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  <w:sectPr w:rsidR="00426503" w:rsidSect="001B66D4">
          <w:pgSz w:w="16838" w:h="11906" w:orient="landscape"/>
          <w:pgMar w:top="709" w:right="1417" w:bottom="709" w:left="1417" w:header="708" w:footer="708" w:gutter="0"/>
          <w:cols w:num="2" w:space="708"/>
          <w:docGrid w:linePitch="360"/>
        </w:sectPr>
      </w:pPr>
    </w:p>
    <w:p w:rsidR="00426503" w:rsidRP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265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P. Bez</w:t>
      </w:r>
      <w:r w:rsidR="008E20E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</w:t>
      </w:r>
      <w:r w:rsidRPr="0042650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uč: Leonidas</w:t>
      </w:r>
    </w:p>
    <w:p w:rsid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26503" w:rsidRP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>V soutěskách Thermopyl vstříc hledě záhubě jisté</w:t>
      </w:r>
    </w:p>
    <w:p w:rsidR="00426503" w:rsidRP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>– barbarů v půlkruhu postoupil tém –</w:t>
      </w:r>
    </w:p>
    <w:p w:rsidR="00426503" w:rsidRP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>zezadu zaskočen zrádcem,</w:t>
      </w:r>
    </w:p>
    <w:p w:rsidR="00426503" w:rsidRP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>stál Leonidas.</w:t>
      </w:r>
    </w:p>
    <w:p w:rsidR="00426503" w:rsidRP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>Před cimbuřím Těšína, na břehu Olzy</w:t>
      </w:r>
    </w:p>
    <w:p w:rsidR="00426503" w:rsidRP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>stojím já.</w:t>
      </w:r>
    </w:p>
    <w:p w:rsidR="00426503" w:rsidRP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>Sto sudlic, sto mečů sahá mi k hrudi,</w:t>
      </w:r>
    </w:p>
    <w:p w:rsidR="00426503" w:rsidRP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>tisíce číhavých očí jak pochodně svítí,</w:t>
      </w:r>
    </w:p>
    <w:p w:rsidR="00426503" w:rsidRP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>krev teče mi z čela, krev teče mi z očí,</w:t>
      </w:r>
    </w:p>
    <w:p w:rsidR="00426503" w:rsidRP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>krev utíká z šíje, krev ubíhá z prsou,</w:t>
      </w:r>
    </w:p>
    <w:p w:rsidR="00426503" w:rsidRP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>nohy mi klouzají v červeném moři,</w:t>
      </w:r>
    </w:p>
    <w:p w:rsidR="00426503" w:rsidRP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>na ruce prší červená Niagara –</w:t>
      </w:r>
    </w:p>
    <w:p w:rsidR="00426503" w:rsidRP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>stojím tu v ohromném lánu vlčího máku,</w:t>
      </w:r>
    </w:p>
    <w:p w:rsidR="00426503" w:rsidRP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>stoupá to rudý dým od země k nebi,</w:t>
      </w:r>
    </w:p>
    <w:p w:rsidR="00426503" w:rsidRP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>či spustila obloha červenou záclonu k zemi?</w:t>
      </w:r>
    </w:p>
    <w:p w:rsidR="00426503" w:rsidRP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>Všecko je červeno. Helmu jsem přes oči stáhl,</w:t>
      </w:r>
    </w:p>
    <w:p w:rsidR="00426503" w:rsidRP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>rudé jsou oštěpy, rudé jsou meče,</w:t>
      </w:r>
    </w:p>
    <w:p w:rsidR="00426503" w:rsidRP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>na rudých komoních vzadu pět jezdců –</w:t>
      </w:r>
    </w:p>
    <w:p w:rsidR="00426503" w:rsidRP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>znám já vás, hrabata, znám já vás, knížata, znám,</w:t>
      </w:r>
    </w:p>
    <w:p w:rsidR="00426503" w:rsidRP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>hleďte, a Xerxes, v šarlatě Xerxes! –</w:t>
      </w:r>
    </w:p>
    <w:p w:rsidR="00426503" w:rsidRP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>Co šepce to komonstvu, co zdvihají se země,</w:t>
      </w:r>
    </w:p>
    <w:p w:rsidR="00426503" w:rsidRP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>co zvoní, co chřestí, co zní mi to v sluch?</w:t>
      </w:r>
    </w:p>
    <w:p w:rsidR="00426503" w:rsidRP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>Bůh tebe zatrať, chceš zas jít přes Bospor!?</w:t>
      </w:r>
    </w:p>
    <w:p w:rsidR="00426503" w:rsidRP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>Zezadu na nohách přeťali šlachy</w:t>
      </w:r>
    </w:p>
    <w:p w:rsidR="00426503" w:rsidRP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>– vzpomněli Poláci na punský vzor –</w:t>
      </w:r>
    </w:p>
    <w:p w:rsidR="00426503" w:rsidRP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>rudý mne pohladil anděl, štít z ruky do země padá,</w:t>
      </w:r>
    </w:p>
    <w:p w:rsidR="00426503" w:rsidRP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>já stojím před Těšínem,</w:t>
      </w:r>
    </w:p>
    <w:p w:rsidR="00426503" w:rsidRP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>probodnutými boky o Gigulu opřen,</w:t>
      </w:r>
    </w:p>
    <w:p w:rsidR="00426503" w:rsidRPr="00426503" w:rsidRDefault="00426503" w:rsidP="0042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eastAsia="cs-CZ"/>
        </w:rPr>
        <w:t>jak zákony kázaly mně.</w:t>
      </w:r>
    </w:p>
    <w:p w:rsidR="00C627C1" w:rsidRDefault="00C627C1">
      <w:pPr>
        <w:rPr>
          <w:rFonts w:ascii="Times New Roman" w:hAnsi="Times New Roman" w:cs="Times New Roman"/>
        </w:rPr>
      </w:pPr>
    </w:p>
    <w:p w:rsidR="00426503" w:rsidRDefault="008E20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Úkoly: určete metrum, najděte figury, určete jejich funkci v textu, najděte a určete tropy </w:t>
      </w:r>
    </w:p>
    <w:p w:rsidR="008E20ED" w:rsidRDefault="008E20ED">
      <w:pPr>
        <w:rPr>
          <w:rFonts w:ascii="Times New Roman" w:hAnsi="Times New Roman" w:cs="Times New Roman"/>
        </w:rPr>
      </w:pPr>
    </w:p>
    <w:p w:rsidR="008E20ED" w:rsidRDefault="008E20ED">
      <w:pPr>
        <w:rPr>
          <w:rFonts w:ascii="Times New Roman" w:hAnsi="Times New Roman" w:cs="Times New Roman"/>
        </w:rPr>
        <w:sectPr w:rsidR="008E20ED" w:rsidSect="00426503">
          <w:type w:val="continuous"/>
          <w:pgSz w:w="16838" w:h="11906" w:orient="landscape"/>
          <w:pgMar w:top="709" w:right="1417" w:bottom="709" w:left="1417" w:header="708" w:footer="708" w:gutter="0"/>
          <w:cols w:space="708"/>
          <w:docGrid w:linePitch="360"/>
        </w:sectPr>
      </w:pPr>
    </w:p>
    <w:p w:rsidR="001B66D4" w:rsidRPr="008E20ED" w:rsidRDefault="008E20ED">
      <w:pPr>
        <w:rPr>
          <w:rFonts w:ascii="Times New Roman" w:hAnsi="Times New Roman" w:cs="Times New Roman"/>
          <w:b/>
          <w:bCs/>
        </w:rPr>
      </w:pPr>
      <w:r w:rsidRPr="008E20ED">
        <w:rPr>
          <w:rFonts w:ascii="Times New Roman" w:hAnsi="Times New Roman" w:cs="Times New Roman"/>
          <w:b/>
          <w:bCs/>
        </w:rPr>
        <w:lastRenderedPageBreak/>
        <w:t>Pár tipů:</w:t>
      </w:r>
    </w:p>
    <w:p w:rsidR="001B66D4" w:rsidRPr="008E20ED" w:rsidRDefault="001B66D4">
      <w:pPr>
        <w:rPr>
          <w:rFonts w:ascii="Times New Roman" w:hAnsi="Times New Roman" w:cs="Times New Roman"/>
          <w:b/>
          <w:bCs/>
        </w:rPr>
        <w:sectPr w:rsidR="001B66D4" w:rsidRPr="008E20ED" w:rsidSect="00426503">
          <w:type w:val="continuous"/>
          <w:pgSz w:w="16838" w:h="11906" w:orient="landscape"/>
          <w:pgMar w:top="709" w:right="1417" w:bottom="709" w:left="1417" w:header="708" w:footer="708" w:gutter="0"/>
          <w:cols w:num="2" w:space="708"/>
          <w:docGrid w:linePitch="360"/>
        </w:sectPr>
      </w:pPr>
    </w:p>
    <w:p w:rsidR="00F1042D" w:rsidRDefault="008E20ED" w:rsidP="008E20E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8E20ED">
        <w:rPr>
          <w:rFonts w:ascii="Times New Roman" w:hAnsi="Times New Roman" w:cs="Times New Roman"/>
        </w:rPr>
        <w:t>spočítejte si nejprve pečlivě slabiky ve verších a pak se zkuste na rytmus podívat trochu z nadhledu, nehledě na drobné nepravidelnosti</w:t>
      </w:r>
      <w:r>
        <w:rPr>
          <w:rFonts w:ascii="Times New Roman" w:hAnsi="Times New Roman" w:cs="Times New Roman"/>
        </w:rPr>
        <w:t>;</w:t>
      </w:r>
    </w:p>
    <w:p w:rsidR="008E20ED" w:rsidRDefault="008E20ED" w:rsidP="008E20E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figur je vždy důležité uvažovat o tom, jakou mají v textu funkci, nikdy neodhlédejte od toho, co text říká;</w:t>
      </w:r>
    </w:p>
    <w:p w:rsidR="008E20ED" w:rsidRPr="008E20ED" w:rsidRDefault="008E20ED" w:rsidP="008E20E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zkuste u tropů uvažovat o tom, co říkají – ne jen ve smyslu tajenky, kterou je třeba rozluštit </w:t>
      </w:r>
      <w:r>
        <w:rPr>
          <w:rFonts w:ascii="Times New Roman" w:hAnsi="Times New Roman" w:cs="Times New Roman"/>
        </w:rPr>
        <w:t>(červené moře = „opravdu hodně krve“)</w:t>
      </w:r>
      <w:r>
        <w:rPr>
          <w:rFonts w:ascii="Times New Roman" w:hAnsi="Times New Roman" w:cs="Times New Roman"/>
        </w:rPr>
        <w:t>, ale ve smyslu toho, jaké významy jsou použitím metafor</w:t>
      </w:r>
      <w:r w:rsidR="0010513F">
        <w:rPr>
          <w:rFonts w:ascii="Times New Roman" w:hAnsi="Times New Roman" w:cs="Times New Roman"/>
        </w:rPr>
        <w:t xml:space="preserve"> do významové dění básně vtaženy.</w:t>
      </w:r>
      <w:bookmarkStart w:id="0" w:name="_GoBack"/>
      <w:bookmarkEnd w:id="0"/>
    </w:p>
    <w:sectPr w:rsidR="008E20ED" w:rsidRPr="008E20ED" w:rsidSect="00F1042D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9584A"/>
    <w:multiLevelType w:val="hybridMultilevel"/>
    <w:tmpl w:val="B2E23A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42D"/>
    <w:rsid w:val="000652D2"/>
    <w:rsid w:val="0010513F"/>
    <w:rsid w:val="001B66D4"/>
    <w:rsid w:val="0025081E"/>
    <w:rsid w:val="003D2CEC"/>
    <w:rsid w:val="00426503"/>
    <w:rsid w:val="004F5F56"/>
    <w:rsid w:val="00770B1B"/>
    <w:rsid w:val="008E20ED"/>
    <w:rsid w:val="00C627C1"/>
    <w:rsid w:val="00F1042D"/>
    <w:rsid w:val="00F4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F616E"/>
  <w15:docId w15:val="{78B16447-46C0-4D50-9A36-6D8CA7C45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508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komentar">
    <w:name w:val="komentar"/>
    <w:basedOn w:val="Standardnpsmoodstavce"/>
    <w:rsid w:val="00F1042D"/>
  </w:style>
  <w:style w:type="paragraph" w:styleId="Odstavecseseznamem">
    <w:name w:val="List Paragraph"/>
    <w:basedOn w:val="Normln"/>
    <w:uiPriority w:val="34"/>
    <w:qFormat/>
    <w:rsid w:val="008E2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0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3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6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6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3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2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4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5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8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3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4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9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1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239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 Tichý</cp:lastModifiedBy>
  <cp:revision>3</cp:revision>
  <cp:lastPrinted>2011-03-18T10:57:00Z</cp:lastPrinted>
  <dcterms:created xsi:type="dcterms:W3CDTF">2013-05-06T08:02:00Z</dcterms:created>
  <dcterms:modified xsi:type="dcterms:W3CDTF">2020-04-30T11:55:00Z</dcterms:modified>
</cp:coreProperties>
</file>