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C07" w:rsidRDefault="00870C07" w:rsidP="00870C07">
      <w:pPr>
        <w:pStyle w:val="Nadpis1"/>
        <w:rPr>
          <w:lang w:eastAsia="cs-CZ"/>
        </w:rPr>
      </w:pPr>
      <w:bookmarkStart w:id="0" w:name="_Toc534553406"/>
      <w:r>
        <w:rPr>
          <w:lang w:eastAsia="cs-CZ"/>
        </w:rPr>
        <w:t>Syntaktické vztahy</w:t>
      </w:r>
      <w:bookmarkEnd w:id="0"/>
      <w:r>
        <w:rPr>
          <w:lang w:eastAsia="cs-CZ"/>
        </w:rPr>
        <w:t xml:space="preserve"> </w:t>
      </w:r>
    </w:p>
    <w:p w:rsidR="00870C07" w:rsidRDefault="00870C07" w:rsidP="00870C07">
      <w:pPr>
        <w:pStyle w:val="parNadpisPrvkuCerveny"/>
        <w:rPr>
          <w:lang w:eastAsia="cs-CZ"/>
        </w:rPr>
      </w:pPr>
      <w:r>
        <w:rPr>
          <w:lang w:eastAsia="cs-CZ"/>
        </w:rPr>
        <w:t>Rychlý náhled kapitoly</w:t>
      </w:r>
    </w:p>
    <w:p w:rsidR="00870C07" w:rsidRDefault="00870C07" w:rsidP="00870C07">
      <w:pPr>
        <w:framePr w:w="624" w:h="624" w:hRule="exact" w:hSpace="170" w:wrap="around" w:vAnchor="text" w:hAnchor="page" w:xAlign="outside" w:y="-622" w:anchorLock="1"/>
        <w:jc w:val="both"/>
      </w:pPr>
      <w:r>
        <w:rPr>
          <w:noProof/>
          <w:lang w:eastAsia="cs-CZ"/>
        </w:rPr>
        <w:drawing>
          <wp:inline distT="0" distB="0" distL="0" distR="0" wp14:anchorId="7C0810FE" wp14:editId="5C80CAAC">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70C07" w:rsidRDefault="00870C07" w:rsidP="00870C07">
      <w:pPr>
        <w:pStyle w:val="Tlotextu"/>
        <w:rPr>
          <w:lang w:eastAsia="cs-CZ"/>
        </w:rPr>
      </w:pPr>
      <w:r>
        <w:rPr>
          <w:lang w:eastAsia="cs-CZ"/>
        </w:rPr>
        <w:t xml:space="preserve">Kapitola popisuje typy syntaktických vztahů – koordinace, adordinace a dominace. Jsou zde vysvětleny způsoby a prostředky jejich vyjádření.  </w:t>
      </w:r>
    </w:p>
    <w:p w:rsidR="00870C07" w:rsidRDefault="00870C07" w:rsidP="00870C07">
      <w:pPr>
        <w:pStyle w:val="parNadpisPrvkuCerveny"/>
        <w:rPr>
          <w:lang w:eastAsia="cs-CZ"/>
        </w:rPr>
      </w:pPr>
      <w:r>
        <w:rPr>
          <w:lang w:eastAsia="cs-CZ"/>
        </w:rPr>
        <w:t>Cíle kapitoly</w:t>
      </w:r>
    </w:p>
    <w:p w:rsidR="00870C07" w:rsidRDefault="00870C07" w:rsidP="00870C07">
      <w:pPr>
        <w:framePr w:w="624" w:h="624" w:hRule="exact" w:hSpace="170" w:wrap="around" w:vAnchor="text" w:hAnchor="page" w:xAlign="outside" w:y="-622" w:anchorLock="1"/>
        <w:jc w:val="both"/>
      </w:pPr>
      <w:r>
        <w:rPr>
          <w:noProof/>
          <w:lang w:eastAsia="cs-CZ"/>
        </w:rPr>
        <w:drawing>
          <wp:inline distT="0" distB="0" distL="0" distR="0" wp14:anchorId="53EBFFA0" wp14:editId="1FBA807B">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70C07" w:rsidRDefault="00870C07" w:rsidP="00870C07">
      <w:pPr>
        <w:pStyle w:val="Tlotextu"/>
        <w:numPr>
          <w:ilvl w:val="0"/>
          <w:numId w:val="2"/>
        </w:numPr>
        <w:rPr>
          <w:lang w:eastAsia="cs-CZ"/>
        </w:rPr>
      </w:pPr>
      <w:r>
        <w:rPr>
          <w:lang w:eastAsia="cs-CZ"/>
        </w:rPr>
        <w:t xml:space="preserve">Objasnit pojem syntaktické vztahy. </w:t>
      </w:r>
    </w:p>
    <w:p w:rsidR="00870C07" w:rsidRDefault="00870C07" w:rsidP="00870C07">
      <w:pPr>
        <w:pStyle w:val="parNadpisPrvkuCerveny"/>
        <w:rPr>
          <w:lang w:eastAsia="cs-CZ"/>
        </w:rPr>
      </w:pPr>
      <w:r>
        <w:rPr>
          <w:lang w:eastAsia="cs-CZ"/>
        </w:rPr>
        <w:t>Klíčová slova kapitoly</w:t>
      </w:r>
    </w:p>
    <w:p w:rsidR="00870C07" w:rsidRDefault="00870C07" w:rsidP="00870C07">
      <w:pPr>
        <w:framePr w:w="624" w:h="624" w:hRule="exact" w:hSpace="170" w:wrap="around" w:vAnchor="text" w:hAnchor="page" w:xAlign="outside" w:y="-622" w:anchorLock="1"/>
        <w:jc w:val="both"/>
      </w:pPr>
      <w:r>
        <w:rPr>
          <w:noProof/>
          <w:lang w:eastAsia="cs-CZ"/>
        </w:rPr>
        <w:drawing>
          <wp:inline distT="0" distB="0" distL="0" distR="0" wp14:anchorId="50DFC2FA" wp14:editId="3347D7EC">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70C07" w:rsidRPr="007256CC" w:rsidRDefault="00870C07" w:rsidP="00870C07">
      <w:pPr>
        <w:pStyle w:val="Tlotextu"/>
        <w:rPr>
          <w:lang w:eastAsia="cs-CZ"/>
        </w:rPr>
      </w:pPr>
      <w:r>
        <w:rPr>
          <w:lang w:eastAsia="cs-CZ"/>
        </w:rPr>
        <w:t xml:space="preserve">Syntaktické vztahy, koordinace, adordinace, zmnožení, dominace, kongruence, rekce, přimykání. </w:t>
      </w:r>
    </w:p>
    <w:p w:rsidR="00870C07" w:rsidRPr="00790A27" w:rsidRDefault="00870C07" w:rsidP="00870C07">
      <w:pPr>
        <w:autoSpaceDE w:val="0"/>
        <w:autoSpaceDN w:val="0"/>
        <w:adjustRightInd w:val="0"/>
        <w:spacing w:after="0"/>
        <w:jc w:val="both"/>
        <w:rPr>
          <w:rFonts w:cs="Times New Roman"/>
          <w:color w:val="000000"/>
          <w:sz w:val="23"/>
          <w:szCs w:val="23"/>
        </w:rPr>
      </w:pPr>
      <w:r w:rsidRPr="00790A27">
        <w:rPr>
          <w:rFonts w:cs="Times New Roman"/>
          <w:color w:val="000000"/>
          <w:sz w:val="23"/>
          <w:szCs w:val="23"/>
        </w:rPr>
        <w:t xml:space="preserve">Syntax se zabývá vyššími celky větné povahy, které vznikly spojením a usouvztažněním slov a víceslovných pojmenování (sousloví, frází). Dílčí složky těchto vyšších celků jsou navzájem spjaty vztahy, říkáme jim vztahy </w:t>
      </w:r>
      <w:r w:rsidRPr="00790A27">
        <w:rPr>
          <w:rFonts w:cs="Times New Roman"/>
          <w:b/>
          <w:bCs/>
          <w:color w:val="000000"/>
          <w:sz w:val="23"/>
          <w:szCs w:val="23"/>
        </w:rPr>
        <w:t>syntaktické</w:t>
      </w:r>
      <w:r w:rsidRPr="00790A27">
        <w:rPr>
          <w:rFonts w:cs="Times New Roman"/>
          <w:color w:val="000000"/>
          <w:sz w:val="23"/>
          <w:szCs w:val="23"/>
        </w:rPr>
        <w:t xml:space="preserve">. Syntaktické vztahy mohou být realizovány: </w:t>
      </w:r>
    </w:p>
    <w:p w:rsidR="00870C07" w:rsidRPr="00790A27" w:rsidRDefault="00870C07" w:rsidP="00870C07">
      <w:pPr>
        <w:autoSpaceDE w:val="0"/>
        <w:autoSpaceDN w:val="0"/>
        <w:adjustRightInd w:val="0"/>
        <w:spacing w:after="0"/>
        <w:ind w:left="510" w:hanging="398"/>
        <w:jc w:val="both"/>
        <w:rPr>
          <w:rFonts w:cs="Times New Roman"/>
          <w:color w:val="000000"/>
          <w:sz w:val="23"/>
          <w:szCs w:val="23"/>
        </w:rPr>
      </w:pPr>
      <w:r w:rsidRPr="00790A27">
        <w:rPr>
          <w:rFonts w:cs="Times New Roman"/>
          <w:color w:val="000000"/>
          <w:sz w:val="23"/>
          <w:szCs w:val="23"/>
        </w:rPr>
        <w:t xml:space="preserve">• mezi větnými členy (v rámci věty); </w:t>
      </w:r>
    </w:p>
    <w:p w:rsidR="00870C07" w:rsidRPr="00790A27" w:rsidRDefault="00870C07" w:rsidP="00870C07">
      <w:pPr>
        <w:autoSpaceDE w:val="0"/>
        <w:autoSpaceDN w:val="0"/>
        <w:adjustRightInd w:val="0"/>
        <w:spacing w:after="0"/>
        <w:ind w:left="510" w:hanging="398"/>
        <w:jc w:val="both"/>
        <w:rPr>
          <w:rFonts w:cs="Times New Roman"/>
          <w:color w:val="000000"/>
          <w:sz w:val="23"/>
          <w:szCs w:val="23"/>
        </w:rPr>
      </w:pPr>
      <w:r w:rsidRPr="00790A27">
        <w:rPr>
          <w:rFonts w:cs="Times New Roman"/>
          <w:color w:val="000000"/>
          <w:sz w:val="23"/>
          <w:szCs w:val="23"/>
        </w:rPr>
        <w:t xml:space="preserve">• mezi větnými celky navzájem (v rámci souvětí). </w:t>
      </w:r>
    </w:p>
    <w:p w:rsidR="00870C07" w:rsidRPr="00790A27" w:rsidRDefault="00870C07" w:rsidP="00870C07">
      <w:pPr>
        <w:autoSpaceDE w:val="0"/>
        <w:autoSpaceDN w:val="0"/>
        <w:adjustRightInd w:val="0"/>
        <w:spacing w:after="0"/>
        <w:rPr>
          <w:rFonts w:cs="Times New Roman"/>
          <w:color w:val="000000"/>
          <w:sz w:val="23"/>
          <w:szCs w:val="23"/>
        </w:rPr>
      </w:pPr>
    </w:p>
    <w:p w:rsidR="00870C07" w:rsidRPr="00790A27" w:rsidRDefault="00870C07" w:rsidP="00870C07">
      <w:pPr>
        <w:autoSpaceDE w:val="0"/>
        <w:autoSpaceDN w:val="0"/>
        <w:adjustRightInd w:val="0"/>
        <w:spacing w:before="80" w:after="0"/>
        <w:jc w:val="both"/>
        <w:rPr>
          <w:rFonts w:cs="Times New Roman"/>
          <w:color w:val="000000"/>
          <w:sz w:val="23"/>
          <w:szCs w:val="23"/>
        </w:rPr>
      </w:pPr>
      <w:r w:rsidRPr="00790A27">
        <w:rPr>
          <w:rFonts w:cs="Times New Roman"/>
          <w:color w:val="000000"/>
          <w:sz w:val="23"/>
          <w:szCs w:val="23"/>
        </w:rPr>
        <w:t xml:space="preserve">Rozlišujeme </w:t>
      </w:r>
      <w:r w:rsidRPr="00790A27">
        <w:rPr>
          <w:rFonts w:cs="Times New Roman"/>
          <w:b/>
          <w:bCs/>
          <w:color w:val="000000"/>
          <w:sz w:val="23"/>
          <w:szCs w:val="23"/>
        </w:rPr>
        <w:t>dva základní syntaktické vztahy</w:t>
      </w:r>
      <w:r w:rsidRPr="00790A27">
        <w:rPr>
          <w:rFonts w:cs="Times New Roman"/>
          <w:color w:val="000000"/>
          <w:sz w:val="23"/>
          <w:szCs w:val="23"/>
        </w:rPr>
        <w:t>, a to vztah mezi členy nebo celky</w:t>
      </w:r>
      <w:r w:rsidRPr="00790A27">
        <w:rPr>
          <w:rFonts w:cs="Times New Roman"/>
          <w:b/>
          <w:bCs/>
          <w:color w:val="000000"/>
          <w:sz w:val="23"/>
          <w:szCs w:val="23"/>
        </w:rPr>
        <w:t xml:space="preserve">: </w:t>
      </w:r>
    </w:p>
    <w:p w:rsidR="00870C07" w:rsidRPr="00790A27" w:rsidRDefault="00870C07" w:rsidP="00870C07">
      <w:pPr>
        <w:autoSpaceDE w:val="0"/>
        <w:autoSpaceDN w:val="0"/>
        <w:adjustRightInd w:val="0"/>
        <w:spacing w:after="0"/>
        <w:ind w:left="510" w:hanging="398"/>
        <w:jc w:val="both"/>
        <w:rPr>
          <w:rFonts w:cs="Times New Roman"/>
          <w:color w:val="000000"/>
          <w:sz w:val="23"/>
          <w:szCs w:val="23"/>
        </w:rPr>
      </w:pPr>
      <w:r w:rsidRPr="00790A27">
        <w:rPr>
          <w:rFonts w:cs="Times New Roman"/>
          <w:color w:val="000000"/>
          <w:sz w:val="23"/>
          <w:szCs w:val="23"/>
        </w:rPr>
        <w:t xml:space="preserve">• </w:t>
      </w:r>
      <w:r w:rsidRPr="00790A27">
        <w:rPr>
          <w:rFonts w:cs="Times New Roman"/>
          <w:b/>
          <w:bCs/>
          <w:color w:val="000000"/>
          <w:sz w:val="23"/>
          <w:szCs w:val="23"/>
        </w:rPr>
        <w:t xml:space="preserve">na téže syntaktické úrovni, tj. ZMNOŽENÍ </w:t>
      </w:r>
      <w:r w:rsidRPr="00790A27">
        <w:rPr>
          <w:rFonts w:cs="Times New Roman"/>
          <w:color w:val="000000"/>
          <w:sz w:val="23"/>
          <w:szCs w:val="23"/>
        </w:rPr>
        <w:t xml:space="preserve">(dříve koordinace); </w:t>
      </w:r>
    </w:p>
    <w:p w:rsidR="00870C07" w:rsidRPr="00790A27" w:rsidRDefault="00870C07" w:rsidP="00870C07">
      <w:pPr>
        <w:autoSpaceDE w:val="0"/>
        <w:autoSpaceDN w:val="0"/>
        <w:adjustRightInd w:val="0"/>
        <w:spacing w:after="0"/>
        <w:ind w:left="510" w:hanging="398"/>
        <w:jc w:val="both"/>
        <w:rPr>
          <w:rFonts w:cs="Times New Roman"/>
          <w:color w:val="000000"/>
          <w:sz w:val="23"/>
          <w:szCs w:val="23"/>
        </w:rPr>
      </w:pPr>
      <w:r w:rsidRPr="00790A27">
        <w:rPr>
          <w:rFonts w:cs="Times New Roman"/>
          <w:color w:val="000000"/>
          <w:sz w:val="23"/>
          <w:szCs w:val="23"/>
        </w:rPr>
        <w:t xml:space="preserve">• </w:t>
      </w:r>
      <w:r w:rsidRPr="00790A27">
        <w:rPr>
          <w:rFonts w:cs="Times New Roman"/>
          <w:b/>
          <w:bCs/>
          <w:color w:val="000000"/>
          <w:sz w:val="23"/>
          <w:szCs w:val="23"/>
        </w:rPr>
        <w:t xml:space="preserve">na různých syntaktických úrovních, tj. DOMINACE </w:t>
      </w:r>
      <w:r w:rsidRPr="00790A27">
        <w:rPr>
          <w:rFonts w:cs="Times New Roman"/>
          <w:color w:val="000000"/>
          <w:sz w:val="23"/>
          <w:szCs w:val="23"/>
        </w:rPr>
        <w:t xml:space="preserve">(dříve determinace, subordinace). </w:t>
      </w:r>
    </w:p>
    <w:p w:rsidR="00870C07" w:rsidRPr="00790A27" w:rsidRDefault="00870C07" w:rsidP="00870C07">
      <w:pPr>
        <w:autoSpaceDE w:val="0"/>
        <w:autoSpaceDN w:val="0"/>
        <w:adjustRightInd w:val="0"/>
        <w:spacing w:after="0"/>
        <w:rPr>
          <w:rFonts w:cs="Times New Roman"/>
          <w:color w:val="000000"/>
          <w:sz w:val="23"/>
          <w:szCs w:val="23"/>
        </w:rPr>
      </w:pPr>
    </w:p>
    <w:p w:rsidR="00870C07" w:rsidRPr="00790A27" w:rsidRDefault="00870C07" w:rsidP="00870C07">
      <w:pPr>
        <w:autoSpaceDE w:val="0"/>
        <w:autoSpaceDN w:val="0"/>
        <w:adjustRightInd w:val="0"/>
        <w:spacing w:before="80" w:after="0"/>
        <w:jc w:val="both"/>
        <w:rPr>
          <w:rFonts w:cs="Times New Roman"/>
          <w:color w:val="000000"/>
          <w:sz w:val="23"/>
          <w:szCs w:val="23"/>
        </w:rPr>
      </w:pPr>
      <w:r w:rsidRPr="00790A27">
        <w:rPr>
          <w:rFonts w:cs="Times New Roman"/>
          <w:color w:val="000000"/>
          <w:sz w:val="23"/>
          <w:szCs w:val="23"/>
        </w:rPr>
        <w:t xml:space="preserve">Termín </w:t>
      </w:r>
      <w:r w:rsidRPr="00790A27">
        <w:rPr>
          <w:rFonts w:cs="Times New Roman"/>
          <w:b/>
          <w:bCs/>
          <w:color w:val="000000"/>
          <w:sz w:val="23"/>
          <w:szCs w:val="23"/>
        </w:rPr>
        <w:t xml:space="preserve">zmnožení </w:t>
      </w:r>
      <w:r w:rsidRPr="00790A27">
        <w:rPr>
          <w:rFonts w:cs="Times New Roman"/>
          <w:color w:val="000000"/>
          <w:sz w:val="23"/>
          <w:szCs w:val="23"/>
        </w:rPr>
        <w:t xml:space="preserve">(z </w:t>
      </w:r>
      <w:r w:rsidRPr="00790A27">
        <w:rPr>
          <w:rFonts w:cs="Times New Roman"/>
          <w:b/>
          <w:bCs/>
          <w:i/>
          <w:iCs/>
          <w:color w:val="000000"/>
          <w:sz w:val="23"/>
          <w:szCs w:val="23"/>
        </w:rPr>
        <w:t>MČ 3</w:t>
      </w:r>
      <w:r w:rsidRPr="00790A27">
        <w:rPr>
          <w:rFonts w:cs="Times New Roman"/>
          <w:color w:val="000000"/>
          <w:sz w:val="23"/>
          <w:szCs w:val="23"/>
        </w:rPr>
        <w:t xml:space="preserve">) signalizuje, že jde o zmnožené (vícečetné) obsazení téže syntaktické pozice. Díky syntaktickému vztahu zmnožení vznikají ve větě členy obsazující více složek, a to buď skupiny </w:t>
      </w:r>
      <w:r w:rsidRPr="00790A27">
        <w:rPr>
          <w:rFonts w:cs="Times New Roman"/>
          <w:b/>
          <w:bCs/>
          <w:color w:val="000000"/>
          <w:sz w:val="23"/>
          <w:szCs w:val="23"/>
        </w:rPr>
        <w:t>koordinační</w:t>
      </w:r>
      <w:r w:rsidRPr="00790A27">
        <w:rPr>
          <w:rFonts w:cs="Times New Roman"/>
          <w:color w:val="000000"/>
          <w:sz w:val="23"/>
          <w:szCs w:val="23"/>
        </w:rPr>
        <w:t xml:space="preserve">, anebo </w:t>
      </w:r>
      <w:r w:rsidRPr="00790A27">
        <w:rPr>
          <w:rFonts w:cs="Times New Roman"/>
          <w:b/>
          <w:bCs/>
          <w:color w:val="000000"/>
          <w:sz w:val="23"/>
          <w:szCs w:val="23"/>
        </w:rPr>
        <w:t>adordinační</w:t>
      </w:r>
      <w:r w:rsidRPr="00790A27">
        <w:rPr>
          <w:rFonts w:cs="Times New Roman"/>
          <w:color w:val="000000"/>
          <w:sz w:val="23"/>
          <w:szCs w:val="23"/>
        </w:rPr>
        <w:t xml:space="preserve">: </w:t>
      </w:r>
    </w:p>
    <w:p w:rsidR="00870C07" w:rsidRPr="00917858" w:rsidRDefault="00870C07" w:rsidP="00870C07">
      <w:pPr>
        <w:pStyle w:val="Default"/>
        <w:spacing w:line="276" w:lineRule="auto"/>
        <w:rPr>
          <w:rFonts w:ascii="Times New Roman" w:hAnsi="Times New Roman" w:cs="Times New Roman"/>
        </w:rPr>
      </w:pPr>
      <w:r w:rsidRPr="00917858">
        <w:rPr>
          <w:rFonts w:ascii="Times New Roman" w:hAnsi="Times New Roman" w:cs="Times New Roman"/>
          <w:sz w:val="23"/>
          <w:szCs w:val="23"/>
        </w:rPr>
        <w:t xml:space="preserve">a) tzv. </w:t>
      </w:r>
      <w:r w:rsidRPr="00917858">
        <w:rPr>
          <w:rFonts w:ascii="Times New Roman" w:hAnsi="Times New Roman" w:cs="Times New Roman"/>
          <w:b/>
          <w:bCs/>
          <w:sz w:val="23"/>
          <w:szCs w:val="23"/>
        </w:rPr>
        <w:t xml:space="preserve">koordinační skupina </w:t>
      </w:r>
      <w:r w:rsidRPr="00917858">
        <w:rPr>
          <w:rFonts w:ascii="Times New Roman" w:hAnsi="Times New Roman" w:cs="Times New Roman"/>
          <w:sz w:val="23"/>
          <w:szCs w:val="23"/>
        </w:rPr>
        <w:t>pojmenovává různé dílčí jevy (entity), vznikají vícenásobné (</w:t>
      </w:r>
      <w:r w:rsidRPr="00917858">
        <w:rPr>
          <w:rFonts w:ascii="Times New Roman" w:hAnsi="Times New Roman" w:cs="Times New Roman"/>
          <w:b/>
          <w:bCs/>
          <w:sz w:val="23"/>
          <w:szCs w:val="23"/>
        </w:rPr>
        <w:t>několikanásobné</w:t>
      </w:r>
      <w:r w:rsidRPr="00917858">
        <w:rPr>
          <w:rFonts w:ascii="Times New Roman" w:hAnsi="Times New Roman" w:cs="Times New Roman"/>
          <w:sz w:val="23"/>
          <w:szCs w:val="23"/>
        </w:rPr>
        <w:t xml:space="preserve">) větné členy, srov. např. </w:t>
      </w:r>
    </w:p>
    <w:p w:rsidR="00870C07" w:rsidRPr="00790A27" w:rsidRDefault="00870C07" w:rsidP="00870C07">
      <w:pPr>
        <w:autoSpaceDE w:val="0"/>
        <w:autoSpaceDN w:val="0"/>
        <w:adjustRightInd w:val="0"/>
        <w:spacing w:before="80" w:after="0"/>
        <w:ind w:left="713" w:hanging="358"/>
        <w:jc w:val="both"/>
        <w:rPr>
          <w:rFonts w:cs="Times New Roman"/>
          <w:color w:val="000000"/>
          <w:sz w:val="23"/>
          <w:szCs w:val="23"/>
        </w:rPr>
      </w:pPr>
      <w:r w:rsidRPr="00790A27">
        <w:rPr>
          <w:rFonts w:cs="Times New Roman"/>
          <w:i/>
          <w:iCs/>
          <w:color w:val="000000"/>
          <w:sz w:val="23"/>
          <w:szCs w:val="23"/>
        </w:rPr>
        <w:t xml:space="preserve">dědeček, babička, vnučka a vnuk; příjemná a ochotná </w:t>
      </w:r>
      <w:r w:rsidRPr="00790A27">
        <w:rPr>
          <w:rFonts w:cs="Times New Roman"/>
          <w:color w:val="000000"/>
          <w:sz w:val="23"/>
          <w:szCs w:val="23"/>
        </w:rPr>
        <w:t xml:space="preserve">(prodavačka); (koupil) </w:t>
      </w:r>
      <w:r w:rsidRPr="00790A27">
        <w:rPr>
          <w:rFonts w:cs="Times New Roman"/>
          <w:i/>
          <w:iCs/>
          <w:color w:val="000000"/>
          <w:sz w:val="23"/>
          <w:szCs w:val="23"/>
        </w:rPr>
        <w:t xml:space="preserve">víno i chlebíčky; </w:t>
      </w:r>
      <w:r w:rsidRPr="00790A27">
        <w:rPr>
          <w:rFonts w:cs="Times New Roman"/>
          <w:color w:val="000000"/>
          <w:sz w:val="23"/>
          <w:szCs w:val="23"/>
        </w:rPr>
        <w:t xml:space="preserve">(psal) </w:t>
      </w:r>
      <w:r w:rsidRPr="00790A27">
        <w:rPr>
          <w:rFonts w:cs="Times New Roman"/>
          <w:i/>
          <w:iCs/>
          <w:color w:val="000000"/>
          <w:sz w:val="23"/>
          <w:szCs w:val="23"/>
        </w:rPr>
        <w:t xml:space="preserve">zajímavě, ale pomalu </w:t>
      </w:r>
      <w:r w:rsidRPr="00790A27">
        <w:rPr>
          <w:rFonts w:cs="Times New Roman"/>
          <w:color w:val="000000"/>
          <w:sz w:val="23"/>
          <w:szCs w:val="23"/>
        </w:rPr>
        <w:t xml:space="preserve">aj. </w:t>
      </w:r>
    </w:p>
    <w:p w:rsidR="00870C07" w:rsidRPr="00790A27" w:rsidRDefault="00870C07" w:rsidP="00870C07">
      <w:pPr>
        <w:autoSpaceDE w:val="0"/>
        <w:autoSpaceDN w:val="0"/>
        <w:adjustRightInd w:val="0"/>
        <w:spacing w:before="80" w:after="0"/>
        <w:ind w:left="713" w:hanging="358"/>
        <w:jc w:val="both"/>
        <w:rPr>
          <w:rFonts w:cs="Times New Roman"/>
          <w:color w:val="000000"/>
          <w:sz w:val="23"/>
          <w:szCs w:val="23"/>
        </w:rPr>
      </w:pPr>
      <w:r w:rsidRPr="00790A27">
        <w:rPr>
          <w:rFonts w:cs="Times New Roman"/>
          <w:color w:val="000000"/>
          <w:sz w:val="23"/>
          <w:szCs w:val="23"/>
        </w:rPr>
        <w:t xml:space="preserve">b) pomocí tzv. </w:t>
      </w:r>
      <w:r w:rsidRPr="00790A27">
        <w:rPr>
          <w:rFonts w:cs="Times New Roman"/>
          <w:b/>
          <w:bCs/>
          <w:color w:val="000000"/>
          <w:sz w:val="23"/>
          <w:szCs w:val="23"/>
        </w:rPr>
        <w:t xml:space="preserve">adordinační skupiny </w:t>
      </w:r>
      <w:r w:rsidRPr="00790A27">
        <w:rPr>
          <w:rFonts w:cs="Times New Roman"/>
          <w:color w:val="000000"/>
          <w:sz w:val="23"/>
          <w:szCs w:val="23"/>
        </w:rPr>
        <w:t xml:space="preserve">se pojmenovává tentýž jev (tatáž entita), ale různými výrazy, srov. např. označení téže osoby dvěma složkami tvořícími skupinu (vlastní jméno osoby + připojené další označení, zařazení) </w:t>
      </w:r>
      <w:r w:rsidRPr="00790A27">
        <w:rPr>
          <w:rFonts w:cs="Times New Roman"/>
          <w:i/>
          <w:iCs/>
          <w:color w:val="000000"/>
          <w:sz w:val="23"/>
          <w:szCs w:val="23"/>
        </w:rPr>
        <w:t>Jan Amos Komenský, učitel národů</w:t>
      </w:r>
      <w:r w:rsidRPr="00790A27">
        <w:rPr>
          <w:rFonts w:cs="Times New Roman"/>
          <w:color w:val="000000"/>
          <w:sz w:val="23"/>
          <w:szCs w:val="23"/>
        </w:rPr>
        <w:t xml:space="preserve">; větný člen představovaný adordinační skupinou není několikanásobný, ale </w:t>
      </w:r>
      <w:r w:rsidRPr="00790A27">
        <w:rPr>
          <w:rFonts w:cs="Times New Roman"/>
          <w:b/>
          <w:bCs/>
          <w:color w:val="000000"/>
          <w:sz w:val="23"/>
          <w:szCs w:val="23"/>
        </w:rPr>
        <w:t>komplexní</w:t>
      </w:r>
      <w:r>
        <w:rPr>
          <w:rFonts w:cs="Times New Roman"/>
          <w:color w:val="000000"/>
          <w:sz w:val="23"/>
          <w:szCs w:val="23"/>
        </w:rPr>
        <w:t xml:space="preserve">. </w:t>
      </w:r>
    </w:p>
    <w:p w:rsidR="00870C07" w:rsidRPr="00790A27" w:rsidRDefault="00870C07" w:rsidP="00870C07">
      <w:pPr>
        <w:autoSpaceDE w:val="0"/>
        <w:autoSpaceDN w:val="0"/>
        <w:adjustRightInd w:val="0"/>
        <w:spacing w:before="120" w:after="0"/>
        <w:jc w:val="both"/>
        <w:rPr>
          <w:rFonts w:cs="Times New Roman"/>
          <w:color w:val="000000"/>
          <w:sz w:val="23"/>
          <w:szCs w:val="23"/>
        </w:rPr>
      </w:pPr>
      <w:r w:rsidRPr="00790A27">
        <w:rPr>
          <w:rFonts w:cs="Times New Roman"/>
          <w:color w:val="000000"/>
          <w:sz w:val="23"/>
          <w:szCs w:val="23"/>
        </w:rPr>
        <w:t xml:space="preserve">Podle </w:t>
      </w:r>
      <w:r w:rsidRPr="00790A27">
        <w:rPr>
          <w:rFonts w:cs="Times New Roman"/>
          <w:b/>
          <w:bCs/>
          <w:i/>
          <w:iCs/>
          <w:color w:val="000000"/>
          <w:sz w:val="23"/>
          <w:szCs w:val="23"/>
        </w:rPr>
        <w:t xml:space="preserve">MČ 3 </w:t>
      </w:r>
      <w:r w:rsidRPr="00790A27">
        <w:rPr>
          <w:rFonts w:cs="Times New Roman"/>
          <w:color w:val="000000"/>
          <w:sz w:val="23"/>
          <w:szCs w:val="23"/>
        </w:rPr>
        <w:t xml:space="preserve">je pravým syntaktickým vztahem až </w:t>
      </w:r>
      <w:r w:rsidRPr="00790A27">
        <w:rPr>
          <w:rFonts w:cs="Times New Roman"/>
          <w:b/>
          <w:bCs/>
          <w:color w:val="000000"/>
          <w:sz w:val="23"/>
          <w:szCs w:val="23"/>
        </w:rPr>
        <w:t>dominace</w:t>
      </w:r>
      <w:r w:rsidRPr="00790A27">
        <w:rPr>
          <w:rFonts w:cs="Times New Roman"/>
          <w:color w:val="000000"/>
          <w:sz w:val="23"/>
          <w:szCs w:val="23"/>
        </w:rPr>
        <w:t xml:space="preserve">, tedy vztah mezi nestejnorodými členy nebo celky, z nichž jeden je nadřazen druhému (dominuje nad ním). Realizací syntaktického vztahu dominace: </w:t>
      </w:r>
    </w:p>
    <w:p w:rsidR="00870C07" w:rsidRPr="00790A27" w:rsidRDefault="00870C07" w:rsidP="00870C07">
      <w:pPr>
        <w:autoSpaceDE w:val="0"/>
        <w:autoSpaceDN w:val="0"/>
        <w:adjustRightInd w:val="0"/>
        <w:spacing w:before="80" w:after="0"/>
        <w:ind w:left="510" w:hanging="398"/>
        <w:jc w:val="both"/>
        <w:rPr>
          <w:rFonts w:cs="Times New Roman"/>
          <w:color w:val="000000"/>
          <w:sz w:val="23"/>
          <w:szCs w:val="23"/>
        </w:rPr>
      </w:pPr>
      <w:r w:rsidRPr="00790A27">
        <w:rPr>
          <w:rFonts w:cs="Times New Roman"/>
          <w:color w:val="000000"/>
          <w:sz w:val="23"/>
          <w:szCs w:val="23"/>
        </w:rPr>
        <w:lastRenderedPageBreak/>
        <w:t xml:space="preserve">• v rámci věty vznikají </w:t>
      </w:r>
      <w:r w:rsidRPr="00790A27">
        <w:rPr>
          <w:rFonts w:cs="Times New Roman"/>
          <w:b/>
          <w:bCs/>
          <w:color w:val="000000"/>
          <w:sz w:val="23"/>
          <w:szCs w:val="23"/>
        </w:rPr>
        <w:t xml:space="preserve">skladební dvojice </w:t>
      </w:r>
      <w:r w:rsidRPr="00790A27">
        <w:rPr>
          <w:rFonts w:cs="Times New Roman"/>
          <w:color w:val="000000"/>
          <w:sz w:val="23"/>
          <w:szCs w:val="23"/>
        </w:rPr>
        <w:t xml:space="preserve">(neboli v pl. syntagmata, v sg. (to) syntagma, bez syntagmatu): </w:t>
      </w:r>
      <w:r w:rsidRPr="00790A27">
        <w:rPr>
          <w:rFonts w:cs="Times New Roman"/>
          <w:i/>
          <w:iCs/>
          <w:color w:val="000000"/>
          <w:sz w:val="23"/>
          <w:szCs w:val="23"/>
        </w:rPr>
        <w:t xml:space="preserve">čerstvé ovoce, mladá herečka, otcovo auto; test inteligence, toužit po penězích, poslouchat rodiče; stěna u okna, mluvit zřetelně </w:t>
      </w:r>
      <w:r w:rsidRPr="00790A27">
        <w:rPr>
          <w:rFonts w:cs="Times New Roman"/>
          <w:color w:val="000000"/>
          <w:sz w:val="23"/>
          <w:szCs w:val="23"/>
        </w:rPr>
        <w:t xml:space="preserve">aj.; (blíž viz v 1.4.3); </w:t>
      </w:r>
    </w:p>
    <w:p w:rsidR="00870C07" w:rsidRPr="00790A27" w:rsidRDefault="00870C07" w:rsidP="00870C07">
      <w:pPr>
        <w:autoSpaceDE w:val="0"/>
        <w:autoSpaceDN w:val="0"/>
        <w:adjustRightInd w:val="0"/>
        <w:spacing w:before="80" w:after="0" w:line="240" w:lineRule="auto"/>
        <w:ind w:left="510" w:hanging="398"/>
        <w:jc w:val="both"/>
        <w:rPr>
          <w:rFonts w:cs="Times New Roman"/>
          <w:color w:val="000000"/>
          <w:sz w:val="23"/>
          <w:szCs w:val="23"/>
        </w:rPr>
      </w:pPr>
      <w:r w:rsidRPr="00790A27">
        <w:rPr>
          <w:rFonts w:cs="Times New Roman"/>
          <w:color w:val="000000"/>
          <w:sz w:val="23"/>
          <w:szCs w:val="23"/>
        </w:rPr>
        <w:t xml:space="preserve">• v souvětí se setkáváme s tzv. </w:t>
      </w:r>
      <w:r w:rsidRPr="00790A27">
        <w:rPr>
          <w:rFonts w:cs="Times New Roman"/>
          <w:b/>
          <w:bCs/>
          <w:color w:val="000000"/>
          <w:sz w:val="23"/>
          <w:szCs w:val="23"/>
        </w:rPr>
        <w:t>hypotaktickým souvětím</w:t>
      </w:r>
      <w:r w:rsidRPr="00790A27">
        <w:rPr>
          <w:rFonts w:cs="Times New Roman"/>
          <w:color w:val="000000"/>
          <w:sz w:val="23"/>
          <w:szCs w:val="23"/>
        </w:rPr>
        <w:t xml:space="preserve">, v němž jsou věty na různých syntaktických úrovních. Hlavní věty, které jsou na úrovni nejvyšší, jsou vždy mluvnicky nezávislé, věty vedlejší jsou závislé: </w:t>
      </w:r>
    </w:p>
    <w:p w:rsidR="00870C07" w:rsidRPr="00790A27" w:rsidRDefault="00870C07" w:rsidP="00870C07">
      <w:pPr>
        <w:autoSpaceDE w:val="0"/>
        <w:autoSpaceDN w:val="0"/>
        <w:adjustRightInd w:val="0"/>
        <w:spacing w:after="0" w:line="240" w:lineRule="auto"/>
        <w:ind w:firstLine="510"/>
        <w:jc w:val="both"/>
        <w:rPr>
          <w:rFonts w:cs="Times New Roman"/>
          <w:color w:val="000000"/>
          <w:sz w:val="23"/>
          <w:szCs w:val="23"/>
        </w:rPr>
      </w:pPr>
      <w:r w:rsidRPr="00790A27">
        <w:rPr>
          <w:rFonts w:cs="Times New Roman"/>
          <w:i/>
          <w:iCs/>
          <w:color w:val="000000"/>
          <w:sz w:val="23"/>
          <w:szCs w:val="23"/>
        </w:rPr>
        <w:t>Jiří nám nikdy neprozradil, že se chce stát spisovatelem</w:t>
      </w:r>
      <w:r w:rsidRPr="00790A27">
        <w:rPr>
          <w:rFonts w:cs="Times New Roman"/>
          <w:color w:val="000000"/>
          <w:sz w:val="23"/>
          <w:szCs w:val="23"/>
        </w:rPr>
        <w:t xml:space="preserve">. </w:t>
      </w:r>
    </w:p>
    <w:p w:rsidR="00870C07" w:rsidRPr="00790A27" w:rsidRDefault="00870C07" w:rsidP="00870C07">
      <w:pPr>
        <w:autoSpaceDE w:val="0"/>
        <w:autoSpaceDN w:val="0"/>
        <w:adjustRightInd w:val="0"/>
        <w:spacing w:after="0" w:line="240" w:lineRule="auto"/>
        <w:ind w:firstLine="510"/>
        <w:jc w:val="both"/>
        <w:rPr>
          <w:rFonts w:cs="Times New Roman"/>
          <w:color w:val="000000"/>
          <w:sz w:val="23"/>
          <w:szCs w:val="23"/>
        </w:rPr>
      </w:pPr>
      <w:r w:rsidRPr="00790A27">
        <w:rPr>
          <w:rFonts w:cs="Times New Roman"/>
          <w:i/>
          <w:iCs/>
          <w:color w:val="000000"/>
          <w:sz w:val="23"/>
          <w:szCs w:val="23"/>
        </w:rPr>
        <w:t xml:space="preserve">Dlouho tajil, jaké má ambice. </w:t>
      </w:r>
    </w:p>
    <w:p w:rsidR="00870C07" w:rsidRDefault="00870C07" w:rsidP="00870C07">
      <w:pPr>
        <w:pStyle w:val="Nadpis2"/>
      </w:pPr>
      <w:bookmarkStart w:id="1" w:name="_Toc534553407"/>
      <w:r>
        <w:t>Zmnožení</w:t>
      </w:r>
      <w:bookmarkEnd w:id="1"/>
    </w:p>
    <w:p w:rsidR="00870C07" w:rsidRPr="00451752" w:rsidRDefault="00870C07" w:rsidP="00870C07">
      <w:pPr>
        <w:autoSpaceDE w:val="0"/>
        <w:autoSpaceDN w:val="0"/>
        <w:adjustRightInd w:val="0"/>
        <w:spacing w:after="0"/>
        <w:jc w:val="both"/>
        <w:rPr>
          <w:rFonts w:cs="Times New Roman"/>
          <w:color w:val="000000"/>
          <w:sz w:val="23"/>
          <w:szCs w:val="23"/>
        </w:rPr>
      </w:pPr>
      <w:r w:rsidRPr="00451752">
        <w:rPr>
          <w:rFonts w:cs="Times New Roman"/>
          <w:color w:val="000000"/>
          <w:sz w:val="23"/>
          <w:szCs w:val="23"/>
        </w:rPr>
        <w:t xml:space="preserve">Zmnožení je v souvětí zastoupeno řetězci dvou nebo více vedlejších vět stejného typu, které jsou obdobou několikanásobných větných členů, např.: </w:t>
      </w:r>
    </w:p>
    <w:p w:rsidR="00870C07" w:rsidRPr="00451752" w:rsidRDefault="00870C07" w:rsidP="00870C07">
      <w:pPr>
        <w:autoSpaceDE w:val="0"/>
        <w:autoSpaceDN w:val="0"/>
        <w:adjustRightInd w:val="0"/>
        <w:spacing w:after="0"/>
        <w:jc w:val="both"/>
        <w:rPr>
          <w:rFonts w:cs="Times New Roman"/>
          <w:color w:val="000000"/>
          <w:sz w:val="23"/>
          <w:szCs w:val="23"/>
        </w:rPr>
      </w:pPr>
      <w:r w:rsidRPr="00451752">
        <w:rPr>
          <w:rFonts w:cs="Times New Roman"/>
          <w:i/>
          <w:iCs/>
          <w:color w:val="000000"/>
          <w:sz w:val="23"/>
          <w:szCs w:val="23"/>
        </w:rPr>
        <w:t xml:space="preserve">Lenka mě požádala, abych k ní odpoledne přišla na návštěvu </w:t>
      </w:r>
      <w:r w:rsidRPr="00451752">
        <w:rPr>
          <w:rFonts w:cs="Times New Roman"/>
          <w:b/>
          <w:bCs/>
          <w:i/>
          <w:iCs/>
          <w:color w:val="000000"/>
          <w:sz w:val="23"/>
          <w:szCs w:val="23"/>
        </w:rPr>
        <w:t xml:space="preserve">a </w:t>
      </w:r>
      <w:r w:rsidRPr="00451752">
        <w:rPr>
          <w:rFonts w:cs="Times New Roman"/>
          <w:i/>
          <w:iCs/>
          <w:color w:val="000000"/>
          <w:sz w:val="23"/>
          <w:szCs w:val="23"/>
        </w:rPr>
        <w:t xml:space="preserve">donesla jí nějaká jablka z naší zahrady. </w:t>
      </w:r>
    </w:p>
    <w:p w:rsidR="00870C07" w:rsidRPr="00451752" w:rsidRDefault="00870C07" w:rsidP="00870C07">
      <w:pPr>
        <w:autoSpaceDE w:val="0"/>
        <w:autoSpaceDN w:val="0"/>
        <w:adjustRightInd w:val="0"/>
        <w:spacing w:after="0"/>
        <w:jc w:val="both"/>
        <w:rPr>
          <w:rFonts w:cs="Times New Roman"/>
          <w:color w:val="000000"/>
          <w:sz w:val="23"/>
          <w:szCs w:val="23"/>
        </w:rPr>
      </w:pPr>
      <w:r w:rsidRPr="00451752">
        <w:rPr>
          <w:rFonts w:cs="Times New Roman"/>
          <w:i/>
          <w:iCs/>
          <w:color w:val="000000"/>
          <w:sz w:val="23"/>
          <w:szCs w:val="23"/>
        </w:rPr>
        <w:t xml:space="preserve">Honzík věděl, že tentokrát se jeho známky tatínkovi líbit nebudou </w:t>
      </w:r>
      <w:r w:rsidRPr="00451752">
        <w:rPr>
          <w:rFonts w:cs="Times New Roman"/>
          <w:b/>
          <w:bCs/>
          <w:i/>
          <w:iCs/>
          <w:color w:val="000000"/>
          <w:sz w:val="23"/>
          <w:szCs w:val="23"/>
        </w:rPr>
        <w:t xml:space="preserve">a </w:t>
      </w:r>
      <w:r w:rsidRPr="00451752">
        <w:rPr>
          <w:rFonts w:cs="Times New Roman"/>
          <w:i/>
          <w:iCs/>
          <w:color w:val="000000"/>
          <w:sz w:val="23"/>
          <w:szCs w:val="23"/>
        </w:rPr>
        <w:t xml:space="preserve">že si je bude muset opravit. </w:t>
      </w:r>
    </w:p>
    <w:p w:rsidR="00870C07" w:rsidRPr="00451752" w:rsidRDefault="00870C07" w:rsidP="00870C07">
      <w:pPr>
        <w:autoSpaceDE w:val="0"/>
        <w:autoSpaceDN w:val="0"/>
        <w:adjustRightInd w:val="0"/>
        <w:spacing w:after="0"/>
        <w:jc w:val="both"/>
        <w:rPr>
          <w:rFonts w:cs="Times New Roman"/>
          <w:color w:val="000000"/>
          <w:sz w:val="23"/>
          <w:szCs w:val="23"/>
        </w:rPr>
      </w:pPr>
      <w:r w:rsidRPr="00451752">
        <w:rPr>
          <w:rFonts w:cs="Times New Roman"/>
          <w:color w:val="000000"/>
          <w:sz w:val="23"/>
          <w:szCs w:val="23"/>
        </w:rPr>
        <w:t xml:space="preserve">Dál bývá tvořeno parataktickým (souřadným) souvětím s více hlavními větami: </w:t>
      </w:r>
      <w:r w:rsidRPr="00451752">
        <w:rPr>
          <w:rFonts w:cs="Times New Roman"/>
          <w:i/>
          <w:iCs/>
          <w:color w:val="000000"/>
          <w:sz w:val="23"/>
          <w:szCs w:val="23"/>
        </w:rPr>
        <w:t>Chlapci pobíhali po hřišti, děvčata si hrála na slepou bábu, některé děti poslouchaly zajímavé vychovatelčino vyprávění a kuchařky se snažily dovařit oběd co nejrychleji</w:t>
      </w:r>
      <w:r w:rsidRPr="00451752">
        <w:rPr>
          <w:rFonts w:cs="Times New Roman"/>
          <w:color w:val="000000"/>
          <w:sz w:val="23"/>
          <w:szCs w:val="23"/>
        </w:rPr>
        <w:t xml:space="preserve">. </w:t>
      </w:r>
    </w:p>
    <w:p w:rsidR="00870C07" w:rsidRPr="00451752" w:rsidRDefault="00870C07" w:rsidP="00870C07">
      <w:pPr>
        <w:autoSpaceDE w:val="0"/>
        <w:autoSpaceDN w:val="0"/>
        <w:adjustRightInd w:val="0"/>
        <w:spacing w:after="0"/>
        <w:jc w:val="both"/>
        <w:rPr>
          <w:rFonts w:cs="Times New Roman"/>
          <w:color w:val="000000"/>
          <w:sz w:val="23"/>
          <w:szCs w:val="23"/>
        </w:rPr>
      </w:pPr>
      <w:r w:rsidRPr="00451752">
        <w:rPr>
          <w:rFonts w:cs="Times New Roman"/>
          <w:color w:val="000000"/>
          <w:sz w:val="23"/>
          <w:szCs w:val="23"/>
        </w:rPr>
        <w:t xml:space="preserve">Spojení stejnorodých složek (nevětných nebo větných) se nazývá </w:t>
      </w:r>
      <w:r w:rsidRPr="00451752">
        <w:rPr>
          <w:rFonts w:cs="Times New Roman"/>
          <w:b/>
          <w:bCs/>
          <w:color w:val="000000"/>
          <w:sz w:val="23"/>
          <w:szCs w:val="23"/>
        </w:rPr>
        <w:t xml:space="preserve">parataktické </w:t>
      </w:r>
      <w:r w:rsidRPr="00451752">
        <w:rPr>
          <w:rFonts w:cs="Times New Roman"/>
          <w:color w:val="000000"/>
          <w:sz w:val="23"/>
          <w:szCs w:val="23"/>
        </w:rPr>
        <w:t xml:space="preserve">(viz u 3.1). </w:t>
      </w:r>
    </w:p>
    <w:p w:rsidR="00870C07" w:rsidRPr="00451752" w:rsidRDefault="00870C07" w:rsidP="00870C07">
      <w:pPr>
        <w:autoSpaceDE w:val="0"/>
        <w:autoSpaceDN w:val="0"/>
        <w:adjustRightInd w:val="0"/>
        <w:spacing w:before="120" w:after="0"/>
        <w:jc w:val="both"/>
        <w:rPr>
          <w:rFonts w:cs="Times New Roman"/>
          <w:color w:val="000000"/>
          <w:sz w:val="23"/>
          <w:szCs w:val="23"/>
        </w:rPr>
      </w:pPr>
      <w:r w:rsidRPr="00451752">
        <w:rPr>
          <w:rFonts w:cs="Times New Roman"/>
          <w:color w:val="000000"/>
          <w:sz w:val="23"/>
          <w:szCs w:val="23"/>
        </w:rPr>
        <w:t xml:space="preserve">Kromě tradičních několikanásobných větných členů (koordinačních skupin) se nověji řadí do rámce syntaktického vztahu zmnožení také poněkud odlišný typ vícečetného obsazení syntaktické pozice, který je představován tzv. </w:t>
      </w:r>
      <w:r w:rsidRPr="00451752">
        <w:rPr>
          <w:rFonts w:cs="Times New Roman"/>
          <w:b/>
          <w:bCs/>
          <w:color w:val="000000"/>
          <w:sz w:val="23"/>
          <w:szCs w:val="23"/>
        </w:rPr>
        <w:t xml:space="preserve">adordinační skupinou </w:t>
      </w:r>
      <w:r w:rsidRPr="00451752">
        <w:rPr>
          <w:rFonts w:cs="Times New Roman"/>
          <w:color w:val="000000"/>
          <w:sz w:val="23"/>
          <w:szCs w:val="23"/>
        </w:rPr>
        <w:t xml:space="preserve">neboli skupinou s přístavkem. Dosavadní školská praxe řadila přístavky mezi shodné přívlastky, i když ve skutečnosti má přístavková skupina rovněž </w:t>
      </w:r>
      <w:r w:rsidRPr="00451752">
        <w:rPr>
          <w:rFonts w:cs="Times New Roman"/>
          <w:b/>
          <w:bCs/>
          <w:color w:val="000000"/>
          <w:sz w:val="23"/>
          <w:szCs w:val="23"/>
        </w:rPr>
        <w:t>rysy vícečetnosti</w:t>
      </w:r>
      <w:r w:rsidRPr="00451752">
        <w:rPr>
          <w:rFonts w:cs="Times New Roman"/>
          <w:color w:val="000000"/>
          <w:sz w:val="23"/>
          <w:szCs w:val="23"/>
        </w:rPr>
        <w:t xml:space="preserve">, </w:t>
      </w:r>
      <w:proofErr w:type="gramStart"/>
      <w:r w:rsidRPr="00451752">
        <w:rPr>
          <w:rFonts w:cs="Times New Roman"/>
          <w:color w:val="000000"/>
          <w:sz w:val="23"/>
          <w:szCs w:val="23"/>
        </w:rPr>
        <w:t>tzn.</w:t>
      </w:r>
      <w:proofErr w:type="gramEnd"/>
      <w:r w:rsidRPr="00451752">
        <w:rPr>
          <w:rFonts w:cs="Times New Roman"/>
          <w:color w:val="000000"/>
          <w:sz w:val="23"/>
          <w:szCs w:val="23"/>
        </w:rPr>
        <w:t xml:space="preserve"> vícekrát se v ní </w:t>
      </w:r>
      <w:proofErr w:type="gramStart"/>
      <w:r w:rsidRPr="00451752">
        <w:rPr>
          <w:rFonts w:cs="Times New Roman"/>
          <w:color w:val="000000"/>
          <w:sz w:val="23"/>
          <w:szCs w:val="23"/>
        </w:rPr>
        <w:t>pojmenovává</w:t>
      </w:r>
      <w:proofErr w:type="gramEnd"/>
      <w:r w:rsidRPr="00451752">
        <w:rPr>
          <w:rFonts w:cs="Times New Roman"/>
          <w:color w:val="000000"/>
          <w:sz w:val="23"/>
          <w:szCs w:val="23"/>
        </w:rPr>
        <w:t xml:space="preserve"> táž realita (zatímco ve skupině koordinační je pod každým dílčím výrazem skryta další odlišná realita). </w:t>
      </w:r>
    </w:p>
    <w:p w:rsidR="00870C07" w:rsidRPr="00451752" w:rsidRDefault="00870C07" w:rsidP="00870C07">
      <w:pPr>
        <w:autoSpaceDE w:val="0"/>
        <w:autoSpaceDN w:val="0"/>
        <w:adjustRightInd w:val="0"/>
        <w:spacing w:before="120" w:after="0"/>
        <w:jc w:val="both"/>
        <w:rPr>
          <w:rFonts w:cs="Times New Roman"/>
          <w:color w:val="000000"/>
          <w:sz w:val="23"/>
          <w:szCs w:val="23"/>
        </w:rPr>
      </w:pPr>
      <w:r w:rsidRPr="00451752">
        <w:rPr>
          <w:rFonts w:cs="Times New Roman"/>
          <w:color w:val="000000"/>
          <w:sz w:val="23"/>
          <w:szCs w:val="23"/>
        </w:rPr>
        <w:t xml:space="preserve">Příklad adordinační skupiny: </w:t>
      </w:r>
    </w:p>
    <w:p w:rsidR="00870C07" w:rsidRPr="00451752" w:rsidRDefault="00870C07" w:rsidP="00870C07">
      <w:pPr>
        <w:autoSpaceDE w:val="0"/>
        <w:autoSpaceDN w:val="0"/>
        <w:adjustRightInd w:val="0"/>
        <w:spacing w:after="0"/>
        <w:jc w:val="both"/>
        <w:rPr>
          <w:rFonts w:cs="Times New Roman"/>
          <w:color w:val="000000"/>
          <w:sz w:val="23"/>
          <w:szCs w:val="23"/>
        </w:rPr>
      </w:pPr>
      <w:r w:rsidRPr="00451752">
        <w:rPr>
          <w:rFonts w:cs="Times New Roman"/>
          <w:i/>
          <w:iCs/>
          <w:color w:val="000000"/>
          <w:sz w:val="23"/>
          <w:szCs w:val="23"/>
        </w:rPr>
        <w:t xml:space="preserve">Přijela Jana, moje výborná kamarádka, povoláním středoškolská učitelka, výchovná poradkyně zdejšího gymnázia, matka dvou dcer. </w:t>
      </w:r>
      <w:r w:rsidRPr="00451752">
        <w:rPr>
          <w:rFonts w:cs="Times New Roman"/>
          <w:color w:val="000000"/>
          <w:sz w:val="23"/>
          <w:szCs w:val="23"/>
        </w:rPr>
        <w:t xml:space="preserve">Zde platí, že </w:t>
      </w:r>
      <w:r w:rsidRPr="00451752">
        <w:rPr>
          <w:rFonts w:cs="Times New Roman"/>
          <w:i/>
          <w:iCs/>
          <w:color w:val="000000"/>
          <w:sz w:val="23"/>
          <w:szCs w:val="23"/>
        </w:rPr>
        <w:t xml:space="preserve">Jana </w:t>
      </w:r>
      <w:r w:rsidRPr="00451752">
        <w:rPr>
          <w:rFonts w:cs="Times New Roman"/>
          <w:color w:val="000000"/>
          <w:sz w:val="23"/>
          <w:szCs w:val="23"/>
        </w:rPr>
        <w:t xml:space="preserve">je jak </w:t>
      </w:r>
      <w:r w:rsidRPr="00451752">
        <w:rPr>
          <w:rFonts w:cs="Times New Roman"/>
          <w:i/>
          <w:iCs/>
          <w:color w:val="000000"/>
          <w:sz w:val="23"/>
          <w:szCs w:val="23"/>
        </w:rPr>
        <w:t>moje výborná kamarádka</w:t>
      </w:r>
      <w:r w:rsidRPr="00451752">
        <w:rPr>
          <w:rFonts w:cs="Times New Roman"/>
          <w:color w:val="000000"/>
          <w:sz w:val="23"/>
          <w:szCs w:val="23"/>
        </w:rPr>
        <w:t xml:space="preserve">, tak také </w:t>
      </w:r>
      <w:r w:rsidRPr="00451752">
        <w:rPr>
          <w:rFonts w:cs="Times New Roman"/>
          <w:i/>
          <w:iCs/>
          <w:color w:val="000000"/>
          <w:sz w:val="23"/>
          <w:szCs w:val="23"/>
        </w:rPr>
        <w:t xml:space="preserve">středoškolská učitelka </w:t>
      </w:r>
      <w:r w:rsidRPr="00451752">
        <w:rPr>
          <w:rFonts w:cs="Times New Roman"/>
          <w:color w:val="000000"/>
          <w:sz w:val="23"/>
          <w:szCs w:val="23"/>
        </w:rPr>
        <w:t xml:space="preserve">a </w:t>
      </w:r>
      <w:r w:rsidRPr="00451752">
        <w:rPr>
          <w:rFonts w:cs="Times New Roman"/>
          <w:i/>
          <w:iCs/>
          <w:color w:val="000000"/>
          <w:sz w:val="23"/>
          <w:szCs w:val="23"/>
        </w:rPr>
        <w:t xml:space="preserve">výchovná poradkyně zdejšího gymnázia </w:t>
      </w:r>
      <w:r w:rsidRPr="00451752">
        <w:rPr>
          <w:rFonts w:cs="Times New Roman"/>
          <w:color w:val="000000"/>
          <w:sz w:val="23"/>
          <w:szCs w:val="23"/>
        </w:rPr>
        <w:t xml:space="preserve">a zároveň </w:t>
      </w:r>
      <w:r w:rsidRPr="00451752">
        <w:rPr>
          <w:rFonts w:cs="Times New Roman"/>
          <w:i/>
          <w:iCs/>
          <w:color w:val="000000"/>
          <w:sz w:val="23"/>
          <w:szCs w:val="23"/>
        </w:rPr>
        <w:t xml:space="preserve">matka dvou dcer. </w:t>
      </w:r>
    </w:p>
    <w:p w:rsidR="00870C07" w:rsidRPr="00451752" w:rsidRDefault="00870C07" w:rsidP="00870C07">
      <w:pPr>
        <w:autoSpaceDE w:val="0"/>
        <w:autoSpaceDN w:val="0"/>
        <w:adjustRightInd w:val="0"/>
        <w:spacing w:before="120" w:after="0"/>
        <w:jc w:val="both"/>
        <w:rPr>
          <w:rFonts w:cs="Times New Roman"/>
          <w:color w:val="000000"/>
          <w:sz w:val="23"/>
          <w:szCs w:val="23"/>
        </w:rPr>
      </w:pPr>
      <w:r w:rsidRPr="00451752">
        <w:rPr>
          <w:rFonts w:cs="Times New Roman"/>
          <w:color w:val="000000"/>
          <w:sz w:val="23"/>
          <w:szCs w:val="23"/>
        </w:rPr>
        <w:t xml:space="preserve">V této souvislosti upozorňujeme na </w:t>
      </w:r>
      <w:r w:rsidRPr="00451752">
        <w:rPr>
          <w:rFonts w:cs="Times New Roman"/>
          <w:b/>
          <w:bCs/>
          <w:color w:val="000000"/>
          <w:sz w:val="23"/>
          <w:szCs w:val="23"/>
        </w:rPr>
        <w:t xml:space="preserve">pravopisný rozdíl </w:t>
      </w:r>
      <w:r w:rsidRPr="00451752">
        <w:rPr>
          <w:rFonts w:cs="Times New Roman"/>
          <w:color w:val="000000"/>
          <w:sz w:val="23"/>
          <w:szCs w:val="23"/>
        </w:rPr>
        <w:t xml:space="preserve">mezi koordinační a adordinační skupinou ve větě: </w:t>
      </w:r>
    </w:p>
    <w:p w:rsidR="00870C07" w:rsidRPr="00451752" w:rsidRDefault="00870C07" w:rsidP="00870C07">
      <w:pPr>
        <w:autoSpaceDE w:val="0"/>
        <w:autoSpaceDN w:val="0"/>
        <w:adjustRightInd w:val="0"/>
        <w:spacing w:after="0"/>
        <w:ind w:left="510" w:hanging="398"/>
        <w:jc w:val="both"/>
        <w:rPr>
          <w:rFonts w:cs="Times New Roman"/>
          <w:color w:val="000000"/>
          <w:sz w:val="23"/>
          <w:szCs w:val="23"/>
        </w:rPr>
      </w:pPr>
      <w:r w:rsidRPr="00451752">
        <w:rPr>
          <w:rFonts w:cs="Times New Roman"/>
          <w:color w:val="000000"/>
          <w:sz w:val="23"/>
          <w:szCs w:val="23"/>
        </w:rPr>
        <w:t xml:space="preserve">• u koordinační skupiny (několikanásobného větného členu) </w:t>
      </w:r>
      <w:r w:rsidRPr="00451752">
        <w:rPr>
          <w:rFonts w:cs="Times New Roman"/>
          <w:b/>
          <w:bCs/>
          <w:color w:val="000000"/>
          <w:sz w:val="23"/>
          <w:szCs w:val="23"/>
        </w:rPr>
        <w:t xml:space="preserve">klademe čárku </w:t>
      </w:r>
      <w:r w:rsidRPr="00451752">
        <w:rPr>
          <w:rFonts w:cs="Times New Roman"/>
          <w:color w:val="000000"/>
          <w:sz w:val="23"/>
          <w:szCs w:val="23"/>
        </w:rPr>
        <w:t xml:space="preserve">– </w:t>
      </w:r>
      <w:r w:rsidRPr="00451752">
        <w:rPr>
          <w:rFonts w:cs="Times New Roman"/>
          <w:b/>
          <w:bCs/>
          <w:color w:val="000000"/>
          <w:sz w:val="23"/>
          <w:szCs w:val="23"/>
        </w:rPr>
        <w:t xml:space="preserve">pokud k tomu nastal důvod </w:t>
      </w:r>
      <w:r w:rsidRPr="00451752">
        <w:rPr>
          <w:rFonts w:cs="Times New Roman"/>
          <w:color w:val="000000"/>
          <w:sz w:val="23"/>
          <w:szCs w:val="23"/>
        </w:rPr>
        <w:t xml:space="preserve">– </w:t>
      </w:r>
      <w:r w:rsidRPr="00451752">
        <w:rPr>
          <w:rFonts w:cs="Times New Roman"/>
          <w:b/>
          <w:bCs/>
          <w:color w:val="000000"/>
          <w:sz w:val="23"/>
          <w:szCs w:val="23"/>
        </w:rPr>
        <w:t>pouze mezi její součásti (složky)</w:t>
      </w:r>
      <w:r w:rsidRPr="00451752">
        <w:rPr>
          <w:rFonts w:cs="Times New Roman"/>
          <w:color w:val="000000"/>
          <w:sz w:val="23"/>
          <w:szCs w:val="23"/>
        </w:rPr>
        <w:t xml:space="preserve">, nikoli za celou skupinu: </w:t>
      </w:r>
    </w:p>
    <w:p w:rsidR="00870C07" w:rsidRPr="00451752" w:rsidRDefault="00870C07" w:rsidP="00870C07">
      <w:pPr>
        <w:autoSpaceDE w:val="0"/>
        <w:autoSpaceDN w:val="0"/>
        <w:adjustRightInd w:val="0"/>
        <w:spacing w:before="40" w:after="0"/>
        <w:ind w:firstLine="510"/>
        <w:jc w:val="both"/>
        <w:rPr>
          <w:rFonts w:cs="Times New Roman"/>
          <w:color w:val="000000"/>
          <w:sz w:val="23"/>
          <w:szCs w:val="23"/>
        </w:rPr>
      </w:pPr>
      <w:r w:rsidRPr="00451752">
        <w:rPr>
          <w:rFonts w:cs="Times New Roman"/>
          <w:b/>
          <w:bCs/>
          <w:i/>
          <w:iCs/>
          <w:color w:val="000000"/>
          <w:sz w:val="23"/>
          <w:szCs w:val="23"/>
        </w:rPr>
        <w:t xml:space="preserve">Babička, dědeček a jejich vnuk </w:t>
      </w:r>
      <w:r w:rsidRPr="00451752">
        <w:rPr>
          <w:rFonts w:cs="Times New Roman"/>
          <w:i/>
          <w:iCs/>
          <w:color w:val="000000"/>
          <w:sz w:val="23"/>
          <w:szCs w:val="23"/>
        </w:rPr>
        <w:t xml:space="preserve">jezdí často na hory. </w:t>
      </w:r>
    </w:p>
    <w:p w:rsidR="00870C07" w:rsidRPr="00451752" w:rsidRDefault="00870C07" w:rsidP="00870C07">
      <w:pPr>
        <w:autoSpaceDE w:val="0"/>
        <w:autoSpaceDN w:val="0"/>
        <w:adjustRightInd w:val="0"/>
        <w:spacing w:after="0"/>
        <w:ind w:firstLine="510"/>
        <w:jc w:val="both"/>
        <w:rPr>
          <w:rFonts w:cs="Times New Roman"/>
          <w:color w:val="000000"/>
          <w:sz w:val="23"/>
          <w:szCs w:val="23"/>
        </w:rPr>
      </w:pPr>
      <w:r w:rsidRPr="00451752">
        <w:rPr>
          <w:rFonts w:cs="Times New Roman"/>
          <w:b/>
          <w:bCs/>
          <w:i/>
          <w:iCs/>
          <w:color w:val="000000"/>
          <w:sz w:val="23"/>
          <w:szCs w:val="23"/>
        </w:rPr>
        <w:t xml:space="preserve">Filip, Jakub, Matěj a Vojtěch </w:t>
      </w:r>
      <w:r w:rsidRPr="00451752">
        <w:rPr>
          <w:rFonts w:cs="Times New Roman"/>
          <w:i/>
          <w:iCs/>
          <w:color w:val="000000"/>
          <w:sz w:val="23"/>
          <w:szCs w:val="23"/>
        </w:rPr>
        <w:t xml:space="preserve">mají společné zájmy. </w:t>
      </w:r>
    </w:p>
    <w:p w:rsidR="00870C07" w:rsidRPr="00451752" w:rsidRDefault="00870C07" w:rsidP="00870C07">
      <w:pPr>
        <w:autoSpaceDE w:val="0"/>
        <w:autoSpaceDN w:val="0"/>
        <w:adjustRightInd w:val="0"/>
        <w:spacing w:after="0"/>
        <w:ind w:firstLine="510"/>
        <w:jc w:val="both"/>
        <w:rPr>
          <w:rFonts w:cs="Times New Roman"/>
          <w:color w:val="000000"/>
          <w:sz w:val="23"/>
          <w:szCs w:val="23"/>
        </w:rPr>
      </w:pPr>
      <w:r w:rsidRPr="00451752">
        <w:rPr>
          <w:rFonts w:cs="Times New Roman"/>
          <w:i/>
          <w:iCs/>
          <w:color w:val="000000"/>
          <w:sz w:val="23"/>
          <w:szCs w:val="23"/>
        </w:rPr>
        <w:t xml:space="preserve">V obchodě jsme koupili </w:t>
      </w:r>
      <w:r w:rsidRPr="00451752">
        <w:rPr>
          <w:rFonts w:cs="Times New Roman"/>
          <w:b/>
          <w:bCs/>
          <w:i/>
          <w:iCs/>
          <w:color w:val="000000"/>
          <w:sz w:val="23"/>
          <w:szCs w:val="23"/>
        </w:rPr>
        <w:t>minerálky, pečivo, ovoce a zeleninu</w:t>
      </w:r>
      <w:r w:rsidRPr="00451752">
        <w:rPr>
          <w:rFonts w:cs="Times New Roman"/>
          <w:i/>
          <w:iCs/>
          <w:color w:val="000000"/>
          <w:sz w:val="23"/>
          <w:szCs w:val="23"/>
        </w:rPr>
        <w:t xml:space="preserve">. </w:t>
      </w:r>
    </w:p>
    <w:p w:rsidR="00870C07" w:rsidRPr="00451752" w:rsidRDefault="00870C07" w:rsidP="00870C07">
      <w:pPr>
        <w:autoSpaceDE w:val="0"/>
        <w:autoSpaceDN w:val="0"/>
        <w:adjustRightInd w:val="0"/>
        <w:spacing w:after="0"/>
        <w:ind w:left="360" w:firstLine="150"/>
        <w:jc w:val="both"/>
        <w:rPr>
          <w:rFonts w:cs="Times New Roman"/>
          <w:color w:val="000000"/>
          <w:sz w:val="23"/>
          <w:szCs w:val="23"/>
        </w:rPr>
      </w:pPr>
      <w:r w:rsidRPr="00451752">
        <w:rPr>
          <w:rFonts w:cs="Times New Roman"/>
          <w:i/>
          <w:iCs/>
          <w:color w:val="000000"/>
          <w:sz w:val="23"/>
          <w:szCs w:val="23"/>
        </w:rPr>
        <w:t xml:space="preserve">Vzdělaný oděvář potřebuje znát kapsu </w:t>
      </w:r>
      <w:r w:rsidRPr="00451752">
        <w:rPr>
          <w:rFonts w:cs="Times New Roman"/>
          <w:b/>
          <w:bCs/>
          <w:i/>
          <w:iCs/>
          <w:color w:val="000000"/>
          <w:sz w:val="23"/>
          <w:szCs w:val="23"/>
        </w:rPr>
        <w:t>lištovou</w:t>
      </w:r>
      <w:r w:rsidRPr="00451752">
        <w:rPr>
          <w:rFonts w:cs="Times New Roman"/>
          <w:i/>
          <w:iCs/>
          <w:color w:val="000000"/>
          <w:sz w:val="23"/>
          <w:szCs w:val="23"/>
        </w:rPr>
        <w:t xml:space="preserve">, </w:t>
      </w:r>
      <w:r w:rsidRPr="00451752">
        <w:rPr>
          <w:rFonts w:cs="Times New Roman"/>
          <w:b/>
          <w:bCs/>
          <w:i/>
          <w:iCs/>
          <w:color w:val="000000"/>
          <w:sz w:val="23"/>
          <w:szCs w:val="23"/>
        </w:rPr>
        <w:t>nakládanou nebo patkovou</w:t>
      </w:r>
      <w:r w:rsidRPr="00451752">
        <w:rPr>
          <w:rFonts w:cs="Times New Roman"/>
          <w:color w:val="000000"/>
          <w:sz w:val="23"/>
          <w:szCs w:val="23"/>
        </w:rPr>
        <w:t xml:space="preserve">. </w:t>
      </w:r>
    </w:p>
    <w:p w:rsidR="00870C07" w:rsidRPr="00451752" w:rsidRDefault="00870C07" w:rsidP="00870C07">
      <w:pPr>
        <w:autoSpaceDE w:val="0"/>
        <w:autoSpaceDN w:val="0"/>
        <w:adjustRightInd w:val="0"/>
        <w:spacing w:before="80" w:after="0"/>
        <w:ind w:left="510" w:hanging="398"/>
        <w:jc w:val="both"/>
        <w:rPr>
          <w:rFonts w:cs="Times New Roman"/>
          <w:color w:val="000000"/>
          <w:sz w:val="23"/>
          <w:szCs w:val="23"/>
        </w:rPr>
      </w:pPr>
      <w:r w:rsidRPr="00451752">
        <w:rPr>
          <w:rFonts w:cs="Times New Roman"/>
          <w:color w:val="000000"/>
          <w:sz w:val="23"/>
          <w:szCs w:val="23"/>
        </w:rPr>
        <w:t xml:space="preserve">• u adordinační skupiny </w:t>
      </w:r>
      <w:r w:rsidRPr="00451752">
        <w:rPr>
          <w:rFonts w:cs="Times New Roman"/>
          <w:b/>
          <w:bCs/>
          <w:color w:val="000000"/>
          <w:sz w:val="23"/>
          <w:szCs w:val="23"/>
        </w:rPr>
        <w:t xml:space="preserve">vždy oddělíme čárkami její součásti </w:t>
      </w:r>
      <w:r w:rsidRPr="00451752">
        <w:rPr>
          <w:rFonts w:cs="Times New Roman"/>
          <w:color w:val="000000"/>
          <w:sz w:val="23"/>
          <w:szCs w:val="23"/>
        </w:rPr>
        <w:t xml:space="preserve">a </w:t>
      </w:r>
      <w:r w:rsidRPr="00451752">
        <w:rPr>
          <w:rFonts w:cs="Times New Roman"/>
          <w:b/>
          <w:bCs/>
          <w:color w:val="000000"/>
          <w:sz w:val="23"/>
          <w:szCs w:val="23"/>
        </w:rPr>
        <w:t>čárku umístíme pokaždé i za skupinu</w:t>
      </w:r>
      <w:r w:rsidRPr="00451752">
        <w:rPr>
          <w:rFonts w:cs="Times New Roman"/>
          <w:color w:val="000000"/>
          <w:sz w:val="23"/>
          <w:szCs w:val="23"/>
        </w:rPr>
        <w:t xml:space="preserve">: </w:t>
      </w:r>
    </w:p>
    <w:p w:rsidR="00870C07" w:rsidRPr="00451752" w:rsidRDefault="00870C07" w:rsidP="00870C07">
      <w:pPr>
        <w:autoSpaceDE w:val="0"/>
        <w:autoSpaceDN w:val="0"/>
        <w:adjustRightInd w:val="0"/>
        <w:spacing w:before="40" w:after="0"/>
        <w:ind w:left="510"/>
        <w:jc w:val="both"/>
        <w:rPr>
          <w:rFonts w:cs="Times New Roman"/>
          <w:color w:val="000000"/>
          <w:sz w:val="23"/>
          <w:szCs w:val="23"/>
        </w:rPr>
      </w:pPr>
      <w:r w:rsidRPr="00451752">
        <w:rPr>
          <w:rFonts w:cs="Times New Roman"/>
          <w:b/>
          <w:bCs/>
          <w:i/>
          <w:iCs/>
          <w:color w:val="000000"/>
          <w:sz w:val="23"/>
          <w:szCs w:val="23"/>
        </w:rPr>
        <w:t>Jana, moje výborná kamarádka, povoláním středoškolská učitelka, výchovná poradkyně zdejšího gymnázia, matka dvou dcer</w:t>
      </w:r>
      <w:r w:rsidRPr="00451752">
        <w:rPr>
          <w:rFonts w:cs="Times New Roman"/>
          <w:color w:val="000000"/>
          <w:sz w:val="23"/>
          <w:szCs w:val="23"/>
        </w:rPr>
        <w:t xml:space="preserve">, </w:t>
      </w:r>
      <w:r w:rsidRPr="00451752">
        <w:rPr>
          <w:rFonts w:cs="Times New Roman"/>
          <w:i/>
          <w:iCs/>
          <w:color w:val="000000"/>
          <w:sz w:val="23"/>
          <w:szCs w:val="23"/>
        </w:rPr>
        <w:t xml:space="preserve">se s rodinou loni přestěhovala na vesnici. </w:t>
      </w:r>
    </w:p>
    <w:p w:rsidR="00870C07" w:rsidRPr="003F05CE" w:rsidRDefault="00870C07" w:rsidP="00870C07">
      <w:pPr>
        <w:pStyle w:val="Default"/>
        <w:spacing w:line="276" w:lineRule="auto"/>
        <w:rPr>
          <w:rFonts w:ascii="Times New Roman" w:hAnsi="Times New Roman" w:cs="Times New Roman"/>
        </w:rPr>
      </w:pPr>
      <w:r w:rsidRPr="003F05CE">
        <w:rPr>
          <w:rFonts w:ascii="Times New Roman" w:hAnsi="Times New Roman" w:cs="Times New Roman"/>
          <w:i/>
          <w:iCs/>
          <w:sz w:val="23"/>
          <w:szCs w:val="23"/>
        </w:rPr>
        <w:t xml:space="preserve">Na výběru kamenů by bylo ovšem radno domluvit se předem, aby pak nedošlo k rozmíškám třeba </w:t>
      </w:r>
      <w:r w:rsidRPr="003F05CE">
        <w:rPr>
          <w:rFonts w:ascii="Times New Roman" w:hAnsi="Times New Roman" w:cs="Times New Roman"/>
          <w:b/>
          <w:bCs/>
          <w:i/>
          <w:iCs/>
          <w:sz w:val="23"/>
          <w:szCs w:val="23"/>
        </w:rPr>
        <w:t>mezi Věrou Chytilovou, režisérkou, a Václavem Marhoulem, tehdejším barrandovským šéfem</w:t>
      </w:r>
      <w:r w:rsidRPr="003F05CE">
        <w:rPr>
          <w:rFonts w:ascii="Times New Roman" w:hAnsi="Times New Roman" w:cs="Times New Roman"/>
          <w:i/>
          <w:iCs/>
          <w:sz w:val="23"/>
          <w:szCs w:val="23"/>
        </w:rPr>
        <w:t xml:space="preserve">. </w:t>
      </w:r>
    </w:p>
    <w:p w:rsidR="00870C07" w:rsidRDefault="00870C07" w:rsidP="00870C07">
      <w:pPr>
        <w:autoSpaceDE w:val="0"/>
        <w:autoSpaceDN w:val="0"/>
        <w:adjustRightInd w:val="0"/>
        <w:spacing w:after="0" w:line="240" w:lineRule="auto"/>
        <w:ind w:left="510"/>
        <w:jc w:val="both"/>
        <w:rPr>
          <w:rFonts w:cs="Times New Roman"/>
          <w:i/>
          <w:iCs/>
          <w:color w:val="000000"/>
          <w:sz w:val="23"/>
          <w:szCs w:val="23"/>
        </w:rPr>
      </w:pPr>
      <w:r w:rsidRPr="00451752">
        <w:rPr>
          <w:rFonts w:cs="Times New Roman"/>
          <w:i/>
          <w:iCs/>
          <w:color w:val="000000"/>
          <w:sz w:val="23"/>
          <w:szCs w:val="23"/>
        </w:rPr>
        <w:lastRenderedPageBreak/>
        <w:t xml:space="preserve">Na jaře 1995 mi zavolala </w:t>
      </w:r>
      <w:r w:rsidRPr="00451752">
        <w:rPr>
          <w:rFonts w:cs="Times New Roman"/>
          <w:b/>
          <w:bCs/>
          <w:i/>
          <w:iCs/>
          <w:color w:val="000000"/>
          <w:sz w:val="23"/>
          <w:szCs w:val="23"/>
        </w:rPr>
        <w:t>Soňa Čechová, šéfredaktorka týdeníku Mosty</w:t>
      </w:r>
      <w:r w:rsidRPr="00451752">
        <w:rPr>
          <w:rFonts w:cs="Times New Roman"/>
          <w:i/>
          <w:iCs/>
          <w:color w:val="000000"/>
          <w:sz w:val="23"/>
          <w:szCs w:val="23"/>
        </w:rPr>
        <w:t xml:space="preserve">, a tázala se mě, zda bych byl ochoten přijet. </w:t>
      </w:r>
    </w:p>
    <w:p w:rsidR="00870C07" w:rsidRDefault="00870C07" w:rsidP="00870C07">
      <w:pPr>
        <w:autoSpaceDE w:val="0"/>
        <w:autoSpaceDN w:val="0"/>
        <w:adjustRightInd w:val="0"/>
        <w:spacing w:after="0" w:line="240" w:lineRule="auto"/>
        <w:ind w:left="510"/>
        <w:jc w:val="both"/>
        <w:rPr>
          <w:rFonts w:cs="Times New Roman"/>
          <w:iCs/>
          <w:color w:val="000000"/>
          <w:sz w:val="23"/>
          <w:szCs w:val="23"/>
        </w:rPr>
      </w:pPr>
    </w:p>
    <w:p w:rsidR="00870C07" w:rsidRDefault="00870C07" w:rsidP="00870C07">
      <w:pPr>
        <w:pStyle w:val="Nadpis2"/>
      </w:pPr>
      <w:bookmarkStart w:id="2" w:name="_Toc534553408"/>
      <w:r>
        <w:t>Koordinační skupina</w:t>
      </w:r>
      <w:bookmarkEnd w:id="2"/>
    </w:p>
    <w:p w:rsidR="00870C07" w:rsidRPr="00451752" w:rsidRDefault="00870C07" w:rsidP="00870C07">
      <w:pPr>
        <w:autoSpaceDE w:val="0"/>
        <w:autoSpaceDN w:val="0"/>
        <w:adjustRightInd w:val="0"/>
        <w:spacing w:after="0"/>
        <w:jc w:val="both"/>
        <w:rPr>
          <w:rFonts w:cs="Times New Roman"/>
          <w:color w:val="000000"/>
          <w:sz w:val="23"/>
          <w:szCs w:val="23"/>
        </w:rPr>
      </w:pPr>
      <w:r w:rsidRPr="00451752">
        <w:rPr>
          <w:rFonts w:cs="Times New Roman"/>
          <w:color w:val="000000"/>
          <w:sz w:val="23"/>
          <w:szCs w:val="23"/>
        </w:rPr>
        <w:t xml:space="preserve">Uvnitř koordinační skupiny se rozlišují různé </w:t>
      </w:r>
      <w:r w:rsidRPr="00451752">
        <w:rPr>
          <w:rFonts w:cs="Times New Roman"/>
          <w:b/>
          <w:bCs/>
          <w:color w:val="000000"/>
          <w:sz w:val="23"/>
          <w:szCs w:val="23"/>
        </w:rPr>
        <w:t xml:space="preserve">významové poměry </w:t>
      </w:r>
      <w:r w:rsidRPr="00451752">
        <w:rPr>
          <w:rFonts w:cs="Times New Roman"/>
          <w:color w:val="000000"/>
          <w:sz w:val="23"/>
          <w:szCs w:val="23"/>
        </w:rPr>
        <w:t xml:space="preserve">mezi složkami skupiny, která syntakticky funguje jako </w:t>
      </w:r>
      <w:r w:rsidRPr="00451752">
        <w:rPr>
          <w:rFonts w:cs="Times New Roman"/>
          <w:b/>
          <w:bCs/>
          <w:color w:val="000000"/>
          <w:sz w:val="23"/>
          <w:szCs w:val="23"/>
        </w:rPr>
        <w:t xml:space="preserve">jeden </w:t>
      </w:r>
      <w:r w:rsidRPr="00451752">
        <w:rPr>
          <w:rFonts w:cs="Times New Roman"/>
          <w:color w:val="000000"/>
          <w:sz w:val="23"/>
          <w:szCs w:val="23"/>
        </w:rPr>
        <w:t>(</w:t>
      </w:r>
      <w:r w:rsidRPr="00451752">
        <w:rPr>
          <w:rFonts w:cs="Times New Roman"/>
          <w:b/>
          <w:bCs/>
          <w:color w:val="000000"/>
          <w:sz w:val="23"/>
          <w:szCs w:val="23"/>
        </w:rPr>
        <w:t>několikanásobný</w:t>
      </w:r>
      <w:r w:rsidRPr="00451752">
        <w:rPr>
          <w:rFonts w:cs="Times New Roman"/>
          <w:color w:val="000000"/>
          <w:sz w:val="23"/>
          <w:szCs w:val="23"/>
        </w:rPr>
        <w:t xml:space="preserve">) </w:t>
      </w:r>
      <w:r w:rsidRPr="00451752">
        <w:rPr>
          <w:rFonts w:cs="Times New Roman"/>
          <w:b/>
          <w:bCs/>
          <w:color w:val="000000"/>
          <w:sz w:val="23"/>
          <w:szCs w:val="23"/>
        </w:rPr>
        <w:t>větný člen</w:t>
      </w:r>
      <w:r w:rsidRPr="00451752">
        <w:rPr>
          <w:rFonts w:cs="Times New Roman"/>
          <w:color w:val="000000"/>
          <w:sz w:val="23"/>
          <w:szCs w:val="23"/>
        </w:rPr>
        <w:t xml:space="preserve">: </w:t>
      </w:r>
    </w:p>
    <w:p w:rsidR="00870C07" w:rsidRPr="00451752" w:rsidRDefault="00870C07" w:rsidP="00870C07">
      <w:pPr>
        <w:autoSpaceDE w:val="0"/>
        <w:autoSpaceDN w:val="0"/>
        <w:adjustRightInd w:val="0"/>
        <w:spacing w:after="0"/>
        <w:ind w:left="510" w:hanging="398"/>
        <w:jc w:val="both"/>
        <w:rPr>
          <w:rFonts w:cs="Times New Roman"/>
          <w:color w:val="000000"/>
          <w:sz w:val="23"/>
          <w:szCs w:val="23"/>
        </w:rPr>
      </w:pPr>
      <w:r w:rsidRPr="00451752">
        <w:rPr>
          <w:rFonts w:cs="Times New Roman"/>
          <w:color w:val="000000"/>
          <w:sz w:val="23"/>
          <w:szCs w:val="23"/>
        </w:rPr>
        <w:t xml:space="preserve">a) </w:t>
      </w:r>
      <w:r w:rsidRPr="00451752">
        <w:rPr>
          <w:rFonts w:cs="Times New Roman"/>
          <w:b/>
          <w:bCs/>
          <w:color w:val="000000"/>
          <w:sz w:val="23"/>
          <w:szCs w:val="23"/>
        </w:rPr>
        <w:t xml:space="preserve">slučovací </w:t>
      </w:r>
      <w:r w:rsidRPr="00451752">
        <w:rPr>
          <w:rFonts w:cs="Times New Roman"/>
          <w:color w:val="000000"/>
          <w:sz w:val="23"/>
          <w:szCs w:val="23"/>
        </w:rPr>
        <w:t xml:space="preserve">– paratakticky spjaté členy plní stejnou měrou společnou syntaktickou funkci; základní spojovacím prostředkem je spojka </w:t>
      </w:r>
      <w:r w:rsidRPr="00451752">
        <w:rPr>
          <w:rFonts w:cs="Times New Roman"/>
          <w:i/>
          <w:iCs/>
          <w:color w:val="000000"/>
          <w:sz w:val="23"/>
          <w:szCs w:val="23"/>
        </w:rPr>
        <w:t>a (</w:t>
      </w:r>
      <w:r w:rsidRPr="00451752">
        <w:rPr>
          <w:rFonts w:cs="Times New Roman"/>
          <w:b/>
          <w:bCs/>
          <w:i/>
          <w:iCs/>
          <w:color w:val="000000"/>
          <w:sz w:val="23"/>
          <w:szCs w:val="23"/>
        </w:rPr>
        <w:t xml:space="preserve">děvčata </w:t>
      </w:r>
      <w:r w:rsidRPr="00451752">
        <w:rPr>
          <w:rFonts w:cs="Times New Roman"/>
          <w:i/>
          <w:iCs/>
          <w:color w:val="000000"/>
          <w:sz w:val="23"/>
          <w:szCs w:val="23"/>
        </w:rPr>
        <w:t xml:space="preserve">a </w:t>
      </w:r>
      <w:r w:rsidRPr="00451752">
        <w:rPr>
          <w:rFonts w:cs="Times New Roman"/>
          <w:b/>
          <w:bCs/>
          <w:i/>
          <w:iCs/>
          <w:color w:val="000000"/>
          <w:sz w:val="23"/>
          <w:szCs w:val="23"/>
        </w:rPr>
        <w:t>chlapci</w:t>
      </w:r>
      <w:r w:rsidRPr="00451752">
        <w:rPr>
          <w:rFonts w:cs="Times New Roman"/>
          <w:i/>
          <w:iCs/>
          <w:color w:val="000000"/>
          <w:sz w:val="23"/>
          <w:szCs w:val="23"/>
        </w:rPr>
        <w:t xml:space="preserve">), </w:t>
      </w:r>
      <w:r w:rsidRPr="00451752">
        <w:rPr>
          <w:rFonts w:cs="Times New Roman"/>
          <w:color w:val="000000"/>
          <w:sz w:val="23"/>
          <w:szCs w:val="23"/>
        </w:rPr>
        <w:t xml:space="preserve">dalšími pak </w:t>
      </w:r>
      <w:r w:rsidRPr="00451752">
        <w:rPr>
          <w:rFonts w:cs="Times New Roman"/>
          <w:i/>
          <w:iCs/>
          <w:color w:val="000000"/>
          <w:sz w:val="23"/>
          <w:szCs w:val="23"/>
        </w:rPr>
        <w:t xml:space="preserve">i, ani, </w:t>
      </w:r>
      <w:r w:rsidRPr="00451752">
        <w:rPr>
          <w:rFonts w:cs="Times New Roman"/>
          <w:color w:val="000000"/>
          <w:sz w:val="23"/>
          <w:szCs w:val="23"/>
        </w:rPr>
        <w:t xml:space="preserve">zdvojené </w:t>
      </w:r>
      <w:r w:rsidRPr="00451752">
        <w:rPr>
          <w:rFonts w:cs="Times New Roman"/>
          <w:i/>
          <w:iCs/>
          <w:color w:val="000000"/>
          <w:sz w:val="23"/>
          <w:szCs w:val="23"/>
        </w:rPr>
        <w:t xml:space="preserve">ani – ani, jednak – jednak, dílem – dílem, hned – hned, zčásti – zčásti, tu – tu </w:t>
      </w:r>
      <w:r w:rsidRPr="00451752">
        <w:rPr>
          <w:rFonts w:cs="Times New Roman"/>
          <w:color w:val="000000"/>
          <w:sz w:val="23"/>
          <w:szCs w:val="23"/>
        </w:rPr>
        <w:t xml:space="preserve">a dvojitá slučovací spojka </w:t>
      </w:r>
      <w:r w:rsidRPr="00451752">
        <w:rPr>
          <w:rFonts w:cs="Times New Roman"/>
          <w:i/>
          <w:iCs/>
          <w:color w:val="000000"/>
          <w:sz w:val="23"/>
          <w:szCs w:val="23"/>
        </w:rPr>
        <w:t xml:space="preserve">jak – tak. </w:t>
      </w:r>
      <w:r w:rsidRPr="00451752">
        <w:rPr>
          <w:rFonts w:cs="Times New Roman"/>
          <w:color w:val="000000"/>
          <w:sz w:val="23"/>
          <w:szCs w:val="23"/>
        </w:rPr>
        <w:t xml:space="preserve">Při zdvojení spojovacích výrazů je </w:t>
      </w:r>
      <w:r w:rsidRPr="00451752">
        <w:rPr>
          <w:rFonts w:cs="Times New Roman"/>
          <w:b/>
          <w:bCs/>
          <w:color w:val="000000"/>
          <w:sz w:val="23"/>
          <w:szCs w:val="23"/>
        </w:rPr>
        <w:t xml:space="preserve">nutno psát čárku mezi součásti koordinační skupiny </w:t>
      </w:r>
      <w:r w:rsidRPr="00451752">
        <w:rPr>
          <w:rFonts w:cs="Times New Roman"/>
          <w:color w:val="000000"/>
          <w:sz w:val="23"/>
          <w:szCs w:val="23"/>
        </w:rPr>
        <w:t xml:space="preserve">(mezi složky členu nebo větné celky). Při použití slučovacích spojek </w:t>
      </w:r>
      <w:r w:rsidRPr="00451752">
        <w:rPr>
          <w:rFonts w:cs="Times New Roman"/>
          <w:i/>
          <w:iCs/>
          <w:color w:val="000000"/>
          <w:sz w:val="23"/>
          <w:szCs w:val="23"/>
        </w:rPr>
        <w:t xml:space="preserve">a, i, ani, nebo, či </w:t>
      </w:r>
      <w:r w:rsidRPr="00451752">
        <w:rPr>
          <w:rFonts w:cs="Times New Roman"/>
          <w:color w:val="000000"/>
          <w:sz w:val="23"/>
          <w:szCs w:val="23"/>
        </w:rPr>
        <w:t xml:space="preserve">se čárka mezi složky neklade. Za koordinační skupinou se čárka nepíše. </w:t>
      </w:r>
    </w:p>
    <w:p w:rsidR="00870C07" w:rsidRPr="00451752" w:rsidRDefault="00870C07" w:rsidP="00870C07">
      <w:pPr>
        <w:autoSpaceDE w:val="0"/>
        <w:autoSpaceDN w:val="0"/>
        <w:adjustRightInd w:val="0"/>
        <w:spacing w:after="0"/>
        <w:ind w:firstLine="510"/>
        <w:jc w:val="both"/>
        <w:rPr>
          <w:rFonts w:cs="Times New Roman"/>
          <w:color w:val="000000"/>
          <w:sz w:val="23"/>
          <w:szCs w:val="23"/>
        </w:rPr>
      </w:pPr>
      <w:r w:rsidRPr="00451752">
        <w:rPr>
          <w:rFonts w:cs="Times New Roman"/>
          <w:color w:val="000000"/>
          <w:sz w:val="23"/>
          <w:szCs w:val="23"/>
        </w:rPr>
        <w:t xml:space="preserve">Např.: </w:t>
      </w:r>
      <w:r w:rsidRPr="00451752">
        <w:rPr>
          <w:rFonts w:cs="Times New Roman"/>
          <w:i/>
          <w:iCs/>
          <w:color w:val="000000"/>
          <w:sz w:val="23"/>
          <w:szCs w:val="23"/>
        </w:rPr>
        <w:t xml:space="preserve">Přijedou </w:t>
      </w:r>
      <w:r w:rsidRPr="00451752">
        <w:rPr>
          <w:rFonts w:cs="Times New Roman"/>
          <w:b/>
          <w:bCs/>
          <w:i/>
          <w:iCs/>
          <w:color w:val="000000"/>
          <w:sz w:val="23"/>
          <w:szCs w:val="23"/>
        </w:rPr>
        <w:t>děvčata i chlapci</w:t>
      </w:r>
      <w:r w:rsidRPr="00451752">
        <w:rPr>
          <w:rFonts w:cs="Times New Roman"/>
          <w:i/>
          <w:iCs/>
          <w:color w:val="000000"/>
          <w:sz w:val="23"/>
          <w:szCs w:val="23"/>
        </w:rPr>
        <w:t xml:space="preserve">. </w:t>
      </w:r>
    </w:p>
    <w:p w:rsidR="00870C07" w:rsidRPr="00451752" w:rsidRDefault="00870C07" w:rsidP="00870C07">
      <w:pPr>
        <w:autoSpaceDE w:val="0"/>
        <w:autoSpaceDN w:val="0"/>
        <w:adjustRightInd w:val="0"/>
        <w:spacing w:after="0"/>
        <w:rPr>
          <w:rFonts w:cs="Times New Roman"/>
          <w:color w:val="000000"/>
          <w:sz w:val="23"/>
          <w:szCs w:val="23"/>
        </w:rPr>
      </w:pPr>
    </w:p>
    <w:p w:rsidR="00870C07" w:rsidRPr="00451752" w:rsidRDefault="00870C07" w:rsidP="00870C07">
      <w:pPr>
        <w:autoSpaceDE w:val="0"/>
        <w:autoSpaceDN w:val="0"/>
        <w:adjustRightInd w:val="0"/>
        <w:spacing w:after="0"/>
        <w:jc w:val="both"/>
        <w:rPr>
          <w:rFonts w:cs="Times New Roman"/>
          <w:color w:val="000000"/>
          <w:sz w:val="23"/>
          <w:szCs w:val="23"/>
        </w:rPr>
      </w:pPr>
      <w:r w:rsidRPr="00451752">
        <w:rPr>
          <w:rFonts w:cs="Times New Roman"/>
          <w:i/>
          <w:iCs/>
          <w:color w:val="000000"/>
          <w:sz w:val="23"/>
          <w:szCs w:val="23"/>
        </w:rPr>
        <w:t xml:space="preserve">Nepřijedou </w:t>
      </w:r>
      <w:r w:rsidRPr="00451752">
        <w:rPr>
          <w:rFonts w:cs="Times New Roman"/>
          <w:b/>
          <w:bCs/>
          <w:i/>
          <w:iCs/>
          <w:color w:val="000000"/>
          <w:sz w:val="23"/>
          <w:szCs w:val="23"/>
        </w:rPr>
        <w:t>děvčata ani chlapci</w:t>
      </w:r>
      <w:r w:rsidRPr="00451752">
        <w:rPr>
          <w:rFonts w:cs="Times New Roman"/>
          <w:i/>
          <w:iCs/>
          <w:color w:val="000000"/>
          <w:sz w:val="23"/>
          <w:szCs w:val="23"/>
        </w:rPr>
        <w:t xml:space="preserve">. </w:t>
      </w:r>
    </w:p>
    <w:p w:rsidR="00870C07" w:rsidRDefault="00870C07" w:rsidP="00870C07">
      <w:pPr>
        <w:autoSpaceDE w:val="0"/>
        <w:autoSpaceDN w:val="0"/>
        <w:adjustRightInd w:val="0"/>
        <w:spacing w:after="0"/>
        <w:jc w:val="both"/>
        <w:rPr>
          <w:rFonts w:cs="Times New Roman"/>
          <w:i/>
          <w:iCs/>
          <w:color w:val="000000"/>
          <w:sz w:val="23"/>
          <w:szCs w:val="23"/>
        </w:rPr>
      </w:pPr>
      <w:r w:rsidRPr="00451752">
        <w:rPr>
          <w:rFonts w:cs="Times New Roman"/>
          <w:i/>
          <w:iCs/>
          <w:color w:val="000000"/>
          <w:sz w:val="23"/>
          <w:szCs w:val="23"/>
        </w:rPr>
        <w:t xml:space="preserve">Přijedou </w:t>
      </w:r>
      <w:r w:rsidRPr="00451752">
        <w:rPr>
          <w:rFonts w:cs="Times New Roman"/>
          <w:b/>
          <w:bCs/>
          <w:i/>
          <w:iCs/>
          <w:color w:val="000000"/>
          <w:sz w:val="23"/>
          <w:szCs w:val="23"/>
        </w:rPr>
        <w:t>jednak děvčata, jednak chlapci</w:t>
      </w:r>
      <w:r w:rsidRPr="00451752">
        <w:rPr>
          <w:rFonts w:cs="Times New Roman"/>
          <w:i/>
          <w:iCs/>
          <w:color w:val="000000"/>
          <w:sz w:val="23"/>
          <w:szCs w:val="23"/>
        </w:rPr>
        <w:t xml:space="preserve">. </w:t>
      </w:r>
    </w:p>
    <w:p w:rsidR="00870C07" w:rsidRPr="00451752" w:rsidRDefault="00870C07" w:rsidP="00870C07">
      <w:pPr>
        <w:autoSpaceDE w:val="0"/>
        <w:autoSpaceDN w:val="0"/>
        <w:adjustRightInd w:val="0"/>
        <w:spacing w:after="0"/>
        <w:jc w:val="both"/>
        <w:rPr>
          <w:rFonts w:cs="Times New Roman"/>
          <w:color w:val="000000"/>
          <w:sz w:val="23"/>
          <w:szCs w:val="23"/>
        </w:rPr>
      </w:pPr>
      <w:r w:rsidRPr="00451752">
        <w:rPr>
          <w:rFonts w:cs="Times New Roman"/>
          <w:b/>
          <w:bCs/>
          <w:i/>
          <w:iCs/>
          <w:color w:val="000000"/>
          <w:sz w:val="23"/>
          <w:szCs w:val="23"/>
        </w:rPr>
        <w:t xml:space="preserve">Jak děvčata, tak chlapci </w:t>
      </w:r>
      <w:r w:rsidRPr="00451752">
        <w:rPr>
          <w:rFonts w:cs="Times New Roman"/>
          <w:i/>
          <w:iCs/>
          <w:color w:val="000000"/>
          <w:sz w:val="23"/>
          <w:szCs w:val="23"/>
        </w:rPr>
        <w:t xml:space="preserve">si výlet do skanzenu pochvalovali. </w:t>
      </w:r>
    </w:p>
    <w:p w:rsidR="00870C07" w:rsidRPr="004226F6" w:rsidRDefault="00870C07" w:rsidP="00870C07">
      <w:pPr>
        <w:pStyle w:val="Default"/>
        <w:spacing w:line="276" w:lineRule="auto"/>
        <w:rPr>
          <w:rFonts w:ascii="Times New Roman" w:hAnsi="Times New Roman" w:cs="Times New Roman"/>
        </w:rPr>
      </w:pPr>
      <w:r w:rsidRPr="004226F6">
        <w:rPr>
          <w:rFonts w:ascii="Times New Roman" w:hAnsi="Times New Roman" w:cs="Times New Roman"/>
          <w:sz w:val="23"/>
          <w:szCs w:val="23"/>
        </w:rPr>
        <w:t xml:space="preserve">b) </w:t>
      </w:r>
      <w:r w:rsidRPr="004226F6">
        <w:rPr>
          <w:rFonts w:ascii="Times New Roman" w:hAnsi="Times New Roman" w:cs="Times New Roman"/>
          <w:b/>
          <w:bCs/>
          <w:sz w:val="23"/>
          <w:szCs w:val="23"/>
        </w:rPr>
        <w:t xml:space="preserve">stupňovací </w:t>
      </w:r>
      <w:r w:rsidRPr="004226F6">
        <w:rPr>
          <w:rFonts w:ascii="Times New Roman" w:hAnsi="Times New Roman" w:cs="Times New Roman"/>
          <w:sz w:val="23"/>
          <w:szCs w:val="23"/>
        </w:rPr>
        <w:t xml:space="preserve">– vyskytuje se mezi součástmi koordinační skupiny, které mají nestejnou míru závažnosti (obvykle je jeden významnější). Pokud významnější člen koordinační skupiny stojí na druhém místě, jde o spojení </w:t>
      </w:r>
      <w:r w:rsidRPr="004226F6">
        <w:rPr>
          <w:rFonts w:ascii="Times New Roman" w:hAnsi="Times New Roman" w:cs="Times New Roman"/>
          <w:b/>
          <w:bCs/>
          <w:sz w:val="23"/>
          <w:szCs w:val="23"/>
        </w:rPr>
        <w:t>vzestupné</w:t>
      </w:r>
      <w:r w:rsidRPr="004226F6">
        <w:rPr>
          <w:rFonts w:ascii="Times New Roman" w:hAnsi="Times New Roman" w:cs="Times New Roman"/>
          <w:sz w:val="23"/>
          <w:szCs w:val="23"/>
        </w:rPr>
        <w:t xml:space="preserve">, např. </w:t>
      </w:r>
      <w:r w:rsidRPr="004226F6">
        <w:rPr>
          <w:rFonts w:ascii="Times New Roman" w:hAnsi="Times New Roman" w:cs="Times New Roman"/>
          <w:i/>
          <w:iCs/>
          <w:sz w:val="23"/>
          <w:szCs w:val="23"/>
        </w:rPr>
        <w:t xml:space="preserve">Odpovídal mi stručně, ba (až) jednoslovně. </w:t>
      </w:r>
      <w:r w:rsidRPr="004226F6">
        <w:rPr>
          <w:rFonts w:ascii="Times New Roman" w:hAnsi="Times New Roman" w:cs="Times New Roman"/>
          <w:sz w:val="23"/>
          <w:szCs w:val="23"/>
        </w:rPr>
        <w:t xml:space="preserve">Méně se setkáváme se spojením </w:t>
      </w:r>
      <w:r w:rsidRPr="004226F6">
        <w:rPr>
          <w:rFonts w:ascii="Times New Roman" w:hAnsi="Times New Roman" w:cs="Times New Roman"/>
          <w:b/>
          <w:bCs/>
          <w:sz w:val="23"/>
          <w:szCs w:val="23"/>
        </w:rPr>
        <w:t>sestupným</w:t>
      </w:r>
      <w:r w:rsidRPr="004226F6">
        <w:rPr>
          <w:rFonts w:ascii="Times New Roman" w:hAnsi="Times New Roman" w:cs="Times New Roman"/>
          <w:sz w:val="23"/>
          <w:szCs w:val="23"/>
        </w:rPr>
        <w:t xml:space="preserve">: </w:t>
      </w:r>
      <w:r w:rsidRPr="004226F6">
        <w:rPr>
          <w:rFonts w:ascii="Times New Roman" w:hAnsi="Times New Roman" w:cs="Times New Roman"/>
          <w:i/>
          <w:iCs/>
          <w:sz w:val="23"/>
          <w:szCs w:val="23"/>
        </w:rPr>
        <w:t xml:space="preserve">Odpovídal mi ne-li jednoslovně, pak alespoň (dost) stručně. </w:t>
      </w:r>
      <w:r w:rsidRPr="004226F6">
        <w:rPr>
          <w:rFonts w:ascii="Times New Roman" w:hAnsi="Times New Roman" w:cs="Times New Roman"/>
          <w:sz w:val="23"/>
          <w:szCs w:val="23"/>
        </w:rPr>
        <w:t xml:space="preserve">Jednoduchá stupňovací spojka je </w:t>
      </w:r>
      <w:r w:rsidRPr="004226F6">
        <w:rPr>
          <w:rFonts w:ascii="Times New Roman" w:hAnsi="Times New Roman" w:cs="Times New Roman"/>
          <w:i/>
          <w:iCs/>
          <w:sz w:val="23"/>
          <w:szCs w:val="23"/>
        </w:rPr>
        <w:t xml:space="preserve">ba </w:t>
      </w:r>
      <w:r w:rsidRPr="004226F6">
        <w:rPr>
          <w:rFonts w:ascii="Times New Roman" w:hAnsi="Times New Roman" w:cs="Times New Roman"/>
          <w:sz w:val="23"/>
          <w:szCs w:val="23"/>
        </w:rPr>
        <w:t xml:space="preserve">(bývá provázena výrazy </w:t>
      </w:r>
      <w:r w:rsidRPr="004226F6">
        <w:rPr>
          <w:rFonts w:ascii="Times New Roman" w:hAnsi="Times New Roman" w:cs="Times New Roman"/>
          <w:i/>
          <w:iCs/>
          <w:sz w:val="23"/>
          <w:szCs w:val="23"/>
        </w:rPr>
        <w:t xml:space="preserve">dokonce, i, ještě, navíc, až), </w:t>
      </w:r>
      <w:r w:rsidRPr="004226F6">
        <w:rPr>
          <w:rFonts w:ascii="Times New Roman" w:hAnsi="Times New Roman" w:cs="Times New Roman"/>
          <w:sz w:val="23"/>
          <w:szCs w:val="23"/>
        </w:rPr>
        <w:t xml:space="preserve">v běžném užití však mizí. Častější je dvojitá stupňovací spojka </w:t>
      </w:r>
      <w:r w:rsidRPr="004226F6">
        <w:rPr>
          <w:rFonts w:ascii="Times New Roman" w:hAnsi="Times New Roman" w:cs="Times New Roman"/>
          <w:i/>
          <w:iCs/>
          <w:sz w:val="23"/>
          <w:szCs w:val="23"/>
        </w:rPr>
        <w:t xml:space="preserve">nejen – ale (i) </w:t>
      </w:r>
      <w:r w:rsidRPr="004226F6">
        <w:rPr>
          <w:rFonts w:ascii="Times New Roman" w:hAnsi="Times New Roman" w:cs="Times New Roman"/>
          <w:sz w:val="23"/>
          <w:szCs w:val="23"/>
        </w:rPr>
        <w:t xml:space="preserve">a také </w:t>
      </w:r>
      <w:r w:rsidRPr="004226F6">
        <w:rPr>
          <w:rFonts w:ascii="Times New Roman" w:hAnsi="Times New Roman" w:cs="Times New Roman"/>
          <w:i/>
          <w:iCs/>
          <w:sz w:val="23"/>
          <w:szCs w:val="23"/>
        </w:rPr>
        <w:t xml:space="preserve">nejen – nýbrž (i). </w:t>
      </w:r>
    </w:p>
    <w:p w:rsidR="00870C07" w:rsidRPr="00451752" w:rsidRDefault="00870C07" w:rsidP="00870C07">
      <w:pPr>
        <w:autoSpaceDE w:val="0"/>
        <w:autoSpaceDN w:val="0"/>
        <w:adjustRightInd w:val="0"/>
        <w:spacing w:after="0"/>
        <w:rPr>
          <w:rFonts w:cs="Times New Roman"/>
          <w:color w:val="000000"/>
          <w:szCs w:val="24"/>
        </w:rPr>
      </w:pPr>
    </w:p>
    <w:p w:rsidR="00870C07" w:rsidRPr="00451752" w:rsidRDefault="00870C07" w:rsidP="00870C07">
      <w:pPr>
        <w:autoSpaceDE w:val="0"/>
        <w:autoSpaceDN w:val="0"/>
        <w:adjustRightInd w:val="0"/>
        <w:spacing w:after="0"/>
        <w:ind w:firstLine="510"/>
        <w:jc w:val="both"/>
        <w:rPr>
          <w:rFonts w:cs="Times New Roman"/>
          <w:color w:val="000000"/>
          <w:sz w:val="23"/>
          <w:szCs w:val="23"/>
        </w:rPr>
      </w:pPr>
      <w:r w:rsidRPr="00451752">
        <w:rPr>
          <w:rFonts w:cs="Times New Roman"/>
          <w:color w:val="000000"/>
          <w:sz w:val="23"/>
          <w:szCs w:val="23"/>
        </w:rPr>
        <w:t xml:space="preserve">Např.: </w:t>
      </w:r>
      <w:r w:rsidRPr="00451752">
        <w:rPr>
          <w:rFonts w:cs="Times New Roman"/>
          <w:i/>
          <w:iCs/>
          <w:color w:val="000000"/>
          <w:sz w:val="23"/>
          <w:szCs w:val="23"/>
        </w:rPr>
        <w:t xml:space="preserve">Koupili si nejen noviny, ale i časopisy. </w:t>
      </w:r>
    </w:p>
    <w:p w:rsidR="00870C07" w:rsidRPr="00451752" w:rsidRDefault="00870C07" w:rsidP="00870C07">
      <w:pPr>
        <w:autoSpaceDE w:val="0"/>
        <w:autoSpaceDN w:val="0"/>
        <w:adjustRightInd w:val="0"/>
        <w:spacing w:after="0"/>
        <w:rPr>
          <w:rFonts w:cs="Times New Roman"/>
          <w:color w:val="000000"/>
          <w:sz w:val="23"/>
          <w:szCs w:val="23"/>
        </w:rPr>
      </w:pPr>
    </w:p>
    <w:p w:rsidR="00870C07" w:rsidRPr="00451752" w:rsidRDefault="00870C07" w:rsidP="00870C07">
      <w:pPr>
        <w:autoSpaceDE w:val="0"/>
        <w:autoSpaceDN w:val="0"/>
        <w:adjustRightInd w:val="0"/>
        <w:spacing w:after="0"/>
        <w:jc w:val="both"/>
        <w:rPr>
          <w:rFonts w:cs="Times New Roman"/>
          <w:color w:val="000000"/>
          <w:sz w:val="23"/>
          <w:szCs w:val="23"/>
        </w:rPr>
      </w:pPr>
      <w:r w:rsidRPr="00451752">
        <w:rPr>
          <w:rFonts w:cs="Times New Roman"/>
          <w:i/>
          <w:iCs/>
          <w:color w:val="000000"/>
          <w:sz w:val="23"/>
          <w:szCs w:val="23"/>
        </w:rPr>
        <w:t xml:space="preserve">Jiří si přál napsat nejen povídku, nýbrž i moderní román. </w:t>
      </w:r>
    </w:p>
    <w:p w:rsidR="00870C07" w:rsidRPr="00451752" w:rsidRDefault="00870C07" w:rsidP="00870C07">
      <w:pPr>
        <w:autoSpaceDE w:val="0"/>
        <w:autoSpaceDN w:val="0"/>
        <w:adjustRightInd w:val="0"/>
        <w:spacing w:before="40" w:after="0"/>
        <w:ind w:left="510" w:hanging="398"/>
        <w:jc w:val="both"/>
        <w:rPr>
          <w:rFonts w:cs="Times New Roman"/>
          <w:color w:val="000000"/>
          <w:sz w:val="23"/>
          <w:szCs w:val="23"/>
        </w:rPr>
      </w:pPr>
      <w:r w:rsidRPr="00451752">
        <w:rPr>
          <w:rFonts w:cs="Times New Roman"/>
          <w:color w:val="000000"/>
          <w:sz w:val="23"/>
          <w:szCs w:val="23"/>
        </w:rPr>
        <w:t xml:space="preserve">c) </w:t>
      </w:r>
      <w:r w:rsidRPr="00451752">
        <w:rPr>
          <w:rFonts w:cs="Times New Roman"/>
          <w:b/>
          <w:bCs/>
          <w:color w:val="000000"/>
          <w:sz w:val="23"/>
          <w:szCs w:val="23"/>
        </w:rPr>
        <w:t xml:space="preserve">odporovací </w:t>
      </w:r>
      <w:r w:rsidRPr="00451752">
        <w:rPr>
          <w:rFonts w:cs="Times New Roman"/>
          <w:color w:val="000000"/>
          <w:sz w:val="23"/>
          <w:szCs w:val="23"/>
        </w:rPr>
        <w:t xml:space="preserve">– složky koordinační skupiny plní sice stejnou syntaktickou funkci, jsou ale významově v rozporu: </w:t>
      </w:r>
    </w:p>
    <w:p w:rsidR="00870C07" w:rsidRPr="00451752" w:rsidRDefault="00870C07" w:rsidP="00870C07">
      <w:pPr>
        <w:autoSpaceDE w:val="0"/>
        <w:autoSpaceDN w:val="0"/>
        <w:adjustRightInd w:val="0"/>
        <w:spacing w:after="0"/>
        <w:ind w:left="1077" w:hanging="398"/>
        <w:jc w:val="both"/>
        <w:rPr>
          <w:rFonts w:cs="Times New Roman"/>
          <w:color w:val="000000"/>
          <w:sz w:val="23"/>
          <w:szCs w:val="23"/>
        </w:rPr>
      </w:pPr>
      <w:r w:rsidRPr="00451752">
        <w:rPr>
          <w:rFonts w:cs="Times New Roman"/>
          <w:color w:val="000000"/>
          <w:sz w:val="23"/>
          <w:szCs w:val="23"/>
        </w:rPr>
        <w:t xml:space="preserve">• pokud platí jen jeden ze členů, jde o význam </w:t>
      </w:r>
      <w:r w:rsidRPr="00451752">
        <w:rPr>
          <w:rFonts w:cs="Times New Roman"/>
          <w:b/>
          <w:bCs/>
          <w:color w:val="000000"/>
          <w:sz w:val="23"/>
          <w:szCs w:val="23"/>
        </w:rPr>
        <w:t xml:space="preserve">opakový </w:t>
      </w:r>
      <w:r w:rsidRPr="00451752">
        <w:rPr>
          <w:rFonts w:cs="Times New Roman"/>
          <w:color w:val="000000"/>
          <w:sz w:val="23"/>
          <w:szCs w:val="23"/>
        </w:rPr>
        <w:t>(</w:t>
      </w:r>
      <w:r w:rsidRPr="00451752">
        <w:rPr>
          <w:rFonts w:cs="Times New Roman"/>
          <w:i/>
          <w:iCs/>
          <w:color w:val="000000"/>
          <w:sz w:val="23"/>
          <w:szCs w:val="23"/>
        </w:rPr>
        <w:t>ne povídka, ale román; v knihovně, a ne/nikoli ve studovně</w:t>
      </w:r>
      <w:r w:rsidRPr="00451752">
        <w:rPr>
          <w:rFonts w:cs="Times New Roman"/>
          <w:color w:val="000000"/>
          <w:sz w:val="23"/>
          <w:szCs w:val="23"/>
        </w:rPr>
        <w:t xml:space="preserve">); základní odporovací opakovou spojkou je </w:t>
      </w:r>
      <w:r w:rsidRPr="00451752">
        <w:rPr>
          <w:rFonts w:cs="Times New Roman"/>
          <w:i/>
          <w:iCs/>
          <w:color w:val="000000"/>
          <w:sz w:val="23"/>
          <w:szCs w:val="23"/>
        </w:rPr>
        <w:t>ale</w:t>
      </w:r>
      <w:r w:rsidRPr="00451752">
        <w:rPr>
          <w:rFonts w:cs="Times New Roman"/>
          <w:color w:val="000000"/>
          <w:sz w:val="23"/>
          <w:szCs w:val="23"/>
        </w:rPr>
        <w:t xml:space="preserve">; používáme také </w:t>
      </w:r>
      <w:r w:rsidRPr="00451752">
        <w:rPr>
          <w:rFonts w:cs="Times New Roman"/>
          <w:i/>
          <w:iCs/>
          <w:color w:val="000000"/>
          <w:sz w:val="23"/>
          <w:szCs w:val="23"/>
        </w:rPr>
        <w:t>nýbrž</w:t>
      </w:r>
      <w:r w:rsidRPr="00451752">
        <w:rPr>
          <w:rFonts w:cs="Times New Roman"/>
          <w:color w:val="000000"/>
          <w:sz w:val="23"/>
          <w:szCs w:val="23"/>
        </w:rPr>
        <w:t xml:space="preserve">, případně </w:t>
      </w:r>
      <w:r w:rsidRPr="00451752">
        <w:rPr>
          <w:rFonts w:cs="Times New Roman"/>
          <w:i/>
          <w:iCs/>
          <w:color w:val="000000"/>
          <w:sz w:val="23"/>
          <w:szCs w:val="23"/>
        </w:rPr>
        <w:t xml:space="preserve">a </w:t>
      </w:r>
      <w:r w:rsidRPr="00451752">
        <w:rPr>
          <w:rFonts w:cs="Times New Roman"/>
          <w:color w:val="000000"/>
          <w:sz w:val="23"/>
          <w:szCs w:val="23"/>
        </w:rPr>
        <w:t xml:space="preserve">se záporkou </w:t>
      </w:r>
      <w:r w:rsidRPr="00451752">
        <w:rPr>
          <w:rFonts w:cs="Times New Roman"/>
          <w:i/>
          <w:iCs/>
          <w:color w:val="000000"/>
          <w:sz w:val="23"/>
          <w:szCs w:val="23"/>
        </w:rPr>
        <w:t>ne/nikoli</w:t>
      </w:r>
      <w:r w:rsidRPr="00451752">
        <w:rPr>
          <w:rFonts w:cs="Times New Roman"/>
          <w:color w:val="000000"/>
          <w:sz w:val="23"/>
          <w:szCs w:val="23"/>
        </w:rPr>
        <w:t xml:space="preserve">; </w:t>
      </w:r>
    </w:p>
    <w:p w:rsidR="00870C07" w:rsidRPr="00451752" w:rsidRDefault="00870C07" w:rsidP="00870C07">
      <w:pPr>
        <w:autoSpaceDE w:val="0"/>
        <w:autoSpaceDN w:val="0"/>
        <w:adjustRightInd w:val="0"/>
        <w:spacing w:after="0"/>
        <w:ind w:left="1077" w:hanging="398"/>
        <w:jc w:val="both"/>
        <w:rPr>
          <w:rFonts w:cs="Times New Roman"/>
          <w:color w:val="000000"/>
          <w:sz w:val="23"/>
          <w:szCs w:val="23"/>
        </w:rPr>
      </w:pPr>
      <w:r w:rsidRPr="00451752">
        <w:rPr>
          <w:rFonts w:cs="Times New Roman"/>
          <w:color w:val="000000"/>
          <w:sz w:val="23"/>
          <w:szCs w:val="23"/>
        </w:rPr>
        <w:t xml:space="preserve">• pokud není ani jeden ze členů zcela popřen a je pouze omezen, jde o význam </w:t>
      </w:r>
      <w:r w:rsidRPr="00451752">
        <w:rPr>
          <w:rFonts w:cs="Times New Roman"/>
          <w:b/>
          <w:bCs/>
          <w:color w:val="000000"/>
          <w:sz w:val="23"/>
          <w:szCs w:val="23"/>
        </w:rPr>
        <w:t xml:space="preserve">omezovací </w:t>
      </w:r>
      <w:r w:rsidRPr="00451752">
        <w:rPr>
          <w:rFonts w:cs="Times New Roman"/>
          <w:color w:val="000000"/>
          <w:sz w:val="23"/>
          <w:szCs w:val="23"/>
        </w:rPr>
        <w:t>(</w:t>
      </w:r>
      <w:r w:rsidRPr="00451752">
        <w:rPr>
          <w:rFonts w:cs="Times New Roman"/>
          <w:i/>
          <w:iCs/>
          <w:color w:val="000000"/>
          <w:sz w:val="23"/>
          <w:szCs w:val="23"/>
        </w:rPr>
        <w:t>nový, avšak nemoderní; muž se choval slušně, a přece podezřele</w:t>
      </w:r>
      <w:r w:rsidRPr="00451752">
        <w:rPr>
          <w:rFonts w:cs="Times New Roman"/>
          <w:color w:val="000000"/>
          <w:sz w:val="23"/>
          <w:szCs w:val="23"/>
        </w:rPr>
        <w:t xml:space="preserve">); u tohoto významu </w:t>
      </w:r>
      <w:proofErr w:type="gramStart"/>
      <w:r w:rsidRPr="00451752">
        <w:rPr>
          <w:rFonts w:cs="Times New Roman"/>
          <w:color w:val="000000"/>
          <w:sz w:val="23"/>
          <w:szCs w:val="23"/>
        </w:rPr>
        <w:t>se používají</w:t>
      </w:r>
      <w:proofErr w:type="gramEnd"/>
      <w:r w:rsidRPr="00451752">
        <w:rPr>
          <w:rFonts w:cs="Times New Roman"/>
          <w:color w:val="000000"/>
          <w:sz w:val="23"/>
          <w:szCs w:val="23"/>
        </w:rPr>
        <w:t xml:space="preserve"> spojky </w:t>
      </w:r>
      <w:r w:rsidRPr="00451752">
        <w:rPr>
          <w:rFonts w:cs="Times New Roman"/>
          <w:i/>
          <w:iCs/>
          <w:color w:val="000000"/>
          <w:sz w:val="23"/>
          <w:szCs w:val="23"/>
        </w:rPr>
        <w:t xml:space="preserve">ale, avšak </w:t>
      </w:r>
      <w:r w:rsidRPr="00451752">
        <w:rPr>
          <w:rFonts w:cs="Times New Roman"/>
          <w:color w:val="000000"/>
          <w:sz w:val="23"/>
          <w:szCs w:val="23"/>
        </w:rPr>
        <w:t xml:space="preserve">a další prostředky jako </w:t>
      </w:r>
      <w:r w:rsidRPr="00451752">
        <w:rPr>
          <w:rFonts w:cs="Times New Roman"/>
          <w:i/>
          <w:iCs/>
          <w:color w:val="000000"/>
          <w:sz w:val="23"/>
          <w:szCs w:val="23"/>
        </w:rPr>
        <w:t xml:space="preserve">zato, zato však, a přece </w:t>
      </w:r>
      <w:r w:rsidRPr="00451752">
        <w:rPr>
          <w:rFonts w:cs="Times New Roman"/>
          <w:color w:val="000000"/>
          <w:sz w:val="23"/>
          <w:szCs w:val="23"/>
        </w:rPr>
        <w:t xml:space="preserve">aj. </w:t>
      </w:r>
    </w:p>
    <w:p w:rsidR="00870C07" w:rsidRPr="00451752" w:rsidRDefault="00870C07" w:rsidP="00870C07">
      <w:pPr>
        <w:autoSpaceDE w:val="0"/>
        <w:autoSpaceDN w:val="0"/>
        <w:adjustRightInd w:val="0"/>
        <w:spacing w:before="40" w:after="0"/>
        <w:ind w:left="510" w:hanging="398"/>
        <w:jc w:val="both"/>
        <w:rPr>
          <w:rFonts w:cs="Times New Roman"/>
          <w:color w:val="000000"/>
          <w:sz w:val="23"/>
          <w:szCs w:val="23"/>
        </w:rPr>
      </w:pPr>
      <w:r w:rsidRPr="00451752">
        <w:rPr>
          <w:rFonts w:cs="Times New Roman"/>
          <w:color w:val="000000"/>
          <w:sz w:val="23"/>
          <w:szCs w:val="23"/>
        </w:rPr>
        <w:t xml:space="preserve">d) </w:t>
      </w:r>
      <w:r w:rsidRPr="00451752">
        <w:rPr>
          <w:rFonts w:cs="Times New Roman"/>
          <w:b/>
          <w:bCs/>
          <w:color w:val="000000"/>
          <w:sz w:val="23"/>
          <w:szCs w:val="23"/>
        </w:rPr>
        <w:t xml:space="preserve">vylučovací </w:t>
      </w:r>
      <w:r w:rsidRPr="00451752">
        <w:rPr>
          <w:rFonts w:cs="Times New Roman"/>
          <w:color w:val="000000"/>
          <w:sz w:val="23"/>
          <w:szCs w:val="23"/>
        </w:rPr>
        <w:t xml:space="preserve">– součásti koordinační skupiny nemohou platit souběžně, </w:t>
      </w:r>
      <w:proofErr w:type="gramStart"/>
      <w:r w:rsidRPr="00451752">
        <w:rPr>
          <w:rFonts w:cs="Times New Roman"/>
          <w:color w:val="000000"/>
          <w:sz w:val="23"/>
          <w:szCs w:val="23"/>
        </w:rPr>
        <w:t>tzn. platí</w:t>
      </w:r>
      <w:proofErr w:type="gramEnd"/>
      <w:r w:rsidRPr="00451752">
        <w:rPr>
          <w:rFonts w:cs="Times New Roman"/>
          <w:color w:val="000000"/>
          <w:sz w:val="23"/>
          <w:szCs w:val="23"/>
        </w:rPr>
        <w:t xml:space="preserve"> pouze první, druhá nebo jiná uvedená varianta; v rámci vylučovacího poměru rozlišujeme: </w:t>
      </w:r>
    </w:p>
    <w:p w:rsidR="00870C07" w:rsidRPr="00451752" w:rsidRDefault="00870C07" w:rsidP="00870C07">
      <w:pPr>
        <w:autoSpaceDE w:val="0"/>
        <w:autoSpaceDN w:val="0"/>
        <w:adjustRightInd w:val="0"/>
        <w:spacing w:after="0"/>
        <w:ind w:left="1080"/>
        <w:jc w:val="both"/>
        <w:rPr>
          <w:rFonts w:cs="Times New Roman"/>
          <w:color w:val="000000"/>
          <w:sz w:val="23"/>
          <w:szCs w:val="23"/>
        </w:rPr>
      </w:pPr>
      <w:r w:rsidRPr="00451752">
        <w:rPr>
          <w:rFonts w:cs="Times New Roman"/>
          <w:color w:val="000000"/>
          <w:sz w:val="23"/>
          <w:szCs w:val="23"/>
        </w:rPr>
        <w:t xml:space="preserve">• </w:t>
      </w:r>
      <w:r w:rsidRPr="00451752">
        <w:rPr>
          <w:rFonts w:cs="Times New Roman"/>
          <w:b/>
          <w:bCs/>
          <w:color w:val="000000"/>
          <w:sz w:val="23"/>
          <w:szCs w:val="23"/>
        </w:rPr>
        <w:t xml:space="preserve">nezvýrazněná </w:t>
      </w:r>
      <w:r w:rsidRPr="00451752">
        <w:rPr>
          <w:rFonts w:cs="Times New Roman"/>
          <w:color w:val="000000"/>
          <w:sz w:val="23"/>
          <w:szCs w:val="23"/>
        </w:rPr>
        <w:t xml:space="preserve">(eventualitní) spojení: nejčastěji spojená spojkou </w:t>
      </w:r>
      <w:r w:rsidRPr="00451752">
        <w:rPr>
          <w:rFonts w:cs="Times New Roman"/>
          <w:i/>
          <w:iCs/>
          <w:color w:val="000000"/>
          <w:sz w:val="23"/>
          <w:szCs w:val="23"/>
        </w:rPr>
        <w:t xml:space="preserve">nebo, anebo </w:t>
      </w:r>
      <w:r w:rsidRPr="00451752">
        <w:rPr>
          <w:rFonts w:cs="Times New Roman"/>
          <w:color w:val="000000"/>
          <w:sz w:val="23"/>
          <w:szCs w:val="23"/>
        </w:rPr>
        <w:t xml:space="preserve">a </w:t>
      </w:r>
      <w:r w:rsidRPr="00451752">
        <w:rPr>
          <w:rFonts w:cs="Times New Roman"/>
          <w:i/>
          <w:iCs/>
          <w:color w:val="000000"/>
          <w:sz w:val="23"/>
          <w:szCs w:val="23"/>
        </w:rPr>
        <w:t>či</w:t>
      </w:r>
      <w:r w:rsidRPr="00451752">
        <w:rPr>
          <w:rFonts w:cs="Times New Roman"/>
          <w:color w:val="000000"/>
          <w:sz w:val="23"/>
          <w:szCs w:val="23"/>
        </w:rPr>
        <w:t xml:space="preserve">, která se blíží slučovacímu významu a v písmu se čárkou neoddělují: </w:t>
      </w:r>
      <w:r w:rsidRPr="00451752">
        <w:rPr>
          <w:rFonts w:cs="Times New Roman"/>
          <w:i/>
          <w:iCs/>
          <w:color w:val="000000"/>
          <w:sz w:val="23"/>
          <w:szCs w:val="23"/>
        </w:rPr>
        <w:t xml:space="preserve">Ráda si přečtu nový román nebo soubor povídek. </w:t>
      </w:r>
    </w:p>
    <w:p w:rsidR="00870C07" w:rsidRPr="00451752" w:rsidRDefault="00870C07" w:rsidP="00870C07">
      <w:pPr>
        <w:autoSpaceDE w:val="0"/>
        <w:autoSpaceDN w:val="0"/>
        <w:adjustRightInd w:val="0"/>
        <w:spacing w:after="0"/>
        <w:ind w:left="1080"/>
        <w:jc w:val="both"/>
        <w:rPr>
          <w:rFonts w:cs="Times New Roman"/>
          <w:color w:val="000000"/>
          <w:sz w:val="23"/>
          <w:szCs w:val="23"/>
        </w:rPr>
      </w:pPr>
      <w:r w:rsidRPr="00451752">
        <w:rPr>
          <w:rFonts w:cs="Times New Roman"/>
          <w:i/>
          <w:iCs/>
          <w:color w:val="000000"/>
          <w:sz w:val="23"/>
          <w:szCs w:val="23"/>
        </w:rPr>
        <w:t xml:space="preserve">Vybírám si je podle rad přátel anebo podle doporučení kritiky. </w:t>
      </w:r>
    </w:p>
    <w:p w:rsidR="00870C07" w:rsidRPr="00451752" w:rsidRDefault="00870C07" w:rsidP="00870C07">
      <w:pPr>
        <w:autoSpaceDE w:val="0"/>
        <w:autoSpaceDN w:val="0"/>
        <w:adjustRightInd w:val="0"/>
        <w:spacing w:after="0"/>
        <w:ind w:left="1077" w:hanging="398"/>
        <w:jc w:val="both"/>
        <w:rPr>
          <w:rFonts w:cs="Times New Roman"/>
          <w:color w:val="000000"/>
          <w:sz w:val="23"/>
          <w:szCs w:val="23"/>
        </w:rPr>
      </w:pPr>
      <w:r w:rsidRPr="00451752">
        <w:rPr>
          <w:rFonts w:cs="Times New Roman"/>
          <w:color w:val="000000"/>
          <w:sz w:val="23"/>
          <w:szCs w:val="23"/>
        </w:rPr>
        <w:lastRenderedPageBreak/>
        <w:t xml:space="preserve">• </w:t>
      </w:r>
      <w:r w:rsidRPr="00451752">
        <w:rPr>
          <w:rFonts w:cs="Times New Roman"/>
          <w:b/>
          <w:bCs/>
          <w:color w:val="000000"/>
          <w:sz w:val="23"/>
          <w:szCs w:val="23"/>
        </w:rPr>
        <w:t xml:space="preserve">zvýrazněná </w:t>
      </w:r>
      <w:r w:rsidRPr="00451752">
        <w:rPr>
          <w:rFonts w:cs="Times New Roman"/>
          <w:color w:val="000000"/>
          <w:sz w:val="23"/>
          <w:szCs w:val="23"/>
        </w:rPr>
        <w:t xml:space="preserve">a striktně se vylučující spojení, jejichž složky je nutné čárkou oddělit; nejčastěji se užívá jak spojka </w:t>
      </w:r>
      <w:r w:rsidRPr="00451752">
        <w:rPr>
          <w:rFonts w:cs="Times New Roman"/>
          <w:i/>
          <w:iCs/>
          <w:color w:val="000000"/>
          <w:sz w:val="23"/>
          <w:szCs w:val="23"/>
        </w:rPr>
        <w:t>nebo/anebo</w:t>
      </w:r>
      <w:r w:rsidRPr="00451752">
        <w:rPr>
          <w:rFonts w:cs="Times New Roman"/>
          <w:color w:val="000000"/>
          <w:sz w:val="23"/>
          <w:szCs w:val="23"/>
        </w:rPr>
        <w:t xml:space="preserve">, tak dvojitá spojka </w:t>
      </w:r>
      <w:r w:rsidRPr="00451752">
        <w:rPr>
          <w:rFonts w:cs="Times New Roman"/>
          <w:i/>
          <w:iCs/>
          <w:color w:val="000000"/>
          <w:sz w:val="23"/>
          <w:szCs w:val="23"/>
        </w:rPr>
        <w:t xml:space="preserve">buď – (a)nebo, </w:t>
      </w:r>
      <w:r w:rsidRPr="00451752">
        <w:rPr>
          <w:rFonts w:cs="Times New Roman"/>
          <w:color w:val="000000"/>
          <w:sz w:val="23"/>
          <w:szCs w:val="23"/>
        </w:rPr>
        <w:t xml:space="preserve">ta neslučitelnost variant ještě zdůrazňuje: </w:t>
      </w:r>
    </w:p>
    <w:p w:rsidR="00870C07" w:rsidRPr="00451752" w:rsidRDefault="00870C07" w:rsidP="00870C07">
      <w:pPr>
        <w:autoSpaceDE w:val="0"/>
        <w:autoSpaceDN w:val="0"/>
        <w:adjustRightInd w:val="0"/>
        <w:spacing w:after="0"/>
        <w:ind w:left="1080"/>
        <w:jc w:val="both"/>
        <w:rPr>
          <w:rFonts w:cs="Times New Roman"/>
          <w:color w:val="000000"/>
          <w:sz w:val="23"/>
          <w:szCs w:val="23"/>
        </w:rPr>
      </w:pPr>
      <w:r w:rsidRPr="00451752">
        <w:rPr>
          <w:rFonts w:cs="Times New Roman"/>
          <w:i/>
          <w:iCs/>
          <w:color w:val="000000"/>
          <w:sz w:val="23"/>
          <w:szCs w:val="23"/>
        </w:rPr>
        <w:t xml:space="preserve">Kritik je buď objektivní, nebo předpojatý. </w:t>
      </w:r>
    </w:p>
    <w:p w:rsidR="00870C07" w:rsidRPr="00451752" w:rsidRDefault="00870C07" w:rsidP="00870C07">
      <w:pPr>
        <w:autoSpaceDE w:val="0"/>
        <w:autoSpaceDN w:val="0"/>
        <w:adjustRightInd w:val="0"/>
        <w:spacing w:after="0"/>
        <w:ind w:left="1080"/>
        <w:jc w:val="both"/>
        <w:rPr>
          <w:rFonts w:cs="Times New Roman"/>
          <w:color w:val="000000"/>
          <w:sz w:val="23"/>
          <w:szCs w:val="23"/>
        </w:rPr>
      </w:pPr>
      <w:r w:rsidRPr="00451752">
        <w:rPr>
          <w:rFonts w:cs="Times New Roman"/>
          <w:i/>
          <w:iCs/>
          <w:color w:val="000000"/>
          <w:sz w:val="23"/>
          <w:szCs w:val="23"/>
        </w:rPr>
        <w:t xml:space="preserve">Knihu budu číst buď ještě před spaním, anebo zítra cestou ve vlaku. </w:t>
      </w:r>
    </w:p>
    <w:p w:rsidR="00870C07" w:rsidRPr="00451752" w:rsidRDefault="00870C07" w:rsidP="00870C07">
      <w:pPr>
        <w:autoSpaceDE w:val="0"/>
        <w:autoSpaceDN w:val="0"/>
        <w:adjustRightInd w:val="0"/>
        <w:spacing w:after="0"/>
        <w:ind w:left="510"/>
        <w:jc w:val="both"/>
        <w:rPr>
          <w:rFonts w:cs="Times New Roman"/>
          <w:color w:val="000000"/>
          <w:sz w:val="23"/>
          <w:szCs w:val="23"/>
        </w:rPr>
      </w:pPr>
      <w:r w:rsidRPr="00451752">
        <w:rPr>
          <w:rFonts w:cs="Times New Roman"/>
          <w:color w:val="000000"/>
          <w:sz w:val="23"/>
          <w:szCs w:val="23"/>
        </w:rPr>
        <w:t xml:space="preserve">Méně se zde uplatňují spojky </w:t>
      </w:r>
      <w:r w:rsidRPr="00451752">
        <w:rPr>
          <w:rFonts w:cs="Times New Roman"/>
          <w:i/>
          <w:iCs/>
          <w:color w:val="000000"/>
          <w:sz w:val="23"/>
          <w:szCs w:val="23"/>
        </w:rPr>
        <w:t>ať – ať, ať – nebo, ať – či</w:t>
      </w:r>
      <w:r w:rsidRPr="00451752">
        <w:rPr>
          <w:rFonts w:cs="Times New Roman"/>
          <w:color w:val="000000"/>
          <w:sz w:val="23"/>
          <w:szCs w:val="23"/>
        </w:rPr>
        <w:t xml:space="preserve">, také při jejich použití se mezi součásti koordinační skupiny píše čárka. </w:t>
      </w:r>
    </w:p>
    <w:p w:rsidR="00870C07" w:rsidRPr="00451752" w:rsidRDefault="00870C07" w:rsidP="00870C07">
      <w:pPr>
        <w:autoSpaceDE w:val="0"/>
        <w:autoSpaceDN w:val="0"/>
        <w:adjustRightInd w:val="0"/>
        <w:spacing w:after="0"/>
        <w:rPr>
          <w:rFonts w:cs="Times New Roman"/>
          <w:color w:val="000000"/>
          <w:szCs w:val="24"/>
        </w:rPr>
      </w:pPr>
    </w:p>
    <w:p w:rsidR="00870C07" w:rsidRPr="00451752" w:rsidRDefault="00870C07" w:rsidP="00870C07">
      <w:pPr>
        <w:autoSpaceDE w:val="0"/>
        <w:autoSpaceDN w:val="0"/>
        <w:adjustRightInd w:val="0"/>
        <w:spacing w:before="40" w:after="0"/>
        <w:ind w:left="510" w:hanging="398"/>
        <w:jc w:val="both"/>
        <w:rPr>
          <w:rFonts w:cs="Times New Roman"/>
          <w:color w:val="000000"/>
          <w:sz w:val="23"/>
          <w:szCs w:val="23"/>
        </w:rPr>
      </w:pPr>
      <w:r w:rsidRPr="00451752">
        <w:rPr>
          <w:rFonts w:cs="Times New Roman"/>
          <w:color w:val="000000"/>
          <w:sz w:val="23"/>
          <w:szCs w:val="23"/>
        </w:rPr>
        <w:t xml:space="preserve">e) </w:t>
      </w:r>
      <w:r w:rsidRPr="00451752">
        <w:rPr>
          <w:rFonts w:cs="Times New Roman"/>
          <w:b/>
          <w:bCs/>
          <w:color w:val="000000"/>
          <w:sz w:val="23"/>
          <w:szCs w:val="23"/>
        </w:rPr>
        <w:t xml:space="preserve">důsledkový </w:t>
      </w:r>
      <w:r w:rsidRPr="00451752">
        <w:rPr>
          <w:rFonts w:cs="Times New Roman"/>
          <w:color w:val="000000"/>
          <w:sz w:val="23"/>
          <w:szCs w:val="23"/>
        </w:rPr>
        <w:t>– vyskytuje se v takové koordinační skupině, kde druhý výraz v pořadí uvádí něco, co plyne z významu výrazu předchozího (je jeho následkem); užívá se víc mezi větami v souvětí (</w:t>
      </w:r>
      <w:r w:rsidRPr="00451752">
        <w:rPr>
          <w:rFonts w:cs="Times New Roman"/>
          <w:i/>
          <w:iCs/>
          <w:color w:val="000000"/>
          <w:sz w:val="23"/>
          <w:szCs w:val="23"/>
        </w:rPr>
        <w:t xml:space="preserve">Šárka onemocněla, a proto se nemohla zúčastnit zájezdu.) </w:t>
      </w:r>
      <w:r w:rsidRPr="00451752">
        <w:rPr>
          <w:rFonts w:cs="Times New Roman"/>
          <w:color w:val="000000"/>
          <w:sz w:val="23"/>
          <w:szCs w:val="23"/>
        </w:rPr>
        <w:t>než v rámci několikanásobného větného členu (</w:t>
      </w:r>
      <w:r w:rsidRPr="00451752">
        <w:rPr>
          <w:rFonts w:cs="Times New Roman"/>
          <w:i/>
          <w:iCs/>
          <w:color w:val="000000"/>
          <w:sz w:val="23"/>
          <w:szCs w:val="23"/>
        </w:rPr>
        <w:t xml:space="preserve">Byla mladá, a tedy i naivní. Kupovala si značkové, a proto i drahé oblečení.) </w:t>
      </w:r>
      <w:r w:rsidRPr="00451752">
        <w:rPr>
          <w:rFonts w:cs="Times New Roman"/>
          <w:color w:val="000000"/>
          <w:sz w:val="23"/>
          <w:szCs w:val="23"/>
        </w:rPr>
        <w:t xml:space="preserve">– také zde se klade čárka pouze mezi součásti koordinační skupiny; nejfrekventovanějšími spojovacími prostředky jsou: </w:t>
      </w:r>
      <w:r w:rsidRPr="00451752">
        <w:rPr>
          <w:rFonts w:cs="Times New Roman"/>
          <w:i/>
          <w:iCs/>
          <w:color w:val="000000"/>
          <w:sz w:val="23"/>
          <w:szCs w:val="23"/>
        </w:rPr>
        <w:t>(a) proto, (a) tedy (i)</w:t>
      </w:r>
      <w:r w:rsidRPr="00451752">
        <w:rPr>
          <w:rFonts w:cs="Times New Roman"/>
          <w:color w:val="000000"/>
          <w:sz w:val="23"/>
          <w:szCs w:val="23"/>
        </w:rPr>
        <w:t xml:space="preserve">. </w:t>
      </w:r>
    </w:p>
    <w:p w:rsidR="00870C07" w:rsidRDefault="00870C07" w:rsidP="00870C07">
      <w:pPr>
        <w:pStyle w:val="Tlotextu"/>
        <w:rPr>
          <w:rFonts w:cs="Times New Roman"/>
          <w:color w:val="000000"/>
          <w:sz w:val="23"/>
          <w:szCs w:val="23"/>
        </w:rPr>
      </w:pPr>
      <w:r w:rsidRPr="00451752">
        <w:rPr>
          <w:rFonts w:cs="Times New Roman"/>
          <w:color w:val="000000"/>
          <w:sz w:val="23"/>
          <w:szCs w:val="23"/>
        </w:rPr>
        <w:t xml:space="preserve">Mezi větami v souvětí se u parataktických spojení vyskytuje navíc ještě významový poměr </w:t>
      </w:r>
      <w:r w:rsidRPr="00451752">
        <w:rPr>
          <w:rFonts w:cs="Times New Roman"/>
          <w:b/>
          <w:bCs/>
          <w:color w:val="000000"/>
          <w:sz w:val="23"/>
          <w:szCs w:val="23"/>
        </w:rPr>
        <w:t xml:space="preserve">příčinný </w:t>
      </w:r>
      <w:r w:rsidRPr="00451752">
        <w:rPr>
          <w:rFonts w:cs="Times New Roman"/>
          <w:color w:val="000000"/>
          <w:sz w:val="23"/>
          <w:szCs w:val="23"/>
        </w:rPr>
        <w:t>(srov. i v části 3.1).</w:t>
      </w:r>
    </w:p>
    <w:p w:rsidR="00870C07" w:rsidRPr="00451752" w:rsidRDefault="00870C07" w:rsidP="00870C07">
      <w:pPr>
        <w:autoSpaceDE w:val="0"/>
        <w:autoSpaceDN w:val="0"/>
        <w:adjustRightInd w:val="0"/>
        <w:spacing w:before="120" w:after="0"/>
        <w:jc w:val="both"/>
        <w:rPr>
          <w:rFonts w:cs="Times New Roman"/>
          <w:color w:val="000000"/>
          <w:sz w:val="23"/>
          <w:szCs w:val="23"/>
        </w:rPr>
      </w:pPr>
      <w:r w:rsidRPr="00451752">
        <w:rPr>
          <w:rFonts w:cs="Times New Roman"/>
          <w:color w:val="000000"/>
          <w:sz w:val="23"/>
          <w:szCs w:val="23"/>
        </w:rPr>
        <w:t xml:space="preserve">K </w:t>
      </w:r>
      <w:r w:rsidRPr="00451752">
        <w:rPr>
          <w:rFonts w:cs="Times New Roman"/>
          <w:b/>
          <w:bCs/>
          <w:color w:val="000000"/>
          <w:sz w:val="23"/>
          <w:szCs w:val="23"/>
        </w:rPr>
        <w:t xml:space="preserve">interpunkci </w:t>
      </w:r>
      <w:r w:rsidRPr="00451752">
        <w:rPr>
          <w:rFonts w:cs="Times New Roman"/>
          <w:color w:val="000000"/>
          <w:sz w:val="23"/>
          <w:szCs w:val="23"/>
        </w:rPr>
        <w:t xml:space="preserve">je třeba si pamatovat, že mezi součástmi koordinační skupiny je </w:t>
      </w:r>
      <w:r w:rsidRPr="00451752">
        <w:rPr>
          <w:rFonts w:cs="Times New Roman"/>
          <w:b/>
          <w:bCs/>
          <w:color w:val="000000"/>
          <w:sz w:val="23"/>
          <w:szCs w:val="23"/>
        </w:rPr>
        <w:t>téměř vždy čárka</w:t>
      </w:r>
      <w:r w:rsidRPr="00451752">
        <w:rPr>
          <w:rFonts w:cs="Times New Roman"/>
          <w:color w:val="000000"/>
          <w:sz w:val="23"/>
          <w:szCs w:val="23"/>
        </w:rPr>
        <w:t xml:space="preserve">, jen při použití slučovacích spojek </w:t>
      </w:r>
      <w:r w:rsidRPr="00451752">
        <w:rPr>
          <w:rFonts w:cs="Times New Roman"/>
          <w:i/>
          <w:iCs/>
          <w:color w:val="000000"/>
          <w:sz w:val="23"/>
          <w:szCs w:val="23"/>
        </w:rPr>
        <w:t xml:space="preserve">a, i, nebo, či, ani </w:t>
      </w:r>
      <w:r w:rsidRPr="00451752">
        <w:rPr>
          <w:rFonts w:cs="Times New Roman"/>
          <w:color w:val="000000"/>
          <w:sz w:val="23"/>
          <w:szCs w:val="23"/>
        </w:rPr>
        <w:t xml:space="preserve">se čárka neklade. Znovu připomínáme, že </w:t>
      </w:r>
      <w:r w:rsidRPr="00451752">
        <w:rPr>
          <w:rFonts w:cs="Times New Roman"/>
          <w:b/>
          <w:bCs/>
          <w:color w:val="000000"/>
          <w:sz w:val="23"/>
          <w:szCs w:val="23"/>
        </w:rPr>
        <w:t xml:space="preserve">za koordinační skupinu </w:t>
      </w:r>
      <w:r w:rsidRPr="00451752">
        <w:rPr>
          <w:rFonts w:cs="Times New Roman"/>
          <w:color w:val="000000"/>
          <w:sz w:val="23"/>
          <w:szCs w:val="23"/>
        </w:rPr>
        <w:t xml:space="preserve">se běžně čárka </w:t>
      </w:r>
      <w:r w:rsidRPr="00451752">
        <w:rPr>
          <w:rFonts w:cs="Times New Roman"/>
          <w:b/>
          <w:bCs/>
          <w:color w:val="000000"/>
          <w:sz w:val="23"/>
          <w:szCs w:val="23"/>
        </w:rPr>
        <w:t>nepíše</w:t>
      </w:r>
      <w:r w:rsidRPr="00451752">
        <w:rPr>
          <w:rFonts w:cs="Times New Roman"/>
          <w:color w:val="000000"/>
          <w:sz w:val="23"/>
          <w:szCs w:val="23"/>
        </w:rPr>
        <w:t xml:space="preserve">. </w:t>
      </w:r>
    </w:p>
    <w:p w:rsidR="00870C07" w:rsidRDefault="00870C07" w:rsidP="00870C07">
      <w:pPr>
        <w:pStyle w:val="Tlotextu"/>
      </w:pPr>
    </w:p>
    <w:p w:rsidR="00870C07" w:rsidRDefault="00870C07" w:rsidP="00870C07">
      <w:pPr>
        <w:pStyle w:val="parNadpisPrvkuModry"/>
      </w:pPr>
      <w:r>
        <w:t>Samostatný úkol</w:t>
      </w:r>
    </w:p>
    <w:p w:rsidR="00870C07" w:rsidRDefault="00870C07" w:rsidP="00870C07">
      <w:pPr>
        <w:framePr w:w="624" w:h="624" w:hRule="exact" w:hSpace="170" w:wrap="around" w:vAnchor="text" w:hAnchor="page" w:xAlign="outside" w:y="-622" w:anchorLock="1"/>
        <w:jc w:val="both"/>
      </w:pPr>
      <w:r>
        <w:rPr>
          <w:noProof/>
          <w:lang w:eastAsia="cs-CZ"/>
        </w:rPr>
        <w:drawing>
          <wp:inline distT="0" distB="0" distL="0" distR="0" wp14:anchorId="6633502C" wp14:editId="5997A736">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70C07" w:rsidRDefault="00870C07" w:rsidP="00870C07">
      <w:pPr>
        <w:autoSpaceDE w:val="0"/>
        <w:autoSpaceDN w:val="0"/>
        <w:adjustRightInd w:val="0"/>
        <w:spacing w:after="0" w:line="240" w:lineRule="auto"/>
        <w:jc w:val="both"/>
        <w:rPr>
          <w:rFonts w:cs="Times New Roman"/>
          <w:color w:val="000000"/>
          <w:sz w:val="23"/>
          <w:szCs w:val="23"/>
        </w:rPr>
      </w:pPr>
    </w:p>
    <w:p w:rsidR="00870C07" w:rsidRPr="00884E21" w:rsidRDefault="00870C07" w:rsidP="00870C07">
      <w:pPr>
        <w:autoSpaceDE w:val="0"/>
        <w:autoSpaceDN w:val="0"/>
        <w:adjustRightInd w:val="0"/>
        <w:spacing w:after="0" w:line="240" w:lineRule="auto"/>
        <w:jc w:val="both"/>
        <w:rPr>
          <w:rFonts w:cs="Times New Roman"/>
          <w:color w:val="000000"/>
          <w:sz w:val="23"/>
          <w:szCs w:val="23"/>
        </w:rPr>
      </w:pPr>
      <w:r w:rsidRPr="00884E21">
        <w:rPr>
          <w:rFonts w:cs="Times New Roman"/>
          <w:color w:val="000000"/>
          <w:sz w:val="23"/>
          <w:szCs w:val="23"/>
        </w:rPr>
        <w:t xml:space="preserve">Rozhodněte, zda je interpunkce použita správně. Při odůvodnění používejte termíny koordinační a adordinační skupina. </w:t>
      </w:r>
    </w:p>
    <w:p w:rsidR="00870C07" w:rsidRDefault="00870C07" w:rsidP="00870C07">
      <w:pPr>
        <w:pStyle w:val="Tlotextu"/>
        <w:rPr>
          <w:rFonts w:cs="Times New Roman"/>
          <w:i/>
          <w:iCs/>
          <w:color w:val="000000"/>
          <w:sz w:val="23"/>
          <w:szCs w:val="23"/>
        </w:rPr>
      </w:pPr>
      <w:r w:rsidRPr="00884E21">
        <w:rPr>
          <w:rFonts w:cs="Times New Roman"/>
          <w:i/>
          <w:iCs/>
          <w:color w:val="000000"/>
          <w:sz w:val="23"/>
          <w:szCs w:val="23"/>
        </w:rPr>
        <w:t>Zdeněk Miler, známý český výtvarník, je autorem postavičky krtka, oblíbeného hrdiny dětských knížek i filmů.</w:t>
      </w:r>
    </w:p>
    <w:p w:rsidR="00870C07" w:rsidRDefault="00870C07" w:rsidP="00870C07">
      <w:pPr>
        <w:pStyle w:val="Tlotextu"/>
        <w:rPr>
          <w:rFonts w:cs="Times New Roman"/>
          <w:i/>
          <w:iCs/>
          <w:color w:val="000000"/>
          <w:sz w:val="23"/>
          <w:szCs w:val="23"/>
        </w:rPr>
      </w:pPr>
    </w:p>
    <w:p w:rsidR="00870C07" w:rsidRDefault="00870C07" w:rsidP="00870C07">
      <w:pPr>
        <w:spacing w:before="120"/>
        <w:jc w:val="both"/>
        <w:rPr>
          <w:color w:val="000000"/>
          <w:sz w:val="23"/>
          <w:szCs w:val="23"/>
        </w:rPr>
      </w:pPr>
      <w:r>
        <w:rPr>
          <w:b/>
          <w:bCs/>
          <w:color w:val="000000"/>
          <w:sz w:val="23"/>
          <w:szCs w:val="23"/>
        </w:rPr>
        <w:t xml:space="preserve">Koordinační skupinou </w:t>
      </w:r>
      <w:r>
        <w:rPr>
          <w:color w:val="000000"/>
          <w:sz w:val="23"/>
          <w:szCs w:val="23"/>
        </w:rPr>
        <w:t xml:space="preserve">může být představován v podstatě </w:t>
      </w:r>
      <w:r>
        <w:rPr>
          <w:b/>
          <w:bCs/>
          <w:color w:val="000000"/>
          <w:sz w:val="23"/>
          <w:szCs w:val="23"/>
        </w:rPr>
        <w:t>každý větný člen</w:t>
      </w:r>
      <w:r>
        <w:rPr>
          <w:color w:val="000000"/>
          <w:sz w:val="23"/>
          <w:szCs w:val="23"/>
        </w:rPr>
        <w:t xml:space="preserve">, uvnitř dílčí věty má pak podobu členu několikanásobného. U přísudku se setkáme s některými typy, které je lépe hodnotit ne jako několikanásobný přísudek, ale jako další větu v souvětí. Tomuto souvětnému pojetí dávala naše syntaktická tradice přednost (vymezoval se jedině několikanásobný přísudek s jednou sponou a několikanásobnou jmennou částí: </w:t>
      </w:r>
      <w:r>
        <w:rPr>
          <w:i/>
          <w:iCs/>
          <w:color w:val="000000"/>
          <w:sz w:val="23"/>
          <w:szCs w:val="23"/>
        </w:rPr>
        <w:t>Byl mladý a vzdělaný; Psi jsou věrní a přítulní.</w:t>
      </w:r>
      <w:r>
        <w:rPr>
          <w:color w:val="000000"/>
          <w:sz w:val="23"/>
          <w:szCs w:val="23"/>
        </w:rPr>
        <w:t xml:space="preserve">). </w:t>
      </w:r>
      <w:proofErr w:type="gramStart"/>
      <w:r>
        <w:rPr>
          <w:color w:val="000000"/>
          <w:sz w:val="23"/>
          <w:szCs w:val="23"/>
        </w:rPr>
        <w:t>Za</w:t>
      </w:r>
      <w:proofErr w:type="gramEnd"/>
      <w:r>
        <w:rPr>
          <w:color w:val="000000"/>
          <w:sz w:val="23"/>
          <w:szCs w:val="23"/>
        </w:rPr>
        <w:t xml:space="preserve"> </w:t>
      </w:r>
      <w:proofErr w:type="gramStart"/>
      <w:r>
        <w:rPr>
          <w:color w:val="000000"/>
          <w:sz w:val="23"/>
          <w:szCs w:val="23"/>
        </w:rPr>
        <w:t>větu</w:t>
      </w:r>
      <w:proofErr w:type="gramEnd"/>
      <w:r>
        <w:rPr>
          <w:color w:val="000000"/>
          <w:sz w:val="23"/>
          <w:szCs w:val="23"/>
        </w:rPr>
        <w:t xml:space="preserve"> </w:t>
      </w:r>
      <w:r>
        <w:rPr>
          <w:b/>
          <w:bCs/>
          <w:color w:val="000000"/>
          <w:sz w:val="23"/>
          <w:szCs w:val="23"/>
        </w:rPr>
        <w:t xml:space="preserve">s několikanásobným přísudkem </w:t>
      </w:r>
      <w:r>
        <w:rPr>
          <w:color w:val="000000"/>
          <w:sz w:val="23"/>
          <w:szCs w:val="23"/>
        </w:rPr>
        <w:t xml:space="preserve">se nyní kromě uvedeného případu považují tyto </w:t>
      </w:r>
      <w:proofErr w:type="gramStart"/>
      <w:r>
        <w:rPr>
          <w:color w:val="000000"/>
          <w:sz w:val="23"/>
          <w:szCs w:val="23"/>
        </w:rPr>
        <w:t>typy:</w:t>
      </w:r>
      <w:proofErr w:type="gramEnd"/>
      <w:r>
        <w:rPr>
          <w:color w:val="000000"/>
          <w:sz w:val="23"/>
          <w:szCs w:val="23"/>
        </w:rPr>
        <w:t xml:space="preserve"> </w:t>
      </w:r>
    </w:p>
    <w:p w:rsidR="00870C07" w:rsidRDefault="00870C07" w:rsidP="00870C07">
      <w:pPr>
        <w:spacing w:before="40"/>
        <w:ind w:left="510" w:hanging="398"/>
        <w:jc w:val="both"/>
        <w:rPr>
          <w:color w:val="000000"/>
          <w:sz w:val="23"/>
          <w:szCs w:val="23"/>
        </w:rPr>
      </w:pPr>
      <w:r>
        <w:rPr>
          <w:color w:val="000000"/>
          <w:sz w:val="23"/>
          <w:szCs w:val="23"/>
        </w:rPr>
        <w:t xml:space="preserve">a) </w:t>
      </w:r>
      <w:r>
        <w:rPr>
          <w:b/>
          <w:bCs/>
          <w:color w:val="000000"/>
          <w:sz w:val="23"/>
          <w:szCs w:val="23"/>
        </w:rPr>
        <w:t xml:space="preserve">vyjádření jednoho děje několika VF </w:t>
      </w:r>
      <w:r>
        <w:rPr>
          <w:color w:val="000000"/>
          <w:sz w:val="23"/>
          <w:szCs w:val="23"/>
        </w:rPr>
        <w:t xml:space="preserve">(obvykle nevyžadujícími pravovalenční doplnění), která označují fáze nebo složky tohoto děje: </w:t>
      </w:r>
    </w:p>
    <w:p w:rsidR="00870C07" w:rsidRDefault="00870C07" w:rsidP="00870C07">
      <w:pPr>
        <w:ind w:left="510"/>
        <w:jc w:val="both"/>
        <w:rPr>
          <w:color w:val="000000"/>
          <w:sz w:val="23"/>
          <w:szCs w:val="23"/>
        </w:rPr>
      </w:pPr>
      <w:r>
        <w:rPr>
          <w:i/>
          <w:iCs/>
          <w:color w:val="000000"/>
          <w:sz w:val="23"/>
          <w:szCs w:val="23"/>
        </w:rPr>
        <w:t>Hrušky zrály a voněly; Štěňata kňučí, štěkají a perou se</w:t>
      </w:r>
      <w:r>
        <w:rPr>
          <w:color w:val="000000"/>
          <w:sz w:val="23"/>
          <w:szCs w:val="23"/>
        </w:rPr>
        <w:t xml:space="preserve">; </w:t>
      </w:r>
      <w:r>
        <w:rPr>
          <w:i/>
          <w:iCs/>
          <w:color w:val="000000"/>
          <w:sz w:val="23"/>
          <w:szCs w:val="23"/>
        </w:rPr>
        <w:t>Nebe se zatahovalo a tmavlo</w:t>
      </w:r>
      <w:r>
        <w:rPr>
          <w:color w:val="000000"/>
          <w:sz w:val="23"/>
          <w:szCs w:val="23"/>
        </w:rPr>
        <w:t xml:space="preserve">; </w:t>
      </w:r>
    </w:p>
    <w:p w:rsidR="00870C07" w:rsidRDefault="00870C07" w:rsidP="00870C07">
      <w:pPr>
        <w:spacing w:before="40"/>
        <w:ind w:left="510" w:hanging="398"/>
        <w:jc w:val="both"/>
        <w:rPr>
          <w:color w:val="000000"/>
          <w:sz w:val="23"/>
          <w:szCs w:val="23"/>
        </w:rPr>
      </w:pPr>
      <w:r>
        <w:rPr>
          <w:color w:val="000000"/>
          <w:sz w:val="23"/>
          <w:szCs w:val="23"/>
        </w:rPr>
        <w:lastRenderedPageBreak/>
        <w:t xml:space="preserve">b) </w:t>
      </w:r>
      <w:r>
        <w:rPr>
          <w:b/>
          <w:bCs/>
          <w:color w:val="000000"/>
          <w:sz w:val="23"/>
          <w:szCs w:val="23"/>
        </w:rPr>
        <w:t>použití více VF</w:t>
      </w:r>
      <w:r>
        <w:rPr>
          <w:color w:val="000000"/>
          <w:sz w:val="23"/>
          <w:szCs w:val="23"/>
        </w:rPr>
        <w:t xml:space="preserve">, přičemž jednotlivá slovesa jsou společně rozvíjena stejným větným členem na nižší syntaktické úrovni, zvl. předmětem nebo příslovečným určením: </w:t>
      </w:r>
    </w:p>
    <w:p w:rsidR="00870C07" w:rsidRDefault="00870C07" w:rsidP="00870C07">
      <w:pPr>
        <w:ind w:left="510"/>
        <w:jc w:val="both"/>
        <w:rPr>
          <w:color w:val="000000"/>
          <w:sz w:val="23"/>
          <w:szCs w:val="23"/>
        </w:rPr>
      </w:pPr>
      <w:r>
        <w:rPr>
          <w:i/>
          <w:iCs/>
          <w:color w:val="000000"/>
          <w:sz w:val="23"/>
          <w:szCs w:val="23"/>
        </w:rPr>
        <w:t>Milada chápala a tolerovala Jakubovy koníčky</w:t>
      </w:r>
      <w:r>
        <w:rPr>
          <w:color w:val="000000"/>
          <w:sz w:val="23"/>
          <w:szCs w:val="23"/>
        </w:rPr>
        <w:t xml:space="preserve">; </w:t>
      </w:r>
      <w:r>
        <w:rPr>
          <w:i/>
          <w:iCs/>
          <w:color w:val="000000"/>
          <w:sz w:val="23"/>
          <w:szCs w:val="23"/>
        </w:rPr>
        <w:t>Svatebčané jedli, pili a radovali se až do rána; Jiří tvořil a publikoval od mládí</w:t>
      </w:r>
      <w:r>
        <w:rPr>
          <w:color w:val="000000"/>
          <w:sz w:val="23"/>
          <w:szCs w:val="23"/>
        </w:rPr>
        <w:t xml:space="preserve">; </w:t>
      </w:r>
    </w:p>
    <w:p w:rsidR="00870C07" w:rsidRDefault="00870C07" w:rsidP="00870C07">
      <w:pPr>
        <w:spacing w:before="40"/>
        <w:ind w:left="510" w:hanging="398"/>
        <w:jc w:val="both"/>
        <w:rPr>
          <w:color w:val="000000"/>
          <w:sz w:val="23"/>
          <w:szCs w:val="23"/>
        </w:rPr>
      </w:pPr>
      <w:r>
        <w:rPr>
          <w:color w:val="000000"/>
          <w:sz w:val="23"/>
          <w:szCs w:val="23"/>
        </w:rPr>
        <w:t xml:space="preserve">c) </w:t>
      </w:r>
      <w:r>
        <w:rPr>
          <w:b/>
          <w:bCs/>
          <w:color w:val="000000"/>
          <w:sz w:val="23"/>
          <w:szCs w:val="23"/>
        </w:rPr>
        <w:t xml:space="preserve">použití více infinitivů, které významově doplňují VF </w:t>
      </w:r>
      <w:r>
        <w:rPr>
          <w:color w:val="000000"/>
          <w:sz w:val="23"/>
          <w:szCs w:val="23"/>
        </w:rPr>
        <w:t xml:space="preserve">představované slovesem modálním nebo fázovým: </w:t>
      </w:r>
    </w:p>
    <w:p w:rsidR="00870C07" w:rsidRDefault="00870C07" w:rsidP="00870C07">
      <w:pPr>
        <w:ind w:left="510"/>
        <w:jc w:val="both"/>
        <w:rPr>
          <w:color w:val="000000"/>
          <w:sz w:val="23"/>
          <w:szCs w:val="23"/>
        </w:rPr>
      </w:pPr>
      <w:r>
        <w:rPr>
          <w:i/>
          <w:iCs/>
          <w:color w:val="000000"/>
          <w:sz w:val="23"/>
          <w:szCs w:val="23"/>
        </w:rPr>
        <w:t xml:space="preserve">Měli byste/Musíte/Začněte častěji větrat a uklízet; Chtěla bych dostudovat češtinu a věnovat se svému oboru; Nesmíš se zbytečně trápit ani rozčilovat. </w:t>
      </w:r>
    </w:p>
    <w:p w:rsidR="00870C07" w:rsidRDefault="00870C07" w:rsidP="00870C07">
      <w:pPr>
        <w:pStyle w:val="Default"/>
        <w:rPr>
          <w:sz w:val="23"/>
          <w:szCs w:val="23"/>
        </w:rPr>
      </w:pPr>
    </w:p>
    <w:p w:rsidR="00870C07" w:rsidRPr="00884E21" w:rsidRDefault="00870C07" w:rsidP="00870C07">
      <w:pPr>
        <w:pStyle w:val="Nadpis2"/>
      </w:pPr>
      <w:bookmarkStart w:id="3" w:name="_Toc534553409"/>
      <w:r>
        <w:t>Adordinační skupina</w:t>
      </w:r>
      <w:bookmarkEnd w:id="3"/>
      <w:r>
        <w:t xml:space="preserve"> </w:t>
      </w:r>
    </w:p>
    <w:p w:rsidR="00870C07" w:rsidRDefault="00870C07" w:rsidP="00870C07">
      <w:pPr>
        <w:jc w:val="both"/>
        <w:rPr>
          <w:color w:val="000000"/>
          <w:sz w:val="23"/>
          <w:szCs w:val="23"/>
        </w:rPr>
      </w:pPr>
      <w:r>
        <w:rPr>
          <w:color w:val="000000"/>
          <w:sz w:val="23"/>
          <w:szCs w:val="23"/>
        </w:rPr>
        <w:t xml:space="preserve">Školsky bývá tato skupina hodnocena jako syntagma (skladební dvojice), kde na vyšší syntaktické úrovni stojí </w:t>
      </w:r>
      <w:r>
        <w:rPr>
          <w:b/>
          <w:bCs/>
          <w:color w:val="000000"/>
          <w:sz w:val="23"/>
          <w:szCs w:val="23"/>
        </w:rPr>
        <w:t>první výraz představovaný nadřazeným substantivem</w:t>
      </w:r>
      <w:r>
        <w:rPr>
          <w:color w:val="000000"/>
          <w:sz w:val="23"/>
          <w:szCs w:val="23"/>
        </w:rPr>
        <w:t xml:space="preserve">. To je </w:t>
      </w:r>
      <w:r>
        <w:rPr>
          <w:b/>
          <w:bCs/>
          <w:color w:val="000000"/>
          <w:sz w:val="23"/>
          <w:szCs w:val="23"/>
        </w:rPr>
        <w:t xml:space="preserve">rozvíjeno tzv. přístavkem </w:t>
      </w:r>
      <w:r>
        <w:rPr>
          <w:color w:val="000000"/>
          <w:sz w:val="23"/>
          <w:szCs w:val="23"/>
        </w:rPr>
        <w:t xml:space="preserve">neboli shodným substantivním přívlastkem, který je postponován a volně připojen na druhé místo. Takové řešení vyplývá z charakteru skupiny s přístavkem, který se zčásti skutečně chová skutečně jako závislý člen, neboť významově zpřesňuje první substantivum (první substantivum bývá významově širší, to druhé jeho význam konkretizuje). Stojí tedy na pomezí mezi skladební skupinou (ta vzniká díky dominaci) a zmnožením coby vícečetným větným členem. </w:t>
      </w:r>
    </w:p>
    <w:p w:rsidR="00870C07" w:rsidRDefault="00870C07" w:rsidP="00870C07">
      <w:pPr>
        <w:jc w:val="both"/>
        <w:rPr>
          <w:i/>
          <w:iCs/>
          <w:color w:val="000000"/>
          <w:sz w:val="23"/>
          <w:szCs w:val="23"/>
        </w:rPr>
      </w:pPr>
      <w:r>
        <w:rPr>
          <w:color w:val="000000"/>
          <w:sz w:val="23"/>
          <w:szCs w:val="23"/>
        </w:rPr>
        <w:t xml:space="preserve">(1) </w:t>
      </w:r>
      <w:r>
        <w:rPr>
          <w:i/>
          <w:iCs/>
          <w:color w:val="000000"/>
          <w:sz w:val="23"/>
          <w:szCs w:val="23"/>
        </w:rPr>
        <w:t xml:space="preserve">Vysokopecní struska, (tedy) vedlejší produkt při výrobě surového železa, se díky svému složení hodí i k využití ve stavebnictví. </w:t>
      </w:r>
    </w:p>
    <w:p w:rsidR="00870C07" w:rsidRPr="00884E21" w:rsidRDefault="00870C07" w:rsidP="00870C07">
      <w:pPr>
        <w:autoSpaceDE w:val="0"/>
        <w:autoSpaceDN w:val="0"/>
        <w:adjustRightInd w:val="0"/>
        <w:spacing w:after="0" w:line="240" w:lineRule="auto"/>
        <w:ind w:left="510"/>
        <w:jc w:val="both"/>
        <w:rPr>
          <w:rFonts w:cs="Times New Roman"/>
          <w:color w:val="000000"/>
          <w:sz w:val="23"/>
          <w:szCs w:val="23"/>
        </w:rPr>
      </w:pPr>
      <w:r w:rsidRPr="00884E21">
        <w:rPr>
          <w:rFonts w:cs="Times New Roman"/>
          <w:color w:val="000000"/>
          <w:sz w:val="23"/>
          <w:szCs w:val="23"/>
        </w:rPr>
        <w:t xml:space="preserve">(2) </w:t>
      </w:r>
      <w:r w:rsidRPr="00884E21">
        <w:rPr>
          <w:rFonts w:cs="Times New Roman"/>
          <w:i/>
          <w:iCs/>
          <w:color w:val="000000"/>
          <w:sz w:val="23"/>
          <w:szCs w:val="23"/>
        </w:rPr>
        <w:t xml:space="preserve">Z první naší rodinné finanční investice, totiž koupě rodinného domu, jsme měli zprvu velké obavy. </w:t>
      </w:r>
    </w:p>
    <w:p w:rsidR="00870C07" w:rsidRPr="00884E21" w:rsidRDefault="00870C07" w:rsidP="00870C07">
      <w:pPr>
        <w:autoSpaceDE w:val="0"/>
        <w:autoSpaceDN w:val="0"/>
        <w:adjustRightInd w:val="0"/>
        <w:spacing w:before="120" w:after="0" w:line="240" w:lineRule="auto"/>
        <w:ind w:left="510" w:hanging="398"/>
        <w:jc w:val="both"/>
        <w:rPr>
          <w:rFonts w:cs="Times New Roman"/>
          <w:color w:val="000000"/>
          <w:sz w:val="23"/>
          <w:szCs w:val="23"/>
        </w:rPr>
      </w:pPr>
      <w:r w:rsidRPr="00884E21">
        <w:rPr>
          <w:rFonts w:cs="Times New Roman"/>
          <w:color w:val="000000"/>
          <w:sz w:val="23"/>
          <w:szCs w:val="23"/>
        </w:rPr>
        <w:t xml:space="preserve">• Skupina s přístavkem se podobá také několikanásobnému členu, a to tím, že </w:t>
      </w:r>
      <w:r w:rsidRPr="00884E21">
        <w:rPr>
          <w:rFonts w:cs="Times New Roman"/>
          <w:b/>
          <w:bCs/>
          <w:color w:val="000000"/>
          <w:sz w:val="23"/>
          <w:szCs w:val="23"/>
        </w:rPr>
        <w:t xml:space="preserve">pořadí </w:t>
      </w:r>
      <w:r w:rsidRPr="00884E21">
        <w:rPr>
          <w:rFonts w:cs="Times New Roman"/>
          <w:color w:val="000000"/>
          <w:sz w:val="23"/>
          <w:szCs w:val="23"/>
        </w:rPr>
        <w:t xml:space="preserve">jejích </w:t>
      </w:r>
      <w:r w:rsidRPr="00884E21">
        <w:rPr>
          <w:rFonts w:cs="Times New Roman"/>
          <w:b/>
          <w:bCs/>
          <w:color w:val="000000"/>
          <w:sz w:val="23"/>
          <w:szCs w:val="23"/>
        </w:rPr>
        <w:t>součástí je zaměnitelné</w:t>
      </w:r>
      <w:r w:rsidRPr="00884E21">
        <w:rPr>
          <w:rFonts w:cs="Times New Roman"/>
          <w:color w:val="000000"/>
          <w:sz w:val="23"/>
          <w:szCs w:val="23"/>
        </w:rPr>
        <w:t xml:space="preserve">, což u syntagmatu nepřichází v úvahu (v syntagmatu se nemůže řídící člen proměnit v závislý a naopak): </w:t>
      </w:r>
    </w:p>
    <w:p w:rsidR="00870C07" w:rsidRPr="00884E21" w:rsidRDefault="00870C07" w:rsidP="00870C07">
      <w:pPr>
        <w:autoSpaceDE w:val="0"/>
        <w:autoSpaceDN w:val="0"/>
        <w:adjustRightInd w:val="0"/>
        <w:spacing w:after="0" w:line="240" w:lineRule="auto"/>
        <w:ind w:left="510"/>
        <w:jc w:val="both"/>
        <w:rPr>
          <w:rFonts w:cs="Times New Roman"/>
          <w:color w:val="000000"/>
          <w:sz w:val="23"/>
          <w:szCs w:val="23"/>
        </w:rPr>
      </w:pPr>
      <w:r w:rsidRPr="00884E21">
        <w:rPr>
          <w:rFonts w:cs="Times New Roman"/>
          <w:i/>
          <w:iCs/>
          <w:color w:val="000000"/>
          <w:sz w:val="23"/>
          <w:szCs w:val="23"/>
        </w:rPr>
        <w:t xml:space="preserve">Vedlejší produkt při výrobě surového železa, tedy vysokopecní struska, se díky svému složení hodí i k využití ve stavebnictví. </w:t>
      </w:r>
    </w:p>
    <w:p w:rsidR="00870C07" w:rsidRPr="00884E21" w:rsidRDefault="00870C07" w:rsidP="00870C07">
      <w:pPr>
        <w:autoSpaceDE w:val="0"/>
        <w:autoSpaceDN w:val="0"/>
        <w:adjustRightInd w:val="0"/>
        <w:spacing w:after="0" w:line="240" w:lineRule="auto"/>
        <w:ind w:left="510"/>
        <w:jc w:val="both"/>
        <w:rPr>
          <w:rFonts w:cs="Times New Roman"/>
          <w:color w:val="000000"/>
          <w:sz w:val="23"/>
          <w:szCs w:val="23"/>
        </w:rPr>
      </w:pPr>
      <w:r w:rsidRPr="00884E21">
        <w:rPr>
          <w:rFonts w:cs="Times New Roman"/>
          <w:i/>
          <w:iCs/>
          <w:color w:val="000000"/>
          <w:sz w:val="23"/>
          <w:szCs w:val="23"/>
        </w:rPr>
        <w:t xml:space="preserve">Z koupě rodinného domu, první naší rodinné finanční investice, jsme měli zprvu velké obavy. </w:t>
      </w:r>
    </w:p>
    <w:p w:rsidR="00870C07" w:rsidRPr="00884E21" w:rsidRDefault="00870C07" w:rsidP="00870C07">
      <w:pPr>
        <w:autoSpaceDE w:val="0"/>
        <w:autoSpaceDN w:val="0"/>
        <w:adjustRightInd w:val="0"/>
        <w:spacing w:before="40" w:after="0" w:line="240" w:lineRule="auto"/>
        <w:ind w:left="510" w:hanging="398"/>
        <w:jc w:val="both"/>
        <w:rPr>
          <w:rFonts w:cs="Times New Roman"/>
          <w:color w:val="000000"/>
          <w:sz w:val="23"/>
          <w:szCs w:val="23"/>
        </w:rPr>
      </w:pPr>
      <w:r w:rsidRPr="00884E21">
        <w:rPr>
          <w:rFonts w:cs="Times New Roman"/>
          <w:color w:val="000000"/>
          <w:sz w:val="23"/>
          <w:szCs w:val="23"/>
        </w:rPr>
        <w:t xml:space="preserve">• Lze také použít jen jedinou (libovolnou) část původní skupiny s přístavkem, aniž se poruší základní smysl sdělení: </w:t>
      </w:r>
    </w:p>
    <w:p w:rsidR="00870C07" w:rsidRPr="00884E21" w:rsidRDefault="00870C07" w:rsidP="00870C07">
      <w:pPr>
        <w:autoSpaceDE w:val="0"/>
        <w:autoSpaceDN w:val="0"/>
        <w:adjustRightInd w:val="0"/>
        <w:spacing w:after="0" w:line="240" w:lineRule="auto"/>
        <w:ind w:left="510"/>
        <w:jc w:val="both"/>
        <w:rPr>
          <w:rFonts w:cs="Times New Roman"/>
          <w:color w:val="000000"/>
          <w:sz w:val="23"/>
          <w:szCs w:val="23"/>
        </w:rPr>
      </w:pPr>
      <w:r w:rsidRPr="00884E21">
        <w:rPr>
          <w:rFonts w:cs="Times New Roman"/>
          <w:i/>
          <w:iCs/>
          <w:color w:val="000000"/>
          <w:sz w:val="23"/>
          <w:szCs w:val="23"/>
        </w:rPr>
        <w:t xml:space="preserve">Z koupě rodinného domu jsme měli zprvu velké obavy. </w:t>
      </w:r>
    </w:p>
    <w:p w:rsidR="00870C07" w:rsidRPr="00884E21" w:rsidRDefault="00870C07" w:rsidP="00870C07">
      <w:pPr>
        <w:autoSpaceDE w:val="0"/>
        <w:autoSpaceDN w:val="0"/>
        <w:adjustRightInd w:val="0"/>
        <w:spacing w:after="0" w:line="240" w:lineRule="auto"/>
        <w:rPr>
          <w:rFonts w:cs="Times New Roman"/>
          <w:color w:val="000000"/>
          <w:sz w:val="23"/>
          <w:szCs w:val="23"/>
        </w:rPr>
      </w:pPr>
    </w:p>
    <w:p w:rsidR="00870C07" w:rsidRPr="00884E21" w:rsidRDefault="00870C07" w:rsidP="00870C07">
      <w:pPr>
        <w:spacing w:before="40"/>
        <w:jc w:val="both"/>
        <w:rPr>
          <w:rFonts w:cs="Times New Roman"/>
          <w:color w:val="000000"/>
          <w:sz w:val="23"/>
          <w:szCs w:val="23"/>
        </w:rPr>
      </w:pPr>
      <w:r w:rsidRPr="00884E21">
        <w:rPr>
          <w:rFonts w:cs="Times New Roman"/>
          <w:color w:val="000000"/>
          <w:sz w:val="23"/>
          <w:szCs w:val="23"/>
        </w:rPr>
        <w:t>Jak vyplývá z předchozího výkladu, výrazy ve skupině s přístavkem lze rovněž</w:t>
      </w:r>
      <w:r>
        <w:rPr>
          <w:rFonts w:cs="Times New Roman"/>
          <w:color w:val="000000"/>
          <w:sz w:val="23"/>
          <w:szCs w:val="23"/>
        </w:rPr>
        <w:t xml:space="preserve"> </w:t>
      </w:r>
      <w:r w:rsidRPr="00884E21">
        <w:rPr>
          <w:rFonts w:cs="Times New Roman"/>
          <w:color w:val="000000"/>
          <w:sz w:val="23"/>
          <w:szCs w:val="23"/>
        </w:rPr>
        <w:t xml:space="preserve">chápat jako </w:t>
      </w:r>
      <w:r w:rsidRPr="00884E21">
        <w:rPr>
          <w:rFonts w:cs="Times New Roman"/>
          <w:b/>
          <w:bCs/>
          <w:color w:val="000000"/>
          <w:sz w:val="23"/>
          <w:szCs w:val="23"/>
        </w:rPr>
        <w:t xml:space="preserve">jediný (vícečetný) člen obsazující </w:t>
      </w:r>
      <w:r w:rsidRPr="00884E21">
        <w:rPr>
          <w:rFonts w:cs="Times New Roman"/>
          <w:color w:val="000000"/>
          <w:sz w:val="23"/>
          <w:szCs w:val="23"/>
        </w:rPr>
        <w:t xml:space="preserve">ve větném celku </w:t>
      </w:r>
      <w:r w:rsidRPr="00884E21">
        <w:rPr>
          <w:rFonts w:cs="Times New Roman"/>
          <w:b/>
          <w:bCs/>
          <w:color w:val="000000"/>
          <w:sz w:val="23"/>
          <w:szCs w:val="23"/>
        </w:rPr>
        <w:t>tutéž syntaktickou pozici</w:t>
      </w:r>
      <w:r w:rsidRPr="00884E21">
        <w:rPr>
          <w:rFonts w:cs="Times New Roman"/>
          <w:color w:val="000000"/>
          <w:sz w:val="23"/>
          <w:szCs w:val="23"/>
        </w:rPr>
        <w:t xml:space="preserve">; celou skupinu tedy považujeme za tzv. </w:t>
      </w:r>
      <w:r w:rsidRPr="00884E21">
        <w:rPr>
          <w:rFonts w:cs="Times New Roman"/>
          <w:b/>
          <w:bCs/>
          <w:color w:val="000000"/>
          <w:sz w:val="23"/>
          <w:szCs w:val="23"/>
        </w:rPr>
        <w:t xml:space="preserve">komplexní větný člen </w:t>
      </w:r>
      <w:r w:rsidRPr="00884E21">
        <w:rPr>
          <w:rFonts w:cs="Times New Roman"/>
          <w:color w:val="000000"/>
          <w:sz w:val="23"/>
          <w:szCs w:val="23"/>
        </w:rPr>
        <w:t xml:space="preserve">(nikoli několikanásobný jako u skupiny koordinační). Toto pojetí se pokládá za modernější. </w:t>
      </w:r>
    </w:p>
    <w:p w:rsidR="00870C07" w:rsidRPr="00884E21" w:rsidRDefault="00870C07" w:rsidP="00870C07">
      <w:pPr>
        <w:autoSpaceDE w:val="0"/>
        <w:autoSpaceDN w:val="0"/>
        <w:adjustRightInd w:val="0"/>
        <w:spacing w:before="120" w:after="0" w:line="240" w:lineRule="auto"/>
        <w:jc w:val="both"/>
        <w:rPr>
          <w:rFonts w:cs="Times New Roman"/>
          <w:color w:val="000000"/>
          <w:sz w:val="23"/>
          <w:szCs w:val="23"/>
        </w:rPr>
      </w:pPr>
      <w:r w:rsidRPr="00884E21">
        <w:rPr>
          <w:rFonts w:cs="Times New Roman"/>
          <w:color w:val="000000"/>
          <w:sz w:val="23"/>
          <w:szCs w:val="23"/>
        </w:rPr>
        <w:t xml:space="preserve">Současná syntax vnímá podobnost skupin adordinační a koordinační při </w:t>
      </w:r>
      <w:r w:rsidRPr="00884E21">
        <w:rPr>
          <w:rFonts w:cs="Times New Roman"/>
          <w:b/>
          <w:bCs/>
          <w:color w:val="000000"/>
          <w:sz w:val="23"/>
          <w:szCs w:val="23"/>
        </w:rPr>
        <w:t>obsazování téže syntaktické pozice</w:t>
      </w:r>
      <w:r w:rsidRPr="00884E21">
        <w:rPr>
          <w:rFonts w:cs="Times New Roman"/>
          <w:color w:val="000000"/>
          <w:sz w:val="23"/>
          <w:szCs w:val="23"/>
        </w:rPr>
        <w:t xml:space="preserve">, a proto obě skupiny řadí vedle sebe jako dva poněkud odlišné případy </w:t>
      </w:r>
      <w:r w:rsidRPr="00884E21">
        <w:rPr>
          <w:rFonts w:cs="Times New Roman"/>
          <w:b/>
          <w:bCs/>
          <w:color w:val="000000"/>
          <w:sz w:val="23"/>
          <w:szCs w:val="23"/>
        </w:rPr>
        <w:t xml:space="preserve">zmnožení </w:t>
      </w:r>
      <w:r w:rsidRPr="00884E21">
        <w:rPr>
          <w:rFonts w:cs="Times New Roman"/>
          <w:color w:val="000000"/>
          <w:sz w:val="23"/>
          <w:szCs w:val="23"/>
        </w:rPr>
        <w:t xml:space="preserve">coby syntaktického vztahu. Významová odlišnost mezi oběma skupinami spočívá v tom, že: </w:t>
      </w:r>
    </w:p>
    <w:p w:rsidR="00870C07" w:rsidRPr="00884E21" w:rsidRDefault="00870C07" w:rsidP="00870C07">
      <w:pPr>
        <w:autoSpaceDE w:val="0"/>
        <w:autoSpaceDN w:val="0"/>
        <w:adjustRightInd w:val="0"/>
        <w:spacing w:before="40" w:after="0" w:line="240" w:lineRule="auto"/>
        <w:ind w:left="510" w:hanging="398"/>
        <w:jc w:val="both"/>
        <w:rPr>
          <w:rFonts w:cs="Times New Roman"/>
          <w:color w:val="000000"/>
          <w:sz w:val="23"/>
          <w:szCs w:val="23"/>
        </w:rPr>
      </w:pPr>
      <w:r w:rsidRPr="00884E21">
        <w:rPr>
          <w:rFonts w:cs="Times New Roman"/>
          <w:color w:val="000000"/>
          <w:sz w:val="23"/>
          <w:szCs w:val="23"/>
        </w:rPr>
        <w:lastRenderedPageBreak/>
        <w:t xml:space="preserve">• složky koordinační skupiny tvoří člen několikanásobný, pojmenovávají více </w:t>
      </w:r>
      <w:r w:rsidRPr="00884E21">
        <w:rPr>
          <w:rFonts w:cs="Times New Roman"/>
          <w:b/>
          <w:bCs/>
          <w:color w:val="000000"/>
          <w:sz w:val="23"/>
          <w:szCs w:val="23"/>
        </w:rPr>
        <w:t xml:space="preserve">rozdílných </w:t>
      </w:r>
      <w:r w:rsidRPr="00884E21">
        <w:rPr>
          <w:rFonts w:cs="Times New Roman"/>
          <w:color w:val="000000"/>
          <w:sz w:val="23"/>
          <w:szCs w:val="23"/>
        </w:rPr>
        <w:t xml:space="preserve">entit (= osob, vlastností, objektů reality apod.); </w:t>
      </w:r>
    </w:p>
    <w:p w:rsidR="00870C07" w:rsidRPr="00884E21" w:rsidRDefault="00870C07" w:rsidP="00870C07">
      <w:pPr>
        <w:autoSpaceDE w:val="0"/>
        <w:autoSpaceDN w:val="0"/>
        <w:adjustRightInd w:val="0"/>
        <w:spacing w:before="40" w:after="0" w:line="240" w:lineRule="auto"/>
        <w:ind w:left="510" w:hanging="398"/>
        <w:jc w:val="both"/>
        <w:rPr>
          <w:rFonts w:cs="Times New Roman"/>
          <w:color w:val="000000"/>
          <w:sz w:val="23"/>
          <w:szCs w:val="23"/>
        </w:rPr>
      </w:pPr>
      <w:r w:rsidRPr="00884E21">
        <w:rPr>
          <w:rFonts w:cs="Times New Roman"/>
          <w:color w:val="000000"/>
          <w:sz w:val="23"/>
          <w:szCs w:val="23"/>
        </w:rPr>
        <w:t xml:space="preserve">• zatímco složky skupiny adordinační (přístavkové) pojmenovávají </w:t>
      </w:r>
      <w:r w:rsidRPr="00884E21">
        <w:rPr>
          <w:rFonts w:cs="Times New Roman"/>
          <w:b/>
          <w:bCs/>
          <w:color w:val="000000"/>
          <w:sz w:val="23"/>
          <w:szCs w:val="23"/>
        </w:rPr>
        <w:t xml:space="preserve">stále tutéž </w:t>
      </w:r>
      <w:r w:rsidRPr="00884E21">
        <w:rPr>
          <w:rFonts w:cs="Times New Roman"/>
          <w:color w:val="000000"/>
          <w:sz w:val="23"/>
          <w:szCs w:val="23"/>
        </w:rPr>
        <w:t xml:space="preserve">entitu, a to více výrazy. </w:t>
      </w:r>
    </w:p>
    <w:p w:rsidR="00870C07" w:rsidRPr="00884E21" w:rsidRDefault="00870C07" w:rsidP="00870C07">
      <w:pPr>
        <w:autoSpaceDE w:val="0"/>
        <w:autoSpaceDN w:val="0"/>
        <w:adjustRightInd w:val="0"/>
        <w:spacing w:after="0" w:line="240" w:lineRule="auto"/>
        <w:rPr>
          <w:rFonts w:cs="Times New Roman"/>
          <w:color w:val="000000"/>
          <w:sz w:val="23"/>
          <w:szCs w:val="23"/>
        </w:rPr>
      </w:pPr>
    </w:p>
    <w:p w:rsidR="00870C07" w:rsidRPr="00884E21" w:rsidRDefault="00870C07" w:rsidP="00870C07">
      <w:pPr>
        <w:autoSpaceDE w:val="0"/>
        <w:autoSpaceDN w:val="0"/>
        <w:adjustRightInd w:val="0"/>
        <w:spacing w:before="120" w:after="0"/>
        <w:jc w:val="both"/>
        <w:rPr>
          <w:rFonts w:cs="Times New Roman"/>
          <w:color w:val="000000"/>
          <w:sz w:val="23"/>
          <w:szCs w:val="23"/>
        </w:rPr>
      </w:pPr>
      <w:r w:rsidRPr="00884E21">
        <w:rPr>
          <w:rFonts w:cs="Times New Roman"/>
          <w:color w:val="000000"/>
          <w:sz w:val="23"/>
          <w:szCs w:val="23"/>
        </w:rPr>
        <w:t xml:space="preserve">V příkladové větě (1) tvoří výraz </w:t>
      </w:r>
      <w:r w:rsidRPr="00884E21">
        <w:rPr>
          <w:rFonts w:cs="Times New Roman"/>
          <w:i/>
          <w:iCs/>
          <w:color w:val="000000"/>
          <w:sz w:val="23"/>
          <w:szCs w:val="23"/>
        </w:rPr>
        <w:t xml:space="preserve">Vysokopecní struska, (tedy) vedlejší produkt při výrobě surového železa </w:t>
      </w:r>
      <w:r w:rsidRPr="00884E21">
        <w:rPr>
          <w:rFonts w:cs="Times New Roman"/>
          <w:color w:val="000000"/>
          <w:sz w:val="23"/>
          <w:szCs w:val="23"/>
        </w:rPr>
        <w:t>komplexní podmět, ve větě (2) je adordinační skupina komplexním předmětem (</w:t>
      </w:r>
      <w:r w:rsidRPr="00884E21">
        <w:rPr>
          <w:rFonts w:cs="Times New Roman"/>
          <w:i/>
          <w:iCs/>
          <w:color w:val="000000"/>
          <w:sz w:val="23"/>
          <w:szCs w:val="23"/>
        </w:rPr>
        <w:t>Z první naší rodinné finanční investice, totiž koupě rodinného domu</w:t>
      </w:r>
      <w:r w:rsidRPr="00884E21">
        <w:rPr>
          <w:rFonts w:cs="Times New Roman"/>
          <w:color w:val="000000"/>
          <w:sz w:val="23"/>
          <w:szCs w:val="23"/>
        </w:rPr>
        <w:t xml:space="preserve">). </w:t>
      </w:r>
    </w:p>
    <w:p w:rsidR="00870C07" w:rsidRPr="00884E21" w:rsidRDefault="00870C07" w:rsidP="00870C07">
      <w:pPr>
        <w:autoSpaceDE w:val="0"/>
        <w:autoSpaceDN w:val="0"/>
        <w:adjustRightInd w:val="0"/>
        <w:spacing w:before="120" w:after="0"/>
        <w:jc w:val="both"/>
        <w:rPr>
          <w:rFonts w:cs="Times New Roman"/>
          <w:color w:val="000000"/>
          <w:sz w:val="23"/>
          <w:szCs w:val="23"/>
        </w:rPr>
      </w:pPr>
      <w:r w:rsidRPr="00884E21">
        <w:rPr>
          <w:rFonts w:cs="Times New Roman"/>
          <w:color w:val="000000"/>
          <w:sz w:val="23"/>
          <w:szCs w:val="23"/>
        </w:rPr>
        <w:t xml:space="preserve">Zmnoženy, a tedy představovány jak skupinou koordinační, tak skupinou adordinační mohou být i další větné členy. Výrazy v adordinační skupině nebývají na rozdíl od skupiny koordinační spjaty běžnými spojkami, ale zvláštními tzv. adordinačními (přístavkovými) výrazy. Univerzální výraz je </w:t>
      </w:r>
      <w:r w:rsidRPr="00884E21">
        <w:rPr>
          <w:rFonts w:cs="Times New Roman"/>
          <w:i/>
          <w:iCs/>
          <w:color w:val="000000"/>
          <w:sz w:val="23"/>
          <w:szCs w:val="23"/>
        </w:rPr>
        <w:t>tj.</w:t>
      </w:r>
      <w:r w:rsidRPr="00884E21">
        <w:rPr>
          <w:rFonts w:cs="Times New Roman"/>
          <w:color w:val="000000"/>
          <w:sz w:val="23"/>
          <w:szCs w:val="23"/>
        </w:rPr>
        <w:t xml:space="preserve">, původně větné vyjádření „to je; to jest“, dále pak </w:t>
      </w:r>
      <w:r w:rsidRPr="00884E21">
        <w:rPr>
          <w:rFonts w:cs="Times New Roman"/>
          <w:i/>
          <w:iCs/>
          <w:color w:val="000000"/>
          <w:sz w:val="23"/>
          <w:szCs w:val="23"/>
        </w:rPr>
        <w:t>totiž</w:t>
      </w:r>
      <w:r w:rsidRPr="00884E21">
        <w:rPr>
          <w:rFonts w:cs="Times New Roman"/>
          <w:color w:val="000000"/>
          <w:sz w:val="23"/>
          <w:szCs w:val="23"/>
        </w:rPr>
        <w:t xml:space="preserve">; </w:t>
      </w:r>
      <w:r w:rsidRPr="00884E21">
        <w:rPr>
          <w:rFonts w:cs="Times New Roman"/>
          <w:i/>
          <w:iCs/>
          <w:color w:val="000000"/>
          <w:sz w:val="23"/>
          <w:szCs w:val="23"/>
        </w:rPr>
        <w:t xml:space="preserve">a to </w:t>
      </w:r>
      <w:r w:rsidRPr="00884E21">
        <w:rPr>
          <w:rFonts w:cs="Times New Roman"/>
          <w:color w:val="000000"/>
          <w:sz w:val="23"/>
          <w:szCs w:val="23"/>
        </w:rPr>
        <w:t xml:space="preserve">nebo </w:t>
      </w:r>
      <w:r w:rsidRPr="00884E21">
        <w:rPr>
          <w:rFonts w:cs="Times New Roman"/>
          <w:i/>
          <w:iCs/>
          <w:color w:val="000000"/>
          <w:sz w:val="23"/>
          <w:szCs w:val="23"/>
        </w:rPr>
        <w:t>tedy</w:t>
      </w:r>
      <w:r w:rsidRPr="00884E21">
        <w:rPr>
          <w:rFonts w:cs="Times New Roman"/>
          <w:color w:val="000000"/>
          <w:sz w:val="23"/>
          <w:szCs w:val="23"/>
        </w:rPr>
        <w:t xml:space="preserve">. Adordinační spojovací výraz může i scházet. Přístavky coby součást adordinační skupiny znamenají nejčastěji prosté vysvětlení, pak jsou připojeny výše uvedenými adordinačními výrazy; výraz často chybí: </w:t>
      </w:r>
    </w:p>
    <w:p w:rsidR="00870C07" w:rsidRPr="00884E21" w:rsidRDefault="00870C07" w:rsidP="00870C07">
      <w:pPr>
        <w:autoSpaceDE w:val="0"/>
        <w:autoSpaceDN w:val="0"/>
        <w:adjustRightInd w:val="0"/>
        <w:spacing w:after="0"/>
        <w:jc w:val="both"/>
        <w:rPr>
          <w:rFonts w:cs="Times New Roman"/>
          <w:color w:val="000000"/>
          <w:sz w:val="23"/>
          <w:szCs w:val="23"/>
        </w:rPr>
      </w:pPr>
      <w:r w:rsidRPr="00884E21">
        <w:rPr>
          <w:rFonts w:cs="Times New Roman"/>
          <w:i/>
          <w:iCs/>
          <w:color w:val="000000"/>
          <w:sz w:val="23"/>
          <w:szCs w:val="23"/>
        </w:rPr>
        <w:t xml:space="preserve">Praha, hlavní město České republiky, se pyšní řadou známých památek. </w:t>
      </w:r>
    </w:p>
    <w:p w:rsidR="00870C07" w:rsidRPr="00884E21" w:rsidRDefault="00870C07" w:rsidP="00870C07">
      <w:pPr>
        <w:autoSpaceDE w:val="0"/>
        <w:autoSpaceDN w:val="0"/>
        <w:adjustRightInd w:val="0"/>
        <w:spacing w:after="0"/>
        <w:jc w:val="both"/>
        <w:rPr>
          <w:rFonts w:cs="Times New Roman"/>
          <w:color w:val="000000"/>
          <w:sz w:val="23"/>
          <w:szCs w:val="23"/>
        </w:rPr>
      </w:pPr>
      <w:r w:rsidRPr="00884E21">
        <w:rPr>
          <w:rFonts w:cs="Times New Roman"/>
          <w:i/>
          <w:iCs/>
          <w:color w:val="000000"/>
          <w:sz w:val="23"/>
          <w:szCs w:val="23"/>
        </w:rPr>
        <w:t xml:space="preserve">V našem jídelníčku by neměly chybět hrách a sója, (tj.; tedy; totiž) luštěniny s vysokým podílem rostlinných bílkovin. </w:t>
      </w:r>
    </w:p>
    <w:p w:rsidR="00870C07" w:rsidRPr="00884E21" w:rsidRDefault="00870C07" w:rsidP="00870C07">
      <w:pPr>
        <w:autoSpaceDE w:val="0"/>
        <w:autoSpaceDN w:val="0"/>
        <w:adjustRightInd w:val="0"/>
        <w:spacing w:after="0"/>
        <w:jc w:val="both"/>
        <w:rPr>
          <w:rFonts w:cs="Times New Roman"/>
          <w:color w:val="000000"/>
          <w:sz w:val="23"/>
          <w:szCs w:val="23"/>
        </w:rPr>
      </w:pPr>
      <w:r w:rsidRPr="00884E21">
        <w:rPr>
          <w:rFonts w:cs="Times New Roman"/>
          <w:i/>
          <w:iCs/>
          <w:color w:val="000000"/>
          <w:sz w:val="23"/>
          <w:szCs w:val="23"/>
        </w:rPr>
        <w:t xml:space="preserve">Na Lence se mi nelíbí jedna její nepěkná vlastnost, a to prostořekost. </w:t>
      </w:r>
    </w:p>
    <w:p w:rsidR="00870C07" w:rsidRPr="00884E21" w:rsidRDefault="00870C07" w:rsidP="00870C07">
      <w:pPr>
        <w:autoSpaceDE w:val="0"/>
        <w:autoSpaceDN w:val="0"/>
        <w:adjustRightInd w:val="0"/>
        <w:spacing w:before="120" w:after="0"/>
        <w:jc w:val="both"/>
        <w:rPr>
          <w:rFonts w:cs="Times New Roman"/>
          <w:color w:val="000000"/>
          <w:sz w:val="23"/>
          <w:szCs w:val="23"/>
        </w:rPr>
      </w:pPr>
      <w:r w:rsidRPr="00884E21">
        <w:rPr>
          <w:rFonts w:cs="Times New Roman"/>
          <w:color w:val="000000"/>
          <w:sz w:val="23"/>
          <w:szCs w:val="23"/>
        </w:rPr>
        <w:t xml:space="preserve">Další příklady a bližší specifikaci adordinačních výrazů najdete v publikaci </w:t>
      </w:r>
      <w:r w:rsidRPr="00884E21">
        <w:rPr>
          <w:rFonts w:cs="Times New Roman"/>
          <w:b/>
          <w:bCs/>
          <w:i/>
          <w:iCs/>
          <w:color w:val="000000"/>
          <w:sz w:val="23"/>
          <w:szCs w:val="23"/>
        </w:rPr>
        <w:t>Čeština pro učitele</w:t>
      </w:r>
      <w:r w:rsidRPr="00884E21">
        <w:rPr>
          <w:rFonts w:cs="Times New Roman"/>
          <w:color w:val="000000"/>
          <w:sz w:val="23"/>
          <w:szCs w:val="23"/>
        </w:rPr>
        <w:t xml:space="preserve">. </w:t>
      </w:r>
    </w:p>
    <w:p w:rsidR="00870C07" w:rsidRPr="00884E21" w:rsidRDefault="00870C07" w:rsidP="00870C07">
      <w:pPr>
        <w:autoSpaceDE w:val="0"/>
        <w:autoSpaceDN w:val="0"/>
        <w:adjustRightInd w:val="0"/>
        <w:spacing w:before="120" w:after="0"/>
        <w:jc w:val="both"/>
        <w:rPr>
          <w:rFonts w:cs="Times New Roman"/>
          <w:color w:val="000000"/>
          <w:sz w:val="23"/>
          <w:szCs w:val="23"/>
        </w:rPr>
      </w:pPr>
      <w:r w:rsidRPr="00884E21">
        <w:rPr>
          <w:rFonts w:cs="Times New Roman"/>
          <w:b/>
          <w:bCs/>
          <w:color w:val="000000"/>
          <w:sz w:val="23"/>
          <w:szCs w:val="23"/>
        </w:rPr>
        <w:t xml:space="preserve">K interpunkci </w:t>
      </w:r>
      <w:r w:rsidRPr="00884E21">
        <w:rPr>
          <w:rFonts w:cs="Times New Roman"/>
          <w:color w:val="000000"/>
          <w:sz w:val="23"/>
          <w:szCs w:val="23"/>
        </w:rPr>
        <w:t>v rámci adordinační skupiny dodáváme</w:t>
      </w:r>
      <w:r w:rsidRPr="00884E21">
        <w:rPr>
          <w:rFonts w:cs="Times New Roman"/>
          <w:b/>
          <w:bCs/>
          <w:color w:val="000000"/>
          <w:sz w:val="23"/>
          <w:szCs w:val="23"/>
        </w:rPr>
        <w:t xml:space="preserve">: </w:t>
      </w:r>
    </w:p>
    <w:p w:rsidR="00870C07" w:rsidRPr="00884E21" w:rsidRDefault="00870C07" w:rsidP="00870C07">
      <w:pPr>
        <w:autoSpaceDE w:val="0"/>
        <w:autoSpaceDN w:val="0"/>
        <w:adjustRightInd w:val="0"/>
        <w:spacing w:after="0"/>
        <w:ind w:left="510" w:hanging="398"/>
        <w:jc w:val="both"/>
        <w:rPr>
          <w:rFonts w:cs="Times New Roman"/>
          <w:color w:val="000000"/>
          <w:sz w:val="23"/>
          <w:szCs w:val="23"/>
        </w:rPr>
      </w:pPr>
      <w:r w:rsidRPr="00884E21">
        <w:rPr>
          <w:rFonts w:cs="Times New Roman"/>
          <w:color w:val="000000"/>
          <w:sz w:val="23"/>
          <w:szCs w:val="23"/>
        </w:rPr>
        <w:t xml:space="preserve">• v případě, že první součást (obvykle dvojdílné) adordinační skupiny je představována vlastním jménem, pojímá se druhá složka jako původní „klasický“ volně připojený přístavek a odděluje se vždy čárkami; </w:t>
      </w:r>
    </w:p>
    <w:p w:rsidR="00870C07" w:rsidRPr="00884E21" w:rsidRDefault="00870C07" w:rsidP="00870C07">
      <w:pPr>
        <w:autoSpaceDE w:val="0"/>
        <w:autoSpaceDN w:val="0"/>
        <w:adjustRightInd w:val="0"/>
        <w:spacing w:after="0"/>
        <w:ind w:left="510" w:hanging="398"/>
        <w:jc w:val="both"/>
        <w:rPr>
          <w:rFonts w:cs="Times New Roman"/>
          <w:color w:val="000000"/>
          <w:sz w:val="23"/>
          <w:szCs w:val="23"/>
        </w:rPr>
      </w:pPr>
      <w:r w:rsidRPr="00884E21">
        <w:rPr>
          <w:rFonts w:cs="Times New Roman"/>
          <w:color w:val="000000"/>
          <w:sz w:val="23"/>
          <w:szCs w:val="23"/>
        </w:rPr>
        <w:t xml:space="preserve">• je-li však pořadí opačné, není zvykem vlastní jméno čárkami oddělovat; celá skupina se chová jako těsná, pokud ovšem není vlastní jméno připojeno nějakým speciálním adordinačním výrazem; </w:t>
      </w:r>
    </w:p>
    <w:p w:rsidR="00870C07" w:rsidRPr="00884E21" w:rsidRDefault="00870C07" w:rsidP="00870C07">
      <w:pPr>
        <w:autoSpaceDE w:val="0"/>
        <w:autoSpaceDN w:val="0"/>
        <w:adjustRightInd w:val="0"/>
        <w:spacing w:after="0"/>
        <w:rPr>
          <w:rFonts w:cs="Times New Roman"/>
          <w:color w:val="000000"/>
          <w:sz w:val="23"/>
          <w:szCs w:val="23"/>
        </w:rPr>
      </w:pPr>
    </w:p>
    <w:p w:rsidR="00870C07" w:rsidRPr="00884E21" w:rsidRDefault="00870C07" w:rsidP="00870C07">
      <w:pPr>
        <w:autoSpaceDE w:val="0"/>
        <w:autoSpaceDN w:val="0"/>
        <w:adjustRightInd w:val="0"/>
        <w:spacing w:before="60" w:after="0"/>
        <w:jc w:val="both"/>
        <w:rPr>
          <w:rFonts w:cs="Times New Roman"/>
          <w:color w:val="000000"/>
          <w:sz w:val="23"/>
          <w:szCs w:val="23"/>
        </w:rPr>
      </w:pPr>
      <w:r w:rsidRPr="00884E21">
        <w:rPr>
          <w:rFonts w:cs="Times New Roman"/>
          <w:i/>
          <w:iCs/>
          <w:color w:val="000000"/>
          <w:sz w:val="23"/>
          <w:szCs w:val="23"/>
        </w:rPr>
        <w:t xml:space="preserve">Karel Slavíček, otcův nejlepší kamarád z dětství, k nám jezdívá o prázdninách s rodinou </w:t>
      </w:r>
      <w:r w:rsidRPr="00884E21">
        <w:rPr>
          <w:rFonts w:cs="Times New Roman"/>
          <w:color w:val="000000"/>
          <w:sz w:val="23"/>
          <w:szCs w:val="23"/>
        </w:rPr>
        <w:t xml:space="preserve">X ale: </w:t>
      </w:r>
      <w:r w:rsidRPr="00884E21">
        <w:rPr>
          <w:rFonts w:cs="Times New Roman"/>
          <w:i/>
          <w:iCs/>
          <w:color w:val="000000"/>
          <w:sz w:val="23"/>
          <w:szCs w:val="23"/>
        </w:rPr>
        <w:t xml:space="preserve">Otcův nejlepší kamarád z dětství Karel Slavíček k nám jezdívá o prázdninách s rodinou. </w:t>
      </w:r>
    </w:p>
    <w:p w:rsidR="00870C07" w:rsidRDefault="00870C07" w:rsidP="00870C07">
      <w:pPr>
        <w:jc w:val="both"/>
        <w:rPr>
          <w:rFonts w:cs="Times New Roman"/>
          <w:i/>
          <w:iCs/>
          <w:color w:val="000000"/>
          <w:sz w:val="23"/>
          <w:szCs w:val="23"/>
        </w:rPr>
      </w:pPr>
      <w:r w:rsidRPr="00884E21">
        <w:rPr>
          <w:rFonts w:cs="Times New Roman"/>
          <w:color w:val="000000"/>
          <w:sz w:val="23"/>
          <w:szCs w:val="23"/>
        </w:rPr>
        <w:t xml:space="preserve">Na rozdíl od varianty se speciálním adordinačním výrazem u vlastního jména na 2. místě: </w:t>
      </w:r>
      <w:r w:rsidRPr="00884E21">
        <w:rPr>
          <w:rFonts w:cs="Times New Roman"/>
          <w:i/>
          <w:iCs/>
          <w:color w:val="000000"/>
          <w:sz w:val="23"/>
          <w:szCs w:val="23"/>
        </w:rPr>
        <w:t>Otcův nejlepší kamarád z dětství, tedy/jmenovitě Karel Slavíček, k nám jezdívá o prázdninách s</w:t>
      </w:r>
      <w:r>
        <w:rPr>
          <w:rFonts w:cs="Times New Roman"/>
          <w:i/>
          <w:iCs/>
          <w:color w:val="000000"/>
          <w:sz w:val="23"/>
          <w:szCs w:val="23"/>
        </w:rPr>
        <w:t> </w:t>
      </w:r>
      <w:r w:rsidRPr="00884E21">
        <w:rPr>
          <w:rFonts w:cs="Times New Roman"/>
          <w:i/>
          <w:iCs/>
          <w:color w:val="000000"/>
          <w:sz w:val="23"/>
          <w:szCs w:val="23"/>
        </w:rPr>
        <w:t>rodinou</w:t>
      </w:r>
      <w:r>
        <w:rPr>
          <w:rFonts w:cs="Times New Roman"/>
          <w:i/>
          <w:iCs/>
          <w:color w:val="000000"/>
          <w:sz w:val="23"/>
          <w:szCs w:val="23"/>
        </w:rPr>
        <w:t>.</w:t>
      </w:r>
    </w:p>
    <w:p w:rsidR="00870C07" w:rsidRDefault="00870C07" w:rsidP="00870C07">
      <w:pPr>
        <w:pStyle w:val="parNadpisPrvkuModry"/>
      </w:pPr>
      <w:r>
        <w:t>Samostatný úkol</w:t>
      </w:r>
    </w:p>
    <w:p w:rsidR="00870C07" w:rsidRDefault="00870C07" w:rsidP="00870C07">
      <w:pPr>
        <w:framePr w:w="624" w:h="624" w:hRule="exact" w:hSpace="170" w:wrap="around" w:vAnchor="text" w:hAnchor="page" w:xAlign="outside" w:y="-622" w:anchorLock="1"/>
        <w:jc w:val="both"/>
      </w:pPr>
      <w:r>
        <w:rPr>
          <w:noProof/>
          <w:lang w:eastAsia="cs-CZ"/>
        </w:rPr>
        <w:drawing>
          <wp:inline distT="0" distB="0" distL="0" distR="0" wp14:anchorId="29F6ACCB" wp14:editId="774FA9FB">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70C07" w:rsidRDefault="00870C07" w:rsidP="00870C07">
      <w:pPr>
        <w:autoSpaceDE w:val="0"/>
        <w:autoSpaceDN w:val="0"/>
        <w:adjustRightInd w:val="0"/>
        <w:spacing w:after="0" w:line="240" w:lineRule="auto"/>
        <w:jc w:val="both"/>
        <w:rPr>
          <w:rFonts w:cs="Times New Roman"/>
          <w:color w:val="000000"/>
          <w:sz w:val="23"/>
          <w:szCs w:val="23"/>
        </w:rPr>
      </w:pPr>
    </w:p>
    <w:p w:rsidR="00870C07" w:rsidRPr="00884E21" w:rsidRDefault="00870C07" w:rsidP="00870C07">
      <w:pPr>
        <w:autoSpaceDE w:val="0"/>
        <w:autoSpaceDN w:val="0"/>
        <w:adjustRightInd w:val="0"/>
        <w:spacing w:after="0" w:line="240" w:lineRule="auto"/>
        <w:jc w:val="both"/>
        <w:rPr>
          <w:rFonts w:cs="Times New Roman"/>
          <w:color w:val="000000"/>
          <w:sz w:val="23"/>
          <w:szCs w:val="23"/>
        </w:rPr>
      </w:pPr>
      <w:r w:rsidRPr="00884E21">
        <w:rPr>
          <w:rFonts w:cs="Times New Roman"/>
          <w:color w:val="000000"/>
          <w:sz w:val="23"/>
          <w:szCs w:val="23"/>
        </w:rPr>
        <w:t xml:space="preserve">V následujících různorodých celcích rozlišujte skupiny koordinační a adordinační. V obou skupinách se zamyslete nad interpunkcí. </w:t>
      </w:r>
    </w:p>
    <w:p w:rsidR="00870C07" w:rsidRPr="003F05CE" w:rsidRDefault="00870C07" w:rsidP="00870C07">
      <w:pPr>
        <w:pStyle w:val="Tlotextu"/>
        <w:rPr>
          <w:rFonts w:cs="Times New Roman"/>
          <w:i/>
          <w:color w:val="000000"/>
          <w:sz w:val="23"/>
          <w:szCs w:val="23"/>
        </w:rPr>
      </w:pPr>
      <w:r w:rsidRPr="00884E21">
        <w:rPr>
          <w:rFonts w:cs="Times New Roman"/>
          <w:color w:val="000000"/>
          <w:sz w:val="23"/>
          <w:szCs w:val="23"/>
        </w:rPr>
        <w:t xml:space="preserve">(1) </w:t>
      </w:r>
      <w:r w:rsidRPr="003F05CE">
        <w:rPr>
          <w:rFonts w:cs="Times New Roman"/>
          <w:i/>
          <w:color w:val="000000"/>
          <w:sz w:val="23"/>
          <w:szCs w:val="23"/>
        </w:rPr>
        <w:t xml:space="preserve">Jak bratr, tak sestra přijede o víkendu na návštěvu. </w:t>
      </w:r>
      <w:r w:rsidRPr="003F05CE">
        <w:rPr>
          <w:rFonts w:cs="Times New Roman"/>
          <w:color w:val="000000"/>
          <w:sz w:val="23"/>
          <w:szCs w:val="23"/>
        </w:rPr>
        <w:t>(2)</w:t>
      </w:r>
      <w:r w:rsidRPr="003F05CE">
        <w:rPr>
          <w:rFonts w:cs="Times New Roman"/>
          <w:i/>
          <w:color w:val="000000"/>
          <w:sz w:val="23"/>
          <w:szCs w:val="23"/>
        </w:rPr>
        <w:t xml:space="preserve"> Oba souhlasili s mým návrhem, totiž s uspořádáním rodinné oslavy u příležitosti bratrových zásnub. </w:t>
      </w:r>
      <w:r w:rsidRPr="003F05CE">
        <w:rPr>
          <w:rFonts w:cs="Times New Roman"/>
          <w:color w:val="000000"/>
          <w:sz w:val="23"/>
          <w:szCs w:val="23"/>
        </w:rPr>
        <w:t>(3)</w:t>
      </w:r>
      <w:r w:rsidRPr="003F05CE">
        <w:rPr>
          <w:rFonts w:cs="Times New Roman"/>
          <w:i/>
          <w:color w:val="000000"/>
          <w:sz w:val="23"/>
          <w:szCs w:val="23"/>
        </w:rPr>
        <w:t xml:space="preserve"> Koupíme mu společný dar, a to horkovzdušnou troubu. </w:t>
      </w:r>
      <w:r w:rsidRPr="003F05CE">
        <w:rPr>
          <w:rFonts w:cs="Times New Roman"/>
          <w:color w:val="000000"/>
          <w:sz w:val="23"/>
          <w:szCs w:val="23"/>
        </w:rPr>
        <w:t>(4)</w:t>
      </w:r>
      <w:r w:rsidRPr="003F05CE">
        <w:rPr>
          <w:rFonts w:cs="Times New Roman"/>
          <w:i/>
          <w:color w:val="000000"/>
          <w:sz w:val="23"/>
          <w:szCs w:val="23"/>
        </w:rPr>
        <w:t xml:space="preserve"> Podpoříme tím bratrova koníčka, tj. vaření. </w:t>
      </w:r>
      <w:r w:rsidRPr="003F05CE">
        <w:rPr>
          <w:rFonts w:cs="Times New Roman"/>
          <w:color w:val="000000"/>
          <w:sz w:val="23"/>
          <w:szCs w:val="23"/>
        </w:rPr>
        <w:t>(5)</w:t>
      </w:r>
      <w:r w:rsidRPr="003F05CE">
        <w:rPr>
          <w:rFonts w:cs="Times New Roman"/>
          <w:i/>
          <w:color w:val="000000"/>
          <w:sz w:val="23"/>
          <w:szCs w:val="23"/>
        </w:rPr>
        <w:t xml:space="preserve"> Na troubu nám přispěje i jeho dlouholetý spolupracovník a kamarád Emil Rybář. </w:t>
      </w:r>
      <w:r w:rsidRPr="003F05CE">
        <w:rPr>
          <w:rFonts w:cs="Times New Roman"/>
          <w:color w:val="000000"/>
          <w:sz w:val="23"/>
          <w:szCs w:val="23"/>
        </w:rPr>
        <w:t>(6)</w:t>
      </w:r>
      <w:r w:rsidRPr="003F05CE">
        <w:rPr>
          <w:rFonts w:cs="Times New Roman"/>
          <w:i/>
          <w:color w:val="000000"/>
          <w:sz w:val="23"/>
          <w:szCs w:val="23"/>
        </w:rPr>
        <w:t xml:space="preserve"> Emil nejí maso, ryby ani houby. </w:t>
      </w:r>
      <w:r w:rsidRPr="003F05CE">
        <w:rPr>
          <w:rFonts w:cs="Times New Roman"/>
          <w:color w:val="000000"/>
          <w:sz w:val="23"/>
          <w:szCs w:val="23"/>
        </w:rPr>
        <w:t>(7)</w:t>
      </w:r>
      <w:r w:rsidRPr="003F05CE">
        <w:rPr>
          <w:rFonts w:cs="Times New Roman"/>
          <w:i/>
          <w:color w:val="000000"/>
          <w:sz w:val="23"/>
          <w:szCs w:val="23"/>
        </w:rPr>
        <w:t xml:space="preserve"> Kvůli němu připravíme co nejvíce moučných jídel, hlavně palačinky a lívance.</w:t>
      </w:r>
    </w:p>
    <w:p w:rsidR="00870C07" w:rsidRDefault="00870C07" w:rsidP="00870C07">
      <w:pPr>
        <w:pStyle w:val="Nadpis2"/>
      </w:pPr>
      <w:bookmarkStart w:id="4" w:name="_Toc534553410"/>
      <w:r>
        <w:lastRenderedPageBreak/>
        <w:t>Syntaktický vztah dominace</w:t>
      </w:r>
      <w:bookmarkEnd w:id="4"/>
    </w:p>
    <w:p w:rsidR="00870C07" w:rsidRPr="00884E21" w:rsidRDefault="00870C07" w:rsidP="00870C07">
      <w:pPr>
        <w:autoSpaceDE w:val="0"/>
        <w:autoSpaceDN w:val="0"/>
        <w:adjustRightInd w:val="0"/>
        <w:spacing w:after="0"/>
        <w:jc w:val="both"/>
        <w:rPr>
          <w:rFonts w:cs="Times New Roman"/>
          <w:color w:val="000000"/>
          <w:sz w:val="23"/>
          <w:szCs w:val="23"/>
        </w:rPr>
      </w:pPr>
      <w:r w:rsidRPr="00884E21">
        <w:rPr>
          <w:rFonts w:cs="Times New Roman"/>
          <w:color w:val="000000"/>
          <w:sz w:val="23"/>
          <w:szCs w:val="23"/>
        </w:rPr>
        <w:t xml:space="preserve">Tento syntaktický vztah je podstatný pro vnitřní výstavbu každé výpovědi, jak bylo už připomenuto, pokládá se tedy za </w:t>
      </w:r>
      <w:r w:rsidRPr="00884E21">
        <w:rPr>
          <w:rFonts w:cs="Times New Roman"/>
          <w:b/>
          <w:bCs/>
          <w:color w:val="000000"/>
          <w:sz w:val="23"/>
          <w:szCs w:val="23"/>
        </w:rPr>
        <w:t>základní syntaktický vztah</w:t>
      </w:r>
      <w:r w:rsidRPr="00884E21">
        <w:rPr>
          <w:rFonts w:cs="Times New Roman"/>
          <w:color w:val="000000"/>
          <w:sz w:val="23"/>
          <w:szCs w:val="23"/>
        </w:rPr>
        <w:t xml:space="preserve">. </w:t>
      </w:r>
      <w:r w:rsidRPr="00884E21">
        <w:rPr>
          <w:rFonts w:cs="Times New Roman"/>
          <w:b/>
          <w:bCs/>
          <w:color w:val="000000"/>
          <w:sz w:val="23"/>
          <w:szCs w:val="23"/>
        </w:rPr>
        <w:t xml:space="preserve">Dominace </w:t>
      </w:r>
      <w:r w:rsidRPr="00884E21">
        <w:rPr>
          <w:rFonts w:cs="Times New Roman"/>
          <w:color w:val="000000"/>
          <w:sz w:val="23"/>
          <w:szCs w:val="23"/>
        </w:rPr>
        <w:t xml:space="preserve">spočívá v tom, že jeden z výrazů je užit v daném spojení jako člen </w:t>
      </w:r>
      <w:r w:rsidRPr="00884E21">
        <w:rPr>
          <w:rFonts w:cs="Times New Roman"/>
          <w:b/>
          <w:bCs/>
          <w:color w:val="000000"/>
          <w:sz w:val="23"/>
          <w:szCs w:val="23"/>
        </w:rPr>
        <w:t xml:space="preserve">nadřazený </w:t>
      </w:r>
      <w:r w:rsidRPr="00884E21">
        <w:rPr>
          <w:rFonts w:cs="Times New Roman"/>
          <w:color w:val="000000"/>
          <w:sz w:val="23"/>
          <w:szCs w:val="23"/>
        </w:rPr>
        <w:t>(</w:t>
      </w:r>
      <w:r w:rsidRPr="00884E21">
        <w:rPr>
          <w:rFonts w:cs="Times New Roman"/>
          <w:b/>
          <w:bCs/>
          <w:color w:val="000000"/>
          <w:sz w:val="23"/>
          <w:szCs w:val="23"/>
        </w:rPr>
        <w:t>dominující</w:t>
      </w:r>
      <w:r w:rsidRPr="00884E21">
        <w:rPr>
          <w:rFonts w:cs="Times New Roman"/>
          <w:color w:val="000000"/>
          <w:sz w:val="23"/>
          <w:szCs w:val="23"/>
        </w:rPr>
        <w:t xml:space="preserve">), další výraz (výrazy) jsou na něm </w:t>
      </w:r>
      <w:r w:rsidRPr="00884E21">
        <w:rPr>
          <w:rFonts w:cs="Times New Roman"/>
          <w:b/>
          <w:bCs/>
          <w:color w:val="000000"/>
          <w:sz w:val="23"/>
          <w:szCs w:val="23"/>
        </w:rPr>
        <w:t xml:space="preserve">závislé </w:t>
      </w:r>
      <w:r w:rsidRPr="00884E21">
        <w:rPr>
          <w:rFonts w:cs="Times New Roman"/>
          <w:color w:val="000000"/>
          <w:sz w:val="23"/>
          <w:szCs w:val="23"/>
        </w:rPr>
        <w:t xml:space="preserve">(jsou to členy </w:t>
      </w:r>
      <w:r w:rsidRPr="00884E21">
        <w:rPr>
          <w:rFonts w:cs="Times New Roman"/>
          <w:b/>
          <w:bCs/>
          <w:color w:val="000000"/>
          <w:sz w:val="23"/>
          <w:szCs w:val="23"/>
        </w:rPr>
        <w:t>dominované</w:t>
      </w:r>
      <w:r w:rsidRPr="00884E21">
        <w:rPr>
          <w:rFonts w:cs="Times New Roman"/>
          <w:color w:val="000000"/>
          <w:sz w:val="23"/>
          <w:szCs w:val="23"/>
        </w:rPr>
        <w:t xml:space="preserve">). Přitom platí, že bez užití členu dominujícího by nemohly existovat ani závislé (dominované) členy. </w:t>
      </w:r>
    </w:p>
    <w:p w:rsidR="00870C07" w:rsidRDefault="00870C07" w:rsidP="00870C07">
      <w:pPr>
        <w:pStyle w:val="Tlotextu"/>
        <w:rPr>
          <w:rFonts w:cs="Times New Roman"/>
          <w:color w:val="000000"/>
          <w:sz w:val="23"/>
          <w:szCs w:val="23"/>
        </w:rPr>
      </w:pPr>
      <w:r w:rsidRPr="00884E21">
        <w:rPr>
          <w:rFonts w:cs="Times New Roman"/>
          <w:color w:val="000000"/>
          <w:sz w:val="23"/>
          <w:szCs w:val="23"/>
        </w:rPr>
        <w:t xml:space="preserve">Realizací syntaktického vztahu dominace mezi dvěma výrazy nevětné povahy vzniká </w:t>
      </w:r>
      <w:r w:rsidRPr="00884E21">
        <w:rPr>
          <w:rFonts w:cs="Times New Roman"/>
          <w:b/>
          <w:bCs/>
          <w:color w:val="000000"/>
          <w:sz w:val="23"/>
          <w:szCs w:val="23"/>
        </w:rPr>
        <w:t xml:space="preserve">syntagma </w:t>
      </w:r>
      <w:r w:rsidRPr="00884E21">
        <w:rPr>
          <w:rFonts w:cs="Times New Roman"/>
          <w:color w:val="000000"/>
          <w:sz w:val="23"/>
          <w:szCs w:val="23"/>
        </w:rPr>
        <w:t xml:space="preserve">čili </w:t>
      </w:r>
      <w:r w:rsidRPr="00884E21">
        <w:rPr>
          <w:rFonts w:cs="Times New Roman"/>
          <w:b/>
          <w:bCs/>
          <w:color w:val="000000"/>
          <w:sz w:val="23"/>
          <w:szCs w:val="23"/>
        </w:rPr>
        <w:t>skladební dvojice</w:t>
      </w:r>
      <w:r w:rsidRPr="00884E21">
        <w:rPr>
          <w:rFonts w:cs="Times New Roman"/>
          <w:color w:val="000000"/>
          <w:sz w:val="23"/>
          <w:szCs w:val="23"/>
        </w:rPr>
        <w:t>. Závislost dominovaného členu v rámci syntagmatu se projevuje formálně, a to trojím způsobem: shodou, řízeností nebo přimykáním.</w:t>
      </w:r>
    </w:p>
    <w:p w:rsidR="00870C07" w:rsidRDefault="00870C07" w:rsidP="00870C07">
      <w:pPr>
        <w:pStyle w:val="Default"/>
      </w:pPr>
    </w:p>
    <w:p w:rsidR="00870C07" w:rsidRDefault="00870C07" w:rsidP="00870C07">
      <w:pPr>
        <w:pStyle w:val="Nadpis3"/>
      </w:pPr>
      <w:bookmarkStart w:id="5" w:name="_Toc534553411"/>
      <w:r>
        <w:t>Shoda (kongruence)</w:t>
      </w:r>
      <w:bookmarkEnd w:id="5"/>
      <w:r>
        <w:t xml:space="preserve"> </w:t>
      </w:r>
    </w:p>
    <w:p w:rsidR="00870C07" w:rsidRDefault="00870C07" w:rsidP="00870C07">
      <w:pPr>
        <w:jc w:val="both"/>
        <w:rPr>
          <w:color w:val="000000"/>
          <w:sz w:val="23"/>
          <w:szCs w:val="23"/>
        </w:rPr>
      </w:pPr>
      <w:r>
        <w:rPr>
          <w:color w:val="000000"/>
          <w:sz w:val="23"/>
          <w:szCs w:val="23"/>
        </w:rPr>
        <w:t xml:space="preserve">Shoda je realizována uvnitř skladební dvojice tak, že dominující člen určuje základní gramatické kategorie i členu dominovanému, kategorie jsou tedy totožné, shodné. Dominovaný člen je od dominujícího kopíruje, srov. např.: </w:t>
      </w:r>
    </w:p>
    <w:p w:rsidR="00870C07" w:rsidRDefault="00870C07" w:rsidP="00870C07">
      <w:pPr>
        <w:ind w:left="720" w:hanging="360"/>
        <w:jc w:val="both"/>
        <w:rPr>
          <w:color w:val="000000"/>
          <w:sz w:val="23"/>
          <w:szCs w:val="23"/>
        </w:rPr>
      </w:pPr>
      <w:r>
        <w:rPr>
          <w:color w:val="000000"/>
          <w:sz w:val="23"/>
          <w:szCs w:val="23"/>
        </w:rPr>
        <w:t xml:space="preserve">• shodný adjektivní přívlastek se shoduje s dominujícím substantivem v pádě, čísle a jmenném rodě, u maskulin v plurálu ještě v životnosti: </w:t>
      </w:r>
      <w:r>
        <w:rPr>
          <w:i/>
          <w:iCs/>
          <w:color w:val="000000"/>
          <w:sz w:val="23"/>
          <w:szCs w:val="23"/>
        </w:rPr>
        <w:t xml:space="preserve">malý chlapec, od malého chlapce… s malým chlapcem; malí chlapci </w:t>
      </w:r>
      <w:r>
        <w:rPr>
          <w:color w:val="000000"/>
          <w:sz w:val="23"/>
          <w:szCs w:val="23"/>
        </w:rPr>
        <w:t xml:space="preserve">atd. </w:t>
      </w:r>
    </w:p>
    <w:p w:rsidR="00870C07" w:rsidRDefault="00870C07" w:rsidP="00870C07">
      <w:pPr>
        <w:pStyle w:val="Default"/>
        <w:rPr>
          <w:sz w:val="23"/>
          <w:szCs w:val="23"/>
        </w:rPr>
      </w:pPr>
    </w:p>
    <w:p w:rsidR="00870C07" w:rsidRDefault="00870C07" w:rsidP="00870C07">
      <w:pPr>
        <w:pStyle w:val="Default"/>
        <w:rPr>
          <w:color w:val="auto"/>
        </w:rPr>
      </w:pPr>
    </w:p>
    <w:p w:rsidR="00870C07" w:rsidRDefault="00870C07" w:rsidP="00870C07">
      <w:pPr>
        <w:spacing w:before="120"/>
        <w:jc w:val="both"/>
        <w:rPr>
          <w:color w:val="000000"/>
          <w:sz w:val="23"/>
          <w:szCs w:val="23"/>
        </w:rPr>
      </w:pPr>
      <w:r>
        <w:rPr>
          <w:color w:val="000000"/>
          <w:sz w:val="23"/>
          <w:szCs w:val="23"/>
        </w:rPr>
        <w:t xml:space="preserve">Shoda je realizována také mezi přísudkem a podmětem, který slovesnému tvaru zadává shodové kategorie, tj. osobu, číslo, popř. (v minulosti) jmenný rod a (u maskulin v plurálu) životnost: </w:t>
      </w:r>
      <w:r>
        <w:rPr>
          <w:i/>
          <w:iCs/>
          <w:color w:val="000000"/>
          <w:sz w:val="23"/>
          <w:szCs w:val="23"/>
        </w:rPr>
        <w:t>Středověký hrad chátral. Středověké hrady chátraly</w:t>
      </w:r>
      <w:r>
        <w:rPr>
          <w:color w:val="000000"/>
          <w:sz w:val="23"/>
          <w:szCs w:val="23"/>
        </w:rPr>
        <w:t xml:space="preserve">. X </w:t>
      </w:r>
      <w:r>
        <w:rPr>
          <w:i/>
          <w:iCs/>
          <w:color w:val="000000"/>
          <w:sz w:val="23"/>
          <w:szCs w:val="23"/>
        </w:rPr>
        <w:t>Všichni Jakubovi kamarádi toužili po vlastní motorce.</w:t>
      </w:r>
    </w:p>
    <w:p w:rsidR="00870C07" w:rsidRDefault="00870C07" w:rsidP="00870C07">
      <w:pPr>
        <w:pStyle w:val="Tlotextu"/>
        <w:rPr>
          <w:color w:val="000000"/>
          <w:sz w:val="23"/>
          <w:szCs w:val="23"/>
        </w:rPr>
      </w:pPr>
      <w:r>
        <w:rPr>
          <w:color w:val="000000"/>
          <w:sz w:val="23"/>
          <w:szCs w:val="23"/>
        </w:rPr>
        <w:t xml:space="preserve">Složitější případy kongruence nastávají jak u shody přísudku s podmětem několikanásobným, tak u podmětů jinak atypických (genitivních, větně vyjádřených; viz u 2.1.1). Shodná je i většina doplňků. </w:t>
      </w:r>
    </w:p>
    <w:p w:rsidR="00870C07" w:rsidRDefault="00870C07" w:rsidP="00870C07">
      <w:pPr>
        <w:pStyle w:val="Default"/>
      </w:pPr>
    </w:p>
    <w:p w:rsidR="00870C07" w:rsidRDefault="00870C07" w:rsidP="00870C07">
      <w:pPr>
        <w:pStyle w:val="Nadpis3"/>
      </w:pPr>
      <w:bookmarkStart w:id="6" w:name="_Toc534553412"/>
      <w:r>
        <w:t>Řízenost (rekce)</w:t>
      </w:r>
      <w:bookmarkEnd w:id="6"/>
      <w:r>
        <w:t xml:space="preserve"> </w:t>
      </w:r>
    </w:p>
    <w:p w:rsidR="00870C07" w:rsidRDefault="00870C07" w:rsidP="00870C07">
      <w:pPr>
        <w:jc w:val="both"/>
        <w:rPr>
          <w:color w:val="000000"/>
          <w:sz w:val="23"/>
          <w:szCs w:val="23"/>
        </w:rPr>
      </w:pPr>
      <w:r>
        <w:rPr>
          <w:color w:val="000000"/>
          <w:sz w:val="23"/>
          <w:szCs w:val="23"/>
        </w:rPr>
        <w:t xml:space="preserve">Řízenost spočívá v tom, že dominující člen nasměruje člen, který na něm závisí, </w:t>
      </w:r>
      <w:r>
        <w:rPr>
          <w:b/>
          <w:bCs/>
          <w:color w:val="000000"/>
          <w:sz w:val="23"/>
          <w:szCs w:val="23"/>
        </w:rPr>
        <w:t xml:space="preserve">do </w:t>
      </w:r>
      <w:r>
        <w:rPr>
          <w:color w:val="000000"/>
          <w:sz w:val="23"/>
          <w:szCs w:val="23"/>
        </w:rPr>
        <w:t xml:space="preserve">příslušné </w:t>
      </w:r>
      <w:r>
        <w:rPr>
          <w:b/>
          <w:bCs/>
          <w:color w:val="000000"/>
          <w:sz w:val="23"/>
          <w:szCs w:val="23"/>
        </w:rPr>
        <w:t>pevné pádové formy</w:t>
      </w:r>
      <w:r>
        <w:rPr>
          <w:color w:val="000000"/>
          <w:sz w:val="23"/>
          <w:szCs w:val="23"/>
        </w:rPr>
        <w:t>. Týká se to především předmětových sloves, která vyžadují předmět v pevném pádě (prostém či předložkovém). Vazba s příslušným pádem se objevuje také u některých adjektiv:</w:t>
      </w:r>
      <w:r>
        <w:rPr>
          <w:i/>
          <w:iCs/>
          <w:color w:val="000000"/>
          <w:sz w:val="23"/>
          <w:szCs w:val="23"/>
        </w:rPr>
        <w:t xml:space="preserve">Zaplatil </w:t>
      </w:r>
      <w:r>
        <w:rPr>
          <w:b/>
          <w:bCs/>
          <w:i/>
          <w:iCs/>
          <w:color w:val="000000"/>
          <w:sz w:val="23"/>
          <w:szCs w:val="23"/>
        </w:rPr>
        <w:t>účet</w:t>
      </w:r>
      <w:r>
        <w:rPr>
          <w:i/>
          <w:iCs/>
          <w:color w:val="000000"/>
          <w:sz w:val="23"/>
          <w:szCs w:val="23"/>
        </w:rPr>
        <w:t xml:space="preserve">; Snil </w:t>
      </w:r>
      <w:r>
        <w:rPr>
          <w:b/>
          <w:bCs/>
          <w:i/>
          <w:iCs/>
          <w:color w:val="000000"/>
          <w:sz w:val="23"/>
          <w:szCs w:val="23"/>
        </w:rPr>
        <w:t>o motorce</w:t>
      </w:r>
      <w:r>
        <w:rPr>
          <w:i/>
          <w:iCs/>
          <w:color w:val="000000"/>
          <w:sz w:val="23"/>
          <w:szCs w:val="23"/>
        </w:rPr>
        <w:t xml:space="preserve">; Byl spokojený </w:t>
      </w:r>
      <w:r>
        <w:rPr>
          <w:b/>
          <w:bCs/>
          <w:i/>
          <w:iCs/>
          <w:color w:val="000000"/>
          <w:sz w:val="23"/>
          <w:szCs w:val="23"/>
        </w:rPr>
        <w:t>s výkonem</w:t>
      </w:r>
      <w:r>
        <w:rPr>
          <w:i/>
          <w:iCs/>
          <w:color w:val="000000"/>
          <w:sz w:val="23"/>
          <w:szCs w:val="23"/>
        </w:rPr>
        <w:t xml:space="preserve">. </w:t>
      </w:r>
    </w:p>
    <w:p w:rsidR="00870C07" w:rsidRDefault="00870C07" w:rsidP="00870C07">
      <w:pPr>
        <w:spacing w:before="120"/>
        <w:jc w:val="both"/>
        <w:rPr>
          <w:color w:val="000000"/>
          <w:sz w:val="23"/>
          <w:szCs w:val="23"/>
        </w:rPr>
      </w:pPr>
      <w:r>
        <w:rPr>
          <w:color w:val="000000"/>
          <w:sz w:val="23"/>
          <w:szCs w:val="23"/>
        </w:rPr>
        <w:t xml:space="preserve">Řízeností lze vyjádřit rovněž závislost jednoho substantiva na druhém, nejčastěji se jedná o neshodné genitivní přívlastky: </w:t>
      </w:r>
      <w:r>
        <w:rPr>
          <w:i/>
          <w:iCs/>
          <w:color w:val="000000"/>
          <w:sz w:val="23"/>
          <w:szCs w:val="23"/>
        </w:rPr>
        <w:t xml:space="preserve">volba </w:t>
      </w:r>
      <w:r>
        <w:rPr>
          <w:b/>
          <w:bCs/>
          <w:i/>
          <w:iCs/>
          <w:color w:val="000000"/>
          <w:sz w:val="23"/>
          <w:szCs w:val="23"/>
        </w:rPr>
        <w:t>povolání</w:t>
      </w:r>
      <w:r>
        <w:rPr>
          <w:i/>
          <w:iCs/>
          <w:color w:val="000000"/>
          <w:sz w:val="23"/>
          <w:szCs w:val="23"/>
        </w:rPr>
        <w:t xml:space="preserve">; koloběh </w:t>
      </w:r>
      <w:r>
        <w:rPr>
          <w:b/>
          <w:bCs/>
          <w:i/>
          <w:iCs/>
          <w:color w:val="000000"/>
          <w:sz w:val="23"/>
          <w:szCs w:val="23"/>
        </w:rPr>
        <w:t>života</w:t>
      </w:r>
      <w:r>
        <w:rPr>
          <w:i/>
          <w:iCs/>
          <w:color w:val="000000"/>
          <w:sz w:val="23"/>
          <w:szCs w:val="23"/>
        </w:rPr>
        <w:t xml:space="preserve">; </w:t>
      </w:r>
      <w:r>
        <w:rPr>
          <w:color w:val="000000"/>
          <w:sz w:val="23"/>
          <w:szCs w:val="23"/>
        </w:rPr>
        <w:t>srov. genitiv adnominální.</w:t>
      </w:r>
    </w:p>
    <w:p w:rsidR="00870C07" w:rsidRDefault="00870C07" w:rsidP="00870C07">
      <w:pPr>
        <w:pStyle w:val="Tlotextu"/>
        <w:rPr>
          <w:color w:val="000000"/>
          <w:sz w:val="23"/>
          <w:szCs w:val="23"/>
        </w:rPr>
      </w:pPr>
      <w:r>
        <w:rPr>
          <w:color w:val="000000"/>
          <w:sz w:val="23"/>
          <w:szCs w:val="23"/>
        </w:rPr>
        <w:lastRenderedPageBreak/>
        <w:t xml:space="preserve">Řízené neshodné přívlastky v jiném pádě než v genitivu se vyskytují u dějových substantiv, která vznikla ze sloves a převzala i původní slovesnou vazbu: </w:t>
      </w:r>
      <w:r>
        <w:rPr>
          <w:i/>
          <w:iCs/>
          <w:color w:val="000000"/>
          <w:sz w:val="23"/>
          <w:szCs w:val="23"/>
        </w:rPr>
        <w:t xml:space="preserve">blahopřání </w:t>
      </w:r>
      <w:r>
        <w:rPr>
          <w:b/>
          <w:bCs/>
          <w:i/>
          <w:iCs/>
          <w:color w:val="000000"/>
          <w:sz w:val="23"/>
          <w:szCs w:val="23"/>
        </w:rPr>
        <w:t>novomanželům</w:t>
      </w:r>
      <w:r>
        <w:rPr>
          <w:i/>
          <w:iCs/>
          <w:color w:val="000000"/>
          <w:sz w:val="23"/>
          <w:szCs w:val="23"/>
        </w:rPr>
        <w:t xml:space="preserve">; běh </w:t>
      </w:r>
      <w:r>
        <w:rPr>
          <w:b/>
          <w:bCs/>
          <w:i/>
          <w:iCs/>
          <w:color w:val="000000"/>
          <w:sz w:val="23"/>
          <w:szCs w:val="23"/>
        </w:rPr>
        <w:t>přes překážky</w:t>
      </w:r>
      <w:r>
        <w:rPr>
          <w:i/>
          <w:iCs/>
          <w:color w:val="000000"/>
          <w:sz w:val="23"/>
          <w:szCs w:val="23"/>
        </w:rPr>
        <w:t xml:space="preserve">; víra </w:t>
      </w:r>
      <w:r>
        <w:rPr>
          <w:b/>
          <w:bCs/>
          <w:i/>
          <w:iCs/>
          <w:color w:val="000000"/>
          <w:sz w:val="23"/>
          <w:szCs w:val="23"/>
        </w:rPr>
        <w:t xml:space="preserve">v budoucnost; </w:t>
      </w:r>
      <w:r>
        <w:rPr>
          <w:i/>
          <w:iCs/>
          <w:color w:val="000000"/>
          <w:sz w:val="23"/>
          <w:szCs w:val="23"/>
        </w:rPr>
        <w:t xml:space="preserve">snaha </w:t>
      </w:r>
      <w:r>
        <w:rPr>
          <w:b/>
          <w:bCs/>
          <w:i/>
          <w:iCs/>
          <w:color w:val="000000"/>
          <w:sz w:val="23"/>
          <w:szCs w:val="23"/>
        </w:rPr>
        <w:t>o kompromis</w:t>
      </w:r>
      <w:r>
        <w:rPr>
          <w:color w:val="000000"/>
          <w:sz w:val="23"/>
          <w:szCs w:val="23"/>
        </w:rPr>
        <w:t>.</w:t>
      </w:r>
    </w:p>
    <w:p w:rsidR="00870C07" w:rsidRDefault="00870C07" w:rsidP="00870C07">
      <w:pPr>
        <w:pStyle w:val="Default"/>
      </w:pPr>
    </w:p>
    <w:p w:rsidR="00870C07" w:rsidRDefault="00870C07" w:rsidP="00870C07">
      <w:pPr>
        <w:pStyle w:val="Nadpis3"/>
      </w:pPr>
      <w:bookmarkStart w:id="7" w:name="_Toc534553413"/>
      <w:r>
        <w:t>Přimykání (adjunkce)</w:t>
      </w:r>
      <w:bookmarkEnd w:id="7"/>
      <w:r>
        <w:t xml:space="preserve"> </w:t>
      </w:r>
    </w:p>
    <w:p w:rsidR="00870C07" w:rsidRDefault="00870C07" w:rsidP="00870C07">
      <w:pPr>
        <w:jc w:val="both"/>
        <w:rPr>
          <w:color w:val="000000"/>
          <w:sz w:val="23"/>
          <w:szCs w:val="23"/>
        </w:rPr>
      </w:pPr>
      <w:r>
        <w:rPr>
          <w:color w:val="000000"/>
          <w:sz w:val="23"/>
          <w:szCs w:val="23"/>
        </w:rPr>
        <w:t xml:space="preserve">Při přimykání </w:t>
      </w:r>
      <w:r>
        <w:rPr>
          <w:b/>
          <w:bCs/>
          <w:color w:val="000000"/>
          <w:sz w:val="23"/>
          <w:szCs w:val="23"/>
        </w:rPr>
        <w:t xml:space="preserve">není závislost </w:t>
      </w:r>
      <w:r>
        <w:rPr>
          <w:color w:val="000000"/>
          <w:sz w:val="23"/>
          <w:szCs w:val="23"/>
        </w:rPr>
        <w:t xml:space="preserve">členu dominovaného na členu dominujícím nijak </w:t>
      </w:r>
      <w:r>
        <w:rPr>
          <w:b/>
          <w:bCs/>
          <w:color w:val="000000"/>
          <w:sz w:val="23"/>
          <w:szCs w:val="23"/>
        </w:rPr>
        <w:t xml:space="preserve">formálně vyjádřena. </w:t>
      </w:r>
      <w:r>
        <w:rPr>
          <w:color w:val="000000"/>
          <w:sz w:val="23"/>
          <w:szCs w:val="23"/>
        </w:rPr>
        <w:t xml:space="preserve">Oba členy stojí prostě vedle sebe, aniž se člen závislý (dominovaný) formálně podřizuje členu na vyšší syntaktické úrovni. Nejzřetelněji lze adjunkci pozorovat u příslovečných určení, která jsou primárně vyjádřena příslovci, ta totiž jako neohebný slovní druh svůj tvar ani změnit nemohou: </w:t>
      </w:r>
    </w:p>
    <w:p w:rsidR="00870C07" w:rsidRDefault="00870C07" w:rsidP="00870C07">
      <w:pPr>
        <w:jc w:val="both"/>
        <w:rPr>
          <w:color w:val="000000"/>
          <w:sz w:val="23"/>
          <w:szCs w:val="23"/>
        </w:rPr>
      </w:pPr>
      <w:r>
        <w:rPr>
          <w:i/>
          <w:iCs/>
          <w:color w:val="000000"/>
          <w:sz w:val="23"/>
          <w:szCs w:val="23"/>
        </w:rPr>
        <w:t xml:space="preserve">Oznámili to </w:t>
      </w:r>
      <w:r>
        <w:rPr>
          <w:b/>
          <w:bCs/>
          <w:i/>
          <w:iCs/>
          <w:color w:val="000000"/>
          <w:sz w:val="23"/>
          <w:szCs w:val="23"/>
        </w:rPr>
        <w:t>přesně/jasně/hned/brzy</w:t>
      </w:r>
      <w:r>
        <w:rPr>
          <w:i/>
          <w:iCs/>
          <w:color w:val="000000"/>
          <w:sz w:val="23"/>
          <w:szCs w:val="23"/>
        </w:rPr>
        <w:t xml:space="preserve">. Přišla </w:t>
      </w:r>
      <w:r>
        <w:rPr>
          <w:b/>
          <w:bCs/>
          <w:i/>
          <w:iCs/>
          <w:color w:val="000000"/>
          <w:sz w:val="23"/>
          <w:szCs w:val="23"/>
        </w:rPr>
        <w:t>domů/nahoru/rychle</w:t>
      </w:r>
      <w:r>
        <w:rPr>
          <w:i/>
          <w:iCs/>
          <w:color w:val="000000"/>
          <w:sz w:val="23"/>
          <w:szCs w:val="23"/>
        </w:rPr>
        <w:t xml:space="preserve">. </w:t>
      </w:r>
    </w:p>
    <w:p w:rsidR="00870C07" w:rsidRDefault="00870C07" w:rsidP="00870C07">
      <w:pPr>
        <w:spacing w:before="40"/>
        <w:jc w:val="both"/>
        <w:rPr>
          <w:color w:val="000000"/>
          <w:sz w:val="23"/>
          <w:szCs w:val="23"/>
        </w:rPr>
      </w:pPr>
      <w:r>
        <w:rPr>
          <w:color w:val="000000"/>
          <w:sz w:val="23"/>
          <w:szCs w:val="23"/>
        </w:rPr>
        <w:t xml:space="preserve">O přimykání hovoříme i tehdy, má-li příslovečné určení jinou podobu, tj. podobu substantivního tvaru nebo předložkového pádu. Pád takového závislého substantiva není v tomto případě dán vazbou (může se měnit pád i předložka): </w:t>
      </w:r>
    </w:p>
    <w:p w:rsidR="00870C07" w:rsidRDefault="00870C07" w:rsidP="00870C07">
      <w:pPr>
        <w:jc w:val="both"/>
        <w:rPr>
          <w:color w:val="000000"/>
          <w:sz w:val="23"/>
          <w:szCs w:val="23"/>
        </w:rPr>
      </w:pPr>
      <w:r>
        <w:rPr>
          <w:i/>
          <w:iCs/>
          <w:color w:val="000000"/>
          <w:sz w:val="23"/>
          <w:szCs w:val="23"/>
        </w:rPr>
        <w:t xml:space="preserve">Oznámili to </w:t>
      </w:r>
      <w:r>
        <w:rPr>
          <w:b/>
          <w:bCs/>
          <w:i/>
          <w:iCs/>
          <w:color w:val="000000"/>
          <w:sz w:val="23"/>
          <w:szCs w:val="23"/>
        </w:rPr>
        <w:t>v rozhlase</w:t>
      </w:r>
      <w:r>
        <w:rPr>
          <w:i/>
          <w:iCs/>
          <w:color w:val="000000"/>
          <w:sz w:val="23"/>
          <w:szCs w:val="23"/>
        </w:rPr>
        <w:t>/</w:t>
      </w:r>
      <w:r>
        <w:rPr>
          <w:b/>
          <w:bCs/>
          <w:i/>
          <w:iCs/>
          <w:color w:val="000000"/>
          <w:sz w:val="23"/>
          <w:szCs w:val="23"/>
        </w:rPr>
        <w:t xml:space="preserve">prostřednictvím rozhlasu. </w:t>
      </w:r>
      <w:r>
        <w:rPr>
          <w:i/>
          <w:iCs/>
          <w:color w:val="000000"/>
          <w:sz w:val="23"/>
          <w:szCs w:val="23"/>
        </w:rPr>
        <w:t xml:space="preserve">Přicházela </w:t>
      </w:r>
      <w:r>
        <w:rPr>
          <w:b/>
          <w:bCs/>
          <w:i/>
          <w:iCs/>
          <w:color w:val="000000"/>
          <w:sz w:val="23"/>
          <w:szCs w:val="23"/>
        </w:rPr>
        <w:t>schodištěm</w:t>
      </w:r>
      <w:r>
        <w:rPr>
          <w:i/>
          <w:iCs/>
          <w:color w:val="000000"/>
          <w:sz w:val="23"/>
          <w:szCs w:val="23"/>
        </w:rPr>
        <w:t>/</w:t>
      </w:r>
      <w:r>
        <w:rPr>
          <w:b/>
          <w:bCs/>
          <w:i/>
          <w:iCs/>
          <w:color w:val="000000"/>
          <w:sz w:val="23"/>
          <w:szCs w:val="23"/>
        </w:rPr>
        <w:t xml:space="preserve">po schodech/rychlým krokem. </w:t>
      </w:r>
    </w:p>
    <w:p w:rsidR="00870C07" w:rsidRDefault="00870C07" w:rsidP="00870C07">
      <w:pPr>
        <w:jc w:val="both"/>
        <w:rPr>
          <w:color w:val="000000"/>
          <w:sz w:val="23"/>
          <w:szCs w:val="23"/>
        </w:rPr>
      </w:pPr>
      <w:r>
        <w:rPr>
          <w:color w:val="000000"/>
          <w:sz w:val="23"/>
          <w:szCs w:val="23"/>
        </w:rPr>
        <w:t xml:space="preserve">Přimykání se vyskytuje také u všech tvarově neřízených neshodných přívlastků: </w:t>
      </w:r>
    </w:p>
    <w:p w:rsidR="00870C07" w:rsidRDefault="00870C07" w:rsidP="00870C07">
      <w:pPr>
        <w:jc w:val="both"/>
        <w:rPr>
          <w:color w:val="000000"/>
          <w:sz w:val="23"/>
          <w:szCs w:val="23"/>
        </w:rPr>
      </w:pPr>
      <w:r>
        <w:rPr>
          <w:i/>
          <w:iCs/>
          <w:color w:val="000000"/>
          <w:sz w:val="23"/>
          <w:szCs w:val="23"/>
        </w:rPr>
        <w:t xml:space="preserve">skříňka </w:t>
      </w:r>
      <w:r>
        <w:rPr>
          <w:b/>
          <w:bCs/>
          <w:i/>
          <w:iCs/>
          <w:color w:val="000000"/>
          <w:sz w:val="23"/>
          <w:szCs w:val="23"/>
        </w:rPr>
        <w:t>na knihy</w:t>
      </w:r>
      <w:r>
        <w:rPr>
          <w:i/>
          <w:iCs/>
          <w:color w:val="000000"/>
          <w:sz w:val="23"/>
          <w:szCs w:val="23"/>
        </w:rPr>
        <w:t>/</w:t>
      </w:r>
      <w:r>
        <w:rPr>
          <w:b/>
          <w:bCs/>
          <w:i/>
          <w:iCs/>
          <w:color w:val="000000"/>
          <w:sz w:val="23"/>
          <w:szCs w:val="23"/>
        </w:rPr>
        <w:t>s knihami</w:t>
      </w:r>
      <w:r>
        <w:rPr>
          <w:i/>
          <w:iCs/>
          <w:color w:val="000000"/>
          <w:sz w:val="23"/>
          <w:szCs w:val="23"/>
        </w:rPr>
        <w:t>/</w:t>
      </w:r>
      <w:r>
        <w:rPr>
          <w:b/>
          <w:bCs/>
          <w:i/>
          <w:iCs/>
          <w:color w:val="000000"/>
          <w:sz w:val="23"/>
          <w:szCs w:val="23"/>
        </w:rPr>
        <w:t>nad stolem</w:t>
      </w:r>
      <w:r>
        <w:rPr>
          <w:i/>
          <w:iCs/>
          <w:color w:val="000000"/>
          <w:sz w:val="23"/>
          <w:szCs w:val="23"/>
        </w:rPr>
        <w:t>/</w:t>
      </w:r>
      <w:r>
        <w:rPr>
          <w:b/>
          <w:bCs/>
          <w:i/>
          <w:iCs/>
          <w:color w:val="000000"/>
          <w:sz w:val="23"/>
          <w:szCs w:val="23"/>
        </w:rPr>
        <w:t>u okna</w:t>
      </w:r>
      <w:r>
        <w:rPr>
          <w:i/>
          <w:iCs/>
          <w:color w:val="000000"/>
          <w:sz w:val="23"/>
          <w:szCs w:val="23"/>
        </w:rPr>
        <w:t>/</w:t>
      </w:r>
      <w:r>
        <w:rPr>
          <w:b/>
          <w:bCs/>
          <w:i/>
          <w:iCs/>
          <w:color w:val="000000"/>
          <w:sz w:val="23"/>
          <w:szCs w:val="23"/>
        </w:rPr>
        <w:t>vedle postele</w:t>
      </w:r>
      <w:r>
        <w:rPr>
          <w:i/>
          <w:iCs/>
          <w:color w:val="000000"/>
          <w:sz w:val="23"/>
          <w:szCs w:val="23"/>
        </w:rPr>
        <w:t xml:space="preserve">; obrázek </w:t>
      </w:r>
      <w:r>
        <w:rPr>
          <w:b/>
          <w:bCs/>
          <w:i/>
          <w:iCs/>
          <w:color w:val="000000"/>
          <w:sz w:val="23"/>
          <w:szCs w:val="23"/>
        </w:rPr>
        <w:t>od syna/ pro maminku/k narozeninám/z lásky/v albu</w:t>
      </w:r>
      <w:r>
        <w:rPr>
          <w:b/>
          <w:bCs/>
          <w:color w:val="000000"/>
          <w:sz w:val="23"/>
          <w:szCs w:val="23"/>
        </w:rPr>
        <w:t xml:space="preserve">; </w:t>
      </w:r>
      <w:r>
        <w:rPr>
          <w:i/>
          <w:iCs/>
          <w:color w:val="000000"/>
          <w:sz w:val="23"/>
          <w:szCs w:val="23"/>
        </w:rPr>
        <w:t xml:space="preserve">pád </w:t>
      </w:r>
      <w:r>
        <w:rPr>
          <w:b/>
          <w:bCs/>
          <w:i/>
          <w:iCs/>
          <w:color w:val="000000"/>
          <w:sz w:val="23"/>
          <w:szCs w:val="23"/>
        </w:rPr>
        <w:t xml:space="preserve">z kola/na zem/pod stůl/do vody… </w:t>
      </w:r>
    </w:p>
    <w:p w:rsidR="00870C07" w:rsidRDefault="00870C07" w:rsidP="00870C07">
      <w:pPr>
        <w:pStyle w:val="parNadpisPrvkuModry"/>
      </w:pPr>
      <w:r>
        <w:t>Samostatný úkol</w:t>
      </w:r>
    </w:p>
    <w:p w:rsidR="00870C07" w:rsidRDefault="00870C07" w:rsidP="00870C07">
      <w:pPr>
        <w:framePr w:w="624" w:h="624" w:hRule="exact" w:hSpace="170" w:wrap="around" w:vAnchor="text" w:hAnchor="page" w:xAlign="outside" w:y="-622" w:anchorLock="1"/>
        <w:jc w:val="both"/>
      </w:pPr>
      <w:r>
        <w:rPr>
          <w:noProof/>
          <w:lang w:eastAsia="cs-CZ"/>
        </w:rPr>
        <w:drawing>
          <wp:inline distT="0" distB="0" distL="0" distR="0" wp14:anchorId="4638F1E7" wp14:editId="11A4FE2B">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70C07" w:rsidRDefault="00870C07" w:rsidP="00870C07">
      <w:pPr>
        <w:autoSpaceDE w:val="0"/>
        <w:autoSpaceDN w:val="0"/>
        <w:adjustRightInd w:val="0"/>
        <w:spacing w:after="0" w:line="240" w:lineRule="auto"/>
        <w:jc w:val="both"/>
        <w:rPr>
          <w:rFonts w:cs="Times New Roman"/>
          <w:color w:val="000000"/>
          <w:sz w:val="23"/>
          <w:szCs w:val="23"/>
        </w:rPr>
      </w:pPr>
    </w:p>
    <w:p w:rsidR="00870C07" w:rsidRPr="00A96F3E" w:rsidRDefault="00870C07" w:rsidP="00870C07">
      <w:pPr>
        <w:autoSpaceDE w:val="0"/>
        <w:autoSpaceDN w:val="0"/>
        <w:adjustRightInd w:val="0"/>
        <w:spacing w:after="0" w:line="240" w:lineRule="auto"/>
        <w:jc w:val="both"/>
        <w:rPr>
          <w:rFonts w:cs="Times New Roman"/>
          <w:color w:val="000000"/>
          <w:sz w:val="23"/>
          <w:szCs w:val="23"/>
        </w:rPr>
      </w:pPr>
      <w:r w:rsidRPr="00A96F3E">
        <w:rPr>
          <w:rFonts w:cs="Times New Roman"/>
          <w:color w:val="000000"/>
          <w:sz w:val="23"/>
          <w:szCs w:val="23"/>
        </w:rPr>
        <w:t xml:space="preserve">V následujících celcích určete, kde a jakými formálními prostředky je realizován syntaktický vztah dominace: </w:t>
      </w:r>
    </w:p>
    <w:p w:rsidR="00870C07" w:rsidRDefault="00870C07" w:rsidP="00870C07">
      <w:pPr>
        <w:pStyle w:val="Tlotextu"/>
        <w:rPr>
          <w:i/>
          <w:color w:val="000000"/>
          <w:sz w:val="23"/>
          <w:szCs w:val="23"/>
        </w:rPr>
      </w:pPr>
      <w:r w:rsidRPr="00A96F3E">
        <w:rPr>
          <w:rFonts w:cs="Times New Roman"/>
          <w:color w:val="000000"/>
          <w:sz w:val="23"/>
          <w:szCs w:val="23"/>
        </w:rPr>
        <w:t xml:space="preserve">(1) </w:t>
      </w:r>
      <w:r w:rsidRPr="003F05CE">
        <w:rPr>
          <w:rFonts w:cs="Times New Roman"/>
          <w:i/>
          <w:color w:val="000000"/>
          <w:sz w:val="23"/>
          <w:szCs w:val="23"/>
        </w:rPr>
        <w:t xml:space="preserve">Maminka často vzpomínala na dětství. </w:t>
      </w:r>
      <w:r w:rsidRPr="003F05CE">
        <w:rPr>
          <w:rFonts w:cs="Times New Roman"/>
          <w:color w:val="000000"/>
          <w:sz w:val="23"/>
          <w:szCs w:val="23"/>
        </w:rPr>
        <w:t>(2)</w:t>
      </w:r>
      <w:r w:rsidRPr="003F05CE">
        <w:rPr>
          <w:rFonts w:cs="Times New Roman"/>
          <w:i/>
          <w:color w:val="000000"/>
          <w:sz w:val="23"/>
          <w:szCs w:val="23"/>
        </w:rPr>
        <w:t xml:space="preserve"> Hodiny v ložnici potichu tikaly. </w:t>
      </w:r>
      <w:r w:rsidRPr="003F05CE">
        <w:rPr>
          <w:rFonts w:cs="Times New Roman"/>
          <w:color w:val="000000"/>
          <w:sz w:val="23"/>
          <w:szCs w:val="23"/>
        </w:rPr>
        <w:t>(3)</w:t>
      </w:r>
      <w:r w:rsidRPr="003F05CE">
        <w:rPr>
          <w:rFonts w:cs="Times New Roman"/>
          <w:i/>
          <w:color w:val="000000"/>
          <w:sz w:val="23"/>
          <w:szCs w:val="23"/>
        </w:rPr>
        <w:t xml:space="preserve"> V noci se občas ozvalo neklidné kňučení psa. </w:t>
      </w:r>
      <w:r w:rsidRPr="003F05CE">
        <w:rPr>
          <w:rFonts w:cs="Times New Roman"/>
          <w:color w:val="000000"/>
          <w:sz w:val="23"/>
          <w:szCs w:val="23"/>
        </w:rPr>
        <w:t>(4)</w:t>
      </w:r>
      <w:r w:rsidRPr="003F05CE">
        <w:rPr>
          <w:rFonts w:cs="Times New Roman"/>
          <w:i/>
          <w:color w:val="000000"/>
          <w:sz w:val="23"/>
          <w:szCs w:val="23"/>
        </w:rPr>
        <w:t xml:space="preserve"> Jakub se upřímně radoval </w:t>
      </w:r>
      <w:r w:rsidRPr="003F05CE">
        <w:rPr>
          <w:i/>
          <w:color w:val="000000"/>
          <w:sz w:val="23"/>
          <w:szCs w:val="23"/>
        </w:rPr>
        <w:t xml:space="preserve">z Miladiných úspěchů. </w:t>
      </w:r>
      <w:r w:rsidRPr="003F05CE">
        <w:rPr>
          <w:color w:val="000000"/>
          <w:sz w:val="23"/>
          <w:szCs w:val="23"/>
        </w:rPr>
        <w:t>(5)</w:t>
      </w:r>
      <w:r w:rsidRPr="003F05CE">
        <w:rPr>
          <w:i/>
          <w:color w:val="000000"/>
          <w:sz w:val="23"/>
          <w:szCs w:val="23"/>
        </w:rPr>
        <w:t xml:space="preserve"> Pověz mi o svých pocitech. </w:t>
      </w:r>
      <w:r w:rsidRPr="003F05CE">
        <w:rPr>
          <w:color w:val="000000"/>
          <w:sz w:val="23"/>
          <w:szCs w:val="23"/>
        </w:rPr>
        <w:t>(6)</w:t>
      </w:r>
      <w:r w:rsidRPr="003F05CE">
        <w:rPr>
          <w:i/>
          <w:color w:val="000000"/>
          <w:sz w:val="23"/>
          <w:szCs w:val="23"/>
        </w:rPr>
        <w:t xml:space="preserve"> Přípravy na dovolenou proběhly v klidu. </w:t>
      </w:r>
      <w:r w:rsidRPr="003F05CE">
        <w:rPr>
          <w:color w:val="000000"/>
          <w:sz w:val="23"/>
          <w:szCs w:val="23"/>
        </w:rPr>
        <w:t>(7)</w:t>
      </w:r>
      <w:r w:rsidRPr="003F05CE">
        <w:rPr>
          <w:i/>
          <w:color w:val="000000"/>
          <w:sz w:val="23"/>
          <w:szCs w:val="23"/>
        </w:rPr>
        <w:t xml:space="preserve"> Návrat domů jsme očekávali s napětím.</w:t>
      </w:r>
    </w:p>
    <w:p w:rsidR="00870C07" w:rsidRDefault="00870C07" w:rsidP="00870C07">
      <w:pPr>
        <w:pStyle w:val="parNadpisPrvkuCerveny"/>
      </w:pPr>
      <w:r>
        <w:t>Shrnutí kapitoly</w:t>
      </w:r>
    </w:p>
    <w:p w:rsidR="00870C07" w:rsidRDefault="00870C07" w:rsidP="00870C07">
      <w:pPr>
        <w:framePr w:w="624" w:h="624" w:hRule="exact" w:hSpace="170" w:wrap="around" w:vAnchor="text" w:hAnchor="page" w:xAlign="outside" w:y="-622" w:anchorLock="1"/>
        <w:jc w:val="both"/>
      </w:pPr>
      <w:r>
        <w:rPr>
          <w:noProof/>
          <w:lang w:eastAsia="cs-CZ"/>
        </w:rPr>
        <w:drawing>
          <wp:inline distT="0" distB="0" distL="0" distR="0" wp14:anchorId="01B76389" wp14:editId="73721CD0">
            <wp:extent cx="381635" cy="381635"/>
            <wp:effectExtent l="0" t="0" r="0" b="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70C07" w:rsidRDefault="00870C07" w:rsidP="00870C07">
      <w:pPr>
        <w:pStyle w:val="Tlotextu"/>
      </w:pPr>
      <w:r>
        <w:t xml:space="preserve">Kapitola je zaměřena na pochopení syntaktických vztahů, jako je koordinace, adordinace, dominace a </w:t>
      </w:r>
      <w:r w:rsidRPr="003F05CE">
        <w:rPr>
          <w:b/>
        </w:rPr>
        <w:t>způsoby jejich vyjádření</w:t>
      </w:r>
      <w:r>
        <w:t xml:space="preserve">, jako je kongruence, rekce, adjunkce a juxtapozice a asyndeton (tedy spojení bezespojkové). Zároveň je potřeba věnovat pozornosti i </w:t>
      </w:r>
      <w:r w:rsidRPr="003F05CE">
        <w:rPr>
          <w:b/>
        </w:rPr>
        <w:t>prostředkům vyjádření syntaktického vztahu</w:t>
      </w:r>
      <w:r>
        <w:t xml:space="preserve">. Těmito prostředky jsou: ohýbací přípony, podřadicí spojky, vztažné výrazy, slovosled a větosled (u přimykání a juxtapozice), souřadicí spojky. </w:t>
      </w:r>
    </w:p>
    <w:p w:rsidR="00870C07" w:rsidRPr="003F05CE" w:rsidRDefault="00870C07" w:rsidP="00870C07">
      <w:pPr>
        <w:pStyle w:val="Tlotextu"/>
      </w:pPr>
    </w:p>
    <w:p w:rsidR="00F96ECB" w:rsidRDefault="00F96ECB">
      <w:bookmarkStart w:id="8" w:name="_GoBack"/>
      <w:bookmarkEnd w:id="8"/>
    </w:p>
    <w:sectPr w:rsidR="00F96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6955" w:hanging="576"/>
      </w:pPr>
    </w:lvl>
    <w:lvl w:ilvl="2">
      <w:start w:val="1"/>
      <w:numFmt w:val="decimal"/>
      <w:pStyle w:val="Nadpis3"/>
      <w:lvlText w:val="%1.%2.%3"/>
      <w:lvlJc w:val="left"/>
      <w:pPr>
        <w:ind w:left="6107"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3ACB2EC2"/>
    <w:multiLevelType w:val="hybridMultilevel"/>
    <w:tmpl w:val="B4FE1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07"/>
    <w:rsid w:val="00870C07"/>
    <w:rsid w:val="00F96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8CCDE-4714-44D2-96EB-D68D306E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9"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9"/>
    <w:rsid w:val="00870C07"/>
    <w:pPr>
      <w:spacing w:after="200" w:line="276" w:lineRule="auto"/>
    </w:pPr>
    <w:rPr>
      <w:rFonts w:ascii="Times New Roman" w:hAnsi="Times New Roman"/>
      <w:sz w:val="24"/>
    </w:rPr>
  </w:style>
  <w:style w:type="paragraph" w:styleId="Nadpis1">
    <w:name w:val="heading 1"/>
    <w:basedOn w:val="Normln"/>
    <w:next w:val="Tlotextu"/>
    <w:link w:val="Nadpis1Char"/>
    <w:uiPriority w:val="1"/>
    <w:qFormat/>
    <w:rsid w:val="00870C07"/>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70C07"/>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70C07"/>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870C07"/>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870C07"/>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19"/>
    <w:semiHidden/>
    <w:unhideWhenUsed/>
    <w:qFormat/>
    <w:rsid w:val="00870C07"/>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19"/>
    <w:semiHidden/>
    <w:unhideWhenUsed/>
    <w:qFormat/>
    <w:rsid w:val="00870C0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870C0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870C0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870C07"/>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70C07"/>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70C07"/>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870C07"/>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870C07"/>
    <w:rPr>
      <w:rFonts w:asciiTheme="majorHAnsi" w:eastAsiaTheme="majorEastAsia" w:hAnsiTheme="majorHAnsi" w:cstheme="majorBidi"/>
      <w:color w:val="1F4D78" w:themeColor="accent1" w:themeShade="7F"/>
      <w:sz w:val="24"/>
    </w:rPr>
  </w:style>
  <w:style w:type="character" w:customStyle="1" w:styleId="Nadpis6Char">
    <w:name w:val="Nadpis 6 Char"/>
    <w:basedOn w:val="Standardnpsmoodstavce"/>
    <w:link w:val="Nadpis6"/>
    <w:uiPriority w:val="19"/>
    <w:semiHidden/>
    <w:rsid w:val="00870C07"/>
    <w:rPr>
      <w:rFonts w:asciiTheme="majorHAnsi" w:eastAsiaTheme="majorEastAsia" w:hAnsiTheme="majorHAnsi" w:cstheme="majorBidi"/>
      <w:i/>
      <w:iCs/>
      <w:color w:val="1F4D78" w:themeColor="accent1" w:themeShade="7F"/>
      <w:sz w:val="24"/>
    </w:rPr>
  </w:style>
  <w:style w:type="character" w:customStyle="1" w:styleId="Nadpis7Char">
    <w:name w:val="Nadpis 7 Char"/>
    <w:basedOn w:val="Standardnpsmoodstavce"/>
    <w:link w:val="Nadpis7"/>
    <w:uiPriority w:val="19"/>
    <w:semiHidden/>
    <w:rsid w:val="00870C07"/>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870C0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870C07"/>
    <w:rPr>
      <w:rFonts w:asciiTheme="majorHAnsi" w:eastAsiaTheme="majorEastAsia" w:hAnsiTheme="majorHAnsi" w:cstheme="majorBidi"/>
      <w:i/>
      <w:iCs/>
      <w:color w:val="404040" w:themeColor="text1" w:themeTint="BF"/>
      <w:sz w:val="20"/>
      <w:szCs w:val="20"/>
    </w:rPr>
  </w:style>
  <w:style w:type="paragraph" w:customStyle="1" w:styleId="Tlotextu">
    <w:name w:val="Tělo textu"/>
    <w:basedOn w:val="Normln"/>
    <w:link w:val="TlotextuChar"/>
    <w:qFormat/>
    <w:rsid w:val="00870C07"/>
    <w:pPr>
      <w:spacing w:before="240" w:after="240"/>
      <w:ind w:firstLine="284"/>
      <w:jc w:val="both"/>
    </w:pPr>
  </w:style>
  <w:style w:type="paragraph" w:customStyle="1" w:styleId="parNadpisPrvkuCerveny">
    <w:name w:val="parNadpisPrvkuCerveny"/>
    <w:basedOn w:val="Normln"/>
    <w:next w:val="Tlotextu"/>
    <w:uiPriority w:val="14"/>
    <w:qFormat/>
    <w:rsid w:val="00870C07"/>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customStyle="1" w:styleId="parNadpisPrvkuModry">
    <w:name w:val="parNadpisPrvkuModry"/>
    <w:basedOn w:val="Normln"/>
    <w:next w:val="Tlotextu"/>
    <w:uiPriority w:val="14"/>
    <w:qFormat/>
    <w:rsid w:val="00870C07"/>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color w:val="000066"/>
    </w:rPr>
  </w:style>
  <w:style w:type="paragraph" w:customStyle="1" w:styleId="Default">
    <w:name w:val="Default"/>
    <w:rsid w:val="00870C07"/>
    <w:pPr>
      <w:autoSpaceDE w:val="0"/>
      <w:autoSpaceDN w:val="0"/>
      <w:adjustRightInd w:val="0"/>
      <w:spacing w:after="0" w:line="240" w:lineRule="auto"/>
    </w:pPr>
    <w:rPr>
      <w:rFonts w:ascii="Calibri" w:hAnsi="Calibri" w:cs="Calibri"/>
      <w:color w:val="000000"/>
      <w:sz w:val="24"/>
      <w:szCs w:val="24"/>
    </w:rPr>
  </w:style>
  <w:style w:type="character" w:customStyle="1" w:styleId="TlotextuChar">
    <w:name w:val="Tělo textu Char"/>
    <w:basedOn w:val="Standardnpsmoodstavce"/>
    <w:link w:val="Tlotextu"/>
    <w:rsid w:val="00870C0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2893</Words>
  <Characters>17069</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Sonja</cp:lastModifiedBy>
  <cp:revision>1</cp:revision>
  <dcterms:created xsi:type="dcterms:W3CDTF">2020-03-15T10:07:00Z</dcterms:created>
  <dcterms:modified xsi:type="dcterms:W3CDTF">2020-03-15T10:08:00Z</dcterms:modified>
</cp:coreProperties>
</file>