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D3" w:rsidRDefault="004B5E8C">
      <w:pPr>
        <w:rPr>
          <w:b/>
          <w:sz w:val="28"/>
          <w:szCs w:val="28"/>
        </w:rPr>
      </w:pPr>
      <w:r w:rsidRPr="004B5E8C">
        <w:rPr>
          <w:b/>
          <w:sz w:val="28"/>
          <w:szCs w:val="28"/>
        </w:rPr>
        <w:t>Doplňující poznámky k opoře Pořádání informací a věcné pořádací systémy</w:t>
      </w:r>
    </w:p>
    <w:p w:rsidR="004B5E8C" w:rsidRDefault="004B5E8C">
      <w:pPr>
        <w:rPr>
          <w:b/>
          <w:sz w:val="28"/>
          <w:szCs w:val="28"/>
        </w:rPr>
      </w:pPr>
    </w:p>
    <w:p w:rsidR="0046438C" w:rsidRDefault="004B5E8C">
      <w:pPr>
        <w:rPr>
          <w:sz w:val="24"/>
          <w:szCs w:val="24"/>
        </w:rPr>
      </w:pPr>
      <w:r w:rsidRPr="001E03ED">
        <w:rPr>
          <w:b/>
          <w:sz w:val="24"/>
          <w:szCs w:val="24"/>
        </w:rPr>
        <w:t>Kap. 6.1</w:t>
      </w:r>
      <w:r>
        <w:rPr>
          <w:sz w:val="24"/>
          <w:szCs w:val="24"/>
        </w:rPr>
        <w:t xml:space="preserve"> Všimněte si termínu </w:t>
      </w:r>
      <w:r w:rsidRPr="004B5E8C">
        <w:rPr>
          <w:b/>
          <w:sz w:val="24"/>
          <w:szCs w:val="24"/>
        </w:rPr>
        <w:t>dostatečně specifický</w:t>
      </w:r>
      <w:r>
        <w:rPr>
          <w:sz w:val="24"/>
          <w:szCs w:val="24"/>
        </w:rPr>
        <w:t xml:space="preserve"> (nejužší) </w:t>
      </w:r>
      <w:r w:rsidRPr="004B5E8C">
        <w:rPr>
          <w:b/>
          <w:sz w:val="24"/>
          <w:szCs w:val="24"/>
        </w:rPr>
        <w:t>pojem</w:t>
      </w:r>
      <w:r>
        <w:rPr>
          <w:b/>
          <w:sz w:val="24"/>
          <w:szCs w:val="24"/>
        </w:rPr>
        <w:t xml:space="preserve">. </w:t>
      </w:r>
      <w:r>
        <w:rPr>
          <w:sz w:val="24"/>
          <w:szCs w:val="24"/>
        </w:rPr>
        <w:t>Tím se musíme při předmětovém</w:t>
      </w:r>
      <w:r w:rsidR="00EB1F7A">
        <w:rPr>
          <w:sz w:val="24"/>
          <w:szCs w:val="24"/>
        </w:rPr>
        <w:t xml:space="preserve"> pořádání zásadně řídit. Např. n</w:t>
      </w:r>
      <w:r>
        <w:rPr>
          <w:sz w:val="24"/>
          <w:szCs w:val="24"/>
        </w:rPr>
        <w:t xml:space="preserve">a publikaci o planetě Venuši nemůžete přidělovat heslo (klíčové slovo) </w:t>
      </w:r>
      <w:r w:rsidRPr="004B5E8C">
        <w:rPr>
          <w:i/>
          <w:sz w:val="24"/>
          <w:szCs w:val="24"/>
        </w:rPr>
        <w:t>planety</w:t>
      </w:r>
      <w:r>
        <w:rPr>
          <w:sz w:val="24"/>
          <w:szCs w:val="24"/>
        </w:rPr>
        <w:t xml:space="preserve">, nebo dokonce </w:t>
      </w:r>
      <w:r w:rsidRPr="004B5E8C">
        <w:rPr>
          <w:i/>
          <w:sz w:val="24"/>
          <w:szCs w:val="24"/>
        </w:rPr>
        <w:t>sluneční soustava</w:t>
      </w:r>
      <w:r>
        <w:rPr>
          <w:i/>
          <w:sz w:val="24"/>
          <w:szCs w:val="24"/>
        </w:rPr>
        <w:t xml:space="preserve">, </w:t>
      </w:r>
      <w:r>
        <w:rPr>
          <w:sz w:val="24"/>
          <w:szCs w:val="24"/>
        </w:rPr>
        <w:t>apod. se zdůvodněním, že tam téma patří. Na to, kam patří téma dokumentu</w:t>
      </w:r>
      <w:r w:rsidR="00EB1F7A">
        <w:rPr>
          <w:sz w:val="24"/>
          <w:szCs w:val="24"/>
        </w:rPr>
        <w:t>, slouží systematické pořádání!</w:t>
      </w:r>
      <w:r>
        <w:rPr>
          <w:sz w:val="24"/>
          <w:szCs w:val="24"/>
        </w:rPr>
        <w:t xml:space="preserve"> Představte si, že byste publikaci o dobývání černého uhlí ve strmě ubíhajících slojích hlubinných dolů dali</w:t>
      </w:r>
      <w:r w:rsidR="00EB1F7A">
        <w:rPr>
          <w:sz w:val="24"/>
          <w:szCs w:val="24"/>
        </w:rPr>
        <w:t xml:space="preserve"> jen</w:t>
      </w:r>
      <w:r>
        <w:rPr>
          <w:sz w:val="24"/>
          <w:szCs w:val="24"/>
        </w:rPr>
        <w:t xml:space="preserve"> pod </w:t>
      </w:r>
      <w:r w:rsidRPr="0046438C">
        <w:rPr>
          <w:i/>
          <w:sz w:val="24"/>
          <w:szCs w:val="24"/>
        </w:rPr>
        <w:t>sloje</w:t>
      </w:r>
      <w:r>
        <w:rPr>
          <w:sz w:val="24"/>
          <w:szCs w:val="24"/>
        </w:rPr>
        <w:t xml:space="preserve">, nebo </w:t>
      </w:r>
      <w:r w:rsidRPr="0046438C">
        <w:rPr>
          <w:i/>
          <w:sz w:val="24"/>
          <w:szCs w:val="24"/>
        </w:rPr>
        <w:t>uhelné doly</w:t>
      </w:r>
      <w:r w:rsidR="0046438C">
        <w:rPr>
          <w:sz w:val="24"/>
          <w:szCs w:val="24"/>
        </w:rPr>
        <w:t>. Uživatel by musel prohlížet v katalogu s tisíci záznamy spoustu obrazovek a podle názvů soudit, co je relevantní dokument. Knihovnu by s klením opustil.</w:t>
      </w:r>
      <w:r w:rsidR="00EB1F7A">
        <w:rPr>
          <w:sz w:val="24"/>
          <w:szCs w:val="24"/>
        </w:rPr>
        <w:t xml:space="preserve"> </w:t>
      </w:r>
      <w:r w:rsidR="00EB1F7A" w:rsidRPr="00EB1F7A">
        <w:rPr>
          <w:sz w:val="24"/>
          <w:szCs w:val="24"/>
        </w:rPr>
        <w:sym w:font="Wingdings" w:char="F04C"/>
      </w:r>
    </w:p>
    <w:p w:rsidR="0046438C" w:rsidRPr="004B5E8C" w:rsidRDefault="0046438C">
      <w:pPr>
        <w:rPr>
          <w:sz w:val="24"/>
          <w:szCs w:val="24"/>
        </w:rPr>
      </w:pPr>
      <w:r>
        <w:rPr>
          <w:sz w:val="24"/>
          <w:szCs w:val="24"/>
        </w:rPr>
        <w:t>Např. zneužití nadřazeného termínu</w:t>
      </w:r>
      <w:r w:rsidRPr="0046438C">
        <w:rPr>
          <w:i/>
          <w:sz w:val="24"/>
          <w:szCs w:val="24"/>
        </w:rPr>
        <w:t xml:space="preserve"> </w:t>
      </w:r>
      <w:proofErr w:type="gramStart"/>
      <w:r w:rsidRPr="0046438C">
        <w:rPr>
          <w:i/>
          <w:sz w:val="24"/>
          <w:szCs w:val="24"/>
        </w:rPr>
        <w:t>lékařství</w:t>
      </w:r>
      <w:r>
        <w:rPr>
          <w:sz w:val="24"/>
          <w:szCs w:val="24"/>
        </w:rPr>
        <w:t xml:space="preserve">  v záznamech</w:t>
      </w:r>
      <w:proofErr w:type="gramEnd"/>
      <w:r>
        <w:rPr>
          <w:sz w:val="24"/>
          <w:szCs w:val="24"/>
        </w:rPr>
        <w:t xml:space="preserve"> podřazených vede k naprostému nedohledání knih, které se týkají </w:t>
      </w:r>
      <w:r w:rsidR="00166FBC">
        <w:rPr>
          <w:sz w:val="24"/>
          <w:szCs w:val="24"/>
        </w:rPr>
        <w:t xml:space="preserve">jen </w:t>
      </w:r>
      <w:r>
        <w:rPr>
          <w:sz w:val="24"/>
          <w:szCs w:val="24"/>
        </w:rPr>
        <w:t xml:space="preserve">lékařství jako celku. </w:t>
      </w:r>
      <w:r w:rsidR="00EB1F7A">
        <w:rPr>
          <w:sz w:val="24"/>
          <w:szCs w:val="24"/>
        </w:rPr>
        <w:t>Příkladem je záznam o redukční dietě a obezitě, která do lékařství spadá jen rámcově:</w:t>
      </w:r>
    </w:p>
    <w:tbl>
      <w:tblPr>
        <w:tblW w:w="0" w:type="auto"/>
        <w:tblCellSpacing w:w="15" w:type="dxa"/>
        <w:shd w:val="clear" w:color="auto" w:fill="FFFFE0"/>
        <w:tblCellMar>
          <w:top w:w="15" w:type="dxa"/>
          <w:left w:w="15" w:type="dxa"/>
          <w:bottom w:w="15" w:type="dxa"/>
          <w:right w:w="15" w:type="dxa"/>
        </w:tblCellMar>
        <w:tblLook w:val="04A0"/>
      </w:tblPr>
      <w:tblGrid>
        <w:gridCol w:w="1107"/>
        <w:gridCol w:w="8055"/>
      </w:tblGrid>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proofErr w:type="gramStart"/>
            <w:r w:rsidRPr="0046438C">
              <w:rPr>
                <w:rFonts w:ascii="Arial" w:eastAsia="Times New Roman" w:hAnsi="Arial" w:cs="Arial"/>
                <w:sz w:val="16"/>
                <w:szCs w:val="16"/>
                <w:lang w:eastAsia="cs-CZ"/>
              </w:rPr>
              <w:t>Signatura :</w:t>
            </w:r>
            <w:proofErr w:type="gramEnd"/>
          </w:p>
        </w:tc>
        <w:tc>
          <w:tcPr>
            <w:tcW w:w="0" w:type="auto"/>
            <w:shd w:val="clear" w:color="auto" w:fill="FFFFE0"/>
            <w:hideMark/>
          </w:tcPr>
          <w:p w:rsidR="0046438C" w:rsidRPr="0046438C" w:rsidRDefault="0046438C" w:rsidP="0046438C">
            <w:pPr>
              <w:spacing w:after="0" w:line="240" w:lineRule="auto"/>
              <w:rPr>
                <w:rFonts w:ascii="Arial" w:eastAsia="Times New Roman" w:hAnsi="Arial" w:cs="Arial"/>
                <w:sz w:val="16"/>
                <w:szCs w:val="16"/>
                <w:lang w:eastAsia="cs-CZ"/>
              </w:rPr>
            </w:pPr>
            <w:r w:rsidRPr="0046438C">
              <w:rPr>
                <w:rFonts w:ascii="Arial" w:eastAsia="Times New Roman" w:hAnsi="Arial" w:cs="Arial"/>
                <w:sz w:val="16"/>
                <w:szCs w:val="16"/>
                <w:lang w:eastAsia="cs-CZ"/>
              </w:rPr>
              <w:t>613.2</w:t>
            </w:r>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r w:rsidRPr="0046438C">
              <w:rPr>
                <w:rFonts w:ascii="Arial" w:eastAsia="Times New Roman" w:hAnsi="Arial" w:cs="Arial"/>
                <w:sz w:val="16"/>
                <w:szCs w:val="16"/>
                <w:lang w:eastAsia="cs-CZ"/>
              </w:rPr>
              <w:t xml:space="preserve">Hlavní </w:t>
            </w:r>
            <w:proofErr w:type="gramStart"/>
            <w:r w:rsidRPr="0046438C">
              <w:rPr>
                <w:rFonts w:ascii="Arial" w:eastAsia="Times New Roman" w:hAnsi="Arial" w:cs="Arial"/>
                <w:sz w:val="16"/>
                <w:szCs w:val="16"/>
                <w:lang w:eastAsia="cs-CZ"/>
              </w:rPr>
              <w:t>autor :</w:t>
            </w:r>
            <w:proofErr w:type="gramEnd"/>
          </w:p>
        </w:tc>
        <w:tc>
          <w:tcPr>
            <w:tcW w:w="0" w:type="auto"/>
            <w:shd w:val="clear" w:color="auto" w:fill="FFFFE0"/>
            <w:hideMark/>
          </w:tcPr>
          <w:p w:rsidR="0046438C" w:rsidRPr="0046438C" w:rsidRDefault="00FC60F0" w:rsidP="0046438C">
            <w:pPr>
              <w:spacing w:after="0" w:line="240" w:lineRule="auto"/>
              <w:rPr>
                <w:rFonts w:ascii="Arial" w:eastAsia="Times New Roman" w:hAnsi="Arial" w:cs="Arial"/>
                <w:sz w:val="16"/>
                <w:szCs w:val="16"/>
                <w:lang w:eastAsia="cs-CZ"/>
              </w:rPr>
            </w:pPr>
            <w:hyperlink r:id="rId5" w:history="1">
              <w:proofErr w:type="spellStart"/>
              <w:r w:rsidR="0046438C" w:rsidRPr="0046438C">
                <w:rPr>
                  <w:rFonts w:ascii="Arial" w:eastAsia="Times New Roman" w:hAnsi="Arial" w:cs="Arial"/>
                  <w:color w:val="3C837D"/>
                  <w:sz w:val="16"/>
                  <w:u w:val="single"/>
                  <w:lang w:eastAsia="cs-CZ"/>
                </w:rPr>
                <w:t>Doberský</w:t>
              </w:r>
              <w:proofErr w:type="spellEnd"/>
              <w:r w:rsidR="0046438C" w:rsidRPr="0046438C">
                <w:rPr>
                  <w:rFonts w:ascii="Arial" w:eastAsia="Times New Roman" w:hAnsi="Arial" w:cs="Arial"/>
                  <w:color w:val="3C837D"/>
                  <w:sz w:val="16"/>
                  <w:u w:val="single"/>
                  <w:lang w:eastAsia="cs-CZ"/>
                </w:rPr>
                <w:t>, Přemysl, 1918-1983</w:t>
              </w:r>
            </w:hyperlink>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r w:rsidRPr="0046438C">
              <w:rPr>
                <w:rFonts w:ascii="Arial" w:eastAsia="Times New Roman" w:hAnsi="Arial" w:cs="Arial"/>
                <w:sz w:val="16"/>
                <w:szCs w:val="16"/>
                <w:lang w:eastAsia="cs-CZ"/>
              </w:rPr>
              <w:t xml:space="preserve">Další </w:t>
            </w:r>
            <w:proofErr w:type="gramStart"/>
            <w:r w:rsidRPr="0046438C">
              <w:rPr>
                <w:rFonts w:ascii="Arial" w:eastAsia="Times New Roman" w:hAnsi="Arial" w:cs="Arial"/>
                <w:sz w:val="16"/>
                <w:szCs w:val="16"/>
                <w:lang w:eastAsia="cs-CZ"/>
              </w:rPr>
              <w:t>autoři :</w:t>
            </w:r>
            <w:proofErr w:type="gramEnd"/>
          </w:p>
        </w:tc>
        <w:tc>
          <w:tcPr>
            <w:tcW w:w="0" w:type="auto"/>
            <w:shd w:val="clear" w:color="auto" w:fill="FFFFE0"/>
            <w:hideMark/>
          </w:tcPr>
          <w:p w:rsidR="0046438C" w:rsidRPr="0046438C" w:rsidRDefault="00FC60F0" w:rsidP="0046438C">
            <w:pPr>
              <w:spacing w:after="0" w:line="240" w:lineRule="auto"/>
              <w:rPr>
                <w:rFonts w:ascii="Arial" w:eastAsia="Times New Roman" w:hAnsi="Arial" w:cs="Arial"/>
                <w:sz w:val="16"/>
                <w:szCs w:val="16"/>
                <w:lang w:eastAsia="cs-CZ"/>
              </w:rPr>
            </w:pPr>
            <w:hyperlink r:id="rId6" w:history="1">
              <w:r w:rsidR="0046438C" w:rsidRPr="0046438C">
                <w:rPr>
                  <w:rFonts w:ascii="Arial" w:eastAsia="Times New Roman" w:hAnsi="Arial" w:cs="Arial"/>
                  <w:color w:val="3C837D"/>
                  <w:sz w:val="16"/>
                  <w:u w:val="single"/>
                  <w:lang w:eastAsia="cs-CZ"/>
                </w:rPr>
                <w:t>Horáčková, Jitka</w:t>
              </w:r>
            </w:hyperlink>
            <w:r w:rsidR="0046438C" w:rsidRPr="0046438C">
              <w:rPr>
                <w:rFonts w:ascii="Arial" w:eastAsia="Times New Roman" w:hAnsi="Arial" w:cs="Arial"/>
                <w:sz w:val="16"/>
                <w:szCs w:val="16"/>
                <w:lang w:eastAsia="cs-CZ"/>
              </w:rPr>
              <w:br/>
            </w:r>
            <w:hyperlink r:id="rId7" w:history="1">
              <w:proofErr w:type="spellStart"/>
              <w:r w:rsidR="0046438C" w:rsidRPr="0046438C">
                <w:rPr>
                  <w:rFonts w:ascii="Arial" w:eastAsia="Times New Roman" w:hAnsi="Arial" w:cs="Arial"/>
                  <w:color w:val="3C837D"/>
                  <w:sz w:val="16"/>
                  <w:u w:val="single"/>
                  <w:lang w:eastAsia="cs-CZ"/>
                </w:rPr>
                <w:t>Šejbalová</w:t>
              </w:r>
              <w:proofErr w:type="spellEnd"/>
              <w:r w:rsidR="0046438C" w:rsidRPr="0046438C">
                <w:rPr>
                  <w:rFonts w:ascii="Arial" w:eastAsia="Times New Roman" w:hAnsi="Arial" w:cs="Arial"/>
                  <w:color w:val="3C837D"/>
                  <w:sz w:val="16"/>
                  <w:u w:val="single"/>
                  <w:lang w:eastAsia="cs-CZ"/>
                </w:rPr>
                <w:t>, Jiřina, 1905-1981</w:t>
              </w:r>
            </w:hyperlink>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r w:rsidRPr="0046438C">
              <w:rPr>
                <w:rFonts w:ascii="Arial" w:eastAsia="Times New Roman" w:hAnsi="Arial" w:cs="Arial"/>
                <w:sz w:val="16"/>
                <w:szCs w:val="16"/>
                <w:lang w:eastAsia="cs-CZ"/>
              </w:rPr>
              <w:t xml:space="preserve">Hlavní </w:t>
            </w:r>
            <w:proofErr w:type="gramStart"/>
            <w:r w:rsidRPr="0046438C">
              <w:rPr>
                <w:rFonts w:ascii="Arial" w:eastAsia="Times New Roman" w:hAnsi="Arial" w:cs="Arial"/>
                <w:sz w:val="16"/>
                <w:szCs w:val="16"/>
                <w:lang w:eastAsia="cs-CZ"/>
              </w:rPr>
              <w:t>název :</w:t>
            </w:r>
            <w:proofErr w:type="gramEnd"/>
          </w:p>
        </w:tc>
        <w:tc>
          <w:tcPr>
            <w:tcW w:w="0" w:type="auto"/>
            <w:shd w:val="clear" w:color="auto" w:fill="FFFFE0"/>
            <w:hideMark/>
          </w:tcPr>
          <w:p w:rsidR="0046438C" w:rsidRPr="0046438C" w:rsidRDefault="0046438C" w:rsidP="0046438C">
            <w:pPr>
              <w:spacing w:after="0" w:line="240" w:lineRule="auto"/>
              <w:rPr>
                <w:rFonts w:ascii="Arial" w:eastAsia="Times New Roman" w:hAnsi="Arial" w:cs="Arial"/>
                <w:sz w:val="16"/>
                <w:szCs w:val="16"/>
                <w:lang w:eastAsia="cs-CZ"/>
              </w:rPr>
            </w:pPr>
            <w:r w:rsidRPr="0046438C">
              <w:rPr>
                <w:rFonts w:ascii="Arial" w:eastAsia="Times New Roman" w:hAnsi="Arial" w:cs="Arial"/>
                <w:sz w:val="16"/>
                <w:szCs w:val="16"/>
                <w:lang w:eastAsia="cs-CZ"/>
              </w:rPr>
              <w:t>Abychom netloustli</w:t>
            </w:r>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proofErr w:type="gramStart"/>
            <w:r w:rsidRPr="0046438C">
              <w:rPr>
                <w:rFonts w:ascii="Arial" w:eastAsia="Times New Roman" w:hAnsi="Arial" w:cs="Arial"/>
                <w:sz w:val="16"/>
                <w:szCs w:val="16"/>
                <w:lang w:eastAsia="cs-CZ"/>
              </w:rPr>
              <w:t>Vydání :</w:t>
            </w:r>
            <w:proofErr w:type="gramEnd"/>
          </w:p>
        </w:tc>
        <w:tc>
          <w:tcPr>
            <w:tcW w:w="0" w:type="auto"/>
            <w:shd w:val="clear" w:color="auto" w:fill="FFFFE0"/>
            <w:hideMark/>
          </w:tcPr>
          <w:p w:rsidR="0046438C" w:rsidRPr="0046438C" w:rsidRDefault="0046438C" w:rsidP="0046438C">
            <w:pPr>
              <w:spacing w:after="0" w:line="240" w:lineRule="auto"/>
              <w:rPr>
                <w:rFonts w:ascii="Arial" w:eastAsia="Times New Roman" w:hAnsi="Arial" w:cs="Arial"/>
                <w:sz w:val="16"/>
                <w:szCs w:val="16"/>
                <w:lang w:eastAsia="cs-CZ"/>
              </w:rPr>
            </w:pPr>
            <w:r w:rsidRPr="0046438C">
              <w:rPr>
                <w:rFonts w:ascii="Arial" w:eastAsia="Times New Roman" w:hAnsi="Arial" w:cs="Arial"/>
                <w:sz w:val="16"/>
                <w:szCs w:val="16"/>
                <w:lang w:eastAsia="cs-CZ"/>
              </w:rPr>
              <w:t xml:space="preserve">1. </w:t>
            </w:r>
            <w:proofErr w:type="spellStart"/>
            <w:r w:rsidRPr="0046438C">
              <w:rPr>
                <w:rFonts w:ascii="Arial" w:eastAsia="Times New Roman" w:hAnsi="Arial" w:cs="Arial"/>
                <w:sz w:val="16"/>
                <w:szCs w:val="16"/>
                <w:lang w:eastAsia="cs-CZ"/>
              </w:rPr>
              <w:t>vyd</w:t>
            </w:r>
            <w:proofErr w:type="spellEnd"/>
            <w:r w:rsidRPr="0046438C">
              <w:rPr>
                <w:rFonts w:ascii="Arial" w:eastAsia="Times New Roman" w:hAnsi="Arial" w:cs="Arial"/>
                <w:sz w:val="16"/>
                <w:szCs w:val="16"/>
                <w:lang w:eastAsia="cs-CZ"/>
              </w:rPr>
              <w:t>.</w:t>
            </w:r>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proofErr w:type="gramStart"/>
            <w:r w:rsidRPr="0046438C">
              <w:rPr>
                <w:rFonts w:ascii="Arial" w:eastAsia="Times New Roman" w:hAnsi="Arial" w:cs="Arial"/>
                <w:sz w:val="16"/>
                <w:szCs w:val="16"/>
                <w:lang w:eastAsia="cs-CZ"/>
              </w:rPr>
              <w:t>Vydáno :</w:t>
            </w:r>
            <w:proofErr w:type="gramEnd"/>
          </w:p>
        </w:tc>
        <w:tc>
          <w:tcPr>
            <w:tcW w:w="0" w:type="auto"/>
            <w:shd w:val="clear" w:color="auto" w:fill="FFFFE0"/>
            <w:hideMark/>
          </w:tcPr>
          <w:p w:rsidR="0046438C" w:rsidRPr="0046438C" w:rsidRDefault="0046438C" w:rsidP="0046438C">
            <w:pPr>
              <w:spacing w:after="0" w:line="240" w:lineRule="auto"/>
              <w:rPr>
                <w:rFonts w:ascii="Arial" w:eastAsia="Times New Roman" w:hAnsi="Arial" w:cs="Arial"/>
                <w:sz w:val="16"/>
                <w:szCs w:val="16"/>
                <w:lang w:eastAsia="cs-CZ"/>
              </w:rPr>
            </w:pPr>
            <w:proofErr w:type="gramStart"/>
            <w:r w:rsidRPr="0046438C">
              <w:rPr>
                <w:rFonts w:ascii="Arial" w:eastAsia="Times New Roman" w:hAnsi="Arial" w:cs="Arial"/>
                <w:sz w:val="16"/>
                <w:szCs w:val="16"/>
                <w:lang w:eastAsia="cs-CZ"/>
              </w:rPr>
              <w:t xml:space="preserve">Praha : </w:t>
            </w:r>
            <w:proofErr w:type="spellStart"/>
            <w:r w:rsidRPr="0046438C">
              <w:rPr>
                <w:rFonts w:ascii="Arial" w:eastAsia="Times New Roman" w:hAnsi="Arial" w:cs="Arial"/>
                <w:sz w:val="16"/>
                <w:szCs w:val="16"/>
                <w:lang w:eastAsia="cs-CZ"/>
              </w:rPr>
              <w:t>Avicenum</w:t>
            </w:r>
            <w:proofErr w:type="spellEnd"/>
            <w:proofErr w:type="gramEnd"/>
            <w:r w:rsidRPr="0046438C">
              <w:rPr>
                <w:rFonts w:ascii="Arial" w:eastAsia="Times New Roman" w:hAnsi="Arial" w:cs="Arial"/>
                <w:sz w:val="16"/>
                <w:szCs w:val="16"/>
                <w:lang w:eastAsia="cs-CZ"/>
              </w:rPr>
              <w:t>, 1970</w:t>
            </w:r>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proofErr w:type="gramStart"/>
            <w:r w:rsidRPr="0046438C">
              <w:rPr>
                <w:rFonts w:ascii="Arial" w:eastAsia="Times New Roman" w:hAnsi="Arial" w:cs="Arial"/>
                <w:sz w:val="16"/>
                <w:szCs w:val="16"/>
                <w:lang w:eastAsia="cs-CZ"/>
              </w:rPr>
              <w:t>Rozsah :</w:t>
            </w:r>
            <w:proofErr w:type="gramEnd"/>
          </w:p>
        </w:tc>
        <w:tc>
          <w:tcPr>
            <w:tcW w:w="0" w:type="auto"/>
            <w:shd w:val="clear" w:color="auto" w:fill="FFFFE0"/>
            <w:hideMark/>
          </w:tcPr>
          <w:p w:rsidR="0046438C" w:rsidRPr="0046438C" w:rsidRDefault="0046438C" w:rsidP="0046438C">
            <w:pPr>
              <w:spacing w:after="0" w:line="240" w:lineRule="auto"/>
              <w:rPr>
                <w:rFonts w:ascii="Arial" w:eastAsia="Times New Roman" w:hAnsi="Arial" w:cs="Arial"/>
                <w:sz w:val="16"/>
                <w:szCs w:val="16"/>
                <w:lang w:eastAsia="cs-CZ"/>
              </w:rPr>
            </w:pPr>
            <w:r w:rsidRPr="0046438C">
              <w:rPr>
                <w:rFonts w:ascii="Arial" w:eastAsia="Times New Roman" w:hAnsi="Arial" w:cs="Arial"/>
                <w:sz w:val="16"/>
                <w:szCs w:val="16"/>
                <w:lang w:eastAsia="cs-CZ"/>
              </w:rPr>
              <w:t>313. [2] s.</w:t>
            </w:r>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proofErr w:type="gramStart"/>
            <w:r w:rsidRPr="0046438C">
              <w:rPr>
                <w:rFonts w:ascii="Arial" w:eastAsia="Times New Roman" w:hAnsi="Arial" w:cs="Arial"/>
                <w:sz w:val="16"/>
                <w:szCs w:val="16"/>
                <w:lang w:eastAsia="cs-CZ"/>
              </w:rPr>
              <w:t>Poznámka :</w:t>
            </w:r>
            <w:proofErr w:type="gramEnd"/>
          </w:p>
        </w:tc>
        <w:tc>
          <w:tcPr>
            <w:tcW w:w="0" w:type="auto"/>
            <w:shd w:val="clear" w:color="auto" w:fill="FFFFE0"/>
            <w:hideMark/>
          </w:tcPr>
          <w:p w:rsidR="0046438C" w:rsidRPr="0046438C" w:rsidRDefault="0046438C" w:rsidP="0046438C">
            <w:pPr>
              <w:spacing w:after="0" w:line="240" w:lineRule="auto"/>
              <w:rPr>
                <w:rFonts w:ascii="Arial" w:eastAsia="Times New Roman" w:hAnsi="Arial" w:cs="Arial"/>
                <w:sz w:val="16"/>
                <w:szCs w:val="16"/>
                <w:lang w:eastAsia="cs-CZ"/>
              </w:rPr>
            </w:pPr>
            <w:r w:rsidRPr="0046438C">
              <w:rPr>
                <w:rFonts w:ascii="Arial" w:eastAsia="Times New Roman" w:hAnsi="Arial" w:cs="Arial"/>
                <w:sz w:val="16"/>
                <w:szCs w:val="16"/>
                <w:lang w:eastAsia="cs-CZ"/>
              </w:rPr>
              <w:t>30000 výt.</w:t>
            </w:r>
          </w:p>
        </w:tc>
      </w:tr>
      <w:tr w:rsidR="0046438C" w:rsidRPr="0046438C" w:rsidTr="0046438C">
        <w:trPr>
          <w:tblCellSpacing w:w="15" w:type="dxa"/>
        </w:trPr>
        <w:tc>
          <w:tcPr>
            <w:tcW w:w="50" w:type="pct"/>
            <w:shd w:val="clear" w:color="auto" w:fill="FFFFE0"/>
            <w:noWrap/>
            <w:hideMark/>
          </w:tcPr>
          <w:p w:rsidR="0046438C" w:rsidRPr="0046438C" w:rsidRDefault="0046438C" w:rsidP="0046438C">
            <w:pPr>
              <w:spacing w:after="0" w:line="240" w:lineRule="auto"/>
              <w:jc w:val="right"/>
              <w:rPr>
                <w:rFonts w:ascii="Arial" w:eastAsia="Times New Roman" w:hAnsi="Arial" w:cs="Arial"/>
                <w:sz w:val="16"/>
                <w:szCs w:val="16"/>
                <w:lang w:eastAsia="cs-CZ"/>
              </w:rPr>
            </w:pPr>
            <w:r w:rsidRPr="0046438C">
              <w:rPr>
                <w:rFonts w:ascii="Arial" w:eastAsia="Times New Roman" w:hAnsi="Arial" w:cs="Arial"/>
                <w:sz w:val="16"/>
                <w:szCs w:val="16"/>
                <w:lang w:eastAsia="cs-CZ"/>
              </w:rPr>
              <w:t xml:space="preserve">Klíčová </w:t>
            </w:r>
            <w:proofErr w:type="gramStart"/>
            <w:r w:rsidRPr="0046438C">
              <w:rPr>
                <w:rFonts w:ascii="Arial" w:eastAsia="Times New Roman" w:hAnsi="Arial" w:cs="Arial"/>
                <w:sz w:val="16"/>
                <w:szCs w:val="16"/>
                <w:lang w:eastAsia="cs-CZ"/>
              </w:rPr>
              <w:t>slova :</w:t>
            </w:r>
            <w:proofErr w:type="gramEnd"/>
          </w:p>
        </w:tc>
        <w:tc>
          <w:tcPr>
            <w:tcW w:w="0" w:type="auto"/>
            <w:shd w:val="clear" w:color="auto" w:fill="FFFFE0"/>
            <w:hideMark/>
          </w:tcPr>
          <w:p w:rsidR="00EB1F7A" w:rsidRPr="00EB1F7A" w:rsidRDefault="00EB1F7A" w:rsidP="00EB1F7A">
            <w:pPr>
              <w:spacing w:after="0" w:line="240" w:lineRule="auto"/>
            </w:pPr>
            <w:hyperlink r:id="rId8" w:history="1">
              <w:r w:rsidRPr="00EB1F7A">
                <w:rPr>
                  <w:rFonts w:ascii="Arial" w:eastAsia="Times New Roman" w:hAnsi="Arial" w:cs="Arial"/>
                  <w:noProof/>
                  <w:color w:val="3C837D"/>
                  <w:sz w:val="16"/>
                  <w:szCs w:val="16"/>
                  <w:lang w:eastAsia="cs-CZ"/>
                </w:rPr>
                <w:pict>
                  <v:shape id="obrázek 1" o:spid="_x0000_i1025" type="#_x0000_t75" alt="Odkaz na podrobnosti" href="http://www.vkta.cz/skat/l.dll?hal~1000456602" style="width:10pt;height:10.65pt;visibility:visible;mso-wrap-style:square" o:button="t">
                    <v:fill o:detectmouseclick="t"/>
                    <v:imagedata r:id="rId9" o:title="Odkaz na podrobnosti"/>
                  </v:shape>
                </w:pict>
              </w:r>
            </w:hyperlink>
            <w:r w:rsidR="0046438C" w:rsidRPr="0046438C">
              <w:rPr>
                <w:rFonts w:ascii="Arial" w:eastAsia="Times New Roman" w:hAnsi="Arial" w:cs="Arial"/>
                <w:sz w:val="16"/>
                <w:szCs w:val="16"/>
                <w:lang w:eastAsia="cs-CZ"/>
              </w:rPr>
              <w:t> </w:t>
            </w:r>
            <w:hyperlink r:id="rId10" w:history="1">
              <w:r w:rsidR="0046438C" w:rsidRPr="0046438C">
                <w:rPr>
                  <w:rFonts w:ascii="Arial" w:eastAsia="Times New Roman" w:hAnsi="Arial" w:cs="Arial"/>
                  <w:color w:val="3C837D"/>
                  <w:sz w:val="16"/>
                  <w:u w:val="single"/>
                  <w:lang w:eastAsia="cs-CZ"/>
                </w:rPr>
                <w:t>vaření</w:t>
              </w:r>
            </w:hyperlink>
            <w:r w:rsidR="0046438C" w:rsidRPr="0046438C">
              <w:rPr>
                <w:rFonts w:ascii="Arial" w:eastAsia="Times New Roman" w:hAnsi="Arial" w:cs="Arial"/>
                <w:sz w:val="16"/>
                <w:szCs w:val="16"/>
                <w:lang w:eastAsia="cs-CZ"/>
              </w:rPr>
              <w:t> - </w:t>
            </w:r>
            <w:hyperlink r:id="rId11" w:history="1">
              <w:r w:rsidR="0046438C" w:rsidRPr="0046438C">
                <w:rPr>
                  <w:rFonts w:ascii="Arial" w:eastAsia="Times New Roman" w:hAnsi="Arial" w:cs="Arial"/>
                  <w:color w:val="3C837D"/>
                  <w:sz w:val="16"/>
                  <w:u w:val="single"/>
                  <w:lang w:eastAsia="cs-CZ"/>
                </w:rPr>
                <w:t>dietní jídla</w:t>
              </w:r>
            </w:hyperlink>
            <w:r w:rsidR="0046438C" w:rsidRPr="0046438C">
              <w:rPr>
                <w:rFonts w:ascii="Arial" w:eastAsia="Times New Roman" w:hAnsi="Arial" w:cs="Arial"/>
                <w:sz w:val="16"/>
                <w:szCs w:val="16"/>
                <w:lang w:eastAsia="cs-CZ"/>
              </w:rPr>
              <w:t> - </w:t>
            </w:r>
            <w:hyperlink r:id="rId12" w:history="1">
              <w:r w:rsidR="0046438C" w:rsidRPr="0046438C">
                <w:rPr>
                  <w:rFonts w:ascii="Arial" w:eastAsia="Times New Roman" w:hAnsi="Arial" w:cs="Arial"/>
                  <w:color w:val="3C837D"/>
                  <w:sz w:val="16"/>
                  <w:u w:val="single"/>
                  <w:lang w:eastAsia="cs-CZ"/>
                </w:rPr>
                <w:t>redukční diety</w:t>
              </w:r>
            </w:hyperlink>
            <w:r w:rsidR="0046438C" w:rsidRPr="0046438C">
              <w:rPr>
                <w:rFonts w:ascii="Arial" w:eastAsia="Times New Roman" w:hAnsi="Arial" w:cs="Arial"/>
                <w:sz w:val="16"/>
                <w:szCs w:val="16"/>
                <w:lang w:eastAsia="cs-CZ"/>
              </w:rPr>
              <w:t> - </w:t>
            </w:r>
            <w:r w:rsidR="0046438C">
              <w:rPr>
                <w:rFonts w:ascii="Arial" w:eastAsia="Times New Roman" w:hAnsi="Arial" w:cs="Arial"/>
                <w:noProof/>
                <w:color w:val="3C837D"/>
                <w:sz w:val="16"/>
                <w:szCs w:val="16"/>
                <w:lang w:eastAsia="cs-CZ"/>
              </w:rPr>
              <w:drawing>
                <wp:inline distT="0" distB="0" distL="0" distR="0">
                  <wp:extent cx="127000" cy="135255"/>
                  <wp:effectExtent l="19050" t="0" r="6350" b="0"/>
                  <wp:docPr id="2" name="obrázek 2" descr="Odkaz na podrobnost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kaz na podrobnosti">
                            <a:hlinkClick r:id="rId13"/>
                          </pic:cNvPr>
                          <pic:cNvPicPr>
                            <a:picLocks noChangeAspect="1" noChangeArrowheads="1"/>
                          </pic:cNvPicPr>
                        </pic:nvPicPr>
                        <pic:blipFill>
                          <a:blip r:embed="rId14" cstate="print"/>
                          <a:srcRect/>
                          <a:stretch>
                            <a:fillRect/>
                          </a:stretch>
                        </pic:blipFill>
                        <pic:spPr bwMode="auto">
                          <a:xfrm>
                            <a:off x="0" y="0"/>
                            <a:ext cx="127000" cy="135255"/>
                          </a:xfrm>
                          <a:prstGeom prst="rect">
                            <a:avLst/>
                          </a:prstGeom>
                          <a:noFill/>
                          <a:ln w="9525">
                            <a:noFill/>
                            <a:miter lim="800000"/>
                            <a:headEnd/>
                            <a:tailEnd/>
                          </a:ln>
                        </pic:spPr>
                      </pic:pic>
                    </a:graphicData>
                  </a:graphic>
                </wp:inline>
              </w:drawing>
            </w:r>
            <w:r w:rsidR="0046438C" w:rsidRPr="0046438C">
              <w:rPr>
                <w:rFonts w:ascii="Arial" w:eastAsia="Times New Roman" w:hAnsi="Arial" w:cs="Arial"/>
                <w:sz w:val="16"/>
                <w:szCs w:val="16"/>
                <w:lang w:eastAsia="cs-CZ"/>
              </w:rPr>
              <w:t> </w:t>
            </w:r>
            <w:hyperlink r:id="rId15" w:history="1">
              <w:r w:rsidR="0046438C" w:rsidRPr="0046438C">
                <w:rPr>
                  <w:rFonts w:ascii="Arial" w:eastAsia="Times New Roman" w:hAnsi="Arial" w:cs="Arial"/>
                  <w:color w:val="3C837D"/>
                  <w:sz w:val="16"/>
                  <w:u w:val="single"/>
                  <w:lang w:eastAsia="cs-CZ"/>
                </w:rPr>
                <w:t>otylost</w:t>
              </w:r>
            </w:hyperlink>
            <w:r w:rsidR="0046438C" w:rsidRPr="0046438C">
              <w:rPr>
                <w:rFonts w:ascii="Arial" w:eastAsia="Times New Roman" w:hAnsi="Arial" w:cs="Arial"/>
                <w:sz w:val="16"/>
                <w:szCs w:val="16"/>
                <w:lang w:eastAsia="cs-CZ"/>
              </w:rPr>
              <w:t> - </w:t>
            </w:r>
            <w:r w:rsidR="0046438C">
              <w:rPr>
                <w:rFonts w:ascii="Arial" w:eastAsia="Times New Roman" w:hAnsi="Arial" w:cs="Arial"/>
                <w:noProof/>
                <w:color w:val="3C837D"/>
                <w:sz w:val="16"/>
                <w:szCs w:val="16"/>
                <w:lang w:eastAsia="cs-CZ"/>
              </w:rPr>
              <w:drawing>
                <wp:inline distT="0" distB="0" distL="0" distR="0">
                  <wp:extent cx="127000" cy="135255"/>
                  <wp:effectExtent l="19050" t="0" r="6350" b="0"/>
                  <wp:docPr id="3" name="obrázek 3" descr="Odkaz do Wikipedi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kaz do Wikipedie">
                            <a:hlinkClick r:id="rId16" tgtFrame="&quot;_blank&quot;"/>
                          </pic:cNvPr>
                          <pic:cNvPicPr>
                            <a:picLocks noChangeAspect="1" noChangeArrowheads="1"/>
                          </pic:cNvPicPr>
                        </pic:nvPicPr>
                        <pic:blipFill>
                          <a:blip r:embed="rId17" cstate="print"/>
                          <a:srcRect/>
                          <a:stretch>
                            <a:fillRect/>
                          </a:stretch>
                        </pic:blipFill>
                        <pic:spPr bwMode="auto">
                          <a:xfrm>
                            <a:off x="0" y="0"/>
                            <a:ext cx="127000" cy="135255"/>
                          </a:xfrm>
                          <a:prstGeom prst="rect">
                            <a:avLst/>
                          </a:prstGeom>
                          <a:noFill/>
                          <a:ln w="9525">
                            <a:noFill/>
                            <a:miter lim="800000"/>
                            <a:headEnd/>
                            <a:tailEnd/>
                          </a:ln>
                        </pic:spPr>
                      </pic:pic>
                    </a:graphicData>
                  </a:graphic>
                </wp:inline>
              </w:drawing>
            </w:r>
            <w:r w:rsidR="0046438C" w:rsidRPr="0046438C">
              <w:rPr>
                <w:rFonts w:ascii="Arial" w:eastAsia="Times New Roman" w:hAnsi="Arial" w:cs="Arial"/>
                <w:sz w:val="16"/>
                <w:szCs w:val="16"/>
                <w:lang w:eastAsia="cs-CZ"/>
              </w:rPr>
              <w:t> </w:t>
            </w:r>
            <w:hyperlink r:id="rId18" w:history="1">
              <w:r w:rsidR="0046438C" w:rsidRPr="0046438C">
                <w:rPr>
                  <w:rFonts w:ascii="Arial" w:eastAsia="Times New Roman" w:hAnsi="Arial" w:cs="Arial"/>
                  <w:color w:val="3C837D"/>
                  <w:sz w:val="16"/>
                  <w:u w:val="single"/>
                  <w:lang w:eastAsia="cs-CZ"/>
                </w:rPr>
                <w:t>diety</w:t>
              </w:r>
            </w:hyperlink>
            <w:r w:rsidR="0046438C" w:rsidRPr="0046438C">
              <w:rPr>
                <w:rFonts w:ascii="Arial" w:eastAsia="Times New Roman" w:hAnsi="Arial" w:cs="Arial"/>
                <w:sz w:val="16"/>
                <w:szCs w:val="16"/>
                <w:lang w:eastAsia="cs-CZ"/>
              </w:rPr>
              <w:t> - </w:t>
            </w:r>
            <w:hyperlink r:id="rId19" w:history="1">
              <w:r w:rsidR="0046438C" w:rsidRPr="0046438C">
                <w:rPr>
                  <w:rFonts w:ascii="Arial" w:eastAsia="Times New Roman" w:hAnsi="Arial" w:cs="Arial"/>
                  <w:color w:val="3C837D"/>
                  <w:sz w:val="16"/>
                  <w:u w:val="single"/>
                  <w:lang w:eastAsia="cs-CZ"/>
                </w:rPr>
                <w:t>recepty (kuchařství)</w:t>
              </w:r>
            </w:hyperlink>
            <w:r w:rsidR="0046438C" w:rsidRPr="0046438C">
              <w:rPr>
                <w:rFonts w:ascii="Arial" w:eastAsia="Times New Roman" w:hAnsi="Arial" w:cs="Arial"/>
                <w:sz w:val="16"/>
                <w:szCs w:val="16"/>
                <w:lang w:eastAsia="cs-CZ"/>
              </w:rPr>
              <w:t> - </w:t>
            </w:r>
            <w:r w:rsidR="0046438C">
              <w:rPr>
                <w:rFonts w:ascii="Arial" w:eastAsia="Times New Roman" w:hAnsi="Arial" w:cs="Arial"/>
                <w:noProof/>
                <w:color w:val="3C837D"/>
                <w:sz w:val="16"/>
                <w:szCs w:val="16"/>
                <w:lang w:eastAsia="cs-CZ"/>
              </w:rPr>
              <w:drawing>
                <wp:inline distT="0" distB="0" distL="0" distR="0">
                  <wp:extent cx="127000" cy="135255"/>
                  <wp:effectExtent l="19050" t="0" r="6350" b="0"/>
                  <wp:docPr id="4" name="obrázek 4" descr="Odkaz na podrobnost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kaz na podrobnosti">
                            <a:hlinkClick r:id="rId20"/>
                          </pic:cNvPr>
                          <pic:cNvPicPr>
                            <a:picLocks noChangeAspect="1" noChangeArrowheads="1"/>
                          </pic:cNvPicPr>
                        </pic:nvPicPr>
                        <pic:blipFill>
                          <a:blip r:embed="rId14" cstate="print"/>
                          <a:srcRect/>
                          <a:stretch>
                            <a:fillRect/>
                          </a:stretch>
                        </pic:blipFill>
                        <pic:spPr bwMode="auto">
                          <a:xfrm>
                            <a:off x="0" y="0"/>
                            <a:ext cx="127000" cy="135255"/>
                          </a:xfrm>
                          <a:prstGeom prst="rect">
                            <a:avLst/>
                          </a:prstGeom>
                          <a:noFill/>
                          <a:ln w="9525">
                            <a:noFill/>
                            <a:miter lim="800000"/>
                            <a:headEnd/>
                            <a:tailEnd/>
                          </a:ln>
                        </pic:spPr>
                      </pic:pic>
                    </a:graphicData>
                  </a:graphic>
                </wp:inline>
              </w:drawing>
            </w:r>
            <w:r w:rsidR="0046438C" w:rsidRPr="0046438C">
              <w:rPr>
                <w:rFonts w:ascii="Arial" w:eastAsia="Times New Roman" w:hAnsi="Arial" w:cs="Arial"/>
                <w:sz w:val="16"/>
                <w:szCs w:val="16"/>
                <w:lang w:eastAsia="cs-CZ"/>
              </w:rPr>
              <w:t> </w:t>
            </w:r>
            <w:hyperlink r:id="rId21" w:history="1">
              <w:r w:rsidR="0046438C" w:rsidRPr="0046438C">
                <w:rPr>
                  <w:rFonts w:ascii="Arial" w:eastAsia="Times New Roman" w:hAnsi="Arial" w:cs="Arial"/>
                  <w:color w:val="3C837D"/>
                  <w:sz w:val="16"/>
                  <w:u w:val="single"/>
                  <w:lang w:eastAsia="cs-CZ"/>
                </w:rPr>
                <w:t>obezita</w:t>
              </w:r>
            </w:hyperlink>
            <w:r w:rsidR="0046438C" w:rsidRPr="0046438C">
              <w:rPr>
                <w:rFonts w:ascii="Arial" w:eastAsia="Times New Roman" w:hAnsi="Arial" w:cs="Arial"/>
                <w:sz w:val="16"/>
                <w:szCs w:val="16"/>
                <w:lang w:eastAsia="cs-CZ"/>
              </w:rPr>
              <w:t> - </w:t>
            </w:r>
            <w:hyperlink r:id="rId22" w:history="1">
              <w:r w:rsidR="0046438C" w:rsidRPr="0046438C">
                <w:rPr>
                  <w:rFonts w:ascii="Arial" w:eastAsia="Times New Roman" w:hAnsi="Arial" w:cs="Arial"/>
                  <w:color w:val="3C837D"/>
                  <w:sz w:val="16"/>
                  <w:u w:val="single"/>
                  <w:lang w:eastAsia="cs-CZ"/>
                </w:rPr>
                <w:t>výživa</w:t>
              </w:r>
            </w:hyperlink>
            <w:r w:rsidR="0046438C" w:rsidRPr="0046438C">
              <w:rPr>
                <w:rFonts w:ascii="Arial" w:eastAsia="Times New Roman" w:hAnsi="Arial" w:cs="Arial"/>
                <w:sz w:val="16"/>
                <w:szCs w:val="16"/>
                <w:lang w:eastAsia="cs-CZ"/>
              </w:rPr>
              <w:t> - </w:t>
            </w:r>
            <w:hyperlink r:id="rId23" w:history="1">
              <w:r w:rsidR="0046438C" w:rsidRPr="0046438C">
                <w:rPr>
                  <w:rFonts w:ascii="Arial" w:eastAsia="Times New Roman" w:hAnsi="Arial" w:cs="Arial"/>
                  <w:color w:val="3C837D"/>
                  <w:sz w:val="16"/>
                  <w:u w:val="single"/>
                  <w:lang w:eastAsia="cs-CZ"/>
                </w:rPr>
                <w:t>životospráva</w:t>
              </w:r>
            </w:hyperlink>
            <w:r w:rsidR="0046438C" w:rsidRPr="0046438C">
              <w:rPr>
                <w:rFonts w:ascii="Arial" w:eastAsia="Times New Roman" w:hAnsi="Arial" w:cs="Arial"/>
                <w:sz w:val="16"/>
                <w:szCs w:val="16"/>
                <w:lang w:eastAsia="cs-CZ"/>
              </w:rPr>
              <w:t> - </w:t>
            </w:r>
            <w:hyperlink r:id="rId24" w:history="1">
              <w:r w:rsidR="0046438C" w:rsidRPr="0046438C">
                <w:rPr>
                  <w:rFonts w:ascii="Arial" w:eastAsia="Times New Roman" w:hAnsi="Arial" w:cs="Arial"/>
                  <w:color w:val="3C837D"/>
                  <w:sz w:val="16"/>
                  <w:u w:val="single"/>
                  <w:lang w:eastAsia="cs-CZ"/>
                </w:rPr>
                <w:t>hubnutí</w:t>
              </w:r>
            </w:hyperlink>
            <w:r w:rsidR="0046438C" w:rsidRPr="0046438C">
              <w:rPr>
                <w:rFonts w:ascii="Arial" w:eastAsia="Times New Roman" w:hAnsi="Arial" w:cs="Arial"/>
                <w:sz w:val="16"/>
                <w:szCs w:val="16"/>
                <w:lang w:eastAsia="cs-CZ"/>
              </w:rPr>
              <w:t> - </w:t>
            </w:r>
            <w:hyperlink r:id="rId25" w:history="1">
              <w:r w:rsidR="0046438C" w:rsidRPr="0046438C">
                <w:rPr>
                  <w:rFonts w:ascii="Arial" w:eastAsia="Times New Roman" w:hAnsi="Arial" w:cs="Arial"/>
                  <w:color w:val="3C837D"/>
                  <w:sz w:val="16"/>
                  <w:u w:val="single"/>
                  <w:lang w:eastAsia="cs-CZ"/>
                </w:rPr>
                <w:t>přípravy</w:t>
              </w:r>
            </w:hyperlink>
            <w:r w:rsidR="0046438C" w:rsidRPr="0046438C">
              <w:rPr>
                <w:rFonts w:ascii="Arial" w:eastAsia="Times New Roman" w:hAnsi="Arial" w:cs="Arial"/>
                <w:sz w:val="16"/>
                <w:szCs w:val="16"/>
                <w:lang w:eastAsia="cs-CZ"/>
              </w:rPr>
              <w:t> - </w:t>
            </w:r>
            <w:hyperlink r:id="rId26" w:history="1">
              <w:r w:rsidR="0046438C" w:rsidRPr="0046438C">
                <w:rPr>
                  <w:rFonts w:ascii="Arial" w:eastAsia="Times New Roman" w:hAnsi="Arial" w:cs="Arial"/>
                  <w:color w:val="3C837D"/>
                  <w:sz w:val="16"/>
                  <w:u w:val="single"/>
                  <w:lang w:eastAsia="cs-CZ"/>
                </w:rPr>
                <w:t>jídla</w:t>
              </w:r>
            </w:hyperlink>
            <w:r w:rsidR="0046438C" w:rsidRPr="0046438C">
              <w:rPr>
                <w:rFonts w:ascii="Arial" w:eastAsia="Times New Roman" w:hAnsi="Arial" w:cs="Arial"/>
                <w:sz w:val="16"/>
                <w:szCs w:val="16"/>
                <w:lang w:eastAsia="cs-CZ"/>
              </w:rPr>
              <w:t> - </w:t>
            </w:r>
            <w:hyperlink r:id="rId27" w:history="1">
              <w:r w:rsidR="0046438C" w:rsidRPr="0046438C">
                <w:rPr>
                  <w:rFonts w:ascii="Arial" w:eastAsia="Times New Roman" w:hAnsi="Arial" w:cs="Arial"/>
                  <w:color w:val="3C837D"/>
                  <w:sz w:val="16"/>
                  <w:u w:val="single"/>
                  <w:lang w:eastAsia="cs-CZ"/>
                </w:rPr>
                <w:t>složení</w:t>
              </w:r>
            </w:hyperlink>
            <w:r w:rsidR="0046438C" w:rsidRPr="0046438C">
              <w:rPr>
                <w:rFonts w:ascii="Arial" w:eastAsia="Times New Roman" w:hAnsi="Arial" w:cs="Arial"/>
                <w:sz w:val="16"/>
                <w:szCs w:val="16"/>
                <w:lang w:eastAsia="cs-CZ"/>
              </w:rPr>
              <w:t> - </w:t>
            </w:r>
            <w:hyperlink r:id="rId28" w:history="1">
              <w:r w:rsidR="0046438C" w:rsidRPr="0046438C">
                <w:rPr>
                  <w:rFonts w:ascii="Arial" w:eastAsia="Times New Roman" w:hAnsi="Arial" w:cs="Arial"/>
                  <w:color w:val="3C837D"/>
                  <w:sz w:val="16"/>
                  <w:u w:val="single"/>
                  <w:lang w:eastAsia="cs-CZ"/>
                </w:rPr>
                <w:t>potrava</w:t>
              </w:r>
            </w:hyperlink>
            <w:r w:rsidR="0046438C" w:rsidRPr="0046438C">
              <w:rPr>
                <w:rFonts w:ascii="Arial" w:eastAsia="Times New Roman" w:hAnsi="Arial" w:cs="Arial"/>
                <w:sz w:val="16"/>
                <w:szCs w:val="16"/>
                <w:lang w:eastAsia="cs-CZ"/>
              </w:rPr>
              <w:t> - </w:t>
            </w:r>
            <w:hyperlink r:id="rId29" w:history="1">
              <w:r w:rsidR="0046438C" w:rsidRPr="0046438C">
                <w:rPr>
                  <w:rFonts w:ascii="Arial" w:eastAsia="Times New Roman" w:hAnsi="Arial" w:cs="Arial"/>
                  <w:color w:val="3C837D"/>
                  <w:sz w:val="16"/>
                  <w:u w:val="single"/>
                  <w:lang w:eastAsia="cs-CZ"/>
                </w:rPr>
                <w:t>zdravotnictví</w:t>
              </w:r>
            </w:hyperlink>
            <w:r w:rsidR="0046438C" w:rsidRPr="0046438C">
              <w:rPr>
                <w:rFonts w:ascii="Arial" w:eastAsia="Times New Roman" w:hAnsi="Arial" w:cs="Arial"/>
                <w:sz w:val="16"/>
                <w:szCs w:val="16"/>
                <w:lang w:eastAsia="cs-CZ"/>
              </w:rPr>
              <w:t> - </w:t>
            </w:r>
            <w:hyperlink r:id="rId30" w:history="1">
              <w:r w:rsidR="0046438C" w:rsidRPr="0046438C">
                <w:rPr>
                  <w:rFonts w:ascii="Arial" w:eastAsia="Times New Roman" w:hAnsi="Arial" w:cs="Arial"/>
                  <w:color w:val="3C837D"/>
                  <w:sz w:val="16"/>
                  <w:u w:val="single"/>
                  <w:lang w:eastAsia="cs-CZ"/>
                </w:rPr>
                <w:t>zdravověda</w:t>
              </w:r>
            </w:hyperlink>
            <w:r w:rsidR="0046438C" w:rsidRPr="0046438C">
              <w:rPr>
                <w:rFonts w:ascii="Arial" w:eastAsia="Times New Roman" w:hAnsi="Arial" w:cs="Arial"/>
                <w:sz w:val="16"/>
                <w:szCs w:val="16"/>
                <w:lang w:eastAsia="cs-CZ"/>
              </w:rPr>
              <w:t> - </w:t>
            </w:r>
            <w:hyperlink r:id="rId31" w:history="1">
              <w:r w:rsidR="0046438C" w:rsidRPr="0046438C">
                <w:rPr>
                  <w:rFonts w:ascii="Arial" w:eastAsia="Times New Roman" w:hAnsi="Arial" w:cs="Arial"/>
                  <w:color w:val="3C837D"/>
                  <w:sz w:val="16"/>
                  <w:u w:val="single"/>
                  <w:lang w:eastAsia="cs-CZ"/>
                </w:rPr>
                <w:t>kuchařky (knihy)</w:t>
              </w:r>
            </w:hyperlink>
            <w:r w:rsidR="0046438C" w:rsidRPr="0046438C">
              <w:rPr>
                <w:rFonts w:ascii="Arial" w:eastAsia="Times New Roman" w:hAnsi="Arial" w:cs="Arial"/>
                <w:sz w:val="16"/>
                <w:szCs w:val="16"/>
                <w:lang w:eastAsia="cs-CZ"/>
              </w:rPr>
              <w:t> - </w:t>
            </w:r>
            <w:r w:rsidR="0046438C">
              <w:rPr>
                <w:rFonts w:ascii="Arial" w:eastAsia="Times New Roman" w:hAnsi="Arial" w:cs="Arial"/>
                <w:noProof/>
                <w:color w:val="3C837D"/>
                <w:sz w:val="16"/>
                <w:szCs w:val="16"/>
                <w:lang w:eastAsia="cs-CZ"/>
              </w:rPr>
              <w:drawing>
                <wp:inline distT="0" distB="0" distL="0" distR="0">
                  <wp:extent cx="127000" cy="135255"/>
                  <wp:effectExtent l="19050" t="0" r="6350" b="0"/>
                  <wp:docPr id="5" name="obrázek 5" descr="Odkaz na podrobnost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kaz na podrobnosti">
                            <a:hlinkClick r:id="rId32"/>
                          </pic:cNvPr>
                          <pic:cNvPicPr>
                            <a:picLocks noChangeAspect="1" noChangeArrowheads="1"/>
                          </pic:cNvPicPr>
                        </pic:nvPicPr>
                        <pic:blipFill>
                          <a:blip r:embed="rId14" cstate="print"/>
                          <a:srcRect/>
                          <a:stretch>
                            <a:fillRect/>
                          </a:stretch>
                        </pic:blipFill>
                        <pic:spPr bwMode="auto">
                          <a:xfrm>
                            <a:off x="0" y="0"/>
                            <a:ext cx="127000" cy="135255"/>
                          </a:xfrm>
                          <a:prstGeom prst="rect">
                            <a:avLst/>
                          </a:prstGeom>
                          <a:noFill/>
                          <a:ln w="9525">
                            <a:noFill/>
                            <a:miter lim="800000"/>
                            <a:headEnd/>
                            <a:tailEnd/>
                          </a:ln>
                        </pic:spPr>
                      </pic:pic>
                    </a:graphicData>
                  </a:graphic>
                </wp:inline>
              </w:drawing>
            </w:r>
            <w:r w:rsidR="0046438C" w:rsidRPr="0046438C">
              <w:rPr>
                <w:rFonts w:ascii="Arial" w:eastAsia="Times New Roman" w:hAnsi="Arial" w:cs="Arial"/>
                <w:sz w:val="16"/>
                <w:szCs w:val="16"/>
                <w:lang w:eastAsia="cs-CZ"/>
              </w:rPr>
              <w:t> </w:t>
            </w:r>
            <w:hyperlink r:id="rId33" w:history="1">
              <w:r w:rsidR="0046438C" w:rsidRPr="0046438C">
                <w:rPr>
                  <w:rFonts w:ascii="Arial" w:eastAsia="Times New Roman" w:hAnsi="Arial" w:cs="Arial"/>
                  <w:color w:val="3C837D"/>
                  <w:sz w:val="16"/>
                  <w:u w:val="single"/>
                  <w:lang w:eastAsia="cs-CZ"/>
                </w:rPr>
                <w:t>rady</w:t>
              </w:r>
            </w:hyperlink>
            <w:r w:rsidR="0046438C" w:rsidRPr="0046438C">
              <w:rPr>
                <w:rFonts w:ascii="Arial" w:eastAsia="Times New Roman" w:hAnsi="Arial" w:cs="Arial"/>
                <w:sz w:val="16"/>
                <w:szCs w:val="16"/>
                <w:lang w:eastAsia="cs-CZ"/>
              </w:rPr>
              <w:t> - </w:t>
            </w:r>
            <w:hyperlink r:id="rId34" w:history="1">
              <w:r w:rsidR="0046438C" w:rsidRPr="0046438C">
                <w:rPr>
                  <w:rFonts w:ascii="Arial" w:eastAsia="Times New Roman" w:hAnsi="Arial" w:cs="Arial"/>
                  <w:color w:val="3C837D"/>
                  <w:sz w:val="16"/>
                  <w:u w:val="single"/>
                  <w:lang w:eastAsia="cs-CZ"/>
                </w:rPr>
                <w:t>stravování</w:t>
              </w:r>
            </w:hyperlink>
            <w:r w:rsidR="0046438C" w:rsidRPr="0046438C">
              <w:rPr>
                <w:rFonts w:ascii="Arial" w:eastAsia="Times New Roman" w:hAnsi="Arial" w:cs="Arial"/>
                <w:sz w:val="16"/>
                <w:szCs w:val="16"/>
                <w:lang w:eastAsia="cs-CZ"/>
              </w:rPr>
              <w:t> - </w:t>
            </w:r>
            <w:hyperlink r:id="rId35" w:history="1">
              <w:r w:rsidR="0046438C" w:rsidRPr="0046438C">
                <w:rPr>
                  <w:rFonts w:ascii="Arial" w:eastAsia="Times New Roman" w:hAnsi="Arial" w:cs="Arial"/>
                  <w:color w:val="3C837D"/>
                  <w:sz w:val="16"/>
                  <w:u w:val="single"/>
                  <w:lang w:eastAsia="cs-CZ"/>
                </w:rPr>
                <w:t>kalorie</w:t>
              </w:r>
            </w:hyperlink>
            <w:r w:rsidR="0046438C" w:rsidRPr="0046438C">
              <w:rPr>
                <w:rFonts w:ascii="Arial" w:eastAsia="Times New Roman" w:hAnsi="Arial" w:cs="Arial"/>
                <w:sz w:val="16"/>
                <w:szCs w:val="16"/>
                <w:lang w:eastAsia="cs-CZ"/>
              </w:rPr>
              <w:t> - </w:t>
            </w:r>
            <w:hyperlink r:id="rId36" w:history="1">
              <w:r w:rsidR="0046438C" w:rsidRPr="0046438C">
                <w:rPr>
                  <w:rFonts w:ascii="Arial" w:eastAsia="Times New Roman" w:hAnsi="Arial" w:cs="Arial"/>
                  <w:color w:val="3C837D"/>
                  <w:sz w:val="16"/>
                  <w:u w:val="single"/>
                  <w:lang w:eastAsia="cs-CZ"/>
                </w:rPr>
                <w:t>potraviny</w:t>
              </w:r>
            </w:hyperlink>
            <w:r w:rsidR="0046438C" w:rsidRPr="0046438C">
              <w:rPr>
                <w:rFonts w:ascii="Arial" w:eastAsia="Times New Roman" w:hAnsi="Arial" w:cs="Arial"/>
                <w:sz w:val="16"/>
                <w:szCs w:val="16"/>
                <w:lang w:eastAsia="cs-CZ"/>
              </w:rPr>
              <w:t> - </w:t>
            </w:r>
            <w:hyperlink r:id="rId37" w:history="1">
              <w:r w:rsidR="0046438C" w:rsidRPr="0046438C">
                <w:rPr>
                  <w:rFonts w:ascii="Arial" w:eastAsia="Times New Roman" w:hAnsi="Arial" w:cs="Arial"/>
                  <w:color w:val="3C837D"/>
                  <w:sz w:val="16"/>
                  <w:u w:val="single"/>
                  <w:lang w:eastAsia="cs-CZ"/>
                </w:rPr>
                <w:t>pokrmy</w:t>
              </w:r>
            </w:hyperlink>
            <w:r w:rsidR="0046438C" w:rsidRPr="0046438C">
              <w:rPr>
                <w:rFonts w:ascii="Arial" w:eastAsia="Times New Roman" w:hAnsi="Arial" w:cs="Arial"/>
                <w:sz w:val="16"/>
                <w:szCs w:val="16"/>
                <w:lang w:eastAsia="cs-CZ"/>
              </w:rPr>
              <w:t> - </w:t>
            </w:r>
            <w:hyperlink r:id="rId38" w:history="1">
              <w:r w:rsidR="0046438C" w:rsidRPr="0046438C">
                <w:rPr>
                  <w:rFonts w:ascii="Arial" w:eastAsia="Times New Roman" w:hAnsi="Arial" w:cs="Arial"/>
                  <w:color w:val="3C837D"/>
                  <w:sz w:val="16"/>
                  <w:u w:val="single"/>
                  <w:lang w:eastAsia="cs-CZ"/>
                </w:rPr>
                <w:t>tabulky</w:t>
              </w:r>
            </w:hyperlink>
            <w:r w:rsidR="0046438C" w:rsidRPr="0046438C">
              <w:rPr>
                <w:rFonts w:ascii="Arial" w:eastAsia="Times New Roman" w:hAnsi="Arial" w:cs="Arial"/>
                <w:sz w:val="16"/>
                <w:szCs w:val="16"/>
                <w:lang w:eastAsia="cs-CZ"/>
              </w:rPr>
              <w:t> - </w:t>
            </w:r>
            <w:hyperlink r:id="rId39" w:history="1">
              <w:r w:rsidR="0046438C" w:rsidRPr="0046438C">
                <w:rPr>
                  <w:rFonts w:ascii="Arial" w:eastAsia="Times New Roman" w:hAnsi="Arial" w:cs="Arial"/>
                  <w:color w:val="3C837D"/>
                  <w:sz w:val="16"/>
                  <w:u w:val="single"/>
                  <w:lang w:eastAsia="cs-CZ"/>
                </w:rPr>
                <w:t>zdravá výživa</w:t>
              </w:r>
            </w:hyperlink>
            <w:r w:rsidR="0046438C" w:rsidRPr="0046438C">
              <w:rPr>
                <w:rFonts w:ascii="Arial" w:eastAsia="Times New Roman" w:hAnsi="Arial" w:cs="Arial"/>
                <w:sz w:val="16"/>
                <w:szCs w:val="16"/>
                <w:lang w:eastAsia="cs-CZ"/>
              </w:rPr>
              <w:t> - </w:t>
            </w:r>
            <w:hyperlink r:id="rId40" w:history="1">
              <w:r w:rsidR="0046438C" w:rsidRPr="0046438C">
                <w:rPr>
                  <w:rFonts w:ascii="Arial" w:eastAsia="Times New Roman" w:hAnsi="Arial" w:cs="Arial"/>
                  <w:color w:val="3C837D"/>
                  <w:sz w:val="16"/>
                  <w:u w:val="single"/>
                  <w:lang w:eastAsia="cs-CZ"/>
                </w:rPr>
                <w:t>ovoce</w:t>
              </w:r>
            </w:hyperlink>
            <w:r w:rsidR="0046438C" w:rsidRPr="0046438C">
              <w:rPr>
                <w:rFonts w:ascii="Arial" w:eastAsia="Times New Roman" w:hAnsi="Arial" w:cs="Arial"/>
                <w:sz w:val="16"/>
                <w:szCs w:val="16"/>
                <w:lang w:eastAsia="cs-CZ"/>
              </w:rPr>
              <w:t> - </w:t>
            </w:r>
            <w:hyperlink r:id="rId41" w:history="1">
              <w:r w:rsidR="0046438C" w:rsidRPr="0046438C">
                <w:rPr>
                  <w:rFonts w:ascii="Arial" w:eastAsia="Times New Roman" w:hAnsi="Arial" w:cs="Arial"/>
                  <w:color w:val="3C837D"/>
                  <w:sz w:val="16"/>
                  <w:u w:val="single"/>
                  <w:lang w:eastAsia="cs-CZ"/>
                </w:rPr>
                <w:t>zelenina</w:t>
              </w:r>
            </w:hyperlink>
            <w:r w:rsidR="0046438C" w:rsidRPr="0046438C">
              <w:rPr>
                <w:rFonts w:ascii="Arial" w:eastAsia="Times New Roman" w:hAnsi="Arial" w:cs="Arial"/>
                <w:sz w:val="16"/>
                <w:szCs w:val="16"/>
                <w:lang w:eastAsia="cs-CZ"/>
              </w:rPr>
              <w:t> - </w:t>
            </w:r>
            <w:hyperlink r:id="rId42" w:history="1">
              <w:r w:rsidR="0046438C" w:rsidRPr="0046438C">
                <w:rPr>
                  <w:rFonts w:ascii="Arial" w:eastAsia="Times New Roman" w:hAnsi="Arial" w:cs="Arial"/>
                  <w:color w:val="3C837D"/>
                  <w:sz w:val="16"/>
                  <w:u w:val="single"/>
                  <w:lang w:eastAsia="cs-CZ"/>
                </w:rPr>
                <w:t>jídelníčky</w:t>
              </w:r>
            </w:hyperlink>
            <w:r w:rsidR="0046438C" w:rsidRPr="0046438C">
              <w:rPr>
                <w:rFonts w:ascii="Arial" w:eastAsia="Times New Roman" w:hAnsi="Arial" w:cs="Arial"/>
                <w:sz w:val="16"/>
                <w:szCs w:val="16"/>
                <w:lang w:eastAsia="cs-CZ"/>
              </w:rPr>
              <w:t> - </w:t>
            </w:r>
            <w:hyperlink r:id="rId43" w:history="1">
              <w:r w:rsidR="0046438C" w:rsidRPr="0046438C">
                <w:rPr>
                  <w:rFonts w:ascii="Arial" w:eastAsia="Times New Roman" w:hAnsi="Arial" w:cs="Arial"/>
                  <w:color w:val="3C837D"/>
                  <w:sz w:val="16"/>
                  <w:u w:val="single"/>
                  <w:lang w:eastAsia="cs-CZ"/>
                </w:rPr>
                <w:t>zdraví</w:t>
              </w:r>
            </w:hyperlink>
            <w:r w:rsidR="0046438C" w:rsidRPr="0046438C">
              <w:rPr>
                <w:rFonts w:ascii="Arial" w:eastAsia="Times New Roman" w:hAnsi="Arial" w:cs="Arial"/>
                <w:sz w:val="16"/>
                <w:szCs w:val="16"/>
                <w:lang w:eastAsia="cs-CZ"/>
              </w:rPr>
              <w:t> - </w:t>
            </w:r>
            <w:hyperlink r:id="rId44" w:history="1">
              <w:r w:rsidR="0046438C" w:rsidRPr="0046438C">
                <w:rPr>
                  <w:rFonts w:ascii="Arial" w:eastAsia="Times New Roman" w:hAnsi="Arial" w:cs="Arial"/>
                  <w:color w:val="3C837D"/>
                  <w:sz w:val="16"/>
                  <w:u w:val="single"/>
                  <w:lang w:eastAsia="cs-CZ"/>
                </w:rPr>
                <w:t>racionální</w:t>
              </w:r>
            </w:hyperlink>
            <w:r w:rsidR="0046438C" w:rsidRPr="0046438C">
              <w:rPr>
                <w:rFonts w:ascii="Arial" w:eastAsia="Times New Roman" w:hAnsi="Arial" w:cs="Arial"/>
                <w:sz w:val="16"/>
                <w:szCs w:val="16"/>
                <w:lang w:eastAsia="cs-CZ"/>
              </w:rPr>
              <w:t> - </w:t>
            </w:r>
            <w:hyperlink r:id="rId45" w:history="1">
              <w:r w:rsidR="0046438C" w:rsidRPr="0046438C">
                <w:rPr>
                  <w:rFonts w:ascii="Arial" w:eastAsia="Times New Roman" w:hAnsi="Arial" w:cs="Arial"/>
                  <w:color w:val="3C837D"/>
                  <w:sz w:val="16"/>
                  <w:u w:val="single"/>
                  <w:lang w:eastAsia="cs-CZ"/>
                </w:rPr>
                <w:t>nadváha</w:t>
              </w:r>
            </w:hyperlink>
            <w:r w:rsidR="0046438C" w:rsidRPr="0046438C">
              <w:rPr>
                <w:rFonts w:ascii="Arial" w:eastAsia="Times New Roman" w:hAnsi="Arial" w:cs="Arial"/>
                <w:sz w:val="16"/>
                <w:szCs w:val="16"/>
                <w:lang w:eastAsia="cs-CZ"/>
              </w:rPr>
              <w:t> - </w:t>
            </w:r>
            <w:hyperlink r:id="rId46" w:history="1">
              <w:r w:rsidR="0046438C" w:rsidRPr="0046438C">
                <w:rPr>
                  <w:rFonts w:ascii="Arial" w:eastAsia="Times New Roman" w:hAnsi="Arial" w:cs="Arial"/>
                  <w:color w:val="3C837D"/>
                  <w:sz w:val="16"/>
                  <w:u w:val="single"/>
                  <w:lang w:eastAsia="cs-CZ"/>
                </w:rPr>
                <w:t>váhy</w:t>
              </w:r>
            </w:hyperlink>
            <w:r w:rsidR="0046438C" w:rsidRPr="0046438C">
              <w:rPr>
                <w:rFonts w:ascii="Arial" w:eastAsia="Times New Roman" w:hAnsi="Arial" w:cs="Arial"/>
                <w:sz w:val="16"/>
                <w:szCs w:val="16"/>
                <w:lang w:eastAsia="cs-CZ"/>
              </w:rPr>
              <w:t> - </w:t>
            </w:r>
            <w:hyperlink r:id="rId47" w:history="1">
              <w:r w:rsidR="0046438C" w:rsidRPr="0046438C">
                <w:rPr>
                  <w:rFonts w:ascii="Arial" w:eastAsia="Times New Roman" w:hAnsi="Arial" w:cs="Arial"/>
                  <w:color w:val="3C837D"/>
                  <w:sz w:val="16"/>
                  <w:u w:val="single"/>
                  <w:lang w:eastAsia="cs-CZ"/>
                </w:rPr>
                <w:t>základy</w:t>
              </w:r>
            </w:hyperlink>
            <w:r w:rsidR="0046438C" w:rsidRPr="0046438C">
              <w:rPr>
                <w:rFonts w:ascii="Arial" w:eastAsia="Times New Roman" w:hAnsi="Arial" w:cs="Arial"/>
                <w:sz w:val="16"/>
                <w:szCs w:val="16"/>
                <w:lang w:eastAsia="cs-CZ"/>
              </w:rPr>
              <w:t> - </w:t>
            </w:r>
            <w:hyperlink r:id="rId48" w:history="1">
              <w:r w:rsidR="0046438C" w:rsidRPr="0046438C">
                <w:rPr>
                  <w:rFonts w:ascii="Arial" w:eastAsia="Times New Roman" w:hAnsi="Arial" w:cs="Arial"/>
                  <w:color w:val="3C837D"/>
                  <w:sz w:val="16"/>
                  <w:u w:val="single"/>
                  <w:lang w:eastAsia="cs-CZ"/>
                </w:rPr>
                <w:t>režimy</w:t>
              </w:r>
            </w:hyperlink>
            <w:r w:rsidR="0046438C" w:rsidRPr="0046438C">
              <w:rPr>
                <w:rFonts w:ascii="Arial" w:eastAsia="Times New Roman" w:hAnsi="Arial" w:cs="Arial"/>
                <w:sz w:val="16"/>
                <w:szCs w:val="16"/>
                <w:lang w:eastAsia="cs-CZ"/>
              </w:rPr>
              <w:t> - </w:t>
            </w:r>
            <w:hyperlink r:id="rId49" w:history="1">
              <w:r w:rsidR="0046438C" w:rsidRPr="0046438C">
                <w:rPr>
                  <w:rFonts w:ascii="Arial" w:eastAsia="Times New Roman" w:hAnsi="Arial" w:cs="Arial"/>
                  <w:color w:val="3C837D"/>
                  <w:sz w:val="16"/>
                  <w:u w:val="single"/>
                  <w:lang w:eastAsia="cs-CZ"/>
                </w:rPr>
                <w:t>životní styl</w:t>
              </w:r>
            </w:hyperlink>
            <w:r w:rsidR="0046438C" w:rsidRPr="0046438C">
              <w:rPr>
                <w:rFonts w:ascii="Arial" w:eastAsia="Times New Roman" w:hAnsi="Arial" w:cs="Arial"/>
                <w:sz w:val="16"/>
                <w:szCs w:val="16"/>
                <w:lang w:eastAsia="cs-CZ"/>
              </w:rPr>
              <w:t> - </w:t>
            </w:r>
            <w:hyperlink r:id="rId50" w:history="1">
              <w:r w:rsidR="0046438C" w:rsidRPr="0046438C">
                <w:rPr>
                  <w:rFonts w:ascii="Arial" w:eastAsia="Times New Roman" w:hAnsi="Arial" w:cs="Arial"/>
                  <w:color w:val="3C837D"/>
                  <w:sz w:val="16"/>
                  <w:u w:val="single"/>
                  <w:lang w:eastAsia="cs-CZ"/>
                </w:rPr>
                <w:t>předpisy</w:t>
              </w:r>
            </w:hyperlink>
            <w:r w:rsidR="0046438C" w:rsidRPr="0046438C">
              <w:rPr>
                <w:rFonts w:ascii="Arial" w:eastAsia="Times New Roman" w:hAnsi="Arial" w:cs="Arial"/>
                <w:sz w:val="16"/>
                <w:szCs w:val="16"/>
                <w:lang w:eastAsia="cs-CZ"/>
              </w:rPr>
              <w:t> - </w:t>
            </w:r>
            <w:hyperlink r:id="rId51" w:history="1">
              <w:r w:rsidR="0046438C" w:rsidRPr="0046438C">
                <w:rPr>
                  <w:rFonts w:ascii="Arial" w:eastAsia="Times New Roman" w:hAnsi="Arial" w:cs="Arial"/>
                  <w:color w:val="3C837D"/>
                  <w:sz w:val="16"/>
                  <w:u w:val="single"/>
                  <w:lang w:eastAsia="cs-CZ"/>
                </w:rPr>
                <w:t>receptury</w:t>
              </w:r>
            </w:hyperlink>
            <w:r w:rsidR="0046438C" w:rsidRPr="0046438C">
              <w:rPr>
                <w:rFonts w:ascii="Arial" w:eastAsia="Times New Roman" w:hAnsi="Arial" w:cs="Arial"/>
                <w:sz w:val="16"/>
                <w:szCs w:val="16"/>
                <w:lang w:eastAsia="cs-CZ"/>
              </w:rPr>
              <w:t> - </w:t>
            </w:r>
            <w:hyperlink r:id="rId52" w:history="1">
              <w:r w:rsidR="0046438C" w:rsidRPr="0046438C">
                <w:rPr>
                  <w:rFonts w:ascii="Arial" w:eastAsia="Times New Roman" w:hAnsi="Arial" w:cs="Arial"/>
                  <w:color w:val="3C837D"/>
                  <w:sz w:val="16"/>
                  <w:u w:val="single"/>
                  <w:lang w:eastAsia="cs-CZ"/>
                </w:rPr>
                <w:t>dietetika</w:t>
              </w:r>
            </w:hyperlink>
            <w:r w:rsidR="0046438C" w:rsidRPr="0046438C">
              <w:rPr>
                <w:rFonts w:ascii="Arial" w:eastAsia="Times New Roman" w:hAnsi="Arial" w:cs="Arial"/>
                <w:sz w:val="16"/>
                <w:szCs w:val="16"/>
                <w:lang w:eastAsia="cs-CZ"/>
              </w:rPr>
              <w:t> - </w:t>
            </w:r>
            <w:hyperlink r:id="rId53" w:history="1">
              <w:r w:rsidR="0046438C" w:rsidRPr="0046438C">
                <w:rPr>
                  <w:rFonts w:ascii="Arial" w:eastAsia="Times New Roman" w:hAnsi="Arial" w:cs="Arial"/>
                  <w:color w:val="3C837D"/>
                  <w:sz w:val="16"/>
                  <w:u w:val="single"/>
                  <w:lang w:eastAsia="cs-CZ"/>
                </w:rPr>
                <w:t>návody</w:t>
              </w:r>
            </w:hyperlink>
            <w:r w:rsidR="0046438C" w:rsidRPr="0046438C">
              <w:rPr>
                <w:rFonts w:ascii="Arial" w:eastAsia="Times New Roman" w:hAnsi="Arial" w:cs="Arial"/>
                <w:sz w:val="16"/>
                <w:szCs w:val="16"/>
                <w:lang w:eastAsia="cs-CZ"/>
              </w:rPr>
              <w:t> - </w:t>
            </w:r>
            <w:hyperlink r:id="rId54" w:history="1">
              <w:r w:rsidR="0046438C" w:rsidRPr="0046438C">
                <w:rPr>
                  <w:rFonts w:ascii="Arial" w:eastAsia="Times New Roman" w:hAnsi="Arial" w:cs="Arial"/>
                  <w:color w:val="3C837D"/>
                  <w:sz w:val="16"/>
                  <w:u w:val="single"/>
                  <w:lang w:eastAsia="cs-CZ"/>
                </w:rPr>
                <w:t>příprava</w:t>
              </w:r>
            </w:hyperlink>
            <w:r w:rsidR="0046438C" w:rsidRPr="0046438C">
              <w:rPr>
                <w:rFonts w:ascii="Arial" w:eastAsia="Times New Roman" w:hAnsi="Arial" w:cs="Arial"/>
                <w:sz w:val="16"/>
                <w:szCs w:val="16"/>
                <w:lang w:eastAsia="cs-CZ"/>
              </w:rPr>
              <w:t> - </w:t>
            </w:r>
            <w:hyperlink r:id="rId55" w:history="1">
              <w:r w:rsidR="0046438C" w:rsidRPr="0046438C">
                <w:rPr>
                  <w:rFonts w:ascii="Arial" w:eastAsia="Times New Roman" w:hAnsi="Arial" w:cs="Arial"/>
                  <w:color w:val="3C837D"/>
                  <w:sz w:val="16"/>
                  <w:u w:val="single"/>
                  <w:lang w:eastAsia="cs-CZ"/>
                </w:rPr>
                <w:t>zdravá</w:t>
              </w:r>
            </w:hyperlink>
            <w:r w:rsidR="0046438C" w:rsidRPr="0046438C">
              <w:rPr>
                <w:rFonts w:ascii="Arial" w:eastAsia="Times New Roman" w:hAnsi="Arial" w:cs="Arial"/>
                <w:sz w:val="16"/>
                <w:szCs w:val="16"/>
                <w:lang w:eastAsia="cs-CZ"/>
              </w:rPr>
              <w:t> - </w:t>
            </w:r>
            <w:hyperlink r:id="rId56" w:history="1">
              <w:r w:rsidR="0046438C" w:rsidRPr="0046438C">
                <w:rPr>
                  <w:rFonts w:ascii="Arial" w:eastAsia="Times New Roman" w:hAnsi="Arial" w:cs="Arial"/>
                  <w:color w:val="3C837D"/>
                  <w:sz w:val="16"/>
                  <w:u w:val="single"/>
                  <w:lang w:eastAsia="cs-CZ"/>
                </w:rPr>
                <w:t>strava</w:t>
              </w:r>
            </w:hyperlink>
            <w:r w:rsidR="0046438C" w:rsidRPr="0046438C">
              <w:rPr>
                <w:rFonts w:ascii="Arial" w:eastAsia="Times New Roman" w:hAnsi="Arial" w:cs="Arial"/>
                <w:sz w:val="16"/>
                <w:szCs w:val="16"/>
                <w:lang w:eastAsia="cs-CZ"/>
              </w:rPr>
              <w:t> - </w:t>
            </w:r>
            <w:hyperlink r:id="rId57" w:history="1">
              <w:r w:rsidR="0046438C" w:rsidRPr="0046438C">
                <w:rPr>
                  <w:rFonts w:ascii="Arial" w:eastAsia="Times New Roman" w:hAnsi="Arial" w:cs="Arial"/>
                  <w:color w:val="3C837D"/>
                  <w:sz w:val="16"/>
                  <w:u w:val="single"/>
                  <w:lang w:eastAsia="cs-CZ"/>
                </w:rPr>
                <w:t>jídlo</w:t>
              </w:r>
            </w:hyperlink>
            <w:r w:rsidR="0046438C" w:rsidRPr="0046438C">
              <w:rPr>
                <w:rFonts w:ascii="Arial" w:eastAsia="Times New Roman" w:hAnsi="Arial" w:cs="Arial"/>
                <w:sz w:val="16"/>
                <w:szCs w:val="16"/>
                <w:lang w:eastAsia="cs-CZ"/>
              </w:rPr>
              <w:t> - </w:t>
            </w:r>
            <w:hyperlink r:id="rId58" w:history="1">
              <w:r w:rsidR="0046438C" w:rsidRPr="0046438C">
                <w:rPr>
                  <w:rFonts w:ascii="Arial" w:eastAsia="Times New Roman" w:hAnsi="Arial" w:cs="Arial"/>
                  <w:color w:val="3C837D"/>
                  <w:sz w:val="16"/>
                  <w:u w:val="single"/>
                  <w:lang w:eastAsia="cs-CZ"/>
                </w:rPr>
                <w:t>příručky</w:t>
              </w:r>
            </w:hyperlink>
            <w:r w:rsidR="0046438C" w:rsidRPr="0046438C">
              <w:rPr>
                <w:rFonts w:ascii="Arial" w:eastAsia="Times New Roman" w:hAnsi="Arial" w:cs="Arial"/>
                <w:sz w:val="16"/>
                <w:szCs w:val="16"/>
                <w:lang w:eastAsia="cs-CZ"/>
              </w:rPr>
              <w:t> - </w:t>
            </w:r>
            <w:hyperlink r:id="rId59" w:history="1">
              <w:r w:rsidR="0046438C" w:rsidRPr="0046438C">
                <w:rPr>
                  <w:rFonts w:ascii="Arial" w:eastAsia="Times New Roman" w:hAnsi="Arial" w:cs="Arial"/>
                  <w:color w:val="3C837D"/>
                  <w:sz w:val="16"/>
                  <w:u w:val="single"/>
                  <w:lang w:eastAsia="cs-CZ"/>
                </w:rPr>
                <w:t>kuchařství</w:t>
              </w:r>
            </w:hyperlink>
            <w:r w:rsidR="0046438C" w:rsidRPr="0046438C">
              <w:rPr>
                <w:rFonts w:ascii="Arial" w:eastAsia="Times New Roman" w:hAnsi="Arial" w:cs="Arial"/>
                <w:sz w:val="16"/>
                <w:szCs w:val="16"/>
                <w:lang w:eastAsia="cs-CZ"/>
              </w:rPr>
              <w:t> - </w:t>
            </w:r>
            <w:hyperlink r:id="rId60" w:history="1">
              <w:r w:rsidR="0046438C" w:rsidRPr="0046438C">
                <w:rPr>
                  <w:rFonts w:ascii="Arial" w:eastAsia="Times New Roman" w:hAnsi="Arial" w:cs="Arial"/>
                  <w:b/>
                  <w:bCs/>
                  <w:color w:val="3C837D"/>
                  <w:sz w:val="16"/>
                  <w:u w:val="single"/>
                  <w:lang w:eastAsia="cs-CZ"/>
                </w:rPr>
                <w:t>lékařství</w:t>
              </w:r>
            </w:hyperlink>
            <w:r w:rsidR="0046438C" w:rsidRPr="0046438C">
              <w:rPr>
                <w:rFonts w:ascii="Arial" w:eastAsia="Times New Roman" w:hAnsi="Arial" w:cs="Arial"/>
                <w:sz w:val="16"/>
                <w:szCs w:val="16"/>
                <w:lang w:eastAsia="cs-CZ"/>
              </w:rPr>
              <w:t> - </w:t>
            </w:r>
            <w:hyperlink r:id="rId61" w:history="1">
              <w:r w:rsidR="0046438C" w:rsidRPr="0046438C">
                <w:rPr>
                  <w:rFonts w:ascii="Arial" w:eastAsia="Times New Roman" w:hAnsi="Arial" w:cs="Arial"/>
                  <w:color w:val="3C837D"/>
                  <w:sz w:val="16"/>
                  <w:u w:val="single"/>
                  <w:lang w:eastAsia="cs-CZ"/>
                </w:rPr>
                <w:t>hygiena</w:t>
              </w:r>
            </w:hyperlink>
            <w:r w:rsidR="0046438C" w:rsidRPr="0046438C">
              <w:rPr>
                <w:rFonts w:ascii="Arial" w:eastAsia="Times New Roman" w:hAnsi="Arial" w:cs="Arial"/>
                <w:sz w:val="16"/>
                <w:szCs w:val="16"/>
                <w:lang w:eastAsia="cs-CZ"/>
              </w:rPr>
              <w:t> - </w:t>
            </w:r>
            <w:hyperlink r:id="rId62" w:history="1">
              <w:r w:rsidR="0046438C" w:rsidRPr="0046438C">
                <w:rPr>
                  <w:rFonts w:ascii="Arial" w:eastAsia="Times New Roman" w:hAnsi="Arial" w:cs="Arial"/>
                  <w:color w:val="3C837D"/>
                  <w:sz w:val="16"/>
                  <w:u w:val="single"/>
                  <w:lang w:eastAsia="cs-CZ"/>
                </w:rPr>
                <w:t>tloušťka</w:t>
              </w:r>
            </w:hyperlink>
            <w:r w:rsidR="0046438C" w:rsidRPr="0046438C">
              <w:rPr>
                <w:rFonts w:ascii="Arial" w:eastAsia="Times New Roman" w:hAnsi="Arial" w:cs="Arial"/>
                <w:sz w:val="16"/>
                <w:szCs w:val="16"/>
                <w:lang w:eastAsia="cs-CZ"/>
              </w:rPr>
              <w:t> - </w:t>
            </w:r>
            <w:hyperlink r:id="rId63" w:history="1">
              <w:r w:rsidR="0046438C" w:rsidRPr="0046438C">
                <w:rPr>
                  <w:rFonts w:ascii="Arial" w:eastAsia="Times New Roman" w:hAnsi="Arial" w:cs="Arial"/>
                  <w:color w:val="3C837D"/>
                  <w:sz w:val="16"/>
                  <w:u w:val="single"/>
                  <w:lang w:eastAsia="cs-CZ"/>
                </w:rPr>
                <w:t>léčení</w:t>
              </w:r>
            </w:hyperlink>
            <w:r w:rsidR="0046438C" w:rsidRPr="0046438C">
              <w:rPr>
                <w:rFonts w:ascii="Arial" w:eastAsia="Times New Roman" w:hAnsi="Arial" w:cs="Arial"/>
                <w:sz w:val="16"/>
                <w:szCs w:val="16"/>
                <w:lang w:eastAsia="cs-CZ"/>
              </w:rPr>
              <w:t> - </w:t>
            </w:r>
            <w:hyperlink r:id="rId64" w:history="1">
              <w:r w:rsidR="0046438C" w:rsidRPr="0046438C">
                <w:rPr>
                  <w:rFonts w:ascii="Arial" w:eastAsia="Times New Roman" w:hAnsi="Arial" w:cs="Arial"/>
                  <w:color w:val="3C837D"/>
                  <w:sz w:val="16"/>
                  <w:u w:val="single"/>
                  <w:lang w:eastAsia="cs-CZ"/>
                </w:rPr>
                <w:t>hmotnost</w:t>
              </w:r>
            </w:hyperlink>
            <w:r w:rsidR="0046438C" w:rsidRPr="0046438C">
              <w:rPr>
                <w:rFonts w:ascii="Arial" w:eastAsia="Times New Roman" w:hAnsi="Arial" w:cs="Arial"/>
                <w:sz w:val="16"/>
                <w:szCs w:val="16"/>
                <w:lang w:eastAsia="cs-CZ"/>
              </w:rPr>
              <w:t> - </w:t>
            </w:r>
            <w:hyperlink r:id="rId65" w:history="1">
              <w:r w:rsidR="0046438C" w:rsidRPr="0046438C">
                <w:rPr>
                  <w:rFonts w:ascii="Arial" w:eastAsia="Times New Roman" w:hAnsi="Arial" w:cs="Arial"/>
                  <w:color w:val="3C837D"/>
                  <w:sz w:val="16"/>
                  <w:u w:val="single"/>
                  <w:lang w:eastAsia="cs-CZ"/>
                </w:rPr>
                <w:t>kuchařky (knihy)</w:t>
              </w:r>
            </w:hyperlink>
            <w:r w:rsidR="0046438C" w:rsidRPr="0046438C">
              <w:rPr>
                <w:rFonts w:ascii="Arial" w:eastAsia="Times New Roman" w:hAnsi="Arial" w:cs="Arial"/>
                <w:sz w:val="16"/>
                <w:szCs w:val="16"/>
                <w:lang w:eastAsia="cs-CZ"/>
              </w:rPr>
              <w:t> - </w:t>
            </w:r>
            <w:hyperlink r:id="rId66" w:history="1">
              <w:r w:rsidR="0046438C" w:rsidRPr="0046438C">
                <w:rPr>
                  <w:rFonts w:ascii="Arial" w:eastAsia="Times New Roman" w:hAnsi="Arial" w:cs="Arial"/>
                  <w:color w:val="3C837D"/>
                  <w:sz w:val="16"/>
                  <w:u w:val="single"/>
                  <w:lang w:eastAsia="cs-CZ"/>
                </w:rPr>
                <w:t>kalorická hodnota</w:t>
              </w:r>
            </w:hyperlink>
            <w:r w:rsidR="0046438C" w:rsidRPr="0046438C">
              <w:rPr>
                <w:rFonts w:ascii="Arial" w:eastAsia="Times New Roman" w:hAnsi="Arial" w:cs="Arial"/>
                <w:sz w:val="16"/>
                <w:szCs w:val="16"/>
                <w:lang w:eastAsia="cs-CZ"/>
              </w:rPr>
              <w:t> - </w:t>
            </w:r>
            <w:hyperlink r:id="rId67" w:history="1">
              <w:r w:rsidR="0046438C" w:rsidRPr="0046438C">
                <w:rPr>
                  <w:rFonts w:ascii="Arial" w:eastAsia="Times New Roman" w:hAnsi="Arial" w:cs="Arial"/>
                  <w:color w:val="3C837D"/>
                  <w:sz w:val="16"/>
                  <w:u w:val="single"/>
                  <w:lang w:eastAsia="cs-CZ"/>
                </w:rPr>
                <w:t>kuchařské předpisy</w:t>
              </w:r>
            </w:hyperlink>
            <w:r w:rsidR="0046438C" w:rsidRPr="0046438C">
              <w:rPr>
                <w:rFonts w:ascii="Arial" w:eastAsia="Times New Roman" w:hAnsi="Arial" w:cs="Arial"/>
                <w:sz w:val="16"/>
                <w:szCs w:val="16"/>
                <w:lang w:eastAsia="cs-CZ"/>
              </w:rPr>
              <w:t>  - </w:t>
            </w:r>
            <w:hyperlink r:id="rId68" w:history="1">
              <w:r w:rsidR="0046438C" w:rsidRPr="0046438C">
                <w:rPr>
                  <w:rFonts w:ascii="Arial" w:eastAsia="Times New Roman" w:hAnsi="Arial" w:cs="Arial"/>
                  <w:color w:val="3C837D"/>
                  <w:sz w:val="16"/>
                  <w:u w:val="single"/>
                  <w:lang w:eastAsia="cs-CZ"/>
                </w:rPr>
                <w:t>učebnice vysokých škol</w:t>
              </w:r>
            </w:hyperlink>
            <w:r w:rsidR="0046438C" w:rsidRPr="0046438C">
              <w:rPr>
                <w:rFonts w:ascii="Arial" w:eastAsia="Times New Roman" w:hAnsi="Arial" w:cs="Arial"/>
                <w:sz w:val="16"/>
                <w:szCs w:val="16"/>
                <w:lang w:eastAsia="cs-CZ"/>
              </w:rPr>
              <w:t> - </w:t>
            </w:r>
            <w:hyperlink r:id="rId69" w:history="1">
              <w:r w:rsidR="0046438C" w:rsidRPr="0046438C">
                <w:rPr>
                  <w:rFonts w:ascii="Arial" w:eastAsia="Times New Roman" w:hAnsi="Arial" w:cs="Arial"/>
                  <w:color w:val="3C837D"/>
                  <w:sz w:val="16"/>
                  <w:u w:val="single"/>
                  <w:lang w:eastAsia="cs-CZ"/>
                </w:rPr>
                <w:t>kuchařské recepty</w:t>
              </w:r>
            </w:hyperlink>
          </w:p>
        </w:tc>
      </w:tr>
    </w:tbl>
    <w:p w:rsidR="00EB1F7A" w:rsidRDefault="00EB1F7A">
      <w:pPr>
        <w:rPr>
          <w:sz w:val="24"/>
          <w:szCs w:val="24"/>
        </w:rPr>
      </w:pPr>
      <w:r>
        <w:rPr>
          <w:sz w:val="24"/>
          <w:szCs w:val="24"/>
        </w:rPr>
        <w:t>Přitom stačí takovýto věcný popis, rozhodně bez nadřazeného lékařství:</w:t>
      </w:r>
    </w:p>
    <w:tbl>
      <w:tblPr>
        <w:tblW w:w="5000" w:type="pct"/>
        <w:tblCellSpacing w:w="15" w:type="dxa"/>
        <w:shd w:val="clear" w:color="auto" w:fill="FFFFFF"/>
        <w:tblCellMar>
          <w:top w:w="15" w:type="dxa"/>
          <w:left w:w="15" w:type="dxa"/>
          <w:bottom w:w="15" w:type="dxa"/>
          <w:right w:w="15" w:type="dxa"/>
        </w:tblCellMar>
        <w:tblLook w:val="04A0"/>
      </w:tblPr>
      <w:tblGrid>
        <w:gridCol w:w="1658"/>
        <w:gridCol w:w="7504"/>
      </w:tblGrid>
      <w:tr w:rsidR="00EB1F7A" w:rsidTr="00EB1F7A">
        <w:trPr>
          <w:gridAfter w:val="1"/>
          <w:tblCellSpacing w:w="15" w:type="dxa"/>
        </w:trPr>
        <w:tc>
          <w:tcPr>
            <w:tcW w:w="0" w:type="auto"/>
            <w:shd w:val="clear" w:color="auto" w:fill="F5F6F7"/>
            <w:hideMark/>
          </w:tcPr>
          <w:p w:rsidR="00EB1F7A" w:rsidRDefault="00EB1F7A">
            <w:pPr>
              <w:rPr>
                <w:rFonts w:ascii="Arial" w:hAnsi="Arial" w:cs="Arial"/>
                <w:color w:val="212063"/>
                <w:sz w:val="16"/>
                <w:szCs w:val="16"/>
              </w:rPr>
            </w:pPr>
          </w:p>
        </w:tc>
      </w:tr>
      <w:tr w:rsidR="00EB1F7A" w:rsidTr="00EB1F7A">
        <w:trPr>
          <w:gridAfter w:val="1"/>
          <w:tblCellSpacing w:w="15" w:type="dxa"/>
        </w:trPr>
        <w:tc>
          <w:tcPr>
            <w:tcW w:w="0" w:type="auto"/>
            <w:shd w:val="clear" w:color="auto" w:fill="F5F6F7"/>
            <w:hideMark/>
          </w:tcPr>
          <w:p w:rsidR="00EB1F7A" w:rsidRDefault="00EB1F7A">
            <w:pPr>
              <w:spacing w:after="240"/>
              <w:rPr>
                <w:rFonts w:ascii="Arial" w:hAnsi="Arial" w:cs="Arial"/>
                <w:color w:val="212063"/>
                <w:sz w:val="16"/>
                <w:szCs w:val="16"/>
              </w:rPr>
            </w:pPr>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 xml:space="preserve">Předmět. </w:t>
            </w:r>
            <w:proofErr w:type="gramStart"/>
            <w:r>
              <w:rPr>
                <w:rFonts w:ascii="Arial" w:hAnsi="Arial" w:cs="Arial"/>
                <w:b/>
                <w:bCs/>
                <w:color w:val="212063"/>
                <w:sz w:val="16"/>
                <w:szCs w:val="16"/>
              </w:rPr>
              <w:t>heslo</w:t>
            </w:r>
            <w:proofErr w:type="gramEnd"/>
            <w:r>
              <w:rPr>
                <w:rFonts w:ascii="Arial" w:hAnsi="Arial" w:cs="Arial"/>
                <w:b/>
                <w:bCs/>
                <w:color w:val="212063"/>
                <w:sz w:val="16"/>
                <w:szCs w:val="16"/>
              </w:rPr>
              <w:t xml:space="preserve">  </w:t>
            </w:r>
          </w:p>
        </w:tc>
        <w:tc>
          <w:tcPr>
            <w:tcW w:w="0" w:type="auto"/>
            <w:shd w:val="clear" w:color="auto" w:fill="F5F6F7"/>
            <w:hideMark/>
          </w:tcPr>
          <w:p w:rsidR="00EB1F7A" w:rsidRDefault="00EB1F7A">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12" name="obrázek 4"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71" w:history="1">
              <w:r>
                <w:rPr>
                  <w:rStyle w:val="Hypertextovodkaz"/>
                  <w:rFonts w:ascii="Arial" w:hAnsi="Arial" w:cs="Arial"/>
                  <w:color w:val="212063"/>
                  <w:sz w:val="16"/>
                  <w:szCs w:val="16"/>
                </w:rPr>
                <w:t>redukční diety</w:t>
              </w:r>
            </w:hyperlink>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 </w:t>
            </w:r>
          </w:p>
        </w:tc>
        <w:tc>
          <w:tcPr>
            <w:tcW w:w="0" w:type="auto"/>
            <w:shd w:val="clear" w:color="auto" w:fill="F5F6F7"/>
            <w:hideMark/>
          </w:tcPr>
          <w:p w:rsidR="00EB1F7A" w:rsidRDefault="00EB1F7A">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11" name="obrázek 5"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72" w:history="1">
              <w:r>
                <w:rPr>
                  <w:rStyle w:val="Hypertextovodkaz"/>
                  <w:rFonts w:ascii="Arial" w:hAnsi="Arial" w:cs="Arial"/>
                  <w:color w:val="212063"/>
                  <w:sz w:val="16"/>
                  <w:szCs w:val="16"/>
                </w:rPr>
                <w:t>dietní jídla</w:t>
              </w:r>
            </w:hyperlink>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Forma, žánr  </w:t>
            </w:r>
          </w:p>
        </w:tc>
        <w:tc>
          <w:tcPr>
            <w:tcW w:w="0" w:type="auto"/>
            <w:shd w:val="clear" w:color="auto" w:fill="F5F6F7"/>
            <w:hideMark/>
          </w:tcPr>
          <w:p w:rsidR="00EB1F7A" w:rsidRDefault="00EB1F7A">
            <w:pPr>
              <w:rPr>
                <w:rFonts w:ascii="Arial" w:hAnsi="Arial" w:cs="Arial"/>
                <w:color w:val="212063"/>
                <w:sz w:val="16"/>
                <w:szCs w:val="16"/>
              </w:rPr>
            </w:pPr>
            <w:r>
              <w:rPr>
                <w:rFonts w:ascii="Arial" w:hAnsi="Arial" w:cs="Arial"/>
                <w:color w:val="212063"/>
                <w:sz w:val="16"/>
                <w:szCs w:val="16"/>
              </w:rPr>
              <w:t>* kuchařské recepty</w:t>
            </w:r>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Skupina Konspektu  </w:t>
            </w:r>
          </w:p>
        </w:tc>
        <w:tc>
          <w:tcPr>
            <w:tcW w:w="0" w:type="auto"/>
            <w:shd w:val="clear" w:color="auto" w:fill="F5F6F7"/>
            <w:hideMark/>
          </w:tcPr>
          <w:p w:rsidR="00EB1F7A" w:rsidRDefault="00EB1F7A">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10" name="obrázek 6"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73" w:history="1">
              <w:r>
                <w:rPr>
                  <w:rStyle w:val="Hypertextovodkaz"/>
                  <w:rFonts w:ascii="Arial" w:hAnsi="Arial" w:cs="Arial"/>
                  <w:color w:val="212063"/>
                  <w:sz w:val="16"/>
                  <w:szCs w:val="16"/>
                </w:rPr>
                <w:t>641 - Kuchařství. Potraviny. Vařená jídla</w:t>
              </w:r>
            </w:hyperlink>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MDT  </w:t>
            </w:r>
          </w:p>
        </w:tc>
        <w:tc>
          <w:tcPr>
            <w:tcW w:w="0" w:type="auto"/>
            <w:shd w:val="clear" w:color="auto" w:fill="F5F6F7"/>
            <w:hideMark/>
          </w:tcPr>
          <w:p w:rsidR="00EB1F7A" w:rsidRDefault="00EB1F7A">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9" name="obrázek 7"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74" w:history="1">
              <w:r>
                <w:rPr>
                  <w:rStyle w:val="Hypertextovodkaz"/>
                  <w:rFonts w:ascii="Arial" w:hAnsi="Arial" w:cs="Arial"/>
                  <w:color w:val="212063"/>
                  <w:sz w:val="16"/>
                  <w:szCs w:val="16"/>
                </w:rPr>
                <w:t>641.561</w:t>
              </w:r>
            </w:hyperlink>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 </w:t>
            </w:r>
          </w:p>
        </w:tc>
        <w:tc>
          <w:tcPr>
            <w:tcW w:w="0" w:type="auto"/>
            <w:shd w:val="clear" w:color="auto" w:fill="F5F6F7"/>
            <w:hideMark/>
          </w:tcPr>
          <w:p w:rsidR="00EB1F7A" w:rsidRDefault="00EB1F7A">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8" name="obrázek 8"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75" w:history="1">
              <w:r>
                <w:rPr>
                  <w:rStyle w:val="Hypertextovodkaz"/>
                  <w:rFonts w:ascii="Arial" w:hAnsi="Arial" w:cs="Arial"/>
                  <w:color w:val="212063"/>
                  <w:sz w:val="16"/>
                  <w:szCs w:val="16"/>
                </w:rPr>
                <w:t>(083.12)</w:t>
              </w:r>
            </w:hyperlink>
          </w:p>
        </w:tc>
      </w:tr>
      <w:tr w:rsidR="00EB1F7A" w:rsidTr="00EB1F7A">
        <w:trPr>
          <w:tblCellSpacing w:w="15" w:type="dxa"/>
        </w:trPr>
        <w:tc>
          <w:tcPr>
            <w:tcW w:w="750" w:type="pct"/>
            <w:shd w:val="clear" w:color="auto" w:fill="F5F6F7"/>
            <w:noWrap/>
            <w:hideMark/>
          </w:tcPr>
          <w:p w:rsidR="00EB1F7A" w:rsidRDefault="00EB1F7A">
            <w:pPr>
              <w:rPr>
                <w:rFonts w:ascii="Arial" w:hAnsi="Arial" w:cs="Arial"/>
                <w:b/>
                <w:bCs/>
                <w:color w:val="212063"/>
                <w:sz w:val="16"/>
                <w:szCs w:val="16"/>
              </w:rPr>
            </w:pPr>
            <w:r>
              <w:rPr>
                <w:rFonts w:ascii="Arial" w:hAnsi="Arial" w:cs="Arial"/>
                <w:b/>
                <w:bCs/>
                <w:color w:val="212063"/>
                <w:sz w:val="16"/>
                <w:szCs w:val="16"/>
              </w:rPr>
              <w:t> </w:t>
            </w:r>
          </w:p>
        </w:tc>
        <w:tc>
          <w:tcPr>
            <w:tcW w:w="0" w:type="auto"/>
            <w:shd w:val="clear" w:color="auto" w:fill="F5F6F7"/>
            <w:hideMark/>
          </w:tcPr>
          <w:p w:rsidR="00EB1F7A" w:rsidRDefault="00EB1F7A">
            <w:pPr>
              <w:rPr>
                <w:rFonts w:ascii="Arial" w:hAnsi="Arial" w:cs="Arial"/>
                <w:color w:val="212063"/>
                <w:sz w:val="16"/>
                <w:szCs w:val="16"/>
              </w:rPr>
            </w:pPr>
          </w:p>
        </w:tc>
      </w:tr>
    </w:tbl>
    <w:p w:rsidR="00EB1F7A" w:rsidRDefault="00EB1F7A">
      <w:pPr>
        <w:rPr>
          <w:sz w:val="24"/>
          <w:szCs w:val="24"/>
        </w:rPr>
      </w:pPr>
    </w:p>
    <w:p w:rsidR="0046438C" w:rsidRDefault="0046438C">
      <w:pPr>
        <w:rPr>
          <w:sz w:val="24"/>
          <w:szCs w:val="24"/>
        </w:rPr>
      </w:pPr>
      <w:r>
        <w:rPr>
          <w:sz w:val="24"/>
          <w:szCs w:val="24"/>
        </w:rPr>
        <w:t xml:space="preserve">Tedy užíváme termíny </w:t>
      </w:r>
      <w:r w:rsidRPr="0046438C">
        <w:rPr>
          <w:i/>
          <w:sz w:val="24"/>
          <w:szCs w:val="24"/>
        </w:rPr>
        <w:t>černouhelné hlubinné doly</w:t>
      </w:r>
      <w:r>
        <w:rPr>
          <w:sz w:val="24"/>
          <w:szCs w:val="24"/>
        </w:rPr>
        <w:t xml:space="preserve">, </w:t>
      </w:r>
      <w:r w:rsidRPr="0046438C">
        <w:rPr>
          <w:i/>
          <w:sz w:val="24"/>
          <w:szCs w:val="24"/>
        </w:rPr>
        <w:t xml:space="preserve">tropické deštné </w:t>
      </w:r>
      <w:proofErr w:type="gramStart"/>
      <w:r w:rsidRPr="0046438C">
        <w:rPr>
          <w:i/>
          <w:sz w:val="24"/>
          <w:szCs w:val="24"/>
        </w:rPr>
        <w:t>pralesy</w:t>
      </w:r>
      <w:r w:rsidR="00AA68BD" w:rsidRPr="00AA68BD">
        <w:rPr>
          <w:sz w:val="24"/>
          <w:szCs w:val="24"/>
        </w:rPr>
        <w:t>,</w:t>
      </w:r>
      <w:r w:rsidR="00AA68BD">
        <w:rPr>
          <w:sz w:val="24"/>
          <w:szCs w:val="24"/>
        </w:rPr>
        <w:t>kde</w:t>
      </w:r>
      <w:proofErr w:type="gramEnd"/>
      <w:r w:rsidR="00AA68BD">
        <w:rPr>
          <w:sz w:val="24"/>
          <w:szCs w:val="24"/>
        </w:rPr>
        <w:t xml:space="preserve"> je to přesné,</w:t>
      </w:r>
      <w:r w:rsidR="00AA68BD" w:rsidRPr="00AA68BD">
        <w:rPr>
          <w:sz w:val="24"/>
          <w:szCs w:val="24"/>
        </w:rPr>
        <w:t xml:space="preserve"> nikoli</w:t>
      </w:r>
      <w:r w:rsidR="00AA68BD">
        <w:rPr>
          <w:i/>
          <w:sz w:val="24"/>
          <w:szCs w:val="24"/>
        </w:rPr>
        <w:t xml:space="preserve"> doly, nebo lesy.</w:t>
      </w:r>
      <w:r>
        <w:rPr>
          <w:i/>
          <w:sz w:val="24"/>
          <w:szCs w:val="24"/>
        </w:rPr>
        <w:t xml:space="preserve"> </w:t>
      </w:r>
      <w:r w:rsidRPr="0046438C">
        <w:rPr>
          <w:sz w:val="24"/>
          <w:szCs w:val="24"/>
        </w:rPr>
        <w:t>Jen někdy je termín tak specifický, že by</w:t>
      </w:r>
      <w:r>
        <w:rPr>
          <w:sz w:val="24"/>
          <w:szCs w:val="24"/>
        </w:rPr>
        <w:t xml:space="preserve"> </w:t>
      </w:r>
      <w:r w:rsidRPr="0046438C">
        <w:rPr>
          <w:sz w:val="24"/>
          <w:szCs w:val="24"/>
        </w:rPr>
        <w:t>u</w:t>
      </w:r>
      <w:r w:rsidR="00AD61E9">
        <w:rPr>
          <w:sz w:val="24"/>
          <w:szCs w:val="24"/>
        </w:rPr>
        <w:t>živa</w:t>
      </w:r>
      <w:r w:rsidRPr="0046438C">
        <w:rPr>
          <w:sz w:val="24"/>
          <w:szCs w:val="24"/>
        </w:rPr>
        <w:t xml:space="preserve">telé </w:t>
      </w:r>
      <w:r w:rsidR="00AD61E9">
        <w:rPr>
          <w:sz w:val="24"/>
          <w:szCs w:val="24"/>
        </w:rPr>
        <w:t xml:space="preserve">Vaší </w:t>
      </w:r>
      <w:r w:rsidRPr="0046438C">
        <w:rPr>
          <w:sz w:val="24"/>
          <w:szCs w:val="24"/>
        </w:rPr>
        <w:t xml:space="preserve">knihovny </w:t>
      </w:r>
      <w:r w:rsidRPr="0046438C">
        <w:rPr>
          <w:sz w:val="24"/>
          <w:szCs w:val="24"/>
        </w:rPr>
        <w:lastRenderedPageBreak/>
        <w:t>(Vašeho katalogu)</w:t>
      </w:r>
      <w:r w:rsidR="00AD61E9">
        <w:rPr>
          <w:sz w:val="24"/>
          <w:szCs w:val="24"/>
        </w:rPr>
        <w:t xml:space="preserve"> asi termín nepoužili pro vyhledávání. Tedy místo </w:t>
      </w:r>
      <w:r w:rsidR="00AD61E9" w:rsidRPr="00AD61E9">
        <w:rPr>
          <w:i/>
          <w:sz w:val="24"/>
          <w:szCs w:val="24"/>
        </w:rPr>
        <w:t>wolframové vlákno žárovky</w:t>
      </w:r>
      <w:r w:rsidR="00AD61E9">
        <w:rPr>
          <w:sz w:val="24"/>
          <w:szCs w:val="24"/>
        </w:rPr>
        <w:t xml:space="preserve"> by Vám stačil termín </w:t>
      </w:r>
      <w:r w:rsidR="00AD61E9" w:rsidRPr="00AD61E9">
        <w:rPr>
          <w:i/>
          <w:sz w:val="24"/>
          <w:szCs w:val="24"/>
        </w:rPr>
        <w:t>žárovky</w:t>
      </w:r>
      <w:r w:rsidR="00AD61E9">
        <w:rPr>
          <w:sz w:val="24"/>
          <w:szCs w:val="24"/>
        </w:rPr>
        <w:t>.</w:t>
      </w:r>
    </w:p>
    <w:p w:rsidR="001C2C7E" w:rsidRDefault="00AA68BD">
      <w:pPr>
        <w:rPr>
          <w:sz w:val="24"/>
          <w:szCs w:val="24"/>
        </w:rPr>
      </w:pPr>
      <w:r>
        <w:rPr>
          <w:sz w:val="24"/>
          <w:szCs w:val="24"/>
        </w:rPr>
        <w:t>Jednotné a množné číslo- n</w:t>
      </w:r>
      <w:r w:rsidR="001C2C7E">
        <w:rPr>
          <w:sz w:val="24"/>
          <w:szCs w:val="24"/>
        </w:rPr>
        <w:t>emusíte umět, ale podrobněji</w:t>
      </w:r>
      <w:r>
        <w:rPr>
          <w:sz w:val="24"/>
          <w:szCs w:val="24"/>
        </w:rPr>
        <w:t xml:space="preserve"> rozvedeno</w:t>
      </w:r>
      <w:r w:rsidR="001C2C7E">
        <w:rPr>
          <w:sz w:val="24"/>
          <w:szCs w:val="24"/>
        </w:rPr>
        <w:t xml:space="preserve"> – jednotné číslo se uvádí u jmen abstraktních (</w:t>
      </w:r>
      <w:r w:rsidR="001C2C7E" w:rsidRPr="001C2C7E">
        <w:rPr>
          <w:i/>
          <w:sz w:val="24"/>
          <w:szCs w:val="24"/>
        </w:rPr>
        <w:t>poctivost,</w:t>
      </w:r>
      <w:r w:rsidR="001C2C7E">
        <w:rPr>
          <w:sz w:val="24"/>
          <w:szCs w:val="24"/>
        </w:rPr>
        <w:t xml:space="preserve"> </w:t>
      </w:r>
      <w:r w:rsidR="001C2C7E" w:rsidRPr="001C2C7E">
        <w:rPr>
          <w:i/>
          <w:sz w:val="24"/>
          <w:szCs w:val="24"/>
        </w:rPr>
        <w:t>láska</w:t>
      </w:r>
      <w:r w:rsidR="001C2C7E">
        <w:rPr>
          <w:sz w:val="24"/>
          <w:szCs w:val="24"/>
        </w:rPr>
        <w:t>), vědních oborů (</w:t>
      </w:r>
      <w:r w:rsidR="001C2C7E" w:rsidRPr="001C2C7E">
        <w:rPr>
          <w:i/>
          <w:sz w:val="24"/>
          <w:szCs w:val="24"/>
        </w:rPr>
        <w:t>fyzika, matematika</w:t>
      </w:r>
      <w:r w:rsidR="001C2C7E">
        <w:rPr>
          <w:sz w:val="24"/>
          <w:szCs w:val="24"/>
        </w:rPr>
        <w:t>), vlastních jmen (</w:t>
      </w:r>
      <w:r w:rsidR="001C2C7E" w:rsidRPr="001C2C7E">
        <w:rPr>
          <w:i/>
          <w:sz w:val="24"/>
          <w:szCs w:val="24"/>
        </w:rPr>
        <w:t>Slezská univerzita</w:t>
      </w:r>
      <w:r w:rsidR="001C2C7E">
        <w:rPr>
          <w:sz w:val="24"/>
          <w:szCs w:val="24"/>
        </w:rPr>
        <w:t>), druhových jmen (</w:t>
      </w:r>
      <w:r w:rsidR="001C2C7E" w:rsidRPr="001C2C7E">
        <w:rPr>
          <w:i/>
          <w:szCs w:val="24"/>
        </w:rPr>
        <w:t>pstruh potoční</w:t>
      </w:r>
      <w:r w:rsidR="001C2C7E">
        <w:rPr>
          <w:sz w:val="24"/>
          <w:szCs w:val="24"/>
        </w:rPr>
        <w:t xml:space="preserve">), </w:t>
      </w:r>
      <w:proofErr w:type="gramStart"/>
      <w:r w:rsidR="001C2C7E">
        <w:rPr>
          <w:sz w:val="24"/>
          <w:szCs w:val="24"/>
        </w:rPr>
        <w:t>nomenklaturních  názvů</w:t>
      </w:r>
      <w:proofErr w:type="gramEnd"/>
      <w:r w:rsidR="001C2C7E">
        <w:rPr>
          <w:sz w:val="24"/>
          <w:szCs w:val="24"/>
        </w:rPr>
        <w:t xml:space="preserve"> (</w:t>
      </w:r>
      <w:r w:rsidR="001C2C7E" w:rsidRPr="001C2C7E">
        <w:rPr>
          <w:i/>
          <w:sz w:val="24"/>
          <w:szCs w:val="24"/>
        </w:rPr>
        <w:t>chlorid sodný</w:t>
      </w:r>
      <w:r w:rsidR="001C2C7E">
        <w:rPr>
          <w:sz w:val="24"/>
          <w:szCs w:val="24"/>
        </w:rPr>
        <w:t>), u hromadných (</w:t>
      </w:r>
      <w:r w:rsidR="001C2C7E" w:rsidRPr="001C2C7E">
        <w:rPr>
          <w:i/>
          <w:sz w:val="24"/>
          <w:szCs w:val="24"/>
        </w:rPr>
        <w:t>uhlí, dříví</w:t>
      </w:r>
      <w:r w:rsidR="001C2C7E">
        <w:rPr>
          <w:sz w:val="24"/>
          <w:szCs w:val="24"/>
        </w:rPr>
        <w:t>).</w:t>
      </w:r>
    </w:p>
    <w:p w:rsidR="00AD61E9" w:rsidRDefault="00AD61E9">
      <w:pPr>
        <w:rPr>
          <w:sz w:val="24"/>
          <w:szCs w:val="24"/>
        </w:rPr>
      </w:pPr>
      <w:r>
        <w:rPr>
          <w:sz w:val="24"/>
          <w:szCs w:val="24"/>
        </w:rPr>
        <w:t xml:space="preserve">Na konci této kapitolky uvádím, že omezujeme tzv.“ knihovnickou vatu“, tedy termíny s minimální selekční hodnotou. Můžeme tedy napsat </w:t>
      </w:r>
      <w:r w:rsidRPr="00AD61E9">
        <w:rPr>
          <w:i/>
          <w:sz w:val="24"/>
          <w:szCs w:val="24"/>
        </w:rPr>
        <w:t>matematika – základy – učebnice</w:t>
      </w:r>
      <w:r>
        <w:rPr>
          <w:sz w:val="24"/>
          <w:szCs w:val="24"/>
        </w:rPr>
        <w:t xml:space="preserve">, ovšem má </w:t>
      </w:r>
      <w:r w:rsidR="00AA68BD">
        <w:rPr>
          <w:sz w:val="24"/>
          <w:szCs w:val="24"/>
        </w:rPr>
        <w:t xml:space="preserve">to </w:t>
      </w:r>
      <w:r>
        <w:rPr>
          <w:sz w:val="24"/>
          <w:szCs w:val="24"/>
        </w:rPr>
        <w:t xml:space="preserve">stejnou hodnotu jako heslo </w:t>
      </w:r>
      <w:r w:rsidRPr="00AD61E9">
        <w:rPr>
          <w:i/>
          <w:sz w:val="24"/>
          <w:szCs w:val="24"/>
        </w:rPr>
        <w:t>matematika – učebnice</w:t>
      </w:r>
      <w:r>
        <w:rPr>
          <w:sz w:val="24"/>
          <w:szCs w:val="24"/>
        </w:rPr>
        <w:t xml:space="preserve">. </w:t>
      </w:r>
      <w:r w:rsidRPr="00AD61E9">
        <w:rPr>
          <w:i/>
          <w:sz w:val="24"/>
          <w:szCs w:val="24"/>
        </w:rPr>
        <w:t>Základy</w:t>
      </w:r>
      <w:r w:rsidR="00AA68BD">
        <w:rPr>
          <w:sz w:val="24"/>
          <w:szCs w:val="24"/>
        </w:rPr>
        <w:t xml:space="preserve"> jsou subjektivní, to co jsou někde</w:t>
      </w:r>
      <w:r>
        <w:rPr>
          <w:sz w:val="24"/>
          <w:szCs w:val="24"/>
        </w:rPr>
        <w:t xml:space="preserve"> základy, je v jiném oboru podrobná látka. Stejně </w:t>
      </w:r>
      <w:r w:rsidRPr="00AD61E9">
        <w:rPr>
          <w:i/>
          <w:sz w:val="24"/>
          <w:szCs w:val="24"/>
        </w:rPr>
        <w:t>masáže – metody – příručky</w:t>
      </w:r>
      <w:r>
        <w:rPr>
          <w:sz w:val="24"/>
          <w:szCs w:val="24"/>
        </w:rPr>
        <w:t xml:space="preserve"> má stejnou hodnotu jako </w:t>
      </w:r>
      <w:r w:rsidRPr="00AD61E9">
        <w:rPr>
          <w:i/>
          <w:sz w:val="24"/>
          <w:szCs w:val="24"/>
        </w:rPr>
        <w:t xml:space="preserve">masáže </w:t>
      </w:r>
      <w:r>
        <w:rPr>
          <w:i/>
          <w:sz w:val="24"/>
          <w:szCs w:val="24"/>
        </w:rPr>
        <w:t>–</w:t>
      </w:r>
      <w:r w:rsidRPr="00AD61E9">
        <w:rPr>
          <w:i/>
          <w:sz w:val="24"/>
          <w:szCs w:val="24"/>
        </w:rPr>
        <w:t xml:space="preserve"> příručky</w:t>
      </w:r>
      <w:r>
        <w:rPr>
          <w:i/>
          <w:sz w:val="24"/>
          <w:szCs w:val="24"/>
        </w:rPr>
        <w:t xml:space="preserve">. </w:t>
      </w:r>
      <w:r w:rsidRPr="00AD61E9">
        <w:rPr>
          <w:sz w:val="24"/>
          <w:szCs w:val="24"/>
        </w:rPr>
        <w:t>Zkuste vypustit</w:t>
      </w:r>
      <w:r>
        <w:rPr>
          <w:i/>
          <w:sz w:val="24"/>
          <w:szCs w:val="24"/>
        </w:rPr>
        <w:t xml:space="preserve"> problémy </w:t>
      </w:r>
      <w:r w:rsidRPr="00AD61E9">
        <w:rPr>
          <w:sz w:val="24"/>
          <w:szCs w:val="24"/>
        </w:rPr>
        <w:t>z hesla</w:t>
      </w:r>
      <w:r>
        <w:rPr>
          <w:i/>
          <w:sz w:val="24"/>
          <w:szCs w:val="24"/>
        </w:rPr>
        <w:t xml:space="preserve"> ch</w:t>
      </w:r>
      <w:r w:rsidR="00AA68BD">
        <w:rPr>
          <w:i/>
          <w:sz w:val="24"/>
          <w:szCs w:val="24"/>
        </w:rPr>
        <w:t>irurgie- problémy – sborníky referátů</w:t>
      </w:r>
      <w:r>
        <w:rPr>
          <w:i/>
          <w:sz w:val="24"/>
          <w:szCs w:val="24"/>
        </w:rPr>
        <w:t xml:space="preserve"> </w:t>
      </w:r>
      <w:r w:rsidRPr="00AD61E9">
        <w:rPr>
          <w:sz w:val="24"/>
          <w:szCs w:val="24"/>
        </w:rPr>
        <w:t xml:space="preserve">a zjistíte, </w:t>
      </w:r>
      <w:proofErr w:type="gramStart"/>
      <w:r w:rsidRPr="00AD61E9">
        <w:rPr>
          <w:sz w:val="24"/>
          <w:szCs w:val="24"/>
        </w:rPr>
        <w:t>že</w:t>
      </w:r>
      <w:r>
        <w:rPr>
          <w:i/>
          <w:sz w:val="24"/>
          <w:szCs w:val="24"/>
        </w:rPr>
        <w:t xml:space="preserve">  problémy</w:t>
      </w:r>
      <w:proofErr w:type="gramEnd"/>
      <w:r>
        <w:rPr>
          <w:i/>
          <w:sz w:val="24"/>
          <w:szCs w:val="24"/>
        </w:rPr>
        <w:t xml:space="preserve"> </w:t>
      </w:r>
      <w:r w:rsidRPr="00AD61E9">
        <w:rPr>
          <w:sz w:val="24"/>
          <w:szCs w:val="24"/>
        </w:rPr>
        <w:t>jsou také zbytečné</w:t>
      </w:r>
      <w:r w:rsidR="001C2C7E">
        <w:rPr>
          <w:i/>
          <w:sz w:val="24"/>
          <w:szCs w:val="24"/>
        </w:rPr>
        <w:t xml:space="preserve"> </w:t>
      </w:r>
      <w:r w:rsidR="001C2C7E" w:rsidRPr="001C2C7E">
        <w:rPr>
          <w:sz w:val="24"/>
          <w:szCs w:val="24"/>
        </w:rPr>
        <w:t>slovo.</w:t>
      </w:r>
      <w:r w:rsidR="001C2C7E">
        <w:rPr>
          <w:sz w:val="24"/>
          <w:szCs w:val="24"/>
        </w:rPr>
        <w:t xml:space="preserve"> </w:t>
      </w:r>
    </w:p>
    <w:p w:rsidR="001E03ED" w:rsidRDefault="001E03ED">
      <w:pPr>
        <w:rPr>
          <w:sz w:val="24"/>
          <w:szCs w:val="24"/>
        </w:rPr>
      </w:pPr>
    </w:p>
    <w:p w:rsidR="001C2C7E" w:rsidRPr="001E03ED" w:rsidRDefault="00166FBC">
      <w:pPr>
        <w:rPr>
          <w:b/>
          <w:sz w:val="24"/>
          <w:szCs w:val="24"/>
        </w:rPr>
      </w:pPr>
      <w:proofErr w:type="gramStart"/>
      <w:r w:rsidRPr="001E03ED">
        <w:rPr>
          <w:b/>
          <w:sz w:val="24"/>
          <w:szCs w:val="24"/>
        </w:rPr>
        <w:t>Kap.  6.2.1</w:t>
      </w:r>
      <w:proofErr w:type="gramEnd"/>
      <w:r w:rsidRPr="001E03ED">
        <w:rPr>
          <w:b/>
          <w:sz w:val="24"/>
          <w:szCs w:val="24"/>
        </w:rPr>
        <w:t xml:space="preserve"> </w:t>
      </w:r>
      <w:r w:rsidRPr="001E03ED">
        <w:rPr>
          <w:sz w:val="24"/>
          <w:szCs w:val="24"/>
        </w:rPr>
        <w:t>Názvy publikací</w:t>
      </w:r>
    </w:p>
    <w:p w:rsidR="00860FA4" w:rsidRDefault="00AA68BD">
      <w:pPr>
        <w:rPr>
          <w:sz w:val="24"/>
          <w:szCs w:val="24"/>
        </w:rPr>
      </w:pPr>
      <w:r>
        <w:rPr>
          <w:sz w:val="24"/>
          <w:szCs w:val="24"/>
        </w:rPr>
        <w:t>Název u populární literatury</w:t>
      </w:r>
      <w:r w:rsidR="00860FA4">
        <w:rPr>
          <w:sz w:val="24"/>
          <w:szCs w:val="24"/>
        </w:rPr>
        <w:t xml:space="preserve"> jako obsahová charakteristika problematický, bývá obrazný a nevýstižný. Např. </w:t>
      </w:r>
      <w:r w:rsidR="00860FA4">
        <w:rPr>
          <w:i/>
          <w:sz w:val="24"/>
          <w:szCs w:val="24"/>
        </w:rPr>
        <w:t>Poezie do</w:t>
      </w:r>
      <w:r w:rsidR="00860FA4" w:rsidRPr="00860FA4">
        <w:rPr>
          <w:i/>
          <w:sz w:val="24"/>
          <w:szCs w:val="24"/>
        </w:rPr>
        <w:t>spívání</w:t>
      </w:r>
      <w:r w:rsidR="00860FA4">
        <w:rPr>
          <w:sz w:val="24"/>
          <w:szCs w:val="24"/>
        </w:rPr>
        <w:t xml:space="preserve"> by byla zavádějící bez podnázvu </w:t>
      </w:r>
      <w:r>
        <w:rPr>
          <w:i/>
          <w:sz w:val="24"/>
          <w:szCs w:val="24"/>
        </w:rPr>
        <w:t>p</w:t>
      </w:r>
      <w:r w:rsidR="00860FA4" w:rsidRPr="00860FA4">
        <w:rPr>
          <w:i/>
          <w:sz w:val="24"/>
          <w:szCs w:val="24"/>
        </w:rPr>
        <w:t>ovídání o diabetu pro patnáctileté a starší.</w:t>
      </w:r>
      <w:r w:rsidR="00860FA4">
        <w:rPr>
          <w:i/>
          <w:sz w:val="24"/>
          <w:szCs w:val="24"/>
        </w:rPr>
        <w:t xml:space="preserve"> Kniha o bolesti </w:t>
      </w:r>
      <w:r w:rsidR="002F1996">
        <w:rPr>
          <w:sz w:val="24"/>
          <w:szCs w:val="24"/>
        </w:rPr>
        <w:t xml:space="preserve">Vás neseznámí s léčením </w:t>
      </w:r>
      <w:r w:rsidR="00860FA4">
        <w:rPr>
          <w:sz w:val="24"/>
          <w:szCs w:val="24"/>
        </w:rPr>
        <w:t xml:space="preserve">bolesti, jde o publikaci zabývajícím s utrpením Kristovým. </w:t>
      </w:r>
      <w:r w:rsidR="00860FA4" w:rsidRPr="00860FA4">
        <w:rPr>
          <w:i/>
          <w:sz w:val="24"/>
          <w:szCs w:val="24"/>
        </w:rPr>
        <w:t xml:space="preserve">Přírodověda pro 4. </w:t>
      </w:r>
      <w:r w:rsidR="00860FA4">
        <w:rPr>
          <w:i/>
          <w:sz w:val="24"/>
          <w:szCs w:val="24"/>
        </w:rPr>
        <w:t>r</w:t>
      </w:r>
      <w:r w:rsidR="00860FA4" w:rsidRPr="00860FA4">
        <w:rPr>
          <w:i/>
          <w:sz w:val="24"/>
          <w:szCs w:val="24"/>
        </w:rPr>
        <w:t>očník</w:t>
      </w:r>
      <w:r w:rsidR="00860FA4">
        <w:rPr>
          <w:sz w:val="24"/>
          <w:szCs w:val="24"/>
        </w:rPr>
        <w:t xml:space="preserve"> se zabývá pouze biologií.</w:t>
      </w:r>
    </w:p>
    <w:p w:rsidR="002F1996" w:rsidRDefault="002F1996">
      <w:pPr>
        <w:rPr>
          <w:sz w:val="24"/>
          <w:szCs w:val="24"/>
        </w:rPr>
      </w:pPr>
      <w:r w:rsidRPr="002F1996">
        <w:rPr>
          <w:b/>
          <w:sz w:val="24"/>
          <w:szCs w:val="24"/>
        </w:rPr>
        <w:t>Kap. 6.2.2</w:t>
      </w:r>
      <w:r>
        <w:rPr>
          <w:b/>
          <w:sz w:val="24"/>
          <w:szCs w:val="24"/>
        </w:rPr>
        <w:t xml:space="preserve"> </w:t>
      </w:r>
      <w:r w:rsidRPr="002F1996">
        <w:rPr>
          <w:sz w:val="24"/>
          <w:szCs w:val="24"/>
        </w:rPr>
        <w:t>Názvové katalogy</w:t>
      </w:r>
    </w:p>
    <w:p w:rsidR="002F1996" w:rsidRDefault="002F1996">
      <w:pPr>
        <w:rPr>
          <w:sz w:val="24"/>
          <w:szCs w:val="24"/>
        </w:rPr>
      </w:pPr>
      <w:r>
        <w:rPr>
          <w:sz w:val="24"/>
          <w:szCs w:val="24"/>
        </w:rPr>
        <w:t>Význam tradičních i strojových (počítačových) názvových katalogů silně poklesl s nynější možností hledat z elektronických textů vlastně podle každého slova. Princip je v tom, že každé slovo, které stojí na začátku zpracovaného názvu, nebo je z něj vytrženo, nebo stojí za tzv. „optickou řekou“ se stává klíčovým slovem – selekčním termínem.</w:t>
      </w:r>
    </w:p>
    <w:p w:rsidR="002F1996" w:rsidRDefault="002F1996">
      <w:r w:rsidRPr="002F1996">
        <w:rPr>
          <w:sz w:val="24"/>
          <w:szCs w:val="24"/>
        </w:rPr>
        <w:t>Všimněte si nejběžnějšího rejstříku KWIC, kde je vybrané slovo</w:t>
      </w:r>
      <w:r>
        <w:rPr>
          <w:sz w:val="24"/>
          <w:szCs w:val="24"/>
        </w:rPr>
        <w:t xml:space="preserve"> zhruba v polovině řádku</w:t>
      </w:r>
      <w:r w:rsidR="00AA68BD">
        <w:rPr>
          <w:sz w:val="24"/>
          <w:szCs w:val="24"/>
        </w:rPr>
        <w:t xml:space="preserve"> (to je ta optická řeka)</w:t>
      </w:r>
      <w:r>
        <w:rPr>
          <w:sz w:val="24"/>
          <w:szCs w:val="24"/>
        </w:rPr>
        <w:t xml:space="preserve">, text názvu řádek „obtéká“. </w:t>
      </w:r>
      <w:r w:rsidR="0039549B">
        <w:rPr>
          <w:sz w:val="24"/>
          <w:szCs w:val="24"/>
        </w:rPr>
        <w:t>Za řádkem je uvedeno číslo záznamu v </w:t>
      </w:r>
      <w:proofErr w:type="spellStart"/>
      <w:r w:rsidR="0039549B">
        <w:rPr>
          <w:sz w:val="24"/>
          <w:szCs w:val="24"/>
        </w:rPr>
        <w:t>bibliogr</w:t>
      </w:r>
      <w:proofErr w:type="spellEnd"/>
      <w:r w:rsidR="0039549B">
        <w:rPr>
          <w:sz w:val="24"/>
          <w:szCs w:val="24"/>
        </w:rPr>
        <w:t xml:space="preserve">. soupisu. </w:t>
      </w:r>
      <w:r>
        <w:rPr>
          <w:sz w:val="24"/>
          <w:szCs w:val="24"/>
        </w:rPr>
        <w:t xml:space="preserve">Viz URL </w:t>
      </w:r>
      <w:hyperlink r:id="rId76" w:history="1">
        <w:r>
          <w:rPr>
            <w:rStyle w:val="Hypertextovodkaz"/>
          </w:rPr>
          <w:t>https://en.wikipedia.org/wiki/Key_Word_in_Context</w:t>
        </w:r>
      </w:hyperlink>
      <w:r w:rsidR="0039549B">
        <w:t>. Dole si mů</w:t>
      </w:r>
      <w:r>
        <w:t xml:space="preserve">žete </w:t>
      </w:r>
      <w:proofErr w:type="spellStart"/>
      <w:r>
        <w:t>rozkliknou</w:t>
      </w:r>
      <w:r w:rsidR="00AA68BD">
        <w:t>t</w:t>
      </w:r>
      <w:proofErr w:type="spellEnd"/>
      <w:r w:rsidR="00AA68BD">
        <w:t xml:space="preserve"> všechny tři nejběžnější druhy rotovaných rejstříků.</w:t>
      </w:r>
    </w:p>
    <w:p w:rsidR="0039549B" w:rsidRDefault="0039549B">
      <w:r>
        <w:rPr>
          <w:b/>
        </w:rPr>
        <w:t xml:space="preserve">Kap. 6.3 </w:t>
      </w:r>
      <w:r w:rsidRPr="0039549B">
        <w:t>SJ předmětových hesel</w:t>
      </w:r>
    </w:p>
    <w:p w:rsidR="0039549B" w:rsidRDefault="0039549B">
      <w:r>
        <w:t xml:space="preserve">Hesla v 2. </w:t>
      </w:r>
      <w:proofErr w:type="gramStart"/>
      <w:r>
        <w:t>polovině  20</w:t>
      </w:r>
      <w:proofErr w:type="gramEnd"/>
      <w:r>
        <w:t xml:space="preserve">. stol. byla u nás běžná ve všech knihovnách dle ČSN 010188 a předchozích pravidel z r. 1952.  Poznáte je </w:t>
      </w:r>
      <w:proofErr w:type="gramStart"/>
      <w:r>
        <w:t>podle  toho</w:t>
      </w:r>
      <w:proofErr w:type="gramEnd"/>
      <w:r>
        <w:t xml:space="preserve">, že mají často řetězce delší než tříčlenné a mají obrácené pořadí substantiva a adjektiva. Tzv. substantivní inverze vyházela z myšlenky, že podstatné jméno je sémanticky důležitější než přídavné a témata se tak lépe sdružují. Pro např. románské nebo polský jazyk je to pořadí přirozené. U nás jen u nomenklaturních názvů, nepůjdete koupit sírovou kyselinu ani nepotkáte obecnou </w:t>
      </w:r>
      <w:proofErr w:type="gramStart"/>
      <w:r>
        <w:t>lišku</w:t>
      </w:r>
      <w:r w:rsidR="007A1221">
        <w:t xml:space="preserve"> </w:t>
      </w:r>
      <w:r>
        <w:t>.</w:t>
      </w:r>
      <w:r w:rsidR="007A1221">
        <w:t xml:space="preserve"> </w:t>
      </w:r>
      <w:r w:rsidR="007A1221">
        <w:sym w:font="Wingdings" w:char="F04A"/>
      </w:r>
      <w:r>
        <w:t xml:space="preserve"> </w:t>
      </w:r>
      <w:r w:rsidRPr="0039549B">
        <w:rPr>
          <w:b/>
        </w:rPr>
        <w:t>Důležité</w:t>
      </w:r>
      <w:proofErr w:type="gramEnd"/>
      <w:r>
        <w:rPr>
          <w:b/>
        </w:rPr>
        <w:t xml:space="preserve"> – </w:t>
      </w:r>
      <w:r w:rsidRPr="0039549B">
        <w:t>od</w:t>
      </w:r>
      <w:r w:rsidR="00B30E17">
        <w:t xml:space="preserve"> </w:t>
      </w:r>
      <w:r>
        <w:t>inverze bylo koncem století v knihovnách zcela upuštěno</w:t>
      </w:r>
      <w:r w:rsidR="00B30E17">
        <w:t xml:space="preserve"> a ve všech </w:t>
      </w:r>
      <w:proofErr w:type="spellStart"/>
      <w:r w:rsidR="00B30E17">
        <w:t>předm</w:t>
      </w:r>
      <w:proofErr w:type="spellEnd"/>
      <w:r w:rsidR="00B30E17">
        <w:t xml:space="preserve">. pořádacích systémech je přirozený slovosled! Výjimka – světové strany Evropa jižní, Morava </w:t>
      </w:r>
      <w:r w:rsidR="007A1221">
        <w:t>severní, protože by se hromadil</w:t>
      </w:r>
      <w:r w:rsidR="00B30E17">
        <w:t xml:space="preserve"> </w:t>
      </w:r>
      <w:r w:rsidR="00F962A4">
        <w:t>pod geografickými přídavnými</w:t>
      </w:r>
      <w:r w:rsidR="00B30E17">
        <w:t xml:space="preserve"> jmény neú</w:t>
      </w:r>
      <w:r w:rsidR="00F962A4">
        <w:t xml:space="preserve">nosná </w:t>
      </w:r>
      <w:r w:rsidR="00F962A4">
        <w:lastRenderedPageBreak/>
        <w:t xml:space="preserve">spousta </w:t>
      </w:r>
      <w:proofErr w:type="gramStart"/>
      <w:r w:rsidR="00F962A4">
        <w:t>geograf</w:t>
      </w:r>
      <w:proofErr w:type="gramEnd"/>
      <w:r w:rsidR="00F962A4">
        <w:t xml:space="preserve"> .</w:t>
      </w:r>
      <w:proofErr w:type="gramStart"/>
      <w:r w:rsidR="00F962A4">
        <w:t>názvů</w:t>
      </w:r>
      <w:proofErr w:type="gramEnd"/>
      <w:r w:rsidR="00F962A4">
        <w:t>. Ale u jmen vlastních jako Dolní Lhota, nebo Severní Karolína neinvertujeme, nemělo by účel.</w:t>
      </w:r>
    </w:p>
    <w:p w:rsidR="003F322C" w:rsidRDefault="003F322C">
      <w:pPr>
        <w:rPr>
          <w:i/>
        </w:rPr>
      </w:pPr>
      <w:r>
        <w:t>Pokud jde o PHNK, všimněte si pěti „šablon“, pěti řetězců, které smíte používat. Jinak než takto hesla tvořit nemůžete. Téma ale můžete rozdělit do více samostatných hesel. Úplný výčet možných kombinací si pamatovat nemusíte. PHNK jsou důležitá, protože je používá nejen Národní knihovna, ale i všechny krajské a další knihovny. Musíte je tedy chápat, a proto je budeme cvičit. Do hese</w:t>
      </w:r>
      <w:r w:rsidR="007A1221">
        <w:t>l</w:t>
      </w:r>
      <w:r>
        <w:t xml:space="preserve"> užívejte termíny ze souboru národních věcných autorit. Např. pro termín </w:t>
      </w:r>
      <w:r w:rsidR="00DB1FE9">
        <w:rPr>
          <w:i/>
        </w:rPr>
        <w:t>výtvarné umění</w:t>
      </w:r>
      <w:r>
        <w:rPr>
          <w:i/>
        </w:rPr>
        <w:t xml:space="preserve"> </w:t>
      </w:r>
      <w:r w:rsidRPr="003F322C">
        <w:t xml:space="preserve">najdete tento </w:t>
      </w:r>
      <w:proofErr w:type="spellStart"/>
      <w:r w:rsidRPr="003F322C">
        <w:t>autoritní</w:t>
      </w:r>
      <w:proofErr w:type="spellEnd"/>
      <w:r w:rsidRPr="003F322C">
        <w:t xml:space="preserve"> záznam</w:t>
      </w:r>
      <w:r>
        <w:rPr>
          <w:i/>
        </w:rPr>
        <w:t>:</w:t>
      </w:r>
    </w:p>
    <w:tbl>
      <w:tblPr>
        <w:tblW w:w="5000" w:type="pct"/>
        <w:tblCellSpacing w:w="15" w:type="dxa"/>
        <w:shd w:val="clear" w:color="auto" w:fill="FFFFFF"/>
        <w:tblCellMar>
          <w:top w:w="15" w:type="dxa"/>
          <w:left w:w="15" w:type="dxa"/>
          <w:bottom w:w="15" w:type="dxa"/>
          <w:right w:w="15" w:type="dxa"/>
        </w:tblCellMar>
        <w:tblLook w:val="04A0"/>
      </w:tblPr>
      <w:tblGrid>
        <w:gridCol w:w="1852"/>
        <w:gridCol w:w="7171"/>
        <w:gridCol w:w="62"/>
        <w:gridCol w:w="77"/>
      </w:tblGrid>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proofErr w:type="spellStart"/>
            <w:r>
              <w:rPr>
                <w:rFonts w:ascii="Arial" w:hAnsi="Arial" w:cs="Arial"/>
                <w:b/>
                <w:bCs/>
                <w:color w:val="212063"/>
                <w:sz w:val="16"/>
                <w:szCs w:val="16"/>
              </w:rPr>
              <w:t>Ident</w:t>
            </w:r>
            <w:proofErr w:type="spellEnd"/>
            <w:r>
              <w:rPr>
                <w:rFonts w:ascii="Arial" w:hAnsi="Arial" w:cs="Arial"/>
                <w:b/>
                <w:bCs/>
                <w:color w:val="212063"/>
                <w:sz w:val="16"/>
                <w:szCs w:val="16"/>
              </w:rPr>
              <w:t>. číslo  </w:t>
            </w:r>
          </w:p>
        </w:tc>
        <w:tc>
          <w:tcPr>
            <w:tcW w:w="0" w:type="auto"/>
            <w:gridSpan w:val="3"/>
            <w:shd w:val="clear" w:color="auto" w:fill="F5F6F7"/>
            <w:hideMark/>
          </w:tcPr>
          <w:p w:rsidR="00DB1FE9" w:rsidRDefault="00DB1FE9">
            <w:pPr>
              <w:rPr>
                <w:rFonts w:ascii="Arial" w:hAnsi="Arial" w:cs="Arial"/>
                <w:color w:val="212063"/>
                <w:sz w:val="16"/>
                <w:szCs w:val="16"/>
              </w:rPr>
            </w:pPr>
            <w:r>
              <w:rPr>
                <w:rFonts w:ascii="Arial" w:hAnsi="Arial" w:cs="Arial"/>
                <w:b/>
                <w:bCs/>
                <w:color w:val="212063"/>
                <w:sz w:val="16"/>
                <w:szCs w:val="16"/>
              </w:rPr>
              <w:t>ph116708</w:t>
            </w:r>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Záhlaví  </w:t>
            </w:r>
          </w:p>
        </w:tc>
        <w:tc>
          <w:tcPr>
            <w:tcW w:w="0" w:type="auto"/>
            <w:gridSpan w:val="3"/>
            <w:shd w:val="clear" w:color="auto" w:fill="F5F6F7"/>
            <w:hideMark/>
          </w:tcPr>
          <w:p w:rsidR="00DB1FE9" w:rsidRDefault="00DB1FE9">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62" name="obrázek 6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77" w:history="1">
              <w:r>
                <w:rPr>
                  <w:rStyle w:val="Hypertextovodkaz"/>
                  <w:rFonts w:ascii="Arial" w:hAnsi="Arial" w:cs="Arial"/>
                  <w:b/>
                  <w:bCs/>
                  <w:color w:val="212063"/>
                  <w:sz w:val="16"/>
                  <w:szCs w:val="16"/>
                </w:rPr>
                <w:t>výtvarné</w:t>
              </w:r>
              <w:r>
                <w:rPr>
                  <w:rStyle w:val="Hypertextovodkaz"/>
                  <w:rFonts w:ascii="Arial" w:hAnsi="Arial" w:cs="Arial"/>
                  <w:color w:val="212063"/>
                  <w:sz w:val="16"/>
                  <w:szCs w:val="16"/>
                </w:rPr>
                <w:t> </w:t>
              </w:r>
              <w:r>
                <w:rPr>
                  <w:rStyle w:val="Hypertextovodkaz"/>
                  <w:rFonts w:ascii="Arial" w:hAnsi="Arial" w:cs="Arial"/>
                  <w:b/>
                  <w:bCs/>
                  <w:color w:val="212063"/>
                  <w:sz w:val="16"/>
                  <w:szCs w:val="16"/>
                </w:rPr>
                <w:t>umění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xml:space="preserve">Odkaz. </w:t>
            </w:r>
            <w:proofErr w:type="gramStart"/>
            <w:r>
              <w:rPr>
                <w:rFonts w:ascii="Arial" w:hAnsi="Arial" w:cs="Arial"/>
                <w:b/>
                <w:bCs/>
                <w:color w:val="212063"/>
                <w:sz w:val="16"/>
                <w:szCs w:val="16"/>
              </w:rPr>
              <w:t>forma</w:t>
            </w:r>
            <w:proofErr w:type="gramEnd"/>
            <w:r>
              <w:rPr>
                <w:rFonts w:ascii="Arial" w:hAnsi="Arial" w:cs="Arial"/>
                <w:b/>
                <w:bCs/>
                <w:color w:val="212063"/>
                <w:sz w:val="16"/>
                <w:szCs w:val="16"/>
              </w:rPr>
              <w:t xml:space="preserve">  </w:t>
            </w:r>
          </w:p>
        </w:tc>
        <w:tc>
          <w:tcPr>
            <w:tcW w:w="0" w:type="auto"/>
            <w:gridSpan w:val="3"/>
            <w:shd w:val="clear" w:color="auto" w:fill="F5F6F7"/>
            <w:hideMark/>
          </w:tcPr>
          <w:p w:rsidR="00DB1FE9" w:rsidRDefault="00DB1FE9">
            <w:pPr>
              <w:rPr>
                <w:rFonts w:ascii="Arial" w:hAnsi="Arial" w:cs="Arial"/>
                <w:color w:val="212063"/>
                <w:sz w:val="16"/>
                <w:szCs w:val="16"/>
              </w:rPr>
            </w:pPr>
            <w:r>
              <w:rPr>
                <w:rFonts w:ascii="Arial" w:hAnsi="Arial" w:cs="Arial"/>
                <w:b/>
                <w:bCs/>
                <w:color w:val="212063"/>
                <w:sz w:val="16"/>
                <w:szCs w:val="16"/>
              </w:rPr>
              <w:t>umění</w:t>
            </w:r>
            <w:r>
              <w:rPr>
                <w:rFonts w:ascii="Arial" w:hAnsi="Arial" w:cs="Arial"/>
                <w:color w:val="212063"/>
                <w:sz w:val="16"/>
                <w:szCs w:val="16"/>
              </w:rPr>
              <w:t> </w:t>
            </w:r>
            <w:r>
              <w:rPr>
                <w:rFonts w:ascii="Arial" w:hAnsi="Arial" w:cs="Arial"/>
                <w:b/>
                <w:bCs/>
                <w:color w:val="212063"/>
                <w:sz w:val="16"/>
                <w:szCs w:val="16"/>
              </w:rPr>
              <w:t>výtvarné</w:t>
            </w:r>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DB1FE9">
            <w:pPr>
              <w:rPr>
                <w:rFonts w:ascii="Arial" w:hAnsi="Arial" w:cs="Arial"/>
                <w:color w:val="212063"/>
                <w:sz w:val="16"/>
                <w:szCs w:val="16"/>
              </w:rPr>
            </w:pPr>
            <w:r>
              <w:rPr>
                <w:rFonts w:ascii="Arial" w:hAnsi="Arial" w:cs="Arial"/>
                <w:color w:val="212063"/>
                <w:sz w:val="16"/>
                <w:szCs w:val="16"/>
              </w:rPr>
              <w:t>výtvarná </w:t>
            </w:r>
            <w:r>
              <w:rPr>
                <w:rFonts w:ascii="Arial" w:hAnsi="Arial" w:cs="Arial"/>
                <w:b/>
                <w:bCs/>
                <w:color w:val="212063"/>
                <w:sz w:val="16"/>
                <w:szCs w:val="16"/>
              </w:rPr>
              <w:t>umění</w:t>
            </w:r>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DB1FE9">
            <w:pPr>
              <w:rPr>
                <w:rFonts w:ascii="Arial" w:hAnsi="Arial" w:cs="Arial"/>
                <w:color w:val="212063"/>
                <w:sz w:val="16"/>
                <w:szCs w:val="16"/>
              </w:rPr>
            </w:pPr>
            <w:r>
              <w:rPr>
                <w:rFonts w:ascii="Arial" w:hAnsi="Arial" w:cs="Arial"/>
                <w:b/>
                <w:bCs/>
                <w:color w:val="212063"/>
                <w:sz w:val="16"/>
                <w:szCs w:val="16"/>
              </w:rPr>
              <w:t>umění</w:t>
            </w:r>
            <w:r>
              <w:rPr>
                <w:rFonts w:ascii="Arial" w:hAnsi="Arial" w:cs="Arial"/>
                <w:color w:val="212063"/>
                <w:sz w:val="16"/>
                <w:szCs w:val="16"/>
              </w:rPr>
              <w:t> výtvarná</w:t>
            </w:r>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Nadřazený termín  </w:t>
            </w:r>
          </w:p>
        </w:tc>
        <w:tc>
          <w:tcPr>
            <w:tcW w:w="0" w:type="auto"/>
            <w:gridSpan w:val="3"/>
            <w:shd w:val="clear" w:color="auto" w:fill="F5F6F7"/>
            <w:hideMark/>
          </w:tcPr>
          <w:p w:rsidR="00DB1FE9" w:rsidRDefault="00FC60F0">
            <w:pPr>
              <w:rPr>
                <w:rFonts w:ascii="Arial" w:hAnsi="Arial" w:cs="Arial"/>
                <w:color w:val="212063"/>
                <w:sz w:val="16"/>
                <w:szCs w:val="16"/>
              </w:rPr>
            </w:pPr>
            <w:hyperlink r:id="rId78" w:history="1">
              <w:r w:rsidR="00DB1FE9">
                <w:rPr>
                  <w:rStyle w:val="Hypertextovodkaz"/>
                  <w:rFonts w:ascii="Arial" w:hAnsi="Arial" w:cs="Arial"/>
                  <w:color w:val="212063"/>
                  <w:sz w:val="16"/>
                  <w:szCs w:val="16"/>
                </w:rPr>
                <w:t>umění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Podřazený termín  </w:t>
            </w:r>
          </w:p>
        </w:tc>
        <w:tc>
          <w:tcPr>
            <w:tcW w:w="0" w:type="auto"/>
            <w:gridSpan w:val="3"/>
            <w:shd w:val="clear" w:color="auto" w:fill="F5F6F7"/>
            <w:hideMark/>
          </w:tcPr>
          <w:p w:rsidR="00DB1FE9" w:rsidRDefault="00FC60F0">
            <w:pPr>
              <w:rPr>
                <w:rFonts w:ascii="Arial" w:hAnsi="Arial" w:cs="Arial"/>
                <w:color w:val="212063"/>
                <w:sz w:val="16"/>
                <w:szCs w:val="16"/>
              </w:rPr>
            </w:pPr>
            <w:hyperlink r:id="rId79" w:history="1">
              <w:r w:rsidR="00DB1FE9">
                <w:rPr>
                  <w:rStyle w:val="Hypertextovodkaz"/>
                  <w:rFonts w:ascii="Arial" w:hAnsi="Arial" w:cs="Arial"/>
                  <w:color w:val="212063"/>
                  <w:sz w:val="16"/>
                  <w:szCs w:val="16"/>
                </w:rPr>
                <w:t>architektura</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0" w:history="1">
              <w:r w:rsidR="00DB1FE9">
                <w:rPr>
                  <w:rStyle w:val="Hypertextovodkaz"/>
                  <w:rFonts w:ascii="Arial" w:hAnsi="Arial" w:cs="Arial"/>
                  <w:color w:val="212063"/>
                  <w:sz w:val="16"/>
                  <w:szCs w:val="16"/>
                </w:rPr>
                <w:t>autorská kniha</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1" w:history="1">
              <w:r w:rsidR="00DB1FE9">
                <w:rPr>
                  <w:rStyle w:val="Hypertextovodkaz"/>
                  <w:rFonts w:ascii="Arial" w:hAnsi="Arial" w:cs="Arial"/>
                  <w:color w:val="212063"/>
                  <w:sz w:val="16"/>
                  <w:szCs w:val="16"/>
                </w:rPr>
                <w:t>figurální umění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2" w:history="1">
              <w:r w:rsidR="00DB1FE9">
                <w:rPr>
                  <w:rStyle w:val="Hypertextovodkaz"/>
                  <w:rFonts w:ascii="Arial" w:hAnsi="Arial" w:cs="Arial"/>
                  <w:color w:val="212063"/>
                  <w:sz w:val="16"/>
                  <w:szCs w:val="16"/>
                </w:rPr>
                <w:t>grafika</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3" w:history="1">
              <w:proofErr w:type="spellStart"/>
              <w:r w:rsidR="00DB1FE9">
                <w:rPr>
                  <w:rStyle w:val="Hypertextovodkaz"/>
                  <w:rFonts w:ascii="Arial" w:hAnsi="Arial" w:cs="Arial"/>
                  <w:color w:val="212063"/>
                  <w:sz w:val="16"/>
                  <w:szCs w:val="16"/>
                </w:rPr>
                <w:t>kaligramy</w:t>
              </w:r>
              <w:proofErr w:type="spellEnd"/>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4" w:history="1">
              <w:r w:rsidR="00DB1FE9">
                <w:rPr>
                  <w:rStyle w:val="Hypertextovodkaz"/>
                  <w:rFonts w:ascii="Arial" w:hAnsi="Arial" w:cs="Arial"/>
                  <w:color w:val="212063"/>
                  <w:sz w:val="16"/>
                  <w:szCs w:val="16"/>
                </w:rPr>
                <w:t>kresba</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5" w:history="1">
              <w:r w:rsidR="00DB1FE9">
                <w:rPr>
                  <w:rStyle w:val="Hypertextovodkaz"/>
                  <w:rFonts w:ascii="Arial" w:hAnsi="Arial" w:cs="Arial"/>
                  <w:color w:val="212063"/>
                  <w:sz w:val="16"/>
                  <w:szCs w:val="16"/>
                </w:rPr>
                <w:t>malířství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6" w:history="1">
              <w:proofErr w:type="spellStart"/>
              <w:r w:rsidR="00DB1FE9">
                <w:rPr>
                  <w:rStyle w:val="Hypertextovodkaz"/>
                  <w:rFonts w:ascii="Arial" w:hAnsi="Arial" w:cs="Arial"/>
                  <w:color w:val="212063"/>
                  <w:sz w:val="16"/>
                  <w:szCs w:val="16"/>
                </w:rPr>
                <w:t>pet</w:t>
              </w:r>
              <w:proofErr w:type="spellEnd"/>
              <w:r w:rsidR="00DB1FE9">
                <w:rPr>
                  <w:rStyle w:val="Hypertextovodkaz"/>
                  <w:rFonts w:ascii="Arial" w:hAnsi="Arial" w:cs="Arial"/>
                  <w:color w:val="212063"/>
                  <w:sz w:val="16"/>
                  <w:szCs w:val="16"/>
                </w:rPr>
                <w:t xml:space="preserve"> </w:t>
              </w:r>
              <w:proofErr w:type="spellStart"/>
              <w:r w:rsidR="00DB1FE9">
                <w:rPr>
                  <w:rStyle w:val="Hypertextovodkaz"/>
                  <w:rFonts w:ascii="Arial" w:hAnsi="Arial" w:cs="Arial"/>
                  <w:color w:val="212063"/>
                  <w:sz w:val="16"/>
                  <w:szCs w:val="16"/>
                </w:rPr>
                <w:t>art</w:t>
              </w:r>
              <w:proofErr w:type="spellEnd"/>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7" w:history="1">
              <w:r w:rsidR="00DB1FE9">
                <w:rPr>
                  <w:rStyle w:val="Hypertextovodkaz"/>
                  <w:rFonts w:ascii="Arial" w:hAnsi="Arial" w:cs="Arial"/>
                  <w:color w:val="212063"/>
                  <w:sz w:val="16"/>
                  <w:szCs w:val="16"/>
                </w:rPr>
                <w:t>písmo v umění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8" w:history="1">
              <w:r w:rsidR="00DB1FE9">
                <w:rPr>
                  <w:rStyle w:val="Hypertextovodkaz"/>
                  <w:rFonts w:ascii="Arial" w:hAnsi="Arial" w:cs="Arial"/>
                  <w:color w:val="212063"/>
                  <w:sz w:val="16"/>
                  <w:szCs w:val="16"/>
                </w:rPr>
                <w:t>skici</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89" w:history="1">
              <w:r w:rsidR="00DB1FE9">
                <w:rPr>
                  <w:rStyle w:val="Hypertextovodkaz"/>
                  <w:rFonts w:ascii="Arial" w:hAnsi="Arial" w:cs="Arial"/>
                  <w:color w:val="212063"/>
                  <w:sz w:val="16"/>
                  <w:szCs w:val="16"/>
                </w:rPr>
                <w:t>sochařství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0" w:history="1">
              <w:r w:rsidR="00DB1FE9">
                <w:rPr>
                  <w:rStyle w:val="Hypertextovodkaz"/>
                  <w:rFonts w:ascii="Arial" w:hAnsi="Arial" w:cs="Arial"/>
                  <w:color w:val="212063"/>
                  <w:sz w:val="16"/>
                  <w:szCs w:val="16"/>
                </w:rPr>
                <w:t>textilní umění</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1" w:history="1">
              <w:proofErr w:type="spellStart"/>
              <w:r w:rsidR="00DB1FE9">
                <w:rPr>
                  <w:rStyle w:val="Hypertextovodkaz"/>
                  <w:rFonts w:ascii="Arial" w:hAnsi="Arial" w:cs="Arial"/>
                  <w:color w:val="212063"/>
                  <w:sz w:val="16"/>
                  <w:szCs w:val="16"/>
                </w:rPr>
                <w:t>typogramy</w:t>
              </w:r>
              <w:proofErr w:type="spellEnd"/>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2" w:history="1">
              <w:r w:rsidR="00DB1FE9">
                <w:rPr>
                  <w:rStyle w:val="Hypertextovodkaz"/>
                  <w:rFonts w:ascii="Arial" w:hAnsi="Arial" w:cs="Arial"/>
                  <w:color w:val="212063"/>
                  <w:sz w:val="16"/>
                  <w:szCs w:val="16"/>
                </w:rPr>
                <w:t>výtvarné materiály</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3" w:history="1">
              <w:r w:rsidR="00DB1FE9">
                <w:rPr>
                  <w:rStyle w:val="Hypertextovodkaz"/>
                  <w:rFonts w:ascii="Arial" w:hAnsi="Arial" w:cs="Arial"/>
                  <w:color w:val="212063"/>
                  <w:sz w:val="16"/>
                  <w:szCs w:val="16"/>
                </w:rPr>
                <w:t>výtvarné techniky</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4" w:history="1">
              <w:r w:rsidR="00DB1FE9">
                <w:rPr>
                  <w:rStyle w:val="Hypertextovodkaz"/>
                  <w:rFonts w:ascii="Arial" w:hAnsi="Arial" w:cs="Arial"/>
                  <w:color w:val="212063"/>
                  <w:sz w:val="16"/>
                  <w:szCs w:val="16"/>
                </w:rPr>
                <w:t>výtvarné umění a geometrie</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proofErr w:type="spellStart"/>
            <w:r>
              <w:rPr>
                <w:rFonts w:ascii="Arial" w:hAnsi="Arial" w:cs="Arial"/>
                <w:b/>
                <w:bCs/>
                <w:color w:val="212063"/>
                <w:sz w:val="16"/>
                <w:szCs w:val="16"/>
              </w:rPr>
              <w:t>Asoc</w:t>
            </w:r>
            <w:proofErr w:type="spellEnd"/>
            <w:r>
              <w:rPr>
                <w:rFonts w:ascii="Arial" w:hAnsi="Arial" w:cs="Arial"/>
                <w:b/>
                <w:bCs/>
                <w:color w:val="212063"/>
                <w:sz w:val="16"/>
                <w:szCs w:val="16"/>
              </w:rPr>
              <w:t>. termín  </w:t>
            </w:r>
          </w:p>
        </w:tc>
        <w:tc>
          <w:tcPr>
            <w:tcW w:w="0" w:type="auto"/>
            <w:gridSpan w:val="3"/>
            <w:shd w:val="clear" w:color="auto" w:fill="F5F6F7"/>
            <w:hideMark/>
          </w:tcPr>
          <w:p w:rsidR="00DB1FE9" w:rsidRDefault="00FC60F0">
            <w:pPr>
              <w:rPr>
                <w:rFonts w:ascii="Arial" w:hAnsi="Arial" w:cs="Arial"/>
                <w:color w:val="212063"/>
                <w:sz w:val="16"/>
                <w:szCs w:val="16"/>
              </w:rPr>
            </w:pPr>
            <w:hyperlink r:id="rId95" w:history="1">
              <w:r w:rsidR="00DB1FE9">
                <w:rPr>
                  <w:rStyle w:val="Hypertextovodkaz"/>
                  <w:rFonts w:ascii="Arial" w:hAnsi="Arial" w:cs="Arial"/>
                  <w:color w:val="212063"/>
                  <w:sz w:val="16"/>
                  <w:szCs w:val="16"/>
                </w:rPr>
                <w:t>umělecké výstavy</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lastRenderedPageBreak/>
              <w:t> </w:t>
            </w:r>
          </w:p>
        </w:tc>
        <w:tc>
          <w:tcPr>
            <w:tcW w:w="0" w:type="auto"/>
            <w:gridSpan w:val="3"/>
            <w:shd w:val="clear" w:color="auto" w:fill="F5F6F7"/>
            <w:hideMark/>
          </w:tcPr>
          <w:p w:rsidR="00DB1FE9" w:rsidRDefault="00FC60F0">
            <w:pPr>
              <w:rPr>
                <w:rFonts w:ascii="Arial" w:hAnsi="Arial" w:cs="Arial"/>
                <w:color w:val="212063"/>
                <w:sz w:val="16"/>
                <w:szCs w:val="16"/>
              </w:rPr>
            </w:pPr>
            <w:hyperlink r:id="rId96" w:history="1">
              <w:r w:rsidR="00DB1FE9">
                <w:rPr>
                  <w:rStyle w:val="Hypertextovodkaz"/>
                  <w:rFonts w:ascii="Arial" w:hAnsi="Arial" w:cs="Arial"/>
                  <w:color w:val="212063"/>
                  <w:sz w:val="16"/>
                  <w:szCs w:val="16"/>
                </w:rPr>
                <w:t>vizuální kultura</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7" w:history="1">
              <w:r w:rsidR="00DB1FE9">
                <w:rPr>
                  <w:rStyle w:val="Hypertextovodkaz"/>
                  <w:rFonts w:ascii="Arial" w:hAnsi="Arial" w:cs="Arial"/>
                  <w:color w:val="212063"/>
                  <w:sz w:val="16"/>
                  <w:szCs w:val="16"/>
                </w:rPr>
                <w:t>výtvarná kultura</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 </w:t>
            </w:r>
          </w:p>
        </w:tc>
        <w:tc>
          <w:tcPr>
            <w:tcW w:w="0" w:type="auto"/>
            <w:gridSpan w:val="3"/>
            <w:shd w:val="clear" w:color="auto" w:fill="F5F6F7"/>
            <w:hideMark/>
          </w:tcPr>
          <w:p w:rsidR="00DB1FE9" w:rsidRDefault="00FC60F0">
            <w:pPr>
              <w:rPr>
                <w:rFonts w:ascii="Arial" w:hAnsi="Arial" w:cs="Arial"/>
                <w:color w:val="212063"/>
                <w:sz w:val="16"/>
                <w:szCs w:val="16"/>
              </w:rPr>
            </w:pPr>
            <w:hyperlink r:id="rId98" w:history="1">
              <w:r w:rsidR="00DB1FE9">
                <w:rPr>
                  <w:rStyle w:val="Hypertextovodkaz"/>
                  <w:rFonts w:ascii="Arial" w:hAnsi="Arial" w:cs="Arial"/>
                  <w:color w:val="212063"/>
                  <w:sz w:val="16"/>
                  <w:szCs w:val="16"/>
                </w:rPr>
                <w:t>výtvarní umělci</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r>
              <w:rPr>
                <w:rFonts w:ascii="Arial" w:hAnsi="Arial" w:cs="Arial"/>
                <w:b/>
                <w:bCs/>
                <w:color w:val="212063"/>
                <w:sz w:val="16"/>
                <w:szCs w:val="16"/>
              </w:rPr>
              <w:t>MDT  </w:t>
            </w:r>
          </w:p>
        </w:tc>
        <w:tc>
          <w:tcPr>
            <w:tcW w:w="0" w:type="auto"/>
            <w:gridSpan w:val="3"/>
            <w:shd w:val="clear" w:color="auto" w:fill="F5F6F7"/>
            <w:hideMark/>
          </w:tcPr>
          <w:p w:rsidR="00DB1FE9" w:rsidRDefault="00DB1FE9">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63" name="obrázek 63"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99" w:history="1">
              <w:r>
                <w:rPr>
                  <w:rStyle w:val="Hypertextovodkaz"/>
                  <w:rFonts w:ascii="Arial" w:hAnsi="Arial" w:cs="Arial"/>
                  <w:color w:val="212063"/>
                  <w:sz w:val="16"/>
                  <w:szCs w:val="16"/>
                </w:rPr>
                <w:t>72/76</w:t>
              </w:r>
            </w:hyperlink>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proofErr w:type="spellStart"/>
            <w:r>
              <w:rPr>
                <w:rFonts w:ascii="Arial" w:hAnsi="Arial" w:cs="Arial"/>
                <w:b/>
                <w:bCs/>
                <w:color w:val="212063"/>
                <w:sz w:val="16"/>
                <w:szCs w:val="16"/>
              </w:rPr>
              <w:t>Angl</w:t>
            </w:r>
            <w:proofErr w:type="spellEnd"/>
            <w:r>
              <w:rPr>
                <w:rFonts w:ascii="Arial" w:hAnsi="Arial" w:cs="Arial"/>
                <w:b/>
                <w:bCs/>
                <w:color w:val="212063"/>
                <w:sz w:val="16"/>
                <w:szCs w:val="16"/>
              </w:rPr>
              <w:t>. ekvivalent  </w:t>
            </w:r>
          </w:p>
        </w:tc>
        <w:tc>
          <w:tcPr>
            <w:tcW w:w="0" w:type="auto"/>
            <w:gridSpan w:val="3"/>
            <w:shd w:val="clear" w:color="auto" w:fill="F5F6F7"/>
            <w:hideMark/>
          </w:tcPr>
          <w:p w:rsidR="00DB1FE9" w:rsidRDefault="00DB1FE9">
            <w:pPr>
              <w:rPr>
                <w:rFonts w:ascii="Arial" w:hAnsi="Arial" w:cs="Arial"/>
                <w:color w:val="212063"/>
                <w:sz w:val="16"/>
                <w:szCs w:val="16"/>
              </w:rPr>
            </w:pPr>
            <w:proofErr w:type="spellStart"/>
            <w:r>
              <w:rPr>
                <w:rFonts w:ascii="Arial" w:hAnsi="Arial" w:cs="Arial"/>
                <w:color w:val="212063"/>
                <w:sz w:val="16"/>
                <w:szCs w:val="16"/>
              </w:rPr>
              <w:t>art</w:t>
            </w:r>
            <w:proofErr w:type="spellEnd"/>
          </w:p>
        </w:tc>
      </w:tr>
      <w:tr w:rsidR="009845D6" w:rsidTr="004101E7">
        <w:trPr>
          <w:tblCellSpacing w:w="15" w:type="dxa"/>
        </w:trPr>
        <w:tc>
          <w:tcPr>
            <w:tcW w:w="934" w:type="pct"/>
            <w:shd w:val="clear" w:color="auto" w:fill="F5F6F7"/>
            <w:noWrap/>
            <w:hideMark/>
          </w:tcPr>
          <w:p w:rsidR="00DB1FE9" w:rsidRDefault="00DB1FE9">
            <w:pPr>
              <w:rPr>
                <w:rFonts w:ascii="Arial" w:hAnsi="Arial" w:cs="Arial"/>
                <w:b/>
                <w:bCs/>
                <w:color w:val="212063"/>
                <w:sz w:val="16"/>
                <w:szCs w:val="16"/>
              </w:rPr>
            </w:pPr>
          </w:p>
        </w:tc>
        <w:tc>
          <w:tcPr>
            <w:tcW w:w="0" w:type="auto"/>
            <w:gridSpan w:val="3"/>
            <w:shd w:val="clear" w:color="auto" w:fill="F5F6F7"/>
            <w:hideMark/>
          </w:tcPr>
          <w:p w:rsidR="00DB1FE9" w:rsidRDefault="00DB1FE9">
            <w:pPr>
              <w:rPr>
                <w:rFonts w:ascii="Arial" w:hAnsi="Arial" w:cs="Arial"/>
                <w:color w:val="212063"/>
                <w:sz w:val="16"/>
                <w:szCs w:val="16"/>
              </w:rPr>
            </w:pPr>
          </w:p>
        </w:tc>
      </w:tr>
      <w:tr w:rsidR="003E3617" w:rsidTr="004101E7">
        <w:trPr>
          <w:gridAfter w:val="2"/>
          <w:wAfter w:w="51" w:type="pct"/>
          <w:tblCellSpacing w:w="15" w:type="dxa"/>
        </w:trPr>
        <w:tc>
          <w:tcPr>
            <w:tcW w:w="4900"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rHeight w:val="40"/>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F322C" w:rsidRDefault="003F322C">
            <w:pPr>
              <w:rPr>
                <w:rFonts w:ascii="Arial" w:hAnsi="Arial" w:cs="Arial"/>
                <w:b/>
                <w:bCs/>
                <w:color w:val="212063"/>
                <w:sz w:val="16"/>
                <w:szCs w:val="16"/>
              </w:rPr>
            </w:pPr>
          </w:p>
        </w:tc>
        <w:tc>
          <w:tcPr>
            <w:tcW w:w="51" w:type="pct"/>
            <w:gridSpan w:val="2"/>
            <w:shd w:val="clear" w:color="auto" w:fill="F5F6F7"/>
            <w:hideMark/>
          </w:tcPr>
          <w:p w:rsidR="003F322C" w:rsidRDefault="003F322C">
            <w:pPr>
              <w:rPr>
                <w:rFonts w:ascii="Arial" w:hAnsi="Arial" w:cs="Arial"/>
                <w:color w:val="212063"/>
                <w:sz w:val="16"/>
                <w:szCs w:val="16"/>
              </w:rPr>
            </w:pPr>
          </w:p>
        </w:tc>
      </w:tr>
      <w:tr w:rsidR="003E3617" w:rsidTr="004101E7">
        <w:trPr>
          <w:tblCellSpacing w:w="15" w:type="dxa"/>
        </w:trPr>
        <w:tc>
          <w:tcPr>
            <w:tcW w:w="4900" w:type="pct"/>
            <w:gridSpan w:val="2"/>
            <w:shd w:val="clear" w:color="auto" w:fill="F5F6F7"/>
            <w:noWrap/>
            <w:hideMark/>
          </w:tcPr>
          <w:p w:rsidR="003E3617" w:rsidRPr="00DB1FE9" w:rsidRDefault="003E3617" w:rsidP="00DB1FE9">
            <w:pPr>
              <w:rPr>
                <w:rFonts w:ascii="Arial" w:hAnsi="Arial" w:cs="Arial"/>
                <w:b/>
                <w:bCs/>
                <w:color w:val="212063"/>
                <w:sz w:val="16"/>
                <w:szCs w:val="16"/>
              </w:rPr>
            </w:pPr>
          </w:p>
        </w:tc>
        <w:tc>
          <w:tcPr>
            <w:tcW w:w="17" w:type="pct"/>
            <w:shd w:val="clear" w:color="auto" w:fill="F5F6F7"/>
            <w:hideMark/>
          </w:tcPr>
          <w:p w:rsidR="003E3617" w:rsidRDefault="003E3617">
            <w:pPr>
              <w:rPr>
                <w:rFonts w:ascii="Arial" w:hAnsi="Arial" w:cs="Arial"/>
                <w:color w:val="212063"/>
                <w:sz w:val="16"/>
                <w:szCs w:val="16"/>
              </w:rPr>
            </w:pPr>
          </w:p>
        </w:tc>
        <w:tc>
          <w:tcPr>
            <w:tcW w:w="0" w:type="auto"/>
            <w:shd w:val="clear" w:color="auto" w:fill="F5F6F7"/>
          </w:tcPr>
          <w:p w:rsidR="003E3617" w:rsidRDefault="003E3617">
            <w:pPr>
              <w:rPr>
                <w:rFonts w:ascii="Arial" w:hAnsi="Arial" w:cs="Arial"/>
                <w:color w:val="212063"/>
                <w:sz w:val="16"/>
                <w:szCs w:val="16"/>
              </w:rPr>
            </w:pPr>
          </w:p>
        </w:tc>
      </w:tr>
      <w:tr w:rsidR="003E3617" w:rsidTr="004101E7">
        <w:trPr>
          <w:trHeight w:val="593"/>
          <w:tblCellSpacing w:w="15" w:type="dxa"/>
        </w:trPr>
        <w:tc>
          <w:tcPr>
            <w:tcW w:w="4900" w:type="pct"/>
            <w:gridSpan w:val="2"/>
            <w:shd w:val="clear" w:color="auto" w:fill="F5F6F7"/>
            <w:noWrap/>
            <w:hideMark/>
          </w:tcPr>
          <w:p w:rsidR="003F322C" w:rsidRDefault="003E3617">
            <w:pPr>
              <w:rPr>
                <w:rFonts w:ascii="Arial" w:hAnsi="Arial" w:cs="Arial"/>
                <w:bCs/>
                <w:color w:val="212063"/>
                <w:sz w:val="18"/>
                <w:szCs w:val="18"/>
              </w:rPr>
            </w:pPr>
            <w:r w:rsidRPr="007A1221">
              <w:rPr>
                <w:rFonts w:ascii="Arial" w:hAnsi="Arial" w:cs="Arial"/>
                <w:bCs/>
                <w:sz w:val="18"/>
                <w:szCs w:val="18"/>
              </w:rPr>
              <w:t xml:space="preserve">Jestliže </w:t>
            </w:r>
            <w:r w:rsidR="00DB1FE9" w:rsidRPr="007A1221">
              <w:rPr>
                <w:rFonts w:ascii="Arial" w:hAnsi="Arial" w:cs="Arial"/>
                <w:bCs/>
                <w:sz w:val="18"/>
                <w:szCs w:val="18"/>
              </w:rPr>
              <w:t>chcete upřesnit heslo</w:t>
            </w:r>
            <w:r w:rsidRPr="007A1221">
              <w:rPr>
                <w:rFonts w:ascii="Arial" w:hAnsi="Arial" w:cs="Arial"/>
                <w:bCs/>
                <w:sz w:val="18"/>
                <w:szCs w:val="18"/>
              </w:rPr>
              <w:t xml:space="preserve"> tematickým </w:t>
            </w:r>
            <w:proofErr w:type="spellStart"/>
            <w:r w:rsidRPr="007A1221">
              <w:rPr>
                <w:rFonts w:ascii="Arial" w:hAnsi="Arial" w:cs="Arial"/>
                <w:bCs/>
                <w:sz w:val="18"/>
                <w:szCs w:val="18"/>
              </w:rPr>
              <w:t>podheslem</w:t>
            </w:r>
            <w:proofErr w:type="spellEnd"/>
            <w:r w:rsidR="007A1221">
              <w:rPr>
                <w:rFonts w:ascii="Arial" w:hAnsi="Arial" w:cs="Arial"/>
                <w:bCs/>
                <w:sz w:val="18"/>
                <w:szCs w:val="18"/>
              </w:rPr>
              <w:t xml:space="preserve"> (zpřesněním)</w:t>
            </w:r>
            <w:r w:rsidRPr="007A1221">
              <w:rPr>
                <w:rFonts w:ascii="Arial" w:hAnsi="Arial" w:cs="Arial"/>
                <w:bCs/>
                <w:sz w:val="18"/>
                <w:szCs w:val="18"/>
              </w:rPr>
              <w:t>, opět si musíte ověřit, co je povoleno v národních autoritách</w:t>
            </w:r>
            <w:r>
              <w:rPr>
                <w:rFonts w:ascii="Arial" w:hAnsi="Arial" w:cs="Arial"/>
                <w:bCs/>
                <w:color w:val="212063"/>
                <w:sz w:val="18"/>
                <w:szCs w:val="18"/>
              </w:rPr>
              <w:t>:</w:t>
            </w:r>
          </w:p>
          <w:tbl>
            <w:tblPr>
              <w:tblW w:w="5000" w:type="pct"/>
              <w:tblCellSpacing w:w="15" w:type="dxa"/>
              <w:shd w:val="clear" w:color="auto" w:fill="FFFFFF"/>
              <w:tblCellMar>
                <w:top w:w="15" w:type="dxa"/>
                <w:left w:w="15" w:type="dxa"/>
                <w:bottom w:w="15" w:type="dxa"/>
                <w:right w:w="15" w:type="dxa"/>
              </w:tblCellMar>
              <w:tblLook w:val="04A0"/>
            </w:tblPr>
            <w:tblGrid>
              <w:gridCol w:w="1969"/>
              <w:gridCol w:w="6979"/>
            </w:tblGrid>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proofErr w:type="spellStart"/>
                  <w:r>
                    <w:rPr>
                      <w:rFonts w:ascii="Arial" w:hAnsi="Arial" w:cs="Arial"/>
                      <w:b/>
                      <w:bCs/>
                      <w:color w:val="212063"/>
                      <w:sz w:val="16"/>
                      <w:szCs w:val="16"/>
                    </w:rPr>
                    <w:t>Ident</w:t>
                  </w:r>
                  <w:proofErr w:type="spellEnd"/>
                  <w:r>
                    <w:rPr>
                      <w:rFonts w:ascii="Arial" w:hAnsi="Arial" w:cs="Arial"/>
                      <w:b/>
                      <w:bCs/>
                      <w:color w:val="212063"/>
                      <w:sz w:val="16"/>
                      <w:szCs w:val="16"/>
                    </w:rPr>
                    <w:t>. číslo  </w:t>
                  </w:r>
                </w:p>
              </w:tc>
              <w:tc>
                <w:tcPr>
                  <w:tcW w:w="0" w:type="auto"/>
                  <w:shd w:val="clear" w:color="auto" w:fill="F5F6F7"/>
                  <w:hideMark/>
                </w:tcPr>
                <w:p w:rsidR="003E3617" w:rsidRDefault="003E3617">
                  <w:pPr>
                    <w:rPr>
                      <w:rFonts w:ascii="Arial" w:hAnsi="Arial" w:cs="Arial"/>
                      <w:color w:val="212063"/>
                      <w:sz w:val="16"/>
                      <w:szCs w:val="16"/>
                    </w:rPr>
                  </w:pPr>
                  <w:r>
                    <w:rPr>
                      <w:rFonts w:ascii="Arial" w:hAnsi="Arial" w:cs="Arial"/>
                      <w:color w:val="212063"/>
                      <w:sz w:val="16"/>
                      <w:szCs w:val="16"/>
                    </w:rPr>
                    <w:t>ph137649</w:t>
                  </w:r>
                </w:p>
              </w:tc>
            </w:tr>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r>
                    <w:rPr>
                      <w:rFonts w:ascii="Arial" w:hAnsi="Arial" w:cs="Arial"/>
                      <w:b/>
                      <w:bCs/>
                      <w:color w:val="212063"/>
                      <w:sz w:val="16"/>
                      <w:szCs w:val="16"/>
                    </w:rPr>
                    <w:t>Záhlaví  </w:t>
                  </w:r>
                </w:p>
              </w:tc>
              <w:tc>
                <w:tcPr>
                  <w:tcW w:w="0" w:type="auto"/>
                  <w:shd w:val="clear" w:color="auto" w:fill="F5F6F7"/>
                  <w:hideMark/>
                </w:tcPr>
                <w:p w:rsidR="003E3617" w:rsidRDefault="003E3617">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30" name="obrázek 30"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100" w:history="1">
                    <w:r>
                      <w:rPr>
                        <w:rStyle w:val="Hypertextovodkaz"/>
                        <w:rFonts w:ascii="Arial" w:hAnsi="Arial" w:cs="Arial"/>
                        <w:b/>
                        <w:bCs/>
                        <w:color w:val="212063"/>
                        <w:sz w:val="16"/>
                        <w:szCs w:val="16"/>
                      </w:rPr>
                      <w:t>psychologické</w:t>
                    </w:r>
                    <w:r>
                      <w:rPr>
                        <w:rStyle w:val="Hypertextovodkaz"/>
                        <w:rFonts w:ascii="Arial" w:hAnsi="Arial" w:cs="Arial"/>
                        <w:color w:val="212063"/>
                        <w:sz w:val="16"/>
                        <w:szCs w:val="16"/>
                      </w:rPr>
                      <w:t> aspekty</w:t>
                    </w:r>
                  </w:hyperlink>
                </w:p>
              </w:tc>
            </w:tr>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r>
                    <w:rPr>
                      <w:rFonts w:ascii="Arial" w:hAnsi="Arial" w:cs="Arial"/>
                      <w:b/>
                      <w:bCs/>
                      <w:color w:val="212063"/>
                      <w:sz w:val="16"/>
                      <w:szCs w:val="16"/>
                    </w:rPr>
                    <w:t xml:space="preserve">Odkaz. </w:t>
                  </w:r>
                  <w:proofErr w:type="gramStart"/>
                  <w:r>
                    <w:rPr>
                      <w:rFonts w:ascii="Arial" w:hAnsi="Arial" w:cs="Arial"/>
                      <w:b/>
                      <w:bCs/>
                      <w:color w:val="212063"/>
                      <w:sz w:val="16"/>
                      <w:szCs w:val="16"/>
                    </w:rPr>
                    <w:t>forma</w:t>
                  </w:r>
                  <w:proofErr w:type="gramEnd"/>
                  <w:r>
                    <w:rPr>
                      <w:rFonts w:ascii="Arial" w:hAnsi="Arial" w:cs="Arial"/>
                      <w:b/>
                      <w:bCs/>
                      <w:color w:val="212063"/>
                      <w:sz w:val="16"/>
                      <w:szCs w:val="16"/>
                    </w:rPr>
                    <w:t xml:space="preserve">  </w:t>
                  </w:r>
                </w:p>
              </w:tc>
              <w:tc>
                <w:tcPr>
                  <w:tcW w:w="0" w:type="auto"/>
                  <w:shd w:val="clear" w:color="auto" w:fill="F5F6F7"/>
                  <w:hideMark/>
                </w:tcPr>
                <w:p w:rsidR="003E3617" w:rsidRDefault="003E3617">
                  <w:pPr>
                    <w:rPr>
                      <w:rFonts w:ascii="Arial" w:hAnsi="Arial" w:cs="Arial"/>
                      <w:color w:val="212063"/>
                      <w:sz w:val="16"/>
                      <w:szCs w:val="16"/>
                    </w:rPr>
                  </w:pPr>
                  <w:r>
                    <w:rPr>
                      <w:rFonts w:ascii="Arial" w:hAnsi="Arial" w:cs="Arial"/>
                      <w:color w:val="212063"/>
                      <w:sz w:val="16"/>
                      <w:szCs w:val="16"/>
                    </w:rPr>
                    <w:t>aspekty </w:t>
                  </w:r>
                  <w:r>
                    <w:rPr>
                      <w:rFonts w:ascii="Arial" w:hAnsi="Arial" w:cs="Arial"/>
                      <w:b/>
                      <w:bCs/>
                      <w:color w:val="212063"/>
                      <w:sz w:val="16"/>
                      <w:szCs w:val="16"/>
                    </w:rPr>
                    <w:t>psychologické</w:t>
                  </w:r>
                </w:p>
              </w:tc>
            </w:tr>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r>
                    <w:rPr>
                      <w:rFonts w:ascii="Arial" w:hAnsi="Arial" w:cs="Arial"/>
                      <w:b/>
                      <w:bCs/>
                      <w:color w:val="212063"/>
                      <w:sz w:val="16"/>
                      <w:szCs w:val="16"/>
                    </w:rPr>
                    <w:t>MDT  </w:t>
                  </w:r>
                </w:p>
              </w:tc>
              <w:tc>
                <w:tcPr>
                  <w:tcW w:w="0" w:type="auto"/>
                  <w:shd w:val="clear" w:color="auto" w:fill="F5F6F7"/>
                  <w:hideMark/>
                </w:tcPr>
                <w:p w:rsidR="003E3617" w:rsidRDefault="003E3617">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31" name="obrázek 31"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101" w:history="1">
                    <w:r>
                      <w:rPr>
                        <w:rStyle w:val="Hypertextovodkaz"/>
                        <w:rFonts w:ascii="Arial" w:hAnsi="Arial" w:cs="Arial"/>
                        <w:color w:val="212063"/>
                        <w:sz w:val="16"/>
                        <w:szCs w:val="16"/>
                      </w:rPr>
                      <w:t>159.9</w:t>
                    </w:r>
                  </w:hyperlink>
                </w:p>
              </w:tc>
            </w:tr>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proofErr w:type="spellStart"/>
                  <w:r>
                    <w:rPr>
                      <w:rFonts w:ascii="Arial" w:hAnsi="Arial" w:cs="Arial"/>
                      <w:b/>
                      <w:bCs/>
                      <w:color w:val="212063"/>
                      <w:sz w:val="16"/>
                      <w:szCs w:val="16"/>
                    </w:rPr>
                    <w:t>Angl</w:t>
                  </w:r>
                  <w:proofErr w:type="spellEnd"/>
                  <w:r>
                    <w:rPr>
                      <w:rFonts w:ascii="Arial" w:hAnsi="Arial" w:cs="Arial"/>
                      <w:b/>
                      <w:bCs/>
                      <w:color w:val="212063"/>
                      <w:sz w:val="16"/>
                      <w:szCs w:val="16"/>
                    </w:rPr>
                    <w:t>. ekvivalent  </w:t>
                  </w:r>
                </w:p>
              </w:tc>
              <w:tc>
                <w:tcPr>
                  <w:tcW w:w="0" w:type="auto"/>
                  <w:shd w:val="clear" w:color="auto" w:fill="F5F6F7"/>
                  <w:hideMark/>
                </w:tcPr>
                <w:p w:rsidR="003E3617" w:rsidRDefault="003E3617">
                  <w:pPr>
                    <w:rPr>
                      <w:rFonts w:ascii="Arial" w:hAnsi="Arial" w:cs="Arial"/>
                      <w:color w:val="212063"/>
                      <w:sz w:val="16"/>
                      <w:szCs w:val="16"/>
                    </w:rPr>
                  </w:pPr>
                  <w:proofErr w:type="spellStart"/>
                  <w:r>
                    <w:rPr>
                      <w:rFonts w:ascii="Arial" w:hAnsi="Arial" w:cs="Arial"/>
                      <w:color w:val="212063"/>
                      <w:sz w:val="16"/>
                      <w:szCs w:val="16"/>
                    </w:rPr>
                    <w:t>psychological</w:t>
                  </w:r>
                  <w:proofErr w:type="spellEnd"/>
                  <w:r>
                    <w:rPr>
                      <w:rFonts w:ascii="Arial" w:hAnsi="Arial" w:cs="Arial"/>
                      <w:color w:val="212063"/>
                      <w:sz w:val="16"/>
                      <w:szCs w:val="16"/>
                    </w:rPr>
                    <w:t xml:space="preserve"> </w:t>
                  </w:r>
                  <w:proofErr w:type="spellStart"/>
                  <w:r>
                    <w:rPr>
                      <w:rFonts w:ascii="Arial" w:hAnsi="Arial" w:cs="Arial"/>
                      <w:color w:val="212063"/>
                      <w:sz w:val="16"/>
                      <w:szCs w:val="16"/>
                    </w:rPr>
                    <w:t>aspects</w:t>
                  </w:r>
                  <w:proofErr w:type="spellEnd"/>
                </w:p>
              </w:tc>
            </w:tr>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r>
                    <w:rPr>
                      <w:rFonts w:ascii="Arial" w:hAnsi="Arial" w:cs="Arial"/>
                      <w:b/>
                      <w:bCs/>
                      <w:color w:val="212063"/>
                      <w:sz w:val="16"/>
                      <w:szCs w:val="16"/>
                    </w:rPr>
                    <w:t>Skupina Konspektu  </w:t>
                  </w:r>
                </w:p>
              </w:tc>
              <w:tc>
                <w:tcPr>
                  <w:tcW w:w="0" w:type="auto"/>
                  <w:shd w:val="clear" w:color="auto" w:fill="F5F6F7"/>
                  <w:hideMark/>
                </w:tcPr>
                <w:p w:rsidR="003E3617" w:rsidRDefault="003E3617">
                  <w:pPr>
                    <w:rPr>
                      <w:rFonts w:ascii="Arial" w:hAnsi="Arial" w:cs="Arial"/>
                      <w:color w:val="212063"/>
                      <w:sz w:val="16"/>
                      <w:szCs w:val="16"/>
                    </w:rPr>
                  </w:pPr>
                  <w:r>
                    <w:rPr>
                      <w:rFonts w:ascii="Arial" w:hAnsi="Arial" w:cs="Arial"/>
                      <w:noProof/>
                      <w:color w:val="212063"/>
                      <w:sz w:val="16"/>
                      <w:szCs w:val="16"/>
                      <w:lang w:eastAsia="cs-CZ"/>
                    </w:rPr>
                    <w:drawing>
                      <wp:inline distT="0" distB="0" distL="0" distR="0">
                        <wp:extent cx="111125" cy="87630"/>
                        <wp:effectExtent l="19050" t="0" r="3175" b="0"/>
                        <wp:docPr id="32" name="obrázek 3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nk"/>
                                <pic:cNvPicPr>
                                  <a:picLocks noChangeAspect="1" noChangeArrowheads="1"/>
                                </pic:cNvPicPr>
                              </pic:nvPicPr>
                              <pic:blipFill>
                                <a:blip r:embed="rId70" cstate="print"/>
                                <a:srcRect/>
                                <a:stretch>
                                  <a:fillRect/>
                                </a:stretch>
                              </pic:blipFill>
                              <pic:spPr bwMode="auto">
                                <a:xfrm>
                                  <a:off x="0" y="0"/>
                                  <a:ext cx="111125" cy="87630"/>
                                </a:xfrm>
                                <a:prstGeom prst="rect">
                                  <a:avLst/>
                                </a:prstGeom>
                                <a:noFill/>
                                <a:ln w="9525">
                                  <a:noFill/>
                                  <a:miter lim="800000"/>
                                  <a:headEnd/>
                                  <a:tailEnd/>
                                </a:ln>
                              </pic:spPr>
                            </pic:pic>
                          </a:graphicData>
                        </a:graphic>
                      </wp:inline>
                    </w:drawing>
                  </w:r>
                  <w:hyperlink r:id="rId102" w:history="1">
                    <w:r>
                      <w:rPr>
                        <w:rStyle w:val="Hypertextovodkaz"/>
                        <w:rFonts w:ascii="Arial" w:hAnsi="Arial" w:cs="Arial"/>
                        <w:color w:val="212063"/>
                        <w:sz w:val="16"/>
                        <w:szCs w:val="16"/>
                      </w:rPr>
                      <w:t>159.9 - Psychologie [17]</w:t>
                    </w:r>
                  </w:hyperlink>
                </w:p>
              </w:tc>
            </w:tr>
            <w:tr w:rsidR="003E3617" w:rsidTr="00486B29">
              <w:trPr>
                <w:tblCellSpacing w:w="15" w:type="dxa"/>
              </w:trPr>
              <w:tc>
                <w:tcPr>
                  <w:tcW w:w="1086" w:type="pct"/>
                  <w:shd w:val="clear" w:color="auto" w:fill="F5F6F7"/>
                  <w:noWrap/>
                  <w:hideMark/>
                </w:tcPr>
                <w:p w:rsidR="003E3617" w:rsidRPr="003E3617" w:rsidRDefault="003E3617" w:rsidP="003E3617">
                  <w:pPr>
                    <w:rPr>
                      <w:rFonts w:ascii="Arial" w:hAnsi="Arial" w:cs="Arial"/>
                      <w:b/>
                      <w:bCs/>
                      <w:color w:val="212063"/>
                      <w:sz w:val="20"/>
                      <w:szCs w:val="20"/>
                    </w:rPr>
                  </w:pPr>
                </w:p>
              </w:tc>
              <w:tc>
                <w:tcPr>
                  <w:tcW w:w="0" w:type="auto"/>
                  <w:shd w:val="clear" w:color="auto" w:fill="F5F6F7"/>
                  <w:hideMark/>
                </w:tcPr>
                <w:p w:rsidR="003E3617" w:rsidRDefault="003E3617">
                  <w:pPr>
                    <w:rPr>
                      <w:rFonts w:ascii="Arial" w:hAnsi="Arial" w:cs="Arial"/>
                      <w:color w:val="212063"/>
                      <w:sz w:val="16"/>
                      <w:szCs w:val="16"/>
                    </w:rPr>
                  </w:pPr>
                </w:p>
              </w:tc>
            </w:tr>
            <w:tr w:rsidR="003E3617" w:rsidTr="00486B29">
              <w:trPr>
                <w:tblCellSpacing w:w="15" w:type="dxa"/>
              </w:trPr>
              <w:tc>
                <w:tcPr>
                  <w:tcW w:w="1086" w:type="pct"/>
                  <w:shd w:val="clear" w:color="auto" w:fill="F5F6F7"/>
                  <w:noWrap/>
                  <w:hideMark/>
                </w:tcPr>
                <w:p w:rsidR="003E3617" w:rsidRDefault="003E3617">
                  <w:pPr>
                    <w:rPr>
                      <w:rFonts w:ascii="Arial" w:hAnsi="Arial" w:cs="Arial"/>
                      <w:b/>
                      <w:bCs/>
                      <w:color w:val="212063"/>
                      <w:sz w:val="16"/>
                      <w:szCs w:val="16"/>
                    </w:rPr>
                  </w:pPr>
                </w:p>
              </w:tc>
              <w:tc>
                <w:tcPr>
                  <w:tcW w:w="0" w:type="auto"/>
                  <w:shd w:val="clear" w:color="auto" w:fill="F5F6F7"/>
                  <w:hideMark/>
                </w:tcPr>
                <w:p w:rsidR="003E3617" w:rsidRDefault="003E3617">
                  <w:pPr>
                    <w:rPr>
                      <w:rFonts w:ascii="Arial" w:hAnsi="Arial" w:cs="Arial"/>
                      <w:color w:val="212063"/>
                      <w:sz w:val="16"/>
                      <w:szCs w:val="16"/>
                    </w:rPr>
                  </w:pPr>
                </w:p>
              </w:tc>
            </w:tr>
          </w:tbl>
          <w:p w:rsidR="003E3617" w:rsidRDefault="00486B29">
            <w:pPr>
              <w:rPr>
                <w:rFonts w:ascii="Arial" w:hAnsi="Arial" w:cs="Arial"/>
                <w:bCs/>
                <w:color w:val="212063"/>
                <w:sz w:val="28"/>
                <w:szCs w:val="28"/>
              </w:rPr>
            </w:pPr>
            <w:r w:rsidRPr="00486B29">
              <w:rPr>
                <w:rFonts w:ascii="Arial" w:hAnsi="Arial" w:cs="Arial"/>
                <w:bCs/>
                <w:color w:val="212063"/>
                <w:sz w:val="28"/>
                <w:szCs w:val="28"/>
              </w:rPr>
              <w:t xml:space="preserve">Používá se jako </w:t>
            </w:r>
            <w:proofErr w:type="spellStart"/>
            <w:r w:rsidRPr="00486B29">
              <w:rPr>
                <w:rFonts w:ascii="Arial" w:hAnsi="Arial" w:cs="Arial"/>
                <w:bCs/>
                <w:color w:val="212063"/>
                <w:sz w:val="28"/>
                <w:szCs w:val="28"/>
              </w:rPr>
              <w:t>tématické</w:t>
            </w:r>
            <w:proofErr w:type="spellEnd"/>
            <w:r w:rsidRPr="00486B29">
              <w:rPr>
                <w:rFonts w:ascii="Arial" w:hAnsi="Arial" w:cs="Arial"/>
                <w:bCs/>
                <w:color w:val="212063"/>
                <w:sz w:val="28"/>
                <w:szCs w:val="28"/>
              </w:rPr>
              <w:t xml:space="preserve"> zpřesnění</w:t>
            </w:r>
          </w:p>
          <w:p w:rsidR="004101E7" w:rsidRPr="007A1221" w:rsidRDefault="004101E7">
            <w:pPr>
              <w:rPr>
                <w:rFonts w:ascii="Arial" w:hAnsi="Arial" w:cs="Arial"/>
                <w:bCs/>
                <w:sz w:val="18"/>
                <w:szCs w:val="18"/>
              </w:rPr>
            </w:pPr>
            <w:r w:rsidRPr="007A1221">
              <w:rPr>
                <w:rFonts w:ascii="Arial" w:hAnsi="Arial" w:cs="Arial"/>
                <w:bCs/>
                <w:sz w:val="18"/>
                <w:szCs w:val="18"/>
              </w:rPr>
              <w:t xml:space="preserve">V prezentacích najdete snímky věnované geografickým termínům a korporacím. To není na naučení, Jen abyste rozuměli, jak se takové </w:t>
            </w:r>
            <w:proofErr w:type="spellStart"/>
            <w:r w:rsidRPr="007A1221">
              <w:rPr>
                <w:rFonts w:ascii="Arial" w:hAnsi="Arial" w:cs="Arial"/>
                <w:bCs/>
                <w:sz w:val="18"/>
                <w:szCs w:val="18"/>
              </w:rPr>
              <w:t>autoritní</w:t>
            </w:r>
            <w:proofErr w:type="spellEnd"/>
            <w:r w:rsidRPr="007A1221">
              <w:rPr>
                <w:rFonts w:ascii="Arial" w:hAnsi="Arial" w:cs="Arial"/>
                <w:bCs/>
                <w:sz w:val="18"/>
                <w:szCs w:val="18"/>
              </w:rPr>
              <w:t xml:space="preserve"> termíny tvoří.</w:t>
            </w:r>
          </w:p>
          <w:p w:rsidR="00DB1FE9" w:rsidRDefault="00DB1FE9">
            <w:pPr>
              <w:rPr>
                <w:rFonts w:ascii="Arial" w:hAnsi="Arial" w:cs="Arial"/>
                <w:bCs/>
                <w:color w:val="212063"/>
                <w:sz w:val="20"/>
                <w:szCs w:val="20"/>
              </w:rPr>
            </w:pPr>
            <w:r w:rsidRPr="00DB1FE9">
              <w:rPr>
                <w:rFonts w:ascii="Arial" w:hAnsi="Arial" w:cs="Arial"/>
                <w:bCs/>
                <w:color w:val="212063"/>
                <w:sz w:val="20"/>
                <w:szCs w:val="20"/>
              </w:rPr>
              <w:t>Kap. 7</w:t>
            </w:r>
            <w:r>
              <w:rPr>
                <w:rFonts w:ascii="Arial" w:hAnsi="Arial" w:cs="Arial"/>
                <w:bCs/>
                <w:color w:val="212063"/>
                <w:sz w:val="20"/>
                <w:szCs w:val="20"/>
              </w:rPr>
              <w:t xml:space="preserve"> </w:t>
            </w:r>
            <w:proofErr w:type="spellStart"/>
            <w:r>
              <w:rPr>
                <w:rFonts w:ascii="Arial" w:hAnsi="Arial" w:cs="Arial"/>
                <w:bCs/>
                <w:color w:val="212063"/>
                <w:sz w:val="20"/>
                <w:szCs w:val="20"/>
              </w:rPr>
              <w:t>Postkoordinované</w:t>
            </w:r>
            <w:proofErr w:type="spellEnd"/>
            <w:r>
              <w:rPr>
                <w:rFonts w:ascii="Arial" w:hAnsi="Arial" w:cs="Arial"/>
                <w:bCs/>
                <w:color w:val="212063"/>
                <w:sz w:val="20"/>
                <w:szCs w:val="20"/>
              </w:rPr>
              <w:t xml:space="preserve"> P</w:t>
            </w:r>
            <w:r w:rsidR="009845D6">
              <w:rPr>
                <w:rFonts w:ascii="Arial" w:hAnsi="Arial" w:cs="Arial"/>
                <w:bCs/>
                <w:color w:val="212063"/>
                <w:sz w:val="20"/>
                <w:szCs w:val="20"/>
              </w:rPr>
              <w:t>P</w:t>
            </w:r>
            <w:r>
              <w:rPr>
                <w:rFonts w:ascii="Arial" w:hAnsi="Arial" w:cs="Arial"/>
                <w:bCs/>
                <w:color w:val="212063"/>
                <w:sz w:val="20"/>
                <w:szCs w:val="20"/>
              </w:rPr>
              <w:t>S</w:t>
            </w:r>
          </w:p>
          <w:p w:rsidR="009845D6" w:rsidRDefault="007A1221">
            <w:pPr>
              <w:rPr>
                <w:rFonts w:ascii="Arial" w:hAnsi="Arial" w:cs="Arial"/>
                <w:bCs/>
                <w:color w:val="212063"/>
                <w:sz w:val="18"/>
                <w:szCs w:val="18"/>
              </w:rPr>
            </w:pPr>
            <w:r>
              <w:rPr>
                <w:rFonts w:ascii="Arial" w:hAnsi="Arial" w:cs="Arial"/>
                <w:bCs/>
                <w:color w:val="212063"/>
                <w:sz w:val="18"/>
                <w:szCs w:val="18"/>
              </w:rPr>
              <w:t>V bývalé Mezopotámii b</w:t>
            </w:r>
            <w:r w:rsidR="009845D6">
              <w:rPr>
                <w:rFonts w:ascii="Arial" w:hAnsi="Arial" w:cs="Arial"/>
                <w:bCs/>
                <w:color w:val="212063"/>
                <w:sz w:val="18"/>
                <w:szCs w:val="18"/>
              </w:rPr>
              <w:t>yly vykopány tabulky, v</w:t>
            </w:r>
            <w:r w:rsidR="009845D6" w:rsidRPr="009845D6">
              <w:rPr>
                <w:rFonts w:ascii="Arial" w:hAnsi="Arial" w:cs="Arial"/>
                <w:bCs/>
                <w:color w:val="212063"/>
                <w:sz w:val="18"/>
                <w:szCs w:val="18"/>
              </w:rPr>
              <w:t xml:space="preserve"> jejichž záhlaví</w:t>
            </w:r>
            <w:r w:rsidR="009845D6">
              <w:rPr>
                <w:rFonts w:ascii="Arial" w:hAnsi="Arial" w:cs="Arial"/>
                <w:bCs/>
                <w:color w:val="212063"/>
                <w:sz w:val="18"/>
                <w:szCs w:val="18"/>
              </w:rPr>
              <w:t xml:space="preserve"> byl napsán (vyryt) vždy příznak nějaké choroby, např. </w:t>
            </w:r>
            <w:r w:rsidR="009845D6">
              <w:rPr>
                <w:rFonts w:ascii="Arial" w:hAnsi="Arial" w:cs="Arial"/>
                <w:bCs/>
                <w:i/>
                <w:color w:val="212063"/>
                <w:sz w:val="18"/>
                <w:szCs w:val="18"/>
              </w:rPr>
              <w:t>h</w:t>
            </w:r>
            <w:r w:rsidR="009845D6" w:rsidRPr="009845D6">
              <w:rPr>
                <w:rFonts w:ascii="Arial" w:hAnsi="Arial" w:cs="Arial"/>
                <w:bCs/>
                <w:i/>
                <w:color w:val="212063"/>
                <w:sz w:val="18"/>
                <w:szCs w:val="18"/>
              </w:rPr>
              <w:t xml:space="preserve">orečka, </w:t>
            </w:r>
            <w:r w:rsidR="009845D6">
              <w:rPr>
                <w:rFonts w:ascii="Arial" w:hAnsi="Arial" w:cs="Arial"/>
                <w:bCs/>
                <w:i/>
                <w:color w:val="212063"/>
                <w:sz w:val="18"/>
                <w:szCs w:val="18"/>
              </w:rPr>
              <w:t xml:space="preserve">nebo </w:t>
            </w:r>
            <w:r w:rsidR="009845D6" w:rsidRPr="009845D6">
              <w:rPr>
                <w:rFonts w:ascii="Arial" w:hAnsi="Arial" w:cs="Arial"/>
                <w:bCs/>
                <w:i/>
                <w:color w:val="212063"/>
                <w:sz w:val="18"/>
                <w:szCs w:val="18"/>
              </w:rPr>
              <w:t xml:space="preserve">vyrážka, </w:t>
            </w:r>
            <w:r w:rsidR="009845D6">
              <w:rPr>
                <w:rFonts w:ascii="Arial" w:hAnsi="Arial" w:cs="Arial"/>
                <w:bCs/>
                <w:i/>
                <w:color w:val="212063"/>
                <w:sz w:val="18"/>
                <w:szCs w:val="18"/>
              </w:rPr>
              <w:t xml:space="preserve">nebo </w:t>
            </w:r>
            <w:r w:rsidR="009845D6" w:rsidRPr="009845D6">
              <w:rPr>
                <w:rFonts w:ascii="Arial" w:hAnsi="Arial" w:cs="Arial"/>
                <w:bCs/>
                <w:i/>
                <w:color w:val="212063"/>
                <w:sz w:val="18"/>
                <w:szCs w:val="18"/>
              </w:rPr>
              <w:t>zvracení</w:t>
            </w:r>
            <w:r w:rsidR="009845D6">
              <w:rPr>
                <w:rFonts w:ascii="Arial" w:hAnsi="Arial" w:cs="Arial"/>
                <w:bCs/>
                <w:color w:val="212063"/>
                <w:sz w:val="18"/>
                <w:szCs w:val="18"/>
              </w:rPr>
              <w:t xml:space="preserve"> a pod tím všechny choroby, u nichž je tento příznak. Lékaři si vytáhli tabulky s příznaky a srovnávali, která choroba je na všech tabulkách společná, to byla hledaná nemoc.</w:t>
            </w:r>
          </w:p>
          <w:p w:rsidR="009845D6" w:rsidRDefault="009845D6">
            <w:pPr>
              <w:rPr>
                <w:rFonts w:ascii="Arial" w:hAnsi="Arial" w:cs="Arial"/>
                <w:bCs/>
                <w:color w:val="212063"/>
                <w:sz w:val="18"/>
                <w:szCs w:val="18"/>
              </w:rPr>
            </w:pPr>
            <w:proofErr w:type="spellStart"/>
            <w:r>
              <w:rPr>
                <w:rFonts w:ascii="Arial" w:hAnsi="Arial" w:cs="Arial"/>
                <w:bCs/>
                <w:color w:val="212063"/>
                <w:sz w:val="18"/>
                <w:szCs w:val="18"/>
              </w:rPr>
              <w:t>Unitermy</w:t>
            </w:r>
            <w:proofErr w:type="spellEnd"/>
            <w:r w:rsidR="007A1221">
              <w:rPr>
                <w:rFonts w:ascii="Arial" w:hAnsi="Arial" w:cs="Arial"/>
                <w:bCs/>
                <w:color w:val="212063"/>
                <w:sz w:val="18"/>
                <w:szCs w:val="18"/>
              </w:rPr>
              <w:t xml:space="preserve"> se dnes již prakticky neužívaj</w:t>
            </w:r>
            <w:r w:rsidR="00B65052">
              <w:rPr>
                <w:rFonts w:ascii="Arial" w:hAnsi="Arial" w:cs="Arial"/>
                <w:bCs/>
                <w:color w:val="212063"/>
                <w:sz w:val="18"/>
                <w:szCs w:val="18"/>
              </w:rPr>
              <w:t>í</w:t>
            </w:r>
            <w:r>
              <w:rPr>
                <w:rFonts w:ascii="Arial" w:hAnsi="Arial" w:cs="Arial"/>
                <w:bCs/>
                <w:color w:val="212063"/>
                <w:sz w:val="18"/>
                <w:szCs w:val="18"/>
              </w:rPr>
              <w:t>, ale před rozšířením po</w:t>
            </w:r>
            <w:r w:rsidR="00B65052">
              <w:rPr>
                <w:rFonts w:ascii="Arial" w:hAnsi="Arial" w:cs="Arial"/>
                <w:bCs/>
                <w:color w:val="212063"/>
                <w:sz w:val="18"/>
                <w:szCs w:val="18"/>
              </w:rPr>
              <w:t>č</w:t>
            </w:r>
            <w:r>
              <w:rPr>
                <w:rFonts w:ascii="Arial" w:hAnsi="Arial" w:cs="Arial"/>
                <w:bCs/>
                <w:color w:val="212063"/>
                <w:sz w:val="18"/>
                <w:szCs w:val="18"/>
              </w:rPr>
              <w:t xml:space="preserve">ítačů to byla </w:t>
            </w:r>
            <w:r w:rsidR="00B65052">
              <w:rPr>
                <w:rFonts w:ascii="Arial" w:hAnsi="Arial" w:cs="Arial"/>
                <w:bCs/>
                <w:color w:val="212063"/>
                <w:sz w:val="18"/>
                <w:szCs w:val="18"/>
              </w:rPr>
              <w:t>populární met</w:t>
            </w:r>
            <w:r w:rsidR="007A1221">
              <w:rPr>
                <w:rFonts w:ascii="Arial" w:hAnsi="Arial" w:cs="Arial"/>
                <w:bCs/>
                <w:color w:val="212063"/>
                <w:sz w:val="18"/>
                <w:szCs w:val="18"/>
              </w:rPr>
              <w:t>oda pro menší odborné knihovny.</w:t>
            </w:r>
          </w:p>
          <w:p w:rsidR="00B65052" w:rsidRPr="00EE0AC0" w:rsidRDefault="00B65052">
            <w:pPr>
              <w:rPr>
                <w:rFonts w:ascii="Arial" w:hAnsi="Arial" w:cs="Arial"/>
                <w:color w:val="222222"/>
                <w:sz w:val="18"/>
                <w:szCs w:val="18"/>
                <w:shd w:val="clear" w:color="auto" w:fill="FFFFFF"/>
                <w:vertAlign w:val="superscript"/>
              </w:rPr>
            </w:pPr>
            <w:proofErr w:type="spellStart"/>
            <w:r>
              <w:rPr>
                <w:rFonts w:ascii="Arial" w:hAnsi="Arial" w:cs="Arial"/>
                <w:b/>
                <w:bCs/>
                <w:color w:val="222222"/>
                <w:sz w:val="18"/>
                <w:szCs w:val="18"/>
                <w:shd w:val="clear" w:color="auto" w:fill="FFFFFF"/>
              </w:rPr>
              <w:t>Uniterm</w:t>
            </w:r>
            <w:proofErr w:type="spellEnd"/>
            <w:r>
              <w:rPr>
                <w:rFonts w:ascii="Arial" w:hAnsi="Arial" w:cs="Arial"/>
                <w:b/>
                <w:bCs/>
                <w:color w:val="222222"/>
                <w:sz w:val="18"/>
                <w:szCs w:val="18"/>
                <w:shd w:val="clear" w:color="auto" w:fill="FFFFFF"/>
              </w:rPr>
              <w:t xml:space="preserve"> systém</w:t>
            </w:r>
            <w:r>
              <w:rPr>
                <w:rFonts w:ascii="Arial" w:hAnsi="Arial" w:cs="Arial"/>
                <w:color w:val="222222"/>
                <w:sz w:val="18"/>
                <w:szCs w:val="18"/>
              </w:rPr>
              <w:br/>
            </w:r>
            <w:r>
              <w:rPr>
                <w:rFonts w:ascii="Arial" w:hAnsi="Arial" w:cs="Arial"/>
                <w:color w:val="222222"/>
                <w:sz w:val="18"/>
                <w:szCs w:val="18"/>
                <w:shd w:val="clear" w:color="auto" w:fill="FFFFFF"/>
              </w:rPr>
              <w:t>v polovině třicátých let se začal používat mechanický systém pořádání, který využíval nově vyvinuté děrné štítky. Jejich rozvoj nastal v období světových válek, kdy došlo ke změně dvou základních technik v souřadnicovém systému dělení ve vyhledávání informací: první metoda používala děrné štítky, které byly objeveny před začátkem války. Druhá metoda využívala </w:t>
            </w:r>
            <w:proofErr w:type="spellStart"/>
            <w:r w:rsidR="00FC60F0">
              <w:fldChar w:fldCharType="begin"/>
            </w:r>
            <w:r>
              <w:instrText xml:space="preserve"> HYPERLINK "http://en.wikipedia.org/wiki/Batten" \t "_blank" </w:instrText>
            </w:r>
            <w:r w:rsidR="00FC60F0">
              <w:fldChar w:fldCharType="separate"/>
            </w:r>
            <w:r>
              <w:rPr>
                <w:rStyle w:val="Hypertextovodkaz"/>
                <w:rFonts w:ascii="Arial" w:hAnsi="Arial" w:cs="Arial"/>
                <w:color w:val="663366"/>
                <w:sz w:val="18"/>
                <w:szCs w:val="18"/>
                <w:u w:val="none"/>
              </w:rPr>
              <w:t>Batten</w:t>
            </w:r>
            <w:proofErr w:type="spellEnd"/>
            <w:r>
              <w:rPr>
                <w:rStyle w:val="Hypertextovodkaz"/>
                <w:rFonts w:ascii="Arial" w:hAnsi="Arial" w:cs="Arial"/>
                <w:color w:val="663366"/>
                <w:sz w:val="18"/>
                <w:szCs w:val="18"/>
                <w:u w:val="none"/>
              </w:rPr>
              <w:t xml:space="preserve"> systém</w:t>
            </w:r>
            <w:r w:rsidR="00FC60F0">
              <w:fldChar w:fldCharType="end"/>
            </w:r>
            <w:r>
              <w:rPr>
                <w:rFonts w:ascii="Arial" w:hAnsi="Arial" w:cs="Arial"/>
                <w:color w:val="222222"/>
                <w:sz w:val="18"/>
                <w:szCs w:val="18"/>
                <w:shd w:val="clear" w:color="auto" w:fill="FFFFFF"/>
              </w:rPr>
              <w:t xml:space="preserve">, který byl objeven v roce 1944. Po válce obě tyto techniky podstoupily významné rozšíření. </w:t>
            </w:r>
            <w:proofErr w:type="spellStart"/>
            <w:r>
              <w:rPr>
                <w:rFonts w:ascii="Arial" w:hAnsi="Arial" w:cs="Arial"/>
                <w:color w:val="222222"/>
                <w:sz w:val="18"/>
                <w:szCs w:val="18"/>
                <w:shd w:val="clear" w:color="auto" w:fill="FFFFFF"/>
              </w:rPr>
              <w:t>Calvin</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Moors</w:t>
            </w:r>
            <w:proofErr w:type="spellEnd"/>
            <w:r>
              <w:rPr>
                <w:rFonts w:ascii="Arial" w:hAnsi="Arial" w:cs="Arial"/>
                <w:color w:val="222222"/>
                <w:sz w:val="18"/>
                <w:szCs w:val="18"/>
                <w:shd w:val="clear" w:color="auto" w:fill="FFFFFF"/>
              </w:rPr>
              <w:t xml:space="preserve"> vynalezl mechanický systém vyhledávání informací založený na vrstevnatém kódu a pojmenoval ho </w:t>
            </w:r>
            <w:proofErr w:type="spellStart"/>
            <w:r w:rsidR="00FC60F0">
              <w:fldChar w:fldCharType="begin"/>
            </w:r>
            <w:r>
              <w:instrText xml:space="preserve"> HYPERLINK "http://en.wikipedia.org/wiki/Zatocoding" \t "_blank" </w:instrText>
            </w:r>
            <w:r w:rsidR="00FC60F0">
              <w:fldChar w:fldCharType="separate"/>
            </w:r>
            <w:r>
              <w:rPr>
                <w:rStyle w:val="Hypertextovodkaz"/>
                <w:rFonts w:ascii="Arial" w:hAnsi="Arial" w:cs="Arial"/>
                <w:color w:val="663366"/>
                <w:sz w:val="18"/>
                <w:szCs w:val="18"/>
                <w:u w:val="none"/>
              </w:rPr>
              <w:t>Zatocoding</w:t>
            </w:r>
            <w:proofErr w:type="spellEnd"/>
            <w:r w:rsidR="00FC60F0">
              <w:fldChar w:fldCharType="end"/>
            </w:r>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Mortimer</w:t>
            </w:r>
            <w:proofErr w:type="spellEnd"/>
            <w:r>
              <w:rPr>
                <w:rFonts w:ascii="Arial" w:hAnsi="Arial" w:cs="Arial"/>
                <w:color w:val="222222"/>
                <w:sz w:val="18"/>
                <w:szCs w:val="18"/>
                <w:shd w:val="clear" w:color="auto" w:fill="FFFFFF"/>
              </w:rPr>
              <w:t xml:space="preserve"> </w:t>
            </w:r>
            <w:proofErr w:type="spellStart"/>
            <w:proofErr w:type="gramStart"/>
            <w:r>
              <w:rPr>
                <w:rFonts w:ascii="Arial" w:hAnsi="Arial" w:cs="Arial"/>
                <w:color w:val="222222"/>
                <w:sz w:val="18"/>
                <w:szCs w:val="18"/>
                <w:shd w:val="clear" w:color="auto" w:fill="FFFFFF"/>
              </w:rPr>
              <w:t>Taube</w:t>
            </w:r>
            <w:proofErr w:type="spellEnd"/>
            <w:proofErr w:type="gramEnd"/>
            <w:r>
              <w:rPr>
                <w:rFonts w:ascii="Arial" w:hAnsi="Arial" w:cs="Arial"/>
                <w:color w:val="222222"/>
                <w:sz w:val="18"/>
                <w:szCs w:val="18"/>
                <w:shd w:val="clear" w:color="auto" w:fill="FFFFFF"/>
              </w:rPr>
              <w:t xml:space="preserve"> kapacitně </w:t>
            </w:r>
            <w:proofErr w:type="gramStart"/>
            <w:r>
              <w:rPr>
                <w:rFonts w:ascii="Arial" w:hAnsi="Arial" w:cs="Arial"/>
                <w:color w:val="222222"/>
                <w:sz w:val="18"/>
                <w:szCs w:val="18"/>
                <w:shd w:val="clear" w:color="auto" w:fill="FFFFFF"/>
              </w:rPr>
              <w:t>zvětšil</w:t>
            </w:r>
            <w:proofErr w:type="gramEnd"/>
            <w:r>
              <w:rPr>
                <w:rFonts w:ascii="Arial" w:hAnsi="Arial" w:cs="Arial"/>
                <w:color w:val="222222"/>
                <w:sz w:val="18"/>
                <w:szCs w:val="18"/>
                <w:shd w:val="clear" w:color="auto" w:fill="FFFFFF"/>
              </w:rPr>
              <w:t xml:space="preserve"> tento systém na svůj vynález - </w:t>
            </w:r>
            <w:proofErr w:type="spellStart"/>
            <w:r>
              <w:rPr>
                <w:rFonts w:ascii="Arial" w:hAnsi="Arial" w:cs="Arial"/>
                <w:color w:val="222222"/>
                <w:sz w:val="18"/>
                <w:szCs w:val="18"/>
                <w:shd w:val="clear" w:color="auto" w:fill="FFFFFF"/>
              </w:rPr>
              <w:t>Uniterm</w:t>
            </w:r>
            <w:proofErr w:type="spellEnd"/>
            <w:r>
              <w:rPr>
                <w:rFonts w:ascii="Arial" w:hAnsi="Arial" w:cs="Arial"/>
                <w:color w:val="222222"/>
                <w:sz w:val="18"/>
                <w:szCs w:val="18"/>
                <w:shd w:val="clear" w:color="auto" w:fill="FFFFFF"/>
              </w:rPr>
              <w:t xml:space="preserve"> systém (1952). V roce 1953 s Albertem F. </w:t>
            </w:r>
            <w:proofErr w:type="spellStart"/>
            <w:r>
              <w:rPr>
                <w:rFonts w:ascii="Arial" w:hAnsi="Arial" w:cs="Arial"/>
                <w:color w:val="222222"/>
                <w:sz w:val="18"/>
                <w:szCs w:val="18"/>
                <w:shd w:val="clear" w:color="auto" w:fill="FFFFFF"/>
              </w:rPr>
              <w:t>Thompsonem</w:t>
            </w:r>
            <w:proofErr w:type="spellEnd"/>
            <w:r>
              <w:rPr>
                <w:rFonts w:ascii="Arial" w:hAnsi="Arial" w:cs="Arial"/>
                <w:color w:val="222222"/>
                <w:sz w:val="18"/>
                <w:szCs w:val="18"/>
                <w:shd w:val="clear" w:color="auto" w:fill="FFFFFF"/>
              </w:rPr>
              <w:t xml:space="preserve"> z Výboru pro atomovou energii (</w:t>
            </w:r>
            <w:proofErr w:type="spellStart"/>
            <w:r>
              <w:rPr>
                <w:rFonts w:ascii="Arial" w:hAnsi="Arial" w:cs="Arial"/>
                <w:color w:val="222222"/>
                <w:sz w:val="18"/>
                <w:szCs w:val="18"/>
                <w:shd w:val="clear" w:color="auto" w:fill="FFFFFF"/>
              </w:rPr>
              <w:t>Atomic</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Energy</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Comission</w:t>
            </w:r>
            <w:proofErr w:type="spellEnd"/>
            <w:r>
              <w:rPr>
                <w:rFonts w:ascii="Arial" w:hAnsi="Arial" w:cs="Arial"/>
                <w:color w:val="222222"/>
                <w:sz w:val="18"/>
                <w:szCs w:val="18"/>
                <w:shd w:val="clear" w:color="auto" w:fill="FFFFFF"/>
              </w:rPr>
              <w:t>, AEC) představil „Koordinovanou indexaci vědecký oborů“ (</w:t>
            </w:r>
            <w:proofErr w:type="spellStart"/>
            <w:r>
              <w:rPr>
                <w:rFonts w:ascii="Arial" w:hAnsi="Arial" w:cs="Arial"/>
                <w:color w:val="222222"/>
                <w:sz w:val="18"/>
                <w:szCs w:val="18"/>
                <w:shd w:val="clear" w:color="auto" w:fill="FFFFFF"/>
              </w:rPr>
              <w:t>The</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Coordinating</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Indexing</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of</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scientific</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fields</w:t>
            </w:r>
            <w:proofErr w:type="spellEnd"/>
            <w:r>
              <w:rPr>
                <w:rFonts w:ascii="Arial" w:hAnsi="Arial" w:cs="Arial"/>
                <w:color w:val="222222"/>
                <w:sz w:val="18"/>
                <w:szCs w:val="18"/>
                <w:shd w:val="clear" w:color="auto" w:fill="FFFFFF"/>
              </w:rPr>
              <w:t>) na sympoziu Mechanických pomůcek pro chemickou dokumentaci podporovanou „Sekcí chemické literatury Americké chemické společnosti“ (</w:t>
            </w:r>
            <w:proofErr w:type="spellStart"/>
            <w:r>
              <w:rPr>
                <w:rFonts w:ascii="Arial" w:hAnsi="Arial" w:cs="Arial"/>
                <w:color w:val="222222"/>
                <w:sz w:val="18"/>
                <w:szCs w:val="18"/>
                <w:shd w:val="clear" w:color="auto" w:fill="FFFFFF"/>
              </w:rPr>
              <w:t>American</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Chemical</w:t>
            </w:r>
            <w:proofErr w:type="spellEnd"/>
            <w:r>
              <w:rPr>
                <w:rFonts w:ascii="Arial" w:hAnsi="Arial" w:cs="Arial"/>
                <w:color w:val="222222"/>
                <w:sz w:val="18"/>
                <w:szCs w:val="18"/>
                <w:shd w:val="clear" w:color="auto" w:fill="FFFFFF"/>
              </w:rPr>
              <w:t xml:space="preserve"> Society, </w:t>
            </w:r>
            <w:proofErr w:type="spellStart"/>
            <w:r>
              <w:rPr>
                <w:rFonts w:ascii="Arial" w:hAnsi="Arial" w:cs="Arial"/>
                <w:color w:val="222222"/>
                <w:sz w:val="18"/>
                <w:szCs w:val="18"/>
                <w:shd w:val="clear" w:color="auto" w:fill="FFFFFF"/>
              </w:rPr>
              <w:t>Division</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of</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Chemical</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Literature</w:t>
            </w:r>
            <w:proofErr w:type="spellEnd"/>
            <w:r>
              <w:rPr>
                <w:rFonts w:ascii="Arial" w:hAnsi="Arial" w:cs="Arial"/>
                <w:color w:val="222222"/>
                <w:sz w:val="18"/>
                <w:szCs w:val="18"/>
                <w:shd w:val="clear" w:color="auto" w:fill="FFFFFF"/>
              </w:rPr>
              <w:t>). Dokument obsahoval první použití výrazu „koordinované indexace“ (</w:t>
            </w:r>
            <w:proofErr w:type="spellStart"/>
            <w:r>
              <w:rPr>
                <w:rFonts w:ascii="Arial" w:hAnsi="Arial" w:cs="Arial"/>
                <w:color w:val="222222"/>
                <w:sz w:val="18"/>
                <w:szCs w:val="18"/>
                <w:shd w:val="clear" w:color="auto" w:fill="FFFFFF"/>
              </w:rPr>
              <w:t>coordinate</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indexing</w:t>
            </w:r>
            <w:proofErr w:type="spellEnd"/>
            <w:r>
              <w:rPr>
                <w:rFonts w:ascii="Arial" w:hAnsi="Arial" w:cs="Arial"/>
                <w:color w:val="222222"/>
                <w:sz w:val="18"/>
                <w:szCs w:val="18"/>
                <w:shd w:val="clear" w:color="auto" w:fill="FFFFFF"/>
              </w:rPr>
              <w:t xml:space="preserve">). Tento výraz je používán v souvislosti s </w:t>
            </w:r>
            <w:proofErr w:type="spellStart"/>
            <w:r>
              <w:rPr>
                <w:rFonts w:ascii="Arial" w:hAnsi="Arial" w:cs="Arial"/>
                <w:color w:val="222222"/>
                <w:sz w:val="18"/>
                <w:szCs w:val="18"/>
                <w:shd w:val="clear" w:color="auto" w:fill="FFFFFF"/>
              </w:rPr>
              <w:t>uniterm</w:t>
            </w:r>
            <w:proofErr w:type="spellEnd"/>
            <w:r>
              <w:rPr>
                <w:rFonts w:ascii="Arial" w:hAnsi="Arial" w:cs="Arial"/>
                <w:color w:val="222222"/>
                <w:sz w:val="18"/>
                <w:szCs w:val="18"/>
                <w:shd w:val="clear" w:color="auto" w:fill="FFFFFF"/>
              </w:rPr>
              <w:t xml:space="preserve"> systémem</w:t>
            </w:r>
            <w:hyperlink r:id="rId103" w:anchor="cite_note-4" w:history="1">
              <w:r>
                <w:rPr>
                  <w:rStyle w:val="Hypertextovodkaz"/>
                  <w:rFonts w:ascii="Arial" w:hAnsi="Arial" w:cs="Arial"/>
                  <w:color w:val="0B0080"/>
                  <w:u w:val="none"/>
                  <w:shd w:val="clear" w:color="auto" w:fill="FFFFFF"/>
                  <w:vertAlign w:val="superscript"/>
                </w:rPr>
                <w:t>[4]</w:t>
              </w:r>
            </w:hyperlink>
            <w:r>
              <w:rPr>
                <w:rFonts w:ascii="Arial" w:hAnsi="Arial" w:cs="Arial"/>
                <w:color w:val="222222"/>
                <w:sz w:val="18"/>
                <w:szCs w:val="18"/>
                <w:shd w:val="clear" w:color="auto" w:fill="FFFFFF"/>
              </w:rPr>
              <w:t xml:space="preserve">Tento systém patří mezi vývojově starší </w:t>
            </w:r>
            <w:proofErr w:type="spellStart"/>
            <w:r>
              <w:rPr>
                <w:rFonts w:ascii="Arial" w:hAnsi="Arial" w:cs="Arial"/>
                <w:color w:val="222222"/>
                <w:sz w:val="18"/>
                <w:szCs w:val="18"/>
                <w:shd w:val="clear" w:color="auto" w:fill="FFFFFF"/>
              </w:rPr>
              <w:t>deskriptový</w:t>
            </w:r>
            <w:proofErr w:type="spellEnd"/>
            <w:r>
              <w:rPr>
                <w:rFonts w:ascii="Arial" w:hAnsi="Arial" w:cs="Arial"/>
                <w:color w:val="222222"/>
                <w:sz w:val="18"/>
                <w:szCs w:val="18"/>
                <w:shd w:val="clear" w:color="auto" w:fill="FFFFFF"/>
              </w:rPr>
              <w:t xml:space="preserve"> selekční jazyk, je předchůdcem tezaurů.</w:t>
            </w:r>
            <w:r>
              <w:rPr>
                <w:rFonts w:ascii="Arial" w:hAnsi="Arial" w:cs="Arial"/>
                <w:color w:val="222222"/>
                <w:sz w:val="18"/>
                <w:szCs w:val="18"/>
              </w:rPr>
              <w:br/>
            </w:r>
            <w:hyperlink r:id="rId104" w:anchor="cite_note-5" w:history="1">
              <w:r>
                <w:rPr>
                  <w:rStyle w:val="Hypertextovodkaz"/>
                  <w:rFonts w:ascii="Arial" w:hAnsi="Arial" w:cs="Arial"/>
                  <w:color w:val="0B0080"/>
                  <w:u w:val="none"/>
                  <w:shd w:val="clear" w:color="auto" w:fill="FFFFFF"/>
                  <w:vertAlign w:val="superscript"/>
                </w:rPr>
                <w:t>[5]</w:t>
              </w:r>
            </w:hyperlink>
            <w:r>
              <w:rPr>
                <w:rFonts w:ascii="Arial" w:hAnsi="Arial" w:cs="Arial"/>
                <w:color w:val="222222"/>
                <w:sz w:val="18"/>
                <w:szCs w:val="18"/>
                <w:shd w:val="clear" w:color="auto" w:fill="FFFFFF"/>
              </w:rPr>
              <w:t xml:space="preserve"> Systém byl vytvořen pro relativně větší organizace, proto jeho první instalace probíhala ve vládním sektoru. </w:t>
            </w:r>
            <w:proofErr w:type="spellStart"/>
            <w:r>
              <w:rPr>
                <w:rFonts w:ascii="Arial" w:hAnsi="Arial" w:cs="Arial"/>
                <w:color w:val="222222"/>
                <w:sz w:val="18"/>
                <w:szCs w:val="18"/>
                <w:shd w:val="clear" w:color="auto" w:fill="FFFFFF"/>
              </w:rPr>
              <w:t>Taubeho</w:t>
            </w:r>
            <w:proofErr w:type="spellEnd"/>
            <w:r>
              <w:rPr>
                <w:rFonts w:ascii="Arial" w:hAnsi="Arial" w:cs="Arial"/>
                <w:color w:val="222222"/>
                <w:sz w:val="18"/>
                <w:szCs w:val="18"/>
                <w:shd w:val="clear" w:color="auto" w:fill="FFFFFF"/>
              </w:rPr>
              <w:t xml:space="preserve"> propočty ukázaly, že jeho štítky měly 10,2 krát větší kapacitu než </w:t>
            </w:r>
            <w:proofErr w:type="spellStart"/>
            <w:r>
              <w:rPr>
                <w:rFonts w:ascii="Arial" w:hAnsi="Arial" w:cs="Arial"/>
                <w:color w:val="222222"/>
                <w:sz w:val="18"/>
                <w:szCs w:val="18"/>
                <w:shd w:val="clear" w:color="auto" w:fill="FFFFFF"/>
              </w:rPr>
              <w:t>Batteneho</w:t>
            </w:r>
            <w:proofErr w:type="spellEnd"/>
            <w:r>
              <w:rPr>
                <w:rFonts w:ascii="Arial" w:hAnsi="Arial" w:cs="Arial"/>
                <w:color w:val="222222"/>
                <w:sz w:val="18"/>
                <w:szCs w:val="18"/>
                <w:shd w:val="clear" w:color="auto" w:fill="FFFFFF"/>
              </w:rPr>
              <w:t xml:space="preserve"> štítky. I přesto se </w:t>
            </w:r>
            <w:proofErr w:type="spellStart"/>
            <w:proofErr w:type="gramStart"/>
            <w:r>
              <w:rPr>
                <w:rFonts w:ascii="Arial" w:hAnsi="Arial" w:cs="Arial"/>
                <w:color w:val="222222"/>
                <w:sz w:val="18"/>
                <w:szCs w:val="18"/>
                <w:shd w:val="clear" w:color="auto" w:fill="FFFFFF"/>
              </w:rPr>
              <w:t>Taube</w:t>
            </w:r>
            <w:proofErr w:type="spellEnd"/>
            <w:r>
              <w:rPr>
                <w:rFonts w:ascii="Arial" w:hAnsi="Arial" w:cs="Arial"/>
                <w:color w:val="222222"/>
                <w:sz w:val="18"/>
                <w:szCs w:val="18"/>
                <w:shd w:val="clear" w:color="auto" w:fill="FFFFFF"/>
              </w:rPr>
              <w:t xml:space="preserve"> dovolával</w:t>
            </w:r>
            <w:proofErr w:type="gramEnd"/>
            <w:r>
              <w:rPr>
                <w:rFonts w:ascii="Arial" w:hAnsi="Arial" w:cs="Arial"/>
                <w:color w:val="222222"/>
                <w:sz w:val="18"/>
                <w:szCs w:val="18"/>
                <w:shd w:val="clear" w:color="auto" w:fill="FFFFFF"/>
              </w:rPr>
              <w:t xml:space="preserve"> dalšího zlepšení. Mezi výhody systému patřilo snížení počtu karet, které byly potřeba pro dokumentační systém, možnost použití mechanizačních prostředků, rychlost, levnost a spolehlivost. Systém ale měl také své nevýhody, díky kterým byl na přelomu let 50. - 60. let nahrazen již zmiňovanými tezaury. Nevýhody </w:t>
            </w:r>
            <w:proofErr w:type="spellStart"/>
            <w:r>
              <w:rPr>
                <w:rFonts w:ascii="Arial" w:hAnsi="Arial" w:cs="Arial"/>
                <w:color w:val="222222"/>
                <w:sz w:val="18"/>
                <w:szCs w:val="18"/>
                <w:shd w:val="clear" w:color="auto" w:fill="FFFFFF"/>
              </w:rPr>
              <w:t>uniterm</w:t>
            </w:r>
            <w:proofErr w:type="spellEnd"/>
            <w:r>
              <w:rPr>
                <w:rFonts w:ascii="Arial" w:hAnsi="Arial" w:cs="Arial"/>
                <w:color w:val="222222"/>
                <w:sz w:val="18"/>
                <w:szCs w:val="18"/>
                <w:shd w:val="clear" w:color="auto" w:fill="FFFFFF"/>
              </w:rPr>
              <w:t xml:space="preserve"> systému byly: nedostatek odkazů, možnost nesprávných kombinací, i přesto že počet karet byl významně snížen, tak docházelo k nelehké manipulaci při větším počtu karet a v neposlední řadě nedostatek </w:t>
            </w:r>
            <w:proofErr w:type="spellStart"/>
            <w:r>
              <w:rPr>
                <w:rFonts w:ascii="Arial" w:hAnsi="Arial" w:cs="Arial"/>
                <w:color w:val="222222"/>
                <w:sz w:val="18"/>
                <w:szCs w:val="18"/>
                <w:shd w:val="clear" w:color="auto" w:fill="FFFFFF"/>
              </w:rPr>
              <w:t>hiearchie</w:t>
            </w:r>
            <w:proofErr w:type="spellEnd"/>
            <w:r>
              <w:rPr>
                <w:rFonts w:ascii="Arial" w:hAnsi="Arial" w:cs="Arial"/>
                <w:color w:val="222222"/>
                <w:sz w:val="18"/>
                <w:szCs w:val="18"/>
                <w:shd w:val="clear" w:color="auto" w:fill="FFFFFF"/>
              </w:rPr>
              <w:t xml:space="preserve">. </w:t>
            </w:r>
            <w:proofErr w:type="spellStart"/>
            <w:proofErr w:type="gramStart"/>
            <w:r>
              <w:rPr>
                <w:rFonts w:ascii="Arial" w:hAnsi="Arial" w:cs="Arial"/>
                <w:color w:val="222222"/>
                <w:sz w:val="18"/>
                <w:szCs w:val="18"/>
                <w:shd w:val="clear" w:color="auto" w:fill="FFFFFF"/>
              </w:rPr>
              <w:t>Taube</w:t>
            </w:r>
            <w:proofErr w:type="spellEnd"/>
            <w:proofErr w:type="gramEnd"/>
            <w:r>
              <w:rPr>
                <w:rFonts w:ascii="Arial" w:hAnsi="Arial" w:cs="Arial"/>
                <w:color w:val="222222"/>
                <w:sz w:val="18"/>
                <w:szCs w:val="18"/>
                <w:shd w:val="clear" w:color="auto" w:fill="FFFFFF"/>
              </w:rPr>
              <w:t xml:space="preserve"> se </w:t>
            </w:r>
            <w:proofErr w:type="gramStart"/>
            <w:r>
              <w:rPr>
                <w:rFonts w:ascii="Arial" w:hAnsi="Arial" w:cs="Arial"/>
                <w:color w:val="222222"/>
                <w:sz w:val="18"/>
                <w:szCs w:val="18"/>
                <w:shd w:val="clear" w:color="auto" w:fill="FFFFFF"/>
              </w:rPr>
              <w:t>snažil</w:t>
            </w:r>
            <w:proofErr w:type="gramEnd"/>
            <w:r>
              <w:rPr>
                <w:rFonts w:ascii="Arial" w:hAnsi="Arial" w:cs="Arial"/>
                <w:color w:val="222222"/>
                <w:sz w:val="18"/>
                <w:szCs w:val="18"/>
                <w:shd w:val="clear" w:color="auto" w:fill="FFFFFF"/>
              </w:rPr>
              <w:t xml:space="preserve"> svůj systém vysvětlit na srovnání dvou </w:t>
            </w:r>
            <w:proofErr w:type="spellStart"/>
            <w:r>
              <w:rPr>
                <w:rFonts w:ascii="Arial" w:hAnsi="Arial" w:cs="Arial"/>
                <w:color w:val="222222"/>
                <w:sz w:val="18"/>
                <w:szCs w:val="18"/>
                <w:shd w:val="clear" w:color="auto" w:fill="FFFFFF"/>
              </w:rPr>
              <w:t>uniterm</w:t>
            </w:r>
            <w:proofErr w:type="spellEnd"/>
            <w:r>
              <w:rPr>
                <w:rFonts w:ascii="Arial" w:hAnsi="Arial" w:cs="Arial"/>
                <w:color w:val="222222"/>
                <w:sz w:val="18"/>
                <w:szCs w:val="18"/>
                <w:shd w:val="clear" w:color="auto" w:fill="FFFFFF"/>
              </w:rPr>
              <w:t xml:space="preserve"> štítků. Jeden nese název „</w:t>
            </w:r>
            <w:proofErr w:type="spellStart"/>
            <w:r>
              <w:rPr>
                <w:rFonts w:ascii="Arial" w:hAnsi="Arial" w:cs="Arial"/>
                <w:color w:val="222222"/>
                <w:sz w:val="18"/>
                <w:szCs w:val="18"/>
                <w:shd w:val="clear" w:color="auto" w:fill="FFFFFF"/>
              </w:rPr>
              <w:t>indicators</w:t>
            </w:r>
            <w:proofErr w:type="spellEnd"/>
            <w:r>
              <w:rPr>
                <w:rFonts w:ascii="Arial" w:hAnsi="Arial" w:cs="Arial"/>
                <w:color w:val="222222"/>
                <w:sz w:val="18"/>
                <w:szCs w:val="18"/>
                <w:shd w:val="clear" w:color="auto" w:fill="FFFFFF"/>
              </w:rPr>
              <w:t>“ a druhý „</w:t>
            </w:r>
            <w:proofErr w:type="spellStart"/>
            <w:r>
              <w:rPr>
                <w:rFonts w:ascii="Arial" w:hAnsi="Arial" w:cs="Arial"/>
                <w:color w:val="222222"/>
                <w:sz w:val="18"/>
                <w:szCs w:val="18"/>
                <w:shd w:val="clear" w:color="auto" w:fill="FFFFFF"/>
              </w:rPr>
              <w:t>human</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engineering</w:t>
            </w:r>
            <w:proofErr w:type="spellEnd"/>
            <w:r>
              <w:rPr>
                <w:rFonts w:ascii="Arial" w:hAnsi="Arial" w:cs="Arial"/>
                <w:color w:val="222222"/>
                <w:sz w:val="18"/>
                <w:szCs w:val="18"/>
                <w:shd w:val="clear" w:color="auto" w:fill="FFFFFF"/>
              </w:rPr>
              <w:t>“. Dokumentům, které obsahují tyto dva termíny, jsou přiřazena čísla, která jsou vložena do deseti sloupců až do posledního číselného znaku. Bezpečnostně tajným dokumentům jsou přiřazena čísla končící na nulu a jsou vloženy do prvního sloupce. Dokumenty, které jsou zpracovány a následně ukládány pod čísly. Když souřadnicový systém dělení byl převeden na termíny „</w:t>
            </w:r>
            <w:proofErr w:type="spellStart"/>
            <w:r>
              <w:rPr>
                <w:rFonts w:ascii="Arial" w:hAnsi="Arial" w:cs="Arial"/>
                <w:color w:val="222222"/>
                <w:sz w:val="18"/>
                <w:szCs w:val="18"/>
                <w:shd w:val="clear" w:color="auto" w:fill="FFFFFF"/>
              </w:rPr>
              <w:t>indicators</w:t>
            </w:r>
            <w:proofErr w:type="spellEnd"/>
            <w:r>
              <w:rPr>
                <w:rFonts w:ascii="Arial" w:hAnsi="Arial" w:cs="Arial"/>
                <w:color w:val="222222"/>
                <w:sz w:val="18"/>
                <w:szCs w:val="18"/>
                <w:shd w:val="clear" w:color="auto" w:fill="FFFFFF"/>
              </w:rPr>
              <w:t>“ a „</w:t>
            </w:r>
            <w:proofErr w:type="spellStart"/>
            <w:r>
              <w:rPr>
                <w:rFonts w:ascii="Arial" w:hAnsi="Arial" w:cs="Arial"/>
                <w:color w:val="222222"/>
                <w:sz w:val="18"/>
                <w:szCs w:val="18"/>
                <w:shd w:val="clear" w:color="auto" w:fill="FFFFFF"/>
              </w:rPr>
              <w:t>human</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engineering</w:t>
            </w:r>
            <w:proofErr w:type="spellEnd"/>
            <w:r>
              <w:rPr>
                <w:rFonts w:ascii="Arial" w:hAnsi="Arial" w:cs="Arial"/>
                <w:color w:val="222222"/>
                <w:sz w:val="18"/>
                <w:szCs w:val="18"/>
                <w:shd w:val="clear" w:color="auto" w:fill="FFFFFF"/>
              </w:rPr>
              <w:t>“, čísla dokumentů mohla být srovnána s hledaným dokumentem, a to znamenalo, že dokumenty se stejným číslem jsou stejného druhu.</w:t>
            </w:r>
            <w:r>
              <w:rPr>
                <w:rFonts w:ascii="Arial" w:hAnsi="Arial" w:cs="Arial"/>
                <w:color w:val="222222"/>
                <w:sz w:val="18"/>
                <w:szCs w:val="18"/>
              </w:rPr>
              <w:br/>
            </w:r>
            <w:r>
              <w:rPr>
                <w:rFonts w:ascii="Arial" w:hAnsi="Arial" w:cs="Arial"/>
                <w:color w:val="222222"/>
                <w:sz w:val="18"/>
                <w:szCs w:val="18"/>
                <w:shd w:val="clear" w:color="auto" w:fill="FFFFFF"/>
              </w:rPr>
              <w:t xml:space="preserve">Pokud bychom měli k dispozici </w:t>
            </w:r>
            <w:proofErr w:type="spellStart"/>
            <w:r>
              <w:rPr>
                <w:rFonts w:ascii="Arial" w:hAnsi="Arial" w:cs="Arial"/>
                <w:color w:val="222222"/>
                <w:sz w:val="18"/>
                <w:szCs w:val="18"/>
                <w:shd w:val="clear" w:color="auto" w:fill="FFFFFF"/>
              </w:rPr>
              <w:t>uniterm</w:t>
            </w:r>
            <w:proofErr w:type="spellEnd"/>
            <w:r>
              <w:rPr>
                <w:rFonts w:ascii="Arial" w:hAnsi="Arial" w:cs="Arial"/>
                <w:color w:val="222222"/>
                <w:sz w:val="18"/>
                <w:szCs w:val="18"/>
                <w:shd w:val="clear" w:color="auto" w:fill="FFFFFF"/>
              </w:rPr>
              <w:t xml:space="preserve"> štítky těchto dvou termínů, mohli bychom zjistit, že v devátém sloupci se nevyskytují čísla, která jsou stejná. Tyto čísla ale najdeme v osmém sloupci. Nejdříve bychom přečetli osmý sloupec na kartě s termínem „</w:t>
            </w:r>
            <w:proofErr w:type="spellStart"/>
            <w:r>
              <w:rPr>
                <w:rFonts w:ascii="Arial" w:hAnsi="Arial" w:cs="Arial"/>
                <w:color w:val="222222"/>
                <w:sz w:val="18"/>
                <w:szCs w:val="18"/>
                <w:shd w:val="clear" w:color="auto" w:fill="FFFFFF"/>
              </w:rPr>
              <w:t>indicators</w:t>
            </w:r>
            <w:proofErr w:type="spellEnd"/>
            <w:r>
              <w:rPr>
                <w:rFonts w:ascii="Arial" w:hAnsi="Arial" w:cs="Arial"/>
                <w:color w:val="222222"/>
                <w:sz w:val="18"/>
                <w:szCs w:val="18"/>
                <w:shd w:val="clear" w:color="auto" w:fill="FFFFFF"/>
              </w:rPr>
              <w:t>“ k číslu rovnajícímu se nebo větší než 38, dále hledáme vyšší číslo v kartě „</w:t>
            </w:r>
            <w:proofErr w:type="spellStart"/>
            <w:r>
              <w:rPr>
                <w:rFonts w:ascii="Arial" w:hAnsi="Arial" w:cs="Arial"/>
                <w:color w:val="222222"/>
                <w:sz w:val="18"/>
                <w:szCs w:val="18"/>
                <w:shd w:val="clear" w:color="auto" w:fill="FFFFFF"/>
              </w:rPr>
              <w:t>human</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engineering</w:t>
            </w:r>
            <w:proofErr w:type="spellEnd"/>
            <w:r>
              <w:rPr>
                <w:rFonts w:ascii="Arial" w:hAnsi="Arial" w:cs="Arial"/>
                <w:color w:val="222222"/>
                <w:sz w:val="18"/>
                <w:szCs w:val="18"/>
                <w:shd w:val="clear" w:color="auto" w:fill="FFFFFF"/>
              </w:rPr>
              <w:t>“ v osmém sloupci a nacházíme číslo 208. Vrátili bychom se zpátky do karty s termínem „</w:t>
            </w:r>
            <w:proofErr w:type="spellStart"/>
            <w:r>
              <w:rPr>
                <w:rFonts w:ascii="Arial" w:hAnsi="Arial" w:cs="Arial"/>
                <w:color w:val="222222"/>
                <w:sz w:val="18"/>
                <w:szCs w:val="18"/>
                <w:shd w:val="clear" w:color="auto" w:fill="FFFFFF"/>
              </w:rPr>
              <w:t>indicators</w:t>
            </w:r>
            <w:proofErr w:type="spellEnd"/>
            <w:r>
              <w:rPr>
                <w:rFonts w:ascii="Arial" w:hAnsi="Arial" w:cs="Arial"/>
                <w:color w:val="222222"/>
                <w:sz w:val="18"/>
                <w:szCs w:val="18"/>
                <w:shd w:val="clear" w:color="auto" w:fill="FFFFFF"/>
              </w:rPr>
              <w:t xml:space="preserve">“ do osmého sloupce a našli bychom číslo 208 také, tedy dokument, který obsahuje tyto </w:t>
            </w:r>
            <w:r w:rsidRPr="00EE0AC0">
              <w:rPr>
                <w:rFonts w:ascii="Arial" w:hAnsi="Arial" w:cs="Arial"/>
                <w:color w:val="222222"/>
                <w:sz w:val="18"/>
                <w:szCs w:val="18"/>
                <w:shd w:val="clear" w:color="auto" w:fill="FFFFFF"/>
              </w:rPr>
              <w:t>dva termíny.</w:t>
            </w:r>
            <w:hyperlink r:id="rId105" w:anchor="cite_note-6" w:history="1">
              <w:r w:rsidRPr="00EE0AC0">
                <w:rPr>
                  <w:rStyle w:val="Hypertextovodkaz"/>
                  <w:rFonts w:ascii="Arial" w:hAnsi="Arial" w:cs="Arial"/>
                  <w:color w:val="0B0080"/>
                  <w:sz w:val="18"/>
                  <w:szCs w:val="18"/>
                  <w:shd w:val="clear" w:color="auto" w:fill="FFFFFF"/>
                  <w:vertAlign w:val="superscript"/>
                </w:rPr>
                <w:t>[6]</w:t>
              </w:r>
            </w:hyperlink>
          </w:p>
          <w:p w:rsidR="00DB1FE9" w:rsidRPr="00DB1FE9" w:rsidRDefault="00DB1FE9">
            <w:pPr>
              <w:rPr>
                <w:rFonts w:ascii="Arial" w:hAnsi="Arial" w:cs="Arial"/>
                <w:bCs/>
                <w:color w:val="212063"/>
                <w:sz w:val="20"/>
                <w:szCs w:val="20"/>
              </w:rPr>
            </w:pPr>
          </w:p>
          <w:p w:rsidR="00486B29" w:rsidRDefault="00EE0AC0" w:rsidP="00EE0AC0">
            <w:pPr>
              <w:rPr>
                <w:rFonts w:ascii="Arial" w:hAnsi="Arial" w:cs="Arial"/>
                <w:bCs/>
                <w:color w:val="212063"/>
                <w:sz w:val="18"/>
                <w:szCs w:val="18"/>
              </w:rPr>
            </w:pPr>
            <w:r w:rsidRPr="00EE0AC0">
              <w:rPr>
                <w:rFonts w:ascii="Arial" w:hAnsi="Arial" w:cs="Arial"/>
                <w:bCs/>
                <w:color w:val="212063"/>
                <w:sz w:val="18"/>
                <w:szCs w:val="18"/>
              </w:rPr>
              <w:t>S</w:t>
            </w:r>
            <w:r w:rsidR="007A1221">
              <w:rPr>
                <w:rFonts w:ascii="Arial" w:hAnsi="Arial" w:cs="Arial"/>
                <w:bCs/>
                <w:color w:val="212063"/>
                <w:sz w:val="18"/>
                <w:szCs w:val="18"/>
              </w:rPr>
              <w:t>elekční šumy vznikají tím, že jsou úplně zpřetrhány</w:t>
            </w:r>
            <w:r>
              <w:rPr>
                <w:rFonts w:ascii="Arial" w:hAnsi="Arial" w:cs="Arial"/>
                <w:bCs/>
                <w:color w:val="212063"/>
                <w:sz w:val="18"/>
                <w:szCs w:val="18"/>
              </w:rPr>
              <w:t xml:space="preserve"> vazby mezi slovy (kontext). Zavádějí se indikátory spojů a rolí. </w:t>
            </w:r>
          </w:p>
          <w:p w:rsidR="00EE0AC0" w:rsidRDefault="00EE0AC0" w:rsidP="00EE0AC0">
            <w:pPr>
              <w:rPr>
                <w:rFonts w:ascii="Arial" w:hAnsi="Arial" w:cs="Arial"/>
                <w:bCs/>
                <w:color w:val="212063"/>
                <w:sz w:val="18"/>
                <w:szCs w:val="18"/>
              </w:rPr>
            </w:pPr>
            <w:r>
              <w:rPr>
                <w:rFonts w:ascii="Arial" w:hAnsi="Arial" w:cs="Arial"/>
                <w:bCs/>
                <w:color w:val="212063"/>
                <w:sz w:val="18"/>
                <w:szCs w:val="18"/>
              </w:rPr>
              <w:t>Spoje – poznáme, která slova k sobě patří</w:t>
            </w:r>
            <w:r w:rsidR="00CF5117">
              <w:rPr>
                <w:rFonts w:ascii="Arial" w:hAnsi="Arial" w:cs="Arial"/>
                <w:bCs/>
                <w:color w:val="212063"/>
                <w:sz w:val="18"/>
                <w:szCs w:val="18"/>
              </w:rPr>
              <w:t>:</w:t>
            </w:r>
            <w:r>
              <w:rPr>
                <w:rFonts w:ascii="Arial" w:hAnsi="Arial" w:cs="Arial"/>
                <w:bCs/>
                <w:color w:val="212063"/>
                <w:sz w:val="18"/>
                <w:szCs w:val="18"/>
              </w:rPr>
              <w:t xml:space="preserve"> Ruš</w:t>
            </w:r>
            <w:r w:rsidR="00D2136D">
              <w:rPr>
                <w:rFonts w:ascii="Arial" w:hAnsi="Arial" w:cs="Arial"/>
                <w:bCs/>
                <w:color w:val="212063"/>
                <w:sz w:val="18"/>
                <w:szCs w:val="18"/>
              </w:rPr>
              <w:t>e</w:t>
            </w:r>
            <w:r>
              <w:rPr>
                <w:rFonts w:ascii="Arial" w:hAnsi="Arial" w:cs="Arial"/>
                <w:bCs/>
                <w:color w:val="212063"/>
                <w:sz w:val="18"/>
                <w:szCs w:val="18"/>
              </w:rPr>
              <w:t>ní jaderných elektráren a stavba větrných elektráren, dokument 485</w:t>
            </w:r>
          </w:p>
          <w:p w:rsidR="00EE0AC0" w:rsidRDefault="00D2136D" w:rsidP="00EE0AC0">
            <w:pPr>
              <w:rPr>
                <w:rFonts w:ascii="Arial" w:hAnsi="Arial" w:cs="Arial"/>
                <w:bCs/>
                <w:color w:val="212063"/>
                <w:sz w:val="18"/>
                <w:szCs w:val="18"/>
              </w:rPr>
            </w:pPr>
            <w:r w:rsidRPr="00D2136D">
              <w:rPr>
                <w:rFonts w:ascii="Arial" w:hAnsi="Arial" w:cs="Arial"/>
                <w:bCs/>
                <w:i/>
                <w:color w:val="212063"/>
                <w:sz w:val="18"/>
                <w:szCs w:val="18"/>
              </w:rPr>
              <w:t>j</w:t>
            </w:r>
            <w:r w:rsidR="00EE0AC0" w:rsidRPr="00D2136D">
              <w:rPr>
                <w:rFonts w:ascii="Arial" w:hAnsi="Arial" w:cs="Arial"/>
                <w:bCs/>
                <w:i/>
                <w:color w:val="212063"/>
                <w:sz w:val="18"/>
                <w:szCs w:val="18"/>
              </w:rPr>
              <w:t>aderné ele</w:t>
            </w:r>
            <w:r w:rsidR="001D1841" w:rsidRPr="00D2136D">
              <w:rPr>
                <w:rFonts w:ascii="Arial" w:hAnsi="Arial" w:cs="Arial"/>
                <w:bCs/>
                <w:i/>
                <w:color w:val="212063"/>
                <w:sz w:val="18"/>
                <w:szCs w:val="18"/>
              </w:rPr>
              <w:t>ktrá</w:t>
            </w:r>
            <w:r w:rsidR="00EE0AC0" w:rsidRPr="00D2136D">
              <w:rPr>
                <w:rFonts w:ascii="Arial" w:hAnsi="Arial" w:cs="Arial"/>
                <w:bCs/>
                <w:i/>
                <w:color w:val="212063"/>
                <w:sz w:val="18"/>
                <w:szCs w:val="18"/>
              </w:rPr>
              <w:t>rny</w:t>
            </w:r>
            <w:r w:rsidR="00EE0AC0">
              <w:rPr>
                <w:rFonts w:ascii="Arial" w:hAnsi="Arial" w:cs="Arial"/>
                <w:bCs/>
                <w:color w:val="212063"/>
                <w:sz w:val="18"/>
                <w:szCs w:val="18"/>
              </w:rPr>
              <w:t xml:space="preserve"> </w:t>
            </w:r>
            <w:r>
              <w:rPr>
                <w:rFonts w:ascii="Arial" w:hAnsi="Arial" w:cs="Arial"/>
                <w:bCs/>
                <w:color w:val="212063"/>
                <w:sz w:val="18"/>
                <w:szCs w:val="18"/>
              </w:rPr>
              <w:t>485 B</w:t>
            </w:r>
          </w:p>
          <w:p w:rsidR="00D2136D" w:rsidRPr="00EE0AC0" w:rsidRDefault="00D2136D" w:rsidP="00EE0AC0">
            <w:pPr>
              <w:rPr>
                <w:rFonts w:ascii="Arial" w:hAnsi="Arial" w:cs="Arial"/>
                <w:bCs/>
                <w:color w:val="212063"/>
                <w:sz w:val="18"/>
                <w:szCs w:val="18"/>
              </w:rPr>
            </w:pPr>
            <w:r w:rsidRPr="00D2136D">
              <w:rPr>
                <w:rFonts w:ascii="Arial" w:hAnsi="Arial" w:cs="Arial"/>
                <w:bCs/>
                <w:i/>
                <w:color w:val="212063"/>
                <w:sz w:val="18"/>
                <w:szCs w:val="18"/>
              </w:rPr>
              <w:t>rušení</w:t>
            </w:r>
            <w:r>
              <w:rPr>
                <w:rFonts w:ascii="Arial" w:hAnsi="Arial" w:cs="Arial"/>
                <w:bCs/>
                <w:color w:val="212063"/>
                <w:sz w:val="18"/>
                <w:szCs w:val="18"/>
              </w:rPr>
              <w:t xml:space="preserve"> 485 B</w:t>
            </w:r>
          </w:p>
        </w:tc>
        <w:tc>
          <w:tcPr>
            <w:tcW w:w="51" w:type="pct"/>
            <w:gridSpan w:val="2"/>
            <w:shd w:val="clear" w:color="auto" w:fill="F5F6F7"/>
            <w:hideMark/>
          </w:tcPr>
          <w:p w:rsidR="009A7ABB" w:rsidRPr="009A7ABB" w:rsidRDefault="009A7ABB" w:rsidP="009A7ABB">
            <w:pPr>
              <w:pStyle w:val="Odstavecseseznamem"/>
              <w:rPr>
                <w:rFonts w:ascii="Arial" w:hAnsi="Arial" w:cs="Arial"/>
                <w:color w:val="212063"/>
                <w:sz w:val="16"/>
                <w:szCs w:val="16"/>
              </w:rPr>
            </w:pPr>
          </w:p>
        </w:tc>
      </w:tr>
    </w:tbl>
    <w:p w:rsidR="003F322C" w:rsidRDefault="00D2136D" w:rsidP="00EE0AC0">
      <w:pPr>
        <w:rPr>
          <w:color w:val="1F497D" w:themeColor="text2"/>
        </w:rPr>
      </w:pPr>
      <w:r>
        <w:rPr>
          <w:i/>
          <w:color w:val="1F497D" w:themeColor="text2"/>
        </w:rPr>
        <w:lastRenderedPageBreak/>
        <w:t>s</w:t>
      </w:r>
      <w:r w:rsidRPr="00D2136D">
        <w:rPr>
          <w:i/>
          <w:color w:val="1F497D" w:themeColor="text2"/>
        </w:rPr>
        <w:t>tavba</w:t>
      </w:r>
      <w:r>
        <w:rPr>
          <w:i/>
          <w:color w:val="1F497D" w:themeColor="text2"/>
        </w:rPr>
        <w:t xml:space="preserve"> </w:t>
      </w:r>
      <w:r w:rsidRPr="00D2136D">
        <w:rPr>
          <w:color w:val="1F497D" w:themeColor="text2"/>
        </w:rPr>
        <w:t>485 A</w:t>
      </w:r>
    </w:p>
    <w:p w:rsidR="00D2136D" w:rsidRDefault="00D2136D" w:rsidP="00EE0AC0">
      <w:pPr>
        <w:rPr>
          <w:i/>
          <w:color w:val="1F497D" w:themeColor="text2"/>
        </w:rPr>
      </w:pPr>
      <w:r w:rsidRPr="00D2136D">
        <w:rPr>
          <w:i/>
          <w:color w:val="1F497D" w:themeColor="text2"/>
        </w:rPr>
        <w:t>větrné elektrárny</w:t>
      </w:r>
      <w:r>
        <w:rPr>
          <w:i/>
          <w:color w:val="1F497D" w:themeColor="text2"/>
        </w:rPr>
        <w:t xml:space="preserve"> 485 A</w:t>
      </w:r>
    </w:p>
    <w:p w:rsidR="00CF5117" w:rsidRDefault="00CF5117" w:rsidP="00EE0AC0">
      <w:pPr>
        <w:rPr>
          <w:color w:val="1F497D" w:themeColor="text2"/>
        </w:rPr>
      </w:pPr>
      <w:r w:rsidRPr="00CF5117">
        <w:rPr>
          <w:color w:val="1F497D" w:themeColor="text2"/>
        </w:rPr>
        <w:t>Role</w:t>
      </w:r>
      <w:r>
        <w:rPr>
          <w:color w:val="1F497D" w:themeColor="text2"/>
        </w:rPr>
        <w:t xml:space="preserve"> – poznáme syntaktické vazby mezi slovy:  Člověk pokousal psa</w:t>
      </w:r>
    </w:p>
    <w:p w:rsidR="00CF5117" w:rsidRDefault="00CF5117" w:rsidP="00EE0AC0">
      <w:pPr>
        <w:rPr>
          <w:color w:val="1F497D" w:themeColor="text2"/>
        </w:rPr>
      </w:pPr>
      <w:r>
        <w:rPr>
          <w:color w:val="1F497D" w:themeColor="text2"/>
        </w:rPr>
        <w:t xml:space="preserve">1 </w:t>
      </w:r>
      <w:r w:rsidRPr="00CF5117">
        <w:rPr>
          <w:i/>
          <w:color w:val="1F497D" w:themeColor="text2"/>
        </w:rPr>
        <w:t>člověk</w:t>
      </w:r>
      <w:r>
        <w:rPr>
          <w:color w:val="1F497D" w:themeColor="text2"/>
        </w:rPr>
        <w:t xml:space="preserve"> = podmět</w:t>
      </w:r>
    </w:p>
    <w:p w:rsidR="00CF5117" w:rsidRDefault="00CF5117" w:rsidP="00EE0AC0">
      <w:pPr>
        <w:rPr>
          <w:color w:val="1F497D" w:themeColor="text2"/>
        </w:rPr>
      </w:pPr>
      <w:r>
        <w:rPr>
          <w:color w:val="1F497D" w:themeColor="text2"/>
        </w:rPr>
        <w:t xml:space="preserve">2 </w:t>
      </w:r>
      <w:r w:rsidRPr="00CF5117">
        <w:rPr>
          <w:i/>
          <w:color w:val="1F497D" w:themeColor="text2"/>
        </w:rPr>
        <w:t>kousnutí</w:t>
      </w:r>
      <w:r>
        <w:rPr>
          <w:color w:val="1F497D" w:themeColor="text2"/>
        </w:rPr>
        <w:t xml:space="preserve"> = přísudek</w:t>
      </w:r>
    </w:p>
    <w:p w:rsidR="00CF5117" w:rsidRDefault="00CF5117" w:rsidP="00EE0AC0">
      <w:pPr>
        <w:rPr>
          <w:color w:val="1F497D" w:themeColor="text2"/>
        </w:rPr>
      </w:pPr>
      <w:r>
        <w:rPr>
          <w:color w:val="1F497D" w:themeColor="text2"/>
        </w:rPr>
        <w:t xml:space="preserve">3 </w:t>
      </w:r>
      <w:r w:rsidRPr="00CF5117">
        <w:rPr>
          <w:i/>
          <w:color w:val="1F497D" w:themeColor="text2"/>
        </w:rPr>
        <w:t>pes</w:t>
      </w:r>
      <w:r>
        <w:rPr>
          <w:color w:val="1F497D" w:themeColor="text2"/>
        </w:rPr>
        <w:t xml:space="preserve"> = předmět</w:t>
      </w:r>
    </w:p>
    <w:p w:rsidR="007A1221" w:rsidRPr="00935FB9" w:rsidRDefault="00935FB9" w:rsidP="00EE0AC0">
      <w:r w:rsidRPr="00935FB9">
        <w:t>Zavádění této umělé gramatiky</w:t>
      </w:r>
      <w:r>
        <w:t xml:space="preserve"> značně prodražuje používání </w:t>
      </w:r>
      <w:proofErr w:type="spellStart"/>
      <w:r>
        <w:t>postkoordinovaných</w:t>
      </w:r>
      <w:proofErr w:type="spellEnd"/>
      <w:r>
        <w:t xml:space="preserve"> systémů, vyplatí se </w:t>
      </w:r>
      <w:proofErr w:type="gramStart"/>
      <w:r>
        <w:t>jen  u knihoven</w:t>
      </w:r>
      <w:proofErr w:type="gramEnd"/>
      <w:r>
        <w:t xml:space="preserve"> s rozsahem fondu větším než 30.000  jednotek. (U Předmětových hesel Národní knihovny není princip </w:t>
      </w:r>
      <w:proofErr w:type="spellStart"/>
      <w:r>
        <w:t>postkoordinace</w:t>
      </w:r>
      <w:proofErr w:type="spellEnd"/>
      <w:r>
        <w:t xml:space="preserve"> tak důsledný, respektuje se celistvost termínů (zavádějí se celá sousloví), tady není taková gramatika potřebná.)</w:t>
      </w:r>
    </w:p>
    <w:p w:rsidR="00CF5117" w:rsidRDefault="00CF5117" w:rsidP="00EE0AC0">
      <w:r w:rsidRPr="00CF5117">
        <w:rPr>
          <w:b/>
        </w:rPr>
        <w:t>7.</w:t>
      </w:r>
      <w:r w:rsidRPr="00CF5117">
        <w:t>2 Volná a řízená indexace</w:t>
      </w:r>
    </w:p>
    <w:p w:rsidR="00CF5117" w:rsidRDefault="0033062F" w:rsidP="00EE0AC0">
      <w:r>
        <w:t>Volnou indexaci nelze doporučit, protože uživatel se nikdy nemůže spolehnout</w:t>
      </w:r>
      <w:r w:rsidR="00935FB9">
        <w:t>,</w:t>
      </w:r>
      <w:r>
        <w:t xml:space="preserve"> </w:t>
      </w:r>
      <w:r w:rsidR="00935FB9">
        <w:t>z</w:t>
      </w:r>
      <w:r>
        <w:t>da našel všechny relevantní záznamy (dokumenty). Nap</w:t>
      </w:r>
      <w:r w:rsidR="00935FB9">
        <w:t>ř</w:t>
      </w:r>
      <w:r>
        <w:t xml:space="preserve">. jednou </w:t>
      </w:r>
      <w:r w:rsidR="00935FB9">
        <w:t xml:space="preserve"> </w:t>
      </w:r>
      <w:proofErr w:type="spellStart"/>
      <w:r>
        <w:t>indexátor</w:t>
      </w:r>
      <w:proofErr w:type="spellEnd"/>
      <w:r>
        <w:t xml:space="preserve"> použije </w:t>
      </w:r>
      <w:r w:rsidRPr="0033062F">
        <w:rPr>
          <w:i/>
        </w:rPr>
        <w:t>jakost</w:t>
      </w:r>
      <w:r>
        <w:t xml:space="preserve">, jindy </w:t>
      </w:r>
      <w:r w:rsidRPr="0033062F">
        <w:rPr>
          <w:i/>
        </w:rPr>
        <w:t>kvalita</w:t>
      </w:r>
      <w:r>
        <w:t xml:space="preserve">. Jednou </w:t>
      </w:r>
      <w:r w:rsidRPr="0033062F">
        <w:rPr>
          <w:i/>
        </w:rPr>
        <w:t>hasič</w:t>
      </w:r>
      <w:r>
        <w:t xml:space="preserve">, jindy </w:t>
      </w:r>
      <w:r w:rsidRPr="0033062F">
        <w:rPr>
          <w:i/>
        </w:rPr>
        <w:t>požárník</w:t>
      </w:r>
      <w:r>
        <w:rPr>
          <w:i/>
        </w:rPr>
        <w:t xml:space="preserve">, </w:t>
      </w:r>
      <w:r w:rsidR="004101E7">
        <w:t>klí</w:t>
      </w:r>
      <w:r w:rsidRPr="0033062F">
        <w:t>čové slovo</w:t>
      </w:r>
      <w:r>
        <w:rPr>
          <w:i/>
        </w:rPr>
        <w:t xml:space="preserve"> zámek </w:t>
      </w:r>
      <w:r w:rsidRPr="0033062F">
        <w:t>může být</w:t>
      </w:r>
      <w:r>
        <w:t xml:space="preserve"> o zámku ve dveřích, ale také o budově zámku, v níž ty </w:t>
      </w:r>
      <w:r>
        <w:lastRenderedPageBreak/>
        <w:t xml:space="preserve">dveře jsou </w:t>
      </w:r>
      <w:r>
        <w:sym w:font="Wingdings" w:char="F04A"/>
      </w:r>
      <w:r>
        <w:t>.</w:t>
      </w:r>
      <w:r w:rsidR="00935FB9">
        <w:t xml:space="preserve"> Předpoklad, že napřed budeme užívat volnou indexaci a pak opravíme na řízenou, je lichý. Museli bychom rekatalogizovat fond.</w:t>
      </w:r>
    </w:p>
    <w:p w:rsidR="00935FB9" w:rsidRDefault="00935FB9" w:rsidP="00EE0AC0"/>
    <w:p w:rsidR="0033062F" w:rsidRDefault="0033062F" w:rsidP="00EE0AC0">
      <w:r>
        <w:t>7.4 Deskriptory</w:t>
      </w:r>
    </w:p>
    <w:p w:rsidR="0033062F" w:rsidRDefault="0033062F" w:rsidP="00EE0AC0">
      <w:r>
        <w:t>Neopomíjejte tuto kapitolu. S deskriptory pracuje mnoho odborných knihoven a bibliografických databází</w:t>
      </w:r>
      <w:r w:rsidR="00F7598A">
        <w:t>!</w:t>
      </w:r>
    </w:p>
    <w:p w:rsidR="00F7598A" w:rsidRDefault="00F7598A" w:rsidP="00EE0AC0">
      <w:r>
        <w:t xml:space="preserve">Není to tak složité, jak to vypadá. </w:t>
      </w:r>
      <w:r w:rsidRPr="00A9650E">
        <w:rPr>
          <w:b/>
        </w:rPr>
        <w:t>Pamatujte si jen, že deskriptory najdeme v tezaurech a že naopak tezaury jsou slovníky deskriptorů</w:t>
      </w:r>
      <w:r>
        <w:t xml:space="preserve">. Dále musíte vědět, že </w:t>
      </w:r>
      <w:proofErr w:type="spellStart"/>
      <w:r>
        <w:t>deskripotor</w:t>
      </w:r>
      <w:proofErr w:type="spellEnd"/>
      <w:r>
        <w:t xml:space="preserve"> je preferovaný (používaný) </w:t>
      </w:r>
      <w:proofErr w:type="spellStart"/>
      <w:r>
        <w:t>temín</w:t>
      </w:r>
      <w:proofErr w:type="spellEnd"/>
      <w:r>
        <w:t>, ale že tezaury povinně ukazují také nepreferované termíny, tj</w:t>
      </w:r>
      <w:r w:rsidR="00A9650E">
        <w:t>.</w:t>
      </w:r>
      <w:r>
        <w:t xml:space="preserve"> </w:t>
      </w:r>
      <w:proofErr w:type="spellStart"/>
      <w:r>
        <w:t>nedeskritpory</w:t>
      </w:r>
      <w:proofErr w:type="spellEnd"/>
      <w:r>
        <w:t xml:space="preserve"> . </w:t>
      </w:r>
      <w:r>
        <w:rPr>
          <w:rFonts w:ascii="Arial" w:hAnsi="Arial" w:cs="Arial"/>
          <w:b/>
          <w:bCs/>
          <w:color w:val="222222"/>
          <w:sz w:val="18"/>
          <w:szCs w:val="18"/>
          <w:shd w:val="clear" w:color="auto" w:fill="FFFFFF"/>
        </w:rPr>
        <w:t>Deskriptor</w:t>
      </w:r>
      <w:r>
        <w:rPr>
          <w:rFonts w:ascii="Arial" w:hAnsi="Arial" w:cs="Arial"/>
          <w:color w:val="222222"/>
          <w:sz w:val="18"/>
          <w:szCs w:val="18"/>
          <w:shd w:val="clear" w:color="auto" w:fill="FFFFFF"/>
        </w:rPr>
        <w:t xml:space="preserve"> je slovní výraz, který slouží k popisu obsahu dokumentů a jejich následnému vyhledávání. Spolu s </w:t>
      </w:r>
      <w:proofErr w:type="spellStart"/>
      <w:r>
        <w:rPr>
          <w:rFonts w:ascii="Arial" w:hAnsi="Arial" w:cs="Arial"/>
          <w:color w:val="222222"/>
          <w:sz w:val="18"/>
          <w:szCs w:val="18"/>
          <w:shd w:val="clear" w:color="auto" w:fill="FFFFFF"/>
        </w:rPr>
        <w:t>nedeskriptorem</w:t>
      </w:r>
      <w:proofErr w:type="spellEnd"/>
      <w:r>
        <w:rPr>
          <w:rFonts w:ascii="Arial" w:hAnsi="Arial" w:cs="Arial"/>
          <w:color w:val="222222"/>
          <w:sz w:val="18"/>
          <w:szCs w:val="18"/>
          <w:shd w:val="clear" w:color="auto" w:fill="FFFFFF"/>
        </w:rPr>
        <w:t> </w:t>
      </w:r>
      <w:r>
        <w:rPr>
          <w:rFonts w:ascii="Arial" w:hAnsi="Arial" w:cs="Arial"/>
          <w:i/>
          <w:iCs/>
          <w:color w:val="222222"/>
          <w:sz w:val="18"/>
          <w:szCs w:val="18"/>
          <w:shd w:val="clear" w:color="auto" w:fill="FFFFFF"/>
        </w:rPr>
        <w:t>(což je soubor výrazů, který nahrazuje deskriptor)</w:t>
      </w:r>
      <w:r>
        <w:rPr>
          <w:rFonts w:ascii="Arial" w:hAnsi="Arial" w:cs="Arial"/>
          <w:color w:val="222222"/>
          <w:sz w:val="18"/>
          <w:szCs w:val="18"/>
          <w:shd w:val="clear" w:color="auto" w:fill="FFFFFF"/>
        </w:rPr>
        <w:t>, tvoří </w:t>
      </w:r>
      <w:hyperlink r:id="rId106" w:tooltip="Slovník" w:history="1">
        <w:r>
          <w:rPr>
            <w:rStyle w:val="Hypertextovodkaz"/>
            <w:rFonts w:ascii="Arial" w:hAnsi="Arial" w:cs="Arial"/>
            <w:color w:val="0B0080"/>
            <w:sz w:val="18"/>
            <w:szCs w:val="18"/>
            <w:u w:val="none"/>
            <w:shd w:val="clear" w:color="auto" w:fill="FFFFFF"/>
          </w:rPr>
          <w:t>slovníkovou</w:t>
        </w:r>
      </w:hyperlink>
      <w:r>
        <w:rPr>
          <w:rFonts w:ascii="Arial" w:hAnsi="Arial" w:cs="Arial"/>
          <w:color w:val="222222"/>
          <w:sz w:val="18"/>
          <w:szCs w:val="18"/>
          <w:shd w:val="clear" w:color="auto" w:fill="FFFFFF"/>
        </w:rPr>
        <w:t> jednotku </w:t>
      </w:r>
      <w:hyperlink r:id="rId107" w:tooltip="Tezaurus" w:history="1">
        <w:r>
          <w:rPr>
            <w:rStyle w:val="Hypertextovodkaz"/>
            <w:rFonts w:ascii="Arial" w:hAnsi="Arial" w:cs="Arial"/>
            <w:color w:val="0B0080"/>
            <w:sz w:val="18"/>
            <w:szCs w:val="18"/>
            <w:u w:val="none"/>
            <w:shd w:val="clear" w:color="auto" w:fill="FFFFFF"/>
          </w:rPr>
          <w:t>tezauru</w:t>
        </w:r>
      </w:hyperlink>
      <w:r>
        <w:t>.</w:t>
      </w:r>
    </w:p>
    <w:p w:rsidR="00F7598A" w:rsidRDefault="00F7598A" w:rsidP="00EE0AC0">
      <w:r>
        <w:t>Dále tezaurus má obsahovat i výrazy nadřazené, podřazené a příbuzné. Když pak hledáte podle deskriptoru a zadáte příslušné slovo, objeví se Vám nejen preferovaný termín, ale i všechny další možnosti.</w:t>
      </w:r>
      <w:r w:rsidR="003437AB">
        <w:t xml:space="preserve"> Výběr ter</w:t>
      </w:r>
      <w:r>
        <w:t>mínů a sestavování deskriptorů se děje podle vyjmenovaných norem a vytvářejí je odborníci.</w:t>
      </w:r>
    </w:p>
    <w:p w:rsidR="00F7598A" w:rsidRDefault="00F7598A" w:rsidP="00EE0AC0">
      <w:r>
        <w:t>Deduktivní a induktivní metoda tvorby tezaurů se často kombinuje a deduktivně vybrané termíny se doplňují dále metodou indukce.</w:t>
      </w:r>
    </w:p>
    <w:p w:rsidR="00317A53" w:rsidRDefault="00317A53" w:rsidP="00EE0AC0">
      <w:r>
        <w:t xml:space="preserve">Náhled normy: </w:t>
      </w:r>
      <w:hyperlink r:id="rId108" w:history="1">
        <w:r>
          <w:rPr>
            <w:rStyle w:val="Hypertextovodkaz"/>
          </w:rPr>
          <w:t>http://www.technicke-normy-csn.cz/inc/nahled_normy.php?norma=010193-csn-01-0193&amp;kat=18419</w:t>
        </w:r>
      </w:hyperlink>
    </w:p>
    <w:p w:rsidR="003437AB" w:rsidRDefault="003437AB" w:rsidP="00EE0AC0">
      <w:r>
        <w:t xml:space="preserve">Šipkový </w:t>
      </w:r>
      <w:proofErr w:type="gramStart"/>
      <w:r>
        <w:t>diagram</w:t>
      </w:r>
      <w:proofErr w:type="gramEnd"/>
      <w:r>
        <w:t xml:space="preserve">– </w:t>
      </w:r>
      <w:proofErr w:type="gramStart"/>
      <w:r>
        <w:t>ukázka</w:t>
      </w:r>
      <w:proofErr w:type="gramEnd"/>
      <w:r>
        <w:t xml:space="preserve"> :</w:t>
      </w:r>
    </w:p>
    <w:p w:rsidR="004033A3" w:rsidRDefault="003437AB" w:rsidP="00EE0AC0">
      <w:pPr>
        <w:rPr>
          <w:color w:val="1F497D" w:themeColor="text2"/>
        </w:rPr>
      </w:pPr>
      <w:r>
        <w:rPr>
          <w:noProof/>
          <w:color w:val="1F497D" w:themeColor="text2"/>
          <w:lang w:eastAsia="cs-CZ"/>
        </w:rPr>
        <w:lastRenderedPageBreak/>
        <w:drawing>
          <wp:inline distT="0" distB="0" distL="0" distR="0">
            <wp:extent cx="5760720" cy="4191917"/>
            <wp:effectExtent l="19050" t="0" r="0" b="0"/>
            <wp:docPr id="7" name="obrázek 2" descr="C:\Users\alena\Pictures\2020-04-14 sem\sem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na\Pictures\2020-04-14 sem\sem 001.jpg"/>
                    <pic:cNvPicPr>
                      <a:picLocks noChangeAspect="1" noChangeArrowheads="1"/>
                    </pic:cNvPicPr>
                  </pic:nvPicPr>
                  <pic:blipFill>
                    <a:blip r:embed="rId109" cstate="print"/>
                    <a:srcRect/>
                    <a:stretch>
                      <a:fillRect/>
                    </a:stretch>
                  </pic:blipFill>
                  <pic:spPr bwMode="auto">
                    <a:xfrm>
                      <a:off x="0" y="0"/>
                      <a:ext cx="5760720" cy="4191917"/>
                    </a:xfrm>
                    <a:prstGeom prst="rect">
                      <a:avLst/>
                    </a:prstGeom>
                    <a:noFill/>
                    <a:ln w="9525">
                      <a:noFill/>
                      <a:miter lim="800000"/>
                      <a:headEnd/>
                      <a:tailEnd/>
                    </a:ln>
                  </pic:spPr>
                </pic:pic>
              </a:graphicData>
            </a:graphic>
          </wp:inline>
        </w:drawing>
      </w:r>
    </w:p>
    <w:p w:rsidR="003437AB" w:rsidRDefault="00FC60F0" w:rsidP="00EE0AC0">
      <w:hyperlink r:id="rId110" w:anchor="imgrc=gZHRiL7e1kU5gM" w:history="1">
        <w:r w:rsidR="003437AB">
          <w:rPr>
            <w:rStyle w:val="Hypertextovodkaz"/>
          </w:rPr>
          <w:t>https://www.google.com/search?rlz=1C1SFXN_enCZ505CZ736&amp;q=diagram+tezauru&amp;tbm=isch&amp;source=univ&amp;sa=X&amp;ved=2ahUKEwjW_YDLlOjoAhWVO8AKHbyICIUQsAR6BAgCEAE&amp;biw=1366&amp;bih=625#imgrc=gZHRiL7e1kU5gM</w:t>
        </w:r>
      </w:hyperlink>
    </w:p>
    <w:p w:rsidR="00A9650E" w:rsidRDefault="00A9650E" w:rsidP="00EE0AC0">
      <w:r>
        <w:t xml:space="preserve">Něco jiného je Polytematický strukturovaný heslář NTK. Ten sestavila </w:t>
      </w:r>
      <w:r w:rsidR="00935FB9">
        <w:t xml:space="preserve">tato </w:t>
      </w:r>
      <w:r>
        <w:t>knihovna, protože tak široce zaměřený tez</w:t>
      </w:r>
      <w:r w:rsidR="00935FB9">
        <w:t>aurus v pod</w:t>
      </w:r>
      <w:r w:rsidR="00711851">
        <w:t>stat</w:t>
      </w:r>
      <w:r>
        <w:t xml:space="preserve">ě nelze </w:t>
      </w:r>
      <w:r w:rsidR="00711851">
        <w:t xml:space="preserve">sestavit </w:t>
      </w:r>
      <w:r>
        <w:t xml:space="preserve">(jednotlivé obory používají stejná slova v jiném rozsahu, v posunutém významu apod.) Dostali na to grant a stále propagují. Počet </w:t>
      </w:r>
      <w:proofErr w:type="gramStart"/>
      <w:r>
        <w:t>knihov</w:t>
      </w:r>
      <w:r w:rsidR="00711851">
        <w:t>en</w:t>
      </w:r>
      <w:r>
        <w:t xml:space="preserve"> , </w:t>
      </w:r>
      <w:r w:rsidR="00711851">
        <w:t>které</w:t>
      </w:r>
      <w:proofErr w:type="gramEnd"/>
      <w:r>
        <w:t xml:space="preserve"> jej použív</w:t>
      </w:r>
      <w:r w:rsidR="00711851">
        <w:t>ají</w:t>
      </w:r>
      <w:r>
        <w:t xml:space="preserve"> je nyní velmi omezený,</w:t>
      </w:r>
      <w:r w:rsidR="00711851">
        <w:t xml:space="preserve"> </w:t>
      </w:r>
      <w:r>
        <w:t>protože vhodn</w:t>
      </w:r>
      <w:r w:rsidR="00711851">
        <w:t>ější jsou národní autority NK ČR</w:t>
      </w:r>
      <w:r>
        <w:t xml:space="preserve"> a jednotlivé</w:t>
      </w:r>
      <w:r w:rsidR="00711851">
        <w:t xml:space="preserve"> oborové</w:t>
      </w:r>
      <w:r>
        <w:t xml:space="preserve"> tezaury.</w:t>
      </w:r>
    </w:p>
    <w:p w:rsidR="00A9650E" w:rsidRDefault="00FC60F0" w:rsidP="00EE0AC0">
      <w:hyperlink r:id="rId111" w:history="1">
        <w:r w:rsidR="00A9650E">
          <w:rPr>
            <w:rStyle w:val="Hypertextovodkaz"/>
          </w:rPr>
          <w:t>https://www.techlib.cz/cs/82897-polytematicky-strukturovany-heslar</w:t>
        </w:r>
      </w:hyperlink>
    </w:p>
    <w:p w:rsidR="00A9650E" w:rsidRDefault="00A9650E" w:rsidP="00EE0AC0">
      <w:r>
        <w:t xml:space="preserve">Ukázka hesla: </w:t>
      </w:r>
      <w:hyperlink r:id="rId112" w:history="1">
        <w:r>
          <w:rPr>
            <w:rStyle w:val="Hypertextovodkaz"/>
          </w:rPr>
          <w:t>https://psh.techlib.cz/skos/PSH6445/cs</w:t>
        </w:r>
      </w:hyperlink>
    </w:p>
    <w:p w:rsidR="004101E7" w:rsidRDefault="004101E7" w:rsidP="00EE0AC0">
      <w:r>
        <w:t xml:space="preserve">Řízená klíčová slova, PHNK  i deskriptory užívají řízené slovníky. Tezaurus je případ nejpřísněji (normativně) vedeného řízeného slovníku. Dále jste poznali národní věcné </w:t>
      </w:r>
      <w:proofErr w:type="gramStart"/>
      <w:r>
        <w:t xml:space="preserve">autority </w:t>
      </w:r>
      <w:r w:rsidR="00711851">
        <w:t xml:space="preserve"> </w:t>
      </w:r>
      <w:r>
        <w:t>a  PSH</w:t>
      </w:r>
      <w:proofErr w:type="gramEnd"/>
      <w:r>
        <w:t>. Řízené slovníky mají v té či oné formě také všechny elektronické katalogy automatizovaných knihovních systémů.</w:t>
      </w:r>
      <w:r w:rsidR="00711851">
        <w:t xml:space="preserve"> Pokud jejich uživatelé neužívají národní autority nebo PSH, mohou si zavádět řízené lexikální jednotky sami.</w:t>
      </w:r>
    </w:p>
    <w:p w:rsidR="004101E7" w:rsidRDefault="004B17E2" w:rsidP="00EE0AC0">
      <w:r>
        <w:t>Např. můžeme navrhnout</w:t>
      </w:r>
      <w:r w:rsidR="00711851">
        <w:t xml:space="preserve"> </w:t>
      </w:r>
      <w:proofErr w:type="gramStart"/>
      <w:r w:rsidR="00711851">
        <w:t>masku  takto</w:t>
      </w:r>
      <w:proofErr w:type="gramEnd"/>
      <w:r w:rsidR="00711851">
        <w:t>:</w:t>
      </w:r>
      <w:r>
        <w:t xml:space="preserve"> </w:t>
      </w:r>
      <w:r w:rsidR="00711851">
        <w:t>(</w:t>
      </w:r>
      <w:r>
        <w:t xml:space="preserve">Jiným písmem Vám píši, jak lze vyplnit pro termín </w:t>
      </w:r>
      <w:r w:rsidRPr="004B17E2">
        <w:rPr>
          <w:i/>
          <w:color w:val="1F497D" w:themeColor="text2"/>
        </w:rPr>
        <w:t>lžíce</w:t>
      </w:r>
      <w:r w:rsidR="00711851" w:rsidRPr="00711851">
        <w:t>)</w:t>
      </w:r>
    </w:p>
    <w:p w:rsidR="00FD0551" w:rsidRPr="004101E7" w:rsidRDefault="00FD0551" w:rsidP="004101E7">
      <w:pPr>
        <w:numPr>
          <w:ilvl w:val="0"/>
          <w:numId w:val="3"/>
        </w:numPr>
      </w:pPr>
      <w:r w:rsidRPr="004101E7">
        <w:t xml:space="preserve">Řízená lexik. </w:t>
      </w:r>
      <w:proofErr w:type="gramStart"/>
      <w:r w:rsidRPr="004101E7">
        <w:t>jednotka</w:t>
      </w:r>
      <w:proofErr w:type="gramEnd"/>
      <w:r w:rsidRPr="004101E7">
        <w:t xml:space="preserve"> (deskriptor):</w:t>
      </w:r>
      <w:r w:rsidR="004B17E2">
        <w:t xml:space="preserve"> </w:t>
      </w:r>
      <w:r w:rsidR="004B17E2" w:rsidRPr="00FD0551">
        <w:rPr>
          <w:b/>
          <w:i/>
        </w:rPr>
        <w:t>lžíce</w:t>
      </w:r>
    </w:p>
    <w:p w:rsidR="00FD0551" w:rsidRPr="004B17E2" w:rsidRDefault="00FD0551" w:rsidP="004B17E2">
      <w:pPr>
        <w:pStyle w:val="Normlnweb"/>
        <w:shd w:val="clear" w:color="auto" w:fill="FFFFFF"/>
        <w:spacing w:before="120" w:beforeAutospacing="0" w:after="120" w:afterAutospacing="0"/>
        <w:rPr>
          <w:rFonts w:ascii="Arial" w:hAnsi="Arial" w:cs="Arial"/>
          <w:color w:val="222222"/>
          <w:sz w:val="18"/>
          <w:szCs w:val="18"/>
        </w:rPr>
      </w:pPr>
      <w:r w:rsidRPr="004101E7">
        <w:rPr>
          <w:rFonts w:eastAsia="+mn-ea"/>
        </w:rPr>
        <w:t>Poznámka:</w:t>
      </w:r>
      <w:r w:rsidR="004B17E2">
        <w:t xml:space="preserve"> </w:t>
      </w:r>
      <w:r w:rsidR="004B17E2" w:rsidRPr="004B17E2">
        <w:rPr>
          <w:rFonts w:ascii="Arial" w:hAnsi="Arial" w:cs="Arial"/>
          <w:b/>
          <w:bCs/>
          <w:sz w:val="18"/>
          <w:szCs w:val="18"/>
        </w:rPr>
        <w:t>Lžíce</w:t>
      </w:r>
      <w:r w:rsidR="004B17E2" w:rsidRPr="004B17E2">
        <w:rPr>
          <w:rFonts w:ascii="Arial" w:hAnsi="Arial" w:cs="Arial"/>
          <w:sz w:val="18"/>
          <w:szCs w:val="18"/>
        </w:rPr>
        <w:t> je </w:t>
      </w:r>
      <w:hyperlink r:id="rId113" w:tooltip="Nástroj" w:history="1">
        <w:r w:rsidR="004B17E2" w:rsidRPr="004B17E2">
          <w:rPr>
            <w:rStyle w:val="Hypertextovodkaz"/>
            <w:rFonts w:ascii="Arial" w:hAnsi="Arial" w:cs="Arial"/>
            <w:color w:val="auto"/>
            <w:sz w:val="18"/>
            <w:szCs w:val="18"/>
            <w:u w:val="none"/>
          </w:rPr>
          <w:t>nástroj</w:t>
        </w:r>
      </w:hyperlink>
      <w:r w:rsidR="004B17E2" w:rsidRPr="004B17E2">
        <w:rPr>
          <w:rFonts w:ascii="Arial" w:hAnsi="Arial" w:cs="Arial"/>
          <w:sz w:val="18"/>
          <w:szCs w:val="18"/>
        </w:rPr>
        <w:t> sloužící k nabírání </w:t>
      </w:r>
      <w:hyperlink r:id="rId114" w:tooltip="Potrava" w:history="1">
        <w:r w:rsidR="004B17E2" w:rsidRPr="004B17E2">
          <w:rPr>
            <w:rStyle w:val="Hypertextovodkaz"/>
            <w:rFonts w:ascii="Arial" w:hAnsi="Arial" w:cs="Arial"/>
            <w:color w:val="auto"/>
            <w:sz w:val="18"/>
            <w:szCs w:val="18"/>
            <w:u w:val="none"/>
          </w:rPr>
          <w:t>potravy</w:t>
        </w:r>
      </w:hyperlink>
      <w:r w:rsidR="004B17E2" w:rsidRPr="004B17E2">
        <w:rPr>
          <w:rFonts w:ascii="Arial" w:hAnsi="Arial" w:cs="Arial"/>
          <w:sz w:val="18"/>
          <w:szCs w:val="18"/>
        </w:rPr>
        <w:t> z </w:t>
      </w:r>
      <w:hyperlink r:id="rId115" w:tooltip="Potravina" w:history="1">
        <w:r w:rsidR="004B17E2" w:rsidRPr="004B17E2">
          <w:rPr>
            <w:rStyle w:val="Hypertextovodkaz"/>
            <w:rFonts w:ascii="Arial" w:hAnsi="Arial" w:cs="Arial"/>
            <w:color w:val="auto"/>
            <w:sz w:val="18"/>
            <w:szCs w:val="18"/>
            <w:u w:val="none"/>
          </w:rPr>
          <w:t>jídelní</w:t>
        </w:r>
      </w:hyperlink>
      <w:r w:rsidR="004B17E2" w:rsidRPr="004B17E2">
        <w:rPr>
          <w:rFonts w:ascii="Arial" w:hAnsi="Arial" w:cs="Arial"/>
          <w:sz w:val="18"/>
          <w:szCs w:val="18"/>
        </w:rPr>
        <w:t> </w:t>
      </w:r>
      <w:hyperlink r:id="rId116" w:tooltip="Nádoba" w:history="1">
        <w:r w:rsidR="004B17E2" w:rsidRPr="004B17E2">
          <w:rPr>
            <w:rStyle w:val="Hypertextovodkaz"/>
            <w:rFonts w:ascii="Arial" w:hAnsi="Arial" w:cs="Arial"/>
            <w:color w:val="auto"/>
            <w:sz w:val="18"/>
            <w:szCs w:val="18"/>
            <w:u w:val="none"/>
          </w:rPr>
          <w:t>nádoby</w:t>
        </w:r>
      </w:hyperlink>
      <w:r w:rsidR="004B17E2" w:rsidRPr="004B17E2">
        <w:rPr>
          <w:rFonts w:ascii="Arial" w:hAnsi="Arial" w:cs="Arial"/>
          <w:sz w:val="18"/>
          <w:szCs w:val="18"/>
        </w:rPr>
        <w:t> a jejímu podávání do </w:t>
      </w:r>
      <w:hyperlink r:id="rId117" w:tooltip="Ústa" w:history="1">
        <w:r w:rsidR="004B17E2" w:rsidRPr="004B17E2">
          <w:rPr>
            <w:rStyle w:val="Hypertextovodkaz"/>
            <w:rFonts w:ascii="Arial" w:hAnsi="Arial" w:cs="Arial"/>
            <w:color w:val="auto"/>
            <w:sz w:val="18"/>
            <w:szCs w:val="18"/>
            <w:u w:val="none"/>
          </w:rPr>
          <w:t>úst</w:t>
        </w:r>
      </w:hyperlink>
      <w:r w:rsidR="004B17E2" w:rsidRPr="004B17E2">
        <w:rPr>
          <w:rFonts w:ascii="Arial" w:hAnsi="Arial" w:cs="Arial"/>
          <w:sz w:val="18"/>
          <w:szCs w:val="18"/>
        </w:rPr>
        <w:t>. Je to také víceúčelová pomůcka v </w:t>
      </w:r>
      <w:hyperlink r:id="rId118" w:tooltip="Kuchyň" w:history="1">
        <w:r w:rsidR="004B17E2" w:rsidRPr="004B17E2">
          <w:rPr>
            <w:rStyle w:val="Hypertextovodkaz"/>
            <w:rFonts w:ascii="Arial" w:hAnsi="Arial" w:cs="Arial"/>
            <w:color w:val="auto"/>
            <w:sz w:val="18"/>
            <w:szCs w:val="18"/>
            <w:u w:val="none"/>
          </w:rPr>
          <w:t>kuchyn</w:t>
        </w:r>
        <w:r w:rsidR="004B17E2" w:rsidRPr="004B17E2">
          <w:rPr>
            <w:rStyle w:val="Hypertextovodkaz"/>
            <w:rFonts w:ascii="Arial" w:hAnsi="Arial" w:cs="Arial"/>
            <w:color w:val="auto"/>
            <w:sz w:val="18"/>
            <w:szCs w:val="18"/>
          </w:rPr>
          <w:t>i</w:t>
        </w:r>
      </w:hyperlink>
      <w:r w:rsidR="004B17E2">
        <w:rPr>
          <w:rFonts w:ascii="Arial" w:hAnsi="Arial" w:cs="Arial"/>
          <w:color w:val="222222"/>
          <w:sz w:val="18"/>
          <w:szCs w:val="18"/>
        </w:rPr>
        <w:t xml:space="preserve">. Nazývá se tak i pracovní část stavebního či důlního stroje </w:t>
      </w:r>
      <w:r w:rsidR="004B17E2" w:rsidRPr="004B17E2">
        <w:rPr>
          <w:rFonts w:ascii="Arial" w:hAnsi="Arial" w:cs="Arial"/>
          <w:color w:val="222222"/>
          <w:sz w:val="18"/>
          <w:szCs w:val="18"/>
        </w:rPr>
        <w:t>(</w:t>
      </w:r>
      <w:hyperlink r:id="rId119" w:tooltip="Bagr" w:history="1">
        <w:r w:rsidR="004B17E2" w:rsidRPr="004B17E2">
          <w:rPr>
            <w:rStyle w:val="Hypertextovodkaz"/>
            <w:rFonts w:ascii="Arial" w:hAnsi="Arial" w:cs="Arial"/>
            <w:color w:val="0B0080"/>
            <w:sz w:val="18"/>
            <w:szCs w:val="18"/>
            <w:u w:val="none"/>
          </w:rPr>
          <w:t>bagr</w:t>
        </w:r>
      </w:hyperlink>
      <w:r w:rsidR="004B17E2" w:rsidRPr="004B17E2">
        <w:rPr>
          <w:rFonts w:ascii="Arial" w:hAnsi="Arial" w:cs="Arial"/>
          <w:color w:val="222222"/>
          <w:sz w:val="18"/>
          <w:szCs w:val="18"/>
        </w:rPr>
        <w:t>, </w:t>
      </w:r>
      <w:hyperlink r:id="rId120" w:tooltip="Rypadlo" w:history="1">
        <w:r w:rsidR="004B17E2" w:rsidRPr="004B17E2">
          <w:rPr>
            <w:rStyle w:val="Hypertextovodkaz"/>
            <w:rFonts w:ascii="Arial" w:hAnsi="Arial" w:cs="Arial"/>
            <w:color w:val="0B0080"/>
            <w:sz w:val="18"/>
            <w:szCs w:val="18"/>
            <w:u w:val="none"/>
          </w:rPr>
          <w:t>rypadlo</w:t>
        </w:r>
      </w:hyperlink>
      <w:r w:rsidR="004B17E2">
        <w:rPr>
          <w:rFonts w:ascii="Arial" w:hAnsi="Arial" w:cs="Arial"/>
          <w:color w:val="222222"/>
          <w:sz w:val="18"/>
          <w:szCs w:val="18"/>
        </w:rPr>
        <w:t xml:space="preserve">), výraz </w:t>
      </w:r>
      <w:r w:rsidR="004B17E2">
        <w:rPr>
          <w:rFonts w:ascii="Arial" w:hAnsi="Arial" w:cs="Arial"/>
          <w:color w:val="222222"/>
          <w:sz w:val="18"/>
          <w:szCs w:val="18"/>
        </w:rPr>
        <w:lastRenderedPageBreak/>
        <w:t xml:space="preserve">se používá i </w:t>
      </w:r>
      <w:proofErr w:type="gramStart"/>
      <w:r w:rsidR="004B17E2">
        <w:rPr>
          <w:rFonts w:ascii="Arial" w:hAnsi="Arial" w:cs="Arial"/>
          <w:color w:val="222222"/>
          <w:sz w:val="18"/>
          <w:szCs w:val="18"/>
        </w:rPr>
        <w:t>ve</w:t>
      </w:r>
      <w:proofErr w:type="gramEnd"/>
      <w:r w:rsidR="004B17E2">
        <w:rPr>
          <w:rFonts w:ascii="Arial" w:hAnsi="Arial" w:cs="Arial"/>
          <w:color w:val="222222"/>
          <w:sz w:val="18"/>
          <w:szCs w:val="18"/>
        </w:rPr>
        <w:t> </w:t>
      </w:r>
      <w:hyperlink r:id="rId121" w:tooltip="Stavebnictví" w:history="1">
        <w:r w:rsidR="004B17E2" w:rsidRPr="004B17E2">
          <w:rPr>
            <w:rStyle w:val="Hypertextovodkaz"/>
            <w:rFonts w:ascii="Arial" w:hAnsi="Arial" w:cs="Arial"/>
            <w:color w:val="0B0080"/>
            <w:sz w:val="18"/>
            <w:szCs w:val="18"/>
            <w:u w:val="none"/>
          </w:rPr>
          <w:t>stavebnictv</w:t>
        </w:r>
        <w:r w:rsidR="004B17E2">
          <w:rPr>
            <w:rStyle w:val="Hypertextovodkaz"/>
            <w:rFonts w:ascii="Arial" w:hAnsi="Arial" w:cs="Arial"/>
            <w:color w:val="0B0080"/>
            <w:sz w:val="18"/>
            <w:szCs w:val="18"/>
          </w:rPr>
          <w:t>í</w:t>
        </w:r>
      </w:hyperlink>
      <w:r w:rsidR="004B17E2">
        <w:rPr>
          <w:rFonts w:ascii="Arial" w:hAnsi="Arial" w:cs="Arial"/>
          <w:color w:val="222222"/>
          <w:sz w:val="18"/>
          <w:szCs w:val="18"/>
        </w:rPr>
        <w:t> pro nástroj zvaný zednická lžíce, tento název nese i pomůcka při obouvání. Lžíce v jiných oborech rozlišujeme přídavnými nebo podstatnými jmény.</w:t>
      </w:r>
    </w:p>
    <w:p w:rsidR="00FD0551" w:rsidRPr="004101E7" w:rsidRDefault="00FD0551" w:rsidP="004B17E2">
      <w:pPr>
        <w:numPr>
          <w:ilvl w:val="0"/>
          <w:numId w:val="3"/>
        </w:numPr>
      </w:pPr>
      <w:r w:rsidRPr="004101E7">
        <w:t xml:space="preserve">Nadřazená lexik. </w:t>
      </w:r>
      <w:proofErr w:type="gramStart"/>
      <w:r w:rsidRPr="004101E7">
        <w:t>jednotka</w:t>
      </w:r>
      <w:proofErr w:type="gramEnd"/>
      <w:r w:rsidRPr="004101E7">
        <w:t>:</w:t>
      </w:r>
      <w:r w:rsidR="004B17E2">
        <w:t xml:space="preserve"> </w:t>
      </w:r>
      <w:r w:rsidR="004B17E2" w:rsidRPr="00687E8B">
        <w:rPr>
          <w:i/>
          <w:color w:val="FF0000"/>
        </w:rPr>
        <w:t>jídelní příbory</w:t>
      </w:r>
    </w:p>
    <w:p w:rsidR="00FD0551" w:rsidRDefault="00FD0551" w:rsidP="004101E7">
      <w:pPr>
        <w:numPr>
          <w:ilvl w:val="0"/>
          <w:numId w:val="3"/>
        </w:numPr>
      </w:pPr>
      <w:r w:rsidRPr="004101E7">
        <w:t xml:space="preserve">Podřazená lexik. </w:t>
      </w:r>
      <w:proofErr w:type="gramStart"/>
      <w:r w:rsidRPr="004101E7">
        <w:t>jednotka</w:t>
      </w:r>
      <w:proofErr w:type="gramEnd"/>
      <w:r w:rsidRPr="004101E7">
        <w:t>:</w:t>
      </w:r>
      <w:r w:rsidR="004B17E2">
        <w:t xml:space="preserve"> </w:t>
      </w:r>
      <w:r w:rsidR="004B17E2" w:rsidRPr="00FD0551">
        <w:rPr>
          <w:i/>
          <w:color w:val="FF0000"/>
        </w:rPr>
        <w:t>polévkové lžíce</w:t>
      </w:r>
    </w:p>
    <w:p w:rsidR="00FD0551" w:rsidRPr="00FD0551" w:rsidRDefault="00FD0551" w:rsidP="004101E7">
      <w:pPr>
        <w:numPr>
          <w:ilvl w:val="0"/>
          <w:numId w:val="3"/>
        </w:numPr>
      </w:pPr>
      <w:r w:rsidRPr="004101E7">
        <w:t xml:space="preserve">Podřazená lexik. </w:t>
      </w:r>
      <w:proofErr w:type="gramStart"/>
      <w:r w:rsidRPr="004101E7">
        <w:t>jednotka</w:t>
      </w:r>
      <w:proofErr w:type="gramEnd"/>
      <w:r w:rsidRPr="004101E7">
        <w:t>:</w:t>
      </w:r>
      <w:r w:rsidR="004B17E2">
        <w:t xml:space="preserve"> </w:t>
      </w:r>
      <w:r w:rsidR="004B17E2" w:rsidRPr="00FD0551">
        <w:rPr>
          <w:i/>
          <w:color w:val="1F497D" w:themeColor="text2"/>
        </w:rPr>
        <w:t>čajové lžičky</w:t>
      </w:r>
    </w:p>
    <w:p w:rsidR="00FD0551" w:rsidRPr="004101E7" w:rsidRDefault="00FD0551" w:rsidP="004101E7">
      <w:pPr>
        <w:numPr>
          <w:ilvl w:val="0"/>
          <w:numId w:val="3"/>
        </w:numPr>
      </w:pPr>
      <w:r w:rsidRPr="00FD0551">
        <w:t xml:space="preserve">Podřazená </w:t>
      </w:r>
      <w:proofErr w:type="gramStart"/>
      <w:r w:rsidRPr="00FD0551">
        <w:t>lexik</w:t>
      </w:r>
      <w:proofErr w:type="gramEnd"/>
      <w:r w:rsidRPr="00FD0551">
        <w:t>.</w:t>
      </w:r>
      <w:proofErr w:type="gramStart"/>
      <w:r w:rsidRPr="00FD0551">
        <w:t>jednotka</w:t>
      </w:r>
      <w:proofErr w:type="gramEnd"/>
      <w:r>
        <w:rPr>
          <w:i/>
          <w:color w:val="1F497D" w:themeColor="text2"/>
        </w:rPr>
        <w:t xml:space="preserve">: </w:t>
      </w:r>
      <w:r w:rsidRPr="00687E8B">
        <w:rPr>
          <w:i/>
        </w:rPr>
        <w:t>stříbrné lžíce</w:t>
      </w:r>
    </w:p>
    <w:p w:rsidR="00FD0551" w:rsidRPr="004101E7" w:rsidRDefault="00FD0551" w:rsidP="004101E7">
      <w:pPr>
        <w:numPr>
          <w:ilvl w:val="0"/>
          <w:numId w:val="3"/>
        </w:numPr>
      </w:pPr>
      <w:r w:rsidRPr="004101E7">
        <w:t xml:space="preserve">Příbuzná lexik. </w:t>
      </w:r>
      <w:proofErr w:type="gramStart"/>
      <w:r w:rsidRPr="004101E7">
        <w:t>jednotka</w:t>
      </w:r>
      <w:proofErr w:type="gramEnd"/>
      <w:r w:rsidRPr="00687E8B">
        <w:rPr>
          <w:i/>
        </w:rPr>
        <w:t>:</w:t>
      </w:r>
      <w:r w:rsidR="004B17E2" w:rsidRPr="00687E8B">
        <w:rPr>
          <w:i/>
        </w:rPr>
        <w:t xml:space="preserve"> </w:t>
      </w:r>
      <w:r w:rsidR="004B17E2" w:rsidRPr="00687E8B">
        <w:rPr>
          <w:i/>
          <w:color w:val="FF0000"/>
        </w:rPr>
        <w:t>kuchyňské nože</w:t>
      </w:r>
    </w:p>
    <w:p w:rsidR="00FD0551" w:rsidRPr="00687E8B" w:rsidRDefault="00FD0551" w:rsidP="004101E7">
      <w:pPr>
        <w:numPr>
          <w:ilvl w:val="0"/>
          <w:numId w:val="3"/>
        </w:numPr>
        <w:rPr>
          <w:i/>
        </w:rPr>
      </w:pPr>
      <w:r w:rsidRPr="004101E7">
        <w:t xml:space="preserve">Příbuzná lexik. </w:t>
      </w:r>
      <w:proofErr w:type="gramStart"/>
      <w:r w:rsidRPr="004101E7">
        <w:t>jednotka</w:t>
      </w:r>
      <w:proofErr w:type="gramEnd"/>
      <w:r w:rsidRPr="004101E7">
        <w:t>:</w:t>
      </w:r>
      <w:r w:rsidR="00687E8B">
        <w:t xml:space="preserve"> </w:t>
      </w:r>
      <w:r w:rsidR="00687E8B" w:rsidRPr="00687E8B">
        <w:rPr>
          <w:i/>
          <w:color w:val="FF0000"/>
        </w:rPr>
        <w:t>vidličky</w:t>
      </w:r>
    </w:p>
    <w:p w:rsidR="00FD0551" w:rsidRPr="00711851" w:rsidRDefault="00FD0551" w:rsidP="004101E7">
      <w:pPr>
        <w:numPr>
          <w:ilvl w:val="0"/>
          <w:numId w:val="3"/>
        </w:numPr>
      </w:pPr>
      <w:r w:rsidRPr="004101E7">
        <w:t xml:space="preserve">Nepreferovaná lexik. </w:t>
      </w:r>
      <w:proofErr w:type="gramStart"/>
      <w:r w:rsidRPr="004101E7">
        <w:t>jednotka</w:t>
      </w:r>
      <w:proofErr w:type="gramEnd"/>
      <w:r w:rsidRPr="004101E7">
        <w:t>:</w:t>
      </w:r>
      <w:r w:rsidR="00687E8B">
        <w:t xml:space="preserve"> </w:t>
      </w:r>
      <w:r>
        <w:rPr>
          <w:i/>
        </w:rPr>
        <w:t>polévkové lžíce</w:t>
      </w:r>
    </w:p>
    <w:p w:rsidR="00711851" w:rsidRPr="00711851" w:rsidRDefault="00711851" w:rsidP="00711851">
      <w:pPr>
        <w:numPr>
          <w:ilvl w:val="0"/>
          <w:numId w:val="3"/>
        </w:numPr>
      </w:pPr>
      <w:r w:rsidRPr="004101E7">
        <w:t xml:space="preserve">Nepreferovaná lexik. </w:t>
      </w:r>
      <w:proofErr w:type="gramStart"/>
      <w:r w:rsidRPr="004101E7">
        <w:t>jednotka</w:t>
      </w:r>
      <w:proofErr w:type="gramEnd"/>
      <w:r w:rsidRPr="004101E7">
        <w:t>:</w:t>
      </w:r>
      <w:r>
        <w:t xml:space="preserve"> </w:t>
      </w:r>
      <w:r>
        <w:rPr>
          <w:i/>
        </w:rPr>
        <w:t>jídelní lžíce</w:t>
      </w:r>
    </w:p>
    <w:p w:rsidR="00711851" w:rsidRPr="00687E8B" w:rsidRDefault="00711851" w:rsidP="004101E7">
      <w:pPr>
        <w:numPr>
          <w:ilvl w:val="0"/>
          <w:numId w:val="3"/>
        </w:numPr>
      </w:pPr>
    </w:p>
    <w:p w:rsidR="00687E8B" w:rsidRDefault="00687E8B" w:rsidP="00687E8B">
      <w:pPr>
        <w:rPr>
          <w:rFonts w:ascii="Arial" w:hAnsi="Arial" w:cs="Arial"/>
          <w:bCs/>
          <w:color w:val="000000"/>
          <w:sz w:val="18"/>
          <w:szCs w:val="18"/>
        </w:rPr>
      </w:pPr>
      <w:r>
        <w:t>Poznámky o rozsahu nevyplňujeme vždy, vyplatí se tehdy, když termín je méně známý, nebo jsou o jeho obsahu pochyby. Zde j</w:t>
      </w:r>
      <w:r w:rsidR="00711851">
        <w:t xml:space="preserve">sem použil </w:t>
      </w:r>
      <w:proofErr w:type="spellStart"/>
      <w:r w:rsidR="00711851">
        <w:t>Wikipedii</w:t>
      </w:r>
      <w:proofErr w:type="spellEnd"/>
      <w:r w:rsidR="00711851">
        <w:t xml:space="preserve">. Lépe je </w:t>
      </w:r>
      <w:r>
        <w:t xml:space="preserve">užívat spolehlivější pomůcky, odborné slovníky apod. Např. </w:t>
      </w:r>
      <w:r w:rsidRPr="00687E8B">
        <w:rPr>
          <w:rFonts w:ascii="Arial" w:hAnsi="Arial" w:cs="Arial"/>
          <w:bCs/>
          <w:color w:val="000000"/>
          <w:sz w:val="18"/>
          <w:szCs w:val="18"/>
        </w:rPr>
        <w:t>Slovník spisovného jazyka českého, který má ale</w:t>
      </w:r>
      <w:r>
        <w:rPr>
          <w:rFonts w:ascii="Arial" w:hAnsi="Arial" w:cs="Arial"/>
          <w:bCs/>
          <w:color w:val="000000"/>
          <w:sz w:val="18"/>
          <w:szCs w:val="18"/>
        </w:rPr>
        <w:t xml:space="preserve"> zde</w:t>
      </w:r>
      <w:r w:rsidRPr="00687E8B">
        <w:rPr>
          <w:rFonts w:ascii="Arial" w:hAnsi="Arial" w:cs="Arial"/>
          <w:bCs/>
          <w:color w:val="000000"/>
          <w:sz w:val="18"/>
          <w:szCs w:val="18"/>
        </w:rPr>
        <w:t xml:space="preserve"> méně výstižný</w:t>
      </w:r>
      <w:r>
        <w:rPr>
          <w:rFonts w:ascii="Arial" w:hAnsi="Arial" w:cs="Arial"/>
          <w:bCs/>
          <w:color w:val="000000"/>
          <w:sz w:val="18"/>
          <w:szCs w:val="18"/>
        </w:rPr>
        <w:t xml:space="preserve"> </w:t>
      </w:r>
      <w:r w:rsidRPr="00687E8B">
        <w:rPr>
          <w:rFonts w:ascii="Arial" w:hAnsi="Arial" w:cs="Arial"/>
          <w:bCs/>
          <w:color w:val="000000"/>
          <w:sz w:val="18"/>
          <w:szCs w:val="18"/>
        </w:rPr>
        <w:t>výklad.</w:t>
      </w:r>
    </w:p>
    <w:p w:rsidR="00687E8B" w:rsidRDefault="00687E8B" w:rsidP="00687E8B">
      <w:pPr>
        <w:rPr>
          <w:rFonts w:ascii="Arial" w:hAnsi="Arial" w:cs="Arial"/>
          <w:bCs/>
          <w:color w:val="000000"/>
          <w:sz w:val="18"/>
          <w:szCs w:val="18"/>
        </w:rPr>
      </w:pPr>
      <w:r w:rsidRPr="00687E8B">
        <w:rPr>
          <w:rFonts w:ascii="Arial" w:hAnsi="Arial" w:cs="Arial"/>
          <w:bCs/>
          <w:i/>
          <w:color w:val="000000"/>
          <w:sz w:val="18"/>
          <w:szCs w:val="18"/>
        </w:rPr>
        <w:t>Čajové lžičky</w:t>
      </w:r>
      <w:r>
        <w:rPr>
          <w:rFonts w:ascii="Arial" w:hAnsi="Arial" w:cs="Arial"/>
          <w:bCs/>
          <w:color w:val="000000"/>
          <w:sz w:val="18"/>
          <w:szCs w:val="18"/>
        </w:rPr>
        <w:t xml:space="preserve"> jsem dal jako podřazenou jednotku. Můžete ale namítnout, že jde o příbuzný termín. Někdy se stává, že jsme na pochybách, do které kategorie související výraz patří. Zásadou je, že lepší je pochybný odkaz než žádný. Vždy se dá opravit.</w:t>
      </w:r>
    </w:p>
    <w:p w:rsidR="00D3175E" w:rsidRDefault="00D3175E" w:rsidP="00687E8B">
      <w:pPr>
        <w:rPr>
          <w:rFonts w:ascii="Arial" w:hAnsi="Arial" w:cs="Arial"/>
          <w:bCs/>
          <w:color w:val="000000"/>
          <w:sz w:val="18"/>
          <w:szCs w:val="18"/>
        </w:rPr>
      </w:pPr>
      <w:r w:rsidRPr="00D3175E">
        <w:rPr>
          <w:rFonts w:ascii="Arial" w:hAnsi="Arial" w:cs="Arial"/>
          <w:b/>
          <w:bCs/>
          <w:color w:val="000000"/>
          <w:sz w:val="18"/>
          <w:szCs w:val="18"/>
        </w:rPr>
        <w:t>Kap. 8</w:t>
      </w:r>
      <w:r>
        <w:rPr>
          <w:rFonts w:ascii="Arial" w:hAnsi="Arial" w:cs="Arial"/>
          <w:b/>
          <w:bCs/>
          <w:color w:val="000000"/>
          <w:sz w:val="18"/>
          <w:szCs w:val="18"/>
        </w:rPr>
        <w:t xml:space="preserve"> </w:t>
      </w:r>
      <w:r w:rsidR="00711851">
        <w:rPr>
          <w:rFonts w:ascii="Arial" w:hAnsi="Arial" w:cs="Arial"/>
          <w:b/>
          <w:bCs/>
          <w:color w:val="000000"/>
          <w:sz w:val="18"/>
          <w:szCs w:val="18"/>
        </w:rPr>
        <w:t>D</w:t>
      </w:r>
      <w:r w:rsidRPr="00D3175E">
        <w:rPr>
          <w:rFonts w:ascii="Arial" w:hAnsi="Arial" w:cs="Arial"/>
          <w:bCs/>
          <w:color w:val="000000"/>
          <w:sz w:val="18"/>
          <w:szCs w:val="18"/>
        </w:rPr>
        <w:t>atabáze a katalogy</w:t>
      </w:r>
    </w:p>
    <w:p w:rsidR="00D3175E" w:rsidRDefault="00D3175E" w:rsidP="00687E8B">
      <w:pPr>
        <w:rPr>
          <w:rFonts w:ascii="Arial" w:hAnsi="Arial" w:cs="Arial"/>
          <w:bCs/>
          <w:color w:val="000000"/>
          <w:sz w:val="18"/>
          <w:szCs w:val="18"/>
        </w:rPr>
      </w:pPr>
      <w:r>
        <w:rPr>
          <w:rFonts w:ascii="Arial" w:hAnsi="Arial" w:cs="Arial"/>
          <w:bCs/>
          <w:color w:val="000000"/>
          <w:sz w:val="18"/>
          <w:szCs w:val="18"/>
        </w:rPr>
        <w:t xml:space="preserve">V opoře najdete </w:t>
      </w:r>
      <w:r w:rsidR="00711851">
        <w:rPr>
          <w:rFonts w:ascii="Arial" w:hAnsi="Arial" w:cs="Arial"/>
          <w:bCs/>
          <w:color w:val="000000"/>
          <w:sz w:val="18"/>
          <w:szCs w:val="18"/>
        </w:rPr>
        <w:t>přehled všech pořádacích systémů</w:t>
      </w:r>
      <w:r>
        <w:rPr>
          <w:rFonts w:ascii="Arial" w:hAnsi="Arial" w:cs="Arial"/>
          <w:bCs/>
          <w:color w:val="000000"/>
          <w:sz w:val="18"/>
          <w:szCs w:val="18"/>
        </w:rPr>
        <w:t xml:space="preserve"> tak, jak se požívají v jednotlivých typech knihoven. Zásadně je nutno alespoň mít na paměti, že PHNK užívají krajské knihovny a NK ČR. Městské i obecní knihovny používají tzv. klíčová slova, v lepším případě jde o řízenou indexaci, ryze odborné knihovny mají </w:t>
      </w:r>
      <w:proofErr w:type="gramStart"/>
      <w:r>
        <w:rPr>
          <w:rFonts w:ascii="Arial" w:hAnsi="Arial" w:cs="Arial"/>
          <w:bCs/>
          <w:color w:val="000000"/>
          <w:sz w:val="18"/>
          <w:szCs w:val="18"/>
        </w:rPr>
        <w:t>katalozích</w:t>
      </w:r>
      <w:proofErr w:type="gramEnd"/>
      <w:r>
        <w:rPr>
          <w:rFonts w:ascii="Arial" w:hAnsi="Arial" w:cs="Arial"/>
          <w:bCs/>
          <w:color w:val="000000"/>
          <w:sz w:val="18"/>
          <w:szCs w:val="18"/>
        </w:rPr>
        <w:t xml:space="preserve"> deskriptory. Mnohé knihovny používají MDT, mnohé znaky </w:t>
      </w:r>
      <w:r w:rsidR="00711851">
        <w:rPr>
          <w:rFonts w:ascii="Arial" w:hAnsi="Arial" w:cs="Arial"/>
          <w:bCs/>
          <w:color w:val="000000"/>
          <w:sz w:val="18"/>
          <w:szCs w:val="18"/>
        </w:rPr>
        <w:t>K</w:t>
      </w:r>
      <w:r>
        <w:rPr>
          <w:rFonts w:ascii="Arial" w:hAnsi="Arial" w:cs="Arial"/>
          <w:bCs/>
          <w:color w:val="000000"/>
          <w:sz w:val="18"/>
          <w:szCs w:val="18"/>
        </w:rPr>
        <w:t>onspektu</w:t>
      </w:r>
      <w:r w:rsidR="00711851">
        <w:rPr>
          <w:rFonts w:ascii="Arial" w:hAnsi="Arial" w:cs="Arial"/>
          <w:bCs/>
          <w:color w:val="000000"/>
          <w:sz w:val="18"/>
          <w:szCs w:val="18"/>
        </w:rPr>
        <w:t>. Alespoň jedna z těchto klasifikací je povinná</w:t>
      </w:r>
      <w:r>
        <w:rPr>
          <w:rFonts w:ascii="Arial" w:hAnsi="Arial" w:cs="Arial"/>
          <w:bCs/>
          <w:color w:val="000000"/>
          <w:sz w:val="18"/>
          <w:szCs w:val="18"/>
        </w:rPr>
        <w:t>, pokud přispívají do Souborného katalogu ČR.</w:t>
      </w:r>
    </w:p>
    <w:p w:rsidR="00D3175E" w:rsidRDefault="00D3175E" w:rsidP="00687E8B">
      <w:pPr>
        <w:rPr>
          <w:rFonts w:ascii="Arial" w:hAnsi="Arial" w:cs="Arial"/>
          <w:bCs/>
          <w:color w:val="000000"/>
          <w:sz w:val="18"/>
          <w:szCs w:val="18"/>
        </w:rPr>
      </w:pPr>
      <w:r>
        <w:rPr>
          <w:rFonts w:ascii="Arial" w:hAnsi="Arial" w:cs="Arial"/>
          <w:bCs/>
          <w:color w:val="000000"/>
          <w:sz w:val="18"/>
          <w:szCs w:val="18"/>
        </w:rPr>
        <w:t xml:space="preserve">Ani </w:t>
      </w:r>
      <w:proofErr w:type="gramStart"/>
      <w:r>
        <w:rPr>
          <w:rFonts w:ascii="Arial" w:hAnsi="Arial" w:cs="Arial"/>
          <w:bCs/>
          <w:color w:val="000000"/>
          <w:sz w:val="18"/>
          <w:szCs w:val="18"/>
        </w:rPr>
        <w:t>užívaní</w:t>
      </w:r>
      <w:proofErr w:type="gramEnd"/>
      <w:r>
        <w:rPr>
          <w:rFonts w:ascii="Arial" w:hAnsi="Arial" w:cs="Arial"/>
          <w:bCs/>
          <w:color w:val="000000"/>
          <w:sz w:val="18"/>
          <w:szCs w:val="18"/>
        </w:rPr>
        <w:t xml:space="preserve"> pořádacích soustav v elektronických bibliografických databázích není složité.</w:t>
      </w:r>
      <w:r w:rsidR="00A46F66">
        <w:rPr>
          <w:rFonts w:ascii="Arial" w:hAnsi="Arial" w:cs="Arial"/>
          <w:bCs/>
          <w:color w:val="000000"/>
          <w:sz w:val="18"/>
          <w:szCs w:val="18"/>
        </w:rPr>
        <w:t xml:space="preserve"> Mají vlastní pořádací systémy. Stačí si pamatovat, že systematické pořádání je tam jen v hrubých oborech (</w:t>
      </w:r>
      <w:proofErr w:type="spellStart"/>
      <w:r w:rsidR="00A46F66">
        <w:rPr>
          <w:rFonts w:ascii="Arial" w:hAnsi="Arial" w:cs="Arial"/>
          <w:bCs/>
          <w:color w:val="000000"/>
          <w:sz w:val="18"/>
          <w:szCs w:val="18"/>
        </w:rPr>
        <w:t>makroklasfikace</w:t>
      </w:r>
      <w:proofErr w:type="spellEnd"/>
      <w:r w:rsidR="00A46F66">
        <w:rPr>
          <w:rFonts w:ascii="Arial" w:hAnsi="Arial" w:cs="Arial"/>
          <w:bCs/>
          <w:color w:val="000000"/>
          <w:sz w:val="18"/>
          <w:szCs w:val="18"/>
        </w:rPr>
        <w:t>). Prostě na hrubé roztřídění záznamů. Jemné vyhledáváni konkrétních dotazů je řešeno deskriptory. Jednotlivé databáze mají své tezaury.</w:t>
      </w:r>
    </w:p>
    <w:p w:rsidR="00A46F66" w:rsidRPr="00711851" w:rsidRDefault="00A46F66" w:rsidP="00A46F66">
      <w:pPr>
        <w:pStyle w:val="Nadpis2"/>
        <w:shd w:val="clear" w:color="auto" w:fill="FFFFFF"/>
        <w:rPr>
          <w:rFonts w:ascii="Arial" w:hAnsi="Arial" w:cs="Arial"/>
          <w:i/>
          <w:color w:val="000000"/>
          <w:sz w:val="42"/>
          <w:szCs w:val="42"/>
        </w:rPr>
      </w:pPr>
      <w:proofErr w:type="gramStart"/>
      <w:r>
        <w:rPr>
          <w:rFonts w:ascii="Arial" w:hAnsi="Arial" w:cs="Arial"/>
          <w:bCs w:val="0"/>
          <w:color w:val="000000"/>
          <w:sz w:val="18"/>
          <w:szCs w:val="18"/>
        </w:rPr>
        <w:t xml:space="preserve">Např. </w:t>
      </w:r>
      <w:r w:rsidR="00801C1C">
        <w:rPr>
          <w:rFonts w:ascii="Arial" w:hAnsi="Arial" w:cs="Arial"/>
          <w:bCs w:val="0"/>
          <w:color w:val="000000"/>
          <w:sz w:val="18"/>
          <w:szCs w:val="18"/>
        </w:rPr>
        <w:t xml:space="preserve">: </w:t>
      </w:r>
      <w:r w:rsidRPr="00711851">
        <w:rPr>
          <w:rFonts w:ascii="Arial" w:hAnsi="Arial" w:cs="Arial"/>
          <w:i/>
          <w:color w:val="000000"/>
          <w:sz w:val="42"/>
          <w:szCs w:val="42"/>
        </w:rPr>
        <w:t>Podrobnosti</w:t>
      </w:r>
      <w:proofErr w:type="gramEnd"/>
      <w:r w:rsidRPr="00711851">
        <w:rPr>
          <w:rFonts w:ascii="Arial" w:hAnsi="Arial" w:cs="Arial"/>
          <w:i/>
          <w:color w:val="000000"/>
          <w:sz w:val="42"/>
          <w:szCs w:val="42"/>
        </w:rPr>
        <w:t xml:space="preserve"> tezauru </w:t>
      </w:r>
      <w:proofErr w:type="spellStart"/>
      <w:r w:rsidRPr="00711851">
        <w:rPr>
          <w:rFonts w:ascii="Arial" w:hAnsi="Arial" w:cs="Arial"/>
          <w:i/>
          <w:color w:val="000000"/>
          <w:sz w:val="42"/>
          <w:szCs w:val="42"/>
        </w:rPr>
        <w:t>Inspec</w:t>
      </w:r>
      <w:proofErr w:type="spellEnd"/>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 xml:space="preserve">Thesaurus </w:t>
      </w:r>
      <w:proofErr w:type="spellStart"/>
      <w:r w:rsidRPr="00711851">
        <w:rPr>
          <w:rFonts w:ascii="Arial" w:eastAsia="Times New Roman" w:hAnsi="Arial" w:cs="Arial"/>
          <w:i/>
          <w:color w:val="000000"/>
          <w:sz w:val="20"/>
          <w:szCs w:val="20"/>
          <w:lang w:eastAsia="cs-CZ"/>
        </w:rPr>
        <w:t>Inspec</w:t>
      </w:r>
      <w:proofErr w:type="spellEnd"/>
      <w:r w:rsidRPr="00711851">
        <w:rPr>
          <w:rFonts w:ascii="Arial" w:eastAsia="Times New Roman" w:hAnsi="Arial" w:cs="Arial"/>
          <w:i/>
          <w:color w:val="000000"/>
          <w:sz w:val="20"/>
          <w:szCs w:val="20"/>
          <w:lang w:eastAsia="cs-CZ"/>
        </w:rPr>
        <w:t xml:space="preserve"> obsahuje kontrolované výrazy používané k indexování záznamů v databázi </w:t>
      </w:r>
      <w:proofErr w:type="spellStart"/>
      <w:r w:rsidRPr="00711851">
        <w:rPr>
          <w:rFonts w:ascii="Arial" w:eastAsia="Times New Roman" w:hAnsi="Arial" w:cs="Arial"/>
          <w:i/>
          <w:color w:val="000000"/>
          <w:sz w:val="20"/>
          <w:szCs w:val="20"/>
          <w:lang w:eastAsia="cs-CZ"/>
        </w:rPr>
        <w:t>Inspec</w:t>
      </w:r>
      <w:proofErr w:type="spellEnd"/>
      <w:r w:rsidRPr="00711851">
        <w:rPr>
          <w:rFonts w:ascii="Arial" w:eastAsia="Times New Roman" w:hAnsi="Arial" w:cs="Arial"/>
          <w:i/>
          <w:color w:val="000000"/>
          <w:sz w:val="20"/>
          <w:szCs w:val="20"/>
          <w:lang w:eastAsia="cs-CZ"/>
        </w:rPr>
        <w:t>. Vyberte termíny z tezauru, abyste prohledali pole Řízený index nebo Pole témat.</w:t>
      </w:r>
    </w:p>
    <w:p w:rsidR="00A46F66" w:rsidRPr="00711851" w:rsidRDefault="00A46F66" w:rsidP="00A46F66">
      <w:pPr>
        <w:pBdr>
          <w:top w:val="single" w:sz="4" w:space="1" w:color="666666"/>
        </w:pBdr>
        <w:shd w:val="clear" w:color="auto" w:fill="FFFFFF"/>
        <w:spacing w:before="100" w:beforeAutospacing="1" w:after="100" w:afterAutospacing="1" w:line="240" w:lineRule="auto"/>
        <w:outlineLvl w:val="2"/>
        <w:rPr>
          <w:rFonts w:ascii="Arial" w:eastAsia="Times New Roman" w:hAnsi="Arial" w:cs="Arial"/>
          <w:b/>
          <w:bCs/>
          <w:i/>
          <w:color w:val="000000"/>
          <w:sz w:val="36"/>
          <w:szCs w:val="36"/>
          <w:lang w:eastAsia="cs-CZ"/>
        </w:rPr>
      </w:pPr>
      <w:r w:rsidRPr="00711851">
        <w:rPr>
          <w:rFonts w:ascii="Arial" w:eastAsia="Times New Roman" w:hAnsi="Arial" w:cs="Arial"/>
          <w:b/>
          <w:bCs/>
          <w:i/>
          <w:color w:val="000000"/>
          <w:sz w:val="36"/>
          <w:szCs w:val="36"/>
          <w:lang w:eastAsia="cs-CZ"/>
        </w:rPr>
        <w:t>Podrobnosti tezauru</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 xml:space="preserve">V Thesaurus </w:t>
      </w:r>
      <w:proofErr w:type="spellStart"/>
      <w:r w:rsidRPr="00711851">
        <w:rPr>
          <w:rFonts w:ascii="Arial" w:eastAsia="Times New Roman" w:hAnsi="Arial" w:cs="Arial"/>
          <w:i/>
          <w:color w:val="000000"/>
          <w:sz w:val="20"/>
          <w:szCs w:val="20"/>
          <w:lang w:eastAsia="cs-CZ"/>
        </w:rPr>
        <w:t>Inspec</w:t>
      </w:r>
      <w:proofErr w:type="spellEnd"/>
      <w:r w:rsidRPr="00711851">
        <w:rPr>
          <w:rFonts w:ascii="Arial" w:eastAsia="Times New Roman" w:hAnsi="Arial" w:cs="Arial"/>
          <w:i/>
          <w:color w:val="000000"/>
          <w:sz w:val="20"/>
          <w:szCs w:val="20"/>
          <w:lang w:eastAsia="cs-CZ"/>
        </w:rPr>
        <w:t xml:space="preserve"> klikněte na   ikonu </w:t>
      </w:r>
      <w:r w:rsidRPr="00711851">
        <w:rPr>
          <w:rFonts w:ascii="Arial" w:eastAsia="Times New Roman" w:hAnsi="Arial" w:cs="Arial"/>
          <w:b/>
          <w:bCs/>
          <w:i/>
          <w:color w:val="000000"/>
          <w:sz w:val="20"/>
          <w:lang w:eastAsia="cs-CZ"/>
        </w:rPr>
        <w:t>Zobrazit podrobnosti tezauru</w:t>
      </w:r>
      <w:r w:rsidRPr="00711851">
        <w:rPr>
          <w:rFonts w:ascii="Arial" w:eastAsia="Times New Roman" w:hAnsi="Arial" w:cs="Arial"/>
          <w:i/>
          <w:color w:val="000000"/>
          <w:sz w:val="20"/>
          <w:szCs w:val="20"/>
          <w:lang w:eastAsia="cs-CZ"/>
        </w:rPr>
        <w:t> a zobrazte podrobnosti o jakémkoli termínu v tezauru. Podrobnosti tezauru mohou v závislosti na termínu zahrnovat některá nebo všechna následující pole.</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Termín tezauru</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lastRenderedPageBreak/>
        <w:t xml:space="preserve">Zobrazuje celé jméno autorizovaného termínu tezauru. Termíny tezauru jsou řízené termíny (nebo klíčová slova), které jsou indexovány v tezauru </w:t>
      </w:r>
      <w:proofErr w:type="spellStart"/>
      <w:r w:rsidRPr="00711851">
        <w:rPr>
          <w:rFonts w:ascii="Arial" w:eastAsia="Times New Roman" w:hAnsi="Arial" w:cs="Arial"/>
          <w:i/>
          <w:color w:val="000000"/>
          <w:sz w:val="20"/>
          <w:szCs w:val="20"/>
          <w:lang w:eastAsia="cs-CZ"/>
        </w:rPr>
        <w:t>Inspec</w:t>
      </w:r>
      <w:proofErr w:type="spellEnd"/>
      <w:r w:rsidRPr="00711851">
        <w:rPr>
          <w:rFonts w:ascii="Arial" w:eastAsia="Times New Roman" w:hAnsi="Arial" w:cs="Arial"/>
          <w:i/>
          <w:color w:val="000000"/>
          <w:sz w:val="20"/>
          <w:szCs w:val="20"/>
          <w:lang w:eastAsia="cs-CZ"/>
        </w:rPr>
        <w:t>.</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Postavení</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Zobrazuje, zda se termín stále používá. Pokud se aktuálně používá, pole se nezobrazí. Pokud se nepoužívá, v poli se zobrazí slovo „</w:t>
      </w:r>
      <w:proofErr w:type="spellStart"/>
      <w:r w:rsidRPr="00711851">
        <w:rPr>
          <w:rFonts w:ascii="Arial" w:eastAsia="Times New Roman" w:hAnsi="Arial" w:cs="Arial"/>
          <w:i/>
          <w:color w:val="000000"/>
          <w:sz w:val="20"/>
          <w:szCs w:val="20"/>
          <w:lang w:eastAsia="cs-CZ"/>
        </w:rPr>
        <w:t>Discontinued</w:t>
      </w:r>
      <w:proofErr w:type="spellEnd"/>
      <w:r w:rsidRPr="00711851">
        <w:rPr>
          <w:rFonts w:ascii="Arial" w:eastAsia="Times New Roman" w:hAnsi="Arial" w:cs="Arial"/>
          <w:i/>
          <w:color w:val="000000"/>
          <w:sz w:val="20"/>
          <w:szCs w:val="20"/>
          <w:lang w:eastAsia="cs-CZ"/>
        </w:rPr>
        <w:t>“ následované rokem, kdy byl poslední záznam indexován pomocí termínu.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Používá</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Nepřednostní výrazy. Místo těchto termínů použijte termín tezauru. V tezauru nelze tyto termíny vybrat.</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Použití</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Zobrazí termíny, které byly použity pro ukončené termíny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Užší termíny</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Řízené termíny, které jsou na další nižší úrovni v hierarchii tezauru. Obecně se jedná o termíny, které jsou svým rozsahem více zaměřeny než termín tezauru. Například digitální počítače jsou užším termínem pro počítač, což je širší termín tezauru. </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Více termínů</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Řízené termíny, které jsou na další vyšší úrovni v hierarchii tezauru. Je známo, že jejich rozsah je širší. Například počítače jsou širším pojmem, zatímco digitální počítače a hybridní počítače jsou užšími termíny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Preferované termíny</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Řízené termíny, které se mají použít místo termínu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Související termíny</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Kontrolované termíny vztahující se k termínu tezauru, ale nespadají do kategorie užších nebo širších termínů. Například digitální obvody jsou příbuzným pojmem - digitální počítače jsou termínem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Nejlepší termíny</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Řízené termíny na nejvyšší úrovni hierarchie tezauru. Termín tezauru je těmto pojmům podřízen.</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Související kódy klasifikace</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proofErr w:type="spellStart"/>
      <w:r w:rsidRPr="00711851">
        <w:rPr>
          <w:rFonts w:ascii="Arial" w:eastAsia="Times New Roman" w:hAnsi="Arial" w:cs="Arial"/>
          <w:i/>
          <w:color w:val="000000"/>
          <w:sz w:val="20"/>
          <w:szCs w:val="20"/>
          <w:lang w:eastAsia="cs-CZ"/>
        </w:rPr>
        <w:t>Inspec</w:t>
      </w:r>
      <w:proofErr w:type="spellEnd"/>
      <w:r w:rsidRPr="00711851">
        <w:rPr>
          <w:rFonts w:ascii="Arial" w:eastAsia="Times New Roman" w:hAnsi="Arial" w:cs="Arial"/>
          <w:i/>
          <w:color w:val="000000"/>
          <w:sz w:val="20"/>
          <w:szCs w:val="20"/>
          <w:lang w:eastAsia="cs-CZ"/>
        </w:rPr>
        <w:t xml:space="preserve"> Klasifikační kódy, které se vztahují k termínu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Datum zadání</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Datum, kdy byl termín tezauru zaveden. K dispozici pro všechny termíny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Předchozí období</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lastRenderedPageBreak/>
        <w:t>Řízené výrazy související s termínem tezauru, které byly (a mohou být stále) používány před datem zadání termínu tezauru.</w:t>
      </w:r>
    </w:p>
    <w:p w:rsidR="00A46F66" w:rsidRPr="00711851" w:rsidRDefault="00A46F66" w:rsidP="00A46F66">
      <w:pPr>
        <w:shd w:val="clear" w:color="auto" w:fill="FFFFFF"/>
        <w:spacing w:before="288" w:after="0" w:line="240" w:lineRule="auto"/>
        <w:outlineLvl w:val="3"/>
        <w:rPr>
          <w:rFonts w:ascii="Arial" w:eastAsia="Times New Roman" w:hAnsi="Arial" w:cs="Arial"/>
          <w:b/>
          <w:bCs/>
          <w:i/>
          <w:color w:val="000000"/>
          <w:sz w:val="20"/>
          <w:szCs w:val="20"/>
          <w:lang w:eastAsia="cs-CZ"/>
        </w:rPr>
      </w:pPr>
      <w:r w:rsidRPr="00711851">
        <w:rPr>
          <w:rFonts w:ascii="Arial" w:eastAsia="Times New Roman" w:hAnsi="Arial" w:cs="Arial"/>
          <w:b/>
          <w:bCs/>
          <w:i/>
          <w:color w:val="000000"/>
          <w:sz w:val="20"/>
          <w:szCs w:val="20"/>
          <w:lang w:eastAsia="cs-CZ"/>
        </w:rPr>
        <w:t>Poznámky k rozsahu</w:t>
      </w:r>
    </w:p>
    <w:p w:rsidR="00A46F66" w:rsidRPr="00711851" w:rsidRDefault="00A46F66" w:rsidP="00A46F66">
      <w:pPr>
        <w:shd w:val="clear" w:color="auto" w:fill="FFFFFF"/>
        <w:spacing w:before="100" w:beforeAutospacing="1" w:after="100" w:afterAutospacing="1" w:line="240" w:lineRule="auto"/>
        <w:ind w:left="408"/>
        <w:rPr>
          <w:rFonts w:ascii="Arial" w:eastAsia="Times New Roman" w:hAnsi="Arial" w:cs="Arial"/>
          <w:i/>
          <w:color w:val="000000"/>
          <w:sz w:val="20"/>
          <w:szCs w:val="20"/>
          <w:lang w:eastAsia="cs-CZ"/>
        </w:rPr>
      </w:pPr>
      <w:r w:rsidRPr="00711851">
        <w:rPr>
          <w:rFonts w:ascii="Arial" w:eastAsia="Times New Roman" w:hAnsi="Arial" w:cs="Arial"/>
          <w:i/>
          <w:color w:val="000000"/>
          <w:sz w:val="20"/>
          <w:szCs w:val="20"/>
          <w:lang w:eastAsia="cs-CZ"/>
        </w:rPr>
        <w:t>Poznámky k rozsahu a / nebo poznámky k historii pro termín tezauru. Poznámky k oborům označují, na které pojmy se vztahuje a na které pojmy se termín tezauru nevztahuje. Obecně označují význam pojmu nebo jeho konkrétní použití.</w:t>
      </w:r>
    </w:p>
    <w:p w:rsidR="00801C1C" w:rsidRDefault="00801C1C" w:rsidP="00A46F66">
      <w:pPr>
        <w:shd w:val="clear" w:color="auto" w:fill="FFFFFF"/>
        <w:spacing w:before="100" w:beforeAutospacing="1" w:after="100" w:afterAutospacing="1" w:line="240" w:lineRule="auto"/>
        <w:ind w:left="408"/>
        <w:rPr>
          <w:rFonts w:ascii="Arial" w:eastAsia="Times New Roman" w:hAnsi="Arial" w:cs="Arial"/>
          <w:color w:val="000000"/>
          <w:sz w:val="20"/>
          <w:szCs w:val="20"/>
          <w:lang w:eastAsia="cs-CZ"/>
        </w:rPr>
      </w:pPr>
      <w:proofErr w:type="gramStart"/>
      <w:r w:rsidRPr="00801C1C">
        <w:rPr>
          <w:rFonts w:ascii="Arial" w:eastAsia="Times New Roman" w:hAnsi="Arial" w:cs="Arial"/>
          <w:b/>
          <w:color w:val="000000"/>
          <w:sz w:val="20"/>
          <w:szCs w:val="20"/>
          <w:lang w:eastAsia="cs-CZ"/>
        </w:rPr>
        <w:t>Kap.8.2</w:t>
      </w:r>
      <w:proofErr w:type="gramEnd"/>
      <w:r>
        <w:rPr>
          <w:rFonts w:ascii="Arial" w:eastAsia="Times New Roman" w:hAnsi="Arial" w:cs="Arial"/>
          <w:b/>
          <w:color w:val="000000"/>
          <w:sz w:val="20"/>
          <w:szCs w:val="20"/>
          <w:lang w:eastAsia="cs-CZ"/>
        </w:rPr>
        <w:t xml:space="preserve"> </w:t>
      </w:r>
      <w:r w:rsidRPr="00801C1C">
        <w:rPr>
          <w:rFonts w:ascii="Arial" w:eastAsia="Times New Roman" w:hAnsi="Arial" w:cs="Arial"/>
          <w:color w:val="000000"/>
          <w:sz w:val="20"/>
          <w:szCs w:val="20"/>
          <w:lang w:eastAsia="cs-CZ"/>
        </w:rPr>
        <w:t>Zápis ve výměnném formátu</w:t>
      </w:r>
    </w:p>
    <w:p w:rsidR="00FD0551" w:rsidRDefault="00FD0551" w:rsidP="00A46F66">
      <w:pPr>
        <w:shd w:val="clear" w:color="auto" w:fill="FFFFFF"/>
        <w:spacing w:before="100" w:beforeAutospacing="1" w:after="100" w:afterAutospacing="1" w:line="240" w:lineRule="auto"/>
        <w:ind w:left="408"/>
        <w:rPr>
          <w:rFonts w:ascii="Arial" w:eastAsia="Times New Roman" w:hAnsi="Arial" w:cs="Arial"/>
          <w:color w:val="000000"/>
          <w:sz w:val="20"/>
          <w:szCs w:val="20"/>
          <w:lang w:eastAsia="cs-CZ"/>
        </w:rPr>
      </w:pPr>
      <w:r w:rsidRPr="00FD0551">
        <w:rPr>
          <w:rFonts w:ascii="Arial" w:eastAsia="Times New Roman" w:hAnsi="Arial" w:cs="Arial"/>
          <w:color w:val="000000"/>
          <w:sz w:val="20"/>
          <w:szCs w:val="20"/>
          <w:lang w:eastAsia="cs-CZ"/>
        </w:rPr>
        <w:t>Problematika zápisu selekčních</w:t>
      </w:r>
      <w:r>
        <w:rPr>
          <w:rFonts w:ascii="Arial" w:eastAsia="Times New Roman" w:hAnsi="Arial" w:cs="Arial"/>
          <w:color w:val="000000"/>
          <w:sz w:val="20"/>
          <w:szCs w:val="20"/>
          <w:lang w:eastAsia="cs-CZ"/>
        </w:rPr>
        <w:t xml:space="preserve"> údajů do online katalogů není vlastně již záležitostí našeho předmětu, nicméně je třeba o ní vědět. Výměnný formát neusnadňuje </w:t>
      </w:r>
      <w:proofErr w:type="spellStart"/>
      <w:r>
        <w:rPr>
          <w:rFonts w:ascii="Arial" w:eastAsia="Times New Roman" w:hAnsi="Arial" w:cs="Arial"/>
          <w:color w:val="000000"/>
          <w:sz w:val="20"/>
          <w:szCs w:val="20"/>
          <w:lang w:eastAsia="cs-CZ"/>
        </w:rPr>
        <w:t>indexátorům</w:t>
      </w:r>
      <w:proofErr w:type="spellEnd"/>
      <w:r>
        <w:rPr>
          <w:rFonts w:ascii="Arial" w:eastAsia="Times New Roman" w:hAnsi="Arial" w:cs="Arial"/>
          <w:color w:val="000000"/>
          <w:sz w:val="20"/>
          <w:szCs w:val="20"/>
          <w:lang w:eastAsia="cs-CZ"/>
        </w:rPr>
        <w:t xml:space="preserve"> zápis. Slouž</w:t>
      </w:r>
      <w:r w:rsidR="00EB1F7A">
        <w:rPr>
          <w:rFonts w:ascii="Arial" w:eastAsia="Times New Roman" w:hAnsi="Arial" w:cs="Arial"/>
          <w:color w:val="000000"/>
          <w:sz w:val="20"/>
          <w:szCs w:val="20"/>
          <w:lang w:eastAsia="cs-CZ"/>
        </w:rPr>
        <w:t>í výhradně k tomu, aby počítače přesně vědě</w:t>
      </w:r>
      <w:r w:rsidR="007164CB">
        <w:rPr>
          <w:rFonts w:ascii="Arial" w:eastAsia="Times New Roman" w:hAnsi="Arial" w:cs="Arial"/>
          <w:color w:val="000000"/>
          <w:sz w:val="20"/>
          <w:szCs w:val="20"/>
          <w:lang w:eastAsia="cs-CZ"/>
        </w:rPr>
        <w:t>l</w:t>
      </w:r>
      <w:r w:rsidR="00EB1F7A">
        <w:rPr>
          <w:rFonts w:ascii="Arial" w:eastAsia="Times New Roman" w:hAnsi="Arial" w:cs="Arial"/>
          <w:color w:val="000000"/>
          <w:sz w:val="20"/>
          <w:szCs w:val="20"/>
          <w:lang w:eastAsia="cs-CZ"/>
        </w:rPr>
        <w:t>y,</w:t>
      </w:r>
      <w:r>
        <w:rPr>
          <w:rFonts w:ascii="Arial" w:eastAsia="Times New Roman" w:hAnsi="Arial" w:cs="Arial"/>
          <w:color w:val="000000"/>
          <w:sz w:val="20"/>
          <w:szCs w:val="20"/>
          <w:lang w:eastAsia="cs-CZ"/>
        </w:rPr>
        <w:t xml:space="preserve"> s jakým údajem pracují, dovedly jej tedy identifikovat převést, sdílet apod. Proto existuje systém přesně označených polí a </w:t>
      </w:r>
      <w:proofErr w:type="gramStart"/>
      <w:r>
        <w:rPr>
          <w:rFonts w:ascii="Arial" w:eastAsia="Times New Roman" w:hAnsi="Arial" w:cs="Arial"/>
          <w:color w:val="000000"/>
          <w:sz w:val="20"/>
          <w:szCs w:val="20"/>
          <w:lang w:eastAsia="cs-CZ"/>
        </w:rPr>
        <w:t>podpolí</w:t>
      </w:r>
      <w:r w:rsidR="00EB1F7A">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,které</w:t>
      </w:r>
      <w:proofErr w:type="gramEnd"/>
      <w:r w:rsidR="00EB1F7A">
        <w:rPr>
          <w:rFonts w:ascii="Arial" w:eastAsia="Times New Roman" w:hAnsi="Arial" w:cs="Arial"/>
          <w:color w:val="000000"/>
          <w:sz w:val="20"/>
          <w:szCs w:val="20"/>
          <w:lang w:eastAsia="cs-CZ"/>
        </w:rPr>
        <w:t xml:space="preserve"> se musí </w:t>
      </w:r>
      <w:proofErr w:type="spellStart"/>
      <w:r w:rsidR="00EB1F7A">
        <w:rPr>
          <w:rFonts w:ascii="Arial" w:eastAsia="Times New Roman" w:hAnsi="Arial" w:cs="Arial"/>
          <w:color w:val="000000"/>
          <w:sz w:val="20"/>
          <w:szCs w:val="20"/>
          <w:lang w:eastAsia="cs-CZ"/>
        </w:rPr>
        <w:t>katalog</w:t>
      </w:r>
      <w:r>
        <w:rPr>
          <w:rFonts w:ascii="Arial" w:eastAsia="Times New Roman" w:hAnsi="Arial" w:cs="Arial"/>
          <w:color w:val="000000"/>
          <w:sz w:val="20"/>
          <w:szCs w:val="20"/>
          <w:lang w:eastAsia="cs-CZ"/>
        </w:rPr>
        <w:t>izátor</w:t>
      </w:r>
      <w:proofErr w:type="spellEnd"/>
      <w:r>
        <w:rPr>
          <w:rFonts w:ascii="Arial" w:eastAsia="Times New Roman" w:hAnsi="Arial" w:cs="Arial"/>
          <w:color w:val="000000"/>
          <w:sz w:val="20"/>
          <w:szCs w:val="20"/>
          <w:lang w:eastAsia="cs-CZ"/>
        </w:rPr>
        <w:t xml:space="preserve"> (</w:t>
      </w:r>
      <w:proofErr w:type="spellStart"/>
      <w:r>
        <w:rPr>
          <w:rFonts w:ascii="Arial" w:eastAsia="Times New Roman" w:hAnsi="Arial" w:cs="Arial"/>
          <w:color w:val="000000"/>
          <w:sz w:val="20"/>
          <w:szCs w:val="20"/>
          <w:lang w:eastAsia="cs-CZ"/>
        </w:rPr>
        <w:t>indexátor</w:t>
      </w:r>
      <w:proofErr w:type="spellEnd"/>
      <w:r>
        <w:rPr>
          <w:rFonts w:ascii="Arial" w:eastAsia="Times New Roman" w:hAnsi="Arial" w:cs="Arial"/>
          <w:color w:val="000000"/>
          <w:sz w:val="20"/>
          <w:szCs w:val="20"/>
          <w:lang w:eastAsia="cs-CZ"/>
        </w:rPr>
        <w:t>) naučit, nejlépe zcela zpaměti. Pro Vás jsou nyní aktuální pole formát</w:t>
      </w:r>
      <w:r w:rsidR="00EB1F7A">
        <w:rPr>
          <w:rFonts w:ascii="Arial" w:eastAsia="Times New Roman" w:hAnsi="Arial" w:cs="Arial"/>
          <w:color w:val="000000"/>
          <w:sz w:val="20"/>
          <w:szCs w:val="20"/>
          <w:lang w:eastAsia="cs-CZ"/>
        </w:rPr>
        <w:t>u</w:t>
      </w:r>
      <w:r>
        <w:rPr>
          <w:rFonts w:ascii="Arial" w:eastAsia="Times New Roman" w:hAnsi="Arial" w:cs="Arial"/>
          <w:color w:val="000000"/>
          <w:sz w:val="20"/>
          <w:szCs w:val="20"/>
          <w:lang w:eastAsia="cs-CZ"/>
        </w:rPr>
        <w:t xml:space="preserve"> MARC21. V prezentacích máte příklad zápisu polí pro věcný popis záznamu: </w:t>
      </w:r>
      <w:r w:rsidRPr="00FD0551">
        <w:rPr>
          <w:rFonts w:ascii="Arial" w:eastAsia="Times New Roman" w:hAnsi="Arial" w:cs="Arial"/>
          <w:color w:val="000000"/>
          <w:sz w:val="20"/>
          <w:szCs w:val="20"/>
          <w:lang w:eastAsia="cs-CZ"/>
        </w:rPr>
        <w:t xml:space="preserve">100 hodin, kdy umírala republika / |c Roman </w:t>
      </w:r>
      <w:proofErr w:type="spellStart"/>
      <w:r w:rsidRPr="00FD0551">
        <w:rPr>
          <w:rFonts w:ascii="Arial" w:eastAsia="Times New Roman" w:hAnsi="Arial" w:cs="Arial"/>
          <w:color w:val="000000"/>
          <w:sz w:val="20"/>
          <w:szCs w:val="20"/>
          <w:lang w:eastAsia="cs-CZ"/>
        </w:rPr>
        <w:t>Cílek</w:t>
      </w:r>
      <w:proofErr w:type="spellEnd"/>
      <w:r w:rsidRPr="00FD0551">
        <w:rPr>
          <w:rFonts w:ascii="Arial" w:eastAsia="Times New Roman" w:hAnsi="Arial" w:cs="Arial"/>
          <w:color w:val="000000"/>
          <w:sz w:val="20"/>
          <w:szCs w:val="20"/>
          <w:lang w:eastAsia="cs-CZ"/>
        </w:rPr>
        <w:t xml:space="preserve">, Miloslav </w:t>
      </w:r>
      <w:proofErr w:type="spellStart"/>
      <w:r w:rsidRPr="00FD0551">
        <w:rPr>
          <w:rFonts w:ascii="Arial" w:eastAsia="Times New Roman" w:hAnsi="Arial" w:cs="Arial"/>
          <w:color w:val="000000"/>
          <w:sz w:val="20"/>
          <w:szCs w:val="20"/>
          <w:lang w:eastAsia="cs-CZ"/>
        </w:rPr>
        <w:t>Moulis</w:t>
      </w:r>
      <w:proofErr w:type="spellEnd"/>
      <w:r>
        <w:rPr>
          <w:rFonts w:ascii="Arial" w:eastAsia="Times New Roman" w:hAnsi="Arial" w:cs="Arial"/>
          <w:color w:val="000000"/>
          <w:sz w:val="20"/>
          <w:szCs w:val="20"/>
          <w:lang w:eastAsia="cs-CZ"/>
        </w:rPr>
        <w:t xml:space="preserve">. Nemusíte znát pole zpaměti. </w:t>
      </w:r>
      <w:proofErr w:type="gramStart"/>
      <w:r>
        <w:rPr>
          <w:rFonts w:ascii="Arial" w:eastAsia="Times New Roman" w:hAnsi="Arial" w:cs="Arial"/>
          <w:color w:val="000000"/>
          <w:sz w:val="20"/>
          <w:szCs w:val="20"/>
          <w:lang w:eastAsia="cs-CZ"/>
        </w:rPr>
        <w:t>Ovšem</w:t>
      </w:r>
      <w:r w:rsidR="00EB1F7A">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 xml:space="preserve">  pokud</w:t>
      </w:r>
      <w:proofErr w:type="gramEnd"/>
      <w:r>
        <w:rPr>
          <w:rFonts w:ascii="Arial" w:eastAsia="Times New Roman" w:hAnsi="Arial" w:cs="Arial"/>
          <w:color w:val="000000"/>
          <w:sz w:val="20"/>
          <w:szCs w:val="20"/>
          <w:lang w:eastAsia="cs-CZ"/>
        </w:rPr>
        <w:t xml:space="preserve"> se bud</w:t>
      </w:r>
      <w:r w:rsidR="00EB1F7A">
        <w:rPr>
          <w:rFonts w:ascii="Arial" w:eastAsia="Times New Roman" w:hAnsi="Arial" w:cs="Arial"/>
          <w:color w:val="000000"/>
          <w:sz w:val="20"/>
          <w:szCs w:val="20"/>
          <w:lang w:eastAsia="cs-CZ"/>
        </w:rPr>
        <w:t>e</w:t>
      </w:r>
      <w:r>
        <w:rPr>
          <w:rFonts w:ascii="Arial" w:eastAsia="Times New Roman" w:hAnsi="Arial" w:cs="Arial"/>
          <w:color w:val="000000"/>
          <w:sz w:val="20"/>
          <w:szCs w:val="20"/>
          <w:lang w:eastAsia="cs-CZ"/>
        </w:rPr>
        <w:t>te hlásit na příbuzný obor magisterského stu</w:t>
      </w:r>
      <w:r w:rsidR="00EB1F7A">
        <w:rPr>
          <w:rFonts w:ascii="Arial" w:eastAsia="Times New Roman" w:hAnsi="Arial" w:cs="Arial"/>
          <w:color w:val="000000"/>
          <w:sz w:val="20"/>
          <w:szCs w:val="20"/>
          <w:lang w:eastAsia="cs-CZ"/>
        </w:rPr>
        <w:t>d</w:t>
      </w:r>
      <w:r>
        <w:rPr>
          <w:rFonts w:ascii="Arial" w:eastAsia="Times New Roman" w:hAnsi="Arial" w:cs="Arial"/>
          <w:color w:val="000000"/>
          <w:sz w:val="20"/>
          <w:szCs w:val="20"/>
          <w:lang w:eastAsia="cs-CZ"/>
        </w:rPr>
        <w:t>ia, nebo dokonce do nějaké knihovny do katalogizace</w:t>
      </w:r>
      <w:r w:rsidR="00EB1F7A">
        <w:rPr>
          <w:rFonts w:ascii="Arial" w:eastAsia="Times New Roman" w:hAnsi="Arial" w:cs="Arial"/>
          <w:color w:val="000000"/>
          <w:sz w:val="20"/>
          <w:szCs w:val="20"/>
          <w:lang w:eastAsia="cs-CZ"/>
        </w:rPr>
        <w:t>, z</w:t>
      </w:r>
      <w:r>
        <w:rPr>
          <w:rFonts w:ascii="Arial" w:eastAsia="Times New Roman" w:hAnsi="Arial" w:cs="Arial"/>
          <w:color w:val="000000"/>
          <w:sz w:val="20"/>
          <w:szCs w:val="20"/>
          <w:lang w:eastAsia="cs-CZ"/>
        </w:rPr>
        <w:t xml:space="preserve">nát tato pole zpaměti musíte. Každé se pak dá </w:t>
      </w:r>
      <w:proofErr w:type="spellStart"/>
      <w:r>
        <w:rPr>
          <w:rFonts w:ascii="Arial" w:eastAsia="Times New Roman" w:hAnsi="Arial" w:cs="Arial"/>
          <w:color w:val="000000"/>
          <w:sz w:val="20"/>
          <w:szCs w:val="20"/>
          <w:lang w:eastAsia="cs-CZ"/>
        </w:rPr>
        <w:t>rozklik</w:t>
      </w:r>
      <w:r w:rsidR="00EB1F7A">
        <w:rPr>
          <w:rFonts w:ascii="Arial" w:eastAsia="Times New Roman" w:hAnsi="Arial" w:cs="Arial"/>
          <w:color w:val="000000"/>
          <w:sz w:val="20"/>
          <w:szCs w:val="20"/>
          <w:lang w:eastAsia="cs-CZ"/>
        </w:rPr>
        <w:t>nout</w:t>
      </w:r>
      <w:proofErr w:type="spellEnd"/>
      <w:r w:rsidR="00EB1F7A">
        <w:rPr>
          <w:rFonts w:ascii="Arial" w:eastAsia="Times New Roman" w:hAnsi="Arial" w:cs="Arial"/>
          <w:color w:val="000000"/>
          <w:sz w:val="20"/>
          <w:szCs w:val="20"/>
          <w:lang w:eastAsia="cs-CZ"/>
        </w:rPr>
        <w:t xml:space="preserve"> s nápovědou pro bližší urče</w:t>
      </w:r>
      <w:r>
        <w:rPr>
          <w:rFonts w:ascii="Arial" w:eastAsia="Times New Roman" w:hAnsi="Arial" w:cs="Arial"/>
          <w:color w:val="000000"/>
          <w:sz w:val="20"/>
          <w:szCs w:val="20"/>
          <w:lang w:eastAsia="cs-CZ"/>
        </w:rPr>
        <w:t>ní podpolí a správnosti zápisu</w:t>
      </w:r>
    </w:p>
    <w:p w:rsidR="00EB1F7A" w:rsidRPr="00EB1F7A" w:rsidRDefault="00EB1F7A" w:rsidP="00A46F66">
      <w:pPr>
        <w:shd w:val="clear" w:color="auto" w:fill="FFFFFF"/>
        <w:spacing w:before="100" w:beforeAutospacing="1" w:after="100" w:afterAutospacing="1" w:line="240" w:lineRule="auto"/>
        <w:ind w:left="408"/>
        <w:rPr>
          <w:rFonts w:ascii="Arial" w:eastAsia="Times New Roman" w:hAnsi="Arial" w:cs="Arial"/>
          <w:b/>
          <w:color w:val="C00000"/>
          <w:sz w:val="20"/>
          <w:szCs w:val="20"/>
          <w:lang w:eastAsia="cs-CZ"/>
        </w:rPr>
      </w:pPr>
      <w:r w:rsidRPr="00EB1F7A">
        <w:rPr>
          <w:rFonts w:ascii="Arial" w:eastAsia="Times New Roman" w:hAnsi="Arial" w:cs="Arial"/>
          <w:b/>
          <w:color w:val="C00000"/>
          <w:sz w:val="20"/>
          <w:szCs w:val="20"/>
          <w:lang w:eastAsia="cs-CZ"/>
        </w:rPr>
        <w:t xml:space="preserve">Přeji mnoho zdaru zkoušek </w:t>
      </w:r>
      <w:r w:rsidRPr="00EB1F7A">
        <w:rPr>
          <w:rFonts w:ascii="Arial" w:eastAsia="Times New Roman" w:hAnsi="Arial" w:cs="Arial"/>
          <w:b/>
          <w:color w:val="C00000"/>
          <w:sz w:val="20"/>
          <w:szCs w:val="20"/>
          <w:lang w:eastAsia="cs-CZ"/>
        </w:rPr>
        <w:sym w:font="Wingdings" w:char="F04A"/>
      </w:r>
    </w:p>
    <w:p w:rsidR="00FD0551" w:rsidRPr="00FD0551" w:rsidRDefault="00FD0551" w:rsidP="00A46F66">
      <w:pPr>
        <w:shd w:val="clear" w:color="auto" w:fill="FFFFFF"/>
        <w:spacing w:before="100" w:beforeAutospacing="1" w:after="100" w:afterAutospacing="1" w:line="240" w:lineRule="auto"/>
        <w:ind w:left="408"/>
        <w:rPr>
          <w:rFonts w:ascii="Arial" w:eastAsia="Times New Roman" w:hAnsi="Arial" w:cs="Arial"/>
          <w:color w:val="000000"/>
          <w:sz w:val="20"/>
          <w:szCs w:val="20"/>
          <w:lang w:eastAsia="cs-CZ"/>
        </w:rPr>
      </w:pPr>
    </w:p>
    <w:p w:rsidR="00801C1C" w:rsidRPr="00A46F66" w:rsidRDefault="00801C1C" w:rsidP="00A46F66">
      <w:pPr>
        <w:shd w:val="clear" w:color="auto" w:fill="FFFFFF"/>
        <w:spacing w:before="100" w:beforeAutospacing="1" w:after="100" w:afterAutospacing="1" w:line="240" w:lineRule="auto"/>
        <w:ind w:left="408"/>
        <w:rPr>
          <w:rFonts w:ascii="Arial" w:eastAsia="Times New Roman" w:hAnsi="Arial" w:cs="Arial"/>
          <w:b/>
          <w:color w:val="000000"/>
          <w:sz w:val="20"/>
          <w:szCs w:val="20"/>
          <w:lang w:eastAsia="cs-CZ"/>
        </w:rPr>
      </w:pPr>
    </w:p>
    <w:p w:rsidR="00A46F66" w:rsidRPr="00D3175E" w:rsidRDefault="00A46F66" w:rsidP="00687E8B">
      <w:pPr>
        <w:rPr>
          <w:b/>
        </w:rPr>
      </w:pPr>
    </w:p>
    <w:p w:rsidR="004101E7" w:rsidRDefault="004101E7" w:rsidP="00EE0AC0"/>
    <w:p w:rsidR="00A9650E" w:rsidRPr="00CF5117" w:rsidRDefault="00A9650E" w:rsidP="00EE0AC0">
      <w:pPr>
        <w:rPr>
          <w:color w:val="1F497D" w:themeColor="text2"/>
        </w:rPr>
      </w:pPr>
    </w:p>
    <w:sectPr w:rsidR="00A9650E" w:rsidRPr="00CF5117" w:rsidSect="001A4E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Link" style="width:8.75pt;height:6.9pt;visibility:visible;mso-wrap-style:square" o:bullet="t">
        <v:imagedata r:id="rId1" o:title="Link"/>
      </v:shape>
    </w:pict>
  </w:numPicBullet>
  <w:abstractNum w:abstractNumId="0">
    <w:nsid w:val="153B1DC3"/>
    <w:multiLevelType w:val="hybridMultilevel"/>
    <w:tmpl w:val="D1A07234"/>
    <w:lvl w:ilvl="0" w:tplc="C814630E">
      <w:start w:val="1"/>
      <w:numFmt w:val="bullet"/>
      <w:lvlText w:val="•"/>
      <w:lvlJc w:val="left"/>
      <w:pPr>
        <w:tabs>
          <w:tab w:val="num" w:pos="720"/>
        </w:tabs>
        <w:ind w:left="720" w:hanging="360"/>
      </w:pPr>
      <w:rPr>
        <w:rFonts w:ascii="Arial" w:hAnsi="Arial" w:hint="default"/>
      </w:rPr>
    </w:lvl>
    <w:lvl w:ilvl="1" w:tplc="AF60A9C4" w:tentative="1">
      <w:start w:val="1"/>
      <w:numFmt w:val="bullet"/>
      <w:lvlText w:val="•"/>
      <w:lvlJc w:val="left"/>
      <w:pPr>
        <w:tabs>
          <w:tab w:val="num" w:pos="1440"/>
        </w:tabs>
        <w:ind w:left="1440" w:hanging="360"/>
      </w:pPr>
      <w:rPr>
        <w:rFonts w:ascii="Arial" w:hAnsi="Arial" w:hint="default"/>
      </w:rPr>
    </w:lvl>
    <w:lvl w:ilvl="2" w:tplc="327ACCC0" w:tentative="1">
      <w:start w:val="1"/>
      <w:numFmt w:val="bullet"/>
      <w:lvlText w:val="•"/>
      <w:lvlJc w:val="left"/>
      <w:pPr>
        <w:tabs>
          <w:tab w:val="num" w:pos="2160"/>
        </w:tabs>
        <w:ind w:left="2160" w:hanging="360"/>
      </w:pPr>
      <w:rPr>
        <w:rFonts w:ascii="Arial" w:hAnsi="Arial" w:hint="default"/>
      </w:rPr>
    </w:lvl>
    <w:lvl w:ilvl="3" w:tplc="826C0F82" w:tentative="1">
      <w:start w:val="1"/>
      <w:numFmt w:val="bullet"/>
      <w:lvlText w:val="•"/>
      <w:lvlJc w:val="left"/>
      <w:pPr>
        <w:tabs>
          <w:tab w:val="num" w:pos="2880"/>
        </w:tabs>
        <w:ind w:left="2880" w:hanging="360"/>
      </w:pPr>
      <w:rPr>
        <w:rFonts w:ascii="Arial" w:hAnsi="Arial" w:hint="default"/>
      </w:rPr>
    </w:lvl>
    <w:lvl w:ilvl="4" w:tplc="73E80320" w:tentative="1">
      <w:start w:val="1"/>
      <w:numFmt w:val="bullet"/>
      <w:lvlText w:val="•"/>
      <w:lvlJc w:val="left"/>
      <w:pPr>
        <w:tabs>
          <w:tab w:val="num" w:pos="3600"/>
        </w:tabs>
        <w:ind w:left="3600" w:hanging="360"/>
      </w:pPr>
      <w:rPr>
        <w:rFonts w:ascii="Arial" w:hAnsi="Arial" w:hint="default"/>
      </w:rPr>
    </w:lvl>
    <w:lvl w:ilvl="5" w:tplc="23E69D1C" w:tentative="1">
      <w:start w:val="1"/>
      <w:numFmt w:val="bullet"/>
      <w:lvlText w:val="•"/>
      <w:lvlJc w:val="left"/>
      <w:pPr>
        <w:tabs>
          <w:tab w:val="num" w:pos="4320"/>
        </w:tabs>
        <w:ind w:left="4320" w:hanging="360"/>
      </w:pPr>
      <w:rPr>
        <w:rFonts w:ascii="Arial" w:hAnsi="Arial" w:hint="default"/>
      </w:rPr>
    </w:lvl>
    <w:lvl w:ilvl="6" w:tplc="B7D0485A" w:tentative="1">
      <w:start w:val="1"/>
      <w:numFmt w:val="bullet"/>
      <w:lvlText w:val="•"/>
      <w:lvlJc w:val="left"/>
      <w:pPr>
        <w:tabs>
          <w:tab w:val="num" w:pos="5040"/>
        </w:tabs>
        <w:ind w:left="5040" w:hanging="360"/>
      </w:pPr>
      <w:rPr>
        <w:rFonts w:ascii="Arial" w:hAnsi="Arial" w:hint="default"/>
      </w:rPr>
    </w:lvl>
    <w:lvl w:ilvl="7" w:tplc="26D881D8" w:tentative="1">
      <w:start w:val="1"/>
      <w:numFmt w:val="bullet"/>
      <w:lvlText w:val="•"/>
      <w:lvlJc w:val="left"/>
      <w:pPr>
        <w:tabs>
          <w:tab w:val="num" w:pos="5760"/>
        </w:tabs>
        <w:ind w:left="5760" w:hanging="360"/>
      </w:pPr>
      <w:rPr>
        <w:rFonts w:ascii="Arial" w:hAnsi="Arial" w:hint="default"/>
      </w:rPr>
    </w:lvl>
    <w:lvl w:ilvl="8" w:tplc="B08A408E" w:tentative="1">
      <w:start w:val="1"/>
      <w:numFmt w:val="bullet"/>
      <w:lvlText w:val="•"/>
      <w:lvlJc w:val="left"/>
      <w:pPr>
        <w:tabs>
          <w:tab w:val="num" w:pos="6480"/>
        </w:tabs>
        <w:ind w:left="6480" w:hanging="360"/>
      </w:pPr>
      <w:rPr>
        <w:rFonts w:ascii="Arial" w:hAnsi="Arial" w:hint="default"/>
      </w:rPr>
    </w:lvl>
  </w:abstractNum>
  <w:abstractNum w:abstractNumId="1">
    <w:nsid w:val="3D8C728D"/>
    <w:multiLevelType w:val="hybridMultilevel"/>
    <w:tmpl w:val="D0AC117E"/>
    <w:lvl w:ilvl="0" w:tplc="8EEC6856">
      <w:start w:val="1"/>
      <w:numFmt w:val="bullet"/>
      <w:lvlText w:val=""/>
      <w:lvlPicBulletId w:val="0"/>
      <w:lvlJc w:val="left"/>
      <w:pPr>
        <w:tabs>
          <w:tab w:val="num" w:pos="720"/>
        </w:tabs>
        <w:ind w:left="720" w:hanging="360"/>
      </w:pPr>
      <w:rPr>
        <w:rFonts w:ascii="Symbol" w:hAnsi="Symbol" w:hint="default"/>
      </w:rPr>
    </w:lvl>
    <w:lvl w:ilvl="1" w:tplc="48C63608" w:tentative="1">
      <w:start w:val="1"/>
      <w:numFmt w:val="bullet"/>
      <w:lvlText w:val=""/>
      <w:lvlJc w:val="left"/>
      <w:pPr>
        <w:tabs>
          <w:tab w:val="num" w:pos="1440"/>
        </w:tabs>
        <w:ind w:left="1440" w:hanging="360"/>
      </w:pPr>
      <w:rPr>
        <w:rFonts w:ascii="Symbol" w:hAnsi="Symbol" w:hint="default"/>
      </w:rPr>
    </w:lvl>
    <w:lvl w:ilvl="2" w:tplc="5740B53A" w:tentative="1">
      <w:start w:val="1"/>
      <w:numFmt w:val="bullet"/>
      <w:lvlText w:val=""/>
      <w:lvlJc w:val="left"/>
      <w:pPr>
        <w:tabs>
          <w:tab w:val="num" w:pos="2160"/>
        </w:tabs>
        <w:ind w:left="2160" w:hanging="360"/>
      </w:pPr>
      <w:rPr>
        <w:rFonts w:ascii="Symbol" w:hAnsi="Symbol" w:hint="default"/>
      </w:rPr>
    </w:lvl>
    <w:lvl w:ilvl="3" w:tplc="E65A9A90" w:tentative="1">
      <w:start w:val="1"/>
      <w:numFmt w:val="bullet"/>
      <w:lvlText w:val=""/>
      <w:lvlJc w:val="left"/>
      <w:pPr>
        <w:tabs>
          <w:tab w:val="num" w:pos="2880"/>
        </w:tabs>
        <w:ind w:left="2880" w:hanging="360"/>
      </w:pPr>
      <w:rPr>
        <w:rFonts w:ascii="Symbol" w:hAnsi="Symbol" w:hint="default"/>
      </w:rPr>
    </w:lvl>
    <w:lvl w:ilvl="4" w:tplc="F79EF282" w:tentative="1">
      <w:start w:val="1"/>
      <w:numFmt w:val="bullet"/>
      <w:lvlText w:val=""/>
      <w:lvlJc w:val="left"/>
      <w:pPr>
        <w:tabs>
          <w:tab w:val="num" w:pos="3600"/>
        </w:tabs>
        <w:ind w:left="3600" w:hanging="360"/>
      </w:pPr>
      <w:rPr>
        <w:rFonts w:ascii="Symbol" w:hAnsi="Symbol" w:hint="default"/>
      </w:rPr>
    </w:lvl>
    <w:lvl w:ilvl="5" w:tplc="F20C6BCE" w:tentative="1">
      <w:start w:val="1"/>
      <w:numFmt w:val="bullet"/>
      <w:lvlText w:val=""/>
      <w:lvlJc w:val="left"/>
      <w:pPr>
        <w:tabs>
          <w:tab w:val="num" w:pos="4320"/>
        </w:tabs>
        <w:ind w:left="4320" w:hanging="360"/>
      </w:pPr>
      <w:rPr>
        <w:rFonts w:ascii="Symbol" w:hAnsi="Symbol" w:hint="default"/>
      </w:rPr>
    </w:lvl>
    <w:lvl w:ilvl="6" w:tplc="29AC15CE" w:tentative="1">
      <w:start w:val="1"/>
      <w:numFmt w:val="bullet"/>
      <w:lvlText w:val=""/>
      <w:lvlJc w:val="left"/>
      <w:pPr>
        <w:tabs>
          <w:tab w:val="num" w:pos="5040"/>
        </w:tabs>
        <w:ind w:left="5040" w:hanging="360"/>
      </w:pPr>
      <w:rPr>
        <w:rFonts w:ascii="Symbol" w:hAnsi="Symbol" w:hint="default"/>
      </w:rPr>
    </w:lvl>
    <w:lvl w:ilvl="7" w:tplc="DF8A4712" w:tentative="1">
      <w:start w:val="1"/>
      <w:numFmt w:val="bullet"/>
      <w:lvlText w:val=""/>
      <w:lvlJc w:val="left"/>
      <w:pPr>
        <w:tabs>
          <w:tab w:val="num" w:pos="5760"/>
        </w:tabs>
        <w:ind w:left="5760" w:hanging="360"/>
      </w:pPr>
      <w:rPr>
        <w:rFonts w:ascii="Symbol" w:hAnsi="Symbol" w:hint="default"/>
      </w:rPr>
    </w:lvl>
    <w:lvl w:ilvl="8" w:tplc="EF9E1E60" w:tentative="1">
      <w:start w:val="1"/>
      <w:numFmt w:val="bullet"/>
      <w:lvlText w:val=""/>
      <w:lvlJc w:val="left"/>
      <w:pPr>
        <w:tabs>
          <w:tab w:val="num" w:pos="6480"/>
        </w:tabs>
        <w:ind w:left="6480" w:hanging="360"/>
      </w:pPr>
      <w:rPr>
        <w:rFonts w:ascii="Symbol" w:hAnsi="Symbol" w:hint="default"/>
      </w:rPr>
    </w:lvl>
  </w:abstractNum>
  <w:abstractNum w:abstractNumId="2">
    <w:nsid w:val="44D013B6"/>
    <w:multiLevelType w:val="hybridMultilevel"/>
    <w:tmpl w:val="CE008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B5E8C"/>
    <w:rsid w:val="00166FBC"/>
    <w:rsid w:val="001A4ED3"/>
    <w:rsid w:val="001C2C7E"/>
    <w:rsid w:val="001D1841"/>
    <w:rsid w:val="001E03ED"/>
    <w:rsid w:val="002F1996"/>
    <w:rsid w:val="00317A53"/>
    <w:rsid w:val="0033062F"/>
    <w:rsid w:val="003437AB"/>
    <w:rsid w:val="0039549B"/>
    <w:rsid w:val="003E3617"/>
    <w:rsid w:val="003F322C"/>
    <w:rsid w:val="004033A3"/>
    <w:rsid w:val="004101E7"/>
    <w:rsid w:val="0046438C"/>
    <w:rsid w:val="00486B29"/>
    <w:rsid w:val="004B17E2"/>
    <w:rsid w:val="004B5E8C"/>
    <w:rsid w:val="00687E8B"/>
    <w:rsid w:val="006948E8"/>
    <w:rsid w:val="00711851"/>
    <w:rsid w:val="007164CB"/>
    <w:rsid w:val="007A1221"/>
    <w:rsid w:val="00801C1C"/>
    <w:rsid w:val="00860FA4"/>
    <w:rsid w:val="00935FB9"/>
    <w:rsid w:val="009845D6"/>
    <w:rsid w:val="009A7ABB"/>
    <w:rsid w:val="00A32A09"/>
    <w:rsid w:val="00A46F66"/>
    <w:rsid w:val="00A9650E"/>
    <w:rsid w:val="00AA68BD"/>
    <w:rsid w:val="00AD61E9"/>
    <w:rsid w:val="00B30E17"/>
    <w:rsid w:val="00B65052"/>
    <w:rsid w:val="00C41DAE"/>
    <w:rsid w:val="00C80D6F"/>
    <w:rsid w:val="00CF5117"/>
    <w:rsid w:val="00D2136D"/>
    <w:rsid w:val="00D3175E"/>
    <w:rsid w:val="00DB1FE9"/>
    <w:rsid w:val="00EB1F7A"/>
    <w:rsid w:val="00EE0AC0"/>
    <w:rsid w:val="00F16F03"/>
    <w:rsid w:val="00F7598A"/>
    <w:rsid w:val="00F962A4"/>
    <w:rsid w:val="00FC60F0"/>
    <w:rsid w:val="00FD05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4ED3"/>
  </w:style>
  <w:style w:type="paragraph" w:styleId="Nadpis2">
    <w:name w:val="heading 2"/>
    <w:basedOn w:val="Normln"/>
    <w:link w:val="Nadpis2Char"/>
    <w:uiPriority w:val="9"/>
    <w:qFormat/>
    <w:rsid w:val="00A46F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46F6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A46F6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6438C"/>
    <w:rPr>
      <w:color w:val="0000FF"/>
      <w:u w:val="single"/>
    </w:rPr>
  </w:style>
  <w:style w:type="paragraph" w:styleId="Textbubliny">
    <w:name w:val="Balloon Text"/>
    <w:basedOn w:val="Normln"/>
    <w:link w:val="TextbublinyChar"/>
    <w:uiPriority w:val="99"/>
    <w:semiHidden/>
    <w:unhideWhenUsed/>
    <w:rsid w:val="004643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438C"/>
    <w:rPr>
      <w:rFonts w:ascii="Tahoma" w:hAnsi="Tahoma" w:cs="Tahoma"/>
      <w:sz w:val="16"/>
      <w:szCs w:val="16"/>
    </w:rPr>
  </w:style>
  <w:style w:type="paragraph" w:styleId="Odstavecseseznamem">
    <w:name w:val="List Paragraph"/>
    <w:basedOn w:val="Normln"/>
    <w:uiPriority w:val="34"/>
    <w:qFormat/>
    <w:rsid w:val="009A7ABB"/>
    <w:pPr>
      <w:ind w:left="720"/>
      <w:contextualSpacing/>
    </w:pPr>
  </w:style>
  <w:style w:type="paragraph" w:styleId="Normlnweb">
    <w:name w:val="Normal (Web)"/>
    <w:basedOn w:val="Normln"/>
    <w:uiPriority w:val="99"/>
    <w:unhideWhenUsed/>
    <w:rsid w:val="004B17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A46F6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46F6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A46F66"/>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A46F66"/>
    <w:rPr>
      <w:b/>
      <w:bCs/>
    </w:rPr>
  </w:style>
</w:styles>
</file>

<file path=word/webSettings.xml><?xml version="1.0" encoding="utf-8"?>
<w:webSettings xmlns:r="http://schemas.openxmlformats.org/officeDocument/2006/relationships" xmlns:w="http://schemas.openxmlformats.org/wordprocessingml/2006/main">
  <w:divs>
    <w:div w:id="155415340">
      <w:bodyDiv w:val="1"/>
      <w:marLeft w:val="0"/>
      <w:marRight w:val="0"/>
      <w:marTop w:val="0"/>
      <w:marBottom w:val="0"/>
      <w:divBdr>
        <w:top w:val="none" w:sz="0" w:space="0" w:color="auto"/>
        <w:left w:val="none" w:sz="0" w:space="0" w:color="auto"/>
        <w:bottom w:val="none" w:sz="0" w:space="0" w:color="auto"/>
        <w:right w:val="none" w:sz="0" w:space="0" w:color="auto"/>
      </w:divBdr>
    </w:div>
    <w:div w:id="158616683">
      <w:bodyDiv w:val="1"/>
      <w:marLeft w:val="0"/>
      <w:marRight w:val="0"/>
      <w:marTop w:val="0"/>
      <w:marBottom w:val="0"/>
      <w:divBdr>
        <w:top w:val="none" w:sz="0" w:space="0" w:color="auto"/>
        <w:left w:val="none" w:sz="0" w:space="0" w:color="auto"/>
        <w:bottom w:val="none" w:sz="0" w:space="0" w:color="auto"/>
        <w:right w:val="none" w:sz="0" w:space="0" w:color="auto"/>
      </w:divBdr>
    </w:div>
    <w:div w:id="414283032">
      <w:bodyDiv w:val="1"/>
      <w:marLeft w:val="0"/>
      <w:marRight w:val="0"/>
      <w:marTop w:val="0"/>
      <w:marBottom w:val="0"/>
      <w:divBdr>
        <w:top w:val="none" w:sz="0" w:space="0" w:color="auto"/>
        <w:left w:val="none" w:sz="0" w:space="0" w:color="auto"/>
        <w:bottom w:val="none" w:sz="0" w:space="0" w:color="auto"/>
        <w:right w:val="none" w:sz="0" w:space="0" w:color="auto"/>
      </w:divBdr>
    </w:div>
    <w:div w:id="528761453">
      <w:bodyDiv w:val="1"/>
      <w:marLeft w:val="0"/>
      <w:marRight w:val="0"/>
      <w:marTop w:val="0"/>
      <w:marBottom w:val="0"/>
      <w:divBdr>
        <w:top w:val="none" w:sz="0" w:space="0" w:color="auto"/>
        <w:left w:val="none" w:sz="0" w:space="0" w:color="auto"/>
        <w:bottom w:val="none" w:sz="0" w:space="0" w:color="auto"/>
        <w:right w:val="none" w:sz="0" w:space="0" w:color="auto"/>
      </w:divBdr>
      <w:divsChild>
        <w:div w:id="186261251">
          <w:marLeft w:val="547"/>
          <w:marRight w:val="0"/>
          <w:marTop w:val="134"/>
          <w:marBottom w:val="0"/>
          <w:divBdr>
            <w:top w:val="none" w:sz="0" w:space="0" w:color="auto"/>
            <w:left w:val="none" w:sz="0" w:space="0" w:color="auto"/>
            <w:bottom w:val="none" w:sz="0" w:space="0" w:color="auto"/>
            <w:right w:val="none" w:sz="0" w:space="0" w:color="auto"/>
          </w:divBdr>
        </w:div>
        <w:div w:id="1308513833">
          <w:marLeft w:val="547"/>
          <w:marRight w:val="0"/>
          <w:marTop w:val="134"/>
          <w:marBottom w:val="0"/>
          <w:divBdr>
            <w:top w:val="none" w:sz="0" w:space="0" w:color="auto"/>
            <w:left w:val="none" w:sz="0" w:space="0" w:color="auto"/>
            <w:bottom w:val="none" w:sz="0" w:space="0" w:color="auto"/>
            <w:right w:val="none" w:sz="0" w:space="0" w:color="auto"/>
          </w:divBdr>
        </w:div>
        <w:div w:id="302010050">
          <w:marLeft w:val="547"/>
          <w:marRight w:val="0"/>
          <w:marTop w:val="134"/>
          <w:marBottom w:val="0"/>
          <w:divBdr>
            <w:top w:val="none" w:sz="0" w:space="0" w:color="auto"/>
            <w:left w:val="none" w:sz="0" w:space="0" w:color="auto"/>
            <w:bottom w:val="none" w:sz="0" w:space="0" w:color="auto"/>
            <w:right w:val="none" w:sz="0" w:space="0" w:color="auto"/>
          </w:divBdr>
        </w:div>
        <w:div w:id="204946072">
          <w:marLeft w:val="547"/>
          <w:marRight w:val="0"/>
          <w:marTop w:val="134"/>
          <w:marBottom w:val="0"/>
          <w:divBdr>
            <w:top w:val="none" w:sz="0" w:space="0" w:color="auto"/>
            <w:left w:val="none" w:sz="0" w:space="0" w:color="auto"/>
            <w:bottom w:val="none" w:sz="0" w:space="0" w:color="auto"/>
            <w:right w:val="none" w:sz="0" w:space="0" w:color="auto"/>
          </w:divBdr>
        </w:div>
        <w:div w:id="2110852907">
          <w:marLeft w:val="547"/>
          <w:marRight w:val="0"/>
          <w:marTop w:val="134"/>
          <w:marBottom w:val="0"/>
          <w:divBdr>
            <w:top w:val="none" w:sz="0" w:space="0" w:color="auto"/>
            <w:left w:val="none" w:sz="0" w:space="0" w:color="auto"/>
            <w:bottom w:val="none" w:sz="0" w:space="0" w:color="auto"/>
            <w:right w:val="none" w:sz="0" w:space="0" w:color="auto"/>
          </w:divBdr>
        </w:div>
        <w:div w:id="2114395672">
          <w:marLeft w:val="547"/>
          <w:marRight w:val="0"/>
          <w:marTop w:val="134"/>
          <w:marBottom w:val="0"/>
          <w:divBdr>
            <w:top w:val="none" w:sz="0" w:space="0" w:color="auto"/>
            <w:left w:val="none" w:sz="0" w:space="0" w:color="auto"/>
            <w:bottom w:val="none" w:sz="0" w:space="0" w:color="auto"/>
            <w:right w:val="none" w:sz="0" w:space="0" w:color="auto"/>
          </w:divBdr>
        </w:div>
        <w:div w:id="480469104">
          <w:marLeft w:val="547"/>
          <w:marRight w:val="0"/>
          <w:marTop w:val="134"/>
          <w:marBottom w:val="0"/>
          <w:divBdr>
            <w:top w:val="none" w:sz="0" w:space="0" w:color="auto"/>
            <w:left w:val="none" w:sz="0" w:space="0" w:color="auto"/>
            <w:bottom w:val="none" w:sz="0" w:space="0" w:color="auto"/>
            <w:right w:val="none" w:sz="0" w:space="0" w:color="auto"/>
          </w:divBdr>
        </w:div>
        <w:div w:id="1294092687">
          <w:marLeft w:val="547"/>
          <w:marRight w:val="0"/>
          <w:marTop w:val="134"/>
          <w:marBottom w:val="0"/>
          <w:divBdr>
            <w:top w:val="none" w:sz="0" w:space="0" w:color="auto"/>
            <w:left w:val="none" w:sz="0" w:space="0" w:color="auto"/>
            <w:bottom w:val="none" w:sz="0" w:space="0" w:color="auto"/>
            <w:right w:val="none" w:sz="0" w:space="0" w:color="auto"/>
          </w:divBdr>
        </w:div>
        <w:div w:id="577444433">
          <w:marLeft w:val="547"/>
          <w:marRight w:val="0"/>
          <w:marTop w:val="134"/>
          <w:marBottom w:val="0"/>
          <w:divBdr>
            <w:top w:val="none" w:sz="0" w:space="0" w:color="auto"/>
            <w:left w:val="none" w:sz="0" w:space="0" w:color="auto"/>
            <w:bottom w:val="none" w:sz="0" w:space="0" w:color="auto"/>
            <w:right w:val="none" w:sz="0" w:space="0" w:color="auto"/>
          </w:divBdr>
        </w:div>
      </w:divsChild>
    </w:div>
    <w:div w:id="708841155">
      <w:bodyDiv w:val="1"/>
      <w:marLeft w:val="0"/>
      <w:marRight w:val="0"/>
      <w:marTop w:val="0"/>
      <w:marBottom w:val="0"/>
      <w:divBdr>
        <w:top w:val="none" w:sz="0" w:space="0" w:color="auto"/>
        <w:left w:val="none" w:sz="0" w:space="0" w:color="auto"/>
        <w:bottom w:val="none" w:sz="0" w:space="0" w:color="auto"/>
        <w:right w:val="none" w:sz="0" w:space="0" w:color="auto"/>
      </w:divBdr>
    </w:div>
    <w:div w:id="1063335930">
      <w:bodyDiv w:val="1"/>
      <w:marLeft w:val="0"/>
      <w:marRight w:val="0"/>
      <w:marTop w:val="0"/>
      <w:marBottom w:val="0"/>
      <w:divBdr>
        <w:top w:val="none" w:sz="0" w:space="0" w:color="auto"/>
        <w:left w:val="none" w:sz="0" w:space="0" w:color="auto"/>
        <w:bottom w:val="none" w:sz="0" w:space="0" w:color="auto"/>
        <w:right w:val="none" w:sz="0" w:space="0" w:color="auto"/>
      </w:divBdr>
    </w:div>
    <w:div w:id="1702244798">
      <w:bodyDiv w:val="1"/>
      <w:marLeft w:val="0"/>
      <w:marRight w:val="0"/>
      <w:marTop w:val="0"/>
      <w:marBottom w:val="0"/>
      <w:divBdr>
        <w:top w:val="none" w:sz="0" w:space="0" w:color="auto"/>
        <w:left w:val="none" w:sz="0" w:space="0" w:color="auto"/>
        <w:bottom w:val="none" w:sz="0" w:space="0" w:color="auto"/>
        <w:right w:val="none" w:sz="0" w:space="0" w:color="auto"/>
      </w:divBdr>
    </w:div>
    <w:div w:id="1795712283">
      <w:bodyDiv w:val="1"/>
      <w:marLeft w:val="0"/>
      <w:marRight w:val="0"/>
      <w:marTop w:val="0"/>
      <w:marBottom w:val="0"/>
      <w:divBdr>
        <w:top w:val="none" w:sz="0" w:space="0" w:color="auto"/>
        <w:left w:val="none" w:sz="0" w:space="0" w:color="auto"/>
        <w:bottom w:val="none" w:sz="0" w:space="0" w:color="auto"/>
        <w:right w:val="none" w:sz="0" w:space="0" w:color="auto"/>
      </w:divBdr>
    </w:div>
    <w:div w:id="191157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vkta.cz/skat/l.dll?h~S=j%EDdla" TargetMode="External"/><Relationship Id="rId117" Type="http://schemas.openxmlformats.org/officeDocument/2006/relationships/hyperlink" Target="https://cs.wikipedia.org/wiki/%C3%9Asta" TargetMode="External"/><Relationship Id="rId21" Type="http://schemas.openxmlformats.org/officeDocument/2006/relationships/hyperlink" Target="http://www.vkta.cz/skat/l.dll?h~S=obezita" TargetMode="External"/><Relationship Id="rId42" Type="http://schemas.openxmlformats.org/officeDocument/2006/relationships/hyperlink" Target="http://www.vkta.cz/skat/l.dll?h~S=j%EDdeln%ED%E8ky" TargetMode="External"/><Relationship Id="rId47" Type="http://schemas.openxmlformats.org/officeDocument/2006/relationships/hyperlink" Target="http://www.vkta.cz/skat/l.dll?h~S=z%E1klady" TargetMode="External"/><Relationship Id="rId63" Type="http://schemas.openxmlformats.org/officeDocument/2006/relationships/hyperlink" Target="http://www.vkta.cz/skat/l.dll?h~S=l%E9%E8en%ED" TargetMode="External"/><Relationship Id="rId68" Type="http://schemas.openxmlformats.org/officeDocument/2006/relationships/hyperlink" Target="http://www.vkta.cz/skat/l.dll?h~S=u%E8ebnice%20vysok%FDch%20%9Akol" TargetMode="External"/><Relationship Id="rId84" Type="http://schemas.openxmlformats.org/officeDocument/2006/relationships/hyperlink" Target="https://aleph.nkp.cz/F/BYK2JXJLAYKQ5KFK183C8IVUKL8IPDSQKLF4PJHSSAYCTIJNE4-10804?func=direct&amp;local_base=AUT&amp;doc_number=000121940" TargetMode="External"/><Relationship Id="rId89" Type="http://schemas.openxmlformats.org/officeDocument/2006/relationships/hyperlink" Target="https://aleph.nkp.cz/F/BYK2JXJLAYKQ5KFK183C8IVUKL8IPDSQKLF4PJHSSAYCTIJNE4-10809?func=direct&amp;local_base=AUT&amp;doc_number=000125738" TargetMode="External"/><Relationship Id="rId112" Type="http://schemas.openxmlformats.org/officeDocument/2006/relationships/hyperlink" Target="https://psh.techlib.cz/skos/PSH6445/cs" TargetMode="External"/><Relationship Id="rId16" Type="http://schemas.openxmlformats.org/officeDocument/2006/relationships/hyperlink" Target="http://cs.wikipedia.org/wiki/dieta" TargetMode="External"/><Relationship Id="rId107" Type="http://schemas.openxmlformats.org/officeDocument/2006/relationships/hyperlink" Target="https://cs.wikipedia.org/wiki/Tezaurus" TargetMode="External"/><Relationship Id="rId11" Type="http://schemas.openxmlformats.org/officeDocument/2006/relationships/hyperlink" Target="http://www.vkta.cz/skat/l.dll?h~S=dietn%ED%20j%EDdla" TargetMode="External"/><Relationship Id="rId32" Type="http://schemas.openxmlformats.org/officeDocument/2006/relationships/hyperlink" Target="http://www.vkta.cz/skat/l.dll?hal~1000431358" TargetMode="External"/><Relationship Id="rId37" Type="http://schemas.openxmlformats.org/officeDocument/2006/relationships/hyperlink" Target="http://www.vkta.cz/skat/l.dll?h~S=pokrmy" TargetMode="External"/><Relationship Id="rId53" Type="http://schemas.openxmlformats.org/officeDocument/2006/relationships/hyperlink" Target="http://www.vkta.cz/skat/l.dll?h~S=n%E1vody" TargetMode="External"/><Relationship Id="rId58" Type="http://schemas.openxmlformats.org/officeDocument/2006/relationships/hyperlink" Target="http://www.vkta.cz/skat/l.dll?h~S=p%F8%EDru%E8ky" TargetMode="External"/><Relationship Id="rId74" Type="http://schemas.openxmlformats.org/officeDocument/2006/relationships/hyperlink" Target="javascript:open_window(%22https://aleph.nkp.cz/F/374L5ADPKNPGNJV6MBBUXICDS54N5YLFE52PL2CEVPYDHJ8B9E-57446?func=service&amp;doc_number=000124407&amp;line_number=0014&amp;service_type=TAG%22);" TargetMode="External"/><Relationship Id="rId79" Type="http://schemas.openxmlformats.org/officeDocument/2006/relationships/hyperlink" Target="https://aleph.nkp.cz/F/BYK2JXJLAYKQ5KFK183C8IVUKL8IPDSQKLF4PJHSSAYCTIJNE4-10799?func=direct&amp;local_base=AUT&amp;doc_number=000118586" TargetMode="External"/><Relationship Id="rId102" Type="http://schemas.openxmlformats.org/officeDocument/2006/relationships/hyperlink" Target="javascript:open_window(%22https://aleph.nkp.cz/F/BYK2JXJLAYKQ5KFK183C8IVUKL8IPDSQKLF4PJHSSAYCTIJNE4-06909?func=service&amp;doc_number=000137649&amp;line_number=0009&amp;service_type=TAG%22);" TargetMode="External"/><Relationship Id="rId123" Type="http://schemas.openxmlformats.org/officeDocument/2006/relationships/theme" Target="theme/theme1.xml"/><Relationship Id="rId5" Type="http://schemas.openxmlformats.org/officeDocument/2006/relationships/hyperlink" Target="http://www.vkta.cz/skat/l.dll?h~A=Dobersk%FD,%20P%F8emysl,%201918-1983" TargetMode="External"/><Relationship Id="rId61" Type="http://schemas.openxmlformats.org/officeDocument/2006/relationships/hyperlink" Target="http://www.vkta.cz/skat/l.dll?h~S=hygiena" TargetMode="External"/><Relationship Id="rId82" Type="http://schemas.openxmlformats.org/officeDocument/2006/relationships/hyperlink" Target="https://aleph.nkp.cz/F/BYK2JXJLAYKQ5KFK183C8IVUKL8IPDSQKLF4PJHSSAYCTIJNE4-10802?func=direct&amp;local_base=AUT&amp;doc_number=000120598" TargetMode="External"/><Relationship Id="rId90" Type="http://schemas.openxmlformats.org/officeDocument/2006/relationships/hyperlink" Target="https://aleph.nkp.cz/F/BYK2JXJLAYKQ5KFK183C8IVUKL8IPDSQKLF4PJHSSAYCTIJNE4-10810?func=direct&amp;local_base=AUT&amp;doc_number=000629608" TargetMode="External"/><Relationship Id="rId95" Type="http://schemas.openxmlformats.org/officeDocument/2006/relationships/hyperlink" Target="https://aleph.nkp.cz/F/BYK2JXJLAYKQ5KFK183C8IVUKL8IPDSQKLF4PJHSSAYCTIJNE4-10815?func=direct&amp;local_base=AUT&amp;doc_number=000135854" TargetMode="External"/><Relationship Id="rId19" Type="http://schemas.openxmlformats.org/officeDocument/2006/relationships/hyperlink" Target="http://www.vkta.cz/skat/l.dll?h~S=recepty%20(kucha%F8stv%ED)" TargetMode="External"/><Relationship Id="rId14" Type="http://schemas.openxmlformats.org/officeDocument/2006/relationships/image" Target="media/image3.gif"/><Relationship Id="rId22" Type="http://schemas.openxmlformats.org/officeDocument/2006/relationships/hyperlink" Target="http://www.vkta.cz/skat/l.dll?h~S=v%FD%9Eiva" TargetMode="External"/><Relationship Id="rId27" Type="http://schemas.openxmlformats.org/officeDocument/2006/relationships/hyperlink" Target="http://www.vkta.cz/skat/l.dll?h~S=slo%9Een%ED" TargetMode="External"/><Relationship Id="rId30" Type="http://schemas.openxmlformats.org/officeDocument/2006/relationships/hyperlink" Target="http://www.vkta.cz/skat/l.dll?h~S=zdravov%ECda" TargetMode="External"/><Relationship Id="rId35" Type="http://schemas.openxmlformats.org/officeDocument/2006/relationships/hyperlink" Target="http://www.vkta.cz/skat/l.dll?h~S=kalorie" TargetMode="External"/><Relationship Id="rId43" Type="http://schemas.openxmlformats.org/officeDocument/2006/relationships/hyperlink" Target="http://www.vkta.cz/skat/l.dll?h~S=zdrav%ED" TargetMode="External"/><Relationship Id="rId48" Type="http://schemas.openxmlformats.org/officeDocument/2006/relationships/hyperlink" Target="http://www.vkta.cz/skat/l.dll?h~S=re%9Eimy" TargetMode="External"/><Relationship Id="rId56" Type="http://schemas.openxmlformats.org/officeDocument/2006/relationships/hyperlink" Target="http://www.vkta.cz/skat/l.dll?h~S=strava" TargetMode="External"/><Relationship Id="rId64" Type="http://schemas.openxmlformats.org/officeDocument/2006/relationships/hyperlink" Target="http://www.vkta.cz/skat/l.dll?h~S=hmotnost" TargetMode="External"/><Relationship Id="rId69" Type="http://schemas.openxmlformats.org/officeDocument/2006/relationships/hyperlink" Target="http://www.vkta.cz/skat/l.dll?h~S=kucha%F8sk%E9%20recepty" TargetMode="External"/><Relationship Id="rId77" Type="http://schemas.openxmlformats.org/officeDocument/2006/relationships/hyperlink" Target="javascript:open_window(%22https://aleph.nkp.cz/F/BYK2JXJLAYKQ5KFK183C8IVUKL8IPDSQKLF4PJHSSAYCTIJNE4-10797?func=service&amp;doc_number=000116708&amp;line_number=0011&amp;service_type=TAG%22);" TargetMode="External"/><Relationship Id="rId100" Type="http://schemas.openxmlformats.org/officeDocument/2006/relationships/hyperlink" Target="javascript:open_window(%22https://aleph.nkp.cz/F/BYK2JXJLAYKQ5KFK183C8IVUKL8IPDSQKLF4PJHSSAYCTIJNE4-06908?func=service&amp;doc_number=000137649&amp;line_number=0011&amp;service_type=TAG%22);" TargetMode="External"/><Relationship Id="rId105" Type="http://schemas.openxmlformats.org/officeDocument/2006/relationships/hyperlink" Target="http://wiki.knihovna.cz/index.php/Mortimer_Taube" TargetMode="External"/><Relationship Id="rId113" Type="http://schemas.openxmlformats.org/officeDocument/2006/relationships/hyperlink" Target="https://cs.wikipedia.org/wiki/N%C3%A1stroj" TargetMode="External"/><Relationship Id="rId118" Type="http://schemas.openxmlformats.org/officeDocument/2006/relationships/hyperlink" Target="https://cs.wikipedia.org/wiki/Kuchy%C5%88" TargetMode="External"/><Relationship Id="rId8" Type="http://schemas.openxmlformats.org/officeDocument/2006/relationships/hyperlink" Target="http://www.vkta.cz/skat/l.dll?hal~1000456602" TargetMode="External"/><Relationship Id="rId51" Type="http://schemas.openxmlformats.org/officeDocument/2006/relationships/hyperlink" Target="http://www.vkta.cz/skat/l.dll?h~S=receptury" TargetMode="External"/><Relationship Id="rId72" Type="http://schemas.openxmlformats.org/officeDocument/2006/relationships/hyperlink" Target="javascript:open_window(%22https://aleph.nkp.cz/F/374L5ADPKNPGNJV6MBBUXICDS54N5YLFE52PL2CEVPYDHJ8B9E-57444?func=service&amp;doc_number=000124407&amp;line_number=0028&amp;service_type=TAG%22);" TargetMode="External"/><Relationship Id="rId80" Type="http://schemas.openxmlformats.org/officeDocument/2006/relationships/hyperlink" Target="https://aleph.nkp.cz/F/BYK2JXJLAYKQ5KFK183C8IVUKL8IPDSQKLF4PJHSSAYCTIJNE4-10800?func=direct&amp;local_base=AUT&amp;doc_number=000767231" TargetMode="External"/><Relationship Id="rId85" Type="http://schemas.openxmlformats.org/officeDocument/2006/relationships/hyperlink" Target="https://aleph.nkp.cz/F/BYK2JXJLAYKQ5KFK183C8IVUKL8IPDSQKLF4PJHSSAYCTIJNE4-10805?func=direct&amp;local_base=AUT&amp;doc_number=000122599" TargetMode="External"/><Relationship Id="rId93" Type="http://schemas.openxmlformats.org/officeDocument/2006/relationships/hyperlink" Target="https://aleph.nkp.cz/F/BYK2JXJLAYKQ5KFK183C8IVUKL8IPDSQKLF4PJHSSAYCTIJNE4-10813?func=direct&amp;local_base=AUT&amp;doc_number=000127468" TargetMode="External"/><Relationship Id="rId98" Type="http://schemas.openxmlformats.org/officeDocument/2006/relationships/hyperlink" Target="https://aleph.nkp.cz/F/BYK2JXJLAYKQ5KFK183C8IVUKL8IPDSQKLF4PJHSSAYCTIJNE4-10818?func=direct&amp;local_base=AUT&amp;doc_number=000116709" TargetMode="External"/><Relationship Id="rId121" Type="http://schemas.openxmlformats.org/officeDocument/2006/relationships/hyperlink" Target="https://cs.wikipedia.org/wiki/Stavebnictv%C3%AD" TargetMode="External"/><Relationship Id="rId3" Type="http://schemas.openxmlformats.org/officeDocument/2006/relationships/settings" Target="settings.xml"/><Relationship Id="rId12" Type="http://schemas.openxmlformats.org/officeDocument/2006/relationships/hyperlink" Target="http://www.vkta.cz/skat/l.dll?h~S=reduk%E8n%ED%20diety" TargetMode="External"/><Relationship Id="rId17" Type="http://schemas.openxmlformats.org/officeDocument/2006/relationships/image" Target="media/image4.png"/><Relationship Id="rId25" Type="http://schemas.openxmlformats.org/officeDocument/2006/relationships/hyperlink" Target="http://www.vkta.cz/skat/l.dll?h~S=p%F8%EDpravy" TargetMode="External"/><Relationship Id="rId33" Type="http://schemas.openxmlformats.org/officeDocument/2006/relationships/hyperlink" Target="http://www.vkta.cz/skat/l.dll?h~S=rady" TargetMode="External"/><Relationship Id="rId38" Type="http://schemas.openxmlformats.org/officeDocument/2006/relationships/hyperlink" Target="http://www.vkta.cz/skat/l.dll?h~S=tabulky" TargetMode="External"/><Relationship Id="rId46" Type="http://schemas.openxmlformats.org/officeDocument/2006/relationships/hyperlink" Target="http://www.vkta.cz/skat/l.dll?h~S=v%E1hy" TargetMode="External"/><Relationship Id="rId59" Type="http://schemas.openxmlformats.org/officeDocument/2006/relationships/hyperlink" Target="http://www.vkta.cz/skat/l.dll?h~S=kucha%F8stv%ED" TargetMode="External"/><Relationship Id="rId67" Type="http://schemas.openxmlformats.org/officeDocument/2006/relationships/hyperlink" Target="http://www.vkta.cz/skat/l.dll?h~S=kucha%F8sk%E9%20p%F8edpisy" TargetMode="External"/><Relationship Id="rId103" Type="http://schemas.openxmlformats.org/officeDocument/2006/relationships/hyperlink" Target="http://wiki.knihovna.cz/index.php/Mortimer_Taube" TargetMode="External"/><Relationship Id="rId108" Type="http://schemas.openxmlformats.org/officeDocument/2006/relationships/hyperlink" Target="http://www.technicke-normy-csn.cz/inc/nahled_normy.php?norma=010193-csn-01-0193&amp;kat=18419" TargetMode="External"/><Relationship Id="rId116" Type="http://schemas.openxmlformats.org/officeDocument/2006/relationships/hyperlink" Target="https://cs.wikipedia.org/wiki/N%C3%A1doba" TargetMode="External"/><Relationship Id="rId20" Type="http://schemas.openxmlformats.org/officeDocument/2006/relationships/hyperlink" Target="http://www.vkta.cz/skat/l.dll?hal~1000408968" TargetMode="External"/><Relationship Id="rId41" Type="http://schemas.openxmlformats.org/officeDocument/2006/relationships/hyperlink" Target="http://www.vkta.cz/skat/l.dll?h~S=zelenina" TargetMode="External"/><Relationship Id="rId54" Type="http://schemas.openxmlformats.org/officeDocument/2006/relationships/hyperlink" Target="http://www.vkta.cz/skat/l.dll?h~S=p%F8%EDprava" TargetMode="External"/><Relationship Id="rId62" Type="http://schemas.openxmlformats.org/officeDocument/2006/relationships/hyperlink" Target="http://www.vkta.cz/skat/l.dll?h~S=tlou%9A%9Dka" TargetMode="External"/><Relationship Id="rId70" Type="http://schemas.openxmlformats.org/officeDocument/2006/relationships/image" Target="media/image5.gif"/><Relationship Id="rId75" Type="http://schemas.openxmlformats.org/officeDocument/2006/relationships/hyperlink" Target="javascript:open_window(%22https://aleph.nkp.cz/F/374L5ADPKNPGNJV6MBBUXICDS54N5YLFE52PL2CEVPYDHJ8B9E-57447?func=service&amp;doc_number=000124407&amp;line_number=0015&amp;service_type=TAG%22);" TargetMode="External"/><Relationship Id="rId83" Type="http://schemas.openxmlformats.org/officeDocument/2006/relationships/hyperlink" Target="https://aleph.nkp.cz/F/BYK2JXJLAYKQ5KFK183C8IVUKL8IPDSQKLF4PJHSSAYCTIJNE4-10803?func=direct&amp;local_base=AUT&amp;doc_number=000536930" TargetMode="External"/><Relationship Id="rId88" Type="http://schemas.openxmlformats.org/officeDocument/2006/relationships/hyperlink" Target="https://aleph.nkp.cz/F/BYK2JXJLAYKQ5KFK183C8IVUKL8IPDSQKLF4PJHSSAYCTIJNE4-10808?func=direct&amp;local_base=AUT&amp;doc_number=000171134" TargetMode="External"/><Relationship Id="rId91" Type="http://schemas.openxmlformats.org/officeDocument/2006/relationships/hyperlink" Target="https://aleph.nkp.cz/F/BYK2JXJLAYKQ5KFK183C8IVUKL8IPDSQKLF4PJHSSAYCTIJNE4-10811?func=direct&amp;local_base=AUT&amp;doc_number=000536929" TargetMode="External"/><Relationship Id="rId96" Type="http://schemas.openxmlformats.org/officeDocument/2006/relationships/hyperlink" Target="https://aleph.nkp.cz/F/BYK2JXJLAYKQ5KFK183C8IVUKL8IPDSQKLF4PJHSSAYCTIJNE4-10816?func=direct&amp;local_base=AUT&amp;doc_number=000551076" TargetMode="External"/><Relationship Id="rId111" Type="http://schemas.openxmlformats.org/officeDocument/2006/relationships/hyperlink" Target="https://www.techlib.cz/cs/82897-polytematicky-strukturovany-heslar" TargetMode="External"/><Relationship Id="rId1" Type="http://schemas.openxmlformats.org/officeDocument/2006/relationships/numbering" Target="numbering.xml"/><Relationship Id="rId6" Type="http://schemas.openxmlformats.org/officeDocument/2006/relationships/hyperlink" Target="http://www.vkta.cz/skat/l.dll?h~A=Hor%E1%E8kov%E1,%20Jitka" TargetMode="External"/><Relationship Id="rId15" Type="http://schemas.openxmlformats.org/officeDocument/2006/relationships/hyperlink" Target="http://www.vkta.cz/skat/l.dll?h~S=otylost" TargetMode="External"/><Relationship Id="rId23" Type="http://schemas.openxmlformats.org/officeDocument/2006/relationships/hyperlink" Target="http://www.vkta.cz/skat/l.dll?h~S=%9Eivotospr%E1va" TargetMode="External"/><Relationship Id="rId28" Type="http://schemas.openxmlformats.org/officeDocument/2006/relationships/hyperlink" Target="http://www.vkta.cz/skat/l.dll?h~S=potrava" TargetMode="External"/><Relationship Id="rId36" Type="http://schemas.openxmlformats.org/officeDocument/2006/relationships/hyperlink" Target="http://www.vkta.cz/skat/l.dll?h~S=potraviny" TargetMode="External"/><Relationship Id="rId49" Type="http://schemas.openxmlformats.org/officeDocument/2006/relationships/hyperlink" Target="http://www.vkta.cz/skat/l.dll?h~S=%9Eivotn%ED%20styl" TargetMode="External"/><Relationship Id="rId57" Type="http://schemas.openxmlformats.org/officeDocument/2006/relationships/hyperlink" Target="http://www.vkta.cz/skat/l.dll?h~S=j%EDdlo" TargetMode="External"/><Relationship Id="rId106" Type="http://schemas.openxmlformats.org/officeDocument/2006/relationships/hyperlink" Target="https://cs.wikipedia.org/wiki/Slovn%C3%ADk" TargetMode="External"/><Relationship Id="rId114" Type="http://schemas.openxmlformats.org/officeDocument/2006/relationships/hyperlink" Target="https://cs.wikipedia.org/wiki/Potrava" TargetMode="External"/><Relationship Id="rId119" Type="http://schemas.openxmlformats.org/officeDocument/2006/relationships/hyperlink" Target="https://cs.wikipedia.org/wiki/Bagr" TargetMode="External"/><Relationship Id="rId10" Type="http://schemas.openxmlformats.org/officeDocument/2006/relationships/hyperlink" Target="http://www.vkta.cz/skat/l.dll?h~S=va%F8en%ED" TargetMode="External"/><Relationship Id="rId31" Type="http://schemas.openxmlformats.org/officeDocument/2006/relationships/hyperlink" Target="http://www.vkta.cz/skat/l.dll?h~S=kucha%F8ky%20(knihy)" TargetMode="External"/><Relationship Id="rId44" Type="http://schemas.openxmlformats.org/officeDocument/2006/relationships/hyperlink" Target="http://www.vkta.cz/skat/l.dll?h~S=racion%E1ln%ED" TargetMode="External"/><Relationship Id="rId52" Type="http://schemas.openxmlformats.org/officeDocument/2006/relationships/hyperlink" Target="http://www.vkta.cz/skat/l.dll?h~S=dietetika" TargetMode="External"/><Relationship Id="rId60" Type="http://schemas.openxmlformats.org/officeDocument/2006/relationships/hyperlink" Target="http://www.vkta.cz/skat/l.dll?h~S=l%E9ka%F8stv%ED" TargetMode="External"/><Relationship Id="rId65" Type="http://schemas.openxmlformats.org/officeDocument/2006/relationships/hyperlink" Target="http://www.vkta.cz/skat/l.dll?h~S=kucha%F8ky%20(knihy)" TargetMode="External"/><Relationship Id="rId73" Type="http://schemas.openxmlformats.org/officeDocument/2006/relationships/hyperlink" Target="javascript:open_window(%22https://aleph.nkp.cz/F/374L5ADPKNPGNJV6MBBUXICDS54N5YLFE52PL2CEVPYDHJ8B9E-57445?func=service&amp;doc_number=000124407&amp;line_number=0013&amp;service_type=TAG%22);" TargetMode="External"/><Relationship Id="rId78" Type="http://schemas.openxmlformats.org/officeDocument/2006/relationships/hyperlink" Target="https://aleph.nkp.cz/F/BYK2JXJLAYKQ5KFK183C8IVUKL8IPDSQKLF4PJHSSAYCTIJNE4-10798?func=direct&amp;local_base=AUT&amp;doc_number=000116538" TargetMode="External"/><Relationship Id="rId81" Type="http://schemas.openxmlformats.org/officeDocument/2006/relationships/hyperlink" Target="https://aleph.nkp.cz/F/BYK2JXJLAYKQ5KFK183C8IVUKL8IPDSQKLF4PJHSSAYCTIJNE4-10801?func=direct&amp;local_base=AUT&amp;doc_number=000770696" TargetMode="External"/><Relationship Id="rId86" Type="http://schemas.openxmlformats.org/officeDocument/2006/relationships/hyperlink" Target="https://aleph.nkp.cz/F/BYK2JXJLAYKQ5KFK183C8IVUKL8IPDSQKLF4PJHSSAYCTIJNE4-10806?func=direct&amp;local_base=AUT&amp;doc_number=000565279" TargetMode="External"/><Relationship Id="rId94" Type="http://schemas.openxmlformats.org/officeDocument/2006/relationships/hyperlink" Target="https://aleph.nkp.cz/F/BYK2JXJLAYKQ5KFK183C8IVUKL8IPDSQKLF4PJHSSAYCTIJNE4-10814?func=direct&amp;local_base=AUT&amp;doc_number=001008971" TargetMode="External"/><Relationship Id="rId99" Type="http://schemas.openxmlformats.org/officeDocument/2006/relationships/hyperlink" Target="https://aleph.nkp.cz/F/BYK2JXJLAYKQ5KFK183C8IVUKL8IPDSQKLF4PJHSSAYCTIJNE4?func=scan&amp;scan_code=DC&amp;scan_start=72%2F76" TargetMode="External"/><Relationship Id="rId101" Type="http://schemas.openxmlformats.org/officeDocument/2006/relationships/hyperlink" Target="https://aleph.nkp.cz/F/BYK2JXJLAYKQ5KFK183C8IVUKL8IPDSQKLF4PJHSSAYCTIJNE4?func=scan&amp;scan_code=DC&amp;scan_start=159.9"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3" Type="http://schemas.openxmlformats.org/officeDocument/2006/relationships/hyperlink" Target="http://www.vkta.cz/skat/l.dll?hal~1000413734" TargetMode="External"/><Relationship Id="rId18" Type="http://schemas.openxmlformats.org/officeDocument/2006/relationships/hyperlink" Target="http://www.vkta.cz/skat/l.dll?h~S=diety" TargetMode="External"/><Relationship Id="rId39" Type="http://schemas.openxmlformats.org/officeDocument/2006/relationships/hyperlink" Target="http://www.vkta.cz/skat/l.dll?h~S=zdrav%E1%20v%FD%9Eiva" TargetMode="External"/><Relationship Id="rId109" Type="http://schemas.openxmlformats.org/officeDocument/2006/relationships/image" Target="media/image6.jpeg"/><Relationship Id="rId34" Type="http://schemas.openxmlformats.org/officeDocument/2006/relationships/hyperlink" Target="http://www.vkta.cz/skat/l.dll?h~S=stravov%E1n%ED" TargetMode="External"/><Relationship Id="rId50" Type="http://schemas.openxmlformats.org/officeDocument/2006/relationships/hyperlink" Target="http://www.vkta.cz/skat/l.dll?h~S=p%F8edpisy" TargetMode="External"/><Relationship Id="rId55" Type="http://schemas.openxmlformats.org/officeDocument/2006/relationships/hyperlink" Target="http://www.vkta.cz/skat/l.dll?h~S=zdrav%E1" TargetMode="External"/><Relationship Id="rId76" Type="http://schemas.openxmlformats.org/officeDocument/2006/relationships/hyperlink" Target="https://en.wikipedia.org/wiki/Key_Word_in_Context" TargetMode="External"/><Relationship Id="rId97" Type="http://schemas.openxmlformats.org/officeDocument/2006/relationships/hyperlink" Target="https://aleph.nkp.cz/F/BYK2JXJLAYKQ5KFK183C8IVUKL8IPDSQKLF4PJHSSAYCTIJNE4-10817?func=direct&amp;local_base=AUT&amp;doc_number=000127463" TargetMode="External"/><Relationship Id="rId104" Type="http://schemas.openxmlformats.org/officeDocument/2006/relationships/hyperlink" Target="http://wiki.knihovna.cz/index.php/Mortimer_Taube" TargetMode="External"/><Relationship Id="rId120" Type="http://schemas.openxmlformats.org/officeDocument/2006/relationships/hyperlink" Target="https://cs.wikipedia.org/wiki/Rypadlo" TargetMode="External"/><Relationship Id="rId7" Type="http://schemas.openxmlformats.org/officeDocument/2006/relationships/hyperlink" Target="http://www.vkta.cz/skat/l.dll?h~A=%8Aejbalov%E1,%20Ji%F8ina,%201905-1981" TargetMode="External"/><Relationship Id="rId71" Type="http://schemas.openxmlformats.org/officeDocument/2006/relationships/hyperlink" Target="javascript:open_window(%22https://aleph.nkp.cz/F/374L5ADPKNPGNJV6MBBUXICDS54N5YLFE52PL2CEVPYDHJ8B9E-57443?func=service&amp;doc_number=000124407&amp;line_number=0027&amp;service_type=TAG%22);" TargetMode="External"/><Relationship Id="rId92" Type="http://schemas.openxmlformats.org/officeDocument/2006/relationships/hyperlink" Target="https://aleph.nkp.cz/F/BYK2JXJLAYKQ5KFK183C8IVUKL8IPDSQKLF4PJHSSAYCTIJNE4-10812?func=direct&amp;local_base=AUT&amp;doc_number=000170414" TargetMode="External"/><Relationship Id="rId2" Type="http://schemas.openxmlformats.org/officeDocument/2006/relationships/styles" Target="styles.xml"/><Relationship Id="rId29" Type="http://schemas.openxmlformats.org/officeDocument/2006/relationships/hyperlink" Target="http://www.vkta.cz/skat/l.dll?h~S=zdravotnictv%ED" TargetMode="External"/><Relationship Id="rId24" Type="http://schemas.openxmlformats.org/officeDocument/2006/relationships/hyperlink" Target="http://www.vkta.cz/skat/l.dll?h~S=hubnut%ED" TargetMode="External"/><Relationship Id="rId40" Type="http://schemas.openxmlformats.org/officeDocument/2006/relationships/hyperlink" Target="http://www.vkta.cz/skat/l.dll?h~S=ovoce" TargetMode="External"/><Relationship Id="rId45" Type="http://schemas.openxmlformats.org/officeDocument/2006/relationships/hyperlink" Target="http://www.vkta.cz/skat/l.dll?h~S=nadv%E1ha" TargetMode="External"/><Relationship Id="rId66" Type="http://schemas.openxmlformats.org/officeDocument/2006/relationships/hyperlink" Target="http://www.vkta.cz/skat/l.dll?h~S=kalorick%E1%20hodnota" TargetMode="External"/><Relationship Id="rId87" Type="http://schemas.openxmlformats.org/officeDocument/2006/relationships/hyperlink" Target="https://aleph.nkp.cz/F/BYK2JXJLAYKQ5KFK183C8IVUKL8IPDSQKLF4PJHSSAYCTIJNE4-10807?func=direct&amp;local_base=AUT&amp;doc_number=000124872" TargetMode="External"/><Relationship Id="rId110" Type="http://schemas.openxmlformats.org/officeDocument/2006/relationships/hyperlink" Target="https://www.google.com/search?rlz=1C1SFXN_enCZ505CZ736&amp;q=diagram+tezauru&amp;tbm=isch&amp;source=univ&amp;sa=X&amp;ved=2ahUKEwjW_YDLlOjoAhWVO8AKHbyICIUQsAR6BAgCEAE&amp;biw=1366&amp;bih=625" TargetMode="External"/><Relationship Id="rId115" Type="http://schemas.openxmlformats.org/officeDocument/2006/relationships/hyperlink" Target="https://cs.wikipedia.org/wiki/Potravin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10</Pages>
  <Words>4340</Words>
  <Characters>25606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14</cp:revision>
  <dcterms:created xsi:type="dcterms:W3CDTF">2020-04-13T13:49:00Z</dcterms:created>
  <dcterms:modified xsi:type="dcterms:W3CDTF">2020-04-15T13:12:00Z</dcterms:modified>
</cp:coreProperties>
</file>