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3F6" w:rsidRPr="0024564E" w:rsidRDefault="002163F6" w:rsidP="002163F6">
      <w:pPr>
        <w:pStyle w:val="Nadpis1"/>
        <w:rPr>
          <w:lang w:val="de-DE"/>
        </w:rPr>
      </w:pPr>
      <w:bookmarkStart w:id="0" w:name="_Toc6158444"/>
      <w:r>
        <w:rPr>
          <w:lang w:val="de-DE"/>
        </w:rPr>
        <w:t>Präpositionen</w:t>
      </w:r>
      <w:bookmarkEnd w:id="0"/>
    </w:p>
    <w:p w:rsidR="002163F6" w:rsidRPr="004B005B" w:rsidRDefault="002163F6" w:rsidP="002163F6">
      <w:pPr>
        <w:pStyle w:val="parNadpisPrvkuCerveny"/>
      </w:pPr>
      <w:r>
        <w:t>zur einführung</w:t>
      </w:r>
    </w:p>
    <w:p w:rsidR="002163F6" w:rsidRDefault="002163F6" w:rsidP="002163F6">
      <w:pPr>
        <w:framePr w:w="624" w:h="624" w:hRule="exact" w:hSpace="170" w:wrap="around" w:vAnchor="text" w:hAnchor="page" w:xAlign="outside" w:y="-622" w:anchorLock="1"/>
      </w:pPr>
      <w:r>
        <w:rPr>
          <w:noProof/>
          <w:lang w:eastAsia="cs-CZ"/>
        </w:rPr>
        <w:drawing>
          <wp:inline distT="0" distB="0" distL="0" distR="0" wp14:anchorId="6E3F86F3" wp14:editId="1629157C">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163F6" w:rsidRDefault="002163F6" w:rsidP="002163F6">
      <w:pPr>
        <w:pStyle w:val="Tlotextu"/>
        <w:rPr>
          <w:lang w:val="de-DE"/>
        </w:rPr>
      </w:pPr>
    </w:p>
    <w:p w:rsidR="002163F6" w:rsidRDefault="002163F6" w:rsidP="002163F6">
      <w:pPr>
        <w:pStyle w:val="Tlotextu"/>
        <w:rPr>
          <w:lang w:val="de-DE"/>
        </w:rPr>
      </w:pPr>
      <w:r w:rsidRPr="00C94223">
        <w:rPr>
          <w:lang w:val="de-DE"/>
        </w:rPr>
        <w:t xml:space="preserve">Präpositionen gehören zu </w:t>
      </w:r>
      <w:r>
        <w:rPr>
          <w:lang w:val="de-DE"/>
        </w:rPr>
        <w:t xml:space="preserve">den </w:t>
      </w:r>
      <w:proofErr w:type="spellStart"/>
      <w:r w:rsidRPr="00C94223">
        <w:rPr>
          <w:lang w:val="de-DE"/>
        </w:rPr>
        <w:t>unflektierbaren</w:t>
      </w:r>
      <w:proofErr w:type="spellEnd"/>
      <w:r w:rsidRPr="00C94223">
        <w:rPr>
          <w:lang w:val="de-DE"/>
        </w:rPr>
        <w:t xml:space="preserve"> Wortarten, d.h., dass sie im Satz in i</w:t>
      </w:r>
      <w:r w:rsidRPr="00C94223">
        <w:rPr>
          <w:lang w:val="de-DE"/>
        </w:rPr>
        <w:t>h</w:t>
      </w:r>
      <w:r w:rsidRPr="00C94223">
        <w:rPr>
          <w:lang w:val="de-DE"/>
        </w:rPr>
        <w:t>rer G</w:t>
      </w:r>
      <w:r>
        <w:rPr>
          <w:lang w:val="de-DE"/>
        </w:rPr>
        <w:t>rundform auftreten</w:t>
      </w:r>
      <w:r w:rsidRPr="00C94223">
        <w:rPr>
          <w:lang w:val="de-DE"/>
        </w:rPr>
        <w:t>.</w:t>
      </w:r>
      <w:r>
        <w:rPr>
          <w:lang w:val="de-DE"/>
        </w:rPr>
        <w:t xml:space="preserve"> Die Bezeichnung ‚Präposition‘ sagt aus, dass es sich um ein Wort handelt, das in der Position ‚vor‘ einem Substantiv steht. Im Deutschen gibt es jedoch neben einteiligen auch mehrteilige Präpositionen, die auch in der Postposition stehen oder sogar als </w:t>
      </w:r>
      <w:proofErr w:type="spellStart"/>
      <w:r>
        <w:rPr>
          <w:lang w:val="de-DE"/>
        </w:rPr>
        <w:t>Circumposition</w:t>
      </w:r>
      <w:proofErr w:type="spellEnd"/>
      <w:r>
        <w:rPr>
          <w:lang w:val="de-DE"/>
        </w:rPr>
        <w:t xml:space="preserve"> das Bezugswort umgeben können.</w:t>
      </w:r>
    </w:p>
    <w:p w:rsidR="002163F6" w:rsidRDefault="002163F6" w:rsidP="002163F6">
      <w:pPr>
        <w:pStyle w:val="Tlotextu"/>
        <w:rPr>
          <w:lang w:val="de-DE"/>
        </w:rPr>
      </w:pPr>
      <w:r>
        <w:rPr>
          <w:lang w:val="de-DE"/>
        </w:rPr>
        <w:t>Je nach</w:t>
      </w:r>
      <w:r w:rsidRPr="00C94223">
        <w:rPr>
          <w:lang w:val="de-DE"/>
        </w:rPr>
        <w:t>dem, welchen Kasus sie regieren, lassen sich Präpositionen in mehrere Gru</w:t>
      </w:r>
      <w:r w:rsidRPr="00C94223">
        <w:rPr>
          <w:lang w:val="de-DE"/>
        </w:rPr>
        <w:t>p</w:t>
      </w:r>
      <w:r w:rsidRPr="00C94223">
        <w:rPr>
          <w:lang w:val="de-DE"/>
        </w:rPr>
        <w:t>pen teilen. Oft ist auch die Stellung der Präposition für die Kasusr</w:t>
      </w:r>
      <w:r>
        <w:rPr>
          <w:lang w:val="de-DE"/>
        </w:rPr>
        <w:t xml:space="preserve">ektion entscheidend. </w:t>
      </w:r>
    </w:p>
    <w:p w:rsidR="002163F6" w:rsidRPr="00564571" w:rsidRDefault="002163F6" w:rsidP="002163F6">
      <w:pPr>
        <w:pStyle w:val="Tlotextu"/>
        <w:rPr>
          <w:lang w:val="de-DE"/>
        </w:rPr>
      </w:pPr>
    </w:p>
    <w:p w:rsidR="002163F6" w:rsidRDefault="002163F6" w:rsidP="002163F6">
      <w:pPr>
        <w:pStyle w:val="Tlotextu"/>
      </w:pPr>
    </w:p>
    <w:p w:rsidR="002163F6" w:rsidRPr="004B005B" w:rsidRDefault="002163F6" w:rsidP="002163F6">
      <w:pPr>
        <w:pStyle w:val="parNadpisPrvkuCerveny"/>
      </w:pPr>
      <w:r>
        <w:t>Ziele</w:t>
      </w:r>
    </w:p>
    <w:p w:rsidR="002163F6" w:rsidRDefault="002163F6" w:rsidP="002163F6">
      <w:pPr>
        <w:framePr w:w="624" w:h="624" w:hRule="exact" w:hSpace="170" w:wrap="around" w:vAnchor="text" w:hAnchor="page" w:xAlign="outside" w:y="-622" w:anchorLock="1"/>
      </w:pPr>
      <w:r>
        <w:rPr>
          <w:noProof/>
          <w:lang w:eastAsia="cs-CZ"/>
        </w:rPr>
        <w:drawing>
          <wp:inline distT="0" distB="0" distL="0" distR="0" wp14:anchorId="635DE50A" wp14:editId="242889CD">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163F6" w:rsidRDefault="002163F6" w:rsidP="002163F6">
      <w:pPr>
        <w:pStyle w:val="Tlotextu"/>
        <w:rPr>
          <w:lang w:val="de-DE"/>
        </w:rPr>
      </w:pPr>
    </w:p>
    <w:p w:rsidR="002163F6" w:rsidRPr="00A46112" w:rsidRDefault="002163F6" w:rsidP="002163F6">
      <w:pPr>
        <w:pStyle w:val="Tlotextu"/>
        <w:rPr>
          <w:lang w:val="de-DE"/>
        </w:rPr>
      </w:pPr>
      <w:r w:rsidRPr="00A46112">
        <w:rPr>
          <w:lang w:val="de-DE"/>
        </w:rPr>
        <w:t>In diesem Kapitel werden die deutschen Präpositionen vorgestellt und klassifiziert. Es wird auf die Spezifika der einzelnen Gruppen aufmerksam gemacht und au</w:t>
      </w:r>
      <w:r>
        <w:rPr>
          <w:lang w:val="de-DE"/>
        </w:rPr>
        <w:t>ch</w:t>
      </w:r>
      <w:r w:rsidRPr="00A46112">
        <w:rPr>
          <w:lang w:val="de-DE"/>
        </w:rPr>
        <w:t xml:space="preserve"> </w:t>
      </w:r>
      <w:r>
        <w:rPr>
          <w:lang w:val="de-DE"/>
        </w:rPr>
        <w:t xml:space="preserve">die </w:t>
      </w:r>
      <w:r w:rsidRPr="00A46112">
        <w:rPr>
          <w:lang w:val="de-DE"/>
        </w:rPr>
        <w:t xml:space="preserve">Regel der Verwendung </w:t>
      </w:r>
      <w:r>
        <w:rPr>
          <w:lang w:val="de-DE"/>
        </w:rPr>
        <w:t>einzelner</w:t>
      </w:r>
      <w:r w:rsidRPr="00A46112">
        <w:rPr>
          <w:lang w:val="de-DE"/>
        </w:rPr>
        <w:t xml:space="preserve"> Präpositionen beschrieben. Die Studierenden lernen:</w:t>
      </w:r>
    </w:p>
    <w:p w:rsidR="002163F6" w:rsidRPr="00A46112" w:rsidRDefault="002163F6" w:rsidP="002163F6">
      <w:pPr>
        <w:pStyle w:val="parOdrazky01"/>
        <w:rPr>
          <w:lang w:val="de-DE"/>
        </w:rPr>
      </w:pPr>
      <w:r w:rsidRPr="00A46112">
        <w:rPr>
          <w:lang w:val="de-DE"/>
        </w:rPr>
        <w:t xml:space="preserve">Präpositionen </w:t>
      </w:r>
      <w:r>
        <w:rPr>
          <w:lang w:val="de-DE"/>
        </w:rPr>
        <w:t xml:space="preserve">zu </w:t>
      </w:r>
      <w:r w:rsidRPr="00A46112">
        <w:rPr>
          <w:lang w:val="de-DE"/>
        </w:rPr>
        <w:t>klassifizieren,</w:t>
      </w:r>
    </w:p>
    <w:p w:rsidR="002163F6" w:rsidRPr="00A46112" w:rsidRDefault="002163F6" w:rsidP="002163F6">
      <w:pPr>
        <w:pStyle w:val="parOdrazky01"/>
        <w:rPr>
          <w:lang w:val="de-DE"/>
        </w:rPr>
      </w:pPr>
      <w:r w:rsidRPr="00A46112">
        <w:rPr>
          <w:lang w:val="de-DE"/>
        </w:rPr>
        <w:t xml:space="preserve">nach der Art der Präposition den richtigen Kasus des Substantivs </w:t>
      </w:r>
      <w:r>
        <w:rPr>
          <w:lang w:val="de-DE"/>
        </w:rPr>
        <w:t xml:space="preserve">zu </w:t>
      </w:r>
      <w:r w:rsidRPr="00A46112">
        <w:rPr>
          <w:lang w:val="de-DE"/>
        </w:rPr>
        <w:t>wählen,</w:t>
      </w:r>
    </w:p>
    <w:p w:rsidR="002163F6" w:rsidRDefault="002163F6" w:rsidP="002163F6">
      <w:pPr>
        <w:pStyle w:val="parOdrazky01"/>
        <w:rPr>
          <w:lang w:val="de-DE"/>
        </w:rPr>
      </w:pPr>
      <w:r w:rsidRPr="00A46112">
        <w:rPr>
          <w:lang w:val="de-DE"/>
        </w:rPr>
        <w:t>Präpositio</w:t>
      </w:r>
      <w:r>
        <w:rPr>
          <w:lang w:val="de-DE"/>
        </w:rPr>
        <w:t>nen situationsadä</w:t>
      </w:r>
      <w:r w:rsidRPr="00A46112">
        <w:rPr>
          <w:lang w:val="de-DE"/>
        </w:rPr>
        <w:t xml:space="preserve">quat </w:t>
      </w:r>
      <w:r>
        <w:rPr>
          <w:lang w:val="de-DE"/>
        </w:rPr>
        <w:t xml:space="preserve">korrekt zu </w:t>
      </w:r>
      <w:r w:rsidRPr="00A46112">
        <w:rPr>
          <w:lang w:val="de-DE"/>
        </w:rPr>
        <w:t>verwenden.</w:t>
      </w:r>
    </w:p>
    <w:p w:rsidR="002163F6" w:rsidRPr="00564571" w:rsidRDefault="002163F6" w:rsidP="002163F6">
      <w:pPr>
        <w:pStyle w:val="parOdrazky01"/>
        <w:numPr>
          <w:ilvl w:val="0"/>
          <w:numId w:val="0"/>
        </w:numPr>
        <w:ind w:left="641"/>
        <w:rPr>
          <w:lang w:val="de-DE"/>
        </w:rPr>
      </w:pPr>
    </w:p>
    <w:p w:rsidR="002163F6" w:rsidRDefault="002163F6" w:rsidP="002163F6">
      <w:pPr>
        <w:pStyle w:val="parOdrazky01"/>
        <w:numPr>
          <w:ilvl w:val="0"/>
          <w:numId w:val="0"/>
        </w:numPr>
        <w:ind w:left="641" w:hanging="357"/>
      </w:pPr>
    </w:p>
    <w:p w:rsidR="002163F6" w:rsidRPr="004B005B" w:rsidRDefault="002163F6" w:rsidP="002163F6">
      <w:pPr>
        <w:pStyle w:val="parNadpisPrvkuCerveny"/>
      </w:pPr>
      <w:r>
        <w:t>Schlüsselwörter</w:t>
      </w:r>
    </w:p>
    <w:p w:rsidR="002163F6" w:rsidRDefault="002163F6" w:rsidP="002163F6">
      <w:pPr>
        <w:framePr w:w="624" w:h="624" w:hRule="exact" w:hSpace="170" w:wrap="around" w:vAnchor="text" w:hAnchor="page" w:xAlign="outside" w:y="-622" w:anchorLock="1"/>
        <w:jc w:val="both"/>
      </w:pPr>
      <w:r>
        <w:rPr>
          <w:noProof/>
          <w:lang w:eastAsia="cs-CZ"/>
        </w:rPr>
        <w:drawing>
          <wp:inline distT="0" distB="0" distL="0" distR="0" wp14:anchorId="7DD39090" wp14:editId="385DD2E8">
            <wp:extent cx="381635" cy="38163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163F6" w:rsidRDefault="002163F6" w:rsidP="002163F6">
      <w:pPr>
        <w:pStyle w:val="Tlotextu"/>
        <w:ind w:left="1004" w:firstLine="0"/>
        <w:rPr>
          <w:lang w:val="de-DE"/>
        </w:rPr>
      </w:pPr>
    </w:p>
    <w:p w:rsidR="002163F6" w:rsidRDefault="002163F6" w:rsidP="002163F6">
      <w:pPr>
        <w:pStyle w:val="Tlotextu"/>
        <w:numPr>
          <w:ilvl w:val="0"/>
          <w:numId w:val="10"/>
        </w:numPr>
        <w:rPr>
          <w:lang w:val="de-DE"/>
        </w:rPr>
      </w:pPr>
      <w:r>
        <w:rPr>
          <w:lang w:val="de-DE"/>
        </w:rPr>
        <w:t>p</w:t>
      </w:r>
      <w:r w:rsidRPr="00A46112">
        <w:rPr>
          <w:lang w:val="de-DE"/>
        </w:rPr>
        <w:t>rimäre Präpositionen, sekundäre Präpositionen, Wechselpr</w:t>
      </w:r>
      <w:r>
        <w:rPr>
          <w:lang w:val="de-DE"/>
        </w:rPr>
        <w:t>äpositionen</w:t>
      </w:r>
    </w:p>
    <w:p w:rsidR="002163F6" w:rsidRPr="00564571" w:rsidRDefault="002163F6" w:rsidP="002163F6">
      <w:pPr>
        <w:pStyle w:val="Tlotextu"/>
        <w:rPr>
          <w:lang w:val="de-DE"/>
        </w:rPr>
      </w:pPr>
    </w:p>
    <w:p w:rsidR="002163F6" w:rsidRDefault="002163F6" w:rsidP="002163F6">
      <w:pPr>
        <w:pStyle w:val="Tlotextu"/>
      </w:pPr>
    </w:p>
    <w:p w:rsidR="002163F6" w:rsidRPr="004B005B" w:rsidRDefault="002163F6" w:rsidP="002163F6">
      <w:pPr>
        <w:pStyle w:val="parNadpisPrvkuModry"/>
      </w:pPr>
      <w:r>
        <w:lastRenderedPageBreak/>
        <w:t>Kontrollaufgabe</w:t>
      </w:r>
    </w:p>
    <w:p w:rsidR="002163F6" w:rsidRDefault="002163F6" w:rsidP="002163F6">
      <w:pPr>
        <w:framePr w:w="624" w:h="624" w:hRule="exact" w:hSpace="170" w:wrap="around" w:vAnchor="text" w:hAnchor="page" w:xAlign="outside" w:y="-622" w:anchorLock="1"/>
        <w:jc w:val="both"/>
      </w:pPr>
      <w:r>
        <w:rPr>
          <w:noProof/>
          <w:lang w:eastAsia="cs-CZ"/>
        </w:rPr>
        <w:drawing>
          <wp:inline distT="0" distB="0" distL="0" distR="0" wp14:anchorId="6649198D" wp14:editId="1D662F3C">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163F6" w:rsidRDefault="002163F6" w:rsidP="002163F6">
      <w:pPr>
        <w:pStyle w:val="ordinaryparagraph"/>
        <w:spacing w:after="0"/>
        <w:rPr>
          <w:iCs/>
          <w:lang w:val="de-DE"/>
        </w:rPr>
      </w:pPr>
    </w:p>
    <w:p w:rsidR="002163F6" w:rsidRPr="0024564E" w:rsidRDefault="002163F6" w:rsidP="002163F6">
      <w:pPr>
        <w:pStyle w:val="ordinaryparagraph"/>
        <w:pBdr>
          <w:top w:val="single" w:sz="4" w:space="1" w:color="auto"/>
          <w:left w:val="single" w:sz="4" w:space="4" w:color="auto"/>
          <w:bottom w:val="single" w:sz="4" w:space="1" w:color="auto"/>
          <w:right w:val="single" w:sz="4" w:space="4" w:color="auto"/>
        </w:pBdr>
        <w:spacing w:after="0"/>
        <w:rPr>
          <w:iCs/>
          <w:lang w:val="de-DE"/>
        </w:rPr>
      </w:pPr>
      <w:r w:rsidRPr="0024564E">
        <w:rPr>
          <w:iCs/>
          <w:lang w:val="de-DE"/>
        </w:rPr>
        <w:t>Unterstreichen Sie im folgenden Text alle Präpositionen:</w:t>
      </w:r>
    </w:p>
    <w:p w:rsidR="002163F6" w:rsidRDefault="002163F6" w:rsidP="002163F6">
      <w:pPr>
        <w:pBdr>
          <w:top w:val="single" w:sz="4" w:space="1" w:color="auto"/>
          <w:left w:val="single" w:sz="4" w:space="4" w:color="auto"/>
          <w:bottom w:val="single" w:sz="4" w:space="1" w:color="auto"/>
          <w:right w:val="single" w:sz="4" w:space="4" w:color="auto"/>
        </w:pBdr>
        <w:rPr>
          <w:rFonts w:eastAsia="Times New Roman" w:cs="Times New Roman"/>
          <w:iCs/>
          <w:color w:val="000000"/>
          <w:szCs w:val="24"/>
          <w:lang w:val="de-DE" w:eastAsia="cs-CZ"/>
        </w:rPr>
      </w:pPr>
    </w:p>
    <w:p w:rsidR="002163F6" w:rsidRPr="0024564E" w:rsidRDefault="002163F6" w:rsidP="002163F6">
      <w:pPr>
        <w:pBdr>
          <w:top w:val="single" w:sz="4" w:space="1" w:color="auto"/>
          <w:left w:val="single" w:sz="4" w:space="4" w:color="auto"/>
          <w:bottom w:val="single" w:sz="4" w:space="1" w:color="auto"/>
          <w:right w:val="single" w:sz="4" w:space="4" w:color="auto"/>
        </w:pBdr>
        <w:rPr>
          <w:szCs w:val="24"/>
          <w:lang w:val="de-DE"/>
        </w:rPr>
      </w:pPr>
      <w:r w:rsidRPr="0024564E">
        <w:rPr>
          <w:szCs w:val="24"/>
          <w:lang w:val="de-DE"/>
        </w:rPr>
        <w:t>Mehr als Manga</w:t>
      </w:r>
    </w:p>
    <w:p w:rsidR="002163F6" w:rsidRPr="0024564E" w:rsidRDefault="002163F6" w:rsidP="002163F6">
      <w:pPr>
        <w:pBdr>
          <w:top w:val="single" w:sz="4" w:space="1" w:color="auto"/>
          <w:left w:val="single" w:sz="4" w:space="4" w:color="auto"/>
          <w:bottom w:val="single" w:sz="4" w:space="1" w:color="auto"/>
          <w:right w:val="single" w:sz="4" w:space="4" w:color="auto"/>
        </w:pBdr>
        <w:rPr>
          <w:szCs w:val="24"/>
          <w:lang w:val="de-DE"/>
        </w:rPr>
      </w:pPr>
      <w:r w:rsidRPr="0024564E">
        <w:rPr>
          <w:szCs w:val="24"/>
          <w:lang w:val="de-DE"/>
        </w:rPr>
        <w:t>Manche Leute verbinden Japan zuerst mit Sushi, andere mit Manga. Nur wenige dürften bisher gleich an Feinbackwaren gedacht haben. Das ändert sich nach einem Besuch in der japanischen Bäckerei „</w:t>
      </w:r>
      <w:proofErr w:type="spellStart"/>
      <w:r w:rsidRPr="0024564E">
        <w:rPr>
          <w:szCs w:val="24"/>
          <w:lang w:val="de-DE"/>
        </w:rPr>
        <w:t>Kame</w:t>
      </w:r>
      <w:proofErr w:type="spellEnd"/>
      <w:r w:rsidRPr="0024564E">
        <w:rPr>
          <w:szCs w:val="24"/>
          <w:lang w:val="de-DE"/>
        </w:rPr>
        <w:t xml:space="preserve">“ in Charlottenburg. Schlichte Tische und Stühle, ein paar Kimonos an den Wänden und im hinteren Teil eine Ecke, wo man auf Tatami-Matten am Boden sitzen kann. Vor allem aber </w:t>
      </w:r>
      <w:r>
        <w:rPr>
          <w:szCs w:val="24"/>
          <w:lang w:val="de-DE"/>
        </w:rPr>
        <w:t xml:space="preserve">große Vitrinen mit Leckereien. </w:t>
      </w:r>
      <w:r>
        <w:rPr>
          <w:rFonts w:cs="Times New Roman"/>
          <w:szCs w:val="24"/>
          <w:lang w:val="de-DE"/>
        </w:rPr>
        <w:t>[</w:t>
      </w:r>
      <w:r>
        <w:rPr>
          <w:szCs w:val="24"/>
          <w:lang w:val="de-DE"/>
        </w:rPr>
        <w:t>…</w:t>
      </w:r>
      <w:r>
        <w:rPr>
          <w:rFonts w:cs="Times New Roman"/>
          <w:szCs w:val="24"/>
          <w:lang w:val="de-DE"/>
        </w:rPr>
        <w:t>]</w:t>
      </w:r>
      <w:r w:rsidRPr="0024564E">
        <w:rPr>
          <w:szCs w:val="24"/>
          <w:lang w:val="de-DE"/>
        </w:rPr>
        <w:t xml:space="preserve"> Das </w:t>
      </w:r>
      <w:proofErr w:type="spellStart"/>
      <w:r w:rsidRPr="0024564E">
        <w:rPr>
          <w:szCs w:val="24"/>
          <w:lang w:val="de-DE"/>
        </w:rPr>
        <w:t>Kame</w:t>
      </w:r>
      <w:proofErr w:type="spellEnd"/>
      <w:r w:rsidRPr="0024564E">
        <w:rPr>
          <w:szCs w:val="24"/>
          <w:lang w:val="de-DE"/>
        </w:rPr>
        <w:t xml:space="preserve"> füllt eine Lücke im Berliner Angebot, weil es etwas bietet, was vertraut genug ist, um es auch mit Kindern auszuprobieren und doch fremdartig genug, um selbst für e</w:t>
      </w:r>
      <w:r w:rsidRPr="0024564E">
        <w:rPr>
          <w:szCs w:val="24"/>
          <w:lang w:val="de-DE"/>
        </w:rPr>
        <w:t>r</w:t>
      </w:r>
      <w:r w:rsidRPr="0024564E">
        <w:rPr>
          <w:szCs w:val="24"/>
          <w:lang w:val="de-DE"/>
        </w:rPr>
        <w:t>fahrene Esser spannend zu sein.</w:t>
      </w:r>
    </w:p>
    <w:p w:rsidR="002163F6" w:rsidRPr="002163F6" w:rsidRDefault="002163F6" w:rsidP="002163F6">
      <w:pPr>
        <w:pBdr>
          <w:top w:val="single" w:sz="4" w:space="1" w:color="auto"/>
          <w:left w:val="single" w:sz="4" w:space="4" w:color="auto"/>
          <w:bottom w:val="single" w:sz="4" w:space="1" w:color="auto"/>
          <w:right w:val="single" w:sz="4" w:space="4" w:color="auto"/>
        </w:pBdr>
        <w:jc w:val="right"/>
        <w:rPr>
          <w:sz w:val="20"/>
          <w:szCs w:val="20"/>
          <w:lang w:val="de-DE"/>
        </w:rPr>
      </w:pPr>
      <w:r w:rsidRPr="00564571">
        <w:rPr>
          <w:sz w:val="20"/>
          <w:szCs w:val="20"/>
          <w:lang w:val="de-DE"/>
        </w:rPr>
        <w:t xml:space="preserve">(Berliner Leben. Magazin für Stadtgenießer. Nr. 09, Herbst/Winter 2018, 05. </w:t>
      </w:r>
      <w:proofErr w:type="spellStart"/>
      <w:r w:rsidRPr="00564571">
        <w:rPr>
          <w:sz w:val="20"/>
          <w:szCs w:val="20"/>
          <w:lang w:val="de-DE"/>
        </w:rPr>
        <w:t>Jhrg</w:t>
      </w:r>
      <w:proofErr w:type="spellEnd"/>
      <w:r w:rsidRPr="00564571">
        <w:rPr>
          <w:sz w:val="20"/>
          <w:szCs w:val="20"/>
          <w:lang w:val="de-DE"/>
        </w:rPr>
        <w:t>, S. 8)</w:t>
      </w:r>
    </w:p>
    <w:p w:rsidR="002163F6" w:rsidRPr="0024564E" w:rsidRDefault="002163F6" w:rsidP="002163F6">
      <w:pPr>
        <w:pStyle w:val="Nadpis2"/>
        <w:rPr>
          <w:lang w:val="de-DE"/>
        </w:rPr>
      </w:pPr>
      <w:bookmarkStart w:id="1" w:name="_Toc6158445"/>
      <w:r>
        <w:rPr>
          <w:lang w:val="de-DE"/>
        </w:rPr>
        <w:t>Unterscheidung von Präpositionen nach der Herkunft</w:t>
      </w:r>
      <w:bookmarkEnd w:id="1"/>
    </w:p>
    <w:p w:rsidR="002163F6" w:rsidRPr="00E0244C" w:rsidRDefault="002163F6" w:rsidP="002163F6">
      <w:pPr>
        <w:pStyle w:val="Tlotextu"/>
        <w:numPr>
          <w:ilvl w:val="0"/>
          <w:numId w:val="7"/>
        </w:numPr>
        <w:rPr>
          <w:b/>
        </w:rPr>
      </w:pPr>
      <w:r w:rsidRPr="00E0244C">
        <w:rPr>
          <w:b/>
          <w:lang w:val="de-DE"/>
        </w:rPr>
        <w:t>Primäre Präpositionen</w:t>
      </w:r>
    </w:p>
    <w:p w:rsidR="002163F6" w:rsidRPr="0024564E" w:rsidRDefault="002163F6" w:rsidP="002163F6">
      <w:pPr>
        <w:pStyle w:val="Tlotextu"/>
        <w:rPr>
          <w:iCs/>
        </w:rPr>
      </w:pPr>
      <w:r w:rsidRPr="0024564E">
        <w:rPr>
          <w:i/>
          <w:iCs/>
          <w:lang w:val="de-DE"/>
        </w:rPr>
        <w:tab/>
      </w:r>
      <w:r w:rsidRPr="0024564E">
        <w:rPr>
          <w:i/>
          <w:iCs/>
          <w:lang w:val="de-DE"/>
        </w:rPr>
        <w:tab/>
        <w:t>an</w:t>
      </w:r>
      <w:r w:rsidRPr="00A068A1">
        <w:rPr>
          <w:iCs/>
          <w:lang w:val="de-DE"/>
        </w:rPr>
        <w:t>,</w:t>
      </w:r>
      <w:r w:rsidRPr="0024564E">
        <w:rPr>
          <w:i/>
          <w:iCs/>
          <w:lang w:val="de-DE"/>
        </w:rPr>
        <w:t xml:space="preserve"> auf</w:t>
      </w:r>
      <w:r w:rsidRPr="00A068A1">
        <w:rPr>
          <w:iCs/>
          <w:lang w:val="de-DE"/>
        </w:rPr>
        <w:t>,</w:t>
      </w:r>
      <w:r w:rsidRPr="0024564E">
        <w:rPr>
          <w:i/>
          <w:iCs/>
          <w:lang w:val="de-DE"/>
        </w:rPr>
        <w:t xml:space="preserve"> zu</w:t>
      </w:r>
      <w:r w:rsidRPr="00A068A1">
        <w:rPr>
          <w:iCs/>
          <w:lang w:val="de-DE"/>
        </w:rPr>
        <w:t>,</w:t>
      </w:r>
      <w:r w:rsidRPr="0024564E">
        <w:rPr>
          <w:i/>
          <w:iCs/>
          <w:lang w:val="de-DE"/>
        </w:rPr>
        <w:t xml:space="preserve"> mit</w:t>
      </w:r>
      <w:r w:rsidRPr="00A068A1">
        <w:rPr>
          <w:iCs/>
          <w:lang w:val="de-DE"/>
        </w:rPr>
        <w:t>,</w:t>
      </w:r>
      <w:r w:rsidRPr="0024564E">
        <w:rPr>
          <w:i/>
          <w:iCs/>
          <w:lang w:val="de-DE"/>
        </w:rPr>
        <w:t xml:space="preserve"> von ...</w:t>
      </w:r>
    </w:p>
    <w:p w:rsidR="002163F6" w:rsidRPr="00E0244C" w:rsidRDefault="002163F6" w:rsidP="002163F6">
      <w:pPr>
        <w:pStyle w:val="Tlotextu"/>
        <w:numPr>
          <w:ilvl w:val="0"/>
          <w:numId w:val="7"/>
        </w:numPr>
        <w:rPr>
          <w:b/>
        </w:rPr>
      </w:pPr>
      <w:r w:rsidRPr="00E0244C">
        <w:rPr>
          <w:b/>
          <w:lang w:val="de-DE"/>
        </w:rPr>
        <w:t>Sekundäre Präpositionen</w:t>
      </w:r>
    </w:p>
    <w:p w:rsidR="002163F6" w:rsidRPr="0024564E" w:rsidRDefault="002163F6" w:rsidP="002163F6">
      <w:pPr>
        <w:pStyle w:val="Tlotextu"/>
        <w:ind w:firstLine="0"/>
        <w:rPr>
          <w:iCs/>
        </w:rPr>
      </w:pPr>
      <w:r>
        <w:rPr>
          <w:iCs/>
          <w:lang w:val="de-DE"/>
        </w:rPr>
        <w:t>I</w:t>
      </w:r>
      <w:r w:rsidRPr="0024564E">
        <w:rPr>
          <w:iCs/>
          <w:lang w:val="de-DE"/>
        </w:rPr>
        <w:t>n ihrer Wortstruktur unveränderliche Wörter anderer Wortklassen:</w:t>
      </w:r>
    </w:p>
    <w:p w:rsidR="002163F6" w:rsidRPr="0024564E" w:rsidRDefault="002163F6" w:rsidP="002163F6">
      <w:pPr>
        <w:pStyle w:val="Tlotextu"/>
        <w:spacing w:before="0" w:after="0"/>
        <w:rPr>
          <w:iCs/>
        </w:rPr>
      </w:pPr>
      <w:r w:rsidRPr="0024564E">
        <w:rPr>
          <w:i/>
          <w:iCs/>
          <w:lang w:val="de-DE"/>
        </w:rPr>
        <w:tab/>
      </w:r>
      <w:r>
        <w:rPr>
          <w:i/>
          <w:iCs/>
          <w:lang w:val="de-DE"/>
        </w:rPr>
        <w:tab/>
      </w:r>
      <w:r w:rsidRPr="0024564E">
        <w:rPr>
          <w:i/>
          <w:iCs/>
          <w:lang w:val="de-DE"/>
        </w:rPr>
        <w:t>ausgenommen</w:t>
      </w:r>
      <w:r w:rsidRPr="0024564E">
        <w:rPr>
          <w:iCs/>
          <w:lang w:val="de-DE"/>
        </w:rPr>
        <w:t xml:space="preserve"> (Akk.), </w:t>
      </w:r>
      <w:r w:rsidRPr="0024564E">
        <w:rPr>
          <w:i/>
          <w:iCs/>
          <w:lang w:val="de-DE"/>
        </w:rPr>
        <w:t>dank</w:t>
      </w:r>
      <w:r w:rsidRPr="0024564E">
        <w:rPr>
          <w:iCs/>
          <w:lang w:val="de-DE"/>
        </w:rPr>
        <w:t xml:space="preserve"> (Dat./Gen.), </w:t>
      </w:r>
    </w:p>
    <w:p w:rsidR="002163F6" w:rsidRPr="0024564E" w:rsidRDefault="002163F6" w:rsidP="002163F6">
      <w:pPr>
        <w:pStyle w:val="Tlotextu"/>
        <w:spacing w:before="0" w:after="0"/>
        <w:rPr>
          <w:iCs/>
        </w:rPr>
      </w:pPr>
      <w:r w:rsidRPr="0024564E">
        <w:rPr>
          <w:i/>
          <w:iCs/>
          <w:lang w:val="de-DE"/>
        </w:rPr>
        <w:tab/>
      </w:r>
      <w:r w:rsidRPr="0024564E">
        <w:rPr>
          <w:i/>
          <w:iCs/>
          <w:lang w:val="de-DE"/>
        </w:rPr>
        <w:tab/>
        <w:t>unweit</w:t>
      </w:r>
      <w:r w:rsidRPr="0024564E">
        <w:rPr>
          <w:iCs/>
          <w:lang w:val="de-DE"/>
        </w:rPr>
        <w:t xml:space="preserve"> (Gen.), </w:t>
      </w:r>
      <w:r w:rsidRPr="0024564E">
        <w:rPr>
          <w:i/>
          <w:iCs/>
          <w:lang w:val="de-DE"/>
        </w:rPr>
        <w:t>entsprechend</w:t>
      </w:r>
      <w:r w:rsidRPr="0024564E">
        <w:rPr>
          <w:iCs/>
          <w:lang w:val="de-DE"/>
        </w:rPr>
        <w:t xml:space="preserve"> (Dat.)</w:t>
      </w:r>
      <w:r>
        <w:rPr>
          <w:iCs/>
          <w:lang w:val="de-DE"/>
        </w:rPr>
        <w:t>,</w:t>
      </w:r>
    </w:p>
    <w:p w:rsidR="002163F6" w:rsidRPr="0024564E" w:rsidRDefault="002163F6" w:rsidP="002163F6">
      <w:pPr>
        <w:pStyle w:val="Tlotextu"/>
        <w:spacing w:before="0" w:after="0"/>
        <w:rPr>
          <w:iCs/>
        </w:rPr>
      </w:pPr>
      <w:r>
        <w:rPr>
          <w:i/>
          <w:iCs/>
          <w:lang w:val="de-DE"/>
        </w:rPr>
        <w:tab/>
      </w:r>
      <w:r>
        <w:rPr>
          <w:i/>
          <w:iCs/>
          <w:lang w:val="de-DE"/>
        </w:rPr>
        <w:tab/>
      </w:r>
      <w:r w:rsidRPr="0024564E">
        <w:rPr>
          <w:i/>
          <w:iCs/>
          <w:lang w:val="de-DE"/>
        </w:rPr>
        <w:t xml:space="preserve">ausgenommen </w:t>
      </w:r>
      <w:r w:rsidRPr="0024564E">
        <w:rPr>
          <w:iCs/>
          <w:lang w:val="de-DE"/>
        </w:rPr>
        <w:t>(Akk.)</w:t>
      </w:r>
      <w:r>
        <w:rPr>
          <w:iCs/>
          <w:lang w:val="de-DE"/>
        </w:rPr>
        <w:t>,</w:t>
      </w:r>
    </w:p>
    <w:p w:rsidR="002163F6" w:rsidRPr="0024564E" w:rsidRDefault="002163F6" w:rsidP="002163F6">
      <w:pPr>
        <w:pStyle w:val="Tlotextu"/>
        <w:spacing w:before="0" w:after="0"/>
        <w:rPr>
          <w:iCs/>
        </w:rPr>
      </w:pPr>
      <w:r>
        <w:rPr>
          <w:i/>
          <w:iCs/>
          <w:lang w:val="de-DE"/>
        </w:rPr>
        <w:tab/>
      </w:r>
      <w:r>
        <w:rPr>
          <w:i/>
          <w:iCs/>
          <w:lang w:val="de-DE"/>
        </w:rPr>
        <w:tab/>
      </w:r>
      <w:r w:rsidRPr="0024564E">
        <w:rPr>
          <w:i/>
          <w:iCs/>
          <w:lang w:val="de-DE"/>
        </w:rPr>
        <w:t xml:space="preserve">laut </w:t>
      </w:r>
      <w:r w:rsidRPr="0024564E">
        <w:rPr>
          <w:iCs/>
          <w:lang w:val="de-DE"/>
        </w:rPr>
        <w:t>(Dat.)</w:t>
      </w:r>
      <w:r>
        <w:rPr>
          <w:iCs/>
          <w:lang w:val="de-DE"/>
        </w:rPr>
        <w:t>,</w:t>
      </w:r>
    </w:p>
    <w:p w:rsidR="002163F6" w:rsidRPr="0024564E" w:rsidRDefault="002163F6" w:rsidP="002163F6">
      <w:pPr>
        <w:pStyle w:val="Tlotextu"/>
        <w:spacing w:before="0" w:after="0"/>
        <w:rPr>
          <w:iCs/>
        </w:rPr>
      </w:pPr>
      <w:r>
        <w:rPr>
          <w:i/>
          <w:iCs/>
          <w:lang w:val="de-DE"/>
        </w:rPr>
        <w:tab/>
      </w:r>
      <w:r>
        <w:rPr>
          <w:i/>
          <w:iCs/>
          <w:lang w:val="de-DE"/>
        </w:rPr>
        <w:tab/>
      </w:r>
      <w:r w:rsidRPr="0024564E">
        <w:rPr>
          <w:i/>
          <w:iCs/>
          <w:lang w:val="de-DE"/>
        </w:rPr>
        <w:t>entsprechend</w:t>
      </w:r>
      <w:r w:rsidRPr="0024564E">
        <w:rPr>
          <w:iCs/>
          <w:lang w:val="de-DE"/>
        </w:rPr>
        <w:t xml:space="preserve"> (Dat.)</w:t>
      </w:r>
      <w:r>
        <w:rPr>
          <w:iCs/>
          <w:lang w:val="de-DE"/>
        </w:rPr>
        <w:t>,</w:t>
      </w:r>
    </w:p>
    <w:p w:rsidR="002163F6" w:rsidRPr="0024564E" w:rsidRDefault="002163F6" w:rsidP="002163F6">
      <w:pPr>
        <w:pStyle w:val="Tlotextu"/>
        <w:spacing w:before="0" w:after="0"/>
        <w:rPr>
          <w:iCs/>
        </w:rPr>
      </w:pPr>
      <w:r>
        <w:rPr>
          <w:i/>
          <w:iCs/>
          <w:lang w:val="de-DE"/>
        </w:rPr>
        <w:tab/>
      </w:r>
      <w:r>
        <w:rPr>
          <w:i/>
          <w:iCs/>
          <w:lang w:val="de-DE"/>
        </w:rPr>
        <w:tab/>
      </w:r>
      <w:r w:rsidRPr="0024564E">
        <w:rPr>
          <w:i/>
          <w:iCs/>
          <w:lang w:val="de-DE"/>
        </w:rPr>
        <w:t xml:space="preserve">unweit </w:t>
      </w:r>
      <w:r w:rsidRPr="0024564E">
        <w:rPr>
          <w:iCs/>
          <w:lang w:val="de-DE"/>
        </w:rPr>
        <w:t>(Gen.)</w:t>
      </w:r>
      <w:r>
        <w:rPr>
          <w:iCs/>
          <w:lang w:val="de-DE"/>
        </w:rPr>
        <w:t>,</w:t>
      </w:r>
    </w:p>
    <w:p w:rsidR="002163F6" w:rsidRPr="0024564E" w:rsidRDefault="002163F6" w:rsidP="002163F6">
      <w:pPr>
        <w:pStyle w:val="Tlotextu"/>
        <w:spacing w:before="0" w:after="0"/>
        <w:rPr>
          <w:iCs/>
        </w:rPr>
      </w:pPr>
      <w:r>
        <w:rPr>
          <w:i/>
          <w:iCs/>
          <w:lang w:val="de-DE"/>
        </w:rPr>
        <w:tab/>
      </w:r>
      <w:r>
        <w:rPr>
          <w:i/>
          <w:iCs/>
          <w:lang w:val="de-DE"/>
        </w:rPr>
        <w:tab/>
      </w:r>
      <w:r w:rsidRPr="0024564E">
        <w:rPr>
          <w:i/>
          <w:iCs/>
          <w:lang w:val="de-DE"/>
        </w:rPr>
        <w:t>ungeachtet</w:t>
      </w:r>
      <w:r w:rsidRPr="0024564E">
        <w:rPr>
          <w:iCs/>
          <w:lang w:val="de-DE"/>
        </w:rPr>
        <w:t xml:space="preserve"> (Gen.) ...</w:t>
      </w:r>
    </w:p>
    <w:p w:rsidR="002163F6" w:rsidRPr="0024564E" w:rsidRDefault="002163F6" w:rsidP="002163F6">
      <w:pPr>
        <w:pStyle w:val="Tlotextu"/>
        <w:rPr>
          <w:iCs/>
        </w:rPr>
      </w:pPr>
      <w:r w:rsidRPr="0024564E">
        <w:rPr>
          <w:iCs/>
          <w:lang w:val="de-DE"/>
        </w:rPr>
        <w:t>Ableitungen von Wörtern anderer Wortklassen</w:t>
      </w:r>
      <w:r w:rsidRPr="0024564E">
        <w:rPr>
          <w:i/>
          <w:iCs/>
          <w:lang w:val="de-DE"/>
        </w:rPr>
        <w:tab/>
      </w:r>
    </w:p>
    <w:p w:rsidR="002163F6" w:rsidRPr="0024564E" w:rsidRDefault="002163F6" w:rsidP="002163F6">
      <w:pPr>
        <w:pStyle w:val="Tlotextu"/>
        <w:spacing w:before="0" w:after="0"/>
        <w:rPr>
          <w:iCs/>
        </w:rPr>
      </w:pPr>
      <w:r>
        <w:rPr>
          <w:i/>
          <w:iCs/>
          <w:lang w:val="de-DE"/>
        </w:rPr>
        <w:tab/>
      </w:r>
      <w:r>
        <w:rPr>
          <w:i/>
          <w:iCs/>
          <w:lang w:val="de-DE"/>
        </w:rPr>
        <w:tab/>
      </w:r>
      <w:r w:rsidRPr="0024564E">
        <w:rPr>
          <w:i/>
          <w:iCs/>
          <w:lang w:val="de-DE"/>
        </w:rPr>
        <w:t>anlässlich</w:t>
      </w:r>
      <w:r w:rsidRPr="00A068A1">
        <w:rPr>
          <w:iCs/>
          <w:lang w:val="de-DE"/>
        </w:rPr>
        <w:t>,</w:t>
      </w:r>
      <w:r w:rsidRPr="0024564E">
        <w:rPr>
          <w:i/>
          <w:iCs/>
          <w:lang w:val="de-DE"/>
        </w:rPr>
        <w:t xml:space="preserve"> hinsichtlich</w:t>
      </w:r>
      <w:r w:rsidRPr="00A068A1">
        <w:rPr>
          <w:iCs/>
          <w:lang w:val="de-DE"/>
        </w:rPr>
        <w:t>,</w:t>
      </w:r>
      <w:r w:rsidRPr="0024564E">
        <w:rPr>
          <w:i/>
          <w:iCs/>
          <w:lang w:val="de-DE"/>
        </w:rPr>
        <w:t xml:space="preserve"> </w:t>
      </w:r>
    </w:p>
    <w:p w:rsidR="002163F6" w:rsidRPr="0024564E" w:rsidRDefault="002163F6" w:rsidP="002163F6">
      <w:pPr>
        <w:pStyle w:val="Tlotextu"/>
        <w:spacing w:before="0" w:after="0"/>
        <w:rPr>
          <w:iCs/>
        </w:rPr>
      </w:pPr>
      <w:r>
        <w:rPr>
          <w:i/>
          <w:iCs/>
          <w:lang w:val="de-DE"/>
        </w:rPr>
        <w:tab/>
      </w:r>
      <w:r w:rsidRPr="0024564E">
        <w:rPr>
          <w:i/>
          <w:iCs/>
          <w:lang w:val="de-DE"/>
        </w:rPr>
        <w:tab/>
        <w:t>mangels</w:t>
      </w:r>
      <w:r w:rsidRPr="00A068A1">
        <w:rPr>
          <w:iCs/>
          <w:lang w:val="de-DE"/>
        </w:rPr>
        <w:t>,</w:t>
      </w:r>
      <w:r w:rsidRPr="0024564E">
        <w:rPr>
          <w:i/>
          <w:iCs/>
          <w:lang w:val="de-DE"/>
        </w:rPr>
        <w:t xml:space="preserve"> seitens</w:t>
      </w:r>
      <w:r w:rsidRPr="00A068A1">
        <w:rPr>
          <w:iCs/>
          <w:lang w:val="de-DE"/>
        </w:rPr>
        <w:t>,</w:t>
      </w:r>
      <w:r w:rsidRPr="0024564E">
        <w:rPr>
          <w:i/>
          <w:iCs/>
          <w:lang w:val="de-DE"/>
        </w:rPr>
        <w:t xml:space="preserve"> zwecks</w:t>
      </w:r>
      <w:r w:rsidRPr="0024564E">
        <w:rPr>
          <w:iCs/>
          <w:lang w:val="de-DE"/>
        </w:rPr>
        <w:t xml:space="preserve"> ...</w:t>
      </w:r>
    </w:p>
    <w:p w:rsidR="002163F6" w:rsidRPr="0024564E" w:rsidRDefault="002163F6" w:rsidP="002163F6">
      <w:pPr>
        <w:pStyle w:val="Tlotextu"/>
        <w:rPr>
          <w:iCs/>
        </w:rPr>
      </w:pPr>
      <w:r w:rsidRPr="0024564E">
        <w:rPr>
          <w:iCs/>
          <w:lang w:val="de-DE"/>
        </w:rPr>
        <w:t>Zusammensetzungen</w:t>
      </w:r>
    </w:p>
    <w:p w:rsidR="002163F6" w:rsidRPr="0024564E" w:rsidRDefault="002163F6" w:rsidP="002163F6">
      <w:pPr>
        <w:pStyle w:val="Tlotextu"/>
        <w:spacing w:before="0" w:after="0"/>
        <w:rPr>
          <w:iCs/>
        </w:rPr>
      </w:pPr>
      <w:r>
        <w:rPr>
          <w:i/>
          <w:iCs/>
          <w:lang w:val="de-DE"/>
        </w:rPr>
        <w:tab/>
      </w:r>
      <w:r>
        <w:rPr>
          <w:i/>
          <w:iCs/>
          <w:lang w:val="de-DE"/>
        </w:rPr>
        <w:tab/>
      </w:r>
      <w:r w:rsidRPr="0024564E">
        <w:rPr>
          <w:i/>
          <w:iCs/>
          <w:lang w:val="de-DE"/>
        </w:rPr>
        <w:t>auf Grund</w:t>
      </w:r>
      <w:r w:rsidRPr="00A068A1">
        <w:rPr>
          <w:iCs/>
          <w:lang w:val="de-DE"/>
        </w:rPr>
        <w:t>,</w:t>
      </w:r>
      <w:r w:rsidRPr="0024564E">
        <w:rPr>
          <w:i/>
          <w:iCs/>
          <w:lang w:val="de-DE"/>
        </w:rPr>
        <w:t xml:space="preserve"> mit Hilfe</w:t>
      </w:r>
      <w:r w:rsidRPr="00A068A1">
        <w:rPr>
          <w:iCs/>
          <w:lang w:val="de-DE"/>
        </w:rPr>
        <w:t>,</w:t>
      </w:r>
      <w:r w:rsidRPr="0024564E">
        <w:rPr>
          <w:i/>
          <w:iCs/>
          <w:lang w:val="de-DE"/>
        </w:rPr>
        <w:t xml:space="preserve"> von Seiten</w:t>
      </w:r>
      <w:r w:rsidRPr="00A068A1">
        <w:rPr>
          <w:iCs/>
          <w:lang w:val="de-DE"/>
        </w:rPr>
        <w:t>,</w:t>
      </w:r>
      <w:r w:rsidRPr="0024564E">
        <w:rPr>
          <w:i/>
          <w:iCs/>
          <w:lang w:val="de-DE"/>
        </w:rPr>
        <w:t xml:space="preserve"> </w:t>
      </w:r>
    </w:p>
    <w:p w:rsidR="002163F6" w:rsidRPr="00213FA0" w:rsidRDefault="002163F6" w:rsidP="002163F6">
      <w:pPr>
        <w:pStyle w:val="Tlotextu"/>
        <w:spacing w:before="0" w:after="0"/>
        <w:rPr>
          <w:iCs/>
        </w:rPr>
      </w:pPr>
      <w:r>
        <w:rPr>
          <w:i/>
          <w:iCs/>
          <w:lang w:val="de-DE"/>
        </w:rPr>
        <w:tab/>
      </w:r>
      <w:r>
        <w:rPr>
          <w:i/>
          <w:iCs/>
          <w:lang w:val="de-DE"/>
        </w:rPr>
        <w:tab/>
      </w:r>
      <w:r w:rsidRPr="0024564E">
        <w:rPr>
          <w:i/>
          <w:iCs/>
          <w:lang w:val="de-DE"/>
        </w:rPr>
        <w:t>zu Gunsten</w:t>
      </w:r>
      <w:r w:rsidRPr="00A068A1">
        <w:rPr>
          <w:iCs/>
          <w:lang w:val="de-DE"/>
        </w:rPr>
        <w:t>,</w:t>
      </w:r>
      <w:r w:rsidRPr="0024564E">
        <w:rPr>
          <w:i/>
          <w:iCs/>
          <w:lang w:val="de-DE"/>
        </w:rPr>
        <w:t xml:space="preserve"> an Stelle </w:t>
      </w:r>
      <w:r w:rsidRPr="0024564E">
        <w:rPr>
          <w:iCs/>
          <w:lang w:val="de-DE"/>
        </w:rPr>
        <w:t>...</w:t>
      </w:r>
    </w:p>
    <w:p w:rsidR="002163F6" w:rsidRPr="00213FA0" w:rsidRDefault="002163F6" w:rsidP="002163F6">
      <w:pPr>
        <w:pStyle w:val="Nadpis2"/>
      </w:pPr>
      <w:bookmarkStart w:id="2" w:name="_Toc6158446"/>
      <w:proofErr w:type="spellStart"/>
      <w:r>
        <w:lastRenderedPageBreak/>
        <w:t>Unterscheidung</w:t>
      </w:r>
      <w:proofErr w:type="spellEnd"/>
      <w:r>
        <w:t xml:space="preserve"> nach der </w:t>
      </w:r>
      <w:proofErr w:type="spellStart"/>
      <w:r>
        <w:t>Kasusrektion</w:t>
      </w:r>
      <w:bookmarkEnd w:id="2"/>
      <w:proofErr w:type="spellEnd"/>
    </w:p>
    <w:p w:rsidR="002163F6" w:rsidRPr="00213FA0" w:rsidRDefault="002163F6" w:rsidP="002163F6">
      <w:pPr>
        <w:pStyle w:val="Tlotextu"/>
        <w:numPr>
          <w:ilvl w:val="0"/>
          <w:numId w:val="6"/>
        </w:numPr>
        <w:rPr>
          <w:b/>
        </w:rPr>
      </w:pPr>
      <w:r w:rsidRPr="00213FA0">
        <w:rPr>
          <w:b/>
          <w:lang w:val="de-DE"/>
        </w:rPr>
        <w:t>Präpositionen mit Akkusativ</w:t>
      </w:r>
    </w:p>
    <w:p w:rsidR="002163F6" w:rsidRPr="0024564E" w:rsidRDefault="002163F6" w:rsidP="002163F6">
      <w:pPr>
        <w:pStyle w:val="Tlotextu"/>
        <w:spacing w:before="0" w:after="0"/>
        <w:rPr>
          <w:iCs/>
        </w:rPr>
      </w:pPr>
      <w:r>
        <w:rPr>
          <w:i/>
          <w:iCs/>
          <w:lang w:val="de-DE"/>
        </w:rPr>
        <w:tab/>
      </w:r>
      <w:r>
        <w:rPr>
          <w:i/>
          <w:iCs/>
          <w:lang w:val="de-DE"/>
        </w:rPr>
        <w:tab/>
      </w:r>
      <w:r w:rsidRPr="0024564E">
        <w:rPr>
          <w:i/>
          <w:iCs/>
          <w:lang w:val="de-DE"/>
        </w:rPr>
        <w:t>durch</w:t>
      </w:r>
      <w:r w:rsidRPr="00A068A1">
        <w:rPr>
          <w:iCs/>
          <w:lang w:val="de-DE"/>
        </w:rPr>
        <w:t>,</w:t>
      </w:r>
      <w:r w:rsidRPr="0024564E">
        <w:rPr>
          <w:i/>
          <w:iCs/>
          <w:lang w:val="de-DE"/>
        </w:rPr>
        <w:t xml:space="preserve"> für</w:t>
      </w:r>
      <w:r w:rsidRPr="00A068A1">
        <w:rPr>
          <w:iCs/>
          <w:lang w:val="de-DE"/>
        </w:rPr>
        <w:t>,</w:t>
      </w:r>
      <w:r w:rsidRPr="0024564E">
        <w:rPr>
          <w:i/>
          <w:iCs/>
          <w:lang w:val="de-DE"/>
        </w:rPr>
        <w:t xml:space="preserve"> gegen</w:t>
      </w:r>
      <w:r w:rsidRPr="00A068A1">
        <w:rPr>
          <w:iCs/>
          <w:lang w:val="de-DE"/>
        </w:rPr>
        <w:t>,</w:t>
      </w:r>
      <w:r w:rsidRPr="0024564E">
        <w:rPr>
          <w:i/>
          <w:iCs/>
          <w:lang w:val="de-DE"/>
        </w:rPr>
        <w:t xml:space="preserve"> ohne</w:t>
      </w:r>
      <w:r w:rsidRPr="00A068A1">
        <w:rPr>
          <w:iCs/>
          <w:lang w:val="de-DE"/>
        </w:rPr>
        <w:t>,</w:t>
      </w:r>
      <w:r w:rsidRPr="0024564E">
        <w:rPr>
          <w:i/>
          <w:iCs/>
          <w:lang w:val="de-DE"/>
        </w:rPr>
        <w:t xml:space="preserve"> um</w:t>
      </w:r>
      <w:r w:rsidRPr="00A068A1">
        <w:rPr>
          <w:iCs/>
          <w:lang w:val="de-DE"/>
        </w:rPr>
        <w:t>,</w:t>
      </w:r>
      <w:r w:rsidRPr="0024564E">
        <w:rPr>
          <w:i/>
          <w:iCs/>
          <w:lang w:val="de-DE"/>
        </w:rPr>
        <w:t xml:space="preserve"> bis</w:t>
      </w:r>
    </w:p>
    <w:p w:rsidR="002163F6" w:rsidRPr="0024564E" w:rsidRDefault="002163F6" w:rsidP="002163F6">
      <w:pPr>
        <w:pStyle w:val="Tlotextu"/>
        <w:spacing w:before="0" w:after="0"/>
        <w:rPr>
          <w:iCs/>
        </w:rPr>
      </w:pPr>
      <w:r>
        <w:rPr>
          <w:i/>
          <w:iCs/>
          <w:lang w:val="de-DE"/>
        </w:rPr>
        <w:tab/>
      </w:r>
      <w:r>
        <w:rPr>
          <w:i/>
          <w:iCs/>
          <w:lang w:val="de-DE"/>
        </w:rPr>
        <w:tab/>
      </w:r>
      <w:r w:rsidRPr="0024564E">
        <w:rPr>
          <w:i/>
          <w:iCs/>
          <w:lang w:val="de-DE"/>
        </w:rPr>
        <w:t>entlang</w:t>
      </w:r>
      <w:r w:rsidRPr="00A068A1">
        <w:rPr>
          <w:iCs/>
          <w:lang w:val="de-DE"/>
        </w:rPr>
        <w:t>,</w:t>
      </w:r>
      <w:r w:rsidRPr="0024564E">
        <w:rPr>
          <w:i/>
          <w:iCs/>
          <w:lang w:val="de-DE"/>
        </w:rPr>
        <w:t xml:space="preserve"> wider</w:t>
      </w:r>
    </w:p>
    <w:p w:rsidR="002163F6" w:rsidRPr="00213FA0" w:rsidRDefault="002163F6" w:rsidP="002163F6">
      <w:pPr>
        <w:pStyle w:val="Tlotextu"/>
        <w:numPr>
          <w:ilvl w:val="0"/>
          <w:numId w:val="6"/>
        </w:numPr>
        <w:rPr>
          <w:b/>
        </w:rPr>
      </w:pPr>
      <w:r w:rsidRPr="00213FA0">
        <w:rPr>
          <w:b/>
          <w:lang w:val="de-DE"/>
        </w:rPr>
        <w:t>Präpositionen mit Dativ</w:t>
      </w:r>
    </w:p>
    <w:p w:rsidR="002163F6" w:rsidRPr="0024564E" w:rsidRDefault="002163F6" w:rsidP="002163F6">
      <w:pPr>
        <w:pStyle w:val="Tlotextu"/>
        <w:spacing w:before="0" w:after="0"/>
        <w:rPr>
          <w:iCs/>
        </w:rPr>
      </w:pPr>
      <w:r w:rsidRPr="0024564E">
        <w:rPr>
          <w:i/>
          <w:iCs/>
          <w:lang w:val="de-DE"/>
        </w:rPr>
        <w:tab/>
      </w:r>
      <w:r w:rsidRPr="0024564E">
        <w:rPr>
          <w:i/>
          <w:iCs/>
          <w:lang w:val="de-DE"/>
        </w:rPr>
        <w:tab/>
        <w:t>aus</w:t>
      </w:r>
      <w:r w:rsidRPr="00A068A1">
        <w:rPr>
          <w:iCs/>
          <w:lang w:val="de-DE"/>
        </w:rPr>
        <w:t>,</w:t>
      </w:r>
      <w:r w:rsidRPr="0024564E">
        <w:rPr>
          <w:i/>
          <w:iCs/>
          <w:lang w:val="de-DE"/>
        </w:rPr>
        <w:t xml:space="preserve"> bei</w:t>
      </w:r>
      <w:r w:rsidRPr="00A068A1">
        <w:rPr>
          <w:iCs/>
          <w:lang w:val="de-DE"/>
        </w:rPr>
        <w:t>,</w:t>
      </w:r>
      <w:r w:rsidRPr="0024564E">
        <w:rPr>
          <w:i/>
          <w:iCs/>
          <w:lang w:val="de-DE"/>
        </w:rPr>
        <w:t xml:space="preserve"> mit</w:t>
      </w:r>
      <w:r w:rsidRPr="00A068A1">
        <w:rPr>
          <w:iCs/>
          <w:lang w:val="de-DE"/>
        </w:rPr>
        <w:t>,</w:t>
      </w:r>
      <w:r w:rsidRPr="0024564E">
        <w:rPr>
          <w:i/>
          <w:iCs/>
          <w:lang w:val="de-DE"/>
        </w:rPr>
        <w:t xml:space="preserve"> nach</w:t>
      </w:r>
      <w:r w:rsidRPr="00A068A1">
        <w:rPr>
          <w:iCs/>
          <w:lang w:val="de-DE"/>
        </w:rPr>
        <w:t>,</w:t>
      </w:r>
      <w:r w:rsidRPr="0024564E">
        <w:rPr>
          <w:i/>
          <w:iCs/>
          <w:lang w:val="de-DE"/>
        </w:rPr>
        <w:t xml:space="preserve"> von</w:t>
      </w:r>
      <w:r w:rsidRPr="00A068A1">
        <w:rPr>
          <w:iCs/>
          <w:lang w:val="de-DE"/>
        </w:rPr>
        <w:t>,</w:t>
      </w:r>
      <w:r w:rsidRPr="0024564E">
        <w:rPr>
          <w:i/>
          <w:iCs/>
          <w:lang w:val="de-DE"/>
        </w:rPr>
        <w:t xml:space="preserve"> zu</w:t>
      </w:r>
      <w:r w:rsidRPr="00A068A1">
        <w:rPr>
          <w:iCs/>
          <w:lang w:val="de-DE"/>
        </w:rPr>
        <w:t>,</w:t>
      </w:r>
      <w:r w:rsidRPr="0024564E">
        <w:rPr>
          <w:i/>
          <w:iCs/>
          <w:lang w:val="de-DE"/>
        </w:rPr>
        <w:t xml:space="preserve"> außer</w:t>
      </w:r>
      <w:r w:rsidRPr="00A068A1">
        <w:rPr>
          <w:iCs/>
          <w:lang w:val="de-DE"/>
        </w:rPr>
        <w:t>,</w:t>
      </w:r>
      <w:r w:rsidRPr="0024564E">
        <w:rPr>
          <w:i/>
          <w:iCs/>
          <w:lang w:val="de-DE"/>
        </w:rPr>
        <w:t xml:space="preserve"> seit </w:t>
      </w:r>
    </w:p>
    <w:p w:rsidR="002163F6" w:rsidRPr="0024564E" w:rsidRDefault="002163F6" w:rsidP="002163F6">
      <w:pPr>
        <w:pStyle w:val="Tlotextu"/>
        <w:spacing w:before="0" w:after="0"/>
        <w:rPr>
          <w:iCs/>
        </w:rPr>
      </w:pPr>
      <w:r w:rsidRPr="0024564E">
        <w:rPr>
          <w:i/>
          <w:iCs/>
          <w:lang w:val="de-DE"/>
        </w:rPr>
        <w:tab/>
      </w:r>
      <w:r w:rsidRPr="0024564E">
        <w:rPr>
          <w:i/>
          <w:iCs/>
          <w:lang w:val="de-DE"/>
        </w:rPr>
        <w:tab/>
        <w:t>ab</w:t>
      </w:r>
      <w:r w:rsidRPr="00A068A1">
        <w:rPr>
          <w:iCs/>
          <w:lang w:val="de-DE"/>
        </w:rPr>
        <w:t>,</w:t>
      </w:r>
      <w:r w:rsidRPr="0024564E">
        <w:rPr>
          <w:i/>
          <w:iCs/>
          <w:lang w:val="de-DE"/>
        </w:rPr>
        <w:t xml:space="preserve"> dan</w:t>
      </w:r>
      <w:r>
        <w:rPr>
          <w:i/>
          <w:iCs/>
          <w:lang w:val="de-DE"/>
        </w:rPr>
        <w:t>k</w:t>
      </w:r>
      <w:r w:rsidRPr="00A068A1">
        <w:rPr>
          <w:iCs/>
          <w:lang w:val="de-DE"/>
        </w:rPr>
        <w:t>,</w:t>
      </w:r>
      <w:r>
        <w:rPr>
          <w:i/>
          <w:iCs/>
          <w:lang w:val="de-DE"/>
        </w:rPr>
        <w:t xml:space="preserve"> entgegen</w:t>
      </w:r>
      <w:r w:rsidRPr="00A068A1">
        <w:rPr>
          <w:iCs/>
          <w:lang w:val="de-DE"/>
        </w:rPr>
        <w:t>,</w:t>
      </w:r>
      <w:r>
        <w:rPr>
          <w:i/>
          <w:iCs/>
          <w:lang w:val="de-DE"/>
        </w:rPr>
        <w:t xml:space="preserve"> gegenüber</w:t>
      </w:r>
      <w:r w:rsidRPr="00A068A1">
        <w:rPr>
          <w:iCs/>
          <w:lang w:val="de-DE"/>
        </w:rPr>
        <w:t>,</w:t>
      </w:r>
      <w:r>
        <w:rPr>
          <w:i/>
          <w:iCs/>
          <w:lang w:val="de-DE"/>
        </w:rPr>
        <w:t xml:space="preserve"> gemäß</w:t>
      </w:r>
      <w:r w:rsidRPr="00A068A1">
        <w:rPr>
          <w:iCs/>
          <w:lang w:val="de-DE"/>
        </w:rPr>
        <w:t>,</w:t>
      </w:r>
      <w:r>
        <w:rPr>
          <w:i/>
          <w:iCs/>
          <w:lang w:val="de-DE"/>
        </w:rPr>
        <w:t xml:space="preserve"> </w:t>
      </w:r>
      <w:r w:rsidRPr="0024564E">
        <w:rPr>
          <w:i/>
          <w:iCs/>
          <w:lang w:val="de-DE"/>
        </w:rPr>
        <w:t>samt</w:t>
      </w:r>
      <w:r w:rsidRPr="00A068A1">
        <w:rPr>
          <w:iCs/>
          <w:lang w:val="de-DE"/>
        </w:rPr>
        <w:t>,</w:t>
      </w:r>
      <w:r w:rsidRPr="0024564E">
        <w:rPr>
          <w:i/>
          <w:iCs/>
          <w:lang w:val="de-DE"/>
        </w:rPr>
        <w:t xml:space="preserve"> </w:t>
      </w:r>
      <w:proofErr w:type="gramStart"/>
      <w:r w:rsidRPr="0024564E">
        <w:rPr>
          <w:i/>
          <w:iCs/>
          <w:lang w:val="de-DE"/>
        </w:rPr>
        <w:t>zufolge ...</w:t>
      </w:r>
      <w:proofErr w:type="gramEnd"/>
      <w:r w:rsidRPr="0024564E">
        <w:rPr>
          <w:iCs/>
        </w:rPr>
        <w:t xml:space="preserve"> </w:t>
      </w:r>
    </w:p>
    <w:p w:rsidR="002163F6" w:rsidRPr="00213FA0" w:rsidRDefault="002163F6" w:rsidP="002163F6">
      <w:pPr>
        <w:pStyle w:val="Tlotextu"/>
        <w:numPr>
          <w:ilvl w:val="0"/>
          <w:numId w:val="6"/>
        </w:numPr>
        <w:rPr>
          <w:b/>
        </w:rPr>
      </w:pPr>
      <w:r w:rsidRPr="00213FA0">
        <w:rPr>
          <w:b/>
          <w:lang w:val="de-DE"/>
        </w:rPr>
        <w:t>Wechselpräpositionen</w:t>
      </w:r>
    </w:p>
    <w:p w:rsidR="002163F6" w:rsidRPr="00564571" w:rsidRDefault="002163F6" w:rsidP="002163F6">
      <w:pPr>
        <w:pStyle w:val="Tlotextu"/>
        <w:rPr>
          <w:i/>
          <w:iCs/>
          <w:lang w:val="de-DE"/>
        </w:rPr>
      </w:pPr>
      <w:r>
        <w:rPr>
          <w:i/>
          <w:iCs/>
          <w:lang w:val="de-DE"/>
        </w:rPr>
        <w:tab/>
      </w:r>
      <w:r>
        <w:rPr>
          <w:i/>
          <w:iCs/>
          <w:lang w:val="de-DE"/>
        </w:rPr>
        <w:tab/>
      </w:r>
      <w:r w:rsidRPr="0024564E">
        <w:rPr>
          <w:i/>
          <w:iCs/>
          <w:lang w:val="de-DE"/>
        </w:rPr>
        <w:t>an</w:t>
      </w:r>
      <w:r w:rsidRPr="00A068A1">
        <w:rPr>
          <w:iCs/>
          <w:lang w:val="de-DE"/>
        </w:rPr>
        <w:t>,</w:t>
      </w:r>
      <w:r w:rsidRPr="0024564E">
        <w:rPr>
          <w:i/>
          <w:iCs/>
          <w:lang w:val="de-DE"/>
        </w:rPr>
        <w:t xml:space="preserve"> auf</w:t>
      </w:r>
      <w:r w:rsidRPr="00A068A1">
        <w:rPr>
          <w:iCs/>
          <w:lang w:val="de-DE"/>
        </w:rPr>
        <w:t>,</w:t>
      </w:r>
      <w:r w:rsidRPr="0024564E">
        <w:rPr>
          <w:i/>
          <w:iCs/>
          <w:lang w:val="de-DE"/>
        </w:rPr>
        <w:t xml:space="preserve"> </w:t>
      </w:r>
      <w:r>
        <w:rPr>
          <w:i/>
          <w:iCs/>
          <w:lang w:val="de-DE"/>
        </w:rPr>
        <w:t>in</w:t>
      </w:r>
      <w:r w:rsidRPr="00A068A1">
        <w:rPr>
          <w:iCs/>
          <w:lang w:val="de-DE"/>
        </w:rPr>
        <w:t>,</w:t>
      </w:r>
      <w:r>
        <w:rPr>
          <w:i/>
          <w:iCs/>
          <w:lang w:val="de-DE"/>
        </w:rPr>
        <w:t xml:space="preserve"> vor</w:t>
      </w:r>
      <w:r w:rsidRPr="00A068A1">
        <w:rPr>
          <w:iCs/>
          <w:lang w:val="de-DE"/>
        </w:rPr>
        <w:t>,</w:t>
      </w:r>
      <w:r>
        <w:rPr>
          <w:i/>
          <w:iCs/>
          <w:lang w:val="de-DE"/>
        </w:rPr>
        <w:t xml:space="preserve"> hinter</w:t>
      </w:r>
      <w:r w:rsidRPr="00A068A1">
        <w:rPr>
          <w:iCs/>
          <w:lang w:val="de-DE"/>
        </w:rPr>
        <w:t>,</w:t>
      </w:r>
      <w:r>
        <w:rPr>
          <w:i/>
          <w:iCs/>
          <w:lang w:val="de-DE"/>
        </w:rPr>
        <w:t xml:space="preserve"> unter</w:t>
      </w:r>
      <w:r w:rsidRPr="00A068A1">
        <w:rPr>
          <w:iCs/>
          <w:lang w:val="de-DE"/>
        </w:rPr>
        <w:t>,</w:t>
      </w:r>
      <w:r>
        <w:rPr>
          <w:i/>
          <w:iCs/>
          <w:lang w:val="de-DE"/>
        </w:rPr>
        <w:t xml:space="preserve"> über</w:t>
      </w:r>
      <w:r w:rsidRPr="00A068A1">
        <w:rPr>
          <w:iCs/>
          <w:lang w:val="de-DE"/>
        </w:rPr>
        <w:t>,</w:t>
      </w:r>
      <w:r>
        <w:rPr>
          <w:i/>
          <w:iCs/>
          <w:lang w:val="de-DE"/>
        </w:rPr>
        <w:t xml:space="preserve"> </w:t>
      </w:r>
      <w:r w:rsidRPr="0024564E">
        <w:rPr>
          <w:i/>
          <w:iCs/>
          <w:lang w:val="de-DE"/>
        </w:rPr>
        <w:t>neben</w:t>
      </w:r>
      <w:r w:rsidRPr="00A068A1">
        <w:rPr>
          <w:iCs/>
          <w:lang w:val="de-DE"/>
        </w:rPr>
        <w:t>,</w:t>
      </w:r>
      <w:r w:rsidRPr="0024564E">
        <w:rPr>
          <w:i/>
          <w:iCs/>
          <w:lang w:val="de-DE"/>
        </w:rPr>
        <w:t xml:space="preserve"> zwischen</w:t>
      </w:r>
    </w:p>
    <w:p w:rsidR="002163F6" w:rsidRPr="00213FA0" w:rsidRDefault="002163F6" w:rsidP="002163F6">
      <w:pPr>
        <w:pStyle w:val="Tlotextu"/>
        <w:numPr>
          <w:ilvl w:val="0"/>
          <w:numId w:val="6"/>
        </w:numPr>
        <w:rPr>
          <w:b/>
        </w:rPr>
      </w:pPr>
      <w:r w:rsidRPr="00213FA0">
        <w:rPr>
          <w:b/>
          <w:lang w:val="de-DE"/>
        </w:rPr>
        <w:t>Präpositionen mit Genitiv</w:t>
      </w:r>
    </w:p>
    <w:p w:rsidR="002163F6" w:rsidRPr="0024564E" w:rsidRDefault="002163F6" w:rsidP="002163F6">
      <w:pPr>
        <w:pStyle w:val="Tlotextu"/>
        <w:spacing w:before="0" w:after="0"/>
        <w:rPr>
          <w:iCs/>
        </w:rPr>
      </w:pPr>
      <w:r w:rsidRPr="0024564E">
        <w:rPr>
          <w:i/>
          <w:iCs/>
          <w:lang w:val="de-DE"/>
        </w:rPr>
        <w:tab/>
      </w:r>
      <w:r w:rsidRPr="0024564E">
        <w:rPr>
          <w:i/>
          <w:iCs/>
          <w:lang w:val="de-DE"/>
        </w:rPr>
        <w:tab/>
        <w:t>während</w:t>
      </w:r>
      <w:r w:rsidRPr="00A068A1">
        <w:rPr>
          <w:iCs/>
          <w:lang w:val="de-DE"/>
        </w:rPr>
        <w:t>,</w:t>
      </w:r>
      <w:r w:rsidRPr="0024564E">
        <w:rPr>
          <w:i/>
          <w:iCs/>
          <w:lang w:val="de-DE"/>
        </w:rPr>
        <w:t xml:space="preserve"> wegen</w:t>
      </w:r>
      <w:r w:rsidRPr="00A068A1">
        <w:rPr>
          <w:iCs/>
          <w:lang w:val="de-DE"/>
        </w:rPr>
        <w:t>,</w:t>
      </w:r>
      <w:r w:rsidRPr="0024564E">
        <w:rPr>
          <w:i/>
          <w:iCs/>
          <w:lang w:val="de-DE"/>
        </w:rPr>
        <w:t xml:space="preserve"> trotz</w:t>
      </w:r>
    </w:p>
    <w:p w:rsidR="002163F6" w:rsidRPr="0024564E" w:rsidRDefault="002163F6" w:rsidP="002163F6">
      <w:pPr>
        <w:pStyle w:val="Tlotextu"/>
        <w:spacing w:before="0" w:after="0"/>
        <w:rPr>
          <w:iCs/>
        </w:rPr>
      </w:pPr>
      <w:r w:rsidRPr="0024564E">
        <w:rPr>
          <w:i/>
          <w:iCs/>
          <w:lang w:val="de-DE"/>
        </w:rPr>
        <w:tab/>
      </w:r>
      <w:r w:rsidRPr="0024564E">
        <w:rPr>
          <w:i/>
          <w:iCs/>
          <w:lang w:val="de-DE"/>
        </w:rPr>
        <w:tab/>
        <w:t>außerhalb</w:t>
      </w:r>
      <w:r w:rsidRPr="00A068A1">
        <w:rPr>
          <w:iCs/>
          <w:lang w:val="de-DE"/>
        </w:rPr>
        <w:t>,</w:t>
      </w:r>
      <w:r>
        <w:rPr>
          <w:i/>
          <w:iCs/>
          <w:lang w:val="de-DE"/>
        </w:rPr>
        <w:t xml:space="preserve"> innerhalb</w:t>
      </w:r>
      <w:r w:rsidRPr="00A068A1">
        <w:rPr>
          <w:iCs/>
          <w:lang w:val="de-DE"/>
        </w:rPr>
        <w:t>,</w:t>
      </w:r>
      <w:r>
        <w:rPr>
          <w:i/>
          <w:iCs/>
          <w:lang w:val="de-DE"/>
        </w:rPr>
        <w:t xml:space="preserve"> unweit</w:t>
      </w:r>
      <w:r w:rsidRPr="00A068A1">
        <w:rPr>
          <w:iCs/>
          <w:lang w:val="de-DE"/>
        </w:rPr>
        <w:t>,</w:t>
      </w:r>
      <w:r>
        <w:rPr>
          <w:i/>
          <w:iCs/>
          <w:lang w:val="de-DE"/>
        </w:rPr>
        <w:t xml:space="preserve"> jenseits</w:t>
      </w:r>
      <w:r w:rsidRPr="00A068A1">
        <w:rPr>
          <w:iCs/>
          <w:lang w:val="de-DE"/>
        </w:rPr>
        <w:t>,</w:t>
      </w:r>
      <w:r>
        <w:rPr>
          <w:i/>
          <w:iCs/>
          <w:lang w:val="de-DE"/>
        </w:rPr>
        <w:t xml:space="preserve"> </w:t>
      </w:r>
      <w:r w:rsidRPr="0024564E">
        <w:rPr>
          <w:i/>
          <w:iCs/>
          <w:lang w:val="de-DE"/>
        </w:rPr>
        <w:t>auf Grund</w:t>
      </w:r>
      <w:r w:rsidRPr="00A068A1">
        <w:rPr>
          <w:iCs/>
          <w:lang w:val="de-DE"/>
        </w:rPr>
        <w:t>,</w:t>
      </w:r>
      <w:r w:rsidRPr="0024564E">
        <w:rPr>
          <w:i/>
          <w:iCs/>
          <w:lang w:val="de-DE"/>
        </w:rPr>
        <w:t xml:space="preserve"> mit Hilfe</w:t>
      </w:r>
      <w:r w:rsidRPr="00A068A1">
        <w:rPr>
          <w:iCs/>
          <w:lang w:val="de-DE"/>
        </w:rPr>
        <w:t>,</w:t>
      </w:r>
      <w:r w:rsidRPr="0024564E">
        <w:rPr>
          <w:i/>
          <w:iCs/>
          <w:lang w:val="de-DE"/>
        </w:rPr>
        <w:t xml:space="preserve"> von Seiten…</w:t>
      </w:r>
    </w:p>
    <w:p w:rsidR="002163F6" w:rsidRPr="00213FA0" w:rsidRDefault="002163F6" w:rsidP="002163F6">
      <w:pPr>
        <w:pStyle w:val="Tlotextu"/>
        <w:numPr>
          <w:ilvl w:val="0"/>
          <w:numId w:val="6"/>
        </w:numPr>
        <w:rPr>
          <w:b/>
          <w:iCs/>
        </w:rPr>
      </w:pPr>
      <w:r w:rsidRPr="00213FA0">
        <w:rPr>
          <w:b/>
          <w:iCs/>
          <w:lang w:val="de-DE"/>
        </w:rPr>
        <w:t>Präpositionen ohne erkennbaren Kasus</w:t>
      </w:r>
    </w:p>
    <w:p w:rsidR="002163F6" w:rsidRPr="0024564E" w:rsidRDefault="002163F6" w:rsidP="002163F6">
      <w:pPr>
        <w:pStyle w:val="Tlotextu"/>
        <w:spacing w:before="0" w:after="0"/>
        <w:rPr>
          <w:iCs/>
        </w:rPr>
      </w:pPr>
      <w:r w:rsidRPr="0024564E">
        <w:rPr>
          <w:i/>
          <w:iCs/>
          <w:lang w:val="de-DE"/>
        </w:rPr>
        <w:tab/>
        <w:t>laut</w:t>
      </w:r>
      <w:r w:rsidRPr="0024564E">
        <w:rPr>
          <w:i/>
          <w:iCs/>
          <w:lang w:val="de-DE"/>
        </w:rPr>
        <w:tab/>
        <w:t>Gesetz</w:t>
      </w:r>
      <w:r w:rsidRPr="00A068A1">
        <w:rPr>
          <w:iCs/>
          <w:lang w:val="de-DE"/>
        </w:rPr>
        <w:t>,</w:t>
      </w:r>
      <w:r w:rsidRPr="0024564E">
        <w:rPr>
          <w:i/>
          <w:iCs/>
          <w:lang w:val="de-DE"/>
        </w:rPr>
        <w:t xml:space="preserve"> Rechnung</w:t>
      </w:r>
      <w:r w:rsidRPr="00A068A1">
        <w:rPr>
          <w:iCs/>
          <w:lang w:val="de-DE"/>
        </w:rPr>
        <w:t>,</w:t>
      </w:r>
      <w:r w:rsidRPr="0024564E">
        <w:rPr>
          <w:i/>
          <w:iCs/>
          <w:lang w:val="de-DE"/>
        </w:rPr>
        <w:t xml:space="preserve"> Katalog ...</w:t>
      </w:r>
    </w:p>
    <w:p w:rsidR="002163F6" w:rsidRPr="0024564E" w:rsidRDefault="002163F6" w:rsidP="002163F6">
      <w:pPr>
        <w:pStyle w:val="Tlotextu"/>
        <w:spacing w:before="0" w:after="0"/>
        <w:rPr>
          <w:iCs/>
        </w:rPr>
      </w:pPr>
      <w:r w:rsidRPr="0024564E">
        <w:rPr>
          <w:i/>
          <w:iCs/>
          <w:lang w:val="de-DE"/>
        </w:rPr>
        <w:tab/>
        <w:t>per</w:t>
      </w:r>
      <w:r w:rsidRPr="0024564E">
        <w:rPr>
          <w:i/>
          <w:iCs/>
          <w:lang w:val="de-DE"/>
        </w:rPr>
        <w:tab/>
        <w:t>Bahn</w:t>
      </w:r>
      <w:r w:rsidRPr="00A068A1">
        <w:rPr>
          <w:iCs/>
          <w:lang w:val="de-DE"/>
        </w:rPr>
        <w:t>,</w:t>
      </w:r>
      <w:r w:rsidRPr="0024564E">
        <w:rPr>
          <w:i/>
          <w:iCs/>
          <w:lang w:val="de-DE"/>
        </w:rPr>
        <w:t xml:space="preserve"> Luftpost</w:t>
      </w:r>
      <w:r w:rsidRPr="00A068A1">
        <w:rPr>
          <w:iCs/>
          <w:lang w:val="de-DE"/>
        </w:rPr>
        <w:t>,</w:t>
      </w:r>
      <w:r w:rsidRPr="0024564E">
        <w:rPr>
          <w:i/>
          <w:iCs/>
          <w:lang w:val="de-DE"/>
        </w:rPr>
        <w:t xml:space="preserve"> Nachnahme ...</w:t>
      </w:r>
    </w:p>
    <w:p w:rsidR="002163F6" w:rsidRPr="0024564E" w:rsidRDefault="002163F6" w:rsidP="002163F6">
      <w:pPr>
        <w:pStyle w:val="Tlotextu"/>
        <w:spacing w:before="0" w:after="0"/>
        <w:rPr>
          <w:iCs/>
        </w:rPr>
      </w:pPr>
      <w:r w:rsidRPr="0024564E">
        <w:rPr>
          <w:i/>
          <w:iCs/>
          <w:lang w:val="de-DE"/>
        </w:rPr>
        <w:tab/>
        <w:t>pro</w:t>
      </w:r>
      <w:r w:rsidRPr="0024564E">
        <w:rPr>
          <w:i/>
          <w:iCs/>
          <w:lang w:val="de-DE"/>
        </w:rPr>
        <w:tab/>
        <w:t>Person</w:t>
      </w:r>
      <w:r w:rsidRPr="00A068A1">
        <w:rPr>
          <w:iCs/>
          <w:lang w:val="de-DE"/>
        </w:rPr>
        <w:t>,</w:t>
      </w:r>
      <w:r w:rsidRPr="0024564E">
        <w:rPr>
          <w:i/>
          <w:iCs/>
          <w:lang w:val="de-DE"/>
        </w:rPr>
        <w:t xml:space="preserve"> Kopf</w:t>
      </w:r>
      <w:r w:rsidRPr="00A068A1">
        <w:rPr>
          <w:iCs/>
          <w:lang w:val="de-DE"/>
        </w:rPr>
        <w:t>,</w:t>
      </w:r>
      <w:r w:rsidRPr="0024564E">
        <w:rPr>
          <w:i/>
          <w:iCs/>
          <w:lang w:val="de-DE"/>
        </w:rPr>
        <w:t xml:space="preserve"> Tag ...</w:t>
      </w:r>
    </w:p>
    <w:p w:rsidR="002163F6" w:rsidRPr="00213FA0" w:rsidRDefault="002163F6" w:rsidP="002163F6">
      <w:pPr>
        <w:pStyle w:val="Tlotextu"/>
        <w:rPr>
          <w:iCs/>
        </w:rPr>
      </w:pPr>
      <w:r w:rsidRPr="00213FA0">
        <w:rPr>
          <w:iCs/>
          <w:lang w:val="de-DE"/>
        </w:rPr>
        <w:t>in festen Wendungen:</w:t>
      </w:r>
    </w:p>
    <w:p w:rsidR="002163F6" w:rsidRPr="0024564E" w:rsidRDefault="002163F6" w:rsidP="002163F6">
      <w:pPr>
        <w:pStyle w:val="Tlotextu"/>
        <w:rPr>
          <w:iCs/>
        </w:rPr>
      </w:pPr>
      <w:r w:rsidRPr="0024564E">
        <w:rPr>
          <w:i/>
          <w:iCs/>
          <w:lang w:val="de-DE"/>
        </w:rPr>
        <w:tab/>
        <w:t>zu Tisch</w:t>
      </w:r>
      <w:r w:rsidRPr="00A068A1">
        <w:rPr>
          <w:iCs/>
          <w:lang w:val="de-DE"/>
        </w:rPr>
        <w:t>,</w:t>
      </w:r>
      <w:r w:rsidRPr="0024564E">
        <w:rPr>
          <w:i/>
          <w:iCs/>
          <w:lang w:val="de-DE"/>
        </w:rPr>
        <w:t xml:space="preserve"> zu Hause</w:t>
      </w:r>
      <w:r w:rsidRPr="00A068A1">
        <w:rPr>
          <w:iCs/>
          <w:lang w:val="de-DE"/>
        </w:rPr>
        <w:t>,</w:t>
      </w:r>
      <w:r w:rsidRPr="0024564E">
        <w:rPr>
          <w:i/>
          <w:iCs/>
          <w:lang w:val="de-DE"/>
        </w:rPr>
        <w:t xml:space="preserve"> nach Hause</w:t>
      </w:r>
      <w:r w:rsidRPr="00A068A1">
        <w:rPr>
          <w:iCs/>
          <w:lang w:val="de-DE"/>
        </w:rPr>
        <w:t>,</w:t>
      </w:r>
      <w:r w:rsidRPr="0024564E">
        <w:rPr>
          <w:i/>
          <w:iCs/>
          <w:lang w:val="de-DE"/>
        </w:rPr>
        <w:t xml:space="preserve"> zu Bett usw.</w:t>
      </w:r>
    </w:p>
    <w:p w:rsidR="002163F6" w:rsidRPr="00A029BF" w:rsidRDefault="002163F6" w:rsidP="002163F6">
      <w:pPr>
        <w:pStyle w:val="Nadpis2"/>
        <w:rPr>
          <w:lang w:val="de-DE"/>
        </w:rPr>
      </w:pPr>
      <w:bookmarkStart w:id="3" w:name="_Toc6158447"/>
      <w:r>
        <w:rPr>
          <w:lang w:val="de-DE"/>
        </w:rPr>
        <w:t>Stellung der Präpositionen</w:t>
      </w:r>
      <w:bookmarkEnd w:id="3"/>
    </w:p>
    <w:p w:rsidR="002163F6" w:rsidRPr="00564571" w:rsidRDefault="002163F6" w:rsidP="002163F6">
      <w:pPr>
        <w:pStyle w:val="Tlotextu"/>
        <w:numPr>
          <w:ilvl w:val="0"/>
          <w:numId w:val="8"/>
        </w:numPr>
        <w:spacing w:before="0" w:after="0"/>
        <w:ind w:left="641" w:hanging="357"/>
        <w:rPr>
          <w:iCs/>
        </w:rPr>
      </w:pPr>
      <w:r w:rsidRPr="00564571">
        <w:rPr>
          <w:iCs/>
          <w:lang w:val="de-DE"/>
        </w:rPr>
        <w:t>Präposition</w:t>
      </w:r>
    </w:p>
    <w:p w:rsidR="002163F6" w:rsidRPr="00564571" w:rsidRDefault="002163F6" w:rsidP="002163F6">
      <w:pPr>
        <w:pStyle w:val="Tlotextu"/>
        <w:numPr>
          <w:ilvl w:val="0"/>
          <w:numId w:val="8"/>
        </w:numPr>
        <w:spacing w:before="0" w:after="0"/>
        <w:ind w:left="641" w:hanging="357"/>
        <w:rPr>
          <w:iCs/>
        </w:rPr>
      </w:pPr>
      <w:r w:rsidRPr="00564571">
        <w:rPr>
          <w:iCs/>
          <w:lang w:val="de-DE"/>
        </w:rPr>
        <w:t>Postposition</w:t>
      </w:r>
    </w:p>
    <w:p w:rsidR="002163F6" w:rsidRPr="002163F6" w:rsidRDefault="002163F6" w:rsidP="002163F6">
      <w:pPr>
        <w:pStyle w:val="Tlotextu"/>
        <w:numPr>
          <w:ilvl w:val="0"/>
          <w:numId w:val="8"/>
        </w:numPr>
        <w:spacing w:before="0" w:after="0"/>
        <w:ind w:left="641" w:hanging="357"/>
        <w:rPr>
          <w:iCs/>
        </w:rPr>
      </w:pPr>
      <w:proofErr w:type="spellStart"/>
      <w:r w:rsidRPr="00564571">
        <w:rPr>
          <w:iCs/>
          <w:lang w:val="de-DE"/>
        </w:rPr>
        <w:t>Circumposition</w:t>
      </w:r>
      <w:proofErr w:type="spellEnd"/>
    </w:p>
    <w:p w:rsidR="002163F6" w:rsidRPr="002163F6" w:rsidRDefault="002163F6" w:rsidP="002163F6">
      <w:pPr>
        <w:pStyle w:val="Tlotextu"/>
        <w:spacing w:before="0" w:after="0"/>
        <w:ind w:left="641" w:firstLine="0"/>
        <w:rPr>
          <w:iCs/>
        </w:rPr>
      </w:pPr>
    </w:p>
    <w:p w:rsidR="002163F6" w:rsidRPr="0024564E" w:rsidRDefault="002163F6" w:rsidP="002163F6">
      <w:pPr>
        <w:pStyle w:val="Tlotextu"/>
        <w:spacing w:before="0" w:after="0"/>
        <w:rPr>
          <w:iCs/>
        </w:rPr>
      </w:pPr>
      <w:r w:rsidRPr="0024564E">
        <w:rPr>
          <w:i/>
          <w:iCs/>
          <w:lang w:val="de-DE"/>
        </w:rPr>
        <w:t>nach</w:t>
      </w:r>
      <w:r>
        <w:rPr>
          <w:iCs/>
        </w:rPr>
        <w:tab/>
      </w:r>
      <w:r>
        <w:rPr>
          <w:iCs/>
        </w:rPr>
        <w:tab/>
      </w:r>
      <w:r w:rsidRPr="0024564E">
        <w:rPr>
          <w:i/>
          <w:iCs/>
          <w:lang w:val="de-DE"/>
        </w:rPr>
        <w:t>Meiner Meinung nach</w:t>
      </w:r>
      <w:r>
        <w:rPr>
          <w:i/>
          <w:iCs/>
          <w:lang w:val="de-DE"/>
        </w:rPr>
        <w:t xml:space="preserve">... / </w:t>
      </w:r>
      <w:r w:rsidRPr="0024564E">
        <w:rPr>
          <w:i/>
          <w:iCs/>
          <w:lang w:val="de-DE"/>
        </w:rPr>
        <w:t>Nach meiner Meinung...</w:t>
      </w:r>
    </w:p>
    <w:p w:rsidR="002163F6" w:rsidRPr="0024564E" w:rsidRDefault="002163F6" w:rsidP="002163F6">
      <w:pPr>
        <w:pStyle w:val="Tlotextu"/>
        <w:spacing w:before="0" w:after="0"/>
        <w:rPr>
          <w:iCs/>
        </w:rPr>
      </w:pPr>
      <w:r w:rsidRPr="0024564E">
        <w:rPr>
          <w:i/>
          <w:iCs/>
          <w:lang w:val="de-DE"/>
        </w:rPr>
        <w:t>entlang</w:t>
      </w:r>
      <w:proofErr w:type="gramStart"/>
      <w:r>
        <w:rPr>
          <w:iCs/>
        </w:rPr>
        <w:tab/>
      </w:r>
      <w:r>
        <w:rPr>
          <w:iCs/>
        </w:rPr>
        <w:tab/>
      </w:r>
      <w:r w:rsidRPr="0024564E">
        <w:rPr>
          <w:i/>
          <w:iCs/>
          <w:lang w:val="de-DE"/>
        </w:rPr>
        <w:t>Sie</w:t>
      </w:r>
      <w:proofErr w:type="gramEnd"/>
      <w:r w:rsidRPr="0024564E">
        <w:rPr>
          <w:i/>
          <w:iCs/>
          <w:lang w:val="de-DE"/>
        </w:rPr>
        <w:t xml:space="preserve"> gingen </w:t>
      </w:r>
      <w:r w:rsidRPr="0024564E">
        <w:rPr>
          <w:i/>
          <w:iCs/>
          <w:u w:val="single"/>
          <w:lang w:val="de-DE"/>
        </w:rPr>
        <w:t>das Ufer entlang</w:t>
      </w:r>
      <w:r w:rsidRPr="0024564E">
        <w:rPr>
          <w:i/>
          <w:iCs/>
          <w:lang w:val="de-DE"/>
        </w:rPr>
        <w:t xml:space="preserve"> zu Fuß.</w:t>
      </w:r>
    </w:p>
    <w:p w:rsidR="002163F6" w:rsidRPr="0024564E" w:rsidRDefault="002163F6" w:rsidP="002163F6">
      <w:pPr>
        <w:pStyle w:val="Tlotextu"/>
        <w:spacing w:before="0" w:after="0"/>
        <w:rPr>
          <w:iCs/>
        </w:rPr>
      </w:pPr>
      <w:r>
        <w:rPr>
          <w:i/>
          <w:iCs/>
          <w:lang w:val="de-DE"/>
        </w:rPr>
        <w:tab/>
      </w:r>
      <w:r>
        <w:rPr>
          <w:i/>
          <w:iCs/>
          <w:lang w:val="de-DE"/>
        </w:rPr>
        <w:tab/>
      </w:r>
      <w:r>
        <w:rPr>
          <w:i/>
          <w:iCs/>
          <w:lang w:val="de-DE"/>
        </w:rPr>
        <w:tab/>
      </w:r>
      <w:r w:rsidRPr="0024564E">
        <w:rPr>
          <w:i/>
          <w:iCs/>
          <w:u w:val="single"/>
          <w:lang w:val="de-DE"/>
        </w:rPr>
        <w:t>Die Straße entlang</w:t>
      </w:r>
      <w:r w:rsidRPr="0024564E">
        <w:rPr>
          <w:i/>
          <w:iCs/>
          <w:lang w:val="de-DE"/>
        </w:rPr>
        <w:t xml:space="preserve">  /  </w:t>
      </w:r>
      <w:r w:rsidRPr="0024564E">
        <w:rPr>
          <w:i/>
          <w:iCs/>
          <w:u w:val="single"/>
          <w:lang w:val="de-DE"/>
        </w:rPr>
        <w:t>Entlang der Straße</w:t>
      </w:r>
      <w:r w:rsidRPr="00E0244C">
        <w:rPr>
          <w:i/>
          <w:iCs/>
          <w:lang w:val="de-DE"/>
        </w:rPr>
        <w:t xml:space="preserve"> </w:t>
      </w:r>
      <w:r w:rsidRPr="0024564E">
        <w:rPr>
          <w:i/>
          <w:iCs/>
          <w:lang w:val="de-DE"/>
        </w:rPr>
        <w:t>parken viele Autos.</w:t>
      </w:r>
      <w:r w:rsidRPr="0024564E">
        <w:rPr>
          <w:iCs/>
        </w:rPr>
        <w:t xml:space="preserve"> </w:t>
      </w:r>
    </w:p>
    <w:p w:rsidR="002163F6" w:rsidRPr="00E7778B" w:rsidRDefault="002163F6" w:rsidP="002163F6">
      <w:pPr>
        <w:pStyle w:val="Tlotextu"/>
        <w:spacing w:before="0" w:after="0"/>
        <w:rPr>
          <w:iCs/>
        </w:rPr>
      </w:pPr>
      <w:r w:rsidRPr="0024564E">
        <w:rPr>
          <w:i/>
          <w:iCs/>
          <w:lang w:val="de-DE"/>
        </w:rPr>
        <w:t>entgegen</w:t>
      </w:r>
      <w:r>
        <w:rPr>
          <w:iCs/>
        </w:rPr>
        <w:tab/>
      </w:r>
      <w:r w:rsidRPr="0024564E">
        <w:rPr>
          <w:i/>
          <w:iCs/>
          <w:u w:val="single"/>
          <w:lang w:val="de-DE"/>
        </w:rPr>
        <w:t>Allen Erwartungen entgegen</w:t>
      </w:r>
      <w:r w:rsidRPr="0024564E">
        <w:rPr>
          <w:i/>
          <w:iCs/>
          <w:lang w:val="de-DE"/>
        </w:rPr>
        <w:t xml:space="preserve">  / </w:t>
      </w:r>
      <w:r w:rsidRPr="0024564E">
        <w:rPr>
          <w:i/>
          <w:iCs/>
          <w:u w:val="single"/>
          <w:lang w:val="de-DE"/>
        </w:rPr>
        <w:t>Entgegen allen Erwartungen</w:t>
      </w:r>
      <w:r w:rsidRPr="0024564E">
        <w:rPr>
          <w:i/>
          <w:iCs/>
          <w:lang w:val="de-DE"/>
        </w:rPr>
        <w:t xml:space="preserve"> kam er.</w:t>
      </w:r>
      <w:r w:rsidRPr="0024564E">
        <w:rPr>
          <w:iCs/>
        </w:rPr>
        <w:t xml:space="preserve"> </w:t>
      </w:r>
    </w:p>
    <w:p w:rsidR="002163F6" w:rsidRDefault="002163F6" w:rsidP="002163F6">
      <w:pPr>
        <w:pStyle w:val="Tlotextu"/>
        <w:spacing w:before="0" w:after="0"/>
        <w:rPr>
          <w:i/>
          <w:iCs/>
          <w:lang w:val="de-DE"/>
        </w:rPr>
      </w:pPr>
      <w:r w:rsidRPr="0024564E">
        <w:rPr>
          <w:i/>
          <w:iCs/>
          <w:lang w:val="de-DE"/>
        </w:rPr>
        <w:t>gegenüber</w:t>
      </w:r>
      <w:r>
        <w:rPr>
          <w:iCs/>
        </w:rPr>
        <w:tab/>
      </w:r>
      <w:r>
        <w:rPr>
          <w:iCs/>
        </w:rPr>
        <w:tab/>
      </w:r>
      <w:r w:rsidRPr="0024564E">
        <w:rPr>
          <w:i/>
          <w:iCs/>
          <w:u w:val="single"/>
          <w:lang w:val="de-DE"/>
        </w:rPr>
        <w:t xml:space="preserve">Dem Kaufhaus gegenüber </w:t>
      </w:r>
      <w:r w:rsidRPr="0024564E">
        <w:rPr>
          <w:i/>
          <w:iCs/>
          <w:lang w:val="de-DE"/>
        </w:rPr>
        <w:t xml:space="preserve"> /  </w:t>
      </w:r>
    </w:p>
    <w:p w:rsidR="002163F6" w:rsidRPr="0024564E" w:rsidRDefault="002163F6" w:rsidP="002163F6">
      <w:pPr>
        <w:pStyle w:val="Tlotextu"/>
        <w:spacing w:before="0" w:after="0"/>
        <w:ind w:left="1418" w:firstLine="709"/>
        <w:rPr>
          <w:iCs/>
        </w:rPr>
      </w:pPr>
      <w:r w:rsidRPr="0024564E">
        <w:rPr>
          <w:i/>
          <w:iCs/>
          <w:u w:val="single"/>
          <w:lang w:val="de-DE"/>
        </w:rPr>
        <w:t>Gegenüber dem Kaufhaus</w:t>
      </w:r>
      <w:r w:rsidRPr="0024564E">
        <w:rPr>
          <w:i/>
          <w:iCs/>
          <w:lang w:val="de-DE"/>
        </w:rPr>
        <w:t xml:space="preserve"> steht eine Telefonzelle.</w:t>
      </w:r>
      <w:r w:rsidRPr="0024564E">
        <w:rPr>
          <w:iCs/>
        </w:rPr>
        <w:t xml:space="preserve"> </w:t>
      </w:r>
    </w:p>
    <w:p w:rsidR="002163F6" w:rsidRPr="0024564E" w:rsidRDefault="002163F6" w:rsidP="002163F6">
      <w:pPr>
        <w:pStyle w:val="Tlotextu"/>
        <w:spacing w:before="0" w:after="0"/>
        <w:rPr>
          <w:iCs/>
        </w:rPr>
      </w:pPr>
      <w:r w:rsidRPr="0024564E">
        <w:rPr>
          <w:i/>
          <w:iCs/>
          <w:lang w:val="de-DE"/>
        </w:rPr>
        <w:t>um-willen</w:t>
      </w:r>
      <w:r w:rsidRPr="0024564E">
        <w:rPr>
          <w:i/>
          <w:iCs/>
          <w:lang w:val="de-DE"/>
        </w:rPr>
        <w:tab/>
      </w:r>
      <w:r w:rsidRPr="0024564E">
        <w:rPr>
          <w:i/>
          <w:iCs/>
          <w:lang w:val="de-DE"/>
        </w:rPr>
        <w:tab/>
        <w:t>Fass das um Gottes willen nicht an!</w:t>
      </w:r>
    </w:p>
    <w:p w:rsidR="002163F6" w:rsidRPr="0024564E" w:rsidRDefault="002163F6" w:rsidP="002163F6">
      <w:pPr>
        <w:pStyle w:val="Tlotextu"/>
        <w:spacing w:before="0" w:after="0"/>
        <w:rPr>
          <w:iCs/>
        </w:rPr>
      </w:pPr>
      <w:r w:rsidRPr="0024564E">
        <w:rPr>
          <w:i/>
          <w:iCs/>
          <w:lang w:val="de-DE"/>
        </w:rPr>
        <w:t>von-wegen</w:t>
      </w:r>
      <w:r w:rsidRPr="0024564E">
        <w:rPr>
          <w:i/>
          <w:iCs/>
          <w:lang w:val="de-DE"/>
        </w:rPr>
        <w:tab/>
      </w:r>
      <w:r w:rsidRPr="0024564E">
        <w:rPr>
          <w:i/>
          <w:iCs/>
          <w:lang w:val="de-DE"/>
        </w:rPr>
        <w:tab/>
        <w:t>Das ist von Amts wegen verboten.</w:t>
      </w:r>
    </w:p>
    <w:p w:rsidR="002163F6" w:rsidRPr="00E7778B" w:rsidRDefault="002163F6" w:rsidP="002163F6">
      <w:pPr>
        <w:pStyle w:val="Tlotextu"/>
        <w:spacing w:before="0" w:after="0"/>
        <w:rPr>
          <w:iCs/>
        </w:rPr>
      </w:pPr>
      <w:r>
        <w:rPr>
          <w:i/>
          <w:iCs/>
          <w:lang w:val="de-DE"/>
        </w:rPr>
        <w:t>von-an</w:t>
      </w:r>
      <w:r>
        <w:rPr>
          <w:i/>
          <w:iCs/>
          <w:lang w:val="de-DE"/>
        </w:rPr>
        <w:tab/>
      </w:r>
      <w:r>
        <w:rPr>
          <w:i/>
          <w:iCs/>
          <w:lang w:val="de-DE"/>
        </w:rPr>
        <w:tab/>
      </w:r>
      <w:r w:rsidRPr="0024564E">
        <w:rPr>
          <w:i/>
          <w:iCs/>
          <w:lang w:val="de-DE"/>
        </w:rPr>
        <w:t xml:space="preserve">Vom ersten Tag an </w:t>
      </w:r>
      <w:r>
        <w:rPr>
          <w:i/>
          <w:iCs/>
          <w:lang w:val="de-DE"/>
        </w:rPr>
        <w:t xml:space="preserve">haben wir gut </w:t>
      </w:r>
      <w:r w:rsidRPr="0024564E">
        <w:rPr>
          <w:i/>
          <w:iCs/>
          <w:lang w:val="de-DE"/>
        </w:rPr>
        <w:t>zusammen gearbeitet.</w:t>
      </w:r>
    </w:p>
    <w:p w:rsidR="002163F6" w:rsidRPr="00910E47" w:rsidRDefault="002163F6" w:rsidP="002163F6">
      <w:pPr>
        <w:pStyle w:val="Nadpis1"/>
      </w:pPr>
      <w:bookmarkStart w:id="4" w:name="_Toc6158448"/>
      <w:r w:rsidRPr="00910E47">
        <w:lastRenderedPageBreak/>
        <w:t>Konjunktionen, Partikeln, Interjektionen</w:t>
      </w:r>
      <w:bookmarkEnd w:id="4"/>
    </w:p>
    <w:p w:rsidR="002163F6" w:rsidRPr="004B005B" w:rsidRDefault="002163F6" w:rsidP="002163F6">
      <w:pPr>
        <w:pStyle w:val="parNadpisPrvkuCerveny"/>
      </w:pPr>
      <w:r>
        <w:t>zur einführung</w:t>
      </w:r>
    </w:p>
    <w:p w:rsidR="002163F6" w:rsidRDefault="002163F6" w:rsidP="002163F6">
      <w:pPr>
        <w:framePr w:w="624" w:h="624" w:hRule="exact" w:hSpace="170" w:wrap="around" w:vAnchor="text" w:hAnchor="page" w:xAlign="outside" w:y="-622" w:anchorLock="1"/>
      </w:pPr>
      <w:r>
        <w:rPr>
          <w:noProof/>
          <w:lang w:eastAsia="cs-CZ"/>
        </w:rPr>
        <w:drawing>
          <wp:inline distT="0" distB="0" distL="0" distR="0" wp14:anchorId="6A4CBAE0" wp14:editId="1CAA2142">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163F6" w:rsidRDefault="002163F6" w:rsidP="002163F6">
      <w:pPr>
        <w:pStyle w:val="Tlotextu"/>
        <w:rPr>
          <w:lang w:val="de-DE"/>
        </w:rPr>
      </w:pPr>
    </w:p>
    <w:p w:rsidR="002163F6" w:rsidRDefault="002163F6" w:rsidP="002163F6">
      <w:pPr>
        <w:pStyle w:val="Tlotextu"/>
        <w:rPr>
          <w:lang w:val="de-DE"/>
        </w:rPr>
      </w:pPr>
      <w:r>
        <w:rPr>
          <w:lang w:val="de-DE"/>
        </w:rPr>
        <w:t>Wie auch die Präpositionen, die Sie im Kapitel 10 kennen gelernt haben, gehören Konjunktionen, Partikel und Interjektionen zu den in ihrer Wortstruktur unveränderl</w:t>
      </w:r>
      <w:r>
        <w:rPr>
          <w:lang w:val="de-DE"/>
        </w:rPr>
        <w:t>i</w:t>
      </w:r>
      <w:r>
        <w:rPr>
          <w:lang w:val="de-DE"/>
        </w:rPr>
        <w:t>chen Wörtern. Sie haben bei der Kommunikation entweder eine rein grammatische Funktion, oder sie dienen der Intensivierung des Gesagten, zum Ausdruck von Emoti</w:t>
      </w:r>
      <w:r>
        <w:rPr>
          <w:lang w:val="de-DE"/>
        </w:rPr>
        <w:t>o</w:t>
      </w:r>
      <w:r>
        <w:rPr>
          <w:lang w:val="de-DE"/>
        </w:rPr>
        <w:t xml:space="preserve">nen, oder sie haben einen rein kommunikativen Wert. </w:t>
      </w:r>
    </w:p>
    <w:p w:rsidR="002163F6" w:rsidRDefault="002163F6" w:rsidP="002163F6">
      <w:pPr>
        <w:pStyle w:val="Tlotextu"/>
        <w:rPr>
          <w:lang w:val="de-DE"/>
        </w:rPr>
      </w:pPr>
    </w:p>
    <w:p w:rsidR="002163F6" w:rsidRDefault="002163F6" w:rsidP="002163F6">
      <w:pPr>
        <w:pStyle w:val="Tlotextu"/>
      </w:pPr>
    </w:p>
    <w:p w:rsidR="002163F6" w:rsidRPr="004B005B" w:rsidRDefault="002163F6" w:rsidP="002163F6">
      <w:pPr>
        <w:pStyle w:val="parNadpisPrvkuCerveny"/>
      </w:pPr>
      <w:r>
        <w:t>Ziele</w:t>
      </w:r>
    </w:p>
    <w:p w:rsidR="002163F6" w:rsidRDefault="002163F6" w:rsidP="002163F6">
      <w:pPr>
        <w:framePr w:w="624" w:h="624" w:hRule="exact" w:hSpace="170" w:wrap="around" w:vAnchor="text" w:hAnchor="page" w:xAlign="outside" w:y="-622" w:anchorLock="1"/>
      </w:pPr>
      <w:r>
        <w:rPr>
          <w:noProof/>
          <w:lang w:eastAsia="cs-CZ"/>
        </w:rPr>
        <w:drawing>
          <wp:inline distT="0" distB="0" distL="0" distR="0" wp14:anchorId="1BF9D3EF" wp14:editId="5A4430C5">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163F6" w:rsidRDefault="002163F6" w:rsidP="002163F6">
      <w:pPr>
        <w:pStyle w:val="Tlotextu"/>
        <w:rPr>
          <w:lang w:val="de-DE"/>
        </w:rPr>
      </w:pPr>
    </w:p>
    <w:p w:rsidR="002163F6" w:rsidRPr="001329FD" w:rsidRDefault="002163F6" w:rsidP="002163F6">
      <w:pPr>
        <w:pStyle w:val="Tlotextu"/>
        <w:rPr>
          <w:lang w:val="de-DE"/>
        </w:rPr>
      </w:pPr>
      <w:r w:rsidRPr="001329FD">
        <w:rPr>
          <w:lang w:val="de-DE"/>
        </w:rPr>
        <w:t xml:space="preserve">Dieses Kapitel widmet sich drei </w:t>
      </w:r>
      <w:proofErr w:type="spellStart"/>
      <w:r w:rsidRPr="001329FD">
        <w:rPr>
          <w:lang w:val="de-DE"/>
        </w:rPr>
        <w:t>unflektierbaren</w:t>
      </w:r>
      <w:proofErr w:type="spellEnd"/>
      <w:r w:rsidRPr="001329FD">
        <w:rPr>
          <w:lang w:val="de-DE"/>
        </w:rPr>
        <w:t xml:space="preserve"> Wortarten – Konjunktionen, Part</w:t>
      </w:r>
      <w:r w:rsidRPr="001329FD">
        <w:rPr>
          <w:lang w:val="de-DE"/>
        </w:rPr>
        <w:t>i</w:t>
      </w:r>
      <w:r w:rsidRPr="001329FD">
        <w:rPr>
          <w:lang w:val="de-DE"/>
        </w:rPr>
        <w:t xml:space="preserve">keln und Interjektionen. Diese Wörter erfüllen im Satz unterschiedliche Funktionen, die </w:t>
      </w:r>
      <w:r>
        <w:rPr>
          <w:lang w:val="de-DE"/>
        </w:rPr>
        <w:t>im F</w:t>
      </w:r>
      <w:r w:rsidRPr="001329FD">
        <w:rPr>
          <w:lang w:val="de-DE"/>
        </w:rPr>
        <w:t>olgend</w:t>
      </w:r>
      <w:r>
        <w:rPr>
          <w:lang w:val="de-DE"/>
        </w:rPr>
        <w:t>en</w:t>
      </w:r>
      <w:r w:rsidRPr="001329FD">
        <w:rPr>
          <w:lang w:val="de-DE"/>
        </w:rPr>
        <w:t xml:space="preserve"> näher beschrieben werden. Die Studierenden lernen:</w:t>
      </w:r>
    </w:p>
    <w:p w:rsidR="002163F6" w:rsidRPr="001329FD" w:rsidRDefault="002163F6" w:rsidP="002163F6">
      <w:pPr>
        <w:pStyle w:val="parOdrazky01"/>
        <w:rPr>
          <w:lang w:val="de-DE"/>
        </w:rPr>
      </w:pPr>
      <w:r w:rsidRPr="001329FD">
        <w:rPr>
          <w:lang w:val="de-DE"/>
        </w:rPr>
        <w:t xml:space="preserve">Konjunktionen </w:t>
      </w:r>
      <w:r>
        <w:rPr>
          <w:lang w:val="de-DE"/>
        </w:rPr>
        <w:t xml:space="preserve">zu </w:t>
      </w:r>
      <w:r w:rsidRPr="001329FD">
        <w:rPr>
          <w:lang w:val="de-DE"/>
        </w:rPr>
        <w:t xml:space="preserve">klassifizieren und </w:t>
      </w:r>
      <w:r>
        <w:rPr>
          <w:lang w:val="de-DE"/>
        </w:rPr>
        <w:t xml:space="preserve">zu </w:t>
      </w:r>
      <w:r w:rsidRPr="001329FD">
        <w:rPr>
          <w:lang w:val="de-DE"/>
        </w:rPr>
        <w:t xml:space="preserve">erkennen, ob sie </w:t>
      </w:r>
      <w:r>
        <w:rPr>
          <w:lang w:val="de-DE"/>
        </w:rPr>
        <w:t>einen</w:t>
      </w:r>
      <w:r w:rsidRPr="001329FD">
        <w:rPr>
          <w:lang w:val="de-DE"/>
        </w:rPr>
        <w:t xml:space="preserve"> Hauptsatz oder </w:t>
      </w:r>
      <w:r>
        <w:rPr>
          <w:lang w:val="de-DE"/>
        </w:rPr>
        <w:t>e</w:t>
      </w:r>
      <w:r>
        <w:rPr>
          <w:lang w:val="de-DE"/>
        </w:rPr>
        <w:t>i</w:t>
      </w:r>
      <w:r>
        <w:rPr>
          <w:lang w:val="de-DE"/>
        </w:rPr>
        <w:t>nen</w:t>
      </w:r>
      <w:r w:rsidRPr="001329FD">
        <w:rPr>
          <w:lang w:val="de-DE"/>
        </w:rPr>
        <w:t xml:space="preserve"> Nebensatz einleiten,</w:t>
      </w:r>
    </w:p>
    <w:p w:rsidR="002163F6" w:rsidRPr="001329FD" w:rsidRDefault="002163F6" w:rsidP="002163F6">
      <w:pPr>
        <w:pStyle w:val="parOdrazky01"/>
        <w:rPr>
          <w:lang w:val="de-DE"/>
        </w:rPr>
      </w:pPr>
      <w:r w:rsidRPr="001329FD">
        <w:rPr>
          <w:lang w:val="de-DE"/>
        </w:rPr>
        <w:t xml:space="preserve">die Funktionen der Partikel kennen </w:t>
      </w:r>
      <w:r>
        <w:rPr>
          <w:lang w:val="de-DE"/>
        </w:rPr>
        <w:t xml:space="preserve">zu </w:t>
      </w:r>
      <w:r w:rsidRPr="001329FD">
        <w:rPr>
          <w:lang w:val="de-DE"/>
        </w:rPr>
        <w:t>lernen,</w:t>
      </w:r>
    </w:p>
    <w:p w:rsidR="002163F6" w:rsidRDefault="002163F6" w:rsidP="002163F6">
      <w:pPr>
        <w:pStyle w:val="parOdrazky01"/>
        <w:rPr>
          <w:lang w:val="de-DE"/>
        </w:rPr>
      </w:pPr>
      <w:r w:rsidRPr="001329FD">
        <w:rPr>
          <w:lang w:val="de-DE"/>
        </w:rPr>
        <w:t>einige typisch</w:t>
      </w:r>
      <w:r>
        <w:rPr>
          <w:lang w:val="de-DE"/>
        </w:rPr>
        <w:t>e</w:t>
      </w:r>
      <w:r w:rsidRPr="001329FD">
        <w:rPr>
          <w:lang w:val="de-DE"/>
        </w:rPr>
        <w:t xml:space="preserve"> deutsche Interjektionen </w:t>
      </w:r>
      <w:r>
        <w:rPr>
          <w:lang w:val="de-DE"/>
        </w:rPr>
        <w:t xml:space="preserve">zu </w:t>
      </w:r>
      <w:r w:rsidRPr="001329FD">
        <w:rPr>
          <w:lang w:val="de-DE"/>
        </w:rPr>
        <w:t>verwenden.</w:t>
      </w:r>
    </w:p>
    <w:p w:rsidR="002163F6" w:rsidRDefault="002163F6" w:rsidP="002163F6">
      <w:pPr>
        <w:pStyle w:val="parOdrazky01"/>
        <w:numPr>
          <w:ilvl w:val="0"/>
          <w:numId w:val="0"/>
        </w:numPr>
        <w:ind w:left="641" w:hanging="357"/>
        <w:rPr>
          <w:lang w:val="de-DE"/>
        </w:rPr>
      </w:pPr>
    </w:p>
    <w:p w:rsidR="002163F6" w:rsidRPr="00564571" w:rsidRDefault="002163F6" w:rsidP="002163F6">
      <w:pPr>
        <w:pStyle w:val="parOdrazky01"/>
        <w:numPr>
          <w:ilvl w:val="0"/>
          <w:numId w:val="0"/>
        </w:numPr>
        <w:ind w:left="641" w:hanging="357"/>
        <w:rPr>
          <w:lang w:val="de-DE"/>
        </w:rPr>
      </w:pPr>
    </w:p>
    <w:p w:rsidR="002163F6" w:rsidRPr="004B005B" w:rsidRDefault="002163F6" w:rsidP="002163F6">
      <w:pPr>
        <w:pStyle w:val="parNadpisPrvkuCerveny"/>
      </w:pPr>
      <w:r>
        <w:t>Schlüsselwörter</w:t>
      </w:r>
    </w:p>
    <w:p w:rsidR="002163F6" w:rsidRDefault="002163F6" w:rsidP="002163F6">
      <w:pPr>
        <w:framePr w:w="624" w:h="624" w:hRule="exact" w:hSpace="170" w:wrap="around" w:vAnchor="text" w:hAnchor="page" w:xAlign="outside" w:y="-622" w:anchorLock="1"/>
        <w:jc w:val="both"/>
      </w:pPr>
      <w:r>
        <w:rPr>
          <w:noProof/>
          <w:lang w:eastAsia="cs-CZ"/>
        </w:rPr>
        <w:drawing>
          <wp:inline distT="0" distB="0" distL="0" distR="0" wp14:anchorId="0CB05D3D" wp14:editId="64F5AF9F">
            <wp:extent cx="381635" cy="38163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163F6" w:rsidRDefault="002163F6" w:rsidP="002163F6">
      <w:pPr>
        <w:pStyle w:val="Tlotextu"/>
        <w:spacing w:before="120" w:after="120"/>
        <w:ind w:left="1003" w:firstLine="0"/>
        <w:rPr>
          <w:lang w:val="de-DE"/>
        </w:rPr>
      </w:pPr>
    </w:p>
    <w:p w:rsidR="002163F6" w:rsidRDefault="002163F6" w:rsidP="002163F6">
      <w:pPr>
        <w:pStyle w:val="Tlotextu"/>
        <w:numPr>
          <w:ilvl w:val="0"/>
          <w:numId w:val="10"/>
        </w:numPr>
        <w:spacing w:before="120" w:after="120"/>
        <w:ind w:left="1003" w:hanging="357"/>
        <w:rPr>
          <w:lang w:val="de-DE"/>
        </w:rPr>
      </w:pPr>
      <w:r w:rsidRPr="006A282C">
        <w:rPr>
          <w:lang w:val="de-DE"/>
        </w:rPr>
        <w:t xml:space="preserve">Konjunktion, </w:t>
      </w:r>
      <w:proofErr w:type="spellStart"/>
      <w:r w:rsidRPr="006A282C">
        <w:rPr>
          <w:lang w:val="de-DE"/>
        </w:rPr>
        <w:t>Subjunktion</w:t>
      </w:r>
      <w:proofErr w:type="spellEnd"/>
      <w:r w:rsidRPr="006A282C">
        <w:rPr>
          <w:lang w:val="de-DE"/>
        </w:rPr>
        <w:t xml:space="preserve">, </w:t>
      </w:r>
      <w:r>
        <w:rPr>
          <w:lang w:val="de-DE"/>
        </w:rPr>
        <w:t>Hauptsatz, Nebensatz</w:t>
      </w:r>
    </w:p>
    <w:p w:rsidR="002163F6" w:rsidRDefault="002163F6" w:rsidP="002163F6">
      <w:pPr>
        <w:pStyle w:val="Tlotextu"/>
        <w:numPr>
          <w:ilvl w:val="0"/>
          <w:numId w:val="10"/>
        </w:numPr>
        <w:spacing w:before="120" w:after="120"/>
        <w:ind w:left="1003" w:hanging="357"/>
        <w:rPr>
          <w:lang w:val="de-DE"/>
        </w:rPr>
      </w:pPr>
      <w:r w:rsidRPr="006A282C">
        <w:rPr>
          <w:lang w:val="de-DE"/>
        </w:rPr>
        <w:t xml:space="preserve">Partikel, </w:t>
      </w:r>
      <w:r>
        <w:rPr>
          <w:lang w:val="de-DE"/>
        </w:rPr>
        <w:t>Gradpartikel, Intensitätspartikel, Abtönungspartikel, Modalpartikel, Antwortpartikel, Negationspartikel</w:t>
      </w:r>
    </w:p>
    <w:p w:rsidR="002163F6" w:rsidRDefault="002163F6" w:rsidP="002163F6">
      <w:pPr>
        <w:pStyle w:val="Tlotextu"/>
        <w:numPr>
          <w:ilvl w:val="0"/>
          <w:numId w:val="10"/>
        </w:numPr>
        <w:spacing w:before="120" w:after="120"/>
        <w:ind w:left="1003" w:hanging="357"/>
        <w:rPr>
          <w:lang w:val="de-DE"/>
        </w:rPr>
      </w:pPr>
      <w:r w:rsidRPr="006A282C">
        <w:rPr>
          <w:lang w:val="de-DE"/>
        </w:rPr>
        <w:t>Interjektion</w:t>
      </w:r>
    </w:p>
    <w:p w:rsidR="002163F6" w:rsidRPr="00A46112" w:rsidRDefault="002163F6" w:rsidP="002163F6">
      <w:pPr>
        <w:pStyle w:val="Tlotextu"/>
        <w:ind w:firstLine="0"/>
        <w:rPr>
          <w:lang w:val="de-DE"/>
        </w:rPr>
      </w:pPr>
    </w:p>
    <w:p w:rsidR="002163F6" w:rsidRPr="00450D8B" w:rsidRDefault="002163F6" w:rsidP="002163F6">
      <w:pPr>
        <w:pStyle w:val="Nadpis2"/>
        <w:rPr>
          <w:lang w:val="de-DE"/>
        </w:rPr>
      </w:pPr>
      <w:bookmarkStart w:id="5" w:name="_Toc6158449"/>
      <w:r w:rsidRPr="00450D8B">
        <w:rPr>
          <w:lang w:val="de-DE"/>
        </w:rPr>
        <w:lastRenderedPageBreak/>
        <w:t>Konjunktionen</w:t>
      </w:r>
      <w:bookmarkEnd w:id="5"/>
    </w:p>
    <w:p w:rsidR="002163F6" w:rsidRPr="00450D8B" w:rsidRDefault="002163F6" w:rsidP="002163F6">
      <w:pPr>
        <w:pStyle w:val="Tlotextu"/>
        <w:numPr>
          <w:ilvl w:val="0"/>
          <w:numId w:val="3"/>
        </w:numPr>
        <w:spacing w:before="0" w:after="0"/>
        <w:ind w:left="641" w:hanging="357"/>
        <w:rPr>
          <w:lang w:val="de-DE"/>
        </w:rPr>
      </w:pPr>
      <w:r w:rsidRPr="00450D8B">
        <w:rPr>
          <w:bCs/>
          <w:lang w:val="de-DE"/>
        </w:rPr>
        <w:t>Koordinierende Konjunktionen</w:t>
      </w:r>
    </w:p>
    <w:p w:rsidR="002163F6" w:rsidRPr="00450D8B" w:rsidRDefault="002163F6" w:rsidP="002163F6">
      <w:pPr>
        <w:pStyle w:val="Tlotextu"/>
        <w:numPr>
          <w:ilvl w:val="0"/>
          <w:numId w:val="3"/>
        </w:numPr>
        <w:spacing w:before="0" w:after="0"/>
        <w:ind w:left="641" w:hanging="357"/>
        <w:rPr>
          <w:lang w:val="de-DE"/>
        </w:rPr>
      </w:pPr>
      <w:r w:rsidRPr="00450D8B">
        <w:rPr>
          <w:bCs/>
          <w:lang w:val="de-DE"/>
        </w:rPr>
        <w:t>Subordinierende Konjunktionen</w:t>
      </w:r>
    </w:p>
    <w:p w:rsidR="002163F6" w:rsidRPr="00450D8B" w:rsidRDefault="002163F6" w:rsidP="002163F6">
      <w:pPr>
        <w:pStyle w:val="Tlotextu"/>
        <w:rPr>
          <w:lang w:val="de-DE"/>
        </w:rPr>
      </w:pPr>
    </w:p>
    <w:p w:rsidR="002163F6" w:rsidRPr="00450D8B" w:rsidRDefault="002163F6" w:rsidP="002163F6">
      <w:pPr>
        <w:pStyle w:val="Nadpis3"/>
        <w:rPr>
          <w:lang w:val="de-DE"/>
        </w:rPr>
      </w:pPr>
      <w:bookmarkStart w:id="6" w:name="_Toc6158450"/>
      <w:r w:rsidRPr="00450D8B">
        <w:rPr>
          <w:lang w:val="de-DE"/>
        </w:rPr>
        <w:t>Koordinierende Konjunktionen (Konjunktionen)</w:t>
      </w:r>
      <w:bookmarkEnd w:id="6"/>
    </w:p>
    <w:p w:rsidR="002163F6" w:rsidRDefault="002163F6" w:rsidP="002163F6">
      <w:pPr>
        <w:pStyle w:val="Tlotextu"/>
        <w:rPr>
          <w:bCs/>
          <w:lang w:val="de-DE"/>
        </w:rPr>
      </w:pPr>
    </w:p>
    <w:p w:rsidR="002163F6" w:rsidRPr="00450D8B" w:rsidRDefault="002163F6" w:rsidP="002163F6">
      <w:pPr>
        <w:pStyle w:val="Tlotextu"/>
        <w:numPr>
          <w:ilvl w:val="0"/>
          <w:numId w:val="4"/>
        </w:numPr>
        <w:rPr>
          <w:lang w:val="de-DE"/>
        </w:rPr>
      </w:pPr>
      <w:r w:rsidRPr="00450D8B">
        <w:rPr>
          <w:bCs/>
          <w:lang w:val="de-DE"/>
        </w:rPr>
        <w:t>Hauptsätze</w:t>
      </w:r>
    </w:p>
    <w:p w:rsidR="002163F6" w:rsidRPr="00450D8B" w:rsidRDefault="002163F6" w:rsidP="002163F6">
      <w:pPr>
        <w:pStyle w:val="Tlotextu"/>
        <w:rPr>
          <w:lang w:val="de-DE"/>
        </w:rPr>
      </w:pPr>
      <w:r w:rsidRPr="00450D8B">
        <w:rPr>
          <w:i/>
          <w:iCs/>
          <w:lang w:val="de-DE"/>
        </w:rPr>
        <w:tab/>
      </w:r>
      <w:r w:rsidRPr="00021FD6">
        <w:rPr>
          <w:i/>
          <w:iCs/>
          <w:u w:val="single"/>
          <w:lang w:val="de-DE"/>
        </w:rPr>
        <w:t>Wir möchten spazieren gehen</w:t>
      </w:r>
      <w:r w:rsidRPr="00450D8B">
        <w:rPr>
          <w:i/>
          <w:iCs/>
          <w:lang w:val="de-DE"/>
        </w:rPr>
        <w:t xml:space="preserve">, aber </w:t>
      </w:r>
      <w:r w:rsidRPr="00021FD6">
        <w:rPr>
          <w:i/>
          <w:iCs/>
          <w:u w:val="single"/>
          <w:lang w:val="de-DE"/>
        </w:rPr>
        <w:t>es regnet</w:t>
      </w:r>
      <w:r w:rsidRPr="00450D8B">
        <w:rPr>
          <w:i/>
          <w:iCs/>
          <w:lang w:val="de-DE"/>
        </w:rPr>
        <w:t>.</w:t>
      </w:r>
    </w:p>
    <w:p w:rsidR="002163F6" w:rsidRPr="00450D8B" w:rsidRDefault="002163F6" w:rsidP="002163F6">
      <w:pPr>
        <w:pStyle w:val="Tlotextu"/>
        <w:numPr>
          <w:ilvl w:val="0"/>
          <w:numId w:val="4"/>
        </w:numPr>
        <w:rPr>
          <w:lang w:val="de-DE"/>
        </w:rPr>
      </w:pPr>
      <w:r w:rsidRPr="00450D8B">
        <w:rPr>
          <w:bCs/>
          <w:lang w:val="de-DE"/>
        </w:rPr>
        <w:t>Nebensätze gleichen Grades</w:t>
      </w:r>
    </w:p>
    <w:p w:rsidR="002163F6" w:rsidRPr="00450D8B" w:rsidRDefault="002163F6" w:rsidP="002163F6">
      <w:pPr>
        <w:pStyle w:val="Tlotextu"/>
        <w:rPr>
          <w:lang w:val="de-DE"/>
        </w:rPr>
      </w:pPr>
      <w:r w:rsidRPr="00450D8B">
        <w:rPr>
          <w:i/>
          <w:iCs/>
          <w:lang w:val="de-DE"/>
        </w:rPr>
        <w:tab/>
        <w:t xml:space="preserve">Er weiß, dass </w:t>
      </w:r>
      <w:r w:rsidRPr="00450D8B">
        <w:rPr>
          <w:i/>
          <w:iCs/>
          <w:u w:val="single"/>
          <w:lang w:val="de-DE"/>
        </w:rPr>
        <w:t>er ihr geholfen hat</w:t>
      </w:r>
      <w:r w:rsidRPr="00450D8B">
        <w:rPr>
          <w:i/>
          <w:iCs/>
          <w:lang w:val="de-DE"/>
        </w:rPr>
        <w:t xml:space="preserve"> und </w:t>
      </w:r>
      <w:r w:rsidRPr="00450D8B">
        <w:rPr>
          <w:i/>
          <w:iCs/>
          <w:u w:val="single"/>
          <w:lang w:val="de-DE"/>
        </w:rPr>
        <w:t>dass sie gut vorbereitet ist</w:t>
      </w:r>
      <w:r w:rsidRPr="00450D8B">
        <w:rPr>
          <w:i/>
          <w:iCs/>
          <w:lang w:val="de-DE"/>
        </w:rPr>
        <w:t>.</w:t>
      </w:r>
    </w:p>
    <w:p w:rsidR="002163F6" w:rsidRPr="00450D8B" w:rsidRDefault="002163F6" w:rsidP="002163F6">
      <w:pPr>
        <w:pStyle w:val="Tlotextu"/>
        <w:numPr>
          <w:ilvl w:val="0"/>
          <w:numId w:val="4"/>
        </w:numPr>
        <w:rPr>
          <w:lang w:val="de-DE"/>
        </w:rPr>
      </w:pPr>
      <w:r w:rsidRPr="00450D8B">
        <w:rPr>
          <w:bCs/>
          <w:lang w:val="de-DE"/>
        </w:rPr>
        <w:t>Satzglieder</w:t>
      </w:r>
    </w:p>
    <w:p w:rsidR="002163F6" w:rsidRPr="00450D8B" w:rsidRDefault="002163F6" w:rsidP="002163F6">
      <w:pPr>
        <w:pStyle w:val="Tlotextu"/>
        <w:rPr>
          <w:i/>
          <w:iCs/>
          <w:lang w:val="de-DE"/>
        </w:rPr>
      </w:pPr>
      <w:r w:rsidRPr="00450D8B">
        <w:rPr>
          <w:i/>
          <w:iCs/>
          <w:lang w:val="de-DE"/>
        </w:rPr>
        <w:tab/>
        <w:t>Wir kommen nicht</w:t>
      </w:r>
      <w:r w:rsidRPr="00D174D3">
        <w:rPr>
          <w:i/>
          <w:iCs/>
          <w:u w:val="single"/>
          <w:lang w:val="de-DE"/>
        </w:rPr>
        <w:t xml:space="preserve"> am Freitag</w:t>
      </w:r>
      <w:r w:rsidRPr="00450D8B">
        <w:rPr>
          <w:i/>
          <w:iCs/>
          <w:lang w:val="de-DE"/>
        </w:rPr>
        <w:t xml:space="preserve">, sondern </w:t>
      </w:r>
      <w:r w:rsidRPr="00D174D3">
        <w:rPr>
          <w:i/>
          <w:iCs/>
          <w:u w:val="single"/>
          <w:lang w:val="de-DE"/>
        </w:rPr>
        <w:t>am Sonntag</w:t>
      </w:r>
      <w:r w:rsidRPr="00450D8B">
        <w:rPr>
          <w:i/>
          <w:iCs/>
          <w:lang w:val="de-DE"/>
        </w:rPr>
        <w:t>.</w:t>
      </w:r>
    </w:p>
    <w:p w:rsidR="002163F6" w:rsidRPr="00450D8B" w:rsidRDefault="002163F6" w:rsidP="002163F6">
      <w:pPr>
        <w:pStyle w:val="Tlotextu"/>
        <w:rPr>
          <w:i/>
          <w:iCs/>
          <w:lang w:val="de-DE"/>
        </w:rPr>
      </w:pPr>
    </w:p>
    <w:p w:rsidR="002163F6" w:rsidRPr="00D174D3" w:rsidRDefault="002163F6" w:rsidP="002163F6">
      <w:pPr>
        <w:pStyle w:val="Tlotextu"/>
        <w:rPr>
          <w:iCs/>
          <w:lang w:val="de-DE"/>
        </w:rPr>
      </w:pPr>
      <w:r w:rsidRPr="00D174D3">
        <w:rPr>
          <w:bCs/>
          <w:iCs/>
          <w:lang w:val="de-DE"/>
        </w:rPr>
        <w:t>1.   einteilige Konjunktionen</w:t>
      </w:r>
      <w:r w:rsidRPr="00D174D3">
        <w:rPr>
          <w:iCs/>
          <w:lang w:val="de-DE"/>
        </w:rPr>
        <w:t>:</w:t>
      </w:r>
    </w:p>
    <w:p w:rsidR="002163F6" w:rsidRPr="00450D8B" w:rsidRDefault="002163F6" w:rsidP="002163F6">
      <w:pPr>
        <w:pStyle w:val="Tlotextu"/>
        <w:spacing w:before="0" w:after="0"/>
        <w:rPr>
          <w:i/>
          <w:iCs/>
          <w:lang w:val="de-DE"/>
        </w:rPr>
      </w:pPr>
      <w:r w:rsidRPr="00450D8B">
        <w:rPr>
          <w:i/>
          <w:iCs/>
          <w:lang w:val="de-DE"/>
        </w:rPr>
        <w:tab/>
        <w:t>aber</w:t>
      </w:r>
      <w:r w:rsidRPr="00021FD6">
        <w:rPr>
          <w:iCs/>
          <w:lang w:val="de-DE"/>
        </w:rPr>
        <w:t>,</w:t>
      </w:r>
      <w:r w:rsidRPr="00450D8B">
        <w:rPr>
          <w:i/>
          <w:iCs/>
          <w:lang w:val="de-DE"/>
        </w:rPr>
        <w:t xml:space="preserve"> allein</w:t>
      </w:r>
      <w:r w:rsidRPr="00021FD6">
        <w:rPr>
          <w:iCs/>
          <w:lang w:val="de-DE"/>
        </w:rPr>
        <w:t>,</w:t>
      </w:r>
      <w:r w:rsidRPr="00450D8B">
        <w:rPr>
          <w:i/>
          <w:iCs/>
          <w:lang w:val="de-DE"/>
        </w:rPr>
        <w:t xml:space="preserve"> beziehungsweise </w:t>
      </w:r>
      <w:r w:rsidRPr="00021FD6">
        <w:rPr>
          <w:iCs/>
          <w:lang w:val="de-DE"/>
        </w:rPr>
        <w:t>(</w:t>
      </w:r>
      <w:r w:rsidRPr="00450D8B">
        <w:rPr>
          <w:i/>
          <w:iCs/>
          <w:lang w:val="de-DE"/>
        </w:rPr>
        <w:t>bzw.</w:t>
      </w:r>
      <w:r w:rsidRPr="00021FD6">
        <w:rPr>
          <w:iCs/>
          <w:lang w:val="de-DE"/>
        </w:rPr>
        <w:t>),</w:t>
      </w:r>
      <w:r w:rsidRPr="00450D8B">
        <w:rPr>
          <w:i/>
          <w:iCs/>
          <w:lang w:val="de-DE"/>
        </w:rPr>
        <w:t xml:space="preserve"> denn</w:t>
      </w:r>
      <w:r w:rsidRPr="00021FD6">
        <w:rPr>
          <w:iCs/>
          <w:lang w:val="de-DE"/>
        </w:rPr>
        <w:t>,</w:t>
      </w:r>
      <w:r w:rsidRPr="00450D8B">
        <w:rPr>
          <w:i/>
          <w:iCs/>
          <w:lang w:val="de-DE"/>
        </w:rPr>
        <w:t xml:space="preserve"> doch</w:t>
      </w:r>
      <w:r w:rsidRPr="00021FD6">
        <w:rPr>
          <w:iCs/>
          <w:lang w:val="de-DE"/>
        </w:rPr>
        <w:t>,</w:t>
      </w:r>
      <w:r w:rsidRPr="00450D8B">
        <w:rPr>
          <w:i/>
          <w:iCs/>
          <w:lang w:val="de-DE"/>
        </w:rPr>
        <w:t xml:space="preserve"> jedoch</w:t>
      </w:r>
      <w:r w:rsidRPr="00021FD6">
        <w:rPr>
          <w:iCs/>
          <w:lang w:val="de-DE"/>
        </w:rPr>
        <w:t>,</w:t>
      </w:r>
      <w:r w:rsidRPr="00450D8B">
        <w:rPr>
          <w:i/>
          <w:iCs/>
          <w:lang w:val="de-DE"/>
        </w:rPr>
        <w:t xml:space="preserve"> oder</w:t>
      </w:r>
      <w:r w:rsidRPr="00021FD6">
        <w:rPr>
          <w:iCs/>
          <w:lang w:val="de-DE"/>
        </w:rPr>
        <w:t>,</w:t>
      </w:r>
      <w:r w:rsidRPr="00450D8B">
        <w:rPr>
          <w:i/>
          <w:iCs/>
          <w:lang w:val="de-DE"/>
        </w:rPr>
        <w:t xml:space="preserve"> sondern</w:t>
      </w:r>
      <w:r w:rsidRPr="00021FD6">
        <w:rPr>
          <w:iCs/>
          <w:lang w:val="de-DE"/>
        </w:rPr>
        <w:t>,</w:t>
      </w:r>
      <w:r w:rsidRPr="00450D8B">
        <w:rPr>
          <w:i/>
          <w:iCs/>
          <w:lang w:val="de-DE"/>
        </w:rPr>
        <w:t xml:space="preserve"> und</w:t>
      </w:r>
    </w:p>
    <w:p w:rsidR="002163F6" w:rsidRDefault="002163F6" w:rsidP="002163F6">
      <w:pPr>
        <w:pStyle w:val="Tlotextu"/>
        <w:spacing w:before="0" w:after="0"/>
        <w:rPr>
          <w:i/>
          <w:iCs/>
          <w:lang w:val="de-DE"/>
        </w:rPr>
      </w:pPr>
      <w:r>
        <w:rPr>
          <w:i/>
          <w:iCs/>
          <w:lang w:val="de-DE"/>
        </w:rPr>
        <w:tab/>
      </w:r>
      <w:r w:rsidRPr="00450D8B">
        <w:rPr>
          <w:i/>
          <w:iCs/>
          <w:lang w:val="de-DE"/>
        </w:rPr>
        <w:t xml:space="preserve">Meine alten Bücher habe ich verkauft </w:t>
      </w:r>
      <w:r w:rsidRPr="00450D8B">
        <w:rPr>
          <w:bCs/>
          <w:i/>
          <w:iCs/>
          <w:lang w:val="de-DE"/>
        </w:rPr>
        <w:t>bzw.</w:t>
      </w:r>
      <w:r w:rsidRPr="00450D8B">
        <w:rPr>
          <w:i/>
          <w:iCs/>
          <w:lang w:val="de-DE"/>
        </w:rPr>
        <w:t xml:space="preserve"> verschenkt.</w:t>
      </w:r>
    </w:p>
    <w:p w:rsidR="002163F6" w:rsidRPr="00450D8B" w:rsidRDefault="002163F6" w:rsidP="002163F6">
      <w:pPr>
        <w:pStyle w:val="Tlotextu"/>
        <w:spacing w:before="0" w:after="0"/>
        <w:rPr>
          <w:i/>
          <w:iCs/>
          <w:lang w:val="de-DE"/>
        </w:rPr>
      </w:pPr>
    </w:p>
    <w:p w:rsidR="002163F6" w:rsidRPr="00D174D3" w:rsidRDefault="002163F6" w:rsidP="002163F6">
      <w:pPr>
        <w:pStyle w:val="Tlotextu"/>
        <w:rPr>
          <w:iCs/>
          <w:lang w:val="de-DE"/>
        </w:rPr>
      </w:pPr>
      <w:r w:rsidRPr="00D174D3">
        <w:rPr>
          <w:bCs/>
          <w:iCs/>
          <w:lang w:val="de-DE"/>
        </w:rPr>
        <w:t>2.   ungetrennt mehrteilige Konjunktion</w:t>
      </w:r>
      <w:r w:rsidRPr="00D174D3">
        <w:rPr>
          <w:iCs/>
          <w:lang w:val="de-DE"/>
        </w:rPr>
        <w:t>:</w:t>
      </w:r>
    </w:p>
    <w:p w:rsidR="002163F6" w:rsidRPr="00450D8B" w:rsidRDefault="002163F6" w:rsidP="002163F6">
      <w:pPr>
        <w:pStyle w:val="Tlotextu"/>
        <w:spacing w:before="0" w:after="0"/>
        <w:rPr>
          <w:i/>
          <w:iCs/>
          <w:lang w:val="de-DE"/>
        </w:rPr>
      </w:pPr>
      <w:r w:rsidRPr="00450D8B">
        <w:rPr>
          <w:i/>
          <w:iCs/>
          <w:lang w:val="de-DE"/>
        </w:rPr>
        <w:tab/>
        <w:t xml:space="preserve">das heißt </w:t>
      </w:r>
      <w:r w:rsidRPr="00021FD6">
        <w:rPr>
          <w:iCs/>
          <w:lang w:val="de-DE"/>
        </w:rPr>
        <w:t>(</w:t>
      </w:r>
      <w:r w:rsidRPr="00450D8B">
        <w:rPr>
          <w:i/>
          <w:iCs/>
          <w:lang w:val="de-DE"/>
        </w:rPr>
        <w:t>d. h.</w:t>
      </w:r>
      <w:r w:rsidRPr="00021FD6">
        <w:rPr>
          <w:iCs/>
          <w:lang w:val="de-DE"/>
        </w:rPr>
        <w:t>)</w:t>
      </w:r>
    </w:p>
    <w:p w:rsidR="002163F6" w:rsidRDefault="002163F6" w:rsidP="002163F6">
      <w:pPr>
        <w:pStyle w:val="Tlotextu"/>
        <w:spacing w:before="0" w:after="0"/>
        <w:ind w:firstLine="708"/>
        <w:rPr>
          <w:i/>
          <w:iCs/>
          <w:lang w:val="de-DE"/>
        </w:rPr>
      </w:pPr>
      <w:r w:rsidRPr="00450D8B">
        <w:rPr>
          <w:i/>
          <w:iCs/>
          <w:lang w:val="de-DE"/>
        </w:rPr>
        <w:t xml:space="preserve">Wir reisen morgen in die Schweiz, </w:t>
      </w:r>
      <w:r w:rsidRPr="00450D8B">
        <w:rPr>
          <w:bCs/>
          <w:i/>
          <w:iCs/>
          <w:lang w:val="de-DE"/>
        </w:rPr>
        <w:t>d. h.</w:t>
      </w:r>
      <w:r w:rsidRPr="00450D8B">
        <w:rPr>
          <w:i/>
          <w:iCs/>
          <w:lang w:val="de-DE"/>
        </w:rPr>
        <w:t>, wir fahren nach Zürich.</w:t>
      </w:r>
    </w:p>
    <w:p w:rsidR="002163F6" w:rsidRPr="00450D8B" w:rsidRDefault="002163F6" w:rsidP="002163F6">
      <w:pPr>
        <w:pStyle w:val="Tlotextu"/>
        <w:spacing w:before="0" w:after="0"/>
        <w:ind w:firstLine="708"/>
        <w:rPr>
          <w:i/>
          <w:iCs/>
          <w:lang w:val="de-DE"/>
        </w:rPr>
      </w:pPr>
    </w:p>
    <w:p w:rsidR="002163F6" w:rsidRPr="00D174D3" w:rsidRDefault="002163F6" w:rsidP="002163F6">
      <w:pPr>
        <w:pStyle w:val="Tlotextu"/>
        <w:rPr>
          <w:iCs/>
          <w:lang w:val="de-DE"/>
        </w:rPr>
      </w:pPr>
      <w:r w:rsidRPr="00D174D3">
        <w:rPr>
          <w:bCs/>
          <w:iCs/>
          <w:lang w:val="de-DE"/>
        </w:rPr>
        <w:t>3.   getrennt mehrteilige Konjunktionen</w:t>
      </w:r>
      <w:r w:rsidRPr="00D174D3">
        <w:rPr>
          <w:iCs/>
          <w:lang w:val="de-DE"/>
        </w:rPr>
        <w:t>:</w:t>
      </w:r>
    </w:p>
    <w:p w:rsidR="002163F6" w:rsidRPr="00450D8B" w:rsidRDefault="002163F6" w:rsidP="002163F6">
      <w:pPr>
        <w:pStyle w:val="Tlotextu"/>
        <w:spacing w:before="0" w:after="0"/>
        <w:rPr>
          <w:i/>
          <w:iCs/>
          <w:lang w:val="de-DE"/>
        </w:rPr>
      </w:pPr>
      <w:r w:rsidRPr="00450D8B">
        <w:rPr>
          <w:i/>
          <w:iCs/>
          <w:lang w:val="de-DE"/>
        </w:rPr>
        <w:tab/>
        <w:t>entweder...oder</w:t>
      </w:r>
      <w:r w:rsidRPr="00021FD6">
        <w:rPr>
          <w:iCs/>
          <w:lang w:val="de-DE"/>
        </w:rPr>
        <w:t>,</w:t>
      </w:r>
      <w:r w:rsidRPr="00450D8B">
        <w:rPr>
          <w:i/>
          <w:iCs/>
          <w:lang w:val="de-DE"/>
        </w:rPr>
        <w:t xml:space="preserve"> nicht nur...sondern auch</w:t>
      </w:r>
      <w:r w:rsidRPr="00021FD6">
        <w:rPr>
          <w:iCs/>
          <w:lang w:val="de-DE"/>
        </w:rPr>
        <w:t>,</w:t>
      </w:r>
      <w:r w:rsidRPr="00450D8B">
        <w:rPr>
          <w:i/>
          <w:iCs/>
          <w:lang w:val="de-DE"/>
        </w:rPr>
        <w:t xml:space="preserve"> sowohl...als auch</w:t>
      </w:r>
      <w:r w:rsidRPr="00021FD6">
        <w:rPr>
          <w:iCs/>
          <w:lang w:val="de-DE"/>
        </w:rPr>
        <w:t>,</w:t>
      </w:r>
      <w:r w:rsidRPr="00450D8B">
        <w:rPr>
          <w:i/>
          <w:iCs/>
          <w:lang w:val="de-DE"/>
        </w:rPr>
        <w:t xml:space="preserve"> weder...noch</w:t>
      </w:r>
    </w:p>
    <w:p w:rsidR="002163F6" w:rsidRPr="00450D8B" w:rsidRDefault="002163F6" w:rsidP="002163F6">
      <w:pPr>
        <w:pStyle w:val="Tlotextu"/>
        <w:spacing w:before="0" w:after="0"/>
        <w:ind w:firstLine="708"/>
        <w:rPr>
          <w:i/>
          <w:iCs/>
          <w:lang w:val="de-DE"/>
        </w:rPr>
      </w:pPr>
      <w:r w:rsidRPr="00450D8B">
        <w:rPr>
          <w:bCs/>
          <w:i/>
          <w:iCs/>
          <w:lang w:val="de-DE"/>
        </w:rPr>
        <w:t>Entweder</w:t>
      </w:r>
      <w:r w:rsidRPr="00450D8B">
        <w:rPr>
          <w:i/>
          <w:iCs/>
          <w:lang w:val="de-DE"/>
        </w:rPr>
        <w:t xml:space="preserve"> gehen wir schwimmen</w:t>
      </w:r>
      <w:r w:rsidRPr="00021FD6">
        <w:rPr>
          <w:bCs/>
          <w:iCs/>
          <w:lang w:val="de-DE"/>
        </w:rPr>
        <w:t>(</w:t>
      </w:r>
      <w:r w:rsidRPr="00450D8B">
        <w:rPr>
          <w:bCs/>
          <w:i/>
          <w:iCs/>
          <w:lang w:val="de-DE"/>
        </w:rPr>
        <w:t>,</w:t>
      </w:r>
      <w:r w:rsidRPr="00021FD6">
        <w:rPr>
          <w:bCs/>
          <w:iCs/>
          <w:lang w:val="de-DE"/>
        </w:rPr>
        <w:t>)</w:t>
      </w:r>
      <w:r w:rsidRPr="00450D8B">
        <w:rPr>
          <w:bCs/>
          <w:i/>
          <w:iCs/>
          <w:lang w:val="de-DE"/>
        </w:rPr>
        <w:t xml:space="preserve"> oder</w:t>
      </w:r>
      <w:r w:rsidRPr="00450D8B">
        <w:rPr>
          <w:i/>
          <w:iCs/>
          <w:lang w:val="de-DE"/>
        </w:rPr>
        <w:t xml:space="preserve"> wir sehen fern.</w:t>
      </w:r>
    </w:p>
    <w:p w:rsidR="002163F6" w:rsidRDefault="002163F6" w:rsidP="002163F6">
      <w:pPr>
        <w:pStyle w:val="Tlotextu"/>
        <w:rPr>
          <w:i/>
          <w:iCs/>
          <w:lang w:val="de-DE"/>
        </w:rPr>
      </w:pPr>
    </w:p>
    <w:p w:rsidR="002163F6" w:rsidRPr="00450D8B" w:rsidRDefault="002163F6" w:rsidP="002163F6">
      <w:pPr>
        <w:pStyle w:val="Tlotextu"/>
        <w:rPr>
          <w:i/>
          <w:iCs/>
          <w:lang w:val="de-DE"/>
        </w:rPr>
      </w:pPr>
    </w:p>
    <w:p w:rsidR="002163F6" w:rsidRPr="00450D8B" w:rsidRDefault="002163F6" w:rsidP="002163F6">
      <w:pPr>
        <w:pStyle w:val="Nadpis3"/>
        <w:rPr>
          <w:lang w:val="de-DE"/>
        </w:rPr>
      </w:pPr>
      <w:bookmarkStart w:id="7" w:name="_Toc6158451"/>
      <w:r w:rsidRPr="00450D8B">
        <w:rPr>
          <w:lang w:val="de-DE"/>
        </w:rPr>
        <w:lastRenderedPageBreak/>
        <w:t>Subordinierende Konjunktionen (</w:t>
      </w:r>
      <w:proofErr w:type="spellStart"/>
      <w:r w:rsidRPr="00450D8B">
        <w:rPr>
          <w:lang w:val="de-DE"/>
        </w:rPr>
        <w:t>Subjunktionen</w:t>
      </w:r>
      <w:proofErr w:type="spellEnd"/>
      <w:r w:rsidRPr="00450D8B">
        <w:rPr>
          <w:lang w:val="de-DE"/>
        </w:rPr>
        <w:t>)</w:t>
      </w:r>
      <w:bookmarkEnd w:id="7"/>
    </w:p>
    <w:p w:rsidR="002163F6" w:rsidRDefault="002163F6" w:rsidP="002163F6">
      <w:pPr>
        <w:pStyle w:val="Tlotextu"/>
        <w:rPr>
          <w:bCs/>
          <w:i/>
          <w:iCs/>
          <w:lang w:val="de-DE"/>
        </w:rPr>
      </w:pPr>
    </w:p>
    <w:p w:rsidR="002163F6" w:rsidRPr="00D174D3" w:rsidRDefault="002163F6" w:rsidP="002163F6">
      <w:pPr>
        <w:pStyle w:val="Tlotextu"/>
        <w:numPr>
          <w:ilvl w:val="0"/>
          <w:numId w:val="5"/>
        </w:numPr>
        <w:rPr>
          <w:iCs/>
          <w:lang w:val="de-DE"/>
        </w:rPr>
      </w:pPr>
      <w:r w:rsidRPr="00D174D3">
        <w:rPr>
          <w:bCs/>
          <w:iCs/>
          <w:lang w:val="de-DE"/>
        </w:rPr>
        <w:t>Hauptsätze mit einem Nebensatz</w:t>
      </w:r>
    </w:p>
    <w:p w:rsidR="002163F6" w:rsidRPr="00450D8B" w:rsidRDefault="002163F6" w:rsidP="002163F6">
      <w:pPr>
        <w:pStyle w:val="Tlotextu"/>
        <w:rPr>
          <w:i/>
          <w:iCs/>
          <w:lang w:val="de-DE"/>
        </w:rPr>
      </w:pPr>
      <w:r w:rsidRPr="00450D8B">
        <w:rPr>
          <w:i/>
          <w:iCs/>
          <w:lang w:val="de-DE"/>
        </w:rPr>
        <w:tab/>
        <w:t>Er wusste, dass ich nicht kommen kann.</w:t>
      </w:r>
    </w:p>
    <w:p w:rsidR="002163F6" w:rsidRPr="00D174D3" w:rsidRDefault="002163F6" w:rsidP="002163F6">
      <w:pPr>
        <w:pStyle w:val="Tlotextu"/>
        <w:rPr>
          <w:iCs/>
          <w:lang w:val="de-DE"/>
        </w:rPr>
      </w:pPr>
      <w:r>
        <w:rPr>
          <w:bCs/>
          <w:iCs/>
          <w:lang w:val="de-DE"/>
        </w:rPr>
        <w:t xml:space="preserve">b) </w:t>
      </w:r>
      <w:r w:rsidRPr="00D174D3">
        <w:rPr>
          <w:bCs/>
          <w:iCs/>
          <w:lang w:val="de-DE"/>
        </w:rPr>
        <w:t>Nebensätze verschiedenen Grades</w:t>
      </w:r>
    </w:p>
    <w:p w:rsidR="002163F6" w:rsidRPr="00450D8B" w:rsidRDefault="002163F6" w:rsidP="002163F6">
      <w:pPr>
        <w:pStyle w:val="Tlotextu"/>
        <w:rPr>
          <w:i/>
          <w:iCs/>
          <w:lang w:val="de-DE"/>
        </w:rPr>
      </w:pPr>
      <w:r w:rsidRPr="00450D8B">
        <w:rPr>
          <w:i/>
          <w:iCs/>
          <w:lang w:val="de-DE"/>
        </w:rPr>
        <w:tab/>
        <w:t>Er wusste, dass ich nicht kommen kann, weil ich keine Zeit habe.</w:t>
      </w:r>
    </w:p>
    <w:p w:rsidR="002163F6" w:rsidRPr="00450D8B" w:rsidRDefault="002163F6" w:rsidP="002163F6">
      <w:pPr>
        <w:pStyle w:val="Tlotextu"/>
        <w:rPr>
          <w:i/>
          <w:iCs/>
          <w:lang w:val="de-DE"/>
        </w:rPr>
      </w:pPr>
    </w:p>
    <w:p w:rsidR="002163F6" w:rsidRPr="00D174D3" w:rsidRDefault="002163F6" w:rsidP="002163F6">
      <w:pPr>
        <w:pStyle w:val="Tlotextu"/>
        <w:rPr>
          <w:iCs/>
          <w:lang w:val="de-DE"/>
        </w:rPr>
      </w:pPr>
      <w:r w:rsidRPr="00D174D3">
        <w:rPr>
          <w:bCs/>
          <w:iCs/>
          <w:lang w:val="de-DE"/>
        </w:rPr>
        <w:t xml:space="preserve">1.   Einteilige </w:t>
      </w:r>
      <w:proofErr w:type="spellStart"/>
      <w:r w:rsidRPr="00D174D3">
        <w:rPr>
          <w:bCs/>
          <w:iCs/>
          <w:lang w:val="de-DE"/>
        </w:rPr>
        <w:t>Subjunktionen</w:t>
      </w:r>
      <w:proofErr w:type="spellEnd"/>
      <w:r w:rsidRPr="00D174D3">
        <w:rPr>
          <w:iCs/>
          <w:lang w:val="de-DE"/>
        </w:rPr>
        <w:t>:</w:t>
      </w:r>
    </w:p>
    <w:p w:rsidR="002163F6" w:rsidRPr="00450D8B" w:rsidRDefault="002163F6" w:rsidP="002163F6">
      <w:pPr>
        <w:pStyle w:val="Tlotextu"/>
        <w:spacing w:before="0" w:after="0"/>
        <w:rPr>
          <w:i/>
          <w:iCs/>
          <w:lang w:val="de-DE"/>
        </w:rPr>
      </w:pPr>
      <w:r w:rsidRPr="00450D8B">
        <w:rPr>
          <w:i/>
          <w:iCs/>
          <w:lang w:val="de-DE"/>
        </w:rPr>
        <w:t>als</w:t>
      </w:r>
      <w:r w:rsidRPr="00564571">
        <w:rPr>
          <w:iCs/>
          <w:lang w:val="de-DE"/>
        </w:rPr>
        <w:t>,</w:t>
      </w:r>
      <w:r w:rsidRPr="00450D8B">
        <w:rPr>
          <w:i/>
          <w:iCs/>
          <w:lang w:val="de-DE"/>
        </w:rPr>
        <w:t xml:space="preserve"> bevor</w:t>
      </w:r>
      <w:r w:rsidRPr="00564571">
        <w:rPr>
          <w:iCs/>
          <w:lang w:val="de-DE"/>
        </w:rPr>
        <w:t>,</w:t>
      </w:r>
      <w:r w:rsidRPr="00450D8B">
        <w:rPr>
          <w:i/>
          <w:iCs/>
          <w:lang w:val="de-DE"/>
        </w:rPr>
        <w:t xml:space="preserve"> dass</w:t>
      </w:r>
      <w:r w:rsidRPr="00564571">
        <w:rPr>
          <w:iCs/>
          <w:lang w:val="de-DE"/>
        </w:rPr>
        <w:t>,</w:t>
      </w:r>
      <w:r w:rsidRPr="00450D8B">
        <w:rPr>
          <w:i/>
          <w:iCs/>
          <w:lang w:val="de-DE"/>
        </w:rPr>
        <w:t xml:space="preserve"> ob</w:t>
      </w:r>
      <w:r w:rsidRPr="00564571">
        <w:rPr>
          <w:iCs/>
          <w:lang w:val="de-DE"/>
        </w:rPr>
        <w:t>,</w:t>
      </w:r>
      <w:r w:rsidRPr="00450D8B">
        <w:rPr>
          <w:i/>
          <w:iCs/>
          <w:lang w:val="de-DE"/>
        </w:rPr>
        <w:t xml:space="preserve"> nachdem</w:t>
      </w:r>
      <w:r w:rsidRPr="00564571">
        <w:rPr>
          <w:iCs/>
          <w:lang w:val="de-DE"/>
        </w:rPr>
        <w:t>,</w:t>
      </w:r>
      <w:r w:rsidRPr="00450D8B">
        <w:rPr>
          <w:i/>
          <w:iCs/>
          <w:lang w:val="de-DE"/>
        </w:rPr>
        <w:t xml:space="preserve"> obgleich</w:t>
      </w:r>
      <w:r w:rsidRPr="00564571">
        <w:rPr>
          <w:iCs/>
          <w:lang w:val="de-DE"/>
        </w:rPr>
        <w:t>,</w:t>
      </w:r>
      <w:r w:rsidRPr="00450D8B">
        <w:rPr>
          <w:i/>
          <w:iCs/>
          <w:lang w:val="de-DE"/>
        </w:rPr>
        <w:t xml:space="preserve"> obwohl</w:t>
      </w:r>
      <w:r w:rsidRPr="00564571">
        <w:rPr>
          <w:iCs/>
          <w:lang w:val="de-DE"/>
        </w:rPr>
        <w:t>,</w:t>
      </w:r>
      <w:r w:rsidRPr="00450D8B">
        <w:rPr>
          <w:i/>
          <w:iCs/>
          <w:lang w:val="de-DE"/>
        </w:rPr>
        <w:t xml:space="preserve"> sobald</w:t>
      </w:r>
      <w:r w:rsidRPr="00564571">
        <w:rPr>
          <w:iCs/>
          <w:lang w:val="de-DE"/>
        </w:rPr>
        <w:t>,</w:t>
      </w:r>
      <w:r w:rsidRPr="00450D8B">
        <w:rPr>
          <w:i/>
          <w:iCs/>
          <w:lang w:val="de-DE"/>
        </w:rPr>
        <w:t xml:space="preserve"> trotzdem</w:t>
      </w:r>
      <w:r w:rsidRPr="00564571">
        <w:rPr>
          <w:iCs/>
          <w:lang w:val="de-DE"/>
        </w:rPr>
        <w:t>,</w:t>
      </w:r>
      <w:r w:rsidRPr="00450D8B">
        <w:rPr>
          <w:i/>
          <w:iCs/>
          <w:lang w:val="de-DE"/>
        </w:rPr>
        <w:t xml:space="preserve"> weil</w:t>
      </w:r>
      <w:r w:rsidRPr="00564571">
        <w:rPr>
          <w:iCs/>
          <w:lang w:val="de-DE"/>
        </w:rPr>
        <w:t>,</w:t>
      </w:r>
      <w:r w:rsidRPr="00450D8B">
        <w:rPr>
          <w:i/>
          <w:iCs/>
          <w:lang w:val="de-DE"/>
        </w:rPr>
        <w:t xml:space="preserve"> während...</w:t>
      </w:r>
    </w:p>
    <w:p w:rsidR="002163F6" w:rsidRPr="00450D8B" w:rsidRDefault="002163F6" w:rsidP="002163F6">
      <w:pPr>
        <w:pStyle w:val="Tlotextu"/>
        <w:spacing w:before="0" w:after="0"/>
        <w:rPr>
          <w:i/>
          <w:iCs/>
          <w:lang w:val="de-DE"/>
        </w:rPr>
      </w:pPr>
      <w:r w:rsidRPr="00450D8B">
        <w:rPr>
          <w:i/>
          <w:iCs/>
          <w:lang w:val="de-DE"/>
        </w:rPr>
        <w:t xml:space="preserve">Er kommt nicht, </w:t>
      </w:r>
      <w:r w:rsidRPr="00450D8B">
        <w:rPr>
          <w:bCs/>
          <w:i/>
          <w:iCs/>
          <w:lang w:val="de-DE"/>
        </w:rPr>
        <w:t>weil</w:t>
      </w:r>
      <w:r w:rsidRPr="00450D8B">
        <w:rPr>
          <w:i/>
          <w:iCs/>
          <w:lang w:val="de-DE"/>
        </w:rPr>
        <w:t xml:space="preserve"> er krank </w:t>
      </w:r>
      <w:r w:rsidRPr="00450D8B">
        <w:rPr>
          <w:i/>
          <w:iCs/>
          <w:u w:val="single"/>
          <w:lang w:val="de-DE"/>
        </w:rPr>
        <w:t>ist</w:t>
      </w:r>
      <w:r w:rsidRPr="00450D8B">
        <w:rPr>
          <w:i/>
          <w:iCs/>
          <w:lang w:val="de-DE"/>
        </w:rPr>
        <w:t>.</w:t>
      </w:r>
    </w:p>
    <w:p w:rsidR="002163F6" w:rsidRPr="00450D8B" w:rsidRDefault="002163F6" w:rsidP="002163F6">
      <w:pPr>
        <w:pStyle w:val="Tlotextu"/>
        <w:spacing w:before="0" w:after="0"/>
        <w:rPr>
          <w:i/>
          <w:iCs/>
          <w:lang w:val="de-DE"/>
        </w:rPr>
      </w:pPr>
      <w:r w:rsidRPr="00450D8B">
        <w:rPr>
          <w:bCs/>
          <w:i/>
          <w:iCs/>
          <w:lang w:val="de-DE"/>
        </w:rPr>
        <w:t xml:space="preserve">Da </w:t>
      </w:r>
      <w:r w:rsidRPr="00450D8B">
        <w:rPr>
          <w:i/>
          <w:iCs/>
          <w:lang w:val="de-DE"/>
        </w:rPr>
        <w:t xml:space="preserve">es heute </w:t>
      </w:r>
      <w:r w:rsidRPr="00450D8B">
        <w:rPr>
          <w:i/>
          <w:iCs/>
          <w:u w:val="single"/>
          <w:lang w:val="de-DE"/>
        </w:rPr>
        <w:t>regnet</w:t>
      </w:r>
      <w:r w:rsidRPr="00450D8B">
        <w:rPr>
          <w:i/>
          <w:iCs/>
          <w:lang w:val="de-DE"/>
        </w:rPr>
        <w:t xml:space="preserve">, </w:t>
      </w:r>
      <w:r w:rsidRPr="00450D8B">
        <w:rPr>
          <w:i/>
          <w:iCs/>
          <w:u w:val="single"/>
          <w:lang w:val="de-DE"/>
        </w:rPr>
        <w:t>nimmt</w:t>
      </w:r>
      <w:r w:rsidRPr="00450D8B">
        <w:rPr>
          <w:i/>
          <w:iCs/>
          <w:lang w:val="de-DE"/>
        </w:rPr>
        <w:t xml:space="preserve"> er einen Schirm.</w:t>
      </w:r>
    </w:p>
    <w:p w:rsidR="002163F6" w:rsidRPr="00450D8B" w:rsidRDefault="002163F6" w:rsidP="002163F6">
      <w:pPr>
        <w:pStyle w:val="Tlotextu"/>
        <w:rPr>
          <w:i/>
          <w:iCs/>
          <w:lang w:val="de-DE"/>
        </w:rPr>
      </w:pPr>
    </w:p>
    <w:p w:rsidR="002163F6" w:rsidRPr="00D174D3" w:rsidRDefault="002163F6" w:rsidP="002163F6">
      <w:pPr>
        <w:pStyle w:val="Tlotextu"/>
        <w:rPr>
          <w:iCs/>
          <w:lang w:val="de-DE"/>
        </w:rPr>
      </w:pPr>
      <w:r w:rsidRPr="00D174D3">
        <w:rPr>
          <w:iCs/>
          <w:lang w:val="de-DE"/>
        </w:rPr>
        <w:t>Vorzeitigkeit</w:t>
      </w:r>
    </w:p>
    <w:p w:rsidR="002163F6" w:rsidRPr="00450D8B" w:rsidRDefault="002163F6" w:rsidP="002163F6">
      <w:pPr>
        <w:pStyle w:val="Tlotextu"/>
        <w:spacing w:before="0" w:after="0"/>
        <w:rPr>
          <w:i/>
          <w:iCs/>
          <w:lang w:val="de-DE"/>
        </w:rPr>
      </w:pPr>
      <w:r w:rsidRPr="00450D8B">
        <w:rPr>
          <w:bCs/>
          <w:i/>
          <w:iCs/>
          <w:lang w:val="de-DE"/>
        </w:rPr>
        <w:t>Nachdem</w:t>
      </w:r>
      <w:r w:rsidRPr="00450D8B">
        <w:rPr>
          <w:i/>
          <w:iCs/>
          <w:lang w:val="de-DE"/>
        </w:rPr>
        <w:t xml:space="preserve"> ich </w:t>
      </w:r>
      <w:r w:rsidRPr="00450D8B">
        <w:rPr>
          <w:i/>
          <w:iCs/>
          <w:u w:val="single"/>
          <w:lang w:val="de-DE"/>
        </w:rPr>
        <w:t>aufgestanden war</w:t>
      </w:r>
      <w:r w:rsidRPr="00450D8B">
        <w:rPr>
          <w:i/>
          <w:iCs/>
          <w:lang w:val="de-DE"/>
        </w:rPr>
        <w:t xml:space="preserve">, </w:t>
      </w:r>
      <w:r w:rsidRPr="00450D8B">
        <w:rPr>
          <w:i/>
          <w:iCs/>
          <w:u w:val="single"/>
          <w:lang w:val="de-DE"/>
        </w:rPr>
        <w:t>putzte</w:t>
      </w:r>
      <w:r w:rsidRPr="00450D8B">
        <w:rPr>
          <w:i/>
          <w:iCs/>
          <w:lang w:val="de-DE"/>
        </w:rPr>
        <w:t xml:space="preserve"> ich die Zähne.</w:t>
      </w:r>
    </w:p>
    <w:p w:rsidR="002163F6" w:rsidRPr="00450D8B" w:rsidRDefault="002163F6" w:rsidP="002163F6">
      <w:pPr>
        <w:pStyle w:val="Tlotextu"/>
        <w:spacing w:before="0" w:after="0"/>
        <w:rPr>
          <w:i/>
          <w:iCs/>
          <w:lang w:val="de-DE"/>
        </w:rPr>
      </w:pPr>
      <w:r w:rsidRPr="00450D8B">
        <w:rPr>
          <w:bCs/>
          <w:i/>
          <w:iCs/>
          <w:lang w:val="de-DE"/>
        </w:rPr>
        <w:t>Nachdem</w:t>
      </w:r>
      <w:r w:rsidRPr="00450D8B">
        <w:rPr>
          <w:i/>
          <w:iCs/>
          <w:lang w:val="de-DE"/>
        </w:rPr>
        <w:t xml:space="preserve"> ich </w:t>
      </w:r>
      <w:r w:rsidRPr="00450D8B">
        <w:rPr>
          <w:i/>
          <w:iCs/>
          <w:u w:val="single"/>
          <w:lang w:val="de-DE"/>
        </w:rPr>
        <w:t>aufgestanden bin</w:t>
      </w:r>
      <w:r w:rsidRPr="00450D8B">
        <w:rPr>
          <w:i/>
          <w:iCs/>
          <w:lang w:val="de-DE"/>
        </w:rPr>
        <w:t xml:space="preserve">, </w:t>
      </w:r>
      <w:r w:rsidRPr="00450D8B">
        <w:rPr>
          <w:i/>
          <w:iCs/>
          <w:u w:val="single"/>
          <w:lang w:val="de-DE"/>
        </w:rPr>
        <w:t>putze</w:t>
      </w:r>
      <w:r w:rsidRPr="00450D8B">
        <w:rPr>
          <w:i/>
          <w:iCs/>
          <w:lang w:val="de-DE"/>
        </w:rPr>
        <w:t xml:space="preserve"> ich die Zähne.</w:t>
      </w:r>
    </w:p>
    <w:p w:rsidR="002163F6" w:rsidRDefault="002163F6" w:rsidP="002163F6">
      <w:pPr>
        <w:pStyle w:val="Tlotextu"/>
        <w:spacing w:before="0" w:after="0"/>
        <w:rPr>
          <w:i/>
          <w:iCs/>
          <w:lang w:val="de-DE"/>
        </w:rPr>
      </w:pPr>
      <w:r w:rsidRPr="00450D8B">
        <w:rPr>
          <w:bCs/>
          <w:i/>
          <w:iCs/>
          <w:lang w:val="de-DE"/>
        </w:rPr>
        <w:t>Nachdem</w:t>
      </w:r>
      <w:r w:rsidRPr="00450D8B">
        <w:rPr>
          <w:i/>
          <w:iCs/>
          <w:lang w:val="de-DE"/>
        </w:rPr>
        <w:t xml:space="preserve"> wir mit ihm </w:t>
      </w:r>
      <w:r w:rsidRPr="00450D8B">
        <w:rPr>
          <w:i/>
          <w:iCs/>
          <w:u w:val="single"/>
          <w:lang w:val="de-DE"/>
        </w:rPr>
        <w:t>gesprochen haben</w:t>
      </w:r>
      <w:r w:rsidRPr="00450D8B">
        <w:rPr>
          <w:i/>
          <w:iCs/>
          <w:lang w:val="de-DE"/>
        </w:rPr>
        <w:t xml:space="preserve">, </w:t>
      </w:r>
      <w:r w:rsidRPr="00450D8B">
        <w:rPr>
          <w:i/>
          <w:iCs/>
          <w:u w:val="single"/>
          <w:lang w:val="de-DE"/>
        </w:rPr>
        <w:t>werden</w:t>
      </w:r>
      <w:r w:rsidRPr="00450D8B">
        <w:rPr>
          <w:i/>
          <w:iCs/>
          <w:lang w:val="de-DE"/>
        </w:rPr>
        <w:t xml:space="preserve"> wir es </w:t>
      </w:r>
      <w:r w:rsidRPr="00450D8B">
        <w:rPr>
          <w:i/>
          <w:iCs/>
          <w:u w:val="single"/>
          <w:lang w:val="de-DE"/>
        </w:rPr>
        <w:t>klären</w:t>
      </w:r>
      <w:r w:rsidRPr="00450D8B">
        <w:rPr>
          <w:i/>
          <w:iCs/>
          <w:lang w:val="de-DE"/>
        </w:rPr>
        <w:t xml:space="preserve">. </w:t>
      </w:r>
    </w:p>
    <w:p w:rsidR="002163F6" w:rsidRPr="00450D8B" w:rsidRDefault="002163F6" w:rsidP="002163F6">
      <w:pPr>
        <w:pStyle w:val="Tlotextu"/>
        <w:spacing w:before="0" w:after="0"/>
        <w:rPr>
          <w:i/>
          <w:iCs/>
          <w:lang w:val="de-DE"/>
        </w:rPr>
      </w:pPr>
    </w:p>
    <w:p w:rsidR="002163F6" w:rsidRPr="00D174D3" w:rsidRDefault="002163F6" w:rsidP="002163F6">
      <w:pPr>
        <w:pStyle w:val="Tlotextu"/>
        <w:rPr>
          <w:iCs/>
          <w:lang w:val="de-DE"/>
        </w:rPr>
      </w:pPr>
      <w:r w:rsidRPr="00D174D3">
        <w:rPr>
          <w:bCs/>
          <w:iCs/>
          <w:lang w:val="de-DE"/>
        </w:rPr>
        <w:t xml:space="preserve">2.   ungetrennt mehrteilige </w:t>
      </w:r>
      <w:proofErr w:type="spellStart"/>
      <w:r w:rsidRPr="00D174D3">
        <w:rPr>
          <w:bCs/>
          <w:iCs/>
          <w:lang w:val="de-DE"/>
        </w:rPr>
        <w:t>Subjunktionen</w:t>
      </w:r>
      <w:proofErr w:type="spellEnd"/>
      <w:r w:rsidRPr="00D174D3">
        <w:rPr>
          <w:iCs/>
          <w:lang w:val="de-DE"/>
        </w:rPr>
        <w:t>:</w:t>
      </w:r>
    </w:p>
    <w:p w:rsidR="002163F6" w:rsidRPr="00450D8B" w:rsidRDefault="002163F6" w:rsidP="002163F6">
      <w:pPr>
        <w:pStyle w:val="Tlotextu"/>
        <w:spacing w:before="0" w:after="0"/>
        <w:rPr>
          <w:i/>
          <w:iCs/>
          <w:lang w:val="de-DE"/>
        </w:rPr>
      </w:pPr>
      <w:r w:rsidRPr="00450D8B">
        <w:rPr>
          <w:i/>
          <w:iCs/>
          <w:lang w:val="de-DE"/>
        </w:rPr>
        <w:t>als dass</w:t>
      </w:r>
      <w:r w:rsidRPr="00564571">
        <w:rPr>
          <w:iCs/>
          <w:lang w:val="de-DE"/>
        </w:rPr>
        <w:t>,</w:t>
      </w:r>
      <w:r w:rsidRPr="00450D8B">
        <w:rPr>
          <w:i/>
          <w:iCs/>
          <w:lang w:val="de-DE"/>
        </w:rPr>
        <w:t xml:space="preserve"> als ob</w:t>
      </w:r>
      <w:r w:rsidRPr="00564571">
        <w:rPr>
          <w:iCs/>
          <w:lang w:val="de-DE"/>
        </w:rPr>
        <w:t>,</w:t>
      </w:r>
      <w:r w:rsidRPr="00450D8B">
        <w:rPr>
          <w:i/>
          <w:iCs/>
          <w:lang w:val="de-DE"/>
        </w:rPr>
        <w:t xml:space="preserve"> </w:t>
      </w:r>
      <w:r w:rsidRPr="00564571">
        <w:rPr>
          <w:iCs/>
          <w:lang w:val="de-DE"/>
        </w:rPr>
        <w:t>(</w:t>
      </w:r>
      <w:r w:rsidRPr="00450D8B">
        <w:rPr>
          <w:i/>
          <w:iCs/>
          <w:lang w:val="de-DE"/>
        </w:rPr>
        <w:t>an</w:t>
      </w:r>
      <w:r w:rsidRPr="00564571">
        <w:rPr>
          <w:iCs/>
          <w:lang w:val="de-DE"/>
        </w:rPr>
        <w:t>)</w:t>
      </w:r>
      <w:r w:rsidRPr="00450D8B">
        <w:rPr>
          <w:i/>
          <w:iCs/>
          <w:lang w:val="de-DE"/>
        </w:rPr>
        <w:t>statt dass</w:t>
      </w:r>
      <w:r w:rsidRPr="00564571">
        <w:rPr>
          <w:iCs/>
          <w:lang w:val="de-DE"/>
        </w:rPr>
        <w:t>,</w:t>
      </w:r>
      <w:r w:rsidRPr="00450D8B">
        <w:rPr>
          <w:i/>
          <w:iCs/>
          <w:lang w:val="de-DE"/>
        </w:rPr>
        <w:t xml:space="preserve"> außer dass</w:t>
      </w:r>
      <w:r w:rsidRPr="00564571">
        <w:rPr>
          <w:iCs/>
          <w:lang w:val="de-DE"/>
        </w:rPr>
        <w:t>,</w:t>
      </w:r>
      <w:r w:rsidRPr="00450D8B">
        <w:rPr>
          <w:i/>
          <w:iCs/>
          <w:lang w:val="de-DE"/>
        </w:rPr>
        <w:t xml:space="preserve"> je nachdem</w:t>
      </w:r>
      <w:r w:rsidRPr="00564571">
        <w:rPr>
          <w:iCs/>
          <w:lang w:val="de-DE"/>
        </w:rPr>
        <w:t>,</w:t>
      </w:r>
      <w:r w:rsidRPr="00450D8B">
        <w:rPr>
          <w:i/>
          <w:iCs/>
          <w:lang w:val="de-DE"/>
        </w:rPr>
        <w:t xml:space="preserve"> k</w:t>
      </w:r>
      <w:r>
        <w:rPr>
          <w:i/>
          <w:iCs/>
          <w:lang w:val="de-DE"/>
        </w:rPr>
        <w:t>aum dass</w:t>
      </w:r>
      <w:r w:rsidRPr="00564571">
        <w:rPr>
          <w:iCs/>
          <w:lang w:val="de-DE"/>
        </w:rPr>
        <w:t>,</w:t>
      </w:r>
      <w:r>
        <w:rPr>
          <w:i/>
          <w:iCs/>
          <w:lang w:val="de-DE"/>
        </w:rPr>
        <w:t xml:space="preserve"> ohne dass</w:t>
      </w:r>
      <w:r w:rsidRPr="00564571">
        <w:rPr>
          <w:iCs/>
          <w:lang w:val="de-DE"/>
        </w:rPr>
        <w:t>,</w:t>
      </w:r>
      <w:r>
        <w:rPr>
          <w:i/>
          <w:iCs/>
          <w:lang w:val="de-DE"/>
        </w:rPr>
        <w:t xml:space="preserve"> so dass </w:t>
      </w:r>
    </w:p>
    <w:p w:rsidR="002163F6" w:rsidRPr="00450D8B" w:rsidRDefault="002163F6" w:rsidP="002163F6">
      <w:pPr>
        <w:pStyle w:val="Tlotextu"/>
        <w:spacing w:before="0" w:after="0"/>
        <w:rPr>
          <w:i/>
          <w:iCs/>
          <w:lang w:val="de-DE"/>
        </w:rPr>
      </w:pPr>
      <w:r w:rsidRPr="00450D8B">
        <w:rPr>
          <w:i/>
          <w:iCs/>
          <w:lang w:val="de-DE"/>
        </w:rPr>
        <w:t xml:space="preserve">Er ging ins Theater, </w:t>
      </w:r>
      <w:r w:rsidRPr="00564571">
        <w:rPr>
          <w:bCs/>
          <w:iCs/>
          <w:lang w:val="de-DE"/>
        </w:rPr>
        <w:t>(</w:t>
      </w:r>
      <w:r w:rsidRPr="00450D8B">
        <w:rPr>
          <w:bCs/>
          <w:i/>
          <w:iCs/>
          <w:lang w:val="de-DE"/>
        </w:rPr>
        <w:t>an</w:t>
      </w:r>
      <w:r w:rsidRPr="00564571">
        <w:rPr>
          <w:bCs/>
          <w:iCs/>
          <w:lang w:val="de-DE"/>
        </w:rPr>
        <w:t>)</w:t>
      </w:r>
      <w:r w:rsidRPr="00450D8B">
        <w:rPr>
          <w:bCs/>
          <w:i/>
          <w:iCs/>
          <w:lang w:val="de-DE"/>
        </w:rPr>
        <w:t>statt dass</w:t>
      </w:r>
      <w:r w:rsidRPr="00450D8B">
        <w:rPr>
          <w:i/>
          <w:iCs/>
          <w:lang w:val="de-DE"/>
        </w:rPr>
        <w:t xml:space="preserve"> er seinen Freund besuchte.</w:t>
      </w:r>
    </w:p>
    <w:p w:rsidR="002163F6" w:rsidRDefault="002163F6" w:rsidP="002163F6">
      <w:pPr>
        <w:pStyle w:val="Tlotextu"/>
        <w:spacing w:before="0" w:after="0"/>
        <w:rPr>
          <w:i/>
          <w:iCs/>
          <w:lang w:val="de-DE"/>
        </w:rPr>
      </w:pPr>
      <w:r w:rsidRPr="00450D8B">
        <w:rPr>
          <w:i/>
          <w:iCs/>
          <w:lang w:val="de-DE"/>
        </w:rPr>
        <w:t xml:space="preserve">Er ging ins Theater, </w:t>
      </w:r>
      <w:r w:rsidRPr="00564571">
        <w:rPr>
          <w:bCs/>
          <w:iCs/>
          <w:lang w:val="de-DE"/>
        </w:rPr>
        <w:t>(</w:t>
      </w:r>
      <w:r w:rsidRPr="00450D8B">
        <w:rPr>
          <w:bCs/>
          <w:i/>
          <w:iCs/>
          <w:lang w:val="de-DE"/>
        </w:rPr>
        <w:t>an</w:t>
      </w:r>
      <w:r w:rsidRPr="00564571">
        <w:rPr>
          <w:bCs/>
          <w:iCs/>
          <w:lang w:val="de-DE"/>
        </w:rPr>
        <w:t>)</w:t>
      </w:r>
      <w:r w:rsidRPr="00450D8B">
        <w:rPr>
          <w:bCs/>
          <w:i/>
          <w:iCs/>
          <w:lang w:val="de-DE"/>
        </w:rPr>
        <w:t>statt</w:t>
      </w:r>
      <w:r w:rsidRPr="00450D8B">
        <w:rPr>
          <w:i/>
          <w:iCs/>
          <w:lang w:val="de-DE"/>
        </w:rPr>
        <w:t xml:space="preserve"> seinen Freund </w:t>
      </w:r>
      <w:r w:rsidRPr="00450D8B">
        <w:rPr>
          <w:bCs/>
          <w:i/>
          <w:iCs/>
          <w:lang w:val="de-DE"/>
        </w:rPr>
        <w:t>zu</w:t>
      </w:r>
      <w:r w:rsidRPr="00450D8B">
        <w:rPr>
          <w:i/>
          <w:iCs/>
          <w:lang w:val="de-DE"/>
        </w:rPr>
        <w:t xml:space="preserve"> besuchen.</w:t>
      </w:r>
    </w:p>
    <w:p w:rsidR="002163F6" w:rsidRPr="00450D8B" w:rsidRDefault="002163F6" w:rsidP="002163F6">
      <w:pPr>
        <w:pStyle w:val="Tlotextu"/>
        <w:spacing w:before="0" w:after="0"/>
        <w:rPr>
          <w:i/>
          <w:iCs/>
          <w:lang w:val="de-DE"/>
        </w:rPr>
      </w:pPr>
    </w:p>
    <w:p w:rsidR="002163F6" w:rsidRPr="00D174D3" w:rsidRDefault="002163F6" w:rsidP="002163F6">
      <w:pPr>
        <w:pStyle w:val="Tlotextu"/>
        <w:rPr>
          <w:iCs/>
          <w:lang w:val="de-DE"/>
        </w:rPr>
      </w:pPr>
      <w:r w:rsidRPr="00D174D3">
        <w:rPr>
          <w:bCs/>
          <w:iCs/>
          <w:lang w:val="de-DE"/>
        </w:rPr>
        <w:t xml:space="preserve">3.   getrennt mehrteilige </w:t>
      </w:r>
      <w:proofErr w:type="spellStart"/>
      <w:r w:rsidRPr="00D174D3">
        <w:rPr>
          <w:bCs/>
          <w:iCs/>
          <w:lang w:val="de-DE"/>
        </w:rPr>
        <w:t>Subjunktionen</w:t>
      </w:r>
      <w:proofErr w:type="spellEnd"/>
      <w:r w:rsidRPr="00D174D3">
        <w:rPr>
          <w:iCs/>
          <w:lang w:val="de-DE"/>
        </w:rPr>
        <w:t>:</w:t>
      </w:r>
    </w:p>
    <w:p w:rsidR="002163F6" w:rsidRPr="00450D8B" w:rsidRDefault="002163F6" w:rsidP="002163F6">
      <w:pPr>
        <w:pStyle w:val="Tlotextu"/>
        <w:spacing w:before="0" w:after="0"/>
        <w:rPr>
          <w:i/>
          <w:iCs/>
          <w:lang w:val="de-DE"/>
        </w:rPr>
      </w:pPr>
      <w:r w:rsidRPr="00450D8B">
        <w:rPr>
          <w:i/>
          <w:iCs/>
          <w:lang w:val="de-DE"/>
        </w:rPr>
        <w:t>je...desto</w:t>
      </w:r>
      <w:r w:rsidRPr="00564571">
        <w:rPr>
          <w:iCs/>
          <w:lang w:val="de-DE"/>
        </w:rPr>
        <w:t>,</w:t>
      </w:r>
      <w:r w:rsidRPr="00450D8B">
        <w:rPr>
          <w:i/>
          <w:iCs/>
          <w:lang w:val="de-DE"/>
        </w:rPr>
        <w:t xml:space="preserve"> ob...oder</w:t>
      </w:r>
      <w:r w:rsidRPr="00564571">
        <w:rPr>
          <w:iCs/>
          <w:lang w:val="de-DE"/>
        </w:rPr>
        <w:t>,</w:t>
      </w:r>
      <w:r w:rsidRPr="00450D8B">
        <w:rPr>
          <w:i/>
          <w:iCs/>
          <w:lang w:val="de-DE"/>
        </w:rPr>
        <w:t xml:space="preserve"> wenn auch...so doch</w:t>
      </w:r>
    </w:p>
    <w:p w:rsidR="002163F6" w:rsidRPr="00450D8B" w:rsidRDefault="002163F6" w:rsidP="002163F6">
      <w:pPr>
        <w:pStyle w:val="Tlotextu"/>
        <w:spacing w:before="0" w:after="0"/>
        <w:rPr>
          <w:i/>
          <w:iCs/>
          <w:lang w:val="de-DE"/>
        </w:rPr>
      </w:pPr>
      <w:r w:rsidRPr="00450D8B">
        <w:rPr>
          <w:bCs/>
          <w:i/>
          <w:iCs/>
          <w:lang w:val="de-DE"/>
        </w:rPr>
        <w:t xml:space="preserve">Wenn auch </w:t>
      </w:r>
      <w:r w:rsidRPr="00450D8B">
        <w:rPr>
          <w:i/>
          <w:iCs/>
          <w:lang w:val="de-DE"/>
        </w:rPr>
        <w:t xml:space="preserve">einige nicht dabei waren, </w:t>
      </w:r>
      <w:r w:rsidRPr="00450D8B">
        <w:rPr>
          <w:bCs/>
          <w:i/>
          <w:iCs/>
          <w:lang w:val="de-DE"/>
        </w:rPr>
        <w:t>so</w:t>
      </w:r>
      <w:r w:rsidRPr="00450D8B">
        <w:rPr>
          <w:i/>
          <w:iCs/>
          <w:lang w:val="de-DE"/>
        </w:rPr>
        <w:t xml:space="preserve"> war es </w:t>
      </w:r>
      <w:r w:rsidRPr="00450D8B">
        <w:rPr>
          <w:bCs/>
          <w:i/>
          <w:iCs/>
          <w:lang w:val="de-DE"/>
        </w:rPr>
        <w:t>doch</w:t>
      </w:r>
      <w:r w:rsidRPr="00450D8B">
        <w:rPr>
          <w:i/>
          <w:iCs/>
          <w:lang w:val="de-DE"/>
        </w:rPr>
        <w:t xml:space="preserve"> ein schöner Abend.</w:t>
      </w:r>
    </w:p>
    <w:p w:rsidR="002163F6" w:rsidRPr="00450D8B" w:rsidRDefault="002163F6" w:rsidP="002163F6">
      <w:pPr>
        <w:pStyle w:val="Tlotextu"/>
        <w:spacing w:before="0" w:after="0"/>
        <w:rPr>
          <w:i/>
          <w:iCs/>
          <w:lang w:val="de-DE"/>
        </w:rPr>
      </w:pPr>
      <w:r w:rsidRPr="00450D8B">
        <w:rPr>
          <w:bCs/>
          <w:i/>
          <w:iCs/>
          <w:lang w:val="de-DE"/>
        </w:rPr>
        <w:t xml:space="preserve">Je </w:t>
      </w:r>
      <w:r w:rsidRPr="00450D8B">
        <w:rPr>
          <w:i/>
          <w:iCs/>
          <w:lang w:val="de-DE"/>
        </w:rPr>
        <w:t xml:space="preserve">mehr er lernte, </w:t>
      </w:r>
      <w:r w:rsidRPr="00450D8B">
        <w:rPr>
          <w:bCs/>
          <w:i/>
          <w:iCs/>
          <w:lang w:val="de-DE"/>
        </w:rPr>
        <w:t>desto</w:t>
      </w:r>
      <w:r w:rsidRPr="00450D8B">
        <w:rPr>
          <w:i/>
          <w:iCs/>
          <w:lang w:val="de-DE"/>
        </w:rPr>
        <w:t xml:space="preserve"> besser </w:t>
      </w:r>
      <w:r w:rsidRPr="00450D8B">
        <w:rPr>
          <w:i/>
          <w:iCs/>
          <w:u w:val="single"/>
          <w:lang w:val="de-DE"/>
        </w:rPr>
        <w:t>konnte</w:t>
      </w:r>
      <w:r w:rsidRPr="00450D8B">
        <w:rPr>
          <w:i/>
          <w:iCs/>
          <w:lang w:val="de-DE"/>
        </w:rPr>
        <w:t xml:space="preserve"> er deutsch sprechen.</w:t>
      </w:r>
    </w:p>
    <w:p w:rsidR="002163F6" w:rsidRPr="00450D8B" w:rsidRDefault="002163F6" w:rsidP="002163F6">
      <w:pPr>
        <w:pStyle w:val="Tlotextu"/>
        <w:spacing w:before="0" w:after="0"/>
        <w:rPr>
          <w:i/>
          <w:iCs/>
          <w:lang w:val="de-DE"/>
        </w:rPr>
      </w:pPr>
      <w:r w:rsidRPr="00450D8B">
        <w:rPr>
          <w:bCs/>
          <w:i/>
          <w:iCs/>
          <w:lang w:val="de-DE"/>
        </w:rPr>
        <w:t xml:space="preserve">Je </w:t>
      </w:r>
      <w:r w:rsidRPr="00450D8B">
        <w:rPr>
          <w:i/>
          <w:iCs/>
          <w:lang w:val="de-DE"/>
        </w:rPr>
        <w:t xml:space="preserve">weiter er nach Süden reiste, </w:t>
      </w:r>
      <w:r w:rsidRPr="00450D8B">
        <w:rPr>
          <w:bCs/>
          <w:i/>
          <w:iCs/>
          <w:lang w:val="de-DE"/>
        </w:rPr>
        <w:t>desto</w:t>
      </w:r>
      <w:r w:rsidRPr="00450D8B">
        <w:rPr>
          <w:i/>
          <w:iCs/>
          <w:lang w:val="de-DE"/>
        </w:rPr>
        <w:t xml:space="preserve"> wärmer </w:t>
      </w:r>
      <w:r w:rsidRPr="00450D8B">
        <w:rPr>
          <w:i/>
          <w:iCs/>
          <w:u w:val="single"/>
          <w:lang w:val="de-DE"/>
        </w:rPr>
        <w:t>wurde</w:t>
      </w:r>
      <w:r w:rsidRPr="00450D8B">
        <w:rPr>
          <w:i/>
          <w:iCs/>
          <w:lang w:val="de-DE"/>
        </w:rPr>
        <w:t xml:space="preserve"> es. </w:t>
      </w:r>
    </w:p>
    <w:p w:rsidR="002163F6" w:rsidRPr="00450D8B" w:rsidRDefault="002163F6" w:rsidP="002163F6">
      <w:pPr>
        <w:pStyle w:val="Tlotextu"/>
        <w:rPr>
          <w:i/>
          <w:iCs/>
          <w:lang w:val="de-DE"/>
        </w:rPr>
      </w:pPr>
    </w:p>
    <w:p w:rsidR="002163F6" w:rsidRPr="00D174D3" w:rsidRDefault="002163F6" w:rsidP="002163F6">
      <w:pPr>
        <w:pStyle w:val="Nadpis2"/>
        <w:rPr>
          <w:lang w:val="de-DE"/>
        </w:rPr>
      </w:pPr>
      <w:bookmarkStart w:id="8" w:name="_Toc6158452"/>
      <w:r>
        <w:rPr>
          <w:lang w:val="de-DE"/>
        </w:rPr>
        <w:lastRenderedPageBreak/>
        <w:t>Partikel</w:t>
      </w:r>
      <w:bookmarkEnd w:id="8"/>
    </w:p>
    <w:p w:rsidR="002163F6" w:rsidRPr="00450D8B" w:rsidRDefault="002163F6" w:rsidP="002163F6">
      <w:pPr>
        <w:pStyle w:val="Nadpis3"/>
        <w:rPr>
          <w:lang w:val="de-DE"/>
        </w:rPr>
      </w:pPr>
      <w:bookmarkStart w:id="9" w:name="_Toc6158453"/>
      <w:r>
        <w:rPr>
          <w:lang w:val="de-DE"/>
        </w:rPr>
        <w:t>Partikel</w:t>
      </w:r>
      <w:r w:rsidRPr="00450D8B">
        <w:rPr>
          <w:lang w:val="de-DE"/>
        </w:rPr>
        <w:t>, die ein Wort im Satz näher bestimmen, erlä</w:t>
      </w:r>
      <w:r w:rsidRPr="00450D8B">
        <w:rPr>
          <w:lang w:val="de-DE"/>
        </w:rPr>
        <w:t>u</w:t>
      </w:r>
      <w:r w:rsidRPr="00450D8B">
        <w:rPr>
          <w:lang w:val="de-DE"/>
        </w:rPr>
        <w:t xml:space="preserve">tern, </w:t>
      </w:r>
      <w:r>
        <w:rPr>
          <w:lang w:val="de-DE"/>
        </w:rPr>
        <w:t>spezifizieren oder graduieren</w:t>
      </w:r>
      <w:bookmarkEnd w:id="9"/>
    </w:p>
    <w:p w:rsidR="002163F6" w:rsidRPr="00D174D3" w:rsidRDefault="002163F6" w:rsidP="002163F6">
      <w:pPr>
        <w:pStyle w:val="Tlotextu"/>
        <w:rPr>
          <w:b/>
          <w:iCs/>
          <w:lang w:val="de-DE"/>
        </w:rPr>
      </w:pPr>
      <w:r>
        <w:rPr>
          <w:b/>
          <w:bCs/>
          <w:iCs/>
          <w:lang w:val="de-DE"/>
        </w:rPr>
        <w:t>Intensitätspartikel</w:t>
      </w:r>
    </w:p>
    <w:p w:rsidR="002163F6" w:rsidRPr="00450D8B" w:rsidRDefault="002163F6" w:rsidP="002163F6">
      <w:pPr>
        <w:pStyle w:val="Tlotextu"/>
        <w:spacing w:before="0" w:after="0"/>
        <w:rPr>
          <w:iCs/>
          <w:lang w:val="de-DE"/>
        </w:rPr>
      </w:pPr>
      <w:r w:rsidRPr="00450D8B">
        <w:rPr>
          <w:i/>
          <w:iCs/>
          <w:lang w:val="de-DE"/>
        </w:rPr>
        <w:tab/>
        <w:t>sehr</w:t>
      </w:r>
      <w:r w:rsidRPr="00564571">
        <w:rPr>
          <w:iCs/>
          <w:lang w:val="de-DE"/>
        </w:rPr>
        <w:t>,</w:t>
      </w:r>
      <w:r w:rsidRPr="00450D8B">
        <w:rPr>
          <w:i/>
          <w:iCs/>
          <w:lang w:val="de-DE"/>
        </w:rPr>
        <w:t xml:space="preserve"> ziemlich</w:t>
      </w:r>
      <w:r w:rsidRPr="00564571">
        <w:rPr>
          <w:iCs/>
          <w:lang w:val="de-DE"/>
        </w:rPr>
        <w:t>,</w:t>
      </w:r>
      <w:r w:rsidRPr="00450D8B">
        <w:rPr>
          <w:i/>
          <w:iCs/>
          <w:lang w:val="de-DE"/>
        </w:rPr>
        <w:t xml:space="preserve"> weit</w:t>
      </w:r>
      <w:r w:rsidRPr="00564571">
        <w:rPr>
          <w:iCs/>
          <w:lang w:val="de-DE"/>
        </w:rPr>
        <w:t>,</w:t>
      </w:r>
      <w:r w:rsidRPr="00450D8B">
        <w:rPr>
          <w:i/>
          <w:iCs/>
          <w:lang w:val="de-DE"/>
        </w:rPr>
        <w:t xml:space="preserve"> außerordentlich</w:t>
      </w:r>
      <w:r w:rsidRPr="00564571">
        <w:rPr>
          <w:iCs/>
          <w:lang w:val="de-DE"/>
        </w:rPr>
        <w:t>,</w:t>
      </w:r>
      <w:r w:rsidRPr="00450D8B">
        <w:rPr>
          <w:i/>
          <w:iCs/>
          <w:lang w:val="de-DE"/>
        </w:rPr>
        <w:t xml:space="preserve"> höchst</w:t>
      </w:r>
      <w:r w:rsidRPr="00564571">
        <w:rPr>
          <w:iCs/>
          <w:lang w:val="de-DE"/>
        </w:rPr>
        <w:t>,</w:t>
      </w:r>
      <w:r w:rsidRPr="00450D8B">
        <w:rPr>
          <w:i/>
          <w:iCs/>
          <w:lang w:val="de-DE"/>
        </w:rPr>
        <w:t xml:space="preserve"> ganz</w:t>
      </w:r>
      <w:r w:rsidRPr="00564571">
        <w:rPr>
          <w:iCs/>
          <w:lang w:val="de-DE"/>
        </w:rPr>
        <w:t>,</w:t>
      </w:r>
      <w:r w:rsidRPr="00450D8B">
        <w:rPr>
          <w:i/>
          <w:iCs/>
          <w:lang w:val="de-DE"/>
        </w:rPr>
        <w:t xml:space="preserve"> etwas...</w:t>
      </w:r>
    </w:p>
    <w:p w:rsidR="002163F6" w:rsidRPr="00450D8B" w:rsidRDefault="002163F6" w:rsidP="002163F6">
      <w:pPr>
        <w:pStyle w:val="Tlotextu"/>
        <w:spacing w:before="0" w:after="0"/>
        <w:ind w:firstLine="708"/>
        <w:rPr>
          <w:iCs/>
          <w:lang w:val="de-DE"/>
        </w:rPr>
      </w:pPr>
      <w:r w:rsidRPr="00450D8B">
        <w:rPr>
          <w:i/>
          <w:iCs/>
          <w:lang w:val="de-DE"/>
        </w:rPr>
        <w:t xml:space="preserve">Die Autobahn ist </w:t>
      </w:r>
      <w:r w:rsidRPr="00450D8B">
        <w:rPr>
          <w:bCs/>
          <w:i/>
          <w:iCs/>
          <w:lang w:val="de-DE"/>
        </w:rPr>
        <w:t>weit</w:t>
      </w:r>
      <w:r w:rsidRPr="00450D8B">
        <w:rPr>
          <w:i/>
          <w:iCs/>
          <w:lang w:val="de-DE"/>
        </w:rPr>
        <w:t xml:space="preserve"> besser.  </w:t>
      </w:r>
    </w:p>
    <w:p w:rsidR="002163F6" w:rsidRPr="00450D8B" w:rsidRDefault="002163F6" w:rsidP="002163F6">
      <w:pPr>
        <w:pStyle w:val="Tlotextu"/>
        <w:spacing w:before="0" w:after="0"/>
        <w:ind w:firstLine="708"/>
        <w:rPr>
          <w:iCs/>
          <w:lang w:val="de-DE"/>
        </w:rPr>
      </w:pPr>
      <w:r w:rsidRPr="00450D8B">
        <w:rPr>
          <w:i/>
          <w:iCs/>
          <w:lang w:val="de-DE"/>
        </w:rPr>
        <w:t xml:space="preserve">Die Aufgabe war </w:t>
      </w:r>
      <w:r w:rsidRPr="00450D8B">
        <w:rPr>
          <w:bCs/>
          <w:i/>
          <w:iCs/>
          <w:lang w:val="de-DE"/>
        </w:rPr>
        <w:t>recht</w:t>
      </w:r>
      <w:r w:rsidRPr="00450D8B">
        <w:rPr>
          <w:i/>
          <w:iCs/>
          <w:lang w:val="de-DE"/>
        </w:rPr>
        <w:t xml:space="preserve"> schwierig.</w:t>
      </w:r>
    </w:p>
    <w:p w:rsidR="002163F6" w:rsidRPr="00D174D3" w:rsidRDefault="002163F6" w:rsidP="002163F6">
      <w:pPr>
        <w:pStyle w:val="Tlotextu"/>
        <w:rPr>
          <w:b/>
          <w:iCs/>
          <w:lang w:val="de-DE"/>
        </w:rPr>
      </w:pPr>
      <w:r>
        <w:rPr>
          <w:b/>
          <w:bCs/>
          <w:iCs/>
          <w:lang w:val="de-DE"/>
        </w:rPr>
        <w:t>Gradpartikel</w:t>
      </w:r>
    </w:p>
    <w:p w:rsidR="002163F6" w:rsidRPr="00450D8B" w:rsidRDefault="002163F6" w:rsidP="002163F6">
      <w:pPr>
        <w:pStyle w:val="Tlotextu"/>
        <w:spacing w:before="0" w:after="0"/>
        <w:rPr>
          <w:iCs/>
          <w:lang w:val="de-DE"/>
        </w:rPr>
      </w:pPr>
      <w:r w:rsidRPr="00450D8B">
        <w:rPr>
          <w:i/>
          <w:iCs/>
          <w:lang w:val="de-DE"/>
        </w:rPr>
        <w:tab/>
        <w:t>sogar</w:t>
      </w:r>
      <w:r w:rsidRPr="00564571">
        <w:rPr>
          <w:iCs/>
          <w:lang w:val="de-DE"/>
        </w:rPr>
        <w:t>,</w:t>
      </w:r>
      <w:r w:rsidRPr="00450D8B">
        <w:rPr>
          <w:i/>
          <w:iCs/>
          <w:lang w:val="de-DE"/>
        </w:rPr>
        <w:t xml:space="preserve"> nur</w:t>
      </w:r>
      <w:r w:rsidRPr="00564571">
        <w:rPr>
          <w:iCs/>
          <w:lang w:val="de-DE"/>
        </w:rPr>
        <w:t>,</w:t>
      </w:r>
      <w:r w:rsidRPr="00450D8B">
        <w:rPr>
          <w:i/>
          <w:iCs/>
          <w:lang w:val="de-DE"/>
        </w:rPr>
        <w:t xml:space="preserve"> auch...</w:t>
      </w:r>
    </w:p>
    <w:p w:rsidR="002163F6" w:rsidRPr="00450D8B" w:rsidRDefault="002163F6" w:rsidP="002163F6">
      <w:pPr>
        <w:pStyle w:val="Tlotextu"/>
        <w:spacing w:before="0" w:after="0"/>
        <w:ind w:firstLine="708"/>
        <w:rPr>
          <w:iCs/>
          <w:lang w:val="de-DE"/>
        </w:rPr>
      </w:pPr>
      <w:r w:rsidRPr="00450D8B">
        <w:rPr>
          <w:i/>
          <w:iCs/>
          <w:lang w:val="de-DE"/>
        </w:rPr>
        <w:t xml:space="preserve">Sie hat </w:t>
      </w:r>
      <w:r w:rsidRPr="00450D8B">
        <w:rPr>
          <w:bCs/>
          <w:i/>
          <w:iCs/>
          <w:lang w:val="de-DE"/>
        </w:rPr>
        <w:t>sogar</w:t>
      </w:r>
      <w:r w:rsidRPr="00450D8B">
        <w:rPr>
          <w:i/>
          <w:iCs/>
          <w:lang w:val="de-DE"/>
        </w:rPr>
        <w:t xml:space="preserve"> mir zum Geburtstag gratuliert.</w:t>
      </w:r>
    </w:p>
    <w:p w:rsidR="002163F6" w:rsidRPr="00450D8B" w:rsidRDefault="002163F6" w:rsidP="002163F6">
      <w:pPr>
        <w:pStyle w:val="Tlotextu"/>
        <w:spacing w:before="0" w:after="0"/>
        <w:ind w:firstLine="708"/>
        <w:rPr>
          <w:iCs/>
          <w:lang w:val="de-DE"/>
        </w:rPr>
      </w:pPr>
      <w:r w:rsidRPr="00450D8B">
        <w:rPr>
          <w:bCs/>
          <w:i/>
          <w:iCs/>
          <w:lang w:val="de-DE"/>
        </w:rPr>
        <w:t>Nur</w:t>
      </w:r>
      <w:r w:rsidRPr="00450D8B">
        <w:rPr>
          <w:i/>
          <w:iCs/>
          <w:lang w:val="de-DE"/>
        </w:rPr>
        <w:t xml:space="preserve"> Karolin hat die Wahrheit gesagt.</w:t>
      </w:r>
    </w:p>
    <w:p w:rsidR="002163F6" w:rsidRPr="00D174D3" w:rsidRDefault="002163F6" w:rsidP="002163F6">
      <w:pPr>
        <w:pStyle w:val="Nadpis3"/>
      </w:pPr>
      <w:bookmarkStart w:id="10" w:name="_Toc6158454"/>
      <w:proofErr w:type="spellStart"/>
      <w:r>
        <w:t>Partikel</w:t>
      </w:r>
      <w:proofErr w:type="spellEnd"/>
      <w:r w:rsidRPr="00D174D3">
        <w:t xml:space="preserve">, </w:t>
      </w:r>
      <w:proofErr w:type="spellStart"/>
      <w:r w:rsidRPr="00D174D3">
        <w:t>die</w:t>
      </w:r>
      <w:proofErr w:type="spellEnd"/>
      <w:r w:rsidRPr="00D174D3">
        <w:t xml:space="preserve"> </w:t>
      </w:r>
      <w:proofErr w:type="spellStart"/>
      <w:r w:rsidRPr="00D174D3">
        <w:t>einen</w:t>
      </w:r>
      <w:proofErr w:type="spellEnd"/>
      <w:r w:rsidRPr="00D174D3">
        <w:t xml:space="preserve"> </w:t>
      </w:r>
      <w:proofErr w:type="spellStart"/>
      <w:r w:rsidRPr="00D174D3">
        <w:t>kommunikativen</w:t>
      </w:r>
      <w:proofErr w:type="spellEnd"/>
      <w:r w:rsidRPr="00D174D3">
        <w:t xml:space="preserve"> </w:t>
      </w:r>
      <w:proofErr w:type="spellStart"/>
      <w:r w:rsidRPr="00D174D3">
        <w:t>Wert</w:t>
      </w:r>
      <w:proofErr w:type="spellEnd"/>
      <w:r w:rsidRPr="00D174D3">
        <w:t xml:space="preserve"> </w:t>
      </w:r>
      <w:proofErr w:type="spellStart"/>
      <w:r w:rsidRPr="00D174D3">
        <w:t>haben</w:t>
      </w:r>
      <w:proofErr w:type="spellEnd"/>
      <w:r w:rsidRPr="00D174D3">
        <w:t xml:space="preserve"> </w:t>
      </w:r>
      <w:proofErr w:type="spellStart"/>
      <w:r w:rsidRPr="00D174D3">
        <w:t>und</w:t>
      </w:r>
      <w:proofErr w:type="spellEnd"/>
      <w:r w:rsidRPr="00D174D3">
        <w:t xml:space="preserve"> </w:t>
      </w:r>
      <w:proofErr w:type="spellStart"/>
      <w:r w:rsidRPr="00D174D3">
        <w:t>die</w:t>
      </w:r>
      <w:proofErr w:type="spellEnd"/>
      <w:r w:rsidRPr="00D174D3">
        <w:t xml:space="preserve"> Art der </w:t>
      </w:r>
      <w:proofErr w:type="spellStart"/>
      <w:r w:rsidRPr="00D174D3">
        <w:t>Sprechhandlung</w:t>
      </w:r>
      <w:proofErr w:type="spellEnd"/>
      <w:r w:rsidRPr="00D174D3">
        <w:t xml:space="preserve"> </w:t>
      </w:r>
      <w:proofErr w:type="spellStart"/>
      <w:r w:rsidRPr="00D174D3">
        <w:t>signalisieren</w:t>
      </w:r>
      <w:proofErr w:type="spellEnd"/>
      <w:r w:rsidRPr="00D174D3">
        <w:t>.</w:t>
      </w:r>
      <w:bookmarkEnd w:id="10"/>
    </w:p>
    <w:p w:rsidR="002163F6" w:rsidRPr="00D174D3" w:rsidRDefault="002163F6" w:rsidP="002163F6">
      <w:pPr>
        <w:pStyle w:val="Tlotextu"/>
        <w:rPr>
          <w:b/>
          <w:iCs/>
          <w:lang w:val="de-DE"/>
        </w:rPr>
      </w:pPr>
      <w:r>
        <w:rPr>
          <w:b/>
          <w:bCs/>
          <w:iCs/>
          <w:lang w:val="de-DE"/>
        </w:rPr>
        <w:t>Abtönungspartikel</w:t>
      </w:r>
    </w:p>
    <w:p w:rsidR="002163F6" w:rsidRPr="00450D8B" w:rsidRDefault="002163F6" w:rsidP="002163F6">
      <w:pPr>
        <w:pStyle w:val="Tlotextu"/>
        <w:spacing w:before="0" w:after="0"/>
        <w:rPr>
          <w:iCs/>
          <w:lang w:val="de-DE"/>
        </w:rPr>
      </w:pPr>
      <w:r w:rsidRPr="00450D8B">
        <w:rPr>
          <w:i/>
          <w:iCs/>
          <w:lang w:val="de-DE"/>
        </w:rPr>
        <w:tab/>
        <w:t>denn</w:t>
      </w:r>
      <w:r w:rsidRPr="00564571">
        <w:rPr>
          <w:iCs/>
          <w:lang w:val="de-DE"/>
        </w:rPr>
        <w:t>,</w:t>
      </w:r>
      <w:r w:rsidRPr="00450D8B">
        <w:rPr>
          <w:i/>
          <w:iCs/>
          <w:lang w:val="de-DE"/>
        </w:rPr>
        <w:t xml:space="preserve"> doch</w:t>
      </w:r>
      <w:r w:rsidRPr="00564571">
        <w:rPr>
          <w:iCs/>
          <w:lang w:val="de-DE"/>
        </w:rPr>
        <w:t>,</w:t>
      </w:r>
      <w:r w:rsidRPr="00450D8B">
        <w:rPr>
          <w:i/>
          <w:iCs/>
          <w:lang w:val="de-DE"/>
        </w:rPr>
        <w:t xml:space="preserve"> ja</w:t>
      </w:r>
      <w:r w:rsidRPr="00564571">
        <w:rPr>
          <w:iCs/>
          <w:lang w:val="de-DE"/>
        </w:rPr>
        <w:t>,</w:t>
      </w:r>
      <w:r w:rsidRPr="00450D8B">
        <w:rPr>
          <w:i/>
          <w:iCs/>
          <w:lang w:val="de-DE"/>
        </w:rPr>
        <w:t xml:space="preserve"> halt</w:t>
      </w:r>
      <w:r w:rsidRPr="00564571">
        <w:rPr>
          <w:iCs/>
          <w:lang w:val="de-DE"/>
        </w:rPr>
        <w:t>,</w:t>
      </w:r>
      <w:r w:rsidRPr="00450D8B">
        <w:rPr>
          <w:i/>
          <w:iCs/>
          <w:lang w:val="de-DE"/>
        </w:rPr>
        <w:t xml:space="preserve"> mal</w:t>
      </w:r>
      <w:r w:rsidRPr="00564571">
        <w:rPr>
          <w:iCs/>
          <w:lang w:val="de-DE"/>
        </w:rPr>
        <w:t>,</w:t>
      </w:r>
      <w:r w:rsidRPr="00450D8B">
        <w:rPr>
          <w:i/>
          <w:iCs/>
          <w:lang w:val="de-DE"/>
        </w:rPr>
        <w:t xml:space="preserve"> nur</w:t>
      </w:r>
      <w:r w:rsidRPr="00564571">
        <w:rPr>
          <w:iCs/>
          <w:lang w:val="de-DE"/>
        </w:rPr>
        <w:t>,</w:t>
      </w:r>
      <w:r w:rsidRPr="00450D8B">
        <w:rPr>
          <w:i/>
          <w:iCs/>
          <w:lang w:val="de-DE"/>
        </w:rPr>
        <w:t xml:space="preserve"> noch</w:t>
      </w:r>
      <w:r w:rsidRPr="00564571">
        <w:rPr>
          <w:iCs/>
          <w:lang w:val="de-DE"/>
        </w:rPr>
        <w:t>,</w:t>
      </w:r>
      <w:r w:rsidRPr="00450D8B">
        <w:rPr>
          <w:i/>
          <w:iCs/>
          <w:lang w:val="de-DE"/>
        </w:rPr>
        <w:t xml:space="preserve"> vielleicht</w:t>
      </w:r>
      <w:r w:rsidRPr="00564571">
        <w:rPr>
          <w:iCs/>
          <w:lang w:val="de-DE"/>
        </w:rPr>
        <w:t>,</w:t>
      </w:r>
      <w:r w:rsidRPr="00450D8B">
        <w:rPr>
          <w:i/>
          <w:iCs/>
          <w:lang w:val="de-DE"/>
        </w:rPr>
        <w:t xml:space="preserve"> wohl</w:t>
      </w:r>
      <w:r w:rsidRPr="00564571">
        <w:rPr>
          <w:iCs/>
          <w:lang w:val="de-DE"/>
        </w:rPr>
        <w:t>,</w:t>
      </w:r>
      <w:r w:rsidRPr="00450D8B">
        <w:rPr>
          <w:i/>
          <w:iCs/>
          <w:lang w:val="de-DE"/>
        </w:rPr>
        <w:t xml:space="preserve"> eigentlich...</w:t>
      </w:r>
    </w:p>
    <w:p w:rsidR="002163F6" w:rsidRPr="00450D8B" w:rsidRDefault="002163F6" w:rsidP="002163F6">
      <w:pPr>
        <w:pStyle w:val="Tlotextu"/>
        <w:spacing w:before="0" w:after="0"/>
        <w:ind w:firstLine="708"/>
        <w:rPr>
          <w:iCs/>
          <w:lang w:val="de-DE"/>
        </w:rPr>
      </w:pPr>
      <w:r w:rsidRPr="00450D8B">
        <w:rPr>
          <w:i/>
          <w:iCs/>
          <w:lang w:val="de-DE"/>
        </w:rPr>
        <w:t xml:space="preserve">Wie spät ist es </w:t>
      </w:r>
      <w:r w:rsidRPr="00450D8B">
        <w:rPr>
          <w:bCs/>
          <w:i/>
          <w:iCs/>
          <w:lang w:val="de-DE"/>
        </w:rPr>
        <w:t>denn</w:t>
      </w:r>
      <w:r w:rsidRPr="00450D8B">
        <w:rPr>
          <w:i/>
          <w:iCs/>
          <w:lang w:val="de-DE"/>
        </w:rPr>
        <w:t>?</w:t>
      </w:r>
    </w:p>
    <w:p w:rsidR="002163F6" w:rsidRPr="00450D8B" w:rsidRDefault="002163F6" w:rsidP="002163F6">
      <w:pPr>
        <w:pStyle w:val="Tlotextu"/>
        <w:spacing w:before="0" w:after="0"/>
        <w:ind w:firstLine="708"/>
        <w:rPr>
          <w:iCs/>
          <w:lang w:val="de-DE"/>
        </w:rPr>
      </w:pPr>
      <w:r w:rsidRPr="00450D8B">
        <w:rPr>
          <w:i/>
          <w:iCs/>
          <w:lang w:val="de-DE"/>
        </w:rPr>
        <w:t xml:space="preserve">Es regnet </w:t>
      </w:r>
      <w:r w:rsidRPr="00450D8B">
        <w:rPr>
          <w:bCs/>
          <w:i/>
          <w:iCs/>
          <w:lang w:val="de-DE"/>
        </w:rPr>
        <w:t>ja</w:t>
      </w:r>
      <w:r w:rsidRPr="00450D8B">
        <w:rPr>
          <w:i/>
          <w:iCs/>
          <w:lang w:val="de-DE"/>
        </w:rPr>
        <w:t xml:space="preserve">! </w:t>
      </w:r>
    </w:p>
    <w:p w:rsidR="002163F6" w:rsidRPr="00450D8B" w:rsidRDefault="002163F6" w:rsidP="002163F6">
      <w:pPr>
        <w:pStyle w:val="Tlotextu"/>
        <w:spacing w:before="0" w:after="0"/>
        <w:ind w:firstLine="708"/>
        <w:rPr>
          <w:iCs/>
          <w:lang w:val="de-DE"/>
        </w:rPr>
      </w:pPr>
      <w:r w:rsidRPr="00450D8B">
        <w:rPr>
          <w:i/>
          <w:iCs/>
          <w:lang w:val="de-DE"/>
        </w:rPr>
        <w:t xml:space="preserve">Du schnarchst </w:t>
      </w:r>
      <w:r w:rsidRPr="00450D8B">
        <w:rPr>
          <w:bCs/>
          <w:i/>
          <w:iCs/>
          <w:lang w:val="de-DE"/>
        </w:rPr>
        <w:t>doch</w:t>
      </w:r>
      <w:r w:rsidRPr="00450D8B">
        <w:rPr>
          <w:i/>
          <w:iCs/>
          <w:lang w:val="de-DE"/>
        </w:rPr>
        <w:t>!</w:t>
      </w:r>
    </w:p>
    <w:p w:rsidR="002163F6" w:rsidRPr="00450D8B" w:rsidRDefault="002163F6" w:rsidP="002163F6">
      <w:pPr>
        <w:pStyle w:val="Tlotextu"/>
        <w:spacing w:before="0" w:after="0"/>
        <w:ind w:firstLine="708"/>
        <w:rPr>
          <w:iCs/>
          <w:lang w:val="de-DE"/>
        </w:rPr>
      </w:pPr>
      <w:r w:rsidRPr="00450D8B">
        <w:rPr>
          <w:i/>
          <w:iCs/>
          <w:lang w:val="de-DE"/>
        </w:rPr>
        <w:t xml:space="preserve">Ich habe </w:t>
      </w:r>
      <w:r w:rsidRPr="00450D8B">
        <w:rPr>
          <w:bCs/>
          <w:i/>
          <w:iCs/>
          <w:lang w:val="de-DE"/>
        </w:rPr>
        <w:t>halt</w:t>
      </w:r>
      <w:r w:rsidRPr="00450D8B">
        <w:rPr>
          <w:i/>
          <w:iCs/>
          <w:lang w:val="de-DE"/>
        </w:rPr>
        <w:t xml:space="preserve"> viel zu tun.</w:t>
      </w:r>
    </w:p>
    <w:p w:rsidR="002163F6" w:rsidRPr="00450D8B" w:rsidRDefault="002163F6" w:rsidP="002163F6">
      <w:pPr>
        <w:pStyle w:val="Tlotextu"/>
        <w:spacing w:before="0" w:after="0"/>
        <w:ind w:firstLine="708"/>
        <w:rPr>
          <w:iCs/>
          <w:lang w:val="de-DE"/>
        </w:rPr>
      </w:pPr>
      <w:r w:rsidRPr="00450D8B">
        <w:rPr>
          <w:i/>
          <w:iCs/>
          <w:lang w:val="de-DE"/>
        </w:rPr>
        <w:t xml:space="preserve">Was ist </w:t>
      </w:r>
      <w:r w:rsidRPr="00450D8B">
        <w:rPr>
          <w:bCs/>
          <w:i/>
          <w:iCs/>
          <w:lang w:val="de-DE"/>
        </w:rPr>
        <w:t>bloß</w:t>
      </w:r>
      <w:r w:rsidRPr="00450D8B">
        <w:rPr>
          <w:i/>
          <w:iCs/>
          <w:lang w:val="de-DE"/>
        </w:rPr>
        <w:t xml:space="preserve"> mit ihm geschehen?</w:t>
      </w:r>
    </w:p>
    <w:p w:rsidR="002163F6" w:rsidRPr="00D174D3" w:rsidRDefault="002163F6" w:rsidP="002163F6">
      <w:pPr>
        <w:pStyle w:val="Tlotextu"/>
        <w:rPr>
          <w:b/>
          <w:iCs/>
          <w:lang w:val="de-DE"/>
        </w:rPr>
      </w:pPr>
      <w:r>
        <w:rPr>
          <w:b/>
          <w:bCs/>
          <w:iCs/>
          <w:lang w:val="de-DE"/>
        </w:rPr>
        <w:t>Modalpartikel</w:t>
      </w:r>
    </w:p>
    <w:p w:rsidR="002163F6" w:rsidRPr="00450D8B" w:rsidRDefault="002163F6" w:rsidP="002163F6">
      <w:pPr>
        <w:pStyle w:val="Tlotextu"/>
        <w:ind w:firstLine="708"/>
        <w:rPr>
          <w:iCs/>
          <w:lang w:val="de-DE"/>
        </w:rPr>
      </w:pPr>
      <w:r w:rsidRPr="00450D8B">
        <w:rPr>
          <w:i/>
          <w:iCs/>
          <w:lang w:val="de-DE"/>
        </w:rPr>
        <w:t>vielleicht</w:t>
      </w:r>
      <w:r w:rsidRPr="00564571">
        <w:rPr>
          <w:iCs/>
          <w:lang w:val="de-DE"/>
        </w:rPr>
        <w:t>,</w:t>
      </w:r>
      <w:r w:rsidRPr="00450D8B">
        <w:rPr>
          <w:i/>
          <w:iCs/>
          <w:lang w:val="de-DE"/>
        </w:rPr>
        <w:t xml:space="preserve"> wahrscheinlich</w:t>
      </w:r>
      <w:r w:rsidRPr="00564571">
        <w:rPr>
          <w:iCs/>
          <w:lang w:val="de-DE"/>
        </w:rPr>
        <w:t>,</w:t>
      </w:r>
      <w:r w:rsidRPr="00450D8B">
        <w:rPr>
          <w:i/>
          <w:iCs/>
          <w:lang w:val="de-DE"/>
        </w:rPr>
        <w:t xml:space="preserve"> sicherlich</w:t>
      </w:r>
      <w:r w:rsidRPr="00564571">
        <w:rPr>
          <w:iCs/>
          <w:lang w:val="de-DE"/>
        </w:rPr>
        <w:t>,</w:t>
      </w:r>
      <w:r w:rsidRPr="00450D8B">
        <w:rPr>
          <w:i/>
          <w:iCs/>
          <w:lang w:val="de-DE"/>
        </w:rPr>
        <w:t xml:space="preserve"> angeblich...</w:t>
      </w:r>
    </w:p>
    <w:p w:rsidR="002163F6" w:rsidRPr="00D174D3" w:rsidRDefault="002163F6" w:rsidP="002163F6">
      <w:pPr>
        <w:pStyle w:val="Tlotextu"/>
        <w:rPr>
          <w:b/>
          <w:iCs/>
          <w:lang w:val="de-DE"/>
        </w:rPr>
      </w:pPr>
      <w:r>
        <w:rPr>
          <w:b/>
          <w:bCs/>
          <w:iCs/>
          <w:lang w:val="de-DE"/>
        </w:rPr>
        <w:t>Antwortpartikel</w:t>
      </w:r>
    </w:p>
    <w:p w:rsidR="002163F6" w:rsidRPr="00450D8B" w:rsidRDefault="002163F6" w:rsidP="002163F6">
      <w:pPr>
        <w:pStyle w:val="Tlotextu"/>
        <w:rPr>
          <w:iCs/>
          <w:lang w:val="de-DE"/>
        </w:rPr>
      </w:pPr>
      <w:r w:rsidRPr="00450D8B">
        <w:rPr>
          <w:i/>
          <w:iCs/>
          <w:lang w:val="de-DE"/>
        </w:rPr>
        <w:tab/>
        <w:t>ja</w:t>
      </w:r>
      <w:r w:rsidRPr="00564571">
        <w:rPr>
          <w:iCs/>
          <w:lang w:val="de-DE"/>
        </w:rPr>
        <w:t>,</w:t>
      </w:r>
      <w:r w:rsidRPr="00450D8B">
        <w:rPr>
          <w:i/>
          <w:iCs/>
          <w:lang w:val="de-DE"/>
        </w:rPr>
        <w:t xml:space="preserve"> nein</w:t>
      </w:r>
      <w:r w:rsidRPr="00564571">
        <w:rPr>
          <w:iCs/>
          <w:lang w:val="de-DE"/>
        </w:rPr>
        <w:t>,</w:t>
      </w:r>
      <w:r w:rsidRPr="00450D8B">
        <w:rPr>
          <w:i/>
          <w:iCs/>
          <w:lang w:val="de-DE"/>
        </w:rPr>
        <w:t xml:space="preserve"> okay</w:t>
      </w:r>
      <w:r w:rsidRPr="00564571">
        <w:rPr>
          <w:iCs/>
          <w:lang w:val="de-DE"/>
        </w:rPr>
        <w:t>,</w:t>
      </w:r>
      <w:r w:rsidRPr="00450D8B">
        <w:rPr>
          <w:i/>
          <w:iCs/>
          <w:lang w:val="de-DE"/>
        </w:rPr>
        <w:t xml:space="preserve"> kaum...</w:t>
      </w:r>
    </w:p>
    <w:p w:rsidR="002163F6" w:rsidRPr="00D174D3" w:rsidRDefault="002163F6" w:rsidP="002163F6">
      <w:pPr>
        <w:pStyle w:val="Tlotextu"/>
        <w:rPr>
          <w:b/>
          <w:iCs/>
          <w:lang w:val="de-DE"/>
        </w:rPr>
      </w:pPr>
      <w:r w:rsidRPr="00D174D3">
        <w:rPr>
          <w:b/>
          <w:bCs/>
          <w:iCs/>
          <w:lang w:val="de-DE"/>
        </w:rPr>
        <w:t>Negationspartikel</w:t>
      </w:r>
    </w:p>
    <w:p w:rsidR="002163F6" w:rsidRPr="00450D8B" w:rsidRDefault="002163F6" w:rsidP="002163F6">
      <w:pPr>
        <w:pStyle w:val="Tlotextu"/>
        <w:spacing w:before="0" w:after="0"/>
        <w:rPr>
          <w:iCs/>
          <w:lang w:val="de-DE"/>
        </w:rPr>
      </w:pPr>
      <w:r w:rsidRPr="00450D8B">
        <w:rPr>
          <w:i/>
          <w:iCs/>
          <w:lang w:val="de-DE"/>
        </w:rPr>
        <w:tab/>
        <w:t>nicht</w:t>
      </w:r>
      <w:r w:rsidRPr="00564571">
        <w:rPr>
          <w:iCs/>
          <w:lang w:val="de-DE"/>
        </w:rPr>
        <w:t>,</w:t>
      </w:r>
      <w:r w:rsidRPr="00450D8B">
        <w:rPr>
          <w:i/>
          <w:iCs/>
          <w:lang w:val="de-DE"/>
        </w:rPr>
        <w:t xml:space="preserve"> gar nicht...</w:t>
      </w:r>
    </w:p>
    <w:p w:rsidR="002163F6" w:rsidRDefault="002163F6" w:rsidP="002163F6">
      <w:pPr>
        <w:pStyle w:val="Tlotextu"/>
        <w:spacing w:before="0" w:after="0"/>
        <w:ind w:firstLine="708"/>
        <w:rPr>
          <w:i/>
          <w:iCs/>
          <w:lang w:val="de-DE"/>
        </w:rPr>
      </w:pPr>
      <w:r>
        <w:rPr>
          <w:i/>
          <w:iCs/>
          <w:lang w:val="de-DE"/>
        </w:rPr>
        <w:t>Damit habe ich gar nicht gerechnet.</w:t>
      </w:r>
    </w:p>
    <w:p w:rsidR="002163F6" w:rsidRDefault="002163F6" w:rsidP="002163F6">
      <w:pPr>
        <w:pStyle w:val="Tlotextu"/>
        <w:spacing w:before="0" w:after="0"/>
        <w:ind w:firstLine="708"/>
        <w:rPr>
          <w:i/>
          <w:iCs/>
          <w:lang w:val="de-DE"/>
        </w:rPr>
      </w:pPr>
      <w:r>
        <w:rPr>
          <w:i/>
          <w:iCs/>
          <w:lang w:val="de-DE"/>
        </w:rPr>
        <w:t>Das kommt ganz und gar nicht in Frage.</w:t>
      </w:r>
    </w:p>
    <w:p w:rsidR="002163F6" w:rsidRPr="00450D8B" w:rsidRDefault="002163F6" w:rsidP="002163F6">
      <w:pPr>
        <w:pStyle w:val="Tlotextu"/>
        <w:spacing w:before="0" w:after="0"/>
        <w:ind w:firstLine="708"/>
        <w:rPr>
          <w:iCs/>
          <w:lang w:val="de-DE"/>
        </w:rPr>
      </w:pPr>
      <w:r>
        <w:rPr>
          <w:i/>
          <w:iCs/>
          <w:lang w:val="de-DE"/>
        </w:rPr>
        <w:t>Die Mitteilung hat ihn gar nicht einmal so sehr überrascht.</w:t>
      </w:r>
    </w:p>
    <w:p w:rsidR="002163F6" w:rsidRDefault="002163F6" w:rsidP="002163F6">
      <w:pPr>
        <w:pStyle w:val="Tlotextu"/>
        <w:rPr>
          <w:iCs/>
          <w:lang w:val="de-DE"/>
        </w:rPr>
      </w:pPr>
    </w:p>
    <w:p w:rsidR="002163F6" w:rsidRPr="004B005B" w:rsidRDefault="002163F6" w:rsidP="002163F6">
      <w:pPr>
        <w:pStyle w:val="parNadpisPrvkuModry"/>
      </w:pPr>
      <w:r w:rsidRPr="004B005B">
        <w:lastRenderedPageBreak/>
        <w:t>Korespondenční úkol</w:t>
      </w:r>
    </w:p>
    <w:p w:rsidR="002163F6" w:rsidRDefault="002163F6" w:rsidP="002163F6">
      <w:pPr>
        <w:framePr w:w="624" w:h="624" w:hRule="exact" w:hSpace="170" w:wrap="around" w:vAnchor="text" w:hAnchor="page" w:xAlign="outside" w:y="-622" w:anchorLock="1"/>
        <w:jc w:val="both"/>
      </w:pPr>
      <w:r>
        <w:rPr>
          <w:noProof/>
          <w:lang w:eastAsia="cs-CZ"/>
        </w:rPr>
        <w:drawing>
          <wp:inline distT="0" distB="0" distL="0" distR="0" wp14:anchorId="786E7222" wp14:editId="401D7392">
            <wp:extent cx="381635" cy="38163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163F6" w:rsidRPr="00450D8B" w:rsidRDefault="002163F6" w:rsidP="002163F6">
      <w:pPr>
        <w:pStyle w:val="Tlotextu"/>
        <w:spacing w:before="0" w:after="0"/>
        <w:ind w:firstLine="0"/>
        <w:rPr>
          <w:iCs/>
          <w:lang w:val="de-DE"/>
        </w:rPr>
      </w:pPr>
    </w:p>
    <w:p w:rsidR="002163F6" w:rsidRDefault="002163F6" w:rsidP="002163F6">
      <w:pPr>
        <w:pStyle w:val="Tlotextu"/>
        <w:pBdr>
          <w:top w:val="single" w:sz="4" w:space="1" w:color="auto"/>
          <w:left w:val="single" w:sz="4" w:space="4" w:color="auto"/>
          <w:bottom w:val="single" w:sz="4" w:space="1" w:color="auto"/>
          <w:right w:val="single" w:sz="4" w:space="4" w:color="auto"/>
        </w:pBdr>
        <w:spacing w:before="0" w:after="0"/>
        <w:ind w:firstLine="0"/>
        <w:rPr>
          <w:iCs/>
          <w:lang w:val="de-DE"/>
        </w:rPr>
      </w:pPr>
      <w:r>
        <w:rPr>
          <w:iCs/>
          <w:lang w:val="de-DE"/>
        </w:rPr>
        <w:t>Wie wichtig der Kontext für das Verstehen der einzelnen Satzteile ist, sieht man in fo</w:t>
      </w:r>
      <w:r>
        <w:rPr>
          <w:iCs/>
          <w:lang w:val="de-DE"/>
        </w:rPr>
        <w:t>l</w:t>
      </w:r>
      <w:r>
        <w:rPr>
          <w:iCs/>
          <w:lang w:val="de-DE"/>
        </w:rPr>
        <w:t>genden Sätzen. An dieser Stelle sprechen wir über die sog. „</w:t>
      </w:r>
      <w:r w:rsidRPr="00450D8B">
        <w:rPr>
          <w:iCs/>
          <w:lang w:val="de-DE"/>
        </w:rPr>
        <w:t>Homonymie bei Partikeln</w:t>
      </w:r>
      <w:r>
        <w:rPr>
          <w:iCs/>
          <w:lang w:val="de-DE"/>
        </w:rPr>
        <w:t>“.</w:t>
      </w:r>
    </w:p>
    <w:p w:rsidR="002163F6" w:rsidRDefault="002163F6" w:rsidP="002163F6">
      <w:pPr>
        <w:pStyle w:val="Tlotextu"/>
        <w:pBdr>
          <w:top w:val="single" w:sz="4" w:space="1" w:color="auto"/>
          <w:left w:val="single" w:sz="4" w:space="4" w:color="auto"/>
          <w:bottom w:val="single" w:sz="4" w:space="1" w:color="auto"/>
          <w:right w:val="single" w:sz="4" w:space="4" w:color="auto"/>
        </w:pBdr>
        <w:spacing w:before="0" w:after="0"/>
        <w:rPr>
          <w:iCs/>
          <w:lang w:val="de-DE"/>
        </w:rPr>
      </w:pPr>
      <w:r>
        <w:rPr>
          <w:iCs/>
          <w:lang w:val="de-DE"/>
        </w:rPr>
        <w:t>1. Erklären Sie den Begriff ‚Homonymie‘.</w:t>
      </w:r>
    </w:p>
    <w:p w:rsidR="002163F6" w:rsidRPr="00450D8B" w:rsidRDefault="002163F6" w:rsidP="002163F6">
      <w:pPr>
        <w:pStyle w:val="Tlotextu"/>
        <w:pBdr>
          <w:top w:val="single" w:sz="4" w:space="1" w:color="auto"/>
          <w:left w:val="single" w:sz="4" w:space="4" w:color="auto"/>
          <w:bottom w:val="single" w:sz="4" w:space="1" w:color="auto"/>
          <w:right w:val="single" w:sz="4" w:space="4" w:color="auto"/>
        </w:pBdr>
        <w:spacing w:before="0" w:after="0"/>
        <w:rPr>
          <w:iCs/>
          <w:lang w:val="de-DE"/>
        </w:rPr>
      </w:pPr>
      <w:r>
        <w:rPr>
          <w:iCs/>
          <w:lang w:val="de-DE"/>
        </w:rPr>
        <w:t>2. Bestimmen Sie die Wortarten bei den unterstrichenen Wörtern.</w:t>
      </w:r>
    </w:p>
    <w:p w:rsidR="002163F6" w:rsidRDefault="002163F6" w:rsidP="002163F6">
      <w:pPr>
        <w:pStyle w:val="Tlotextu"/>
        <w:pBdr>
          <w:top w:val="single" w:sz="4" w:space="1" w:color="auto"/>
          <w:left w:val="single" w:sz="4" w:space="4" w:color="auto"/>
          <w:bottom w:val="single" w:sz="4" w:space="1" w:color="auto"/>
          <w:right w:val="single" w:sz="4" w:space="4" w:color="auto"/>
        </w:pBdr>
        <w:spacing w:before="0" w:after="0"/>
        <w:rPr>
          <w:i/>
          <w:iCs/>
          <w:lang w:val="de-DE"/>
        </w:rPr>
      </w:pPr>
    </w:p>
    <w:p w:rsidR="002163F6" w:rsidRPr="00450D8B" w:rsidRDefault="002163F6" w:rsidP="002163F6">
      <w:pPr>
        <w:pStyle w:val="Tlotextu"/>
        <w:pBdr>
          <w:top w:val="single" w:sz="4" w:space="1" w:color="auto"/>
          <w:left w:val="single" w:sz="4" w:space="4" w:color="auto"/>
          <w:bottom w:val="single" w:sz="4" w:space="1" w:color="auto"/>
          <w:right w:val="single" w:sz="4" w:space="4" w:color="auto"/>
        </w:pBdr>
        <w:spacing w:before="0" w:after="0"/>
        <w:rPr>
          <w:iCs/>
          <w:lang w:val="de-DE"/>
        </w:rPr>
      </w:pPr>
      <w:r w:rsidRPr="00450D8B">
        <w:rPr>
          <w:i/>
          <w:iCs/>
          <w:lang w:val="de-DE"/>
        </w:rPr>
        <w:t xml:space="preserve">Was machst du </w:t>
      </w:r>
      <w:r w:rsidRPr="005B3391">
        <w:rPr>
          <w:bCs/>
          <w:i/>
          <w:iCs/>
          <w:u w:val="single"/>
          <w:lang w:val="de-DE"/>
        </w:rPr>
        <w:t>denn</w:t>
      </w:r>
      <w:r w:rsidRPr="00450D8B">
        <w:rPr>
          <w:i/>
          <w:iCs/>
          <w:lang w:val="de-DE"/>
        </w:rPr>
        <w:t>?</w:t>
      </w:r>
    </w:p>
    <w:p w:rsidR="002163F6" w:rsidRPr="00450D8B" w:rsidRDefault="002163F6" w:rsidP="002163F6">
      <w:pPr>
        <w:pStyle w:val="Tlotextu"/>
        <w:pBdr>
          <w:top w:val="single" w:sz="4" w:space="1" w:color="auto"/>
          <w:left w:val="single" w:sz="4" w:space="4" w:color="auto"/>
          <w:bottom w:val="single" w:sz="4" w:space="1" w:color="auto"/>
          <w:right w:val="single" w:sz="4" w:space="4" w:color="auto"/>
        </w:pBdr>
        <w:spacing w:before="0" w:after="0"/>
        <w:rPr>
          <w:iCs/>
          <w:lang w:val="de-DE"/>
        </w:rPr>
      </w:pPr>
      <w:r w:rsidRPr="00450D8B">
        <w:rPr>
          <w:i/>
          <w:iCs/>
          <w:lang w:val="de-DE"/>
        </w:rPr>
        <w:t xml:space="preserve">Er kommt nicht, </w:t>
      </w:r>
      <w:r w:rsidRPr="005B3391">
        <w:rPr>
          <w:bCs/>
          <w:i/>
          <w:iCs/>
          <w:u w:val="single"/>
          <w:lang w:val="de-DE"/>
        </w:rPr>
        <w:t>denn</w:t>
      </w:r>
      <w:r w:rsidRPr="00450D8B">
        <w:rPr>
          <w:i/>
          <w:iCs/>
          <w:lang w:val="de-DE"/>
        </w:rPr>
        <w:t xml:space="preserve"> er ist krank.</w:t>
      </w:r>
    </w:p>
    <w:p w:rsidR="002163F6" w:rsidRPr="00450D8B" w:rsidRDefault="002163F6" w:rsidP="002163F6">
      <w:pPr>
        <w:pStyle w:val="Tlotextu"/>
        <w:pBdr>
          <w:top w:val="single" w:sz="4" w:space="1" w:color="auto"/>
          <w:left w:val="single" w:sz="4" w:space="4" w:color="auto"/>
          <w:bottom w:val="single" w:sz="4" w:space="1" w:color="auto"/>
          <w:right w:val="single" w:sz="4" w:space="4" w:color="auto"/>
        </w:pBdr>
        <w:spacing w:before="0" w:after="0"/>
        <w:rPr>
          <w:iCs/>
          <w:lang w:val="de-DE"/>
        </w:rPr>
      </w:pPr>
      <w:r w:rsidRPr="00450D8B">
        <w:rPr>
          <w:i/>
          <w:iCs/>
          <w:lang w:val="de-DE"/>
        </w:rPr>
        <w:t xml:space="preserve">Die Autobahn ist </w:t>
      </w:r>
      <w:r w:rsidRPr="005B3391">
        <w:rPr>
          <w:bCs/>
          <w:i/>
          <w:iCs/>
          <w:u w:val="single"/>
          <w:lang w:val="de-DE"/>
        </w:rPr>
        <w:t>weit</w:t>
      </w:r>
      <w:r w:rsidRPr="00450D8B">
        <w:rPr>
          <w:i/>
          <w:iCs/>
          <w:lang w:val="de-DE"/>
        </w:rPr>
        <w:t xml:space="preserve"> besser.</w:t>
      </w:r>
    </w:p>
    <w:p w:rsidR="002163F6" w:rsidRPr="00450D8B" w:rsidRDefault="002163F6" w:rsidP="002163F6">
      <w:pPr>
        <w:pStyle w:val="Tlotextu"/>
        <w:pBdr>
          <w:top w:val="single" w:sz="4" w:space="1" w:color="auto"/>
          <w:left w:val="single" w:sz="4" w:space="4" w:color="auto"/>
          <w:bottom w:val="single" w:sz="4" w:space="1" w:color="auto"/>
          <w:right w:val="single" w:sz="4" w:space="4" w:color="auto"/>
        </w:pBdr>
        <w:spacing w:before="0" w:after="0"/>
        <w:rPr>
          <w:iCs/>
          <w:lang w:val="de-DE"/>
        </w:rPr>
      </w:pPr>
      <w:r w:rsidRPr="00450D8B">
        <w:rPr>
          <w:i/>
          <w:iCs/>
          <w:lang w:val="de-DE"/>
        </w:rPr>
        <w:t xml:space="preserve">Der Weg in die Stadt ist </w:t>
      </w:r>
      <w:r w:rsidRPr="005B3391">
        <w:rPr>
          <w:bCs/>
          <w:i/>
          <w:iCs/>
          <w:u w:val="single"/>
          <w:lang w:val="de-DE"/>
        </w:rPr>
        <w:t>weit</w:t>
      </w:r>
      <w:r w:rsidRPr="00450D8B">
        <w:rPr>
          <w:i/>
          <w:iCs/>
          <w:lang w:val="de-DE"/>
        </w:rPr>
        <w:t>.</w:t>
      </w:r>
    </w:p>
    <w:p w:rsidR="002163F6" w:rsidRPr="00450D8B" w:rsidRDefault="002163F6" w:rsidP="002163F6">
      <w:pPr>
        <w:pStyle w:val="Tlotextu"/>
        <w:pBdr>
          <w:top w:val="single" w:sz="4" w:space="1" w:color="auto"/>
          <w:left w:val="single" w:sz="4" w:space="4" w:color="auto"/>
          <w:bottom w:val="single" w:sz="4" w:space="1" w:color="auto"/>
          <w:right w:val="single" w:sz="4" w:space="4" w:color="auto"/>
        </w:pBdr>
        <w:spacing w:before="0" w:after="0"/>
        <w:rPr>
          <w:iCs/>
          <w:lang w:val="de-DE"/>
        </w:rPr>
      </w:pPr>
      <w:r w:rsidRPr="00450D8B">
        <w:rPr>
          <w:i/>
          <w:iCs/>
          <w:lang w:val="de-DE"/>
        </w:rPr>
        <w:t xml:space="preserve">Ich habe </w:t>
      </w:r>
      <w:r w:rsidRPr="005B3391">
        <w:rPr>
          <w:bCs/>
          <w:i/>
          <w:iCs/>
          <w:u w:val="single"/>
          <w:lang w:val="de-DE"/>
        </w:rPr>
        <w:t>eben</w:t>
      </w:r>
      <w:r w:rsidRPr="00450D8B">
        <w:rPr>
          <w:i/>
          <w:iCs/>
          <w:lang w:val="de-DE"/>
        </w:rPr>
        <w:t xml:space="preserve"> diesen Mann getroffen.</w:t>
      </w:r>
    </w:p>
    <w:p w:rsidR="002163F6" w:rsidRPr="00450D8B" w:rsidRDefault="002163F6" w:rsidP="002163F6">
      <w:pPr>
        <w:pStyle w:val="Tlotextu"/>
        <w:pBdr>
          <w:top w:val="single" w:sz="4" w:space="1" w:color="auto"/>
          <w:left w:val="single" w:sz="4" w:space="4" w:color="auto"/>
          <w:bottom w:val="single" w:sz="4" w:space="1" w:color="auto"/>
          <w:right w:val="single" w:sz="4" w:space="4" w:color="auto"/>
        </w:pBdr>
        <w:spacing w:before="0" w:after="0"/>
        <w:rPr>
          <w:iCs/>
          <w:lang w:val="de-DE"/>
        </w:rPr>
      </w:pPr>
      <w:r w:rsidRPr="00450D8B">
        <w:rPr>
          <w:i/>
          <w:iCs/>
          <w:lang w:val="de-DE"/>
        </w:rPr>
        <w:t xml:space="preserve">Der Zug ist </w:t>
      </w:r>
      <w:r w:rsidRPr="005B3391">
        <w:rPr>
          <w:bCs/>
          <w:i/>
          <w:iCs/>
          <w:u w:val="single"/>
          <w:lang w:val="de-DE"/>
        </w:rPr>
        <w:t>eben</w:t>
      </w:r>
      <w:r w:rsidRPr="00450D8B">
        <w:rPr>
          <w:i/>
          <w:iCs/>
          <w:lang w:val="de-DE"/>
        </w:rPr>
        <w:t xml:space="preserve"> angekommen.</w:t>
      </w:r>
    </w:p>
    <w:p w:rsidR="002163F6" w:rsidRDefault="002163F6" w:rsidP="002163F6">
      <w:pPr>
        <w:pStyle w:val="Tlotextu"/>
        <w:ind w:firstLine="0"/>
        <w:rPr>
          <w:iCs/>
          <w:lang w:val="de-DE"/>
        </w:rPr>
      </w:pPr>
    </w:p>
    <w:p w:rsidR="002163F6" w:rsidRPr="00C7252F" w:rsidRDefault="002163F6" w:rsidP="002163F6">
      <w:pPr>
        <w:pStyle w:val="Nadpis2"/>
        <w:rPr>
          <w:lang w:val="de-DE"/>
        </w:rPr>
      </w:pPr>
      <w:bookmarkStart w:id="11" w:name="_Toc6158455"/>
      <w:r w:rsidRPr="00450D8B">
        <w:rPr>
          <w:lang w:val="de-DE"/>
        </w:rPr>
        <w:t>Interjektionen</w:t>
      </w:r>
      <w:bookmarkEnd w:id="11"/>
    </w:p>
    <w:p w:rsidR="002163F6" w:rsidRDefault="002163F6" w:rsidP="002163F6">
      <w:pPr>
        <w:pStyle w:val="Tlotextu"/>
        <w:rPr>
          <w:lang w:val="de-DE"/>
        </w:rPr>
      </w:pPr>
      <w:r>
        <w:rPr>
          <w:lang w:val="de-DE"/>
        </w:rPr>
        <w:t xml:space="preserve">Interjektionen (auch Ausrufewörter oder Empfindungswörter genannt) sind relativ selbstständige Wörter. Sie regieren keine anderen Wortarten und werden auch nicht regiert. Sie sind unveränderlich und nicht flektierbar. </w:t>
      </w:r>
    </w:p>
    <w:p w:rsidR="002163F6" w:rsidRDefault="002163F6" w:rsidP="002163F6">
      <w:pPr>
        <w:pStyle w:val="Tlotextu"/>
        <w:rPr>
          <w:lang w:val="de-DE"/>
        </w:rPr>
      </w:pPr>
      <w:r>
        <w:rPr>
          <w:lang w:val="de-DE"/>
        </w:rPr>
        <w:t xml:space="preserve">Sie sind typisch für spontane gesprochene Sprache und die Sprache der Comics. Sie kommen in folgenden Situationen vor (vgl. </w:t>
      </w:r>
      <w:proofErr w:type="spellStart"/>
      <w:r>
        <w:rPr>
          <w:lang w:val="de-DE"/>
        </w:rPr>
        <w:t>Heringer</w:t>
      </w:r>
      <w:proofErr w:type="spellEnd"/>
      <w:r>
        <w:rPr>
          <w:lang w:val="de-DE"/>
        </w:rPr>
        <w:t xml:space="preserve"> 1989:170):</w:t>
      </w:r>
    </w:p>
    <w:p w:rsidR="002163F6" w:rsidRDefault="002163F6" w:rsidP="002163F6">
      <w:pPr>
        <w:pStyle w:val="Tlotextu"/>
        <w:numPr>
          <w:ilvl w:val="0"/>
          <w:numId w:val="9"/>
        </w:numPr>
        <w:spacing w:before="0" w:after="0"/>
        <w:rPr>
          <w:lang w:val="de-DE"/>
        </w:rPr>
      </w:pPr>
      <w:r>
        <w:rPr>
          <w:lang w:val="de-DE"/>
        </w:rPr>
        <w:t>als selbstständige Ausrufe</w:t>
      </w:r>
      <w:r>
        <w:rPr>
          <w:lang w:val="de-DE"/>
        </w:rPr>
        <w:tab/>
      </w:r>
      <w:r w:rsidRPr="0068650A">
        <w:rPr>
          <w:i/>
          <w:lang w:val="de-DE"/>
        </w:rPr>
        <w:t>Au! Aha!</w:t>
      </w:r>
      <w:r>
        <w:rPr>
          <w:i/>
          <w:lang w:val="de-DE"/>
        </w:rPr>
        <w:t xml:space="preserve"> Hurra! Pfui! Brr! Tja! Nanu!</w:t>
      </w:r>
    </w:p>
    <w:p w:rsidR="002163F6" w:rsidRDefault="002163F6" w:rsidP="002163F6">
      <w:pPr>
        <w:pStyle w:val="Tlotextu"/>
        <w:numPr>
          <w:ilvl w:val="0"/>
          <w:numId w:val="9"/>
        </w:numPr>
        <w:spacing w:before="0" w:after="0"/>
        <w:rPr>
          <w:lang w:val="de-DE"/>
        </w:rPr>
      </w:pPr>
      <w:r>
        <w:rPr>
          <w:lang w:val="de-DE"/>
        </w:rPr>
        <w:t>als Ausrufe vor allem bei Substantiven</w:t>
      </w:r>
      <w:r>
        <w:rPr>
          <w:lang w:val="de-DE"/>
        </w:rPr>
        <w:tab/>
      </w:r>
      <w:r w:rsidRPr="0068650A">
        <w:rPr>
          <w:i/>
          <w:lang w:val="de-DE"/>
        </w:rPr>
        <w:t>Ach, der Fritz!</w:t>
      </w:r>
    </w:p>
    <w:p w:rsidR="002163F6" w:rsidRDefault="002163F6" w:rsidP="002163F6">
      <w:pPr>
        <w:pStyle w:val="Tlotextu"/>
        <w:numPr>
          <w:ilvl w:val="0"/>
          <w:numId w:val="9"/>
        </w:numPr>
        <w:spacing w:before="0" w:after="0"/>
        <w:rPr>
          <w:lang w:val="de-DE"/>
        </w:rPr>
      </w:pPr>
      <w:r>
        <w:rPr>
          <w:lang w:val="de-DE"/>
        </w:rPr>
        <w:t>als Wiedergabe direkter Rede</w:t>
      </w:r>
      <w:r>
        <w:rPr>
          <w:lang w:val="de-DE"/>
        </w:rPr>
        <w:tab/>
      </w:r>
      <w:r>
        <w:rPr>
          <w:lang w:val="de-DE"/>
        </w:rPr>
        <w:tab/>
      </w:r>
      <w:r w:rsidRPr="0068650A">
        <w:rPr>
          <w:i/>
          <w:lang w:val="de-DE"/>
        </w:rPr>
        <w:t>„Ah“! rief der Portier erstaunt.</w:t>
      </w:r>
    </w:p>
    <w:p w:rsidR="002163F6" w:rsidRDefault="002163F6" w:rsidP="002163F6">
      <w:pPr>
        <w:pStyle w:val="Tlotextu"/>
        <w:numPr>
          <w:ilvl w:val="0"/>
          <w:numId w:val="9"/>
        </w:numPr>
        <w:spacing w:before="0" w:after="0"/>
        <w:rPr>
          <w:lang w:val="de-DE"/>
        </w:rPr>
      </w:pPr>
      <w:r>
        <w:rPr>
          <w:lang w:val="de-DE"/>
        </w:rPr>
        <w:t xml:space="preserve">als Substantive </w:t>
      </w:r>
      <w:r>
        <w:rPr>
          <w:lang w:val="de-DE"/>
        </w:rPr>
        <w:tab/>
      </w:r>
      <w:r>
        <w:rPr>
          <w:lang w:val="de-DE"/>
        </w:rPr>
        <w:tab/>
      </w:r>
      <w:r w:rsidRPr="0068650A">
        <w:rPr>
          <w:i/>
          <w:lang w:val="de-DE"/>
        </w:rPr>
        <w:t>Das ständige Ach und Weh geht mir auf die Ne</w:t>
      </w:r>
      <w:r w:rsidRPr="0068650A">
        <w:rPr>
          <w:i/>
          <w:lang w:val="de-DE"/>
        </w:rPr>
        <w:t>r</w:t>
      </w:r>
      <w:r w:rsidRPr="0068650A">
        <w:rPr>
          <w:i/>
          <w:lang w:val="de-DE"/>
        </w:rPr>
        <w:t>ven.</w:t>
      </w:r>
    </w:p>
    <w:p w:rsidR="002163F6" w:rsidRDefault="002163F6" w:rsidP="002163F6">
      <w:pPr>
        <w:pStyle w:val="Tlotextu"/>
        <w:numPr>
          <w:ilvl w:val="0"/>
          <w:numId w:val="9"/>
        </w:numPr>
        <w:spacing w:before="0" w:after="0"/>
        <w:rPr>
          <w:lang w:val="de-DE"/>
        </w:rPr>
      </w:pPr>
      <w:r>
        <w:rPr>
          <w:lang w:val="de-DE"/>
        </w:rPr>
        <w:t>als direkte Wiedergabe lautlicher Ereignisse</w:t>
      </w:r>
    </w:p>
    <w:p w:rsidR="002163F6" w:rsidRPr="00C7252F" w:rsidRDefault="002163F6" w:rsidP="002163F6">
      <w:pPr>
        <w:pStyle w:val="Tlotextu"/>
        <w:spacing w:before="0" w:after="0"/>
        <w:ind w:left="3540" w:firstLine="0"/>
        <w:rPr>
          <w:i/>
          <w:lang w:val="de-DE"/>
        </w:rPr>
      </w:pPr>
      <w:r>
        <w:rPr>
          <w:i/>
          <w:lang w:val="de-DE"/>
        </w:rPr>
        <w:t>miau</w:t>
      </w:r>
      <w:r w:rsidRPr="00C7252F">
        <w:rPr>
          <w:lang w:val="de-DE"/>
        </w:rPr>
        <w:t>,</w:t>
      </w:r>
      <w:r>
        <w:rPr>
          <w:i/>
          <w:lang w:val="de-DE"/>
        </w:rPr>
        <w:t xml:space="preserve"> zack</w:t>
      </w:r>
      <w:r w:rsidRPr="00C7252F">
        <w:rPr>
          <w:lang w:val="de-DE"/>
        </w:rPr>
        <w:t>,</w:t>
      </w:r>
      <w:r>
        <w:rPr>
          <w:i/>
          <w:lang w:val="de-DE"/>
        </w:rPr>
        <w:t xml:space="preserve"> </w:t>
      </w:r>
      <w:proofErr w:type="spellStart"/>
      <w:r>
        <w:rPr>
          <w:i/>
          <w:lang w:val="de-DE"/>
        </w:rPr>
        <w:t>bumms</w:t>
      </w:r>
      <w:proofErr w:type="spellEnd"/>
      <w:r w:rsidRPr="00C7252F">
        <w:rPr>
          <w:lang w:val="de-DE"/>
        </w:rPr>
        <w:t>,</w:t>
      </w:r>
      <w:r>
        <w:rPr>
          <w:i/>
          <w:lang w:val="de-DE"/>
        </w:rPr>
        <w:t xml:space="preserve"> würg</w:t>
      </w:r>
    </w:p>
    <w:p w:rsidR="002163F6" w:rsidRDefault="002163F6" w:rsidP="002163F6">
      <w:pPr>
        <w:pStyle w:val="Tlotextu"/>
        <w:rPr>
          <w:iCs/>
          <w:lang w:val="de-DE"/>
        </w:rPr>
      </w:pPr>
    </w:p>
    <w:p w:rsidR="002163F6" w:rsidRPr="004B005B" w:rsidRDefault="002163F6" w:rsidP="002163F6">
      <w:pPr>
        <w:pStyle w:val="parNadpisPrvkuModry"/>
      </w:pPr>
      <w:r w:rsidRPr="004B005B">
        <w:t>Samostatný úkol</w:t>
      </w:r>
    </w:p>
    <w:p w:rsidR="002163F6" w:rsidRDefault="002163F6" w:rsidP="002163F6">
      <w:pPr>
        <w:framePr w:w="624" w:h="624" w:hRule="exact" w:hSpace="170" w:wrap="around" w:vAnchor="text" w:hAnchor="page" w:xAlign="outside" w:y="-622" w:anchorLock="1"/>
        <w:jc w:val="both"/>
      </w:pPr>
      <w:r>
        <w:rPr>
          <w:noProof/>
          <w:lang w:eastAsia="cs-CZ"/>
        </w:rPr>
        <w:drawing>
          <wp:inline distT="0" distB="0" distL="0" distR="0" wp14:anchorId="5C4AE691" wp14:editId="407C2B22">
            <wp:extent cx="381635" cy="381635"/>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163F6" w:rsidRDefault="002163F6" w:rsidP="002163F6">
      <w:pPr>
        <w:pStyle w:val="Tlotextu"/>
        <w:pBdr>
          <w:top w:val="single" w:sz="4" w:space="1" w:color="auto"/>
          <w:left w:val="single" w:sz="4" w:space="4" w:color="auto"/>
          <w:bottom w:val="single" w:sz="4" w:space="1" w:color="auto"/>
          <w:right w:val="single" w:sz="4" w:space="4" w:color="auto"/>
        </w:pBdr>
        <w:ind w:firstLine="0"/>
        <w:rPr>
          <w:lang w:val="de-DE"/>
        </w:rPr>
      </w:pPr>
      <w:r>
        <w:rPr>
          <w:lang w:val="de-DE"/>
        </w:rPr>
        <w:t xml:space="preserve">Sammeln Sie weitere Beispiele für Interjektionen im folgenden Comic: </w:t>
      </w:r>
    </w:p>
    <w:p w:rsidR="002163F6" w:rsidRPr="00450D8B" w:rsidRDefault="002163F6" w:rsidP="002163F6">
      <w:pPr>
        <w:pStyle w:val="Tlotextu"/>
        <w:pBdr>
          <w:top w:val="single" w:sz="4" w:space="1" w:color="auto"/>
          <w:left w:val="single" w:sz="4" w:space="4" w:color="auto"/>
          <w:bottom w:val="single" w:sz="4" w:space="1" w:color="auto"/>
          <w:right w:val="single" w:sz="4" w:space="4" w:color="auto"/>
        </w:pBdr>
        <w:rPr>
          <w:lang w:val="de-DE"/>
        </w:rPr>
      </w:pPr>
    </w:p>
    <w:p w:rsidR="002163F6" w:rsidRPr="00450D8B" w:rsidRDefault="002163F6" w:rsidP="002163F6">
      <w:pPr>
        <w:pStyle w:val="Tlotextu"/>
        <w:rPr>
          <w:lang w:val="de-DE"/>
        </w:rPr>
      </w:pPr>
      <w:r w:rsidRPr="006300C4">
        <w:rPr>
          <w:noProof/>
          <w:lang w:eastAsia="cs-CZ"/>
        </w:rPr>
        <w:lastRenderedPageBreak/>
        <w:drawing>
          <wp:inline distT="0" distB="0" distL="0" distR="0" wp14:anchorId="245057FA" wp14:editId="394BC752">
            <wp:extent cx="5171892" cy="78168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6210" cy="7823377"/>
                    </a:xfrm>
                    <a:prstGeom prst="rect">
                      <a:avLst/>
                    </a:prstGeom>
                    <a:noFill/>
                    <a:ln>
                      <a:noFill/>
                    </a:ln>
                  </pic:spPr>
                </pic:pic>
              </a:graphicData>
            </a:graphic>
          </wp:inline>
        </w:drawing>
      </w:r>
    </w:p>
    <w:p w:rsidR="002163F6" w:rsidRPr="00054519" w:rsidRDefault="002163F6" w:rsidP="002163F6">
      <w:pPr>
        <w:pStyle w:val="Tlotextu"/>
        <w:jc w:val="right"/>
        <w:rPr>
          <w:sz w:val="20"/>
          <w:szCs w:val="20"/>
          <w:lang w:val="de-DE"/>
        </w:rPr>
      </w:pPr>
      <w:r w:rsidRPr="00054519">
        <w:rPr>
          <w:sz w:val="20"/>
          <w:szCs w:val="20"/>
          <w:lang w:val="de-DE"/>
        </w:rPr>
        <w:t xml:space="preserve">Quelle: S. 163. </w:t>
      </w:r>
      <w:proofErr w:type="spellStart"/>
      <w:r w:rsidRPr="00054519">
        <w:rPr>
          <w:sz w:val="20"/>
          <w:szCs w:val="20"/>
          <w:lang w:val="de-DE"/>
        </w:rPr>
        <w:t>Bünting</w:t>
      </w:r>
      <w:proofErr w:type="spellEnd"/>
      <w:r w:rsidRPr="00054519">
        <w:rPr>
          <w:sz w:val="20"/>
          <w:szCs w:val="20"/>
          <w:lang w:val="de-DE"/>
        </w:rPr>
        <w:t>, Karl-Dieter / Ader, Dorothea: Grammatik auf einen Blick. Chur: Isis Ve</w:t>
      </w:r>
      <w:r w:rsidRPr="00054519">
        <w:rPr>
          <w:sz w:val="20"/>
          <w:szCs w:val="20"/>
          <w:lang w:val="de-DE"/>
        </w:rPr>
        <w:t>r</w:t>
      </w:r>
      <w:r w:rsidRPr="00054519">
        <w:rPr>
          <w:sz w:val="20"/>
          <w:szCs w:val="20"/>
          <w:lang w:val="de-DE"/>
        </w:rPr>
        <w:t>lagsgesellschaft AG. 1994.</w:t>
      </w:r>
    </w:p>
    <w:p w:rsidR="006C52D8" w:rsidRDefault="006C52D8" w:rsidP="002163F6">
      <w:bookmarkStart w:id="12" w:name="_GoBack"/>
      <w:bookmarkEnd w:id="12"/>
    </w:p>
    <w:sectPr w:rsidR="006C52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057624DF"/>
    <w:multiLevelType w:val="hybridMultilevel"/>
    <w:tmpl w:val="4E86EB30"/>
    <w:lvl w:ilvl="0" w:tplc="F216B4D2">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nsid w:val="0C763B22"/>
    <w:multiLevelType w:val="hybridMultilevel"/>
    <w:tmpl w:val="173CA55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1BFF4641"/>
    <w:multiLevelType w:val="hybridMultilevel"/>
    <w:tmpl w:val="CA34D4B6"/>
    <w:lvl w:ilvl="0" w:tplc="9ADEC1F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nsid w:val="1DDF274F"/>
    <w:multiLevelType w:val="hybridMultilevel"/>
    <w:tmpl w:val="F7BA3D88"/>
    <w:lvl w:ilvl="0" w:tplc="6482402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nsid w:val="1E8C24B1"/>
    <w:multiLevelType w:val="hybridMultilevel"/>
    <w:tmpl w:val="417A341A"/>
    <w:lvl w:ilvl="0" w:tplc="EE944A5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nsid w:val="2BA501FA"/>
    <w:multiLevelType w:val="hybridMultilevel"/>
    <w:tmpl w:val="FE4C402E"/>
    <w:lvl w:ilvl="0" w:tplc="D424137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nsid w:val="6F2355BB"/>
    <w:multiLevelType w:val="hybridMultilevel"/>
    <w:tmpl w:val="33604B00"/>
    <w:lvl w:ilvl="0" w:tplc="AD16A1F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78DB3B12"/>
    <w:multiLevelType w:val="hybridMultilevel"/>
    <w:tmpl w:val="3E34DA4C"/>
    <w:lvl w:ilvl="0" w:tplc="724649C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0"/>
  </w:num>
  <w:num w:numId="2">
    <w:abstractNumId w:val="4"/>
  </w:num>
  <w:num w:numId="3">
    <w:abstractNumId w:val="6"/>
  </w:num>
  <w:num w:numId="4">
    <w:abstractNumId w:val="9"/>
  </w:num>
  <w:num w:numId="5">
    <w:abstractNumId w:val="8"/>
  </w:num>
  <w:num w:numId="6">
    <w:abstractNumId w:val="1"/>
  </w:num>
  <w:num w:numId="7">
    <w:abstractNumId w:val="5"/>
  </w:num>
  <w:num w:numId="8">
    <w:abstractNumId w:val="3"/>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FC"/>
    <w:rsid w:val="002163F6"/>
    <w:rsid w:val="003C249C"/>
    <w:rsid w:val="00605EE0"/>
    <w:rsid w:val="006B424B"/>
    <w:rsid w:val="006C52D8"/>
    <w:rsid w:val="008150FC"/>
    <w:rsid w:val="00816B2B"/>
    <w:rsid w:val="00D0636B"/>
    <w:rsid w:val="00F10C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9" w:unhideWhenUsed="0" w:qFormat="1"/>
    <w:lsdException w:name="heading 1" w:semiHidden="0" w:uiPriority="1" w:unhideWhenUsed="0" w:qFormat="1"/>
    <w:lsdException w:name="heading 2" w:uiPriority="2" w:qFormat="1"/>
    <w:lsdException w:name="heading 3" w:uiPriority="3"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9"/>
    <w:rsid w:val="002163F6"/>
    <w:rPr>
      <w:rFonts w:ascii="Times New Roman" w:hAnsi="Times New Roman"/>
      <w:sz w:val="24"/>
    </w:rPr>
  </w:style>
  <w:style w:type="paragraph" w:styleId="Nadpis1">
    <w:name w:val="heading 1"/>
    <w:basedOn w:val="Normln"/>
    <w:next w:val="Tlotextu"/>
    <w:link w:val="Nadpis1Char"/>
    <w:uiPriority w:val="1"/>
    <w:qFormat/>
    <w:rsid w:val="002163F6"/>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2163F6"/>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2163F6"/>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2163F6"/>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2163F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2163F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2163F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2163F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2163F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2163F6"/>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2163F6"/>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2163F6"/>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2163F6"/>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2163F6"/>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2163F6"/>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2163F6"/>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2163F6"/>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2163F6"/>
    <w:rPr>
      <w:rFonts w:asciiTheme="majorHAnsi" w:eastAsiaTheme="majorEastAsia" w:hAnsiTheme="majorHAnsi" w:cstheme="majorBidi"/>
      <w:i/>
      <w:iCs/>
      <w:color w:val="404040" w:themeColor="text1" w:themeTint="BF"/>
      <w:sz w:val="20"/>
      <w:szCs w:val="20"/>
    </w:rPr>
  </w:style>
  <w:style w:type="paragraph" w:customStyle="1" w:styleId="Tlotextu">
    <w:name w:val="Tělo textu"/>
    <w:basedOn w:val="Normln"/>
    <w:link w:val="TlotextuChar"/>
    <w:qFormat/>
    <w:rsid w:val="002163F6"/>
    <w:pPr>
      <w:spacing w:before="240" w:after="240"/>
      <w:ind w:firstLine="284"/>
      <w:jc w:val="both"/>
    </w:pPr>
  </w:style>
  <w:style w:type="paragraph" w:customStyle="1" w:styleId="parNadpisPrvkuCerveny">
    <w:name w:val="parNadpisPrvkuCerveny"/>
    <w:basedOn w:val="Normln"/>
    <w:next w:val="Tlotextu"/>
    <w:uiPriority w:val="14"/>
    <w:qFormat/>
    <w:rsid w:val="002163F6"/>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customStyle="1" w:styleId="parNadpisPrvkuModry">
    <w:name w:val="parNadpisPrvkuModry"/>
    <w:basedOn w:val="Normln"/>
    <w:next w:val="Tlotextu"/>
    <w:uiPriority w:val="14"/>
    <w:qFormat/>
    <w:rsid w:val="002163F6"/>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color w:val="000066"/>
    </w:rPr>
  </w:style>
  <w:style w:type="paragraph" w:customStyle="1" w:styleId="parOdrazky01">
    <w:name w:val="parOdrazky01"/>
    <w:basedOn w:val="Tlotextu"/>
    <w:uiPriority w:val="6"/>
    <w:qFormat/>
    <w:rsid w:val="002163F6"/>
    <w:pPr>
      <w:numPr>
        <w:numId w:val="2"/>
      </w:numPr>
      <w:ind w:left="641" w:hanging="357"/>
      <w:contextualSpacing/>
    </w:pPr>
  </w:style>
  <w:style w:type="character" w:customStyle="1" w:styleId="TlotextuChar">
    <w:name w:val="Tělo textu Char"/>
    <w:basedOn w:val="Standardnpsmoodstavce"/>
    <w:link w:val="Tlotextu"/>
    <w:rsid w:val="002163F6"/>
    <w:rPr>
      <w:rFonts w:ascii="Times New Roman" w:hAnsi="Times New Roman"/>
      <w:sz w:val="24"/>
    </w:rPr>
  </w:style>
  <w:style w:type="paragraph" w:customStyle="1" w:styleId="ordinaryparagraph">
    <w:name w:val="ordinary_paragraph"/>
    <w:basedOn w:val="Normln"/>
    <w:rsid w:val="002163F6"/>
    <w:pPr>
      <w:spacing w:after="240" w:line="240" w:lineRule="auto"/>
    </w:pPr>
    <w:rPr>
      <w:rFonts w:eastAsia="Times New Roman" w:cs="Times New Roman"/>
      <w:color w:val="000000"/>
      <w:szCs w:val="24"/>
      <w:lang w:eastAsia="cs-CZ"/>
    </w:rPr>
  </w:style>
  <w:style w:type="paragraph" w:styleId="Textbubliny">
    <w:name w:val="Balloon Text"/>
    <w:basedOn w:val="Normln"/>
    <w:link w:val="TextbublinyChar"/>
    <w:uiPriority w:val="99"/>
    <w:semiHidden/>
    <w:unhideWhenUsed/>
    <w:rsid w:val="002163F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163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9" w:unhideWhenUsed="0" w:qFormat="1"/>
    <w:lsdException w:name="heading 1" w:semiHidden="0" w:uiPriority="1" w:unhideWhenUsed="0" w:qFormat="1"/>
    <w:lsdException w:name="heading 2" w:uiPriority="2" w:qFormat="1"/>
    <w:lsdException w:name="heading 3" w:uiPriority="3"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9"/>
    <w:rsid w:val="002163F6"/>
    <w:rPr>
      <w:rFonts w:ascii="Times New Roman" w:hAnsi="Times New Roman"/>
      <w:sz w:val="24"/>
    </w:rPr>
  </w:style>
  <w:style w:type="paragraph" w:styleId="Nadpis1">
    <w:name w:val="heading 1"/>
    <w:basedOn w:val="Normln"/>
    <w:next w:val="Tlotextu"/>
    <w:link w:val="Nadpis1Char"/>
    <w:uiPriority w:val="1"/>
    <w:qFormat/>
    <w:rsid w:val="002163F6"/>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2163F6"/>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2163F6"/>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2163F6"/>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2163F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2163F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2163F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2163F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2163F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2163F6"/>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2163F6"/>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2163F6"/>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2163F6"/>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2163F6"/>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2163F6"/>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2163F6"/>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2163F6"/>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2163F6"/>
    <w:rPr>
      <w:rFonts w:asciiTheme="majorHAnsi" w:eastAsiaTheme="majorEastAsia" w:hAnsiTheme="majorHAnsi" w:cstheme="majorBidi"/>
      <w:i/>
      <w:iCs/>
      <w:color w:val="404040" w:themeColor="text1" w:themeTint="BF"/>
      <w:sz w:val="20"/>
      <w:szCs w:val="20"/>
    </w:rPr>
  </w:style>
  <w:style w:type="paragraph" w:customStyle="1" w:styleId="Tlotextu">
    <w:name w:val="Tělo textu"/>
    <w:basedOn w:val="Normln"/>
    <w:link w:val="TlotextuChar"/>
    <w:qFormat/>
    <w:rsid w:val="002163F6"/>
    <w:pPr>
      <w:spacing w:before="240" w:after="240"/>
      <w:ind w:firstLine="284"/>
      <w:jc w:val="both"/>
    </w:pPr>
  </w:style>
  <w:style w:type="paragraph" w:customStyle="1" w:styleId="parNadpisPrvkuCerveny">
    <w:name w:val="parNadpisPrvkuCerveny"/>
    <w:basedOn w:val="Normln"/>
    <w:next w:val="Tlotextu"/>
    <w:uiPriority w:val="14"/>
    <w:qFormat/>
    <w:rsid w:val="002163F6"/>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customStyle="1" w:styleId="parNadpisPrvkuModry">
    <w:name w:val="parNadpisPrvkuModry"/>
    <w:basedOn w:val="Normln"/>
    <w:next w:val="Tlotextu"/>
    <w:uiPriority w:val="14"/>
    <w:qFormat/>
    <w:rsid w:val="002163F6"/>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color w:val="000066"/>
    </w:rPr>
  </w:style>
  <w:style w:type="paragraph" w:customStyle="1" w:styleId="parOdrazky01">
    <w:name w:val="parOdrazky01"/>
    <w:basedOn w:val="Tlotextu"/>
    <w:uiPriority w:val="6"/>
    <w:qFormat/>
    <w:rsid w:val="002163F6"/>
    <w:pPr>
      <w:numPr>
        <w:numId w:val="2"/>
      </w:numPr>
      <w:ind w:left="641" w:hanging="357"/>
      <w:contextualSpacing/>
    </w:pPr>
  </w:style>
  <w:style w:type="character" w:customStyle="1" w:styleId="TlotextuChar">
    <w:name w:val="Tělo textu Char"/>
    <w:basedOn w:val="Standardnpsmoodstavce"/>
    <w:link w:val="Tlotextu"/>
    <w:rsid w:val="002163F6"/>
    <w:rPr>
      <w:rFonts w:ascii="Times New Roman" w:hAnsi="Times New Roman"/>
      <w:sz w:val="24"/>
    </w:rPr>
  </w:style>
  <w:style w:type="paragraph" w:customStyle="1" w:styleId="ordinaryparagraph">
    <w:name w:val="ordinary_paragraph"/>
    <w:basedOn w:val="Normln"/>
    <w:rsid w:val="002163F6"/>
    <w:pPr>
      <w:spacing w:after="240" w:line="240" w:lineRule="auto"/>
    </w:pPr>
    <w:rPr>
      <w:rFonts w:eastAsia="Times New Roman" w:cs="Times New Roman"/>
      <w:color w:val="000000"/>
      <w:szCs w:val="24"/>
      <w:lang w:eastAsia="cs-CZ"/>
    </w:rPr>
  </w:style>
  <w:style w:type="paragraph" w:styleId="Textbubliny">
    <w:name w:val="Balloon Text"/>
    <w:basedOn w:val="Normln"/>
    <w:link w:val="TextbublinyChar"/>
    <w:uiPriority w:val="99"/>
    <w:semiHidden/>
    <w:unhideWhenUsed/>
    <w:rsid w:val="002163F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163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1306</Words>
  <Characters>7706</Characters>
  <Application>Microsoft Office Word</Application>
  <DocSecurity>0</DocSecurity>
  <Lines>64</Lines>
  <Paragraphs>17</Paragraphs>
  <ScaleCrop>false</ScaleCrop>
  <Company/>
  <LinksUpToDate>false</LinksUpToDate>
  <CharactersWithSpaces>8995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Barbone</dc:creator>
  <cp:keywords/>
  <dc:description/>
  <cp:lastModifiedBy>Barbone</cp:lastModifiedBy>
  <cp:revision>3</cp:revision>
  <dcterms:created xsi:type="dcterms:W3CDTF">2020-04-23T11:10:00Z</dcterms:created>
  <dcterms:modified xsi:type="dcterms:W3CDTF">2020-04-23T11:16:00Z</dcterms:modified>
</cp:coreProperties>
</file>