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C43D8B"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51236DD7" w:rsidR="0041362C" w:rsidRPr="001531DD" w:rsidRDefault="003279F7" w:rsidP="00B60DC8">
          <w:pPr>
            <w:pStyle w:val="Normlnweb"/>
            <w:spacing w:before="0" w:after="0"/>
            <w:ind w:firstLine="0"/>
            <w:jc w:val="center"/>
            <w:rPr>
              <w:rStyle w:val="Nzevknihy"/>
            </w:rPr>
          </w:pPr>
          <w:r>
            <w:rPr>
              <w:rStyle w:val="Nzevknihy"/>
            </w:rPr>
            <w:t>Gramatika II</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15287A15" w:rsidR="00B60DC8" w:rsidRDefault="003279F7" w:rsidP="00C244DE">
          <w:pPr>
            <w:pStyle w:val="autoi"/>
          </w:pPr>
          <w:r>
            <w:t>Veronika Kotůlková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15E37273" w:rsidR="00B60DC8" w:rsidRDefault="00C43D8B"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893FE2">
            <w:rPr>
              <w:b/>
              <w:bCs/>
              <w:sz w:val="27"/>
              <w:szCs w:val="27"/>
            </w:rPr>
            <w:t>19</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41E1519F" w:rsidR="00ED00B2" w:rsidRDefault="007D2BDB" w:rsidP="00ED00B2">
          <w:pPr>
            <w:pStyle w:val="Normlnweb"/>
            <w:spacing w:before="0" w:after="0"/>
            <w:ind w:firstLine="0"/>
            <w:jc w:val="center"/>
          </w:pPr>
          <w:r>
            <w:rPr>
              <w:b/>
              <w:bCs/>
              <w:noProof/>
              <w:sz w:val="27"/>
              <w:szCs w:val="27"/>
            </w:rPr>
            <w:drawing>
              <wp:inline distT="0" distB="0" distL="0" distR="0" wp14:anchorId="190FC82C" wp14:editId="5D773962">
                <wp:extent cx="1516380" cy="662940"/>
                <wp:effectExtent l="0" t="0" r="7620" b="3810"/>
                <wp:docPr id="5" name="obrázek 1" descr="SU-znacka-FPF-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nacka-FPF-horizo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6380" cy="662940"/>
                        </a:xfrm>
                        <a:prstGeom prst="rect">
                          <a:avLst/>
                        </a:prstGeom>
                        <a:noFill/>
                        <a:ln>
                          <a:noFill/>
                        </a:ln>
                      </pic:spPr>
                    </pic:pic>
                  </a:graphicData>
                </a:graphic>
              </wp:inline>
            </w:drawing>
          </w:r>
        </w:p>
        <w:p w14:paraId="16D625A9" w14:textId="77777777" w:rsidR="00ED00B2" w:rsidRDefault="00C43D8B" w:rsidP="00ED00B2">
          <w:pPr>
            <w:pStyle w:val="Normlnweb"/>
            <w:spacing w:after="0"/>
            <w:jc w:val="center"/>
          </w:pPr>
        </w:p>
      </w:sdtContent>
    </w:sdt>
    <w:p w14:paraId="420858A5" w14:textId="77777777"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1BFED110" w:rsidR="001B16A5" w:rsidRPr="001B16A5" w:rsidRDefault="0093177B" w:rsidP="0093177B">
                <w:pPr>
                  <w:spacing w:after="85" w:line="240" w:lineRule="auto"/>
                  <w:jc w:val="both"/>
                  <w:rPr>
                    <w:rFonts w:eastAsia="Times New Roman" w:cs="Times New Roman"/>
                    <w:szCs w:val="24"/>
                    <w:lang w:eastAsia="cs-CZ"/>
                  </w:rPr>
                </w:pPr>
                <w:r>
                  <w:rPr>
                    <w:rFonts w:eastAsia="Times New Roman" w:cs="Times New Roman"/>
                    <w:szCs w:val="24"/>
                    <w:lang w:eastAsia="cs-CZ"/>
                  </w:rPr>
                  <w:t>023  Jazyky</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heme="minorHAnsi" w:cstheme="minorBidi"/>
                <w:szCs w:val="22"/>
                <w:lang w:eastAsia="en-US"/>
              </w:rPr>
              <w:id w:val="-1679722854"/>
              <w:lock w:val="sdtLocked"/>
              <w:placeholder>
                <w:docPart w:val="DefaultPlaceholder_1081868574"/>
              </w:placeholder>
            </w:sdtPr>
            <w:sdtEndPr>
              <w:rPr>
                <w:rFonts w:eastAsia="Times New Roman" w:cs="Times New Roman"/>
                <w:szCs w:val="24"/>
                <w:lang w:eastAsia="cs-CZ"/>
              </w:rPr>
            </w:sdtEndPr>
            <w:sdtContent>
              <w:p w14:paraId="3E44F13E" w14:textId="4F460797" w:rsidR="001B16A5" w:rsidRPr="003D3FC6" w:rsidRDefault="007C6529" w:rsidP="00EC4D87">
                <w:pPr>
                  <w:pStyle w:val="ordinarybulletlist"/>
                  <w:ind w:left="0" w:firstLine="0"/>
                  <w:rPr>
                    <w:iCs/>
                  </w:rPr>
                </w:pPr>
                <w:r w:rsidRPr="003D3FC6">
                  <w:rPr>
                    <w:iCs/>
                  </w:rPr>
                  <w:t xml:space="preserve">Adverbialbestimmung, Attribut, Ausklammerung, finites Verb, Kausalsatz, Konditionalsatz, Kongruenz, Konsekutivsatz, Konzessivsatz, Koordination, kopulative Satzverbindung, Korrelat (Platzhalter), </w:t>
                </w:r>
                <w:r w:rsidRPr="003D3FC6">
                  <w:t xml:space="preserve">Mittelfeld, Modalsatz, </w:t>
                </w:r>
                <w:r w:rsidRPr="003D3FC6">
                  <w:rPr>
                    <w:iCs/>
                  </w:rPr>
                  <w:t xml:space="preserve">Nachfeld, Objekt, Objektsatz, Objektsprädikativ, Parataxe, Prädikat, Prädikativ, Prädikatsklammer, Relativsatz, Satz, Satzgefüge, Satzglied, Satzverbindung, Spannsatz, Stirnsatz, Subjekt, Subjektsatz, Subjektsprädikativ, Subordination, Syntax, Temporalsatz, </w:t>
                </w:r>
                <w:bookmarkStart w:id="0" w:name="_Toc153029089"/>
                <w:bookmarkStart w:id="1" w:name="_Toc153029377"/>
                <w:r w:rsidRPr="003D3FC6">
                  <w:rPr>
                    <w:iCs/>
                  </w:rPr>
                  <w:t xml:space="preserve">Umstellprobe, </w:t>
                </w:r>
                <w:bookmarkEnd w:id="0"/>
                <w:bookmarkEnd w:id="1"/>
                <w:r w:rsidRPr="003D3FC6">
                  <w:rPr>
                    <w:iCs/>
                  </w:rPr>
                  <w:t>Vorfeld, Wortgruppe</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340593F2" w14:textId="507B6F9C" w:rsidR="0093177B" w:rsidRDefault="0093177B" w:rsidP="0093177B">
                <w:pPr>
                  <w:jc w:val="both"/>
                </w:pPr>
                <w:r>
                  <w:t>Studijní opora nabízí</w:t>
                </w:r>
                <w:r w:rsidRPr="00297914">
                  <w:t xml:space="preserve"> základních </w:t>
                </w:r>
                <w:r>
                  <w:t xml:space="preserve">přehled </w:t>
                </w:r>
                <w:r w:rsidRPr="00297914">
                  <w:t>teoretických a praktických znalostí z německé syntaxe. V teoretické části jsou představeny nejdůležitější problémy a zákla</w:t>
                </w:r>
                <w:r>
                  <w:t>dní otázky syntaktického bádání</w:t>
                </w:r>
                <w:r w:rsidRPr="00297914">
                  <w:t xml:space="preserve"> a načrtnuty některé důležité teoretické přístupy. </w:t>
                </w:r>
                <w:r>
                  <w:t>Syntaktické jevy jsou vysvětleny</w:t>
                </w:r>
                <w:r w:rsidRPr="00297914">
                  <w:t xml:space="preserve"> na konkrétních </w:t>
                </w:r>
                <w:r>
                  <w:t xml:space="preserve">větách. V popředí stojí jevy, </w:t>
                </w:r>
                <w:r w:rsidRPr="00297914">
                  <w:t>které "nerodilým mluvčím" často způsobují problémy, např. negace, slovosled, shoda aj.</w:t>
                </w:r>
                <w:r>
                  <w:t xml:space="preserve"> </w:t>
                </w:r>
              </w:p>
              <w:p w14:paraId="55D114DE" w14:textId="4E489537" w:rsidR="0093177B" w:rsidRPr="00297914" w:rsidRDefault="0093177B" w:rsidP="0093177B">
                <w:pPr>
                  <w:jc w:val="both"/>
                </w:pPr>
                <w:r>
                  <w:t xml:space="preserve">Cílem opory </w:t>
                </w:r>
                <w:r w:rsidR="00345889">
                  <w:t xml:space="preserve">je </w:t>
                </w:r>
                <w:r>
                  <w:t xml:space="preserve">poskytnout přehled zákonitostí německé gramatiky na větné úrovni a zdokonalení jazykové kompetence studentů. Prakticky orientované úlohy umožňují sebeevaluaci v rámci každého tematického celku. </w:t>
                </w:r>
              </w:p>
              <w:p w14:paraId="5EAF93EC" w14:textId="263F31EA" w:rsidR="001B16A5" w:rsidRPr="001B16A5" w:rsidRDefault="00C43D8B"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5965B962" w14:textId="2AF33DA6"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00879EB2" w14:textId="0B13F000" w:rsidR="00EA00A6" w:rsidRPr="001B16A5" w:rsidRDefault="00E307E8" w:rsidP="003279F7">
                <w:pPr>
                  <w:spacing w:after="0" w:line="240" w:lineRule="auto"/>
                  <w:jc w:val="both"/>
                  <w:rPr>
                    <w:rFonts w:eastAsia="Times New Roman" w:cs="Times New Roman"/>
                    <w:szCs w:val="24"/>
                    <w:lang w:eastAsia="cs-CZ"/>
                  </w:rPr>
                </w:pPr>
                <w:r>
                  <w:rPr>
                    <w:rFonts w:eastAsia="Times New Roman" w:cs="Times New Roman"/>
                    <w:b/>
                    <w:bCs/>
                    <w:sz w:val="32"/>
                    <w:szCs w:val="32"/>
                    <w:lang w:eastAsia="cs-CZ"/>
                  </w:rPr>
                  <w:t>d</w:t>
                </w:r>
                <w:r w:rsidR="003279F7">
                  <w:rPr>
                    <w:rFonts w:eastAsia="Times New Roman" w:cs="Times New Roman"/>
                    <w:b/>
                    <w:bCs/>
                    <w:sz w:val="32"/>
                    <w:szCs w:val="32"/>
                    <w:lang w:eastAsia="cs-CZ"/>
                  </w:rPr>
                  <w:t>oc. Dr. Phil. Veronika Kotůlková</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48AF6BB2" w14:textId="587EE4A4" w:rsidR="002447BD"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6251836" w:history="1">
                <w:r w:rsidR="002447BD" w:rsidRPr="001D26F1">
                  <w:rPr>
                    <w:rStyle w:val="Hypertextovodkaz"/>
                    <w:noProof/>
                  </w:rPr>
                  <w:t>Úvodem</w:t>
                </w:r>
                <w:r w:rsidR="002447BD">
                  <w:rPr>
                    <w:noProof/>
                    <w:webHidden/>
                  </w:rPr>
                  <w:tab/>
                </w:r>
                <w:r w:rsidR="002447BD">
                  <w:rPr>
                    <w:noProof/>
                    <w:webHidden/>
                  </w:rPr>
                  <w:fldChar w:fldCharType="begin"/>
                </w:r>
                <w:r w:rsidR="002447BD">
                  <w:rPr>
                    <w:noProof/>
                    <w:webHidden/>
                  </w:rPr>
                  <w:instrText xml:space="preserve"> PAGEREF _Toc6251836 \h </w:instrText>
                </w:r>
                <w:r w:rsidR="002447BD">
                  <w:rPr>
                    <w:noProof/>
                    <w:webHidden/>
                  </w:rPr>
                </w:r>
                <w:r w:rsidR="002447BD">
                  <w:rPr>
                    <w:noProof/>
                    <w:webHidden/>
                  </w:rPr>
                  <w:fldChar w:fldCharType="separate"/>
                </w:r>
                <w:r w:rsidR="002447BD">
                  <w:rPr>
                    <w:noProof/>
                    <w:webHidden/>
                  </w:rPr>
                  <w:t>7</w:t>
                </w:r>
                <w:r w:rsidR="002447BD">
                  <w:rPr>
                    <w:noProof/>
                    <w:webHidden/>
                  </w:rPr>
                  <w:fldChar w:fldCharType="end"/>
                </w:r>
              </w:hyperlink>
            </w:p>
            <w:p w14:paraId="0CC37970" w14:textId="5D60F4A1" w:rsidR="002447BD" w:rsidRDefault="00C43D8B">
              <w:pPr>
                <w:pStyle w:val="Obsah1"/>
                <w:tabs>
                  <w:tab w:val="right" w:leader="dot" w:pos="8656"/>
                </w:tabs>
                <w:rPr>
                  <w:rFonts w:asciiTheme="minorHAnsi" w:eastAsiaTheme="minorEastAsia" w:hAnsiTheme="minorHAnsi"/>
                  <w:caps w:val="0"/>
                  <w:noProof/>
                  <w:sz w:val="22"/>
                  <w:lang w:eastAsia="cs-CZ"/>
                </w:rPr>
              </w:pPr>
              <w:hyperlink w:anchor="_Toc6251837" w:history="1">
                <w:r w:rsidR="002447BD" w:rsidRPr="001D26F1">
                  <w:rPr>
                    <w:rStyle w:val="Hypertextovodkaz"/>
                    <w:noProof/>
                  </w:rPr>
                  <w:t>Rychlý náhled studijní opory</w:t>
                </w:r>
                <w:r w:rsidR="002447BD">
                  <w:rPr>
                    <w:noProof/>
                    <w:webHidden/>
                  </w:rPr>
                  <w:tab/>
                </w:r>
                <w:r w:rsidR="002447BD">
                  <w:rPr>
                    <w:noProof/>
                    <w:webHidden/>
                  </w:rPr>
                  <w:fldChar w:fldCharType="begin"/>
                </w:r>
                <w:r w:rsidR="002447BD">
                  <w:rPr>
                    <w:noProof/>
                    <w:webHidden/>
                  </w:rPr>
                  <w:instrText xml:space="preserve"> PAGEREF _Toc6251837 \h </w:instrText>
                </w:r>
                <w:r w:rsidR="002447BD">
                  <w:rPr>
                    <w:noProof/>
                    <w:webHidden/>
                  </w:rPr>
                </w:r>
                <w:r w:rsidR="002447BD">
                  <w:rPr>
                    <w:noProof/>
                    <w:webHidden/>
                  </w:rPr>
                  <w:fldChar w:fldCharType="separate"/>
                </w:r>
                <w:r w:rsidR="002447BD">
                  <w:rPr>
                    <w:noProof/>
                    <w:webHidden/>
                  </w:rPr>
                  <w:t>8</w:t>
                </w:r>
                <w:r w:rsidR="002447BD">
                  <w:rPr>
                    <w:noProof/>
                    <w:webHidden/>
                  </w:rPr>
                  <w:fldChar w:fldCharType="end"/>
                </w:r>
              </w:hyperlink>
            </w:p>
            <w:p w14:paraId="42167522" w14:textId="0C18FC04"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838" w:history="1">
                <w:r w:rsidR="002447BD" w:rsidRPr="001D26F1">
                  <w:rPr>
                    <w:rStyle w:val="Hypertextovodkaz"/>
                    <w:noProof/>
                  </w:rPr>
                  <w:t>1</w:t>
                </w:r>
                <w:r w:rsidR="002447BD">
                  <w:rPr>
                    <w:rFonts w:asciiTheme="minorHAnsi" w:eastAsiaTheme="minorEastAsia" w:hAnsiTheme="minorHAnsi"/>
                    <w:caps w:val="0"/>
                    <w:noProof/>
                    <w:sz w:val="22"/>
                    <w:lang w:eastAsia="cs-CZ"/>
                  </w:rPr>
                  <w:tab/>
                </w:r>
                <w:r w:rsidR="002447BD" w:rsidRPr="001D26F1">
                  <w:rPr>
                    <w:rStyle w:val="Hypertextovodkaz"/>
                    <w:noProof/>
                  </w:rPr>
                  <w:t>Einführung in die syntaktische Terminologie</w:t>
                </w:r>
                <w:r w:rsidR="002447BD">
                  <w:rPr>
                    <w:noProof/>
                    <w:webHidden/>
                  </w:rPr>
                  <w:tab/>
                </w:r>
                <w:r w:rsidR="002447BD">
                  <w:rPr>
                    <w:noProof/>
                    <w:webHidden/>
                  </w:rPr>
                  <w:fldChar w:fldCharType="begin"/>
                </w:r>
                <w:r w:rsidR="002447BD">
                  <w:rPr>
                    <w:noProof/>
                    <w:webHidden/>
                  </w:rPr>
                  <w:instrText xml:space="preserve"> PAGEREF _Toc6251838 \h </w:instrText>
                </w:r>
                <w:r w:rsidR="002447BD">
                  <w:rPr>
                    <w:noProof/>
                    <w:webHidden/>
                  </w:rPr>
                </w:r>
                <w:r w:rsidR="002447BD">
                  <w:rPr>
                    <w:noProof/>
                    <w:webHidden/>
                  </w:rPr>
                  <w:fldChar w:fldCharType="separate"/>
                </w:r>
                <w:r w:rsidR="002447BD">
                  <w:rPr>
                    <w:noProof/>
                    <w:webHidden/>
                  </w:rPr>
                  <w:t>9</w:t>
                </w:r>
                <w:r w:rsidR="002447BD">
                  <w:rPr>
                    <w:noProof/>
                    <w:webHidden/>
                  </w:rPr>
                  <w:fldChar w:fldCharType="end"/>
                </w:r>
              </w:hyperlink>
            </w:p>
            <w:p w14:paraId="72988313" w14:textId="4B252EFE"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39" w:history="1">
                <w:r w:rsidR="002447BD" w:rsidRPr="001D26F1">
                  <w:rPr>
                    <w:rStyle w:val="Hypertextovodkaz"/>
                    <w:noProof/>
                  </w:rPr>
                  <w:t>1.1</w:t>
                </w:r>
                <w:r w:rsidR="002447BD">
                  <w:rPr>
                    <w:rFonts w:asciiTheme="minorHAnsi" w:eastAsiaTheme="minorEastAsia" w:hAnsiTheme="minorHAnsi"/>
                    <w:noProof/>
                    <w:sz w:val="22"/>
                    <w:lang w:eastAsia="cs-CZ"/>
                  </w:rPr>
                  <w:tab/>
                </w:r>
                <w:r w:rsidR="002447BD" w:rsidRPr="001D26F1">
                  <w:rPr>
                    <w:rStyle w:val="Hypertextovodkaz"/>
                    <w:noProof/>
                  </w:rPr>
                  <w:t>SYNTAX</w:t>
                </w:r>
                <w:r w:rsidR="002447BD">
                  <w:rPr>
                    <w:noProof/>
                    <w:webHidden/>
                  </w:rPr>
                  <w:tab/>
                </w:r>
                <w:r w:rsidR="002447BD">
                  <w:rPr>
                    <w:noProof/>
                    <w:webHidden/>
                  </w:rPr>
                  <w:fldChar w:fldCharType="begin"/>
                </w:r>
                <w:r w:rsidR="002447BD">
                  <w:rPr>
                    <w:noProof/>
                    <w:webHidden/>
                  </w:rPr>
                  <w:instrText xml:space="preserve"> PAGEREF _Toc6251839 \h </w:instrText>
                </w:r>
                <w:r w:rsidR="002447BD">
                  <w:rPr>
                    <w:noProof/>
                    <w:webHidden/>
                  </w:rPr>
                </w:r>
                <w:r w:rsidR="002447BD">
                  <w:rPr>
                    <w:noProof/>
                    <w:webHidden/>
                  </w:rPr>
                  <w:fldChar w:fldCharType="separate"/>
                </w:r>
                <w:r w:rsidR="002447BD">
                  <w:rPr>
                    <w:noProof/>
                    <w:webHidden/>
                  </w:rPr>
                  <w:t>9</w:t>
                </w:r>
                <w:r w:rsidR="002447BD">
                  <w:rPr>
                    <w:noProof/>
                    <w:webHidden/>
                  </w:rPr>
                  <w:fldChar w:fldCharType="end"/>
                </w:r>
              </w:hyperlink>
            </w:p>
            <w:p w14:paraId="5FE9550E" w14:textId="5309BCEB"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40" w:history="1">
                <w:r w:rsidR="002447BD" w:rsidRPr="001D26F1">
                  <w:rPr>
                    <w:rStyle w:val="Hypertextovodkaz"/>
                    <w:noProof/>
                  </w:rPr>
                  <w:t>1.2</w:t>
                </w:r>
                <w:r w:rsidR="002447BD">
                  <w:rPr>
                    <w:rFonts w:asciiTheme="minorHAnsi" w:eastAsiaTheme="minorEastAsia" w:hAnsiTheme="minorHAnsi"/>
                    <w:noProof/>
                    <w:sz w:val="22"/>
                    <w:lang w:eastAsia="cs-CZ"/>
                  </w:rPr>
                  <w:tab/>
                </w:r>
                <w:r w:rsidR="002447BD" w:rsidRPr="001D26F1">
                  <w:rPr>
                    <w:rStyle w:val="Hypertextovodkaz"/>
                    <w:noProof/>
                  </w:rPr>
                  <w:t>Syntaktische Beziehungen</w:t>
                </w:r>
                <w:r w:rsidR="002447BD">
                  <w:rPr>
                    <w:noProof/>
                    <w:webHidden/>
                  </w:rPr>
                  <w:tab/>
                </w:r>
                <w:r w:rsidR="002447BD">
                  <w:rPr>
                    <w:noProof/>
                    <w:webHidden/>
                  </w:rPr>
                  <w:fldChar w:fldCharType="begin"/>
                </w:r>
                <w:r w:rsidR="002447BD">
                  <w:rPr>
                    <w:noProof/>
                    <w:webHidden/>
                  </w:rPr>
                  <w:instrText xml:space="preserve"> PAGEREF _Toc6251840 \h </w:instrText>
                </w:r>
                <w:r w:rsidR="002447BD">
                  <w:rPr>
                    <w:noProof/>
                    <w:webHidden/>
                  </w:rPr>
                </w:r>
                <w:r w:rsidR="002447BD">
                  <w:rPr>
                    <w:noProof/>
                    <w:webHidden/>
                  </w:rPr>
                  <w:fldChar w:fldCharType="separate"/>
                </w:r>
                <w:r w:rsidR="002447BD">
                  <w:rPr>
                    <w:noProof/>
                    <w:webHidden/>
                  </w:rPr>
                  <w:t>10</w:t>
                </w:r>
                <w:r w:rsidR="002447BD">
                  <w:rPr>
                    <w:noProof/>
                    <w:webHidden/>
                  </w:rPr>
                  <w:fldChar w:fldCharType="end"/>
                </w:r>
              </w:hyperlink>
            </w:p>
            <w:p w14:paraId="1570DC52" w14:textId="6E965E9B"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41" w:history="1">
                <w:r w:rsidR="002447BD" w:rsidRPr="001D26F1">
                  <w:rPr>
                    <w:rStyle w:val="Hypertextovodkaz"/>
                    <w:noProof/>
                  </w:rPr>
                  <w:t>1.2.1</w:t>
                </w:r>
                <w:r w:rsidR="002447BD">
                  <w:rPr>
                    <w:rFonts w:asciiTheme="minorHAnsi" w:eastAsiaTheme="minorEastAsia" w:hAnsiTheme="minorHAnsi"/>
                    <w:noProof/>
                    <w:sz w:val="22"/>
                    <w:lang w:eastAsia="cs-CZ"/>
                  </w:rPr>
                  <w:tab/>
                </w:r>
                <w:r w:rsidR="002447BD" w:rsidRPr="001D26F1">
                  <w:rPr>
                    <w:rStyle w:val="Hypertextovodkaz"/>
                    <w:noProof/>
                  </w:rPr>
                  <w:t>Paradigmatische Beziehungen</w:t>
                </w:r>
                <w:r w:rsidR="002447BD">
                  <w:rPr>
                    <w:noProof/>
                    <w:webHidden/>
                  </w:rPr>
                  <w:tab/>
                </w:r>
                <w:r w:rsidR="002447BD">
                  <w:rPr>
                    <w:noProof/>
                    <w:webHidden/>
                  </w:rPr>
                  <w:fldChar w:fldCharType="begin"/>
                </w:r>
                <w:r w:rsidR="002447BD">
                  <w:rPr>
                    <w:noProof/>
                    <w:webHidden/>
                  </w:rPr>
                  <w:instrText xml:space="preserve"> PAGEREF _Toc6251841 \h </w:instrText>
                </w:r>
                <w:r w:rsidR="002447BD">
                  <w:rPr>
                    <w:noProof/>
                    <w:webHidden/>
                  </w:rPr>
                </w:r>
                <w:r w:rsidR="002447BD">
                  <w:rPr>
                    <w:noProof/>
                    <w:webHidden/>
                  </w:rPr>
                  <w:fldChar w:fldCharType="separate"/>
                </w:r>
                <w:r w:rsidR="002447BD">
                  <w:rPr>
                    <w:noProof/>
                    <w:webHidden/>
                  </w:rPr>
                  <w:t>10</w:t>
                </w:r>
                <w:r w:rsidR="002447BD">
                  <w:rPr>
                    <w:noProof/>
                    <w:webHidden/>
                  </w:rPr>
                  <w:fldChar w:fldCharType="end"/>
                </w:r>
              </w:hyperlink>
            </w:p>
            <w:p w14:paraId="25C0EE49" w14:textId="084B8B4D"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42" w:history="1">
                <w:r w:rsidR="002447BD" w:rsidRPr="001D26F1">
                  <w:rPr>
                    <w:rStyle w:val="Hypertextovodkaz"/>
                    <w:noProof/>
                  </w:rPr>
                  <w:t>1.2.2</w:t>
                </w:r>
                <w:r w:rsidR="002447BD">
                  <w:rPr>
                    <w:rFonts w:asciiTheme="minorHAnsi" w:eastAsiaTheme="minorEastAsia" w:hAnsiTheme="minorHAnsi"/>
                    <w:noProof/>
                    <w:sz w:val="22"/>
                    <w:lang w:eastAsia="cs-CZ"/>
                  </w:rPr>
                  <w:tab/>
                </w:r>
                <w:r w:rsidR="002447BD" w:rsidRPr="001D26F1">
                  <w:rPr>
                    <w:rStyle w:val="Hypertextovodkaz"/>
                    <w:noProof/>
                  </w:rPr>
                  <w:t>Syntagmatische Beziehungen</w:t>
                </w:r>
                <w:r w:rsidR="002447BD">
                  <w:rPr>
                    <w:noProof/>
                    <w:webHidden/>
                  </w:rPr>
                  <w:tab/>
                </w:r>
                <w:r w:rsidR="002447BD">
                  <w:rPr>
                    <w:noProof/>
                    <w:webHidden/>
                  </w:rPr>
                  <w:fldChar w:fldCharType="begin"/>
                </w:r>
                <w:r w:rsidR="002447BD">
                  <w:rPr>
                    <w:noProof/>
                    <w:webHidden/>
                  </w:rPr>
                  <w:instrText xml:space="preserve"> PAGEREF _Toc6251842 \h </w:instrText>
                </w:r>
                <w:r w:rsidR="002447BD">
                  <w:rPr>
                    <w:noProof/>
                    <w:webHidden/>
                  </w:rPr>
                </w:r>
                <w:r w:rsidR="002447BD">
                  <w:rPr>
                    <w:noProof/>
                    <w:webHidden/>
                  </w:rPr>
                  <w:fldChar w:fldCharType="separate"/>
                </w:r>
                <w:r w:rsidR="002447BD">
                  <w:rPr>
                    <w:noProof/>
                    <w:webHidden/>
                  </w:rPr>
                  <w:t>11</w:t>
                </w:r>
                <w:r w:rsidR="002447BD">
                  <w:rPr>
                    <w:noProof/>
                    <w:webHidden/>
                  </w:rPr>
                  <w:fldChar w:fldCharType="end"/>
                </w:r>
              </w:hyperlink>
            </w:p>
            <w:p w14:paraId="75823EB5" w14:textId="1F825868"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43" w:history="1">
                <w:r w:rsidR="002447BD" w:rsidRPr="001D26F1">
                  <w:rPr>
                    <w:rStyle w:val="Hypertextovodkaz"/>
                    <w:noProof/>
                  </w:rPr>
                  <w:t>1.3</w:t>
                </w:r>
                <w:r w:rsidR="002447BD">
                  <w:rPr>
                    <w:rFonts w:asciiTheme="minorHAnsi" w:eastAsiaTheme="minorEastAsia" w:hAnsiTheme="minorHAnsi"/>
                    <w:noProof/>
                    <w:sz w:val="22"/>
                    <w:lang w:eastAsia="cs-CZ"/>
                  </w:rPr>
                  <w:tab/>
                </w:r>
                <w:r w:rsidR="002447BD" w:rsidRPr="001D26F1">
                  <w:rPr>
                    <w:rStyle w:val="Hypertextovodkaz"/>
                    <w:noProof/>
                  </w:rPr>
                  <w:t>Kongruenz</w:t>
                </w:r>
                <w:r w:rsidR="002447BD">
                  <w:rPr>
                    <w:noProof/>
                    <w:webHidden/>
                  </w:rPr>
                  <w:tab/>
                </w:r>
                <w:r w:rsidR="002447BD">
                  <w:rPr>
                    <w:noProof/>
                    <w:webHidden/>
                  </w:rPr>
                  <w:fldChar w:fldCharType="begin"/>
                </w:r>
                <w:r w:rsidR="002447BD">
                  <w:rPr>
                    <w:noProof/>
                    <w:webHidden/>
                  </w:rPr>
                  <w:instrText xml:space="preserve"> PAGEREF _Toc6251843 \h </w:instrText>
                </w:r>
                <w:r w:rsidR="002447BD">
                  <w:rPr>
                    <w:noProof/>
                    <w:webHidden/>
                  </w:rPr>
                </w:r>
                <w:r w:rsidR="002447BD">
                  <w:rPr>
                    <w:noProof/>
                    <w:webHidden/>
                  </w:rPr>
                  <w:fldChar w:fldCharType="separate"/>
                </w:r>
                <w:r w:rsidR="002447BD">
                  <w:rPr>
                    <w:noProof/>
                    <w:webHidden/>
                  </w:rPr>
                  <w:t>12</w:t>
                </w:r>
                <w:r w:rsidR="002447BD">
                  <w:rPr>
                    <w:noProof/>
                    <w:webHidden/>
                  </w:rPr>
                  <w:fldChar w:fldCharType="end"/>
                </w:r>
              </w:hyperlink>
            </w:p>
            <w:p w14:paraId="20AC9DF1" w14:textId="75AAE84F"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44" w:history="1">
                <w:r w:rsidR="002447BD" w:rsidRPr="001D26F1">
                  <w:rPr>
                    <w:rStyle w:val="Hypertextovodkaz"/>
                    <w:noProof/>
                  </w:rPr>
                  <w:t>1.3.1</w:t>
                </w:r>
                <w:r w:rsidR="002447BD">
                  <w:rPr>
                    <w:rFonts w:asciiTheme="minorHAnsi" w:eastAsiaTheme="minorEastAsia" w:hAnsiTheme="minorHAnsi"/>
                    <w:noProof/>
                    <w:sz w:val="22"/>
                    <w:lang w:eastAsia="cs-CZ"/>
                  </w:rPr>
                  <w:tab/>
                </w:r>
                <w:r w:rsidR="002447BD" w:rsidRPr="001D26F1">
                  <w:rPr>
                    <w:rStyle w:val="Hypertextovodkaz"/>
                    <w:noProof/>
                  </w:rPr>
                  <w:t>Besonderheiten bei der Subjekt-Prädikat-Kongruenz</w:t>
                </w:r>
                <w:r w:rsidR="002447BD">
                  <w:rPr>
                    <w:noProof/>
                    <w:webHidden/>
                  </w:rPr>
                  <w:tab/>
                </w:r>
                <w:r w:rsidR="002447BD">
                  <w:rPr>
                    <w:noProof/>
                    <w:webHidden/>
                  </w:rPr>
                  <w:fldChar w:fldCharType="begin"/>
                </w:r>
                <w:r w:rsidR="002447BD">
                  <w:rPr>
                    <w:noProof/>
                    <w:webHidden/>
                  </w:rPr>
                  <w:instrText xml:space="preserve"> PAGEREF _Toc6251844 \h </w:instrText>
                </w:r>
                <w:r w:rsidR="002447BD">
                  <w:rPr>
                    <w:noProof/>
                    <w:webHidden/>
                  </w:rPr>
                </w:r>
                <w:r w:rsidR="002447BD">
                  <w:rPr>
                    <w:noProof/>
                    <w:webHidden/>
                  </w:rPr>
                  <w:fldChar w:fldCharType="separate"/>
                </w:r>
                <w:r w:rsidR="002447BD">
                  <w:rPr>
                    <w:noProof/>
                    <w:webHidden/>
                  </w:rPr>
                  <w:t>12</w:t>
                </w:r>
                <w:r w:rsidR="002447BD">
                  <w:rPr>
                    <w:noProof/>
                    <w:webHidden/>
                  </w:rPr>
                  <w:fldChar w:fldCharType="end"/>
                </w:r>
              </w:hyperlink>
            </w:p>
            <w:p w14:paraId="1933E784" w14:textId="46A18C9C"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45" w:history="1">
                <w:r w:rsidR="002447BD" w:rsidRPr="001D26F1">
                  <w:rPr>
                    <w:rStyle w:val="Hypertextovodkaz"/>
                    <w:noProof/>
                  </w:rPr>
                  <w:t>1.3.2</w:t>
                </w:r>
                <w:r w:rsidR="002447BD">
                  <w:rPr>
                    <w:rFonts w:asciiTheme="minorHAnsi" w:eastAsiaTheme="minorEastAsia" w:hAnsiTheme="minorHAnsi"/>
                    <w:noProof/>
                    <w:sz w:val="22"/>
                    <w:lang w:eastAsia="cs-CZ"/>
                  </w:rPr>
                  <w:tab/>
                </w:r>
                <w:r w:rsidR="002447BD" w:rsidRPr="001D26F1">
                  <w:rPr>
                    <w:rStyle w:val="Hypertextovodkaz"/>
                    <w:noProof/>
                  </w:rPr>
                  <w:t>Besonderheiten bei der KNG-Kongruenz</w:t>
                </w:r>
                <w:r w:rsidR="002447BD">
                  <w:rPr>
                    <w:noProof/>
                    <w:webHidden/>
                  </w:rPr>
                  <w:tab/>
                </w:r>
                <w:r w:rsidR="002447BD">
                  <w:rPr>
                    <w:noProof/>
                    <w:webHidden/>
                  </w:rPr>
                  <w:fldChar w:fldCharType="begin"/>
                </w:r>
                <w:r w:rsidR="002447BD">
                  <w:rPr>
                    <w:noProof/>
                    <w:webHidden/>
                  </w:rPr>
                  <w:instrText xml:space="preserve"> PAGEREF _Toc6251845 \h </w:instrText>
                </w:r>
                <w:r w:rsidR="002447BD">
                  <w:rPr>
                    <w:noProof/>
                    <w:webHidden/>
                  </w:rPr>
                </w:r>
                <w:r w:rsidR="002447BD">
                  <w:rPr>
                    <w:noProof/>
                    <w:webHidden/>
                  </w:rPr>
                  <w:fldChar w:fldCharType="separate"/>
                </w:r>
                <w:r w:rsidR="002447BD">
                  <w:rPr>
                    <w:noProof/>
                    <w:webHidden/>
                  </w:rPr>
                  <w:t>13</w:t>
                </w:r>
                <w:r w:rsidR="002447BD">
                  <w:rPr>
                    <w:noProof/>
                    <w:webHidden/>
                  </w:rPr>
                  <w:fldChar w:fldCharType="end"/>
                </w:r>
              </w:hyperlink>
            </w:p>
            <w:p w14:paraId="774578EF" w14:textId="561D6AB5"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846" w:history="1">
                <w:r w:rsidR="002447BD" w:rsidRPr="001D26F1">
                  <w:rPr>
                    <w:rStyle w:val="Hypertextovodkaz"/>
                    <w:noProof/>
                  </w:rPr>
                  <w:t>2</w:t>
                </w:r>
                <w:r w:rsidR="002447BD">
                  <w:rPr>
                    <w:rFonts w:asciiTheme="minorHAnsi" w:eastAsiaTheme="minorEastAsia" w:hAnsiTheme="minorHAnsi"/>
                    <w:caps w:val="0"/>
                    <w:noProof/>
                    <w:sz w:val="22"/>
                    <w:lang w:eastAsia="cs-CZ"/>
                  </w:rPr>
                  <w:tab/>
                </w:r>
                <w:r w:rsidR="002447BD" w:rsidRPr="001D26F1">
                  <w:rPr>
                    <w:rStyle w:val="Hypertextovodkaz"/>
                    <w:noProof/>
                  </w:rPr>
                  <w:t>WORTGRUPPEN</w:t>
                </w:r>
                <w:r w:rsidR="002447BD">
                  <w:rPr>
                    <w:noProof/>
                    <w:webHidden/>
                  </w:rPr>
                  <w:tab/>
                </w:r>
                <w:r w:rsidR="002447BD">
                  <w:rPr>
                    <w:noProof/>
                    <w:webHidden/>
                  </w:rPr>
                  <w:fldChar w:fldCharType="begin"/>
                </w:r>
                <w:r w:rsidR="002447BD">
                  <w:rPr>
                    <w:noProof/>
                    <w:webHidden/>
                  </w:rPr>
                  <w:instrText xml:space="preserve"> PAGEREF _Toc6251846 \h </w:instrText>
                </w:r>
                <w:r w:rsidR="002447BD">
                  <w:rPr>
                    <w:noProof/>
                    <w:webHidden/>
                  </w:rPr>
                </w:r>
                <w:r w:rsidR="002447BD">
                  <w:rPr>
                    <w:noProof/>
                    <w:webHidden/>
                  </w:rPr>
                  <w:fldChar w:fldCharType="separate"/>
                </w:r>
                <w:r w:rsidR="002447BD">
                  <w:rPr>
                    <w:noProof/>
                    <w:webHidden/>
                  </w:rPr>
                  <w:t>15</w:t>
                </w:r>
                <w:r w:rsidR="002447BD">
                  <w:rPr>
                    <w:noProof/>
                    <w:webHidden/>
                  </w:rPr>
                  <w:fldChar w:fldCharType="end"/>
                </w:r>
              </w:hyperlink>
            </w:p>
            <w:p w14:paraId="3F3D5BB1" w14:textId="2B5B71FC"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47" w:history="1">
                <w:r w:rsidR="002447BD" w:rsidRPr="001D26F1">
                  <w:rPr>
                    <w:rStyle w:val="Hypertextovodkaz"/>
                    <w:noProof/>
                  </w:rPr>
                  <w:t>2.1</w:t>
                </w:r>
                <w:r w:rsidR="002447BD">
                  <w:rPr>
                    <w:rFonts w:asciiTheme="minorHAnsi" w:eastAsiaTheme="minorEastAsia" w:hAnsiTheme="minorHAnsi"/>
                    <w:noProof/>
                    <w:sz w:val="22"/>
                    <w:lang w:eastAsia="cs-CZ"/>
                  </w:rPr>
                  <w:tab/>
                </w:r>
                <w:r w:rsidR="002447BD" w:rsidRPr="001D26F1">
                  <w:rPr>
                    <w:rStyle w:val="Hypertextovodkaz"/>
                    <w:noProof/>
                    <w:lang w:val="de-DE"/>
                  </w:rPr>
                  <w:t>Das Zerlegen eines Satzes in Wortgruppen</w:t>
                </w:r>
                <w:r w:rsidR="002447BD">
                  <w:rPr>
                    <w:noProof/>
                    <w:webHidden/>
                  </w:rPr>
                  <w:tab/>
                </w:r>
                <w:r w:rsidR="002447BD">
                  <w:rPr>
                    <w:noProof/>
                    <w:webHidden/>
                  </w:rPr>
                  <w:fldChar w:fldCharType="begin"/>
                </w:r>
                <w:r w:rsidR="002447BD">
                  <w:rPr>
                    <w:noProof/>
                    <w:webHidden/>
                  </w:rPr>
                  <w:instrText xml:space="preserve"> PAGEREF _Toc6251847 \h </w:instrText>
                </w:r>
                <w:r w:rsidR="002447BD">
                  <w:rPr>
                    <w:noProof/>
                    <w:webHidden/>
                  </w:rPr>
                </w:r>
                <w:r w:rsidR="002447BD">
                  <w:rPr>
                    <w:noProof/>
                    <w:webHidden/>
                  </w:rPr>
                  <w:fldChar w:fldCharType="separate"/>
                </w:r>
                <w:r w:rsidR="002447BD">
                  <w:rPr>
                    <w:noProof/>
                    <w:webHidden/>
                  </w:rPr>
                  <w:t>15</w:t>
                </w:r>
                <w:r w:rsidR="002447BD">
                  <w:rPr>
                    <w:noProof/>
                    <w:webHidden/>
                  </w:rPr>
                  <w:fldChar w:fldCharType="end"/>
                </w:r>
              </w:hyperlink>
            </w:p>
            <w:p w14:paraId="2FF35A50" w14:textId="05C009FC"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48" w:history="1">
                <w:r w:rsidR="002447BD" w:rsidRPr="001D26F1">
                  <w:rPr>
                    <w:rStyle w:val="Hypertextovodkaz"/>
                    <w:noProof/>
                  </w:rPr>
                  <w:t>2.2</w:t>
                </w:r>
                <w:r w:rsidR="002447BD">
                  <w:rPr>
                    <w:rFonts w:asciiTheme="minorHAnsi" w:eastAsiaTheme="minorEastAsia" w:hAnsiTheme="minorHAnsi"/>
                    <w:noProof/>
                    <w:sz w:val="22"/>
                    <w:lang w:eastAsia="cs-CZ"/>
                  </w:rPr>
                  <w:tab/>
                </w:r>
                <w:r w:rsidR="002447BD" w:rsidRPr="001D26F1">
                  <w:rPr>
                    <w:rStyle w:val="Hypertextovodkaz"/>
                    <w:noProof/>
                    <w:lang w:val="de-DE"/>
                  </w:rPr>
                  <w:t>Klassifikation von Wortgruppen</w:t>
                </w:r>
                <w:r w:rsidR="002447BD">
                  <w:rPr>
                    <w:noProof/>
                    <w:webHidden/>
                  </w:rPr>
                  <w:tab/>
                </w:r>
                <w:r w:rsidR="002447BD">
                  <w:rPr>
                    <w:noProof/>
                    <w:webHidden/>
                  </w:rPr>
                  <w:fldChar w:fldCharType="begin"/>
                </w:r>
                <w:r w:rsidR="002447BD">
                  <w:rPr>
                    <w:noProof/>
                    <w:webHidden/>
                  </w:rPr>
                  <w:instrText xml:space="preserve"> PAGEREF _Toc6251848 \h </w:instrText>
                </w:r>
                <w:r w:rsidR="002447BD">
                  <w:rPr>
                    <w:noProof/>
                    <w:webHidden/>
                  </w:rPr>
                </w:r>
                <w:r w:rsidR="002447BD">
                  <w:rPr>
                    <w:noProof/>
                    <w:webHidden/>
                  </w:rPr>
                  <w:fldChar w:fldCharType="separate"/>
                </w:r>
                <w:r w:rsidR="002447BD">
                  <w:rPr>
                    <w:noProof/>
                    <w:webHidden/>
                  </w:rPr>
                  <w:t>17</w:t>
                </w:r>
                <w:r w:rsidR="002447BD">
                  <w:rPr>
                    <w:noProof/>
                    <w:webHidden/>
                  </w:rPr>
                  <w:fldChar w:fldCharType="end"/>
                </w:r>
              </w:hyperlink>
            </w:p>
            <w:p w14:paraId="25DC6DB4" w14:textId="628E9C14"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49" w:history="1">
                <w:r w:rsidR="002447BD" w:rsidRPr="001D26F1">
                  <w:rPr>
                    <w:rStyle w:val="Hypertextovodkaz"/>
                    <w:noProof/>
                    <w:lang w:val="de-DE"/>
                  </w:rPr>
                  <w:t>2.2.1</w:t>
                </w:r>
                <w:r w:rsidR="002447BD">
                  <w:rPr>
                    <w:rFonts w:asciiTheme="minorHAnsi" w:eastAsiaTheme="minorEastAsia" w:hAnsiTheme="minorHAnsi"/>
                    <w:noProof/>
                    <w:sz w:val="22"/>
                    <w:lang w:eastAsia="cs-CZ"/>
                  </w:rPr>
                  <w:tab/>
                </w:r>
                <w:r w:rsidR="002447BD" w:rsidRPr="001D26F1">
                  <w:rPr>
                    <w:rStyle w:val="Hypertextovodkaz"/>
                    <w:noProof/>
                    <w:lang w:val="de-DE"/>
                  </w:rPr>
                  <w:t>Nominalphrase – NP</w:t>
                </w:r>
                <w:r w:rsidR="002447BD">
                  <w:rPr>
                    <w:noProof/>
                    <w:webHidden/>
                  </w:rPr>
                  <w:tab/>
                </w:r>
                <w:r w:rsidR="002447BD">
                  <w:rPr>
                    <w:noProof/>
                    <w:webHidden/>
                  </w:rPr>
                  <w:fldChar w:fldCharType="begin"/>
                </w:r>
                <w:r w:rsidR="002447BD">
                  <w:rPr>
                    <w:noProof/>
                    <w:webHidden/>
                  </w:rPr>
                  <w:instrText xml:space="preserve"> PAGEREF _Toc6251849 \h </w:instrText>
                </w:r>
                <w:r w:rsidR="002447BD">
                  <w:rPr>
                    <w:noProof/>
                    <w:webHidden/>
                  </w:rPr>
                </w:r>
                <w:r w:rsidR="002447BD">
                  <w:rPr>
                    <w:noProof/>
                    <w:webHidden/>
                  </w:rPr>
                  <w:fldChar w:fldCharType="separate"/>
                </w:r>
                <w:r w:rsidR="002447BD">
                  <w:rPr>
                    <w:noProof/>
                    <w:webHidden/>
                  </w:rPr>
                  <w:t>17</w:t>
                </w:r>
                <w:r w:rsidR="002447BD">
                  <w:rPr>
                    <w:noProof/>
                    <w:webHidden/>
                  </w:rPr>
                  <w:fldChar w:fldCharType="end"/>
                </w:r>
              </w:hyperlink>
            </w:p>
            <w:p w14:paraId="1469668A" w14:textId="56A5AA1F"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50" w:history="1">
                <w:r w:rsidR="002447BD" w:rsidRPr="001D26F1">
                  <w:rPr>
                    <w:rStyle w:val="Hypertextovodkaz"/>
                    <w:noProof/>
                    <w:lang w:val="de-DE"/>
                  </w:rPr>
                  <w:t>2.2.2</w:t>
                </w:r>
                <w:r w:rsidR="002447BD">
                  <w:rPr>
                    <w:rFonts w:asciiTheme="minorHAnsi" w:eastAsiaTheme="minorEastAsia" w:hAnsiTheme="minorHAnsi"/>
                    <w:noProof/>
                    <w:sz w:val="22"/>
                    <w:lang w:eastAsia="cs-CZ"/>
                  </w:rPr>
                  <w:tab/>
                </w:r>
                <w:r w:rsidR="002447BD" w:rsidRPr="001D26F1">
                  <w:rPr>
                    <w:rStyle w:val="Hypertextovodkaz"/>
                    <w:noProof/>
                    <w:lang w:val="de-DE"/>
                  </w:rPr>
                  <w:t>Verbalphrase – VP</w:t>
                </w:r>
                <w:r w:rsidR="002447BD">
                  <w:rPr>
                    <w:noProof/>
                    <w:webHidden/>
                  </w:rPr>
                  <w:tab/>
                </w:r>
                <w:r w:rsidR="002447BD">
                  <w:rPr>
                    <w:noProof/>
                    <w:webHidden/>
                  </w:rPr>
                  <w:fldChar w:fldCharType="begin"/>
                </w:r>
                <w:r w:rsidR="002447BD">
                  <w:rPr>
                    <w:noProof/>
                    <w:webHidden/>
                  </w:rPr>
                  <w:instrText xml:space="preserve"> PAGEREF _Toc6251850 \h </w:instrText>
                </w:r>
                <w:r w:rsidR="002447BD">
                  <w:rPr>
                    <w:noProof/>
                    <w:webHidden/>
                  </w:rPr>
                </w:r>
                <w:r w:rsidR="002447BD">
                  <w:rPr>
                    <w:noProof/>
                    <w:webHidden/>
                  </w:rPr>
                  <w:fldChar w:fldCharType="separate"/>
                </w:r>
                <w:r w:rsidR="002447BD">
                  <w:rPr>
                    <w:noProof/>
                    <w:webHidden/>
                  </w:rPr>
                  <w:t>18</w:t>
                </w:r>
                <w:r w:rsidR="002447BD">
                  <w:rPr>
                    <w:noProof/>
                    <w:webHidden/>
                  </w:rPr>
                  <w:fldChar w:fldCharType="end"/>
                </w:r>
              </w:hyperlink>
            </w:p>
            <w:p w14:paraId="2A8F6EF0" w14:textId="30EA545E"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51" w:history="1">
                <w:r w:rsidR="002447BD" w:rsidRPr="001D26F1">
                  <w:rPr>
                    <w:rStyle w:val="Hypertextovodkaz"/>
                    <w:noProof/>
                    <w:lang w:val="de-DE"/>
                  </w:rPr>
                  <w:t>2.2.3</w:t>
                </w:r>
                <w:r w:rsidR="002447BD">
                  <w:rPr>
                    <w:rFonts w:asciiTheme="minorHAnsi" w:eastAsiaTheme="minorEastAsia" w:hAnsiTheme="minorHAnsi"/>
                    <w:noProof/>
                    <w:sz w:val="22"/>
                    <w:lang w:eastAsia="cs-CZ"/>
                  </w:rPr>
                  <w:tab/>
                </w:r>
                <w:r w:rsidR="002447BD" w:rsidRPr="001D26F1">
                  <w:rPr>
                    <w:rStyle w:val="Hypertextovodkaz"/>
                    <w:noProof/>
                    <w:lang w:val="de-DE"/>
                  </w:rPr>
                  <w:t>Adjektivphrase – AP</w:t>
                </w:r>
                <w:r w:rsidR="002447BD">
                  <w:rPr>
                    <w:noProof/>
                    <w:webHidden/>
                  </w:rPr>
                  <w:tab/>
                </w:r>
                <w:r w:rsidR="002447BD">
                  <w:rPr>
                    <w:noProof/>
                    <w:webHidden/>
                  </w:rPr>
                  <w:fldChar w:fldCharType="begin"/>
                </w:r>
                <w:r w:rsidR="002447BD">
                  <w:rPr>
                    <w:noProof/>
                    <w:webHidden/>
                  </w:rPr>
                  <w:instrText xml:space="preserve"> PAGEREF _Toc6251851 \h </w:instrText>
                </w:r>
                <w:r w:rsidR="002447BD">
                  <w:rPr>
                    <w:noProof/>
                    <w:webHidden/>
                  </w:rPr>
                </w:r>
                <w:r w:rsidR="002447BD">
                  <w:rPr>
                    <w:noProof/>
                    <w:webHidden/>
                  </w:rPr>
                  <w:fldChar w:fldCharType="separate"/>
                </w:r>
                <w:r w:rsidR="002447BD">
                  <w:rPr>
                    <w:noProof/>
                    <w:webHidden/>
                  </w:rPr>
                  <w:t>18</w:t>
                </w:r>
                <w:r w:rsidR="002447BD">
                  <w:rPr>
                    <w:noProof/>
                    <w:webHidden/>
                  </w:rPr>
                  <w:fldChar w:fldCharType="end"/>
                </w:r>
              </w:hyperlink>
            </w:p>
            <w:p w14:paraId="5B9FA682" w14:textId="37CFE7EA"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52" w:history="1">
                <w:r w:rsidR="002447BD" w:rsidRPr="001D26F1">
                  <w:rPr>
                    <w:rStyle w:val="Hypertextovodkaz"/>
                    <w:noProof/>
                    <w:lang w:val="de-DE"/>
                  </w:rPr>
                  <w:t>2.2.4</w:t>
                </w:r>
                <w:r w:rsidR="002447BD">
                  <w:rPr>
                    <w:rFonts w:asciiTheme="minorHAnsi" w:eastAsiaTheme="minorEastAsia" w:hAnsiTheme="minorHAnsi"/>
                    <w:noProof/>
                    <w:sz w:val="22"/>
                    <w:lang w:eastAsia="cs-CZ"/>
                  </w:rPr>
                  <w:tab/>
                </w:r>
                <w:r w:rsidR="002447BD" w:rsidRPr="001D26F1">
                  <w:rPr>
                    <w:rStyle w:val="Hypertextovodkaz"/>
                    <w:noProof/>
                    <w:lang w:val="de-DE"/>
                  </w:rPr>
                  <w:t>IV. Adverbialphrase – AdvP</w:t>
                </w:r>
                <w:r w:rsidR="002447BD">
                  <w:rPr>
                    <w:noProof/>
                    <w:webHidden/>
                  </w:rPr>
                  <w:tab/>
                </w:r>
                <w:r w:rsidR="002447BD">
                  <w:rPr>
                    <w:noProof/>
                    <w:webHidden/>
                  </w:rPr>
                  <w:fldChar w:fldCharType="begin"/>
                </w:r>
                <w:r w:rsidR="002447BD">
                  <w:rPr>
                    <w:noProof/>
                    <w:webHidden/>
                  </w:rPr>
                  <w:instrText xml:space="preserve"> PAGEREF _Toc6251852 \h </w:instrText>
                </w:r>
                <w:r w:rsidR="002447BD">
                  <w:rPr>
                    <w:noProof/>
                    <w:webHidden/>
                  </w:rPr>
                </w:r>
                <w:r w:rsidR="002447BD">
                  <w:rPr>
                    <w:noProof/>
                    <w:webHidden/>
                  </w:rPr>
                  <w:fldChar w:fldCharType="separate"/>
                </w:r>
                <w:r w:rsidR="002447BD">
                  <w:rPr>
                    <w:noProof/>
                    <w:webHidden/>
                  </w:rPr>
                  <w:t>19</w:t>
                </w:r>
                <w:r w:rsidR="002447BD">
                  <w:rPr>
                    <w:noProof/>
                    <w:webHidden/>
                  </w:rPr>
                  <w:fldChar w:fldCharType="end"/>
                </w:r>
              </w:hyperlink>
            </w:p>
            <w:p w14:paraId="16C3A158" w14:textId="35D41816"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53" w:history="1">
                <w:r w:rsidR="002447BD" w:rsidRPr="001D26F1">
                  <w:rPr>
                    <w:rStyle w:val="Hypertextovodkaz"/>
                    <w:noProof/>
                    <w:lang w:val="de-DE"/>
                  </w:rPr>
                  <w:t>2.2.5</w:t>
                </w:r>
                <w:r w:rsidR="002447BD">
                  <w:rPr>
                    <w:rFonts w:asciiTheme="minorHAnsi" w:eastAsiaTheme="minorEastAsia" w:hAnsiTheme="minorHAnsi"/>
                    <w:noProof/>
                    <w:sz w:val="22"/>
                    <w:lang w:eastAsia="cs-CZ"/>
                  </w:rPr>
                  <w:tab/>
                </w:r>
                <w:r w:rsidR="002447BD" w:rsidRPr="001D26F1">
                  <w:rPr>
                    <w:rStyle w:val="Hypertextovodkaz"/>
                    <w:noProof/>
                    <w:lang w:val="de-DE"/>
                  </w:rPr>
                  <w:t>V. Präpositionalphrase – PP</w:t>
                </w:r>
                <w:r w:rsidR="002447BD">
                  <w:rPr>
                    <w:noProof/>
                    <w:webHidden/>
                  </w:rPr>
                  <w:tab/>
                </w:r>
                <w:r w:rsidR="002447BD">
                  <w:rPr>
                    <w:noProof/>
                    <w:webHidden/>
                  </w:rPr>
                  <w:fldChar w:fldCharType="begin"/>
                </w:r>
                <w:r w:rsidR="002447BD">
                  <w:rPr>
                    <w:noProof/>
                    <w:webHidden/>
                  </w:rPr>
                  <w:instrText xml:space="preserve"> PAGEREF _Toc6251853 \h </w:instrText>
                </w:r>
                <w:r w:rsidR="002447BD">
                  <w:rPr>
                    <w:noProof/>
                    <w:webHidden/>
                  </w:rPr>
                </w:r>
                <w:r w:rsidR="002447BD">
                  <w:rPr>
                    <w:noProof/>
                    <w:webHidden/>
                  </w:rPr>
                  <w:fldChar w:fldCharType="separate"/>
                </w:r>
                <w:r w:rsidR="002447BD">
                  <w:rPr>
                    <w:noProof/>
                    <w:webHidden/>
                  </w:rPr>
                  <w:t>19</w:t>
                </w:r>
                <w:r w:rsidR="002447BD">
                  <w:rPr>
                    <w:noProof/>
                    <w:webHidden/>
                  </w:rPr>
                  <w:fldChar w:fldCharType="end"/>
                </w:r>
              </w:hyperlink>
            </w:p>
            <w:p w14:paraId="6A1177D2" w14:textId="116C4C1F"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854" w:history="1">
                <w:r w:rsidR="002447BD" w:rsidRPr="001D26F1">
                  <w:rPr>
                    <w:rStyle w:val="Hypertextovodkaz"/>
                    <w:noProof/>
                  </w:rPr>
                  <w:t>3</w:t>
                </w:r>
                <w:r w:rsidR="002447BD">
                  <w:rPr>
                    <w:rFonts w:asciiTheme="minorHAnsi" w:eastAsiaTheme="minorEastAsia" w:hAnsiTheme="minorHAnsi"/>
                    <w:caps w:val="0"/>
                    <w:noProof/>
                    <w:sz w:val="22"/>
                    <w:lang w:eastAsia="cs-CZ"/>
                  </w:rPr>
                  <w:tab/>
                </w:r>
                <w:r w:rsidR="002447BD" w:rsidRPr="001D26F1">
                  <w:rPr>
                    <w:rStyle w:val="Hypertextovodkaz"/>
                    <w:noProof/>
                  </w:rPr>
                  <w:t>VALENZ</w:t>
                </w:r>
                <w:r w:rsidR="002447BD">
                  <w:rPr>
                    <w:noProof/>
                    <w:webHidden/>
                  </w:rPr>
                  <w:tab/>
                </w:r>
                <w:r w:rsidR="002447BD">
                  <w:rPr>
                    <w:noProof/>
                    <w:webHidden/>
                  </w:rPr>
                  <w:fldChar w:fldCharType="begin"/>
                </w:r>
                <w:r w:rsidR="002447BD">
                  <w:rPr>
                    <w:noProof/>
                    <w:webHidden/>
                  </w:rPr>
                  <w:instrText xml:space="preserve"> PAGEREF _Toc6251854 \h </w:instrText>
                </w:r>
                <w:r w:rsidR="002447BD">
                  <w:rPr>
                    <w:noProof/>
                    <w:webHidden/>
                  </w:rPr>
                </w:r>
                <w:r w:rsidR="002447BD">
                  <w:rPr>
                    <w:noProof/>
                    <w:webHidden/>
                  </w:rPr>
                  <w:fldChar w:fldCharType="separate"/>
                </w:r>
                <w:r w:rsidR="002447BD">
                  <w:rPr>
                    <w:noProof/>
                    <w:webHidden/>
                  </w:rPr>
                  <w:t>21</w:t>
                </w:r>
                <w:r w:rsidR="002447BD">
                  <w:rPr>
                    <w:noProof/>
                    <w:webHidden/>
                  </w:rPr>
                  <w:fldChar w:fldCharType="end"/>
                </w:r>
              </w:hyperlink>
            </w:p>
            <w:p w14:paraId="3B2E9EBD" w14:textId="0D725BA6"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55" w:history="1">
                <w:r w:rsidR="002447BD" w:rsidRPr="001D26F1">
                  <w:rPr>
                    <w:rStyle w:val="Hypertextovodkaz"/>
                    <w:noProof/>
                    <w:lang w:val="de-DE"/>
                  </w:rPr>
                  <w:t>3.1</w:t>
                </w:r>
                <w:r w:rsidR="002447BD">
                  <w:rPr>
                    <w:rFonts w:asciiTheme="minorHAnsi" w:eastAsiaTheme="minorEastAsia" w:hAnsiTheme="minorHAnsi"/>
                    <w:noProof/>
                    <w:sz w:val="22"/>
                    <w:lang w:eastAsia="cs-CZ"/>
                  </w:rPr>
                  <w:tab/>
                </w:r>
                <w:r w:rsidR="002447BD" w:rsidRPr="001D26F1">
                  <w:rPr>
                    <w:rStyle w:val="Hypertextovodkaz"/>
                    <w:noProof/>
                    <w:lang w:val="de-DE"/>
                  </w:rPr>
                  <w:t>Notwendige und zusätzliche Satzglieder</w:t>
                </w:r>
                <w:r w:rsidR="002447BD">
                  <w:rPr>
                    <w:noProof/>
                    <w:webHidden/>
                  </w:rPr>
                  <w:tab/>
                </w:r>
                <w:r w:rsidR="002447BD">
                  <w:rPr>
                    <w:noProof/>
                    <w:webHidden/>
                  </w:rPr>
                  <w:fldChar w:fldCharType="begin"/>
                </w:r>
                <w:r w:rsidR="002447BD">
                  <w:rPr>
                    <w:noProof/>
                    <w:webHidden/>
                  </w:rPr>
                  <w:instrText xml:space="preserve"> PAGEREF _Toc6251855 \h </w:instrText>
                </w:r>
                <w:r w:rsidR="002447BD">
                  <w:rPr>
                    <w:noProof/>
                    <w:webHidden/>
                  </w:rPr>
                </w:r>
                <w:r w:rsidR="002447BD">
                  <w:rPr>
                    <w:noProof/>
                    <w:webHidden/>
                  </w:rPr>
                  <w:fldChar w:fldCharType="separate"/>
                </w:r>
                <w:r w:rsidR="002447BD">
                  <w:rPr>
                    <w:noProof/>
                    <w:webHidden/>
                  </w:rPr>
                  <w:t>21</w:t>
                </w:r>
                <w:r w:rsidR="002447BD">
                  <w:rPr>
                    <w:noProof/>
                    <w:webHidden/>
                  </w:rPr>
                  <w:fldChar w:fldCharType="end"/>
                </w:r>
              </w:hyperlink>
            </w:p>
            <w:p w14:paraId="068C7E46" w14:textId="41A301B5"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56" w:history="1">
                <w:r w:rsidR="002447BD" w:rsidRPr="001D26F1">
                  <w:rPr>
                    <w:rStyle w:val="Hypertextovodkaz"/>
                    <w:noProof/>
                    <w:lang w:val="de-DE"/>
                  </w:rPr>
                  <w:t>3.1.1</w:t>
                </w:r>
                <w:r w:rsidR="002447BD">
                  <w:rPr>
                    <w:rFonts w:asciiTheme="minorHAnsi" w:eastAsiaTheme="minorEastAsia" w:hAnsiTheme="minorHAnsi"/>
                    <w:noProof/>
                    <w:sz w:val="22"/>
                    <w:lang w:eastAsia="cs-CZ"/>
                  </w:rPr>
                  <w:tab/>
                </w:r>
                <w:r w:rsidR="002447BD" w:rsidRPr="001D26F1">
                  <w:rPr>
                    <w:rStyle w:val="Hypertextovodkaz"/>
                    <w:noProof/>
                    <w:lang w:val="de-DE"/>
                  </w:rPr>
                  <w:t>Weglasstest</w:t>
                </w:r>
                <w:r w:rsidR="002447BD">
                  <w:rPr>
                    <w:noProof/>
                    <w:webHidden/>
                  </w:rPr>
                  <w:tab/>
                </w:r>
                <w:r w:rsidR="002447BD">
                  <w:rPr>
                    <w:noProof/>
                    <w:webHidden/>
                  </w:rPr>
                  <w:fldChar w:fldCharType="begin"/>
                </w:r>
                <w:r w:rsidR="002447BD">
                  <w:rPr>
                    <w:noProof/>
                    <w:webHidden/>
                  </w:rPr>
                  <w:instrText xml:space="preserve"> PAGEREF _Toc6251856 \h </w:instrText>
                </w:r>
                <w:r w:rsidR="002447BD">
                  <w:rPr>
                    <w:noProof/>
                    <w:webHidden/>
                  </w:rPr>
                </w:r>
                <w:r w:rsidR="002447BD">
                  <w:rPr>
                    <w:noProof/>
                    <w:webHidden/>
                  </w:rPr>
                  <w:fldChar w:fldCharType="separate"/>
                </w:r>
                <w:r w:rsidR="002447BD">
                  <w:rPr>
                    <w:noProof/>
                    <w:webHidden/>
                  </w:rPr>
                  <w:t>23</w:t>
                </w:r>
                <w:r w:rsidR="002447BD">
                  <w:rPr>
                    <w:noProof/>
                    <w:webHidden/>
                  </w:rPr>
                  <w:fldChar w:fldCharType="end"/>
                </w:r>
              </w:hyperlink>
            </w:p>
            <w:p w14:paraId="56D4ED17" w14:textId="594A764F"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57" w:history="1">
                <w:r w:rsidR="002447BD" w:rsidRPr="001D26F1">
                  <w:rPr>
                    <w:rStyle w:val="Hypertextovodkaz"/>
                    <w:noProof/>
                  </w:rPr>
                  <w:t>3.2</w:t>
                </w:r>
                <w:r w:rsidR="002447BD">
                  <w:rPr>
                    <w:rFonts w:asciiTheme="minorHAnsi" w:eastAsiaTheme="minorEastAsia" w:hAnsiTheme="minorHAnsi"/>
                    <w:noProof/>
                    <w:sz w:val="22"/>
                    <w:lang w:eastAsia="cs-CZ"/>
                  </w:rPr>
                  <w:tab/>
                </w:r>
                <w:r w:rsidR="002447BD" w:rsidRPr="001D26F1">
                  <w:rPr>
                    <w:rStyle w:val="Hypertextovodkaz"/>
                    <w:noProof/>
                  </w:rPr>
                  <w:t>Rektion</w:t>
                </w:r>
                <w:r w:rsidR="002447BD">
                  <w:rPr>
                    <w:noProof/>
                    <w:webHidden/>
                  </w:rPr>
                  <w:tab/>
                </w:r>
                <w:r w:rsidR="002447BD">
                  <w:rPr>
                    <w:noProof/>
                    <w:webHidden/>
                  </w:rPr>
                  <w:fldChar w:fldCharType="begin"/>
                </w:r>
                <w:r w:rsidR="002447BD">
                  <w:rPr>
                    <w:noProof/>
                    <w:webHidden/>
                  </w:rPr>
                  <w:instrText xml:space="preserve"> PAGEREF _Toc6251857 \h </w:instrText>
                </w:r>
                <w:r w:rsidR="002447BD">
                  <w:rPr>
                    <w:noProof/>
                    <w:webHidden/>
                  </w:rPr>
                </w:r>
                <w:r w:rsidR="002447BD">
                  <w:rPr>
                    <w:noProof/>
                    <w:webHidden/>
                  </w:rPr>
                  <w:fldChar w:fldCharType="separate"/>
                </w:r>
                <w:r w:rsidR="002447BD">
                  <w:rPr>
                    <w:noProof/>
                    <w:webHidden/>
                  </w:rPr>
                  <w:t>25</w:t>
                </w:r>
                <w:r w:rsidR="002447BD">
                  <w:rPr>
                    <w:noProof/>
                    <w:webHidden/>
                  </w:rPr>
                  <w:fldChar w:fldCharType="end"/>
                </w:r>
              </w:hyperlink>
            </w:p>
            <w:p w14:paraId="419864E5" w14:textId="62DBC2ED"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858" w:history="1">
                <w:r w:rsidR="002447BD" w:rsidRPr="001D26F1">
                  <w:rPr>
                    <w:rStyle w:val="Hypertextovodkaz"/>
                    <w:noProof/>
                  </w:rPr>
                  <w:t>4</w:t>
                </w:r>
                <w:r w:rsidR="002447BD">
                  <w:rPr>
                    <w:rFonts w:asciiTheme="minorHAnsi" w:eastAsiaTheme="minorEastAsia" w:hAnsiTheme="minorHAnsi"/>
                    <w:caps w:val="0"/>
                    <w:noProof/>
                    <w:sz w:val="22"/>
                    <w:lang w:eastAsia="cs-CZ"/>
                  </w:rPr>
                  <w:tab/>
                </w:r>
                <w:r w:rsidR="002447BD" w:rsidRPr="001D26F1">
                  <w:rPr>
                    <w:rStyle w:val="Hypertextovodkaz"/>
                    <w:noProof/>
                  </w:rPr>
                  <w:t>Satzglieder I</w:t>
                </w:r>
                <w:r w:rsidR="002447BD">
                  <w:rPr>
                    <w:noProof/>
                    <w:webHidden/>
                  </w:rPr>
                  <w:tab/>
                </w:r>
                <w:r w:rsidR="002447BD">
                  <w:rPr>
                    <w:noProof/>
                    <w:webHidden/>
                  </w:rPr>
                  <w:fldChar w:fldCharType="begin"/>
                </w:r>
                <w:r w:rsidR="002447BD">
                  <w:rPr>
                    <w:noProof/>
                    <w:webHidden/>
                  </w:rPr>
                  <w:instrText xml:space="preserve"> PAGEREF _Toc6251858 \h </w:instrText>
                </w:r>
                <w:r w:rsidR="002447BD">
                  <w:rPr>
                    <w:noProof/>
                    <w:webHidden/>
                  </w:rPr>
                </w:r>
                <w:r w:rsidR="002447BD">
                  <w:rPr>
                    <w:noProof/>
                    <w:webHidden/>
                  </w:rPr>
                  <w:fldChar w:fldCharType="separate"/>
                </w:r>
                <w:r w:rsidR="002447BD">
                  <w:rPr>
                    <w:noProof/>
                    <w:webHidden/>
                  </w:rPr>
                  <w:t>27</w:t>
                </w:r>
                <w:r w:rsidR="002447BD">
                  <w:rPr>
                    <w:noProof/>
                    <w:webHidden/>
                  </w:rPr>
                  <w:fldChar w:fldCharType="end"/>
                </w:r>
              </w:hyperlink>
            </w:p>
            <w:p w14:paraId="0E63815B" w14:textId="3277D520"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59" w:history="1">
                <w:r w:rsidR="002447BD" w:rsidRPr="001D26F1">
                  <w:rPr>
                    <w:rStyle w:val="Hypertextovodkaz"/>
                    <w:noProof/>
                  </w:rPr>
                  <w:t>4.1</w:t>
                </w:r>
                <w:r w:rsidR="002447BD">
                  <w:rPr>
                    <w:rFonts w:asciiTheme="minorHAnsi" w:eastAsiaTheme="minorEastAsia" w:hAnsiTheme="minorHAnsi"/>
                    <w:noProof/>
                    <w:sz w:val="22"/>
                    <w:lang w:eastAsia="cs-CZ"/>
                  </w:rPr>
                  <w:tab/>
                </w:r>
                <w:r w:rsidR="002447BD" w:rsidRPr="001D26F1">
                  <w:rPr>
                    <w:rStyle w:val="Hypertextovodkaz"/>
                    <w:noProof/>
                  </w:rPr>
                  <w:t>Einteilung der Satzglieder</w:t>
                </w:r>
                <w:r w:rsidR="002447BD">
                  <w:rPr>
                    <w:noProof/>
                    <w:webHidden/>
                  </w:rPr>
                  <w:tab/>
                </w:r>
                <w:r w:rsidR="002447BD">
                  <w:rPr>
                    <w:noProof/>
                    <w:webHidden/>
                  </w:rPr>
                  <w:fldChar w:fldCharType="begin"/>
                </w:r>
                <w:r w:rsidR="002447BD">
                  <w:rPr>
                    <w:noProof/>
                    <w:webHidden/>
                  </w:rPr>
                  <w:instrText xml:space="preserve"> PAGEREF _Toc6251859 \h </w:instrText>
                </w:r>
                <w:r w:rsidR="002447BD">
                  <w:rPr>
                    <w:noProof/>
                    <w:webHidden/>
                  </w:rPr>
                </w:r>
                <w:r w:rsidR="002447BD">
                  <w:rPr>
                    <w:noProof/>
                    <w:webHidden/>
                  </w:rPr>
                  <w:fldChar w:fldCharType="separate"/>
                </w:r>
                <w:r w:rsidR="002447BD">
                  <w:rPr>
                    <w:noProof/>
                    <w:webHidden/>
                  </w:rPr>
                  <w:t>27</w:t>
                </w:r>
                <w:r w:rsidR="002447BD">
                  <w:rPr>
                    <w:noProof/>
                    <w:webHidden/>
                  </w:rPr>
                  <w:fldChar w:fldCharType="end"/>
                </w:r>
              </w:hyperlink>
            </w:p>
            <w:p w14:paraId="1A664392" w14:textId="596900B3"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60" w:history="1">
                <w:r w:rsidR="002447BD" w:rsidRPr="001D26F1">
                  <w:rPr>
                    <w:rStyle w:val="Hypertextovodkaz"/>
                    <w:noProof/>
                  </w:rPr>
                  <w:t>4.1.1</w:t>
                </w:r>
                <w:r w:rsidR="002447BD">
                  <w:rPr>
                    <w:rFonts w:asciiTheme="minorHAnsi" w:eastAsiaTheme="minorEastAsia" w:hAnsiTheme="minorHAnsi"/>
                    <w:noProof/>
                    <w:sz w:val="22"/>
                    <w:lang w:eastAsia="cs-CZ"/>
                  </w:rPr>
                  <w:tab/>
                </w:r>
                <w:r w:rsidR="002447BD" w:rsidRPr="001D26F1">
                  <w:rPr>
                    <w:rStyle w:val="Hypertextovodkaz"/>
                    <w:noProof/>
                  </w:rPr>
                  <w:t>Prädikat</w:t>
                </w:r>
                <w:r w:rsidR="002447BD">
                  <w:rPr>
                    <w:noProof/>
                    <w:webHidden/>
                  </w:rPr>
                  <w:tab/>
                </w:r>
                <w:r w:rsidR="002447BD">
                  <w:rPr>
                    <w:noProof/>
                    <w:webHidden/>
                  </w:rPr>
                  <w:fldChar w:fldCharType="begin"/>
                </w:r>
                <w:r w:rsidR="002447BD">
                  <w:rPr>
                    <w:noProof/>
                    <w:webHidden/>
                  </w:rPr>
                  <w:instrText xml:space="preserve"> PAGEREF _Toc6251860 \h </w:instrText>
                </w:r>
                <w:r w:rsidR="002447BD">
                  <w:rPr>
                    <w:noProof/>
                    <w:webHidden/>
                  </w:rPr>
                </w:r>
                <w:r w:rsidR="002447BD">
                  <w:rPr>
                    <w:noProof/>
                    <w:webHidden/>
                  </w:rPr>
                  <w:fldChar w:fldCharType="separate"/>
                </w:r>
                <w:r w:rsidR="002447BD">
                  <w:rPr>
                    <w:noProof/>
                    <w:webHidden/>
                  </w:rPr>
                  <w:t>28</w:t>
                </w:r>
                <w:r w:rsidR="002447BD">
                  <w:rPr>
                    <w:noProof/>
                    <w:webHidden/>
                  </w:rPr>
                  <w:fldChar w:fldCharType="end"/>
                </w:r>
              </w:hyperlink>
            </w:p>
            <w:p w14:paraId="603B04C4" w14:textId="6DD90B39"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61" w:history="1">
                <w:r w:rsidR="002447BD" w:rsidRPr="001D26F1">
                  <w:rPr>
                    <w:rStyle w:val="Hypertextovodkaz"/>
                    <w:noProof/>
                    <w:lang w:val="de-DE"/>
                  </w:rPr>
                  <w:t>4.2</w:t>
                </w:r>
                <w:r w:rsidR="002447BD">
                  <w:rPr>
                    <w:rFonts w:asciiTheme="minorHAnsi" w:eastAsiaTheme="minorEastAsia" w:hAnsiTheme="minorHAnsi"/>
                    <w:noProof/>
                    <w:sz w:val="22"/>
                    <w:lang w:eastAsia="cs-CZ"/>
                  </w:rPr>
                  <w:tab/>
                </w:r>
                <w:r w:rsidR="002447BD" w:rsidRPr="001D26F1">
                  <w:rPr>
                    <w:rStyle w:val="Hypertextovodkaz"/>
                    <w:noProof/>
                    <w:lang w:val="de-DE"/>
                  </w:rPr>
                  <w:t>Subjekt (Nominativergänzung)</w:t>
                </w:r>
                <w:r w:rsidR="002447BD">
                  <w:rPr>
                    <w:noProof/>
                    <w:webHidden/>
                  </w:rPr>
                  <w:tab/>
                </w:r>
                <w:r w:rsidR="002447BD">
                  <w:rPr>
                    <w:noProof/>
                    <w:webHidden/>
                  </w:rPr>
                  <w:fldChar w:fldCharType="begin"/>
                </w:r>
                <w:r w:rsidR="002447BD">
                  <w:rPr>
                    <w:noProof/>
                    <w:webHidden/>
                  </w:rPr>
                  <w:instrText xml:space="preserve"> PAGEREF _Toc6251861 \h </w:instrText>
                </w:r>
                <w:r w:rsidR="002447BD">
                  <w:rPr>
                    <w:noProof/>
                    <w:webHidden/>
                  </w:rPr>
                </w:r>
                <w:r w:rsidR="002447BD">
                  <w:rPr>
                    <w:noProof/>
                    <w:webHidden/>
                  </w:rPr>
                  <w:fldChar w:fldCharType="separate"/>
                </w:r>
                <w:r w:rsidR="002447BD">
                  <w:rPr>
                    <w:noProof/>
                    <w:webHidden/>
                  </w:rPr>
                  <w:t>30</w:t>
                </w:r>
                <w:r w:rsidR="002447BD">
                  <w:rPr>
                    <w:noProof/>
                    <w:webHidden/>
                  </w:rPr>
                  <w:fldChar w:fldCharType="end"/>
                </w:r>
              </w:hyperlink>
            </w:p>
            <w:p w14:paraId="5332AD0B" w14:textId="6D1275C2"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62" w:history="1">
                <w:r w:rsidR="002447BD" w:rsidRPr="001D26F1">
                  <w:rPr>
                    <w:rStyle w:val="Hypertextovodkaz"/>
                    <w:noProof/>
                    <w:lang w:val="de-DE"/>
                  </w:rPr>
                  <w:t>4.3</w:t>
                </w:r>
                <w:r w:rsidR="002447BD">
                  <w:rPr>
                    <w:rFonts w:asciiTheme="minorHAnsi" w:eastAsiaTheme="minorEastAsia" w:hAnsiTheme="minorHAnsi"/>
                    <w:noProof/>
                    <w:sz w:val="22"/>
                    <w:lang w:eastAsia="cs-CZ"/>
                  </w:rPr>
                  <w:tab/>
                </w:r>
                <w:r w:rsidR="002447BD" w:rsidRPr="001D26F1">
                  <w:rPr>
                    <w:rStyle w:val="Hypertextovodkaz"/>
                    <w:noProof/>
                    <w:lang w:val="de-DE"/>
                  </w:rPr>
                  <w:t>Prädikativ (Prädikativergänzung)</w:t>
                </w:r>
                <w:r w:rsidR="002447BD">
                  <w:rPr>
                    <w:noProof/>
                    <w:webHidden/>
                  </w:rPr>
                  <w:tab/>
                </w:r>
                <w:r w:rsidR="002447BD">
                  <w:rPr>
                    <w:noProof/>
                    <w:webHidden/>
                  </w:rPr>
                  <w:fldChar w:fldCharType="begin"/>
                </w:r>
                <w:r w:rsidR="002447BD">
                  <w:rPr>
                    <w:noProof/>
                    <w:webHidden/>
                  </w:rPr>
                  <w:instrText xml:space="preserve"> PAGEREF _Toc6251862 \h </w:instrText>
                </w:r>
                <w:r w:rsidR="002447BD">
                  <w:rPr>
                    <w:noProof/>
                    <w:webHidden/>
                  </w:rPr>
                </w:r>
                <w:r w:rsidR="002447BD">
                  <w:rPr>
                    <w:noProof/>
                    <w:webHidden/>
                  </w:rPr>
                  <w:fldChar w:fldCharType="separate"/>
                </w:r>
                <w:r w:rsidR="002447BD">
                  <w:rPr>
                    <w:noProof/>
                    <w:webHidden/>
                  </w:rPr>
                  <w:t>32</w:t>
                </w:r>
                <w:r w:rsidR="002447BD">
                  <w:rPr>
                    <w:noProof/>
                    <w:webHidden/>
                  </w:rPr>
                  <w:fldChar w:fldCharType="end"/>
                </w:r>
              </w:hyperlink>
            </w:p>
            <w:p w14:paraId="5A2550AB" w14:textId="019E4A18"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63" w:history="1">
                <w:r w:rsidR="002447BD" w:rsidRPr="001D26F1">
                  <w:rPr>
                    <w:rStyle w:val="Hypertextovodkaz"/>
                    <w:noProof/>
                    <w:lang w:val="de-DE"/>
                  </w:rPr>
                  <w:t>4.3.1</w:t>
                </w:r>
                <w:r w:rsidR="002447BD">
                  <w:rPr>
                    <w:rFonts w:asciiTheme="minorHAnsi" w:eastAsiaTheme="minorEastAsia" w:hAnsiTheme="minorHAnsi"/>
                    <w:noProof/>
                    <w:sz w:val="22"/>
                    <w:lang w:eastAsia="cs-CZ"/>
                  </w:rPr>
                  <w:tab/>
                </w:r>
                <w:r w:rsidR="002447BD" w:rsidRPr="001D26F1">
                  <w:rPr>
                    <w:rStyle w:val="Hypertextovodkaz"/>
                    <w:noProof/>
                    <w:lang w:val="de-DE"/>
                  </w:rPr>
                  <w:t>Subjektsprädikativ</w:t>
                </w:r>
                <w:r w:rsidR="002447BD">
                  <w:rPr>
                    <w:noProof/>
                    <w:webHidden/>
                  </w:rPr>
                  <w:tab/>
                </w:r>
                <w:r w:rsidR="002447BD">
                  <w:rPr>
                    <w:noProof/>
                    <w:webHidden/>
                  </w:rPr>
                  <w:fldChar w:fldCharType="begin"/>
                </w:r>
                <w:r w:rsidR="002447BD">
                  <w:rPr>
                    <w:noProof/>
                    <w:webHidden/>
                  </w:rPr>
                  <w:instrText xml:space="preserve"> PAGEREF _Toc6251863 \h </w:instrText>
                </w:r>
                <w:r w:rsidR="002447BD">
                  <w:rPr>
                    <w:noProof/>
                    <w:webHidden/>
                  </w:rPr>
                </w:r>
                <w:r w:rsidR="002447BD">
                  <w:rPr>
                    <w:noProof/>
                    <w:webHidden/>
                  </w:rPr>
                  <w:fldChar w:fldCharType="separate"/>
                </w:r>
                <w:r w:rsidR="002447BD">
                  <w:rPr>
                    <w:noProof/>
                    <w:webHidden/>
                  </w:rPr>
                  <w:t>32</w:t>
                </w:r>
                <w:r w:rsidR="002447BD">
                  <w:rPr>
                    <w:noProof/>
                    <w:webHidden/>
                  </w:rPr>
                  <w:fldChar w:fldCharType="end"/>
                </w:r>
              </w:hyperlink>
            </w:p>
            <w:p w14:paraId="64948982" w14:textId="5889C69F"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64" w:history="1">
                <w:r w:rsidR="002447BD" w:rsidRPr="001D26F1">
                  <w:rPr>
                    <w:rStyle w:val="Hypertextovodkaz"/>
                    <w:noProof/>
                    <w:lang w:val="de-DE"/>
                  </w:rPr>
                  <w:t>4.3.2</w:t>
                </w:r>
                <w:r w:rsidR="002447BD">
                  <w:rPr>
                    <w:rFonts w:asciiTheme="minorHAnsi" w:eastAsiaTheme="minorEastAsia" w:hAnsiTheme="minorHAnsi"/>
                    <w:noProof/>
                    <w:sz w:val="22"/>
                    <w:lang w:eastAsia="cs-CZ"/>
                  </w:rPr>
                  <w:tab/>
                </w:r>
                <w:r w:rsidR="002447BD" w:rsidRPr="001D26F1">
                  <w:rPr>
                    <w:rStyle w:val="Hypertextovodkaz"/>
                    <w:noProof/>
                    <w:lang w:val="de-DE"/>
                  </w:rPr>
                  <w:t>Objektsprädikativ</w:t>
                </w:r>
                <w:r w:rsidR="002447BD">
                  <w:rPr>
                    <w:noProof/>
                    <w:webHidden/>
                  </w:rPr>
                  <w:tab/>
                </w:r>
                <w:r w:rsidR="002447BD">
                  <w:rPr>
                    <w:noProof/>
                    <w:webHidden/>
                  </w:rPr>
                  <w:fldChar w:fldCharType="begin"/>
                </w:r>
                <w:r w:rsidR="002447BD">
                  <w:rPr>
                    <w:noProof/>
                    <w:webHidden/>
                  </w:rPr>
                  <w:instrText xml:space="preserve"> PAGEREF _Toc6251864 \h </w:instrText>
                </w:r>
                <w:r w:rsidR="002447BD">
                  <w:rPr>
                    <w:noProof/>
                    <w:webHidden/>
                  </w:rPr>
                </w:r>
                <w:r w:rsidR="002447BD">
                  <w:rPr>
                    <w:noProof/>
                    <w:webHidden/>
                  </w:rPr>
                  <w:fldChar w:fldCharType="separate"/>
                </w:r>
                <w:r w:rsidR="002447BD">
                  <w:rPr>
                    <w:noProof/>
                    <w:webHidden/>
                  </w:rPr>
                  <w:t>33</w:t>
                </w:r>
                <w:r w:rsidR="002447BD">
                  <w:rPr>
                    <w:noProof/>
                    <w:webHidden/>
                  </w:rPr>
                  <w:fldChar w:fldCharType="end"/>
                </w:r>
              </w:hyperlink>
            </w:p>
            <w:p w14:paraId="316C34D1" w14:textId="56399D65"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865" w:history="1">
                <w:r w:rsidR="002447BD" w:rsidRPr="001D26F1">
                  <w:rPr>
                    <w:rStyle w:val="Hypertextovodkaz"/>
                    <w:noProof/>
                  </w:rPr>
                  <w:t>5</w:t>
                </w:r>
                <w:r w:rsidR="002447BD">
                  <w:rPr>
                    <w:rFonts w:asciiTheme="minorHAnsi" w:eastAsiaTheme="minorEastAsia" w:hAnsiTheme="minorHAnsi"/>
                    <w:caps w:val="0"/>
                    <w:noProof/>
                    <w:sz w:val="22"/>
                    <w:lang w:eastAsia="cs-CZ"/>
                  </w:rPr>
                  <w:tab/>
                </w:r>
                <w:r w:rsidR="002447BD" w:rsidRPr="001D26F1">
                  <w:rPr>
                    <w:rStyle w:val="Hypertextovodkaz"/>
                    <w:noProof/>
                  </w:rPr>
                  <w:t>Satzglieder II</w:t>
                </w:r>
                <w:r w:rsidR="002447BD">
                  <w:rPr>
                    <w:noProof/>
                    <w:webHidden/>
                  </w:rPr>
                  <w:tab/>
                </w:r>
                <w:r w:rsidR="002447BD">
                  <w:rPr>
                    <w:noProof/>
                    <w:webHidden/>
                  </w:rPr>
                  <w:fldChar w:fldCharType="begin"/>
                </w:r>
                <w:r w:rsidR="002447BD">
                  <w:rPr>
                    <w:noProof/>
                    <w:webHidden/>
                  </w:rPr>
                  <w:instrText xml:space="preserve"> PAGEREF _Toc6251865 \h </w:instrText>
                </w:r>
                <w:r w:rsidR="002447BD">
                  <w:rPr>
                    <w:noProof/>
                    <w:webHidden/>
                  </w:rPr>
                </w:r>
                <w:r w:rsidR="002447BD">
                  <w:rPr>
                    <w:noProof/>
                    <w:webHidden/>
                  </w:rPr>
                  <w:fldChar w:fldCharType="separate"/>
                </w:r>
                <w:r w:rsidR="002447BD">
                  <w:rPr>
                    <w:noProof/>
                    <w:webHidden/>
                  </w:rPr>
                  <w:t>35</w:t>
                </w:r>
                <w:r w:rsidR="002447BD">
                  <w:rPr>
                    <w:noProof/>
                    <w:webHidden/>
                  </w:rPr>
                  <w:fldChar w:fldCharType="end"/>
                </w:r>
              </w:hyperlink>
            </w:p>
            <w:p w14:paraId="1F3301AE" w14:textId="73BFCCCD"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66" w:history="1">
                <w:r w:rsidR="002447BD" w:rsidRPr="001D26F1">
                  <w:rPr>
                    <w:rStyle w:val="Hypertextovodkaz"/>
                    <w:noProof/>
                  </w:rPr>
                  <w:t>5.1</w:t>
                </w:r>
                <w:r w:rsidR="002447BD">
                  <w:rPr>
                    <w:rFonts w:asciiTheme="minorHAnsi" w:eastAsiaTheme="minorEastAsia" w:hAnsiTheme="minorHAnsi"/>
                    <w:noProof/>
                    <w:sz w:val="22"/>
                    <w:lang w:eastAsia="cs-CZ"/>
                  </w:rPr>
                  <w:tab/>
                </w:r>
                <w:r w:rsidR="002447BD" w:rsidRPr="001D26F1">
                  <w:rPr>
                    <w:rStyle w:val="Hypertextovodkaz"/>
                    <w:noProof/>
                  </w:rPr>
                  <w:t>Objekt</w:t>
                </w:r>
                <w:r w:rsidR="002447BD">
                  <w:rPr>
                    <w:noProof/>
                    <w:webHidden/>
                  </w:rPr>
                  <w:tab/>
                </w:r>
                <w:r w:rsidR="002447BD">
                  <w:rPr>
                    <w:noProof/>
                    <w:webHidden/>
                  </w:rPr>
                  <w:fldChar w:fldCharType="begin"/>
                </w:r>
                <w:r w:rsidR="002447BD">
                  <w:rPr>
                    <w:noProof/>
                    <w:webHidden/>
                  </w:rPr>
                  <w:instrText xml:space="preserve"> PAGEREF _Toc6251866 \h </w:instrText>
                </w:r>
                <w:r w:rsidR="002447BD">
                  <w:rPr>
                    <w:noProof/>
                    <w:webHidden/>
                  </w:rPr>
                </w:r>
                <w:r w:rsidR="002447BD">
                  <w:rPr>
                    <w:noProof/>
                    <w:webHidden/>
                  </w:rPr>
                  <w:fldChar w:fldCharType="separate"/>
                </w:r>
                <w:r w:rsidR="002447BD">
                  <w:rPr>
                    <w:noProof/>
                    <w:webHidden/>
                  </w:rPr>
                  <w:t>35</w:t>
                </w:r>
                <w:r w:rsidR="002447BD">
                  <w:rPr>
                    <w:noProof/>
                    <w:webHidden/>
                  </w:rPr>
                  <w:fldChar w:fldCharType="end"/>
                </w:r>
              </w:hyperlink>
            </w:p>
            <w:p w14:paraId="02D43C31" w14:textId="33FFD329"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67" w:history="1">
                <w:r w:rsidR="002447BD" w:rsidRPr="001D26F1">
                  <w:rPr>
                    <w:rStyle w:val="Hypertextovodkaz"/>
                    <w:noProof/>
                  </w:rPr>
                  <w:t>5.2</w:t>
                </w:r>
                <w:r w:rsidR="002447BD">
                  <w:rPr>
                    <w:rFonts w:asciiTheme="minorHAnsi" w:eastAsiaTheme="minorEastAsia" w:hAnsiTheme="minorHAnsi"/>
                    <w:noProof/>
                    <w:sz w:val="22"/>
                    <w:lang w:eastAsia="cs-CZ"/>
                  </w:rPr>
                  <w:tab/>
                </w:r>
                <w:r w:rsidR="002447BD" w:rsidRPr="001D26F1">
                  <w:rPr>
                    <w:rStyle w:val="Hypertextovodkaz"/>
                    <w:noProof/>
                  </w:rPr>
                  <w:t>Adverbialbestimmung</w:t>
                </w:r>
                <w:r w:rsidR="002447BD">
                  <w:rPr>
                    <w:noProof/>
                    <w:webHidden/>
                  </w:rPr>
                  <w:tab/>
                </w:r>
                <w:r w:rsidR="002447BD">
                  <w:rPr>
                    <w:noProof/>
                    <w:webHidden/>
                  </w:rPr>
                  <w:fldChar w:fldCharType="begin"/>
                </w:r>
                <w:r w:rsidR="002447BD">
                  <w:rPr>
                    <w:noProof/>
                    <w:webHidden/>
                  </w:rPr>
                  <w:instrText xml:space="preserve"> PAGEREF _Toc6251867 \h </w:instrText>
                </w:r>
                <w:r w:rsidR="002447BD">
                  <w:rPr>
                    <w:noProof/>
                    <w:webHidden/>
                  </w:rPr>
                </w:r>
                <w:r w:rsidR="002447BD">
                  <w:rPr>
                    <w:noProof/>
                    <w:webHidden/>
                  </w:rPr>
                  <w:fldChar w:fldCharType="separate"/>
                </w:r>
                <w:r w:rsidR="002447BD">
                  <w:rPr>
                    <w:noProof/>
                    <w:webHidden/>
                  </w:rPr>
                  <w:t>37</w:t>
                </w:r>
                <w:r w:rsidR="002447BD">
                  <w:rPr>
                    <w:noProof/>
                    <w:webHidden/>
                  </w:rPr>
                  <w:fldChar w:fldCharType="end"/>
                </w:r>
              </w:hyperlink>
            </w:p>
            <w:p w14:paraId="2315DE52" w14:textId="5B67A788"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68" w:history="1">
                <w:r w:rsidR="002447BD" w:rsidRPr="001D26F1">
                  <w:rPr>
                    <w:rStyle w:val="Hypertextovodkaz"/>
                    <w:noProof/>
                  </w:rPr>
                  <w:t>5.3</w:t>
                </w:r>
                <w:r w:rsidR="002447BD">
                  <w:rPr>
                    <w:rFonts w:asciiTheme="minorHAnsi" w:eastAsiaTheme="minorEastAsia" w:hAnsiTheme="minorHAnsi"/>
                    <w:noProof/>
                    <w:sz w:val="22"/>
                    <w:lang w:eastAsia="cs-CZ"/>
                  </w:rPr>
                  <w:tab/>
                </w:r>
                <w:r w:rsidR="002447BD" w:rsidRPr="001D26F1">
                  <w:rPr>
                    <w:rStyle w:val="Hypertextovodkaz"/>
                    <w:noProof/>
                  </w:rPr>
                  <w:t>Attribut</w:t>
                </w:r>
                <w:r w:rsidR="002447BD">
                  <w:rPr>
                    <w:noProof/>
                    <w:webHidden/>
                  </w:rPr>
                  <w:tab/>
                </w:r>
                <w:r w:rsidR="002447BD">
                  <w:rPr>
                    <w:noProof/>
                    <w:webHidden/>
                  </w:rPr>
                  <w:fldChar w:fldCharType="begin"/>
                </w:r>
                <w:r w:rsidR="002447BD">
                  <w:rPr>
                    <w:noProof/>
                    <w:webHidden/>
                  </w:rPr>
                  <w:instrText xml:space="preserve"> PAGEREF _Toc6251868 \h </w:instrText>
                </w:r>
                <w:r w:rsidR="002447BD">
                  <w:rPr>
                    <w:noProof/>
                    <w:webHidden/>
                  </w:rPr>
                </w:r>
                <w:r w:rsidR="002447BD">
                  <w:rPr>
                    <w:noProof/>
                    <w:webHidden/>
                  </w:rPr>
                  <w:fldChar w:fldCharType="separate"/>
                </w:r>
                <w:r w:rsidR="002447BD">
                  <w:rPr>
                    <w:noProof/>
                    <w:webHidden/>
                  </w:rPr>
                  <w:t>41</w:t>
                </w:r>
                <w:r w:rsidR="002447BD">
                  <w:rPr>
                    <w:noProof/>
                    <w:webHidden/>
                  </w:rPr>
                  <w:fldChar w:fldCharType="end"/>
                </w:r>
              </w:hyperlink>
            </w:p>
            <w:p w14:paraId="18FEC450" w14:textId="25DFBDA0"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869" w:history="1">
                <w:r w:rsidR="002447BD" w:rsidRPr="001D26F1">
                  <w:rPr>
                    <w:rStyle w:val="Hypertextovodkaz"/>
                    <w:noProof/>
                  </w:rPr>
                  <w:t>6</w:t>
                </w:r>
                <w:r w:rsidR="002447BD">
                  <w:rPr>
                    <w:rFonts w:asciiTheme="minorHAnsi" w:eastAsiaTheme="minorEastAsia" w:hAnsiTheme="minorHAnsi"/>
                    <w:caps w:val="0"/>
                    <w:noProof/>
                    <w:sz w:val="22"/>
                    <w:lang w:eastAsia="cs-CZ"/>
                  </w:rPr>
                  <w:tab/>
                </w:r>
                <w:r w:rsidR="002447BD" w:rsidRPr="001D26F1">
                  <w:rPr>
                    <w:rStyle w:val="Hypertextovodkaz"/>
                    <w:noProof/>
                  </w:rPr>
                  <w:t>Satzgliedstellung</w:t>
                </w:r>
                <w:r w:rsidR="002447BD">
                  <w:rPr>
                    <w:noProof/>
                    <w:webHidden/>
                  </w:rPr>
                  <w:tab/>
                </w:r>
                <w:r w:rsidR="002447BD">
                  <w:rPr>
                    <w:noProof/>
                    <w:webHidden/>
                  </w:rPr>
                  <w:fldChar w:fldCharType="begin"/>
                </w:r>
                <w:r w:rsidR="002447BD">
                  <w:rPr>
                    <w:noProof/>
                    <w:webHidden/>
                  </w:rPr>
                  <w:instrText xml:space="preserve"> PAGEREF _Toc6251869 \h </w:instrText>
                </w:r>
                <w:r w:rsidR="002447BD">
                  <w:rPr>
                    <w:noProof/>
                    <w:webHidden/>
                  </w:rPr>
                </w:r>
                <w:r w:rsidR="002447BD">
                  <w:rPr>
                    <w:noProof/>
                    <w:webHidden/>
                  </w:rPr>
                  <w:fldChar w:fldCharType="separate"/>
                </w:r>
                <w:r w:rsidR="002447BD">
                  <w:rPr>
                    <w:noProof/>
                    <w:webHidden/>
                  </w:rPr>
                  <w:t>46</w:t>
                </w:r>
                <w:r w:rsidR="002447BD">
                  <w:rPr>
                    <w:noProof/>
                    <w:webHidden/>
                  </w:rPr>
                  <w:fldChar w:fldCharType="end"/>
                </w:r>
              </w:hyperlink>
            </w:p>
            <w:p w14:paraId="00BDF759" w14:textId="00E6D505"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70" w:history="1">
                <w:r w:rsidR="002447BD" w:rsidRPr="001D26F1">
                  <w:rPr>
                    <w:rStyle w:val="Hypertextovodkaz"/>
                    <w:noProof/>
                    <w:lang w:val="de-DE"/>
                  </w:rPr>
                  <w:t>6.1</w:t>
                </w:r>
                <w:r w:rsidR="002447BD">
                  <w:rPr>
                    <w:rFonts w:asciiTheme="minorHAnsi" w:eastAsiaTheme="minorEastAsia" w:hAnsiTheme="minorHAnsi"/>
                    <w:noProof/>
                    <w:sz w:val="22"/>
                    <w:lang w:eastAsia="cs-CZ"/>
                  </w:rPr>
                  <w:tab/>
                </w:r>
                <w:r w:rsidR="002447BD" w:rsidRPr="001D26F1">
                  <w:rPr>
                    <w:rStyle w:val="Hypertextovodkaz"/>
                    <w:noProof/>
                    <w:lang w:val="de-DE"/>
                  </w:rPr>
                  <w:t>Verbstellung</w:t>
                </w:r>
                <w:r w:rsidR="002447BD">
                  <w:rPr>
                    <w:noProof/>
                    <w:webHidden/>
                  </w:rPr>
                  <w:tab/>
                </w:r>
                <w:r w:rsidR="002447BD">
                  <w:rPr>
                    <w:noProof/>
                    <w:webHidden/>
                  </w:rPr>
                  <w:fldChar w:fldCharType="begin"/>
                </w:r>
                <w:r w:rsidR="002447BD">
                  <w:rPr>
                    <w:noProof/>
                    <w:webHidden/>
                  </w:rPr>
                  <w:instrText xml:space="preserve"> PAGEREF _Toc6251870 \h </w:instrText>
                </w:r>
                <w:r w:rsidR="002447BD">
                  <w:rPr>
                    <w:noProof/>
                    <w:webHidden/>
                  </w:rPr>
                </w:r>
                <w:r w:rsidR="002447BD">
                  <w:rPr>
                    <w:noProof/>
                    <w:webHidden/>
                  </w:rPr>
                  <w:fldChar w:fldCharType="separate"/>
                </w:r>
                <w:r w:rsidR="002447BD">
                  <w:rPr>
                    <w:noProof/>
                    <w:webHidden/>
                  </w:rPr>
                  <w:t>46</w:t>
                </w:r>
                <w:r w:rsidR="002447BD">
                  <w:rPr>
                    <w:noProof/>
                    <w:webHidden/>
                  </w:rPr>
                  <w:fldChar w:fldCharType="end"/>
                </w:r>
              </w:hyperlink>
            </w:p>
            <w:p w14:paraId="12C6D359" w14:textId="79BEECAC"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71" w:history="1">
                <w:r w:rsidR="002447BD" w:rsidRPr="001D26F1">
                  <w:rPr>
                    <w:rStyle w:val="Hypertextovodkaz"/>
                    <w:noProof/>
                    <w:lang w:val="de-DE"/>
                  </w:rPr>
                  <w:t>6.2</w:t>
                </w:r>
                <w:r w:rsidR="002447BD">
                  <w:rPr>
                    <w:rFonts w:asciiTheme="minorHAnsi" w:eastAsiaTheme="minorEastAsia" w:hAnsiTheme="minorHAnsi"/>
                    <w:noProof/>
                    <w:sz w:val="22"/>
                    <w:lang w:eastAsia="cs-CZ"/>
                  </w:rPr>
                  <w:tab/>
                </w:r>
                <w:r w:rsidR="002447BD" w:rsidRPr="001D26F1">
                  <w:rPr>
                    <w:rStyle w:val="Hypertextovodkaz"/>
                    <w:noProof/>
                    <w:lang w:val="de-DE"/>
                  </w:rPr>
                  <w:t>Topologisches Satzmodell</w:t>
                </w:r>
                <w:r w:rsidR="002447BD">
                  <w:rPr>
                    <w:noProof/>
                    <w:webHidden/>
                  </w:rPr>
                  <w:tab/>
                </w:r>
                <w:r w:rsidR="002447BD">
                  <w:rPr>
                    <w:noProof/>
                    <w:webHidden/>
                  </w:rPr>
                  <w:fldChar w:fldCharType="begin"/>
                </w:r>
                <w:r w:rsidR="002447BD">
                  <w:rPr>
                    <w:noProof/>
                    <w:webHidden/>
                  </w:rPr>
                  <w:instrText xml:space="preserve"> PAGEREF _Toc6251871 \h </w:instrText>
                </w:r>
                <w:r w:rsidR="002447BD">
                  <w:rPr>
                    <w:noProof/>
                    <w:webHidden/>
                  </w:rPr>
                </w:r>
                <w:r w:rsidR="002447BD">
                  <w:rPr>
                    <w:noProof/>
                    <w:webHidden/>
                  </w:rPr>
                  <w:fldChar w:fldCharType="separate"/>
                </w:r>
                <w:r w:rsidR="002447BD">
                  <w:rPr>
                    <w:noProof/>
                    <w:webHidden/>
                  </w:rPr>
                  <w:t>47</w:t>
                </w:r>
                <w:r w:rsidR="002447BD">
                  <w:rPr>
                    <w:noProof/>
                    <w:webHidden/>
                  </w:rPr>
                  <w:fldChar w:fldCharType="end"/>
                </w:r>
              </w:hyperlink>
            </w:p>
            <w:p w14:paraId="70A6B1C8" w14:textId="4B178689"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72" w:history="1">
                <w:r w:rsidR="002447BD" w:rsidRPr="001D26F1">
                  <w:rPr>
                    <w:rStyle w:val="Hypertextovodkaz"/>
                    <w:noProof/>
                    <w:lang w:val="de-DE"/>
                  </w:rPr>
                  <w:t>6.2.1</w:t>
                </w:r>
                <w:r w:rsidR="002447BD">
                  <w:rPr>
                    <w:rFonts w:asciiTheme="minorHAnsi" w:eastAsiaTheme="minorEastAsia" w:hAnsiTheme="minorHAnsi"/>
                    <w:noProof/>
                    <w:sz w:val="22"/>
                    <w:lang w:eastAsia="cs-CZ"/>
                  </w:rPr>
                  <w:tab/>
                </w:r>
                <w:r w:rsidR="002447BD" w:rsidRPr="001D26F1">
                  <w:rPr>
                    <w:rStyle w:val="Hypertextovodkaz"/>
                    <w:noProof/>
                    <w:lang w:val="de-DE"/>
                  </w:rPr>
                  <w:t>Satzklammer</w:t>
                </w:r>
                <w:r w:rsidR="002447BD">
                  <w:rPr>
                    <w:noProof/>
                    <w:webHidden/>
                  </w:rPr>
                  <w:tab/>
                </w:r>
                <w:r w:rsidR="002447BD">
                  <w:rPr>
                    <w:noProof/>
                    <w:webHidden/>
                  </w:rPr>
                  <w:fldChar w:fldCharType="begin"/>
                </w:r>
                <w:r w:rsidR="002447BD">
                  <w:rPr>
                    <w:noProof/>
                    <w:webHidden/>
                  </w:rPr>
                  <w:instrText xml:space="preserve"> PAGEREF _Toc6251872 \h </w:instrText>
                </w:r>
                <w:r w:rsidR="002447BD">
                  <w:rPr>
                    <w:noProof/>
                    <w:webHidden/>
                  </w:rPr>
                </w:r>
                <w:r w:rsidR="002447BD">
                  <w:rPr>
                    <w:noProof/>
                    <w:webHidden/>
                  </w:rPr>
                  <w:fldChar w:fldCharType="separate"/>
                </w:r>
                <w:r w:rsidR="002447BD">
                  <w:rPr>
                    <w:noProof/>
                    <w:webHidden/>
                  </w:rPr>
                  <w:t>48</w:t>
                </w:r>
                <w:r w:rsidR="002447BD">
                  <w:rPr>
                    <w:noProof/>
                    <w:webHidden/>
                  </w:rPr>
                  <w:fldChar w:fldCharType="end"/>
                </w:r>
              </w:hyperlink>
            </w:p>
            <w:p w14:paraId="45FF30B1" w14:textId="78430625"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73" w:history="1">
                <w:r w:rsidR="002447BD" w:rsidRPr="001D26F1">
                  <w:rPr>
                    <w:rStyle w:val="Hypertextovodkaz"/>
                    <w:noProof/>
                    <w:lang w:val="de-DE"/>
                  </w:rPr>
                  <w:t>6.2.2</w:t>
                </w:r>
                <w:r w:rsidR="002447BD">
                  <w:rPr>
                    <w:rFonts w:asciiTheme="minorHAnsi" w:eastAsiaTheme="minorEastAsia" w:hAnsiTheme="minorHAnsi"/>
                    <w:noProof/>
                    <w:sz w:val="22"/>
                    <w:lang w:eastAsia="cs-CZ"/>
                  </w:rPr>
                  <w:tab/>
                </w:r>
                <w:r w:rsidR="002447BD" w:rsidRPr="001D26F1">
                  <w:rPr>
                    <w:rStyle w:val="Hypertextovodkaz"/>
                    <w:noProof/>
                    <w:lang w:val="de-DE"/>
                  </w:rPr>
                  <w:t>Vorfeld</w:t>
                </w:r>
                <w:r w:rsidR="002447BD">
                  <w:rPr>
                    <w:noProof/>
                    <w:webHidden/>
                  </w:rPr>
                  <w:tab/>
                </w:r>
                <w:r w:rsidR="002447BD">
                  <w:rPr>
                    <w:noProof/>
                    <w:webHidden/>
                  </w:rPr>
                  <w:fldChar w:fldCharType="begin"/>
                </w:r>
                <w:r w:rsidR="002447BD">
                  <w:rPr>
                    <w:noProof/>
                    <w:webHidden/>
                  </w:rPr>
                  <w:instrText xml:space="preserve"> PAGEREF _Toc6251873 \h </w:instrText>
                </w:r>
                <w:r w:rsidR="002447BD">
                  <w:rPr>
                    <w:noProof/>
                    <w:webHidden/>
                  </w:rPr>
                </w:r>
                <w:r w:rsidR="002447BD">
                  <w:rPr>
                    <w:noProof/>
                    <w:webHidden/>
                  </w:rPr>
                  <w:fldChar w:fldCharType="separate"/>
                </w:r>
                <w:r w:rsidR="002447BD">
                  <w:rPr>
                    <w:noProof/>
                    <w:webHidden/>
                  </w:rPr>
                  <w:t>50</w:t>
                </w:r>
                <w:r w:rsidR="002447BD">
                  <w:rPr>
                    <w:noProof/>
                    <w:webHidden/>
                  </w:rPr>
                  <w:fldChar w:fldCharType="end"/>
                </w:r>
              </w:hyperlink>
            </w:p>
            <w:p w14:paraId="69FBCF3D" w14:textId="1FE68495"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74" w:history="1">
                <w:r w:rsidR="002447BD" w:rsidRPr="001D26F1">
                  <w:rPr>
                    <w:rStyle w:val="Hypertextovodkaz"/>
                    <w:noProof/>
                    <w:lang w:val="de-DE"/>
                  </w:rPr>
                  <w:t>6.2.3</w:t>
                </w:r>
                <w:r w:rsidR="002447BD">
                  <w:rPr>
                    <w:rFonts w:asciiTheme="minorHAnsi" w:eastAsiaTheme="minorEastAsia" w:hAnsiTheme="minorHAnsi"/>
                    <w:noProof/>
                    <w:sz w:val="22"/>
                    <w:lang w:eastAsia="cs-CZ"/>
                  </w:rPr>
                  <w:tab/>
                </w:r>
                <w:r w:rsidR="002447BD" w:rsidRPr="001D26F1">
                  <w:rPr>
                    <w:rStyle w:val="Hypertextovodkaz"/>
                    <w:noProof/>
                    <w:lang w:val="de-DE"/>
                  </w:rPr>
                  <w:t>Mittelfeld</w:t>
                </w:r>
                <w:r w:rsidR="002447BD">
                  <w:rPr>
                    <w:noProof/>
                    <w:webHidden/>
                  </w:rPr>
                  <w:tab/>
                </w:r>
                <w:r w:rsidR="002447BD">
                  <w:rPr>
                    <w:noProof/>
                    <w:webHidden/>
                  </w:rPr>
                  <w:fldChar w:fldCharType="begin"/>
                </w:r>
                <w:r w:rsidR="002447BD">
                  <w:rPr>
                    <w:noProof/>
                    <w:webHidden/>
                  </w:rPr>
                  <w:instrText xml:space="preserve"> PAGEREF _Toc6251874 \h </w:instrText>
                </w:r>
                <w:r w:rsidR="002447BD">
                  <w:rPr>
                    <w:noProof/>
                    <w:webHidden/>
                  </w:rPr>
                </w:r>
                <w:r w:rsidR="002447BD">
                  <w:rPr>
                    <w:noProof/>
                    <w:webHidden/>
                  </w:rPr>
                  <w:fldChar w:fldCharType="separate"/>
                </w:r>
                <w:r w:rsidR="002447BD">
                  <w:rPr>
                    <w:noProof/>
                    <w:webHidden/>
                  </w:rPr>
                  <w:t>51</w:t>
                </w:r>
                <w:r w:rsidR="002447BD">
                  <w:rPr>
                    <w:noProof/>
                    <w:webHidden/>
                  </w:rPr>
                  <w:fldChar w:fldCharType="end"/>
                </w:r>
              </w:hyperlink>
            </w:p>
            <w:p w14:paraId="7C4A484C" w14:textId="587EDDE3"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75" w:history="1">
                <w:r w:rsidR="002447BD" w:rsidRPr="001D26F1">
                  <w:rPr>
                    <w:rStyle w:val="Hypertextovodkaz"/>
                    <w:noProof/>
                    <w:lang w:val="de-DE"/>
                  </w:rPr>
                  <w:t>6.2.4</w:t>
                </w:r>
                <w:r w:rsidR="002447BD">
                  <w:rPr>
                    <w:rFonts w:asciiTheme="minorHAnsi" w:eastAsiaTheme="minorEastAsia" w:hAnsiTheme="minorHAnsi"/>
                    <w:noProof/>
                    <w:sz w:val="22"/>
                    <w:lang w:eastAsia="cs-CZ"/>
                  </w:rPr>
                  <w:tab/>
                </w:r>
                <w:r w:rsidR="002447BD" w:rsidRPr="001D26F1">
                  <w:rPr>
                    <w:rStyle w:val="Hypertextovodkaz"/>
                    <w:noProof/>
                    <w:lang w:val="de-DE"/>
                  </w:rPr>
                  <w:t>Nachfeld</w:t>
                </w:r>
                <w:r w:rsidR="002447BD">
                  <w:rPr>
                    <w:noProof/>
                    <w:webHidden/>
                  </w:rPr>
                  <w:tab/>
                </w:r>
                <w:r w:rsidR="002447BD">
                  <w:rPr>
                    <w:noProof/>
                    <w:webHidden/>
                  </w:rPr>
                  <w:fldChar w:fldCharType="begin"/>
                </w:r>
                <w:r w:rsidR="002447BD">
                  <w:rPr>
                    <w:noProof/>
                    <w:webHidden/>
                  </w:rPr>
                  <w:instrText xml:space="preserve"> PAGEREF _Toc6251875 \h </w:instrText>
                </w:r>
                <w:r w:rsidR="002447BD">
                  <w:rPr>
                    <w:noProof/>
                    <w:webHidden/>
                  </w:rPr>
                </w:r>
                <w:r w:rsidR="002447BD">
                  <w:rPr>
                    <w:noProof/>
                    <w:webHidden/>
                  </w:rPr>
                  <w:fldChar w:fldCharType="separate"/>
                </w:r>
                <w:r w:rsidR="002447BD">
                  <w:rPr>
                    <w:noProof/>
                    <w:webHidden/>
                  </w:rPr>
                  <w:t>51</w:t>
                </w:r>
                <w:r w:rsidR="002447BD">
                  <w:rPr>
                    <w:noProof/>
                    <w:webHidden/>
                  </w:rPr>
                  <w:fldChar w:fldCharType="end"/>
                </w:r>
              </w:hyperlink>
            </w:p>
            <w:p w14:paraId="48C49674" w14:textId="730F51B8"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76" w:history="1">
                <w:r w:rsidR="002447BD" w:rsidRPr="001D26F1">
                  <w:rPr>
                    <w:rStyle w:val="Hypertextovodkaz"/>
                    <w:noProof/>
                    <w:lang w:val="de-DE"/>
                  </w:rPr>
                  <w:t>6.3</w:t>
                </w:r>
                <w:r w:rsidR="002447BD">
                  <w:rPr>
                    <w:rFonts w:asciiTheme="minorHAnsi" w:eastAsiaTheme="minorEastAsia" w:hAnsiTheme="minorHAnsi"/>
                    <w:noProof/>
                    <w:sz w:val="22"/>
                    <w:lang w:eastAsia="cs-CZ"/>
                  </w:rPr>
                  <w:tab/>
                </w:r>
                <w:r w:rsidR="002447BD" w:rsidRPr="001D26F1">
                  <w:rPr>
                    <w:rStyle w:val="Hypertextovodkaz"/>
                    <w:noProof/>
                    <w:lang w:val="de-DE"/>
                  </w:rPr>
                  <w:t>Die Besetzung des Mittelfelds</w:t>
                </w:r>
                <w:r w:rsidR="002447BD">
                  <w:rPr>
                    <w:noProof/>
                    <w:webHidden/>
                  </w:rPr>
                  <w:tab/>
                </w:r>
                <w:r w:rsidR="002447BD">
                  <w:rPr>
                    <w:noProof/>
                    <w:webHidden/>
                  </w:rPr>
                  <w:fldChar w:fldCharType="begin"/>
                </w:r>
                <w:r w:rsidR="002447BD">
                  <w:rPr>
                    <w:noProof/>
                    <w:webHidden/>
                  </w:rPr>
                  <w:instrText xml:space="preserve"> PAGEREF _Toc6251876 \h </w:instrText>
                </w:r>
                <w:r w:rsidR="002447BD">
                  <w:rPr>
                    <w:noProof/>
                    <w:webHidden/>
                  </w:rPr>
                </w:r>
                <w:r w:rsidR="002447BD">
                  <w:rPr>
                    <w:noProof/>
                    <w:webHidden/>
                  </w:rPr>
                  <w:fldChar w:fldCharType="separate"/>
                </w:r>
                <w:r w:rsidR="002447BD">
                  <w:rPr>
                    <w:noProof/>
                    <w:webHidden/>
                  </w:rPr>
                  <w:t>53</w:t>
                </w:r>
                <w:r w:rsidR="002447BD">
                  <w:rPr>
                    <w:noProof/>
                    <w:webHidden/>
                  </w:rPr>
                  <w:fldChar w:fldCharType="end"/>
                </w:r>
              </w:hyperlink>
            </w:p>
            <w:p w14:paraId="38CCA9F2" w14:textId="764FB061"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77" w:history="1">
                <w:r w:rsidR="002447BD" w:rsidRPr="001D26F1">
                  <w:rPr>
                    <w:rStyle w:val="Hypertextovodkaz"/>
                    <w:noProof/>
                    <w:lang w:val="de-DE"/>
                  </w:rPr>
                  <w:t>6.4</w:t>
                </w:r>
                <w:r w:rsidR="002447BD">
                  <w:rPr>
                    <w:rFonts w:asciiTheme="minorHAnsi" w:eastAsiaTheme="minorEastAsia" w:hAnsiTheme="minorHAnsi"/>
                    <w:noProof/>
                    <w:sz w:val="22"/>
                    <w:lang w:eastAsia="cs-CZ"/>
                  </w:rPr>
                  <w:tab/>
                </w:r>
                <w:r w:rsidR="002447BD" w:rsidRPr="001D26F1">
                  <w:rPr>
                    <w:rStyle w:val="Hypertextovodkaz"/>
                    <w:noProof/>
                    <w:lang w:val="de-DE"/>
                  </w:rPr>
                  <w:t>Negation</w:t>
                </w:r>
                <w:r w:rsidR="002447BD">
                  <w:rPr>
                    <w:noProof/>
                    <w:webHidden/>
                  </w:rPr>
                  <w:tab/>
                </w:r>
                <w:r w:rsidR="002447BD">
                  <w:rPr>
                    <w:noProof/>
                    <w:webHidden/>
                  </w:rPr>
                  <w:fldChar w:fldCharType="begin"/>
                </w:r>
                <w:r w:rsidR="002447BD">
                  <w:rPr>
                    <w:noProof/>
                    <w:webHidden/>
                  </w:rPr>
                  <w:instrText xml:space="preserve"> PAGEREF _Toc6251877 \h </w:instrText>
                </w:r>
                <w:r w:rsidR="002447BD">
                  <w:rPr>
                    <w:noProof/>
                    <w:webHidden/>
                  </w:rPr>
                </w:r>
                <w:r w:rsidR="002447BD">
                  <w:rPr>
                    <w:noProof/>
                    <w:webHidden/>
                  </w:rPr>
                  <w:fldChar w:fldCharType="separate"/>
                </w:r>
                <w:r w:rsidR="002447BD">
                  <w:rPr>
                    <w:noProof/>
                    <w:webHidden/>
                  </w:rPr>
                  <w:t>57</w:t>
                </w:r>
                <w:r w:rsidR="002447BD">
                  <w:rPr>
                    <w:noProof/>
                    <w:webHidden/>
                  </w:rPr>
                  <w:fldChar w:fldCharType="end"/>
                </w:r>
              </w:hyperlink>
            </w:p>
            <w:p w14:paraId="1EA07F89" w14:textId="20732F70"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878" w:history="1">
                <w:r w:rsidR="002447BD" w:rsidRPr="001D26F1">
                  <w:rPr>
                    <w:rStyle w:val="Hypertextovodkaz"/>
                    <w:noProof/>
                  </w:rPr>
                  <w:t>7</w:t>
                </w:r>
                <w:r w:rsidR="002447BD">
                  <w:rPr>
                    <w:rFonts w:asciiTheme="minorHAnsi" w:eastAsiaTheme="minorEastAsia" w:hAnsiTheme="minorHAnsi"/>
                    <w:caps w:val="0"/>
                    <w:noProof/>
                    <w:sz w:val="22"/>
                    <w:lang w:eastAsia="cs-CZ"/>
                  </w:rPr>
                  <w:tab/>
                </w:r>
                <w:r w:rsidR="002447BD" w:rsidRPr="001D26F1">
                  <w:rPr>
                    <w:rStyle w:val="Hypertextovodkaz"/>
                    <w:noProof/>
                  </w:rPr>
                  <w:t>SATZ</w:t>
                </w:r>
                <w:r w:rsidR="002447BD">
                  <w:rPr>
                    <w:noProof/>
                    <w:webHidden/>
                  </w:rPr>
                  <w:tab/>
                </w:r>
                <w:r w:rsidR="002447BD">
                  <w:rPr>
                    <w:noProof/>
                    <w:webHidden/>
                  </w:rPr>
                  <w:fldChar w:fldCharType="begin"/>
                </w:r>
                <w:r w:rsidR="002447BD">
                  <w:rPr>
                    <w:noProof/>
                    <w:webHidden/>
                  </w:rPr>
                  <w:instrText xml:space="preserve"> PAGEREF _Toc6251878 \h </w:instrText>
                </w:r>
                <w:r w:rsidR="002447BD">
                  <w:rPr>
                    <w:noProof/>
                    <w:webHidden/>
                  </w:rPr>
                </w:r>
                <w:r w:rsidR="002447BD">
                  <w:rPr>
                    <w:noProof/>
                    <w:webHidden/>
                  </w:rPr>
                  <w:fldChar w:fldCharType="separate"/>
                </w:r>
                <w:r w:rsidR="002447BD">
                  <w:rPr>
                    <w:noProof/>
                    <w:webHidden/>
                  </w:rPr>
                  <w:t>60</w:t>
                </w:r>
                <w:r w:rsidR="002447BD">
                  <w:rPr>
                    <w:noProof/>
                    <w:webHidden/>
                  </w:rPr>
                  <w:fldChar w:fldCharType="end"/>
                </w:r>
              </w:hyperlink>
            </w:p>
            <w:p w14:paraId="0E495D59" w14:textId="587A2B59"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79" w:history="1">
                <w:r w:rsidR="002447BD" w:rsidRPr="001D26F1">
                  <w:rPr>
                    <w:rStyle w:val="Hypertextovodkaz"/>
                    <w:noProof/>
                  </w:rPr>
                  <w:t>7.1</w:t>
                </w:r>
                <w:r w:rsidR="002447BD">
                  <w:rPr>
                    <w:rFonts w:asciiTheme="minorHAnsi" w:eastAsiaTheme="minorEastAsia" w:hAnsiTheme="minorHAnsi"/>
                    <w:noProof/>
                    <w:sz w:val="22"/>
                    <w:lang w:eastAsia="cs-CZ"/>
                  </w:rPr>
                  <w:tab/>
                </w:r>
                <w:r w:rsidR="002447BD" w:rsidRPr="001D26F1">
                  <w:rPr>
                    <w:rStyle w:val="Hypertextovodkaz"/>
                    <w:noProof/>
                  </w:rPr>
                  <w:t>Was ist ein Satz?</w:t>
                </w:r>
                <w:r w:rsidR="002447BD">
                  <w:rPr>
                    <w:noProof/>
                    <w:webHidden/>
                  </w:rPr>
                  <w:tab/>
                </w:r>
                <w:r w:rsidR="002447BD">
                  <w:rPr>
                    <w:noProof/>
                    <w:webHidden/>
                  </w:rPr>
                  <w:fldChar w:fldCharType="begin"/>
                </w:r>
                <w:r w:rsidR="002447BD">
                  <w:rPr>
                    <w:noProof/>
                    <w:webHidden/>
                  </w:rPr>
                  <w:instrText xml:space="preserve"> PAGEREF _Toc6251879 \h </w:instrText>
                </w:r>
                <w:r w:rsidR="002447BD">
                  <w:rPr>
                    <w:noProof/>
                    <w:webHidden/>
                  </w:rPr>
                </w:r>
                <w:r w:rsidR="002447BD">
                  <w:rPr>
                    <w:noProof/>
                    <w:webHidden/>
                  </w:rPr>
                  <w:fldChar w:fldCharType="separate"/>
                </w:r>
                <w:r w:rsidR="002447BD">
                  <w:rPr>
                    <w:noProof/>
                    <w:webHidden/>
                  </w:rPr>
                  <w:t>60</w:t>
                </w:r>
                <w:r w:rsidR="002447BD">
                  <w:rPr>
                    <w:noProof/>
                    <w:webHidden/>
                  </w:rPr>
                  <w:fldChar w:fldCharType="end"/>
                </w:r>
              </w:hyperlink>
            </w:p>
            <w:p w14:paraId="2F8EEA1D" w14:textId="13D09D02"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80" w:history="1">
                <w:r w:rsidR="002447BD" w:rsidRPr="001D26F1">
                  <w:rPr>
                    <w:rStyle w:val="Hypertextovodkaz"/>
                    <w:noProof/>
                    <w:lang w:val="de-DE"/>
                  </w:rPr>
                  <w:t>7.2</w:t>
                </w:r>
                <w:r w:rsidR="002447BD">
                  <w:rPr>
                    <w:rFonts w:asciiTheme="minorHAnsi" w:eastAsiaTheme="minorEastAsia" w:hAnsiTheme="minorHAnsi"/>
                    <w:noProof/>
                    <w:sz w:val="22"/>
                    <w:lang w:eastAsia="cs-CZ"/>
                  </w:rPr>
                  <w:tab/>
                </w:r>
                <w:r w:rsidR="002447BD" w:rsidRPr="001D26F1">
                  <w:rPr>
                    <w:rStyle w:val="Hypertextovodkaz"/>
                    <w:noProof/>
                    <w:lang w:val="de-DE"/>
                  </w:rPr>
                  <w:t>Satzarten</w:t>
                </w:r>
                <w:r w:rsidR="002447BD">
                  <w:rPr>
                    <w:noProof/>
                    <w:webHidden/>
                  </w:rPr>
                  <w:tab/>
                </w:r>
                <w:r w:rsidR="002447BD">
                  <w:rPr>
                    <w:noProof/>
                    <w:webHidden/>
                  </w:rPr>
                  <w:fldChar w:fldCharType="begin"/>
                </w:r>
                <w:r w:rsidR="002447BD">
                  <w:rPr>
                    <w:noProof/>
                    <w:webHidden/>
                  </w:rPr>
                  <w:instrText xml:space="preserve"> PAGEREF _Toc6251880 \h </w:instrText>
                </w:r>
                <w:r w:rsidR="002447BD">
                  <w:rPr>
                    <w:noProof/>
                    <w:webHidden/>
                  </w:rPr>
                </w:r>
                <w:r w:rsidR="002447BD">
                  <w:rPr>
                    <w:noProof/>
                    <w:webHidden/>
                  </w:rPr>
                  <w:fldChar w:fldCharType="separate"/>
                </w:r>
                <w:r w:rsidR="002447BD">
                  <w:rPr>
                    <w:noProof/>
                    <w:webHidden/>
                  </w:rPr>
                  <w:t>63</w:t>
                </w:r>
                <w:r w:rsidR="002447BD">
                  <w:rPr>
                    <w:noProof/>
                    <w:webHidden/>
                  </w:rPr>
                  <w:fldChar w:fldCharType="end"/>
                </w:r>
              </w:hyperlink>
            </w:p>
            <w:p w14:paraId="18B818A7" w14:textId="753C27D7"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81" w:history="1">
                <w:r w:rsidR="002447BD" w:rsidRPr="001D26F1">
                  <w:rPr>
                    <w:rStyle w:val="Hypertextovodkaz"/>
                    <w:noProof/>
                    <w:lang w:val="de-DE"/>
                  </w:rPr>
                  <w:t>7.2.1</w:t>
                </w:r>
                <w:r w:rsidR="002447BD">
                  <w:rPr>
                    <w:rFonts w:asciiTheme="minorHAnsi" w:eastAsiaTheme="minorEastAsia" w:hAnsiTheme="minorHAnsi"/>
                    <w:noProof/>
                    <w:sz w:val="22"/>
                    <w:lang w:eastAsia="cs-CZ"/>
                  </w:rPr>
                  <w:tab/>
                </w:r>
                <w:r w:rsidR="002447BD" w:rsidRPr="001D26F1">
                  <w:rPr>
                    <w:rStyle w:val="Hypertextovodkaz"/>
                    <w:noProof/>
                    <w:lang w:val="de-DE"/>
                  </w:rPr>
                  <w:t>Aussagesatz (Deklarativsatz)</w:t>
                </w:r>
                <w:r w:rsidR="002447BD">
                  <w:rPr>
                    <w:noProof/>
                    <w:webHidden/>
                  </w:rPr>
                  <w:tab/>
                </w:r>
                <w:r w:rsidR="002447BD">
                  <w:rPr>
                    <w:noProof/>
                    <w:webHidden/>
                  </w:rPr>
                  <w:fldChar w:fldCharType="begin"/>
                </w:r>
                <w:r w:rsidR="002447BD">
                  <w:rPr>
                    <w:noProof/>
                    <w:webHidden/>
                  </w:rPr>
                  <w:instrText xml:space="preserve"> PAGEREF _Toc6251881 \h </w:instrText>
                </w:r>
                <w:r w:rsidR="002447BD">
                  <w:rPr>
                    <w:noProof/>
                    <w:webHidden/>
                  </w:rPr>
                </w:r>
                <w:r w:rsidR="002447BD">
                  <w:rPr>
                    <w:noProof/>
                    <w:webHidden/>
                  </w:rPr>
                  <w:fldChar w:fldCharType="separate"/>
                </w:r>
                <w:r w:rsidR="002447BD">
                  <w:rPr>
                    <w:noProof/>
                    <w:webHidden/>
                  </w:rPr>
                  <w:t>63</w:t>
                </w:r>
                <w:r w:rsidR="002447BD">
                  <w:rPr>
                    <w:noProof/>
                    <w:webHidden/>
                  </w:rPr>
                  <w:fldChar w:fldCharType="end"/>
                </w:r>
              </w:hyperlink>
            </w:p>
            <w:p w14:paraId="69968865" w14:textId="26ECD778"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82" w:history="1">
                <w:r w:rsidR="002447BD" w:rsidRPr="001D26F1">
                  <w:rPr>
                    <w:rStyle w:val="Hypertextovodkaz"/>
                    <w:noProof/>
                    <w:lang w:val="de-DE"/>
                  </w:rPr>
                  <w:t>7.2.2</w:t>
                </w:r>
                <w:r w:rsidR="002447BD">
                  <w:rPr>
                    <w:rFonts w:asciiTheme="minorHAnsi" w:eastAsiaTheme="minorEastAsia" w:hAnsiTheme="minorHAnsi"/>
                    <w:noProof/>
                    <w:sz w:val="22"/>
                    <w:lang w:eastAsia="cs-CZ"/>
                  </w:rPr>
                  <w:tab/>
                </w:r>
                <w:r w:rsidR="002447BD" w:rsidRPr="001D26F1">
                  <w:rPr>
                    <w:rStyle w:val="Hypertextovodkaz"/>
                    <w:noProof/>
                    <w:lang w:val="de-DE"/>
                  </w:rPr>
                  <w:t>Fragesatz</w:t>
                </w:r>
                <w:r w:rsidR="002447BD">
                  <w:rPr>
                    <w:noProof/>
                    <w:webHidden/>
                  </w:rPr>
                  <w:tab/>
                </w:r>
                <w:r w:rsidR="002447BD">
                  <w:rPr>
                    <w:noProof/>
                    <w:webHidden/>
                  </w:rPr>
                  <w:fldChar w:fldCharType="begin"/>
                </w:r>
                <w:r w:rsidR="002447BD">
                  <w:rPr>
                    <w:noProof/>
                    <w:webHidden/>
                  </w:rPr>
                  <w:instrText xml:space="preserve"> PAGEREF _Toc6251882 \h </w:instrText>
                </w:r>
                <w:r w:rsidR="002447BD">
                  <w:rPr>
                    <w:noProof/>
                    <w:webHidden/>
                  </w:rPr>
                </w:r>
                <w:r w:rsidR="002447BD">
                  <w:rPr>
                    <w:noProof/>
                    <w:webHidden/>
                  </w:rPr>
                  <w:fldChar w:fldCharType="separate"/>
                </w:r>
                <w:r w:rsidR="002447BD">
                  <w:rPr>
                    <w:noProof/>
                    <w:webHidden/>
                  </w:rPr>
                  <w:t>63</w:t>
                </w:r>
                <w:r w:rsidR="002447BD">
                  <w:rPr>
                    <w:noProof/>
                    <w:webHidden/>
                  </w:rPr>
                  <w:fldChar w:fldCharType="end"/>
                </w:r>
              </w:hyperlink>
            </w:p>
            <w:p w14:paraId="4EFB80B4" w14:textId="5E9E2926"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83" w:history="1">
                <w:r w:rsidR="002447BD" w:rsidRPr="001D26F1">
                  <w:rPr>
                    <w:rStyle w:val="Hypertextovodkaz"/>
                    <w:noProof/>
                    <w:lang w:val="de-DE"/>
                  </w:rPr>
                  <w:t>7.2.3</w:t>
                </w:r>
                <w:r w:rsidR="002447BD">
                  <w:rPr>
                    <w:rFonts w:asciiTheme="minorHAnsi" w:eastAsiaTheme="minorEastAsia" w:hAnsiTheme="minorHAnsi"/>
                    <w:noProof/>
                    <w:sz w:val="22"/>
                    <w:lang w:eastAsia="cs-CZ"/>
                  </w:rPr>
                  <w:tab/>
                </w:r>
                <w:r w:rsidR="002447BD" w:rsidRPr="001D26F1">
                  <w:rPr>
                    <w:rStyle w:val="Hypertextovodkaz"/>
                    <w:noProof/>
                    <w:lang w:val="de-DE"/>
                  </w:rPr>
                  <w:t>Aufforderungssatz</w:t>
                </w:r>
                <w:r w:rsidR="002447BD">
                  <w:rPr>
                    <w:noProof/>
                    <w:webHidden/>
                  </w:rPr>
                  <w:tab/>
                </w:r>
                <w:r w:rsidR="002447BD">
                  <w:rPr>
                    <w:noProof/>
                    <w:webHidden/>
                  </w:rPr>
                  <w:fldChar w:fldCharType="begin"/>
                </w:r>
                <w:r w:rsidR="002447BD">
                  <w:rPr>
                    <w:noProof/>
                    <w:webHidden/>
                  </w:rPr>
                  <w:instrText xml:space="preserve"> PAGEREF _Toc6251883 \h </w:instrText>
                </w:r>
                <w:r w:rsidR="002447BD">
                  <w:rPr>
                    <w:noProof/>
                    <w:webHidden/>
                  </w:rPr>
                </w:r>
                <w:r w:rsidR="002447BD">
                  <w:rPr>
                    <w:noProof/>
                    <w:webHidden/>
                  </w:rPr>
                  <w:fldChar w:fldCharType="separate"/>
                </w:r>
                <w:r w:rsidR="002447BD">
                  <w:rPr>
                    <w:noProof/>
                    <w:webHidden/>
                  </w:rPr>
                  <w:t>64</w:t>
                </w:r>
                <w:r w:rsidR="002447BD">
                  <w:rPr>
                    <w:noProof/>
                    <w:webHidden/>
                  </w:rPr>
                  <w:fldChar w:fldCharType="end"/>
                </w:r>
              </w:hyperlink>
            </w:p>
            <w:p w14:paraId="21855674" w14:textId="625F99D6"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84" w:history="1">
                <w:r w:rsidR="002447BD" w:rsidRPr="001D26F1">
                  <w:rPr>
                    <w:rStyle w:val="Hypertextovodkaz"/>
                    <w:noProof/>
                    <w:lang w:val="de-DE"/>
                  </w:rPr>
                  <w:t>7.2.4</w:t>
                </w:r>
                <w:r w:rsidR="002447BD">
                  <w:rPr>
                    <w:rFonts w:asciiTheme="minorHAnsi" w:eastAsiaTheme="minorEastAsia" w:hAnsiTheme="minorHAnsi"/>
                    <w:noProof/>
                    <w:sz w:val="22"/>
                    <w:lang w:eastAsia="cs-CZ"/>
                  </w:rPr>
                  <w:tab/>
                </w:r>
                <w:r w:rsidR="002447BD" w:rsidRPr="001D26F1">
                  <w:rPr>
                    <w:rStyle w:val="Hypertextovodkaz"/>
                    <w:noProof/>
                    <w:lang w:val="de-DE"/>
                  </w:rPr>
                  <w:t>Wunschsatz</w:t>
                </w:r>
                <w:r w:rsidR="002447BD">
                  <w:rPr>
                    <w:noProof/>
                    <w:webHidden/>
                  </w:rPr>
                  <w:tab/>
                </w:r>
                <w:r w:rsidR="002447BD">
                  <w:rPr>
                    <w:noProof/>
                    <w:webHidden/>
                  </w:rPr>
                  <w:fldChar w:fldCharType="begin"/>
                </w:r>
                <w:r w:rsidR="002447BD">
                  <w:rPr>
                    <w:noProof/>
                    <w:webHidden/>
                  </w:rPr>
                  <w:instrText xml:space="preserve"> PAGEREF _Toc6251884 \h </w:instrText>
                </w:r>
                <w:r w:rsidR="002447BD">
                  <w:rPr>
                    <w:noProof/>
                    <w:webHidden/>
                  </w:rPr>
                </w:r>
                <w:r w:rsidR="002447BD">
                  <w:rPr>
                    <w:noProof/>
                    <w:webHidden/>
                  </w:rPr>
                  <w:fldChar w:fldCharType="separate"/>
                </w:r>
                <w:r w:rsidR="002447BD">
                  <w:rPr>
                    <w:noProof/>
                    <w:webHidden/>
                  </w:rPr>
                  <w:t>65</w:t>
                </w:r>
                <w:r w:rsidR="002447BD">
                  <w:rPr>
                    <w:noProof/>
                    <w:webHidden/>
                  </w:rPr>
                  <w:fldChar w:fldCharType="end"/>
                </w:r>
              </w:hyperlink>
            </w:p>
            <w:p w14:paraId="13526A8C" w14:textId="6448A983"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85" w:history="1">
                <w:r w:rsidR="002447BD" w:rsidRPr="001D26F1">
                  <w:rPr>
                    <w:rStyle w:val="Hypertextovodkaz"/>
                    <w:noProof/>
                    <w:lang w:val="de-DE"/>
                  </w:rPr>
                  <w:t>7.2.5</w:t>
                </w:r>
                <w:r w:rsidR="002447BD">
                  <w:rPr>
                    <w:rFonts w:asciiTheme="minorHAnsi" w:eastAsiaTheme="minorEastAsia" w:hAnsiTheme="minorHAnsi"/>
                    <w:noProof/>
                    <w:sz w:val="22"/>
                    <w:lang w:eastAsia="cs-CZ"/>
                  </w:rPr>
                  <w:tab/>
                </w:r>
                <w:r w:rsidR="002447BD" w:rsidRPr="001D26F1">
                  <w:rPr>
                    <w:rStyle w:val="Hypertextovodkaz"/>
                    <w:noProof/>
                    <w:lang w:val="de-DE"/>
                  </w:rPr>
                  <w:t>Ausrufesatz</w:t>
                </w:r>
                <w:r w:rsidR="002447BD">
                  <w:rPr>
                    <w:noProof/>
                    <w:webHidden/>
                  </w:rPr>
                  <w:tab/>
                </w:r>
                <w:r w:rsidR="002447BD">
                  <w:rPr>
                    <w:noProof/>
                    <w:webHidden/>
                  </w:rPr>
                  <w:fldChar w:fldCharType="begin"/>
                </w:r>
                <w:r w:rsidR="002447BD">
                  <w:rPr>
                    <w:noProof/>
                    <w:webHidden/>
                  </w:rPr>
                  <w:instrText xml:space="preserve"> PAGEREF _Toc6251885 \h </w:instrText>
                </w:r>
                <w:r w:rsidR="002447BD">
                  <w:rPr>
                    <w:noProof/>
                    <w:webHidden/>
                  </w:rPr>
                </w:r>
                <w:r w:rsidR="002447BD">
                  <w:rPr>
                    <w:noProof/>
                    <w:webHidden/>
                  </w:rPr>
                  <w:fldChar w:fldCharType="separate"/>
                </w:r>
                <w:r w:rsidR="002447BD">
                  <w:rPr>
                    <w:noProof/>
                    <w:webHidden/>
                  </w:rPr>
                  <w:t>66</w:t>
                </w:r>
                <w:r w:rsidR="002447BD">
                  <w:rPr>
                    <w:noProof/>
                    <w:webHidden/>
                  </w:rPr>
                  <w:fldChar w:fldCharType="end"/>
                </w:r>
              </w:hyperlink>
            </w:p>
            <w:p w14:paraId="5BCE3E7F" w14:textId="6DFA090D"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86" w:history="1">
                <w:r w:rsidR="002447BD" w:rsidRPr="001D26F1">
                  <w:rPr>
                    <w:rStyle w:val="Hypertextovodkaz"/>
                    <w:noProof/>
                    <w:lang w:val="de-DE"/>
                  </w:rPr>
                  <w:t>7.3</w:t>
                </w:r>
                <w:r w:rsidR="002447BD">
                  <w:rPr>
                    <w:rFonts w:asciiTheme="minorHAnsi" w:eastAsiaTheme="minorEastAsia" w:hAnsiTheme="minorHAnsi"/>
                    <w:noProof/>
                    <w:sz w:val="22"/>
                    <w:lang w:eastAsia="cs-CZ"/>
                  </w:rPr>
                  <w:tab/>
                </w:r>
                <w:r w:rsidR="002447BD" w:rsidRPr="001D26F1">
                  <w:rPr>
                    <w:rStyle w:val="Hypertextovodkaz"/>
                    <w:noProof/>
                    <w:lang w:val="de-DE"/>
                  </w:rPr>
                  <w:t>Satztypen</w:t>
                </w:r>
                <w:r w:rsidR="002447BD">
                  <w:rPr>
                    <w:noProof/>
                    <w:webHidden/>
                  </w:rPr>
                  <w:tab/>
                </w:r>
                <w:r w:rsidR="002447BD">
                  <w:rPr>
                    <w:noProof/>
                    <w:webHidden/>
                  </w:rPr>
                  <w:fldChar w:fldCharType="begin"/>
                </w:r>
                <w:r w:rsidR="002447BD">
                  <w:rPr>
                    <w:noProof/>
                    <w:webHidden/>
                  </w:rPr>
                  <w:instrText xml:space="preserve"> PAGEREF _Toc6251886 \h </w:instrText>
                </w:r>
                <w:r w:rsidR="002447BD">
                  <w:rPr>
                    <w:noProof/>
                    <w:webHidden/>
                  </w:rPr>
                </w:r>
                <w:r w:rsidR="002447BD">
                  <w:rPr>
                    <w:noProof/>
                    <w:webHidden/>
                  </w:rPr>
                  <w:fldChar w:fldCharType="separate"/>
                </w:r>
                <w:r w:rsidR="002447BD">
                  <w:rPr>
                    <w:noProof/>
                    <w:webHidden/>
                  </w:rPr>
                  <w:t>67</w:t>
                </w:r>
                <w:r w:rsidR="002447BD">
                  <w:rPr>
                    <w:noProof/>
                    <w:webHidden/>
                  </w:rPr>
                  <w:fldChar w:fldCharType="end"/>
                </w:r>
              </w:hyperlink>
            </w:p>
            <w:p w14:paraId="12406C79" w14:textId="339CBCC3"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87" w:history="1">
                <w:r w:rsidR="002447BD" w:rsidRPr="001D26F1">
                  <w:rPr>
                    <w:rStyle w:val="Hypertextovodkaz"/>
                    <w:noProof/>
                    <w:lang w:val="de-DE"/>
                  </w:rPr>
                  <w:t>7.3.1</w:t>
                </w:r>
                <w:r w:rsidR="002447BD">
                  <w:rPr>
                    <w:rFonts w:asciiTheme="minorHAnsi" w:eastAsiaTheme="minorEastAsia" w:hAnsiTheme="minorHAnsi"/>
                    <w:noProof/>
                    <w:sz w:val="22"/>
                    <w:lang w:eastAsia="cs-CZ"/>
                  </w:rPr>
                  <w:tab/>
                </w:r>
                <w:r w:rsidR="002447BD" w:rsidRPr="001D26F1">
                  <w:rPr>
                    <w:rStyle w:val="Hypertextovodkaz"/>
                    <w:noProof/>
                    <w:lang w:val="de-DE"/>
                  </w:rPr>
                  <w:t>Satztypen nach der Stellung des Nebensatzes</w:t>
                </w:r>
                <w:r w:rsidR="002447BD">
                  <w:rPr>
                    <w:noProof/>
                    <w:webHidden/>
                  </w:rPr>
                  <w:tab/>
                </w:r>
                <w:r w:rsidR="002447BD">
                  <w:rPr>
                    <w:noProof/>
                    <w:webHidden/>
                  </w:rPr>
                  <w:fldChar w:fldCharType="begin"/>
                </w:r>
                <w:r w:rsidR="002447BD">
                  <w:rPr>
                    <w:noProof/>
                    <w:webHidden/>
                  </w:rPr>
                  <w:instrText xml:space="preserve"> PAGEREF _Toc6251887 \h </w:instrText>
                </w:r>
                <w:r w:rsidR="002447BD">
                  <w:rPr>
                    <w:noProof/>
                    <w:webHidden/>
                  </w:rPr>
                </w:r>
                <w:r w:rsidR="002447BD">
                  <w:rPr>
                    <w:noProof/>
                    <w:webHidden/>
                  </w:rPr>
                  <w:fldChar w:fldCharType="separate"/>
                </w:r>
                <w:r w:rsidR="002447BD">
                  <w:rPr>
                    <w:noProof/>
                    <w:webHidden/>
                  </w:rPr>
                  <w:t>68</w:t>
                </w:r>
                <w:r w:rsidR="002447BD">
                  <w:rPr>
                    <w:noProof/>
                    <w:webHidden/>
                  </w:rPr>
                  <w:fldChar w:fldCharType="end"/>
                </w:r>
              </w:hyperlink>
            </w:p>
            <w:p w14:paraId="4C8E2BBB" w14:textId="26C0E0D1"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88" w:history="1">
                <w:r w:rsidR="002447BD" w:rsidRPr="001D26F1">
                  <w:rPr>
                    <w:rStyle w:val="Hypertextovodkaz"/>
                    <w:noProof/>
                    <w:lang w:val="de-DE"/>
                  </w:rPr>
                  <w:t>7.3.2</w:t>
                </w:r>
                <w:r w:rsidR="002447BD">
                  <w:rPr>
                    <w:rFonts w:asciiTheme="minorHAnsi" w:eastAsiaTheme="minorEastAsia" w:hAnsiTheme="minorHAnsi"/>
                    <w:noProof/>
                    <w:sz w:val="22"/>
                    <w:lang w:eastAsia="cs-CZ"/>
                  </w:rPr>
                  <w:tab/>
                </w:r>
                <w:r w:rsidR="002447BD" w:rsidRPr="001D26F1">
                  <w:rPr>
                    <w:rStyle w:val="Hypertextovodkaz"/>
                    <w:noProof/>
                    <w:lang w:val="de-DE"/>
                  </w:rPr>
                  <w:t>Satztypen nach dem Grad der Abhängigkeit vom Hauptsatz</w:t>
                </w:r>
                <w:r w:rsidR="002447BD">
                  <w:rPr>
                    <w:noProof/>
                    <w:webHidden/>
                  </w:rPr>
                  <w:tab/>
                </w:r>
                <w:r w:rsidR="002447BD">
                  <w:rPr>
                    <w:noProof/>
                    <w:webHidden/>
                  </w:rPr>
                  <w:fldChar w:fldCharType="begin"/>
                </w:r>
                <w:r w:rsidR="002447BD">
                  <w:rPr>
                    <w:noProof/>
                    <w:webHidden/>
                  </w:rPr>
                  <w:instrText xml:space="preserve"> PAGEREF _Toc6251888 \h </w:instrText>
                </w:r>
                <w:r w:rsidR="002447BD">
                  <w:rPr>
                    <w:noProof/>
                    <w:webHidden/>
                  </w:rPr>
                </w:r>
                <w:r w:rsidR="002447BD">
                  <w:rPr>
                    <w:noProof/>
                    <w:webHidden/>
                  </w:rPr>
                  <w:fldChar w:fldCharType="separate"/>
                </w:r>
                <w:r w:rsidR="002447BD">
                  <w:rPr>
                    <w:noProof/>
                    <w:webHidden/>
                  </w:rPr>
                  <w:t>68</w:t>
                </w:r>
                <w:r w:rsidR="002447BD">
                  <w:rPr>
                    <w:noProof/>
                    <w:webHidden/>
                  </w:rPr>
                  <w:fldChar w:fldCharType="end"/>
                </w:r>
              </w:hyperlink>
            </w:p>
            <w:p w14:paraId="0530939B" w14:textId="213C3408"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89" w:history="1">
                <w:r w:rsidR="002447BD" w:rsidRPr="001D26F1">
                  <w:rPr>
                    <w:rStyle w:val="Hypertextovodkaz"/>
                    <w:noProof/>
                    <w:lang w:val="de-DE"/>
                  </w:rPr>
                  <w:t>7.3.3</w:t>
                </w:r>
                <w:r w:rsidR="002447BD">
                  <w:rPr>
                    <w:rFonts w:asciiTheme="minorHAnsi" w:eastAsiaTheme="minorEastAsia" w:hAnsiTheme="minorHAnsi"/>
                    <w:noProof/>
                    <w:sz w:val="22"/>
                    <w:lang w:eastAsia="cs-CZ"/>
                  </w:rPr>
                  <w:tab/>
                </w:r>
                <w:r w:rsidR="002447BD" w:rsidRPr="001D26F1">
                  <w:rPr>
                    <w:rStyle w:val="Hypertextovodkaz"/>
                    <w:noProof/>
                    <w:lang w:val="de-DE"/>
                  </w:rPr>
                  <w:t>Ellipse</w:t>
                </w:r>
                <w:r w:rsidR="002447BD">
                  <w:rPr>
                    <w:noProof/>
                    <w:webHidden/>
                  </w:rPr>
                  <w:tab/>
                </w:r>
                <w:r w:rsidR="002447BD">
                  <w:rPr>
                    <w:noProof/>
                    <w:webHidden/>
                  </w:rPr>
                  <w:fldChar w:fldCharType="begin"/>
                </w:r>
                <w:r w:rsidR="002447BD">
                  <w:rPr>
                    <w:noProof/>
                    <w:webHidden/>
                  </w:rPr>
                  <w:instrText xml:space="preserve"> PAGEREF _Toc6251889 \h </w:instrText>
                </w:r>
                <w:r w:rsidR="002447BD">
                  <w:rPr>
                    <w:noProof/>
                    <w:webHidden/>
                  </w:rPr>
                </w:r>
                <w:r w:rsidR="002447BD">
                  <w:rPr>
                    <w:noProof/>
                    <w:webHidden/>
                  </w:rPr>
                  <w:fldChar w:fldCharType="separate"/>
                </w:r>
                <w:r w:rsidR="002447BD">
                  <w:rPr>
                    <w:noProof/>
                    <w:webHidden/>
                  </w:rPr>
                  <w:t>69</w:t>
                </w:r>
                <w:r w:rsidR="002447BD">
                  <w:rPr>
                    <w:noProof/>
                    <w:webHidden/>
                  </w:rPr>
                  <w:fldChar w:fldCharType="end"/>
                </w:r>
              </w:hyperlink>
            </w:p>
            <w:p w14:paraId="339B5FA6" w14:textId="5E716A01"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90" w:history="1">
                <w:r w:rsidR="002447BD" w:rsidRPr="001D26F1">
                  <w:rPr>
                    <w:rStyle w:val="Hypertextovodkaz"/>
                    <w:noProof/>
                    <w:lang w:val="de-DE"/>
                  </w:rPr>
                  <w:t>7.3.4</w:t>
                </w:r>
                <w:r w:rsidR="002447BD">
                  <w:rPr>
                    <w:rFonts w:asciiTheme="minorHAnsi" w:eastAsiaTheme="minorEastAsia" w:hAnsiTheme="minorHAnsi"/>
                    <w:noProof/>
                    <w:sz w:val="22"/>
                    <w:lang w:eastAsia="cs-CZ"/>
                  </w:rPr>
                  <w:tab/>
                </w:r>
                <w:r w:rsidR="002447BD" w:rsidRPr="001D26F1">
                  <w:rPr>
                    <w:rStyle w:val="Hypertextovodkaz"/>
                    <w:noProof/>
                    <w:lang w:val="de-DE"/>
                  </w:rPr>
                  <w:t>Parenthese</w:t>
                </w:r>
                <w:r w:rsidR="002447BD">
                  <w:rPr>
                    <w:noProof/>
                    <w:webHidden/>
                  </w:rPr>
                  <w:tab/>
                </w:r>
                <w:r w:rsidR="002447BD">
                  <w:rPr>
                    <w:noProof/>
                    <w:webHidden/>
                  </w:rPr>
                  <w:fldChar w:fldCharType="begin"/>
                </w:r>
                <w:r w:rsidR="002447BD">
                  <w:rPr>
                    <w:noProof/>
                    <w:webHidden/>
                  </w:rPr>
                  <w:instrText xml:space="preserve"> PAGEREF _Toc6251890 \h </w:instrText>
                </w:r>
                <w:r w:rsidR="002447BD">
                  <w:rPr>
                    <w:noProof/>
                    <w:webHidden/>
                  </w:rPr>
                </w:r>
                <w:r w:rsidR="002447BD">
                  <w:rPr>
                    <w:noProof/>
                    <w:webHidden/>
                  </w:rPr>
                  <w:fldChar w:fldCharType="separate"/>
                </w:r>
                <w:r w:rsidR="002447BD">
                  <w:rPr>
                    <w:noProof/>
                    <w:webHidden/>
                  </w:rPr>
                  <w:t>70</w:t>
                </w:r>
                <w:r w:rsidR="002447BD">
                  <w:rPr>
                    <w:noProof/>
                    <w:webHidden/>
                  </w:rPr>
                  <w:fldChar w:fldCharType="end"/>
                </w:r>
              </w:hyperlink>
            </w:p>
            <w:p w14:paraId="6AB141F0" w14:textId="64C36ABB"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891" w:history="1">
                <w:r w:rsidR="002447BD" w:rsidRPr="001D26F1">
                  <w:rPr>
                    <w:rStyle w:val="Hypertextovodkaz"/>
                    <w:noProof/>
                  </w:rPr>
                  <w:t>8</w:t>
                </w:r>
                <w:r w:rsidR="002447BD">
                  <w:rPr>
                    <w:rFonts w:asciiTheme="minorHAnsi" w:eastAsiaTheme="minorEastAsia" w:hAnsiTheme="minorHAnsi"/>
                    <w:caps w:val="0"/>
                    <w:noProof/>
                    <w:sz w:val="22"/>
                    <w:lang w:eastAsia="cs-CZ"/>
                  </w:rPr>
                  <w:tab/>
                </w:r>
                <w:r w:rsidR="002447BD" w:rsidRPr="001D26F1">
                  <w:rPr>
                    <w:rStyle w:val="Hypertextovodkaz"/>
                    <w:noProof/>
                  </w:rPr>
                  <w:t>Satzverbindung</w:t>
                </w:r>
                <w:r w:rsidR="002447BD">
                  <w:rPr>
                    <w:noProof/>
                    <w:webHidden/>
                  </w:rPr>
                  <w:tab/>
                </w:r>
                <w:r w:rsidR="002447BD">
                  <w:rPr>
                    <w:noProof/>
                    <w:webHidden/>
                  </w:rPr>
                  <w:fldChar w:fldCharType="begin"/>
                </w:r>
                <w:r w:rsidR="002447BD">
                  <w:rPr>
                    <w:noProof/>
                    <w:webHidden/>
                  </w:rPr>
                  <w:instrText xml:space="preserve"> PAGEREF _Toc6251891 \h </w:instrText>
                </w:r>
                <w:r w:rsidR="002447BD">
                  <w:rPr>
                    <w:noProof/>
                    <w:webHidden/>
                  </w:rPr>
                </w:r>
                <w:r w:rsidR="002447BD">
                  <w:rPr>
                    <w:noProof/>
                    <w:webHidden/>
                  </w:rPr>
                  <w:fldChar w:fldCharType="separate"/>
                </w:r>
                <w:r w:rsidR="002447BD">
                  <w:rPr>
                    <w:noProof/>
                    <w:webHidden/>
                  </w:rPr>
                  <w:t>71</w:t>
                </w:r>
                <w:r w:rsidR="002447BD">
                  <w:rPr>
                    <w:noProof/>
                    <w:webHidden/>
                  </w:rPr>
                  <w:fldChar w:fldCharType="end"/>
                </w:r>
              </w:hyperlink>
            </w:p>
            <w:p w14:paraId="2D3B7DD6" w14:textId="27F75F66"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92" w:history="1">
                <w:r w:rsidR="002447BD" w:rsidRPr="001D26F1">
                  <w:rPr>
                    <w:rStyle w:val="Hypertextovodkaz"/>
                    <w:noProof/>
                    <w:lang w:val="de-DE"/>
                  </w:rPr>
                  <w:t>8.1</w:t>
                </w:r>
                <w:r w:rsidR="002447BD">
                  <w:rPr>
                    <w:rFonts w:asciiTheme="minorHAnsi" w:eastAsiaTheme="minorEastAsia" w:hAnsiTheme="minorHAnsi"/>
                    <w:noProof/>
                    <w:sz w:val="22"/>
                    <w:lang w:eastAsia="cs-CZ"/>
                  </w:rPr>
                  <w:tab/>
                </w:r>
                <w:r w:rsidR="002447BD" w:rsidRPr="001D26F1">
                  <w:rPr>
                    <w:rStyle w:val="Hypertextovodkaz"/>
                    <w:noProof/>
                    <w:lang w:val="de-DE"/>
                  </w:rPr>
                  <w:t>Charakteristik der Satzverbindungen</w:t>
                </w:r>
                <w:r w:rsidR="002447BD">
                  <w:rPr>
                    <w:noProof/>
                    <w:webHidden/>
                  </w:rPr>
                  <w:tab/>
                </w:r>
                <w:r w:rsidR="002447BD">
                  <w:rPr>
                    <w:noProof/>
                    <w:webHidden/>
                  </w:rPr>
                  <w:fldChar w:fldCharType="begin"/>
                </w:r>
                <w:r w:rsidR="002447BD">
                  <w:rPr>
                    <w:noProof/>
                    <w:webHidden/>
                  </w:rPr>
                  <w:instrText xml:space="preserve"> PAGEREF _Toc6251892 \h </w:instrText>
                </w:r>
                <w:r w:rsidR="002447BD">
                  <w:rPr>
                    <w:noProof/>
                    <w:webHidden/>
                  </w:rPr>
                </w:r>
                <w:r w:rsidR="002447BD">
                  <w:rPr>
                    <w:noProof/>
                    <w:webHidden/>
                  </w:rPr>
                  <w:fldChar w:fldCharType="separate"/>
                </w:r>
                <w:r w:rsidR="002447BD">
                  <w:rPr>
                    <w:noProof/>
                    <w:webHidden/>
                  </w:rPr>
                  <w:t>71</w:t>
                </w:r>
                <w:r w:rsidR="002447BD">
                  <w:rPr>
                    <w:noProof/>
                    <w:webHidden/>
                  </w:rPr>
                  <w:fldChar w:fldCharType="end"/>
                </w:r>
              </w:hyperlink>
            </w:p>
            <w:p w14:paraId="5E5758ED" w14:textId="0B7781FD"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893" w:history="1">
                <w:r w:rsidR="002447BD" w:rsidRPr="001D26F1">
                  <w:rPr>
                    <w:rStyle w:val="Hypertextovodkaz"/>
                    <w:noProof/>
                    <w:lang w:val="de-DE"/>
                  </w:rPr>
                  <w:t>8.2</w:t>
                </w:r>
                <w:r w:rsidR="002447BD">
                  <w:rPr>
                    <w:rFonts w:asciiTheme="minorHAnsi" w:eastAsiaTheme="minorEastAsia" w:hAnsiTheme="minorHAnsi"/>
                    <w:noProof/>
                    <w:sz w:val="22"/>
                    <w:lang w:eastAsia="cs-CZ"/>
                  </w:rPr>
                  <w:tab/>
                </w:r>
                <w:r w:rsidR="002447BD" w:rsidRPr="001D26F1">
                  <w:rPr>
                    <w:rStyle w:val="Hypertextovodkaz"/>
                    <w:noProof/>
                    <w:lang w:val="de-DE"/>
                  </w:rPr>
                  <w:t>Semantische Beziehungen zwischen den Hauptsätzen</w:t>
                </w:r>
                <w:r w:rsidR="002447BD">
                  <w:rPr>
                    <w:noProof/>
                    <w:webHidden/>
                  </w:rPr>
                  <w:tab/>
                </w:r>
                <w:r w:rsidR="002447BD">
                  <w:rPr>
                    <w:noProof/>
                    <w:webHidden/>
                  </w:rPr>
                  <w:fldChar w:fldCharType="begin"/>
                </w:r>
                <w:r w:rsidR="002447BD">
                  <w:rPr>
                    <w:noProof/>
                    <w:webHidden/>
                  </w:rPr>
                  <w:instrText xml:space="preserve"> PAGEREF _Toc6251893 \h </w:instrText>
                </w:r>
                <w:r w:rsidR="002447BD">
                  <w:rPr>
                    <w:noProof/>
                    <w:webHidden/>
                  </w:rPr>
                </w:r>
                <w:r w:rsidR="002447BD">
                  <w:rPr>
                    <w:noProof/>
                    <w:webHidden/>
                  </w:rPr>
                  <w:fldChar w:fldCharType="separate"/>
                </w:r>
                <w:r w:rsidR="002447BD">
                  <w:rPr>
                    <w:noProof/>
                    <w:webHidden/>
                  </w:rPr>
                  <w:t>74</w:t>
                </w:r>
                <w:r w:rsidR="002447BD">
                  <w:rPr>
                    <w:noProof/>
                    <w:webHidden/>
                  </w:rPr>
                  <w:fldChar w:fldCharType="end"/>
                </w:r>
              </w:hyperlink>
            </w:p>
            <w:p w14:paraId="57FB624C" w14:textId="7AC24718"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94" w:history="1">
                <w:r w:rsidR="002447BD" w:rsidRPr="001D26F1">
                  <w:rPr>
                    <w:rStyle w:val="Hypertextovodkaz"/>
                    <w:noProof/>
                  </w:rPr>
                  <w:t>8.2.1</w:t>
                </w:r>
                <w:r w:rsidR="002447BD">
                  <w:rPr>
                    <w:rFonts w:asciiTheme="minorHAnsi" w:eastAsiaTheme="minorEastAsia" w:hAnsiTheme="minorHAnsi"/>
                    <w:noProof/>
                    <w:sz w:val="22"/>
                    <w:lang w:eastAsia="cs-CZ"/>
                  </w:rPr>
                  <w:tab/>
                </w:r>
                <w:r w:rsidR="002447BD" w:rsidRPr="001D26F1">
                  <w:rPr>
                    <w:rStyle w:val="Hypertextovodkaz"/>
                    <w:noProof/>
                  </w:rPr>
                  <w:t>Kopulative Satzverbindungen</w:t>
                </w:r>
                <w:r w:rsidR="002447BD">
                  <w:rPr>
                    <w:noProof/>
                    <w:webHidden/>
                  </w:rPr>
                  <w:tab/>
                </w:r>
                <w:r w:rsidR="002447BD">
                  <w:rPr>
                    <w:noProof/>
                    <w:webHidden/>
                  </w:rPr>
                  <w:fldChar w:fldCharType="begin"/>
                </w:r>
                <w:r w:rsidR="002447BD">
                  <w:rPr>
                    <w:noProof/>
                    <w:webHidden/>
                  </w:rPr>
                  <w:instrText xml:space="preserve"> PAGEREF _Toc6251894 \h </w:instrText>
                </w:r>
                <w:r w:rsidR="002447BD">
                  <w:rPr>
                    <w:noProof/>
                    <w:webHidden/>
                  </w:rPr>
                </w:r>
                <w:r w:rsidR="002447BD">
                  <w:rPr>
                    <w:noProof/>
                    <w:webHidden/>
                  </w:rPr>
                  <w:fldChar w:fldCharType="separate"/>
                </w:r>
                <w:r w:rsidR="002447BD">
                  <w:rPr>
                    <w:noProof/>
                    <w:webHidden/>
                  </w:rPr>
                  <w:t>74</w:t>
                </w:r>
                <w:r w:rsidR="002447BD">
                  <w:rPr>
                    <w:noProof/>
                    <w:webHidden/>
                  </w:rPr>
                  <w:fldChar w:fldCharType="end"/>
                </w:r>
              </w:hyperlink>
            </w:p>
            <w:p w14:paraId="61F6F485" w14:textId="18CEAC1E"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95" w:history="1">
                <w:r w:rsidR="002447BD" w:rsidRPr="001D26F1">
                  <w:rPr>
                    <w:rStyle w:val="Hypertextovodkaz"/>
                    <w:noProof/>
                  </w:rPr>
                  <w:t>8.2.2</w:t>
                </w:r>
                <w:r w:rsidR="002447BD">
                  <w:rPr>
                    <w:rFonts w:asciiTheme="minorHAnsi" w:eastAsiaTheme="minorEastAsia" w:hAnsiTheme="minorHAnsi"/>
                    <w:noProof/>
                    <w:sz w:val="22"/>
                    <w:lang w:eastAsia="cs-CZ"/>
                  </w:rPr>
                  <w:tab/>
                </w:r>
                <w:r w:rsidR="002447BD" w:rsidRPr="001D26F1">
                  <w:rPr>
                    <w:rStyle w:val="Hypertextovodkaz"/>
                    <w:noProof/>
                  </w:rPr>
                  <w:t>Disjunktive Satzverbindungen</w:t>
                </w:r>
                <w:r w:rsidR="002447BD">
                  <w:rPr>
                    <w:noProof/>
                    <w:webHidden/>
                  </w:rPr>
                  <w:tab/>
                </w:r>
                <w:r w:rsidR="002447BD">
                  <w:rPr>
                    <w:noProof/>
                    <w:webHidden/>
                  </w:rPr>
                  <w:fldChar w:fldCharType="begin"/>
                </w:r>
                <w:r w:rsidR="002447BD">
                  <w:rPr>
                    <w:noProof/>
                    <w:webHidden/>
                  </w:rPr>
                  <w:instrText xml:space="preserve"> PAGEREF _Toc6251895 \h </w:instrText>
                </w:r>
                <w:r w:rsidR="002447BD">
                  <w:rPr>
                    <w:noProof/>
                    <w:webHidden/>
                  </w:rPr>
                </w:r>
                <w:r w:rsidR="002447BD">
                  <w:rPr>
                    <w:noProof/>
                    <w:webHidden/>
                  </w:rPr>
                  <w:fldChar w:fldCharType="separate"/>
                </w:r>
                <w:r w:rsidR="002447BD">
                  <w:rPr>
                    <w:noProof/>
                    <w:webHidden/>
                  </w:rPr>
                  <w:t>75</w:t>
                </w:r>
                <w:r w:rsidR="002447BD">
                  <w:rPr>
                    <w:noProof/>
                    <w:webHidden/>
                  </w:rPr>
                  <w:fldChar w:fldCharType="end"/>
                </w:r>
              </w:hyperlink>
            </w:p>
            <w:p w14:paraId="5A0F7645" w14:textId="0470ACCA"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96" w:history="1">
                <w:r w:rsidR="002447BD" w:rsidRPr="001D26F1">
                  <w:rPr>
                    <w:rStyle w:val="Hypertextovodkaz"/>
                    <w:noProof/>
                  </w:rPr>
                  <w:t>8.2.3</w:t>
                </w:r>
                <w:r w:rsidR="002447BD">
                  <w:rPr>
                    <w:rFonts w:asciiTheme="minorHAnsi" w:eastAsiaTheme="minorEastAsia" w:hAnsiTheme="minorHAnsi"/>
                    <w:noProof/>
                    <w:sz w:val="22"/>
                    <w:lang w:eastAsia="cs-CZ"/>
                  </w:rPr>
                  <w:tab/>
                </w:r>
                <w:r w:rsidR="002447BD" w:rsidRPr="001D26F1">
                  <w:rPr>
                    <w:rStyle w:val="Hypertextovodkaz"/>
                    <w:noProof/>
                  </w:rPr>
                  <w:t>Adversative Satzverbindungen</w:t>
                </w:r>
                <w:r w:rsidR="002447BD">
                  <w:rPr>
                    <w:noProof/>
                    <w:webHidden/>
                  </w:rPr>
                  <w:tab/>
                </w:r>
                <w:r w:rsidR="002447BD">
                  <w:rPr>
                    <w:noProof/>
                    <w:webHidden/>
                  </w:rPr>
                  <w:fldChar w:fldCharType="begin"/>
                </w:r>
                <w:r w:rsidR="002447BD">
                  <w:rPr>
                    <w:noProof/>
                    <w:webHidden/>
                  </w:rPr>
                  <w:instrText xml:space="preserve"> PAGEREF _Toc6251896 \h </w:instrText>
                </w:r>
                <w:r w:rsidR="002447BD">
                  <w:rPr>
                    <w:noProof/>
                    <w:webHidden/>
                  </w:rPr>
                </w:r>
                <w:r w:rsidR="002447BD">
                  <w:rPr>
                    <w:noProof/>
                    <w:webHidden/>
                  </w:rPr>
                  <w:fldChar w:fldCharType="separate"/>
                </w:r>
                <w:r w:rsidR="002447BD">
                  <w:rPr>
                    <w:noProof/>
                    <w:webHidden/>
                  </w:rPr>
                  <w:t>75</w:t>
                </w:r>
                <w:r w:rsidR="002447BD">
                  <w:rPr>
                    <w:noProof/>
                    <w:webHidden/>
                  </w:rPr>
                  <w:fldChar w:fldCharType="end"/>
                </w:r>
              </w:hyperlink>
            </w:p>
            <w:p w14:paraId="1E391ABF" w14:textId="0F123A44"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97" w:history="1">
                <w:r w:rsidR="002447BD" w:rsidRPr="001D26F1">
                  <w:rPr>
                    <w:rStyle w:val="Hypertextovodkaz"/>
                    <w:noProof/>
                  </w:rPr>
                  <w:t>8.2.4</w:t>
                </w:r>
                <w:r w:rsidR="002447BD">
                  <w:rPr>
                    <w:rFonts w:asciiTheme="minorHAnsi" w:eastAsiaTheme="minorEastAsia" w:hAnsiTheme="minorHAnsi"/>
                    <w:noProof/>
                    <w:sz w:val="22"/>
                    <w:lang w:eastAsia="cs-CZ"/>
                  </w:rPr>
                  <w:tab/>
                </w:r>
                <w:r w:rsidR="002447BD" w:rsidRPr="001D26F1">
                  <w:rPr>
                    <w:rStyle w:val="Hypertextovodkaz"/>
                    <w:noProof/>
                  </w:rPr>
                  <w:t>Restriktive Satzverbindung</w:t>
                </w:r>
                <w:r w:rsidR="002447BD">
                  <w:rPr>
                    <w:noProof/>
                    <w:webHidden/>
                  </w:rPr>
                  <w:tab/>
                </w:r>
                <w:r w:rsidR="002447BD">
                  <w:rPr>
                    <w:noProof/>
                    <w:webHidden/>
                  </w:rPr>
                  <w:fldChar w:fldCharType="begin"/>
                </w:r>
                <w:r w:rsidR="002447BD">
                  <w:rPr>
                    <w:noProof/>
                    <w:webHidden/>
                  </w:rPr>
                  <w:instrText xml:space="preserve"> PAGEREF _Toc6251897 \h </w:instrText>
                </w:r>
                <w:r w:rsidR="002447BD">
                  <w:rPr>
                    <w:noProof/>
                    <w:webHidden/>
                  </w:rPr>
                </w:r>
                <w:r w:rsidR="002447BD">
                  <w:rPr>
                    <w:noProof/>
                    <w:webHidden/>
                  </w:rPr>
                  <w:fldChar w:fldCharType="separate"/>
                </w:r>
                <w:r w:rsidR="002447BD">
                  <w:rPr>
                    <w:noProof/>
                    <w:webHidden/>
                  </w:rPr>
                  <w:t>76</w:t>
                </w:r>
                <w:r w:rsidR="002447BD">
                  <w:rPr>
                    <w:noProof/>
                    <w:webHidden/>
                  </w:rPr>
                  <w:fldChar w:fldCharType="end"/>
                </w:r>
              </w:hyperlink>
            </w:p>
            <w:p w14:paraId="0FC3D786" w14:textId="3F2D6251"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98" w:history="1">
                <w:r w:rsidR="002447BD" w:rsidRPr="001D26F1">
                  <w:rPr>
                    <w:rStyle w:val="Hypertextovodkaz"/>
                    <w:noProof/>
                  </w:rPr>
                  <w:t>8.2.5</w:t>
                </w:r>
                <w:r w:rsidR="002447BD">
                  <w:rPr>
                    <w:rFonts w:asciiTheme="minorHAnsi" w:eastAsiaTheme="minorEastAsia" w:hAnsiTheme="minorHAnsi"/>
                    <w:noProof/>
                    <w:sz w:val="22"/>
                    <w:lang w:eastAsia="cs-CZ"/>
                  </w:rPr>
                  <w:tab/>
                </w:r>
                <w:r w:rsidR="002447BD" w:rsidRPr="001D26F1">
                  <w:rPr>
                    <w:rStyle w:val="Hypertextovodkaz"/>
                    <w:noProof/>
                  </w:rPr>
                  <w:t>Kausale Satzverbindungen</w:t>
                </w:r>
                <w:r w:rsidR="002447BD">
                  <w:rPr>
                    <w:noProof/>
                    <w:webHidden/>
                  </w:rPr>
                  <w:tab/>
                </w:r>
                <w:r w:rsidR="002447BD">
                  <w:rPr>
                    <w:noProof/>
                    <w:webHidden/>
                  </w:rPr>
                  <w:fldChar w:fldCharType="begin"/>
                </w:r>
                <w:r w:rsidR="002447BD">
                  <w:rPr>
                    <w:noProof/>
                    <w:webHidden/>
                  </w:rPr>
                  <w:instrText xml:space="preserve"> PAGEREF _Toc6251898 \h </w:instrText>
                </w:r>
                <w:r w:rsidR="002447BD">
                  <w:rPr>
                    <w:noProof/>
                    <w:webHidden/>
                  </w:rPr>
                </w:r>
                <w:r w:rsidR="002447BD">
                  <w:rPr>
                    <w:noProof/>
                    <w:webHidden/>
                  </w:rPr>
                  <w:fldChar w:fldCharType="separate"/>
                </w:r>
                <w:r w:rsidR="002447BD">
                  <w:rPr>
                    <w:noProof/>
                    <w:webHidden/>
                  </w:rPr>
                  <w:t>76</w:t>
                </w:r>
                <w:r w:rsidR="002447BD">
                  <w:rPr>
                    <w:noProof/>
                    <w:webHidden/>
                  </w:rPr>
                  <w:fldChar w:fldCharType="end"/>
                </w:r>
              </w:hyperlink>
            </w:p>
            <w:p w14:paraId="672FE3C1" w14:textId="6D5D392B"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899" w:history="1">
                <w:r w:rsidR="002447BD" w:rsidRPr="001D26F1">
                  <w:rPr>
                    <w:rStyle w:val="Hypertextovodkaz"/>
                    <w:noProof/>
                  </w:rPr>
                  <w:t>8.2.6</w:t>
                </w:r>
                <w:r w:rsidR="002447BD">
                  <w:rPr>
                    <w:rFonts w:asciiTheme="minorHAnsi" w:eastAsiaTheme="minorEastAsia" w:hAnsiTheme="minorHAnsi"/>
                    <w:noProof/>
                    <w:sz w:val="22"/>
                    <w:lang w:eastAsia="cs-CZ"/>
                  </w:rPr>
                  <w:tab/>
                </w:r>
                <w:r w:rsidR="002447BD" w:rsidRPr="001D26F1">
                  <w:rPr>
                    <w:rStyle w:val="Hypertextovodkaz"/>
                    <w:noProof/>
                  </w:rPr>
                  <w:t>Konsekutive Satzverbindungen</w:t>
                </w:r>
                <w:r w:rsidR="002447BD">
                  <w:rPr>
                    <w:noProof/>
                    <w:webHidden/>
                  </w:rPr>
                  <w:tab/>
                </w:r>
                <w:r w:rsidR="002447BD">
                  <w:rPr>
                    <w:noProof/>
                    <w:webHidden/>
                  </w:rPr>
                  <w:fldChar w:fldCharType="begin"/>
                </w:r>
                <w:r w:rsidR="002447BD">
                  <w:rPr>
                    <w:noProof/>
                    <w:webHidden/>
                  </w:rPr>
                  <w:instrText xml:space="preserve"> PAGEREF _Toc6251899 \h </w:instrText>
                </w:r>
                <w:r w:rsidR="002447BD">
                  <w:rPr>
                    <w:noProof/>
                    <w:webHidden/>
                  </w:rPr>
                </w:r>
                <w:r w:rsidR="002447BD">
                  <w:rPr>
                    <w:noProof/>
                    <w:webHidden/>
                  </w:rPr>
                  <w:fldChar w:fldCharType="separate"/>
                </w:r>
                <w:r w:rsidR="002447BD">
                  <w:rPr>
                    <w:noProof/>
                    <w:webHidden/>
                  </w:rPr>
                  <w:t>76</w:t>
                </w:r>
                <w:r w:rsidR="002447BD">
                  <w:rPr>
                    <w:noProof/>
                    <w:webHidden/>
                  </w:rPr>
                  <w:fldChar w:fldCharType="end"/>
                </w:r>
              </w:hyperlink>
            </w:p>
            <w:p w14:paraId="3341462B" w14:textId="4AEE0452"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00" w:history="1">
                <w:r w:rsidR="002447BD" w:rsidRPr="001D26F1">
                  <w:rPr>
                    <w:rStyle w:val="Hypertextovodkaz"/>
                    <w:noProof/>
                  </w:rPr>
                  <w:t>8.2.7</w:t>
                </w:r>
                <w:r w:rsidR="002447BD">
                  <w:rPr>
                    <w:rFonts w:asciiTheme="minorHAnsi" w:eastAsiaTheme="minorEastAsia" w:hAnsiTheme="minorHAnsi"/>
                    <w:noProof/>
                    <w:sz w:val="22"/>
                    <w:lang w:eastAsia="cs-CZ"/>
                  </w:rPr>
                  <w:tab/>
                </w:r>
                <w:r w:rsidR="002447BD" w:rsidRPr="001D26F1">
                  <w:rPr>
                    <w:rStyle w:val="Hypertextovodkaz"/>
                    <w:noProof/>
                  </w:rPr>
                  <w:t>Konzessive Satzverbindungen</w:t>
                </w:r>
                <w:r w:rsidR="002447BD">
                  <w:rPr>
                    <w:noProof/>
                    <w:webHidden/>
                  </w:rPr>
                  <w:tab/>
                </w:r>
                <w:r w:rsidR="002447BD">
                  <w:rPr>
                    <w:noProof/>
                    <w:webHidden/>
                  </w:rPr>
                  <w:fldChar w:fldCharType="begin"/>
                </w:r>
                <w:r w:rsidR="002447BD">
                  <w:rPr>
                    <w:noProof/>
                    <w:webHidden/>
                  </w:rPr>
                  <w:instrText xml:space="preserve"> PAGEREF _Toc6251900 \h </w:instrText>
                </w:r>
                <w:r w:rsidR="002447BD">
                  <w:rPr>
                    <w:noProof/>
                    <w:webHidden/>
                  </w:rPr>
                </w:r>
                <w:r w:rsidR="002447BD">
                  <w:rPr>
                    <w:noProof/>
                    <w:webHidden/>
                  </w:rPr>
                  <w:fldChar w:fldCharType="separate"/>
                </w:r>
                <w:r w:rsidR="002447BD">
                  <w:rPr>
                    <w:noProof/>
                    <w:webHidden/>
                  </w:rPr>
                  <w:t>77</w:t>
                </w:r>
                <w:r w:rsidR="002447BD">
                  <w:rPr>
                    <w:noProof/>
                    <w:webHidden/>
                  </w:rPr>
                  <w:fldChar w:fldCharType="end"/>
                </w:r>
              </w:hyperlink>
            </w:p>
            <w:p w14:paraId="6A2DBE67" w14:textId="4F3F0449"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01" w:history="1">
                <w:r w:rsidR="002447BD" w:rsidRPr="001D26F1">
                  <w:rPr>
                    <w:rStyle w:val="Hypertextovodkaz"/>
                    <w:noProof/>
                    <w:lang w:val="de-DE"/>
                  </w:rPr>
                  <w:t>8.2.8</w:t>
                </w:r>
                <w:r w:rsidR="002447BD">
                  <w:rPr>
                    <w:rFonts w:asciiTheme="minorHAnsi" w:eastAsiaTheme="minorEastAsia" w:hAnsiTheme="minorHAnsi"/>
                    <w:noProof/>
                    <w:sz w:val="22"/>
                    <w:lang w:eastAsia="cs-CZ"/>
                  </w:rPr>
                  <w:tab/>
                </w:r>
                <w:r w:rsidR="002447BD" w:rsidRPr="001D26F1">
                  <w:rPr>
                    <w:rStyle w:val="Hypertextovodkaz"/>
                    <w:noProof/>
                    <w:lang w:val="de-DE"/>
                  </w:rPr>
                  <w:t>Regeln Zur Kommasetzung</w:t>
                </w:r>
                <w:r w:rsidR="002447BD">
                  <w:rPr>
                    <w:noProof/>
                    <w:webHidden/>
                  </w:rPr>
                  <w:tab/>
                </w:r>
                <w:r w:rsidR="002447BD">
                  <w:rPr>
                    <w:noProof/>
                    <w:webHidden/>
                  </w:rPr>
                  <w:fldChar w:fldCharType="begin"/>
                </w:r>
                <w:r w:rsidR="002447BD">
                  <w:rPr>
                    <w:noProof/>
                    <w:webHidden/>
                  </w:rPr>
                  <w:instrText xml:space="preserve"> PAGEREF _Toc6251901 \h </w:instrText>
                </w:r>
                <w:r w:rsidR="002447BD">
                  <w:rPr>
                    <w:noProof/>
                    <w:webHidden/>
                  </w:rPr>
                </w:r>
                <w:r w:rsidR="002447BD">
                  <w:rPr>
                    <w:noProof/>
                    <w:webHidden/>
                  </w:rPr>
                  <w:fldChar w:fldCharType="separate"/>
                </w:r>
                <w:r w:rsidR="002447BD">
                  <w:rPr>
                    <w:noProof/>
                    <w:webHidden/>
                  </w:rPr>
                  <w:t>78</w:t>
                </w:r>
                <w:r w:rsidR="002447BD">
                  <w:rPr>
                    <w:noProof/>
                    <w:webHidden/>
                  </w:rPr>
                  <w:fldChar w:fldCharType="end"/>
                </w:r>
              </w:hyperlink>
            </w:p>
            <w:p w14:paraId="77EE6D00" w14:textId="5F898A50"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902" w:history="1">
                <w:r w:rsidR="002447BD" w:rsidRPr="001D26F1">
                  <w:rPr>
                    <w:rStyle w:val="Hypertextovodkaz"/>
                    <w:noProof/>
                  </w:rPr>
                  <w:t>9</w:t>
                </w:r>
                <w:r w:rsidR="002447BD">
                  <w:rPr>
                    <w:rFonts w:asciiTheme="minorHAnsi" w:eastAsiaTheme="minorEastAsia" w:hAnsiTheme="minorHAnsi"/>
                    <w:caps w:val="0"/>
                    <w:noProof/>
                    <w:sz w:val="22"/>
                    <w:lang w:eastAsia="cs-CZ"/>
                  </w:rPr>
                  <w:tab/>
                </w:r>
                <w:r w:rsidR="002447BD" w:rsidRPr="001D26F1">
                  <w:rPr>
                    <w:rStyle w:val="Hypertextovodkaz"/>
                    <w:noProof/>
                  </w:rPr>
                  <w:t>Satzgefüge</w:t>
                </w:r>
                <w:r w:rsidR="002447BD">
                  <w:rPr>
                    <w:noProof/>
                    <w:webHidden/>
                  </w:rPr>
                  <w:tab/>
                </w:r>
                <w:r w:rsidR="002447BD">
                  <w:rPr>
                    <w:noProof/>
                    <w:webHidden/>
                  </w:rPr>
                  <w:fldChar w:fldCharType="begin"/>
                </w:r>
                <w:r w:rsidR="002447BD">
                  <w:rPr>
                    <w:noProof/>
                    <w:webHidden/>
                  </w:rPr>
                  <w:instrText xml:space="preserve"> PAGEREF _Toc6251902 \h </w:instrText>
                </w:r>
                <w:r w:rsidR="002447BD">
                  <w:rPr>
                    <w:noProof/>
                    <w:webHidden/>
                  </w:rPr>
                </w:r>
                <w:r w:rsidR="002447BD">
                  <w:rPr>
                    <w:noProof/>
                    <w:webHidden/>
                  </w:rPr>
                  <w:fldChar w:fldCharType="separate"/>
                </w:r>
                <w:r w:rsidR="002447BD">
                  <w:rPr>
                    <w:noProof/>
                    <w:webHidden/>
                  </w:rPr>
                  <w:t>81</w:t>
                </w:r>
                <w:r w:rsidR="002447BD">
                  <w:rPr>
                    <w:noProof/>
                    <w:webHidden/>
                  </w:rPr>
                  <w:fldChar w:fldCharType="end"/>
                </w:r>
              </w:hyperlink>
            </w:p>
            <w:p w14:paraId="10D8954F" w14:textId="2E88956F"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903" w:history="1">
                <w:r w:rsidR="002447BD" w:rsidRPr="001D26F1">
                  <w:rPr>
                    <w:rStyle w:val="Hypertextovodkaz"/>
                    <w:noProof/>
                    <w:lang w:val="de-DE"/>
                  </w:rPr>
                  <w:t>9.1</w:t>
                </w:r>
                <w:r w:rsidR="002447BD">
                  <w:rPr>
                    <w:rFonts w:asciiTheme="minorHAnsi" w:eastAsiaTheme="minorEastAsia" w:hAnsiTheme="minorHAnsi"/>
                    <w:noProof/>
                    <w:sz w:val="22"/>
                    <w:lang w:eastAsia="cs-CZ"/>
                  </w:rPr>
                  <w:tab/>
                </w:r>
                <w:r w:rsidR="002447BD" w:rsidRPr="001D26F1">
                  <w:rPr>
                    <w:rStyle w:val="Hypertextovodkaz"/>
                    <w:noProof/>
                    <w:lang w:val="de-DE"/>
                  </w:rPr>
                  <w:t>Charakteristik der Satzgefüge</w:t>
                </w:r>
                <w:r w:rsidR="002447BD">
                  <w:rPr>
                    <w:noProof/>
                    <w:webHidden/>
                  </w:rPr>
                  <w:tab/>
                </w:r>
                <w:r w:rsidR="002447BD">
                  <w:rPr>
                    <w:noProof/>
                    <w:webHidden/>
                  </w:rPr>
                  <w:fldChar w:fldCharType="begin"/>
                </w:r>
                <w:r w:rsidR="002447BD">
                  <w:rPr>
                    <w:noProof/>
                    <w:webHidden/>
                  </w:rPr>
                  <w:instrText xml:space="preserve"> PAGEREF _Toc6251903 \h </w:instrText>
                </w:r>
                <w:r w:rsidR="002447BD">
                  <w:rPr>
                    <w:noProof/>
                    <w:webHidden/>
                  </w:rPr>
                </w:r>
                <w:r w:rsidR="002447BD">
                  <w:rPr>
                    <w:noProof/>
                    <w:webHidden/>
                  </w:rPr>
                  <w:fldChar w:fldCharType="separate"/>
                </w:r>
                <w:r w:rsidR="002447BD">
                  <w:rPr>
                    <w:noProof/>
                    <w:webHidden/>
                  </w:rPr>
                  <w:t>81</w:t>
                </w:r>
                <w:r w:rsidR="002447BD">
                  <w:rPr>
                    <w:noProof/>
                    <w:webHidden/>
                  </w:rPr>
                  <w:fldChar w:fldCharType="end"/>
                </w:r>
              </w:hyperlink>
            </w:p>
            <w:p w14:paraId="5FE4B85C" w14:textId="036036F7"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904" w:history="1">
                <w:r w:rsidR="002447BD" w:rsidRPr="001D26F1">
                  <w:rPr>
                    <w:rStyle w:val="Hypertextovodkaz"/>
                    <w:noProof/>
                    <w:lang w:val="de-DE"/>
                  </w:rPr>
                  <w:t>9.2</w:t>
                </w:r>
                <w:r w:rsidR="002447BD">
                  <w:rPr>
                    <w:rFonts w:asciiTheme="minorHAnsi" w:eastAsiaTheme="minorEastAsia" w:hAnsiTheme="minorHAnsi"/>
                    <w:noProof/>
                    <w:sz w:val="22"/>
                    <w:lang w:eastAsia="cs-CZ"/>
                  </w:rPr>
                  <w:tab/>
                </w:r>
                <w:r w:rsidR="002447BD" w:rsidRPr="001D26F1">
                  <w:rPr>
                    <w:rStyle w:val="Hypertextovodkaz"/>
                    <w:noProof/>
                    <w:lang w:val="de-DE"/>
                  </w:rPr>
                  <w:t>Einteilung der Nebensätze</w:t>
                </w:r>
                <w:r w:rsidR="002447BD">
                  <w:rPr>
                    <w:noProof/>
                    <w:webHidden/>
                  </w:rPr>
                  <w:tab/>
                </w:r>
                <w:r w:rsidR="002447BD">
                  <w:rPr>
                    <w:noProof/>
                    <w:webHidden/>
                  </w:rPr>
                  <w:fldChar w:fldCharType="begin"/>
                </w:r>
                <w:r w:rsidR="002447BD">
                  <w:rPr>
                    <w:noProof/>
                    <w:webHidden/>
                  </w:rPr>
                  <w:instrText xml:space="preserve"> PAGEREF _Toc6251904 \h </w:instrText>
                </w:r>
                <w:r w:rsidR="002447BD">
                  <w:rPr>
                    <w:noProof/>
                    <w:webHidden/>
                  </w:rPr>
                </w:r>
                <w:r w:rsidR="002447BD">
                  <w:rPr>
                    <w:noProof/>
                    <w:webHidden/>
                  </w:rPr>
                  <w:fldChar w:fldCharType="separate"/>
                </w:r>
                <w:r w:rsidR="002447BD">
                  <w:rPr>
                    <w:noProof/>
                    <w:webHidden/>
                  </w:rPr>
                  <w:t>84</w:t>
                </w:r>
                <w:r w:rsidR="002447BD">
                  <w:rPr>
                    <w:noProof/>
                    <w:webHidden/>
                  </w:rPr>
                  <w:fldChar w:fldCharType="end"/>
                </w:r>
              </w:hyperlink>
            </w:p>
            <w:p w14:paraId="64819842" w14:textId="617DC00D"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05" w:history="1">
                <w:r w:rsidR="002447BD" w:rsidRPr="001D26F1">
                  <w:rPr>
                    <w:rStyle w:val="Hypertextovodkaz"/>
                    <w:noProof/>
                    <w:lang w:val="de-DE"/>
                  </w:rPr>
                  <w:t>9.2.1</w:t>
                </w:r>
                <w:r w:rsidR="002447BD">
                  <w:rPr>
                    <w:rFonts w:asciiTheme="minorHAnsi" w:eastAsiaTheme="minorEastAsia" w:hAnsiTheme="minorHAnsi"/>
                    <w:noProof/>
                    <w:sz w:val="22"/>
                    <w:lang w:eastAsia="cs-CZ"/>
                  </w:rPr>
                  <w:tab/>
                </w:r>
                <w:r w:rsidR="002447BD" w:rsidRPr="001D26F1">
                  <w:rPr>
                    <w:rStyle w:val="Hypertextovodkaz"/>
                    <w:noProof/>
                    <w:lang w:val="de-DE"/>
                  </w:rPr>
                  <w:t>Einteilung nach formalen Kriterien:</w:t>
                </w:r>
                <w:r w:rsidR="002447BD">
                  <w:rPr>
                    <w:noProof/>
                    <w:webHidden/>
                  </w:rPr>
                  <w:tab/>
                </w:r>
                <w:r w:rsidR="002447BD">
                  <w:rPr>
                    <w:noProof/>
                    <w:webHidden/>
                  </w:rPr>
                  <w:fldChar w:fldCharType="begin"/>
                </w:r>
                <w:r w:rsidR="002447BD">
                  <w:rPr>
                    <w:noProof/>
                    <w:webHidden/>
                  </w:rPr>
                  <w:instrText xml:space="preserve"> PAGEREF _Toc6251905 \h </w:instrText>
                </w:r>
                <w:r w:rsidR="002447BD">
                  <w:rPr>
                    <w:noProof/>
                    <w:webHidden/>
                  </w:rPr>
                </w:r>
                <w:r w:rsidR="002447BD">
                  <w:rPr>
                    <w:noProof/>
                    <w:webHidden/>
                  </w:rPr>
                  <w:fldChar w:fldCharType="separate"/>
                </w:r>
                <w:r w:rsidR="002447BD">
                  <w:rPr>
                    <w:noProof/>
                    <w:webHidden/>
                  </w:rPr>
                  <w:t>84</w:t>
                </w:r>
                <w:r w:rsidR="002447BD">
                  <w:rPr>
                    <w:noProof/>
                    <w:webHidden/>
                  </w:rPr>
                  <w:fldChar w:fldCharType="end"/>
                </w:r>
              </w:hyperlink>
            </w:p>
            <w:p w14:paraId="5ABAF8F6" w14:textId="6CDE72EA"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06" w:history="1">
                <w:r w:rsidR="002447BD" w:rsidRPr="001D26F1">
                  <w:rPr>
                    <w:rStyle w:val="Hypertextovodkaz"/>
                    <w:noProof/>
                    <w:lang w:val="de-DE"/>
                  </w:rPr>
                  <w:t>9.2.2</w:t>
                </w:r>
                <w:r w:rsidR="002447BD">
                  <w:rPr>
                    <w:rFonts w:asciiTheme="minorHAnsi" w:eastAsiaTheme="minorEastAsia" w:hAnsiTheme="minorHAnsi"/>
                    <w:noProof/>
                    <w:sz w:val="22"/>
                    <w:lang w:eastAsia="cs-CZ"/>
                  </w:rPr>
                  <w:tab/>
                </w:r>
                <w:r w:rsidR="002447BD" w:rsidRPr="001D26F1">
                  <w:rPr>
                    <w:rStyle w:val="Hypertextovodkaz"/>
                    <w:noProof/>
                    <w:lang w:val="de-DE"/>
                  </w:rPr>
                  <w:t>Einteilung nach syntaktischen Kriterien:</w:t>
                </w:r>
                <w:r w:rsidR="002447BD">
                  <w:rPr>
                    <w:noProof/>
                    <w:webHidden/>
                  </w:rPr>
                  <w:tab/>
                </w:r>
                <w:r w:rsidR="002447BD">
                  <w:rPr>
                    <w:noProof/>
                    <w:webHidden/>
                  </w:rPr>
                  <w:fldChar w:fldCharType="begin"/>
                </w:r>
                <w:r w:rsidR="002447BD">
                  <w:rPr>
                    <w:noProof/>
                    <w:webHidden/>
                  </w:rPr>
                  <w:instrText xml:space="preserve"> PAGEREF _Toc6251906 \h </w:instrText>
                </w:r>
                <w:r w:rsidR="002447BD">
                  <w:rPr>
                    <w:noProof/>
                    <w:webHidden/>
                  </w:rPr>
                </w:r>
                <w:r w:rsidR="002447BD">
                  <w:rPr>
                    <w:noProof/>
                    <w:webHidden/>
                  </w:rPr>
                  <w:fldChar w:fldCharType="separate"/>
                </w:r>
                <w:r w:rsidR="002447BD">
                  <w:rPr>
                    <w:noProof/>
                    <w:webHidden/>
                  </w:rPr>
                  <w:t>84</w:t>
                </w:r>
                <w:r w:rsidR="002447BD">
                  <w:rPr>
                    <w:noProof/>
                    <w:webHidden/>
                  </w:rPr>
                  <w:fldChar w:fldCharType="end"/>
                </w:r>
              </w:hyperlink>
            </w:p>
            <w:p w14:paraId="51EDDF2A" w14:textId="34BD01E3"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907" w:history="1">
                <w:r w:rsidR="002447BD" w:rsidRPr="001D26F1">
                  <w:rPr>
                    <w:rStyle w:val="Hypertextovodkaz"/>
                    <w:noProof/>
                    <w:lang w:val="de-DE"/>
                  </w:rPr>
                  <w:t>9.3</w:t>
                </w:r>
                <w:r w:rsidR="002447BD">
                  <w:rPr>
                    <w:rFonts w:asciiTheme="minorHAnsi" w:eastAsiaTheme="minorEastAsia" w:hAnsiTheme="minorHAnsi"/>
                    <w:noProof/>
                    <w:sz w:val="22"/>
                    <w:lang w:eastAsia="cs-CZ"/>
                  </w:rPr>
                  <w:tab/>
                </w:r>
                <w:r w:rsidR="002447BD" w:rsidRPr="001D26F1">
                  <w:rPr>
                    <w:rStyle w:val="Hypertextovodkaz"/>
                    <w:noProof/>
                    <w:lang w:val="de-DE"/>
                  </w:rPr>
                  <w:t>Subjektsatz</w:t>
                </w:r>
                <w:r w:rsidR="002447BD">
                  <w:rPr>
                    <w:noProof/>
                    <w:webHidden/>
                  </w:rPr>
                  <w:tab/>
                </w:r>
                <w:r w:rsidR="002447BD">
                  <w:rPr>
                    <w:noProof/>
                    <w:webHidden/>
                  </w:rPr>
                  <w:fldChar w:fldCharType="begin"/>
                </w:r>
                <w:r w:rsidR="002447BD">
                  <w:rPr>
                    <w:noProof/>
                    <w:webHidden/>
                  </w:rPr>
                  <w:instrText xml:space="preserve"> PAGEREF _Toc6251907 \h </w:instrText>
                </w:r>
                <w:r w:rsidR="002447BD">
                  <w:rPr>
                    <w:noProof/>
                    <w:webHidden/>
                  </w:rPr>
                </w:r>
                <w:r w:rsidR="002447BD">
                  <w:rPr>
                    <w:noProof/>
                    <w:webHidden/>
                  </w:rPr>
                  <w:fldChar w:fldCharType="separate"/>
                </w:r>
                <w:r w:rsidR="002447BD">
                  <w:rPr>
                    <w:noProof/>
                    <w:webHidden/>
                  </w:rPr>
                  <w:t>86</w:t>
                </w:r>
                <w:r w:rsidR="002447BD">
                  <w:rPr>
                    <w:noProof/>
                    <w:webHidden/>
                  </w:rPr>
                  <w:fldChar w:fldCharType="end"/>
                </w:r>
              </w:hyperlink>
            </w:p>
            <w:p w14:paraId="2D973A61" w14:textId="0596C9A0"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908" w:history="1">
                <w:r w:rsidR="002447BD" w:rsidRPr="001D26F1">
                  <w:rPr>
                    <w:rStyle w:val="Hypertextovodkaz"/>
                    <w:noProof/>
                    <w:lang w:val="de-DE"/>
                  </w:rPr>
                  <w:t>9.4</w:t>
                </w:r>
                <w:r w:rsidR="002447BD">
                  <w:rPr>
                    <w:rFonts w:asciiTheme="minorHAnsi" w:eastAsiaTheme="minorEastAsia" w:hAnsiTheme="minorHAnsi"/>
                    <w:noProof/>
                    <w:sz w:val="22"/>
                    <w:lang w:eastAsia="cs-CZ"/>
                  </w:rPr>
                  <w:tab/>
                </w:r>
                <w:r w:rsidR="002447BD" w:rsidRPr="001D26F1">
                  <w:rPr>
                    <w:rStyle w:val="Hypertextovodkaz"/>
                    <w:noProof/>
                    <w:lang w:val="de-DE"/>
                  </w:rPr>
                  <w:t>Objektsatz</w:t>
                </w:r>
                <w:r w:rsidR="002447BD">
                  <w:rPr>
                    <w:noProof/>
                    <w:webHidden/>
                  </w:rPr>
                  <w:tab/>
                </w:r>
                <w:r w:rsidR="002447BD">
                  <w:rPr>
                    <w:noProof/>
                    <w:webHidden/>
                  </w:rPr>
                  <w:fldChar w:fldCharType="begin"/>
                </w:r>
                <w:r w:rsidR="002447BD">
                  <w:rPr>
                    <w:noProof/>
                    <w:webHidden/>
                  </w:rPr>
                  <w:instrText xml:space="preserve"> PAGEREF _Toc6251908 \h </w:instrText>
                </w:r>
                <w:r w:rsidR="002447BD">
                  <w:rPr>
                    <w:noProof/>
                    <w:webHidden/>
                  </w:rPr>
                </w:r>
                <w:r w:rsidR="002447BD">
                  <w:rPr>
                    <w:noProof/>
                    <w:webHidden/>
                  </w:rPr>
                  <w:fldChar w:fldCharType="separate"/>
                </w:r>
                <w:r w:rsidR="002447BD">
                  <w:rPr>
                    <w:noProof/>
                    <w:webHidden/>
                  </w:rPr>
                  <w:t>87</w:t>
                </w:r>
                <w:r w:rsidR="002447BD">
                  <w:rPr>
                    <w:noProof/>
                    <w:webHidden/>
                  </w:rPr>
                  <w:fldChar w:fldCharType="end"/>
                </w:r>
              </w:hyperlink>
            </w:p>
            <w:p w14:paraId="1DA77933" w14:textId="377B662E" w:rsidR="002447BD" w:rsidRDefault="00C43D8B">
              <w:pPr>
                <w:pStyle w:val="Obsah2"/>
                <w:tabs>
                  <w:tab w:val="left" w:pos="880"/>
                  <w:tab w:val="right" w:leader="dot" w:pos="8656"/>
                </w:tabs>
                <w:rPr>
                  <w:rFonts w:asciiTheme="minorHAnsi" w:eastAsiaTheme="minorEastAsia" w:hAnsiTheme="minorHAnsi"/>
                  <w:noProof/>
                  <w:sz w:val="22"/>
                  <w:lang w:eastAsia="cs-CZ"/>
                </w:rPr>
              </w:pPr>
              <w:hyperlink w:anchor="_Toc6251909" w:history="1">
                <w:r w:rsidR="002447BD" w:rsidRPr="001D26F1">
                  <w:rPr>
                    <w:rStyle w:val="Hypertextovodkaz"/>
                    <w:noProof/>
                    <w:lang w:val="de-DE"/>
                  </w:rPr>
                  <w:t>9.5</w:t>
                </w:r>
                <w:r w:rsidR="002447BD">
                  <w:rPr>
                    <w:rFonts w:asciiTheme="minorHAnsi" w:eastAsiaTheme="minorEastAsia" w:hAnsiTheme="minorHAnsi"/>
                    <w:noProof/>
                    <w:sz w:val="22"/>
                    <w:lang w:eastAsia="cs-CZ"/>
                  </w:rPr>
                  <w:tab/>
                </w:r>
                <w:r w:rsidR="002447BD" w:rsidRPr="001D26F1">
                  <w:rPr>
                    <w:rStyle w:val="Hypertextovodkaz"/>
                    <w:noProof/>
                    <w:lang w:val="de-DE"/>
                  </w:rPr>
                  <w:t>Prädikativsatz</w:t>
                </w:r>
                <w:r w:rsidR="002447BD">
                  <w:rPr>
                    <w:noProof/>
                    <w:webHidden/>
                  </w:rPr>
                  <w:tab/>
                </w:r>
                <w:r w:rsidR="002447BD">
                  <w:rPr>
                    <w:noProof/>
                    <w:webHidden/>
                  </w:rPr>
                  <w:fldChar w:fldCharType="begin"/>
                </w:r>
                <w:r w:rsidR="002447BD">
                  <w:rPr>
                    <w:noProof/>
                    <w:webHidden/>
                  </w:rPr>
                  <w:instrText xml:space="preserve"> PAGEREF _Toc6251909 \h </w:instrText>
                </w:r>
                <w:r w:rsidR="002447BD">
                  <w:rPr>
                    <w:noProof/>
                    <w:webHidden/>
                  </w:rPr>
                </w:r>
                <w:r w:rsidR="002447BD">
                  <w:rPr>
                    <w:noProof/>
                    <w:webHidden/>
                  </w:rPr>
                  <w:fldChar w:fldCharType="separate"/>
                </w:r>
                <w:r w:rsidR="002447BD">
                  <w:rPr>
                    <w:noProof/>
                    <w:webHidden/>
                  </w:rPr>
                  <w:t>88</w:t>
                </w:r>
                <w:r w:rsidR="002447BD">
                  <w:rPr>
                    <w:noProof/>
                    <w:webHidden/>
                  </w:rPr>
                  <w:fldChar w:fldCharType="end"/>
                </w:r>
              </w:hyperlink>
            </w:p>
            <w:p w14:paraId="3CE16AD3" w14:textId="4B5304D2"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910" w:history="1">
                <w:r w:rsidR="002447BD" w:rsidRPr="001D26F1">
                  <w:rPr>
                    <w:rStyle w:val="Hypertextovodkaz"/>
                    <w:noProof/>
                  </w:rPr>
                  <w:t>10</w:t>
                </w:r>
                <w:r w:rsidR="002447BD">
                  <w:rPr>
                    <w:rFonts w:asciiTheme="minorHAnsi" w:eastAsiaTheme="minorEastAsia" w:hAnsiTheme="minorHAnsi"/>
                    <w:caps w:val="0"/>
                    <w:noProof/>
                    <w:sz w:val="22"/>
                    <w:lang w:eastAsia="cs-CZ"/>
                  </w:rPr>
                  <w:tab/>
                </w:r>
                <w:r w:rsidR="002447BD" w:rsidRPr="001D26F1">
                  <w:rPr>
                    <w:rStyle w:val="Hypertextovodkaz"/>
                    <w:noProof/>
                  </w:rPr>
                  <w:t>Adverbialsätze</w:t>
                </w:r>
                <w:r w:rsidR="002447BD">
                  <w:rPr>
                    <w:noProof/>
                    <w:webHidden/>
                  </w:rPr>
                  <w:tab/>
                </w:r>
                <w:r w:rsidR="002447BD">
                  <w:rPr>
                    <w:noProof/>
                    <w:webHidden/>
                  </w:rPr>
                  <w:fldChar w:fldCharType="begin"/>
                </w:r>
                <w:r w:rsidR="002447BD">
                  <w:rPr>
                    <w:noProof/>
                    <w:webHidden/>
                  </w:rPr>
                  <w:instrText xml:space="preserve"> PAGEREF _Toc6251910 \h </w:instrText>
                </w:r>
                <w:r w:rsidR="002447BD">
                  <w:rPr>
                    <w:noProof/>
                    <w:webHidden/>
                  </w:rPr>
                </w:r>
                <w:r w:rsidR="002447BD">
                  <w:rPr>
                    <w:noProof/>
                    <w:webHidden/>
                  </w:rPr>
                  <w:fldChar w:fldCharType="separate"/>
                </w:r>
                <w:r w:rsidR="002447BD">
                  <w:rPr>
                    <w:noProof/>
                    <w:webHidden/>
                  </w:rPr>
                  <w:t>91</w:t>
                </w:r>
                <w:r w:rsidR="002447BD">
                  <w:rPr>
                    <w:noProof/>
                    <w:webHidden/>
                  </w:rPr>
                  <w:fldChar w:fldCharType="end"/>
                </w:r>
              </w:hyperlink>
            </w:p>
            <w:p w14:paraId="2ECBFD91" w14:textId="3B76FA6D"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11" w:history="1">
                <w:r w:rsidR="002447BD" w:rsidRPr="001D26F1">
                  <w:rPr>
                    <w:rStyle w:val="Hypertextovodkaz"/>
                    <w:noProof/>
                    <w:lang w:val="de-DE"/>
                  </w:rPr>
                  <w:t>10.1</w:t>
                </w:r>
                <w:r w:rsidR="002447BD">
                  <w:rPr>
                    <w:rFonts w:asciiTheme="minorHAnsi" w:eastAsiaTheme="minorEastAsia" w:hAnsiTheme="minorHAnsi"/>
                    <w:noProof/>
                    <w:sz w:val="22"/>
                    <w:lang w:eastAsia="cs-CZ"/>
                  </w:rPr>
                  <w:tab/>
                </w:r>
                <w:r w:rsidR="002447BD" w:rsidRPr="001D26F1">
                  <w:rPr>
                    <w:rStyle w:val="Hypertextovodkaz"/>
                    <w:noProof/>
                    <w:lang w:val="de-DE"/>
                  </w:rPr>
                  <w:t>Temporalsatz</w:t>
                </w:r>
                <w:r w:rsidR="002447BD">
                  <w:rPr>
                    <w:noProof/>
                    <w:webHidden/>
                  </w:rPr>
                  <w:tab/>
                </w:r>
                <w:r w:rsidR="002447BD">
                  <w:rPr>
                    <w:noProof/>
                    <w:webHidden/>
                  </w:rPr>
                  <w:fldChar w:fldCharType="begin"/>
                </w:r>
                <w:r w:rsidR="002447BD">
                  <w:rPr>
                    <w:noProof/>
                    <w:webHidden/>
                  </w:rPr>
                  <w:instrText xml:space="preserve"> PAGEREF _Toc6251911 \h </w:instrText>
                </w:r>
                <w:r w:rsidR="002447BD">
                  <w:rPr>
                    <w:noProof/>
                    <w:webHidden/>
                  </w:rPr>
                </w:r>
                <w:r w:rsidR="002447BD">
                  <w:rPr>
                    <w:noProof/>
                    <w:webHidden/>
                  </w:rPr>
                  <w:fldChar w:fldCharType="separate"/>
                </w:r>
                <w:r w:rsidR="002447BD">
                  <w:rPr>
                    <w:noProof/>
                    <w:webHidden/>
                  </w:rPr>
                  <w:t>91</w:t>
                </w:r>
                <w:r w:rsidR="002447BD">
                  <w:rPr>
                    <w:noProof/>
                    <w:webHidden/>
                  </w:rPr>
                  <w:fldChar w:fldCharType="end"/>
                </w:r>
              </w:hyperlink>
            </w:p>
            <w:p w14:paraId="62CB6024" w14:textId="6F7B6B38"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12" w:history="1">
                <w:r w:rsidR="002447BD" w:rsidRPr="001D26F1">
                  <w:rPr>
                    <w:rStyle w:val="Hypertextovodkaz"/>
                    <w:noProof/>
                    <w:lang w:val="de-DE"/>
                  </w:rPr>
                  <w:t>10.1.1</w:t>
                </w:r>
                <w:r w:rsidR="002447BD">
                  <w:rPr>
                    <w:rFonts w:asciiTheme="minorHAnsi" w:eastAsiaTheme="minorEastAsia" w:hAnsiTheme="minorHAnsi"/>
                    <w:noProof/>
                    <w:sz w:val="22"/>
                    <w:lang w:eastAsia="cs-CZ"/>
                  </w:rPr>
                  <w:tab/>
                </w:r>
                <w:r w:rsidR="002447BD" w:rsidRPr="001D26F1">
                  <w:rPr>
                    <w:rStyle w:val="Hypertextovodkaz"/>
                    <w:noProof/>
                    <w:lang w:val="de-DE"/>
                  </w:rPr>
                  <w:t>Gleichzeitigkeit</w:t>
                </w:r>
                <w:r w:rsidR="002447BD">
                  <w:rPr>
                    <w:noProof/>
                    <w:webHidden/>
                  </w:rPr>
                  <w:tab/>
                </w:r>
                <w:r w:rsidR="002447BD">
                  <w:rPr>
                    <w:noProof/>
                    <w:webHidden/>
                  </w:rPr>
                  <w:fldChar w:fldCharType="begin"/>
                </w:r>
                <w:r w:rsidR="002447BD">
                  <w:rPr>
                    <w:noProof/>
                    <w:webHidden/>
                  </w:rPr>
                  <w:instrText xml:space="preserve"> PAGEREF _Toc6251912 \h </w:instrText>
                </w:r>
                <w:r w:rsidR="002447BD">
                  <w:rPr>
                    <w:noProof/>
                    <w:webHidden/>
                  </w:rPr>
                </w:r>
                <w:r w:rsidR="002447BD">
                  <w:rPr>
                    <w:noProof/>
                    <w:webHidden/>
                  </w:rPr>
                  <w:fldChar w:fldCharType="separate"/>
                </w:r>
                <w:r w:rsidR="002447BD">
                  <w:rPr>
                    <w:noProof/>
                    <w:webHidden/>
                  </w:rPr>
                  <w:t>91</w:t>
                </w:r>
                <w:r w:rsidR="002447BD">
                  <w:rPr>
                    <w:noProof/>
                    <w:webHidden/>
                  </w:rPr>
                  <w:fldChar w:fldCharType="end"/>
                </w:r>
              </w:hyperlink>
            </w:p>
            <w:p w14:paraId="2F343552" w14:textId="4FD3FAEC"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13" w:history="1">
                <w:r w:rsidR="002447BD" w:rsidRPr="001D26F1">
                  <w:rPr>
                    <w:rStyle w:val="Hypertextovodkaz"/>
                    <w:noProof/>
                    <w:lang w:val="de-DE"/>
                  </w:rPr>
                  <w:t>10.1.2</w:t>
                </w:r>
                <w:r w:rsidR="002447BD">
                  <w:rPr>
                    <w:rFonts w:asciiTheme="minorHAnsi" w:eastAsiaTheme="minorEastAsia" w:hAnsiTheme="minorHAnsi"/>
                    <w:noProof/>
                    <w:sz w:val="22"/>
                    <w:lang w:eastAsia="cs-CZ"/>
                  </w:rPr>
                  <w:tab/>
                </w:r>
                <w:r w:rsidR="002447BD" w:rsidRPr="001D26F1">
                  <w:rPr>
                    <w:rStyle w:val="Hypertextovodkaz"/>
                    <w:noProof/>
                    <w:lang w:val="de-DE"/>
                  </w:rPr>
                  <w:t>Vorzeitigkeit</w:t>
                </w:r>
                <w:r w:rsidR="002447BD">
                  <w:rPr>
                    <w:noProof/>
                    <w:webHidden/>
                  </w:rPr>
                  <w:tab/>
                </w:r>
                <w:r w:rsidR="002447BD">
                  <w:rPr>
                    <w:noProof/>
                    <w:webHidden/>
                  </w:rPr>
                  <w:fldChar w:fldCharType="begin"/>
                </w:r>
                <w:r w:rsidR="002447BD">
                  <w:rPr>
                    <w:noProof/>
                    <w:webHidden/>
                  </w:rPr>
                  <w:instrText xml:space="preserve"> PAGEREF _Toc6251913 \h </w:instrText>
                </w:r>
                <w:r w:rsidR="002447BD">
                  <w:rPr>
                    <w:noProof/>
                    <w:webHidden/>
                  </w:rPr>
                </w:r>
                <w:r w:rsidR="002447BD">
                  <w:rPr>
                    <w:noProof/>
                    <w:webHidden/>
                  </w:rPr>
                  <w:fldChar w:fldCharType="separate"/>
                </w:r>
                <w:r w:rsidR="002447BD">
                  <w:rPr>
                    <w:noProof/>
                    <w:webHidden/>
                  </w:rPr>
                  <w:t>92</w:t>
                </w:r>
                <w:r w:rsidR="002447BD">
                  <w:rPr>
                    <w:noProof/>
                    <w:webHidden/>
                  </w:rPr>
                  <w:fldChar w:fldCharType="end"/>
                </w:r>
              </w:hyperlink>
            </w:p>
            <w:p w14:paraId="00EE6861" w14:textId="3885D389"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14" w:history="1">
                <w:r w:rsidR="002447BD" w:rsidRPr="001D26F1">
                  <w:rPr>
                    <w:rStyle w:val="Hypertextovodkaz"/>
                    <w:noProof/>
                    <w:lang w:val="de-DE"/>
                  </w:rPr>
                  <w:t>10.1.3</w:t>
                </w:r>
                <w:r w:rsidR="002447BD">
                  <w:rPr>
                    <w:rFonts w:asciiTheme="minorHAnsi" w:eastAsiaTheme="minorEastAsia" w:hAnsiTheme="minorHAnsi"/>
                    <w:noProof/>
                    <w:sz w:val="22"/>
                    <w:lang w:eastAsia="cs-CZ"/>
                  </w:rPr>
                  <w:tab/>
                </w:r>
                <w:r w:rsidR="002447BD" w:rsidRPr="001D26F1">
                  <w:rPr>
                    <w:rStyle w:val="Hypertextovodkaz"/>
                    <w:noProof/>
                    <w:lang w:val="de-DE"/>
                  </w:rPr>
                  <w:t>Nachzeitigkeit</w:t>
                </w:r>
                <w:r w:rsidR="002447BD">
                  <w:rPr>
                    <w:noProof/>
                    <w:webHidden/>
                  </w:rPr>
                  <w:tab/>
                </w:r>
                <w:r w:rsidR="002447BD">
                  <w:rPr>
                    <w:noProof/>
                    <w:webHidden/>
                  </w:rPr>
                  <w:fldChar w:fldCharType="begin"/>
                </w:r>
                <w:r w:rsidR="002447BD">
                  <w:rPr>
                    <w:noProof/>
                    <w:webHidden/>
                  </w:rPr>
                  <w:instrText xml:space="preserve"> PAGEREF _Toc6251914 \h </w:instrText>
                </w:r>
                <w:r w:rsidR="002447BD">
                  <w:rPr>
                    <w:noProof/>
                    <w:webHidden/>
                  </w:rPr>
                </w:r>
                <w:r w:rsidR="002447BD">
                  <w:rPr>
                    <w:noProof/>
                    <w:webHidden/>
                  </w:rPr>
                  <w:fldChar w:fldCharType="separate"/>
                </w:r>
                <w:r w:rsidR="002447BD">
                  <w:rPr>
                    <w:noProof/>
                    <w:webHidden/>
                  </w:rPr>
                  <w:t>94</w:t>
                </w:r>
                <w:r w:rsidR="002447BD">
                  <w:rPr>
                    <w:noProof/>
                    <w:webHidden/>
                  </w:rPr>
                  <w:fldChar w:fldCharType="end"/>
                </w:r>
              </w:hyperlink>
            </w:p>
            <w:p w14:paraId="5526FFB1" w14:textId="610C3037"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15" w:history="1">
                <w:r w:rsidR="002447BD" w:rsidRPr="001D26F1">
                  <w:rPr>
                    <w:rStyle w:val="Hypertextovodkaz"/>
                    <w:noProof/>
                    <w:lang w:val="de-DE"/>
                  </w:rPr>
                  <w:t>10.2</w:t>
                </w:r>
                <w:r w:rsidR="002447BD">
                  <w:rPr>
                    <w:rFonts w:asciiTheme="minorHAnsi" w:eastAsiaTheme="minorEastAsia" w:hAnsiTheme="minorHAnsi"/>
                    <w:noProof/>
                    <w:sz w:val="22"/>
                    <w:lang w:eastAsia="cs-CZ"/>
                  </w:rPr>
                  <w:tab/>
                </w:r>
                <w:r w:rsidR="002447BD" w:rsidRPr="001D26F1">
                  <w:rPr>
                    <w:rStyle w:val="Hypertextovodkaz"/>
                    <w:noProof/>
                    <w:lang w:val="de-DE"/>
                  </w:rPr>
                  <w:t>Konditionalsatz</w:t>
                </w:r>
                <w:r w:rsidR="002447BD">
                  <w:rPr>
                    <w:noProof/>
                    <w:webHidden/>
                  </w:rPr>
                  <w:tab/>
                </w:r>
                <w:r w:rsidR="002447BD">
                  <w:rPr>
                    <w:noProof/>
                    <w:webHidden/>
                  </w:rPr>
                  <w:fldChar w:fldCharType="begin"/>
                </w:r>
                <w:r w:rsidR="002447BD">
                  <w:rPr>
                    <w:noProof/>
                    <w:webHidden/>
                  </w:rPr>
                  <w:instrText xml:space="preserve"> PAGEREF _Toc6251915 \h </w:instrText>
                </w:r>
                <w:r w:rsidR="002447BD">
                  <w:rPr>
                    <w:noProof/>
                    <w:webHidden/>
                  </w:rPr>
                </w:r>
                <w:r w:rsidR="002447BD">
                  <w:rPr>
                    <w:noProof/>
                    <w:webHidden/>
                  </w:rPr>
                  <w:fldChar w:fldCharType="separate"/>
                </w:r>
                <w:r w:rsidR="002447BD">
                  <w:rPr>
                    <w:noProof/>
                    <w:webHidden/>
                  </w:rPr>
                  <w:t>96</w:t>
                </w:r>
                <w:r w:rsidR="002447BD">
                  <w:rPr>
                    <w:noProof/>
                    <w:webHidden/>
                  </w:rPr>
                  <w:fldChar w:fldCharType="end"/>
                </w:r>
              </w:hyperlink>
            </w:p>
            <w:p w14:paraId="542C1AD1" w14:textId="597FAF63"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16" w:history="1">
                <w:r w:rsidR="002447BD" w:rsidRPr="001D26F1">
                  <w:rPr>
                    <w:rStyle w:val="Hypertextovodkaz"/>
                    <w:noProof/>
                    <w:lang w:val="de-DE"/>
                  </w:rPr>
                  <w:t>10.3</w:t>
                </w:r>
                <w:r w:rsidR="002447BD">
                  <w:rPr>
                    <w:rFonts w:asciiTheme="minorHAnsi" w:eastAsiaTheme="minorEastAsia" w:hAnsiTheme="minorHAnsi"/>
                    <w:noProof/>
                    <w:sz w:val="22"/>
                    <w:lang w:eastAsia="cs-CZ"/>
                  </w:rPr>
                  <w:tab/>
                </w:r>
                <w:r w:rsidR="002447BD" w:rsidRPr="001D26F1">
                  <w:rPr>
                    <w:rStyle w:val="Hypertextovodkaz"/>
                    <w:noProof/>
                    <w:lang w:val="de-DE"/>
                  </w:rPr>
                  <w:t>Kausalsatz</w:t>
                </w:r>
                <w:r w:rsidR="002447BD">
                  <w:rPr>
                    <w:noProof/>
                    <w:webHidden/>
                  </w:rPr>
                  <w:tab/>
                </w:r>
                <w:r w:rsidR="002447BD">
                  <w:rPr>
                    <w:noProof/>
                    <w:webHidden/>
                  </w:rPr>
                  <w:fldChar w:fldCharType="begin"/>
                </w:r>
                <w:r w:rsidR="002447BD">
                  <w:rPr>
                    <w:noProof/>
                    <w:webHidden/>
                  </w:rPr>
                  <w:instrText xml:space="preserve"> PAGEREF _Toc6251916 \h </w:instrText>
                </w:r>
                <w:r w:rsidR="002447BD">
                  <w:rPr>
                    <w:noProof/>
                    <w:webHidden/>
                  </w:rPr>
                </w:r>
                <w:r w:rsidR="002447BD">
                  <w:rPr>
                    <w:noProof/>
                    <w:webHidden/>
                  </w:rPr>
                  <w:fldChar w:fldCharType="separate"/>
                </w:r>
                <w:r w:rsidR="002447BD">
                  <w:rPr>
                    <w:noProof/>
                    <w:webHidden/>
                  </w:rPr>
                  <w:t>99</w:t>
                </w:r>
                <w:r w:rsidR="002447BD">
                  <w:rPr>
                    <w:noProof/>
                    <w:webHidden/>
                  </w:rPr>
                  <w:fldChar w:fldCharType="end"/>
                </w:r>
              </w:hyperlink>
            </w:p>
            <w:p w14:paraId="3B0DB059" w14:textId="45BCA82A"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17" w:history="1">
                <w:r w:rsidR="002447BD" w:rsidRPr="001D26F1">
                  <w:rPr>
                    <w:rStyle w:val="Hypertextovodkaz"/>
                    <w:noProof/>
                    <w:lang w:val="de-DE"/>
                  </w:rPr>
                  <w:t>10.4</w:t>
                </w:r>
                <w:r w:rsidR="002447BD">
                  <w:rPr>
                    <w:rFonts w:asciiTheme="minorHAnsi" w:eastAsiaTheme="minorEastAsia" w:hAnsiTheme="minorHAnsi"/>
                    <w:noProof/>
                    <w:sz w:val="22"/>
                    <w:lang w:eastAsia="cs-CZ"/>
                  </w:rPr>
                  <w:tab/>
                </w:r>
                <w:r w:rsidR="002447BD" w:rsidRPr="001D26F1">
                  <w:rPr>
                    <w:rStyle w:val="Hypertextovodkaz"/>
                    <w:noProof/>
                    <w:lang w:val="de-DE"/>
                  </w:rPr>
                  <w:t>Finalsatz</w:t>
                </w:r>
                <w:r w:rsidR="002447BD">
                  <w:rPr>
                    <w:noProof/>
                    <w:webHidden/>
                  </w:rPr>
                  <w:tab/>
                </w:r>
                <w:r w:rsidR="002447BD">
                  <w:rPr>
                    <w:noProof/>
                    <w:webHidden/>
                  </w:rPr>
                  <w:fldChar w:fldCharType="begin"/>
                </w:r>
                <w:r w:rsidR="002447BD">
                  <w:rPr>
                    <w:noProof/>
                    <w:webHidden/>
                  </w:rPr>
                  <w:instrText xml:space="preserve"> PAGEREF _Toc6251917 \h </w:instrText>
                </w:r>
                <w:r w:rsidR="002447BD">
                  <w:rPr>
                    <w:noProof/>
                    <w:webHidden/>
                  </w:rPr>
                </w:r>
                <w:r w:rsidR="002447BD">
                  <w:rPr>
                    <w:noProof/>
                    <w:webHidden/>
                  </w:rPr>
                  <w:fldChar w:fldCharType="separate"/>
                </w:r>
                <w:r w:rsidR="002447BD">
                  <w:rPr>
                    <w:noProof/>
                    <w:webHidden/>
                  </w:rPr>
                  <w:t>101</w:t>
                </w:r>
                <w:r w:rsidR="002447BD">
                  <w:rPr>
                    <w:noProof/>
                    <w:webHidden/>
                  </w:rPr>
                  <w:fldChar w:fldCharType="end"/>
                </w:r>
              </w:hyperlink>
            </w:p>
            <w:p w14:paraId="173319CE" w14:textId="4E272812"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18" w:history="1">
                <w:r w:rsidR="002447BD" w:rsidRPr="001D26F1">
                  <w:rPr>
                    <w:rStyle w:val="Hypertextovodkaz"/>
                    <w:noProof/>
                  </w:rPr>
                  <w:t>10.5</w:t>
                </w:r>
                <w:r w:rsidR="002447BD">
                  <w:rPr>
                    <w:rFonts w:asciiTheme="minorHAnsi" w:eastAsiaTheme="minorEastAsia" w:hAnsiTheme="minorHAnsi"/>
                    <w:noProof/>
                    <w:sz w:val="22"/>
                    <w:lang w:eastAsia="cs-CZ"/>
                  </w:rPr>
                  <w:tab/>
                </w:r>
                <w:r w:rsidR="002447BD" w:rsidRPr="001D26F1">
                  <w:rPr>
                    <w:rStyle w:val="Hypertextovodkaz"/>
                    <w:noProof/>
                  </w:rPr>
                  <w:t>Konzessivsatz</w:t>
                </w:r>
                <w:r w:rsidR="002447BD">
                  <w:rPr>
                    <w:noProof/>
                    <w:webHidden/>
                  </w:rPr>
                  <w:tab/>
                </w:r>
                <w:r w:rsidR="002447BD">
                  <w:rPr>
                    <w:noProof/>
                    <w:webHidden/>
                  </w:rPr>
                  <w:fldChar w:fldCharType="begin"/>
                </w:r>
                <w:r w:rsidR="002447BD">
                  <w:rPr>
                    <w:noProof/>
                    <w:webHidden/>
                  </w:rPr>
                  <w:instrText xml:space="preserve"> PAGEREF _Toc6251918 \h </w:instrText>
                </w:r>
                <w:r w:rsidR="002447BD">
                  <w:rPr>
                    <w:noProof/>
                    <w:webHidden/>
                  </w:rPr>
                </w:r>
                <w:r w:rsidR="002447BD">
                  <w:rPr>
                    <w:noProof/>
                    <w:webHidden/>
                  </w:rPr>
                  <w:fldChar w:fldCharType="separate"/>
                </w:r>
                <w:r w:rsidR="002447BD">
                  <w:rPr>
                    <w:noProof/>
                    <w:webHidden/>
                  </w:rPr>
                  <w:t>103</w:t>
                </w:r>
                <w:r w:rsidR="002447BD">
                  <w:rPr>
                    <w:noProof/>
                    <w:webHidden/>
                  </w:rPr>
                  <w:fldChar w:fldCharType="end"/>
                </w:r>
              </w:hyperlink>
            </w:p>
            <w:p w14:paraId="1E71B4A7" w14:textId="5E8A31F8"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19" w:history="1">
                <w:r w:rsidR="002447BD" w:rsidRPr="001D26F1">
                  <w:rPr>
                    <w:rStyle w:val="Hypertextovodkaz"/>
                    <w:noProof/>
                    <w:lang w:val="de-DE"/>
                  </w:rPr>
                  <w:t>10.6</w:t>
                </w:r>
                <w:r w:rsidR="002447BD">
                  <w:rPr>
                    <w:rFonts w:asciiTheme="minorHAnsi" w:eastAsiaTheme="minorEastAsia" w:hAnsiTheme="minorHAnsi"/>
                    <w:noProof/>
                    <w:sz w:val="22"/>
                    <w:lang w:eastAsia="cs-CZ"/>
                  </w:rPr>
                  <w:tab/>
                </w:r>
                <w:r w:rsidR="002447BD" w:rsidRPr="001D26F1">
                  <w:rPr>
                    <w:rStyle w:val="Hypertextovodkaz"/>
                    <w:noProof/>
                    <w:lang w:val="de-DE"/>
                  </w:rPr>
                  <w:t>Konsekutivsatz</w:t>
                </w:r>
                <w:r w:rsidR="002447BD">
                  <w:rPr>
                    <w:noProof/>
                    <w:webHidden/>
                  </w:rPr>
                  <w:tab/>
                </w:r>
                <w:r w:rsidR="002447BD">
                  <w:rPr>
                    <w:noProof/>
                    <w:webHidden/>
                  </w:rPr>
                  <w:fldChar w:fldCharType="begin"/>
                </w:r>
                <w:r w:rsidR="002447BD">
                  <w:rPr>
                    <w:noProof/>
                    <w:webHidden/>
                  </w:rPr>
                  <w:instrText xml:space="preserve"> PAGEREF _Toc6251919 \h </w:instrText>
                </w:r>
                <w:r w:rsidR="002447BD">
                  <w:rPr>
                    <w:noProof/>
                    <w:webHidden/>
                  </w:rPr>
                </w:r>
                <w:r w:rsidR="002447BD">
                  <w:rPr>
                    <w:noProof/>
                    <w:webHidden/>
                  </w:rPr>
                  <w:fldChar w:fldCharType="separate"/>
                </w:r>
                <w:r w:rsidR="002447BD">
                  <w:rPr>
                    <w:noProof/>
                    <w:webHidden/>
                  </w:rPr>
                  <w:t>106</w:t>
                </w:r>
                <w:r w:rsidR="002447BD">
                  <w:rPr>
                    <w:noProof/>
                    <w:webHidden/>
                  </w:rPr>
                  <w:fldChar w:fldCharType="end"/>
                </w:r>
              </w:hyperlink>
            </w:p>
            <w:p w14:paraId="0B2C22B8" w14:textId="3CA0D71E"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20" w:history="1">
                <w:r w:rsidR="002447BD" w:rsidRPr="001D26F1">
                  <w:rPr>
                    <w:rStyle w:val="Hypertextovodkaz"/>
                    <w:noProof/>
                    <w:lang w:val="de-DE"/>
                  </w:rPr>
                  <w:t>10.7</w:t>
                </w:r>
                <w:r w:rsidR="002447BD">
                  <w:rPr>
                    <w:rFonts w:asciiTheme="minorHAnsi" w:eastAsiaTheme="minorEastAsia" w:hAnsiTheme="minorHAnsi"/>
                    <w:noProof/>
                    <w:sz w:val="22"/>
                    <w:lang w:eastAsia="cs-CZ"/>
                  </w:rPr>
                  <w:tab/>
                </w:r>
                <w:r w:rsidR="002447BD" w:rsidRPr="001D26F1">
                  <w:rPr>
                    <w:rStyle w:val="Hypertextovodkaz"/>
                    <w:noProof/>
                    <w:lang w:val="de-DE"/>
                  </w:rPr>
                  <w:t>Adversativsatz</w:t>
                </w:r>
                <w:r w:rsidR="002447BD">
                  <w:rPr>
                    <w:noProof/>
                    <w:webHidden/>
                  </w:rPr>
                  <w:tab/>
                </w:r>
                <w:r w:rsidR="002447BD">
                  <w:rPr>
                    <w:noProof/>
                    <w:webHidden/>
                  </w:rPr>
                  <w:fldChar w:fldCharType="begin"/>
                </w:r>
                <w:r w:rsidR="002447BD">
                  <w:rPr>
                    <w:noProof/>
                    <w:webHidden/>
                  </w:rPr>
                  <w:instrText xml:space="preserve"> PAGEREF _Toc6251920 \h </w:instrText>
                </w:r>
                <w:r w:rsidR="002447BD">
                  <w:rPr>
                    <w:noProof/>
                    <w:webHidden/>
                  </w:rPr>
                </w:r>
                <w:r w:rsidR="002447BD">
                  <w:rPr>
                    <w:noProof/>
                    <w:webHidden/>
                  </w:rPr>
                  <w:fldChar w:fldCharType="separate"/>
                </w:r>
                <w:r w:rsidR="002447BD">
                  <w:rPr>
                    <w:noProof/>
                    <w:webHidden/>
                  </w:rPr>
                  <w:t>108</w:t>
                </w:r>
                <w:r w:rsidR="002447BD">
                  <w:rPr>
                    <w:noProof/>
                    <w:webHidden/>
                  </w:rPr>
                  <w:fldChar w:fldCharType="end"/>
                </w:r>
              </w:hyperlink>
            </w:p>
            <w:p w14:paraId="373C9B3A" w14:textId="193C6568"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921" w:history="1">
                <w:r w:rsidR="002447BD" w:rsidRPr="001D26F1">
                  <w:rPr>
                    <w:rStyle w:val="Hypertextovodkaz"/>
                    <w:noProof/>
                  </w:rPr>
                  <w:t>11</w:t>
                </w:r>
                <w:r w:rsidR="002447BD">
                  <w:rPr>
                    <w:rFonts w:asciiTheme="minorHAnsi" w:eastAsiaTheme="minorEastAsia" w:hAnsiTheme="minorHAnsi"/>
                    <w:caps w:val="0"/>
                    <w:noProof/>
                    <w:sz w:val="22"/>
                    <w:lang w:eastAsia="cs-CZ"/>
                  </w:rPr>
                  <w:tab/>
                </w:r>
                <w:r w:rsidR="002447BD" w:rsidRPr="001D26F1">
                  <w:rPr>
                    <w:rStyle w:val="Hypertextovodkaz"/>
                    <w:noProof/>
                  </w:rPr>
                  <w:t>Modalsätze</w:t>
                </w:r>
                <w:r w:rsidR="002447BD">
                  <w:rPr>
                    <w:noProof/>
                    <w:webHidden/>
                  </w:rPr>
                  <w:tab/>
                </w:r>
                <w:r w:rsidR="002447BD">
                  <w:rPr>
                    <w:noProof/>
                    <w:webHidden/>
                  </w:rPr>
                  <w:fldChar w:fldCharType="begin"/>
                </w:r>
                <w:r w:rsidR="002447BD">
                  <w:rPr>
                    <w:noProof/>
                    <w:webHidden/>
                  </w:rPr>
                  <w:instrText xml:space="preserve"> PAGEREF _Toc6251921 \h </w:instrText>
                </w:r>
                <w:r w:rsidR="002447BD">
                  <w:rPr>
                    <w:noProof/>
                    <w:webHidden/>
                  </w:rPr>
                </w:r>
                <w:r w:rsidR="002447BD">
                  <w:rPr>
                    <w:noProof/>
                    <w:webHidden/>
                  </w:rPr>
                  <w:fldChar w:fldCharType="separate"/>
                </w:r>
                <w:r w:rsidR="002447BD">
                  <w:rPr>
                    <w:noProof/>
                    <w:webHidden/>
                  </w:rPr>
                  <w:t>111</w:t>
                </w:r>
                <w:r w:rsidR="002447BD">
                  <w:rPr>
                    <w:noProof/>
                    <w:webHidden/>
                  </w:rPr>
                  <w:fldChar w:fldCharType="end"/>
                </w:r>
              </w:hyperlink>
            </w:p>
            <w:p w14:paraId="2B1BC442" w14:textId="6A265390"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22" w:history="1">
                <w:r w:rsidR="002447BD" w:rsidRPr="001D26F1">
                  <w:rPr>
                    <w:rStyle w:val="Hypertextovodkaz"/>
                    <w:noProof/>
                    <w:lang w:val="de-DE"/>
                  </w:rPr>
                  <w:t>11.1</w:t>
                </w:r>
                <w:r w:rsidR="002447BD">
                  <w:rPr>
                    <w:rFonts w:asciiTheme="minorHAnsi" w:eastAsiaTheme="minorEastAsia" w:hAnsiTheme="minorHAnsi"/>
                    <w:noProof/>
                    <w:sz w:val="22"/>
                    <w:lang w:eastAsia="cs-CZ"/>
                  </w:rPr>
                  <w:tab/>
                </w:r>
                <w:r w:rsidR="002447BD" w:rsidRPr="001D26F1">
                  <w:rPr>
                    <w:rStyle w:val="Hypertextovodkaz"/>
                    <w:noProof/>
                    <w:lang w:val="de-DE"/>
                  </w:rPr>
                  <w:t>Instrumentalsatz</w:t>
                </w:r>
                <w:r w:rsidR="002447BD">
                  <w:rPr>
                    <w:noProof/>
                    <w:webHidden/>
                  </w:rPr>
                  <w:tab/>
                </w:r>
                <w:r w:rsidR="002447BD">
                  <w:rPr>
                    <w:noProof/>
                    <w:webHidden/>
                  </w:rPr>
                  <w:fldChar w:fldCharType="begin"/>
                </w:r>
                <w:r w:rsidR="002447BD">
                  <w:rPr>
                    <w:noProof/>
                    <w:webHidden/>
                  </w:rPr>
                  <w:instrText xml:space="preserve"> PAGEREF _Toc6251922 \h </w:instrText>
                </w:r>
                <w:r w:rsidR="002447BD">
                  <w:rPr>
                    <w:noProof/>
                    <w:webHidden/>
                  </w:rPr>
                </w:r>
                <w:r w:rsidR="002447BD">
                  <w:rPr>
                    <w:noProof/>
                    <w:webHidden/>
                  </w:rPr>
                  <w:fldChar w:fldCharType="separate"/>
                </w:r>
                <w:r w:rsidR="002447BD">
                  <w:rPr>
                    <w:noProof/>
                    <w:webHidden/>
                  </w:rPr>
                  <w:t>111</w:t>
                </w:r>
                <w:r w:rsidR="002447BD">
                  <w:rPr>
                    <w:noProof/>
                    <w:webHidden/>
                  </w:rPr>
                  <w:fldChar w:fldCharType="end"/>
                </w:r>
              </w:hyperlink>
            </w:p>
            <w:p w14:paraId="6344D6B1" w14:textId="1B882AFB"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23" w:history="1">
                <w:r w:rsidR="002447BD" w:rsidRPr="001D26F1">
                  <w:rPr>
                    <w:rStyle w:val="Hypertextovodkaz"/>
                    <w:noProof/>
                    <w:lang w:val="de-DE"/>
                  </w:rPr>
                  <w:t>11.2</w:t>
                </w:r>
                <w:r w:rsidR="002447BD">
                  <w:rPr>
                    <w:rFonts w:asciiTheme="minorHAnsi" w:eastAsiaTheme="minorEastAsia" w:hAnsiTheme="minorHAnsi"/>
                    <w:noProof/>
                    <w:sz w:val="22"/>
                    <w:lang w:eastAsia="cs-CZ"/>
                  </w:rPr>
                  <w:tab/>
                </w:r>
                <w:r w:rsidR="002447BD" w:rsidRPr="001D26F1">
                  <w:rPr>
                    <w:rStyle w:val="Hypertextovodkaz"/>
                    <w:noProof/>
                    <w:lang w:val="de-DE"/>
                  </w:rPr>
                  <w:t>Komparativsatz</w:t>
                </w:r>
                <w:r w:rsidR="002447BD">
                  <w:rPr>
                    <w:noProof/>
                    <w:webHidden/>
                  </w:rPr>
                  <w:tab/>
                </w:r>
                <w:r w:rsidR="002447BD">
                  <w:rPr>
                    <w:noProof/>
                    <w:webHidden/>
                  </w:rPr>
                  <w:fldChar w:fldCharType="begin"/>
                </w:r>
                <w:r w:rsidR="002447BD">
                  <w:rPr>
                    <w:noProof/>
                    <w:webHidden/>
                  </w:rPr>
                  <w:instrText xml:space="preserve"> PAGEREF _Toc6251923 \h </w:instrText>
                </w:r>
                <w:r w:rsidR="002447BD">
                  <w:rPr>
                    <w:noProof/>
                    <w:webHidden/>
                  </w:rPr>
                </w:r>
                <w:r w:rsidR="002447BD">
                  <w:rPr>
                    <w:noProof/>
                    <w:webHidden/>
                  </w:rPr>
                  <w:fldChar w:fldCharType="separate"/>
                </w:r>
                <w:r w:rsidR="002447BD">
                  <w:rPr>
                    <w:noProof/>
                    <w:webHidden/>
                  </w:rPr>
                  <w:t>112</w:t>
                </w:r>
                <w:r w:rsidR="002447BD">
                  <w:rPr>
                    <w:noProof/>
                    <w:webHidden/>
                  </w:rPr>
                  <w:fldChar w:fldCharType="end"/>
                </w:r>
              </w:hyperlink>
            </w:p>
            <w:p w14:paraId="62ED1F69" w14:textId="22F5301A"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24" w:history="1">
                <w:r w:rsidR="002447BD" w:rsidRPr="001D26F1">
                  <w:rPr>
                    <w:rStyle w:val="Hypertextovodkaz"/>
                    <w:noProof/>
                    <w:lang w:val="de-DE"/>
                  </w:rPr>
                  <w:t>11.2.1</w:t>
                </w:r>
                <w:r w:rsidR="002447BD">
                  <w:rPr>
                    <w:rFonts w:asciiTheme="minorHAnsi" w:eastAsiaTheme="minorEastAsia" w:hAnsiTheme="minorHAnsi"/>
                    <w:noProof/>
                    <w:sz w:val="22"/>
                    <w:lang w:eastAsia="cs-CZ"/>
                  </w:rPr>
                  <w:tab/>
                </w:r>
                <w:r w:rsidR="002447BD" w:rsidRPr="001D26F1">
                  <w:rPr>
                    <w:rStyle w:val="Hypertextovodkaz"/>
                    <w:noProof/>
                    <w:lang w:val="de-DE"/>
                  </w:rPr>
                  <w:t>Verhältnis der Gleichheit</w:t>
                </w:r>
                <w:r w:rsidR="002447BD">
                  <w:rPr>
                    <w:noProof/>
                    <w:webHidden/>
                  </w:rPr>
                  <w:tab/>
                </w:r>
                <w:r w:rsidR="002447BD">
                  <w:rPr>
                    <w:noProof/>
                    <w:webHidden/>
                  </w:rPr>
                  <w:fldChar w:fldCharType="begin"/>
                </w:r>
                <w:r w:rsidR="002447BD">
                  <w:rPr>
                    <w:noProof/>
                    <w:webHidden/>
                  </w:rPr>
                  <w:instrText xml:space="preserve"> PAGEREF _Toc6251924 \h </w:instrText>
                </w:r>
                <w:r w:rsidR="002447BD">
                  <w:rPr>
                    <w:noProof/>
                    <w:webHidden/>
                  </w:rPr>
                </w:r>
                <w:r w:rsidR="002447BD">
                  <w:rPr>
                    <w:noProof/>
                    <w:webHidden/>
                  </w:rPr>
                  <w:fldChar w:fldCharType="separate"/>
                </w:r>
                <w:r w:rsidR="002447BD">
                  <w:rPr>
                    <w:noProof/>
                    <w:webHidden/>
                  </w:rPr>
                  <w:t>113</w:t>
                </w:r>
                <w:r w:rsidR="002447BD">
                  <w:rPr>
                    <w:noProof/>
                    <w:webHidden/>
                  </w:rPr>
                  <w:fldChar w:fldCharType="end"/>
                </w:r>
              </w:hyperlink>
            </w:p>
            <w:p w14:paraId="3DDAFA8D" w14:textId="39BB3B18"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25" w:history="1">
                <w:r w:rsidR="002447BD" w:rsidRPr="001D26F1">
                  <w:rPr>
                    <w:rStyle w:val="Hypertextovodkaz"/>
                    <w:noProof/>
                    <w:lang w:val="de-DE"/>
                  </w:rPr>
                  <w:t>11.2.2</w:t>
                </w:r>
                <w:r w:rsidR="002447BD">
                  <w:rPr>
                    <w:rFonts w:asciiTheme="minorHAnsi" w:eastAsiaTheme="minorEastAsia" w:hAnsiTheme="minorHAnsi"/>
                    <w:noProof/>
                    <w:sz w:val="22"/>
                    <w:lang w:eastAsia="cs-CZ"/>
                  </w:rPr>
                  <w:tab/>
                </w:r>
                <w:r w:rsidR="002447BD" w:rsidRPr="001D26F1">
                  <w:rPr>
                    <w:rStyle w:val="Hypertextovodkaz"/>
                    <w:noProof/>
                    <w:lang w:val="de-DE"/>
                  </w:rPr>
                  <w:t>Verhältnis der Ungleichheit</w:t>
                </w:r>
                <w:r w:rsidR="002447BD">
                  <w:rPr>
                    <w:noProof/>
                    <w:webHidden/>
                  </w:rPr>
                  <w:tab/>
                </w:r>
                <w:r w:rsidR="002447BD">
                  <w:rPr>
                    <w:noProof/>
                    <w:webHidden/>
                  </w:rPr>
                  <w:fldChar w:fldCharType="begin"/>
                </w:r>
                <w:r w:rsidR="002447BD">
                  <w:rPr>
                    <w:noProof/>
                    <w:webHidden/>
                  </w:rPr>
                  <w:instrText xml:space="preserve"> PAGEREF _Toc6251925 \h </w:instrText>
                </w:r>
                <w:r w:rsidR="002447BD">
                  <w:rPr>
                    <w:noProof/>
                    <w:webHidden/>
                  </w:rPr>
                </w:r>
                <w:r w:rsidR="002447BD">
                  <w:rPr>
                    <w:noProof/>
                    <w:webHidden/>
                  </w:rPr>
                  <w:fldChar w:fldCharType="separate"/>
                </w:r>
                <w:r w:rsidR="002447BD">
                  <w:rPr>
                    <w:noProof/>
                    <w:webHidden/>
                  </w:rPr>
                  <w:t>113</w:t>
                </w:r>
                <w:r w:rsidR="002447BD">
                  <w:rPr>
                    <w:noProof/>
                    <w:webHidden/>
                  </w:rPr>
                  <w:fldChar w:fldCharType="end"/>
                </w:r>
              </w:hyperlink>
            </w:p>
            <w:p w14:paraId="14CAD349" w14:textId="3664707B"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26" w:history="1">
                <w:r w:rsidR="002447BD" w:rsidRPr="001D26F1">
                  <w:rPr>
                    <w:rStyle w:val="Hypertextovodkaz"/>
                    <w:noProof/>
                    <w:lang w:val="de-DE"/>
                  </w:rPr>
                  <w:t>11.2.3</w:t>
                </w:r>
                <w:r w:rsidR="002447BD">
                  <w:rPr>
                    <w:rFonts w:asciiTheme="minorHAnsi" w:eastAsiaTheme="minorEastAsia" w:hAnsiTheme="minorHAnsi"/>
                    <w:noProof/>
                    <w:sz w:val="22"/>
                    <w:lang w:eastAsia="cs-CZ"/>
                  </w:rPr>
                  <w:tab/>
                </w:r>
                <w:r w:rsidR="002447BD" w:rsidRPr="001D26F1">
                  <w:rPr>
                    <w:rStyle w:val="Hypertextovodkaz"/>
                    <w:noProof/>
                    <w:lang w:val="de-DE"/>
                  </w:rPr>
                  <w:t>Proportionales Verhältnis</w:t>
                </w:r>
                <w:r w:rsidR="002447BD">
                  <w:rPr>
                    <w:noProof/>
                    <w:webHidden/>
                  </w:rPr>
                  <w:tab/>
                </w:r>
                <w:r w:rsidR="002447BD">
                  <w:rPr>
                    <w:noProof/>
                    <w:webHidden/>
                  </w:rPr>
                  <w:fldChar w:fldCharType="begin"/>
                </w:r>
                <w:r w:rsidR="002447BD">
                  <w:rPr>
                    <w:noProof/>
                    <w:webHidden/>
                  </w:rPr>
                  <w:instrText xml:space="preserve"> PAGEREF _Toc6251926 \h </w:instrText>
                </w:r>
                <w:r w:rsidR="002447BD">
                  <w:rPr>
                    <w:noProof/>
                    <w:webHidden/>
                  </w:rPr>
                </w:r>
                <w:r w:rsidR="002447BD">
                  <w:rPr>
                    <w:noProof/>
                    <w:webHidden/>
                  </w:rPr>
                  <w:fldChar w:fldCharType="separate"/>
                </w:r>
                <w:r w:rsidR="002447BD">
                  <w:rPr>
                    <w:noProof/>
                    <w:webHidden/>
                  </w:rPr>
                  <w:t>113</w:t>
                </w:r>
                <w:r w:rsidR="002447BD">
                  <w:rPr>
                    <w:noProof/>
                    <w:webHidden/>
                  </w:rPr>
                  <w:fldChar w:fldCharType="end"/>
                </w:r>
              </w:hyperlink>
            </w:p>
            <w:p w14:paraId="441845C0" w14:textId="49823289"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27" w:history="1">
                <w:r w:rsidR="002447BD" w:rsidRPr="001D26F1">
                  <w:rPr>
                    <w:rStyle w:val="Hypertextovodkaz"/>
                    <w:noProof/>
                    <w:lang w:val="de-DE"/>
                  </w:rPr>
                  <w:t>11.3</w:t>
                </w:r>
                <w:r w:rsidR="002447BD">
                  <w:rPr>
                    <w:rFonts w:asciiTheme="minorHAnsi" w:eastAsiaTheme="minorEastAsia" w:hAnsiTheme="minorHAnsi"/>
                    <w:noProof/>
                    <w:sz w:val="22"/>
                    <w:lang w:eastAsia="cs-CZ"/>
                  </w:rPr>
                  <w:tab/>
                </w:r>
                <w:r w:rsidR="002447BD" w:rsidRPr="001D26F1">
                  <w:rPr>
                    <w:rStyle w:val="Hypertextovodkaz"/>
                    <w:noProof/>
                    <w:lang w:val="de-DE"/>
                  </w:rPr>
                  <w:t>Modalsatz des besonderen Begleitumstandes</w:t>
                </w:r>
                <w:r w:rsidR="002447BD">
                  <w:rPr>
                    <w:noProof/>
                    <w:webHidden/>
                  </w:rPr>
                  <w:tab/>
                </w:r>
                <w:r w:rsidR="002447BD">
                  <w:rPr>
                    <w:noProof/>
                    <w:webHidden/>
                  </w:rPr>
                  <w:fldChar w:fldCharType="begin"/>
                </w:r>
                <w:r w:rsidR="002447BD">
                  <w:rPr>
                    <w:noProof/>
                    <w:webHidden/>
                  </w:rPr>
                  <w:instrText xml:space="preserve"> PAGEREF _Toc6251927 \h </w:instrText>
                </w:r>
                <w:r w:rsidR="002447BD">
                  <w:rPr>
                    <w:noProof/>
                    <w:webHidden/>
                  </w:rPr>
                </w:r>
                <w:r w:rsidR="002447BD">
                  <w:rPr>
                    <w:noProof/>
                    <w:webHidden/>
                  </w:rPr>
                  <w:fldChar w:fldCharType="separate"/>
                </w:r>
                <w:r w:rsidR="002447BD">
                  <w:rPr>
                    <w:noProof/>
                    <w:webHidden/>
                  </w:rPr>
                  <w:t>115</w:t>
                </w:r>
                <w:r w:rsidR="002447BD">
                  <w:rPr>
                    <w:noProof/>
                    <w:webHidden/>
                  </w:rPr>
                  <w:fldChar w:fldCharType="end"/>
                </w:r>
              </w:hyperlink>
            </w:p>
            <w:p w14:paraId="7238B35C" w14:textId="54D600FE"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28" w:history="1">
                <w:r w:rsidR="002447BD" w:rsidRPr="001D26F1">
                  <w:rPr>
                    <w:rStyle w:val="Hypertextovodkaz"/>
                    <w:noProof/>
                    <w:lang w:val="de-DE"/>
                  </w:rPr>
                  <w:t>11.4</w:t>
                </w:r>
                <w:r w:rsidR="002447BD">
                  <w:rPr>
                    <w:rFonts w:asciiTheme="minorHAnsi" w:eastAsiaTheme="minorEastAsia" w:hAnsiTheme="minorHAnsi"/>
                    <w:noProof/>
                    <w:sz w:val="22"/>
                    <w:lang w:eastAsia="cs-CZ"/>
                  </w:rPr>
                  <w:tab/>
                </w:r>
                <w:r w:rsidR="002447BD" w:rsidRPr="001D26F1">
                  <w:rPr>
                    <w:rStyle w:val="Hypertextovodkaz"/>
                    <w:noProof/>
                    <w:lang w:val="de-DE"/>
                  </w:rPr>
                  <w:t>Restriktivsatz</w:t>
                </w:r>
                <w:r w:rsidR="002447BD">
                  <w:rPr>
                    <w:noProof/>
                    <w:webHidden/>
                  </w:rPr>
                  <w:tab/>
                </w:r>
                <w:r w:rsidR="002447BD">
                  <w:rPr>
                    <w:noProof/>
                    <w:webHidden/>
                  </w:rPr>
                  <w:fldChar w:fldCharType="begin"/>
                </w:r>
                <w:r w:rsidR="002447BD">
                  <w:rPr>
                    <w:noProof/>
                    <w:webHidden/>
                  </w:rPr>
                  <w:instrText xml:space="preserve"> PAGEREF _Toc6251928 \h </w:instrText>
                </w:r>
                <w:r w:rsidR="002447BD">
                  <w:rPr>
                    <w:noProof/>
                    <w:webHidden/>
                  </w:rPr>
                </w:r>
                <w:r w:rsidR="002447BD">
                  <w:rPr>
                    <w:noProof/>
                    <w:webHidden/>
                  </w:rPr>
                  <w:fldChar w:fldCharType="separate"/>
                </w:r>
                <w:r w:rsidR="002447BD">
                  <w:rPr>
                    <w:noProof/>
                    <w:webHidden/>
                  </w:rPr>
                  <w:t>117</w:t>
                </w:r>
                <w:r w:rsidR="002447BD">
                  <w:rPr>
                    <w:noProof/>
                    <w:webHidden/>
                  </w:rPr>
                  <w:fldChar w:fldCharType="end"/>
                </w:r>
              </w:hyperlink>
            </w:p>
            <w:p w14:paraId="0445BDBF" w14:textId="0795DAD0" w:rsidR="002447BD" w:rsidRDefault="00C43D8B">
              <w:pPr>
                <w:pStyle w:val="Obsah1"/>
                <w:tabs>
                  <w:tab w:val="left" w:pos="480"/>
                  <w:tab w:val="right" w:leader="dot" w:pos="8656"/>
                </w:tabs>
                <w:rPr>
                  <w:rFonts w:asciiTheme="minorHAnsi" w:eastAsiaTheme="minorEastAsia" w:hAnsiTheme="minorHAnsi"/>
                  <w:caps w:val="0"/>
                  <w:noProof/>
                  <w:sz w:val="22"/>
                  <w:lang w:eastAsia="cs-CZ"/>
                </w:rPr>
              </w:pPr>
              <w:hyperlink w:anchor="_Toc6251929" w:history="1">
                <w:r w:rsidR="002447BD" w:rsidRPr="001D26F1">
                  <w:rPr>
                    <w:rStyle w:val="Hypertextovodkaz"/>
                    <w:noProof/>
                  </w:rPr>
                  <w:t>12</w:t>
                </w:r>
                <w:r w:rsidR="002447BD">
                  <w:rPr>
                    <w:rFonts w:asciiTheme="minorHAnsi" w:eastAsiaTheme="minorEastAsia" w:hAnsiTheme="minorHAnsi"/>
                    <w:caps w:val="0"/>
                    <w:noProof/>
                    <w:sz w:val="22"/>
                    <w:lang w:eastAsia="cs-CZ"/>
                  </w:rPr>
                  <w:tab/>
                </w:r>
                <w:r w:rsidR="002447BD" w:rsidRPr="001D26F1">
                  <w:rPr>
                    <w:rStyle w:val="Hypertextovodkaz"/>
                    <w:noProof/>
                  </w:rPr>
                  <w:t>Gliedteilsätze</w:t>
                </w:r>
                <w:r w:rsidR="002447BD">
                  <w:rPr>
                    <w:noProof/>
                    <w:webHidden/>
                  </w:rPr>
                  <w:tab/>
                </w:r>
                <w:r w:rsidR="002447BD">
                  <w:rPr>
                    <w:noProof/>
                    <w:webHidden/>
                  </w:rPr>
                  <w:fldChar w:fldCharType="begin"/>
                </w:r>
                <w:r w:rsidR="002447BD">
                  <w:rPr>
                    <w:noProof/>
                    <w:webHidden/>
                  </w:rPr>
                  <w:instrText xml:space="preserve"> PAGEREF _Toc6251929 \h </w:instrText>
                </w:r>
                <w:r w:rsidR="002447BD">
                  <w:rPr>
                    <w:noProof/>
                    <w:webHidden/>
                  </w:rPr>
                </w:r>
                <w:r w:rsidR="002447BD">
                  <w:rPr>
                    <w:noProof/>
                    <w:webHidden/>
                  </w:rPr>
                  <w:fldChar w:fldCharType="separate"/>
                </w:r>
                <w:r w:rsidR="002447BD">
                  <w:rPr>
                    <w:noProof/>
                    <w:webHidden/>
                  </w:rPr>
                  <w:t>119</w:t>
                </w:r>
                <w:r w:rsidR="002447BD">
                  <w:rPr>
                    <w:noProof/>
                    <w:webHidden/>
                  </w:rPr>
                  <w:fldChar w:fldCharType="end"/>
                </w:r>
              </w:hyperlink>
            </w:p>
            <w:p w14:paraId="028CFC77" w14:textId="547DB782" w:rsidR="002447BD" w:rsidRDefault="00C43D8B">
              <w:pPr>
                <w:pStyle w:val="Obsah2"/>
                <w:tabs>
                  <w:tab w:val="left" w:pos="1100"/>
                  <w:tab w:val="right" w:leader="dot" w:pos="8656"/>
                </w:tabs>
                <w:rPr>
                  <w:rFonts w:asciiTheme="minorHAnsi" w:eastAsiaTheme="minorEastAsia" w:hAnsiTheme="minorHAnsi"/>
                  <w:noProof/>
                  <w:sz w:val="22"/>
                  <w:lang w:eastAsia="cs-CZ"/>
                </w:rPr>
              </w:pPr>
              <w:hyperlink w:anchor="_Toc6251930" w:history="1">
                <w:r w:rsidR="002447BD" w:rsidRPr="001D26F1">
                  <w:rPr>
                    <w:rStyle w:val="Hypertextovodkaz"/>
                    <w:noProof/>
                    <w:lang w:val="de-DE"/>
                  </w:rPr>
                  <w:t>12.1</w:t>
                </w:r>
                <w:r w:rsidR="002447BD">
                  <w:rPr>
                    <w:rFonts w:asciiTheme="minorHAnsi" w:eastAsiaTheme="minorEastAsia" w:hAnsiTheme="minorHAnsi"/>
                    <w:noProof/>
                    <w:sz w:val="22"/>
                    <w:lang w:eastAsia="cs-CZ"/>
                  </w:rPr>
                  <w:tab/>
                </w:r>
                <w:r w:rsidR="002447BD" w:rsidRPr="001D26F1">
                  <w:rPr>
                    <w:rStyle w:val="Hypertextovodkaz"/>
                    <w:noProof/>
                    <w:lang w:val="de-DE"/>
                  </w:rPr>
                  <w:t>Relativsätze</w:t>
                </w:r>
                <w:r w:rsidR="002447BD">
                  <w:rPr>
                    <w:noProof/>
                    <w:webHidden/>
                  </w:rPr>
                  <w:tab/>
                </w:r>
                <w:r w:rsidR="002447BD">
                  <w:rPr>
                    <w:noProof/>
                    <w:webHidden/>
                  </w:rPr>
                  <w:fldChar w:fldCharType="begin"/>
                </w:r>
                <w:r w:rsidR="002447BD">
                  <w:rPr>
                    <w:noProof/>
                    <w:webHidden/>
                  </w:rPr>
                  <w:instrText xml:space="preserve"> PAGEREF _Toc6251930 \h </w:instrText>
                </w:r>
                <w:r w:rsidR="002447BD">
                  <w:rPr>
                    <w:noProof/>
                    <w:webHidden/>
                  </w:rPr>
                </w:r>
                <w:r w:rsidR="002447BD">
                  <w:rPr>
                    <w:noProof/>
                    <w:webHidden/>
                  </w:rPr>
                  <w:fldChar w:fldCharType="separate"/>
                </w:r>
                <w:r w:rsidR="002447BD">
                  <w:rPr>
                    <w:noProof/>
                    <w:webHidden/>
                  </w:rPr>
                  <w:t>119</w:t>
                </w:r>
                <w:r w:rsidR="002447BD">
                  <w:rPr>
                    <w:noProof/>
                    <w:webHidden/>
                  </w:rPr>
                  <w:fldChar w:fldCharType="end"/>
                </w:r>
              </w:hyperlink>
            </w:p>
            <w:p w14:paraId="75BE1DEB" w14:textId="0FE928F2"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31" w:history="1">
                <w:r w:rsidR="002447BD" w:rsidRPr="001D26F1">
                  <w:rPr>
                    <w:rStyle w:val="Hypertextovodkaz"/>
                    <w:noProof/>
                    <w:lang w:val="de-DE"/>
                  </w:rPr>
                  <w:t>12.1.1</w:t>
                </w:r>
                <w:r w:rsidR="002447BD">
                  <w:rPr>
                    <w:rFonts w:asciiTheme="minorHAnsi" w:eastAsiaTheme="minorEastAsia" w:hAnsiTheme="minorHAnsi"/>
                    <w:noProof/>
                    <w:sz w:val="22"/>
                    <w:lang w:eastAsia="cs-CZ"/>
                  </w:rPr>
                  <w:tab/>
                </w:r>
                <w:r w:rsidR="002447BD" w:rsidRPr="001D26F1">
                  <w:rPr>
                    <w:rStyle w:val="Hypertextovodkaz"/>
                    <w:noProof/>
                    <w:lang w:val="de-DE"/>
                  </w:rPr>
                  <w:t>Restriktive Relativsätze</w:t>
                </w:r>
                <w:r w:rsidR="002447BD">
                  <w:rPr>
                    <w:noProof/>
                    <w:webHidden/>
                  </w:rPr>
                  <w:tab/>
                </w:r>
                <w:r w:rsidR="002447BD">
                  <w:rPr>
                    <w:noProof/>
                    <w:webHidden/>
                  </w:rPr>
                  <w:fldChar w:fldCharType="begin"/>
                </w:r>
                <w:r w:rsidR="002447BD">
                  <w:rPr>
                    <w:noProof/>
                    <w:webHidden/>
                  </w:rPr>
                  <w:instrText xml:space="preserve"> PAGEREF _Toc6251931 \h </w:instrText>
                </w:r>
                <w:r w:rsidR="002447BD">
                  <w:rPr>
                    <w:noProof/>
                    <w:webHidden/>
                  </w:rPr>
                </w:r>
                <w:r w:rsidR="002447BD">
                  <w:rPr>
                    <w:noProof/>
                    <w:webHidden/>
                  </w:rPr>
                  <w:fldChar w:fldCharType="separate"/>
                </w:r>
                <w:r w:rsidR="002447BD">
                  <w:rPr>
                    <w:noProof/>
                    <w:webHidden/>
                  </w:rPr>
                  <w:t>120</w:t>
                </w:r>
                <w:r w:rsidR="002447BD">
                  <w:rPr>
                    <w:noProof/>
                    <w:webHidden/>
                  </w:rPr>
                  <w:fldChar w:fldCharType="end"/>
                </w:r>
              </w:hyperlink>
            </w:p>
            <w:p w14:paraId="198EC586" w14:textId="14F16373"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32" w:history="1">
                <w:r w:rsidR="002447BD" w:rsidRPr="001D26F1">
                  <w:rPr>
                    <w:rStyle w:val="Hypertextovodkaz"/>
                    <w:noProof/>
                    <w:lang w:val="de-DE"/>
                  </w:rPr>
                  <w:t>12.1.2</w:t>
                </w:r>
                <w:r w:rsidR="002447BD">
                  <w:rPr>
                    <w:rFonts w:asciiTheme="minorHAnsi" w:eastAsiaTheme="minorEastAsia" w:hAnsiTheme="minorHAnsi"/>
                    <w:noProof/>
                    <w:sz w:val="22"/>
                    <w:lang w:eastAsia="cs-CZ"/>
                  </w:rPr>
                  <w:tab/>
                </w:r>
                <w:r w:rsidR="002447BD" w:rsidRPr="001D26F1">
                  <w:rPr>
                    <w:rStyle w:val="Hypertextovodkaz"/>
                    <w:noProof/>
                    <w:lang w:val="de-DE"/>
                  </w:rPr>
                  <w:t>Nicht-restriktive Relativsätze</w:t>
                </w:r>
                <w:r w:rsidR="002447BD">
                  <w:rPr>
                    <w:noProof/>
                    <w:webHidden/>
                  </w:rPr>
                  <w:tab/>
                </w:r>
                <w:r w:rsidR="002447BD">
                  <w:rPr>
                    <w:noProof/>
                    <w:webHidden/>
                  </w:rPr>
                  <w:fldChar w:fldCharType="begin"/>
                </w:r>
                <w:r w:rsidR="002447BD">
                  <w:rPr>
                    <w:noProof/>
                    <w:webHidden/>
                  </w:rPr>
                  <w:instrText xml:space="preserve"> PAGEREF _Toc6251932 \h </w:instrText>
                </w:r>
                <w:r w:rsidR="002447BD">
                  <w:rPr>
                    <w:noProof/>
                    <w:webHidden/>
                  </w:rPr>
                </w:r>
                <w:r w:rsidR="002447BD">
                  <w:rPr>
                    <w:noProof/>
                    <w:webHidden/>
                  </w:rPr>
                  <w:fldChar w:fldCharType="separate"/>
                </w:r>
                <w:r w:rsidR="002447BD">
                  <w:rPr>
                    <w:noProof/>
                    <w:webHidden/>
                  </w:rPr>
                  <w:t>120</w:t>
                </w:r>
                <w:r w:rsidR="002447BD">
                  <w:rPr>
                    <w:noProof/>
                    <w:webHidden/>
                  </w:rPr>
                  <w:fldChar w:fldCharType="end"/>
                </w:r>
              </w:hyperlink>
            </w:p>
            <w:p w14:paraId="153C678B" w14:textId="33956213" w:rsidR="002447BD" w:rsidRDefault="00C43D8B">
              <w:pPr>
                <w:pStyle w:val="Obsah3"/>
                <w:tabs>
                  <w:tab w:val="left" w:pos="1320"/>
                  <w:tab w:val="right" w:leader="dot" w:pos="8656"/>
                </w:tabs>
                <w:rPr>
                  <w:rFonts w:asciiTheme="minorHAnsi" w:eastAsiaTheme="minorEastAsia" w:hAnsiTheme="minorHAnsi"/>
                  <w:noProof/>
                  <w:sz w:val="22"/>
                  <w:lang w:eastAsia="cs-CZ"/>
                </w:rPr>
              </w:pPr>
              <w:hyperlink w:anchor="_Toc6251933" w:history="1">
                <w:r w:rsidR="002447BD" w:rsidRPr="001D26F1">
                  <w:rPr>
                    <w:rStyle w:val="Hypertextovodkaz"/>
                    <w:noProof/>
                    <w:lang w:val="de-DE"/>
                  </w:rPr>
                  <w:t>12.1.3</w:t>
                </w:r>
                <w:r w:rsidR="002447BD">
                  <w:rPr>
                    <w:rFonts w:asciiTheme="minorHAnsi" w:eastAsiaTheme="minorEastAsia" w:hAnsiTheme="minorHAnsi"/>
                    <w:noProof/>
                    <w:sz w:val="22"/>
                    <w:lang w:eastAsia="cs-CZ"/>
                  </w:rPr>
                  <w:tab/>
                </w:r>
                <w:r w:rsidR="002447BD" w:rsidRPr="001D26F1">
                  <w:rPr>
                    <w:rStyle w:val="Hypertextovodkaz"/>
                    <w:noProof/>
                    <w:lang w:val="de-DE"/>
                  </w:rPr>
                  <w:t>Weiterführende Relativsätze</w:t>
                </w:r>
                <w:r w:rsidR="002447BD">
                  <w:rPr>
                    <w:noProof/>
                    <w:webHidden/>
                  </w:rPr>
                  <w:tab/>
                </w:r>
                <w:r w:rsidR="002447BD">
                  <w:rPr>
                    <w:noProof/>
                    <w:webHidden/>
                  </w:rPr>
                  <w:fldChar w:fldCharType="begin"/>
                </w:r>
                <w:r w:rsidR="002447BD">
                  <w:rPr>
                    <w:noProof/>
                    <w:webHidden/>
                  </w:rPr>
                  <w:instrText xml:space="preserve"> PAGEREF _Toc6251933 \h </w:instrText>
                </w:r>
                <w:r w:rsidR="002447BD">
                  <w:rPr>
                    <w:noProof/>
                    <w:webHidden/>
                  </w:rPr>
                </w:r>
                <w:r w:rsidR="002447BD">
                  <w:rPr>
                    <w:noProof/>
                    <w:webHidden/>
                  </w:rPr>
                  <w:fldChar w:fldCharType="separate"/>
                </w:r>
                <w:r w:rsidR="002447BD">
                  <w:rPr>
                    <w:noProof/>
                    <w:webHidden/>
                  </w:rPr>
                  <w:t>120</w:t>
                </w:r>
                <w:r w:rsidR="002447BD">
                  <w:rPr>
                    <w:noProof/>
                    <w:webHidden/>
                  </w:rPr>
                  <w:fldChar w:fldCharType="end"/>
                </w:r>
              </w:hyperlink>
            </w:p>
            <w:p w14:paraId="495D0C5F" w14:textId="38F200E2" w:rsidR="002447BD" w:rsidRDefault="00C43D8B">
              <w:pPr>
                <w:pStyle w:val="Obsah1"/>
                <w:tabs>
                  <w:tab w:val="right" w:leader="dot" w:pos="8656"/>
                </w:tabs>
                <w:rPr>
                  <w:rFonts w:asciiTheme="minorHAnsi" w:eastAsiaTheme="minorEastAsia" w:hAnsiTheme="minorHAnsi"/>
                  <w:caps w:val="0"/>
                  <w:noProof/>
                  <w:sz w:val="22"/>
                  <w:lang w:eastAsia="cs-CZ"/>
                </w:rPr>
              </w:pPr>
              <w:hyperlink w:anchor="_Toc6251934" w:history="1">
                <w:r w:rsidR="002447BD" w:rsidRPr="001D26F1">
                  <w:rPr>
                    <w:rStyle w:val="Hypertextovodkaz"/>
                    <w:noProof/>
                  </w:rPr>
                  <w:t>Literatura</w:t>
                </w:r>
                <w:r w:rsidR="002447BD">
                  <w:rPr>
                    <w:noProof/>
                    <w:webHidden/>
                  </w:rPr>
                  <w:tab/>
                </w:r>
                <w:r w:rsidR="002447BD">
                  <w:rPr>
                    <w:noProof/>
                    <w:webHidden/>
                  </w:rPr>
                  <w:fldChar w:fldCharType="begin"/>
                </w:r>
                <w:r w:rsidR="002447BD">
                  <w:rPr>
                    <w:noProof/>
                    <w:webHidden/>
                  </w:rPr>
                  <w:instrText xml:space="preserve"> PAGEREF _Toc6251934 \h </w:instrText>
                </w:r>
                <w:r w:rsidR="002447BD">
                  <w:rPr>
                    <w:noProof/>
                    <w:webHidden/>
                  </w:rPr>
                </w:r>
                <w:r w:rsidR="002447BD">
                  <w:rPr>
                    <w:noProof/>
                    <w:webHidden/>
                  </w:rPr>
                  <w:fldChar w:fldCharType="separate"/>
                </w:r>
                <w:r w:rsidR="002447BD">
                  <w:rPr>
                    <w:noProof/>
                    <w:webHidden/>
                  </w:rPr>
                  <w:t>123</w:t>
                </w:r>
                <w:r w:rsidR="002447BD">
                  <w:rPr>
                    <w:noProof/>
                    <w:webHidden/>
                  </w:rPr>
                  <w:fldChar w:fldCharType="end"/>
                </w:r>
              </w:hyperlink>
            </w:p>
            <w:p w14:paraId="11B0804A" w14:textId="3683D9E9" w:rsidR="002447BD" w:rsidRDefault="00C43D8B">
              <w:pPr>
                <w:pStyle w:val="Obsah1"/>
                <w:tabs>
                  <w:tab w:val="right" w:leader="dot" w:pos="8656"/>
                </w:tabs>
                <w:rPr>
                  <w:rFonts w:asciiTheme="minorHAnsi" w:eastAsiaTheme="minorEastAsia" w:hAnsiTheme="minorHAnsi"/>
                  <w:caps w:val="0"/>
                  <w:noProof/>
                  <w:sz w:val="22"/>
                  <w:lang w:eastAsia="cs-CZ"/>
                </w:rPr>
              </w:pPr>
              <w:hyperlink w:anchor="_Toc6251935" w:history="1">
                <w:r w:rsidR="002447BD" w:rsidRPr="001D26F1">
                  <w:rPr>
                    <w:rStyle w:val="Hypertextovodkaz"/>
                    <w:noProof/>
                  </w:rPr>
                  <w:t>Shrnutí studijní opory</w:t>
                </w:r>
                <w:r w:rsidR="002447BD">
                  <w:rPr>
                    <w:noProof/>
                    <w:webHidden/>
                  </w:rPr>
                  <w:tab/>
                </w:r>
                <w:r w:rsidR="002447BD">
                  <w:rPr>
                    <w:noProof/>
                    <w:webHidden/>
                  </w:rPr>
                  <w:fldChar w:fldCharType="begin"/>
                </w:r>
                <w:r w:rsidR="002447BD">
                  <w:rPr>
                    <w:noProof/>
                    <w:webHidden/>
                  </w:rPr>
                  <w:instrText xml:space="preserve"> PAGEREF _Toc6251935 \h </w:instrText>
                </w:r>
                <w:r w:rsidR="002447BD">
                  <w:rPr>
                    <w:noProof/>
                    <w:webHidden/>
                  </w:rPr>
                </w:r>
                <w:r w:rsidR="002447BD">
                  <w:rPr>
                    <w:noProof/>
                    <w:webHidden/>
                  </w:rPr>
                  <w:fldChar w:fldCharType="separate"/>
                </w:r>
                <w:r w:rsidR="002447BD">
                  <w:rPr>
                    <w:noProof/>
                    <w:webHidden/>
                  </w:rPr>
                  <w:t>124</w:t>
                </w:r>
                <w:r w:rsidR="002447BD">
                  <w:rPr>
                    <w:noProof/>
                    <w:webHidden/>
                  </w:rPr>
                  <w:fldChar w:fldCharType="end"/>
                </w:r>
              </w:hyperlink>
            </w:p>
            <w:p w14:paraId="3B366050" w14:textId="0EA3A05B" w:rsidR="002447BD" w:rsidRDefault="00C43D8B">
              <w:pPr>
                <w:pStyle w:val="Obsah1"/>
                <w:tabs>
                  <w:tab w:val="right" w:leader="dot" w:pos="8656"/>
                </w:tabs>
                <w:rPr>
                  <w:rFonts w:asciiTheme="minorHAnsi" w:eastAsiaTheme="minorEastAsia" w:hAnsiTheme="minorHAnsi"/>
                  <w:caps w:val="0"/>
                  <w:noProof/>
                  <w:sz w:val="22"/>
                  <w:lang w:eastAsia="cs-CZ"/>
                </w:rPr>
              </w:pPr>
              <w:hyperlink w:anchor="_Toc6251936" w:history="1">
                <w:r w:rsidR="002447BD" w:rsidRPr="001D26F1">
                  <w:rPr>
                    <w:rStyle w:val="Hypertextovodkaz"/>
                    <w:noProof/>
                  </w:rPr>
                  <w:t>Přehled dostupných ikon</w:t>
                </w:r>
                <w:r w:rsidR="002447BD">
                  <w:rPr>
                    <w:noProof/>
                    <w:webHidden/>
                  </w:rPr>
                  <w:tab/>
                </w:r>
                <w:r w:rsidR="002447BD">
                  <w:rPr>
                    <w:noProof/>
                    <w:webHidden/>
                  </w:rPr>
                  <w:fldChar w:fldCharType="begin"/>
                </w:r>
                <w:r w:rsidR="002447BD">
                  <w:rPr>
                    <w:noProof/>
                    <w:webHidden/>
                  </w:rPr>
                  <w:instrText xml:space="preserve"> PAGEREF _Toc6251936 \h </w:instrText>
                </w:r>
                <w:r w:rsidR="002447BD">
                  <w:rPr>
                    <w:noProof/>
                    <w:webHidden/>
                  </w:rPr>
                </w:r>
                <w:r w:rsidR="002447BD">
                  <w:rPr>
                    <w:noProof/>
                    <w:webHidden/>
                  </w:rPr>
                  <w:fldChar w:fldCharType="separate"/>
                </w:r>
                <w:r w:rsidR="002447BD">
                  <w:rPr>
                    <w:noProof/>
                    <w:webHidden/>
                  </w:rPr>
                  <w:t>125</w:t>
                </w:r>
                <w:r w:rsidR="002447BD">
                  <w:rPr>
                    <w:noProof/>
                    <w:webHidden/>
                  </w:rPr>
                  <w:fldChar w:fldCharType="end"/>
                </w:r>
              </w:hyperlink>
            </w:p>
            <w:p w14:paraId="462741A1" w14:textId="396A93A8"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2" w:name="_Toc6251836" w:displacedByCustomXml="next"/>
    <w:sdt>
      <w:sdtPr>
        <w:id w:val="1712686968"/>
        <w:lock w:val="sdtContentLocked"/>
        <w:placeholder>
          <w:docPart w:val="DefaultPlaceholder_1081868574"/>
        </w:placeholder>
      </w:sdtPr>
      <w:sdtContent>
        <w:p w14:paraId="031D0712" w14:textId="77777777" w:rsidR="009011E0" w:rsidRDefault="009011E0" w:rsidP="005633CC">
          <w:pPr>
            <w:pStyle w:val="Nadpis1neslovan"/>
          </w:pPr>
          <w:r>
            <w:t>Úvodem</w:t>
          </w:r>
        </w:p>
      </w:sdtContent>
    </w:sdt>
    <w:bookmarkEnd w:id="2" w:displacedByCustomXml="prev"/>
    <w:p w14:paraId="3A7F68D0" w14:textId="77777777" w:rsidR="003279F7" w:rsidRDefault="003279F7" w:rsidP="003279F7">
      <w:pPr>
        <w:pStyle w:val="Tlotextu"/>
      </w:pPr>
      <w:r>
        <w:t>Studijní opora je určena studentům bakalářského studijního programu Němčina v odborné praxi jako podpůrný studijní materiál a je napsána německy. Studijní opora obsahuje:</w:t>
      </w:r>
    </w:p>
    <w:p w14:paraId="44E4C921" w14:textId="77777777" w:rsidR="003279F7" w:rsidRDefault="003279F7" w:rsidP="003279F7">
      <w:pPr>
        <w:pStyle w:val="parOdrazky01"/>
        <w:ind w:left="1003"/>
      </w:pPr>
      <w:r>
        <w:t>teoretický základ probíraného tématu s konkrétními příklady,</w:t>
      </w:r>
    </w:p>
    <w:p w14:paraId="1804E177" w14:textId="4FDDE8B9" w:rsidR="003279F7" w:rsidRDefault="003279F7" w:rsidP="003279F7">
      <w:pPr>
        <w:pStyle w:val="parOdrazky01"/>
        <w:ind w:left="1003"/>
      </w:pPr>
      <w:r>
        <w:t xml:space="preserve">kontrolní </w:t>
      </w:r>
      <w:r w:rsidR="003E4FB8">
        <w:t>otázky</w:t>
      </w:r>
      <w:r>
        <w:t>, úkoly a cvičení,</w:t>
      </w:r>
    </w:p>
    <w:p w14:paraId="0E4A49FB" w14:textId="0AAB177F" w:rsidR="003279F7" w:rsidRDefault="003279F7" w:rsidP="003279F7">
      <w:pPr>
        <w:pStyle w:val="parOdrazky01"/>
        <w:ind w:left="1003"/>
      </w:pPr>
      <w:r>
        <w:t>klíč k</w:t>
      </w:r>
      <w:r w:rsidR="00345889">
        <w:t>e</w:t>
      </w:r>
      <w:r>
        <w:t> cvičením,</w:t>
      </w:r>
    </w:p>
    <w:p w14:paraId="5304DB0E" w14:textId="7EB02E8D" w:rsidR="003279F7" w:rsidRDefault="003E4FB8" w:rsidP="003279F7">
      <w:pPr>
        <w:pStyle w:val="parOdrazky01"/>
        <w:ind w:left="1003"/>
      </w:pPr>
      <w:r>
        <w:t>domácí úlohy</w:t>
      </w:r>
    </w:p>
    <w:p w14:paraId="7C547CC0" w14:textId="77777777" w:rsidR="003279F7" w:rsidRDefault="003279F7" w:rsidP="003279F7">
      <w:pPr>
        <w:pStyle w:val="parOdrazky01"/>
        <w:ind w:left="1003"/>
      </w:pPr>
      <w:r>
        <w:t>seznam citované a parafrázované literatury</w:t>
      </w:r>
    </w:p>
    <w:p w14:paraId="2FF2FE94" w14:textId="77777777" w:rsidR="003279F7" w:rsidRDefault="003279F7" w:rsidP="003279F7">
      <w:pPr>
        <w:pStyle w:val="parOdrazky01"/>
        <w:numPr>
          <w:ilvl w:val="0"/>
          <w:numId w:val="0"/>
        </w:numPr>
        <w:ind w:left="1003"/>
      </w:pPr>
    </w:p>
    <w:p w14:paraId="32A5199E" w14:textId="25FC009A" w:rsidR="003279F7" w:rsidRDefault="003279F7" w:rsidP="003279F7">
      <w:pPr>
        <w:pStyle w:val="Tlotextu"/>
      </w:pPr>
      <w:r>
        <w:t xml:space="preserve">Student nastuduje dané téma, zodpoví kontrolní </w:t>
      </w:r>
      <w:r w:rsidR="00345889">
        <w:t>úlohy (Kontrollaufgaben)</w:t>
      </w:r>
      <w:r>
        <w:t xml:space="preserve"> a vypracuje úkoly, které slouží k</w:t>
      </w:r>
      <w:r w:rsidR="00345889">
        <w:t xml:space="preserve"> jeho </w:t>
      </w:r>
      <w:r>
        <w:t xml:space="preserve">sebeevaluaci. Kontrolní cvičení obsahují také klíč se správným řešením, díky kterému má možnost student sám vyhodnotit, zda probírané látce porozuměl správně. </w:t>
      </w:r>
      <w:r w:rsidR="007C6529">
        <w:t>Domácí úlohy (Hausaufgaben)</w:t>
      </w:r>
      <w:r>
        <w:t xml:space="preserve"> student vypracuje a zašle vyučujícímu prostřednictvím Moodle. Vyučující úkoly vyhodnotí a poskytne studentovi zpětnou vazbu</w:t>
      </w:r>
      <w:r w:rsidR="00345889">
        <w:t>. Cvičení a úkoly jsou koncipovány</w:t>
      </w:r>
      <w:r>
        <w:t xml:space="preserve"> tak, aby studenta vedly k získání dovednosti aplikovat teoretické vědomosti do praxe, tj. jazykové prostředky adekvátně využít při komunikaci v němčině.</w:t>
      </w:r>
    </w:p>
    <w:p w14:paraId="43807290" w14:textId="4D125FFE" w:rsidR="00360CB0" w:rsidRPr="00345889" w:rsidRDefault="00345889" w:rsidP="003279F7">
      <w:pPr>
        <w:pStyle w:val="Tlotextu"/>
      </w:pPr>
      <w:r w:rsidRPr="00345889">
        <w:t>Po nastudování jednotlivých kapitol student provede kontrolní test v systému LMS.</w:t>
      </w:r>
    </w:p>
    <w:bookmarkStart w:id="3" w:name="_Toc6251837"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3" w:displacedByCustomXml="prev"/>
    <w:p w14:paraId="2BF68034" w14:textId="25304FE2" w:rsidR="002D09E4" w:rsidRDefault="00345889" w:rsidP="00457099">
      <w:pPr>
        <w:pStyle w:val="Tlotextu"/>
      </w:pPr>
      <w:r>
        <w:t>Studijní opora je členěna do dvanácti kapitol.</w:t>
      </w:r>
    </w:p>
    <w:p w14:paraId="4975542A" w14:textId="1C307A58" w:rsidR="00345889" w:rsidRDefault="00345889" w:rsidP="00457099">
      <w:pPr>
        <w:pStyle w:val="Tlotextu"/>
      </w:pPr>
      <w:r>
        <w:t>První kapitola poskytuje náhled do základní syntaktické terminologie, zavádí pojem kongruence a vysvětluje podstatu paradigmatických a syntagmatických vztahů mezi slovy.</w:t>
      </w:r>
    </w:p>
    <w:p w14:paraId="0AD232D3" w14:textId="4EEFE160" w:rsidR="00345889" w:rsidRDefault="00345889" w:rsidP="00457099">
      <w:pPr>
        <w:pStyle w:val="Tlotextu"/>
      </w:pPr>
      <w:r>
        <w:t>Druhá kapitola představuje základní metody pro nalezení slovních spojení, která jsou základem pro pozdější určování větných členů.</w:t>
      </w:r>
    </w:p>
    <w:p w14:paraId="63A5FAC3" w14:textId="7523D6CC" w:rsidR="00345889" w:rsidRDefault="00345889" w:rsidP="00457099">
      <w:pPr>
        <w:pStyle w:val="Tlotextu"/>
      </w:pPr>
      <w:r>
        <w:t>Třetí kapitola je věnována problematice slovesné valence. Díky větné analýze tak student zjistí, která valenční doplnění jsou ve větě povinná a která pouze doplňková.</w:t>
      </w:r>
    </w:p>
    <w:p w14:paraId="7AF43496" w14:textId="74CF20BC" w:rsidR="00345889" w:rsidRDefault="00345889" w:rsidP="00457099">
      <w:pPr>
        <w:pStyle w:val="Tlotextu"/>
      </w:pPr>
      <w:r>
        <w:t>Čtvrtá a pátá kapitola představuje jednotlivé větné členy: podmět a přísudek jako základní větnou dvojici, dále předmět, příslovečné určení a v neposlední řade přívlastek.</w:t>
      </w:r>
    </w:p>
    <w:p w14:paraId="4927B68C" w14:textId="55AA3393" w:rsidR="00345889" w:rsidRDefault="00345889" w:rsidP="00457099">
      <w:pPr>
        <w:pStyle w:val="Tlotextu"/>
      </w:pPr>
      <w:r>
        <w:t>Šestá kapitola přináší shrnutí nejdůležitějších pravidel pro gramaticky správné uspořádání větných členů v různých typech vět. Dále se zde studenti naučí rozdělit věty na jednotlivá pole podle pozice slovesa.</w:t>
      </w:r>
    </w:p>
    <w:p w14:paraId="7D896431" w14:textId="2622B190" w:rsidR="00345889" w:rsidRDefault="00345889" w:rsidP="00457099">
      <w:pPr>
        <w:pStyle w:val="Tlotextu"/>
      </w:pPr>
      <w:r>
        <w:t>Sedmá kapitola je vstupní kapitolou do problematiky větné analýzy. Představuje jednotlivé typy a druhy vět.</w:t>
      </w:r>
    </w:p>
    <w:p w14:paraId="441105DA" w14:textId="7795CEBC" w:rsidR="00345889" w:rsidRPr="00457099" w:rsidRDefault="00345889" w:rsidP="00C43D8B">
      <w:pPr>
        <w:pStyle w:val="Tlotextu"/>
      </w:pPr>
      <w:r>
        <w:t>Osmá kapitola přináší přehledné shrnutí různých sémantických typů větného souvětí souřadného, kapitola devátá zase popisuje základní typy souvětí podřadného.</w:t>
      </w:r>
    </w:p>
    <w:p w14:paraId="2AA102DD" w14:textId="77777777" w:rsidR="009011E0" w:rsidRDefault="009011E0" w:rsidP="00457099">
      <w:pPr>
        <w:pStyle w:val="Tlotextu"/>
      </w:pP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C43D8B"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47686FAD" w14:textId="22E17067" w:rsidR="009A7E7F" w:rsidRDefault="001B61A8" w:rsidP="005633CC">
      <w:pPr>
        <w:pStyle w:val="Nadpis1"/>
      </w:pPr>
      <w:bookmarkStart w:id="4" w:name="_Toc6251838"/>
      <w:r>
        <w:lastRenderedPageBreak/>
        <w:t>syntaktische Terminologie</w:t>
      </w:r>
      <w:bookmarkEnd w:id="4"/>
    </w:p>
    <w:p w14:paraId="3756924E" w14:textId="08150FDD" w:rsidR="0044632C" w:rsidRDefault="0044632C" w:rsidP="0044632C">
      <w:pPr>
        <w:framePr w:w="624" w:h="624" w:hRule="exact" w:hSpace="170" w:wrap="around" w:vAnchor="text" w:hAnchor="page" w:xAlign="outside" w:y="-622" w:anchorLock="1"/>
      </w:pPr>
    </w:p>
    <w:p w14:paraId="00DBEE30" w14:textId="37229E38" w:rsidR="00B76054" w:rsidRPr="00C43D8B" w:rsidRDefault="001B61A8" w:rsidP="00C43D8B">
      <w:pPr>
        <w:pStyle w:val="Tlotextu"/>
        <w:rPr>
          <w:lang w:val="de-DE"/>
        </w:rPr>
      </w:pPr>
      <w:r w:rsidRPr="00F46DA9">
        <w:rPr>
          <w:lang w:val="de-DE"/>
        </w:rPr>
        <w:t>Wenn man Sprach</w:t>
      </w:r>
      <w:r>
        <w:rPr>
          <w:lang w:val="de-DE"/>
        </w:rPr>
        <w:t>e</w:t>
      </w:r>
      <w:r w:rsidR="003D3FC6">
        <w:rPr>
          <w:lang w:val="de-DE"/>
        </w:rPr>
        <w:t xml:space="preserve"> untersuchen will, kann man da</w:t>
      </w:r>
      <w:r w:rsidRPr="00F46DA9">
        <w:rPr>
          <w:lang w:val="de-DE"/>
        </w:rPr>
        <w:t xml:space="preserve">s auf unterschiedlichen Ebenen machen. </w:t>
      </w:r>
      <w:r>
        <w:rPr>
          <w:lang w:val="de-DE"/>
        </w:rPr>
        <w:t>Beim Sprechen</w:t>
      </w:r>
      <w:r w:rsidRPr="00F46DA9">
        <w:rPr>
          <w:lang w:val="de-DE"/>
        </w:rPr>
        <w:t xml:space="preserve"> kombinieren wir Laute miteinander. Diese Lautkombinationen untersucht </w:t>
      </w:r>
      <w:r w:rsidR="00405AC4">
        <w:rPr>
          <w:lang w:val="de-DE"/>
        </w:rPr>
        <w:t xml:space="preserve">die </w:t>
      </w:r>
      <w:r w:rsidRPr="00F46DA9">
        <w:rPr>
          <w:b/>
          <w:lang w:val="de-DE"/>
        </w:rPr>
        <w:t>Phonologie</w:t>
      </w:r>
      <w:r w:rsidRPr="00F46DA9">
        <w:rPr>
          <w:lang w:val="de-DE"/>
        </w:rPr>
        <w:t xml:space="preserve">. Gegenstand der </w:t>
      </w:r>
      <w:r w:rsidRPr="00F46DA9">
        <w:rPr>
          <w:b/>
          <w:lang w:val="de-DE"/>
        </w:rPr>
        <w:t>Morphologie</w:t>
      </w:r>
      <w:r w:rsidRPr="00F46DA9">
        <w:rPr>
          <w:lang w:val="de-DE"/>
        </w:rPr>
        <w:t xml:space="preserve"> ist die Analyse der inneren Wortstruktur. Sie ermittelt, nach welchen Prinzipien die Morpheme (Wortbestandteile) zu Wörtern kombiniert werden. </w:t>
      </w:r>
      <w:r>
        <w:rPr>
          <w:lang w:val="de-DE"/>
        </w:rPr>
        <w:t>Wenn wir Wörter kombinieren, entstehen Sätze</w:t>
      </w:r>
      <w:r w:rsidR="00405AC4">
        <w:rPr>
          <w:lang w:val="de-DE"/>
        </w:rPr>
        <w:t>.</w:t>
      </w:r>
      <w:r>
        <w:rPr>
          <w:lang w:val="de-DE"/>
        </w:rPr>
        <w:t xml:space="preserve"> Diese </w:t>
      </w:r>
      <w:r w:rsidRPr="00F46DA9">
        <w:rPr>
          <w:lang w:val="de-DE"/>
        </w:rPr>
        <w:t xml:space="preserve">gehören in das Untersuchungsgebiet der </w:t>
      </w:r>
      <w:r w:rsidRPr="00F46DA9">
        <w:rPr>
          <w:b/>
          <w:lang w:val="de-DE"/>
        </w:rPr>
        <w:t>Syntax</w:t>
      </w:r>
      <w:r w:rsidRPr="00F46DA9">
        <w:rPr>
          <w:lang w:val="de-DE"/>
        </w:rPr>
        <w:t>. Was sprachliche Ausdrücke bedeuten</w:t>
      </w:r>
      <w:r w:rsidR="00405AC4">
        <w:rPr>
          <w:lang w:val="de-DE"/>
        </w:rPr>
        <w:t>,</w:t>
      </w:r>
      <w:r w:rsidRPr="00F46DA9">
        <w:rPr>
          <w:lang w:val="de-DE"/>
        </w:rPr>
        <w:t xml:space="preserve"> untersucht</w:t>
      </w:r>
      <w:r w:rsidR="00405AC4">
        <w:rPr>
          <w:lang w:val="de-DE"/>
        </w:rPr>
        <w:t xml:space="preserve"> die</w:t>
      </w:r>
      <w:r w:rsidRPr="00F46DA9">
        <w:rPr>
          <w:lang w:val="de-DE"/>
        </w:rPr>
        <w:t xml:space="preserve"> </w:t>
      </w:r>
      <w:r w:rsidRPr="00F46DA9">
        <w:rPr>
          <w:b/>
          <w:lang w:val="de-DE"/>
        </w:rPr>
        <w:t>Semantik</w:t>
      </w:r>
      <w:r w:rsidR="00405AC4" w:rsidRPr="00405AC4">
        <w:rPr>
          <w:lang w:val="de-DE"/>
        </w:rPr>
        <w:t>,</w:t>
      </w:r>
      <w:r w:rsidRPr="00F46DA9">
        <w:rPr>
          <w:lang w:val="de-DE"/>
        </w:rPr>
        <w:t xml:space="preserve"> und die Erforschung der Bedeutung im Handlungskontext gehört zum Gegenstand der </w:t>
      </w:r>
      <w:r w:rsidRPr="00F46DA9">
        <w:rPr>
          <w:b/>
          <w:lang w:val="de-DE"/>
        </w:rPr>
        <w:t>Pragmatik</w:t>
      </w:r>
      <w:r w:rsidRPr="00F46DA9">
        <w:rPr>
          <w:lang w:val="de-DE"/>
        </w:rPr>
        <w:t>.</w:t>
      </w:r>
    </w:p>
    <w:p w14:paraId="18079A77" w14:textId="5FB1062F" w:rsidR="006C7E5D" w:rsidRDefault="00A62C83" w:rsidP="006C7E5D">
      <w:pPr>
        <w:pStyle w:val="Nadpis2"/>
      </w:pPr>
      <w:bookmarkStart w:id="5" w:name="_Toc6251839"/>
      <w:r>
        <w:t>SYNTAX</w:t>
      </w:r>
      <w:bookmarkEnd w:id="5"/>
    </w:p>
    <w:p w14:paraId="01F98D4F" w14:textId="79D0A28C" w:rsidR="00A62C83" w:rsidRDefault="00A62C83" w:rsidP="00A62C83">
      <w:pPr>
        <w:pStyle w:val="Tlotextu"/>
        <w:rPr>
          <w:lang w:val="de-DE"/>
        </w:rPr>
      </w:pPr>
      <w:r w:rsidRPr="00F46DA9">
        <w:rPr>
          <w:lang w:val="de-DE"/>
        </w:rPr>
        <w:t xml:space="preserve">Die Bezeichnung </w:t>
      </w:r>
      <w:r w:rsidRPr="00F46DA9">
        <w:rPr>
          <w:b/>
          <w:lang w:val="de-DE"/>
        </w:rPr>
        <w:t>Syntax</w:t>
      </w:r>
      <w:r w:rsidRPr="00F46DA9">
        <w:rPr>
          <w:lang w:val="de-DE"/>
        </w:rPr>
        <w:t xml:space="preserve"> kommt </w:t>
      </w:r>
      <w:r w:rsidR="002D0A1A">
        <w:rPr>
          <w:lang w:val="de-DE"/>
        </w:rPr>
        <w:t>von</w:t>
      </w:r>
      <w:r w:rsidRPr="00F46DA9">
        <w:rPr>
          <w:lang w:val="de-DE"/>
        </w:rPr>
        <w:t xml:space="preserve"> dem griechischen Wort „syntaxis“</w:t>
      </w:r>
      <w:r w:rsidR="002D0A1A">
        <w:rPr>
          <w:lang w:val="de-DE"/>
        </w:rPr>
        <w:t>:</w:t>
      </w:r>
      <w:r w:rsidRPr="00F46DA9">
        <w:rPr>
          <w:lang w:val="de-DE"/>
        </w:rPr>
        <w:t xml:space="preserve"> ‚Zusammenordnung, Zusammenstellung</w:t>
      </w:r>
      <w:r>
        <w:rPr>
          <w:lang w:val="de-DE"/>
        </w:rPr>
        <w:t xml:space="preserve">’. </w:t>
      </w:r>
      <w:r w:rsidRPr="00F46DA9">
        <w:rPr>
          <w:lang w:val="de-DE"/>
        </w:rPr>
        <w:t xml:space="preserve">Syntax wird oft mit Grammatik verwechselt. </w:t>
      </w:r>
    </w:p>
    <w:p w14:paraId="0697D8D1" w14:textId="21961B06" w:rsidR="00A62C83" w:rsidRPr="00F46DA9" w:rsidRDefault="00D47355" w:rsidP="00A62C83">
      <w:pPr>
        <w:pStyle w:val="Tlotextu"/>
        <w:rPr>
          <w:lang w:val="de-DE"/>
        </w:rPr>
      </w:pPr>
      <w:r>
        <w:rPr>
          <w:b/>
          <w:lang w:val="de-DE"/>
        </w:rPr>
        <w:t>„</w:t>
      </w:r>
      <w:r w:rsidR="00A62C83" w:rsidRPr="00F46DA9">
        <w:rPr>
          <w:b/>
          <w:lang w:val="de-DE"/>
        </w:rPr>
        <w:t>Grammatik</w:t>
      </w:r>
      <w:r>
        <w:rPr>
          <w:b/>
          <w:lang w:val="de-DE"/>
        </w:rPr>
        <w:t>“</w:t>
      </w:r>
      <w:r w:rsidR="00A62C83" w:rsidRPr="00F46DA9">
        <w:rPr>
          <w:lang w:val="de-DE"/>
        </w:rPr>
        <w:t xml:space="preserve"> geht auf das griechische „grammatikos“</w:t>
      </w:r>
      <w:r w:rsidR="00C430B8">
        <w:rPr>
          <w:lang w:val="de-DE"/>
        </w:rPr>
        <w:t>,</w:t>
      </w:r>
      <w:r w:rsidR="00A62C83" w:rsidRPr="00F46DA9">
        <w:rPr>
          <w:lang w:val="de-DE"/>
        </w:rPr>
        <w:t xml:space="preserve"> ‚die Buchstaben betreffend’</w:t>
      </w:r>
      <w:r w:rsidR="00C430B8">
        <w:rPr>
          <w:lang w:val="de-DE"/>
        </w:rPr>
        <w:t>,</w:t>
      </w:r>
      <w:r w:rsidR="00A62C83" w:rsidRPr="00F46DA9">
        <w:rPr>
          <w:lang w:val="de-DE"/>
        </w:rPr>
        <w:t xml:space="preserve"> zurück und ist eher ein System von Regeln einer Sprache. Die Syntax stellt somit nur einen Teilbereich der Grammatik dar, daneben gehören auch die Formenlehre (Morphologie) und </w:t>
      </w:r>
      <w:r w:rsidR="00C430B8">
        <w:rPr>
          <w:lang w:val="de-DE"/>
        </w:rPr>
        <w:t xml:space="preserve">die </w:t>
      </w:r>
      <w:r w:rsidR="00A62C83" w:rsidRPr="00F46DA9">
        <w:rPr>
          <w:lang w:val="de-DE"/>
        </w:rPr>
        <w:t xml:space="preserve">Lautlehre (Phonologie) zur Grammatik. </w:t>
      </w:r>
    </w:p>
    <w:p w14:paraId="5D2B27C0" w14:textId="7D947B72" w:rsidR="00C43D8B" w:rsidRPr="00F46DA9" w:rsidRDefault="00A62C83" w:rsidP="00C43D8B">
      <w:pPr>
        <w:pStyle w:val="Tlotextu"/>
        <w:rPr>
          <w:lang w:val="de-DE"/>
        </w:rPr>
      </w:pPr>
      <w:r w:rsidRPr="00F46DA9">
        <w:rPr>
          <w:lang w:val="de-DE"/>
        </w:rPr>
        <w:t xml:space="preserve">Wenn wir kommunizieren, fügen wir Wörter zu Sätzen zusammen. Dabei muss man bestimmte Ordnungen und Gesetzmäßigkeiten der Wortstellung beachten. Diese Gesetzmäßigkeiten untersucht die </w:t>
      </w:r>
      <w:r w:rsidRPr="00F46DA9">
        <w:rPr>
          <w:b/>
          <w:bCs/>
          <w:lang w:val="de-DE"/>
        </w:rPr>
        <w:t xml:space="preserve">Syntax </w:t>
      </w:r>
      <w:r w:rsidRPr="00F46DA9">
        <w:rPr>
          <w:lang w:val="de-DE"/>
        </w:rPr>
        <w:t xml:space="preserve">oder </w:t>
      </w:r>
      <w:r w:rsidRPr="00F46DA9">
        <w:rPr>
          <w:b/>
          <w:bCs/>
          <w:lang w:val="de-DE"/>
        </w:rPr>
        <w:t>Satzlehre</w:t>
      </w:r>
      <w:r w:rsidRPr="00F46DA9">
        <w:rPr>
          <w:lang w:val="de-DE"/>
        </w:rPr>
        <w:t>.</w:t>
      </w:r>
    </w:p>
    <w:p w14:paraId="29793C1F" w14:textId="5C430ED5" w:rsidR="00A62C83" w:rsidRDefault="00A62C83" w:rsidP="00A62C83">
      <w:pPr>
        <w:framePr w:w="624" w:h="624" w:hRule="exact" w:hSpace="170" w:wrap="around" w:vAnchor="text" w:hAnchor="page" w:xAlign="outside" w:y="-622" w:anchorLock="1"/>
        <w:jc w:val="both"/>
      </w:pPr>
    </w:p>
    <w:p w14:paraId="3F054F69" w14:textId="25508C21" w:rsidR="00E920C3" w:rsidRPr="00F46DA9" w:rsidRDefault="00A62C83" w:rsidP="00C43D8B">
      <w:pPr>
        <w:pStyle w:val="ordinaryparagraph"/>
        <w:rPr>
          <w:lang w:val="de-DE"/>
        </w:rPr>
      </w:pPr>
      <w:r w:rsidRPr="00F46DA9">
        <w:rPr>
          <w:b/>
          <w:lang w:val="de-DE"/>
        </w:rPr>
        <w:t>Syntax</w:t>
      </w:r>
      <w:r w:rsidRPr="00F46DA9">
        <w:rPr>
          <w:lang w:val="de-DE"/>
        </w:rPr>
        <w:t xml:space="preserve"> ist die Beschreibung der Struktur von Phrasen und Sätzen und</w:t>
      </w:r>
      <w:r w:rsidR="008E2EB3">
        <w:rPr>
          <w:lang w:val="de-DE"/>
        </w:rPr>
        <w:t xml:space="preserve"> die</w:t>
      </w:r>
      <w:r w:rsidRPr="00F46DA9">
        <w:rPr>
          <w:lang w:val="de-DE"/>
        </w:rPr>
        <w:t xml:space="preserve"> Lehre von den Beziehungen zwischen diesen.</w:t>
      </w:r>
      <w:r>
        <w:rPr>
          <w:rStyle w:val="Znakapoznpodarou"/>
          <w:lang w:val="de-DE"/>
        </w:rPr>
        <w:t xml:space="preserve"> </w:t>
      </w:r>
      <w:r>
        <w:rPr>
          <w:lang w:val="de-DE"/>
        </w:rPr>
        <w:t>(vgl. Ramers 2007: 11.)</w:t>
      </w:r>
    </w:p>
    <w:p w14:paraId="3079DB89" w14:textId="6C44CE7A" w:rsidR="008B7B33" w:rsidRDefault="00A62C83" w:rsidP="00320A5E">
      <w:pPr>
        <w:pStyle w:val="Nadpis2"/>
      </w:pPr>
      <w:bookmarkStart w:id="6" w:name="_Toc6251840"/>
      <w:r>
        <w:t>Syntaktische Beziehungen</w:t>
      </w:r>
      <w:bookmarkEnd w:id="6"/>
    </w:p>
    <w:p w14:paraId="19D82377" w14:textId="3C3040D2" w:rsidR="00A803C2" w:rsidRDefault="00A62C83" w:rsidP="00A803C2">
      <w:pPr>
        <w:pStyle w:val="Tlotextu"/>
      </w:pPr>
      <w:r>
        <w:t>Im Rahmen eines Satzes stehen die einzelnen Wörter oder Wortphrasen in Beziehungen zueinander. Man unterscheidet zwei Typen der Beziehungen:</w:t>
      </w:r>
    </w:p>
    <w:p w14:paraId="7C210AC0" w14:textId="07191D8A" w:rsidR="00A62C83" w:rsidRPr="00F46DA9" w:rsidRDefault="00A62C83" w:rsidP="00A62C83">
      <w:pPr>
        <w:rPr>
          <w:lang w:val="de-DE"/>
        </w:rPr>
      </w:pPr>
      <w:r w:rsidRPr="00DD244B">
        <w:rPr>
          <w:b/>
          <w:noProof/>
          <w:lang w:eastAsia="cs-CZ"/>
        </w:rPr>
        <mc:AlternateContent>
          <mc:Choice Requires="wps">
            <w:drawing>
              <wp:anchor distT="0" distB="0" distL="114300" distR="114300" simplePos="0" relativeHeight="251662336" behindDoc="0" locked="0" layoutInCell="1" allowOverlap="1" wp14:anchorId="70431AD2" wp14:editId="4933B752">
                <wp:simplePos x="0" y="0"/>
                <wp:positionH relativeFrom="column">
                  <wp:posOffset>2057400</wp:posOffset>
                </wp:positionH>
                <wp:positionV relativeFrom="paragraph">
                  <wp:posOffset>0</wp:posOffset>
                </wp:positionV>
                <wp:extent cx="838200" cy="342900"/>
                <wp:effectExtent l="13335" t="5080" r="5715" b="13970"/>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7DF677A" w14:textId="77777777" w:rsidR="00C43D8B" w:rsidRPr="00802A28" w:rsidRDefault="00C43D8B" w:rsidP="00A62C83">
                            <w:pPr>
                              <w:rPr>
                                <w:lang w:val="de-DE"/>
                              </w:rPr>
                            </w:pPr>
                            <w:r>
                              <w:rPr>
                                <w:lang w:val="de-DE"/>
                              </w:rPr>
                              <w:t>Syntagma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31AD2" id="_x0000_t202" coordsize="21600,21600" o:spt="202" path="m,l,21600r21600,l21600,xe">
                <v:stroke joinstyle="miter"/>
                <v:path gradientshapeok="t" o:connecttype="rect"/>
              </v:shapetype>
              <v:shape id="Textové pole 49" o:spid="_x0000_s1026" type="#_x0000_t202" style="position:absolute;margin-left:162pt;margin-top:0;width:6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">
                <v:textbox>
                  <w:txbxContent>
                    <w:p w14:paraId="77DF677A" w14:textId="77777777" w:rsidR="00C43D8B" w:rsidRPr="00802A28" w:rsidRDefault="00C43D8B" w:rsidP="00A62C83">
                      <w:pPr>
                        <w:rPr>
                          <w:lang w:val="de-DE"/>
                        </w:rPr>
                      </w:pPr>
                      <w:r>
                        <w:rPr>
                          <w:lang w:val="de-DE"/>
                        </w:rPr>
                        <w:t>Syntagma</w:t>
                      </w:r>
                    </w:p>
                  </w:txbxContent>
                </v:textbox>
              </v:shape>
            </w:pict>
          </mc:Fallback>
        </mc:AlternateContent>
      </w:r>
      <w:r w:rsidR="00DD244B" w:rsidRPr="00DD244B">
        <w:rPr>
          <w:b/>
          <w:lang w:val="de-DE"/>
        </w:rPr>
        <w:t>Beispiel I</w:t>
      </w:r>
      <w:r w:rsidR="00DD244B">
        <w:rPr>
          <w:lang w:val="de-DE"/>
        </w:rPr>
        <w:t>:</w:t>
      </w:r>
    </w:p>
    <w:p w14:paraId="7A98E849" w14:textId="540DCDFF" w:rsidR="00A62C83" w:rsidRPr="00F46DA9" w:rsidRDefault="00A62C83" w:rsidP="00A62C83">
      <w:pPr>
        <w:rPr>
          <w:lang w:val="de-DE"/>
        </w:rPr>
      </w:pPr>
      <w:r w:rsidRPr="00F46DA9">
        <w:rPr>
          <w:noProof/>
          <w:lang w:eastAsia="cs-CZ"/>
        </w:rPr>
        <mc:AlternateContent>
          <mc:Choice Requires="wps">
            <w:drawing>
              <wp:anchor distT="0" distB="0" distL="114300" distR="114300" simplePos="0" relativeHeight="251659264" behindDoc="0" locked="0" layoutInCell="1" allowOverlap="1" wp14:anchorId="27100B82" wp14:editId="1CF8CC27">
                <wp:simplePos x="0" y="0"/>
                <wp:positionH relativeFrom="column">
                  <wp:posOffset>1371600</wp:posOffset>
                </wp:positionH>
                <wp:positionV relativeFrom="paragraph">
                  <wp:posOffset>193675</wp:posOffset>
                </wp:positionV>
                <wp:extent cx="2743200" cy="0"/>
                <wp:effectExtent l="13335" t="60960" r="15240" b="53340"/>
                <wp:wrapNone/>
                <wp:docPr id="46"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BD06" id="Přímá spojnic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25pt" to="32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">
                <v:stroke endarrow="block"/>
              </v:line>
            </w:pict>
          </mc:Fallback>
        </mc:AlternateContent>
      </w:r>
      <w:r w:rsidRPr="00F46DA9">
        <w:rPr>
          <w:noProof/>
          <w:lang w:eastAsia="cs-CZ"/>
        </w:rPr>
        <mc:AlternateContent>
          <mc:Choice Requires="wps">
            <w:drawing>
              <wp:anchor distT="0" distB="0" distL="114300" distR="114300" simplePos="0" relativeHeight="251661312" behindDoc="0" locked="0" layoutInCell="1" allowOverlap="1" wp14:anchorId="5968DDC1" wp14:editId="071D481E">
                <wp:simplePos x="0" y="0"/>
                <wp:positionH relativeFrom="column">
                  <wp:posOffset>762000</wp:posOffset>
                </wp:positionH>
                <wp:positionV relativeFrom="paragraph">
                  <wp:posOffset>147320</wp:posOffset>
                </wp:positionV>
                <wp:extent cx="381000" cy="800100"/>
                <wp:effectExtent l="13335" t="13335" r="5715" b="571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0DFD15" w14:textId="77777777" w:rsidR="00C43D8B" w:rsidRPr="00802A28" w:rsidRDefault="00C43D8B" w:rsidP="00A62C83">
                            <w:pPr>
                              <w:rPr>
                                <w:lang w:val="de-DE"/>
                              </w:rPr>
                            </w:pPr>
                            <w:r>
                              <w:rPr>
                                <w:lang w:val="de-DE"/>
                              </w:rPr>
                              <w:t xml:space="preserve">Paradigma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8DDC1" id="Textové pole 47" o:spid="_x0000_s1027" type="#_x0000_t202" style="position:absolute;margin-left:60pt;margin-top:11.6pt;width:30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" filled="f" strokeweight="0">
                <v:textbox style="layout-flow:vertical;mso-layout-flow-alt:bottom-to-top">
                  <w:txbxContent>
                    <w:p w14:paraId="020DFD15" w14:textId="77777777" w:rsidR="00C43D8B" w:rsidRPr="00802A28" w:rsidRDefault="00C43D8B" w:rsidP="00A62C83">
                      <w:pPr>
                        <w:rPr>
                          <w:lang w:val="de-DE"/>
                        </w:rPr>
                      </w:pPr>
                      <w:r>
                        <w:rPr>
                          <w:lang w:val="de-DE"/>
                        </w:rPr>
                        <w:t xml:space="preserve">Paradigma </w:t>
                      </w:r>
                    </w:p>
                  </w:txbxContent>
                </v:textbox>
              </v:shape>
            </w:pict>
          </mc:Fallback>
        </mc:AlternateContent>
      </w:r>
      <w:r w:rsidRPr="00F46DA9">
        <w:rPr>
          <w:lang w:val="de-DE"/>
        </w:rPr>
        <w:tab/>
      </w:r>
      <w:r w:rsidRPr="00F46DA9">
        <w:rPr>
          <w:lang w:val="de-DE"/>
        </w:rPr>
        <w:tab/>
      </w:r>
      <w:r w:rsidRPr="00F46DA9">
        <w:rPr>
          <w:lang w:val="de-DE"/>
        </w:rPr>
        <w:tab/>
      </w:r>
      <w:r w:rsidRPr="00F46DA9">
        <w:rPr>
          <w:lang w:val="de-DE"/>
        </w:rPr>
        <w:tab/>
      </w:r>
    </w:p>
    <w:p w14:paraId="57142610" w14:textId="7E1281A7" w:rsidR="00A62C83" w:rsidRPr="00F46DA9" w:rsidRDefault="00A62C83" w:rsidP="00A62C83">
      <w:pPr>
        <w:rPr>
          <w:rFonts w:ascii="Comic Sans MS" w:hAnsi="Comic Sans MS"/>
          <w:i/>
          <w:sz w:val="20"/>
          <w:szCs w:val="20"/>
          <w:lang w:val="de-DE"/>
        </w:rPr>
      </w:pPr>
      <w:r w:rsidRPr="00F46DA9">
        <w:rPr>
          <w:i/>
          <w:noProof/>
          <w:lang w:eastAsia="cs-CZ"/>
        </w:rPr>
        <mc:AlternateContent>
          <mc:Choice Requires="wps">
            <w:drawing>
              <wp:anchor distT="0" distB="0" distL="114300" distR="114300" simplePos="0" relativeHeight="251660288" behindDoc="0" locked="0" layoutInCell="1" allowOverlap="1" wp14:anchorId="2D963E43" wp14:editId="44B91EB3">
                <wp:simplePos x="0" y="0"/>
                <wp:positionH relativeFrom="column">
                  <wp:posOffset>1219200</wp:posOffset>
                </wp:positionH>
                <wp:positionV relativeFrom="paragraph">
                  <wp:posOffset>25400</wp:posOffset>
                </wp:positionV>
                <wp:extent cx="0" cy="457200"/>
                <wp:effectExtent l="60960" t="13335" r="53340" b="15240"/>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631AD" id="Přímá spojnic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pt" to="9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">
                <v:stroke endarrow="block"/>
              </v:line>
            </w:pict>
          </mc:Fallback>
        </mc:AlternateContent>
      </w:r>
      <w:r>
        <w:rPr>
          <w:lang w:val="de-DE"/>
        </w:rPr>
        <w:tab/>
      </w:r>
      <w:r w:rsidRPr="00F46DA9">
        <w:rPr>
          <w:lang w:val="de-DE"/>
        </w:rPr>
        <w:tab/>
      </w:r>
      <w:r w:rsidRPr="00F46DA9">
        <w:rPr>
          <w:lang w:val="de-DE"/>
        </w:rPr>
        <w:tab/>
      </w:r>
      <w:r w:rsidRPr="00F46DA9">
        <w:rPr>
          <w:rFonts w:ascii="Comic Sans MS" w:hAnsi="Comic Sans MS"/>
          <w:i/>
          <w:sz w:val="20"/>
          <w:szCs w:val="20"/>
          <w:lang w:val="de-DE"/>
        </w:rPr>
        <w:t xml:space="preserve">Die schöne Frau </w:t>
      </w:r>
      <w:r w:rsidRPr="00F46DA9">
        <w:rPr>
          <w:rFonts w:ascii="Comic Sans MS" w:hAnsi="Comic Sans MS"/>
          <w:i/>
          <w:sz w:val="20"/>
          <w:szCs w:val="20"/>
          <w:lang w:val="de-DE"/>
        </w:rPr>
        <w:tab/>
        <w:t xml:space="preserve">sitzt </w:t>
      </w:r>
      <w:r w:rsidRPr="00F46DA9">
        <w:rPr>
          <w:rFonts w:ascii="Comic Sans MS" w:hAnsi="Comic Sans MS"/>
          <w:i/>
          <w:sz w:val="20"/>
          <w:szCs w:val="20"/>
          <w:lang w:val="de-DE"/>
        </w:rPr>
        <w:tab/>
        <w:t>in meinem Büro.</w:t>
      </w:r>
    </w:p>
    <w:p w14:paraId="3B05233B" w14:textId="77777777" w:rsidR="00A62C83" w:rsidRPr="00F46DA9" w:rsidRDefault="00A62C83" w:rsidP="00A62C83">
      <w:pPr>
        <w:rPr>
          <w:rFonts w:ascii="Comic Sans MS" w:hAnsi="Comic Sans MS"/>
          <w:i/>
          <w:sz w:val="20"/>
          <w:szCs w:val="20"/>
          <w:lang w:val="de-DE"/>
        </w:rPr>
      </w:pPr>
      <w:r w:rsidRPr="00F46DA9">
        <w:rPr>
          <w:rFonts w:ascii="Comic Sans MS" w:hAnsi="Comic Sans MS"/>
          <w:i/>
          <w:sz w:val="20"/>
          <w:szCs w:val="20"/>
          <w:lang w:val="de-DE"/>
        </w:rPr>
        <w:tab/>
      </w:r>
      <w:r w:rsidRPr="00F46DA9">
        <w:rPr>
          <w:rFonts w:ascii="Comic Sans MS" w:hAnsi="Comic Sans MS"/>
          <w:i/>
          <w:sz w:val="20"/>
          <w:szCs w:val="20"/>
          <w:lang w:val="de-DE"/>
        </w:rPr>
        <w:tab/>
      </w:r>
      <w:r w:rsidRPr="00F46DA9">
        <w:rPr>
          <w:rFonts w:ascii="Comic Sans MS" w:hAnsi="Comic Sans MS"/>
          <w:i/>
          <w:sz w:val="20"/>
          <w:szCs w:val="20"/>
          <w:lang w:val="de-DE"/>
        </w:rPr>
        <w:tab/>
        <w:t xml:space="preserve">Unser neuer Kollege </w:t>
      </w:r>
      <w:r w:rsidRPr="00F46DA9">
        <w:rPr>
          <w:rFonts w:ascii="Comic Sans MS" w:hAnsi="Comic Sans MS"/>
          <w:i/>
          <w:sz w:val="20"/>
          <w:szCs w:val="20"/>
          <w:lang w:val="de-DE"/>
        </w:rPr>
        <w:tab/>
        <w:t xml:space="preserve">sitzt </w:t>
      </w:r>
      <w:r w:rsidRPr="00F46DA9">
        <w:rPr>
          <w:rFonts w:ascii="Comic Sans MS" w:hAnsi="Comic Sans MS"/>
          <w:i/>
          <w:sz w:val="20"/>
          <w:szCs w:val="20"/>
          <w:lang w:val="de-DE"/>
        </w:rPr>
        <w:tab/>
        <w:t>in meinem Büro.</w:t>
      </w:r>
    </w:p>
    <w:p w14:paraId="22338BE9" w14:textId="3B3F51DF" w:rsidR="00A62C83" w:rsidRPr="00DD244B" w:rsidRDefault="00A62C83" w:rsidP="00DD244B">
      <w:pPr>
        <w:rPr>
          <w:i/>
          <w:lang w:val="de-DE"/>
        </w:rPr>
      </w:pPr>
      <w:r w:rsidRPr="00F46DA9">
        <w:rPr>
          <w:rFonts w:ascii="Comic Sans MS" w:hAnsi="Comic Sans MS"/>
          <w:i/>
          <w:sz w:val="20"/>
          <w:szCs w:val="20"/>
          <w:lang w:val="de-DE"/>
        </w:rPr>
        <w:tab/>
      </w:r>
      <w:r w:rsidRPr="00F46DA9">
        <w:rPr>
          <w:rFonts w:ascii="Comic Sans MS" w:hAnsi="Comic Sans MS"/>
          <w:i/>
          <w:sz w:val="20"/>
          <w:szCs w:val="20"/>
          <w:lang w:val="de-DE"/>
        </w:rPr>
        <w:tab/>
      </w:r>
      <w:r w:rsidRPr="00F46DA9">
        <w:rPr>
          <w:rFonts w:ascii="Comic Sans MS" w:hAnsi="Comic Sans MS"/>
          <w:i/>
          <w:sz w:val="20"/>
          <w:szCs w:val="20"/>
          <w:lang w:val="de-DE"/>
        </w:rPr>
        <w:tab/>
      </w:r>
      <w:r w:rsidR="00DD244B">
        <w:rPr>
          <w:rFonts w:ascii="Comic Sans MS" w:hAnsi="Comic Sans MS"/>
          <w:i/>
          <w:sz w:val="20"/>
          <w:szCs w:val="20"/>
          <w:lang w:val="de-DE"/>
        </w:rPr>
        <w:t>Ein</w:t>
      </w:r>
      <w:r w:rsidRPr="00F46DA9">
        <w:rPr>
          <w:rFonts w:ascii="Comic Sans MS" w:hAnsi="Comic Sans MS"/>
          <w:i/>
          <w:sz w:val="20"/>
          <w:szCs w:val="20"/>
          <w:lang w:val="de-DE"/>
        </w:rPr>
        <w:t xml:space="preserve"> kleine</w:t>
      </w:r>
      <w:r w:rsidR="00DD244B">
        <w:rPr>
          <w:rFonts w:ascii="Comic Sans MS" w:hAnsi="Comic Sans MS"/>
          <w:i/>
          <w:sz w:val="20"/>
          <w:szCs w:val="20"/>
          <w:lang w:val="de-DE"/>
        </w:rPr>
        <w:t>s</w:t>
      </w:r>
      <w:r w:rsidRPr="00F46DA9">
        <w:rPr>
          <w:rFonts w:ascii="Comic Sans MS" w:hAnsi="Comic Sans MS"/>
          <w:i/>
          <w:sz w:val="20"/>
          <w:szCs w:val="20"/>
          <w:lang w:val="de-DE"/>
        </w:rPr>
        <w:t xml:space="preserve"> Kind</w:t>
      </w:r>
      <w:r w:rsidRPr="00F46DA9">
        <w:rPr>
          <w:rFonts w:ascii="Comic Sans MS" w:hAnsi="Comic Sans MS"/>
          <w:i/>
          <w:sz w:val="20"/>
          <w:szCs w:val="20"/>
          <w:lang w:val="de-DE"/>
        </w:rPr>
        <w:tab/>
      </w:r>
      <w:r w:rsidRPr="00F46DA9">
        <w:rPr>
          <w:rFonts w:ascii="Comic Sans MS" w:hAnsi="Comic Sans MS"/>
          <w:i/>
          <w:sz w:val="20"/>
          <w:szCs w:val="20"/>
          <w:lang w:val="de-DE"/>
        </w:rPr>
        <w:tab/>
        <w:t xml:space="preserve">sitzt </w:t>
      </w:r>
      <w:r w:rsidRPr="00F46DA9">
        <w:rPr>
          <w:rFonts w:ascii="Comic Sans MS" w:hAnsi="Comic Sans MS"/>
          <w:i/>
          <w:sz w:val="20"/>
          <w:szCs w:val="20"/>
          <w:lang w:val="de-DE"/>
        </w:rPr>
        <w:tab/>
        <w:t>in meinem Büro.</w:t>
      </w:r>
      <w:r w:rsidRPr="00F46DA9">
        <w:rPr>
          <w:lang w:val="de-DE"/>
        </w:rPr>
        <w:tab/>
      </w:r>
      <w:r w:rsidRPr="00F46DA9">
        <w:rPr>
          <w:lang w:val="de-DE"/>
        </w:rPr>
        <w:tab/>
      </w:r>
    </w:p>
    <w:p w14:paraId="633EB66C" w14:textId="01B581EF" w:rsidR="00A803C2" w:rsidRPr="00A803C2" w:rsidRDefault="00DD244B" w:rsidP="00A803C2">
      <w:pPr>
        <w:pStyle w:val="Nadpis3"/>
      </w:pPr>
      <w:bookmarkStart w:id="7" w:name="_Toc6251841"/>
      <w:r>
        <w:lastRenderedPageBreak/>
        <w:t>Paradigmatische Beziehungen</w:t>
      </w:r>
      <w:bookmarkEnd w:id="7"/>
    </w:p>
    <w:p w14:paraId="0A0E61DA" w14:textId="17DE0964" w:rsidR="00DD244B" w:rsidRDefault="00DD244B" w:rsidP="00DD244B">
      <w:pPr>
        <w:rPr>
          <w:lang w:val="de-DE"/>
        </w:rPr>
      </w:pPr>
      <w:r w:rsidRPr="00DD244B">
        <w:rPr>
          <w:rStyle w:val="TlotextuChar"/>
        </w:rPr>
        <w:t xml:space="preserve">Unter paradigmatischen </w:t>
      </w:r>
      <w:r>
        <w:rPr>
          <w:rStyle w:val="TlotextuChar"/>
        </w:rPr>
        <w:t xml:space="preserve">Beziehungen verstehen wir </w:t>
      </w:r>
      <w:r w:rsidRPr="00DD244B">
        <w:rPr>
          <w:rStyle w:val="TlotextuChar"/>
        </w:rPr>
        <w:t>die Beziehungen zwischen Einheiten, die in ein und demselben Kontext auftreten können und sich in diesem K</w:t>
      </w:r>
      <w:r>
        <w:rPr>
          <w:rStyle w:val="TlotextuChar"/>
        </w:rPr>
        <w:t>ontext gegenseitig ausschließen.</w:t>
      </w:r>
      <w:r w:rsidRPr="00DD244B">
        <w:rPr>
          <w:rStyle w:val="TlotextuChar"/>
        </w:rPr>
        <w:t xml:space="preserve"> Die</w:t>
      </w:r>
      <w:r>
        <w:rPr>
          <w:rStyle w:val="TlotextuChar"/>
        </w:rPr>
        <w:t xml:space="preserve"> Elemente, die </w:t>
      </w:r>
      <w:r w:rsidR="00435670">
        <w:rPr>
          <w:rStyle w:val="TlotextuChar"/>
        </w:rPr>
        <w:t>untereinander</w:t>
      </w:r>
      <w:r>
        <w:rPr>
          <w:rStyle w:val="TlotextuChar"/>
        </w:rPr>
        <w:t xml:space="preserve"> ersetzt werden können, bilden ein Paradigma.</w:t>
      </w:r>
      <w:r w:rsidRPr="00DD244B">
        <w:rPr>
          <w:rStyle w:val="TlotextuChar"/>
        </w:rPr>
        <w:t xml:space="preserve"> </w:t>
      </w:r>
      <w:r>
        <w:rPr>
          <w:rStyle w:val="TlotextuChar"/>
        </w:rPr>
        <w:t xml:space="preserve">Paradigmen sind vor allem in der Morphologie von </w:t>
      </w:r>
      <w:proofErr w:type="gramStart"/>
      <w:r>
        <w:rPr>
          <w:rStyle w:val="TlotextuChar"/>
        </w:rPr>
        <w:t>Bedeutung, z.B.</w:t>
      </w:r>
      <w:proofErr w:type="gramEnd"/>
      <w:r>
        <w:rPr>
          <w:rStyle w:val="TlotextuChar"/>
        </w:rPr>
        <w:t xml:space="preserve"> </w:t>
      </w:r>
      <w:r w:rsidRPr="00DD244B">
        <w:rPr>
          <w:rStyle w:val="TlotextuChar"/>
        </w:rPr>
        <w:t>Deklinations- und Konjugationsschemata</w:t>
      </w:r>
      <w:r w:rsidRPr="00F46DA9">
        <w:rPr>
          <w:lang w:val="de-DE"/>
        </w:rPr>
        <w:t>.</w:t>
      </w:r>
    </w:p>
    <w:p w14:paraId="3C1B0630" w14:textId="77777777" w:rsidR="00C43D8B" w:rsidRDefault="00C43D8B" w:rsidP="00DD244B">
      <w:pPr>
        <w:rPr>
          <w:lang w:val="de-DE"/>
        </w:rPr>
      </w:pPr>
    </w:p>
    <w:p w14:paraId="20622CFD" w14:textId="6EC59C1F" w:rsidR="00DD244B" w:rsidRPr="00A803C2" w:rsidRDefault="00DD244B" w:rsidP="00DD244B">
      <w:pPr>
        <w:pStyle w:val="Nadpis3"/>
      </w:pPr>
      <w:bookmarkStart w:id="8" w:name="_Toc6251842"/>
      <w:r>
        <w:t>Syntagmatische Beziehungen</w:t>
      </w:r>
      <w:bookmarkEnd w:id="8"/>
    </w:p>
    <w:p w14:paraId="0524D04F" w14:textId="53C50DFA" w:rsidR="00DD244B" w:rsidRDefault="00DD244B" w:rsidP="001D4F59">
      <w:pPr>
        <w:pStyle w:val="Tlotextu"/>
        <w:rPr>
          <w:lang w:val="de-DE"/>
        </w:rPr>
      </w:pPr>
      <w:r w:rsidRPr="00DD244B">
        <w:rPr>
          <w:lang w:val="de-DE"/>
        </w:rPr>
        <w:t>S</w:t>
      </w:r>
      <w:r>
        <w:rPr>
          <w:bCs/>
          <w:lang w:val="de-DE"/>
        </w:rPr>
        <w:t>yntagmatische</w:t>
      </w:r>
      <w:r w:rsidRPr="00DD244B">
        <w:rPr>
          <w:lang w:val="de-DE"/>
        </w:rPr>
        <w:t xml:space="preserve"> </w:t>
      </w:r>
      <w:r w:rsidRPr="00F46DA9">
        <w:rPr>
          <w:lang w:val="de-DE"/>
        </w:rPr>
        <w:t xml:space="preserve">Beziehungen </w:t>
      </w:r>
      <w:r w:rsidR="00F93E43">
        <w:rPr>
          <w:lang w:val="de-DE"/>
        </w:rPr>
        <w:t>bestehen</w:t>
      </w:r>
      <w:r w:rsidRPr="00F46DA9">
        <w:rPr>
          <w:lang w:val="de-DE"/>
        </w:rPr>
        <w:t xml:space="preserve"> zwischen Einheiten, die in einem Kontext gemeins</w:t>
      </w:r>
      <w:r>
        <w:rPr>
          <w:lang w:val="de-DE"/>
        </w:rPr>
        <w:t>am vorkommen. Im Beispiel I</w:t>
      </w:r>
      <w:r w:rsidRPr="00F46DA9">
        <w:rPr>
          <w:lang w:val="de-DE"/>
        </w:rPr>
        <w:t xml:space="preserve"> stehen die Phrasen </w:t>
      </w:r>
      <w:r w:rsidRPr="00F93E43">
        <w:rPr>
          <w:i/>
          <w:lang w:val="de-DE"/>
        </w:rPr>
        <w:t>die schöne Frau</w:t>
      </w:r>
      <w:r>
        <w:rPr>
          <w:lang w:val="de-DE"/>
        </w:rPr>
        <w:t>,</w:t>
      </w:r>
      <w:r w:rsidRPr="00F46DA9">
        <w:rPr>
          <w:lang w:val="de-DE"/>
        </w:rPr>
        <w:t xml:space="preserve"> </w:t>
      </w:r>
      <w:r w:rsidRPr="00F93E43">
        <w:rPr>
          <w:i/>
          <w:lang w:val="de-DE"/>
        </w:rPr>
        <w:t xml:space="preserve">sitzt </w:t>
      </w:r>
      <w:r w:rsidRPr="00F46DA9">
        <w:rPr>
          <w:lang w:val="de-DE"/>
        </w:rPr>
        <w:t xml:space="preserve">und </w:t>
      </w:r>
      <w:r w:rsidRPr="00F93E43">
        <w:rPr>
          <w:i/>
          <w:lang w:val="de-DE"/>
        </w:rPr>
        <w:t>in meinem Büro</w:t>
      </w:r>
      <w:r w:rsidRPr="00F46DA9">
        <w:rPr>
          <w:lang w:val="de-DE"/>
        </w:rPr>
        <w:t xml:space="preserve"> in syntagmatischen Relationen zueinander und bilden zusammen das Syntagma </w:t>
      </w:r>
      <w:r w:rsidRPr="00D92A81">
        <w:rPr>
          <w:i/>
          <w:lang w:val="de-DE"/>
        </w:rPr>
        <w:t>Die schöne Frau sitzt in meinem Büro</w:t>
      </w:r>
      <w:r w:rsidRPr="001D4F59">
        <w:rPr>
          <w:lang w:val="de-DE"/>
        </w:rPr>
        <w:t>.</w:t>
      </w:r>
    </w:p>
    <w:p w14:paraId="4E26BE57" w14:textId="4A75F5A7" w:rsidR="001D4F59" w:rsidRPr="00F46DA9" w:rsidRDefault="001D4F59" w:rsidP="001D4F59">
      <w:pPr>
        <w:pStyle w:val="Tlotextu"/>
        <w:rPr>
          <w:lang w:val="de-DE"/>
        </w:rPr>
      </w:pPr>
      <w:r w:rsidRPr="00F46DA9">
        <w:rPr>
          <w:lang w:val="de-DE"/>
        </w:rPr>
        <w:t xml:space="preserve">Nebeneinander </w:t>
      </w:r>
      <w:r>
        <w:rPr>
          <w:lang w:val="de-DE"/>
        </w:rPr>
        <w:t xml:space="preserve">(im Rahmen eines Syntagmas) </w:t>
      </w:r>
      <w:r w:rsidRPr="00F46DA9">
        <w:rPr>
          <w:lang w:val="de-DE"/>
        </w:rPr>
        <w:t>können Wörter, Wortgruppen (Satzglieder) und Sätze gleichen syntaktischen Wertes gestellt werden. Die Gleichordnung (</w:t>
      </w:r>
      <w:r w:rsidRPr="00F46DA9">
        <w:rPr>
          <w:b/>
          <w:lang w:val="de-DE"/>
        </w:rPr>
        <w:t>Koordination</w:t>
      </w:r>
      <w:r w:rsidRPr="00F46DA9">
        <w:rPr>
          <w:lang w:val="de-DE"/>
        </w:rPr>
        <w:t>) ist eine lineare Ordnung. Wenn in einem Text die gleich geordnete</w:t>
      </w:r>
      <w:r>
        <w:rPr>
          <w:lang w:val="de-DE"/>
        </w:rPr>
        <w:t>n</w:t>
      </w:r>
      <w:r w:rsidRPr="00F46DA9">
        <w:rPr>
          <w:lang w:val="de-DE"/>
        </w:rPr>
        <w:t xml:space="preserve"> Strukturen überwiegen, spricht man von </w:t>
      </w:r>
      <w:r w:rsidRPr="00F46DA9">
        <w:rPr>
          <w:b/>
          <w:lang w:val="de-DE"/>
        </w:rPr>
        <w:t>Parataxe</w:t>
      </w:r>
      <w:r w:rsidRPr="00F46DA9">
        <w:rPr>
          <w:lang w:val="de-DE"/>
        </w:rPr>
        <w:t>:</w:t>
      </w:r>
    </w:p>
    <w:p w14:paraId="348BD5AF" w14:textId="392D8411" w:rsidR="001D4F59" w:rsidRPr="001D4F59" w:rsidRDefault="001D4F59" w:rsidP="009E4908">
      <w:pPr>
        <w:pStyle w:val="Tlotextu"/>
        <w:numPr>
          <w:ilvl w:val="0"/>
          <w:numId w:val="4"/>
        </w:numPr>
        <w:ind w:left="426"/>
        <w:rPr>
          <w:rFonts w:ascii="Comic Sans MS" w:hAnsi="Comic Sans MS"/>
          <w:sz w:val="20"/>
          <w:szCs w:val="20"/>
          <w:lang w:val="de-DE"/>
        </w:rPr>
      </w:pPr>
      <w:r w:rsidRPr="00F46DA9">
        <w:rPr>
          <w:lang w:val="de-DE"/>
        </w:rPr>
        <w:t xml:space="preserve">Koordination von Wörtern: </w:t>
      </w:r>
      <w:r w:rsidRPr="00F46DA9">
        <w:rPr>
          <w:rFonts w:ascii="Comic Sans MS" w:hAnsi="Comic Sans MS"/>
          <w:sz w:val="20"/>
          <w:szCs w:val="20"/>
          <w:lang w:val="de-DE"/>
        </w:rPr>
        <w:t xml:space="preserve">Wir kaufen </w:t>
      </w:r>
      <w:r w:rsidRPr="00F46DA9">
        <w:rPr>
          <w:rFonts w:ascii="Comic Sans MS" w:hAnsi="Comic Sans MS"/>
          <w:sz w:val="20"/>
          <w:szCs w:val="20"/>
          <w:u w:val="single"/>
          <w:lang w:val="de-DE"/>
        </w:rPr>
        <w:t>Brot</w:t>
      </w:r>
      <w:r w:rsidRPr="00F46DA9">
        <w:rPr>
          <w:rFonts w:ascii="Comic Sans MS" w:hAnsi="Comic Sans MS"/>
          <w:sz w:val="20"/>
          <w:szCs w:val="20"/>
          <w:lang w:val="de-DE"/>
        </w:rPr>
        <w:t xml:space="preserve">, </w:t>
      </w:r>
      <w:r w:rsidRPr="00F46DA9">
        <w:rPr>
          <w:rFonts w:ascii="Comic Sans MS" w:hAnsi="Comic Sans MS"/>
          <w:sz w:val="20"/>
          <w:szCs w:val="20"/>
          <w:u w:val="single"/>
          <w:lang w:val="de-DE"/>
        </w:rPr>
        <w:t>Butter</w:t>
      </w:r>
      <w:r w:rsidRPr="00F46DA9">
        <w:rPr>
          <w:rFonts w:ascii="Comic Sans MS" w:hAnsi="Comic Sans MS"/>
          <w:sz w:val="20"/>
          <w:szCs w:val="20"/>
          <w:lang w:val="de-DE"/>
        </w:rPr>
        <w:t xml:space="preserve">, </w:t>
      </w:r>
      <w:r w:rsidRPr="00F46DA9">
        <w:rPr>
          <w:rFonts w:ascii="Comic Sans MS" w:hAnsi="Comic Sans MS"/>
          <w:sz w:val="20"/>
          <w:szCs w:val="20"/>
          <w:u w:val="single"/>
          <w:lang w:val="de-DE"/>
        </w:rPr>
        <w:t>Milch</w:t>
      </w:r>
      <w:r w:rsidRPr="00F46DA9">
        <w:rPr>
          <w:rFonts w:ascii="Comic Sans MS" w:hAnsi="Comic Sans MS"/>
          <w:sz w:val="20"/>
          <w:szCs w:val="20"/>
          <w:lang w:val="de-DE"/>
        </w:rPr>
        <w:t xml:space="preserve"> und </w:t>
      </w:r>
      <w:r w:rsidRPr="00F46DA9">
        <w:rPr>
          <w:rFonts w:ascii="Comic Sans MS" w:hAnsi="Comic Sans MS"/>
          <w:sz w:val="20"/>
          <w:szCs w:val="20"/>
          <w:u w:val="single"/>
          <w:lang w:val="de-DE"/>
        </w:rPr>
        <w:t>Wein</w:t>
      </w:r>
      <w:r>
        <w:rPr>
          <w:rFonts w:ascii="Comic Sans MS" w:hAnsi="Comic Sans MS"/>
          <w:sz w:val="20"/>
          <w:szCs w:val="20"/>
          <w:lang w:val="de-DE"/>
        </w:rPr>
        <w:t>.</w:t>
      </w:r>
    </w:p>
    <w:p w14:paraId="59793C91" w14:textId="77777777" w:rsidR="001D4F59" w:rsidRDefault="001D4F59" w:rsidP="009E4908">
      <w:pPr>
        <w:pStyle w:val="Tlotextu"/>
        <w:numPr>
          <w:ilvl w:val="0"/>
          <w:numId w:val="4"/>
        </w:numPr>
        <w:ind w:left="426"/>
        <w:rPr>
          <w:lang w:val="de-DE"/>
        </w:rPr>
      </w:pPr>
      <w:r w:rsidRPr="00F46DA9">
        <w:rPr>
          <w:lang w:val="de-DE"/>
        </w:rPr>
        <w:t xml:space="preserve">Koordination von Satzgliedern (Wortgruppen): </w:t>
      </w:r>
    </w:p>
    <w:p w14:paraId="2C8DEACE" w14:textId="0992A2B9" w:rsidR="001D4F59" w:rsidRPr="00F46DA9" w:rsidRDefault="001D4F59" w:rsidP="001D4F59">
      <w:pPr>
        <w:pStyle w:val="Tlotextu"/>
        <w:ind w:left="426" w:firstLine="0"/>
        <w:rPr>
          <w:rFonts w:ascii="Comic Sans MS" w:hAnsi="Comic Sans MS"/>
          <w:sz w:val="20"/>
          <w:szCs w:val="20"/>
          <w:lang w:val="de-DE"/>
        </w:rPr>
      </w:pPr>
      <w:r w:rsidRPr="00F46DA9">
        <w:rPr>
          <w:rFonts w:ascii="Comic Sans MS" w:hAnsi="Comic Sans MS"/>
          <w:sz w:val="20"/>
          <w:szCs w:val="20"/>
          <w:lang w:val="de-DE"/>
        </w:rPr>
        <w:t>Ich habe gehört</w:t>
      </w:r>
      <w:r w:rsidRPr="00F46DA9">
        <w:rPr>
          <w:rFonts w:ascii="Comic Sans MS" w:hAnsi="Comic Sans MS"/>
          <w:sz w:val="20"/>
          <w:szCs w:val="20"/>
          <w:u w:val="single"/>
          <w:lang w:val="de-DE"/>
        </w:rPr>
        <w:t>, dass er schon zu Hause ist</w:t>
      </w:r>
      <w:r w:rsidRPr="00F46DA9">
        <w:rPr>
          <w:rFonts w:ascii="Comic Sans MS" w:hAnsi="Comic Sans MS"/>
          <w:sz w:val="20"/>
          <w:szCs w:val="20"/>
          <w:lang w:val="de-DE"/>
        </w:rPr>
        <w:t xml:space="preserve"> </w:t>
      </w:r>
      <w:r w:rsidRPr="00F46DA9">
        <w:rPr>
          <w:rFonts w:ascii="Comic Sans MS" w:hAnsi="Comic Sans MS"/>
          <w:sz w:val="20"/>
          <w:szCs w:val="20"/>
          <w:u w:val="single"/>
          <w:lang w:val="de-DE"/>
        </w:rPr>
        <w:t>und dass er krank ist</w:t>
      </w:r>
      <w:r w:rsidRPr="00F46DA9">
        <w:rPr>
          <w:rFonts w:ascii="Comic Sans MS" w:hAnsi="Comic Sans MS"/>
          <w:sz w:val="20"/>
          <w:szCs w:val="20"/>
          <w:lang w:val="de-DE"/>
        </w:rPr>
        <w:t>.</w:t>
      </w:r>
    </w:p>
    <w:p w14:paraId="4B6DF437" w14:textId="7E29C47E" w:rsidR="001D4F59" w:rsidRPr="001D4F59" w:rsidRDefault="001D4F59" w:rsidP="001D4F59">
      <w:pPr>
        <w:pStyle w:val="Tlotextu"/>
        <w:ind w:left="426" w:firstLine="0"/>
        <w:rPr>
          <w:rFonts w:ascii="Comic Sans MS" w:hAnsi="Comic Sans MS"/>
          <w:sz w:val="20"/>
          <w:szCs w:val="20"/>
          <w:lang w:val="de-DE"/>
        </w:rPr>
      </w:pPr>
      <w:r w:rsidRPr="00F46DA9">
        <w:rPr>
          <w:rFonts w:ascii="Comic Sans MS" w:hAnsi="Comic Sans MS"/>
          <w:sz w:val="20"/>
          <w:szCs w:val="20"/>
          <w:lang w:val="de-DE"/>
        </w:rPr>
        <w:t xml:space="preserve">Ich bat ihn, </w:t>
      </w:r>
      <w:r w:rsidRPr="00F46DA9">
        <w:rPr>
          <w:rFonts w:ascii="Comic Sans MS" w:hAnsi="Comic Sans MS"/>
          <w:sz w:val="20"/>
          <w:szCs w:val="20"/>
          <w:u w:val="single"/>
          <w:lang w:val="de-DE"/>
        </w:rPr>
        <w:t>zu Hause zu bleiben</w:t>
      </w:r>
      <w:r w:rsidRPr="00F46DA9">
        <w:rPr>
          <w:rFonts w:ascii="Comic Sans MS" w:hAnsi="Comic Sans MS"/>
          <w:sz w:val="20"/>
          <w:szCs w:val="20"/>
          <w:lang w:val="de-DE"/>
        </w:rPr>
        <w:t xml:space="preserve"> und </w:t>
      </w:r>
      <w:r w:rsidRPr="00F46DA9">
        <w:rPr>
          <w:rFonts w:ascii="Comic Sans MS" w:hAnsi="Comic Sans MS"/>
          <w:sz w:val="20"/>
          <w:szCs w:val="20"/>
          <w:u w:val="single"/>
          <w:lang w:val="de-DE"/>
        </w:rPr>
        <w:t>auf mich zu warten</w:t>
      </w:r>
      <w:r>
        <w:rPr>
          <w:rFonts w:ascii="Comic Sans MS" w:hAnsi="Comic Sans MS"/>
          <w:sz w:val="20"/>
          <w:szCs w:val="20"/>
          <w:lang w:val="de-DE"/>
        </w:rPr>
        <w:t>.</w:t>
      </w:r>
    </w:p>
    <w:p w14:paraId="68451F17" w14:textId="30B8AB1B" w:rsidR="001D4F59" w:rsidRPr="001D4F59" w:rsidRDefault="001D4F59" w:rsidP="001D4F59">
      <w:pPr>
        <w:pStyle w:val="Tlotextu"/>
        <w:rPr>
          <w:rFonts w:ascii="Comic Sans MS" w:hAnsi="Comic Sans MS"/>
          <w:sz w:val="20"/>
          <w:szCs w:val="20"/>
          <w:lang w:val="de-DE"/>
        </w:rPr>
      </w:pPr>
      <w:r w:rsidRPr="00F46DA9">
        <w:rPr>
          <w:lang w:val="de-DE"/>
        </w:rPr>
        <w:t xml:space="preserve">Koordination von Sätzen: </w:t>
      </w:r>
      <w:r w:rsidRPr="00F46DA9">
        <w:rPr>
          <w:rFonts w:ascii="Comic Sans MS" w:hAnsi="Comic Sans MS"/>
          <w:sz w:val="20"/>
          <w:szCs w:val="20"/>
          <w:u w:val="single"/>
          <w:lang w:val="de-DE"/>
        </w:rPr>
        <w:t>Peter fährt nach Berlin</w:t>
      </w:r>
      <w:r w:rsidRPr="00F46DA9">
        <w:rPr>
          <w:rFonts w:ascii="Comic Sans MS" w:hAnsi="Comic Sans MS"/>
          <w:sz w:val="20"/>
          <w:szCs w:val="20"/>
          <w:lang w:val="de-DE"/>
        </w:rPr>
        <w:t xml:space="preserve">, </w:t>
      </w:r>
      <w:r w:rsidRPr="00F46DA9">
        <w:rPr>
          <w:rFonts w:ascii="Comic Sans MS" w:hAnsi="Comic Sans MS"/>
          <w:sz w:val="20"/>
          <w:szCs w:val="20"/>
          <w:u w:val="single"/>
          <w:lang w:val="de-DE"/>
        </w:rPr>
        <w:t>Simone bleibt zu Hause</w:t>
      </w:r>
      <w:r>
        <w:rPr>
          <w:rFonts w:ascii="Comic Sans MS" w:hAnsi="Comic Sans MS"/>
          <w:sz w:val="20"/>
          <w:szCs w:val="20"/>
          <w:lang w:val="de-DE"/>
        </w:rPr>
        <w:t>.</w:t>
      </w:r>
    </w:p>
    <w:p w14:paraId="3EC6B0FD" w14:textId="08BD462F" w:rsidR="001D4F59" w:rsidRPr="00F46DA9" w:rsidRDefault="001D4F59" w:rsidP="001D4F59">
      <w:pPr>
        <w:pStyle w:val="Tlotextu"/>
        <w:rPr>
          <w:lang w:val="de-DE"/>
        </w:rPr>
      </w:pPr>
      <w:r w:rsidRPr="00F46DA9">
        <w:rPr>
          <w:lang w:val="de-DE"/>
        </w:rPr>
        <w:t>Je nachdem, ob die koordinier</w:t>
      </w:r>
      <w:r w:rsidR="00BF628E">
        <w:rPr>
          <w:lang w:val="de-DE"/>
        </w:rPr>
        <w:t>t</w:t>
      </w:r>
      <w:r w:rsidRPr="00F46DA9">
        <w:rPr>
          <w:lang w:val="de-DE"/>
        </w:rPr>
        <w:t xml:space="preserve">en sprachlichen Mittel mit einem verknüpfenden Wort oder ohne </w:t>
      </w:r>
      <w:r w:rsidR="00BF628E">
        <w:rPr>
          <w:lang w:val="de-DE"/>
        </w:rPr>
        <w:t xml:space="preserve">ein </w:t>
      </w:r>
      <w:r w:rsidRPr="00F46DA9">
        <w:rPr>
          <w:lang w:val="de-DE"/>
        </w:rPr>
        <w:t>solches miteinander verbunden werden, unterscheidet man asyndetische, syndetische und polysyndetische</w:t>
      </w:r>
      <w:r w:rsidRPr="00F46DA9">
        <w:rPr>
          <w:rFonts w:ascii="TimesNewRomanPS-BoldMT" w:hAnsi="TimesNewRomanPS-BoldMT"/>
          <w:bCs/>
          <w:lang w:val="de-DE"/>
        </w:rPr>
        <w:t xml:space="preserve"> </w:t>
      </w:r>
      <w:r w:rsidRPr="00F46DA9">
        <w:rPr>
          <w:lang w:val="de-DE"/>
        </w:rPr>
        <w:t>Verbindungen:</w:t>
      </w:r>
    </w:p>
    <w:p w14:paraId="5D946306" w14:textId="6EB842ED" w:rsidR="001D4F59" w:rsidRPr="001D4F59" w:rsidRDefault="001D4F59" w:rsidP="009E4908">
      <w:pPr>
        <w:pStyle w:val="Tlotextu"/>
        <w:numPr>
          <w:ilvl w:val="0"/>
          <w:numId w:val="5"/>
        </w:numPr>
        <w:ind w:left="426"/>
        <w:rPr>
          <w:rFonts w:ascii="Comic Sans MS" w:hAnsi="Comic Sans MS"/>
          <w:sz w:val="20"/>
          <w:szCs w:val="20"/>
          <w:lang w:val="de-DE"/>
        </w:rPr>
      </w:pPr>
      <w:r w:rsidRPr="001D4F59">
        <w:rPr>
          <w:rFonts w:ascii="TimesNewRomanPS-BoldMT" w:hAnsi="TimesNewRomanPS-BoldMT"/>
          <w:b/>
          <w:bCs/>
          <w:lang w:val="de-DE"/>
        </w:rPr>
        <w:t>asyndetisch</w:t>
      </w:r>
      <w:r w:rsidRPr="001D4F59">
        <w:rPr>
          <w:rFonts w:ascii="TimesNewRomanPS-BoldMT" w:hAnsi="TimesNewRomanPS-BoldMT"/>
          <w:bCs/>
          <w:lang w:val="de-DE"/>
        </w:rPr>
        <w:t xml:space="preserve"> werden Elemente ohne ein </w:t>
      </w:r>
      <w:r w:rsidRPr="001D4F59">
        <w:rPr>
          <w:lang w:val="de-DE"/>
        </w:rPr>
        <w:t xml:space="preserve">spezielles verknüpfendes Wort verbunden: </w:t>
      </w:r>
      <w:r w:rsidRPr="001D4F59">
        <w:rPr>
          <w:rFonts w:ascii="Comic Sans MS" w:hAnsi="Comic Sans MS"/>
          <w:sz w:val="20"/>
          <w:szCs w:val="20"/>
          <w:lang w:val="de-DE"/>
        </w:rPr>
        <w:t>Wir kaufen Brot, Butter, Milch, Wein.</w:t>
      </w:r>
    </w:p>
    <w:p w14:paraId="341829CA" w14:textId="7D246074" w:rsidR="001D4F59" w:rsidRPr="001D4F59" w:rsidRDefault="001D4F59" w:rsidP="009E4908">
      <w:pPr>
        <w:pStyle w:val="Tlotextu"/>
        <w:numPr>
          <w:ilvl w:val="0"/>
          <w:numId w:val="5"/>
        </w:numPr>
        <w:ind w:left="426"/>
        <w:rPr>
          <w:rFonts w:ascii="Comic Sans MS" w:hAnsi="Comic Sans MS"/>
          <w:sz w:val="20"/>
          <w:szCs w:val="20"/>
          <w:lang w:val="de-DE"/>
        </w:rPr>
      </w:pPr>
      <w:r w:rsidRPr="001D4F59">
        <w:rPr>
          <w:rFonts w:ascii="TimesNewRomanPS-BoldMT" w:hAnsi="TimesNewRomanPS-BoldMT"/>
          <w:b/>
          <w:bCs/>
          <w:lang w:val="de-DE"/>
        </w:rPr>
        <w:t>syndetisch</w:t>
      </w:r>
      <w:r w:rsidRPr="001D4F59">
        <w:rPr>
          <w:rFonts w:ascii="TimesNewRomanPS-BoldMT" w:hAnsi="TimesNewRomanPS-BoldMT"/>
          <w:bCs/>
          <w:lang w:val="de-DE"/>
        </w:rPr>
        <w:t xml:space="preserve"> </w:t>
      </w:r>
      <w:r w:rsidRPr="001D4F59">
        <w:rPr>
          <w:lang w:val="de-DE"/>
        </w:rPr>
        <w:t>werden Elemente mit einem verknüpfenden Element verbunden:</w:t>
      </w:r>
      <w:r>
        <w:rPr>
          <w:lang w:val="de-DE"/>
        </w:rPr>
        <w:t xml:space="preserve">                </w:t>
      </w:r>
      <w:r w:rsidRPr="001D4F59">
        <w:rPr>
          <w:rFonts w:ascii="Comic Sans MS" w:hAnsi="Comic Sans MS"/>
          <w:sz w:val="20"/>
          <w:szCs w:val="20"/>
          <w:lang w:val="de-DE"/>
        </w:rPr>
        <w:t>Wir kaufen Brot</w:t>
      </w:r>
      <w:r w:rsidRPr="001D4F59">
        <w:rPr>
          <w:rFonts w:ascii="Comic Sans MS" w:hAnsi="Comic Sans MS"/>
          <w:sz w:val="20"/>
          <w:szCs w:val="20"/>
          <w:u w:val="single"/>
          <w:lang w:val="de-DE"/>
        </w:rPr>
        <w:t xml:space="preserve"> und </w:t>
      </w:r>
      <w:r w:rsidRPr="001D4F59">
        <w:rPr>
          <w:rFonts w:ascii="Comic Sans MS" w:hAnsi="Comic Sans MS"/>
          <w:sz w:val="20"/>
          <w:szCs w:val="20"/>
          <w:lang w:val="de-DE"/>
        </w:rPr>
        <w:t>Butter.</w:t>
      </w:r>
    </w:p>
    <w:p w14:paraId="33C7D9B1" w14:textId="667B4821" w:rsidR="001D4F59" w:rsidRPr="001D4F59" w:rsidRDefault="001D4F59" w:rsidP="009E4908">
      <w:pPr>
        <w:pStyle w:val="Tlotextu"/>
        <w:numPr>
          <w:ilvl w:val="0"/>
          <w:numId w:val="5"/>
        </w:numPr>
        <w:ind w:left="426"/>
        <w:rPr>
          <w:rFonts w:ascii="Comic Sans MS" w:hAnsi="Comic Sans MS"/>
          <w:sz w:val="20"/>
          <w:szCs w:val="20"/>
          <w:lang w:val="de-DE"/>
        </w:rPr>
      </w:pPr>
      <w:r w:rsidRPr="001D4F59">
        <w:rPr>
          <w:rFonts w:ascii="TimesNewRomanPS-BoldMT" w:hAnsi="TimesNewRomanPS-BoldMT"/>
          <w:b/>
          <w:bCs/>
          <w:lang w:val="de-DE"/>
        </w:rPr>
        <w:t>polysyndetisch</w:t>
      </w:r>
      <w:r w:rsidRPr="001D4F59">
        <w:rPr>
          <w:rFonts w:ascii="TimesNewRomanPS-BoldMT" w:hAnsi="TimesNewRomanPS-BoldMT"/>
          <w:bCs/>
          <w:lang w:val="de-DE"/>
        </w:rPr>
        <w:t xml:space="preserve"> </w:t>
      </w:r>
      <w:r w:rsidRPr="001D4F59">
        <w:rPr>
          <w:lang w:val="de-DE"/>
        </w:rPr>
        <w:t>werden Elemente mit mehreren verknüpfenden Elementen verbunden:</w:t>
      </w:r>
      <w:r>
        <w:rPr>
          <w:lang w:val="de-DE"/>
        </w:rPr>
        <w:t xml:space="preserve"> </w:t>
      </w:r>
      <w:r w:rsidRPr="001D4F59">
        <w:rPr>
          <w:rFonts w:ascii="Comic Sans MS" w:hAnsi="Comic Sans MS"/>
          <w:sz w:val="20"/>
          <w:szCs w:val="20"/>
          <w:lang w:val="de-DE"/>
        </w:rPr>
        <w:t>Wir kaufen Brot</w:t>
      </w:r>
      <w:r w:rsidRPr="001D4F59">
        <w:rPr>
          <w:rFonts w:ascii="Comic Sans MS" w:hAnsi="Comic Sans MS"/>
          <w:sz w:val="20"/>
          <w:szCs w:val="20"/>
          <w:u w:val="single"/>
          <w:lang w:val="de-DE"/>
        </w:rPr>
        <w:t xml:space="preserve"> und </w:t>
      </w:r>
      <w:r w:rsidRPr="001D4F59">
        <w:rPr>
          <w:rFonts w:ascii="Comic Sans MS" w:hAnsi="Comic Sans MS"/>
          <w:sz w:val="20"/>
          <w:szCs w:val="20"/>
          <w:lang w:val="de-DE"/>
        </w:rPr>
        <w:t xml:space="preserve">Butter </w:t>
      </w:r>
      <w:r w:rsidRPr="001D4F59">
        <w:rPr>
          <w:rFonts w:ascii="Comic Sans MS" w:hAnsi="Comic Sans MS"/>
          <w:sz w:val="20"/>
          <w:szCs w:val="20"/>
          <w:u w:val="single"/>
          <w:lang w:val="de-DE"/>
        </w:rPr>
        <w:t>und</w:t>
      </w:r>
      <w:r w:rsidRPr="001D4F59">
        <w:rPr>
          <w:rFonts w:ascii="Comic Sans MS" w:hAnsi="Comic Sans MS"/>
          <w:sz w:val="20"/>
          <w:szCs w:val="20"/>
          <w:lang w:val="de-DE"/>
        </w:rPr>
        <w:t xml:space="preserve"> Milch.</w:t>
      </w:r>
    </w:p>
    <w:p w14:paraId="39D0C1BA" w14:textId="77777777" w:rsidR="001D4F59" w:rsidRPr="001D4F59" w:rsidRDefault="001D4F59" w:rsidP="001D4F59">
      <w:pPr>
        <w:pStyle w:val="Tlotextu"/>
        <w:rPr>
          <w:lang w:val="de-DE"/>
        </w:rPr>
      </w:pPr>
    </w:p>
    <w:p w14:paraId="077D53F6" w14:textId="380E16EB" w:rsidR="001D4F59" w:rsidRPr="00F46DA9" w:rsidRDefault="001D4F59" w:rsidP="001D4F59">
      <w:pPr>
        <w:pStyle w:val="Tlotextu"/>
        <w:rPr>
          <w:lang w:val="de-DE"/>
        </w:rPr>
      </w:pPr>
      <w:r w:rsidRPr="00F46DA9">
        <w:rPr>
          <w:lang w:val="de-DE"/>
        </w:rPr>
        <w:lastRenderedPageBreak/>
        <w:t xml:space="preserve">Von Hypotaxe spricht man, wenn die Elemente </w:t>
      </w:r>
      <w:r w:rsidR="00CA02D4">
        <w:rPr>
          <w:lang w:val="de-DE"/>
        </w:rPr>
        <w:t xml:space="preserve">einander </w:t>
      </w:r>
      <w:r w:rsidRPr="00F46DA9">
        <w:rPr>
          <w:lang w:val="de-DE"/>
        </w:rPr>
        <w:t>untergeordnet sind. Bei Unterordnung (</w:t>
      </w:r>
      <w:r w:rsidRPr="00F46DA9">
        <w:rPr>
          <w:b/>
          <w:lang w:val="de-DE"/>
        </w:rPr>
        <w:t>Subordination</w:t>
      </w:r>
      <w:r w:rsidRPr="00F46DA9">
        <w:rPr>
          <w:lang w:val="de-DE"/>
        </w:rPr>
        <w:t>)</w:t>
      </w:r>
      <w:r w:rsidRPr="00F46DA9">
        <w:rPr>
          <w:rFonts w:ascii="TimesNewRomanPS-BoldMT" w:hAnsi="TimesNewRomanPS-BoldMT"/>
          <w:b/>
          <w:bCs/>
          <w:lang w:val="de-DE"/>
        </w:rPr>
        <w:t xml:space="preserve"> </w:t>
      </w:r>
      <w:r w:rsidRPr="00F46DA9">
        <w:rPr>
          <w:lang w:val="de-DE"/>
        </w:rPr>
        <w:t>handelt es sich um Abhängigkeitsbeziehungen zwischen Sätzen und Satzgliedern</w:t>
      </w:r>
      <w:r>
        <w:rPr>
          <w:lang w:val="de-DE"/>
        </w:rPr>
        <w:t xml:space="preserve">. </w:t>
      </w:r>
    </w:p>
    <w:p w14:paraId="6E0AC062" w14:textId="6ECC30E8" w:rsidR="001D4F59" w:rsidRPr="00F46DA9" w:rsidRDefault="001D4F59" w:rsidP="001D4F59">
      <w:pPr>
        <w:pStyle w:val="Tlotextu"/>
        <w:rPr>
          <w:i/>
          <w:lang w:val="de-DE"/>
        </w:rPr>
      </w:pPr>
      <w:r w:rsidRPr="001D4F59">
        <w:rPr>
          <w:lang w:val="de-DE"/>
        </w:rPr>
        <w:t xml:space="preserve">In dem Satz </w:t>
      </w:r>
      <w:r>
        <w:rPr>
          <w:lang w:val="de-DE"/>
        </w:rPr>
        <w:t>„</w:t>
      </w:r>
      <w:r w:rsidRPr="001D4F59">
        <w:rPr>
          <w:rFonts w:ascii="Comic Sans MS" w:hAnsi="Comic Sans MS"/>
          <w:sz w:val="20"/>
          <w:szCs w:val="20"/>
          <w:lang w:val="de-DE"/>
        </w:rPr>
        <w:t>Ich</w:t>
      </w:r>
      <w:r w:rsidRPr="00F46DA9">
        <w:rPr>
          <w:rFonts w:ascii="Comic Sans MS" w:hAnsi="Comic Sans MS"/>
          <w:sz w:val="20"/>
          <w:szCs w:val="20"/>
          <w:lang w:val="de-DE"/>
        </w:rPr>
        <w:t xml:space="preserve"> bin froh, dass du schon gesund bist</w:t>
      </w:r>
      <w:r>
        <w:rPr>
          <w:rFonts w:ascii="Comic Sans MS" w:hAnsi="Comic Sans MS"/>
          <w:sz w:val="20"/>
          <w:szCs w:val="20"/>
          <w:lang w:val="de-DE"/>
        </w:rPr>
        <w:t xml:space="preserve">.“ </w:t>
      </w:r>
      <w:r w:rsidR="00CA02D4">
        <w:rPr>
          <w:lang w:val="de-DE"/>
        </w:rPr>
        <w:t>i</w:t>
      </w:r>
      <w:r>
        <w:rPr>
          <w:lang w:val="de-DE"/>
        </w:rPr>
        <w:t xml:space="preserve">st der </w:t>
      </w:r>
      <w:r w:rsidRPr="00F46DA9">
        <w:rPr>
          <w:lang w:val="de-DE"/>
        </w:rPr>
        <w:t>Nebensatz</w:t>
      </w:r>
      <w:r>
        <w:rPr>
          <w:lang w:val="de-DE"/>
        </w:rPr>
        <w:t xml:space="preserve"> (</w:t>
      </w:r>
      <w:r w:rsidRPr="00F46DA9">
        <w:rPr>
          <w:rFonts w:ascii="Comic Sans MS" w:hAnsi="Comic Sans MS"/>
          <w:sz w:val="20"/>
          <w:szCs w:val="20"/>
          <w:lang w:val="de-DE"/>
        </w:rPr>
        <w:t>dass du schon gesund bist</w:t>
      </w:r>
      <w:r>
        <w:rPr>
          <w:lang w:val="de-DE"/>
        </w:rPr>
        <w:t>)</w:t>
      </w:r>
      <w:r w:rsidRPr="00F46DA9">
        <w:rPr>
          <w:lang w:val="de-DE"/>
        </w:rPr>
        <w:t xml:space="preserve"> dem Hauptsatz</w:t>
      </w:r>
      <w:r>
        <w:rPr>
          <w:lang w:val="de-DE"/>
        </w:rPr>
        <w:t xml:space="preserve"> (</w:t>
      </w:r>
      <w:r w:rsidRPr="001D4F59">
        <w:rPr>
          <w:rFonts w:ascii="Comic Sans MS" w:hAnsi="Comic Sans MS"/>
          <w:sz w:val="20"/>
          <w:szCs w:val="20"/>
          <w:lang w:val="de-DE"/>
        </w:rPr>
        <w:t>Ich</w:t>
      </w:r>
      <w:r w:rsidRPr="00F46DA9">
        <w:rPr>
          <w:rFonts w:ascii="Comic Sans MS" w:hAnsi="Comic Sans MS"/>
          <w:sz w:val="20"/>
          <w:szCs w:val="20"/>
          <w:lang w:val="de-DE"/>
        </w:rPr>
        <w:t xml:space="preserve"> bin froh</w:t>
      </w:r>
      <w:r>
        <w:rPr>
          <w:lang w:val="de-DE"/>
        </w:rPr>
        <w:t xml:space="preserve">) </w:t>
      </w:r>
      <w:r w:rsidRPr="00F46DA9">
        <w:rPr>
          <w:lang w:val="de-DE"/>
        </w:rPr>
        <w:t>untergeordnet</w:t>
      </w:r>
      <w:r>
        <w:rPr>
          <w:lang w:val="de-DE"/>
        </w:rPr>
        <w:t>. Es geht also um di</w:t>
      </w:r>
      <w:r w:rsidRPr="00F46DA9">
        <w:rPr>
          <w:lang w:val="de-DE"/>
        </w:rPr>
        <w:t>e Beziehung der Subordination zwischen Sätzen</w:t>
      </w:r>
      <w:r>
        <w:rPr>
          <w:lang w:val="de-DE"/>
        </w:rPr>
        <w:t>.</w:t>
      </w:r>
      <w:r w:rsidRPr="00F46DA9">
        <w:rPr>
          <w:lang w:val="de-DE"/>
        </w:rPr>
        <w:t xml:space="preserve"> </w:t>
      </w:r>
    </w:p>
    <w:p w14:paraId="2D835C66" w14:textId="1C98F5BB" w:rsidR="001D4F59" w:rsidRPr="00F46DA9" w:rsidRDefault="001D4F59" w:rsidP="001D4F59">
      <w:pPr>
        <w:pStyle w:val="Tlotextu"/>
        <w:rPr>
          <w:rFonts w:ascii="Myriad-CnWeb" w:hAnsi="Myriad-CnWeb"/>
          <w:lang w:val="de-DE"/>
        </w:rPr>
      </w:pPr>
      <w:r w:rsidRPr="00F46DA9">
        <w:rPr>
          <w:lang w:val="de-DE"/>
        </w:rPr>
        <w:t xml:space="preserve">In der Phrase </w:t>
      </w:r>
      <w:r w:rsidRPr="001D4F59">
        <w:rPr>
          <w:rFonts w:ascii="Comic Sans MS" w:hAnsi="Comic Sans MS"/>
          <w:sz w:val="20"/>
          <w:szCs w:val="20"/>
          <w:lang w:val="de-DE"/>
        </w:rPr>
        <w:t>ein Buch lesen</w:t>
      </w:r>
      <w:r w:rsidRPr="00F46DA9">
        <w:rPr>
          <w:lang w:val="de-DE"/>
        </w:rPr>
        <w:t xml:space="preserve"> ist das Akkusativobjekt </w:t>
      </w:r>
      <w:r w:rsidRPr="001D4F59">
        <w:rPr>
          <w:rFonts w:ascii="Comic Sans MS" w:hAnsi="Comic Sans MS"/>
          <w:sz w:val="20"/>
          <w:szCs w:val="20"/>
          <w:lang w:val="de-DE"/>
        </w:rPr>
        <w:t>ein Buch</w:t>
      </w:r>
      <w:r w:rsidRPr="00F46DA9">
        <w:rPr>
          <w:lang w:val="de-DE"/>
        </w:rPr>
        <w:t xml:space="preserve"> dem Verb (Prädikat) </w:t>
      </w:r>
      <w:r w:rsidRPr="001D4F59">
        <w:rPr>
          <w:rFonts w:ascii="Comic Sans MS" w:hAnsi="Comic Sans MS"/>
          <w:sz w:val="20"/>
          <w:szCs w:val="20"/>
          <w:lang w:val="de-DE"/>
        </w:rPr>
        <w:t>lesen</w:t>
      </w:r>
      <w:r w:rsidRPr="00F46DA9">
        <w:rPr>
          <w:lang w:val="de-DE"/>
        </w:rPr>
        <w:t xml:space="preserve"> untergeordnet.</w:t>
      </w:r>
      <w:r>
        <w:rPr>
          <w:lang w:val="de-DE"/>
        </w:rPr>
        <w:t xml:space="preserve"> </w:t>
      </w:r>
      <w:r w:rsidRPr="00F46DA9">
        <w:rPr>
          <w:lang w:val="de-DE"/>
        </w:rPr>
        <w:t xml:space="preserve">Die Beziehung der Subordination </w:t>
      </w:r>
      <w:r w:rsidR="00CA02D4">
        <w:rPr>
          <w:lang w:val="de-DE"/>
        </w:rPr>
        <w:t>besteht</w:t>
      </w:r>
      <w:r>
        <w:rPr>
          <w:lang w:val="de-DE"/>
        </w:rPr>
        <w:t xml:space="preserve"> </w:t>
      </w:r>
      <w:r w:rsidRPr="00F46DA9">
        <w:rPr>
          <w:lang w:val="de-DE"/>
        </w:rPr>
        <w:t>zwischen</w:t>
      </w:r>
      <w:r>
        <w:rPr>
          <w:lang w:val="de-DE"/>
        </w:rPr>
        <w:t xml:space="preserve"> den Satzgliedern.</w:t>
      </w:r>
    </w:p>
    <w:p w14:paraId="5048E302" w14:textId="46BEEE4E" w:rsidR="001D4F59" w:rsidRDefault="001D4F59" w:rsidP="001D4F59">
      <w:pPr>
        <w:pStyle w:val="Nadpis2"/>
      </w:pPr>
      <w:bookmarkStart w:id="9" w:name="_Toc6251843"/>
      <w:r>
        <w:t>Kongruenz</w:t>
      </w:r>
      <w:bookmarkEnd w:id="9"/>
    </w:p>
    <w:p w14:paraId="50D00AF9" w14:textId="08DF0DA2" w:rsidR="00E920C3" w:rsidRDefault="001D4F59" w:rsidP="001D4F59">
      <w:pPr>
        <w:pStyle w:val="Tlotextu"/>
        <w:rPr>
          <w:lang w:val="de-DE"/>
        </w:rPr>
      </w:pPr>
      <w:r w:rsidRPr="00F46DA9">
        <w:rPr>
          <w:lang w:val="de-DE"/>
        </w:rPr>
        <w:t xml:space="preserve">Wenn zwei Elemente </w:t>
      </w:r>
      <w:r w:rsidR="00CA02D4">
        <w:rPr>
          <w:lang w:val="de-DE"/>
        </w:rPr>
        <w:t>eines</w:t>
      </w:r>
      <w:r w:rsidRPr="00F46DA9">
        <w:rPr>
          <w:lang w:val="de-DE"/>
        </w:rPr>
        <w:t xml:space="preserve"> Satzes </w:t>
      </w:r>
      <w:proofErr w:type="gramStart"/>
      <w:r w:rsidRPr="00F46DA9">
        <w:rPr>
          <w:lang w:val="de-DE"/>
        </w:rPr>
        <w:t>nebeneinander stehen</w:t>
      </w:r>
      <w:proofErr w:type="gramEnd"/>
      <w:r w:rsidRPr="00F46DA9">
        <w:rPr>
          <w:lang w:val="de-DE"/>
        </w:rPr>
        <w:t xml:space="preserve">, übernimmt der eine Bestandteil häufig vom anderen bestimmte grammatische Merkmale. Diese Erscheinung bezeichnen wir </w:t>
      </w:r>
      <w:r w:rsidR="00CA02D4">
        <w:rPr>
          <w:lang w:val="de-DE"/>
        </w:rPr>
        <w:t xml:space="preserve">als </w:t>
      </w:r>
      <w:r w:rsidRPr="00F46DA9">
        <w:rPr>
          <w:b/>
          <w:lang w:val="de-DE"/>
        </w:rPr>
        <w:t>Kongruenz</w:t>
      </w:r>
      <w:r w:rsidRPr="00F46DA9">
        <w:rPr>
          <w:lang w:val="de-DE"/>
        </w:rPr>
        <w:t xml:space="preserve"> (</w:t>
      </w:r>
      <w:r w:rsidRPr="00F46DA9">
        <w:rPr>
          <w:b/>
          <w:lang w:val="de-DE"/>
        </w:rPr>
        <w:t>Übereinstimmung</w:t>
      </w:r>
      <w:r w:rsidRPr="00F46DA9">
        <w:rPr>
          <w:lang w:val="de-DE"/>
        </w:rPr>
        <w:t xml:space="preserve">). </w:t>
      </w:r>
    </w:p>
    <w:p w14:paraId="269ECBDD" w14:textId="23544E7C" w:rsidR="00E920C3" w:rsidRDefault="00E920C3" w:rsidP="00E920C3">
      <w:pPr>
        <w:framePr w:w="624" w:h="624" w:hRule="exact" w:hSpace="170" w:wrap="around" w:vAnchor="text" w:hAnchor="page" w:xAlign="outside" w:y="-622" w:anchorLock="1"/>
        <w:jc w:val="both"/>
      </w:pPr>
    </w:p>
    <w:p w14:paraId="3854C8A7" w14:textId="40075A5A" w:rsidR="00E920C3" w:rsidRPr="00C43D8B" w:rsidRDefault="00E920C3" w:rsidP="00C43D8B">
      <w:pPr>
        <w:pStyle w:val="Tlotextu"/>
        <w:pBdr>
          <w:top w:val="single" w:sz="4" w:space="1" w:color="auto"/>
          <w:left w:val="single" w:sz="4" w:space="4" w:color="auto"/>
          <w:bottom w:val="single" w:sz="4" w:space="1" w:color="auto"/>
          <w:right w:val="single" w:sz="4" w:space="4" w:color="auto"/>
        </w:pBdr>
        <w:rPr>
          <w:lang w:val="de-DE"/>
        </w:rPr>
      </w:pPr>
      <w:r>
        <w:t xml:space="preserve">Kongruenz ist </w:t>
      </w:r>
      <w:r w:rsidRPr="00F46DA9">
        <w:rPr>
          <w:lang w:val="de-DE"/>
        </w:rPr>
        <w:t>„eine regelhafte Übereinstimmung zwischen Elementen in bestimmten grammatischen Merkmalen“</w:t>
      </w:r>
      <w:r>
        <w:rPr>
          <w:lang w:val="de-DE"/>
        </w:rPr>
        <w:t xml:space="preserve"> (Helbig/Buscha 2005: 536</w:t>
      </w:r>
      <w:r w:rsidRPr="0093167C">
        <w:rPr>
          <w:lang w:val="de-DE"/>
        </w:rPr>
        <w:t>.</w:t>
      </w:r>
      <w:r>
        <w:rPr>
          <w:lang w:val="de-DE"/>
        </w:rPr>
        <w:t>)</w:t>
      </w:r>
    </w:p>
    <w:p w14:paraId="3346E912" w14:textId="4B55D836" w:rsidR="001D4F59" w:rsidRPr="00F46DA9" w:rsidRDefault="001D4F59" w:rsidP="00E920C3">
      <w:pPr>
        <w:pStyle w:val="Tlotextu"/>
        <w:ind w:firstLine="0"/>
        <w:rPr>
          <w:lang w:val="de-DE"/>
        </w:rPr>
      </w:pPr>
      <w:r w:rsidRPr="00F46DA9">
        <w:rPr>
          <w:lang w:val="de-DE"/>
        </w:rPr>
        <w:t>Kongruenzregeln gibt es in allen flektierenden Sprachen</w:t>
      </w:r>
      <w:r w:rsidR="00707D58">
        <w:rPr>
          <w:lang w:val="de-DE"/>
        </w:rPr>
        <w:t>,</w:t>
      </w:r>
      <w:r w:rsidRPr="00F46DA9">
        <w:rPr>
          <w:lang w:val="de-DE"/>
        </w:rPr>
        <w:t xml:space="preserve"> und </w:t>
      </w:r>
      <w:r w:rsidR="00707D58">
        <w:rPr>
          <w:lang w:val="de-DE"/>
        </w:rPr>
        <w:t xml:space="preserve">sie </w:t>
      </w:r>
      <w:r w:rsidRPr="00F46DA9">
        <w:rPr>
          <w:lang w:val="de-DE"/>
        </w:rPr>
        <w:t>sind obligatorisch anzuwenden. Da die Kongruenzregeln verbindlich sind, kann die Wortstellung in deutschen Sätzen relativ frei sein (z.B. im Vergleich zu der Wortstellung der englischen Sätze). Wir finden unterschiedliche Kongruenzr</w:t>
      </w:r>
      <w:r w:rsidR="00E920C3">
        <w:rPr>
          <w:lang w:val="de-DE"/>
        </w:rPr>
        <w:t>egeln, die zwei wichtigsten betreffen die Nominalphrasen und Subjekt und Prädikat.</w:t>
      </w:r>
    </w:p>
    <w:p w14:paraId="2068E069" w14:textId="53474B91" w:rsidR="00E920C3" w:rsidRPr="00F46DA9" w:rsidRDefault="00E920C3" w:rsidP="009E4908">
      <w:pPr>
        <w:pStyle w:val="Tlotextu"/>
        <w:numPr>
          <w:ilvl w:val="0"/>
          <w:numId w:val="6"/>
        </w:numPr>
        <w:ind w:left="567"/>
        <w:rPr>
          <w:lang w:val="de-DE"/>
        </w:rPr>
      </w:pPr>
      <w:r w:rsidRPr="00F46DA9">
        <w:rPr>
          <w:b/>
          <w:lang w:val="de-DE"/>
        </w:rPr>
        <w:t xml:space="preserve">Kongruenzregeln für die Nominalphrase: </w:t>
      </w:r>
      <w:r w:rsidRPr="00F46DA9">
        <w:rPr>
          <w:lang w:val="de-DE"/>
        </w:rPr>
        <w:t>Kongruenz im Kasus, Numerus und Genus gilt obligatorisch zwischen dem nominalen Kern und Artikel oder Adjektiv.</w:t>
      </w:r>
    </w:p>
    <w:p w14:paraId="7275CE92" w14:textId="77777777" w:rsidR="00E920C3" w:rsidRPr="00F46DA9" w:rsidRDefault="00E920C3" w:rsidP="00E920C3">
      <w:pPr>
        <w:pStyle w:val="Tlotextu"/>
        <w:ind w:left="567" w:firstLine="0"/>
        <w:rPr>
          <w:rFonts w:ascii="Comic Sans MS" w:hAnsi="Comic Sans MS"/>
          <w:b/>
          <w:i/>
          <w:sz w:val="20"/>
          <w:szCs w:val="20"/>
          <w:lang w:val="de-DE"/>
        </w:rPr>
      </w:pPr>
      <w:r w:rsidRPr="00F46DA9">
        <w:rPr>
          <w:rFonts w:ascii="Comic Sans MS" w:hAnsi="Comic Sans MS"/>
          <w:i/>
          <w:sz w:val="20"/>
          <w:szCs w:val="20"/>
          <w:lang w:val="de-DE"/>
        </w:rPr>
        <w:t xml:space="preserve">Ich habe zum Geburtstag </w:t>
      </w:r>
      <w:r w:rsidRPr="00F46DA9">
        <w:rPr>
          <w:rFonts w:ascii="Comic Sans MS" w:hAnsi="Comic Sans MS"/>
          <w:i/>
          <w:sz w:val="20"/>
          <w:szCs w:val="20"/>
          <w:u w:val="single"/>
          <w:lang w:val="de-DE"/>
        </w:rPr>
        <w:t>ein schönes Buch</w:t>
      </w:r>
      <w:r w:rsidRPr="00F46DA9">
        <w:rPr>
          <w:rFonts w:ascii="Comic Sans MS" w:hAnsi="Comic Sans MS"/>
          <w:i/>
          <w:sz w:val="20"/>
          <w:szCs w:val="20"/>
          <w:lang w:val="de-DE"/>
        </w:rPr>
        <w:t xml:space="preserve"> bekommen.</w:t>
      </w:r>
    </w:p>
    <w:p w14:paraId="2C829A3F" w14:textId="77777777" w:rsidR="00E920C3" w:rsidRPr="00F46DA9" w:rsidRDefault="00E920C3" w:rsidP="00E920C3">
      <w:pPr>
        <w:pStyle w:val="Tlotextu"/>
        <w:ind w:left="567" w:firstLine="0"/>
        <w:rPr>
          <w:lang w:val="de-DE"/>
        </w:rPr>
      </w:pPr>
      <w:r w:rsidRPr="00F46DA9">
        <w:rPr>
          <w:lang w:val="de-DE"/>
        </w:rPr>
        <w:t xml:space="preserve">In der Phrase </w:t>
      </w:r>
      <w:r w:rsidRPr="00F46DA9">
        <w:rPr>
          <w:i/>
          <w:lang w:val="de-DE"/>
        </w:rPr>
        <w:t>ein schönes Buch</w:t>
      </w:r>
      <w:r w:rsidRPr="00F46DA9">
        <w:rPr>
          <w:lang w:val="de-DE"/>
        </w:rPr>
        <w:t xml:space="preserve"> kongruieren Artikel, Adjektiv und Substantiv in Kasus, Numerus und Genus (sog. KNG-Kongruenz).</w:t>
      </w:r>
    </w:p>
    <w:p w14:paraId="028F1EDF" w14:textId="32905E42" w:rsidR="00E920C3" w:rsidRPr="00E920C3" w:rsidRDefault="00E920C3" w:rsidP="009E4908">
      <w:pPr>
        <w:pStyle w:val="Tlotextu"/>
        <w:numPr>
          <w:ilvl w:val="0"/>
          <w:numId w:val="6"/>
        </w:numPr>
        <w:ind w:left="567"/>
        <w:rPr>
          <w:lang w:val="de-DE"/>
        </w:rPr>
      </w:pPr>
      <w:r w:rsidRPr="00F46DA9">
        <w:rPr>
          <w:b/>
          <w:lang w:val="de-DE"/>
        </w:rPr>
        <w:t xml:space="preserve">Kongruenzregeln für den Satz: </w:t>
      </w:r>
      <w:r w:rsidRPr="00F46DA9">
        <w:rPr>
          <w:lang w:val="de-DE"/>
        </w:rPr>
        <w:t>Kongruenz in Person und Numerus gilt obligatorisch zwischen dem Subjekt und Prädikat des Satzes (sog. Subjekt-Prädikat-Kongruenz):</w:t>
      </w:r>
      <w:r>
        <w:rPr>
          <w:lang w:val="de-DE"/>
        </w:rPr>
        <w:t xml:space="preserve">  </w:t>
      </w:r>
      <w:r w:rsidRPr="00E920C3">
        <w:rPr>
          <w:rFonts w:ascii="Comic Sans MS" w:hAnsi="Comic Sans MS"/>
          <w:sz w:val="20"/>
          <w:szCs w:val="20"/>
          <w:lang w:val="de-DE"/>
        </w:rPr>
        <w:t>Die Kinder spielen.</w:t>
      </w:r>
      <w:r w:rsidRPr="00E920C3">
        <w:rPr>
          <w:rFonts w:ascii="Comic Sans MS" w:hAnsi="Comic Sans MS"/>
          <w:sz w:val="20"/>
          <w:szCs w:val="20"/>
          <w:lang w:val="de-DE"/>
        </w:rPr>
        <w:tab/>
        <w:t xml:space="preserve">- </w:t>
      </w:r>
      <w:r w:rsidRPr="00E920C3">
        <w:rPr>
          <w:rFonts w:ascii="Comic Sans MS" w:hAnsi="Comic Sans MS"/>
          <w:sz w:val="20"/>
          <w:szCs w:val="20"/>
          <w:lang w:val="de-DE"/>
        </w:rPr>
        <w:tab/>
        <w:t>Das Kind spielt.</w:t>
      </w:r>
    </w:p>
    <w:p w14:paraId="280901CD" w14:textId="3B0BE774" w:rsidR="00E920C3" w:rsidRPr="00A803C2" w:rsidRDefault="00E920C3" w:rsidP="00E920C3">
      <w:pPr>
        <w:pStyle w:val="Nadpis3"/>
      </w:pPr>
      <w:bookmarkStart w:id="10" w:name="_Toc6251844"/>
      <w:r>
        <w:t>Besonderheiten bei der Subjekt-Prädikat-Kongruenz</w:t>
      </w:r>
      <w:bookmarkEnd w:id="10"/>
    </w:p>
    <w:p w14:paraId="4B22C166" w14:textId="35FD5036" w:rsidR="00E920C3" w:rsidRDefault="00E920C3" w:rsidP="00E920C3">
      <w:pPr>
        <w:pStyle w:val="Tlotextu"/>
        <w:rPr>
          <w:lang w:val="de-DE"/>
        </w:rPr>
      </w:pPr>
      <w:r w:rsidRPr="00F46DA9">
        <w:rPr>
          <w:lang w:val="de-DE"/>
        </w:rPr>
        <w:t xml:space="preserve">Bei der Verbindung der Subjekte mit </w:t>
      </w:r>
      <w:r w:rsidRPr="00F46DA9">
        <w:rPr>
          <w:i/>
          <w:lang w:val="de-DE"/>
        </w:rPr>
        <w:t>und, sowohl...als auch</w:t>
      </w:r>
      <w:r w:rsidRPr="00F46DA9">
        <w:rPr>
          <w:lang w:val="de-DE"/>
        </w:rPr>
        <w:t xml:space="preserve"> u.a. steht das Verb </w:t>
      </w:r>
      <w:r w:rsidRPr="00F46DA9">
        <w:rPr>
          <w:b/>
          <w:lang w:val="de-DE"/>
        </w:rPr>
        <w:t>in der 1. Person Plural</w:t>
      </w:r>
      <w:r w:rsidRPr="00F46DA9">
        <w:rPr>
          <w:lang w:val="de-DE"/>
        </w:rPr>
        <w:t xml:space="preserve">, wenn es sich um </w:t>
      </w:r>
      <w:r w:rsidR="00BD3693">
        <w:rPr>
          <w:lang w:val="de-DE"/>
        </w:rPr>
        <w:t>eine</w:t>
      </w:r>
      <w:r w:rsidRPr="00F46DA9">
        <w:rPr>
          <w:lang w:val="de-DE"/>
        </w:rPr>
        <w:t xml:space="preserve"> Koppelung der 1. + 2. bzw. 1.+3. Person handelt:</w:t>
      </w:r>
      <w:r>
        <w:rPr>
          <w:lang w:val="de-DE"/>
        </w:rPr>
        <w:t xml:space="preserve"> </w:t>
      </w:r>
    </w:p>
    <w:p w14:paraId="46E22EB2" w14:textId="5490F9E8" w:rsidR="00E920C3" w:rsidRPr="00E920C3"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Ich und du (wir) gehen ins Kino.</w:t>
      </w:r>
      <w:r>
        <w:rPr>
          <w:rFonts w:ascii="Comic Sans MS" w:hAnsi="Comic Sans MS"/>
          <w:sz w:val="20"/>
          <w:szCs w:val="20"/>
          <w:lang w:val="de-DE"/>
        </w:rPr>
        <w:t xml:space="preserve"> </w:t>
      </w:r>
      <w:r w:rsidR="00E307E8">
        <w:rPr>
          <w:rFonts w:ascii="Comic Sans MS" w:hAnsi="Comic Sans MS"/>
          <w:sz w:val="20"/>
          <w:szCs w:val="20"/>
          <w:lang w:val="de-DE"/>
        </w:rPr>
        <w:tab/>
      </w:r>
      <w:r w:rsidR="00E307E8">
        <w:rPr>
          <w:rFonts w:ascii="Comic Sans MS" w:hAnsi="Comic Sans MS"/>
          <w:sz w:val="20"/>
          <w:szCs w:val="20"/>
          <w:lang w:val="de-DE"/>
        </w:rPr>
        <w:tab/>
      </w:r>
      <w:r>
        <w:rPr>
          <w:rFonts w:ascii="Comic Sans MS" w:hAnsi="Comic Sans MS"/>
          <w:sz w:val="20"/>
          <w:szCs w:val="20"/>
          <w:lang w:val="de-DE"/>
        </w:rPr>
        <w:t>W</w:t>
      </w:r>
      <w:r w:rsidRPr="00F46DA9">
        <w:rPr>
          <w:rFonts w:ascii="Comic Sans MS" w:hAnsi="Comic Sans MS"/>
          <w:sz w:val="20"/>
          <w:szCs w:val="20"/>
          <w:lang w:val="de-DE"/>
        </w:rPr>
        <w:t>eder wir noch</w:t>
      </w:r>
      <w:r>
        <w:rPr>
          <w:rFonts w:ascii="Comic Sans MS" w:hAnsi="Comic Sans MS"/>
          <w:sz w:val="20"/>
          <w:szCs w:val="20"/>
          <w:lang w:val="de-DE"/>
        </w:rPr>
        <w:t xml:space="preserve"> sie (wir) bleiben zu Hause.</w:t>
      </w:r>
    </w:p>
    <w:p w14:paraId="08ECAABD" w14:textId="77777777" w:rsidR="00E920C3" w:rsidRDefault="00E920C3" w:rsidP="00E920C3">
      <w:pPr>
        <w:pStyle w:val="Tlotextu"/>
        <w:rPr>
          <w:lang w:val="de-DE"/>
        </w:rPr>
      </w:pPr>
      <w:r w:rsidRPr="00F46DA9">
        <w:rPr>
          <w:lang w:val="de-DE"/>
        </w:rPr>
        <w:lastRenderedPageBreak/>
        <w:t xml:space="preserve">Bei der Koppelung der 2. + 3. Person steht das Verb </w:t>
      </w:r>
      <w:r w:rsidRPr="00F46DA9">
        <w:rPr>
          <w:b/>
          <w:lang w:val="de-DE"/>
        </w:rPr>
        <w:t>in der 2. Person Plural</w:t>
      </w:r>
      <w:r w:rsidRPr="00F46DA9">
        <w:rPr>
          <w:lang w:val="de-DE"/>
        </w:rPr>
        <w:t>:</w:t>
      </w:r>
      <w:r>
        <w:rPr>
          <w:lang w:val="de-DE"/>
        </w:rPr>
        <w:t xml:space="preserve"> </w:t>
      </w:r>
    </w:p>
    <w:p w14:paraId="18440580" w14:textId="6230E5CC" w:rsidR="00E920C3" w:rsidRPr="00E920C3"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Sowohl du</w:t>
      </w:r>
      <w:r>
        <w:rPr>
          <w:rFonts w:ascii="Comic Sans MS" w:hAnsi="Comic Sans MS"/>
          <w:sz w:val="20"/>
          <w:szCs w:val="20"/>
          <w:lang w:val="de-DE"/>
        </w:rPr>
        <w:t xml:space="preserve"> als auch er (ihr) seid schuld.</w:t>
      </w:r>
    </w:p>
    <w:p w14:paraId="7FD14187" w14:textId="51FAE7AE" w:rsidR="00E920C3" w:rsidRDefault="00E920C3" w:rsidP="00E920C3">
      <w:pPr>
        <w:pStyle w:val="Tlotextu"/>
        <w:rPr>
          <w:lang w:val="de-DE"/>
        </w:rPr>
      </w:pPr>
      <w:r w:rsidRPr="00F46DA9">
        <w:rPr>
          <w:lang w:val="de-DE"/>
        </w:rPr>
        <w:t>Bei alternativen Konjunktionen (</w:t>
      </w:r>
      <w:r w:rsidRPr="00F46DA9">
        <w:rPr>
          <w:i/>
          <w:lang w:val="de-DE"/>
        </w:rPr>
        <w:t>oder, entweder...oder</w:t>
      </w:r>
      <w:r w:rsidRPr="00F46DA9">
        <w:rPr>
          <w:lang w:val="de-DE"/>
        </w:rPr>
        <w:t xml:space="preserve"> u.a.) folgt das finite Verb der </w:t>
      </w:r>
      <w:r w:rsidRPr="00F46DA9">
        <w:rPr>
          <w:b/>
          <w:lang w:val="de-DE"/>
        </w:rPr>
        <w:t>Person, die ihm am nächsten steht</w:t>
      </w:r>
      <w:r w:rsidRPr="00F46DA9">
        <w:rPr>
          <w:lang w:val="de-DE"/>
        </w:rPr>
        <w:t>:</w:t>
      </w:r>
      <w:r>
        <w:rPr>
          <w:lang w:val="de-DE"/>
        </w:rPr>
        <w:t xml:space="preserve"> </w:t>
      </w:r>
    </w:p>
    <w:p w14:paraId="2A7A1AB5" w14:textId="030C0966" w:rsidR="00E920C3" w:rsidRPr="00F46DA9"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Entweder du oder er muss die Arbeit fertig stellen.</w:t>
      </w:r>
      <w:r>
        <w:rPr>
          <w:rFonts w:ascii="Comic Sans MS" w:hAnsi="Comic Sans MS"/>
          <w:sz w:val="20"/>
          <w:szCs w:val="20"/>
          <w:lang w:val="de-DE"/>
        </w:rPr>
        <w:t xml:space="preserve">  </w:t>
      </w:r>
      <w:r w:rsidRPr="00F46DA9">
        <w:rPr>
          <w:rFonts w:ascii="Comic Sans MS" w:hAnsi="Comic Sans MS"/>
          <w:sz w:val="20"/>
          <w:szCs w:val="20"/>
          <w:lang w:val="de-DE"/>
        </w:rPr>
        <w:t>Er oder du kommst zu mir.</w:t>
      </w:r>
    </w:p>
    <w:p w14:paraId="02ACC2C4" w14:textId="783CD343" w:rsidR="00E920C3" w:rsidRPr="00A803C2" w:rsidRDefault="00E920C3" w:rsidP="00E920C3">
      <w:pPr>
        <w:pStyle w:val="Nadpis3"/>
      </w:pPr>
      <w:bookmarkStart w:id="11" w:name="_Toc6251845"/>
      <w:r>
        <w:t>Besonderheiten bei der KNG-Kongruenz</w:t>
      </w:r>
      <w:bookmarkEnd w:id="11"/>
    </w:p>
    <w:p w14:paraId="2DE435E8" w14:textId="77777777" w:rsidR="00E920C3" w:rsidRPr="00F46DA9" w:rsidRDefault="00E920C3" w:rsidP="00E920C3">
      <w:pPr>
        <w:pStyle w:val="Tlotextu"/>
        <w:rPr>
          <w:lang w:val="de-DE"/>
        </w:rPr>
      </w:pPr>
      <w:r w:rsidRPr="00F46DA9">
        <w:rPr>
          <w:lang w:val="de-DE"/>
        </w:rPr>
        <w:t xml:space="preserve">Wenn mehrere Subjekte durch Konjunktionen miteinander verbunden sind, so steht das finite Verb im Plural. Die Ausnahme sind hier Sätze mit </w:t>
      </w:r>
      <w:r w:rsidRPr="00F46DA9">
        <w:rPr>
          <w:i/>
          <w:lang w:val="de-DE"/>
        </w:rPr>
        <w:t xml:space="preserve">nicht nur </w:t>
      </w:r>
      <w:proofErr w:type="gramStart"/>
      <w:r w:rsidRPr="00F46DA9">
        <w:rPr>
          <w:i/>
          <w:lang w:val="de-DE"/>
        </w:rPr>
        <w:t>...</w:t>
      </w:r>
      <w:proofErr w:type="gramEnd"/>
      <w:r w:rsidRPr="00F46DA9">
        <w:rPr>
          <w:i/>
          <w:lang w:val="de-DE"/>
        </w:rPr>
        <w:t xml:space="preserve"> sondern auch</w:t>
      </w:r>
      <w:r w:rsidRPr="00F46DA9">
        <w:rPr>
          <w:lang w:val="de-DE"/>
        </w:rPr>
        <w:t xml:space="preserve">, wo das finite Verb auch im Singular stehen kann, je nachdem, ob mehr ein Individuum oder eine Gruppe in den Blick genommen werden. Bei </w:t>
      </w:r>
      <w:r w:rsidRPr="00F46DA9">
        <w:rPr>
          <w:i/>
          <w:lang w:val="de-DE"/>
        </w:rPr>
        <w:t>weder ... noch</w:t>
      </w:r>
      <w:r w:rsidRPr="00F46DA9">
        <w:rPr>
          <w:lang w:val="de-DE"/>
        </w:rPr>
        <w:t xml:space="preserve"> ist Singular oder Plural möglich:</w:t>
      </w:r>
    </w:p>
    <w:p w14:paraId="26F4D801" w14:textId="77777777" w:rsidR="00E920C3" w:rsidRPr="00F46DA9"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Die Mutter und das Kind warten auf den Bus.</w:t>
      </w:r>
    </w:p>
    <w:p w14:paraId="1A0F6639" w14:textId="77777777" w:rsidR="00E920C3" w:rsidRPr="00F46DA9"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Nicht nur er, sondern auch seine Frau war/waren im Urlaub.</w:t>
      </w:r>
    </w:p>
    <w:p w14:paraId="08810BF2" w14:textId="61249E60" w:rsidR="00E920C3" w:rsidRPr="00E920C3"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Weder der Chirurg noch der Inter</w:t>
      </w:r>
      <w:r>
        <w:rPr>
          <w:rFonts w:ascii="Comic Sans MS" w:hAnsi="Comic Sans MS"/>
          <w:sz w:val="20"/>
          <w:szCs w:val="20"/>
          <w:lang w:val="de-DE"/>
        </w:rPr>
        <w:t>nist konnten/konnte ihm helfen.</w:t>
      </w:r>
    </w:p>
    <w:p w14:paraId="59B403F3" w14:textId="77777777" w:rsidR="00E920C3" w:rsidRPr="00F46DA9" w:rsidRDefault="00E920C3" w:rsidP="00E920C3">
      <w:pPr>
        <w:pStyle w:val="Tlotextu"/>
        <w:rPr>
          <w:lang w:val="de-DE"/>
        </w:rPr>
      </w:pPr>
      <w:r w:rsidRPr="00F46DA9">
        <w:rPr>
          <w:lang w:val="de-DE"/>
        </w:rPr>
        <w:t xml:space="preserve">Wenn für ein Subjekt mehrere Bezeichnungen zutreffen oder wenn ein Subjekt durch Erläuterungen näher bezeichnet wird, steht </w:t>
      </w:r>
      <w:r w:rsidRPr="00F46DA9">
        <w:rPr>
          <w:b/>
          <w:lang w:val="de-DE"/>
        </w:rPr>
        <w:t>das Verb im Singular</w:t>
      </w:r>
      <w:r w:rsidRPr="00F46DA9">
        <w:rPr>
          <w:lang w:val="de-DE"/>
        </w:rPr>
        <w:t>:</w:t>
      </w:r>
    </w:p>
    <w:p w14:paraId="6A087497" w14:textId="77777777" w:rsidR="00E920C3" w:rsidRPr="00F46DA9"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 xml:space="preserve">Meine Freundin und Kollegin (eine Person) besucht mich morgen. </w:t>
      </w:r>
    </w:p>
    <w:p w14:paraId="488FE041" w14:textId="1611ECA0" w:rsidR="00E920C3" w:rsidRPr="00E920C3"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Gestern hat mich meine Freu</w:t>
      </w:r>
      <w:r>
        <w:rPr>
          <w:rFonts w:ascii="Comic Sans MS" w:hAnsi="Comic Sans MS"/>
          <w:sz w:val="20"/>
          <w:szCs w:val="20"/>
          <w:lang w:val="de-DE"/>
        </w:rPr>
        <w:t>ndin mit ihren Kindern besucht.</w:t>
      </w:r>
    </w:p>
    <w:p w14:paraId="529AF820" w14:textId="34A8C85A" w:rsidR="00E920C3" w:rsidRPr="00F46DA9" w:rsidRDefault="00BD3693" w:rsidP="00E920C3">
      <w:pPr>
        <w:pStyle w:val="Tlotextu"/>
        <w:rPr>
          <w:lang w:val="de-DE"/>
        </w:rPr>
      </w:pPr>
      <w:r w:rsidRPr="00BD3693">
        <w:rPr>
          <w:lang w:val="de-DE"/>
        </w:rPr>
        <w:t>Der</w:t>
      </w:r>
      <w:r>
        <w:rPr>
          <w:b/>
          <w:lang w:val="de-DE"/>
        </w:rPr>
        <w:t xml:space="preserve"> </w:t>
      </w:r>
      <w:r w:rsidR="00E920C3" w:rsidRPr="00F46DA9">
        <w:rPr>
          <w:b/>
          <w:lang w:val="de-DE"/>
        </w:rPr>
        <w:t>Singular</w:t>
      </w:r>
      <w:r w:rsidR="00E920C3" w:rsidRPr="00F46DA9">
        <w:rPr>
          <w:lang w:val="de-DE"/>
        </w:rPr>
        <w:t xml:space="preserve"> ist weiter</w:t>
      </w:r>
      <w:r>
        <w:rPr>
          <w:lang w:val="de-DE"/>
        </w:rPr>
        <w:t>hin</w:t>
      </w:r>
      <w:r w:rsidR="00E920C3" w:rsidRPr="00F46DA9">
        <w:rPr>
          <w:lang w:val="de-DE"/>
        </w:rPr>
        <w:t xml:space="preserve"> gebräuchlich bei mehreren Subjekten, die als einheitlicher Begriff aufgefasst werden, bzw. in festen Redewendungen:</w:t>
      </w:r>
    </w:p>
    <w:p w14:paraId="1E2DCDA7" w14:textId="77777777" w:rsidR="00E920C3" w:rsidRPr="00F46DA9"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Lust und Liebe war ihm vergällt.</w:t>
      </w:r>
    </w:p>
    <w:p w14:paraId="06D182B2" w14:textId="7537A84D" w:rsidR="00E920C3" w:rsidRPr="00E920C3"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Haus und Hof wurde verspielt.</w:t>
      </w:r>
      <w:r>
        <w:rPr>
          <w:rFonts w:ascii="Comic Sans MS" w:hAnsi="Comic Sans MS"/>
          <w:sz w:val="20"/>
          <w:szCs w:val="20"/>
          <w:lang w:val="de-DE"/>
        </w:rPr>
        <w:t xml:space="preserve"> </w:t>
      </w:r>
    </w:p>
    <w:p w14:paraId="2E8F92B9" w14:textId="4A1AE522" w:rsidR="00E920C3" w:rsidRPr="00F46DA9" w:rsidRDefault="00E920C3" w:rsidP="00E920C3">
      <w:pPr>
        <w:pStyle w:val="Tlotextu"/>
        <w:rPr>
          <w:lang w:val="de-DE"/>
        </w:rPr>
      </w:pPr>
      <w:proofErr w:type="gramStart"/>
      <w:r w:rsidRPr="00F46DA9">
        <w:rPr>
          <w:b/>
          <w:lang w:val="de-DE"/>
        </w:rPr>
        <w:t xml:space="preserve">Wenn </w:t>
      </w:r>
      <w:r w:rsidRPr="00F46DA9">
        <w:rPr>
          <w:lang w:val="de-DE"/>
        </w:rPr>
        <w:t xml:space="preserve"> eines</w:t>
      </w:r>
      <w:proofErr w:type="gramEnd"/>
      <w:r w:rsidRPr="00F46DA9">
        <w:rPr>
          <w:lang w:val="de-DE"/>
        </w:rPr>
        <w:t xml:space="preserve"> der zwei Subjekte bejaht wird, das andere negiert, so richtet sich das finite Verb in der Regel nach dem bejahten Subjekt: </w:t>
      </w:r>
    </w:p>
    <w:p w14:paraId="790233F6" w14:textId="084027C3" w:rsidR="00E920C3" w:rsidRPr="00E920C3"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Nicht seine Fähigkeiten, sondern se</w:t>
      </w:r>
      <w:r>
        <w:rPr>
          <w:rFonts w:ascii="Comic Sans MS" w:hAnsi="Comic Sans MS"/>
          <w:sz w:val="20"/>
          <w:szCs w:val="20"/>
          <w:lang w:val="de-DE"/>
        </w:rPr>
        <w:t xml:space="preserve">ine Ausdauer hat ihm geholfen. </w:t>
      </w:r>
    </w:p>
    <w:p w14:paraId="64905A3A" w14:textId="77777777" w:rsidR="00E920C3" w:rsidRPr="00F46DA9" w:rsidRDefault="00E920C3" w:rsidP="00E920C3">
      <w:pPr>
        <w:pStyle w:val="Tlotextu"/>
        <w:rPr>
          <w:lang w:val="de-DE"/>
        </w:rPr>
      </w:pPr>
      <w:r w:rsidRPr="00F46DA9">
        <w:rPr>
          <w:lang w:val="de-DE"/>
        </w:rPr>
        <w:t xml:space="preserve">Bei </w:t>
      </w:r>
      <w:r w:rsidRPr="00F46DA9">
        <w:rPr>
          <w:b/>
          <w:lang w:val="de-DE"/>
        </w:rPr>
        <w:t>Mengenangaben</w:t>
      </w:r>
      <w:r w:rsidRPr="00F46DA9">
        <w:rPr>
          <w:lang w:val="de-DE"/>
        </w:rPr>
        <w:t xml:space="preserve"> (z.B. Anzahl, Menge, Reihe) in Verbindung mit einem anderen Substantiv im Plural muss in Betracht gezogen werden, ob sich das Verb stärker auf die Mengenangaben bezieht und die Menge als ungegliedert empfunden wird (</w:t>
      </w:r>
      <w:r w:rsidRPr="00F46DA9">
        <w:rPr>
          <w:b/>
          <w:lang w:val="de-DE"/>
        </w:rPr>
        <w:t>Singular</w:t>
      </w:r>
      <w:r w:rsidRPr="00F46DA9">
        <w:rPr>
          <w:lang w:val="de-DE"/>
        </w:rPr>
        <w:t>) oder ob sich das Verb stärker auf das folgende Substantiv bezieht und die Menge als gegliedert empfunden wird (</w:t>
      </w:r>
      <w:r w:rsidRPr="00F46DA9">
        <w:rPr>
          <w:b/>
          <w:lang w:val="de-DE"/>
        </w:rPr>
        <w:t>Plural</w:t>
      </w:r>
      <w:r w:rsidRPr="00F46DA9">
        <w:rPr>
          <w:lang w:val="de-DE"/>
        </w:rPr>
        <w:t>):</w:t>
      </w:r>
    </w:p>
    <w:p w14:paraId="10E258A3" w14:textId="77777777" w:rsidR="00E920C3" w:rsidRPr="00F46DA9"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lastRenderedPageBreak/>
        <w:t>Eine Menge Kohlen wurde geliefert.</w:t>
      </w:r>
    </w:p>
    <w:p w14:paraId="566F1877" w14:textId="77777777" w:rsidR="00E920C3" w:rsidRPr="00F46DA9" w:rsidRDefault="00E920C3" w:rsidP="00E920C3">
      <w:pPr>
        <w:pStyle w:val="Tlotextu"/>
        <w:rPr>
          <w:rFonts w:ascii="Comic Sans MS" w:hAnsi="Comic Sans MS"/>
          <w:sz w:val="20"/>
          <w:szCs w:val="20"/>
          <w:lang w:val="de-DE"/>
        </w:rPr>
      </w:pPr>
      <w:r w:rsidRPr="00F46DA9">
        <w:rPr>
          <w:rFonts w:ascii="Comic Sans MS" w:hAnsi="Comic Sans MS"/>
          <w:sz w:val="20"/>
          <w:szCs w:val="20"/>
          <w:lang w:val="de-DE"/>
        </w:rPr>
        <w:t xml:space="preserve">Eine Menge Bücher wurden gekauft. </w:t>
      </w:r>
    </w:p>
    <w:p w14:paraId="7723D11E" w14:textId="77777777" w:rsidR="00F82134" w:rsidRPr="004B005B" w:rsidRDefault="00F82134" w:rsidP="00F82134">
      <w:pPr>
        <w:pStyle w:val="parNadpisPrvkuModry"/>
      </w:pPr>
      <w:r>
        <w:t>KONTROLLAUFGABE</w:t>
      </w:r>
    </w:p>
    <w:p w14:paraId="341A6D13" w14:textId="46DFBB3E" w:rsidR="00F82134" w:rsidRDefault="00F82134" w:rsidP="00F82134">
      <w:pPr>
        <w:framePr w:w="624" w:h="624" w:hRule="exact" w:hSpace="170" w:wrap="around" w:vAnchor="text" w:hAnchor="page" w:xAlign="outside" w:y="-622" w:anchorLock="1"/>
        <w:jc w:val="both"/>
      </w:pPr>
    </w:p>
    <w:p w14:paraId="34F716E1" w14:textId="5186DBE9" w:rsidR="00F82134" w:rsidRPr="00F00E1D" w:rsidRDefault="00F82134" w:rsidP="00F82134">
      <w:pPr>
        <w:pStyle w:val="Tlotextu"/>
      </w:pPr>
      <w:r>
        <w:t>I</w:t>
      </w:r>
      <w:r w:rsidRPr="00F00E1D">
        <w:t xml:space="preserve">n den folgenden fehlerhaften Sätzen </w:t>
      </w:r>
      <w:r w:rsidR="006E1DEF">
        <w:t>wird</w:t>
      </w:r>
      <w:r w:rsidRPr="00F00E1D">
        <w:t xml:space="preserve"> jeweils gegen Kongruenzen verstoßen. </w:t>
      </w:r>
      <w:r>
        <w:t>Korrigieren</w:t>
      </w:r>
      <w:r w:rsidRPr="00F00E1D">
        <w:t xml:space="preserve"> Sie die Sätze und versuchen Sie, den Geltungsbereich der Kongruenzen mit grammatischen Begriffen zu benennen.</w:t>
      </w:r>
    </w:p>
    <w:p w14:paraId="06358B63" w14:textId="77777777" w:rsidR="00F82134" w:rsidRPr="00F00E1D" w:rsidRDefault="00F82134" w:rsidP="00F82134">
      <w:pPr>
        <w:pStyle w:val="Tlotextu"/>
        <w:rPr>
          <w:rFonts w:ascii="Garamond" w:hAnsi="Garamond"/>
          <w:iCs/>
          <w:lang w:val="de-DE"/>
        </w:rPr>
      </w:pPr>
      <w:r w:rsidRPr="00F00E1D">
        <w:rPr>
          <w:rFonts w:ascii="Garamond" w:hAnsi="Garamond"/>
          <w:iCs/>
          <w:lang w:val="de-DE"/>
        </w:rPr>
        <w:t xml:space="preserve">In </w:t>
      </w:r>
      <w:proofErr w:type="gramStart"/>
      <w:r w:rsidRPr="00F00E1D">
        <w:rPr>
          <w:rFonts w:ascii="Garamond" w:hAnsi="Garamond"/>
          <w:iCs/>
          <w:lang w:val="de-DE"/>
        </w:rPr>
        <w:t>den verschiedene Bundesland</w:t>
      </w:r>
      <w:proofErr w:type="gramEnd"/>
      <w:r w:rsidRPr="00F00E1D">
        <w:rPr>
          <w:rFonts w:ascii="Garamond" w:hAnsi="Garamond"/>
          <w:iCs/>
          <w:lang w:val="de-DE"/>
        </w:rPr>
        <w:t xml:space="preserve"> ist die Lehrerausbildung unterschiedlich geregelt.</w:t>
      </w:r>
    </w:p>
    <w:p w14:paraId="4F30F9AE" w14:textId="6F89CC33" w:rsidR="00F82134" w:rsidRPr="00F00E1D" w:rsidRDefault="00F82134" w:rsidP="00F82134">
      <w:pPr>
        <w:pStyle w:val="Tlotextu"/>
        <w:rPr>
          <w:rFonts w:ascii="Garamond" w:hAnsi="Garamond"/>
          <w:iCs/>
          <w:lang w:val="de-DE"/>
        </w:rPr>
      </w:pPr>
      <w:r w:rsidRPr="00F00E1D">
        <w:rPr>
          <w:rFonts w:ascii="Garamond" w:hAnsi="Garamond"/>
          <w:iCs/>
          <w:lang w:val="de-DE"/>
        </w:rPr>
        <w:t xml:space="preserve">Manche Bundesländer bildet Stufenlehrer aus, andere bilden Lehrer für </w:t>
      </w:r>
      <w:proofErr w:type="gramStart"/>
      <w:r w:rsidRPr="00F00E1D">
        <w:rPr>
          <w:rFonts w:ascii="Garamond" w:hAnsi="Garamond"/>
          <w:iCs/>
          <w:lang w:val="de-DE"/>
        </w:rPr>
        <w:t>das verschied</w:t>
      </w:r>
      <w:r>
        <w:rPr>
          <w:rFonts w:ascii="Garamond" w:hAnsi="Garamond"/>
          <w:iCs/>
          <w:lang w:val="de-DE"/>
        </w:rPr>
        <w:t>e</w:t>
      </w:r>
      <w:r w:rsidRPr="00F00E1D">
        <w:rPr>
          <w:rFonts w:ascii="Garamond" w:hAnsi="Garamond"/>
          <w:iCs/>
          <w:lang w:val="de-DE"/>
        </w:rPr>
        <w:t>nes Schultypen</w:t>
      </w:r>
      <w:proofErr w:type="gramEnd"/>
      <w:r w:rsidRPr="00F00E1D">
        <w:rPr>
          <w:rFonts w:ascii="Garamond" w:hAnsi="Garamond"/>
          <w:iCs/>
          <w:lang w:val="de-DE"/>
        </w:rPr>
        <w:t xml:space="preserve"> aus.</w:t>
      </w:r>
    </w:p>
    <w:p w14:paraId="24E76234" w14:textId="05931B1D" w:rsidR="00F82134" w:rsidRDefault="00F82134" w:rsidP="00F82134">
      <w:pPr>
        <w:pStyle w:val="Tlotextu"/>
        <w:rPr>
          <w:rFonts w:ascii="Garamond" w:hAnsi="Garamond"/>
          <w:iCs/>
          <w:lang w:val="de-DE"/>
        </w:rPr>
      </w:pPr>
      <w:r w:rsidRPr="00F00E1D">
        <w:rPr>
          <w:rFonts w:ascii="Garamond" w:hAnsi="Garamond"/>
          <w:iCs/>
          <w:lang w:val="de-DE"/>
        </w:rPr>
        <w:t>Übereinstimmung in der Sache besteht beim Primarstufenlehrer, der dem Grundschullehrer, der ehemalige Volksschullehrer, entspricht.</w:t>
      </w:r>
    </w:p>
    <w:p w14:paraId="128A8F42" w14:textId="5040CFAB" w:rsidR="005575B7" w:rsidRPr="001E2B7F" w:rsidRDefault="005575B7" w:rsidP="00E307E8">
      <w:pPr>
        <w:pStyle w:val="Tlotextu"/>
        <w:ind w:firstLine="0"/>
      </w:pPr>
    </w:p>
    <w:p w14:paraId="68A68F65" w14:textId="225DC048" w:rsidR="005575B7" w:rsidRPr="004B005B" w:rsidRDefault="00EC4D87" w:rsidP="005575B7">
      <w:pPr>
        <w:pStyle w:val="parNadpisPrvkuCerveny"/>
      </w:pPr>
      <w:r>
        <w:t>Zusammenfassung</w:t>
      </w:r>
    </w:p>
    <w:p w14:paraId="58D80D47" w14:textId="39ED44A4" w:rsidR="005575B7" w:rsidRDefault="005575B7" w:rsidP="005575B7">
      <w:pPr>
        <w:framePr w:w="624" w:h="624" w:hRule="exact" w:hSpace="170" w:wrap="around" w:vAnchor="text" w:hAnchor="page" w:xAlign="outside" w:y="-623" w:anchorLock="1"/>
      </w:pPr>
    </w:p>
    <w:p w14:paraId="467251F6" w14:textId="26DD6EE8" w:rsidR="005575B7" w:rsidRDefault="00C12545" w:rsidP="00A95D03">
      <w:pPr>
        <w:pStyle w:val="Tlotextu"/>
      </w:pPr>
      <w:r w:rsidRPr="000B3209">
        <w:rPr>
          <w:lang w:val="de-DE"/>
        </w:rPr>
        <w:t>Syntax ist ein Teilbereich der Grammatik natürlicher Sprachen. Als Teilbereich der Grammatik beschäftigt sich die Syntax mit dem Bau und der Gliederung des Satzes. In diesem Sinn ist Syntax die Satzlehre. Die syntaktische Beschreibung beruht auf spezifischen Methoden der Satzanalyse. Die Grenzen zu anderen Beschreibungsebenen, insbesondere zur Morphologie und Semantik sind fließend. Die spezifischen Methoden der syntaktischen Beschreibung sind</w:t>
      </w:r>
      <w:r w:rsidR="000B3209">
        <w:rPr>
          <w:lang w:val="de-DE"/>
        </w:rPr>
        <w:t xml:space="preserve"> die Satzanalyse und</w:t>
      </w:r>
      <w:r w:rsidRPr="00C12545">
        <w:t xml:space="preserve"> die Kategorienbildung, beispielsweise Satzgliedklassifizierung</w:t>
      </w:r>
      <w:r>
        <w:rPr>
          <w:rFonts w:ascii="Arial" w:hAnsi="Arial" w:cs="Arial"/>
          <w:color w:val="414152"/>
          <w:shd w:val="clear" w:color="auto" w:fill="FFFFFF"/>
        </w:rPr>
        <w:t>.</w:t>
      </w:r>
    </w:p>
    <w:p w14:paraId="4CB8B609" w14:textId="77777777" w:rsidR="005575B7" w:rsidRPr="005575B7" w:rsidRDefault="005575B7" w:rsidP="005575B7">
      <w:pPr>
        <w:pStyle w:val="Tlotextu"/>
      </w:pPr>
    </w:p>
    <w:p w14:paraId="16CC892D" w14:textId="43450CD1" w:rsidR="00F82134" w:rsidRDefault="00F82134" w:rsidP="00F82134">
      <w:pPr>
        <w:pStyle w:val="Nadpis1"/>
      </w:pPr>
      <w:bookmarkStart w:id="12" w:name="_Toc6251846"/>
      <w:r>
        <w:lastRenderedPageBreak/>
        <w:t>WORTGRUPPEN</w:t>
      </w:r>
      <w:bookmarkEnd w:id="12"/>
    </w:p>
    <w:p w14:paraId="766DE3E7" w14:textId="02DC6779" w:rsidR="00F82134" w:rsidRDefault="00F82134" w:rsidP="00F82134">
      <w:pPr>
        <w:framePr w:w="624" w:h="624" w:hRule="exact" w:hSpace="170" w:wrap="around" w:vAnchor="text" w:hAnchor="page" w:xAlign="outside" w:y="-622" w:anchorLock="1"/>
      </w:pPr>
    </w:p>
    <w:p w14:paraId="65EDC6EF" w14:textId="1465EE10" w:rsidR="00F82134" w:rsidRDefault="0014324C" w:rsidP="00A95D03">
      <w:pPr>
        <w:pStyle w:val="Tlotextu"/>
        <w:rPr>
          <w:lang w:val="de-DE"/>
        </w:rPr>
      </w:pPr>
      <w:r w:rsidRPr="00F46DA9">
        <w:rPr>
          <w:lang w:val="de-DE"/>
        </w:rPr>
        <w:t>Ein Satz setzt sich nicht unmittelbar aus Wörtern zusammen, sondern es lassen sich Gruppen von Wörtern finden, die enger zusammengehören u</w:t>
      </w:r>
      <w:r>
        <w:rPr>
          <w:lang w:val="de-DE"/>
        </w:rPr>
        <w:t>nd syntaktisch</w:t>
      </w:r>
      <w:r w:rsidRPr="00F46DA9">
        <w:rPr>
          <w:lang w:val="de-DE"/>
        </w:rPr>
        <w:t xml:space="preserve"> eine Einheit bilden. Diese nennt man </w:t>
      </w:r>
      <w:r w:rsidRPr="00F46DA9">
        <w:rPr>
          <w:b/>
          <w:bCs/>
          <w:lang w:val="de-DE"/>
        </w:rPr>
        <w:t xml:space="preserve">Wortgruppe </w:t>
      </w:r>
      <w:r w:rsidRPr="00F46DA9">
        <w:rPr>
          <w:lang w:val="de-DE"/>
        </w:rPr>
        <w:t xml:space="preserve">(andere in der Literatur gebrauchte Termini sind </w:t>
      </w:r>
      <w:r w:rsidRPr="00F46DA9">
        <w:rPr>
          <w:b/>
          <w:lang w:val="de-DE"/>
        </w:rPr>
        <w:t>Syntagma</w:t>
      </w:r>
      <w:r w:rsidRPr="00F46DA9">
        <w:rPr>
          <w:lang w:val="de-DE"/>
        </w:rPr>
        <w:t xml:space="preserve"> oder </w:t>
      </w:r>
      <w:r w:rsidRPr="00F46DA9">
        <w:rPr>
          <w:b/>
          <w:lang w:val="de-DE"/>
        </w:rPr>
        <w:t>Phrase</w:t>
      </w:r>
      <w:r w:rsidRPr="00F46DA9">
        <w:rPr>
          <w:lang w:val="de-DE"/>
        </w:rPr>
        <w:t xml:space="preserve">). </w:t>
      </w:r>
      <w:r w:rsidR="006E1DEF">
        <w:rPr>
          <w:lang w:val="de-DE"/>
        </w:rPr>
        <w:t xml:space="preserve">Eine </w:t>
      </w:r>
      <w:r w:rsidRPr="00F46DA9">
        <w:rPr>
          <w:lang w:val="de-DE"/>
        </w:rPr>
        <w:t>Wortgruppe hat</w:t>
      </w:r>
      <w:r w:rsidR="00A95D03">
        <w:rPr>
          <w:lang w:val="de-DE"/>
        </w:rPr>
        <w:t xml:space="preserve"> nicht den Status eines Satzes.</w:t>
      </w:r>
    </w:p>
    <w:p w14:paraId="59AEF2FE" w14:textId="76BA4B5E" w:rsidR="006C7E5D" w:rsidRDefault="0014324C" w:rsidP="00320A5E">
      <w:pPr>
        <w:pStyle w:val="Nadpis2"/>
      </w:pPr>
      <w:bookmarkStart w:id="13" w:name="_Toc6251847"/>
      <w:r>
        <w:rPr>
          <w:lang w:val="de-DE"/>
        </w:rPr>
        <w:t>Das Zerlegen eines Satzes in W</w:t>
      </w:r>
      <w:r w:rsidRPr="00F46DA9">
        <w:rPr>
          <w:lang w:val="de-DE"/>
        </w:rPr>
        <w:t>ortgruppen</w:t>
      </w:r>
      <w:bookmarkEnd w:id="13"/>
    </w:p>
    <w:p w14:paraId="53BA8226" w14:textId="1AD36F73" w:rsidR="0014324C" w:rsidRPr="00F46DA9" w:rsidRDefault="0014324C" w:rsidP="0014324C">
      <w:pPr>
        <w:pStyle w:val="Tlotextu"/>
        <w:rPr>
          <w:lang w:val="de-DE"/>
        </w:rPr>
      </w:pPr>
      <w:r w:rsidRPr="00F46DA9">
        <w:rPr>
          <w:lang w:val="de-DE"/>
        </w:rPr>
        <w:t xml:space="preserve">Zur Ermittlung </w:t>
      </w:r>
      <w:r>
        <w:rPr>
          <w:lang w:val="de-DE"/>
        </w:rPr>
        <w:t>von</w:t>
      </w:r>
      <w:r w:rsidRPr="00F46DA9">
        <w:rPr>
          <w:lang w:val="de-DE"/>
        </w:rPr>
        <w:t xml:space="preserve"> Wortgruppen wird eine Reihe von Verfahren angewendet, die sog. </w:t>
      </w:r>
      <w:r w:rsidRPr="00F46DA9">
        <w:rPr>
          <w:b/>
          <w:lang w:val="de-DE"/>
        </w:rPr>
        <w:t>Konstituententests</w:t>
      </w:r>
      <w:r w:rsidRPr="00F46DA9">
        <w:rPr>
          <w:lang w:val="de-DE"/>
        </w:rPr>
        <w:t xml:space="preserve">. Diese Tests helfen uns, einen Satz in </w:t>
      </w:r>
      <w:r w:rsidR="0081242C">
        <w:rPr>
          <w:lang w:val="de-DE"/>
        </w:rPr>
        <w:t>seine</w:t>
      </w:r>
      <w:r w:rsidRPr="00F46DA9">
        <w:rPr>
          <w:lang w:val="de-DE"/>
        </w:rPr>
        <w:t xml:space="preserve"> Konstituenten zu zerlegen. Der Übersichtlichkeit halber werden die jeweiligen Konstituenten </w:t>
      </w:r>
      <w:r>
        <w:rPr>
          <w:lang w:val="de-DE"/>
        </w:rPr>
        <w:t xml:space="preserve">im Weiteren </w:t>
      </w:r>
      <w:r w:rsidRPr="00F46DA9">
        <w:rPr>
          <w:lang w:val="de-DE"/>
        </w:rPr>
        <w:t xml:space="preserve">in eckigen Klammern geschrieben. Die wichtigsten Proben </w:t>
      </w:r>
      <w:r>
        <w:rPr>
          <w:lang w:val="de-DE"/>
        </w:rPr>
        <w:t>sind die folgenden</w:t>
      </w:r>
      <w:r w:rsidRPr="00F46DA9">
        <w:rPr>
          <w:lang w:val="de-DE"/>
        </w:rPr>
        <w:t>:</w:t>
      </w:r>
    </w:p>
    <w:p w14:paraId="3B3D59FE" w14:textId="77777777" w:rsidR="00A95D03" w:rsidRDefault="0014324C" w:rsidP="00A95D03">
      <w:pPr>
        <w:pStyle w:val="Tlotextu"/>
        <w:ind w:firstLine="0"/>
        <w:rPr>
          <w:b/>
          <w:bCs/>
          <w:lang w:val="de-DE"/>
        </w:rPr>
      </w:pPr>
      <w:r w:rsidRPr="00F46DA9">
        <w:rPr>
          <w:b/>
          <w:bCs/>
          <w:lang w:val="de-DE"/>
        </w:rPr>
        <w:t xml:space="preserve">1. Verschiebeprobe (Permutationstest): </w:t>
      </w:r>
    </w:p>
    <w:p w14:paraId="351FDE99" w14:textId="7B31A96B" w:rsidR="0014324C" w:rsidRPr="00F46DA9" w:rsidRDefault="0014324C" w:rsidP="00A95D03">
      <w:pPr>
        <w:pStyle w:val="Tlotextu"/>
        <w:ind w:firstLine="0"/>
        <w:rPr>
          <w:bCs/>
          <w:lang w:val="de-DE"/>
        </w:rPr>
      </w:pPr>
      <w:r w:rsidRPr="00F46DA9">
        <w:rPr>
          <w:bCs/>
          <w:lang w:val="de-DE"/>
        </w:rPr>
        <w:t xml:space="preserve">Alles, was im Satz zusammen als eine Einheit verschoben werden kann, ohne dass der Satz ungrammatisch wird, ist eine Wortgruppe. </w:t>
      </w:r>
    </w:p>
    <w:p w14:paraId="22AB518D"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Die Tür unserer Wohnung quietscht sehr bei jeder Bewegung.</w:t>
      </w:r>
    </w:p>
    <w:p w14:paraId="21644A05"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Bei jeder Bewegung quietscht die Tür unserer Wohnung sehr.</w:t>
      </w:r>
    </w:p>
    <w:p w14:paraId="1F785359"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Quietscht die Tür unserer Wohnung sehr?</w:t>
      </w:r>
    </w:p>
    <w:p w14:paraId="4B7ECBB7" w14:textId="40F7D6CA" w:rsidR="0014324C" w:rsidRPr="00A95D03" w:rsidRDefault="0014324C" w:rsidP="00A95D03">
      <w:pPr>
        <w:pStyle w:val="Tlotextu"/>
        <w:rPr>
          <w:lang w:val="de-DE"/>
        </w:rPr>
      </w:pPr>
      <w:r w:rsidRPr="00F46DA9">
        <w:rPr>
          <w:lang w:val="de-DE"/>
        </w:rPr>
        <w:t>ABER NICHT: *</w:t>
      </w:r>
      <w:r w:rsidRPr="00F46DA9">
        <w:rPr>
          <w:rFonts w:ascii="Comic Sans MS" w:hAnsi="Comic Sans MS"/>
          <w:sz w:val="20"/>
          <w:szCs w:val="20"/>
          <w:lang w:val="de-DE"/>
        </w:rPr>
        <w:t>Die Tür quietscht unserer Wohnung bei jeder Bewegung sehr</w:t>
      </w:r>
      <w:r w:rsidRPr="00F46DA9">
        <w:rPr>
          <w:lang w:val="de-DE"/>
        </w:rPr>
        <w:t>.</w:t>
      </w:r>
    </w:p>
    <w:p w14:paraId="2F404B46" w14:textId="77777777" w:rsidR="00A95D03" w:rsidRDefault="0014324C" w:rsidP="00A95D03">
      <w:pPr>
        <w:pStyle w:val="Tlotextu"/>
        <w:ind w:firstLine="0"/>
        <w:rPr>
          <w:lang w:val="de-DE"/>
        </w:rPr>
      </w:pPr>
      <w:r w:rsidRPr="00F46DA9">
        <w:rPr>
          <w:b/>
          <w:bCs/>
          <w:lang w:val="de-DE"/>
        </w:rPr>
        <w:t>2. Pronominalisierungstest</w:t>
      </w:r>
      <w:r w:rsidRPr="00F46DA9">
        <w:rPr>
          <w:lang w:val="de-DE"/>
        </w:rPr>
        <w:t xml:space="preserve">: </w:t>
      </w:r>
    </w:p>
    <w:p w14:paraId="713A58CA" w14:textId="5A314566" w:rsidR="0014324C" w:rsidRPr="00F46DA9" w:rsidRDefault="0014324C" w:rsidP="00A95D03">
      <w:pPr>
        <w:pStyle w:val="Tlotextu"/>
        <w:ind w:firstLine="0"/>
        <w:rPr>
          <w:lang w:val="de-DE"/>
        </w:rPr>
      </w:pPr>
      <w:r w:rsidRPr="00F46DA9">
        <w:rPr>
          <w:lang w:val="de-DE"/>
        </w:rPr>
        <w:t>Jede Wortgruppe lässt sich durch eine Pro-Form ersetzen. Die Pro-Formen sind meistens Pronomina (</w:t>
      </w:r>
      <w:r w:rsidRPr="00F46DA9">
        <w:rPr>
          <w:i/>
          <w:lang w:val="de-DE"/>
        </w:rPr>
        <w:t>ich, wir</w:t>
      </w:r>
      <w:r w:rsidRPr="00F46DA9">
        <w:rPr>
          <w:lang w:val="de-DE"/>
        </w:rPr>
        <w:t>), Pronominaladverbien (</w:t>
      </w:r>
      <w:r w:rsidRPr="00F46DA9">
        <w:rPr>
          <w:i/>
          <w:lang w:val="de-DE"/>
        </w:rPr>
        <w:t>darüber, dabei</w:t>
      </w:r>
      <w:r w:rsidRPr="00F46DA9">
        <w:rPr>
          <w:lang w:val="de-DE"/>
        </w:rPr>
        <w:t>), Adverbien (</w:t>
      </w:r>
      <w:r w:rsidRPr="00F46DA9">
        <w:rPr>
          <w:i/>
          <w:lang w:val="de-DE"/>
        </w:rPr>
        <w:t>da, hier</w:t>
      </w:r>
      <w:r w:rsidRPr="00F46DA9">
        <w:rPr>
          <w:lang w:val="de-DE"/>
        </w:rPr>
        <w:t>) oder Pro-Verben (</w:t>
      </w:r>
      <w:r w:rsidRPr="00F46DA9">
        <w:rPr>
          <w:i/>
          <w:lang w:val="de-DE"/>
        </w:rPr>
        <w:t>tun, machen</w:t>
      </w:r>
      <w:r w:rsidRPr="00F46DA9">
        <w:rPr>
          <w:lang w:val="de-DE"/>
        </w:rPr>
        <w:t xml:space="preserve"> u.a.):</w:t>
      </w:r>
    </w:p>
    <w:p w14:paraId="666D3E55"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Susi freut sich [über den Weihnachtsbaum] und will [in ihrem Zimmer] bleiben.</w:t>
      </w:r>
    </w:p>
    <w:p w14:paraId="3FA47613" w14:textId="136C1C13" w:rsidR="0014324C" w:rsidRPr="00A95D03" w:rsidRDefault="0014324C" w:rsidP="00A95D03">
      <w:pPr>
        <w:pStyle w:val="Tlotextu"/>
        <w:rPr>
          <w:rFonts w:ascii="Comic Sans MS" w:hAnsi="Comic Sans MS"/>
          <w:sz w:val="20"/>
          <w:szCs w:val="20"/>
          <w:lang w:val="de-DE"/>
        </w:rPr>
      </w:pPr>
      <w:r w:rsidRPr="00F46DA9">
        <w:rPr>
          <w:rFonts w:ascii="Comic Sans MS" w:hAnsi="Comic Sans MS"/>
          <w:sz w:val="20"/>
          <w:szCs w:val="20"/>
          <w:lang w:val="de-DE"/>
        </w:rPr>
        <w:t xml:space="preserve">Sie freut sich </w:t>
      </w:r>
      <w:r w:rsidRPr="00F46DA9">
        <w:rPr>
          <w:rFonts w:ascii="Comic Sans MS" w:hAnsi="Comic Sans MS"/>
          <w:b/>
          <w:sz w:val="20"/>
          <w:szCs w:val="20"/>
          <w:lang w:val="de-DE"/>
        </w:rPr>
        <w:t>darüber</w:t>
      </w:r>
      <w:r w:rsidRPr="00F46DA9">
        <w:rPr>
          <w:rFonts w:ascii="Comic Sans MS" w:hAnsi="Comic Sans MS"/>
          <w:sz w:val="20"/>
          <w:szCs w:val="20"/>
          <w:lang w:val="de-DE"/>
        </w:rPr>
        <w:t xml:space="preserve"> </w:t>
      </w:r>
      <w:proofErr w:type="gramStart"/>
      <w:r w:rsidRPr="00F46DA9">
        <w:rPr>
          <w:rFonts w:ascii="Comic Sans MS" w:hAnsi="Comic Sans MS"/>
          <w:sz w:val="20"/>
          <w:szCs w:val="20"/>
          <w:lang w:val="de-DE"/>
        </w:rPr>
        <w:tab/>
        <w:t xml:space="preserve">  und</w:t>
      </w:r>
      <w:proofErr w:type="gramEnd"/>
      <w:r w:rsidRPr="00F46DA9">
        <w:rPr>
          <w:rFonts w:ascii="Comic Sans MS" w:hAnsi="Comic Sans MS"/>
          <w:sz w:val="20"/>
          <w:szCs w:val="20"/>
          <w:lang w:val="de-DE"/>
        </w:rPr>
        <w:t xml:space="preserve"> will </w:t>
      </w:r>
      <w:r w:rsidRPr="00F46DA9">
        <w:rPr>
          <w:rFonts w:ascii="Comic Sans MS" w:hAnsi="Comic Sans MS"/>
          <w:b/>
          <w:sz w:val="20"/>
          <w:szCs w:val="20"/>
          <w:lang w:val="de-DE"/>
        </w:rPr>
        <w:t>da</w:t>
      </w:r>
      <w:r>
        <w:rPr>
          <w:rFonts w:ascii="Comic Sans MS" w:hAnsi="Comic Sans MS"/>
          <w:sz w:val="20"/>
          <w:szCs w:val="20"/>
          <w:lang w:val="de-DE"/>
        </w:rPr>
        <w:t xml:space="preserve"> bleiben.</w:t>
      </w:r>
    </w:p>
    <w:p w14:paraId="36FE2A0B" w14:textId="77777777" w:rsidR="00A95D03" w:rsidRDefault="0014324C" w:rsidP="00A95D03">
      <w:pPr>
        <w:pStyle w:val="Tlotextu"/>
        <w:ind w:firstLine="0"/>
        <w:rPr>
          <w:lang w:val="de-DE"/>
        </w:rPr>
      </w:pPr>
      <w:r w:rsidRPr="00F46DA9">
        <w:rPr>
          <w:b/>
          <w:bCs/>
          <w:lang w:val="de-DE"/>
        </w:rPr>
        <w:t>3. Fragetest</w:t>
      </w:r>
      <w:r w:rsidRPr="00F46DA9">
        <w:rPr>
          <w:lang w:val="de-DE"/>
        </w:rPr>
        <w:t xml:space="preserve">: </w:t>
      </w:r>
    </w:p>
    <w:p w14:paraId="08502B74" w14:textId="5377D39E" w:rsidR="0014324C" w:rsidRPr="00F46DA9" w:rsidRDefault="0014324C" w:rsidP="00A95D03">
      <w:pPr>
        <w:pStyle w:val="Tlotextu"/>
        <w:ind w:firstLine="0"/>
        <w:rPr>
          <w:lang w:val="de-DE"/>
        </w:rPr>
      </w:pPr>
      <w:r w:rsidRPr="00F46DA9">
        <w:rPr>
          <w:lang w:val="de-DE"/>
        </w:rPr>
        <w:t xml:space="preserve">Jede Phrase kann erfragt werden. Man stellt Hilfsfragen, die auf die Funktionen </w:t>
      </w:r>
      <w:r>
        <w:rPr>
          <w:lang w:val="de-DE"/>
        </w:rPr>
        <w:t xml:space="preserve">der </w:t>
      </w:r>
      <w:r w:rsidRPr="00F46DA9">
        <w:rPr>
          <w:lang w:val="de-DE"/>
        </w:rPr>
        <w:t>Konstituenten des Satzes zielen:</w:t>
      </w:r>
    </w:p>
    <w:p w14:paraId="069FAA0E"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[Susi]</w:t>
      </w:r>
      <w:r w:rsidRPr="00F46DA9">
        <w:rPr>
          <w:rFonts w:ascii="Comic Sans MS" w:hAnsi="Comic Sans MS"/>
          <w:sz w:val="20"/>
          <w:szCs w:val="20"/>
          <w:vertAlign w:val="subscript"/>
          <w:lang w:val="de-DE"/>
        </w:rPr>
        <w:t>1</w:t>
      </w:r>
      <w:r w:rsidRPr="00F46DA9">
        <w:rPr>
          <w:rFonts w:ascii="Comic Sans MS" w:hAnsi="Comic Sans MS"/>
          <w:sz w:val="20"/>
          <w:szCs w:val="20"/>
          <w:lang w:val="de-DE"/>
        </w:rPr>
        <w:t xml:space="preserve"> [[freut sich]</w:t>
      </w:r>
      <w:r w:rsidRPr="00F46DA9">
        <w:rPr>
          <w:rFonts w:ascii="Comic Sans MS" w:hAnsi="Comic Sans MS"/>
          <w:sz w:val="20"/>
          <w:szCs w:val="20"/>
          <w:vertAlign w:val="subscript"/>
          <w:lang w:val="de-DE"/>
        </w:rPr>
        <w:t>4</w:t>
      </w:r>
      <w:r w:rsidRPr="00F46DA9">
        <w:rPr>
          <w:rFonts w:ascii="Comic Sans MS" w:hAnsi="Comic Sans MS"/>
          <w:sz w:val="20"/>
          <w:szCs w:val="20"/>
          <w:lang w:val="de-DE"/>
        </w:rPr>
        <w:t xml:space="preserve"> [über den Weihnachtsbaum]</w:t>
      </w:r>
      <w:r w:rsidRPr="00F46DA9">
        <w:rPr>
          <w:rFonts w:ascii="Comic Sans MS" w:hAnsi="Comic Sans MS"/>
          <w:sz w:val="20"/>
          <w:szCs w:val="20"/>
          <w:vertAlign w:val="subscript"/>
          <w:lang w:val="de-DE"/>
        </w:rPr>
        <w:t>3</w:t>
      </w:r>
      <w:r w:rsidRPr="00F46DA9">
        <w:rPr>
          <w:rFonts w:ascii="Comic Sans MS" w:hAnsi="Comic Sans MS"/>
          <w:sz w:val="20"/>
          <w:szCs w:val="20"/>
          <w:lang w:val="de-DE"/>
        </w:rPr>
        <w:t>]</w:t>
      </w:r>
      <w:r w:rsidRPr="00F46DA9">
        <w:rPr>
          <w:rFonts w:ascii="Comic Sans MS" w:hAnsi="Comic Sans MS"/>
          <w:sz w:val="20"/>
          <w:szCs w:val="20"/>
          <w:vertAlign w:val="subscript"/>
          <w:lang w:val="de-DE"/>
        </w:rPr>
        <w:t>2</w:t>
      </w:r>
      <w:r w:rsidRPr="00F46DA9">
        <w:rPr>
          <w:rFonts w:ascii="Comic Sans MS" w:hAnsi="Comic Sans MS"/>
          <w:sz w:val="20"/>
          <w:szCs w:val="20"/>
          <w:lang w:val="de-DE"/>
        </w:rPr>
        <w:t>.</w:t>
      </w:r>
    </w:p>
    <w:p w14:paraId="364B954E"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Wer freut sich?  -  Susi.</w:t>
      </w:r>
    </w:p>
    <w:p w14:paraId="0CABB059"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lastRenderedPageBreak/>
        <w:t>Was tut Susi?  -  Sie freut sich über den Weihnachtsbaum.</w:t>
      </w:r>
    </w:p>
    <w:p w14:paraId="31990619"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Worüber freut sie sich? – Über den Weihnachtsbaum</w:t>
      </w:r>
    </w:p>
    <w:p w14:paraId="568BB6A9" w14:textId="085ABDEC"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Was mach</w:t>
      </w:r>
      <w:r w:rsidR="00A3450B">
        <w:rPr>
          <w:rFonts w:ascii="Comic Sans MS" w:hAnsi="Comic Sans MS"/>
          <w:sz w:val="20"/>
          <w:szCs w:val="20"/>
          <w:lang w:val="de-DE"/>
        </w:rPr>
        <w:t>t</w:t>
      </w:r>
      <w:r w:rsidRPr="00F46DA9">
        <w:rPr>
          <w:rFonts w:ascii="Comic Sans MS" w:hAnsi="Comic Sans MS"/>
          <w:sz w:val="20"/>
          <w:szCs w:val="20"/>
          <w:lang w:val="de-DE"/>
        </w:rPr>
        <w:t xml:space="preserve"> Susi mit dem Weihnachtsbaum? </w:t>
      </w:r>
    </w:p>
    <w:p w14:paraId="48EB5978" w14:textId="77777777" w:rsidR="0014324C" w:rsidRPr="00F46DA9" w:rsidRDefault="0014324C" w:rsidP="0014324C">
      <w:pPr>
        <w:pStyle w:val="Tlotextu"/>
        <w:rPr>
          <w:i/>
          <w:lang w:val="de-DE"/>
        </w:rPr>
      </w:pPr>
    </w:p>
    <w:p w14:paraId="164A0E1D" w14:textId="77777777" w:rsidR="00A95D03" w:rsidRDefault="0014324C" w:rsidP="00A95D03">
      <w:pPr>
        <w:pStyle w:val="Tlotextu"/>
        <w:ind w:firstLine="0"/>
        <w:rPr>
          <w:lang w:val="de-DE"/>
        </w:rPr>
      </w:pPr>
      <w:r>
        <w:rPr>
          <w:b/>
          <w:bCs/>
          <w:lang w:val="de-DE"/>
        </w:rPr>
        <w:t>4</w:t>
      </w:r>
      <w:r w:rsidRPr="00F46DA9">
        <w:rPr>
          <w:b/>
          <w:bCs/>
          <w:lang w:val="de-DE"/>
        </w:rPr>
        <w:t>. Vorfeldtest</w:t>
      </w:r>
      <w:r w:rsidRPr="00F46DA9">
        <w:rPr>
          <w:lang w:val="de-DE"/>
        </w:rPr>
        <w:t xml:space="preserve">: </w:t>
      </w:r>
    </w:p>
    <w:p w14:paraId="07D435E7" w14:textId="32FFB185" w:rsidR="0014324C" w:rsidRPr="00F46DA9" w:rsidRDefault="0014324C" w:rsidP="00A95D03">
      <w:pPr>
        <w:pStyle w:val="Tlotextu"/>
        <w:ind w:firstLine="0"/>
        <w:rPr>
          <w:lang w:val="de-DE"/>
        </w:rPr>
      </w:pPr>
      <w:r w:rsidRPr="00F46DA9">
        <w:rPr>
          <w:lang w:val="de-DE"/>
        </w:rPr>
        <w:t>Was zusammen vor dem finiten Verb [im sog. Vorfeld] stehen kann, ist eine Wortgruppe.</w:t>
      </w:r>
    </w:p>
    <w:p w14:paraId="73248235"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[Hans] hat [schon früher] [ganz bestimmt] geahnt, [dass ihn Eva nicht liebt].</w:t>
      </w:r>
    </w:p>
    <w:p w14:paraId="5AA41A4C"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[Schon früher] hat Hans geahnt, dass ihn Eva nicht liebt.</w:t>
      </w:r>
    </w:p>
    <w:p w14:paraId="6491B6F0"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[Ganz bestimmt] hat Hans schon früher geahnt, dass Eva ihn nicht liebt.</w:t>
      </w:r>
    </w:p>
    <w:p w14:paraId="45241384" w14:textId="77777777" w:rsidR="0014324C" w:rsidRPr="00F46DA9" w:rsidRDefault="0014324C" w:rsidP="0014324C">
      <w:pPr>
        <w:pStyle w:val="Tlotextu"/>
        <w:rPr>
          <w:rFonts w:ascii="Comic Sans MS" w:hAnsi="Comic Sans MS"/>
          <w:sz w:val="20"/>
          <w:szCs w:val="20"/>
          <w:lang w:val="de-DE"/>
        </w:rPr>
      </w:pPr>
      <w:r w:rsidRPr="00F46DA9">
        <w:rPr>
          <w:rFonts w:ascii="Comic Sans MS" w:hAnsi="Comic Sans MS"/>
          <w:sz w:val="20"/>
          <w:szCs w:val="20"/>
          <w:lang w:val="de-DE"/>
        </w:rPr>
        <w:t>[Dass Eva ihn nicht liebt] hat Hans schon früher ganz bestimmt geahnt.</w:t>
      </w:r>
    </w:p>
    <w:p w14:paraId="7E1BE69A" w14:textId="2A3BA07F" w:rsidR="00746032" w:rsidRDefault="00746032" w:rsidP="00320A5E">
      <w:pPr>
        <w:pStyle w:val="Tlotextu"/>
      </w:pPr>
      <w:r>
        <w:t>.</w:t>
      </w:r>
    </w:p>
    <w:p w14:paraId="16A8970B" w14:textId="77777777" w:rsidR="00E14997" w:rsidRPr="004B005B" w:rsidRDefault="00E14997" w:rsidP="00E14997">
      <w:pPr>
        <w:pStyle w:val="parNadpisPrvkuModry"/>
      </w:pPr>
      <w:r>
        <w:t>KONTROLLAUFGABE</w:t>
      </w:r>
    </w:p>
    <w:p w14:paraId="5CB7373E" w14:textId="7F0E518E" w:rsidR="00E14997" w:rsidRDefault="00E14997" w:rsidP="00E14997">
      <w:pPr>
        <w:framePr w:w="624" w:h="624" w:hRule="exact" w:hSpace="170" w:wrap="around" w:vAnchor="text" w:hAnchor="page" w:xAlign="outside" w:y="-622" w:anchorLock="1"/>
        <w:jc w:val="both"/>
      </w:pPr>
    </w:p>
    <w:p w14:paraId="5EBCEA4D" w14:textId="501A10B7" w:rsidR="00E14997" w:rsidRPr="009143B6" w:rsidRDefault="00E14997" w:rsidP="009143B6">
      <w:pPr>
        <w:pStyle w:val="Tlotextu"/>
        <w:rPr>
          <w:b/>
        </w:rPr>
      </w:pPr>
      <w:r w:rsidRPr="009143B6">
        <w:rPr>
          <w:b/>
        </w:rPr>
        <w:t>Zerlegen Sie die folgenden Sätze zuerst intuitiv und dann mit Hilfe einiger syntaktische</w:t>
      </w:r>
      <w:r w:rsidR="00346280">
        <w:rPr>
          <w:b/>
        </w:rPr>
        <w:t>r</w:t>
      </w:r>
      <w:r w:rsidRPr="009143B6">
        <w:rPr>
          <w:b/>
        </w:rPr>
        <w:t xml:space="preserve"> Proben in die einzelnen Konstituenten. </w:t>
      </w:r>
    </w:p>
    <w:p w14:paraId="10757BB2" w14:textId="77777777" w:rsidR="00E14997" w:rsidRPr="00F00E1D" w:rsidRDefault="00E14997" w:rsidP="009143B6">
      <w:pPr>
        <w:pStyle w:val="Tlotextu"/>
        <w:rPr>
          <w:rFonts w:ascii="Garamond" w:hAnsi="Garamond"/>
          <w:lang w:val="de-DE"/>
        </w:rPr>
      </w:pPr>
      <w:r w:rsidRPr="00F00E1D">
        <w:rPr>
          <w:rFonts w:ascii="Garamond" w:hAnsi="Garamond"/>
          <w:lang w:val="de-DE"/>
        </w:rPr>
        <w:t>a) Er klopfte seinem Freund anerkennend auf die Schulter.</w:t>
      </w:r>
    </w:p>
    <w:p w14:paraId="0617087A" w14:textId="77777777" w:rsidR="00E14997" w:rsidRPr="00F00E1D" w:rsidRDefault="00E14997" w:rsidP="009143B6">
      <w:pPr>
        <w:pStyle w:val="Tlotextu"/>
        <w:rPr>
          <w:rFonts w:ascii="Garamond" w:hAnsi="Garamond"/>
          <w:lang w:val="de-DE"/>
        </w:rPr>
      </w:pPr>
      <w:r w:rsidRPr="00F00E1D">
        <w:rPr>
          <w:rFonts w:ascii="Garamond" w:hAnsi="Garamond"/>
          <w:lang w:val="de-DE"/>
        </w:rPr>
        <w:t>b) Der Stationsvorsteher winkte das Mädchen mit der roten Mütze mit seiner Pfeife herbei.</w:t>
      </w:r>
    </w:p>
    <w:p w14:paraId="3CACD543" w14:textId="13002A8E" w:rsidR="00E14997" w:rsidRPr="00F00E1D" w:rsidRDefault="00E14997" w:rsidP="009143B6">
      <w:pPr>
        <w:pStyle w:val="Tlotextu"/>
        <w:rPr>
          <w:rFonts w:ascii="Garamond" w:hAnsi="Garamond"/>
          <w:bCs/>
          <w:lang w:val="de-DE"/>
        </w:rPr>
      </w:pPr>
      <w:r w:rsidRPr="00F00E1D">
        <w:rPr>
          <w:rFonts w:ascii="Garamond" w:hAnsi="Garamond"/>
          <w:bCs/>
          <w:lang w:val="de-DE"/>
        </w:rPr>
        <w:t>c) Die Sponsoren schenkten der Uni</w:t>
      </w:r>
      <w:r w:rsidR="00346280">
        <w:rPr>
          <w:rFonts w:ascii="Garamond" w:hAnsi="Garamond"/>
          <w:bCs/>
          <w:lang w:val="de-DE"/>
        </w:rPr>
        <w:t>versität</w:t>
      </w:r>
      <w:r w:rsidRPr="00F00E1D">
        <w:rPr>
          <w:rFonts w:ascii="Garamond" w:hAnsi="Garamond"/>
          <w:bCs/>
          <w:lang w:val="de-DE"/>
        </w:rPr>
        <w:t xml:space="preserve"> neue Möbel.</w:t>
      </w:r>
    </w:p>
    <w:p w14:paraId="4D7E33DF" w14:textId="77777777" w:rsidR="00E14997" w:rsidRPr="00F00E1D" w:rsidRDefault="00E14997" w:rsidP="009143B6">
      <w:pPr>
        <w:pStyle w:val="Tlotextu"/>
        <w:rPr>
          <w:rFonts w:ascii="Garamond" w:hAnsi="Garamond"/>
          <w:bCs/>
          <w:lang w:val="de-DE"/>
        </w:rPr>
      </w:pPr>
      <w:r w:rsidRPr="00F00E1D">
        <w:rPr>
          <w:rFonts w:ascii="Garamond" w:hAnsi="Garamond"/>
          <w:bCs/>
          <w:lang w:val="de-DE"/>
        </w:rPr>
        <w:t>d) Ein Stau entstand, weil die Autofahrer die Warnhinweise missachteten.</w:t>
      </w:r>
    </w:p>
    <w:p w14:paraId="05110307" w14:textId="4C84859F" w:rsidR="00E14997" w:rsidRDefault="00E14997" w:rsidP="00A95D03">
      <w:pPr>
        <w:pStyle w:val="Tlotextu"/>
        <w:rPr>
          <w:rFonts w:ascii="Garamond" w:hAnsi="Garamond"/>
          <w:lang w:val="de-DE"/>
        </w:rPr>
      </w:pPr>
      <w:r w:rsidRPr="00F00E1D">
        <w:rPr>
          <w:rFonts w:ascii="Garamond" w:hAnsi="Garamond"/>
          <w:lang w:val="de-DE"/>
        </w:rPr>
        <w:t xml:space="preserve">e) Heutzutage kann man an fast allen Bahnhöfen </w:t>
      </w:r>
      <w:r w:rsidR="00A95D03">
        <w:rPr>
          <w:rFonts w:ascii="Garamond" w:hAnsi="Garamond"/>
          <w:lang w:val="de-DE"/>
        </w:rPr>
        <w:t>Fahrkarten am Automaten kaufen.</w:t>
      </w:r>
    </w:p>
    <w:p w14:paraId="1306FA8F" w14:textId="3BDEDB5D" w:rsidR="00A95D03" w:rsidRDefault="00A95D03" w:rsidP="00A95D03">
      <w:pPr>
        <w:pStyle w:val="Tlotextu"/>
        <w:rPr>
          <w:rFonts w:ascii="Garamond" w:hAnsi="Garamond"/>
          <w:lang w:val="de-DE"/>
        </w:rPr>
      </w:pPr>
    </w:p>
    <w:p w14:paraId="6F9245E4" w14:textId="277B9575" w:rsidR="00A95D03" w:rsidRDefault="00A95D03" w:rsidP="00A95D03">
      <w:pPr>
        <w:pStyle w:val="Tlotextu"/>
        <w:rPr>
          <w:rFonts w:ascii="Garamond" w:hAnsi="Garamond"/>
          <w:lang w:val="de-DE"/>
        </w:rPr>
      </w:pPr>
    </w:p>
    <w:p w14:paraId="4B217794" w14:textId="77777777" w:rsidR="00A95D03" w:rsidRPr="00A95D03" w:rsidRDefault="00A95D03" w:rsidP="00A95D03">
      <w:pPr>
        <w:pStyle w:val="Tlotextu"/>
        <w:rPr>
          <w:rFonts w:ascii="Garamond" w:hAnsi="Garamond"/>
          <w:lang w:val="de-DE"/>
        </w:rPr>
      </w:pPr>
    </w:p>
    <w:p w14:paraId="14825596" w14:textId="2F0A4CD9" w:rsidR="009143B6" w:rsidRDefault="009143B6" w:rsidP="009143B6">
      <w:pPr>
        <w:pStyle w:val="Nadpis2"/>
      </w:pPr>
      <w:bookmarkStart w:id="14" w:name="_Toc6251848"/>
      <w:r w:rsidRPr="00F46DA9">
        <w:rPr>
          <w:lang w:val="de-DE"/>
        </w:rPr>
        <w:lastRenderedPageBreak/>
        <w:t>Klassifikation von Wortgruppen</w:t>
      </w:r>
      <w:bookmarkEnd w:id="14"/>
      <w:r w:rsidRPr="00F46DA9">
        <w:rPr>
          <w:lang w:val="de-DE"/>
        </w:rPr>
        <w:t xml:space="preserve"> </w:t>
      </w:r>
    </w:p>
    <w:p w14:paraId="4D7B86EB" w14:textId="72B85B5C" w:rsidR="009143B6" w:rsidRPr="00F46DA9" w:rsidRDefault="009143B6" w:rsidP="009143B6">
      <w:pPr>
        <w:pStyle w:val="Tlotextu"/>
        <w:rPr>
          <w:lang w:val="de-DE"/>
        </w:rPr>
      </w:pPr>
      <w:r w:rsidRPr="00F46DA9">
        <w:rPr>
          <w:lang w:val="de-DE"/>
        </w:rPr>
        <w:t xml:space="preserve">Jede Wortgruppe hat einen </w:t>
      </w:r>
      <w:r w:rsidRPr="009143B6">
        <w:rPr>
          <w:b/>
          <w:lang w:val="de-DE"/>
        </w:rPr>
        <w:t>Kern</w:t>
      </w:r>
      <w:r w:rsidRPr="00F46DA9">
        <w:rPr>
          <w:lang w:val="de-DE"/>
        </w:rPr>
        <w:t xml:space="preserve"> (</w:t>
      </w:r>
      <w:r w:rsidRPr="009143B6">
        <w:rPr>
          <w:b/>
          <w:lang w:val="de-DE"/>
        </w:rPr>
        <w:t>Kopf</w:t>
      </w:r>
      <w:r w:rsidRPr="00F46DA9">
        <w:rPr>
          <w:lang w:val="de-DE"/>
        </w:rPr>
        <w:t xml:space="preserve">). </w:t>
      </w:r>
      <w:r w:rsidR="003E1AAD">
        <w:rPr>
          <w:lang w:val="de-DE"/>
        </w:rPr>
        <w:t>Dieser</w:t>
      </w:r>
      <w:r w:rsidRPr="00F46DA9">
        <w:rPr>
          <w:lang w:val="de-DE"/>
        </w:rPr>
        <w:t xml:space="preserve"> ist das zentrale Element, von dem andere Elemente abhängig sind und das auch grammatische Eigenschaften der anderen Elemente der Phrase bestimmt, z.B. Kasus oder Genus. Nach der Wortart des dominierenden Wortes wird die ganze Phrase benannt.</w:t>
      </w:r>
    </w:p>
    <w:p w14:paraId="16F3C476" w14:textId="67BFB741" w:rsidR="009143B6" w:rsidRPr="00F46DA9" w:rsidRDefault="009143B6" w:rsidP="009143B6">
      <w:pPr>
        <w:pStyle w:val="Nadpis3"/>
        <w:rPr>
          <w:lang w:val="de-DE"/>
        </w:rPr>
      </w:pPr>
      <w:bookmarkStart w:id="15" w:name="_Toc6251849"/>
      <w:r w:rsidRPr="00F46DA9">
        <w:rPr>
          <w:lang w:val="de-DE"/>
        </w:rPr>
        <w:t>Nominalphrase – NP</w:t>
      </w:r>
      <w:bookmarkEnd w:id="15"/>
      <w:r w:rsidRPr="00F46DA9">
        <w:rPr>
          <w:lang w:val="de-DE"/>
        </w:rPr>
        <w:t xml:space="preserve"> </w:t>
      </w:r>
    </w:p>
    <w:p w14:paraId="20C491A0" w14:textId="77777777" w:rsidR="009143B6" w:rsidRPr="00F46DA9" w:rsidRDefault="009143B6" w:rsidP="009143B6">
      <w:pPr>
        <w:pStyle w:val="Tlotextu"/>
        <w:rPr>
          <w:lang w:val="de-DE"/>
        </w:rPr>
      </w:pPr>
      <w:r w:rsidRPr="00F46DA9">
        <w:rPr>
          <w:lang w:val="de-DE"/>
        </w:rPr>
        <w:t>NPs (oder Substantivgruppen) enthalten ein Nomen, meistens ein Substantiv, als Kern:</w:t>
      </w:r>
    </w:p>
    <w:p w14:paraId="301367CA"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t xml:space="preserve">[das kleine </w:t>
      </w:r>
      <w:r w:rsidRPr="00F46DA9">
        <w:rPr>
          <w:rFonts w:ascii="Comic Sans MS" w:hAnsi="Comic Sans MS"/>
          <w:sz w:val="20"/>
          <w:szCs w:val="20"/>
          <w:u w:val="single"/>
          <w:lang w:val="de-DE"/>
        </w:rPr>
        <w:t>Kind</w:t>
      </w:r>
      <w:r w:rsidRPr="00F46DA9">
        <w:rPr>
          <w:rFonts w:ascii="Comic Sans MS" w:hAnsi="Comic Sans MS"/>
          <w:sz w:val="20"/>
          <w:szCs w:val="20"/>
          <w:lang w:val="de-DE"/>
        </w:rPr>
        <w:t>]</w:t>
      </w:r>
      <w:r w:rsidRPr="00F46DA9">
        <w:rPr>
          <w:rFonts w:ascii="Comic Sans MS" w:hAnsi="Comic Sans MS"/>
          <w:sz w:val="20"/>
          <w:szCs w:val="20"/>
          <w:vertAlign w:val="subscript"/>
          <w:lang w:val="de-DE"/>
        </w:rPr>
        <w:t>NP</w:t>
      </w:r>
    </w:p>
    <w:p w14:paraId="738180DA"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t xml:space="preserve">[die auf den Bus wartenden </w:t>
      </w:r>
      <w:r w:rsidRPr="00F46DA9">
        <w:rPr>
          <w:rFonts w:ascii="Comic Sans MS" w:hAnsi="Comic Sans MS"/>
          <w:sz w:val="20"/>
          <w:szCs w:val="20"/>
          <w:u w:val="single"/>
          <w:lang w:val="de-DE"/>
        </w:rPr>
        <w:t>Leute</w:t>
      </w:r>
      <w:r w:rsidRPr="00F46DA9">
        <w:rPr>
          <w:rFonts w:ascii="Comic Sans MS" w:hAnsi="Comic Sans MS"/>
          <w:sz w:val="20"/>
          <w:szCs w:val="20"/>
          <w:lang w:val="de-DE"/>
        </w:rPr>
        <w:t>]</w:t>
      </w:r>
      <w:r w:rsidRPr="00F46DA9">
        <w:rPr>
          <w:rFonts w:ascii="Comic Sans MS" w:hAnsi="Comic Sans MS"/>
          <w:sz w:val="20"/>
          <w:szCs w:val="20"/>
          <w:vertAlign w:val="subscript"/>
          <w:lang w:val="de-DE"/>
        </w:rPr>
        <w:t>NP</w:t>
      </w:r>
    </w:p>
    <w:p w14:paraId="4A392E8B"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t xml:space="preserve">[die </w:t>
      </w:r>
      <w:r w:rsidRPr="00F46DA9">
        <w:rPr>
          <w:rFonts w:ascii="Comic Sans MS" w:hAnsi="Comic Sans MS"/>
          <w:sz w:val="20"/>
          <w:szCs w:val="20"/>
          <w:u w:val="single"/>
          <w:lang w:val="de-DE"/>
        </w:rPr>
        <w:t>Leute</w:t>
      </w:r>
      <w:r w:rsidRPr="00F46DA9">
        <w:rPr>
          <w:rFonts w:ascii="Comic Sans MS" w:hAnsi="Comic Sans MS"/>
          <w:sz w:val="20"/>
          <w:szCs w:val="20"/>
          <w:lang w:val="de-DE"/>
        </w:rPr>
        <w:t>, die auf den Bus warten]</w:t>
      </w:r>
      <w:r w:rsidRPr="00F46DA9">
        <w:rPr>
          <w:rFonts w:ascii="Comic Sans MS" w:hAnsi="Comic Sans MS"/>
          <w:sz w:val="20"/>
          <w:szCs w:val="20"/>
          <w:vertAlign w:val="subscript"/>
          <w:lang w:val="de-DE"/>
        </w:rPr>
        <w:t>NP</w:t>
      </w:r>
    </w:p>
    <w:p w14:paraId="0EBB7460" w14:textId="77777777" w:rsidR="009143B6" w:rsidRPr="00F46DA9" w:rsidRDefault="009143B6" w:rsidP="009143B6">
      <w:pPr>
        <w:pStyle w:val="Tlotextu"/>
        <w:rPr>
          <w:i/>
          <w:lang w:val="de-DE"/>
        </w:rPr>
      </w:pPr>
    </w:p>
    <w:p w14:paraId="486C2D3D" w14:textId="38F39E86" w:rsidR="009143B6" w:rsidRPr="00F46DA9" w:rsidRDefault="009143B6" w:rsidP="009143B6">
      <w:pPr>
        <w:pStyle w:val="Tlotextu"/>
        <w:rPr>
          <w:lang w:val="de-DE"/>
        </w:rPr>
      </w:pPr>
      <w:r w:rsidRPr="00F46DA9">
        <w:rPr>
          <w:lang w:val="de-DE"/>
        </w:rPr>
        <w:t xml:space="preserve">Nominale Wortgruppen dienen oft als Mittel der Verdichtung. </w:t>
      </w:r>
      <w:r>
        <w:rPr>
          <w:lang w:val="de-DE"/>
        </w:rPr>
        <w:t>Substantivgruppen ermöglichen</w:t>
      </w:r>
      <w:r w:rsidR="004052CD">
        <w:rPr>
          <w:lang w:val="de-DE"/>
        </w:rPr>
        <w:t xml:space="preserve"> es</w:t>
      </w:r>
      <w:r w:rsidRPr="00F46DA9">
        <w:rPr>
          <w:lang w:val="de-DE"/>
        </w:rPr>
        <w:t>, ganze Satzinhalte auszudrücken. Deswegen werden sie hauptsächlich in den Funktionalstilen der Wissenschaft und der Publizistik gebraucht.</w:t>
      </w:r>
    </w:p>
    <w:p w14:paraId="791056FF"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t>Es ist wichtig, diesen Auftrag auszuführen.</w:t>
      </w:r>
    </w:p>
    <w:p w14:paraId="02E66CAD" w14:textId="4E60E39A" w:rsidR="009143B6" w:rsidRPr="00F46DA9" w:rsidRDefault="009143B6" w:rsidP="009143B6">
      <w:pPr>
        <w:pStyle w:val="Tlotextu"/>
        <w:rPr>
          <w:rFonts w:ascii="Comic Sans MS" w:hAnsi="Comic Sans MS"/>
          <w:sz w:val="20"/>
          <w:szCs w:val="20"/>
          <w:lang w:val="de-DE"/>
        </w:rPr>
      </w:pPr>
      <w:r w:rsidRPr="00F46DA9">
        <w:rPr>
          <w:sz w:val="20"/>
          <w:szCs w:val="20"/>
          <w:lang w:val="de-DE"/>
        </w:rPr>
        <w:t>→</w:t>
      </w:r>
      <w:r w:rsidR="004052CD">
        <w:rPr>
          <w:rFonts w:ascii="Comic Sans MS" w:hAnsi="Comic Sans MS"/>
          <w:sz w:val="20"/>
          <w:szCs w:val="20"/>
          <w:lang w:val="de-DE"/>
        </w:rPr>
        <w:t xml:space="preserve"> Die Ausführung des Auftrag</w:t>
      </w:r>
      <w:r w:rsidRPr="00F46DA9">
        <w:rPr>
          <w:rFonts w:ascii="Comic Sans MS" w:hAnsi="Comic Sans MS"/>
          <w:sz w:val="20"/>
          <w:szCs w:val="20"/>
          <w:lang w:val="de-DE"/>
        </w:rPr>
        <w:t>s ist wichtig.</w:t>
      </w:r>
    </w:p>
    <w:p w14:paraId="2C7CAE58" w14:textId="04571F99" w:rsidR="009143B6" w:rsidRPr="00F46DA9" w:rsidRDefault="009143B6" w:rsidP="009143B6">
      <w:pPr>
        <w:pStyle w:val="Nadpis3"/>
        <w:rPr>
          <w:lang w:val="de-DE"/>
        </w:rPr>
      </w:pPr>
      <w:bookmarkStart w:id="16" w:name="_Toc6251850"/>
      <w:r w:rsidRPr="00F46DA9">
        <w:rPr>
          <w:lang w:val="de-DE"/>
        </w:rPr>
        <w:t>Verbalphrase – VP</w:t>
      </w:r>
      <w:bookmarkEnd w:id="16"/>
      <w:r w:rsidRPr="00F46DA9">
        <w:rPr>
          <w:lang w:val="de-DE"/>
        </w:rPr>
        <w:t xml:space="preserve"> </w:t>
      </w:r>
    </w:p>
    <w:p w14:paraId="4639407B" w14:textId="344231DA" w:rsidR="009143B6" w:rsidRPr="00F46DA9" w:rsidRDefault="009143B6" w:rsidP="009143B6">
      <w:pPr>
        <w:pStyle w:val="Tlotextu"/>
        <w:rPr>
          <w:lang w:val="de-DE"/>
        </w:rPr>
      </w:pPr>
      <w:r w:rsidRPr="00F46DA9">
        <w:rPr>
          <w:lang w:val="de-DE"/>
        </w:rPr>
        <w:t xml:space="preserve">Verbale Wortgruppen (VPs) haben einen verbalen Kern. Da Verbalphrasen kein Subjekt haben, werden sie nicht zu </w:t>
      </w:r>
      <w:r w:rsidR="00E93D52">
        <w:rPr>
          <w:lang w:val="de-DE"/>
        </w:rPr>
        <w:t xml:space="preserve">den </w:t>
      </w:r>
      <w:r w:rsidRPr="00F46DA9">
        <w:rPr>
          <w:lang w:val="de-DE"/>
        </w:rPr>
        <w:t>Sätzen gerechnet.</w:t>
      </w:r>
    </w:p>
    <w:p w14:paraId="1D6B98B6"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t>[Eva]</w:t>
      </w:r>
      <w:r w:rsidRPr="00F46DA9">
        <w:rPr>
          <w:rFonts w:ascii="Comic Sans MS" w:hAnsi="Comic Sans MS"/>
          <w:sz w:val="20"/>
          <w:szCs w:val="20"/>
          <w:vertAlign w:val="subscript"/>
          <w:lang w:val="de-DE"/>
        </w:rPr>
        <w:t>NP</w:t>
      </w:r>
      <w:r w:rsidRPr="00F46DA9">
        <w:rPr>
          <w:rFonts w:ascii="Comic Sans MS" w:hAnsi="Comic Sans MS"/>
          <w:sz w:val="20"/>
          <w:szCs w:val="20"/>
          <w:lang w:val="de-DE"/>
        </w:rPr>
        <w:t xml:space="preserve"> [besucht [die Nachbarin]</w:t>
      </w:r>
      <w:proofErr w:type="gramStart"/>
      <w:r w:rsidRPr="00F46DA9">
        <w:rPr>
          <w:rFonts w:ascii="Comic Sans MS" w:hAnsi="Comic Sans MS"/>
          <w:sz w:val="20"/>
          <w:szCs w:val="20"/>
          <w:vertAlign w:val="subscript"/>
          <w:lang w:val="de-DE"/>
        </w:rPr>
        <w:t>NP</w:t>
      </w:r>
      <w:r w:rsidRPr="00F46DA9">
        <w:rPr>
          <w:rFonts w:ascii="Comic Sans MS" w:hAnsi="Comic Sans MS"/>
          <w:sz w:val="20"/>
          <w:szCs w:val="20"/>
          <w:lang w:val="de-DE"/>
        </w:rPr>
        <w:t>]</w:t>
      </w:r>
      <w:r w:rsidRPr="00F46DA9">
        <w:rPr>
          <w:rFonts w:ascii="Comic Sans MS" w:hAnsi="Comic Sans MS"/>
          <w:sz w:val="20"/>
          <w:szCs w:val="20"/>
          <w:vertAlign w:val="subscript"/>
          <w:lang w:val="de-DE"/>
        </w:rPr>
        <w:t>VP</w:t>
      </w:r>
      <w:proofErr w:type="gramEnd"/>
      <w:r w:rsidRPr="00F46DA9">
        <w:rPr>
          <w:rFonts w:ascii="Comic Sans MS" w:hAnsi="Comic Sans MS"/>
          <w:sz w:val="20"/>
          <w:szCs w:val="20"/>
          <w:lang w:val="de-DE"/>
        </w:rPr>
        <w:t xml:space="preserve">. </w:t>
      </w:r>
    </w:p>
    <w:p w14:paraId="43CE326B" w14:textId="77777777" w:rsidR="009143B6" w:rsidRPr="00F46DA9" w:rsidRDefault="009143B6" w:rsidP="009143B6">
      <w:pPr>
        <w:pStyle w:val="Tlotextu"/>
        <w:rPr>
          <w:i/>
          <w:lang w:val="de-DE"/>
        </w:rPr>
      </w:pPr>
      <w:r w:rsidRPr="00F46DA9">
        <w:rPr>
          <w:lang w:val="de-DE"/>
        </w:rPr>
        <w:t xml:space="preserve">Den Kern der Verbalphrase </w:t>
      </w:r>
      <w:r w:rsidRPr="00F46DA9">
        <w:rPr>
          <w:i/>
          <w:lang w:val="de-DE"/>
        </w:rPr>
        <w:t xml:space="preserve">besucht die Nachbarin </w:t>
      </w:r>
      <w:r w:rsidRPr="00F46DA9">
        <w:rPr>
          <w:lang w:val="de-DE"/>
        </w:rPr>
        <w:t xml:space="preserve">stellt das finite Verb </w:t>
      </w:r>
      <w:r w:rsidRPr="00F46DA9">
        <w:rPr>
          <w:i/>
          <w:lang w:val="de-DE"/>
        </w:rPr>
        <w:t>besucht</w:t>
      </w:r>
      <w:r w:rsidRPr="00F46DA9">
        <w:rPr>
          <w:lang w:val="de-DE"/>
        </w:rPr>
        <w:t xml:space="preserve"> dar, im Rahmen der VP kann man noch eine NP identifizieren, nämlich </w:t>
      </w:r>
      <w:r w:rsidRPr="00F46DA9">
        <w:rPr>
          <w:i/>
          <w:lang w:val="de-DE"/>
        </w:rPr>
        <w:t>die Nachbarin.</w:t>
      </w:r>
    </w:p>
    <w:p w14:paraId="58710478" w14:textId="2E50596A" w:rsidR="009143B6" w:rsidRPr="00F46DA9" w:rsidRDefault="009143B6" w:rsidP="009143B6">
      <w:pPr>
        <w:pStyle w:val="Tlotextu"/>
        <w:rPr>
          <w:lang w:val="de-DE"/>
        </w:rPr>
      </w:pPr>
      <w:r w:rsidRPr="00F46DA9">
        <w:rPr>
          <w:lang w:val="de-DE"/>
        </w:rPr>
        <w:t xml:space="preserve">Zu den Verbalphrasen gehören auch Wortgruppen mit infiniten Verbformen. Obwohl sie kein formales Subjekt haben, können sie den Wert eines Satzes haben [d.h. sie sind satzwertig]. Zu den infiniten Verbformen </w:t>
      </w:r>
      <w:proofErr w:type="gramStart"/>
      <w:r w:rsidRPr="00F46DA9">
        <w:rPr>
          <w:lang w:val="de-DE"/>
        </w:rPr>
        <w:t>gehör</w:t>
      </w:r>
      <w:r w:rsidR="00E93D52">
        <w:rPr>
          <w:lang w:val="de-DE"/>
        </w:rPr>
        <w:t>en</w:t>
      </w:r>
      <w:proofErr w:type="gramEnd"/>
      <w:r w:rsidRPr="00F46DA9">
        <w:rPr>
          <w:lang w:val="de-DE"/>
        </w:rPr>
        <w:t xml:space="preserve"> </w:t>
      </w:r>
      <w:r w:rsidRPr="00F46DA9">
        <w:rPr>
          <w:b/>
          <w:lang w:val="de-DE"/>
        </w:rPr>
        <w:t>der</w:t>
      </w:r>
      <w:r w:rsidRPr="00F46DA9">
        <w:rPr>
          <w:lang w:val="de-DE"/>
        </w:rPr>
        <w:t xml:space="preserve"> </w:t>
      </w:r>
      <w:r w:rsidRPr="00F46DA9">
        <w:rPr>
          <w:b/>
          <w:lang w:val="de-DE"/>
        </w:rPr>
        <w:t>Infinitiv</w:t>
      </w:r>
      <w:r w:rsidRPr="00F46DA9">
        <w:rPr>
          <w:lang w:val="de-DE"/>
        </w:rPr>
        <w:t xml:space="preserve"> oder </w:t>
      </w:r>
      <w:r w:rsidRPr="00F46DA9">
        <w:rPr>
          <w:b/>
          <w:lang w:val="de-DE"/>
        </w:rPr>
        <w:t>das Partizip</w:t>
      </w:r>
      <w:r w:rsidRPr="00F46DA9">
        <w:rPr>
          <w:lang w:val="de-DE"/>
        </w:rPr>
        <w:t xml:space="preserve">. </w:t>
      </w:r>
    </w:p>
    <w:p w14:paraId="02C54205"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t xml:space="preserve">Ich versprach ihm, [morgen wieder zu </w:t>
      </w:r>
      <w:proofErr w:type="gramStart"/>
      <w:r w:rsidRPr="00F46DA9">
        <w:rPr>
          <w:rFonts w:ascii="Comic Sans MS" w:hAnsi="Comic Sans MS"/>
          <w:sz w:val="20"/>
          <w:szCs w:val="20"/>
          <w:u w:val="single"/>
          <w:lang w:val="de-DE"/>
        </w:rPr>
        <w:t>kommen</w:t>
      </w:r>
      <w:r w:rsidRPr="00F46DA9">
        <w:rPr>
          <w:rFonts w:ascii="Comic Sans MS" w:hAnsi="Comic Sans MS"/>
          <w:sz w:val="20"/>
          <w:szCs w:val="20"/>
          <w:lang w:val="de-DE"/>
        </w:rPr>
        <w:t>]</w:t>
      </w:r>
      <w:r w:rsidRPr="00F46DA9">
        <w:rPr>
          <w:rFonts w:ascii="Comic Sans MS" w:hAnsi="Comic Sans MS"/>
          <w:sz w:val="20"/>
          <w:szCs w:val="20"/>
          <w:vertAlign w:val="subscript"/>
          <w:lang w:val="de-DE"/>
        </w:rPr>
        <w:t>VP</w:t>
      </w:r>
      <w:proofErr w:type="gramEnd"/>
      <w:r w:rsidRPr="00F46DA9">
        <w:rPr>
          <w:rFonts w:ascii="Comic Sans MS" w:hAnsi="Comic Sans MS"/>
          <w:sz w:val="20"/>
          <w:szCs w:val="20"/>
          <w:lang w:val="de-DE"/>
        </w:rPr>
        <w:t xml:space="preserve">. </w:t>
      </w:r>
    </w:p>
    <w:p w14:paraId="798834DA" w14:textId="5B82F5C6" w:rsidR="009143B6" w:rsidRPr="009143B6" w:rsidRDefault="009143B6" w:rsidP="009143B6">
      <w:pPr>
        <w:pStyle w:val="Tlotextu"/>
        <w:rPr>
          <w:rFonts w:ascii="Comic Sans MS" w:hAnsi="Comic Sans MS"/>
          <w:sz w:val="20"/>
          <w:szCs w:val="20"/>
          <w:lang w:val="de-DE"/>
        </w:rPr>
      </w:pPr>
      <w:r w:rsidRPr="00F46DA9">
        <w:rPr>
          <w:lang w:val="de-DE"/>
        </w:rPr>
        <w:t xml:space="preserve">Die Infinitivkonstruktion ist ein verdichteter Objektsatz mit einem </w:t>
      </w:r>
      <w:r w:rsidR="00E93D52">
        <w:rPr>
          <w:lang w:val="de-DE"/>
        </w:rPr>
        <w:t xml:space="preserve">explizit </w:t>
      </w:r>
      <w:r w:rsidRPr="00F46DA9">
        <w:rPr>
          <w:lang w:val="de-DE"/>
        </w:rPr>
        <w:t xml:space="preserve">ausgedrückten Subjekt: </w:t>
      </w:r>
      <w:r w:rsidRPr="00F46DA9">
        <w:rPr>
          <w:rFonts w:ascii="Comic Sans MS" w:hAnsi="Comic Sans MS"/>
          <w:sz w:val="20"/>
          <w:szCs w:val="20"/>
          <w:lang w:val="de-DE"/>
        </w:rPr>
        <w:t xml:space="preserve">Ich versprach ihm, </w:t>
      </w:r>
      <w:r w:rsidRPr="00F46DA9">
        <w:rPr>
          <w:rFonts w:ascii="Comic Sans MS" w:hAnsi="Comic Sans MS"/>
          <w:b/>
          <w:sz w:val="20"/>
          <w:szCs w:val="20"/>
          <w:lang w:val="de-DE"/>
        </w:rPr>
        <w:t xml:space="preserve">dass ich morgen </w:t>
      </w:r>
      <w:proofErr w:type="gramStart"/>
      <w:r w:rsidRPr="00F46DA9">
        <w:rPr>
          <w:rFonts w:ascii="Comic Sans MS" w:hAnsi="Comic Sans MS"/>
          <w:b/>
          <w:sz w:val="20"/>
          <w:szCs w:val="20"/>
          <w:lang w:val="de-DE"/>
        </w:rPr>
        <w:t>wieder komme</w:t>
      </w:r>
      <w:proofErr w:type="gramEnd"/>
      <w:r w:rsidRPr="00F46DA9">
        <w:rPr>
          <w:rFonts w:ascii="Comic Sans MS" w:hAnsi="Comic Sans MS"/>
          <w:sz w:val="20"/>
          <w:szCs w:val="20"/>
          <w:lang w:val="de-DE"/>
        </w:rPr>
        <w:t>.</w:t>
      </w:r>
    </w:p>
    <w:p w14:paraId="796075B2"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lastRenderedPageBreak/>
        <w:t>Sie [sah]</w:t>
      </w:r>
      <w:r w:rsidRPr="00F46DA9">
        <w:rPr>
          <w:rFonts w:ascii="Comic Sans MS" w:hAnsi="Comic Sans MS"/>
          <w:sz w:val="20"/>
          <w:szCs w:val="20"/>
          <w:vertAlign w:val="subscript"/>
          <w:lang w:val="de-DE"/>
        </w:rPr>
        <w:t>VP</w:t>
      </w:r>
      <w:r w:rsidRPr="00F46DA9">
        <w:rPr>
          <w:rFonts w:ascii="Comic Sans MS" w:hAnsi="Comic Sans MS"/>
          <w:sz w:val="20"/>
          <w:szCs w:val="20"/>
          <w:lang w:val="de-DE"/>
        </w:rPr>
        <w:t xml:space="preserve"> [</w:t>
      </w:r>
      <w:r w:rsidRPr="00F46DA9">
        <w:rPr>
          <w:rFonts w:ascii="Comic Sans MS" w:hAnsi="Comic Sans MS"/>
          <w:sz w:val="20"/>
          <w:szCs w:val="20"/>
          <w:u w:val="single"/>
          <w:lang w:val="de-DE"/>
        </w:rPr>
        <w:t>seufzend</w:t>
      </w:r>
      <w:r w:rsidRPr="00F46DA9">
        <w:rPr>
          <w:rFonts w:ascii="Comic Sans MS" w:hAnsi="Comic Sans MS"/>
          <w:sz w:val="20"/>
          <w:szCs w:val="20"/>
          <w:lang w:val="de-DE"/>
        </w:rPr>
        <w:t>]</w:t>
      </w:r>
      <w:r w:rsidRPr="00F46DA9">
        <w:rPr>
          <w:rFonts w:ascii="Comic Sans MS" w:hAnsi="Comic Sans MS"/>
          <w:sz w:val="20"/>
          <w:szCs w:val="20"/>
          <w:vertAlign w:val="subscript"/>
          <w:lang w:val="de-DE"/>
        </w:rPr>
        <w:t>VP</w:t>
      </w:r>
      <w:r w:rsidRPr="00F46DA9">
        <w:rPr>
          <w:rFonts w:ascii="Comic Sans MS" w:hAnsi="Comic Sans MS"/>
          <w:sz w:val="20"/>
          <w:szCs w:val="20"/>
          <w:lang w:val="de-DE"/>
        </w:rPr>
        <w:t xml:space="preserve"> aus dem Fenster.</w:t>
      </w:r>
    </w:p>
    <w:p w14:paraId="47D5DF12" w14:textId="7A75624B" w:rsidR="009143B6" w:rsidRPr="009143B6" w:rsidRDefault="009143B6" w:rsidP="009143B6">
      <w:pPr>
        <w:pStyle w:val="Tlotextu"/>
        <w:rPr>
          <w:rFonts w:ascii="Comic Sans MS" w:hAnsi="Comic Sans MS"/>
          <w:sz w:val="20"/>
          <w:szCs w:val="20"/>
          <w:lang w:val="de-DE"/>
        </w:rPr>
      </w:pPr>
      <w:r w:rsidRPr="00F46DA9">
        <w:rPr>
          <w:lang w:val="de-DE"/>
        </w:rPr>
        <w:t>Das Partizip I ist ein verdichteter Satz:</w:t>
      </w:r>
      <w:r>
        <w:rPr>
          <w:lang w:val="de-DE"/>
        </w:rPr>
        <w:t xml:space="preserve"> </w:t>
      </w:r>
      <w:r w:rsidRPr="00F46DA9">
        <w:rPr>
          <w:rFonts w:ascii="Comic Sans MS" w:hAnsi="Comic Sans MS"/>
          <w:sz w:val="20"/>
          <w:szCs w:val="20"/>
          <w:lang w:val="de-DE"/>
        </w:rPr>
        <w:t xml:space="preserve">Sie sah aus dem Fenster und [sie] </w:t>
      </w:r>
      <w:r w:rsidRPr="00F46DA9">
        <w:rPr>
          <w:rFonts w:ascii="Comic Sans MS" w:hAnsi="Comic Sans MS"/>
          <w:b/>
          <w:sz w:val="20"/>
          <w:szCs w:val="20"/>
          <w:lang w:val="de-DE"/>
        </w:rPr>
        <w:t>seufzte</w:t>
      </w:r>
      <w:r w:rsidRPr="00F46DA9">
        <w:rPr>
          <w:rFonts w:ascii="Comic Sans MS" w:hAnsi="Comic Sans MS"/>
          <w:sz w:val="20"/>
          <w:szCs w:val="20"/>
          <w:lang w:val="de-DE"/>
        </w:rPr>
        <w:t>.</w:t>
      </w:r>
    </w:p>
    <w:p w14:paraId="72DB9F56" w14:textId="64F0D83B" w:rsidR="009143B6" w:rsidRPr="00F46DA9" w:rsidRDefault="009143B6" w:rsidP="009143B6">
      <w:pPr>
        <w:pStyle w:val="Nadpis3"/>
        <w:rPr>
          <w:lang w:val="de-DE"/>
        </w:rPr>
      </w:pPr>
      <w:bookmarkStart w:id="17" w:name="_Toc6251851"/>
      <w:r w:rsidRPr="00F46DA9">
        <w:rPr>
          <w:lang w:val="de-DE"/>
        </w:rPr>
        <w:t>Adjektivphrase – AP</w:t>
      </w:r>
      <w:bookmarkEnd w:id="17"/>
      <w:r w:rsidRPr="00F46DA9">
        <w:rPr>
          <w:lang w:val="de-DE"/>
        </w:rPr>
        <w:t xml:space="preserve"> </w:t>
      </w:r>
    </w:p>
    <w:p w14:paraId="6E7C925C" w14:textId="77777777" w:rsidR="009143B6" w:rsidRPr="00F46DA9" w:rsidRDefault="009143B6" w:rsidP="009143B6">
      <w:pPr>
        <w:pStyle w:val="Tlotextu"/>
        <w:rPr>
          <w:lang w:val="de-DE"/>
        </w:rPr>
      </w:pPr>
      <w:r w:rsidRPr="00F46DA9">
        <w:rPr>
          <w:lang w:val="de-DE"/>
        </w:rPr>
        <w:t xml:space="preserve">Den Kern der Adjektivgruppe bildet ein Adjektiv, von dem </w:t>
      </w:r>
      <w:r>
        <w:rPr>
          <w:lang w:val="de-DE"/>
        </w:rPr>
        <w:t xml:space="preserve">die </w:t>
      </w:r>
      <w:r w:rsidRPr="00F46DA9">
        <w:rPr>
          <w:lang w:val="de-DE"/>
        </w:rPr>
        <w:t>syntaktisch subordinierte</w:t>
      </w:r>
      <w:r>
        <w:rPr>
          <w:lang w:val="de-DE"/>
        </w:rPr>
        <w:t>n</w:t>
      </w:r>
      <w:r w:rsidRPr="00F46DA9">
        <w:rPr>
          <w:lang w:val="de-DE"/>
        </w:rPr>
        <w:t xml:space="preserve"> Wörter oder Wortgruppen abhängig sind. </w:t>
      </w:r>
    </w:p>
    <w:p w14:paraId="3C07D7D2" w14:textId="31ACDC0C" w:rsidR="009143B6" w:rsidRPr="00F46DA9" w:rsidRDefault="005C37A4" w:rsidP="009143B6">
      <w:pPr>
        <w:pStyle w:val="Tlotextu"/>
        <w:rPr>
          <w:rFonts w:ascii="Comic Sans MS" w:hAnsi="Comic Sans MS"/>
          <w:sz w:val="20"/>
          <w:szCs w:val="20"/>
          <w:lang w:val="de-DE"/>
        </w:rPr>
      </w:pPr>
      <w:r>
        <w:rPr>
          <w:rFonts w:ascii="Comic Sans MS" w:hAnsi="Comic Sans MS"/>
          <w:sz w:val="20"/>
          <w:szCs w:val="20"/>
          <w:lang w:val="de-DE"/>
        </w:rPr>
        <w:t>der</w:t>
      </w:r>
      <w:r w:rsidR="009143B6" w:rsidRPr="00F46DA9">
        <w:rPr>
          <w:rFonts w:ascii="Comic Sans MS" w:hAnsi="Comic Sans MS"/>
          <w:sz w:val="20"/>
          <w:szCs w:val="20"/>
          <w:lang w:val="de-DE"/>
        </w:rPr>
        <w:t xml:space="preserve"> [[einen Meter]</w:t>
      </w:r>
      <w:r w:rsidR="009143B6" w:rsidRPr="00F46DA9">
        <w:rPr>
          <w:rFonts w:ascii="Comic Sans MS" w:hAnsi="Comic Sans MS"/>
          <w:sz w:val="20"/>
          <w:szCs w:val="20"/>
          <w:vertAlign w:val="subscript"/>
          <w:lang w:val="de-DE"/>
        </w:rPr>
        <w:t>NP</w:t>
      </w:r>
      <w:r w:rsidR="009143B6" w:rsidRPr="00F46DA9">
        <w:rPr>
          <w:rFonts w:ascii="Comic Sans MS" w:hAnsi="Comic Sans MS"/>
          <w:sz w:val="20"/>
          <w:szCs w:val="20"/>
          <w:lang w:val="de-DE"/>
        </w:rPr>
        <w:t xml:space="preserve"> </w:t>
      </w:r>
      <w:proofErr w:type="gramStart"/>
      <w:r w:rsidR="009143B6" w:rsidRPr="00F46DA9">
        <w:rPr>
          <w:rFonts w:ascii="Comic Sans MS" w:hAnsi="Comic Sans MS"/>
          <w:sz w:val="20"/>
          <w:szCs w:val="20"/>
          <w:u w:val="single"/>
          <w:lang w:val="de-DE"/>
        </w:rPr>
        <w:t>lange</w:t>
      </w:r>
      <w:r w:rsidR="009143B6" w:rsidRPr="00F46DA9">
        <w:rPr>
          <w:rFonts w:ascii="Comic Sans MS" w:hAnsi="Comic Sans MS"/>
          <w:sz w:val="20"/>
          <w:szCs w:val="20"/>
          <w:lang w:val="de-DE"/>
        </w:rPr>
        <w:t>]</w:t>
      </w:r>
      <w:r w:rsidR="009143B6" w:rsidRPr="00F46DA9">
        <w:rPr>
          <w:rFonts w:ascii="Comic Sans MS" w:hAnsi="Comic Sans MS"/>
          <w:sz w:val="20"/>
          <w:szCs w:val="20"/>
          <w:vertAlign w:val="subscript"/>
          <w:lang w:val="de-DE"/>
        </w:rPr>
        <w:t>AP</w:t>
      </w:r>
      <w:proofErr w:type="gramEnd"/>
      <w:r w:rsidR="009143B6" w:rsidRPr="00F46DA9">
        <w:rPr>
          <w:rFonts w:ascii="Comic Sans MS" w:hAnsi="Comic Sans MS"/>
          <w:sz w:val="20"/>
          <w:szCs w:val="20"/>
          <w:lang w:val="de-DE"/>
        </w:rPr>
        <w:t xml:space="preserve"> Flügel </w:t>
      </w:r>
    </w:p>
    <w:p w14:paraId="13EF6BA2" w14:textId="77777777" w:rsidR="009143B6" w:rsidRPr="00F46DA9" w:rsidRDefault="009143B6" w:rsidP="009143B6">
      <w:pPr>
        <w:pStyle w:val="Tlotextu"/>
        <w:rPr>
          <w:lang w:val="de-DE"/>
        </w:rPr>
      </w:pPr>
      <w:r w:rsidRPr="00F46DA9">
        <w:rPr>
          <w:lang w:val="de-DE"/>
        </w:rPr>
        <w:t>das Adjektiv wird hier durch eine NP erweitert</w:t>
      </w:r>
    </w:p>
    <w:p w14:paraId="6300DF3F"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t>Er ist [[auf seine Tochter]</w:t>
      </w:r>
      <w:r w:rsidRPr="00F46DA9">
        <w:rPr>
          <w:rFonts w:ascii="Comic Sans MS" w:hAnsi="Comic Sans MS"/>
          <w:sz w:val="20"/>
          <w:szCs w:val="20"/>
          <w:vertAlign w:val="subscript"/>
          <w:lang w:val="de-DE"/>
        </w:rPr>
        <w:t>NP</w:t>
      </w:r>
      <w:r w:rsidRPr="00F46DA9">
        <w:rPr>
          <w:rFonts w:ascii="Comic Sans MS" w:hAnsi="Comic Sans MS"/>
          <w:sz w:val="20"/>
          <w:szCs w:val="20"/>
          <w:lang w:val="de-DE"/>
        </w:rPr>
        <w:t xml:space="preserve"> </w:t>
      </w:r>
      <w:proofErr w:type="gramStart"/>
      <w:r w:rsidRPr="00F46DA9">
        <w:rPr>
          <w:rFonts w:ascii="Comic Sans MS" w:hAnsi="Comic Sans MS"/>
          <w:sz w:val="20"/>
          <w:szCs w:val="20"/>
          <w:u w:val="single"/>
          <w:lang w:val="de-DE"/>
        </w:rPr>
        <w:t>stolz</w:t>
      </w:r>
      <w:r w:rsidRPr="00F46DA9">
        <w:rPr>
          <w:rFonts w:ascii="Comic Sans MS" w:hAnsi="Comic Sans MS"/>
          <w:sz w:val="20"/>
          <w:szCs w:val="20"/>
          <w:lang w:val="de-DE"/>
        </w:rPr>
        <w:t>]</w:t>
      </w:r>
      <w:r w:rsidRPr="00F46DA9">
        <w:rPr>
          <w:rFonts w:ascii="Comic Sans MS" w:hAnsi="Comic Sans MS"/>
          <w:sz w:val="20"/>
          <w:szCs w:val="20"/>
          <w:vertAlign w:val="subscript"/>
          <w:lang w:val="de-DE"/>
        </w:rPr>
        <w:t>AP</w:t>
      </w:r>
      <w:proofErr w:type="gramEnd"/>
    </w:p>
    <w:p w14:paraId="0358E132" w14:textId="253E0239" w:rsidR="009143B6" w:rsidRPr="00F46DA9" w:rsidRDefault="009143B6" w:rsidP="00E307E8">
      <w:pPr>
        <w:pStyle w:val="Tlotextu"/>
        <w:rPr>
          <w:lang w:val="de-DE"/>
        </w:rPr>
      </w:pPr>
      <w:r w:rsidRPr="00F46DA9">
        <w:rPr>
          <w:lang w:val="de-DE"/>
        </w:rPr>
        <w:t>das Adjektiv wird hier durch eine Präpositionalphrase erweitert</w:t>
      </w:r>
    </w:p>
    <w:p w14:paraId="03C3DA43" w14:textId="113BBA4C" w:rsidR="009143B6" w:rsidRPr="00F46DA9" w:rsidRDefault="009143B6" w:rsidP="009143B6">
      <w:pPr>
        <w:pStyle w:val="Nadpis3"/>
        <w:rPr>
          <w:lang w:val="de-DE"/>
        </w:rPr>
      </w:pPr>
      <w:bookmarkStart w:id="18" w:name="_Toc6251852"/>
      <w:r w:rsidRPr="00F46DA9">
        <w:rPr>
          <w:lang w:val="de-DE"/>
        </w:rPr>
        <w:t>IV. Adverb</w:t>
      </w:r>
      <w:r>
        <w:rPr>
          <w:lang w:val="de-DE"/>
        </w:rPr>
        <w:t>ial</w:t>
      </w:r>
      <w:r w:rsidRPr="00F46DA9">
        <w:rPr>
          <w:lang w:val="de-DE"/>
        </w:rPr>
        <w:t>phrase – AdvP</w:t>
      </w:r>
      <w:bookmarkEnd w:id="18"/>
      <w:r w:rsidRPr="00F46DA9">
        <w:rPr>
          <w:lang w:val="de-DE"/>
        </w:rPr>
        <w:t xml:space="preserve"> </w:t>
      </w:r>
    </w:p>
    <w:p w14:paraId="0B98FE6E" w14:textId="7FCF175B" w:rsidR="009143B6" w:rsidRPr="00F46DA9" w:rsidRDefault="009143B6" w:rsidP="009143B6">
      <w:pPr>
        <w:pStyle w:val="Tlotextu"/>
        <w:rPr>
          <w:lang w:val="de-DE"/>
        </w:rPr>
      </w:pPr>
      <w:r w:rsidRPr="00F46DA9">
        <w:rPr>
          <w:lang w:val="de-DE"/>
        </w:rPr>
        <w:t>Adverbiale Wortgruppen haben ein Adverb als ihren Kopf. Sie bilden entweder eine autonome Wortgruppe</w:t>
      </w:r>
      <w:r w:rsidR="00211B53">
        <w:rPr>
          <w:lang w:val="de-DE"/>
        </w:rPr>
        <w:t xml:space="preserve"> oder</w:t>
      </w:r>
      <w:r w:rsidRPr="00F46DA9">
        <w:rPr>
          <w:lang w:val="de-DE"/>
        </w:rPr>
        <w:t xml:space="preserve"> können auch andere Wortgruppen erweitern:</w:t>
      </w:r>
    </w:p>
    <w:p w14:paraId="07657D62" w14:textId="77777777" w:rsidR="009143B6" w:rsidRPr="00F46DA9" w:rsidRDefault="009143B6" w:rsidP="009143B6">
      <w:pPr>
        <w:pStyle w:val="Tlotextu"/>
        <w:rPr>
          <w:rFonts w:ascii="Comic Sans MS" w:hAnsi="Comic Sans MS"/>
          <w:sz w:val="20"/>
          <w:szCs w:val="20"/>
          <w:u w:val="single"/>
          <w:lang w:val="de-DE"/>
        </w:rPr>
      </w:pPr>
      <w:r w:rsidRPr="00F46DA9">
        <w:rPr>
          <w:rFonts w:ascii="Comic Sans MS" w:hAnsi="Comic Sans MS"/>
          <w:sz w:val="20"/>
          <w:szCs w:val="20"/>
          <w:lang w:val="de-DE"/>
        </w:rPr>
        <w:t>Ich besuche ihn [</w:t>
      </w:r>
      <w:r w:rsidRPr="00F46DA9">
        <w:rPr>
          <w:rFonts w:ascii="Comic Sans MS" w:hAnsi="Comic Sans MS"/>
          <w:sz w:val="20"/>
          <w:szCs w:val="20"/>
          <w:u w:val="single"/>
          <w:lang w:val="de-DE"/>
        </w:rPr>
        <w:t>oft</w:t>
      </w:r>
      <w:r w:rsidRPr="00F46DA9">
        <w:rPr>
          <w:rFonts w:ascii="Comic Sans MS" w:hAnsi="Comic Sans MS"/>
          <w:sz w:val="20"/>
          <w:szCs w:val="20"/>
          <w:lang w:val="de-DE"/>
        </w:rPr>
        <w:t>]</w:t>
      </w:r>
      <w:r w:rsidRPr="00F46DA9">
        <w:rPr>
          <w:rFonts w:ascii="Comic Sans MS" w:hAnsi="Comic Sans MS"/>
          <w:sz w:val="20"/>
          <w:szCs w:val="20"/>
          <w:vertAlign w:val="subscript"/>
          <w:lang w:val="de-DE"/>
        </w:rPr>
        <w:t>AdvP</w:t>
      </w:r>
    </w:p>
    <w:p w14:paraId="5B87CDA6"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t>Der Baum ist [[</w:t>
      </w:r>
      <w:r w:rsidRPr="00F46DA9">
        <w:rPr>
          <w:rFonts w:ascii="Comic Sans MS" w:hAnsi="Comic Sans MS"/>
          <w:sz w:val="20"/>
          <w:szCs w:val="20"/>
          <w:u w:val="single"/>
          <w:lang w:val="de-DE"/>
        </w:rPr>
        <w:t>ziemlich</w:t>
      </w:r>
      <w:r w:rsidRPr="00F46DA9">
        <w:rPr>
          <w:rFonts w:ascii="Comic Sans MS" w:hAnsi="Comic Sans MS"/>
          <w:sz w:val="20"/>
          <w:szCs w:val="20"/>
          <w:lang w:val="de-DE"/>
        </w:rPr>
        <w:t>]</w:t>
      </w:r>
      <w:r w:rsidRPr="00F46DA9">
        <w:rPr>
          <w:rFonts w:ascii="Comic Sans MS" w:hAnsi="Comic Sans MS"/>
          <w:sz w:val="20"/>
          <w:szCs w:val="20"/>
          <w:vertAlign w:val="subscript"/>
          <w:lang w:val="de-DE"/>
        </w:rPr>
        <w:t>AdvP</w:t>
      </w:r>
      <w:r w:rsidRPr="00F46DA9">
        <w:rPr>
          <w:rFonts w:ascii="Comic Sans MS" w:hAnsi="Comic Sans MS"/>
          <w:sz w:val="20"/>
          <w:szCs w:val="20"/>
          <w:lang w:val="de-DE"/>
        </w:rPr>
        <w:t xml:space="preserve"> [alt</w:t>
      </w:r>
      <w:proofErr w:type="gramStart"/>
      <w:r w:rsidRPr="00F46DA9">
        <w:rPr>
          <w:rFonts w:ascii="Comic Sans MS" w:hAnsi="Comic Sans MS"/>
          <w:sz w:val="20"/>
          <w:szCs w:val="20"/>
          <w:lang w:val="de-DE"/>
        </w:rPr>
        <w:t>]]</w:t>
      </w:r>
      <w:r w:rsidRPr="00F46DA9">
        <w:rPr>
          <w:rFonts w:ascii="Comic Sans MS" w:hAnsi="Comic Sans MS"/>
          <w:sz w:val="20"/>
          <w:szCs w:val="20"/>
          <w:vertAlign w:val="subscript"/>
          <w:lang w:val="de-DE"/>
        </w:rPr>
        <w:t>AP</w:t>
      </w:r>
      <w:proofErr w:type="gramEnd"/>
      <w:r w:rsidRPr="00F46DA9">
        <w:rPr>
          <w:rFonts w:ascii="Comic Sans MS" w:hAnsi="Comic Sans MS"/>
          <w:sz w:val="20"/>
          <w:szCs w:val="20"/>
          <w:lang w:val="de-DE"/>
        </w:rPr>
        <w:t>.</w:t>
      </w:r>
    </w:p>
    <w:p w14:paraId="27D13C48" w14:textId="77777777" w:rsidR="009143B6" w:rsidRPr="00F46DA9" w:rsidRDefault="009143B6" w:rsidP="009143B6">
      <w:pPr>
        <w:pStyle w:val="Nadpis3"/>
        <w:rPr>
          <w:lang w:val="de-DE"/>
        </w:rPr>
      </w:pPr>
      <w:bookmarkStart w:id="19" w:name="_Toc6251853"/>
      <w:r w:rsidRPr="00F46DA9">
        <w:rPr>
          <w:lang w:val="de-DE"/>
        </w:rPr>
        <w:t>V. Präpositionalphrase – PP</w:t>
      </w:r>
      <w:bookmarkEnd w:id="19"/>
      <w:r w:rsidRPr="00F46DA9">
        <w:rPr>
          <w:lang w:val="de-DE"/>
        </w:rPr>
        <w:t xml:space="preserve"> </w:t>
      </w:r>
    </w:p>
    <w:p w14:paraId="21026C40" w14:textId="77777777" w:rsidR="009143B6" w:rsidRPr="00F46DA9" w:rsidRDefault="009143B6" w:rsidP="009143B6">
      <w:pPr>
        <w:pStyle w:val="Tlotextu"/>
        <w:rPr>
          <w:lang w:val="de-DE"/>
        </w:rPr>
      </w:pPr>
      <w:r w:rsidRPr="00F46DA9">
        <w:rPr>
          <w:lang w:val="de-DE"/>
        </w:rPr>
        <w:t>Der Kern in präpositionalen Wortgruppen ist eine Präposition, die unter anderem den Kasus einer NP bestimmt.</w:t>
      </w:r>
    </w:p>
    <w:p w14:paraId="74FFA1C6" w14:textId="77777777" w:rsidR="009143B6" w:rsidRPr="00F46DA9" w:rsidRDefault="009143B6" w:rsidP="009143B6">
      <w:pPr>
        <w:pStyle w:val="Tlotextu"/>
        <w:rPr>
          <w:rFonts w:ascii="Comic Sans MS" w:hAnsi="Comic Sans MS"/>
          <w:sz w:val="20"/>
          <w:szCs w:val="20"/>
          <w:lang w:val="de-DE"/>
        </w:rPr>
      </w:pPr>
      <w:r w:rsidRPr="00F46DA9">
        <w:rPr>
          <w:rFonts w:ascii="Comic Sans MS" w:hAnsi="Comic Sans MS"/>
          <w:sz w:val="20"/>
          <w:szCs w:val="20"/>
          <w:lang w:val="de-DE"/>
        </w:rPr>
        <w:t>Wir fahren [</w:t>
      </w:r>
      <w:r w:rsidRPr="00F46DA9">
        <w:rPr>
          <w:rFonts w:ascii="Comic Sans MS" w:hAnsi="Comic Sans MS"/>
          <w:sz w:val="20"/>
          <w:szCs w:val="20"/>
          <w:u w:val="single"/>
          <w:lang w:val="de-DE"/>
        </w:rPr>
        <w:t>mit</w:t>
      </w:r>
      <w:r w:rsidRPr="00F46DA9">
        <w:rPr>
          <w:rFonts w:ascii="Comic Sans MS" w:hAnsi="Comic Sans MS"/>
          <w:sz w:val="20"/>
          <w:szCs w:val="20"/>
          <w:lang w:val="de-DE"/>
        </w:rPr>
        <w:t xml:space="preserve"> unserem </w:t>
      </w:r>
      <w:proofErr w:type="gramStart"/>
      <w:r w:rsidRPr="00F46DA9">
        <w:rPr>
          <w:rFonts w:ascii="Comic Sans MS" w:hAnsi="Comic Sans MS"/>
          <w:sz w:val="20"/>
          <w:szCs w:val="20"/>
          <w:lang w:val="de-DE"/>
        </w:rPr>
        <w:t>Kind]</w:t>
      </w:r>
      <w:r w:rsidRPr="00F46DA9">
        <w:rPr>
          <w:rFonts w:ascii="Comic Sans MS" w:hAnsi="Comic Sans MS"/>
          <w:sz w:val="20"/>
          <w:szCs w:val="20"/>
          <w:vertAlign w:val="subscript"/>
          <w:lang w:val="de-DE"/>
        </w:rPr>
        <w:t>PP</w:t>
      </w:r>
      <w:proofErr w:type="gramEnd"/>
    </w:p>
    <w:p w14:paraId="0DEE108F" w14:textId="769158F8" w:rsidR="009143B6" w:rsidRDefault="009143B6" w:rsidP="009143B6">
      <w:pPr>
        <w:pStyle w:val="Tlotextu"/>
        <w:rPr>
          <w:rFonts w:ascii="Comic Sans MS" w:hAnsi="Comic Sans MS"/>
          <w:sz w:val="20"/>
          <w:szCs w:val="20"/>
          <w:vertAlign w:val="subscript"/>
          <w:lang w:val="de-DE"/>
        </w:rPr>
      </w:pPr>
      <w:r w:rsidRPr="00F46DA9">
        <w:rPr>
          <w:rFonts w:ascii="Comic Sans MS" w:hAnsi="Comic Sans MS"/>
          <w:sz w:val="20"/>
          <w:szCs w:val="20"/>
          <w:lang w:val="de-DE"/>
        </w:rPr>
        <w:t xml:space="preserve">Gehen Sie [die Straße </w:t>
      </w:r>
      <w:proofErr w:type="gramStart"/>
      <w:r w:rsidRPr="00F46DA9">
        <w:rPr>
          <w:rFonts w:ascii="Comic Sans MS" w:hAnsi="Comic Sans MS"/>
          <w:sz w:val="20"/>
          <w:szCs w:val="20"/>
          <w:u w:val="single"/>
          <w:lang w:val="de-DE"/>
        </w:rPr>
        <w:t>entlang</w:t>
      </w:r>
      <w:r w:rsidRPr="00F46DA9">
        <w:rPr>
          <w:rFonts w:ascii="Comic Sans MS" w:hAnsi="Comic Sans MS"/>
          <w:sz w:val="20"/>
          <w:szCs w:val="20"/>
          <w:lang w:val="de-DE"/>
        </w:rPr>
        <w:t>]</w:t>
      </w:r>
      <w:r w:rsidRPr="00F46DA9">
        <w:rPr>
          <w:rFonts w:ascii="Comic Sans MS" w:hAnsi="Comic Sans MS"/>
          <w:sz w:val="20"/>
          <w:szCs w:val="20"/>
          <w:vertAlign w:val="subscript"/>
          <w:lang w:val="de-DE"/>
        </w:rPr>
        <w:t>PP</w:t>
      </w:r>
      <w:proofErr w:type="gramEnd"/>
    </w:p>
    <w:p w14:paraId="410F1C9A" w14:textId="67112F99" w:rsidR="00A95D03" w:rsidRDefault="00A95D03" w:rsidP="009143B6">
      <w:pPr>
        <w:pStyle w:val="Tlotextu"/>
        <w:rPr>
          <w:rFonts w:ascii="Comic Sans MS" w:hAnsi="Comic Sans MS"/>
          <w:sz w:val="20"/>
          <w:szCs w:val="20"/>
          <w:lang w:val="de-DE"/>
        </w:rPr>
      </w:pPr>
    </w:p>
    <w:p w14:paraId="195C0176" w14:textId="50D59AF7" w:rsidR="00A95D03" w:rsidRDefault="00A95D03" w:rsidP="009143B6">
      <w:pPr>
        <w:pStyle w:val="Tlotextu"/>
        <w:rPr>
          <w:rFonts w:ascii="Comic Sans MS" w:hAnsi="Comic Sans MS"/>
          <w:sz w:val="20"/>
          <w:szCs w:val="20"/>
          <w:lang w:val="de-DE"/>
        </w:rPr>
      </w:pPr>
    </w:p>
    <w:p w14:paraId="2DA6C66E" w14:textId="61119185" w:rsidR="00A95D03" w:rsidRDefault="00A95D03" w:rsidP="009143B6">
      <w:pPr>
        <w:pStyle w:val="Tlotextu"/>
        <w:rPr>
          <w:rFonts w:ascii="Comic Sans MS" w:hAnsi="Comic Sans MS"/>
          <w:sz w:val="20"/>
          <w:szCs w:val="20"/>
          <w:lang w:val="de-DE"/>
        </w:rPr>
      </w:pPr>
    </w:p>
    <w:p w14:paraId="7A08893C" w14:textId="77777777" w:rsidR="00A95D03" w:rsidRPr="00F46DA9" w:rsidRDefault="00A95D03" w:rsidP="009143B6">
      <w:pPr>
        <w:pStyle w:val="Tlotextu"/>
        <w:rPr>
          <w:rFonts w:ascii="Comic Sans MS" w:hAnsi="Comic Sans MS"/>
          <w:sz w:val="20"/>
          <w:szCs w:val="20"/>
          <w:lang w:val="de-DE"/>
        </w:rPr>
      </w:pPr>
    </w:p>
    <w:p w14:paraId="4E3B4D1C" w14:textId="77777777" w:rsidR="009143B6" w:rsidRPr="004B005B" w:rsidRDefault="009143B6" w:rsidP="009143B6">
      <w:pPr>
        <w:pStyle w:val="parNadpisPrvkuModry"/>
      </w:pPr>
      <w:r>
        <w:lastRenderedPageBreak/>
        <w:t>KONTROLLAUFGABE</w:t>
      </w:r>
    </w:p>
    <w:p w14:paraId="540A1BA3" w14:textId="72B4A55A" w:rsidR="009143B6" w:rsidRDefault="009143B6" w:rsidP="009143B6">
      <w:pPr>
        <w:framePr w:w="624" w:h="624" w:hRule="exact" w:hSpace="170" w:wrap="around" w:vAnchor="text" w:hAnchor="page" w:xAlign="outside" w:y="-622" w:anchorLock="1"/>
        <w:jc w:val="both"/>
      </w:pPr>
    </w:p>
    <w:p w14:paraId="4F132F9B" w14:textId="77777777" w:rsidR="009143B6" w:rsidRPr="00F00E1D" w:rsidRDefault="009143B6" w:rsidP="009143B6">
      <w:pPr>
        <w:pStyle w:val="Tlotextu"/>
      </w:pPr>
      <w:r w:rsidRPr="00F00E1D">
        <w:t xml:space="preserve">Bestimmen Sie jeweils den Kopf und die Kategorien der in Klammern gesetzten Phrasen (das Fehlen der Satzzeichen ist beabsichtigt). </w:t>
      </w:r>
    </w:p>
    <w:p w14:paraId="2E162474" w14:textId="77777777" w:rsidR="009143B6" w:rsidRPr="00F00E1D" w:rsidRDefault="009143B6" w:rsidP="009E4908">
      <w:pPr>
        <w:pStyle w:val="Tlotextu"/>
        <w:numPr>
          <w:ilvl w:val="0"/>
          <w:numId w:val="8"/>
        </w:numPr>
        <w:rPr>
          <w:rFonts w:ascii="Garamond" w:hAnsi="Garamond"/>
          <w:lang w:val="de-DE"/>
        </w:rPr>
      </w:pPr>
      <w:r w:rsidRPr="00F00E1D">
        <w:rPr>
          <w:rFonts w:ascii="Garamond" w:hAnsi="Garamond"/>
          <w:lang w:val="de-DE"/>
        </w:rPr>
        <w:t>[Alle drei Beschäftigten] haben gekündigt</w:t>
      </w:r>
    </w:p>
    <w:p w14:paraId="22813322" w14:textId="77777777" w:rsidR="009143B6" w:rsidRPr="00F00E1D" w:rsidRDefault="009143B6" w:rsidP="009E4908">
      <w:pPr>
        <w:pStyle w:val="Tlotextu"/>
        <w:numPr>
          <w:ilvl w:val="0"/>
          <w:numId w:val="8"/>
        </w:numPr>
        <w:rPr>
          <w:rFonts w:ascii="Garamond" w:hAnsi="Garamond"/>
          <w:lang w:val="de-DE"/>
        </w:rPr>
      </w:pPr>
      <w:r w:rsidRPr="00F00E1D">
        <w:rPr>
          <w:rFonts w:ascii="Garamond" w:hAnsi="Garamond"/>
          <w:lang w:val="de-DE"/>
        </w:rPr>
        <w:t>Hans ist [ganz wild auf Snowboardfahren]</w:t>
      </w:r>
    </w:p>
    <w:p w14:paraId="519373A5" w14:textId="77777777" w:rsidR="009143B6" w:rsidRPr="00F00E1D" w:rsidRDefault="009143B6" w:rsidP="009E4908">
      <w:pPr>
        <w:pStyle w:val="Tlotextu"/>
        <w:numPr>
          <w:ilvl w:val="0"/>
          <w:numId w:val="8"/>
        </w:numPr>
        <w:rPr>
          <w:rFonts w:ascii="Garamond" w:hAnsi="Garamond"/>
          <w:lang w:val="de-DE"/>
        </w:rPr>
      </w:pPr>
      <w:r w:rsidRPr="00F00E1D">
        <w:rPr>
          <w:rFonts w:ascii="Garamond" w:hAnsi="Garamond"/>
          <w:lang w:val="de-DE"/>
        </w:rPr>
        <w:t>[Die Behauptung ihn noch nie gesehen zu haben] ist bodenlos</w:t>
      </w:r>
    </w:p>
    <w:p w14:paraId="20C8680C" w14:textId="77777777" w:rsidR="009143B6" w:rsidRPr="00F00E1D" w:rsidRDefault="009143B6" w:rsidP="009E4908">
      <w:pPr>
        <w:pStyle w:val="Tlotextu"/>
        <w:numPr>
          <w:ilvl w:val="0"/>
          <w:numId w:val="8"/>
        </w:numPr>
        <w:rPr>
          <w:rFonts w:ascii="Garamond" w:hAnsi="Garamond"/>
          <w:lang w:val="de-DE"/>
        </w:rPr>
      </w:pPr>
      <w:r w:rsidRPr="00F00E1D">
        <w:rPr>
          <w:rFonts w:ascii="Garamond" w:hAnsi="Garamond"/>
          <w:lang w:val="de-DE"/>
        </w:rPr>
        <w:t>[Der der das gemacht hat] ist ganz schön gewieft</w:t>
      </w:r>
    </w:p>
    <w:p w14:paraId="434C4570" w14:textId="77777777" w:rsidR="009143B6" w:rsidRPr="00F00E1D" w:rsidRDefault="009143B6" w:rsidP="009E4908">
      <w:pPr>
        <w:pStyle w:val="Tlotextu"/>
        <w:numPr>
          <w:ilvl w:val="0"/>
          <w:numId w:val="8"/>
        </w:numPr>
        <w:rPr>
          <w:rFonts w:ascii="Garamond" w:hAnsi="Garamond"/>
          <w:lang w:val="de-DE"/>
        </w:rPr>
      </w:pPr>
      <w:r w:rsidRPr="00F00E1D">
        <w:rPr>
          <w:rFonts w:ascii="Garamond" w:hAnsi="Garamond"/>
          <w:lang w:val="de-DE"/>
        </w:rPr>
        <w:t>Der Sohn ist [seinem Vater ähnlich]</w:t>
      </w:r>
    </w:p>
    <w:p w14:paraId="6010B28D" w14:textId="3930A020" w:rsidR="009143B6" w:rsidRPr="00F00E1D" w:rsidRDefault="009143B6" w:rsidP="009E4908">
      <w:pPr>
        <w:pStyle w:val="Tlotextu"/>
        <w:numPr>
          <w:ilvl w:val="0"/>
          <w:numId w:val="8"/>
        </w:numPr>
        <w:rPr>
          <w:rFonts w:ascii="Garamond" w:hAnsi="Garamond"/>
          <w:lang w:val="de-DE"/>
        </w:rPr>
      </w:pPr>
      <w:r w:rsidRPr="00F00E1D">
        <w:rPr>
          <w:rFonts w:ascii="Garamond" w:hAnsi="Garamond"/>
          <w:lang w:val="de-DE"/>
        </w:rPr>
        <w:t>Der [</w:t>
      </w:r>
      <w:r w:rsidR="00B11A8C">
        <w:rPr>
          <w:rFonts w:ascii="Garamond" w:hAnsi="Garamond"/>
          <w:lang w:val="de-DE"/>
        </w:rPr>
        <w:t>für</w:t>
      </w:r>
      <w:r w:rsidRPr="00F00E1D">
        <w:rPr>
          <w:rFonts w:ascii="Garamond" w:hAnsi="Garamond"/>
          <w:lang w:val="de-DE"/>
        </w:rPr>
        <w:t xml:space="preserve"> viele unbekannte] Autor schreibt großartig</w:t>
      </w:r>
    </w:p>
    <w:p w14:paraId="7B9EB565" w14:textId="77777777" w:rsidR="009143B6" w:rsidRPr="00F00E1D" w:rsidRDefault="009143B6" w:rsidP="009E4908">
      <w:pPr>
        <w:pStyle w:val="Tlotextu"/>
        <w:numPr>
          <w:ilvl w:val="0"/>
          <w:numId w:val="8"/>
        </w:numPr>
        <w:rPr>
          <w:rFonts w:ascii="Garamond" w:hAnsi="Garamond"/>
          <w:lang w:val="de-DE"/>
        </w:rPr>
      </w:pPr>
      <w:r w:rsidRPr="00F00E1D">
        <w:rPr>
          <w:rFonts w:ascii="Garamond" w:hAnsi="Garamond"/>
          <w:lang w:val="de-DE"/>
        </w:rPr>
        <w:t>[Genau hinter der Brücke] liegt der Bauernhof</w:t>
      </w:r>
    </w:p>
    <w:p w14:paraId="35EC840F" w14:textId="12A1CC4B" w:rsidR="009143B6" w:rsidRPr="009143B6" w:rsidRDefault="009143B6" w:rsidP="009E4908">
      <w:pPr>
        <w:pStyle w:val="Odstavecseseznamem"/>
        <w:numPr>
          <w:ilvl w:val="0"/>
          <w:numId w:val="8"/>
        </w:numPr>
        <w:spacing w:line="360" w:lineRule="auto"/>
        <w:rPr>
          <w:rFonts w:ascii="Garamond" w:hAnsi="Garamond"/>
          <w:lang w:val="de-DE"/>
        </w:rPr>
      </w:pPr>
      <w:r w:rsidRPr="009143B6">
        <w:rPr>
          <w:rFonts w:ascii="Garamond" w:hAnsi="Garamond"/>
          <w:lang w:val="de-DE"/>
        </w:rPr>
        <w:t>[Bis zur Haustür] hat er sie verfolgt</w:t>
      </w:r>
    </w:p>
    <w:p w14:paraId="29F6B672" w14:textId="15811692" w:rsidR="005575B7" w:rsidRDefault="005575B7" w:rsidP="005575B7">
      <w:pPr>
        <w:pStyle w:val="Tlotextu"/>
      </w:pPr>
    </w:p>
    <w:p w14:paraId="29B3A6A3" w14:textId="77777777" w:rsidR="005575B7" w:rsidRPr="001E2B7F" w:rsidRDefault="005575B7" w:rsidP="005575B7">
      <w:pPr>
        <w:pStyle w:val="Tlotextu"/>
      </w:pPr>
    </w:p>
    <w:p w14:paraId="6C0C77FB" w14:textId="10A822DC" w:rsidR="005575B7" w:rsidRPr="004B005B" w:rsidRDefault="004C3FAD" w:rsidP="005575B7">
      <w:pPr>
        <w:pStyle w:val="parNadpisPrvkuCerveny"/>
      </w:pPr>
      <w:r>
        <w:t>Zusammenfassung</w:t>
      </w:r>
    </w:p>
    <w:p w14:paraId="3563BDF0" w14:textId="48623A7F" w:rsidR="005575B7" w:rsidRDefault="005575B7" w:rsidP="005575B7">
      <w:pPr>
        <w:framePr w:w="624" w:h="624" w:hRule="exact" w:hSpace="170" w:wrap="around" w:vAnchor="text" w:hAnchor="page" w:xAlign="outside" w:y="-623" w:anchorLock="1"/>
      </w:pPr>
    </w:p>
    <w:p w14:paraId="301909BD" w14:textId="0E8F561C" w:rsidR="005575B7" w:rsidRPr="00922F6B" w:rsidRDefault="00922F6B" w:rsidP="00922F6B">
      <w:pPr>
        <w:pStyle w:val="Tlotextu"/>
      </w:pPr>
      <w:r w:rsidRPr="00922F6B">
        <w:t>Wörter, die zusammengehören, weil sie eine gemeinsame Funktion haben, bilden eine Wortgruppe, in der Linguistik </w:t>
      </w:r>
      <w:r w:rsidRPr="00922F6B">
        <w:rPr>
          <w:rStyle w:val="Siln"/>
          <w:b w:val="0"/>
          <w:bCs w:val="0"/>
        </w:rPr>
        <w:t>Phrase</w:t>
      </w:r>
      <w:r w:rsidRPr="00922F6B">
        <w:t xml:space="preserve"> genannt. Sie sind als </w:t>
      </w:r>
      <w:r w:rsidR="007500EB">
        <w:t>Erweiterung</w:t>
      </w:r>
      <w:r w:rsidRPr="00922F6B">
        <w:t xml:space="preserve"> eines Wortes, das </w:t>
      </w:r>
      <w:r w:rsidR="007500EB">
        <w:t>ihren</w:t>
      </w:r>
      <w:r w:rsidRPr="00922F6B">
        <w:t> </w:t>
      </w:r>
      <w:r w:rsidRPr="00922F6B">
        <w:rPr>
          <w:rStyle w:val="Siln"/>
          <w:b w:val="0"/>
          <w:bCs w:val="0"/>
        </w:rPr>
        <w:t>Kopf</w:t>
      </w:r>
      <w:r w:rsidRPr="00922F6B">
        <w:t> bildet, zu analysieren. Zum Kopf können spezifizierende Ausdrücke oder weitere Wortgruppen hinzutreten. Ph</w:t>
      </w:r>
      <w:r w:rsidR="007500EB">
        <w:t>r</w:t>
      </w:r>
      <w:r w:rsidRPr="00922F6B">
        <w:t>asen werden üblicherweise durch eckige Klammern markiert.</w:t>
      </w:r>
    </w:p>
    <w:p w14:paraId="585C893D" w14:textId="2FEC048A" w:rsidR="00922F6B" w:rsidRPr="00922F6B" w:rsidRDefault="00922F6B" w:rsidP="00922F6B">
      <w:pPr>
        <w:pStyle w:val="Tlotextu"/>
      </w:pPr>
      <w:r w:rsidRPr="00922F6B">
        <w:t>Im Deutschen kann eine Phrase komplett ins Vorfeld, in die Position vor dem flektierten Verb, in d</w:t>
      </w:r>
      <w:r w:rsidR="00A95D03">
        <w:t xml:space="preserve">en folgenden Beispielen </w:t>
      </w:r>
      <w:proofErr w:type="gramStart"/>
      <w:r w:rsidR="00A95D03">
        <w:t>durch |</w:t>
      </w:r>
      <w:r w:rsidRPr="00922F6B">
        <w:t>...| markiert</w:t>
      </w:r>
      <w:proofErr w:type="gramEnd"/>
      <w:r w:rsidRPr="00922F6B">
        <w:t>, verschoben werden. Bei der </w:t>
      </w:r>
      <w:r w:rsidRPr="00922F6B">
        <w:rPr>
          <w:rStyle w:val="Siln"/>
          <w:b w:val="0"/>
          <w:bCs w:val="0"/>
        </w:rPr>
        <w:t>Verschiebeprobe</w:t>
      </w:r>
      <w:r w:rsidRPr="00922F6B">
        <w:t> wird festgestellt, ob eine Wortfolge gemeinsam verschoben werden kann, ohne dass der Satz ungrammatisch wird, es wird also die Zusammengehörigkeit überprüft.</w:t>
      </w:r>
    </w:p>
    <w:p w14:paraId="144BA21A" w14:textId="0FF62152" w:rsidR="005575B7" w:rsidRPr="005575B7" w:rsidRDefault="005575B7" w:rsidP="00A95D03">
      <w:pPr>
        <w:pStyle w:val="Tlotextu"/>
        <w:ind w:firstLine="0"/>
      </w:pPr>
    </w:p>
    <w:p w14:paraId="5B880985" w14:textId="70521012" w:rsidR="002D59D4" w:rsidRDefault="002D59D4" w:rsidP="002D59D4">
      <w:pPr>
        <w:pStyle w:val="Nadpis1"/>
      </w:pPr>
      <w:bookmarkStart w:id="20" w:name="_Toc6251854"/>
      <w:r>
        <w:lastRenderedPageBreak/>
        <w:t>VALENZ</w:t>
      </w:r>
      <w:bookmarkEnd w:id="20"/>
    </w:p>
    <w:p w14:paraId="59CBAA6C" w14:textId="2BCFF4E5" w:rsidR="002D59D4" w:rsidRDefault="002D59D4" w:rsidP="002D59D4">
      <w:pPr>
        <w:framePr w:w="624" w:h="624" w:hRule="exact" w:hSpace="170" w:wrap="around" w:vAnchor="text" w:hAnchor="page" w:xAlign="outside" w:y="-622" w:anchorLock="1"/>
      </w:pPr>
    </w:p>
    <w:p w14:paraId="79C94DA3" w14:textId="154DBAE1" w:rsidR="002D59D4" w:rsidRPr="002D59D4" w:rsidRDefault="002D59D4" w:rsidP="002D59D4">
      <w:pPr>
        <w:pStyle w:val="Tlotextu"/>
        <w:rPr>
          <w:lang w:val="de-DE"/>
        </w:rPr>
      </w:pPr>
      <w:r>
        <w:rPr>
          <w:lang w:val="de-DE"/>
        </w:rPr>
        <w:t>Das z</w:t>
      </w:r>
      <w:r w:rsidRPr="00F46DA9">
        <w:rPr>
          <w:lang w:val="de-DE"/>
        </w:rPr>
        <w:t xml:space="preserve">entrale Element </w:t>
      </w:r>
      <w:r>
        <w:rPr>
          <w:lang w:val="de-DE"/>
        </w:rPr>
        <w:t>eines Satzes ist das Verb, das d</w:t>
      </w:r>
      <w:r w:rsidRPr="00F46DA9">
        <w:rPr>
          <w:lang w:val="de-DE"/>
        </w:rPr>
        <w:t>ie Eigenschaft</w:t>
      </w:r>
      <w:r>
        <w:rPr>
          <w:lang w:val="de-DE"/>
        </w:rPr>
        <w:t xml:space="preserve"> hat</w:t>
      </w:r>
      <w:r w:rsidRPr="00F46DA9">
        <w:rPr>
          <w:lang w:val="de-DE"/>
        </w:rPr>
        <w:t>, L</w:t>
      </w:r>
      <w:r>
        <w:rPr>
          <w:lang w:val="de-DE"/>
        </w:rPr>
        <w:t>eerstellen im Satz zu eröffnen. D</w:t>
      </w:r>
      <w:r w:rsidRPr="00F46DA9">
        <w:rPr>
          <w:lang w:val="de-DE"/>
        </w:rPr>
        <w:t>ie</w:t>
      </w:r>
      <w:r>
        <w:rPr>
          <w:lang w:val="de-DE"/>
        </w:rPr>
        <w:t xml:space="preserve"> Leerstellen müssen</w:t>
      </w:r>
      <w:r w:rsidRPr="00F46DA9">
        <w:rPr>
          <w:lang w:val="de-DE"/>
        </w:rPr>
        <w:t xml:space="preserve"> mit bestimmten Satzgliedern besetzt werden. Diese Eigenschaft nennt man </w:t>
      </w:r>
      <w:r w:rsidRPr="00F46DA9">
        <w:rPr>
          <w:b/>
          <w:lang w:val="de-DE"/>
        </w:rPr>
        <w:t>Valenz</w:t>
      </w:r>
      <w:r w:rsidRPr="00F46DA9">
        <w:rPr>
          <w:lang w:val="de-DE"/>
        </w:rPr>
        <w:t xml:space="preserve"> (oder auch Wertigkeit) des Verbs. Der Ausdruck Valenz kommt aus </w:t>
      </w:r>
      <w:r w:rsidR="0041185B">
        <w:rPr>
          <w:lang w:val="de-DE"/>
        </w:rPr>
        <w:t xml:space="preserve">der </w:t>
      </w:r>
      <w:r w:rsidRPr="00F46DA9">
        <w:rPr>
          <w:lang w:val="de-DE"/>
        </w:rPr>
        <w:t>Chemie und bezeichnet dort die Eigenschaft von Atomen, andere Atome an sich zu binden.</w:t>
      </w:r>
    </w:p>
    <w:p w14:paraId="077F2E6E" w14:textId="094D4B6D" w:rsidR="002111EA" w:rsidRPr="00F46DA9" w:rsidRDefault="002111EA" w:rsidP="002111EA">
      <w:pPr>
        <w:pStyle w:val="Nadpis2"/>
        <w:rPr>
          <w:lang w:val="de-DE"/>
        </w:rPr>
      </w:pPr>
      <w:bookmarkStart w:id="21" w:name="_Toc282287999"/>
      <w:bookmarkStart w:id="22" w:name="_Toc6251855"/>
      <w:r>
        <w:rPr>
          <w:lang w:val="de-DE"/>
        </w:rPr>
        <w:t>N</w:t>
      </w:r>
      <w:r w:rsidRPr="00F46DA9">
        <w:rPr>
          <w:lang w:val="de-DE"/>
        </w:rPr>
        <w:t>otwendige und zusätzliche Satzglieder</w:t>
      </w:r>
      <w:bookmarkEnd w:id="21"/>
      <w:bookmarkEnd w:id="22"/>
      <w:r w:rsidRPr="00F46DA9">
        <w:rPr>
          <w:lang w:val="de-DE"/>
        </w:rPr>
        <w:t xml:space="preserve"> </w:t>
      </w:r>
    </w:p>
    <w:p w14:paraId="3524D75A" w14:textId="77777777" w:rsidR="002111EA" w:rsidRPr="00F46DA9" w:rsidRDefault="002111EA" w:rsidP="002111EA">
      <w:pPr>
        <w:pStyle w:val="Tlotextu"/>
        <w:rPr>
          <w:lang w:val="de-DE"/>
        </w:rPr>
      </w:pPr>
      <w:r w:rsidRPr="00F46DA9">
        <w:rPr>
          <w:lang w:val="de-DE"/>
        </w:rPr>
        <w:t>Die meisten Sätze, die uns täglich begegnen und die wir verwenden, bestehen aus mehreren Satzteilen oder Satzgliedern. Schauen wir uns die folgenden Sätze an und überlegen wir, ob es sich um grammatisch vollständige Sätze handelt:</w:t>
      </w:r>
    </w:p>
    <w:p w14:paraId="616663AC" w14:textId="77777777" w:rsidR="002111EA" w:rsidRPr="00F46DA9" w:rsidRDefault="002111EA" w:rsidP="002111EA">
      <w:pPr>
        <w:pStyle w:val="Tlotextu"/>
        <w:rPr>
          <w:rFonts w:ascii="Comic Sans MS" w:hAnsi="Comic Sans MS"/>
          <w:sz w:val="20"/>
          <w:szCs w:val="20"/>
          <w:lang w:val="de-DE"/>
        </w:rPr>
      </w:pPr>
      <w:r w:rsidRPr="00F46DA9">
        <w:rPr>
          <w:rFonts w:ascii="Comic Sans MS" w:hAnsi="Comic Sans MS"/>
          <w:sz w:val="20"/>
          <w:szCs w:val="20"/>
          <w:lang w:val="de-DE"/>
        </w:rPr>
        <w:t>Petra schläft in ihrem Bett.</w:t>
      </w:r>
    </w:p>
    <w:p w14:paraId="300A9E5E" w14:textId="77777777" w:rsidR="002111EA" w:rsidRPr="00F46DA9" w:rsidRDefault="002111EA" w:rsidP="002111EA">
      <w:pPr>
        <w:pStyle w:val="Tlotextu"/>
        <w:rPr>
          <w:rFonts w:ascii="Comic Sans MS" w:hAnsi="Comic Sans MS"/>
          <w:sz w:val="20"/>
          <w:szCs w:val="20"/>
          <w:lang w:val="de-DE"/>
        </w:rPr>
      </w:pPr>
      <w:r w:rsidRPr="00F46DA9">
        <w:rPr>
          <w:rFonts w:ascii="Comic Sans MS" w:hAnsi="Comic Sans MS"/>
          <w:sz w:val="20"/>
          <w:szCs w:val="20"/>
          <w:lang w:val="de-DE"/>
        </w:rPr>
        <w:t>Hans beantwortet eine Email.</w:t>
      </w:r>
    </w:p>
    <w:p w14:paraId="226A50AB" w14:textId="77777777" w:rsidR="002111EA" w:rsidRPr="00F46DA9" w:rsidRDefault="002111EA" w:rsidP="002111EA">
      <w:pPr>
        <w:pStyle w:val="Tlotextu"/>
        <w:rPr>
          <w:lang w:val="de-DE"/>
        </w:rPr>
      </w:pPr>
      <w:r w:rsidRPr="00F46DA9">
        <w:rPr>
          <w:lang w:val="de-DE"/>
        </w:rPr>
        <w:t>Beide Sätze sind vollständig, es gilt aber zu überprüfen, ob sie zusätzliche, das heißt, für die grammatische Vollständigkeit des Satzes nicht unbedingt notwendige Glieder enthalten.</w:t>
      </w:r>
    </w:p>
    <w:p w14:paraId="63A585C3" w14:textId="77777777" w:rsidR="002111EA" w:rsidRPr="00F46DA9" w:rsidRDefault="002111EA" w:rsidP="002111EA">
      <w:pPr>
        <w:pStyle w:val="Tlotextu"/>
        <w:rPr>
          <w:lang w:val="de-DE"/>
        </w:rPr>
      </w:pPr>
      <w:r w:rsidRPr="00F46DA9">
        <w:rPr>
          <w:lang w:val="de-DE"/>
        </w:rPr>
        <w:t>Den ersten Satz können wir verkürzen:</w:t>
      </w:r>
      <w:r w:rsidRPr="00F46DA9">
        <w:rPr>
          <w:rFonts w:ascii="Courier New" w:hAnsi="Courier New"/>
          <w:sz w:val="22"/>
          <w:lang w:val="de-DE"/>
        </w:rPr>
        <w:t xml:space="preserve"> </w:t>
      </w:r>
      <w:r w:rsidRPr="00F46DA9">
        <w:rPr>
          <w:rFonts w:ascii="Comic Sans MS" w:hAnsi="Comic Sans MS"/>
          <w:sz w:val="20"/>
          <w:szCs w:val="20"/>
          <w:lang w:val="de-DE"/>
        </w:rPr>
        <w:t xml:space="preserve">Petra schläft. </w:t>
      </w:r>
      <w:r w:rsidRPr="00F46DA9">
        <w:rPr>
          <w:lang w:val="de-DE"/>
        </w:rPr>
        <w:t xml:space="preserve"> Die adverbiale Ergänzung „</w:t>
      </w:r>
      <w:r w:rsidRPr="00F46DA9">
        <w:rPr>
          <w:i/>
          <w:lang w:val="de-DE"/>
        </w:rPr>
        <w:t>in ihrem Bett“</w:t>
      </w:r>
      <w:r w:rsidRPr="00F46DA9">
        <w:rPr>
          <w:lang w:val="de-DE"/>
        </w:rPr>
        <w:t xml:space="preserve"> ist grammatikalisch nicht unbedingt erforderlich. </w:t>
      </w:r>
    </w:p>
    <w:p w14:paraId="60097B48" w14:textId="2487DA25" w:rsidR="002111EA" w:rsidRPr="00F46DA9" w:rsidRDefault="002111EA" w:rsidP="002111EA">
      <w:pPr>
        <w:pStyle w:val="Tlotextu"/>
        <w:rPr>
          <w:lang w:val="de-DE"/>
        </w:rPr>
      </w:pPr>
      <w:r w:rsidRPr="00F46DA9">
        <w:rPr>
          <w:lang w:val="de-DE"/>
        </w:rPr>
        <w:t>Der zweite Satz kann nicht w</w:t>
      </w:r>
      <w:r w:rsidR="004D0209">
        <w:rPr>
          <w:lang w:val="de-DE"/>
        </w:rPr>
        <w:t>e</w:t>
      </w:r>
      <w:r w:rsidRPr="00F46DA9">
        <w:rPr>
          <w:lang w:val="de-DE"/>
        </w:rPr>
        <w:t>iter verkürzt werden. Er besteht aus dem Prädikat „</w:t>
      </w:r>
      <w:r w:rsidRPr="00F46DA9">
        <w:rPr>
          <w:i/>
          <w:lang w:val="de-DE"/>
        </w:rPr>
        <w:t>beantwortet</w:t>
      </w:r>
      <w:r w:rsidRPr="00F46DA9">
        <w:rPr>
          <w:lang w:val="de-DE"/>
        </w:rPr>
        <w:t>“, das zwei Ergänzungen erfordert; ein Subjekt „Hans“ und ein Objekt „</w:t>
      </w:r>
      <w:r w:rsidRPr="00F46DA9">
        <w:rPr>
          <w:i/>
          <w:lang w:val="de-DE"/>
        </w:rPr>
        <w:t>eine Email</w:t>
      </w:r>
      <w:r w:rsidRPr="00F46DA9">
        <w:rPr>
          <w:lang w:val="de-DE"/>
        </w:rPr>
        <w:t>“</w:t>
      </w:r>
      <w:r w:rsidR="006020BD">
        <w:rPr>
          <w:lang w:val="de-DE"/>
        </w:rPr>
        <w:t>.</w:t>
      </w:r>
      <w:r w:rsidRPr="00F46DA9">
        <w:rPr>
          <w:lang w:val="de-DE"/>
        </w:rPr>
        <w:t xml:space="preserve"> Wenn einer dieser Teile fehlt, verliert der Satz seine grammatische Vollständigkeit.</w:t>
      </w:r>
    </w:p>
    <w:p w14:paraId="4A6807BC" w14:textId="75F9AD67" w:rsidR="00320A5E" w:rsidRDefault="00320A5E" w:rsidP="00320A5E">
      <w:pPr>
        <w:framePr w:w="624" w:h="624" w:hRule="exact" w:hSpace="170" w:wrap="around" w:vAnchor="text" w:hAnchor="page" w:xAlign="outside" w:y="-622" w:anchorLock="1"/>
        <w:jc w:val="both"/>
      </w:pPr>
    </w:p>
    <w:p w14:paraId="127E4488" w14:textId="77777777" w:rsidR="00A95D03" w:rsidRDefault="00A95D03" w:rsidP="00A95D03">
      <w:pPr>
        <w:pStyle w:val="parUkonceniPrvku"/>
        <w:ind w:firstLine="0"/>
        <w:rPr>
          <w:b/>
        </w:rPr>
      </w:pPr>
    </w:p>
    <w:p w14:paraId="3CBF434E" w14:textId="45FF543A" w:rsidR="00E7432E" w:rsidRDefault="002111EA" w:rsidP="00A95D03">
      <w:pPr>
        <w:pStyle w:val="parUkonceniPrvku"/>
        <w:pBdr>
          <w:top w:val="single" w:sz="4" w:space="1" w:color="auto"/>
          <w:left w:val="single" w:sz="4" w:space="4" w:color="auto"/>
          <w:bottom w:val="single" w:sz="4" w:space="1" w:color="auto"/>
          <w:right w:val="single" w:sz="4" w:space="4" w:color="auto"/>
        </w:pBdr>
        <w:ind w:firstLine="0"/>
      </w:pPr>
      <w:r w:rsidRPr="002111EA">
        <w:rPr>
          <w:b/>
          <w:lang w:val="de-DE"/>
        </w:rPr>
        <w:t>Valenz</w:t>
      </w:r>
      <w:r>
        <w:rPr>
          <w:lang w:val="de-DE"/>
        </w:rPr>
        <w:t xml:space="preserve"> ist d</w:t>
      </w:r>
      <w:r w:rsidRPr="002111EA">
        <w:rPr>
          <w:lang w:val="de-DE"/>
        </w:rPr>
        <w:t>ie Eigenschaft des Verbs, Leerstellen im Satz zu eröffnen, die mit bestimmten Satzgliedern besetzt werden müssen.</w:t>
      </w:r>
    </w:p>
    <w:p w14:paraId="4D52AB07" w14:textId="5757E764" w:rsidR="00E7432E" w:rsidRDefault="00E7432E" w:rsidP="00E7432E">
      <w:pPr>
        <w:pStyle w:val="Tlotextu"/>
      </w:pPr>
      <w:r>
        <w:t xml:space="preserve">Die obligatorischen Satzglieder (Wortgruppen), die nur unter bestimmten Bedingungen weglassbar sind, nennt man </w:t>
      </w:r>
      <w:r w:rsidRPr="00E7432E">
        <w:rPr>
          <w:b/>
        </w:rPr>
        <w:t>Ergänzungen</w:t>
      </w:r>
      <w:r>
        <w:t xml:space="preserve">. Die fakultativen Satzglieder (Wortgruppen) nennt man </w:t>
      </w:r>
      <w:r w:rsidRPr="00E7432E">
        <w:rPr>
          <w:b/>
        </w:rPr>
        <w:t>Angaben</w:t>
      </w:r>
      <w:r>
        <w:t>. Man kann das Valenzprinzip mit dem Theaterspiel vergleichen. Jedes Theaters</w:t>
      </w:r>
      <w:r w:rsidR="00067F65">
        <w:t>tück</w:t>
      </w:r>
      <w:r>
        <w:t xml:space="preserve"> braucht Schauspieler, das sind in der Valenztheorie die Ergänzungen. Die Kulissen, die die Szene näher bestimmen (zeitlich, räumlich usw.), das sind die Angaben.</w:t>
      </w:r>
    </w:p>
    <w:p w14:paraId="6254D492" w14:textId="77777777" w:rsidR="00A95D03" w:rsidRDefault="00A95D03" w:rsidP="00E7432E">
      <w:pPr>
        <w:pStyle w:val="Tlotextu"/>
      </w:pPr>
    </w:p>
    <w:p w14:paraId="32B55E15" w14:textId="77777777" w:rsidR="00C5271B" w:rsidRPr="004B005B" w:rsidRDefault="00C5271B" w:rsidP="00C5271B">
      <w:pPr>
        <w:pStyle w:val="parNadpisPrvkuModry"/>
      </w:pPr>
      <w:r>
        <w:lastRenderedPageBreak/>
        <w:t>KONTROLLAUFGABE</w:t>
      </w:r>
    </w:p>
    <w:p w14:paraId="72E70F96" w14:textId="2424AD1B" w:rsidR="00C5271B" w:rsidRDefault="00C5271B" w:rsidP="00C5271B">
      <w:pPr>
        <w:framePr w:w="624" w:h="624" w:hRule="exact" w:hSpace="170" w:wrap="around" w:vAnchor="text" w:hAnchor="page" w:xAlign="outside" w:y="-622" w:anchorLock="1"/>
        <w:jc w:val="both"/>
      </w:pPr>
    </w:p>
    <w:p w14:paraId="63AD2BB5" w14:textId="77777777" w:rsidR="00C5271B" w:rsidRPr="00C5271B" w:rsidRDefault="00C5271B" w:rsidP="00C5271B">
      <w:pPr>
        <w:pStyle w:val="Tlotextu"/>
        <w:rPr>
          <w:b/>
        </w:rPr>
      </w:pPr>
      <w:r w:rsidRPr="00C5271B">
        <w:rPr>
          <w:b/>
        </w:rPr>
        <w:t xml:space="preserve">Verkürzen Sie die folgenden Sätze so, dass sie nur noch aus den grammatikalisch notwendigen Satzgliedern bestehen. </w:t>
      </w:r>
    </w:p>
    <w:p w14:paraId="0572BAFD" w14:textId="77777777" w:rsidR="00C5271B" w:rsidRPr="00F00E1D" w:rsidRDefault="00C5271B" w:rsidP="00E307E8">
      <w:pPr>
        <w:pStyle w:val="Tlotextu"/>
        <w:spacing w:before="120" w:after="120"/>
        <w:rPr>
          <w:rFonts w:ascii="Garamond" w:hAnsi="Garamond"/>
          <w:lang w:val="de-DE"/>
        </w:rPr>
      </w:pPr>
      <w:r w:rsidRPr="00F00E1D">
        <w:rPr>
          <w:rFonts w:ascii="Garamond" w:hAnsi="Garamond"/>
          <w:lang w:val="de-DE"/>
        </w:rPr>
        <w:t>a) Der Wecker klingelt um 7 Uhr.</w:t>
      </w:r>
    </w:p>
    <w:p w14:paraId="1D7C3588" w14:textId="77777777" w:rsidR="00C5271B" w:rsidRPr="00F00E1D" w:rsidRDefault="00C5271B" w:rsidP="00E307E8">
      <w:pPr>
        <w:pStyle w:val="Tlotextu"/>
        <w:spacing w:before="120" w:after="120"/>
        <w:rPr>
          <w:rFonts w:ascii="Garamond" w:hAnsi="Garamond"/>
          <w:lang w:val="de-DE"/>
        </w:rPr>
      </w:pPr>
      <w:r>
        <w:rPr>
          <w:rFonts w:ascii="Garamond" w:hAnsi="Garamond"/>
          <w:lang w:val="de-DE"/>
        </w:rPr>
        <w:t>b) Die Sonne schei</w:t>
      </w:r>
      <w:r w:rsidRPr="00F00E1D">
        <w:rPr>
          <w:rFonts w:ascii="Garamond" w:hAnsi="Garamond"/>
          <w:lang w:val="de-DE"/>
        </w:rPr>
        <w:t>nt heute besonders schön.</w:t>
      </w:r>
    </w:p>
    <w:p w14:paraId="411E7008" w14:textId="77777777" w:rsidR="00C5271B" w:rsidRPr="00F00E1D" w:rsidRDefault="00C5271B" w:rsidP="00E307E8">
      <w:pPr>
        <w:pStyle w:val="Tlotextu"/>
        <w:spacing w:before="120" w:after="120"/>
        <w:rPr>
          <w:rFonts w:ascii="Garamond" w:hAnsi="Garamond"/>
          <w:lang w:val="de-DE"/>
        </w:rPr>
      </w:pPr>
      <w:r w:rsidRPr="00F00E1D">
        <w:rPr>
          <w:rFonts w:ascii="Garamond" w:hAnsi="Garamond"/>
          <w:lang w:val="de-DE"/>
        </w:rPr>
        <w:t>c) Der Apfelbaum trägt dieses Jahr viele Früchte.</w:t>
      </w:r>
    </w:p>
    <w:p w14:paraId="47BCC3A3" w14:textId="77777777" w:rsidR="00C5271B" w:rsidRPr="00F00E1D" w:rsidRDefault="00C5271B" w:rsidP="00E307E8">
      <w:pPr>
        <w:pStyle w:val="Tlotextu"/>
        <w:spacing w:before="120" w:after="120"/>
        <w:rPr>
          <w:rFonts w:ascii="Garamond" w:hAnsi="Garamond"/>
          <w:lang w:val="de-DE"/>
        </w:rPr>
      </w:pPr>
      <w:r w:rsidRPr="00F00E1D">
        <w:rPr>
          <w:rFonts w:ascii="Garamond" w:hAnsi="Garamond"/>
          <w:lang w:val="de-DE"/>
        </w:rPr>
        <w:t>d) Anna schenkt Katharina einen Radiergummi.</w:t>
      </w:r>
    </w:p>
    <w:p w14:paraId="36D4F123" w14:textId="2EC8A738" w:rsidR="00C5271B" w:rsidRDefault="00C5271B" w:rsidP="00E307E8">
      <w:pPr>
        <w:pStyle w:val="Tlotextu"/>
        <w:spacing w:before="120" w:after="120"/>
        <w:rPr>
          <w:rFonts w:ascii="Garamond" w:hAnsi="Garamond"/>
          <w:lang w:val="de-DE"/>
        </w:rPr>
      </w:pPr>
      <w:r w:rsidRPr="00F00E1D">
        <w:rPr>
          <w:rFonts w:ascii="Garamond" w:hAnsi="Garamond"/>
          <w:lang w:val="de-DE"/>
        </w:rPr>
        <w:t>e) Der neugierige Förster beobachtet abends ein Reh auf dem Feld.</w:t>
      </w:r>
    </w:p>
    <w:p w14:paraId="62C3D001" w14:textId="77777777" w:rsidR="00A95D03" w:rsidRDefault="00A95D03" w:rsidP="00E307E8">
      <w:pPr>
        <w:pStyle w:val="Tlotextu"/>
        <w:spacing w:before="120" w:after="120"/>
      </w:pPr>
    </w:p>
    <w:p w14:paraId="3D61673D" w14:textId="39576904" w:rsidR="005943EB" w:rsidRDefault="005943EB" w:rsidP="005943EB">
      <w:pPr>
        <w:pStyle w:val="Nadpis3"/>
        <w:rPr>
          <w:lang w:val="de-DE"/>
        </w:rPr>
      </w:pPr>
      <w:bookmarkStart w:id="23" w:name="_Toc6251856"/>
      <w:r>
        <w:rPr>
          <w:lang w:val="de-DE"/>
        </w:rPr>
        <w:t>Weglasstest</w:t>
      </w:r>
      <w:bookmarkEnd w:id="23"/>
    </w:p>
    <w:p w14:paraId="4CD070CB" w14:textId="3261E3A7" w:rsidR="008C3A90" w:rsidRDefault="00E7432E" w:rsidP="00E7432E">
      <w:pPr>
        <w:pStyle w:val="Tlotextu"/>
        <w:rPr>
          <w:lang w:val="de-DE"/>
        </w:rPr>
      </w:pPr>
      <w:r>
        <w:rPr>
          <w:lang w:val="de-DE"/>
        </w:rPr>
        <w:t xml:space="preserve">Bei der Valenzanalyse eines Satzes kann uns der </w:t>
      </w:r>
      <w:r w:rsidRPr="005943EB">
        <w:rPr>
          <w:b/>
          <w:lang w:val="de-DE"/>
        </w:rPr>
        <w:t>Weglasstest</w:t>
      </w:r>
      <w:r>
        <w:rPr>
          <w:lang w:val="de-DE"/>
        </w:rPr>
        <w:t xml:space="preserve"> helfen, Ergänzungen von Angaben zu unterscheiden. </w:t>
      </w:r>
      <w:r w:rsidRPr="00E7432E">
        <w:rPr>
          <w:lang w:val="de-DE"/>
        </w:rPr>
        <w:t>We</w:t>
      </w:r>
      <w:r w:rsidR="008C3A90">
        <w:rPr>
          <w:lang w:val="de-DE"/>
        </w:rPr>
        <w:t>nn sich ein Satzglied nicht weg</w:t>
      </w:r>
      <w:r w:rsidRPr="00E7432E">
        <w:rPr>
          <w:lang w:val="de-DE"/>
        </w:rPr>
        <w:t xml:space="preserve">lassen lässt, ohne dass der Satz ungrammatisch wird oder das Verb seine Bedeutung ändert, </w:t>
      </w:r>
      <w:r w:rsidR="009F32C5">
        <w:rPr>
          <w:lang w:val="de-DE"/>
        </w:rPr>
        <w:t>handelt es sich</w:t>
      </w:r>
      <w:r w:rsidRPr="00E7432E">
        <w:rPr>
          <w:lang w:val="de-DE"/>
        </w:rPr>
        <w:t xml:space="preserve"> um eine obligatorische Ergänzung.</w:t>
      </w:r>
      <w:r w:rsidR="008C3A90">
        <w:rPr>
          <w:lang w:val="de-DE"/>
        </w:rPr>
        <w:t xml:space="preserve"> </w:t>
      </w:r>
    </w:p>
    <w:p w14:paraId="3D52248C" w14:textId="77777777" w:rsidR="00A95D03" w:rsidRDefault="00E7432E" w:rsidP="00E7432E">
      <w:pPr>
        <w:pStyle w:val="Tlotextu"/>
        <w:rPr>
          <w:lang w:val="de-DE"/>
        </w:rPr>
      </w:pPr>
      <w:r w:rsidRPr="00F46DA9">
        <w:rPr>
          <w:lang w:val="de-DE"/>
        </w:rPr>
        <w:t>Den Satz „</w:t>
      </w:r>
      <w:r w:rsidRPr="00F46DA9">
        <w:rPr>
          <w:rFonts w:ascii="Comic Sans MS" w:hAnsi="Comic Sans MS"/>
          <w:sz w:val="20"/>
          <w:szCs w:val="20"/>
          <w:lang w:val="de-DE"/>
        </w:rPr>
        <w:t xml:space="preserve">Unser Hans beantwortet </w:t>
      </w:r>
      <w:r w:rsidR="008C3A90">
        <w:rPr>
          <w:rFonts w:ascii="Comic Sans MS" w:hAnsi="Comic Sans MS"/>
          <w:sz w:val="20"/>
          <w:szCs w:val="20"/>
          <w:lang w:val="de-DE"/>
        </w:rPr>
        <w:t>eine</w:t>
      </w:r>
      <w:r w:rsidRPr="00F46DA9">
        <w:rPr>
          <w:rFonts w:ascii="Comic Sans MS" w:hAnsi="Comic Sans MS"/>
          <w:sz w:val="20"/>
          <w:szCs w:val="20"/>
          <w:lang w:val="de-DE"/>
        </w:rPr>
        <w:t xml:space="preserve"> lange Email</w:t>
      </w:r>
      <w:r w:rsidRPr="00F46DA9">
        <w:rPr>
          <w:lang w:val="de-DE"/>
        </w:rPr>
        <w:t xml:space="preserve">“ kann man somit </w:t>
      </w:r>
      <w:r w:rsidR="008C3A90">
        <w:rPr>
          <w:lang w:val="de-DE"/>
        </w:rPr>
        <w:t xml:space="preserve">mit Hilfe des Weglasstests kürzen: </w:t>
      </w:r>
      <w:r w:rsidR="008C3A90" w:rsidRPr="00F46DA9">
        <w:rPr>
          <w:rFonts w:ascii="Comic Sans MS" w:hAnsi="Comic Sans MS"/>
          <w:sz w:val="20"/>
          <w:szCs w:val="20"/>
          <w:lang w:val="de-DE"/>
        </w:rPr>
        <w:t xml:space="preserve">Hans beantwortet </w:t>
      </w:r>
      <w:r w:rsidR="008C3A90">
        <w:rPr>
          <w:rFonts w:ascii="Comic Sans MS" w:hAnsi="Comic Sans MS"/>
          <w:sz w:val="20"/>
          <w:szCs w:val="20"/>
          <w:lang w:val="de-DE"/>
        </w:rPr>
        <w:t xml:space="preserve">eine </w:t>
      </w:r>
      <w:r w:rsidR="008C3A90" w:rsidRPr="00F46DA9">
        <w:rPr>
          <w:rFonts w:ascii="Comic Sans MS" w:hAnsi="Comic Sans MS"/>
          <w:sz w:val="20"/>
          <w:szCs w:val="20"/>
          <w:lang w:val="de-DE"/>
        </w:rPr>
        <w:t>Email</w:t>
      </w:r>
      <w:r w:rsidR="008C3A90">
        <w:rPr>
          <w:rFonts w:ascii="Comic Sans MS" w:hAnsi="Comic Sans MS"/>
          <w:sz w:val="20"/>
          <w:szCs w:val="20"/>
          <w:lang w:val="de-DE"/>
        </w:rPr>
        <w:t>.</w:t>
      </w:r>
      <w:r w:rsidR="008C3A90" w:rsidRPr="00F46DA9">
        <w:rPr>
          <w:lang w:val="de-DE"/>
        </w:rPr>
        <w:t xml:space="preserve"> </w:t>
      </w:r>
      <w:r w:rsidR="008C3A90">
        <w:rPr>
          <w:lang w:val="de-DE"/>
        </w:rPr>
        <w:t xml:space="preserve">Das Verb </w:t>
      </w:r>
      <w:r w:rsidR="008C3A90" w:rsidRPr="00F46DA9">
        <w:rPr>
          <w:rFonts w:ascii="Comic Sans MS" w:hAnsi="Comic Sans MS"/>
          <w:sz w:val="20"/>
          <w:szCs w:val="20"/>
          <w:lang w:val="de-DE"/>
        </w:rPr>
        <w:t xml:space="preserve">beantwortet </w:t>
      </w:r>
      <w:r w:rsidR="008C3A90">
        <w:rPr>
          <w:lang w:val="de-DE"/>
        </w:rPr>
        <w:t>eröffnet im Satz zwei Leerstellen, die besetzt werden müssen.</w:t>
      </w:r>
      <w:r w:rsidR="005E4B35">
        <w:rPr>
          <w:lang w:val="de-DE"/>
        </w:rPr>
        <w:t xml:space="preserve"> Das Verb ist 2-wertig.</w:t>
      </w:r>
      <w:r w:rsidR="008C3A90">
        <w:rPr>
          <w:lang w:val="de-DE"/>
        </w:rPr>
        <w:t xml:space="preserve"> Wir können mit Hilfe des Verbs nach den obligatorischen Satzgliedern fragen: </w:t>
      </w:r>
    </w:p>
    <w:p w14:paraId="34A2717D" w14:textId="77777777" w:rsidR="00A95D03" w:rsidRDefault="008C3A90" w:rsidP="00E7432E">
      <w:pPr>
        <w:pStyle w:val="Tlotextu"/>
        <w:rPr>
          <w:i/>
          <w:lang w:val="de-DE"/>
        </w:rPr>
      </w:pPr>
      <w:r w:rsidRPr="008C3A90">
        <w:rPr>
          <w:i/>
          <w:lang w:val="de-DE"/>
        </w:rPr>
        <w:t>Wer beantwortet</w:t>
      </w:r>
      <w:r w:rsidR="009F32C5">
        <w:rPr>
          <w:i/>
          <w:lang w:val="de-DE"/>
        </w:rPr>
        <w:t xml:space="preserve"> eine Email</w:t>
      </w:r>
      <w:r w:rsidRPr="008C3A90">
        <w:rPr>
          <w:i/>
          <w:lang w:val="de-DE"/>
        </w:rPr>
        <w:t>? – Hans.</w:t>
      </w:r>
      <w:r>
        <w:rPr>
          <w:i/>
          <w:lang w:val="de-DE"/>
        </w:rPr>
        <w:t xml:space="preserve"> </w:t>
      </w:r>
    </w:p>
    <w:p w14:paraId="670A6B40" w14:textId="40DB358E" w:rsidR="00E7432E" w:rsidRDefault="008C3A90" w:rsidP="00E7432E">
      <w:pPr>
        <w:pStyle w:val="Tlotextu"/>
        <w:rPr>
          <w:i/>
          <w:lang w:val="de-DE"/>
        </w:rPr>
      </w:pPr>
      <w:r>
        <w:rPr>
          <w:i/>
          <w:lang w:val="de-DE"/>
        </w:rPr>
        <w:t>Was beantwortet</w:t>
      </w:r>
      <w:r w:rsidRPr="008C3A90">
        <w:rPr>
          <w:i/>
          <w:lang w:val="de-DE"/>
        </w:rPr>
        <w:t xml:space="preserve"> Hans? – Eine Email. </w:t>
      </w:r>
    </w:p>
    <w:p w14:paraId="67C7879E" w14:textId="77777777" w:rsidR="008C3A90" w:rsidRPr="00F46DA9" w:rsidRDefault="008C3A90" w:rsidP="008C3A90">
      <w:pPr>
        <w:pStyle w:val="ordinaryparagraph"/>
        <w:rPr>
          <w:lang w:val="de-DE"/>
        </w:rPr>
      </w:pPr>
      <w:r w:rsidRPr="00F46DA9">
        <w:rPr>
          <w:lang w:val="de-DE"/>
        </w:rPr>
        <w:t>Die Einteilung der Ergänzungen und Angaben wird in der nachstehenden Tabelle schematisch dargestellt:</w:t>
      </w:r>
    </w:p>
    <w:tbl>
      <w:tblPr>
        <w:tblStyle w:val="Mkatabulky"/>
        <w:tblW w:w="0" w:type="auto"/>
        <w:tblLook w:val="01E0" w:firstRow="1" w:lastRow="1" w:firstColumn="1" w:lastColumn="1" w:noHBand="0" w:noVBand="0"/>
      </w:tblPr>
      <w:tblGrid>
        <w:gridCol w:w="2167"/>
        <w:gridCol w:w="2167"/>
        <w:gridCol w:w="2155"/>
        <w:gridCol w:w="2167"/>
      </w:tblGrid>
      <w:tr w:rsidR="008C3A90" w:rsidRPr="00F46DA9" w14:paraId="3E6AE44E" w14:textId="77777777" w:rsidTr="002817E7">
        <w:tc>
          <w:tcPr>
            <w:tcW w:w="6489" w:type="dxa"/>
            <w:gridSpan w:val="3"/>
          </w:tcPr>
          <w:p w14:paraId="6CAAA0FF" w14:textId="77777777" w:rsidR="008C3A90" w:rsidRPr="00F46DA9" w:rsidRDefault="008C3A90" w:rsidP="0058755A">
            <w:pPr>
              <w:pStyle w:val="ordinaryparagraph"/>
              <w:spacing w:after="0"/>
              <w:jc w:val="center"/>
              <w:rPr>
                <w:b/>
                <w:lang w:val="de-DE"/>
              </w:rPr>
            </w:pPr>
            <w:r w:rsidRPr="00F46DA9">
              <w:rPr>
                <w:b/>
                <w:lang w:val="de-DE"/>
              </w:rPr>
              <w:t>Ergänzung</w:t>
            </w:r>
          </w:p>
        </w:tc>
        <w:tc>
          <w:tcPr>
            <w:tcW w:w="2167" w:type="dxa"/>
          </w:tcPr>
          <w:p w14:paraId="68EF465A" w14:textId="77777777" w:rsidR="008C3A90" w:rsidRPr="00F46DA9" w:rsidRDefault="008C3A90" w:rsidP="0058755A">
            <w:pPr>
              <w:pStyle w:val="ordinaryparagraph"/>
              <w:spacing w:after="0"/>
              <w:jc w:val="center"/>
              <w:rPr>
                <w:b/>
                <w:lang w:val="de-DE"/>
              </w:rPr>
            </w:pPr>
            <w:r w:rsidRPr="00F46DA9">
              <w:rPr>
                <w:b/>
                <w:lang w:val="de-DE"/>
              </w:rPr>
              <w:t>Angabe</w:t>
            </w:r>
          </w:p>
        </w:tc>
      </w:tr>
      <w:tr w:rsidR="008C3A90" w:rsidRPr="00F46DA9" w14:paraId="571DF03F" w14:textId="77777777" w:rsidTr="002817E7">
        <w:tc>
          <w:tcPr>
            <w:tcW w:w="6489" w:type="dxa"/>
            <w:gridSpan w:val="3"/>
          </w:tcPr>
          <w:p w14:paraId="25C5569C" w14:textId="77777777" w:rsidR="008C3A90" w:rsidRPr="00F46DA9" w:rsidRDefault="008C3A90" w:rsidP="0058755A">
            <w:pPr>
              <w:pStyle w:val="ordinaryparagraph"/>
              <w:spacing w:after="0"/>
              <w:jc w:val="center"/>
              <w:rPr>
                <w:lang w:val="de-DE"/>
              </w:rPr>
            </w:pPr>
            <w:r w:rsidRPr="00F46DA9">
              <w:rPr>
                <w:lang w:val="de-DE"/>
              </w:rPr>
              <w:t>valenzgebunden</w:t>
            </w:r>
          </w:p>
        </w:tc>
        <w:tc>
          <w:tcPr>
            <w:tcW w:w="2167" w:type="dxa"/>
          </w:tcPr>
          <w:p w14:paraId="1E986315" w14:textId="77777777" w:rsidR="008C3A90" w:rsidRPr="00F46DA9" w:rsidRDefault="008C3A90" w:rsidP="0058755A">
            <w:pPr>
              <w:pStyle w:val="ordinaryparagraph"/>
              <w:spacing w:after="0"/>
              <w:jc w:val="center"/>
              <w:rPr>
                <w:lang w:val="de-DE"/>
              </w:rPr>
            </w:pPr>
            <w:r w:rsidRPr="00F46DA9">
              <w:rPr>
                <w:lang w:val="de-DE"/>
              </w:rPr>
              <w:t>frei</w:t>
            </w:r>
          </w:p>
        </w:tc>
      </w:tr>
      <w:tr w:rsidR="008C3A90" w:rsidRPr="00F46DA9" w14:paraId="72CEFB0A" w14:textId="77777777" w:rsidTr="002817E7">
        <w:tc>
          <w:tcPr>
            <w:tcW w:w="2167" w:type="dxa"/>
          </w:tcPr>
          <w:p w14:paraId="32969600" w14:textId="77777777" w:rsidR="008C3A90" w:rsidRPr="00F46DA9" w:rsidRDefault="008C3A90" w:rsidP="0058755A">
            <w:pPr>
              <w:pStyle w:val="ordinaryparagraph"/>
              <w:spacing w:after="0"/>
              <w:jc w:val="center"/>
              <w:rPr>
                <w:lang w:val="de-DE"/>
              </w:rPr>
            </w:pPr>
            <w:r w:rsidRPr="00F46DA9">
              <w:rPr>
                <w:lang w:val="de-DE"/>
              </w:rPr>
              <w:t>obligatorisch</w:t>
            </w:r>
          </w:p>
        </w:tc>
        <w:tc>
          <w:tcPr>
            <w:tcW w:w="4322" w:type="dxa"/>
            <w:gridSpan w:val="2"/>
          </w:tcPr>
          <w:p w14:paraId="5605542B" w14:textId="77777777" w:rsidR="008C3A90" w:rsidRPr="00F46DA9" w:rsidRDefault="008C3A90" w:rsidP="0058755A">
            <w:pPr>
              <w:pStyle w:val="ordinaryparagraph"/>
              <w:spacing w:after="0"/>
              <w:jc w:val="center"/>
              <w:rPr>
                <w:lang w:val="de-DE"/>
              </w:rPr>
            </w:pPr>
            <w:r w:rsidRPr="00F46DA9">
              <w:rPr>
                <w:lang w:val="de-DE"/>
              </w:rPr>
              <w:t>obligatorisch oder fakultativ</w:t>
            </w:r>
          </w:p>
        </w:tc>
        <w:tc>
          <w:tcPr>
            <w:tcW w:w="2167" w:type="dxa"/>
          </w:tcPr>
          <w:p w14:paraId="257ACB1E" w14:textId="77777777" w:rsidR="008C3A90" w:rsidRPr="00F46DA9" w:rsidRDefault="008C3A90" w:rsidP="0058755A">
            <w:pPr>
              <w:pStyle w:val="ordinaryparagraph"/>
              <w:spacing w:after="0"/>
              <w:jc w:val="center"/>
              <w:rPr>
                <w:lang w:val="de-DE"/>
              </w:rPr>
            </w:pPr>
            <w:r w:rsidRPr="00F46DA9">
              <w:rPr>
                <w:lang w:val="de-DE"/>
              </w:rPr>
              <w:t>fakultativ</w:t>
            </w:r>
          </w:p>
        </w:tc>
      </w:tr>
      <w:tr w:rsidR="008C3A90" w:rsidRPr="00F46DA9" w14:paraId="3FB7EE90" w14:textId="77777777" w:rsidTr="002817E7">
        <w:tc>
          <w:tcPr>
            <w:tcW w:w="2167" w:type="dxa"/>
          </w:tcPr>
          <w:p w14:paraId="098190DE" w14:textId="77777777" w:rsidR="008C3A90" w:rsidRPr="00F46DA9" w:rsidRDefault="008C3A90" w:rsidP="0058755A">
            <w:pPr>
              <w:pStyle w:val="ordinaryparagraph"/>
              <w:spacing w:after="0"/>
              <w:jc w:val="center"/>
              <w:rPr>
                <w:lang w:val="de-DE"/>
              </w:rPr>
            </w:pPr>
            <w:r w:rsidRPr="00F46DA9">
              <w:rPr>
                <w:lang w:val="de-DE"/>
              </w:rPr>
              <w:t>Subjekt</w:t>
            </w:r>
          </w:p>
        </w:tc>
        <w:tc>
          <w:tcPr>
            <w:tcW w:w="2167" w:type="dxa"/>
          </w:tcPr>
          <w:p w14:paraId="4A9F4D38" w14:textId="77777777" w:rsidR="008C3A90" w:rsidRPr="00F46DA9" w:rsidRDefault="008C3A90" w:rsidP="0058755A">
            <w:pPr>
              <w:pStyle w:val="ordinaryparagraph"/>
              <w:spacing w:after="0"/>
              <w:jc w:val="center"/>
              <w:rPr>
                <w:lang w:val="de-DE"/>
              </w:rPr>
            </w:pPr>
            <w:r w:rsidRPr="00F46DA9">
              <w:rPr>
                <w:lang w:val="de-DE"/>
              </w:rPr>
              <w:t>Objekte</w:t>
            </w:r>
          </w:p>
        </w:tc>
        <w:tc>
          <w:tcPr>
            <w:tcW w:w="4322" w:type="dxa"/>
            <w:gridSpan w:val="2"/>
          </w:tcPr>
          <w:p w14:paraId="5C623C80" w14:textId="77777777" w:rsidR="008C3A90" w:rsidRPr="00F46DA9" w:rsidRDefault="008C3A90" w:rsidP="0058755A">
            <w:pPr>
              <w:pStyle w:val="ordinaryparagraph"/>
              <w:spacing w:after="0"/>
              <w:jc w:val="center"/>
              <w:rPr>
                <w:lang w:val="de-DE"/>
              </w:rPr>
            </w:pPr>
            <w:r w:rsidRPr="00F46DA9">
              <w:rPr>
                <w:lang w:val="de-DE"/>
              </w:rPr>
              <w:t>Adverbiale</w:t>
            </w:r>
          </w:p>
        </w:tc>
      </w:tr>
      <w:tr w:rsidR="008C3A90" w:rsidRPr="00F46DA9" w14:paraId="4CB30044" w14:textId="77777777" w:rsidTr="002817E7">
        <w:tc>
          <w:tcPr>
            <w:tcW w:w="4334" w:type="dxa"/>
            <w:gridSpan w:val="2"/>
          </w:tcPr>
          <w:p w14:paraId="0E47F204" w14:textId="77777777" w:rsidR="008C3A90" w:rsidRPr="00F46DA9" w:rsidRDefault="008C3A90" w:rsidP="0058755A">
            <w:pPr>
              <w:pStyle w:val="ordinaryparagraph"/>
              <w:spacing w:after="0"/>
              <w:jc w:val="center"/>
              <w:rPr>
                <w:lang w:val="de-DE"/>
              </w:rPr>
            </w:pPr>
            <w:r w:rsidRPr="00F46DA9">
              <w:rPr>
                <w:lang w:val="de-DE"/>
              </w:rPr>
              <w:t>vom Verb regiert</w:t>
            </w:r>
          </w:p>
        </w:tc>
        <w:tc>
          <w:tcPr>
            <w:tcW w:w="4322" w:type="dxa"/>
            <w:gridSpan w:val="2"/>
          </w:tcPr>
          <w:p w14:paraId="791C45E9" w14:textId="3FFC0693" w:rsidR="008C3A90" w:rsidRPr="00F46DA9" w:rsidRDefault="008C3A90" w:rsidP="009F32C5">
            <w:pPr>
              <w:pStyle w:val="ordinaryparagraph"/>
              <w:spacing w:after="0"/>
              <w:jc w:val="center"/>
              <w:rPr>
                <w:lang w:val="de-DE"/>
              </w:rPr>
            </w:pPr>
            <w:r w:rsidRPr="00F46DA9">
              <w:rPr>
                <w:lang w:val="de-DE"/>
              </w:rPr>
              <w:t>nicht vo</w:t>
            </w:r>
            <w:r w:rsidR="009F32C5">
              <w:rPr>
                <w:lang w:val="de-DE"/>
              </w:rPr>
              <w:t>m</w:t>
            </w:r>
            <w:r w:rsidRPr="00F46DA9">
              <w:rPr>
                <w:lang w:val="de-DE"/>
              </w:rPr>
              <w:t xml:space="preserve"> Verb regiert</w:t>
            </w:r>
          </w:p>
        </w:tc>
      </w:tr>
    </w:tbl>
    <w:p w14:paraId="77ABAF9C" w14:textId="77777777" w:rsidR="002817E7" w:rsidRPr="00F46DA9" w:rsidRDefault="002817E7" w:rsidP="002817E7">
      <w:pPr>
        <w:pStyle w:val="Tlotextu"/>
        <w:rPr>
          <w:lang w:val="de-DE"/>
        </w:rPr>
      </w:pPr>
      <w:r w:rsidRPr="00F46DA9">
        <w:rPr>
          <w:lang w:val="de-DE"/>
        </w:rPr>
        <w:t>Der Hauptunterschied zwischen Ergänzungen und Angaben besteht darin, dass fakultative Ergänzungen eine Leerstelle eines Verbs füllen, während Angaben von Verben völlig unabhängig sind. Trotzdem gibt es Adverbiale (vor allem Lokal- und Modaladverbiale), die valenzgebunden sein können:</w:t>
      </w:r>
    </w:p>
    <w:p w14:paraId="57F077D5" w14:textId="77777777" w:rsidR="00A95D03" w:rsidRDefault="00A95D03" w:rsidP="002817E7">
      <w:pPr>
        <w:pStyle w:val="Tlotextu"/>
        <w:rPr>
          <w:rFonts w:ascii="Comic Sans MS" w:hAnsi="Comic Sans MS"/>
          <w:sz w:val="20"/>
          <w:szCs w:val="20"/>
          <w:lang w:val="de-DE"/>
        </w:rPr>
      </w:pPr>
    </w:p>
    <w:p w14:paraId="60F3E6E7" w14:textId="18AA4A48" w:rsidR="00A95D03" w:rsidRDefault="002817E7" w:rsidP="002817E7">
      <w:pPr>
        <w:pStyle w:val="Tlotextu"/>
        <w:rPr>
          <w:lang w:val="de-DE"/>
        </w:rPr>
      </w:pPr>
      <w:r w:rsidRPr="00F46DA9">
        <w:rPr>
          <w:rFonts w:ascii="Comic Sans MS" w:hAnsi="Comic Sans MS"/>
          <w:sz w:val="20"/>
          <w:szCs w:val="20"/>
          <w:lang w:val="de-DE"/>
        </w:rPr>
        <w:lastRenderedPageBreak/>
        <w:t xml:space="preserve">Er benimmt sich </w:t>
      </w:r>
      <w:r w:rsidRPr="00F46DA9">
        <w:rPr>
          <w:rFonts w:ascii="Comic Sans MS" w:hAnsi="Comic Sans MS"/>
          <w:sz w:val="20"/>
          <w:szCs w:val="20"/>
          <w:u w:val="single"/>
          <w:lang w:val="de-DE"/>
        </w:rPr>
        <w:t>wie ein Idiot</w:t>
      </w:r>
      <w:r w:rsidRPr="00F46DA9">
        <w:rPr>
          <w:rFonts w:ascii="Comic Sans MS" w:hAnsi="Comic Sans MS"/>
          <w:sz w:val="20"/>
          <w:szCs w:val="20"/>
          <w:lang w:val="de-DE"/>
        </w:rPr>
        <w:t>.</w:t>
      </w:r>
      <w:r w:rsidR="009F32C5">
        <w:rPr>
          <w:lang w:val="de-DE"/>
        </w:rPr>
        <w:t xml:space="preserve"> </w:t>
      </w:r>
    </w:p>
    <w:p w14:paraId="107CF9A6" w14:textId="0FC70412" w:rsidR="002817E7" w:rsidRPr="00F46DA9" w:rsidRDefault="009F32C5" w:rsidP="002817E7">
      <w:pPr>
        <w:pStyle w:val="Tlotextu"/>
        <w:rPr>
          <w:lang w:val="de-DE"/>
        </w:rPr>
      </w:pPr>
      <w:r>
        <w:rPr>
          <w:lang w:val="de-DE"/>
        </w:rPr>
        <w:t>(Ohne da</w:t>
      </w:r>
      <w:r w:rsidR="002817E7" w:rsidRPr="00F46DA9">
        <w:rPr>
          <w:lang w:val="de-DE"/>
        </w:rPr>
        <w:t xml:space="preserve">s Adverbial hätte das Verb </w:t>
      </w:r>
      <w:r>
        <w:rPr>
          <w:lang w:val="de-DE"/>
        </w:rPr>
        <w:t xml:space="preserve">eine </w:t>
      </w:r>
      <w:r w:rsidR="002817E7" w:rsidRPr="00F46DA9">
        <w:rPr>
          <w:lang w:val="de-DE"/>
        </w:rPr>
        <w:t>andere Bedeutung.)</w:t>
      </w:r>
    </w:p>
    <w:p w14:paraId="25820017" w14:textId="77777777" w:rsidR="002817E7" w:rsidRPr="00F46DA9" w:rsidRDefault="002817E7" w:rsidP="002817E7">
      <w:pPr>
        <w:pStyle w:val="Tlotextu"/>
        <w:rPr>
          <w:lang w:val="de-DE"/>
        </w:rPr>
      </w:pPr>
      <w:r w:rsidRPr="00F46DA9">
        <w:rPr>
          <w:rFonts w:ascii="Comic Sans MS" w:hAnsi="Comic Sans MS"/>
          <w:sz w:val="20"/>
          <w:szCs w:val="20"/>
          <w:lang w:val="de-DE"/>
        </w:rPr>
        <w:t xml:space="preserve">Der Pullover sieht </w:t>
      </w:r>
      <w:r w:rsidRPr="00F46DA9">
        <w:rPr>
          <w:rFonts w:ascii="Comic Sans MS" w:hAnsi="Comic Sans MS"/>
          <w:sz w:val="20"/>
          <w:szCs w:val="20"/>
          <w:u w:val="single"/>
          <w:lang w:val="de-DE"/>
        </w:rPr>
        <w:t>gut</w:t>
      </w:r>
      <w:r w:rsidRPr="00F46DA9">
        <w:rPr>
          <w:rFonts w:ascii="Comic Sans MS" w:hAnsi="Comic Sans MS"/>
          <w:sz w:val="20"/>
          <w:szCs w:val="20"/>
          <w:lang w:val="de-DE"/>
        </w:rPr>
        <w:t xml:space="preserve"> aus</w:t>
      </w:r>
      <w:r w:rsidRPr="00F46DA9">
        <w:rPr>
          <w:lang w:val="de-DE"/>
        </w:rPr>
        <w:t>. (Der Satz „</w:t>
      </w:r>
      <w:r w:rsidRPr="00F46DA9">
        <w:rPr>
          <w:i/>
          <w:lang w:val="de-DE"/>
        </w:rPr>
        <w:t>Der Pullover sieht aus</w:t>
      </w:r>
      <w:r w:rsidRPr="00F46DA9">
        <w:rPr>
          <w:lang w:val="de-DE"/>
        </w:rPr>
        <w:t>“ ist ungrammatisch).</w:t>
      </w:r>
    </w:p>
    <w:p w14:paraId="074A4155" w14:textId="77777777" w:rsidR="002817E7" w:rsidRPr="00F46DA9" w:rsidRDefault="002817E7" w:rsidP="002817E7">
      <w:pPr>
        <w:pStyle w:val="Tlotextu"/>
        <w:rPr>
          <w:lang w:val="de-DE"/>
        </w:rPr>
      </w:pPr>
      <w:r w:rsidRPr="00F46DA9">
        <w:rPr>
          <w:rFonts w:ascii="Comic Sans MS" w:hAnsi="Comic Sans MS"/>
          <w:sz w:val="20"/>
          <w:szCs w:val="20"/>
          <w:lang w:val="de-DE"/>
        </w:rPr>
        <w:t xml:space="preserve">Sie wohnt </w:t>
      </w:r>
      <w:r w:rsidRPr="00F46DA9">
        <w:rPr>
          <w:rFonts w:ascii="Comic Sans MS" w:hAnsi="Comic Sans MS"/>
          <w:sz w:val="20"/>
          <w:szCs w:val="20"/>
          <w:u w:val="single"/>
          <w:lang w:val="de-DE"/>
        </w:rPr>
        <w:t>in München</w:t>
      </w:r>
      <w:r w:rsidRPr="00F46DA9">
        <w:rPr>
          <w:lang w:val="de-DE"/>
        </w:rPr>
        <w:t>. (valenzgebundene adverbiale Ergänzung)</w:t>
      </w:r>
    </w:p>
    <w:p w14:paraId="46B91E97" w14:textId="77777777" w:rsidR="002817E7" w:rsidRPr="002817E7" w:rsidRDefault="002817E7" w:rsidP="002817E7">
      <w:pPr>
        <w:pStyle w:val="ordinaryparagraph"/>
        <w:ind w:left="284"/>
        <w:rPr>
          <w:rFonts w:ascii="Comic Sans MS" w:eastAsiaTheme="minorHAnsi" w:hAnsi="Comic Sans MS" w:cstheme="minorBidi"/>
          <w:color w:val="auto"/>
          <w:sz w:val="20"/>
          <w:szCs w:val="20"/>
          <w:lang w:val="de-DE" w:eastAsia="en-US"/>
        </w:rPr>
      </w:pPr>
      <w:r w:rsidRPr="002817E7">
        <w:rPr>
          <w:rFonts w:ascii="Comic Sans MS" w:eastAsiaTheme="minorHAnsi" w:hAnsi="Comic Sans MS" w:cstheme="minorBidi"/>
          <w:color w:val="auto"/>
          <w:sz w:val="20"/>
          <w:szCs w:val="20"/>
          <w:lang w:val="de-DE" w:eastAsia="en-US"/>
        </w:rPr>
        <w:t xml:space="preserve">Sie spielen im Hof. </w:t>
      </w:r>
      <w:r w:rsidRPr="00A95D03">
        <w:rPr>
          <w:rFonts w:eastAsiaTheme="minorHAnsi"/>
          <w:color w:val="auto"/>
          <w:lang w:val="de-DE" w:eastAsia="en-US"/>
        </w:rPr>
        <w:t>(freie adverbiale Angabe)</w:t>
      </w:r>
    </w:p>
    <w:p w14:paraId="18C761BE" w14:textId="77777777" w:rsidR="008C3A90" w:rsidRPr="008C3A90" w:rsidRDefault="008C3A90" w:rsidP="00E7432E">
      <w:pPr>
        <w:pStyle w:val="Tlotextu"/>
        <w:rPr>
          <w:i/>
          <w:lang w:val="de-DE"/>
        </w:rPr>
      </w:pPr>
    </w:p>
    <w:p w14:paraId="5A7BEDB9" w14:textId="77777777" w:rsidR="002817E7" w:rsidRPr="00F46DA9" w:rsidRDefault="002817E7" w:rsidP="002817E7">
      <w:pPr>
        <w:pStyle w:val="Tlotextu"/>
        <w:rPr>
          <w:lang w:val="de-DE"/>
        </w:rPr>
      </w:pPr>
      <w:r>
        <w:t xml:space="preserve">Bei der Valenzanalyse spielt immer der Kontext eine wichtige Rolle. </w:t>
      </w:r>
      <w:r w:rsidRPr="00F46DA9">
        <w:rPr>
          <w:lang w:val="de-DE"/>
        </w:rPr>
        <w:t>Es gibt nämlich auch sog. fakultative Ergänzungen, die unter bestimmten Bedingungen weglassbar sind:</w:t>
      </w:r>
    </w:p>
    <w:p w14:paraId="139317EC" w14:textId="78D3CAB5" w:rsidR="002817E7" w:rsidRPr="00F46DA9" w:rsidRDefault="002817E7" w:rsidP="009E4908">
      <w:pPr>
        <w:pStyle w:val="Tlotextu"/>
        <w:numPr>
          <w:ilvl w:val="0"/>
          <w:numId w:val="11"/>
        </w:numPr>
        <w:ind w:left="426"/>
        <w:rPr>
          <w:lang w:val="de-DE"/>
        </w:rPr>
      </w:pPr>
      <w:r w:rsidRPr="00F46DA9">
        <w:rPr>
          <w:rFonts w:ascii="Comic Sans MS" w:hAnsi="Comic Sans MS"/>
          <w:sz w:val="20"/>
          <w:szCs w:val="20"/>
          <w:lang w:val="de-DE"/>
        </w:rPr>
        <w:t xml:space="preserve">Wer gibt? </w:t>
      </w:r>
      <w:r>
        <w:rPr>
          <w:rFonts w:ascii="Comic Sans MS" w:hAnsi="Comic Sans MS"/>
          <w:sz w:val="20"/>
          <w:szCs w:val="20"/>
          <w:lang w:val="de-DE"/>
        </w:rPr>
        <w:t xml:space="preserve">- </w:t>
      </w:r>
      <w:r w:rsidRPr="00F46DA9">
        <w:rPr>
          <w:lang w:val="de-DE"/>
        </w:rPr>
        <w:t>Dieser Satz ist z.B. beim Kartenspielen verständlich, weil die fakultativen Ergänzungen „</w:t>
      </w:r>
      <w:r w:rsidRPr="00F46DA9">
        <w:rPr>
          <w:i/>
          <w:lang w:val="de-DE"/>
        </w:rPr>
        <w:t>den Spielern</w:t>
      </w:r>
      <w:r w:rsidRPr="00F46DA9">
        <w:rPr>
          <w:lang w:val="de-DE"/>
        </w:rPr>
        <w:t>“ und „</w:t>
      </w:r>
      <w:r w:rsidRPr="00F46DA9">
        <w:rPr>
          <w:i/>
          <w:lang w:val="de-DE"/>
        </w:rPr>
        <w:t>Karten</w:t>
      </w:r>
      <w:r w:rsidRPr="00F46DA9">
        <w:rPr>
          <w:lang w:val="de-DE"/>
        </w:rPr>
        <w:t>“ automatisch vom Kontext her mit</w:t>
      </w:r>
      <w:r w:rsidR="002443E3">
        <w:rPr>
          <w:lang w:val="de-DE"/>
        </w:rPr>
        <w:t>verstanden we</w:t>
      </w:r>
      <w:r>
        <w:rPr>
          <w:lang w:val="de-DE"/>
        </w:rPr>
        <w:t>rd</w:t>
      </w:r>
      <w:r w:rsidR="002443E3">
        <w:rPr>
          <w:lang w:val="de-DE"/>
        </w:rPr>
        <w:t>en</w:t>
      </w:r>
      <w:r>
        <w:rPr>
          <w:lang w:val="de-DE"/>
        </w:rPr>
        <w:t>.</w:t>
      </w:r>
      <w:r w:rsidRPr="002817E7">
        <w:rPr>
          <w:lang w:val="de-DE"/>
        </w:rPr>
        <w:t xml:space="preserve"> </w:t>
      </w:r>
    </w:p>
    <w:p w14:paraId="3C9A9006" w14:textId="6FEFFC45" w:rsidR="002817E7" w:rsidRPr="00F46DA9" w:rsidRDefault="002817E7" w:rsidP="009E4908">
      <w:pPr>
        <w:pStyle w:val="Tlotextu"/>
        <w:numPr>
          <w:ilvl w:val="0"/>
          <w:numId w:val="11"/>
        </w:numPr>
        <w:ind w:left="426"/>
        <w:rPr>
          <w:lang w:val="de-DE"/>
        </w:rPr>
      </w:pPr>
      <w:r w:rsidRPr="00F46DA9">
        <w:rPr>
          <w:rFonts w:ascii="Comic Sans MS" w:hAnsi="Comic Sans MS"/>
          <w:sz w:val="20"/>
          <w:szCs w:val="20"/>
          <w:lang w:val="de-DE"/>
        </w:rPr>
        <w:t>Frau Müller putzt</w:t>
      </w:r>
      <w:r>
        <w:rPr>
          <w:lang w:val="de-DE"/>
        </w:rPr>
        <w:t xml:space="preserve">. - </w:t>
      </w:r>
      <w:r w:rsidRPr="00F46DA9">
        <w:rPr>
          <w:lang w:val="de-DE"/>
        </w:rPr>
        <w:t xml:space="preserve">Es ist nicht </w:t>
      </w:r>
      <w:r>
        <w:rPr>
          <w:lang w:val="de-DE"/>
        </w:rPr>
        <w:t>bekannt/wichtig, was sie putzt. E</w:t>
      </w:r>
      <w:r w:rsidRPr="00F46DA9">
        <w:rPr>
          <w:lang w:val="de-DE"/>
        </w:rPr>
        <w:t>ine unbestimmte Ergänzung kann auch weggelassen werden:</w:t>
      </w:r>
    </w:p>
    <w:p w14:paraId="1AAA87D4" w14:textId="4724BA23" w:rsidR="002817E7" w:rsidRPr="00F46DA9" w:rsidRDefault="002817E7" w:rsidP="009E4908">
      <w:pPr>
        <w:pStyle w:val="Tlotextu"/>
        <w:numPr>
          <w:ilvl w:val="0"/>
          <w:numId w:val="11"/>
        </w:numPr>
        <w:ind w:left="426"/>
        <w:rPr>
          <w:lang w:val="de-DE"/>
        </w:rPr>
      </w:pPr>
      <w:r w:rsidRPr="00F46DA9">
        <w:rPr>
          <w:rFonts w:ascii="Comic Sans MS" w:hAnsi="Comic Sans MS"/>
          <w:sz w:val="20"/>
          <w:szCs w:val="20"/>
          <w:lang w:val="de-DE"/>
        </w:rPr>
        <w:t>Paul hat (uns) (einen Brief) geschrieben</w:t>
      </w:r>
      <w:r w:rsidRPr="00F46DA9">
        <w:rPr>
          <w:lang w:val="de-DE"/>
        </w:rPr>
        <w:t xml:space="preserve">. </w:t>
      </w:r>
      <w:r>
        <w:rPr>
          <w:lang w:val="de-DE"/>
        </w:rPr>
        <w:t>- D</w:t>
      </w:r>
      <w:r w:rsidR="00C01FDB">
        <w:rPr>
          <w:lang w:val="de-DE"/>
        </w:rPr>
        <w:t>i</w:t>
      </w:r>
      <w:r w:rsidRPr="00F46DA9">
        <w:rPr>
          <w:lang w:val="de-DE"/>
        </w:rPr>
        <w:t>e fakultative Ergänzung wird aus dem sprachlichen oder situativen Kontext ergänzt:</w:t>
      </w:r>
    </w:p>
    <w:p w14:paraId="1B298D29" w14:textId="04744094" w:rsidR="002817E7" w:rsidRDefault="002817E7" w:rsidP="009E4908">
      <w:pPr>
        <w:pStyle w:val="Tlotextu"/>
        <w:numPr>
          <w:ilvl w:val="0"/>
          <w:numId w:val="11"/>
        </w:numPr>
        <w:ind w:left="426"/>
        <w:rPr>
          <w:lang w:val="de-DE"/>
        </w:rPr>
      </w:pPr>
      <w:r w:rsidRPr="00F46DA9">
        <w:rPr>
          <w:rFonts w:ascii="Comic Sans MS" w:hAnsi="Comic Sans MS"/>
          <w:sz w:val="20"/>
          <w:szCs w:val="20"/>
          <w:lang w:val="de-DE"/>
        </w:rPr>
        <w:t>Er isst.</w:t>
      </w:r>
      <w:r w:rsidRPr="00F46DA9">
        <w:rPr>
          <w:lang w:val="de-DE"/>
        </w:rPr>
        <w:t xml:space="preserve"> </w:t>
      </w:r>
      <w:r>
        <w:rPr>
          <w:lang w:val="de-DE"/>
        </w:rPr>
        <w:t>- W</w:t>
      </w:r>
      <w:r w:rsidRPr="00F46DA9">
        <w:rPr>
          <w:lang w:val="de-DE"/>
        </w:rPr>
        <w:t xml:space="preserve">enn die Ergänzung weggelassen </w:t>
      </w:r>
      <w:r>
        <w:rPr>
          <w:lang w:val="de-DE"/>
        </w:rPr>
        <w:t xml:space="preserve">wird, wird die Tätigkeit betont, hier </w:t>
      </w:r>
      <w:r w:rsidRPr="00F46DA9">
        <w:rPr>
          <w:lang w:val="de-DE"/>
        </w:rPr>
        <w:t>in dem S</w:t>
      </w:r>
      <w:r>
        <w:rPr>
          <w:lang w:val="de-DE"/>
        </w:rPr>
        <w:t>inne: er trinkt nicht, er isst.</w:t>
      </w:r>
    </w:p>
    <w:p w14:paraId="7ADE1DA4" w14:textId="575A5E38" w:rsidR="005E4B35" w:rsidRDefault="005E4B35" w:rsidP="005E4B35">
      <w:pPr>
        <w:pStyle w:val="Tlotextu"/>
        <w:ind w:firstLine="0"/>
        <w:rPr>
          <w:lang w:val="de-DE"/>
        </w:rPr>
      </w:pPr>
    </w:p>
    <w:p w14:paraId="3B1F3169" w14:textId="3BD4FDC9" w:rsidR="005E4B35" w:rsidRPr="004B005B" w:rsidRDefault="005E4B35" w:rsidP="005E4B35">
      <w:pPr>
        <w:pStyle w:val="parNadpisPrvkuModry"/>
      </w:pPr>
      <w:r>
        <w:t>FRAGE</w:t>
      </w:r>
    </w:p>
    <w:p w14:paraId="36B75A71" w14:textId="74B4E5B6" w:rsidR="005E4B35" w:rsidRDefault="005E4B35" w:rsidP="005E4B35">
      <w:pPr>
        <w:framePr w:w="624" w:h="624" w:hRule="exact" w:hSpace="170" w:wrap="around" w:vAnchor="text" w:hAnchor="page" w:xAlign="outside" w:y="-622" w:anchorLock="1"/>
        <w:jc w:val="both"/>
      </w:pPr>
    </w:p>
    <w:p w14:paraId="085518BD" w14:textId="4F99F0C7" w:rsidR="005E4B35" w:rsidRPr="00F00E1D" w:rsidRDefault="005E4B35" w:rsidP="005E4B35">
      <w:pPr>
        <w:pStyle w:val="Tlotextu"/>
      </w:pPr>
      <w:r w:rsidRPr="00F00E1D">
        <w:t xml:space="preserve">Handelt es sich bei den folgenden Zeilen um vollständige Sätze? </w:t>
      </w:r>
    </w:p>
    <w:p w14:paraId="43A2B718" w14:textId="77777777" w:rsidR="005E4B35" w:rsidRPr="00F00E1D" w:rsidRDefault="005E4B35" w:rsidP="005E4B35">
      <w:pPr>
        <w:pStyle w:val="Tlotextu"/>
        <w:rPr>
          <w:rFonts w:ascii="Garamond" w:hAnsi="Garamond"/>
          <w:lang w:val="de-DE"/>
        </w:rPr>
      </w:pPr>
      <w:r w:rsidRPr="00F00E1D">
        <w:rPr>
          <w:rFonts w:ascii="Garamond" w:hAnsi="Garamond"/>
          <w:lang w:val="de-DE"/>
        </w:rPr>
        <w:t>a) Tobias singt.</w:t>
      </w:r>
    </w:p>
    <w:p w14:paraId="5456E28B" w14:textId="77777777" w:rsidR="005E4B35" w:rsidRPr="00F00E1D" w:rsidRDefault="005E4B35" w:rsidP="005E4B35">
      <w:pPr>
        <w:pStyle w:val="Tlotextu"/>
        <w:rPr>
          <w:rFonts w:ascii="Garamond" w:hAnsi="Garamond"/>
          <w:lang w:val="de-DE"/>
        </w:rPr>
      </w:pPr>
      <w:r w:rsidRPr="00F00E1D">
        <w:rPr>
          <w:rFonts w:ascii="Garamond" w:hAnsi="Garamond"/>
          <w:lang w:val="de-DE"/>
        </w:rPr>
        <w:t>b) Die Kinder sagen.</w:t>
      </w:r>
    </w:p>
    <w:p w14:paraId="243DCBA2" w14:textId="77777777" w:rsidR="005E4B35" w:rsidRPr="00F00E1D" w:rsidRDefault="005E4B35" w:rsidP="005E4B35">
      <w:pPr>
        <w:pStyle w:val="Tlotextu"/>
        <w:rPr>
          <w:rFonts w:ascii="Garamond" w:hAnsi="Garamond"/>
          <w:lang w:val="de-DE"/>
        </w:rPr>
      </w:pPr>
      <w:r w:rsidRPr="00F00E1D">
        <w:rPr>
          <w:rFonts w:ascii="Garamond" w:hAnsi="Garamond"/>
          <w:lang w:val="de-DE"/>
        </w:rPr>
        <w:t>c) Herr Müller findet.</w:t>
      </w:r>
    </w:p>
    <w:p w14:paraId="71B9D739" w14:textId="77777777" w:rsidR="005E4B35" w:rsidRPr="00F00E1D" w:rsidRDefault="005E4B35" w:rsidP="005E4B35">
      <w:pPr>
        <w:pStyle w:val="Tlotextu"/>
        <w:rPr>
          <w:rFonts w:ascii="Garamond" w:hAnsi="Garamond"/>
          <w:lang w:val="de-DE"/>
        </w:rPr>
      </w:pPr>
      <w:r w:rsidRPr="00F00E1D">
        <w:rPr>
          <w:rFonts w:ascii="Garamond" w:hAnsi="Garamond"/>
          <w:lang w:val="de-DE"/>
        </w:rPr>
        <w:t>d) Die Schulstunde beginnt.</w:t>
      </w:r>
    </w:p>
    <w:p w14:paraId="01828997" w14:textId="77777777" w:rsidR="005E4B35" w:rsidRPr="00F00E1D" w:rsidRDefault="005E4B35" w:rsidP="005E4B35">
      <w:pPr>
        <w:pStyle w:val="Tlotextu"/>
        <w:rPr>
          <w:rFonts w:ascii="Garamond" w:hAnsi="Garamond"/>
          <w:lang w:val="de-DE"/>
        </w:rPr>
      </w:pPr>
      <w:r w:rsidRPr="00F00E1D">
        <w:rPr>
          <w:rFonts w:ascii="Garamond" w:hAnsi="Garamond"/>
          <w:lang w:val="de-DE"/>
        </w:rPr>
        <w:t>e) Der Hahn kräht.</w:t>
      </w:r>
    </w:p>
    <w:p w14:paraId="07E51E48" w14:textId="77777777" w:rsidR="005E4B35" w:rsidRPr="00F00E1D" w:rsidRDefault="005E4B35" w:rsidP="005E4B35">
      <w:pPr>
        <w:pStyle w:val="Tlotextu"/>
        <w:rPr>
          <w:rFonts w:ascii="Garamond" w:hAnsi="Garamond"/>
          <w:lang w:val="de-DE"/>
        </w:rPr>
      </w:pPr>
      <w:r w:rsidRPr="00F00E1D">
        <w:rPr>
          <w:rFonts w:ascii="Garamond" w:hAnsi="Garamond"/>
          <w:lang w:val="de-DE"/>
        </w:rPr>
        <w:t>f) Das Baby strampelt.</w:t>
      </w:r>
    </w:p>
    <w:p w14:paraId="1487C2F6" w14:textId="21885BC1" w:rsidR="005E4B35" w:rsidRPr="00A95D03" w:rsidRDefault="005E4B35" w:rsidP="00A95D03">
      <w:pPr>
        <w:pStyle w:val="Tlotextu"/>
        <w:rPr>
          <w:rFonts w:ascii="Garamond" w:hAnsi="Garamond"/>
          <w:lang w:val="de-DE"/>
        </w:rPr>
      </w:pPr>
      <w:r w:rsidRPr="00F00E1D">
        <w:rPr>
          <w:rFonts w:ascii="Garamond" w:hAnsi="Garamond"/>
          <w:lang w:val="de-DE"/>
        </w:rPr>
        <w:t>g) Die Großmutter wäscht.</w:t>
      </w:r>
    </w:p>
    <w:p w14:paraId="7170B980" w14:textId="77777777" w:rsidR="005E4B35" w:rsidRPr="004B005B" w:rsidRDefault="005E4B35" w:rsidP="005E4B35">
      <w:pPr>
        <w:pStyle w:val="parNadpisPrvkuModry"/>
      </w:pPr>
      <w:r>
        <w:lastRenderedPageBreak/>
        <w:t>KONTROLLAUFGABE</w:t>
      </w:r>
    </w:p>
    <w:p w14:paraId="0C895253" w14:textId="06A30A22" w:rsidR="005E4B35" w:rsidRDefault="005E4B35" w:rsidP="005E4B35">
      <w:pPr>
        <w:framePr w:w="624" w:h="624" w:hRule="exact" w:hSpace="170" w:wrap="around" w:vAnchor="text" w:hAnchor="page" w:xAlign="outside" w:y="-622" w:anchorLock="1"/>
        <w:jc w:val="both"/>
      </w:pPr>
    </w:p>
    <w:p w14:paraId="0B476CBE" w14:textId="77777777" w:rsidR="005E4B35" w:rsidRPr="00F00E1D" w:rsidRDefault="005E4B35" w:rsidP="005E4B35">
      <w:pPr>
        <w:pStyle w:val="Tlotextu"/>
      </w:pPr>
      <w:r w:rsidRPr="00F00E1D">
        <w:t xml:space="preserve">Entscheiden Sie, ob es sich bei den unterstrichenen Wörtern in den folgenden Sätzen um adverbiale Angaben oder um adverbiale Ergänzungen handelt. </w:t>
      </w:r>
    </w:p>
    <w:p w14:paraId="4E23631B" w14:textId="77777777" w:rsidR="005E4B35" w:rsidRPr="00F00E1D" w:rsidRDefault="005E4B35" w:rsidP="005E4B35">
      <w:pPr>
        <w:pStyle w:val="Tlotextu"/>
        <w:rPr>
          <w:rFonts w:ascii="Garamond" w:hAnsi="Garamond"/>
          <w:iCs/>
          <w:lang w:val="de-DE"/>
        </w:rPr>
      </w:pPr>
      <w:r w:rsidRPr="00F00E1D">
        <w:rPr>
          <w:rFonts w:ascii="Garamond" w:hAnsi="Garamond"/>
          <w:iCs/>
          <w:lang w:val="de-DE"/>
        </w:rPr>
        <w:t xml:space="preserve">Sie stellt die Vase </w:t>
      </w:r>
      <w:r w:rsidRPr="00F00E1D">
        <w:rPr>
          <w:rFonts w:ascii="Garamond" w:hAnsi="Garamond"/>
          <w:iCs/>
          <w:u w:val="single"/>
          <w:lang w:val="de-DE"/>
        </w:rPr>
        <w:t>auf den Tisch</w:t>
      </w:r>
      <w:r w:rsidRPr="00F00E1D">
        <w:rPr>
          <w:rFonts w:ascii="Garamond" w:hAnsi="Garamond"/>
          <w:iCs/>
          <w:lang w:val="de-DE"/>
        </w:rPr>
        <w:t>.</w:t>
      </w:r>
    </w:p>
    <w:p w14:paraId="3E9DD17C" w14:textId="77777777" w:rsidR="005E4B35" w:rsidRPr="00F00E1D" w:rsidRDefault="005E4B35" w:rsidP="005E4B35">
      <w:pPr>
        <w:pStyle w:val="Tlotextu"/>
        <w:rPr>
          <w:rFonts w:ascii="Garamond" w:hAnsi="Garamond"/>
          <w:iCs/>
          <w:lang w:val="de-DE"/>
        </w:rPr>
      </w:pPr>
      <w:r w:rsidRPr="00F00E1D">
        <w:rPr>
          <w:rFonts w:ascii="Garamond" w:hAnsi="Garamond"/>
          <w:iCs/>
          <w:lang w:val="de-DE"/>
        </w:rPr>
        <w:t xml:space="preserve">Petra wohnt </w:t>
      </w:r>
      <w:r w:rsidRPr="00F00E1D">
        <w:rPr>
          <w:rFonts w:ascii="Garamond" w:hAnsi="Garamond"/>
          <w:iCs/>
          <w:u w:val="single"/>
          <w:lang w:val="de-DE"/>
        </w:rPr>
        <w:t>schon lange</w:t>
      </w:r>
      <w:r w:rsidRPr="00F00E1D">
        <w:rPr>
          <w:rFonts w:ascii="Garamond" w:hAnsi="Garamond"/>
          <w:iCs/>
          <w:lang w:val="de-DE"/>
        </w:rPr>
        <w:t xml:space="preserve"> </w:t>
      </w:r>
      <w:r w:rsidRPr="00F00E1D">
        <w:rPr>
          <w:rFonts w:ascii="Garamond" w:hAnsi="Garamond"/>
          <w:iCs/>
          <w:u w:val="single"/>
          <w:lang w:val="de-DE"/>
        </w:rPr>
        <w:t>in München</w:t>
      </w:r>
      <w:r w:rsidRPr="00F00E1D">
        <w:rPr>
          <w:rFonts w:ascii="Garamond" w:hAnsi="Garamond"/>
          <w:iCs/>
          <w:lang w:val="de-DE"/>
        </w:rPr>
        <w:t>.</w:t>
      </w:r>
    </w:p>
    <w:p w14:paraId="477A513F" w14:textId="77777777" w:rsidR="005E4B35" w:rsidRPr="00F00E1D" w:rsidRDefault="005E4B35" w:rsidP="005E4B35">
      <w:pPr>
        <w:pStyle w:val="Tlotextu"/>
        <w:rPr>
          <w:rFonts w:ascii="Garamond" w:hAnsi="Garamond"/>
          <w:iCs/>
          <w:lang w:val="de-DE"/>
        </w:rPr>
      </w:pPr>
      <w:r w:rsidRPr="00F00E1D">
        <w:rPr>
          <w:rFonts w:ascii="Garamond" w:hAnsi="Garamond"/>
          <w:iCs/>
          <w:lang w:val="de-DE"/>
        </w:rPr>
        <w:t xml:space="preserve">Die völlig übermüdete Studentin schlief </w:t>
      </w:r>
      <w:r w:rsidRPr="00F00E1D">
        <w:rPr>
          <w:rFonts w:ascii="Garamond" w:hAnsi="Garamond"/>
          <w:iCs/>
          <w:u w:val="single"/>
          <w:lang w:val="de-DE"/>
        </w:rPr>
        <w:t>während der Vorlesung</w:t>
      </w:r>
      <w:r w:rsidRPr="00F00E1D">
        <w:rPr>
          <w:rFonts w:ascii="Garamond" w:hAnsi="Garamond"/>
          <w:iCs/>
          <w:lang w:val="de-DE"/>
        </w:rPr>
        <w:t xml:space="preserve"> ein.</w:t>
      </w:r>
    </w:p>
    <w:p w14:paraId="3A8BB780" w14:textId="77777777" w:rsidR="005E4B35" w:rsidRPr="00F00E1D" w:rsidRDefault="005E4B35" w:rsidP="005E4B35">
      <w:pPr>
        <w:pStyle w:val="Tlotextu"/>
        <w:rPr>
          <w:rFonts w:ascii="Garamond" w:hAnsi="Garamond"/>
          <w:iCs/>
          <w:lang w:val="de-DE"/>
        </w:rPr>
      </w:pPr>
      <w:r w:rsidRPr="00F00E1D">
        <w:rPr>
          <w:rFonts w:ascii="Garamond" w:hAnsi="Garamond"/>
          <w:iCs/>
          <w:lang w:val="de-DE"/>
        </w:rPr>
        <w:t xml:space="preserve">Eduard kommt </w:t>
      </w:r>
      <w:r w:rsidRPr="00F00E1D">
        <w:rPr>
          <w:rFonts w:ascii="Garamond" w:hAnsi="Garamond"/>
          <w:iCs/>
          <w:u w:val="single"/>
          <w:lang w:val="de-DE"/>
        </w:rPr>
        <w:t>wegen seiner vielen Jobs</w:t>
      </w:r>
      <w:r w:rsidRPr="00F00E1D">
        <w:rPr>
          <w:rFonts w:ascii="Garamond" w:hAnsi="Garamond"/>
          <w:iCs/>
          <w:lang w:val="de-DE"/>
        </w:rPr>
        <w:t xml:space="preserve"> nicht zum Studieren.</w:t>
      </w:r>
    </w:p>
    <w:p w14:paraId="43032602" w14:textId="6AD66004" w:rsidR="005E4B35" w:rsidRDefault="005E4B35" w:rsidP="00A95D03">
      <w:pPr>
        <w:pStyle w:val="Tlotextu"/>
        <w:rPr>
          <w:rFonts w:ascii="Garamond" w:hAnsi="Garamond"/>
          <w:iCs/>
          <w:lang w:val="de-DE"/>
        </w:rPr>
      </w:pPr>
      <w:r w:rsidRPr="00F00E1D">
        <w:rPr>
          <w:rFonts w:ascii="Garamond" w:hAnsi="Garamond"/>
          <w:iCs/>
          <w:lang w:val="de-DE"/>
        </w:rPr>
        <w:t>Eva will sich</w:t>
      </w:r>
      <w:r>
        <w:rPr>
          <w:rFonts w:ascii="Garamond" w:hAnsi="Garamond"/>
          <w:iCs/>
          <w:u w:val="single"/>
          <w:lang w:val="de-DE"/>
        </w:rPr>
        <w:t xml:space="preserve"> heute A</w:t>
      </w:r>
      <w:r w:rsidRPr="00F00E1D">
        <w:rPr>
          <w:rFonts w:ascii="Garamond" w:hAnsi="Garamond"/>
          <w:iCs/>
          <w:u w:val="single"/>
          <w:lang w:val="de-DE"/>
        </w:rPr>
        <w:t>bend</w:t>
      </w:r>
      <w:r w:rsidRPr="00F00E1D">
        <w:rPr>
          <w:rFonts w:ascii="Garamond" w:hAnsi="Garamond"/>
          <w:iCs/>
          <w:lang w:val="de-DE"/>
        </w:rPr>
        <w:t xml:space="preserve"> </w:t>
      </w:r>
      <w:r w:rsidRPr="00F00E1D">
        <w:rPr>
          <w:rFonts w:ascii="Garamond" w:hAnsi="Garamond"/>
          <w:iCs/>
          <w:u w:val="single"/>
          <w:lang w:val="de-DE"/>
        </w:rPr>
        <w:t>im Kino</w:t>
      </w:r>
      <w:r w:rsidRPr="00F00E1D">
        <w:rPr>
          <w:rFonts w:ascii="Garamond" w:hAnsi="Garamond"/>
          <w:iCs/>
          <w:lang w:val="de-DE"/>
        </w:rPr>
        <w:t xml:space="preserve"> einen Film ansehen.</w:t>
      </w:r>
    </w:p>
    <w:p w14:paraId="3D2E5C22" w14:textId="77777777" w:rsidR="00A95D03" w:rsidRPr="00A95D03" w:rsidRDefault="00A95D03" w:rsidP="00A95D03">
      <w:pPr>
        <w:pStyle w:val="Tlotextu"/>
      </w:pPr>
    </w:p>
    <w:p w14:paraId="718159F6" w14:textId="459326CD" w:rsidR="00E7432E" w:rsidRPr="00E7432E" w:rsidRDefault="00694A2D" w:rsidP="00694A2D">
      <w:pPr>
        <w:pStyle w:val="Nadpis2"/>
      </w:pPr>
      <w:bookmarkStart w:id="24" w:name="_Toc6251857"/>
      <w:r>
        <w:t>Rektion</w:t>
      </w:r>
      <w:bookmarkEnd w:id="24"/>
    </w:p>
    <w:p w14:paraId="07579E83" w14:textId="36D9A2DB" w:rsidR="00694A2D" w:rsidRPr="00F46DA9" w:rsidRDefault="00694A2D" w:rsidP="00694A2D">
      <w:pPr>
        <w:pStyle w:val="Tlotextu"/>
        <w:rPr>
          <w:lang w:val="de-DE"/>
        </w:rPr>
      </w:pPr>
      <w:r w:rsidRPr="00F46DA9">
        <w:rPr>
          <w:lang w:val="de-DE"/>
        </w:rPr>
        <w:t>Das regierende Wort bestimmt in der Regel nicht nur die Anzahl und die Art der Ergänzung</w:t>
      </w:r>
      <w:r w:rsidR="00731AA8">
        <w:rPr>
          <w:lang w:val="de-DE"/>
        </w:rPr>
        <w:t>en</w:t>
      </w:r>
      <w:r w:rsidRPr="00F46DA9">
        <w:rPr>
          <w:lang w:val="de-DE"/>
        </w:rPr>
        <w:t>, sondern auch ihre grammatische</w:t>
      </w:r>
      <w:r>
        <w:rPr>
          <w:lang w:val="de-DE"/>
        </w:rPr>
        <w:t>n</w:t>
      </w:r>
      <w:r w:rsidRPr="00F46DA9">
        <w:rPr>
          <w:lang w:val="de-DE"/>
        </w:rPr>
        <w:t xml:space="preserve"> Eigenschaften (Rektion).</w:t>
      </w:r>
    </w:p>
    <w:p w14:paraId="2C0839A3" w14:textId="0482D1BC" w:rsidR="00694A2D" w:rsidRDefault="00694A2D" w:rsidP="00694A2D">
      <w:pPr>
        <w:framePr w:w="624" w:h="624" w:hRule="exact" w:hSpace="170" w:wrap="around" w:vAnchor="text" w:hAnchor="page" w:xAlign="outside" w:y="-622" w:anchorLock="1"/>
        <w:jc w:val="both"/>
      </w:pPr>
    </w:p>
    <w:p w14:paraId="33B2883B" w14:textId="3D9CBFDB" w:rsidR="00C5271B" w:rsidRDefault="00694A2D" w:rsidP="00A95D03">
      <w:pPr>
        <w:pStyle w:val="Tlotextu"/>
        <w:pBdr>
          <w:top w:val="single" w:sz="4" w:space="1" w:color="auto"/>
          <w:left w:val="single" w:sz="4" w:space="4" w:color="auto"/>
          <w:bottom w:val="single" w:sz="4" w:space="1" w:color="auto"/>
          <w:right w:val="single" w:sz="4" w:space="4" w:color="auto"/>
        </w:pBdr>
        <w:rPr>
          <w:lang w:val="de-DE"/>
        </w:rPr>
      </w:pPr>
      <w:r w:rsidRPr="00F46DA9">
        <w:rPr>
          <w:lang w:val="de-DE"/>
        </w:rPr>
        <w:t xml:space="preserve">Unter </w:t>
      </w:r>
      <w:r w:rsidRPr="00F46DA9">
        <w:rPr>
          <w:b/>
          <w:lang w:val="de-DE"/>
        </w:rPr>
        <w:t>Rektion</w:t>
      </w:r>
      <w:r w:rsidRPr="00F46DA9">
        <w:rPr>
          <w:lang w:val="de-DE"/>
        </w:rPr>
        <w:t xml:space="preserve"> versteht man die Fähigkeit eines Wortes, den Kasus anderer Wörter zu bestimmen (zu regieren), die von ihm abhängig sind. Diese Fähigkeit haben im Deutschen nicht nur Verben, sondern auch Adjektive und Präpositionen. </w:t>
      </w:r>
    </w:p>
    <w:p w14:paraId="6F7B496E" w14:textId="30CA4443" w:rsidR="00B161B9" w:rsidRPr="00B161B9" w:rsidRDefault="00B161B9" w:rsidP="00B161B9">
      <w:pPr>
        <w:pStyle w:val="Tlotextu"/>
      </w:pPr>
      <w:r>
        <w:rPr>
          <w:lang w:val="de-DE"/>
        </w:rPr>
        <w:t>Es gibt beispielsweise eine große Gruppe von Verben, die ein Akkusativobjekt erfordern</w:t>
      </w:r>
      <w:r w:rsidRPr="00B161B9">
        <w:t xml:space="preserve">. Diese Verben nennen wir transitive Verben. </w:t>
      </w:r>
      <w:r>
        <w:t xml:space="preserve">Das Verb </w:t>
      </w:r>
      <w:r w:rsidRPr="00211D47">
        <w:rPr>
          <w:rFonts w:ascii="Comic Sans MS" w:hAnsi="Comic Sans MS"/>
          <w:sz w:val="20"/>
          <w:szCs w:val="20"/>
          <w:lang w:val="de-DE"/>
        </w:rPr>
        <w:t>bestellen</w:t>
      </w:r>
      <w:r>
        <w:t xml:space="preserve"> regiert den Akkusativ seines Objektes. </w:t>
      </w:r>
      <w:r w:rsidRPr="00B161B9">
        <w:rPr>
          <w:rFonts w:ascii="Comic Sans MS" w:hAnsi="Comic Sans MS"/>
          <w:sz w:val="20"/>
          <w:szCs w:val="20"/>
          <w:lang w:val="de-DE"/>
        </w:rPr>
        <w:t>Er bestellte einen Pfannkuchen</w:t>
      </w:r>
      <w:r>
        <w:t xml:space="preserve">. Andere transitive Verben </w:t>
      </w:r>
      <w:proofErr w:type="gramStart"/>
      <w:r>
        <w:t xml:space="preserve">sind z.B. </w:t>
      </w:r>
      <w:r w:rsidRPr="00B161B9">
        <w:rPr>
          <w:i/>
        </w:rPr>
        <w:t>etwas</w:t>
      </w:r>
      <w:proofErr w:type="gramEnd"/>
      <w:r w:rsidRPr="00B161B9">
        <w:rPr>
          <w:i/>
        </w:rPr>
        <w:t xml:space="preserve"> bauen, jemanden fahren, etwas beobachten.</w:t>
      </w:r>
    </w:p>
    <w:p w14:paraId="07E413DC" w14:textId="4073888C" w:rsidR="002111EA" w:rsidRDefault="00B161B9" w:rsidP="005E4B35">
      <w:pPr>
        <w:pStyle w:val="Tlotextu"/>
      </w:pPr>
      <w:r w:rsidRPr="00B161B9">
        <w:t>Ebenso gibt es im Deutschen Verben, die eine bestimmte Präposition nach sich ziehen.</w:t>
      </w:r>
      <w:r>
        <w:t xml:space="preserve"> Hierher </w:t>
      </w:r>
      <w:proofErr w:type="gramStart"/>
      <w:r>
        <w:t xml:space="preserve">gehören z.B. </w:t>
      </w:r>
      <w:r w:rsidR="00292DCF">
        <w:t>die</w:t>
      </w:r>
      <w:proofErr w:type="gramEnd"/>
      <w:r w:rsidR="00292DCF">
        <w:t xml:space="preserve"> </w:t>
      </w:r>
      <w:r>
        <w:t xml:space="preserve">Verben </w:t>
      </w:r>
      <w:r w:rsidRPr="00B161B9">
        <w:rPr>
          <w:i/>
        </w:rPr>
        <w:t>arbeiten an+Dativ, beginnen mit+Dativ, bitten um + Akkusativ, teilnehmen an+Dativ</w:t>
      </w:r>
      <w:r>
        <w:t>.</w:t>
      </w:r>
    </w:p>
    <w:p w14:paraId="2B4A44CB" w14:textId="77777777" w:rsidR="00A95D03" w:rsidRDefault="00A95D03" w:rsidP="005E4B35">
      <w:pPr>
        <w:pStyle w:val="Tlotextu"/>
      </w:pPr>
    </w:p>
    <w:p w14:paraId="6583DA5E" w14:textId="77777777" w:rsidR="005E4B35" w:rsidRPr="004B005B" w:rsidRDefault="005E4B35" w:rsidP="005E4B35">
      <w:pPr>
        <w:pStyle w:val="parNadpisPrvkuModry"/>
      </w:pPr>
      <w:r>
        <w:t>HAUSAUFGABE</w:t>
      </w:r>
    </w:p>
    <w:p w14:paraId="0E5D4834" w14:textId="77777777" w:rsidR="005E4B35" w:rsidRDefault="005E4B35" w:rsidP="005E4B35">
      <w:pPr>
        <w:framePr w:w="624" w:h="624" w:hRule="exact" w:hSpace="170" w:wrap="around" w:vAnchor="text" w:hAnchor="page" w:xAlign="outside" w:y="-622" w:anchorLock="1"/>
        <w:jc w:val="both"/>
      </w:pPr>
      <w:r>
        <w:rPr>
          <w:noProof/>
          <w:lang w:eastAsia="cs-CZ"/>
        </w:rPr>
        <w:drawing>
          <wp:inline distT="0" distB="0" distL="0" distR="0" wp14:anchorId="5C15F9C1" wp14:editId="521B54F4">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451C51" w14:textId="21FFA301" w:rsidR="005E4B35" w:rsidRPr="005E4B35" w:rsidRDefault="005E4B35" w:rsidP="005E4B35">
      <w:pPr>
        <w:pStyle w:val="Tlotextu"/>
        <w:rPr>
          <w:b/>
        </w:rPr>
      </w:pPr>
      <w:r w:rsidRPr="005E4B35">
        <w:rPr>
          <w:b/>
        </w:rPr>
        <w:t xml:space="preserve">Geben Sie für die folgenden Verben ihre Valenz an. Geben Sie für die einzelnen Leerstellen die morphosyntaktischen Realisierungsformen </w:t>
      </w:r>
      <w:r>
        <w:rPr>
          <w:b/>
        </w:rPr>
        <w:t xml:space="preserve">(Rektion) </w:t>
      </w:r>
      <w:r w:rsidRPr="005E4B35">
        <w:rPr>
          <w:b/>
        </w:rPr>
        <w:t xml:space="preserve">an. </w:t>
      </w:r>
      <w:r>
        <w:rPr>
          <w:b/>
        </w:rPr>
        <w:t>Benutzen Sie jedes Verb i</w:t>
      </w:r>
      <w:r w:rsidR="0080584C">
        <w:rPr>
          <w:b/>
        </w:rPr>
        <w:t>n eine</w:t>
      </w:r>
      <w:r>
        <w:rPr>
          <w:b/>
        </w:rPr>
        <w:t xml:space="preserve">m </w:t>
      </w:r>
      <w:r w:rsidRPr="005E4B35">
        <w:rPr>
          <w:b/>
        </w:rPr>
        <w:t>Satz.</w:t>
      </w:r>
    </w:p>
    <w:p w14:paraId="3D617354" w14:textId="77B26A30" w:rsidR="005E4B35" w:rsidRPr="00A95D03" w:rsidRDefault="00A95D03" w:rsidP="00A95D03">
      <w:pPr>
        <w:pStyle w:val="Tlotextu"/>
        <w:numPr>
          <w:ilvl w:val="0"/>
          <w:numId w:val="12"/>
        </w:numPr>
        <w:ind w:left="426"/>
        <w:rPr>
          <w:rFonts w:ascii="Garamond" w:hAnsi="Garamond"/>
          <w:iCs/>
          <w:lang w:val="de-DE"/>
        </w:rPr>
      </w:pPr>
      <w:r>
        <w:rPr>
          <w:rFonts w:ascii="Garamond" w:hAnsi="Garamond"/>
          <w:iCs/>
          <w:lang w:val="de-DE"/>
        </w:rPr>
        <w:t>s</w:t>
      </w:r>
      <w:r w:rsidR="005E4B35" w:rsidRPr="00F00E1D">
        <w:rPr>
          <w:rFonts w:ascii="Garamond" w:hAnsi="Garamond"/>
          <w:iCs/>
          <w:lang w:val="de-DE"/>
        </w:rPr>
        <w:t>chenken</w:t>
      </w:r>
      <w:r>
        <w:rPr>
          <w:rFonts w:ascii="Garamond" w:hAnsi="Garamond"/>
          <w:iCs/>
          <w:lang w:val="de-DE"/>
        </w:rPr>
        <w:t xml:space="preserve"> / </w:t>
      </w:r>
      <w:r w:rsidR="005E4B35" w:rsidRPr="00A95D03">
        <w:rPr>
          <w:rFonts w:ascii="Garamond" w:hAnsi="Garamond"/>
          <w:iCs/>
          <w:lang w:val="de-DE"/>
        </w:rPr>
        <w:t>telefonieren</w:t>
      </w:r>
      <w:r>
        <w:rPr>
          <w:rFonts w:ascii="Garamond" w:hAnsi="Garamond"/>
          <w:iCs/>
          <w:lang w:val="de-DE"/>
        </w:rPr>
        <w:t xml:space="preserve"> / </w:t>
      </w:r>
      <w:r w:rsidR="005E4B35" w:rsidRPr="00A95D03">
        <w:rPr>
          <w:rFonts w:ascii="Garamond" w:hAnsi="Garamond"/>
          <w:iCs/>
          <w:lang w:val="de-DE"/>
        </w:rPr>
        <w:t>sich aufregen</w:t>
      </w:r>
      <w:r>
        <w:rPr>
          <w:rFonts w:ascii="Garamond" w:hAnsi="Garamond"/>
          <w:iCs/>
          <w:lang w:val="de-DE"/>
        </w:rPr>
        <w:t xml:space="preserve"> / </w:t>
      </w:r>
      <w:r w:rsidR="005E4B35" w:rsidRPr="00A95D03">
        <w:rPr>
          <w:rFonts w:ascii="Garamond" w:hAnsi="Garamond"/>
          <w:iCs/>
          <w:lang w:val="de-DE"/>
        </w:rPr>
        <w:t>steigen</w:t>
      </w:r>
      <w:r>
        <w:rPr>
          <w:rFonts w:ascii="Garamond" w:hAnsi="Garamond"/>
          <w:iCs/>
          <w:lang w:val="de-DE"/>
        </w:rPr>
        <w:t xml:space="preserve"> / </w:t>
      </w:r>
      <w:r w:rsidR="005E4B35" w:rsidRPr="00A95D03">
        <w:rPr>
          <w:rFonts w:ascii="Garamond" w:hAnsi="Garamond"/>
          <w:iCs/>
          <w:lang w:val="de-DE"/>
        </w:rPr>
        <w:t>denken</w:t>
      </w:r>
    </w:p>
    <w:p w14:paraId="625A9A07" w14:textId="77777777" w:rsidR="005575B7" w:rsidRPr="001E2B7F" w:rsidRDefault="005575B7" w:rsidP="005575B7">
      <w:pPr>
        <w:pStyle w:val="Tlotextu"/>
      </w:pPr>
    </w:p>
    <w:p w14:paraId="48D3F887" w14:textId="77777777" w:rsidR="005575B7" w:rsidRPr="004B005B" w:rsidRDefault="005575B7" w:rsidP="005575B7">
      <w:pPr>
        <w:pStyle w:val="parNadpisPrvkuCerveny"/>
      </w:pPr>
      <w:r w:rsidRPr="004B005B">
        <w:t>Shrnutí kapitoly</w:t>
      </w:r>
    </w:p>
    <w:p w14:paraId="06F221CC" w14:textId="40B6FD13" w:rsidR="005575B7" w:rsidRDefault="005575B7" w:rsidP="005575B7">
      <w:pPr>
        <w:framePr w:w="624" w:h="624" w:hRule="exact" w:hSpace="170" w:wrap="around" w:vAnchor="text" w:hAnchor="page" w:xAlign="outside" w:y="-623" w:anchorLock="1"/>
      </w:pPr>
    </w:p>
    <w:p w14:paraId="733AE5BB" w14:textId="47428F07" w:rsidR="00922F6B" w:rsidRDefault="00922F6B" w:rsidP="00922F6B">
      <w:pPr>
        <w:pStyle w:val="Tlotextu"/>
        <w:rPr>
          <w:lang w:eastAsia="cs-CZ"/>
        </w:rPr>
      </w:pPr>
      <w:r w:rsidRPr="00922F6B">
        <w:rPr>
          <w:lang w:eastAsia="cs-CZ"/>
        </w:rPr>
        <w:t>Valenz ist ein Begriff der Sprachwissenschaft, der in Anlehnung an den Begriff der Wertigkeit in der Chemie eingeführt wurde. Er bezeichnet die Eigenschaft eines Wortes, sprachliche Ausdrücke, sogenannte Ergänzungen, an sich zu binden. Diese Eige</w:t>
      </w:r>
      <w:r>
        <w:rPr>
          <w:lang w:eastAsia="cs-CZ"/>
        </w:rPr>
        <w:t xml:space="preserve">nschaft kommt vor allem Verben </w:t>
      </w:r>
      <w:r w:rsidRPr="00922F6B">
        <w:rPr>
          <w:lang w:eastAsia="cs-CZ"/>
        </w:rPr>
        <w:t>zu.</w:t>
      </w:r>
      <w:r>
        <w:rPr>
          <w:lang w:eastAsia="cs-CZ"/>
        </w:rPr>
        <w:t xml:space="preserve"> </w:t>
      </w:r>
      <w:r w:rsidRPr="00922F6B">
        <w:rPr>
          <w:lang w:eastAsia="cs-CZ"/>
        </w:rPr>
        <w:t>Je nach Zahl der Ergänzungen unterscheidet man bei den Verben zwischen</w:t>
      </w:r>
      <w:r>
        <w:rPr>
          <w:lang w:eastAsia="cs-CZ"/>
        </w:rPr>
        <w:t xml:space="preserve"> </w:t>
      </w:r>
      <w:r w:rsidRPr="00922F6B">
        <w:rPr>
          <w:lang w:eastAsia="cs-CZ"/>
        </w:rPr>
        <w:t>einwertigen Verben (z. B. weinen),</w:t>
      </w:r>
      <w:r>
        <w:rPr>
          <w:lang w:eastAsia="cs-CZ"/>
        </w:rPr>
        <w:t xml:space="preserve"> </w:t>
      </w:r>
      <w:r w:rsidRPr="00922F6B">
        <w:rPr>
          <w:lang w:eastAsia="cs-CZ"/>
        </w:rPr>
        <w:t>zweiwertigen Verben (z. B. helfen)</w:t>
      </w:r>
      <w:r w:rsidR="00AC7BB8">
        <w:rPr>
          <w:lang w:eastAsia="cs-CZ"/>
        </w:rPr>
        <w:t xml:space="preserve"> und</w:t>
      </w:r>
      <w:r>
        <w:rPr>
          <w:lang w:eastAsia="cs-CZ"/>
        </w:rPr>
        <w:t xml:space="preserve"> </w:t>
      </w:r>
      <w:r w:rsidRPr="00922F6B">
        <w:rPr>
          <w:lang w:eastAsia="cs-CZ"/>
        </w:rPr>
        <w:t>dreiwertigen Verben (z. B. schenken).</w:t>
      </w:r>
    </w:p>
    <w:p w14:paraId="245D5E99" w14:textId="54B66059" w:rsidR="005575B7" w:rsidRDefault="00B70999" w:rsidP="005D3C5E">
      <w:pPr>
        <w:pStyle w:val="Tlotextu"/>
        <w:rPr>
          <w:lang w:eastAsia="cs-CZ"/>
        </w:rPr>
      </w:pPr>
      <w:r>
        <w:rPr>
          <w:lang w:eastAsia="cs-CZ"/>
        </w:rPr>
        <w:t>Die Phrasen, die im Satz nicht obligatorisch sind, werden Angaben genannt. Die</w:t>
      </w:r>
      <w:r w:rsidR="00AC7BB8">
        <w:rPr>
          <w:lang w:eastAsia="cs-CZ"/>
        </w:rPr>
        <w:t>se</w:t>
      </w:r>
      <w:r>
        <w:rPr>
          <w:lang w:eastAsia="cs-CZ"/>
        </w:rPr>
        <w:t xml:space="preserve"> kann man jederzeit </w:t>
      </w:r>
      <w:r w:rsidR="00AC7BB8">
        <w:rPr>
          <w:lang w:eastAsia="cs-CZ"/>
        </w:rPr>
        <w:t xml:space="preserve">aus dem </w:t>
      </w:r>
      <w:r>
        <w:rPr>
          <w:lang w:eastAsia="cs-CZ"/>
        </w:rPr>
        <w:t xml:space="preserve">Satz </w:t>
      </w:r>
      <w:r w:rsidR="00AC7BB8">
        <w:rPr>
          <w:lang w:eastAsia="cs-CZ"/>
        </w:rPr>
        <w:t>tilgen</w:t>
      </w:r>
      <w:r>
        <w:rPr>
          <w:lang w:eastAsia="cs-CZ"/>
        </w:rPr>
        <w:t xml:space="preserve">, </w:t>
      </w:r>
      <w:r w:rsidR="00AC7BB8">
        <w:rPr>
          <w:lang w:eastAsia="cs-CZ"/>
        </w:rPr>
        <w:t xml:space="preserve">dabei </w:t>
      </w:r>
      <w:r>
        <w:rPr>
          <w:lang w:eastAsia="cs-CZ"/>
        </w:rPr>
        <w:t xml:space="preserve">bleibt </w:t>
      </w:r>
      <w:r w:rsidR="00AC7BB8">
        <w:rPr>
          <w:lang w:eastAsia="cs-CZ"/>
        </w:rPr>
        <w:t xml:space="preserve">der Satz </w:t>
      </w:r>
      <w:r>
        <w:rPr>
          <w:lang w:eastAsia="cs-CZ"/>
        </w:rPr>
        <w:t>aber grammatisch.</w:t>
      </w:r>
    </w:p>
    <w:p w14:paraId="16F6F4CD" w14:textId="77777777" w:rsidR="005575B7" w:rsidRPr="005575B7" w:rsidRDefault="005575B7" w:rsidP="005575B7">
      <w:pPr>
        <w:pStyle w:val="Tlotextu"/>
      </w:pPr>
    </w:p>
    <w:p w14:paraId="697C5B56" w14:textId="7AB66D55" w:rsidR="00A63466" w:rsidRDefault="00A63466" w:rsidP="00A63466">
      <w:pPr>
        <w:pStyle w:val="Nadpis1"/>
      </w:pPr>
      <w:bookmarkStart w:id="25" w:name="_Toc6251858"/>
      <w:r>
        <w:lastRenderedPageBreak/>
        <w:t>Satzglieder I</w:t>
      </w:r>
      <w:bookmarkEnd w:id="25"/>
    </w:p>
    <w:p w14:paraId="4CD6ECF7" w14:textId="31729648" w:rsidR="00A63466" w:rsidRDefault="00A63466" w:rsidP="00A63466">
      <w:pPr>
        <w:framePr w:w="624" w:h="624" w:hRule="exact" w:hSpace="170" w:wrap="around" w:vAnchor="text" w:hAnchor="page" w:xAlign="outside" w:y="-622" w:anchorLock="1"/>
      </w:pPr>
    </w:p>
    <w:p w14:paraId="28E18D40" w14:textId="1E2965FD" w:rsidR="00401081" w:rsidRDefault="00401081" w:rsidP="00401081">
      <w:pPr>
        <w:pStyle w:val="Tlotextu"/>
        <w:rPr>
          <w:lang w:val="de-DE"/>
        </w:rPr>
      </w:pPr>
      <w:r w:rsidRPr="00F46DA9">
        <w:rPr>
          <w:lang w:val="de-DE"/>
        </w:rPr>
        <w:t>Die Umstellprobe un</w:t>
      </w:r>
      <w:r w:rsidR="00B92E8F">
        <w:rPr>
          <w:lang w:val="de-DE"/>
        </w:rPr>
        <w:t>d</w:t>
      </w:r>
      <w:r w:rsidRPr="00F46DA9">
        <w:rPr>
          <w:lang w:val="de-DE"/>
        </w:rPr>
        <w:t xml:space="preserve"> die Ers</w:t>
      </w:r>
      <w:r w:rsidR="00B92E8F">
        <w:rPr>
          <w:lang w:val="de-DE"/>
        </w:rPr>
        <w:t>etzungs</w:t>
      </w:r>
      <w:r w:rsidRPr="00F46DA9">
        <w:rPr>
          <w:lang w:val="de-DE"/>
        </w:rPr>
        <w:t>probe haben gezeigt, dass es neben den Wortklassen noch eine weitere Ebene gibt, die zwischen Wörtern und Sätzen liegt, nämlich Wortgruppen.</w:t>
      </w:r>
      <w:r w:rsidRPr="00F46DA9">
        <w:rPr>
          <w:rFonts w:ascii="Symbol" w:hAnsi="Symbol" w:cs="Symbol"/>
          <w:lang w:val="de-DE"/>
        </w:rPr>
        <w:t></w:t>
      </w:r>
      <w:r w:rsidRPr="00F46DA9">
        <w:rPr>
          <w:lang w:val="de-DE"/>
        </w:rPr>
        <w:t>Diese Konstituenten (Phrasen) können innerhalb eines Satzes unterschiedliche Funktionen übernehmen.</w:t>
      </w:r>
    </w:p>
    <w:p w14:paraId="5A4897FF" w14:textId="69C5E3F4" w:rsidR="00A63466" w:rsidRPr="005D3C5E" w:rsidRDefault="00401081" w:rsidP="005D3C5E">
      <w:pPr>
        <w:autoSpaceDE w:val="0"/>
        <w:autoSpaceDN w:val="0"/>
        <w:adjustRightInd w:val="0"/>
        <w:rPr>
          <w:lang w:val="de-DE"/>
        </w:rPr>
      </w:pPr>
      <w:r w:rsidRPr="00F46DA9">
        <w:rPr>
          <w:lang w:val="de-DE"/>
        </w:rPr>
        <w:t xml:space="preserve">Der Satz </w:t>
      </w:r>
      <w:r w:rsidRPr="00F46DA9">
        <w:rPr>
          <w:rFonts w:ascii="Comic Sans MS" w:hAnsi="Comic Sans MS"/>
          <w:b/>
          <w:sz w:val="20"/>
          <w:szCs w:val="20"/>
          <w:lang w:val="de-DE"/>
        </w:rPr>
        <w:t>Petra liebt ihren Nachbarn</w:t>
      </w:r>
      <w:r w:rsidRPr="00F46DA9">
        <w:rPr>
          <w:rFonts w:ascii="Comic Sans MS" w:hAnsi="Comic Sans MS"/>
          <w:sz w:val="20"/>
          <w:szCs w:val="20"/>
          <w:lang w:val="de-DE"/>
        </w:rPr>
        <w:t xml:space="preserve"> </w:t>
      </w:r>
      <w:r w:rsidRPr="00F46DA9">
        <w:rPr>
          <w:lang w:val="de-DE"/>
        </w:rPr>
        <w:t>enthält zwei NPs (</w:t>
      </w:r>
      <w:r w:rsidRPr="00F46DA9">
        <w:rPr>
          <w:i/>
          <w:iCs/>
          <w:lang w:val="de-DE"/>
        </w:rPr>
        <w:t xml:space="preserve">Petra </w:t>
      </w:r>
      <w:r w:rsidRPr="00F46DA9">
        <w:rPr>
          <w:lang w:val="de-DE"/>
        </w:rPr>
        <w:t xml:space="preserve">und </w:t>
      </w:r>
      <w:r w:rsidRPr="00F46DA9">
        <w:rPr>
          <w:i/>
          <w:iCs/>
          <w:lang w:val="de-DE"/>
        </w:rPr>
        <w:t>ihren Nachbarn</w:t>
      </w:r>
      <w:r w:rsidRPr="00F46DA9">
        <w:rPr>
          <w:lang w:val="de-DE"/>
        </w:rPr>
        <w:t xml:space="preserve">), die jedoch in einer unterschiedlichen Relation zum Verb stehen: </w:t>
      </w:r>
      <w:r w:rsidRPr="00F46DA9">
        <w:rPr>
          <w:i/>
          <w:iCs/>
          <w:lang w:val="de-DE"/>
        </w:rPr>
        <w:t xml:space="preserve">Petra </w:t>
      </w:r>
      <w:r w:rsidRPr="00F46DA9">
        <w:rPr>
          <w:lang w:val="de-DE"/>
        </w:rPr>
        <w:t xml:space="preserve">ist Subjekt des Satzes, </w:t>
      </w:r>
      <w:r w:rsidRPr="00F46DA9">
        <w:rPr>
          <w:i/>
          <w:iCs/>
          <w:lang w:val="de-DE"/>
        </w:rPr>
        <w:t xml:space="preserve">ihren Nachbarn </w:t>
      </w:r>
      <w:r w:rsidR="005D3C5E">
        <w:rPr>
          <w:lang w:val="de-DE"/>
        </w:rPr>
        <w:t>ist Objekt des Satzes.</w:t>
      </w:r>
    </w:p>
    <w:p w14:paraId="655D04D9" w14:textId="4FCB4997" w:rsidR="00401081" w:rsidRDefault="00401081" w:rsidP="00401081">
      <w:pPr>
        <w:pStyle w:val="Nadpis2"/>
      </w:pPr>
      <w:bookmarkStart w:id="26" w:name="_Toc6251859"/>
      <w:r>
        <w:t>Einteilung der Satzglieder</w:t>
      </w:r>
      <w:bookmarkEnd w:id="26"/>
    </w:p>
    <w:p w14:paraId="5826D39C" w14:textId="77777777" w:rsidR="00401081" w:rsidRPr="00F46DA9" w:rsidRDefault="00401081" w:rsidP="00401081">
      <w:pPr>
        <w:pStyle w:val="Tlotextu"/>
        <w:rPr>
          <w:lang w:val="de-DE"/>
        </w:rPr>
      </w:pPr>
      <w:r w:rsidRPr="00F46DA9">
        <w:rPr>
          <w:lang w:val="de-DE"/>
        </w:rPr>
        <w:t xml:space="preserve">Insgesamt lassen sich bei den traditionellen Satzgliedern vier grundsätzliche sog. syntaktische Funktionen unterscheiden: </w:t>
      </w:r>
      <w:r w:rsidRPr="00F46DA9">
        <w:rPr>
          <w:b/>
          <w:lang w:val="de-DE"/>
        </w:rPr>
        <w:t>Prädikat, Subjekt</w:t>
      </w:r>
      <w:r w:rsidRPr="00F46DA9">
        <w:rPr>
          <w:lang w:val="de-DE"/>
        </w:rPr>
        <w:t xml:space="preserve">, </w:t>
      </w:r>
      <w:r w:rsidRPr="00F46DA9">
        <w:rPr>
          <w:b/>
          <w:lang w:val="de-DE"/>
        </w:rPr>
        <w:t>Objekt</w:t>
      </w:r>
      <w:r w:rsidRPr="00F46DA9">
        <w:rPr>
          <w:lang w:val="de-DE"/>
        </w:rPr>
        <w:t xml:space="preserve"> und </w:t>
      </w:r>
      <w:r w:rsidRPr="00F46DA9">
        <w:rPr>
          <w:b/>
          <w:lang w:val="de-DE"/>
        </w:rPr>
        <w:t>Adverbialbestimmung.</w:t>
      </w:r>
    </w:p>
    <w:p w14:paraId="6912C9BD" w14:textId="06A81EE3" w:rsidR="00401081" w:rsidRPr="00F46DA9" w:rsidRDefault="00401081" w:rsidP="00401081">
      <w:pPr>
        <w:pStyle w:val="Tlotextu"/>
        <w:rPr>
          <w:lang w:val="de-DE"/>
        </w:rPr>
      </w:pPr>
      <w:r w:rsidRPr="00F46DA9">
        <w:rPr>
          <w:lang w:val="de-DE"/>
        </w:rPr>
        <w:t xml:space="preserve">Die Satzglieder haben einige wesentliche Merkmale. </w:t>
      </w:r>
      <w:r w:rsidR="00982166">
        <w:rPr>
          <w:lang w:val="de-DE"/>
        </w:rPr>
        <w:t>Ihr</w:t>
      </w:r>
      <w:r w:rsidRPr="00F46DA9">
        <w:rPr>
          <w:lang w:val="de-DE"/>
        </w:rPr>
        <w:t xml:space="preserve"> Umfang entspricht nicht immer dem Umfang eines Wortes. E</w:t>
      </w:r>
      <w:r w:rsidR="00982166">
        <w:rPr>
          <w:lang w:val="de-DE"/>
        </w:rPr>
        <w:t>in Satzglied</w:t>
      </w:r>
      <w:r w:rsidRPr="00F46DA9">
        <w:rPr>
          <w:lang w:val="de-DE"/>
        </w:rPr>
        <w:t xml:space="preserve"> kann aus einem oder mehreren Wörtern bestehen.</w:t>
      </w:r>
      <w:r>
        <w:rPr>
          <w:lang w:val="de-DE"/>
        </w:rPr>
        <w:t xml:space="preserve"> </w:t>
      </w:r>
      <w:r w:rsidRPr="00F46DA9">
        <w:rPr>
          <w:lang w:val="de-DE"/>
        </w:rPr>
        <w:t xml:space="preserve">Satzglieder </w:t>
      </w:r>
      <w:r w:rsidR="00982166">
        <w:rPr>
          <w:lang w:val="de-DE"/>
        </w:rPr>
        <w:t>entsprechen</w:t>
      </w:r>
      <w:r w:rsidRPr="00F46DA9">
        <w:rPr>
          <w:lang w:val="de-DE"/>
        </w:rPr>
        <w:t xml:space="preserve"> syntaktische</w:t>
      </w:r>
      <w:r w:rsidR="00982166">
        <w:rPr>
          <w:lang w:val="de-DE"/>
        </w:rPr>
        <w:t>n</w:t>
      </w:r>
      <w:r w:rsidRPr="00F46DA9">
        <w:rPr>
          <w:lang w:val="de-DE"/>
        </w:rPr>
        <w:t xml:space="preserve"> Relationen im Satz. Außerhalb syntaktischer Beziehungen können Satzglieder nicht </w:t>
      </w:r>
      <w:r w:rsidR="00982166">
        <w:rPr>
          <w:lang w:val="de-DE"/>
        </w:rPr>
        <w:t>angeführt</w:t>
      </w:r>
      <w:r w:rsidRPr="00F46DA9">
        <w:rPr>
          <w:lang w:val="de-DE"/>
        </w:rPr>
        <w:t xml:space="preserve"> werden.</w:t>
      </w:r>
    </w:p>
    <w:p w14:paraId="6C571AEF" w14:textId="77777777" w:rsidR="00401081" w:rsidRPr="00F46DA9" w:rsidRDefault="00401081" w:rsidP="00401081">
      <w:pPr>
        <w:pStyle w:val="Tlotextu"/>
        <w:rPr>
          <w:lang w:val="de-DE"/>
        </w:rPr>
      </w:pPr>
      <w:r w:rsidRPr="00F46DA9">
        <w:rPr>
          <w:lang w:val="de-DE"/>
        </w:rPr>
        <w:t xml:space="preserve">Alle Satzglieder und Satzgliedteile (Attribute) – mit Ausnahme des Prädikats – können in folgenden drei Formen vorkommen: </w:t>
      </w:r>
    </w:p>
    <w:p w14:paraId="7E7C5FD6" w14:textId="48332E5D" w:rsidR="00401081" w:rsidRPr="00F46DA9" w:rsidRDefault="00401081" w:rsidP="009E4908">
      <w:pPr>
        <w:pStyle w:val="Tlotextu"/>
        <w:numPr>
          <w:ilvl w:val="0"/>
          <w:numId w:val="13"/>
        </w:numPr>
        <w:ind w:left="426"/>
        <w:rPr>
          <w:lang w:val="de-DE"/>
        </w:rPr>
      </w:pPr>
      <w:r w:rsidRPr="00F46DA9">
        <w:rPr>
          <w:lang w:val="de-DE"/>
        </w:rPr>
        <w:t xml:space="preserve">Einzelwort: </w:t>
      </w:r>
      <w:r w:rsidRPr="00F46DA9">
        <w:rPr>
          <w:rFonts w:ascii="Comic Sans MS" w:hAnsi="Comic Sans MS"/>
          <w:sz w:val="20"/>
          <w:szCs w:val="20"/>
          <w:u w:val="single"/>
          <w:lang w:val="de-DE"/>
        </w:rPr>
        <w:t>Der Geschädigte</w:t>
      </w:r>
      <w:r w:rsidRPr="00F46DA9">
        <w:rPr>
          <w:rFonts w:ascii="Comic Sans MS" w:hAnsi="Comic Sans MS"/>
          <w:sz w:val="20"/>
          <w:szCs w:val="20"/>
          <w:lang w:val="de-DE"/>
        </w:rPr>
        <w:t xml:space="preserve"> braucht für den Spott nicht zu sorgen</w:t>
      </w:r>
      <w:r>
        <w:rPr>
          <w:lang w:val="de-DE"/>
        </w:rPr>
        <w:t>.</w:t>
      </w:r>
    </w:p>
    <w:p w14:paraId="2E2D763F" w14:textId="4868D47F" w:rsidR="00401081" w:rsidRPr="00F46DA9" w:rsidRDefault="00401081" w:rsidP="009E4908">
      <w:pPr>
        <w:pStyle w:val="Tlotextu"/>
        <w:numPr>
          <w:ilvl w:val="0"/>
          <w:numId w:val="13"/>
        </w:numPr>
        <w:ind w:left="426"/>
        <w:rPr>
          <w:lang w:val="de-DE"/>
        </w:rPr>
      </w:pPr>
      <w:r>
        <w:rPr>
          <w:lang w:val="de-DE"/>
        </w:rPr>
        <w:t>Neben</w:t>
      </w:r>
      <w:r w:rsidRPr="00F46DA9">
        <w:rPr>
          <w:lang w:val="de-DE"/>
        </w:rPr>
        <w:t>satz</w:t>
      </w:r>
      <w:r>
        <w:rPr>
          <w:lang w:val="de-DE"/>
        </w:rPr>
        <w:t xml:space="preserve"> (Gliedsatz</w:t>
      </w:r>
      <w:proofErr w:type="gramStart"/>
      <w:r>
        <w:rPr>
          <w:lang w:val="de-DE"/>
        </w:rPr>
        <w:t xml:space="preserve">) </w:t>
      </w:r>
      <w:r w:rsidRPr="00F46DA9">
        <w:rPr>
          <w:lang w:val="de-DE"/>
        </w:rPr>
        <w:t>:</w:t>
      </w:r>
      <w:proofErr w:type="gramEnd"/>
      <w:r w:rsidRPr="00F46DA9">
        <w:rPr>
          <w:lang w:val="de-DE"/>
        </w:rPr>
        <w:t xml:space="preserve"> </w:t>
      </w:r>
      <w:r w:rsidRPr="00F46DA9">
        <w:rPr>
          <w:rFonts w:ascii="Comic Sans MS" w:hAnsi="Comic Sans MS"/>
          <w:sz w:val="20"/>
          <w:szCs w:val="20"/>
          <w:u w:val="single"/>
          <w:lang w:val="de-DE"/>
        </w:rPr>
        <w:t>Wer den Schaden hat</w:t>
      </w:r>
      <w:r w:rsidRPr="00F46DA9">
        <w:rPr>
          <w:rFonts w:ascii="Comic Sans MS" w:hAnsi="Comic Sans MS"/>
          <w:sz w:val="20"/>
          <w:szCs w:val="20"/>
          <w:lang w:val="de-DE"/>
        </w:rPr>
        <w:t>, braucht für den Spott nicht zu sorgen.</w:t>
      </w:r>
    </w:p>
    <w:p w14:paraId="211E13AC" w14:textId="77777777" w:rsidR="00401081" w:rsidRPr="00F46DA9" w:rsidRDefault="00401081" w:rsidP="009E4908">
      <w:pPr>
        <w:pStyle w:val="Tlotextu"/>
        <w:numPr>
          <w:ilvl w:val="0"/>
          <w:numId w:val="13"/>
        </w:numPr>
        <w:ind w:left="426"/>
        <w:rPr>
          <w:lang w:val="de-DE"/>
        </w:rPr>
      </w:pPr>
      <w:r w:rsidRPr="00F46DA9">
        <w:rPr>
          <w:lang w:val="de-DE"/>
        </w:rPr>
        <w:t xml:space="preserve">Wortgruppe: </w:t>
      </w:r>
      <w:r w:rsidRPr="00F46DA9">
        <w:rPr>
          <w:rFonts w:ascii="Comic Sans MS" w:hAnsi="Comic Sans MS"/>
          <w:sz w:val="20"/>
          <w:szCs w:val="20"/>
          <w:u w:val="single"/>
          <w:lang w:val="de-DE"/>
        </w:rPr>
        <w:t>Der vom Schaden Betroffene</w:t>
      </w:r>
      <w:r w:rsidRPr="00F46DA9">
        <w:rPr>
          <w:rFonts w:ascii="Comic Sans MS" w:hAnsi="Comic Sans MS"/>
          <w:sz w:val="20"/>
          <w:szCs w:val="20"/>
          <w:lang w:val="de-DE"/>
        </w:rPr>
        <w:t xml:space="preserve"> braucht für den Spott nicht zu sorgen</w:t>
      </w:r>
      <w:r w:rsidRPr="00F46DA9">
        <w:rPr>
          <w:rFonts w:ascii="Comic Sans MS" w:hAnsi="Comic Sans MS"/>
          <w:i/>
          <w:sz w:val="20"/>
          <w:szCs w:val="20"/>
          <w:lang w:val="de-DE"/>
        </w:rPr>
        <w:t>.</w:t>
      </w:r>
    </w:p>
    <w:p w14:paraId="637FCECB" w14:textId="1CC4D44E" w:rsidR="00401081" w:rsidRDefault="00401081" w:rsidP="00401081">
      <w:pPr>
        <w:pStyle w:val="Tlotextu"/>
      </w:pPr>
    </w:p>
    <w:p w14:paraId="46117B71" w14:textId="1CAFED03" w:rsidR="003A0BB9" w:rsidRDefault="003A0BB9" w:rsidP="003A0BB9">
      <w:pPr>
        <w:pStyle w:val="Nadpis3"/>
      </w:pPr>
      <w:bookmarkStart w:id="27" w:name="_Toc6251860"/>
      <w:r>
        <w:t>Prädikat</w:t>
      </w:r>
      <w:bookmarkEnd w:id="27"/>
    </w:p>
    <w:p w14:paraId="0D86E59F" w14:textId="517DB002" w:rsidR="003A0BB9" w:rsidRPr="00F46DA9" w:rsidRDefault="003A0BB9" w:rsidP="003A0BB9">
      <w:pPr>
        <w:pStyle w:val="Tlotextu"/>
        <w:rPr>
          <w:lang w:val="de-DE"/>
        </w:rPr>
      </w:pPr>
      <w:r w:rsidRPr="00F46DA9">
        <w:rPr>
          <w:lang w:val="de-DE"/>
        </w:rPr>
        <w:t xml:space="preserve">Das Prädikat ist die syntaktische Funktion des Verbs. </w:t>
      </w:r>
      <w:r w:rsidR="00AF031A">
        <w:rPr>
          <w:lang w:val="de-DE"/>
        </w:rPr>
        <w:t xml:space="preserve">Das </w:t>
      </w:r>
      <w:r w:rsidRPr="00F46DA9">
        <w:rPr>
          <w:lang w:val="de-DE"/>
        </w:rPr>
        <w:t xml:space="preserve">Prädikat hat eine feste Position im Satz. Um das Prädikat herum bewegen sich die anderen Satzglieder. </w:t>
      </w:r>
    </w:p>
    <w:p w14:paraId="4E6CE28F" w14:textId="45F4D7A8" w:rsidR="003A0BB9" w:rsidRPr="00F46DA9" w:rsidRDefault="003A0BB9" w:rsidP="003A0BB9">
      <w:pPr>
        <w:pStyle w:val="Tlotextu"/>
        <w:rPr>
          <w:lang w:val="de-DE"/>
        </w:rPr>
      </w:pPr>
      <w:r w:rsidRPr="00F46DA9">
        <w:rPr>
          <w:lang w:val="de-DE"/>
        </w:rPr>
        <w:t>Das Prädikat kann einteilig oder mehrteilig sein</w:t>
      </w:r>
      <w:r>
        <w:rPr>
          <w:lang w:val="de-DE"/>
        </w:rPr>
        <w:t xml:space="preserve">. </w:t>
      </w:r>
      <w:r w:rsidRPr="00F46DA9">
        <w:rPr>
          <w:lang w:val="de-DE"/>
        </w:rPr>
        <w:t xml:space="preserve">Nur aus einem Element bestehende </w:t>
      </w:r>
      <w:r>
        <w:rPr>
          <w:lang w:val="de-DE"/>
        </w:rPr>
        <w:t>Tempus</w:t>
      </w:r>
      <w:r w:rsidRPr="00F46DA9">
        <w:rPr>
          <w:lang w:val="de-DE"/>
        </w:rPr>
        <w:t>formen sind das Präsens und das Präteritum</w:t>
      </w:r>
      <w:r>
        <w:rPr>
          <w:lang w:val="de-DE"/>
        </w:rPr>
        <w:t xml:space="preserve"> (z.B. </w:t>
      </w:r>
      <w:r w:rsidRPr="00F46DA9">
        <w:rPr>
          <w:rFonts w:ascii="Comic Sans MS" w:hAnsi="Comic Sans MS"/>
          <w:sz w:val="20"/>
          <w:szCs w:val="20"/>
          <w:lang w:val="de-DE"/>
        </w:rPr>
        <w:t xml:space="preserve">Er </w:t>
      </w:r>
      <w:r w:rsidRPr="00F46DA9">
        <w:rPr>
          <w:rFonts w:ascii="Comic Sans MS" w:hAnsi="Comic Sans MS"/>
          <w:sz w:val="20"/>
          <w:szCs w:val="20"/>
          <w:u w:val="single"/>
          <w:lang w:val="de-DE"/>
        </w:rPr>
        <w:t>isst</w:t>
      </w:r>
      <w:r>
        <w:rPr>
          <w:rFonts w:ascii="Comic Sans MS" w:hAnsi="Comic Sans MS"/>
          <w:sz w:val="20"/>
          <w:szCs w:val="20"/>
          <w:lang w:val="de-DE"/>
        </w:rPr>
        <w:t xml:space="preserve"> gern Obst)</w:t>
      </w:r>
      <w:r w:rsidRPr="00F46DA9">
        <w:rPr>
          <w:lang w:val="de-DE"/>
        </w:rPr>
        <w:t xml:space="preserve">, zusammengesetzte </w:t>
      </w:r>
      <w:r>
        <w:rPr>
          <w:lang w:val="de-DE"/>
        </w:rPr>
        <w:t>Tempus</w:t>
      </w:r>
      <w:r w:rsidRPr="00F46DA9">
        <w:rPr>
          <w:lang w:val="de-DE"/>
        </w:rPr>
        <w:t xml:space="preserve">formen sind das Perfekt, das Plusquamperfekt, das Futur I und II. Bei den zusammengesetzten Tempusformen gibt es immer nur </w:t>
      </w:r>
      <w:r w:rsidRPr="00F46DA9">
        <w:rPr>
          <w:b/>
          <w:bCs/>
          <w:lang w:val="de-DE"/>
        </w:rPr>
        <w:t>eine</w:t>
      </w:r>
      <w:r w:rsidRPr="00F46DA9">
        <w:rPr>
          <w:lang w:val="de-DE"/>
        </w:rPr>
        <w:t xml:space="preserve"> finite Verbform. Wenn das Prädikat aus mehreren Komponenten besteht, spricht man </w:t>
      </w:r>
      <w:r w:rsidR="00B86AFA">
        <w:rPr>
          <w:lang w:val="de-DE"/>
        </w:rPr>
        <w:t xml:space="preserve">von der </w:t>
      </w:r>
      <w:r w:rsidRPr="00F46DA9">
        <w:rPr>
          <w:lang w:val="de-DE"/>
        </w:rPr>
        <w:t xml:space="preserve">sog. </w:t>
      </w:r>
      <w:r w:rsidRPr="00F46DA9">
        <w:rPr>
          <w:b/>
          <w:lang w:val="de-DE"/>
        </w:rPr>
        <w:t>Prädikatsklammer</w:t>
      </w:r>
      <w:r w:rsidRPr="00F46DA9">
        <w:rPr>
          <w:lang w:val="de-DE"/>
        </w:rPr>
        <w:t xml:space="preserve"> </w:t>
      </w:r>
      <w:r w:rsidRPr="00F46DA9">
        <w:rPr>
          <w:lang w:val="de-DE"/>
        </w:rPr>
        <w:lastRenderedPageBreak/>
        <w:t>(auch verbaler Rahmen genannt). Dieser besteht in der Regel aus einem finiten und einem infiniten Verb.</w:t>
      </w:r>
    </w:p>
    <w:p w14:paraId="5B1E5E0D" w14:textId="63A26A7E" w:rsidR="003A0BB9" w:rsidRPr="00F46DA9" w:rsidRDefault="003A0BB9" w:rsidP="003A0BB9">
      <w:pPr>
        <w:pStyle w:val="Tlotextu"/>
        <w:rPr>
          <w:lang w:val="de-DE"/>
        </w:rPr>
      </w:pPr>
      <w:r>
        <w:rPr>
          <w:noProof/>
          <w:lang w:eastAsia="cs-CZ"/>
        </w:rPr>
        <w:drawing>
          <wp:inline distT="0" distB="0" distL="0" distR="0" wp14:anchorId="68DC5703" wp14:editId="6802F5DD">
            <wp:extent cx="4733925" cy="1514475"/>
            <wp:effectExtent l="0" t="0" r="9525" b="9525"/>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33925" cy="1514475"/>
                    </a:xfrm>
                    <a:prstGeom prst="rect">
                      <a:avLst/>
                    </a:prstGeom>
                  </pic:spPr>
                </pic:pic>
              </a:graphicData>
            </a:graphic>
          </wp:inline>
        </w:drawing>
      </w:r>
    </w:p>
    <w:p w14:paraId="3B2D82CB" w14:textId="74D45C3A" w:rsidR="003A0BB9" w:rsidRPr="00F46DA9" w:rsidRDefault="003A0BB9" w:rsidP="003A0BB9">
      <w:pPr>
        <w:pStyle w:val="Tlotextu"/>
        <w:rPr>
          <w:bCs/>
          <w:lang w:val="de-DE"/>
        </w:rPr>
      </w:pPr>
      <w:r w:rsidRPr="00F46DA9">
        <w:rPr>
          <w:bCs/>
          <w:lang w:val="de-DE"/>
        </w:rPr>
        <w:t xml:space="preserve">Außer den rein verbalen Prädikaten gibt es auch mehrteilige Prädikate, die nicht verbale Bestandteile haben. </w:t>
      </w:r>
      <w:r w:rsidRPr="00F46DA9">
        <w:rPr>
          <w:lang w:val="de-DE"/>
        </w:rPr>
        <w:t>Der nicht</w:t>
      </w:r>
      <w:r>
        <w:rPr>
          <w:lang w:val="de-DE"/>
        </w:rPr>
        <w:t>verbale</w:t>
      </w:r>
      <w:r w:rsidRPr="00F46DA9">
        <w:rPr>
          <w:lang w:val="de-DE"/>
        </w:rPr>
        <w:t xml:space="preserve"> Prädikatsteil wird durch folgende Elemente repräsentiert:</w:t>
      </w:r>
    </w:p>
    <w:p w14:paraId="5BFF80C8" w14:textId="77777777" w:rsidR="003A0BB9" w:rsidRPr="00F46DA9" w:rsidRDefault="003A0BB9" w:rsidP="003A0BB9">
      <w:pPr>
        <w:pStyle w:val="Tlotextu"/>
        <w:rPr>
          <w:bCs/>
          <w:lang w:val="de-DE"/>
        </w:rPr>
      </w:pPr>
      <w:r w:rsidRPr="00F46DA9">
        <w:rPr>
          <w:b/>
          <w:bCs/>
          <w:lang w:val="de-DE"/>
        </w:rPr>
        <w:t xml:space="preserve">Partikelverben </w:t>
      </w:r>
      <w:r w:rsidRPr="00F46DA9">
        <w:rPr>
          <w:bCs/>
          <w:lang w:val="de-DE"/>
        </w:rPr>
        <w:t>bestehen aus einem Verb und aus einer Partikel, die trennbar ist:</w:t>
      </w:r>
    </w:p>
    <w:p w14:paraId="73FC6D18" w14:textId="77777777" w:rsidR="003A0BB9" w:rsidRPr="00F46DA9" w:rsidRDefault="003A0BB9" w:rsidP="003A0BB9">
      <w:pPr>
        <w:pStyle w:val="Tlotextu"/>
        <w:rPr>
          <w:rFonts w:ascii="Comic Sans MS" w:hAnsi="Comic Sans MS"/>
          <w:sz w:val="20"/>
          <w:szCs w:val="20"/>
          <w:lang w:val="de-DE"/>
        </w:rPr>
      </w:pPr>
      <w:r w:rsidRPr="00F46DA9">
        <w:rPr>
          <w:rFonts w:ascii="Comic Sans MS" w:hAnsi="Comic Sans MS"/>
          <w:sz w:val="20"/>
          <w:szCs w:val="20"/>
          <w:lang w:val="de-DE"/>
        </w:rPr>
        <w:t xml:space="preserve">Wir </w:t>
      </w:r>
      <w:r w:rsidRPr="000A265F">
        <w:rPr>
          <w:rFonts w:ascii="Comic Sans MS" w:hAnsi="Comic Sans MS"/>
          <w:sz w:val="20"/>
          <w:szCs w:val="20"/>
          <w:u w:val="wave"/>
          <w:lang w:val="de-DE"/>
        </w:rPr>
        <w:t>fahren</w:t>
      </w:r>
      <w:r w:rsidRPr="00F46DA9">
        <w:rPr>
          <w:rFonts w:ascii="Comic Sans MS" w:hAnsi="Comic Sans MS"/>
          <w:sz w:val="20"/>
          <w:szCs w:val="20"/>
          <w:lang w:val="de-DE"/>
        </w:rPr>
        <w:t xml:space="preserve"> morgen </w:t>
      </w:r>
      <w:r w:rsidRPr="000A265F">
        <w:rPr>
          <w:rFonts w:ascii="Comic Sans MS" w:hAnsi="Comic Sans MS"/>
          <w:b/>
          <w:sz w:val="20"/>
          <w:szCs w:val="20"/>
          <w:u w:val="wave"/>
          <w:lang w:val="de-DE"/>
        </w:rPr>
        <w:t>ab</w:t>
      </w:r>
      <w:r w:rsidRPr="00F46DA9">
        <w:rPr>
          <w:rFonts w:ascii="Comic Sans MS" w:hAnsi="Comic Sans MS"/>
          <w:sz w:val="20"/>
          <w:szCs w:val="20"/>
          <w:lang w:val="de-DE"/>
        </w:rPr>
        <w:t xml:space="preserve">. </w:t>
      </w:r>
    </w:p>
    <w:p w14:paraId="35F215E6" w14:textId="77777777" w:rsidR="003A0BB9" w:rsidRPr="00F46DA9" w:rsidRDefault="003A0BB9" w:rsidP="003A0BB9">
      <w:pPr>
        <w:pStyle w:val="Tlotextu"/>
        <w:rPr>
          <w:rFonts w:ascii="Comic Sans MS" w:hAnsi="Comic Sans MS"/>
          <w:sz w:val="20"/>
          <w:szCs w:val="20"/>
          <w:lang w:val="de-DE"/>
        </w:rPr>
      </w:pPr>
      <w:r w:rsidRPr="00F46DA9">
        <w:rPr>
          <w:rFonts w:ascii="Comic Sans MS" w:hAnsi="Comic Sans MS"/>
          <w:sz w:val="20"/>
          <w:szCs w:val="20"/>
          <w:lang w:val="de-DE"/>
        </w:rPr>
        <w:t xml:space="preserve">Ich </w:t>
      </w:r>
      <w:r w:rsidRPr="000A265F">
        <w:rPr>
          <w:rFonts w:ascii="Comic Sans MS" w:hAnsi="Comic Sans MS"/>
          <w:sz w:val="20"/>
          <w:szCs w:val="20"/>
          <w:u w:val="wave"/>
          <w:lang w:val="de-DE"/>
        </w:rPr>
        <w:t>lerne</w:t>
      </w:r>
      <w:r w:rsidRPr="00F46DA9">
        <w:rPr>
          <w:rFonts w:ascii="Comic Sans MS" w:hAnsi="Comic Sans MS"/>
          <w:sz w:val="20"/>
          <w:szCs w:val="20"/>
          <w:lang w:val="de-DE"/>
        </w:rPr>
        <w:t xml:space="preserve"> meinen Nachbarn </w:t>
      </w:r>
      <w:r w:rsidRPr="000A265F">
        <w:rPr>
          <w:rFonts w:ascii="Comic Sans MS" w:hAnsi="Comic Sans MS"/>
          <w:b/>
          <w:sz w:val="20"/>
          <w:szCs w:val="20"/>
          <w:u w:val="wave"/>
          <w:lang w:val="de-DE"/>
        </w:rPr>
        <w:t>kennen</w:t>
      </w:r>
    </w:p>
    <w:p w14:paraId="233EECDA" w14:textId="77777777" w:rsidR="003A0BB9" w:rsidRPr="00F46DA9" w:rsidRDefault="003A0BB9" w:rsidP="003A0BB9">
      <w:pPr>
        <w:pStyle w:val="Tlotextu"/>
        <w:rPr>
          <w:lang w:val="de-DE"/>
        </w:rPr>
      </w:pPr>
      <w:r w:rsidRPr="00F46DA9">
        <w:rPr>
          <w:lang w:val="de-DE"/>
        </w:rPr>
        <w:t xml:space="preserve">Der nichtverbale Prädikatsteil kann auch ein </w:t>
      </w:r>
      <w:r w:rsidRPr="00F46DA9">
        <w:rPr>
          <w:b/>
          <w:lang w:val="de-DE"/>
        </w:rPr>
        <w:t>Substantiv</w:t>
      </w:r>
      <w:r w:rsidRPr="00F46DA9">
        <w:rPr>
          <w:lang w:val="de-DE"/>
        </w:rPr>
        <w:t xml:space="preserve"> sein:</w:t>
      </w:r>
    </w:p>
    <w:p w14:paraId="401127EF" w14:textId="77777777" w:rsidR="003A0BB9" w:rsidRPr="00F46DA9" w:rsidRDefault="003A0BB9" w:rsidP="003A0BB9">
      <w:pPr>
        <w:pStyle w:val="Tlotextu"/>
        <w:rPr>
          <w:rFonts w:ascii="Comic Sans MS" w:hAnsi="Comic Sans MS"/>
          <w:sz w:val="20"/>
          <w:szCs w:val="20"/>
          <w:lang w:val="de-DE"/>
        </w:rPr>
      </w:pPr>
      <w:r w:rsidRPr="00F46DA9">
        <w:rPr>
          <w:rFonts w:ascii="Comic Sans MS" w:hAnsi="Comic Sans MS"/>
          <w:sz w:val="20"/>
          <w:szCs w:val="20"/>
          <w:lang w:val="de-DE"/>
        </w:rPr>
        <w:t xml:space="preserve">Ich </w:t>
      </w:r>
      <w:r w:rsidRPr="000A265F">
        <w:rPr>
          <w:rFonts w:ascii="Comic Sans MS" w:hAnsi="Comic Sans MS"/>
          <w:sz w:val="20"/>
          <w:szCs w:val="20"/>
          <w:u w:val="wave"/>
          <w:lang w:val="de-DE"/>
        </w:rPr>
        <w:t>laufe</w:t>
      </w:r>
      <w:r w:rsidRPr="00F46DA9">
        <w:rPr>
          <w:rFonts w:ascii="Comic Sans MS" w:hAnsi="Comic Sans MS"/>
          <w:sz w:val="20"/>
          <w:szCs w:val="20"/>
          <w:lang w:val="de-DE"/>
        </w:rPr>
        <w:t xml:space="preserve"> gut </w:t>
      </w:r>
      <w:r w:rsidRPr="000A265F">
        <w:rPr>
          <w:rFonts w:ascii="Comic Sans MS" w:hAnsi="Comic Sans MS"/>
          <w:b/>
          <w:sz w:val="20"/>
          <w:szCs w:val="20"/>
          <w:u w:val="wave"/>
          <w:lang w:val="de-DE"/>
        </w:rPr>
        <w:t>Eis</w:t>
      </w:r>
      <w:r w:rsidRPr="00F46DA9">
        <w:rPr>
          <w:rFonts w:ascii="Comic Sans MS" w:hAnsi="Comic Sans MS"/>
          <w:sz w:val="20"/>
          <w:szCs w:val="20"/>
          <w:lang w:val="de-DE"/>
        </w:rPr>
        <w:t>.</w:t>
      </w:r>
    </w:p>
    <w:p w14:paraId="6D35D343" w14:textId="77777777" w:rsidR="003A0BB9" w:rsidRPr="00F46DA9" w:rsidRDefault="003A0BB9" w:rsidP="003A0BB9">
      <w:pPr>
        <w:pStyle w:val="Tlotextu"/>
        <w:rPr>
          <w:rFonts w:ascii="Comic Sans MS" w:hAnsi="Comic Sans MS"/>
          <w:sz w:val="20"/>
          <w:szCs w:val="20"/>
          <w:lang w:val="de-DE"/>
        </w:rPr>
      </w:pPr>
      <w:r w:rsidRPr="00F46DA9">
        <w:rPr>
          <w:rFonts w:ascii="Comic Sans MS" w:hAnsi="Comic Sans MS"/>
          <w:sz w:val="20"/>
          <w:szCs w:val="20"/>
          <w:lang w:val="de-DE"/>
        </w:rPr>
        <w:t xml:space="preserve">Die Feuerwehr </w:t>
      </w:r>
      <w:r w:rsidRPr="000A265F">
        <w:rPr>
          <w:rFonts w:ascii="Comic Sans MS" w:hAnsi="Comic Sans MS"/>
          <w:sz w:val="20"/>
          <w:szCs w:val="20"/>
          <w:u w:val="wave"/>
          <w:lang w:val="de-DE"/>
        </w:rPr>
        <w:t>schlägt</w:t>
      </w:r>
      <w:r w:rsidRPr="00F46DA9">
        <w:rPr>
          <w:rFonts w:ascii="Comic Sans MS" w:hAnsi="Comic Sans MS"/>
          <w:sz w:val="20"/>
          <w:szCs w:val="20"/>
          <w:lang w:val="de-DE"/>
        </w:rPr>
        <w:t xml:space="preserve"> </w:t>
      </w:r>
      <w:r w:rsidRPr="000A265F">
        <w:rPr>
          <w:rFonts w:ascii="Comic Sans MS" w:hAnsi="Comic Sans MS"/>
          <w:b/>
          <w:sz w:val="20"/>
          <w:szCs w:val="20"/>
          <w:u w:val="wave"/>
          <w:lang w:val="de-DE"/>
        </w:rPr>
        <w:t>Alarm</w:t>
      </w:r>
      <w:r w:rsidRPr="00F46DA9">
        <w:rPr>
          <w:rFonts w:ascii="Comic Sans MS" w:hAnsi="Comic Sans MS"/>
          <w:sz w:val="20"/>
          <w:szCs w:val="20"/>
          <w:lang w:val="de-DE"/>
        </w:rPr>
        <w:t>.</w:t>
      </w:r>
    </w:p>
    <w:p w14:paraId="44F6B091" w14:textId="68649967" w:rsidR="003A0BB9" w:rsidRPr="00F46DA9" w:rsidRDefault="003A0BB9" w:rsidP="003A0BB9">
      <w:pPr>
        <w:pStyle w:val="Tlotextu"/>
        <w:rPr>
          <w:lang w:val="de-DE"/>
        </w:rPr>
      </w:pPr>
      <w:r w:rsidRPr="00F46DA9">
        <w:rPr>
          <w:b/>
          <w:lang w:val="de-DE"/>
        </w:rPr>
        <w:t>Funktionsverbgefüge</w:t>
      </w:r>
      <w:r w:rsidRPr="00F46DA9">
        <w:rPr>
          <w:lang w:val="de-DE"/>
        </w:rPr>
        <w:t xml:space="preserve"> (FVG) enth</w:t>
      </w:r>
      <w:r w:rsidR="00B86AFA">
        <w:rPr>
          <w:lang w:val="de-DE"/>
        </w:rPr>
        <w:t>a</w:t>
      </w:r>
      <w:r w:rsidRPr="00F46DA9">
        <w:rPr>
          <w:lang w:val="de-DE"/>
        </w:rPr>
        <w:t>lt</w:t>
      </w:r>
      <w:r w:rsidR="00B86AFA">
        <w:rPr>
          <w:lang w:val="de-DE"/>
        </w:rPr>
        <w:t>en</w:t>
      </w:r>
      <w:r w:rsidRPr="00F46DA9">
        <w:rPr>
          <w:lang w:val="de-DE"/>
        </w:rPr>
        <w:t xml:space="preserve"> neben einem Verb eine Präpositionalphrase, die mit dem Verb ein Prädikat bildet. Das Verb selb</w:t>
      </w:r>
      <w:r>
        <w:rPr>
          <w:lang w:val="de-DE"/>
        </w:rPr>
        <w:t>s</w:t>
      </w:r>
      <w:r w:rsidRPr="00F46DA9">
        <w:rPr>
          <w:lang w:val="de-DE"/>
        </w:rPr>
        <w:t>t hat seine ursprüngliche Bedeutung weitgehend verloren und wurde zu einer Art Hilfsverb:</w:t>
      </w:r>
    </w:p>
    <w:p w14:paraId="46E09500" w14:textId="77777777" w:rsidR="003A0BB9" w:rsidRPr="00F46DA9" w:rsidRDefault="003A0BB9" w:rsidP="003A0BB9">
      <w:pPr>
        <w:pStyle w:val="Tlotextu"/>
        <w:rPr>
          <w:rFonts w:ascii="Comic Sans MS" w:hAnsi="Comic Sans MS"/>
          <w:sz w:val="20"/>
          <w:szCs w:val="20"/>
          <w:lang w:val="de-DE"/>
        </w:rPr>
      </w:pPr>
      <w:r w:rsidRPr="00F46DA9">
        <w:rPr>
          <w:rFonts w:ascii="Comic Sans MS" w:hAnsi="Comic Sans MS"/>
          <w:sz w:val="20"/>
          <w:szCs w:val="20"/>
          <w:lang w:val="de-DE"/>
        </w:rPr>
        <w:t xml:space="preserve">Peter </w:t>
      </w:r>
      <w:r w:rsidRPr="000A265F">
        <w:rPr>
          <w:rFonts w:ascii="Comic Sans MS" w:hAnsi="Comic Sans MS"/>
          <w:sz w:val="20"/>
          <w:szCs w:val="20"/>
          <w:u w:val="wave"/>
          <w:lang w:val="de-DE"/>
        </w:rPr>
        <w:t>brachte</w:t>
      </w:r>
      <w:r w:rsidRPr="00F46DA9">
        <w:rPr>
          <w:rFonts w:ascii="Comic Sans MS" w:hAnsi="Comic Sans MS"/>
          <w:sz w:val="20"/>
          <w:szCs w:val="20"/>
          <w:lang w:val="de-DE"/>
        </w:rPr>
        <w:t xml:space="preserve"> das Projekt </w:t>
      </w:r>
      <w:r w:rsidRPr="000A265F">
        <w:rPr>
          <w:rFonts w:ascii="Comic Sans MS" w:hAnsi="Comic Sans MS"/>
          <w:b/>
          <w:sz w:val="20"/>
          <w:szCs w:val="20"/>
          <w:u w:val="wave"/>
          <w:lang w:val="de-DE"/>
        </w:rPr>
        <w:t>zum Abschluss</w:t>
      </w:r>
      <w:r w:rsidRPr="00F46DA9">
        <w:rPr>
          <w:rFonts w:ascii="Comic Sans MS" w:hAnsi="Comic Sans MS"/>
          <w:sz w:val="20"/>
          <w:szCs w:val="20"/>
          <w:lang w:val="de-DE"/>
        </w:rPr>
        <w:t>.</w:t>
      </w:r>
    </w:p>
    <w:p w14:paraId="30C0F12D" w14:textId="77777777" w:rsidR="003A0BB9" w:rsidRDefault="003A0BB9" w:rsidP="003A0BB9">
      <w:pPr>
        <w:pStyle w:val="Tlotextu"/>
        <w:rPr>
          <w:rFonts w:ascii="Comic Sans MS" w:hAnsi="Comic Sans MS"/>
          <w:sz w:val="20"/>
          <w:szCs w:val="20"/>
          <w:lang w:val="de-DE"/>
        </w:rPr>
      </w:pPr>
      <w:r w:rsidRPr="00F46DA9">
        <w:rPr>
          <w:rFonts w:ascii="Comic Sans MS" w:hAnsi="Comic Sans MS"/>
          <w:sz w:val="20"/>
          <w:szCs w:val="20"/>
          <w:lang w:val="de-DE"/>
        </w:rPr>
        <w:t xml:space="preserve">Wegen der Verletzung </w:t>
      </w:r>
      <w:r w:rsidRPr="003358C2">
        <w:rPr>
          <w:rFonts w:ascii="Comic Sans MS" w:hAnsi="Comic Sans MS"/>
          <w:sz w:val="20"/>
          <w:szCs w:val="20"/>
          <w:u w:val="wave"/>
          <w:lang w:val="de-DE"/>
        </w:rPr>
        <w:t>kam</w:t>
      </w:r>
      <w:r w:rsidRPr="00F46DA9">
        <w:rPr>
          <w:rFonts w:ascii="Comic Sans MS" w:hAnsi="Comic Sans MS"/>
          <w:sz w:val="20"/>
          <w:szCs w:val="20"/>
          <w:lang w:val="de-DE"/>
        </w:rPr>
        <w:t xml:space="preserve"> das Medikament </w:t>
      </w:r>
      <w:r w:rsidRPr="000A265F">
        <w:rPr>
          <w:rFonts w:ascii="Comic Sans MS" w:hAnsi="Comic Sans MS"/>
          <w:b/>
          <w:sz w:val="20"/>
          <w:szCs w:val="20"/>
          <w:u w:val="wave"/>
          <w:lang w:val="de-DE"/>
        </w:rPr>
        <w:t>zur Anwendung</w:t>
      </w:r>
      <w:r w:rsidRPr="00F46DA9">
        <w:rPr>
          <w:rFonts w:ascii="Comic Sans MS" w:hAnsi="Comic Sans MS"/>
          <w:sz w:val="20"/>
          <w:szCs w:val="20"/>
          <w:lang w:val="de-DE"/>
        </w:rPr>
        <w:t>.</w:t>
      </w:r>
    </w:p>
    <w:p w14:paraId="74F10C75" w14:textId="2F539CD7" w:rsidR="003A0BB9" w:rsidRPr="00F46DA9" w:rsidRDefault="003A0BB9" w:rsidP="003A0BB9">
      <w:pPr>
        <w:pStyle w:val="Tlotextu"/>
        <w:rPr>
          <w:lang w:val="de-DE"/>
        </w:rPr>
      </w:pPr>
      <w:r w:rsidRPr="006641B8">
        <w:rPr>
          <w:b/>
          <w:lang w:val="de-DE"/>
        </w:rPr>
        <w:t>Prädikati</w:t>
      </w:r>
      <w:r>
        <w:rPr>
          <w:b/>
          <w:lang w:val="de-DE"/>
        </w:rPr>
        <w:t>v</w:t>
      </w:r>
      <w:r w:rsidRPr="006641B8">
        <w:rPr>
          <w:b/>
          <w:lang w:val="de-DE"/>
        </w:rPr>
        <w:t>klammer</w:t>
      </w:r>
      <w:r w:rsidRPr="00F46DA9">
        <w:rPr>
          <w:lang w:val="de-DE"/>
        </w:rPr>
        <w:t>:</w:t>
      </w:r>
      <w:r>
        <w:rPr>
          <w:lang w:val="de-DE"/>
        </w:rPr>
        <w:t xml:space="preserve"> </w:t>
      </w:r>
      <w:r w:rsidR="001F46B0">
        <w:rPr>
          <w:lang w:val="de-DE"/>
        </w:rPr>
        <w:t>D</w:t>
      </w:r>
      <w:r>
        <w:rPr>
          <w:lang w:val="de-DE"/>
        </w:rPr>
        <w:t>as Kopulaverb ist der klammeröffnende Teil, der klammerschließende Ausdruck ist das Prädikativ:</w:t>
      </w:r>
    </w:p>
    <w:p w14:paraId="5E77DEC9" w14:textId="77777777" w:rsidR="003A0BB9" w:rsidRPr="00F46DA9" w:rsidRDefault="003A0BB9" w:rsidP="003A0BB9">
      <w:pPr>
        <w:pStyle w:val="Tlotextu"/>
        <w:rPr>
          <w:rFonts w:ascii="Comic Sans MS" w:hAnsi="Comic Sans MS"/>
          <w:sz w:val="20"/>
          <w:szCs w:val="20"/>
          <w:lang w:val="de-DE"/>
        </w:rPr>
      </w:pPr>
      <w:r>
        <w:rPr>
          <w:rFonts w:ascii="Comic Sans MS" w:hAnsi="Comic Sans MS"/>
          <w:sz w:val="20"/>
          <w:szCs w:val="20"/>
          <w:lang w:val="de-DE"/>
        </w:rPr>
        <w:t xml:space="preserve">Er </w:t>
      </w:r>
      <w:r w:rsidRPr="003358C2">
        <w:rPr>
          <w:rFonts w:ascii="Comic Sans MS" w:hAnsi="Comic Sans MS"/>
          <w:sz w:val="20"/>
          <w:szCs w:val="20"/>
          <w:u w:val="wave"/>
          <w:lang w:val="de-DE"/>
        </w:rPr>
        <w:t>ist</w:t>
      </w:r>
      <w:r>
        <w:rPr>
          <w:rFonts w:ascii="Comic Sans MS" w:hAnsi="Comic Sans MS"/>
          <w:sz w:val="20"/>
          <w:szCs w:val="20"/>
          <w:lang w:val="de-DE"/>
        </w:rPr>
        <w:t xml:space="preserve"> </w:t>
      </w:r>
      <w:r w:rsidRPr="000A265F">
        <w:rPr>
          <w:rFonts w:ascii="Comic Sans MS" w:hAnsi="Comic Sans MS"/>
          <w:b/>
          <w:sz w:val="20"/>
          <w:szCs w:val="20"/>
          <w:u w:val="wave"/>
          <w:lang w:val="de-DE"/>
        </w:rPr>
        <w:t>ein großer Gourmet</w:t>
      </w:r>
      <w:r>
        <w:rPr>
          <w:rFonts w:ascii="Comic Sans MS" w:hAnsi="Comic Sans MS"/>
          <w:sz w:val="20"/>
          <w:szCs w:val="20"/>
          <w:lang w:val="de-DE"/>
        </w:rPr>
        <w:t>.</w:t>
      </w:r>
    </w:p>
    <w:p w14:paraId="37AAAFA5" w14:textId="77777777" w:rsidR="003A0BB9" w:rsidRPr="00F46DA9" w:rsidRDefault="003A0BB9" w:rsidP="003A0BB9">
      <w:pPr>
        <w:pStyle w:val="Tlotextu"/>
        <w:rPr>
          <w:rFonts w:ascii="Comic Sans MS" w:hAnsi="Comic Sans MS"/>
          <w:sz w:val="20"/>
          <w:szCs w:val="20"/>
          <w:lang w:val="de-DE"/>
        </w:rPr>
      </w:pPr>
      <w:r>
        <w:rPr>
          <w:rFonts w:ascii="Comic Sans MS" w:hAnsi="Comic Sans MS"/>
          <w:sz w:val="20"/>
          <w:szCs w:val="20"/>
          <w:lang w:val="de-DE"/>
        </w:rPr>
        <w:t xml:space="preserve">Die Alpen </w:t>
      </w:r>
      <w:r w:rsidRPr="003358C2">
        <w:rPr>
          <w:rFonts w:ascii="Comic Sans MS" w:hAnsi="Comic Sans MS"/>
          <w:sz w:val="20"/>
          <w:szCs w:val="20"/>
          <w:u w:val="wave"/>
          <w:lang w:val="de-DE"/>
        </w:rPr>
        <w:t>sind</w:t>
      </w:r>
      <w:r>
        <w:rPr>
          <w:rFonts w:ascii="Comic Sans MS" w:hAnsi="Comic Sans MS"/>
          <w:sz w:val="20"/>
          <w:szCs w:val="20"/>
          <w:lang w:val="de-DE"/>
        </w:rPr>
        <w:t xml:space="preserve"> wirklich </w:t>
      </w:r>
      <w:r w:rsidRPr="000A265F">
        <w:rPr>
          <w:rFonts w:ascii="Comic Sans MS" w:hAnsi="Comic Sans MS"/>
          <w:b/>
          <w:sz w:val="20"/>
          <w:szCs w:val="20"/>
          <w:u w:val="wave"/>
          <w:lang w:val="de-DE"/>
        </w:rPr>
        <w:t>schön</w:t>
      </w:r>
      <w:r>
        <w:rPr>
          <w:rFonts w:ascii="Comic Sans MS" w:hAnsi="Comic Sans MS"/>
          <w:sz w:val="20"/>
          <w:szCs w:val="20"/>
          <w:lang w:val="de-DE"/>
        </w:rPr>
        <w:t>.</w:t>
      </w:r>
    </w:p>
    <w:p w14:paraId="2A46652D" w14:textId="3ACA698D" w:rsidR="003A0BB9" w:rsidRDefault="003A0BB9" w:rsidP="00401081">
      <w:pPr>
        <w:pStyle w:val="Tlotextu"/>
      </w:pPr>
    </w:p>
    <w:p w14:paraId="12A9C2D6" w14:textId="77777777" w:rsidR="00E13DBF" w:rsidRPr="004B005B" w:rsidRDefault="00E13DBF" w:rsidP="00E13DBF">
      <w:pPr>
        <w:pStyle w:val="parNadpisPrvkuModry"/>
      </w:pPr>
      <w:r>
        <w:lastRenderedPageBreak/>
        <w:t>KONTROLLAUFGABE</w:t>
      </w:r>
    </w:p>
    <w:p w14:paraId="15A445F7" w14:textId="77777777" w:rsidR="00E13DBF" w:rsidRDefault="00E13DBF" w:rsidP="00E13DBF">
      <w:pPr>
        <w:framePr w:w="624" w:h="624" w:hRule="exact" w:hSpace="170" w:wrap="around" w:vAnchor="text" w:hAnchor="page" w:xAlign="outside" w:y="-622" w:anchorLock="1"/>
        <w:jc w:val="both"/>
      </w:pPr>
      <w:r>
        <w:rPr>
          <w:noProof/>
          <w:lang w:eastAsia="cs-CZ"/>
        </w:rPr>
        <w:drawing>
          <wp:inline distT="0" distB="0" distL="0" distR="0" wp14:anchorId="1DFFC201" wp14:editId="77C269F1">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772717" w14:textId="23F2B1B2" w:rsidR="00E13DBF" w:rsidRPr="001413B1" w:rsidRDefault="00E13DBF" w:rsidP="001413B1">
      <w:pPr>
        <w:pStyle w:val="Tlotextu"/>
        <w:ind w:firstLine="0"/>
        <w:rPr>
          <w:rStyle w:val="AufgabeCharChar"/>
          <w:rFonts w:ascii="Times New Roman" w:eastAsiaTheme="minorHAnsi" w:hAnsi="Times New Roman" w:cstheme="minorBidi"/>
          <w:i/>
          <w:szCs w:val="22"/>
          <w:lang w:val="cs-CZ" w:eastAsia="en-US"/>
        </w:rPr>
      </w:pPr>
      <w:r w:rsidRPr="001413B1">
        <w:rPr>
          <w:i/>
        </w:rPr>
        <w:t xml:space="preserve">Identifizieren </w:t>
      </w:r>
      <w:r w:rsidRPr="001413B1">
        <w:rPr>
          <w:rStyle w:val="AufgabeCharChar"/>
          <w:rFonts w:ascii="Times New Roman" w:eastAsiaTheme="minorHAnsi" w:hAnsi="Times New Roman" w:cstheme="minorBidi"/>
          <w:i/>
          <w:szCs w:val="22"/>
          <w:lang w:val="cs-CZ" w:eastAsia="en-US"/>
        </w:rPr>
        <w:t xml:space="preserve">Sie in den folgenden Sätzen die Prädikate und markieren Sie innerhalb der Prädikate die Vollverben, Hilfsverben, Modalverben und Kopulaverben. Suchen Sie auch das finite Verb. Steht es im Präsens oder im Präteritum? </w:t>
      </w:r>
    </w:p>
    <w:p w14:paraId="1E238103" w14:textId="77777777" w:rsidR="00E13DBF" w:rsidRPr="001413B1" w:rsidRDefault="00E13DBF" w:rsidP="001413B1">
      <w:pPr>
        <w:pStyle w:val="Tlotextu"/>
        <w:numPr>
          <w:ilvl w:val="0"/>
          <w:numId w:val="77"/>
        </w:numPr>
        <w:ind w:left="426"/>
      </w:pPr>
      <w:r w:rsidRPr="001413B1">
        <w:t>Monika hat die gruselige Geschichte nicht glauben können.</w:t>
      </w:r>
    </w:p>
    <w:p w14:paraId="531919E5" w14:textId="77777777" w:rsidR="00E13DBF" w:rsidRPr="001413B1" w:rsidRDefault="00E13DBF" w:rsidP="001413B1">
      <w:pPr>
        <w:pStyle w:val="Tlotextu"/>
        <w:numPr>
          <w:ilvl w:val="0"/>
          <w:numId w:val="77"/>
        </w:numPr>
        <w:ind w:left="426"/>
      </w:pPr>
      <w:r w:rsidRPr="001413B1">
        <w:t>Die überbackenen Kürbisse werden lecker.</w:t>
      </w:r>
    </w:p>
    <w:p w14:paraId="05033CD0" w14:textId="77777777" w:rsidR="00E13DBF" w:rsidRPr="001413B1" w:rsidRDefault="00E13DBF" w:rsidP="001413B1">
      <w:pPr>
        <w:pStyle w:val="Tlotextu"/>
        <w:numPr>
          <w:ilvl w:val="0"/>
          <w:numId w:val="77"/>
        </w:numPr>
        <w:ind w:left="426"/>
      </w:pPr>
      <w:r w:rsidRPr="001413B1">
        <w:t>Die Quitten müssen noch nicht geerntet worden sein.</w:t>
      </w:r>
    </w:p>
    <w:p w14:paraId="6840AA23" w14:textId="77777777" w:rsidR="00E13DBF" w:rsidRPr="001413B1" w:rsidRDefault="00E13DBF" w:rsidP="001413B1">
      <w:pPr>
        <w:pStyle w:val="Tlotextu"/>
        <w:numPr>
          <w:ilvl w:val="0"/>
          <w:numId w:val="77"/>
        </w:numPr>
        <w:ind w:left="426"/>
      </w:pPr>
      <w:r w:rsidRPr="001413B1">
        <w:t>Die Studenten werden die Klausur schon geschrieben haben.</w:t>
      </w:r>
    </w:p>
    <w:p w14:paraId="13CBF1DC" w14:textId="77777777" w:rsidR="00E13DBF" w:rsidRPr="001413B1" w:rsidRDefault="00E13DBF" w:rsidP="001413B1">
      <w:pPr>
        <w:pStyle w:val="Tlotextu"/>
        <w:numPr>
          <w:ilvl w:val="0"/>
          <w:numId w:val="77"/>
        </w:numPr>
        <w:ind w:left="426"/>
      </w:pPr>
      <w:r w:rsidRPr="001413B1">
        <w:t>Der Hering war nicht zart und weich geblieben.</w:t>
      </w:r>
    </w:p>
    <w:p w14:paraId="120A430A" w14:textId="77777777" w:rsidR="00E13DBF" w:rsidRPr="001413B1" w:rsidRDefault="00E13DBF" w:rsidP="001413B1">
      <w:pPr>
        <w:pStyle w:val="Tlotextu"/>
        <w:numPr>
          <w:ilvl w:val="0"/>
          <w:numId w:val="77"/>
        </w:numPr>
        <w:ind w:left="426"/>
      </w:pPr>
      <w:r w:rsidRPr="001413B1">
        <w:t>Michael wird sich über das Lied freuen.</w:t>
      </w:r>
    </w:p>
    <w:p w14:paraId="2EBAA05D" w14:textId="77777777" w:rsidR="00E13DBF" w:rsidRPr="001413B1" w:rsidRDefault="00E13DBF" w:rsidP="001413B1">
      <w:pPr>
        <w:pStyle w:val="Tlotextu"/>
        <w:numPr>
          <w:ilvl w:val="0"/>
          <w:numId w:val="77"/>
        </w:numPr>
        <w:ind w:left="426"/>
      </w:pPr>
      <w:r w:rsidRPr="001413B1">
        <w:t>Die schnellste Sprinterin war Claudia.</w:t>
      </w:r>
    </w:p>
    <w:p w14:paraId="48A6DF6F" w14:textId="77777777" w:rsidR="00E13DBF" w:rsidRPr="001413B1" w:rsidRDefault="00E13DBF" w:rsidP="001413B1">
      <w:pPr>
        <w:pStyle w:val="Tlotextu"/>
        <w:numPr>
          <w:ilvl w:val="0"/>
          <w:numId w:val="77"/>
        </w:numPr>
        <w:ind w:left="426"/>
      </w:pPr>
      <w:r w:rsidRPr="001413B1">
        <w:t>Felicitas hatte eine Spinne gefangen, mit ihr gespielt und sie getötet.</w:t>
      </w:r>
    </w:p>
    <w:p w14:paraId="44D68263" w14:textId="77777777" w:rsidR="00E13DBF" w:rsidRPr="001413B1" w:rsidRDefault="00E13DBF" w:rsidP="001413B1">
      <w:pPr>
        <w:pStyle w:val="Tlotextu"/>
        <w:numPr>
          <w:ilvl w:val="0"/>
          <w:numId w:val="77"/>
        </w:numPr>
        <w:ind w:left="426"/>
      </w:pPr>
      <w:r w:rsidRPr="001413B1">
        <w:t>Geheimnisvollerweise ist die Schranktür geöffnet.</w:t>
      </w:r>
    </w:p>
    <w:p w14:paraId="56E69B9F" w14:textId="3B0E7466" w:rsidR="00E13DBF" w:rsidRDefault="00E13DBF" w:rsidP="00E13DBF">
      <w:pPr>
        <w:pStyle w:val="parUkonceniPrvku"/>
      </w:pPr>
    </w:p>
    <w:p w14:paraId="7E0656A6" w14:textId="77777777" w:rsidR="00E13DBF" w:rsidRPr="004B005B" w:rsidRDefault="00E13DBF" w:rsidP="00E13DBF">
      <w:pPr>
        <w:pStyle w:val="parNadpisPrvkuModry"/>
      </w:pPr>
      <w:r>
        <w:t>LÖSUNG</w:t>
      </w:r>
    </w:p>
    <w:p w14:paraId="5437216E" w14:textId="77777777" w:rsidR="00E13DBF" w:rsidRDefault="00E13DBF" w:rsidP="00E13DBF">
      <w:pPr>
        <w:framePr w:w="624" w:h="624" w:hRule="exact" w:hSpace="170" w:wrap="around" w:vAnchor="text" w:hAnchor="page" w:xAlign="outside" w:y="-622" w:anchorLock="1"/>
        <w:jc w:val="both"/>
      </w:pPr>
      <w:r>
        <w:rPr>
          <w:noProof/>
          <w:lang w:eastAsia="cs-CZ"/>
        </w:rPr>
        <w:drawing>
          <wp:inline distT="0" distB="0" distL="0" distR="0" wp14:anchorId="405F5C6C" wp14:editId="25696FD5">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759084" w14:textId="2BB29D0B" w:rsidR="00E13DBF" w:rsidRDefault="00E13DBF" w:rsidP="00E13DBF">
      <w:pPr>
        <w:pStyle w:val="Tlotextu"/>
        <w:rPr>
          <w:lang w:val="de-DE"/>
        </w:rPr>
      </w:pPr>
      <w:r>
        <w:rPr>
          <w:lang w:val="de-DE"/>
        </w:rPr>
        <w:t>HV=Hilfsverb, VV=Vollverb, MV=Modalverb, KV=Kopulaverb</w:t>
      </w:r>
    </w:p>
    <w:p w14:paraId="7EFD47CF" w14:textId="3675C0E3" w:rsidR="00E13DBF" w:rsidRPr="00F00E1D" w:rsidRDefault="00E13DBF" w:rsidP="005D3C5E">
      <w:pPr>
        <w:pStyle w:val="Tlotextu"/>
        <w:numPr>
          <w:ilvl w:val="0"/>
          <w:numId w:val="15"/>
        </w:numPr>
        <w:spacing w:before="120" w:after="120"/>
        <w:ind w:left="425" w:hanging="357"/>
        <w:rPr>
          <w:lang w:val="de-DE"/>
        </w:rPr>
      </w:pPr>
      <w:r w:rsidRPr="00F00E1D">
        <w:rPr>
          <w:lang w:val="de-DE"/>
        </w:rPr>
        <w:t xml:space="preserve">Monika </w:t>
      </w:r>
      <w:r w:rsidRPr="00E13DBF">
        <w:rPr>
          <w:u w:val="wave"/>
          <w:lang w:val="de-DE"/>
        </w:rPr>
        <w:t>hat</w:t>
      </w:r>
      <w:r>
        <w:rPr>
          <w:lang w:val="de-DE"/>
        </w:rPr>
        <w:t xml:space="preserve"> [HV]</w:t>
      </w:r>
      <w:r w:rsidRPr="00F00E1D">
        <w:rPr>
          <w:lang w:val="de-DE"/>
        </w:rPr>
        <w:t xml:space="preserve"> die gruselige Geschichte nicht </w:t>
      </w:r>
      <w:r w:rsidRPr="00E13DBF">
        <w:rPr>
          <w:u w:val="wave"/>
          <w:lang w:val="de-DE"/>
        </w:rPr>
        <w:t>glauben</w:t>
      </w:r>
      <w:r>
        <w:rPr>
          <w:lang w:val="de-DE"/>
        </w:rPr>
        <w:t xml:space="preserve"> [</w:t>
      </w:r>
      <w:proofErr w:type="gramStart"/>
      <w:r>
        <w:rPr>
          <w:lang w:val="de-DE"/>
        </w:rPr>
        <w:t>VV]</w:t>
      </w:r>
      <w:r w:rsidRPr="00F00E1D">
        <w:rPr>
          <w:lang w:val="de-DE"/>
        </w:rPr>
        <w:t xml:space="preserve">  </w:t>
      </w:r>
      <w:r w:rsidRPr="00E13DBF">
        <w:rPr>
          <w:u w:val="wave"/>
          <w:lang w:val="de-DE"/>
        </w:rPr>
        <w:t>können</w:t>
      </w:r>
      <w:proofErr w:type="gramEnd"/>
      <w:r>
        <w:rPr>
          <w:lang w:val="de-DE"/>
        </w:rPr>
        <w:t xml:space="preserve"> [MV]</w:t>
      </w:r>
      <w:r w:rsidRPr="00F00E1D">
        <w:rPr>
          <w:lang w:val="de-DE"/>
        </w:rPr>
        <w:t>.</w:t>
      </w:r>
    </w:p>
    <w:p w14:paraId="55B8DAD1" w14:textId="77777777" w:rsidR="00E13DBF" w:rsidRPr="00F00E1D" w:rsidRDefault="00E13DBF" w:rsidP="005D3C5E">
      <w:pPr>
        <w:pStyle w:val="Tlotextu"/>
        <w:numPr>
          <w:ilvl w:val="0"/>
          <w:numId w:val="15"/>
        </w:numPr>
        <w:spacing w:before="120" w:after="120"/>
        <w:ind w:left="425" w:hanging="357"/>
        <w:rPr>
          <w:lang w:val="de-DE"/>
        </w:rPr>
      </w:pPr>
      <w:r w:rsidRPr="00F00E1D">
        <w:rPr>
          <w:lang w:val="de-DE"/>
        </w:rPr>
        <w:t xml:space="preserve">Die überbackenen Kürbisse </w:t>
      </w:r>
      <w:r w:rsidRPr="00E13DBF">
        <w:rPr>
          <w:u w:val="wave"/>
          <w:lang w:val="de-DE"/>
        </w:rPr>
        <w:t>werden</w:t>
      </w:r>
      <w:r>
        <w:rPr>
          <w:lang w:val="de-DE"/>
        </w:rPr>
        <w:t xml:space="preserve"> [KV]</w:t>
      </w:r>
      <w:r w:rsidRPr="00F00E1D">
        <w:rPr>
          <w:lang w:val="de-DE"/>
        </w:rPr>
        <w:t xml:space="preserve"> </w:t>
      </w:r>
      <w:r w:rsidRPr="00E13DBF">
        <w:rPr>
          <w:u w:val="wave"/>
          <w:lang w:val="de-DE"/>
        </w:rPr>
        <w:t>lecker</w:t>
      </w:r>
      <w:r w:rsidRPr="006E726F">
        <w:rPr>
          <w:lang w:val="de-DE"/>
        </w:rPr>
        <w:t xml:space="preserve"> </w:t>
      </w:r>
      <w:r>
        <w:rPr>
          <w:lang w:val="de-DE"/>
        </w:rPr>
        <w:t>[Prädikativ]</w:t>
      </w:r>
      <w:r w:rsidRPr="00F00E1D">
        <w:rPr>
          <w:lang w:val="de-DE"/>
        </w:rPr>
        <w:t>.</w:t>
      </w:r>
    </w:p>
    <w:p w14:paraId="2FAF5F44" w14:textId="77777777" w:rsidR="00E13DBF" w:rsidRPr="00F00E1D" w:rsidRDefault="00E13DBF" w:rsidP="005D3C5E">
      <w:pPr>
        <w:pStyle w:val="Tlotextu"/>
        <w:numPr>
          <w:ilvl w:val="0"/>
          <w:numId w:val="15"/>
        </w:numPr>
        <w:spacing w:before="120" w:after="120"/>
        <w:ind w:left="425" w:hanging="357"/>
        <w:rPr>
          <w:lang w:val="de-DE"/>
        </w:rPr>
      </w:pPr>
      <w:r w:rsidRPr="00F00E1D">
        <w:rPr>
          <w:lang w:val="de-DE"/>
        </w:rPr>
        <w:t xml:space="preserve">Die Quitten </w:t>
      </w:r>
      <w:r w:rsidRPr="00E13DBF">
        <w:rPr>
          <w:u w:val="wave"/>
          <w:lang w:val="de-DE"/>
        </w:rPr>
        <w:t>müssen</w:t>
      </w:r>
      <w:r>
        <w:rPr>
          <w:lang w:val="de-DE"/>
        </w:rPr>
        <w:t xml:space="preserve"> [MV, </w:t>
      </w:r>
      <w:proofErr w:type="gramStart"/>
      <w:r>
        <w:rPr>
          <w:lang w:val="de-DE"/>
        </w:rPr>
        <w:t>Präsens]</w:t>
      </w:r>
      <w:r w:rsidRPr="00F00E1D">
        <w:rPr>
          <w:lang w:val="de-DE"/>
        </w:rPr>
        <w:t xml:space="preserve">  noch</w:t>
      </w:r>
      <w:proofErr w:type="gramEnd"/>
      <w:r w:rsidRPr="00F00E1D">
        <w:rPr>
          <w:lang w:val="de-DE"/>
        </w:rPr>
        <w:t xml:space="preserve"> nicht </w:t>
      </w:r>
      <w:r w:rsidRPr="00E13DBF">
        <w:rPr>
          <w:u w:val="wave"/>
          <w:lang w:val="de-DE"/>
        </w:rPr>
        <w:t>geerntet</w:t>
      </w:r>
      <w:r>
        <w:rPr>
          <w:lang w:val="de-DE"/>
        </w:rPr>
        <w:t xml:space="preserve"> [VV]</w:t>
      </w:r>
      <w:r w:rsidRPr="00F00E1D">
        <w:rPr>
          <w:lang w:val="de-DE"/>
        </w:rPr>
        <w:t xml:space="preserve"> </w:t>
      </w:r>
      <w:r w:rsidRPr="00E13DBF">
        <w:rPr>
          <w:u w:val="wave"/>
          <w:lang w:val="de-DE"/>
        </w:rPr>
        <w:t>worden</w:t>
      </w:r>
      <w:r w:rsidRPr="00DB2ADA">
        <w:rPr>
          <w:lang w:val="de-DE"/>
        </w:rPr>
        <w:t xml:space="preserve"> </w:t>
      </w:r>
      <w:r>
        <w:rPr>
          <w:lang w:val="de-DE"/>
        </w:rPr>
        <w:t>[HV]</w:t>
      </w:r>
      <w:r w:rsidRPr="00F00E1D">
        <w:rPr>
          <w:lang w:val="de-DE"/>
        </w:rPr>
        <w:t xml:space="preserve"> </w:t>
      </w:r>
      <w:r w:rsidRPr="00E13DBF">
        <w:rPr>
          <w:u w:val="wave"/>
          <w:lang w:val="de-DE"/>
        </w:rPr>
        <w:t>sein</w:t>
      </w:r>
      <w:r w:rsidRPr="00DB2ADA">
        <w:rPr>
          <w:lang w:val="de-DE"/>
        </w:rPr>
        <w:t xml:space="preserve"> </w:t>
      </w:r>
      <w:r>
        <w:rPr>
          <w:lang w:val="de-DE"/>
        </w:rPr>
        <w:t>[HV]</w:t>
      </w:r>
      <w:r w:rsidRPr="00F00E1D">
        <w:rPr>
          <w:lang w:val="de-DE"/>
        </w:rPr>
        <w:t>.</w:t>
      </w:r>
    </w:p>
    <w:p w14:paraId="75E67749" w14:textId="77777777" w:rsidR="00E13DBF" w:rsidRPr="00F00E1D" w:rsidRDefault="00E13DBF" w:rsidP="005D3C5E">
      <w:pPr>
        <w:pStyle w:val="Tlotextu"/>
        <w:numPr>
          <w:ilvl w:val="0"/>
          <w:numId w:val="15"/>
        </w:numPr>
        <w:spacing w:before="120" w:after="120"/>
        <w:ind w:left="425" w:hanging="357"/>
        <w:rPr>
          <w:lang w:val="de-DE"/>
        </w:rPr>
      </w:pPr>
      <w:r w:rsidRPr="00F00E1D">
        <w:rPr>
          <w:lang w:val="de-DE"/>
        </w:rPr>
        <w:t xml:space="preserve">Die Studenten </w:t>
      </w:r>
      <w:r w:rsidRPr="00E13DBF">
        <w:rPr>
          <w:u w:val="wave"/>
          <w:lang w:val="de-DE"/>
        </w:rPr>
        <w:t>werden</w:t>
      </w:r>
      <w:r>
        <w:rPr>
          <w:lang w:val="de-DE"/>
        </w:rPr>
        <w:t xml:space="preserve"> [HV]</w:t>
      </w:r>
      <w:r w:rsidRPr="00F00E1D">
        <w:rPr>
          <w:lang w:val="de-DE"/>
        </w:rPr>
        <w:t xml:space="preserve"> die Klausur schon </w:t>
      </w:r>
      <w:r w:rsidRPr="00E13DBF">
        <w:rPr>
          <w:u w:val="wave"/>
          <w:lang w:val="de-DE"/>
        </w:rPr>
        <w:t>geschrieben</w:t>
      </w:r>
      <w:r>
        <w:rPr>
          <w:lang w:val="de-DE"/>
        </w:rPr>
        <w:t xml:space="preserve"> [VV]</w:t>
      </w:r>
      <w:r w:rsidRPr="00F00E1D">
        <w:rPr>
          <w:lang w:val="de-DE"/>
        </w:rPr>
        <w:t xml:space="preserve"> </w:t>
      </w:r>
      <w:r w:rsidRPr="00E13DBF">
        <w:rPr>
          <w:u w:val="wave"/>
          <w:lang w:val="de-DE"/>
        </w:rPr>
        <w:t>haben</w:t>
      </w:r>
      <w:r>
        <w:rPr>
          <w:lang w:val="de-DE"/>
        </w:rPr>
        <w:t xml:space="preserve"> [HV]</w:t>
      </w:r>
      <w:r w:rsidRPr="00F00E1D">
        <w:rPr>
          <w:lang w:val="de-DE"/>
        </w:rPr>
        <w:t>.</w:t>
      </w:r>
    </w:p>
    <w:p w14:paraId="257B2594" w14:textId="77777777" w:rsidR="00E13DBF" w:rsidRPr="00F00E1D" w:rsidRDefault="00E13DBF" w:rsidP="005D3C5E">
      <w:pPr>
        <w:pStyle w:val="Tlotextu"/>
        <w:numPr>
          <w:ilvl w:val="0"/>
          <w:numId w:val="15"/>
        </w:numPr>
        <w:spacing w:before="120" w:after="120"/>
        <w:ind w:left="425" w:hanging="357"/>
        <w:rPr>
          <w:lang w:val="de-DE"/>
        </w:rPr>
      </w:pPr>
      <w:r w:rsidRPr="00F00E1D">
        <w:rPr>
          <w:lang w:val="de-DE"/>
        </w:rPr>
        <w:t xml:space="preserve">Der Hering </w:t>
      </w:r>
      <w:r w:rsidRPr="00E13DBF">
        <w:rPr>
          <w:u w:val="wave"/>
          <w:lang w:val="de-DE"/>
        </w:rPr>
        <w:t>war</w:t>
      </w:r>
      <w:r>
        <w:rPr>
          <w:lang w:val="de-DE"/>
        </w:rPr>
        <w:t xml:space="preserve"> [HV]</w:t>
      </w:r>
      <w:r w:rsidRPr="00F00E1D">
        <w:rPr>
          <w:lang w:val="de-DE"/>
        </w:rPr>
        <w:t xml:space="preserve"> nicht zart und weich </w:t>
      </w:r>
      <w:r w:rsidRPr="00E13DBF">
        <w:rPr>
          <w:u w:val="wave"/>
          <w:lang w:val="de-DE"/>
        </w:rPr>
        <w:t>geblieben</w:t>
      </w:r>
      <w:r>
        <w:rPr>
          <w:lang w:val="de-DE"/>
        </w:rPr>
        <w:t xml:space="preserve"> [KV]</w:t>
      </w:r>
      <w:r w:rsidRPr="00F00E1D">
        <w:rPr>
          <w:lang w:val="de-DE"/>
        </w:rPr>
        <w:t>.</w:t>
      </w:r>
    </w:p>
    <w:p w14:paraId="005D7490" w14:textId="77777777" w:rsidR="00E13DBF" w:rsidRPr="00F00E1D" w:rsidRDefault="00E13DBF" w:rsidP="005D3C5E">
      <w:pPr>
        <w:pStyle w:val="Tlotextu"/>
        <w:numPr>
          <w:ilvl w:val="0"/>
          <w:numId w:val="15"/>
        </w:numPr>
        <w:spacing w:before="120" w:after="120"/>
        <w:ind w:left="425" w:hanging="357"/>
        <w:rPr>
          <w:lang w:val="de-DE"/>
        </w:rPr>
      </w:pPr>
      <w:r w:rsidRPr="00F00E1D">
        <w:rPr>
          <w:lang w:val="de-DE"/>
        </w:rPr>
        <w:t xml:space="preserve">Michael </w:t>
      </w:r>
      <w:r w:rsidRPr="00E13DBF">
        <w:rPr>
          <w:u w:val="wave"/>
          <w:lang w:val="de-DE"/>
        </w:rPr>
        <w:t>wird</w:t>
      </w:r>
      <w:r>
        <w:rPr>
          <w:lang w:val="de-DE"/>
        </w:rPr>
        <w:t xml:space="preserve"> [HV]</w:t>
      </w:r>
      <w:r w:rsidRPr="00F00E1D">
        <w:rPr>
          <w:lang w:val="de-DE"/>
        </w:rPr>
        <w:t xml:space="preserve"> </w:t>
      </w:r>
      <w:r w:rsidRPr="006E726F">
        <w:rPr>
          <w:u w:val="single"/>
          <w:lang w:val="de-DE"/>
        </w:rPr>
        <w:t>sich</w:t>
      </w:r>
      <w:r w:rsidRPr="00F00E1D">
        <w:rPr>
          <w:lang w:val="de-DE"/>
        </w:rPr>
        <w:t xml:space="preserve"> über das Lied </w:t>
      </w:r>
      <w:r w:rsidRPr="00E13DBF">
        <w:rPr>
          <w:u w:val="wave"/>
          <w:lang w:val="de-DE"/>
        </w:rPr>
        <w:t>freuen</w:t>
      </w:r>
      <w:r>
        <w:rPr>
          <w:lang w:val="de-DE"/>
        </w:rPr>
        <w:t xml:space="preserve"> [VV]</w:t>
      </w:r>
      <w:r w:rsidRPr="00F00E1D">
        <w:rPr>
          <w:lang w:val="de-DE"/>
        </w:rPr>
        <w:t>.</w:t>
      </w:r>
    </w:p>
    <w:p w14:paraId="1C4D6AF7" w14:textId="77777777" w:rsidR="00E13DBF" w:rsidRPr="00F00E1D" w:rsidRDefault="00E13DBF" w:rsidP="005D3C5E">
      <w:pPr>
        <w:pStyle w:val="Tlotextu"/>
        <w:numPr>
          <w:ilvl w:val="0"/>
          <w:numId w:val="15"/>
        </w:numPr>
        <w:spacing w:before="120" w:after="120"/>
        <w:ind w:left="425" w:hanging="357"/>
        <w:rPr>
          <w:lang w:val="de-DE"/>
        </w:rPr>
      </w:pPr>
      <w:r w:rsidRPr="00F00E1D">
        <w:rPr>
          <w:lang w:val="de-DE"/>
        </w:rPr>
        <w:t xml:space="preserve">Die schnellste Sprinterin </w:t>
      </w:r>
      <w:r w:rsidRPr="00E13DBF">
        <w:rPr>
          <w:u w:val="wave"/>
          <w:lang w:val="de-DE"/>
        </w:rPr>
        <w:t>war</w:t>
      </w:r>
      <w:r>
        <w:rPr>
          <w:lang w:val="de-DE"/>
        </w:rPr>
        <w:t xml:space="preserve"> [KV, Präteritum]</w:t>
      </w:r>
      <w:r w:rsidRPr="00F00E1D">
        <w:rPr>
          <w:lang w:val="de-DE"/>
        </w:rPr>
        <w:t xml:space="preserve"> Claudia.</w:t>
      </w:r>
    </w:p>
    <w:p w14:paraId="610D577A" w14:textId="77777777" w:rsidR="00E13DBF" w:rsidRPr="00F00E1D" w:rsidRDefault="00E13DBF" w:rsidP="005D3C5E">
      <w:pPr>
        <w:pStyle w:val="Tlotextu"/>
        <w:numPr>
          <w:ilvl w:val="0"/>
          <w:numId w:val="15"/>
        </w:numPr>
        <w:spacing w:before="120" w:after="120"/>
        <w:ind w:left="425" w:hanging="357"/>
        <w:rPr>
          <w:lang w:val="de-DE"/>
        </w:rPr>
      </w:pPr>
      <w:r w:rsidRPr="00F00E1D">
        <w:rPr>
          <w:lang w:val="de-DE"/>
        </w:rPr>
        <w:t xml:space="preserve">Felicitas </w:t>
      </w:r>
      <w:r w:rsidRPr="00E13DBF">
        <w:rPr>
          <w:u w:val="wave"/>
          <w:lang w:val="de-DE"/>
        </w:rPr>
        <w:t>hatte</w:t>
      </w:r>
      <w:r>
        <w:rPr>
          <w:lang w:val="de-DE"/>
        </w:rPr>
        <w:t xml:space="preserve"> [HV]</w:t>
      </w:r>
      <w:r w:rsidRPr="00F00E1D">
        <w:rPr>
          <w:lang w:val="de-DE"/>
        </w:rPr>
        <w:t xml:space="preserve"> eine Spinne </w:t>
      </w:r>
      <w:r w:rsidRPr="00E13DBF">
        <w:rPr>
          <w:u w:val="wave"/>
          <w:lang w:val="de-DE"/>
        </w:rPr>
        <w:t>gefangen</w:t>
      </w:r>
      <w:r>
        <w:rPr>
          <w:lang w:val="de-DE"/>
        </w:rPr>
        <w:t xml:space="preserve"> [VV]</w:t>
      </w:r>
      <w:r w:rsidRPr="00F00E1D">
        <w:rPr>
          <w:lang w:val="de-DE"/>
        </w:rPr>
        <w:t xml:space="preserve">, mit ihr </w:t>
      </w:r>
      <w:r w:rsidRPr="00E13DBF">
        <w:rPr>
          <w:u w:val="wave"/>
          <w:lang w:val="de-DE"/>
        </w:rPr>
        <w:t>gespielt</w:t>
      </w:r>
      <w:r>
        <w:rPr>
          <w:lang w:val="de-DE"/>
        </w:rPr>
        <w:t xml:space="preserve"> [VV]</w:t>
      </w:r>
      <w:r w:rsidRPr="00F00E1D">
        <w:rPr>
          <w:lang w:val="de-DE"/>
        </w:rPr>
        <w:t xml:space="preserve"> und sie </w:t>
      </w:r>
      <w:r w:rsidRPr="00E13DBF">
        <w:rPr>
          <w:u w:val="wave"/>
          <w:lang w:val="de-DE"/>
        </w:rPr>
        <w:t>getötet</w:t>
      </w:r>
      <w:r>
        <w:rPr>
          <w:lang w:val="de-DE"/>
        </w:rPr>
        <w:t xml:space="preserve"> [VV]</w:t>
      </w:r>
      <w:r w:rsidRPr="00F00E1D">
        <w:rPr>
          <w:lang w:val="de-DE"/>
        </w:rPr>
        <w:t>.</w:t>
      </w:r>
    </w:p>
    <w:p w14:paraId="57E1D210" w14:textId="60ED581F" w:rsidR="00E13DBF" w:rsidRDefault="00E13DBF" w:rsidP="005D3C5E">
      <w:pPr>
        <w:pStyle w:val="Tlotextu"/>
        <w:numPr>
          <w:ilvl w:val="0"/>
          <w:numId w:val="15"/>
        </w:numPr>
        <w:spacing w:before="120" w:after="120"/>
        <w:ind w:left="425" w:hanging="357"/>
        <w:rPr>
          <w:lang w:val="de-DE"/>
        </w:rPr>
      </w:pPr>
      <w:r w:rsidRPr="00F00E1D">
        <w:rPr>
          <w:lang w:val="de-DE"/>
        </w:rPr>
        <w:t xml:space="preserve">Geheimnisvollerweise </w:t>
      </w:r>
      <w:r w:rsidRPr="00E13DBF">
        <w:rPr>
          <w:u w:val="wave"/>
          <w:lang w:val="de-DE"/>
        </w:rPr>
        <w:t>ist</w:t>
      </w:r>
      <w:r w:rsidRPr="00F00E1D">
        <w:rPr>
          <w:lang w:val="de-DE"/>
        </w:rPr>
        <w:t xml:space="preserve"> </w:t>
      </w:r>
      <w:r>
        <w:rPr>
          <w:lang w:val="de-DE"/>
        </w:rPr>
        <w:t>[HV]</w:t>
      </w:r>
      <w:r w:rsidRPr="00F00E1D">
        <w:rPr>
          <w:lang w:val="de-DE"/>
        </w:rPr>
        <w:t xml:space="preserve"> die Schranktür </w:t>
      </w:r>
      <w:r w:rsidRPr="00E13DBF">
        <w:rPr>
          <w:u w:val="wave"/>
          <w:lang w:val="de-DE"/>
        </w:rPr>
        <w:t>geöffnet</w:t>
      </w:r>
      <w:r>
        <w:rPr>
          <w:lang w:val="de-DE"/>
        </w:rPr>
        <w:t xml:space="preserve"> [Prädikativ] [oder HV und VV]</w:t>
      </w:r>
      <w:r w:rsidR="0007439C">
        <w:rPr>
          <w:lang w:val="de-DE"/>
        </w:rPr>
        <w:t>.</w:t>
      </w:r>
    </w:p>
    <w:p w14:paraId="4340082A" w14:textId="7128A847" w:rsidR="000A265F" w:rsidRPr="00F46DA9" w:rsidRDefault="000A265F" w:rsidP="000A265F">
      <w:pPr>
        <w:pStyle w:val="Nadpis2"/>
        <w:rPr>
          <w:lang w:val="de-DE"/>
        </w:rPr>
      </w:pPr>
      <w:bookmarkStart w:id="28" w:name="_Toc282287992"/>
      <w:bookmarkStart w:id="29" w:name="_Toc6251861"/>
      <w:r w:rsidRPr="00F46DA9">
        <w:rPr>
          <w:lang w:val="de-DE"/>
        </w:rPr>
        <w:lastRenderedPageBreak/>
        <w:t>Subjekt (Nominativergänzung)</w:t>
      </w:r>
      <w:bookmarkEnd w:id="28"/>
      <w:bookmarkEnd w:id="29"/>
    </w:p>
    <w:p w14:paraId="0A8605FB" w14:textId="3FDA34A5" w:rsidR="000A265F" w:rsidRPr="00F46DA9" w:rsidRDefault="000A265F" w:rsidP="000A265F">
      <w:pPr>
        <w:pStyle w:val="Tlotextu"/>
        <w:rPr>
          <w:lang w:val="de-DE"/>
        </w:rPr>
      </w:pPr>
      <w:r w:rsidRPr="00F46DA9">
        <w:rPr>
          <w:lang w:val="de-DE"/>
        </w:rPr>
        <w:t xml:space="preserve">Das Subjekt eines Satzes steht im Nominativ und wird durch die Frage </w:t>
      </w:r>
      <w:r w:rsidRPr="00F46DA9">
        <w:rPr>
          <w:i/>
          <w:iCs/>
          <w:lang w:val="de-DE"/>
        </w:rPr>
        <w:t xml:space="preserve">WER? </w:t>
      </w:r>
      <w:r w:rsidRPr="00F46DA9">
        <w:rPr>
          <w:lang w:val="de-DE"/>
        </w:rPr>
        <w:t xml:space="preserve">oder </w:t>
      </w:r>
      <w:r w:rsidRPr="00F46DA9">
        <w:rPr>
          <w:i/>
          <w:iCs/>
          <w:lang w:val="de-DE"/>
        </w:rPr>
        <w:t xml:space="preserve">WAS? </w:t>
      </w:r>
      <w:r w:rsidRPr="00F46DA9">
        <w:rPr>
          <w:lang w:val="de-DE"/>
        </w:rPr>
        <w:t xml:space="preserve">erfragt. </w:t>
      </w:r>
      <w:r w:rsidR="00C94E17">
        <w:rPr>
          <w:lang w:val="de-DE"/>
        </w:rPr>
        <w:t xml:space="preserve">Das </w:t>
      </w:r>
      <w:r w:rsidRPr="00F46DA9">
        <w:rPr>
          <w:lang w:val="de-DE"/>
        </w:rPr>
        <w:t>Subjekt kongruiert mit dem Prädikat des Satzes in Person und Numerus. Prototypisch wird das Subjekt durch eine Nominalgruppe im Nominativ realisiert</w:t>
      </w:r>
      <w:r w:rsidR="00C94E17">
        <w:rPr>
          <w:lang w:val="de-DE"/>
        </w:rPr>
        <w:t>;</w:t>
      </w:r>
      <w:r w:rsidRPr="00F46DA9">
        <w:rPr>
          <w:lang w:val="de-DE"/>
        </w:rPr>
        <w:t xml:space="preserve"> </w:t>
      </w:r>
      <w:r w:rsidR="00C94E17">
        <w:rPr>
          <w:lang w:val="de-DE"/>
        </w:rPr>
        <w:t xml:space="preserve">es </w:t>
      </w:r>
      <w:r w:rsidR="00C94E17" w:rsidRPr="00F46DA9">
        <w:rPr>
          <w:lang w:val="de-DE"/>
        </w:rPr>
        <w:t xml:space="preserve">kommen aber auch </w:t>
      </w:r>
      <w:r w:rsidRPr="00F46DA9">
        <w:rPr>
          <w:lang w:val="de-DE"/>
        </w:rPr>
        <w:t xml:space="preserve">Pronomina, Gliedsätze oder Infinitivkonstruktionen in der Funktion eines Subjektes vor. </w:t>
      </w:r>
    </w:p>
    <w:p w14:paraId="52A0360A" w14:textId="77777777" w:rsidR="000A265F" w:rsidRPr="00F46DA9" w:rsidRDefault="000A265F" w:rsidP="005D3C5E">
      <w:pPr>
        <w:pStyle w:val="Tlotextu"/>
        <w:spacing w:before="120" w:after="120"/>
        <w:rPr>
          <w:lang w:val="de-DE"/>
        </w:rPr>
      </w:pPr>
      <w:r w:rsidRPr="00F46DA9">
        <w:rPr>
          <w:rFonts w:ascii="Comic Sans MS" w:hAnsi="Comic Sans MS"/>
          <w:sz w:val="20"/>
          <w:szCs w:val="20"/>
          <w:u w:val="single"/>
          <w:lang w:val="de-DE"/>
        </w:rPr>
        <w:t>Der fleißige Student</w:t>
      </w:r>
      <w:r w:rsidRPr="00F46DA9">
        <w:rPr>
          <w:rFonts w:ascii="Comic Sans MS" w:hAnsi="Comic Sans MS"/>
          <w:sz w:val="20"/>
          <w:szCs w:val="20"/>
          <w:lang w:val="de-DE"/>
        </w:rPr>
        <w:t xml:space="preserve"> liest ein Buch.</w:t>
      </w:r>
      <w:r w:rsidRPr="00F46DA9">
        <w:rPr>
          <w:lang w:val="de-DE"/>
        </w:rPr>
        <w:t xml:space="preserve"> (NP als Subjekt)</w:t>
      </w:r>
    </w:p>
    <w:p w14:paraId="6745FEE3" w14:textId="77777777" w:rsidR="000A265F" w:rsidRPr="00F46DA9" w:rsidRDefault="000A265F" w:rsidP="005D3C5E">
      <w:pPr>
        <w:pStyle w:val="Tlotextu"/>
        <w:spacing w:before="120" w:after="120"/>
        <w:rPr>
          <w:lang w:val="de-DE"/>
        </w:rPr>
      </w:pPr>
      <w:r w:rsidRPr="00F46DA9">
        <w:rPr>
          <w:rFonts w:ascii="Comic Sans MS" w:hAnsi="Comic Sans MS"/>
          <w:sz w:val="20"/>
          <w:szCs w:val="20"/>
          <w:u w:val="single"/>
          <w:lang w:val="de-DE"/>
        </w:rPr>
        <w:t>Er</w:t>
      </w:r>
      <w:r w:rsidRPr="00F46DA9">
        <w:rPr>
          <w:rFonts w:ascii="Comic Sans MS" w:hAnsi="Comic Sans MS"/>
          <w:sz w:val="20"/>
          <w:szCs w:val="20"/>
          <w:lang w:val="de-DE"/>
        </w:rPr>
        <w:t xml:space="preserve"> liest ein Buch</w:t>
      </w:r>
      <w:r w:rsidRPr="00F46DA9">
        <w:rPr>
          <w:lang w:val="de-DE"/>
        </w:rPr>
        <w:t>. (Pronomen als Subjekt)</w:t>
      </w:r>
    </w:p>
    <w:p w14:paraId="035041D4" w14:textId="2856CBC6" w:rsidR="000A265F" w:rsidRPr="00F46DA9" w:rsidRDefault="000A265F" w:rsidP="005D3C5E">
      <w:pPr>
        <w:pStyle w:val="Tlotextu"/>
        <w:spacing w:before="120" w:after="120"/>
        <w:rPr>
          <w:lang w:val="de-DE"/>
        </w:rPr>
      </w:pPr>
      <w:r w:rsidRPr="00F46DA9">
        <w:rPr>
          <w:rFonts w:ascii="Comic Sans MS" w:hAnsi="Comic Sans MS"/>
          <w:sz w:val="20"/>
          <w:szCs w:val="20"/>
          <w:u w:val="single"/>
          <w:lang w:val="de-DE"/>
        </w:rPr>
        <w:t>Ein Buch zu lesen</w:t>
      </w:r>
      <w:r w:rsidRPr="00F46DA9">
        <w:rPr>
          <w:rFonts w:ascii="Comic Sans MS" w:hAnsi="Comic Sans MS"/>
          <w:sz w:val="20"/>
          <w:szCs w:val="20"/>
          <w:lang w:val="de-DE"/>
        </w:rPr>
        <w:t xml:space="preserve"> is</w:t>
      </w:r>
      <w:r w:rsidR="00C94E17">
        <w:rPr>
          <w:rFonts w:ascii="Comic Sans MS" w:hAnsi="Comic Sans MS"/>
          <w:sz w:val="20"/>
          <w:szCs w:val="20"/>
          <w:lang w:val="de-DE"/>
        </w:rPr>
        <w:t>t</w:t>
      </w:r>
      <w:r w:rsidRPr="00F46DA9">
        <w:rPr>
          <w:rFonts w:ascii="Comic Sans MS" w:hAnsi="Comic Sans MS"/>
          <w:sz w:val="20"/>
          <w:szCs w:val="20"/>
          <w:lang w:val="de-DE"/>
        </w:rPr>
        <w:t xml:space="preserve"> immer gut</w:t>
      </w:r>
      <w:r w:rsidRPr="00F46DA9">
        <w:rPr>
          <w:lang w:val="de-DE"/>
        </w:rPr>
        <w:t>. (Infinitivkonstruktion als Subjekt)</w:t>
      </w:r>
    </w:p>
    <w:p w14:paraId="38FA230E" w14:textId="24D431AA" w:rsidR="000A265F" w:rsidRPr="00F46DA9" w:rsidRDefault="000A265F" w:rsidP="005D3C5E">
      <w:pPr>
        <w:pStyle w:val="Tlotextu"/>
        <w:spacing w:before="120" w:after="120"/>
        <w:rPr>
          <w:lang w:val="de-DE"/>
        </w:rPr>
      </w:pPr>
      <w:r w:rsidRPr="00F46DA9">
        <w:rPr>
          <w:rFonts w:ascii="Comic Sans MS" w:hAnsi="Comic Sans MS"/>
          <w:sz w:val="20"/>
          <w:szCs w:val="20"/>
          <w:u w:val="single"/>
          <w:lang w:val="de-DE"/>
        </w:rPr>
        <w:t>Dass du nicht mehr rauchst</w:t>
      </w:r>
      <w:r w:rsidR="00C94E17">
        <w:rPr>
          <w:rFonts w:ascii="Comic Sans MS" w:hAnsi="Comic Sans MS"/>
          <w:sz w:val="20"/>
          <w:szCs w:val="20"/>
          <w:u w:val="single"/>
          <w:lang w:val="de-DE"/>
        </w:rPr>
        <w:t>,</w:t>
      </w:r>
      <w:r w:rsidRPr="00F46DA9">
        <w:rPr>
          <w:rFonts w:ascii="Comic Sans MS" w:hAnsi="Comic Sans MS"/>
          <w:sz w:val="20"/>
          <w:szCs w:val="20"/>
          <w:lang w:val="de-DE"/>
        </w:rPr>
        <w:t xml:space="preserve"> freut mich</w:t>
      </w:r>
      <w:r w:rsidRPr="00F46DA9">
        <w:rPr>
          <w:lang w:val="de-DE"/>
        </w:rPr>
        <w:t>. (Gliedsatz als Subjekt)</w:t>
      </w:r>
    </w:p>
    <w:p w14:paraId="6F1F9D09" w14:textId="723AEF2D" w:rsidR="000A265F" w:rsidRPr="00F46DA9" w:rsidRDefault="000A265F" w:rsidP="000A265F">
      <w:pPr>
        <w:pStyle w:val="Tlotextu"/>
        <w:rPr>
          <w:lang w:val="de-DE"/>
        </w:rPr>
      </w:pPr>
      <w:r w:rsidRPr="00F46DA9">
        <w:rPr>
          <w:lang w:val="de-DE"/>
        </w:rPr>
        <w:t>Im Gegensatz zum Tschechischen ist das Subjekt im Deutschen fast immer obligatorisch. Es ist jedoch mit Ausnahmen zu rechnen. Das Subj</w:t>
      </w:r>
      <w:r w:rsidR="00C94E17">
        <w:rPr>
          <w:lang w:val="de-DE"/>
        </w:rPr>
        <w:t>ekt wird in folgenden Fällen weg</w:t>
      </w:r>
      <w:r w:rsidRPr="00F46DA9">
        <w:rPr>
          <w:lang w:val="de-DE"/>
        </w:rPr>
        <w:t>gelassen</w:t>
      </w:r>
      <w:r w:rsidRPr="00F46DA9">
        <w:rPr>
          <w:rStyle w:val="Znakapoznpodarou"/>
          <w:lang w:val="de-DE"/>
        </w:rPr>
        <w:footnoteReference w:id="1"/>
      </w:r>
      <w:r w:rsidRPr="00F46DA9">
        <w:rPr>
          <w:lang w:val="de-DE"/>
        </w:rPr>
        <w:t>:</w:t>
      </w:r>
    </w:p>
    <w:p w14:paraId="2AD86805" w14:textId="4778E201" w:rsidR="000A265F" w:rsidRPr="001413B1" w:rsidRDefault="000A265F" w:rsidP="000A265F">
      <w:pPr>
        <w:pStyle w:val="Tlotextu"/>
        <w:rPr>
          <w:szCs w:val="24"/>
          <w:lang w:val="de-DE"/>
        </w:rPr>
      </w:pPr>
      <w:r w:rsidRPr="00F46DA9">
        <w:rPr>
          <w:b/>
          <w:szCs w:val="24"/>
          <w:lang w:val="de-DE"/>
        </w:rPr>
        <w:t xml:space="preserve">Im </w:t>
      </w:r>
      <w:r w:rsidRPr="00F46DA9">
        <w:rPr>
          <w:szCs w:val="24"/>
          <w:lang w:val="de-DE"/>
        </w:rPr>
        <w:t>Imperativ</w:t>
      </w:r>
      <w:r w:rsidRPr="00F46DA9">
        <w:rPr>
          <w:b/>
          <w:szCs w:val="24"/>
          <w:lang w:val="de-DE"/>
        </w:rPr>
        <w:t xml:space="preserve"> der 2. Person Singular und Plural </w:t>
      </w:r>
      <w:r w:rsidR="001413B1" w:rsidRPr="001413B1">
        <w:rPr>
          <w:szCs w:val="24"/>
          <w:lang w:val="de-DE"/>
        </w:rPr>
        <w:t>wird das</w:t>
      </w:r>
      <w:r w:rsidRPr="001413B1">
        <w:rPr>
          <w:szCs w:val="24"/>
          <w:lang w:val="de-DE"/>
        </w:rPr>
        <w:t xml:space="preserve"> Subjekt</w:t>
      </w:r>
      <w:r w:rsidR="001413B1" w:rsidRPr="001413B1">
        <w:rPr>
          <w:szCs w:val="24"/>
          <w:lang w:val="de-DE"/>
        </w:rPr>
        <w:t xml:space="preserve"> meist nicht realisiert</w:t>
      </w:r>
      <w:r w:rsidRPr="001413B1">
        <w:rPr>
          <w:szCs w:val="24"/>
          <w:lang w:val="de-DE"/>
        </w:rPr>
        <w:t>:</w:t>
      </w:r>
    </w:p>
    <w:p w14:paraId="4B1B4422" w14:textId="77777777" w:rsidR="000A265F" w:rsidRPr="00F46DA9" w:rsidRDefault="000A265F" w:rsidP="000A265F">
      <w:pPr>
        <w:pStyle w:val="Tlotextu"/>
        <w:rPr>
          <w:rFonts w:ascii="Comic Sans MS" w:hAnsi="Comic Sans MS"/>
          <w:sz w:val="20"/>
          <w:szCs w:val="20"/>
          <w:lang w:val="de-DE"/>
        </w:rPr>
      </w:pPr>
      <w:proofErr w:type="gramStart"/>
      <w:r w:rsidRPr="00F46DA9">
        <w:rPr>
          <w:rFonts w:ascii="Comic Sans MS" w:hAnsi="Comic Sans MS"/>
          <w:sz w:val="20"/>
          <w:szCs w:val="20"/>
          <w:lang w:val="de-DE"/>
        </w:rPr>
        <w:t>Komm!,</w:t>
      </w:r>
      <w:proofErr w:type="gramEnd"/>
      <w:r w:rsidRPr="00F46DA9">
        <w:rPr>
          <w:rFonts w:ascii="Comic Sans MS" w:hAnsi="Comic Sans MS"/>
          <w:sz w:val="20"/>
          <w:szCs w:val="20"/>
          <w:lang w:val="de-DE"/>
        </w:rPr>
        <w:t xml:space="preserve"> Geh weg!; Kommt!, Geht weg!</w:t>
      </w:r>
    </w:p>
    <w:p w14:paraId="0B71096B" w14:textId="5FB40893" w:rsidR="000A265F" w:rsidRPr="00F46DA9" w:rsidRDefault="000A265F" w:rsidP="000A265F">
      <w:pPr>
        <w:pStyle w:val="Tlotextu"/>
        <w:rPr>
          <w:rFonts w:ascii="Comic Sans MS" w:hAnsi="Comic Sans MS"/>
          <w:sz w:val="20"/>
          <w:szCs w:val="20"/>
          <w:lang w:val="de-DE"/>
        </w:rPr>
      </w:pPr>
      <w:r w:rsidRPr="00F46DA9">
        <w:rPr>
          <w:lang w:val="de-DE"/>
        </w:rPr>
        <w:t xml:space="preserve">In </w:t>
      </w:r>
      <w:r w:rsidRPr="00F46DA9">
        <w:rPr>
          <w:b/>
          <w:lang w:val="de-DE"/>
        </w:rPr>
        <w:t>Infinitivkonstruktionen</w:t>
      </w:r>
      <w:r w:rsidRPr="00F46DA9">
        <w:rPr>
          <w:lang w:val="de-DE"/>
        </w:rPr>
        <w:t xml:space="preserve"> darf das Subjekt nicht realisiert werd</w:t>
      </w:r>
      <w:r>
        <w:rPr>
          <w:lang w:val="de-DE"/>
        </w:rPr>
        <w:t>e</w:t>
      </w:r>
      <w:r w:rsidRPr="00F46DA9">
        <w:rPr>
          <w:lang w:val="de-DE"/>
        </w:rPr>
        <w:t xml:space="preserve">n. Hier </w:t>
      </w:r>
      <w:r w:rsidR="00C94E17">
        <w:rPr>
          <w:lang w:val="de-DE"/>
        </w:rPr>
        <w:t>wird</w:t>
      </w:r>
      <w:r w:rsidRPr="00F46DA9">
        <w:rPr>
          <w:lang w:val="de-DE"/>
        </w:rPr>
        <w:t xml:space="preserve"> das Subjekt nur mitverstanden:</w:t>
      </w:r>
      <w:r>
        <w:rPr>
          <w:lang w:val="de-DE"/>
        </w:rPr>
        <w:t xml:space="preserve"> </w:t>
      </w:r>
      <w:r w:rsidRPr="00F46DA9">
        <w:rPr>
          <w:rFonts w:ascii="Comic Sans MS" w:hAnsi="Comic Sans MS"/>
          <w:sz w:val="20"/>
          <w:szCs w:val="20"/>
          <w:lang w:val="de-DE"/>
        </w:rPr>
        <w:t xml:space="preserve">Ich bat Petra, nach Hause zu gehen.  (Ich bat Petra, dass </w:t>
      </w:r>
      <w:r w:rsidRPr="00F46DA9">
        <w:rPr>
          <w:rFonts w:ascii="Comic Sans MS" w:hAnsi="Comic Sans MS"/>
          <w:b/>
          <w:sz w:val="20"/>
          <w:szCs w:val="20"/>
          <w:lang w:val="de-DE"/>
        </w:rPr>
        <w:t>sie</w:t>
      </w:r>
      <w:r>
        <w:rPr>
          <w:rFonts w:ascii="Comic Sans MS" w:hAnsi="Comic Sans MS"/>
          <w:sz w:val="20"/>
          <w:szCs w:val="20"/>
          <w:lang w:val="de-DE"/>
        </w:rPr>
        <w:t xml:space="preserve"> nach Hause geht.)</w:t>
      </w:r>
    </w:p>
    <w:p w14:paraId="0A830E3D" w14:textId="3ADC9B8F" w:rsidR="000A265F" w:rsidRPr="00F46DA9" w:rsidRDefault="00C94E17" w:rsidP="000A265F">
      <w:pPr>
        <w:pStyle w:val="Tlotextu"/>
        <w:rPr>
          <w:lang w:val="de-DE"/>
        </w:rPr>
      </w:pPr>
      <w:r w:rsidRPr="00C94E17">
        <w:rPr>
          <w:b/>
          <w:lang w:val="de-DE"/>
        </w:rPr>
        <w:t>Unpersönliche Passivsätze</w:t>
      </w:r>
      <w:r>
        <w:rPr>
          <w:lang w:val="de-DE"/>
        </w:rPr>
        <w:t xml:space="preserve"> </w:t>
      </w:r>
      <w:r>
        <w:t>sind subjektlos</w:t>
      </w:r>
      <w:r w:rsidR="000A265F" w:rsidRPr="00F46DA9">
        <w:rPr>
          <w:lang w:val="de-DE"/>
        </w:rPr>
        <w:t xml:space="preserve">: </w:t>
      </w:r>
    </w:p>
    <w:p w14:paraId="60C5EEC2" w14:textId="0ED9FFD2" w:rsidR="000A265F" w:rsidRPr="00F46DA9" w:rsidRDefault="001413B1" w:rsidP="000A265F">
      <w:pPr>
        <w:pStyle w:val="Tlotextu"/>
        <w:rPr>
          <w:rFonts w:ascii="Comic Sans MS" w:hAnsi="Comic Sans MS"/>
          <w:sz w:val="20"/>
          <w:szCs w:val="20"/>
          <w:lang w:val="de-DE"/>
        </w:rPr>
      </w:pPr>
      <w:r>
        <w:rPr>
          <w:rFonts w:ascii="Comic Sans MS" w:hAnsi="Comic Sans MS"/>
          <w:sz w:val="20"/>
          <w:szCs w:val="20"/>
          <w:lang w:val="de-DE"/>
        </w:rPr>
        <w:t>Ihm wird geholfen.</w:t>
      </w:r>
    </w:p>
    <w:p w14:paraId="0E83EAD4" w14:textId="77777777" w:rsidR="000A265F" w:rsidRPr="00F46DA9" w:rsidRDefault="000A265F" w:rsidP="000A265F">
      <w:pPr>
        <w:pStyle w:val="Tlotextu"/>
        <w:rPr>
          <w:bCs/>
          <w:szCs w:val="16"/>
          <w:lang w:val="de-DE"/>
        </w:rPr>
      </w:pPr>
      <w:r w:rsidRPr="00F46DA9">
        <w:rPr>
          <w:bCs/>
          <w:szCs w:val="16"/>
          <w:lang w:val="de-DE"/>
        </w:rPr>
        <w:t xml:space="preserve">Auch </w:t>
      </w:r>
      <w:proofErr w:type="gramStart"/>
      <w:r w:rsidRPr="00F46DA9">
        <w:rPr>
          <w:bCs/>
          <w:szCs w:val="16"/>
          <w:lang w:val="de-DE"/>
        </w:rPr>
        <w:t>bei folgenden</w:t>
      </w:r>
      <w:proofErr w:type="gramEnd"/>
      <w:r w:rsidRPr="00F46DA9">
        <w:rPr>
          <w:bCs/>
          <w:szCs w:val="16"/>
          <w:lang w:val="de-DE"/>
        </w:rPr>
        <w:t xml:space="preserve"> Sätzen kann das Subjekt weggelassen werden:</w:t>
      </w:r>
    </w:p>
    <w:p w14:paraId="75D4844E" w14:textId="77777777" w:rsidR="000A265F" w:rsidRPr="00F46DA9" w:rsidRDefault="000A265F" w:rsidP="000A265F">
      <w:pPr>
        <w:pStyle w:val="Tlotextu"/>
        <w:rPr>
          <w:rFonts w:ascii="Comic Sans MS" w:hAnsi="Comic Sans MS"/>
          <w:bCs/>
          <w:sz w:val="20"/>
          <w:szCs w:val="20"/>
          <w:lang w:val="de-DE"/>
        </w:rPr>
      </w:pPr>
      <w:r w:rsidRPr="00F46DA9">
        <w:rPr>
          <w:rFonts w:ascii="Comic Sans MS" w:hAnsi="Comic Sans MS"/>
          <w:bCs/>
          <w:sz w:val="20"/>
          <w:szCs w:val="20"/>
          <w:lang w:val="de-DE"/>
        </w:rPr>
        <w:t xml:space="preserve">Mich friert.    ABER      </w:t>
      </w:r>
      <w:r w:rsidRPr="00F46DA9">
        <w:rPr>
          <w:rFonts w:ascii="Comic Sans MS" w:hAnsi="Comic Sans MS"/>
          <w:b/>
          <w:bCs/>
          <w:sz w:val="20"/>
          <w:szCs w:val="20"/>
          <w:lang w:val="de-DE"/>
        </w:rPr>
        <w:t>Es</w:t>
      </w:r>
      <w:r w:rsidRPr="00F46DA9">
        <w:rPr>
          <w:rFonts w:ascii="Comic Sans MS" w:hAnsi="Comic Sans MS"/>
          <w:bCs/>
          <w:sz w:val="20"/>
          <w:szCs w:val="20"/>
          <w:lang w:val="de-DE"/>
        </w:rPr>
        <w:t xml:space="preserve"> friert mich.</w:t>
      </w:r>
    </w:p>
    <w:p w14:paraId="0021EF8F" w14:textId="29D9838A" w:rsidR="000A265F" w:rsidRPr="00F46DA9" w:rsidRDefault="000A265F" w:rsidP="000A265F">
      <w:pPr>
        <w:pStyle w:val="Tlotextu"/>
        <w:rPr>
          <w:lang w:val="de-DE"/>
        </w:rPr>
      </w:pPr>
      <w:r w:rsidRPr="00F46DA9">
        <w:rPr>
          <w:lang w:val="de-DE"/>
        </w:rPr>
        <w:t>Das Subjekt fällt oft in der gesprochenen Sprache weg:</w:t>
      </w:r>
    </w:p>
    <w:p w14:paraId="30EFFA92" w14:textId="77777777" w:rsidR="000A265F" w:rsidRPr="00F46DA9" w:rsidRDefault="000A265F" w:rsidP="000A265F">
      <w:pPr>
        <w:pStyle w:val="Tlotextu"/>
        <w:rPr>
          <w:rFonts w:ascii="Comic Sans MS" w:hAnsi="Comic Sans MS"/>
          <w:sz w:val="20"/>
          <w:szCs w:val="20"/>
          <w:lang w:val="de-DE"/>
        </w:rPr>
      </w:pPr>
      <w:r w:rsidRPr="00F46DA9">
        <w:rPr>
          <w:rFonts w:ascii="Comic Sans MS" w:hAnsi="Comic Sans MS"/>
          <w:sz w:val="20"/>
          <w:szCs w:val="20"/>
          <w:lang w:val="de-DE"/>
        </w:rPr>
        <w:t>Komme um 8.</w:t>
      </w:r>
    </w:p>
    <w:p w14:paraId="016C80AC" w14:textId="77777777" w:rsidR="000A265F" w:rsidRPr="00F46DA9" w:rsidRDefault="000A265F" w:rsidP="000A265F">
      <w:pPr>
        <w:pStyle w:val="Tlotextu"/>
        <w:rPr>
          <w:lang w:val="de-DE"/>
        </w:rPr>
      </w:pPr>
      <w:r w:rsidRPr="00F46DA9">
        <w:rPr>
          <w:lang w:val="de-DE"/>
        </w:rPr>
        <w:t xml:space="preserve">Manchmal erscheint im Satz </w:t>
      </w:r>
      <w:r w:rsidRPr="00F46DA9">
        <w:rPr>
          <w:b/>
          <w:lang w:val="de-DE"/>
        </w:rPr>
        <w:t>das formale Subjekt</w:t>
      </w:r>
      <w:r w:rsidRPr="00F46DA9">
        <w:rPr>
          <w:lang w:val="de-DE"/>
        </w:rPr>
        <w:t>. Es hat keine semantische Bedeutung und kann deshalb nicht durch eine NP ersetzt werden:</w:t>
      </w:r>
    </w:p>
    <w:p w14:paraId="3A90E8E1" w14:textId="77777777" w:rsidR="000A265F" w:rsidRPr="00F46DA9" w:rsidRDefault="000A265F" w:rsidP="005D3C5E">
      <w:pPr>
        <w:pStyle w:val="Tlotextu"/>
        <w:spacing w:before="120" w:after="120"/>
        <w:rPr>
          <w:lang w:val="de-DE"/>
        </w:rPr>
      </w:pPr>
      <w:r w:rsidRPr="00F46DA9">
        <w:rPr>
          <w:rFonts w:ascii="Comic Sans MS" w:hAnsi="Comic Sans MS"/>
          <w:sz w:val="20"/>
          <w:szCs w:val="20"/>
          <w:u w:val="single"/>
          <w:lang w:val="de-DE"/>
        </w:rPr>
        <w:t>Es</w:t>
      </w:r>
      <w:r w:rsidRPr="00F46DA9">
        <w:rPr>
          <w:rFonts w:ascii="Comic Sans MS" w:hAnsi="Comic Sans MS"/>
          <w:sz w:val="20"/>
          <w:szCs w:val="20"/>
          <w:lang w:val="de-DE"/>
        </w:rPr>
        <w:t xml:space="preserve"> schneit. </w:t>
      </w:r>
      <w:r w:rsidRPr="00F46DA9">
        <w:rPr>
          <w:lang w:val="de-DE"/>
        </w:rPr>
        <w:tab/>
        <w:t>(Man kann nicht sagen: Das Wetter schneit.)</w:t>
      </w:r>
    </w:p>
    <w:p w14:paraId="7007296A" w14:textId="68D5EE5E" w:rsidR="000A265F" w:rsidRPr="00F46DA9" w:rsidRDefault="000A265F" w:rsidP="005D3C5E">
      <w:pPr>
        <w:pStyle w:val="Tlotextu"/>
        <w:spacing w:before="120" w:after="120"/>
        <w:rPr>
          <w:lang w:val="de-DE"/>
        </w:rPr>
      </w:pPr>
      <w:r w:rsidRPr="00F46DA9">
        <w:rPr>
          <w:rFonts w:ascii="Comic Sans MS" w:hAnsi="Comic Sans MS"/>
          <w:sz w:val="20"/>
          <w:szCs w:val="20"/>
          <w:u w:val="single"/>
          <w:lang w:val="de-DE"/>
        </w:rPr>
        <w:t>Es</w:t>
      </w:r>
      <w:r w:rsidRPr="00F46DA9">
        <w:rPr>
          <w:rFonts w:ascii="Comic Sans MS" w:hAnsi="Comic Sans MS"/>
          <w:sz w:val="20"/>
          <w:szCs w:val="20"/>
          <w:lang w:val="de-DE"/>
        </w:rPr>
        <w:t xml:space="preserve"> gibt viel Neues.</w:t>
      </w:r>
      <w:r w:rsidRPr="00F46DA9">
        <w:rPr>
          <w:lang w:val="de-DE"/>
        </w:rPr>
        <w:t xml:space="preserve">  (Hier ist </w:t>
      </w:r>
      <w:r w:rsidRPr="00F46DA9">
        <w:rPr>
          <w:i/>
          <w:lang w:val="de-DE"/>
        </w:rPr>
        <w:t xml:space="preserve">es </w:t>
      </w:r>
      <w:r w:rsidRPr="00F46DA9">
        <w:rPr>
          <w:lang w:val="de-DE"/>
        </w:rPr>
        <w:t>eigentlich ein Teil des Verbs)</w:t>
      </w:r>
    </w:p>
    <w:p w14:paraId="5DCCAB63" w14:textId="2790BA45" w:rsidR="000A265F" w:rsidRPr="00F46DA9" w:rsidRDefault="000A265F" w:rsidP="000A265F">
      <w:pPr>
        <w:pStyle w:val="Tlotextu"/>
        <w:rPr>
          <w:lang w:val="de-DE"/>
        </w:rPr>
      </w:pPr>
      <w:r w:rsidRPr="00F46DA9">
        <w:rPr>
          <w:lang w:val="de-DE"/>
        </w:rPr>
        <w:lastRenderedPageBreak/>
        <w:t>Schwierigkeiten bei der Bestimmung des Subjekts können auftreten, wenn mehrere Satzglieder im Nominativ stehen. Nicht alles, was im Nominativ steht</w:t>
      </w:r>
      <w:r w:rsidR="00534EA4">
        <w:rPr>
          <w:lang w:val="de-DE"/>
        </w:rPr>
        <w:t>,</w:t>
      </w:r>
      <w:r w:rsidRPr="00F46DA9">
        <w:rPr>
          <w:lang w:val="de-DE"/>
        </w:rPr>
        <w:t xml:space="preserve"> muss nämlich </w:t>
      </w:r>
      <w:r w:rsidR="00534EA4">
        <w:rPr>
          <w:lang w:val="de-DE"/>
        </w:rPr>
        <w:t xml:space="preserve">ein </w:t>
      </w:r>
      <w:r w:rsidRPr="00F46DA9">
        <w:rPr>
          <w:lang w:val="de-DE"/>
        </w:rPr>
        <w:t xml:space="preserve">Subjekt sein. In diesen Fällen steht in dem Satz neben dem Subjekt ein Prädikatsnomen (vgl. </w:t>
      </w:r>
      <w:r w:rsidR="00534EA4">
        <w:rPr>
          <w:lang w:val="de-DE"/>
        </w:rPr>
        <w:t xml:space="preserve">das </w:t>
      </w:r>
      <w:r w:rsidRPr="00F46DA9">
        <w:rPr>
          <w:lang w:val="de-DE"/>
        </w:rPr>
        <w:t xml:space="preserve">Kapitel über </w:t>
      </w:r>
      <w:r w:rsidR="00534EA4">
        <w:rPr>
          <w:lang w:val="de-DE"/>
        </w:rPr>
        <w:t xml:space="preserve">das </w:t>
      </w:r>
      <w:r w:rsidRPr="00F46DA9">
        <w:rPr>
          <w:lang w:val="de-DE"/>
        </w:rPr>
        <w:t>Prädikativ)</w:t>
      </w:r>
    </w:p>
    <w:p w14:paraId="0FD7D3C1" w14:textId="77777777" w:rsidR="000A265F" w:rsidRPr="00F46DA9" w:rsidRDefault="000A265F" w:rsidP="005D3C5E">
      <w:pPr>
        <w:pStyle w:val="Tlotextu"/>
        <w:spacing w:before="120" w:after="120"/>
        <w:rPr>
          <w:rFonts w:ascii="Comic Sans MS" w:hAnsi="Comic Sans MS"/>
          <w:sz w:val="20"/>
          <w:szCs w:val="20"/>
          <w:lang w:val="de-DE"/>
        </w:rPr>
      </w:pPr>
      <w:r w:rsidRPr="00F46DA9">
        <w:rPr>
          <w:rFonts w:ascii="Comic Sans MS" w:hAnsi="Comic Sans MS"/>
          <w:sz w:val="20"/>
          <w:szCs w:val="20"/>
          <w:u w:val="single"/>
          <w:lang w:val="de-DE"/>
        </w:rPr>
        <w:t>Hans und Klaus</w:t>
      </w:r>
      <w:r w:rsidRPr="00F46DA9">
        <w:rPr>
          <w:rFonts w:ascii="Comic Sans MS" w:hAnsi="Comic Sans MS"/>
          <w:sz w:val="20"/>
          <w:szCs w:val="20"/>
          <w:lang w:val="de-DE"/>
        </w:rPr>
        <w:t xml:space="preserve"> sind Freunde.</w:t>
      </w:r>
    </w:p>
    <w:p w14:paraId="65E33DF8" w14:textId="77777777" w:rsidR="000A265F" w:rsidRPr="00F46DA9" w:rsidRDefault="000A265F" w:rsidP="005D3C5E">
      <w:pPr>
        <w:pStyle w:val="Tlotextu"/>
        <w:spacing w:before="120" w:after="120"/>
        <w:rPr>
          <w:rFonts w:ascii="Comic Sans MS" w:hAnsi="Comic Sans MS"/>
          <w:sz w:val="20"/>
          <w:szCs w:val="20"/>
          <w:lang w:val="de-DE"/>
        </w:rPr>
      </w:pPr>
      <w:r w:rsidRPr="00F46DA9">
        <w:rPr>
          <w:rFonts w:ascii="Comic Sans MS" w:hAnsi="Comic Sans MS"/>
          <w:sz w:val="20"/>
          <w:szCs w:val="20"/>
          <w:u w:val="single"/>
          <w:lang w:val="de-DE"/>
        </w:rPr>
        <w:t>Mein Bruder</w:t>
      </w:r>
      <w:r w:rsidRPr="00F46DA9">
        <w:rPr>
          <w:rFonts w:ascii="Comic Sans MS" w:hAnsi="Comic Sans MS"/>
          <w:sz w:val="20"/>
          <w:szCs w:val="20"/>
          <w:lang w:val="de-DE"/>
        </w:rPr>
        <w:t xml:space="preserve"> wird Pilot.</w:t>
      </w:r>
    </w:p>
    <w:p w14:paraId="778E08AD" w14:textId="77777777" w:rsidR="00DB64DF" w:rsidRDefault="00DB64DF" w:rsidP="00DB64DF">
      <w:pPr>
        <w:pStyle w:val="Tlotextu"/>
      </w:pPr>
    </w:p>
    <w:p w14:paraId="1EEFCFCF" w14:textId="77777777" w:rsidR="00DB64DF" w:rsidRPr="004B005B" w:rsidRDefault="00DB64DF" w:rsidP="00DB64DF">
      <w:pPr>
        <w:pStyle w:val="parNadpisPrvkuModry"/>
      </w:pPr>
      <w:r>
        <w:t>KONTROLLAUFGABE</w:t>
      </w:r>
    </w:p>
    <w:p w14:paraId="7103EE85" w14:textId="77777777" w:rsidR="00DB64DF" w:rsidRDefault="00DB64DF" w:rsidP="00DB64DF">
      <w:pPr>
        <w:framePr w:w="624" w:h="624" w:hRule="exact" w:hSpace="170" w:wrap="around" w:vAnchor="text" w:hAnchor="page" w:xAlign="outside" w:y="-622" w:anchorLock="1"/>
        <w:jc w:val="both"/>
      </w:pPr>
      <w:r>
        <w:rPr>
          <w:noProof/>
          <w:lang w:eastAsia="cs-CZ"/>
        </w:rPr>
        <w:drawing>
          <wp:inline distT="0" distB="0" distL="0" distR="0" wp14:anchorId="38F32423" wp14:editId="62BE15C6">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89AE3F" w14:textId="5AAEC257" w:rsidR="00DB64DF" w:rsidRPr="00DB64DF" w:rsidRDefault="00DB64DF" w:rsidP="00DB64DF">
      <w:pPr>
        <w:pStyle w:val="Tlotextu"/>
        <w:rPr>
          <w:b/>
          <w:bCs/>
        </w:rPr>
      </w:pPr>
      <w:r w:rsidRPr="00DB64DF">
        <w:rPr>
          <w:b/>
        </w:rPr>
        <w:t xml:space="preserve">Identifizieren Sie alle Subjekte in den folgenden Sätzen, insbesondere auch in den Nebensätzen. Markieren Sie dabei formale Subjekte. </w:t>
      </w:r>
    </w:p>
    <w:p w14:paraId="4FEE66E0" w14:textId="77777777" w:rsidR="00DB64DF" w:rsidRPr="00F00E1D" w:rsidRDefault="00DB64DF" w:rsidP="009E4908">
      <w:pPr>
        <w:pStyle w:val="Tlotextu"/>
        <w:numPr>
          <w:ilvl w:val="0"/>
          <w:numId w:val="16"/>
        </w:numPr>
        <w:ind w:left="426"/>
        <w:rPr>
          <w:lang w:val="de-DE"/>
        </w:rPr>
      </w:pPr>
      <w:r w:rsidRPr="00F00E1D">
        <w:rPr>
          <w:lang w:val="de-DE"/>
        </w:rPr>
        <w:t>Lass mich doch bitte in Ruhe.</w:t>
      </w:r>
    </w:p>
    <w:p w14:paraId="07ED7DDD" w14:textId="77777777" w:rsidR="00DB64DF" w:rsidRPr="00F00E1D" w:rsidRDefault="00DB64DF" w:rsidP="009E4908">
      <w:pPr>
        <w:pStyle w:val="Tlotextu"/>
        <w:numPr>
          <w:ilvl w:val="0"/>
          <w:numId w:val="16"/>
        </w:numPr>
        <w:ind w:left="426"/>
        <w:rPr>
          <w:lang w:val="de-DE"/>
        </w:rPr>
      </w:pPr>
      <w:r w:rsidRPr="00F00E1D">
        <w:rPr>
          <w:lang w:val="de-DE"/>
        </w:rPr>
        <w:t>Wer andern eine Grube gräbt, fällt selbst hinein.</w:t>
      </w:r>
    </w:p>
    <w:p w14:paraId="3D023CA2" w14:textId="77777777" w:rsidR="00DB64DF" w:rsidRPr="00F00E1D" w:rsidRDefault="00DB64DF" w:rsidP="009E4908">
      <w:pPr>
        <w:pStyle w:val="Tlotextu"/>
        <w:numPr>
          <w:ilvl w:val="0"/>
          <w:numId w:val="16"/>
        </w:numPr>
        <w:ind w:left="426"/>
        <w:rPr>
          <w:lang w:val="de-DE"/>
        </w:rPr>
      </w:pPr>
      <w:r w:rsidRPr="00F00E1D">
        <w:rPr>
          <w:lang w:val="de-DE"/>
        </w:rPr>
        <w:t>Ihrer Freundin hat Ina nie versprochen, Weihnachtskarten zu schreiben.</w:t>
      </w:r>
    </w:p>
    <w:p w14:paraId="19DCF948" w14:textId="77777777" w:rsidR="00DB64DF" w:rsidRPr="00F00E1D" w:rsidRDefault="00DB64DF" w:rsidP="009E4908">
      <w:pPr>
        <w:pStyle w:val="Tlotextu"/>
        <w:numPr>
          <w:ilvl w:val="0"/>
          <w:numId w:val="16"/>
        </w:numPr>
        <w:ind w:left="426"/>
        <w:rPr>
          <w:lang w:val="de-DE"/>
        </w:rPr>
      </w:pPr>
      <w:r w:rsidRPr="00F00E1D">
        <w:rPr>
          <w:lang w:val="de-DE"/>
        </w:rPr>
        <w:t>Um drei Uhr wurde noch immer ausgelassen getanzt.</w:t>
      </w:r>
    </w:p>
    <w:p w14:paraId="4D53FE3F" w14:textId="77777777" w:rsidR="00DB64DF" w:rsidRPr="00F00E1D" w:rsidRDefault="00DB64DF" w:rsidP="009E4908">
      <w:pPr>
        <w:pStyle w:val="Tlotextu"/>
        <w:numPr>
          <w:ilvl w:val="0"/>
          <w:numId w:val="16"/>
        </w:numPr>
        <w:ind w:left="426"/>
        <w:rPr>
          <w:lang w:val="de-DE"/>
        </w:rPr>
      </w:pPr>
      <w:r w:rsidRPr="00F00E1D">
        <w:rPr>
          <w:lang w:val="de-DE"/>
        </w:rPr>
        <w:t>Die Arbeit enthielt eine sehr schöne Tabelle.</w:t>
      </w:r>
    </w:p>
    <w:p w14:paraId="2A4D8E7B" w14:textId="77777777" w:rsidR="00DB64DF" w:rsidRPr="00F00E1D" w:rsidRDefault="00DB64DF" w:rsidP="009E4908">
      <w:pPr>
        <w:pStyle w:val="Tlotextu"/>
        <w:numPr>
          <w:ilvl w:val="0"/>
          <w:numId w:val="16"/>
        </w:numPr>
        <w:ind w:left="426"/>
        <w:rPr>
          <w:lang w:val="de-DE"/>
        </w:rPr>
      </w:pPr>
      <w:r w:rsidRPr="00F00E1D">
        <w:rPr>
          <w:lang w:val="de-DE"/>
        </w:rPr>
        <w:t>Diese Weihnachtsferien lässt Hardy es sich auf Mallorca gut gehen.</w:t>
      </w:r>
    </w:p>
    <w:p w14:paraId="7C5FC51E" w14:textId="77777777" w:rsidR="00DB64DF" w:rsidRPr="00F00E1D" w:rsidRDefault="00DB64DF" w:rsidP="009E4908">
      <w:pPr>
        <w:pStyle w:val="Tlotextu"/>
        <w:numPr>
          <w:ilvl w:val="0"/>
          <w:numId w:val="16"/>
        </w:numPr>
        <w:ind w:left="426"/>
        <w:rPr>
          <w:lang w:val="de-DE"/>
        </w:rPr>
      </w:pPr>
      <w:r w:rsidRPr="00F00E1D">
        <w:rPr>
          <w:lang w:val="de-DE"/>
        </w:rPr>
        <w:t>Endlich war alles Unkraut gejätet.</w:t>
      </w:r>
    </w:p>
    <w:p w14:paraId="011A1832" w14:textId="77777777" w:rsidR="00DB64DF" w:rsidRPr="00F00E1D" w:rsidRDefault="00DB64DF" w:rsidP="009E4908">
      <w:pPr>
        <w:pStyle w:val="Tlotextu"/>
        <w:numPr>
          <w:ilvl w:val="0"/>
          <w:numId w:val="16"/>
        </w:numPr>
        <w:ind w:left="426"/>
        <w:rPr>
          <w:lang w:val="de-DE"/>
        </w:rPr>
      </w:pPr>
      <w:r w:rsidRPr="00F00E1D">
        <w:rPr>
          <w:lang w:val="de-DE"/>
        </w:rPr>
        <w:t>Letzte Weihnachtsferien schneite es besonders viel.</w:t>
      </w:r>
    </w:p>
    <w:p w14:paraId="611EF939" w14:textId="77777777" w:rsidR="00DB64DF" w:rsidRPr="00F00E1D" w:rsidRDefault="00DB64DF" w:rsidP="009E4908">
      <w:pPr>
        <w:pStyle w:val="Tlotextu"/>
        <w:numPr>
          <w:ilvl w:val="0"/>
          <w:numId w:val="16"/>
        </w:numPr>
        <w:ind w:left="426"/>
        <w:rPr>
          <w:lang w:val="de-DE"/>
        </w:rPr>
      </w:pPr>
      <w:r w:rsidRPr="00F00E1D">
        <w:rPr>
          <w:lang w:val="de-DE"/>
        </w:rPr>
        <w:t>Es ist noch kein Meister vom Himmel gefallen.</w:t>
      </w:r>
    </w:p>
    <w:p w14:paraId="7C4BEF59" w14:textId="77777777" w:rsidR="00DB64DF" w:rsidRPr="00F00E1D" w:rsidRDefault="00DB64DF" w:rsidP="009E4908">
      <w:pPr>
        <w:pStyle w:val="Tlotextu"/>
        <w:numPr>
          <w:ilvl w:val="0"/>
          <w:numId w:val="16"/>
        </w:numPr>
        <w:ind w:left="426"/>
        <w:rPr>
          <w:lang w:val="de-DE"/>
        </w:rPr>
      </w:pPr>
      <w:r w:rsidRPr="00F00E1D">
        <w:rPr>
          <w:lang w:val="de-DE"/>
        </w:rPr>
        <w:t>Sander schläft nicht in seinem Zelt, sondern paddelt auf dem See.</w:t>
      </w:r>
    </w:p>
    <w:p w14:paraId="082A275D" w14:textId="77777777" w:rsidR="00DB64DF" w:rsidRPr="00F00E1D" w:rsidRDefault="00DB64DF" w:rsidP="009E4908">
      <w:pPr>
        <w:pStyle w:val="Tlotextu"/>
        <w:numPr>
          <w:ilvl w:val="0"/>
          <w:numId w:val="16"/>
        </w:numPr>
        <w:ind w:left="426"/>
        <w:rPr>
          <w:lang w:val="de-DE"/>
        </w:rPr>
      </w:pPr>
      <w:r w:rsidRPr="00F00E1D">
        <w:rPr>
          <w:lang w:val="de-DE"/>
        </w:rPr>
        <w:t>Dass der König gefährlich sei, wurde von seinem Diener berichtet.</w:t>
      </w:r>
    </w:p>
    <w:p w14:paraId="27BDE984" w14:textId="75BC7925" w:rsidR="00DB64DF" w:rsidRPr="00DB64DF" w:rsidRDefault="00DB64DF" w:rsidP="009E4908">
      <w:pPr>
        <w:pStyle w:val="Tlotextu"/>
        <w:numPr>
          <w:ilvl w:val="0"/>
          <w:numId w:val="16"/>
        </w:numPr>
        <w:ind w:left="426"/>
      </w:pPr>
      <w:r w:rsidRPr="00F00E1D">
        <w:rPr>
          <w:lang w:val="de-DE"/>
        </w:rPr>
        <w:t>Helga ärgerte ihr Verhalten sehr.</w:t>
      </w:r>
    </w:p>
    <w:p w14:paraId="730F55B6" w14:textId="732345BF" w:rsidR="00E307E8" w:rsidRPr="00DB64DF" w:rsidRDefault="00E307E8" w:rsidP="005D3C5E">
      <w:pPr>
        <w:pStyle w:val="Tlotextu"/>
        <w:ind w:firstLine="0"/>
      </w:pPr>
    </w:p>
    <w:p w14:paraId="77DD344B" w14:textId="77777777" w:rsidR="000A265F" w:rsidRPr="00F46DA9" w:rsidRDefault="000A265F" w:rsidP="000A265F">
      <w:pPr>
        <w:pStyle w:val="Nadpis2"/>
        <w:rPr>
          <w:lang w:val="de-DE"/>
        </w:rPr>
      </w:pPr>
      <w:bookmarkStart w:id="30" w:name="_Toc6251862"/>
      <w:r w:rsidRPr="00F46DA9">
        <w:rPr>
          <w:lang w:val="de-DE"/>
        </w:rPr>
        <w:lastRenderedPageBreak/>
        <w:t>Prädikativ (Prädikativergänzung)</w:t>
      </w:r>
      <w:bookmarkEnd w:id="30"/>
    </w:p>
    <w:p w14:paraId="7C2C0785" w14:textId="2F1AD71D" w:rsidR="000A265F" w:rsidRPr="00F46DA9" w:rsidRDefault="000A265F" w:rsidP="000A265F">
      <w:pPr>
        <w:pStyle w:val="Tlotextu"/>
        <w:rPr>
          <w:lang w:val="de-DE"/>
        </w:rPr>
      </w:pPr>
      <w:r w:rsidRPr="00F46DA9">
        <w:rPr>
          <w:lang w:val="de-DE"/>
        </w:rPr>
        <w:t>Das Prädikativ ist ein nichtfiniter und nichtverbaler Teil eines mehrgliedrigen Prädikats. Es ist ein Ausdruck, der zu einem Nominalausdruck (Subjekt oder Objekt) eine näher</w:t>
      </w:r>
      <w:r w:rsidR="00E73AB6">
        <w:rPr>
          <w:lang w:val="de-DE"/>
        </w:rPr>
        <w:t>e Bestimmung</w:t>
      </w:r>
      <w:r w:rsidRPr="00F46DA9">
        <w:rPr>
          <w:lang w:val="de-DE"/>
        </w:rPr>
        <w:t xml:space="preserve"> liefert. Es ist aber nicht Teil des Nominalausdrucks. Das Prädikativ ist immer vom Verb gefordert und somit obligatorisch.</w:t>
      </w:r>
    </w:p>
    <w:p w14:paraId="11D178F2" w14:textId="53D9D208" w:rsidR="000A265F" w:rsidRPr="00F46DA9" w:rsidRDefault="000A265F" w:rsidP="000A265F">
      <w:pPr>
        <w:pStyle w:val="Nadpis3"/>
        <w:rPr>
          <w:lang w:val="de-DE"/>
        </w:rPr>
      </w:pPr>
      <w:bookmarkStart w:id="31" w:name="_Toc6251863"/>
      <w:r w:rsidRPr="00F46DA9">
        <w:rPr>
          <w:lang w:val="de-DE"/>
        </w:rPr>
        <w:t>Subjektsprädikativ</w:t>
      </w:r>
      <w:bookmarkEnd w:id="31"/>
    </w:p>
    <w:p w14:paraId="2C199E74" w14:textId="3BA73128" w:rsidR="000A265F" w:rsidRPr="00F46DA9" w:rsidRDefault="000A265F" w:rsidP="000A265F">
      <w:pPr>
        <w:pStyle w:val="Tlotextu"/>
        <w:rPr>
          <w:lang w:val="de-DE"/>
        </w:rPr>
      </w:pPr>
      <w:r>
        <w:rPr>
          <w:lang w:val="de-DE"/>
        </w:rPr>
        <w:t xml:space="preserve">Das Subjektsprädikativ </w:t>
      </w:r>
      <w:r w:rsidRPr="00F46DA9">
        <w:rPr>
          <w:lang w:val="de-DE"/>
        </w:rPr>
        <w:t xml:space="preserve">kommt </w:t>
      </w:r>
      <w:r w:rsidR="00E73AB6">
        <w:rPr>
          <w:lang w:val="de-DE"/>
        </w:rPr>
        <w:t>bei</w:t>
      </w:r>
      <w:r w:rsidRPr="00F46DA9">
        <w:rPr>
          <w:lang w:val="de-DE"/>
        </w:rPr>
        <w:t xml:space="preserve"> den Verben </w:t>
      </w:r>
      <w:r w:rsidRPr="00F46DA9">
        <w:rPr>
          <w:i/>
          <w:iCs/>
          <w:lang w:val="de-DE"/>
        </w:rPr>
        <w:t xml:space="preserve">sein, werden, bleiben </w:t>
      </w:r>
      <w:r w:rsidRPr="00F46DA9">
        <w:rPr>
          <w:lang w:val="de-DE"/>
        </w:rPr>
        <w:t xml:space="preserve">vor. Das Nomen im Prädikativ ist ein Teil des Prädikats, bezieht sich jedoch auf das Subjekt. </w:t>
      </w:r>
      <w:r w:rsidR="00263032">
        <w:rPr>
          <w:lang w:val="de-DE"/>
        </w:rPr>
        <w:t xml:space="preserve">Das </w:t>
      </w:r>
      <w:r w:rsidRPr="00F46DA9">
        <w:rPr>
          <w:lang w:val="de-DE"/>
        </w:rPr>
        <w:t>Prädikat kann durch folgende morphologische Klassen repräsentiert werden:</w:t>
      </w:r>
    </w:p>
    <w:p w14:paraId="6DE08701" w14:textId="77777777" w:rsidR="000A265F" w:rsidRPr="00F46DA9" w:rsidRDefault="000A265F" w:rsidP="000A265F">
      <w:pPr>
        <w:pStyle w:val="Tlotextu"/>
        <w:rPr>
          <w:lang w:val="de-DE"/>
        </w:rPr>
      </w:pPr>
      <w:r w:rsidRPr="00F46DA9">
        <w:rPr>
          <w:lang w:val="de-DE"/>
        </w:rPr>
        <w:t xml:space="preserve">Substantiv im Nominativ: </w:t>
      </w:r>
      <w:r w:rsidRPr="00F46DA9">
        <w:rPr>
          <w:rFonts w:ascii="Comic Sans MS" w:hAnsi="Comic Sans MS"/>
          <w:sz w:val="20"/>
          <w:szCs w:val="20"/>
          <w:lang w:val="de-DE"/>
        </w:rPr>
        <w:t xml:space="preserve">Sie ist </w:t>
      </w:r>
      <w:r w:rsidRPr="00F46DA9">
        <w:rPr>
          <w:rFonts w:ascii="Comic Sans MS" w:hAnsi="Comic Sans MS"/>
          <w:sz w:val="20"/>
          <w:szCs w:val="20"/>
          <w:u w:val="single"/>
          <w:lang w:val="de-DE"/>
        </w:rPr>
        <w:t>meine Freundin</w:t>
      </w:r>
      <w:r w:rsidRPr="00F46DA9">
        <w:rPr>
          <w:rFonts w:ascii="Comic Sans MS" w:hAnsi="Comic Sans MS"/>
          <w:sz w:val="20"/>
          <w:szCs w:val="20"/>
          <w:lang w:val="de-DE"/>
        </w:rPr>
        <w:t xml:space="preserve">. Er wird </w:t>
      </w:r>
      <w:r w:rsidRPr="00F46DA9">
        <w:rPr>
          <w:rFonts w:ascii="Comic Sans MS" w:hAnsi="Comic Sans MS"/>
          <w:sz w:val="20"/>
          <w:szCs w:val="20"/>
          <w:u w:val="single"/>
          <w:lang w:val="de-DE"/>
        </w:rPr>
        <w:t>Lehrer</w:t>
      </w:r>
      <w:r w:rsidRPr="00F46DA9">
        <w:rPr>
          <w:rFonts w:ascii="Comic Sans MS" w:hAnsi="Comic Sans MS"/>
          <w:sz w:val="20"/>
          <w:szCs w:val="20"/>
          <w:lang w:val="de-DE"/>
        </w:rPr>
        <w:t>.</w:t>
      </w:r>
    </w:p>
    <w:p w14:paraId="59A81A69" w14:textId="77777777" w:rsidR="000A265F" w:rsidRPr="00F46DA9" w:rsidRDefault="000A265F" w:rsidP="000A265F">
      <w:pPr>
        <w:pStyle w:val="Tlotextu"/>
        <w:rPr>
          <w:lang w:val="de-DE"/>
        </w:rPr>
      </w:pPr>
      <w:r w:rsidRPr="00F46DA9">
        <w:rPr>
          <w:lang w:val="de-DE"/>
        </w:rPr>
        <w:t xml:space="preserve">Präposition + Substantiv: </w:t>
      </w:r>
      <w:r w:rsidRPr="00F46DA9">
        <w:rPr>
          <w:rFonts w:ascii="Comic Sans MS" w:hAnsi="Comic Sans MS"/>
          <w:sz w:val="20"/>
          <w:szCs w:val="20"/>
          <w:lang w:val="de-DE"/>
        </w:rPr>
        <w:t xml:space="preserve">Die Entscheidung ist </w:t>
      </w:r>
      <w:r w:rsidRPr="00F46DA9">
        <w:rPr>
          <w:rFonts w:ascii="Comic Sans MS" w:hAnsi="Comic Sans MS"/>
          <w:sz w:val="20"/>
          <w:szCs w:val="20"/>
          <w:u w:val="single"/>
          <w:lang w:val="de-DE"/>
        </w:rPr>
        <w:t>von großer Bedeutung</w:t>
      </w:r>
      <w:r w:rsidRPr="00F46DA9">
        <w:rPr>
          <w:rFonts w:ascii="Comic Sans MS" w:hAnsi="Comic Sans MS"/>
          <w:sz w:val="20"/>
          <w:szCs w:val="20"/>
          <w:lang w:val="de-DE"/>
        </w:rPr>
        <w:t>.</w:t>
      </w:r>
    </w:p>
    <w:p w14:paraId="210A2176" w14:textId="77777777" w:rsidR="000A265F" w:rsidRPr="00F46DA9" w:rsidRDefault="000A265F" w:rsidP="000A265F">
      <w:pPr>
        <w:pStyle w:val="Tlotextu"/>
        <w:rPr>
          <w:lang w:val="de-DE"/>
        </w:rPr>
      </w:pPr>
      <w:r w:rsidRPr="00F46DA9">
        <w:rPr>
          <w:lang w:val="de-DE"/>
        </w:rPr>
        <w:t xml:space="preserve">Adjektiv oder Partizip: </w:t>
      </w:r>
      <w:r w:rsidRPr="00F46DA9">
        <w:rPr>
          <w:rFonts w:ascii="Comic Sans MS" w:hAnsi="Comic Sans MS"/>
          <w:sz w:val="20"/>
          <w:szCs w:val="20"/>
          <w:lang w:val="de-DE"/>
        </w:rPr>
        <w:t xml:space="preserve">Das Buch ist </w:t>
      </w:r>
      <w:r w:rsidRPr="00F46DA9">
        <w:rPr>
          <w:rFonts w:ascii="Comic Sans MS" w:hAnsi="Comic Sans MS"/>
          <w:sz w:val="20"/>
          <w:szCs w:val="20"/>
          <w:u w:val="single"/>
          <w:lang w:val="de-DE"/>
        </w:rPr>
        <w:t>gut/spannend</w:t>
      </w:r>
      <w:r w:rsidRPr="00F46DA9">
        <w:rPr>
          <w:lang w:val="de-DE"/>
        </w:rPr>
        <w:t>.</w:t>
      </w:r>
    </w:p>
    <w:p w14:paraId="1CB27440" w14:textId="77777777" w:rsidR="000A265F" w:rsidRPr="00F46DA9" w:rsidRDefault="000A265F" w:rsidP="000A265F">
      <w:pPr>
        <w:pStyle w:val="Tlotextu"/>
        <w:rPr>
          <w:lang w:val="de-DE"/>
        </w:rPr>
      </w:pPr>
      <w:r w:rsidRPr="00F46DA9">
        <w:rPr>
          <w:lang w:val="de-DE"/>
        </w:rPr>
        <w:t xml:space="preserve">(Präposition +) Adverb: </w:t>
      </w:r>
      <w:r w:rsidRPr="00F46DA9">
        <w:rPr>
          <w:rFonts w:ascii="Comic Sans MS" w:hAnsi="Comic Sans MS"/>
          <w:sz w:val="20"/>
          <w:szCs w:val="20"/>
          <w:lang w:val="de-DE"/>
        </w:rPr>
        <w:t xml:space="preserve">Die Zeitung ist </w:t>
      </w:r>
      <w:r w:rsidRPr="00F46DA9">
        <w:rPr>
          <w:rFonts w:ascii="Comic Sans MS" w:hAnsi="Comic Sans MS"/>
          <w:sz w:val="20"/>
          <w:szCs w:val="20"/>
          <w:u w:val="single"/>
          <w:lang w:val="de-DE"/>
        </w:rPr>
        <w:t>von gestern / dort</w:t>
      </w:r>
      <w:r w:rsidRPr="00F46DA9">
        <w:rPr>
          <w:rFonts w:ascii="Comic Sans MS" w:hAnsi="Comic Sans MS"/>
          <w:sz w:val="20"/>
          <w:szCs w:val="20"/>
          <w:lang w:val="de-DE"/>
        </w:rPr>
        <w:t>.</w:t>
      </w:r>
    </w:p>
    <w:p w14:paraId="17AAC877" w14:textId="476D141A" w:rsidR="000A265F" w:rsidRPr="00F46DA9" w:rsidRDefault="000A265F" w:rsidP="000A265F">
      <w:pPr>
        <w:pStyle w:val="Nadpis3"/>
        <w:rPr>
          <w:lang w:val="de-DE"/>
        </w:rPr>
      </w:pPr>
      <w:bookmarkStart w:id="32" w:name="_Toc6251864"/>
      <w:r w:rsidRPr="00F46DA9">
        <w:rPr>
          <w:lang w:val="de-DE"/>
        </w:rPr>
        <w:t>Objektsprädikativ</w:t>
      </w:r>
      <w:bookmarkEnd w:id="32"/>
    </w:p>
    <w:p w14:paraId="0DD940E5" w14:textId="1C7D0D1F" w:rsidR="000A265F" w:rsidRPr="00F46DA9" w:rsidRDefault="000A265F" w:rsidP="000A265F">
      <w:pPr>
        <w:pStyle w:val="Tlotextu"/>
        <w:rPr>
          <w:lang w:val="de-DE"/>
        </w:rPr>
      </w:pPr>
      <w:r>
        <w:rPr>
          <w:lang w:val="de-DE"/>
        </w:rPr>
        <w:t xml:space="preserve">Das Objektsprädikativ </w:t>
      </w:r>
      <w:r w:rsidRPr="00F46DA9">
        <w:rPr>
          <w:lang w:val="de-DE"/>
        </w:rPr>
        <w:t xml:space="preserve">bezieht sich nicht auf das Subjekt, sondern auf das Objekt. Es kommt nur bei einigen Verben wie </w:t>
      </w:r>
      <w:r w:rsidRPr="00F46DA9">
        <w:rPr>
          <w:i/>
          <w:iCs/>
          <w:lang w:val="de-DE"/>
        </w:rPr>
        <w:t xml:space="preserve">bezeichnen, finden, halten für, nennen </w:t>
      </w:r>
      <w:r w:rsidRPr="00F46DA9">
        <w:rPr>
          <w:lang w:val="de-DE"/>
        </w:rPr>
        <w:t>u.a. vor und kann durch folgende morphologische Klassen repräsentiert werden:</w:t>
      </w:r>
    </w:p>
    <w:p w14:paraId="629B457D" w14:textId="77777777" w:rsidR="000A265F" w:rsidRPr="00F46DA9" w:rsidRDefault="000A265F" w:rsidP="000A265F">
      <w:pPr>
        <w:pStyle w:val="Tlotextu"/>
        <w:rPr>
          <w:lang w:val="de-DE"/>
        </w:rPr>
      </w:pPr>
      <w:r w:rsidRPr="00F46DA9">
        <w:rPr>
          <w:lang w:val="de-DE"/>
        </w:rPr>
        <w:t xml:space="preserve">Substantiv im Akkusativ: </w:t>
      </w:r>
      <w:r w:rsidRPr="00F46DA9">
        <w:rPr>
          <w:rFonts w:ascii="Comic Sans MS" w:hAnsi="Comic Sans MS"/>
          <w:sz w:val="20"/>
          <w:szCs w:val="20"/>
          <w:lang w:val="de-DE"/>
        </w:rPr>
        <w:t xml:space="preserve">Er nannte ihn </w:t>
      </w:r>
      <w:r w:rsidRPr="00F46DA9">
        <w:rPr>
          <w:rFonts w:ascii="Comic Sans MS" w:hAnsi="Comic Sans MS"/>
          <w:sz w:val="20"/>
          <w:szCs w:val="20"/>
          <w:u w:val="single"/>
          <w:lang w:val="de-DE"/>
        </w:rPr>
        <w:t>einen Esel</w:t>
      </w:r>
      <w:r w:rsidRPr="00F46DA9">
        <w:rPr>
          <w:lang w:val="de-DE"/>
        </w:rPr>
        <w:t>.</w:t>
      </w:r>
    </w:p>
    <w:p w14:paraId="79C5C45E" w14:textId="77777777" w:rsidR="000A265F" w:rsidRPr="00F46DA9" w:rsidRDefault="000A265F" w:rsidP="000A265F">
      <w:pPr>
        <w:pStyle w:val="Tlotextu"/>
        <w:rPr>
          <w:lang w:val="de-DE"/>
        </w:rPr>
      </w:pPr>
      <w:r w:rsidRPr="00F46DA9">
        <w:rPr>
          <w:lang w:val="de-DE"/>
        </w:rPr>
        <w:t xml:space="preserve">(Präposition +) Adjektiv: </w:t>
      </w:r>
      <w:r w:rsidRPr="00F46DA9">
        <w:rPr>
          <w:rFonts w:ascii="Comic Sans MS" w:hAnsi="Comic Sans MS"/>
          <w:sz w:val="20"/>
          <w:szCs w:val="20"/>
          <w:lang w:val="de-DE"/>
        </w:rPr>
        <w:t xml:space="preserve">Ich finde das Buch </w:t>
      </w:r>
      <w:r w:rsidRPr="00F46DA9">
        <w:rPr>
          <w:rFonts w:ascii="Comic Sans MS" w:hAnsi="Comic Sans MS"/>
          <w:sz w:val="20"/>
          <w:szCs w:val="20"/>
          <w:u w:val="single"/>
          <w:lang w:val="de-DE"/>
        </w:rPr>
        <w:t>interessant</w:t>
      </w:r>
      <w:r w:rsidRPr="00F46DA9">
        <w:rPr>
          <w:lang w:val="de-DE"/>
        </w:rPr>
        <w:t>.</w:t>
      </w:r>
    </w:p>
    <w:p w14:paraId="330B42EF" w14:textId="295E51EF" w:rsidR="000A265F" w:rsidRDefault="000A265F" w:rsidP="000A265F">
      <w:pPr>
        <w:pStyle w:val="Tlotextu"/>
        <w:rPr>
          <w:rFonts w:ascii="Comic Sans MS" w:hAnsi="Comic Sans MS"/>
          <w:sz w:val="20"/>
          <w:szCs w:val="20"/>
          <w:u w:val="single"/>
          <w:lang w:val="de-DE"/>
        </w:rPr>
      </w:pPr>
      <w:r w:rsidRPr="00F46DA9">
        <w:rPr>
          <w:lang w:val="de-DE"/>
        </w:rPr>
        <w:t xml:space="preserve">Präposition + Substantiv: </w:t>
      </w:r>
      <w:r w:rsidRPr="00F46DA9">
        <w:rPr>
          <w:rFonts w:ascii="Comic Sans MS" w:hAnsi="Comic Sans MS"/>
          <w:sz w:val="20"/>
          <w:szCs w:val="20"/>
          <w:lang w:val="de-DE"/>
        </w:rPr>
        <w:t xml:space="preserve">Ich halte das </w:t>
      </w:r>
      <w:r w:rsidRPr="00F46DA9">
        <w:rPr>
          <w:rFonts w:ascii="Comic Sans MS" w:hAnsi="Comic Sans MS"/>
          <w:sz w:val="20"/>
          <w:szCs w:val="20"/>
          <w:u w:val="single"/>
          <w:lang w:val="de-DE"/>
        </w:rPr>
        <w:t>für Unsinn</w:t>
      </w:r>
      <w:r w:rsidR="00263032">
        <w:rPr>
          <w:rFonts w:ascii="Comic Sans MS" w:hAnsi="Comic Sans MS"/>
          <w:sz w:val="20"/>
          <w:szCs w:val="20"/>
          <w:u w:val="single"/>
          <w:lang w:val="de-DE"/>
        </w:rPr>
        <w:t>.</w:t>
      </w:r>
    </w:p>
    <w:p w14:paraId="227A1677" w14:textId="77777777" w:rsidR="00546168" w:rsidRPr="00F46DA9" w:rsidRDefault="00546168" w:rsidP="000A265F">
      <w:pPr>
        <w:pStyle w:val="Tlotextu"/>
        <w:rPr>
          <w:lang w:val="de-DE"/>
        </w:rPr>
      </w:pPr>
    </w:p>
    <w:p w14:paraId="1BD2B307" w14:textId="77777777" w:rsidR="00546168" w:rsidRPr="004B005B" w:rsidRDefault="00546168" w:rsidP="00546168">
      <w:pPr>
        <w:pStyle w:val="parNadpisPrvkuCerveny"/>
      </w:pPr>
      <w:r>
        <w:t>Zusammenfassung</w:t>
      </w:r>
    </w:p>
    <w:p w14:paraId="7D2AE549" w14:textId="77777777" w:rsidR="00546168" w:rsidRDefault="00546168" w:rsidP="00546168">
      <w:pPr>
        <w:framePr w:w="624" w:h="624" w:hRule="exact" w:hSpace="170" w:wrap="around" w:vAnchor="text" w:hAnchor="page" w:xAlign="outside" w:y="-623" w:anchorLock="1"/>
      </w:pPr>
    </w:p>
    <w:p w14:paraId="71AB283D" w14:textId="77777777" w:rsidR="00546168" w:rsidRPr="00803DEB" w:rsidRDefault="00546168" w:rsidP="00546168">
      <w:pPr>
        <w:pStyle w:val="Tlotextu"/>
      </w:pPr>
      <w:r>
        <w:t xml:space="preserve">Es gibt </w:t>
      </w:r>
      <w:r w:rsidRPr="00803DEB">
        <w:rPr>
          <w:rStyle w:val="hervor"/>
        </w:rPr>
        <w:t>vier Satzglieder</w:t>
      </w:r>
      <w:r w:rsidRPr="00803DEB">
        <w:t>: </w:t>
      </w:r>
      <w:hyperlink r:id="rId25" w:history="1">
        <w:r w:rsidRPr="00803DEB">
          <w:rPr>
            <w:rStyle w:val="Hypertextovodkaz"/>
            <w:color w:val="auto"/>
            <w:u w:val="none"/>
          </w:rPr>
          <w:t>Subjekt</w:t>
        </w:r>
      </w:hyperlink>
      <w:r w:rsidRPr="00803DEB">
        <w:t>, Prädikat und Objekt sowie die Adverbialbestimmungen. Sämtliche Satzglieder lassen sich durch die Verschiebeprobe, auch </w:t>
      </w:r>
      <w:hyperlink r:id="rId26" w:history="1">
        <w:r w:rsidRPr="00803DEB">
          <w:rPr>
            <w:rStyle w:val="Hypertextovodkaz"/>
            <w:color w:val="auto"/>
            <w:u w:val="none"/>
          </w:rPr>
          <w:t>Umstellprobe</w:t>
        </w:r>
      </w:hyperlink>
      <w:r w:rsidRPr="00803DEB">
        <w:t>, erkennen und mit Satzfragen sowie Fragewörtern eindeutig bestimmen.</w:t>
      </w:r>
    </w:p>
    <w:p w14:paraId="4E339CC7" w14:textId="77777777" w:rsidR="00546168" w:rsidRPr="00546168" w:rsidRDefault="00546168" w:rsidP="00546168">
      <w:pPr>
        <w:pStyle w:val="Tlotextu"/>
      </w:pPr>
      <w:r w:rsidRPr="00803DEB">
        <w:t>Subjekt und Prädikat sind die wichtigsten Bestandteile eines Satzes</w:t>
      </w:r>
      <w:r>
        <w:t>,</w:t>
      </w:r>
      <w:r w:rsidRPr="00803DEB">
        <w:t xml:space="preserve"> und jeder Satz beinhaltet sie. Sie bilden die kleinste sinnvolle Einheit in einem Satz und werden deshalb als </w:t>
      </w:r>
      <w:r w:rsidRPr="00803DEB">
        <w:rPr>
          <w:rStyle w:val="Zdraznn"/>
          <w:i w:val="0"/>
          <w:iCs w:val="0"/>
        </w:rPr>
        <w:t>Satzkern</w:t>
      </w:r>
      <w:r w:rsidRPr="00803DEB">
        <w:t> bezeichnet. Ein Satz, der nur aus diesen beiden Satzgliedern besteht, wird deshalb auch als </w:t>
      </w:r>
      <w:r w:rsidRPr="00803DEB">
        <w:rPr>
          <w:rStyle w:val="Zdraznn"/>
          <w:i w:val="0"/>
          <w:iCs w:val="0"/>
        </w:rPr>
        <w:t>Minimalsatz</w:t>
      </w:r>
      <w:r w:rsidRPr="00803DEB">
        <w:t> oder </w:t>
      </w:r>
      <w:r w:rsidRPr="00803DEB">
        <w:rPr>
          <w:rStyle w:val="Zdraznn"/>
          <w:i w:val="0"/>
          <w:iCs w:val="0"/>
        </w:rPr>
        <w:t>Satzminimum</w:t>
      </w:r>
      <w:r>
        <w:t> bezeichnet. </w:t>
      </w:r>
    </w:p>
    <w:p w14:paraId="2D12586F" w14:textId="77777777" w:rsidR="00546168" w:rsidRPr="004B005B" w:rsidRDefault="00546168" w:rsidP="00546168">
      <w:pPr>
        <w:pStyle w:val="parNadpisPrvkuModry"/>
      </w:pPr>
      <w:r>
        <w:lastRenderedPageBreak/>
        <w:t>KONTROLLAUFGABE</w:t>
      </w:r>
    </w:p>
    <w:p w14:paraId="33D76182" w14:textId="77777777" w:rsidR="00546168" w:rsidRDefault="00546168" w:rsidP="00546168">
      <w:pPr>
        <w:framePr w:w="624" w:h="624" w:hRule="exact" w:hSpace="170" w:wrap="around" w:vAnchor="text" w:hAnchor="page" w:xAlign="outside" w:y="-622" w:anchorLock="1"/>
        <w:jc w:val="both"/>
      </w:pPr>
    </w:p>
    <w:p w14:paraId="68C48121" w14:textId="77777777" w:rsidR="00546168" w:rsidRPr="00F00E1D" w:rsidRDefault="00546168" w:rsidP="00546168">
      <w:pPr>
        <w:pStyle w:val="Tlotextu"/>
      </w:pPr>
      <w:r w:rsidRPr="00692D39">
        <w:rPr>
          <w:b/>
        </w:rPr>
        <w:t>Bestimmen Sie Subjekts- und Objektsprädikative in den folgenden Sätzen</w:t>
      </w:r>
      <w:r w:rsidRPr="00F00E1D">
        <w:t xml:space="preserve">. </w:t>
      </w:r>
    </w:p>
    <w:p w14:paraId="559AC513"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Meine Tochter wird Ärztin.</w:t>
      </w:r>
    </w:p>
    <w:p w14:paraId="2D874DEF"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Das sind schöne Pferde.</w:t>
      </w:r>
    </w:p>
    <w:p w14:paraId="3AC5901C"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Lügner, der er ist.</w:t>
      </w:r>
    </w:p>
    <w:p w14:paraId="4836442F"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Was wird das für ein Haus?</w:t>
      </w:r>
    </w:p>
    <w:p w14:paraId="64E299E3"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Der Lehrer sagt, das Mädchen sei ein Vorbild für ihre Kom</w:t>
      </w:r>
      <w:r>
        <w:rPr>
          <w:rFonts w:ascii="Garamond" w:hAnsi="Garamond"/>
          <w:lang w:val="de-DE"/>
        </w:rPr>
        <w:t>mil</w:t>
      </w:r>
      <w:r w:rsidRPr="00F00E1D">
        <w:rPr>
          <w:rFonts w:ascii="Garamond" w:hAnsi="Garamond"/>
          <w:lang w:val="de-DE"/>
        </w:rPr>
        <w:t>itonen.</w:t>
      </w:r>
    </w:p>
    <w:p w14:paraId="643678FF"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Der Trainer bezeichnet die Platzierung des Sportlers als befriedigend.</w:t>
      </w:r>
    </w:p>
    <w:p w14:paraId="18CCBF2F"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Wir finden unsere neuen Freunde liebenswert.</w:t>
      </w:r>
    </w:p>
    <w:p w14:paraId="01CF1ACF"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 xml:space="preserve">Der Chef hält die </w:t>
      </w:r>
      <w:r>
        <w:rPr>
          <w:rFonts w:ascii="Garamond" w:hAnsi="Garamond"/>
          <w:lang w:val="de-DE"/>
        </w:rPr>
        <w:t>Maßnahmen</w:t>
      </w:r>
      <w:r w:rsidRPr="00F00E1D">
        <w:rPr>
          <w:rFonts w:ascii="Garamond" w:hAnsi="Garamond"/>
          <w:lang w:val="de-DE"/>
        </w:rPr>
        <w:t xml:space="preserve"> für </w:t>
      </w:r>
      <w:r>
        <w:rPr>
          <w:rFonts w:ascii="Garamond" w:hAnsi="Garamond"/>
          <w:lang w:val="de-DE"/>
        </w:rPr>
        <w:t>ausreichend</w:t>
      </w:r>
      <w:r w:rsidRPr="00F00E1D">
        <w:rPr>
          <w:rFonts w:ascii="Garamond" w:hAnsi="Garamond"/>
          <w:lang w:val="de-DE"/>
        </w:rPr>
        <w:t>.</w:t>
      </w:r>
    </w:p>
    <w:p w14:paraId="01443B8A"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Die Erzieher</w:t>
      </w:r>
      <w:r>
        <w:rPr>
          <w:rFonts w:ascii="Garamond" w:hAnsi="Garamond"/>
          <w:lang w:val="de-DE"/>
        </w:rPr>
        <w:t>in hat jede neue Bewegung des be</w:t>
      </w:r>
      <w:r w:rsidRPr="00F00E1D">
        <w:rPr>
          <w:rFonts w:ascii="Garamond" w:hAnsi="Garamond"/>
          <w:lang w:val="de-DE"/>
        </w:rPr>
        <w:t>hinderten Kindes einen großen Fortschritt genannt.</w:t>
      </w:r>
    </w:p>
    <w:p w14:paraId="31ACC36D"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Die Lehrer finden die neue Studienordnung progressiv.</w:t>
      </w:r>
    </w:p>
    <w:p w14:paraId="4BD1F01A"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Der Kunde findet den Sessel bequem.</w:t>
      </w:r>
    </w:p>
    <w:p w14:paraId="4FF4F564" w14:textId="77777777" w:rsidR="00546168" w:rsidRPr="00F00E1D" w:rsidRDefault="00546168" w:rsidP="004177F2">
      <w:pPr>
        <w:pStyle w:val="Tlotextu"/>
        <w:numPr>
          <w:ilvl w:val="0"/>
          <w:numId w:val="17"/>
        </w:numPr>
        <w:spacing w:before="120" w:after="120"/>
        <w:ind w:left="567" w:hanging="357"/>
        <w:rPr>
          <w:rFonts w:ascii="Garamond" w:hAnsi="Garamond"/>
          <w:lang w:val="de-DE"/>
        </w:rPr>
      </w:pPr>
      <w:r w:rsidRPr="00F00E1D">
        <w:rPr>
          <w:rFonts w:ascii="Garamond" w:hAnsi="Garamond"/>
          <w:lang w:val="de-DE"/>
        </w:rPr>
        <w:t>Er wird für einen anständigen Menschen gehalten.</w:t>
      </w:r>
    </w:p>
    <w:p w14:paraId="38E25A1B" w14:textId="07B83601" w:rsidR="00E307E8" w:rsidRPr="00E307E8" w:rsidRDefault="00546168" w:rsidP="004177F2">
      <w:pPr>
        <w:pStyle w:val="Tlotextu"/>
        <w:numPr>
          <w:ilvl w:val="0"/>
          <w:numId w:val="17"/>
        </w:numPr>
        <w:spacing w:before="120" w:after="120"/>
        <w:ind w:left="567" w:hanging="357"/>
      </w:pPr>
      <w:r w:rsidRPr="00F00E1D">
        <w:rPr>
          <w:rFonts w:ascii="Garamond" w:hAnsi="Garamond"/>
          <w:lang w:val="de-DE"/>
        </w:rPr>
        <w:t>Die Ärztin hält den Gesundheitszustand der Patientin für besorgniserregend.</w:t>
      </w:r>
    </w:p>
    <w:p w14:paraId="2ECEB8C0" w14:textId="77777777" w:rsidR="00692D39" w:rsidRPr="004B005B" w:rsidRDefault="00692D39" w:rsidP="00692D39">
      <w:pPr>
        <w:pStyle w:val="parNadpisPrvkuModry"/>
      </w:pPr>
      <w:r>
        <w:t>LÖSUNG</w:t>
      </w:r>
    </w:p>
    <w:p w14:paraId="4B926CA6" w14:textId="4EE8E079" w:rsidR="00692D39" w:rsidRDefault="00692D39" w:rsidP="00692D39">
      <w:pPr>
        <w:framePr w:w="624" w:h="624" w:hRule="exact" w:hSpace="170" w:wrap="around" w:vAnchor="text" w:hAnchor="page" w:xAlign="outside" w:y="-622" w:anchorLock="1"/>
        <w:jc w:val="both"/>
      </w:pPr>
    </w:p>
    <w:p w14:paraId="350F1AE1" w14:textId="77777777" w:rsidR="00692D39" w:rsidRDefault="00692D39" w:rsidP="00546168">
      <w:pPr>
        <w:pStyle w:val="Tlotextu"/>
        <w:spacing w:before="120" w:after="120"/>
        <w:rPr>
          <w:lang w:val="de-DE"/>
        </w:rPr>
      </w:pPr>
      <w:r>
        <w:rPr>
          <w:lang w:val="de-DE"/>
        </w:rPr>
        <w:t xml:space="preserve">a) Ärztin (Subjektsprädikativ) </w:t>
      </w:r>
    </w:p>
    <w:p w14:paraId="1F86F14C" w14:textId="77777777" w:rsidR="00692D39" w:rsidRDefault="00692D39" w:rsidP="00546168">
      <w:pPr>
        <w:pStyle w:val="Tlotextu"/>
        <w:spacing w:before="120" w:after="120"/>
        <w:rPr>
          <w:lang w:val="de-DE"/>
        </w:rPr>
      </w:pPr>
      <w:r>
        <w:rPr>
          <w:lang w:val="de-DE"/>
        </w:rPr>
        <w:t xml:space="preserve">b) Das (Subjektsprädikativ) </w:t>
      </w:r>
    </w:p>
    <w:p w14:paraId="16E3B5FF" w14:textId="77777777" w:rsidR="00692D39" w:rsidRDefault="00692D39" w:rsidP="00546168">
      <w:pPr>
        <w:pStyle w:val="Tlotextu"/>
        <w:spacing w:before="120" w:after="120"/>
        <w:rPr>
          <w:lang w:val="de-DE"/>
        </w:rPr>
      </w:pPr>
      <w:r>
        <w:rPr>
          <w:lang w:val="de-DE"/>
        </w:rPr>
        <w:t xml:space="preserve">c) Lügner (Subjektsprädikativ) </w:t>
      </w:r>
    </w:p>
    <w:p w14:paraId="38C9B2C2" w14:textId="7AF0C5F6" w:rsidR="00692D39" w:rsidRDefault="00692D39" w:rsidP="00546168">
      <w:pPr>
        <w:pStyle w:val="Tlotextu"/>
        <w:spacing w:before="120" w:after="120"/>
        <w:rPr>
          <w:lang w:val="de-DE"/>
        </w:rPr>
      </w:pPr>
      <w:r>
        <w:rPr>
          <w:lang w:val="de-DE"/>
        </w:rPr>
        <w:t>d) ein Haus</w:t>
      </w:r>
      <w:r w:rsidR="00EC4A3F">
        <w:rPr>
          <w:lang w:val="de-DE"/>
        </w:rPr>
        <w:t xml:space="preserve"> (Subjektsprädikativ)</w:t>
      </w:r>
    </w:p>
    <w:p w14:paraId="2CDB7C04" w14:textId="77777777" w:rsidR="00692D39" w:rsidRDefault="00692D39" w:rsidP="00546168">
      <w:pPr>
        <w:pStyle w:val="Tlotextu"/>
        <w:spacing w:before="120" w:after="120"/>
        <w:rPr>
          <w:lang w:val="de-DE"/>
        </w:rPr>
      </w:pPr>
      <w:r>
        <w:rPr>
          <w:lang w:val="de-DE"/>
        </w:rPr>
        <w:t>e) ein Vorbild für ihre Kommilitonen (Subjektsprädikativ)</w:t>
      </w:r>
    </w:p>
    <w:p w14:paraId="7B31807D" w14:textId="77777777" w:rsidR="00692D39" w:rsidRDefault="00692D39" w:rsidP="00546168">
      <w:pPr>
        <w:pStyle w:val="Tlotextu"/>
        <w:spacing w:before="120" w:after="120"/>
        <w:rPr>
          <w:lang w:val="de-DE"/>
        </w:rPr>
      </w:pPr>
      <w:r>
        <w:rPr>
          <w:lang w:val="de-DE"/>
        </w:rPr>
        <w:t xml:space="preserve"> f) als befriedigend (Objektsprädikativ) </w:t>
      </w:r>
    </w:p>
    <w:p w14:paraId="351B2FDA" w14:textId="77777777" w:rsidR="00692D39" w:rsidRDefault="00692D39" w:rsidP="00546168">
      <w:pPr>
        <w:pStyle w:val="Tlotextu"/>
        <w:spacing w:before="120" w:after="120"/>
        <w:rPr>
          <w:lang w:val="de-DE"/>
        </w:rPr>
      </w:pPr>
      <w:r>
        <w:rPr>
          <w:lang w:val="de-DE"/>
        </w:rPr>
        <w:t xml:space="preserve">g) liebenswert (Objektsprädikativ) </w:t>
      </w:r>
    </w:p>
    <w:p w14:paraId="6F077C29" w14:textId="77777777" w:rsidR="00692D39" w:rsidRDefault="00692D39" w:rsidP="00546168">
      <w:pPr>
        <w:pStyle w:val="Tlotextu"/>
        <w:spacing w:before="120" w:after="120"/>
        <w:rPr>
          <w:lang w:val="de-DE"/>
        </w:rPr>
      </w:pPr>
      <w:r>
        <w:rPr>
          <w:lang w:val="de-DE"/>
        </w:rPr>
        <w:t>h) für ausreichend (Objektsprädikativ)</w:t>
      </w:r>
    </w:p>
    <w:p w14:paraId="0D33130E" w14:textId="77777777" w:rsidR="00692D39" w:rsidRDefault="00692D39" w:rsidP="00546168">
      <w:pPr>
        <w:pStyle w:val="Tlotextu"/>
        <w:spacing w:before="120" w:after="120"/>
        <w:rPr>
          <w:lang w:val="de-DE"/>
        </w:rPr>
      </w:pPr>
      <w:r>
        <w:rPr>
          <w:lang w:val="de-DE"/>
        </w:rPr>
        <w:t xml:space="preserve"> i) einen</w:t>
      </w:r>
      <w:r w:rsidRPr="00846F95">
        <w:rPr>
          <w:lang w:val="de-DE"/>
        </w:rPr>
        <w:t xml:space="preserve"> </w:t>
      </w:r>
      <w:r w:rsidRPr="00F00E1D">
        <w:rPr>
          <w:lang w:val="de-DE"/>
        </w:rPr>
        <w:t>großen</w:t>
      </w:r>
      <w:r>
        <w:rPr>
          <w:lang w:val="de-DE"/>
        </w:rPr>
        <w:t xml:space="preserve"> Fortschritt (Objektsprädikativ)</w:t>
      </w:r>
    </w:p>
    <w:p w14:paraId="7B6EB1C3" w14:textId="77777777" w:rsidR="00692D39" w:rsidRDefault="00692D39" w:rsidP="00546168">
      <w:pPr>
        <w:pStyle w:val="Tlotextu"/>
        <w:spacing w:before="120" w:after="120"/>
        <w:rPr>
          <w:lang w:val="de-DE"/>
        </w:rPr>
      </w:pPr>
      <w:r>
        <w:rPr>
          <w:lang w:val="de-DE"/>
        </w:rPr>
        <w:t>j) progressiv (Objektsprädikativ)</w:t>
      </w:r>
    </w:p>
    <w:p w14:paraId="60A67016" w14:textId="77777777" w:rsidR="00692D39" w:rsidRDefault="00692D39" w:rsidP="00546168">
      <w:pPr>
        <w:pStyle w:val="Tlotextu"/>
        <w:spacing w:before="120" w:after="120"/>
        <w:rPr>
          <w:lang w:val="de-DE"/>
        </w:rPr>
      </w:pPr>
      <w:r>
        <w:rPr>
          <w:lang w:val="de-DE"/>
        </w:rPr>
        <w:t>k) bequem (Objektsprädikativ)</w:t>
      </w:r>
    </w:p>
    <w:p w14:paraId="6C26EBB5" w14:textId="77777777" w:rsidR="00692D39" w:rsidRDefault="00692D39" w:rsidP="00546168">
      <w:pPr>
        <w:pStyle w:val="Tlotextu"/>
        <w:spacing w:before="120" w:after="120"/>
        <w:rPr>
          <w:lang w:val="de-DE"/>
        </w:rPr>
      </w:pPr>
      <w:r>
        <w:rPr>
          <w:lang w:val="de-DE"/>
        </w:rPr>
        <w:t>l) für einen anständigen Menschen (Objektsprädikativ)</w:t>
      </w:r>
    </w:p>
    <w:p w14:paraId="5B8B6B0C" w14:textId="79EB7F1A" w:rsidR="005575B7" w:rsidRPr="004177F2" w:rsidRDefault="00692D39" w:rsidP="004177F2">
      <w:pPr>
        <w:pStyle w:val="Tlotextu"/>
        <w:spacing w:before="120" w:after="120"/>
        <w:rPr>
          <w:lang w:val="de-DE"/>
        </w:rPr>
      </w:pPr>
      <w:r>
        <w:rPr>
          <w:lang w:val="de-DE"/>
        </w:rPr>
        <w:t>m) für besorgniserregend (Objektsprädikativ)</w:t>
      </w:r>
    </w:p>
    <w:p w14:paraId="29FB133F" w14:textId="18D38179" w:rsidR="00505291" w:rsidRDefault="00505291" w:rsidP="00505291">
      <w:pPr>
        <w:pStyle w:val="Nadpis1"/>
      </w:pPr>
      <w:bookmarkStart w:id="33" w:name="_Toc6251865"/>
      <w:r>
        <w:lastRenderedPageBreak/>
        <w:t>Satzglieder II</w:t>
      </w:r>
      <w:bookmarkEnd w:id="33"/>
    </w:p>
    <w:p w14:paraId="419A3BEA" w14:textId="4470F085" w:rsidR="00505291" w:rsidRDefault="00505291" w:rsidP="00505291">
      <w:pPr>
        <w:framePr w:w="624" w:h="624" w:hRule="exact" w:hSpace="170" w:wrap="around" w:vAnchor="text" w:hAnchor="page" w:xAlign="outside" w:y="-622" w:anchorLock="1"/>
      </w:pPr>
    </w:p>
    <w:p w14:paraId="2C74EE65" w14:textId="137E2E14" w:rsidR="00E307E8" w:rsidRDefault="009672D9" w:rsidP="004177F2">
      <w:pPr>
        <w:pStyle w:val="Tlotextu"/>
        <w:rPr>
          <w:shd w:val="clear" w:color="auto" w:fill="FFFFFF"/>
        </w:rPr>
      </w:pPr>
      <w:r>
        <w:rPr>
          <w:shd w:val="clear" w:color="auto" w:fill="FFFFFF"/>
        </w:rPr>
        <w:t xml:space="preserve">Subjekt </w:t>
      </w:r>
      <w:r w:rsidRPr="009672D9">
        <w:rPr>
          <w:shd w:val="clear" w:color="auto" w:fill="FFFFFF"/>
        </w:rPr>
        <w:t>und</w:t>
      </w:r>
      <w:r>
        <w:rPr>
          <w:shd w:val="clear" w:color="auto" w:fill="FFFFFF"/>
        </w:rPr>
        <w:t xml:space="preserve"> Prädikat</w:t>
      </w:r>
      <w:r w:rsidRPr="009672D9">
        <w:rPr>
          <w:shd w:val="clear" w:color="auto" w:fill="FFFFFF"/>
        </w:rPr>
        <w:t xml:space="preserve"> können zwar einen einfachen Satz bilden, aber manchmal </w:t>
      </w:r>
      <w:r w:rsidR="00C3274E">
        <w:rPr>
          <w:shd w:val="clear" w:color="auto" w:fill="FFFFFF"/>
        </w:rPr>
        <w:t>muss</w:t>
      </w:r>
      <w:r w:rsidRPr="009672D9">
        <w:rPr>
          <w:shd w:val="clear" w:color="auto" w:fill="FFFFFF"/>
        </w:rPr>
        <w:t xml:space="preserve"> dieser um zusätzliche Informationen ergänzt werden. Diese Information </w:t>
      </w:r>
      <w:r w:rsidR="00C3274E">
        <w:rPr>
          <w:shd w:val="clear" w:color="auto" w:fill="FFFFFF"/>
        </w:rPr>
        <w:t>können</w:t>
      </w:r>
      <w:r w:rsidRPr="009672D9">
        <w:rPr>
          <w:shd w:val="clear" w:color="auto" w:fill="FFFFFF"/>
        </w:rPr>
        <w:t xml:space="preserve"> unter anderem das</w:t>
      </w:r>
      <w:r>
        <w:rPr>
          <w:shd w:val="clear" w:color="auto" w:fill="FFFFFF"/>
        </w:rPr>
        <w:t xml:space="preserve"> Objekt</w:t>
      </w:r>
      <w:r w:rsidRPr="009672D9">
        <w:rPr>
          <w:shd w:val="clear" w:color="auto" w:fill="FFFFFF"/>
        </w:rPr>
        <w:t>  oder die Adverbialbestimmung liefern.</w:t>
      </w:r>
      <w:r>
        <w:rPr>
          <w:shd w:val="clear" w:color="auto" w:fill="FFFFFF"/>
        </w:rPr>
        <w:t xml:space="preserve"> </w:t>
      </w:r>
    </w:p>
    <w:p w14:paraId="6ABA67C4" w14:textId="77777777" w:rsidR="004177F2" w:rsidRPr="004177F2" w:rsidRDefault="004177F2" w:rsidP="004177F2">
      <w:pPr>
        <w:pStyle w:val="Tlotextu"/>
        <w:rPr>
          <w:shd w:val="clear" w:color="auto" w:fill="FFFFFF"/>
        </w:rPr>
      </w:pPr>
    </w:p>
    <w:p w14:paraId="4DA180E5" w14:textId="6466DA2F" w:rsidR="00A230FC" w:rsidRDefault="00A230FC" w:rsidP="00A230FC">
      <w:pPr>
        <w:pStyle w:val="Nadpis2"/>
      </w:pPr>
      <w:bookmarkStart w:id="34" w:name="_Toc6251866"/>
      <w:r>
        <w:t>Objekt</w:t>
      </w:r>
      <w:bookmarkEnd w:id="34"/>
    </w:p>
    <w:p w14:paraId="06D2DD73" w14:textId="61078EC3" w:rsidR="00A230FC" w:rsidRPr="00F46DA9" w:rsidRDefault="00A230FC" w:rsidP="004177F2">
      <w:pPr>
        <w:pStyle w:val="Tlotextu"/>
        <w:rPr>
          <w:lang w:val="de-DE"/>
        </w:rPr>
      </w:pPr>
      <w:r w:rsidRPr="00F46DA9">
        <w:rPr>
          <w:lang w:val="de-DE"/>
        </w:rPr>
        <w:t xml:space="preserve">Das Objekt ist ein Satzglied, das vom Prädikat </w:t>
      </w:r>
      <w:r w:rsidR="00ED7B4B">
        <w:rPr>
          <w:lang w:val="de-DE"/>
        </w:rPr>
        <w:t>abhängt</w:t>
      </w:r>
      <w:r w:rsidRPr="00F46DA9">
        <w:rPr>
          <w:lang w:val="de-DE"/>
        </w:rPr>
        <w:t>. Das Verb bestimmt, welche Merkmale die Objekte aufweisen. Die verschiedenen Merkmale eines Objekts äußern sich in unterschiedliche</w:t>
      </w:r>
      <w:r w:rsidR="00ED7B4B">
        <w:rPr>
          <w:lang w:val="de-DE"/>
        </w:rPr>
        <w:t>n</w:t>
      </w:r>
      <w:r w:rsidRPr="00F46DA9">
        <w:rPr>
          <w:lang w:val="de-DE"/>
        </w:rPr>
        <w:t xml:space="preserve"> Kasus oder durch unterschiedliche Präpositionen. Entsprechend unterscheidet man</w:t>
      </w:r>
      <w:r>
        <w:rPr>
          <w:lang w:val="de-DE"/>
        </w:rPr>
        <w:t xml:space="preserve"> folgende Typen von Objekten, wobei die Terminologie oft variiert</w:t>
      </w:r>
      <w:r w:rsidRPr="00F46DA9">
        <w:rPr>
          <w:lang w:val="de-DE"/>
        </w:rPr>
        <w:t>:</w:t>
      </w:r>
    </w:p>
    <w:p w14:paraId="62863B2C" w14:textId="77777777" w:rsidR="00A230FC" w:rsidRPr="00F46DA9" w:rsidRDefault="00A230FC" w:rsidP="004177F2">
      <w:pPr>
        <w:pStyle w:val="Tlotextu"/>
        <w:ind w:firstLine="0"/>
        <w:rPr>
          <w:lang w:val="de-DE"/>
        </w:rPr>
      </w:pPr>
      <w:r w:rsidRPr="00F46DA9">
        <w:rPr>
          <w:b/>
          <w:bCs/>
          <w:lang w:val="de-DE"/>
        </w:rPr>
        <w:t>1. Genitivobjekt (O</w:t>
      </w:r>
      <w:r w:rsidRPr="00F46DA9">
        <w:rPr>
          <w:b/>
          <w:bCs/>
          <w:vertAlign w:val="subscript"/>
          <w:lang w:val="de-DE"/>
        </w:rPr>
        <w:t>Gen</w:t>
      </w:r>
      <w:r w:rsidRPr="00F46DA9">
        <w:rPr>
          <w:b/>
          <w:bCs/>
          <w:lang w:val="de-DE"/>
        </w:rPr>
        <w:t>) – Genitivergänzung (E</w:t>
      </w:r>
      <w:r w:rsidRPr="00F46DA9">
        <w:rPr>
          <w:b/>
          <w:bCs/>
          <w:vertAlign w:val="subscript"/>
          <w:lang w:val="de-DE"/>
        </w:rPr>
        <w:t>Gen</w:t>
      </w:r>
      <w:r w:rsidRPr="00F46DA9">
        <w:rPr>
          <w:b/>
          <w:bCs/>
          <w:lang w:val="de-DE"/>
        </w:rPr>
        <w:t xml:space="preserve">): </w:t>
      </w:r>
      <w:r w:rsidRPr="00F46DA9">
        <w:rPr>
          <w:lang w:val="de-DE"/>
        </w:rPr>
        <w:t xml:space="preserve">Frage: </w:t>
      </w:r>
      <w:r w:rsidRPr="00F46DA9">
        <w:rPr>
          <w:i/>
          <w:iCs/>
          <w:lang w:val="de-DE"/>
        </w:rPr>
        <w:t xml:space="preserve">wessen? </w:t>
      </w:r>
    </w:p>
    <w:p w14:paraId="52F7D6A5" w14:textId="74DEAB3B" w:rsidR="00A230FC" w:rsidRPr="004177F2" w:rsidRDefault="00A230FC" w:rsidP="004177F2">
      <w:pPr>
        <w:pStyle w:val="Tlotextu"/>
        <w:rPr>
          <w:rFonts w:ascii="Comic Sans MS" w:hAnsi="Comic Sans MS"/>
          <w:sz w:val="20"/>
          <w:szCs w:val="20"/>
          <w:lang w:val="de-DE"/>
        </w:rPr>
      </w:pPr>
      <w:r w:rsidRPr="00F46DA9">
        <w:rPr>
          <w:rFonts w:ascii="Comic Sans MS" w:hAnsi="Comic Sans MS"/>
          <w:sz w:val="20"/>
          <w:szCs w:val="20"/>
          <w:lang w:val="de-DE"/>
        </w:rPr>
        <w:t xml:space="preserve">Wir gedenken </w:t>
      </w:r>
      <w:r w:rsidRPr="00F46DA9">
        <w:rPr>
          <w:rFonts w:ascii="Comic Sans MS" w:hAnsi="Comic Sans MS"/>
          <w:sz w:val="20"/>
          <w:szCs w:val="20"/>
          <w:u w:val="single"/>
          <w:lang w:val="de-DE"/>
        </w:rPr>
        <w:t>des großen Fußballspielers</w:t>
      </w:r>
      <w:r w:rsidRPr="00F46DA9">
        <w:rPr>
          <w:rFonts w:ascii="Comic Sans MS" w:hAnsi="Comic Sans MS"/>
          <w:sz w:val="20"/>
          <w:szCs w:val="20"/>
          <w:lang w:val="de-DE"/>
        </w:rPr>
        <w:t>.</w:t>
      </w:r>
      <w:r w:rsidR="004177F2">
        <w:rPr>
          <w:rFonts w:ascii="Comic Sans MS" w:hAnsi="Comic Sans MS"/>
          <w:sz w:val="20"/>
          <w:szCs w:val="20"/>
          <w:lang w:val="de-DE"/>
        </w:rPr>
        <w:t xml:space="preserve">  </w:t>
      </w:r>
    </w:p>
    <w:p w14:paraId="08F254C8" w14:textId="77777777" w:rsidR="00A230FC" w:rsidRPr="00F46DA9" w:rsidRDefault="00A230FC" w:rsidP="00A230FC">
      <w:pPr>
        <w:pStyle w:val="Tlotextu"/>
        <w:rPr>
          <w:lang w:val="de-DE"/>
        </w:rPr>
      </w:pPr>
      <w:r w:rsidRPr="00F46DA9">
        <w:rPr>
          <w:lang w:val="de-DE"/>
        </w:rPr>
        <w:t xml:space="preserve">Das Genitivobjekt kommt nicht mehr so oft vor und wird in der Gegenwartssprache häufig durch ein Präpositionalobjekt ersetzt: </w:t>
      </w:r>
    </w:p>
    <w:p w14:paraId="53AB3227"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Ich erinnerte mich </w:t>
      </w:r>
      <w:r w:rsidRPr="00F46DA9">
        <w:rPr>
          <w:rFonts w:ascii="Comic Sans MS" w:hAnsi="Comic Sans MS"/>
          <w:sz w:val="20"/>
          <w:szCs w:val="20"/>
          <w:u w:val="single"/>
          <w:lang w:val="de-DE"/>
        </w:rPr>
        <w:t>des Jubiläums</w:t>
      </w:r>
      <w:r w:rsidRPr="00F46DA9">
        <w:rPr>
          <w:rFonts w:ascii="Comic Sans MS" w:hAnsi="Comic Sans MS"/>
          <w:sz w:val="20"/>
          <w:szCs w:val="20"/>
          <w:lang w:val="de-DE"/>
        </w:rPr>
        <w:t xml:space="preserve"> </w:t>
      </w:r>
      <w:r w:rsidRPr="00F46DA9">
        <w:rPr>
          <w:sz w:val="20"/>
          <w:szCs w:val="20"/>
          <w:lang w:val="de-DE"/>
        </w:rPr>
        <w:t>→</w:t>
      </w:r>
      <w:r w:rsidRPr="00F46DA9">
        <w:rPr>
          <w:rFonts w:ascii="Comic Sans MS" w:hAnsi="Comic Sans MS"/>
          <w:sz w:val="20"/>
          <w:szCs w:val="20"/>
          <w:lang w:val="de-DE"/>
        </w:rPr>
        <w:t xml:space="preserve"> Ich erinnerte mich </w:t>
      </w:r>
      <w:r w:rsidRPr="00F46DA9">
        <w:rPr>
          <w:rFonts w:ascii="Comic Sans MS" w:hAnsi="Comic Sans MS"/>
          <w:sz w:val="20"/>
          <w:szCs w:val="20"/>
          <w:u w:val="single"/>
          <w:lang w:val="de-DE"/>
        </w:rPr>
        <w:t>an das Jubiläum</w:t>
      </w:r>
      <w:r w:rsidRPr="00F46DA9">
        <w:rPr>
          <w:rFonts w:ascii="Comic Sans MS" w:hAnsi="Comic Sans MS"/>
          <w:sz w:val="20"/>
          <w:szCs w:val="20"/>
          <w:lang w:val="de-DE"/>
        </w:rPr>
        <w:t>.</w:t>
      </w:r>
    </w:p>
    <w:p w14:paraId="69AFF688" w14:textId="77777777" w:rsidR="00A230FC" w:rsidRPr="00F46DA9" w:rsidRDefault="00A230FC" w:rsidP="00A230FC">
      <w:pPr>
        <w:pStyle w:val="Tlotextu"/>
        <w:rPr>
          <w:rFonts w:ascii="Comic Sans MS" w:hAnsi="Comic Sans MS"/>
          <w:sz w:val="20"/>
          <w:szCs w:val="20"/>
          <w:lang w:val="de-DE"/>
        </w:rPr>
      </w:pPr>
    </w:p>
    <w:p w14:paraId="1E919C9F" w14:textId="77777777" w:rsidR="00A230FC" w:rsidRPr="00F46DA9" w:rsidRDefault="00A230FC" w:rsidP="004177F2">
      <w:pPr>
        <w:pStyle w:val="Tlotextu"/>
        <w:ind w:firstLine="0"/>
        <w:rPr>
          <w:b/>
          <w:bCs/>
          <w:lang w:val="de-DE"/>
        </w:rPr>
      </w:pPr>
      <w:r w:rsidRPr="00F46DA9">
        <w:rPr>
          <w:b/>
          <w:bCs/>
          <w:lang w:val="de-DE"/>
        </w:rPr>
        <w:t>2. Dativobjekt (O</w:t>
      </w:r>
      <w:r w:rsidRPr="00F46DA9">
        <w:rPr>
          <w:b/>
          <w:bCs/>
          <w:vertAlign w:val="subscript"/>
          <w:lang w:val="de-DE"/>
        </w:rPr>
        <w:t>Dat</w:t>
      </w:r>
      <w:r w:rsidRPr="00F46DA9">
        <w:rPr>
          <w:b/>
          <w:bCs/>
          <w:lang w:val="de-DE"/>
        </w:rPr>
        <w:t>) – Dativergänzung (E</w:t>
      </w:r>
      <w:r w:rsidRPr="00F46DA9">
        <w:rPr>
          <w:b/>
          <w:bCs/>
          <w:vertAlign w:val="subscript"/>
          <w:lang w:val="de-DE"/>
        </w:rPr>
        <w:t>Dat</w:t>
      </w:r>
      <w:r w:rsidRPr="00F46DA9">
        <w:rPr>
          <w:b/>
          <w:bCs/>
          <w:lang w:val="de-DE"/>
        </w:rPr>
        <w:t xml:space="preserve">): </w:t>
      </w:r>
      <w:r w:rsidRPr="00F46DA9">
        <w:rPr>
          <w:lang w:val="de-DE"/>
        </w:rPr>
        <w:t xml:space="preserve">Frage </w:t>
      </w:r>
      <w:r w:rsidRPr="00F46DA9">
        <w:rPr>
          <w:i/>
          <w:iCs/>
          <w:lang w:val="de-DE"/>
        </w:rPr>
        <w:t>Wem?</w:t>
      </w:r>
    </w:p>
    <w:p w14:paraId="533231BD"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Ich helfe </w:t>
      </w:r>
      <w:r w:rsidRPr="00F46DA9">
        <w:rPr>
          <w:rFonts w:ascii="Comic Sans MS" w:hAnsi="Comic Sans MS"/>
          <w:sz w:val="20"/>
          <w:szCs w:val="20"/>
          <w:u w:val="single"/>
          <w:lang w:val="de-DE"/>
        </w:rPr>
        <w:t>meiner Freundin</w:t>
      </w:r>
      <w:r w:rsidRPr="00F46DA9">
        <w:rPr>
          <w:rFonts w:ascii="Comic Sans MS" w:hAnsi="Comic Sans MS"/>
          <w:sz w:val="20"/>
          <w:szCs w:val="20"/>
          <w:lang w:val="de-DE"/>
        </w:rPr>
        <w:t xml:space="preserve"> mit der Aufgabe. </w:t>
      </w:r>
    </w:p>
    <w:p w14:paraId="47AAFF6B" w14:textId="77777777" w:rsidR="00A230FC" w:rsidRPr="00F46DA9" w:rsidRDefault="00A230FC" w:rsidP="00A230FC">
      <w:pPr>
        <w:pStyle w:val="Tlotextu"/>
        <w:rPr>
          <w:lang w:val="de-DE"/>
        </w:rPr>
      </w:pPr>
    </w:p>
    <w:p w14:paraId="06158AF5" w14:textId="77777777" w:rsidR="00A230FC" w:rsidRPr="00F46DA9" w:rsidRDefault="00A230FC" w:rsidP="004177F2">
      <w:pPr>
        <w:pStyle w:val="Tlotextu"/>
        <w:ind w:firstLine="0"/>
        <w:rPr>
          <w:bCs/>
          <w:lang w:val="de-DE"/>
        </w:rPr>
      </w:pPr>
      <w:r w:rsidRPr="00F46DA9">
        <w:rPr>
          <w:b/>
          <w:bCs/>
          <w:lang w:val="de-DE"/>
        </w:rPr>
        <w:t>3. Akkusativobjekt (O</w:t>
      </w:r>
      <w:r w:rsidRPr="00F46DA9">
        <w:rPr>
          <w:b/>
          <w:bCs/>
          <w:vertAlign w:val="subscript"/>
          <w:lang w:val="de-DE"/>
        </w:rPr>
        <w:t>Akk</w:t>
      </w:r>
      <w:r w:rsidRPr="00F46DA9">
        <w:rPr>
          <w:b/>
          <w:bCs/>
          <w:lang w:val="de-DE"/>
        </w:rPr>
        <w:t>) – Akkusativergänzung (E</w:t>
      </w:r>
      <w:r w:rsidRPr="00F46DA9">
        <w:rPr>
          <w:b/>
          <w:bCs/>
          <w:vertAlign w:val="subscript"/>
          <w:lang w:val="de-DE"/>
        </w:rPr>
        <w:t>Akk</w:t>
      </w:r>
      <w:r w:rsidRPr="00F46DA9">
        <w:rPr>
          <w:b/>
          <w:bCs/>
          <w:lang w:val="de-DE"/>
        </w:rPr>
        <w:t xml:space="preserve">): </w:t>
      </w:r>
      <w:r w:rsidRPr="00F46DA9">
        <w:rPr>
          <w:bCs/>
          <w:lang w:val="de-DE"/>
        </w:rPr>
        <w:t xml:space="preserve">Frage </w:t>
      </w:r>
      <w:r w:rsidRPr="00F46DA9">
        <w:rPr>
          <w:bCs/>
          <w:i/>
          <w:lang w:val="de-DE"/>
        </w:rPr>
        <w:t>Wen</w:t>
      </w:r>
      <w:r w:rsidRPr="00F46DA9">
        <w:rPr>
          <w:bCs/>
          <w:lang w:val="de-DE"/>
        </w:rPr>
        <w:t xml:space="preserve">? oder </w:t>
      </w:r>
      <w:r w:rsidRPr="00F46DA9">
        <w:rPr>
          <w:bCs/>
          <w:i/>
          <w:lang w:val="de-DE"/>
        </w:rPr>
        <w:t>Was</w:t>
      </w:r>
      <w:r w:rsidRPr="00F46DA9">
        <w:rPr>
          <w:bCs/>
          <w:lang w:val="de-DE"/>
        </w:rPr>
        <w:t>?</w:t>
      </w:r>
    </w:p>
    <w:p w14:paraId="03809FBD" w14:textId="77777777" w:rsidR="00A230FC" w:rsidRPr="00F46DA9" w:rsidRDefault="00A230FC" w:rsidP="00A230FC">
      <w:pPr>
        <w:pStyle w:val="Tlotextu"/>
        <w:rPr>
          <w:lang w:val="de-DE"/>
        </w:rPr>
      </w:pPr>
      <w:r w:rsidRPr="00F46DA9">
        <w:rPr>
          <w:lang w:val="de-DE"/>
        </w:rPr>
        <w:t xml:space="preserve">Das </w:t>
      </w:r>
      <w:proofErr w:type="gramStart"/>
      <w:r w:rsidRPr="00F46DA9">
        <w:rPr>
          <w:lang w:val="de-DE"/>
        </w:rPr>
        <w:t>Akkusativobjekt  wird</w:t>
      </w:r>
      <w:proofErr w:type="gramEnd"/>
      <w:r w:rsidRPr="00F46DA9">
        <w:rPr>
          <w:lang w:val="de-DE"/>
        </w:rPr>
        <w:t xml:space="preserve"> auch </w:t>
      </w:r>
      <w:r w:rsidRPr="00F46DA9">
        <w:rPr>
          <w:b/>
          <w:lang w:val="de-DE"/>
        </w:rPr>
        <w:t xml:space="preserve">direktes Objekt </w:t>
      </w:r>
      <w:r w:rsidRPr="00F46DA9">
        <w:rPr>
          <w:lang w:val="de-DE"/>
        </w:rPr>
        <w:t xml:space="preserve">genannt. Verben, die ein Akkusativobjekt fordern, heißen </w:t>
      </w:r>
      <w:r w:rsidRPr="00F46DA9">
        <w:rPr>
          <w:b/>
          <w:lang w:val="de-DE"/>
        </w:rPr>
        <w:t>transitive Verben</w:t>
      </w:r>
      <w:r w:rsidRPr="00F46DA9">
        <w:rPr>
          <w:lang w:val="de-DE"/>
        </w:rPr>
        <w:t>. Da es im Deutschen sehr viele transitive Verben gibt, ist das Akkusativobjekt das häufigste Objekt.</w:t>
      </w:r>
    </w:p>
    <w:p w14:paraId="787CDB1E"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Ich sah </w:t>
      </w:r>
      <w:r w:rsidRPr="00F46DA9">
        <w:rPr>
          <w:rFonts w:ascii="Comic Sans MS" w:hAnsi="Comic Sans MS"/>
          <w:sz w:val="20"/>
          <w:szCs w:val="20"/>
          <w:u w:val="single"/>
          <w:lang w:val="de-DE"/>
        </w:rPr>
        <w:t>dein Brautkleid</w:t>
      </w:r>
      <w:r w:rsidRPr="00F46DA9">
        <w:rPr>
          <w:rFonts w:ascii="Comic Sans MS" w:hAnsi="Comic Sans MS"/>
          <w:sz w:val="20"/>
          <w:szCs w:val="20"/>
          <w:lang w:val="de-DE"/>
        </w:rPr>
        <w:t>.</w:t>
      </w:r>
    </w:p>
    <w:p w14:paraId="68EEF659"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Ich weiß, </w:t>
      </w:r>
      <w:r w:rsidRPr="00F46DA9">
        <w:rPr>
          <w:rFonts w:ascii="Comic Sans MS" w:hAnsi="Comic Sans MS"/>
          <w:sz w:val="20"/>
          <w:szCs w:val="20"/>
          <w:u w:val="single"/>
          <w:lang w:val="de-DE"/>
        </w:rPr>
        <w:t>dass sie schon gesund ist</w:t>
      </w:r>
      <w:r w:rsidRPr="00F46DA9">
        <w:rPr>
          <w:rFonts w:ascii="Comic Sans MS" w:hAnsi="Comic Sans MS"/>
          <w:sz w:val="20"/>
          <w:szCs w:val="20"/>
          <w:lang w:val="de-DE"/>
        </w:rPr>
        <w:t>.</w:t>
      </w:r>
    </w:p>
    <w:p w14:paraId="326D9644" w14:textId="77777777" w:rsidR="00A230FC" w:rsidRPr="00F46DA9" w:rsidRDefault="00A230FC" w:rsidP="00A230FC">
      <w:pPr>
        <w:pStyle w:val="Tlotextu"/>
        <w:rPr>
          <w:b/>
          <w:bCs/>
          <w:lang w:val="de-DE"/>
        </w:rPr>
      </w:pPr>
      <w:r w:rsidRPr="00F46DA9">
        <w:rPr>
          <w:b/>
          <w:bCs/>
          <w:lang w:val="de-DE"/>
        </w:rPr>
        <w:t>ABER</w:t>
      </w:r>
    </w:p>
    <w:p w14:paraId="312A71B1" w14:textId="77777777" w:rsidR="00A230FC" w:rsidRPr="00F46DA9" w:rsidRDefault="00A230FC" w:rsidP="00A230FC">
      <w:pPr>
        <w:pStyle w:val="Tlotextu"/>
        <w:rPr>
          <w:rFonts w:ascii="Comic Sans MS" w:hAnsi="Comic Sans MS"/>
          <w:bCs/>
          <w:sz w:val="20"/>
          <w:szCs w:val="20"/>
          <w:lang w:val="de-DE"/>
        </w:rPr>
      </w:pPr>
      <w:r w:rsidRPr="00F46DA9">
        <w:rPr>
          <w:rFonts w:ascii="Comic Sans MS" w:hAnsi="Comic Sans MS"/>
          <w:bCs/>
          <w:sz w:val="20"/>
          <w:szCs w:val="20"/>
          <w:lang w:val="de-DE"/>
        </w:rPr>
        <w:t xml:space="preserve">Eva half den ganzen Tag im Garten.  (Wann half Eva? </w:t>
      </w:r>
      <w:r w:rsidRPr="00F46DA9">
        <w:rPr>
          <w:sz w:val="20"/>
          <w:szCs w:val="20"/>
          <w:lang w:val="de-DE"/>
        </w:rPr>
        <w:t>→</w:t>
      </w:r>
      <w:r w:rsidRPr="00F46DA9">
        <w:rPr>
          <w:rFonts w:ascii="Comic Sans MS" w:hAnsi="Comic Sans MS"/>
          <w:sz w:val="20"/>
          <w:szCs w:val="20"/>
          <w:lang w:val="de-DE"/>
        </w:rPr>
        <w:t xml:space="preserve"> den ganzen Tag</w:t>
      </w:r>
      <w:r w:rsidRPr="00F46DA9">
        <w:rPr>
          <w:rFonts w:ascii="Comic Sans MS" w:hAnsi="Comic Sans MS"/>
          <w:bCs/>
          <w:sz w:val="20"/>
          <w:szCs w:val="20"/>
          <w:lang w:val="de-DE"/>
        </w:rPr>
        <w:t>)</w:t>
      </w:r>
    </w:p>
    <w:p w14:paraId="4458559D" w14:textId="77777777" w:rsidR="00A230FC" w:rsidRPr="00F46DA9" w:rsidRDefault="00A230FC" w:rsidP="00A230FC">
      <w:pPr>
        <w:pStyle w:val="Tlotextu"/>
        <w:rPr>
          <w:lang w:val="de-DE"/>
        </w:rPr>
      </w:pPr>
      <w:r w:rsidRPr="00F46DA9">
        <w:rPr>
          <w:lang w:val="de-DE"/>
        </w:rPr>
        <w:lastRenderedPageBreak/>
        <w:t>Nur das Akkusativobjekt wird durch eine Passivtransformation zum Nominativsubjekt des passiven Satzes, alle anderen Objekte bleiben von der Passivtransformation unberührt:</w:t>
      </w:r>
    </w:p>
    <w:p w14:paraId="0BD9385D"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Er schreibt den Brief. </w:t>
      </w:r>
      <w:r w:rsidRPr="00F46DA9">
        <w:rPr>
          <w:sz w:val="20"/>
          <w:szCs w:val="20"/>
          <w:lang w:val="de-DE"/>
        </w:rPr>
        <w:t>→</w:t>
      </w:r>
      <w:r w:rsidRPr="00F46DA9">
        <w:rPr>
          <w:rFonts w:ascii="Comic Sans MS" w:hAnsi="Comic Sans MS"/>
          <w:sz w:val="20"/>
          <w:szCs w:val="20"/>
          <w:lang w:val="de-DE"/>
        </w:rPr>
        <w:t xml:space="preserve"> Der Brief wird (von ihm) geschrieben.</w:t>
      </w:r>
    </w:p>
    <w:p w14:paraId="2753F079" w14:textId="77777777" w:rsidR="00A230FC" w:rsidRPr="00F46DA9" w:rsidRDefault="00A230FC" w:rsidP="00A230FC">
      <w:pPr>
        <w:pStyle w:val="Tlotextu"/>
        <w:rPr>
          <w:b/>
          <w:lang w:val="de-DE"/>
        </w:rPr>
      </w:pPr>
      <w:r w:rsidRPr="00F46DA9">
        <w:rPr>
          <w:b/>
          <w:lang w:val="de-DE"/>
        </w:rPr>
        <w:t>ABER</w:t>
      </w:r>
    </w:p>
    <w:p w14:paraId="5A3D1DA2"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Wir gedachten der Verstorbenen. </w:t>
      </w:r>
      <w:r w:rsidRPr="00F46DA9">
        <w:rPr>
          <w:sz w:val="20"/>
          <w:szCs w:val="20"/>
          <w:lang w:val="de-DE"/>
        </w:rPr>
        <w:t>→</w:t>
      </w:r>
      <w:r w:rsidRPr="00F46DA9">
        <w:rPr>
          <w:rFonts w:ascii="Comic Sans MS" w:hAnsi="Comic Sans MS"/>
          <w:sz w:val="20"/>
          <w:szCs w:val="20"/>
          <w:lang w:val="de-DE"/>
        </w:rPr>
        <w:t xml:space="preserve"> Der Verstorbenen wurde gedacht.</w:t>
      </w:r>
    </w:p>
    <w:p w14:paraId="75A6BB39" w14:textId="77777777" w:rsidR="00A230FC" w:rsidRPr="00F46DA9" w:rsidRDefault="00A230FC" w:rsidP="00A230FC">
      <w:pPr>
        <w:pStyle w:val="Tlotextu"/>
        <w:rPr>
          <w:b/>
          <w:bCs/>
          <w:lang w:val="de-DE"/>
        </w:rPr>
      </w:pPr>
    </w:p>
    <w:p w14:paraId="18695EB7" w14:textId="77777777" w:rsidR="00A230FC" w:rsidRPr="00F46DA9" w:rsidRDefault="00A230FC" w:rsidP="004177F2">
      <w:pPr>
        <w:pStyle w:val="Tlotextu"/>
        <w:ind w:firstLine="0"/>
        <w:rPr>
          <w:bCs/>
          <w:lang w:val="de-DE"/>
        </w:rPr>
      </w:pPr>
      <w:r w:rsidRPr="00F46DA9">
        <w:rPr>
          <w:b/>
          <w:bCs/>
          <w:lang w:val="de-DE"/>
        </w:rPr>
        <w:t>4. Präpositionalobjekt (O</w:t>
      </w:r>
      <w:r w:rsidRPr="00F46DA9">
        <w:rPr>
          <w:b/>
          <w:bCs/>
          <w:vertAlign w:val="subscript"/>
          <w:lang w:val="de-DE"/>
        </w:rPr>
        <w:t>Präp</w:t>
      </w:r>
      <w:r w:rsidRPr="00F46DA9">
        <w:rPr>
          <w:b/>
          <w:bCs/>
          <w:lang w:val="de-DE"/>
        </w:rPr>
        <w:t>) – Präpositionalergänzung (E</w:t>
      </w:r>
      <w:r w:rsidRPr="00F46DA9">
        <w:rPr>
          <w:b/>
          <w:bCs/>
          <w:vertAlign w:val="subscript"/>
          <w:lang w:val="de-DE"/>
        </w:rPr>
        <w:t>Präp</w:t>
      </w:r>
      <w:r w:rsidRPr="00F46DA9">
        <w:rPr>
          <w:b/>
          <w:bCs/>
          <w:lang w:val="de-DE"/>
        </w:rPr>
        <w:t xml:space="preserve">): </w:t>
      </w:r>
      <w:r w:rsidRPr="00F46DA9">
        <w:rPr>
          <w:bCs/>
          <w:lang w:val="de-DE"/>
        </w:rPr>
        <w:t>Frage mit Hilfe der entsprechenden Präposition</w:t>
      </w:r>
    </w:p>
    <w:p w14:paraId="1D634044"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Wir freuen uns </w:t>
      </w:r>
      <w:r w:rsidRPr="00F46DA9">
        <w:rPr>
          <w:rFonts w:ascii="Comic Sans MS" w:hAnsi="Comic Sans MS"/>
          <w:sz w:val="20"/>
          <w:szCs w:val="20"/>
          <w:u w:val="single"/>
          <w:lang w:val="de-DE"/>
        </w:rPr>
        <w:t xml:space="preserve">über das Geschenk. </w:t>
      </w:r>
      <w:r w:rsidRPr="00F46DA9">
        <w:rPr>
          <w:rFonts w:ascii="Comic Sans MS" w:hAnsi="Comic Sans MS"/>
          <w:sz w:val="20"/>
          <w:szCs w:val="20"/>
          <w:lang w:val="de-DE"/>
        </w:rPr>
        <w:t xml:space="preserve"> (Worüber freuen wir uns? </w:t>
      </w:r>
      <w:r w:rsidRPr="00F46DA9">
        <w:rPr>
          <w:sz w:val="20"/>
          <w:szCs w:val="20"/>
          <w:lang w:val="de-DE"/>
        </w:rPr>
        <w:t xml:space="preserve">→ </w:t>
      </w:r>
      <w:r w:rsidRPr="00F46DA9">
        <w:rPr>
          <w:rFonts w:ascii="Comic Sans MS" w:hAnsi="Comic Sans MS"/>
          <w:sz w:val="20"/>
          <w:szCs w:val="20"/>
          <w:lang w:val="de-DE"/>
        </w:rPr>
        <w:t>Präpositionalobjekt)</w:t>
      </w:r>
    </w:p>
    <w:p w14:paraId="03A52382"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Eva freute sich </w:t>
      </w:r>
      <w:r w:rsidRPr="00F46DA9">
        <w:rPr>
          <w:rFonts w:ascii="Comic Sans MS" w:hAnsi="Comic Sans MS"/>
          <w:sz w:val="20"/>
          <w:szCs w:val="20"/>
          <w:u w:val="single"/>
          <w:lang w:val="de-DE"/>
        </w:rPr>
        <w:t>wegen des Ausflugs</w:t>
      </w:r>
      <w:r w:rsidRPr="00F46DA9">
        <w:rPr>
          <w:rFonts w:ascii="Comic Sans MS" w:hAnsi="Comic Sans MS"/>
          <w:sz w:val="20"/>
          <w:szCs w:val="20"/>
          <w:lang w:val="de-DE"/>
        </w:rPr>
        <w:t xml:space="preserve">.  (Warum freute sich Eva? </w:t>
      </w:r>
      <w:r w:rsidRPr="00F46DA9">
        <w:rPr>
          <w:sz w:val="20"/>
          <w:szCs w:val="20"/>
          <w:lang w:val="de-DE"/>
        </w:rPr>
        <w:t>→</w:t>
      </w:r>
      <w:r w:rsidRPr="00F46DA9">
        <w:rPr>
          <w:rFonts w:ascii="Comic Sans MS" w:hAnsi="Comic Sans MS"/>
          <w:sz w:val="20"/>
          <w:szCs w:val="20"/>
          <w:lang w:val="de-DE"/>
        </w:rPr>
        <w:t xml:space="preserve"> Adverbialbest.)</w:t>
      </w:r>
    </w:p>
    <w:p w14:paraId="58CD3389" w14:textId="21CC7F54" w:rsidR="00A230FC" w:rsidRDefault="00A230FC" w:rsidP="00A230FC">
      <w:pPr>
        <w:pStyle w:val="Tlotextu"/>
      </w:pPr>
    </w:p>
    <w:p w14:paraId="318DF61A" w14:textId="36A39062" w:rsidR="00E307E8" w:rsidRDefault="00E307E8" w:rsidP="004177F2">
      <w:pPr>
        <w:pStyle w:val="Tlotextu"/>
        <w:ind w:firstLine="0"/>
      </w:pPr>
    </w:p>
    <w:p w14:paraId="2C8E06A8" w14:textId="77777777" w:rsidR="009672D9" w:rsidRPr="004B005B" w:rsidRDefault="009672D9" w:rsidP="009672D9">
      <w:pPr>
        <w:pStyle w:val="parNadpisPrvkuModry"/>
      </w:pPr>
      <w:r>
        <w:t>KONTROLLAUFGABE</w:t>
      </w:r>
    </w:p>
    <w:p w14:paraId="5FA21FAA" w14:textId="3E417C11" w:rsidR="009672D9" w:rsidRDefault="009672D9" w:rsidP="009672D9">
      <w:pPr>
        <w:framePr w:w="624" w:h="624" w:hRule="exact" w:hSpace="170" w:wrap="around" w:vAnchor="text" w:hAnchor="page" w:xAlign="outside" w:y="-622" w:anchorLock="1"/>
        <w:jc w:val="both"/>
      </w:pPr>
    </w:p>
    <w:p w14:paraId="2FAF78EF" w14:textId="77777777" w:rsidR="009672D9" w:rsidRPr="009672D9" w:rsidRDefault="009672D9" w:rsidP="009672D9">
      <w:pPr>
        <w:pStyle w:val="Tlotextu"/>
        <w:rPr>
          <w:b/>
        </w:rPr>
      </w:pPr>
      <w:r w:rsidRPr="009672D9">
        <w:rPr>
          <w:b/>
        </w:rPr>
        <w:t xml:space="preserve">Unterstreichen Sie im folgenden Text alle Objekte und geben Sie jeweils an, ob es sich um ein Akkusativobjekt oder um ein Dativobjekt handelt. </w:t>
      </w:r>
    </w:p>
    <w:p w14:paraId="79BF2450" w14:textId="77777777" w:rsidR="009672D9" w:rsidRPr="00F00E1D" w:rsidRDefault="009672D9" w:rsidP="009672D9">
      <w:pPr>
        <w:pStyle w:val="Tlotextu"/>
        <w:rPr>
          <w:rFonts w:ascii="Garamond" w:hAnsi="Garamond"/>
          <w:lang w:val="de-DE"/>
        </w:rPr>
      </w:pPr>
      <w:r w:rsidRPr="00F00E1D">
        <w:rPr>
          <w:rFonts w:ascii="Garamond" w:hAnsi="Garamond"/>
          <w:lang w:val="de-DE"/>
        </w:rPr>
        <w:t xml:space="preserve">Susanne war behaglich zumute. Sie betrachtete das flackernde Feuer im Kamin und beschloss, sich eine warme Suppe zu kochen. Durch das Fenster betrachtete sie den Vollmond, und ihr fiel ein, dass sie vergessen hatte, ihren Freunden in der Stadt eine Karte zu schicken. Seit Tagen hatte sie sich vorgenommen zu schreiben. </w:t>
      </w:r>
    </w:p>
    <w:p w14:paraId="0C00CE76" w14:textId="7BDAFCB4" w:rsidR="00A230FC" w:rsidRDefault="00A230FC" w:rsidP="00A230FC">
      <w:pPr>
        <w:pStyle w:val="Nadpis2"/>
      </w:pPr>
      <w:bookmarkStart w:id="35" w:name="_Toc6251867"/>
      <w:r>
        <w:t>Adverbialbestimmung</w:t>
      </w:r>
      <w:bookmarkEnd w:id="35"/>
    </w:p>
    <w:p w14:paraId="556DD5F5" w14:textId="65F0DA34" w:rsidR="00A230FC" w:rsidRPr="00F46DA9" w:rsidRDefault="00A230FC" w:rsidP="00A230FC">
      <w:pPr>
        <w:pStyle w:val="Tlotextu"/>
        <w:rPr>
          <w:lang w:val="de-DE"/>
        </w:rPr>
      </w:pPr>
      <w:r w:rsidRPr="00F46DA9">
        <w:rPr>
          <w:lang w:val="de-DE"/>
        </w:rPr>
        <w:t>Adverbial</w:t>
      </w:r>
      <w:r w:rsidR="00D31B50">
        <w:rPr>
          <w:lang w:val="de-DE"/>
        </w:rPr>
        <w:t>e</w:t>
      </w:r>
      <w:r w:rsidRPr="00F46DA9">
        <w:rPr>
          <w:lang w:val="de-DE"/>
        </w:rPr>
        <w:t xml:space="preserve"> sind im Gegensatz zum Subjekt und Objekt meistens fakultative Satzglieder. </w:t>
      </w:r>
      <w:r>
        <w:rPr>
          <w:lang w:val="de-DE"/>
        </w:rPr>
        <w:t>I</w:t>
      </w:r>
      <w:r w:rsidRPr="00F46DA9">
        <w:rPr>
          <w:lang w:val="de-DE"/>
        </w:rPr>
        <w:t xml:space="preserve">n einigen Fällen </w:t>
      </w:r>
      <w:r>
        <w:rPr>
          <w:lang w:val="de-DE"/>
        </w:rPr>
        <w:t xml:space="preserve">ist es </w:t>
      </w:r>
      <w:r w:rsidRPr="00F46DA9">
        <w:rPr>
          <w:lang w:val="de-DE"/>
        </w:rPr>
        <w:t>nicht einfach, zwischen Objekten und Adverbialbestimmungen zu differenzieren. Der grundlegende Unterschied zwischen den beiden besteht darin, dass Objekte in der Regel durch Personalpronomina, Adverbialbestimmungen durch Adverbien substituiert werden können</w:t>
      </w:r>
      <w:r w:rsidRPr="00F46DA9">
        <w:rPr>
          <w:rStyle w:val="Znakapoznpodarou"/>
          <w:lang w:val="de-DE"/>
        </w:rPr>
        <w:footnoteReference w:id="2"/>
      </w:r>
      <w:r w:rsidRPr="00F46DA9">
        <w:rPr>
          <w:lang w:val="de-DE"/>
        </w:rPr>
        <w:t>:</w:t>
      </w:r>
    </w:p>
    <w:p w14:paraId="71B60120"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Ich schreibe </w:t>
      </w:r>
      <w:r w:rsidRPr="00F46DA9">
        <w:rPr>
          <w:rFonts w:ascii="Comic Sans MS" w:hAnsi="Comic Sans MS"/>
          <w:sz w:val="20"/>
          <w:szCs w:val="20"/>
          <w:u w:val="single"/>
          <w:lang w:val="de-DE"/>
        </w:rPr>
        <w:t>die Aufgab</w:t>
      </w:r>
      <w:r w:rsidRPr="00F46DA9">
        <w:rPr>
          <w:rFonts w:ascii="Comic Sans MS" w:hAnsi="Comic Sans MS"/>
          <w:sz w:val="20"/>
          <w:szCs w:val="20"/>
          <w:lang w:val="de-DE"/>
        </w:rPr>
        <w:t xml:space="preserve">e. (Was schreibe ich?) </w:t>
      </w:r>
      <w:r w:rsidRPr="00F46DA9">
        <w:rPr>
          <w:sz w:val="20"/>
          <w:szCs w:val="20"/>
          <w:lang w:val="de-DE"/>
        </w:rPr>
        <w:t>→</w:t>
      </w:r>
      <w:r w:rsidRPr="00F46DA9">
        <w:rPr>
          <w:rFonts w:ascii="Comic Sans MS" w:hAnsi="Comic Sans MS"/>
          <w:sz w:val="20"/>
          <w:szCs w:val="20"/>
          <w:lang w:val="de-DE"/>
        </w:rPr>
        <w:t xml:space="preserve"> Ich schreibe </w:t>
      </w:r>
      <w:r w:rsidRPr="00F46DA9">
        <w:rPr>
          <w:rFonts w:ascii="Comic Sans MS" w:hAnsi="Comic Sans MS"/>
          <w:b/>
          <w:sz w:val="20"/>
          <w:szCs w:val="20"/>
          <w:lang w:val="de-DE"/>
        </w:rPr>
        <w:t>sie</w:t>
      </w:r>
      <w:r w:rsidRPr="00F46DA9">
        <w:rPr>
          <w:rFonts w:ascii="Comic Sans MS" w:hAnsi="Comic Sans MS"/>
          <w:sz w:val="20"/>
          <w:szCs w:val="20"/>
          <w:lang w:val="de-DE"/>
        </w:rPr>
        <w:t>.</w:t>
      </w:r>
    </w:p>
    <w:p w14:paraId="6E5622C1"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Ich schreibe </w:t>
      </w:r>
      <w:r w:rsidRPr="00F46DA9">
        <w:rPr>
          <w:rFonts w:ascii="Comic Sans MS" w:hAnsi="Comic Sans MS"/>
          <w:sz w:val="20"/>
          <w:szCs w:val="20"/>
          <w:u w:val="single"/>
          <w:lang w:val="de-DE"/>
        </w:rPr>
        <w:t>den ganzen Nachmittag</w:t>
      </w:r>
      <w:r w:rsidRPr="00F46DA9">
        <w:rPr>
          <w:rFonts w:ascii="Comic Sans MS" w:hAnsi="Comic Sans MS"/>
          <w:sz w:val="20"/>
          <w:szCs w:val="20"/>
          <w:lang w:val="de-DE"/>
        </w:rPr>
        <w:t xml:space="preserve">. (Wann schreibe ich?) </w:t>
      </w:r>
      <w:r w:rsidRPr="00F46DA9">
        <w:rPr>
          <w:sz w:val="20"/>
          <w:szCs w:val="20"/>
          <w:lang w:val="de-DE"/>
        </w:rPr>
        <w:t>→</w:t>
      </w:r>
      <w:r w:rsidRPr="00F46DA9">
        <w:rPr>
          <w:rFonts w:ascii="Comic Sans MS" w:hAnsi="Comic Sans MS"/>
          <w:sz w:val="20"/>
          <w:szCs w:val="20"/>
          <w:lang w:val="de-DE"/>
        </w:rPr>
        <w:t xml:space="preserve"> Ich schreibe </w:t>
      </w:r>
      <w:r w:rsidRPr="00F46DA9">
        <w:rPr>
          <w:rFonts w:ascii="Comic Sans MS" w:hAnsi="Comic Sans MS"/>
          <w:b/>
          <w:sz w:val="20"/>
          <w:szCs w:val="20"/>
          <w:lang w:val="de-DE"/>
        </w:rPr>
        <w:t>heute/jetzt</w:t>
      </w:r>
      <w:r w:rsidRPr="00F46DA9">
        <w:rPr>
          <w:rFonts w:ascii="Comic Sans MS" w:hAnsi="Comic Sans MS"/>
          <w:sz w:val="20"/>
          <w:szCs w:val="20"/>
          <w:lang w:val="de-DE"/>
        </w:rPr>
        <w:t>.</w:t>
      </w:r>
    </w:p>
    <w:p w14:paraId="7980494F" w14:textId="77777777" w:rsidR="00A230FC" w:rsidRPr="00F46DA9" w:rsidRDefault="00A230FC" w:rsidP="00A230FC">
      <w:pPr>
        <w:pStyle w:val="Tlotextu"/>
        <w:rPr>
          <w:lang w:val="de-DE"/>
        </w:rPr>
      </w:pPr>
    </w:p>
    <w:p w14:paraId="49895E00" w14:textId="77777777" w:rsidR="00A230FC" w:rsidRPr="00F46DA9" w:rsidRDefault="00A230FC" w:rsidP="00A230FC">
      <w:pPr>
        <w:pStyle w:val="Tlotextu"/>
        <w:rPr>
          <w:lang w:val="de-DE"/>
        </w:rPr>
      </w:pPr>
      <w:r w:rsidRPr="00F46DA9">
        <w:rPr>
          <w:lang w:val="de-DE"/>
        </w:rPr>
        <w:t>Präpositionalobjekte sind direkt vom finiten Verb abhängig, adverbiale Präpositionalgruppen nicht:</w:t>
      </w:r>
    </w:p>
    <w:p w14:paraId="35E7FB0B"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Ich spreche </w:t>
      </w:r>
      <w:r w:rsidRPr="00F46DA9">
        <w:rPr>
          <w:rFonts w:ascii="Comic Sans MS" w:hAnsi="Comic Sans MS"/>
          <w:sz w:val="20"/>
          <w:szCs w:val="20"/>
          <w:u w:val="single"/>
          <w:lang w:val="de-DE"/>
        </w:rPr>
        <w:t>von den Ferien</w:t>
      </w:r>
      <w:r w:rsidRPr="00F46DA9">
        <w:rPr>
          <w:rFonts w:ascii="Comic Sans MS" w:hAnsi="Comic Sans MS"/>
          <w:sz w:val="20"/>
          <w:szCs w:val="20"/>
          <w:lang w:val="de-DE"/>
        </w:rPr>
        <w:t>. (Wovon spreche ich? = Objekt)</w:t>
      </w:r>
    </w:p>
    <w:p w14:paraId="1F96B50E"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Ich spreche </w:t>
      </w:r>
      <w:r w:rsidRPr="00F46DA9">
        <w:rPr>
          <w:rFonts w:ascii="Comic Sans MS" w:hAnsi="Comic Sans MS"/>
          <w:sz w:val="20"/>
          <w:szCs w:val="20"/>
          <w:u w:val="single"/>
          <w:lang w:val="de-DE"/>
        </w:rPr>
        <w:t>in der Klasse</w:t>
      </w:r>
      <w:r w:rsidRPr="00F46DA9">
        <w:rPr>
          <w:rFonts w:ascii="Comic Sans MS" w:hAnsi="Comic Sans MS"/>
          <w:sz w:val="20"/>
          <w:szCs w:val="20"/>
          <w:lang w:val="de-DE"/>
        </w:rPr>
        <w:t>. (Wo spreche ich? = Lokalbestimmung)</w:t>
      </w:r>
    </w:p>
    <w:p w14:paraId="73ACAEAD" w14:textId="77777777" w:rsidR="00A230FC" w:rsidRPr="00F46DA9" w:rsidRDefault="00A230FC" w:rsidP="00A230FC">
      <w:pPr>
        <w:pStyle w:val="Tlotextu"/>
        <w:rPr>
          <w:b/>
          <w:bCs/>
          <w:lang w:val="de-DE"/>
        </w:rPr>
      </w:pPr>
    </w:p>
    <w:p w14:paraId="42B625D3" w14:textId="20F84227" w:rsidR="00A230FC" w:rsidRDefault="00653C0D" w:rsidP="00A230FC">
      <w:pPr>
        <w:pStyle w:val="Tlotextu"/>
        <w:rPr>
          <w:bCs/>
          <w:lang w:val="de-DE"/>
        </w:rPr>
      </w:pPr>
      <w:r>
        <w:rPr>
          <w:lang w:val="de-DE"/>
        </w:rPr>
        <w:t>Adverbial</w:t>
      </w:r>
      <w:r w:rsidR="00A230FC">
        <w:rPr>
          <w:lang w:val="de-DE"/>
        </w:rPr>
        <w:t>e</w:t>
      </w:r>
      <w:r w:rsidR="00A230FC" w:rsidRPr="00F46DA9">
        <w:rPr>
          <w:lang w:val="de-DE"/>
        </w:rPr>
        <w:t xml:space="preserve"> bezeichnen näher die Umstände (Tempus, Lokalität, Art und Weise), die den</w:t>
      </w:r>
      <w:r w:rsidR="00A230FC">
        <w:rPr>
          <w:lang w:val="de-DE"/>
        </w:rPr>
        <w:t xml:space="preserve"> </w:t>
      </w:r>
      <w:r w:rsidR="00A230FC" w:rsidRPr="00F46DA9">
        <w:rPr>
          <w:lang w:val="de-DE"/>
        </w:rPr>
        <w:t>beschriebenen Sachverhalt begleiten. Man unterscheidet folgende s</w:t>
      </w:r>
      <w:r w:rsidR="00A230FC" w:rsidRPr="00F46DA9">
        <w:rPr>
          <w:bCs/>
          <w:lang w:val="de-DE"/>
        </w:rPr>
        <w:t xml:space="preserve">emantische Klassen </w:t>
      </w:r>
      <w:r w:rsidR="004C58C1">
        <w:rPr>
          <w:bCs/>
          <w:lang w:val="de-DE"/>
        </w:rPr>
        <w:t>von</w:t>
      </w:r>
      <w:r w:rsidR="00A230FC" w:rsidRPr="00F46DA9">
        <w:rPr>
          <w:bCs/>
          <w:lang w:val="de-DE"/>
        </w:rPr>
        <w:t xml:space="preserve"> Adverbialbestimmungen:</w:t>
      </w:r>
    </w:p>
    <w:p w14:paraId="60D5D69C" w14:textId="77777777" w:rsidR="00A230FC" w:rsidRPr="00F46DA9" w:rsidRDefault="00A230FC" w:rsidP="00A230FC">
      <w:pPr>
        <w:pStyle w:val="Tlotextu"/>
        <w:rPr>
          <w:bCs/>
          <w:lang w:val="de-DE"/>
        </w:rPr>
      </w:pPr>
    </w:p>
    <w:p w14:paraId="0696F90A" w14:textId="77777777" w:rsidR="00A230FC" w:rsidRPr="00F46DA9" w:rsidRDefault="00A230FC" w:rsidP="004177F2">
      <w:pPr>
        <w:pStyle w:val="Tlotextu"/>
        <w:ind w:firstLine="0"/>
        <w:rPr>
          <w:b/>
          <w:bCs/>
          <w:lang w:val="de-DE"/>
        </w:rPr>
      </w:pPr>
      <w:r w:rsidRPr="00F46DA9">
        <w:rPr>
          <w:b/>
          <w:bCs/>
          <w:lang w:val="de-DE"/>
        </w:rPr>
        <w:t xml:space="preserve">I. Lokalbestimmung (Lokaladverbiale) </w:t>
      </w:r>
    </w:p>
    <w:p w14:paraId="68DCAA5B" w14:textId="77777777" w:rsidR="00A230FC" w:rsidRPr="00F46DA9" w:rsidRDefault="00A230FC" w:rsidP="00A230FC">
      <w:pPr>
        <w:pStyle w:val="Tlotextu"/>
        <w:rPr>
          <w:lang w:val="de-DE"/>
        </w:rPr>
      </w:pPr>
      <w:r w:rsidRPr="00F46DA9">
        <w:rPr>
          <w:lang w:val="de-DE"/>
        </w:rPr>
        <w:t>Lokalbestimmungen bezeichnen Ort und Stelle (</w:t>
      </w:r>
      <w:r w:rsidRPr="00F46DA9">
        <w:rPr>
          <w:i/>
          <w:lang w:val="de-DE"/>
        </w:rPr>
        <w:t>wo</w:t>
      </w:r>
      <w:r w:rsidRPr="00F46DA9">
        <w:rPr>
          <w:lang w:val="de-DE"/>
        </w:rPr>
        <w:t>?), Richtung (</w:t>
      </w:r>
      <w:r w:rsidRPr="00F46DA9">
        <w:rPr>
          <w:i/>
          <w:lang w:val="de-DE"/>
        </w:rPr>
        <w:t>wohin</w:t>
      </w:r>
      <w:r w:rsidRPr="00F46DA9">
        <w:rPr>
          <w:lang w:val="de-DE"/>
        </w:rPr>
        <w:t>?), Ausgangs- oder Zielpunkt (</w:t>
      </w:r>
      <w:r w:rsidRPr="00F46DA9">
        <w:rPr>
          <w:i/>
          <w:lang w:val="de-DE"/>
        </w:rPr>
        <w:t>woher</w:t>
      </w:r>
      <w:r w:rsidRPr="00F46DA9">
        <w:rPr>
          <w:lang w:val="de-DE"/>
        </w:rPr>
        <w:t>?) des Geschehens:</w:t>
      </w:r>
    </w:p>
    <w:p w14:paraId="748047F6" w14:textId="77777777" w:rsidR="00A230FC" w:rsidRPr="00F46DA9" w:rsidRDefault="00A230FC" w:rsidP="00A230FC">
      <w:pPr>
        <w:pStyle w:val="Tlotextu"/>
        <w:rPr>
          <w:lang w:val="de-DE"/>
        </w:rPr>
      </w:pPr>
      <w:r w:rsidRPr="00F46DA9">
        <w:rPr>
          <w:rFonts w:ascii="Comic Sans MS" w:hAnsi="Comic Sans MS"/>
          <w:sz w:val="20"/>
          <w:szCs w:val="20"/>
          <w:lang w:val="de-DE"/>
        </w:rPr>
        <w:t xml:space="preserve">Ludwig arbeitet </w:t>
      </w:r>
      <w:r w:rsidRPr="00F46DA9">
        <w:rPr>
          <w:rFonts w:ascii="Comic Sans MS" w:hAnsi="Comic Sans MS"/>
          <w:sz w:val="20"/>
          <w:szCs w:val="20"/>
          <w:u w:val="single"/>
          <w:lang w:val="de-DE"/>
        </w:rPr>
        <w:t>in Frankfurt</w:t>
      </w:r>
      <w:r w:rsidRPr="00F46DA9">
        <w:rPr>
          <w:lang w:val="de-DE"/>
        </w:rPr>
        <w:t>.</w:t>
      </w:r>
      <w:r>
        <w:rPr>
          <w:lang w:val="de-DE"/>
        </w:rPr>
        <w:t xml:space="preserve">  </w:t>
      </w:r>
    </w:p>
    <w:p w14:paraId="78559F93" w14:textId="77777777" w:rsidR="00A230FC" w:rsidRPr="00F46DA9" w:rsidRDefault="00A230FC" w:rsidP="00A230FC">
      <w:pPr>
        <w:pStyle w:val="Tlotextu"/>
        <w:rPr>
          <w:lang w:val="de-DE"/>
        </w:rPr>
      </w:pPr>
      <w:r w:rsidRPr="00F46DA9">
        <w:rPr>
          <w:rFonts w:ascii="Comic Sans MS" w:hAnsi="Comic Sans MS"/>
          <w:sz w:val="20"/>
          <w:szCs w:val="20"/>
          <w:lang w:val="de-DE"/>
        </w:rPr>
        <w:t xml:space="preserve">Ludwig klettert </w:t>
      </w:r>
      <w:r w:rsidRPr="00F46DA9">
        <w:rPr>
          <w:rFonts w:ascii="Comic Sans MS" w:hAnsi="Comic Sans MS"/>
          <w:sz w:val="20"/>
          <w:szCs w:val="20"/>
          <w:u w:val="single"/>
          <w:lang w:val="de-DE"/>
        </w:rPr>
        <w:t>auf den Baum</w:t>
      </w:r>
      <w:r w:rsidRPr="00F46DA9">
        <w:rPr>
          <w:lang w:val="de-DE"/>
        </w:rPr>
        <w:t>.</w:t>
      </w:r>
      <w:r>
        <w:rPr>
          <w:lang w:val="de-DE"/>
        </w:rPr>
        <w:t xml:space="preserve">  </w:t>
      </w:r>
    </w:p>
    <w:p w14:paraId="07D7CA4F" w14:textId="77777777" w:rsidR="00A230FC" w:rsidRPr="00F46DA9" w:rsidRDefault="00A230FC" w:rsidP="00A230FC">
      <w:pPr>
        <w:pStyle w:val="Tlotextu"/>
        <w:rPr>
          <w:b/>
          <w:bCs/>
          <w:lang w:val="de-DE"/>
        </w:rPr>
      </w:pPr>
    </w:p>
    <w:p w14:paraId="7C78EE92" w14:textId="77777777" w:rsidR="00A230FC" w:rsidRPr="00F46DA9" w:rsidRDefault="00A230FC" w:rsidP="004177F2">
      <w:pPr>
        <w:pStyle w:val="Tlotextu"/>
        <w:ind w:firstLine="0"/>
        <w:rPr>
          <w:b/>
          <w:bCs/>
          <w:lang w:val="de-DE"/>
        </w:rPr>
      </w:pPr>
      <w:r w:rsidRPr="00F46DA9">
        <w:rPr>
          <w:b/>
          <w:bCs/>
          <w:lang w:val="de-DE"/>
        </w:rPr>
        <w:t>II. Temporalbestimmung (Temporaladverbiale)</w:t>
      </w:r>
    </w:p>
    <w:p w14:paraId="466547E2" w14:textId="77777777" w:rsidR="00A230FC" w:rsidRPr="00F46DA9" w:rsidRDefault="00A230FC" w:rsidP="00A230FC">
      <w:pPr>
        <w:pStyle w:val="Tlotextu"/>
        <w:rPr>
          <w:lang w:val="de-DE"/>
        </w:rPr>
      </w:pPr>
      <w:r w:rsidRPr="00F46DA9">
        <w:rPr>
          <w:lang w:val="de-DE"/>
        </w:rPr>
        <w:t xml:space="preserve">Temporalbestimmungen drücken zeitliche Verhältnisse (Anfang, Ende, Dauer) aus. Sie antworten vor allem auf Ergänzungsfragen mit den interrogativen Adverbien </w:t>
      </w:r>
      <w:proofErr w:type="gramStart"/>
      <w:r w:rsidRPr="00F46DA9">
        <w:rPr>
          <w:i/>
          <w:lang w:val="de-DE"/>
        </w:rPr>
        <w:t>wann</w:t>
      </w:r>
      <w:r w:rsidRPr="00F46DA9">
        <w:rPr>
          <w:lang w:val="de-DE"/>
        </w:rPr>
        <w:t>?,</w:t>
      </w:r>
      <w:proofErr w:type="gramEnd"/>
      <w:r w:rsidRPr="00F46DA9">
        <w:rPr>
          <w:lang w:val="de-DE"/>
        </w:rPr>
        <w:t xml:space="preserve"> </w:t>
      </w:r>
      <w:r w:rsidRPr="00F46DA9">
        <w:rPr>
          <w:i/>
          <w:lang w:val="de-DE"/>
        </w:rPr>
        <w:t>seit wann</w:t>
      </w:r>
      <w:r w:rsidRPr="00F46DA9">
        <w:rPr>
          <w:lang w:val="de-DE"/>
        </w:rPr>
        <w:t xml:space="preserve">?, </w:t>
      </w:r>
      <w:r w:rsidRPr="00F46DA9">
        <w:rPr>
          <w:i/>
          <w:lang w:val="de-DE"/>
        </w:rPr>
        <w:t>wie lange</w:t>
      </w:r>
      <w:r w:rsidRPr="00F46DA9">
        <w:rPr>
          <w:lang w:val="de-DE"/>
        </w:rPr>
        <w:t>?. Die Temporalbestimmung kann im Deutschen folgende morphologische Formen haben:</w:t>
      </w:r>
    </w:p>
    <w:p w14:paraId="368371DC"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lang w:val="de-DE"/>
        </w:rPr>
        <w:t xml:space="preserve">Es geschah </w:t>
      </w:r>
      <w:r w:rsidRPr="00F46DA9">
        <w:rPr>
          <w:rFonts w:ascii="Comic Sans MS" w:hAnsi="Comic Sans MS"/>
          <w:sz w:val="20"/>
          <w:szCs w:val="20"/>
          <w:u w:val="single"/>
          <w:lang w:val="de-DE"/>
        </w:rPr>
        <w:t>vor einer Woche</w:t>
      </w:r>
      <w:r w:rsidRPr="00F46DA9">
        <w:rPr>
          <w:rFonts w:ascii="Comic Sans MS" w:hAnsi="Comic Sans MS"/>
          <w:sz w:val="20"/>
          <w:szCs w:val="20"/>
          <w:lang w:val="de-DE"/>
        </w:rPr>
        <w:t>.</w:t>
      </w:r>
      <w:r>
        <w:rPr>
          <w:rFonts w:ascii="Comic Sans MS" w:hAnsi="Comic Sans MS"/>
          <w:sz w:val="20"/>
          <w:szCs w:val="20"/>
          <w:lang w:val="de-DE"/>
        </w:rPr>
        <w:t xml:space="preserve">  </w:t>
      </w:r>
      <w:r>
        <w:rPr>
          <w:lang w:val="de-DE"/>
        </w:rPr>
        <w:t>(Präpositionalphrase)</w:t>
      </w:r>
    </w:p>
    <w:p w14:paraId="6BB3C6B5" w14:textId="77777777" w:rsidR="00A230FC" w:rsidRPr="00F46DA9" w:rsidRDefault="00A230FC" w:rsidP="00A230FC">
      <w:pPr>
        <w:pStyle w:val="Tlotextu"/>
        <w:rPr>
          <w:rFonts w:ascii="Comic Sans MS" w:hAnsi="Comic Sans MS"/>
          <w:sz w:val="20"/>
          <w:szCs w:val="20"/>
          <w:lang w:val="de-DE"/>
        </w:rPr>
      </w:pPr>
      <w:r w:rsidRPr="00F46DA9">
        <w:rPr>
          <w:rFonts w:ascii="Comic Sans MS" w:hAnsi="Comic Sans MS"/>
          <w:sz w:val="20"/>
          <w:szCs w:val="20"/>
          <w:u w:val="single"/>
          <w:lang w:val="de-DE"/>
        </w:rPr>
        <w:t>Als ich heute erwachte</w:t>
      </w:r>
      <w:r w:rsidRPr="00F46DA9">
        <w:rPr>
          <w:rFonts w:ascii="Comic Sans MS" w:hAnsi="Comic Sans MS"/>
          <w:sz w:val="20"/>
          <w:szCs w:val="20"/>
          <w:lang w:val="de-DE"/>
        </w:rPr>
        <w:t>, fühlte ich große Kopfschmerzen</w:t>
      </w:r>
      <w:r>
        <w:rPr>
          <w:rFonts w:ascii="Comic Sans MS" w:hAnsi="Comic Sans MS"/>
          <w:sz w:val="20"/>
          <w:szCs w:val="20"/>
          <w:lang w:val="de-DE"/>
        </w:rPr>
        <w:t xml:space="preserve">.  </w:t>
      </w:r>
      <w:r>
        <w:rPr>
          <w:lang w:val="de-DE"/>
        </w:rPr>
        <w:t>(Gliedsatz)</w:t>
      </w:r>
    </w:p>
    <w:p w14:paraId="6ADAFA06" w14:textId="77777777" w:rsidR="00A230FC" w:rsidRPr="00F46DA9" w:rsidRDefault="00A230FC" w:rsidP="00A230FC">
      <w:pPr>
        <w:pStyle w:val="Tlotextu"/>
        <w:rPr>
          <w:lang w:val="de-DE"/>
        </w:rPr>
      </w:pPr>
    </w:p>
    <w:p w14:paraId="6DB6A426" w14:textId="516FE242" w:rsidR="00A230FC" w:rsidRPr="00F46DA9" w:rsidRDefault="00DB45E9" w:rsidP="004177F2">
      <w:pPr>
        <w:pStyle w:val="Tlotextu"/>
        <w:ind w:firstLine="0"/>
        <w:rPr>
          <w:b/>
          <w:bCs/>
          <w:lang w:val="de-DE"/>
        </w:rPr>
      </w:pPr>
      <w:r>
        <w:rPr>
          <w:b/>
          <w:bCs/>
          <w:lang w:val="de-DE"/>
        </w:rPr>
        <w:t>III</w:t>
      </w:r>
      <w:r w:rsidR="00A230FC" w:rsidRPr="00F46DA9">
        <w:rPr>
          <w:b/>
          <w:bCs/>
          <w:lang w:val="de-DE"/>
        </w:rPr>
        <w:t>. Modalbestimmung (Modaladverbiale)</w:t>
      </w:r>
    </w:p>
    <w:p w14:paraId="12C43C45" w14:textId="77777777" w:rsidR="00A230FC" w:rsidRPr="00F46DA9" w:rsidRDefault="00A230FC" w:rsidP="00A230FC">
      <w:pPr>
        <w:pStyle w:val="Tlotextu"/>
        <w:rPr>
          <w:lang w:val="de-DE"/>
        </w:rPr>
      </w:pPr>
      <w:r w:rsidRPr="00F46DA9">
        <w:rPr>
          <w:lang w:val="de-DE"/>
        </w:rPr>
        <w:t xml:space="preserve">Modalbestimmungen bestimmen die Art und Weise und werden oft mit </w:t>
      </w:r>
      <w:proofErr w:type="gramStart"/>
      <w:r w:rsidRPr="00F46DA9">
        <w:rPr>
          <w:i/>
          <w:lang w:val="de-DE"/>
        </w:rPr>
        <w:t>wie</w:t>
      </w:r>
      <w:r w:rsidRPr="00F46DA9">
        <w:rPr>
          <w:lang w:val="de-DE"/>
        </w:rPr>
        <w:t>?,</w:t>
      </w:r>
      <w:proofErr w:type="gramEnd"/>
      <w:r w:rsidRPr="00F46DA9">
        <w:rPr>
          <w:lang w:val="de-DE"/>
        </w:rPr>
        <w:t xml:space="preserve"> </w:t>
      </w:r>
      <w:r w:rsidRPr="00F46DA9">
        <w:rPr>
          <w:i/>
          <w:lang w:val="de-DE"/>
        </w:rPr>
        <w:t>wie viel</w:t>
      </w:r>
      <w:r w:rsidRPr="00F46DA9">
        <w:rPr>
          <w:lang w:val="de-DE"/>
        </w:rPr>
        <w:t xml:space="preserve">?, </w:t>
      </w:r>
      <w:r w:rsidRPr="00F46DA9">
        <w:rPr>
          <w:i/>
          <w:lang w:val="de-DE"/>
        </w:rPr>
        <w:t>womit</w:t>
      </w:r>
      <w:r w:rsidRPr="00F46DA9">
        <w:rPr>
          <w:lang w:val="de-DE"/>
        </w:rPr>
        <w:t xml:space="preserve">?, </w:t>
      </w:r>
      <w:r w:rsidRPr="00F46DA9">
        <w:rPr>
          <w:i/>
          <w:lang w:val="de-DE"/>
        </w:rPr>
        <w:t>wodurch</w:t>
      </w:r>
      <w:r w:rsidRPr="00F46DA9">
        <w:rPr>
          <w:lang w:val="de-DE"/>
        </w:rPr>
        <w:t xml:space="preserve">?, </w:t>
      </w:r>
      <w:r w:rsidRPr="00F46DA9">
        <w:rPr>
          <w:i/>
          <w:lang w:val="de-DE"/>
        </w:rPr>
        <w:t>woraus</w:t>
      </w:r>
      <w:r w:rsidRPr="00F46DA9">
        <w:rPr>
          <w:lang w:val="de-DE"/>
        </w:rPr>
        <w:t xml:space="preserve">?, </w:t>
      </w:r>
      <w:r w:rsidRPr="00F46DA9">
        <w:rPr>
          <w:i/>
          <w:lang w:val="de-DE"/>
        </w:rPr>
        <w:t>inwiefern</w:t>
      </w:r>
      <w:r w:rsidRPr="00F46DA9">
        <w:rPr>
          <w:lang w:val="de-DE"/>
        </w:rPr>
        <w:t xml:space="preserve">?, und mit den präpositionalen Fügungen </w:t>
      </w:r>
      <w:r w:rsidRPr="00F46DA9">
        <w:rPr>
          <w:i/>
          <w:lang w:val="de-DE"/>
        </w:rPr>
        <w:t>in welchem Maße</w:t>
      </w:r>
      <w:r w:rsidRPr="00F46DA9">
        <w:rPr>
          <w:lang w:val="de-DE"/>
        </w:rPr>
        <w:t xml:space="preserve">?, </w:t>
      </w:r>
      <w:r w:rsidRPr="00F46DA9">
        <w:rPr>
          <w:i/>
          <w:lang w:val="de-DE"/>
        </w:rPr>
        <w:t>auf welche Weise</w:t>
      </w:r>
      <w:r w:rsidRPr="00F46DA9">
        <w:rPr>
          <w:lang w:val="de-DE"/>
        </w:rPr>
        <w:t>?</w:t>
      </w:r>
      <w:r w:rsidRPr="00F46DA9">
        <w:rPr>
          <w:szCs w:val="18"/>
          <w:lang w:val="de-DE"/>
        </w:rPr>
        <w:t>,</w:t>
      </w:r>
      <w:r w:rsidRPr="00F46DA9">
        <w:rPr>
          <w:lang w:val="de-DE"/>
        </w:rPr>
        <w:t xml:space="preserve"> </w:t>
      </w:r>
      <w:r w:rsidRPr="00F46DA9">
        <w:rPr>
          <w:i/>
          <w:lang w:val="de-DE"/>
        </w:rPr>
        <w:t>unter welchen Umständen</w:t>
      </w:r>
      <w:r w:rsidRPr="00F46DA9">
        <w:rPr>
          <w:lang w:val="de-DE"/>
        </w:rPr>
        <w:t>?</w:t>
      </w:r>
      <w:r w:rsidRPr="00F46DA9">
        <w:rPr>
          <w:szCs w:val="18"/>
          <w:lang w:val="de-DE"/>
        </w:rPr>
        <w:t xml:space="preserve"> erfragt.</w:t>
      </w:r>
      <w:r w:rsidRPr="00F46DA9">
        <w:rPr>
          <w:lang w:val="de-DE"/>
        </w:rPr>
        <w:t xml:space="preserve"> Sie stellen die umfangreichste Gruppe der Adverbiale dar.</w:t>
      </w:r>
    </w:p>
    <w:p w14:paraId="0D48DD4A" w14:textId="77777777" w:rsidR="00A230FC" w:rsidRPr="00F46DA9" w:rsidRDefault="00A230FC" w:rsidP="00A230FC">
      <w:pPr>
        <w:pStyle w:val="Tlotextu"/>
        <w:rPr>
          <w:rFonts w:ascii="Comic Sans MS" w:hAnsi="Comic Sans MS"/>
          <w:bCs/>
          <w:sz w:val="20"/>
          <w:szCs w:val="20"/>
          <w:lang w:val="de-DE"/>
        </w:rPr>
      </w:pPr>
      <w:r w:rsidRPr="00F46DA9">
        <w:rPr>
          <w:rFonts w:ascii="Comic Sans MS" w:hAnsi="Comic Sans MS"/>
          <w:bCs/>
          <w:sz w:val="20"/>
          <w:szCs w:val="20"/>
          <w:lang w:val="de-DE"/>
        </w:rPr>
        <w:lastRenderedPageBreak/>
        <w:t xml:space="preserve">Er spricht </w:t>
      </w:r>
      <w:r>
        <w:rPr>
          <w:rFonts w:ascii="Comic Sans MS" w:hAnsi="Comic Sans MS"/>
          <w:bCs/>
          <w:sz w:val="20"/>
          <w:szCs w:val="20"/>
          <w:u w:val="single"/>
          <w:lang w:val="de-DE"/>
        </w:rPr>
        <w:t>sehr</w:t>
      </w:r>
      <w:r w:rsidRPr="00F46DA9">
        <w:rPr>
          <w:rFonts w:ascii="Comic Sans MS" w:hAnsi="Comic Sans MS"/>
          <w:bCs/>
          <w:sz w:val="20"/>
          <w:szCs w:val="20"/>
          <w:u w:val="single"/>
          <w:lang w:val="de-DE"/>
        </w:rPr>
        <w:t xml:space="preserve"> schnell</w:t>
      </w:r>
      <w:r w:rsidRPr="00F46DA9">
        <w:rPr>
          <w:rFonts w:ascii="Comic Sans MS" w:hAnsi="Comic Sans MS"/>
          <w:bCs/>
          <w:sz w:val="20"/>
          <w:szCs w:val="20"/>
          <w:lang w:val="de-DE"/>
        </w:rPr>
        <w:t>.</w:t>
      </w:r>
    </w:p>
    <w:p w14:paraId="3F5E1887" w14:textId="77777777" w:rsidR="00A230FC" w:rsidRPr="00F46DA9" w:rsidRDefault="00A230FC" w:rsidP="00A230FC">
      <w:pPr>
        <w:pStyle w:val="Tlotextu"/>
        <w:rPr>
          <w:rFonts w:ascii="Comic Sans MS" w:hAnsi="Comic Sans MS"/>
          <w:bCs/>
          <w:sz w:val="20"/>
          <w:szCs w:val="20"/>
          <w:lang w:val="de-DE"/>
        </w:rPr>
      </w:pPr>
      <w:r w:rsidRPr="00F46DA9">
        <w:rPr>
          <w:rFonts w:ascii="Comic Sans MS" w:hAnsi="Comic Sans MS"/>
          <w:bCs/>
          <w:sz w:val="20"/>
          <w:szCs w:val="20"/>
          <w:lang w:val="de-DE"/>
        </w:rPr>
        <w:t xml:space="preserve">Eva schneidet ihr Kleid </w:t>
      </w:r>
      <w:r w:rsidRPr="00F46DA9">
        <w:rPr>
          <w:rFonts w:ascii="Comic Sans MS" w:hAnsi="Comic Sans MS"/>
          <w:bCs/>
          <w:sz w:val="20"/>
          <w:szCs w:val="20"/>
          <w:u w:val="single"/>
          <w:lang w:val="de-DE"/>
        </w:rPr>
        <w:t>mit einer Schere</w:t>
      </w:r>
      <w:r w:rsidRPr="00F46DA9">
        <w:rPr>
          <w:rFonts w:ascii="Comic Sans MS" w:hAnsi="Comic Sans MS"/>
          <w:bCs/>
          <w:sz w:val="20"/>
          <w:szCs w:val="20"/>
          <w:lang w:val="de-DE"/>
        </w:rPr>
        <w:t>.</w:t>
      </w:r>
    </w:p>
    <w:p w14:paraId="17DFD92C" w14:textId="77777777" w:rsidR="00A230FC" w:rsidRDefault="00A230FC" w:rsidP="00A230FC">
      <w:pPr>
        <w:pStyle w:val="Tlotextu"/>
        <w:rPr>
          <w:bCs/>
          <w:lang w:val="de-DE"/>
        </w:rPr>
      </w:pPr>
    </w:p>
    <w:p w14:paraId="019B3691" w14:textId="1FDBD99E" w:rsidR="00A230FC" w:rsidRPr="00F46DA9" w:rsidRDefault="00DB45E9" w:rsidP="004177F2">
      <w:pPr>
        <w:pStyle w:val="Tlotextu"/>
        <w:ind w:firstLine="0"/>
        <w:rPr>
          <w:b/>
          <w:bCs/>
          <w:lang w:val="de-DE"/>
        </w:rPr>
      </w:pPr>
      <w:r>
        <w:rPr>
          <w:b/>
          <w:bCs/>
          <w:lang w:val="de-DE"/>
        </w:rPr>
        <w:t>IV</w:t>
      </w:r>
      <w:r w:rsidR="00A230FC" w:rsidRPr="00F46DA9">
        <w:rPr>
          <w:b/>
          <w:bCs/>
          <w:lang w:val="de-DE"/>
        </w:rPr>
        <w:t>. Kausalbestimmung</w:t>
      </w:r>
    </w:p>
    <w:p w14:paraId="3A891A63" w14:textId="355F574C" w:rsidR="00A230FC" w:rsidRPr="00F46DA9" w:rsidRDefault="00A230FC" w:rsidP="00A230FC">
      <w:pPr>
        <w:pStyle w:val="Tlotextu"/>
        <w:rPr>
          <w:lang w:val="de-DE"/>
        </w:rPr>
      </w:pPr>
      <w:r w:rsidRPr="00F46DA9">
        <w:rPr>
          <w:lang w:val="de-DE"/>
        </w:rPr>
        <w:t>Die Kausaladverbi</w:t>
      </w:r>
      <w:r w:rsidR="00646E32">
        <w:rPr>
          <w:lang w:val="de-DE"/>
        </w:rPr>
        <w:t>al</w:t>
      </w:r>
      <w:r>
        <w:rPr>
          <w:lang w:val="de-DE"/>
        </w:rPr>
        <w:t>e</w:t>
      </w:r>
      <w:r w:rsidRPr="00F46DA9">
        <w:rPr>
          <w:lang w:val="de-DE"/>
        </w:rPr>
        <w:t xml:space="preserve"> geben Gründe und Ursachen für ein bestimmtes Geschehen an. Sie werden weiter differenziert: Wir ermitteln dieses Satzglied durch die Frage WARUM? Die Kausalbestimmung</w:t>
      </w:r>
      <w:r w:rsidR="006F5903">
        <w:rPr>
          <w:lang w:val="de-DE"/>
        </w:rPr>
        <w:t>en</w:t>
      </w:r>
      <w:r w:rsidRPr="00F46DA9">
        <w:rPr>
          <w:lang w:val="de-DE"/>
        </w:rPr>
        <w:t xml:space="preserve"> </w:t>
      </w:r>
      <w:r w:rsidR="006F5903">
        <w:rPr>
          <w:lang w:val="de-DE"/>
        </w:rPr>
        <w:t xml:space="preserve">untergliedert </w:t>
      </w:r>
      <w:r w:rsidRPr="00F46DA9">
        <w:rPr>
          <w:lang w:val="de-DE"/>
        </w:rPr>
        <w:t>man in:</w:t>
      </w:r>
    </w:p>
    <w:p w14:paraId="38C62D45" w14:textId="77777777" w:rsidR="00A230FC" w:rsidRPr="00F46DA9" w:rsidRDefault="00A230FC" w:rsidP="004177F2">
      <w:pPr>
        <w:pStyle w:val="Tlotextu"/>
        <w:spacing w:before="120" w:after="120"/>
        <w:rPr>
          <w:bCs/>
          <w:lang w:val="de-DE"/>
        </w:rPr>
      </w:pPr>
      <w:r w:rsidRPr="00F46DA9">
        <w:rPr>
          <w:b/>
          <w:bCs/>
          <w:lang w:val="de-DE"/>
        </w:rPr>
        <w:t xml:space="preserve">Reine Kausalbestimmung: </w:t>
      </w:r>
      <w:r w:rsidRPr="00F46DA9">
        <w:rPr>
          <w:bCs/>
          <w:lang w:val="de-DE"/>
        </w:rPr>
        <w:t xml:space="preserve">Frage </w:t>
      </w:r>
      <w:r w:rsidRPr="00F46DA9">
        <w:rPr>
          <w:bCs/>
          <w:i/>
          <w:lang w:val="de-DE"/>
        </w:rPr>
        <w:t>Warum</w:t>
      </w:r>
      <w:r w:rsidRPr="00F46DA9">
        <w:rPr>
          <w:bCs/>
          <w:lang w:val="de-DE"/>
        </w:rPr>
        <w:t>?</w:t>
      </w:r>
    </w:p>
    <w:p w14:paraId="25C38530" w14:textId="77777777" w:rsidR="00A230FC" w:rsidRPr="00F46DA9" w:rsidRDefault="00A230FC" w:rsidP="004177F2">
      <w:pPr>
        <w:pStyle w:val="Tlotextu"/>
        <w:spacing w:before="120" w:after="120"/>
        <w:rPr>
          <w:bCs/>
          <w:lang w:val="de-DE"/>
        </w:rPr>
      </w:pPr>
      <w:r w:rsidRPr="00F46DA9">
        <w:rPr>
          <w:rFonts w:ascii="Comic Sans MS" w:hAnsi="Comic Sans MS"/>
          <w:bCs/>
          <w:sz w:val="20"/>
          <w:szCs w:val="20"/>
          <w:lang w:val="de-DE"/>
        </w:rPr>
        <w:t xml:space="preserve">Sie tat das </w:t>
      </w:r>
      <w:r w:rsidRPr="00F46DA9">
        <w:rPr>
          <w:rFonts w:ascii="Comic Sans MS" w:hAnsi="Comic Sans MS"/>
          <w:bCs/>
          <w:sz w:val="20"/>
          <w:szCs w:val="20"/>
          <w:u w:val="single"/>
          <w:lang w:val="de-DE"/>
        </w:rPr>
        <w:t>aus purem Egoismus</w:t>
      </w:r>
      <w:r w:rsidRPr="00F46DA9">
        <w:rPr>
          <w:bCs/>
          <w:lang w:val="de-DE"/>
        </w:rPr>
        <w:t>.</w:t>
      </w:r>
    </w:p>
    <w:p w14:paraId="58D94319" w14:textId="3CEBA9A9" w:rsidR="00A230FC" w:rsidRPr="00F46DA9" w:rsidRDefault="00A230FC" w:rsidP="004177F2">
      <w:pPr>
        <w:pStyle w:val="Tlotextu"/>
        <w:spacing w:before="120" w:after="120"/>
        <w:rPr>
          <w:bCs/>
          <w:lang w:val="de-DE"/>
        </w:rPr>
      </w:pPr>
      <w:r w:rsidRPr="00F46DA9">
        <w:rPr>
          <w:b/>
          <w:bCs/>
          <w:lang w:val="de-DE"/>
        </w:rPr>
        <w:t xml:space="preserve">Konditionalbestimmung: </w:t>
      </w:r>
      <w:r w:rsidRPr="00F46DA9">
        <w:rPr>
          <w:bCs/>
          <w:lang w:val="de-DE"/>
        </w:rPr>
        <w:t xml:space="preserve">Frage: </w:t>
      </w:r>
      <w:r w:rsidR="006F5903">
        <w:rPr>
          <w:bCs/>
          <w:i/>
          <w:lang w:val="de-DE"/>
        </w:rPr>
        <w:t>U</w:t>
      </w:r>
      <w:r w:rsidRPr="00F46DA9">
        <w:rPr>
          <w:bCs/>
          <w:i/>
          <w:lang w:val="de-DE"/>
        </w:rPr>
        <w:t>nter welcher Bedingung</w:t>
      </w:r>
      <w:r w:rsidRPr="00F46DA9">
        <w:rPr>
          <w:bCs/>
          <w:lang w:val="de-DE"/>
        </w:rPr>
        <w:t>?</w:t>
      </w:r>
    </w:p>
    <w:p w14:paraId="21F00CEC" w14:textId="77777777" w:rsidR="00A230FC" w:rsidRPr="00F46DA9" w:rsidRDefault="00A230FC" w:rsidP="004177F2">
      <w:pPr>
        <w:pStyle w:val="Tlotextu"/>
        <w:spacing w:before="120" w:after="120"/>
        <w:rPr>
          <w:rFonts w:ascii="Comic Sans MS" w:hAnsi="Comic Sans MS"/>
          <w:lang w:val="de-DE"/>
        </w:rPr>
      </w:pPr>
      <w:r w:rsidRPr="00F46DA9">
        <w:rPr>
          <w:rFonts w:ascii="Comic Sans MS" w:hAnsi="Comic Sans MS"/>
          <w:sz w:val="20"/>
          <w:szCs w:val="20"/>
          <w:lang w:val="de-DE"/>
        </w:rPr>
        <w:t xml:space="preserve">Wir gehen nur </w:t>
      </w:r>
      <w:r w:rsidRPr="00F46DA9">
        <w:rPr>
          <w:rFonts w:ascii="Comic Sans MS" w:hAnsi="Comic Sans MS"/>
          <w:sz w:val="20"/>
          <w:szCs w:val="20"/>
          <w:u w:val="single"/>
          <w:lang w:val="de-DE"/>
        </w:rPr>
        <w:t>bei schönem Wetter</w:t>
      </w:r>
      <w:r w:rsidRPr="00F46DA9">
        <w:rPr>
          <w:rFonts w:ascii="Comic Sans MS" w:hAnsi="Comic Sans MS"/>
          <w:sz w:val="20"/>
          <w:szCs w:val="20"/>
          <w:lang w:val="de-DE"/>
        </w:rPr>
        <w:t xml:space="preserve"> spazieren.</w:t>
      </w:r>
    </w:p>
    <w:p w14:paraId="112C705C" w14:textId="0AD09513" w:rsidR="00A230FC" w:rsidRPr="00F46DA9" w:rsidRDefault="00A230FC" w:rsidP="004177F2">
      <w:pPr>
        <w:pStyle w:val="Tlotextu"/>
        <w:spacing w:before="120" w:after="120"/>
        <w:rPr>
          <w:lang w:val="de-DE"/>
        </w:rPr>
      </w:pPr>
      <w:r w:rsidRPr="00F46DA9">
        <w:rPr>
          <w:b/>
          <w:bCs/>
          <w:lang w:val="de-DE"/>
        </w:rPr>
        <w:t xml:space="preserve">Konzessivbestimmung: </w:t>
      </w:r>
      <w:r w:rsidRPr="00F46DA9">
        <w:rPr>
          <w:lang w:val="de-DE"/>
        </w:rPr>
        <w:t xml:space="preserve">Frage: </w:t>
      </w:r>
      <w:r w:rsidR="006F5903">
        <w:rPr>
          <w:i/>
          <w:lang w:val="de-DE"/>
        </w:rPr>
        <w:t>T</w:t>
      </w:r>
      <w:r w:rsidRPr="00F46DA9">
        <w:rPr>
          <w:i/>
          <w:lang w:val="de-DE"/>
        </w:rPr>
        <w:t>rotz welchen Umstandes</w:t>
      </w:r>
      <w:r w:rsidRPr="00F46DA9">
        <w:rPr>
          <w:lang w:val="de-DE"/>
        </w:rPr>
        <w:t>?</w:t>
      </w:r>
    </w:p>
    <w:p w14:paraId="70DF3CDB" w14:textId="291A5B95" w:rsidR="00A230FC" w:rsidRPr="00F46DA9" w:rsidRDefault="00A230FC" w:rsidP="004177F2">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Er ging </w:t>
      </w:r>
      <w:r w:rsidRPr="00F46DA9">
        <w:rPr>
          <w:rFonts w:ascii="Comic Sans MS" w:hAnsi="Comic Sans MS"/>
          <w:sz w:val="20"/>
          <w:szCs w:val="20"/>
          <w:u w:val="single"/>
          <w:lang w:val="de-DE"/>
        </w:rPr>
        <w:t>trotz seiner Krankheit</w:t>
      </w:r>
      <w:r w:rsidRPr="00F46DA9">
        <w:rPr>
          <w:rFonts w:ascii="Comic Sans MS" w:hAnsi="Comic Sans MS"/>
          <w:sz w:val="20"/>
          <w:szCs w:val="20"/>
          <w:lang w:val="de-DE"/>
        </w:rPr>
        <w:t xml:space="preserve"> </w:t>
      </w:r>
      <w:r w:rsidR="00453998">
        <w:rPr>
          <w:rFonts w:ascii="Comic Sans MS" w:hAnsi="Comic Sans MS"/>
          <w:sz w:val="20"/>
          <w:szCs w:val="20"/>
          <w:lang w:val="de-DE"/>
        </w:rPr>
        <w:t>zur</w:t>
      </w:r>
      <w:r w:rsidRPr="00F46DA9">
        <w:rPr>
          <w:rFonts w:ascii="Comic Sans MS" w:hAnsi="Comic Sans MS"/>
          <w:sz w:val="20"/>
          <w:szCs w:val="20"/>
          <w:lang w:val="de-DE"/>
        </w:rPr>
        <w:t xml:space="preserve"> Arbeit.</w:t>
      </w:r>
    </w:p>
    <w:p w14:paraId="3F2E89AE" w14:textId="4B68D73A" w:rsidR="00A230FC" w:rsidRPr="00F46DA9" w:rsidRDefault="00A230FC" w:rsidP="004177F2">
      <w:pPr>
        <w:pStyle w:val="Tlotextu"/>
        <w:spacing w:before="120" w:after="120"/>
        <w:rPr>
          <w:b/>
          <w:bCs/>
          <w:lang w:val="de-DE"/>
        </w:rPr>
      </w:pPr>
      <w:r w:rsidRPr="00F46DA9">
        <w:rPr>
          <w:b/>
          <w:bCs/>
          <w:lang w:val="de-DE"/>
        </w:rPr>
        <w:t xml:space="preserve">Konsekutivbestimmung: </w:t>
      </w:r>
      <w:r w:rsidRPr="00F46DA9">
        <w:rPr>
          <w:lang w:val="de-DE"/>
        </w:rPr>
        <w:t xml:space="preserve">Frage: </w:t>
      </w:r>
      <w:r w:rsidR="00453998">
        <w:rPr>
          <w:lang w:val="de-DE"/>
        </w:rPr>
        <w:t>M</w:t>
      </w:r>
      <w:r w:rsidRPr="00F46DA9">
        <w:rPr>
          <w:i/>
          <w:lang w:val="de-DE"/>
        </w:rPr>
        <w:t>it welcher Folge / Wirkung</w:t>
      </w:r>
      <w:r w:rsidRPr="00F46DA9">
        <w:rPr>
          <w:lang w:val="de-DE"/>
        </w:rPr>
        <w:t>?</w:t>
      </w:r>
    </w:p>
    <w:p w14:paraId="7764B63E" w14:textId="77777777" w:rsidR="00A230FC" w:rsidRPr="00F46DA9" w:rsidRDefault="00A230FC" w:rsidP="004177F2">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Sie sehen sich </w:t>
      </w:r>
      <w:r w:rsidRPr="00F46DA9">
        <w:rPr>
          <w:rFonts w:ascii="Comic Sans MS" w:hAnsi="Comic Sans MS"/>
          <w:sz w:val="20"/>
          <w:szCs w:val="20"/>
          <w:u w:val="single"/>
          <w:lang w:val="de-DE"/>
        </w:rPr>
        <w:t>zum Verwechseln</w:t>
      </w:r>
      <w:r w:rsidRPr="00F46DA9">
        <w:rPr>
          <w:rFonts w:ascii="Comic Sans MS" w:hAnsi="Comic Sans MS"/>
          <w:sz w:val="20"/>
          <w:szCs w:val="20"/>
          <w:lang w:val="de-DE"/>
        </w:rPr>
        <w:t xml:space="preserve"> ähnlich.</w:t>
      </w:r>
    </w:p>
    <w:p w14:paraId="6DB06726" w14:textId="2BEC11E7" w:rsidR="00A230FC" w:rsidRPr="00F46DA9" w:rsidRDefault="00A230FC" w:rsidP="004177F2">
      <w:pPr>
        <w:pStyle w:val="Tlotextu"/>
        <w:spacing w:before="120" w:after="120"/>
        <w:rPr>
          <w:b/>
          <w:bCs/>
          <w:lang w:val="de-DE"/>
        </w:rPr>
      </w:pPr>
      <w:r w:rsidRPr="00F46DA9">
        <w:rPr>
          <w:b/>
          <w:bCs/>
          <w:lang w:val="de-DE"/>
        </w:rPr>
        <w:t xml:space="preserve">Finalbestimmung: </w:t>
      </w:r>
      <w:r w:rsidRPr="00F46DA9">
        <w:rPr>
          <w:lang w:val="de-DE"/>
        </w:rPr>
        <w:t xml:space="preserve">Frage: </w:t>
      </w:r>
      <w:r w:rsidR="00453998">
        <w:rPr>
          <w:lang w:val="de-DE"/>
        </w:rPr>
        <w:t>W</w:t>
      </w:r>
      <w:r w:rsidRPr="00F46DA9">
        <w:rPr>
          <w:i/>
          <w:lang w:val="de-DE"/>
        </w:rPr>
        <w:t>ozu</w:t>
      </w:r>
      <w:r w:rsidRPr="00F46DA9">
        <w:rPr>
          <w:lang w:val="de-DE"/>
        </w:rPr>
        <w:t>?</w:t>
      </w:r>
    </w:p>
    <w:p w14:paraId="23721C1C" w14:textId="77777777" w:rsidR="00A230FC" w:rsidRPr="00F46DA9" w:rsidRDefault="00A230FC" w:rsidP="004177F2">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Ich fahre </w:t>
      </w:r>
      <w:r w:rsidRPr="00F46DA9">
        <w:rPr>
          <w:rFonts w:ascii="Comic Sans MS" w:hAnsi="Comic Sans MS"/>
          <w:sz w:val="20"/>
          <w:szCs w:val="20"/>
          <w:u w:val="single"/>
          <w:lang w:val="de-DE"/>
        </w:rPr>
        <w:t>zur Erholung</w:t>
      </w:r>
      <w:r w:rsidRPr="00F46DA9">
        <w:rPr>
          <w:rFonts w:ascii="Comic Sans MS" w:hAnsi="Comic Sans MS"/>
          <w:sz w:val="20"/>
          <w:szCs w:val="20"/>
          <w:lang w:val="de-DE"/>
        </w:rPr>
        <w:t xml:space="preserve"> nach Italien.</w:t>
      </w:r>
    </w:p>
    <w:p w14:paraId="6BAD2906" w14:textId="094B11F5" w:rsidR="00A230FC" w:rsidRPr="00F46DA9" w:rsidRDefault="00A230FC" w:rsidP="004177F2">
      <w:pPr>
        <w:pStyle w:val="Tlotextu"/>
        <w:spacing w:before="120" w:after="120"/>
        <w:rPr>
          <w:lang w:val="de-DE"/>
        </w:rPr>
      </w:pPr>
      <w:r w:rsidRPr="00F46DA9">
        <w:rPr>
          <w:b/>
          <w:bCs/>
          <w:lang w:val="de-DE"/>
        </w:rPr>
        <w:t>Instrumentalbestimmung</w:t>
      </w:r>
      <w:r w:rsidRPr="00F46DA9">
        <w:rPr>
          <w:lang w:val="de-DE"/>
        </w:rPr>
        <w:t xml:space="preserve">: Frage: </w:t>
      </w:r>
      <w:bookmarkStart w:id="36" w:name="OLE_LINK1"/>
      <w:bookmarkStart w:id="37" w:name="OLE_LINK2"/>
      <w:r w:rsidR="00453998">
        <w:rPr>
          <w:lang w:val="de-DE"/>
        </w:rPr>
        <w:t>W</w:t>
      </w:r>
      <w:r w:rsidRPr="00F46DA9">
        <w:rPr>
          <w:i/>
          <w:lang w:val="de-DE"/>
        </w:rPr>
        <w:t>omit</w:t>
      </w:r>
      <w:r w:rsidRPr="00F46DA9">
        <w:rPr>
          <w:lang w:val="de-DE"/>
        </w:rPr>
        <w:t xml:space="preserve">? </w:t>
      </w:r>
      <w:r w:rsidR="00453998">
        <w:rPr>
          <w:lang w:val="de-DE"/>
        </w:rPr>
        <w:t>W</w:t>
      </w:r>
      <w:r w:rsidRPr="00F46DA9">
        <w:rPr>
          <w:i/>
          <w:lang w:val="de-DE"/>
        </w:rPr>
        <w:t>odurch</w:t>
      </w:r>
      <w:r w:rsidRPr="00F46DA9">
        <w:rPr>
          <w:lang w:val="de-DE"/>
        </w:rPr>
        <w:t>?</w:t>
      </w:r>
      <w:bookmarkEnd w:id="36"/>
      <w:bookmarkEnd w:id="37"/>
    </w:p>
    <w:p w14:paraId="6D0BB6A0" w14:textId="77777777" w:rsidR="00A230FC" w:rsidRPr="00F46DA9" w:rsidRDefault="00A230FC" w:rsidP="004177F2">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Diese Nachricht wurde ihr </w:t>
      </w:r>
      <w:r w:rsidRPr="00F46DA9">
        <w:rPr>
          <w:rFonts w:ascii="Comic Sans MS" w:hAnsi="Comic Sans MS"/>
          <w:sz w:val="20"/>
          <w:szCs w:val="20"/>
          <w:u w:val="single"/>
          <w:lang w:val="de-DE"/>
        </w:rPr>
        <w:t>per Telefon</w:t>
      </w:r>
      <w:r w:rsidRPr="00F46DA9">
        <w:rPr>
          <w:rFonts w:ascii="Comic Sans MS" w:hAnsi="Comic Sans MS"/>
          <w:sz w:val="20"/>
          <w:szCs w:val="20"/>
          <w:lang w:val="de-DE"/>
        </w:rPr>
        <w:t xml:space="preserve"> mitgeteilt.</w:t>
      </w:r>
    </w:p>
    <w:p w14:paraId="756A043E" w14:textId="77777777" w:rsidR="00A230FC" w:rsidRPr="00F46DA9" w:rsidRDefault="00A230FC" w:rsidP="00A230FC">
      <w:pPr>
        <w:pStyle w:val="Tlotextu"/>
        <w:rPr>
          <w:lang w:val="de-DE"/>
        </w:rPr>
      </w:pPr>
    </w:p>
    <w:p w14:paraId="7F31C2EB" w14:textId="7C9A592D" w:rsidR="00A230FC" w:rsidRPr="00F46DA9" w:rsidRDefault="00A230FC" w:rsidP="004177F2">
      <w:pPr>
        <w:pStyle w:val="Tlotextu"/>
        <w:ind w:firstLine="0"/>
        <w:rPr>
          <w:b/>
          <w:bCs/>
          <w:lang w:val="de-DE"/>
        </w:rPr>
      </w:pPr>
      <w:r w:rsidRPr="00F46DA9">
        <w:rPr>
          <w:b/>
          <w:bCs/>
          <w:lang w:val="de-DE"/>
        </w:rPr>
        <w:t>V. Satzadverbiale</w:t>
      </w:r>
    </w:p>
    <w:p w14:paraId="330FB013" w14:textId="6316CBEE" w:rsidR="00A230FC" w:rsidRPr="00F46DA9" w:rsidRDefault="00A230FC" w:rsidP="00A230FC">
      <w:pPr>
        <w:pStyle w:val="Tlotextu"/>
        <w:rPr>
          <w:lang w:val="de-DE"/>
        </w:rPr>
      </w:pPr>
      <w:r>
        <w:rPr>
          <w:bCs/>
          <w:lang w:val="de-DE"/>
        </w:rPr>
        <w:t>Satzadverbiale</w:t>
      </w:r>
      <w:r w:rsidRPr="00F46DA9">
        <w:rPr>
          <w:bCs/>
          <w:lang w:val="de-DE"/>
        </w:rPr>
        <w:t xml:space="preserve"> beziehen sich </w:t>
      </w:r>
      <w:r w:rsidRPr="00F46DA9">
        <w:rPr>
          <w:lang w:val="de-DE"/>
        </w:rPr>
        <w:t>auf den Satz als Ganzes. Sie sagen etwas über den Wahrheitsgehalt des Satzes aus</w:t>
      </w:r>
    </w:p>
    <w:p w14:paraId="7BE2A8BB" w14:textId="77777777" w:rsidR="00A230FC" w:rsidRPr="00F46DA9" w:rsidRDefault="00A230FC" w:rsidP="00A230FC">
      <w:pPr>
        <w:pStyle w:val="Tlotextu"/>
        <w:rPr>
          <w:lang w:val="de-DE"/>
        </w:rPr>
      </w:pPr>
      <w:r w:rsidRPr="00F46DA9">
        <w:rPr>
          <w:rFonts w:ascii="Comic Sans MS" w:hAnsi="Comic Sans MS"/>
          <w:sz w:val="20"/>
          <w:szCs w:val="20"/>
          <w:u w:val="single"/>
          <w:lang w:val="de-DE"/>
        </w:rPr>
        <w:t>Zweifellos</w:t>
      </w:r>
      <w:r w:rsidRPr="00F46DA9">
        <w:rPr>
          <w:rFonts w:ascii="Comic Sans MS" w:hAnsi="Comic Sans MS"/>
          <w:sz w:val="20"/>
          <w:szCs w:val="20"/>
          <w:lang w:val="de-DE"/>
        </w:rPr>
        <w:t xml:space="preserve"> ist Kian wieder krank.</w:t>
      </w:r>
      <w:r w:rsidRPr="00F46DA9">
        <w:rPr>
          <w:lang w:val="de-DE"/>
        </w:rPr>
        <w:t xml:space="preserve"> </w:t>
      </w:r>
    </w:p>
    <w:p w14:paraId="41701A59" w14:textId="76088E35" w:rsidR="00A230FC" w:rsidRPr="00F46DA9" w:rsidRDefault="00A230FC" w:rsidP="00A230FC">
      <w:pPr>
        <w:pStyle w:val="Tlotextu"/>
        <w:rPr>
          <w:lang w:val="de-DE"/>
        </w:rPr>
      </w:pPr>
      <w:r w:rsidRPr="00F46DA9">
        <w:rPr>
          <w:rStyle w:val="Zdraznn"/>
          <w:i w:val="0"/>
          <w:lang w:val="de-DE"/>
        </w:rPr>
        <w:t>D</w:t>
      </w:r>
      <w:r w:rsidRPr="00F46DA9">
        <w:rPr>
          <w:lang w:val="de-DE"/>
        </w:rPr>
        <w:t>as Satzadverbiale sagt etwas darüber, für wie wahrscheinlich der Produzent des Satzes es hält, dass Kian krank ist</w:t>
      </w:r>
      <w:r w:rsidR="000F2CEF">
        <w:rPr>
          <w:lang w:val="de-DE"/>
        </w:rPr>
        <w:t>.</w:t>
      </w:r>
    </w:p>
    <w:p w14:paraId="04AFB176" w14:textId="77777777" w:rsidR="00A230FC" w:rsidRPr="00F46DA9" w:rsidRDefault="00A230FC" w:rsidP="00A230FC">
      <w:pPr>
        <w:pStyle w:val="Tlotextu"/>
        <w:rPr>
          <w:lang w:val="de-DE"/>
        </w:rPr>
      </w:pPr>
      <w:r w:rsidRPr="00F46DA9">
        <w:rPr>
          <w:rFonts w:ascii="Comic Sans MS" w:hAnsi="Comic Sans MS"/>
          <w:sz w:val="20"/>
          <w:szCs w:val="20"/>
          <w:u w:val="single"/>
          <w:lang w:val="de-DE"/>
        </w:rPr>
        <w:t>Dummerweise</w:t>
      </w:r>
      <w:r w:rsidRPr="00F46DA9">
        <w:rPr>
          <w:rFonts w:ascii="Comic Sans MS" w:hAnsi="Comic Sans MS"/>
          <w:sz w:val="20"/>
          <w:szCs w:val="20"/>
          <w:lang w:val="de-DE"/>
        </w:rPr>
        <w:t xml:space="preserve"> habe ich das Passwort vergessen.</w:t>
      </w:r>
      <w:r w:rsidRPr="00F46DA9">
        <w:rPr>
          <w:lang w:val="de-DE"/>
        </w:rPr>
        <w:t xml:space="preserve"> </w:t>
      </w:r>
    </w:p>
    <w:p w14:paraId="6337A946" w14:textId="3F2DCD26" w:rsidR="00A230FC" w:rsidRDefault="00A230FC" w:rsidP="00A230FC">
      <w:pPr>
        <w:pStyle w:val="Tlotextu"/>
        <w:rPr>
          <w:lang w:val="de-DE"/>
        </w:rPr>
      </w:pPr>
      <w:r w:rsidRPr="00F46DA9">
        <w:rPr>
          <w:rStyle w:val="Zdraznn"/>
          <w:i w:val="0"/>
          <w:lang w:val="de-DE"/>
        </w:rPr>
        <w:t>D</w:t>
      </w:r>
      <w:r w:rsidRPr="00F46DA9">
        <w:rPr>
          <w:lang w:val="de-DE"/>
        </w:rPr>
        <w:t>as Satzadverbiale liefert eine Einschätzung dazu: der Sprecher des Satzes findet es dumm, das</w:t>
      </w:r>
      <w:r w:rsidR="000F2CEF">
        <w:rPr>
          <w:lang w:val="de-DE"/>
        </w:rPr>
        <w:t>s er das Passwort vergessen hat.</w:t>
      </w:r>
    </w:p>
    <w:p w14:paraId="1B1D86F2" w14:textId="714799FD" w:rsidR="00A230FC" w:rsidRPr="000F2CEF" w:rsidRDefault="00A230FC" w:rsidP="00A230FC">
      <w:pPr>
        <w:pStyle w:val="Tlotextu"/>
        <w:rPr>
          <w:lang w:val="de-DE"/>
        </w:rPr>
      </w:pPr>
    </w:p>
    <w:p w14:paraId="583C72E6" w14:textId="77777777" w:rsidR="0058755A" w:rsidRPr="004B005B" w:rsidRDefault="0058755A" w:rsidP="0058755A">
      <w:pPr>
        <w:pStyle w:val="parNadpisPrvkuModry"/>
      </w:pPr>
      <w:r>
        <w:lastRenderedPageBreak/>
        <w:t>KONTROLLAUFGABE</w:t>
      </w:r>
    </w:p>
    <w:p w14:paraId="2210B6D3" w14:textId="24AAD2C1" w:rsidR="0058755A" w:rsidRDefault="0058755A" w:rsidP="0058755A">
      <w:pPr>
        <w:framePr w:w="624" w:h="624" w:hRule="exact" w:hSpace="170" w:wrap="around" w:vAnchor="text" w:hAnchor="page" w:xAlign="outside" w:y="-622" w:anchorLock="1"/>
        <w:jc w:val="both"/>
      </w:pPr>
    </w:p>
    <w:p w14:paraId="6F1C79CB" w14:textId="4799631E" w:rsidR="004177F2" w:rsidRPr="004177F2" w:rsidRDefault="0058755A" w:rsidP="004177F2">
      <w:pPr>
        <w:pStyle w:val="Tlotextu"/>
        <w:rPr>
          <w:b/>
        </w:rPr>
      </w:pPr>
      <w:r w:rsidRPr="0058755A">
        <w:rPr>
          <w:b/>
        </w:rPr>
        <w:t xml:space="preserve">Fragen Sie nach der jeweiligen Adverbialbestimmung und bestimmen Sie </w:t>
      </w:r>
      <w:r w:rsidR="000F2CEF">
        <w:rPr>
          <w:b/>
        </w:rPr>
        <w:t xml:space="preserve">deren jeweilige </w:t>
      </w:r>
      <w:r w:rsidR="004177F2">
        <w:rPr>
          <w:b/>
        </w:rPr>
        <w:t xml:space="preserve">Art. </w:t>
      </w:r>
    </w:p>
    <w:p w14:paraId="542B9A57" w14:textId="3371FB4B" w:rsidR="0058755A" w:rsidRDefault="0058755A" w:rsidP="0058755A">
      <w:pPr>
        <w:framePr w:w="624" w:h="624" w:hRule="exact" w:hSpace="170" w:wrap="around" w:vAnchor="text" w:hAnchor="page" w:xAlign="outside" w:y="-622" w:anchorLock="1"/>
        <w:jc w:val="both"/>
      </w:pPr>
    </w:p>
    <w:p w14:paraId="378C62E1" w14:textId="6059357F" w:rsidR="0058755A" w:rsidRDefault="0058755A" w:rsidP="004177F2">
      <w:pPr>
        <w:pStyle w:val="Tlotextu"/>
        <w:ind w:firstLine="0"/>
      </w:pPr>
    </w:p>
    <w:tbl>
      <w:tblPr>
        <w:tblStyle w:val="Mkatabulky"/>
        <w:tblW w:w="0" w:type="auto"/>
        <w:tblLook w:val="01E0" w:firstRow="1" w:lastRow="1" w:firstColumn="1" w:lastColumn="1" w:noHBand="0" w:noVBand="0"/>
      </w:tblPr>
      <w:tblGrid>
        <w:gridCol w:w="2803"/>
        <w:gridCol w:w="3017"/>
        <w:gridCol w:w="2836"/>
      </w:tblGrid>
      <w:tr w:rsidR="004177F2" w:rsidRPr="004177F2" w14:paraId="1E935FA2" w14:textId="77777777" w:rsidTr="004177F2">
        <w:tc>
          <w:tcPr>
            <w:tcW w:w="2803" w:type="dxa"/>
          </w:tcPr>
          <w:p w14:paraId="4A56149A" w14:textId="08EE7594" w:rsidR="004177F2" w:rsidRPr="004177F2" w:rsidRDefault="004177F2" w:rsidP="003E4FB8">
            <w:pPr>
              <w:rPr>
                <w:b/>
                <w:bCs/>
                <w:lang w:val="de-DE"/>
              </w:rPr>
            </w:pPr>
            <w:r w:rsidRPr="004177F2">
              <w:rPr>
                <w:b/>
                <w:bCs/>
                <w:lang w:val="de-DE"/>
              </w:rPr>
              <w:t>Satz</w:t>
            </w:r>
          </w:p>
          <w:p w14:paraId="5B649BF0" w14:textId="39BAB247" w:rsidR="004177F2" w:rsidRPr="004177F2" w:rsidRDefault="004177F2" w:rsidP="003E4FB8">
            <w:pPr>
              <w:rPr>
                <w:b/>
                <w:bCs/>
                <w:lang w:val="de-DE"/>
              </w:rPr>
            </w:pPr>
          </w:p>
        </w:tc>
        <w:tc>
          <w:tcPr>
            <w:tcW w:w="3017" w:type="dxa"/>
          </w:tcPr>
          <w:p w14:paraId="3DBF3468" w14:textId="55247C3D" w:rsidR="004177F2" w:rsidRPr="004177F2" w:rsidRDefault="004177F2" w:rsidP="003E4FB8">
            <w:pPr>
              <w:rPr>
                <w:b/>
                <w:bCs/>
                <w:lang w:val="de-DE"/>
              </w:rPr>
            </w:pPr>
            <w:r w:rsidRPr="004177F2">
              <w:rPr>
                <w:b/>
                <w:bCs/>
                <w:lang w:val="de-DE"/>
              </w:rPr>
              <w:t>Frage</w:t>
            </w:r>
          </w:p>
        </w:tc>
        <w:tc>
          <w:tcPr>
            <w:tcW w:w="2836" w:type="dxa"/>
          </w:tcPr>
          <w:p w14:paraId="6B4A5B09" w14:textId="0C7042D0" w:rsidR="004177F2" w:rsidRPr="004177F2" w:rsidRDefault="004177F2" w:rsidP="003E4FB8">
            <w:pPr>
              <w:rPr>
                <w:b/>
                <w:bCs/>
                <w:lang w:val="de-DE"/>
              </w:rPr>
            </w:pPr>
            <w:r w:rsidRPr="004177F2">
              <w:rPr>
                <w:b/>
                <w:bCs/>
                <w:lang w:val="de-DE"/>
              </w:rPr>
              <w:t>Adverb</w:t>
            </w:r>
          </w:p>
        </w:tc>
      </w:tr>
      <w:tr w:rsidR="009672D9" w:rsidRPr="00F00E1D" w14:paraId="1DCA571C" w14:textId="77777777" w:rsidTr="004177F2">
        <w:tc>
          <w:tcPr>
            <w:tcW w:w="2803" w:type="dxa"/>
          </w:tcPr>
          <w:p w14:paraId="28AB6BBA" w14:textId="77777777" w:rsidR="009672D9" w:rsidRPr="00F00E1D" w:rsidRDefault="009672D9" w:rsidP="003E4FB8">
            <w:pPr>
              <w:rPr>
                <w:bCs/>
                <w:lang w:val="de-DE"/>
              </w:rPr>
            </w:pPr>
            <w:r w:rsidRPr="00F00E1D">
              <w:rPr>
                <w:bCs/>
                <w:lang w:val="de-DE"/>
              </w:rPr>
              <w:t xml:space="preserve">Sie wartet </w:t>
            </w:r>
            <w:r w:rsidRPr="00F00E1D">
              <w:rPr>
                <w:b/>
                <w:bCs/>
                <w:lang w:val="de-DE"/>
              </w:rPr>
              <w:t>auf der Treppe</w:t>
            </w:r>
            <w:r w:rsidRPr="00F00E1D">
              <w:rPr>
                <w:bCs/>
                <w:lang w:val="de-DE"/>
              </w:rPr>
              <w:t>.</w:t>
            </w:r>
          </w:p>
        </w:tc>
        <w:tc>
          <w:tcPr>
            <w:tcW w:w="3017" w:type="dxa"/>
          </w:tcPr>
          <w:p w14:paraId="53508FA4" w14:textId="77777777" w:rsidR="009672D9" w:rsidRPr="00F00E1D" w:rsidRDefault="009672D9" w:rsidP="003E4FB8">
            <w:pPr>
              <w:rPr>
                <w:bCs/>
                <w:lang w:val="de-DE"/>
              </w:rPr>
            </w:pPr>
            <w:r w:rsidRPr="00F00E1D">
              <w:rPr>
                <w:bCs/>
                <w:lang w:val="de-DE"/>
              </w:rPr>
              <w:t xml:space="preserve">Wo wartet sie? </w:t>
            </w:r>
          </w:p>
        </w:tc>
        <w:tc>
          <w:tcPr>
            <w:tcW w:w="2836" w:type="dxa"/>
          </w:tcPr>
          <w:p w14:paraId="54A374F2" w14:textId="77777777" w:rsidR="009672D9" w:rsidRPr="00F00E1D" w:rsidRDefault="009672D9" w:rsidP="003E4FB8">
            <w:pPr>
              <w:rPr>
                <w:b/>
                <w:bCs/>
                <w:lang w:val="de-DE"/>
              </w:rPr>
            </w:pPr>
            <w:r w:rsidRPr="00F00E1D">
              <w:rPr>
                <w:b/>
                <w:bCs/>
                <w:lang w:val="de-DE"/>
              </w:rPr>
              <w:t>Lokaladverbiale</w:t>
            </w:r>
          </w:p>
        </w:tc>
      </w:tr>
      <w:tr w:rsidR="004177F2" w:rsidRPr="00F00E1D" w14:paraId="649E282B" w14:textId="77777777" w:rsidTr="004177F2">
        <w:tc>
          <w:tcPr>
            <w:tcW w:w="2803" w:type="dxa"/>
          </w:tcPr>
          <w:p w14:paraId="767C95ED" w14:textId="77777777" w:rsidR="004177F2" w:rsidRPr="00F00E1D" w:rsidRDefault="004177F2" w:rsidP="004177F2">
            <w:pPr>
              <w:rPr>
                <w:bCs/>
                <w:lang w:val="de-DE"/>
              </w:rPr>
            </w:pPr>
            <w:r w:rsidRPr="00F00E1D">
              <w:rPr>
                <w:b/>
                <w:bCs/>
                <w:lang w:val="de-DE"/>
              </w:rPr>
              <w:t>Bis halb neun</w:t>
            </w:r>
            <w:r w:rsidRPr="00F00E1D">
              <w:rPr>
                <w:bCs/>
                <w:lang w:val="de-DE"/>
              </w:rPr>
              <w:t xml:space="preserve"> darf Eva noch lesen.</w:t>
            </w:r>
          </w:p>
        </w:tc>
        <w:tc>
          <w:tcPr>
            <w:tcW w:w="3017" w:type="dxa"/>
          </w:tcPr>
          <w:p w14:paraId="24908D40" w14:textId="59E6972C" w:rsidR="004177F2" w:rsidRPr="00F00E1D" w:rsidRDefault="004177F2" w:rsidP="004177F2">
            <w:pPr>
              <w:rPr>
                <w:bCs/>
                <w:lang w:val="de-DE"/>
              </w:rPr>
            </w:pPr>
          </w:p>
        </w:tc>
        <w:tc>
          <w:tcPr>
            <w:tcW w:w="2836" w:type="dxa"/>
          </w:tcPr>
          <w:p w14:paraId="5887964F" w14:textId="75A1B103" w:rsidR="004177F2" w:rsidRPr="00F00E1D" w:rsidRDefault="004177F2" w:rsidP="004177F2">
            <w:pPr>
              <w:rPr>
                <w:b/>
                <w:bCs/>
                <w:lang w:val="de-DE"/>
              </w:rPr>
            </w:pPr>
          </w:p>
        </w:tc>
      </w:tr>
      <w:tr w:rsidR="004177F2" w:rsidRPr="00F00E1D" w14:paraId="4FD50B96" w14:textId="77777777" w:rsidTr="004177F2">
        <w:tc>
          <w:tcPr>
            <w:tcW w:w="2803" w:type="dxa"/>
          </w:tcPr>
          <w:p w14:paraId="2277E0CD" w14:textId="77777777" w:rsidR="004177F2" w:rsidRPr="00F00E1D" w:rsidRDefault="004177F2" w:rsidP="004177F2">
            <w:pPr>
              <w:rPr>
                <w:bCs/>
                <w:lang w:val="de-DE"/>
              </w:rPr>
            </w:pPr>
            <w:r w:rsidRPr="00F00E1D">
              <w:rPr>
                <w:bCs/>
                <w:lang w:val="de-DE"/>
              </w:rPr>
              <w:t xml:space="preserve">Petra schneidet das Papier </w:t>
            </w:r>
            <w:r w:rsidRPr="00F00E1D">
              <w:rPr>
                <w:b/>
                <w:bCs/>
                <w:lang w:val="de-DE"/>
              </w:rPr>
              <w:t>mit der Schere</w:t>
            </w:r>
            <w:r w:rsidRPr="00F00E1D">
              <w:rPr>
                <w:bCs/>
                <w:lang w:val="de-DE"/>
              </w:rPr>
              <w:t>.</w:t>
            </w:r>
          </w:p>
        </w:tc>
        <w:tc>
          <w:tcPr>
            <w:tcW w:w="3017" w:type="dxa"/>
          </w:tcPr>
          <w:p w14:paraId="6BF7D084" w14:textId="22322341" w:rsidR="004177F2" w:rsidRPr="00F00E1D" w:rsidRDefault="004177F2" w:rsidP="004177F2">
            <w:pPr>
              <w:rPr>
                <w:bCs/>
                <w:lang w:val="de-DE"/>
              </w:rPr>
            </w:pPr>
          </w:p>
        </w:tc>
        <w:tc>
          <w:tcPr>
            <w:tcW w:w="2836" w:type="dxa"/>
          </w:tcPr>
          <w:p w14:paraId="3D0A5113" w14:textId="405E7756" w:rsidR="004177F2" w:rsidRPr="00F00E1D" w:rsidRDefault="004177F2" w:rsidP="004177F2">
            <w:pPr>
              <w:rPr>
                <w:bCs/>
                <w:lang w:val="de-DE"/>
              </w:rPr>
            </w:pPr>
          </w:p>
        </w:tc>
      </w:tr>
      <w:tr w:rsidR="004177F2" w:rsidRPr="00F00E1D" w14:paraId="06A99213" w14:textId="77777777" w:rsidTr="004177F2">
        <w:tc>
          <w:tcPr>
            <w:tcW w:w="2803" w:type="dxa"/>
          </w:tcPr>
          <w:p w14:paraId="3B2A507C" w14:textId="403AE566" w:rsidR="004177F2" w:rsidRPr="00F00E1D" w:rsidRDefault="004177F2" w:rsidP="004177F2">
            <w:pPr>
              <w:rPr>
                <w:bCs/>
                <w:lang w:val="de-DE"/>
              </w:rPr>
            </w:pPr>
            <w:r w:rsidRPr="00F00E1D">
              <w:rPr>
                <w:bCs/>
                <w:lang w:val="de-DE"/>
              </w:rPr>
              <w:t xml:space="preserve">Die Temperatur ist </w:t>
            </w:r>
            <w:r w:rsidRPr="00F00E1D">
              <w:rPr>
                <w:b/>
                <w:bCs/>
                <w:lang w:val="de-DE"/>
              </w:rPr>
              <w:t>um fünf</w:t>
            </w:r>
            <w:r w:rsidRPr="00F00E1D">
              <w:rPr>
                <w:bCs/>
                <w:lang w:val="de-DE"/>
              </w:rPr>
              <w:t xml:space="preserve"> </w:t>
            </w:r>
            <w:r w:rsidRPr="002A0B28">
              <w:rPr>
                <w:b/>
                <w:bCs/>
                <w:lang w:val="de-DE"/>
              </w:rPr>
              <w:t>Grad</w:t>
            </w:r>
            <w:r>
              <w:rPr>
                <w:bCs/>
                <w:lang w:val="de-DE"/>
              </w:rPr>
              <w:t xml:space="preserve"> </w:t>
            </w:r>
            <w:r w:rsidRPr="00F00E1D">
              <w:rPr>
                <w:bCs/>
                <w:lang w:val="de-DE"/>
              </w:rPr>
              <w:t xml:space="preserve">gestiegen. </w:t>
            </w:r>
          </w:p>
        </w:tc>
        <w:tc>
          <w:tcPr>
            <w:tcW w:w="3017" w:type="dxa"/>
          </w:tcPr>
          <w:p w14:paraId="615E7A77" w14:textId="18525666" w:rsidR="004177F2" w:rsidRPr="00F00E1D" w:rsidRDefault="004177F2" w:rsidP="004177F2">
            <w:pPr>
              <w:rPr>
                <w:bCs/>
                <w:lang w:val="de-DE"/>
              </w:rPr>
            </w:pPr>
          </w:p>
        </w:tc>
        <w:tc>
          <w:tcPr>
            <w:tcW w:w="2836" w:type="dxa"/>
          </w:tcPr>
          <w:p w14:paraId="3CD65C8E" w14:textId="78F7F148" w:rsidR="004177F2" w:rsidRPr="00F00E1D" w:rsidRDefault="004177F2" w:rsidP="004177F2">
            <w:pPr>
              <w:rPr>
                <w:bCs/>
                <w:lang w:val="de-DE"/>
              </w:rPr>
            </w:pPr>
          </w:p>
        </w:tc>
      </w:tr>
      <w:tr w:rsidR="004177F2" w:rsidRPr="00F00E1D" w14:paraId="7857B795" w14:textId="77777777" w:rsidTr="004177F2">
        <w:tc>
          <w:tcPr>
            <w:tcW w:w="2803" w:type="dxa"/>
          </w:tcPr>
          <w:p w14:paraId="3255A3B7" w14:textId="77777777" w:rsidR="004177F2" w:rsidRPr="00F00E1D" w:rsidRDefault="004177F2" w:rsidP="004177F2">
            <w:pPr>
              <w:rPr>
                <w:bCs/>
                <w:lang w:val="de-DE"/>
              </w:rPr>
            </w:pPr>
            <w:r w:rsidRPr="00F00E1D">
              <w:rPr>
                <w:bCs/>
                <w:lang w:val="de-DE"/>
              </w:rPr>
              <w:t xml:space="preserve">Sie erschlug ihn </w:t>
            </w:r>
            <w:r w:rsidRPr="00F00E1D">
              <w:rPr>
                <w:b/>
                <w:bCs/>
                <w:lang w:val="de-DE"/>
              </w:rPr>
              <w:t>aus purem Zorn</w:t>
            </w:r>
            <w:r w:rsidRPr="00F00E1D">
              <w:rPr>
                <w:bCs/>
                <w:lang w:val="de-DE"/>
              </w:rPr>
              <w:t>.</w:t>
            </w:r>
          </w:p>
        </w:tc>
        <w:tc>
          <w:tcPr>
            <w:tcW w:w="3017" w:type="dxa"/>
          </w:tcPr>
          <w:p w14:paraId="1A7681E5" w14:textId="2711019D" w:rsidR="004177F2" w:rsidRPr="00F00E1D" w:rsidRDefault="004177F2" w:rsidP="004177F2">
            <w:pPr>
              <w:rPr>
                <w:bCs/>
                <w:lang w:val="de-DE"/>
              </w:rPr>
            </w:pPr>
          </w:p>
        </w:tc>
        <w:tc>
          <w:tcPr>
            <w:tcW w:w="2836" w:type="dxa"/>
          </w:tcPr>
          <w:p w14:paraId="4F61DC92" w14:textId="6CF6D422" w:rsidR="004177F2" w:rsidRPr="00F00E1D" w:rsidRDefault="004177F2" w:rsidP="004177F2">
            <w:pPr>
              <w:rPr>
                <w:b/>
                <w:bCs/>
                <w:lang w:val="de-DE"/>
              </w:rPr>
            </w:pPr>
          </w:p>
        </w:tc>
      </w:tr>
      <w:tr w:rsidR="004177F2" w:rsidRPr="00F00E1D" w14:paraId="3D0A1891" w14:textId="77777777" w:rsidTr="004177F2">
        <w:tc>
          <w:tcPr>
            <w:tcW w:w="2803" w:type="dxa"/>
          </w:tcPr>
          <w:p w14:paraId="582ADA92" w14:textId="77777777" w:rsidR="004177F2" w:rsidRPr="00F00E1D" w:rsidRDefault="004177F2" w:rsidP="004177F2">
            <w:pPr>
              <w:rPr>
                <w:bCs/>
                <w:lang w:val="de-DE"/>
              </w:rPr>
            </w:pPr>
            <w:r w:rsidRPr="00F00E1D">
              <w:rPr>
                <w:bCs/>
                <w:lang w:val="de-DE"/>
              </w:rPr>
              <w:t xml:space="preserve">Sie sind </w:t>
            </w:r>
            <w:smartTag w:uri="urn:schemas-microsoft-com:office:smarttags" w:element="metricconverter">
              <w:smartTagPr>
                <w:attr w:name="ProductID" w:val="10 Kilometer"/>
              </w:smartTagPr>
              <w:r w:rsidRPr="00F00E1D">
                <w:rPr>
                  <w:b/>
                  <w:bCs/>
                  <w:lang w:val="de-DE"/>
                </w:rPr>
                <w:t>10 Kilometer</w:t>
              </w:r>
            </w:smartTag>
            <w:r w:rsidRPr="00F00E1D">
              <w:rPr>
                <w:bCs/>
                <w:lang w:val="de-DE"/>
              </w:rPr>
              <w:t xml:space="preserve"> </w:t>
            </w:r>
            <w:r w:rsidRPr="00F00E1D">
              <w:rPr>
                <w:b/>
                <w:bCs/>
                <w:lang w:val="de-DE"/>
              </w:rPr>
              <w:t>weit</w:t>
            </w:r>
            <w:r w:rsidRPr="00F00E1D">
              <w:rPr>
                <w:bCs/>
                <w:lang w:val="de-DE"/>
              </w:rPr>
              <w:t xml:space="preserve"> gewandert.</w:t>
            </w:r>
          </w:p>
        </w:tc>
        <w:tc>
          <w:tcPr>
            <w:tcW w:w="3017" w:type="dxa"/>
          </w:tcPr>
          <w:p w14:paraId="7F0FEE39" w14:textId="074F2025" w:rsidR="004177F2" w:rsidRPr="00F00E1D" w:rsidRDefault="004177F2" w:rsidP="004177F2">
            <w:pPr>
              <w:rPr>
                <w:bCs/>
                <w:lang w:val="de-DE"/>
              </w:rPr>
            </w:pPr>
          </w:p>
        </w:tc>
        <w:tc>
          <w:tcPr>
            <w:tcW w:w="2836" w:type="dxa"/>
          </w:tcPr>
          <w:p w14:paraId="21330316" w14:textId="55907F60" w:rsidR="004177F2" w:rsidRPr="00F00E1D" w:rsidRDefault="004177F2" w:rsidP="004177F2">
            <w:pPr>
              <w:rPr>
                <w:b/>
                <w:bCs/>
                <w:lang w:val="de-DE"/>
              </w:rPr>
            </w:pPr>
          </w:p>
        </w:tc>
      </w:tr>
      <w:tr w:rsidR="004177F2" w:rsidRPr="00F00E1D" w14:paraId="2269F72C" w14:textId="77777777" w:rsidTr="004177F2">
        <w:tc>
          <w:tcPr>
            <w:tcW w:w="2803" w:type="dxa"/>
          </w:tcPr>
          <w:p w14:paraId="475D47A5" w14:textId="77777777" w:rsidR="004177F2" w:rsidRDefault="004177F2" w:rsidP="004177F2">
            <w:pPr>
              <w:rPr>
                <w:bCs/>
                <w:lang w:val="de-DE"/>
              </w:rPr>
            </w:pPr>
          </w:p>
          <w:p w14:paraId="60925E08" w14:textId="62F0CA52" w:rsidR="004177F2" w:rsidRPr="00F00E1D" w:rsidRDefault="004177F2" w:rsidP="004177F2">
            <w:pPr>
              <w:rPr>
                <w:bCs/>
                <w:lang w:val="de-DE"/>
              </w:rPr>
            </w:pPr>
            <w:r w:rsidRPr="00F00E1D">
              <w:rPr>
                <w:bCs/>
                <w:lang w:val="de-DE"/>
              </w:rPr>
              <w:t xml:space="preserve">Sie heulte </w:t>
            </w:r>
            <w:r w:rsidRPr="00F00E1D">
              <w:rPr>
                <w:b/>
                <w:bCs/>
                <w:lang w:val="de-DE"/>
              </w:rPr>
              <w:t>zum Steinerw</w:t>
            </w:r>
            <w:r>
              <w:rPr>
                <w:b/>
                <w:bCs/>
                <w:lang w:val="de-DE"/>
              </w:rPr>
              <w:t>ei</w:t>
            </w:r>
            <w:r w:rsidRPr="00F00E1D">
              <w:rPr>
                <w:b/>
                <w:bCs/>
                <w:lang w:val="de-DE"/>
              </w:rPr>
              <w:t>chen</w:t>
            </w:r>
            <w:r w:rsidRPr="00F00E1D">
              <w:rPr>
                <w:bCs/>
                <w:lang w:val="de-DE"/>
              </w:rPr>
              <w:t>.</w:t>
            </w:r>
          </w:p>
        </w:tc>
        <w:tc>
          <w:tcPr>
            <w:tcW w:w="3017" w:type="dxa"/>
          </w:tcPr>
          <w:p w14:paraId="09327D01" w14:textId="7D365A65" w:rsidR="004177F2" w:rsidRPr="00F00E1D" w:rsidRDefault="004177F2" w:rsidP="004177F2">
            <w:pPr>
              <w:rPr>
                <w:bCs/>
                <w:lang w:val="de-DE"/>
              </w:rPr>
            </w:pPr>
          </w:p>
        </w:tc>
        <w:tc>
          <w:tcPr>
            <w:tcW w:w="2836" w:type="dxa"/>
          </w:tcPr>
          <w:p w14:paraId="70F2337A" w14:textId="77777777" w:rsidR="004177F2" w:rsidRDefault="004177F2" w:rsidP="004177F2">
            <w:pPr>
              <w:rPr>
                <w:b/>
                <w:bCs/>
                <w:lang w:val="de-DE"/>
              </w:rPr>
            </w:pPr>
          </w:p>
          <w:p w14:paraId="16ADBE4B" w14:textId="432E3C8F" w:rsidR="004177F2" w:rsidRPr="00F00E1D" w:rsidRDefault="004177F2" w:rsidP="004177F2">
            <w:pPr>
              <w:rPr>
                <w:b/>
                <w:bCs/>
                <w:lang w:val="de-DE"/>
              </w:rPr>
            </w:pPr>
          </w:p>
        </w:tc>
      </w:tr>
      <w:tr w:rsidR="004177F2" w:rsidRPr="00F00E1D" w14:paraId="1FA28F1F" w14:textId="77777777" w:rsidTr="004177F2">
        <w:tc>
          <w:tcPr>
            <w:tcW w:w="2803" w:type="dxa"/>
          </w:tcPr>
          <w:p w14:paraId="563C281A" w14:textId="77777777" w:rsidR="004177F2" w:rsidRPr="00F00E1D" w:rsidRDefault="004177F2" w:rsidP="004177F2">
            <w:pPr>
              <w:rPr>
                <w:bCs/>
                <w:lang w:val="de-DE"/>
              </w:rPr>
            </w:pPr>
            <w:r w:rsidRPr="00F00E1D">
              <w:rPr>
                <w:bCs/>
                <w:lang w:val="de-DE"/>
              </w:rPr>
              <w:t xml:space="preserve">Ich fahre </w:t>
            </w:r>
            <w:r w:rsidRPr="00F00E1D">
              <w:rPr>
                <w:b/>
                <w:bCs/>
                <w:lang w:val="de-DE"/>
              </w:rPr>
              <w:t>mit Angelika</w:t>
            </w:r>
            <w:r w:rsidRPr="00F00E1D">
              <w:rPr>
                <w:bCs/>
                <w:lang w:val="de-DE"/>
              </w:rPr>
              <w:t xml:space="preserve"> </w:t>
            </w:r>
            <w:r w:rsidRPr="00F00E1D">
              <w:rPr>
                <w:b/>
                <w:bCs/>
                <w:lang w:val="de-DE"/>
              </w:rPr>
              <w:t>nach Prag</w:t>
            </w:r>
            <w:r w:rsidRPr="00F00E1D">
              <w:rPr>
                <w:bCs/>
                <w:lang w:val="de-DE"/>
              </w:rPr>
              <w:t>.</w:t>
            </w:r>
          </w:p>
        </w:tc>
        <w:tc>
          <w:tcPr>
            <w:tcW w:w="3017" w:type="dxa"/>
          </w:tcPr>
          <w:p w14:paraId="0E8036F3" w14:textId="7E5767CF" w:rsidR="004177F2" w:rsidRPr="00F00E1D" w:rsidRDefault="004177F2" w:rsidP="004177F2">
            <w:pPr>
              <w:rPr>
                <w:bCs/>
                <w:lang w:val="de-DE"/>
              </w:rPr>
            </w:pPr>
          </w:p>
        </w:tc>
        <w:tc>
          <w:tcPr>
            <w:tcW w:w="2836" w:type="dxa"/>
          </w:tcPr>
          <w:p w14:paraId="1D3BF13E" w14:textId="573427CF" w:rsidR="004177F2" w:rsidRPr="00F00E1D" w:rsidRDefault="004177F2" w:rsidP="004177F2">
            <w:pPr>
              <w:rPr>
                <w:b/>
                <w:bCs/>
                <w:lang w:val="de-DE"/>
              </w:rPr>
            </w:pPr>
          </w:p>
        </w:tc>
      </w:tr>
      <w:tr w:rsidR="004177F2" w:rsidRPr="00F00E1D" w14:paraId="26830EFF" w14:textId="77777777" w:rsidTr="004177F2">
        <w:tc>
          <w:tcPr>
            <w:tcW w:w="2803" w:type="dxa"/>
          </w:tcPr>
          <w:p w14:paraId="3A59698F" w14:textId="77777777" w:rsidR="004177F2" w:rsidRPr="00F00E1D" w:rsidRDefault="004177F2" w:rsidP="004177F2">
            <w:pPr>
              <w:rPr>
                <w:bCs/>
                <w:lang w:val="de-DE"/>
              </w:rPr>
            </w:pPr>
            <w:r w:rsidRPr="00F00E1D">
              <w:rPr>
                <w:bCs/>
                <w:lang w:val="de-DE"/>
              </w:rPr>
              <w:t xml:space="preserve">Ich kann nur </w:t>
            </w:r>
            <w:r w:rsidRPr="00F00E1D">
              <w:rPr>
                <w:b/>
                <w:bCs/>
                <w:lang w:val="de-DE"/>
              </w:rPr>
              <w:t>bei absoluter Stille</w:t>
            </w:r>
            <w:r w:rsidRPr="00F00E1D">
              <w:rPr>
                <w:bCs/>
                <w:lang w:val="de-DE"/>
              </w:rPr>
              <w:t xml:space="preserve"> vortragen.</w:t>
            </w:r>
          </w:p>
        </w:tc>
        <w:tc>
          <w:tcPr>
            <w:tcW w:w="3017" w:type="dxa"/>
          </w:tcPr>
          <w:p w14:paraId="13336FDD" w14:textId="5B459A3C" w:rsidR="004177F2" w:rsidRPr="00F00E1D" w:rsidRDefault="004177F2" w:rsidP="004177F2">
            <w:pPr>
              <w:rPr>
                <w:bCs/>
                <w:lang w:val="de-DE"/>
              </w:rPr>
            </w:pPr>
          </w:p>
        </w:tc>
        <w:tc>
          <w:tcPr>
            <w:tcW w:w="2836" w:type="dxa"/>
          </w:tcPr>
          <w:p w14:paraId="37572DC1" w14:textId="267376C8" w:rsidR="004177F2" w:rsidRPr="00F00E1D" w:rsidRDefault="004177F2" w:rsidP="004177F2">
            <w:pPr>
              <w:rPr>
                <w:b/>
                <w:bCs/>
                <w:lang w:val="de-DE"/>
              </w:rPr>
            </w:pPr>
          </w:p>
        </w:tc>
      </w:tr>
      <w:tr w:rsidR="004177F2" w:rsidRPr="00F00E1D" w14:paraId="104001B3" w14:textId="77777777" w:rsidTr="004177F2">
        <w:tc>
          <w:tcPr>
            <w:tcW w:w="2803" w:type="dxa"/>
          </w:tcPr>
          <w:p w14:paraId="0CE303DD" w14:textId="5F1ECE38" w:rsidR="004177F2" w:rsidRPr="00F00E1D" w:rsidRDefault="004177F2" w:rsidP="004177F2">
            <w:pPr>
              <w:rPr>
                <w:bCs/>
                <w:lang w:val="de-DE"/>
              </w:rPr>
            </w:pPr>
            <w:r w:rsidRPr="00F00E1D">
              <w:rPr>
                <w:bCs/>
                <w:lang w:val="de-DE"/>
              </w:rPr>
              <w:t xml:space="preserve">Eva klebt </w:t>
            </w:r>
            <w:r w:rsidRPr="00F00E1D">
              <w:rPr>
                <w:b/>
                <w:bCs/>
                <w:lang w:val="de-DE"/>
              </w:rPr>
              <w:t>aus Papier</w:t>
            </w:r>
            <w:r>
              <w:rPr>
                <w:bCs/>
                <w:lang w:val="de-DE"/>
              </w:rPr>
              <w:t xml:space="preserve"> eine Tasche zusammen.</w:t>
            </w:r>
          </w:p>
        </w:tc>
        <w:tc>
          <w:tcPr>
            <w:tcW w:w="3017" w:type="dxa"/>
          </w:tcPr>
          <w:p w14:paraId="7C17E3BD" w14:textId="384CC24A" w:rsidR="004177F2" w:rsidRPr="00F00E1D" w:rsidRDefault="004177F2" w:rsidP="004177F2">
            <w:pPr>
              <w:rPr>
                <w:bCs/>
                <w:lang w:val="de-DE"/>
              </w:rPr>
            </w:pPr>
          </w:p>
        </w:tc>
        <w:tc>
          <w:tcPr>
            <w:tcW w:w="2836" w:type="dxa"/>
          </w:tcPr>
          <w:p w14:paraId="07818E62" w14:textId="2A1F2D7E" w:rsidR="004177F2" w:rsidRPr="00F00E1D" w:rsidRDefault="004177F2" w:rsidP="004177F2">
            <w:pPr>
              <w:rPr>
                <w:bCs/>
                <w:lang w:val="de-DE"/>
              </w:rPr>
            </w:pPr>
          </w:p>
        </w:tc>
      </w:tr>
      <w:tr w:rsidR="004177F2" w:rsidRPr="00F00E1D" w14:paraId="579BA474" w14:textId="77777777" w:rsidTr="004177F2">
        <w:tc>
          <w:tcPr>
            <w:tcW w:w="2803" w:type="dxa"/>
          </w:tcPr>
          <w:p w14:paraId="028DD712" w14:textId="77777777" w:rsidR="004177F2" w:rsidRPr="00F00E1D" w:rsidRDefault="004177F2" w:rsidP="004177F2">
            <w:pPr>
              <w:rPr>
                <w:bCs/>
                <w:lang w:val="de-DE"/>
              </w:rPr>
            </w:pPr>
            <w:r w:rsidRPr="00F00E1D">
              <w:rPr>
                <w:bCs/>
                <w:lang w:val="de-DE"/>
              </w:rPr>
              <w:t xml:space="preserve">Ich fahre </w:t>
            </w:r>
            <w:r w:rsidRPr="00F00E1D">
              <w:rPr>
                <w:b/>
                <w:bCs/>
                <w:lang w:val="de-DE"/>
              </w:rPr>
              <w:t>zur Erholung</w:t>
            </w:r>
            <w:r w:rsidRPr="00F00E1D">
              <w:rPr>
                <w:bCs/>
                <w:lang w:val="de-DE"/>
              </w:rPr>
              <w:t xml:space="preserve"> </w:t>
            </w:r>
            <w:r w:rsidRPr="00F00E1D">
              <w:rPr>
                <w:b/>
                <w:bCs/>
                <w:lang w:val="de-DE"/>
              </w:rPr>
              <w:t>nach Italien</w:t>
            </w:r>
            <w:r w:rsidRPr="00F00E1D">
              <w:rPr>
                <w:bCs/>
                <w:lang w:val="de-DE"/>
              </w:rPr>
              <w:t>.</w:t>
            </w:r>
          </w:p>
        </w:tc>
        <w:tc>
          <w:tcPr>
            <w:tcW w:w="3017" w:type="dxa"/>
          </w:tcPr>
          <w:p w14:paraId="58C8C04F" w14:textId="55031BF4" w:rsidR="004177F2" w:rsidRPr="00F00E1D" w:rsidRDefault="004177F2" w:rsidP="004177F2">
            <w:pPr>
              <w:rPr>
                <w:bCs/>
                <w:lang w:val="de-DE"/>
              </w:rPr>
            </w:pPr>
          </w:p>
        </w:tc>
        <w:tc>
          <w:tcPr>
            <w:tcW w:w="2836" w:type="dxa"/>
          </w:tcPr>
          <w:p w14:paraId="1C99E966" w14:textId="7F964113" w:rsidR="004177F2" w:rsidRPr="00F00E1D" w:rsidRDefault="004177F2" w:rsidP="004177F2">
            <w:pPr>
              <w:rPr>
                <w:b/>
                <w:bCs/>
                <w:lang w:val="de-DE"/>
              </w:rPr>
            </w:pPr>
          </w:p>
        </w:tc>
      </w:tr>
    </w:tbl>
    <w:p w14:paraId="010F6175" w14:textId="0598EC39" w:rsidR="009672D9" w:rsidRDefault="009672D9" w:rsidP="009672D9">
      <w:pPr>
        <w:pStyle w:val="parUkonceniPrvku"/>
      </w:pPr>
    </w:p>
    <w:p w14:paraId="56AAFD67" w14:textId="3269CBD5" w:rsidR="004177F2" w:rsidRDefault="004177F2" w:rsidP="004177F2">
      <w:pPr>
        <w:pStyle w:val="Tlotextu"/>
      </w:pPr>
    </w:p>
    <w:p w14:paraId="1FBD6A5F" w14:textId="6444C87F" w:rsidR="004177F2" w:rsidRDefault="004177F2" w:rsidP="004177F2">
      <w:pPr>
        <w:pStyle w:val="Tlotextu"/>
      </w:pPr>
    </w:p>
    <w:p w14:paraId="3DCCA33A" w14:textId="66E80179" w:rsidR="004177F2" w:rsidRDefault="004177F2" w:rsidP="004177F2">
      <w:pPr>
        <w:pStyle w:val="Tlotextu"/>
      </w:pPr>
    </w:p>
    <w:p w14:paraId="6D8D7903" w14:textId="425E684E" w:rsidR="004177F2" w:rsidRDefault="004177F2" w:rsidP="004177F2">
      <w:pPr>
        <w:pStyle w:val="Tlotextu"/>
      </w:pPr>
    </w:p>
    <w:p w14:paraId="3AD44B35" w14:textId="039A5C38" w:rsidR="004177F2" w:rsidRDefault="004177F2" w:rsidP="004177F2">
      <w:pPr>
        <w:pStyle w:val="Tlotextu"/>
      </w:pPr>
    </w:p>
    <w:p w14:paraId="53D0822C" w14:textId="07F0AD24" w:rsidR="004177F2" w:rsidRDefault="004177F2" w:rsidP="004177F2">
      <w:pPr>
        <w:pStyle w:val="Tlotextu"/>
      </w:pPr>
    </w:p>
    <w:p w14:paraId="372EF11B" w14:textId="77777777" w:rsidR="004177F2" w:rsidRPr="004177F2" w:rsidRDefault="004177F2" w:rsidP="004177F2">
      <w:pPr>
        <w:pStyle w:val="Tlotextu"/>
      </w:pPr>
    </w:p>
    <w:p w14:paraId="484E1676" w14:textId="5FE174AD" w:rsidR="00A230FC" w:rsidRDefault="009672D9" w:rsidP="00A230FC">
      <w:pPr>
        <w:pStyle w:val="Nadpis2"/>
      </w:pPr>
      <w:bookmarkStart w:id="38" w:name="_Toc6251868"/>
      <w:r>
        <w:lastRenderedPageBreak/>
        <w:t>A</w:t>
      </w:r>
      <w:r w:rsidR="00A230FC">
        <w:t>ttribut</w:t>
      </w:r>
      <w:bookmarkEnd w:id="38"/>
    </w:p>
    <w:p w14:paraId="4BA42D82" w14:textId="052D51F8" w:rsidR="00A230FC" w:rsidRPr="00F46DA9" w:rsidRDefault="00A230FC" w:rsidP="00A230FC">
      <w:pPr>
        <w:pStyle w:val="Tlotextu"/>
        <w:rPr>
          <w:lang w:val="de-DE"/>
        </w:rPr>
      </w:pPr>
      <w:r w:rsidRPr="00F46DA9">
        <w:rPr>
          <w:lang w:val="de-DE"/>
        </w:rPr>
        <w:t>Das Attribut ist kein selbständiges Satzglied, sondern ist abhängig von anderen Teilen (Satzgliedern) des Satzes wie Subjekt, Objekt, Prädikat, adverbiale Bestimmung</w:t>
      </w:r>
      <w:r w:rsidR="001F426F">
        <w:rPr>
          <w:lang w:val="de-DE"/>
        </w:rPr>
        <w:t>,</w:t>
      </w:r>
      <w:r w:rsidRPr="00F46DA9">
        <w:rPr>
          <w:lang w:val="de-DE"/>
        </w:rPr>
        <w:t xml:space="preserve"> oder</w:t>
      </w:r>
      <w:r w:rsidR="001F426F">
        <w:rPr>
          <w:lang w:val="de-DE"/>
        </w:rPr>
        <w:t xml:space="preserve"> es</w:t>
      </w:r>
      <w:r w:rsidRPr="00F46DA9">
        <w:rPr>
          <w:lang w:val="de-DE"/>
        </w:rPr>
        <w:t xml:space="preserve"> kann sogar ein Teil eines anderen Attributs sein. Das Attribut ist nicht unmittelbar vom Verb abhängig, sondern wird fast ausschließlich als nähere Bestimmung eines nominalen Satzgliedes (Substantivs, Pronomens) a</w:t>
      </w:r>
      <w:r w:rsidR="00283125">
        <w:rPr>
          <w:lang w:val="de-DE"/>
        </w:rPr>
        <w:t>ufgefasst</w:t>
      </w:r>
      <w:r w:rsidRPr="00F46DA9">
        <w:rPr>
          <w:lang w:val="de-DE"/>
        </w:rPr>
        <w:t xml:space="preserve">. Oft wird es daher nicht als ein Satzglied, sondern als </w:t>
      </w:r>
      <w:r w:rsidRPr="00F46DA9">
        <w:rPr>
          <w:b/>
          <w:lang w:val="de-DE"/>
        </w:rPr>
        <w:t>Gliedteil</w:t>
      </w:r>
      <w:r w:rsidRPr="00F46DA9">
        <w:rPr>
          <w:lang w:val="de-DE"/>
        </w:rPr>
        <w:t xml:space="preserve"> (Satzgliedteil) betrachtet.</w:t>
      </w:r>
    </w:p>
    <w:p w14:paraId="7472B4BB" w14:textId="77777777" w:rsidR="00A230FC" w:rsidRPr="00F46DA9" w:rsidRDefault="00A230FC" w:rsidP="00A230FC">
      <w:pPr>
        <w:pStyle w:val="Tlotextu"/>
        <w:rPr>
          <w:lang w:val="de-DE"/>
        </w:rPr>
      </w:pPr>
      <w:r w:rsidRPr="00F46DA9">
        <w:rPr>
          <w:lang w:val="de-DE"/>
        </w:rPr>
        <w:t>Je nach der Position des Attributs zu dem übergeordneten Satzglied unterscheidet man:</w:t>
      </w:r>
    </w:p>
    <w:p w14:paraId="6F8C6856" w14:textId="77777777" w:rsidR="00A230FC" w:rsidRPr="00F46DA9" w:rsidRDefault="00A230FC" w:rsidP="00A230FC">
      <w:pPr>
        <w:pStyle w:val="Tlotextu"/>
        <w:rPr>
          <w:lang w:val="de-DE"/>
        </w:rPr>
      </w:pPr>
      <w:r w:rsidRPr="00F46DA9">
        <w:rPr>
          <w:b/>
          <w:lang w:val="de-DE"/>
        </w:rPr>
        <w:t>vorangestellte Attribute</w:t>
      </w:r>
      <w:r w:rsidRPr="00F46DA9">
        <w:rPr>
          <w:lang w:val="de-DE"/>
        </w:rPr>
        <w:t xml:space="preserve">: </w:t>
      </w:r>
      <w:r w:rsidRPr="00F46DA9">
        <w:rPr>
          <w:rFonts w:ascii="Comic Sans MS" w:hAnsi="Comic Sans MS"/>
          <w:sz w:val="20"/>
          <w:szCs w:val="20"/>
          <w:lang w:val="de-DE"/>
        </w:rPr>
        <w:t xml:space="preserve">der </w:t>
      </w:r>
      <w:r w:rsidRPr="00F46DA9">
        <w:rPr>
          <w:rFonts w:ascii="Comic Sans MS" w:hAnsi="Comic Sans MS"/>
          <w:sz w:val="20"/>
          <w:szCs w:val="20"/>
          <w:u w:val="single"/>
          <w:lang w:val="de-DE"/>
        </w:rPr>
        <w:t>neue</w:t>
      </w:r>
      <w:r w:rsidRPr="00F46DA9">
        <w:rPr>
          <w:rFonts w:ascii="Comic Sans MS" w:hAnsi="Comic Sans MS"/>
          <w:sz w:val="20"/>
          <w:szCs w:val="20"/>
          <w:lang w:val="de-DE"/>
        </w:rPr>
        <w:t xml:space="preserve">, </w:t>
      </w:r>
      <w:r w:rsidRPr="00F46DA9">
        <w:rPr>
          <w:rFonts w:ascii="Comic Sans MS" w:hAnsi="Comic Sans MS"/>
          <w:sz w:val="20"/>
          <w:szCs w:val="20"/>
          <w:u w:val="single"/>
          <w:lang w:val="de-DE"/>
        </w:rPr>
        <w:t>abenteuerliche</w:t>
      </w:r>
      <w:r w:rsidRPr="00F46DA9">
        <w:rPr>
          <w:rFonts w:ascii="Comic Sans MS" w:hAnsi="Comic Sans MS"/>
          <w:sz w:val="20"/>
          <w:szCs w:val="20"/>
          <w:lang w:val="de-DE"/>
        </w:rPr>
        <w:t xml:space="preserve"> Film</w:t>
      </w:r>
    </w:p>
    <w:p w14:paraId="788B9590" w14:textId="77777777" w:rsidR="00A230FC" w:rsidRPr="00F46DA9" w:rsidRDefault="00A230FC" w:rsidP="00A230FC">
      <w:pPr>
        <w:pStyle w:val="Tlotextu"/>
        <w:rPr>
          <w:lang w:val="de-DE"/>
        </w:rPr>
      </w:pPr>
      <w:r w:rsidRPr="00F46DA9">
        <w:rPr>
          <w:b/>
          <w:lang w:val="de-DE"/>
        </w:rPr>
        <w:t>nachgestellte Attribute</w:t>
      </w:r>
      <w:r w:rsidRPr="00F46DA9">
        <w:rPr>
          <w:lang w:val="de-DE"/>
        </w:rPr>
        <w:t xml:space="preserve">: </w:t>
      </w:r>
      <w:r w:rsidRPr="00F46DA9">
        <w:rPr>
          <w:rFonts w:ascii="Comic Sans MS" w:hAnsi="Comic Sans MS"/>
          <w:sz w:val="20"/>
          <w:szCs w:val="20"/>
          <w:lang w:val="de-DE"/>
        </w:rPr>
        <w:t xml:space="preserve">Der Film, </w:t>
      </w:r>
      <w:r w:rsidRPr="00F46DA9">
        <w:rPr>
          <w:rFonts w:ascii="Comic Sans MS" w:hAnsi="Comic Sans MS"/>
          <w:sz w:val="20"/>
          <w:szCs w:val="20"/>
          <w:u w:val="single"/>
          <w:lang w:val="de-DE"/>
        </w:rPr>
        <w:t>über den du gesprochen hast</w:t>
      </w:r>
      <w:r w:rsidRPr="00F46DA9">
        <w:rPr>
          <w:rFonts w:ascii="Comic Sans MS" w:hAnsi="Comic Sans MS"/>
          <w:sz w:val="20"/>
          <w:szCs w:val="20"/>
          <w:lang w:val="de-DE"/>
        </w:rPr>
        <w:t>, gefiel mir sehr.</w:t>
      </w:r>
    </w:p>
    <w:p w14:paraId="1DF5ABED" w14:textId="77777777" w:rsidR="00A230FC" w:rsidRPr="00F46DA9" w:rsidRDefault="00A230FC" w:rsidP="00A230FC">
      <w:pPr>
        <w:pStyle w:val="Tlotextu"/>
        <w:rPr>
          <w:lang w:val="de-DE"/>
        </w:rPr>
      </w:pPr>
      <w:r w:rsidRPr="00F46DA9">
        <w:rPr>
          <w:lang w:val="de-DE"/>
        </w:rPr>
        <w:t xml:space="preserve">Nachgestellte Attribute werden als </w:t>
      </w:r>
      <w:r w:rsidRPr="00F46DA9">
        <w:rPr>
          <w:b/>
          <w:bCs/>
          <w:lang w:val="de-DE"/>
        </w:rPr>
        <w:t>Apposition</w:t>
      </w:r>
      <w:r w:rsidRPr="00F46DA9">
        <w:rPr>
          <w:lang w:val="de-DE"/>
        </w:rPr>
        <w:t xml:space="preserve"> bezeichnet, wenn sie mit ihrem Bezugswort im Kasus kongruieren. </w:t>
      </w:r>
    </w:p>
    <w:p w14:paraId="74D16B40" w14:textId="77777777" w:rsidR="00A230FC" w:rsidRPr="00F46DA9" w:rsidRDefault="00A230FC" w:rsidP="004177F2">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Petra, </w:t>
      </w:r>
      <w:r w:rsidRPr="00F46DA9">
        <w:rPr>
          <w:rFonts w:ascii="Comic Sans MS" w:hAnsi="Comic Sans MS"/>
          <w:sz w:val="20"/>
          <w:szCs w:val="20"/>
          <w:u w:val="single"/>
          <w:lang w:val="de-DE"/>
        </w:rPr>
        <w:t>meine beste Freundin</w:t>
      </w:r>
      <w:r w:rsidRPr="00F46DA9">
        <w:rPr>
          <w:rFonts w:ascii="Comic Sans MS" w:hAnsi="Comic Sans MS"/>
          <w:sz w:val="20"/>
          <w:szCs w:val="20"/>
          <w:lang w:val="de-DE"/>
        </w:rPr>
        <w:t xml:space="preserve">, hat heute Geburtstag.  </w:t>
      </w:r>
    </w:p>
    <w:p w14:paraId="75B33743" w14:textId="7F955B39" w:rsidR="00A230FC" w:rsidRPr="00F46DA9" w:rsidRDefault="00A230FC" w:rsidP="004177F2">
      <w:pPr>
        <w:pStyle w:val="Tlotextu"/>
        <w:spacing w:before="120" w:after="120"/>
        <w:rPr>
          <w:lang w:val="de-DE"/>
        </w:rPr>
      </w:pPr>
      <w:r w:rsidRPr="00F46DA9">
        <w:rPr>
          <w:lang w:val="de-DE"/>
        </w:rPr>
        <w:t>(zusätz</w:t>
      </w:r>
      <w:r w:rsidR="004177F2">
        <w:rPr>
          <w:lang w:val="de-DE"/>
        </w:rPr>
        <w:t>liche Information zu dem Nomen)</w:t>
      </w:r>
    </w:p>
    <w:p w14:paraId="775BFC2C" w14:textId="77777777" w:rsidR="00A230FC" w:rsidRPr="00F46DA9" w:rsidRDefault="00A230FC" w:rsidP="004177F2">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Karl </w:t>
      </w:r>
      <w:r w:rsidRPr="00F46DA9">
        <w:rPr>
          <w:rFonts w:ascii="Comic Sans MS" w:hAnsi="Comic Sans MS"/>
          <w:sz w:val="20"/>
          <w:szCs w:val="20"/>
          <w:u w:val="single"/>
          <w:lang w:val="de-DE"/>
        </w:rPr>
        <w:t>der Vierte</w:t>
      </w:r>
      <w:r w:rsidRPr="00F46DA9">
        <w:rPr>
          <w:rFonts w:ascii="Comic Sans MS" w:hAnsi="Comic Sans MS"/>
          <w:sz w:val="20"/>
          <w:szCs w:val="20"/>
          <w:lang w:val="de-DE"/>
        </w:rPr>
        <w:t xml:space="preserve">, </w:t>
      </w:r>
      <w:r w:rsidRPr="00F46DA9">
        <w:rPr>
          <w:rFonts w:ascii="Comic Sans MS" w:hAnsi="Comic Sans MS"/>
          <w:sz w:val="20"/>
          <w:szCs w:val="20"/>
          <w:u w:val="single"/>
          <w:lang w:val="de-DE"/>
        </w:rPr>
        <w:t>Onkel</w:t>
      </w:r>
      <w:r w:rsidRPr="00F46DA9">
        <w:rPr>
          <w:rFonts w:ascii="Comic Sans MS" w:hAnsi="Comic Sans MS"/>
          <w:sz w:val="20"/>
          <w:szCs w:val="20"/>
          <w:lang w:val="de-DE"/>
        </w:rPr>
        <w:t xml:space="preserve"> Achim / Onkel </w:t>
      </w:r>
      <w:r w:rsidRPr="00F46DA9">
        <w:rPr>
          <w:rFonts w:ascii="Comic Sans MS" w:hAnsi="Comic Sans MS"/>
          <w:sz w:val="20"/>
          <w:szCs w:val="20"/>
          <w:u w:val="single"/>
          <w:lang w:val="de-DE"/>
        </w:rPr>
        <w:t>Achim</w:t>
      </w:r>
    </w:p>
    <w:p w14:paraId="1EE6277C" w14:textId="0E2DEAA1" w:rsidR="00A230FC" w:rsidRPr="00F46DA9" w:rsidRDefault="00A230FC" w:rsidP="004177F2">
      <w:pPr>
        <w:pStyle w:val="Tlotextu"/>
        <w:spacing w:before="120" w:after="120"/>
        <w:rPr>
          <w:lang w:val="de-DE"/>
        </w:rPr>
      </w:pPr>
      <w:r w:rsidRPr="00F46DA9">
        <w:rPr>
          <w:lang w:val="de-DE"/>
        </w:rPr>
        <w:t xml:space="preserve">(Titel oder </w:t>
      </w:r>
      <w:r w:rsidR="00283125">
        <w:rPr>
          <w:lang w:val="de-DE"/>
        </w:rPr>
        <w:t xml:space="preserve">Teil eines </w:t>
      </w:r>
      <w:r w:rsidRPr="00F46DA9">
        <w:rPr>
          <w:lang w:val="de-DE"/>
        </w:rPr>
        <w:t>Namens)</w:t>
      </w:r>
    </w:p>
    <w:p w14:paraId="7E85917E" w14:textId="77777777" w:rsidR="00A230FC" w:rsidRPr="00F46DA9" w:rsidRDefault="00A230FC" w:rsidP="004177F2">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eine Tüte </w:t>
      </w:r>
      <w:r w:rsidRPr="00F46DA9">
        <w:rPr>
          <w:rFonts w:ascii="Comic Sans MS" w:hAnsi="Comic Sans MS"/>
          <w:sz w:val="20"/>
          <w:szCs w:val="20"/>
          <w:u w:val="single"/>
          <w:lang w:val="de-DE"/>
        </w:rPr>
        <w:t>Mehl</w:t>
      </w:r>
      <w:r w:rsidRPr="00F46DA9">
        <w:rPr>
          <w:rFonts w:ascii="Comic Sans MS" w:hAnsi="Comic Sans MS"/>
          <w:sz w:val="20"/>
          <w:szCs w:val="20"/>
          <w:lang w:val="de-DE"/>
        </w:rPr>
        <w:t xml:space="preserve">, etwas </w:t>
      </w:r>
      <w:r w:rsidRPr="00F46DA9">
        <w:rPr>
          <w:rFonts w:ascii="Comic Sans MS" w:hAnsi="Comic Sans MS"/>
          <w:sz w:val="20"/>
          <w:szCs w:val="20"/>
          <w:u w:val="single"/>
          <w:lang w:val="de-DE"/>
        </w:rPr>
        <w:t>Interessantes</w:t>
      </w:r>
    </w:p>
    <w:p w14:paraId="652B799F" w14:textId="77777777" w:rsidR="00A230FC" w:rsidRPr="00F46DA9" w:rsidRDefault="00A230FC" w:rsidP="004177F2">
      <w:pPr>
        <w:pStyle w:val="Tlotextu"/>
        <w:spacing w:before="120" w:after="120"/>
        <w:rPr>
          <w:lang w:val="de-DE"/>
        </w:rPr>
      </w:pPr>
      <w:r w:rsidRPr="00F46DA9">
        <w:rPr>
          <w:lang w:val="de-DE"/>
        </w:rPr>
        <w:t>(Angabe der gemessenen Substanz oder Größe)</w:t>
      </w:r>
    </w:p>
    <w:p w14:paraId="31337B0B" w14:textId="77777777" w:rsidR="00A230FC" w:rsidRPr="00F46DA9" w:rsidRDefault="00A230FC" w:rsidP="00A230FC">
      <w:pPr>
        <w:pStyle w:val="Tlotextu"/>
        <w:rPr>
          <w:lang w:val="de-DE"/>
        </w:rPr>
      </w:pPr>
    </w:p>
    <w:p w14:paraId="1F041CDB" w14:textId="77777777" w:rsidR="00A230FC" w:rsidRPr="00F46DA9" w:rsidRDefault="00A230FC" w:rsidP="001413B1">
      <w:pPr>
        <w:pStyle w:val="Tlotextu"/>
        <w:ind w:firstLine="0"/>
        <w:rPr>
          <w:lang w:val="de-DE"/>
        </w:rPr>
      </w:pPr>
      <w:r w:rsidRPr="00F46DA9">
        <w:rPr>
          <w:lang w:val="de-DE"/>
        </w:rPr>
        <w:t>Attribute werden nach ihrer Form oder nach ihrer Wortart subklassifiziert:</w:t>
      </w:r>
      <w:r w:rsidRPr="00F46DA9">
        <w:rPr>
          <w:rStyle w:val="Znakapoznpodarou"/>
          <w:lang w:val="de-DE"/>
        </w:rPr>
        <w:footnoteReference w:id="3"/>
      </w:r>
    </w:p>
    <w:p w14:paraId="7BD3B873" w14:textId="77777777" w:rsidR="00A230FC" w:rsidRPr="006C1B5E" w:rsidRDefault="00A230FC" w:rsidP="004177F2">
      <w:pPr>
        <w:pStyle w:val="Tlotextu"/>
        <w:numPr>
          <w:ilvl w:val="0"/>
          <w:numId w:val="18"/>
        </w:numPr>
        <w:spacing w:before="120" w:after="120"/>
        <w:ind w:left="709" w:hanging="357"/>
        <w:rPr>
          <w:b/>
          <w:bCs/>
          <w:lang w:val="de-DE"/>
        </w:rPr>
      </w:pPr>
      <w:r w:rsidRPr="00F46DA9">
        <w:rPr>
          <w:b/>
          <w:bCs/>
          <w:lang w:val="de-DE"/>
        </w:rPr>
        <w:t xml:space="preserve">Adjektiv- und Partizipialattribut:  </w:t>
      </w:r>
      <w:r w:rsidRPr="00F46DA9">
        <w:rPr>
          <w:rFonts w:ascii="Comic Sans MS" w:hAnsi="Comic Sans MS"/>
          <w:bCs/>
          <w:sz w:val="20"/>
          <w:szCs w:val="20"/>
          <w:lang w:val="de-DE"/>
        </w:rPr>
        <w:t xml:space="preserve">das </w:t>
      </w:r>
      <w:r w:rsidRPr="00F46DA9">
        <w:rPr>
          <w:rFonts w:ascii="Comic Sans MS" w:hAnsi="Comic Sans MS"/>
          <w:bCs/>
          <w:sz w:val="20"/>
          <w:szCs w:val="20"/>
          <w:u w:val="single"/>
          <w:lang w:val="de-DE"/>
        </w:rPr>
        <w:t>schwarze</w:t>
      </w:r>
      <w:r w:rsidRPr="00F46DA9">
        <w:rPr>
          <w:rFonts w:ascii="Comic Sans MS" w:hAnsi="Comic Sans MS"/>
          <w:bCs/>
          <w:sz w:val="20"/>
          <w:szCs w:val="20"/>
          <w:lang w:val="de-DE"/>
        </w:rPr>
        <w:t xml:space="preserve"> Buch, das </w:t>
      </w:r>
      <w:r w:rsidRPr="00F46DA9">
        <w:rPr>
          <w:rFonts w:ascii="Comic Sans MS" w:hAnsi="Comic Sans MS"/>
          <w:bCs/>
          <w:sz w:val="20"/>
          <w:szCs w:val="20"/>
          <w:u w:val="single"/>
          <w:lang w:val="de-DE"/>
        </w:rPr>
        <w:t>weinende</w:t>
      </w:r>
      <w:r w:rsidRPr="00F46DA9">
        <w:rPr>
          <w:rFonts w:ascii="Comic Sans MS" w:hAnsi="Comic Sans MS"/>
          <w:bCs/>
          <w:sz w:val="20"/>
          <w:szCs w:val="20"/>
          <w:lang w:val="de-DE"/>
        </w:rPr>
        <w:t xml:space="preserve"> Kind</w:t>
      </w:r>
    </w:p>
    <w:p w14:paraId="04580B24" w14:textId="77777777" w:rsidR="00A230FC" w:rsidRPr="00F46DA9" w:rsidRDefault="00A230FC" w:rsidP="004177F2">
      <w:pPr>
        <w:pStyle w:val="Tlotextu"/>
        <w:numPr>
          <w:ilvl w:val="0"/>
          <w:numId w:val="18"/>
        </w:numPr>
        <w:spacing w:before="120" w:after="120"/>
        <w:ind w:left="709" w:hanging="357"/>
        <w:rPr>
          <w:b/>
          <w:bCs/>
          <w:lang w:val="de-DE"/>
        </w:rPr>
      </w:pPr>
      <w:r w:rsidRPr="00F46DA9">
        <w:rPr>
          <w:b/>
          <w:bCs/>
          <w:lang w:val="de-DE"/>
        </w:rPr>
        <w:t xml:space="preserve">Pronominalattribut:  </w:t>
      </w:r>
      <w:r w:rsidRPr="00F46DA9">
        <w:rPr>
          <w:rFonts w:ascii="Comic Sans MS" w:hAnsi="Comic Sans MS"/>
          <w:bCs/>
          <w:sz w:val="20"/>
          <w:szCs w:val="20"/>
          <w:u w:val="single"/>
          <w:lang w:val="de-DE"/>
        </w:rPr>
        <w:t>dieses</w:t>
      </w:r>
      <w:r w:rsidRPr="00F46DA9">
        <w:rPr>
          <w:rFonts w:ascii="Comic Sans MS" w:hAnsi="Comic Sans MS"/>
          <w:bCs/>
          <w:sz w:val="20"/>
          <w:szCs w:val="20"/>
          <w:lang w:val="de-DE"/>
        </w:rPr>
        <w:t xml:space="preserve"> Buch, </w:t>
      </w:r>
      <w:r w:rsidRPr="00F46DA9">
        <w:rPr>
          <w:rFonts w:ascii="Comic Sans MS" w:hAnsi="Comic Sans MS"/>
          <w:bCs/>
          <w:sz w:val="20"/>
          <w:szCs w:val="20"/>
          <w:u w:val="single"/>
          <w:lang w:val="de-DE"/>
        </w:rPr>
        <w:t>manche</w:t>
      </w:r>
      <w:r w:rsidRPr="00F46DA9">
        <w:rPr>
          <w:rFonts w:ascii="Comic Sans MS" w:hAnsi="Comic Sans MS"/>
          <w:bCs/>
          <w:sz w:val="20"/>
          <w:szCs w:val="20"/>
          <w:lang w:val="de-DE"/>
        </w:rPr>
        <w:t xml:space="preserve"> Kinder</w:t>
      </w:r>
    </w:p>
    <w:p w14:paraId="40B02531" w14:textId="77777777" w:rsidR="00A230FC" w:rsidRPr="00F46DA9" w:rsidRDefault="00A230FC" w:rsidP="004177F2">
      <w:pPr>
        <w:pStyle w:val="Tlotextu"/>
        <w:numPr>
          <w:ilvl w:val="0"/>
          <w:numId w:val="18"/>
        </w:numPr>
        <w:spacing w:before="120" w:after="120"/>
        <w:ind w:left="709" w:hanging="357"/>
        <w:rPr>
          <w:b/>
          <w:bCs/>
          <w:lang w:val="de-DE"/>
        </w:rPr>
      </w:pPr>
      <w:r w:rsidRPr="00F46DA9">
        <w:rPr>
          <w:b/>
          <w:bCs/>
          <w:lang w:val="de-DE"/>
        </w:rPr>
        <w:t xml:space="preserve">Adverbialattribut: </w:t>
      </w:r>
      <w:r w:rsidRPr="00F46DA9">
        <w:rPr>
          <w:rFonts w:ascii="Comic Sans MS" w:hAnsi="Comic Sans MS"/>
          <w:bCs/>
          <w:sz w:val="20"/>
          <w:szCs w:val="20"/>
          <w:lang w:val="de-DE"/>
        </w:rPr>
        <w:t xml:space="preserve">das Gebäude </w:t>
      </w:r>
      <w:r w:rsidRPr="00F46DA9">
        <w:rPr>
          <w:rFonts w:ascii="Comic Sans MS" w:hAnsi="Comic Sans MS"/>
          <w:bCs/>
          <w:sz w:val="20"/>
          <w:szCs w:val="20"/>
          <w:u w:val="single"/>
          <w:lang w:val="de-DE"/>
        </w:rPr>
        <w:t>dort</w:t>
      </w:r>
    </w:p>
    <w:p w14:paraId="408F9CB9" w14:textId="77777777" w:rsidR="00A230FC" w:rsidRPr="00F46DA9" w:rsidRDefault="00A230FC" w:rsidP="004177F2">
      <w:pPr>
        <w:pStyle w:val="Tlotextu"/>
        <w:numPr>
          <w:ilvl w:val="0"/>
          <w:numId w:val="18"/>
        </w:numPr>
        <w:spacing w:before="120" w:after="120"/>
        <w:ind w:left="709" w:hanging="357"/>
        <w:rPr>
          <w:bCs/>
          <w:lang w:val="de-DE"/>
        </w:rPr>
      </w:pPr>
      <w:r w:rsidRPr="00F46DA9">
        <w:rPr>
          <w:b/>
          <w:bCs/>
          <w:lang w:val="de-DE"/>
        </w:rPr>
        <w:t>Präpositionalattribut:</w:t>
      </w:r>
      <w:r w:rsidRPr="00F46DA9">
        <w:rPr>
          <w:bCs/>
          <w:lang w:val="de-DE"/>
        </w:rPr>
        <w:t xml:space="preserve"> </w:t>
      </w:r>
      <w:r w:rsidRPr="00F46DA9">
        <w:rPr>
          <w:rFonts w:ascii="Comic Sans MS" w:hAnsi="Comic Sans MS"/>
          <w:bCs/>
          <w:sz w:val="20"/>
          <w:szCs w:val="20"/>
          <w:lang w:val="de-DE"/>
        </w:rPr>
        <w:t xml:space="preserve">die Fahrt </w:t>
      </w:r>
      <w:r w:rsidRPr="00F46DA9">
        <w:rPr>
          <w:rFonts w:ascii="Comic Sans MS" w:hAnsi="Comic Sans MS"/>
          <w:bCs/>
          <w:sz w:val="20"/>
          <w:szCs w:val="20"/>
          <w:u w:val="single"/>
          <w:lang w:val="de-DE"/>
        </w:rPr>
        <w:t>nach Wien</w:t>
      </w:r>
      <w:r w:rsidRPr="00F46DA9">
        <w:rPr>
          <w:rFonts w:ascii="Comic Sans MS" w:hAnsi="Comic Sans MS"/>
          <w:bCs/>
          <w:sz w:val="20"/>
          <w:szCs w:val="20"/>
          <w:lang w:val="de-DE"/>
        </w:rPr>
        <w:t xml:space="preserve">, die Hoffnung </w:t>
      </w:r>
      <w:r w:rsidRPr="00F46DA9">
        <w:rPr>
          <w:rFonts w:ascii="Comic Sans MS" w:hAnsi="Comic Sans MS"/>
          <w:bCs/>
          <w:sz w:val="20"/>
          <w:szCs w:val="20"/>
          <w:u w:val="single"/>
          <w:lang w:val="de-DE"/>
        </w:rPr>
        <w:t>auf Verbesserung</w:t>
      </w:r>
    </w:p>
    <w:p w14:paraId="607C2977" w14:textId="77777777" w:rsidR="00A230FC" w:rsidRPr="00F46DA9" w:rsidRDefault="00A230FC" w:rsidP="004177F2">
      <w:pPr>
        <w:pStyle w:val="Tlotextu"/>
        <w:numPr>
          <w:ilvl w:val="0"/>
          <w:numId w:val="18"/>
        </w:numPr>
        <w:spacing w:before="120" w:after="120"/>
        <w:ind w:left="709" w:hanging="357"/>
        <w:rPr>
          <w:bCs/>
          <w:lang w:val="de-DE"/>
        </w:rPr>
      </w:pPr>
      <w:r w:rsidRPr="00F46DA9">
        <w:rPr>
          <w:b/>
          <w:bCs/>
          <w:lang w:val="de-DE"/>
        </w:rPr>
        <w:t xml:space="preserve">Genitivattribut: </w:t>
      </w:r>
      <w:r w:rsidRPr="00F46DA9">
        <w:rPr>
          <w:rFonts w:ascii="Comic Sans MS" w:hAnsi="Comic Sans MS"/>
          <w:bCs/>
          <w:sz w:val="20"/>
          <w:szCs w:val="20"/>
          <w:lang w:val="de-DE"/>
        </w:rPr>
        <w:t xml:space="preserve">die Antrittsrede </w:t>
      </w:r>
      <w:r w:rsidRPr="00F46DA9">
        <w:rPr>
          <w:rFonts w:ascii="Comic Sans MS" w:hAnsi="Comic Sans MS"/>
          <w:bCs/>
          <w:sz w:val="20"/>
          <w:szCs w:val="20"/>
          <w:u w:val="single"/>
          <w:lang w:val="de-DE"/>
        </w:rPr>
        <w:t>des Präsidenten</w:t>
      </w:r>
    </w:p>
    <w:p w14:paraId="164FA648" w14:textId="77777777" w:rsidR="00A230FC" w:rsidRPr="00F46DA9" w:rsidRDefault="00A230FC" w:rsidP="004177F2">
      <w:pPr>
        <w:pStyle w:val="Tlotextu"/>
        <w:numPr>
          <w:ilvl w:val="0"/>
          <w:numId w:val="18"/>
        </w:numPr>
        <w:spacing w:before="120" w:after="120"/>
        <w:ind w:left="709" w:hanging="357"/>
        <w:rPr>
          <w:bCs/>
          <w:lang w:val="de-DE"/>
        </w:rPr>
      </w:pPr>
      <w:r w:rsidRPr="00F46DA9">
        <w:rPr>
          <w:b/>
          <w:bCs/>
          <w:lang w:val="de-DE"/>
        </w:rPr>
        <w:t xml:space="preserve">Akkusativattribut: </w:t>
      </w:r>
      <w:r w:rsidRPr="00F46DA9">
        <w:rPr>
          <w:rFonts w:ascii="Comic Sans MS" w:hAnsi="Comic Sans MS"/>
          <w:bCs/>
          <w:sz w:val="20"/>
          <w:szCs w:val="20"/>
          <w:lang w:val="de-DE"/>
        </w:rPr>
        <w:t xml:space="preserve">die Vorlesung </w:t>
      </w:r>
      <w:r w:rsidRPr="00F46DA9">
        <w:rPr>
          <w:rFonts w:ascii="Comic Sans MS" w:hAnsi="Comic Sans MS"/>
          <w:bCs/>
          <w:sz w:val="20"/>
          <w:szCs w:val="20"/>
          <w:u w:val="single"/>
          <w:lang w:val="de-DE"/>
        </w:rPr>
        <w:t>diesen Dienstag</w:t>
      </w:r>
    </w:p>
    <w:p w14:paraId="08AAC8CA" w14:textId="02D07206" w:rsidR="00A230FC" w:rsidRPr="00F46DA9" w:rsidRDefault="00A230FC" w:rsidP="004177F2">
      <w:pPr>
        <w:pStyle w:val="Tlotextu"/>
        <w:numPr>
          <w:ilvl w:val="0"/>
          <w:numId w:val="18"/>
        </w:numPr>
        <w:spacing w:before="120" w:after="120"/>
        <w:ind w:left="709" w:hanging="357"/>
        <w:rPr>
          <w:bCs/>
          <w:lang w:val="de-DE"/>
        </w:rPr>
      </w:pPr>
      <w:r w:rsidRPr="00F46DA9">
        <w:rPr>
          <w:b/>
          <w:bCs/>
          <w:lang w:val="de-DE"/>
        </w:rPr>
        <w:t xml:space="preserve">Relativsatz als Attribut: </w:t>
      </w:r>
      <w:r w:rsidR="00FB0B1C">
        <w:rPr>
          <w:rFonts w:ascii="Comic Sans MS" w:hAnsi="Comic Sans MS"/>
          <w:bCs/>
          <w:sz w:val="20"/>
          <w:szCs w:val="20"/>
          <w:lang w:val="de-DE"/>
        </w:rPr>
        <w:t>der J</w:t>
      </w:r>
      <w:r w:rsidRPr="00F46DA9">
        <w:rPr>
          <w:rFonts w:ascii="Comic Sans MS" w:hAnsi="Comic Sans MS"/>
          <w:bCs/>
          <w:sz w:val="20"/>
          <w:szCs w:val="20"/>
          <w:lang w:val="de-DE"/>
        </w:rPr>
        <w:t xml:space="preserve">unge, </w:t>
      </w:r>
      <w:r w:rsidRPr="00F46DA9">
        <w:rPr>
          <w:rFonts w:ascii="Comic Sans MS" w:hAnsi="Comic Sans MS"/>
          <w:bCs/>
          <w:sz w:val="20"/>
          <w:szCs w:val="20"/>
          <w:u w:val="single"/>
          <w:lang w:val="de-DE"/>
        </w:rPr>
        <w:t>dessen Vater gestorben ist</w:t>
      </w:r>
    </w:p>
    <w:p w14:paraId="1AE59C71" w14:textId="11B30A8D" w:rsidR="00A230FC" w:rsidRPr="00F46DA9" w:rsidRDefault="00A230FC" w:rsidP="004177F2">
      <w:pPr>
        <w:pStyle w:val="Tlotextu"/>
        <w:numPr>
          <w:ilvl w:val="0"/>
          <w:numId w:val="18"/>
        </w:numPr>
        <w:spacing w:before="120" w:after="120"/>
        <w:ind w:left="709" w:hanging="357"/>
        <w:rPr>
          <w:bCs/>
          <w:lang w:val="de-DE"/>
        </w:rPr>
      </w:pPr>
      <w:r w:rsidRPr="00F46DA9">
        <w:rPr>
          <w:b/>
          <w:bCs/>
          <w:lang w:val="de-DE"/>
        </w:rPr>
        <w:t>dass-Satz als Attribut</w:t>
      </w:r>
      <w:r w:rsidRPr="00F46DA9">
        <w:rPr>
          <w:bCs/>
          <w:lang w:val="de-DE"/>
        </w:rPr>
        <w:t xml:space="preserve">: </w:t>
      </w:r>
      <w:r w:rsidRPr="00F46DA9">
        <w:rPr>
          <w:rFonts w:ascii="Comic Sans MS" w:hAnsi="Comic Sans MS"/>
          <w:bCs/>
          <w:sz w:val="20"/>
          <w:szCs w:val="20"/>
          <w:lang w:val="de-DE"/>
        </w:rPr>
        <w:t xml:space="preserve">Das Problem, </w:t>
      </w:r>
      <w:r w:rsidRPr="00F46DA9">
        <w:rPr>
          <w:rFonts w:ascii="Comic Sans MS" w:hAnsi="Comic Sans MS"/>
          <w:bCs/>
          <w:sz w:val="20"/>
          <w:szCs w:val="20"/>
          <w:u w:val="single"/>
          <w:lang w:val="de-DE"/>
        </w:rPr>
        <w:t>da</w:t>
      </w:r>
      <w:r w:rsidR="00FB0B1C">
        <w:rPr>
          <w:rFonts w:ascii="Comic Sans MS" w:hAnsi="Comic Sans MS"/>
          <w:bCs/>
          <w:sz w:val="20"/>
          <w:szCs w:val="20"/>
          <w:u w:val="single"/>
          <w:lang w:val="de-DE"/>
        </w:rPr>
        <w:t>s</w:t>
      </w:r>
      <w:r w:rsidRPr="00F46DA9">
        <w:rPr>
          <w:rFonts w:ascii="Comic Sans MS" w:hAnsi="Comic Sans MS"/>
          <w:bCs/>
          <w:sz w:val="20"/>
          <w:szCs w:val="20"/>
          <w:u w:val="single"/>
          <w:lang w:val="de-DE"/>
        </w:rPr>
        <w:t>s nicht alle da sind</w:t>
      </w:r>
      <w:r w:rsidRPr="00F46DA9">
        <w:rPr>
          <w:rFonts w:ascii="Comic Sans MS" w:hAnsi="Comic Sans MS"/>
          <w:bCs/>
          <w:sz w:val="20"/>
          <w:szCs w:val="20"/>
          <w:lang w:val="de-DE"/>
        </w:rPr>
        <w:t>, macht mir Sorgen.</w:t>
      </w:r>
    </w:p>
    <w:p w14:paraId="4A324745" w14:textId="3F158E03" w:rsidR="00A230FC" w:rsidRPr="004177F2" w:rsidRDefault="00A230FC" w:rsidP="004177F2">
      <w:pPr>
        <w:pStyle w:val="Tlotextu"/>
        <w:numPr>
          <w:ilvl w:val="0"/>
          <w:numId w:val="18"/>
        </w:numPr>
        <w:spacing w:before="120" w:after="120"/>
        <w:ind w:left="709" w:hanging="357"/>
        <w:rPr>
          <w:lang w:val="de-DE"/>
        </w:rPr>
      </w:pPr>
      <w:r w:rsidRPr="00F46DA9">
        <w:rPr>
          <w:b/>
          <w:lang w:val="de-DE"/>
        </w:rPr>
        <w:t xml:space="preserve">Infinitivkonstruktion als Attribut: </w:t>
      </w:r>
      <w:r w:rsidRPr="00F46DA9">
        <w:rPr>
          <w:lang w:val="de-DE"/>
        </w:rPr>
        <w:t xml:space="preserve">Die Hoffnung, </w:t>
      </w:r>
      <w:r w:rsidRPr="00F46DA9">
        <w:rPr>
          <w:u w:val="single"/>
          <w:lang w:val="de-DE"/>
        </w:rPr>
        <w:t>gesund zu werden</w:t>
      </w:r>
      <w:r w:rsidRPr="00F46DA9">
        <w:rPr>
          <w:lang w:val="de-DE"/>
        </w:rPr>
        <w:t>, überlebt.</w:t>
      </w:r>
    </w:p>
    <w:p w14:paraId="77ACF20E" w14:textId="77777777" w:rsidR="0058755A" w:rsidRPr="004B005B" w:rsidRDefault="0058755A" w:rsidP="0058755A">
      <w:pPr>
        <w:pStyle w:val="parNadpisPrvkuModry"/>
      </w:pPr>
      <w:r>
        <w:lastRenderedPageBreak/>
        <w:t>KONTROLLAUFGABE</w:t>
      </w:r>
    </w:p>
    <w:p w14:paraId="40CF0B61" w14:textId="5D0D6B19" w:rsidR="0058755A" w:rsidRDefault="0058755A" w:rsidP="0058755A">
      <w:pPr>
        <w:framePr w:w="624" w:h="624" w:hRule="exact" w:hSpace="170" w:wrap="around" w:vAnchor="text" w:hAnchor="page" w:xAlign="outside" w:y="-622" w:anchorLock="1"/>
        <w:jc w:val="both"/>
      </w:pPr>
    </w:p>
    <w:p w14:paraId="6E0DA05F" w14:textId="77777777" w:rsidR="0058755A" w:rsidRPr="0058755A" w:rsidRDefault="0058755A" w:rsidP="0058755A">
      <w:pPr>
        <w:pStyle w:val="Tlotextu"/>
        <w:rPr>
          <w:b/>
        </w:rPr>
      </w:pPr>
      <w:r w:rsidRPr="0058755A">
        <w:rPr>
          <w:b/>
        </w:rPr>
        <w:t xml:space="preserve">Markieren Sie alle Attribute und benennen Sie diese. </w:t>
      </w:r>
    </w:p>
    <w:p w14:paraId="751F43F3" w14:textId="06D1C728" w:rsidR="004177F2" w:rsidRPr="00B0473F" w:rsidRDefault="0058755A" w:rsidP="00B0473F">
      <w:pPr>
        <w:pStyle w:val="Tlotextu"/>
        <w:rPr>
          <w:rFonts w:ascii="Garamond" w:hAnsi="Garamond"/>
          <w:lang w:val="de-DE"/>
        </w:rPr>
      </w:pPr>
      <w:r w:rsidRPr="0058755A">
        <w:rPr>
          <w:rFonts w:ascii="Garamond" w:hAnsi="Garamond"/>
          <w:lang w:val="de-DE"/>
        </w:rPr>
        <w:t>Seit fast zehn Jahren kennen wir die Studienkreis-Seminare. Für unsere Reiseleiter war bislang jedes der Seminare in Sanaa ein Gewinn. Die gemeinsamen Übungen trugen dazu bei, dass die Kollegen sich im Umgang mit den Gästen sicherer fühlen und Unsicherheiten im Miteinander der Kulturen ausgemerzt, sowie die Art und Weise der Vermittlung vom "Fremden" verbessert werden konnten.</w:t>
      </w:r>
    </w:p>
    <w:p w14:paraId="37E5D2B6" w14:textId="20FFB06B" w:rsidR="0058755A" w:rsidRDefault="0058755A" w:rsidP="0058755A">
      <w:pPr>
        <w:framePr w:w="624" w:h="624" w:hRule="exact" w:hSpace="170" w:wrap="around" w:vAnchor="text" w:hAnchor="page" w:xAlign="outside" w:y="-622" w:anchorLock="1"/>
        <w:jc w:val="both"/>
      </w:pPr>
    </w:p>
    <w:p w14:paraId="5E7CCBA9" w14:textId="77777777" w:rsidR="0058755A" w:rsidRPr="00F00E1D" w:rsidRDefault="0058755A" w:rsidP="0058755A">
      <w:pPr>
        <w:spacing w:line="360" w:lineRule="auto"/>
        <w:rPr>
          <w:lang w:val="de-DE"/>
        </w:rPr>
      </w:pPr>
    </w:p>
    <w:p w14:paraId="79A6EDB3" w14:textId="54492708" w:rsidR="0058755A" w:rsidRDefault="0058755A" w:rsidP="00B0473F">
      <w:pPr>
        <w:spacing w:after="0" w:line="240" w:lineRule="auto"/>
        <w:rPr>
          <w:lang w:val="de-DE"/>
        </w:rPr>
      </w:pPr>
      <w:r>
        <w:rPr>
          <w:noProof/>
          <w:lang w:eastAsia="cs-CZ"/>
        </w:rPr>
        <w:drawing>
          <wp:inline distT="0" distB="0" distL="0" distR="0" wp14:anchorId="78062198" wp14:editId="227FBEAC">
            <wp:extent cx="5502910" cy="5064760"/>
            <wp:effectExtent l="0" t="0" r="2540" b="254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02910" cy="5064760"/>
                    </a:xfrm>
                    <a:prstGeom prst="rect">
                      <a:avLst/>
                    </a:prstGeom>
                  </pic:spPr>
                </pic:pic>
              </a:graphicData>
            </a:graphic>
          </wp:inline>
        </w:drawing>
      </w:r>
    </w:p>
    <w:p w14:paraId="156B2F35" w14:textId="1CE7FF55" w:rsidR="004177F2" w:rsidRDefault="004177F2" w:rsidP="004177F2">
      <w:pPr>
        <w:spacing w:line="360" w:lineRule="auto"/>
        <w:rPr>
          <w:lang w:val="de-DE"/>
        </w:rPr>
      </w:pPr>
    </w:p>
    <w:p w14:paraId="0B3B0FE9" w14:textId="77777777" w:rsidR="00B0473F" w:rsidRDefault="00B0473F" w:rsidP="004177F2">
      <w:pPr>
        <w:spacing w:line="360" w:lineRule="auto"/>
        <w:rPr>
          <w:lang w:val="de-DE"/>
        </w:rPr>
      </w:pPr>
    </w:p>
    <w:p w14:paraId="0E24511F" w14:textId="77777777" w:rsidR="00B0473F" w:rsidRPr="004B005B" w:rsidRDefault="00B0473F" w:rsidP="00B0473F">
      <w:pPr>
        <w:pStyle w:val="parNadpisPrvkuCerveny"/>
      </w:pPr>
      <w:r>
        <w:lastRenderedPageBreak/>
        <w:t>zusammenfassung</w:t>
      </w:r>
    </w:p>
    <w:p w14:paraId="2248BC73" w14:textId="77777777" w:rsidR="00B0473F" w:rsidRDefault="00B0473F" w:rsidP="00B0473F">
      <w:pPr>
        <w:framePr w:w="624" w:h="624" w:hRule="exact" w:hSpace="170" w:wrap="around" w:vAnchor="text" w:hAnchor="page" w:xAlign="outside" w:y="-623" w:anchorLock="1"/>
      </w:pPr>
    </w:p>
    <w:p w14:paraId="5B72455E" w14:textId="77777777" w:rsidR="00B0473F" w:rsidRPr="003137B1" w:rsidRDefault="00B0473F" w:rsidP="00B0473F">
      <w:pPr>
        <w:pStyle w:val="Tlotextu"/>
        <w:rPr>
          <w:lang w:eastAsia="cs-CZ"/>
        </w:rPr>
      </w:pPr>
      <w:r w:rsidRPr="003137B1">
        <w:rPr>
          <w:lang w:eastAsia="cs-CZ"/>
        </w:rPr>
        <w:t xml:space="preserve">Wir unterscheiden vier verschiedene Satzglieder im Deutschen: Subjekt, Prädikat, Objekt </w:t>
      </w:r>
      <w:r>
        <w:rPr>
          <w:lang w:eastAsia="cs-CZ"/>
        </w:rPr>
        <w:t>und</w:t>
      </w:r>
      <w:r w:rsidRPr="003137B1">
        <w:rPr>
          <w:lang w:eastAsia="cs-CZ"/>
        </w:rPr>
        <w:t xml:space="preserve"> Adverbialbestimmung. Subjekt und Prädikat bilden den Satzkern und sind deshalb in jedem Satz vertreten. Das Subjekt ist der Handelnde im Satz</w:t>
      </w:r>
      <w:r>
        <w:rPr>
          <w:lang w:eastAsia="cs-CZ"/>
        </w:rPr>
        <w:t>,</w:t>
      </w:r>
      <w:r w:rsidRPr="003137B1">
        <w:rPr>
          <w:lang w:eastAsia="cs-CZ"/>
        </w:rPr>
        <w:t xml:space="preserve"> und das Prädikat gibt darüber Auskunft, was das Subjekt tut.</w:t>
      </w:r>
    </w:p>
    <w:p w14:paraId="49DC0CD3" w14:textId="77777777" w:rsidR="00B0473F" w:rsidRPr="003137B1" w:rsidRDefault="00B0473F" w:rsidP="00B0473F">
      <w:pPr>
        <w:pStyle w:val="Tlotextu"/>
        <w:rPr>
          <w:lang w:eastAsia="cs-CZ"/>
        </w:rPr>
      </w:pPr>
      <w:r w:rsidRPr="003137B1">
        <w:rPr>
          <w:lang w:eastAsia="cs-CZ"/>
        </w:rPr>
        <w:t xml:space="preserve">Objekte sind eine Satzergänzung. </w:t>
      </w:r>
      <w:r>
        <w:rPr>
          <w:lang w:eastAsia="cs-CZ"/>
        </w:rPr>
        <w:t>Das</w:t>
      </w:r>
      <w:r w:rsidRPr="003137B1">
        <w:rPr>
          <w:lang w:eastAsia="cs-CZ"/>
        </w:rPr>
        <w:t xml:space="preserve"> Objekt </w:t>
      </w:r>
      <w:r>
        <w:rPr>
          <w:lang w:eastAsia="cs-CZ"/>
        </w:rPr>
        <w:t xml:space="preserve">wird </w:t>
      </w:r>
      <w:r w:rsidRPr="003137B1">
        <w:rPr>
          <w:lang w:eastAsia="cs-CZ"/>
        </w:rPr>
        <w:t>vom Prädikat </w:t>
      </w:r>
      <w:r w:rsidRPr="003137B1">
        <w:rPr>
          <w:i/>
          <w:iCs/>
          <w:lang w:eastAsia="cs-CZ"/>
        </w:rPr>
        <w:t>gefordert</w:t>
      </w:r>
      <w:r w:rsidRPr="003137B1">
        <w:rPr>
          <w:lang w:eastAsia="cs-CZ"/>
        </w:rPr>
        <w:t xml:space="preserve">. Wir kennen im Deutschen Akkusativ-, Dativ- und Genitivobjekt. Eine Besonderheit stellt das präpositionale Objekt dar. Dieses steht im Akkusativ oder Dativ, wird allerdings immer von einer Präposition eingeleitet. </w:t>
      </w:r>
    </w:p>
    <w:p w14:paraId="19E4E727" w14:textId="77777777" w:rsidR="00B0473F" w:rsidRDefault="00B0473F" w:rsidP="00B0473F">
      <w:pPr>
        <w:pStyle w:val="Tlotextu"/>
        <w:rPr>
          <w:lang w:eastAsia="cs-CZ"/>
        </w:rPr>
      </w:pPr>
      <w:r w:rsidRPr="003137B1">
        <w:rPr>
          <w:lang w:eastAsia="cs-CZ"/>
        </w:rPr>
        <w:t>Die Adverbialbestimmung sagt aus, unter welchen Umständen eine Sache geschieht. Wir unterscheiden adverbiale Bestimmungen des </w:t>
      </w:r>
      <w:r w:rsidRPr="003137B1">
        <w:rPr>
          <w:i/>
          <w:iCs/>
          <w:lang w:eastAsia="cs-CZ"/>
        </w:rPr>
        <w:t>Ortes</w:t>
      </w:r>
      <w:r w:rsidRPr="003137B1">
        <w:rPr>
          <w:lang w:eastAsia="cs-CZ"/>
        </w:rPr>
        <w:t>, der </w:t>
      </w:r>
      <w:r w:rsidRPr="003137B1">
        <w:rPr>
          <w:i/>
          <w:iCs/>
          <w:lang w:eastAsia="cs-CZ"/>
        </w:rPr>
        <w:t>Zeit</w:t>
      </w:r>
      <w:r w:rsidRPr="003137B1">
        <w:rPr>
          <w:lang w:eastAsia="cs-CZ"/>
        </w:rPr>
        <w:t>, der </w:t>
      </w:r>
      <w:r w:rsidRPr="003137B1">
        <w:rPr>
          <w:i/>
          <w:iCs/>
          <w:lang w:eastAsia="cs-CZ"/>
        </w:rPr>
        <w:t>Art und Weise</w:t>
      </w:r>
      <w:r w:rsidRPr="003137B1">
        <w:rPr>
          <w:lang w:eastAsia="cs-CZ"/>
        </w:rPr>
        <w:t> und des </w:t>
      </w:r>
      <w:r w:rsidRPr="003137B1">
        <w:rPr>
          <w:i/>
          <w:iCs/>
          <w:lang w:eastAsia="cs-CZ"/>
        </w:rPr>
        <w:t>Grundes</w:t>
      </w:r>
      <w:r w:rsidRPr="003137B1">
        <w:rPr>
          <w:lang w:eastAsia="cs-CZ"/>
        </w:rPr>
        <w:t>. Adverbiale können aus einem Wort oder einer Wortgruppe bestehen und lassen sich ebenso erfragen.</w:t>
      </w:r>
    </w:p>
    <w:p w14:paraId="7D84773D" w14:textId="77777777" w:rsidR="00B0473F" w:rsidRDefault="00B0473F" w:rsidP="00B0473F">
      <w:pPr>
        <w:pStyle w:val="Tlotextu"/>
        <w:rPr>
          <w:lang w:eastAsia="cs-CZ"/>
        </w:rPr>
      </w:pPr>
      <w:r>
        <w:rPr>
          <w:lang w:eastAsia="cs-CZ"/>
        </w:rPr>
        <w:t>Attribute sind Satzgliedteile, sie können nicht alleine im Satz stehen.</w:t>
      </w:r>
    </w:p>
    <w:p w14:paraId="4F34CA83" w14:textId="6820532E" w:rsidR="00B0473F" w:rsidRDefault="00B0473F" w:rsidP="004177F2">
      <w:pPr>
        <w:spacing w:line="360" w:lineRule="auto"/>
        <w:rPr>
          <w:lang w:val="de-DE"/>
        </w:rPr>
      </w:pPr>
    </w:p>
    <w:p w14:paraId="3B2402EC" w14:textId="77777777" w:rsidR="00B0473F" w:rsidRPr="004177F2" w:rsidRDefault="00B0473F" w:rsidP="004177F2">
      <w:pPr>
        <w:spacing w:line="360" w:lineRule="auto"/>
        <w:rPr>
          <w:lang w:val="de-DE"/>
        </w:rPr>
      </w:pPr>
    </w:p>
    <w:p w14:paraId="3E35D57E" w14:textId="77777777" w:rsidR="005575B7" w:rsidRPr="004B005B" w:rsidRDefault="005575B7" w:rsidP="005575B7">
      <w:pPr>
        <w:pStyle w:val="parNadpisPrvkuModry"/>
      </w:pPr>
      <w:r>
        <w:t>KONTROLLAUFGABE</w:t>
      </w:r>
    </w:p>
    <w:p w14:paraId="324C1ABE" w14:textId="0EA3BBBB" w:rsidR="005575B7" w:rsidRDefault="005575B7" w:rsidP="005575B7">
      <w:pPr>
        <w:framePr w:w="624" w:h="624" w:hRule="exact" w:hSpace="170" w:wrap="around" w:vAnchor="text" w:hAnchor="page" w:xAlign="outside" w:y="-622" w:anchorLock="1"/>
        <w:jc w:val="both"/>
      </w:pPr>
    </w:p>
    <w:p w14:paraId="4D64EE80" w14:textId="060BB11A" w:rsidR="005575B7" w:rsidRPr="00955EB1" w:rsidRDefault="005575B7" w:rsidP="00B0473F">
      <w:pPr>
        <w:pStyle w:val="Tlotextu"/>
        <w:spacing w:before="120" w:after="120"/>
      </w:pPr>
      <w:r w:rsidRPr="00955EB1">
        <w:t xml:space="preserve">Bestimmen Sie die </w:t>
      </w:r>
      <w:r>
        <w:t xml:space="preserve">syntaktische </w:t>
      </w:r>
      <w:r w:rsidRPr="00955EB1">
        <w:t xml:space="preserve">Funktion der fettgedruckten Phrasen. </w:t>
      </w:r>
    </w:p>
    <w:p w14:paraId="341E70DA" w14:textId="77777777" w:rsidR="005575B7" w:rsidRPr="001375E6" w:rsidRDefault="005575B7" w:rsidP="00B0473F">
      <w:pPr>
        <w:pStyle w:val="Tlotextu"/>
        <w:numPr>
          <w:ilvl w:val="0"/>
          <w:numId w:val="20"/>
        </w:numPr>
        <w:spacing w:before="120" w:after="120"/>
        <w:ind w:left="567"/>
        <w:rPr>
          <w:rFonts w:ascii="Garamond" w:hAnsi="Garamond"/>
          <w:lang w:val="de-DE"/>
        </w:rPr>
      </w:pPr>
      <w:r w:rsidRPr="001375E6">
        <w:rPr>
          <w:rFonts w:ascii="Garamond" w:hAnsi="Garamond"/>
          <w:lang w:val="de-DE"/>
        </w:rPr>
        <w:t xml:space="preserve">Man bezichtigte den König </w:t>
      </w:r>
      <w:r w:rsidRPr="001375E6">
        <w:rPr>
          <w:rFonts w:ascii="Garamond" w:hAnsi="Garamond"/>
          <w:b/>
          <w:lang w:val="de-DE"/>
        </w:rPr>
        <w:t>der Schwafelei</w:t>
      </w:r>
      <w:r w:rsidRPr="001375E6">
        <w:rPr>
          <w:rFonts w:ascii="Garamond" w:hAnsi="Garamond"/>
          <w:lang w:val="de-DE"/>
        </w:rPr>
        <w:t>.</w:t>
      </w:r>
    </w:p>
    <w:p w14:paraId="0EDC388F" w14:textId="77777777" w:rsidR="005575B7" w:rsidRPr="001375E6" w:rsidRDefault="005575B7" w:rsidP="00B0473F">
      <w:pPr>
        <w:pStyle w:val="Tlotextu"/>
        <w:numPr>
          <w:ilvl w:val="0"/>
          <w:numId w:val="20"/>
        </w:numPr>
        <w:spacing w:before="120" w:after="120"/>
        <w:ind w:left="567"/>
        <w:rPr>
          <w:rFonts w:ascii="Garamond" w:hAnsi="Garamond"/>
          <w:lang w:val="de-DE"/>
        </w:rPr>
      </w:pPr>
      <w:r w:rsidRPr="001375E6">
        <w:rPr>
          <w:rFonts w:ascii="Garamond" w:hAnsi="Garamond"/>
          <w:lang w:val="de-DE"/>
        </w:rPr>
        <w:t xml:space="preserve">Die Schwafelei </w:t>
      </w:r>
      <w:r w:rsidRPr="001375E6">
        <w:rPr>
          <w:rFonts w:ascii="Garamond" w:hAnsi="Garamond"/>
          <w:b/>
          <w:lang w:val="de-DE"/>
        </w:rPr>
        <w:t>des Königs</w:t>
      </w:r>
      <w:r w:rsidRPr="001375E6">
        <w:rPr>
          <w:rFonts w:ascii="Garamond" w:hAnsi="Garamond"/>
          <w:lang w:val="de-DE"/>
        </w:rPr>
        <w:t xml:space="preserve"> war unerträglich.</w:t>
      </w:r>
    </w:p>
    <w:p w14:paraId="317285DD" w14:textId="77777777" w:rsidR="005575B7" w:rsidRPr="001375E6" w:rsidRDefault="005575B7" w:rsidP="00B0473F">
      <w:pPr>
        <w:pStyle w:val="Tlotextu"/>
        <w:numPr>
          <w:ilvl w:val="0"/>
          <w:numId w:val="20"/>
        </w:numPr>
        <w:spacing w:before="120" w:after="120"/>
        <w:ind w:left="567"/>
        <w:rPr>
          <w:rFonts w:ascii="Garamond" w:hAnsi="Garamond"/>
          <w:lang w:val="de-DE"/>
        </w:rPr>
      </w:pPr>
      <w:r w:rsidRPr="001375E6">
        <w:rPr>
          <w:rFonts w:ascii="Garamond" w:hAnsi="Garamond"/>
          <w:lang w:val="de-DE"/>
        </w:rPr>
        <w:t xml:space="preserve">Der Gegner trat </w:t>
      </w:r>
      <w:r w:rsidRPr="001375E6">
        <w:rPr>
          <w:rFonts w:ascii="Garamond" w:hAnsi="Garamond"/>
          <w:b/>
          <w:lang w:val="de-DE"/>
        </w:rPr>
        <w:t>festen Schrittes</w:t>
      </w:r>
      <w:r w:rsidRPr="001375E6">
        <w:rPr>
          <w:rFonts w:ascii="Garamond" w:hAnsi="Garamond"/>
          <w:lang w:val="de-DE"/>
        </w:rPr>
        <w:t xml:space="preserve"> vor. </w:t>
      </w:r>
    </w:p>
    <w:p w14:paraId="118646CE" w14:textId="77777777" w:rsidR="005575B7" w:rsidRPr="001375E6" w:rsidRDefault="005575B7" w:rsidP="00B0473F">
      <w:pPr>
        <w:pStyle w:val="Tlotextu"/>
        <w:numPr>
          <w:ilvl w:val="0"/>
          <w:numId w:val="20"/>
        </w:numPr>
        <w:spacing w:before="120" w:after="120"/>
        <w:ind w:left="567"/>
        <w:rPr>
          <w:rFonts w:ascii="Garamond" w:hAnsi="Garamond"/>
          <w:lang w:val="de-DE"/>
        </w:rPr>
      </w:pPr>
      <w:r w:rsidRPr="001375E6">
        <w:rPr>
          <w:rFonts w:ascii="Garamond" w:hAnsi="Garamond"/>
          <w:b/>
          <w:lang w:val="de-DE"/>
        </w:rPr>
        <w:t>Eines schönen Tages</w:t>
      </w:r>
      <w:r w:rsidRPr="001375E6">
        <w:rPr>
          <w:rFonts w:ascii="Garamond" w:hAnsi="Garamond"/>
          <w:lang w:val="de-DE"/>
        </w:rPr>
        <w:t xml:space="preserve"> wurde der König gestürzt.</w:t>
      </w:r>
    </w:p>
    <w:p w14:paraId="6757064E" w14:textId="77777777" w:rsidR="005575B7" w:rsidRPr="001375E6" w:rsidRDefault="005575B7" w:rsidP="00B0473F">
      <w:pPr>
        <w:pStyle w:val="Tlotextu"/>
        <w:numPr>
          <w:ilvl w:val="0"/>
          <w:numId w:val="20"/>
        </w:numPr>
        <w:spacing w:before="120" w:after="120"/>
        <w:ind w:left="567"/>
        <w:rPr>
          <w:rFonts w:ascii="Garamond" w:hAnsi="Garamond"/>
          <w:lang w:val="de-DE"/>
        </w:rPr>
      </w:pPr>
      <w:r w:rsidRPr="001375E6">
        <w:rPr>
          <w:rFonts w:ascii="Garamond" w:hAnsi="Garamond"/>
          <w:b/>
          <w:lang w:val="de-DE"/>
        </w:rPr>
        <w:t>Meines Erachtens</w:t>
      </w:r>
      <w:r w:rsidRPr="001375E6">
        <w:rPr>
          <w:rFonts w:ascii="Garamond" w:hAnsi="Garamond"/>
          <w:lang w:val="de-DE"/>
        </w:rPr>
        <w:t xml:space="preserve"> spinnt der König.</w:t>
      </w:r>
    </w:p>
    <w:p w14:paraId="1099C464" w14:textId="77777777" w:rsidR="005575B7" w:rsidRPr="001375E6" w:rsidRDefault="005575B7" w:rsidP="00B0473F">
      <w:pPr>
        <w:pStyle w:val="Tlotextu"/>
        <w:numPr>
          <w:ilvl w:val="0"/>
          <w:numId w:val="20"/>
        </w:numPr>
        <w:spacing w:before="120" w:after="120"/>
        <w:ind w:left="567"/>
        <w:rPr>
          <w:rFonts w:ascii="Garamond" w:hAnsi="Garamond"/>
          <w:lang w:val="de-DE"/>
        </w:rPr>
      </w:pPr>
      <w:r w:rsidRPr="001375E6">
        <w:rPr>
          <w:rFonts w:ascii="Garamond" w:hAnsi="Garamond"/>
          <w:lang w:val="de-DE"/>
        </w:rPr>
        <w:t xml:space="preserve">Der König wurde trotz </w:t>
      </w:r>
      <w:r w:rsidRPr="001375E6">
        <w:rPr>
          <w:rFonts w:ascii="Garamond" w:hAnsi="Garamond"/>
          <w:b/>
          <w:lang w:val="de-DE"/>
        </w:rPr>
        <w:t>seines Gezeters</w:t>
      </w:r>
      <w:r w:rsidRPr="001375E6">
        <w:rPr>
          <w:rFonts w:ascii="Garamond" w:hAnsi="Garamond"/>
          <w:lang w:val="de-DE"/>
        </w:rPr>
        <w:t xml:space="preserve"> gestürzt.</w:t>
      </w:r>
    </w:p>
    <w:p w14:paraId="760FF2F0" w14:textId="77777777" w:rsidR="005575B7" w:rsidRPr="001375E6" w:rsidRDefault="005575B7" w:rsidP="00B0473F">
      <w:pPr>
        <w:pStyle w:val="Tlotextu"/>
        <w:numPr>
          <w:ilvl w:val="0"/>
          <w:numId w:val="20"/>
        </w:numPr>
        <w:spacing w:before="120" w:after="120"/>
        <w:ind w:left="567"/>
        <w:rPr>
          <w:rFonts w:ascii="Garamond" w:hAnsi="Garamond"/>
          <w:lang w:val="de-DE"/>
        </w:rPr>
      </w:pPr>
      <w:r w:rsidRPr="001375E6">
        <w:rPr>
          <w:rFonts w:ascii="Garamond" w:hAnsi="Garamond"/>
          <w:lang w:val="de-DE"/>
        </w:rPr>
        <w:t xml:space="preserve">Sie fand den König </w:t>
      </w:r>
      <w:r w:rsidRPr="001375E6">
        <w:rPr>
          <w:rFonts w:ascii="Garamond" w:hAnsi="Garamond"/>
          <w:b/>
          <w:lang w:val="de-DE"/>
        </w:rPr>
        <w:t>einen Tyrannen</w:t>
      </w:r>
      <w:r w:rsidRPr="001375E6">
        <w:rPr>
          <w:rFonts w:ascii="Garamond" w:hAnsi="Garamond"/>
          <w:lang w:val="de-DE"/>
        </w:rPr>
        <w:t xml:space="preserve">. </w:t>
      </w:r>
    </w:p>
    <w:p w14:paraId="5CE7CD62" w14:textId="77777777" w:rsidR="005575B7" w:rsidRPr="001375E6" w:rsidRDefault="005575B7" w:rsidP="00B0473F">
      <w:pPr>
        <w:pStyle w:val="Tlotextu"/>
        <w:numPr>
          <w:ilvl w:val="0"/>
          <w:numId w:val="20"/>
        </w:numPr>
        <w:spacing w:before="120" w:after="120"/>
        <w:ind w:left="567"/>
        <w:rPr>
          <w:rFonts w:ascii="Garamond" w:hAnsi="Garamond"/>
          <w:lang w:val="de-DE"/>
        </w:rPr>
      </w:pPr>
      <w:r w:rsidRPr="001375E6">
        <w:rPr>
          <w:rFonts w:ascii="Garamond" w:hAnsi="Garamond"/>
          <w:lang w:val="de-DE"/>
        </w:rPr>
        <w:t xml:space="preserve">Das Buch kostet </w:t>
      </w:r>
      <w:r w:rsidRPr="001375E6">
        <w:rPr>
          <w:rFonts w:ascii="Garamond" w:hAnsi="Garamond"/>
          <w:b/>
          <w:lang w:val="de-DE"/>
        </w:rPr>
        <w:t>28 Euro</w:t>
      </w:r>
      <w:r w:rsidRPr="001375E6">
        <w:rPr>
          <w:rFonts w:ascii="Garamond" w:hAnsi="Garamond"/>
          <w:lang w:val="de-DE"/>
        </w:rPr>
        <w:t>.</w:t>
      </w:r>
    </w:p>
    <w:p w14:paraId="2EC0FF6D" w14:textId="1B95297E" w:rsidR="005575B7" w:rsidRDefault="005575B7" w:rsidP="00B0473F">
      <w:pPr>
        <w:pStyle w:val="Tlotextu"/>
        <w:numPr>
          <w:ilvl w:val="0"/>
          <w:numId w:val="20"/>
        </w:numPr>
        <w:spacing w:before="120" w:after="120"/>
        <w:ind w:left="567"/>
        <w:rPr>
          <w:rFonts w:ascii="Garamond" w:hAnsi="Garamond"/>
          <w:lang w:val="de-DE"/>
        </w:rPr>
      </w:pPr>
      <w:r w:rsidRPr="001375E6">
        <w:rPr>
          <w:rFonts w:ascii="Garamond" w:hAnsi="Garamond"/>
          <w:lang w:val="de-DE"/>
        </w:rPr>
        <w:t xml:space="preserve">Max wartet </w:t>
      </w:r>
      <w:r w:rsidRPr="001375E6">
        <w:rPr>
          <w:rFonts w:ascii="Garamond" w:hAnsi="Garamond"/>
          <w:b/>
          <w:lang w:val="de-DE"/>
        </w:rPr>
        <w:t>auf den Zug</w:t>
      </w:r>
      <w:r w:rsidRPr="001375E6">
        <w:rPr>
          <w:rFonts w:ascii="Garamond" w:hAnsi="Garamond"/>
          <w:lang w:val="de-DE"/>
        </w:rPr>
        <w:t>.</w:t>
      </w:r>
    </w:p>
    <w:p w14:paraId="44659047" w14:textId="656D02FF" w:rsidR="004177F2" w:rsidRDefault="004177F2" w:rsidP="00B0473F">
      <w:pPr>
        <w:pStyle w:val="Tlotextu"/>
        <w:spacing w:before="120" w:after="120"/>
        <w:ind w:left="567" w:firstLine="0"/>
        <w:rPr>
          <w:rFonts w:ascii="Garamond" w:hAnsi="Garamond"/>
          <w:lang w:val="de-DE"/>
        </w:rPr>
      </w:pPr>
    </w:p>
    <w:p w14:paraId="2218DFE8" w14:textId="77777777" w:rsidR="00B0473F" w:rsidRPr="004177F2" w:rsidRDefault="00B0473F" w:rsidP="00B0473F">
      <w:pPr>
        <w:pStyle w:val="Tlotextu"/>
        <w:spacing w:before="120" w:after="120"/>
        <w:ind w:left="567" w:firstLine="0"/>
        <w:rPr>
          <w:rFonts w:ascii="Garamond" w:hAnsi="Garamond"/>
          <w:lang w:val="de-DE"/>
        </w:rPr>
      </w:pPr>
    </w:p>
    <w:p w14:paraId="7AD1B2ED" w14:textId="77777777" w:rsidR="009672D9" w:rsidRPr="004B005B" w:rsidRDefault="009672D9" w:rsidP="009672D9">
      <w:pPr>
        <w:pStyle w:val="parNadpisPrvkuModry"/>
      </w:pPr>
      <w:r>
        <w:lastRenderedPageBreak/>
        <w:t>LÖSUNG</w:t>
      </w:r>
    </w:p>
    <w:p w14:paraId="59CA265B" w14:textId="08CB96CC" w:rsidR="009672D9" w:rsidRDefault="009672D9" w:rsidP="009672D9">
      <w:pPr>
        <w:framePr w:w="624" w:h="624" w:hRule="exact" w:hSpace="170" w:wrap="around" w:vAnchor="text" w:hAnchor="page" w:xAlign="outside" w:y="-622" w:anchorLock="1"/>
        <w:jc w:val="both"/>
      </w:pPr>
    </w:p>
    <w:p w14:paraId="5C9D8048" w14:textId="77777777" w:rsidR="005575B7" w:rsidRPr="00F00E1D" w:rsidRDefault="005575B7" w:rsidP="00B0473F">
      <w:pPr>
        <w:pStyle w:val="Tlotextu"/>
        <w:numPr>
          <w:ilvl w:val="0"/>
          <w:numId w:val="21"/>
        </w:numPr>
        <w:spacing w:before="120" w:after="120"/>
        <w:ind w:left="567" w:hanging="357"/>
        <w:rPr>
          <w:lang w:val="de-DE"/>
        </w:rPr>
      </w:pPr>
      <w:r w:rsidRPr="00F00E1D">
        <w:rPr>
          <w:lang w:val="de-DE"/>
        </w:rPr>
        <w:t xml:space="preserve">Man bezichtigte den König </w:t>
      </w:r>
      <w:r w:rsidRPr="00F00E1D">
        <w:rPr>
          <w:b/>
          <w:lang w:val="de-DE"/>
        </w:rPr>
        <w:t>der Schwafelei</w:t>
      </w:r>
      <w:r w:rsidRPr="00F00E1D">
        <w:rPr>
          <w:lang w:val="de-DE"/>
        </w:rPr>
        <w:t>.</w:t>
      </w:r>
      <w:r w:rsidRPr="00F00E1D">
        <w:rPr>
          <w:lang w:val="de-DE"/>
        </w:rPr>
        <w:tab/>
        <w:t>Genitivobjekt zum Verb</w:t>
      </w:r>
    </w:p>
    <w:p w14:paraId="214F268C" w14:textId="77777777" w:rsidR="005575B7" w:rsidRPr="00F00E1D" w:rsidRDefault="005575B7" w:rsidP="00B0473F">
      <w:pPr>
        <w:pStyle w:val="Tlotextu"/>
        <w:numPr>
          <w:ilvl w:val="0"/>
          <w:numId w:val="21"/>
        </w:numPr>
        <w:spacing w:before="120" w:after="120"/>
        <w:ind w:left="567" w:hanging="357"/>
        <w:rPr>
          <w:lang w:val="de-DE"/>
        </w:rPr>
      </w:pPr>
      <w:r w:rsidRPr="00F00E1D">
        <w:rPr>
          <w:lang w:val="de-DE"/>
        </w:rPr>
        <w:t xml:space="preserve">Die Schwafelei </w:t>
      </w:r>
      <w:r w:rsidRPr="00F00E1D">
        <w:rPr>
          <w:b/>
          <w:lang w:val="de-DE"/>
        </w:rPr>
        <w:t>des Königs</w:t>
      </w:r>
      <w:r w:rsidRPr="00F00E1D">
        <w:rPr>
          <w:lang w:val="de-DE"/>
        </w:rPr>
        <w:t xml:space="preserve"> war unerträglich.</w:t>
      </w:r>
      <w:r w:rsidRPr="00F00E1D">
        <w:rPr>
          <w:lang w:val="de-DE"/>
        </w:rPr>
        <w:tab/>
        <w:t>Genitivattribut</w:t>
      </w:r>
    </w:p>
    <w:p w14:paraId="74867AE9" w14:textId="77777777" w:rsidR="005575B7" w:rsidRPr="00F00E1D" w:rsidRDefault="005575B7" w:rsidP="00B0473F">
      <w:pPr>
        <w:pStyle w:val="Tlotextu"/>
        <w:numPr>
          <w:ilvl w:val="0"/>
          <w:numId w:val="21"/>
        </w:numPr>
        <w:spacing w:before="120" w:after="120"/>
        <w:ind w:left="567" w:hanging="357"/>
        <w:rPr>
          <w:lang w:val="de-DE"/>
        </w:rPr>
      </w:pPr>
      <w:r w:rsidRPr="00F00E1D">
        <w:rPr>
          <w:lang w:val="de-DE"/>
        </w:rPr>
        <w:t xml:space="preserve">Der Gegner trat </w:t>
      </w:r>
      <w:r w:rsidRPr="00F00E1D">
        <w:rPr>
          <w:b/>
          <w:lang w:val="de-DE"/>
        </w:rPr>
        <w:t>festen Schrittes</w:t>
      </w:r>
      <w:r w:rsidRPr="00F00E1D">
        <w:rPr>
          <w:lang w:val="de-DE"/>
        </w:rPr>
        <w:t xml:space="preserve"> vor. </w:t>
      </w:r>
      <w:r w:rsidRPr="00F00E1D">
        <w:rPr>
          <w:lang w:val="de-DE"/>
        </w:rPr>
        <w:tab/>
        <w:t>Modale Adverbialbestimmung</w:t>
      </w:r>
    </w:p>
    <w:p w14:paraId="6626235F" w14:textId="263E8270" w:rsidR="005575B7" w:rsidRPr="00F00E1D" w:rsidRDefault="005575B7" w:rsidP="00B0473F">
      <w:pPr>
        <w:pStyle w:val="Tlotextu"/>
        <w:numPr>
          <w:ilvl w:val="0"/>
          <w:numId w:val="21"/>
        </w:numPr>
        <w:spacing w:before="120" w:after="120"/>
        <w:ind w:left="567" w:hanging="357"/>
        <w:rPr>
          <w:lang w:val="de-DE"/>
        </w:rPr>
      </w:pPr>
      <w:r w:rsidRPr="00F00E1D">
        <w:rPr>
          <w:b/>
          <w:lang w:val="de-DE"/>
        </w:rPr>
        <w:t>Eines schönen Tages</w:t>
      </w:r>
      <w:r w:rsidRPr="00F00E1D">
        <w:rPr>
          <w:lang w:val="de-DE"/>
        </w:rPr>
        <w:t xml:space="preserve"> wurde der König gestürzt.</w:t>
      </w:r>
      <w:r w:rsidRPr="00F00E1D">
        <w:rPr>
          <w:lang w:val="de-DE"/>
        </w:rPr>
        <w:tab/>
        <w:t>Temporale Adverbialbest</w:t>
      </w:r>
      <w:r>
        <w:rPr>
          <w:lang w:val="de-DE"/>
        </w:rPr>
        <w:t>.</w:t>
      </w:r>
    </w:p>
    <w:p w14:paraId="6027CE8C" w14:textId="77777777" w:rsidR="005575B7" w:rsidRPr="00F00E1D" w:rsidRDefault="005575B7" w:rsidP="00B0473F">
      <w:pPr>
        <w:pStyle w:val="Tlotextu"/>
        <w:numPr>
          <w:ilvl w:val="0"/>
          <w:numId w:val="21"/>
        </w:numPr>
        <w:spacing w:before="120" w:after="120"/>
        <w:ind w:left="567" w:hanging="357"/>
        <w:rPr>
          <w:lang w:val="de-DE"/>
        </w:rPr>
      </w:pPr>
      <w:r w:rsidRPr="00F00E1D">
        <w:rPr>
          <w:b/>
          <w:lang w:val="de-DE"/>
        </w:rPr>
        <w:t>Meines Erachtens</w:t>
      </w:r>
      <w:r w:rsidRPr="00F00E1D">
        <w:rPr>
          <w:lang w:val="de-DE"/>
        </w:rPr>
        <w:t xml:space="preserve"> spinnt der König.</w:t>
      </w:r>
      <w:r w:rsidRPr="00F00E1D">
        <w:rPr>
          <w:lang w:val="de-DE"/>
        </w:rPr>
        <w:tab/>
        <w:t>Modale Adverbialbestimmung (Kommentar)</w:t>
      </w:r>
    </w:p>
    <w:p w14:paraId="722BC54C" w14:textId="77777777" w:rsidR="005575B7" w:rsidRPr="00F00E1D" w:rsidRDefault="005575B7" w:rsidP="00B0473F">
      <w:pPr>
        <w:pStyle w:val="Tlotextu"/>
        <w:numPr>
          <w:ilvl w:val="0"/>
          <w:numId w:val="21"/>
        </w:numPr>
        <w:spacing w:before="120" w:after="120"/>
        <w:ind w:left="567" w:hanging="357"/>
        <w:rPr>
          <w:lang w:val="de-DE"/>
        </w:rPr>
      </w:pPr>
      <w:r w:rsidRPr="00F00E1D">
        <w:rPr>
          <w:lang w:val="de-DE"/>
        </w:rPr>
        <w:t xml:space="preserve">Der König wurde trotz </w:t>
      </w:r>
      <w:r w:rsidRPr="00F00E1D">
        <w:rPr>
          <w:b/>
          <w:lang w:val="de-DE"/>
        </w:rPr>
        <w:t>seines Gezeters</w:t>
      </w:r>
      <w:r w:rsidRPr="00F00E1D">
        <w:rPr>
          <w:lang w:val="de-DE"/>
        </w:rPr>
        <w:t xml:space="preserve"> gestürzt.</w:t>
      </w:r>
      <w:r w:rsidRPr="00F00E1D">
        <w:rPr>
          <w:lang w:val="de-DE"/>
        </w:rPr>
        <w:tab/>
        <w:t>Genitivische Nominalphrase als Teil einer Präpositionalphrase</w:t>
      </w:r>
    </w:p>
    <w:p w14:paraId="143CD8CB" w14:textId="77777777" w:rsidR="005575B7" w:rsidRPr="00F00E1D" w:rsidRDefault="005575B7" w:rsidP="00B0473F">
      <w:pPr>
        <w:pStyle w:val="Tlotextu"/>
        <w:numPr>
          <w:ilvl w:val="0"/>
          <w:numId w:val="21"/>
        </w:numPr>
        <w:spacing w:before="120" w:after="120"/>
        <w:ind w:left="567" w:hanging="357"/>
        <w:rPr>
          <w:lang w:val="de-DE"/>
        </w:rPr>
      </w:pPr>
      <w:r w:rsidRPr="00F00E1D">
        <w:rPr>
          <w:lang w:val="de-DE"/>
        </w:rPr>
        <w:t xml:space="preserve">Sie fand den König </w:t>
      </w:r>
      <w:r w:rsidRPr="00F00E1D">
        <w:rPr>
          <w:b/>
          <w:lang w:val="de-DE"/>
        </w:rPr>
        <w:t>einen Tyrannen</w:t>
      </w:r>
      <w:r w:rsidRPr="00F00E1D">
        <w:rPr>
          <w:lang w:val="de-DE"/>
        </w:rPr>
        <w:t xml:space="preserve">. </w:t>
      </w:r>
      <w:r w:rsidRPr="00F00E1D">
        <w:rPr>
          <w:lang w:val="de-DE"/>
        </w:rPr>
        <w:tab/>
        <w:t>Objektsprädikativ</w:t>
      </w:r>
    </w:p>
    <w:p w14:paraId="7D5591AC" w14:textId="77777777" w:rsidR="005575B7" w:rsidRPr="00F00E1D" w:rsidRDefault="005575B7" w:rsidP="00B0473F">
      <w:pPr>
        <w:pStyle w:val="Tlotextu"/>
        <w:numPr>
          <w:ilvl w:val="0"/>
          <w:numId w:val="21"/>
        </w:numPr>
        <w:spacing w:before="120" w:after="120"/>
        <w:ind w:left="567" w:hanging="357"/>
        <w:rPr>
          <w:lang w:val="de-DE"/>
        </w:rPr>
      </w:pPr>
      <w:r w:rsidRPr="00F00E1D">
        <w:rPr>
          <w:lang w:val="de-DE"/>
        </w:rPr>
        <w:t xml:space="preserve">Das Buch kostet </w:t>
      </w:r>
      <w:r w:rsidRPr="00F00E1D">
        <w:rPr>
          <w:b/>
          <w:lang w:val="de-DE"/>
        </w:rPr>
        <w:t>28 Euro</w:t>
      </w:r>
      <w:r w:rsidRPr="00F00E1D">
        <w:rPr>
          <w:lang w:val="de-DE"/>
        </w:rPr>
        <w:t>.</w:t>
      </w:r>
      <w:r w:rsidRPr="00F00E1D">
        <w:rPr>
          <w:lang w:val="de-DE"/>
        </w:rPr>
        <w:tab/>
        <w:t>Modale Adverbialbestimmung</w:t>
      </w:r>
    </w:p>
    <w:p w14:paraId="27F42CFA" w14:textId="753416D8" w:rsidR="005575B7" w:rsidRPr="00B0473F" w:rsidRDefault="005575B7" w:rsidP="00B0473F">
      <w:pPr>
        <w:pStyle w:val="Tlotextu"/>
        <w:numPr>
          <w:ilvl w:val="0"/>
          <w:numId w:val="21"/>
        </w:numPr>
        <w:spacing w:before="120" w:after="120"/>
        <w:ind w:left="567" w:hanging="357"/>
        <w:rPr>
          <w:lang w:val="de-DE"/>
        </w:rPr>
      </w:pPr>
      <w:r w:rsidRPr="00F00E1D">
        <w:rPr>
          <w:lang w:val="de-DE"/>
        </w:rPr>
        <w:t xml:space="preserve">Max wartet </w:t>
      </w:r>
      <w:r w:rsidRPr="00F00E1D">
        <w:rPr>
          <w:b/>
          <w:lang w:val="de-DE"/>
        </w:rPr>
        <w:t>auf den Zug</w:t>
      </w:r>
      <w:r w:rsidRPr="00F00E1D">
        <w:rPr>
          <w:lang w:val="de-DE"/>
        </w:rPr>
        <w:t>.</w:t>
      </w:r>
      <w:r w:rsidRPr="00F00E1D">
        <w:rPr>
          <w:lang w:val="de-DE"/>
        </w:rPr>
        <w:tab/>
        <w:t>Präpositionalobjekt zum Verb</w:t>
      </w:r>
    </w:p>
    <w:p w14:paraId="0EF48708" w14:textId="5B9C13F1" w:rsidR="005575B7" w:rsidRPr="001E2B7F" w:rsidRDefault="005575B7" w:rsidP="00262B38">
      <w:pPr>
        <w:pStyle w:val="Tlotextu"/>
        <w:ind w:firstLine="0"/>
      </w:pPr>
    </w:p>
    <w:p w14:paraId="0E5D3055" w14:textId="20670896" w:rsidR="00A230FC" w:rsidRDefault="005575B7" w:rsidP="00A230FC">
      <w:pPr>
        <w:pStyle w:val="Nadpis1"/>
      </w:pPr>
      <w:bookmarkStart w:id="39" w:name="_Toc6251869"/>
      <w:r>
        <w:lastRenderedPageBreak/>
        <w:t>Satzgliedstellung</w:t>
      </w:r>
      <w:bookmarkEnd w:id="39"/>
    </w:p>
    <w:p w14:paraId="1D567773" w14:textId="2D82D9ED" w:rsidR="00A230FC" w:rsidRDefault="00A230FC" w:rsidP="00A230FC">
      <w:pPr>
        <w:framePr w:w="624" w:h="624" w:hRule="exact" w:hSpace="170" w:wrap="around" w:vAnchor="text" w:hAnchor="page" w:xAlign="outside" w:y="-622" w:anchorLock="1"/>
      </w:pPr>
    </w:p>
    <w:p w14:paraId="0D816B3F" w14:textId="76E7CEE2" w:rsidR="00A230FC" w:rsidRPr="00B0473F" w:rsidRDefault="00127DF6" w:rsidP="00B0473F">
      <w:pPr>
        <w:pStyle w:val="Tlotextu"/>
        <w:rPr>
          <w:b/>
        </w:rPr>
      </w:pPr>
      <w:r w:rsidRPr="00F46DA9">
        <w:rPr>
          <w:lang w:val="de-DE"/>
        </w:rPr>
        <w:t>Wie die Valenztheorie gezeigt hat, ist das Verb das strukturelle Zentrum des Satzes.</w:t>
      </w:r>
      <w:r>
        <w:rPr>
          <w:lang w:val="de-DE"/>
        </w:rPr>
        <w:t xml:space="preserve"> </w:t>
      </w:r>
      <w:r w:rsidR="001525B0">
        <w:rPr>
          <w:lang w:val="de-DE"/>
        </w:rPr>
        <w:t xml:space="preserve">Von </w:t>
      </w:r>
      <w:r>
        <w:rPr>
          <w:lang w:val="de-DE"/>
        </w:rPr>
        <w:t xml:space="preserve">dieser These werden wir ausgehen. </w:t>
      </w:r>
      <w:r w:rsidRPr="00F46DA9">
        <w:rPr>
          <w:lang w:val="de-DE"/>
        </w:rPr>
        <w:t xml:space="preserve">Die Stellung des finiten Verbs ist im deutschen Satz festgelegt. </w:t>
      </w:r>
      <w:r>
        <w:rPr>
          <w:lang w:val="de-DE"/>
        </w:rPr>
        <w:t>Das Verb hilft uns dabei, Sätze in sog. Felder zu gliedern.</w:t>
      </w:r>
    </w:p>
    <w:p w14:paraId="71AF52FA" w14:textId="3682F5CB" w:rsidR="00127DF6" w:rsidRPr="00F46DA9" w:rsidRDefault="00127DF6" w:rsidP="00127DF6">
      <w:pPr>
        <w:pStyle w:val="Nadpis2"/>
        <w:rPr>
          <w:lang w:val="de-DE"/>
        </w:rPr>
      </w:pPr>
      <w:bookmarkStart w:id="40" w:name="_Toc282288004"/>
      <w:bookmarkStart w:id="41" w:name="_Toc6251870"/>
      <w:r w:rsidRPr="00F46DA9">
        <w:rPr>
          <w:lang w:val="de-DE"/>
        </w:rPr>
        <w:t>Verbstellung</w:t>
      </w:r>
      <w:bookmarkEnd w:id="40"/>
      <w:bookmarkEnd w:id="41"/>
      <w:r w:rsidRPr="00F46DA9">
        <w:rPr>
          <w:lang w:val="de-DE"/>
        </w:rPr>
        <w:t xml:space="preserve"> </w:t>
      </w:r>
    </w:p>
    <w:p w14:paraId="6E0F272B" w14:textId="4CA097DA" w:rsidR="00127DF6" w:rsidRPr="00F46DA9" w:rsidRDefault="00127DF6" w:rsidP="00B13437">
      <w:pPr>
        <w:pStyle w:val="Tlotextu"/>
        <w:rPr>
          <w:lang w:val="de-DE"/>
        </w:rPr>
      </w:pPr>
      <w:r w:rsidRPr="00F46DA9">
        <w:rPr>
          <w:lang w:val="de-DE"/>
        </w:rPr>
        <w:t>Nach der Stellung des finiten Verbs unterscheidet man drei Verbstellungstypen</w:t>
      </w:r>
      <w:r w:rsidRPr="00F46DA9">
        <w:rPr>
          <w:rStyle w:val="Znakapoznpodarou"/>
          <w:lang w:val="de-DE"/>
        </w:rPr>
        <w:footnoteReference w:id="4"/>
      </w:r>
      <w:r w:rsidRPr="00F46DA9">
        <w:rPr>
          <w:lang w:val="de-DE"/>
        </w:rPr>
        <w:t>:</w:t>
      </w:r>
    </w:p>
    <w:p w14:paraId="565EA19E" w14:textId="77777777" w:rsidR="00127DF6" w:rsidRPr="00F46DA9" w:rsidRDefault="00127DF6" w:rsidP="00B13437">
      <w:pPr>
        <w:pStyle w:val="Tlotextu"/>
        <w:rPr>
          <w:lang w:val="de-DE"/>
        </w:rPr>
      </w:pPr>
      <w:r w:rsidRPr="00F46DA9">
        <w:rPr>
          <w:b/>
          <w:bCs/>
          <w:lang w:val="de-DE"/>
        </w:rPr>
        <w:t xml:space="preserve">Stirnsatz </w:t>
      </w:r>
      <w:r w:rsidRPr="00F46DA9">
        <w:rPr>
          <w:lang w:val="de-DE"/>
        </w:rPr>
        <w:t>(Verb-Erst-Satz, Erststellung des finiten Verbs)</w:t>
      </w:r>
    </w:p>
    <w:p w14:paraId="076B1420" w14:textId="77777777" w:rsidR="00127DF6" w:rsidRPr="00F46DA9" w:rsidRDefault="00127DF6" w:rsidP="00B13437">
      <w:pPr>
        <w:pStyle w:val="Tlotextu"/>
        <w:rPr>
          <w:lang w:val="de-DE"/>
        </w:rPr>
      </w:pPr>
      <w:r w:rsidRPr="00F46DA9">
        <w:rPr>
          <w:lang w:val="de-DE"/>
        </w:rPr>
        <w:t>Das finite Verb steht an der Spitze des Satzes. Dies kommt in folgenden Satzarten vor:</w:t>
      </w:r>
    </w:p>
    <w:p w14:paraId="31EFCE6B" w14:textId="77777777" w:rsidR="00127DF6" w:rsidRPr="00F46DA9" w:rsidRDefault="00127DF6" w:rsidP="00262B38">
      <w:pPr>
        <w:pStyle w:val="Tlotextu"/>
        <w:numPr>
          <w:ilvl w:val="0"/>
          <w:numId w:val="22"/>
        </w:numPr>
        <w:spacing w:before="120" w:after="120"/>
        <w:ind w:left="709" w:hanging="357"/>
        <w:rPr>
          <w:lang w:val="de-DE"/>
        </w:rPr>
      </w:pPr>
      <w:r w:rsidRPr="00F46DA9">
        <w:rPr>
          <w:lang w:val="de-DE"/>
        </w:rPr>
        <w:t xml:space="preserve">in Entscheidungsfragen: </w:t>
      </w:r>
      <w:r w:rsidRPr="00F46DA9">
        <w:rPr>
          <w:rFonts w:ascii="Comic Sans MS" w:hAnsi="Comic Sans MS"/>
          <w:sz w:val="20"/>
          <w:szCs w:val="20"/>
          <w:u w:val="single"/>
          <w:lang w:val="de-DE"/>
        </w:rPr>
        <w:t>Bist</w:t>
      </w:r>
      <w:r w:rsidRPr="00F46DA9">
        <w:rPr>
          <w:rFonts w:ascii="Comic Sans MS" w:hAnsi="Comic Sans MS"/>
          <w:sz w:val="20"/>
          <w:szCs w:val="20"/>
          <w:lang w:val="de-DE"/>
        </w:rPr>
        <w:t xml:space="preserve"> du schon fertig?</w:t>
      </w:r>
    </w:p>
    <w:p w14:paraId="57CE9A96" w14:textId="77777777" w:rsidR="00127DF6" w:rsidRPr="00F46DA9" w:rsidRDefault="00127DF6" w:rsidP="00262B38">
      <w:pPr>
        <w:pStyle w:val="Tlotextu"/>
        <w:numPr>
          <w:ilvl w:val="0"/>
          <w:numId w:val="22"/>
        </w:numPr>
        <w:spacing w:before="120" w:after="120"/>
        <w:ind w:left="709" w:hanging="357"/>
        <w:rPr>
          <w:lang w:val="de-DE"/>
        </w:rPr>
      </w:pPr>
      <w:r w:rsidRPr="00F46DA9">
        <w:rPr>
          <w:lang w:val="de-DE"/>
        </w:rPr>
        <w:t xml:space="preserve">in Aufforderungssätzen: </w:t>
      </w:r>
      <w:r w:rsidRPr="00F46DA9">
        <w:rPr>
          <w:rFonts w:ascii="Comic Sans MS" w:hAnsi="Comic Sans MS"/>
          <w:sz w:val="20"/>
          <w:szCs w:val="20"/>
          <w:u w:val="single"/>
          <w:lang w:val="de-DE"/>
        </w:rPr>
        <w:t>Geh</w:t>
      </w:r>
      <w:r w:rsidRPr="00F46DA9">
        <w:rPr>
          <w:rFonts w:ascii="Comic Sans MS" w:hAnsi="Comic Sans MS"/>
          <w:sz w:val="20"/>
          <w:szCs w:val="20"/>
          <w:lang w:val="de-DE"/>
        </w:rPr>
        <w:t xml:space="preserve"> endlich weg!</w:t>
      </w:r>
    </w:p>
    <w:p w14:paraId="2C0D63C8" w14:textId="77777777" w:rsidR="00127DF6" w:rsidRPr="00F46DA9" w:rsidRDefault="00127DF6" w:rsidP="00262B38">
      <w:pPr>
        <w:pStyle w:val="Tlotextu"/>
        <w:numPr>
          <w:ilvl w:val="0"/>
          <w:numId w:val="22"/>
        </w:numPr>
        <w:spacing w:before="120" w:after="120"/>
        <w:ind w:left="709" w:hanging="357"/>
        <w:rPr>
          <w:lang w:val="de-DE"/>
        </w:rPr>
      </w:pPr>
      <w:r w:rsidRPr="00F46DA9">
        <w:rPr>
          <w:lang w:val="de-DE"/>
        </w:rPr>
        <w:t xml:space="preserve">in uneingeleiteten Konditionalsätzen: </w:t>
      </w:r>
      <w:r w:rsidRPr="00F46DA9">
        <w:rPr>
          <w:rFonts w:ascii="Comic Sans MS" w:hAnsi="Comic Sans MS"/>
          <w:sz w:val="20"/>
          <w:szCs w:val="20"/>
          <w:u w:val="single"/>
          <w:lang w:val="de-DE"/>
        </w:rPr>
        <w:t>B</w:t>
      </w:r>
      <w:r w:rsidRPr="00F46DA9">
        <w:rPr>
          <w:rFonts w:ascii="Comic Sans MS" w:hAnsi="Comic Sans MS"/>
          <w:bCs/>
          <w:iCs/>
          <w:sz w:val="20"/>
          <w:szCs w:val="20"/>
          <w:u w:val="single"/>
          <w:lang w:val="de-DE"/>
        </w:rPr>
        <w:t>ist</w:t>
      </w:r>
      <w:r w:rsidRPr="00F46DA9">
        <w:rPr>
          <w:rFonts w:ascii="Comic Sans MS" w:hAnsi="Comic Sans MS"/>
          <w:bCs/>
          <w:iCs/>
          <w:sz w:val="20"/>
          <w:szCs w:val="20"/>
          <w:lang w:val="de-DE"/>
        </w:rPr>
        <w:t xml:space="preserve"> du gesund, gehen wir baden.</w:t>
      </w:r>
    </w:p>
    <w:p w14:paraId="18B9A9BA" w14:textId="77777777" w:rsidR="00127DF6" w:rsidRPr="00F46DA9" w:rsidRDefault="00127DF6" w:rsidP="00262B38">
      <w:pPr>
        <w:pStyle w:val="Tlotextu"/>
        <w:numPr>
          <w:ilvl w:val="0"/>
          <w:numId w:val="22"/>
        </w:numPr>
        <w:spacing w:before="120" w:after="120"/>
        <w:ind w:left="709" w:hanging="357"/>
        <w:rPr>
          <w:lang w:val="de-DE"/>
        </w:rPr>
      </w:pPr>
      <w:r w:rsidRPr="00F46DA9">
        <w:rPr>
          <w:lang w:val="de-DE"/>
        </w:rPr>
        <w:t xml:space="preserve">in Wunschsätzen: </w:t>
      </w:r>
      <w:r w:rsidRPr="00F46DA9">
        <w:rPr>
          <w:rFonts w:ascii="Comic Sans MS" w:hAnsi="Comic Sans MS"/>
          <w:sz w:val="20"/>
          <w:szCs w:val="20"/>
          <w:u w:val="single"/>
          <w:lang w:val="de-DE"/>
        </w:rPr>
        <w:t>Wärest</w:t>
      </w:r>
      <w:r w:rsidRPr="00F46DA9">
        <w:rPr>
          <w:rFonts w:ascii="Comic Sans MS" w:hAnsi="Comic Sans MS"/>
          <w:sz w:val="20"/>
          <w:szCs w:val="20"/>
          <w:lang w:val="de-DE"/>
        </w:rPr>
        <w:t xml:space="preserve"> du bald gesund!</w:t>
      </w:r>
    </w:p>
    <w:p w14:paraId="25B115A5" w14:textId="77777777" w:rsidR="00127DF6" w:rsidRPr="00F46DA9" w:rsidRDefault="00127DF6" w:rsidP="00B13437">
      <w:pPr>
        <w:pStyle w:val="Tlotextu"/>
        <w:rPr>
          <w:lang w:val="de-DE"/>
        </w:rPr>
      </w:pPr>
      <w:r w:rsidRPr="00F46DA9">
        <w:rPr>
          <w:b/>
          <w:bCs/>
          <w:lang w:val="de-DE"/>
        </w:rPr>
        <w:t xml:space="preserve">Kernsatz </w:t>
      </w:r>
      <w:r w:rsidRPr="00F46DA9">
        <w:rPr>
          <w:lang w:val="de-DE"/>
        </w:rPr>
        <w:t>(Verb-Zweit-Satz, Zweitstellung der finiten Verbform)</w:t>
      </w:r>
    </w:p>
    <w:p w14:paraId="159822F3" w14:textId="77777777" w:rsidR="00127DF6" w:rsidRPr="00F46DA9" w:rsidRDefault="00127DF6" w:rsidP="009E4908">
      <w:pPr>
        <w:pStyle w:val="Tlotextu"/>
        <w:numPr>
          <w:ilvl w:val="0"/>
          <w:numId w:val="23"/>
        </w:numPr>
        <w:ind w:left="709"/>
        <w:rPr>
          <w:lang w:val="de-DE"/>
        </w:rPr>
      </w:pPr>
      <w:r w:rsidRPr="00F46DA9">
        <w:rPr>
          <w:lang w:val="de-DE"/>
        </w:rPr>
        <w:t xml:space="preserve">in Aussagesätzen: </w:t>
      </w:r>
      <w:r w:rsidRPr="00F46DA9">
        <w:rPr>
          <w:rFonts w:ascii="Comic Sans MS" w:hAnsi="Comic Sans MS"/>
          <w:sz w:val="20"/>
          <w:szCs w:val="20"/>
          <w:lang w:val="de-DE"/>
        </w:rPr>
        <w:t xml:space="preserve">Ich </w:t>
      </w:r>
      <w:r w:rsidRPr="00F46DA9">
        <w:rPr>
          <w:rFonts w:ascii="Comic Sans MS" w:hAnsi="Comic Sans MS"/>
          <w:sz w:val="20"/>
          <w:szCs w:val="20"/>
          <w:u w:val="single"/>
          <w:lang w:val="de-DE"/>
        </w:rPr>
        <w:t>habe</w:t>
      </w:r>
      <w:r w:rsidRPr="00F46DA9">
        <w:rPr>
          <w:rFonts w:ascii="Comic Sans MS" w:hAnsi="Comic Sans MS"/>
          <w:sz w:val="20"/>
          <w:szCs w:val="20"/>
          <w:lang w:val="de-DE"/>
        </w:rPr>
        <w:t xml:space="preserve"> eine Überraschung für dich</w:t>
      </w:r>
      <w:r w:rsidRPr="00F46DA9">
        <w:rPr>
          <w:lang w:val="de-DE"/>
        </w:rPr>
        <w:t>.</w:t>
      </w:r>
    </w:p>
    <w:p w14:paraId="08818D1D" w14:textId="77777777" w:rsidR="00127DF6" w:rsidRPr="00F46DA9" w:rsidRDefault="00127DF6" w:rsidP="009E4908">
      <w:pPr>
        <w:pStyle w:val="Tlotextu"/>
        <w:numPr>
          <w:ilvl w:val="0"/>
          <w:numId w:val="23"/>
        </w:numPr>
        <w:ind w:left="709"/>
        <w:rPr>
          <w:rFonts w:ascii="Comic Sans MS" w:hAnsi="Comic Sans MS"/>
          <w:sz w:val="20"/>
          <w:szCs w:val="20"/>
          <w:lang w:val="de-DE"/>
        </w:rPr>
      </w:pPr>
      <w:r w:rsidRPr="00F46DA9">
        <w:rPr>
          <w:lang w:val="de-DE"/>
        </w:rPr>
        <w:t xml:space="preserve">in Ergänzungsfragen: </w:t>
      </w:r>
      <w:r w:rsidRPr="00F46DA9">
        <w:rPr>
          <w:rFonts w:ascii="Comic Sans MS" w:hAnsi="Comic Sans MS"/>
          <w:sz w:val="20"/>
          <w:szCs w:val="20"/>
          <w:lang w:val="de-DE"/>
        </w:rPr>
        <w:t xml:space="preserve">Wann </w:t>
      </w:r>
      <w:r w:rsidRPr="00F46DA9">
        <w:rPr>
          <w:rFonts w:ascii="Comic Sans MS" w:hAnsi="Comic Sans MS"/>
          <w:sz w:val="20"/>
          <w:szCs w:val="20"/>
          <w:u w:val="single"/>
          <w:lang w:val="de-DE"/>
        </w:rPr>
        <w:t>kommst</w:t>
      </w:r>
      <w:r w:rsidRPr="00F46DA9">
        <w:rPr>
          <w:rFonts w:ascii="Comic Sans MS" w:hAnsi="Comic Sans MS"/>
          <w:sz w:val="20"/>
          <w:szCs w:val="20"/>
          <w:lang w:val="de-DE"/>
        </w:rPr>
        <w:t xml:space="preserve"> du wieder?</w:t>
      </w:r>
    </w:p>
    <w:p w14:paraId="6D0F33ED" w14:textId="77777777" w:rsidR="00127DF6" w:rsidRPr="00F46DA9" w:rsidRDefault="00127DF6" w:rsidP="009E4908">
      <w:pPr>
        <w:pStyle w:val="Tlotextu"/>
        <w:numPr>
          <w:ilvl w:val="0"/>
          <w:numId w:val="23"/>
        </w:numPr>
        <w:ind w:left="709"/>
        <w:rPr>
          <w:lang w:val="de-DE"/>
        </w:rPr>
      </w:pPr>
      <w:r w:rsidRPr="00F46DA9">
        <w:rPr>
          <w:lang w:val="de-DE"/>
        </w:rPr>
        <w:t xml:space="preserve">in uneingeleiteten Nebensätzen: </w:t>
      </w:r>
      <w:r w:rsidRPr="00F46DA9">
        <w:rPr>
          <w:rFonts w:ascii="Comic Sans MS" w:hAnsi="Comic Sans MS"/>
          <w:sz w:val="20"/>
          <w:szCs w:val="20"/>
          <w:lang w:val="de-DE"/>
        </w:rPr>
        <w:t xml:space="preserve">Ich sehe, du </w:t>
      </w:r>
      <w:r w:rsidRPr="00F46DA9">
        <w:rPr>
          <w:rFonts w:ascii="Comic Sans MS" w:hAnsi="Comic Sans MS"/>
          <w:sz w:val="20"/>
          <w:szCs w:val="20"/>
          <w:u w:val="single"/>
          <w:lang w:val="de-DE"/>
        </w:rPr>
        <w:t>bist</w:t>
      </w:r>
      <w:r w:rsidRPr="00F46DA9">
        <w:rPr>
          <w:rFonts w:ascii="Comic Sans MS" w:hAnsi="Comic Sans MS"/>
          <w:sz w:val="20"/>
          <w:szCs w:val="20"/>
          <w:lang w:val="de-DE"/>
        </w:rPr>
        <w:t xml:space="preserve"> wieder gesund</w:t>
      </w:r>
      <w:r w:rsidRPr="00F46DA9">
        <w:rPr>
          <w:lang w:val="de-DE"/>
        </w:rPr>
        <w:t>.</w:t>
      </w:r>
    </w:p>
    <w:p w14:paraId="7B47F33F" w14:textId="77777777" w:rsidR="00127DF6" w:rsidRPr="00F46DA9" w:rsidRDefault="00127DF6" w:rsidP="009E4908">
      <w:pPr>
        <w:pStyle w:val="Tlotextu"/>
        <w:numPr>
          <w:ilvl w:val="0"/>
          <w:numId w:val="23"/>
        </w:numPr>
        <w:ind w:left="709"/>
        <w:rPr>
          <w:lang w:val="de-DE"/>
        </w:rPr>
      </w:pPr>
      <w:r w:rsidRPr="00F46DA9">
        <w:rPr>
          <w:lang w:val="de-DE"/>
        </w:rPr>
        <w:t xml:space="preserve">in Ausrufesätzen: </w:t>
      </w:r>
      <w:r w:rsidRPr="00F46DA9">
        <w:rPr>
          <w:rFonts w:ascii="Comic Sans MS" w:hAnsi="Comic Sans MS"/>
          <w:sz w:val="20"/>
          <w:szCs w:val="20"/>
          <w:lang w:val="de-DE"/>
        </w:rPr>
        <w:t xml:space="preserve">Du </w:t>
      </w:r>
      <w:r w:rsidRPr="00F46DA9">
        <w:rPr>
          <w:rFonts w:ascii="Comic Sans MS" w:hAnsi="Comic Sans MS"/>
          <w:sz w:val="20"/>
          <w:szCs w:val="20"/>
          <w:u w:val="single"/>
          <w:lang w:val="de-DE"/>
        </w:rPr>
        <w:t>bist</w:t>
      </w:r>
      <w:r w:rsidRPr="00F46DA9">
        <w:rPr>
          <w:rFonts w:ascii="Comic Sans MS" w:hAnsi="Comic Sans MS"/>
          <w:sz w:val="20"/>
          <w:szCs w:val="20"/>
          <w:lang w:val="de-DE"/>
        </w:rPr>
        <w:t xml:space="preserve"> aber ein braves Kind!</w:t>
      </w:r>
    </w:p>
    <w:p w14:paraId="124BA450" w14:textId="77777777" w:rsidR="00127DF6" w:rsidRPr="00F46DA9" w:rsidRDefault="00127DF6" w:rsidP="00B13437">
      <w:pPr>
        <w:pStyle w:val="Tlotextu"/>
        <w:rPr>
          <w:lang w:val="de-DE"/>
        </w:rPr>
      </w:pPr>
      <w:r w:rsidRPr="00F46DA9">
        <w:rPr>
          <w:b/>
          <w:bCs/>
          <w:lang w:val="de-DE"/>
        </w:rPr>
        <w:t xml:space="preserve">Spannsatz </w:t>
      </w:r>
      <w:r w:rsidRPr="00F46DA9">
        <w:rPr>
          <w:lang w:val="de-DE"/>
        </w:rPr>
        <w:t>(Verb-Letzt-Satz, Endstellung des finiten Verbs)</w:t>
      </w:r>
    </w:p>
    <w:p w14:paraId="7AEB3E3E" w14:textId="77777777" w:rsidR="00127DF6" w:rsidRPr="00F46DA9" w:rsidRDefault="00127DF6" w:rsidP="00B13437">
      <w:pPr>
        <w:pStyle w:val="Tlotextu"/>
        <w:rPr>
          <w:lang w:val="de-DE"/>
        </w:rPr>
      </w:pPr>
      <w:r w:rsidRPr="00F46DA9">
        <w:rPr>
          <w:lang w:val="de-DE"/>
        </w:rPr>
        <w:t xml:space="preserve">Diese Satzform kommt hauptsächlich in Nebensätzen vor. Spannsätze werden meistens mit einem </w:t>
      </w:r>
      <w:r w:rsidRPr="00F46DA9">
        <w:rPr>
          <w:b/>
          <w:bCs/>
          <w:lang w:val="de-DE"/>
        </w:rPr>
        <w:t xml:space="preserve">Einleitewort </w:t>
      </w:r>
      <w:r w:rsidRPr="00757AAE">
        <w:rPr>
          <w:bCs/>
          <w:lang w:val="de-DE"/>
        </w:rPr>
        <w:t>(dass, w-Wörter usw.)</w:t>
      </w:r>
      <w:r>
        <w:rPr>
          <w:b/>
          <w:bCs/>
          <w:lang w:val="de-DE"/>
        </w:rPr>
        <w:t xml:space="preserve"> </w:t>
      </w:r>
      <w:r w:rsidRPr="00F46DA9">
        <w:rPr>
          <w:lang w:val="de-DE"/>
        </w:rPr>
        <w:t xml:space="preserve">begonnen. </w:t>
      </w:r>
    </w:p>
    <w:p w14:paraId="2DBFBEAB" w14:textId="511F2F7A" w:rsidR="00127DF6" w:rsidRDefault="00127DF6" w:rsidP="00B13437">
      <w:pPr>
        <w:pStyle w:val="Tlotextu"/>
        <w:rPr>
          <w:rFonts w:ascii="Comic Sans MS" w:hAnsi="Comic Sans MS"/>
          <w:sz w:val="20"/>
          <w:szCs w:val="20"/>
          <w:lang w:val="de-DE"/>
        </w:rPr>
      </w:pPr>
      <w:r w:rsidRPr="00F46DA9">
        <w:rPr>
          <w:rFonts w:ascii="Comic Sans MS" w:hAnsi="Comic Sans MS"/>
          <w:sz w:val="20"/>
          <w:szCs w:val="20"/>
          <w:lang w:val="de-DE"/>
        </w:rPr>
        <w:t xml:space="preserve">Ich habe dir gesagt, </w:t>
      </w:r>
      <w:r w:rsidRPr="000963F2">
        <w:rPr>
          <w:rFonts w:ascii="Comic Sans MS" w:hAnsi="Comic Sans MS"/>
          <w:b/>
          <w:sz w:val="20"/>
          <w:szCs w:val="20"/>
          <w:lang w:val="de-DE"/>
        </w:rPr>
        <w:t xml:space="preserve">dass </w:t>
      </w:r>
      <w:r w:rsidRPr="00F46DA9">
        <w:rPr>
          <w:rFonts w:ascii="Comic Sans MS" w:hAnsi="Comic Sans MS"/>
          <w:sz w:val="20"/>
          <w:szCs w:val="20"/>
          <w:lang w:val="de-DE"/>
        </w:rPr>
        <w:t>sie kein</w:t>
      </w:r>
      <w:r w:rsidR="007048D2">
        <w:rPr>
          <w:rFonts w:ascii="Comic Sans MS" w:hAnsi="Comic Sans MS"/>
          <w:sz w:val="20"/>
          <w:szCs w:val="20"/>
          <w:lang w:val="de-DE"/>
        </w:rPr>
        <w:t>en</w:t>
      </w:r>
      <w:r w:rsidRPr="00F46DA9">
        <w:rPr>
          <w:rFonts w:ascii="Comic Sans MS" w:hAnsi="Comic Sans MS"/>
          <w:sz w:val="20"/>
          <w:szCs w:val="20"/>
          <w:lang w:val="de-DE"/>
        </w:rPr>
        <w:t xml:space="preserve"> Whisky </w:t>
      </w:r>
      <w:r w:rsidRPr="00F46DA9">
        <w:rPr>
          <w:rFonts w:ascii="Comic Sans MS" w:hAnsi="Comic Sans MS"/>
          <w:sz w:val="20"/>
          <w:szCs w:val="20"/>
          <w:u w:val="single"/>
          <w:lang w:val="de-DE"/>
        </w:rPr>
        <w:t>trinkt</w:t>
      </w:r>
      <w:r w:rsidRPr="00F46DA9">
        <w:rPr>
          <w:rFonts w:ascii="Comic Sans MS" w:hAnsi="Comic Sans MS"/>
          <w:sz w:val="20"/>
          <w:szCs w:val="20"/>
          <w:lang w:val="de-DE"/>
        </w:rPr>
        <w:t>.</w:t>
      </w:r>
    </w:p>
    <w:p w14:paraId="30028090" w14:textId="77777777" w:rsidR="00127DF6" w:rsidRPr="00F46DA9" w:rsidRDefault="00127DF6" w:rsidP="00B13437">
      <w:pPr>
        <w:pStyle w:val="Tlotextu"/>
        <w:rPr>
          <w:rFonts w:ascii="Comic Sans MS" w:hAnsi="Comic Sans MS"/>
          <w:sz w:val="20"/>
          <w:szCs w:val="20"/>
          <w:lang w:val="de-DE"/>
        </w:rPr>
      </w:pPr>
      <w:r>
        <w:rPr>
          <w:rFonts w:ascii="Comic Sans MS" w:hAnsi="Comic Sans MS"/>
          <w:sz w:val="20"/>
          <w:szCs w:val="20"/>
          <w:lang w:val="de-DE"/>
        </w:rPr>
        <w:t xml:space="preserve">Ich weiß nicht, </w:t>
      </w:r>
      <w:r w:rsidRPr="000963F2">
        <w:rPr>
          <w:rFonts w:ascii="Comic Sans MS" w:hAnsi="Comic Sans MS"/>
          <w:b/>
          <w:sz w:val="20"/>
          <w:szCs w:val="20"/>
          <w:lang w:val="de-DE"/>
        </w:rPr>
        <w:t xml:space="preserve">wann </w:t>
      </w:r>
      <w:r>
        <w:rPr>
          <w:rFonts w:ascii="Comic Sans MS" w:hAnsi="Comic Sans MS"/>
          <w:sz w:val="20"/>
          <w:szCs w:val="20"/>
          <w:lang w:val="de-DE"/>
        </w:rPr>
        <w:t xml:space="preserve">er wieder </w:t>
      </w:r>
      <w:r w:rsidRPr="000963F2">
        <w:rPr>
          <w:rFonts w:ascii="Comic Sans MS" w:hAnsi="Comic Sans MS"/>
          <w:sz w:val="20"/>
          <w:szCs w:val="20"/>
          <w:u w:val="single"/>
          <w:lang w:val="de-DE"/>
        </w:rPr>
        <w:t>kommt</w:t>
      </w:r>
      <w:r>
        <w:rPr>
          <w:rFonts w:ascii="Comic Sans MS" w:hAnsi="Comic Sans MS"/>
          <w:sz w:val="20"/>
          <w:szCs w:val="20"/>
          <w:lang w:val="de-DE"/>
        </w:rPr>
        <w:t>.</w:t>
      </w:r>
    </w:p>
    <w:p w14:paraId="083FB406" w14:textId="4443D7B2" w:rsidR="00B13437" w:rsidRPr="00F46DA9" w:rsidRDefault="00B13437" w:rsidP="00B13437">
      <w:pPr>
        <w:pStyle w:val="Nadpis2"/>
        <w:rPr>
          <w:lang w:val="de-DE"/>
        </w:rPr>
      </w:pPr>
      <w:bookmarkStart w:id="42" w:name="_Toc282288005"/>
      <w:bookmarkStart w:id="43" w:name="_Toc6251871"/>
      <w:r w:rsidRPr="00F46DA9">
        <w:rPr>
          <w:lang w:val="de-DE"/>
        </w:rPr>
        <w:lastRenderedPageBreak/>
        <w:t>Topologisches Satzmodell</w:t>
      </w:r>
      <w:bookmarkEnd w:id="42"/>
      <w:bookmarkEnd w:id="43"/>
      <w:r w:rsidRPr="00F46DA9">
        <w:rPr>
          <w:lang w:val="de-DE"/>
        </w:rPr>
        <w:t xml:space="preserve"> </w:t>
      </w:r>
    </w:p>
    <w:p w14:paraId="423C189E" w14:textId="4DEEEC2A" w:rsidR="00B13437" w:rsidRPr="00F46DA9" w:rsidRDefault="00B13437" w:rsidP="00B13437">
      <w:pPr>
        <w:pStyle w:val="Tlotextu"/>
        <w:rPr>
          <w:lang w:val="de-DE"/>
        </w:rPr>
      </w:pPr>
      <w:r w:rsidRPr="00F46DA9">
        <w:rPr>
          <w:lang w:val="de-DE"/>
        </w:rPr>
        <w:t xml:space="preserve">Mit Hilfe des topologischen Satzmodells (Stellungsfeldermodells) wird die lineare Struktur des Satzes Abschnitt für Abschnitt analysiert. Es geht hier nicht um Abhängigkeiten zwischen den einzelnen Satzgliedern, sondern nur um die Beschreibung der Wortstellungsdaten. Das finite Verb gliedert den Satz in Abschnitte, die </w:t>
      </w:r>
      <w:r w:rsidRPr="00F46DA9">
        <w:rPr>
          <w:b/>
          <w:lang w:val="de-DE"/>
        </w:rPr>
        <w:t>Felder</w:t>
      </w:r>
      <w:r w:rsidRPr="00F46DA9">
        <w:rPr>
          <w:lang w:val="de-DE"/>
        </w:rPr>
        <w:t xml:space="preserve"> genannt werden</w:t>
      </w:r>
      <w:r w:rsidRPr="00F46DA9">
        <w:rPr>
          <w:rStyle w:val="Znakapoznpodarou"/>
          <w:lang w:val="de-DE"/>
        </w:rPr>
        <w:footnoteReference w:id="5"/>
      </w:r>
      <w:r w:rsidRPr="00F46DA9">
        <w:rPr>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1843"/>
        <w:gridCol w:w="1572"/>
        <w:gridCol w:w="1972"/>
        <w:gridCol w:w="1998"/>
      </w:tblGrid>
      <w:tr w:rsidR="00B13437" w:rsidRPr="00F46DA9" w14:paraId="3C85C7A7" w14:textId="77777777" w:rsidTr="00B13437">
        <w:trPr>
          <w:trHeight w:val="775"/>
        </w:trPr>
        <w:tc>
          <w:tcPr>
            <w:tcW w:w="1271" w:type="dxa"/>
          </w:tcPr>
          <w:p w14:paraId="16894AF7" w14:textId="77777777" w:rsidR="00B13437" w:rsidRPr="00F46DA9" w:rsidRDefault="00B13437" w:rsidP="00B13437">
            <w:pPr>
              <w:pStyle w:val="Tlotextu"/>
              <w:spacing w:before="0" w:after="0"/>
              <w:jc w:val="center"/>
              <w:rPr>
                <w:rFonts w:cs="Times New Roman"/>
                <w:b/>
                <w:bCs/>
                <w:szCs w:val="36"/>
                <w:lang w:val="de-DE"/>
              </w:rPr>
            </w:pPr>
            <w:r w:rsidRPr="00F46DA9">
              <w:rPr>
                <w:rFonts w:cs="Times New Roman"/>
                <w:b/>
                <w:bCs/>
                <w:szCs w:val="36"/>
                <w:lang w:val="de-DE"/>
              </w:rPr>
              <w:t>Vorfeld</w:t>
            </w:r>
          </w:p>
        </w:tc>
        <w:tc>
          <w:tcPr>
            <w:tcW w:w="1843" w:type="dxa"/>
          </w:tcPr>
          <w:p w14:paraId="692D58F4" w14:textId="21BF7D1E" w:rsidR="00B13437" w:rsidRDefault="00B13437" w:rsidP="00B13437">
            <w:pPr>
              <w:pStyle w:val="Tlotextu"/>
              <w:spacing w:before="0" w:after="0"/>
              <w:jc w:val="center"/>
              <w:rPr>
                <w:rFonts w:cs="Times New Roman"/>
                <w:b/>
                <w:bCs/>
                <w:szCs w:val="36"/>
                <w:lang w:val="de-DE"/>
              </w:rPr>
            </w:pPr>
            <w:r w:rsidRPr="00F46DA9">
              <w:rPr>
                <w:rFonts w:cs="Times New Roman"/>
                <w:b/>
                <w:bCs/>
                <w:szCs w:val="36"/>
                <w:lang w:val="de-DE"/>
              </w:rPr>
              <w:t>linke</w:t>
            </w:r>
          </w:p>
          <w:p w14:paraId="2C0DB48E" w14:textId="1C2C43AF" w:rsidR="00B13437" w:rsidRPr="00F46DA9" w:rsidRDefault="00B13437" w:rsidP="00B13437">
            <w:pPr>
              <w:pStyle w:val="Tlotextu"/>
              <w:spacing w:before="0" w:after="0"/>
              <w:jc w:val="center"/>
              <w:rPr>
                <w:rFonts w:cs="Times New Roman"/>
                <w:b/>
                <w:bCs/>
                <w:szCs w:val="36"/>
                <w:lang w:val="de-DE"/>
              </w:rPr>
            </w:pPr>
            <w:r w:rsidRPr="00F46DA9">
              <w:rPr>
                <w:rFonts w:cs="Times New Roman"/>
                <w:b/>
                <w:bCs/>
                <w:szCs w:val="36"/>
                <w:lang w:val="de-DE"/>
              </w:rPr>
              <w:t>Satzklammer</w:t>
            </w:r>
          </w:p>
        </w:tc>
        <w:tc>
          <w:tcPr>
            <w:tcW w:w="1572" w:type="dxa"/>
          </w:tcPr>
          <w:p w14:paraId="24D488B9" w14:textId="77777777" w:rsidR="00B13437" w:rsidRPr="00F46DA9" w:rsidRDefault="00B13437" w:rsidP="00B13437">
            <w:pPr>
              <w:pStyle w:val="Tlotextu"/>
              <w:spacing w:before="0" w:after="0"/>
              <w:jc w:val="center"/>
              <w:rPr>
                <w:rFonts w:cs="Times New Roman"/>
                <w:b/>
                <w:bCs/>
                <w:szCs w:val="36"/>
                <w:lang w:val="de-DE"/>
              </w:rPr>
            </w:pPr>
            <w:r w:rsidRPr="00F46DA9">
              <w:rPr>
                <w:rFonts w:cs="Times New Roman"/>
                <w:b/>
                <w:bCs/>
                <w:szCs w:val="36"/>
                <w:lang w:val="de-DE"/>
              </w:rPr>
              <w:t>Mittelfeld</w:t>
            </w:r>
          </w:p>
        </w:tc>
        <w:tc>
          <w:tcPr>
            <w:tcW w:w="1972" w:type="dxa"/>
          </w:tcPr>
          <w:p w14:paraId="5CE405F0" w14:textId="4A2F9C93" w:rsidR="00B13437" w:rsidRDefault="00B13437" w:rsidP="00B13437">
            <w:pPr>
              <w:pStyle w:val="Tlotextu"/>
              <w:spacing w:before="0" w:after="0"/>
              <w:jc w:val="center"/>
              <w:rPr>
                <w:rFonts w:cs="Times New Roman"/>
                <w:b/>
                <w:bCs/>
                <w:szCs w:val="36"/>
                <w:lang w:val="de-DE"/>
              </w:rPr>
            </w:pPr>
            <w:r w:rsidRPr="00F46DA9">
              <w:rPr>
                <w:rFonts w:cs="Times New Roman"/>
                <w:b/>
                <w:bCs/>
                <w:szCs w:val="36"/>
                <w:lang w:val="de-DE"/>
              </w:rPr>
              <w:t>rechte</w:t>
            </w:r>
          </w:p>
          <w:p w14:paraId="088DF295" w14:textId="0351317C" w:rsidR="00B13437" w:rsidRPr="00F46DA9" w:rsidRDefault="00B13437" w:rsidP="00B13437">
            <w:pPr>
              <w:pStyle w:val="Tlotextu"/>
              <w:spacing w:before="0" w:after="0"/>
              <w:jc w:val="center"/>
              <w:rPr>
                <w:rFonts w:cs="Times New Roman"/>
                <w:b/>
                <w:bCs/>
                <w:szCs w:val="36"/>
                <w:lang w:val="de-DE"/>
              </w:rPr>
            </w:pPr>
            <w:r w:rsidRPr="00F46DA9">
              <w:rPr>
                <w:rFonts w:cs="Times New Roman"/>
                <w:b/>
                <w:bCs/>
                <w:szCs w:val="36"/>
                <w:lang w:val="de-DE"/>
              </w:rPr>
              <w:t>Satzklammer</w:t>
            </w:r>
          </w:p>
        </w:tc>
        <w:tc>
          <w:tcPr>
            <w:tcW w:w="1998" w:type="dxa"/>
          </w:tcPr>
          <w:p w14:paraId="489FFBA5" w14:textId="77777777" w:rsidR="00B13437" w:rsidRPr="00F46DA9" w:rsidRDefault="00B13437" w:rsidP="00B13437">
            <w:pPr>
              <w:pStyle w:val="Tlotextu"/>
              <w:spacing w:before="0" w:after="0"/>
              <w:jc w:val="center"/>
              <w:rPr>
                <w:rFonts w:cs="Times New Roman"/>
                <w:b/>
                <w:bCs/>
                <w:szCs w:val="36"/>
                <w:lang w:val="de-DE"/>
              </w:rPr>
            </w:pPr>
            <w:r w:rsidRPr="00F46DA9">
              <w:rPr>
                <w:rFonts w:cs="Times New Roman"/>
                <w:b/>
                <w:bCs/>
                <w:szCs w:val="36"/>
                <w:lang w:val="de-DE"/>
              </w:rPr>
              <w:t>Nachfeld</w:t>
            </w:r>
          </w:p>
        </w:tc>
      </w:tr>
      <w:tr w:rsidR="00B13437" w:rsidRPr="00F46DA9" w14:paraId="1BEAF839" w14:textId="77777777" w:rsidTr="00B13437">
        <w:tc>
          <w:tcPr>
            <w:tcW w:w="1271" w:type="dxa"/>
          </w:tcPr>
          <w:p w14:paraId="73491BEB" w14:textId="77777777" w:rsidR="00B13437" w:rsidRPr="00F46DA9" w:rsidRDefault="00B13437" w:rsidP="00B13437">
            <w:pPr>
              <w:pStyle w:val="Tlotextu"/>
              <w:spacing w:before="0" w:after="0"/>
              <w:jc w:val="center"/>
              <w:rPr>
                <w:rFonts w:ascii="Comic Sans MS" w:hAnsi="Comic Sans MS" w:cs="Times New Roman"/>
                <w:sz w:val="20"/>
                <w:szCs w:val="20"/>
                <w:lang w:val="de-DE"/>
              </w:rPr>
            </w:pPr>
            <w:r w:rsidRPr="00F46DA9">
              <w:rPr>
                <w:rFonts w:ascii="Comic Sans MS" w:hAnsi="Comic Sans MS" w:cs="Times New Roman"/>
                <w:sz w:val="20"/>
                <w:szCs w:val="20"/>
                <w:lang w:val="de-DE"/>
              </w:rPr>
              <w:t>Eva</w:t>
            </w:r>
          </w:p>
        </w:tc>
        <w:tc>
          <w:tcPr>
            <w:tcW w:w="1843" w:type="dxa"/>
          </w:tcPr>
          <w:p w14:paraId="56C106CC" w14:textId="2FF18B8F" w:rsidR="00B13437" w:rsidRPr="00F46DA9" w:rsidRDefault="00B13437" w:rsidP="00B13437">
            <w:pPr>
              <w:pStyle w:val="Tlotextu"/>
              <w:spacing w:before="0" w:after="0"/>
              <w:jc w:val="center"/>
              <w:rPr>
                <w:rFonts w:ascii="Comic Sans MS" w:hAnsi="Comic Sans MS" w:cs="Times New Roman"/>
                <w:sz w:val="20"/>
                <w:szCs w:val="20"/>
                <w:lang w:val="de-DE"/>
              </w:rPr>
            </w:pPr>
            <w:r w:rsidRPr="00F46DA9">
              <w:rPr>
                <w:rFonts w:ascii="Comic Sans MS" w:hAnsi="Comic Sans MS" w:cs="Times New Roman"/>
                <w:sz w:val="20"/>
                <w:szCs w:val="20"/>
                <w:lang w:val="de-DE"/>
              </w:rPr>
              <w:t>hat</w:t>
            </w:r>
          </w:p>
        </w:tc>
        <w:tc>
          <w:tcPr>
            <w:tcW w:w="1572" w:type="dxa"/>
          </w:tcPr>
          <w:p w14:paraId="462EA6D6" w14:textId="77777777" w:rsidR="00B13437" w:rsidRPr="00F46DA9" w:rsidRDefault="00B13437" w:rsidP="00B13437">
            <w:pPr>
              <w:pStyle w:val="Tlotextu"/>
              <w:spacing w:before="0" w:after="0"/>
              <w:jc w:val="center"/>
              <w:rPr>
                <w:rFonts w:ascii="Comic Sans MS" w:hAnsi="Comic Sans MS" w:cs="Times New Roman"/>
                <w:sz w:val="20"/>
                <w:szCs w:val="20"/>
                <w:lang w:val="de-DE"/>
              </w:rPr>
            </w:pPr>
            <w:r w:rsidRPr="00F46DA9">
              <w:rPr>
                <w:rFonts w:ascii="Comic Sans MS" w:hAnsi="Comic Sans MS" w:cs="Times New Roman"/>
                <w:sz w:val="20"/>
                <w:szCs w:val="20"/>
                <w:lang w:val="de-DE"/>
              </w:rPr>
              <w:t>einen Apfel</w:t>
            </w:r>
          </w:p>
        </w:tc>
        <w:tc>
          <w:tcPr>
            <w:tcW w:w="1972" w:type="dxa"/>
          </w:tcPr>
          <w:p w14:paraId="06C33AB5" w14:textId="77777777" w:rsidR="00B13437" w:rsidRPr="00F46DA9" w:rsidRDefault="00B13437" w:rsidP="00B13437">
            <w:pPr>
              <w:pStyle w:val="Tlotextu"/>
              <w:spacing w:before="0" w:after="0"/>
              <w:jc w:val="center"/>
              <w:rPr>
                <w:rFonts w:ascii="Comic Sans MS" w:hAnsi="Comic Sans MS" w:cs="Times New Roman"/>
                <w:sz w:val="20"/>
                <w:szCs w:val="20"/>
                <w:lang w:val="de-DE"/>
              </w:rPr>
            </w:pPr>
            <w:r w:rsidRPr="00F46DA9">
              <w:rPr>
                <w:rFonts w:ascii="Comic Sans MS" w:hAnsi="Comic Sans MS" w:cs="Times New Roman"/>
                <w:sz w:val="20"/>
                <w:szCs w:val="20"/>
                <w:lang w:val="de-DE"/>
              </w:rPr>
              <w:t>gegessen,</w:t>
            </w:r>
          </w:p>
        </w:tc>
        <w:tc>
          <w:tcPr>
            <w:tcW w:w="1998" w:type="dxa"/>
          </w:tcPr>
          <w:p w14:paraId="0AAFF8DD" w14:textId="77777777" w:rsidR="00B13437" w:rsidRPr="00F46DA9" w:rsidRDefault="00B13437" w:rsidP="00B13437">
            <w:pPr>
              <w:pStyle w:val="Tlotextu"/>
              <w:spacing w:before="0" w:after="0"/>
              <w:jc w:val="center"/>
              <w:rPr>
                <w:rFonts w:ascii="Comic Sans MS" w:hAnsi="Comic Sans MS" w:cs="Times New Roman"/>
                <w:sz w:val="20"/>
                <w:szCs w:val="20"/>
                <w:lang w:val="de-DE"/>
              </w:rPr>
            </w:pPr>
            <w:r w:rsidRPr="00F46DA9">
              <w:rPr>
                <w:rFonts w:ascii="Comic Sans MS" w:hAnsi="Comic Sans MS" w:cs="Times New Roman"/>
                <w:sz w:val="20"/>
                <w:szCs w:val="20"/>
                <w:lang w:val="de-DE"/>
              </w:rPr>
              <w:t>weil sie hungrig war.</w:t>
            </w:r>
          </w:p>
        </w:tc>
      </w:tr>
    </w:tbl>
    <w:p w14:paraId="66EEF02E" w14:textId="54BA9743" w:rsidR="003A1D67" w:rsidRDefault="003A1D67" w:rsidP="003A1D67">
      <w:pPr>
        <w:framePr w:w="624" w:h="624" w:hRule="exact" w:hSpace="170" w:wrap="around" w:vAnchor="text" w:hAnchor="page" w:xAlign="outside" w:y="-622" w:anchorLock="1"/>
        <w:jc w:val="both"/>
      </w:pPr>
    </w:p>
    <w:p w14:paraId="39121F1A" w14:textId="3761329F" w:rsidR="00B0473F" w:rsidRDefault="00B0473F" w:rsidP="003A1D67">
      <w:pPr>
        <w:pStyle w:val="Tlotextu"/>
        <w:rPr>
          <w:b/>
        </w:rPr>
      </w:pPr>
    </w:p>
    <w:p w14:paraId="26DFDF78" w14:textId="77777777" w:rsidR="00B0473F" w:rsidRDefault="00B0473F" w:rsidP="003A1D67">
      <w:pPr>
        <w:pStyle w:val="Tlotextu"/>
        <w:rPr>
          <w:b/>
        </w:rPr>
      </w:pPr>
    </w:p>
    <w:p w14:paraId="0BC85706" w14:textId="0EB54A5D" w:rsidR="00B0473F" w:rsidRPr="00B0473F" w:rsidRDefault="00B0473F" w:rsidP="00B0473F">
      <w:pPr>
        <w:pStyle w:val="parNadpisPrvkuModry"/>
      </w:pPr>
      <w:r>
        <w:t>KONTROLLAUFGABE</w:t>
      </w:r>
    </w:p>
    <w:p w14:paraId="2351E521" w14:textId="68DD45B6" w:rsidR="003A1D67" w:rsidRPr="003A1D67" w:rsidRDefault="003A1D67" w:rsidP="003A1D67">
      <w:pPr>
        <w:pStyle w:val="Tlotextu"/>
        <w:rPr>
          <w:b/>
        </w:rPr>
      </w:pPr>
      <w:r w:rsidRPr="003A1D67">
        <w:rPr>
          <w:b/>
        </w:rPr>
        <w:t xml:space="preserve">Ordnen Sie die Satzteile der folgenden Sätze den Stellungsfeldern zu. </w:t>
      </w:r>
    </w:p>
    <w:p w14:paraId="17CFD904" w14:textId="77777777" w:rsidR="003A1D67" w:rsidRPr="00F00E1D" w:rsidRDefault="003A1D67" w:rsidP="00390366">
      <w:pPr>
        <w:pStyle w:val="Tlotextu"/>
        <w:numPr>
          <w:ilvl w:val="0"/>
          <w:numId w:val="39"/>
        </w:numPr>
        <w:ind w:left="426"/>
        <w:rPr>
          <w:rFonts w:ascii="Garamond" w:hAnsi="Garamond" w:cs="Bodoni MT"/>
          <w:lang w:val="de-DE"/>
        </w:rPr>
      </w:pPr>
      <w:r w:rsidRPr="00F00E1D">
        <w:rPr>
          <w:rFonts w:ascii="Garamond" w:hAnsi="Garamond" w:cs="Bodoni MT"/>
          <w:lang w:val="de-DE"/>
        </w:rPr>
        <w:t>In dem Wald leuchten viele Blätter in allen Brauntönen.</w:t>
      </w:r>
    </w:p>
    <w:p w14:paraId="1BC52082" w14:textId="77777777" w:rsidR="003A1D67" w:rsidRPr="00F00E1D" w:rsidRDefault="003A1D67" w:rsidP="00390366">
      <w:pPr>
        <w:pStyle w:val="Tlotextu"/>
        <w:numPr>
          <w:ilvl w:val="0"/>
          <w:numId w:val="39"/>
        </w:numPr>
        <w:ind w:left="426"/>
        <w:rPr>
          <w:rFonts w:ascii="Garamond" w:hAnsi="Garamond" w:cs="Bodoni MT"/>
          <w:lang w:val="de-DE"/>
        </w:rPr>
      </w:pPr>
      <w:r w:rsidRPr="00F00E1D">
        <w:rPr>
          <w:rFonts w:ascii="Garamond" w:hAnsi="Garamond" w:cs="Bodoni MT"/>
          <w:lang w:val="de-DE"/>
        </w:rPr>
        <w:t>Adam isst, ohne Besteck zu verwenden.</w:t>
      </w:r>
    </w:p>
    <w:p w14:paraId="747CDB96" w14:textId="77777777" w:rsidR="003A1D67" w:rsidRPr="00F00E1D" w:rsidRDefault="003A1D67" w:rsidP="00390366">
      <w:pPr>
        <w:pStyle w:val="Tlotextu"/>
        <w:numPr>
          <w:ilvl w:val="0"/>
          <w:numId w:val="39"/>
        </w:numPr>
        <w:ind w:left="426"/>
        <w:rPr>
          <w:rFonts w:ascii="Garamond" w:hAnsi="Garamond" w:cs="Bodoni MT"/>
          <w:lang w:val="de-DE"/>
        </w:rPr>
      </w:pPr>
      <w:r w:rsidRPr="00F00E1D">
        <w:rPr>
          <w:rFonts w:ascii="Garamond" w:hAnsi="Garamond" w:cs="Bodoni MT"/>
          <w:lang w:val="de-DE"/>
        </w:rPr>
        <w:t xml:space="preserve">Ich hätte das gerne noch fertig gemacht heute Abend. </w:t>
      </w:r>
    </w:p>
    <w:p w14:paraId="75010AD1" w14:textId="77777777" w:rsidR="003A1D67" w:rsidRPr="00F00E1D" w:rsidRDefault="003A1D67" w:rsidP="00390366">
      <w:pPr>
        <w:pStyle w:val="Tlotextu"/>
        <w:numPr>
          <w:ilvl w:val="0"/>
          <w:numId w:val="39"/>
        </w:numPr>
        <w:ind w:left="426"/>
        <w:rPr>
          <w:rFonts w:ascii="Garamond" w:hAnsi="Garamond" w:cs="Bodoni MT"/>
          <w:lang w:val="de-DE"/>
        </w:rPr>
      </w:pPr>
      <w:r w:rsidRPr="00F00E1D">
        <w:rPr>
          <w:rFonts w:ascii="Garamond" w:hAnsi="Garamond" w:cs="Bodoni MT"/>
          <w:lang w:val="de-DE"/>
        </w:rPr>
        <w:t xml:space="preserve">Hast du denn davor keinerlei Angst? </w:t>
      </w:r>
    </w:p>
    <w:p w14:paraId="4408E18C" w14:textId="77777777" w:rsidR="003A1D67" w:rsidRPr="00F00E1D" w:rsidRDefault="003A1D67" w:rsidP="00390366">
      <w:pPr>
        <w:pStyle w:val="Tlotextu"/>
        <w:numPr>
          <w:ilvl w:val="0"/>
          <w:numId w:val="39"/>
        </w:numPr>
        <w:ind w:left="426"/>
        <w:rPr>
          <w:rFonts w:ascii="Garamond" w:hAnsi="Garamond" w:cs="Bodoni MT"/>
          <w:lang w:val="de-DE"/>
        </w:rPr>
      </w:pPr>
      <w:r w:rsidRPr="00F00E1D">
        <w:rPr>
          <w:rFonts w:ascii="Garamond" w:hAnsi="Garamond" w:cs="Bodoni MT"/>
          <w:lang w:val="de-DE"/>
        </w:rPr>
        <w:t xml:space="preserve">Wer von euch hat die Küche nicht aufgeräumt? </w:t>
      </w:r>
    </w:p>
    <w:p w14:paraId="23C187CF" w14:textId="77777777" w:rsidR="003A1D67" w:rsidRPr="00F00E1D" w:rsidRDefault="003A1D67" w:rsidP="00390366">
      <w:pPr>
        <w:pStyle w:val="Tlotextu"/>
        <w:numPr>
          <w:ilvl w:val="0"/>
          <w:numId w:val="39"/>
        </w:numPr>
        <w:ind w:left="426"/>
        <w:rPr>
          <w:rFonts w:ascii="Garamond" w:hAnsi="Garamond" w:cs="Bodoni MT"/>
          <w:lang w:val="de-DE"/>
        </w:rPr>
      </w:pPr>
      <w:r w:rsidRPr="00F00E1D">
        <w:rPr>
          <w:rFonts w:ascii="Garamond" w:hAnsi="Garamond" w:cs="Bodoni MT"/>
          <w:lang w:val="de-DE"/>
        </w:rPr>
        <w:t xml:space="preserve">Und so jemand will Bundeskanzler werden! </w:t>
      </w:r>
    </w:p>
    <w:p w14:paraId="5283E2C5" w14:textId="77777777" w:rsidR="003A1D67" w:rsidRPr="00F00E1D" w:rsidRDefault="003A1D67" w:rsidP="00390366">
      <w:pPr>
        <w:pStyle w:val="Tlotextu"/>
        <w:numPr>
          <w:ilvl w:val="0"/>
          <w:numId w:val="39"/>
        </w:numPr>
        <w:ind w:left="426"/>
        <w:rPr>
          <w:rFonts w:ascii="Garamond" w:hAnsi="Garamond" w:cs="Bodoni MT"/>
          <w:lang w:val="de-DE"/>
        </w:rPr>
      </w:pPr>
      <w:r w:rsidRPr="00F00E1D">
        <w:rPr>
          <w:rFonts w:ascii="Garamond" w:hAnsi="Garamond" w:cs="Bodoni MT"/>
          <w:lang w:val="de-DE"/>
        </w:rPr>
        <w:t xml:space="preserve">Hast du aber toll gespielt gestern! </w:t>
      </w:r>
    </w:p>
    <w:p w14:paraId="289F7FDA" w14:textId="77777777" w:rsidR="003A1D67" w:rsidRPr="00F00E1D" w:rsidRDefault="003A1D67" w:rsidP="00390366">
      <w:pPr>
        <w:pStyle w:val="Tlotextu"/>
        <w:numPr>
          <w:ilvl w:val="0"/>
          <w:numId w:val="39"/>
        </w:numPr>
        <w:ind w:left="426"/>
        <w:rPr>
          <w:rFonts w:ascii="Garamond" w:hAnsi="Garamond" w:cs="Bodoni MT"/>
          <w:lang w:val="de-DE"/>
        </w:rPr>
      </w:pPr>
      <w:r w:rsidRPr="00F00E1D">
        <w:rPr>
          <w:rFonts w:ascii="Garamond" w:hAnsi="Garamond" w:cs="Bodoni MT"/>
          <w:lang w:val="de-DE"/>
        </w:rPr>
        <w:t>Links das Haus gehört meiner Schwester, die mit Peter verheiratet ist.</w:t>
      </w:r>
    </w:p>
    <w:p w14:paraId="4AB3E94F" w14:textId="2596ED2D" w:rsidR="003A1D67" w:rsidRPr="00B0473F" w:rsidRDefault="003A1D67" w:rsidP="00B0473F">
      <w:pPr>
        <w:pStyle w:val="Tlotextu"/>
        <w:numPr>
          <w:ilvl w:val="0"/>
          <w:numId w:val="39"/>
        </w:numPr>
        <w:ind w:left="426"/>
        <w:rPr>
          <w:rFonts w:ascii="Garamond" w:hAnsi="Garamond"/>
          <w:lang w:val="de-DE"/>
        </w:rPr>
      </w:pPr>
      <w:r w:rsidRPr="00F00E1D">
        <w:rPr>
          <w:rFonts w:ascii="Garamond" w:hAnsi="Garamond" w:cs="Bodoni MT"/>
          <w:lang w:val="de-DE"/>
        </w:rPr>
        <w:t>Essen werde ich heute nichts mehr, weil ich total satt bin.</w:t>
      </w:r>
    </w:p>
    <w:p w14:paraId="4D3199FE" w14:textId="75134494" w:rsidR="003A1D67" w:rsidRDefault="003A1D67" w:rsidP="003A1D67">
      <w:pPr>
        <w:pStyle w:val="parUkonceniPrvku"/>
        <w:rPr>
          <w:lang w:val="de-DE"/>
        </w:rPr>
      </w:pPr>
    </w:p>
    <w:p w14:paraId="7F3AEB08" w14:textId="77777777" w:rsidR="00B0473F" w:rsidRPr="00B0473F" w:rsidRDefault="00B0473F" w:rsidP="00B0473F">
      <w:pPr>
        <w:pStyle w:val="Tlotextu"/>
        <w:rPr>
          <w:lang w:val="de-DE"/>
        </w:rPr>
      </w:pPr>
    </w:p>
    <w:p w14:paraId="0A6DE2E2" w14:textId="4B5CB752" w:rsidR="00B13437" w:rsidRPr="00F46DA9" w:rsidRDefault="00B13437" w:rsidP="00B13437">
      <w:pPr>
        <w:pStyle w:val="Nadpis3"/>
        <w:rPr>
          <w:lang w:val="de-DE"/>
        </w:rPr>
      </w:pPr>
      <w:bookmarkStart w:id="44" w:name="_Toc6251872"/>
      <w:r>
        <w:rPr>
          <w:lang w:val="de-DE"/>
        </w:rPr>
        <w:lastRenderedPageBreak/>
        <w:t>Satzklammer</w:t>
      </w:r>
      <w:bookmarkEnd w:id="44"/>
    </w:p>
    <w:p w14:paraId="34A59B8B" w14:textId="7A167A6A" w:rsidR="00B13437" w:rsidRPr="00F46DA9" w:rsidRDefault="00B13437" w:rsidP="00B13437">
      <w:pPr>
        <w:pStyle w:val="Tlotextu"/>
        <w:rPr>
          <w:lang w:val="de-DE"/>
        </w:rPr>
      </w:pPr>
      <w:r w:rsidRPr="00F46DA9">
        <w:rPr>
          <w:lang w:val="de-DE"/>
        </w:rPr>
        <w:t xml:space="preserve">Die </w:t>
      </w:r>
      <w:r w:rsidRPr="00F46DA9">
        <w:rPr>
          <w:b/>
          <w:bCs/>
          <w:lang w:val="de-DE"/>
        </w:rPr>
        <w:t>linke Klammer</w:t>
      </w:r>
      <w:r w:rsidRPr="00F46DA9">
        <w:rPr>
          <w:lang w:val="de-DE"/>
        </w:rPr>
        <w:t xml:space="preserve"> (LK) ist die Position, in der sich das finite Verb befindet, bzw. die Subjunktion, die Nebensätze einleitet. Bei mehrteiligen Prädikaten gibt es im Satz auch die </w:t>
      </w:r>
      <w:r w:rsidRPr="00F46DA9">
        <w:rPr>
          <w:b/>
          <w:bCs/>
          <w:lang w:val="de-DE"/>
        </w:rPr>
        <w:t>rechte Klammer</w:t>
      </w:r>
      <w:r w:rsidRPr="00F46DA9">
        <w:rPr>
          <w:lang w:val="de-DE"/>
        </w:rPr>
        <w:t xml:space="preserve"> (RK) als de</w:t>
      </w:r>
      <w:r w:rsidR="00C63E44">
        <w:rPr>
          <w:lang w:val="de-DE"/>
        </w:rPr>
        <w:t>n</w:t>
      </w:r>
      <w:r w:rsidRPr="00F46DA9">
        <w:rPr>
          <w:lang w:val="de-DE"/>
        </w:rPr>
        <w:t xml:space="preserve"> Ort für nicht-finite Prädikatsteile, z.B. für </w:t>
      </w:r>
      <w:r w:rsidR="00C63E44">
        <w:rPr>
          <w:lang w:val="de-DE"/>
        </w:rPr>
        <w:t xml:space="preserve">das </w:t>
      </w:r>
      <w:r w:rsidRPr="00F46DA9">
        <w:rPr>
          <w:lang w:val="de-DE"/>
        </w:rPr>
        <w:t>Partizip II:</w:t>
      </w:r>
    </w:p>
    <w:p w14:paraId="504CFA1D" w14:textId="7A4B671C" w:rsidR="00B13437" w:rsidRPr="00F46DA9" w:rsidRDefault="00B13437" w:rsidP="00B13437">
      <w:pPr>
        <w:pStyle w:val="Tlotextu"/>
        <w:rPr>
          <w:rFonts w:ascii="Comic Sans MS" w:hAnsi="Comic Sans MS"/>
          <w:sz w:val="20"/>
          <w:szCs w:val="20"/>
          <w:lang w:val="de-DE"/>
        </w:rPr>
      </w:pPr>
      <w:r w:rsidRPr="00F46DA9">
        <w:rPr>
          <w:rFonts w:ascii="Comic Sans MS" w:hAnsi="Comic Sans MS"/>
          <w:sz w:val="20"/>
          <w:szCs w:val="20"/>
          <w:lang w:val="de-DE"/>
        </w:rPr>
        <w:t xml:space="preserve">Ich </w:t>
      </w:r>
      <w:r w:rsidRPr="00F46DA9">
        <w:rPr>
          <w:rFonts w:ascii="Comic Sans MS" w:hAnsi="Comic Sans MS"/>
          <w:b/>
          <w:sz w:val="20"/>
          <w:szCs w:val="20"/>
          <w:lang w:val="de-DE"/>
        </w:rPr>
        <w:t>habe</w:t>
      </w:r>
      <w:r w:rsidRPr="00F46DA9">
        <w:rPr>
          <w:rFonts w:ascii="Comic Sans MS" w:hAnsi="Comic Sans MS"/>
          <w:sz w:val="20"/>
          <w:szCs w:val="20"/>
          <w:lang w:val="de-DE"/>
        </w:rPr>
        <w:t xml:space="preserve"> </w:t>
      </w:r>
      <w:r w:rsidR="002F209E">
        <w:rPr>
          <w:rFonts w:ascii="Comic Sans MS" w:hAnsi="Comic Sans MS"/>
          <w:sz w:val="20"/>
          <w:szCs w:val="20"/>
          <w:lang w:val="de-DE"/>
        </w:rPr>
        <w:t xml:space="preserve">(LK) </w:t>
      </w:r>
      <w:r w:rsidRPr="00F46DA9">
        <w:rPr>
          <w:rFonts w:ascii="Comic Sans MS" w:hAnsi="Comic Sans MS"/>
          <w:sz w:val="20"/>
          <w:szCs w:val="20"/>
          <w:lang w:val="de-DE"/>
        </w:rPr>
        <w:t xml:space="preserve">den letzten Bus </w:t>
      </w:r>
      <w:r w:rsidRPr="00F46DA9">
        <w:rPr>
          <w:rFonts w:ascii="Comic Sans MS" w:hAnsi="Comic Sans MS"/>
          <w:b/>
          <w:sz w:val="20"/>
          <w:szCs w:val="20"/>
          <w:lang w:val="de-DE"/>
        </w:rPr>
        <w:t>geschafft</w:t>
      </w:r>
      <w:r w:rsidR="002F209E">
        <w:rPr>
          <w:rFonts w:ascii="Comic Sans MS" w:hAnsi="Comic Sans MS"/>
          <w:b/>
          <w:sz w:val="20"/>
          <w:szCs w:val="20"/>
          <w:lang w:val="de-DE"/>
        </w:rPr>
        <w:t xml:space="preserve"> </w:t>
      </w:r>
      <w:r w:rsidR="002F209E" w:rsidRPr="002F209E">
        <w:rPr>
          <w:rFonts w:ascii="Comic Sans MS" w:hAnsi="Comic Sans MS"/>
          <w:sz w:val="20"/>
          <w:szCs w:val="20"/>
          <w:lang w:val="de-DE"/>
        </w:rPr>
        <w:t>(RK)</w:t>
      </w:r>
      <w:r w:rsidRPr="00F46DA9">
        <w:rPr>
          <w:rFonts w:ascii="Comic Sans MS" w:hAnsi="Comic Sans MS"/>
          <w:sz w:val="20"/>
          <w:szCs w:val="20"/>
          <w:lang w:val="de-DE"/>
        </w:rPr>
        <w:t>.</w:t>
      </w:r>
      <w:r w:rsidR="000200D6">
        <w:rPr>
          <w:rFonts w:ascii="Comic Sans MS" w:hAnsi="Comic Sans MS"/>
          <w:sz w:val="20"/>
          <w:szCs w:val="20"/>
          <w:lang w:val="de-DE"/>
        </w:rPr>
        <w:t xml:space="preserve"> </w:t>
      </w:r>
    </w:p>
    <w:p w14:paraId="64A62A19" w14:textId="071EB31D" w:rsidR="00B13437" w:rsidRPr="00F46DA9" w:rsidRDefault="00B13437" w:rsidP="00B13437">
      <w:pPr>
        <w:pStyle w:val="Tlotextu"/>
        <w:rPr>
          <w:lang w:val="de-DE"/>
        </w:rPr>
      </w:pPr>
      <w:r w:rsidRPr="00F46DA9">
        <w:rPr>
          <w:lang w:val="de-DE"/>
        </w:rPr>
        <w:t xml:space="preserve">Steht ein Satz mit einem Modalverb und einem Vollverb im Perfekt, wird statt </w:t>
      </w:r>
      <w:r w:rsidR="000200D6">
        <w:rPr>
          <w:lang w:val="de-DE"/>
        </w:rPr>
        <w:t xml:space="preserve">des </w:t>
      </w:r>
      <w:r w:rsidRPr="00F46DA9">
        <w:rPr>
          <w:lang w:val="de-DE"/>
        </w:rPr>
        <w:t>Partizip</w:t>
      </w:r>
      <w:r w:rsidR="000200D6">
        <w:rPr>
          <w:lang w:val="de-DE"/>
        </w:rPr>
        <w:t>s</w:t>
      </w:r>
      <w:r w:rsidRPr="00F46DA9">
        <w:rPr>
          <w:lang w:val="de-DE"/>
        </w:rPr>
        <w:t xml:space="preserve"> II die Infinitivform beider Verben benutzt. Man spricht </w:t>
      </w:r>
      <w:r w:rsidR="000200D6">
        <w:rPr>
          <w:lang w:val="de-DE"/>
        </w:rPr>
        <w:t>vom</w:t>
      </w:r>
      <w:r w:rsidRPr="00F46DA9">
        <w:rPr>
          <w:lang w:val="de-DE"/>
        </w:rPr>
        <w:t xml:space="preserve"> sog. </w:t>
      </w:r>
      <w:r w:rsidRPr="0070698E">
        <w:rPr>
          <w:b/>
          <w:lang w:val="de-DE"/>
        </w:rPr>
        <w:t>Ersatzinfinitiv</w:t>
      </w:r>
      <w:r w:rsidRPr="00F46DA9">
        <w:rPr>
          <w:lang w:val="de-DE"/>
        </w:rPr>
        <w:t xml:space="preserve"> (der Infinitiv ersetzt das Partizip Perfekt). Der Ersatzinfinitiv ist obligatorisch bei der Perfektform von Modalv</w:t>
      </w:r>
      <w:r w:rsidR="002F209E">
        <w:rPr>
          <w:lang w:val="de-DE"/>
        </w:rPr>
        <w:t xml:space="preserve">erben, kommt </w:t>
      </w:r>
      <w:r w:rsidR="000200D6">
        <w:rPr>
          <w:lang w:val="de-DE"/>
        </w:rPr>
        <w:t xml:space="preserve">aber </w:t>
      </w:r>
      <w:r w:rsidR="002F209E">
        <w:rPr>
          <w:lang w:val="de-DE"/>
        </w:rPr>
        <w:t>auch bei Verben der</w:t>
      </w:r>
      <w:r w:rsidRPr="00F46DA9">
        <w:rPr>
          <w:lang w:val="de-DE"/>
        </w:rPr>
        <w:t xml:space="preserve"> Sinneswahrnehmung (</w:t>
      </w:r>
      <w:r w:rsidRPr="00F46DA9">
        <w:rPr>
          <w:i/>
          <w:lang w:val="de-DE"/>
        </w:rPr>
        <w:t>sehen, fühlen</w:t>
      </w:r>
      <w:r w:rsidRPr="00F46DA9">
        <w:rPr>
          <w:lang w:val="de-DE"/>
        </w:rPr>
        <w:t xml:space="preserve">) und bei </w:t>
      </w:r>
      <w:r w:rsidRPr="00F46DA9">
        <w:rPr>
          <w:i/>
          <w:lang w:val="de-DE"/>
        </w:rPr>
        <w:t>lassen</w:t>
      </w:r>
      <w:r w:rsidRPr="00F46DA9">
        <w:rPr>
          <w:lang w:val="de-DE"/>
        </w:rPr>
        <w:t xml:space="preserve"> vor.</w:t>
      </w:r>
    </w:p>
    <w:p w14:paraId="55A9E58F" w14:textId="77777777" w:rsidR="00B13437" w:rsidRDefault="00B13437" w:rsidP="00B13437">
      <w:pPr>
        <w:pStyle w:val="Tlotextu"/>
        <w:rPr>
          <w:rFonts w:ascii="Comic Sans MS" w:hAnsi="Comic Sans MS"/>
          <w:sz w:val="20"/>
          <w:szCs w:val="20"/>
          <w:lang w:val="de-DE"/>
        </w:rPr>
      </w:pPr>
      <w:r w:rsidRPr="00F46DA9">
        <w:rPr>
          <w:rFonts w:ascii="Comic Sans MS" w:hAnsi="Comic Sans MS"/>
          <w:sz w:val="20"/>
          <w:szCs w:val="20"/>
          <w:lang w:val="de-DE"/>
        </w:rPr>
        <w:t xml:space="preserve">Er </w:t>
      </w:r>
      <w:r w:rsidRPr="00F46DA9">
        <w:rPr>
          <w:rFonts w:ascii="Comic Sans MS" w:hAnsi="Comic Sans MS"/>
          <w:b/>
          <w:sz w:val="20"/>
          <w:szCs w:val="20"/>
          <w:lang w:val="de-DE"/>
        </w:rPr>
        <w:t>hat</w:t>
      </w:r>
      <w:r w:rsidRPr="00F46DA9">
        <w:rPr>
          <w:rFonts w:ascii="Comic Sans MS" w:hAnsi="Comic Sans MS"/>
          <w:sz w:val="20"/>
          <w:szCs w:val="20"/>
          <w:lang w:val="de-DE"/>
        </w:rPr>
        <w:t xml:space="preserve"> die ganze Nacht </w:t>
      </w:r>
      <w:r w:rsidRPr="002F209E">
        <w:rPr>
          <w:rFonts w:ascii="Comic Sans MS" w:hAnsi="Comic Sans MS"/>
          <w:b/>
          <w:sz w:val="20"/>
          <w:szCs w:val="20"/>
          <w:u w:val="wave"/>
          <w:lang w:val="de-DE"/>
        </w:rPr>
        <w:t>arbeiten</w:t>
      </w:r>
      <w:r w:rsidRPr="002F209E">
        <w:rPr>
          <w:rFonts w:ascii="Comic Sans MS" w:hAnsi="Comic Sans MS"/>
          <w:sz w:val="20"/>
          <w:szCs w:val="20"/>
          <w:u w:val="wave"/>
          <w:lang w:val="de-DE"/>
        </w:rPr>
        <w:t xml:space="preserve"> </w:t>
      </w:r>
      <w:r w:rsidRPr="002F209E">
        <w:rPr>
          <w:rFonts w:ascii="Comic Sans MS" w:hAnsi="Comic Sans MS"/>
          <w:b/>
          <w:sz w:val="20"/>
          <w:szCs w:val="20"/>
          <w:u w:val="wave"/>
          <w:lang w:val="de-DE"/>
        </w:rPr>
        <w:t>müssen</w:t>
      </w:r>
      <w:r w:rsidRPr="00F46DA9">
        <w:rPr>
          <w:rFonts w:ascii="Comic Sans MS" w:hAnsi="Comic Sans MS"/>
          <w:sz w:val="20"/>
          <w:szCs w:val="20"/>
          <w:lang w:val="de-DE"/>
        </w:rPr>
        <w:t xml:space="preserve">. </w:t>
      </w:r>
    </w:p>
    <w:p w14:paraId="71D88F0A" w14:textId="77777777" w:rsidR="00B13437" w:rsidRPr="00F46DA9" w:rsidRDefault="00B13437" w:rsidP="00B13437">
      <w:pPr>
        <w:pStyle w:val="Tlotextu"/>
        <w:rPr>
          <w:rFonts w:ascii="Comic Sans MS" w:hAnsi="Comic Sans MS"/>
          <w:sz w:val="20"/>
          <w:szCs w:val="20"/>
          <w:lang w:val="de-DE"/>
        </w:rPr>
      </w:pPr>
      <w:r>
        <w:rPr>
          <w:rFonts w:ascii="Comic Sans MS" w:hAnsi="Comic Sans MS"/>
          <w:sz w:val="20"/>
          <w:szCs w:val="20"/>
          <w:lang w:val="de-DE"/>
        </w:rPr>
        <w:t xml:space="preserve">Ich </w:t>
      </w:r>
      <w:r w:rsidRPr="001D1F8B">
        <w:rPr>
          <w:rFonts w:ascii="Comic Sans MS" w:hAnsi="Comic Sans MS"/>
          <w:b/>
          <w:sz w:val="20"/>
          <w:szCs w:val="20"/>
          <w:lang w:val="de-DE"/>
        </w:rPr>
        <w:t>habe</w:t>
      </w:r>
      <w:r>
        <w:rPr>
          <w:rFonts w:ascii="Comic Sans MS" w:hAnsi="Comic Sans MS"/>
          <w:sz w:val="20"/>
          <w:szCs w:val="20"/>
          <w:lang w:val="de-DE"/>
        </w:rPr>
        <w:t xml:space="preserve"> ihn </w:t>
      </w:r>
      <w:r w:rsidRPr="002F209E">
        <w:rPr>
          <w:rFonts w:ascii="Comic Sans MS" w:hAnsi="Comic Sans MS"/>
          <w:b/>
          <w:sz w:val="20"/>
          <w:szCs w:val="20"/>
          <w:u w:val="wave"/>
          <w:lang w:val="de-DE"/>
        </w:rPr>
        <w:t>kommen sehen</w:t>
      </w:r>
      <w:r>
        <w:rPr>
          <w:rFonts w:ascii="Comic Sans MS" w:hAnsi="Comic Sans MS"/>
          <w:sz w:val="20"/>
          <w:szCs w:val="20"/>
          <w:lang w:val="de-DE"/>
        </w:rPr>
        <w:t>.</w:t>
      </w:r>
    </w:p>
    <w:p w14:paraId="1BF468A6" w14:textId="31B5BE4D" w:rsidR="00B13437" w:rsidRPr="00F46DA9" w:rsidRDefault="00B13437" w:rsidP="00B13437">
      <w:pPr>
        <w:pStyle w:val="Tlotextu"/>
        <w:rPr>
          <w:lang w:val="de-DE"/>
        </w:rPr>
      </w:pPr>
      <w:r w:rsidRPr="00F46DA9">
        <w:rPr>
          <w:lang w:val="de-DE"/>
        </w:rPr>
        <w:t>Soll ein komplexer Satz analysiert werden, dann wird zuerst eine Gesamtanalyse durchgeführt</w:t>
      </w:r>
      <w:r w:rsidR="006563D9">
        <w:rPr>
          <w:lang w:val="de-DE"/>
        </w:rPr>
        <w:t>,</w:t>
      </w:r>
      <w:r w:rsidRPr="00F46DA9">
        <w:rPr>
          <w:lang w:val="de-DE"/>
        </w:rPr>
        <w:t xml:space="preserve"> und erst dann analysiert man die Stellungsfelder in dem jeweiligen Nebensatz. </w:t>
      </w:r>
    </w:p>
    <w:p w14:paraId="0A5F5F15" w14:textId="77777777" w:rsidR="00B13437" w:rsidRPr="00F46DA9" w:rsidRDefault="00B13437" w:rsidP="00B13437">
      <w:pPr>
        <w:pStyle w:val="Tlotextu"/>
        <w:rPr>
          <w:rFonts w:ascii="Comic Sans MS" w:hAnsi="Comic Sans MS"/>
          <w:sz w:val="20"/>
          <w:szCs w:val="20"/>
          <w:lang w:val="de-DE"/>
        </w:rPr>
      </w:pPr>
      <w:r w:rsidRPr="00F46DA9">
        <w:rPr>
          <w:rFonts w:ascii="Comic Sans MS" w:hAnsi="Comic Sans MS"/>
          <w:sz w:val="20"/>
          <w:szCs w:val="20"/>
          <w:lang w:val="de-DE"/>
        </w:rPr>
        <w:t>Ich bin nicht gekommen, weil ich krank war.</w:t>
      </w:r>
    </w:p>
    <w:tbl>
      <w:tblPr>
        <w:tblStyle w:val="Mkatabulky"/>
        <w:tblW w:w="0" w:type="auto"/>
        <w:jc w:val="center"/>
        <w:tblLook w:val="01E0" w:firstRow="1" w:lastRow="1" w:firstColumn="1" w:lastColumn="1" w:noHBand="0" w:noVBand="0"/>
      </w:tblPr>
      <w:tblGrid>
        <w:gridCol w:w="840"/>
        <w:gridCol w:w="1080"/>
        <w:gridCol w:w="1653"/>
        <w:gridCol w:w="1701"/>
        <w:gridCol w:w="1984"/>
      </w:tblGrid>
      <w:tr w:rsidR="00B13437" w:rsidRPr="00F46DA9" w14:paraId="602E8592" w14:textId="77777777" w:rsidTr="002F209E">
        <w:trPr>
          <w:jc w:val="center"/>
        </w:trPr>
        <w:tc>
          <w:tcPr>
            <w:tcW w:w="840" w:type="dxa"/>
          </w:tcPr>
          <w:p w14:paraId="07CF53A4" w14:textId="77777777" w:rsidR="00B13437" w:rsidRPr="00F46DA9" w:rsidRDefault="00B13437" w:rsidP="002F209E">
            <w:pPr>
              <w:pStyle w:val="Tlotextu"/>
              <w:spacing w:before="0" w:after="0"/>
              <w:rPr>
                <w:b/>
                <w:lang w:val="de-DE"/>
              </w:rPr>
            </w:pPr>
            <w:r w:rsidRPr="00F46DA9">
              <w:rPr>
                <w:b/>
                <w:lang w:val="de-DE"/>
              </w:rPr>
              <w:t>VF</w:t>
            </w:r>
          </w:p>
        </w:tc>
        <w:tc>
          <w:tcPr>
            <w:tcW w:w="1080" w:type="dxa"/>
          </w:tcPr>
          <w:p w14:paraId="37C87818" w14:textId="77777777" w:rsidR="00B13437" w:rsidRPr="00F46DA9" w:rsidRDefault="00B13437" w:rsidP="002F209E">
            <w:pPr>
              <w:pStyle w:val="Tlotextu"/>
              <w:spacing w:before="0" w:after="0"/>
              <w:rPr>
                <w:b/>
                <w:lang w:val="de-DE"/>
              </w:rPr>
            </w:pPr>
            <w:r w:rsidRPr="00F46DA9">
              <w:rPr>
                <w:b/>
                <w:lang w:val="de-DE"/>
              </w:rPr>
              <w:t>LK</w:t>
            </w:r>
          </w:p>
        </w:tc>
        <w:tc>
          <w:tcPr>
            <w:tcW w:w="1653" w:type="dxa"/>
          </w:tcPr>
          <w:p w14:paraId="20B40F6E" w14:textId="77777777" w:rsidR="00B13437" w:rsidRPr="00F46DA9" w:rsidRDefault="00B13437" w:rsidP="002F209E">
            <w:pPr>
              <w:pStyle w:val="Tlotextu"/>
              <w:spacing w:before="0" w:after="0"/>
              <w:rPr>
                <w:b/>
                <w:lang w:val="de-DE"/>
              </w:rPr>
            </w:pPr>
            <w:r w:rsidRPr="00F46DA9">
              <w:rPr>
                <w:b/>
                <w:lang w:val="de-DE"/>
              </w:rPr>
              <w:t>MF</w:t>
            </w:r>
          </w:p>
        </w:tc>
        <w:tc>
          <w:tcPr>
            <w:tcW w:w="1701" w:type="dxa"/>
          </w:tcPr>
          <w:p w14:paraId="36C0B937" w14:textId="77777777" w:rsidR="00B13437" w:rsidRPr="00F46DA9" w:rsidRDefault="00B13437" w:rsidP="002F209E">
            <w:pPr>
              <w:pStyle w:val="Tlotextu"/>
              <w:spacing w:before="0" w:after="0"/>
              <w:rPr>
                <w:b/>
                <w:lang w:val="de-DE"/>
              </w:rPr>
            </w:pPr>
            <w:r w:rsidRPr="00F46DA9">
              <w:rPr>
                <w:b/>
                <w:lang w:val="de-DE"/>
              </w:rPr>
              <w:t>RK</w:t>
            </w:r>
          </w:p>
        </w:tc>
        <w:tc>
          <w:tcPr>
            <w:tcW w:w="1984" w:type="dxa"/>
          </w:tcPr>
          <w:p w14:paraId="1A8E4D0C" w14:textId="77777777" w:rsidR="00B13437" w:rsidRPr="00F46DA9" w:rsidRDefault="00B13437" w:rsidP="002F209E">
            <w:pPr>
              <w:pStyle w:val="Tlotextu"/>
              <w:spacing w:before="0" w:after="0"/>
              <w:rPr>
                <w:b/>
                <w:lang w:val="de-DE"/>
              </w:rPr>
            </w:pPr>
            <w:r w:rsidRPr="00F46DA9">
              <w:rPr>
                <w:b/>
                <w:lang w:val="de-DE"/>
              </w:rPr>
              <w:t>NF</w:t>
            </w:r>
          </w:p>
        </w:tc>
      </w:tr>
      <w:tr w:rsidR="00B13437" w:rsidRPr="00F46DA9" w14:paraId="60CC9F9A" w14:textId="77777777" w:rsidTr="002F209E">
        <w:trPr>
          <w:jc w:val="center"/>
        </w:trPr>
        <w:tc>
          <w:tcPr>
            <w:tcW w:w="840" w:type="dxa"/>
          </w:tcPr>
          <w:p w14:paraId="73C7256D" w14:textId="77777777" w:rsidR="00B13437" w:rsidRPr="00F46DA9" w:rsidRDefault="00B13437" w:rsidP="002F209E">
            <w:pPr>
              <w:pStyle w:val="Tlotextu"/>
              <w:spacing w:before="0" w:after="0"/>
              <w:rPr>
                <w:i/>
                <w:lang w:val="de-DE"/>
              </w:rPr>
            </w:pPr>
            <w:r w:rsidRPr="00F46DA9">
              <w:rPr>
                <w:i/>
                <w:lang w:val="de-DE"/>
              </w:rPr>
              <w:t>Ich</w:t>
            </w:r>
          </w:p>
        </w:tc>
        <w:tc>
          <w:tcPr>
            <w:tcW w:w="1080" w:type="dxa"/>
          </w:tcPr>
          <w:p w14:paraId="39F3BC50" w14:textId="77777777" w:rsidR="00B13437" w:rsidRPr="00F46DA9" w:rsidRDefault="00B13437" w:rsidP="002F209E">
            <w:pPr>
              <w:pStyle w:val="Tlotextu"/>
              <w:spacing w:before="0" w:after="0"/>
              <w:rPr>
                <w:i/>
                <w:lang w:val="de-DE"/>
              </w:rPr>
            </w:pPr>
            <w:r w:rsidRPr="00F46DA9">
              <w:rPr>
                <w:i/>
                <w:lang w:val="de-DE"/>
              </w:rPr>
              <w:t>bin</w:t>
            </w:r>
          </w:p>
        </w:tc>
        <w:tc>
          <w:tcPr>
            <w:tcW w:w="1653" w:type="dxa"/>
          </w:tcPr>
          <w:p w14:paraId="568C0A53" w14:textId="77777777" w:rsidR="00B13437" w:rsidRPr="00F46DA9" w:rsidRDefault="00B13437" w:rsidP="002F209E">
            <w:pPr>
              <w:pStyle w:val="Tlotextu"/>
              <w:spacing w:before="0" w:after="0"/>
              <w:rPr>
                <w:i/>
                <w:lang w:val="de-DE"/>
              </w:rPr>
            </w:pPr>
            <w:r w:rsidRPr="00F46DA9">
              <w:rPr>
                <w:i/>
                <w:lang w:val="de-DE"/>
              </w:rPr>
              <w:t>nicht</w:t>
            </w:r>
          </w:p>
        </w:tc>
        <w:tc>
          <w:tcPr>
            <w:tcW w:w="1701" w:type="dxa"/>
          </w:tcPr>
          <w:p w14:paraId="5574F402" w14:textId="77777777" w:rsidR="00B13437" w:rsidRPr="00F46DA9" w:rsidRDefault="00B13437" w:rsidP="002F209E">
            <w:pPr>
              <w:pStyle w:val="Tlotextu"/>
              <w:spacing w:before="0" w:after="0"/>
              <w:rPr>
                <w:i/>
                <w:lang w:val="de-DE"/>
              </w:rPr>
            </w:pPr>
            <w:r w:rsidRPr="00F46DA9">
              <w:rPr>
                <w:i/>
                <w:lang w:val="de-DE"/>
              </w:rPr>
              <w:t xml:space="preserve">gekommen, </w:t>
            </w:r>
          </w:p>
        </w:tc>
        <w:tc>
          <w:tcPr>
            <w:tcW w:w="1984" w:type="dxa"/>
          </w:tcPr>
          <w:p w14:paraId="02C1D31D" w14:textId="77777777" w:rsidR="00B13437" w:rsidRPr="00F46DA9" w:rsidRDefault="00B13437" w:rsidP="002F209E">
            <w:pPr>
              <w:pStyle w:val="Tlotextu"/>
              <w:spacing w:before="0" w:after="0"/>
              <w:rPr>
                <w:i/>
                <w:lang w:val="de-DE"/>
              </w:rPr>
            </w:pPr>
            <w:r w:rsidRPr="00F46DA9">
              <w:rPr>
                <w:i/>
                <w:lang w:val="de-DE"/>
              </w:rPr>
              <w:t>weil .... war</w:t>
            </w:r>
          </w:p>
        </w:tc>
      </w:tr>
      <w:tr w:rsidR="00B13437" w:rsidRPr="00F46DA9" w14:paraId="42B5E8D2" w14:textId="77777777" w:rsidTr="002F209E">
        <w:trPr>
          <w:jc w:val="center"/>
        </w:trPr>
        <w:tc>
          <w:tcPr>
            <w:tcW w:w="840" w:type="dxa"/>
          </w:tcPr>
          <w:p w14:paraId="2513CD43" w14:textId="77777777" w:rsidR="00B13437" w:rsidRPr="00F46DA9" w:rsidRDefault="00B13437" w:rsidP="002F209E">
            <w:pPr>
              <w:pStyle w:val="Tlotextu"/>
              <w:spacing w:before="0" w:after="0"/>
              <w:rPr>
                <w:i/>
                <w:lang w:val="de-DE"/>
              </w:rPr>
            </w:pPr>
            <w:r w:rsidRPr="00F46DA9">
              <w:rPr>
                <w:i/>
                <w:lang w:val="de-DE"/>
              </w:rPr>
              <w:t xml:space="preserve">  </w:t>
            </w:r>
          </w:p>
        </w:tc>
        <w:tc>
          <w:tcPr>
            <w:tcW w:w="1080" w:type="dxa"/>
          </w:tcPr>
          <w:p w14:paraId="03B6468E" w14:textId="77777777" w:rsidR="00B13437" w:rsidRPr="00F46DA9" w:rsidRDefault="00B13437" w:rsidP="002F209E">
            <w:pPr>
              <w:pStyle w:val="Tlotextu"/>
              <w:spacing w:before="0" w:after="0"/>
              <w:rPr>
                <w:i/>
                <w:lang w:val="de-DE"/>
              </w:rPr>
            </w:pPr>
            <w:r w:rsidRPr="00F46DA9">
              <w:rPr>
                <w:i/>
                <w:lang w:val="de-DE"/>
              </w:rPr>
              <w:t>weil</w:t>
            </w:r>
          </w:p>
        </w:tc>
        <w:tc>
          <w:tcPr>
            <w:tcW w:w="1653" w:type="dxa"/>
          </w:tcPr>
          <w:p w14:paraId="02BD6671" w14:textId="77777777" w:rsidR="00B13437" w:rsidRPr="00F46DA9" w:rsidRDefault="00B13437" w:rsidP="002F209E">
            <w:pPr>
              <w:pStyle w:val="Tlotextu"/>
              <w:spacing w:before="0" w:after="0"/>
              <w:rPr>
                <w:i/>
                <w:lang w:val="de-DE"/>
              </w:rPr>
            </w:pPr>
            <w:r w:rsidRPr="00F46DA9">
              <w:rPr>
                <w:i/>
                <w:lang w:val="de-DE"/>
              </w:rPr>
              <w:t>ich krank</w:t>
            </w:r>
          </w:p>
        </w:tc>
        <w:tc>
          <w:tcPr>
            <w:tcW w:w="1701" w:type="dxa"/>
          </w:tcPr>
          <w:p w14:paraId="370FC103" w14:textId="77777777" w:rsidR="00B13437" w:rsidRPr="00F46DA9" w:rsidRDefault="00B13437" w:rsidP="002F209E">
            <w:pPr>
              <w:pStyle w:val="Tlotextu"/>
              <w:spacing w:before="0" w:after="0"/>
              <w:rPr>
                <w:i/>
                <w:lang w:val="de-DE"/>
              </w:rPr>
            </w:pPr>
            <w:r w:rsidRPr="00F46DA9">
              <w:rPr>
                <w:i/>
                <w:lang w:val="de-DE"/>
              </w:rPr>
              <w:t>war</w:t>
            </w:r>
          </w:p>
        </w:tc>
        <w:tc>
          <w:tcPr>
            <w:tcW w:w="1984" w:type="dxa"/>
          </w:tcPr>
          <w:p w14:paraId="726C6043" w14:textId="77777777" w:rsidR="00B13437" w:rsidRPr="00F46DA9" w:rsidRDefault="00B13437" w:rsidP="002F209E">
            <w:pPr>
              <w:pStyle w:val="Tlotextu"/>
              <w:spacing w:before="0" w:after="0"/>
              <w:rPr>
                <w:i/>
                <w:lang w:val="de-DE"/>
              </w:rPr>
            </w:pPr>
          </w:p>
        </w:tc>
      </w:tr>
    </w:tbl>
    <w:p w14:paraId="3FC7BA9D" w14:textId="5CB8742F" w:rsidR="00360CB0" w:rsidRDefault="00360CB0" w:rsidP="00360CB0">
      <w:pPr>
        <w:framePr w:w="624" w:h="624" w:hRule="exact" w:hSpace="170" w:wrap="around" w:vAnchor="text" w:hAnchor="page" w:xAlign="outside" w:y="-622" w:anchorLock="1"/>
        <w:jc w:val="both"/>
      </w:pPr>
    </w:p>
    <w:p w14:paraId="55290B49" w14:textId="4903BC97" w:rsidR="00B0473F" w:rsidRDefault="00B0473F" w:rsidP="00360CB0">
      <w:pPr>
        <w:pStyle w:val="Tlotextu"/>
        <w:rPr>
          <w:b/>
        </w:rPr>
      </w:pPr>
    </w:p>
    <w:p w14:paraId="2F66D5AE" w14:textId="77777777" w:rsidR="00B0473F" w:rsidRDefault="00B0473F" w:rsidP="00360CB0">
      <w:pPr>
        <w:pStyle w:val="Tlotextu"/>
        <w:rPr>
          <w:b/>
        </w:rPr>
      </w:pPr>
    </w:p>
    <w:p w14:paraId="387F468D" w14:textId="5A955D3E" w:rsidR="00B0473F" w:rsidRPr="00B0473F" w:rsidRDefault="00B0473F" w:rsidP="00B0473F">
      <w:pPr>
        <w:pStyle w:val="parNadpisPrvkuModry"/>
      </w:pPr>
      <w:r>
        <w:t>KONTROLLAUFGABE</w:t>
      </w:r>
    </w:p>
    <w:p w14:paraId="14AE1286" w14:textId="05C382D8" w:rsidR="00360CB0" w:rsidRPr="00360CB0" w:rsidRDefault="00360CB0" w:rsidP="00360CB0">
      <w:pPr>
        <w:pStyle w:val="Tlotextu"/>
        <w:rPr>
          <w:b/>
        </w:rPr>
      </w:pPr>
      <w:r w:rsidRPr="00360CB0">
        <w:rPr>
          <w:b/>
        </w:rPr>
        <w:t>Ergänzen Sie die Sätze im Perfekt:</w:t>
      </w:r>
    </w:p>
    <w:p w14:paraId="75096A21" w14:textId="77777777" w:rsidR="00360CB0" w:rsidRPr="007149D8" w:rsidRDefault="00360CB0" w:rsidP="00B0473F">
      <w:pPr>
        <w:pStyle w:val="Tlotextu"/>
        <w:spacing w:before="120" w:after="120"/>
        <w:ind w:left="425" w:firstLine="0"/>
        <w:rPr>
          <w:rFonts w:ascii="Garamond" w:hAnsi="Garamond"/>
          <w:lang w:val="de-DE"/>
        </w:rPr>
      </w:pPr>
      <w:r w:rsidRPr="007149D8">
        <w:rPr>
          <w:rFonts w:ascii="Garamond" w:hAnsi="Garamond"/>
          <w:lang w:val="de-DE"/>
        </w:rPr>
        <w:t>Ich konnte dich nicht anrufen, weil…</w:t>
      </w:r>
    </w:p>
    <w:p w14:paraId="053970D3" w14:textId="77777777" w:rsidR="00360CB0" w:rsidRPr="00F00E1D" w:rsidRDefault="00360CB0" w:rsidP="00B0473F">
      <w:pPr>
        <w:pStyle w:val="Tlotextu"/>
        <w:numPr>
          <w:ilvl w:val="0"/>
          <w:numId w:val="29"/>
        </w:numPr>
        <w:spacing w:before="120" w:after="120"/>
        <w:ind w:left="425"/>
        <w:rPr>
          <w:rFonts w:ascii="Garamond" w:hAnsi="Garamond"/>
        </w:rPr>
      </w:pPr>
      <w:r w:rsidRPr="00F00E1D">
        <w:rPr>
          <w:rFonts w:ascii="Garamond" w:hAnsi="Garamond"/>
        </w:rPr>
        <w:t>Ich habe mich bei meinem neuen Chef vorstellen müssen.</w:t>
      </w:r>
    </w:p>
    <w:p w14:paraId="07A9F372" w14:textId="77777777" w:rsidR="00360CB0" w:rsidRPr="00F00E1D" w:rsidRDefault="00360CB0" w:rsidP="00B0473F">
      <w:pPr>
        <w:pStyle w:val="Tlotextu"/>
        <w:numPr>
          <w:ilvl w:val="0"/>
          <w:numId w:val="29"/>
        </w:numPr>
        <w:spacing w:before="120" w:after="120"/>
        <w:ind w:left="425"/>
        <w:rPr>
          <w:rFonts w:ascii="Garamond" w:hAnsi="Garamond"/>
        </w:rPr>
      </w:pPr>
      <w:r w:rsidRPr="00F00E1D">
        <w:rPr>
          <w:rFonts w:ascii="Garamond" w:hAnsi="Garamond"/>
        </w:rPr>
        <w:t>Ich habe beim Arzt lange warten müssen und mich gründlich untersuchen lassen müssen.</w:t>
      </w:r>
    </w:p>
    <w:p w14:paraId="1DED1703" w14:textId="77777777" w:rsidR="00360CB0" w:rsidRPr="00F00E1D" w:rsidRDefault="00360CB0" w:rsidP="00B0473F">
      <w:pPr>
        <w:pStyle w:val="Tlotextu"/>
        <w:numPr>
          <w:ilvl w:val="0"/>
          <w:numId w:val="29"/>
        </w:numPr>
        <w:spacing w:before="120" w:after="120"/>
        <w:ind w:left="425"/>
        <w:rPr>
          <w:rFonts w:ascii="Garamond" w:hAnsi="Garamond"/>
        </w:rPr>
      </w:pPr>
      <w:r w:rsidRPr="00F00E1D">
        <w:rPr>
          <w:rFonts w:ascii="Garamond" w:hAnsi="Garamond"/>
        </w:rPr>
        <w:t>Ich habe schnell bei meiner Schneiderin ein neues Abendkleid nähen lassen sollen.</w:t>
      </w:r>
    </w:p>
    <w:p w14:paraId="2B988337" w14:textId="77777777" w:rsidR="00360CB0" w:rsidRPr="00F00E1D" w:rsidRDefault="00360CB0" w:rsidP="00B0473F">
      <w:pPr>
        <w:pStyle w:val="Tlotextu"/>
        <w:numPr>
          <w:ilvl w:val="0"/>
          <w:numId w:val="29"/>
        </w:numPr>
        <w:spacing w:before="120" w:after="120"/>
        <w:ind w:left="425"/>
        <w:rPr>
          <w:rFonts w:ascii="Garamond" w:hAnsi="Garamond"/>
        </w:rPr>
      </w:pPr>
      <w:r w:rsidRPr="00F00E1D">
        <w:rPr>
          <w:rFonts w:ascii="Garamond" w:hAnsi="Garamond"/>
        </w:rPr>
        <w:t>Mein Vater hat es mir nicht erlauben wollen.</w:t>
      </w:r>
    </w:p>
    <w:p w14:paraId="491958D5" w14:textId="77777777" w:rsidR="001413B1" w:rsidRDefault="00360CB0" w:rsidP="00B0473F">
      <w:pPr>
        <w:pStyle w:val="Tlotextu"/>
        <w:numPr>
          <w:ilvl w:val="0"/>
          <w:numId w:val="29"/>
        </w:numPr>
        <w:spacing w:before="120" w:after="120"/>
        <w:ind w:left="425"/>
        <w:rPr>
          <w:rFonts w:ascii="Garamond" w:hAnsi="Garamond"/>
        </w:rPr>
      </w:pPr>
      <w:r w:rsidRPr="00F00E1D">
        <w:rPr>
          <w:rFonts w:ascii="Garamond" w:hAnsi="Garamond"/>
        </w:rPr>
        <w:t xml:space="preserve">Das Telefon war immer besetzt. </w:t>
      </w:r>
    </w:p>
    <w:p w14:paraId="14EEA681" w14:textId="64B9DB27" w:rsidR="00360CB0" w:rsidRPr="00F00E1D" w:rsidRDefault="00360CB0" w:rsidP="00B0473F">
      <w:pPr>
        <w:pStyle w:val="Tlotextu"/>
        <w:numPr>
          <w:ilvl w:val="0"/>
          <w:numId w:val="29"/>
        </w:numPr>
        <w:spacing w:before="120" w:after="120"/>
        <w:ind w:left="425"/>
        <w:rPr>
          <w:rFonts w:ascii="Garamond" w:hAnsi="Garamond"/>
        </w:rPr>
      </w:pPr>
      <w:r w:rsidRPr="00F00E1D">
        <w:rPr>
          <w:rFonts w:ascii="Garamond" w:hAnsi="Garamond"/>
        </w:rPr>
        <w:t>Ich habe nicht so lange vor der Telefonzelle warten können.</w:t>
      </w:r>
    </w:p>
    <w:p w14:paraId="1A8F3878" w14:textId="4AFC8108" w:rsidR="00360CB0" w:rsidRPr="00B0473F" w:rsidRDefault="00360CB0" w:rsidP="00B0473F">
      <w:pPr>
        <w:pStyle w:val="Tlotextu"/>
        <w:numPr>
          <w:ilvl w:val="0"/>
          <w:numId w:val="29"/>
        </w:numPr>
        <w:spacing w:before="120" w:after="120"/>
        <w:ind w:left="425"/>
        <w:rPr>
          <w:rFonts w:ascii="Garamond" w:hAnsi="Garamond"/>
        </w:rPr>
      </w:pPr>
      <w:r w:rsidRPr="00F00E1D">
        <w:rPr>
          <w:rFonts w:ascii="Garamond" w:hAnsi="Garamond"/>
        </w:rPr>
        <w:t>Ich habe nicht zu spät zum Unterricht kommen dürfen.</w:t>
      </w:r>
    </w:p>
    <w:p w14:paraId="5133CF86" w14:textId="482ADB04" w:rsidR="00B13437" w:rsidRPr="00F46DA9" w:rsidRDefault="002F209E" w:rsidP="002F209E">
      <w:pPr>
        <w:pStyle w:val="Nadpis3"/>
        <w:rPr>
          <w:lang w:val="de-DE"/>
        </w:rPr>
      </w:pPr>
      <w:bookmarkStart w:id="45" w:name="_Toc6251873"/>
      <w:r>
        <w:rPr>
          <w:lang w:val="de-DE"/>
        </w:rPr>
        <w:lastRenderedPageBreak/>
        <w:t>Vorfeld</w:t>
      </w:r>
      <w:bookmarkEnd w:id="45"/>
    </w:p>
    <w:p w14:paraId="4BAD33A7" w14:textId="689AF70C" w:rsidR="00B13437" w:rsidRPr="00F46DA9" w:rsidRDefault="00B13437" w:rsidP="00B13437">
      <w:pPr>
        <w:pStyle w:val="Tlotextu"/>
        <w:rPr>
          <w:lang w:val="de-DE"/>
        </w:rPr>
      </w:pPr>
      <w:r w:rsidRPr="00F46DA9">
        <w:rPr>
          <w:lang w:val="de-DE"/>
        </w:rPr>
        <w:t xml:space="preserve">Das </w:t>
      </w:r>
      <w:r w:rsidRPr="00F46DA9">
        <w:rPr>
          <w:b/>
          <w:lang w:val="de-DE"/>
        </w:rPr>
        <w:t>Vorfeld</w:t>
      </w:r>
      <w:r w:rsidRPr="00F46DA9">
        <w:rPr>
          <w:lang w:val="de-DE"/>
        </w:rPr>
        <w:t xml:space="preserve"> ist der gesamte Abschnitt vor dem finiten Verb. Im Vorfeld </w:t>
      </w:r>
      <w:r w:rsidR="0052048D">
        <w:rPr>
          <w:lang w:val="de-DE"/>
        </w:rPr>
        <w:t>kann</w:t>
      </w:r>
      <w:r w:rsidRPr="00F46DA9">
        <w:rPr>
          <w:lang w:val="de-DE"/>
        </w:rPr>
        <w:t xml:space="preserve"> nicht nur ein Subjekt stehen, sondern jedes Satzglied. Dabei können auch Satzglieder in Form eines Gliedsatzes (Nebensatzes) im Vorfeld stehen. Die </w:t>
      </w:r>
      <w:r w:rsidR="007738C7">
        <w:rPr>
          <w:lang w:val="de-DE"/>
        </w:rPr>
        <w:t>e</w:t>
      </w:r>
      <w:r w:rsidRPr="00F46DA9">
        <w:rPr>
          <w:lang w:val="de-DE"/>
        </w:rPr>
        <w:t>inzige Ausnahme sind Attribut</w:t>
      </w:r>
      <w:r w:rsidR="007738C7">
        <w:rPr>
          <w:lang w:val="de-DE"/>
        </w:rPr>
        <w:softHyphen/>
      </w:r>
      <w:r w:rsidRPr="00F46DA9">
        <w:rPr>
          <w:lang w:val="de-DE"/>
        </w:rPr>
        <w:t>sätze, die nicht vorfeldfähig sind, weil sie ihrem Bezugswort nicht vorausgehen können:</w:t>
      </w:r>
    </w:p>
    <w:p w14:paraId="4EA35DB1" w14:textId="77777777" w:rsidR="00B13437" w:rsidRPr="00F46DA9" w:rsidRDefault="00B13437" w:rsidP="00B0473F">
      <w:pPr>
        <w:pStyle w:val="Tlotextu"/>
        <w:spacing w:before="120" w:after="120"/>
        <w:rPr>
          <w:lang w:val="de-DE"/>
        </w:rPr>
      </w:pPr>
      <w:r w:rsidRPr="00F46DA9">
        <w:rPr>
          <w:rFonts w:ascii="Comic Sans MS" w:hAnsi="Comic Sans MS"/>
          <w:sz w:val="20"/>
          <w:szCs w:val="20"/>
          <w:u w:val="single"/>
          <w:lang w:val="de-DE"/>
        </w:rPr>
        <w:t>Dass du geheiratet hast</w:t>
      </w:r>
      <w:r w:rsidRPr="00F46DA9">
        <w:rPr>
          <w:rFonts w:ascii="Comic Sans MS" w:hAnsi="Comic Sans MS"/>
          <w:sz w:val="20"/>
          <w:szCs w:val="20"/>
          <w:lang w:val="de-DE"/>
        </w:rPr>
        <w:t>, weiß ich schon.</w:t>
      </w:r>
      <w:r w:rsidRPr="00F46DA9">
        <w:rPr>
          <w:lang w:val="de-DE"/>
        </w:rPr>
        <w:t xml:space="preserve"> (ein vorfeldfähiger Objektsatz)</w:t>
      </w:r>
    </w:p>
    <w:p w14:paraId="6C4E28D6" w14:textId="77777777" w:rsidR="00B13437" w:rsidRPr="00F46DA9" w:rsidRDefault="00B13437" w:rsidP="00B0473F">
      <w:pPr>
        <w:pStyle w:val="Tlotextu"/>
        <w:spacing w:before="120" w:after="120"/>
        <w:rPr>
          <w:lang w:val="de-DE"/>
        </w:rPr>
      </w:pPr>
      <w:r w:rsidRPr="00F46DA9">
        <w:rPr>
          <w:lang w:val="de-DE"/>
        </w:rPr>
        <w:t>*</w:t>
      </w:r>
      <w:r w:rsidRPr="00F46DA9">
        <w:rPr>
          <w:rFonts w:ascii="Comic Sans MS" w:hAnsi="Comic Sans MS"/>
          <w:sz w:val="20"/>
          <w:szCs w:val="20"/>
          <w:u w:val="single"/>
          <w:lang w:val="de-DE"/>
        </w:rPr>
        <w:t>Das Schröder geschrieben hat</w:t>
      </w:r>
      <w:r w:rsidRPr="00F46DA9">
        <w:rPr>
          <w:rFonts w:ascii="Comic Sans MS" w:hAnsi="Comic Sans MS"/>
          <w:sz w:val="20"/>
          <w:szCs w:val="20"/>
          <w:lang w:val="de-DE"/>
        </w:rPr>
        <w:t>, habe ich das Buch gelesen.</w:t>
      </w:r>
      <w:r w:rsidRPr="00F46DA9">
        <w:rPr>
          <w:lang w:val="de-DE"/>
        </w:rPr>
        <w:t xml:space="preserve"> (ein nicht-vorfeldfähiger Attributsatz)</w:t>
      </w:r>
    </w:p>
    <w:p w14:paraId="0D819C45" w14:textId="3B16A1F2" w:rsidR="00B13437" w:rsidRPr="00F46DA9" w:rsidRDefault="00B13437" w:rsidP="00B13437">
      <w:pPr>
        <w:pStyle w:val="Tlotextu"/>
        <w:rPr>
          <w:lang w:val="de-DE"/>
        </w:rPr>
      </w:pPr>
      <w:r w:rsidRPr="00F46DA9">
        <w:rPr>
          <w:lang w:val="de-DE"/>
        </w:rPr>
        <w:t>In der Regel kann im Vorfeld nur EIN Satzglied stehen, wobei mit Ausnahmen zu rechnen ist, w</w:t>
      </w:r>
      <w:r>
        <w:rPr>
          <w:lang w:val="de-DE"/>
        </w:rPr>
        <w:t>e</w:t>
      </w:r>
      <w:r w:rsidRPr="00F46DA9">
        <w:rPr>
          <w:lang w:val="de-DE"/>
        </w:rPr>
        <w:t>nn im Vorfeld mehrere Satzglieder stehen oder wenn das Vorfeld leer bleibt (v.a. umgangssprachlich):</w:t>
      </w:r>
    </w:p>
    <w:p w14:paraId="4054C6BA" w14:textId="77777777" w:rsidR="00B13437" w:rsidRPr="00F46DA9" w:rsidRDefault="00B13437" w:rsidP="00B0473F">
      <w:pPr>
        <w:pStyle w:val="Tlotextu"/>
        <w:spacing w:before="120" w:after="120"/>
        <w:rPr>
          <w:lang w:val="de-DE"/>
        </w:rPr>
      </w:pPr>
      <w:r w:rsidRPr="00F46DA9">
        <w:rPr>
          <w:rFonts w:ascii="Comic Sans MS" w:hAnsi="Comic Sans MS"/>
          <w:sz w:val="20"/>
          <w:szCs w:val="20"/>
          <w:u w:val="single"/>
          <w:lang w:val="de-DE"/>
        </w:rPr>
        <w:t>Gestern</w:t>
      </w:r>
      <w:r w:rsidRPr="00F46DA9">
        <w:rPr>
          <w:rFonts w:ascii="Comic Sans MS" w:hAnsi="Comic Sans MS"/>
          <w:sz w:val="20"/>
          <w:szCs w:val="20"/>
          <w:lang w:val="de-DE"/>
        </w:rPr>
        <w:t xml:space="preserve"> </w:t>
      </w:r>
      <w:r w:rsidRPr="00F46DA9">
        <w:rPr>
          <w:rFonts w:ascii="Comic Sans MS" w:hAnsi="Comic Sans MS"/>
          <w:sz w:val="20"/>
          <w:szCs w:val="20"/>
          <w:u w:val="single"/>
          <w:lang w:val="de-DE"/>
        </w:rPr>
        <w:t>im Park</w:t>
      </w:r>
      <w:r w:rsidRPr="00F46DA9">
        <w:rPr>
          <w:rFonts w:ascii="Comic Sans MS" w:hAnsi="Comic Sans MS"/>
          <w:sz w:val="20"/>
          <w:szCs w:val="20"/>
          <w:lang w:val="de-DE"/>
        </w:rPr>
        <w:t xml:space="preserve"> haben sie sich wieder gesehen. </w:t>
      </w:r>
      <w:r w:rsidRPr="00F46DA9">
        <w:rPr>
          <w:lang w:val="de-DE"/>
        </w:rPr>
        <w:t>(2 Satzglieder im Vorfeld)</w:t>
      </w:r>
    </w:p>
    <w:p w14:paraId="0F58A83D" w14:textId="77777777" w:rsidR="00B13437" w:rsidRPr="00F46DA9" w:rsidRDefault="00B13437" w:rsidP="00B0473F">
      <w:pPr>
        <w:pStyle w:val="Tlotextu"/>
        <w:spacing w:before="120" w:after="120"/>
        <w:rPr>
          <w:lang w:val="de-DE"/>
        </w:rPr>
      </w:pPr>
      <w:r w:rsidRPr="00F46DA9">
        <w:rPr>
          <w:rFonts w:ascii="Comic Sans MS" w:hAnsi="Comic Sans MS"/>
          <w:sz w:val="20"/>
          <w:szCs w:val="20"/>
          <w:lang w:val="de-DE"/>
        </w:rPr>
        <w:t xml:space="preserve">Bin bald fertig. </w:t>
      </w:r>
      <w:r w:rsidRPr="00F46DA9">
        <w:rPr>
          <w:lang w:val="de-DE"/>
        </w:rPr>
        <w:t>(das Vorfeld bleibt leer)</w:t>
      </w:r>
    </w:p>
    <w:p w14:paraId="573AD765" w14:textId="77777777" w:rsidR="00B13437" w:rsidRPr="00F46DA9" w:rsidRDefault="00B13437" w:rsidP="00B13437">
      <w:pPr>
        <w:pStyle w:val="Tlotextu"/>
        <w:rPr>
          <w:lang w:val="de-DE"/>
        </w:rPr>
      </w:pPr>
      <w:r w:rsidRPr="00F46DA9">
        <w:rPr>
          <w:lang w:val="de-DE"/>
        </w:rPr>
        <w:t xml:space="preserve">Vor den Satzgliedern, die das Vorfeld besetzen, können noch Hauptsatzkonjunktionen, Interjektionen u.a. vorkommen. Diese stehen dann im sog. </w:t>
      </w:r>
      <w:r w:rsidRPr="00F46DA9">
        <w:rPr>
          <w:b/>
          <w:lang w:val="de-DE"/>
        </w:rPr>
        <w:t>Vor-Vorfeld</w:t>
      </w:r>
      <w:r w:rsidRPr="00F46DA9">
        <w:rPr>
          <w:lang w:val="de-DE"/>
        </w:rPr>
        <w:t>. Sie können weggelassen werden, ohne dass der Satz ungrammatisch würde:</w:t>
      </w:r>
    </w:p>
    <w:p w14:paraId="0766101E" w14:textId="77777777" w:rsidR="00B13437" w:rsidRPr="00F46DA9" w:rsidRDefault="00B13437" w:rsidP="00B0473F">
      <w:pPr>
        <w:pStyle w:val="Tlotextu"/>
        <w:spacing w:before="120" w:after="120"/>
        <w:rPr>
          <w:rFonts w:ascii="Comic Sans MS" w:hAnsi="Comic Sans MS"/>
          <w:sz w:val="20"/>
          <w:szCs w:val="20"/>
          <w:lang w:val="de-DE"/>
        </w:rPr>
      </w:pPr>
      <w:r w:rsidRPr="00F46DA9">
        <w:rPr>
          <w:rFonts w:ascii="Comic Sans MS" w:hAnsi="Comic Sans MS"/>
          <w:b/>
          <w:sz w:val="20"/>
          <w:szCs w:val="20"/>
          <w:lang w:val="de-DE"/>
        </w:rPr>
        <w:t>Und</w:t>
      </w:r>
      <w:r w:rsidRPr="00F46DA9">
        <w:rPr>
          <w:rFonts w:ascii="Comic Sans MS" w:hAnsi="Comic Sans MS"/>
          <w:sz w:val="20"/>
          <w:szCs w:val="20"/>
          <w:lang w:val="de-DE"/>
        </w:rPr>
        <w:t xml:space="preserve"> sie lebt noch! – Sie lebt noch!</w:t>
      </w:r>
    </w:p>
    <w:p w14:paraId="15997B7B" w14:textId="460AF4B9" w:rsidR="00B13437" w:rsidRPr="00F46DA9" w:rsidRDefault="00B13437" w:rsidP="00B0473F">
      <w:pPr>
        <w:pStyle w:val="Tlotextu"/>
        <w:spacing w:before="120" w:after="120"/>
        <w:rPr>
          <w:rFonts w:ascii="Comic Sans MS" w:hAnsi="Comic Sans MS"/>
          <w:sz w:val="20"/>
          <w:szCs w:val="20"/>
          <w:lang w:val="de-DE"/>
        </w:rPr>
      </w:pPr>
      <w:r w:rsidRPr="00F46DA9">
        <w:rPr>
          <w:rFonts w:ascii="Comic Sans MS" w:hAnsi="Comic Sans MS"/>
          <w:b/>
          <w:sz w:val="20"/>
          <w:szCs w:val="20"/>
          <w:lang w:val="de-DE"/>
        </w:rPr>
        <w:t>Peter</w:t>
      </w:r>
      <w:r w:rsidRPr="00F46DA9">
        <w:rPr>
          <w:rFonts w:ascii="Comic Sans MS" w:hAnsi="Comic Sans MS"/>
          <w:sz w:val="20"/>
          <w:szCs w:val="20"/>
          <w:lang w:val="de-DE"/>
        </w:rPr>
        <w:t>, der kommt erst mor</w:t>
      </w:r>
      <w:r w:rsidR="002F209E">
        <w:rPr>
          <w:rFonts w:ascii="Comic Sans MS" w:hAnsi="Comic Sans MS"/>
          <w:sz w:val="20"/>
          <w:szCs w:val="20"/>
          <w:lang w:val="de-DE"/>
        </w:rPr>
        <w:t>gen.  -  Der kommt erst morgen.</w:t>
      </w:r>
    </w:p>
    <w:p w14:paraId="3C22ED55" w14:textId="6B516861" w:rsidR="00B13437" w:rsidRPr="00F46DA9" w:rsidRDefault="002F209E" w:rsidP="002F209E">
      <w:pPr>
        <w:pStyle w:val="Nadpis3"/>
        <w:rPr>
          <w:lang w:val="de-DE"/>
        </w:rPr>
      </w:pPr>
      <w:bookmarkStart w:id="46" w:name="_Toc6251874"/>
      <w:r>
        <w:rPr>
          <w:lang w:val="de-DE"/>
        </w:rPr>
        <w:t>Mittelfeld</w:t>
      </w:r>
      <w:bookmarkEnd w:id="46"/>
    </w:p>
    <w:p w14:paraId="22F7B2F1" w14:textId="77777777" w:rsidR="00B13437" w:rsidRPr="00F46DA9" w:rsidRDefault="00B13437" w:rsidP="00B13437">
      <w:pPr>
        <w:pStyle w:val="Tlotextu"/>
        <w:rPr>
          <w:lang w:val="de-DE"/>
        </w:rPr>
      </w:pPr>
      <w:r w:rsidRPr="00F46DA9">
        <w:rPr>
          <w:lang w:val="de-DE"/>
        </w:rPr>
        <w:t>Das Mittelfeld befinde</w:t>
      </w:r>
      <w:r>
        <w:rPr>
          <w:lang w:val="de-DE"/>
        </w:rPr>
        <w:t>t</w:t>
      </w:r>
      <w:r w:rsidRPr="00F46DA9">
        <w:rPr>
          <w:lang w:val="de-DE"/>
        </w:rPr>
        <w:t xml:space="preserve"> sich zwischen der linken und der rechten Satzklammer und kann beliebig viele Satzglieder enthalten. Zu der Abfolge der Satzglieder im Mittelfeld vgl. Kapitel </w:t>
      </w:r>
      <w:r>
        <w:rPr>
          <w:lang w:val="de-DE"/>
        </w:rPr>
        <w:t>5</w:t>
      </w:r>
      <w:r w:rsidRPr="00F46DA9">
        <w:rPr>
          <w:lang w:val="de-DE"/>
        </w:rPr>
        <w:t>.3. Bei allen Verbstellungstypen ist das Mittelfeld fakultativ. Es kann beispielsweise leer sein, wenn der Satz nur aus einem finiten, intransitiven Verb besteht und sich das einzige Satzglied im Vorfeld befindet:</w:t>
      </w:r>
    </w:p>
    <w:p w14:paraId="139891F5" w14:textId="77777777" w:rsidR="00B13437" w:rsidRPr="00F46DA9" w:rsidRDefault="00B13437" w:rsidP="00B13437">
      <w:pPr>
        <w:pStyle w:val="Tlotextu"/>
        <w:rPr>
          <w:rFonts w:ascii="Comic Sans MS" w:hAnsi="Comic Sans MS"/>
          <w:sz w:val="20"/>
          <w:szCs w:val="20"/>
          <w:lang w:val="de-DE"/>
        </w:rPr>
      </w:pPr>
      <w:r w:rsidRPr="00F46DA9">
        <w:rPr>
          <w:rFonts w:ascii="Comic Sans MS" w:hAnsi="Comic Sans MS"/>
          <w:sz w:val="20"/>
          <w:szCs w:val="20"/>
          <w:lang w:val="de-DE"/>
        </w:rPr>
        <w:t>Peter schläft.</w:t>
      </w:r>
    </w:p>
    <w:p w14:paraId="08C4E2EB" w14:textId="17C17FFF" w:rsidR="00B13437" w:rsidRPr="00F46DA9" w:rsidRDefault="002F209E" w:rsidP="002F209E">
      <w:pPr>
        <w:pStyle w:val="Nadpis3"/>
        <w:rPr>
          <w:lang w:val="de-DE"/>
        </w:rPr>
      </w:pPr>
      <w:bookmarkStart w:id="47" w:name="_Toc6251875"/>
      <w:r>
        <w:rPr>
          <w:lang w:val="de-DE"/>
        </w:rPr>
        <w:t>Nachfeld</w:t>
      </w:r>
      <w:bookmarkEnd w:id="47"/>
    </w:p>
    <w:p w14:paraId="0441F8CA" w14:textId="77777777" w:rsidR="00B13437" w:rsidRPr="00F46DA9" w:rsidRDefault="00B13437" w:rsidP="00B13437">
      <w:pPr>
        <w:pStyle w:val="Tlotextu"/>
        <w:rPr>
          <w:szCs w:val="36"/>
          <w:lang w:val="de-DE"/>
        </w:rPr>
      </w:pPr>
      <w:r w:rsidRPr="00F46DA9">
        <w:rPr>
          <w:lang w:val="de-DE"/>
        </w:rPr>
        <w:t xml:space="preserve">Das Nachfeld ist der Satzabschnitt, der nach dem klammerschließenden Ausdruck (nach der rechten Satzklammer) steht. </w:t>
      </w:r>
      <w:r w:rsidRPr="00F46DA9">
        <w:rPr>
          <w:szCs w:val="36"/>
          <w:lang w:val="de-DE"/>
        </w:rPr>
        <w:t>In ihm können nur nicht-nominale Satzglieder stehen, also entweder eingebettete Sätze oder Satzglieder, die mit einer Präposition eingeleitet werden. Nominale Satzglieder können ins Nachfeld gestellt werden, wenn sie besonders hervorgehoben werden:</w:t>
      </w:r>
    </w:p>
    <w:p w14:paraId="71F1FF53" w14:textId="77777777" w:rsidR="00B13437" w:rsidRPr="00F46DA9" w:rsidRDefault="00B13437" w:rsidP="00B13437">
      <w:pPr>
        <w:pStyle w:val="Tlotextu"/>
        <w:rPr>
          <w:rFonts w:ascii="Comic Sans MS" w:hAnsi="Comic Sans MS"/>
          <w:sz w:val="20"/>
          <w:szCs w:val="20"/>
          <w:lang w:val="de-DE"/>
        </w:rPr>
      </w:pPr>
      <w:r w:rsidRPr="00F46DA9">
        <w:rPr>
          <w:rFonts w:ascii="Comic Sans MS" w:hAnsi="Comic Sans MS"/>
          <w:sz w:val="20"/>
          <w:szCs w:val="20"/>
          <w:lang w:val="de-DE"/>
        </w:rPr>
        <w:t xml:space="preserve">Ich werden nach Italien fahren </w:t>
      </w:r>
      <w:r w:rsidRPr="00F46DA9">
        <w:rPr>
          <w:rFonts w:ascii="Comic Sans MS" w:hAnsi="Comic Sans MS"/>
          <w:sz w:val="20"/>
          <w:szCs w:val="20"/>
          <w:u w:val="single"/>
          <w:lang w:val="de-DE"/>
        </w:rPr>
        <w:t>diesen Sommer</w:t>
      </w:r>
      <w:r w:rsidRPr="00F46DA9">
        <w:rPr>
          <w:rFonts w:ascii="Comic Sans MS" w:hAnsi="Comic Sans MS"/>
          <w:sz w:val="20"/>
          <w:szCs w:val="20"/>
          <w:lang w:val="de-DE"/>
        </w:rPr>
        <w:t>.</w:t>
      </w:r>
    </w:p>
    <w:p w14:paraId="6BDCF7DB" w14:textId="5327FCC3" w:rsidR="00B13437" w:rsidRPr="00F46DA9" w:rsidRDefault="00B13437" w:rsidP="00B13437">
      <w:pPr>
        <w:pStyle w:val="Tlotextu"/>
        <w:rPr>
          <w:lang w:val="de-DE"/>
        </w:rPr>
      </w:pPr>
      <w:r w:rsidRPr="00F46DA9">
        <w:rPr>
          <w:lang w:val="de-DE"/>
        </w:rPr>
        <w:lastRenderedPageBreak/>
        <w:t xml:space="preserve">Ins Nachfeld werden oft auch komplexe Relativsätze verschoben, die ihre Basisposition eigentlich im Mittelfeld haben. Man spricht </w:t>
      </w:r>
      <w:r w:rsidR="00397E79">
        <w:rPr>
          <w:lang w:val="de-DE"/>
        </w:rPr>
        <w:t>von der</w:t>
      </w:r>
      <w:r w:rsidRPr="00F46DA9">
        <w:rPr>
          <w:lang w:val="de-DE"/>
        </w:rPr>
        <w:t xml:space="preserve"> sog. </w:t>
      </w:r>
      <w:r w:rsidRPr="00F46DA9">
        <w:rPr>
          <w:b/>
          <w:lang w:val="de-DE"/>
        </w:rPr>
        <w:t>Ausklammerung</w:t>
      </w:r>
      <w:r w:rsidRPr="00F46DA9">
        <w:rPr>
          <w:lang w:val="de-DE"/>
        </w:rPr>
        <w:t xml:space="preserve"> (Ausrahmung). Ausgeklammerte Ausdrücke stehen außerhalb der Satzklammer. Umfangreichere Satzglieder werden aus dem Mittelfeld „ausgelagert”, um die Verständlichkeit und Übersichtlichkeit des Satzes zu gewährleisten. Die Ausrahmung betrifft insbesondere folgende Fälle:</w:t>
      </w:r>
    </w:p>
    <w:p w14:paraId="171D6B32" w14:textId="4018B2D6" w:rsidR="00B13437" w:rsidRPr="00F46DA9" w:rsidRDefault="00B13437" w:rsidP="009E4908">
      <w:pPr>
        <w:pStyle w:val="Tlotextu"/>
        <w:numPr>
          <w:ilvl w:val="0"/>
          <w:numId w:val="24"/>
        </w:numPr>
        <w:ind w:left="426"/>
        <w:rPr>
          <w:lang w:val="de-DE"/>
        </w:rPr>
      </w:pPr>
      <w:r w:rsidRPr="00F46DA9">
        <w:rPr>
          <w:lang w:val="de-DE"/>
        </w:rPr>
        <w:t>Nebensätze: Die Stellung im Nachfeld wird in der Gegenwartssprache vorgezogen, da sie es ermöglicht, die komplexe Satzstruktur übersichtlicher</w:t>
      </w:r>
      <w:r>
        <w:rPr>
          <w:lang w:val="de-DE"/>
        </w:rPr>
        <w:t xml:space="preserve">, </w:t>
      </w:r>
      <w:r w:rsidRPr="00F46DA9">
        <w:rPr>
          <w:lang w:val="de-DE"/>
        </w:rPr>
        <w:t xml:space="preserve">leichter </w:t>
      </w:r>
      <w:r>
        <w:rPr>
          <w:lang w:val="de-DE"/>
        </w:rPr>
        <w:t xml:space="preserve">und </w:t>
      </w:r>
      <w:r w:rsidRPr="00F46DA9">
        <w:rPr>
          <w:lang w:val="de-DE"/>
        </w:rPr>
        <w:t>verständlich</w:t>
      </w:r>
      <w:r w:rsidR="00397E79">
        <w:rPr>
          <w:lang w:val="de-DE"/>
        </w:rPr>
        <w:t>er</w:t>
      </w:r>
      <w:r w:rsidRPr="00F46DA9">
        <w:rPr>
          <w:lang w:val="de-DE"/>
        </w:rPr>
        <w:t xml:space="preserve"> zu gestalten. Dies gilt insbesondere für längere, komplexere Nebensätze.</w:t>
      </w:r>
    </w:p>
    <w:p w14:paraId="5EA62086" w14:textId="77777777" w:rsidR="00B13437" w:rsidRPr="00F46DA9" w:rsidRDefault="00B13437" w:rsidP="00B13437">
      <w:pPr>
        <w:pStyle w:val="Tlotextu"/>
        <w:rPr>
          <w:rFonts w:ascii="Comic Sans MS" w:hAnsi="Comic Sans MS"/>
          <w:sz w:val="20"/>
          <w:szCs w:val="20"/>
          <w:lang w:val="de-DE"/>
        </w:rPr>
      </w:pPr>
      <w:r w:rsidRPr="00F46DA9">
        <w:rPr>
          <w:rFonts w:ascii="Comic Sans MS" w:hAnsi="Comic Sans MS"/>
          <w:sz w:val="20"/>
          <w:szCs w:val="20"/>
          <w:lang w:val="de-DE"/>
        </w:rPr>
        <w:t xml:space="preserve">Sie will sich das Kleid kaufen, </w:t>
      </w:r>
      <w:r w:rsidRPr="00F46DA9">
        <w:rPr>
          <w:rFonts w:ascii="Comic Sans MS" w:hAnsi="Comic Sans MS"/>
          <w:sz w:val="20"/>
          <w:szCs w:val="20"/>
          <w:u w:val="single"/>
          <w:lang w:val="de-DE"/>
        </w:rPr>
        <w:t>das ihr gefällt</w:t>
      </w:r>
      <w:r w:rsidRPr="00F46DA9">
        <w:rPr>
          <w:rFonts w:ascii="Comic Sans MS" w:hAnsi="Comic Sans MS"/>
          <w:sz w:val="20"/>
          <w:szCs w:val="20"/>
          <w:lang w:val="de-DE"/>
        </w:rPr>
        <w:t>.</w:t>
      </w:r>
    </w:p>
    <w:p w14:paraId="312C6276" w14:textId="77777777" w:rsidR="00B13437" w:rsidRPr="00F46DA9" w:rsidRDefault="00B13437" w:rsidP="009E4908">
      <w:pPr>
        <w:pStyle w:val="Tlotextu"/>
        <w:numPr>
          <w:ilvl w:val="0"/>
          <w:numId w:val="24"/>
        </w:numPr>
        <w:ind w:left="567"/>
        <w:rPr>
          <w:lang w:val="de-DE"/>
        </w:rPr>
      </w:pPr>
      <w:r w:rsidRPr="00F46DA9">
        <w:rPr>
          <w:lang w:val="de-DE"/>
        </w:rPr>
        <w:t xml:space="preserve">Satzglieder mit den Präpositionen </w:t>
      </w:r>
      <w:r w:rsidRPr="00F46DA9">
        <w:rPr>
          <w:rFonts w:ascii="TimesNewRomanPS-ItalicMT" w:hAnsi="TimesNewRomanPS-ItalicMT"/>
          <w:i/>
          <w:iCs/>
          <w:lang w:val="de-DE"/>
        </w:rPr>
        <w:t xml:space="preserve">wie </w:t>
      </w:r>
      <w:r w:rsidRPr="00F46DA9">
        <w:rPr>
          <w:lang w:val="de-DE"/>
        </w:rPr>
        <w:t xml:space="preserve">und </w:t>
      </w:r>
      <w:r w:rsidRPr="00F46DA9">
        <w:rPr>
          <w:rFonts w:ascii="TimesNewRomanPS-ItalicMT" w:hAnsi="TimesNewRomanPS-ItalicMT"/>
          <w:i/>
          <w:iCs/>
          <w:lang w:val="de-DE"/>
        </w:rPr>
        <w:t xml:space="preserve">als </w:t>
      </w:r>
      <w:r w:rsidRPr="00F46DA9">
        <w:rPr>
          <w:lang w:val="de-DE"/>
        </w:rPr>
        <w:t>(Komparation):</w:t>
      </w:r>
    </w:p>
    <w:p w14:paraId="0ECA19CB" w14:textId="77777777" w:rsidR="00B13437" w:rsidRPr="00F46DA9" w:rsidRDefault="00B13437" w:rsidP="00B0473F">
      <w:pPr>
        <w:pStyle w:val="Tlotextu"/>
        <w:spacing w:before="120" w:after="120"/>
        <w:ind w:left="567" w:firstLine="0"/>
        <w:rPr>
          <w:rFonts w:ascii="Comic Sans MS" w:hAnsi="Comic Sans MS"/>
          <w:sz w:val="20"/>
          <w:szCs w:val="20"/>
          <w:lang w:val="de-DE"/>
        </w:rPr>
      </w:pPr>
      <w:r w:rsidRPr="00F46DA9">
        <w:rPr>
          <w:rFonts w:ascii="Comic Sans MS" w:hAnsi="Comic Sans MS"/>
          <w:sz w:val="20"/>
          <w:szCs w:val="20"/>
          <w:lang w:val="de-DE"/>
        </w:rPr>
        <w:t xml:space="preserve">Er hat sich benommen </w:t>
      </w:r>
      <w:r w:rsidRPr="00F46DA9">
        <w:rPr>
          <w:rFonts w:ascii="Comic Sans MS" w:hAnsi="Comic Sans MS"/>
          <w:sz w:val="20"/>
          <w:szCs w:val="20"/>
          <w:u w:val="single"/>
          <w:lang w:val="de-DE"/>
        </w:rPr>
        <w:t>wie ein kleines Kind</w:t>
      </w:r>
      <w:r w:rsidRPr="00F46DA9">
        <w:rPr>
          <w:rFonts w:ascii="Comic Sans MS" w:hAnsi="Comic Sans MS"/>
          <w:sz w:val="20"/>
          <w:szCs w:val="20"/>
          <w:lang w:val="de-DE"/>
        </w:rPr>
        <w:t>.</w:t>
      </w:r>
    </w:p>
    <w:p w14:paraId="7A4C3AD0" w14:textId="77777777" w:rsidR="00B13437" w:rsidRPr="00F46DA9" w:rsidRDefault="00B13437" w:rsidP="00B0473F">
      <w:pPr>
        <w:pStyle w:val="Tlotextu"/>
        <w:spacing w:before="120" w:after="120"/>
        <w:ind w:left="567" w:firstLine="0"/>
        <w:rPr>
          <w:rFonts w:ascii="Comic Sans MS" w:hAnsi="Comic Sans MS"/>
          <w:sz w:val="20"/>
          <w:szCs w:val="20"/>
          <w:lang w:val="de-DE"/>
        </w:rPr>
      </w:pPr>
      <w:r w:rsidRPr="00F46DA9">
        <w:rPr>
          <w:rFonts w:ascii="Comic Sans MS" w:hAnsi="Comic Sans MS"/>
          <w:sz w:val="20"/>
          <w:szCs w:val="20"/>
          <w:lang w:val="de-DE"/>
        </w:rPr>
        <w:t xml:space="preserve">In diesem Winter hat es weniger geschneit </w:t>
      </w:r>
      <w:r w:rsidRPr="00F46DA9">
        <w:rPr>
          <w:rFonts w:ascii="Comic Sans MS" w:hAnsi="Comic Sans MS"/>
          <w:sz w:val="20"/>
          <w:szCs w:val="20"/>
          <w:u w:val="single"/>
          <w:lang w:val="de-DE"/>
        </w:rPr>
        <w:t>als im vorigen</w:t>
      </w:r>
      <w:r w:rsidRPr="00F46DA9">
        <w:rPr>
          <w:rFonts w:ascii="Comic Sans MS" w:hAnsi="Comic Sans MS"/>
          <w:sz w:val="20"/>
          <w:szCs w:val="20"/>
          <w:lang w:val="de-DE"/>
        </w:rPr>
        <w:t>.</w:t>
      </w:r>
    </w:p>
    <w:p w14:paraId="19F30929" w14:textId="77777777" w:rsidR="00B13437" w:rsidRPr="00F46DA9" w:rsidRDefault="00B13437" w:rsidP="002F209E">
      <w:pPr>
        <w:pStyle w:val="Tlotextu"/>
        <w:ind w:left="567" w:firstLine="0"/>
        <w:rPr>
          <w:rFonts w:ascii="Arial Unicode MS" w:eastAsia="Arial Unicode MS" w:hAnsi="Arial Unicode MS" w:cs="Arial Unicode MS"/>
          <w:lang w:val="de-DE"/>
        </w:rPr>
      </w:pPr>
      <w:r w:rsidRPr="00F46DA9">
        <w:rPr>
          <w:lang w:val="de-DE"/>
        </w:rPr>
        <w:t xml:space="preserve">Wenn der mit </w:t>
      </w:r>
      <w:r w:rsidRPr="00F46DA9">
        <w:rPr>
          <w:i/>
          <w:iCs/>
          <w:lang w:val="de-DE"/>
        </w:rPr>
        <w:t>als</w:t>
      </w:r>
      <w:r w:rsidRPr="00F46DA9">
        <w:rPr>
          <w:lang w:val="de-DE"/>
        </w:rPr>
        <w:t xml:space="preserve"> eingeleitete Satzteil keinen Vergleich, sondern eine Funktion, Eigenschaft usw. ausdrückt, steht er wie eine Präpositionalgruppe nur dann im Nachfeld, wenn der Satz komplex ist. </w:t>
      </w:r>
    </w:p>
    <w:p w14:paraId="4104BC7C" w14:textId="0872EB78" w:rsidR="00B13437" w:rsidRPr="002C6F9D" w:rsidRDefault="00B13437" w:rsidP="002C6F9D">
      <w:pPr>
        <w:pStyle w:val="Tlotextu"/>
        <w:ind w:firstLine="567"/>
        <w:rPr>
          <w:rFonts w:ascii="Comic Sans MS" w:hAnsi="Comic Sans MS"/>
          <w:sz w:val="20"/>
          <w:szCs w:val="20"/>
          <w:lang w:val="de-DE"/>
        </w:rPr>
      </w:pPr>
      <w:r w:rsidRPr="00F46DA9">
        <w:rPr>
          <w:rFonts w:ascii="Comic Sans MS" w:hAnsi="Comic Sans MS"/>
          <w:sz w:val="20"/>
          <w:szCs w:val="20"/>
          <w:lang w:val="de-DE"/>
        </w:rPr>
        <w:t xml:space="preserve">Sie hat lange als Lehrerin gearbeitet. </w:t>
      </w:r>
      <w:r w:rsidRPr="00F46DA9">
        <w:rPr>
          <w:rFonts w:ascii="Comic Sans MS" w:eastAsia="Arial Unicode MS" w:hAnsi="Comic Sans MS"/>
          <w:sz w:val="20"/>
          <w:szCs w:val="20"/>
          <w:lang w:val="de-DE"/>
        </w:rPr>
        <w:t xml:space="preserve">    </w:t>
      </w:r>
      <w:proofErr w:type="gramStart"/>
      <w:r w:rsidRPr="00F46DA9">
        <w:rPr>
          <w:rFonts w:ascii="Comic Sans MS" w:eastAsia="Arial Unicode MS" w:hAnsi="Comic Sans MS"/>
          <w:sz w:val="20"/>
          <w:szCs w:val="20"/>
          <w:lang w:val="de-DE"/>
        </w:rPr>
        <w:t xml:space="preserve">NICHT  </w:t>
      </w:r>
      <w:r w:rsidRPr="00F46DA9">
        <w:rPr>
          <w:rFonts w:ascii="Comic Sans MS" w:hAnsi="Comic Sans MS"/>
          <w:sz w:val="20"/>
          <w:szCs w:val="20"/>
          <w:lang w:val="de-DE"/>
        </w:rPr>
        <w:t>Sie</w:t>
      </w:r>
      <w:proofErr w:type="gramEnd"/>
      <w:r w:rsidRPr="00F46DA9">
        <w:rPr>
          <w:rFonts w:ascii="Comic Sans MS" w:hAnsi="Comic Sans MS"/>
          <w:sz w:val="20"/>
          <w:szCs w:val="20"/>
          <w:lang w:val="de-DE"/>
        </w:rPr>
        <w:t xml:space="preserve"> hat</w:t>
      </w:r>
      <w:r w:rsidR="002C6F9D">
        <w:rPr>
          <w:rFonts w:ascii="Comic Sans MS" w:hAnsi="Comic Sans MS"/>
          <w:sz w:val="20"/>
          <w:szCs w:val="20"/>
          <w:lang w:val="de-DE"/>
        </w:rPr>
        <w:t xml:space="preserve"> lange gearbeitet als Lehrerin.</w:t>
      </w:r>
    </w:p>
    <w:p w14:paraId="6DBFC9F2" w14:textId="77777777" w:rsidR="00B13437" w:rsidRPr="00F46DA9" w:rsidRDefault="00B13437" w:rsidP="009E4908">
      <w:pPr>
        <w:pStyle w:val="Tlotextu"/>
        <w:numPr>
          <w:ilvl w:val="0"/>
          <w:numId w:val="25"/>
        </w:numPr>
        <w:ind w:left="426"/>
        <w:rPr>
          <w:rFonts w:ascii="TimesNewRomanPS-ItalicMT" w:hAnsi="TimesNewRomanPS-ItalicMT"/>
          <w:i/>
          <w:iCs/>
          <w:lang w:val="de-DE"/>
        </w:rPr>
      </w:pPr>
      <w:r w:rsidRPr="00F46DA9">
        <w:rPr>
          <w:lang w:val="de-DE"/>
        </w:rPr>
        <w:t xml:space="preserve">Satzglieder mit den Ausdrücken </w:t>
      </w:r>
      <w:r w:rsidRPr="00F46DA9">
        <w:rPr>
          <w:rFonts w:ascii="TimesNewRomanPS-ItalicMT" w:hAnsi="TimesNewRomanPS-ItalicMT"/>
          <w:i/>
          <w:iCs/>
          <w:lang w:val="de-DE"/>
        </w:rPr>
        <w:t xml:space="preserve">oder </w:t>
      </w:r>
      <w:r w:rsidRPr="00F46DA9">
        <w:rPr>
          <w:lang w:val="de-DE"/>
        </w:rPr>
        <w:t xml:space="preserve">und </w:t>
      </w:r>
      <w:r w:rsidRPr="00F46DA9">
        <w:rPr>
          <w:rFonts w:ascii="TimesNewRomanPS-ItalicMT" w:hAnsi="TimesNewRomanPS-ItalicMT"/>
          <w:i/>
          <w:iCs/>
          <w:lang w:val="de-DE"/>
        </w:rPr>
        <w:t>außer:</w:t>
      </w:r>
    </w:p>
    <w:p w14:paraId="71B32E24" w14:textId="77777777" w:rsidR="00B13437" w:rsidRPr="00F46DA9" w:rsidRDefault="00B13437" w:rsidP="002C6F9D">
      <w:pPr>
        <w:pStyle w:val="Tlotextu"/>
        <w:spacing w:before="120" w:after="120"/>
        <w:ind w:left="425" w:firstLine="0"/>
        <w:rPr>
          <w:rFonts w:ascii="Comic Sans MS" w:hAnsi="Comic Sans MS"/>
          <w:sz w:val="20"/>
          <w:szCs w:val="20"/>
          <w:lang w:val="de-DE"/>
        </w:rPr>
      </w:pPr>
      <w:r w:rsidRPr="00F46DA9">
        <w:rPr>
          <w:rFonts w:ascii="Comic Sans MS" w:hAnsi="Comic Sans MS"/>
          <w:sz w:val="20"/>
          <w:szCs w:val="20"/>
          <w:lang w:val="de-DE"/>
        </w:rPr>
        <w:t xml:space="preserve">Ich will heute niemanden sehen </w:t>
      </w:r>
      <w:r w:rsidRPr="00F46DA9">
        <w:rPr>
          <w:rFonts w:ascii="Comic Sans MS" w:hAnsi="Comic Sans MS"/>
          <w:sz w:val="20"/>
          <w:szCs w:val="20"/>
          <w:u w:val="single"/>
          <w:lang w:val="de-DE"/>
        </w:rPr>
        <w:t>außer dir</w:t>
      </w:r>
      <w:r w:rsidRPr="00F46DA9">
        <w:rPr>
          <w:rFonts w:ascii="Comic Sans MS" w:hAnsi="Comic Sans MS"/>
          <w:sz w:val="20"/>
          <w:szCs w:val="20"/>
          <w:lang w:val="de-DE"/>
        </w:rPr>
        <w:t>.</w:t>
      </w:r>
    </w:p>
    <w:p w14:paraId="01FE0435" w14:textId="489E8006" w:rsidR="00B13437" w:rsidRPr="00F46DA9" w:rsidRDefault="00B13437" w:rsidP="002C6F9D">
      <w:pPr>
        <w:pStyle w:val="Tlotextu"/>
        <w:spacing w:before="120" w:after="120"/>
        <w:ind w:left="425" w:firstLine="0"/>
        <w:rPr>
          <w:rFonts w:ascii="Comic Sans MS" w:hAnsi="Comic Sans MS"/>
          <w:sz w:val="20"/>
          <w:szCs w:val="20"/>
          <w:lang w:val="de-DE"/>
        </w:rPr>
      </w:pPr>
      <w:r w:rsidRPr="00F46DA9">
        <w:rPr>
          <w:rFonts w:ascii="Comic Sans MS" w:hAnsi="Comic Sans MS"/>
          <w:sz w:val="20"/>
          <w:szCs w:val="20"/>
          <w:lang w:val="de-DE"/>
        </w:rPr>
        <w:t xml:space="preserve">Was hat dir </w:t>
      </w:r>
      <w:r w:rsidR="0004593A">
        <w:rPr>
          <w:rFonts w:ascii="Comic Sans MS" w:hAnsi="Comic Sans MS"/>
          <w:sz w:val="20"/>
          <w:szCs w:val="20"/>
          <w:lang w:val="de-DE"/>
        </w:rPr>
        <w:t xml:space="preserve">besser </w:t>
      </w:r>
      <w:r w:rsidRPr="00F46DA9">
        <w:rPr>
          <w:rFonts w:ascii="Comic Sans MS" w:hAnsi="Comic Sans MS"/>
          <w:sz w:val="20"/>
          <w:szCs w:val="20"/>
          <w:lang w:val="de-DE"/>
        </w:rPr>
        <w:t xml:space="preserve">gefallen, </w:t>
      </w:r>
      <w:r w:rsidRPr="00F46DA9">
        <w:rPr>
          <w:rFonts w:ascii="Comic Sans MS" w:hAnsi="Comic Sans MS"/>
          <w:sz w:val="20"/>
          <w:szCs w:val="20"/>
          <w:u w:val="single"/>
          <w:lang w:val="de-DE"/>
        </w:rPr>
        <w:t>der Film oder das Theaterstück</w:t>
      </w:r>
      <w:r w:rsidRPr="00F46DA9">
        <w:rPr>
          <w:rFonts w:ascii="Comic Sans MS" w:hAnsi="Comic Sans MS"/>
          <w:sz w:val="20"/>
          <w:szCs w:val="20"/>
          <w:lang w:val="de-DE"/>
        </w:rPr>
        <w:t>?</w:t>
      </w:r>
    </w:p>
    <w:p w14:paraId="08F412BD" w14:textId="77777777" w:rsidR="00B13437" w:rsidRPr="00F46DA9" w:rsidRDefault="00B13437" w:rsidP="009E4908">
      <w:pPr>
        <w:pStyle w:val="Tlotextu"/>
        <w:numPr>
          <w:ilvl w:val="0"/>
          <w:numId w:val="25"/>
        </w:numPr>
        <w:ind w:left="426"/>
        <w:rPr>
          <w:lang w:val="de-DE"/>
        </w:rPr>
      </w:pPr>
      <w:r w:rsidRPr="00F46DA9">
        <w:rPr>
          <w:lang w:val="de-DE"/>
        </w:rPr>
        <w:t xml:space="preserve">Infinitivkonstruktionen mit </w:t>
      </w:r>
      <w:r w:rsidRPr="00F46DA9">
        <w:rPr>
          <w:rFonts w:ascii="TimesNewRomanPS-ItalicMT" w:hAnsi="TimesNewRomanPS-ItalicMT"/>
          <w:i/>
          <w:iCs/>
          <w:lang w:val="de-DE"/>
        </w:rPr>
        <w:t xml:space="preserve">zu </w:t>
      </w:r>
    </w:p>
    <w:p w14:paraId="167F99F5" w14:textId="77777777" w:rsidR="00B13437" w:rsidRPr="00F46DA9" w:rsidRDefault="00B13437" w:rsidP="002C6F9D">
      <w:pPr>
        <w:pStyle w:val="Tlotextu"/>
        <w:spacing w:before="120" w:after="120"/>
        <w:ind w:left="425" w:firstLine="0"/>
        <w:rPr>
          <w:rFonts w:ascii="Comic Sans MS" w:hAnsi="Comic Sans MS"/>
          <w:sz w:val="20"/>
          <w:szCs w:val="20"/>
          <w:lang w:val="de-DE"/>
        </w:rPr>
      </w:pPr>
      <w:r w:rsidRPr="00F46DA9">
        <w:rPr>
          <w:rFonts w:ascii="Comic Sans MS" w:hAnsi="Comic Sans MS"/>
          <w:sz w:val="20"/>
          <w:szCs w:val="20"/>
          <w:lang w:val="de-DE"/>
        </w:rPr>
        <w:t xml:space="preserve">Er hat mir versprochen </w:t>
      </w:r>
      <w:r w:rsidRPr="00F46DA9">
        <w:rPr>
          <w:rFonts w:ascii="Comic Sans MS" w:hAnsi="Comic Sans MS"/>
          <w:sz w:val="20"/>
          <w:szCs w:val="20"/>
          <w:u w:val="single"/>
          <w:lang w:val="de-DE"/>
        </w:rPr>
        <w:t>zu kommen</w:t>
      </w:r>
      <w:r w:rsidRPr="00F46DA9">
        <w:rPr>
          <w:rFonts w:ascii="Comic Sans MS" w:hAnsi="Comic Sans MS"/>
          <w:sz w:val="20"/>
          <w:szCs w:val="20"/>
          <w:lang w:val="de-DE"/>
        </w:rPr>
        <w:t>.</w:t>
      </w:r>
    </w:p>
    <w:p w14:paraId="38420670" w14:textId="77777777" w:rsidR="00B13437" w:rsidRPr="00F46DA9" w:rsidRDefault="00B13437" w:rsidP="002C6F9D">
      <w:pPr>
        <w:pStyle w:val="Tlotextu"/>
        <w:spacing w:before="120" w:after="120"/>
        <w:ind w:left="425" w:firstLine="0"/>
        <w:rPr>
          <w:rFonts w:ascii="Comic Sans MS" w:hAnsi="Comic Sans MS"/>
          <w:sz w:val="20"/>
          <w:szCs w:val="20"/>
          <w:lang w:val="de-DE"/>
        </w:rPr>
      </w:pPr>
      <w:r w:rsidRPr="00F46DA9">
        <w:rPr>
          <w:rFonts w:ascii="Comic Sans MS" w:hAnsi="Comic Sans MS"/>
          <w:sz w:val="20"/>
          <w:szCs w:val="20"/>
          <w:lang w:val="de-DE"/>
        </w:rPr>
        <w:t xml:space="preserve">Sie ist gekommen, </w:t>
      </w:r>
      <w:r w:rsidRPr="00F46DA9">
        <w:rPr>
          <w:rFonts w:ascii="Comic Sans MS" w:hAnsi="Comic Sans MS"/>
          <w:sz w:val="20"/>
          <w:szCs w:val="20"/>
          <w:u w:val="single"/>
          <w:lang w:val="de-DE"/>
        </w:rPr>
        <w:t>um uns zu helfen</w:t>
      </w:r>
      <w:r w:rsidRPr="00F46DA9">
        <w:rPr>
          <w:rFonts w:ascii="Comic Sans MS" w:hAnsi="Comic Sans MS"/>
          <w:sz w:val="20"/>
          <w:szCs w:val="20"/>
          <w:lang w:val="de-DE"/>
        </w:rPr>
        <w:t>.</w:t>
      </w:r>
    </w:p>
    <w:p w14:paraId="57FDDB5A" w14:textId="77777777" w:rsidR="00B13437" w:rsidRPr="00F46DA9" w:rsidRDefault="00B13437" w:rsidP="009E4908">
      <w:pPr>
        <w:pStyle w:val="Tlotextu"/>
        <w:numPr>
          <w:ilvl w:val="0"/>
          <w:numId w:val="25"/>
        </w:numPr>
        <w:ind w:left="426"/>
        <w:rPr>
          <w:lang w:val="de-DE"/>
        </w:rPr>
      </w:pPr>
      <w:r w:rsidRPr="00F46DA9">
        <w:rPr>
          <w:lang w:val="de-DE"/>
        </w:rPr>
        <w:t>präpositionale Konstruktionen werden oft ausgeklammert</w:t>
      </w:r>
    </w:p>
    <w:p w14:paraId="40D4F9FD" w14:textId="77777777" w:rsidR="00B13437" w:rsidRPr="00F46DA9" w:rsidRDefault="00B13437" w:rsidP="002F209E">
      <w:pPr>
        <w:pStyle w:val="Tlotextu"/>
        <w:ind w:left="426" w:firstLine="0"/>
        <w:rPr>
          <w:rFonts w:ascii="Comic Sans MS" w:hAnsi="Comic Sans MS"/>
          <w:sz w:val="20"/>
          <w:szCs w:val="20"/>
          <w:lang w:val="de-DE"/>
        </w:rPr>
      </w:pPr>
      <w:r w:rsidRPr="00F46DA9">
        <w:rPr>
          <w:rFonts w:ascii="Comic Sans MS" w:hAnsi="Comic Sans MS"/>
          <w:sz w:val="20"/>
          <w:szCs w:val="20"/>
          <w:lang w:val="de-DE"/>
        </w:rPr>
        <w:t xml:space="preserve">Unser Schicksal hängt ab </w:t>
      </w:r>
      <w:r w:rsidRPr="00F46DA9">
        <w:rPr>
          <w:rFonts w:ascii="Comic Sans MS" w:hAnsi="Comic Sans MS"/>
          <w:sz w:val="20"/>
          <w:szCs w:val="20"/>
          <w:u w:val="single"/>
          <w:lang w:val="de-DE"/>
        </w:rPr>
        <w:t>von den Entscheidungen, die du triffst</w:t>
      </w:r>
      <w:r w:rsidRPr="00F46DA9">
        <w:rPr>
          <w:rFonts w:ascii="Comic Sans MS" w:hAnsi="Comic Sans MS"/>
          <w:sz w:val="20"/>
          <w:szCs w:val="20"/>
          <w:lang w:val="de-DE"/>
        </w:rPr>
        <w:t>.</w:t>
      </w:r>
    </w:p>
    <w:p w14:paraId="45874723" w14:textId="77777777" w:rsidR="00B13437" w:rsidRPr="00F46DA9" w:rsidRDefault="00B13437" w:rsidP="00B13437">
      <w:pPr>
        <w:pStyle w:val="Tlotextu"/>
        <w:rPr>
          <w:rFonts w:ascii="TimesNewRomanPS-BoldMT" w:hAnsi="TimesNewRomanPS-BoldMT"/>
          <w:b/>
          <w:bCs/>
          <w:sz w:val="16"/>
          <w:szCs w:val="16"/>
          <w:lang w:val="de-DE"/>
        </w:rPr>
      </w:pPr>
    </w:p>
    <w:p w14:paraId="71C0D697" w14:textId="010082B1" w:rsidR="00B13437" w:rsidRPr="00F46DA9" w:rsidRDefault="00B13437" w:rsidP="00B13437">
      <w:pPr>
        <w:pStyle w:val="Tlotextu"/>
        <w:rPr>
          <w:lang w:val="de-DE"/>
        </w:rPr>
      </w:pPr>
      <w:r w:rsidRPr="00F46DA9">
        <w:rPr>
          <w:lang w:val="de-DE"/>
        </w:rPr>
        <w:t xml:space="preserve">Ein spezieller Fall der Ausklammerung ist die </w:t>
      </w:r>
      <w:r w:rsidRPr="00F46DA9">
        <w:rPr>
          <w:b/>
          <w:lang w:val="de-DE"/>
        </w:rPr>
        <w:t>Extraposition</w:t>
      </w:r>
      <w:r w:rsidRPr="00F46DA9">
        <w:rPr>
          <w:lang w:val="de-DE"/>
        </w:rPr>
        <w:t>. Auch hier wird ein umfangreicher Nebensatz vom Mittelfeld ins Nachfeld verschoben</w:t>
      </w:r>
      <w:r w:rsidR="0004593A">
        <w:rPr>
          <w:lang w:val="de-DE"/>
        </w:rPr>
        <w:t>;</w:t>
      </w:r>
      <w:r w:rsidRPr="00F46DA9">
        <w:rPr>
          <w:lang w:val="de-DE"/>
        </w:rPr>
        <w:t xml:space="preserve"> im Mittelfeld bzw. im Vorfeld bleibt aber ein pronominales Bezugswort </w:t>
      </w:r>
      <w:r w:rsidRPr="00F46DA9">
        <w:rPr>
          <w:i/>
          <w:lang w:val="de-DE"/>
        </w:rPr>
        <w:t>es</w:t>
      </w:r>
      <w:r w:rsidRPr="00F46DA9">
        <w:rPr>
          <w:lang w:val="de-DE"/>
        </w:rPr>
        <w:t xml:space="preserve"> zurück:</w:t>
      </w:r>
    </w:p>
    <w:p w14:paraId="0DF546A2" w14:textId="77777777" w:rsidR="00B13437" w:rsidRPr="00F46DA9" w:rsidRDefault="00B13437" w:rsidP="00B13437">
      <w:pPr>
        <w:pStyle w:val="Tlotextu"/>
        <w:rPr>
          <w:rFonts w:ascii="Comic Sans MS" w:hAnsi="Comic Sans MS"/>
          <w:sz w:val="20"/>
          <w:szCs w:val="20"/>
          <w:lang w:val="de-DE"/>
        </w:rPr>
      </w:pPr>
      <w:r w:rsidRPr="00F46DA9">
        <w:rPr>
          <w:rFonts w:ascii="Comic Sans MS" w:hAnsi="Comic Sans MS"/>
          <w:sz w:val="20"/>
          <w:szCs w:val="20"/>
          <w:lang w:val="de-DE"/>
        </w:rPr>
        <w:t xml:space="preserve">Mich hat </w:t>
      </w:r>
      <w:r w:rsidRPr="00F46DA9">
        <w:rPr>
          <w:rFonts w:ascii="Comic Sans MS" w:hAnsi="Comic Sans MS"/>
          <w:sz w:val="20"/>
          <w:szCs w:val="20"/>
          <w:u w:val="single"/>
          <w:lang w:val="de-DE"/>
        </w:rPr>
        <w:t>es</w:t>
      </w:r>
      <w:r w:rsidRPr="00F46DA9">
        <w:rPr>
          <w:rFonts w:ascii="Comic Sans MS" w:hAnsi="Comic Sans MS"/>
          <w:sz w:val="20"/>
          <w:szCs w:val="20"/>
          <w:lang w:val="de-DE"/>
        </w:rPr>
        <w:t xml:space="preserve"> geärgert, dass du nicht gekommen bist.</w:t>
      </w:r>
    </w:p>
    <w:p w14:paraId="15A37E5C" w14:textId="46BA7258" w:rsidR="00B13437" w:rsidRPr="00F46DA9" w:rsidRDefault="0004593A" w:rsidP="00B13437">
      <w:pPr>
        <w:pStyle w:val="Tlotextu"/>
        <w:rPr>
          <w:lang w:val="de-DE"/>
        </w:rPr>
      </w:pPr>
      <w:r>
        <w:rPr>
          <w:lang w:val="de-DE"/>
        </w:rPr>
        <w:lastRenderedPageBreak/>
        <w:t xml:space="preserve">Eine </w:t>
      </w:r>
      <w:r w:rsidR="00B13437" w:rsidRPr="00F46DA9">
        <w:rPr>
          <w:lang w:val="de-DE"/>
        </w:rPr>
        <w:t>Ausklammerung kann auch stilistische Gründe haben. Wenn ein Satzglied, das normalerweise im Mittelfeld steht, beson</w:t>
      </w:r>
      <w:r>
        <w:rPr>
          <w:lang w:val="de-DE"/>
        </w:rPr>
        <w:t>ders betont werden soll, wird es ins Nachfeld oder ins Vor-V</w:t>
      </w:r>
      <w:r w:rsidR="00B13437" w:rsidRPr="00F46DA9">
        <w:rPr>
          <w:lang w:val="de-DE"/>
        </w:rPr>
        <w:t>orfeld platziert. Im Mittelfeld bleibt wie bei der Extraposition ein Korrelat zurück. Je nach der Richtung der Versetzung unterscheidet man:</w:t>
      </w:r>
    </w:p>
    <w:p w14:paraId="3C334A2B" w14:textId="77777777" w:rsidR="00B13437" w:rsidRPr="00F46DA9" w:rsidRDefault="00B13437" w:rsidP="009E4908">
      <w:pPr>
        <w:pStyle w:val="Tlotextu"/>
        <w:numPr>
          <w:ilvl w:val="0"/>
          <w:numId w:val="25"/>
        </w:numPr>
        <w:ind w:left="426"/>
        <w:rPr>
          <w:lang w:val="de-DE"/>
        </w:rPr>
      </w:pPr>
      <w:r w:rsidRPr="00F46DA9">
        <w:rPr>
          <w:b/>
          <w:lang w:val="de-DE"/>
        </w:rPr>
        <w:t>Linksversetzung</w:t>
      </w:r>
      <w:r w:rsidRPr="00F46DA9">
        <w:rPr>
          <w:lang w:val="de-DE"/>
        </w:rPr>
        <w:t xml:space="preserve">: </w:t>
      </w:r>
      <w:r w:rsidRPr="00F46DA9">
        <w:rPr>
          <w:rFonts w:ascii="Comic Sans MS" w:hAnsi="Comic Sans MS"/>
          <w:sz w:val="20"/>
          <w:szCs w:val="20"/>
          <w:u w:val="single"/>
          <w:lang w:val="de-DE"/>
        </w:rPr>
        <w:t>Das Buch</w:t>
      </w:r>
      <w:r w:rsidRPr="00F46DA9">
        <w:rPr>
          <w:rFonts w:ascii="Comic Sans MS" w:hAnsi="Comic Sans MS"/>
          <w:sz w:val="20"/>
          <w:szCs w:val="20"/>
          <w:lang w:val="de-DE"/>
        </w:rPr>
        <w:t>, das habe ich doch schon gelesen.</w:t>
      </w:r>
    </w:p>
    <w:p w14:paraId="16B116AF" w14:textId="77777777" w:rsidR="00B13437" w:rsidRPr="00F46DA9" w:rsidRDefault="00B13437" w:rsidP="009E4908">
      <w:pPr>
        <w:pStyle w:val="Tlotextu"/>
        <w:numPr>
          <w:ilvl w:val="0"/>
          <w:numId w:val="25"/>
        </w:numPr>
        <w:ind w:left="426"/>
        <w:rPr>
          <w:lang w:val="de-DE"/>
        </w:rPr>
      </w:pPr>
      <w:r w:rsidRPr="00F46DA9">
        <w:rPr>
          <w:b/>
          <w:lang w:val="de-DE"/>
        </w:rPr>
        <w:t>Rechtsversetzung</w:t>
      </w:r>
      <w:r w:rsidRPr="00F46DA9">
        <w:rPr>
          <w:lang w:val="de-DE"/>
        </w:rPr>
        <w:t xml:space="preserve"> (Apposition): </w:t>
      </w:r>
      <w:r w:rsidRPr="00F46DA9">
        <w:rPr>
          <w:rFonts w:ascii="Comic Sans MS" w:hAnsi="Comic Sans MS"/>
          <w:sz w:val="20"/>
          <w:szCs w:val="20"/>
          <w:lang w:val="de-DE"/>
        </w:rPr>
        <w:t xml:space="preserve">Sie hat Inge gesehen, </w:t>
      </w:r>
      <w:r w:rsidRPr="00F46DA9">
        <w:rPr>
          <w:rFonts w:ascii="Comic Sans MS" w:hAnsi="Comic Sans MS"/>
          <w:sz w:val="20"/>
          <w:szCs w:val="20"/>
          <w:u w:val="single"/>
          <w:lang w:val="de-DE"/>
        </w:rPr>
        <w:t>eine alte Bekannte von mir</w:t>
      </w:r>
      <w:r w:rsidRPr="00F46DA9">
        <w:rPr>
          <w:rFonts w:ascii="Comic Sans MS" w:hAnsi="Comic Sans MS"/>
          <w:sz w:val="20"/>
          <w:szCs w:val="20"/>
          <w:lang w:val="de-DE"/>
        </w:rPr>
        <w:t>.</w:t>
      </w:r>
    </w:p>
    <w:p w14:paraId="63C18AAF" w14:textId="0ED7C5FA" w:rsidR="001E2B7F" w:rsidRDefault="001E2B7F" w:rsidP="0070698E">
      <w:pPr>
        <w:pStyle w:val="Tlotextu"/>
      </w:pPr>
    </w:p>
    <w:p w14:paraId="06D2B0F6" w14:textId="77777777" w:rsidR="002C6F9D" w:rsidRDefault="002C6F9D" w:rsidP="0070698E">
      <w:pPr>
        <w:pStyle w:val="Tlotextu"/>
      </w:pPr>
    </w:p>
    <w:p w14:paraId="71E24A7F" w14:textId="77777777" w:rsidR="0070698E" w:rsidRPr="004B005B" w:rsidRDefault="0070698E" w:rsidP="0070698E">
      <w:pPr>
        <w:pStyle w:val="parNadpisPrvkuModry"/>
      </w:pPr>
      <w:r>
        <w:t>KONTROLLAUFGABE</w:t>
      </w:r>
    </w:p>
    <w:p w14:paraId="1150DE5B" w14:textId="3A2A5E41" w:rsidR="0070698E" w:rsidRDefault="0070698E" w:rsidP="0070698E">
      <w:pPr>
        <w:framePr w:w="624" w:h="624" w:hRule="exact" w:hSpace="170" w:wrap="around" w:vAnchor="text" w:hAnchor="page" w:xAlign="outside" w:y="-622" w:anchorLock="1"/>
        <w:jc w:val="both"/>
      </w:pPr>
    </w:p>
    <w:p w14:paraId="35F4753D" w14:textId="77777777" w:rsidR="0070698E" w:rsidRPr="0070698E" w:rsidRDefault="0070698E" w:rsidP="0070698E">
      <w:pPr>
        <w:pStyle w:val="Tlotextu"/>
        <w:rPr>
          <w:b/>
        </w:rPr>
      </w:pPr>
      <w:r w:rsidRPr="0070698E">
        <w:rPr>
          <w:b/>
        </w:rPr>
        <w:t>Setzen Sie die Sätze ins Perfekt.</w:t>
      </w:r>
    </w:p>
    <w:p w14:paraId="7E426CDD" w14:textId="77777777" w:rsidR="0070698E" w:rsidRPr="00F00E1D" w:rsidRDefault="0070698E" w:rsidP="002C6F9D">
      <w:pPr>
        <w:pStyle w:val="Tlotextu"/>
        <w:numPr>
          <w:ilvl w:val="0"/>
          <w:numId w:val="31"/>
        </w:numPr>
        <w:spacing w:before="120" w:after="120"/>
        <w:ind w:left="425" w:hanging="357"/>
        <w:rPr>
          <w:rFonts w:ascii="Garamond" w:hAnsi="Garamond"/>
          <w:lang w:val="de-DE"/>
        </w:rPr>
      </w:pPr>
      <w:r w:rsidRPr="00F00E1D">
        <w:rPr>
          <w:rFonts w:ascii="Garamond" w:hAnsi="Garamond"/>
          <w:lang w:val="de-DE"/>
        </w:rPr>
        <w:t>Er arbeitet fleißiger als du.</w:t>
      </w:r>
    </w:p>
    <w:p w14:paraId="555753F8" w14:textId="77777777" w:rsidR="0070698E" w:rsidRPr="00F00E1D" w:rsidRDefault="0070698E" w:rsidP="002C6F9D">
      <w:pPr>
        <w:pStyle w:val="Tlotextu"/>
        <w:numPr>
          <w:ilvl w:val="0"/>
          <w:numId w:val="31"/>
        </w:numPr>
        <w:spacing w:before="120" w:after="120"/>
        <w:ind w:left="425" w:hanging="357"/>
        <w:rPr>
          <w:rFonts w:ascii="Garamond" w:hAnsi="Garamond"/>
          <w:lang w:val="de-DE"/>
        </w:rPr>
      </w:pPr>
      <w:r w:rsidRPr="00F00E1D">
        <w:rPr>
          <w:rFonts w:ascii="Garamond" w:hAnsi="Garamond"/>
          <w:lang w:val="de-DE"/>
        </w:rPr>
        <w:t>Wir bleiben in diesem Restaurant länger als Sie.</w:t>
      </w:r>
    </w:p>
    <w:p w14:paraId="123D2A56" w14:textId="77777777" w:rsidR="0070698E" w:rsidRPr="00F00E1D" w:rsidRDefault="0070698E" w:rsidP="002C6F9D">
      <w:pPr>
        <w:pStyle w:val="Tlotextu"/>
        <w:numPr>
          <w:ilvl w:val="0"/>
          <w:numId w:val="31"/>
        </w:numPr>
        <w:spacing w:before="120" w:after="120"/>
        <w:ind w:left="425" w:hanging="357"/>
        <w:rPr>
          <w:rFonts w:ascii="Garamond" w:hAnsi="Garamond"/>
          <w:lang w:val="de-DE"/>
        </w:rPr>
      </w:pPr>
      <w:r w:rsidRPr="00F00E1D">
        <w:rPr>
          <w:rFonts w:ascii="Garamond" w:hAnsi="Garamond"/>
          <w:lang w:val="de-DE"/>
        </w:rPr>
        <w:t>Er benimmt sich wie ein kleiner Kerl.</w:t>
      </w:r>
    </w:p>
    <w:p w14:paraId="4F8DE588" w14:textId="77777777" w:rsidR="0070698E" w:rsidRPr="00F00E1D" w:rsidRDefault="0070698E" w:rsidP="002C6F9D">
      <w:pPr>
        <w:pStyle w:val="Tlotextu"/>
        <w:numPr>
          <w:ilvl w:val="0"/>
          <w:numId w:val="31"/>
        </w:numPr>
        <w:spacing w:before="120" w:after="120"/>
        <w:ind w:left="425" w:hanging="357"/>
        <w:rPr>
          <w:rFonts w:ascii="Garamond" w:hAnsi="Garamond"/>
          <w:lang w:val="de-DE"/>
        </w:rPr>
      </w:pPr>
      <w:r w:rsidRPr="00F00E1D">
        <w:rPr>
          <w:rFonts w:ascii="Garamond" w:hAnsi="Garamond"/>
          <w:lang w:val="de-DE"/>
        </w:rPr>
        <w:t>Ich erfuhr es später als meine Kollegen.</w:t>
      </w:r>
    </w:p>
    <w:p w14:paraId="11AB6667" w14:textId="77777777" w:rsidR="0070698E" w:rsidRPr="00F00E1D" w:rsidRDefault="0070698E" w:rsidP="002C6F9D">
      <w:pPr>
        <w:pStyle w:val="Tlotextu"/>
        <w:numPr>
          <w:ilvl w:val="0"/>
          <w:numId w:val="31"/>
        </w:numPr>
        <w:spacing w:before="120" w:after="120"/>
        <w:ind w:left="425" w:hanging="357"/>
        <w:rPr>
          <w:rFonts w:ascii="Garamond" w:hAnsi="Garamond"/>
          <w:lang w:val="de-DE"/>
        </w:rPr>
      </w:pPr>
      <w:r w:rsidRPr="00F00E1D">
        <w:rPr>
          <w:rFonts w:ascii="Garamond" w:hAnsi="Garamond"/>
          <w:lang w:val="de-DE"/>
        </w:rPr>
        <w:t>Es begann zu regnen.</w:t>
      </w:r>
    </w:p>
    <w:p w14:paraId="778448A5" w14:textId="77777777" w:rsidR="0070698E" w:rsidRPr="00F00E1D" w:rsidRDefault="0070698E" w:rsidP="002C6F9D">
      <w:pPr>
        <w:pStyle w:val="Tlotextu"/>
        <w:numPr>
          <w:ilvl w:val="0"/>
          <w:numId w:val="31"/>
        </w:numPr>
        <w:spacing w:before="120" w:after="120"/>
        <w:ind w:left="425" w:hanging="357"/>
        <w:rPr>
          <w:rFonts w:ascii="Garamond" w:hAnsi="Garamond"/>
          <w:lang w:val="de-DE"/>
        </w:rPr>
      </w:pPr>
      <w:r w:rsidRPr="00F00E1D">
        <w:rPr>
          <w:rFonts w:ascii="Garamond" w:hAnsi="Garamond"/>
          <w:lang w:val="de-DE"/>
        </w:rPr>
        <w:t>Gestern regnete es mehr als heute.</w:t>
      </w:r>
    </w:p>
    <w:p w14:paraId="28E3C9DE" w14:textId="77777777" w:rsidR="0070698E" w:rsidRPr="00F00E1D" w:rsidRDefault="0070698E" w:rsidP="002C6F9D">
      <w:pPr>
        <w:pStyle w:val="Tlotextu"/>
        <w:numPr>
          <w:ilvl w:val="0"/>
          <w:numId w:val="31"/>
        </w:numPr>
        <w:spacing w:before="120" w:after="120"/>
        <w:ind w:left="425" w:hanging="357"/>
        <w:rPr>
          <w:rFonts w:ascii="Garamond" w:hAnsi="Garamond"/>
          <w:lang w:val="de-DE"/>
        </w:rPr>
      </w:pPr>
      <w:r w:rsidRPr="00F00E1D">
        <w:rPr>
          <w:rFonts w:ascii="Garamond" w:hAnsi="Garamond"/>
          <w:lang w:val="de-DE"/>
        </w:rPr>
        <w:t>Er kam mit dem Zug um 18 Uhr, der nur sonntags fährt.</w:t>
      </w:r>
    </w:p>
    <w:p w14:paraId="7C1F10BE" w14:textId="0AE5287E" w:rsidR="0070698E" w:rsidRDefault="0070698E" w:rsidP="002C6F9D">
      <w:pPr>
        <w:pStyle w:val="Tlotextu"/>
        <w:numPr>
          <w:ilvl w:val="0"/>
          <w:numId w:val="31"/>
        </w:numPr>
        <w:spacing w:before="120" w:after="120"/>
        <w:ind w:left="425" w:hanging="357"/>
        <w:rPr>
          <w:rFonts w:ascii="Garamond" w:hAnsi="Garamond"/>
          <w:lang w:val="de-DE"/>
        </w:rPr>
      </w:pPr>
      <w:r w:rsidRPr="00F00E1D">
        <w:rPr>
          <w:rFonts w:ascii="Garamond" w:hAnsi="Garamond"/>
          <w:lang w:val="de-DE"/>
        </w:rPr>
        <w:t>Meine Eltern machen sich mehr Sorgen als nötig.</w:t>
      </w:r>
    </w:p>
    <w:p w14:paraId="144F1708" w14:textId="36397606" w:rsidR="002C6F9D" w:rsidRDefault="002C6F9D" w:rsidP="002C6F9D">
      <w:pPr>
        <w:pStyle w:val="Tlotextu"/>
        <w:spacing w:before="120" w:after="120"/>
        <w:ind w:left="425" w:firstLine="0"/>
        <w:rPr>
          <w:rFonts w:ascii="Garamond" w:hAnsi="Garamond"/>
          <w:lang w:val="de-DE"/>
        </w:rPr>
      </w:pPr>
    </w:p>
    <w:p w14:paraId="557183B8" w14:textId="77777777" w:rsidR="002C6F9D" w:rsidRPr="002C6F9D" w:rsidRDefault="002C6F9D" w:rsidP="002C6F9D">
      <w:pPr>
        <w:pStyle w:val="Tlotextu"/>
        <w:spacing w:before="120" w:after="120"/>
        <w:ind w:left="425" w:firstLine="0"/>
        <w:rPr>
          <w:rFonts w:ascii="Garamond" w:hAnsi="Garamond"/>
          <w:lang w:val="de-DE"/>
        </w:rPr>
      </w:pPr>
    </w:p>
    <w:p w14:paraId="7635D1E2" w14:textId="77777777" w:rsidR="0070698E" w:rsidRPr="004B005B" w:rsidRDefault="0070698E" w:rsidP="0070698E">
      <w:pPr>
        <w:pStyle w:val="parNadpisPrvkuModry"/>
      </w:pPr>
      <w:r>
        <w:t>LÖSUNG</w:t>
      </w:r>
    </w:p>
    <w:p w14:paraId="09C1C4F0" w14:textId="0F18C836" w:rsidR="0070698E" w:rsidRDefault="0070698E" w:rsidP="0070698E">
      <w:pPr>
        <w:framePr w:w="624" w:h="624" w:hRule="exact" w:hSpace="170" w:wrap="around" w:vAnchor="text" w:hAnchor="page" w:xAlign="outside" w:y="-622" w:anchorLock="1"/>
        <w:jc w:val="both"/>
      </w:pPr>
    </w:p>
    <w:p w14:paraId="05722AC0" w14:textId="77777777" w:rsidR="0070698E" w:rsidRPr="00F00E1D" w:rsidRDefault="0070698E" w:rsidP="002C6F9D">
      <w:pPr>
        <w:pStyle w:val="Tlotextu"/>
        <w:numPr>
          <w:ilvl w:val="0"/>
          <w:numId w:val="32"/>
        </w:numPr>
        <w:spacing w:before="120" w:after="120"/>
        <w:ind w:left="425" w:hanging="357"/>
        <w:rPr>
          <w:lang w:val="de-DE"/>
        </w:rPr>
      </w:pPr>
      <w:r w:rsidRPr="00F00E1D">
        <w:rPr>
          <w:lang w:val="de-DE"/>
        </w:rPr>
        <w:t xml:space="preserve">Er </w:t>
      </w:r>
      <w:r>
        <w:rPr>
          <w:lang w:val="de-DE"/>
        </w:rPr>
        <w:t>hat</w:t>
      </w:r>
      <w:r w:rsidRPr="00F00E1D">
        <w:rPr>
          <w:lang w:val="de-DE"/>
        </w:rPr>
        <w:t xml:space="preserve"> fleißiger </w:t>
      </w:r>
      <w:r>
        <w:rPr>
          <w:lang w:val="de-DE"/>
        </w:rPr>
        <w:t xml:space="preserve">gearbeitet </w:t>
      </w:r>
      <w:r w:rsidRPr="00F00E1D">
        <w:rPr>
          <w:lang w:val="de-DE"/>
        </w:rPr>
        <w:t>als du.</w:t>
      </w:r>
    </w:p>
    <w:p w14:paraId="07DEC74B" w14:textId="77777777" w:rsidR="0070698E" w:rsidRPr="00F00E1D" w:rsidRDefault="0070698E" w:rsidP="002C6F9D">
      <w:pPr>
        <w:pStyle w:val="Tlotextu"/>
        <w:numPr>
          <w:ilvl w:val="0"/>
          <w:numId w:val="32"/>
        </w:numPr>
        <w:spacing w:before="120" w:after="120"/>
        <w:ind w:left="425" w:hanging="357"/>
        <w:rPr>
          <w:lang w:val="de-DE"/>
        </w:rPr>
      </w:pPr>
      <w:r w:rsidRPr="00F00E1D">
        <w:rPr>
          <w:lang w:val="de-DE"/>
        </w:rPr>
        <w:t xml:space="preserve">Wir </w:t>
      </w:r>
      <w:r>
        <w:rPr>
          <w:lang w:val="de-DE"/>
        </w:rPr>
        <w:t>sind</w:t>
      </w:r>
      <w:r w:rsidRPr="00F00E1D">
        <w:rPr>
          <w:lang w:val="de-DE"/>
        </w:rPr>
        <w:t xml:space="preserve"> in diesem Restaurant länger </w:t>
      </w:r>
      <w:r>
        <w:rPr>
          <w:lang w:val="de-DE"/>
        </w:rPr>
        <w:t xml:space="preserve">geblieben </w:t>
      </w:r>
      <w:r w:rsidRPr="00F00E1D">
        <w:rPr>
          <w:lang w:val="de-DE"/>
        </w:rPr>
        <w:t>als Sie.</w:t>
      </w:r>
    </w:p>
    <w:p w14:paraId="08903CED" w14:textId="77777777" w:rsidR="0070698E" w:rsidRPr="00F00E1D" w:rsidRDefault="0070698E" w:rsidP="002C6F9D">
      <w:pPr>
        <w:pStyle w:val="Tlotextu"/>
        <w:numPr>
          <w:ilvl w:val="0"/>
          <w:numId w:val="32"/>
        </w:numPr>
        <w:spacing w:before="120" w:after="120"/>
        <w:ind w:left="425" w:hanging="357"/>
        <w:rPr>
          <w:lang w:val="de-DE"/>
        </w:rPr>
      </w:pPr>
      <w:r w:rsidRPr="00F00E1D">
        <w:rPr>
          <w:lang w:val="de-DE"/>
        </w:rPr>
        <w:t xml:space="preserve">Er </w:t>
      </w:r>
      <w:r>
        <w:rPr>
          <w:lang w:val="de-DE"/>
        </w:rPr>
        <w:t>hat</w:t>
      </w:r>
      <w:r w:rsidRPr="00F00E1D">
        <w:rPr>
          <w:lang w:val="de-DE"/>
        </w:rPr>
        <w:t xml:space="preserve"> sich wie ein kleiner Kerl</w:t>
      </w:r>
      <w:r>
        <w:rPr>
          <w:lang w:val="de-DE"/>
        </w:rPr>
        <w:t xml:space="preserve"> benommen</w:t>
      </w:r>
      <w:r w:rsidRPr="00F00E1D">
        <w:rPr>
          <w:lang w:val="de-DE"/>
        </w:rPr>
        <w:t>.</w:t>
      </w:r>
      <w:r>
        <w:rPr>
          <w:lang w:val="de-DE"/>
        </w:rPr>
        <w:t xml:space="preserve"> </w:t>
      </w:r>
    </w:p>
    <w:p w14:paraId="207DF7D0" w14:textId="77777777" w:rsidR="0070698E" w:rsidRPr="00F00E1D" w:rsidRDefault="0070698E" w:rsidP="002C6F9D">
      <w:pPr>
        <w:pStyle w:val="Tlotextu"/>
        <w:numPr>
          <w:ilvl w:val="0"/>
          <w:numId w:val="32"/>
        </w:numPr>
        <w:spacing w:before="120" w:after="120"/>
        <w:ind w:left="425" w:hanging="357"/>
        <w:rPr>
          <w:lang w:val="de-DE"/>
        </w:rPr>
      </w:pPr>
      <w:r w:rsidRPr="00F00E1D">
        <w:rPr>
          <w:lang w:val="de-DE"/>
        </w:rPr>
        <w:t xml:space="preserve">Ich </w:t>
      </w:r>
      <w:r>
        <w:rPr>
          <w:lang w:val="de-DE"/>
        </w:rPr>
        <w:t>hat</w:t>
      </w:r>
      <w:r w:rsidRPr="00F00E1D">
        <w:rPr>
          <w:lang w:val="de-DE"/>
        </w:rPr>
        <w:t xml:space="preserve"> es später </w:t>
      </w:r>
      <w:r>
        <w:rPr>
          <w:lang w:val="de-DE"/>
        </w:rPr>
        <w:t xml:space="preserve">erfahren </w:t>
      </w:r>
      <w:r w:rsidRPr="00F00E1D">
        <w:rPr>
          <w:lang w:val="de-DE"/>
        </w:rPr>
        <w:t>als meine Kollegen</w:t>
      </w:r>
      <w:r>
        <w:rPr>
          <w:lang w:val="de-DE"/>
        </w:rPr>
        <w:t xml:space="preserve"> (erfahren)</w:t>
      </w:r>
      <w:r w:rsidRPr="00F00E1D">
        <w:rPr>
          <w:lang w:val="de-DE"/>
        </w:rPr>
        <w:t>.</w:t>
      </w:r>
    </w:p>
    <w:p w14:paraId="1B98A462" w14:textId="77777777" w:rsidR="0070698E" w:rsidRPr="00F00E1D" w:rsidRDefault="0070698E" w:rsidP="002C6F9D">
      <w:pPr>
        <w:pStyle w:val="Tlotextu"/>
        <w:numPr>
          <w:ilvl w:val="0"/>
          <w:numId w:val="32"/>
        </w:numPr>
        <w:spacing w:before="120" w:after="120"/>
        <w:ind w:left="425" w:hanging="357"/>
        <w:rPr>
          <w:lang w:val="de-DE"/>
        </w:rPr>
      </w:pPr>
      <w:r w:rsidRPr="00F00E1D">
        <w:rPr>
          <w:lang w:val="de-DE"/>
        </w:rPr>
        <w:t xml:space="preserve">Es </w:t>
      </w:r>
      <w:r>
        <w:rPr>
          <w:lang w:val="de-DE"/>
        </w:rPr>
        <w:t>hat begonnen</w:t>
      </w:r>
      <w:r w:rsidRPr="00F00E1D">
        <w:rPr>
          <w:lang w:val="de-DE"/>
        </w:rPr>
        <w:t xml:space="preserve"> zu regnen.</w:t>
      </w:r>
    </w:p>
    <w:p w14:paraId="49E6F175" w14:textId="77777777" w:rsidR="0070698E" w:rsidRPr="00F00E1D" w:rsidRDefault="0070698E" w:rsidP="002C6F9D">
      <w:pPr>
        <w:pStyle w:val="Tlotextu"/>
        <w:numPr>
          <w:ilvl w:val="0"/>
          <w:numId w:val="32"/>
        </w:numPr>
        <w:spacing w:before="120" w:after="120"/>
        <w:ind w:left="425" w:hanging="357"/>
        <w:rPr>
          <w:lang w:val="de-DE"/>
        </w:rPr>
      </w:pPr>
      <w:r w:rsidRPr="00F00E1D">
        <w:rPr>
          <w:lang w:val="de-DE"/>
        </w:rPr>
        <w:t xml:space="preserve">Gestern </w:t>
      </w:r>
      <w:r>
        <w:rPr>
          <w:lang w:val="de-DE"/>
        </w:rPr>
        <w:t>hat</w:t>
      </w:r>
      <w:r w:rsidRPr="00F00E1D">
        <w:rPr>
          <w:lang w:val="de-DE"/>
        </w:rPr>
        <w:t xml:space="preserve"> es mehr </w:t>
      </w:r>
      <w:r>
        <w:rPr>
          <w:lang w:val="de-DE"/>
        </w:rPr>
        <w:t xml:space="preserve">geregnet </w:t>
      </w:r>
      <w:r w:rsidRPr="00F00E1D">
        <w:rPr>
          <w:lang w:val="de-DE"/>
        </w:rPr>
        <w:t>als heute.</w:t>
      </w:r>
    </w:p>
    <w:p w14:paraId="3BC9F5A3" w14:textId="77777777" w:rsidR="0070698E" w:rsidRPr="00F00E1D" w:rsidRDefault="0070698E" w:rsidP="002C6F9D">
      <w:pPr>
        <w:pStyle w:val="Tlotextu"/>
        <w:numPr>
          <w:ilvl w:val="0"/>
          <w:numId w:val="32"/>
        </w:numPr>
        <w:spacing w:before="120" w:after="120"/>
        <w:ind w:left="425" w:hanging="357"/>
        <w:rPr>
          <w:lang w:val="de-DE"/>
        </w:rPr>
      </w:pPr>
      <w:r w:rsidRPr="00F00E1D">
        <w:rPr>
          <w:lang w:val="de-DE"/>
        </w:rPr>
        <w:t xml:space="preserve">Er </w:t>
      </w:r>
      <w:r>
        <w:rPr>
          <w:lang w:val="de-DE"/>
        </w:rPr>
        <w:t>ist</w:t>
      </w:r>
      <w:r w:rsidRPr="00F00E1D">
        <w:rPr>
          <w:lang w:val="de-DE"/>
        </w:rPr>
        <w:t xml:space="preserve"> mit dem Zug um 18 Uhr</w:t>
      </w:r>
      <w:r>
        <w:rPr>
          <w:lang w:val="de-DE"/>
        </w:rPr>
        <w:t xml:space="preserve"> gekommen</w:t>
      </w:r>
      <w:r w:rsidRPr="00F00E1D">
        <w:rPr>
          <w:lang w:val="de-DE"/>
        </w:rPr>
        <w:t>, der nur sonntags fährt.</w:t>
      </w:r>
    </w:p>
    <w:p w14:paraId="6B4B56AB" w14:textId="78376B67" w:rsidR="0070698E" w:rsidRPr="002C6F9D" w:rsidRDefault="0070698E" w:rsidP="002C6F9D">
      <w:pPr>
        <w:pStyle w:val="Tlotextu"/>
        <w:numPr>
          <w:ilvl w:val="0"/>
          <w:numId w:val="32"/>
        </w:numPr>
        <w:spacing w:before="120" w:after="120"/>
        <w:ind w:left="425" w:hanging="357"/>
        <w:rPr>
          <w:lang w:val="de-DE"/>
        </w:rPr>
      </w:pPr>
      <w:r w:rsidRPr="00F00E1D">
        <w:rPr>
          <w:lang w:val="de-DE"/>
        </w:rPr>
        <w:t xml:space="preserve">Meine Eltern </w:t>
      </w:r>
      <w:r>
        <w:rPr>
          <w:lang w:val="de-DE"/>
        </w:rPr>
        <w:t>haben</w:t>
      </w:r>
      <w:r w:rsidRPr="00F00E1D">
        <w:rPr>
          <w:lang w:val="de-DE"/>
        </w:rPr>
        <w:t xml:space="preserve"> sich mehr Sorgen </w:t>
      </w:r>
      <w:r>
        <w:rPr>
          <w:lang w:val="de-DE"/>
        </w:rPr>
        <w:t xml:space="preserve">gemacht </w:t>
      </w:r>
      <w:r w:rsidRPr="00F00E1D">
        <w:rPr>
          <w:lang w:val="de-DE"/>
        </w:rPr>
        <w:t>als nötig.</w:t>
      </w:r>
    </w:p>
    <w:p w14:paraId="23801059" w14:textId="072F3E57" w:rsidR="00475456" w:rsidRPr="00F46DA9" w:rsidRDefault="00475456" w:rsidP="00475456">
      <w:pPr>
        <w:pStyle w:val="Nadpis2"/>
        <w:rPr>
          <w:lang w:val="de-DE"/>
        </w:rPr>
      </w:pPr>
      <w:bookmarkStart w:id="48" w:name="_Toc282288006"/>
      <w:bookmarkStart w:id="49" w:name="_Toc6251876"/>
      <w:r w:rsidRPr="00F46DA9">
        <w:rPr>
          <w:lang w:val="de-DE"/>
        </w:rPr>
        <w:lastRenderedPageBreak/>
        <w:t>Die Besetzung des Mittelfelds</w:t>
      </w:r>
      <w:bookmarkEnd w:id="48"/>
      <w:bookmarkEnd w:id="49"/>
    </w:p>
    <w:p w14:paraId="02FFF10A" w14:textId="77777777" w:rsidR="00475456" w:rsidRPr="00F46DA9" w:rsidRDefault="00475456" w:rsidP="00475456">
      <w:pPr>
        <w:pStyle w:val="Tlotextu"/>
        <w:rPr>
          <w:lang w:val="de-DE"/>
        </w:rPr>
      </w:pPr>
      <w:r w:rsidRPr="00F46DA9">
        <w:rPr>
          <w:lang w:val="de-DE"/>
        </w:rPr>
        <w:t>Bei der Besetzung des Mittelfelds muss man auf folgende Wortstellungsregeln achten:</w:t>
      </w:r>
    </w:p>
    <w:p w14:paraId="2FCEC3C8" w14:textId="77777777" w:rsidR="00475456" w:rsidRPr="00F46DA9" w:rsidRDefault="00475456" w:rsidP="002C6F9D">
      <w:pPr>
        <w:pStyle w:val="Tlotextu"/>
        <w:numPr>
          <w:ilvl w:val="0"/>
          <w:numId w:val="26"/>
        </w:numPr>
        <w:spacing w:before="120" w:after="120"/>
        <w:ind w:left="283" w:hanging="357"/>
        <w:rPr>
          <w:lang w:val="de-DE"/>
        </w:rPr>
      </w:pPr>
      <w:r w:rsidRPr="00F46DA9">
        <w:rPr>
          <w:lang w:val="de-DE"/>
        </w:rPr>
        <w:t xml:space="preserve">Stehen zwei Substantive nebeneinander, dann ist die Reihenfolge </w:t>
      </w:r>
      <w:r w:rsidRPr="00F46DA9">
        <w:rPr>
          <w:rFonts w:ascii="TimesNewRomanPS-BoldMT" w:hAnsi="TimesNewRomanPS-BoldMT"/>
          <w:b/>
          <w:bCs/>
          <w:lang w:val="de-DE"/>
        </w:rPr>
        <w:t xml:space="preserve">Dativ </w:t>
      </w:r>
      <w:r w:rsidRPr="00F46DA9">
        <w:rPr>
          <w:lang w:val="de-DE"/>
        </w:rPr>
        <w:t xml:space="preserve">– </w:t>
      </w:r>
      <w:r w:rsidRPr="00F46DA9">
        <w:rPr>
          <w:rFonts w:ascii="TimesNewRomanPS-BoldMT" w:hAnsi="TimesNewRomanPS-BoldMT"/>
          <w:b/>
          <w:bCs/>
          <w:lang w:val="de-DE"/>
        </w:rPr>
        <w:t>Akkusativ</w:t>
      </w:r>
      <w:r w:rsidRPr="00F46DA9">
        <w:rPr>
          <w:lang w:val="de-DE"/>
        </w:rPr>
        <w:t>:</w:t>
      </w:r>
    </w:p>
    <w:p w14:paraId="7F5C6A80" w14:textId="06BB625B" w:rsidR="00475456" w:rsidRPr="00475456"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Die Mutter liest den Kindern ein Märchen vor</w:t>
      </w:r>
      <w:r>
        <w:rPr>
          <w:rFonts w:ascii="Comic Sans MS" w:hAnsi="Comic Sans MS"/>
          <w:sz w:val="20"/>
          <w:szCs w:val="20"/>
          <w:lang w:val="de-DE"/>
        </w:rPr>
        <w:t>.</w:t>
      </w:r>
    </w:p>
    <w:p w14:paraId="176EAE62" w14:textId="77777777" w:rsidR="00475456" w:rsidRPr="00F46DA9" w:rsidRDefault="00475456" w:rsidP="002C6F9D">
      <w:pPr>
        <w:pStyle w:val="Tlotextu"/>
        <w:numPr>
          <w:ilvl w:val="0"/>
          <w:numId w:val="26"/>
        </w:numPr>
        <w:spacing w:before="120" w:after="120"/>
        <w:ind w:left="284"/>
        <w:rPr>
          <w:lang w:val="de-DE"/>
        </w:rPr>
      </w:pPr>
      <w:r w:rsidRPr="00F46DA9">
        <w:rPr>
          <w:lang w:val="de-DE"/>
        </w:rPr>
        <w:t xml:space="preserve">Wenn dieselben syntaktischen Rollen durch Pronomen repräsentiert werden, dann ist die Reihenfolge </w:t>
      </w:r>
      <w:r w:rsidRPr="00F46DA9">
        <w:rPr>
          <w:rFonts w:ascii="TimesNewRomanPS-BoldMT" w:hAnsi="TimesNewRomanPS-BoldMT"/>
          <w:b/>
          <w:bCs/>
          <w:lang w:val="de-DE"/>
        </w:rPr>
        <w:t xml:space="preserve">Akkusativ </w:t>
      </w:r>
      <w:r w:rsidRPr="00F46DA9">
        <w:rPr>
          <w:lang w:val="de-DE"/>
        </w:rPr>
        <w:t xml:space="preserve">– </w:t>
      </w:r>
      <w:r w:rsidRPr="00F46DA9">
        <w:rPr>
          <w:rFonts w:ascii="TimesNewRomanPS-BoldMT" w:hAnsi="TimesNewRomanPS-BoldMT"/>
          <w:b/>
          <w:bCs/>
          <w:lang w:val="de-DE"/>
        </w:rPr>
        <w:t>Dativ</w:t>
      </w:r>
      <w:r w:rsidRPr="00F46DA9">
        <w:rPr>
          <w:lang w:val="de-DE"/>
        </w:rPr>
        <w:t>:</w:t>
      </w:r>
    </w:p>
    <w:p w14:paraId="73F75B97" w14:textId="3FD3E4DA" w:rsidR="00475456" w:rsidRPr="0070698E"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D</w:t>
      </w:r>
      <w:r w:rsidR="0070698E">
        <w:rPr>
          <w:rFonts w:ascii="Comic Sans MS" w:hAnsi="Comic Sans MS"/>
          <w:sz w:val="20"/>
          <w:szCs w:val="20"/>
          <w:lang w:val="de-DE"/>
        </w:rPr>
        <w:t>ie Mutter liest es ihnen</w:t>
      </w:r>
      <w:r w:rsidR="00BC68BF">
        <w:rPr>
          <w:rFonts w:ascii="Comic Sans MS" w:hAnsi="Comic Sans MS"/>
          <w:sz w:val="20"/>
          <w:szCs w:val="20"/>
          <w:lang w:val="de-DE"/>
        </w:rPr>
        <w:t xml:space="preserve"> vor</w:t>
      </w:r>
      <w:r w:rsidR="0070698E">
        <w:rPr>
          <w:rFonts w:ascii="Comic Sans MS" w:hAnsi="Comic Sans MS"/>
          <w:sz w:val="20"/>
          <w:szCs w:val="20"/>
          <w:lang w:val="de-DE"/>
        </w:rPr>
        <w:t>.</w:t>
      </w:r>
    </w:p>
    <w:p w14:paraId="738198D4" w14:textId="3EFF4DB8" w:rsidR="00475456" w:rsidRPr="00F46DA9" w:rsidRDefault="00475456" w:rsidP="002C6F9D">
      <w:pPr>
        <w:pStyle w:val="Tlotextu"/>
        <w:numPr>
          <w:ilvl w:val="0"/>
          <w:numId w:val="26"/>
        </w:numPr>
        <w:spacing w:before="120" w:after="120"/>
        <w:ind w:left="284"/>
        <w:rPr>
          <w:lang w:val="de-DE"/>
        </w:rPr>
      </w:pPr>
      <w:r w:rsidRPr="00F46DA9">
        <w:rPr>
          <w:lang w:val="de-DE"/>
        </w:rPr>
        <w:t xml:space="preserve">Die durch ein </w:t>
      </w:r>
      <w:r w:rsidRPr="00F46DA9">
        <w:rPr>
          <w:b/>
          <w:bCs/>
          <w:lang w:val="de-DE"/>
        </w:rPr>
        <w:t>Pronomen</w:t>
      </w:r>
      <w:r w:rsidRPr="00F46DA9">
        <w:rPr>
          <w:lang w:val="de-DE"/>
        </w:rPr>
        <w:t xml:space="preserve"> oder </w:t>
      </w:r>
      <w:r w:rsidR="00BC68BF">
        <w:rPr>
          <w:lang w:val="de-DE"/>
        </w:rPr>
        <w:t xml:space="preserve">durch </w:t>
      </w:r>
      <w:r w:rsidRPr="00F46DA9">
        <w:rPr>
          <w:lang w:val="de-DE"/>
        </w:rPr>
        <w:t xml:space="preserve">Pronominaladverbien ausgedrückten Satzglieder stehen gewöhnlich </w:t>
      </w:r>
      <w:r w:rsidRPr="00F46DA9">
        <w:rPr>
          <w:b/>
          <w:bCs/>
          <w:lang w:val="de-DE"/>
        </w:rPr>
        <w:t>vor</w:t>
      </w:r>
      <w:r w:rsidRPr="00F46DA9">
        <w:rPr>
          <w:lang w:val="de-DE"/>
        </w:rPr>
        <w:t xml:space="preserve"> den durch </w:t>
      </w:r>
      <w:r w:rsidRPr="00F46DA9">
        <w:rPr>
          <w:b/>
          <w:bCs/>
          <w:lang w:val="de-DE"/>
        </w:rPr>
        <w:t>Substantivwörter</w:t>
      </w:r>
      <w:r w:rsidRPr="00F46DA9">
        <w:rPr>
          <w:lang w:val="de-DE"/>
        </w:rPr>
        <w:t xml:space="preserve"> ausgedrückten Satzgliedern.</w:t>
      </w:r>
    </w:p>
    <w:p w14:paraId="6292817D" w14:textId="63557378" w:rsidR="00475456" w:rsidRPr="00475456"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Die Mutter liest es</w:t>
      </w:r>
      <w:r>
        <w:rPr>
          <w:rFonts w:ascii="Comic Sans MS" w:hAnsi="Comic Sans MS"/>
          <w:sz w:val="20"/>
          <w:szCs w:val="20"/>
          <w:lang w:val="de-DE"/>
        </w:rPr>
        <w:t xml:space="preserve"> den Kindern</w:t>
      </w:r>
      <w:r w:rsidR="00BC68BF">
        <w:rPr>
          <w:rFonts w:ascii="Comic Sans MS" w:hAnsi="Comic Sans MS"/>
          <w:sz w:val="20"/>
          <w:szCs w:val="20"/>
          <w:lang w:val="de-DE"/>
        </w:rPr>
        <w:t xml:space="preserve"> vor</w:t>
      </w:r>
      <w:r>
        <w:rPr>
          <w:rFonts w:ascii="Comic Sans MS" w:hAnsi="Comic Sans MS"/>
          <w:sz w:val="20"/>
          <w:szCs w:val="20"/>
          <w:lang w:val="de-DE"/>
        </w:rPr>
        <w:t>.</w:t>
      </w:r>
    </w:p>
    <w:p w14:paraId="297E8ECC" w14:textId="603BA473" w:rsidR="00475456" w:rsidRPr="00F46DA9" w:rsidRDefault="00475456" w:rsidP="002C6F9D">
      <w:pPr>
        <w:pStyle w:val="Tlotextu"/>
        <w:numPr>
          <w:ilvl w:val="0"/>
          <w:numId w:val="26"/>
        </w:numPr>
        <w:spacing w:before="120" w:after="120"/>
        <w:ind w:left="284"/>
        <w:rPr>
          <w:lang w:val="de-DE"/>
        </w:rPr>
      </w:pPr>
      <w:r w:rsidRPr="00F46DA9">
        <w:rPr>
          <w:lang w:val="de-DE"/>
        </w:rPr>
        <w:t xml:space="preserve">Der </w:t>
      </w:r>
      <w:r w:rsidRPr="00F46DA9">
        <w:rPr>
          <w:b/>
          <w:bCs/>
          <w:lang w:val="de-DE"/>
        </w:rPr>
        <w:t>Präpositionalkasus</w:t>
      </w:r>
      <w:r w:rsidRPr="00F46DA9">
        <w:rPr>
          <w:lang w:val="de-DE"/>
        </w:rPr>
        <w:t xml:space="preserve"> steht </w:t>
      </w:r>
      <w:r w:rsidRPr="00F46DA9">
        <w:rPr>
          <w:b/>
          <w:bCs/>
          <w:lang w:val="de-DE"/>
        </w:rPr>
        <w:t>nach dem reinen Kasus</w:t>
      </w:r>
      <w:r w:rsidR="00BC68BF">
        <w:rPr>
          <w:b/>
          <w:bCs/>
          <w:lang w:val="de-DE"/>
        </w:rPr>
        <w:t>:</w:t>
      </w:r>
    </w:p>
    <w:p w14:paraId="61011977" w14:textId="60908CF8" w:rsidR="00475456" w:rsidRPr="00475456"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 xml:space="preserve">Ich schreibe meinem Freund einen Brief. </w:t>
      </w:r>
      <w:r w:rsidRPr="00F46DA9">
        <w:rPr>
          <w:sz w:val="20"/>
          <w:szCs w:val="20"/>
          <w:lang w:val="de-DE"/>
        </w:rPr>
        <w:t>→</w:t>
      </w:r>
      <w:r w:rsidRPr="00F46DA9">
        <w:rPr>
          <w:rFonts w:ascii="Comic Sans MS" w:hAnsi="Comic Sans MS"/>
          <w:sz w:val="20"/>
          <w:szCs w:val="20"/>
          <w:lang w:val="de-DE"/>
        </w:rPr>
        <w:t xml:space="preserve"> Ich schreib</w:t>
      </w:r>
      <w:r>
        <w:rPr>
          <w:rFonts w:ascii="Comic Sans MS" w:hAnsi="Comic Sans MS"/>
          <w:sz w:val="20"/>
          <w:szCs w:val="20"/>
          <w:lang w:val="de-DE"/>
        </w:rPr>
        <w:t>e einen Brief an meinen Freund.</w:t>
      </w:r>
    </w:p>
    <w:p w14:paraId="023AD442" w14:textId="77777777" w:rsidR="00475456" w:rsidRPr="00F46DA9" w:rsidRDefault="00475456" w:rsidP="002C6F9D">
      <w:pPr>
        <w:pStyle w:val="Tlotextu"/>
        <w:numPr>
          <w:ilvl w:val="0"/>
          <w:numId w:val="26"/>
        </w:numPr>
        <w:spacing w:before="120" w:after="120"/>
        <w:ind w:left="284"/>
        <w:rPr>
          <w:lang w:val="de-DE"/>
        </w:rPr>
      </w:pPr>
      <w:r w:rsidRPr="00F46DA9">
        <w:rPr>
          <w:lang w:val="de-DE"/>
        </w:rPr>
        <w:t xml:space="preserve">Ein </w:t>
      </w:r>
      <w:r w:rsidRPr="00F46DA9">
        <w:rPr>
          <w:bCs/>
          <w:lang w:val="de-DE"/>
        </w:rPr>
        <w:t xml:space="preserve">Substantiv mit dem </w:t>
      </w:r>
      <w:r w:rsidRPr="00F46DA9">
        <w:rPr>
          <w:b/>
          <w:bCs/>
          <w:lang w:val="de-DE"/>
        </w:rPr>
        <w:t>unbestimmten</w:t>
      </w:r>
      <w:r w:rsidRPr="00F46DA9">
        <w:rPr>
          <w:bCs/>
          <w:lang w:val="de-DE"/>
        </w:rPr>
        <w:t xml:space="preserve"> Artikel oder </w:t>
      </w:r>
      <w:r w:rsidRPr="00F46DA9">
        <w:rPr>
          <w:b/>
          <w:bCs/>
          <w:lang w:val="de-DE"/>
        </w:rPr>
        <w:t>Nullartikel</w:t>
      </w:r>
      <w:r w:rsidRPr="00F46DA9">
        <w:rPr>
          <w:bCs/>
          <w:lang w:val="de-DE"/>
        </w:rPr>
        <w:t xml:space="preserve"> steht </w:t>
      </w:r>
      <w:r w:rsidRPr="00F46DA9">
        <w:rPr>
          <w:b/>
          <w:bCs/>
          <w:lang w:val="de-DE"/>
        </w:rPr>
        <w:t>am Ende</w:t>
      </w:r>
      <w:r w:rsidRPr="00F46DA9">
        <w:rPr>
          <w:lang w:val="de-DE"/>
        </w:rPr>
        <w:t>.</w:t>
      </w:r>
    </w:p>
    <w:p w14:paraId="25ED9C47" w14:textId="77777777" w:rsidR="00475456" w:rsidRPr="00F46DA9"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Ich schreibe meinem Freund einen Brief.</w:t>
      </w:r>
    </w:p>
    <w:p w14:paraId="05BAE2C2" w14:textId="151F4FAE" w:rsidR="00475456" w:rsidRPr="00475456"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Ich sch</w:t>
      </w:r>
      <w:r>
        <w:rPr>
          <w:rFonts w:ascii="Comic Sans MS" w:hAnsi="Comic Sans MS"/>
          <w:sz w:val="20"/>
          <w:szCs w:val="20"/>
          <w:lang w:val="de-DE"/>
        </w:rPr>
        <w:t>enke die Bücher einer Freundin.</w:t>
      </w:r>
    </w:p>
    <w:p w14:paraId="40B621E5" w14:textId="156EE956" w:rsidR="00475456" w:rsidRPr="00475456" w:rsidRDefault="00475456" w:rsidP="002C6F9D">
      <w:pPr>
        <w:pStyle w:val="Tlotextu"/>
        <w:numPr>
          <w:ilvl w:val="0"/>
          <w:numId w:val="26"/>
        </w:numPr>
        <w:spacing w:before="120" w:after="120"/>
        <w:ind w:left="284"/>
        <w:rPr>
          <w:b/>
          <w:lang w:val="de-DE"/>
        </w:rPr>
      </w:pPr>
      <w:r w:rsidRPr="00475456">
        <w:rPr>
          <w:lang w:val="de-DE"/>
        </w:rPr>
        <w:t>Die Adverbialbestimmungen werden nach dem sog. TeKaMoLo-Prinzip an</w:t>
      </w:r>
      <w:r w:rsidR="0003021F">
        <w:rPr>
          <w:lang w:val="de-DE"/>
        </w:rPr>
        <w:t xml:space="preserve">einander </w:t>
      </w:r>
      <w:r w:rsidRPr="00475456">
        <w:rPr>
          <w:lang w:val="de-DE"/>
        </w:rPr>
        <w:t xml:space="preserve">gereiht: </w:t>
      </w:r>
      <w:r w:rsidRPr="00475456">
        <w:rPr>
          <w:b/>
          <w:lang w:val="de-DE"/>
        </w:rPr>
        <w:t>temporal – kausal – modal – lokal – (kausativ)</w:t>
      </w:r>
    </w:p>
    <w:p w14:paraId="5E62DE6C" w14:textId="7839FB33" w:rsidR="00475456" w:rsidRPr="00475456"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Karin ging gestern wegen der Klausur voller Angst in die Schule</w:t>
      </w:r>
      <w:r>
        <w:rPr>
          <w:rFonts w:ascii="Comic Sans MS" w:hAnsi="Comic Sans MS"/>
          <w:sz w:val="20"/>
          <w:szCs w:val="20"/>
          <w:lang w:val="de-DE"/>
        </w:rPr>
        <w:t>.</w:t>
      </w:r>
    </w:p>
    <w:p w14:paraId="042407C7" w14:textId="083DED10" w:rsidR="00475456" w:rsidRPr="00475456" w:rsidRDefault="00475456" w:rsidP="002C6F9D">
      <w:pPr>
        <w:pStyle w:val="Tlotextu"/>
        <w:numPr>
          <w:ilvl w:val="0"/>
          <w:numId w:val="26"/>
        </w:numPr>
        <w:spacing w:before="120" w:after="120"/>
        <w:ind w:left="284"/>
        <w:rPr>
          <w:lang w:val="de-DE"/>
        </w:rPr>
      </w:pPr>
      <w:r w:rsidRPr="00F46DA9">
        <w:rPr>
          <w:lang w:val="de-DE"/>
        </w:rPr>
        <w:t>Für Objekte und Adverbialbestimmungen im Mittelfeld gilt folgende Reihenfolge:</w:t>
      </w:r>
      <w:r>
        <w:rPr>
          <w:lang w:val="de-DE"/>
        </w:rPr>
        <w:t xml:space="preserve"> </w:t>
      </w:r>
      <w:r w:rsidRPr="00475456">
        <w:rPr>
          <w:b/>
          <w:lang w:val="de-DE"/>
        </w:rPr>
        <w:t>temporal – Dativobjekt – kausal – modal– Akkusativobjekt – lokal</w:t>
      </w:r>
    </w:p>
    <w:p w14:paraId="5D89D352" w14:textId="4D0FC881" w:rsidR="00475456" w:rsidRPr="00475456"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Sie hat gestern ihrem Mann voller Wut den Bri</w:t>
      </w:r>
      <w:r>
        <w:rPr>
          <w:rFonts w:ascii="Comic Sans MS" w:hAnsi="Comic Sans MS"/>
          <w:sz w:val="20"/>
          <w:szCs w:val="20"/>
          <w:lang w:val="de-DE"/>
        </w:rPr>
        <w:t>ef auf den Schreibtisch gelegt.</w:t>
      </w:r>
    </w:p>
    <w:p w14:paraId="0B7CDBB7" w14:textId="77777777" w:rsidR="00475456" w:rsidRPr="00F46DA9" w:rsidRDefault="00475456" w:rsidP="002C6F9D">
      <w:pPr>
        <w:pStyle w:val="Tlotextu"/>
        <w:numPr>
          <w:ilvl w:val="0"/>
          <w:numId w:val="26"/>
        </w:numPr>
        <w:spacing w:before="120" w:after="120"/>
        <w:ind w:left="284"/>
        <w:rPr>
          <w:lang w:val="de-DE"/>
        </w:rPr>
      </w:pPr>
      <w:r w:rsidRPr="00F46DA9">
        <w:rPr>
          <w:b/>
          <w:lang w:val="de-DE"/>
        </w:rPr>
        <w:t>Modalwörter</w:t>
      </w:r>
      <w:r w:rsidRPr="00F46DA9">
        <w:rPr>
          <w:lang w:val="de-DE"/>
        </w:rPr>
        <w:t xml:space="preserve"> stehen nach dem ersten Satzglied im Mittelfeld oder häufig im Vorfeld:</w:t>
      </w:r>
    </w:p>
    <w:p w14:paraId="5005B6AC" w14:textId="77777777" w:rsidR="00475456" w:rsidRPr="00F46DA9"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Er hat sie hoffentlich vom Bahnhof abgeholt.</w:t>
      </w:r>
    </w:p>
    <w:p w14:paraId="0C9566FB" w14:textId="64185CDA" w:rsidR="00475456" w:rsidRPr="00475456"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 xml:space="preserve">Hoffentlich hat er sie vom </w:t>
      </w:r>
      <w:r>
        <w:rPr>
          <w:rFonts w:ascii="Comic Sans MS" w:hAnsi="Comic Sans MS"/>
          <w:sz w:val="20"/>
          <w:szCs w:val="20"/>
          <w:lang w:val="de-DE"/>
        </w:rPr>
        <w:t>Bahnhof abgeholt.</w:t>
      </w:r>
    </w:p>
    <w:p w14:paraId="5A9C5345" w14:textId="059FE857" w:rsidR="00475456" w:rsidRPr="00F46DA9" w:rsidRDefault="00347019" w:rsidP="002C6F9D">
      <w:pPr>
        <w:pStyle w:val="Tlotextu"/>
        <w:numPr>
          <w:ilvl w:val="0"/>
          <w:numId w:val="26"/>
        </w:numPr>
        <w:spacing w:before="120" w:after="120"/>
        <w:ind w:left="284"/>
        <w:rPr>
          <w:lang w:val="de-DE"/>
        </w:rPr>
      </w:pPr>
      <w:r w:rsidRPr="00347019">
        <w:rPr>
          <w:lang w:val="de-DE"/>
        </w:rPr>
        <w:t>Das</w:t>
      </w:r>
      <w:r>
        <w:rPr>
          <w:b/>
          <w:lang w:val="de-DE"/>
        </w:rPr>
        <w:t xml:space="preserve"> </w:t>
      </w:r>
      <w:r w:rsidR="00475456" w:rsidRPr="00F46DA9">
        <w:rPr>
          <w:b/>
          <w:lang w:val="de-DE"/>
        </w:rPr>
        <w:t>Genitivobjekt</w:t>
      </w:r>
      <w:r w:rsidR="00475456" w:rsidRPr="00F46DA9">
        <w:rPr>
          <w:lang w:val="de-DE"/>
        </w:rPr>
        <w:t xml:space="preserve"> steht rechts von anderen Kasusergänzungen:</w:t>
      </w:r>
    </w:p>
    <w:p w14:paraId="5FC5C52F" w14:textId="5CAB7696" w:rsidR="00475456" w:rsidRPr="00475456"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Sie haben den</w:t>
      </w:r>
      <w:r>
        <w:rPr>
          <w:rFonts w:ascii="Comic Sans MS" w:hAnsi="Comic Sans MS"/>
          <w:sz w:val="20"/>
          <w:szCs w:val="20"/>
          <w:lang w:val="de-DE"/>
        </w:rPr>
        <w:t xml:space="preserve"> Mann des Diebstahls angeklagt.</w:t>
      </w:r>
    </w:p>
    <w:p w14:paraId="412A7E15" w14:textId="62A11437" w:rsidR="00475456" w:rsidRPr="00F46DA9" w:rsidRDefault="00347019" w:rsidP="002C6F9D">
      <w:pPr>
        <w:pStyle w:val="Tlotextu"/>
        <w:numPr>
          <w:ilvl w:val="0"/>
          <w:numId w:val="26"/>
        </w:numPr>
        <w:spacing w:before="120" w:after="120"/>
        <w:ind w:left="284"/>
        <w:rPr>
          <w:lang w:val="de-DE"/>
        </w:rPr>
      </w:pPr>
      <w:r w:rsidRPr="00347019">
        <w:rPr>
          <w:lang w:val="de-DE"/>
        </w:rPr>
        <w:t>Das</w:t>
      </w:r>
      <w:r>
        <w:rPr>
          <w:b/>
          <w:lang w:val="de-DE"/>
        </w:rPr>
        <w:t xml:space="preserve"> </w:t>
      </w:r>
      <w:r w:rsidR="00475456" w:rsidRPr="00F46DA9">
        <w:rPr>
          <w:b/>
          <w:lang w:val="de-DE"/>
        </w:rPr>
        <w:t>Präpositionalobjekt</w:t>
      </w:r>
      <w:r w:rsidR="00475456" w:rsidRPr="00F46DA9">
        <w:rPr>
          <w:lang w:val="de-DE"/>
        </w:rPr>
        <w:t xml:space="preserve"> steht hinter den Kasusobjekten und sonstigen Angaben:</w:t>
      </w:r>
    </w:p>
    <w:p w14:paraId="6A850B16" w14:textId="2FF834FA" w:rsidR="002C6F9D" w:rsidRPr="002C6F9D" w:rsidRDefault="00475456" w:rsidP="002C6F9D">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Das Kind schreibt</w:t>
      </w:r>
      <w:r w:rsidR="00347019">
        <w:rPr>
          <w:rFonts w:ascii="Comic Sans MS" w:hAnsi="Comic Sans MS"/>
          <w:sz w:val="20"/>
          <w:szCs w:val="20"/>
          <w:lang w:val="de-DE"/>
        </w:rPr>
        <w:t xml:space="preserve"> seit zwei Wochen zum ersten Mal</w:t>
      </w:r>
      <w:r w:rsidRPr="00F46DA9">
        <w:rPr>
          <w:rFonts w:ascii="Comic Sans MS" w:hAnsi="Comic Sans MS"/>
          <w:sz w:val="20"/>
          <w:szCs w:val="20"/>
          <w:lang w:val="de-DE"/>
        </w:rPr>
        <w:t xml:space="preserve"> einen Brie</w:t>
      </w:r>
      <w:r>
        <w:rPr>
          <w:rFonts w:ascii="Comic Sans MS" w:hAnsi="Comic Sans MS"/>
          <w:sz w:val="20"/>
          <w:szCs w:val="20"/>
          <w:lang w:val="de-DE"/>
        </w:rPr>
        <w:t xml:space="preserve">f an seine Eltern. </w:t>
      </w:r>
    </w:p>
    <w:p w14:paraId="577C7F45" w14:textId="56E6ACEE" w:rsidR="00475456" w:rsidRPr="00F46DA9" w:rsidRDefault="00475456" w:rsidP="002C6F9D">
      <w:pPr>
        <w:pStyle w:val="Tlotextu"/>
        <w:rPr>
          <w:lang w:val="de-DE"/>
        </w:rPr>
      </w:pPr>
      <w:r w:rsidRPr="00F46DA9">
        <w:rPr>
          <w:lang w:val="de-DE"/>
        </w:rPr>
        <w:t xml:space="preserve">Die aufgelisteten Regeln gelten für </w:t>
      </w:r>
      <w:r w:rsidR="000D0D2F">
        <w:rPr>
          <w:lang w:val="de-DE"/>
        </w:rPr>
        <w:t xml:space="preserve">die </w:t>
      </w:r>
      <w:r w:rsidRPr="00F46DA9">
        <w:rPr>
          <w:lang w:val="de-DE"/>
        </w:rPr>
        <w:t xml:space="preserve">unmarkierte Satzgliedstellung, die in den meisten Kontexten verwendet werden kann. Will der Sprecher etwas besonders betonen, wird die Satzgliedstellung </w:t>
      </w:r>
      <w:r w:rsidR="000D0D2F">
        <w:rPr>
          <w:lang w:val="de-DE"/>
        </w:rPr>
        <w:t xml:space="preserve">in eine </w:t>
      </w:r>
      <w:r w:rsidRPr="00F46DA9">
        <w:rPr>
          <w:lang w:val="de-DE"/>
        </w:rPr>
        <w:t xml:space="preserve">markierte </w:t>
      </w:r>
      <w:r w:rsidR="000D0D2F">
        <w:rPr>
          <w:lang w:val="de-DE"/>
        </w:rPr>
        <w:t>umgeformt</w:t>
      </w:r>
      <w:r w:rsidRPr="00F46DA9">
        <w:rPr>
          <w:lang w:val="de-DE"/>
        </w:rPr>
        <w:t>:</w:t>
      </w:r>
    </w:p>
    <w:p w14:paraId="42D97371" w14:textId="5B176BE2" w:rsidR="00475456" w:rsidRPr="00F46DA9" w:rsidRDefault="00475456" w:rsidP="00475456">
      <w:pPr>
        <w:pStyle w:val="Tlotextu"/>
        <w:ind w:left="284" w:firstLine="0"/>
        <w:rPr>
          <w:lang w:val="de-DE"/>
        </w:rPr>
      </w:pPr>
      <w:r>
        <w:rPr>
          <w:rFonts w:ascii="Comic Sans MS" w:hAnsi="Comic Sans MS"/>
          <w:sz w:val="20"/>
          <w:szCs w:val="20"/>
          <w:lang w:val="de-DE"/>
        </w:rPr>
        <w:lastRenderedPageBreak/>
        <w:t>I</w:t>
      </w:r>
      <w:r w:rsidRPr="00F46DA9">
        <w:rPr>
          <w:rFonts w:ascii="Comic Sans MS" w:hAnsi="Comic Sans MS"/>
          <w:sz w:val="20"/>
          <w:szCs w:val="20"/>
          <w:lang w:val="de-DE"/>
        </w:rPr>
        <w:t xml:space="preserve">ch habe meinem Freund einen Brief geschrieben. </w:t>
      </w:r>
      <w:r>
        <w:rPr>
          <w:rFonts w:ascii="Comic Sans MS" w:hAnsi="Comic Sans MS"/>
          <w:sz w:val="20"/>
          <w:szCs w:val="20"/>
          <w:lang w:val="de-DE"/>
        </w:rPr>
        <w:t xml:space="preserve"> </w:t>
      </w:r>
      <w:r w:rsidR="000D0D2F">
        <w:rPr>
          <w:lang w:val="de-DE"/>
        </w:rPr>
        <w:t>(U</w:t>
      </w:r>
      <w:r w:rsidRPr="00F46DA9">
        <w:rPr>
          <w:lang w:val="de-DE"/>
        </w:rPr>
        <w:t>nmarkierte</w:t>
      </w:r>
      <w:r w:rsidR="000D0D2F">
        <w:rPr>
          <w:lang w:val="de-DE"/>
        </w:rPr>
        <w:t>,</w:t>
      </w:r>
      <w:r w:rsidRPr="00F46DA9">
        <w:rPr>
          <w:lang w:val="de-DE"/>
        </w:rPr>
        <w:t xml:space="preserve"> emotional neutrale Satzgliedstellung)</w:t>
      </w:r>
    </w:p>
    <w:p w14:paraId="317BB038" w14:textId="7B3F69BE" w:rsidR="00475456" w:rsidRDefault="00475456" w:rsidP="00475456">
      <w:pPr>
        <w:pStyle w:val="Tlotextu"/>
        <w:ind w:left="284" w:firstLine="0"/>
        <w:rPr>
          <w:lang w:val="de-DE"/>
        </w:rPr>
      </w:pPr>
      <w:r w:rsidRPr="00F46DA9">
        <w:rPr>
          <w:rFonts w:ascii="Comic Sans MS" w:hAnsi="Comic Sans MS"/>
          <w:sz w:val="20"/>
          <w:szCs w:val="20"/>
          <w:lang w:val="de-DE"/>
        </w:rPr>
        <w:t xml:space="preserve">Ich habe einen Brief </w:t>
      </w:r>
      <w:r w:rsidRPr="00F46DA9">
        <w:rPr>
          <w:rFonts w:ascii="Comic Sans MS" w:hAnsi="Comic Sans MS"/>
          <w:sz w:val="20"/>
          <w:szCs w:val="20"/>
          <w:u w:val="single"/>
          <w:lang w:val="de-DE"/>
        </w:rPr>
        <w:t>meinem Freund</w:t>
      </w:r>
      <w:r w:rsidRPr="00F46DA9">
        <w:rPr>
          <w:rFonts w:ascii="Comic Sans MS" w:hAnsi="Comic Sans MS"/>
          <w:sz w:val="20"/>
          <w:szCs w:val="20"/>
          <w:lang w:val="de-DE"/>
        </w:rPr>
        <w:t xml:space="preserve"> geschrieben. </w:t>
      </w:r>
      <w:r w:rsidR="000D0D2F">
        <w:rPr>
          <w:lang w:val="de-DE"/>
        </w:rPr>
        <w:t>(M</w:t>
      </w:r>
      <w:r w:rsidRPr="00F46DA9">
        <w:rPr>
          <w:lang w:val="de-DE"/>
        </w:rPr>
        <w:t>arkierte Satzgliedstellung mit der Betonung des Dativobjekts)</w:t>
      </w:r>
    </w:p>
    <w:p w14:paraId="4E8C25A6" w14:textId="14BFAA1D" w:rsidR="00B93D4B" w:rsidRDefault="00B93D4B" w:rsidP="002C6F9D">
      <w:pPr>
        <w:pStyle w:val="Tlotextu"/>
        <w:ind w:firstLine="0"/>
        <w:rPr>
          <w:lang w:val="de-DE"/>
        </w:rPr>
      </w:pPr>
    </w:p>
    <w:p w14:paraId="3419EAFA" w14:textId="77777777" w:rsidR="0070698E" w:rsidRPr="004B005B" w:rsidRDefault="0070698E" w:rsidP="0070698E">
      <w:pPr>
        <w:pStyle w:val="parNadpisPrvkuModry"/>
      </w:pPr>
      <w:r>
        <w:t>KONTROLLAUFGABE</w:t>
      </w:r>
    </w:p>
    <w:p w14:paraId="61583EE0" w14:textId="2BA0756D" w:rsidR="0070698E" w:rsidRDefault="0070698E" w:rsidP="0070698E">
      <w:pPr>
        <w:framePr w:w="624" w:h="624" w:hRule="exact" w:hSpace="170" w:wrap="around" w:vAnchor="text" w:hAnchor="page" w:xAlign="outside" w:y="-622" w:anchorLock="1"/>
        <w:jc w:val="both"/>
      </w:pPr>
    </w:p>
    <w:p w14:paraId="43AAC68E" w14:textId="77777777" w:rsidR="002C6F9D" w:rsidRDefault="002C6F9D" w:rsidP="002C6F9D">
      <w:pPr>
        <w:pStyle w:val="Tlotextu"/>
        <w:spacing w:before="0" w:after="0"/>
        <w:rPr>
          <w:b/>
        </w:rPr>
      </w:pPr>
    </w:p>
    <w:p w14:paraId="6CAE5DF6" w14:textId="17C6E0CD" w:rsidR="0072748E" w:rsidRPr="0072748E" w:rsidRDefault="0072748E" w:rsidP="002C6F9D">
      <w:pPr>
        <w:pStyle w:val="Tlotextu"/>
        <w:spacing w:before="0" w:after="0"/>
        <w:rPr>
          <w:b/>
        </w:rPr>
      </w:pPr>
      <w:r w:rsidRPr="0072748E">
        <w:rPr>
          <w:b/>
        </w:rPr>
        <w:t>Setzen Sie das zweite Objekt bei neutraler Satzgliedstellung richtig ein</w:t>
      </w:r>
      <w:r w:rsidR="001116AB">
        <w:rPr>
          <w:b/>
        </w:rPr>
        <w:t>,</w:t>
      </w:r>
      <w:r w:rsidRPr="0072748E">
        <w:rPr>
          <w:b/>
        </w:rPr>
        <w:t xml:space="preserve"> und beantworten Sie die Frage</w:t>
      </w:r>
      <w:r w:rsidR="001116AB">
        <w:rPr>
          <w:b/>
        </w:rPr>
        <w:t xml:space="preserve"> positiv</w:t>
      </w:r>
      <w:r w:rsidRPr="0072748E">
        <w:rPr>
          <w:b/>
        </w:rPr>
        <w:t xml:space="preserve">, indem Sie durch Pronomina ausgedrückte Objekte verwenden. </w:t>
      </w:r>
    </w:p>
    <w:p w14:paraId="7857AAC3" w14:textId="77777777" w:rsidR="0072748E" w:rsidRDefault="0072748E" w:rsidP="002C6F9D">
      <w:pPr>
        <w:pStyle w:val="Tlotextu"/>
        <w:spacing w:before="0" w:after="0"/>
        <w:rPr>
          <w:lang w:val="de-DE"/>
        </w:rPr>
      </w:pPr>
      <w:r w:rsidRPr="00F00E1D">
        <w:rPr>
          <w:b/>
          <w:lang w:val="de-DE"/>
        </w:rPr>
        <w:t xml:space="preserve">Beispiel: </w:t>
      </w:r>
      <w:r>
        <w:rPr>
          <w:b/>
          <w:lang w:val="de-DE"/>
        </w:rPr>
        <w:tab/>
      </w:r>
      <w:r w:rsidRPr="00F00E1D">
        <w:rPr>
          <w:lang w:val="de-DE"/>
        </w:rPr>
        <w:t xml:space="preserve">Hat die Kaufhalle...dem Kunden...geliefert? ( die Möbel) </w:t>
      </w:r>
    </w:p>
    <w:p w14:paraId="563EF98B" w14:textId="77777777" w:rsidR="0072748E" w:rsidRPr="00F00E1D" w:rsidRDefault="0072748E" w:rsidP="002C6F9D">
      <w:pPr>
        <w:pStyle w:val="Tlotextu"/>
        <w:spacing w:before="0" w:after="0"/>
        <w:rPr>
          <w:lang w:val="de-DE"/>
        </w:rPr>
      </w:pPr>
      <w:r w:rsidRPr="00F00E1D">
        <w:rPr>
          <w:lang w:val="de-DE"/>
        </w:rPr>
        <w:t>→  Hat die Kaufhalle dem Kunden die Möbel geliefert?</w:t>
      </w:r>
      <w:r>
        <w:rPr>
          <w:lang w:val="de-DE"/>
        </w:rPr>
        <w:t xml:space="preserve"> </w:t>
      </w:r>
      <w:r w:rsidRPr="00F00E1D">
        <w:rPr>
          <w:lang w:val="de-DE"/>
        </w:rPr>
        <w:t xml:space="preserve">→  </w:t>
      </w:r>
      <w:r>
        <w:rPr>
          <w:lang w:val="de-DE"/>
        </w:rPr>
        <w:t>Ja, sie hat sie ihm geliefert.</w:t>
      </w:r>
    </w:p>
    <w:p w14:paraId="48F82954" w14:textId="77777777" w:rsidR="0072748E" w:rsidRPr="00F00E1D" w:rsidRDefault="0072748E" w:rsidP="002C6F9D">
      <w:pPr>
        <w:pStyle w:val="Tlotextu"/>
        <w:spacing w:before="120" w:after="120"/>
        <w:ind w:firstLine="0"/>
        <w:rPr>
          <w:lang w:val="de-DE"/>
        </w:rPr>
      </w:pPr>
    </w:p>
    <w:p w14:paraId="73566191" w14:textId="77777777" w:rsidR="0072748E" w:rsidRPr="00F00E1D" w:rsidRDefault="0072748E" w:rsidP="002C6F9D">
      <w:pPr>
        <w:pStyle w:val="Tlotextu"/>
        <w:numPr>
          <w:ilvl w:val="0"/>
          <w:numId w:val="33"/>
        </w:numPr>
        <w:spacing w:before="120" w:after="120"/>
        <w:ind w:left="426"/>
        <w:rPr>
          <w:rFonts w:ascii="Garamond" w:hAnsi="Garamond"/>
          <w:lang w:val="de-DE"/>
        </w:rPr>
      </w:pPr>
      <w:r w:rsidRPr="00F00E1D">
        <w:rPr>
          <w:rFonts w:ascii="Garamond" w:hAnsi="Garamond"/>
          <w:lang w:val="de-DE"/>
        </w:rPr>
        <w:t>Haben die Eltern ... das späte Heimkommen ... vorgeworfen? (der Sohn)</w:t>
      </w:r>
    </w:p>
    <w:p w14:paraId="53E9E0A6" w14:textId="77777777" w:rsidR="0072748E" w:rsidRPr="00F00E1D" w:rsidRDefault="0072748E" w:rsidP="002C6F9D">
      <w:pPr>
        <w:pStyle w:val="Tlotextu"/>
        <w:numPr>
          <w:ilvl w:val="0"/>
          <w:numId w:val="33"/>
        </w:numPr>
        <w:spacing w:before="120" w:after="120"/>
        <w:ind w:left="426"/>
        <w:rPr>
          <w:rFonts w:ascii="Garamond" w:hAnsi="Garamond"/>
          <w:lang w:val="de-DE"/>
        </w:rPr>
      </w:pPr>
      <w:r w:rsidRPr="00F00E1D">
        <w:rPr>
          <w:rFonts w:ascii="Garamond" w:hAnsi="Garamond"/>
          <w:lang w:val="de-DE"/>
        </w:rPr>
        <w:t>Hat er ... sein Auto ... geliehen? (du)</w:t>
      </w:r>
    </w:p>
    <w:p w14:paraId="4E5C2C93" w14:textId="1D8BD225" w:rsidR="0072748E" w:rsidRPr="00F00E1D" w:rsidRDefault="0072748E" w:rsidP="002C6F9D">
      <w:pPr>
        <w:pStyle w:val="Tlotextu"/>
        <w:numPr>
          <w:ilvl w:val="0"/>
          <w:numId w:val="33"/>
        </w:numPr>
        <w:spacing w:before="120" w:after="120"/>
        <w:ind w:left="426"/>
        <w:rPr>
          <w:rFonts w:ascii="Garamond" w:hAnsi="Garamond"/>
          <w:lang w:val="de-DE"/>
        </w:rPr>
      </w:pPr>
      <w:r w:rsidRPr="00F00E1D">
        <w:rPr>
          <w:rFonts w:ascii="Garamond" w:hAnsi="Garamond"/>
          <w:lang w:val="de-DE"/>
        </w:rPr>
        <w:t xml:space="preserve">Hat die Mutter doch ... die Torte ... gekauft? (das </w:t>
      </w:r>
      <w:r w:rsidR="001116AB">
        <w:rPr>
          <w:rFonts w:ascii="Garamond" w:hAnsi="Garamond"/>
          <w:lang w:val="de-DE"/>
        </w:rPr>
        <w:t xml:space="preserve"> </w:t>
      </w:r>
      <w:r w:rsidR="00B05089">
        <w:rPr>
          <w:rFonts w:ascii="Garamond" w:hAnsi="Garamond"/>
          <w:lang w:val="de-DE"/>
        </w:rPr>
        <w:t>unartige</w:t>
      </w:r>
      <w:r w:rsidRPr="00F00E1D">
        <w:rPr>
          <w:rFonts w:ascii="Garamond" w:hAnsi="Garamond"/>
          <w:lang w:val="de-DE"/>
        </w:rPr>
        <w:t xml:space="preserve"> Kind)</w:t>
      </w:r>
    </w:p>
    <w:p w14:paraId="4126EF4D" w14:textId="77777777" w:rsidR="0072748E" w:rsidRPr="00F00E1D" w:rsidRDefault="0072748E" w:rsidP="002C6F9D">
      <w:pPr>
        <w:pStyle w:val="Tlotextu"/>
        <w:numPr>
          <w:ilvl w:val="0"/>
          <w:numId w:val="33"/>
        </w:numPr>
        <w:spacing w:before="120" w:after="120"/>
        <w:ind w:left="426"/>
        <w:rPr>
          <w:rFonts w:ascii="Garamond" w:hAnsi="Garamond"/>
          <w:lang w:val="de-DE"/>
        </w:rPr>
      </w:pPr>
      <w:r w:rsidRPr="00F00E1D">
        <w:rPr>
          <w:rFonts w:ascii="Garamond" w:hAnsi="Garamond"/>
          <w:lang w:val="de-DE"/>
        </w:rPr>
        <w:t>Hat die Großmutter in ihrem Testament ... das Vermögen ... vermacht? (ihre Enkel und Kinder)</w:t>
      </w:r>
    </w:p>
    <w:p w14:paraId="0DB72608" w14:textId="77777777" w:rsidR="0072748E" w:rsidRPr="00F00E1D" w:rsidRDefault="0072748E" w:rsidP="002C6F9D">
      <w:pPr>
        <w:pStyle w:val="Tlotextu"/>
        <w:numPr>
          <w:ilvl w:val="0"/>
          <w:numId w:val="33"/>
        </w:numPr>
        <w:spacing w:before="120" w:after="120"/>
        <w:ind w:left="426"/>
        <w:rPr>
          <w:rFonts w:ascii="Garamond" w:hAnsi="Garamond"/>
          <w:lang w:val="de-DE"/>
        </w:rPr>
      </w:pPr>
      <w:r w:rsidRPr="00F00E1D">
        <w:rPr>
          <w:rFonts w:ascii="Garamond" w:hAnsi="Garamond"/>
          <w:lang w:val="de-DE"/>
        </w:rPr>
        <w:t>Hat der Lehrer am Anfang der Unterrichtsstunde ... den Studenten ... erklärt? (der Grund seiner Verspätung)</w:t>
      </w:r>
    </w:p>
    <w:p w14:paraId="59AB2BB0" w14:textId="39091FBC" w:rsidR="0070698E" w:rsidRDefault="0072748E" w:rsidP="002C6F9D">
      <w:pPr>
        <w:pStyle w:val="Tlotextu"/>
        <w:numPr>
          <w:ilvl w:val="0"/>
          <w:numId w:val="33"/>
        </w:numPr>
        <w:spacing w:before="120" w:after="120"/>
        <w:ind w:left="426"/>
        <w:rPr>
          <w:rFonts w:ascii="Garamond" w:hAnsi="Garamond"/>
          <w:lang w:val="de-DE"/>
        </w:rPr>
      </w:pPr>
      <w:r w:rsidRPr="00F00E1D">
        <w:rPr>
          <w:rFonts w:ascii="Garamond" w:hAnsi="Garamond"/>
          <w:lang w:val="de-DE"/>
        </w:rPr>
        <w:t>Hat die Polizei ... dem Jungen ...entzogen? (der Führerschein)</w:t>
      </w:r>
    </w:p>
    <w:p w14:paraId="2E13410C" w14:textId="77777777" w:rsidR="002C6F9D" w:rsidRPr="002C6F9D" w:rsidRDefault="002C6F9D" w:rsidP="002C6F9D">
      <w:pPr>
        <w:pStyle w:val="Tlotextu"/>
        <w:spacing w:before="120" w:after="120"/>
        <w:ind w:left="426" w:firstLine="0"/>
        <w:rPr>
          <w:rFonts w:ascii="Garamond" w:hAnsi="Garamond"/>
          <w:lang w:val="de-DE"/>
        </w:rPr>
      </w:pPr>
    </w:p>
    <w:p w14:paraId="3F21C539" w14:textId="08650627" w:rsidR="008103B4" w:rsidRPr="00F46DA9" w:rsidRDefault="008103B4" w:rsidP="008103B4">
      <w:pPr>
        <w:pStyle w:val="Nadpis2"/>
        <w:rPr>
          <w:lang w:val="de-DE"/>
        </w:rPr>
      </w:pPr>
      <w:bookmarkStart w:id="50" w:name="_Toc282288007"/>
      <w:bookmarkStart w:id="51" w:name="_Toc6251877"/>
      <w:r w:rsidRPr="00F46DA9">
        <w:rPr>
          <w:lang w:val="de-DE"/>
        </w:rPr>
        <w:t>Negation</w:t>
      </w:r>
      <w:bookmarkEnd w:id="50"/>
      <w:bookmarkEnd w:id="51"/>
    </w:p>
    <w:p w14:paraId="0D97FC71" w14:textId="77777777" w:rsidR="008103B4" w:rsidRPr="00F46DA9" w:rsidRDefault="008103B4" w:rsidP="008103B4">
      <w:pPr>
        <w:pStyle w:val="Tlotextu"/>
        <w:rPr>
          <w:lang w:val="de-DE"/>
        </w:rPr>
      </w:pPr>
      <w:r w:rsidRPr="00F46DA9">
        <w:rPr>
          <w:lang w:val="de-DE"/>
        </w:rPr>
        <w:t xml:space="preserve">Verneint werden kann entweder die ganze Äußerung oder nur Teile davon. Wird die ganze Äußerung negiert, spricht man von </w:t>
      </w:r>
      <w:r w:rsidRPr="00F46DA9">
        <w:rPr>
          <w:b/>
          <w:bCs/>
          <w:lang w:val="de-DE"/>
        </w:rPr>
        <w:t>Satznegation</w:t>
      </w:r>
      <w:r w:rsidRPr="00F46DA9">
        <w:rPr>
          <w:lang w:val="de-DE"/>
        </w:rPr>
        <w:t xml:space="preserve">. Werden Teile des Satzes verneint, so spricht man von </w:t>
      </w:r>
      <w:r w:rsidRPr="00F46DA9">
        <w:rPr>
          <w:b/>
          <w:bCs/>
          <w:lang w:val="de-DE"/>
        </w:rPr>
        <w:t>Sondernegation</w:t>
      </w:r>
      <w:r w:rsidRPr="00F46DA9">
        <w:rPr>
          <w:lang w:val="de-DE"/>
        </w:rPr>
        <w:t xml:space="preserve">. Außer den beiden genannten gibt es noch die sog. </w:t>
      </w:r>
      <w:r w:rsidRPr="00F46DA9">
        <w:rPr>
          <w:b/>
          <w:bCs/>
          <w:lang w:val="de-DE"/>
        </w:rPr>
        <w:t>lexikalische Negation</w:t>
      </w:r>
      <w:r w:rsidRPr="00F46DA9">
        <w:rPr>
          <w:lang w:val="de-DE"/>
        </w:rPr>
        <w:t xml:space="preserve">, in der die Verneinung Teil eines Lexems ist, z.B. </w:t>
      </w:r>
      <w:r w:rsidRPr="00F46DA9">
        <w:rPr>
          <w:i/>
          <w:iCs/>
          <w:lang w:val="de-DE"/>
        </w:rPr>
        <w:t xml:space="preserve">misslingen, unschuldig, Unmensch </w:t>
      </w:r>
      <w:r w:rsidRPr="00F46DA9">
        <w:rPr>
          <w:lang w:val="de-DE"/>
        </w:rPr>
        <w:t>u.a. Die Negation kann im Deutschen durch folgende sprachliche Mittel ausgedrückt werden:</w:t>
      </w:r>
    </w:p>
    <w:p w14:paraId="1ABC41A3" w14:textId="77777777" w:rsidR="008103B4" w:rsidRPr="00F46DA9" w:rsidRDefault="008103B4" w:rsidP="009E4908">
      <w:pPr>
        <w:pStyle w:val="Tlotextu"/>
        <w:numPr>
          <w:ilvl w:val="0"/>
          <w:numId w:val="27"/>
        </w:numPr>
        <w:ind w:left="426"/>
        <w:rPr>
          <w:lang w:val="de-DE"/>
        </w:rPr>
      </w:pPr>
      <w:r w:rsidRPr="00F46DA9">
        <w:rPr>
          <w:lang w:val="de-DE"/>
        </w:rPr>
        <w:t xml:space="preserve">Negationspartikeln oder –adverbien: </w:t>
      </w:r>
      <w:r w:rsidRPr="00F46DA9">
        <w:rPr>
          <w:i/>
          <w:iCs/>
          <w:lang w:val="de-DE"/>
        </w:rPr>
        <w:t>nein, nie, nirgendwohin, nicht, nimmer, niemals, keineswegs, nirgends/nirgendwo, keinesfalls, nie, keinmal</w:t>
      </w:r>
    </w:p>
    <w:p w14:paraId="432EC1BD" w14:textId="77777777" w:rsidR="008103B4" w:rsidRPr="00F46DA9" w:rsidRDefault="008103B4" w:rsidP="009E4908">
      <w:pPr>
        <w:pStyle w:val="Tlotextu"/>
        <w:numPr>
          <w:ilvl w:val="0"/>
          <w:numId w:val="27"/>
        </w:numPr>
        <w:ind w:left="426"/>
        <w:rPr>
          <w:lang w:val="de-DE"/>
        </w:rPr>
      </w:pPr>
      <w:r w:rsidRPr="00F46DA9">
        <w:rPr>
          <w:lang w:val="de-DE"/>
        </w:rPr>
        <w:t xml:space="preserve">durch unbestimmte Pronomen: </w:t>
      </w:r>
      <w:r w:rsidRPr="00F46DA9">
        <w:rPr>
          <w:i/>
          <w:iCs/>
          <w:lang w:val="de-DE"/>
        </w:rPr>
        <w:t>kein, keinerlei, keiner, nichts</w:t>
      </w:r>
      <w:r w:rsidRPr="00F46DA9">
        <w:rPr>
          <w:lang w:val="de-DE"/>
        </w:rPr>
        <w:t xml:space="preserve"> </w:t>
      </w:r>
    </w:p>
    <w:p w14:paraId="73CB39FC" w14:textId="77777777" w:rsidR="008103B4" w:rsidRPr="00F46DA9" w:rsidRDefault="008103B4" w:rsidP="009E4908">
      <w:pPr>
        <w:pStyle w:val="Tlotextu"/>
        <w:numPr>
          <w:ilvl w:val="0"/>
          <w:numId w:val="27"/>
        </w:numPr>
        <w:ind w:left="426"/>
        <w:rPr>
          <w:lang w:val="de-DE"/>
        </w:rPr>
      </w:pPr>
      <w:r w:rsidRPr="00F46DA9">
        <w:rPr>
          <w:lang w:val="de-DE"/>
        </w:rPr>
        <w:t xml:space="preserve">durch Konjunktionen: </w:t>
      </w:r>
      <w:r w:rsidRPr="00F46DA9">
        <w:rPr>
          <w:i/>
          <w:iCs/>
          <w:lang w:val="de-DE"/>
        </w:rPr>
        <w:t>weder – noch</w:t>
      </w:r>
    </w:p>
    <w:p w14:paraId="567C7FF1" w14:textId="77777777" w:rsidR="008103B4" w:rsidRPr="00F46DA9" w:rsidRDefault="008103B4" w:rsidP="008103B4">
      <w:pPr>
        <w:pStyle w:val="Tlotextu"/>
        <w:rPr>
          <w:lang w:val="de-DE"/>
        </w:rPr>
      </w:pPr>
      <w:r w:rsidRPr="00F46DA9">
        <w:rPr>
          <w:lang w:val="de-DE"/>
        </w:rPr>
        <w:lastRenderedPageBreak/>
        <w:t>Für die richtige unmarkierte Position von „</w:t>
      </w:r>
      <w:r w:rsidRPr="00F46DA9">
        <w:rPr>
          <w:i/>
          <w:lang w:val="de-DE"/>
        </w:rPr>
        <w:t>nicht“</w:t>
      </w:r>
      <w:r w:rsidRPr="00F46DA9">
        <w:rPr>
          <w:lang w:val="de-DE"/>
        </w:rPr>
        <w:t xml:space="preserve"> gibt es eine Reihe von Regeln:</w:t>
      </w:r>
    </w:p>
    <w:p w14:paraId="545FB0FF" w14:textId="6ED1D218" w:rsidR="008103B4" w:rsidRPr="008103B4" w:rsidRDefault="008103B4" w:rsidP="009E4908">
      <w:pPr>
        <w:pStyle w:val="Tlotextu"/>
        <w:numPr>
          <w:ilvl w:val="0"/>
          <w:numId w:val="28"/>
        </w:numPr>
        <w:ind w:left="426"/>
        <w:rPr>
          <w:lang w:val="de-DE"/>
        </w:rPr>
      </w:pPr>
      <w:r w:rsidRPr="00F46DA9">
        <w:rPr>
          <w:lang w:val="de-DE"/>
        </w:rPr>
        <w:t>NICHT steht hinter allen nominalen Objekten:</w:t>
      </w:r>
      <w:r>
        <w:rPr>
          <w:lang w:val="de-DE"/>
        </w:rPr>
        <w:t xml:space="preserve"> </w:t>
      </w:r>
      <w:r w:rsidRPr="008103B4">
        <w:rPr>
          <w:rFonts w:ascii="Comic Sans MS" w:hAnsi="Comic Sans MS"/>
          <w:iCs/>
          <w:sz w:val="20"/>
          <w:szCs w:val="20"/>
          <w:lang w:val="de-DE"/>
        </w:rPr>
        <w:t xml:space="preserve">Er hat mir seine Absicht </w:t>
      </w:r>
      <w:r w:rsidRPr="008103B4">
        <w:rPr>
          <w:rFonts w:ascii="Comic Sans MS" w:hAnsi="Comic Sans MS"/>
          <w:b/>
          <w:iCs/>
          <w:sz w:val="20"/>
          <w:szCs w:val="20"/>
          <w:lang w:val="de-DE"/>
        </w:rPr>
        <w:t>nicht</w:t>
      </w:r>
      <w:r w:rsidRPr="008103B4">
        <w:rPr>
          <w:rFonts w:ascii="Comic Sans MS" w:hAnsi="Comic Sans MS"/>
          <w:iCs/>
          <w:sz w:val="20"/>
          <w:szCs w:val="20"/>
          <w:lang w:val="de-DE"/>
        </w:rPr>
        <w:t xml:space="preserve"> genannt.</w:t>
      </w:r>
    </w:p>
    <w:p w14:paraId="5876796E" w14:textId="24E5A100" w:rsidR="008103B4" w:rsidRPr="008103B4" w:rsidRDefault="008103B4" w:rsidP="009E4908">
      <w:pPr>
        <w:pStyle w:val="Tlotextu"/>
        <w:numPr>
          <w:ilvl w:val="0"/>
          <w:numId w:val="28"/>
        </w:numPr>
        <w:ind w:left="426"/>
        <w:rPr>
          <w:rFonts w:ascii="Comic Sans MS" w:hAnsi="Comic Sans MS"/>
          <w:iCs/>
          <w:sz w:val="20"/>
          <w:szCs w:val="20"/>
          <w:lang w:val="de-DE"/>
        </w:rPr>
      </w:pPr>
      <w:r w:rsidRPr="008103B4">
        <w:rPr>
          <w:lang w:val="de-DE"/>
        </w:rPr>
        <w:t>NICHT steht vor solchen Objekten, die ohne Artikel stehen und Teil der verbalen Phrase sind:</w:t>
      </w:r>
      <w:r>
        <w:rPr>
          <w:lang w:val="de-DE"/>
        </w:rPr>
        <w:t xml:space="preserve"> </w:t>
      </w:r>
      <w:r w:rsidRPr="008103B4">
        <w:rPr>
          <w:rFonts w:ascii="Comic Sans MS" w:hAnsi="Comic Sans MS"/>
          <w:iCs/>
          <w:sz w:val="20"/>
          <w:szCs w:val="20"/>
          <w:lang w:val="de-DE"/>
        </w:rPr>
        <w:t xml:space="preserve">Er hat ihn </w:t>
      </w:r>
      <w:r w:rsidRPr="008103B4">
        <w:rPr>
          <w:rFonts w:ascii="Comic Sans MS" w:hAnsi="Comic Sans MS"/>
          <w:b/>
          <w:iCs/>
          <w:sz w:val="20"/>
          <w:szCs w:val="20"/>
          <w:lang w:val="de-DE"/>
        </w:rPr>
        <w:t>nicht</w:t>
      </w:r>
      <w:r w:rsidRPr="008103B4">
        <w:rPr>
          <w:rFonts w:ascii="Comic Sans MS" w:hAnsi="Comic Sans MS"/>
          <w:iCs/>
          <w:sz w:val="20"/>
          <w:szCs w:val="20"/>
          <w:lang w:val="de-DE"/>
        </w:rPr>
        <w:t xml:space="preserve"> beim Wort genommen.</w:t>
      </w:r>
    </w:p>
    <w:p w14:paraId="275FB1EC" w14:textId="05E056B8" w:rsidR="008103B4" w:rsidRPr="008103B4" w:rsidRDefault="008103B4" w:rsidP="009E4908">
      <w:pPr>
        <w:pStyle w:val="Tlotextu"/>
        <w:numPr>
          <w:ilvl w:val="0"/>
          <w:numId w:val="28"/>
        </w:numPr>
        <w:ind w:left="426"/>
        <w:rPr>
          <w:rFonts w:ascii="Comic Sans MS" w:hAnsi="Comic Sans MS"/>
          <w:iCs/>
          <w:sz w:val="20"/>
          <w:szCs w:val="20"/>
          <w:lang w:val="de-DE"/>
        </w:rPr>
      </w:pPr>
      <w:r w:rsidRPr="008103B4">
        <w:rPr>
          <w:lang w:val="de-DE"/>
        </w:rPr>
        <w:t xml:space="preserve">NICHT steht hinter den freien Adverbialen, mit Ausnahme der adverbialen Bestimmung der Art und Weise: </w:t>
      </w:r>
      <w:r w:rsidRPr="008103B4">
        <w:rPr>
          <w:rFonts w:ascii="Comic Sans MS" w:hAnsi="Comic Sans MS"/>
          <w:iCs/>
          <w:sz w:val="20"/>
          <w:szCs w:val="20"/>
          <w:lang w:val="de-DE"/>
        </w:rPr>
        <w:t xml:space="preserve">Ich traf ihn im Café </w:t>
      </w:r>
      <w:r w:rsidRPr="008103B4">
        <w:rPr>
          <w:rFonts w:ascii="Comic Sans MS" w:hAnsi="Comic Sans MS"/>
          <w:b/>
          <w:iCs/>
          <w:sz w:val="20"/>
          <w:szCs w:val="20"/>
          <w:lang w:val="de-DE"/>
        </w:rPr>
        <w:t>nicht</w:t>
      </w:r>
      <w:r w:rsidRPr="008103B4">
        <w:rPr>
          <w:rFonts w:ascii="Comic Sans MS" w:hAnsi="Comic Sans MS"/>
          <w:iCs/>
          <w:sz w:val="20"/>
          <w:szCs w:val="20"/>
          <w:lang w:val="de-DE"/>
        </w:rPr>
        <w:t xml:space="preserve">.  Ich weiß es </w:t>
      </w:r>
      <w:r w:rsidRPr="008103B4">
        <w:rPr>
          <w:rFonts w:ascii="Comic Sans MS" w:hAnsi="Comic Sans MS"/>
          <w:b/>
          <w:iCs/>
          <w:sz w:val="20"/>
          <w:szCs w:val="20"/>
          <w:lang w:val="de-DE"/>
        </w:rPr>
        <w:t>nicht</w:t>
      </w:r>
      <w:r w:rsidRPr="008103B4">
        <w:rPr>
          <w:rFonts w:ascii="Comic Sans MS" w:hAnsi="Comic Sans MS"/>
          <w:iCs/>
          <w:sz w:val="20"/>
          <w:szCs w:val="20"/>
          <w:lang w:val="de-DE"/>
        </w:rPr>
        <w:t xml:space="preserve"> genau.</w:t>
      </w:r>
    </w:p>
    <w:p w14:paraId="5CBAA908" w14:textId="5AAB2A3E" w:rsidR="008103B4" w:rsidRPr="008103B4" w:rsidRDefault="008103B4" w:rsidP="009E4908">
      <w:pPr>
        <w:pStyle w:val="Tlotextu"/>
        <w:numPr>
          <w:ilvl w:val="0"/>
          <w:numId w:val="28"/>
        </w:numPr>
        <w:ind w:left="426"/>
        <w:rPr>
          <w:rFonts w:ascii="Comic Sans MS" w:hAnsi="Comic Sans MS"/>
          <w:sz w:val="20"/>
          <w:szCs w:val="20"/>
          <w:lang w:val="de-DE"/>
        </w:rPr>
      </w:pPr>
      <w:r w:rsidRPr="008103B4">
        <w:rPr>
          <w:lang w:val="de-DE"/>
        </w:rPr>
        <w:t>NICHT steht vor valenzabhängigen Temporal-, Lokal- und Direktionalangaben:</w:t>
      </w:r>
      <w:r>
        <w:rPr>
          <w:lang w:val="de-DE"/>
        </w:rPr>
        <w:t xml:space="preserve"> </w:t>
      </w:r>
      <w:r w:rsidRPr="008103B4">
        <w:rPr>
          <w:rFonts w:ascii="Comic Sans MS" w:hAnsi="Comic Sans MS"/>
          <w:sz w:val="20"/>
          <w:szCs w:val="20"/>
          <w:lang w:val="de-DE"/>
        </w:rPr>
        <w:t xml:space="preserve">Ich war heute </w:t>
      </w:r>
      <w:r w:rsidRPr="008103B4">
        <w:rPr>
          <w:rFonts w:ascii="Comic Sans MS" w:hAnsi="Comic Sans MS"/>
          <w:b/>
          <w:sz w:val="20"/>
          <w:szCs w:val="20"/>
          <w:lang w:val="de-DE"/>
        </w:rPr>
        <w:t>nicht</w:t>
      </w:r>
      <w:r w:rsidRPr="008103B4">
        <w:rPr>
          <w:rFonts w:ascii="Comic Sans MS" w:hAnsi="Comic Sans MS"/>
          <w:sz w:val="20"/>
          <w:szCs w:val="20"/>
          <w:lang w:val="de-DE"/>
        </w:rPr>
        <w:t xml:space="preserve"> im Büro.</w:t>
      </w:r>
    </w:p>
    <w:p w14:paraId="2B3A8E9E" w14:textId="5EB0A6F0" w:rsidR="008103B4" w:rsidRPr="008103B4" w:rsidRDefault="008103B4" w:rsidP="009E4908">
      <w:pPr>
        <w:pStyle w:val="Tlotextu"/>
        <w:numPr>
          <w:ilvl w:val="0"/>
          <w:numId w:val="28"/>
        </w:numPr>
        <w:ind w:left="426"/>
        <w:rPr>
          <w:rFonts w:ascii="Comic Sans MS" w:hAnsi="Comic Sans MS"/>
          <w:sz w:val="20"/>
          <w:szCs w:val="20"/>
          <w:lang w:val="de-DE"/>
        </w:rPr>
      </w:pPr>
      <w:r w:rsidRPr="008103B4">
        <w:rPr>
          <w:lang w:val="de-DE"/>
        </w:rPr>
        <w:t xml:space="preserve">NICHT steht nach Temporalangaben im Akkusativ: </w:t>
      </w:r>
      <w:r w:rsidRPr="008103B4">
        <w:rPr>
          <w:rFonts w:ascii="Comic Sans MS" w:hAnsi="Comic Sans MS"/>
          <w:iCs/>
          <w:sz w:val="20"/>
          <w:szCs w:val="20"/>
          <w:lang w:val="de-DE"/>
        </w:rPr>
        <w:t xml:space="preserve">Er sah sie den ganzen Monat </w:t>
      </w:r>
      <w:r w:rsidRPr="008103B4">
        <w:rPr>
          <w:rFonts w:ascii="Comic Sans MS" w:hAnsi="Comic Sans MS"/>
          <w:b/>
          <w:iCs/>
          <w:sz w:val="20"/>
          <w:szCs w:val="20"/>
          <w:lang w:val="de-DE"/>
        </w:rPr>
        <w:t>nicht</w:t>
      </w:r>
      <w:r w:rsidRPr="008103B4">
        <w:rPr>
          <w:rFonts w:ascii="Comic Sans MS" w:hAnsi="Comic Sans MS"/>
          <w:iCs/>
          <w:sz w:val="20"/>
          <w:szCs w:val="20"/>
          <w:lang w:val="de-DE"/>
        </w:rPr>
        <w:t>.</w:t>
      </w:r>
    </w:p>
    <w:p w14:paraId="5BC65411" w14:textId="380DA8BB" w:rsidR="008103B4" w:rsidRPr="008103B4" w:rsidRDefault="008103B4" w:rsidP="009E4908">
      <w:pPr>
        <w:pStyle w:val="Tlotextu"/>
        <w:numPr>
          <w:ilvl w:val="0"/>
          <w:numId w:val="28"/>
        </w:numPr>
        <w:ind w:left="426"/>
        <w:rPr>
          <w:rFonts w:ascii="Comic Sans MS" w:hAnsi="Comic Sans MS"/>
          <w:iCs/>
          <w:sz w:val="20"/>
          <w:szCs w:val="20"/>
          <w:lang w:val="de-DE"/>
        </w:rPr>
      </w:pPr>
      <w:r w:rsidRPr="008103B4">
        <w:rPr>
          <w:lang w:val="de-DE"/>
        </w:rPr>
        <w:t>NICHT steht vor temporalen Adverbien, die nicht chronologisch einordnen (</w:t>
      </w:r>
      <w:r w:rsidRPr="008103B4">
        <w:rPr>
          <w:i/>
          <w:iCs/>
          <w:lang w:val="de-DE"/>
        </w:rPr>
        <w:t>plötzlich, sofort)</w:t>
      </w:r>
      <w:r w:rsidRPr="008103B4">
        <w:rPr>
          <w:lang w:val="de-DE"/>
        </w:rPr>
        <w:t>; aber hinter denen, die chronologisch einordnen (</w:t>
      </w:r>
      <w:r w:rsidRPr="008103B4">
        <w:rPr>
          <w:i/>
          <w:iCs/>
          <w:lang w:val="de-DE"/>
        </w:rPr>
        <w:t>gestern, heute, morgen</w:t>
      </w:r>
      <w:r w:rsidRPr="008103B4">
        <w:rPr>
          <w:lang w:val="de-DE"/>
        </w:rPr>
        <w:t xml:space="preserve">): </w:t>
      </w:r>
      <w:r w:rsidRPr="008103B4">
        <w:rPr>
          <w:rFonts w:ascii="Comic Sans MS" w:hAnsi="Comic Sans MS"/>
          <w:iCs/>
          <w:sz w:val="20"/>
          <w:szCs w:val="20"/>
          <w:lang w:val="de-DE"/>
        </w:rPr>
        <w:t xml:space="preserve">Sie ging </w:t>
      </w:r>
      <w:r w:rsidRPr="008103B4">
        <w:rPr>
          <w:rFonts w:ascii="Comic Sans MS" w:hAnsi="Comic Sans MS"/>
          <w:b/>
          <w:iCs/>
          <w:sz w:val="20"/>
          <w:szCs w:val="20"/>
          <w:lang w:val="de-DE"/>
        </w:rPr>
        <w:t>nicht</w:t>
      </w:r>
      <w:r w:rsidRPr="008103B4">
        <w:rPr>
          <w:rFonts w:ascii="Comic Sans MS" w:hAnsi="Comic Sans MS"/>
          <w:iCs/>
          <w:sz w:val="20"/>
          <w:szCs w:val="20"/>
          <w:lang w:val="de-DE"/>
        </w:rPr>
        <w:t xml:space="preserve"> sofort. Sie kam gestern </w:t>
      </w:r>
      <w:r w:rsidRPr="008103B4">
        <w:rPr>
          <w:rFonts w:ascii="Comic Sans MS" w:hAnsi="Comic Sans MS"/>
          <w:b/>
          <w:iCs/>
          <w:sz w:val="20"/>
          <w:szCs w:val="20"/>
          <w:lang w:val="de-DE"/>
        </w:rPr>
        <w:t>nicht</w:t>
      </w:r>
      <w:r w:rsidRPr="008103B4">
        <w:rPr>
          <w:rFonts w:ascii="Comic Sans MS" w:hAnsi="Comic Sans MS"/>
          <w:iCs/>
          <w:sz w:val="20"/>
          <w:szCs w:val="20"/>
          <w:lang w:val="de-DE"/>
        </w:rPr>
        <w:t>.</w:t>
      </w:r>
    </w:p>
    <w:p w14:paraId="11008550" w14:textId="20AEB7DA" w:rsidR="008103B4" w:rsidRPr="008103B4" w:rsidRDefault="008103B4" w:rsidP="009E4908">
      <w:pPr>
        <w:pStyle w:val="Tlotextu"/>
        <w:numPr>
          <w:ilvl w:val="0"/>
          <w:numId w:val="28"/>
        </w:numPr>
        <w:ind w:left="426"/>
        <w:rPr>
          <w:rFonts w:ascii="Comic Sans MS" w:hAnsi="Comic Sans MS"/>
          <w:sz w:val="20"/>
          <w:szCs w:val="20"/>
          <w:lang w:val="de-DE"/>
        </w:rPr>
      </w:pPr>
      <w:r w:rsidRPr="008103B4">
        <w:rPr>
          <w:lang w:val="de-DE"/>
        </w:rPr>
        <w:t xml:space="preserve">NICHT steht vor Prädikatsnomina: </w:t>
      </w:r>
      <w:r w:rsidRPr="008103B4">
        <w:rPr>
          <w:rFonts w:ascii="Comic Sans MS" w:hAnsi="Comic Sans MS"/>
          <w:sz w:val="20"/>
          <w:szCs w:val="20"/>
          <w:lang w:val="de-DE"/>
        </w:rPr>
        <w:t xml:space="preserve">Er wird </w:t>
      </w:r>
      <w:r w:rsidRPr="008103B4">
        <w:rPr>
          <w:rFonts w:ascii="Comic Sans MS" w:hAnsi="Comic Sans MS"/>
          <w:b/>
          <w:sz w:val="20"/>
          <w:szCs w:val="20"/>
          <w:lang w:val="de-DE"/>
        </w:rPr>
        <w:t>nicht</w:t>
      </w:r>
      <w:r w:rsidRPr="008103B4">
        <w:rPr>
          <w:rFonts w:ascii="Comic Sans MS" w:hAnsi="Comic Sans MS"/>
          <w:sz w:val="20"/>
          <w:szCs w:val="20"/>
          <w:lang w:val="de-DE"/>
        </w:rPr>
        <w:t xml:space="preserve"> Schauspieler.</w:t>
      </w:r>
    </w:p>
    <w:p w14:paraId="35DB48CA" w14:textId="5D0450F2" w:rsidR="008103B4" w:rsidRPr="008103B4" w:rsidRDefault="008103B4" w:rsidP="009E4908">
      <w:pPr>
        <w:pStyle w:val="Tlotextu"/>
        <w:numPr>
          <w:ilvl w:val="0"/>
          <w:numId w:val="28"/>
        </w:numPr>
        <w:ind w:left="426"/>
        <w:rPr>
          <w:rFonts w:ascii="Comic Sans MS" w:hAnsi="Comic Sans MS"/>
          <w:iCs/>
          <w:sz w:val="20"/>
          <w:szCs w:val="20"/>
          <w:lang w:val="de-DE"/>
        </w:rPr>
      </w:pPr>
      <w:r w:rsidRPr="008103B4">
        <w:rPr>
          <w:lang w:val="de-DE"/>
        </w:rPr>
        <w:t xml:space="preserve">Bei Präpositionalobjekten sind beide Abfolgen möglich: </w:t>
      </w:r>
      <w:r w:rsidRPr="008103B4">
        <w:rPr>
          <w:rFonts w:ascii="Comic Sans MS" w:hAnsi="Comic Sans MS"/>
          <w:iCs/>
          <w:sz w:val="20"/>
          <w:szCs w:val="20"/>
          <w:lang w:val="de-DE"/>
        </w:rPr>
        <w:t xml:space="preserve">Wir konnten uns </w:t>
      </w:r>
      <w:r w:rsidRPr="008103B4">
        <w:rPr>
          <w:rFonts w:ascii="Comic Sans MS" w:hAnsi="Comic Sans MS"/>
          <w:b/>
          <w:iCs/>
          <w:sz w:val="20"/>
          <w:szCs w:val="20"/>
          <w:lang w:val="de-DE"/>
        </w:rPr>
        <w:t>nicht</w:t>
      </w:r>
      <w:r w:rsidRPr="008103B4">
        <w:rPr>
          <w:rFonts w:ascii="Comic Sans MS" w:hAnsi="Comic Sans MS"/>
          <w:iCs/>
          <w:sz w:val="20"/>
          <w:szCs w:val="20"/>
          <w:lang w:val="de-DE"/>
        </w:rPr>
        <w:t xml:space="preserve"> an diesen Vorfall erinnern. </w:t>
      </w:r>
      <w:r>
        <w:rPr>
          <w:rFonts w:ascii="Comic Sans MS" w:hAnsi="Comic Sans MS"/>
          <w:iCs/>
          <w:sz w:val="20"/>
          <w:szCs w:val="20"/>
          <w:lang w:val="de-DE"/>
        </w:rPr>
        <w:t>Wir</w:t>
      </w:r>
      <w:r w:rsidRPr="008103B4">
        <w:rPr>
          <w:rFonts w:ascii="Comic Sans MS" w:hAnsi="Comic Sans MS"/>
          <w:iCs/>
          <w:sz w:val="20"/>
          <w:szCs w:val="20"/>
          <w:lang w:val="de-DE"/>
        </w:rPr>
        <w:t xml:space="preserve"> konnten uns an diesen Vorfall </w:t>
      </w:r>
      <w:r w:rsidRPr="008103B4">
        <w:rPr>
          <w:rFonts w:ascii="Comic Sans MS" w:hAnsi="Comic Sans MS"/>
          <w:b/>
          <w:iCs/>
          <w:sz w:val="20"/>
          <w:szCs w:val="20"/>
          <w:lang w:val="de-DE"/>
        </w:rPr>
        <w:t>nicht</w:t>
      </w:r>
      <w:r w:rsidRPr="008103B4">
        <w:rPr>
          <w:rFonts w:ascii="Comic Sans MS" w:hAnsi="Comic Sans MS"/>
          <w:iCs/>
          <w:sz w:val="20"/>
          <w:szCs w:val="20"/>
          <w:lang w:val="de-DE"/>
        </w:rPr>
        <w:t xml:space="preserve"> erinnern.</w:t>
      </w:r>
    </w:p>
    <w:p w14:paraId="150BDF19" w14:textId="43B2E229" w:rsidR="008103B4" w:rsidRPr="008103B4" w:rsidRDefault="008103B4" w:rsidP="009E4908">
      <w:pPr>
        <w:pStyle w:val="Tlotextu"/>
        <w:numPr>
          <w:ilvl w:val="0"/>
          <w:numId w:val="28"/>
        </w:numPr>
        <w:ind w:left="426"/>
        <w:rPr>
          <w:rFonts w:ascii="Comic Sans MS" w:hAnsi="Comic Sans MS"/>
          <w:iCs/>
          <w:sz w:val="20"/>
          <w:szCs w:val="20"/>
          <w:lang w:val="de-DE"/>
        </w:rPr>
      </w:pPr>
      <w:r w:rsidRPr="008103B4">
        <w:rPr>
          <w:lang w:val="de-DE"/>
        </w:rPr>
        <w:t>NICHT steht nach Modalwörtern:</w:t>
      </w:r>
      <w:r>
        <w:rPr>
          <w:lang w:val="de-DE"/>
        </w:rPr>
        <w:t xml:space="preserve"> </w:t>
      </w:r>
      <w:r w:rsidRPr="008103B4">
        <w:rPr>
          <w:rFonts w:ascii="Comic Sans MS" w:hAnsi="Comic Sans MS"/>
          <w:iCs/>
          <w:sz w:val="20"/>
          <w:szCs w:val="20"/>
          <w:lang w:val="de-DE"/>
        </w:rPr>
        <w:t xml:space="preserve">Er kam vermutlich </w:t>
      </w:r>
      <w:r w:rsidRPr="008103B4">
        <w:rPr>
          <w:rFonts w:ascii="Comic Sans MS" w:hAnsi="Comic Sans MS"/>
          <w:b/>
          <w:iCs/>
          <w:sz w:val="20"/>
          <w:szCs w:val="20"/>
          <w:lang w:val="de-DE"/>
        </w:rPr>
        <w:t>nicht</w:t>
      </w:r>
      <w:r w:rsidRPr="008103B4">
        <w:rPr>
          <w:rFonts w:ascii="Comic Sans MS" w:hAnsi="Comic Sans MS"/>
          <w:iCs/>
          <w:sz w:val="20"/>
          <w:szCs w:val="20"/>
          <w:lang w:val="de-DE"/>
        </w:rPr>
        <w:t>.</w:t>
      </w:r>
    </w:p>
    <w:p w14:paraId="037A7D94" w14:textId="77777777" w:rsidR="008103B4" w:rsidRPr="00F46DA9" w:rsidRDefault="008103B4" w:rsidP="008103B4">
      <w:pPr>
        <w:pStyle w:val="Tlotextu"/>
        <w:ind w:left="426"/>
        <w:rPr>
          <w:lang w:val="de-DE"/>
        </w:rPr>
      </w:pPr>
    </w:p>
    <w:p w14:paraId="0D2BC518" w14:textId="2B99A046" w:rsidR="008103B4" w:rsidRPr="008103B4" w:rsidRDefault="008103B4" w:rsidP="009E4908">
      <w:pPr>
        <w:pStyle w:val="Tlotextu"/>
        <w:numPr>
          <w:ilvl w:val="0"/>
          <w:numId w:val="28"/>
        </w:numPr>
        <w:ind w:left="426"/>
        <w:rPr>
          <w:rFonts w:ascii="Comic Sans MS" w:hAnsi="Comic Sans MS"/>
          <w:iCs/>
          <w:sz w:val="20"/>
          <w:szCs w:val="20"/>
          <w:lang w:val="de-DE"/>
        </w:rPr>
      </w:pPr>
      <w:r w:rsidRPr="008103B4">
        <w:rPr>
          <w:lang w:val="de-DE"/>
        </w:rPr>
        <w:t xml:space="preserve">NICHT steht nur im vorangestellten Hauptsatz, wenn der Nebensatz mit </w:t>
      </w:r>
      <w:r w:rsidRPr="008103B4">
        <w:rPr>
          <w:i/>
          <w:lang w:val="de-DE"/>
        </w:rPr>
        <w:t>bevor</w:t>
      </w:r>
      <w:r w:rsidRPr="008103B4">
        <w:rPr>
          <w:lang w:val="de-DE"/>
        </w:rPr>
        <w:t xml:space="preserve"> oder </w:t>
      </w:r>
      <w:r w:rsidRPr="008103B4">
        <w:rPr>
          <w:i/>
          <w:lang w:val="de-DE"/>
        </w:rPr>
        <w:t>ehe</w:t>
      </w:r>
      <w:r w:rsidRPr="008103B4">
        <w:rPr>
          <w:lang w:val="de-DE"/>
        </w:rPr>
        <w:t xml:space="preserve"> eingeleitet wird, aber in beiden Sätzen, falls der Nebensatz voransteht: </w:t>
      </w:r>
      <w:r w:rsidRPr="008103B4">
        <w:rPr>
          <w:rFonts w:ascii="Comic Sans MS" w:hAnsi="Comic Sans MS"/>
          <w:iCs/>
          <w:sz w:val="20"/>
          <w:szCs w:val="20"/>
          <w:lang w:val="de-DE"/>
        </w:rPr>
        <w:t xml:space="preserve">Sie kommt </w:t>
      </w:r>
      <w:r w:rsidRPr="008103B4">
        <w:rPr>
          <w:rFonts w:ascii="Comic Sans MS" w:hAnsi="Comic Sans MS"/>
          <w:b/>
          <w:iCs/>
          <w:sz w:val="20"/>
          <w:szCs w:val="20"/>
          <w:lang w:val="de-DE"/>
        </w:rPr>
        <w:t>nicht</w:t>
      </w:r>
      <w:r w:rsidRPr="008103B4">
        <w:rPr>
          <w:rFonts w:ascii="Comic Sans MS" w:hAnsi="Comic Sans MS"/>
          <w:iCs/>
          <w:sz w:val="20"/>
          <w:szCs w:val="20"/>
          <w:lang w:val="de-DE"/>
        </w:rPr>
        <w:t xml:space="preserve">, bevor das Essen fertig ist.  Bevor das Essen nicht fertig ist, kommt sie </w:t>
      </w:r>
      <w:r w:rsidRPr="008103B4">
        <w:rPr>
          <w:rFonts w:ascii="Comic Sans MS" w:hAnsi="Comic Sans MS"/>
          <w:b/>
          <w:iCs/>
          <w:sz w:val="20"/>
          <w:szCs w:val="20"/>
          <w:lang w:val="de-DE"/>
        </w:rPr>
        <w:t>nicht</w:t>
      </w:r>
      <w:r w:rsidRPr="008103B4">
        <w:rPr>
          <w:rFonts w:ascii="Comic Sans MS" w:hAnsi="Comic Sans MS"/>
          <w:iCs/>
          <w:sz w:val="20"/>
          <w:szCs w:val="20"/>
          <w:lang w:val="de-DE"/>
        </w:rPr>
        <w:t>.</w:t>
      </w:r>
    </w:p>
    <w:p w14:paraId="3A8F6873" w14:textId="636B8636" w:rsidR="00127DF6" w:rsidRDefault="00127DF6" w:rsidP="0072748E">
      <w:pPr>
        <w:pStyle w:val="Tlotextu"/>
        <w:ind w:firstLine="0"/>
      </w:pPr>
    </w:p>
    <w:p w14:paraId="736BB55B" w14:textId="77777777" w:rsidR="002C6F9D" w:rsidRPr="004B005B" w:rsidRDefault="002C6F9D" w:rsidP="002C6F9D">
      <w:pPr>
        <w:pStyle w:val="parNadpisPrvkuCerveny"/>
      </w:pPr>
      <w:r>
        <w:t>Zusammenfassung</w:t>
      </w:r>
    </w:p>
    <w:p w14:paraId="06195AE6" w14:textId="7D1AD431" w:rsidR="002C6F9D" w:rsidRDefault="002C6F9D" w:rsidP="002C6F9D">
      <w:pPr>
        <w:framePr w:w="624" w:h="624" w:hRule="exact" w:hSpace="170" w:wrap="around" w:vAnchor="text" w:hAnchor="page" w:xAlign="outside" w:y="-623" w:anchorLock="1"/>
      </w:pPr>
    </w:p>
    <w:p w14:paraId="15C0E055" w14:textId="77777777" w:rsidR="002C6F9D" w:rsidRPr="000E6DCC" w:rsidRDefault="002C6F9D" w:rsidP="002C6F9D">
      <w:pPr>
        <w:pStyle w:val="Tlotextu"/>
      </w:pPr>
      <w:r w:rsidRPr="000E6DCC">
        <w:t xml:space="preserve">Die Satzgliedstellung beschäftigt sich mit der Anordnung der verschiedenen Satzglieder im deutschen Satz. Bei der Beschreibung der Satzgliedstellung geht man vom Prädikat aus, welches das zentrale Satzglied ist. Das Prädikat besteht aus mindestens einer (finiten) Verbform. Die Stellung dieser (finiten) Verbform ist im deutschen Satz festgelegt. Wenn das Prädikat neben der finiten Verbform auch weitere Prädikatsteile beinhaltet, dann </w:t>
      </w:r>
      <w:r>
        <w:t>handelt es sich</w:t>
      </w:r>
      <w:r w:rsidRPr="000E6DCC">
        <w:t xml:space="preserve"> um ein </w:t>
      </w:r>
      <w:r w:rsidRPr="000E6DCC">
        <w:rPr>
          <w:rStyle w:val="Siln"/>
          <w:b w:val="0"/>
          <w:bCs w:val="0"/>
        </w:rPr>
        <w:t>mehrteiliges Prädikat</w:t>
      </w:r>
      <w:r w:rsidRPr="000E6DCC">
        <w:t>. </w:t>
      </w:r>
    </w:p>
    <w:p w14:paraId="236AC7E4" w14:textId="77777777" w:rsidR="002C6F9D" w:rsidRPr="000E6DCC" w:rsidRDefault="002C6F9D" w:rsidP="002C6F9D">
      <w:pPr>
        <w:pStyle w:val="Tlotextu"/>
      </w:pPr>
      <w:r w:rsidRPr="000E6DCC">
        <w:t>Das Prädikat hilft uns, einen Satz in sog. Stellungsfelder zu teilen. Diese hei</w:t>
      </w:r>
      <w:r>
        <w:t>ß</w:t>
      </w:r>
      <w:r w:rsidRPr="000E6DCC">
        <w:t>en Vorfeld, Mittelfeld und Nachfeld.</w:t>
      </w:r>
    </w:p>
    <w:p w14:paraId="2F08BE2E" w14:textId="77777777" w:rsidR="002C6F9D" w:rsidRDefault="002C6F9D" w:rsidP="0072748E">
      <w:pPr>
        <w:pStyle w:val="Tlotextu"/>
        <w:ind w:firstLine="0"/>
      </w:pPr>
    </w:p>
    <w:p w14:paraId="05B311C6" w14:textId="77777777" w:rsidR="0072748E" w:rsidRPr="004B005B" w:rsidRDefault="0072748E" w:rsidP="0072748E">
      <w:pPr>
        <w:pStyle w:val="parNadpisPrvkuModry"/>
      </w:pPr>
      <w:r>
        <w:t>KONTROLLAUFGABE</w:t>
      </w:r>
    </w:p>
    <w:p w14:paraId="41BD8E6E" w14:textId="3BE09CD5" w:rsidR="0072748E" w:rsidRDefault="0072748E" w:rsidP="0072748E">
      <w:pPr>
        <w:framePr w:w="624" w:h="624" w:hRule="exact" w:hSpace="170" w:wrap="around" w:vAnchor="text" w:hAnchor="page" w:xAlign="outside" w:y="-622" w:anchorLock="1"/>
        <w:jc w:val="both"/>
      </w:pPr>
    </w:p>
    <w:p w14:paraId="5ED8C74C" w14:textId="77777777" w:rsidR="0072748E" w:rsidRPr="0072748E" w:rsidRDefault="0072748E" w:rsidP="0072748E">
      <w:pPr>
        <w:pStyle w:val="Tlotextu"/>
        <w:rPr>
          <w:b/>
        </w:rPr>
      </w:pPr>
      <w:r w:rsidRPr="0072748E">
        <w:rPr>
          <w:b/>
        </w:rPr>
        <w:t xml:space="preserve">Setzen Sie in den folgenden Sätzen die Negationspartikel NICHT ein. </w:t>
      </w:r>
    </w:p>
    <w:p w14:paraId="3D62A2C0"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Er kam ....... rechtzeitig .......</w:t>
      </w:r>
    </w:p>
    <w:p w14:paraId="0C0A680F"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Er kam ....... gestern .......</w:t>
      </w:r>
    </w:p>
    <w:p w14:paraId="0646C5CB"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 xml:space="preserve">Sie ....... liest ....... </w:t>
      </w:r>
      <w:r>
        <w:rPr>
          <w:rFonts w:ascii="Garamond" w:hAnsi="Garamond"/>
          <w:lang w:val="de-DE"/>
        </w:rPr>
        <w:t>die Süddeutsche Zeitung.</w:t>
      </w:r>
    </w:p>
    <w:p w14:paraId="641EB504"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Er kommt ........pünktlich .......</w:t>
      </w:r>
    </w:p>
    <w:p w14:paraId="0913441B"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Er kommt ....... sicherlich .......</w:t>
      </w:r>
    </w:p>
    <w:p w14:paraId="432877A1"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Das Flugzeug landet ....... vor 19 Uhr .......</w:t>
      </w:r>
    </w:p>
    <w:p w14:paraId="028241B2"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Sie sahen sich ....... den ganzen Tag .......</w:t>
      </w:r>
    </w:p>
    <w:p w14:paraId="5A1EF3D9"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Sie fährt ......., bevor ....... die Arbeit ....... abgeschlossen ist.</w:t>
      </w:r>
    </w:p>
    <w:p w14:paraId="707DAFC9"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Bevor ....... die Arbeit ....... abgeschlossen ist, fährt sie .......</w:t>
      </w:r>
    </w:p>
    <w:p w14:paraId="20CDAEB4"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Das ist ....... erstens ....... meine Meinung und ....... zweitens ....... das heutige Thema.</w:t>
      </w:r>
    </w:p>
    <w:p w14:paraId="0DB3EC76"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Ich stelle die Vase ....... auf den Tisch .......</w:t>
      </w:r>
    </w:p>
    <w:p w14:paraId="4A831FC4"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Er brachte ....... die Situation ....... in Ordnung .......</w:t>
      </w:r>
    </w:p>
    <w:p w14:paraId="2366852F"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Ich fahre ....... Auto .......</w:t>
      </w:r>
    </w:p>
    <w:p w14:paraId="2F1033E4" w14:textId="77777777" w:rsidR="0072748E" w:rsidRPr="00F00E1D" w:rsidRDefault="0072748E" w:rsidP="00390366">
      <w:pPr>
        <w:pStyle w:val="Tlotextu"/>
        <w:numPr>
          <w:ilvl w:val="0"/>
          <w:numId w:val="37"/>
        </w:numPr>
        <w:ind w:left="426"/>
        <w:rPr>
          <w:rFonts w:ascii="Garamond" w:hAnsi="Garamond"/>
          <w:lang w:val="de-DE"/>
        </w:rPr>
      </w:pPr>
      <w:r w:rsidRPr="00F00E1D">
        <w:rPr>
          <w:rFonts w:ascii="Garamond" w:hAnsi="Garamond"/>
          <w:lang w:val="de-DE"/>
        </w:rPr>
        <w:t>Das Flugzeug startete ....... mit Verspätung .......</w:t>
      </w:r>
    </w:p>
    <w:p w14:paraId="51321F9C" w14:textId="187690C8" w:rsidR="003479A6" w:rsidRPr="002C6F9D" w:rsidRDefault="0072748E" w:rsidP="002C6F9D">
      <w:pPr>
        <w:pStyle w:val="Tlotextu"/>
        <w:numPr>
          <w:ilvl w:val="0"/>
          <w:numId w:val="37"/>
        </w:numPr>
        <w:ind w:left="426"/>
        <w:rPr>
          <w:rFonts w:ascii="Garamond" w:hAnsi="Garamond"/>
          <w:lang w:val="de-DE"/>
        </w:rPr>
      </w:pPr>
      <w:r w:rsidRPr="00F00E1D">
        <w:rPr>
          <w:rFonts w:ascii="Garamond" w:hAnsi="Garamond"/>
          <w:lang w:val="de-DE"/>
        </w:rPr>
        <w:t>Das Flugzeug fliegt ....... oft .......</w:t>
      </w:r>
    </w:p>
    <w:p w14:paraId="0AF38861" w14:textId="185EB94D" w:rsidR="00DE6E5F" w:rsidRDefault="003A1D67" w:rsidP="00262122">
      <w:pPr>
        <w:pStyle w:val="Nadpis1"/>
      </w:pPr>
      <w:bookmarkStart w:id="52" w:name="_Toc6251878"/>
      <w:r>
        <w:lastRenderedPageBreak/>
        <w:t>SATZ</w:t>
      </w:r>
      <w:bookmarkEnd w:id="52"/>
    </w:p>
    <w:p w14:paraId="5C4AC9E0" w14:textId="12AC2FAD" w:rsidR="00262122" w:rsidRDefault="00262122" w:rsidP="00262122">
      <w:pPr>
        <w:framePr w:w="624" w:h="624" w:hRule="exact" w:hSpace="170" w:wrap="around" w:vAnchor="text" w:hAnchor="page" w:xAlign="outside" w:y="-622" w:anchorLock="1"/>
        <w:jc w:val="both"/>
      </w:pPr>
    </w:p>
    <w:p w14:paraId="3C2F748F" w14:textId="283B1EB2" w:rsidR="00262122" w:rsidRDefault="00C26B2C" w:rsidP="00262122">
      <w:pPr>
        <w:pStyle w:val="Tlotextu"/>
      </w:pPr>
      <w:r>
        <w:rPr>
          <w:lang w:val="de-DE"/>
        </w:rPr>
        <w:t xml:space="preserve">Der </w:t>
      </w:r>
      <w:r w:rsidR="003A1D67" w:rsidRPr="00F46DA9">
        <w:rPr>
          <w:lang w:val="de-DE"/>
        </w:rPr>
        <w:t xml:space="preserve">Gegenstand der Syntax oder Satzlehre sind Sätze. Was versteht man aber unter einem Satz? Die Fachliteratur kennt über dreihundert Satzdefinitionen. Jeder Definitionsversuch enthält einen </w:t>
      </w:r>
      <w:r>
        <w:rPr>
          <w:lang w:val="de-DE"/>
        </w:rPr>
        <w:t>andersartigen</w:t>
      </w:r>
      <w:r w:rsidR="003A1D67" w:rsidRPr="00F46DA9">
        <w:rPr>
          <w:lang w:val="de-DE"/>
        </w:rPr>
        <w:t xml:space="preserve"> Aspekt</w:t>
      </w:r>
      <w:r>
        <w:rPr>
          <w:lang w:val="de-DE"/>
        </w:rPr>
        <w:t>.</w:t>
      </w:r>
    </w:p>
    <w:p w14:paraId="1722284D" w14:textId="1A4D0AED" w:rsidR="00262122" w:rsidRDefault="00272717" w:rsidP="00272717">
      <w:pPr>
        <w:pStyle w:val="Nadpis2"/>
      </w:pPr>
      <w:bookmarkStart w:id="53" w:name="_Toc6251879"/>
      <w:r>
        <w:t>Was ist ein Satz?</w:t>
      </w:r>
      <w:bookmarkEnd w:id="53"/>
    </w:p>
    <w:p w14:paraId="24656C30" w14:textId="0DCEDFE7" w:rsidR="00272717" w:rsidRPr="002C6F9D" w:rsidRDefault="00F86FE6" w:rsidP="002C6F9D">
      <w:pPr>
        <w:pStyle w:val="Tlotextu"/>
        <w:rPr>
          <w:lang w:val="de-DE"/>
        </w:rPr>
      </w:pPr>
      <w:r>
        <w:rPr>
          <w:lang w:val="de-DE"/>
        </w:rPr>
        <w:t xml:space="preserve">Die </w:t>
      </w:r>
      <w:r w:rsidR="00272717" w:rsidRPr="00F46DA9">
        <w:rPr>
          <w:lang w:val="de-DE"/>
        </w:rPr>
        <w:t xml:space="preserve">DUDEN-Grammatik stellt drei </w:t>
      </w:r>
      <w:r>
        <w:rPr>
          <w:lang w:val="de-DE"/>
        </w:rPr>
        <w:t xml:space="preserve">einander </w:t>
      </w:r>
      <w:r w:rsidR="00272717" w:rsidRPr="00F46DA9">
        <w:rPr>
          <w:lang w:val="de-DE"/>
        </w:rPr>
        <w:t>ergänzende Konzepte des Satzes vor, aus denen dann Definitionen der prototypischen Sätze abgeleitet werden</w:t>
      </w:r>
      <w:r w:rsidR="00272717">
        <w:rPr>
          <w:lang w:val="de-DE"/>
        </w:rPr>
        <w:t>:</w:t>
      </w:r>
    </w:p>
    <w:p w14:paraId="6F76ED78" w14:textId="6EB1DB40" w:rsidR="00272717" w:rsidRDefault="00272717" w:rsidP="00272717">
      <w:pPr>
        <w:framePr w:w="624" w:h="624" w:hRule="exact" w:hSpace="170" w:wrap="around" w:vAnchor="text" w:hAnchor="page" w:xAlign="outside" w:y="-622" w:anchorLock="1"/>
        <w:jc w:val="both"/>
      </w:pPr>
    </w:p>
    <w:p w14:paraId="018568B0" w14:textId="38D1FA6F" w:rsidR="00272717" w:rsidRPr="00F46DA9" w:rsidRDefault="00272717" w:rsidP="002C6F9D">
      <w:pPr>
        <w:pStyle w:val="Tlotextu"/>
        <w:pBdr>
          <w:top w:val="single" w:sz="4" w:space="1" w:color="auto"/>
          <w:left w:val="single" w:sz="4" w:space="4" w:color="auto"/>
          <w:bottom w:val="single" w:sz="4" w:space="1" w:color="auto"/>
          <w:right w:val="single" w:sz="4" w:space="4" w:color="auto"/>
        </w:pBdr>
        <w:ind w:firstLine="0"/>
        <w:rPr>
          <w:lang w:val="de-DE"/>
        </w:rPr>
      </w:pPr>
      <w:r w:rsidRPr="00272717">
        <w:rPr>
          <w:lang w:val="de-DE"/>
        </w:rPr>
        <w:t>Ein Satz ist eine Einheit, die aus einem finiten Verb und allen vom Verb v</w:t>
      </w:r>
      <w:r w:rsidR="002C6F9D">
        <w:rPr>
          <w:lang w:val="de-DE"/>
        </w:rPr>
        <w:t>erlangten Satzgliedern besteht.</w:t>
      </w:r>
    </w:p>
    <w:p w14:paraId="6585698E" w14:textId="2A707A79" w:rsidR="00272717" w:rsidRPr="00F46DA9" w:rsidRDefault="00272717" w:rsidP="00272717">
      <w:pPr>
        <w:pStyle w:val="Tlotextu"/>
        <w:rPr>
          <w:lang w:val="de-DE"/>
        </w:rPr>
      </w:pPr>
      <w:r w:rsidRPr="00F46DA9">
        <w:rPr>
          <w:lang w:val="de-DE"/>
        </w:rPr>
        <w:t>Die</w:t>
      </w:r>
      <w:r w:rsidR="00F86FE6">
        <w:rPr>
          <w:lang w:val="de-DE"/>
        </w:rPr>
        <w:t>se</w:t>
      </w:r>
      <w:r w:rsidRPr="00F46DA9">
        <w:rPr>
          <w:lang w:val="de-DE"/>
        </w:rPr>
        <w:t xml:space="preserve"> erste Definition geht von der Annahme aus, </w:t>
      </w:r>
      <w:proofErr w:type="gramStart"/>
      <w:r w:rsidRPr="00F46DA9">
        <w:rPr>
          <w:lang w:val="de-DE"/>
        </w:rPr>
        <w:t>dass Sätze</w:t>
      </w:r>
      <w:proofErr w:type="gramEnd"/>
      <w:r w:rsidRPr="00F46DA9">
        <w:rPr>
          <w:lang w:val="de-DE"/>
        </w:rPr>
        <w:t xml:space="preserve"> </w:t>
      </w:r>
      <w:r w:rsidR="00F86FE6">
        <w:rPr>
          <w:lang w:val="de-DE"/>
        </w:rPr>
        <w:t xml:space="preserve">eine </w:t>
      </w:r>
      <w:r w:rsidRPr="00F46DA9">
        <w:rPr>
          <w:lang w:val="de-DE"/>
        </w:rPr>
        <w:t>innere Struktur haben, die vom Verb bestimmt ist. In dem Satz ,</w:t>
      </w:r>
      <w:r w:rsidRPr="00F46DA9">
        <w:rPr>
          <w:rFonts w:ascii="Comic Sans MS" w:hAnsi="Comic Sans MS"/>
          <w:i/>
          <w:sz w:val="20"/>
          <w:szCs w:val="20"/>
          <w:lang w:val="de-DE"/>
        </w:rPr>
        <w:t>Anna fragt den Verkäufer nach schnelleren Geräten</w:t>
      </w:r>
      <w:r w:rsidRPr="00F46DA9">
        <w:rPr>
          <w:lang w:val="de-DE"/>
        </w:rPr>
        <w:t xml:space="preserve">‛ eröffnet das Verb </w:t>
      </w:r>
      <w:r w:rsidRPr="00F46DA9">
        <w:rPr>
          <w:i/>
          <w:lang w:val="de-DE"/>
        </w:rPr>
        <w:t>fragen</w:t>
      </w:r>
      <w:r w:rsidRPr="00F46DA9">
        <w:rPr>
          <w:lang w:val="de-DE"/>
        </w:rPr>
        <w:t xml:space="preserve"> um sich herum Stellen für weitere Bestandteile des Satzes:</w:t>
      </w:r>
    </w:p>
    <w:p w14:paraId="4A2F6598" w14:textId="49448469" w:rsidR="00272717" w:rsidRPr="00F46DA9" w:rsidRDefault="00272717" w:rsidP="00272717">
      <w:pPr>
        <w:pStyle w:val="Tlotextu"/>
        <w:rPr>
          <w:lang w:val="de-DE"/>
        </w:rPr>
      </w:pPr>
      <w:r w:rsidRPr="00F46DA9">
        <w:rPr>
          <w:lang w:val="de-DE"/>
        </w:rPr>
        <w:t>Wer fragt?</w:t>
      </w:r>
      <w:r w:rsidRPr="00F46DA9">
        <w:rPr>
          <w:lang w:val="de-DE"/>
        </w:rPr>
        <w:tab/>
      </w:r>
      <w:r w:rsidRPr="00F46DA9">
        <w:rPr>
          <w:lang w:val="de-DE"/>
        </w:rPr>
        <w:tab/>
      </w:r>
      <w:r w:rsidR="002C6F9D">
        <w:rPr>
          <w:lang w:val="de-DE"/>
        </w:rPr>
        <w:tab/>
      </w:r>
      <w:r w:rsidRPr="00F46DA9">
        <w:rPr>
          <w:i/>
          <w:lang w:val="de-DE"/>
        </w:rPr>
        <w:t>Anna</w:t>
      </w:r>
    </w:p>
    <w:p w14:paraId="17595F79" w14:textId="77777777" w:rsidR="00272717" w:rsidRPr="00F46DA9" w:rsidRDefault="00272717" w:rsidP="00272717">
      <w:pPr>
        <w:pStyle w:val="Tlotextu"/>
        <w:rPr>
          <w:lang w:val="de-DE"/>
        </w:rPr>
      </w:pPr>
      <w:r w:rsidRPr="00F46DA9">
        <w:rPr>
          <w:lang w:val="de-DE"/>
        </w:rPr>
        <w:t>Wen fragt sie?</w:t>
      </w:r>
      <w:r w:rsidRPr="00F46DA9">
        <w:rPr>
          <w:lang w:val="de-DE"/>
        </w:rPr>
        <w:tab/>
      </w:r>
      <w:r w:rsidRPr="00F46DA9">
        <w:rPr>
          <w:lang w:val="de-DE"/>
        </w:rPr>
        <w:tab/>
      </w:r>
      <w:r w:rsidRPr="00F46DA9">
        <w:rPr>
          <w:i/>
          <w:lang w:val="de-DE"/>
        </w:rPr>
        <w:t>den Verkäufer</w:t>
      </w:r>
    </w:p>
    <w:p w14:paraId="77948A85" w14:textId="1C795A3B" w:rsidR="00272717" w:rsidRPr="002C6F9D" w:rsidRDefault="00272717" w:rsidP="002C6F9D">
      <w:pPr>
        <w:pStyle w:val="Tlotextu"/>
        <w:rPr>
          <w:lang w:val="de-DE"/>
        </w:rPr>
      </w:pPr>
      <w:r w:rsidRPr="00F46DA9">
        <w:rPr>
          <w:lang w:val="de-DE"/>
        </w:rPr>
        <w:t>Wonach fragt sie?</w:t>
      </w:r>
      <w:r w:rsidRPr="00F46DA9">
        <w:rPr>
          <w:lang w:val="de-DE"/>
        </w:rPr>
        <w:tab/>
      </w:r>
      <w:r w:rsidR="002C6F9D">
        <w:rPr>
          <w:lang w:val="de-DE"/>
        </w:rPr>
        <w:tab/>
      </w:r>
      <w:r w:rsidRPr="00F46DA9">
        <w:rPr>
          <w:i/>
          <w:lang w:val="de-DE"/>
        </w:rPr>
        <w:t>nach schnelleren Geräten</w:t>
      </w:r>
    </w:p>
    <w:p w14:paraId="5E354152" w14:textId="6A53C89A" w:rsidR="00272717" w:rsidRDefault="00272717" w:rsidP="00272717">
      <w:pPr>
        <w:framePr w:w="624" w:h="624" w:hRule="exact" w:hSpace="170" w:wrap="around" w:vAnchor="text" w:hAnchor="page" w:xAlign="outside" w:y="-622" w:anchorLock="1"/>
        <w:jc w:val="both"/>
      </w:pPr>
    </w:p>
    <w:p w14:paraId="37C0A230" w14:textId="3BD47DCE" w:rsidR="00272717" w:rsidRPr="00272717" w:rsidRDefault="00272717" w:rsidP="002C6F9D">
      <w:pPr>
        <w:pStyle w:val="Tlotextu"/>
        <w:pBdr>
          <w:top w:val="single" w:sz="4" w:space="1" w:color="auto"/>
          <w:left w:val="single" w:sz="4" w:space="4" w:color="auto"/>
          <w:bottom w:val="single" w:sz="4" w:space="1" w:color="auto"/>
          <w:right w:val="single" w:sz="4" w:space="4" w:color="auto"/>
        </w:pBdr>
        <w:rPr>
          <w:lang w:val="de-DE"/>
        </w:rPr>
      </w:pPr>
      <w:r w:rsidRPr="00272717">
        <w:rPr>
          <w:lang w:val="de-DE"/>
        </w:rPr>
        <w:t xml:space="preserve">Ein Satz ist eine abgeschlossene Einheit, die nach den </w:t>
      </w:r>
      <w:r w:rsidR="00F86FE6">
        <w:rPr>
          <w:lang w:val="de-DE"/>
        </w:rPr>
        <w:t>R</w:t>
      </w:r>
      <w:r w:rsidRPr="00272717">
        <w:rPr>
          <w:lang w:val="de-DE"/>
        </w:rPr>
        <w:t xml:space="preserve">egeln der </w:t>
      </w:r>
      <w:r w:rsidR="002C6F9D">
        <w:rPr>
          <w:lang w:val="de-DE"/>
        </w:rPr>
        <w:t>Syntax gebildet worden ist.</w:t>
      </w:r>
    </w:p>
    <w:p w14:paraId="4802B925" w14:textId="77777777" w:rsidR="00272717" w:rsidRPr="00F46DA9" w:rsidRDefault="00272717" w:rsidP="00272717">
      <w:pPr>
        <w:pStyle w:val="Tlotextu"/>
        <w:rPr>
          <w:lang w:val="de-DE"/>
        </w:rPr>
      </w:pPr>
      <w:r w:rsidRPr="00F46DA9">
        <w:rPr>
          <w:lang w:val="de-DE"/>
        </w:rPr>
        <w:t>Die zweite Definition geht auf den strukturellen Aspekt von Sätzen zurück. Sätze bestehen aus Wörtern, aus denen man nach bestimmten Regeln der Syntax komplexere Einheiten bilden kann.</w:t>
      </w:r>
    </w:p>
    <w:p w14:paraId="13BF12DB" w14:textId="1956C5FF" w:rsidR="00272717" w:rsidRDefault="00272717" w:rsidP="00272717">
      <w:pPr>
        <w:framePr w:w="624" w:h="624" w:hRule="exact" w:hSpace="170" w:wrap="around" w:vAnchor="text" w:hAnchor="page" w:xAlign="outside" w:y="-622" w:anchorLock="1"/>
        <w:jc w:val="both"/>
      </w:pPr>
    </w:p>
    <w:p w14:paraId="4E011353" w14:textId="1BA97AE9" w:rsidR="002C6F9D" w:rsidRDefault="00272717" w:rsidP="002C6F9D">
      <w:pPr>
        <w:pStyle w:val="Tlotextu"/>
        <w:pBdr>
          <w:top w:val="single" w:sz="4" w:space="1" w:color="auto"/>
          <w:left w:val="single" w:sz="4" w:space="4" w:color="auto"/>
          <w:bottom w:val="single" w:sz="4" w:space="1" w:color="auto"/>
          <w:right w:val="single" w:sz="4" w:space="4" w:color="auto"/>
        </w:pBdr>
        <w:rPr>
          <w:lang w:val="de-DE"/>
        </w:rPr>
      </w:pPr>
      <w:r w:rsidRPr="00272717">
        <w:rPr>
          <w:lang w:val="de-DE"/>
        </w:rPr>
        <w:t>Ein Satz ist die größte Einheit, die man mit den R</w:t>
      </w:r>
      <w:r w:rsidR="002C6F9D">
        <w:rPr>
          <w:lang w:val="de-DE"/>
        </w:rPr>
        <w:t>egeln der Syntax erzeugen kann.</w:t>
      </w:r>
    </w:p>
    <w:p w14:paraId="4FDD08D9" w14:textId="77777777" w:rsidR="007E2CCE" w:rsidRPr="00F46DA9" w:rsidRDefault="007E2CCE" w:rsidP="002C6F9D">
      <w:pPr>
        <w:pStyle w:val="Tlotextu"/>
        <w:pBdr>
          <w:top w:val="single" w:sz="4" w:space="1" w:color="auto"/>
          <w:left w:val="single" w:sz="4" w:space="4" w:color="auto"/>
          <w:bottom w:val="single" w:sz="4" w:space="1" w:color="auto"/>
          <w:right w:val="single" w:sz="4" w:space="4" w:color="auto"/>
        </w:pBdr>
        <w:rPr>
          <w:lang w:val="de-DE"/>
        </w:rPr>
      </w:pPr>
    </w:p>
    <w:p w14:paraId="3B8D1368" w14:textId="2A157D73" w:rsidR="00272717" w:rsidRPr="00F46DA9" w:rsidRDefault="00272717" w:rsidP="00272717">
      <w:pPr>
        <w:pStyle w:val="Tlotextu"/>
        <w:rPr>
          <w:lang w:val="de-DE"/>
        </w:rPr>
      </w:pPr>
      <w:r w:rsidRPr="00F46DA9">
        <w:rPr>
          <w:lang w:val="de-DE"/>
        </w:rPr>
        <w:t xml:space="preserve">Die letzte Definition berücksichtigt die Tatsache, </w:t>
      </w:r>
      <w:proofErr w:type="gramStart"/>
      <w:r w:rsidRPr="00F46DA9">
        <w:rPr>
          <w:lang w:val="de-DE"/>
        </w:rPr>
        <w:t>dass Sätze</w:t>
      </w:r>
      <w:proofErr w:type="gramEnd"/>
      <w:r w:rsidRPr="00F46DA9">
        <w:rPr>
          <w:lang w:val="de-DE"/>
        </w:rPr>
        <w:t xml:space="preserve"> auch Bestandteile umfangreicherer Sätze sein können. Die Aussage ,</w:t>
      </w:r>
      <w:r w:rsidRPr="00F46DA9">
        <w:rPr>
          <w:rFonts w:ascii="Comic Sans MS" w:hAnsi="Comic Sans MS"/>
          <w:sz w:val="20"/>
          <w:szCs w:val="20"/>
          <w:lang w:val="de-DE"/>
        </w:rPr>
        <w:t>Anna fragt den Verkäufer, ob es schnellere Geräte gibt</w:t>
      </w:r>
      <w:r w:rsidRPr="00F46DA9">
        <w:rPr>
          <w:lang w:val="de-DE"/>
        </w:rPr>
        <w:t>‛</w:t>
      </w:r>
      <w:r>
        <w:rPr>
          <w:lang w:val="de-DE"/>
        </w:rPr>
        <w:t xml:space="preserve"> kann also als </w:t>
      </w:r>
      <w:r w:rsidRPr="00F46DA9">
        <w:rPr>
          <w:lang w:val="de-DE"/>
        </w:rPr>
        <w:t>ein (zusammengesetzter) Satz bezeichnet werden, oder als</w:t>
      </w:r>
      <w:r>
        <w:rPr>
          <w:lang w:val="de-DE"/>
        </w:rPr>
        <w:t xml:space="preserve"> </w:t>
      </w:r>
      <w:r w:rsidRPr="00F46DA9">
        <w:rPr>
          <w:lang w:val="de-DE"/>
        </w:rPr>
        <w:t xml:space="preserve">zwei Sätze, </w:t>
      </w:r>
      <w:r w:rsidR="00F86FE6">
        <w:rPr>
          <w:lang w:val="de-DE"/>
        </w:rPr>
        <w:t>von denen</w:t>
      </w:r>
      <w:r w:rsidRPr="00F46DA9">
        <w:rPr>
          <w:lang w:val="de-DE"/>
        </w:rPr>
        <w:t xml:space="preserve"> der erste </w:t>
      </w:r>
      <w:r w:rsidRPr="00F46DA9">
        <w:rPr>
          <w:b/>
          <w:lang w:val="de-DE"/>
        </w:rPr>
        <w:t>Hauptsatz</w:t>
      </w:r>
      <w:r w:rsidRPr="00F46DA9">
        <w:rPr>
          <w:lang w:val="de-DE"/>
        </w:rPr>
        <w:t xml:space="preserve">, der zweite </w:t>
      </w:r>
      <w:r w:rsidRPr="00F46DA9">
        <w:rPr>
          <w:b/>
          <w:lang w:val="de-DE"/>
        </w:rPr>
        <w:t>Nebensatz</w:t>
      </w:r>
      <w:r w:rsidRPr="00F46DA9">
        <w:rPr>
          <w:lang w:val="de-DE"/>
        </w:rPr>
        <w:t xml:space="preserve"> (</w:t>
      </w:r>
      <w:r w:rsidRPr="00F46DA9">
        <w:rPr>
          <w:b/>
          <w:lang w:val="de-DE"/>
        </w:rPr>
        <w:t>Teilsatz</w:t>
      </w:r>
      <w:r w:rsidRPr="00F46DA9">
        <w:rPr>
          <w:lang w:val="de-DE"/>
        </w:rPr>
        <w:t>)</w:t>
      </w:r>
      <w:r>
        <w:rPr>
          <w:lang w:val="de-DE"/>
        </w:rPr>
        <w:t xml:space="preserve"> genannt wird.</w:t>
      </w:r>
    </w:p>
    <w:p w14:paraId="2E2E623C" w14:textId="2DDE41A0" w:rsidR="00272717" w:rsidRPr="00272717" w:rsidRDefault="00272717" w:rsidP="00272717">
      <w:pPr>
        <w:pStyle w:val="Tlotextu"/>
      </w:pPr>
      <w:r w:rsidRPr="00272717">
        <w:t>Spätestens nach dem dritten Definitionsversuch er</w:t>
      </w:r>
      <w:r w:rsidR="00E9503E">
        <w:t>hebt</w:t>
      </w:r>
      <w:r w:rsidRPr="00272717">
        <w:t xml:space="preserve"> sich sicherlich eine Frage: Ist es überhaupt notwendig, eine allgemeingültige Satzdefinition zu haben? Eine Satzdefinition soll</w:t>
      </w:r>
      <w:r w:rsidR="00E7271B">
        <w:t>te</w:t>
      </w:r>
      <w:r w:rsidRPr="00272717">
        <w:t xml:space="preserve"> nicht am Anfang der syntaktischen Analyse, sondern an ihrem Ende formuliert werden. </w:t>
      </w:r>
    </w:p>
    <w:p w14:paraId="0B56D601" w14:textId="061C2195" w:rsidR="00272717" w:rsidRPr="00D90ECD" w:rsidRDefault="00272717" w:rsidP="007E2CCE">
      <w:pPr>
        <w:pStyle w:val="Tlotextu"/>
        <w:ind w:firstLine="0"/>
        <w:rPr>
          <w:b/>
        </w:rPr>
      </w:pPr>
      <w:r w:rsidRPr="00D90ECD">
        <w:rPr>
          <w:b/>
        </w:rPr>
        <w:lastRenderedPageBreak/>
        <w:t xml:space="preserve">Satz als abstrakte Einheit   vs.    Äußerung als konkretes kommunikatives Ereignis </w:t>
      </w:r>
    </w:p>
    <w:p w14:paraId="1D5CA301" w14:textId="797447CA" w:rsidR="00272717" w:rsidRPr="00272717" w:rsidRDefault="00272717" w:rsidP="00272717">
      <w:pPr>
        <w:pStyle w:val="Tlotextu"/>
      </w:pPr>
      <w:r w:rsidRPr="00272717">
        <w:t xml:space="preserve">Wie wir gesehen haben, kann der Satz auf mehreren Ebenen des Sprachsystems untersucht werden. Abschließend </w:t>
      </w:r>
      <w:r w:rsidR="00ED71D8">
        <w:t>sollen</w:t>
      </w:r>
      <w:r w:rsidRPr="00272717">
        <w:t xml:space="preserve"> hier die wichtigsten Charakteristika von Sätzen zusammengefasst werden:</w:t>
      </w:r>
    </w:p>
    <w:p w14:paraId="05E63183" w14:textId="51A089B0" w:rsidR="00272717" w:rsidRPr="00272717" w:rsidRDefault="00272717" w:rsidP="007E2CCE">
      <w:pPr>
        <w:pStyle w:val="Tlotextu"/>
        <w:numPr>
          <w:ilvl w:val="0"/>
          <w:numId w:val="41"/>
        </w:numPr>
        <w:spacing w:before="120" w:after="120"/>
        <w:ind w:left="425" w:hanging="357"/>
      </w:pPr>
      <w:r w:rsidRPr="00272717">
        <w:t xml:space="preserve">Sätze sind grammatisch-strukturelle Einheiten, die nach bestimmten Gesetzmäßigkeiten aufgebaut sind. </w:t>
      </w:r>
    </w:p>
    <w:p w14:paraId="6B062164" w14:textId="0F91D08F" w:rsidR="00272717" w:rsidRPr="00272717" w:rsidRDefault="00272717" w:rsidP="007E2CCE">
      <w:pPr>
        <w:pStyle w:val="Tlotextu"/>
        <w:numPr>
          <w:ilvl w:val="0"/>
          <w:numId w:val="41"/>
        </w:numPr>
        <w:spacing w:before="120" w:after="120"/>
        <w:ind w:left="425" w:hanging="357"/>
      </w:pPr>
      <w:r w:rsidRPr="00272717">
        <w:t>Sätze sind relativ abgeschlossene Redeeinheiten.</w:t>
      </w:r>
    </w:p>
    <w:p w14:paraId="546236E5" w14:textId="3B3BE6E7" w:rsidR="00D90ECD" w:rsidRDefault="00272717" w:rsidP="007E2CCE">
      <w:pPr>
        <w:pStyle w:val="Tlotextu"/>
        <w:numPr>
          <w:ilvl w:val="0"/>
          <w:numId w:val="41"/>
        </w:numPr>
        <w:spacing w:before="120" w:after="120"/>
        <w:ind w:left="425" w:hanging="357"/>
      </w:pPr>
      <w:r w:rsidRPr="00272717">
        <w:t>Sätze sind schließlich graphische Einheiten (Großschreibung des ersten Wortes im Satz, Schlusszeichen wie Punkt, Ausrufezeichen, Komma, Semikolon, Gedankenstrich, Doppelpunkt).</w:t>
      </w:r>
    </w:p>
    <w:p w14:paraId="39DAAE35" w14:textId="2A420155" w:rsidR="00D90ECD" w:rsidRDefault="00D90ECD" w:rsidP="00D90ECD">
      <w:pPr>
        <w:framePr w:w="624" w:h="624" w:hRule="exact" w:hSpace="170" w:wrap="around" w:vAnchor="text" w:hAnchor="page" w:xAlign="outside" w:y="-622" w:anchorLock="1"/>
        <w:jc w:val="both"/>
      </w:pPr>
    </w:p>
    <w:p w14:paraId="05DC9E5A" w14:textId="257CAE1A" w:rsidR="007E2CCE" w:rsidRPr="007E2CCE" w:rsidRDefault="007E2CCE" w:rsidP="007E2CCE">
      <w:pPr>
        <w:pStyle w:val="Tlotextu"/>
        <w:ind w:firstLine="0"/>
      </w:pPr>
    </w:p>
    <w:p w14:paraId="31707001" w14:textId="253BE2B2" w:rsidR="00272717" w:rsidRPr="00F46DA9" w:rsidRDefault="00272717" w:rsidP="00272717">
      <w:pPr>
        <w:pStyle w:val="Nadpis2"/>
        <w:rPr>
          <w:lang w:val="de-DE"/>
        </w:rPr>
      </w:pPr>
      <w:bookmarkStart w:id="54" w:name="_Toc6251880"/>
      <w:bookmarkStart w:id="55" w:name="_Toc282288010"/>
      <w:r w:rsidRPr="00F46DA9">
        <w:rPr>
          <w:lang w:val="de-DE"/>
        </w:rPr>
        <w:t>Satzarten</w:t>
      </w:r>
      <w:bookmarkEnd w:id="54"/>
      <w:r w:rsidRPr="00F46DA9">
        <w:rPr>
          <w:lang w:val="de-DE"/>
        </w:rPr>
        <w:t xml:space="preserve"> </w:t>
      </w:r>
      <w:bookmarkEnd w:id="55"/>
    </w:p>
    <w:p w14:paraId="418591C8" w14:textId="0F9F736F" w:rsidR="00272717" w:rsidRPr="00F46DA9" w:rsidRDefault="00272717" w:rsidP="00272717">
      <w:pPr>
        <w:pStyle w:val="Nadpis3"/>
        <w:rPr>
          <w:lang w:val="de-DE"/>
        </w:rPr>
      </w:pPr>
      <w:bookmarkStart w:id="56" w:name="_Toc6251881"/>
      <w:r w:rsidRPr="00F46DA9">
        <w:rPr>
          <w:lang w:val="de-DE"/>
        </w:rPr>
        <w:t>Aussagesatz (Deklarativsatz)</w:t>
      </w:r>
      <w:bookmarkEnd w:id="56"/>
    </w:p>
    <w:p w14:paraId="3C368112" w14:textId="77777777" w:rsidR="00272717" w:rsidRPr="00F46DA9" w:rsidRDefault="00272717" w:rsidP="00272717">
      <w:pPr>
        <w:pStyle w:val="Tlotextu"/>
        <w:rPr>
          <w:lang w:val="de-DE"/>
        </w:rPr>
      </w:pPr>
      <w:r w:rsidRPr="00F46DA9">
        <w:rPr>
          <w:lang w:val="de-DE"/>
        </w:rPr>
        <w:t>Der Aussagesatz ist die neutrale Form des Satzes. Im Aussagesatz wird in der Regel dem Kommunikationspartner etwas mitgeteilt. Meistens werden dafür Kernsätze mit fallender Intonation benutzt:</w:t>
      </w:r>
    </w:p>
    <w:p w14:paraId="12025A19" w14:textId="77777777" w:rsidR="00272717" w:rsidRPr="00F46DA9" w:rsidRDefault="00272717"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In München baut man ein neues Theater.</w:t>
      </w:r>
    </w:p>
    <w:p w14:paraId="7F471A4A" w14:textId="77777777" w:rsidR="00272717" w:rsidRPr="00F46DA9" w:rsidRDefault="00272717"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Morgen gehe ich zum Zahnarzt.</w:t>
      </w:r>
    </w:p>
    <w:p w14:paraId="65C88556" w14:textId="77777777" w:rsidR="00272717" w:rsidRPr="00F46DA9" w:rsidRDefault="00272717" w:rsidP="007E2CCE">
      <w:pPr>
        <w:pStyle w:val="Tlotextu"/>
        <w:spacing w:before="120" w:after="120"/>
        <w:rPr>
          <w:lang w:val="de-DE"/>
        </w:rPr>
      </w:pPr>
      <w:r w:rsidRPr="00F46DA9">
        <w:rPr>
          <w:rFonts w:ascii="Comic Sans MS" w:hAnsi="Comic Sans MS"/>
          <w:sz w:val="20"/>
          <w:szCs w:val="20"/>
          <w:lang w:val="de-DE"/>
        </w:rPr>
        <w:t>Er sagte, er habe Peter gestern in Prag getroffen</w:t>
      </w:r>
      <w:r w:rsidRPr="00F46DA9">
        <w:rPr>
          <w:lang w:val="de-DE"/>
        </w:rPr>
        <w:t>. (indirekte Rede)</w:t>
      </w:r>
    </w:p>
    <w:p w14:paraId="58B02934" w14:textId="37C7D7D6" w:rsidR="00272717" w:rsidRPr="00F46DA9" w:rsidRDefault="00272717" w:rsidP="00272717">
      <w:pPr>
        <w:pStyle w:val="Nadpis3"/>
        <w:rPr>
          <w:lang w:val="de-DE"/>
        </w:rPr>
      </w:pPr>
      <w:bookmarkStart w:id="57" w:name="_Toc6251882"/>
      <w:r w:rsidRPr="00F46DA9">
        <w:rPr>
          <w:lang w:val="de-DE"/>
        </w:rPr>
        <w:t>Fragesatz</w:t>
      </w:r>
      <w:bookmarkEnd w:id="57"/>
    </w:p>
    <w:p w14:paraId="79299E7B" w14:textId="77777777" w:rsidR="00272717" w:rsidRPr="00F46DA9" w:rsidRDefault="00272717" w:rsidP="00272717">
      <w:pPr>
        <w:pStyle w:val="Tlotextu"/>
        <w:rPr>
          <w:lang w:val="de-DE"/>
        </w:rPr>
      </w:pPr>
      <w:r w:rsidRPr="00F46DA9">
        <w:rPr>
          <w:lang w:val="de-DE"/>
        </w:rPr>
        <w:t xml:space="preserve">Mit Fragesätzen wird in der Regel nach einem Sachverhalt gefragt. Es gibt unterschiedliche Typen von Fragesätzen: </w:t>
      </w:r>
    </w:p>
    <w:p w14:paraId="4CB1D8C8" w14:textId="77777777" w:rsidR="00272717" w:rsidRPr="00F46DA9" w:rsidRDefault="00272717" w:rsidP="007E2CCE">
      <w:pPr>
        <w:pStyle w:val="Tlotextu"/>
        <w:spacing w:before="120" w:after="120"/>
        <w:rPr>
          <w:lang w:val="de-DE"/>
        </w:rPr>
      </w:pPr>
      <w:r w:rsidRPr="00F46DA9">
        <w:rPr>
          <w:b/>
          <w:bCs/>
          <w:lang w:val="de-DE"/>
        </w:rPr>
        <w:t>Entscheidungsfrage (Satzfrage)</w:t>
      </w:r>
      <w:r w:rsidRPr="00F46DA9">
        <w:rPr>
          <w:lang w:val="de-DE"/>
        </w:rPr>
        <w:t xml:space="preserve">: Man fragt nach der Existenz eines Sachverhaltes. Es werden Stirnsätze mit steigender Intonation gebildet. Die Antwort lautet immer </w:t>
      </w:r>
      <w:r w:rsidRPr="00F46DA9">
        <w:rPr>
          <w:rFonts w:ascii="TimesNewRomanPS-ItalicMT" w:hAnsi="TimesNewRomanPS-ItalicMT"/>
          <w:i/>
          <w:iCs/>
          <w:lang w:val="de-DE"/>
        </w:rPr>
        <w:t xml:space="preserve">ja </w:t>
      </w:r>
      <w:r w:rsidRPr="00F46DA9">
        <w:rPr>
          <w:lang w:val="de-DE"/>
        </w:rPr>
        <w:t xml:space="preserve">oder </w:t>
      </w:r>
      <w:r w:rsidRPr="00F46DA9">
        <w:rPr>
          <w:rFonts w:ascii="TimesNewRomanPS-ItalicMT" w:hAnsi="TimesNewRomanPS-ItalicMT"/>
          <w:i/>
          <w:iCs/>
          <w:lang w:val="de-DE"/>
        </w:rPr>
        <w:t>nein</w:t>
      </w:r>
      <w:r w:rsidRPr="00F46DA9">
        <w:rPr>
          <w:lang w:val="de-DE"/>
        </w:rPr>
        <w:t>.</w:t>
      </w:r>
    </w:p>
    <w:p w14:paraId="5DD6537C" w14:textId="77777777" w:rsidR="00272717" w:rsidRPr="00F46DA9" w:rsidRDefault="00272717"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Hast du schon das neue Buch von Grass gelesen?  -  Ja/Nein</w:t>
      </w:r>
    </w:p>
    <w:p w14:paraId="024DAC4B" w14:textId="66CB609A" w:rsidR="00272717" w:rsidRPr="007E2CCE" w:rsidRDefault="00272717" w:rsidP="007E2CCE">
      <w:pPr>
        <w:pStyle w:val="Tlotextu"/>
        <w:spacing w:before="120" w:after="120"/>
        <w:rPr>
          <w:rFonts w:cs="Times New Roman"/>
          <w:lang w:val="de-DE"/>
        </w:rPr>
      </w:pPr>
      <w:r w:rsidRPr="007E2CCE">
        <w:rPr>
          <w:rFonts w:cs="Times New Roman"/>
          <w:b/>
          <w:bCs/>
          <w:lang w:val="de-DE"/>
        </w:rPr>
        <w:t xml:space="preserve">Ergänzungsfrage (Wortfrage, W-Frage): </w:t>
      </w:r>
      <w:r w:rsidRPr="007E2CCE">
        <w:rPr>
          <w:rFonts w:cs="Times New Roman"/>
          <w:lang w:val="de-DE"/>
        </w:rPr>
        <w:t xml:space="preserve">Man fragt  nach etwas Unbekanntem. Die Sätze werden mit Fragewörtern (Pronomina, Adverbien) eingeleitet und </w:t>
      </w:r>
      <w:r w:rsidR="00D15687" w:rsidRPr="007E2CCE">
        <w:rPr>
          <w:rFonts w:cs="Times New Roman"/>
          <w:lang w:val="de-DE"/>
        </w:rPr>
        <w:t>sind</w:t>
      </w:r>
      <w:r w:rsidRPr="007E2CCE">
        <w:rPr>
          <w:rFonts w:cs="Times New Roman"/>
          <w:lang w:val="de-DE"/>
        </w:rPr>
        <w:t xml:space="preserve"> durch fallende Intonation</w:t>
      </w:r>
      <w:r w:rsidR="00D15687" w:rsidRPr="007E2CCE">
        <w:rPr>
          <w:rFonts w:cs="Times New Roman"/>
          <w:lang w:val="de-DE"/>
        </w:rPr>
        <w:t xml:space="preserve"> gekennzeichnet</w:t>
      </w:r>
      <w:r w:rsidRPr="007E2CCE">
        <w:rPr>
          <w:rFonts w:cs="Times New Roman"/>
          <w:lang w:val="de-DE"/>
        </w:rPr>
        <w:t>.</w:t>
      </w:r>
    </w:p>
    <w:p w14:paraId="78D77077" w14:textId="77777777" w:rsidR="00272717" w:rsidRPr="00F46DA9" w:rsidRDefault="00272717"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Wer hat dieses schöne Bild gemalt?  -  Monika.</w:t>
      </w:r>
    </w:p>
    <w:p w14:paraId="7C028069" w14:textId="2345E0D1" w:rsidR="00272717" w:rsidRPr="00F46DA9" w:rsidRDefault="00272717"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Wofür hast du so viel Geld ausgegeben?  -  Für meine neue</w:t>
      </w:r>
      <w:r w:rsidR="00D15687">
        <w:rPr>
          <w:rFonts w:ascii="Comic Sans MS" w:hAnsi="Comic Sans MS"/>
          <w:sz w:val="20"/>
          <w:szCs w:val="20"/>
          <w:lang w:val="de-DE"/>
        </w:rPr>
        <w:t>n</w:t>
      </w:r>
      <w:r w:rsidRPr="00F46DA9">
        <w:rPr>
          <w:rFonts w:ascii="Comic Sans MS" w:hAnsi="Comic Sans MS"/>
          <w:sz w:val="20"/>
          <w:szCs w:val="20"/>
          <w:lang w:val="de-DE"/>
        </w:rPr>
        <w:t xml:space="preserve"> Schuhe.</w:t>
      </w:r>
    </w:p>
    <w:p w14:paraId="070544BE" w14:textId="306434E7" w:rsidR="00272717" w:rsidRPr="00F46DA9" w:rsidRDefault="00272717" w:rsidP="00272717">
      <w:pPr>
        <w:pStyle w:val="Tlotextu"/>
        <w:rPr>
          <w:lang w:val="de-DE"/>
        </w:rPr>
      </w:pPr>
      <w:r w:rsidRPr="00F46DA9">
        <w:rPr>
          <w:b/>
          <w:bCs/>
          <w:lang w:val="de-DE"/>
        </w:rPr>
        <w:lastRenderedPageBreak/>
        <w:t>Vergewisserungsfragen</w:t>
      </w:r>
      <w:r w:rsidRPr="00F46DA9">
        <w:rPr>
          <w:lang w:val="de-DE"/>
        </w:rPr>
        <w:t>: Man erwartet eine bestätigende Antwort. Meistens sind es Entscheidungsfragen mit Verbzweitstellung oder Ergänzungsfrage</w:t>
      </w:r>
      <w:r>
        <w:rPr>
          <w:lang w:val="de-DE"/>
        </w:rPr>
        <w:t>n</w:t>
      </w:r>
      <w:r w:rsidRPr="00F46DA9">
        <w:rPr>
          <w:lang w:val="de-DE"/>
        </w:rPr>
        <w:t xml:space="preserve"> mit Spitzenstellung des finiten Verbs und einer unbetonten Negationspartikel</w:t>
      </w:r>
      <w:r>
        <w:rPr>
          <w:lang w:val="de-DE"/>
        </w:rPr>
        <w:t xml:space="preserve"> (</w:t>
      </w:r>
      <w:r>
        <w:rPr>
          <w:i/>
          <w:lang w:val="de-DE"/>
        </w:rPr>
        <w:t>nicht</w:t>
      </w:r>
      <w:r>
        <w:rPr>
          <w:lang w:val="de-DE"/>
        </w:rPr>
        <w:t>)</w:t>
      </w:r>
      <w:r w:rsidRPr="00F46DA9">
        <w:rPr>
          <w:lang w:val="de-DE"/>
        </w:rPr>
        <w:t>:</w:t>
      </w:r>
    </w:p>
    <w:p w14:paraId="702AE597" w14:textId="77777777" w:rsidR="00272717" w:rsidRPr="00F46DA9" w:rsidRDefault="00272717"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Du kennst doch den neuen Roman von Grass?  -  Ja, (ich kenne ihn.)</w:t>
      </w:r>
    </w:p>
    <w:p w14:paraId="38B6D761"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Kommen Sie nicht aus Passau? (Sie kommen doch aus Passau?)</w:t>
      </w:r>
    </w:p>
    <w:p w14:paraId="59717216" w14:textId="77777777" w:rsidR="00272717" w:rsidRPr="00F46DA9" w:rsidRDefault="00272717" w:rsidP="00272717">
      <w:pPr>
        <w:pStyle w:val="Tlotextu"/>
        <w:rPr>
          <w:rFonts w:ascii="TimesNewRomanPS-ItalicMT" w:hAnsi="TimesNewRomanPS-ItalicMT"/>
          <w:i/>
          <w:iCs/>
          <w:lang w:val="de-DE"/>
        </w:rPr>
      </w:pPr>
      <w:r w:rsidRPr="00F46DA9">
        <w:rPr>
          <w:b/>
          <w:bCs/>
          <w:lang w:val="de-DE"/>
        </w:rPr>
        <w:t>Alternativfragen</w:t>
      </w:r>
      <w:r w:rsidRPr="00F46DA9">
        <w:rPr>
          <w:rFonts w:ascii="TimesNewRomanPS-BoldMT" w:hAnsi="TimesNewRomanPS-BoldMT"/>
          <w:b/>
          <w:bCs/>
          <w:lang w:val="de-DE"/>
        </w:rPr>
        <w:t xml:space="preserve"> </w:t>
      </w:r>
      <w:r w:rsidRPr="00F46DA9">
        <w:rPr>
          <w:lang w:val="de-DE"/>
        </w:rPr>
        <w:t xml:space="preserve">bestehen gewöhnlich aus zwei Entscheidungsfragen und der Konjunktion </w:t>
      </w:r>
      <w:r w:rsidRPr="00F46DA9">
        <w:rPr>
          <w:rFonts w:ascii="TimesNewRomanPS-ItalicMT" w:hAnsi="TimesNewRomanPS-ItalicMT"/>
          <w:i/>
          <w:iCs/>
          <w:lang w:val="de-DE"/>
        </w:rPr>
        <w:t>oder.</w:t>
      </w:r>
    </w:p>
    <w:p w14:paraId="7032ABA1"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Gehen wir oder fahren wir?</w:t>
      </w:r>
    </w:p>
    <w:p w14:paraId="62EF2012"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Kommst du heute oder morgen?</w:t>
      </w:r>
    </w:p>
    <w:p w14:paraId="0AAE31A0" w14:textId="77777777" w:rsidR="00272717" w:rsidRPr="00F46DA9" w:rsidRDefault="00272717" w:rsidP="00272717">
      <w:pPr>
        <w:pStyle w:val="Tlotextu"/>
        <w:rPr>
          <w:lang w:val="de-DE"/>
        </w:rPr>
      </w:pPr>
      <w:r w:rsidRPr="00F46DA9">
        <w:rPr>
          <w:b/>
          <w:bCs/>
          <w:lang w:val="de-DE"/>
        </w:rPr>
        <w:t>Rhetorische</w:t>
      </w:r>
      <w:r w:rsidRPr="00F46DA9">
        <w:rPr>
          <w:rFonts w:ascii="TimesNewRomanPS-BoldMT" w:hAnsi="TimesNewRomanPS-BoldMT"/>
          <w:b/>
          <w:bCs/>
          <w:lang w:val="de-DE"/>
        </w:rPr>
        <w:t xml:space="preserve"> </w:t>
      </w:r>
      <w:r w:rsidRPr="00F46DA9">
        <w:rPr>
          <w:b/>
          <w:bCs/>
          <w:lang w:val="de-DE"/>
        </w:rPr>
        <w:t>Fragen</w:t>
      </w:r>
      <w:r w:rsidRPr="00F46DA9">
        <w:rPr>
          <w:lang w:val="de-DE"/>
        </w:rPr>
        <w:t>: Der Fragesatz enthält meist die Antwort in sich.</w:t>
      </w:r>
    </w:p>
    <w:p w14:paraId="57B28DDB" w14:textId="77777777" w:rsidR="00272717" w:rsidRPr="00272717" w:rsidRDefault="00272717" w:rsidP="00272717">
      <w:pPr>
        <w:pStyle w:val="Tlotextu"/>
        <w:rPr>
          <w:rFonts w:ascii="Comic Sans MS" w:hAnsi="Comic Sans MS"/>
          <w:sz w:val="20"/>
          <w:szCs w:val="20"/>
          <w:lang w:val="de-DE"/>
        </w:rPr>
      </w:pPr>
      <w:r w:rsidRPr="00272717">
        <w:rPr>
          <w:rFonts w:ascii="Comic Sans MS" w:hAnsi="Comic Sans MS"/>
          <w:sz w:val="20"/>
          <w:szCs w:val="20"/>
          <w:lang w:val="de-DE"/>
        </w:rPr>
        <w:t>Habe ich das damals nicht behauptet?</w:t>
      </w:r>
    </w:p>
    <w:p w14:paraId="2510CFB1" w14:textId="1B843B1D" w:rsidR="00272717" w:rsidRPr="00F46DA9" w:rsidRDefault="00272717" w:rsidP="00272717">
      <w:pPr>
        <w:pStyle w:val="Nadpis3"/>
        <w:rPr>
          <w:lang w:val="de-DE"/>
        </w:rPr>
      </w:pPr>
      <w:bookmarkStart w:id="58" w:name="_Toc6251883"/>
      <w:r w:rsidRPr="00F46DA9">
        <w:rPr>
          <w:lang w:val="de-DE"/>
        </w:rPr>
        <w:t>Aufforderungssatz</w:t>
      </w:r>
      <w:bookmarkEnd w:id="58"/>
    </w:p>
    <w:p w14:paraId="10FC74DF" w14:textId="77777777" w:rsidR="00272717" w:rsidRPr="00F46DA9" w:rsidRDefault="00272717" w:rsidP="00272717">
      <w:pPr>
        <w:pStyle w:val="Tlotextu"/>
        <w:rPr>
          <w:lang w:val="de-DE"/>
        </w:rPr>
      </w:pPr>
      <w:r w:rsidRPr="00F46DA9">
        <w:rPr>
          <w:lang w:val="de-DE"/>
        </w:rPr>
        <w:t xml:space="preserve">Im Aufforderungssatz wird dem Kommunikationspartner eine Aufforderung erteilt. Die typische Form der Aufforderung ist der Verb-Erst-Satz mit dem Prädikat im Imperativ: </w:t>
      </w:r>
    </w:p>
    <w:p w14:paraId="401C51FF" w14:textId="77777777" w:rsidR="00272717" w:rsidRPr="00F46DA9" w:rsidRDefault="00272717" w:rsidP="00272717">
      <w:pPr>
        <w:pStyle w:val="Tlotextu"/>
        <w:rPr>
          <w:rFonts w:ascii="Comic Sans MS" w:hAnsi="Comic Sans MS"/>
          <w:sz w:val="20"/>
          <w:szCs w:val="20"/>
          <w:lang w:val="de-DE"/>
        </w:rPr>
      </w:pPr>
      <w:r w:rsidRPr="00F46DA9">
        <w:rPr>
          <w:rFonts w:ascii="Comic Sans MS" w:hAnsi="Comic Sans MS"/>
          <w:sz w:val="20"/>
          <w:szCs w:val="20"/>
          <w:lang w:val="de-DE"/>
        </w:rPr>
        <w:t>Gib mir endlich die heutige Zeitung!</w:t>
      </w:r>
    </w:p>
    <w:p w14:paraId="19828C50" w14:textId="77777777" w:rsidR="00272717" w:rsidRPr="00F46DA9" w:rsidRDefault="00272717" w:rsidP="00272717">
      <w:pPr>
        <w:pStyle w:val="Tlotextu"/>
        <w:rPr>
          <w:lang w:val="de-DE"/>
        </w:rPr>
      </w:pPr>
      <w:r w:rsidRPr="00F46DA9">
        <w:rPr>
          <w:lang w:val="de-DE"/>
        </w:rPr>
        <w:t>In Aufforderungssätzen wird das Subjekt gewöhnlich weggelassen. Dies gilt für die vertrauliche Form des Imperativs im Singular und Plural. Es wird nur dann genannt, wenn es betont werden soll. Obligatorisch ist das Subjekt bei der Höflichkeitsform oder Distanzform in der dritten Person Plural:</w:t>
      </w:r>
    </w:p>
    <w:p w14:paraId="404DA963" w14:textId="77777777" w:rsidR="00272717" w:rsidRPr="00272717" w:rsidRDefault="00272717" w:rsidP="007E2CCE">
      <w:pPr>
        <w:pStyle w:val="Tlotextu"/>
        <w:spacing w:before="120" w:after="120"/>
        <w:rPr>
          <w:i/>
          <w:lang w:val="de-DE"/>
        </w:rPr>
      </w:pPr>
      <w:r w:rsidRPr="00272717">
        <w:rPr>
          <w:rFonts w:ascii="Comic Sans MS" w:hAnsi="Comic Sans MS"/>
          <w:sz w:val="20"/>
          <w:szCs w:val="20"/>
          <w:lang w:val="de-DE"/>
        </w:rPr>
        <w:t>Bring mir das Buch!</w:t>
      </w:r>
      <w:r w:rsidRPr="00272717">
        <w:rPr>
          <w:i/>
          <w:lang w:val="de-DE"/>
        </w:rPr>
        <w:t xml:space="preserve"> </w:t>
      </w:r>
      <w:r w:rsidRPr="00272717">
        <w:rPr>
          <w:lang w:val="de-DE"/>
        </w:rPr>
        <w:t>(vertrauliche Form, 2. Person Singular)</w:t>
      </w:r>
    </w:p>
    <w:p w14:paraId="7E680A03" w14:textId="77777777" w:rsidR="00272717" w:rsidRPr="00272717" w:rsidRDefault="00272717" w:rsidP="007E2CCE">
      <w:pPr>
        <w:pStyle w:val="Tlotextu"/>
        <w:spacing w:before="120" w:after="120"/>
        <w:rPr>
          <w:i/>
          <w:lang w:val="de-DE"/>
        </w:rPr>
      </w:pPr>
      <w:r w:rsidRPr="00272717">
        <w:rPr>
          <w:rFonts w:ascii="Comic Sans MS" w:hAnsi="Comic Sans MS"/>
          <w:sz w:val="20"/>
          <w:szCs w:val="20"/>
          <w:lang w:val="de-DE"/>
        </w:rPr>
        <w:t>Bring du mir das Buch!</w:t>
      </w:r>
      <w:r w:rsidRPr="00272717">
        <w:rPr>
          <w:lang w:val="de-DE"/>
        </w:rPr>
        <w:t xml:space="preserve"> (vertrauliche Form, 2. Person Singular, mit Hervorhebung)</w:t>
      </w:r>
    </w:p>
    <w:p w14:paraId="78550721" w14:textId="77777777" w:rsidR="00272717" w:rsidRPr="00272717" w:rsidRDefault="00272717" w:rsidP="007E2CCE">
      <w:pPr>
        <w:pStyle w:val="Tlotextu"/>
        <w:spacing w:before="120" w:after="120"/>
        <w:rPr>
          <w:i/>
          <w:lang w:val="de-DE"/>
        </w:rPr>
      </w:pPr>
      <w:r w:rsidRPr="00272717">
        <w:rPr>
          <w:rFonts w:ascii="Comic Sans MS" w:hAnsi="Comic Sans MS"/>
          <w:sz w:val="20"/>
          <w:szCs w:val="20"/>
          <w:lang w:val="de-DE"/>
        </w:rPr>
        <w:t>Bringt mir das Buch!</w:t>
      </w:r>
      <w:r w:rsidRPr="00272717">
        <w:rPr>
          <w:i/>
          <w:lang w:val="de-DE"/>
        </w:rPr>
        <w:t xml:space="preserve"> </w:t>
      </w:r>
      <w:r w:rsidRPr="00272717">
        <w:rPr>
          <w:lang w:val="de-DE"/>
        </w:rPr>
        <w:t>(vertrauliche Form, 2. Person Plural)</w:t>
      </w:r>
    </w:p>
    <w:p w14:paraId="70FF6882" w14:textId="77777777" w:rsidR="00272717" w:rsidRPr="00272717" w:rsidRDefault="00272717" w:rsidP="007E2CCE">
      <w:pPr>
        <w:pStyle w:val="Tlotextu"/>
        <w:spacing w:before="120" w:after="120"/>
        <w:rPr>
          <w:i/>
          <w:lang w:val="de-DE"/>
        </w:rPr>
      </w:pPr>
      <w:r w:rsidRPr="00272717">
        <w:rPr>
          <w:rFonts w:ascii="Comic Sans MS" w:hAnsi="Comic Sans MS"/>
          <w:sz w:val="20"/>
          <w:szCs w:val="20"/>
          <w:lang w:val="de-DE"/>
        </w:rPr>
        <w:t xml:space="preserve">Bringt ihr mir das Buch! </w:t>
      </w:r>
      <w:r w:rsidRPr="00272717">
        <w:rPr>
          <w:lang w:val="de-DE"/>
        </w:rPr>
        <w:t>(vertrauliche Form, 2. Person Plural, mit Hervorhebung)</w:t>
      </w:r>
    </w:p>
    <w:p w14:paraId="1159363F" w14:textId="77777777" w:rsidR="00272717" w:rsidRPr="00272717" w:rsidRDefault="00272717" w:rsidP="007E2CCE">
      <w:pPr>
        <w:pStyle w:val="Tlotextu"/>
        <w:spacing w:before="120" w:after="120"/>
        <w:rPr>
          <w:i/>
          <w:lang w:val="de-DE"/>
        </w:rPr>
      </w:pPr>
      <w:r w:rsidRPr="00272717">
        <w:rPr>
          <w:rFonts w:ascii="Comic Sans MS" w:hAnsi="Comic Sans MS"/>
          <w:sz w:val="20"/>
          <w:szCs w:val="20"/>
          <w:lang w:val="de-DE"/>
        </w:rPr>
        <w:t>Bringen Sie mir das Buch!</w:t>
      </w:r>
      <w:r w:rsidRPr="00272717">
        <w:rPr>
          <w:i/>
          <w:lang w:val="de-DE"/>
        </w:rPr>
        <w:t xml:space="preserve"> </w:t>
      </w:r>
      <w:r w:rsidRPr="00272717">
        <w:rPr>
          <w:lang w:val="de-DE"/>
        </w:rPr>
        <w:t>(Höflichkeitsform)</w:t>
      </w:r>
    </w:p>
    <w:p w14:paraId="2682BB79" w14:textId="7E27A9CB" w:rsidR="00272717" w:rsidRPr="00F46DA9" w:rsidRDefault="00272717" w:rsidP="00272717">
      <w:pPr>
        <w:pStyle w:val="Tlotextu"/>
        <w:rPr>
          <w:szCs w:val="18"/>
          <w:lang w:val="de-DE"/>
        </w:rPr>
      </w:pPr>
      <w:r w:rsidRPr="00F46DA9">
        <w:rPr>
          <w:szCs w:val="18"/>
          <w:lang w:val="de-DE"/>
        </w:rPr>
        <w:t>Für den Imperativ gibt es einige Konkurrenzformen, mit denen man den Aufforderungssatz paraphrasieren kann. Die wichtigsten sind folgende:</w:t>
      </w:r>
    </w:p>
    <w:p w14:paraId="005EC75C" w14:textId="77777777" w:rsidR="00272717" w:rsidRPr="00F46DA9" w:rsidRDefault="00272717" w:rsidP="00272717">
      <w:pPr>
        <w:pStyle w:val="Tlotextu"/>
        <w:rPr>
          <w:rFonts w:ascii="TimesNewRomanPS-BoldMT" w:hAnsi="TimesNewRomanPS-BoldMT"/>
          <w:b/>
          <w:bCs/>
          <w:lang w:val="de-DE"/>
        </w:rPr>
      </w:pPr>
      <w:r w:rsidRPr="00F46DA9">
        <w:rPr>
          <w:rFonts w:ascii="Symbol" w:hAnsi="Symbol"/>
          <w:lang w:val="de-DE"/>
        </w:rPr>
        <w:t></w:t>
      </w:r>
      <w:r w:rsidRPr="00F46DA9">
        <w:rPr>
          <w:rFonts w:ascii="Symbol" w:hAnsi="Symbol"/>
          <w:lang w:val="de-DE"/>
        </w:rPr>
        <w:t></w:t>
      </w:r>
      <w:r w:rsidRPr="00F46DA9">
        <w:rPr>
          <w:b/>
          <w:bCs/>
          <w:lang w:val="de-DE"/>
        </w:rPr>
        <w:t>Fragesätze</w:t>
      </w:r>
    </w:p>
    <w:p w14:paraId="4F12C2F4"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Könnten Sie mir sagen, wie spät es ist? (= Sagen Sie mir bitte, wie spät es ist!)</w:t>
      </w:r>
    </w:p>
    <w:p w14:paraId="1DCDDCC4"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Wann hörst du endlich mit dem Unsinn auf? (= Hör endlich mit dem Unsinn auf!)</w:t>
      </w:r>
    </w:p>
    <w:p w14:paraId="7D9B100F" w14:textId="77777777" w:rsidR="00272717" w:rsidRPr="00F46DA9" w:rsidRDefault="00272717" w:rsidP="007E2CCE">
      <w:pPr>
        <w:pStyle w:val="Tlotextu"/>
        <w:spacing w:before="120" w:after="120"/>
        <w:rPr>
          <w:rFonts w:ascii="TimesNewRomanPS-BoldMT" w:hAnsi="TimesNewRomanPS-BoldMT"/>
          <w:b/>
          <w:bCs/>
          <w:lang w:val="de-DE"/>
        </w:rPr>
      </w:pPr>
      <w:r w:rsidRPr="00F46DA9">
        <w:rPr>
          <w:rFonts w:ascii="Symbol" w:hAnsi="Symbol"/>
          <w:lang w:val="de-DE"/>
        </w:rPr>
        <w:t></w:t>
      </w:r>
      <w:r w:rsidRPr="00F46DA9">
        <w:rPr>
          <w:rFonts w:ascii="Symbol" w:hAnsi="Symbol"/>
          <w:lang w:val="de-DE"/>
        </w:rPr>
        <w:t></w:t>
      </w:r>
      <w:r w:rsidRPr="00F46DA9">
        <w:rPr>
          <w:b/>
          <w:bCs/>
          <w:lang w:val="de-DE"/>
        </w:rPr>
        <w:t>Aussagesätze (im Präsens und im Futur)</w:t>
      </w:r>
    </w:p>
    <w:p w14:paraId="40C40CE1"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lastRenderedPageBreak/>
        <w:t>Du schreibst jetzt die Aufgabe!</w:t>
      </w:r>
    </w:p>
    <w:p w14:paraId="3C2EF046"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Du wirst jetzt schweigen!</w:t>
      </w:r>
    </w:p>
    <w:p w14:paraId="6FC493C7" w14:textId="77777777" w:rsidR="00272717" w:rsidRPr="00F46DA9" w:rsidRDefault="00272717" w:rsidP="007E2CCE">
      <w:pPr>
        <w:pStyle w:val="Tlotextu"/>
        <w:spacing w:before="120" w:after="120"/>
        <w:rPr>
          <w:rFonts w:ascii="TimesNewRomanPS-BoldMT" w:hAnsi="TimesNewRomanPS-BoldMT"/>
          <w:b/>
          <w:bCs/>
          <w:lang w:val="de-DE"/>
        </w:rPr>
      </w:pPr>
      <w:r w:rsidRPr="00F46DA9">
        <w:rPr>
          <w:rFonts w:ascii="Symbol" w:hAnsi="Symbol"/>
          <w:lang w:val="de-DE"/>
        </w:rPr>
        <w:t></w:t>
      </w:r>
      <w:r w:rsidRPr="00F46DA9">
        <w:rPr>
          <w:rFonts w:ascii="Symbol" w:hAnsi="Symbol"/>
          <w:lang w:val="de-DE"/>
        </w:rPr>
        <w:t></w:t>
      </w:r>
      <w:r w:rsidRPr="00F46DA9">
        <w:rPr>
          <w:b/>
          <w:bCs/>
          <w:lang w:val="de-DE"/>
        </w:rPr>
        <w:t>Modalverben oder einige Vollverben</w:t>
      </w:r>
    </w:p>
    <w:p w14:paraId="63663E24"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Du musst ihm antworten. (Antworte ihm!)</w:t>
      </w:r>
    </w:p>
    <w:p w14:paraId="646AC6DD"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Ich bitte dich, antworte ihm.</w:t>
      </w:r>
    </w:p>
    <w:p w14:paraId="6F5BF9AE"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Wir brauchen deine Unterstützung. (Unterstütze uns!)</w:t>
      </w:r>
    </w:p>
    <w:p w14:paraId="3686698B" w14:textId="77777777" w:rsidR="00272717" w:rsidRPr="00F46DA9" w:rsidRDefault="00272717" w:rsidP="007E2CCE">
      <w:pPr>
        <w:pStyle w:val="Tlotextu"/>
        <w:spacing w:before="120" w:after="120"/>
        <w:rPr>
          <w:rFonts w:ascii="TimesNewRomanPS-BoldItalicMT" w:hAnsi="TimesNewRomanPS-BoldItalicMT"/>
          <w:b/>
          <w:bCs/>
          <w:i/>
          <w:iCs/>
          <w:lang w:val="de-DE"/>
        </w:rPr>
      </w:pPr>
      <w:r w:rsidRPr="00F46DA9">
        <w:rPr>
          <w:rFonts w:ascii="Symbol" w:hAnsi="Symbol"/>
          <w:lang w:val="de-DE"/>
        </w:rPr>
        <w:t></w:t>
      </w:r>
      <w:r w:rsidRPr="00F46DA9">
        <w:rPr>
          <w:rFonts w:ascii="Symbol" w:hAnsi="Symbol"/>
          <w:lang w:val="de-DE"/>
        </w:rPr>
        <w:t></w:t>
      </w:r>
      <w:r w:rsidRPr="00F46DA9">
        <w:rPr>
          <w:b/>
          <w:bCs/>
          <w:lang w:val="de-DE"/>
        </w:rPr>
        <w:t xml:space="preserve">Sätze mit Konjunktiv Präsens + Indefinitpronomen </w:t>
      </w:r>
      <w:r w:rsidRPr="00F46DA9">
        <w:rPr>
          <w:b/>
          <w:bCs/>
          <w:i/>
          <w:iCs/>
          <w:lang w:val="de-DE"/>
        </w:rPr>
        <w:t>man</w:t>
      </w:r>
    </w:p>
    <w:p w14:paraId="5D8BD189"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Man verwende dazu einen Öffner! (Verwenden Sie dazu einen Öffner!)</w:t>
      </w:r>
    </w:p>
    <w:p w14:paraId="57F25F04"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Man nehme den Hörer ab! (= Nehmen Sie den Hörer ab!)</w:t>
      </w:r>
    </w:p>
    <w:p w14:paraId="08340C06" w14:textId="77777777" w:rsidR="00272717" w:rsidRPr="00F46DA9" w:rsidRDefault="00272717" w:rsidP="007E2CCE">
      <w:pPr>
        <w:pStyle w:val="Tlotextu"/>
        <w:spacing w:before="120" w:after="120"/>
        <w:rPr>
          <w:rFonts w:ascii="TimesNewRomanPS-BoldMT" w:hAnsi="TimesNewRomanPS-BoldMT"/>
          <w:b/>
          <w:bCs/>
          <w:lang w:val="de-DE"/>
        </w:rPr>
      </w:pPr>
      <w:r w:rsidRPr="00F46DA9">
        <w:rPr>
          <w:rFonts w:ascii="Symbol" w:hAnsi="Symbol"/>
          <w:lang w:val="de-DE"/>
        </w:rPr>
        <w:t></w:t>
      </w:r>
      <w:r w:rsidRPr="00F46DA9">
        <w:rPr>
          <w:rFonts w:ascii="Symbol" w:hAnsi="Symbol"/>
          <w:lang w:val="de-DE"/>
        </w:rPr>
        <w:t></w:t>
      </w:r>
      <w:r w:rsidRPr="00F46DA9">
        <w:rPr>
          <w:b/>
          <w:bCs/>
          <w:lang w:val="de-DE"/>
        </w:rPr>
        <w:t>Isolierte Nebensätze</w:t>
      </w:r>
    </w:p>
    <w:p w14:paraId="4FBE076A"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Wenn Sie mir mal diese Frage beantworten würden!</w:t>
      </w:r>
    </w:p>
    <w:p w14:paraId="482F410D"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Dass du mir gut aufpasst!</w:t>
      </w:r>
    </w:p>
    <w:p w14:paraId="57DF7DDE" w14:textId="77777777" w:rsidR="00272717" w:rsidRPr="00272717" w:rsidRDefault="00272717" w:rsidP="007E2CCE">
      <w:pPr>
        <w:pStyle w:val="Tlotextu"/>
        <w:spacing w:before="120" w:after="120"/>
        <w:rPr>
          <w:rFonts w:ascii="Comic Sans MS" w:hAnsi="Comic Sans MS"/>
          <w:sz w:val="20"/>
          <w:szCs w:val="20"/>
          <w:lang w:val="de-DE"/>
        </w:rPr>
      </w:pPr>
      <w:r w:rsidRPr="00272717">
        <w:rPr>
          <w:rFonts w:ascii="Comic Sans MS" w:hAnsi="Comic Sans MS"/>
          <w:sz w:val="20"/>
          <w:szCs w:val="20"/>
          <w:lang w:val="de-DE"/>
        </w:rPr>
        <w:t>Wenn Sie bitte einen Moment warten wollen!</w:t>
      </w:r>
    </w:p>
    <w:p w14:paraId="1427D74F" w14:textId="6B95A641" w:rsidR="00272717" w:rsidRPr="00F46DA9" w:rsidRDefault="00272717" w:rsidP="0035774E">
      <w:pPr>
        <w:pStyle w:val="Nadpis3"/>
        <w:rPr>
          <w:lang w:val="de-DE"/>
        </w:rPr>
      </w:pPr>
      <w:bookmarkStart w:id="59" w:name="_Toc6251884"/>
      <w:r w:rsidRPr="00F46DA9">
        <w:rPr>
          <w:lang w:val="de-DE"/>
        </w:rPr>
        <w:t>Wunschsatz</w:t>
      </w:r>
      <w:bookmarkEnd w:id="59"/>
    </w:p>
    <w:p w14:paraId="577BB25C" w14:textId="50CE9B4F" w:rsidR="00272717" w:rsidRPr="00F46DA9" w:rsidRDefault="00272717" w:rsidP="00272717">
      <w:pPr>
        <w:pStyle w:val="Tlotextu"/>
        <w:rPr>
          <w:lang w:val="de-DE"/>
        </w:rPr>
      </w:pPr>
      <w:r w:rsidRPr="00F46DA9">
        <w:rPr>
          <w:lang w:val="de-DE"/>
        </w:rPr>
        <w:t>Wunschsätze drücken keine direkte Aufforderung aus, sondern einen Wunsch des Sprechers. Dafür wird entweder ein Stirnsatz</w:t>
      </w:r>
      <w:r w:rsidR="00A63637">
        <w:rPr>
          <w:lang w:val="de-DE"/>
        </w:rPr>
        <w:t xml:space="preserve"> mit</w:t>
      </w:r>
      <w:r w:rsidRPr="00F46DA9">
        <w:rPr>
          <w:lang w:val="de-DE"/>
        </w:rPr>
        <w:t xml:space="preserve"> dem Prädikat im Konjunktiv II oder ein mit </w:t>
      </w:r>
      <w:r w:rsidRPr="00380E5B">
        <w:rPr>
          <w:i/>
          <w:lang w:val="de-DE"/>
        </w:rPr>
        <w:t>wenn</w:t>
      </w:r>
      <w:r w:rsidR="00A63637">
        <w:rPr>
          <w:lang w:val="de-DE"/>
        </w:rPr>
        <w:t xml:space="preserve"> eingeleiteter</w:t>
      </w:r>
      <w:r w:rsidRPr="00F46DA9">
        <w:rPr>
          <w:lang w:val="de-DE"/>
        </w:rPr>
        <w:t xml:space="preserve"> Spannsatz mit Prädikat im Konjunktiv II verwendet. Der Wunschsatz </w:t>
      </w:r>
      <w:r>
        <w:rPr>
          <w:lang w:val="de-DE"/>
        </w:rPr>
        <w:t xml:space="preserve">kann </w:t>
      </w:r>
      <w:r w:rsidRPr="00F46DA9">
        <w:rPr>
          <w:lang w:val="de-DE"/>
        </w:rPr>
        <w:t>zweierlei Wünsche ausdrücken:</w:t>
      </w:r>
    </w:p>
    <w:p w14:paraId="3F766A42" w14:textId="44BDF338" w:rsidR="00272717" w:rsidRPr="00F46DA9" w:rsidRDefault="00272717" w:rsidP="00272717">
      <w:pPr>
        <w:pStyle w:val="Tlotextu"/>
        <w:rPr>
          <w:lang w:val="de-DE"/>
        </w:rPr>
      </w:pPr>
      <w:r w:rsidRPr="00F46DA9">
        <w:rPr>
          <w:rFonts w:ascii="Symbol" w:hAnsi="Symbol"/>
          <w:lang w:val="de-DE"/>
        </w:rPr>
        <w:t></w:t>
      </w:r>
      <w:r w:rsidRPr="00F46DA9">
        <w:rPr>
          <w:rFonts w:ascii="Symbol" w:hAnsi="Symbol"/>
          <w:lang w:val="de-DE"/>
        </w:rPr>
        <w:t></w:t>
      </w:r>
      <w:r w:rsidR="001F3A65" w:rsidRPr="001F3A65">
        <w:rPr>
          <w:b/>
          <w:lang w:val="de-DE"/>
        </w:rPr>
        <w:t xml:space="preserve">einen </w:t>
      </w:r>
      <w:r w:rsidRPr="00F46DA9">
        <w:rPr>
          <w:b/>
          <w:lang w:val="de-DE"/>
        </w:rPr>
        <w:t>erfüllbaren Wunsch</w:t>
      </w:r>
      <w:r w:rsidRPr="00F46DA9">
        <w:rPr>
          <w:lang w:val="de-DE"/>
        </w:rPr>
        <w:t xml:space="preserve">: In diesem Falle kommen zwei Formen in Frage. Sätze mit dem Schema </w:t>
      </w:r>
      <w:r w:rsidRPr="00153DD8">
        <w:rPr>
          <w:i/>
          <w:lang w:val="de-DE"/>
        </w:rPr>
        <w:t>es</w:t>
      </w:r>
      <w:r w:rsidRPr="00F46DA9">
        <w:rPr>
          <w:i/>
          <w:iCs/>
          <w:lang w:val="de-DE"/>
        </w:rPr>
        <w:t xml:space="preserve"> </w:t>
      </w:r>
      <w:r w:rsidRPr="00F46DA9">
        <w:rPr>
          <w:lang w:val="de-DE"/>
        </w:rPr>
        <w:t xml:space="preserve">+ Konjunktiv Präsens oder mit dem Schema </w:t>
      </w:r>
      <w:r w:rsidRPr="00464DE6">
        <w:rPr>
          <w:i/>
          <w:lang w:val="de-DE"/>
        </w:rPr>
        <w:t>wenn doch</w:t>
      </w:r>
      <w:r w:rsidRPr="00F46DA9">
        <w:rPr>
          <w:lang w:val="de-DE"/>
        </w:rPr>
        <w:t xml:space="preserve"> + Konjunktiv Präteritum:</w:t>
      </w:r>
    </w:p>
    <w:p w14:paraId="3CD742F7" w14:textId="77777777" w:rsidR="00272717" w:rsidRDefault="00272717" w:rsidP="007E2CCE">
      <w:pPr>
        <w:pStyle w:val="Tlotextu"/>
        <w:spacing w:before="120" w:after="120"/>
        <w:rPr>
          <w:rFonts w:ascii="Comic Sans MS" w:hAnsi="Comic Sans MS"/>
          <w:i/>
          <w:sz w:val="20"/>
          <w:szCs w:val="20"/>
          <w:lang w:val="de-DE"/>
        </w:rPr>
      </w:pPr>
      <w:r>
        <w:rPr>
          <w:rFonts w:ascii="Comic Sans MS" w:hAnsi="Comic Sans MS"/>
          <w:i/>
          <w:sz w:val="20"/>
          <w:szCs w:val="20"/>
          <w:lang w:val="de-DE"/>
        </w:rPr>
        <w:t>Es lebe die Königin!</w:t>
      </w:r>
    </w:p>
    <w:p w14:paraId="2930C12B" w14:textId="77777777" w:rsidR="00272717" w:rsidRPr="00F46DA9" w:rsidRDefault="00272717" w:rsidP="007E2CCE">
      <w:pPr>
        <w:pStyle w:val="Tlotextu"/>
        <w:spacing w:before="120" w:after="120"/>
        <w:rPr>
          <w:rFonts w:ascii="Comic Sans MS" w:hAnsi="Comic Sans MS"/>
          <w:i/>
          <w:sz w:val="20"/>
          <w:szCs w:val="20"/>
          <w:lang w:val="de-DE"/>
        </w:rPr>
      </w:pPr>
      <w:r w:rsidRPr="00F46DA9">
        <w:rPr>
          <w:rFonts w:ascii="Comic Sans MS" w:hAnsi="Comic Sans MS"/>
          <w:i/>
          <w:sz w:val="20"/>
          <w:szCs w:val="20"/>
          <w:lang w:val="de-DE"/>
        </w:rPr>
        <w:t xml:space="preserve">Wenn er doch käme! - Käme er doch!  </w:t>
      </w:r>
    </w:p>
    <w:p w14:paraId="4E6F5461" w14:textId="144C76BD" w:rsidR="00272717" w:rsidRPr="00F46DA9" w:rsidRDefault="00272717" w:rsidP="00272717">
      <w:pPr>
        <w:pStyle w:val="Tlotextu"/>
        <w:rPr>
          <w:lang w:val="de-DE"/>
        </w:rPr>
      </w:pPr>
      <w:r w:rsidRPr="00F46DA9">
        <w:rPr>
          <w:lang w:val="de-DE"/>
        </w:rPr>
        <w:t>(</w:t>
      </w:r>
      <w:r w:rsidR="00464DE6">
        <w:rPr>
          <w:lang w:val="de-DE"/>
        </w:rPr>
        <w:t>E</w:t>
      </w:r>
      <w:r w:rsidRPr="00F46DA9">
        <w:rPr>
          <w:lang w:val="de-DE"/>
        </w:rPr>
        <w:t>igentlich geht es um Ellipsen von konditionalen Adverbialsätzen</w:t>
      </w:r>
      <w:r w:rsidR="00464DE6">
        <w:rPr>
          <w:lang w:val="de-DE"/>
        </w:rPr>
        <w:t>.</w:t>
      </w:r>
      <w:r w:rsidRPr="00F46DA9">
        <w:rPr>
          <w:lang w:val="de-DE"/>
        </w:rPr>
        <w:t>)</w:t>
      </w:r>
    </w:p>
    <w:p w14:paraId="2004EB33" w14:textId="2E10CF1E" w:rsidR="00272717" w:rsidRPr="00F46DA9" w:rsidRDefault="00272717" w:rsidP="00272717">
      <w:pPr>
        <w:pStyle w:val="Tlotextu"/>
        <w:rPr>
          <w:lang w:val="de-DE"/>
        </w:rPr>
      </w:pPr>
      <w:r w:rsidRPr="00F46DA9">
        <w:rPr>
          <w:rFonts w:ascii="Symbol" w:hAnsi="Symbol"/>
          <w:lang w:val="de-DE"/>
        </w:rPr>
        <w:t></w:t>
      </w:r>
      <w:r w:rsidRPr="00F46DA9">
        <w:rPr>
          <w:rFonts w:ascii="Symbol" w:hAnsi="Symbol"/>
          <w:b/>
          <w:lang w:val="de-DE"/>
        </w:rPr>
        <w:t></w:t>
      </w:r>
      <w:r w:rsidR="00DF17CE" w:rsidRPr="00DF17CE">
        <w:rPr>
          <w:b/>
          <w:lang w:val="de-DE"/>
        </w:rPr>
        <w:t xml:space="preserve">einen </w:t>
      </w:r>
      <w:r w:rsidRPr="00F46DA9">
        <w:rPr>
          <w:b/>
          <w:lang w:val="de-DE"/>
        </w:rPr>
        <w:t>irrealen, nicht erfüllbaren Wunsch</w:t>
      </w:r>
      <w:r w:rsidRPr="00F46DA9">
        <w:rPr>
          <w:lang w:val="de-DE"/>
        </w:rPr>
        <w:t xml:space="preserve">: Hier benutzt man Kernsätze, die mit </w:t>
      </w:r>
      <w:r w:rsidRPr="00F46DA9">
        <w:rPr>
          <w:i/>
          <w:lang w:val="de-DE"/>
        </w:rPr>
        <w:t>wenn</w:t>
      </w:r>
      <w:r w:rsidRPr="00F46DA9">
        <w:rPr>
          <w:lang w:val="de-DE"/>
        </w:rPr>
        <w:t xml:space="preserve"> </w:t>
      </w:r>
      <w:r w:rsidRPr="00F46DA9">
        <w:rPr>
          <w:i/>
          <w:lang w:val="de-DE"/>
        </w:rPr>
        <w:t>doch</w:t>
      </w:r>
      <w:r w:rsidRPr="00F46DA9">
        <w:rPr>
          <w:lang w:val="de-DE"/>
        </w:rPr>
        <w:t xml:space="preserve"> eingeleitet </w:t>
      </w:r>
      <w:r w:rsidR="009618FB">
        <w:rPr>
          <w:lang w:val="de-DE"/>
        </w:rPr>
        <w:t>werden</w:t>
      </w:r>
      <w:r w:rsidRPr="00F46DA9">
        <w:rPr>
          <w:lang w:val="de-DE"/>
        </w:rPr>
        <w:t>. Das finite Verb steht im Konjunktiv Plusquamperfekt:</w:t>
      </w:r>
    </w:p>
    <w:p w14:paraId="77BFD4D2" w14:textId="07791FB0" w:rsidR="00272717" w:rsidRPr="00F46DA9" w:rsidRDefault="00272717" w:rsidP="007E2CCE">
      <w:pPr>
        <w:pStyle w:val="Tlotextu"/>
        <w:spacing w:before="120" w:after="120"/>
        <w:rPr>
          <w:rFonts w:ascii="Comic Sans MS" w:hAnsi="Comic Sans MS"/>
          <w:sz w:val="20"/>
          <w:szCs w:val="20"/>
          <w:lang w:val="de-DE"/>
        </w:rPr>
      </w:pPr>
      <w:r w:rsidRPr="00F46DA9">
        <w:rPr>
          <w:rFonts w:ascii="Comic Sans MS" w:hAnsi="Comic Sans MS"/>
          <w:i/>
          <w:sz w:val="20"/>
          <w:szCs w:val="20"/>
          <w:lang w:val="de-DE"/>
        </w:rPr>
        <w:t xml:space="preserve">Wenn er doch nicht gekommen </w:t>
      </w:r>
      <w:r w:rsidR="009618FB">
        <w:rPr>
          <w:rFonts w:ascii="Comic Sans MS" w:hAnsi="Comic Sans MS"/>
          <w:i/>
          <w:sz w:val="20"/>
          <w:szCs w:val="20"/>
          <w:lang w:val="de-DE"/>
        </w:rPr>
        <w:t>wäre</w:t>
      </w:r>
      <w:r w:rsidRPr="00F46DA9">
        <w:rPr>
          <w:rFonts w:ascii="Comic Sans MS" w:hAnsi="Comic Sans MS"/>
          <w:i/>
          <w:sz w:val="20"/>
          <w:szCs w:val="20"/>
          <w:lang w:val="de-DE"/>
        </w:rPr>
        <w:t xml:space="preserve">! </w:t>
      </w:r>
      <w:r w:rsidRPr="0009627B">
        <w:rPr>
          <w:lang w:val="de-DE"/>
        </w:rPr>
        <w:t xml:space="preserve">(mit </w:t>
      </w:r>
      <w:r w:rsidRPr="0009627B">
        <w:rPr>
          <w:i/>
          <w:lang w:val="de-DE"/>
        </w:rPr>
        <w:t>wenn</w:t>
      </w:r>
      <w:r w:rsidRPr="0009627B">
        <w:rPr>
          <w:lang w:val="de-DE"/>
        </w:rPr>
        <w:t xml:space="preserve"> eingeleiteter Satz)</w:t>
      </w:r>
    </w:p>
    <w:p w14:paraId="15547F91" w14:textId="2EAA22DD" w:rsidR="00272717" w:rsidRPr="00F46DA9" w:rsidRDefault="009618FB" w:rsidP="007E2CCE">
      <w:pPr>
        <w:pStyle w:val="Tlotextu"/>
        <w:spacing w:before="120" w:after="120"/>
        <w:rPr>
          <w:rFonts w:ascii="Comic Sans MS" w:hAnsi="Comic Sans MS"/>
          <w:sz w:val="20"/>
          <w:szCs w:val="20"/>
          <w:lang w:val="de-DE"/>
        </w:rPr>
      </w:pPr>
      <w:r>
        <w:rPr>
          <w:rFonts w:ascii="Comic Sans MS" w:hAnsi="Comic Sans MS"/>
          <w:i/>
          <w:sz w:val="20"/>
          <w:szCs w:val="20"/>
          <w:lang w:val="de-DE"/>
        </w:rPr>
        <w:t>Wäre</w:t>
      </w:r>
      <w:r w:rsidR="00272717" w:rsidRPr="00F46DA9">
        <w:rPr>
          <w:rFonts w:ascii="Comic Sans MS" w:hAnsi="Comic Sans MS"/>
          <w:i/>
          <w:sz w:val="20"/>
          <w:szCs w:val="20"/>
          <w:lang w:val="de-DE"/>
        </w:rPr>
        <w:t xml:space="preserve"> er doch nicht gekommen! </w:t>
      </w:r>
      <w:r w:rsidR="00272717" w:rsidRPr="0009627B">
        <w:rPr>
          <w:lang w:val="de-DE"/>
        </w:rPr>
        <w:t>(uneingeleiteter Satz)</w:t>
      </w:r>
    </w:p>
    <w:p w14:paraId="65AE9A24" w14:textId="1181A6EA" w:rsidR="00272717" w:rsidRPr="007E2CCE" w:rsidRDefault="00272717" w:rsidP="00272717">
      <w:pPr>
        <w:pStyle w:val="Tlotextu"/>
        <w:rPr>
          <w:rFonts w:cs="Times New Roman"/>
          <w:bCs/>
          <w:iCs/>
          <w:lang w:val="de-DE"/>
        </w:rPr>
      </w:pPr>
      <w:r w:rsidRPr="007E2CCE">
        <w:rPr>
          <w:rFonts w:cs="Times New Roman"/>
          <w:bCs/>
          <w:iCs/>
          <w:lang w:val="de-DE"/>
        </w:rPr>
        <w:t xml:space="preserve">Wünsche kann man auch durch </w:t>
      </w:r>
      <w:r w:rsidRPr="007E2CCE">
        <w:rPr>
          <w:rFonts w:cs="Times New Roman"/>
          <w:b/>
          <w:bCs/>
          <w:iCs/>
          <w:lang w:val="de-DE"/>
        </w:rPr>
        <w:t>infinitive Wortgruppen</w:t>
      </w:r>
      <w:r w:rsidRPr="007E2CCE">
        <w:rPr>
          <w:rFonts w:cs="Times New Roman"/>
          <w:bCs/>
          <w:iCs/>
          <w:lang w:val="de-DE"/>
        </w:rPr>
        <w:t xml:space="preserve"> </w:t>
      </w:r>
      <w:r w:rsidR="00682B48" w:rsidRPr="007E2CCE">
        <w:rPr>
          <w:rFonts w:cs="Times New Roman"/>
          <w:bCs/>
          <w:iCs/>
          <w:lang w:val="de-DE"/>
        </w:rPr>
        <w:t>ausdrücken</w:t>
      </w:r>
      <w:r w:rsidRPr="007E2CCE">
        <w:rPr>
          <w:rFonts w:cs="Times New Roman"/>
          <w:bCs/>
          <w:iCs/>
          <w:lang w:val="de-DE"/>
        </w:rPr>
        <w:t>:</w:t>
      </w:r>
    </w:p>
    <w:p w14:paraId="765C4751" w14:textId="77777777" w:rsidR="00272717" w:rsidRPr="00F46DA9" w:rsidRDefault="00272717" w:rsidP="00272717">
      <w:pPr>
        <w:pStyle w:val="Tlotextu"/>
        <w:rPr>
          <w:rFonts w:ascii="Comic Sans MS" w:hAnsi="Comic Sans MS"/>
          <w:bCs/>
          <w:iCs/>
          <w:sz w:val="20"/>
          <w:szCs w:val="20"/>
          <w:lang w:val="de-DE"/>
        </w:rPr>
      </w:pPr>
      <w:r w:rsidRPr="00F46DA9">
        <w:rPr>
          <w:rFonts w:ascii="Comic Sans MS" w:hAnsi="Comic Sans MS"/>
          <w:bCs/>
          <w:iCs/>
          <w:sz w:val="20"/>
          <w:szCs w:val="20"/>
          <w:lang w:val="de-DE"/>
        </w:rPr>
        <w:t>Ein Mal in der Sonne sitzen!</w:t>
      </w:r>
    </w:p>
    <w:p w14:paraId="36E721C5" w14:textId="162752FF" w:rsidR="00272717" w:rsidRPr="00F46DA9" w:rsidRDefault="00272717" w:rsidP="0035774E">
      <w:pPr>
        <w:pStyle w:val="Nadpis3"/>
        <w:rPr>
          <w:lang w:val="de-DE"/>
        </w:rPr>
      </w:pPr>
      <w:bookmarkStart w:id="60" w:name="_Toc6251885"/>
      <w:r w:rsidRPr="00F46DA9">
        <w:rPr>
          <w:lang w:val="de-DE"/>
        </w:rPr>
        <w:lastRenderedPageBreak/>
        <w:t>Ausrufesatz</w:t>
      </w:r>
      <w:bookmarkEnd w:id="60"/>
    </w:p>
    <w:p w14:paraId="5C0754B0" w14:textId="63720AA3" w:rsidR="00272717" w:rsidRPr="00F46DA9" w:rsidRDefault="00272717" w:rsidP="00272717">
      <w:pPr>
        <w:pStyle w:val="Tlotextu"/>
        <w:rPr>
          <w:lang w:val="de-DE"/>
        </w:rPr>
      </w:pPr>
      <w:r w:rsidRPr="00F46DA9">
        <w:rPr>
          <w:lang w:val="de-DE"/>
        </w:rPr>
        <w:t xml:space="preserve">Ausrufesätze drücken die subjektive Einstellung des Sprechers zu einem Sachverhalt aus. Das Erstaunen oder eine andere emotionale Bewegung </w:t>
      </w:r>
      <w:r w:rsidR="00682B48">
        <w:rPr>
          <w:lang w:val="de-DE"/>
        </w:rPr>
        <w:t>werden</w:t>
      </w:r>
      <w:r w:rsidRPr="00F46DA9">
        <w:rPr>
          <w:lang w:val="de-DE"/>
        </w:rPr>
        <w:t xml:space="preserve"> normalerweise mit einem Kernsatz mit </w:t>
      </w:r>
      <w:r w:rsidRPr="00F46DA9">
        <w:rPr>
          <w:i/>
          <w:lang w:val="de-DE"/>
        </w:rPr>
        <w:t>dass</w:t>
      </w:r>
      <w:r w:rsidRPr="00F46DA9">
        <w:rPr>
          <w:lang w:val="de-DE"/>
        </w:rPr>
        <w:t xml:space="preserve">, </w:t>
      </w:r>
      <w:r w:rsidRPr="00F46DA9">
        <w:rPr>
          <w:i/>
          <w:lang w:val="de-DE"/>
        </w:rPr>
        <w:t>und ob</w:t>
      </w:r>
      <w:r w:rsidRPr="00F46DA9">
        <w:rPr>
          <w:lang w:val="de-DE"/>
        </w:rPr>
        <w:t xml:space="preserve"> oder einem </w:t>
      </w:r>
      <w:r w:rsidRPr="00F46DA9">
        <w:rPr>
          <w:i/>
          <w:lang w:val="de-DE"/>
        </w:rPr>
        <w:t>W-Wort</w:t>
      </w:r>
      <w:r w:rsidRPr="00F46DA9">
        <w:rPr>
          <w:lang w:val="de-DE"/>
        </w:rPr>
        <w:t xml:space="preserve"> ausgedrückt:</w:t>
      </w:r>
    </w:p>
    <w:p w14:paraId="2048C0C7" w14:textId="77777777" w:rsidR="00272717" w:rsidRPr="00F46DA9" w:rsidRDefault="00272717" w:rsidP="007E2CCE">
      <w:pPr>
        <w:pStyle w:val="Tlotextu"/>
        <w:spacing w:before="120" w:after="120"/>
        <w:rPr>
          <w:rFonts w:ascii="Comic Sans MS" w:hAnsi="Comic Sans MS"/>
          <w:i/>
          <w:sz w:val="20"/>
          <w:szCs w:val="20"/>
          <w:lang w:val="de-DE"/>
        </w:rPr>
      </w:pPr>
      <w:r w:rsidRPr="00F46DA9">
        <w:rPr>
          <w:rFonts w:ascii="Comic Sans MS" w:hAnsi="Comic Sans MS"/>
          <w:i/>
          <w:sz w:val="20"/>
          <w:szCs w:val="20"/>
          <w:lang w:val="de-DE"/>
        </w:rPr>
        <w:t xml:space="preserve">Du hast es </w:t>
      </w:r>
      <w:r w:rsidRPr="00F46DA9">
        <w:rPr>
          <w:rFonts w:ascii="Comic Sans MS" w:hAnsi="Comic Sans MS"/>
          <w:b/>
          <w:i/>
          <w:sz w:val="20"/>
          <w:szCs w:val="20"/>
          <w:lang w:val="de-DE"/>
        </w:rPr>
        <w:t>aber</w:t>
      </w:r>
      <w:r w:rsidRPr="00F46DA9">
        <w:rPr>
          <w:rFonts w:ascii="Comic Sans MS" w:hAnsi="Comic Sans MS"/>
          <w:i/>
          <w:sz w:val="20"/>
          <w:szCs w:val="20"/>
          <w:lang w:val="de-DE"/>
        </w:rPr>
        <w:t xml:space="preserve"> schön gemacht!</w:t>
      </w:r>
    </w:p>
    <w:p w14:paraId="221847CB" w14:textId="77777777" w:rsidR="00272717" w:rsidRPr="00F46DA9" w:rsidRDefault="00272717" w:rsidP="007E2CCE">
      <w:pPr>
        <w:pStyle w:val="Tlotextu"/>
        <w:spacing w:before="120" w:after="120"/>
        <w:rPr>
          <w:rFonts w:ascii="Comic Sans MS" w:hAnsi="Comic Sans MS"/>
          <w:i/>
          <w:sz w:val="20"/>
          <w:szCs w:val="20"/>
          <w:lang w:val="de-DE"/>
        </w:rPr>
      </w:pPr>
      <w:r w:rsidRPr="00F46DA9">
        <w:rPr>
          <w:rFonts w:ascii="Comic Sans MS" w:hAnsi="Comic Sans MS"/>
          <w:b/>
          <w:i/>
          <w:sz w:val="20"/>
          <w:szCs w:val="20"/>
          <w:lang w:val="de-DE"/>
        </w:rPr>
        <w:t>Dass du</w:t>
      </w:r>
      <w:r w:rsidRPr="00F46DA9">
        <w:rPr>
          <w:rFonts w:ascii="Comic Sans MS" w:hAnsi="Comic Sans MS"/>
          <w:i/>
          <w:sz w:val="20"/>
          <w:szCs w:val="20"/>
          <w:lang w:val="de-DE"/>
        </w:rPr>
        <w:t xml:space="preserve"> nicht zu spät kommst!</w:t>
      </w:r>
    </w:p>
    <w:p w14:paraId="188704C0" w14:textId="77777777" w:rsidR="00272717" w:rsidRPr="00F46DA9" w:rsidRDefault="00272717" w:rsidP="007E2CCE">
      <w:pPr>
        <w:pStyle w:val="Tlotextu"/>
        <w:spacing w:before="120" w:after="120"/>
        <w:rPr>
          <w:rFonts w:ascii="Comic Sans MS" w:hAnsi="Comic Sans MS"/>
          <w:i/>
          <w:sz w:val="20"/>
          <w:szCs w:val="20"/>
          <w:lang w:val="de-DE"/>
        </w:rPr>
      </w:pPr>
      <w:r w:rsidRPr="00F46DA9">
        <w:rPr>
          <w:rFonts w:ascii="Comic Sans MS" w:hAnsi="Comic Sans MS"/>
          <w:b/>
          <w:i/>
          <w:sz w:val="20"/>
          <w:szCs w:val="20"/>
          <w:lang w:val="de-DE"/>
        </w:rPr>
        <w:t>Und ob</w:t>
      </w:r>
      <w:r w:rsidRPr="00F46DA9">
        <w:rPr>
          <w:rFonts w:ascii="Comic Sans MS" w:hAnsi="Comic Sans MS"/>
          <w:i/>
          <w:sz w:val="20"/>
          <w:szCs w:val="20"/>
          <w:lang w:val="de-DE"/>
        </w:rPr>
        <w:t xml:space="preserve"> sie das gesagt hat!</w:t>
      </w:r>
    </w:p>
    <w:p w14:paraId="5D6AFE38" w14:textId="7B2BC5B3" w:rsidR="00D90ECD" w:rsidRPr="007E2CCE" w:rsidRDefault="00272717" w:rsidP="007E2CCE">
      <w:pPr>
        <w:pStyle w:val="Tlotextu"/>
        <w:spacing w:before="120" w:after="120"/>
        <w:rPr>
          <w:rFonts w:ascii="Comic Sans MS" w:hAnsi="Comic Sans MS"/>
          <w:i/>
          <w:sz w:val="20"/>
          <w:szCs w:val="20"/>
          <w:lang w:val="de-DE"/>
        </w:rPr>
      </w:pPr>
      <w:r w:rsidRPr="00F46DA9">
        <w:rPr>
          <w:rFonts w:ascii="Comic Sans MS" w:hAnsi="Comic Sans MS"/>
          <w:b/>
          <w:i/>
          <w:sz w:val="20"/>
          <w:szCs w:val="20"/>
          <w:lang w:val="de-DE"/>
        </w:rPr>
        <w:t>Wie</w:t>
      </w:r>
      <w:r w:rsidRPr="00F46DA9">
        <w:rPr>
          <w:rFonts w:ascii="Comic Sans MS" w:hAnsi="Comic Sans MS"/>
          <w:i/>
          <w:sz w:val="20"/>
          <w:szCs w:val="20"/>
          <w:lang w:val="de-DE"/>
        </w:rPr>
        <w:t xml:space="preserve"> müde ich heute</w:t>
      </w:r>
      <w:r w:rsidR="00682B48" w:rsidRPr="00682B48">
        <w:rPr>
          <w:rFonts w:ascii="Comic Sans MS" w:hAnsi="Comic Sans MS"/>
          <w:i/>
          <w:sz w:val="20"/>
          <w:szCs w:val="20"/>
          <w:lang w:val="de-DE"/>
        </w:rPr>
        <w:t xml:space="preserve"> </w:t>
      </w:r>
      <w:r w:rsidR="00682B48" w:rsidRPr="00F46DA9">
        <w:rPr>
          <w:rFonts w:ascii="Comic Sans MS" w:hAnsi="Comic Sans MS"/>
          <w:i/>
          <w:sz w:val="20"/>
          <w:szCs w:val="20"/>
          <w:lang w:val="de-DE"/>
        </w:rPr>
        <w:t>bin</w:t>
      </w:r>
      <w:r w:rsidR="007E2CCE">
        <w:rPr>
          <w:rFonts w:ascii="Comic Sans MS" w:hAnsi="Comic Sans MS"/>
          <w:i/>
          <w:sz w:val="20"/>
          <w:szCs w:val="20"/>
          <w:lang w:val="de-DE"/>
        </w:rPr>
        <w:t>!</w:t>
      </w:r>
    </w:p>
    <w:p w14:paraId="36164AD9" w14:textId="00C152D1" w:rsidR="0035774E" w:rsidRPr="00F46DA9" w:rsidRDefault="0035774E" w:rsidP="0035774E">
      <w:pPr>
        <w:pStyle w:val="Nadpis2"/>
        <w:rPr>
          <w:lang w:val="de-DE"/>
        </w:rPr>
      </w:pPr>
      <w:bookmarkStart w:id="61" w:name="_Toc282288011"/>
      <w:bookmarkStart w:id="62" w:name="_Toc6251886"/>
      <w:r w:rsidRPr="00F46DA9">
        <w:rPr>
          <w:lang w:val="de-DE"/>
        </w:rPr>
        <w:t>Satztypen</w:t>
      </w:r>
      <w:bookmarkEnd w:id="61"/>
      <w:bookmarkEnd w:id="62"/>
      <w:r w:rsidRPr="00F46DA9">
        <w:rPr>
          <w:lang w:val="de-DE"/>
        </w:rPr>
        <w:t xml:space="preserve"> </w:t>
      </w:r>
    </w:p>
    <w:p w14:paraId="1042379C" w14:textId="77777777" w:rsidR="0035774E" w:rsidRPr="00F46DA9" w:rsidRDefault="0035774E" w:rsidP="0035774E">
      <w:pPr>
        <w:pStyle w:val="Tlotextu"/>
        <w:rPr>
          <w:lang w:val="de-DE"/>
        </w:rPr>
      </w:pPr>
      <w:r w:rsidRPr="00F46DA9">
        <w:rPr>
          <w:lang w:val="de-DE"/>
        </w:rPr>
        <w:t>Im Folgenden werden die Begriffe der traditionellen Schulgrammatik zusammengefasst, die unterschiedliche Satztypen nach der Anzahl der prädikativen Einheiten und nach den syntaktischen Beziehungen zwischen den Sätzen darstellen</w:t>
      </w:r>
      <w:r w:rsidRPr="00F46DA9">
        <w:rPr>
          <w:rStyle w:val="Znakapoznpodarou"/>
          <w:lang w:val="de-DE"/>
        </w:rPr>
        <w:footnoteReference w:id="6"/>
      </w:r>
      <w:r w:rsidRPr="00F46DA9">
        <w:rPr>
          <w:lang w:val="de-DE"/>
        </w:rPr>
        <w:t>:</w:t>
      </w:r>
    </w:p>
    <w:p w14:paraId="575C07CE" w14:textId="77777777" w:rsidR="0035774E" w:rsidRPr="00F46DA9" w:rsidRDefault="0035774E" w:rsidP="0035774E">
      <w:pPr>
        <w:pStyle w:val="Tlotextu"/>
        <w:rPr>
          <w:lang w:val="de-DE"/>
        </w:rPr>
      </w:pPr>
      <w:r w:rsidRPr="00F46DA9">
        <w:rPr>
          <w:lang w:val="de-DE"/>
        </w:rPr>
        <w:t xml:space="preserve">Der </w:t>
      </w:r>
      <w:r w:rsidRPr="00F46DA9">
        <w:rPr>
          <w:b/>
          <w:bCs/>
          <w:lang w:val="de-DE"/>
        </w:rPr>
        <w:t xml:space="preserve">einfache </w:t>
      </w:r>
      <w:r w:rsidRPr="00F46DA9">
        <w:rPr>
          <w:lang w:val="de-DE"/>
        </w:rPr>
        <w:t>Satz enthält nur ein Prädikat und gegebenenfalls ein Subjekt, e</w:t>
      </w:r>
      <w:r>
        <w:rPr>
          <w:lang w:val="de-DE"/>
        </w:rPr>
        <w:t>r</w:t>
      </w:r>
      <w:r w:rsidRPr="00F46DA9">
        <w:rPr>
          <w:lang w:val="de-DE"/>
        </w:rPr>
        <w:t xml:space="preserve"> kann auch weitere Satzglieder enthalten, wie z.B. Objekte oder Adverbialbestimmungen:</w:t>
      </w:r>
    </w:p>
    <w:p w14:paraId="00A44328"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Wir üben.</w:t>
      </w:r>
    </w:p>
    <w:p w14:paraId="38B0F66D"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Wir üben seit zwei Stunden in der neuen Turnhalle.</w:t>
      </w:r>
    </w:p>
    <w:p w14:paraId="77EA8378" w14:textId="6FC93A50" w:rsidR="0035774E" w:rsidRPr="00F46DA9" w:rsidRDefault="0035774E" w:rsidP="0035774E">
      <w:pPr>
        <w:pStyle w:val="Tlotextu"/>
        <w:rPr>
          <w:lang w:val="de-DE"/>
        </w:rPr>
      </w:pPr>
      <w:r w:rsidRPr="00F46DA9">
        <w:rPr>
          <w:lang w:val="de-DE"/>
        </w:rPr>
        <w:t xml:space="preserve">Zu </w:t>
      </w:r>
      <w:r w:rsidR="001854DF">
        <w:rPr>
          <w:lang w:val="de-DE"/>
        </w:rPr>
        <w:t xml:space="preserve">den </w:t>
      </w:r>
      <w:r w:rsidRPr="00F46DA9">
        <w:rPr>
          <w:lang w:val="de-DE"/>
        </w:rPr>
        <w:t xml:space="preserve">einfachen Sätzen gehören auch Imperativsätze, in denen das grammatische Subjekt zwar nicht explizit angegeben ist, </w:t>
      </w:r>
      <w:r w:rsidR="001854DF" w:rsidRPr="00F46DA9">
        <w:rPr>
          <w:lang w:val="de-DE"/>
        </w:rPr>
        <w:t xml:space="preserve">sich aber </w:t>
      </w:r>
      <w:r w:rsidRPr="00F46DA9">
        <w:rPr>
          <w:lang w:val="de-DE"/>
        </w:rPr>
        <w:t>in der Personalform des flektierten Verbs</w:t>
      </w:r>
      <w:r w:rsidR="001854DF" w:rsidRPr="001854DF">
        <w:rPr>
          <w:lang w:val="de-DE"/>
        </w:rPr>
        <w:t xml:space="preserve"> </w:t>
      </w:r>
      <w:r w:rsidR="001854DF" w:rsidRPr="00F46DA9">
        <w:rPr>
          <w:lang w:val="de-DE"/>
        </w:rPr>
        <w:t>verbirgt</w:t>
      </w:r>
      <w:r w:rsidR="001854DF">
        <w:rPr>
          <w:lang w:val="de-DE"/>
        </w:rPr>
        <w:t>,</w:t>
      </w:r>
      <w:r w:rsidRPr="00F46DA9">
        <w:rPr>
          <w:lang w:val="de-DE"/>
        </w:rPr>
        <w:t xml:space="preserve"> z.B.</w:t>
      </w:r>
      <w:r w:rsidR="001854DF">
        <w:rPr>
          <w:lang w:val="de-DE"/>
        </w:rPr>
        <w:t>:</w:t>
      </w:r>
      <w:r w:rsidRPr="00F46DA9">
        <w:rPr>
          <w:lang w:val="de-DE"/>
        </w:rPr>
        <w:t xml:space="preserve"> </w:t>
      </w:r>
      <w:r w:rsidRPr="00F46DA9">
        <w:rPr>
          <w:i/>
          <w:lang w:val="de-DE"/>
        </w:rPr>
        <w:t>Sprich!</w:t>
      </w:r>
    </w:p>
    <w:p w14:paraId="7AC29005" w14:textId="77777777" w:rsidR="0035774E" w:rsidRPr="00F46DA9" w:rsidRDefault="0035774E" w:rsidP="0035774E">
      <w:pPr>
        <w:pStyle w:val="Tlotextu"/>
        <w:rPr>
          <w:lang w:val="de-DE"/>
        </w:rPr>
      </w:pPr>
      <w:r w:rsidRPr="00F46DA9">
        <w:rPr>
          <w:lang w:val="de-DE"/>
        </w:rPr>
        <w:t xml:space="preserve">Der </w:t>
      </w:r>
      <w:r w:rsidRPr="00F46DA9">
        <w:rPr>
          <w:b/>
          <w:bCs/>
          <w:lang w:val="de-DE"/>
        </w:rPr>
        <w:t xml:space="preserve">zusammengesetzte </w:t>
      </w:r>
      <w:r w:rsidRPr="00F46DA9">
        <w:rPr>
          <w:lang w:val="de-DE"/>
        </w:rPr>
        <w:t xml:space="preserve">Satz besteht aus zwei oder mehreren prädikativen Einheiten. Je nach der Art der Beziehung zwischen den Sätzen unterscheidet man: </w:t>
      </w:r>
    </w:p>
    <w:p w14:paraId="151C12B8" w14:textId="4F7DF821" w:rsidR="0035774E" w:rsidRPr="00F46DA9" w:rsidRDefault="001854DF" w:rsidP="0035774E">
      <w:pPr>
        <w:pStyle w:val="Tlotextu"/>
        <w:rPr>
          <w:lang w:val="de-DE"/>
        </w:rPr>
      </w:pPr>
      <w:r>
        <w:rPr>
          <w:b/>
          <w:bCs/>
          <w:lang w:val="de-DE"/>
        </w:rPr>
        <w:t xml:space="preserve">Eine </w:t>
      </w:r>
      <w:r w:rsidR="0035774E" w:rsidRPr="00F46DA9">
        <w:rPr>
          <w:b/>
          <w:bCs/>
          <w:lang w:val="de-DE"/>
        </w:rPr>
        <w:t>Sat</w:t>
      </w:r>
      <w:r>
        <w:rPr>
          <w:b/>
          <w:bCs/>
          <w:lang w:val="de-DE"/>
        </w:rPr>
        <w:t>zverbindung – Satzreihe – Parata</w:t>
      </w:r>
      <w:r w:rsidR="0035774E" w:rsidRPr="00F46DA9">
        <w:rPr>
          <w:b/>
          <w:bCs/>
          <w:lang w:val="de-DE"/>
        </w:rPr>
        <w:t>xe</w:t>
      </w:r>
      <w:r w:rsidR="0035774E" w:rsidRPr="00F46DA9">
        <w:rPr>
          <w:bCs/>
          <w:lang w:val="de-DE"/>
        </w:rPr>
        <w:t xml:space="preserve"> ist eine </w:t>
      </w:r>
      <w:r w:rsidR="0035774E" w:rsidRPr="00F46DA9">
        <w:rPr>
          <w:lang w:val="de-DE"/>
        </w:rPr>
        <w:t>Koordinationsstruktur. Mehrere Sätze stehen in einer nebengeordneten Relation</w:t>
      </w:r>
      <w:r w:rsidR="0035774E" w:rsidRPr="00F46DA9">
        <w:rPr>
          <w:b/>
          <w:bCs/>
          <w:lang w:val="de-DE"/>
        </w:rPr>
        <w:t>:</w:t>
      </w:r>
    </w:p>
    <w:p w14:paraId="7106DCE8"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Die Mutter arbeitet im Garten, der Vater liest die Zeitung.</w:t>
      </w:r>
    </w:p>
    <w:p w14:paraId="2F5595BC"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Petra schläft, denn sie ist müde.</w:t>
      </w:r>
    </w:p>
    <w:p w14:paraId="015E250B" w14:textId="09E429BD" w:rsidR="0035774E" w:rsidRPr="00F46DA9" w:rsidRDefault="001854DF" w:rsidP="0035774E">
      <w:pPr>
        <w:pStyle w:val="Tlotextu"/>
        <w:rPr>
          <w:bCs/>
          <w:lang w:val="de-DE"/>
        </w:rPr>
      </w:pPr>
      <w:r>
        <w:rPr>
          <w:b/>
          <w:bCs/>
          <w:lang w:val="de-DE"/>
        </w:rPr>
        <w:t xml:space="preserve">Ein </w:t>
      </w:r>
      <w:r w:rsidR="0035774E" w:rsidRPr="00F46DA9">
        <w:rPr>
          <w:b/>
          <w:bCs/>
          <w:lang w:val="de-DE"/>
        </w:rPr>
        <w:t>Satzgefüge</w:t>
      </w:r>
      <w:r w:rsidR="0035774E" w:rsidRPr="00F46DA9">
        <w:rPr>
          <w:lang w:val="de-DE"/>
        </w:rPr>
        <w:t xml:space="preserve"> </w:t>
      </w:r>
      <w:r w:rsidR="0035774E" w:rsidRPr="00F46DA9">
        <w:rPr>
          <w:b/>
          <w:bCs/>
          <w:lang w:val="de-DE"/>
        </w:rPr>
        <w:t xml:space="preserve">– </w:t>
      </w:r>
      <w:r>
        <w:rPr>
          <w:b/>
          <w:bCs/>
          <w:lang w:val="de-DE"/>
        </w:rPr>
        <w:t xml:space="preserve">eine </w:t>
      </w:r>
      <w:r w:rsidR="0035774E" w:rsidRPr="00F46DA9">
        <w:rPr>
          <w:b/>
          <w:lang w:val="de-DE"/>
        </w:rPr>
        <w:t>Hypotaxe</w:t>
      </w:r>
      <w:r w:rsidR="0035774E" w:rsidRPr="00F46DA9">
        <w:rPr>
          <w:lang w:val="de-DE"/>
        </w:rPr>
        <w:t xml:space="preserve"> besteht aus einem Hauptsatz (</w:t>
      </w:r>
      <w:r w:rsidR="0035774E" w:rsidRPr="00F46DA9">
        <w:rPr>
          <w:b/>
          <w:lang w:val="de-DE"/>
        </w:rPr>
        <w:t>Matrixsatz</w:t>
      </w:r>
      <w:r w:rsidR="0035774E" w:rsidRPr="00F46DA9">
        <w:rPr>
          <w:lang w:val="de-DE"/>
        </w:rPr>
        <w:t>) und einem oder mehreren Nebensätzen (</w:t>
      </w:r>
      <w:r w:rsidR="0035774E" w:rsidRPr="00F46DA9">
        <w:rPr>
          <w:b/>
          <w:lang w:val="de-DE"/>
        </w:rPr>
        <w:t>Gliedsätzen</w:t>
      </w:r>
      <w:r w:rsidR="0035774E" w:rsidRPr="00F46DA9">
        <w:rPr>
          <w:lang w:val="de-DE"/>
        </w:rPr>
        <w:t>), die dem Hauptsatz untergeordnet sind</w:t>
      </w:r>
      <w:r w:rsidR="0035774E" w:rsidRPr="00F46DA9">
        <w:rPr>
          <w:b/>
          <w:bCs/>
          <w:lang w:val="de-DE"/>
        </w:rPr>
        <w:t xml:space="preserve">: </w:t>
      </w:r>
    </w:p>
    <w:p w14:paraId="13BFBF03" w14:textId="77777777" w:rsidR="0035774E" w:rsidRPr="00F46DA9" w:rsidRDefault="0035774E" w:rsidP="0035774E">
      <w:pPr>
        <w:pStyle w:val="Tlotextu"/>
        <w:rPr>
          <w:bCs/>
          <w:i/>
          <w:lang w:val="de-DE"/>
        </w:rPr>
      </w:pPr>
      <w:r w:rsidRPr="00F46DA9">
        <w:rPr>
          <w:bCs/>
          <w:i/>
          <w:lang w:val="de-DE"/>
        </w:rPr>
        <w:t xml:space="preserve">   </w:t>
      </w:r>
      <w:r w:rsidRPr="00F46DA9">
        <w:rPr>
          <w:bCs/>
          <w:i/>
          <w:lang w:val="de-DE"/>
        </w:rPr>
        <w:tab/>
        <w:t xml:space="preserve"> HS</w:t>
      </w:r>
      <w:r w:rsidRPr="00F46DA9">
        <w:rPr>
          <w:bCs/>
          <w:i/>
          <w:lang w:val="de-DE"/>
        </w:rPr>
        <w:tab/>
      </w:r>
      <w:r w:rsidRPr="00F46DA9">
        <w:rPr>
          <w:bCs/>
          <w:i/>
          <w:lang w:val="de-DE"/>
        </w:rPr>
        <w:tab/>
      </w:r>
      <w:r w:rsidRPr="00F46DA9">
        <w:rPr>
          <w:bCs/>
          <w:i/>
          <w:lang w:val="de-DE"/>
        </w:rPr>
        <w:tab/>
        <w:t xml:space="preserve"> NS</w:t>
      </w:r>
    </w:p>
    <w:p w14:paraId="3E0F896B" w14:textId="77777777" w:rsidR="0035774E" w:rsidRPr="00F46DA9" w:rsidRDefault="0035774E" w:rsidP="0035774E">
      <w:pPr>
        <w:pStyle w:val="Tlotextu"/>
        <w:rPr>
          <w:rFonts w:ascii="Comic Sans MS" w:hAnsi="Comic Sans MS"/>
          <w:sz w:val="20"/>
          <w:szCs w:val="20"/>
          <w:lang w:val="de-DE"/>
        </w:rPr>
      </w:pPr>
      <w:r w:rsidRPr="00F46DA9">
        <w:rPr>
          <w:rFonts w:ascii="Comic Sans MS" w:hAnsi="Comic Sans MS"/>
          <w:bCs/>
          <w:sz w:val="20"/>
          <w:szCs w:val="20"/>
          <w:lang w:val="de-DE"/>
        </w:rPr>
        <w:t>Ich frage mich, ob Hans immer noch in der Arbeit ist.</w:t>
      </w:r>
    </w:p>
    <w:p w14:paraId="796FA0F5" w14:textId="3F08084C" w:rsidR="0035774E" w:rsidRDefault="0035774E" w:rsidP="0035774E">
      <w:pPr>
        <w:pStyle w:val="Nadpis3"/>
        <w:rPr>
          <w:lang w:val="de-DE"/>
        </w:rPr>
      </w:pPr>
      <w:bookmarkStart w:id="63" w:name="_Toc6251887"/>
      <w:r>
        <w:rPr>
          <w:lang w:val="de-DE"/>
        </w:rPr>
        <w:lastRenderedPageBreak/>
        <w:t>Satztypen nach der Stellung des Nebensatzes</w:t>
      </w:r>
      <w:bookmarkEnd w:id="63"/>
    </w:p>
    <w:p w14:paraId="75179D1B" w14:textId="036FF751" w:rsidR="0035774E" w:rsidRPr="00F46DA9" w:rsidRDefault="0035774E" w:rsidP="0035774E">
      <w:pPr>
        <w:pStyle w:val="Tlotextu"/>
        <w:rPr>
          <w:lang w:val="de-DE"/>
        </w:rPr>
      </w:pPr>
      <w:r w:rsidRPr="0035774E">
        <w:rPr>
          <w:lang w:val="de-DE"/>
        </w:rPr>
        <w:t>Nach der Stellung</w:t>
      </w:r>
      <w:r w:rsidRPr="00F46DA9">
        <w:rPr>
          <w:lang w:val="de-DE"/>
        </w:rPr>
        <w:t xml:space="preserve"> des Nebensatzes in Bezug auf den Hauptsatz unterscheidet man:</w:t>
      </w:r>
    </w:p>
    <w:p w14:paraId="25F3050E" w14:textId="77777777" w:rsidR="0035774E" w:rsidRPr="00F46DA9" w:rsidRDefault="0035774E" w:rsidP="007E2CCE">
      <w:pPr>
        <w:pStyle w:val="Tlotextu"/>
        <w:numPr>
          <w:ilvl w:val="0"/>
          <w:numId w:val="42"/>
        </w:numPr>
        <w:spacing w:before="120" w:after="120"/>
        <w:ind w:left="425" w:hanging="357"/>
        <w:rPr>
          <w:lang w:val="de-DE"/>
        </w:rPr>
      </w:pPr>
      <w:r w:rsidRPr="00F46DA9">
        <w:rPr>
          <w:b/>
          <w:bCs/>
          <w:lang w:val="de-DE"/>
        </w:rPr>
        <w:t xml:space="preserve">Vordersätze: </w:t>
      </w:r>
      <w:r w:rsidRPr="00F46DA9">
        <w:rPr>
          <w:rFonts w:ascii="Comic Sans MS" w:hAnsi="Comic Sans MS"/>
          <w:b/>
          <w:sz w:val="20"/>
          <w:szCs w:val="20"/>
          <w:lang w:val="de-DE"/>
        </w:rPr>
        <w:t>Wenn du kommst</w:t>
      </w:r>
      <w:r w:rsidRPr="00F46DA9">
        <w:rPr>
          <w:rFonts w:ascii="Comic Sans MS" w:hAnsi="Comic Sans MS"/>
          <w:sz w:val="20"/>
          <w:szCs w:val="20"/>
          <w:lang w:val="de-DE"/>
        </w:rPr>
        <w:t>, gehen wir ins Kino.</w:t>
      </w:r>
    </w:p>
    <w:p w14:paraId="7715A174" w14:textId="77777777" w:rsidR="0035774E" w:rsidRPr="00F46DA9" w:rsidRDefault="0035774E" w:rsidP="007E2CCE">
      <w:pPr>
        <w:pStyle w:val="Tlotextu"/>
        <w:numPr>
          <w:ilvl w:val="0"/>
          <w:numId w:val="42"/>
        </w:numPr>
        <w:spacing w:before="120" w:after="120"/>
        <w:ind w:left="425" w:hanging="357"/>
        <w:rPr>
          <w:lang w:val="de-DE"/>
        </w:rPr>
      </w:pPr>
      <w:r w:rsidRPr="00F46DA9">
        <w:rPr>
          <w:b/>
          <w:bCs/>
          <w:lang w:val="de-DE"/>
        </w:rPr>
        <w:t xml:space="preserve">Zwischensätze: </w:t>
      </w:r>
      <w:r w:rsidRPr="00F46DA9">
        <w:rPr>
          <w:rFonts w:ascii="Comic Sans MS" w:hAnsi="Comic Sans MS"/>
          <w:sz w:val="20"/>
          <w:szCs w:val="20"/>
          <w:lang w:val="de-DE"/>
        </w:rPr>
        <w:t xml:space="preserve">Der Roman, </w:t>
      </w:r>
      <w:r w:rsidRPr="00F46DA9">
        <w:rPr>
          <w:rFonts w:ascii="Comic Sans MS" w:hAnsi="Comic Sans MS"/>
          <w:b/>
          <w:sz w:val="20"/>
          <w:szCs w:val="20"/>
          <w:lang w:val="de-DE"/>
        </w:rPr>
        <w:t>der auf dem Tisch liegt</w:t>
      </w:r>
      <w:r w:rsidRPr="00F46DA9">
        <w:rPr>
          <w:rFonts w:ascii="Comic Sans MS" w:hAnsi="Comic Sans MS"/>
          <w:sz w:val="20"/>
          <w:szCs w:val="20"/>
          <w:lang w:val="de-DE"/>
        </w:rPr>
        <w:t>, ist ein Bestseller.</w:t>
      </w:r>
    </w:p>
    <w:p w14:paraId="13DFE843" w14:textId="77777777" w:rsidR="0035774E" w:rsidRPr="00F46DA9" w:rsidRDefault="0035774E" w:rsidP="007E2CCE">
      <w:pPr>
        <w:pStyle w:val="Tlotextu"/>
        <w:numPr>
          <w:ilvl w:val="0"/>
          <w:numId w:val="42"/>
        </w:numPr>
        <w:spacing w:before="120" w:after="120"/>
        <w:ind w:left="425" w:hanging="357"/>
        <w:rPr>
          <w:lang w:val="de-DE"/>
        </w:rPr>
      </w:pPr>
      <w:r w:rsidRPr="00F46DA9">
        <w:rPr>
          <w:b/>
          <w:bCs/>
          <w:lang w:val="de-DE"/>
        </w:rPr>
        <w:t xml:space="preserve">Nachsätze: </w:t>
      </w:r>
      <w:r w:rsidRPr="00F46DA9">
        <w:rPr>
          <w:rFonts w:ascii="Comic Sans MS" w:hAnsi="Comic Sans MS"/>
          <w:sz w:val="20"/>
          <w:szCs w:val="20"/>
          <w:lang w:val="de-DE"/>
        </w:rPr>
        <w:t xml:space="preserve">Ich weiß, </w:t>
      </w:r>
      <w:r w:rsidRPr="00F46DA9">
        <w:rPr>
          <w:rFonts w:ascii="Comic Sans MS" w:hAnsi="Comic Sans MS"/>
          <w:b/>
          <w:sz w:val="20"/>
          <w:szCs w:val="20"/>
          <w:lang w:val="de-DE"/>
        </w:rPr>
        <w:t>dass er krank ist</w:t>
      </w:r>
      <w:r w:rsidRPr="00F46DA9">
        <w:rPr>
          <w:rFonts w:ascii="Comic Sans MS" w:hAnsi="Comic Sans MS"/>
          <w:sz w:val="20"/>
          <w:szCs w:val="20"/>
          <w:lang w:val="de-DE"/>
        </w:rPr>
        <w:t>.</w:t>
      </w:r>
    </w:p>
    <w:p w14:paraId="0FDE1567" w14:textId="77777777" w:rsidR="0035774E" w:rsidRPr="00F46DA9" w:rsidRDefault="0035774E" w:rsidP="0035774E">
      <w:pPr>
        <w:pStyle w:val="Tlotextu"/>
        <w:rPr>
          <w:u w:val="single"/>
          <w:lang w:val="de-DE"/>
        </w:rPr>
      </w:pPr>
    </w:p>
    <w:p w14:paraId="55E7D9B2" w14:textId="77777777" w:rsidR="0035774E" w:rsidRPr="00F46DA9" w:rsidRDefault="0035774E" w:rsidP="0035774E">
      <w:pPr>
        <w:pStyle w:val="Tlotextu"/>
        <w:rPr>
          <w:lang w:val="de-DE"/>
        </w:rPr>
      </w:pPr>
      <w:r w:rsidRPr="00F46DA9">
        <w:rPr>
          <w:lang w:val="de-DE"/>
        </w:rPr>
        <w:t xml:space="preserve">Je nachdem, ob Nebensätze durch Konjunktionen, Pronomen oder Adverbien </w:t>
      </w:r>
      <w:r w:rsidRPr="00F46DA9">
        <w:rPr>
          <w:u w:val="single"/>
          <w:lang w:val="de-DE"/>
        </w:rPr>
        <w:t>eingeleitet</w:t>
      </w:r>
      <w:r w:rsidRPr="00F46DA9">
        <w:rPr>
          <w:lang w:val="de-DE"/>
        </w:rPr>
        <w:t xml:space="preserve"> werden oder nicht, unterscheidet man:</w:t>
      </w:r>
    </w:p>
    <w:p w14:paraId="3A97743B" w14:textId="129A6897" w:rsidR="0035774E" w:rsidRPr="00F46DA9" w:rsidRDefault="0035774E" w:rsidP="007E2CCE">
      <w:pPr>
        <w:pStyle w:val="Tlotextu"/>
        <w:numPr>
          <w:ilvl w:val="0"/>
          <w:numId w:val="43"/>
        </w:numPr>
        <w:spacing w:before="120" w:after="120"/>
        <w:ind w:left="426"/>
        <w:rPr>
          <w:lang w:val="de-DE"/>
        </w:rPr>
      </w:pPr>
      <w:r w:rsidRPr="00F46DA9">
        <w:rPr>
          <w:b/>
          <w:bCs/>
          <w:lang w:val="de-DE"/>
        </w:rPr>
        <w:t xml:space="preserve">eingeleitete </w:t>
      </w:r>
      <w:r w:rsidRPr="00F46DA9">
        <w:rPr>
          <w:lang w:val="de-DE"/>
        </w:rPr>
        <w:t xml:space="preserve">Nebensätze: </w:t>
      </w:r>
      <w:r w:rsidR="004B475C">
        <w:rPr>
          <w:lang w:val="de-DE"/>
        </w:rPr>
        <w:t>D</w:t>
      </w:r>
      <w:r w:rsidRPr="00F46DA9">
        <w:rPr>
          <w:lang w:val="de-DE"/>
        </w:rPr>
        <w:t>ie finiten Verbformen stehen am Ende des Satzes:</w:t>
      </w:r>
    </w:p>
    <w:p w14:paraId="5F52CADB"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Es freut mich, dass du endlich gekommen bist.</w:t>
      </w:r>
    </w:p>
    <w:p w14:paraId="063D2215"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Ich weiß nicht genau, wann sie gekommen ist.</w:t>
      </w:r>
    </w:p>
    <w:p w14:paraId="72513008" w14:textId="2B6EB61B" w:rsidR="0035774E" w:rsidRPr="00F46DA9" w:rsidRDefault="0035774E" w:rsidP="007E2CCE">
      <w:pPr>
        <w:pStyle w:val="Tlotextu"/>
        <w:numPr>
          <w:ilvl w:val="0"/>
          <w:numId w:val="43"/>
        </w:numPr>
        <w:spacing w:before="120" w:after="120"/>
        <w:ind w:left="426"/>
        <w:rPr>
          <w:lang w:val="de-DE"/>
        </w:rPr>
      </w:pPr>
      <w:r w:rsidRPr="00F46DA9">
        <w:rPr>
          <w:b/>
          <w:bCs/>
          <w:lang w:val="de-DE"/>
        </w:rPr>
        <w:t xml:space="preserve">uneingeleitete </w:t>
      </w:r>
      <w:r w:rsidRPr="00F46DA9">
        <w:rPr>
          <w:lang w:val="de-DE"/>
        </w:rPr>
        <w:t xml:space="preserve">Nebensätze: </w:t>
      </w:r>
      <w:r w:rsidR="004B475C">
        <w:rPr>
          <w:lang w:val="de-DE"/>
        </w:rPr>
        <w:t>I</w:t>
      </w:r>
      <w:r w:rsidRPr="00F46DA9">
        <w:rPr>
          <w:lang w:val="de-DE"/>
        </w:rPr>
        <w:t>hre Struktur entspricht der eines einfachen Satzes:</w:t>
      </w:r>
    </w:p>
    <w:p w14:paraId="2FAC89C9"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Es ist klar, du musst es anders machen.</w:t>
      </w:r>
    </w:p>
    <w:p w14:paraId="092EA6A2"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Sie sagte mir, wir können heute ins Kino gehen.</w:t>
      </w:r>
    </w:p>
    <w:p w14:paraId="1BF98F88" w14:textId="7C3F89E6" w:rsidR="0035774E" w:rsidRPr="00F46DA9" w:rsidRDefault="0035774E" w:rsidP="0035774E">
      <w:pPr>
        <w:pStyle w:val="Nadpis3"/>
        <w:rPr>
          <w:lang w:val="de-DE"/>
        </w:rPr>
      </w:pPr>
      <w:bookmarkStart w:id="64" w:name="_Toc6251888"/>
      <w:r>
        <w:rPr>
          <w:lang w:val="de-DE"/>
        </w:rPr>
        <w:t>Satztypen nach dem Grad der Abhängigkeit vom Hauptsatz</w:t>
      </w:r>
      <w:bookmarkEnd w:id="64"/>
    </w:p>
    <w:p w14:paraId="7792D080" w14:textId="77777777" w:rsidR="0035774E" w:rsidRPr="00F46DA9" w:rsidRDefault="0035774E" w:rsidP="0035774E">
      <w:pPr>
        <w:pStyle w:val="Tlotextu"/>
        <w:rPr>
          <w:lang w:val="de-DE"/>
        </w:rPr>
      </w:pPr>
      <w:r w:rsidRPr="0035774E">
        <w:rPr>
          <w:lang w:val="de-DE"/>
        </w:rPr>
        <w:t>Nach dem Grad ihrer Abhängigkeit vom Hauptsatz</w:t>
      </w:r>
      <w:r w:rsidRPr="00F46DA9">
        <w:rPr>
          <w:lang w:val="de-DE"/>
        </w:rPr>
        <w:t xml:space="preserve"> unterscheidet man Nebensätze des ersten, zweiten, dritten usw. Grades.</w:t>
      </w:r>
    </w:p>
    <w:p w14:paraId="5655B20A" w14:textId="77777777" w:rsidR="0035774E" w:rsidRPr="00F46DA9" w:rsidRDefault="0035774E" w:rsidP="0035774E">
      <w:pPr>
        <w:pStyle w:val="Tlotextu"/>
        <w:rPr>
          <w:rFonts w:ascii="Comic Sans MS" w:hAnsi="Comic Sans MS"/>
          <w:sz w:val="20"/>
          <w:szCs w:val="20"/>
          <w:lang w:val="de-DE"/>
        </w:rPr>
      </w:pPr>
      <w:r w:rsidRPr="00F46DA9">
        <w:rPr>
          <w:rFonts w:ascii="Comic Sans MS" w:hAnsi="Comic Sans MS"/>
          <w:sz w:val="20"/>
          <w:szCs w:val="20"/>
          <w:lang w:val="de-DE"/>
        </w:rPr>
        <w:t xml:space="preserve">Ich habe gehört, dass du Paul schon gesagt hast, dass du nächste Woche nach Amerika fliegst. </w:t>
      </w:r>
    </w:p>
    <w:p w14:paraId="0708FD6E" w14:textId="48AB35E2" w:rsidR="0035774E" w:rsidRPr="00F46DA9" w:rsidRDefault="0035774E" w:rsidP="0035774E">
      <w:pPr>
        <w:pStyle w:val="Tlotextu"/>
        <w:rPr>
          <w:lang w:val="de-DE"/>
        </w:rPr>
      </w:pPr>
      <w:r w:rsidRPr="00F46DA9">
        <w:rPr>
          <w:lang w:val="de-DE"/>
        </w:rPr>
        <w:tab/>
        <w:t>HS (</w:t>
      </w:r>
      <w:r w:rsidRPr="00F46DA9">
        <w:rPr>
          <w:i/>
          <w:lang w:val="de-DE"/>
        </w:rPr>
        <w:t>Ich habe gehört</w:t>
      </w:r>
      <w:r w:rsidRPr="00F46DA9">
        <w:rPr>
          <w:lang w:val="de-DE"/>
        </w:rPr>
        <w:t>)</w:t>
      </w:r>
      <w:r w:rsidR="006C79F4">
        <w:rPr>
          <w:lang w:val="de-DE"/>
        </w:rPr>
        <w:t xml:space="preserve"> - </w:t>
      </w:r>
      <w:r w:rsidRPr="00F46DA9">
        <w:rPr>
          <w:lang w:val="de-DE"/>
        </w:rPr>
        <w:t>NS des 1. Grades (</w:t>
      </w:r>
      <w:r w:rsidRPr="00F46DA9">
        <w:rPr>
          <w:i/>
          <w:lang w:val="de-DE"/>
        </w:rPr>
        <w:t>dass du Paul...</w:t>
      </w:r>
      <w:r w:rsidRPr="00F46DA9">
        <w:rPr>
          <w:lang w:val="de-DE"/>
        </w:rPr>
        <w:t>) ist dem HS untergeordnet</w:t>
      </w:r>
      <w:r w:rsidR="006C79F4">
        <w:rPr>
          <w:lang w:val="de-DE"/>
        </w:rPr>
        <w:t xml:space="preserve"> - </w:t>
      </w:r>
      <w:r w:rsidRPr="00F46DA9">
        <w:rPr>
          <w:lang w:val="de-DE"/>
        </w:rPr>
        <w:t>NS des 2. Grades (</w:t>
      </w:r>
      <w:r w:rsidRPr="00F46DA9">
        <w:rPr>
          <w:i/>
          <w:lang w:val="de-DE"/>
        </w:rPr>
        <w:t>dass du nächste ...</w:t>
      </w:r>
      <w:r w:rsidRPr="00F46DA9">
        <w:rPr>
          <w:lang w:val="de-DE"/>
        </w:rPr>
        <w:t>) ist dem NS des 1. Grades untergeordnet</w:t>
      </w:r>
      <w:r w:rsidR="004B475C">
        <w:rPr>
          <w:lang w:val="de-DE"/>
        </w:rPr>
        <w:t>.</w:t>
      </w:r>
    </w:p>
    <w:p w14:paraId="32E01103" w14:textId="67188692" w:rsidR="0035774E" w:rsidRPr="00F46DA9" w:rsidRDefault="0035774E" w:rsidP="0035774E">
      <w:pPr>
        <w:pStyle w:val="Tlotextu"/>
        <w:rPr>
          <w:lang w:val="de-DE"/>
        </w:rPr>
      </w:pPr>
      <w:r w:rsidRPr="00F46DA9">
        <w:rPr>
          <w:b/>
          <w:lang w:val="de-DE"/>
        </w:rPr>
        <w:t>Gliedsätze</w:t>
      </w:r>
      <w:r w:rsidRPr="00F46DA9">
        <w:rPr>
          <w:lang w:val="de-DE"/>
        </w:rPr>
        <w:t xml:space="preserve"> sind Nebensätze, die Satzgliedstatus haben, also frei verschiebbar und ersetzbar sind. Sie </w:t>
      </w:r>
      <w:r w:rsidR="00E26A4C">
        <w:rPr>
          <w:lang w:val="de-DE"/>
        </w:rPr>
        <w:t>über</w:t>
      </w:r>
      <w:r w:rsidRPr="00F46DA9">
        <w:rPr>
          <w:lang w:val="de-DE"/>
        </w:rPr>
        <w:t>nehmen die Funktion eines Subjekt</w:t>
      </w:r>
      <w:r w:rsidR="00611A10">
        <w:rPr>
          <w:lang w:val="de-DE"/>
        </w:rPr>
        <w:t>s, Objekt</w:t>
      </w:r>
      <w:r w:rsidRPr="00F46DA9">
        <w:rPr>
          <w:lang w:val="de-DE"/>
        </w:rPr>
        <w:t xml:space="preserve">s, Adverbials oder eines Prädikativums. </w:t>
      </w:r>
    </w:p>
    <w:p w14:paraId="58F964CC" w14:textId="77777777" w:rsidR="0035774E" w:rsidRPr="00F46DA9" w:rsidRDefault="0035774E" w:rsidP="007E2CCE">
      <w:pPr>
        <w:pStyle w:val="Tlotextu"/>
        <w:spacing w:before="120" w:after="120"/>
        <w:rPr>
          <w:lang w:val="de-DE"/>
        </w:rPr>
      </w:pPr>
      <w:r w:rsidRPr="00F46DA9">
        <w:rPr>
          <w:rFonts w:ascii="Comic Sans MS" w:hAnsi="Comic Sans MS"/>
          <w:sz w:val="20"/>
          <w:szCs w:val="20"/>
          <w:lang w:val="de-DE"/>
        </w:rPr>
        <w:t>Dass du gekommen bist, freut mich.</w:t>
      </w:r>
      <w:r w:rsidRPr="00F46DA9">
        <w:rPr>
          <w:lang w:val="de-DE"/>
        </w:rPr>
        <w:t xml:space="preserve"> (eingeleiteter NS als Subjekt)</w:t>
      </w:r>
    </w:p>
    <w:p w14:paraId="729CD59A" w14:textId="77777777" w:rsidR="0035774E" w:rsidRPr="00F46DA9" w:rsidRDefault="0035774E" w:rsidP="007E2CCE">
      <w:pPr>
        <w:pStyle w:val="Tlotextu"/>
        <w:spacing w:before="120" w:after="120"/>
        <w:rPr>
          <w:lang w:val="de-DE"/>
        </w:rPr>
      </w:pPr>
      <w:r w:rsidRPr="00F46DA9">
        <w:rPr>
          <w:rFonts w:ascii="Comic Sans MS" w:hAnsi="Comic Sans MS"/>
          <w:sz w:val="20"/>
          <w:szCs w:val="20"/>
          <w:lang w:val="de-DE"/>
        </w:rPr>
        <w:t>Ich habe gehört, sie sei umgezogen.</w:t>
      </w:r>
      <w:r w:rsidRPr="00F46DA9">
        <w:rPr>
          <w:lang w:val="de-DE"/>
        </w:rPr>
        <w:t xml:space="preserve"> (uneingeleiteter NS als Akkusativobjekt)</w:t>
      </w:r>
    </w:p>
    <w:p w14:paraId="05BB5994" w14:textId="77777777" w:rsidR="0035774E" w:rsidRPr="00F46DA9" w:rsidRDefault="0035774E" w:rsidP="007E2CCE">
      <w:pPr>
        <w:pStyle w:val="Tlotextu"/>
        <w:spacing w:before="120" w:after="120"/>
        <w:rPr>
          <w:lang w:val="de-DE"/>
        </w:rPr>
      </w:pPr>
      <w:r w:rsidRPr="00F46DA9">
        <w:rPr>
          <w:rFonts w:ascii="Comic Sans MS" w:hAnsi="Comic Sans MS"/>
          <w:sz w:val="20"/>
          <w:szCs w:val="20"/>
          <w:lang w:val="de-DE"/>
        </w:rPr>
        <w:t>Als ich gestern nach Hause kam, war alles durcheinander.</w:t>
      </w:r>
      <w:r w:rsidRPr="00F46DA9">
        <w:rPr>
          <w:lang w:val="de-DE"/>
        </w:rPr>
        <w:t xml:space="preserve"> (NS als Temporaladverbial)</w:t>
      </w:r>
    </w:p>
    <w:p w14:paraId="7F683424" w14:textId="77777777" w:rsidR="0035774E" w:rsidRPr="00F46DA9" w:rsidRDefault="0035774E" w:rsidP="007E2CCE">
      <w:pPr>
        <w:pStyle w:val="Tlotextu"/>
        <w:spacing w:before="120" w:after="120"/>
        <w:rPr>
          <w:lang w:val="de-DE"/>
        </w:rPr>
      </w:pPr>
      <w:r w:rsidRPr="00F46DA9">
        <w:rPr>
          <w:rFonts w:ascii="Comic Sans MS" w:hAnsi="Comic Sans MS"/>
          <w:sz w:val="20"/>
          <w:szCs w:val="20"/>
          <w:lang w:val="de-DE"/>
        </w:rPr>
        <w:t>Er ist geworden, was er immer schon werden wollte: ein Dichter.</w:t>
      </w:r>
      <w:r w:rsidRPr="00F46DA9">
        <w:rPr>
          <w:lang w:val="de-DE"/>
        </w:rPr>
        <w:t xml:space="preserve"> (NS als Prädikativ)</w:t>
      </w:r>
    </w:p>
    <w:p w14:paraId="5BA53DD1" w14:textId="77777777" w:rsidR="0035774E" w:rsidRPr="00F46DA9" w:rsidRDefault="0035774E" w:rsidP="0035774E">
      <w:pPr>
        <w:pStyle w:val="Tlotextu"/>
        <w:rPr>
          <w:lang w:val="de-DE"/>
        </w:rPr>
      </w:pPr>
    </w:p>
    <w:p w14:paraId="6D4154C3" w14:textId="77777777" w:rsidR="0035774E" w:rsidRPr="00F46DA9" w:rsidRDefault="0035774E" w:rsidP="0035774E">
      <w:pPr>
        <w:pStyle w:val="Tlotextu"/>
        <w:rPr>
          <w:lang w:val="de-DE"/>
        </w:rPr>
      </w:pPr>
      <w:r w:rsidRPr="00F46DA9">
        <w:rPr>
          <w:b/>
          <w:lang w:val="de-DE"/>
        </w:rPr>
        <w:lastRenderedPageBreak/>
        <w:t>Gliedteilsätze</w:t>
      </w:r>
      <w:r w:rsidRPr="00F46DA9">
        <w:rPr>
          <w:lang w:val="de-DE"/>
        </w:rPr>
        <w:t xml:space="preserve"> sind Erweiterungen zu einem Bezugswort. Sie sind nicht selbst Satzglieder, sondern Teile von Satzgliedern. Sie haben die syntaktische Funktion des Attributs und werden somit </w:t>
      </w:r>
      <w:r w:rsidRPr="00F46DA9">
        <w:rPr>
          <w:b/>
          <w:lang w:val="de-DE"/>
        </w:rPr>
        <w:t>Attributsätze</w:t>
      </w:r>
      <w:r w:rsidRPr="00F46DA9">
        <w:rPr>
          <w:lang w:val="de-DE"/>
        </w:rPr>
        <w:t xml:space="preserve"> genannt. </w:t>
      </w:r>
    </w:p>
    <w:p w14:paraId="7E5DB4DF" w14:textId="77777777" w:rsidR="0035774E" w:rsidRPr="00F46DA9" w:rsidRDefault="0035774E" w:rsidP="0035774E">
      <w:pPr>
        <w:pStyle w:val="Tlotextu"/>
        <w:rPr>
          <w:rFonts w:ascii="Comic Sans MS" w:hAnsi="Comic Sans MS"/>
          <w:sz w:val="20"/>
          <w:szCs w:val="20"/>
          <w:lang w:val="de-DE"/>
        </w:rPr>
      </w:pPr>
      <w:r w:rsidRPr="00F46DA9">
        <w:rPr>
          <w:rFonts w:ascii="Comic Sans MS" w:hAnsi="Comic Sans MS"/>
          <w:sz w:val="20"/>
          <w:szCs w:val="20"/>
          <w:lang w:val="de-DE"/>
        </w:rPr>
        <w:t>Sein Vater</w:t>
      </w:r>
      <w:r w:rsidRPr="00F46DA9">
        <w:rPr>
          <w:rFonts w:ascii="Comic Sans MS" w:hAnsi="Comic Sans MS"/>
          <w:b/>
          <w:sz w:val="20"/>
          <w:szCs w:val="20"/>
          <w:lang w:val="de-DE"/>
        </w:rPr>
        <w:t>, in dessen Haus ich die Ferien verbracht habe</w:t>
      </w:r>
      <w:r w:rsidRPr="00F46DA9">
        <w:rPr>
          <w:rFonts w:ascii="Comic Sans MS" w:hAnsi="Comic Sans MS"/>
          <w:sz w:val="20"/>
          <w:szCs w:val="20"/>
          <w:lang w:val="de-DE"/>
        </w:rPr>
        <w:t>, ist Rentner.</w:t>
      </w:r>
    </w:p>
    <w:p w14:paraId="103EC33F" w14:textId="77777777" w:rsidR="0035774E" w:rsidRPr="00F46DA9" w:rsidRDefault="0035774E" w:rsidP="0035774E">
      <w:pPr>
        <w:pStyle w:val="Tlotextu"/>
        <w:rPr>
          <w:lang w:val="de-DE"/>
        </w:rPr>
      </w:pPr>
      <w:r w:rsidRPr="00F46DA9">
        <w:rPr>
          <w:lang w:val="de-DE"/>
        </w:rPr>
        <w:t xml:space="preserve">Eine spezielle Gruppe bilden </w:t>
      </w:r>
      <w:r w:rsidRPr="00F46DA9">
        <w:rPr>
          <w:b/>
          <w:lang w:val="de-DE"/>
        </w:rPr>
        <w:t>indirekte Fragesätze</w:t>
      </w:r>
      <w:r w:rsidRPr="00F46DA9">
        <w:rPr>
          <w:lang w:val="de-DE"/>
        </w:rPr>
        <w:t xml:space="preserve">, die mit </w:t>
      </w:r>
      <w:r w:rsidRPr="00F46DA9">
        <w:rPr>
          <w:i/>
          <w:lang w:val="de-DE"/>
        </w:rPr>
        <w:t>ob</w:t>
      </w:r>
      <w:r w:rsidRPr="00F46DA9">
        <w:rPr>
          <w:lang w:val="de-DE"/>
        </w:rPr>
        <w:t xml:space="preserve"> oder einem </w:t>
      </w:r>
      <w:r w:rsidRPr="00F46DA9">
        <w:rPr>
          <w:i/>
          <w:lang w:val="de-DE"/>
        </w:rPr>
        <w:t>w-Wort</w:t>
      </w:r>
      <w:r w:rsidRPr="00F46DA9">
        <w:rPr>
          <w:lang w:val="de-DE"/>
        </w:rPr>
        <w:t xml:space="preserve"> eingeleitet werden und in der Regel als Objektsätze oder Attributsätze fungieren:</w:t>
      </w:r>
    </w:p>
    <w:p w14:paraId="52D51271"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Ich frage mich, ob du kommst.</w:t>
      </w:r>
    </w:p>
    <w:p w14:paraId="533148A0"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Die Frage, ob er kommt, bleibt offen.</w:t>
      </w:r>
    </w:p>
    <w:p w14:paraId="3CFB0E46" w14:textId="489B3DD1" w:rsidR="0035774E" w:rsidRPr="0035774E" w:rsidRDefault="0035774E" w:rsidP="0035774E">
      <w:pPr>
        <w:pStyle w:val="Nadpis3"/>
        <w:rPr>
          <w:lang w:val="de-DE"/>
        </w:rPr>
      </w:pPr>
      <w:bookmarkStart w:id="65" w:name="_Toc6251889"/>
      <w:r w:rsidRPr="0035774E">
        <w:rPr>
          <w:lang w:val="de-DE"/>
        </w:rPr>
        <w:t>Ellipse</w:t>
      </w:r>
      <w:bookmarkEnd w:id="65"/>
    </w:p>
    <w:p w14:paraId="065F754A" w14:textId="74B5CA6C" w:rsidR="0035774E" w:rsidRPr="00F46DA9" w:rsidRDefault="0035774E" w:rsidP="0035774E">
      <w:pPr>
        <w:pStyle w:val="Tlotextu"/>
        <w:rPr>
          <w:lang w:val="de-DE"/>
        </w:rPr>
      </w:pPr>
      <w:r w:rsidRPr="00F46DA9">
        <w:rPr>
          <w:lang w:val="de-DE"/>
        </w:rPr>
        <w:t>Ellipse bedeutet Auslassung. Besonders in der gesprochenen Sprache werden Satzglieder aus</w:t>
      </w:r>
      <w:r>
        <w:rPr>
          <w:lang w:val="de-DE"/>
        </w:rPr>
        <w:t>ge</w:t>
      </w:r>
      <w:r w:rsidRPr="00F46DA9">
        <w:rPr>
          <w:lang w:val="de-DE"/>
        </w:rPr>
        <w:t>lassen, die sich aus dem Text- oder Situationskontext ergeben. Es entstehen grammatisch unvollständige Sätze, weil nicht alle Valenzstellen besetzt werden. Trotzdem sind solche elliptische</w:t>
      </w:r>
      <w:r w:rsidR="00611A10">
        <w:rPr>
          <w:lang w:val="de-DE"/>
        </w:rPr>
        <w:t>n Sätze vo</w:t>
      </w:r>
      <w:r w:rsidRPr="00F46DA9">
        <w:rPr>
          <w:lang w:val="de-DE"/>
        </w:rPr>
        <w:t xml:space="preserve">m Kontext her verständlich. </w:t>
      </w:r>
    </w:p>
    <w:p w14:paraId="172353E7"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Wir wollen morgen nach Wien (fahren).</w:t>
      </w:r>
    </w:p>
    <w:p w14:paraId="41568B5A"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(Ich) Habe Lust zu denken und (ich) denke an Lust. </w:t>
      </w:r>
    </w:p>
    <w:p w14:paraId="302CCBA5" w14:textId="77777777" w:rsidR="0035774E" w:rsidRPr="00F46DA9" w:rsidRDefault="0035774E" w:rsidP="007E2CCE">
      <w:pPr>
        <w:pStyle w:val="Tlotextu"/>
        <w:spacing w:before="120" w:after="120"/>
        <w:ind w:left="284" w:firstLine="0"/>
        <w:rPr>
          <w:rFonts w:ascii="Comic Sans MS" w:hAnsi="Comic Sans MS"/>
          <w:sz w:val="20"/>
          <w:szCs w:val="20"/>
          <w:lang w:val="de-DE"/>
        </w:rPr>
      </w:pPr>
      <w:r w:rsidRPr="00F46DA9">
        <w:rPr>
          <w:rFonts w:ascii="Comic Sans MS" w:hAnsi="Comic Sans MS"/>
          <w:sz w:val="20"/>
          <w:szCs w:val="20"/>
          <w:lang w:val="de-DE"/>
        </w:rPr>
        <w:t>Ich habe das Ticket schon gestern gekauft.  -  Ich auch. (Ich habe es auch schon gestern gekauft)</w:t>
      </w:r>
    </w:p>
    <w:p w14:paraId="63DC5602" w14:textId="636194A9" w:rsidR="007E2CCE" w:rsidRPr="007E2CCE"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Gehst du allein? Nein, </w:t>
      </w:r>
      <w:r>
        <w:rPr>
          <w:rFonts w:ascii="Comic Sans MS" w:hAnsi="Comic Sans MS"/>
          <w:sz w:val="20"/>
          <w:szCs w:val="20"/>
          <w:lang w:val="de-DE"/>
        </w:rPr>
        <w:t>(</w:t>
      </w:r>
      <w:r w:rsidRPr="00F46DA9">
        <w:rPr>
          <w:rFonts w:ascii="Comic Sans MS" w:hAnsi="Comic Sans MS"/>
          <w:sz w:val="20"/>
          <w:szCs w:val="20"/>
          <w:lang w:val="de-DE"/>
        </w:rPr>
        <w:t>(ich</w:t>
      </w:r>
      <w:r w:rsidR="007E2CCE">
        <w:rPr>
          <w:rFonts w:ascii="Comic Sans MS" w:hAnsi="Comic Sans MS"/>
          <w:sz w:val="20"/>
          <w:szCs w:val="20"/>
          <w:lang w:val="de-DE"/>
        </w:rPr>
        <w:t xml:space="preserve"> gehe) mit Peter</w:t>
      </w:r>
      <w:proofErr w:type="gramStart"/>
      <w:r w:rsidR="007E2CCE">
        <w:rPr>
          <w:rFonts w:ascii="Comic Sans MS" w:hAnsi="Comic Sans MS"/>
          <w:sz w:val="20"/>
          <w:szCs w:val="20"/>
          <w:lang w:val="de-DE"/>
        </w:rPr>
        <w:t>. )</w:t>
      </w:r>
      <w:proofErr w:type="gramEnd"/>
    </w:p>
    <w:p w14:paraId="06721484" w14:textId="3A6CAE80" w:rsidR="0035774E" w:rsidRPr="00F46DA9" w:rsidRDefault="0035774E" w:rsidP="0035774E">
      <w:pPr>
        <w:pStyle w:val="Nadpis3"/>
        <w:rPr>
          <w:lang w:val="de-DE"/>
        </w:rPr>
      </w:pPr>
      <w:bookmarkStart w:id="66" w:name="_Toc6251890"/>
      <w:r w:rsidRPr="00F46DA9">
        <w:rPr>
          <w:lang w:val="de-DE"/>
        </w:rPr>
        <w:t>Parenthese</w:t>
      </w:r>
      <w:bookmarkEnd w:id="66"/>
    </w:p>
    <w:p w14:paraId="6189B5D6" w14:textId="77777777" w:rsidR="0035774E" w:rsidRPr="00F46DA9" w:rsidRDefault="0035774E" w:rsidP="0035774E">
      <w:pPr>
        <w:pStyle w:val="Tlotextu"/>
        <w:rPr>
          <w:lang w:val="de-DE"/>
        </w:rPr>
      </w:pPr>
      <w:r w:rsidRPr="00F46DA9">
        <w:rPr>
          <w:lang w:val="de-DE"/>
        </w:rPr>
        <w:t xml:space="preserve">Unter </w:t>
      </w:r>
      <w:r w:rsidRPr="00F46DA9">
        <w:rPr>
          <w:b/>
          <w:bCs/>
          <w:lang w:val="de-DE"/>
        </w:rPr>
        <w:t xml:space="preserve">Parenthese </w:t>
      </w:r>
      <w:r w:rsidRPr="00F46DA9">
        <w:rPr>
          <w:lang w:val="de-DE"/>
        </w:rPr>
        <w:t>(auch Einschaltung, Schaltsatz) versteht man den Einschub eines Wortes, Satzes oder eines Satzglieds in eine syntaktische Konstruktion. Parenthesen werden von dem restlichen Satz durch Kommata getrennt:</w:t>
      </w:r>
    </w:p>
    <w:p w14:paraId="7B11C12F"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Eines Tages, </w:t>
      </w:r>
      <w:r w:rsidRPr="00F46DA9">
        <w:rPr>
          <w:rFonts w:ascii="Comic Sans MS" w:hAnsi="Comic Sans MS"/>
          <w:b/>
          <w:iCs/>
          <w:sz w:val="20"/>
          <w:szCs w:val="20"/>
          <w:lang w:val="de-DE"/>
        </w:rPr>
        <w:t>es war mitten im Sommer</w:t>
      </w:r>
      <w:r w:rsidRPr="00F46DA9">
        <w:rPr>
          <w:rFonts w:ascii="Comic Sans MS" w:hAnsi="Comic Sans MS"/>
          <w:sz w:val="20"/>
          <w:szCs w:val="20"/>
          <w:lang w:val="de-DE"/>
        </w:rPr>
        <w:t>, hagelte es.</w:t>
      </w:r>
    </w:p>
    <w:p w14:paraId="732D1E3C" w14:textId="77777777" w:rsidR="0035774E" w:rsidRPr="00F46DA9" w:rsidRDefault="0035774E" w:rsidP="007E2CC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Er ist, </w:t>
      </w:r>
      <w:r w:rsidRPr="00F46DA9">
        <w:rPr>
          <w:rFonts w:ascii="Comic Sans MS" w:hAnsi="Comic Sans MS"/>
          <w:b/>
          <w:sz w:val="20"/>
          <w:szCs w:val="20"/>
          <w:lang w:val="de-DE"/>
        </w:rPr>
        <w:t>so berichtet die heutige Presse</w:t>
      </w:r>
      <w:r w:rsidRPr="00F46DA9">
        <w:rPr>
          <w:rFonts w:ascii="Comic Sans MS" w:hAnsi="Comic Sans MS"/>
          <w:sz w:val="20"/>
          <w:szCs w:val="20"/>
          <w:lang w:val="de-DE"/>
        </w:rPr>
        <w:t xml:space="preserve">, verhaftet worden. </w:t>
      </w:r>
    </w:p>
    <w:p w14:paraId="0703E124" w14:textId="68284271" w:rsidR="0035774E" w:rsidRPr="00E037A1" w:rsidRDefault="0035774E"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S</w:t>
      </w:r>
      <w:r>
        <w:rPr>
          <w:rFonts w:ascii="Comic Sans MS" w:hAnsi="Comic Sans MS"/>
          <w:sz w:val="20"/>
          <w:szCs w:val="20"/>
          <w:lang w:val="de-DE"/>
        </w:rPr>
        <w:t>ie</w:t>
      </w:r>
      <w:r w:rsidRPr="00F46DA9">
        <w:rPr>
          <w:rFonts w:ascii="Comic Sans MS" w:hAnsi="Comic Sans MS"/>
          <w:sz w:val="20"/>
          <w:szCs w:val="20"/>
          <w:lang w:val="de-DE"/>
        </w:rPr>
        <w:t xml:space="preserve"> ist, </w:t>
      </w:r>
      <w:r w:rsidR="00E14FAF" w:rsidRPr="00F46DA9">
        <w:rPr>
          <w:rFonts w:ascii="Comic Sans MS" w:hAnsi="Comic Sans MS"/>
          <w:sz w:val="20"/>
          <w:szCs w:val="20"/>
          <w:lang w:val="de-DE"/>
        </w:rPr>
        <w:t>soviel</w:t>
      </w:r>
      <w:r w:rsidRPr="00F46DA9">
        <w:rPr>
          <w:rFonts w:ascii="Comic Sans MS" w:hAnsi="Comic Sans MS"/>
          <w:sz w:val="20"/>
          <w:szCs w:val="20"/>
          <w:lang w:val="de-DE"/>
        </w:rPr>
        <w:t xml:space="preserve"> ich weiß, wieder gesund.</w:t>
      </w:r>
      <w:r w:rsidR="00E037A1">
        <w:rPr>
          <w:rFonts w:ascii="Comic Sans MS" w:hAnsi="Comic Sans MS"/>
          <w:sz w:val="20"/>
          <w:szCs w:val="20"/>
          <w:lang w:val="de-DE"/>
        </w:rPr>
        <w:t xml:space="preserve"> </w:t>
      </w:r>
    </w:p>
    <w:p w14:paraId="4F557475" w14:textId="77777777" w:rsidR="00272717" w:rsidRPr="00E01C82" w:rsidRDefault="00272717" w:rsidP="00E01C82">
      <w:pPr>
        <w:pStyle w:val="Tlotextu"/>
      </w:pPr>
    </w:p>
    <w:p w14:paraId="4D28846D" w14:textId="21D78113" w:rsidR="00262122" w:rsidRPr="004B005B" w:rsidRDefault="00B93D4B" w:rsidP="004B005B">
      <w:pPr>
        <w:pStyle w:val="parNadpisPrvkuCerveny"/>
      </w:pPr>
      <w:r>
        <w:t>Zusammenfassung</w:t>
      </w:r>
    </w:p>
    <w:p w14:paraId="266D1906" w14:textId="7606C51B" w:rsidR="00262122" w:rsidRDefault="00262122" w:rsidP="00262122">
      <w:pPr>
        <w:framePr w:w="624" w:h="624" w:hRule="exact" w:hSpace="170" w:wrap="around" w:vAnchor="text" w:hAnchor="page" w:xAlign="outside" w:y="-622" w:anchorLock="1"/>
        <w:jc w:val="both"/>
      </w:pPr>
    </w:p>
    <w:p w14:paraId="55039102" w14:textId="7E0319DA" w:rsidR="00262122" w:rsidRDefault="004D2748" w:rsidP="00E037A1">
      <w:pPr>
        <w:pStyle w:val="Tlotextu"/>
      </w:pPr>
      <w:r>
        <w:t>Je nach dem Ziel der Aussage benutzt man einen Aussa</w:t>
      </w:r>
      <w:r w:rsidR="00465524">
        <w:t>g</w:t>
      </w:r>
      <w:r>
        <w:t>esatz, Fragesatz, Wunschsatz, Aufforderungssatz oder Ausrufesatz. Nach dem Bau unterscheiden wir einfache und zusammengesetzte Sätze.</w:t>
      </w:r>
    </w:p>
    <w:p w14:paraId="0C493B4E" w14:textId="6E5484BC" w:rsidR="006C79F4" w:rsidRDefault="00BE355E" w:rsidP="006C79F4">
      <w:pPr>
        <w:pStyle w:val="Nadpis1"/>
      </w:pPr>
      <w:bookmarkStart w:id="67" w:name="_Toc6251891"/>
      <w:r>
        <w:lastRenderedPageBreak/>
        <w:t>Satzverbindung</w:t>
      </w:r>
      <w:bookmarkEnd w:id="67"/>
      <w:r w:rsidR="00465524">
        <w:t>en</w:t>
      </w:r>
    </w:p>
    <w:p w14:paraId="4D66601F" w14:textId="2FD57C97" w:rsidR="006C79F4" w:rsidRDefault="006C79F4" w:rsidP="006C79F4">
      <w:pPr>
        <w:framePr w:w="624" w:h="624" w:hRule="exact" w:hSpace="170" w:wrap="around" w:vAnchor="text" w:hAnchor="page" w:xAlign="outside" w:y="-622" w:anchorLock="1"/>
      </w:pPr>
    </w:p>
    <w:p w14:paraId="03FFF4B1" w14:textId="4A0710C2" w:rsidR="006C79F4" w:rsidRDefault="002714BD" w:rsidP="006C79F4">
      <w:pPr>
        <w:pStyle w:val="Tlotextu"/>
      </w:pPr>
      <w:r>
        <w:t xml:space="preserve">Je nach der Art der Beziehungen zwischen den </w:t>
      </w:r>
      <w:r w:rsidR="00F66B73">
        <w:t xml:space="preserve">Teilen </w:t>
      </w:r>
      <w:r>
        <w:t>zusammengesetzte</w:t>
      </w:r>
      <w:r w:rsidR="00F66B73">
        <w:t>r</w:t>
      </w:r>
      <w:r>
        <w:t xml:space="preserve"> Sä</w:t>
      </w:r>
      <w:r w:rsidR="00F66B73">
        <w:t>tze</w:t>
      </w:r>
      <w:r>
        <w:t xml:space="preserve"> unterscheidet man Satzverbindungen und Satzgefüge. Bei einer Satzverbindung sind alle Sätze gleichrangig, beim Satzgefüge gibt es einen Haupt</w:t>
      </w:r>
      <w:r w:rsidR="00D2178C">
        <w:t>satz</w:t>
      </w:r>
      <w:r>
        <w:t xml:space="preserve"> und einen oder mehreren Gliedsätze (Nebensätze), die dem Hauptsatz untergeordet sind.</w:t>
      </w:r>
    </w:p>
    <w:p w14:paraId="0C1AADEF" w14:textId="77777777" w:rsidR="00E037A1" w:rsidRPr="00A803C2" w:rsidRDefault="00E037A1" w:rsidP="006C79F4">
      <w:pPr>
        <w:pStyle w:val="Tlotextu"/>
        <w:rPr>
          <w:b/>
        </w:rPr>
      </w:pPr>
    </w:p>
    <w:p w14:paraId="3837A1A6" w14:textId="3612E2CB" w:rsidR="00C73363" w:rsidRDefault="00C73363" w:rsidP="00C73363">
      <w:pPr>
        <w:pStyle w:val="Nadpis2"/>
        <w:rPr>
          <w:lang w:val="de-DE"/>
        </w:rPr>
      </w:pPr>
      <w:bookmarkStart w:id="68" w:name="_Toc6251892"/>
      <w:r>
        <w:rPr>
          <w:lang w:val="de-DE"/>
        </w:rPr>
        <w:t>Charakteristik der Satzverbindungen</w:t>
      </w:r>
      <w:bookmarkEnd w:id="68"/>
    </w:p>
    <w:p w14:paraId="0D32C8A2" w14:textId="59171F4D" w:rsidR="00C73363" w:rsidRPr="00F46DA9" w:rsidRDefault="00E93CF8" w:rsidP="00C73363">
      <w:pPr>
        <w:pStyle w:val="Tlotextu"/>
        <w:rPr>
          <w:lang w:val="de-DE"/>
        </w:rPr>
      </w:pPr>
      <w:r>
        <w:rPr>
          <w:lang w:val="de-DE"/>
        </w:rPr>
        <w:t>Von ein</w:t>
      </w:r>
      <w:r w:rsidR="00C73363" w:rsidRPr="00F46DA9">
        <w:rPr>
          <w:lang w:val="de-DE"/>
        </w:rPr>
        <w:t>er Satzverbindung (Satzreihe) spricht man, wenn mehrere Hauptsätze aufeinander</w:t>
      </w:r>
      <w:r w:rsidR="00C73363">
        <w:rPr>
          <w:lang w:val="de-DE"/>
        </w:rPr>
        <w:t xml:space="preserve"> </w:t>
      </w:r>
      <w:r w:rsidR="00C73363" w:rsidRPr="00F46DA9">
        <w:rPr>
          <w:lang w:val="de-DE"/>
        </w:rPr>
        <w:t xml:space="preserve">folgen. Die Glieder einer koordinativen Verknüpfung können miteinander </w:t>
      </w:r>
    </w:p>
    <w:p w14:paraId="7047A9E4" w14:textId="77777777" w:rsidR="00C73363" w:rsidRPr="00F46DA9" w:rsidRDefault="00C73363" w:rsidP="00C73363">
      <w:pPr>
        <w:pStyle w:val="Tlotextu"/>
        <w:rPr>
          <w:lang w:val="de-DE"/>
        </w:rPr>
      </w:pPr>
      <w:r w:rsidRPr="00F46DA9">
        <w:rPr>
          <w:b/>
          <w:bCs/>
          <w:lang w:val="de-DE"/>
        </w:rPr>
        <w:t>asyndetisch</w:t>
      </w:r>
      <w:r w:rsidRPr="00F46DA9">
        <w:rPr>
          <w:lang w:val="de-DE"/>
        </w:rPr>
        <w:t xml:space="preserve">, d.h. ohne Verbindungselemente, oder </w:t>
      </w:r>
    </w:p>
    <w:p w14:paraId="084D9521" w14:textId="77777777" w:rsidR="00C73363" w:rsidRPr="00F46DA9" w:rsidRDefault="00C73363" w:rsidP="00C73363">
      <w:pPr>
        <w:pStyle w:val="Tlotextu"/>
        <w:rPr>
          <w:lang w:val="de-DE"/>
        </w:rPr>
      </w:pPr>
      <w:r w:rsidRPr="00F46DA9">
        <w:rPr>
          <w:b/>
          <w:bCs/>
          <w:lang w:val="de-DE"/>
        </w:rPr>
        <w:t>syndetisch</w:t>
      </w:r>
      <w:r w:rsidRPr="00F46DA9">
        <w:rPr>
          <w:lang w:val="de-DE"/>
        </w:rPr>
        <w:t>,</w:t>
      </w:r>
      <w:r>
        <w:rPr>
          <w:lang w:val="de-DE"/>
        </w:rPr>
        <w:t xml:space="preserve"> d.h. mit Verbindungselementen wie </w:t>
      </w:r>
      <w:r w:rsidRPr="00F46DA9">
        <w:rPr>
          <w:lang w:val="de-DE"/>
        </w:rPr>
        <w:t>Konjunktionen (</w:t>
      </w:r>
      <w:r w:rsidRPr="00F46DA9">
        <w:rPr>
          <w:i/>
          <w:iCs/>
          <w:lang w:val="de-DE"/>
        </w:rPr>
        <w:t xml:space="preserve">und, oder, sondern; weder – noch, sowohl – als auch, nicht nur – sondern auch </w:t>
      </w:r>
      <w:r w:rsidRPr="00F46DA9">
        <w:rPr>
          <w:lang w:val="de-DE"/>
        </w:rPr>
        <w:t>u.a.) oder Konjunktionaladverbien (</w:t>
      </w:r>
      <w:r w:rsidRPr="00F46DA9">
        <w:rPr>
          <w:i/>
          <w:iCs/>
          <w:lang w:val="de-DE"/>
        </w:rPr>
        <w:t xml:space="preserve">deshalb, außerdem, trotzdem, freilich </w:t>
      </w:r>
      <w:r w:rsidRPr="00F46DA9">
        <w:rPr>
          <w:lang w:val="de-DE"/>
        </w:rPr>
        <w:t xml:space="preserve">u.a.) verbunden werden. </w:t>
      </w:r>
    </w:p>
    <w:p w14:paraId="235ECBDC" w14:textId="77777777" w:rsidR="00C73363" w:rsidRPr="00F46DA9" w:rsidRDefault="00C73363" w:rsidP="00C73363">
      <w:pPr>
        <w:pStyle w:val="Tlotextu"/>
        <w:rPr>
          <w:lang w:val="de-DE"/>
        </w:rPr>
      </w:pPr>
      <w:r w:rsidRPr="00F46DA9">
        <w:rPr>
          <w:b/>
          <w:lang w:val="de-DE"/>
        </w:rPr>
        <w:t>Konjunktionen</w:t>
      </w:r>
      <w:r w:rsidRPr="00F46DA9">
        <w:rPr>
          <w:lang w:val="de-DE"/>
        </w:rPr>
        <w:t xml:space="preserve"> sind unveränderliche Worteinheiten, die als syntaktische Verknüpfungszeichen keinen Satzgliedwert haben. </w:t>
      </w:r>
      <w:r w:rsidRPr="00F46DA9">
        <w:rPr>
          <w:b/>
          <w:lang w:val="de-DE"/>
        </w:rPr>
        <w:t>Konjunktionaladverbien</w:t>
      </w:r>
      <w:r w:rsidRPr="00F46DA9">
        <w:rPr>
          <w:lang w:val="de-DE"/>
        </w:rPr>
        <w:t xml:space="preserve"> sind als Elemente des Satzes anzusehen und beeinflussen als solche die Wortfolge. Wenn sie nämlich am Anfang des Nebensatzes stehen, dann folgt ihnen das finite Verb an zweiter Stelle:</w:t>
      </w:r>
    </w:p>
    <w:p w14:paraId="06BF8B98" w14:textId="77777777" w:rsidR="00C73363" w:rsidRPr="00F46DA9" w:rsidRDefault="00C73363" w:rsidP="00C73363">
      <w:pPr>
        <w:pStyle w:val="Tlotextu"/>
        <w:rPr>
          <w:rFonts w:ascii="Comic Sans MS" w:hAnsi="Comic Sans MS"/>
          <w:sz w:val="20"/>
          <w:szCs w:val="20"/>
          <w:lang w:val="de-DE"/>
        </w:rPr>
      </w:pPr>
      <w:r w:rsidRPr="00F46DA9">
        <w:rPr>
          <w:rFonts w:ascii="Comic Sans MS" w:hAnsi="Comic Sans MS"/>
          <w:sz w:val="20"/>
          <w:szCs w:val="20"/>
          <w:lang w:val="de-DE"/>
        </w:rPr>
        <w:t xml:space="preserve">Sie schwieg nicht, </w:t>
      </w:r>
      <w:r w:rsidRPr="00F46DA9">
        <w:rPr>
          <w:rFonts w:ascii="Comic Sans MS" w:hAnsi="Comic Sans MS"/>
          <w:b/>
          <w:sz w:val="20"/>
          <w:szCs w:val="20"/>
          <w:lang w:val="de-DE"/>
        </w:rPr>
        <w:t>sondern</w:t>
      </w:r>
      <w:r w:rsidRPr="00F46DA9">
        <w:rPr>
          <w:rFonts w:ascii="Comic Sans MS" w:hAnsi="Comic Sans MS"/>
          <w:sz w:val="20"/>
          <w:szCs w:val="20"/>
          <w:lang w:val="de-DE"/>
        </w:rPr>
        <w:t xml:space="preserve"> sie schaltete sich ins Gespräch ein. </w:t>
      </w:r>
      <w:r w:rsidRPr="00F46DA9">
        <w:rPr>
          <w:lang w:val="de-DE"/>
        </w:rPr>
        <w:t>(Konjunktion)</w:t>
      </w:r>
    </w:p>
    <w:p w14:paraId="7D5B036F" w14:textId="77777777" w:rsidR="00C73363" w:rsidRPr="00F46DA9" w:rsidRDefault="00C73363" w:rsidP="00C73363">
      <w:pPr>
        <w:pStyle w:val="Tlotextu"/>
        <w:rPr>
          <w:rFonts w:ascii="Comic Sans MS" w:hAnsi="Comic Sans MS"/>
          <w:sz w:val="20"/>
          <w:szCs w:val="20"/>
          <w:lang w:val="de-DE"/>
        </w:rPr>
      </w:pPr>
      <w:r w:rsidRPr="00F46DA9">
        <w:rPr>
          <w:rFonts w:ascii="Comic Sans MS" w:hAnsi="Comic Sans MS"/>
          <w:sz w:val="20"/>
          <w:szCs w:val="20"/>
          <w:lang w:val="de-DE"/>
        </w:rPr>
        <w:t xml:space="preserve">Sie war ungeduldig, </w:t>
      </w:r>
      <w:r w:rsidRPr="00F46DA9">
        <w:rPr>
          <w:rFonts w:ascii="Comic Sans MS" w:hAnsi="Comic Sans MS"/>
          <w:b/>
          <w:sz w:val="20"/>
          <w:szCs w:val="20"/>
          <w:lang w:val="de-DE"/>
        </w:rPr>
        <w:t>deshalb</w:t>
      </w:r>
      <w:r w:rsidRPr="00F46DA9">
        <w:rPr>
          <w:rFonts w:ascii="Comic Sans MS" w:hAnsi="Comic Sans MS"/>
          <w:sz w:val="20"/>
          <w:szCs w:val="20"/>
          <w:lang w:val="de-DE"/>
        </w:rPr>
        <w:t xml:space="preserve"> schaltete sie sich ins Gespräch ein. </w:t>
      </w:r>
      <w:r w:rsidRPr="00F46DA9">
        <w:rPr>
          <w:lang w:val="de-DE"/>
        </w:rPr>
        <w:t>(Konjunktionaladverb)</w:t>
      </w:r>
    </w:p>
    <w:p w14:paraId="322AC96B" w14:textId="77777777" w:rsidR="00C73363" w:rsidRPr="00F46DA9" w:rsidRDefault="00C73363" w:rsidP="00C73363">
      <w:pPr>
        <w:pStyle w:val="Tlotextu"/>
        <w:rPr>
          <w:lang w:val="de-DE"/>
        </w:rPr>
      </w:pPr>
      <w:r w:rsidRPr="00F46DA9">
        <w:rPr>
          <w:lang w:val="de-DE"/>
        </w:rPr>
        <w:t xml:space="preserve">Dementsprechend beeinflussen die einzelnen Bindeglieder die Wortstellung des zweiten Satzes. </w:t>
      </w:r>
    </w:p>
    <w:p w14:paraId="2E7DE670" w14:textId="77777777" w:rsidR="00C73363" w:rsidRPr="00F46DA9" w:rsidRDefault="00C73363" w:rsidP="00C73363">
      <w:pPr>
        <w:pStyle w:val="Tlotextu"/>
        <w:rPr>
          <w:lang w:val="de-DE"/>
        </w:rPr>
      </w:pPr>
      <w:r w:rsidRPr="00F46DA9">
        <w:rPr>
          <w:b/>
          <w:lang w:val="de-DE"/>
        </w:rPr>
        <w:t>Konjunktionen</w:t>
      </w:r>
      <w:r w:rsidRPr="00F46DA9">
        <w:rPr>
          <w:lang w:val="de-DE"/>
        </w:rPr>
        <w:t xml:space="preserve"> (</w:t>
      </w:r>
      <w:r w:rsidRPr="00F46DA9">
        <w:rPr>
          <w:i/>
          <w:lang w:val="de-DE"/>
        </w:rPr>
        <w:t>und, aber, oder, sondern, denn</w:t>
      </w:r>
      <w:r w:rsidRPr="00F46DA9">
        <w:rPr>
          <w:lang w:val="de-DE"/>
        </w:rPr>
        <w:t xml:space="preserve">) sind keine Satzglieder. Sie verbinden Sätze, gehören aber zu keinem der beiden Teilsätze. Sie stehen in der sog. Position Null und beeinflussen somit die Wortstellung des nachstehenden Satzes nicht: </w:t>
      </w:r>
    </w:p>
    <w:p w14:paraId="2BE64F36" w14:textId="29AD7B3E" w:rsidR="00C73363" w:rsidRPr="00F46DA9" w:rsidRDefault="00C73363" w:rsidP="00C73363">
      <w:pPr>
        <w:pStyle w:val="Tlotextu"/>
        <w:rPr>
          <w:lang w:val="de-DE"/>
        </w:rPr>
      </w:pPr>
      <w:r>
        <w:rPr>
          <w:noProof/>
          <w:lang w:eastAsia="cs-CZ"/>
        </w:rPr>
        <w:drawing>
          <wp:inline distT="0" distB="0" distL="0" distR="0" wp14:anchorId="7F5DB0D1" wp14:editId="2CBADD69">
            <wp:extent cx="5502910" cy="1590675"/>
            <wp:effectExtent l="0" t="0" r="2540" b="9525"/>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02910" cy="1590675"/>
                    </a:xfrm>
                    <a:prstGeom prst="rect">
                      <a:avLst/>
                    </a:prstGeom>
                  </pic:spPr>
                </pic:pic>
              </a:graphicData>
            </a:graphic>
          </wp:inline>
        </w:drawing>
      </w:r>
    </w:p>
    <w:p w14:paraId="7DA9F98E" w14:textId="6CADBAEF" w:rsidR="00C73363" w:rsidRPr="00F46DA9" w:rsidRDefault="00C73363" w:rsidP="00C73363">
      <w:pPr>
        <w:pStyle w:val="Tlotextu"/>
        <w:rPr>
          <w:lang w:val="de-DE"/>
        </w:rPr>
      </w:pPr>
      <w:r w:rsidRPr="00F46DA9">
        <w:rPr>
          <w:b/>
          <w:lang w:val="de-DE"/>
        </w:rPr>
        <w:lastRenderedPageBreak/>
        <w:t>Konjunktionaladverbien</w:t>
      </w:r>
      <w:r w:rsidRPr="00F46DA9">
        <w:rPr>
          <w:lang w:val="de-DE"/>
        </w:rPr>
        <w:t xml:space="preserve"> sind Satzgli</w:t>
      </w:r>
      <w:r w:rsidR="0068704C">
        <w:rPr>
          <w:lang w:val="de-DE"/>
        </w:rPr>
        <w:t>e</w:t>
      </w:r>
      <w:r w:rsidRPr="00F46DA9">
        <w:rPr>
          <w:lang w:val="de-DE"/>
        </w:rPr>
        <w:t>der. Sie unterscheiden sich dadurch von den Konjunktionen, dass sie im Satz die gleiche Stellung haben wie Adverbien. Die Konjunktionaladverbien können im Satzinneren stehen</w:t>
      </w:r>
      <w:r w:rsidR="0068704C">
        <w:rPr>
          <w:lang w:val="de-DE"/>
        </w:rPr>
        <w:t>,</w:t>
      </w:r>
      <w:r w:rsidRPr="00F46DA9">
        <w:rPr>
          <w:lang w:val="de-DE"/>
        </w:rPr>
        <w:t xml:space="preserve"> stehen </w:t>
      </w:r>
      <w:r w:rsidR="0068704C" w:rsidRPr="00F46DA9">
        <w:rPr>
          <w:lang w:val="de-DE"/>
        </w:rPr>
        <w:t xml:space="preserve">aber </w:t>
      </w:r>
      <w:r w:rsidRPr="00F46DA9">
        <w:rPr>
          <w:lang w:val="de-DE"/>
        </w:rPr>
        <w:t xml:space="preserve">meistens in der Position I. Das Satzglied (meistens Subjekt), das in dem ursprünglichen Satz an der ersten Stelle stand, muss auf die dritte Position verschoben werden, weil die zweite Position vom Verb besetzt wird. </w:t>
      </w:r>
    </w:p>
    <w:p w14:paraId="51F1F7F8" w14:textId="4A32EF37" w:rsidR="00C73363" w:rsidRDefault="00C73363" w:rsidP="00C73363">
      <w:pPr>
        <w:pStyle w:val="Tlotextu"/>
        <w:ind w:firstLine="0"/>
        <w:rPr>
          <w:lang w:val="de-DE"/>
        </w:rPr>
      </w:pPr>
      <w:r>
        <w:rPr>
          <w:noProof/>
          <w:lang w:eastAsia="cs-CZ"/>
        </w:rPr>
        <w:drawing>
          <wp:inline distT="0" distB="0" distL="0" distR="0" wp14:anchorId="1741E3C2" wp14:editId="5F32F9CD">
            <wp:extent cx="5502910" cy="1406525"/>
            <wp:effectExtent l="0" t="0" r="2540" b="3175"/>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02910" cy="1406525"/>
                    </a:xfrm>
                    <a:prstGeom prst="rect">
                      <a:avLst/>
                    </a:prstGeom>
                  </pic:spPr>
                </pic:pic>
              </a:graphicData>
            </a:graphic>
          </wp:inline>
        </w:drawing>
      </w:r>
    </w:p>
    <w:p w14:paraId="1F0FF16A" w14:textId="7B263B7F" w:rsidR="00FD303C" w:rsidRDefault="00FD303C" w:rsidP="00C73363">
      <w:pPr>
        <w:pStyle w:val="Tlotextu"/>
        <w:ind w:firstLine="0"/>
        <w:rPr>
          <w:lang w:val="de-DE"/>
        </w:rPr>
      </w:pPr>
    </w:p>
    <w:p w14:paraId="426B947D" w14:textId="77777777" w:rsidR="00FD303C" w:rsidRPr="004B005B" w:rsidRDefault="00FD303C" w:rsidP="00FD303C">
      <w:pPr>
        <w:pStyle w:val="parNadpisPrvkuModry"/>
      </w:pPr>
      <w:r>
        <w:t>KONTROLLAUFGABE</w:t>
      </w:r>
    </w:p>
    <w:p w14:paraId="342C49AA" w14:textId="42CCFDCF" w:rsidR="00FD303C" w:rsidRDefault="00FD303C" w:rsidP="00FD303C">
      <w:pPr>
        <w:framePr w:w="624" w:h="624" w:hRule="exact" w:hSpace="170" w:wrap="around" w:vAnchor="text" w:hAnchor="page" w:xAlign="outside" w:y="-622" w:anchorLock="1"/>
        <w:jc w:val="both"/>
      </w:pPr>
    </w:p>
    <w:p w14:paraId="7B724CE6" w14:textId="1FF26CB0" w:rsidR="00FD303C" w:rsidRPr="00FD303C" w:rsidRDefault="00FD303C" w:rsidP="00FD303C">
      <w:pPr>
        <w:pStyle w:val="Tlotextu"/>
        <w:rPr>
          <w:b/>
        </w:rPr>
      </w:pPr>
      <w:r w:rsidRPr="00FD303C">
        <w:rPr>
          <w:b/>
        </w:rPr>
        <w:t>Verbinden Sie die Sätze durch Konjunktionaladverbien</w:t>
      </w:r>
      <w:r w:rsidR="00AB4485">
        <w:rPr>
          <w:b/>
        </w:rPr>
        <w:t>,</w:t>
      </w:r>
      <w:r w:rsidRPr="00FD303C">
        <w:rPr>
          <w:b/>
        </w:rPr>
        <w:t xml:space="preserve"> ggf. </w:t>
      </w:r>
      <w:r w:rsidR="00AB4485">
        <w:rPr>
          <w:b/>
        </w:rPr>
        <w:t xml:space="preserve">durch </w:t>
      </w:r>
      <w:r w:rsidRPr="00FD303C">
        <w:rPr>
          <w:b/>
        </w:rPr>
        <w:t>Konjunktionen.</w:t>
      </w:r>
      <w:r>
        <w:rPr>
          <w:b/>
        </w:rPr>
        <w:t xml:space="preserve"> Schreiben Sie aus den Sätzen eine</w:t>
      </w:r>
      <w:r w:rsidR="00AB4485">
        <w:rPr>
          <w:b/>
        </w:rPr>
        <w:t>n</w:t>
      </w:r>
      <w:r>
        <w:rPr>
          <w:b/>
        </w:rPr>
        <w:t xml:space="preserve"> zusammenhängenden Text.</w:t>
      </w:r>
    </w:p>
    <w:p w14:paraId="6AFD0F8F" w14:textId="77777777"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Zamenhof träumte von einer einzigen Sprache. Er dachte an eine Universalsprache.</w:t>
      </w:r>
    </w:p>
    <w:p w14:paraId="094AD278" w14:textId="77777777"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Der Vater hielt von der Beschäftigung des Sohnes mit der Kunstsprache nichts. Er warf dessen erste Aufzeichnungen ins Feuer.</w:t>
      </w:r>
    </w:p>
    <w:p w14:paraId="16790044" w14:textId="7CD10B73"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Er unterstützte das Sprachenlernen seines Sohnes. Er versuchte ihn von der Beschäftigung mit der Un</w:t>
      </w:r>
      <w:r>
        <w:rPr>
          <w:rFonts w:ascii="Garamond" w:hAnsi="Garamond"/>
          <w:lang w:val="de-DE"/>
        </w:rPr>
        <w:t>i</w:t>
      </w:r>
      <w:r w:rsidRPr="001E5493">
        <w:rPr>
          <w:rFonts w:ascii="Garamond" w:hAnsi="Garamond"/>
          <w:lang w:val="de-DE"/>
        </w:rPr>
        <w:t>versalsprache abzubringen.</w:t>
      </w:r>
    </w:p>
    <w:p w14:paraId="3B0BECCC" w14:textId="77777777"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Esperanto ist leicht erlernbar: Es ist folgerichtig aufgebaut. Es basiert auf 16 Grundregeln. Es kennt keine Ausnahmen.</w:t>
      </w:r>
    </w:p>
    <w:p w14:paraId="53881B82" w14:textId="77777777"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Es gibt zusätzlich zum Grundwortschatz etwa 40 Silben mit fester Bedeutung. Man kann den Wortschatz beliebig erweitern.</w:t>
      </w:r>
    </w:p>
    <w:p w14:paraId="27943C6B" w14:textId="77777777"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Esperanto wurde vor gut 100 Jahren erfunden. Es hat sich noch nicht durchgesetzt.</w:t>
      </w:r>
    </w:p>
    <w:p w14:paraId="7CDEA7D0" w14:textId="77777777"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Esperanto ist die bekannteste Universalsprache. Nach vagen Schätzungen beherrschen diese Sprache nur einige Millionen Menschen.</w:t>
      </w:r>
    </w:p>
    <w:p w14:paraId="04D8D9B1" w14:textId="77777777"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Esperanto ist eine neutrale Sprache. Sie ist für eine weltweite Kommunikation geeignet.</w:t>
      </w:r>
    </w:p>
    <w:p w14:paraId="0E2409FC" w14:textId="77777777"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Esperanto hat in internationalen Gremien keine Chance. Es wird nicht über die Einführung des Schulfachs Esperanto nachgedacht.</w:t>
      </w:r>
    </w:p>
    <w:p w14:paraId="179FC23F" w14:textId="77777777" w:rsidR="00FD303C" w:rsidRPr="001E5493" w:rsidRDefault="00FD303C" w:rsidP="00B93D4B">
      <w:pPr>
        <w:pStyle w:val="Tlotextu"/>
        <w:numPr>
          <w:ilvl w:val="0"/>
          <w:numId w:val="46"/>
        </w:numPr>
        <w:spacing w:before="120" w:after="120"/>
        <w:ind w:left="425" w:hanging="357"/>
        <w:rPr>
          <w:rFonts w:ascii="Garamond" w:hAnsi="Garamond"/>
          <w:lang w:val="de-DE"/>
        </w:rPr>
      </w:pPr>
      <w:r w:rsidRPr="001E5493">
        <w:rPr>
          <w:rFonts w:ascii="Garamond" w:hAnsi="Garamond"/>
          <w:lang w:val="de-DE"/>
        </w:rPr>
        <w:t>Kenner dieser Sprache können Radiosendungen hören. Sie können die Esperantozeitung aus Peking lesen.</w:t>
      </w:r>
    </w:p>
    <w:p w14:paraId="42E523B1" w14:textId="6F72921A" w:rsidR="00FD303C" w:rsidRDefault="00FD303C" w:rsidP="00FD303C">
      <w:pPr>
        <w:pStyle w:val="Nadpis2"/>
        <w:rPr>
          <w:lang w:val="de-DE"/>
        </w:rPr>
      </w:pPr>
      <w:bookmarkStart w:id="69" w:name="_Toc6251893"/>
      <w:r>
        <w:rPr>
          <w:lang w:val="de-DE"/>
        </w:rPr>
        <w:lastRenderedPageBreak/>
        <w:t>Semantische Beziehungen zwischen den Hauptsätzen</w:t>
      </w:r>
      <w:bookmarkEnd w:id="69"/>
    </w:p>
    <w:p w14:paraId="4AC2BB43" w14:textId="26F04C13" w:rsidR="00C73363" w:rsidRPr="00F46DA9" w:rsidRDefault="00C73363" w:rsidP="00C73363">
      <w:pPr>
        <w:pStyle w:val="Tlotextu"/>
        <w:rPr>
          <w:lang w:val="de-DE"/>
        </w:rPr>
      </w:pPr>
      <w:r w:rsidRPr="00F46DA9">
        <w:rPr>
          <w:lang w:val="de-DE"/>
        </w:rPr>
        <w:t xml:space="preserve">Je nach der semantischen Beziehung zwischen den einzelnen Hauptsätzen unterscheidet man </w:t>
      </w:r>
      <w:r w:rsidR="00FD303C">
        <w:rPr>
          <w:lang w:val="de-DE"/>
        </w:rPr>
        <w:t>sieben</w:t>
      </w:r>
      <w:r w:rsidRPr="00F46DA9">
        <w:rPr>
          <w:lang w:val="de-DE"/>
        </w:rPr>
        <w:t xml:space="preserve"> Typen </w:t>
      </w:r>
      <w:r w:rsidR="00FD303C">
        <w:rPr>
          <w:lang w:val="de-DE"/>
        </w:rPr>
        <w:t>von koordinierenden Beziehungen</w:t>
      </w:r>
      <w:r w:rsidR="007177BC">
        <w:rPr>
          <w:lang w:val="de-DE"/>
        </w:rPr>
        <w:t>:</w:t>
      </w:r>
    </w:p>
    <w:p w14:paraId="2B96CED6" w14:textId="1532B58C" w:rsidR="00C73363" w:rsidRPr="00C73363" w:rsidRDefault="00C73363" w:rsidP="00C73363">
      <w:pPr>
        <w:pStyle w:val="Nadpis3"/>
      </w:pPr>
      <w:bookmarkStart w:id="70" w:name="_Toc6251894"/>
      <w:r w:rsidRPr="00C73363">
        <w:t>Kopulative Satzverb</w:t>
      </w:r>
      <w:r>
        <w:t>indungen</w:t>
      </w:r>
      <w:bookmarkEnd w:id="70"/>
      <w:r w:rsidRPr="00C73363">
        <w:t xml:space="preserve"> </w:t>
      </w:r>
    </w:p>
    <w:p w14:paraId="5389A4E2" w14:textId="7367C6CA" w:rsidR="00C73363" w:rsidRPr="00F46DA9" w:rsidRDefault="00C73363" w:rsidP="00C73363">
      <w:pPr>
        <w:pStyle w:val="Tlotextu"/>
        <w:rPr>
          <w:lang w:val="de-DE"/>
        </w:rPr>
      </w:pPr>
      <w:r w:rsidRPr="00F46DA9">
        <w:rPr>
          <w:lang w:val="de-DE"/>
        </w:rPr>
        <w:t xml:space="preserve">Kopulative Hauptsatzverbindungen werden mit nebenordnenden </w:t>
      </w:r>
      <w:hyperlink r:id="rId30" w:history="1">
        <w:r w:rsidRPr="00F46DA9">
          <w:rPr>
            <w:rStyle w:val="Hypertextovodkaz"/>
            <w:color w:val="auto"/>
            <w:lang w:val="de-DE"/>
          </w:rPr>
          <w:t>kopulativen Konjunktionen</w:t>
        </w:r>
      </w:hyperlink>
      <w:r w:rsidRPr="00F46DA9">
        <w:rPr>
          <w:lang w:val="de-DE"/>
        </w:rPr>
        <w:t xml:space="preserve"> oder </w:t>
      </w:r>
      <w:hyperlink r:id="rId31" w:anchor="Anchor-Die-49575" w:history="1">
        <w:r w:rsidRPr="00F46DA9">
          <w:rPr>
            <w:rStyle w:val="Hypertextovodkaz"/>
            <w:color w:val="auto"/>
            <w:lang w:val="de-DE"/>
          </w:rPr>
          <w:t>kopulativen Konjunktionaladverbien</w:t>
        </w:r>
      </w:hyperlink>
      <w:r w:rsidRPr="00F46DA9">
        <w:rPr>
          <w:lang w:val="de-DE"/>
        </w:rPr>
        <w:t xml:space="preserve"> gebildet:</w:t>
      </w:r>
    </w:p>
    <w:p w14:paraId="62875455" w14:textId="06665968" w:rsidR="00C73363" w:rsidRPr="00F46DA9" w:rsidRDefault="00FE1889" w:rsidP="00E037A1">
      <w:pPr>
        <w:pStyle w:val="Tlotextu"/>
        <w:spacing w:before="120" w:after="120"/>
        <w:rPr>
          <w:i/>
          <w:lang w:val="de-DE"/>
        </w:rPr>
      </w:pPr>
      <w:r>
        <w:rPr>
          <w:lang w:val="de-DE"/>
        </w:rPr>
        <w:t>K</w:t>
      </w:r>
      <w:r w:rsidR="00C73363" w:rsidRPr="00F46DA9">
        <w:rPr>
          <w:lang w:val="de-DE"/>
        </w:rPr>
        <w:t xml:space="preserve">opulative Konjunktionen: </w:t>
      </w:r>
      <w:r w:rsidR="00C73363" w:rsidRPr="00F46DA9">
        <w:rPr>
          <w:i/>
          <w:lang w:val="de-DE"/>
        </w:rPr>
        <w:t>und, nicht nur ...</w:t>
      </w:r>
      <w:r>
        <w:rPr>
          <w:i/>
          <w:lang w:val="de-DE"/>
        </w:rPr>
        <w:t>,</w:t>
      </w:r>
      <w:r w:rsidR="00C73363" w:rsidRPr="00F46DA9">
        <w:rPr>
          <w:i/>
          <w:lang w:val="de-DE"/>
        </w:rPr>
        <w:t xml:space="preserve"> sondern auch, weder ... noch, sowohl ... als (wie) auch</w:t>
      </w:r>
    </w:p>
    <w:p w14:paraId="7CBB1FBC" w14:textId="21DFD732" w:rsidR="00C73363" w:rsidRPr="00F46DA9" w:rsidRDefault="00FE1889" w:rsidP="00E037A1">
      <w:pPr>
        <w:pStyle w:val="Tlotextu"/>
        <w:spacing w:before="120" w:after="120"/>
        <w:rPr>
          <w:i/>
          <w:lang w:val="de-DE"/>
        </w:rPr>
      </w:pPr>
      <w:r>
        <w:rPr>
          <w:lang w:val="de-DE"/>
        </w:rPr>
        <w:t>K</w:t>
      </w:r>
      <w:r w:rsidR="00C73363" w:rsidRPr="00F46DA9">
        <w:rPr>
          <w:lang w:val="de-DE"/>
        </w:rPr>
        <w:t xml:space="preserve">opulative Konjunktionaladverbien: </w:t>
      </w:r>
      <w:r w:rsidR="00C73363" w:rsidRPr="00F46DA9">
        <w:rPr>
          <w:i/>
          <w:lang w:val="de-DE"/>
        </w:rPr>
        <w:t>a</w:t>
      </w:r>
      <w:r w:rsidR="00C73363" w:rsidRPr="00F46DA9">
        <w:rPr>
          <w:rStyle w:val="examples"/>
          <w:i/>
          <w:iCs/>
          <w:lang w:val="de-DE"/>
        </w:rPr>
        <w:t>uch, außerdem, ferner, zudem, überdies, ebenso, ebenfalls, gleichfalls</w:t>
      </w:r>
    </w:p>
    <w:p w14:paraId="31BD6DDA" w14:textId="234F6DFC"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Du gehst weg</w:t>
      </w:r>
      <w:r w:rsidR="00FE1889">
        <w:rPr>
          <w:rFonts w:ascii="Comic Sans MS" w:hAnsi="Comic Sans MS"/>
          <w:sz w:val="20"/>
          <w:szCs w:val="20"/>
          <w:lang w:val="de-DE"/>
        </w:rPr>
        <w:t>,</w:t>
      </w:r>
      <w:r w:rsidRPr="00F46DA9">
        <w:rPr>
          <w:rFonts w:ascii="Comic Sans MS" w:hAnsi="Comic Sans MS"/>
          <w:sz w:val="20"/>
          <w:szCs w:val="20"/>
          <w:lang w:val="de-DE"/>
        </w:rPr>
        <w:t xml:space="preserve"> </w:t>
      </w:r>
      <w:r w:rsidRPr="00F46DA9">
        <w:rPr>
          <w:rFonts w:ascii="Comic Sans MS" w:hAnsi="Comic Sans MS"/>
          <w:sz w:val="20"/>
          <w:szCs w:val="20"/>
          <w:u w:val="single"/>
          <w:lang w:val="de-DE"/>
        </w:rPr>
        <w:t>und</w:t>
      </w:r>
      <w:r w:rsidRPr="00F46DA9">
        <w:rPr>
          <w:rFonts w:ascii="Comic Sans MS" w:hAnsi="Comic Sans MS"/>
          <w:sz w:val="20"/>
          <w:szCs w:val="20"/>
          <w:lang w:val="de-DE"/>
        </w:rPr>
        <w:t xml:space="preserve"> ich bleibe hier.</w:t>
      </w:r>
    </w:p>
    <w:p w14:paraId="4B2C1617" w14:textId="77777777"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Für den Sieg gab es eine hohe Summe Geldes, </w:t>
      </w:r>
      <w:r w:rsidRPr="00F46DA9">
        <w:rPr>
          <w:rFonts w:ascii="Comic Sans MS" w:hAnsi="Comic Sans MS"/>
          <w:iCs/>
          <w:sz w:val="20"/>
          <w:szCs w:val="20"/>
          <w:u w:val="single"/>
          <w:lang w:val="de-DE"/>
        </w:rPr>
        <w:t>ferner</w:t>
      </w:r>
      <w:r w:rsidRPr="00F46DA9">
        <w:rPr>
          <w:rFonts w:ascii="Comic Sans MS" w:hAnsi="Comic Sans MS"/>
          <w:sz w:val="20"/>
          <w:szCs w:val="20"/>
          <w:lang w:val="de-DE"/>
        </w:rPr>
        <w:t xml:space="preserve"> erhielten die Spieler zusätzlichen Urlaub.</w:t>
      </w:r>
    </w:p>
    <w:p w14:paraId="75585EA6" w14:textId="3FA7569A" w:rsidR="00C73363" w:rsidRPr="00F46DA9" w:rsidRDefault="00C73363" w:rsidP="00C73363">
      <w:pPr>
        <w:pStyle w:val="Tlotextu"/>
        <w:rPr>
          <w:lang w:val="de-DE"/>
        </w:rPr>
      </w:pPr>
      <w:r w:rsidRPr="00F46DA9">
        <w:rPr>
          <w:lang w:val="de-DE"/>
        </w:rPr>
        <w:t xml:space="preserve">Die sog. </w:t>
      </w:r>
      <w:r w:rsidRPr="00F46DA9">
        <w:rPr>
          <w:b/>
          <w:lang w:val="de-DE"/>
        </w:rPr>
        <w:t>mehrteiligen Konjunktionen</w:t>
      </w:r>
      <w:r w:rsidRPr="00F46DA9">
        <w:rPr>
          <w:lang w:val="de-DE"/>
        </w:rPr>
        <w:t xml:space="preserve"> bestehen aus zwei Teilen. Dabei ist auf einige Besonderheiten in der Wortstellung zu achten:</w:t>
      </w:r>
    </w:p>
    <w:p w14:paraId="5A33EE87" w14:textId="393B27B3" w:rsidR="00C73363" w:rsidRPr="00F46DA9" w:rsidRDefault="00C73363" w:rsidP="00E037A1">
      <w:pPr>
        <w:pStyle w:val="Tlotextu"/>
        <w:ind w:firstLine="0"/>
        <w:rPr>
          <w:lang w:val="de-DE"/>
        </w:rPr>
      </w:pPr>
      <w:r w:rsidRPr="00F46DA9">
        <w:rPr>
          <w:b/>
          <w:bCs/>
          <w:lang w:val="de-DE"/>
        </w:rPr>
        <w:t>nicht nur...</w:t>
      </w:r>
      <w:r w:rsidR="00FE1889">
        <w:rPr>
          <w:b/>
          <w:bCs/>
          <w:lang w:val="de-DE"/>
        </w:rPr>
        <w:t xml:space="preserve">, </w:t>
      </w:r>
      <w:r w:rsidRPr="00F46DA9">
        <w:rPr>
          <w:b/>
          <w:bCs/>
          <w:lang w:val="de-DE"/>
        </w:rPr>
        <w:t>sondern auch</w:t>
      </w:r>
    </w:p>
    <w:p w14:paraId="1552A45C" w14:textId="7F19B682" w:rsidR="00C73363" w:rsidRPr="00F46DA9" w:rsidRDefault="00C73363" w:rsidP="00E037A1">
      <w:pPr>
        <w:pStyle w:val="Tlotextu"/>
        <w:spacing w:before="120" w:after="120"/>
        <w:rPr>
          <w:lang w:val="de-DE"/>
        </w:rPr>
      </w:pPr>
      <w:r w:rsidRPr="00F46DA9">
        <w:rPr>
          <w:lang w:val="de-DE"/>
        </w:rPr>
        <w:t xml:space="preserve">Der Teil </w:t>
      </w:r>
      <w:r w:rsidRPr="00F46DA9">
        <w:rPr>
          <w:i/>
          <w:iCs/>
          <w:lang w:val="de-DE"/>
        </w:rPr>
        <w:t>nicht nur</w:t>
      </w:r>
      <w:r w:rsidRPr="00F46DA9">
        <w:rPr>
          <w:lang w:val="de-DE"/>
        </w:rPr>
        <w:t xml:space="preserve"> wird meist wie ein Adverb in den ersten Satz eingegliedert</w:t>
      </w:r>
      <w:r w:rsidR="00FE1889">
        <w:rPr>
          <w:lang w:val="de-DE"/>
        </w:rPr>
        <w:t xml:space="preserve">; er </w:t>
      </w:r>
      <w:r w:rsidRPr="00F46DA9">
        <w:rPr>
          <w:lang w:val="de-DE"/>
        </w:rPr>
        <w:t>kann a</w:t>
      </w:r>
      <w:r w:rsidR="00FE1889">
        <w:rPr>
          <w:lang w:val="de-DE"/>
        </w:rPr>
        <w:t xml:space="preserve">uch an erster Stelle stehen. Darauf folgt </w:t>
      </w:r>
      <w:r w:rsidRPr="00F46DA9">
        <w:rPr>
          <w:lang w:val="de-DE"/>
        </w:rPr>
        <w:t>dann direkt die finite Verbform:</w:t>
      </w:r>
    </w:p>
    <w:p w14:paraId="6007518C" w14:textId="77777777" w:rsidR="00E037A1" w:rsidRDefault="00C73363" w:rsidP="00E037A1">
      <w:pPr>
        <w:pStyle w:val="Tlotextu"/>
        <w:spacing w:before="120" w:after="120"/>
        <w:rPr>
          <w:rStyle w:val="examples"/>
          <w:rFonts w:ascii="Comic Sans MS" w:hAnsi="Comic Sans MS"/>
          <w:sz w:val="20"/>
          <w:szCs w:val="20"/>
          <w:lang w:val="de-DE"/>
        </w:rPr>
      </w:pPr>
      <w:r w:rsidRPr="00F46DA9">
        <w:rPr>
          <w:rStyle w:val="examples"/>
          <w:rFonts w:ascii="Comic Sans MS" w:hAnsi="Comic Sans MS"/>
          <w:sz w:val="20"/>
          <w:szCs w:val="20"/>
          <w:lang w:val="de-DE"/>
        </w:rPr>
        <w:t xml:space="preserve">Er lügt </w:t>
      </w:r>
      <w:r w:rsidRPr="00F46DA9">
        <w:rPr>
          <w:rStyle w:val="explbold"/>
          <w:rFonts w:ascii="Comic Sans MS" w:hAnsi="Comic Sans MS"/>
          <w:sz w:val="20"/>
          <w:szCs w:val="20"/>
          <w:lang w:val="de-DE"/>
        </w:rPr>
        <w:t xml:space="preserve">nicht nur </w:t>
      </w:r>
      <w:r w:rsidRPr="00F46DA9">
        <w:rPr>
          <w:rStyle w:val="examples"/>
          <w:rFonts w:ascii="Comic Sans MS" w:hAnsi="Comic Sans MS"/>
          <w:sz w:val="20"/>
          <w:szCs w:val="20"/>
          <w:lang w:val="de-DE"/>
        </w:rPr>
        <w:t xml:space="preserve">wie gedruckt, </w:t>
      </w:r>
      <w:r w:rsidRPr="00F46DA9">
        <w:rPr>
          <w:rStyle w:val="explbold"/>
          <w:rFonts w:ascii="Comic Sans MS" w:hAnsi="Comic Sans MS"/>
          <w:sz w:val="20"/>
          <w:szCs w:val="20"/>
          <w:lang w:val="de-DE"/>
        </w:rPr>
        <w:t>sondern</w:t>
      </w:r>
      <w:r w:rsidRPr="00F46DA9">
        <w:rPr>
          <w:rStyle w:val="examples"/>
          <w:rFonts w:ascii="Comic Sans MS" w:hAnsi="Comic Sans MS"/>
          <w:sz w:val="20"/>
          <w:szCs w:val="20"/>
          <w:lang w:val="de-DE"/>
        </w:rPr>
        <w:t xml:space="preserve"> (er) ist </w:t>
      </w:r>
      <w:r w:rsidRPr="00F46DA9">
        <w:rPr>
          <w:rStyle w:val="explbold"/>
          <w:rFonts w:ascii="Comic Sans MS" w:hAnsi="Comic Sans MS"/>
          <w:sz w:val="20"/>
          <w:szCs w:val="20"/>
          <w:lang w:val="de-DE"/>
        </w:rPr>
        <w:t>auch</w:t>
      </w:r>
      <w:r w:rsidRPr="00F46DA9">
        <w:rPr>
          <w:rStyle w:val="examples"/>
          <w:rFonts w:ascii="Comic Sans MS" w:hAnsi="Comic Sans MS"/>
          <w:sz w:val="20"/>
          <w:szCs w:val="20"/>
          <w:lang w:val="de-DE"/>
        </w:rPr>
        <w:t xml:space="preserve"> frech.</w:t>
      </w:r>
    </w:p>
    <w:p w14:paraId="1E7825CE" w14:textId="7DBED588"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Nicht nur </w:t>
      </w:r>
      <w:r w:rsidRPr="00F46DA9">
        <w:rPr>
          <w:rStyle w:val="examples"/>
          <w:rFonts w:ascii="Comic Sans MS" w:hAnsi="Comic Sans MS"/>
          <w:sz w:val="20"/>
          <w:szCs w:val="20"/>
          <w:lang w:val="de-DE"/>
        </w:rPr>
        <w:t xml:space="preserve">lügt er wie gedruckt, </w:t>
      </w:r>
      <w:r w:rsidRPr="00F46DA9">
        <w:rPr>
          <w:rStyle w:val="explbold"/>
          <w:rFonts w:ascii="Comic Sans MS" w:hAnsi="Comic Sans MS"/>
          <w:sz w:val="20"/>
          <w:szCs w:val="20"/>
          <w:lang w:val="de-DE"/>
        </w:rPr>
        <w:t>sondern</w:t>
      </w:r>
      <w:r w:rsidRPr="00F46DA9">
        <w:rPr>
          <w:rStyle w:val="examples"/>
          <w:rFonts w:ascii="Comic Sans MS" w:hAnsi="Comic Sans MS"/>
          <w:sz w:val="20"/>
          <w:szCs w:val="20"/>
          <w:lang w:val="de-DE"/>
        </w:rPr>
        <w:t xml:space="preserve"> er ist </w:t>
      </w:r>
      <w:r w:rsidRPr="00F46DA9">
        <w:rPr>
          <w:rStyle w:val="explbold"/>
          <w:rFonts w:ascii="Comic Sans MS" w:hAnsi="Comic Sans MS"/>
          <w:sz w:val="20"/>
          <w:szCs w:val="20"/>
          <w:lang w:val="de-DE"/>
        </w:rPr>
        <w:t>auch</w:t>
      </w:r>
      <w:r w:rsidRPr="00F46DA9">
        <w:rPr>
          <w:rStyle w:val="examples"/>
          <w:rFonts w:ascii="Comic Sans MS" w:hAnsi="Comic Sans MS"/>
          <w:sz w:val="20"/>
          <w:szCs w:val="20"/>
          <w:lang w:val="de-DE"/>
        </w:rPr>
        <w:t xml:space="preserve"> frech.</w:t>
      </w:r>
    </w:p>
    <w:p w14:paraId="024F1526" w14:textId="77777777" w:rsidR="00C73363" w:rsidRPr="00F46DA9" w:rsidRDefault="00C73363" w:rsidP="00E037A1">
      <w:pPr>
        <w:pStyle w:val="Tlotextu"/>
        <w:ind w:firstLine="0"/>
        <w:rPr>
          <w:lang w:val="de-DE"/>
        </w:rPr>
      </w:pPr>
      <w:r w:rsidRPr="00F46DA9">
        <w:rPr>
          <w:b/>
          <w:bCs/>
          <w:lang w:val="de-DE"/>
        </w:rPr>
        <w:t>sowohl...als auch, sowohl...wie auch</w:t>
      </w:r>
    </w:p>
    <w:p w14:paraId="2EEB06F5" w14:textId="77777777" w:rsidR="00C73363" w:rsidRPr="00F46DA9" w:rsidRDefault="00C73363" w:rsidP="00E037A1">
      <w:pPr>
        <w:pStyle w:val="Tlotextu"/>
        <w:spacing w:before="120" w:after="120"/>
        <w:rPr>
          <w:lang w:val="de-DE"/>
        </w:rPr>
      </w:pPr>
      <w:r w:rsidRPr="00F46DA9">
        <w:rPr>
          <w:lang w:val="de-DE"/>
        </w:rPr>
        <w:t xml:space="preserve">Mit </w:t>
      </w:r>
      <w:r w:rsidRPr="00F46DA9">
        <w:rPr>
          <w:i/>
          <w:iCs/>
          <w:lang w:val="de-DE"/>
        </w:rPr>
        <w:t>sowohl...als/wie auch</w:t>
      </w:r>
      <w:r w:rsidRPr="00F46DA9">
        <w:rPr>
          <w:lang w:val="de-DE"/>
        </w:rPr>
        <w:t xml:space="preserve"> werden in der Regel nur Sätze mit identischem Subjekt und oft auch mit identischem Verb verbunden. Die identischen Satzglieder werden nicht wiederholt, so dass normalerweise kein vollständiger Hauptsatz mit </w:t>
      </w:r>
      <w:r w:rsidRPr="00F46DA9">
        <w:rPr>
          <w:i/>
          <w:iCs/>
          <w:lang w:val="de-DE"/>
        </w:rPr>
        <w:t>als auch</w:t>
      </w:r>
      <w:r w:rsidRPr="00F46DA9">
        <w:rPr>
          <w:lang w:val="de-DE"/>
        </w:rPr>
        <w:t xml:space="preserve"> oder </w:t>
      </w:r>
      <w:r w:rsidRPr="00F46DA9">
        <w:rPr>
          <w:i/>
          <w:iCs/>
          <w:lang w:val="de-DE"/>
        </w:rPr>
        <w:t>wie auch</w:t>
      </w:r>
      <w:r w:rsidRPr="00F46DA9">
        <w:rPr>
          <w:lang w:val="de-DE"/>
        </w:rPr>
        <w:t xml:space="preserve"> angebunden wird:</w:t>
      </w:r>
    </w:p>
    <w:p w14:paraId="0976A8AC" w14:textId="77777777" w:rsidR="00C73363" w:rsidRPr="00F46DA9" w:rsidRDefault="00C73363" w:rsidP="00E037A1">
      <w:pPr>
        <w:pStyle w:val="Tlotextu"/>
        <w:spacing w:before="120" w:after="120"/>
        <w:rPr>
          <w:rFonts w:ascii="Comic Sans MS" w:hAnsi="Comic Sans MS"/>
          <w:sz w:val="20"/>
          <w:szCs w:val="20"/>
          <w:lang w:val="de-DE"/>
        </w:rPr>
      </w:pPr>
      <w:r w:rsidRPr="00F46DA9">
        <w:rPr>
          <w:rStyle w:val="examples"/>
          <w:rFonts w:ascii="Comic Sans MS" w:hAnsi="Comic Sans MS"/>
          <w:sz w:val="20"/>
          <w:szCs w:val="20"/>
          <w:lang w:val="de-DE"/>
        </w:rPr>
        <w:t xml:space="preserve">Wir haben </w:t>
      </w:r>
      <w:r w:rsidRPr="00F46DA9">
        <w:rPr>
          <w:rStyle w:val="explbold"/>
          <w:rFonts w:ascii="Comic Sans MS" w:hAnsi="Comic Sans MS"/>
          <w:sz w:val="20"/>
          <w:szCs w:val="20"/>
          <w:lang w:val="de-DE"/>
        </w:rPr>
        <w:t>sowohl</w:t>
      </w:r>
      <w:r w:rsidRPr="00F46DA9">
        <w:rPr>
          <w:rStyle w:val="examples"/>
          <w:rFonts w:ascii="Comic Sans MS" w:hAnsi="Comic Sans MS"/>
          <w:sz w:val="20"/>
          <w:szCs w:val="20"/>
          <w:lang w:val="de-DE"/>
        </w:rPr>
        <w:t xml:space="preserve"> alles abgewaschen </w:t>
      </w:r>
      <w:r w:rsidRPr="00F46DA9">
        <w:rPr>
          <w:rStyle w:val="explbold"/>
          <w:rFonts w:ascii="Comic Sans MS" w:hAnsi="Comic Sans MS"/>
          <w:sz w:val="20"/>
          <w:szCs w:val="20"/>
          <w:lang w:val="de-DE"/>
        </w:rPr>
        <w:t>als auch</w:t>
      </w:r>
      <w:r w:rsidRPr="00F46DA9">
        <w:rPr>
          <w:rStyle w:val="examples"/>
          <w:rFonts w:ascii="Comic Sans MS" w:hAnsi="Comic Sans MS"/>
          <w:sz w:val="20"/>
          <w:szCs w:val="20"/>
          <w:lang w:val="de-DE"/>
        </w:rPr>
        <w:t xml:space="preserve"> die Küche aufgeräumt</w:t>
      </w:r>
      <w:r w:rsidRPr="00F46DA9">
        <w:rPr>
          <w:rFonts w:ascii="Comic Sans MS" w:hAnsi="Comic Sans MS"/>
          <w:sz w:val="20"/>
          <w:szCs w:val="20"/>
          <w:lang w:val="de-DE"/>
        </w:rPr>
        <w:t>.</w:t>
      </w:r>
    </w:p>
    <w:p w14:paraId="2831736D" w14:textId="77777777" w:rsidR="00C73363" w:rsidRPr="00F46DA9" w:rsidRDefault="00C73363" w:rsidP="00E037A1">
      <w:pPr>
        <w:pStyle w:val="Tlotextu"/>
        <w:ind w:firstLine="0"/>
        <w:rPr>
          <w:lang w:val="de-DE"/>
        </w:rPr>
      </w:pPr>
      <w:r w:rsidRPr="00F46DA9">
        <w:rPr>
          <w:b/>
          <w:bCs/>
          <w:lang w:val="de-DE"/>
        </w:rPr>
        <w:t>weder...noch</w:t>
      </w:r>
    </w:p>
    <w:p w14:paraId="0C25E522" w14:textId="1397EAC7" w:rsidR="00C73363" w:rsidRPr="00F46DA9" w:rsidRDefault="00C73363" w:rsidP="00E037A1">
      <w:pPr>
        <w:pStyle w:val="Tlotextu"/>
        <w:spacing w:before="120" w:after="120"/>
        <w:rPr>
          <w:lang w:val="de-DE"/>
        </w:rPr>
      </w:pPr>
      <w:r w:rsidRPr="00F46DA9">
        <w:rPr>
          <w:lang w:val="de-DE"/>
        </w:rPr>
        <w:t xml:space="preserve">Der Teil </w:t>
      </w:r>
      <w:r w:rsidRPr="00F46DA9">
        <w:rPr>
          <w:i/>
          <w:iCs/>
          <w:lang w:val="de-DE"/>
        </w:rPr>
        <w:t>weder</w:t>
      </w:r>
      <w:r w:rsidRPr="00F46DA9">
        <w:rPr>
          <w:lang w:val="de-DE"/>
        </w:rPr>
        <w:t xml:space="preserve"> wird oft wie ein Adverb in den ersten Satz eingegliedert</w:t>
      </w:r>
      <w:r w:rsidR="00EF7BD2">
        <w:rPr>
          <w:lang w:val="de-DE"/>
        </w:rPr>
        <w:t>, oder er</w:t>
      </w:r>
      <w:r w:rsidRPr="00F46DA9">
        <w:rPr>
          <w:lang w:val="de-DE"/>
        </w:rPr>
        <w:t xml:space="preserve"> steht an erster Stelle im Satz. Nach </w:t>
      </w:r>
      <w:r w:rsidRPr="00F46DA9">
        <w:rPr>
          <w:i/>
          <w:iCs/>
          <w:lang w:val="de-DE"/>
        </w:rPr>
        <w:t>noch</w:t>
      </w:r>
      <w:r w:rsidRPr="00F46DA9">
        <w:rPr>
          <w:lang w:val="de-DE"/>
        </w:rPr>
        <w:t xml:space="preserve"> folgt unmittelbar die finite Verbform:</w:t>
      </w:r>
    </w:p>
    <w:p w14:paraId="71E44F4C" w14:textId="77777777" w:rsidR="00E037A1" w:rsidRDefault="00C73363" w:rsidP="00E037A1">
      <w:pPr>
        <w:pStyle w:val="Tlotextu"/>
        <w:spacing w:before="120" w:after="120"/>
        <w:rPr>
          <w:rFonts w:ascii="Comic Sans MS" w:hAnsi="Comic Sans MS"/>
          <w:sz w:val="20"/>
          <w:szCs w:val="20"/>
          <w:lang w:val="de-DE"/>
        </w:rPr>
      </w:pPr>
      <w:r w:rsidRPr="00F46DA9">
        <w:rPr>
          <w:rStyle w:val="examples"/>
          <w:rFonts w:ascii="Comic Sans MS" w:hAnsi="Comic Sans MS"/>
          <w:sz w:val="20"/>
          <w:szCs w:val="20"/>
          <w:lang w:val="de-DE"/>
        </w:rPr>
        <w:t xml:space="preserve">Er lügt </w:t>
      </w:r>
      <w:r w:rsidRPr="00F46DA9">
        <w:rPr>
          <w:rStyle w:val="explbold"/>
          <w:rFonts w:ascii="Comic Sans MS" w:hAnsi="Comic Sans MS"/>
          <w:sz w:val="20"/>
          <w:szCs w:val="20"/>
          <w:lang w:val="de-DE"/>
        </w:rPr>
        <w:t>weder</w:t>
      </w:r>
      <w:r w:rsidRPr="00F46DA9">
        <w:rPr>
          <w:rStyle w:val="examples"/>
          <w:rFonts w:ascii="Comic Sans MS" w:hAnsi="Comic Sans MS"/>
          <w:sz w:val="20"/>
          <w:szCs w:val="20"/>
          <w:lang w:val="de-DE"/>
        </w:rPr>
        <w:t xml:space="preserve"> wie gedruckt, </w:t>
      </w:r>
      <w:r w:rsidRPr="00F46DA9">
        <w:rPr>
          <w:rStyle w:val="explbold"/>
          <w:rFonts w:ascii="Comic Sans MS" w:hAnsi="Comic Sans MS"/>
          <w:sz w:val="20"/>
          <w:szCs w:val="20"/>
          <w:lang w:val="de-DE"/>
        </w:rPr>
        <w:t>noch</w:t>
      </w:r>
      <w:r w:rsidRPr="00F46DA9">
        <w:rPr>
          <w:rStyle w:val="examples"/>
          <w:rFonts w:ascii="Comic Sans MS" w:hAnsi="Comic Sans MS"/>
          <w:sz w:val="20"/>
          <w:szCs w:val="20"/>
          <w:lang w:val="de-DE"/>
        </w:rPr>
        <w:t xml:space="preserve"> ist er frech.</w:t>
      </w:r>
    </w:p>
    <w:p w14:paraId="24D3F63C" w14:textId="00770AC1" w:rsidR="00C73363" w:rsidRPr="00F46DA9" w:rsidRDefault="00C73363" w:rsidP="00E037A1">
      <w:pPr>
        <w:pStyle w:val="Tlotextu"/>
        <w:spacing w:before="120" w:after="120"/>
        <w:rPr>
          <w:rFonts w:ascii="Comic Sans MS" w:hAnsi="Comic Sans MS"/>
          <w:sz w:val="20"/>
          <w:szCs w:val="20"/>
          <w:lang w:val="de-DE"/>
        </w:rPr>
      </w:pPr>
      <w:r w:rsidRPr="00F46DA9">
        <w:rPr>
          <w:rStyle w:val="explbold"/>
          <w:rFonts w:ascii="Comic Sans MS" w:hAnsi="Comic Sans MS"/>
          <w:sz w:val="20"/>
          <w:szCs w:val="20"/>
          <w:lang w:val="de-DE"/>
        </w:rPr>
        <w:t>Weder</w:t>
      </w:r>
      <w:r w:rsidRPr="00F46DA9">
        <w:rPr>
          <w:rStyle w:val="examples"/>
          <w:rFonts w:ascii="Comic Sans MS" w:hAnsi="Comic Sans MS"/>
          <w:sz w:val="20"/>
          <w:szCs w:val="20"/>
          <w:lang w:val="de-DE"/>
        </w:rPr>
        <w:t xml:space="preserve"> lügt er wie gedruckt, </w:t>
      </w:r>
      <w:r w:rsidRPr="00F46DA9">
        <w:rPr>
          <w:rStyle w:val="explbold"/>
          <w:rFonts w:ascii="Comic Sans MS" w:hAnsi="Comic Sans MS"/>
          <w:sz w:val="20"/>
          <w:szCs w:val="20"/>
          <w:lang w:val="de-DE"/>
        </w:rPr>
        <w:t>noch</w:t>
      </w:r>
      <w:r w:rsidRPr="00F46DA9">
        <w:rPr>
          <w:rStyle w:val="examples"/>
          <w:rFonts w:ascii="Comic Sans MS" w:hAnsi="Comic Sans MS"/>
          <w:sz w:val="20"/>
          <w:szCs w:val="20"/>
          <w:lang w:val="de-DE"/>
        </w:rPr>
        <w:t xml:space="preserve"> ist er frech.</w:t>
      </w:r>
    </w:p>
    <w:p w14:paraId="729A2E11" w14:textId="06DEFA6B" w:rsidR="00C73363" w:rsidRPr="00F46DA9" w:rsidRDefault="00C73363" w:rsidP="00C73363">
      <w:pPr>
        <w:pStyle w:val="Tlotextu"/>
        <w:rPr>
          <w:lang w:val="de-DE"/>
        </w:rPr>
      </w:pPr>
      <w:r w:rsidRPr="00F46DA9">
        <w:rPr>
          <w:lang w:val="de-DE"/>
        </w:rPr>
        <w:lastRenderedPageBreak/>
        <w:t xml:space="preserve">Das kopulative Verhältnis zwischen zwei Hauptsätzen kann auch durch </w:t>
      </w:r>
      <w:r w:rsidR="00EF7BD2">
        <w:rPr>
          <w:lang w:val="de-DE"/>
        </w:rPr>
        <w:t xml:space="preserve">die </w:t>
      </w:r>
      <w:r w:rsidRPr="00F46DA9">
        <w:rPr>
          <w:lang w:val="de-DE"/>
        </w:rPr>
        <w:t xml:space="preserve">Adverbien </w:t>
      </w:r>
      <w:r w:rsidRPr="00F46DA9">
        <w:rPr>
          <w:i/>
          <w:lang w:val="de-DE"/>
        </w:rPr>
        <w:t>auch, wie, dann, ferner, zudem</w:t>
      </w:r>
      <w:r w:rsidR="00EF7BD2">
        <w:rPr>
          <w:lang w:val="de-DE"/>
        </w:rPr>
        <w:t xml:space="preserve"> ausgedrückt</w:t>
      </w:r>
      <w:r w:rsidRPr="00F46DA9">
        <w:rPr>
          <w:lang w:val="de-DE"/>
        </w:rPr>
        <w:t xml:space="preserve"> werden. </w:t>
      </w:r>
    </w:p>
    <w:p w14:paraId="1FE62CF3" w14:textId="77777777" w:rsidR="00C73363" w:rsidRPr="00C73363" w:rsidRDefault="00C73363" w:rsidP="00C73363">
      <w:pPr>
        <w:pStyle w:val="Nadpis3"/>
      </w:pPr>
      <w:bookmarkStart w:id="71" w:name="_Toc6251895"/>
      <w:r w:rsidRPr="00C73363">
        <w:t>Disjunktive Satzverbindungen</w:t>
      </w:r>
      <w:bookmarkEnd w:id="71"/>
    </w:p>
    <w:p w14:paraId="5C5739F9" w14:textId="16BA0F03" w:rsidR="00C73363" w:rsidRPr="00F46DA9" w:rsidRDefault="00C73363" w:rsidP="00C73363">
      <w:pPr>
        <w:pStyle w:val="Tlotextu"/>
        <w:rPr>
          <w:lang w:val="de-DE"/>
        </w:rPr>
      </w:pPr>
      <w:r w:rsidRPr="00F46DA9">
        <w:rPr>
          <w:lang w:val="de-DE"/>
        </w:rPr>
        <w:t>Disjunktive (ausschließende) Konjunktionen drücken aus, dass von den beiden verbundenen Hauptsätzen nur eine</w:t>
      </w:r>
      <w:r w:rsidR="00EF7BD2">
        <w:rPr>
          <w:lang w:val="de-DE"/>
        </w:rPr>
        <w:t>r</w:t>
      </w:r>
      <w:r w:rsidRPr="00F46DA9">
        <w:rPr>
          <w:lang w:val="de-DE"/>
        </w:rPr>
        <w:t xml:space="preserve"> in Betracht kommt. Es muss eine Wahl </w:t>
      </w:r>
      <w:r w:rsidR="00EF7BD2">
        <w:rPr>
          <w:lang w:val="de-DE"/>
        </w:rPr>
        <w:t>zwischen</w:t>
      </w:r>
      <w:r w:rsidRPr="00F46DA9">
        <w:rPr>
          <w:lang w:val="de-DE"/>
        </w:rPr>
        <w:t xml:space="preserve"> zwei Möglichkeiten getroffen werden.</w:t>
      </w:r>
    </w:p>
    <w:p w14:paraId="1957DB2D" w14:textId="51363EEF" w:rsidR="00C73363" w:rsidRPr="00F46DA9" w:rsidRDefault="00EF7BD2" w:rsidP="00E037A1">
      <w:pPr>
        <w:pStyle w:val="Tlotextu"/>
        <w:spacing w:before="120" w:after="120"/>
        <w:rPr>
          <w:i/>
          <w:iCs/>
          <w:lang w:val="de-DE"/>
        </w:rPr>
      </w:pPr>
      <w:r>
        <w:rPr>
          <w:lang w:val="de-DE"/>
        </w:rPr>
        <w:t>D</w:t>
      </w:r>
      <w:r w:rsidR="00C73363" w:rsidRPr="00F46DA9">
        <w:rPr>
          <w:lang w:val="de-DE"/>
        </w:rPr>
        <w:t xml:space="preserve">isjunktive Konjunktionen: </w:t>
      </w:r>
      <w:r w:rsidR="00C73363" w:rsidRPr="00F46DA9">
        <w:rPr>
          <w:i/>
          <w:iCs/>
          <w:lang w:val="de-DE"/>
        </w:rPr>
        <w:t>oder, beziehungsweise, entweder...oder</w:t>
      </w:r>
    </w:p>
    <w:p w14:paraId="5A801F65" w14:textId="77777777" w:rsidR="00C73363" w:rsidRPr="00F46DA9" w:rsidRDefault="00C73363" w:rsidP="00E037A1">
      <w:pPr>
        <w:pStyle w:val="Tlotextu"/>
        <w:spacing w:before="120" w:after="120"/>
        <w:rPr>
          <w:lang w:val="de-DE"/>
        </w:rPr>
      </w:pPr>
      <w:r w:rsidRPr="00F46DA9">
        <w:rPr>
          <w:iCs/>
          <w:lang w:val="de-DE"/>
        </w:rPr>
        <w:t xml:space="preserve">Konjunktionaladverbien: </w:t>
      </w:r>
      <w:r w:rsidRPr="00F46DA9">
        <w:rPr>
          <w:i/>
          <w:iCs/>
          <w:lang w:val="de-DE"/>
        </w:rPr>
        <w:t>sonst, andernfalls</w:t>
      </w:r>
    </w:p>
    <w:p w14:paraId="00413B90" w14:textId="77777777"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Du gehst weg </w:t>
      </w:r>
      <w:r w:rsidRPr="00F46DA9">
        <w:rPr>
          <w:rFonts w:ascii="Comic Sans MS" w:hAnsi="Comic Sans MS"/>
          <w:sz w:val="20"/>
          <w:szCs w:val="20"/>
          <w:u w:val="single"/>
          <w:lang w:val="de-DE"/>
        </w:rPr>
        <w:t>oder</w:t>
      </w:r>
      <w:r w:rsidRPr="00F46DA9">
        <w:rPr>
          <w:rFonts w:ascii="Comic Sans MS" w:hAnsi="Comic Sans MS"/>
          <w:sz w:val="20"/>
          <w:szCs w:val="20"/>
          <w:lang w:val="de-DE"/>
        </w:rPr>
        <w:t xml:space="preserve"> du bleibst hier.</w:t>
      </w:r>
    </w:p>
    <w:p w14:paraId="6196BCEE" w14:textId="77777777"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Komm her, </w:t>
      </w:r>
      <w:r w:rsidRPr="00F46DA9">
        <w:rPr>
          <w:rFonts w:ascii="Comic Sans MS" w:hAnsi="Comic Sans MS"/>
          <w:iCs/>
          <w:sz w:val="20"/>
          <w:szCs w:val="20"/>
          <w:u w:val="single"/>
          <w:lang w:val="de-DE"/>
        </w:rPr>
        <w:t>sonst</w:t>
      </w:r>
      <w:r w:rsidRPr="00F46DA9">
        <w:rPr>
          <w:rFonts w:ascii="Comic Sans MS" w:hAnsi="Comic Sans MS"/>
          <w:sz w:val="20"/>
          <w:szCs w:val="20"/>
          <w:lang w:val="de-DE"/>
        </w:rPr>
        <w:t xml:space="preserve"> gibt es Ärger!</w:t>
      </w:r>
    </w:p>
    <w:p w14:paraId="6EDAEA73" w14:textId="77777777" w:rsidR="00C73363" w:rsidRPr="00F46DA9" w:rsidRDefault="00C73363" w:rsidP="00C73363">
      <w:pPr>
        <w:pStyle w:val="Tlotextu"/>
        <w:rPr>
          <w:lang w:val="de-DE"/>
        </w:rPr>
      </w:pPr>
      <w:r w:rsidRPr="00F46DA9">
        <w:rPr>
          <w:lang w:val="de-DE"/>
        </w:rPr>
        <w:t xml:space="preserve">Im Falle der mehrteiligen disjunktiven Konjunktion </w:t>
      </w:r>
      <w:r w:rsidRPr="00F46DA9">
        <w:rPr>
          <w:i/>
          <w:lang w:val="de-DE"/>
        </w:rPr>
        <w:t>entweder ... oder</w:t>
      </w:r>
      <w:r w:rsidRPr="00F46DA9">
        <w:rPr>
          <w:lang w:val="de-DE"/>
        </w:rPr>
        <w:t xml:space="preserve"> steht nach </w:t>
      </w:r>
      <w:r w:rsidRPr="00F46DA9">
        <w:rPr>
          <w:i/>
          <w:iCs/>
          <w:lang w:val="de-DE"/>
        </w:rPr>
        <w:t>entweder</w:t>
      </w:r>
      <w:r w:rsidRPr="00F46DA9">
        <w:rPr>
          <w:lang w:val="de-DE"/>
        </w:rPr>
        <w:t xml:space="preserve"> das Verb an erster oder an zweiter Stelle. Der Teil </w:t>
      </w:r>
      <w:r w:rsidRPr="00F46DA9">
        <w:rPr>
          <w:i/>
          <w:iCs/>
          <w:lang w:val="de-DE"/>
        </w:rPr>
        <w:t>entweder</w:t>
      </w:r>
      <w:r w:rsidRPr="00F46DA9">
        <w:rPr>
          <w:lang w:val="de-DE"/>
        </w:rPr>
        <w:t xml:space="preserve"> kann auch wie ein Adverb in den ersten Satz eingegliedert werden:</w:t>
      </w:r>
    </w:p>
    <w:tbl>
      <w:tblPr>
        <w:tblW w:w="0" w:type="auto"/>
        <w:tblCellSpacing w:w="15" w:type="dxa"/>
        <w:tblCellMar>
          <w:left w:w="0" w:type="dxa"/>
          <w:right w:w="0" w:type="dxa"/>
        </w:tblCellMar>
        <w:tblLook w:val="0000" w:firstRow="0" w:lastRow="0" w:firstColumn="0" w:lastColumn="0" w:noHBand="0" w:noVBand="0"/>
      </w:tblPr>
      <w:tblGrid>
        <w:gridCol w:w="1283"/>
        <w:gridCol w:w="2345"/>
        <w:gridCol w:w="2866"/>
      </w:tblGrid>
      <w:tr w:rsidR="00C73363" w:rsidRPr="00F46DA9" w14:paraId="03AF852B" w14:textId="77777777" w:rsidTr="005136DC">
        <w:trPr>
          <w:tblCellSpacing w:w="15" w:type="dxa"/>
        </w:trPr>
        <w:tc>
          <w:tcPr>
            <w:tcW w:w="0" w:type="auto"/>
            <w:vMerge w:val="restart"/>
            <w:vAlign w:val="center"/>
          </w:tcPr>
          <w:p w14:paraId="5F612CE5" w14:textId="77777777" w:rsidR="00C73363" w:rsidRPr="00F46DA9" w:rsidRDefault="00C73363" w:rsidP="00E037A1">
            <w:pPr>
              <w:pStyle w:val="Tlotextu"/>
              <w:spacing w:before="120" w:after="120"/>
              <w:rPr>
                <w:rFonts w:ascii="Comic Sans MS" w:hAnsi="Comic Sans MS"/>
                <w:sz w:val="20"/>
                <w:szCs w:val="20"/>
                <w:lang w:val="de-DE"/>
              </w:rPr>
            </w:pPr>
            <w:r w:rsidRPr="00F46DA9">
              <w:rPr>
                <w:rStyle w:val="explbold"/>
                <w:rFonts w:ascii="Comic Sans MS" w:hAnsi="Comic Sans MS"/>
                <w:sz w:val="20"/>
                <w:szCs w:val="20"/>
                <w:lang w:val="de-DE"/>
              </w:rPr>
              <w:t>Entweder </w:t>
            </w:r>
          </w:p>
        </w:tc>
        <w:tc>
          <w:tcPr>
            <w:tcW w:w="0" w:type="auto"/>
            <w:noWrap/>
            <w:vAlign w:val="center"/>
          </w:tcPr>
          <w:p w14:paraId="2E04356B" w14:textId="29193B9B" w:rsidR="00C73363" w:rsidRPr="00F46DA9" w:rsidRDefault="00C73363" w:rsidP="00E037A1">
            <w:pPr>
              <w:pStyle w:val="Tlotextu"/>
              <w:spacing w:before="120" w:after="120"/>
              <w:rPr>
                <w:rFonts w:ascii="Comic Sans MS" w:hAnsi="Comic Sans MS"/>
                <w:sz w:val="20"/>
                <w:szCs w:val="20"/>
                <w:lang w:val="de-DE"/>
              </w:rPr>
            </w:pPr>
            <w:r w:rsidRPr="00F46DA9">
              <w:rPr>
                <w:rStyle w:val="examples"/>
                <w:rFonts w:ascii="Comic Sans MS" w:hAnsi="Comic Sans MS"/>
                <w:sz w:val="20"/>
                <w:szCs w:val="20"/>
                <w:lang w:val="de-DE"/>
              </w:rPr>
              <w:t>gibst du mir das Geld</w:t>
            </w:r>
            <w:r w:rsidR="00EF7BD2">
              <w:rPr>
                <w:rStyle w:val="examples"/>
                <w:rFonts w:ascii="Comic Sans MS" w:hAnsi="Comic Sans MS"/>
                <w:sz w:val="20"/>
                <w:szCs w:val="20"/>
                <w:lang w:val="de-DE"/>
              </w:rPr>
              <w:t>,</w:t>
            </w:r>
          </w:p>
        </w:tc>
        <w:tc>
          <w:tcPr>
            <w:tcW w:w="0" w:type="auto"/>
            <w:vMerge w:val="restart"/>
            <w:noWrap/>
            <w:vAlign w:val="center"/>
          </w:tcPr>
          <w:p w14:paraId="728216BF" w14:textId="77777777" w:rsidR="00C73363" w:rsidRPr="00F46DA9" w:rsidRDefault="00C73363" w:rsidP="00E037A1">
            <w:pPr>
              <w:pStyle w:val="Tlotextu"/>
              <w:spacing w:before="120" w:after="120"/>
              <w:rPr>
                <w:rFonts w:ascii="Comic Sans MS" w:hAnsi="Comic Sans MS"/>
                <w:sz w:val="20"/>
                <w:szCs w:val="20"/>
                <w:lang w:val="de-DE"/>
              </w:rPr>
            </w:pPr>
            <w:r w:rsidRPr="00F46DA9">
              <w:rPr>
                <w:rStyle w:val="explbold"/>
                <w:rFonts w:ascii="Comic Sans MS" w:hAnsi="Comic Sans MS"/>
                <w:sz w:val="20"/>
                <w:szCs w:val="20"/>
                <w:lang w:val="de-DE"/>
              </w:rPr>
              <w:t>oder</w:t>
            </w:r>
            <w:r w:rsidRPr="00F46DA9">
              <w:rPr>
                <w:rStyle w:val="examples"/>
                <w:rFonts w:ascii="Comic Sans MS" w:hAnsi="Comic Sans MS"/>
                <w:sz w:val="20"/>
                <w:szCs w:val="20"/>
                <w:lang w:val="de-DE"/>
              </w:rPr>
              <w:t xml:space="preserve"> ich hole es mir selber.</w:t>
            </w:r>
          </w:p>
        </w:tc>
      </w:tr>
      <w:tr w:rsidR="00C73363" w:rsidRPr="00F46DA9" w14:paraId="03F5C5F7" w14:textId="77777777" w:rsidTr="005136DC">
        <w:trPr>
          <w:tblCellSpacing w:w="15" w:type="dxa"/>
        </w:trPr>
        <w:tc>
          <w:tcPr>
            <w:tcW w:w="0" w:type="auto"/>
            <w:vMerge/>
            <w:vAlign w:val="center"/>
          </w:tcPr>
          <w:p w14:paraId="7F9465C2" w14:textId="77777777" w:rsidR="00C73363" w:rsidRPr="00F46DA9" w:rsidRDefault="00C73363" w:rsidP="00E037A1">
            <w:pPr>
              <w:pStyle w:val="Tlotextu"/>
              <w:spacing w:before="120" w:after="120"/>
              <w:rPr>
                <w:rFonts w:ascii="Comic Sans MS" w:hAnsi="Comic Sans MS"/>
                <w:sz w:val="20"/>
                <w:szCs w:val="20"/>
                <w:lang w:val="de-DE"/>
              </w:rPr>
            </w:pPr>
          </w:p>
        </w:tc>
        <w:tc>
          <w:tcPr>
            <w:tcW w:w="0" w:type="auto"/>
            <w:noWrap/>
            <w:vAlign w:val="center"/>
          </w:tcPr>
          <w:p w14:paraId="7B10CAF2" w14:textId="4810688C" w:rsidR="00C73363" w:rsidRPr="00F46DA9" w:rsidRDefault="00C73363" w:rsidP="00E037A1">
            <w:pPr>
              <w:pStyle w:val="Tlotextu"/>
              <w:spacing w:before="120" w:after="120"/>
              <w:rPr>
                <w:rFonts w:ascii="Comic Sans MS" w:hAnsi="Comic Sans MS"/>
                <w:sz w:val="20"/>
                <w:szCs w:val="20"/>
                <w:lang w:val="de-DE"/>
              </w:rPr>
            </w:pPr>
            <w:r w:rsidRPr="00F46DA9">
              <w:rPr>
                <w:rStyle w:val="examples"/>
                <w:rFonts w:ascii="Comic Sans MS" w:hAnsi="Comic Sans MS"/>
                <w:sz w:val="20"/>
                <w:szCs w:val="20"/>
                <w:lang w:val="de-DE"/>
              </w:rPr>
              <w:t>du gibst mir das Geld</w:t>
            </w:r>
            <w:r w:rsidR="00EF7BD2">
              <w:rPr>
                <w:rStyle w:val="examples"/>
                <w:rFonts w:ascii="Comic Sans MS" w:hAnsi="Comic Sans MS"/>
                <w:sz w:val="20"/>
                <w:szCs w:val="20"/>
                <w:lang w:val="de-DE"/>
              </w:rPr>
              <w:t>,</w:t>
            </w:r>
            <w:r w:rsidRPr="00F46DA9">
              <w:rPr>
                <w:rStyle w:val="examples"/>
                <w:rFonts w:ascii="Comic Sans MS" w:hAnsi="Comic Sans MS"/>
                <w:sz w:val="20"/>
                <w:szCs w:val="20"/>
                <w:lang w:val="de-DE"/>
              </w:rPr>
              <w:t xml:space="preserve"> </w:t>
            </w:r>
          </w:p>
        </w:tc>
        <w:tc>
          <w:tcPr>
            <w:tcW w:w="0" w:type="auto"/>
            <w:vMerge/>
            <w:vAlign w:val="center"/>
          </w:tcPr>
          <w:p w14:paraId="4E468F56" w14:textId="77777777" w:rsidR="00C73363" w:rsidRPr="00F46DA9" w:rsidRDefault="00C73363" w:rsidP="00E037A1">
            <w:pPr>
              <w:pStyle w:val="Tlotextu"/>
              <w:spacing w:before="120" w:after="120"/>
              <w:rPr>
                <w:rFonts w:ascii="Comic Sans MS" w:hAnsi="Comic Sans MS"/>
                <w:sz w:val="20"/>
                <w:szCs w:val="20"/>
                <w:lang w:val="de-DE"/>
              </w:rPr>
            </w:pPr>
          </w:p>
        </w:tc>
      </w:tr>
    </w:tbl>
    <w:p w14:paraId="06B8418B" w14:textId="2E97FBCA" w:rsidR="00C73363" w:rsidRDefault="00C73363" w:rsidP="00E037A1">
      <w:pPr>
        <w:pStyle w:val="Tlotextu"/>
        <w:spacing w:before="120" w:after="120"/>
        <w:rPr>
          <w:rStyle w:val="examples"/>
          <w:rFonts w:ascii="Comic Sans MS" w:hAnsi="Comic Sans MS"/>
          <w:sz w:val="20"/>
          <w:szCs w:val="20"/>
          <w:lang w:val="de-DE"/>
        </w:rPr>
      </w:pPr>
      <w:r w:rsidRPr="00F46DA9">
        <w:rPr>
          <w:rStyle w:val="examples"/>
          <w:rFonts w:ascii="Comic Sans MS" w:hAnsi="Comic Sans MS"/>
          <w:sz w:val="20"/>
          <w:szCs w:val="20"/>
          <w:lang w:val="de-DE"/>
        </w:rPr>
        <w:t xml:space="preserve">Du gibst mir </w:t>
      </w:r>
      <w:r w:rsidRPr="00F46DA9">
        <w:rPr>
          <w:rStyle w:val="explbold"/>
          <w:rFonts w:ascii="Comic Sans MS" w:hAnsi="Comic Sans MS"/>
          <w:sz w:val="20"/>
          <w:szCs w:val="20"/>
          <w:lang w:val="de-DE"/>
        </w:rPr>
        <w:t>entweder</w:t>
      </w:r>
      <w:r w:rsidRPr="00F46DA9">
        <w:rPr>
          <w:rStyle w:val="examples"/>
          <w:rFonts w:ascii="Comic Sans MS" w:hAnsi="Comic Sans MS"/>
          <w:sz w:val="20"/>
          <w:szCs w:val="20"/>
          <w:lang w:val="de-DE"/>
        </w:rPr>
        <w:t xml:space="preserve"> das Geld</w:t>
      </w:r>
      <w:r w:rsidR="00EF7BD2">
        <w:rPr>
          <w:rStyle w:val="examples"/>
          <w:rFonts w:ascii="Comic Sans MS" w:hAnsi="Comic Sans MS"/>
          <w:sz w:val="20"/>
          <w:szCs w:val="20"/>
          <w:lang w:val="de-DE"/>
        </w:rPr>
        <w:t>,</w:t>
      </w:r>
      <w:r w:rsidRPr="00F46DA9">
        <w:rPr>
          <w:rStyle w:val="examples"/>
          <w:rFonts w:ascii="Comic Sans MS" w:hAnsi="Comic Sans MS"/>
          <w:sz w:val="20"/>
          <w:szCs w:val="20"/>
          <w:lang w:val="de-DE"/>
        </w:rPr>
        <w:t xml:space="preserve"> </w:t>
      </w:r>
      <w:r w:rsidRPr="00F46DA9">
        <w:rPr>
          <w:rStyle w:val="explbold"/>
          <w:rFonts w:ascii="Comic Sans MS" w:hAnsi="Comic Sans MS"/>
          <w:sz w:val="20"/>
          <w:szCs w:val="20"/>
          <w:lang w:val="de-DE"/>
        </w:rPr>
        <w:t>oder</w:t>
      </w:r>
      <w:r w:rsidRPr="00F46DA9">
        <w:rPr>
          <w:rStyle w:val="examples"/>
          <w:rFonts w:ascii="Comic Sans MS" w:hAnsi="Comic Sans MS"/>
          <w:sz w:val="20"/>
          <w:szCs w:val="20"/>
          <w:lang w:val="de-DE"/>
        </w:rPr>
        <w:t xml:space="preserve"> ich hole es mir selber.</w:t>
      </w:r>
    </w:p>
    <w:p w14:paraId="17A3484E" w14:textId="77777777" w:rsidR="00E037A1" w:rsidRPr="00F46DA9" w:rsidRDefault="00E037A1" w:rsidP="00E037A1">
      <w:pPr>
        <w:pStyle w:val="Tlotextu"/>
        <w:spacing w:before="120" w:after="120"/>
        <w:rPr>
          <w:rFonts w:ascii="Comic Sans MS" w:hAnsi="Comic Sans MS"/>
          <w:sz w:val="20"/>
          <w:szCs w:val="20"/>
          <w:lang w:val="de-DE"/>
        </w:rPr>
      </w:pPr>
    </w:p>
    <w:p w14:paraId="65B7166F" w14:textId="77777777" w:rsidR="00C73363" w:rsidRPr="00C73363" w:rsidRDefault="00C73363" w:rsidP="00C73363">
      <w:pPr>
        <w:pStyle w:val="Nadpis3"/>
      </w:pPr>
      <w:bookmarkStart w:id="72" w:name="_Toc6251896"/>
      <w:r w:rsidRPr="00C73363">
        <w:t>Adversative Satzverbindungen</w:t>
      </w:r>
      <w:bookmarkEnd w:id="72"/>
    </w:p>
    <w:p w14:paraId="3BE48F38" w14:textId="77777777" w:rsidR="00C73363" w:rsidRPr="00F46DA9" w:rsidRDefault="00C73363" w:rsidP="00C73363">
      <w:pPr>
        <w:pStyle w:val="Tlotextu"/>
        <w:rPr>
          <w:lang w:val="de-DE"/>
        </w:rPr>
      </w:pPr>
      <w:r w:rsidRPr="00F46DA9">
        <w:rPr>
          <w:lang w:val="de-DE"/>
        </w:rPr>
        <w:t>Mit adversativen (entgegensetzenden) Konjunktionen wird ein Gegensatz ausgedrückt. Die beiden Hauptsätze werden einander gegenübergestellt.</w:t>
      </w:r>
    </w:p>
    <w:p w14:paraId="4A572A97" w14:textId="7274435C" w:rsidR="00C73363" w:rsidRPr="00F46DA9" w:rsidRDefault="00EF7BD2" w:rsidP="00C73363">
      <w:pPr>
        <w:pStyle w:val="Tlotextu"/>
        <w:rPr>
          <w:i/>
          <w:iCs/>
          <w:lang w:val="de-DE"/>
        </w:rPr>
      </w:pPr>
      <w:r>
        <w:rPr>
          <w:lang w:val="de-DE"/>
        </w:rPr>
        <w:t>A</w:t>
      </w:r>
      <w:r w:rsidR="00C73363" w:rsidRPr="00F46DA9">
        <w:rPr>
          <w:lang w:val="de-DE"/>
        </w:rPr>
        <w:t xml:space="preserve">dversative Konjunktionen: </w:t>
      </w:r>
      <w:r w:rsidR="00C73363" w:rsidRPr="00F46DA9">
        <w:rPr>
          <w:i/>
          <w:iCs/>
          <w:lang w:val="de-DE"/>
        </w:rPr>
        <w:t>aber, allein, doch, jedoch, sondern</w:t>
      </w:r>
    </w:p>
    <w:p w14:paraId="0D09B521" w14:textId="6E09BDB1" w:rsidR="00C73363" w:rsidRPr="00F46DA9" w:rsidRDefault="00EF7BD2" w:rsidP="00C73363">
      <w:pPr>
        <w:pStyle w:val="Tlotextu"/>
        <w:rPr>
          <w:lang w:val="de-DE"/>
        </w:rPr>
      </w:pPr>
      <w:r>
        <w:rPr>
          <w:iCs/>
          <w:lang w:val="de-DE"/>
        </w:rPr>
        <w:t>Ad</w:t>
      </w:r>
      <w:r w:rsidR="00C73363" w:rsidRPr="00F46DA9">
        <w:rPr>
          <w:iCs/>
          <w:lang w:val="de-DE"/>
        </w:rPr>
        <w:t xml:space="preserve">versative Konjunktionaladverbien: </w:t>
      </w:r>
      <w:r w:rsidR="00C73363" w:rsidRPr="00F46DA9">
        <w:rPr>
          <w:rStyle w:val="examples"/>
          <w:i/>
          <w:lang w:val="de-DE"/>
        </w:rPr>
        <w:t>dagegen, doch, hingegen, indes(sen), jedoch, vielmehr</w:t>
      </w:r>
    </w:p>
    <w:p w14:paraId="48767766" w14:textId="77777777"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Ich möchte weggehen, </w:t>
      </w:r>
      <w:r w:rsidRPr="00F46DA9">
        <w:rPr>
          <w:rFonts w:ascii="Comic Sans MS" w:hAnsi="Comic Sans MS"/>
          <w:sz w:val="20"/>
          <w:szCs w:val="20"/>
          <w:u w:val="single"/>
          <w:lang w:val="de-DE"/>
        </w:rPr>
        <w:t>aber</w:t>
      </w:r>
      <w:r w:rsidRPr="00F46DA9">
        <w:rPr>
          <w:rFonts w:ascii="Comic Sans MS" w:hAnsi="Comic Sans MS"/>
          <w:sz w:val="20"/>
          <w:szCs w:val="20"/>
          <w:lang w:val="de-DE"/>
        </w:rPr>
        <w:t xml:space="preserve"> ich muss hier bleiben.</w:t>
      </w:r>
    </w:p>
    <w:p w14:paraId="03CF57AE" w14:textId="77777777"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Er ist blond, seine Schwester (ist) </w:t>
      </w:r>
      <w:r w:rsidRPr="00F46DA9">
        <w:rPr>
          <w:rFonts w:ascii="Comic Sans MS" w:hAnsi="Comic Sans MS"/>
          <w:sz w:val="20"/>
          <w:szCs w:val="20"/>
          <w:u w:val="single"/>
          <w:lang w:val="de-DE"/>
        </w:rPr>
        <w:t>dagegen</w:t>
      </w:r>
      <w:r w:rsidRPr="00F46DA9">
        <w:rPr>
          <w:rFonts w:ascii="Comic Sans MS" w:hAnsi="Comic Sans MS"/>
          <w:sz w:val="20"/>
          <w:szCs w:val="20"/>
          <w:lang w:val="de-DE"/>
        </w:rPr>
        <w:t xml:space="preserve"> schwarzhaarig.</w:t>
      </w:r>
    </w:p>
    <w:p w14:paraId="44635699" w14:textId="77777777" w:rsidR="00C73363" w:rsidRPr="00F46DA9" w:rsidRDefault="00C73363" w:rsidP="00E037A1">
      <w:pPr>
        <w:pStyle w:val="Tlotextu"/>
        <w:spacing w:before="120" w:after="120"/>
        <w:rPr>
          <w:lang w:val="de-DE"/>
        </w:rPr>
      </w:pPr>
      <w:r w:rsidRPr="00F46DA9">
        <w:rPr>
          <w:lang w:val="de-DE"/>
        </w:rPr>
        <w:t>Einige Wörter können Konjunktionaladverb oder Konjunktion sein:</w:t>
      </w:r>
    </w:p>
    <w:p w14:paraId="31FE01C0" w14:textId="77777777" w:rsidR="00C73363" w:rsidRPr="00F46DA9" w:rsidRDefault="00C73363" w:rsidP="00E037A1">
      <w:pPr>
        <w:pStyle w:val="Tlotextu"/>
        <w:spacing w:before="120" w:after="120"/>
        <w:rPr>
          <w:lang w:val="de-DE"/>
        </w:rPr>
      </w:pPr>
      <w:r w:rsidRPr="00F46DA9">
        <w:rPr>
          <w:rStyle w:val="examples"/>
          <w:rFonts w:ascii="Comic Sans MS" w:hAnsi="Comic Sans MS"/>
          <w:sz w:val="20"/>
          <w:szCs w:val="20"/>
          <w:lang w:val="de-DE"/>
        </w:rPr>
        <w:t xml:space="preserve">Die Sonne scheint, </w:t>
      </w:r>
      <w:r w:rsidRPr="00F46DA9">
        <w:rPr>
          <w:rStyle w:val="explbold"/>
          <w:rFonts w:ascii="Comic Sans MS" w:hAnsi="Comic Sans MS"/>
          <w:sz w:val="20"/>
          <w:szCs w:val="20"/>
          <w:u w:val="single"/>
          <w:lang w:val="de-DE"/>
        </w:rPr>
        <w:t>doch</w:t>
      </w:r>
      <w:r w:rsidRPr="00F46DA9">
        <w:rPr>
          <w:rStyle w:val="examples"/>
          <w:rFonts w:ascii="Comic Sans MS" w:hAnsi="Comic Sans MS"/>
          <w:sz w:val="20"/>
          <w:szCs w:val="20"/>
          <w:lang w:val="de-DE"/>
        </w:rPr>
        <w:t xml:space="preserve"> bleiben wir zu Hause.</w:t>
      </w:r>
      <w:r w:rsidRPr="00F46DA9">
        <w:rPr>
          <w:rStyle w:val="examples"/>
          <w:lang w:val="de-DE"/>
        </w:rPr>
        <w:t xml:space="preserve">  (</w:t>
      </w:r>
      <w:r w:rsidRPr="00F46DA9">
        <w:rPr>
          <w:lang w:val="de-DE"/>
        </w:rPr>
        <w:t>Konjunktionaladverb </w:t>
      </w:r>
      <w:r w:rsidRPr="00F46DA9">
        <w:rPr>
          <w:rStyle w:val="examples"/>
          <w:lang w:val="de-DE"/>
        </w:rPr>
        <w:t>)</w:t>
      </w:r>
    </w:p>
    <w:p w14:paraId="7895F83D" w14:textId="77777777" w:rsidR="00C73363" w:rsidRPr="00F46DA9" w:rsidRDefault="00C73363" w:rsidP="00E037A1">
      <w:pPr>
        <w:pStyle w:val="Tlotextu"/>
        <w:spacing w:before="120" w:after="120"/>
        <w:rPr>
          <w:rStyle w:val="examples"/>
          <w:lang w:val="de-DE"/>
        </w:rPr>
      </w:pPr>
      <w:r w:rsidRPr="00F46DA9">
        <w:rPr>
          <w:rStyle w:val="examples"/>
          <w:rFonts w:ascii="Comic Sans MS" w:hAnsi="Comic Sans MS"/>
          <w:sz w:val="20"/>
          <w:szCs w:val="20"/>
          <w:lang w:val="de-DE"/>
        </w:rPr>
        <w:t xml:space="preserve">Die Sonne scheint, </w:t>
      </w:r>
      <w:r w:rsidRPr="00F46DA9">
        <w:rPr>
          <w:rStyle w:val="explbold"/>
          <w:rFonts w:ascii="Comic Sans MS" w:hAnsi="Comic Sans MS"/>
          <w:sz w:val="20"/>
          <w:szCs w:val="20"/>
          <w:u w:val="single"/>
          <w:lang w:val="de-DE"/>
        </w:rPr>
        <w:t>doch</w:t>
      </w:r>
      <w:r w:rsidRPr="00F46DA9">
        <w:rPr>
          <w:rStyle w:val="examples"/>
          <w:rFonts w:ascii="Comic Sans MS" w:hAnsi="Comic Sans MS"/>
          <w:sz w:val="20"/>
          <w:szCs w:val="20"/>
          <w:lang w:val="de-DE"/>
        </w:rPr>
        <w:t xml:space="preserve"> wir bleiben zu Hause. </w:t>
      </w:r>
      <w:r w:rsidRPr="00F46DA9">
        <w:rPr>
          <w:rStyle w:val="examples"/>
          <w:lang w:val="de-DE"/>
        </w:rPr>
        <w:t xml:space="preserve"> (</w:t>
      </w:r>
      <w:r w:rsidRPr="00F46DA9">
        <w:rPr>
          <w:lang w:val="de-DE"/>
        </w:rPr>
        <w:t>Konjunktion</w:t>
      </w:r>
      <w:r w:rsidRPr="00F46DA9">
        <w:rPr>
          <w:rStyle w:val="examples"/>
          <w:lang w:val="de-DE"/>
        </w:rPr>
        <w:t>)</w:t>
      </w:r>
    </w:p>
    <w:p w14:paraId="2AC85CC7" w14:textId="77777777" w:rsidR="00C73363" w:rsidRPr="00C73363" w:rsidRDefault="00C73363" w:rsidP="00C73363">
      <w:pPr>
        <w:pStyle w:val="Nadpis3"/>
      </w:pPr>
      <w:bookmarkStart w:id="73" w:name="_Toc6251897"/>
      <w:r w:rsidRPr="00C73363">
        <w:lastRenderedPageBreak/>
        <w:t>Restriktive Satzverbindung</w:t>
      </w:r>
      <w:bookmarkEnd w:id="73"/>
    </w:p>
    <w:p w14:paraId="639BF6C9" w14:textId="77777777" w:rsidR="00C73363" w:rsidRPr="00F46DA9" w:rsidRDefault="00C73363" w:rsidP="00C73363">
      <w:pPr>
        <w:pStyle w:val="Tlotextu"/>
        <w:rPr>
          <w:lang w:val="de-DE"/>
        </w:rPr>
      </w:pPr>
      <w:r w:rsidRPr="00F46DA9">
        <w:rPr>
          <w:lang w:val="de-DE"/>
        </w:rPr>
        <w:t xml:space="preserve">Der zweite Satz schränkt die Aussage des ersten Satzes ein. </w:t>
      </w:r>
    </w:p>
    <w:p w14:paraId="71577B92" w14:textId="44809998" w:rsidR="00C73363" w:rsidRPr="00F46DA9" w:rsidRDefault="000C0CF4" w:rsidP="00C73363">
      <w:pPr>
        <w:pStyle w:val="Tlotextu"/>
        <w:rPr>
          <w:lang w:val="de-DE"/>
        </w:rPr>
      </w:pPr>
      <w:r>
        <w:rPr>
          <w:lang w:val="de-DE"/>
        </w:rPr>
        <w:t>R</w:t>
      </w:r>
      <w:r w:rsidR="00C73363" w:rsidRPr="00F46DA9">
        <w:rPr>
          <w:lang w:val="de-DE"/>
        </w:rPr>
        <w:t xml:space="preserve">estriktive Konjunktionen: </w:t>
      </w:r>
      <w:r w:rsidR="00C73363" w:rsidRPr="00F46DA9">
        <w:rPr>
          <w:i/>
          <w:lang w:val="de-DE"/>
        </w:rPr>
        <w:t>aber, allein</w:t>
      </w:r>
    </w:p>
    <w:p w14:paraId="442C8839" w14:textId="2010636D" w:rsidR="00C73363" w:rsidRPr="00F46DA9" w:rsidRDefault="000C0CF4" w:rsidP="00C73363">
      <w:pPr>
        <w:pStyle w:val="Tlotextu"/>
        <w:rPr>
          <w:lang w:val="de-DE"/>
        </w:rPr>
      </w:pPr>
      <w:r>
        <w:rPr>
          <w:lang w:val="de-DE"/>
        </w:rPr>
        <w:t>R</w:t>
      </w:r>
      <w:r w:rsidR="00C73363" w:rsidRPr="00F46DA9">
        <w:rPr>
          <w:lang w:val="de-DE"/>
        </w:rPr>
        <w:t xml:space="preserve">estriktive Konjunktionaladverbien: </w:t>
      </w:r>
      <w:bookmarkStart w:id="74" w:name="OLE_LINK3"/>
      <w:bookmarkStart w:id="75" w:name="OLE_LINK4"/>
      <w:r w:rsidR="00C73363" w:rsidRPr="00F46DA9">
        <w:rPr>
          <w:i/>
          <w:lang w:val="de-DE"/>
        </w:rPr>
        <w:t>freilich, nur, zwar, zwar … aber</w:t>
      </w:r>
      <w:bookmarkEnd w:id="74"/>
      <w:bookmarkEnd w:id="75"/>
    </w:p>
    <w:p w14:paraId="7B72DA08" w14:textId="77777777" w:rsidR="00C73363" w:rsidRPr="00F46DA9" w:rsidRDefault="00C73363" w:rsidP="00E037A1">
      <w:pPr>
        <w:pStyle w:val="Tlotextu"/>
        <w:spacing w:before="120" w:after="120"/>
        <w:rPr>
          <w:rStyle w:val="examples"/>
          <w:rFonts w:ascii="Comic Sans MS" w:hAnsi="Comic Sans MS"/>
          <w:sz w:val="20"/>
          <w:szCs w:val="20"/>
          <w:lang w:val="de-DE"/>
        </w:rPr>
      </w:pPr>
      <w:r w:rsidRPr="00F46DA9">
        <w:rPr>
          <w:rStyle w:val="examples"/>
          <w:rFonts w:ascii="Comic Sans MS" w:hAnsi="Comic Sans MS"/>
          <w:sz w:val="20"/>
          <w:szCs w:val="20"/>
          <w:lang w:val="de-DE"/>
        </w:rPr>
        <w:t xml:space="preserve">Sie kann </w:t>
      </w:r>
      <w:r w:rsidRPr="00F46DA9">
        <w:rPr>
          <w:rStyle w:val="explbold"/>
          <w:rFonts w:ascii="Comic Sans MS" w:hAnsi="Comic Sans MS"/>
          <w:sz w:val="20"/>
          <w:szCs w:val="20"/>
          <w:lang w:val="de-DE"/>
        </w:rPr>
        <w:t>zwar</w:t>
      </w:r>
      <w:r w:rsidRPr="00F46DA9">
        <w:rPr>
          <w:rStyle w:val="examples"/>
          <w:rFonts w:ascii="Comic Sans MS" w:hAnsi="Comic Sans MS"/>
          <w:sz w:val="20"/>
          <w:szCs w:val="20"/>
          <w:lang w:val="de-DE"/>
        </w:rPr>
        <w:t xml:space="preserve"> gut singen, </w:t>
      </w:r>
      <w:r w:rsidRPr="00F46DA9">
        <w:rPr>
          <w:rStyle w:val="explbold"/>
          <w:rFonts w:ascii="Comic Sans MS" w:hAnsi="Comic Sans MS"/>
          <w:sz w:val="20"/>
          <w:szCs w:val="20"/>
          <w:lang w:val="de-DE"/>
        </w:rPr>
        <w:t>aber</w:t>
      </w:r>
      <w:r w:rsidRPr="00F46DA9">
        <w:rPr>
          <w:rStyle w:val="examples"/>
          <w:rFonts w:ascii="Comic Sans MS" w:hAnsi="Comic Sans MS"/>
          <w:sz w:val="20"/>
          <w:szCs w:val="20"/>
          <w:lang w:val="de-DE"/>
        </w:rPr>
        <w:t xml:space="preserve"> ein Star wird sie nicht.</w:t>
      </w:r>
    </w:p>
    <w:p w14:paraId="00235142" w14:textId="77777777"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Luisa hat zwar ein gutes Verhältnis zur Tante gehabt, aber sie hat nichts geerbt.</w:t>
      </w:r>
    </w:p>
    <w:p w14:paraId="65F0F743" w14:textId="77777777" w:rsidR="00C73363" w:rsidRPr="00C73363" w:rsidRDefault="00C73363" w:rsidP="00C73363">
      <w:pPr>
        <w:pStyle w:val="Nadpis3"/>
      </w:pPr>
      <w:bookmarkStart w:id="76" w:name="_Toc6251898"/>
      <w:r w:rsidRPr="00C73363">
        <w:t>Kausale Satzverbindungen</w:t>
      </w:r>
      <w:bookmarkEnd w:id="76"/>
    </w:p>
    <w:p w14:paraId="684ABE93" w14:textId="77777777" w:rsidR="00C73363" w:rsidRPr="00F46DA9" w:rsidRDefault="00C73363" w:rsidP="00C73363">
      <w:pPr>
        <w:pStyle w:val="Tlotextu"/>
        <w:rPr>
          <w:lang w:val="de-DE"/>
        </w:rPr>
      </w:pPr>
      <w:r w:rsidRPr="00F46DA9">
        <w:rPr>
          <w:lang w:val="de-DE"/>
        </w:rPr>
        <w:t>In der kausalen (begründenden) Satzreihe gibt der zweite Hauptsatz den Grund, die Ursache für den im ersten Hauptsatz ausgedrückten Sachverhalt an.</w:t>
      </w:r>
    </w:p>
    <w:p w14:paraId="167DF196" w14:textId="1168D3DB" w:rsidR="00C73363" w:rsidRPr="00F46DA9" w:rsidRDefault="00347358" w:rsidP="00C73363">
      <w:pPr>
        <w:pStyle w:val="Tlotextu"/>
        <w:rPr>
          <w:i/>
          <w:iCs/>
          <w:lang w:val="de-DE"/>
        </w:rPr>
      </w:pPr>
      <w:r>
        <w:rPr>
          <w:lang w:val="de-DE"/>
        </w:rPr>
        <w:t>K</w:t>
      </w:r>
      <w:r w:rsidR="00C73363" w:rsidRPr="00F46DA9">
        <w:rPr>
          <w:lang w:val="de-DE"/>
        </w:rPr>
        <w:t xml:space="preserve">ausale Konjunktion: </w:t>
      </w:r>
      <w:r w:rsidR="00C73363" w:rsidRPr="00F46DA9">
        <w:rPr>
          <w:i/>
          <w:iCs/>
          <w:lang w:val="de-DE"/>
        </w:rPr>
        <w:t>denn</w:t>
      </w:r>
    </w:p>
    <w:p w14:paraId="78A9B558" w14:textId="3872C68E" w:rsidR="00C73363" w:rsidRPr="00F46DA9" w:rsidRDefault="00347358" w:rsidP="00C73363">
      <w:pPr>
        <w:pStyle w:val="Tlotextu"/>
        <w:rPr>
          <w:lang w:val="de-DE"/>
        </w:rPr>
      </w:pPr>
      <w:r>
        <w:rPr>
          <w:iCs/>
          <w:lang w:val="de-DE"/>
        </w:rPr>
        <w:t>K</w:t>
      </w:r>
      <w:r w:rsidR="00C73363" w:rsidRPr="00F46DA9">
        <w:rPr>
          <w:iCs/>
          <w:lang w:val="de-DE"/>
        </w:rPr>
        <w:t xml:space="preserve">ausales Konjunktionaladverb: </w:t>
      </w:r>
      <w:r w:rsidR="00C73363" w:rsidRPr="00F46DA9">
        <w:rPr>
          <w:rStyle w:val="examples"/>
          <w:i/>
          <w:lang w:val="de-DE"/>
        </w:rPr>
        <w:t>nämlich</w:t>
      </w:r>
    </w:p>
    <w:p w14:paraId="219EF778" w14:textId="77777777"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Ich bleibe hier, </w:t>
      </w:r>
      <w:r w:rsidRPr="00F46DA9">
        <w:rPr>
          <w:rFonts w:ascii="Comic Sans MS" w:hAnsi="Comic Sans MS"/>
          <w:sz w:val="20"/>
          <w:szCs w:val="20"/>
          <w:u w:val="single"/>
          <w:lang w:val="de-DE"/>
        </w:rPr>
        <w:t>denn</w:t>
      </w:r>
      <w:r w:rsidRPr="00F46DA9">
        <w:rPr>
          <w:rFonts w:ascii="Comic Sans MS" w:hAnsi="Comic Sans MS"/>
          <w:sz w:val="20"/>
          <w:szCs w:val="20"/>
          <w:lang w:val="de-DE"/>
        </w:rPr>
        <w:t xml:space="preserve"> ich habe keine Lust wegzugehen.</w:t>
      </w:r>
    </w:p>
    <w:p w14:paraId="6A886BDE" w14:textId="77777777" w:rsidR="00C73363" w:rsidRPr="00F46DA9" w:rsidRDefault="00C73363" w:rsidP="00E037A1">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Ich bleibe hier, ich habe </w:t>
      </w:r>
      <w:r w:rsidRPr="00F46DA9">
        <w:rPr>
          <w:rFonts w:ascii="Comic Sans MS" w:hAnsi="Comic Sans MS"/>
          <w:sz w:val="20"/>
          <w:szCs w:val="20"/>
          <w:u w:val="single"/>
          <w:lang w:val="de-DE"/>
        </w:rPr>
        <w:t>nämlich</w:t>
      </w:r>
      <w:r w:rsidRPr="00F46DA9">
        <w:rPr>
          <w:rFonts w:ascii="Comic Sans MS" w:hAnsi="Comic Sans MS"/>
          <w:sz w:val="20"/>
          <w:szCs w:val="20"/>
          <w:lang w:val="de-DE"/>
        </w:rPr>
        <w:t xml:space="preserve"> keine Lust wegzugehen.</w:t>
      </w:r>
    </w:p>
    <w:p w14:paraId="0E9F031C" w14:textId="77777777" w:rsidR="00C73363" w:rsidRPr="00C73363" w:rsidRDefault="00C73363" w:rsidP="00C73363">
      <w:pPr>
        <w:pStyle w:val="Nadpis3"/>
      </w:pPr>
      <w:bookmarkStart w:id="77" w:name="_Toc6251899"/>
      <w:r w:rsidRPr="00C73363">
        <w:t>Konsekutive Satzverbindungen</w:t>
      </w:r>
      <w:bookmarkEnd w:id="77"/>
    </w:p>
    <w:p w14:paraId="05470C63" w14:textId="77777777" w:rsidR="00C73363" w:rsidRPr="00F46DA9" w:rsidRDefault="00C73363" w:rsidP="00C73363">
      <w:pPr>
        <w:pStyle w:val="Tlotextu"/>
        <w:rPr>
          <w:i/>
          <w:lang w:val="de-DE"/>
        </w:rPr>
      </w:pPr>
      <w:r w:rsidRPr="00F46DA9">
        <w:rPr>
          <w:lang w:val="de-DE"/>
        </w:rPr>
        <w:t xml:space="preserve">Der zweite Hauptsatz gibt die Folge des im ersten Satz genannten Sachverhalts an. Das konsekutive Verhältnis wird nur mit Hilfe von Konjunktionaladverbien ausgedrückt: </w:t>
      </w:r>
      <w:r w:rsidRPr="00F46DA9">
        <w:rPr>
          <w:rStyle w:val="examples"/>
          <w:i/>
          <w:lang w:val="de-DE"/>
        </w:rPr>
        <w:t>also, daher, darum, demnach, demzufolge, deshalb, deswegen, folglich, infolgedessen, mithin, so, somit</w:t>
      </w:r>
    </w:p>
    <w:p w14:paraId="11B2E2D2" w14:textId="77777777" w:rsidR="00C73363" w:rsidRPr="00F46DA9" w:rsidRDefault="00C73363" w:rsidP="00C73363">
      <w:pPr>
        <w:pStyle w:val="Tlotextu"/>
        <w:rPr>
          <w:lang w:val="de-DE"/>
        </w:rPr>
      </w:pPr>
      <w:r w:rsidRPr="00F46DA9">
        <w:rPr>
          <w:lang w:val="de-DE"/>
        </w:rPr>
        <w:t xml:space="preserve">Ich habe keine Lust wegzugehen, </w:t>
      </w:r>
      <w:r w:rsidRPr="00F46DA9">
        <w:rPr>
          <w:u w:val="single"/>
          <w:lang w:val="de-DE"/>
        </w:rPr>
        <w:t>deshalb</w:t>
      </w:r>
      <w:r w:rsidRPr="00F46DA9">
        <w:rPr>
          <w:lang w:val="de-DE"/>
        </w:rPr>
        <w:t xml:space="preserve"> bleibe ich hier.</w:t>
      </w:r>
    </w:p>
    <w:p w14:paraId="16B45640" w14:textId="77777777" w:rsidR="00C73363" w:rsidRPr="00C73363" w:rsidRDefault="00C73363" w:rsidP="00C73363">
      <w:pPr>
        <w:pStyle w:val="Nadpis3"/>
      </w:pPr>
      <w:bookmarkStart w:id="78" w:name="_Toc6251900"/>
      <w:r w:rsidRPr="00C73363">
        <w:t>Konzessive Satzverbindungen</w:t>
      </w:r>
      <w:bookmarkEnd w:id="78"/>
    </w:p>
    <w:p w14:paraId="1F5DA56D" w14:textId="77777777" w:rsidR="00C73363" w:rsidRPr="00F46DA9" w:rsidRDefault="00C73363" w:rsidP="00C73363">
      <w:pPr>
        <w:pStyle w:val="Tlotextu"/>
        <w:rPr>
          <w:lang w:val="de-DE"/>
        </w:rPr>
      </w:pPr>
      <w:r w:rsidRPr="00F46DA9">
        <w:rPr>
          <w:lang w:val="de-DE"/>
        </w:rPr>
        <w:t xml:space="preserve">Der zweite Hauptsatz gibt eine Einräumung, einen Gegengrund zum im ersten Satz genannten Sachverhalt an. Konzessive Hauptsatzverbindungen werden mit </w:t>
      </w:r>
      <w:hyperlink r:id="rId32" w:anchor="Anchor-Die-49575" w:history="1">
        <w:r w:rsidRPr="00F46DA9">
          <w:rPr>
            <w:rStyle w:val="Hypertextovodkaz"/>
            <w:color w:val="auto"/>
            <w:lang w:val="de-DE"/>
          </w:rPr>
          <w:t>konzessiven Konjunktionaladverbien</w:t>
        </w:r>
      </w:hyperlink>
      <w:r w:rsidRPr="00F46DA9">
        <w:rPr>
          <w:lang w:val="de-DE"/>
        </w:rPr>
        <w:t xml:space="preserve"> gebildet: </w:t>
      </w:r>
      <w:r w:rsidRPr="00F46DA9">
        <w:rPr>
          <w:rStyle w:val="examples"/>
          <w:i/>
          <w:iCs/>
          <w:lang w:val="de-DE"/>
        </w:rPr>
        <w:t>dennoch, ungeachtet des(sen), gleichwohl, immerhin, trotzdem, nichtstdestoweniger, nichtsdestotrotz, zwar...aber</w:t>
      </w:r>
    </w:p>
    <w:p w14:paraId="66A007B5" w14:textId="43BC65FB" w:rsidR="00C73363" w:rsidRDefault="00C73363" w:rsidP="00C73363">
      <w:pPr>
        <w:pStyle w:val="Tlotextu"/>
        <w:rPr>
          <w:rFonts w:ascii="Comic Sans MS" w:hAnsi="Comic Sans MS"/>
          <w:sz w:val="20"/>
          <w:szCs w:val="20"/>
          <w:lang w:val="de-DE"/>
        </w:rPr>
      </w:pPr>
      <w:r w:rsidRPr="00F46DA9">
        <w:rPr>
          <w:rFonts w:ascii="Comic Sans MS" w:hAnsi="Comic Sans MS"/>
          <w:sz w:val="20"/>
          <w:szCs w:val="20"/>
          <w:lang w:val="de-DE"/>
        </w:rPr>
        <w:t xml:space="preserve">Ich habe Lust wegzugehen, </w:t>
      </w:r>
      <w:r>
        <w:rPr>
          <w:rFonts w:ascii="Comic Sans MS" w:hAnsi="Comic Sans MS"/>
          <w:sz w:val="20"/>
          <w:szCs w:val="20"/>
          <w:u w:val="single"/>
          <w:lang w:val="de-DE"/>
        </w:rPr>
        <w:t>trotzdem</w:t>
      </w:r>
      <w:r w:rsidRPr="00F46DA9">
        <w:rPr>
          <w:rFonts w:ascii="Comic Sans MS" w:hAnsi="Comic Sans MS"/>
          <w:sz w:val="20"/>
          <w:szCs w:val="20"/>
          <w:lang w:val="de-DE"/>
        </w:rPr>
        <w:t xml:space="preserve"> bleibe ich hier.</w:t>
      </w:r>
    </w:p>
    <w:p w14:paraId="263ACBCD" w14:textId="7C49B880" w:rsidR="00FD303C" w:rsidRDefault="00FD303C" w:rsidP="00FD303C">
      <w:pPr>
        <w:pStyle w:val="Tlotextu"/>
        <w:ind w:firstLine="0"/>
        <w:rPr>
          <w:rFonts w:ascii="Comic Sans MS" w:hAnsi="Comic Sans MS"/>
          <w:sz w:val="20"/>
          <w:szCs w:val="20"/>
          <w:lang w:val="de-DE"/>
        </w:rPr>
      </w:pPr>
    </w:p>
    <w:p w14:paraId="2454A50A" w14:textId="77777777" w:rsidR="00C73363" w:rsidRPr="00F46DA9" w:rsidRDefault="00C73363" w:rsidP="00C73363">
      <w:pPr>
        <w:pStyle w:val="Nadpis3"/>
        <w:rPr>
          <w:lang w:val="de-DE"/>
        </w:rPr>
      </w:pPr>
      <w:bookmarkStart w:id="79" w:name="_Toc282288014"/>
      <w:bookmarkStart w:id="80" w:name="_Toc6251901"/>
      <w:r w:rsidRPr="00F46DA9">
        <w:rPr>
          <w:lang w:val="de-DE"/>
        </w:rPr>
        <w:lastRenderedPageBreak/>
        <w:t>Regeln Zur Kommasetzung</w:t>
      </w:r>
      <w:bookmarkEnd w:id="79"/>
      <w:bookmarkEnd w:id="80"/>
    </w:p>
    <w:p w14:paraId="10C63A5F" w14:textId="4A1F36B4" w:rsidR="00C73363" w:rsidRPr="00E24483" w:rsidRDefault="00C73363" w:rsidP="00E24483">
      <w:pPr>
        <w:pStyle w:val="Tlotextu"/>
        <w:rPr>
          <w:rFonts w:ascii="Comic Sans MS" w:hAnsi="Comic Sans MS"/>
          <w:sz w:val="20"/>
          <w:szCs w:val="20"/>
          <w:lang w:val="de-DE"/>
        </w:rPr>
      </w:pPr>
      <w:r w:rsidRPr="00F46DA9">
        <w:rPr>
          <w:lang w:val="de-DE"/>
        </w:rPr>
        <w:t xml:space="preserve">Wenn zwei Hauptsätze asyndetisch verbunden werden, steht zwischen ihnen ein </w:t>
      </w:r>
      <w:r w:rsidRPr="00F46DA9">
        <w:rPr>
          <w:b/>
          <w:lang w:val="de-DE"/>
        </w:rPr>
        <w:t>Komma</w:t>
      </w:r>
      <w:r w:rsidRPr="00F46DA9">
        <w:rPr>
          <w:lang w:val="de-DE"/>
        </w:rPr>
        <w:t>:</w:t>
      </w:r>
      <w:r w:rsidR="00E24483">
        <w:rPr>
          <w:lang w:val="de-DE"/>
        </w:rPr>
        <w:t xml:space="preserve"> </w:t>
      </w:r>
      <w:r w:rsidRPr="00F46DA9">
        <w:rPr>
          <w:rFonts w:ascii="Comic Sans MS" w:hAnsi="Comic Sans MS"/>
          <w:sz w:val="20"/>
          <w:szCs w:val="20"/>
          <w:lang w:val="de-DE"/>
        </w:rPr>
        <w:t>Der</w:t>
      </w:r>
      <w:r w:rsidR="00E24483">
        <w:rPr>
          <w:rFonts w:ascii="Comic Sans MS" w:hAnsi="Comic Sans MS"/>
          <w:sz w:val="20"/>
          <w:szCs w:val="20"/>
          <w:lang w:val="de-DE"/>
        </w:rPr>
        <w:t xml:space="preserve"> Wind heulte, das Meer brauste.</w:t>
      </w:r>
    </w:p>
    <w:p w14:paraId="4D0B167A" w14:textId="1D0BC1DE" w:rsidR="00C73363" w:rsidRPr="00E24483" w:rsidRDefault="00C73363" w:rsidP="00E24483">
      <w:pPr>
        <w:pStyle w:val="Tlotextu"/>
        <w:rPr>
          <w:rFonts w:ascii="Comic Sans MS" w:hAnsi="Comic Sans MS"/>
          <w:sz w:val="20"/>
          <w:szCs w:val="20"/>
          <w:lang w:val="de-DE"/>
        </w:rPr>
      </w:pPr>
      <w:r w:rsidRPr="00F46DA9">
        <w:rPr>
          <w:lang w:val="de-DE"/>
        </w:rPr>
        <w:t xml:space="preserve">Vor koordinierenden Konjunktionen, die Sätze oder Satzglieder in anreihender Funktion verbinden </w:t>
      </w:r>
      <w:r w:rsidR="00E24483">
        <w:rPr>
          <w:lang w:val="de-DE"/>
        </w:rPr>
        <w:t>(</w:t>
      </w:r>
      <w:r w:rsidR="00E24483" w:rsidRPr="00F46DA9">
        <w:rPr>
          <w:i/>
          <w:lang w:val="de-DE"/>
        </w:rPr>
        <w:t>und, oder, sowohl ... als auch, beziehungsweise, entweder ... oder, weder ... noch</w:t>
      </w:r>
      <w:r w:rsidR="00E24483" w:rsidRPr="00F46DA9">
        <w:rPr>
          <w:lang w:val="de-DE"/>
        </w:rPr>
        <w:t xml:space="preserve"> </w:t>
      </w:r>
      <w:r w:rsidR="00E24483">
        <w:rPr>
          <w:lang w:val="de-DE"/>
        </w:rPr>
        <w:t>)</w:t>
      </w:r>
      <w:r w:rsidR="00692103">
        <w:rPr>
          <w:lang w:val="de-DE"/>
        </w:rPr>
        <w:t>,</w:t>
      </w:r>
      <w:r w:rsidR="00E24483">
        <w:rPr>
          <w:lang w:val="de-DE"/>
        </w:rPr>
        <w:t xml:space="preserve"> </w:t>
      </w:r>
      <w:r w:rsidRPr="00F46DA9">
        <w:rPr>
          <w:lang w:val="de-DE"/>
        </w:rPr>
        <w:t xml:space="preserve">steht </w:t>
      </w:r>
      <w:r w:rsidRPr="00F46DA9">
        <w:rPr>
          <w:b/>
          <w:lang w:val="de-DE"/>
        </w:rPr>
        <w:t>kein</w:t>
      </w:r>
      <w:r w:rsidRPr="00F46DA9">
        <w:rPr>
          <w:lang w:val="de-DE"/>
        </w:rPr>
        <w:t xml:space="preserve"> Komma:</w:t>
      </w:r>
      <w:r w:rsidR="00E24483">
        <w:rPr>
          <w:lang w:val="de-DE"/>
        </w:rPr>
        <w:t xml:space="preserve"> </w:t>
      </w:r>
      <w:r w:rsidRPr="00F46DA9">
        <w:rPr>
          <w:rFonts w:ascii="Comic Sans MS" w:hAnsi="Comic Sans MS"/>
          <w:sz w:val="20"/>
          <w:szCs w:val="20"/>
          <w:lang w:val="de-DE"/>
        </w:rPr>
        <w:t>Er konnte weder ausruhen noc</w:t>
      </w:r>
      <w:r w:rsidR="00E24483">
        <w:rPr>
          <w:rFonts w:ascii="Comic Sans MS" w:hAnsi="Comic Sans MS"/>
          <w:sz w:val="20"/>
          <w:szCs w:val="20"/>
          <w:lang w:val="de-DE"/>
        </w:rPr>
        <w:t>h konnte er sich konzentrieren.</w:t>
      </w:r>
    </w:p>
    <w:p w14:paraId="152507FF" w14:textId="74117F53" w:rsidR="00C73363" w:rsidRPr="00E24483" w:rsidRDefault="00C73363" w:rsidP="00E24483">
      <w:pPr>
        <w:pStyle w:val="Tlotextu"/>
        <w:rPr>
          <w:rFonts w:ascii="Comic Sans MS" w:hAnsi="Comic Sans MS"/>
          <w:sz w:val="20"/>
          <w:szCs w:val="20"/>
          <w:lang w:val="de-DE"/>
        </w:rPr>
      </w:pPr>
      <w:r w:rsidRPr="00F46DA9">
        <w:rPr>
          <w:lang w:val="de-DE"/>
        </w:rPr>
        <w:t xml:space="preserve">Fakultativ kann ein Komma im Falle von komplexen Satzreihen auch vor </w:t>
      </w:r>
      <w:r w:rsidRPr="00F46DA9">
        <w:rPr>
          <w:i/>
          <w:lang w:val="de-DE"/>
        </w:rPr>
        <w:t>und</w:t>
      </w:r>
      <w:r w:rsidRPr="00F46DA9">
        <w:rPr>
          <w:lang w:val="de-DE"/>
        </w:rPr>
        <w:t xml:space="preserve"> gesetzt werden:</w:t>
      </w:r>
      <w:r w:rsidR="00E24483">
        <w:rPr>
          <w:lang w:val="de-DE"/>
        </w:rPr>
        <w:t xml:space="preserve"> </w:t>
      </w:r>
      <w:r w:rsidRPr="00F46DA9">
        <w:rPr>
          <w:rFonts w:ascii="Comic Sans MS" w:hAnsi="Comic Sans MS"/>
          <w:iCs/>
          <w:sz w:val="20"/>
          <w:szCs w:val="20"/>
          <w:lang w:val="de-DE"/>
        </w:rPr>
        <w:t>Er fragte mich, ob er auf der Computermesse preiswerte Druckerpatronen besorgen solle[,] und ob er sich auch nach einer größeren Festplatte umsehen solle.</w:t>
      </w:r>
    </w:p>
    <w:p w14:paraId="5EDED279" w14:textId="671911C0" w:rsidR="00C73363" w:rsidRPr="00F46DA9" w:rsidRDefault="00C73363" w:rsidP="00E24483">
      <w:pPr>
        <w:pStyle w:val="Tlotextu"/>
        <w:rPr>
          <w:rFonts w:ascii="Comic Sans MS" w:hAnsi="Comic Sans MS"/>
          <w:sz w:val="20"/>
          <w:szCs w:val="20"/>
          <w:lang w:val="de-DE"/>
        </w:rPr>
      </w:pPr>
      <w:r w:rsidRPr="00F46DA9">
        <w:rPr>
          <w:lang w:val="de-DE"/>
        </w:rPr>
        <w:t>Sätze mit nebenordnenden Konjunktionen</w:t>
      </w:r>
      <w:r w:rsidR="00E24483">
        <w:rPr>
          <w:lang w:val="de-DE"/>
        </w:rPr>
        <w:t xml:space="preserve"> (</w:t>
      </w:r>
      <w:r w:rsidR="00E24483" w:rsidRPr="00F46DA9">
        <w:rPr>
          <w:i/>
          <w:lang w:val="de-DE"/>
        </w:rPr>
        <w:t>aber, sondern, dennoch, jedoch, denn</w:t>
      </w:r>
      <w:r w:rsidR="00E24483">
        <w:rPr>
          <w:i/>
          <w:lang w:val="de-DE"/>
        </w:rPr>
        <w:t>)</w:t>
      </w:r>
      <w:r w:rsidRPr="00F46DA9">
        <w:rPr>
          <w:lang w:val="de-DE"/>
        </w:rPr>
        <w:t xml:space="preserve"> und Adverbien, die gleichrangige Teilsätze oder Satzglieder in entgegensetzender Funktion verbinden, werden </w:t>
      </w:r>
      <w:r w:rsidRPr="00F46DA9">
        <w:rPr>
          <w:b/>
          <w:lang w:val="de-DE"/>
        </w:rPr>
        <w:t>mit Komma</w:t>
      </w:r>
      <w:r w:rsidR="00692103">
        <w:rPr>
          <w:b/>
          <w:lang w:val="de-DE"/>
        </w:rPr>
        <w:t>ta</w:t>
      </w:r>
      <w:r w:rsidRPr="00F46DA9">
        <w:rPr>
          <w:lang w:val="de-DE"/>
        </w:rPr>
        <w:t xml:space="preserve"> abgegrenzt:</w:t>
      </w:r>
      <w:r w:rsidR="00E24483">
        <w:rPr>
          <w:lang w:val="de-DE"/>
        </w:rPr>
        <w:t xml:space="preserve"> </w:t>
      </w:r>
      <w:r w:rsidRPr="00F46DA9">
        <w:rPr>
          <w:rFonts w:ascii="Comic Sans MS" w:hAnsi="Comic Sans MS"/>
          <w:sz w:val="20"/>
          <w:szCs w:val="20"/>
          <w:lang w:val="de-DE"/>
        </w:rPr>
        <w:t>Er wollte euch besuchen, aber</w:t>
      </w:r>
      <w:r w:rsidR="00E24483">
        <w:rPr>
          <w:rFonts w:ascii="Comic Sans MS" w:hAnsi="Comic Sans MS"/>
          <w:sz w:val="20"/>
          <w:szCs w:val="20"/>
          <w:lang w:val="de-DE"/>
        </w:rPr>
        <w:t xml:space="preserve"> er hat keinen Urlaub bekommen.</w:t>
      </w:r>
    </w:p>
    <w:p w14:paraId="3EEFC3A3" w14:textId="01A4B572" w:rsidR="00C73363" w:rsidRPr="00F46DA9" w:rsidRDefault="00C73363" w:rsidP="00E24483">
      <w:pPr>
        <w:pStyle w:val="Tlotextu"/>
        <w:rPr>
          <w:rFonts w:ascii="Comic Sans MS" w:hAnsi="Comic Sans MS"/>
          <w:sz w:val="20"/>
          <w:szCs w:val="20"/>
          <w:lang w:val="de-DE"/>
        </w:rPr>
      </w:pPr>
      <w:r w:rsidRPr="00F46DA9">
        <w:rPr>
          <w:lang w:val="de-DE"/>
        </w:rPr>
        <w:t xml:space="preserve">Vor koordinierenden Konjunktionaladverbien steht immer ein </w:t>
      </w:r>
      <w:r w:rsidRPr="00F46DA9">
        <w:rPr>
          <w:b/>
          <w:lang w:val="de-DE"/>
        </w:rPr>
        <w:t>Komma</w:t>
      </w:r>
      <w:r w:rsidRPr="00F46DA9">
        <w:rPr>
          <w:lang w:val="de-DE"/>
        </w:rPr>
        <w:t>:</w:t>
      </w:r>
      <w:r w:rsidR="00E24483">
        <w:rPr>
          <w:lang w:val="de-DE"/>
        </w:rPr>
        <w:t xml:space="preserve"> </w:t>
      </w:r>
      <w:r w:rsidRPr="00F46DA9">
        <w:rPr>
          <w:rFonts w:ascii="Comic Sans MS" w:hAnsi="Comic Sans MS"/>
          <w:sz w:val="20"/>
          <w:szCs w:val="20"/>
          <w:lang w:val="de-DE"/>
        </w:rPr>
        <w:t>Er hatte viel gelernt, trotzdem hat er die Prüfung nicht bestanden.</w:t>
      </w:r>
    </w:p>
    <w:p w14:paraId="67C333A3" w14:textId="11F2A0B6" w:rsidR="00BE355E" w:rsidRDefault="00BE355E" w:rsidP="00795116">
      <w:pPr>
        <w:pStyle w:val="Tlotextu"/>
        <w:ind w:firstLine="0"/>
      </w:pPr>
    </w:p>
    <w:p w14:paraId="46403AAD" w14:textId="77777777" w:rsidR="004F37F3" w:rsidRPr="004B005B" w:rsidRDefault="004F37F3" w:rsidP="004F37F3">
      <w:pPr>
        <w:pStyle w:val="parNadpisPrvkuModry"/>
      </w:pPr>
      <w:r>
        <w:t>KONTROLLAUFGABE</w:t>
      </w:r>
    </w:p>
    <w:p w14:paraId="2917EB32" w14:textId="77777777" w:rsidR="004F37F3" w:rsidRDefault="004F37F3" w:rsidP="004F37F3">
      <w:pPr>
        <w:framePr w:w="624" w:h="624" w:hRule="exact" w:hSpace="170" w:wrap="around" w:vAnchor="text" w:hAnchor="page" w:xAlign="outside" w:y="-622" w:anchorLock="1"/>
        <w:jc w:val="both"/>
      </w:pPr>
      <w:r>
        <w:rPr>
          <w:noProof/>
          <w:lang w:eastAsia="cs-CZ"/>
        </w:rPr>
        <w:drawing>
          <wp:inline distT="0" distB="0" distL="0" distR="0" wp14:anchorId="25251B8B" wp14:editId="1B9E6A28">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DA8C9B" w14:textId="783DE494" w:rsidR="004F37F3" w:rsidRPr="004F37F3" w:rsidRDefault="004F37F3" w:rsidP="004F37F3">
      <w:pPr>
        <w:pStyle w:val="Tlotextu"/>
        <w:rPr>
          <w:b/>
        </w:rPr>
      </w:pPr>
      <w:r w:rsidRPr="004F37F3">
        <w:rPr>
          <w:b/>
        </w:rPr>
        <w:t xml:space="preserve">Ergänzen Sie </w:t>
      </w:r>
      <w:r>
        <w:rPr>
          <w:b/>
        </w:rPr>
        <w:t xml:space="preserve">koordinierende Konjunktionen, </w:t>
      </w:r>
      <w:r w:rsidRPr="004F37F3">
        <w:rPr>
          <w:b/>
        </w:rPr>
        <w:t>Konjunktionaladverbien und fehlende Kommas.</w:t>
      </w:r>
    </w:p>
    <w:p w14:paraId="4C9F591F" w14:textId="4CD8CDA6" w:rsidR="004F37F3" w:rsidRDefault="004F37F3" w:rsidP="00E037A1">
      <w:pPr>
        <w:pStyle w:val="Tlotextu"/>
      </w:pPr>
      <w:r w:rsidRPr="00F00E1D">
        <w:rPr>
          <w:rFonts w:ascii="Garamond" w:hAnsi="Garamond"/>
          <w:lang w:val="de-DE"/>
        </w:rPr>
        <w:t>Er wachte zu spät auf ..... sprang er sofort aus dem Bett. Er war sehr ärgerlich ..... er zerriss dabei die Bettdecke ..... warf das Wasserglas vom Nachttisch. Er hatte es sehr eilig ..... wusch er sich, dann zog er sich an ..... dabei verwechselte er die St</w:t>
      </w:r>
      <w:r w:rsidR="00605EFF">
        <w:rPr>
          <w:rFonts w:ascii="Garamond" w:hAnsi="Garamond"/>
          <w:lang w:val="de-DE"/>
        </w:rPr>
        <w:t>r</w:t>
      </w:r>
      <w:r w:rsidRPr="00F00E1D">
        <w:rPr>
          <w:rFonts w:ascii="Garamond" w:hAnsi="Garamond"/>
          <w:lang w:val="de-DE"/>
        </w:rPr>
        <w:t xml:space="preserve">ümpfe ..... band sich eine falsche Krawatte um. Er war hungrig ..... steckte er nur einen Apfel ein. Er verließ die Wohnung ..... rannte die Treppe schnell hinunter ..... die Straßenbahn fuhr ihm gerade vor der Nase weg. Er war nervös ..... lief er ungeduldig zehn Minuten lang an der Haltestelle hin und her. Er stieg eilig in die Bahn, verlor ..... dabei die Fahrkarte aus der Hand. Er drehte sich um ..... hob die Fahrkarte vom Boden auf ..... der Fahrer machte im selben Augenblick die automatischen Türen zu. Er hielt ein Taxi an ..... der Taxifahrer verstand die Adresse falsch ..... lenkte den Wagen zunächst in </w:t>
      </w:r>
      <w:r w:rsidR="00605EFF">
        <w:rPr>
          <w:rFonts w:ascii="Garamond" w:hAnsi="Garamond"/>
          <w:lang w:val="de-DE"/>
        </w:rPr>
        <w:t xml:space="preserve">eine </w:t>
      </w:r>
      <w:r w:rsidRPr="00F00E1D">
        <w:rPr>
          <w:rFonts w:ascii="Garamond" w:hAnsi="Garamond"/>
          <w:lang w:val="de-DE"/>
        </w:rPr>
        <w:t xml:space="preserve">falsche Richtung. Es verging viel Zeit ..... endlich betrat er das richtige Gebäude. Er entschuldigte sich bei seinem Chef ..... </w:t>
      </w:r>
      <w:r>
        <w:rPr>
          <w:rFonts w:ascii="Garamond" w:hAnsi="Garamond"/>
          <w:lang w:val="de-DE"/>
        </w:rPr>
        <w:t>er kam 50</w:t>
      </w:r>
      <w:r w:rsidRPr="00F00E1D">
        <w:rPr>
          <w:rFonts w:ascii="Garamond" w:hAnsi="Garamond"/>
          <w:lang w:val="de-DE"/>
        </w:rPr>
        <w:t xml:space="preserve"> Minuten später in der Firma an ..... beruhigte die Sekretärin. Er wollte sich so bald wie möglich ans Werk machen ..... schlief er in 5 Minuten am Schreibtisch ein.</w:t>
      </w:r>
    </w:p>
    <w:p w14:paraId="090A6141" w14:textId="454B15C4" w:rsidR="00B93D4B" w:rsidRDefault="00B93D4B" w:rsidP="00795116">
      <w:pPr>
        <w:pStyle w:val="Tlotextu"/>
      </w:pPr>
    </w:p>
    <w:p w14:paraId="6C8EEC9F" w14:textId="205C68FC" w:rsidR="00B93D4B" w:rsidRDefault="00B93D4B" w:rsidP="00795116">
      <w:pPr>
        <w:pStyle w:val="Tlotextu"/>
      </w:pPr>
    </w:p>
    <w:p w14:paraId="1434623E" w14:textId="77777777" w:rsidR="00B93D4B" w:rsidRPr="001E2B7F" w:rsidRDefault="00B93D4B" w:rsidP="00795116">
      <w:pPr>
        <w:pStyle w:val="Tlotextu"/>
      </w:pPr>
    </w:p>
    <w:p w14:paraId="0307A758" w14:textId="7ADABF8D" w:rsidR="00795116" w:rsidRPr="004B005B" w:rsidRDefault="00B93D4B" w:rsidP="00795116">
      <w:pPr>
        <w:pStyle w:val="parNadpisPrvkuCerveny"/>
      </w:pPr>
      <w:r>
        <w:t>Zusammenfassung</w:t>
      </w:r>
    </w:p>
    <w:p w14:paraId="57AB8ED1" w14:textId="77777777" w:rsidR="00795116" w:rsidRDefault="00795116" w:rsidP="00795116">
      <w:pPr>
        <w:framePr w:w="624" w:h="624" w:hRule="exact" w:hSpace="170" w:wrap="around" w:vAnchor="text" w:hAnchor="page" w:xAlign="outside" w:y="-623" w:anchorLock="1"/>
      </w:pPr>
      <w:r>
        <w:rPr>
          <w:noProof/>
          <w:lang w:eastAsia="cs-CZ"/>
        </w:rPr>
        <w:drawing>
          <wp:inline distT="0" distB="0" distL="0" distR="0" wp14:anchorId="508B88FE" wp14:editId="14135317">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5992"/>
      </w:tblGrid>
      <w:tr w:rsidR="00BD366F" w:rsidRPr="00A41816" w14:paraId="088FDC55" w14:textId="77777777" w:rsidTr="005136DC">
        <w:tc>
          <w:tcPr>
            <w:tcW w:w="9211" w:type="dxa"/>
            <w:gridSpan w:val="2"/>
            <w:shd w:val="clear" w:color="auto" w:fill="auto"/>
          </w:tcPr>
          <w:p w14:paraId="3E7AD024" w14:textId="77777777" w:rsidR="00BD366F" w:rsidRPr="00A41816" w:rsidRDefault="00BD366F" w:rsidP="005136DC">
            <w:pPr>
              <w:autoSpaceDE w:val="0"/>
              <w:autoSpaceDN w:val="0"/>
              <w:adjustRightInd w:val="0"/>
              <w:spacing w:line="360" w:lineRule="auto"/>
              <w:jc w:val="center"/>
              <w:rPr>
                <w:b/>
                <w:bCs/>
                <w:lang w:val="de-DE"/>
              </w:rPr>
            </w:pPr>
            <w:r w:rsidRPr="00A41816">
              <w:rPr>
                <w:b/>
                <w:bCs/>
                <w:lang w:val="de-DE"/>
              </w:rPr>
              <w:t>Nebenordnende Konjunktionen (K) und Konjunktionaladverbien (KA)</w:t>
            </w:r>
          </w:p>
        </w:tc>
      </w:tr>
      <w:tr w:rsidR="00BD366F" w:rsidRPr="00A41816" w14:paraId="54ADE0D1" w14:textId="77777777" w:rsidTr="005136DC">
        <w:tc>
          <w:tcPr>
            <w:tcW w:w="2808" w:type="dxa"/>
            <w:shd w:val="clear" w:color="auto" w:fill="auto"/>
          </w:tcPr>
          <w:p w14:paraId="120467E6" w14:textId="3ED6BEEC" w:rsidR="00BD366F" w:rsidRPr="00A41816" w:rsidRDefault="00BD366F" w:rsidP="005136DC">
            <w:pPr>
              <w:autoSpaceDE w:val="0"/>
              <w:autoSpaceDN w:val="0"/>
              <w:adjustRightInd w:val="0"/>
              <w:spacing w:line="360" w:lineRule="auto"/>
              <w:rPr>
                <w:b/>
                <w:bCs/>
                <w:lang w:val="de-DE"/>
              </w:rPr>
            </w:pPr>
            <w:r w:rsidRPr="00A41816">
              <w:rPr>
                <w:b/>
                <w:bCs/>
                <w:lang w:val="de-DE"/>
              </w:rPr>
              <w:t>kop</w:t>
            </w:r>
            <w:r w:rsidR="00605EFF">
              <w:rPr>
                <w:b/>
                <w:bCs/>
                <w:lang w:val="de-DE"/>
              </w:rPr>
              <w:t>u</w:t>
            </w:r>
            <w:r w:rsidRPr="00A41816">
              <w:rPr>
                <w:b/>
                <w:bCs/>
                <w:lang w:val="de-DE"/>
              </w:rPr>
              <w:t xml:space="preserve">lativ </w:t>
            </w:r>
          </w:p>
          <w:p w14:paraId="4E128CD0" w14:textId="74CFD73B" w:rsidR="00BD366F" w:rsidRPr="00A41816" w:rsidRDefault="00D45696" w:rsidP="00D45696">
            <w:pPr>
              <w:autoSpaceDE w:val="0"/>
              <w:autoSpaceDN w:val="0"/>
              <w:adjustRightInd w:val="0"/>
              <w:spacing w:line="360" w:lineRule="auto"/>
              <w:rPr>
                <w:b/>
                <w:bCs/>
                <w:lang w:val="de-DE"/>
              </w:rPr>
            </w:pPr>
            <w:r>
              <w:rPr>
                <w:b/>
                <w:bCs/>
                <w:lang w:val="de-DE"/>
              </w:rPr>
              <w:t>(R</w:t>
            </w:r>
            <w:r w:rsidR="00BD366F" w:rsidRPr="00A41816">
              <w:rPr>
                <w:b/>
                <w:bCs/>
                <w:lang w:val="de-DE"/>
              </w:rPr>
              <w:t>eihung)</w:t>
            </w:r>
          </w:p>
        </w:tc>
        <w:tc>
          <w:tcPr>
            <w:tcW w:w="6403" w:type="dxa"/>
            <w:shd w:val="clear" w:color="auto" w:fill="auto"/>
          </w:tcPr>
          <w:p w14:paraId="38B0F27C" w14:textId="05EF6119" w:rsidR="00BD366F" w:rsidRPr="00A41816" w:rsidRDefault="00BD366F" w:rsidP="005136DC">
            <w:pPr>
              <w:autoSpaceDE w:val="0"/>
              <w:autoSpaceDN w:val="0"/>
              <w:adjustRightInd w:val="0"/>
              <w:spacing w:line="360" w:lineRule="auto"/>
              <w:rPr>
                <w:lang w:val="de-DE"/>
              </w:rPr>
            </w:pPr>
            <w:r w:rsidRPr="00A41816">
              <w:rPr>
                <w:lang w:val="de-DE"/>
              </w:rPr>
              <w:t>K: und, sowohl ... als auch , weder ... noch, nicht nur... son</w:t>
            </w:r>
            <w:r w:rsidR="00D45696">
              <w:rPr>
                <w:lang w:val="de-DE"/>
              </w:rPr>
              <w:t>dern auch ...</w:t>
            </w:r>
            <w:r w:rsidRPr="00A41816">
              <w:rPr>
                <w:lang w:val="de-DE"/>
              </w:rPr>
              <w:t xml:space="preserve"> </w:t>
            </w:r>
          </w:p>
          <w:p w14:paraId="7753609A" w14:textId="3E8EACB0" w:rsidR="00BD366F" w:rsidRPr="00A41816" w:rsidRDefault="00BD366F" w:rsidP="005136DC">
            <w:pPr>
              <w:autoSpaceDE w:val="0"/>
              <w:autoSpaceDN w:val="0"/>
              <w:adjustRightInd w:val="0"/>
              <w:spacing w:line="360" w:lineRule="auto"/>
              <w:rPr>
                <w:lang w:val="de-DE"/>
              </w:rPr>
            </w:pPr>
            <w:r w:rsidRPr="00A41816">
              <w:rPr>
                <w:lang w:val="de-DE"/>
              </w:rPr>
              <w:t xml:space="preserve">KA: auch, </w:t>
            </w:r>
            <w:r w:rsidRPr="00A41816">
              <w:rPr>
                <w:rStyle w:val="examples"/>
                <w:iCs/>
                <w:lang w:val="de-DE"/>
              </w:rPr>
              <w:t>außerdem,</w:t>
            </w:r>
            <w:r w:rsidRPr="00A41816">
              <w:rPr>
                <w:lang w:val="de-DE"/>
              </w:rPr>
              <w:t xml:space="preserve"> </w:t>
            </w:r>
            <w:r w:rsidRPr="00A41816">
              <w:rPr>
                <w:rStyle w:val="examples"/>
                <w:iCs/>
                <w:lang w:val="de-DE"/>
              </w:rPr>
              <w:t>ebenso</w:t>
            </w:r>
            <w:r w:rsidRPr="00A41816">
              <w:rPr>
                <w:lang w:val="de-DE"/>
              </w:rPr>
              <w:t xml:space="preserve">, </w:t>
            </w:r>
            <w:r w:rsidRPr="00A41816">
              <w:rPr>
                <w:rStyle w:val="examples"/>
                <w:iCs/>
                <w:lang w:val="de-DE"/>
              </w:rPr>
              <w:t>gleichfalls,</w:t>
            </w:r>
            <w:r w:rsidRPr="00A41816">
              <w:rPr>
                <w:lang w:val="de-DE"/>
              </w:rPr>
              <w:t xml:space="preserve"> wie, dann, ferner, zudem, </w:t>
            </w:r>
            <w:r w:rsidRPr="00A41816">
              <w:rPr>
                <w:rStyle w:val="examples"/>
                <w:iCs/>
                <w:lang w:val="de-DE"/>
              </w:rPr>
              <w:t xml:space="preserve"> überdies, </w:t>
            </w:r>
            <w:r w:rsidRPr="00A41816">
              <w:rPr>
                <w:lang w:val="de-DE"/>
              </w:rPr>
              <w:t xml:space="preserve">teils ... </w:t>
            </w:r>
            <w:r w:rsidR="00D45696">
              <w:rPr>
                <w:lang w:val="de-DE"/>
              </w:rPr>
              <w:t>teils, einerseits ...anderseits...</w:t>
            </w:r>
            <w:r w:rsidRPr="00A41816">
              <w:rPr>
                <w:lang w:val="de-DE"/>
              </w:rPr>
              <w:t xml:space="preserve"> </w:t>
            </w:r>
          </w:p>
        </w:tc>
      </w:tr>
      <w:tr w:rsidR="00BD366F" w:rsidRPr="00D45696" w14:paraId="291864B1" w14:textId="77777777" w:rsidTr="005136DC">
        <w:tc>
          <w:tcPr>
            <w:tcW w:w="2808" w:type="dxa"/>
            <w:shd w:val="clear" w:color="auto" w:fill="auto"/>
          </w:tcPr>
          <w:p w14:paraId="2D9688EB" w14:textId="77777777" w:rsidR="00BD366F" w:rsidRPr="00A41816" w:rsidRDefault="00BD366F" w:rsidP="005136DC">
            <w:pPr>
              <w:autoSpaceDE w:val="0"/>
              <w:autoSpaceDN w:val="0"/>
              <w:adjustRightInd w:val="0"/>
              <w:spacing w:line="360" w:lineRule="auto"/>
              <w:rPr>
                <w:b/>
                <w:bCs/>
                <w:lang w:val="de-DE"/>
              </w:rPr>
            </w:pPr>
            <w:r w:rsidRPr="00A41816">
              <w:rPr>
                <w:b/>
                <w:bCs/>
                <w:lang w:val="de-DE"/>
              </w:rPr>
              <w:t>disjunktiv</w:t>
            </w:r>
          </w:p>
          <w:p w14:paraId="030F74CB" w14:textId="77777777" w:rsidR="00BD366F" w:rsidRPr="00A41816" w:rsidRDefault="00BD366F" w:rsidP="005136DC">
            <w:pPr>
              <w:autoSpaceDE w:val="0"/>
              <w:autoSpaceDN w:val="0"/>
              <w:adjustRightInd w:val="0"/>
              <w:spacing w:line="360" w:lineRule="auto"/>
              <w:rPr>
                <w:b/>
                <w:bCs/>
                <w:lang w:val="de-DE"/>
              </w:rPr>
            </w:pPr>
            <w:r w:rsidRPr="00A41816">
              <w:rPr>
                <w:b/>
                <w:bCs/>
                <w:lang w:val="de-DE"/>
              </w:rPr>
              <w:t>(Ausschluss)</w:t>
            </w:r>
          </w:p>
        </w:tc>
        <w:tc>
          <w:tcPr>
            <w:tcW w:w="6403" w:type="dxa"/>
            <w:shd w:val="clear" w:color="auto" w:fill="auto"/>
          </w:tcPr>
          <w:p w14:paraId="030045EC" w14:textId="1088747D" w:rsidR="00BD366F" w:rsidRPr="00A41816" w:rsidRDefault="00BD366F" w:rsidP="005136DC">
            <w:pPr>
              <w:autoSpaceDE w:val="0"/>
              <w:autoSpaceDN w:val="0"/>
              <w:adjustRightInd w:val="0"/>
              <w:spacing w:line="360" w:lineRule="auto"/>
              <w:rPr>
                <w:lang w:val="de-DE"/>
              </w:rPr>
            </w:pPr>
            <w:r w:rsidRPr="00A41816">
              <w:rPr>
                <w:lang w:val="de-DE"/>
              </w:rPr>
              <w:t>K: oder, entweder ... oder</w:t>
            </w:r>
            <w:r w:rsidR="00D45696">
              <w:rPr>
                <w:lang w:val="de-DE"/>
              </w:rPr>
              <w:t xml:space="preserve"> ...</w:t>
            </w:r>
          </w:p>
          <w:p w14:paraId="3C872EBA" w14:textId="5DE98E3E" w:rsidR="00BD366F" w:rsidRPr="00A41816" w:rsidRDefault="00BD366F" w:rsidP="005136DC">
            <w:pPr>
              <w:autoSpaceDE w:val="0"/>
              <w:autoSpaceDN w:val="0"/>
              <w:adjustRightInd w:val="0"/>
              <w:spacing w:line="360" w:lineRule="auto"/>
              <w:rPr>
                <w:b/>
                <w:bCs/>
                <w:lang w:val="de-DE"/>
              </w:rPr>
            </w:pPr>
            <w:r w:rsidRPr="00A41816">
              <w:rPr>
                <w:lang w:val="de-DE"/>
              </w:rPr>
              <w:t>KA: sonst, ander</w:t>
            </w:r>
            <w:r w:rsidR="00D45696">
              <w:rPr>
                <w:lang w:val="de-DE"/>
              </w:rPr>
              <w:t>e</w:t>
            </w:r>
            <w:r w:rsidRPr="00A41816">
              <w:rPr>
                <w:lang w:val="de-DE"/>
              </w:rPr>
              <w:t>nfalls</w:t>
            </w:r>
          </w:p>
        </w:tc>
      </w:tr>
      <w:tr w:rsidR="00BD366F" w:rsidRPr="00A41816" w14:paraId="66464906" w14:textId="77777777" w:rsidTr="005136DC">
        <w:tc>
          <w:tcPr>
            <w:tcW w:w="2808" w:type="dxa"/>
            <w:shd w:val="clear" w:color="auto" w:fill="auto"/>
          </w:tcPr>
          <w:p w14:paraId="27DBA54E" w14:textId="77777777" w:rsidR="00BD366F" w:rsidRPr="00A41816" w:rsidRDefault="00BD366F" w:rsidP="005136DC">
            <w:pPr>
              <w:autoSpaceDE w:val="0"/>
              <w:autoSpaceDN w:val="0"/>
              <w:adjustRightInd w:val="0"/>
              <w:spacing w:line="360" w:lineRule="auto"/>
              <w:rPr>
                <w:b/>
                <w:bCs/>
                <w:lang w:val="de-DE"/>
              </w:rPr>
            </w:pPr>
            <w:r w:rsidRPr="00A41816">
              <w:rPr>
                <w:b/>
                <w:bCs/>
                <w:lang w:val="de-DE"/>
              </w:rPr>
              <w:t>adversativ</w:t>
            </w:r>
          </w:p>
          <w:p w14:paraId="3061745C" w14:textId="77777777" w:rsidR="00BD366F" w:rsidRPr="00A41816" w:rsidRDefault="00BD366F" w:rsidP="005136DC">
            <w:pPr>
              <w:autoSpaceDE w:val="0"/>
              <w:autoSpaceDN w:val="0"/>
              <w:adjustRightInd w:val="0"/>
              <w:spacing w:line="360" w:lineRule="auto"/>
              <w:rPr>
                <w:b/>
                <w:bCs/>
                <w:lang w:val="de-DE"/>
              </w:rPr>
            </w:pPr>
            <w:r w:rsidRPr="00A41816">
              <w:rPr>
                <w:b/>
                <w:bCs/>
                <w:lang w:val="de-DE"/>
              </w:rPr>
              <w:t>(Gegensatz)</w:t>
            </w:r>
          </w:p>
        </w:tc>
        <w:tc>
          <w:tcPr>
            <w:tcW w:w="6403" w:type="dxa"/>
            <w:shd w:val="clear" w:color="auto" w:fill="auto"/>
          </w:tcPr>
          <w:p w14:paraId="25B9AACA" w14:textId="77777777" w:rsidR="00BD366F" w:rsidRPr="00A41816" w:rsidRDefault="00BD366F" w:rsidP="005136DC">
            <w:pPr>
              <w:autoSpaceDE w:val="0"/>
              <w:autoSpaceDN w:val="0"/>
              <w:adjustRightInd w:val="0"/>
              <w:spacing w:line="360" w:lineRule="auto"/>
              <w:rPr>
                <w:lang w:val="de-DE"/>
              </w:rPr>
            </w:pPr>
            <w:r w:rsidRPr="00A41816">
              <w:rPr>
                <w:lang w:val="de-DE"/>
              </w:rPr>
              <w:t>K: aber</w:t>
            </w:r>
          </w:p>
          <w:p w14:paraId="5ED9D827" w14:textId="77777777" w:rsidR="00BD366F" w:rsidRPr="00A41816" w:rsidRDefault="00BD366F" w:rsidP="005136DC">
            <w:pPr>
              <w:autoSpaceDE w:val="0"/>
              <w:autoSpaceDN w:val="0"/>
              <w:adjustRightInd w:val="0"/>
              <w:spacing w:line="360" w:lineRule="auto"/>
              <w:rPr>
                <w:lang w:val="de-DE"/>
              </w:rPr>
            </w:pPr>
            <w:r w:rsidRPr="00A41816">
              <w:rPr>
                <w:lang w:val="de-DE"/>
              </w:rPr>
              <w:t>KA: allein, doch, jedoch, dennoch, nur, sondern</w:t>
            </w:r>
          </w:p>
        </w:tc>
      </w:tr>
      <w:tr w:rsidR="00BD366F" w:rsidRPr="00A41816" w14:paraId="37E68420" w14:textId="77777777" w:rsidTr="005136DC">
        <w:tc>
          <w:tcPr>
            <w:tcW w:w="2808" w:type="dxa"/>
            <w:shd w:val="clear" w:color="auto" w:fill="auto"/>
          </w:tcPr>
          <w:p w14:paraId="316C6ADC" w14:textId="77777777" w:rsidR="00BD366F" w:rsidRPr="00A41816" w:rsidRDefault="00BD366F" w:rsidP="005136DC">
            <w:pPr>
              <w:autoSpaceDE w:val="0"/>
              <w:autoSpaceDN w:val="0"/>
              <w:adjustRightInd w:val="0"/>
              <w:spacing w:line="360" w:lineRule="auto"/>
              <w:rPr>
                <w:b/>
                <w:bCs/>
                <w:lang w:val="de-DE"/>
              </w:rPr>
            </w:pPr>
            <w:r w:rsidRPr="00A41816">
              <w:rPr>
                <w:b/>
                <w:bCs/>
                <w:lang w:val="de-DE"/>
              </w:rPr>
              <w:t xml:space="preserve">kausal </w:t>
            </w:r>
          </w:p>
          <w:p w14:paraId="274C412E" w14:textId="77777777" w:rsidR="00BD366F" w:rsidRPr="00A41816" w:rsidRDefault="00BD366F" w:rsidP="005136DC">
            <w:pPr>
              <w:autoSpaceDE w:val="0"/>
              <w:autoSpaceDN w:val="0"/>
              <w:adjustRightInd w:val="0"/>
              <w:spacing w:line="360" w:lineRule="auto"/>
              <w:rPr>
                <w:b/>
                <w:bCs/>
                <w:lang w:val="de-DE"/>
              </w:rPr>
            </w:pPr>
            <w:r w:rsidRPr="00A41816">
              <w:rPr>
                <w:b/>
                <w:bCs/>
                <w:lang w:val="de-DE"/>
              </w:rPr>
              <w:t>(Grund, Ursache)</w:t>
            </w:r>
          </w:p>
        </w:tc>
        <w:tc>
          <w:tcPr>
            <w:tcW w:w="6403" w:type="dxa"/>
            <w:shd w:val="clear" w:color="auto" w:fill="auto"/>
          </w:tcPr>
          <w:p w14:paraId="336D5196" w14:textId="77777777" w:rsidR="00BD366F" w:rsidRPr="00A41816" w:rsidRDefault="00BD366F" w:rsidP="005136DC">
            <w:pPr>
              <w:autoSpaceDE w:val="0"/>
              <w:autoSpaceDN w:val="0"/>
              <w:adjustRightInd w:val="0"/>
              <w:spacing w:line="360" w:lineRule="auto"/>
              <w:rPr>
                <w:lang w:val="de-DE"/>
              </w:rPr>
            </w:pPr>
            <w:r w:rsidRPr="00A41816">
              <w:rPr>
                <w:lang w:val="de-DE"/>
              </w:rPr>
              <w:t>K: denn</w:t>
            </w:r>
          </w:p>
          <w:p w14:paraId="03DFB319" w14:textId="77777777" w:rsidR="00BD366F" w:rsidRPr="00A41816" w:rsidRDefault="00BD366F" w:rsidP="005136DC">
            <w:pPr>
              <w:autoSpaceDE w:val="0"/>
              <w:autoSpaceDN w:val="0"/>
              <w:adjustRightInd w:val="0"/>
              <w:spacing w:line="360" w:lineRule="auto"/>
              <w:rPr>
                <w:lang w:val="de-DE"/>
              </w:rPr>
            </w:pPr>
            <w:r w:rsidRPr="00A41816">
              <w:rPr>
                <w:lang w:val="de-DE"/>
              </w:rPr>
              <w:t>KA: nämlich</w:t>
            </w:r>
          </w:p>
        </w:tc>
      </w:tr>
      <w:tr w:rsidR="00BD366F" w:rsidRPr="00A41816" w14:paraId="49D1ECFD" w14:textId="77777777" w:rsidTr="005136DC">
        <w:tc>
          <w:tcPr>
            <w:tcW w:w="2808" w:type="dxa"/>
            <w:shd w:val="clear" w:color="auto" w:fill="auto"/>
          </w:tcPr>
          <w:p w14:paraId="21678263" w14:textId="77777777" w:rsidR="00BD366F" w:rsidRPr="00A41816" w:rsidRDefault="00BD366F" w:rsidP="005136DC">
            <w:pPr>
              <w:autoSpaceDE w:val="0"/>
              <w:autoSpaceDN w:val="0"/>
              <w:adjustRightInd w:val="0"/>
              <w:spacing w:line="360" w:lineRule="auto"/>
              <w:rPr>
                <w:b/>
                <w:bCs/>
                <w:lang w:val="de-DE"/>
              </w:rPr>
            </w:pPr>
            <w:r w:rsidRPr="00A41816">
              <w:rPr>
                <w:b/>
                <w:bCs/>
                <w:lang w:val="de-DE"/>
              </w:rPr>
              <w:t>konsekutiv</w:t>
            </w:r>
          </w:p>
          <w:p w14:paraId="1B01E3BD" w14:textId="77777777" w:rsidR="00BD366F" w:rsidRPr="00A41816" w:rsidRDefault="00BD366F" w:rsidP="005136DC">
            <w:pPr>
              <w:autoSpaceDE w:val="0"/>
              <w:autoSpaceDN w:val="0"/>
              <w:adjustRightInd w:val="0"/>
              <w:spacing w:line="360" w:lineRule="auto"/>
              <w:rPr>
                <w:b/>
                <w:bCs/>
                <w:lang w:val="de-DE"/>
              </w:rPr>
            </w:pPr>
            <w:r w:rsidRPr="00A41816">
              <w:rPr>
                <w:b/>
                <w:bCs/>
                <w:lang w:val="de-DE"/>
              </w:rPr>
              <w:t>(Folge)</w:t>
            </w:r>
          </w:p>
          <w:p w14:paraId="328A7FFC" w14:textId="77777777" w:rsidR="00BD366F" w:rsidRPr="00A41816" w:rsidRDefault="00BD366F" w:rsidP="005136DC">
            <w:pPr>
              <w:autoSpaceDE w:val="0"/>
              <w:autoSpaceDN w:val="0"/>
              <w:adjustRightInd w:val="0"/>
              <w:spacing w:line="360" w:lineRule="auto"/>
              <w:rPr>
                <w:b/>
                <w:bCs/>
                <w:lang w:val="de-DE"/>
              </w:rPr>
            </w:pPr>
          </w:p>
        </w:tc>
        <w:tc>
          <w:tcPr>
            <w:tcW w:w="6403" w:type="dxa"/>
            <w:shd w:val="clear" w:color="auto" w:fill="auto"/>
          </w:tcPr>
          <w:p w14:paraId="065CB47A" w14:textId="77777777" w:rsidR="00BD366F" w:rsidRPr="00A41816" w:rsidRDefault="00BD366F" w:rsidP="005136DC">
            <w:pPr>
              <w:autoSpaceDE w:val="0"/>
              <w:autoSpaceDN w:val="0"/>
              <w:adjustRightInd w:val="0"/>
              <w:spacing w:line="360" w:lineRule="auto"/>
              <w:rPr>
                <w:rStyle w:val="examples"/>
                <w:lang w:val="de-DE"/>
              </w:rPr>
            </w:pPr>
            <w:r w:rsidRPr="00A41816">
              <w:rPr>
                <w:rStyle w:val="examples"/>
                <w:lang w:val="de-DE"/>
              </w:rPr>
              <w:t>keine Konjunktionen</w:t>
            </w:r>
          </w:p>
          <w:p w14:paraId="2D845C33" w14:textId="77777777" w:rsidR="00BD366F" w:rsidRPr="00A41816" w:rsidRDefault="00BD366F" w:rsidP="005136DC">
            <w:pPr>
              <w:autoSpaceDE w:val="0"/>
              <w:autoSpaceDN w:val="0"/>
              <w:adjustRightInd w:val="0"/>
              <w:spacing w:line="360" w:lineRule="auto"/>
              <w:rPr>
                <w:lang w:val="de-DE"/>
              </w:rPr>
            </w:pPr>
            <w:r w:rsidRPr="00A41816">
              <w:rPr>
                <w:rStyle w:val="examples"/>
                <w:lang w:val="de-DE"/>
              </w:rPr>
              <w:t>KA: also, daher, darum, demnach, demzufolge, deshalb, deswegen, folglich, infolgedessen, mithin, so, somit</w:t>
            </w:r>
          </w:p>
        </w:tc>
      </w:tr>
      <w:tr w:rsidR="00BD366F" w:rsidRPr="00A41816" w14:paraId="6CAE1BC0" w14:textId="77777777" w:rsidTr="005136DC">
        <w:tc>
          <w:tcPr>
            <w:tcW w:w="2808" w:type="dxa"/>
            <w:shd w:val="clear" w:color="auto" w:fill="auto"/>
          </w:tcPr>
          <w:p w14:paraId="157D854C" w14:textId="77777777" w:rsidR="00BD366F" w:rsidRPr="00A41816" w:rsidRDefault="00BD366F" w:rsidP="005136DC">
            <w:pPr>
              <w:autoSpaceDE w:val="0"/>
              <w:autoSpaceDN w:val="0"/>
              <w:adjustRightInd w:val="0"/>
              <w:spacing w:line="360" w:lineRule="auto"/>
              <w:rPr>
                <w:b/>
                <w:bCs/>
                <w:lang w:val="de-DE"/>
              </w:rPr>
            </w:pPr>
            <w:r w:rsidRPr="00A41816">
              <w:rPr>
                <w:b/>
                <w:bCs/>
                <w:lang w:val="de-DE"/>
              </w:rPr>
              <w:t>konzessiv</w:t>
            </w:r>
          </w:p>
          <w:p w14:paraId="0B6F70DB" w14:textId="77777777" w:rsidR="00BD366F" w:rsidRPr="00A41816" w:rsidRDefault="00BD366F" w:rsidP="005136DC">
            <w:pPr>
              <w:autoSpaceDE w:val="0"/>
              <w:autoSpaceDN w:val="0"/>
              <w:adjustRightInd w:val="0"/>
              <w:spacing w:line="360" w:lineRule="auto"/>
              <w:rPr>
                <w:b/>
                <w:bCs/>
                <w:lang w:val="de-DE"/>
              </w:rPr>
            </w:pPr>
            <w:r w:rsidRPr="00A41816">
              <w:rPr>
                <w:b/>
                <w:bCs/>
                <w:lang w:val="de-DE"/>
              </w:rPr>
              <w:t>(Einräumung)</w:t>
            </w:r>
          </w:p>
        </w:tc>
        <w:tc>
          <w:tcPr>
            <w:tcW w:w="6403" w:type="dxa"/>
            <w:shd w:val="clear" w:color="auto" w:fill="auto"/>
          </w:tcPr>
          <w:p w14:paraId="4D493688" w14:textId="77777777" w:rsidR="00BD366F" w:rsidRPr="00A41816" w:rsidRDefault="00BD366F" w:rsidP="005136DC">
            <w:pPr>
              <w:autoSpaceDE w:val="0"/>
              <w:autoSpaceDN w:val="0"/>
              <w:adjustRightInd w:val="0"/>
              <w:spacing w:line="360" w:lineRule="auto"/>
              <w:rPr>
                <w:rStyle w:val="examples"/>
                <w:lang w:val="de-DE"/>
              </w:rPr>
            </w:pPr>
            <w:r w:rsidRPr="00A41816">
              <w:rPr>
                <w:rStyle w:val="examples"/>
                <w:lang w:val="de-DE"/>
              </w:rPr>
              <w:t xml:space="preserve">keine Konjunktionen </w:t>
            </w:r>
          </w:p>
          <w:p w14:paraId="0CBDE95C" w14:textId="77777777" w:rsidR="00BD366F" w:rsidRPr="00A41816" w:rsidRDefault="00BD366F" w:rsidP="005136DC">
            <w:pPr>
              <w:autoSpaceDE w:val="0"/>
              <w:autoSpaceDN w:val="0"/>
              <w:adjustRightInd w:val="0"/>
              <w:spacing w:line="360" w:lineRule="auto"/>
              <w:rPr>
                <w:b/>
                <w:bCs/>
                <w:lang w:val="de-DE"/>
              </w:rPr>
            </w:pPr>
            <w:r w:rsidRPr="00A41816">
              <w:rPr>
                <w:rStyle w:val="examples"/>
                <w:lang w:val="de-DE"/>
              </w:rPr>
              <w:t>KA: dennoch, des(sen) ungeachtet, gleichwohl, immerhin, trotzdem, nichtsdestoweniger, nichtsdestotrotz</w:t>
            </w:r>
          </w:p>
        </w:tc>
      </w:tr>
      <w:tr w:rsidR="00BD366F" w:rsidRPr="00A41816" w14:paraId="094F3A80" w14:textId="77777777" w:rsidTr="005136DC">
        <w:tc>
          <w:tcPr>
            <w:tcW w:w="2808" w:type="dxa"/>
            <w:shd w:val="clear" w:color="auto" w:fill="auto"/>
          </w:tcPr>
          <w:p w14:paraId="6E6B90D4" w14:textId="77777777" w:rsidR="00BD366F" w:rsidRPr="00A41816" w:rsidRDefault="00BD366F" w:rsidP="005136DC">
            <w:pPr>
              <w:autoSpaceDE w:val="0"/>
              <w:autoSpaceDN w:val="0"/>
              <w:adjustRightInd w:val="0"/>
              <w:spacing w:line="360" w:lineRule="auto"/>
              <w:rPr>
                <w:b/>
                <w:bCs/>
                <w:lang w:val="de-DE"/>
              </w:rPr>
            </w:pPr>
            <w:r w:rsidRPr="00A41816">
              <w:rPr>
                <w:b/>
                <w:bCs/>
                <w:lang w:val="de-DE"/>
              </w:rPr>
              <w:t xml:space="preserve">restriktiv </w:t>
            </w:r>
          </w:p>
          <w:p w14:paraId="2FA00D6D" w14:textId="77777777" w:rsidR="00BD366F" w:rsidRPr="00A41816" w:rsidRDefault="00BD366F" w:rsidP="005136DC">
            <w:pPr>
              <w:autoSpaceDE w:val="0"/>
              <w:autoSpaceDN w:val="0"/>
              <w:adjustRightInd w:val="0"/>
              <w:spacing w:line="360" w:lineRule="auto"/>
              <w:rPr>
                <w:b/>
                <w:bCs/>
                <w:lang w:val="de-DE"/>
              </w:rPr>
            </w:pPr>
            <w:r w:rsidRPr="00A41816">
              <w:rPr>
                <w:b/>
                <w:bCs/>
                <w:lang w:val="de-DE"/>
              </w:rPr>
              <w:t>(Einschränkung)</w:t>
            </w:r>
          </w:p>
        </w:tc>
        <w:tc>
          <w:tcPr>
            <w:tcW w:w="6403" w:type="dxa"/>
            <w:shd w:val="clear" w:color="auto" w:fill="auto"/>
          </w:tcPr>
          <w:p w14:paraId="2A2FE48B" w14:textId="77777777" w:rsidR="00BD366F" w:rsidRPr="00A41816" w:rsidRDefault="00BD366F" w:rsidP="005136DC">
            <w:pPr>
              <w:autoSpaceDE w:val="0"/>
              <w:autoSpaceDN w:val="0"/>
              <w:adjustRightInd w:val="0"/>
              <w:spacing w:line="360" w:lineRule="auto"/>
              <w:rPr>
                <w:lang w:val="de-DE"/>
              </w:rPr>
            </w:pPr>
            <w:r w:rsidRPr="00A41816">
              <w:rPr>
                <w:lang w:val="de-DE"/>
              </w:rPr>
              <w:t>K: aber, allein</w:t>
            </w:r>
          </w:p>
          <w:p w14:paraId="0A5F6916" w14:textId="2EF8F759" w:rsidR="00BD366F" w:rsidRPr="00A41816" w:rsidRDefault="00BD366F" w:rsidP="005136DC">
            <w:pPr>
              <w:autoSpaceDE w:val="0"/>
              <w:autoSpaceDN w:val="0"/>
              <w:adjustRightInd w:val="0"/>
              <w:spacing w:line="360" w:lineRule="auto"/>
              <w:rPr>
                <w:lang w:val="de-DE"/>
              </w:rPr>
            </w:pPr>
            <w:r w:rsidRPr="00A41816">
              <w:rPr>
                <w:lang w:val="de-DE"/>
              </w:rPr>
              <w:t>KA: freilich, nur, zwar, zwar ... aber</w:t>
            </w:r>
            <w:r w:rsidR="00EF5038">
              <w:rPr>
                <w:lang w:val="de-DE"/>
              </w:rPr>
              <w:t>...</w:t>
            </w:r>
          </w:p>
        </w:tc>
      </w:tr>
    </w:tbl>
    <w:p w14:paraId="67B61D36" w14:textId="55B93D8B" w:rsidR="00795116" w:rsidRDefault="00795116" w:rsidP="00795116">
      <w:pPr>
        <w:pStyle w:val="Tlotextu"/>
      </w:pPr>
    </w:p>
    <w:p w14:paraId="7623B0F6" w14:textId="77777777" w:rsidR="00795116" w:rsidRPr="00BE355E" w:rsidRDefault="00795116" w:rsidP="00795116">
      <w:pPr>
        <w:pStyle w:val="parUkonceniPrvku"/>
      </w:pPr>
    </w:p>
    <w:p w14:paraId="4F3C9CED" w14:textId="1DFBCF06" w:rsidR="006C79F4" w:rsidRDefault="00C5622A" w:rsidP="006C79F4">
      <w:pPr>
        <w:pStyle w:val="Nadpis1"/>
      </w:pPr>
      <w:bookmarkStart w:id="81" w:name="_Toc6251902"/>
      <w:r>
        <w:lastRenderedPageBreak/>
        <w:t>Satzgefüge</w:t>
      </w:r>
      <w:bookmarkEnd w:id="81"/>
    </w:p>
    <w:p w14:paraId="01F17DC5" w14:textId="6DBFD784" w:rsidR="006C79F4" w:rsidRDefault="006C79F4" w:rsidP="006C79F4">
      <w:pPr>
        <w:framePr w:w="624" w:h="624" w:hRule="exact" w:hSpace="170" w:wrap="around" w:vAnchor="text" w:hAnchor="page" w:xAlign="outside" w:y="-622" w:anchorLock="1"/>
      </w:pPr>
    </w:p>
    <w:p w14:paraId="64E4BBF0" w14:textId="219B0A06" w:rsidR="00E037A1" w:rsidRPr="00F46DA9" w:rsidRDefault="006C64BC" w:rsidP="0025640B">
      <w:pPr>
        <w:pStyle w:val="Tlotextu"/>
        <w:rPr>
          <w:lang w:val="de-DE"/>
        </w:rPr>
      </w:pPr>
      <w:r w:rsidRPr="00F46DA9">
        <w:rPr>
          <w:lang w:val="de-DE"/>
        </w:rPr>
        <w:t>Bei der Unterordnung (Subordination) von Teilsätzen wird ein Nebensatz (NS) mit einem Hauptsatz (HS) zu einem Satzgefüge zusammengesetzt. Nebensätze nehmen in der Regel die Funktion obligatorischer Satzglieder ein, ohne die der Hauptsatz grammatisch unvollständig wäre. Manche Satzglieder können also formal als Nebensatz realisiert werden</w:t>
      </w:r>
      <w:r w:rsidR="00E037A1">
        <w:rPr>
          <w:lang w:val="de-DE"/>
        </w:rPr>
        <w:t>.</w:t>
      </w:r>
    </w:p>
    <w:p w14:paraId="0F7CA01F" w14:textId="4486EA05" w:rsidR="006C64BC" w:rsidRDefault="006C64BC" w:rsidP="006C64BC">
      <w:pPr>
        <w:pStyle w:val="Nadpis2"/>
        <w:rPr>
          <w:lang w:val="de-DE"/>
        </w:rPr>
      </w:pPr>
      <w:bookmarkStart w:id="82" w:name="_Toc6251903"/>
      <w:r>
        <w:rPr>
          <w:lang w:val="de-DE"/>
        </w:rPr>
        <w:t>Charakteristik der Satzgefüge</w:t>
      </w:r>
      <w:bookmarkEnd w:id="82"/>
    </w:p>
    <w:p w14:paraId="0A69A457" w14:textId="557A5B9E" w:rsidR="006C64BC" w:rsidRPr="00F46DA9" w:rsidRDefault="006C64BC" w:rsidP="006C64BC">
      <w:pPr>
        <w:pStyle w:val="Tlotextu"/>
        <w:rPr>
          <w:lang w:val="de-DE"/>
        </w:rPr>
      </w:pPr>
      <w:r w:rsidRPr="00F46DA9">
        <w:rPr>
          <w:lang w:val="de-DE"/>
        </w:rPr>
        <w:t xml:space="preserve">Nebensätze sind kompliziertere Satzglieder oder einfach Wortgruppen unterhalb der Satzebene. Deswegen werden sie oft auch </w:t>
      </w:r>
      <w:r w:rsidRPr="00F46DA9">
        <w:rPr>
          <w:b/>
          <w:lang w:val="de-DE"/>
        </w:rPr>
        <w:t>Gliedsätze</w:t>
      </w:r>
      <w:r w:rsidRPr="00F46DA9">
        <w:rPr>
          <w:lang w:val="de-DE"/>
        </w:rPr>
        <w:t xml:space="preserve"> genannt. Sie können </w:t>
      </w:r>
      <w:r w:rsidR="00265537" w:rsidRPr="00F46DA9">
        <w:rPr>
          <w:lang w:val="de-DE"/>
        </w:rPr>
        <w:t xml:space="preserve">einem Hauptsatz </w:t>
      </w:r>
      <w:r w:rsidRPr="00F46DA9">
        <w:rPr>
          <w:lang w:val="de-DE"/>
        </w:rPr>
        <w:t>in unterschiedlicher Weise angegliedert werden</w:t>
      </w:r>
      <w:r>
        <w:rPr>
          <w:lang w:val="de-DE"/>
        </w:rPr>
        <w:t>:</w:t>
      </w:r>
      <w:r w:rsidRPr="00F46DA9">
        <w:rPr>
          <w:lang w:val="de-DE"/>
        </w:rPr>
        <w:t xml:space="preserve"> </w:t>
      </w:r>
    </w:p>
    <w:p w14:paraId="11D2525C" w14:textId="77777777" w:rsidR="006C64BC" w:rsidRPr="00F46DA9" w:rsidRDefault="006C64BC" w:rsidP="0025640B">
      <w:pPr>
        <w:pStyle w:val="Tlotextu"/>
        <w:spacing w:before="120" w:after="120"/>
        <w:rPr>
          <w:lang w:val="de-DE"/>
        </w:rPr>
      </w:pPr>
      <w:r w:rsidRPr="00F46DA9">
        <w:rPr>
          <w:b/>
          <w:lang w:val="de-DE"/>
        </w:rPr>
        <w:t>Eingeleitete Nebensätze</w:t>
      </w:r>
      <w:r w:rsidRPr="00F46DA9">
        <w:rPr>
          <w:lang w:val="de-DE"/>
        </w:rPr>
        <w:t xml:space="preserve"> haben ein spezifisches Einleitungswort und die Endstellung des Verbs:</w:t>
      </w:r>
    </w:p>
    <w:p w14:paraId="4CAE421A" w14:textId="144A46F7" w:rsidR="006C64BC" w:rsidRPr="00F46DA9" w:rsidRDefault="006C64BC" w:rsidP="0025640B">
      <w:pPr>
        <w:pStyle w:val="Tlotextu"/>
        <w:spacing w:before="120" w:after="120"/>
        <w:rPr>
          <w:rFonts w:ascii="Comic Sans MS" w:hAnsi="Comic Sans MS"/>
          <w:sz w:val="20"/>
          <w:szCs w:val="20"/>
          <w:lang w:val="de-DE"/>
        </w:rPr>
      </w:pPr>
      <w:r w:rsidRPr="00F46DA9">
        <w:rPr>
          <w:rFonts w:ascii="Comic Sans MS" w:hAnsi="Comic Sans MS"/>
          <w:sz w:val="20"/>
          <w:szCs w:val="20"/>
          <w:lang w:val="de-DE"/>
        </w:rPr>
        <w:t>Wir gehen baden, obwohl es regnet</w:t>
      </w:r>
      <w:r>
        <w:rPr>
          <w:rFonts w:ascii="Comic Sans MS" w:hAnsi="Comic Sans MS"/>
          <w:sz w:val="20"/>
          <w:szCs w:val="20"/>
          <w:lang w:val="de-DE"/>
        </w:rPr>
        <w:t xml:space="preserve">. </w:t>
      </w:r>
      <w:r w:rsidRPr="00F46DA9">
        <w:rPr>
          <w:rFonts w:ascii="Comic Sans MS" w:hAnsi="Comic Sans MS"/>
          <w:sz w:val="20"/>
          <w:szCs w:val="20"/>
          <w:lang w:val="de-DE"/>
        </w:rPr>
        <w:t xml:space="preserve">Kennst du </w:t>
      </w:r>
      <w:r w:rsidR="00B07673">
        <w:rPr>
          <w:rFonts w:ascii="Comic Sans MS" w:hAnsi="Comic Sans MS"/>
          <w:sz w:val="20"/>
          <w:szCs w:val="20"/>
          <w:lang w:val="de-DE"/>
        </w:rPr>
        <w:t>die Frau, die dort drüben sitzt?</w:t>
      </w:r>
    </w:p>
    <w:p w14:paraId="542ABF81" w14:textId="77777777" w:rsidR="006C64BC" w:rsidRPr="00F46DA9" w:rsidRDefault="006C64BC" w:rsidP="0025640B">
      <w:pPr>
        <w:pStyle w:val="Tlotextu"/>
        <w:spacing w:before="120" w:after="120"/>
        <w:rPr>
          <w:lang w:val="de-DE"/>
        </w:rPr>
      </w:pPr>
      <w:r w:rsidRPr="00F46DA9">
        <w:rPr>
          <w:b/>
          <w:lang w:val="de-DE"/>
        </w:rPr>
        <w:t>Uneingeleitete Nebensätze</w:t>
      </w:r>
      <w:r w:rsidRPr="00F46DA9">
        <w:rPr>
          <w:lang w:val="de-DE"/>
        </w:rPr>
        <w:t xml:space="preserve"> besitzen kein Einleitungswort, typisch ist Verbzweit- oder Verberststellung:</w:t>
      </w:r>
    </w:p>
    <w:p w14:paraId="7216F745" w14:textId="77777777" w:rsidR="006C64BC" w:rsidRDefault="006C64BC" w:rsidP="0025640B">
      <w:pPr>
        <w:pStyle w:val="Tlotextu"/>
        <w:spacing w:before="120" w:after="120"/>
        <w:rPr>
          <w:lang w:val="de-DE"/>
        </w:rPr>
      </w:pPr>
      <w:r w:rsidRPr="00F46DA9">
        <w:rPr>
          <w:rFonts w:ascii="Comic Sans MS" w:hAnsi="Comic Sans MS"/>
          <w:i/>
          <w:sz w:val="20"/>
          <w:szCs w:val="20"/>
          <w:lang w:val="de-DE"/>
        </w:rPr>
        <w:t xml:space="preserve">Er sagt, du </w:t>
      </w:r>
      <w:r w:rsidRPr="00F46DA9">
        <w:rPr>
          <w:rFonts w:ascii="Comic Sans MS" w:hAnsi="Comic Sans MS"/>
          <w:b/>
          <w:i/>
          <w:sz w:val="20"/>
          <w:szCs w:val="20"/>
          <w:lang w:val="de-DE"/>
        </w:rPr>
        <w:t>fährst</w:t>
      </w:r>
      <w:r w:rsidRPr="00F46DA9">
        <w:rPr>
          <w:rFonts w:ascii="Comic Sans MS" w:hAnsi="Comic Sans MS"/>
          <w:i/>
          <w:sz w:val="20"/>
          <w:szCs w:val="20"/>
          <w:lang w:val="de-DE"/>
        </w:rPr>
        <w:t xml:space="preserve"> jetzt weg.</w:t>
      </w:r>
      <w:r w:rsidRPr="00F46DA9">
        <w:rPr>
          <w:lang w:val="de-DE"/>
        </w:rPr>
        <w:t xml:space="preserve"> (HS+ NS mit Verbzweitstellung)</w:t>
      </w:r>
    </w:p>
    <w:p w14:paraId="07018C76" w14:textId="20081B95" w:rsidR="006C64BC" w:rsidRPr="00F46DA9" w:rsidRDefault="006C64BC" w:rsidP="0025640B">
      <w:pPr>
        <w:pStyle w:val="Tlotextu"/>
        <w:spacing w:before="120" w:after="120"/>
        <w:rPr>
          <w:i/>
          <w:lang w:val="de-DE"/>
        </w:rPr>
      </w:pPr>
      <w:r w:rsidRPr="00F46DA9">
        <w:rPr>
          <w:rFonts w:ascii="Comic Sans MS" w:hAnsi="Comic Sans MS"/>
          <w:b/>
          <w:i/>
          <w:sz w:val="20"/>
          <w:szCs w:val="20"/>
          <w:lang w:val="de-DE"/>
        </w:rPr>
        <w:t>Ist</w:t>
      </w:r>
      <w:r w:rsidRPr="00F46DA9">
        <w:rPr>
          <w:rFonts w:ascii="Comic Sans MS" w:hAnsi="Comic Sans MS"/>
          <w:i/>
          <w:sz w:val="20"/>
          <w:szCs w:val="20"/>
          <w:lang w:val="de-DE"/>
        </w:rPr>
        <w:t xml:space="preserve"> das Wetter auch schlecht, wir gehe</w:t>
      </w:r>
      <w:r>
        <w:rPr>
          <w:rFonts w:ascii="Comic Sans MS" w:hAnsi="Comic Sans MS"/>
          <w:i/>
          <w:sz w:val="20"/>
          <w:szCs w:val="20"/>
          <w:lang w:val="de-DE"/>
        </w:rPr>
        <w:t>n</w:t>
      </w:r>
      <w:r w:rsidRPr="00F46DA9">
        <w:rPr>
          <w:rFonts w:ascii="Comic Sans MS" w:hAnsi="Comic Sans MS"/>
          <w:i/>
          <w:sz w:val="20"/>
          <w:szCs w:val="20"/>
          <w:lang w:val="de-DE"/>
        </w:rPr>
        <w:t xml:space="preserve"> doch spazieren.</w:t>
      </w:r>
      <w:r w:rsidRPr="00F46DA9">
        <w:rPr>
          <w:i/>
          <w:lang w:val="de-DE"/>
        </w:rPr>
        <w:t xml:space="preserve">  </w:t>
      </w:r>
      <w:r w:rsidRPr="00F46DA9">
        <w:rPr>
          <w:lang w:val="de-DE"/>
        </w:rPr>
        <w:t>(NS mit Verberst</w:t>
      </w:r>
      <w:r>
        <w:rPr>
          <w:lang w:val="de-DE"/>
        </w:rPr>
        <w:t>st</w:t>
      </w:r>
      <w:r w:rsidRPr="00F46DA9">
        <w:rPr>
          <w:lang w:val="de-DE"/>
        </w:rPr>
        <w:t>ellung + HS)</w:t>
      </w:r>
    </w:p>
    <w:p w14:paraId="10ACE2DC" w14:textId="4E122E12" w:rsidR="006C64BC" w:rsidRDefault="006C64BC" w:rsidP="006C64BC">
      <w:pPr>
        <w:pStyle w:val="Tlotextu"/>
        <w:rPr>
          <w:lang w:val="de-DE"/>
        </w:rPr>
      </w:pPr>
      <w:r w:rsidRPr="00F46DA9">
        <w:rPr>
          <w:lang w:val="de-DE"/>
        </w:rPr>
        <w:t xml:space="preserve">Sätze, die einen Teilsatz (Gliedsatz) einbetten, bezeichnet man auch als </w:t>
      </w:r>
      <w:r w:rsidRPr="00F46DA9">
        <w:rPr>
          <w:b/>
          <w:lang w:val="de-DE"/>
        </w:rPr>
        <w:t>Matrixsätze</w:t>
      </w:r>
      <w:r w:rsidRPr="00F46DA9">
        <w:rPr>
          <w:lang w:val="de-DE"/>
        </w:rPr>
        <w:t xml:space="preserve">. Der untergeordnete Satz ist von dem übergeordneten Satz abhängig und kann in der Regel nicht alleine </w:t>
      </w:r>
      <w:r w:rsidR="00A507FB">
        <w:rPr>
          <w:lang w:val="de-DE"/>
        </w:rPr>
        <w:t>vorkommen</w:t>
      </w:r>
      <w:r w:rsidRPr="00F46DA9">
        <w:rPr>
          <w:lang w:val="de-DE"/>
        </w:rPr>
        <w:t>. Natürlich können auch Nebensätze andere Sätze einbetten. Sobald in einem Gesamtsatz drei Teilsätze stehen, z.B. ein Hauptsatz und zwei Nebensätze, geht es nicht mehr nur um die Beziehung zwischen dem Hauptsatz und dem Nebensatz, sondern auch um die Beziehung zwischen den beiden Nebensätzen:</w:t>
      </w:r>
    </w:p>
    <w:p w14:paraId="0D2D04E6" w14:textId="77777777" w:rsidR="0025640B" w:rsidRDefault="0025640B" w:rsidP="0025640B">
      <w:pPr>
        <w:pStyle w:val="Tlotextu"/>
        <w:ind w:firstLine="0"/>
        <w:rPr>
          <w:b/>
          <w:lang w:val="de-DE"/>
        </w:rPr>
      </w:pPr>
    </w:p>
    <w:p w14:paraId="14BF0B0D" w14:textId="77777777" w:rsidR="0025640B" w:rsidRDefault="0025640B" w:rsidP="0025640B">
      <w:pPr>
        <w:pStyle w:val="Tlotextu"/>
        <w:ind w:firstLine="0"/>
        <w:rPr>
          <w:b/>
          <w:lang w:val="de-DE"/>
        </w:rPr>
      </w:pPr>
    </w:p>
    <w:p w14:paraId="0214AC12" w14:textId="77777777" w:rsidR="0025640B" w:rsidRDefault="0025640B" w:rsidP="0025640B">
      <w:pPr>
        <w:pStyle w:val="Tlotextu"/>
        <w:ind w:firstLine="0"/>
        <w:rPr>
          <w:b/>
          <w:lang w:val="de-DE"/>
        </w:rPr>
      </w:pPr>
    </w:p>
    <w:p w14:paraId="3EA3F6C1" w14:textId="77777777" w:rsidR="0025640B" w:rsidRDefault="0025640B" w:rsidP="0025640B">
      <w:pPr>
        <w:pStyle w:val="Tlotextu"/>
        <w:ind w:firstLine="0"/>
        <w:rPr>
          <w:b/>
          <w:lang w:val="de-DE"/>
        </w:rPr>
      </w:pPr>
    </w:p>
    <w:p w14:paraId="3B5A6E23" w14:textId="77777777" w:rsidR="0025640B" w:rsidRDefault="0025640B" w:rsidP="0025640B">
      <w:pPr>
        <w:pStyle w:val="Tlotextu"/>
        <w:ind w:firstLine="0"/>
        <w:rPr>
          <w:b/>
          <w:lang w:val="de-DE"/>
        </w:rPr>
      </w:pPr>
    </w:p>
    <w:p w14:paraId="6CC5F078" w14:textId="77777777" w:rsidR="0025640B" w:rsidRDefault="0025640B" w:rsidP="0025640B">
      <w:pPr>
        <w:pStyle w:val="Tlotextu"/>
        <w:ind w:firstLine="0"/>
        <w:rPr>
          <w:b/>
          <w:lang w:val="de-DE"/>
        </w:rPr>
      </w:pPr>
    </w:p>
    <w:p w14:paraId="66978CA0" w14:textId="77777777" w:rsidR="0025640B" w:rsidRDefault="0025640B" w:rsidP="0025640B">
      <w:pPr>
        <w:pStyle w:val="Tlotextu"/>
        <w:ind w:firstLine="0"/>
        <w:rPr>
          <w:b/>
          <w:lang w:val="de-DE"/>
        </w:rPr>
      </w:pPr>
    </w:p>
    <w:p w14:paraId="2A7E3904" w14:textId="3D83065A" w:rsidR="0025640B" w:rsidRPr="0025640B" w:rsidRDefault="0025640B" w:rsidP="0025640B">
      <w:pPr>
        <w:pStyle w:val="Tlotextu"/>
        <w:ind w:firstLine="0"/>
        <w:rPr>
          <w:b/>
          <w:lang w:val="de-DE"/>
        </w:rPr>
      </w:pPr>
      <w:r w:rsidRPr="0025640B">
        <w:rPr>
          <w:b/>
          <w:lang w:val="de-DE"/>
        </w:rPr>
        <w:lastRenderedPageBreak/>
        <w:t>Musteranalyse</w:t>
      </w:r>
      <w:r>
        <w:rPr>
          <w:b/>
          <w:lang w:val="de-DE"/>
        </w:rPr>
        <w:t xml:space="preserve"> 1:</w:t>
      </w:r>
    </w:p>
    <w:p w14:paraId="5CFA3F1B" w14:textId="3B0CCDB4" w:rsidR="005136DC" w:rsidRDefault="005136DC" w:rsidP="005136DC">
      <w:pPr>
        <w:framePr w:w="624" w:h="624" w:hRule="exact" w:hSpace="170" w:wrap="around" w:vAnchor="text" w:hAnchor="page" w:xAlign="outside" w:y="-622" w:anchorLock="1"/>
        <w:jc w:val="both"/>
      </w:pPr>
    </w:p>
    <w:p w14:paraId="1C33F804" w14:textId="77777777" w:rsidR="006C64BC" w:rsidRPr="005136DC" w:rsidRDefault="006C64BC" w:rsidP="0025640B">
      <w:pPr>
        <w:pStyle w:val="Tlotextu"/>
        <w:pBdr>
          <w:top w:val="single" w:sz="4" w:space="1" w:color="auto"/>
          <w:left w:val="single" w:sz="4" w:space="4" w:color="auto"/>
          <w:bottom w:val="single" w:sz="4" w:space="1" w:color="auto"/>
          <w:right w:val="single" w:sz="4" w:space="4" w:color="auto"/>
        </w:pBdr>
        <w:spacing w:before="0" w:after="0"/>
        <w:ind w:firstLine="0"/>
        <w:rPr>
          <w:b/>
          <w:lang w:val="de-DE"/>
        </w:rPr>
      </w:pPr>
      <w:r w:rsidRPr="005136DC">
        <w:rPr>
          <w:b/>
          <w:lang w:val="de-DE"/>
        </w:rPr>
        <w:t>Nachdem die Gäste gegangen waren, legte er sich ins Bett, weil er völlig müde war.</w:t>
      </w:r>
    </w:p>
    <w:p w14:paraId="5B0E5E06" w14:textId="77777777" w:rsidR="0025640B" w:rsidRDefault="0025640B" w:rsidP="0025640B">
      <w:pPr>
        <w:pStyle w:val="Tlotextu"/>
        <w:spacing w:before="0" w:after="0"/>
        <w:ind w:firstLine="0"/>
        <w:rPr>
          <w:lang w:val="de-DE"/>
        </w:rPr>
      </w:pPr>
    </w:p>
    <w:p w14:paraId="732750A6" w14:textId="0E367AB6" w:rsidR="006C64BC" w:rsidRPr="00F46DA9" w:rsidRDefault="006C64BC" w:rsidP="0025640B">
      <w:pPr>
        <w:pStyle w:val="Tlotextu"/>
        <w:spacing w:before="0" w:after="0"/>
        <w:ind w:firstLine="0"/>
        <w:rPr>
          <w:lang w:val="de-DE"/>
        </w:rPr>
      </w:pPr>
      <w:r w:rsidRPr="00F46DA9">
        <w:rPr>
          <w:lang w:val="de-DE"/>
        </w:rPr>
        <w:t>1. Prädikate unterstreichen und da</w:t>
      </w:r>
      <w:r w:rsidR="007E10A6">
        <w:rPr>
          <w:lang w:val="de-DE"/>
        </w:rPr>
        <w:t>durch</w:t>
      </w:r>
      <w:r w:rsidRPr="00F46DA9">
        <w:rPr>
          <w:lang w:val="de-DE"/>
        </w:rPr>
        <w:t xml:space="preserve"> die Zahl der (Teil</w:t>
      </w:r>
      <w:r w:rsidR="007E10A6">
        <w:rPr>
          <w:lang w:val="de-DE"/>
        </w:rPr>
        <w:t>-</w:t>
      </w:r>
      <w:r w:rsidRPr="00F46DA9">
        <w:rPr>
          <w:lang w:val="de-DE"/>
        </w:rPr>
        <w:t>)Sätze feststellen:</w:t>
      </w:r>
    </w:p>
    <w:p w14:paraId="464DDA2E" w14:textId="10C0A243" w:rsidR="006C64BC" w:rsidRDefault="006C64BC" w:rsidP="0025640B">
      <w:pPr>
        <w:pStyle w:val="Tlotextu"/>
        <w:spacing w:before="0" w:after="0"/>
        <w:rPr>
          <w:lang w:val="de-DE"/>
        </w:rPr>
      </w:pPr>
      <w:r w:rsidRPr="00F46DA9">
        <w:rPr>
          <w:lang w:val="de-DE"/>
        </w:rPr>
        <w:t xml:space="preserve">Nachdem die Gäste </w:t>
      </w:r>
      <w:r w:rsidRPr="005136DC">
        <w:rPr>
          <w:u w:val="wave"/>
          <w:lang w:val="de-DE"/>
        </w:rPr>
        <w:t>gegangen waren</w:t>
      </w:r>
      <w:r w:rsidRPr="00F46DA9">
        <w:rPr>
          <w:lang w:val="de-DE"/>
        </w:rPr>
        <w:t xml:space="preserve">, </w:t>
      </w:r>
      <w:r w:rsidRPr="005136DC">
        <w:rPr>
          <w:u w:val="wave"/>
          <w:lang w:val="de-DE"/>
        </w:rPr>
        <w:t>legte</w:t>
      </w:r>
      <w:r w:rsidRPr="00F46DA9">
        <w:rPr>
          <w:lang w:val="de-DE"/>
        </w:rPr>
        <w:t xml:space="preserve"> er sich ins Bett, weil er völlig müde </w:t>
      </w:r>
      <w:r w:rsidRPr="005136DC">
        <w:rPr>
          <w:u w:val="wave"/>
          <w:lang w:val="de-DE"/>
        </w:rPr>
        <w:t>war</w:t>
      </w:r>
      <w:r w:rsidRPr="00F46DA9">
        <w:rPr>
          <w:lang w:val="de-DE"/>
        </w:rPr>
        <w:t>.</w:t>
      </w:r>
    </w:p>
    <w:p w14:paraId="491D9B30" w14:textId="77777777" w:rsidR="0025640B" w:rsidRPr="00F46DA9" w:rsidRDefault="0025640B" w:rsidP="0025640B">
      <w:pPr>
        <w:pStyle w:val="Tlotextu"/>
        <w:spacing w:before="0" w:after="0"/>
        <w:rPr>
          <w:lang w:val="de-DE"/>
        </w:rPr>
      </w:pPr>
    </w:p>
    <w:p w14:paraId="309FF966" w14:textId="77777777" w:rsidR="006C64BC" w:rsidRPr="00F46DA9" w:rsidRDefault="006C64BC" w:rsidP="0025640B">
      <w:pPr>
        <w:pStyle w:val="Tlotextu"/>
        <w:spacing w:before="0" w:after="0"/>
        <w:ind w:firstLine="0"/>
        <w:rPr>
          <w:lang w:val="de-DE"/>
        </w:rPr>
      </w:pPr>
      <w:r w:rsidRPr="00F46DA9">
        <w:rPr>
          <w:lang w:val="de-DE"/>
        </w:rPr>
        <w:t>2. Hauptsätze und Nebensätze identifizieren:</w:t>
      </w:r>
    </w:p>
    <w:p w14:paraId="042F8B9C" w14:textId="294CBB3D" w:rsidR="006C64BC" w:rsidRDefault="005136DC" w:rsidP="0025640B">
      <w:pPr>
        <w:pStyle w:val="Tlotextu"/>
        <w:spacing w:before="0" w:after="0"/>
        <w:rPr>
          <w:lang w:val="de-DE"/>
        </w:rPr>
      </w:pPr>
      <w:r>
        <w:rPr>
          <w:lang w:val="de-DE"/>
        </w:rPr>
        <w:t>Nachdem… NS, legte… HS, weil… NS.</w:t>
      </w:r>
    </w:p>
    <w:p w14:paraId="7FB7CEF3" w14:textId="77777777" w:rsidR="0025640B" w:rsidRPr="00F46DA9" w:rsidRDefault="0025640B" w:rsidP="0025640B">
      <w:pPr>
        <w:pStyle w:val="Tlotextu"/>
        <w:spacing w:before="0" w:after="0"/>
        <w:rPr>
          <w:lang w:val="de-DE"/>
        </w:rPr>
      </w:pPr>
    </w:p>
    <w:p w14:paraId="6AA1B9D1" w14:textId="77777777" w:rsidR="006C64BC" w:rsidRPr="00F46DA9" w:rsidRDefault="006C64BC" w:rsidP="0025640B">
      <w:pPr>
        <w:pStyle w:val="Tlotextu"/>
        <w:spacing w:before="0" w:after="0"/>
        <w:ind w:firstLine="0"/>
        <w:rPr>
          <w:lang w:val="de-DE"/>
        </w:rPr>
      </w:pPr>
      <w:r w:rsidRPr="00F46DA9">
        <w:rPr>
          <w:lang w:val="de-DE"/>
        </w:rPr>
        <w:t>3. Rolle des Nebensatzes als Satzglied (Ergänzung oder Angabe) oder Satzgliedteil (Attribut) bestimmen, indem man die Nebensätze erfragt:</w:t>
      </w:r>
    </w:p>
    <w:p w14:paraId="59627B23" w14:textId="77777777" w:rsidR="006C64BC" w:rsidRPr="00F46DA9" w:rsidRDefault="006C64BC" w:rsidP="0025640B">
      <w:pPr>
        <w:pStyle w:val="Tlotextu"/>
        <w:spacing w:before="0" w:after="0"/>
        <w:rPr>
          <w:i/>
          <w:lang w:val="de-DE"/>
        </w:rPr>
      </w:pPr>
      <w:r w:rsidRPr="00F46DA9">
        <w:rPr>
          <w:i/>
          <w:lang w:val="de-DE"/>
        </w:rPr>
        <w:t xml:space="preserve">Wann legte er sich ins Bett?  </w:t>
      </w:r>
      <w:r w:rsidRPr="00F46DA9">
        <w:rPr>
          <w:i/>
          <w:lang w:val="de-DE"/>
        </w:rPr>
        <w:tab/>
        <w:t xml:space="preserve">→  Nachdem die Gäste ... </w:t>
      </w:r>
      <w:r w:rsidRPr="00F46DA9">
        <w:rPr>
          <w:i/>
          <w:lang w:val="de-DE"/>
        </w:rPr>
        <w:tab/>
        <w:t xml:space="preserve">→  </w:t>
      </w:r>
      <w:r w:rsidRPr="00F46DA9">
        <w:rPr>
          <w:lang w:val="de-DE"/>
        </w:rPr>
        <w:t>Temporaladverbial</w:t>
      </w:r>
    </w:p>
    <w:p w14:paraId="321AE35A" w14:textId="6CC751AF" w:rsidR="006C64BC" w:rsidRDefault="006C64BC" w:rsidP="0025640B">
      <w:pPr>
        <w:pStyle w:val="Tlotextu"/>
        <w:spacing w:before="0" w:after="0"/>
        <w:rPr>
          <w:lang w:val="de-DE"/>
        </w:rPr>
      </w:pPr>
      <w:r w:rsidRPr="00F46DA9">
        <w:rPr>
          <w:i/>
          <w:lang w:val="de-DE"/>
        </w:rPr>
        <w:t>Warum legte er sich ins Bett?</w:t>
      </w:r>
      <w:r w:rsidRPr="00F46DA9">
        <w:rPr>
          <w:i/>
          <w:lang w:val="de-DE"/>
        </w:rPr>
        <w:tab/>
        <w:t>→  Weil er müde war.</w:t>
      </w:r>
      <w:r w:rsidRPr="00F46DA9">
        <w:rPr>
          <w:i/>
          <w:lang w:val="de-DE"/>
        </w:rPr>
        <w:tab/>
      </w:r>
      <w:proofErr w:type="gramStart"/>
      <w:r w:rsidRPr="00F46DA9">
        <w:rPr>
          <w:i/>
          <w:lang w:val="de-DE"/>
        </w:rPr>
        <w:t xml:space="preserve">→  </w:t>
      </w:r>
      <w:r w:rsidRPr="00F46DA9">
        <w:rPr>
          <w:lang w:val="de-DE"/>
        </w:rPr>
        <w:t>Kausaladverbial</w:t>
      </w:r>
      <w:proofErr w:type="gramEnd"/>
    </w:p>
    <w:p w14:paraId="35959D30" w14:textId="77777777" w:rsidR="0025640B" w:rsidRPr="00F46DA9" w:rsidRDefault="0025640B" w:rsidP="0025640B">
      <w:pPr>
        <w:pStyle w:val="Tlotextu"/>
        <w:spacing w:before="0" w:after="0"/>
        <w:rPr>
          <w:i/>
          <w:lang w:val="de-DE"/>
        </w:rPr>
      </w:pPr>
    </w:p>
    <w:p w14:paraId="116726CA" w14:textId="6E733CD1" w:rsidR="0020224A" w:rsidRDefault="006C64BC" w:rsidP="0025640B">
      <w:pPr>
        <w:pStyle w:val="Tlotextu"/>
        <w:spacing w:before="0" w:after="0"/>
        <w:ind w:firstLine="0"/>
        <w:rPr>
          <w:lang w:val="de-DE"/>
        </w:rPr>
      </w:pPr>
      <w:r w:rsidRPr="00F46DA9">
        <w:rPr>
          <w:lang w:val="de-DE"/>
        </w:rPr>
        <w:t xml:space="preserve">4. Fazit: Die </w:t>
      </w:r>
      <w:r w:rsidR="00F345F2">
        <w:rPr>
          <w:lang w:val="de-DE"/>
        </w:rPr>
        <w:t xml:space="preserve">beiden </w:t>
      </w:r>
      <w:r w:rsidRPr="00F46DA9">
        <w:rPr>
          <w:lang w:val="de-DE"/>
        </w:rPr>
        <w:t>Nebensätze sind zwar gleichrangig (sie beziehen sich auf ein und denselben Hauptsatz), aber voneinander unabhängig (unterschiedliche Verknüpfungsbedeutung)</w:t>
      </w:r>
      <w:r w:rsidR="0020224A">
        <w:rPr>
          <w:lang w:val="de-DE"/>
        </w:rPr>
        <w:t>.</w:t>
      </w:r>
    </w:p>
    <w:p w14:paraId="55F10ACC" w14:textId="72BCF6C8" w:rsidR="0025640B" w:rsidRDefault="0025640B" w:rsidP="0025640B">
      <w:pPr>
        <w:pStyle w:val="Tlotextu"/>
        <w:spacing w:before="0" w:after="0"/>
        <w:ind w:firstLine="0"/>
        <w:rPr>
          <w:lang w:val="de-DE"/>
        </w:rPr>
      </w:pPr>
    </w:p>
    <w:p w14:paraId="56544D0B" w14:textId="35B752B4" w:rsidR="0025640B" w:rsidRPr="0025640B" w:rsidRDefault="0025640B" w:rsidP="0025640B">
      <w:pPr>
        <w:pStyle w:val="Tlotextu"/>
        <w:ind w:firstLine="0"/>
        <w:rPr>
          <w:b/>
          <w:lang w:val="de-DE"/>
        </w:rPr>
      </w:pPr>
      <w:r w:rsidRPr="0025640B">
        <w:rPr>
          <w:b/>
          <w:lang w:val="de-DE"/>
        </w:rPr>
        <w:t>Musteranalyse</w:t>
      </w:r>
      <w:r>
        <w:rPr>
          <w:b/>
          <w:lang w:val="de-DE"/>
        </w:rPr>
        <w:t xml:space="preserve"> 2</w:t>
      </w:r>
      <w:r>
        <w:rPr>
          <w:b/>
          <w:lang w:val="de-DE"/>
        </w:rPr>
        <w:t>:</w:t>
      </w:r>
    </w:p>
    <w:p w14:paraId="4EB1B39D" w14:textId="321B7CCD" w:rsidR="005136DC" w:rsidRDefault="005136DC" w:rsidP="005136DC">
      <w:pPr>
        <w:framePr w:w="624" w:h="624" w:hRule="exact" w:hSpace="170" w:wrap="around" w:vAnchor="text" w:hAnchor="page" w:xAlign="outside" w:y="-622" w:anchorLock="1"/>
        <w:jc w:val="both"/>
      </w:pPr>
    </w:p>
    <w:p w14:paraId="74B2C874" w14:textId="77777777" w:rsidR="006C64BC" w:rsidRPr="005136DC" w:rsidRDefault="006C64BC" w:rsidP="0025640B">
      <w:pPr>
        <w:pStyle w:val="Tlotextu"/>
        <w:pBdr>
          <w:top w:val="single" w:sz="4" w:space="1" w:color="auto"/>
          <w:left w:val="single" w:sz="4" w:space="4" w:color="auto"/>
          <w:bottom w:val="single" w:sz="4" w:space="1" w:color="auto"/>
          <w:right w:val="single" w:sz="4" w:space="4" w:color="auto"/>
        </w:pBdr>
        <w:ind w:firstLine="0"/>
        <w:rPr>
          <w:b/>
          <w:lang w:val="de-DE"/>
        </w:rPr>
      </w:pPr>
      <w:r w:rsidRPr="005136DC">
        <w:rPr>
          <w:b/>
          <w:lang w:val="de-DE"/>
        </w:rPr>
        <w:t xml:space="preserve">Ich weiß genau, dass du wieder </w:t>
      </w:r>
      <w:proofErr w:type="gramStart"/>
      <w:r w:rsidRPr="005136DC">
        <w:rPr>
          <w:b/>
          <w:lang w:val="de-DE"/>
        </w:rPr>
        <w:t>gesund wirst</w:t>
      </w:r>
      <w:proofErr w:type="gramEnd"/>
      <w:r w:rsidRPr="005136DC">
        <w:rPr>
          <w:b/>
          <w:lang w:val="de-DE"/>
        </w:rPr>
        <w:t xml:space="preserve"> und dass du wieder ganz munter sein wirst.</w:t>
      </w:r>
    </w:p>
    <w:p w14:paraId="4D6EC706" w14:textId="4BB8D73B" w:rsidR="006C64BC" w:rsidRPr="00F46DA9" w:rsidRDefault="006C64BC" w:rsidP="0025640B">
      <w:pPr>
        <w:pStyle w:val="Tlotextu"/>
        <w:spacing w:before="0" w:after="0"/>
        <w:ind w:firstLine="0"/>
        <w:rPr>
          <w:lang w:val="de-DE"/>
        </w:rPr>
      </w:pPr>
      <w:r w:rsidRPr="00F46DA9">
        <w:rPr>
          <w:lang w:val="de-DE"/>
        </w:rPr>
        <w:t>1. Prädikate unterstreichen und damit die Zahl der (Teil</w:t>
      </w:r>
      <w:r w:rsidR="00E97B2A">
        <w:rPr>
          <w:lang w:val="de-DE"/>
        </w:rPr>
        <w:t>-</w:t>
      </w:r>
      <w:r w:rsidRPr="00F46DA9">
        <w:rPr>
          <w:lang w:val="de-DE"/>
        </w:rPr>
        <w:t>)Sätze feststellen:</w:t>
      </w:r>
    </w:p>
    <w:p w14:paraId="07A82E09" w14:textId="65B43196" w:rsidR="006C64BC" w:rsidRDefault="006C64BC" w:rsidP="0025640B">
      <w:pPr>
        <w:pStyle w:val="Tlotextu"/>
        <w:spacing w:before="0" w:after="0"/>
        <w:rPr>
          <w:u w:val="single"/>
          <w:lang w:val="de-DE"/>
        </w:rPr>
      </w:pPr>
      <w:r w:rsidRPr="00F46DA9">
        <w:rPr>
          <w:lang w:val="de-DE"/>
        </w:rPr>
        <w:t xml:space="preserve">Ich </w:t>
      </w:r>
      <w:r w:rsidRPr="005136DC">
        <w:rPr>
          <w:u w:val="wave"/>
          <w:lang w:val="de-DE"/>
        </w:rPr>
        <w:t>weiß</w:t>
      </w:r>
      <w:r w:rsidRPr="00F46DA9">
        <w:rPr>
          <w:lang w:val="de-DE"/>
        </w:rPr>
        <w:t xml:space="preserve"> genau, dass du wieder </w:t>
      </w:r>
      <w:proofErr w:type="gramStart"/>
      <w:r w:rsidRPr="005136DC">
        <w:rPr>
          <w:u w:val="wave"/>
          <w:lang w:val="de-DE"/>
        </w:rPr>
        <w:t>gesund wirst</w:t>
      </w:r>
      <w:proofErr w:type="gramEnd"/>
      <w:r w:rsidRPr="00F46DA9">
        <w:rPr>
          <w:lang w:val="de-DE"/>
        </w:rPr>
        <w:t xml:space="preserve">, dass du wieder ganz munter </w:t>
      </w:r>
      <w:r w:rsidRPr="005136DC">
        <w:rPr>
          <w:u w:val="wave"/>
          <w:lang w:val="de-DE"/>
        </w:rPr>
        <w:t>sein wirst</w:t>
      </w:r>
      <w:r w:rsidRPr="00F46DA9">
        <w:rPr>
          <w:u w:val="single"/>
          <w:lang w:val="de-DE"/>
        </w:rPr>
        <w:t>.</w:t>
      </w:r>
    </w:p>
    <w:p w14:paraId="4CDF2A66" w14:textId="77777777" w:rsidR="0025640B" w:rsidRPr="00F46DA9" w:rsidRDefault="0025640B" w:rsidP="0025640B">
      <w:pPr>
        <w:pStyle w:val="Tlotextu"/>
        <w:spacing w:before="0" w:after="0"/>
        <w:rPr>
          <w:lang w:val="de-DE"/>
        </w:rPr>
      </w:pPr>
    </w:p>
    <w:p w14:paraId="59FAC0B9" w14:textId="77777777" w:rsidR="006C64BC" w:rsidRPr="00F46DA9" w:rsidRDefault="006C64BC" w:rsidP="0025640B">
      <w:pPr>
        <w:pStyle w:val="Tlotextu"/>
        <w:spacing w:before="0" w:after="0"/>
        <w:ind w:firstLine="0"/>
        <w:rPr>
          <w:lang w:val="de-DE"/>
        </w:rPr>
      </w:pPr>
      <w:r w:rsidRPr="00F46DA9">
        <w:rPr>
          <w:lang w:val="de-DE"/>
        </w:rPr>
        <w:t>2. Hauptsätze und Nebensätze identifizieren:</w:t>
      </w:r>
    </w:p>
    <w:p w14:paraId="1E98CBDC" w14:textId="473E1C00" w:rsidR="006C64BC" w:rsidRDefault="006C64BC" w:rsidP="0025640B">
      <w:pPr>
        <w:pStyle w:val="Tlotextu"/>
        <w:spacing w:before="0" w:after="0"/>
        <w:rPr>
          <w:lang w:val="de-DE"/>
        </w:rPr>
      </w:pPr>
      <w:r w:rsidRPr="00F46DA9">
        <w:rPr>
          <w:lang w:val="de-DE"/>
        </w:rPr>
        <w:t xml:space="preserve">Ich </w:t>
      </w:r>
      <w:r w:rsidR="005136DC">
        <w:rPr>
          <w:lang w:val="de-DE"/>
        </w:rPr>
        <w:t>…HS</w:t>
      </w:r>
      <w:r w:rsidRPr="00F46DA9">
        <w:rPr>
          <w:lang w:val="de-DE"/>
        </w:rPr>
        <w:t xml:space="preserve">, dass </w:t>
      </w:r>
      <w:r w:rsidR="005136DC">
        <w:rPr>
          <w:lang w:val="de-DE"/>
        </w:rPr>
        <w:t>…NS</w:t>
      </w:r>
      <w:r w:rsidRPr="00F46DA9">
        <w:rPr>
          <w:lang w:val="de-DE"/>
        </w:rPr>
        <w:t xml:space="preserve"> und dass</w:t>
      </w:r>
      <w:proofErr w:type="gramStart"/>
      <w:r w:rsidRPr="00F46DA9">
        <w:rPr>
          <w:lang w:val="de-DE"/>
        </w:rPr>
        <w:t xml:space="preserve"> </w:t>
      </w:r>
      <w:r w:rsidR="005136DC">
        <w:rPr>
          <w:lang w:val="de-DE"/>
        </w:rPr>
        <w:t>….</w:t>
      </w:r>
      <w:proofErr w:type="gramEnd"/>
      <w:r w:rsidR="005136DC">
        <w:rPr>
          <w:lang w:val="de-DE"/>
        </w:rPr>
        <w:t>NS.</w:t>
      </w:r>
    </w:p>
    <w:p w14:paraId="34C5077D" w14:textId="77777777" w:rsidR="0025640B" w:rsidRPr="00F46DA9" w:rsidRDefault="0025640B" w:rsidP="0025640B">
      <w:pPr>
        <w:pStyle w:val="Tlotextu"/>
        <w:spacing w:before="0" w:after="0"/>
        <w:rPr>
          <w:lang w:val="de-DE"/>
        </w:rPr>
      </w:pPr>
    </w:p>
    <w:p w14:paraId="66D16EAB" w14:textId="77777777" w:rsidR="006C64BC" w:rsidRPr="00F46DA9" w:rsidRDefault="006C64BC" w:rsidP="0025640B">
      <w:pPr>
        <w:pStyle w:val="Tlotextu"/>
        <w:spacing w:before="0" w:after="0"/>
        <w:ind w:firstLine="0"/>
        <w:rPr>
          <w:lang w:val="de-DE"/>
        </w:rPr>
      </w:pPr>
      <w:r w:rsidRPr="00F46DA9">
        <w:rPr>
          <w:lang w:val="de-DE"/>
        </w:rPr>
        <w:t>3. Rolle des Nebensatzes als Satzglied oder Satzgliedteil bestimmen:</w:t>
      </w:r>
    </w:p>
    <w:p w14:paraId="0B8F755C" w14:textId="691EB13B" w:rsidR="006C64BC" w:rsidRPr="00F46DA9" w:rsidRDefault="006C64BC" w:rsidP="0025640B">
      <w:pPr>
        <w:pStyle w:val="Tlotextu"/>
        <w:spacing w:before="0" w:after="0"/>
        <w:rPr>
          <w:i/>
          <w:lang w:val="de-DE"/>
        </w:rPr>
      </w:pPr>
      <w:r w:rsidRPr="00F46DA9">
        <w:rPr>
          <w:i/>
          <w:lang w:val="de-DE"/>
        </w:rPr>
        <w:t>Was weiß ich genau?</w:t>
      </w:r>
      <w:r w:rsidR="005136DC">
        <w:rPr>
          <w:i/>
          <w:lang w:val="de-DE"/>
        </w:rPr>
        <w:tab/>
      </w:r>
      <w:r w:rsidRPr="00F46DA9">
        <w:rPr>
          <w:i/>
          <w:lang w:val="de-DE"/>
        </w:rPr>
        <w:t>→  dass du wieder gesund wirst</w:t>
      </w:r>
      <w:r w:rsidRPr="00F46DA9">
        <w:rPr>
          <w:i/>
          <w:lang w:val="de-DE"/>
        </w:rPr>
        <w:tab/>
        <w:t xml:space="preserve">→  </w:t>
      </w:r>
      <w:r w:rsidRPr="00F46DA9">
        <w:rPr>
          <w:lang w:val="de-DE"/>
        </w:rPr>
        <w:t>Akkusativobjekt</w:t>
      </w:r>
    </w:p>
    <w:p w14:paraId="1995F8BB" w14:textId="77777777" w:rsidR="006C64BC" w:rsidRPr="00F46DA9" w:rsidRDefault="006C64BC" w:rsidP="0025640B">
      <w:pPr>
        <w:pStyle w:val="Tlotextu"/>
        <w:spacing w:before="0" w:after="0"/>
        <w:rPr>
          <w:i/>
          <w:lang w:val="de-DE"/>
        </w:rPr>
      </w:pPr>
      <w:r w:rsidRPr="00F46DA9">
        <w:rPr>
          <w:i/>
          <w:lang w:val="de-DE"/>
        </w:rPr>
        <w:tab/>
      </w:r>
      <w:r w:rsidRPr="00F46DA9">
        <w:rPr>
          <w:i/>
          <w:lang w:val="de-DE"/>
        </w:rPr>
        <w:tab/>
      </w:r>
      <w:r w:rsidRPr="00F46DA9">
        <w:rPr>
          <w:i/>
          <w:lang w:val="de-DE"/>
        </w:rPr>
        <w:tab/>
      </w:r>
      <w:r w:rsidRPr="00F46DA9">
        <w:rPr>
          <w:i/>
          <w:lang w:val="de-DE"/>
        </w:rPr>
        <w:tab/>
      </w:r>
      <w:r w:rsidRPr="00F46DA9">
        <w:rPr>
          <w:i/>
          <w:lang w:val="de-DE"/>
        </w:rPr>
        <w:tab/>
        <w:t>und</w:t>
      </w:r>
    </w:p>
    <w:p w14:paraId="2973DB27" w14:textId="65A90F19" w:rsidR="006C64BC" w:rsidRDefault="006C64BC" w:rsidP="0025640B">
      <w:pPr>
        <w:pStyle w:val="Tlotextu"/>
        <w:spacing w:before="0" w:after="0"/>
        <w:rPr>
          <w:lang w:val="de-DE"/>
        </w:rPr>
      </w:pPr>
      <w:r w:rsidRPr="00F46DA9">
        <w:rPr>
          <w:i/>
          <w:lang w:val="de-DE"/>
        </w:rPr>
        <w:tab/>
      </w:r>
      <w:r w:rsidRPr="00F46DA9">
        <w:rPr>
          <w:i/>
          <w:lang w:val="de-DE"/>
        </w:rPr>
        <w:tab/>
      </w:r>
      <w:r w:rsidRPr="00F46DA9">
        <w:rPr>
          <w:i/>
          <w:lang w:val="de-DE"/>
        </w:rPr>
        <w:tab/>
      </w:r>
      <w:r w:rsidRPr="00F46DA9">
        <w:rPr>
          <w:i/>
          <w:lang w:val="de-DE"/>
        </w:rPr>
        <w:tab/>
      </w:r>
      <w:proofErr w:type="gramStart"/>
      <w:r w:rsidRPr="00F46DA9">
        <w:rPr>
          <w:i/>
          <w:lang w:val="de-DE"/>
        </w:rPr>
        <w:t>→  dass</w:t>
      </w:r>
      <w:proofErr w:type="gramEnd"/>
      <w:r w:rsidRPr="00F46DA9">
        <w:rPr>
          <w:i/>
          <w:lang w:val="de-DE"/>
        </w:rPr>
        <w:t xml:space="preserve"> du munter sein wirst</w:t>
      </w:r>
      <w:r w:rsidRPr="00F46DA9">
        <w:rPr>
          <w:i/>
          <w:lang w:val="de-DE"/>
        </w:rPr>
        <w:tab/>
      </w:r>
      <w:r w:rsidRPr="00F46DA9">
        <w:rPr>
          <w:i/>
          <w:lang w:val="de-DE"/>
        </w:rPr>
        <w:tab/>
        <w:t xml:space="preserve">→  </w:t>
      </w:r>
      <w:r w:rsidRPr="00F46DA9">
        <w:rPr>
          <w:lang w:val="de-DE"/>
        </w:rPr>
        <w:t>Akkusativobjekt</w:t>
      </w:r>
    </w:p>
    <w:p w14:paraId="21B51CB5" w14:textId="77777777" w:rsidR="0025640B" w:rsidRPr="00F46DA9" w:rsidRDefault="0025640B" w:rsidP="0025640B">
      <w:pPr>
        <w:pStyle w:val="Tlotextu"/>
        <w:spacing w:before="0" w:after="0"/>
        <w:rPr>
          <w:i/>
          <w:lang w:val="de-DE"/>
        </w:rPr>
      </w:pPr>
    </w:p>
    <w:p w14:paraId="075799C9" w14:textId="46D882EE" w:rsidR="0020224A" w:rsidRDefault="006C64BC" w:rsidP="0025640B">
      <w:pPr>
        <w:pStyle w:val="Tlotextu"/>
        <w:spacing w:before="0" w:after="0"/>
        <w:rPr>
          <w:lang w:val="de-DE"/>
        </w:rPr>
      </w:pPr>
      <w:r w:rsidRPr="00F46DA9">
        <w:rPr>
          <w:lang w:val="de-DE"/>
        </w:rPr>
        <w:t xml:space="preserve">4. Fazit: Die </w:t>
      </w:r>
      <w:r w:rsidR="001A7AC4">
        <w:rPr>
          <w:lang w:val="de-DE"/>
        </w:rPr>
        <w:t>beiden</w:t>
      </w:r>
      <w:r w:rsidRPr="00F46DA9">
        <w:rPr>
          <w:lang w:val="de-DE"/>
        </w:rPr>
        <w:t xml:space="preserve"> Nebensätze sind </w:t>
      </w:r>
      <w:r w:rsidR="00F60D99">
        <w:rPr>
          <w:lang w:val="de-DE"/>
        </w:rPr>
        <w:t xml:space="preserve">einander </w:t>
      </w:r>
      <w:r w:rsidRPr="00F46DA9">
        <w:rPr>
          <w:lang w:val="de-DE"/>
        </w:rPr>
        <w:t>nebengeordnet und repräsentieren das gleiche Satzglied (Ak</w:t>
      </w:r>
      <w:r w:rsidR="00F60D99">
        <w:rPr>
          <w:lang w:val="de-DE"/>
        </w:rPr>
        <w:t>kusativobjekt). Anders gesagt: D</w:t>
      </w:r>
      <w:r w:rsidRPr="00F46DA9">
        <w:rPr>
          <w:lang w:val="de-DE"/>
        </w:rPr>
        <w:t xml:space="preserve">ie Leerstelle, die das Verb </w:t>
      </w:r>
      <w:r w:rsidRPr="00F46DA9">
        <w:rPr>
          <w:i/>
          <w:lang w:val="de-DE"/>
        </w:rPr>
        <w:t>wissen</w:t>
      </w:r>
      <w:r w:rsidRPr="00F46DA9">
        <w:rPr>
          <w:lang w:val="de-DE"/>
        </w:rPr>
        <w:t xml:space="preserve"> für einen Sachverhalt eröffnet, wird mit einem komplexen Satzglied besetzt. Dieses hat die Form von zwei Objektsätzen, die kopulativ verbunden</w:t>
      </w:r>
      <w:r w:rsidR="00F60D99">
        <w:rPr>
          <w:lang w:val="de-DE"/>
        </w:rPr>
        <w:t xml:space="preserve"> sind</w:t>
      </w:r>
      <w:r w:rsidRPr="00F46DA9">
        <w:rPr>
          <w:lang w:val="de-DE"/>
        </w:rPr>
        <w:t>.</w:t>
      </w:r>
    </w:p>
    <w:p w14:paraId="7B23CA36" w14:textId="67F3688B" w:rsidR="0025640B" w:rsidRDefault="0025640B" w:rsidP="0025640B">
      <w:pPr>
        <w:pStyle w:val="Tlotextu"/>
        <w:spacing w:before="0" w:after="0"/>
        <w:ind w:firstLine="0"/>
        <w:rPr>
          <w:lang w:val="de-DE"/>
        </w:rPr>
      </w:pPr>
    </w:p>
    <w:p w14:paraId="7FFE865E" w14:textId="08D0311B" w:rsidR="0025640B" w:rsidRDefault="0025640B" w:rsidP="0025640B">
      <w:pPr>
        <w:pStyle w:val="Tlotextu"/>
        <w:spacing w:before="0" w:after="0"/>
        <w:ind w:firstLine="0"/>
        <w:rPr>
          <w:lang w:val="de-DE"/>
        </w:rPr>
      </w:pPr>
    </w:p>
    <w:p w14:paraId="35F88731" w14:textId="6670381E" w:rsidR="0025640B" w:rsidRDefault="0025640B" w:rsidP="0025640B">
      <w:pPr>
        <w:pStyle w:val="Tlotextu"/>
        <w:spacing w:before="0" w:after="0"/>
        <w:ind w:firstLine="0"/>
        <w:rPr>
          <w:lang w:val="de-DE"/>
        </w:rPr>
      </w:pPr>
    </w:p>
    <w:p w14:paraId="7A25BFB8" w14:textId="23083D32" w:rsidR="0025640B" w:rsidRDefault="0025640B" w:rsidP="0025640B">
      <w:pPr>
        <w:pStyle w:val="Tlotextu"/>
        <w:spacing w:before="0" w:after="0"/>
        <w:ind w:firstLine="0"/>
        <w:rPr>
          <w:lang w:val="de-DE"/>
        </w:rPr>
      </w:pPr>
    </w:p>
    <w:p w14:paraId="0E207C10" w14:textId="3881452A" w:rsidR="0025640B" w:rsidRPr="0025640B" w:rsidRDefault="0025640B" w:rsidP="0025640B">
      <w:pPr>
        <w:pStyle w:val="Tlotextu"/>
        <w:ind w:firstLine="0"/>
        <w:rPr>
          <w:b/>
          <w:lang w:val="de-DE"/>
        </w:rPr>
      </w:pPr>
      <w:r w:rsidRPr="0025640B">
        <w:rPr>
          <w:b/>
          <w:lang w:val="de-DE"/>
        </w:rPr>
        <w:lastRenderedPageBreak/>
        <w:t>Musteranalyse</w:t>
      </w:r>
      <w:r>
        <w:rPr>
          <w:b/>
          <w:lang w:val="de-DE"/>
        </w:rPr>
        <w:t xml:space="preserve"> 3</w:t>
      </w:r>
      <w:r>
        <w:rPr>
          <w:b/>
          <w:lang w:val="de-DE"/>
        </w:rPr>
        <w:t>:</w:t>
      </w:r>
    </w:p>
    <w:p w14:paraId="67DF2D61" w14:textId="0C2A2AB1" w:rsidR="005136DC" w:rsidRDefault="005136DC" w:rsidP="005136DC">
      <w:pPr>
        <w:framePr w:w="624" w:h="624" w:hRule="exact" w:hSpace="170" w:wrap="around" w:vAnchor="text" w:hAnchor="page" w:xAlign="outside" w:y="-622" w:anchorLock="1"/>
        <w:jc w:val="both"/>
      </w:pPr>
    </w:p>
    <w:p w14:paraId="4A5E5F94" w14:textId="77777777" w:rsidR="006C64BC" w:rsidRPr="0020224A" w:rsidRDefault="006C64BC" w:rsidP="0025640B">
      <w:pPr>
        <w:pStyle w:val="Tlotextu"/>
        <w:pBdr>
          <w:top w:val="single" w:sz="4" w:space="1" w:color="auto"/>
          <w:left w:val="single" w:sz="4" w:space="4" w:color="auto"/>
          <w:bottom w:val="single" w:sz="4" w:space="1" w:color="auto"/>
          <w:right w:val="single" w:sz="4" w:space="4" w:color="auto"/>
        </w:pBdr>
        <w:ind w:firstLine="0"/>
        <w:rPr>
          <w:b/>
          <w:lang w:val="de-DE"/>
        </w:rPr>
      </w:pPr>
      <w:r w:rsidRPr="0020224A">
        <w:rPr>
          <w:b/>
          <w:lang w:val="de-DE"/>
        </w:rPr>
        <w:t>Ich glaube, er ist erleichtert, seitdem er weiß, dass es seinen Eltern gut geht.</w:t>
      </w:r>
    </w:p>
    <w:p w14:paraId="1C3FC12E" w14:textId="1D33C4D3" w:rsidR="006C64BC" w:rsidRPr="00F46DA9" w:rsidRDefault="006C64BC" w:rsidP="0025640B">
      <w:pPr>
        <w:pStyle w:val="Tlotextu"/>
        <w:spacing w:before="0" w:after="0"/>
        <w:ind w:firstLine="0"/>
        <w:rPr>
          <w:lang w:val="de-DE"/>
        </w:rPr>
      </w:pPr>
      <w:r w:rsidRPr="00F46DA9">
        <w:rPr>
          <w:lang w:val="de-DE"/>
        </w:rPr>
        <w:t>1. Prädikate unterstreichen und damit die Zahl der (Teil</w:t>
      </w:r>
      <w:r w:rsidR="00350706">
        <w:rPr>
          <w:lang w:val="de-DE"/>
        </w:rPr>
        <w:t>-</w:t>
      </w:r>
      <w:r w:rsidRPr="00F46DA9">
        <w:rPr>
          <w:lang w:val="de-DE"/>
        </w:rPr>
        <w:t>)Sätze feststellen:</w:t>
      </w:r>
    </w:p>
    <w:p w14:paraId="54E2C2BF" w14:textId="30176340" w:rsidR="006C64BC" w:rsidRDefault="006C64BC" w:rsidP="0025640B">
      <w:pPr>
        <w:pStyle w:val="Tlotextu"/>
        <w:spacing w:before="0" w:after="0"/>
        <w:rPr>
          <w:lang w:val="de-DE"/>
        </w:rPr>
      </w:pPr>
      <w:r w:rsidRPr="00F46DA9">
        <w:rPr>
          <w:lang w:val="de-DE"/>
        </w:rPr>
        <w:t xml:space="preserve">Ich </w:t>
      </w:r>
      <w:r w:rsidRPr="0020224A">
        <w:rPr>
          <w:u w:val="wave"/>
          <w:lang w:val="de-DE"/>
        </w:rPr>
        <w:t>glaube</w:t>
      </w:r>
      <w:r w:rsidRPr="00F46DA9">
        <w:rPr>
          <w:lang w:val="de-DE"/>
        </w:rPr>
        <w:t xml:space="preserve">, er </w:t>
      </w:r>
      <w:r w:rsidRPr="0020224A">
        <w:rPr>
          <w:u w:val="wave"/>
          <w:lang w:val="de-DE"/>
        </w:rPr>
        <w:t>ist erleichtert</w:t>
      </w:r>
      <w:r w:rsidRPr="00F46DA9">
        <w:rPr>
          <w:lang w:val="de-DE"/>
        </w:rPr>
        <w:t xml:space="preserve">, seitdem er </w:t>
      </w:r>
      <w:r w:rsidRPr="0020224A">
        <w:rPr>
          <w:u w:val="wave"/>
          <w:lang w:val="de-DE"/>
        </w:rPr>
        <w:t>weiß</w:t>
      </w:r>
      <w:r w:rsidRPr="00F46DA9">
        <w:rPr>
          <w:lang w:val="de-DE"/>
        </w:rPr>
        <w:t xml:space="preserve">, dass es seinen Eltern gut </w:t>
      </w:r>
      <w:r w:rsidRPr="0020224A">
        <w:rPr>
          <w:u w:val="wave"/>
          <w:lang w:val="de-DE"/>
        </w:rPr>
        <w:t>geht</w:t>
      </w:r>
      <w:r w:rsidRPr="00F46DA9">
        <w:rPr>
          <w:lang w:val="de-DE"/>
        </w:rPr>
        <w:t>.</w:t>
      </w:r>
    </w:p>
    <w:p w14:paraId="0C4749AC" w14:textId="77777777" w:rsidR="0025640B" w:rsidRPr="00F46DA9" w:rsidRDefault="0025640B" w:rsidP="0025640B">
      <w:pPr>
        <w:pStyle w:val="Tlotextu"/>
        <w:spacing w:before="0" w:after="0"/>
        <w:rPr>
          <w:lang w:val="de-DE"/>
        </w:rPr>
      </w:pPr>
    </w:p>
    <w:p w14:paraId="72321DC5" w14:textId="77777777" w:rsidR="006C64BC" w:rsidRPr="00F46DA9" w:rsidRDefault="006C64BC" w:rsidP="0025640B">
      <w:pPr>
        <w:pStyle w:val="Tlotextu"/>
        <w:spacing w:before="0" w:after="0"/>
        <w:ind w:firstLine="0"/>
        <w:rPr>
          <w:lang w:val="de-DE"/>
        </w:rPr>
      </w:pPr>
      <w:r w:rsidRPr="00F46DA9">
        <w:rPr>
          <w:lang w:val="de-DE"/>
        </w:rPr>
        <w:t>2. Hauptsätze und Nebensätze identifizieren:</w:t>
      </w:r>
    </w:p>
    <w:p w14:paraId="07ACFA3E" w14:textId="5F120B17" w:rsidR="006C64BC" w:rsidRDefault="006C64BC" w:rsidP="0025640B">
      <w:pPr>
        <w:pStyle w:val="Tlotextu"/>
        <w:spacing w:before="0" w:after="0"/>
        <w:rPr>
          <w:lang w:val="de-DE"/>
        </w:rPr>
      </w:pPr>
      <w:r w:rsidRPr="00F46DA9">
        <w:rPr>
          <w:lang w:val="de-DE"/>
        </w:rPr>
        <w:t xml:space="preserve">Ich </w:t>
      </w:r>
      <w:r w:rsidR="0020224A">
        <w:rPr>
          <w:lang w:val="de-DE"/>
        </w:rPr>
        <w:t>…. HS</w:t>
      </w:r>
      <w:r w:rsidRPr="00F46DA9">
        <w:rPr>
          <w:lang w:val="de-DE"/>
        </w:rPr>
        <w:t xml:space="preserve">, er ist </w:t>
      </w:r>
      <w:r w:rsidR="0020224A">
        <w:rPr>
          <w:lang w:val="de-DE"/>
        </w:rPr>
        <w:t>….. NS</w:t>
      </w:r>
      <w:r w:rsidRPr="00F46DA9">
        <w:rPr>
          <w:lang w:val="de-DE"/>
        </w:rPr>
        <w:t>, seitdem</w:t>
      </w:r>
      <w:proofErr w:type="gramStart"/>
      <w:r w:rsidRPr="00F46DA9">
        <w:rPr>
          <w:lang w:val="de-DE"/>
        </w:rPr>
        <w:t xml:space="preserve"> </w:t>
      </w:r>
      <w:r w:rsidR="0020224A">
        <w:rPr>
          <w:lang w:val="de-DE"/>
        </w:rPr>
        <w:t>….</w:t>
      </w:r>
      <w:proofErr w:type="gramEnd"/>
      <w:r w:rsidR="0020224A">
        <w:rPr>
          <w:lang w:val="de-DE"/>
        </w:rPr>
        <w:t>NS</w:t>
      </w:r>
      <w:r w:rsidRPr="00F46DA9">
        <w:rPr>
          <w:lang w:val="de-DE"/>
        </w:rPr>
        <w:t xml:space="preserve">, dass </w:t>
      </w:r>
      <w:r w:rsidR="0020224A">
        <w:rPr>
          <w:lang w:val="de-DE"/>
        </w:rPr>
        <w:t>…NS</w:t>
      </w:r>
      <w:r w:rsidRPr="00F46DA9">
        <w:rPr>
          <w:lang w:val="de-DE"/>
        </w:rPr>
        <w:t>.</w:t>
      </w:r>
    </w:p>
    <w:p w14:paraId="52404BB8" w14:textId="77777777" w:rsidR="0025640B" w:rsidRPr="00F46DA9" w:rsidRDefault="0025640B" w:rsidP="0025640B">
      <w:pPr>
        <w:pStyle w:val="Tlotextu"/>
        <w:spacing w:before="0" w:after="0"/>
        <w:rPr>
          <w:lang w:val="de-DE"/>
        </w:rPr>
      </w:pPr>
    </w:p>
    <w:p w14:paraId="7F0FFFC7" w14:textId="77777777" w:rsidR="006C64BC" w:rsidRPr="00F46DA9" w:rsidRDefault="006C64BC" w:rsidP="0025640B">
      <w:pPr>
        <w:pStyle w:val="Tlotextu"/>
        <w:spacing w:before="0" w:after="0"/>
        <w:ind w:firstLine="0"/>
        <w:rPr>
          <w:lang w:val="de-DE"/>
        </w:rPr>
      </w:pPr>
      <w:r w:rsidRPr="00F46DA9">
        <w:rPr>
          <w:lang w:val="de-DE"/>
        </w:rPr>
        <w:t>3. Rolle des Nebensatzes als Satzglied oder Satzgliedteil bestimmen:</w:t>
      </w:r>
    </w:p>
    <w:p w14:paraId="23D46DB4" w14:textId="216FC82C" w:rsidR="006C64BC" w:rsidRPr="00F46DA9" w:rsidRDefault="006C64BC" w:rsidP="0025640B">
      <w:pPr>
        <w:pStyle w:val="Tlotextu"/>
        <w:spacing w:before="0" w:after="0"/>
        <w:rPr>
          <w:i/>
          <w:lang w:val="de-DE"/>
        </w:rPr>
      </w:pPr>
      <w:r w:rsidRPr="00F46DA9">
        <w:rPr>
          <w:i/>
          <w:lang w:val="de-DE"/>
        </w:rPr>
        <w:t>Was glaube ich</w:t>
      </w:r>
      <w:r w:rsidR="00166230">
        <w:rPr>
          <w:i/>
          <w:lang w:val="de-DE"/>
        </w:rPr>
        <w:t>?</w:t>
      </w:r>
      <w:r w:rsidRPr="00F46DA9">
        <w:rPr>
          <w:i/>
          <w:lang w:val="de-DE"/>
        </w:rPr>
        <w:tab/>
      </w:r>
      <w:r w:rsidRPr="00F46DA9">
        <w:rPr>
          <w:i/>
          <w:lang w:val="de-DE"/>
        </w:rPr>
        <w:tab/>
        <w:t>→  dass er erleichtert ist, seitdem...</w:t>
      </w:r>
      <w:r w:rsidRPr="00F46DA9">
        <w:rPr>
          <w:i/>
          <w:lang w:val="de-DE"/>
        </w:rPr>
        <w:tab/>
        <w:t xml:space="preserve">→  </w:t>
      </w:r>
      <w:r w:rsidRPr="00F46DA9">
        <w:rPr>
          <w:lang w:val="de-DE"/>
        </w:rPr>
        <w:t>Akkusativobjekt</w:t>
      </w:r>
    </w:p>
    <w:p w14:paraId="27816856" w14:textId="3CA3E1A0" w:rsidR="006C64BC" w:rsidRPr="00F46DA9" w:rsidRDefault="006C64BC" w:rsidP="0025640B">
      <w:pPr>
        <w:pStyle w:val="Tlotextu"/>
        <w:spacing w:before="0" w:after="0"/>
        <w:rPr>
          <w:i/>
          <w:lang w:val="de-DE"/>
        </w:rPr>
      </w:pPr>
      <w:r w:rsidRPr="00F46DA9">
        <w:rPr>
          <w:i/>
          <w:lang w:val="de-DE"/>
        </w:rPr>
        <w:t>Seit wann ist er erleichtert?</w:t>
      </w:r>
      <w:r w:rsidRPr="00F46DA9">
        <w:rPr>
          <w:i/>
          <w:lang w:val="de-DE"/>
        </w:rPr>
        <w:tab/>
        <w:t>→</w:t>
      </w:r>
      <w:r w:rsidR="0020224A">
        <w:rPr>
          <w:i/>
          <w:lang w:val="de-DE"/>
        </w:rPr>
        <w:t xml:space="preserve">  seitdem er weiß, dass es...</w:t>
      </w:r>
      <w:r w:rsidRPr="00F46DA9">
        <w:rPr>
          <w:i/>
          <w:lang w:val="de-DE"/>
        </w:rPr>
        <w:t xml:space="preserve">→  </w:t>
      </w:r>
      <w:r w:rsidRPr="00F46DA9">
        <w:rPr>
          <w:lang w:val="de-DE"/>
        </w:rPr>
        <w:t>Temporaladv</w:t>
      </w:r>
      <w:r w:rsidRPr="00F46DA9">
        <w:rPr>
          <w:i/>
          <w:lang w:val="de-DE"/>
        </w:rPr>
        <w:t>.</w:t>
      </w:r>
    </w:p>
    <w:p w14:paraId="2A8C6BD5" w14:textId="2CD0BE9A" w:rsidR="006C64BC" w:rsidRDefault="006C64BC" w:rsidP="0025640B">
      <w:pPr>
        <w:pStyle w:val="Tlotextu"/>
        <w:spacing w:before="0" w:after="0"/>
        <w:rPr>
          <w:lang w:val="de-DE"/>
        </w:rPr>
      </w:pPr>
      <w:r w:rsidRPr="00F46DA9">
        <w:rPr>
          <w:i/>
          <w:lang w:val="de-DE"/>
        </w:rPr>
        <w:t>Was weiß er?</w:t>
      </w:r>
      <w:r w:rsidRPr="00F46DA9">
        <w:rPr>
          <w:i/>
          <w:lang w:val="de-DE"/>
        </w:rPr>
        <w:tab/>
      </w:r>
      <w:proofErr w:type="gramStart"/>
      <w:r w:rsidRPr="00F46DA9">
        <w:rPr>
          <w:i/>
          <w:lang w:val="de-DE"/>
        </w:rPr>
        <w:t>→  dass</w:t>
      </w:r>
      <w:proofErr w:type="gramEnd"/>
      <w:r w:rsidRPr="00F46DA9">
        <w:rPr>
          <w:i/>
          <w:lang w:val="de-DE"/>
        </w:rPr>
        <w:t xml:space="preserve"> es den Eltern gut geht</w:t>
      </w:r>
      <w:r w:rsidRPr="00F46DA9">
        <w:rPr>
          <w:i/>
          <w:lang w:val="de-DE"/>
        </w:rPr>
        <w:tab/>
        <w:t xml:space="preserve">→  </w:t>
      </w:r>
      <w:r w:rsidRPr="00F46DA9">
        <w:rPr>
          <w:lang w:val="de-DE"/>
        </w:rPr>
        <w:t>Akkusativobjekt</w:t>
      </w:r>
    </w:p>
    <w:p w14:paraId="5F2CF7C1" w14:textId="77777777" w:rsidR="0025640B" w:rsidRPr="00F46DA9" w:rsidRDefault="0025640B" w:rsidP="0025640B">
      <w:pPr>
        <w:pStyle w:val="Tlotextu"/>
        <w:spacing w:before="0" w:after="0"/>
        <w:rPr>
          <w:i/>
          <w:lang w:val="de-DE"/>
        </w:rPr>
      </w:pPr>
    </w:p>
    <w:p w14:paraId="47BDA8AE" w14:textId="032A17D7" w:rsidR="006C64BC" w:rsidRPr="00F46DA9" w:rsidRDefault="0020224A" w:rsidP="0025640B">
      <w:pPr>
        <w:pStyle w:val="Tlotextu"/>
        <w:spacing w:before="0" w:after="0"/>
        <w:ind w:firstLine="0"/>
        <w:rPr>
          <w:lang w:val="de-DE"/>
        </w:rPr>
      </w:pPr>
      <w:r>
        <w:rPr>
          <w:lang w:val="de-DE"/>
        </w:rPr>
        <w:t xml:space="preserve">4. </w:t>
      </w:r>
      <w:r w:rsidR="006C64BC" w:rsidRPr="00F46DA9">
        <w:rPr>
          <w:lang w:val="de-DE"/>
        </w:rPr>
        <w:t>Fazit: Es geht hier um Nebensätze unterschiedlichen Grades. Der erste uneingeleitete NS (NS ersten Grades: NS</w:t>
      </w:r>
      <w:r w:rsidR="006C64BC" w:rsidRPr="00F46DA9">
        <w:rPr>
          <w:vertAlign w:val="subscript"/>
          <w:lang w:val="de-DE"/>
        </w:rPr>
        <w:t>1</w:t>
      </w:r>
      <w:r w:rsidR="006C64BC" w:rsidRPr="00F46DA9">
        <w:rPr>
          <w:lang w:val="de-DE"/>
        </w:rPr>
        <w:t>) ist direkt von dem HS abhängig, der zweite Nebensatz hat die Funktion eines Temporaladverbs, also einer Angabe</w:t>
      </w:r>
      <w:r w:rsidR="001559D9">
        <w:rPr>
          <w:lang w:val="de-DE"/>
        </w:rPr>
        <w:t>,</w:t>
      </w:r>
      <w:r w:rsidR="006C64BC" w:rsidRPr="00F46DA9">
        <w:rPr>
          <w:lang w:val="de-DE"/>
        </w:rPr>
        <w:t xml:space="preserve"> und ist in den NS</w:t>
      </w:r>
      <w:r w:rsidR="006C64BC" w:rsidRPr="00F46DA9">
        <w:rPr>
          <w:vertAlign w:val="subscript"/>
          <w:lang w:val="de-DE"/>
        </w:rPr>
        <w:t xml:space="preserve">1 </w:t>
      </w:r>
      <w:r w:rsidR="006C64BC" w:rsidRPr="00F46DA9">
        <w:rPr>
          <w:lang w:val="de-DE"/>
        </w:rPr>
        <w:t xml:space="preserve"> eingebettet. Es </w:t>
      </w:r>
      <w:r w:rsidR="001559D9">
        <w:rPr>
          <w:lang w:val="de-DE"/>
        </w:rPr>
        <w:t xml:space="preserve">handelt sich </w:t>
      </w:r>
      <w:r w:rsidR="006C64BC" w:rsidRPr="00F46DA9">
        <w:rPr>
          <w:lang w:val="de-DE"/>
        </w:rPr>
        <w:t xml:space="preserve">also um </w:t>
      </w:r>
      <w:r w:rsidR="001559D9">
        <w:rPr>
          <w:lang w:val="de-DE"/>
        </w:rPr>
        <w:t>einen</w:t>
      </w:r>
      <w:r w:rsidR="006C64BC" w:rsidRPr="00F46DA9">
        <w:rPr>
          <w:lang w:val="de-DE"/>
        </w:rPr>
        <w:t xml:space="preserve"> Nebensatz zweiten Grades, NS</w:t>
      </w:r>
      <w:r w:rsidR="006C64BC" w:rsidRPr="00F46DA9">
        <w:rPr>
          <w:vertAlign w:val="subscript"/>
          <w:lang w:val="de-DE"/>
        </w:rPr>
        <w:t>2</w:t>
      </w:r>
      <w:r w:rsidR="006C64BC" w:rsidRPr="00F46DA9">
        <w:rPr>
          <w:lang w:val="de-DE"/>
        </w:rPr>
        <w:t xml:space="preserve">. Der dritte Nebensatz ist eine obligatorische Akkusativergänzung zum Verb </w:t>
      </w:r>
      <w:r w:rsidR="006C64BC" w:rsidRPr="00F46DA9">
        <w:rPr>
          <w:i/>
          <w:lang w:val="de-DE"/>
        </w:rPr>
        <w:t>wissen</w:t>
      </w:r>
      <w:r w:rsidR="006C64BC" w:rsidRPr="00F46DA9">
        <w:rPr>
          <w:lang w:val="de-DE"/>
        </w:rPr>
        <w:t xml:space="preserve">, also </w:t>
      </w:r>
      <w:r w:rsidR="001559D9">
        <w:rPr>
          <w:lang w:val="de-DE"/>
        </w:rPr>
        <w:t xml:space="preserve">ein </w:t>
      </w:r>
      <w:r w:rsidR="006C64BC" w:rsidRPr="00F46DA9">
        <w:rPr>
          <w:lang w:val="de-DE"/>
        </w:rPr>
        <w:t>Nebensatz dritten Grades, NS</w:t>
      </w:r>
      <w:r w:rsidR="001559D9">
        <w:rPr>
          <w:vertAlign w:val="subscript"/>
          <w:lang w:val="de-DE"/>
        </w:rPr>
        <w:t>3.</w:t>
      </w:r>
    </w:p>
    <w:p w14:paraId="51FCE47D" w14:textId="77777777" w:rsidR="006C64BC" w:rsidRPr="00F46DA9" w:rsidRDefault="006C64BC" w:rsidP="006C64BC">
      <w:pPr>
        <w:pStyle w:val="ordinaryparagraph"/>
        <w:rPr>
          <w:lang w:val="de-DE"/>
        </w:rPr>
      </w:pPr>
    </w:p>
    <w:p w14:paraId="625C963E" w14:textId="0912EC45" w:rsidR="00B6669D" w:rsidRDefault="00B6669D" w:rsidP="00B6669D">
      <w:pPr>
        <w:pStyle w:val="Nadpis2"/>
        <w:rPr>
          <w:lang w:val="de-DE"/>
        </w:rPr>
      </w:pPr>
      <w:bookmarkStart w:id="83" w:name="_Toc6251904"/>
      <w:r>
        <w:rPr>
          <w:lang w:val="de-DE"/>
        </w:rPr>
        <w:t>Einteilung der Nebensätze</w:t>
      </w:r>
      <w:bookmarkEnd w:id="83"/>
    </w:p>
    <w:p w14:paraId="6DD681F9" w14:textId="414A81A6" w:rsidR="006C64BC" w:rsidRPr="00F46DA9" w:rsidRDefault="006C64BC" w:rsidP="00B6669D">
      <w:pPr>
        <w:pStyle w:val="Tlotextu"/>
        <w:rPr>
          <w:lang w:val="de-DE"/>
        </w:rPr>
      </w:pPr>
      <w:r w:rsidRPr="00F46DA9">
        <w:rPr>
          <w:lang w:val="de-DE"/>
        </w:rPr>
        <w:t>Nebensätze kann man nach unterschiedlichen Kriterien einteilen:</w:t>
      </w:r>
    </w:p>
    <w:p w14:paraId="5945233E" w14:textId="686C065D" w:rsidR="006C64BC" w:rsidRPr="00F46DA9" w:rsidRDefault="006C64BC" w:rsidP="00B6669D">
      <w:pPr>
        <w:pStyle w:val="Nadpis3"/>
        <w:rPr>
          <w:lang w:val="de-DE"/>
        </w:rPr>
      </w:pPr>
      <w:bookmarkStart w:id="84" w:name="_Toc6251905"/>
      <w:r w:rsidRPr="00F46DA9">
        <w:rPr>
          <w:lang w:val="de-DE"/>
        </w:rPr>
        <w:t>Einteilung nach</w:t>
      </w:r>
      <w:r w:rsidR="00747572">
        <w:rPr>
          <w:lang w:val="de-DE"/>
        </w:rPr>
        <w:t xml:space="preserve"> </w:t>
      </w:r>
      <w:r w:rsidRPr="00B6669D">
        <w:rPr>
          <w:lang w:val="de-DE"/>
        </w:rPr>
        <w:t>formalen</w:t>
      </w:r>
      <w:r w:rsidRPr="00F46DA9">
        <w:rPr>
          <w:lang w:val="de-DE"/>
        </w:rPr>
        <w:t xml:space="preserve"> Kriterien:</w:t>
      </w:r>
      <w:bookmarkEnd w:id="84"/>
    </w:p>
    <w:p w14:paraId="4C65F00B" w14:textId="7E3F07EA" w:rsidR="006C64BC" w:rsidRPr="00F46DA9" w:rsidRDefault="00747572" w:rsidP="00B6669D">
      <w:pPr>
        <w:pStyle w:val="Tlotextu"/>
        <w:rPr>
          <w:lang w:val="de-DE"/>
        </w:rPr>
      </w:pPr>
      <w:r w:rsidRPr="00747572">
        <w:rPr>
          <w:lang w:val="de-DE"/>
        </w:rPr>
        <w:t>Ein</w:t>
      </w:r>
      <w:r>
        <w:rPr>
          <w:b/>
          <w:lang w:val="de-DE"/>
        </w:rPr>
        <w:t xml:space="preserve"> </w:t>
      </w:r>
      <w:r w:rsidR="006C64BC" w:rsidRPr="00F46DA9">
        <w:rPr>
          <w:b/>
          <w:lang w:val="de-DE"/>
        </w:rPr>
        <w:t>Konjunktionalsatz</w:t>
      </w:r>
      <w:r w:rsidR="006C64BC" w:rsidRPr="00F46DA9">
        <w:rPr>
          <w:lang w:val="de-DE"/>
        </w:rPr>
        <w:t xml:space="preserve"> wird durch eine Subjunktion eingeleitet. Der Begriff "Konjunktion" wird z.T. als Oberbegriff für "</w:t>
      </w:r>
      <w:r w:rsidR="006C64BC" w:rsidRPr="00F46DA9">
        <w:rPr>
          <w:b/>
          <w:lang w:val="de-DE"/>
        </w:rPr>
        <w:t>Konjunktion</w:t>
      </w:r>
      <w:r w:rsidR="006C64BC" w:rsidRPr="00F46DA9">
        <w:rPr>
          <w:lang w:val="de-DE"/>
        </w:rPr>
        <w:t xml:space="preserve">" (im engeren Sinne: </w:t>
      </w:r>
      <w:r w:rsidR="0049075F">
        <w:rPr>
          <w:lang w:val="de-DE"/>
        </w:rPr>
        <w:t>D</w:t>
      </w:r>
      <w:r w:rsidR="006C64BC" w:rsidRPr="00F46DA9">
        <w:rPr>
          <w:lang w:val="de-DE"/>
        </w:rPr>
        <w:t>iese haben nur koordinierende Funktion) und "</w:t>
      </w:r>
      <w:r w:rsidR="006C64BC" w:rsidRPr="00F46DA9">
        <w:rPr>
          <w:b/>
          <w:lang w:val="de-DE"/>
        </w:rPr>
        <w:t>Subjunktion</w:t>
      </w:r>
      <w:r w:rsidR="006C64BC" w:rsidRPr="00F46DA9">
        <w:rPr>
          <w:lang w:val="de-DE"/>
        </w:rPr>
        <w:t xml:space="preserve">"(mit subordinierender Funktion) verwendet. </w:t>
      </w:r>
    </w:p>
    <w:p w14:paraId="7DB6ACC2" w14:textId="4C20321A" w:rsidR="006C64BC" w:rsidRPr="00F46DA9" w:rsidRDefault="005361CA" w:rsidP="0025640B">
      <w:pPr>
        <w:pStyle w:val="Tlotextu"/>
        <w:spacing w:before="120" w:after="120"/>
        <w:rPr>
          <w:lang w:val="de-DE"/>
        </w:rPr>
      </w:pPr>
      <w:r>
        <w:rPr>
          <w:lang w:val="de-DE"/>
        </w:rPr>
        <w:t>Z</w:t>
      </w:r>
      <w:r w:rsidR="006C64BC" w:rsidRPr="00F46DA9">
        <w:rPr>
          <w:lang w:val="de-DE"/>
        </w:rPr>
        <w:t xml:space="preserve">.B. </w:t>
      </w:r>
      <w:r w:rsidR="006C64BC" w:rsidRPr="00F46DA9">
        <w:rPr>
          <w:rFonts w:ascii="Comic Sans MS" w:hAnsi="Comic Sans MS"/>
          <w:sz w:val="20"/>
          <w:szCs w:val="20"/>
          <w:lang w:val="de-DE"/>
        </w:rPr>
        <w:t xml:space="preserve">Marianne hat erzählt, </w:t>
      </w:r>
      <w:r w:rsidR="006C64BC" w:rsidRPr="00F46DA9">
        <w:rPr>
          <w:rFonts w:ascii="Comic Sans MS" w:hAnsi="Comic Sans MS"/>
          <w:sz w:val="20"/>
          <w:szCs w:val="20"/>
          <w:u w:val="single"/>
          <w:lang w:val="de-DE"/>
        </w:rPr>
        <w:t>dass</w:t>
      </w:r>
      <w:r w:rsidR="006C64BC" w:rsidRPr="00F46DA9">
        <w:rPr>
          <w:rFonts w:ascii="Comic Sans MS" w:hAnsi="Comic Sans MS"/>
          <w:sz w:val="20"/>
          <w:szCs w:val="20"/>
          <w:lang w:val="de-DE"/>
        </w:rPr>
        <w:t xml:space="preserve"> sie noch Bier kaufen muss. </w:t>
      </w:r>
    </w:p>
    <w:p w14:paraId="640E9BB7" w14:textId="0A2EF461" w:rsidR="006C64BC" w:rsidRPr="00F46DA9" w:rsidRDefault="005361CA" w:rsidP="0025640B">
      <w:pPr>
        <w:pStyle w:val="Tlotextu"/>
        <w:spacing w:before="120" w:after="120"/>
        <w:rPr>
          <w:lang w:val="de-DE"/>
        </w:rPr>
      </w:pPr>
      <w:r w:rsidRPr="005361CA">
        <w:rPr>
          <w:lang w:val="de-DE"/>
        </w:rPr>
        <w:t>Ein</w:t>
      </w:r>
      <w:r>
        <w:rPr>
          <w:b/>
          <w:lang w:val="de-DE"/>
        </w:rPr>
        <w:t xml:space="preserve"> </w:t>
      </w:r>
      <w:r w:rsidR="006C64BC" w:rsidRPr="00F46DA9">
        <w:rPr>
          <w:b/>
          <w:lang w:val="de-DE"/>
        </w:rPr>
        <w:t>Relativsatz</w:t>
      </w:r>
      <w:r w:rsidR="006C64BC" w:rsidRPr="00F46DA9">
        <w:rPr>
          <w:lang w:val="de-DE"/>
        </w:rPr>
        <w:t xml:space="preserve"> wird durch ein Relativpronomen eingeleitet:</w:t>
      </w:r>
    </w:p>
    <w:p w14:paraId="1F78A475" w14:textId="77777777" w:rsidR="006C64BC" w:rsidRPr="00F46DA9" w:rsidRDefault="006C64BC" w:rsidP="0025640B">
      <w:pPr>
        <w:pStyle w:val="Tlotextu"/>
        <w:spacing w:before="120" w:after="120"/>
        <w:rPr>
          <w:lang w:val="de-DE"/>
        </w:rPr>
      </w:pPr>
      <w:r w:rsidRPr="00F46DA9">
        <w:rPr>
          <w:rStyle w:val="examples"/>
          <w:rFonts w:ascii="Comic Sans MS" w:hAnsi="Comic Sans MS"/>
          <w:sz w:val="20"/>
          <w:szCs w:val="20"/>
          <w:lang w:val="de-DE"/>
        </w:rPr>
        <w:t xml:space="preserve">Das ist der Witz, </w:t>
      </w:r>
      <w:r w:rsidRPr="00F46DA9">
        <w:rPr>
          <w:rStyle w:val="explbold"/>
          <w:rFonts w:ascii="Comic Sans MS" w:hAnsi="Comic Sans MS"/>
          <w:sz w:val="20"/>
          <w:szCs w:val="20"/>
          <w:u w:val="single"/>
          <w:lang w:val="de-DE"/>
        </w:rPr>
        <w:t>der</w:t>
      </w:r>
      <w:r w:rsidRPr="00F46DA9">
        <w:rPr>
          <w:rStyle w:val="examples"/>
          <w:rFonts w:ascii="Comic Sans MS" w:hAnsi="Comic Sans MS"/>
          <w:sz w:val="20"/>
          <w:szCs w:val="20"/>
          <w:lang w:val="de-DE"/>
        </w:rPr>
        <w:t xml:space="preserve"> mir am besten gefällt.</w:t>
      </w:r>
      <w:r w:rsidRPr="00F46DA9">
        <w:rPr>
          <w:lang w:val="de-DE"/>
        </w:rPr>
        <w:t xml:space="preserve"> </w:t>
      </w:r>
    </w:p>
    <w:p w14:paraId="7249E256" w14:textId="32698867" w:rsidR="006C64BC" w:rsidRPr="00F46DA9" w:rsidRDefault="00487160" w:rsidP="0025640B">
      <w:pPr>
        <w:pStyle w:val="Tlotextu"/>
        <w:spacing w:before="120" w:after="120"/>
        <w:rPr>
          <w:lang w:val="de-DE"/>
        </w:rPr>
      </w:pPr>
      <w:r w:rsidRPr="00487160">
        <w:rPr>
          <w:lang w:val="de-DE"/>
        </w:rPr>
        <w:t>Ein</w:t>
      </w:r>
      <w:r>
        <w:rPr>
          <w:b/>
          <w:lang w:val="de-DE"/>
        </w:rPr>
        <w:t xml:space="preserve"> </w:t>
      </w:r>
      <w:r w:rsidR="006C64BC" w:rsidRPr="00F46DA9">
        <w:rPr>
          <w:b/>
          <w:lang w:val="de-DE"/>
        </w:rPr>
        <w:t>indirekter Fragesatz</w:t>
      </w:r>
      <w:r w:rsidR="006C64BC" w:rsidRPr="00F46DA9">
        <w:rPr>
          <w:lang w:val="de-DE"/>
        </w:rPr>
        <w:t xml:space="preserve"> (Interrogativsatz) wird entweder durch ein Fragepronomen oder durch </w:t>
      </w:r>
      <w:r w:rsidR="006C64BC" w:rsidRPr="00F46DA9">
        <w:rPr>
          <w:i/>
          <w:lang w:val="de-DE"/>
        </w:rPr>
        <w:t>ob</w:t>
      </w:r>
      <w:r w:rsidR="006C64BC" w:rsidRPr="00F46DA9">
        <w:rPr>
          <w:lang w:val="de-DE"/>
        </w:rPr>
        <w:t xml:space="preserve"> eingeleitet:</w:t>
      </w:r>
    </w:p>
    <w:p w14:paraId="177CE22C" w14:textId="77777777" w:rsidR="006C64BC" w:rsidRPr="00F46DA9" w:rsidRDefault="006C64BC" w:rsidP="0025640B">
      <w:pPr>
        <w:pStyle w:val="Tlotextu"/>
        <w:spacing w:before="120" w:after="120"/>
        <w:rPr>
          <w:lang w:val="de-DE"/>
        </w:rPr>
      </w:pPr>
      <w:r w:rsidRPr="00F46DA9">
        <w:rPr>
          <w:rFonts w:ascii="Comic Sans MS" w:hAnsi="Comic Sans MS"/>
          <w:sz w:val="20"/>
          <w:szCs w:val="20"/>
          <w:lang w:val="de-DE"/>
        </w:rPr>
        <w:t xml:space="preserve">Fritz weiß nicht, </w:t>
      </w:r>
      <w:r w:rsidRPr="00F46DA9">
        <w:rPr>
          <w:rFonts w:ascii="Comic Sans MS" w:hAnsi="Comic Sans MS"/>
          <w:sz w:val="20"/>
          <w:szCs w:val="20"/>
          <w:u w:val="single"/>
          <w:lang w:val="de-DE"/>
        </w:rPr>
        <w:t>warum</w:t>
      </w:r>
      <w:r w:rsidRPr="00F46DA9">
        <w:rPr>
          <w:rFonts w:ascii="Comic Sans MS" w:hAnsi="Comic Sans MS"/>
          <w:sz w:val="20"/>
          <w:szCs w:val="20"/>
          <w:lang w:val="de-DE"/>
        </w:rPr>
        <w:t xml:space="preserve"> Marianne einen Spanischkurs macht.</w:t>
      </w:r>
      <w:r w:rsidRPr="00F46DA9">
        <w:rPr>
          <w:lang w:val="de-DE"/>
        </w:rPr>
        <w:t xml:space="preserve"> </w:t>
      </w:r>
    </w:p>
    <w:p w14:paraId="2CFD7F3D" w14:textId="77777777" w:rsidR="006C64BC" w:rsidRPr="00F46DA9" w:rsidRDefault="006C64BC" w:rsidP="0025640B">
      <w:pPr>
        <w:pStyle w:val="Tlotextu"/>
        <w:spacing w:before="120" w:after="120"/>
        <w:rPr>
          <w:lang w:val="de-DE"/>
        </w:rPr>
      </w:pPr>
      <w:r w:rsidRPr="00F46DA9">
        <w:rPr>
          <w:rFonts w:ascii="Comic Sans MS" w:hAnsi="Comic Sans MS"/>
          <w:sz w:val="20"/>
          <w:szCs w:val="20"/>
          <w:lang w:val="de-DE"/>
        </w:rPr>
        <w:t xml:space="preserve">Fritz hat gefragt, </w:t>
      </w:r>
      <w:r w:rsidRPr="00F46DA9">
        <w:rPr>
          <w:rFonts w:ascii="Comic Sans MS" w:hAnsi="Comic Sans MS"/>
          <w:sz w:val="20"/>
          <w:szCs w:val="20"/>
          <w:u w:val="single"/>
          <w:lang w:val="de-DE"/>
        </w:rPr>
        <w:t>ob</w:t>
      </w:r>
      <w:r w:rsidRPr="00F46DA9">
        <w:rPr>
          <w:rFonts w:ascii="Comic Sans MS" w:hAnsi="Comic Sans MS"/>
          <w:sz w:val="20"/>
          <w:szCs w:val="20"/>
          <w:lang w:val="de-DE"/>
        </w:rPr>
        <w:t xml:space="preserve"> Marianne bald zuhause ist.</w:t>
      </w:r>
      <w:r w:rsidRPr="00F46DA9">
        <w:rPr>
          <w:lang w:val="de-DE"/>
        </w:rPr>
        <w:t xml:space="preserve"> </w:t>
      </w:r>
    </w:p>
    <w:p w14:paraId="6C599EE8" w14:textId="77777777" w:rsidR="006C64BC" w:rsidRPr="00F46DA9" w:rsidRDefault="006C64BC" w:rsidP="00B6669D">
      <w:pPr>
        <w:pStyle w:val="Nadpis3"/>
        <w:rPr>
          <w:lang w:val="de-DE"/>
        </w:rPr>
      </w:pPr>
      <w:bookmarkStart w:id="85" w:name="_Toc6251906"/>
      <w:r w:rsidRPr="00F46DA9">
        <w:rPr>
          <w:lang w:val="de-DE"/>
        </w:rPr>
        <w:lastRenderedPageBreak/>
        <w:t xml:space="preserve">Einteilung nach </w:t>
      </w:r>
      <w:r w:rsidRPr="00B6669D">
        <w:rPr>
          <w:lang w:val="de-DE"/>
        </w:rPr>
        <w:t>syntaktischen</w:t>
      </w:r>
      <w:r w:rsidRPr="00F46DA9">
        <w:rPr>
          <w:lang w:val="de-DE"/>
        </w:rPr>
        <w:t xml:space="preserve"> Kriterien:</w:t>
      </w:r>
      <w:bookmarkEnd w:id="85"/>
    </w:p>
    <w:p w14:paraId="45322CA8" w14:textId="77777777" w:rsidR="006C64BC" w:rsidRPr="00F46DA9" w:rsidRDefault="006C64BC" w:rsidP="00B6669D">
      <w:pPr>
        <w:pStyle w:val="Tlotextu"/>
        <w:rPr>
          <w:lang w:val="de-DE"/>
        </w:rPr>
      </w:pPr>
      <w:r w:rsidRPr="00F46DA9">
        <w:rPr>
          <w:b/>
          <w:lang w:val="de-DE"/>
        </w:rPr>
        <w:t>Gliedsätze</w:t>
      </w:r>
      <w:r w:rsidRPr="00F46DA9">
        <w:rPr>
          <w:lang w:val="de-DE"/>
        </w:rPr>
        <w:t>, die im Matrixsatz die Funktion eines Satzgliedes haben:</w:t>
      </w:r>
    </w:p>
    <w:p w14:paraId="30E804F8" w14:textId="77777777" w:rsidR="006C64BC" w:rsidRPr="00F46DA9" w:rsidRDefault="006C64BC" w:rsidP="00B6669D">
      <w:pPr>
        <w:pStyle w:val="Tlotextu"/>
        <w:rPr>
          <w:lang w:val="de-DE"/>
        </w:rPr>
      </w:pPr>
      <w:r w:rsidRPr="00F46DA9">
        <w:rPr>
          <w:lang w:val="de-DE"/>
        </w:rPr>
        <w:t>Subjektsätze</w:t>
      </w:r>
    </w:p>
    <w:p w14:paraId="50137310" w14:textId="77777777" w:rsidR="006C64BC" w:rsidRPr="00F46DA9" w:rsidRDefault="006C64BC" w:rsidP="00B6669D">
      <w:pPr>
        <w:pStyle w:val="Tlotextu"/>
        <w:rPr>
          <w:lang w:val="de-DE"/>
        </w:rPr>
      </w:pPr>
      <w:r w:rsidRPr="00F46DA9">
        <w:rPr>
          <w:lang w:val="de-DE"/>
        </w:rPr>
        <w:t>Objektsätze</w:t>
      </w:r>
    </w:p>
    <w:p w14:paraId="153205E8" w14:textId="77777777" w:rsidR="006C64BC" w:rsidRPr="00F46DA9" w:rsidRDefault="006C64BC" w:rsidP="00B6669D">
      <w:pPr>
        <w:pStyle w:val="Tlotextu"/>
        <w:rPr>
          <w:lang w:val="de-DE"/>
        </w:rPr>
      </w:pPr>
      <w:r w:rsidRPr="00F46DA9">
        <w:rPr>
          <w:lang w:val="de-DE"/>
        </w:rPr>
        <w:t>Adverbialsätze</w:t>
      </w:r>
    </w:p>
    <w:p w14:paraId="3B1947A2" w14:textId="77777777" w:rsidR="006C64BC" w:rsidRPr="00F46DA9" w:rsidRDefault="006C64BC" w:rsidP="00B6669D">
      <w:pPr>
        <w:pStyle w:val="Tlotextu"/>
        <w:rPr>
          <w:lang w:val="de-DE"/>
        </w:rPr>
      </w:pPr>
      <w:r w:rsidRPr="00F46DA9">
        <w:rPr>
          <w:lang w:val="de-DE"/>
        </w:rPr>
        <w:t>Prädikativsätze</w:t>
      </w:r>
    </w:p>
    <w:p w14:paraId="53DDEE16" w14:textId="77777777" w:rsidR="006C64BC" w:rsidRPr="00F46DA9" w:rsidRDefault="006C64BC" w:rsidP="00B6669D">
      <w:pPr>
        <w:pStyle w:val="Tlotextu"/>
        <w:rPr>
          <w:b/>
          <w:lang w:val="de-DE"/>
        </w:rPr>
      </w:pPr>
      <w:r w:rsidRPr="00F46DA9">
        <w:rPr>
          <w:b/>
          <w:lang w:val="de-DE"/>
        </w:rPr>
        <w:t xml:space="preserve">Gliedteilsätze, </w:t>
      </w:r>
      <w:r w:rsidRPr="00F46DA9">
        <w:rPr>
          <w:lang w:val="de-DE"/>
        </w:rPr>
        <w:t>die Teil eines Satzgliedes sind (Attributsätze)</w:t>
      </w:r>
    </w:p>
    <w:p w14:paraId="0403B2D7" w14:textId="70D87A77" w:rsidR="006C64BC" w:rsidRDefault="006C64BC" w:rsidP="00B6669D">
      <w:pPr>
        <w:pStyle w:val="Tlotextu"/>
        <w:rPr>
          <w:lang w:val="de-DE"/>
        </w:rPr>
      </w:pPr>
      <w:r w:rsidRPr="00F46DA9">
        <w:rPr>
          <w:b/>
          <w:lang w:val="de-DE"/>
        </w:rPr>
        <w:t>Weiterführende Nebensätze</w:t>
      </w:r>
      <w:r w:rsidRPr="00F46DA9">
        <w:rPr>
          <w:lang w:val="de-DE"/>
        </w:rPr>
        <w:t xml:space="preserve">, die keine Funktion im Matrixsatz haben </w:t>
      </w:r>
    </w:p>
    <w:p w14:paraId="3BDF1E71" w14:textId="64F9E3F2" w:rsidR="00287CEA" w:rsidRDefault="00287CEA" w:rsidP="00287CEA">
      <w:pPr>
        <w:pStyle w:val="Tlotextu"/>
        <w:ind w:firstLine="0"/>
        <w:rPr>
          <w:lang w:val="de-DE"/>
        </w:rPr>
      </w:pPr>
    </w:p>
    <w:p w14:paraId="48A3B9CE" w14:textId="77777777" w:rsidR="00287CEA" w:rsidRPr="004B005B" w:rsidRDefault="00287CEA" w:rsidP="00287CEA">
      <w:pPr>
        <w:pStyle w:val="parNadpisPrvkuModry"/>
      </w:pPr>
      <w:r>
        <w:t>KONTROLLAUFGABE</w:t>
      </w:r>
    </w:p>
    <w:p w14:paraId="4C1BFC5C" w14:textId="4E60A441" w:rsidR="00287CEA" w:rsidRDefault="00287CEA" w:rsidP="00287CEA">
      <w:pPr>
        <w:framePr w:w="624" w:h="624" w:hRule="exact" w:hSpace="170" w:wrap="around" w:vAnchor="text" w:hAnchor="page" w:xAlign="outside" w:y="-622" w:anchorLock="1"/>
        <w:jc w:val="both"/>
      </w:pPr>
    </w:p>
    <w:p w14:paraId="3575F46C" w14:textId="37945A7E" w:rsidR="00287CEA" w:rsidRPr="00287CEA" w:rsidRDefault="00287CEA" w:rsidP="00287CEA">
      <w:pPr>
        <w:pStyle w:val="Tlotextu"/>
        <w:rPr>
          <w:b/>
        </w:rPr>
      </w:pPr>
      <w:r w:rsidRPr="00287CEA">
        <w:rPr>
          <w:b/>
        </w:rPr>
        <w:t xml:space="preserve">Verändern Sie </w:t>
      </w:r>
      <w:r>
        <w:rPr>
          <w:b/>
        </w:rPr>
        <w:t>die Sätze</w:t>
      </w:r>
      <w:r w:rsidRPr="00287CEA">
        <w:rPr>
          <w:b/>
        </w:rPr>
        <w:t xml:space="preserve">, indem Sie Satzglieder in Nebensätze umformen und umgekehrt. </w:t>
      </w:r>
    </w:p>
    <w:p w14:paraId="092EA37C" w14:textId="77777777" w:rsidR="00287CEA" w:rsidRPr="00F00E1D" w:rsidRDefault="00287CEA" w:rsidP="0025640B">
      <w:pPr>
        <w:pStyle w:val="Tlotextu"/>
        <w:spacing w:before="120" w:after="120"/>
        <w:ind w:left="66" w:firstLine="0"/>
        <w:rPr>
          <w:rFonts w:ascii="Garamond" w:hAnsi="Garamond"/>
          <w:lang w:val="de-DE"/>
        </w:rPr>
      </w:pPr>
      <w:r w:rsidRPr="00F00E1D">
        <w:rPr>
          <w:rFonts w:ascii="Garamond" w:hAnsi="Garamond"/>
          <w:lang w:val="de-DE"/>
        </w:rPr>
        <w:t>Vom Umgang miteinander</w:t>
      </w:r>
    </w:p>
    <w:p w14:paraId="5D429420" w14:textId="77777777"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Taktlosigkeit sollte man unterlassen.</w:t>
      </w:r>
    </w:p>
    <w:p w14:paraId="5E3985C9" w14:textId="77777777"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Der höfliche Umgang miteinander ist empfehlenswert.</w:t>
      </w:r>
    </w:p>
    <w:p w14:paraId="5FCE5B04" w14:textId="3F291740"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Der Versuchung</w:t>
      </w:r>
      <w:r w:rsidR="00487160">
        <w:rPr>
          <w:rFonts w:ascii="Garamond" w:hAnsi="Garamond"/>
          <w:lang w:val="de-DE"/>
        </w:rPr>
        <w:t>,</w:t>
      </w:r>
      <w:r w:rsidRPr="00F00E1D">
        <w:rPr>
          <w:rFonts w:ascii="Garamond" w:hAnsi="Garamond"/>
          <w:lang w:val="de-DE"/>
        </w:rPr>
        <w:t xml:space="preserve"> andere ständig zu kritisieren</w:t>
      </w:r>
      <w:r w:rsidR="00487160">
        <w:rPr>
          <w:rFonts w:ascii="Garamond" w:hAnsi="Garamond"/>
          <w:lang w:val="de-DE"/>
        </w:rPr>
        <w:t>,</w:t>
      </w:r>
      <w:r w:rsidRPr="00F00E1D">
        <w:rPr>
          <w:rFonts w:ascii="Garamond" w:hAnsi="Garamond"/>
          <w:lang w:val="de-DE"/>
        </w:rPr>
        <w:t xml:space="preserve"> sollte man widerstehen.</w:t>
      </w:r>
    </w:p>
    <w:p w14:paraId="0A8690FB" w14:textId="77777777"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Ein Charakterfehler ist es, sich selbst zu überschätzen.</w:t>
      </w:r>
    </w:p>
    <w:p w14:paraId="6774AF91" w14:textId="77777777"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Rücksichtnahme auf die Schwächen anderer Menschen ist selbstverständlich.</w:t>
      </w:r>
    </w:p>
    <w:p w14:paraId="02804B56" w14:textId="77777777"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Die Verteidigung des eigenen Standpunkts ist aber auch legitim.</w:t>
      </w:r>
    </w:p>
    <w:p w14:paraId="0ED6C6CF" w14:textId="5F82E5C6"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Die Bereitschaft</w:t>
      </w:r>
      <w:r w:rsidR="00487160">
        <w:rPr>
          <w:rFonts w:ascii="Garamond" w:hAnsi="Garamond"/>
          <w:lang w:val="de-DE"/>
        </w:rPr>
        <w:t>,</w:t>
      </w:r>
      <w:r w:rsidRPr="00F00E1D">
        <w:rPr>
          <w:rFonts w:ascii="Garamond" w:hAnsi="Garamond"/>
          <w:lang w:val="de-DE"/>
        </w:rPr>
        <w:t xml:space="preserve"> Kompromisse einzugehen</w:t>
      </w:r>
      <w:r w:rsidR="00487160">
        <w:rPr>
          <w:rFonts w:ascii="Garamond" w:hAnsi="Garamond"/>
          <w:lang w:val="de-DE"/>
        </w:rPr>
        <w:t>,</w:t>
      </w:r>
      <w:r w:rsidRPr="00F00E1D">
        <w:rPr>
          <w:rFonts w:ascii="Garamond" w:hAnsi="Garamond"/>
          <w:lang w:val="de-DE"/>
        </w:rPr>
        <w:t xml:space="preserve"> erleichtert den Umgang miteinander.</w:t>
      </w:r>
    </w:p>
    <w:p w14:paraId="6095BF41" w14:textId="77777777"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Man sollte nicht auf der Realisierung unausgereifter Pläne bestehen.</w:t>
      </w:r>
    </w:p>
    <w:p w14:paraId="6BD6F91A" w14:textId="77777777"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Man sollte bedenken, dass es oft nicht ausreicht, gute Absichten zu haben.</w:t>
      </w:r>
    </w:p>
    <w:p w14:paraId="311F4824" w14:textId="77777777" w:rsidR="00287CEA" w:rsidRPr="00904EEB" w:rsidRDefault="00287CEA" w:rsidP="0025640B">
      <w:pPr>
        <w:pStyle w:val="Tlotextu"/>
        <w:numPr>
          <w:ilvl w:val="0"/>
          <w:numId w:val="57"/>
        </w:numPr>
        <w:tabs>
          <w:tab w:val="clear" w:pos="1724"/>
        </w:tabs>
        <w:spacing w:before="120" w:after="120"/>
        <w:ind w:left="426"/>
        <w:rPr>
          <w:rFonts w:ascii="Garamond" w:hAnsi="Garamond"/>
          <w:lang w:val="de-DE"/>
        </w:rPr>
      </w:pPr>
      <w:r w:rsidRPr="00904EEB">
        <w:rPr>
          <w:rFonts w:ascii="Garamond" w:hAnsi="Garamond"/>
          <w:lang w:val="de-DE"/>
        </w:rPr>
        <w:t>Entscheidungen unter Zeitdruck sollte man unbedingt vermeiden.</w:t>
      </w:r>
    </w:p>
    <w:p w14:paraId="181F63EC" w14:textId="679FBF92" w:rsidR="00287CEA" w:rsidRPr="00F00E1D"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Vorsicht ist vor Menschen geboten, bei denen das Bedürfnis</w:t>
      </w:r>
      <w:r w:rsidR="000E7720">
        <w:rPr>
          <w:rFonts w:ascii="Garamond" w:hAnsi="Garamond"/>
          <w:lang w:val="de-DE"/>
        </w:rPr>
        <w:t>,</w:t>
      </w:r>
      <w:r w:rsidRPr="00F00E1D">
        <w:rPr>
          <w:rFonts w:ascii="Garamond" w:hAnsi="Garamond"/>
          <w:lang w:val="de-DE"/>
        </w:rPr>
        <w:t xml:space="preserve"> gelobt und anerkannt zu werden</w:t>
      </w:r>
      <w:r w:rsidR="000E7720">
        <w:rPr>
          <w:rFonts w:ascii="Garamond" w:hAnsi="Garamond"/>
          <w:lang w:val="de-DE"/>
        </w:rPr>
        <w:t>,</w:t>
      </w:r>
      <w:r w:rsidRPr="00F00E1D">
        <w:rPr>
          <w:rFonts w:ascii="Garamond" w:hAnsi="Garamond"/>
          <w:lang w:val="de-DE"/>
        </w:rPr>
        <w:t xml:space="preserve"> besonders stark ausgeprägt ist.</w:t>
      </w:r>
    </w:p>
    <w:p w14:paraId="2C6C6FB9" w14:textId="2875705E" w:rsidR="00287CEA" w:rsidRDefault="00287CEA" w:rsidP="0025640B">
      <w:pPr>
        <w:pStyle w:val="Tlotextu"/>
        <w:numPr>
          <w:ilvl w:val="0"/>
          <w:numId w:val="57"/>
        </w:numPr>
        <w:tabs>
          <w:tab w:val="clear" w:pos="1724"/>
        </w:tabs>
        <w:spacing w:before="120" w:after="120"/>
        <w:ind w:left="426"/>
        <w:rPr>
          <w:rFonts w:ascii="Garamond" w:hAnsi="Garamond"/>
          <w:lang w:val="de-DE"/>
        </w:rPr>
      </w:pPr>
      <w:r w:rsidRPr="00F00E1D">
        <w:rPr>
          <w:rFonts w:ascii="Garamond" w:hAnsi="Garamond"/>
          <w:lang w:val="de-DE"/>
        </w:rPr>
        <w:t>Niemandem bleibt es erspart, auch Enttäuschungen hinnehmen zu müssen.</w:t>
      </w:r>
    </w:p>
    <w:p w14:paraId="3C647D72" w14:textId="77777777" w:rsidR="0025640B" w:rsidRPr="0025640B" w:rsidRDefault="0025640B" w:rsidP="0025640B">
      <w:pPr>
        <w:pStyle w:val="Tlotextu"/>
        <w:spacing w:before="120" w:after="120"/>
        <w:ind w:left="426" w:firstLine="0"/>
        <w:rPr>
          <w:rFonts w:ascii="Garamond" w:hAnsi="Garamond"/>
          <w:lang w:val="de-DE"/>
        </w:rPr>
      </w:pPr>
    </w:p>
    <w:p w14:paraId="1CF0845A" w14:textId="4E802130" w:rsidR="006C64BC" w:rsidRPr="00F46DA9" w:rsidRDefault="006C64BC" w:rsidP="00B6669D">
      <w:pPr>
        <w:pStyle w:val="Nadpis2"/>
        <w:rPr>
          <w:lang w:val="de-DE"/>
        </w:rPr>
      </w:pPr>
      <w:bookmarkStart w:id="86" w:name="_Toc282288017"/>
      <w:bookmarkStart w:id="87" w:name="_Toc6251907"/>
      <w:r w:rsidRPr="00F46DA9">
        <w:rPr>
          <w:lang w:val="de-DE"/>
        </w:rPr>
        <w:lastRenderedPageBreak/>
        <w:t>Subjektsatz</w:t>
      </w:r>
      <w:bookmarkEnd w:id="86"/>
      <w:bookmarkEnd w:id="87"/>
      <w:r w:rsidRPr="00F46DA9">
        <w:rPr>
          <w:lang w:val="de-DE"/>
        </w:rPr>
        <w:t xml:space="preserve"> </w:t>
      </w:r>
    </w:p>
    <w:p w14:paraId="5212248B" w14:textId="01FABEF4" w:rsidR="006C64BC" w:rsidRPr="00F46DA9" w:rsidRDefault="006C64BC" w:rsidP="00B6669D">
      <w:pPr>
        <w:pStyle w:val="Tlotextu"/>
        <w:rPr>
          <w:lang w:val="de-DE"/>
        </w:rPr>
      </w:pPr>
      <w:r w:rsidRPr="00F46DA9">
        <w:rPr>
          <w:lang w:val="de-DE"/>
        </w:rPr>
        <w:t>Im Subjektsatz wird das Subjekt des Hauptsatzes in Form eines Nebensatzes ausgedrückt. Subjektsätze können die folgende Form haben:</w:t>
      </w:r>
    </w:p>
    <w:p w14:paraId="1D10DD03" w14:textId="77777777" w:rsidR="006C64BC" w:rsidRPr="00F46DA9" w:rsidRDefault="006C64BC" w:rsidP="00ED1F2E">
      <w:pPr>
        <w:pStyle w:val="Tlotextu"/>
        <w:numPr>
          <w:ilvl w:val="0"/>
          <w:numId w:val="50"/>
        </w:numPr>
        <w:spacing w:before="120" w:after="120"/>
        <w:ind w:left="425" w:hanging="357"/>
        <w:rPr>
          <w:lang w:val="de-DE"/>
        </w:rPr>
      </w:pPr>
      <w:r w:rsidRPr="00F46DA9">
        <w:rPr>
          <w:lang w:val="de-DE"/>
        </w:rPr>
        <w:t xml:space="preserve">dass-Satz: </w:t>
      </w:r>
      <w:r w:rsidRPr="00F46DA9">
        <w:rPr>
          <w:rStyle w:val="explbold"/>
          <w:rFonts w:ascii="Comic Sans MS" w:hAnsi="Comic Sans MS"/>
          <w:sz w:val="20"/>
          <w:szCs w:val="20"/>
          <w:lang w:val="de-DE"/>
        </w:rPr>
        <w:t>Dass du recht hast</w:t>
      </w:r>
      <w:r w:rsidRPr="00F46DA9">
        <w:rPr>
          <w:rStyle w:val="examples"/>
          <w:rFonts w:ascii="Comic Sans MS" w:hAnsi="Comic Sans MS"/>
          <w:sz w:val="20"/>
          <w:szCs w:val="20"/>
          <w:lang w:val="de-DE"/>
        </w:rPr>
        <w:t>, wird bezweifelt.</w:t>
      </w:r>
    </w:p>
    <w:p w14:paraId="2AFB80E0" w14:textId="77777777" w:rsidR="006C64BC" w:rsidRPr="00F46DA9" w:rsidRDefault="006C64BC" w:rsidP="00ED1F2E">
      <w:pPr>
        <w:pStyle w:val="Tlotextu"/>
        <w:numPr>
          <w:ilvl w:val="0"/>
          <w:numId w:val="50"/>
        </w:numPr>
        <w:spacing w:before="120" w:after="120"/>
        <w:ind w:left="425" w:hanging="357"/>
        <w:rPr>
          <w:lang w:val="de-DE"/>
        </w:rPr>
      </w:pPr>
      <w:r w:rsidRPr="00F46DA9">
        <w:rPr>
          <w:lang w:val="de-DE"/>
        </w:rPr>
        <w:t xml:space="preserve">ob-Satz: </w:t>
      </w:r>
      <w:r w:rsidRPr="00F46DA9">
        <w:rPr>
          <w:rStyle w:val="explbold"/>
          <w:rFonts w:ascii="Comic Sans MS" w:hAnsi="Comic Sans MS"/>
          <w:sz w:val="20"/>
          <w:szCs w:val="20"/>
          <w:lang w:val="de-DE"/>
        </w:rPr>
        <w:t>Ob ich den Schlüssel wiederfinde</w:t>
      </w:r>
      <w:r w:rsidRPr="00F46DA9">
        <w:rPr>
          <w:rStyle w:val="examples"/>
          <w:rFonts w:ascii="Comic Sans MS" w:hAnsi="Comic Sans MS"/>
          <w:sz w:val="20"/>
          <w:szCs w:val="20"/>
          <w:lang w:val="de-DE"/>
        </w:rPr>
        <w:t>, ist fraglich.</w:t>
      </w:r>
    </w:p>
    <w:p w14:paraId="0D8BE17A" w14:textId="77777777" w:rsidR="006C64BC" w:rsidRPr="00F46DA9" w:rsidRDefault="006C64BC" w:rsidP="00ED1F2E">
      <w:pPr>
        <w:pStyle w:val="Tlotextu"/>
        <w:numPr>
          <w:ilvl w:val="0"/>
          <w:numId w:val="50"/>
        </w:numPr>
        <w:spacing w:before="120" w:after="120"/>
        <w:ind w:left="425" w:hanging="357"/>
        <w:rPr>
          <w:lang w:val="de-DE"/>
        </w:rPr>
      </w:pPr>
      <w:r w:rsidRPr="00F46DA9">
        <w:rPr>
          <w:lang w:val="de-DE"/>
        </w:rPr>
        <w:t xml:space="preserve">w-Satz: </w:t>
      </w:r>
      <w:r w:rsidRPr="00F46DA9">
        <w:rPr>
          <w:rStyle w:val="explbold"/>
          <w:rFonts w:ascii="Comic Sans MS" w:hAnsi="Comic Sans MS"/>
          <w:sz w:val="20"/>
          <w:szCs w:val="20"/>
          <w:lang w:val="de-DE"/>
        </w:rPr>
        <w:t>Wann wir ankommen werden</w:t>
      </w:r>
      <w:r w:rsidRPr="00F46DA9">
        <w:rPr>
          <w:rStyle w:val="examples"/>
          <w:rFonts w:ascii="Comic Sans MS" w:hAnsi="Comic Sans MS"/>
          <w:sz w:val="20"/>
          <w:szCs w:val="20"/>
          <w:lang w:val="de-DE"/>
        </w:rPr>
        <w:t>, ist ungewiss.</w:t>
      </w:r>
    </w:p>
    <w:p w14:paraId="4A55BF77" w14:textId="0B7C385D" w:rsidR="006C64BC" w:rsidRPr="00F46DA9" w:rsidRDefault="006C64BC" w:rsidP="00ED1F2E">
      <w:pPr>
        <w:pStyle w:val="Tlotextu"/>
        <w:numPr>
          <w:ilvl w:val="0"/>
          <w:numId w:val="50"/>
        </w:numPr>
        <w:spacing w:before="120" w:after="120"/>
        <w:ind w:left="425" w:hanging="357"/>
        <w:rPr>
          <w:lang w:val="de-DE"/>
        </w:rPr>
      </w:pPr>
      <w:r w:rsidRPr="00F46DA9">
        <w:rPr>
          <w:lang w:val="de-DE"/>
        </w:rPr>
        <w:t>Infinitivkonstruktion:</w:t>
      </w:r>
      <w:r w:rsidRPr="00F46DA9">
        <w:rPr>
          <w:rFonts w:ascii="Comic Sans MS" w:hAnsi="Comic Sans MS"/>
          <w:sz w:val="20"/>
          <w:szCs w:val="20"/>
          <w:lang w:val="de-DE"/>
        </w:rPr>
        <w:t xml:space="preserve"> </w:t>
      </w:r>
      <w:r w:rsidRPr="00F46DA9">
        <w:rPr>
          <w:rStyle w:val="explbold"/>
          <w:rFonts w:ascii="Comic Sans MS" w:hAnsi="Comic Sans MS"/>
          <w:sz w:val="20"/>
          <w:szCs w:val="20"/>
          <w:lang w:val="de-DE"/>
        </w:rPr>
        <w:t>Euch hier zu treffen</w:t>
      </w:r>
      <w:r w:rsidR="001E1250">
        <w:rPr>
          <w:rStyle w:val="explbold"/>
          <w:rFonts w:ascii="Comic Sans MS" w:hAnsi="Comic Sans MS"/>
          <w:sz w:val="20"/>
          <w:szCs w:val="20"/>
          <w:lang w:val="de-DE"/>
        </w:rPr>
        <w:t>,</w:t>
      </w:r>
      <w:r w:rsidRPr="00F46DA9">
        <w:rPr>
          <w:rStyle w:val="examples"/>
          <w:rFonts w:ascii="Comic Sans MS" w:hAnsi="Comic Sans MS"/>
          <w:sz w:val="20"/>
          <w:szCs w:val="20"/>
          <w:lang w:val="de-DE"/>
        </w:rPr>
        <w:t xml:space="preserve"> freut uns sehr.</w:t>
      </w:r>
    </w:p>
    <w:p w14:paraId="569F1045" w14:textId="77777777" w:rsidR="006C64BC" w:rsidRPr="00F46DA9" w:rsidRDefault="006C64BC" w:rsidP="00ED1F2E">
      <w:pPr>
        <w:pStyle w:val="Tlotextu"/>
        <w:numPr>
          <w:ilvl w:val="0"/>
          <w:numId w:val="50"/>
        </w:numPr>
        <w:spacing w:before="120" w:after="120"/>
        <w:ind w:left="425" w:hanging="357"/>
        <w:rPr>
          <w:rStyle w:val="examples"/>
          <w:lang w:val="de-DE"/>
        </w:rPr>
      </w:pPr>
      <w:r w:rsidRPr="00F46DA9">
        <w:rPr>
          <w:lang w:val="de-DE"/>
        </w:rPr>
        <w:t xml:space="preserve">Uneingeleiteter Nebensatz: </w:t>
      </w:r>
      <w:r w:rsidRPr="00F46DA9">
        <w:rPr>
          <w:rStyle w:val="examples"/>
          <w:rFonts w:ascii="Comic Sans MS" w:hAnsi="Comic Sans MS"/>
          <w:sz w:val="20"/>
          <w:szCs w:val="20"/>
          <w:lang w:val="de-DE"/>
        </w:rPr>
        <w:t xml:space="preserve">Es ist besser, </w:t>
      </w:r>
      <w:r w:rsidRPr="00F46DA9">
        <w:rPr>
          <w:rStyle w:val="explbold"/>
          <w:rFonts w:ascii="Comic Sans MS" w:hAnsi="Comic Sans MS"/>
          <w:sz w:val="20"/>
          <w:szCs w:val="20"/>
          <w:lang w:val="de-DE"/>
        </w:rPr>
        <w:t>du kommst später noch einmal zurück</w:t>
      </w:r>
      <w:r w:rsidRPr="00F46DA9">
        <w:rPr>
          <w:rStyle w:val="examples"/>
          <w:rFonts w:ascii="Comic Sans MS" w:hAnsi="Comic Sans MS"/>
          <w:sz w:val="20"/>
          <w:szCs w:val="20"/>
          <w:lang w:val="de-DE"/>
        </w:rPr>
        <w:t>.</w:t>
      </w:r>
    </w:p>
    <w:p w14:paraId="47E519A1" w14:textId="4EE235DB" w:rsidR="006C64BC" w:rsidRPr="00F46DA9" w:rsidRDefault="006C64BC" w:rsidP="00B6669D">
      <w:pPr>
        <w:pStyle w:val="Tlotextu"/>
        <w:rPr>
          <w:lang w:val="de-DE"/>
        </w:rPr>
      </w:pPr>
      <w:r w:rsidRPr="00F46DA9">
        <w:rPr>
          <w:lang w:val="de-DE"/>
        </w:rPr>
        <w:t xml:space="preserve">Wenn der Nebensatz nicht an erster Stelle steht und auch kein anderes Satzglied diese Stelle einnimmt, muss sein Platz im Hauptsatz durch </w:t>
      </w:r>
      <w:r w:rsidRPr="00F46DA9">
        <w:rPr>
          <w:i/>
          <w:iCs/>
          <w:lang w:val="de-DE"/>
        </w:rPr>
        <w:t>es</w:t>
      </w:r>
      <w:r w:rsidRPr="00F46DA9">
        <w:rPr>
          <w:lang w:val="de-DE"/>
        </w:rPr>
        <w:t xml:space="preserve"> (seltener </w:t>
      </w:r>
      <w:r w:rsidRPr="00F46DA9">
        <w:rPr>
          <w:i/>
          <w:iCs/>
          <w:lang w:val="de-DE"/>
        </w:rPr>
        <w:t>das</w:t>
      </w:r>
      <w:r w:rsidRPr="00F46DA9">
        <w:rPr>
          <w:lang w:val="de-DE"/>
        </w:rPr>
        <w:t xml:space="preserve"> oder </w:t>
      </w:r>
      <w:r w:rsidRPr="00F46DA9">
        <w:rPr>
          <w:i/>
          <w:iCs/>
          <w:lang w:val="de-DE"/>
        </w:rPr>
        <w:t>dies</w:t>
      </w:r>
      <w:r w:rsidRPr="00F46DA9">
        <w:rPr>
          <w:lang w:val="de-DE"/>
        </w:rPr>
        <w:t xml:space="preserve">) eingenommen werden. </w:t>
      </w:r>
      <w:r w:rsidR="003258FA">
        <w:rPr>
          <w:lang w:val="de-DE"/>
        </w:rPr>
        <w:t>Ein s</w:t>
      </w:r>
      <w:r w:rsidRPr="00F46DA9">
        <w:rPr>
          <w:lang w:val="de-DE"/>
        </w:rPr>
        <w:t>olcher Stellvertreter oder Platzhalter wird „</w:t>
      </w:r>
      <w:r w:rsidRPr="00F46DA9">
        <w:rPr>
          <w:b/>
          <w:lang w:val="de-DE"/>
        </w:rPr>
        <w:t>Korrelat</w:t>
      </w:r>
      <w:r w:rsidRPr="00F46DA9">
        <w:rPr>
          <w:lang w:val="de-DE"/>
        </w:rPr>
        <w:t xml:space="preserve">“ genannt. </w:t>
      </w:r>
      <w:r w:rsidRPr="00F46DA9">
        <w:rPr>
          <w:b/>
          <w:bCs/>
          <w:lang w:val="de-DE"/>
        </w:rPr>
        <w:t>Korrelat</w:t>
      </w:r>
      <w:r w:rsidR="003258FA">
        <w:rPr>
          <w:b/>
          <w:bCs/>
          <w:lang w:val="de-DE"/>
        </w:rPr>
        <w:t>e</w:t>
      </w:r>
      <w:r w:rsidRPr="00F46DA9">
        <w:rPr>
          <w:b/>
          <w:bCs/>
          <w:lang w:val="de-DE"/>
        </w:rPr>
        <w:t xml:space="preserve"> </w:t>
      </w:r>
      <w:r w:rsidR="003258FA" w:rsidRPr="003258FA">
        <w:rPr>
          <w:bCs/>
          <w:lang w:val="de-DE"/>
        </w:rPr>
        <w:t>von</w:t>
      </w:r>
      <w:r w:rsidRPr="00F46DA9">
        <w:rPr>
          <w:lang w:val="de-DE"/>
        </w:rPr>
        <w:t xml:space="preserve"> Subjektsätze</w:t>
      </w:r>
      <w:r w:rsidR="003258FA">
        <w:rPr>
          <w:lang w:val="de-DE"/>
        </w:rPr>
        <w:t>n sind die Pronomina</w:t>
      </w:r>
      <w:r w:rsidRPr="00F46DA9">
        <w:rPr>
          <w:lang w:val="de-DE"/>
        </w:rPr>
        <w:t xml:space="preserve"> </w:t>
      </w:r>
      <w:r w:rsidRPr="00F46DA9">
        <w:rPr>
          <w:i/>
          <w:iCs/>
          <w:lang w:val="de-DE"/>
        </w:rPr>
        <w:t>es, das</w:t>
      </w:r>
      <w:r w:rsidR="003258FA">
        <w:rPr>
          <w:lang w:val="de-DE"/>
        </w:rPr>
        <w:t>;</w:t>
      </w:r>
      <w:r w:rsidRPr="00F46DA9">
        <w:rPr>
          <w:lang w:val="de-DE"/>
        </w:rPr>
        <w:t xml:space="preserve"> manchmal ein bedeutungsarmes Substantiv (z.B. </w:t>
      </w:r>
      <w:r w:rsidRPr="00F46DA9">
        <w:rPr>
          <w:i/>
          <w:iCs/>
          <w:lang w:val="de-DE"/>
        </w:rPr>
        <w:t>die Tatsache</w:t>
      </w:r>
      <w:r w:rsidRPr="00F46DA9">
        <w:rPr>
          <w:lang w:val="de-DE"/>
        </w:rPr>
        <w:t>). Korrelate können obligatorisch, fakultativ oder unmöglich sein:</w:t>
      </w:r>
    </w:p>
    <w:p w14:paraId="34A31C8A" w14:textId="60DDC807" w:rsidR="006C64BC" w:rsidRPr="00F46DA9" w:rsidRDefault="006C64BC" w:rsidP="00ED1F2E">
      <w:pPr>
        <w:pStyle w:val="Tlotextu"/>
        <w:numPr>
          <w:ilvl w:val="0"/>
          <w:numId w:val="51"/>
        </w:numPr>
        <w:spacing w:before="120" w:after="120"/>
        <w:ind w:left="425" w:hanging="357"/>
        <w:rPr>
          <w:rFonts w:ascii="Comic Sans MS" w:hAnsi="Comic Sans MS"/>
          <w:sz w:val="20"/>
          <w:szCs w:val="20"/>
          <w:lang w:val="de-DE"/>
        </w:rPr>
      </w:pPr>
      <w:r w:rsidRPr="00F46DA9">
        <w:rPr>
          <w:lang w:val="de-DE"/>
        </w:rPr>
        <w:t xml:space="preserve">Das Korrelat ist am Anfang des Hauptsatzes obligatorisch: </w:t>
      </w:r>
      <w:r w:rsidRPr="00F46DA9">
        <w:rPr>
          <w:rFonts w:ascii="Comic Sans MS" w:hAnsi="Comic Sans MS"/>
          <w:sz w:val="20"/>
          <w:szCs w:val="20"/>
          <w:lang w:val="de-DE"/>
        </w:rPr>
        <w:t>Es freut mich, dass du gesund bist.</w:t>
      </w:r>
    </w:p>
    <w:p w14:paraId="1172684D" w14:textId="1710FB30" w:rsidR="006C64BC" w:rsidRPr="00F46DA9" w:rsidRDefault="006C64BC" w:rsidP="00ED1F2E">
      <w:pPr>
        <w:pStyle w:val="Tlotextu"/>
        <w:numPr>
          <w:ilvl w:val="0"/>
          <w:numId w:val="51"/>
        </w:numPr>
        <w:spacing w:before="120" w:after="120"/>
        <w:ind w:left="425" w:hanging="357"/>
        <w:rPr>
          <w:rFonts w:ascii="Comic Sans MS" w:hAnsi="Comic Sans MS"/>
          <w:sz w:val="20"/>
          <w:szCs w:val="20"/>
          <w:lang w:val="de-DE"/>
        </w:rPr>
      </w:pPr>
      <w:r w:rsidRPr="00F46DA9">
        <w:rPr>
          <w:lang w:val="de-DE"/>
        </w:rPr>
        <w:t>Tritt ein anderes Satzglied an den Satzanfang, dann ist das Korrelat fakultativ:</w:t>
      </w:r>
      <w:r w:rsidR="00B6669D">
        <w:rPr>
          <w:lang w:val="de-DE"/>
        </w:rPr>
        <w:t xml:space="preserve"> </w:t>
      </w:r>
      <w:r w:rsidRPr="00F46DA9">
        <w:rPr>
          <w:rFonts w:ascii="Comic Sans MS" w:hAnsi="Comic Sans MS"/>
          <w:sz w:val="20"/>
          <w:szCs w:val="20"/>
          <w:lang w:val="de-DE"/>
        </w:rPr>
        <w:t>Mich freut (es), dass du gesund bist.</w:t>
      </w:r>
    </w:p>
    <w:p w14:paraId="4CE3A678" w14:textId="40167C9A" w:rsidR="006C64BC" w:rsidRDefault="006C64BC" w:rsidP="00ED1F2E">
      <w:pPr>
        <w:pStyle w:val="Tlotextu"/>
        <w:numPr>
          <w:ilvl w:val="0"/>
          <w:numId w:val="51"/>
        </w:numPr>
        <w:spacing w:before="120" w:after="120"/>
        <w:ind w:left="425" w:hanging="357"/>
        <w:rPr>
          <w:rFonts w:ascii="Comic Sans MS" w:hAnsi="Comic Sans MS"/>
          <w:sz w:val="20"/>
          <w:szCs w:val="20"/>
          <w:lang w:val="de-DE"/>
        </w:rPr>
      </w:pPr>
      <w:r w:rsidRPr="00F46DA9">
        <w:rPr>
          <w:lang w:val="de-DE"/>
        </w:rPr>
        <w:t xml:space="preserve">Falls der Nebensatz vorangestellt </w:t>
      </w:r>
      <w:r w:rsidR="003258FA">
        <w:rPr>
          <w:lang w:val="de-DE"/>
        </w:rPr>
        <w:t>wird</w:t>
      </w:r>
      <w:r w:rsidRPr="00F46DA9">
        <w:rPr>
          <w:lang w:val="de-DE"/>
        </w:rPr>
        <w:t>, muss das Korrelat ‚</w:t>
      </w:r>
      <w:r w:rsidRPr="00F46DA9">
        <w:rPr>
          <w:i/>
          <w:lang w:val="de-DE"/>
        </w:rPr>
        <w:t>es’</w:t>
      </w:r>
      <w:r w:rsidRPr="00F46DA9">
        <w:rPr>
          <w:lang w:val="de-DE"/>
        </w:rPr>
        <w:t xml:space="preserve"> wegfallen (fakultativ kann ‚</w:t>
      </w:r>
      <w:r w:rsidRPr="00F46DA9">
        <w:rPr>
          <w:i/>
          <w:lang w:val="de-DE"/>
        </w:rPr>
        <w:t>das’</w:t>
      </w:r>
      <w:r w:rsidRPr="00F46DA9">
        <w:rPr>
          <w:lang w:val="de-DE"/>
        </w:rPr>
        <w:t xml:space="preserve"> eingefügt werden):</w:t>
      </w:r>
      <w:r w:rsidR="00B6669D">
        <w:rPr>
          <w:lang w:val="de-DE"/>
        </w:rPr>
        <w:t xml:space="preserve"> </w:t>
      </w:r>
      <w:r w:rsidRPr="00F46DA9">
        <w:rPr>
          <w:rFonts w:ascii="Comic Sans MS" w:hAnsi="Comic Sans MS"/>
          <w:sz w:val="20"/>
          <w:szCs w:val="20"/>
          <w:lang w:val="de-DE"/>
        </w:rPr>
        <w:t>Dass du gesund bist, (das) freut mich.</w:t>
      </w:r>
    </w:p>
    <w:p w14:paraId="5134C246" w14:textId="0E4FDC07" w:rsidR="006C64BC" w:rsidRPr="00651165" w:rsidRDefault="006C64BC" w:rsidP="00ED1F2E">
      <w:pPr>
        <w:pStyle w:val="Tlotextu"/>
        <w:numPr>
          <w:ilvl w:val="0"/>
          <w:numId w:val="51"/>
        </w:numPr>
        <w:spacing w:before="120" w:after="120"/>
        <w:ind w:left="425" w:hanging="357"/>
        <w:rPr>
          <w:rFonts w:ascii="Comic Sans MS" w:hAnsi="Comic Sans MS"/>
          <w:sz w:val="20"/>
          <w:szCs w:val="20"/>
          <w:lang w:val="de-DE"/>
        </w:rPr>
      </w:pPr>
      <w:r w:rsidRPr="00C12DE0">
        <w:rPr>
          <w:i/>
          <w:lang w:val="de-DE"/>
        </w:rPr>
        <w:t>Es</w:t>
      </w:r>
      <w:r>
        <w:rPr>
          <w:lang w:val="de-DE"/>
        </w:rPr>
        <w:t xml:space="preserve"> kann auch als </w:t>
      </w:r>
      <w:r w:rsidRPr="00C12DE0">
        <w:rPr>
          <w:b/>
          <w:lang w:val="de-DE"/>
        </w:rPr>
        <w:t>Pseudosubjekt</w:t>
      </w:r>
      <w:r>
        <w:rPr>
          <w:lang w:val="de-DE"/>
        </w:rPr>
        <w:t xml:space="preserve"> vorkommen. Bei nullwertigen Witterungsverben (</w:t>
      </w:r>
      <w:r w:rsidRPr="00C12DE0">
        <w:rPr>
          <w:i/>
          <w:lang w:val="de-DE"/>
        </w:rPr>
        <w:t>es regnet, e</w:t>
      </w:r>
      <w:r w:rsidR="00F95F36">
        <w:rPr>
          <w:i/>
          <w:lang w:val="de-DE"/>
        </w:rPr>
        <w:t>s</w:t>
      </w:r>
      <w:r w:rsidRPr="00C12DE0">
        <w:rPr>
          <w:i/>
          <w:lang w:val="de-DE"/>
        </w:rPr>
        <w:t xml:space="preserve"> schneit</w:t>
      </w:r>
      <w:r>
        <w:rPr>
          <w:lang w:val="de-DE"/>
        </w:rPr>
        <w:t xml:space="preserve">) oder bei unpersönlichen Verben wie </w:t>
      </w:r>
      <w:r w:rsidRPr="00C12DE0">
        <w:rPr>
          <w:i/>
          <w:lang w:val="de-DE"/>
        </w:rPr>
        <w:t>es gibt, es hapert</w:t>
      </w:r>
      <w:r>
        <w:rPr>
          <w:i/>
          <w:lang w:val="de-DE"/>
        </w:rPr>
        <w:t>, es geht</w:t>
      </w:r>
      <w:r>
        <w:rPr>
          <w:lang w:val="de-DE"/>
        </w:rPr>
        <w:t xml:space="preserve"> ersetzt </w:t>
      </w:r>
      <w:r>
        <w:rPr>
          <w:i/>
          <w:lang w:val="de-DE"/>
        </w:rPr>
        <w:t>es</w:t>
      </w:r>
      <w:r>
        <w:rPr>
          <w:lang w:val="de-DE"/>
        </w:rPr>
        <w:t xml:space="preserve"> </w:t>
      </w:r>
      <w:r w:rsidR="00F95F36">
        <w:rPr>
          <w:lang w:val="de-DE"/>
        </w:rPr>
        <w:t xml:space="preserve">obligatorisch </w:t>
      </w:r>
      <w:r>
        <w:rPr>
          <w:lang w:val="de-DE"/>
        </w:rPr>
        <w:t>die Subjektposition:</w:t>
      </w:r>
      <w:r w:rsidR="00B6669D">
        <w:rPr>
          <w:lang w:val="de-DE"/>
        </w:rPr>
        <w:t xml:space="preserve"> </w:t>
      </w:r>
      <w:r w:rsidRPr="00651165">
        <w:rPr>
          <w:rFonts w:ascii="Comic Sans MS" w:hAnsi="Comic Sans MS"/>
          <w:sz w:val="20"/>
          <w:szCs w:val="20"/>
          <w:lang w:val="de-DE"/>
        </w:rPr>
        <w:t>Es geht mir gut. Mir geht es gut.</w:t>
      </w:r>
    </w:p>
    <w:p w14:paraId="700DDDB4" w14:textId="6C0C1408" w:rsidR="006C64BC" w:rsidRPr="00F46DA9" w:rsidRDefault="006C64BC" w:rsidP="001E6071">
      <w:pPr>
        <w:pStyle w:val="Nadpis2"/>
        <w:rPr>
          <w:lang w:val="de-DE"/>
        </w:rPr>
      </w:pPr>
      <w:bookmarkStart w:id="88" w:name="_Toc282288018"/>
      <w:bookmarkStart w:id="89" w:name="_Toc6251908"/>
      <w:r w:rsidRPr="00F46DA9">
        <w:rPr>
          <w:lang w:val="de-DE"/>
        </w:rPr>
        <w:t>Objektsatz</w:t>
      </w:r>
      <w:bookmarkEnd w:id="88"/>
      <w:bookmarkEnd w:id="89"/>
      <w:r w:rsidRPr="00F46DA9">
        <w:rPr>
          <w:lang w:val="de-DE"/>
        </w:rPr>
        <w:t xml:space="preserve"> </w:t>
      </w:r>
    </w:p>
    <w:p w14:paraId="5EFF4045" w14:textId="151F41DE" w:rsidR="006C64BC" w:rsidRPr="00F46DA9" w:rsidRDefault="006C64BC" w:rsidP="00ED1F2E">
      <w:pPr>
        <w:pStyle w:val="Tlotextu"/>
        <w:spacing w:before="120" w:after="120"/>
        <w:rPr>
          <w:lang w:val="de-DE"/>
        </w:rPr>
      </w:pPr>
      <w:r w:rsidRPr="00F46DA9">
        <w:rPr>
          <w:lang w:val="de-DE"/>
        </w:rPr>
        <w:t xml:space="preserve">Im Objektsatz wird das Objekt des Hauptsatzes in der Form eines Nebensatzes ausgedrückt. Objektsätze werden eingeleitet durch </w:t>
      </w:r>
      <w:r w:rsidRPr="00F46DA9">
        <w:rPr>
          <w:i/>
          <w:iCs/>
          <w:lang w:val="de-DE"/>
        </w:rPr>
        <w:t>dass, ob</w:t>
      </w:r>
      <w:r w:rsidRPr="00F46DA9">
        <w:rPr>
          <w:rFonts w:ascii="TimesNewRomanPS-ItalicMT" w:hAnsi="TimesNewRomanPS-ItalicMT"/>
          <w:i/>
          <w:iCs/>
          <w:lang w:val="de-DE"/>
        </w:rPr>
        <w:t xml:space="preserve"> </w:t>
      </w:r>
      <w:r w:rsidRPr="00F46DA9">
        <w:rPr>
          <w:lang w:val="de-DE"/>
        </w:rPr>
        <w:t>oder durch ein Fragepronomen. Zu den Objektsätzen gehör</w:t>
      </w:r>
      <w:r w:rsidR="0039733C">
        <w:rPr>
          <w:lang w:val="de-DE"/>
        </w:rPr>
        <w:t>en</w:t>
      </w:r>
      <w:r w:rsidRPr="00F46DA9">
        <w:rPr>
          <w:lang w:val="de-DE"/>
        </w:rPr>
        <w:t xml:space="preserve"> auch die indirekte Frage und die indirekte Rede. Objektsätze können die folgende Form haben</w:t>
      </w:r>
      <w:r w:rsidR="001E6071">
        <w:rPr>
          <w:lang w:val="de-DE"/>
        </w:rPr>
        <w:t>:</w:t>
      </w:r>
    </w:p>
    <w:p w14:paraId="015176E7" w14:textId="77777777" w:rsidR="006C64BC" w:rsidRPr="00F46DA9" w:rsidRDefault="006C64BC" w:rsidP="00ED1F2E">
      <w:pPr>
        <w:pStyle w:val="Tlotextu"/>
        <w:numPr>
          <w:ilvl w:val="0"/>
          <w:numId w:val="52"/>
        </w:numPr>
        <w:spacing w:before="120" w:after="120"/>
        <w:ind w:left="425" w:hanging="357"/>
        <w:rPr>
          <w:lang w:val="de-DE"/>
        </w:rPr>
      </w:pPr>
      <w:r w:rsidRPr="00F46DA9">
        <w:rPr>
          <w:lang w:val="de-DE"/>
        </w:rPr>
        <w:t xml:space="preserve">dass-Satz: </w:t>
      </w:r>
      <w:r w:rsidRPr="00F46DA9">
        <w:rPr>
          <w:rStyle w:val="examples"/>
          <w:rFonts w:ascii="Comic Sans MS" w:hAnsi="Comic Sans MS"/>
          <w:sz w:val="20"/>
          <w:szCs w:val="20"/>
          <w:lang w:val="de-DE"/>
        </w:rPr>
        <w:t xml:space="preserve">Wir verstehen (es), </w:t>
      </w:r>
      <w:r w:rsidRPr="00F46DA9">
        <w:rPr>
          <w:rStyle w:val="explbold"/>
          <w:rFonts w:ascii="Comic Sans MS" w:hAnsi="Comic Sans MS"/>
          <w:sz w:val="20"/>
          <w:szCs w:val="20"/>
          <w:lang w:val="de-DE"/>
        </w:rPr>
        <w:t>dass ihr uns nicht begleiten könnt</w:t>
      </w:r>
      <w:r w:rsidRPr="00F46DA9">
        <w:rPr>
          <w:rStyle w:val="examples"/>
          <w:rFonts w:ascii="Comic Sans MS" w:hAnsi="Comic Sans MS"/>
          <w:sz w:val="20"/>
          <w:szCs w:val="20"/>
          <w:lang w:val="de-DE"/>
        </w:rPr>
        <w:t>.</w:t>
      </w:r>
    </w:p>
    <w:p w14:paraId="2D4B3B9C" w14:textId="77777777" w:rsidR="006C64BC" w:rsidRPr="00F46DA9" w:rsidRDefault="006C64BC" w:rsidP="00ED1F2E">
      <w:pPr>
        <w:pStyle w:val="Tlotextu"/>
        <w:numPr>
          <w:ilvl w:val="0"/>
          <w:numId w:val="52"/>
        </w:numPr>
        <w:spacing w:before="120" w:after="120"/>
        <w:ind w:left="425" w:hanging="357"/>
        <w:rPr>
          <w:lang w:val="de-DE"/>
        </w:rPr>
      </w:pPr>
      <w:r w:rsidRPr="00F46DA9">
        <w:rPr>
          <w:lang w:val="de-DE"/>
        </w:rPr>
        <w:t xml:space="preserve">ob-Satz:  </w:t>
      </w:r>
      <w:r w:rsidRPr="00F46DA9">
        <w:rPr>
          <w:rStyle w:val="examples"/>
          <w:rFonts w:ascii="Comic Sans MS" w:hAnsi="Comic Sans MS"/>
          <w:sz w:val="20"/>
          <w:szCs w:val="20"/>
          <w:lang w:val="de-DE"/>
        </w:rPr>
        <w:t xml:space="preserve">Ich zweifle (daran), </w:t>
      </w:r>
      <w:r w:rsidRPr="00F46DA9">
        <w:rPr>
          <w:rStyle w:val="explbold"/>
          <w:rFonts w:ascii="Comic Sans MS" w:hAnsi="Comic Sans MS"/>
          <w:sz w:val="20"/>
          <w:szCs w:val="20"/>
          <w:lang w:val="de-DE"/>
        </w:rPr>
        <w:t>ob du Recht hast</w:t>
      </w:r>
      <w:r w:rsidRPr="00F46DA9">
        <w:rPr>
          <w:rStyle w:val="examples"/>
          <w:rFonts w:ascii="Comic Sans MS" w:hAnsi="Comic Sans MS"/>
          <w:sz w:val="20"/>
          <w:szCs w:val="20"/>
          <w:lang w:val="de-DE"/>
        </w:rPr>
        <w:t>.</w:t>
      </w:r>
    </w:p>
    <w:p w14:paraId="3A3A9249" w14:textId="77777777" w:rsidR="006C64BC" w:rsidRPr="00F46DA9" w:rsidRDefault="006C64BC" w:rsidP="00ED1F2E">
      <w:pPr>
        <w:pStyle w:val="Tlotextu"/>
        <w:numPr>
          <w:ilvl w:val="0"/>
          <w:numId w:val="52"/>
        </w:numPr>
        <w:spacing w:before="120" w:after="120"/>
        <w:ind w:left="425" w:hanging="357"/>
        <w:rPr>
          <w:lang w:val="de-DE"/>
        </w:rPr>
      </w:pPr>
      <w:r w:rsidRPr="00F46DA9">
        <w:rPr>
          <w:lang w:val="de-DE"/>
        </w:rPr>
        <w:t>w-Satz:</w:t>
      </w:r>
      <w:r w:rsidRPr="00F46DA9">
        <w:rPr>
          <w:rFonts w:ascii="Comic Sans MS" w:hAnsi="Comic Sans MS"/>
          <w:sz w:val="20"/>
          <w:szCs w:val="20"/>
          <w:lang w:val="de-DE"/>
        </w:rPr>
        <w:t xml:space="preserve"> </w:t>
      </w:r>
      <w:r w:rsidRPr="00F46DA9">
        <w:rPr>
          <w:rStyle w:val="examples"/>
          <w:rFonts w:ascii="Comic Sans MS" w:hAnsi="Comic Sans MS"/>
          <w:sz w:val="20"/>
          <w:szCs w:val="20"/>
          <w:lang w:val="de-DE"/>
        </w:rPr>
        <w:t xml:space="preserve">Sie fragte mich, </w:t>
      </w:r>
      <w:r w:rsidRPr="00F46DA9">
        <w:rPr>
          <w:rStyle w:val="explbold"/>
          <w:rFonts w:ascii="Comic Sans MS" w:hAnsi="Comic Sans MS"/>
          <w:sz w:val="20"/>
          <w:szCs w:val="20"/>
          <w:lang w:val="de-DE"/>
        </w:rPr>
        <w:t>welches Kleid sie anziehen soll</w:t>
      </w:r>
      <w:r w:rsidRPr="00F46DA9">
        <w:rPr>
          <w:rStyle w:val="examples"/>
          <w:rFonts w:ascii="Comic Sans MS" w:hAnsi="Comic Sans MS"/>
          <w:sz w:val="20"/>
          <w:szCs w:val="20"/>
          <w:lang w:val="de-DE"/>
        </w:rPr>
        <w:t>.</w:t>
      </w:r>
    </w:p>
    <w:p w14:paraId="740ACBDA" w14:textId="77777777" w:rsidR="006C64BC" w:rsidRPr="00F46DA9" w:rsidRDefault="006C64BC" w:rsidP="00ED1F2E">
      <w:pPr>
        <w:pStyle w:val="Tlotextu"/>
        <w:numPr>
          <w:ilvl w:val="0"/>
          <w:numId w:val="52"/>
        </w:numPr>
        <w:spacing w:before="120" w:after="120"/>
        <w:ind w:left="425" w:hanging="357"/>
        <w:rPr>
          <w:lang w:val="de-DE"/>
        </w:rPr>
      </w:pPr>
      <w:r w:rsidRPr="00F46DA9">
        <w:rPr>
          <w:lang w:val="de-DE"/>
        </w:rPr>
        <w:t xml:space="preserve">Infinitivkonstruktion: </w:t>
      </w:r>
      <w:r w:rsidRPr="00F46DA9">
        <w:rPr>
          <w:rStyle w:val="examples"/>
          <w:rFonts w:ascii="Comic Sans MS" w:hAnsi="Comic Sans MS"/>
          <w:sz w:val="20"/>
          <w:szCs w:val="20"/>
          <w:lang w:val="de-DE"/>
        </w:rPr>
        <w:t xml:space="preserve">Wir bedauern (es), </w:t>
      </w:r>
      <w:r w:rsidRPr="00F46DA9">
        <w:rPr>
          <w:rStyle w:val="explbold"/>
          <w:rFonts w:ascii="Comic Sans MS" w:hAnsi="Comic Sans MS"/>
          <w:sz w:val="20"/>
          <w:szCs w:val="20"/>
          <w:lang w:val="de-DE"/>
        </w:rPr>
        <w:t>sie enttäuschen zu müssen</w:t>
      </w:r>
      <w:r w:rsidRPr="00F46DA9">
        <w:rPr>
          <w:rStyle w:val="examples"/>
          <w:rFonts w:ascii="Comic Sans MS" w:hAnsi="Comic Sans MS"/>
          <w:sz w:val="20"/>
          <w:szCs w:val="20"/>
          <w:lang w:val="de-DE"/>
        </w:rPr>
        <w:t>.</w:t>
      </w:r>
    </w:p>
    <w:p w14:paraId="5D3B5DBC" w14:textId="77777777" w:rsidR="006C64BC" w:rsidRPr="00F46DA9" w:rsidRDefault="006C64BC" w:rsidP="00ED1F2E">
      <w:pPr>
        <w:pStyle w:val="Tlotextu"/>
        <w:numPr>
          <w:ilvl w:val="0"/>
          <w:numId w:val="52"/>
        </w:numPr>
        <w:spacing w:before="120" w:after="120"/>
        <w:ind w:left="425" w:hanging="357"/>
        <w:rPr>
          <w:lang w:val="de-DE"/>
        </w:rPr>
      </w:pPr>
      <w:r w:rsidRPr="00F46DA9">
        <w:rPr>
          <w:lang w:val="de-DE"/>
        </w:rPr>
        <w:t xml:space="preserve">Uneingeleiteter Nebensatz: </w:t>
      </w:r>
      <w:r w:rsidRPr="00F46DA9">
        <w:rPr>
          <w:rStyle w:val="examples"/>
          <w:rFonts w:ascii="Comic Sans MS" w:hAnsi="Comic Sans MS"/>
          <w:sz w:val="20"/>
          <w:szCs w:val="20"/>
          <w:lang w:val="de-DE"/>
        </w:rPr>
        <w:t xml:space="preserve">Er sagt, </w:t>
      </w:r>
      <w:r w:rsidRPr="00F46DA9">
        <w:rPr>
          <w:rStyle w:val="explbold"/>
          <w:rFonts w:ascii="Comic Sans MS" w:hAnsi="Comic Sans MS"/>
          <w:sz w:val="20"/>
          <w:szCs w:val="20"/>
          <w:lang w:val="de-DE"/>
        </w:rPr>
        <w:t>er habe keine Zeit</w:t>
      </w:r>
      <w:r w:rsidRPr="00F46DA9">
        <w:rPr>
          <w:rStyle w:val="examples"/>
          <w:rFonts w:ascii="Comic Sans MS" w:hAnsi="Comic Sans MS"/>
          <w:sz w:val="20"/>
          <w:szCs w:val="20"/>
          <w:lang w:val="de-DE"/>
        </w:rPr>
        <w:t>.</w:t>
      </w:r>
    </w:p>
    <w:p w14:paraId="4987D2BB" w14:textId="161BB1CD" w:rsidR="006C64BC" w:rsidRPr="00F46DA9" w:rsidRDefault="006C64BC" w:rsidP="00ED1F2E">
      <w:pPr>
        <w:pStyle w:val="Tlotextu"/>
        <w:numPr>
          <w:ilvl w:val="0"/>
          <w:numId w:val="52"/>
        </w:numPr>
        <w:spacing w:before="120" w:after="120"/>
        <w:ind w:left="425" w:hanging="357"/>
        <w:rPr>
          <w:lang w:val="de-DE"/>
        </w:rPr>
      </w:pPr>
      <w:r w:rsidRPr="00F46DA9">
        <w:rPr>
          <w:lang w:val="de-DE"/>
        </w:rPr>
        <w:t xml:space="preserve">Akkusativ mit Infinitiv: </w:t>
      </w:r>
      <w:r w:rsidR="0039733C">
        <w:t>Er hörte ihn die Treppe her</w:t>
      </w:r>
      <w:r w:rsidRPr="001E6071">
        <w:t>aufkommen.</w:t>
      </w:r>
    </w:p>
    <w:p w14:paraId="7AAC3D2D" w14:textId="77777777" w:rsidR="006C64BC" w:rsidRPr="00F46DA9" w:rsidRDefault="006C64BC" w:rsidP="001E6071">
      <w:pPr>
        <w:pStyle w:val="Tlotextu"/>
        <w:rPr>
          <w:rFonts w:ascii="Courier New" w:hAnsi="Courier New"/>
          <w:sz w:val="22"/>
          <w:lang w:val="de-DE"/>
        </w:rPr>
      </w:pPr>
    </w:p>
    <w:p w14:paraId="5D35EAA3" w14:textId="77777777" w:rsidR="006C64BC" w:rsidRPr="00F46DA9" w:rsidRDefault="006C64BC" w:rsidP="001E6071">
      <w:pPr>
        <w:pStyle w:val="Tlotextu"/>
        <w:rPr>
          <w:lang w:val="de-DE"/>
        </w:rPr>
      </w:pPr>
      <w:r w:rsidRPr="00F46DA9">
        <w:rPr>
          <w:lang w:val="de-DE"/>
        </w:rPr>
        <w:t>Auch Akkusativobjektsätze können mit Korrelat auftreten; das Korrelat-</w:t>
      </w:r>
      <w:r w:rsidRPr="00F46DA9">
        <w:rPr>
          <w:i/>
          <w:iCs/>
          <w:lang w:val="de-DE"/>
        </w:rPr>
        <w:t xml:space="preserve">es </w:t>
      </w:r>
      <w:r w:rsidRPr="00F46DA9">
        <w:rPr>
          <w:lang w:val="de-DE"/>
        </w:rPr>
        <w:t>zu einem Akkusativobjektsatz kann aber nicht im Vorfeld erscheinen:</w:t>
      </w:r>
    </w:p>
    <w:p w14:paraId="156DD66A" w14:textId="51D9B115" w:rsidR="006C64BC" w:rsidRPr="001E6071"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Peter bereut </w:t>
      </w:r>
      <w:r w:rsidRPr="00F46DA9">
        <w:rPr>
          <w:rFonts w:ascii="Comic Sans MS" w:hAnsi="Comic Sans MS"/>
          <w:sz w:val="20"/>
          <w:szCs w:val="20"/>
          <w:u w:val="single"/>
          <w:lang w:val="de-DE"/>
        </w:rPr>
        <w:t>es</w:t>
      </w:r>
      <w:r w:rsidRPr="00F46DA9">
        <w:rPr>
          <w:rFonts w:ascii="Comic Sans MS" w:hAnsi="Comic Sans MS"/>
          <w:sz w:val="20"/>
          <w:szCs w:val="20"/>
          <w:lang w:val="de-DE"/>
        </w:rPr>
        <w:t>, dass er das Auto nicht gewaschen hat. - *Es</w:t>
      </w:r>
      <w:r w:rsidR="001E6071">
        <w:rPr>
          <w:rFonts w:ascii="Comic Sans MS" w:hAnsi="Comic Sans MS"/>
          <w:sz w:val="20"/>
          <w:szCs w:val="20"/>
          <w:lang w:val="de-DE"/>
        </w:rPr>
        <w:t xml:space="preserve"> bereut der Peter, dass er ... </w:t>
      </w:r>
    </w:p>
    <w:p w14:paraId="31C75196" w14:textId="12C9C149" w:rsidR="006C64BC" w:rsidRPr="00F46DA9" w:rsidRDefault="006C64BC" w:rsidP="00ED1F2E">
      <w:pPr>
        <w:pStyle w:val="Tlotextu"/>
        <w:spacing w:before="120" w:after="120"/>
        <w:rPr>
          <w:lang w:val="de-DE"/>
        </w:rPr>
      </w:pPr>
      <w:r w:rsidRPr="00F46DA9">
        <w:rPr>
          <w:lang w:val="de-DE"/>
        </w:rPr>
        <w:t xml:space="preserve">Wenn der Nebensatz die Funktion eines Präpositionalobjekts hat, werden </w:t>
      </w:r>
      <w:r w:rsidRPr="00F46DA9">
        <w:rPr>
          <w:b/>
          <w:lang w:val="de-DE"/>
        </w:rPr>
        <w:t>Pronominaladverbien</w:t>
      </w:r>
      <w:r w:rsidRPr="00F46DA9">
        <w:rPr>
          <w:lang w:val="de-DE"/>
        </w:rPr>
        <w:t xml:space="preserve"> wie </w:t>
      </w:r>
      <w:r w:rsidRPr="00F46DA9">
        <w:rPr>
          <w:i/>
          <w:iCs/>
          <w:lang w:val="de-DE"/>
        </w:rPr>
        <w:t>darüber</w:t>
      </w:r>
      <w:r w:rsidRPr="00F46DA9">
        <w:rPr>
          <w:lang w:val="de-DE"/>
        </w:rPr>
        <w:t xml:space="preserve">, </w:t>
      </w:r>
      <w:r w:rsidRPr="00F46DA9">
        <w:rPr>
          <w:i/>
          <w:iCs/>
          <w:lang w:val="de-DE"/>
        </w:rPr>
        <w:t>damit</w:t>
      </w:r>
      <w:r w:rsidRPr="00F46DA9">
        <w:rPr>
          <w:lang w:val="de-DE"/>
        </w:rPr>
        <w:t xml:space="preserve">, </w:t>
      </w:r>
      <w:r w:rsidRPr="00F46DA9">
        <w:rPr>
          <w:i/>
          <w:iCs/>
          <w:lang w:val="de-DE"/>
        </w:rPr>
        <w:t xml:space="preserve">darauf </w:t>
      </w:r>
      <w:r w:rsidRPr="00F46DA9">
        <w:rPr>
          <w:lang w:val="de-DE"/>
        </w:rPr>
        <w:t>etc. als Korrelate benutzt:</w:t>
      </w:r>
    </w:p>
    <w:p w14:paraId="4691C05B" w14:textId="77777777" w:rsidR="006C64BC" w:rsidRPr="00F46DA9"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Er hat sich </w:t>
      </w:r>
      <w:r w:rsidRPr="00F46DA9">
        <w:rPr>
          <w:rFonts w:ascii="Comic Sans MS" w:hAnsi="Comic Sans MS"/>
          <w:sz w:val="20"/>
          <w:szCs w:val="20"/>
          <w:u w:val="single"/>
          <w:lang w:val="de-DE"/>
        </w:rPr>
        <w:t>darauf</w:t>
      </w:r>
      <w:r w:rsidRPr="00F46DA9">
        <w:rPr>
          <w:rFonts w:ascii="Comic Sans MS" w:hAnsi="Comic Sans MS"/>
          <w:sz w:val="20"/>
          <w:szCs w:val="20"/>
          <w:lang w:val="de-DE"/>
        </w:rPr>
        <w:t xml:space="preserve"> vorbereitet, dass Monika zuhause bleibt.</w:t>
      </w:r>
    </w:p>
    <w:p w14:paraId="40C0E2AD" w14:textId="47913DFC" w:rsidR="001E6071" w:rsidRDefault="006C64BC" w:rsidP="00ED1F2E">
      <w:pPr>
        <w:pStyle w:val="Tlotextu"/>
        <w:ind w:firstLine="0"/>
        <w:rPr>
          <w:lang w:val="de-DE"/>
        </w:rPr>
      </w:pPr>
      <w:r w:rsidRPr="00F46DA9">
        <w:rPr>
          <w:lang w:val="de-DE"/>
        </w:rPr>
        <w:t>Ob ein Korrelat obligatorisch ist oder nicht, hän</w:t>
      </w:r>
      <w:r w:rsidR="00ED1F2E">
        <w:rPr>
          <w:lang w:val="de-DE"/>
        </w:rPr>
        <w:t xml:space="preserve">gt von dem jeweiligen Verb / </w:t>
      </w:r>
      <w:r w:rsidRPr="00F46DA9">
        <w:rPr>
          <w:lang w:val="de-DE"/>
        </w:rPr>
        <w:t>Nomen ab</w:t>
      </w:r>
      <w:r w:rsidR="001E6071">
        <w:rPr>
          <w:lang w:val="de-DE"/>
        </w:rPr>
        <w:t>:</w:t>
      </w:r>
    </w:p>
    <w:p w14:paraId="27D8B909" w14:textId="3A51AF5B" w:rsidR="006C64BC" w:rsidRPr="00F46DA9" w:rsidRDefault="006C64BC" w:rsidP="001E6071">
      <w:pPr>
        <w:pStyle w:val="Tlotextu"/>
        <w:rPr>
          <w:lang w:val="de-DE"/>
        </w:rPr>
      </w:pPr>
      <w:r w:rsidRPr="00F46DA9">
        <w:rPr>
          <w:lang w:val="de-DE"/>
        </w:rPr>
        <w:t>Bei vielen Verben mit fester Präposition ist das Korrelat obligatorisch, wenn ein Nebensatz folgt. Es ist auch stilistisch besser</w:t>
      </w:r>
      <w:r w:rsidR="00C420DA">
        <w:rPr>
          <w:lang w:val="de-DE"/>
        </w:rPr>
        <w:t>,</w:t>
      </w:r>
      <w:r w:rsidRPr="00F46DA9">
        <w:rPr>
          <w:lang w:val="de-DE"/>
        </w:rPr>
        <w:t xml:space="preserve"> bei den Verben mit fester Präposition ein Korrelat zu </w:t>
      </w:r>
      <w:r w:rsidR="00C420DA">
        <w:rPr>
          <w:lang w:val="de-DE"/>
        </w:rPr>
        <w:t>benutzen</w:t>
      </w:r>
      <w:r w:rsidRPr="00F46DA9">
        <w:rPr>
          <w:lang w:val="de-DE"/>
        </w:rPr>
        <w:t xml:space="preserve">, obwohl es auch fakultativ sein kann. Es ist in jedem Fall korrekt! </w:t>
      </w:r>
    </w:p>
    <w:p w14:paraId="403F57A0" w14:textId="77777777" w:rsidR="006C64BC" w:rsidRPr="00F46DA9"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Wir verlassen uns </w:t>
      </w:r>
      <w:r w:rsidRPr="00F46DA9">
        <w:rPr>
          <w:rFonts w:ascii="Comic Sans MS" w:hAnsi="Comic Sans MS"/>
          <w:sz w:val="20"/>
          <w:szCs w:val="20"/>
          <w:u w:val="single"/>
          <w:lang w:val="de-DE"/>
        </w:rPr>
        <w:t>darauf</w:t>
      </w:r>
      <w:r w:rsidRPr="00F46DA9">
        <w:rPr>
          <w:rFonts w:ascii="Comic Sans MS" w:hAnsi="Comic Sans MS"/>
          <w:sz w:val="20"/>
          <w:szCs w:val="20"/>
          <w:lang w:val="de-DE"/>
        </w:rPr>
        <w:t>, dass Sie es für uns erledigen.</w:t>
      </w:r>
    </w:p>
    <w:p w14:paraId="5911684B" w14:textId="77777777" w:rsidR="006C64BC" w:rsidRPr="00F46DA9"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Ich halte </w:t>
      </w:r>
      <w:r w:rsidRPr="00F46DA9">
        <w:rPr>
          <w:rFonts w:ascii="Comic Sans MS" w:hAnsi="Comic Sans MS"/>
          <w:sz w:val="20"/>
          <w:szCs w:val="20"/>
          <w:u w:val="single"/>
          <w:lang w:val="de-DE"/>
        </w:rPr>
        <w:t>es</w:t>
      </w:r>
      <w:r w:rsidRPr="00F46DA9">
        <w:rPr>
          <w:rFonts w:ascii="Comic Sans MS" w:hAnsi="Comic Sans MS"/>
          <w:sz w:val="20"/>
          <w:szCs w:val="20"/>
          <w:lang w:val="de-DE"/>
        </w:rPr>
        <w:t xml:space="preserve"> für sinnvoll, dass er noch anruft.</w:t>
      </w:r>
    </w:p>
    <w:p w14:paraId="6A3F3789" w14:textId="1E806DBE" w:rsidR="006C64BC" w:rsidRPr="001E6071"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Anna rechnet </w:t>
      </w:r>
      <w:r w:rsidRPr="00F46DA9">
        <w:rPr>
          <w:rFonts w:ascii="Comic Sans MS" w:hAnsi="Comic Sans MS"/>
          <w:sz w:val="20"/>
          <w:szCs w:val="20"/>
          <w:u w:val="single"/>
          <w:lang w:val="de-DE"/>
        </w:rPr>
        <w:t>damit</w:t>
      </w:r>
      <w:r w:rsidRPr="00F46DA9">
        <w:rPr>
          <w:rFonts w:ascii="Comic Sans MS" w:hAnsi="Comic Sans MS"/>
          <w:sz w:val="20"/>
          <w:szCs w:val="20"/>
          <w:lang w:val="de-DE"/>
        </w:rPr>
        <w:t>, da</w:t>
      </w:r>
      <w:r w:rsidR="00C420DA">
        <w:rPr>
          <w:rFonts w:ascii="Comic Sans MS" w:hAnsi="Comic Sans MS"/>
          <w:sz w:val="20"/>
          <w:szCs w:val="20"/>
          <w:lang w:val="de-DE"/>
        </w:rPr>
        <w:t>ss</w:t>
      </w:r>
      <w:r w:rsidRPr="00F46DA9">
        <w:rPr>
          <w:rFonts w:ascii="Comic Sans MS" w:hAnsi="Comic Sans MS"/>
          <w:sz w:val="20"/>
          <w:szCs w:val="20"/>
          <w:lang w:val="de-DE"/>
        </w:rPr>
        <w:t xml:space="preserve"> er noch anr</w:t>
      </w:r>
      <w:r w:rsidR="001E6071">
        <w:rPr>
          <w:rFonts w:ascii="Comic Sans MS" w:hAnsi="Comic Sans MS"/>
          <w:sz w:val="20"/>
          <w:szCs w:val="20"/>
          <w:lang w:val="de-DE"/>
        </w:rPr>
        <w:t>uft.</w:t>
      </w:r>
    </w:p>
    <w:p w14:paraId="16427C62" w14:textId="77777777" w:rsidR="006C64BC" w:rsidRPr="00F46DA9" w:rsidRDefault="006C64BC" w:rsidP="00ED1F2E">
      <w:pPr>
        <w:pStyle w:val="Tlotextu"/>
        <w:spacing w:before="120" w:after="120"/>
        <w:rPr>
          <w:lang w:val="de-DE"/>
        </w:rPr>
      </w:pPr>
      <w:r w:rsidRPr="00F46DA9">
        <w:rPr>
          <w:lang w:val="de-DE"/>
        </w:rPr>
        <w:t>Sätze mit fakultativem Korrelat:</w:t>
      </w:r>
    </w:p>
    <w:p w14:paraId="0FAA6783" w14:textId="77777777" w:rsidR="006C64BC" w:rsidRPr="00F46DA9"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Wir bitten euch (darum), dies für uns zu machen.</w:t>
      </w:r>
    </w:p>
    <w:p w14:paraId="1751D101" w14:textId="77777777" w:rsidR="006C64BC" w:rsidRPr="00F46DA9"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Ich bin froh (darüber), dass du kommst.</w:t>
      </w:r>
    </w:p>
    <w:p w14:paraId="38CBC09F" w14:textId="77777777" w:rsidR="006C64BC" w:rsidRPr="00F46DA9"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Mich beschäftigt (es), dass sie mir nicht mehr vertraut.</w:t>
      </w:r>
    </w:p>
    <w:p w14:paraId="7BA96282" w14:textId="77777777" w:rsidR="006C64BC" w:rsidRPr="00F46DA9"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Wir haben kein Interesse (daran), dass du die Nachricht weiter verbreitest.</w:t>
      </w:r>
    </w:p>
    <w:p w14:paraId="0AF71520" w14:textId="77777777" w:rsidR="006C64BC" w:rsidRPr="00F46DA9" w:rsidRDefault="006C64BC" w:rsidP="00ED1F2E">
      <w:pPr>
        <w:pStyle w:val="Tlotextu"/>
        <w:spacing w:before="120" w:after="120"/>
        <w:rPr>
          <w:lang w:val="de-DE"/>
        </w:rPr>
      </w:pPr>
      <w:r w:rsidRPr="00F46DA9">
        <w:rPr>
          <w:lang w:val="de-DE"/>
        </w:rPr>
        <w:t>Sätze, in denen normalerweise kein Korrelat steht:</w:t>
      </w:r>
    </w:p>
    <w:p w14:paraId="43F21157" w14:textId="77777777" w:rsidR="006C64BC" w:rsidRPr="00F46DA9"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Ich vermute, dass er noch kommt.</w:t>
      </w:r>
    </w:p>
    <w:p w14:paraId="09D976D5" w14:textId="51F548BA" w:rsidR="006C64BC" w:rsidRPr="001E6071"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Anna ver</w:t>
      </w:r>
      <w:r w:rsidR="001E6071">
        <w:rPr>
          <w:rFonts w:ascii="Comic Sans MS" w:hAnsi="Comic Sans MS"/>
          <w:sz w:val="20"/>
          <w:szCs w:val="20"/>
          <w:lang w:val="de-DE"/>
        </w:rPr>
        <w:t>suchte, den Schalter zu drehen.</w:t>
      </w:r>
    </w:p>
    <w:p w14:paraId="76B07429" w14:textId="11056AA9" w:rsidR="006C64BC" w:rsidRPr="00F46DA9" w:rsidRDefault="006C64BC" w:rsidP="001E6071">
      <w:pPr>
        <w:pStyle w:val="Tlotextu"/>
        <w:rPr>
          <w:lang w:val="de-DE"/>
        </w:rPr>
      </w:pPr>
      <w:r w:rsidRPr="00F46DA9">
        <w:rPr>
          <w:lang w:val="de-DE"/>
        </w:rPr>
        <w:t>Das Pronominal</w:t>
      </w:r>
      <w:r w:rsidR="004552A5">
        <w:rPr>
          <w:lang w:val="de-DE"/>
        </w:rPr>
        <w:t xml:space="preserve">adverb </w:t>
      </w:r>
      <w:r w:rsidRPr="00F46DA9">
        <w:rPr>
          <w:lang w:val="de-DE"/>
        </w:rPr>
        <w:t xml:space="preserve">ist obligatorisch, wenn das </w:t>
      </w:r>
      <w:r w:rsidR="004552A5">
        <w:rPr>
          <w:lang w:val="de-DE"/>
        </w:rPr>
        <w:t>zugehörige</w:t>
      </w:r>
      <w:r w:rsidRPr="00F46DA9">
        <w:rPr>
          <w:lang w:val="de-DE"/>
        </w:rPr>
        <w:t xml:space="preserve"> Verb ein Homonym ist, d.h. das Verb mit einem Pronominaladverb eine andere Bedeutung </w:t>
      </w:r>
      <w:r w:rsidR="004552A5" w:rsidRPr="00F46DA9">
        <w:rPr>
          <w:lang w:val="de-DE"/>
        </w:rPr>
        <w:t xml:space="preserve">hat </w:t>
      </w:r>
      <w:r w:rsidRPr="00F46DA9">
        <w:rPr>
          <w:lang w:val="de-DE"/>
        </w:rPr>
        <w:t>als das gleiche Verb ohne das Pronominaladverb. Bei nicht</w:t>
      </w:r>
      <w:r w:rsidR="004552A5">
        <w:rPr>
          <w:lang w:val="de-DE"/>
        </w:rPr>
        <w:t xml:space="preserve"> </w:t>
      </w:r>
      <w:r w:rsidRPr="00F46DA9">
        <w:rPr>
          <w:lang w:val="de-DE"/>
        </w:rPr>
        <w:t>homonymen Verben ist das Korrelat fakultativ:</w:t>
      </w:r>
    </w:p>
    <w:p w14:paraId="491148A8" w14:textId="71F3859A" w:rsidR="006C64BC" w:rsidRPr="00F46DA9"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Karin konnte mich </w:t>
      </w:r>
      <w:r w:rsidRPr="00F46DA9">
        <w:rPr>
          <w:rFonts w:ascii="Comic Sans MS" w:hAnsi="Comic Sans MS"/>
          <w:sz w:val="20"/>
          <w:szCs w:val="20"/>
          <w:u w:val="single"/>
          <w:lang w:val="de-DE"/>
        </w:rPr>
        <w:t>daran</w:t>
      </w:r>
      <w:r w:rsidRPr="00F46DA9">
        <w:rPr>
          <w:rFonts w:ascii="Comic Sans MS" w:hAnsi="Comic Sans MS"/>
          <w:sz w:val="20"/>
          <w:szCs w:val="20"/>
          <w:lang w:val="de-DE"/>
        </w:rPr>
        <w:t xml:space="preserve"> </w:t>
      </w:r>
      <w:r w:rsidRPr="00F46DA9">
        <w:rPr>
          <w:rFonts w:ascii="Comic Sans MS" w:hAnsi="Comic Sans MS"/>
          <w:b/>
          <w:sz w:val="20"/>
          <w:szCs w:val="20"/>
          <w:lang w:val="de-DE"/>
        </w:rPr>
        <w:t>erkennen</w:t>
      </w:r>
      <w:r w:rsidRPr="00F46DA9">
        <w:rPr>
          <w:rFonts w:ascii="Comic Sans MS" w:hAnsi="Comic Sans MS"/>
          <w:sz w:val="20"/>
          <w:szCs w:val="20"/>
          <w:lang w:val="de-DE"/>
        </w:rPr>
        <w:t>, dass ich meinen alten Mantel anhatte.</w:t>
      </w:r>
      <w:r w:rsidR="001E6071">
        <w:rPr>
          <w:rFonts w:ascii="Comic Sans MS" w:hAnsi="Comic Sans MS"/>
          <w:sz w:val="20"/>
          <w:szCs w:val="20"/>
          <w:lang w:val="de-DE"/>
        </w:rPr>
        <w:t xml:space="preserve"> </w:t>
      </w:r>
      <w:r w:rsidRPr="00F46DA9">
        <w:rPr>
          <w:rFonts w:ascii="Comic Sans MS" w:hAnsi="Comic Sans MS"/>
          <w:sz w:val="20"/>
          <w:szCs w:val="20"/>
          <w:lang w:val="de-DE"/>
        </w:rPr>
        <w:t>(identizifieren)</w:t>
      </w:r>
    </w:p>
    <w:p w14:paraId="0A8CAF03" w14:textId="5125C072" w:rsidR="006C64BC" w:rsidRDefault="006C64BC" w:rsidP="00ED1F2E">
      <w:pPr>
        <w:pStyle w:val="Tlotextu"/>
        <w:spacing w:before="120" w:after="120"/>
        <w:rPr>
          <w:rFonts w:ascii="Comic Sans MS" w:hAnsi="Comic Sans MS"/>
          <w:sz w:val="20"/>
          <w:szCs w:val="20"/>
          <w:lang w:val="de-DE"/>
        </w:rPr>
      </w:pPr>
      <w:r w:rsidRPr="00F46DA9">
        <w:rPr>
          <w:rFonts w:ascii="Comic Sans MS" w:hAnsi="Comic Sans MS"/>
          <w:sz w:val="20"/>
          <w:szCs w:val="20"/>
          <w:lang w:val="de-DE"/>
        </w:rPr>
        <w:t xml:space="preserve">Karin konnte </w:t>
      </w:r>
      <w:r w:rsidRPr="00F46DA9">
        <w:rPr>
          <w:rFonts w:ascii="Comic Sans MS" w:hAnsi="Comic Sans MS"/>
          <w:b/>
          <w:sz w:val="20"/>
          <w:szCs w:val="20"/>
          <w:lang w:val="de-DE"/>
        </w:rPr>
        <w:t>erkennen</w:t>
      </w:r>
      <w:r w:rsidRPr="00F46DA9">
        <w:rPr>
          <w:rFonts w:ascii="Comic Sans MS" w:hAnsi="Comic Sans MS"/>
          <w:sz w:val="20"/>
          <w:szCs w:val="20"/>
          <w:lang w:val="de-DE"/>
        </w:rPr>
        <w:t>, dass ich einen alten Mantel anhatte.</w:t>
      </w:r>
      <w:r w:rsidR="001E6071">
        <w:rPr>
          <w:rFonts w:ascii="Comic Sans MS" w:hAnsi="Comic Sans MS"/>
          <w:sz w:val="20"/>
          <w:szCs w:val="20"/>
          <w:lang w:val="de-DE"/>
        </w:rPr>
        <w:t xml:space="preserve"> </w:t>
      </w:r>
      <w:r w:rsidRPr="00F46DA9">
        <w:rPr>
          <w:rFonts w:ascii="Comic Sans MS" w:hAnsi="Comic Sans MS"/>
          <w:sz w:val="20"/>
          <w:szCs w:val="20"/>
          <w:lang w:val="de-DE"/>
        </w:rPr>
        <w:t>(bemerken)</w:t>
      </w:r>
    </w:p>
    <w:p w14:paraId="559671EA" w14:textId="4F8C5303" w:rsidR="006C64BC" w:rsidRPr="00F46DA9" w:rsidRDefault="006C64BC" w:rsidP="001E6071">
      <w:pPr>
        <w:pStyle w:val="Nadpis2"/>
        <w:rPr>
          <w:lang w:val="de-DE"/>
        </w:rPr>
      </w:pPr>
      <w:bookmarkStart w:id="90" w:name="_Toc282288019"/>
      <w:bookmarkStart w:id="91" w:name="_Toc6251909"/>
      <w:r w:rsidRPr="00F46DA9">
        <w:rPr>
          <w:lang w:val="de-DE"/>
        </w:rPr>
        <w:t>Prädikativsatz</w:t>
      </w:r>
      <w:bookmarkEnd w:id="90"/>
      <w:bookmarkEnd w:id="91"/>
      <w:r w:rsidRPr="00F46DA9">
        <w:rPr>
          <w:lang w:val="de-DE"/>
        </w:rPr>
        <w:t xml:space="preserve"> </w:t>
      </w:r>
    </w:p>
    <w:p w14:paraId="079D0650" w14:textId="77777777" w:rsidR="006C64BC" w:rsidRPr="00F46DA9" w:rsidRDefault="006C64BC" w:rsidP="001E6071">
      <w:pPr>
        <w:pStyle w:val="Tlotextu"/>
        <w:rPr>
          <w:lang w:val="de-DE"/>
        </w:rPr>
      </w:pPr>
      <w:r w:rsidRPr="00F46DA9">
        <w:rPr>
          <w:lang w:val="de-DE"/>
        </w:rPr>
        <w:t xml:space="preserve">Prädikativsätze sind Nebensätze, die die Funktion eines Prädikativs haben. Prädikativsätze werden mit </w:t>
      </w:r>
      <w:r w:rsidRPr="00F46DA9">
        <w:rPr>
          <w:i/>
          <w:lang w:val="de-DE"/>
        </w:rPr>
        <w:t>was</w:t>
      </w:r>
      <w:r w:rsidRPr="00F46DA9">
        <w:rPr>
          <w:lang w:val="de-DE"/>
        </w:rPr>
        <w:t xml:space="preserve"> oder </w:t>
      </w:r>
      <w:r w:rsidRPr="00F46DA9">
        <w:rPr>
          <w:i/>
          <w:lang w:val="de-DE"/>
        </w:rPr>
        <w:t>wie</w:t>
      </w:r>
      <w:r w:rsidRPr="00F46DA9">
        <w:rPr>
          <w:lang w:val="de-DE"/>
        </w:rPr>
        <w:t xml:space="preserve"> eingeleitet und haben die folgenden zwei syntaktischen Funktionen:</w:t>
      </w:r>
    </w:p>
    <w:p w14:paraId="2E07D88C" w14:textId="77777777" w:rsidR="006C64BC" w:rsidRPr="00F46DA9" w:rsidRDefault="006C64BC" w:rsidP="00ED1F2E">
      <w:pPr>
        <w:pStyle w:val="Tlotextu"/>
        <w:numPr>
          <w:ilvl w:val="0"/>
          <w:numId w:val="53"/>
        </w:numPr>
        <w:spacing w:before="120" w:after="120"/>
        <w:ind w:left="425" w:hanging="357"/>
        <w:rPr>
          <w:rFonts w:ascii="Comic Sans MS" w:hAnsi="Comic Sans MS"/>
          <w:sz w:val="20"/>
          <w:szCs w:val="20"/>
          <w:lang w:val="de-DE"/>
        </w:rPr>
      </w:pPr>
      <w:r w:rsidRPr="00F46DA9">
        <w:rPr>
          <w:lang w:val="de-DE"/>
        </w:rPr>
        <w:lastRenderedPageBreak/>
        <w:t xml:space="preserve">Prädikativ zum Subjekt: </w:t>
      </w:r>
      <w:r w:rsidRPr="00F46DA9">
        <w:rPr>
          <w:rFonts w:ascii="Comic Sans MS" w:hAnsi="Comic Sans MS"/>
          <w:sz w:val="20"/>
          <w:szCs w:val="20"/>
          <w:lang w:val="de-DE"/>
        </w:rPr>
        <w:t>Er ist geworden, was er immer schon werden wollte: ein Dichter.</w:t>
      </w:r>
    </w:p>
    <w:p w14:paraId="7E0B3026" w14:textId="77777777" w:rsidR="006C64BC" w:rsidRPr="00F46DA9" w:rsidRDefault="006C64BC" w:rsidP="00ED1F2E">
      <w:pPr>
        <w:pStyle w:val="Tlotextu"/>
        <w:numPr>
          <w:ilvl w:val="0"/>
          <w:numId w:val="53"/>
        </w:numPr>
        <w:spacing w:before="120" w:after="120"/>
        <w:ind w:left="425" w:hanging="357"/>
        <w:rPr>
          <w:lang w:val="de-DE"/>
        </w:rPr>
      </w:pPr>
      <w:r w:rsidRPr="00F46DA9">
        <w:rPr>
          <w:lang w:val="de-DE"/>
        </w:rPr>
        <w:t xml:space="preserve">Prädikativ zum Objekt: </w:t>
      </w:r>
      <w:r w:rsidRPr="00F46DA9">
        <w:rPr>
          <w:rStyle w:val="examples"/>
          <w:rFonts w:ascii="Comic Sans MS" w:hAnsi="Comic Sans MS"/>
          <w:sz w:val="20"/>
          <w:szCs w:val="20"/>
          <w:lang w:val="de-DE"/>
        </w:rPr>
        <w:t xml:space="preserve">Wir finden das Stück, </w:t>
      </w:r>
      <w:r w:rsidRPr="00F46DA9">
        <w:rPr>
          <w:rStyle w:val="explbold"/>
          <w:rFonts w:ascii="Comic Sans MS" w:hAnsi="Comic Sans MS"/>
          <w:sz w:val="20"/>
          <w:szCs w:val="20"/>
          <w:lang w:val="de-DE"/>
        </w:rPr>
        <w:t>wie</w:t>
      </w:r>
      <w:r w:rsidRPr="00F46DA9">
        <w:rPr>
          <w:rStyle w:val="examples"/>
          <w:rFonts w:ascii="Comic Sans MS" w:hAnsi="Comic Sans MS"/>
          <w:sz w:val="20"/>
          <w:szCs w:val="20"/>
          <w:lang w:val="de-DE"/>
        </w:rPr>
        <w:t xml:space="preserve"> wir es schon immer gefunden haben (nämlich schlecht).</w:t>
      </w:r>
    </w:p>
    <w:p w14:paraId="3502551C" w14:textId="4062B7F9" w:rsidR="001E3BFD" w:rsidRDefault="001E3BFD" w:rsidP="001E3BFD">
      <w:pPr>
        <w:pStyle w:val="Tlotextu"/>
        <w:ind w:firstLine="0"/>
      </w:pPr>
    </w:p>
    <w:p w14:paraId="5AF6678D" w14:textId="77777777" w:rsidR="00333D5A" w:rsidRPr="004B005B" w:rsidRDefault="00333D5A" w:rsidP="00333D5A">
      <w:pPr>
        <w:pStyle w:val="parNadpisPrvkuModry"/>
      </w:pPr>
      <w:r>
        <w:t>KONTROLLAUFGABE</w:t>
      </w:r>
    </w:p>
    <w:p w14:paraId="39EF71C0" w14:textId="77777777" w:rsidR="00333D5A" w:rsidRDefault="00333D5A" w:rsidP="00333D5A">
      <w:pPr>
        <w:framePr w:w="624" w:h="624" w:hRule="exact" w:hSpace="170" w:wrap="around" w:vAnchor="text" w:hAnchor="page" w:xAlign="outside" w:y="-622" w:anchorLock="1"/>
        <w:jc w:val="both"/>
      </w:pPr>
      <w:r>
        <w:rPr>
          <w:noProof/>
          <w:lang w:eastAsia="cs-CZ"/>
        </w:rPr>
        <w:drawing>
          <wp:inline distT="0" distB="0" distL="0" distR="0" wp14:anchorId="753D44A6" wp14:editId="4A7F945B">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4D2EFC" w14:textId="60E04429" w:rsidR="00333D5A" w:rsidRPr="00333D5A" w:rsidRDefault="00333D5A" w:rsidP="00333D5A">
      <w:pPr>
        <w:pStyle w:val="Tlotextu"/>
        <w:rPr>
          <w:b/>
        </w:rPr>
      </w:pPr>
      <w:r w:rsidRPr="00333D5A">
        <w:rPr>
          <w:b/>
        </w:rPr>
        <w:t xml:space="preserve">Finden Sie </w:t>
      </w:r>
      <w:r w:rsidR="0098680E">
        <w:rPr>
          <w:b/>
        </w:rPr>
        <w:t xml:space="preserve">die </w:t>
      </w:r>
      <w:r w:rsidRPr="00333D5A">
        <w:rPr>
          <w:b/>
        </w:rPr>
        <w:t xml:space="preserve">Nebensätze </w:t>
      </w:r>
      <w:r>
        <w:rPr>
          <w:b/>
        </w:rPr>
        <w:t xml:space="preserve">(Gliedsätze) </w:t>
      </w:r>
      <w:r w:rsidR="0098680E">
        <w:rPr>
          <w:b/>
        </w:rPr>
        <w:t>und bestimmen S</w:t>
      </w:r>
      <w:r w:rsidRPr="00333D5A">
        <w:rPr>
          <w:b/>
        </w:rPr>
        <w:t>ie ihre syntakto-semantische Funktion.</w:t>
      </w:r>
    </w:p>
    <w:p w14:paraId="561047FF" w14:textId="77777777" w:rsidR="00333D5A" w:rsidRPr="00F00E1D" w:rsidRDefault="00333D5A" w:rsidP="00ED1F2E">
      <w:pPr>
        <w:pStyle w:val="Tlotextu"/>
        <w:numPr>
          <w:ilvl w:val="0"/>
          <w:numId w:val="54"/>
        </w:numPr>
        <w:spacing w:before="120" w:after="120"/>
        <w:ind w:left="425" w:hanging="357"/>
        <w:rPr>
          <w:rFonts w:ascii="Garamond" w:hAnsi="Garamond" w:cs="Arial"/>
          <w:lang w:val="de-DE"/>
        </w:rPr>
      </w:pPr>
      <w:r w:rsidRPr="00F00E1D">
        <w:rPr>
          <w:rFonts w:ascii="Garamond" w:hAnsi="Garamond" w:cs="Arial"/>
          <w:lang w:val="de-DE"/>
        </w:rPr>
        <w:t xml:space="preserve">Wer nicht hören will, muss fühlen. </w:t>
      </w:r>
    </w:p>
    <w:p w14:paraId="49A6E24B" w14:textId="77777777" w:rsidR="00333D5A" w:rsidRPr="00F00E1D" w:rsidRDefault="00333D5A" w:rsidP="00ED1F2E">
      <w:pPr>
        <w:pStyle w:val="Tlotextu"/>
        <w:numPr>
          <w:ilvl w:val="0"/>
          <w:numId w:val="54"/>
        </w:numPr>
        <w:spacing w:before="120" w:after="120"/>
        <w:ind w:left="425" w:hanging="357"/>
        <w:rPr>
          <w:rFonts w:ascii="Garamond" w:hAnsi="Garamond" w:cs="Arial"/>
          <w:lang w:val="de-DE"/>
        </w:rPr>
      </w:pPr>
      <w:r w:rsidRPr="00F00E1D">
        <w:rPr>
          <w:rFonts w:ascii="Garamond" w:hAnsi="Garamond" w:cs="Arial"/>
          <w:lang w:val="de-DE"/>
        </w:rPr>
        <w:t>Sie wartete darauf, was ich antworten würde.</w:t>
      </w:r>
    </w:p>
    <w:p w14:paraId="22443D3A" w14:textId="77777777" w:rsidR="00333D5A" w:rsidRPr="00F00E1D" w:rsidRDefault="00333D5A" w:rsidP="00ED1F2E">
      <w:pPr>
        <w:pStyle w:val="Tlotextu"/>
        <w:numPr>
          <w:ilvl w:val="0"/>
          <w:numId w:val="54"/>
        </w:numPr>
        <w:spacing w:before="120" w:after="120"/>
        <w:ind w:left="425" w:hanging="357"/>
        <w:rPr>
          <w:rFonts w:ascii="Garamond" w:hAnsi="Garamond" w:cs="Arial"/>
          <w:lang w:val="de-DE"/>
        </w:rPr>
      </w:pPr>
      <w:r w:rsidRPr="00F00E1D">
        <w:rPr>
          <w:rFonts w:ascii="Garamond" w:hAnsi="Garamond" w:cs="Arial"/>
          <w:lang w:val="de-DE"/>
        </w:rPr>
        <w:t>Wir hörten, dass die Glocke schlug.</w:t>
      </w:r>
    </w:p>
    <w:p w14:paraId="2EED95B7" w14:textId="77777777" w:rsidR="00333D5A" w:rsidRPr="00F00E1D" w:rsidRDefault="00333D5A" w:rsidP="00ED1F2E">
      <w:pPr>
        <w:pStyle w:val="Tlotextu"/>
        <w:numPr>
          <w:ilvl w:val="0"/>
          <w:numId w:val="54"/>
        </w:numPr>
        <w:spacing w:before="120" w:after="120"/>
        <w:ind w:left="425" w:hanging="357"/>
        <w:rPr>
          <w:rFonts w:ascii="Garamond" w:hAnsi="Garamond" w:cs="Arial"/>
          <w:lang w:val="de-DE"/>
        </w:rPr>
      </w:pPr>
      <w:r w:rsidRPr="00F00E1D">
        <w:rPr>
          <w:rFonts w:ascii="Garamond" w:hAnsi="Garamond" w:cs="Arial"/>
          <w:lang w:val="de-DE"/>
        </w:rPr>
        <w:t>Er wartete ab, wie ich reagieren würde.</w:t>
      </w:r>
    </w:p>
    <w:p w14:paraId="6B95576F" w14:textId="77777777" w:rsidR="00333D5A" w:rsidRPr="00F00E1D" w:rsidRDefault="00333D5A" w:rsidP="00ED1F2E">
      <w:pPr>
        <w:pStyle w:val="Tlotextu"/>
        <w:numPr>
          <w:ilvl w:val="0"/>
          <w:numId w:val="54"/>
        </w:numPr>
        <w:spacing w:before="120" w:after="120"/>
        <w:ind w:left="425" w:hanging="357"/>
        <w:rPr>
          <w:rFonts w:ascii="Garamond" w:hAnsi="Garamond" w:cs="Arial"/>
          <w:lang w:val="de-DE"/>
        </w:rPr>
      </w:pPr>
      <w:r w:rsidRPr="00F00E1D">
        <w:rPr>
          <w:rFonts w:ascii="Garamond" w:hAnsi="Garamond" w:cs="Arial"/>
          <w:lang w:val="de-DE"/>
        </w:rPr>
        <w:t>Als es zu regnen begann, suchten wir einen Unterschlupf.</w:t>
      </w:r>
    </w:p>
    <w:p w14:paraId="5B4821E0" w14:textId="77777777" w:rsidR="00333D5A" w:rsidRPr="00F00E1D" w:rsidRDefault="00333D5A" w:rsidP="00ED1F2E">
      <w:pPr>
        <w:pStyle w:val="Tlotextu"/>
        <w:numPr>
          <w:ilvl w:val="0"/>
          <w:numId w:val="54"/>
        </w:numPr>
        <w:spacing w:before="120" w:after="120"/>
        <w:ind w:left="425" w:hanging="357"/>
        <w:rPr>
          <w:rFonts w:ascii="Garamond" w:hAnsi="Garamond" w:cs="Arial"/>
          <w:lang w:val="de-DE"/>
        </w:rPr>
      </w:pPr>
      <w:r w:rsidRPr="00F00E1D">
        <w:rPr>
          <w:rFonts w:ascii="Garamond" w:hAnsi="Garamond" w:cs="Arial"/>
          <w:lang w:val="de-DE"/>
        </w:rPr>
        <w:t>Sie liefen fort, weil sie Angst hatten.</w:t>
      </w:r>
    </w:p>
    <w:p w14:paraId="79488595" w14:textId="77777777" w:rsidR="00333D5A" w:rsidRPr="00F00E1D" w:rsidRDefault="00333D5A" w:rsidP="00ED1F2E">
      <w:pPr>
        <w:pStyle w:val="Tlotextu"/>
        <w:numPr>
          <w:ilvl w:val="0"/>
          <w:numId w:val="54"/>
        </w:numPr>
        <w:spacing w:before="120" w:after="120"/>
        <w:ind w:left="425" w:hanging="357"/>
        <w:rPr>
          <w:rFonts w:ascii="Garamond" w:hAnsi="Garamond" w:cs="Arial"/>
          <w:lang w:val="de-DE"/>
        </w:rPr>
      </w:pPr>
      <w:r w:rsidRPr="00F00E1D">
        <w:rPr>
          <w:rFonts w:ascii="Garamond" w:hAnsi="Garamond" w:cs="Arial"/>
          <w:lang w:val="de-DE"/>
        </w:rPr>
        <w:t>Die Trockenheit, die seit einem Monat andauert, schadet den Obstbäumen.</w:t>
      </w:r>
    </w:p>
    <w:p w14:paraId="6E39A4F4" w14:textId="77777777" w:rsidR="00333D5A" w:rsidRPr="00F00E1D" w:rsidRDefault="00333D5A" w:rsidP="00ED1F2E">
      <w:pPr>
        <w:pStyle w:val="Tlotextu"/>
        <w:numPr>
          <w:ilvl w:val="0"/>
          <w:numId w:val="54"/>
        </w:numPr>
        <w:spacing w:before="120" w:after="120"/>
        <w:ind w:left="425" w:hanging="357"/>
        <w:rPr>
          <w:rFonts w:ascii="Garamond" w:hAnsi="Garamond" w:cs="Arial"/>
          <w:lang w:val="de-DE"/>
        </w:rPr>
      </w:pPr>
      <w:r w:rsidRPr="00F00E1D">
        <w:rPr>
          <w:rFonts w:ascii="Garamond" w:hAnsi="Garamond" w:cs="Arial"/>
          <w:lang w:val="de-DE"/>
        </w:rPr>
        <w:t>Auf einer Bahre trug man den Spieler, der verletzt worden war, vom Feld.</w:t>
      </w:r>
    </w:p>
    <w:p w14:paraId="6147998B" w14:textId="0E0D9763" w:rsidR="00333D5A" w:rsidRPr="00ED1F2E" w:rsidRDefault="00333D5A" w:rsidP="00ED1F2E">
      <w:pPr>
        <w:pStyle w:val="Tlotextu"/>
        <w:numPr>
          <w:ilvl w:val="0"/>
          <w:numId w:val="54"/>
        </w:numPr>
        <w:spacing w:before="120" w:after="120"/>
        <w:ind w:left="425" w:hanging="357"/>
        <w:rPr>
          <w:rFonts w:ascii="Garamond" w:hAnsi="Garamond" w:cs="Arial"/>
          <w:lang w:val="de-DE"/>
        </w:rPr>
      </w:pPr>
      <w:r w:rsidRPr="00F00E1D">
        <w:rPr>
          <w:rFonts w:ascii="Garamond" w:hAnsi="Garamond"/>
          <w:iCs/>
          <w:lang w:val="de-DE"/>
        </w:rPr>
        <w:t>Pech ist, dass es anfängt zu regnen.</w:t>
      </w:r>
    </w:p>
    <w:p w14:paraId="3A757873" w14:textId="77777777" w:rsidR="00ED1F2E" w:rsidRPr="00ED1F2E" w:rsidRDefault="00ED1F2E" w:rsidP="00ED1F2E">
      <w:pPr>
        <w:pStyle w:val="Tlotextu"/>
        <w:spacing w:before="120" w:after="120"/>
        <w:ind w:left="425" w:firstLine="0"/>
        <w:rPr>
          <w:rFonts w:ascii="Garamond" w:hAnsi="Garamond" w:cs="Arial"/>
          <w:lang w:val="de-DE"/>
        </w:rPr>
      </w:pPr>
    </w:p>
    <w:p w14:paraId="5C21F738" w14:textId="77777777" w:rsidR="00333D5A" w:rsidRPr="004B005B" w:rsidRDefault="00333D5A" w:rsidP="00333D5A">
      <w:pPr>
        <w:pStyle w:val="parNadpisPrvkuModry"/>
      </w:pPr>
      <w:r>
        <w:t>LÖSUNG</w:t>
      </w:r>
    </w:p>
    <w:p w14:paraId="1E1617E8" w14:textId="4F8F7305" w:rsidR="00333D5A" w:rsidRDefault="00333D5A" w:rsidP="00333D5A">
      <w:pPr>
        <w:framePr w:w="624" w:h="624" w:hRule="exact" w:hSpace="170" w:wrap="around" w:vAnchor="text" w:hAnchor="page" w:xAlign="outside" w:y="-622" w:anchorLock="1"/>
        <w:jc w:val="both"/>
      </w:pPr>
    </w:p>
    <w:p w14:paraId="6D8BF190" w14:textId="77777777" w:rsidR="00333D5A" w:rsidRPr="00F00E1D" w:rsidRDefault="00333D5A" w:rsidP="00ED1F2E">
      <w:pPr>
        <w:pStyle w:val="Tlotextu"/>
        <w:numPr>
          <w:ilvl w:val="0"/>
          <w:numId w:val="55"/>
        </w:numPr>
        <w:tabs>
          <w:tab w:val="clear" w:pos="1724"/>
        </w:tabs>
        <w:spacing w:before="120" w:after="120"/>
        <w:ind w:left="425" w:hanging="357"/>
        <w:rPr>
          <w:lang w:val="de-DE"/>
        </w:rPr>
      </w:pPr>
      <w:r w:rsidRPr="00F1614D">
        <w:rPr>
          <w:u w:val="single"/>
          <w:lang w:val="de-DE"/>
        </w:rPr>
        <w:t>Wer nicht hören will</w:t>
      </w:r>
      <w:r w:rsidRPr="00F1614D">
        <w:rPr>
          <w:lang w:val="de-DE"/>
        </w:rPr>
        <w:t xml:space="preserve"> </w:t>
      </w:r>
      <w:r>
        <w:rPr>
          <w:lang w:val="de-DE"/>
        </w:rPr>
        <w:t>[Subjektsatz], muss fühlen.</w:t>
      </w:r>
    </w:p>
    <w:p w14:paraId="2CBF05B8" w14:textId="77777777" w:rsidR="00333D5A" w:rsidRPr="00F00E1D" w:rsidRDefault="00333D5A" w:rsidP="00ED1F2E">
      <w:pPr>
        <w:pStyle w:val="Tlotextu"/>
        <w:numPr>
          <w:ilvl w:val="0"/>
          <w:numId w:val="55"/>
        </w:numPr>
        <w:tabs>
          <w:tab w:val="clear" w:pos="1724"/>
        </w:tabs>
        <w:spacing w:before="120" w:after="120"/>
        <w:ind w:left="425" w:hanging="357"/>
        <w:rPr>
          <w:lang w:val="de-DE"/>
        </w:rPr>
      </w:pPr>
      <w:r w:rsidRPr="00F00E1D">
        <w:rPr>
          <w:lang w:val="de-DE"/>
        </w:rPr>
        <w:t xml:space="preserve">Sie wartete darauf, </w:t>
      </w:r>
      <w:r w:rsidRPr="00F1614D">
        <w:rPr>
          <w:u w:val="single"/>
          <w:lang w:val="de-DE"/>
        </w:rPr>
        <w:t>was ich antworten würde</w:t>
      </w:r>
      <w:r w:rsidRPr="00F00E1D">
        <w:rPr>
          <w:lang w:val="de-DE"/>
        </w:rPr>
        <w:t xml:space="preserve">. </w:t>
      </w:r>
      <w:r>
        <w:rPr>
          <w:lang w:val="de-DE"/>
        </w:rPr>
        <w:t>[Objektsatz]</w:t>
      </w:r>
    </w:p>
    <w:p w14:paraId="374B269B" w14:textId="77777777" w:rsidR="00333D5A" w:rsidRPr="00F00E1D" w:rsidRDefault="00333D5A" w:rsidP="00ED1F2E">
      <w:pPr>
        <w:pStyle w:val="Tlotextu"/>
        <w:numPr>
          <w:ilvl w:val="0"/>
          <w:numId w:val="55"/>
        </w:numPr>
        <w:tabs>
          <w:tab w:val="clear" w:pos="1724"/>
        </w:tabs>
        <w:spacing w:before="120" w:after="120"/>
        <w:ind w:left="425" w:hanging="357"/>
        <w:rPr>
          <w:lang w:val="de-DE"/>
        </w:rPr>
      </w:pPr>
      <w:r w:rsidRPr="00F00E1D">
        <w:rPr>
          <w:lang w:val="de-DE"/>
        </w:rPr>
        <w:t xml:space="preserve">Wir hörten, </w:t>
      </w:r>
      <w:r w:rsidRPr="00F1614D">
        <w:rPr>
          <w:u w:val="single"/>
          <w:lang w:val="de-DE"/>
        </w:rPr>
        <w:t>dass die Glocke schlug</w:t>
      </w:r>
      <w:r w:rsidRPr="00F00E1D">
        <w:rPr>
          <w:lang w:val="de-DE"/>
        </w:rPr>
        <w:t xml:space="preserve">. </w:t>
      </w:r>
      <w:r>
        <w:rPr>
          <w:lang w:val="de-DE"/>
        </w:rPr>
        <w:t>[Objektsatz]</w:t>
      </w:r>
    </w:p>
    <w:p w14:paraId="5914DC14" w14:textId="77777777" w:rsidR="00333D5A" w:rsidRPr="00F00E1D" w:rsidRDefault="00333D5A" w:rsidP="00ED1F2E">
      <w:pPr>
        <w:pStyle w:val="Tlotextu"/>
        <w:numPr>
          <w:ilvl w:val="0"/>
          <w:numId w:val="55"/>
        </w:numPr>
        <w:tabs>
          <w:tab w:val="clear" w:pos="1724"/>
        </w:tabs>
        <w:spacing w:before="120" w:after="120"/>
        <w:ind w:left="425" w:hanging="357"/>
        <w:rPr>
          <w:lang w:val="de-DE"/>
        </w:rPr>
      </w:pPr>
      <w:r w:rsidRPr="00F00E1D">
        <w:rPr>
          <w:lang w:val="de-DE"/>
        </w:rPr>
        <w:t xml:space="preserve">Er wartete ab, </w:t>
      </w:r>
      <w:r w:rsidRPr="00F1614D">
        <w:rPr>
          <w:u w:val="single"/>
          <w:lang w:val="de-DE"/>
        </w:rPr>
        <w:t>wie ich reagieren würde</w:t>
      </w:r>
      <w:r w:rsidRPr="00F00E1D">
        <w:rPr>
          <w:lang w:val="de-DE"/>
        </w:rPr>
        <w:t xml:space="preserve">. </w:t>
      </w:r>
      <w:r>
        <w:rPr>
          <w:lang w:val="de-DE"/>
        </w:rPr>
        <w:t>[Objektsatz]</w:t>
      </w:r>
    </w:p>
    <w:p w14:paraId="104BC7F5" w14:textId="77777777" w:rsidR="00333D5A" w:rsidRPr="00F00E1D" w:rsidRDefault="00333D5A" w:rsidP="00ED1F2E">
      <w:pPr>
        <w:pStyle w:val="Tlotextu"/>
        <w:numPr>
          <w:ilvl w:val="0"/>
          <w:numId w:val="55"/>
        </w:numPr>
        <w:tabs>
          <w:tab w:val="clear" w:pos="1724"/>
        </w:tabs>
        <w:spacing w:before="120" w:after="120"/>
        <w:ind w:left="425" w:hanging="357"/>
        <w:rPr>
          <w:lang w:val="de-DE"/>
        </w:rPr>
      </w:pPr>
      <w:r w:rsidRPr="00F1614D">
        <w:rPr>
          <w:u w:val="single"/>
          <w:lang w:val="de-DE"/>
        </w:rPr>
        <w:t>Als es zu regnen begann</w:t>
      </w:r>
      <w:r>
        <w:rPr>
          <w:lang w:val="de-DE"/>
        </w:rPr>
        <w:t xml:space="preserve"> [Temporalsatz]</w:t>
      </w:r>
      <w:r w:rsidRPr="00F00E1D">
        <w:rPr>
          <w:lang w:val="de-DE"/>
        </w:rPr>
        <w:t>, suchten wir einen Unterschlupf.</w:t>
      </w:r>
    </w:p>
    <w:p w14:paraId="4642A991" w14:textId="77777777" w:rsidR="00333D5A" w:rsidRPr="00F00E1D" w:rsidRDefault="00333D5A" w:rsidP="00ED1F2E">
      <w:pPr>
        <w:pStyle w:val="Tlotextu"/>
        <w:numPr>
          <w:ilvl w:val="0"/>
          <w:numId w:val="55"/>
        </w:numPr>
        <w:tabs>
          <w:tab w:val="clear" w:pos="1724"/>
        </w:tabs>
        <w:spacing w:before="120" w:after="120"/>
        <w:ind w:left="425" w:hanging="357"/>
        <w:rPr>
          <w:lang w:val="de-DE"/>
        </w:rPr>
      </w:pPr>
      <w:r w:rsidRPr="00F00E1D">
        <w:rPr>
          <w:lang w:val="de-DE"/>
        </w:rPr>
        <w:t xml:space="preserve">Sie liefen fort, </w:t>
      </w:r>
      <w:r w:rsidRPr="00F1614D">
        <w:rPr>
          <w:u w:val="single"/>
          <w:lang w:val="de-DE"/>
        </w:rPr>
        <w:t>weil sie Angst hatten</w:t>
      </w:r>
      <w:r w:rsidRPr="00F00E1D">
        <w:rPr>
          <w:lang w:val="de-DE"/>
        </w:rPr>
        <w:t>.</w:t>
      </w:r>
      <w:r>
        <w:rPr>
          <w:lang w:val="de-DE"/>
        </w:rPr>
        <w:t xml:space="preserve"> [Kausalsatz]</w:t>
      </w:r>
    </w:p>
    <w:p w14:paraId="066FF5EC" w14:textId="77777777" w:rsidR="00333D5A" w:rsidRPr="00F00E1D" w:rsidRDefault="00333D5A" w:rsidP="00ED1F2E">
      <w:pPr>
        <w:pStyle w:val="Tlotextu"/>
        <w:numPr>
          <w:ilvl w:val="0"/>
          <w:numId w:val="55"/>
        </w:numPr>
        <w:tabs>
          <w:tab w:val="clear" w:pos="1724"/>
        </w:tabs>
        <w:spacing w:before="120" w:after="120"/>
        <w:ind w:left="425" w:hanging="357"/>
        <w:rPr>
          <w:lang w:val="de-DE"/>
        </w:rPr>
      </w:pPr>
      <w:r w:rsidRPr="00F00E1D">
        <w:rPr>
          <w:lang w:val="de-DE"/>
        </w:rPr>
        <w:t xml:space="preserve">Die Trockenheit, </w:t>
      </w:r>
      <w:r w:rsidRPr="00F1614D">
        <w:rPr>
          <w:u w:val="single"/>
          <w:lang w:val="de-DE"/>
        </w:rPr>
        <w:t>die seit einem Monat andauert</w:t>
      </w:r>
      <w:r>
        <w:rPr>
          <w:lang w:val="de-DE"/>
        </w:rPr>
        <w:t xml:space="preserve"> [Attributsatz]</w:t>
      </w:r>
      <w:r w:rsidRPr="00F00E1D">
        <w:rPr>
          <w:lang w:val="de-DE"/>
        </w:rPr>
        <w:t>, schadet den Obstbäumen.</w:t>
      </w:r>
    </w:p>
    <w:p w14:paraId="103A14D6" w14:textId="77777777" w:rsidR="00333D5A" w:rsidRPr="00F00E1D" w:rsidRDefault="00333D5A" w:rsidP="00ED1F2E">
      <w:pPr>
        <w:pStyle w:val="Tlotextu"/>
        <w:numPr>
          <w:ilvl w:val="0"/>
          <w:numId w:val="55"/>
        </w:numPr>
        <w:tabs>
          <w:tab w:val="clear" w:pos="1724"/>
        </w:tabs>
        <w:spacing w:before="120" w:after="120"/>
        <w:ind w:left="425" w:hanging="357"/>
        <w:rPr>
          <w:lang w:val="de-DE"/>
        </w:rPr>
      </w:pPr>
      <w:r w:rsidRPr="00F00E1D">
        <w:rPr>
          <w:lang w:val="de-DE"/>
        </w:rPr>
        <w:t xml:space="preserve">Auf einer Bahre trug man den Spieler, </w:t>
      </w:r>
      <w:r w:rsidRPr="00F1614D">
        <w:rPr>
          <w:u w:val="single"/>
          <w:lang w:val="de-DE"/>
        </w:rPr>
        <w:t>der verletzt worden war</w:t>
      </w:r>
      <w:r>
        <w:rPr>
          <w:lang w:val="de-DE"/>
        </w:rPr>
        <w:t xml:space="preserve"> [Attributsatz]</w:t>
      </w:r>
      <w:r w:rsidRPr="00F00E1D">
        <w:rPr>
          <w:lang w:val="de-DE"/>
        </w:rPr>
        <w:t>, vom Feld.</w:t>
      </w:r>
    </w:p>
    <w:p w14:paraId="1FE37CF3" w14:textId="71279C4E" w:rsidR="00333D5A" w:rsidRPr="00ED1F2E" w:rsidRDefault="00333D5A" w:rsidP="00ED1F2E">
      <w:pPr>
        <w:pStyle w:val="Tlotextu"/>
        <w:numPr>
          <w:ilvl w:val="0"/>
          <w:numId w:val="55"/>
        </w:numPr>
        <w:tabs>
          <w:tab w:val="clear" w:pos="1724"/>
        </w:tabs>
        <w:spacing w:before="120" w:after="120"/>
        <w:ind w:left="425" w:hanging="357"/>
        <w:rPr>
          <w:lang w:val="de-DE"/>
        </w:rPr>
      </w:pPr>
      <w:r w:rsidRPr="006B2E2B">
        <w:rPr>
          <w:lang w:val="de-DE"/>
        </w:rPr>
        <w:t>Pech ist, dass es anfängt zu regnen. [Subjektsatz]</w:t>
      </w:r>
    </w:p>
    <w:p w14:paraId="40F896C6" w14:textId="5955AC73" w:rsidR="00B93D4B" w:rsidRPr="00B93D4B" w:rsidRDefault="00B93D4B" w:rsidP="00ED1F2E">
      <w:pPr>
        <w:pStyle w:val="Tlotextu"/>
        <w:ind w:firstLine="0"/>
      </w:pPr>
    </w:p>
    <w:p w14:paraId="31B4AEDA" w14:textId="5C36ED01" w:rsidR="001E3BFD" w:rsidRPr="004B005B" w:rsidRDefault="00B93D4B" w:rsidP="001E3BFD">
      <w:pPr>
        <w:pStyle w:val="parNadpisPrvkuCerveny"/>
      </w:pPr>
      <w:r>
        <w:lastRenderedPageBreak/>
        <w:t>Zusammenfassung</w:t>
      </w:r>
    </w:p>
    <w:p w14:paraId="7BA4A8AC" w14:textId="3D937572" w:rsidR="001E3BFD" w:rsidRDefault="001E3BFD" w:rsidP="001E3BFD">
      <w:pPr>
        <w:framePr w:w="624" w:h="624" w:hRule="exact" w:hSpace="170" w:wrap="around" w:vAnchor="text" w:hAnchor="page" w:xAlign="outside" w:y="-623" w:anchorLock="1"/>
      </w:pPr>
    </w:p>
    <w:p w14:paraId="1A44379A" w14:textId="77777777" w:rsidR="00ED1F2E" w:rsidRDefault="00ED1F2E" w:rsidP="001E3BFD">
      <w:pPr>
        <w:rPr>
          <w:lang w:val="de-DE"/>
        </w:rPr>
      </w:pPr>
    </w:p>
    <w:p w14:paraId="2F21C923" w14:textId="221BA98C" w:rsidR="001E3BFD" w:rsidRPr="00F00E1D" w:rsidRDefault="001E3BFD" w:rsidP="001E3BFD">
      <w:pPr>
        <w:rPr>
          <w:lang w:val="de-DE"/>
        </w:rPr>
      </w:pPr>
      <w:r w:rsidRPr="00F00E1D">
        <w:rPr>
          <w:lang w:val="de-DE"/>
        </w:rPr>
        <w:t>Nebensätze und satzwertige Konstruktionen werden als Satzglieder oder Attribute zum Matrixsatz klassifiziert. Die folgende Tabelle bietet eine Übersicht über die verschiedenen syntaktische</w:t>
      </w:r>
      <w:r>
        <w:rPr>
          <w:lang w:val="de-DE"/>
        </w:rPr>
        <w:t>n</w:t>
      </w:r>
      <w:r w:rsidRPr="00F00E1D">
        <w:rPr>
          <w:lang w:val="de-DE"/>
        </w:rPr>
        <w:t xml:space="preserve"> Funktion</w:t>
      </w:r>
      <w:r w:rsidR="00764048">
        <w:rPr>
          <w:lang w:val="de-DE"/>
        </w:rPr>
        <w:t>en</w:t>
      </w:r>
      <w:r w:rsidRPr="00F00E1D">
        <w:rPr>
          <w:lang w:val="de-DE"/>
        </w:rPr>
        <w:t>. Die Sätze werden in einfache Satzglieder umgeformt, was das Identifizieren ihrer richtigen syntaktischen Funktion erleichter</w:t>
      </w:r>
      <w:r>
        <w:rPr>
          <w:lang w:val="de-DE"/>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417"/>
        <w:gridCol w:w="3562"/>
        <w:gridCol w:w="2122"/>
      </w:tblGrid>
      <w:tr w:rsidR="001E3BFD" w:rsidRPr="00A41816" w14:paraId="165417A7" w14:textId="77777777" w:rsidTr="00B93D4B">
        <w:tc>
          <w:tcPr>
            <w:tcW w:w="2972" w:type="dxa"/>
            <w:gridSpan w:val="2"/>
            <w:shd w:val="clear" w:color="auto" w:fill="auto"/>
          </w:tcPr>
          <w:p w14:paraId="3E2E14CA" w14:textId="77777777" w:rsidR="001E3BFD" w:rsidRPr="00A41816" w:rsidRDefault="001E3BFD" w:rsidP="00ED1F2E">
            <w:pPr>
              <w:spacing w:after="0"/>
              <w:rPr>
                <w:b/>
                <w:smallCaps/>
                <w:lang w:val="de-DE"/>
              </w:rPr>
            </w:pPr>
            <w:r w:rsidRPr="00A41816">
              <w:rPr>
                <w:b/>
                <w:smallCaps/>
                <w:lang w:val="de-DE"/>
              </w:rPr>
              <w:t>syntaktische Funktion der Gliedsätze</w:t>
            </w:r>
          </w:p>
        </w:tc>
        <w:tc>
          <w:tcPr>
            <w:tcW w:w="3562" w:type="dxa"/>
            <w:shd w:val="clear" w:color="auto" w:fill="auto"/>
          </w:tcPr>
          <w:p w14:paraId="08E05165" w14:textId="77777777" w:rsidR="001E3BFD" w:rsidRPr="00A41816" w:rsidRDefault="001E3BFD" w:rsidP="00ED1F2E">
            <w:pPr>
              <w:spacing w:after="0"/>
              <w:rPr>
                <w:b/>
                <w:smallCaps/>
                <w:lang w:val="de-DE"/>
              </w:rPr>
            </w:pPr>
            <w:r w:rsidRPr="00A41816">
              <w:rPr>
                <w:b/>
                <w:smallCaps/>
                <w:lang w:val="de-DE"/>
              </w:rPr>
              <w:t>Beispiel</w:t>
            </w:r>
          </w:p>
        </w:tc>
        <w:tc>
          <w:tcPr>
            <w:tcW w:w="2122" w:type="dxa"/>
            <w:shd w:val="clear" w:color="auto" w:fill="auto"/>
          </w:tcPr>
          <w:p w14:paraId="209F3229" w14:textId="77777777" w:rsidR="001E3BFD" w:rsidRPr="00A41816" w:rsidRDefault="001E3BFD" w:rsidP="00ED1F2E">
            <w:pPr>
              <w:spacing w:after="0"/>
              <w:rPr>
                <w:b/>
                <w:smallCaps/>
                <w:lang w:val="de-DE"/>
              </w:rPr>
            </w:pPr>
            <w:r w:rsidRPr="00A41816">
              <w:rPr>
                <w:b/>
                <w:smallCaps/>
                <w:lang w:val="de-DE"/>
              </w:rPr>
              <w:t>Umformtest</w:t>
            </w:r>
          </w:p>
        </w:tc>
      </w:tr>
      <w:tr w:rsidR="001E3BFD" w:rsidRPr="00A41816" w14:paraId="65AD640D" w14:textId="77777777" w:rsidTr="00B93D4B">
        <w:tc>
          <w:tcPr>
            <w:tcW w:w="2972" w:type="dxa"/>
            <w:gridSpan w:val="2"/>
            <w:vMerge w:val="restart"/>
            <w:shd w:val="clear" w:color="auto" w:fill="auto"/>
          </w:tcPr>
          <w:p w14:paraId="331C2375" w14:textId="77777777" w:rsidR="001E3BFD" w:rsidRPr="00A41816" w:rsidRDefault="001E3BFD" w:rsidP="00ED1F2E">
            <w:pPr>
              <w:spacing w:after="0"/>
              <w:rPr>
                <w:lang w:val="de-DE"/>
              </w:rPr>
            </w:pPr>
            <w:r w:rsidRPr="00A41816">
              <w:rPr>
                <w:lang w:val="de-DE"/>
              </w:rPr>
              <w:t>NS als Subjektsatz</w:t>
            </w:r>
          </w:p>
        </w:tc>
        <w:tc>
          <w:tcPr>
            <w:tcW w:w="3562" w:type="dxa"/>
            <w:shd w:val="clear" w:color="auto" w:fill="auto"/>
          </w:tcPr>
          <w:p w14:paraId="59890569" w14:textId="22FAD052" w:rsidR="001E3BFD" w:rsidRPr="00A41816" w:rsidRDefault="001E3BFD" w:rsidP="00ED1F2E">
            <w:pPr>
              <w:spacing w:after="0"/>
              <w:rPr>
                <w:lang w:val="de-DE"/>
              </w:rPr>
            </w:pPr>
            <w:r w:rsidRPr="00A41816">
              <w:rPr>
                <w:b/>
                <w:lang w:val="de-DE"/>
              </w:rPr>
              <w:t>Den Sieg davonzutragen</w:t>
            </w:r>
            <w:r w:rsidR="00764048">
              <w:rPr>
                <w:b/>
                <w:lang w:val="de-DE"/>
              </w:rPr>
              <w:t>,</w:t>
            </w:r>
            <w:r w:rsidRPr="00A41816">
              <w:rPr>
                <w:lang w:val="de-DE"/>
              </w:rPr>
              <w:t xml:space="preserve"> ist ein schönes Gefühl.</w:t>
            </w:r>
          </w:p>
        </w:tc>
        <w:tc>
          <w:tcPr>
            <w:tcW w:w="2122" w:type="dxa"/>
            <w:shd w:val="clear" w:color="auto" w:fill="auto"/>
          </w:tcPr>
          <w:p w14:paraId="78A1790A" w14:textId="77777777" w:rsidR="001E3BFD" w:rsidRPr="00A41816" w:rsidRDefault="001E3BFD" w:rsidP="00ED1F2E">
            <w:pPr>
              <w:spacing w:after="0"/>
              <w:rPr>
                <w:lang w:val="de-DE"/>
              </w:rPr>
            </w:pPr>
            <w:r w:rsidRPr="00A41816">
              <w:rPr>
                <w:b/>
                <w:lang w:val="de-DE"/>
              </w:rPr>
              <w:t>Das</w:t>
            </w:r>
            <w:r w:rsidRPr="00A41816">
              <w:rPr>
                <w:lang w:val="de-DE"/>
              </w:rPr>
              <w:t xml:space="preserve"> ist ein schönes Gefühl.</w:t>
            </w:r>
          </w:p>
        </w:tc>
      </w:tr>
      <w:tr w:rsidR="001E3BFD" w:rsidRPr="00A41816" w14:paraId="3942A8F5" w14:textId="77777777" w:rsidTr="00B93D4B">
        <w:tc>
          <w:tcPr>
            <w:tcW w:w="2972" w:type="dxa"/>
            <w:gridSpan w:val="2"/>
            <w:vMerge/>
            <w:shd w:val="clear" w:color="auto" w:fill="auto"/>
          </w:tcPr>
          <w:p w14:paraId="47E42475" w14:textId="77777777" w:rsidR="001E3BFD" w:rsidRPr="00A41816" w:rsidRDefault="001E3BFD" w:rsidP="00ED1F2E">
            <w:pPr>
              <w:spacing w:after="0"/>
              <w:rPr>
                <w:lang w:val="de-DE"/>
              </w:rPr>
            </w:pPr>
          </w:p>
        </w:tc>
        <w:tc>
          <w:tcPr>
            <w:tcW w:w="3562" w:type="dxa"/>
            <w:shd w:val="clear" w:color="auto" w:fill="auto"/>
          </w:tcPr>
          <w:p w14:paraId="16577F43" w14:textId="77777777" w:rsidR="001E3BFD" w:rsidRPr="00A41816" w:rsidRDefault="001E3BFD" w:rsidP="00ED1F2E">
            <w:pPr>
              <w:spacing w:after="0"/>
              <w:rPr>
                <w:lang w:val="de-DE"/>
              </w:rPr>
            </w:pPr>
            <w:r w:rsidRPr="00A41816">
              <w:rPr>
                <w:b/>
                <w:lang w:val="de-DE"/>
              </w:rPr>
              <w:t>Dass sie gewonnen hat</w:t>
            </w:r>
            <w:r w:rsidRPr="00A41816">
              <w:rPr>
                <w:lang w:val="de-DE"/>
              </w:rPr>
              <w:t>, ist ihr größter Erfolg.</w:t>
            </w:r>
          </w:p>
        </w:tc>
        <w:tc>
          <w:tcPr>
            <w:tcW w:w="2122" w:type="dxa"/>
            <w:shd w:val="clear" w:color="auto" w:fill="auto"/>
          </w:tcPr>
          <w:p w14:paraId="35B9F040" w14:textId="77777777" w:rsidR="001E3BFD" w:rsidRPr="00A41816" w:rsidRDefault="001E3BFD" w:rsidP="00ED1F2E">
            <w:pPr>
              <w:spacing w:after="0"/>
              <w:rPr>
                <w:lang w:val="de-DE"/>
              </w:rPr>
            </w:pPr>
            <w:r w:rsidRPr="00A41816">
              <w:rPr>
                <w:b/>
                <w:lang w:val="de-DE"/>
              </w:rPr>
              <w:t>Das</w:t>
            </w:r>
            <w:r w:rsidRPr="00A41816">
              <w:rPr>
                <w:lang w:val="de-DE"/>
              </w:rPr>
              <w:t xml:space="preserve"> ist ihr größter Erfolg.</w:t>
            </w:r>
          </w:p>
        </w:tc>
      </w:tr>
      <w:tr w:rsidR="001E3BFD" w:rsidRPr="00A41816" w14:paraId="3CE26938" w14:textId="77777777" w:rsidTr="00B93D4B">
        <w:trPr>
          <w:trHeight w:val="578"/>
        </w:trPr>
        <w:tc>
          <w:tcPr>
            <w:tcW w:w="2972" w:type="dxa"/>
            <w:gridSpan w:val="2"/>
            <w:shd w:val="clear" w:color="auto" w:fill="auto"/>
          </w:tcPr>
          <w:p w14:paraId="4D589373" w14:textId="77777777" w:rsidR="001E3BFD" w:rsidRPr="00A41816" w:rsidRDefault="001E3BFD" w:rsidP="00ED1F2E">
            <w:pPr>
              <w:spacing w:after="0"/>
              <w:rPr>
                <w:lang w:val="de-DE"/>
              </w:rPr>
            </w:pPr>
            <w:r w:rsidRPr="00A41816">
              <w:rPr>
                <w:lang w:val="de-DE"/>
              </w:rPr>
              <w:t>NS als Prädikativsatz</w:t>
            </w:r>
          </w:p>
        </w:tc>
        <w:tc>
          <w:tcPr>
            <w:tcW w:w="3562" w:type="dxa"/>
            <w:shd w:val="clear" w:color="auto" w:fill="auto"/>
          </w:tcPr>
          <w:p w14:paraId="5A1D7173" w14:textId="77777777" w:rsidR="001E3BFD" w:rsidRPr="00A41816" w:rsidRDefault="001E3BFD" w:rsidP="00ED1F2E">
            <w:pPr>
              <w:spacing w:after="0"/>
              <w:rPr>
                <w:lang w:val="de-DE"/>
              </w:rPr>
            </w:pPr>
            <w:r w:rsidRPr="00A41816">
              <w:rPr>
                <w:lang w:val="de-DE"/>
              </w:rPr>
              <w:t xml:space="preserve">Sie will bleiben, </w:t>
            </w:r>
            <w:r w:rsidRPr="00A41816">
              <w:rPr>
                <w:b/>
                <w:lang w:val="de-DE"/>
              </w:rPr>
              <w:t>wie sie immer war</w:t>
            </w:r>
            <w:r w:rsidRPr="00A41816">
              <w:rPr>
                <w:lang w:val="de-DE"/>
              </w:rPr>
              <w:t>.</w:t>
            </w:r>
          </w:p>
        </w:tc>
        <w:tc>
          <w:tcPr>
            <w:tcW w:w="2122" w:type="dxa"/>
            <w:shd w:val="clear" w:color="auto" w:fill="auto"/>
          </w:tcPr>
          <w:p w14:paraId="36963E57" w14:textId="77777777" w:rsidR="001E3BFD" w:rsidRPr="00A41816" w:rsidRDefault="001E3BFD" w:rsidP="00ED1F2E">
            <w:pPr>
              <w:spacing w:after="0"/>
              <w:rPr>
                <w:lang w:val="de-DE"/>
              </w:rPr>
            </w:pPr>
            <w:r w:rsidRPr="00A41816">
              <w:rPr>
                <w:lang w:val="de-DE"/>
              </w:rPr>
              <w:t xml:space="preserve">Sie will </w:t>
            </w:r>
            <w:r w:rsidRPr="00A41816">
              <w:rPr>
                <w:b/>
                <w:lang w:val="de-DE"/>
              </w:rPr>
              <w:t>so/das</w:t>
            </w:r>
            <w:r w:rsidRPr="00A41816">
              <w:rPr>
                <w:lang w:val="de-DE"/>
              </w:rPr>
              <w:t xml:space="preserve"> bleiben.</w:t>
            </w:r>
          </w:p>
        </w:tc>
      </w:tr>
      <w:tr w:rsidR="001E3BFD" w:rsidRPr="00A41816" w14:paraId="50E0DADC" w14:textId="77777777" w:rsidTr="00B93D4B">
        <w:tc>
          <w:tcPr>
            <w:tcW w:w="1555" w:type="dxa"/>
            <w:vMerge w:val="restart"/>
            <w:shd w:val="clear" w:color="auto" w:fill="auto"/>
          </w:tcPr>
          <w:p w14:paraId="54EB6C79" w14:textId="77777777" w:rsidR="001E3BFD" w:rsidRPr="00A41816" w:rsidRDefault="001E3BFD" w:rsidP="00ED1F2E">
            <w:pPr>
              <w:spacing w:after="0"/>
              <w:rPr>
                <w:lang w:val="de-DE"/>
              </w:rPr>
            </w:pPr>
          </w:p>
          <w:p w14:paraId="66AD43B5" w14:textId="77777777" w:rsidR="001E3BFD" w:rsidRPr="00A41816" w:rsidRDefault="001E3BFD" w:rsidP="00ED1F2E">
            <w:pPr>
              <w:spacing w:after="0"/>
              <w:rPr>
                <w:lang w:val="de-DE"/>
              </w:rPr>
            </w:pPr>
          </w:p>
          <w:p w14:paraId="200B6A38" w14:textId="77777777" w:rsidR="001E3BFD" w:rsidRPr="00A41816" w:rsidRDefault="001E3BFD" w:rsidP="00ED1F2E">
            <w:pPr>
              <w:spacing w:after="0"/>
              <w:rPr>
                <w:lang w:val="de-DE"/>
              </w:rPr>
            </w:pPr>
            <w:r w:rsidRPr="00A41816">
              <w:rPr>
                <w:lang w:val="de-DE"/>
              </w:rPr>
              <w:t>NS als Objektsatz</w:t>
            </w:r>
          </w:p>
        </w:tc>
        <w:tc>
          <w:tcPr>
            <w:tcW w:w="1417" w:type="dxa"/>
            <w:shd w:val="clear" w:color="auto" w:fill="auto"/>
          </w:tcPr>
          <w:p w14:paraId="70F6BCA9" w14:textId="77777777" w:rsidR="001E3BFD" w:rsidRPr="00A41816" w:rsidRDefault="001E3BFD" w:rsidP="00ED1F2E">
            <w:pPr>
              <w:spacing w:after="0"/>
              <w:rPr>
                <w:lang w:val="de-DE"/>
              </w:rPr>
            </w:pPr>
            <w:r w:rsidRPr="00A41816">
              <w:rPr>
                <w:lang w:val="de-DE"/>
              </w:rPr>
              <w:t>O</w:t>
            </w:r>
            <w:r w:rsidRPr="00A41816">
              <w:rPr>
                <w:vertAlign w:val="subscript"/>
                <w:lang w:val="de-DE"/>
              </w:rPr>
              <w:t>Akk</w:t>
            </w:r>
          </w:p>
        </w:tc>
        <w:tc>
          <w:tcPr>
            <w:tcW w:w="3562" w:type="dxa"/>
            <w:shd w:val="clear" w:color="auto" w:fill="auto"/>
          </w:tcPr>
          <w:p w14:paraId="44B082D3" w14:textId="77777777" w:rsidR="001E3BFD" w:rsidRPr="00A41816" w:rsidRDefault="001E3BFD" w:rsidP="00ED1F2E">
            <w:pPr>
              <w:spacing w:after="0"/>
              <w:rPr>
                <w:lang w:val="de-DE"/>
              </w:rPr>
            </w:pPr>
            <w:r w:rsidRPr="00A41816">
              <w:rPr>
                <w:lang w:val="de-DE"/>
              </w:rPr>
              <w:t xml:space="preserve">Sie weiß, </w:t>
            </w:r>
            <w:r w:rsidRPr="00A41816">
              <w:rPr>
                <w:b/>
                <w:lang w:val="de-DE"/>
              </w:rPr>
              <w:t>dass es ein Erfolg war</w:t>
            </w:r>
            <w:r w:rsidRPr="00A41816">
              <w:rPr>
                <w:lang w:val="de-DE"/>
              </w:rPr>
              <w:t>.</w:t>
            </w:r>
          </w:p>
        </w:tc>
        <w:tc>
          <w:tcPr>
            <w:tcW w:w="2122" w:type="dxa"/>
            <w:shd w:val="clear" w:color="auto" w:fill="auto"/>
          </w:tcPr>
          <w:p w14:paraId="4297B3FD" w14:textId="77777777" w:rsidR="001E3BFD" w:rsidRPr="00A41816" w:rsidRDefault="001E3BFD" w:rsidP="00ED1F2E">
            <w:pPr>
              <w:spacing w:after="0"/>
              <w:rPr>
                <w:lang w:val="de-DE"/>
              </w:rPr>
            </w:pPr>
            <w:r w:rsidRPr="00A41816">
              <w:rPr>
                <w:lang w:val="de-DE"/>
              </w:rPr>
              <w:t xml:space="preserve">Sie weiß </w:t>
            </w:r>
            <w:r w:rsidRPr="00A41816">
              <w:rPr>
                <w:b/>
                <w:lang w:val="de-DE"/>
              </w:rPr>
              <w:t>das</w:t>
            </w:r>
            <w:r w:rsidRPr="00A41816">
              <w:rPr>
                <w:lang w:val="de-DE"/>
              </w:rPr>
              <w:t>.</w:t>
            </w:r>
          </w:p>
        </w:tc>
      </w:tr>
      <w:tr w:rsidR="001E3BFD" w:rsidRPr="00A41816" w14:paraId="2EC1B983" w14:textId="77777777" w:rsidTr="00B93D4B">
        <w:tc>
          <w:tcPr>
            <w:tcW w:w="1555" w:type="dxa"/>
            <w:vMerge/>
            <w:shd w:val="clear" w:color="auto" w:fill="auto"/>
          </w:tcPr>
          <w:p w14:paraId="5D38FD9E" w14:textId="77777777" w:rsidR="001E3BFD" w:rsidRPr="00A41816" w:rsidRDefault="001E3BFD" w:rsidP="00ED1F2E">
            <w:pPr>
              <w:spacing w:after="0"/>
              <w:rPr>
                <w:lang w:val="de-DE"/>
              </w:rPr>
            </w:pPr>
          </w:p>
        </w:tc>
        <w:tc>
          <w:tcPr>
            <w:tcW w:w="1417" w:type="dxa"/>
            <w:shd w:val="clear" w:color="auto" w:fill="auto"/>
          </w:tcPr>
          <w:p w14:paraId="6E666C1D" w14:textId="77777777" w:rsidR="001E3BFD" w:rsidRPr="00A41816" w:rsidRDefault="001E3BFD" w:rsidP="00ED1F2E">
            <w:pPr>
              <w:spacing w:after="0"/>
              <w:rPr>
                <w:lang w:val="de-DE"/>
              </w:rPr>
            </w:pPr>
            <w:r w:rsidRPr="00A41816">
              <w:rPr>
                <w:lang w:val="de-DE"/>
              </w:rPr>
              <w:t>O</w:t>
            </w:r>
            <w:r w:rsidRPr="00A41816">
              <w:rPr>
                <w:vertAlign w:val="subscript"/>
                <w:lang w:val="de-DE"/>
              </w:rPr>
              <w:t>Gen</w:t>
            </w:r>
          </w:p>
        </w:tc>
        <w:tc>
          <w:tcPr>
            <w:tcW w:w="3562" w:type="dxa"/>
            <w:shd w:val="clear" w:color="auto" w:fill="auto"/>
          </w:tcPr>
          <w:p w14:paraId="6A4E8CF1" w14:textId="77777777" w:rsidR="001E3BFD" w:rsidRPr="00A41816" w:rsidRDefault="001E3BFD" w:rsidP="00ED1F2E">
            <w:pPr>
              <w:spacing w:after="0"/>
              <w:rPr>
                <w:lang w:val="de-DE"/>
              </w:rPr>
            </w:pPr>
            <w:r w:rsidRPr="00A41816">
              <w:rPr>
                <w:lang w:val="de-DE"/>
              </w:rPr>
              <w:t xml:space="preserve">Man beschuldigte sie, </w:t>
            </w:r>
            <w:r w:rsidRPr="00A41816">
              <w:rPr>
                <w:b/>
                <w:lang w:val="de-DE"/>
              </w:rPr>
              <w:t>zu ehrgeizig zu sein</w:t>
            </w:r>
            <w:r w:rsidRPr="00A41816">
              <w:rPr>
                <w:lang w:val="de-DE"/>
              </w:rPr>
              <w:t>.</w:t>
            </w:r>
          </w:p>
        </w:tc>
        <w:tc>
          <w:tcPr>
            <w:tcW w:w="2122" w:type="dxa"/>
            <w:shd w:val="clear" w:color="auto" w:fill="auto"/>
          </w:tcPr>
          <w:p w14:paraId="6281F5DB" w14:textId="77777777" w:rsidR="001E3BFD" w:rsidRPr="00A41816" w:rsidRDefault="001E3BFD" w:rsidP="00ED1F2E">
            <w:pPr>
              <w:spacing w:after="0"/>
              <w:rPr>
                <w:lang w:val="de-DE"/>
              </w:rPr>
            </w:pPr>
            <w:r w:rsidRPr="00A41816">
              <w:rPr>
                <w:lang w:val="de-DE"/>
              </w:rPr>
              <w:t xml:space="preserve">Man beschuldigte sie </w:t>
            </w:r>
            <w:r w:rsidRPr="00A41816">
              <w:rPr>
                <w:b/>
                <w:lang w:val="de-DE"/>
              </w:rPr>
              <w:t>dessen</w:t>
            </w:r>
            <w:r w:rsidRPr="00A41816">
              <w:rPr>
                <w:lang w:val="de-DE"/>
              </w:rPr>
              <w:t>.</w:t>
            </w:r>
          </w:p>
        </w:tc>
      </w:tr>
      <w:tr w:rsidR="001E3BFD" w:rsidRPr="00A41816" w14:paraId="727F340F" w14:textId="77777777" w:rsidTr="00B93D4B">
        <w:tc>
          <w:tcPr>
            <w:tcW w:w="1555" w:type="dxa"/>
            <w:vMerge/>
            <w:shd w:val="clear" w:color="auto" w:fill="auto"/>
          </w:tcPr>
          <w:p w14:paraId="58F6A018" w14:textId="77777777" w:rsidR="001E3BFD" w:rsidRPr="00A41816" w:rsidRDefault="001E3BFD" w:rsidP="00ED1F2E">
            <w:pPr>
              <w:spacing w:after="0"/>
              <w:rPr>
                <w:lang w:val="de-DE"/>
              </w:rPr>
            </w:pPr>
          </w:p>
        </w:tc>
        <w:tc>
          <w:tcPr>
            <w:tcW w:w="1417" w:type="dxa"/>
            <w:shd w:val="clear" w:color="auto" w:fill="auto"/>
          </w:tcPr>
          <w:p w14:paraId="086899D4" w14:textId="77777777" w:rsidR="001E3BFD" w:rsidRPr="00A41816" w:rsidRDefault="001E3BFD" w:rsidP="00ED1F2E">
            <w:pPr>
              <w:spacing w:after="0"/>
              <w:rPr>
                <w:lang w:val="de-DE"/>
              </w:rPr>
            </w:pPr>
            <w:r w:rsidRPr="00A41816">
              <w:rPr>
                <w:lang w:val="de-DE"/>
              </w:rPr>
              <w:t>O</w:t>
            </w:r>
            <w:r w:rsidRPr="00A41816">
              <w:rPr>
                <w:vertAlign w:val="subscript"/>
                <w:lang w:val="de-DE"/>
              </w:rPr>
              <w:t>Präp</w:t>
            </w:r>
          </w:p>
        </w:tc>
        <w:tc>
          <w:tcPr>
            <w:tcW w:w="3562" w:type="dxa"/>
            <w:shd w:val="clear" w:color="auto" w:fill="auto"/>
          </w:tcPr>
          <w:p w14:paraId="2FE21D14" w14:textId="77777777" w:rsidR="001E3BFD" w:rsidRPr="00A41816" w:rsidRDefault="001E3BFD" w:rsidP="00ED1F2E">
            <w:pPr>
              <w:spacing w:after="0"/>
              <w:rPr>
                <w:lang w:val="de-DE"/>
              </w:rPr>
            </w:pPr>
            <w:r w:rsidRPr="00A41816">
              <w:rPr>
                <w:lang w:val="de-DE"/>
              </w:rPr>
              <w:t xml:space="preserve">Sie hat sich damit beschäftigt, </w:t>
            </w:r>
            <w:r w:rsidRPr="00A41816">
              <w:rPr>
                <w:b/>
                <w:lang w:val="de-DE"/>
              </w:rPr>
              <w:t>ob sie teilnehmen sollte</w:t>
            </w:r>
            <w:r w:rsidRPr="00A41816">
              <w:rPr>
                <w:lang w:val="de-DE"/>
              </w:rPr>
              <w:t>.</w:t>
            </w:r>
          </w:p>
        </w:tc>
        <w:tc>
          <w:tcPr>
            <w:tcW w:w="2122" w:type="dxa"/>
            <w:shd w:val="clear" w:color="auto" w:fill="auto"/>
          </w:tcPr>
          <w:p w14:paraId="1082518C" w14:textId="0B16A0F9" w:rsidR="001E3BFD" w:rsidRPr="00A41816" w:rsidRDefault="001E3BFD" w:rsidP="00ED1F2E">
            <w:pPr>
              <w:spacing w:after="0"/>
              <w:rPr>
                <w:lang w:val="de-DE"/>
              </w:rPr>
            </w:pPr>
            <w:r w:rsidRPr="00A41816">
              <w:rPr>
                <w:lang w:val="de-DE"/>
              </w:rPr>
              <w:t xml:space="preserve">Sie hat sich </w:t>
            </w:r>
            <w:r w:rsidRPr="00A41816">
              <w:rPr>
                <w:b/>
                <w:lang w:val="de-DE"/>
              </w:rPr>
              <w:t>damit</w:t>
            </w:r>
            <w:r w:rsidRPr="00A41816">
              <w:rPr>
                <w:lang w:val="de-DE"/>
              </w:rPr>
              <w:t xml:space="preserve"> beschäftigt</w:t>
            </w:r>
            <w:r w:rsidR="00764048">
              <w:rPr>
                <w:lang w:val="de-DE"/>
              </w:rPr>
              <w:t>.</w:t>
            </w:r>
          </w:p>
        </w:tc>
      </w:tr>
      <w:tr w:rsidR="001E3BFD" w:rsidRPr="00A41816" w14:paraId="33246794" w14:textId="77777777" w:rsidTr="00B93D4B">
        <w:tc>
          <w:tcPr>
            <w:tcW w:w="1555" w:type="dxa"/>
            <w:vMerge w:val="restart"/>
            <w:shd w:val="clear" w:color="auto" w:fill="auto"/>
          </w:tcPr>
          <w:p w14:paraId="14FD193D" w14:textId="77777777" w:rsidR="001E3BFD" w:rsidRPr="00A41816" w:rsidRDefault="001E3BFD" w:rsidP="00ED1F2E">
            <w:pPr>
              <w:spacing w:after="0"/>
              <w:rPr>
                <w:lang w:val="de-DE"/>
              </w:rPr>
            </w:pPr>
          </w:p>
          <w:p w14:paraId="4CBE0151" w14:textId="77777777" w:rsidR="001E3BFD" w:rsidRPr="00A41816" w:rsidRDefault="001E3BFD" w:rsidP="00ED1F2E">
            <w:pPr>
              <w:spacing w:after="0"/>
              <w:rPr>
                <w:lang w:val="de-DE"/>
              </w:rPr>
            </w:pPr>
          </w:p>
          <w:p w14:paraId="30455732" w14:textId="77777777" w:rsidR="001E3BFD" w:rsidRPr="00A41816" w:rsidRDefault="001E3BFD" w:rsidP="00ED1F2E">
            <w:pPr>
              <w:spacing w:after="0"/>
              <w:rPr>
                <w:lang w:val="de-DE"/>
              </w:rPr>
            </w:pPr>
          </w:p>
          <w:p w14:paraId="6F2ED9AD" w14:textId="77777777" w:rsidR="001E3BFD" w:rsidRPr="00A41816" w:rsidRDefault="001E3BFD" w:rsidP="00ED1F2E">
            <w:pPr>
              <w:spacing w:after="0"/>
              <w:rPr>
                <w:lang w:val="de-DE"/>
              </w:rPr>
            </w:pPr>
          </w:p>
          <w:p w14:paraId="7361AABF" w14:textId="77777777" w:rsidR="001E3BFD" w:rsidRPr="00A41816" w:rsidRDefault="001E3BFD" w:rsidP="00ED1F2E">
            <w:pPr>
              <w:spacing w:after="0"/>
              <w:rPr>
                <w:lang w:val="de-DE"/>
              </w:rPr>
            </w:pPr>
          </w:p>
          <w:p w14:paraId="04E0469E" w14:textId="77777777" w:rsidR="001E3BFD" w:rsidRPr="00A41816" w:rsidRDefault="001E3BFD" w:rsidP="00ED1F2E">
            <w:pPr>
              <w:spacing w:after="0"/>
              <w:rPr>
                <w:lang w:val="de-DE"/>
              </w:rPr>
            </w:pPr>
          </w:p>
          <w:p w14:paraId="2B01DE29" w14:textId="77777777" w:rsidR="001E3BFD" w:rsidRPr="00A41816" w:rsidRDefault="001E3BFD" w:rsidP="00ED1F2E">
            <w:pPr>
              <w:spacing w:after="0"/>
              <w:rPr>
                <w:lang w:val="de-DE"/>
              </w:rPr>
            </w:pPr>
          </w:p>
          <w:p w14:paraId="01B49EAB" w14:textId="77777777" w:rsidR="001E3BFD" w:rsidRPr="00A41816" w:rsidRDefault="001E3BFD" w:rsidP="00ED1F2E">
            <w:pPr>
              <w:spacing w:after="0"/>
              <w:rPr>
                <w:lang w:val="de-DE"/>
              </w:rPr>
            </w:pPr>
            <w:r w:rsidRPr="00A41816">
              <w:rPr>
                <w:lang w:val="de-DE"/>
              </w:rPr>
              <w:t>NS als Adverbialsatz</w:t>
            </w:r>
          </w:p>
        </w:tc>
        <w:tc>
          <w:tcPr>
            <w:tcW w:w="1417" w:type="dxa"/>
            <w:shd w:val="clear" w:color="auto" w:fill="auto"/>
          </w:tcPr>
          <w:p w14:paraId="0937BC73" w14:textId="77777777" w:rsidR="001E3BFD" w:rsidRPr="00A41816" w:rsidRDefault="001E3BFD" w:rsidP="00ED1F2E">
            <w:pPr>
              <w:spacing w:after="0"/>
              <w:rPr>
                <w:lang w:val="de-DE"/>
              </w:rPr>
            </w:pPr>
            <w:r w:rsidRPr="00A41816">
              <w:rPr>
                <w:lang w:val="de-DE"/>
              </w:rPr>
              <w:t>temporal</w:t>
            </w:r>
          </w:p>
        </w:tc>
        <w:tc>
          <w:tcPr>
            <w:tcW w:w="3562" w:type="dxa"/>
            <w:shd w:val="clear" w:color="auto" w:fill="auto"/>
          </w:tcPr>
          <w:p w14:paraId="3A452F58" w14:textId="77777777" w:rsidR="001E3BFD" w:rsidRPr="00A41816" w:rsidRDefault="001E3BFD" w:rsidP="00ED1F2E">
            <w:pPr>
              <w:spacing w:after="0"/>
              <w:rPr>
                <w:lang w:val="de-DE"/>
              </w:rPr>
            </w:pPr>
            <w:r w:rsidRPr="00A41816">
              <w:rPr>
                <w:b/>
                <w:lang w:val="de-DE"/>
              </w:rPr>
              <w:t>Nachdem sie sich vorbereitet hatte</w:t>
            </w:r>
            <w:r w:rsidRPr="00A41816">
              <w:rPr>
                <w:lang w:val="de-DE"/>
              </w:rPr>
              <w:t>, fühlte sie sich sicher.</w:t>
            </w:r>
          </w:p>
        </w:tc>
        <w:tc>
          <w:tcPr>
            <w:tcW w:w="2122" w:type="dxa"/>
            <w:shd w:val="clear" w:color="auto" w:fill="auto"/>
          </w:tcPr>
          <w:p w14:paraId="0B3609D8" w14:textId="77777777" w:rsidR="001E3BFD" w:rsidRPr="00A41816" w:rsidRDefault="001E3BFD" w:rsidP="00ED1F2E">
            <w:pPr>
              <w:spacing w:after="0"/>
              <w:rPr>
                <w:lang w:val="de-DE"/>
              </w:rPr>
            </w:pPr>
            <w:r w:rsidRPr="00A41816">
              <w:rPr>
                <w:b/>
                <w:lang w:val="de-DE"/>
              </w:rPr>
              <w:t xml:space="preserve">Danach </w:t>
            </w:r>
            <w:r w:rsidRPr="00A41816">
              <w:rPr>
                <w:lang w:val="de-DE"/>
              </w:rPr>
              <w:t>fühlte sie sich sicher.</w:t>
            </w:r>
          </w:p>
        </w:tc>
      </w:tr>
      <w:tr w:rsidR="001E3BFD" w:rsidRPr="00A41816" w14:paraId="39043046" w14:textId="77777777" w:rsidTr="00B93D4B">
        <w:tc>
          <w:tcPr>
            <w:tcW w:w="1555" w:type="dxa"/>
            <w:vMerge/>
            <w:shd w:val="clear" w:color="auto" w:fill="auto"/>
          </w:tcPr>
          <w:p w14:paraId="16A676E1" w14:textId="77777777" w:rsidR="001E3BFD" w:rsidRPr="00A41816" w:rsidRDefault="001E3BFD" w:rsidP="00ED1F2E">
            <w:pPr>
              <w:spacing w:after="0"/>
              <w:rPr>
                <w:lang w:val="de-DE"/>
              </w:rPr>
            </w:pPr>
          </w:p>
        </w:tc>
        <w:tc>
          <w:tcPr>
            <w:tcW w:w="1417" w:type="dxa"/>
            <w:shd w:val="clear" w:color="auto" w:fill="auto"/>
          </w:tcPr>
          <w:p w14:paraId="0B2B4E9D" w14:textId="77777777" w:rsidR="001E3BFD" w:rsidRPr="00A41816" w:rsidRDefault="001E3BFD" w:rsidP="00ED1F2E">
            <w:pPr>
              <w:spacing w:after="0"/>
              <w:rPr>
                <w:lang w:val="de-DE"/>
              </w:rPr>
            </w:pPr>
            <w:r w:rsidRPr="00A41816">
              <w:rPr>
                <w:lang w:val="de-DE"/>
              </w:rPr>
              <w:t>lokal</w:t>
            </w:r>
          </w:p>
        </w:tc>
        <w:tc>
          <w:tcPr>
            <w:tcW w:w="3562" w:type="dxa"/>
            <w:shd w:val="clear" w:color="auto" w:fill="auto"/>
          </w:tcPr>
          <w:p w14:paraId="17738B58" w14:textId="77777777" w:rsidR="001E3BFD" w:rsidRPr="00A41816" w:rsidRDefault="001E3BFD" w:rsidP="00ED1F2E">
            <w:pPr>
              <w:spacing w:after="0"/>
              <w:rPr>
                <w:lang w:val="de-DE"/>
              </w:rPr>
            </w:pPr>
            <w:r w:rsidRPr="00A41816">
              <w:rPr>
                <w:lang w:val="de-DE"/>
              </w:rPr>
              <w:t xml:space="preserve">Sie wohnte, </w:t>
            </w:r>
            <w:r w:rsidRPr="00A41816">
              <w:rPr>
                <w:b/>
                <w:lang w:val="de-DE"/>
              </w:rPr>
              <w:t>wo sie immer wohnte</w:t>
            </w:r>
            <w:r w:rsidRPr="00A41816">
              <w:rPr>
                <w:lang w:val="de-DE"/>
              </w:rPr>
              <w:t>.</w:t>
            </w:r>
          </w:p>
        </w:tc>
        <w:tc>
          <w:tcPr>
            <w:tcW w:w="2122" w:type="dxa"/>
            <w:shd w:val="clear" w:color="auto" w:fill="auto"/>
          </w:tcPr>
          <w:p w14:paraId="46B56C2F" w14:textId="77777777" w:rsidR="001E3BFD" w:rsidRPr="00A41816" w:rsidRDefault="001E3BFD" w:rsidP="00ED1F2E">
            <w:pPr>
              <w:spacing w:after="0"/>
              <w:rPr>
                <w:lang w:val="de-DE"/>
              </w:rPr>
            </w:pPr>
            <w:r w:rsidRPr="00A41816">
              <w:rPr>
                <w:lang w:val="de-DE"/>
              </w:rPr>
              <w:t xml:space="preserve">Sie wohnte </w:t>
            </w:r>
            <w:r w:rsidRPr="00A41816">
              <w:rPr>
                <w:b/>
                <w:lang w:val="de-DE"/>
              </w:rPr>
              <w:t>dort</w:t>
            </w:r>
            <w:r w:rsidRPr="00A41816">
              <w:rPr>
                <w:lang w:val="de-DE"/>
              </w:rPr>
              <w:t>.</w:t>
            </w:r>
          </w:p>
        </w:tc>
      </w:tr>
      <w:tr w:rsidR="001E3BFD" w:rsidRPr="00A41816" w14:paraId="4DD6AD3D" w14:textId="77777777" w:rsidTr="00B93D4B">
        <w:tc>
          <w:tcPr>
            <w:tcW w:w="1555" w:type="dxa"/>
            <w:vMerge/>
            <w:shd w:val="clear" w:color="auto" w:fill="auto"/>
          </w:tcPr>
          <w:p w14:paraId="70BCC82A" w14:textId="77777777" w:rsidR="001E3BFD" w:rsidRPr="00A41816" w:rsidRDefault="001E3BFD" w:rsidP="00ED1F2E">
            <w:pPr>
              <w:spacing w:after="0"/>
              <w:rPr>
                <w:lang w:val="de-DE"/>
              </w:rPr>
            </w:pPr>
          </w:p>
        </w:tc>
        <w:tc>
          <w:tcPr>
            <w:tcW w:w="1417" w:type="dxa"/>
            <w:shd w:val="clear" w:color="auto" w:fill="auto"/>
          </w:tcPr>
          <w:p w14:paraId="1557F230" w14:textId="77777777" w:rsidR="001E3BFD" w:rsidRPr="00A41816" w:rsidRDefault="001E3BFD" w:rsidP="00ED1F2E">
            <w:pPr>
              <w:spacing w:after="0"/>
              <w:rPr>
                <w:lang w:val="de-DE"/>
              </w:rPr>
            </w:pPr>
            <w:r w:rsidRPr="00A41816">
              <w:rPr>
                <w:lang w:val="de-DE"/>
              </w:rPr>
              <w:t>modal</w:t>
            </w:r>
          </w:p>
        </w:tc>
        <w:tc>
          <w:tcPr>
            <w:tcW w:w="3562" w:type="dxa"/>
            <w:shd w:val="clear" w:color="auto" w:fill="auto"/>
          </w:tcPr>
          <w:p w14:paraId="69F2E9E3" w14:textId="77777777" w:rsidR="001E3BFD" w:rsidRPr="00A41816" w:rsidRDefault="001E3BFD" w:rsidP="00ED1F2E">
            <w:pPr>
              <w:spacing w:after="0"/>
              <w:rPr>
                <w:lang w:val="de-DE"/>
              </w:rPr>
            </w:pPr>
            <w:r w:rsidRPr="00A41816">
              <w:rPr>
                <w:lang w:val="de-DE"/>
              </w:rPr>
              <w:t xml:space="preserve">Sie bereitete sich vor, </w:t>
            </w:r>
            <w:r w:rsidRPr="00A41816">
              <w:rPr>
                <w:b/>
                <w:lang w:val="de-DE"/>
              </w:rPr>
              <w:t>als ob es um alles ginge</w:t>
            </w:r>
            <w:r w:rsidRPr="00A41816">
              <w:rPr>
                <w:lang w:val="de-DE"/>
              </w:rPr>
              <w:t>.</w:t>
            </w:r>
          </w:p>
        </w:tc>
        <w:tc>
          <w:tcPr>
            <w:tcW w:w="2122" w:type="dxa"/>
            <w:shd w:val="clear" w:color="auto" w:fill="auto"/>
          </w:tcPr>
          <w:p w14:paraId="27038A20" w14:textId="77777777" w:rsidR="001E3BFD" w:rsidRPr="00A41816" w:rsidRDefault="001E3BFD" w:rsidP="00ED1F2E">
            <w:pPr>
              <w:spacing w:after="0"/>
              <w:rPr>
                <w:lang w:val="de-DE"/>
              </w:rPr>
            </w:pPr>
            <w:r w:rsidRPr="00A41816">
              <w:rPr>
                <w:lang w:val="de-DE"/>
              </w:rPr>
              <w:t xml:space="preserve">Sie bereitete sich </w:t>
            </w:r>
            <w:r w:rsidRPr="00A41816">
              <w:rPr>
                <w:b/>
                <w:lang w:val="de-DE"/>
              </w:rPr>
              <w:t xml:space="preserve">so </w:t>
            </w:r>
            <w:r w:rsidRPr="00A41816">
              <w:rPr>
                <w:lang w:val="de-DE"/>
              </w:rPr>
              <w:t>vor.</w:t>
            </w:r>
          </w:p>
        </w:tc>
      </w:tr>
      <w:tr w:rsidR="001E3BFD" w:rsidRPr="00A41816" w14:paraId="75C088EA" w14:textId="77777777" w:rsidTr="00B93D4B">
        <w:tc>
          <w:tcPr>
            <w:tcW w:w="1555" w:type="dxa"/>
            <w:vMerge/>
            <w:shd w:val="clear" w:color="auto" w:fill="auto"/>
          </w:tcPr>
          <w:p w14:paraId="3FC0DF2B" w14:textId="77777777" w:rsidR="001E3BFD" w:rsidRPr="00A41816" w:rsidRDefault="001E3BFD" w:rsidP="00ED1F2E">
            <w:pPr>
              <w:spacing w:after="0"/>
              <w:rPr>
                <w:lang w:val="de-DE"/>
              </w:rPr>
            </w:pPr>
          </w:p>
        </w:tc>
        <w:tc>
          <w:tcPr>
            <w:tcW w:w="1417" w:type="dxa"/>
            <w:shd w:val="clear" w:color="auto" w:fill="auto"/>
          </w:tcPr>
          <w:p w14:paraId="653E3E93" w14:textId="77777777" w:rsidR="001E3BFD" w:rsidRPr="00A41816" w:rsidRDefault="001E3BFD" w:rsidP="00ED1F2E">
            <w:pPr>
              <w:spacing w:after="0"/>
              <w:rPr>
                <w:lang w:val="de-DE"/>
              </w:rPr>
            </w:pPr>
            <w:r w:rsidRPr="00A41816">
              <w:rPr>
                <w:lang w:val="de-DE"/>
              </w:rPr>
              <w:t>kausal</w:t>
            </w:r>
          </w:p>
        </w:tc>
        <w:tc>
          <w:tcPr>
            <w:tcW w:w="3562" w:type="dxa"/>
            <w:shd w:val="clear" w:color="auto" w:fill="auto"/>
          </w:tcPr>
          <w:p w14:paraId="1FF371F5" w14:textId="77777777" w:rsidR="001E3BFD" w:rsidRPr="00A41816" w:rsidRDefault="001E3BFD" w:rsidP="00ED1F2E">
            <w:pPr>
              <w:spacing w:after="0"/>
              <w:rPr>
                <w:lang w:val="de-DE"/>
              </w:rPr>
            </w:pPr>
            <w:r w:rsidRPr="00A41816">
              <w:rPr>
                <w:b/>
                <w:lang w:val="de-DE"/>
              </w:rPr>
              <w:t>Weil sie sich vorbereiten wollte</w:t>
            </w:r>
            <w:r w:rsidRPr="00A41816">
              <w:rPr>
                <w:lang w:val="de-DE"/>
              </w:rPr>
              <w:t>, zog sie aufs Land.</w:t>
            </w:r>
          </w:p>
        </w:tc>
        <w:tc>
          <w:tcPr>
            <w:tcW w:w="2122" w:type="dxa"/>
            <w:shd w:val="clear" w:color="auto" w:fill="auto"/>
          </w:tcPr>
          <w:p w14:paraId="596794B3" w14:textId="77777777" w:rsidR="001E3BFD" w:rsidRPr="00A41816" w:rsidRDefault="001E3BFD" w:rsidP="00ED1F2E">
            <w:pPr>
              <w:spacing w:after="0"/>
              <w:rPr>
                <w:lang w:val="de-DE"/>
              </w:rPr>
            </w:pPr>
            <w:r w:rsidRPr="00A41816">
              <w:rPr>
                <w:b/>
                <w:lang w:val="de-DE"/>
              </w:rPr>
              <w:t xml:space="preserve">Deswegen </w:t>
            </w:r>
            <w:r w:rsidRPr="00A41816">
              <w:rPr>
                <w:lang w:val="de-DE"/>
              </w:rPr>
              <w:t>zog sie aufs Land.</w:t>
            </w:r>
          </w:p>
        </w:tc>
      </w:tr>
      <w:tr w:rsidR="001E3BFD" w:rsidRPr="005D43A6" w14:paraId="02181998" w14:textId="77777777" w:rsidTr="00B93D4B">
        <w:tc>
          <w:tcPr>
            <w:tcW w:w="1555" w:type="dxa"/>
            <w:vMerge/>
            <w:shd w:val="clear" w:color="auto" w:fill="auto"/>
          </w:tcPr>
          <w:p w14:paraId="76517CCE" w14:textId="77777777" w:rsidR="001E3BFD" w:rsidRPr="00A41816" w:rsidRDefault="001E3BFD" w:rsidP="00ED1F2E">
            <w:pPr>
              <w:spacing w:after="0"/>
              <w:rPr>
                <w:lang w:val="de-DE"/>
              </w:rPr>
            </w:pPr>
          </w:p>
        </w:tc>
        <w:tc>
          <w:tcPr>
            <w:tcW w:w="1417" w:type="dxa"/>
            <w:shd w:val="clear" w:color="auto" w:fill="auto"/>
          </w:tcPr>
          <w:p w14:paraId="2F2DD828" w14:textId="77777777" w:rsidR="001E3BFD" w:rsidRPr="00A41816" w:rsidRDefault="001E3BFD" w:rsidP="00ED1F2E">
            <w:pPr>
              <w:spacing w:after="0"/>
              <w:rPr>
                <w:lang w:val="de-DE"/>
              </w:rPr>
            </w:pPr>
            <w:r w:rsidRPr="00A41816">
              <w:rPr>
                <w:lang w:val="de-DE"/>
              </w:rPr>
              <w:t>final</w:t>
            </w:r>
          </w:p>
        </w:tc>
        <w:tc>
          <w:tcPr>
            <w:tcW w:w="3562" w:type="dxa"/>
            <w:shd w:val="clear" w:color="auto" w:fill="auto"/>
          </w:tcPr>
          <w:p w14:paraId="0CCA50F9" w14:textId="77777777" w:rsidR="001E3BFD" w:rsidRPr="00A41816" w:rsidRDefault="001E3BFD" w:rsidP="00ED1F2E">
            <w:pPr>
              <w:spacing w:after="0"/>
              <w:rPr>
                <w:lang w:val="de-DE"/>
              </w:rPr>
            </w:pPr>
            <w:r w:rsidRPr="00A41816">
              <w:rPr>
                <w:b/>
                <w:lang w:val="de-DE"/>
              </w:rPr>
              <w:t>Um sich vorzubereiten</w:t>
            </w:r>
            <w:r w:rsidRPr="00A41816">
              <w:rPr>
                <w:lang w:val="de-DE"/>
              </w:rPr>
              <w:t xml:space="preserve">, zog sie aufs Land. </w:t>
            </w:r>
          </w:p>
        </w:tc>
        <w:tc>
          <w:tcPr>
            <w:tcW w:w="2122" w:type="dxa"/>
            <w:shd w:val="clear" w:color="auto" w:fill="auto"/>
          </w:tcPr>
          <w:p w14:paraId="48911D26" w14:textId="044FB91D" w:rsidR="001E3BFD" w:rsidRPr="00A41816" w:rsidRDefault="001E3BFD" w:rsidP="00ED1F2E">
            <w:pPr>
              <w:spacing w:after="0"/>
              <w:rPr>
                <w:lang w:val="de-DE"/>
              </w:rPr>
            </w:pPr>
            <w:r w:rsidRPr="00A41816">
              <w:rPr>
                <w:b/>
                <w:lang w:val="de-DE"/>
              </w:rPr>
              <w:t>Zu diesem Zweck</w:t>
            </w:r>
            <w:r w:rsidRPr="00A41816">
              <w:rPr>
                <w:lang w:val="de-DE"/>
              </w:rPr>
              <w:t xml:space="preserve"> zog sie aufs Land</w:t>
            </w:r>
            <w:r w:rsidR="005D43A6">
              <w:rPr>
                <w:lang w:val="de-DE"/>
              </w:rPr>
              <w:t>.</w:t>
            </w:r>
          </w:p>
        </w:tc>
      </w:tr>
      <w:tr w:rsidR="001E3BFD" w:rsidRPr="00A41816" w14:paraId="52C47A04" w14:textId="77777777" w:rsidTr="00B93D4B">
        <w:tc>
          <w:tcPr>
            <w:tcW w:w="1555" w:type="dxa"/>
            <w:vMerge/>
            <w:shd w:val="clear" w:color="auto" w:fill="auto"/>
          </w:tcPr>
          <w:p w14:paraId="719A8713" w14:textId="77777777" w:rsidR="001E3BFD" w:rsidRPr="00A41816" w:rsidRDefault="001E3BFD" w:rsidP="00ED1F2E">
            <w:pPr>
              <w:spacing w:after="0"/>
              <w:rPr>
                <w:lang w:val="de-DE"/>
              </w:rPr>
            </w:pPr>
          </w:p>
        </w:tc>
        <w:tc>
          <w:tcPr>
            <w:tcW w:w="1417" w:type="dxa"/>
            <w:shd w:val="clear" w:color="auto" w:fill="auto"/>
          </w:tcPr>
          <w:p w14:paraId="503CE036" w14:textId="77777777" w:rsidR="001E3BFD" w:rsidRPr="00A41816" w:rsidRDefault="001E3BFD" w:rsidP="00ED1F2E">
            <w:pPr>
              <w:spacing w:after="0"/>
              <w:rPr>
                <w:lang w:val="de-DE"/>
              </w:rPr>
            </w:pPr>
            <w:r w:rsidRPr="00A41816">
              <w:rPr>
                <w:lang w:val="de-DE"/>
              </w:rPr>
              <w:t>konditional</w:t>
            </w:r>
          </w:p>
        </w:tc>
        <w:tc>
          <w:tcPr>
            <w:tcW w:w="3562" w:type="dxa"/>
            <w:shd w:val="clear" w:color="auto" w:fill="auto"/>
          </w:tcPr>
          <w:p w14:paraId="4A724F35" w14:textId="77777777" w:rsidR="001E3BFD" w:rsidRPr="00A41816" w:rsidRDefault="001E3BFD" w:rsidP="00ED1F2E">
            <w:pPr>
              <w:spacing w:after="0"/>
              <w:rPr>
                <w:lang w:val="de-DE"/>
              </w:rPr>
            </w:pPr>
            <w:r w:rsidRPr="00A41816">
              <w:rPr>
                <w:b/>
                <w:lang w:val="de-DE"/>
              </w:rPr>
              <w:t>Wäre sie vorbereitet gewesen</w:t>
            </w:r>
            <w:r w:rsidRPr="00A41816">
              <w:rPr>
                <w:lang w:val="de-DE"/>
              </w:rPr>
              <w:t>, hätte sie sich nicht unsicher gefühlt.</w:t>
            </w:r>
          </w:p>
        </w:tc>
        <w:tc>
          <w:tcPr>
            <w:tcW w:w="2122" w:type="dxa"/>
            <w:shd w:val="clear" w:color="auto" w:fill="auto"/>
          </w:tcPr>
          <w:p w14:paraId="1E558B0F" w14:textId="77777777" w:rsidR="001E3BFD" w:rsidRPr="00A41816" w:rsidRDefault="001E3BFD" w:rsidP="00ED1F2E">
            <w:pPr>
              <w:spacing w:after="0"/>
              <w:rPr>
                <w:lang w:val="de-DE"/>
              </w:rPr>
            </w:pPr>
            <w:r w:rsidRPr="00A41816">
              <w:rPr>
                <w:b/>
                <w:lang w:val="de-DE"/>
              </w:rPr>
              <w:t>Unter der Bedingung</w:t>
            </w:r>
            <w:r w:rsidRPr="00A41816">
              <w:rPr>
                <w:lang w:val="de-DE"/>
              </w:rPr>
              <w:t xml:space="preserve"> hätte sie sich nicht unsicher gefühlt.</w:t>
            </w:r>
          </w:p>
        </w:tc>
      </w:tr>
      <w:tr w:rsidR="001E3BFD" w:rsidRPr="00A41816" w14:paraId="681DBEC6" w14:textId="77777777" w:rsidTr="00B93D4B">
        <w:tc>
          <w:tcPr>
            <w:tcW w:w="1555" w:type="dxa"/>
            <w:vMerge/>
            <w:shd w:val="clear" w:color="auto" w:fill="auto"/>
          </w:tcPr>
          <w:p w14:paraId="5689D4CD" w14:textId="77777777" w:rsidR="001E3BFD" w:rsidRPr="00A41816" w:rsidRDefault="001E3BFD" w:rsidP="00ED1F2E">
            <w:pPr>
              <w:spacing w:after="0"/>
              <w:rPr>
                <w:lang w:val="de-DE"/>
              </w:rPr>
            </w:pPr>
          </w:p>
        </w:tc>
        <w:tc>
          <w:tcPr>
            <w:tcW w:w="1417" w:type="dxa"/>
            <w:shd w:val="clear" w:color="auto" w:fill="auto"/>
          </w:tcPr>
          <w:p w14:paraId="00B5A527" w14:textId="77777777" w:rsidR="001E3BFD" w:rsidRPr="00A41816" w:rsidRDefault="001E3BFD" w:rsidP="00ED1F2E">
            <w:pPr>
              <w:spacing w:after="0"/>
              <w:rPr>
                <w:lang w:val="de-DE"/>
              </w:rPr>
            </w:pPr>
            <w:r w:rsidRPr="00A41816">
              <w:rPr>
                <w:lang w:val="de-DE"/>
              </w:rPr>
              <w:t>konsekutiv</w:t>
            </w:r>
          </w:p>
        </w:tc>
        <w:tc>
          <w:tcPr>
            <w:tcW w:w="3562" w:type="dxa"/>
            <w:shd w:val="clear" w:color="auto" w:fill="auto"/>
          </w:tcPr>
          <w:p w14:paraId="538D7320" w14:textId="77777777" w:rsidR="001E3BFD" w:rsidRPr="00A41816" w:rsidRDefault="001E3BFD" w:rsidP="00ED1F2E">
            <w:pPr>
              <w:spacing w:after="0"/>
              <w:rPr>
                <w:lang w:val="de-DE"/>
              </w:rPr>
            </w:pPr>
            <w:r w:rsidRPr="00A41816">
              <w:rPr>
                <w:lang w:val="de-DE"/>
              </w:rPr>
              <w:t xml:space="preserve">Sie zog aufs Land, </w:t>
            </w:r>
            <w:r w:rsidRPr="00A41816">
              <w:rPr>
                <w:b/>
                <w:lang w:val="de-DE"/>
              </w:rPr>
              <w:t>sodass sie sich in Ruhe vorbereiten konnte</w:t>
            </w:r>
            <w:r w:rsidRPr="00A41816">
              <w:rPr>
                <w:lang w:val="de-DE"/>
              </w:rPr>
              <w:t>.</w:t>
            </w:r>
          </w:p>
        </w:tc>
        <w:tc>
          <w:tcPr>
            <w:tcW w:w="2122" w:type="dxa"/>
            <w:shd w:val="clear" w:color="auto" w:fill="auto"/>
          </w:tcPr>
          <w:p w14:paraId="74868809" w14:textId="77777777" w:rsidR="001E3BFD" w:rsidRPr="00A41816" w:rsidRDefault="001E3BFD" w:rsidP="00ED1F2E">
            <w:pPr>
              <w:spacing w:after="0"/>
              <w:rPr>
                <w:lang w:val="de-DE"/>
              </w:rPr>
            </w:pPr>
            <w:r w:rsidRPr="00A41816">
              <w:rPr>
                <w:lang w:val="de-DE"/>
              </w:rPr>
              <w:t>-</w:t>
            </w:r>
          </w:p>
        </w:tc>
      </w:tr>
      <w:tr w:rsidR="001E3BFD" w:rsidRPr="00A41816" w14:paraId="2C7A5CC3" w14:textId="77777777" w:rsidTr="00B93D4B">
        <w:tc>
          <w:tcPr>
            <w:tcW w:w="1555" w:type="dxa"/>
            <w:vMerge/>
            <w:tcBorders>
              <w:bottom w:val="single" w:sz="4" w:space="0" w:color="auto"/>
            </w:tcBorders>
            <w:shd w:val="clear" w:color="auto" w:fill="auto"/>
          </w:tcPr>
          <w:p w14:paraId="582C955C" w14:textId="77777777" w:rsidR="001E3BFD" w:rsidRPr="00A41816" w:rsidRDefault="001E3BFD" w:rsidP="00ED1F2E">
            <w:pPr>
              <w:spacing w:after="0"/>
              <w:rPr>
                <w:lang w:val="de-DE"/>
              </w:rPr>
            </w:pPr>
          </w:p>
        </w:tc>
        <w:tc>
          <w:tcPr>
            <w:tcW w:w="1417" w:type="dxa"/>
            <w:tcBorders>
              <w:bottom w:val="single" w:sz="4" w:space="0" w:color="auto"/>
            </w:tcBorders>
            <w:shd w:val="clear" w:color="auto" w:fill="auto"/>
          </w:tcPr>
          <w:p w14:paraId="416AC5AF" w14:textId="77777777" w:rsidR="001E3BFD" w:rsidRPr="00A41816" w:rsidRDefault="001E3BFD" w:rsidP="00ED1F2E">
            <w:pPr>
              <w:spacing w:after="0"/>
              <w:rPr>
                <w:lang w:val="de-DE"/>
              </w:rPr>
            </w:pPr>
            <w:r w:rsidRPr="00A41816">
              <w:rPr>
                <w:lang w:val="de-DE"/>
              </w:rPr>
              <w:t>konzessiv</w:t>
            </w:r>
          </w:p>
        </w:tc>
        <w:tc>
          <w:tcPr>
            <w:tcW w:w="3562" w:type="dxa"/>
            <w:tcBorders>
              <w:bottom w:val="single" w:sz="4" w:space="0" w:color="auto"/>
            </w:tcBorders>
            <w:shd w:val="clear" w:color="auto" w:fill="auto"/>
          </w:tcPr>
          <w:p w14:paraId="382EAD8E" w14:textId="77777777" w:rsidR="001E3BFD" w:rsidRPr="00A41816" w:rsidRDefault="001E3BFD" w:rsidP="00ED1F2E">
            <w:pPr>
              <w:spacing w:after="0"/>
              <w:rPr>
                <w:lang w:val="de-DE"/>
              </w:rPr>
            </w:pPr>
            <w:r w:rsidRPr="00A41816">
              <w:rPr>
                <w:b/>
                <w:lang w:val="de-DE"/>
              </w:rPr>
              <w:t>Obwohl sie sich intensiv vorbereitete</w:t>
            </w:r>
            <w:r w:rsidRPr="00A41816">
              <w:rPr>
                <w:lang w:val="de-DE"/>
              </w:rPr>
              <w:t>, fühlte sie sich unsicher.</w:t>
            </w:r>
          </w:p>
        </w:tc>
        <w:tc>
          <w:tcPr>
            <w:tcW w:w="2122" w:type="dxa"/>
            <w:tcBorders>
              <w:bottom w:val="single" w:sz="4" w:space="0" w:color="auto"/>
            </w:tcBorders>
            <w:shd w:val="clear" w:color="auto" w:fill="auto"/>
          </w:tcPr>
          <w:p w14:paraId="71C4F866" w14:textId="77777777" w:rsidR="001E3BFD" w:rsidRPr="00A41816" w:rsidRDefault="001E3BFD" w:rsidP="00ED1F2E">
            <w:pPr>
              <w:spacing w:after="0"/>
              <w:rPr>
                <w:lang w:val="de-DE"/>
              </w:rPr>
            </w:pPr>
            <w:r w:rsidRPr="00A41816">
              <w:rPr>
                <w:b/>
                <w:lang w:val="de-DE"/>
              </w:rPr>
              <w:t>Trotzdem</w:t>
            </w:r>
            <w:r w:rsidRPr="00A41816">
              <w:rPr>
                <w:lang w:val="de-DE"/>
              </w:rPr>
              <w:t xml:space="preserve"> fühlte sie sich unsicher.</w:t>
            </w:r>
          </w:p>
        </w:tc>
      </w:tr>
    </w:tbl>
    <w:p w14:paraId="2D0CCC68" w14:textId="77777777" w:rsidR="001E3BFD" w:rsidRDefault="001E3BFD" w:rsidP="001E3BFD">
      <w:pPr>
        <w:pStyle w:val="parUkonceniPrvku"/>
      </w:pPr>
    </w:p>
    <w:p w14:paraId="72EF5F00" w14:textId="2A93D506" w:rsidR="006C79F4" w:rsidRDefault="000F668C" w:rsidP="006C79F4">
      <w:pPr>
        <w:pStyle w:val="Nadpis1"/>
      </w:pPr>
      <w:bookmarkStart w:id="92" w:name="_Toc6251910"/>
      <w:r>
        <w:lastRenderedPageBreak/>
        <w:t>Adverbialsätze</w:t>
      </w:r>
      <w:bookmarkEnd w:id="92"/>
    </w:p>
    <w:p w14:paraId="3435BB66" w14:textId="743FF18F" w:rsidR="006C79F4" w:rsidRDefault="006C79F4" w:rsidP="006C79F4">
      <w:pPr>
        <w:framePr w:w="624" w:h="624" w:hRule="exact" w:hSpace="170" w:wrap="around" w:vAnchor="text" w:hAnchor="page" w:xAlign="outside" w:y="-622" w:anchorLock="1"/>
      </w:pPr>
      <w:bookmarkStart w:id="93" w:name="_GoBack"/>
      <w:bookmarkEnd w:id="93"/>
    </w:p>
    <w:p w14:paraId="2ECE991D" w14:textId="0627EE6B" w:rsidR="00C6761C" w:rsidRDefault="00C6761C" w:rsidP="00C6761C">
      <w:pPr>
        <w:pStyle w:val="Tlotextu"/>
      </w:pPr>
      <w:r>
        <w:rPr>
          <w:rStyle w:val="Siln"/>
          <w:b w:val="0"/>
          <w:bCs w:val="0"/>
          <w:color w:val="000000"/>
        </w:rPr>
        <w:t>Adverbialsätze</w:t>
      </w:r>
      <w:r>
        <w:t> werden mit einer unter</w:t>
      </w:r>
      <w:r w:rsidR="00B1587F">
        <w:t>ordnenden</w:t>
      </w:r>
      <w:r>
        <w:t xml:space="preserve"> Subjunktion</w:t>
      </w:r>
      <w:r w:rsidR="00FF04B2">
        <w:t xml:space="preserve"> </w:t>
      </w:r>
      <w:r>
        <w:t xml:space="preserve">eingeleitet. </w:t>
      </w:r>
      <w:r w:rsidR="00F36850">
        <w:t xml:space="preserve">Sie funktionieren </w:t>
      </w:r>
      <w:r w:rsidR="00FF04B2">
        <w:t xml:space="preserve">wie eine </w:t>
      </w:r>
      <w:r w:rsidR="00F36850">
        <w:t xml:space="preserve">adverbiale Bestimmung </w:t>
      </w:r>
      <w:r w:rsidR="00FF04B2">
        <w:t>zu dem</w:t>
      </w:r>
      <w:r w:rsidR="00F36850">
        <w:t xml:space="preserve"> übergeordneten Satz. </w:t>
      </w:r>
      <w:r>
        <w:t>Wir unterscheiden verschiedene Ar</w:t>
      </w:r>
      <w:r w:rsidR="00F36850">
        <w:t xml:space="preserve">ten von adverbialen Nebensätzen bzw. Gliedsätzen. </w:t>
      </w:r>
    </w:p>
    <w:p w14:paraId="2A7F2E37" w14:textId="77777777" w:rsidR="006C79F4" w:rsidRDefault="006C79F4" w:rsidP="006C79F4">
      <w:pPr>
        <w:pStyle w:val="parUkonceniPrvku"/>
      </w:pPr>
    </w:p>
    <w:p w14:paraId="6C1CC520" w14:textId="77777777" w:rsidR="006C79F4" w:rsidRPr="004B005B" w:rsidRDefault="006C79F4" w:rsidP="006C79F4">
      <w:pPr>
        <w:pStyle w:val="parNadpisPrvkuCerveny"/>
      </w:pPr>
      <w:r>
        <w:t>ZIELE</w:t>
      </w:r>
    </w:p>
    <w:p w14:paraId="26C351F7" w14:textId="77777777" w:rsidR="006C79F4" w:rsidRDefault="006C79F4" w:rsidP="006C79F4">
      <w:pPr>
        <w:framePr w:w="624" w:h="624" w:hRule="exact" w:hSpace="170" w:wrap="around" w:vAnchor="text" w:hAnchor="page" w:xAlign="outside" w:y="-622" w:anchorLock="1"/>
      </w:pPr>
      <w:r>
        <w:rPr>
          <w:noProof/>
          <w:lang w:eastAsia="cs-CZ"/>
        </w:rPr>
        <w:drawing>
          <wp:inline distT="0" distB="0" distL="0" distR="0" wp14:anchorId="7A4E462B" wp14:editId="27E6DACE">
            <wp:extent cx="381635" cy="381635"/>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2B07C1" w14:textId="3E21161E" w:rsidR="006C79F4" w:rsidRPr="006C7E5D" w:rsidRDefault="008856A6" w:rsidP="006C79F4">
      <w:pPr>
        <w:pStyle w:val="Tlotextu"/>
        <w:rPr>
          <w:i/>
        </w:rPr>
      </w:pPr>
      <w:r w:rsidRPr="00F46DA9">
        <w:rPr>
          <w:lang w:val="de-DE"/>
        </w:rPr>
        <w:t xml:space="preserve">Dieses Kapitel beschäftigt sich mit Adverbialsätzen. Es werden unterschiedliche Typen </w:t>
      </w:r>
      <w:r w:rsidR="0058392F">
        <w:rPr>
          <w:lang w:val="de-DE"/>
        </w:rPr>
        <w:t>von</w:t>
      </w:r>
      <w:r w:rsidRPr="00F46DA9">
        <w:rPr>
          <w:lang w:val="de-DE"/>
        </w:rPr>
        <w:t xml:space="preserve"> Adverbialsätze</w:t>
      </w:r>
      <w:r w:rsidR="0058392F">
        <w:rPr>
          <w:lang w:val="de-DE"/>
        </w:rPr>
        <w:t>n</w:t>
      </w:r>
      <w:r w:rsidRPr="00F46DA9">
        <w:rPr>
          <w:lang w:val="de-DE"/>
        </w:rPr>
        <w:t xml:space="preserve"> vorgestellt</w:t>
      </w:r>
      <w:r w:rsidR="0058392F">
        <w:rPr>
          <w:lang w:val="de-DE"/>
        </w:rPr>
        <w:t>,</w:t>
      </w:r>
      <w:r w:rsidRPr="00F46DA9">
        <w:rPr>
          <w:lang w:val="de-DE"/>
        </w:rPr>
        <w:t xml:space="preserve"> und bei jedem Typ wird auf Problemfälle aufmerksam gemacht</w:t>
      </w:r>
    </w:p>
    <w:p w14:paraId="2FD53E72" w14:textId="77777777" w:rsidR="006C79F4" w:rsidRDefault="006C79F4" w:rsidP="006C79F4">
      <w:pPr>
        <w:pStyle w:val="parUkonceniPrvku"/>
      </w:pPr>
    </w:p>
    <w:p w14:paraId="22C97242" w14:textId="77777777" w:rsidR="006C79F4" w:rsidRPr="004B005B" w:rsidRDefault="006C79F4" w:rsidP="006C79F4">
      <w:pPr>
        <w:pStyle w:val="parNadpisPrvkuCerveny"/>
      </w:pPr>
      <w:r>
        <w:t>SCHLÜSSELWÖRTER</w:t>
      </w:r>
    </w:p>
    <w:p w14:paraId="25311576" w14:textId="77777777" w:rsidR="006C79F4" w:rsidRDefault="006C79F4" w:rsidP="006C79F4">
      <w:pPr>
        <w:framePr w:w="624" w:h="624" w:hRule="exact" w:hSpace="170" w:wrap="around" w:vAnchor="text" w:hAnchor="page" w:xAlign="outside" w:y="-622" w:anchorLock="1"/>
        <w:jc w:val="both"/>
      </w:pPr>
      <w:r>
        <w:rPr>
          <w:noProof/>
          <w:lang w:eastAsia="cs-CZ"/>
        </w:rPr>
        <w:drawing>
          <wp:inline distT="0" distB="0" distL="0" distR="0" wp14:anchorId="5E64DBFD" wp14:editId="5E5859DE">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788901" w14:textId="2DB1185F" w:rsidR="006C79F4" w:rsidRDefault="008856A6" w:rsidP="008856A6">
      <w:pPr>
        <w:pStyle w:val="Tlotextu"/>
      </w:pPr>
      <w:r w:rsidRPr="00F46DA9">
        <w:rPr>
          <w:lang w:val="de-DE"/>
        </w:rPr>
        <w:t>Adverbialsatz</w:t>
      </w:r>
      <w:r>
        <w:rPr>
          <w:lang w:val="de-DE"/>
        </w:rPr>
        <w:t xml:space="preserve">, </w:t>
      </w:r>
      <w:r w:rsidRPr="00F46DA9">
        <w:rPr>
          <w:lang w:val="de-DE"/>
        </w:rPr>
        <w:t>Kausalsatz</w:t>
      </w:r>
      <w:r>
        <w:rPr>
          <w:lang w:val="de-DE"/>
        </w:rPr>
        <w:t xml:space="preserve">, </w:t>
      </w:r>
      <w:r w:rsidRPr="00F46DA9">
        <w:rPr>
          <w:lang w:val="de-DE"/>
        </w:rPr>
        <w:t>Konditionalsatz</w:t>
      </w:r>
      <w:r>
        <w:rPr>
          <w:lang w:val="de-DE"/>
        </w:rPr>
        <w:t xml:space="preserve">, </w:t>
      </w:r>
      <w:r w:rsidRPr="00F46DA9">
        <w:rPr>
          <w:lang w:val="de-DE"/>
        </w:rPr>
        <w:t>Finalsatz</w:t>
      </w:r>
      <w:r>
        <w:rPr>
          <w:lang w:val="de-DE"/>
        </w:rPr>
        <w:t xml:space="preserve">, </w:t>
      </w:r>
      <w:r w:rsidRPr="00F46DA9">
        <w:rPr>
          <w:lang w:val="de-DE"/>
        </w:rPr>
        <w:t>Konzessivsatz</w:t>
      </w:r>
      <w:r>
        <w:rPr>
          <w:lang w:val="de-DE"/>
        </w:rPr>
        <w:t xml:space="preserve">, </w:t>
      </w:r>
      <w:r w:rsidRPr="00F46DA9">
        <w:rPr>
          <w:lang w:val="de-DE"/>
        </w:rPr>
        <w:t>Konsekutivsatz</w:t>
      </w:r>
      <w:r>
        <w:rPr>
          <w:lang w:val="de-DE"/>
        </w:rPr>
        <w:t xml:space="preserve">, </w:t>
      </w:r>
      <w:r w:rsidRPr="00F46DA9">
        <w:rPr>
          <w:lang w:val="de-DE"/>
        </w:rPr>
        <w:t>Temporalsatz</w:t>
      </w:r>
    </w:p>
    <w:p w14:paraId="672CC9EC" w14:textId="51E18279" w:rsidR="006C79F4" w:rsidRDefault="006C79F4" w:rsidP="006C79F4">
      <w:pPr>
        <w:pStyle w:val="parUkonceniPrvku"/>
      </w:pPr>
    </w:p>
    <w:p w14:paraId="2D9C87A4" w14:textId="2156C5F1" w:rsidR="00E1021A" w:rsidRPr="00F46DA9" w:rsidRDefault="00E1021A" w:rsidP="00E1021A">
      <w:pPr>
        <w:pStyle w:val="Nadpis2"/>
        <w:rPr>
          <w:lang w:val="de-DE"/>
        </w:rPr>
      </w:pPr>
      <w:bookmarkStart w:id="94" w:name="_Toc282288021"/>
      <w:bookmarkStart w:id="95" w:name="_Toc6251911"/>
      <w:r>
        <w:rPr>
          <w:lang w:val="de-DE"/>
        </w:rPr>
        <w:t>Te</w:t>
      </w:r>
      <w:r w:rsidRPr="00F46DA9">
        <w:rPr>
          <w:lang w:val="de-DE"/>
        </w:rPr>
        <w:t>mporalsatz</w:t>
      </w:r>
      <w:bookmarkEnd w:id="94"/>
      <w:bookmarkEnd w:id="95"/>
      <w:r w:rsidRPr="00F46DA9">
        <w:rPr>
          <w:lang w:val="de-DE"/>
        </w:rPr>
        <w:t xml:space="preserve"> </w:t>
      </w:r>
    </w:p>
    <w:p w14:paraId="690C6F46" w14:textId="77777777" w:rsidR="00E1021A" w:rsidRPr="00F46DA9" w:rsidRDefault="00E1021A" w:rsidP="00E1021A">
      <w:pPr>
        <w:pStyle w:val="Tlotextu"/>
        <w:rPr>
          <w:lang w:val="de-DE"/>
        </w:rPr>
      </w:pPr>
      <w:r w:rsidRPr="00F46DA9">
        <w:rPr>
          <w:lang w:val="de-DE"/>
        </w:rPr>
        <w:t>Der Temporalsatz gibt näher an, wann sich das Geschehen des Hauptsatzes vollzieht. Der Nebensatz kann dabei im Verhältnis zum Hauptsatz ein Geschehen als gleichzeitig, vorzeitig oder nachzeitig bezeichnen.</w:t>
      </w:r>
    </w:p>
    <w:p w14:paraId="1D15C253" w14:textId="77777777" w:rsidR="00E1021A" w:rsidRPr="00F46DA9" w:rsidRDefault="00E1021A" w:rsidP="00E1021A">
      <w:pPr>
        <w:pStyle w:val="Nadpis3"/>
        <w:rPr>
          <w:lang w:val="de-DE"/>
        </w:rPr>
      </w:pPr>
      <w:bookmarkStart w:id="96" w:name="_Toc6251912"/>
      <w:r w:rsidRPr="00F46DA9">
        <w:rPr>
          <w:lang w:val="de-DE"/>
        </w:rPr>
        <w:t>Gleichzeitigkeit</w:t>
      </w:r>
      <w:bookmarkEnd w:id="96"/>
      <w:r w:rsidRPr="00F46DA9">
        <w:rPr>
          <w:lang w:val="de-DE"/>
        </w:rPr>
        <w:t xml:space="preserve"> </w:t>
      </w:r>
    </w:p>
    <w:p w14:paraId="66CCA139" w14:textId="1ADFF09B" w:rsidR="00E1021A" w:rsidRPr="00F46DA9" w:rsidRDefault="00E1021A" w:rsidP="00E1021A">
      <w:pPr>
        <w:pStyle w:val="Tlotextu"/>
        <w:rPr>
          <w:lang w:val="de-DE"/>
        </w:rPr>
      </w:pPr>
      <w:r w:rsidRPr="00F46DA9">
        <w:rPr>
          <w:lang w:val="de-DE"/>
        </w:rPr>
        <w:t xml:space="preserve">Das Geschehen im Hauptsatz verläuft gleichzeitig mit dem Geschehen des Nebensatzes. Die Gleichzeitigkeit wird durch folgende </w:t>
      </w:r>
      <w:r w:rsidR="00DF2412">
        <w:rPr>
          <w:lang w:val="de-DE"/>
        </w:rPr>
        <w:t xml:space="preserve">einleitende </w:t>
      </w:r>
      <w:r w:rsidRPr="00F46DA9">
        <w:rPr>
          <w:lang w:val="de-DE"/>
        </w:rPr>
        <w:t xml:space="preserve">Subjunktionen </w:t>
      </w:r>
      <w:r w:rsidR="00DF2412">
        <w:rPr>
          <w:lang w:val="de-DE"/>
        </w:rPr>
        <w:t>bezeichnet</w:t>
      </w:r>
      <w:r w:rsidRPr="00F46DA9">
        <w:rPr>
          <w:lang w:val="de-DE"/>
        </w:rPr>
        <w:t xml:space="preserve">: </w:t>
      </w:r>
    </w:p>
    <w:p w14:paraId="5351F4F4" w14:textId="77777777" w:rsidR="00E1021A" w:rsidRPr="00F46DA9" w:rsidRDefault="00E1021A" w:rsidP="00E1021A">
      <w:pPr>
        <w:pStyle w:val="Tlotextu"/>
        <w:rPr>
          <w:lang w:val="de-DE"/>
        </w:rPr>
      </w:pPr>
      <w:r w:rsidRPr="00F46DA9">
        <w:rPr>
          <w:i/>
          <w:iCs/>
          <w:bdr w:val="single" w:sz="4" w:space="0" w:color="auto"/>
          <w:lang w:val="de-DE"/>
        </w:rPr>
        <w:t>als</w:t>
      </w:r>
      <w:r w:rsidRPr="00F46DA9">
        <w:rPr>
          <w:iCs/>
          <w:lang w:val="de-DE"/>
        </w:rPr>
        <w:t xml:space="preserve">: </w:t>
      </w:r>
      <w:r w:rsidRPr="00F46DA9">
        <w:rPr>
          <w:lang w:val="de-DE"/>
        </w:rPr>
        <w:t>das Geschehen im HS und das Geschehen im NS verlaufen zu demselben Zeitpunkt in der Vergangenheit:</w:t>
      </w:r>
    </w:p>
    <w:p w14:paraId="0A2F080A" w14:textId="77777777" w:rsidR="00E1021A" w:rsidRPr="00F46DA9" w:rsidRDefault="00E1021A" w:rsidP="00E1021A">
      <w:pPr>
        <w:pStyle w:val="Tlotextu"/>
        <w:rPr>
          <w:rFonts w:ascii="Comic Sans MS" w:hAnsi="Comic Sans MS"/>
          <w:i/>
          <w:iCs/>
          <w:sz w:val="20"/>
          <w:szCs w:val="20"/>
          <w:lang w:val="de-DE"/>
        </w:rPr>
      </w:pPr>
      <w:r w:rsidRPr="00F46DA9">
        <w:rPr>
          <w:rFonts w:ascii="Comic Sans MS" w:hAnsi="Comic Sans MS"/>
          <w:sz w:val="20"/>
          <w:szCs w:val="20"/>
          <w:lang w:val="de-DE"/>
        </w:rPr>
        <w:t>Als ich in Prag war, habe ich meine Tante besucht.</w:t>
      </w:r>
    </w:p>
    <w:p w14:paraId="4954217A" w14:textId="33E0E2CB" w:rsidR="00E1021A" w:rsidRPr="00F46DA9" w:rsidRDefault="00E1021A" w:rsidP="00E1021A">
      <w:pPr>
        <w:pStyle w:val="Tlotextu"/>
        <w:rPr>
          <w:lang w:val="de-DE"/>
        </w:rPr>
      </w:pPr>
      <w:r w:rsidRPr="00F46DA9">
        <w:rPr>
          <w:i/>
          <w:iCs/>
          <w:bdr w:val="single" w:sz="4" w:space="0" w:color="auto"/>
          <w:lang w:val="de-DE"/>
        </w:rPr>
        <w:t>wenn</w:t>
      </w:r>
      <w:r w:rsidRPr="00F46DA9">
        <w:rPr>
          <w:iCs/>
          <w:lang w:val="de-DE"/>
        </w:rPr>
        <w:t xml:space="preserve">: </w:t>
      </w:r>
      <w:r w:rsidRPr="00F46DA9">
        <w:rPr>
          <w:lang w:val="de-DE"/>
        </w:rPr>
        <w:t xml:space="preserve">das Geschehen im HS und das Geschehen im NS verlaufen zu demselben Zeitpunkt in der Gegenwart oder in der Zukunft. Dabei kann entweder </w:t>
      </w:r>
      <w:r w:rsidR="009B799F">
        <w:rPr>
          <w:lang w:val="de-DE"/>
        </w:rPr>
        <w:t xml:space="preserve">ein </w:t>
      </w:r>
      <w:r w:rsidRPr="00F46DA9">
        <w:rPr>
          <w:lang w:val="de-DE"/>
        </w:rPr>
        <w:t xml:space="preserve">einmaliges oder </w:t>
      </w:r>
      <w:r w:rsidR="009B799F">
        <w:rPr>
          <w:lang w:val="de-DE"/>
        </w:rPr>
        <w:t xml:space="preserve">ein </w:t>
      </w:r>
      <w:r w:rsidRPr="00F46DA9">
        <w:rPr>
          <w:lang w:val="de-DE"/>
        </w:rPr>
        <w:t>wiederholtes Geschehen zum Ausdruck gebracht werden:</w:t>
      </w:r>
    </w:p>
    <w:p w14:paraId="3B9527DA"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lastRenderedPageBreak/>
        <w:t>Wenn du morgen kommst, zeige ich dir die neuen Fotos.</w:t>
      </w:r>
    </w:p>
    <w:p w14:paraId="6426AA90" w14:textId="77777777" w:rsidR="00E1021A" w:rsidRPr="00F46DA9" w:rsidRDefault="00E1021A" w:rsidP="00E1021A">
      <w:pPr>
        <w:pStyle w:val="Tlotextu"/>
        <w:rPr>
          <w:rFonts w:ascii="Comic Sans MS" w:hAnsi="Comic Sans MS"/>
          <w:iCs/>
          <w:sz w:val="20"/>
          <w:szCs w:val="20"/>
          <w:lang w:val="de-DE"/>
        </w:rPr>
      </w:pPr>
      <w:r w:rsidRPr="00F46DA9">
        <w:rPr>
          <w:rFonts w:ascii="Comic Sans MS" w:hAnsi="Comic Sans MS"/>
          <w:iCs/>
          <w:sz w:val="20"/>
          <w:szCs w:val="20"/>
          <w:lang w:val="de-DE"/>
        </w:rPr>
        <w:t>Er ist immer erstaunt, wenn ich es erwähne.</w:t>
      </w:r>
    </w:p>
    <w:p w14:paraId="3A6A4462" w14:textId="77777777" w:rsidR="00E1021A" w:rsidRPr="00F46DA9" w:rsidRDefault="00E1021A" w:rsidP="00E1021A">
      <w:pPr>
        <w:pStyle w:val="Tlotextu"/>
        <w:rPr>
          <w:lang w:val="de-DE"/>
        </w:rPr>
      </w:pPr>
      <w:r w:rsidRPr="00F46DA9">
        <w:rPr>
          <w:i/>
          <w:iCs/>
          <w:bdr w:val="single" w:sz="4" w:space="0" w:color="auto"/>
          <w:lang w:val="de-DE"/>
        </w:rPr>
        <w:t>während</w:t>
      </w:r>
      <w:r w:rsidRPr="00F46DA9">
        <w:rPr>
          <w:iCs/>
          <w:lang w:val="de-DE"/>
        </w:rPr>
        <w:t xml:space="preserve">: </w:t>
      </w:r>
      <w:r w:rsidRPr="00F46DA9">
        <w:rPr>
          <w:lang w:val="de-DE"/>
        </w:rPr>
        <w:t>Das Geschehen im NS gibt den Zeitrahmen an, innerhalb dessen das Geschehen im HS verläuft:</w:t>
      </w:r>
    </w:p>
    <w:p w14:paraId="19CE36ED"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Während er ins Bett ging, feierte sie noch munter.</w:t>
      </w:r>
    </w:p>
    <w:p w14:paraId="171DD4FA" w14:textId="5C9C9CFA" w:rsidR="00E1021A" w:rsidRPr="00F46DA9" w:rsidRDefault="009B799F" w:rsidP="00E1021A">
      <w:pPr>
        <w:pStyle w:val="Tlotextu"/>
        <w:rPr>
          <w:iCs/>
          <w:lang w:val="de-DE"/>
        </w:rPr>
      </w:pPr>
      <w:r>
        <w:rPr>
          <w:lang w:val="de-DE"/>
        </w:rPr>
        <w:t>(</w:t>
      </w:r>
      <w:r w:rsidR="00E1021A" w:rsidRPr="00F46DA9">
        <w:rPr>
          <w:lang w:val="de-DE"/>
        </w:rPr>
        <w:t>Außer der temporalen Lesart kommt hier auch die adversative Lesart in Frage. Das zeitliche Nebeneinander kontrastiert die Unterschiedlichkeit der parallelen Handlungen: Er ging ins Bett</w:t>
      </w:r>
      <w:r>
        <w:rPr>
          <w:lang w:val="de-DE"/>
        </w:rPr>
        <w:t>, aber sie feierte noch munter.)</w:t>
      </w:r>
    </w:p>
    <w:p w14:paraId="6E803B1B" w14:textId="0A29F535" w:rsidR="00E1021A" w:rsidRPr="00F46DA9" w:rsidRDefault="00E1021A" w:rsidP="00E1021A">
      <w:pPr>
        <w:pStyle w:val="Tlotextu"/>
        <w:rPr>
          <w:iCs/>
          <w:lang w:val="de-DE"/>
        </w:rPr>
      </w:pPr>
      <w:r w:rsidRPr="00F46DA9">
        <w:rPr>
          <w:i/>
          <w:iCs/>
          <w:bdr w:val="single" w:sz="4" w:space="0" w:color="auto"/>
          <w:lang w:val="de-DE"/>
        </w:rPr>
        <w:t>solange</w:t>
      </w:r>
      <w:r w:rsidRPr="00F46DA9">
        <w:rPr>
          <w:iCs/>
          <w:lang w:val="de-DE"/>
        </w:rPr>
        <w:t xml:space="preserve"> drückt </w:t>
      </w:r>
      <w:r w:rsidR="009B799F">
        <w:rPr>
          <w:iCs/>
          <w:lang w:val="de-DE"/>
        </w:rPr>
        <w:t>die gleiche Zeit</w:t>
      </w:r>
      <w:r w:rsidRPr="00F46DA9">
        <w:rPr>
          <w:iCs/>
          <w:lang w:val="de-DE"/>
        </w:rPr>
        <w:t>dauer aus, also den gleichen Anfangs- oder Endpunkt:</w:t>
      </w:r>
    </w:p>
    <w:p w14:paraId="4868752B" w14:textId="77777777" w:rsidR="00E1021A" w:rsidRPr="00F46DA9" w:rsidRDefault="00E1021A" w:rsidP="00E1021A">
      <w:pPr>
        <w:pStyle w:val="Tlotextu"/>
        <w:rPr>
          <w:rFonts w:ascii="Comic Sans MS" w:hAnsi="Comic Sans MS"/>
          <w:iCs/>
          <w:sz w:val="20"/>
          <w:szCs w:val="20"/>
          <w:lang w:val="de-DE"/>
        </w:rPr>
      </w:pPr>
      <w:r w:rsidRPr="00F46DA9">
        <w:rPr>
          <w:rFonts w:ascii="Comic Sans MS" w:hAnsi="Comic Sans MS"/>
          <w:iCs/>
          <w:sz w:val="20"/>
          <w:szCs w:val="20"/>
          <w:lang w:val="de-DE"/>
        </w:rPr>
        <w:t xml:space="preserve">Solange er krank ist, machen wir keine Besprechungen. </w:t>
      </w:r>
    </w:p>
    <w:p w14:paraId="6A63BDEC" w14:textId="77777777" w:rsidR="00E1021A" w:rsidRPr="00F46DA9" w:rsidRDefault="00E1021A" w:rsidP="00E1021A">
      <w:pPr>
        <w:pStyle w:val="Tlotextu"/>
        <w:rPr>
          <w:iCs/>
          <w:lang w:val="de-DE"/>
        </w:rPr>
      </w:pPr>
      <w:r w:rsidRPr="00F46DA9">
        <w:rPr>
          <w:i/>
          <w:iCs/>
          <w:bdr w:val="single" w:sz="4" w:space="0" w:color="auto"/>
          <w:lang w:val="de-DE"/>
        </w:rPr>
        <w:t>sooft</w:t>
      </w:r>
      <w:r w:rsidRPr="00F46DA9">
        <w:rPr>
          <w:iCs/>
          <w:bdr w:val="single" w:sz="4" w:space="0" w:color="auto"/>
          <w:lang w:val="de-DE"/>
        </w:rPr>
        <w:t xml:space="preserve"> </w:t>
      </w:r>
      <w:r w:rsidRPr="00F46DA9">
        <w:rPr>
          <w:iCs/>
          <w:lang w:val="de-DE"/>
        </w:rPr>
        <w:t>betont die regelmäßige Wiederholung des Geschehens:</w:t>
      </w:r>
    </w:p>
    <w:p w14:paraId="0F79F5A2" w14:textId="77777777" w:rsidR="00E1021A" w:rsidRPr="00F46DA9" w:rsidRDefault="00E1021A" w:rsidP="00E1021A">
      <w:pPr>
        <w:pStyle w:val="Tlotextu"/>
        <w:rPr>
          <w:rFonts w:ascii="Comic Sans MS" w:hAnsi="Comic Sans MS"/>
          <w:iCs/>
          <w:sz w:val="20"/>
          <w:szCs w:val="20"/>
          <w:lang w:val="de-DE"/>
        </w:rPr>
      </w:pPr>
      <w:r w:rsidRPr="00F46DA9">
        <w:rPr>
          <w:rFonts w:ascii="Comic Sans MS" w:hAnsi="Comic Sans MS"/>
          <w:iCs/>
          <w:sz w:val="20"/>
          <w:szCs w:val="20"/>
          <w:lang w:val="de-DE"/>
        </w:rPr>
        <w:t>Sooft er den Schalter berührte, flackerte das Licht.</w:t>
      </w:r>
    </w:p>
    <w:p w14:paraId="54D0F4BC" w14:textId="77AB1F79" w:rsidR="00E1021A" w:rsidRPr="00F46DA9" w:rsidRDefault="00E1021A" w:rsidP="00E1021A">
      <w:pPr>
        <w:pStyle w:val="Tlotextu"/>
        <w:rPr>
          <w:iCs/>
          <w:lang w:val="de-DE"/>
        </w:rPr>
      </w:pPr>
      <w:r w:rsidRPr="00F46DA9">
        <w:rPr>
          <w:i/>
          <w:iCs/>
          <w:bdr w:val="single" w:sz="4" w:space="0" w:color="auto"/>
          <w:lang w:val="de-DE"/>
        </w:rPr>
        <w:t>seit(dem)</w:t>
      </w:r>
      <w:r w:rsidR="009B799F">
        <w:rPr>
          <w:iCs/>
          <w:lang w:val="de-DE"/>
        </w:rPr>
        <w:t xml:space="preserve"> drückt die gleiche Zeit</w:t>
      </w:r>
      <w:r w:rsidRPr="00F46DA9">
        <w:rPr>
          <w:iCs/>
          <w:lang w:val="de-DE"/>
        </w:rPr>
        <w:t>dauer aus, wobei beide Geschehen den gleichen Anfangspunkt haben:</w:t>
      </w:r>
    </w:p>
    <w:p w14:paraId="6F49A291"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iCs/>
          <w:sz w:val="20"/>
          <w:szCs w:val="20"/>
          <w:lang w:val="de-DE"/>
        </w:rPr>
        <w:t>Seit(dem) wir in der neuen Wohnung leben, bin ich viel ausgeglichener.</w:t>
      </w:r>
    </w:p>
    <w:p w14:paraId="369C3279" w14:textId="77777777" w:rsidR="00E1021A" w:rsidRPr="00F46DA9" w:rsidRDefault="00E1021A" w:rsidP="00E1021A">
      <w:pPr>
        <w:pStyle w:val="Nadpis3"/>
        <w:rPr>
          <w:lang w:val="de-DE"/>
        </w:rPr>
      </w:pPr>
      <w:bookmarkStart w:id="97" w:name="_Toc6251913"/>
      <w:r w:rsidRPr="00F46DA9">
        <w:rPr>
          <w:lang w:val="de-DE"/>
        </w:rPr>
        <w:t>Vorzeitigkeit</w:t>
      </w:r>
      <w:bookmarkEnd w:id="97"/>
      <w:r w:rsidRPr="00F46DA9">
        <w:rPr>
          <w:lang w:val="de-DE"/>
        </w:rPr>
        <w:t xml:space="preserve"> </w:t>
      </w:r>
    </w:p>
    <w:p w14:paraId="214921C1" w14:textId="77777777" w:rsidR="00E1021A" w:rsidRPr="00F46DA9" w:rsidRDefault="00E1021A" w:rsidP="00E1021A">
      <w:pPr>
        <w:pStyle w:val="Tlotextu"/>
        <w:rPr>
          <w:bCs/>
          <w:lang w:val="de-DE"/>
        </w:rPr>
      </w:pPr>
      <w:r w:rsidRPr="00F46DA9">
        <w:rPr>
          <w:bCs/>
          <w:lang w:val="de-DE"/>
        </w:rPr>
        <w:t>Das im NS Dargestellte geschieht</w:t>
      </w:r>
      <w:r w:rsidRPr="00F46DA9">
        <w:rPr>
          <w:b/>
          <w:bCs/>
          <w:lang w:val="de-DE"/>
        </w:rPr>
        <w:t xml:space="preserve"> vor</w:t>
      </w:r>
      <w:r w:rsidRPr="00F46DA9">
        <w:rPr>
          <w:bCs/>
          <w:lang w:val="de-DE"/>
        </w:rPr>
        <w:t xml:space="preserve"> dem im Matrixsatz Dargestellten. Es werden folgende Subjunktionen benutzt:</w:t>
      </w:r>
    </w:p>
    <w:p w14:paraId="65847FF3" w14:textId="77777777" w:rsidR="00E1021A" w:rsidRPr="00F46DA9" w:rsidRDefault="00E1021A" w:rsidP="00E1021A">
      <w:pPr>
        <w:pStyle w:val="Tlotextu"/>
        <w:rPr>
          <w:i/>
          <w:iCs/>
          <w:bdr w:val="single" w:sz="4" w:space="0" w:color="auto"/>
          <w:lang w:val="de-DE"/>
        </w:rPr>
      </w:pPr>
      <w:r w:rsidRPr="00F46DA9">
        <w:rPr>
          <w:i/>
          <w:iCs/>
          <w:bdr w:val="single" w:sz="4" w:space="0" w:color="auto"/>
          <w:lang w:val="de-DE"/>
        </w:rPr>
        <w:t>nachdem</w:t>
      </w:r>
    </w:p>
    <w:p w14:paraId="272D6DA3" w14:textId="00A69EE8" w:rsidR="00E1021A" w:rsidRPr="00F46DA9" w:rsidRDefault="00E1021A" w:rsidP="00E1021A">
      <w:pPr>
        <w:pStyle w:val="Tlotextu"/>
        <w:rPr>
          <w:lang w:val="de-DE"/>
        </w:rPr>
      </w:pPr>
      <w:r w:rsidRPr="00F46DA9">
        <w:rPr>
          <w:lang w:val="de-DE"/>
        </w:rPr>
        <w:t>Beim Ausdruck der Vorzeitigkeit gelten folgende morphologische Verhältnisse zwischen dem Hauptsatz</w:t>
      </w:r>
      <w:r w:rsidR="00F352C4">
        <w:rPr>
          <w:lang w:val="de-DE"/>
        </w:rPr>
        <w:t>-</w:t>
      </w:r>
      <w:r w:rsidRPr="00F46DA9">
        <w:rPr>
          <w:lang w:val="de-DE"/>
        </w:rPr>
        <w:t xml:space="preserve"> und dem Nebensatzgeschehen:</w:t>
      </w:r>
    </w:p>
    <w:tbl>
      <w:tblPr>
        <w:tblStyle w:val="Mkatabulky"/>
        <w:tblW w:w="0" w:type="auto"/>
        <w:jc w:val="center"/>
        <w:tblLook w:val="01E0" w:firstRow="1" w:lastRow="1" w:firstColumn="1" w:lastColumn="1" w:noHBand="0" w:noVBand="0"/>
      </w:tblPr>
      <w:tblGrid>
        <w:gridCol w:w="1989"/>
        <w:gridCol w:w="2333"/>
      </w:tblGrid>
      <w:tr w:rsidR="00E1021A" w:rsidRPr="00F46DA9" w14:paraId="1748F0D4" w14:textId="77777777" w:rsidTr="00485DA0">
        <w:trPr>
          <w:jc w:val="center"/>
        </w:trPr>
        <w:tc>
          <w:tcPr>
            <w:tcW w:w="1989" w:type="dxa"/>
          </w:tcPr>
          <w:p w14:paraId="14D3D052" w14:textId="77777777" w:rsidR="00E1021A" w:rsidRPr="00F46DA9" w:rsidRDefault="00E1021A" w:rsidP="00E1021A">
            <w:pPr>
              <w:pStyle w:val="Tlotextu"/>
              <w:spacing w:before="0" w:after="0"/>
              <w:rPr>
                <w:b/>
                <w:lang w:val="de-DE"/>
              </w:rPr>
            </w:pPr>
            <w:r w:rsidRPr="00F46DA9">
              <w:rPr>
                <w:b/>
                <w:lang w:val="de-DE"/>
              </w:rPr>
              <w:t>Hauptsatz</w:t>
            </w:r>
          </w:p>
        </w:tc>
        <w:tc>
          <w:tcPr>
            <w:tcW w:w="2333" w:type="dxa"/>
          </w:tcPr>
          <w:p w14:paraId="1CEBA5EB" w14:textId="77777777" w:rsidR="00E1021A" w:rsidRPr="00F46DA9" w:rsidRDefault="00E1021A" w:rsidP="00E1021A">
            <w:pPr>
              <w:pStyle w:val="Tlotextu"/>
              <w:spacing w:before="0" w:after="0"/>
              <w:rPr>
                <w:b/>
                <w:lang w:val="de-DE"/>
              </w:rPr>
            </w:pPr>
            <w:r w:rsidRPr="00F46DA9">
              <w:rPr>
                <w:b/>
                <w:lang w:val="de-DE"/>
              </w:rPr>
              <w:t>Nebensatz</w:t>
            </w:r>
          </w:p>
        </w:tc>
      </w:tr>
      <w:tr w:rsidR="00E1021A" w:rsidRPr="00F46DA9" w14:paraId="31ADC79D" w14:textId="77777777" w:rsidTr="00485DA0">
        <w:trPr>
          <w:jc w:val="center"/>
        </w:trPr>
        <w:tc>
          <w:tcPr>
            <w:tcW w:w="1989" w:type="dxa"/>
          </w:tcPr>
          <w:p w14:paraId="644BC14A" w14:textId="77777777" w:rsidR="00E1021A" w:rsidRPr="00F46DA9" w:rsidRDefault="00E1021A" w:rsidP="00E1021A">
            <w:pPr>
              <w:pStyle w:val="Tlotextu"/>
              <w:spacing w:before="0" w:after="0"/>
              <w:rPr>
                <w:lang w:val="de-DE"/>
              </w:rPr>
            </w:pPr>
            <w:r w:rsidRPr="00F46DA9">
              <w:rPr>
                <w:lang w:val="de-DE"/>
              </w:rPr>
              <w:t>Präsens</w:t>
            </w:r>
          </w:p>
        </w:tc>
        <w:tc>
          <w:tcPr>
            <w:tcW w:w="2333" w:type="dxa"/>
          </w:tcPr>
          <w:p w14:paraId="494330A3" w14:textId="77777777" w:rsidR="00E1021A" w:rsidRPr="00F46DA9" w:rsidRDefault="00E1021A" w:rsidP="00E1021A">
            <w:pPr>
              <w:pStyle w:val="Tlotextu"/>
              <w:spacing w:before="0" w:after="0"/>
              <w:rPr>
                <w:lang w:val="de-DE"/>
              </w:rPr>
            </w:pPr>
            <w:r w:rsidRPr="00F46DA9">
              <w:rPr>
                <w:lang w:val="de-DE"/>
              </w:rPr>
              <w:t>Perfekt</w:t>
            </w:r>
          </w:p>
        </w:tc>
      </w:tr>
      <w:tr w:rsidR="00E1021A" w:rsidRPr="00F46DA9" w14:paraId="66FFFBD5" w14:textId="77777777" w:rsidTr="00485DA0">
        <w:trPr>
          <w:jc w:val="center"/>
        </w:trPr>
        <w:tc>
          <w:tcPr>
            <w:tcW w:w="1989" w:type="dxa"/>
          </w:tcPr>
          <w:p w14:paraId="72CFA92D" w14:textId="77777777" w:rsidR="00E1021A" w:rsidRPr="00F46DA9" w:rsidRDefault="00E1021A" w:rsidP="00E1021A">
            <w:pPr>
              <w:pStyle w:val="Tlotextu"/>
              <w:spacing w:before="0" w:after="0"/>
              <w:rPr>
                <w:lang w:val="de-DE"/>
              </w:rPr>
            </w:pPr>
            <w:r w:rsidRPr="00F46DA9">
              <w:rPr>
                <w:lang w:val="de-DE"/>
              </w:rPr>
              <w:t>Präteritum</w:t>
            </w:r>
          </w:p>
        </w:tc>
        <w:tc>
          <w:tcPr>
            <w:tcW w:w="2333" w:type="dxa"/>
          </w:tcPr>
          <w:p w14:paraId="239A06B4" w14:textId="77777777" w:rsidR="00E1021A" w:rsidRPr="00F46DA9" w:rsidRDefault="00E1021A" w:rsidP="00E1021A">
            <w:pPr>
              <w:pStyle w:val="Tlotextu"/>
              <w:spacing w:before="0" w:after="0"/>
              <w:rPr>
                <w:lang w:val="de-DE"/>
              </w:rPr>
            </w:pPr>
            <w:r w:rsidRPr="00F46DA9">
              <w:rPr>
                <w:lang w:val="de-DE"/>
              </w:rPr>
              <w:t>Plusquamperfekt</w:t>
            </w:r>
          </w:p>
        </w:tc>
      </w:tr>
    </w:tbl>
    <w:p w14:paraId="43F54B12"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Nachdem ich den Brief geschrieben habe, gehe ich zur Post.</w:t>
      </w:r>
    </w:p>
    <w:p w14:paraId="344DCB28" w14:textId="368B367E" w:rsidR="00E1021A" w:rsidRPr="00F46DA9" w:rsidRDefault="00E1021A" w:rsidP="00E1021A">
      <w:pPr>
        <w:pStyle w:val="Tlotextu"/>
        <w:rPr>
          <w:lang w:val="de-DE"/>
        </w:rPr>
      </w:pPr>
      <w:r w:rsidRPr="00F46DA9">
        <w:rPr>
          <w:lang w:val="de-DE"/>
        </w:rPr>
        <w:t xml:space="preserve">(Das Geschehen im NS ist in der </w:t>
      </w:r>
      <w:r w:rsidRPr="00F46DA9">
        <w:rPr>
          <w:b/>
          <w:lang w:val="de-DE"/>
        </w:rPr>
        <w:t>Gegenwart</w:t>
      </w:r>
      <w:r w:rsidRPr="00F46DA9">
        <w:rPr>
          <w:lang w:val="de-DE"/>
        </w:rPr>
        <w:t xml:space="preserve"> oder der </w:t>
      </w:r>
      <w:r w:rsidRPr="00F46DA9">
        <w:rPr>
          <w:b/>
          <w:lang w:val="de-DE"/>
        </w:rPr>
        <w:t>Zukunft</w:t>
      </w:r>
      <w:r w:rsidRPr="00F46DA9">
        <w:rPr>
          <w:lang w:val="de-DE"/>
        </w:rPr>
        <w:t xml:space="preserve"> und verläuft vor dem Geschehen im HS. – Zuerst schreibe ich den Brief</w:t>
      </w:r>
      <w:r w:rsidR="006A6346">
        <w:rPr>
          <w:lang w:val="de-DE"/>
        </w:rPr>
        <w:t>,</w:t>
      </w:r>
      <w:r w:rsidRPr="00F46DA9">
        <w:rPr>
          <w:lang w:val="de-DE"/>
        </w:rPr>
        <w:t xml:space="preserve"> und dann werde ich zur Post gehen.)</w:t>
      </w:r>
    </w:p>
    <w:p w14:paraId="2D9B9B5D"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Nachdem er das Buch gelesen hatte, gab er es zurück. </w:t>
      </w:r>
    </w:p>
    <w:p w14:paraId="45A40BE3" w14:textId="15B64ADB" w:rsidR="00E1021A" w:rsidRPr="00F46DA9" w:rsidRDefault="00E1021A" w:rsidP="00E1021A">
      <w:pPr>
        <w:pStyle w:val="Tlotextu"/>
        <w:rPr>
          <w:iCs/>
          <w:lang w:val="de-DE"/>
        </w:rPr>
      </w:pPr>
      <w:r w:rsidRPr="00F46DA9">
        <w:rPr>
          <w:lang w:val="de-DE"/>
        </w:rPr>
        <w:lastRenderedPageBreak/>
        <w:t xml:space="preserve">(Das Geschehen im NS ist in der </w:t>
      </w:r>
      <w:r w:rsidRPr="00F46DA9">
        <w:rPr>
          <w:b/>
          <w:lang w:val="de-DE"/>
        </w:rPr>
        <w:t>Vergangenheit</w:t>
      </w:r>
      <w:r w:rsidRPr="00F46DA9">
        <w:rPr>
          <w:lang w:val="de-DE"/>
        </w:rPr>
        <w:t xml:space="preserve"> und verläuft vor dem Geschehen im HS</w:t>
      </w:r>
      <w:r w:rsidR="006A6346">
        <w:rPr>
          <w:lang w:val="de-DE"/>
        </w:rPr>
        <w:t>.</w:t>
      </w:r>
      <w:r w:rsidRPr="00F46DA9">
        <w:rPr>
          <w:lang w:val="de-DE"/>
        </w:rPr>
        <w:t>)</w:t>
      </w:r>
    </w:p>
    <w:p w14:paraId="4168D9C8" w14:textId="670A7A26" w:rsidR="00E1021A" w:rsidRPr="00F46DA9" w:rsidRDefault="00E1021A" w:rsidP="00E1021A">
      <w:pPr>
        <w:pStyle w:val="Tlotextu"/>
        <w:rPr>
          <w:lang w:val="de-DE"/>
        </w:rPr>
      </w:pPr>
      <w:r w:rsidRPr="00F46DA9">
        <w:rPr>
          <w:i/>
          <w:iCs/>
          <w:bdr w:val="single" w:sz="4" w:space="0" w:color="auto"/>
          <w:lang w:val="de-DE"/>
        </w:rPr>
        <w:t>sobald / sowie</w:t>
      </w:r>
      <w:r w:rsidRPr="00F46DA9">
        <w:rPr>
          <w:iCs/>
          <w:lang w:val="de-DE"/>
        </w:rPr>
        <w:t xml:space="preserve">: </w:t>
      </w:r>
      <w:r w:rsidR="006A6346">
        <w:rPr>
          <w:lang w:val="de-DE"/>
        </w:rPr>
        <w:t>D</w:t>
      </w:r>
      <w:r w:rsidRPr="00F46DA9">
        <w:rPr>
          <w:lang w:val="de-DE"/>
        </w:rPr>
        <w:t>as Geschehen im NS verläuft unmittelbar vor dem Geschehen des HS</w:t>
      </w:r>
      <w:r w:rsidR="006A6346">
        <w:rPr>
          <w:lang w:val="de-DE"/>
        </w:rPr>
        <w:t>:</w:t>
      </w:r>
      <w:r w:rsidRPr="00F46DA9">
        <w:rPr>
          <w:lang w:val="de-DE"/>
        </w:rPr>
        <w:t xml:space="preserve"> Betonung der unmittelbaren Abfo</w:t>
      </w:r>
      <w:r w:rsidR="006A6346">
        <w:rPr>
          <w:lang w:val="de-DE"/>
        </w:rPr>
        <w:t>l</w:t>
      </w:r>
      <w:r w:rsidRPr="00F46DA9">
        <w:rPr>
          <w:lang w:val="de-DE"/>
        </w:rPr>
        <w:t>ge:</w:t>
      </w:r>
    </w:p>
    <w:p w14:paraId="6E77B115" w14:textId="77777777" w:rsidR="00E1021A" w:rsidRPr="00F46DA9" w:rsidRDefault="00E1021A" w:rsidP="00E1021A">
      <w:pPr>
        <w:pStyle w:val="Tlotextu"/>
        <w:rPr>
          <w:rFonts w:ascii="Comic Sans MS" w:hAnsi="Comic Sans MS"/>
          <w:iCs/>
          <w:sz w:val="20"/>
          <w:szCs w:val="20"/>
          <w:lang w:val="de-DE"/>
        </w:rPr>
      </w:pPr>
      <w:r w:rsidRPr="00F46DA9">
        <w:rPr>
          <w:rFonts w:ascii="Comic Sans MS" w:hAnsi="Comic Sans MS"/>
          <w:sz w:val="20"/>
          <w:szCs w:val="20"/>
          <w:lang w:val="de-DE"/>
        </w:rPr>
        <w:t>Sobald er den Brief fertig geschrieben hatte, ging er zur Post.</w:t>
      </w:r>
    </w:p>
    <w:p w14:paraId="00D17442" w14:textId="77777777" w:rsidR="00E1021A" w:rsidRPr="00F46DA9" w:rsidRDefault="00E1021A" w:rsidP="00E1021A">
      <w:pPr>
        <w:pStyle w:val="Tlotextu"/>
        <w:rPr>
          <w:iCs/>
          <w:lang w:val="de-DE"/>
        </w:rPr>
      </w:pPr>
      <w:r w:rsidRPr="00F46DA9">
        <w:rPr>
          <w:i/>
          <w:iCs/>
          <w:bdr w:val="single" w:sz="4" w:space="0" w:color="auto"/>
          <w:lang w:val="de-DE"/>
        </w:rPr>
        <w:t>wenn</w:t>
      </w:r>
      <w:r w:rsidRPr="00F46DA9">
        <w:rPr>
          <w:iCs/>
          <w:lang w:val="de-DE"/>
        </w:rPr>
        <w:t xml:space="preserve"> betont das wiederholte vorzeitige Geschehen:</w:t>
      </w:r>
    </w:p>
    <w:p w14:paraId="7E65C4BD" w14:textId="77777777" w:rsidR="00E1021A" w:rsidRPr="00F46DA9" w:rsidRDefault="00E1021A" w:rsidP="00E1021A">
      <w:pPr>
        <w:pStyle w:val="Tlotextu"/>
        <w:rPr>
          <w:rFonts w:ascii="Comic Sans MS" w:hAnsi="Comic Sans MS"/>
          <w:iCs/>
          <w:sz w:val="20"/>
          <w:szCs w:val="20"/>
          <w:lang w:val="de-DE"/>
        </w:rPr>
      </w:pPr>
      <w:r w:rsidRPr="00F46DA9">
        <w:rPr>
          <w:rFonts w:ascii="Comic Sans MS" w:hAnsi="Comic Sans MS"/>
          <w:iCs/>
          <w:sz w:val="20"/>
          <w:szCs w:val="20"/>
          <w:lang w:val="de-DE"/>
        </w:rPr>
        <w:t>Jedesmal, wenn sie Alkohol getrunken hat, bekommt sie starke Kopfschmerzen.</w:t>
      </w:r>
    </w:p>
    <w:p w14:paraId="213992C8" w14:textId="77777777" w:rsidR="00E1021A" w:rsidRPr="00F46DA9" w:rsidRDefault="00E1021A" w:rsidP="00E1021A">
      <w:pPr>
        <w:pStyle w:val="Tlotextu"/>
        <w:rPr>
          <w:iCs/>
          <w:lang w:val="de-DE"/>
        </w:rPr>
      </w:pPr>
      <w:r w:rsidRPr="00F46DA9">
        <w:rPr>
          <w:i/>
          <w:iCs/>
          <w:bdr w:val="single" w:sz="4" w:space="0" w:color="auto"/>
          <w:lang w:val="de-DE"/>
        </w:rPr>
        <w:t>seit(dem)</w:t>
      </w:r>
      <w:r w:rsidRPr="00F46DA9">
        <w:rPr>
          <w:iCs/>
          <w:lang w:val="de-DE"/>
        </w:rPr>
        <w:t xml:space="preserve"> markiert das vorzeitige Geschehen als Anfangspunkt einer Zeitdauer:</w:t>
      </w:r>
    </w:p>
    <w:p w14:paraId="38C0B4EF" w14:textId="51712C10" w:rsidR="00E1021A"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Seitdem ihre Tochter gestorben ist, meiden sie unsere Gesellschaft.</w:t>
      </w:r>
    </w:p>
    <w:p w14:paraId="7DB447A3" w14:textId="78EE4552" w:rsidR="00074442" w:rsidRDefault="00074442" w:rsidP="00074442">
      <w:pPr>
        <w:pStyle w:val="Tlotextu"/>
        <w:ind w:firstLine="0"/>
        <w:rPr>
          <w:rFonts w:ascii="Comic Sans MS" w:hAnsi="Comic Sans MS"/>
          <w:sz w:val="20"/>
          <w:szCs w:val="20"/>
          <w:lang w:val="de-DE"/>
        </w:rPr>
      </w:pPr>
    </w:p>
    <w:p w14:paraId="75384037" w14:textId="77777777" w:rsidR="00074442" w:rsidRPr="004B005B" w:rsidRDefault="00074442" w:rsidP="00074442">
      <w:pPr>
        <w:pStyle w:val="parNadpisPrvkuModry"/>
      </w:pPr>
      <w:r>
        <w:t>KONTROLLAUFGABE</w:t>
      </w:r>
    </w:p>
    <w:p w14:paraId="0A048022" w14:textId="77777777" w:rsidR="00074442" w:rsidRDefault="00074442" w:rsidP="00074442">
      <w:pPr>
        <w:framePr w:w="624" w:h="624" w:hRule="exact" w:hSpace="170" w:wrap="around" w:vAnchor="text" w:hAnchor="page" w:xAlign="outside" w:y="-622" w:anchorLock="1"/>
        <w:jc w:val="both"/>
      </w:pPr>
      <w:r>
        <w:rPr>
          <w:noProof/>
          <w:lang w:eastAsia="cs-CZ"/>
        </w:rPr>
        <w:drawing>
          <wp:inline distT="0" distB="0" distL="0" distR="0" wp14:anchorId="603C7FBF" wp14:editId="0BFDB867">
            <wp:extent cx="381635" cy="381635"/>
            <wp:effectExtent l="0" t="0" r="0" b="0"/>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E4C1A8" w14:textId="13B7E86A" w:rsidR="00074442" w:rsidRPr="00074442" w:rsidRDefault="00074442" w:rsidP="00074442">
      <w:pPr>
        <w:pStyle w:val="Tlotextu"/>
        <w:rPr>
          <w:b/>
        </w:rPr>
      </w:pPr>
      <w:r w:rsidRPr="00074442">
        <w:rPr>
          <w:b/>
        </w:rPr>
        <w:t xml:space="preserve">Bilden Sie Sätze mit </w:t>
      </w:r>
      <w:r w:rsidRPr="007C1644">
        <w:rPr>
          <w:b/>
          <w:i/>
        </w:rPr>
        <w:t>nachdem</w:t>
      </w:r>
      <w:r w:rsidRPr="00074442">
        <w:rPr>
          <w:b/>
        </w:rPr>
        <w:t xml:space="preserve"> und übersetzen </w:t>
      </w:r>
      <w:r w:rsidR="007C1644">
        <w:rPr>
          <w:b/>
        </w:rPr>
        <w:t>S</w:t>
      </w:r>
      <w:r w:rsidRPr="00074442">
        <w:rPr>
          <w:b/>
        </w:rPr>
        <w:t>ie diese ins Tschechische.</w:t>
      </w:r>
    </w:p>
    <w:p w14:paraId="4AE5F3EA" w14:textId="77777777" w:rsidR="00074442" w:rsidRPr="00F00E1D" w:rsidRDefault="00074442" w:rsidP="00390366">
      <w:pPr>
        <w:pStyle w:val="Tlotextu"/>
        <w:numPr>
          <w:ilvl w:val="0"/>
          <w:numId w:val="66"/>
        </w:numPr>
        <w:ind w:left="426"/>
        <w:rPr>
          <w:rFonts w:ascii="Garamond" w:hAnsi="Garamond"/>
          <w:lang w:val="de-DE"/>
        </w:rPr>
      </w:pPr>
      <w:r w:rsidRPr="00F00E1D">
        <w:rPr>
          <w:rStyle w:val="blue"/>
          <w:rFonts w:ascii="Garamond" w:hAnsi="Garamond"/>
          <w:bCs/>
          <w:lang w:val="de-DE"/>
        </w:rPr>
        <w:t>Setz</w:t>
      </w:r>
      <w:r w:rsidRPr="00F00E1D">
        <w:rPr>
          <w:rFonts w:ascii="Garamond" w:hAnsi="Garamond"/>
          <w:lang w:val="de-DE"/>
        </w:rPr>
        <w:t xml:space="preserve"> dich erst </w:t>
      </w:r>
      <w:r w:rsidRPr="00F00E1D">
        <w:rPr>
          <w:rStyle w:val="red"/>
          <w:rFonts w:ascii="Garamond" w:hAnsi="Garamond"/>
          <w:bCs/>
          <w:lang w:val="de-DE"/>
        </w:rPr>
        <w:t>nach dem Händewaschen</w:t>
      </w:r>
      <w:r w:rsidRPr="00F00E1D">
        <w:rPr>
          <w:rFonts w:ascii="Garamond" w:hAnsi="Garamond"/>
          <w:lang w:val="de-DE"/>
        </w:rPr>
        <w:t xml:space="preserve"> an den Tisch. </w:t>
      </w:r>
    </w:p>
    <w:p w14:paraId="72CB4673" w14:textId="77777777" w:rsidR="00074442" w:rsidRPr="00F00E1D" w:rsidRDefault="00074442" w:rsidP="00390366">
      <w:pPr>
        <w:pStyle w:val="Tlotextu"/>
        <w:numPr>
          <w:ilvl w:val="0"/>
          <w:numId w:val="66"/>
        </w:numPr>
        <w:ind w:left="426"/>
        <w:rPr>
          <w:rFonts w:ascii="Garamond" w:hAnsi="Garamond"/>
          <w:lang w:val="de-DE"/>
        </w:rPr>
      </w:pPr>
      <w:r w:rsidRPr="00F00E1D">
        <w:rPr>
          <w:rStyle w:val="red"/>
          <w:rFonts w:ascii="Garamond" w:hAnsi="Garamond"/>
          <w:bCs/>
          <w:lang w:val="de-DE"/>
        </w:rPr>
        <w:t>Nach kurzem Überlegen</w:t>
      </w:r>
      <w:r w:rsidRPr="00F00E1D">
        <w:rPr>
          <w:rFonts w:ascii="Garamond" w:hAnsi="Garamond"/>
          <w:lang w:val="de-DE"/>
        </w:rPr>
        <w:t xml:space="preserve"> </w:t>
      </w:r>
      <w:r w:rsidRPr="00F00E1D">
        <w:rPr>
          <w:rStyle w:val="blue"/>
          <w:rFonts w:ascii="Garamond" w:hAnsi="Garamond"/>
          <w:bCs/>
          <w:lang w:val="de-DE"/>
        </w:rPr>
        <w:t>küsste</w:t>
      </w:r>
      <w:r w:rsidRPr="00F00E1D">
        <w:rPr>
          <w:rFonts w:ascii="Garamond" w:hAnsi="Garamond"/>
          <w:lang w:val="de-DE"/>
        </w:rPr>
        <w:t xml:space="preserve"> Hugo sie das erste Mal. </w:t>
      </w:r>
    </w:p>
    <w:p w14:paraId="7B5A9FF0" w14:textId="77777777" w:rsidR="00074442" w:rsidRPr="00F00E1D" w:rsidRDefault="00074442" w:rsidP="00390366">
      <w:pPr>
        <w:pStyle w:val="Tlotextu"/>
        <w:numPr>
          <w:ilvl w:val="0"/>
          <w:numId w:val="66"/>
        </w:numPr>
        <w:ind w:left="426"/>
        <w:rPr>
          <w:rFonts w:ascii="Garamond" w:hAnsi="Garamond"/>
          <w:lang w:val="de-DE"/>
        </w:rPr>
      </w:pPr>
      <w:r w:rsidRPr="00F00E1D">
        <w:rPr>
          <w:rFonts w:ascii="Garamond" w:hAnsi="Garamond"/>
          <w:lang w:val="de-DE"/>
        </w:rPr>
        <w:t xml:space="preserve">Das Kind </w:t>
      </w:r>
      <w:r w:rsidRPr="00F00E1D">
        <w:rPr>
          <w:rStyle w:val="blue"/>
          <w:rFonts w:ascii="Garamond" w:hAnsi="Garamond"/>
          <w:bCs/>
          <w:lang w:val="de-DE"/>
        </w:rPr>
        <w:t>darf</w:t>
      </w:r>
      <w:r w:rsidRPr="00F00E1D">
        <w:rPr>
          <w:rFonts w:ascii="Garamond" w:hAnsi="Garamond"/>
          <w:lang w:val="de-DE"/>
        </w:rPr>
        <w:t xml:space="preserve"> </w:t>
      </w:r>
      <w:r w:rsidRPr="00F00E1D">
        <w:rPr>
          <w:rStyle w:val="red"/>
          <w:rFonts w:ascii="Garamond" w:hAnsi="Garamond"/>
          <w:bCs/>
          <w:lang w:val="de-DE"/>
        </w:rPr>
        <w:t>nach den Hausaufgaben</w:t>
      </w:r>
      <w:r w:rsidRPr="00F00E1D">
        <w:rPr>
          <w:rFonts w:ascii="Garamond" w:hAnsi="Garamond"/>
          <w:lang w:val="de-DE"/>
        </w:rPr>
        <w:t xml:space="preserve"> mit seinen Freunden </w:t>
      </w:r>
      <w:r w:rsidRPr="00F00E1D">
        <w:rPr>
          <w:rStyle w:val="blue"/>
          <w:rFonts w:ascii="Garamond" w:hAnsi="Garamond"/>
          <w:bCs/>
          <w:lang w:val="de-DE"/>
        </w:rPr>
        <w:t>spielen</w:t>
      </w:r>
      <w:r w:rsidRPr="00F00E1D">
        <w:rPr>
          <w:rFonts w:ascii="Garamond" w:hAnsi="Garamond"/>
          <w:lang w:val="de-DE"/>
        </w:rPr>
        <w:t xml:space="preserve">. </w:t>
      </w:r>
    </w:p>
    <w:p w14:paraId="5EB6A542" w14:textId="77777777" w:rsidR="00074442" w:rsidRPr="00F00E1D" w:rsidRDefault="00074442" w:rsidP="00390366">
      <w:pPr>
        <w:pStyle w:val="Tlotextu"/>
        <w:numPr>
          <w:ilvl w:val="0"/>
          <w:numId w:val="66"/>
        </w:numPr>
        <w:ind w:left="426"/>
        <w:rPr>
          <w:rFonts w:ascii="Garamond" w:hAnsi="Garamond"/>
          <w:lang w:val="de-DE"/>
        </w:rPr>
      </w:pPr>
      <w:r w:rsidRPr="00F00E1D">
        <w:rPr>
          <w:rStyle w:val="red"/>
          <w:rFonts w:ascii="Garamond" w:hAnsi="Garamond"/>
          <w:bCs/>
          <w:lang w:val="de-DE"/>
        </w:rPr>
        <w:t>Nach dem Lesen</w:t>
      </w:r>
      <w:r w:rsidRPr="00F00E1D">
        <w:rPr>
          <w:rFonts w:ascii="Garamond" w:hAnsi="Garamond"/>
          <w:lang w:val="de-DE"/>
        </w:rPr>
        <w:t xml:space="preserve"> </w:t>
      </w:r>
      <w:r w:rsidRPr="00F00E1D">
        <w:rPr>
          <w:rStyle w:val="blue"/>
          <w:rFonts w:ascii="Garamond" w:hAnsi="Garamond"/>
          <w:bCs/>
          <w:lang w:val="de-DE"/>
        </w:rPr>
        <w:t>legte</w:t>
      </w:r>
      <w:r w:rsidRPr="00F00E1D">
        <w:rPr>
          <w:rFonts w:ascii="Garamond" w:hAnsi="Garamond"/>
          <w:lang w:val="de-DE"/>
        </w:rPr>
        <w:t xml:space="preserve"> sich Doris </w:t>
      </w:r>
      <w:r w:rsidRPr="00F00E1D">
        <w:rPr>
          <w:rStyle w:val="blue"/>
          <w:rFonts w:ascii="Garamond" w:hAnsi="Garamond"/>
          <w:bCs/>
          <w:lang w:val="de-DE"/>
        </w:rPr>
        <w:t>schlafen</w:t>
      </w:r>
      <w:r w:rsidRPr="00F00E1D">
        <w:rPr>
          <w:rFonts w:ascii="Garamond" w:hAnsi="Garamond"/>
          <w:lang w:val="de-DE"/>
        </w:rPr>
        <w:t>.</w:t>
      </w:r>
    </w:p>
    <w:p w14:paraId="1FEEC48C" w14:textId="77777777" w:rsidR="00074442" w:rsidRPr="00F00E1D" w:rsidRDefault="00074442" w:rsidP="00390366">
      <w:pPr>
        <w:pStyle w:val="Tlotextu"/>
        <w:numPr>
          <w:ilvl w:val="0"/>
          <w:numId w:val="66"/>
        </w:numPr>
        <w:ind w:left="426"/>
        <w:rPr>
          <w:rFonts w:ascii="Garamond" w:hAnsi="Garamond"/>
          <w:lang w:val="de-DE"/>
        </w:rPr>
      </w:pPr>
      <w:r w:rsidRPr="00F00E1D">
        <w:rPr>
          <w:rFonts w:ascii="Garamond" w:hAnsi="Garamond"/>
          <w:lang w:val="de-DE"/>
        </w:rPr>
        <w:t>Nach dem Ausbau vieler Straßen wurden immer mehr Autos verkauft und gefahren.</w:t>
      </w:r>
    </w:p>
    <w:p w14:paraId="25F6F418" w14:textId="77777777" w:rsidR="00074442" w:rsidRPr="00F00E1D" w:rsidRDefault="00074442" w:rsidP="00390366">
      <w:pPr>
        <w:pStyle w:val="Tlotextu"/>
        <w:numPr>
          <w:ilvl w:val="0"/>
          <w:numId w:val="66"/>
        </w:numPr>
        <w:ind w:left="426"/>
        <w:rPr>
          <w:rFonts w:ascii="Garamond" w:hAnsi="Garamond"/>
          <w:lang w:val="de-DE"/>
        </w:rPr>
      </w:pPr>
      <w:r w:rsidRPr="00F00E1D">
        <w:rPr>
          <w:rFonts w:ascii="Garamond" w:hAnsi="Garamond"/>
          <w:lang w:val="de-DE"/>
        </w:rPr>
        <w:t>Nach dem Kauf eines Autos benutzen die Bundesbürger nur noch selten Bus oder Bahn.</w:t>
      </w:r>
    </w:p>
    <w:p w14:paraId="039BF9AF" w14:textId="77777777" w:rsidR="00074442" w:rsidRDefault="00074442" w:rsidP="00074442">
      <w:pPr>
        <w:pStyle w:val="parUkonceniPrvku"/>
      </w:pPr>
    </w:p>
    <w:p w14:paraId="0424ED75" w14:textId="77777777" w:rsidR="00074442" w:rsidRPr="004B005B" w:rsidRDefault="00074442" w:rsidP="00074442">
      <w:pPr>
        <w:pStyle w:val="parNadpisPrvkuModry"/>
      </w:pPr>
      <w:r>
        <w:t>LÖSUNG</w:t>
      </w:r>
    </w:p>
    <w:p w14:paraId="17B651C3" w14:textId="77777777" w:rsidR="00074442" w:rsidRDefault="00074442" w:rsidP="00074442">
      <w:pPr>
        <w:framePr w:w="624" w:h="624" w:hRule="exact" w:hSpace="170" w:wrap="around" w:vAnchor="text" w:hAnchor="page" w:xAlign="outside" w:y="-622" w:anchorLock="1"/>
        <w:jc w:val="both"/>
      </w:pPr>
      <w:r>
        <w:rPr>
          <w:noProof/>
          <w:lang w:eastAsia="cs-CZ"/>
        </w:rPr>
        <w:drawing>
          <wp:inline distT="0" distB="0" distL="0" distR="0" wp14:anchorId="1F980C81" wp14:editId="27247679">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F4EA5C" w14:textId="6793ED5F" w:rsidR="00074442" w:rsidRPr="00431773" w:rsidRDefault="007C1644" w:rsidP="00390366">
      <w:pPr>
        <w:pStyle w:val="Tlotextu"/>
        <w:numPr>
          <w:ilvl w:val="0"/>
          <w:numId w:val="67"/>
        </w:numPr>
        <w:ind w:left="426"/>
        <w:rPr>
          <w:lang w:val="de-DE"/>
        </w:rPr>
      </w:pPr>
      <w:r>
        <w:t>S</w:t>
      </w:r>
      <w:r w:rsidRPr="00431773">
        <w:rPr>
          <w:lang w:val="de-DE"/>
        </w:rPr>
        <w:t xml:space="preserve">etz dich bitte </w:t>
      </w:r>
      <w:r>
        <w:rPr>
          <w:lang w:val="de-DE"/>
        </w:rPr>
        <w:t xml:space="preserve">erst </w:t>
      </w:r>
      <w:r w:rsidRPr="00431773">
        <w:rPr>
          <w:lang w:val="de-DE"/>
        </w:rPr>
        <w:t>an den Tisch</w:t>
      </w:r>
      <w:r>
        <w:rPr>
          <w:lang w:val="de-DE"/>
        </w:rPr>
        <w:t>,</w:t>
      </w:r>
      <w:r w:rsidRPr="00431773">
        <w:rPr>
          <w:lang w:val="de-DE"/>
        </w:rPr>
        <w:t xml:space="preserve"> </w:t>
      </w:r>
      <w:r>
        <w:rPr>
          <w:lang w:val="de-DE"/>
        </w:rPr>
        <w:t>n</w:t>
      </w:r>
      <w:r w:rsidR="00074442" w:rsidRPr="00431773">
        <w:rPr>
          <w:lang w:val="de-DE"/>
        </w:rPr>
        <w:t>achdem du dir deine Hände gewaschen hast. Až si umyješ ruce, posaď se ke stolu.</w:t>
      </w:r>
    </w:p>
    <w:p w14:paraId="66CFCCF9" w14:textId="4F0ACE74" w:rsidR="00074442" w:rsidRPr="00431773" w:rsidRDefault="00074442" w:rsidP="00390366">
      <w:pPr>
        <w:pStyle w:val="Tlotextu"/>
        <w:numPr>
          <w:ilvl w:val="0"/>
          <w:numId w:val="67"/>
        </w:numPr>
        <w:ind w:left="426"/>
        <w:rPr>
          <w:lang w:val="de-DE"/>
        </w:rPr>
      </w:pPr>
      <w:r w:rsidRPr="00431773">
        <w:rPr>
          <w:lang w:val="de-DE"/>
        </w:rPr>
        <w:t xml:space="preserve">Nachdem Hugo kurz überlegt hatte, küsste er sie das erste Mal. Když </w:t>
      </w:r>
      <w:r>
        <w:rPr>
          <w:lang w:val="de-DE"/>
        </w:rPr>
        <w:t xml:space="preserve">se </w:t>
      </w:r>
      <w:r w:rsidRPr="00431773">
        <w:rPr>
          <w:lang w:val="de-DE"/>
        </w:rPr>
        <w:t>Hugo krátce za</w:t>
      </w:r>
      <w:r>
        <w:rPr>
          <w:lang w:val="de-DE"/>
        </w:rPr>
        <w:t>myslel</w:t>
      </w:r>
      <w:r w:rsidRPr="00431773">
        <w:rPr>
          <w:lang w:val="de-DE"/>
        </w:rPr>
        <w:t>, poprvé ji políbil.</w:t>
      </w:r>
    </w:p>
    <w:p w14:paraId="4CF7488B" w14:textId="6C9F06AA" w:rsidR="00074442" w:rsidRPr="00431773" w:rsidRDefault="00074442" w:rsidP="00390366">
      <w:pPr>
        <w:pStyle w:val="Tlotextu"/>
        <w:numPr>
          <w:ilvl w:val="0"/>
          <w:numId w:val="67"/>
        </w:numPr>
        <w:ind w:left="426"/>
        <w:rPr>
          <w:lang w:val="de-DE"/>
        </w:rPr>
      </w:pPr>
      <w:r w:rsidRPr="00431773">
        <w:rPr>
          <w:lang w:val="de-DE"/>
        </w:rPr>
        <w:t>Nachdem das Kind seine Hausaufgaben gemacht hat, darf es mit seinen Freunden spielen. Až si dítě udělá domácí úlohy, smí si hrát s kamarády.</w:t>
      </w:r>
    </w:p>
    <w:p w14:paraId="45A6DF67" w14:textId="3DDF35B4" w:rsidR="00074442" w:rsidRPr="00431773" w:rsidRDefault="00074442" w:rsidP="00390366">
      <w:pPr>
        <w:pStyle w:val="Tlotextu"/>
        <w:numPr>
          <w:ilvl w:val="0"/>
          <w:numId w:val="67"/>
        </w:numPr>
        <w:ind w:left="426"/>
        <w:rPr>
          <w:lang w:val="de-DE"/>
        </w:rPr>
      </w:pPr>
      <w:r w:rsidRPr="00431773">
        <w:rPr>
          <w:lang w:val="de-DE"/>
        </w:rPr>
        <w:lastRenderedPageBreak/>
        <w:t xml:space="preserve">Nachdem Doris </w:t>
      </w:r>
      <w:r w:rsidR="007C1644">
        <w:rPr>
          <w:lang w:val="de-DE"/>
        </w:rPr>
        <w:t xml:space="preserve">gelesen </w:t>
      </w:r>
      <w:r w:rsidRPr="00431773">
        <w:rPr>
          <w:lang w:val="de-DE"/>
        </w:rPr>
        <w:t>hatte</w:t>
      </w:r>
      <w:r w:rsidR="007C1644">
        <w:rPr>
          <w:lang w:val="de-DE"/>
        </w:rPr>
        <w:t xml:space="preserve"> (</w:t>
      </w:r>
      <w:r w:rsidR="007C1644" w:rsidRPr="00431773">
        <w:rPr>
          <w:lang w:val="de-DE"/>
        </w:rPr>
        <w:t>das Buch ausgelesen</w:t>
      </w:r>
      <w:r w:rsidR="007C1644">
        <w:rPr>
          <w:lang w:val="de-DE"/>
        </w:rPr>
        <w:t xml:space="preserve"> hatte)</w:t>
      </w:r>
      <w:r w:rsidRPr="00431773">
        <w:rPr>
          <w:lang w:val="de-DE"/>
        </w:rPr>
        <w:t>, legte sie sich schlafen. Když Doris knihu dočetla, uložila se ke spánku.</w:t>
      </w:r>
    </w:p>
    <w:p w14:paraId="2DD54344" w14:textId="54BC8488" w:rsidR="00074442" w:rsidRPr="003D3FC6" w:rsidRDefault="00074442" w:rsidP="00390366">
      <w:pPr>
        <w:pStyle w:val="Tlotextu"/>
        <w:numPr>
          <w:ilvl w:val="0"/>
          <w:numId w:val="67"/>
        </w:numPr>
        <w:ind w:left="426"/>
        <w:rPr>
          <w:lang w:val="en-GB"/>
        </w:rPr>
      </w:pPr>
      <w:r w:rsidRPr="00431773">
        <w:rPr>
          <w:lang w:val="de-DE"/>
        </w:rPr>
        <w:t xml:space="preserve">Nachdem viele Straßen ausgebaut worden waren, wurden immer mehr Autos verkauft und gefahren. </w:t>
      </w:r>
      <w:r w:rsidRPr="003D3FC6">
        <w:rPr>
          <w:lang w:val="en-GB"/>
        </w:rPr>
        <w:t>Poté, co byla vystavena řada silnic, prodávalo se a jezdilo více aut.</w:t>
      </w:r>
    </w:p>
    <w:p w14:paraId="6982612A" w14:textId="49E23CE2" w:rsidR="00074442" w:rsidRPr="00431773" w:rsidRDefault="00074442" w:rsidP="00390366">
      <w:pPr>
        <w:pStyle w:val="Tlotextu"/>
        <w:numPr>
          <w:ilvl w:val="0"/>
          <w:numId w:val="67"/>
        </w:numPr>
        <w:ind w:left="426"/>
        <w:rPr>
          <w:lang w:val="de-DE"/>
        </w:rPr>
      </w:pPr>
      <w:r w:rsidRPr="00431773">
        <w:rPr>
          <w:lang w:val="de-DE"/>
        </w:rPr>
        <w:t xml:space="preserve">Nachdem sie ein neues Auto </w:t>
      </w:r>
      <w:r w:rsidR="007C1644">
        <w:rPr>
          <w:lang w:val="de-DE"/>
        </w:rPr>
        <w:t>ge</w:t>
      </w:r>
      <w:r w:rsidRPr="00431773">
        <w:rPr>
          <w:lang w:val="de-DE"/>
        </w:rPr>
        <w:t>kauft</w:t>
      </w:r>
      <w:r w:rsidR="007C1644">
        <w:rPr>
          <w:lang w:val="de-DE"/>
        </w:rPr>
        <w:t xml:space="preserve"> haben</w:t>
      </w:r>
      <w:r w:rsidRPr="00431773">
        <w:rPr>
          <w:lang w:val="de-DE"/>
        </w:rPr>
        <w:t>, benutzen die Bundesbürger nur noch selten Bus oder Bahn. Když si koupí nové auto, jezdí němečtí občané jen málo autobusem nebo vlakem.</w:t>
      </w:r>
    </w:p>
    <w:p w14:paraId="003083CA" w14:textId="77777777" w:rsidR="00074442" w:rsidRDefault="00074442" w:rsidP="00074442">
      <w:pPr>
        <w:pStyle w:val="parUkonceniPrvku"/>
      </w:pPr>
    </w:p>
    <w:p w14:paraId="54920951" w14:textId="77777777" w:rsidR="00E1021A" w:rsidRPr="00F46DA9" w:rsidRDefault="00E1021A" w:rsidP="00E1021A">
      <w:pPr>
        <w:pStyle w:val="Nadpis3"/>
        <w:rPr>
          <w:lang w:val="de-DE"/>
        </w:rPr>
      </w:pPr>
      <w:bookmarkStart w:id="98" w:name="_Toc6251914"/>
      <w:r w:rsidRPr="00F46DA9">
        <w:rPr>
          <w:lang w:val="de-DE"/>
        </w:rPr>
        <w:t>Nachzeitigkeit</w:t>
      </w:r>
      <w:bookmarkEnd w:id="98"/>
      <w:r w:rsidRPr="00F46DA9">
        <w:rPr>
          <w:lang w:val="de-DE"/>
        </w:rPr>
        <w:t xml:space="preserve"> </w:t>
      </w:r>
    </w:p>
    <w:p w14:paraId="017C5706" w14:textId="77777777" w:rsidR="00E1021A" w:rsidRPr="00F46DA9" w:rsidRDefault="00E1021A" w:rsidP="00E1021A">
      <w:pPr>
        <w:pStyle w:val="Tlotextu"/>
        <w:rPr>
          <w:lang w:val="de-DE"/>
        </w:rPr>
      </w:pPr>
      <w:r w:rsidRPr="00F46DA9">
        <w:rPr>
          <w:lang w:val="de-DE"/>
        </w:rPr>
        <w:t xml:space="preserve">Das Geschehen im NS verläuft zeitlich nach dem Geschehen im HS. Dabei kommen folgende Subjunktionen vor: </w:t>
      </w:r>
    </w:p>
    <w:p w14:paraId="1A23388E" w14:textId="77777777" w:rsidR="00E1021A" w:rsidRPr="00F46DA9" w:rsidRDefault="00E1021A" w:rsidP="00E1021A">
      <w:pPr>
        <w:pStyle w:val="Tlotextu"/>
        <w:rPr>
          <w:lang w:val="de-DE"/>
        </w:rPr>
      </w:pPr>
      <w:r w:rsidRPr="00F46DA9">
        <w:rPr>
          <w:i/>
          <w:bdr w:val="single" w:sz="4" w:space="0" w:color="auto"/>
          <w:lang w:val="de-DE"/>
        </w:rPr>
        <w:t>bevor / ehe</w:t>
      </w:r>
      <w:r w:rsidRPr="00F46DA9">
        <w:rPr>
          <w:lang w:val="de-DE"/>
        </w:rPr>
        <w:t xml:space="preserve"> betonen den Zeitpunkt der Nachzeitigkeit. </w:t>
      </w:r>
    </w:p>
    <w:p w14:paraId="543D5BFA"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Sie lebten ein Jahr zusammen, bevor sie zum Standesamt gingen.</w:t>
      </w:r>
    </w:p>
    <w:p w14:paraId="50FE7A98" w14:textId="77777777" w:rsidR="00E1021A" w:rsidRPr="00F46DA9" w:rsidRDefault="00E1021A" w:rsidP="00E1021A">
      <w:pPr>
        <w:pStyle w:val="Tlotextu"/>
        <w:rPr>
          <w:lang w:val="de-DE"/>
        </w:rPr>
      </w:pPr>
      <w:r w:rsidRPr="00F46DA9">
        <w:rPr>
          <w:lang w:val="de-DE"/>
        </w:rPr>
        <w:t>Wenn der HS verneint ist, hat das Satzgefüge oft eine konditionale Bedeutung:</w:t>
      </w:r>
    </w:p>
    <w:p w14:paraId="4DB2099C"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Ich bezahle nicht, bevor / ehe ich eine Quittung bekomme. </w:t>
      </w:r>
    </w:p>
    <w:p w14:paraId="42279132" w14:textId="77777777" w:rsidR="00E1021A" w:rsidRPr="00F46DA9" w:rsidRDefault="00E1021A" w:rsidP="00E1021A">
      <w:pPr>
        <w:pStyle w:val="Tlotextu"/>
        <w:rPr>
          <w:lang w:val="de-DE"/>
        </w:rPr>
      </w:pPr>
      <w:r w:rsidRPr="00F46DA9">
        <w:rPr>
          <w:lang w:val="de-DE"/>
        </w:rPr>
        <w:t>(Ich bezahle nur unter der Bedingung, dass ich eine Quittung bekomme.)</w:t>
      </w:r>
    </w:p>
    <w:p w14:paraId="02F9F7BF" w14:textId="77777777" w:rsidR="00E1021A" w:rsidRPr="00F46DA9" w:rsidRDefault="00E1021A" w:rsidP="00E1021A">
      <w:pPr>
        <w:pStyle w:val="Tlotextu"/>
        <w:rPr>
          <w:lang w:val="de-DE"/>
        </w:rPr>
      </w:pPr>
      <w:r w:rsidRPr="00F46DA9">
        <w:rPr>
          <w:i/>
          <w:bdr w:val="single" w:sz="4" w:space="0" w:color="auto"/>
          <w:lang w:val="de-DE"/>
        </w:rPr>
        <w:t>bis</w:t>
      </w:r>
      <w:r w:rsidRPr="00F46DA9">
        <w:rPr>
          <w:lang w:val="de-DE"/>
        </w:rPr>
        <w:t xml:space="preserve"> das Geschehen im NS markiert den Endpunkt eines Geschehens im HS. </w:t>
      </w:r>
    </w:p>
    <w:p w14:paraId="4AA1FFED"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Der Räuber wartete ab, bis alle Angestellten weg waren.</w:t>
      </w:r>
    </w:p>
    <w:p w14:paraId="43E40104" w14:textId="77777777" w:rsidR="00E1021A" w:rsidRPr="00F46DA9" w:rsidRDefault="00E1021A" w:rsidP="00E1021A">
      <w:pPr>
        <w:pStyle w:val="Tlotextu"/>
        <w:rPr>
          <w:lang w:val="de-DE"/>
        </w:rPr>
      </w:pPr>
      <w:r w:rsidRPr="00F46DA9">
        <w:rPr>
          <w:lang w:val="de-DE"/>
        </w:rPr>
        <w:t>Auch hier kommt bei dem verneinten Hauptsatz eine konditionale Lesart in Frage:</w:t>
      </w:r>
    </w:p>
    <w:p w14:paraId="01D9A766" w14:textId="52EE6076" w:rsidR="00857573" w:rsidRDefault="00E1021A" w:rsidP="00857573">
      <w:pPr>
        <w:pStyle w:val="Tlotextu"/>
        <w:rPr>
          <w:rFonts w:ascii="Comic Sans MS" w:hAnsi="Comic Sans MS"/>
          <w:sz w:val="20"/>
          <w:szCs w:val="20"/>
          <w:lang w:val="de-DE"/>
        </w:rPr>
      </w:pPr>
      <w:r w:rsidRPr="00F46DA9">
        <w:rPr>
          <w:rFonts w:ascii="Comic Sans MS" w:hAnsi="Comic Sans MS"/>
          <w:sz w:val="20"/>
          <w:szCs w:val="20"/>
          <w:lang w:val="de-DE"/>
        </w:rPr>
        <w:t xml:space="preserve">Ich bezahle nicht, bis ich eine Quittung bekomme. </w:t>
      </w:r>
    </w:p>
    <w:p w14:paraId="1DF77287" w14:textId="129F36C9" w:rsidR="00857573" w:rsidRDefault="00857573" w:rsidP="00857573">
      <w:pPr>
        <w:pStyle w:val="Tlotextu"/>
        <w:ind w:firstLine="0"/>
        <w:rPr>
          <w:rFonts w:ascii="Comic Sans MS" w:hAnsi="Comic Sans MS"/>
          <w:sz w:val="20"/>
          <w:szCs w:val="20"/>
          <w:lang w:val="de-DE"/>
        </w:rPr>
      </w:pPr>
    </w:p>
    <w:p w14:paraId="01056928" w14:textId="77777777" w:rsidR="00B93D4B" w:rsidRDefault="00B93D4B" w:rsidP="00857573">
      <w:pPr>
        <w:pStyle w:val="Tlotextu"/>
        <w:ind w:firstLine="0"/>
        <w:rPr>
          <w:rFonts w:ascii="Comic Sans MS" w:hAnsi="Comic Sans MS"/>
          <w:sz w:val="20"/>
          <w:szCs w:val="20"/>
          <w:lang w:val="de-DE"/>
        </w:rPr>
      </w:pPr>
    </w:p>
    <w:p w14:paraId="0AFC4BCC" w14:textId="3F31FD83" w:rsidR="00857573" w:rsidRDefault="00857573" w:rsidP="00857573">
      <w:pPr>
        <w:pStyle w:val="Definition"/>
      </w:pPr>
      <w:r>
        <w:t>MERKEN SIE SICH</w:t>
      </w:r>
      <w:r w:rsidR="00547AD6">
        <w:t>:</w:t>
      </w:r>
    </w:p>
    <w:p w14:paraId="0BF48424" w14:textId="77777777" w:rsidR="00857573" w:rsidRDefault="00857573" w:rsidP="00857573">
      <w:pPr>
        <w:framePr w:w="624" w:h="624" w:hRule="exact" w:hSpace="170" w:wrap="around" w:vAnchor="text" w:hAnchor="page" w:xAlign="outside" w:y="-622" w:anchorLock="1"/>
        <w:jc w:val="both"/>
      </w:pPr>
      <w:r>
        <w:rPr>
          <w:noProof/>
          <w:lang w:eastAsia="cs-CZ"/>
        </w:rPr>
        <w:drawing>
          <wp:inline distT="0" distB="0" distL="0" distR="0" wp14:anchorId="02F6E94F" wp14:editId="55612150">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34ABA6" w14:textId="626DEFB1" w:rsidR="00857573" w:rsidRDefault="00857573" w:rsidP="00857573">
      <w:pPr>
        <w:pStyle w:val="Tlotextu"/>
        <w:ind w:firstLine="0"/>
      </w:pPr>
      <w:r>
        <w:rPr>
          <w:noProof/>
          <w:lang w:eastAsia="cs-CZ"/>
        </w:rPr>
        <w:lastRenderedPageBreak/>
        <w:drawing>
          <wp:inline distT="0" distB="0" distL="0" distR="0" wp14:anchorId="2E91420D" wp14:editId="0DF9F586">
            <wp:extent cx="5502910" cy="3358515"/>
            <wp:effectExtent l="0" t="0" r="254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02910" cy="3358515"/>
                    </a:xfrm>
                    <a:prstGeom prst="rect">
                      <a:avLst/>
                    </a:prstGeom>
                  </pic:spPr>
                </pic:pic>
              </a:graphicData>
            </a:graphic>
          </wp:inline>
        </w:drawing>
      </w:r>
    </w:p>
    <w:p w14:paraId="32498A27" w14:textId="7294D16D" w:rsidR="00857573" w:rsidRDefault="00857573" w:rsidP="00857573">
      <w:pPr>
        <w:pStyle w:val="parUkonceniPrvku"/>
        <w:rPr>
          <w:lang w:val="de-DE"/>
        </w:rPr>
      </w:pPr>
    </w:p>
    <w:p w14:paraId="1FB45AEA" w14:textId="77777777" w:rsidR="00A30CB8" w:rsidRPr="004B005B" w:rsidRDefault="00A30CB8" w:rsidP="00A30CB8">
      <w:pPr>
        <w:pStyle w:val="parNadpisPrvkuModry"/>
      </w:pPr>
      <w:r>
        <w:t>KONTROLLAUFGABE</w:t>
      </w:r>
    </w:p>
    <w:p w14:paraId="65107FEC" w14:textId="77777777" w:rsidR="00A30CB8" w:rsidRDefault="00A30CB8" w:rsidP="00A30CB8">
      <w:pPr>
        <w:framePr w:w="624" w:h="624" w:hRule="exact" w:hSpace="170" w:wrap="around" w:vAnchor="text" w:hAnchor="page" w:xAlign="outside" w:y="-622" w:anchorLock="1"/>
        <w:jc w:val="both"/>
      </w:pPr>
      <w:r>
        <w:rPr>
          <w:noProof/>
          <w:lang w:eastAsia="cs-CZ"/>
        </w:rPr>
        <w:drawing>
          <wp:inline distT="0" distB="0" distL="0" distR="0" wp14:anchorId="2FEAE6C8" wp14:editId="61A44718">
            <wp:extent cx="381635" cy="381635"/>
            <wp:effectExtent l="0" t="0" r="0" b="0"/>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453641" w14:textId="49ECCC65" w:rsidR="00A30CB8" w:rsidRPr="00A30CB8" w:rsidRDefault="00A30CB8" w:rsidP="00A30CB8">
      <w:pPr>
        <w:pStyle w:val="Tlotextu"/>
        <w:rPr>
          <w:b/>
        </w:rPr>
      </w:pPr>
      <w:r w:rsidRPr="00A30CB8">
        <w:rPr>
          <w:b/>
        </w:rPr>
        <w:t>Ergänzen Sie jeweils eine passende temporale Subjunktion</w:t>
      </w:r>
      <w:r w:rsidR="00E9586E">
        <w:rPr>
          <w:b/>
        </w:rPr>
        <w:t>.</w:t>
      </w:r>
    </w:p>
    <w:p w14:paraId="3E3F286A"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 Marianne nach Hause kam, hatte Fritz bereits geschlafen.</w:t>
      </w:r>
    </w:p>
    <w:p w14:paraId="17FE4B51"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Ich gehe nie schlafen, ................... ich nicht gründlich gelüftet habe.</w:t>
      </w:r>
    </w:p>
    <w:p w14:paraId="119C2FFB"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  alle da sind, gehen wir los.</w:t>
      </w:r>
    </w:p>
    <w:p w14:paraId="2FE96396"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 er den Unfall hatte, fährt er nicht mehr Auto.</w:t>
      </w:r>
    </w:p>
    <w:p w14:paraId="279E3C33"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Der Anruf kam, ................... sie gerade die Wohnung verließ.</w:t>
      </w:r>
    </w:p>
    <w:p w14:paraId="7C7827AC" w14:textId="77777777" w:rsidR="00A30CB8" w:rsidRPr="0050347D" w:rsidRDefault="00A30CB8" w:rsidP="00390366">
      <w:pPr>
        <w:numPr>
          <w:ilvl w:val="0"/>
          <w:numId w:val="65"/>
        </w:numPr>
        <w:tabs>
          <w:tab w:val="clear" w:pos="1440"/>
        </w:tabs>
        <w:spacing w:after="0" w:line="360" w:lineRule="auto"/>
        <w:ind w:left="360"/>
        <w:rPr>
          <w:rFonts w:ascii="Garamond" w:hAnsi="Garamond"/>
          <w:lang w:val="de-DE"/>
        </w:rPr>
      </w:pPr>
      <w:r w:rsidRPr="0050347D">
        <w:rPr>
          <w:rFonts w:ascii="Garamond" w:hAnsi="Garamond"/>
          <w:lang w:val="de-DE"/>
        </w:rPr>
        <w:t xml:space="preserve">Er klingelt bei mir, ................... er zur Arbeit geht. </w:t>
      </w:r>
    </w:p>
    <w:p w14:paraId="2896E5B3"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  man ihm den kleinen Finger gibt, nimmt er die ganze Hand.</w:t>
      </w:r>
    </w:p>
    <w:p w14:paraId="3FF6D360"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 die Sonne aufging, begannen wir mit dem Aufstieg auf den Berg.</w:t>
      </w:r>
    </w:p>
    <w:p w14:paraId="7B17F16C"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Der Vorfall ereignete sich, ................... ich verreist war.</w:t>
      </w:r>
    </w:p>
    <w:p w14:paraId="6095BD7C"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Er hatte sich kaum schlafen gelegt, ................... mehrmals das Telefon klingelte.</w:t>
      </w:r>
    </w:p>
    <w:p w14:paraId="6B93249F"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Sie ist ganz anders geworden, ................... sie selbständig ist.</w:t>
      </w:r>
    </w:p>
    <w:p w14:paraId="06F0DB28"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 xml:space="preserve">................... </w:t>
      </w:r>
      <w:r>
        <w:rPr>
          <w:rFonts w:ascii="Garamond" w:hAnsi="Garamond"/>
          <w:lang w:val="de-DE"/>
        </w:rPr>
        <w:t xml:space="preserve"> </w:t>
      </w:r>
      <w:r w:rsidRPr="00F00E1D">
        <w:rPr>
          <w:rFonts w:ascii="Garamond" w:hAnsi="Garamond"/>
          <w:lang w:val="de-DE"/>
        </w:rPr>
        <w:t xml:space="preserve">ich den Kindern Märchen vorlas, </w:t>
      </w:r>
      <w:r>
        <w:rPr>
          <w:rFonts w:ascii="Garamond" w:hAnsi="Garamond"/>
          <w:lang w:val="de-DE"/>
        </w:rPr>
        <w:t>waren</w:t>
      </w:r>
      <w:r w:rsidRPr="00F00E1D">
        <w:rPr>
          <w:rFonts w:ascii="Garamond" w:hAnsi="Garamond"/>
          <w:lang w:val="de-DE"/>
        </w:rPr>
        <w:t xml:space="preserve"> sie ruhig. </w:t>
      </w:r>
    </w:p>
    <w:p w14:paraId="61143684" w14:textId="5A016F48"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Ich habe zwei Stunden gesucht, ................... ich den Schlüssel gefunden habe.</w:t>
      </w:r>
    </w:p>
    <w:p w14:paraId="5F7C4D81" w14:textId="33E1A97C"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Er grüßt mich freundlich, ................... wir uns treffen.</w:t>
      </w:r>
    </w:p>
    <w:p w14:paraId="3EB628C0" w14:textId="03ABFCAB"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 wir den Gipfel er</w:t>
      </w:r>
      <w:r w:rsidR="009970D8">
        <w:rPr>
          <w:rFonts w:ascii="Garamond" w:hAnsi="Garamond"/>
          <w:lang w:val="de-DE"/>
        </w:rPr>
        <w:t>reicht haben, dann machen wir Ra</w:t>
      </w:r>
      <w:r w:rsidRPr="00F00E1D">
        <w:rPr>
          <w:rFonts w:ascii="Garamond" w:hAnsi="Garamond"/>
          <w:lang w:val="de-DE"/>
        </w:rPr>
        <w:t>st.</w:t>
      </w:r>
    </w:p>
    <w:p w14:paraId="6D463440"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 du nicht alles in dem Zimmer aufgeräumt hast, darfst du nicht fernsehen.</w:t>
      </w:r>
    </w:p>
    <w:p w14:paraId="394F67AC" w14:textId="5948F93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lastRenderedPageBreak/>
        <w:t>................... er das Geschirr abwusch, schälte sie Kartoffeln</w:t>
      </w:r>
      <w:r w:rsidR="007448A3">
        <w:rPr>
          <w:rFonts w:ascii="Garamond" w:hAnsi="Garamond"/>
          <w:lang w:val="de-DE"/>
        </w:rPr>
        <w:t>.</w:t>
      </w:r>
    </w:p>
    <w:p w14:paraId="36490508" w14:textId="77777777" w:rsidR="00A30CB8"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 er um die Ecke gebogen war, verbarg er sich in einem Hausflur.</w:t>
      </w:r>
    </w:p>
    <w:p w14:paraId="2A52CBB0" w14:textId="77777777" w:rsidR="00A30CB8" w:rsidRPr="00F00E1D" w:rsidRDefault="00A30CB8" w:rsidP="00390366">
      <w:pPr>
        <w:numPr>
          <w:ilvl w:val="0"/>
          <w:numId w:val="65"/>
        </w:numPr>
        <w:tabs>
          <w:tab w:val="clear" w:pos="1440"/>
        </w:tabs>
        <w:spacing w:after="0" w:line="360" w:lineRule="auto"/>
        <w:ind w:left="360"/>
        <w:rPr>
          <w:rFonts w:ascii="Garamond" w:hAnsi="Garamond"/>
          <w:lang w:val="de-DE"/>
        </w:rPr>
      </w:pPr>
      <w:r w:rsidRPr="00F00E1D">
        <w:rPr>
          <w:rFonts w:ascii="Garamond" w:hAnsi="Garamond"/>
          <w:lang w:val="de-DE"/>
        </w:rPr>
        <w:t>...................</w:t>
      </w:r>
      <w:r>
        <w:rPr>
          <w:rFonts w:ascii="Garamond" w:hAnsi="Garamond"/>
          <w:lang w:val="de-DE"/>
        </w:rPr>
        <w:t xml:space="preserve"> die neue Autobahnstrecke freigegeben wurde, ereignete sich der erste Unfall.</w:t>
      </w:r>
    </w:p>
    <w:p w14:paraId="43D3E592" w14:textId="77777777" w:rsidR="00A30CB8" w:rsidRDefault="00A30CB8" w:rsidP="00A30CB8">
      <w:pPr>
        <w:pStyle w:val="parUkonceniPrvku"/>
      </w:pPr>
    </w:p>
    <w:p w14:paraId="2B3F63C2" w14:textId="77777777" w:rsidR="00A30CB8" w:rsidRPr="004B005B" w:rsidRDefault="00A30CB8" w:rsidP="00A30CB8">
      <w:pPr>
        <w:pStyle w:val="parNadpisPrvkuModry"/>
      </w:pPr>
      <w:r>
        <w:t>LÖSUNG</w:t>
      </w:r>
    </w:p>
    <w:p w14:paraId="39E2C199" w14:textId="77777777" w:rsidR="00A30CB8" w:rsidRDefault="00A30CB8" w:rsidP="00A30CB8">
      <w:pPr>
        <w:framePr w:w="624" w:h="624" w:hRule="exact" w:hSpace="170" w:wrap="around" w:vAnchor="text" w:hAnchor="page" w:xAlign="outside" w:y="-622" w:anchorLock="1"/>
        <w:jc w:val="both"/>
      </w:pPr>
      <w:r>
        <w:rPr>
          <w:noProof/>
          <w:lang w:eastAsia="cs-CZ"/>
        </w:rPr>
        <w:drawing>
          <wp:inline distT="0" distB="0" distL="0" distR="0" wp14:anchorId="764845A6" wp14:editId="4DA4DAA7">
            <wp:extent cx="381635" cy="381635"/>
            <wp:effectExtent l="0" t="0" r="0" b="0"/>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637D05" w14:textId="77777777" w:rsidR="00A30CB8" w:rsidRDefault="00A30CB8" w:rsidP="00074442">
      <w:pPr>
        <w:pStyle w:val="Tlotextu"/>
        <w:rPr>
          <w:rFonts w:ascii="Garamond" w:hAnsi="Garamond" w:cs="Times New Roman"/>
          <w:szCs w:val="24"/>
          <w:lang w:val="de-DE"/>
        </w:rPr>
      </w:pPr>
      <w:r>
        <w:rPr>
          <w:rFonts w:ascii="Garamond" w:hAnsi="Garamond" w:cs="Times New Roman"/>
          <w:szCs w:val="24"/>
          <w:lang w:val="de-DE"/>
        </w:rPr>
        <w:t>a) als, b) bevor, c) wenn/sobald, d) seitdem, e) als, f) wenn, g) sobald/sowie, h) bevor, i) während, j) als, k) seitdem, l) solange, m) bis, n) sooft, o) wenn, p) bis, q) während, r) sobald, s) als/sobald</w:t>
      </w:r>
    </w:p>
    <w:p w14:paraId="14D0F8F1" w14:textId="77777777" w:rsidR="00A30CB8" w:rsidRDefault="00A30CB8" w:rsidP="00A30CB8">
      <w:pPr>
        <w:pStyle w:val="parUkonceniPrvku"/>
      </w:pPr>
    </w:p>
    <w:p w14:paraId="4D535B80" w14:textId="1A059380" w:rsidR="00E1021A" w:rsidRPr="00F46DA9" w:rsidRDefault="00E1021A" w:rsidP="00E1021A">
      <w:pPr>
        <w:pStyle w:val="Nadpis2"/>
        <w:rPr>
          <w:lang w:val="de-DE"/>
        </w:rPr>
      </w:pPr>
      <w:bookmarkStart w:id="99" w:name="_Toc282288022"/>
      <w:bookmarkStart w:id="100" w:name="_Toc6251915"/>
      <w:r w:rsidRPr="00F46DA9">
        <w:rPr>
          <w:lang w:val="de-DE"/>
        </w:rPr>
        <w:t>Konditionalsatz</w:t>
      </w:r>
      <w:bookmarkEnd w:id="99"/>
      <w:bookmarkEnd w:id="100"/>
      <w:r w:rsidRPr="00F46DA9">
        <w:rPr>
          <w:lang w:val="de-DE"/>
        </w:rPr>
        <w:t xml:space="preserve"> </w:t>
      </w:r>
    </w:p>
    <w:p w14:paraId="11EA0CED" w14:textId="4BE293B7" w:rsidR="00E1021A" w:rsidRPr="00F46DA9" w:rsidRDefault="00E1021A" w:rsidP="00E1021A">
      <w:pPr>
        <w:pStyle w:val="Tlotextu"/>
        <w:rPr>
          <w:lang w:val="de-DE"/>
        </w:rPr>
      </w:pPr>
      <w:r w:rsidRPr="00F46DA9">
        <w:rPr>
          <w:lang w:val="de-DE"/>
        </w:rPr>
        <w:t xml:space="preserve">Im Konditionalsatz wird eine Bedingung bzw. eine Voraussetzung für den Sachverhalt </w:t>
      </w:r>
      <w:r w:rsidR="007448A3">
        <w:rPr>
          <w:lang w:val="de-DE"/>
        </w:rPr>
        <w:t xml:space="preserve">im HS </w:t>
      </w:r>
      <w:r w:rsidRPr="00F46DA9">
        <w:rPr>
          <w:lang w:val="de-DE"/>
        </w:rPr>
        <w:t>ausgedrückt. Die einleitenden Subjunktionen sind</w:t>
      </w:r>
      <w:r w:rsidR="007448A3">
        <w:rPr>
          <w:lang w:val="de-DE"/>
        </w:rPr>
        <w:t>:</w:t>
      </w:r>
    </w:p>
    <w:p w14:paraId="5AFEA841" w14:textId="77777777" w:rsidR="00E1021A" w:rsidRPr="00F46DA9" w:rsidRDefault="00E1021A" w:rsidP="00E1021A">
      <w:pPr>
        <w:pStyle w:val="Tlotextu"/>
        <w:rPr>
          <w:lang w:val="de-DE"/>
        </w:rPr>
      </w:pPr>
      <w:r w:rsidRPr="00F46DA9">
        <w:rPr>
          <w:i/>
          <w:bdr w:val="single" w:sz="4" w:space="0" w:color="auto"/>
          <w:lang w:val="de-DE"/>
        </w:rPr>
        <w:t>wenn/ falls</w:t>
      </w:r>
      <w:r w:rsidRPr="00F46DA9">
        <w:rPr>
          <w:lang w:val="de-DE"/>
        </w:rPr>
        <w:t xml:space="preserve"> </w:t>
      </w:r>
      <w:r>
        <w:rPr>
          <w:lang w:val="de-DE"/>
        </w:rPr>
        <w:t xml:space="preserve">  </w:t>
      </w:r>
      <w:r w:rsidRPr="00F46DA9">
        <w:rPr>
          <w:lang w:val="de-DE"/>
        </w:rPr>
        <w:t xml:space="preserve">Die Subjunktion </w:t>
      </w:r>
      <w:r w:rsidRPr="00F46DA9">
        <w:rPr>
          <w:i/>
          <w:lang w:val="de-DE"/>
        </w:rPr>
        <w:t>wenn</w:t>
      </w:r>
      <w:r w:rsidRPr="00F46DA9">
        <w:rPr>
          <w:lang w:val="de-DE"/>
        </w:rPr>
        <w:t xml:space="preserve"> ist im Deutschen (im Unterschied zu </w:t>
      </w:r>
      <w:r w:rsidRPr="00F46DA9">
        <w:rPr>
          <w:i/>
          <w:lang w:val="de-DE"/>
        </w:rPr>
        <w:t>falls</w:t>
      </w:r>
      <w:r w:rsidRPr="00F46DA9">
        <w:rPr>
          <w:lang w:val="de-DE"/>
        </w:rPr>
        <w:t xml:space="preserve">!) konditional UND temporal lesbar, weil konditionale und temporale Beziehungen zwischen zwei Sachverhalten eine Schnittmenge haben. Die Subjunktion </w:t>
      </w:r>
      <w:r w:rsidRPr="00F46DA9">
        <w:rPr>
          <w:i/>
          <w:lang w:val="de-DE"/>
        </w:rPr>
        <w:t>falls</w:t>
      </w:r>
      <w:r w:rsidRPr="00F46DA9">
        <w:rPr>
          <w:lang w:val="de-DE"/>
        </w:rPr>
        <w:t xml:space="preserve"> bezeichnet einen Sachverhalt immer als Bedingung:</w:t>
      </w:r>
    </w:p>
    <w:p w14:paraId="76899C61"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Wenn du mit ins Konzert willst, ruf uns an. </w:t>
      </w:r>
    </w:p>
    <w:p w14:paraId="18411C1E" w14:textId="77777777" w:rsidR="00E1021A" w:rsidRPr="00F46DA9" w:rsidRDefault="00E1021A" w:rsidP="00E1021A">
      <w:pPr>
        <w:pStyle w:val="Tlotextu"/>
        <w:rPr>
          <w:lang w:val="de-DE"/>
        </w:rPr>
      </w:pPr>
      <w:r w:rsidRPr="00F46DA9">
        <w:rPr>
          <w:lang w:val="de-DE"/>
        </w:rPr>
        <w:t xml:space="preserve">(die konditionale Bedeutung ist vorrangig → </w:t>
      </w:r>
      <w:r w:rsidRPr="00F46DA9">
        <w:rPr>
          <w:i/>
          <w:lang w:val="de-DE"/>
        </w:rPr>
        <w:t>wenn</w:t>
      </w:r>
      <w:r w:rsidRPr="00F46DA9">
        <w:rPr>
          <w:lang w:val="de-DE"/>
        </w:rPr>
        <w:t xml:space="preserve"> ist durch </w:t>
      </w:r>
      <w:r w:rsidRPr="00F46DA9">
        <w:rPr>
          <w:i/>
          <w:lang w:val="de-DE"/>
        </w:rPr>
        <w:t>falls</w:t>
      </w:r>
      <w:r w:rsidRPr="00F46DA9">
        <w:rPr>
          <w:lang w:val="de-DE"/>
        </w:rPr>
        <w:t xml:space="preserve"> ersetzbar)</w:t>
      </w:r>
    </w:p>
    <w:p w14:paraId="14E06D83"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Falls/im Falle dass du mit ins Konzert willst, ruf uns an. </w:t>
      </w:r>
    </w:p>
    <w:p w14:paraId="00D6006D"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Wenn du gleich kommst, dann fahren wir direkt zum Einkaufen.</w:t>
      </w:r>
    </w:p>
    <w:p w14:paraId="2CDB142A" w14:textId="77777777" w:rsidR="00E1021A" w:rsidRPr="00F46DA9" w:rsidRDefault="00E1021A" w:rsidP="00E1021A">
      <w:pPr>
        <w:pStyle w:val="Tlotextu"/>
        <w:rPr>
          <w:lang w:val="de-DE"/>
        </w:rPr>
      </w:pPr>
      <w:r w:rsidRPr="00F46DA9">
        <w:rPr>
          <w:lang w:val="de-DE"/>
        </w:rPr>
        <w:t xml:space="preserve">(die temporale Bedeutung ist dank den temporalen Adverbien </w:t>
      </w:r>
      <w:r w:rsidRPr="00F46DA9">
        <w:rPr>
          <w:i/>
          <w:lang w:val="de-DE"/>
        </w:rPr>
        <w:t>gleich</w:t>
      </w:r>
      <w:r w:rsidRPr="00F46DA9">
        <w:rPr>
          <w:lang w:val="de-DE"/>
        </w:rPr>
        <w:t xml:space="preserve">, </w:t>
      </w:r>
      <w:r w:rsidRPr="00F46DA9">
        <w:rPr>
          <w:i/>
          <w:lang w:val="de-DE"/>
        </w:rPr>
        <w:t>dann</w:t>
      </w:r>
      <w:r w:rsidRPr="00F46DA9">
        <w:rPr>
          <w:lang w:val="de-DE"/>
        </w:rPr>
        <w:t xml:space="preserve"> aktiver →  </w:t>
      </w:r>
      <w:r w:rsidRPr="00F46DA9">
        <w:rPr>
          <w:i/>
          <w:lang w:val="de-DE"/>
        </w:rPr>
        <w:t>wenn</w:t>
      </w:r>
      <w:r w:rsidRPr="00F46DA9">
        <w:rPr>
          <w:lang w:val="de-DE"/>
        </w:rPr>
        <w:t xml:space="preserve"> kann nicht durch </w:t>
      </w:r>
      <w:r w:rsidRPr="00F46DA9">
        <w:rPr>
          <w:i/>
          <w:lang w:val="de-DE"/>
        </w:rPr>
        <w:t>falls</w:t>
      </w:r>
      <w:r w:rsidRPr="00F46DA9">
        <w:rPr>
          <w:lang w:val="de-DE"/>
        </w:rPr>
        <w:t xml:space="preserve"> ersetzt werden)</w:t>
      </w:r>
    </w:p>
    <w:p w14:paraId="6BA15C6F" w14:textId="77777777" w:rsidR="00E1021A" w:rsidRPr="00F46DA9" w:rsidRDefault="00E1021A" w:rsidP="00E1021A">
      <w:pPr>
        <w:pStyle w:val="Tlotextu"/>
        <w:rPr>
          <w:lang w:val="de-DE"/>
        </w:rPr>
      </w:pPr>
      <w:r w:rsidRPr="00F46DA9">
        <w:rPr>
          <w:i/>
          <w:bdr w:val="single" w:sz="4" w:space="0" w:color="auto"/>
          <w:lang w:val="de-DE"/>
        </w:rPr>
        <w:t>es sei denn, dass</w:t>
      </w:r>
      <w:r w:rsidRPr="00F46DA9">
        <w:rPr>
          <w:lang w:val="de-DE"/>
        </w:rPr>
        <w:t xml:space="preserve"> </w:t>
      </w:r>
      <w:r>
        <w:rPr>
          <w:lang w:val="de-DE"/>
        </w:rPr>
        <w:t xml:space="preserve">  </w:t>
      </w:r>
      <w:r w:rsidRPr="00F46DA9">
        <w:rPr>
          <w:lang w:val="de-DE"/>
        </w:rPr>
        <w:t xml:space="preserve">Wenn die im Konditionalsatz ausgedrückte Bedingung nicht erfüllt wird, kann ein </w:t>
      </w:r>
      <w:r w:rsidRPr="00F46DA9">
        <w:rPr>
          <w:i/>
          <w:lang w:val="de-DE"/>
        </w:rPr>
        <w:t>es sei denn, (dass)-Satz</w:t>
      </w:r>
      <w:r w:rsidRPr="00F46DA9">
        <w:rPr>
          <w:lang w:val="de-DE"/>
        </w:rPr>
        <w:t xml:space="preserve"> benutzt werden:</w:t>
      </w:r>
    </w:p>
    <w:p w14:paraId="2863F71D" w14:textId="0FF08F9D"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Das Problem bleibt ungelöst, </w:t>
      </w:r>
      <w:r w:rsidRPr="00F46DA9">
        <w:rPr>
          <w:rFonts w:ascii="Comic Sans MS" w:hAnsi="Comic Sans MS"/>
          <w:b/>
          <w:sz w:val="20"/>
          <w:szCs w:val="20"/>
          <w:lang w:val="de-DE"/>
        </w:rPr>
        <w:t>wenn</w:t>
      </w:r>
      <w:r w:rsidRPr="00F46DA9">
        <w:rPr>
          <w:rFonts w:ascii="Comic Sans MS" w:hAnsi="Comic Sans MS"/>
          <w:sz w:val="20"/>
          <w:szCs w:val="20"/>
          <w:lang w:val="de-DE"/>
        </w:rPr>
        <w:t xml:space="preserve"> du uns </w:t>
      </w:r>
      <w:r w:rsidRPr="00F46DA9">
        <w:rPr>
          <w:rFonts w:ascii="Comic Sans MS" w:hAnsi="Comic Sans MS"/>
          <w:b/>
          <w:sz w:val="20"/>
          <w:szCs w:val="20"/>
          <w:lang w:val="de-DE"/>
        </w:rPr>
        <w:t>nicht</w:t>
      </w:r>
      <w:r w:rsidRPr="00F46DA9">
        <w:rPr>
          <w:rFonts w:ascii="Comic Sans MS" w:hAnsi="Comic Sans MS"/>
          <w:sz w:val="20"/>
          <w:szCs w:val="20"/>
          <w:lang w:val="de-DE"/>
        </w:rPr>
        <w:t xml:space="preserve"> hilf</w:t>
      </w:r>
      <w:r w:rsidR="002F19DB">
        <w:rPr>
          <w:rFonts w:ascii="Comic Sans MS" w:hAnsi="Comic Sans MS"/>
          <w:sz w:val="20"/>
          <w:szCs w:val="20"/>
          <w:lang w:val="de-DE"/>
        </w:rPr>
        <w:t>s</w:t>
      </w:r>
      <w:r w:rsidRPr="00F46DA9">
        <w:rPr>
          <w:rFonts w:ascii="Comic Sans MS" w:hAnsi="Comic Sans MS"/>
          <w:sz w:val="20"/>
          <w:szCs w:val="20"/>
          <w:lang w:val="de-DE"/>
        </w:rPr>
        <w:t xml:space="preserve">t. </w:t>
      </w:r>
    </w:p>
    <w:p w14:paraId="1E0BDB3E"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Das Problem bleibt ungelöst, </w:t>
      </w:r>
      <w:r w:rsidRPr="00F46DA9">
        <w:rPr>
          <w:rFonts w:ascii="Comic Sans MS" w:hAnsi="Comic Sans MS"/>
          <w:b/>
          <w:sz w:val="20"/>
          <w:szCs w:val="20"/>
          <w:lang w:val="de-DE"/>
        </w:rPr>
        <w:t>es sei denn, dass</w:t>
      </w:r>
      <w:r w:rsidRPr="00F46DA9">
        <w:rPr>
          <w:rFonts w:ascii="Comic Sans MS" w:hAnsi="Comic Sans MS"/>
          <w:sz w:val="20"/>
          <w:szCs w:val="20"/>
          <w:lang w:val="de-DE"/>
        </w:rPr>
        <w:t xml:space="preserve"> du uns hilfst.</w:t>
      </w:r>
    </w:p>
    <w:p w14:paraId="47E6ACD8"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Das Problem bleibt ungelöst, </w:t>
      </w:r>
      <w:r w:rsidRPr="00F46DA9">
        <w:rPr>
          <w:rFonts w:ascii="Comic Sans MS" w:hAnsi="Comic Sans MS"/>
          <w:b/>
          <w:sz w:val="20"/>
          <w:szCs w:val="20"/>
          <w:lang w:val="de-DE"/>
        </w:rPr>
        <w:t>es sei denn</w:t>
      </w:r>
      <w:r w:rsidRPr="00F46DA9">
        <w:rPr>
          <w:rFonts w:ascii="Comic Sans MS" w:hAnsi="Comic Sans MS"/>
          <w:sz w:val="20"/>
          <w:szCs w:val="20"/>
          <w:lang w:val="de-DE"/>
        </w:rPr>
        <w:t>, du hilfst uns.</w:t>
      </w:r>
    </w:p>
    <w:p w14:paraId="7781B3B5" w14:textId="77777777" w:rsidR="00E1021A" w:rsidRPr="00F46DA9" w:rsidRDefault="00E1021A" w:rsidP="00E1021A">
      <w:pPr>
        <w:pStyle w:val="Tlotextu"/>
        <w:rPr>
          <w:lang w:val="de-DE"/>
        </w:rPr>
      </w:pPr>
    </w:p>
    <w:p w14:paraId="45D80D68" w14:textId="722F57C7" w:rsidR="00E1021A" w:rsidRPr="00F46DA9" w:rsidRDefault="00E1021A" w:rsidP="00E1021A">
      <w:pPr>
        <w:pStyle w:val="Tlotextu"/>
        <w:rPr>
          <w:lang w:val="de-DE"/>
        </w:rPr>
      </w:pPr>
      <w:r w:rsidRPr="00F46DA9">
        <w:rPr>
          <w:i/>
          <w:bdr w:val="single" w:sz="4" w:space="0" w:color="auto"/>
          <w:lang w:val="de-DE"/>
        </w:rPr>
        <w:lastRenderedPageBreak/>
        <w:t>sofern</w:t>
      </w:r>
      <w:r w:rsidRPr="00F46DA9">
        <w:rPr>
          <w:lang w:val="de-DE"/>
        </w:rPr>
        <w:t xml:space="preserve"> </w:t>
      </w:r>
      <w:r>
        <w:rPr>
          <w:lang w:val="de-DE"/>
        </w:rPr>
        <w:t xml:space="preserve">  </w:t>
      </w:r>
      <w:r w:rsidRPr="00F46DA9">
        <w:rPr>
          <w:lang w:val="de-DE"/>
        </w:rPr>
        <w:t xml:space="preserve">unterscheidet sich von </w:t>
      </w:r>
      <w:r w:rsidRPr="00F46DA9">
        <w:rPr>
          <w:i/>
          <w:lang w:val="de-DE"/>
        </w:rPr>
        <w:t>falls</w:t>
      </w:r>
      <w:r w:rsidRPr="00F46DA9">
        <w:rPr>
          <w:lang w:val="de-DE"/>
        </w:rPr>
        <w:t xml:space="preserve"> dadurch, dass </w:t>
      </w:r>
      <w:r w:rsidR="002F19DB">
        <w:rPr>
          <w:lang w:val="de-DE"/>
        </w:rPr>
        <w:t>d</w:t>
      </w:r>
      <w:r w:rsidRPr="00F46DA9">
        <w:rPr>
          <w:lang w:val="de-DE"/>
        </w:rPr>
        <w:t xml:space="preserve">er </w:t>
      </w:r>
      <w:r w:rsidR="002F19DB">
        <w:rPr>
          <w:lang w:val="de-DE"/>
        </w:rPr>
        <w:t xml:space="preserve">Sachverhalt im </w:t>
      </w:r>
      <w:r w:rsidRPr="00F46DA9">
        <w:rPr>
          <w:lang w:val="de-DE"/>
        </w:rPr>
        <w:t xml:space="preserve">NS eine notwendige und hinreichende </w:t>
      </w:r>
      <w:r w:rsidR="002F19DB">
        <w:rPr>
          <w:lang w:val="de-DE"/>
        </w:rPr>
        <w:t>Bedingung</w:t>
      </w:r>
      <w:r w:rsidRPr="00F46DA9">
        <w:rPr>
          <w:lang w:val="de-DE"/>
        </w:rPr>
        <w:t xml:space="preserve"> für den </w:t>
      </w:r>
      <w:r w:rsidR="002F19DB">
        <w:rPr>
          <w:lang w:val="de-DE"/>
        </w:rPr>
        <w:t>S</w:t>
      </w:r>
      <w:r w:rsidRPr="00F46DA9">
        <w:rPr>
          <w:lang w:val="de-DE"/>
        </w:rPr>
        <w:t xml:space="preserve">achverhalt </w:t>
      </w:r>
      <w:r w:rsidR="002F19DB">
        <w:rPr>
          <w:lang w:val="de-DE"/>
        </w:rPr>
        <w:t xml:space="preserve">im Hauptsatz </w:t>
      </w:r>
      <w:r w:rsidRPr="00F46DA9">
        <w:rPr>
          <w:lang w:val="de-DE"/>
        </w:rPr>
        <w:t>ist:</w:t>
      </w:r>
    </w:p>
    <w:p w14:paraId="0C8722EE"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Falls Hans kommt, gehen wir noch heute aus.</w:t>
      </w:r>
    </w:p>
    <w:p w14:paraId="3753B743" w14:textId="77777777" w:rsidR="00E1021A" w:rsidRPr="00F46DA9" w:rsidRDefault="00E1021A" w:rsidP="00E1021A">
      <w:pPr>
        <w:pStyle w:val="Tlotextu"/>
        <w:rPr>
          <w:lang w:val="de-DE"/>
        </w:rPr>
      </w:pPr>
      <w:r w:rsidRPr="00F46DA9">
        <w:rPr>
          <w:lang w:val="de-DE"/>
        </w:rPr>
        <w:t>(Es wird nicht ausgeschlossen, dass wir auch ohne Hans heute ausgehen.)</w:t>
      </w:r>
    </w:p>
    <w:p w14:paraId="21AA6507"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Sofern Hans kommt, gehen wir noch heute aus.</w:t>
      </w:r>
    </w:p>
    <w:p w14:paraId="20F26F4C" w14:textId="332EF859" w:rsidR="00E1021A" w:rsidRPr="00F46DA9" w:rsidRDefault="00E1021A" w:rsidP="00E1021A">
      <w:pPr>
        <w:pStyle w:val="Tlotextu"/>
        <w:rPr>
          <w:lang w:val="de-DE"/>
        </w:rPr>
      </w:pPr>
      <w:r w:rsidRPr="00F46DA9">
        <w:rPr>
          <w:lang w:val="de-DE"/>
        </w:rPr>
        <w:t>(Wir gehen NUR dann heut</w:t>
      </w:r>
      <w:r w:rsidR="001A4C48">
        <w:rPr>
          <w:lang w:val="de-DE"/>
        </w:rPr>
        <w:t>e</w:t>
      </w:r>
      <w:r w:rsidRPr="00F46DA9">
        <w:rPr>
          <w:lang w:val="de-DE"/>
        </w:rPr>
        <w:t xml:space="preserve"> aus, wenn Hans dabei ist.)</w:t>
      </w:r>
    </w:p>
    <w:p w14:paraId="0FA48177" w14:textId="77777777" w:rsidR="00E1021A" w:rsidRPr="00F46DA9" w:rsidRDefault="00E1021A" w:rsidP="00E1021A">
      <w:pPr>
        <w:pStyle w:val="Tlotextu"/>
        <w:rPr>
          <w:lang w:val="de-DE"/>
        </w:rPr>
      </w:pPr>
    </w:p>
    <w:p w14:paraId="35077751" w14:textId="550EB9C6" w:rsidR="00E1021A" w:rsidRPr="00F46DA9" w:rsidRDefault="00E1021A" w:rsidP="00E1021A">
      <w:pPr>
        <w:pStyle w:val="Tlotextu"/>
        <w:rPr>
          <w:lang w:val="de-DE"/>
        </w:rPr>
      </w:pPr>
      <w:r w:rsidRPr="00F46DA9">
        <w:rPr>
          <w:lang w:val="de-DE"/>
        </w:rPr>
        <w:t xml:space="preserve">Wenn ein Konditionalsatz vor einem Hauptsatz steht, kann </w:t>
      </w:r>
      <w:r w:rsidR="001A4C48">
        <w:rPr>
          <w:lang w:val="de-DE"/>
        </w:rPr>
        <w:t>er</w:t>
      </w:r>
      <w:r w:rsidRPr="00F46DA9">
        <w:rPr>
          <w:lang w:val="de-DE"/>
        </w:rPr>
        <w:t xml:space="preserve"> auch ohne Subjunktion  gebildet werden</w:t>
      </w:r>
      <w:r w:rsidR="001A4C48">
        <w:rPr>
          <w:lang w:val="de-DE"/>
        </w:rPr>
        <w:t xml:space="preserve"> als</w:t>
      </w:r>
      <w:r w:rsidRPr="00F46DA9">
        <w:rPr>
          <w:lang w:val="de-DE"/>
        </w:rPr>
        <w:t xml:space="preserve"> sog. uneingeleiteter Konditionalsatz. Die Subjunktion </w:t>
      </w:r>
      <w:r w:rsidRPr="00F46DA9">
        <w:rPr>
          <w:i/>
          <w:iCs/>
          <w:lang w:val="de-DE"/>
        </w:rPr>
        <w:t>wenn</w:t>
      </w:r>
      <w:r w:rsidRPr="00F46DA9">
        <w:rPr>
          <w:lang w:val="de-DE"/>
        </w:rPr>
        <w:t xml:space="preserve"> oder </w:t>
      </w:r>
      <w:r w:rsidRPr="00F46DA9">
        <w:rPr>
          <w:i/>
          <w:iCs/>
          <w:lang w:val="de-DE"/>
        </w:rPr>
        <w:t>falls</w:t>
      </w:r>
      <w:r w:rsidRPr="00F46DA9">
        <w:rPr>
          <w:lang w:val="de-DE"/>
        </w:rPr>
        <w:t xml:space="preserve"> wird weggelassen</w:t>
      </w:r>
      <w:r w:rsidR="001A4C48">
        <w:rPr>
          <w:lang w:val="de-DE"/>
        </w:rPr>
        <w:t>,</w:t>
      </w:r>
      <w:r w:rsidRPr="00F46DA9">
        <w:rPr>
          <w:lang w:val="de-DE"/>
        </w:rPr>
        <w:t xml:space="preserve"> und an erster Stelle steht die finite Verbform (Stirnsatz):</w:t>
      </w:r>
    </w:p>
    <w:p w14:paraId="7A792408" w14:textId="77777777" w:rsidR="00E1021A" w:rsidRPr="00F46DA9" w:rsidRDefault="00E1021A" w:rsidP="00E1021A">
      <w:pPr>
        <w:pStyle w:val="Tlotextu"/>
        <w:rPr>
          <w:lang w:val="de-DE"/>
        </w:rPr>
      </w:pPr>
      <w:r w:rsidRPr="00F46DA9">
        <w:rPr>
          <w:rFonts w:ascii="Comic Sans MS" w:hAnsi="Comic Sans MS"/>
          <w:sz w:val="20"/>
          <w:szCs w:val="20"/>
          <w:lang w:val="de-DE"/>
        </w:rPr>
        <w:t>Wenn/</w:t>
      </w:r>
      <w:r w:rsidRPr="00F46DA9">
        <w:rPr>
          <w:rStyle w:val="explbold"/>
          <w:rFonts w:ascii="Comic Sans MS" w:hAnsi="Comic Sans MS"/>
          <w:sz w:val="20"/>
          <w:szCs w:val="20"/>
          <w:lang w:val="de-DE"/>
        </w:rPr>
        <w:t>Falls</w:t>
      </w:r>
      <w:r w:rsidRPr="00F46DA9">
        <w:rPr>
          <w:rStyle w:val="examples"/>
          <w:rFonts w:ascii="Comic Sans MS" w:hAnsi="Comic Sans MS"/>
          <w:sz w:val="20"/>
          <w:szCs w:val="20"/>
          <w:lang w:val="de-DE"/>
        </w:rPr>
        <w:t xml:space="preserve"> Sie heute keine Zeit </w:t>
      </w:r>
      <w:r w:rsidRPr="00F46DA9">
        <w:rPr>
          <w:rStyle w:val="explbold"/>
          <w:rFonts w:ascii="Comic Sans MS" w:hAnsi="Comic Sans MS"/>
          <w:sz w:val="20"/>
          <w:szCs w:val="20"/>
          <w:lang w:val="de-DE"/>
        </w:rPr>
        <w:t>haben</w:t>
      </w:r>
      <w:r w:rsidRPr="00F46DA9">
        <w:rPr>
          <w:rStyle w:val="examples"/>
          <w:rFonts w:ascii="Comic Sans MS" w:hAnsi="Comic Sans MS"/>
          <w:sz w:val="20"/>
          <w:szCs w:val="20"/>
          <w:lang w:val="de-DE"/>
        </w:rPr>
        <w:t>, besuchen Sie uns einfach morgen.</w:t>
      </w:r>
      <w:r w:rsidRPr="00F46DA9">
        <w:rPr>
          <w:rStyle w:val="examples"/>
          <w:lang w:val="de-DE"/>
        </w:rPr>
        <w:t xml:space="preserve"> (ei</w:t>
      </w:r>
      <w:r>
        <w:rPr>
          <w:rStyle w:val="examples"/>
          <w:lang w:val="de-DE"/>
        </w:rPr>
        <w:t>n</w:t>
      </w:r>
      <w:r w:rsidRPr="00F46DA9">
        <w:rPr>
          <w:rStyle w:val="examples"/>
          <w:lang w:val="de-DE"/>
        </w:rPr>
        <w:t>geleitet)</w:t>
      </w:r>
    </w:p>
    <w:p w14:paraId="14683D4C" w14:textId="77777777" w:rsidR="00E1021A" w:rsidRPr="00F46DA9" w:rsidRDefault="00E1021A" w:rsidP="00E1021A">
      <w:pPr>
        <w:pStyle w:val="Tlotextu"/>
        <w:rPr>
          <w:lang w:val="de-DE"/>
        </w:rPr>
      </w:pPr>
      <w:r w:rsidRPr="00F46DA9">
        <w:rPr>
          <w:rStyle w:val="explbold"/>
          <w:rFonts w:ascii="Comic Sans MS" w:hAnsi="Comic Sans MS"/>
          <w:sz w:val="20"/>
          <w:szCs w:val="20"/>
          <w:lang w:val="de-DE"/>
        </w:rPr>
        <w:t>Haben</w:t>
      </w:r>
      <w:r w:rsidRPr="00F46DA9">
        <w:rPr>
          <w:rStyle w:val="examples"/>
          <w:rFonts w:ascii="Comic Sans MS" w:hAnsi="Comic Sans MS"/>
          <w:sz w:val="20"/>
          <w:szCs w:val="20"/>
          <w:lang w:val="de-DE"/>
        </w:rPr>
        <w:t xml:space="preserve"> Sie heute keine Zeit, besuchen Sie uns einfach morgen.</w:t>
      </w:r>
      <w:r w:rsidRPr="00F46DA9">
        <w:rPr>
          <w:lang w:val="de-DE"/>
        </w:rPr>
        <w:tab/>
        <w:t>(uneingeleitet)</w:t>
      </w:r>
    </w:p>
    <w:p w14:paraId="7E043FC8" w14:textId="77777777" w:rsidR="00E1021A" w:rsidRPr="00F46DA9" w:rsidRDefault="00E1021A" w:rsidP="00E1021A">
      <w:pPr>
        <w:pStyle w:val="Tlotextu"/>
        <w:rPr>
          <w:lang w:val="de-DE"/>
        </w:rPr>
      </w:pPr>
    </w:p>
    <w:p w14:paraId="040FDE2F" w14:textId="34D2CB2F" w:rsidR="00E1021A" w:rsidRPr="00F46DA9" w:rsidRDefault="00E1021A" w:rsidP="00E1021A">
      <w:pPr>
        <w:pStyle w:val="Tlotextu"/>
        <w:rPr>
          <w:lang w:val="de-DE"/>
        </w:rPr>
      </w:pPr>
      <w:r w:rsidRPr="00F46DA9">
        <w:rPr>
          <w:lang w:val="de-DE"/>
        </w:rPr>
        <w:t xml:space="preserve">Das Konditionalgefüge ist ein wichtiger </w:t>
      </w:r>
      <w:r w:rsidR="001A4C48">
        <w:rPr>
          <w:lang w:val="de-DE"/>
        </w:rPr>
        <w:t>Anwendungsb</w:t>
      </w:r>
      <w:r w:rsidRPr="00F46DA9">
        <w:rPr>
          <w:lang w:val="de-DE"/>
        </w:rPr>
        <w:t xml:space="preserve">ereich des Konjunktivs. Für gegenwärtiges und zukünftiges Geschehen wird im Deutschen </w:t>
      </w:r>
      <w:r w:rsidR="001A4C48">
        <w:rPr>
          <w:lang w:val="de-DE"/>
        </w:rPr>
        <w:t xml:space="preserve">der </w:t>
      </w:r>
      <w:r w:rsidRPr="00F46DA9">
        <w:rPr>
          <w:lang w:val="de-DE"/>
        </w:rPr>
        <w:t xml:space="preserve">Konjunktiv des Präteritums verwendet. Die Konjunktivform kann auch durch </w:t>
      </w:r>
      <w:r w:rsidRPr="00F46DA9">
        <w:rPr>
          <w:i/>
          <w:lang w:val="de-DE"/>
        </w:rPr>
        <w:t>sollen + Infinitiv (Perfekt)</w:t>
      </w:r>
      <w:r w:rsidRPr="00F46DA9">
        <w:rPr>
          <w:lang w:val="de-DE"/>
        </w:rPr>
        <w:t xml:space="preserve"> ausgedrückt werden. Damit betont der Sprecher, dass er es für möglich hält, dass die Bedingung zutrifft:</w:t>
      </w:r>
    </w:p>
    <w:p w14:paraId="6FCB74BB"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Wenn ich Zeit hätte, ginge ich ins Kino. - Hätte ich Zeit, würde ich ins Kino gehen.</w:t>
      </w:r>
    </w:p>
    <w:p w14:paraId="6B4A2AF5"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Sollte Petra schon zurück sein, würde ich mich wundern.</w:t>
      </w:r>
    </w:p>
    <w:p w14:paraId="175EF11E" w14:textId="115A432C" w:rsidR="00E1021A" w:rsidRPr="00F46DA9" w:rsidRDefault="001A4C48" w:rsidP="00E1021A">
      <w:pPr>
        <w:pStyle w:val="Tlotextu"/>
        <w:rPr>
          <w:lang w:val="de-DE"/>
        </w:rPr>
      </w:pPr>
      <w:r>
        <w:rPr>
          <w:lang w:val="de-DE"/>
        </w:rPr>
        <w:t>Ein v</w:t>
      </w:r>
      <w:r w:rsidR="00E1021A" w:rsidRPr="00F46DA9">
        <w:rPr>
          <w:lang w:val="de-DE"/>
        </w:rPr>
        <w:t xml:space="preserve">ergangenes, abgeschlossenes Geschehen wird im Deutschen durch den Konjunktiv des Plusquamperfekts, </w:t>
      </w:r>
      <w:r>
        <w:rPr>
          <w:lang w:val="de-DE"/>
        </w:rPr>
        <w:t xml:space="preserve">den </w:t>
      </w:r>
      <w:r w:rsidR="00E1021A" w:rsidRPr="00F46DA9">
        <w:rPr>
          <w:lang w:val="de-DE"/>
        </w:rPr>
        <w:t>sog. Konjunktiv irrealis ausgedrückt:</w:t>
      </w:r>
    </w:p>
    <w:p w14:paraId="3054C5F8"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Wenn ich Zeit gehabt hätte, wäre ich ins Kino gegangen.</w:t>
      </w:r>
    </w:p>
    <w:p w14:paraId="3F3B8C2B"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Hätte ich Zeit gehabt, wäre ich ins Kino gegangen.</w:t>
      </w:r>
    </w:p>
    <w:p w14:paraId="6A7D15A0" w14:textId="2BC6414A" w:rsidR="00E1021A" w:rsidRDefault="00E1021A" w:rsidP="00E1021A">
      <w:pPr>
        <w:pStyle w:val="Tlotextu"/>
        <w:rPr>
          <w:lang w:val="de-DE"/>
        </w:rPr>
      </w:pPr>
      <w:r w:rsidRPr="00F46DA9">
        <w:rPr>
          <w:lang w:val="de-DE"/>
        </w:rPr>
        <w:t>(Aber ich hatte keine Zeit, deswegen bin ich nicht ins Kino gegangen → die Bedingung wird als nicht erfüll</w:t>
      </w:r>
      <w:r w:rsidR="001A4C48">
        <w:rPr>
          <w:lang w:val="de-DE"/>
        </w:rPr>
        <w:t>t</w:t>
      </w:r>
      <w:r w:rsidRPr="00F46DA9">
        <w:rPr>
          <w:lang w:val="de-DE"/>
        </w:rPr>
        <w:t xml:space="preserve"> interpretiert.)</w:t>
      </w:r>
    </w:p>
    <w:p w14:paraId="1E81C9F3" w14:textId="67980A89" w:rsidR="00857573" w:rsidRDefault="00857573" w:rsidP="00E1021A">
      <w:pPr>
        <w:pStyle w:val="Tlotextu"/>
        <w:rPr>
          <w:lang w:val="de-DE"/>
        </w:rPr>
      </w:pPr>
    </w:p>
    <w:p w14:paraId="4C20BD33" w14:textId="7BD7652D" w:rsidR="00857573" w:rsidRDefault="00857573" w:rsidP="00857573">
      <w:pPr>
        <w:pStyle w:val="Definition"/>
      </w:pPr>
      <w:r>
        <w:lastRenderedPageBreak/>
        <w:t>MERKEN SIE SICH</w:t>
      </w:r>
      <w:r w:rsidR="00547AD6">
        <w:t>:</w:t>
      </w:r>
    </w:p>
    <w:p w14:paraId="1F072605" w14:textId="77777777" w:rsidR="00857573" w:rsidRDefault="00857573" w:rsidP="00857573">
      <w:pPr>
        <w:framePr w:w="624" w:h="624" w:hRule="exact" w:hSpace="170" w:wrap="around" w:vAnchor="text" w:hAnchor="page" w:xAlign="outside" w:y="-622" w:anchorLock="1"/>
        <w:jc w:val="both"/>
      </w:pPr>
      <w:r>
        <w:rPr>
          <w:noProof/>
          <w:lang w:eastAsia="cs-CZ"/>
        </w:rPr>
        <w:drawing>
          <wp:inline distT="0" distB="0" distL="0" distR="0" wp14:anchorId="6EB169A5" wp14:editId="272ECCDD">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4A5525" w14:textId="432B141B" w:rsidR="00857573" w:rsidRDefault="00857573" w:rsidP="00857573">
      <w:pPr>
        <w:pStyle w:val="Tlotextu"/>
        <w:jc w:val="center"/>
      </w:pPr>
      <w:r>
        <w:rPr>
          <w:noProof/>
          <w:lang w:eastAsia="cs-CZ"/>
        </w:rPr>
        <w:drawing>
          <wp:inline distT="0" distB="0" distL="0" distR="0" wp14:anchorId="66AF39C1" wp14:editId="17EBF98F">
            <wp:extent cx="5502910" cy="1512570"/>
            <wp:effectExtent l="0" t="0" r="254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502910" cy="1512570"/>
                    </a:xfrm>
                    <a:prstGeom prst="rect">
                      <a:avLst/>
                    </a:prstGeom>
                  </pic:spPr>
                </pic:pic>
              </a:graphicData>
            </a:graphic>
          </wp:inline>
        </w:drawing>
      </w:r>
    </w:p>
    <w:p w14:paraId="4ED91ECF" w14:textId="1A7DE3F7" w:rsidR="00857573" w:rsidRDefault="00857573" w:rsidP="00857573">
      <w:pPr>
        <w:pStyle w:val="parUkonceniPrvku"/>
        <w:rPr>
          <w:lang w:val="de-DE"/>
        </w:rPr>
      </w:pPr>
    </w:p>
    <w:p w14:paraId="49ED4D73" w14:textId="77777777" w:rsidR="00B95E0C" w:rsidRPr="004B005B" w:rsidRDefault="00B95E0C" w:rsidP="00B95E0C">
      <w:pPr>
        <w:pStyle w:val="parNadpisPrvkuModry"/>
      </w:pPr>
      <w:r>
        <w:t>KONTROLLAUFGABE</w:t>
      </w:r>
    </w:p>
    <w:p w14:paraId="2FC104A7" w14:textId="77777777" w:rsidR="00B95E0C" w:rsidRDefault="00B95E0C" w:rsidP="00B95E0C">
      <w:pPr>
        <w:framePr w:w="624" w:h="624" w:hRule="exact" w:hSpace="170" w:wrap="around" w:vAnchor="text" w:hAnchor="page" w:xAlign="outside" w:y="-622" w:anchorLock="1"/>
        <w:jc w:val="both"/>
      </w:pPr>
      <w:r>
        <w:rPr>
          <w:noProof/>
          <w:lang w:eastAsia="cs-CZ"/>
        </w:rPr>
        <w:drawing>
          <wp:inline distT="0" distB="0" distL="0" distR="0" wp14:anchorId="75DAC590" wp14:editId="64DA1EC5">
            <wp:extent cx="381635" cy="381635"/>
            <wp:effectExtent l="0" t="0" r="0" b="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A6AEC2" w14:textId="62F6ACB3" w:rsidR="00B95E0C" w:rsidRPr="00B95E0C" w:rsidRDefault="00B95E0C" w:rsidP="00B95E0C">
      <w:pPr>
        <w:pStyle w:val="Tlotextu"/>
        <w:rPr>
          <w:b/>
        </w:rPr>
      </w:pPr>
      <w:r>
        <w:rPr>
          <w:b/>
        </w:rPr>
        <w:t>Erzählen Sie die Geschichten</w:t>
      </w:r>
      <w:r w:rsidRPr="00B95E0C">
        <w:rPr>
          <w:b/>
        </w:rPr>
        <w:t>, indem Sie Konditionalgefüge bilden.</w:t>
      </w:r>
    </w:p>
    <w:p w14:paraId="038011FA" w14:textId="77777777" w:rsidR="00B95E0C" w:rsidRPr="00F00E1D" w:rsidRDefault="00B95E0C" w:rsidP="00B95E0C">
      <w:pPr>
        <w:pStyle w:val="Tlotextu"/>
        <w:rPr>
          <w:rFonts w:ascii="Garamond" w:hAnsi="Garamond"/>
          <w:b/>
          <w:lang w:val="de-DE"/>
        </w:rPr>
      </w:pPr>
      <w:r w:rsidRPr="00F00E1D">
        <w:rPr>
          <w:rFonts w:ascii="Garamond" w:hAnsi="Garamond"/>
          <w:b/>
          <w:lang w:val="de-DE"/>
        </w:rPr>
        <w:t>Lottogewinn</w:t>
      </w:r>
    </w:p>
    <w:p w14:paraId="633E61C9" w14:textId="7691D326" w:rsidR="00B95E0C" w:rsidRPr="00F00E1D" w:rsidRDefault="00B95E0C" w:rsidP="00B95E0C">
      <w:pPr>
        <w:pStyle w:val="Tlotextu"/>
        <w:rPr>
          <w:rFonts w:ascii="Garamond" w:hAnsi="Garamond"/>
          <w:lang w:val="de-DE"/>
        </w:rPr>
      </w:pPr>
      <w:r w:rsidRPr="00F00E1D">
        <w:rPr>
          <w:rFonts w:ascii="Garamond" w:hAnsi="Garamond"/>
          <w:lang w:val="de-DE"/>
        </w:rPr>
        <w:t>Ich habe noch nie i</w:t>
      </w:r>
      <w:r w:rsidR="005D1A7E">
        <w:rPr>
          <w:rFonts w:ascii="Garamond" w:hAnsi="Garamond"/>
          <w:lang w:val="de-DE"/>
        </w:rPr>
        <w:t>m</w:t>
      </w:r>
      <w:r w:rsidRPr="00F00E1D">
        <w:rPr>
          <w:rFonts w:ascii="Garamond" w:hAnsi="Garamond"/>
          <w:lang w:val="de-DE"/>
        </w:rPr>
        <w:t xml:space="preserve"> Lotto gewonnen. Wir wohnen in einem alten und kleinen Haus. Das Haus hat kein Schwimmbecken und nur einen ganz kleinen Garten. Ich muss jeden Tag zur Arbeit gehen. Da ha</w:t>
      </w:r>
      <w:r w:rsidR="005D1A7E">
        <w:rPr>
          <w:rFonts w:ascii="Garamond" w:hAnsi="Garamond"/>
          <w:lang w:val="de-DE"/>
        </w:rPr>
        <w:t>be ich viele Probleme mit meinem</w:t>
      </w:r>
      <w:r w:rsidRPr="00F00E1D">
        <w:rPr>
          <w:rFonts w:ascii="Garamond" w:hAnsi="Garamond"/>
          <w:lang w:val="de-DE"/>
        </w:rPr>
        <w:t xml:space="preserve"> Chef. Die Arbeit macht mir kein</w:t>
      </w:r>
      <w:r>
        <w:rPr>
          <w:rFonts w:ascii="Garamond" w:hAnsi="Garamond"/>
          <w:lang w:val="de-DE"/>
        </w:rPr>
        <w:t>en</w:t>
      </w:r>
      <w:r w:rsidRPr="00F00E1D">
        <w:rPr>
          <w:rFonts w:ascii="Garamond" w:hAnsi="Garamond"/>
          <w:lang w:val="de-DE"/>
        </w:rPr>
        <w:t xml:space="preserve"> Spaß</w:t>
      </w:r>
      <w:r w:rsidR="005D1A7E">
        <w:rPr>
          <w:rFonts w:ascii="Garamond" w:hAnsi="Garamond"/>
          <w:lang w:val="de-DE"/>
        </w:rPr>
        <w:t>,</w:t>
      </w:r>
      <w:r w:rsidRPr="00F00E1D">
        <w:rPr>
          <w:rFonts w:ascii="Garamond" w:hAnsi="Garamond"/>
          <w:lang w:val="de-DE"/>
        </w:rPr>
        <w:t xml:space="preserve"> und ich verdiene auch wenig. Ich kann nicht viel reisen. Mein Traum ist</w:t>
      </w:r>
      <w:r>
        <w:rPr>
          <w:rFonts w:ascii="Garamond" w:hAnsi="Garamond"/>
          <w:lang w:val="de-DE"/>
        </w:rPr>
        <w:t>,</w:t>
      </w:r>
      <w:r w:rsidRPr="00F00E1D">
        <w:rPr>
          <w:rFonts w:ascii="Garamond" w:hAnsi="Garamond"/>
          <w:lang w:val="de-DE"/>
        </w:rPr>
        <w:t xml:space="preserve"> eine Weltreise zu unternehmen.</w:t>
      </w:r>
    </w:p>
    <w:p w14:paraId="6B3A3E2C" w14:textId="77777777" w:rsidR="00B95E0C" w:rsidRPr="00F00E1D" w:rsidRDefault="00B95E0C" w:rsidP="00B95E0C">
      <w:pPr>
        <w:pStyle w:val="Tlotextu"/>
        <w:rPr>
          <w:i/>
          <w:lang w:val="de-DE"/>
        </w:rPr>
      </w:pPr>
      <w:r w:rsidRPr="00F00E1D">
        <w:rPr>
          <w:i/>
          <w:lang w:val="de-DE"/>
        </w:rPr>
        <w:t>Wenn ich im Lotto eine Million Euro gewinnen würde, ...</w:t>
      </w:r>
    </w:p>
    <w:p w14:paraId="34701C3D" w14:textId="77777777" w:rsidR="00B95E0C" w:rsidRPr="00F00E1D" w:rsidRDefault="00B95E0C" w:rsidP="00B95E0C">
      <w:pPr>
        <w:pStyle w:val="Tlotextu"/>
        <w:rPr>
          <w:rFonts w:ascii="Garamond" w:hAnsi="Garamond"/>
          <w:lang w:val="de-DE"/>
        </w:rPr>
      </w:pPr>
    </w:p>
    <w:p w14:paraId="4BF82C8C" w14:textId="77777777" w:rsidR="00B95E0C" w:rsidRPr="00F00E1D" w:rsidRDefault="00B95E0C" w:rsidP="00B95E0C">
      <w:pPr>
        <w:pStyle w:val="Tlotextu"/>
        <w:rPr>
          <w:rFonts w:ascii="Garamond" w:hAnsi="Garamond" w:cs="Tahoma"/>
          <w:b/>
          <w:lang w:val="de-DE"/>
        </w:rPr>
      </w:pPr>
      <w:r w:rsidRPr="00F00E1D">
        <w:rPr>
          <w:rFonts w:ascii="Garamond" w:hAnsi="Garamond" w:cs="Tahoma"/>
          <w:b/>
          <w:lang w:val="de-DE"/>
        </w:rPr>
        <w:t>Freitag, der 13.</w:t>
      </w:r>
    </w:p>
    <w:p w14:paraId="0AD1CF47" w14:textId="038AFE09" w:rsidR="00B95E0C" w:rsidRPr="00F00E1D" w:rsidRDefault="00B95E0C" w:rsidP="00B95E0C">
      <w:pPr>
        <w:pStyle w:val="Tlotextu"/>
        <w:rPr>
          <w:rFonts w:ascii="Garamond" w:hAnsi="Garamond" w:cs="Tahoma"/>
          <w:lang w:val="de-DE"/>
        </w:rPr>
      </w:pPr>
      <w:r w:rsidRPr="00F00E1D">
        <w:rPr>
          <w:rFonts w:ascii="Garamond" w:hAnsi="Garamond" w:cs="Tahoma"/>
          <w:lang w:val="de-DE"/>
        </w:rPr>
        <w:t>Es war Freitag, der dreizehnte. Mein Wecker hat nicht geklingelt</w:t>
      </w:r>
      <w:r w:rsidR="000633E5">
        <w:rPr>
          <w:rFonts w:ascii="Garamond" w:hAnsi="Garamond" w:cs="Tahoma"/>
          <w:lang w:val="de-DE"/>
        </w:rPr>
        <w:t>,</w:t>
      </w:r>
      <w:r w:rsidRPr="00F00E1D">
        <w:rPr>
          <w:rFonts w:ascii="Garamond" w:hAnsi="Garamond" w:cs="Tahoma"/>
          <w:lang w:val="de-DE"/>
        </w:rPr>
        <w:t xml:space="preserve"> und ich habe verschlafen. Ich konnte meine Strümpfe nicht finden. Beim Zähn</w:t>
      </w:r>
      <w:r>
        <w:rPr>
          <w:rFonts w:ascii="Garamond" w:hAnsi="Garamond" w:cs="Tahoma"/>
          <w:lang w:val="de-DE"/>
        </w:rPr>
        <w:t>e</w:t>
      </w:r>
      <w:r w:rsidRPr="00F00E1D">
        <w:rPr>
          <w:rFonts w:ascii="Garamond" w:hAnsi="Garamond" w:cs="Tahoma"/>
          <w:lang w:val="de-DE"/>
        </w:rPr>
        <w:t>putzen habe ich mir die Hose mit Zahnpast</w:t>
      </w:r>
      <w:r w:rsidR="000633E5">
        <w:rPr>
          <w:rFonts w:ascii="Garamond" w:hAnsi="Garamond" w:cs="Tahoma"/>
          <w:lang w:val="de-DE"/>
        </w:rPr>
        <w:t>a</w:t>
      </w:r>
      <w:r w:rsidRPr="00F00E1D">
        <w:rPr>
          <w:rFonts w:ascii="Garamond" w:hAnsi="Garamond" w:cs="Tahoma"/>
          <w:lang w:val="de-DE"/>
        </w:rPr>
        <w:t xml:space="preserve"> bekleckert. Die Milch im Kühlschrank war sauer</w:t>
      </w:r>
      <w:r w:rsidR="000633E5">
        <w:rPr>
          <w:rFonts w:ascii="Garamond" w:hAnsi="Garamond" w:cs="Tahoma"/>
          <w:lang w:val="de-DE"/>
        </w:rPr>
        <w:t>,</w:t>
      </w:r>
      <w:r w:rsidRPr="00F00E1D">
        <w:rPr>
          <w:rFonts w:ascii="Garamond" w:hAnsi="Garamond" w:cs="Tahoma"/>
          <w:lang w:val="de-DE"/>
        </w:rPr>
        <w:t xml:space="preserve"> und ich musste meinen Kaffe</w:t>
      </w:r>
      <w:r>
        <w:rPr>
          <w:rFonts w:ascii="Garamond" w:hAnsi="Garamond" w:cs="Tahoma"/>
          <w:lang w:val="de-DE"/>
        </w:rPr>
        <w:t>e</w:t>
      </w:r>
      <w:r w:rsidRPr="00F00E1D">
        <w:rPr>
          <w:rFonts w:ascii="Garamond" w:hAnsi="Garamond" w:cs="Tahoma"/>
          <w:lang w:val="de-DE"/>
        </w:rPr>
        <w:t xml:space="preserve"> schwarz trinken. Der Bus ist mir vor der Nase weggefahren. Erst später habe ich festgestellt, dass ich in meinen Hausschuhen zur Arbeit ging. </w:t>
      </w:r>
    </w:p>
    <w:p w14:paraId="2E099728" w14:textId="6A65F591" w:rsidR="00B95E0C" w:rsidRPr="00F00E1D" w:rsidRDefault="00B95E0C" w:rsidP="00B95E0C">
      <w:pPr>
        <w:pStyle w:val="Tlotextu"/>
        <w:rPr>
          <w:i/>
          <w:lang w:val="de-DE"/>
        </w:rPr>
      </w:pPr>
      <w:r w:rsidRPr="00F00E1D">
        <w:rPr>
          <w:i/>
          <w:lang w:val="de-DE"/>
        </w:rPr>
        <w:t>Wäre es nicht Freitag</w:t>
      </w:r>
      <w:r w:rsidR="000633E5">
        <w:rPr>
          <w:i/>
          <w:lang w:val="de-DE"/>
        </w:rPr>
        <w:t>,</w:t>
      </w:r>
      <w:r w:rsidRPr="00F00E1D">
        <w:rPr>
          <w:i/>
          <w:lang w:val="de-DE"/>
        </w:rPr>
        <w:t xml:space="preserve"> der dreizehnte</w:t>
      </w:r>
      <w:r w:rsidR="000633E5">
        <w:rPr>
          <w:i/>
          <w:lang w:val="de-DE"/>
        </w:rPr>
        <w:t>,</w:t>
      </w:r>
      <w:r w:rsidRPr="00F00E1D">
        <w:rPr>
          <w:i/>
          <w:lang w:val="de-DE"/>
        </w:rPr>
        <w:t xml:space="preserve"> gewesen, ...</w:t>
      </w:r>
    </w:p>
    <w:p w14:paraId="55F249B8" w14:textId="77777777" w:rsidR="00B95E0C" w:rsidRPr="000633E5" w:rsidRDefault="00B95E0C" w:rsidP="00B95E0C">
      <w:pPr>
        <w:pStyle w:val="parUkonceniPrvku"/>
        <w:rPr>
          <w:lang w:val="de-DE"/>
        </w:rPr>
      </w:pPr>
    </w:p>
    <w:p w14:paraId="4B02EB9D" w14:textId="77777777" w:rsidR="00B95E0C" w:rsidRDefault="00B95E0C" w:rsidP="00B95E0C">
      <w:pPr>
        <w:pStyle w:val="Tlotextu"/>
      </w:pPr>
    </w:p>
    <w:p w14:paraId="4A15C2B9" w14:textId="77777777" w:rsidR="00B95E0C" w:rsidRPr="004B005B" w:rsidRDefault="00B95E0C" w:rsidP="00B95E0C">
      <w:pPr>
        <w:pStyle w:val="parNadpisPrvkuModry"/>
      </w:pPr>
      <w:r>
        <w:lastRenderedPageBreak/>
        <w:t>LÖSUNG</w:t>
      </w:r>
    </w:p>
    <w:p w14:paraId="3FDC0122" w14:textId="77777777" w:rsidR="00B95E0C" w:rsidRDefault="00B95E0C" w:rsidP="00B95E0C">
      <w:pPr>
        <w:framePr w:w="624" w:h="624" w:hRule="exact" w:hSpace="170" w:wrap="around" w:vAnchor="text" w:hAnchor="page" w:xAlign="outside" w:y="-622" w:anchorLock="1"/>
        <w:jc w:val="both"/>
      </w:pPr>
      <w:r>
        <w:rPr>
          <w:noProof/>
          <w:lang w:eastAsia="cs-CZ"/>
        </w:rPr>
        <w:drawing>
          <wp:inline distT="0" distB="0" distL="0" distR="0" wp14:anchorId="1EDB5657" wp14:editId="5F8C1B39">
            <wp:extent cx="381635" cy="381635"/>
            <wp:effectExtent l="0" t="0" r="0" b="0"/>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D4A2F4" w14:textId="77777777" w:rsidR="00B95E0C" w:rsidRPr="00B95E0C" w:rsidRDefault="00B95E0C" w:rsidP="00B95E0C">
      <w:pPr>
        <w:pStyle w:val="Tlotextu"/>
        <w:rPr>
          <w:b/>
          <w:lang w:val="de-DE"/>
        </w:rPr>
      </w:pPr>
      <w:r w:rsidRPr="00B95E0C">
        <w:rPr>
          <w:b/>
          <w:lang w:val="de-DE"/>
        </w:rPr>
        <w:t>Lottogewinn</w:t>
      </w:r>
    </w:p>
    <w:p w14:paraId="0D7C26BD" w14:textId="77777777" w:rsidR="00B95E0C" w:rsidRPr="00F00E1D" w:rsidRDefault="00B95E0C" w:rsidP="00B95E0C">
      <w:pPr>
        <w:pStyle w:val="Tlotextu"/>
        <w:rPr>
          <w:i/>
          <w:lang w:val="de-DE"/>
        </w:rPr>
      </w:pPr>
      <w:r w:rsidRPr="00F00E1D">
        <w:rPr>
          <w:i/>
          <w:lang w:val="de-DE"/>
        </w:rPr>
        <w:t xml:space="preserve">Wenn ich im Lotto eine </w:t>
      </w:r>
      <w:r>
        <w:rPr>
          <w:i/>
          <w:lang w:val="de-DE"/>
        </w:rPr>
        <w:t>Million Euro gewinnen würde, würde ich in einem neuen und großen Haus wohnen. Das Haus hätte ein Schwimmbecken .... . Ich müsste nicht jeden Tag .... gehen. Ich hätte keine Probleme mit dem Chef. Ich könnte viel reisen und eine Weltreise unternehmen.</w:t>
      </w:r>
    </w:p>
    <w:p w14:paraId="6EE6C7B2" w14:textId="77777777" w:rsidR="00B95E0C" w:rsidRPr="00F00E1D" w:rsidRDefault="00B95E0C" w:rsidP="00B95E0C">
      <w:pPr>
        <w:pStyle w:val="Tlotextu"/>
        <w:rPr>
          <w:lang w:val="de-DE"/>
        </w:rPr>
      </w:pPr>
    </w:p>
    <w:p w14:paraId="2687E9DB" w14:textId="77777777" w:rsidR="00B95E0C" w:rsidRPr="00B95E0C" w:rsidRDefault="00B95E0C" w:rsidP="00B95E0C">
      <w:pPr>
        <w:pStyle w:val="Tlotextu"/>
        <w:rPr>
          <w:rFonts w:cs="Tahoma"/>
          <w:b/>
          <w:lang w:val="de-DE"/>
        </w:rPr>
      </w:pPr>
      <w:r w:rsidRPr="00B95E0C">
        <w:rPr>
          <w:rFonts w:cs="Tahoma"/>
          <w:b/>
          <w:lang w:val="de-DE"/>
        </w:rPr>
        <w:t>Freitag, der 13.</w:t>
      </w:r>
    </w:p>
    <w:p w14:paraId="47234981" w14:textId="09452706" w:rsidR="00B95E0C" w:rsidRPr="00F00E1D" w:rsidRDefault="00B95E0C" w:rsidP="00B95E0C">
      <w:pPr>
        <w:pStyle w:val="Tlotextu"/>
        <w:rPr>
          <w:i/>
          <w:lang w:val="de-DE"/>
        </w:rPr>
      </w:pPr>
      <w:r w:rsidRPr="00F00E1D">
        <w:rPr>
          <w:i/>
          <w:lang w:val="de-DE"/>
        </w:rPr>
        <w:t>Wäre es nicht Fre</w:t>
      </w:r>
      <w:r>
        <w:rPr>
          <w:i/>
          <w:lang w:val="de-DE"/>
        </w:rPr>
        <w:t>itag</w:t>
      </w:r>
      <w:r w:rsidR="000633E5">
        <w:rPr>
          <w:i/>
          <w:lang w:val="de-DE"/>
        </w:rPr>
        <w:t>,</w:t>
      </w:r>
      <w:r>
        <w:rPr>
          <w:i/>
          <w:lang w:val="de-DE"/>
        </w:rPr>
        <w:t xml:space="preserve"> der dreizehnte</w:t>
      </w:r>
      <w:r w:rsidR="000633E5">
        <w:rPr>
          <w:i/>
          <w:lang w:val="de-DE"/>
        </w:rPr>
        <w:t>,</w:t>
      </w:r>
      <w:r>
        <w:rPr>
          <w:i/>
          <w:lang w:val="de-DE"/>
        </w:rPr>
        <w:t xml:space="preserve"> gewesen, hätte mein Wecker gekl</w:t>
      </w:r>
      <w:r w:rsidR="000633E5">
        <w:rPr>
          <w:i/>
          <w:lang w:val="de-DE"/>
        </w:rPr>
        <w:t>ingelt,</w:t>
      </w:r>
      <w:r>
        <w:rPr>
          <w:i/>
          <w:lang w:val="de-DE"/>
        </w:rPr>
        <w:t xml:space="preserve"> und </w:t>
      </w:r>
      <w:r w:rsidR="000633E5">
        <w:rPr>
          <w:i/>
          <w:lang w:val="de-DE"/>
        </w:rPr>
        <w:t xml:space="preserve">ich </w:t>
      </w:r>
      <w:r>
        <w:rPr>
          <w:i/>
          <w:lang w:val="de-DE"/>
        </w:rPr>
        <w:t>hätte nicht verschlafen. Ich hätte meine Strümpfe finden können. Beim Zähneputzen hätte ich mir  … nicht bekleckert. Die Milch wäre nicht sauer gewesen</w:t>
      </w:r>
      <w:r w:rsidR="000633E5">
        <w:rPr>
          <w:i/>
          <w:lang w:val="de-DE"/>
        </w:rPr>
        <w:t>,</w:t>
      </w:r>
      <w:r>
        <w:rPr>
          <w:i/>
          <w:lang w:val="de-DE"/>
        </w:rPr>
        <w:t xml:space="preserve"> und ich hätte </w:t>
      </w:r>
      <w:r w:rsidR="000633E5">
        <w:rPr>
          <w:i/>
          <w:lang w:val="de-DE"/>
        </w:rPr>
        <w:t>den Kaffee</w:t>
      </w:r>
      <w:r>
        <w:rPr>
          <w:i/>
          <w:lang w:val="de-DE"/>
        </w:rPr>
        <w:t xml:space="preserve"> nicht schwarz trinken müssen. Der Bus wäre mir nicht weggefahren. Ich wäre </w:t>
      </w:r>
      <w:r w:rsidR="000633E5">
        <w:rPr>
          <w:i/>
          <w:lang w:val="de-DE"/>
        </w:rPr>
        <w:t xml:space="preserve">nicht in meinen Hausschuhen </w:t>
      </w:r>
      <w:r>
        <w:rPr>
          <w:i/>
          <w:lang w:val="de-DE"/>
        </w:rPr>
        <w:t>zur Arbeit gegangen.</w:t>
      </w:r>
    </w:p>
    <w:p w14:paraId="44290CBF" w14:textId="77777777" w:rsidR="00B95E0C" w:rsidRDefault="00B95E0C" w:rsidP="00B95E0C">
      <w:pPr>
        <w:pStyle w:val="parUkonceniPrvku"/>
      </w:pPr>
    </w:p>
    <w:p w14:paraId="5BB38A51" w14:textId="55C5F0EF" w:rsidR="00E1021A" w:rsidRPr="00F46DA9" w:rsidRDefault="00E1021A" w:rsidP="00E1021A">
      <w:pPr>
        <w:pStyle w:val="Nadpis2"/>
        <w:rPr>
          <w:lang w:val="de-DE"/>
        </w:rPr>
      </w:pPr>
      <w:bookmarkStart w:id="101" w:name="_Toc282288023"/>
      <w:bookmarkStart w:id="102" w:name="_Toc6251916"/>
      <w:r w:rsidRPr="00F46DA9">
        <w:rPr>
          <w:lang w:val="de-DE"/>
        </w:rPr>
        <w:t>Kausalsatz</w:t>
      </w:r>
      <w:bookmarkEnd w:id="101"/>
      <w:bookmarkEnd w:id="102"/>
      <w:r w:rsidRPr="00F46DA9">
        <w:rPr>
          <w:lang w:val="de-DE"/>
        </w:rPr>
        <w:t xml:space="preserve"> </w:t>
      </w:r>
    </w:p>
    <w:p w14:paraId="11CE348C" w14:textId="77777777" w:rsidR="00E1021A" w:rsidRPr="00F46DA9" w:rsidRDefault="00E1021A" w:rsidP="00E1021A">
      <w:pPr>
        <w:pStyle w:val="Tlotextu"/>
        <w:rPr>
          <w:lang w:val="de-DE"/>
        </w:rPr>
      </w:pPr>
      <w:r w:rsidRPr="00F46DA9">
        <w:rPr>
          <w:lang w:val="de-DE"/>
        </w:rPr>
        <w:t xml:space="preserve">Kausalsätze geben eine Ursache, ein Motiv oder einen Grund für das im HS Ausgesagte an. Zwischen Nebensatz und Hauptsatz besteht ein Verhältnis von Ursache und Wirkung. Der Kausalsatz wird durch folgende </w:t>
      </w:r>
      <w:r>
        <w:rPr>
          <w:lang w:val="de-DE"/>
        </w:rPr>
        <w:t>Sub</w:t>
      </w:r>
      <w:r w:rsidRPr="00F46DA9">
        <w:rPr>
          <w:lang w:val="de-DE"/>
        </w:rPr>
        <w:t>junktionen eingeleitet:</w:t>
      </w:r>
    </w:p>
    <w:p w14:paraId="2EC2A0A6" w14:textId="3B796B24" w:rsidR="00E1021A" w:rsidRPr="00F46DA9" w:rsidRDefault="00E1021A" w:rsidP="00E1021A">
      <w:pPr>
        <w:pStyle w:val="Tlotextu"/>
        <w:rPr>
          <w:lang w:val="de-DE"/>
        </w:rPr>
      </w:pPr>
      <w:r w:rsidRPr="009E479E">
        <w:rPr>
          <w:i/>
          <w:lang w:val="de-DE"/>
        </w:rPr>
        <w:t>weil/da</w:t>
      </w:r>
      <w:r w:rsidRPr="00F46DA9">
        <w:rPr>
          <w:lang w:val="de-DE"/>
        </w:rPr>
        <w:t xml:space="preserve"> Diese </w:t>
      </w:r>
      <w:r w:rsidR="009E479E">
        <w:rPr>
          <w:lang w:val="de-DE"/>
        </w:rPr>
        <w:t xml:space="preserve">beiden </w:t>
      </w:r>
      <w:r w:rsidRPr="00F46DA9">
        <w:rPr>
          <w:lang w:val="de-DE"/>
        </w:rPr>
        <w:t xml:space="preserve">Subjunktionen können ausgetauscht werden. Trotzdem gibt es kleine Bedeutungsunterschiede. </w:t>
      </w:r>
    </w:p>
    <w:p w14:paraId="7B99C636" w14:textId="3FB2DF1C" w:rsidR="00E1021A" w:rsidRPr="00F46DA9" w:rsidRDefault="00E1021A" w:rsidP="00E1021A">
      <w:pPr>
        <w:pStyle w:val="Tlotextu"/>
        <w:rPr>
          <w:lang w:val="de-DE"/>
        </w:rPr>
      </w:pPr>
      <w:r w:rsidRPr="00F46DA9">
        <w:rPr>
          <w:i/>
          <w:bdr w:val="single" w:sz="4" w:space="0" w:color="auto"/>
          <w:lang w:val="de-DE"/>
        </w:rPr>
        <w:t>weil</w:t>
      </w:r>
      <w:r w:rsidRPr="00F46DA9">
        <w:rPr>
          <w:i/>
          <w:lang w:val="de-DE"/>
        </w:rPr>
        <w:t xml:space="preserve"> </w:t>
      </w:r>
      <w:r>
        <w:rPr>
          <w:i/>
          <w:lang w:val="de-DE"/>
        </w:rPr>
        <w:t xml:space="preserve">  </w:t>
      </w:r>
      <w:r w:rsidRPr="00F46DA9">
        <w:rPr>
          <w:lang w:val="de-DE"/>
        </w:rPr>
        <w:t xml:space="preserve">wird bei wichtigen, noch nicht erwähnten Gründen gebraucht. Im Hauptsatz steht meistens ein Korrelat. </w:t>
      </w:r>
      <w:r w:rsidRPr="00F46DA9">
        <w:rPr>
          <w:i/>
          <w:lang w:val="de-DE"/>
        </w:rPr>
        <w:t xml:space="preserve">Weil </w:t>
      </w:r>
      <w:r w:rsidRPr="00F46DA9">
        <w:rPr>
          <w:lang w:val="de-DE"/>
        </w:rPr>
        <w:t xml:space="preserve">benutzt man auch bei </w:t>
      </w:r>
      <w:r w:rsidR="009E479E">
        <w:rPr>
          <w:lang w:val="de-DE"/>
        </w:rPr>
        <w:t xml:space="preserve">elliptischen </w:t>
      </w:r>
      <w:r w:rsidRPr="00F46DA9">
        <w:rPr>
          <w:lang w:val="de-DE"/>
        </w:rPr>
        <w:t>Antworten:</w:t>
      </w:r>
    </w:p>
    <w:p w14:paraId="5555F183"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Das Auto hatte </w:t>
      </w:r>
      <w:r w:rsidRPr="00F46DA9">
        <w:rPr>
          <w:rFonts w:ascii="Comic Sans MS" w:hAnsi="Comic Sans MS"/>
          <w:sz w:val="20"/>
          <w:szCs w:val="20"/>
          <w:u w:val="single"/>
          <w:lang w:val="de-DE"/>
        </w:rPr>
        <w:t>deshalb</w:t>
      </w:r>
      <w:r w:rsidRPr="00F46DA9">
        <w:rPr>
          <w:rFonts w:ascii="Comic Sans MS" w:hAnsi="Comic Sans MS"/>
          <w:sz w:val="20"/>
          <w:szCs w:val="20"/>
          <w:lang w:val="de-DE"/>
        </w:rPr>
        <w:t xml:space="preserve"> den Unfall, </w:t>
      </w:r>
      <w:r w:rsidRPr="00F46DA9">
        <w:rPr>
          <w:rFonts w:ascii="Comic Sans MS" w:hAnsi="Comic Sans MS"/>
          <w:sz w:val="20"/>
          <w:szCs w:val="20"/>
          <w:u w:val="single"/>
          <w:lang w:val="de-DE"/>
        </w:rPr>
        <w:t>weil</w:t>
      </w:r>
      <w:r w:rsidRPr="00F46DA9">
        <w:rPr>
          <w:rFonts w:ascii="Comic Sans MS" w:hAnsi="Comic Sans MS"/>
          <w:sz w:val="20"/>
          <w:szCs w:val="20"/>
          <w:lang w:val="de-DE"/>
        </w:rPr>
        <w:t xml:space="preserve"> die Straße nass war.</w:t>
      </w:r>
    </w:p>
    <w:p w14:paraId="5D1F1E02"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Warum bist du nicht gekommen? – </w:t>
      </w:r>
      <w:r w:rsidRPr="00F46DA9">
        <w:rPr>
          <w:rFonts w:ascii="Comic Sans MS" w:hAnsi="Comic Sans MS"/>
          <w:sz w:val="20"/>
          <w:szCs w:val="20"/>
          <w:u w:val="single"/>
          <w:lang w:val="de-DE"/>
        </w:rPr>
        <w:t>Weil</w:t>
      </w:r>
      <w:r w:rsidRPr="00F46DA9">
        <w:rPr>
          <w:rFonts w:ascii="Comic Sans MS" w:hAnsi="Comic Sans MS"/>
          <w:sz w:val="20"/>
          <w:szCs w:val="20"/>
          <w:lang w:val="de-DE"/>
        </w:rPr>
        <w:t xml:space="preserve"> ich krank war.</w:t>
      </w:r>
    </w:p>
    <w:p w14:paraId="0DCF1064" w14:textId="77777777" w:rsidR="00E1021A" w:rsidRPr="00F46DA9" w:rsidRDefault="00E1021A" w:rsidP="00E1021A">
      <w:pPr>
        <w:pStyle w:val="Tlotextu"/>
        <w:rPr>
          <w:lang w:val="de-DE"/>
        </w:rPr>
      </w:pPr>
      <w:r w:rsidRPr="00F46DA9">
        <w:rPr>
          <w:i/>
          <w:bdr w:val="single" w:sz="4" w:space="0" w:color="auto"/>
          <w:lang w:val="de-DE"/>
        </w:rPr>
        <w:t>da</w:t>
      </w:r>
      <w:r>
        <w:rPr>
          <w:i/>
          <w:lang w:val="de-DE"/>
        </w:rPr>
        <w:t xml:space="preserve">  </w:t>
      </w:r>
      <w:r w:rsidRPr="00F46DA9">
        <w:rPr>
          <w:lang w:val="de-DE"/>
        </w:rPr>
        <w:t>wird</w:t>
      </w:r>
      <w:r w:rsidRPr="00F46DA9">
        <w:rPr>
          <w:i/>
          <w:lang w:val="de-DE"/>
        </w:rPr>
        <w:t xml:space="preserve"> </w:t>
      </w:r>
      <w:r w:rsidRPr="00F46DA9">
        <w:rPr>
          <w:lang w:val="de-DE"/>
        </w:rPr>
        <w:t xml:space="preserve">eher bei unwichtigeren, bereits bekannten Gründen bevorzugt. </w:t>
      </w:r>
    </w:p>
    <w:p w14:paraId="5BB481C0"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u w:val="single"/>
          <w:lang w:val="de-DE"/>
        </w:rPr>
        <w:t>Da</w:t>
      </w:r>
      <w:r w:rsidRPr="00F46DA9">
        <w:rPr>
          <w:rFonts w:ascii="Comic Sans MS" w:hAnsi="Comic Sans MS"/>
          <w:sz w:val="20"/>
          <w:szCs w:val="20"/>
          <w:lang w:val="de-DE"/>
        </w:rPr>
        <w:t xml:space="preserve"> es in England häufig regnet, herrscht selten Wassermangel.</w:t>
      </w:r>
    </w:p>
    <w:p w14:paraId="36E29025" w14:textId="633CF39B" w:rsidR="00E1021A" w:rsidRPr="00F46DA9" w:rsidRDefault="00E1021A" w:rsidP="00E1021A">
      <w:pPr>
        <w:pStyle w:val="Tlotextu"/>
        <w:rPr>
          <w:lang w:val="de-DE"/>
        </w:rPr>
      </w:pPr>
      <w:r w:rsidRPr="00F46DA9">
        <w:rPr>
          <w:i/>
          <w:bdr w:val="single" w:sz="4" w:space="0" w:color="auto"/>
          <w:lang w:val="de-DE"/>
        </w:rPr>
        <w:t>zumal (da)</w:t>
      </w:r>
      <w:r w:rsidRPr="00F46DA9">
        <w:rPr>
          <w:lang w:val="de-DE"/>
        </w:rPr>
        <w:t xml:space="preserve"> </w:t>
      </w:r>
      <w:r>
        <w:rPr>
          <w:lang w:val="de-DE"/>
        </w:rPr>
        <w:t xml:space="preserve"> </w:t>
      </w:r>
      <w:r w:rsidRPr="00F46DA9">
        <w:rPr>
          <w:lang w:val="de-DE"/>
        </w:rPr>
        <w:t xml:space="preserve">gibt einen zusätzlichen, meist besonders wichtigen Grund an. </w:t>
      </w:r>
      <w:r w:rsidRPr="00F46DA9">
        <w:rPr>
          <w:i/>
          <w:lang w:val="de-DE"/>
        </w:rPr>
        <w:t>Zumal</w:t>
      </w:r>
      <w:r w:rsidRPr="00F46DA9">
        <w:rPr>
          <w:lang w:val="de-DE"/>
        </w:rPr>
        <w:t xml:space="preserve"> kann auch </w:t>
      </w:r>
      <w:r w:rsidR="009E479E">
        <w:rPr>
          <w:lang w:val="de-DE"/>
        </w:rPr>
        <w:t>durch</w:t>
      </w:r>
      <w:r w:rsidRPr="00F46DA9">
        <w:rPr>
          <w:lang w:val="de-DE"/>
        </w:rPr>
        <w:t xml:space="preserve"> „</w:t>
      </w:r>
      <w:r w:rsidRPr="00F46DA9">
        <w:rPr>
          <w:i/>
          <w:lang w:val="de-DE"/>
        </w:rPr>
        <w:t>um so mehr/weniger</w:t>
      </w:r>
      <w:r w:rsidR="009E479E">
        <w:rPr>
          <w:i/>
          <w:lang w:val="de-DE"/>
        </w:rPr>
        <w:t>, als</w:t>
      </w:r>
      <w:r w:rsidRPr="00F46DA9">
        <w:rPr>
          <w:lang w:val="de-DE"/>
        </w:rPr>
        <w:t>“ ersetzt werden.</w:t>
      </w:r>
    </w:p>
    <w:p w14:paraId="2CC0BCC6"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Der Dieb muss streng bestraft werden, </w:t>
      </w:r>
      <w:r w:rsidRPr="00F46DA9">
        <w:rPr>
          <w:rFonts w:ascii="Comic Sans MS" w:hAnsi="Comic Sans MS"/>
          <w:b/>
          <w:sz w:val="20"/>
          <w:szCs w:val="20"/>
          <w:lang w:val="de-DE"/>
        </w:rPr>
        <w:t xml:space="preserve">zumal </w:t>
      </w:r>
      <w:r w:rsidRPr="00F46DA9">
        <w:rPr>
          <w:rFonts w:ascii="Comic Sans MS" w:hAnsi="Comic Sans MS"/>
          <w:sz w:val="20"/>
          <w:szCs w:val="20"/>
          <w:lang w:val="de-DE"/>
        </w:rPr>
        <w:t>er schon einmal im Gefängnis saß.</w:t>
      </w:r>
    </w:p>
    <w:p w14:paraId="7916CFE4"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lastRenderedPageBreak/>
        <w:t xml:space="preserve">Der Dieb muss streng bestraft werden, </w:t>
      </w:r>
      <w:r w:rsidRPr="00F46DA9">
        <w:rPr>
          <w:rFonts w:ascii="Comic Sans MS" w:hAnsi="Comic Sans MS"/>
          <w:b/>
          <w:sz w:val="20"/>
          <w:szCs w:val="20"/>
          <w:lang w:val="de-DE"/>
        </w:rPr>
        <w:t>um so mehr, als</w:t>
      </w:r>
      <w:r w:rsidRPr="00F46DA9">
        <w:rPr>
          <w:rFonts w:ascii="Comic Sans MS" w:hAnsi="Comic Sans MS"/>
          <w:sz w:val="20"/>
          <w:szCs w:val="20"/>
          <w:lang w:val="de-DE"/>
        </w:rPr>
        <w:t xml:space="preserve"> er schon einmal im Gefängnis saß.</w:t>
      </w:r>
    </w:p>
    <w:p w14:paraId="7B326778" w14:textId="77777777" w:rsidR="00E1021A" w:rsidRPr="00F46DA9" w:rsidRDefault="00E1021A" w:rsidP="00E1021A">
      <w:pPr>
        <w:pStyle w:val="Tlotextu"/>
        <w:rPr>
          <w:rStyle w:val="examples"/>
          <w:rFonts w:ascii="Comic Sans MS" w:hAnsi="Comic Sans MS"/>
          <w:sz w:val="20"/>
          <w:szCs w:val="20"/>
          <w:lang w:val="de-DE"/>
        </w:rPr>
      </w:pPr>
      <w:r w:rsidRPr="00F46DA9">
        <w:rPr>
          <w:rStyle w:val="examples"/>
          <w:rFonts w:ascii="Comic Sans MS" w:hAnsi="Comic Sans MS"/>
          <w:sz w:val="20"/>
          <w:szCs w:val="20"/>
          <w:lang w:val="de-DE"/>
        </w:rPr>
        <w:t xml:space="preserve">Wir sollten ihn nicht mit Fragen belästigen, </w:t>
      </w:r>
      <w:r w:rsidRPr="00F46DA9">
        <w:rPr>
          <w:rStyle w:val="explbold"/>
          <w:rFonts w:ascii="Comic Sans MS" w:hAnsi="Comic Sans MS"/>
          <w:b/>
          <w:sz w:val="20"/>
          <w:szCs w:val="20"/>
          <w:lang w:val="de-DE"/>
        </w:rPr>
        <w:t xml:space="preserve">zumal </w:t>
      </w:r>
      <w:r w:rsidRPr="00F46DA9">
        <w:rPr>
          <w:rStyle w:val="explbold"/>
          <w:rFonts w:ascii="Comic Sans MS" w:hAnsi="Comic Sans MS"/>
          <w:sz w:val="20"/>
          <w:szCs w:val="20"/>
          <w:lang w:val="de-DE"/>
        </w:rPr>
        <w:t xml:space="preserve">wir ihn </w:t>
      </w:r>
      <w:r w:rsidRPr="00F46DA9">
        <w:rPr>
          <w:rStyle w:val="examples"/>
          <w:rFonts w:ascii="Comic Sans MS" w:hAnsi="Comic Sans MS"/>
          <w:sz w:val="20"/>
          <w:szCs w:val="20"/>
          <w:lang w:val="de-DE"/>
        </w:rPr>
        <w:t xml:space="preserve">kaum kennen. </w:t>
      </w:r>
    </w:p>
    <w:p w14:paraId="57B85A5B" w14:textId="0588F89D" w:rsidR="00E1021A" w:rsidRDefault="00E1021A" w:rsidP="00E1021A">
      <w:pPr>
        <w:pStyle w:val="Tlotextu"/>
        <w:rPr>
          <w:rStyle w:val="examples"/>
          <w:rFonts w:ascii="Comic Sans MS" w:hAnsi="Comic Sans MS"/>
          <w:sz w:val="20"/>
          <w:szCs w:val="20"/>
          <w:lang w:val="de-DE"/>
        </w:rPr>
      </w:pPr>
      <w:r w:rsidRPr="00F46DA9">
        <w:rPr>
          <w:rStyle w:val="examples"/>
          <w:rFonts w:ascii="Comic Sans MS" w:hAnsi="Comic Sans MS"/>
          <w:sz w:val="20"/>
          <w:szCs w:val="20"/>
          <w:lang w:val="de-DE"/>
        </w:rPr>
        <w:t xml:space="preserve">Wir sollten ihn nicht mit Fragen belästigen, </w:t>
      </w:r>
      <w:r w:rsidRPr="00F46DA9">
        <w:rPr>
          <w:rStyle w:val="explbold"/>
          <w:rFonts w:ascii="Comic Sans MS" w:hAnsi="Comic Sans MS"/>
          <w:b/>
          <w:sz w:val="20"/>
          <w:szCs w:val="20"/>
          <w:lang w:val="de-DE"/>
        </w:rPr>
        <w:t>um so weniger, als</w:t>
      </w:r>
      <w:r w:rsidRPr="00F46DA9">
        <w:rPr>
          <w:rStyle w:val="explbold"/>
          <w:rFonts w:ascii="Comic Sans MS" w:hAnsi="Comic Sans MS"/>
          <w:sz w:val="20"/>
          <w:szCs w:val="20"/>
          <w:lang w:val="de-DE"/>
        </w:rPr>
        <w:t xml:space="preserve"> </w:t>
      </w:r>
      <w:r w:rsidRPr="00F46DA9">
        <w:rPr>
          <w:rStyle w:val="examples"/>
          <w:rFonts w:ascii="Comic Sans MS" w:hAnsi="Comic Sans MS"/>
          <w:sz w:val="20"/>
          <w:szCs w:val="20"/>
          <w:lang w:val="de-DE"/>
        </w:rPr>
        <w:t>wir ihn kaum kennen.</w:t>
      </w:r>
    </w:p>
    <w:p w14:paraId="6146E6DF" w14:textId="11516058" w:rsidR="00857573" w:rsidRDefault="00857573" w:rsidP="00857573">
      <w:pPr>
        <w:pStyle w:val="Definition"/>
      </w:pPr>
      <w:r>
        <w:t>MERKEN SIE SICH</w:t>
      </w:r>
      <w:r w:rsidR="00547AD6">
        <w:t>:</w:t>
      </w:r>
    </w:p>
    <w:p w14:paraId="7813DDA3" w14:textId="77777777" w:rsidR="00857573" w:rsidRDefault="00857573" w:rsidP="00857573">
      <w:pPr>
        <w:framePr w:w="624" w:h="624" w:hRule="exact" w:hSpace="170" w:wrap="around" w:vAnchor="text" w:hAnchor="page" w:xAlign="outside" w:y="-622" w:anchorLock="1"/>
        <w:jc w:val="both"/>
      </w:pPr>
      <w:r>
        <w:rPr>
          <w:noProof/>
          <w:lang w:eastAsia="cs-CZ"/>
        </w:rPr>
        <w:drawing>
          <wp:inline distT="0" distB="0" distL="0" distR="0" wp14:anchorId="5A519C71" wp14:editId="07EB86CD">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2AB43F" w14:textId="605885CE" w:rsidR="00857573" w:rsidRDefault="00857573" w:rsidP="00857573">
      <w:pPr>
        <w:pStyle w:val="Tlotextu"/>
      </w:pPr>
      <w:r>
        <w:rPr>
          <w:noProof/>
          <w:lang w:eastAsia="cs-CZ"/>
        </w:rPr>
        <w:drawing>
          <wp:inline distT="0" distB="0" distL="0" distR="0" wp14:anchorId="3F1212F7" wp14:editId="59FB21B1">
            <wp:extent cx="5502910" cy="1050925"/>
            <wp:effectExtent l="0" t="0" r="254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502910" cy="1050925"/>
                    </a:xfrm>
                    <a:prstGeom prst="rect">
                      <a:avLst/>
                    </a:prstGeom>
                  </pic:spPr>
                </pic:pic>
              </a:graphicData>
            </a:graphic>
          </wp:inline>
        </w:drawing>
      </w:r>
    </w:p>
    <w:p w14:paraId="72B64E7F" w14:textId="1F87C115" w:rsidR="00857573" w:rsidRDefault="00857573" w:rsidP="00857573">
      <w:pPr>
        <w:pStyle w:val="parUkonceniPrvku"/>
        <w:rPr>
          <w:rStyle w:val="examples"/>
          <w:rFonts w:ascii="Comic Sans MS" w:hAnsi="Comic Sans MS"/>
          <w:sz w:val="20"/>
          <w:szCs w:val="20"/>
          <w:lang w:val="de-DE"/>
        </w:rPr>
      </w:pPr>
    </w:p>
    <w:p w14:paraId="0E2A8335" w14:textId="77777777" w:rsidR="0013378C" w:rsidRPr="004B005B" w:rsidRDefault="0013378C" w:rsidP="0013378C">
      <w:pPr>
        <w:pStyle w:val="parNadpisPrvkuModry"/>
      </w:pPr>
      <w:r>
        <w:t>HAUSAUFGABE</w:t>
      </w:r>
    </w:p>
    <w:p w14:paraId="0FF84E3D" w14:textId="77777777" w:rsidR="0013378C" w:rsidRDefault="0013378C" w:rsidP="0013378C">
      <w:pPr>
        <w:framePr w:w="624" w:h="624" w:hRule="exact" w:hSpace="170" w:wrap="around" w:vAnchor="text" w:hAnchor="page" w:xAlign="outside" w:y="-622" w:anchorLock="1"/>
        <w:jc w:val="both"/>
      </w:pPr>
      <w:r>
        <w:rPr>
          <w:noProof/>
          <w:lang w:eastAsia="cs-CZ"/>
        </w:rPr>
        <w:drawing>
          <wp:inline distT="0" distB="0" distL="0" distR="0" wp14:anchorId="4149ACB1" wp14:editId="4272E056">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8124EB" w14:textId="77777777" w:rsidR="0013378C" w:rsidRPr="0013378C" w:rsidRDefault="0013378C" w:rsidP="0013378C">
      <w:pPr>
        <w:pStyle w:val="Tlotextu"/>
        <w:rPr>
          <w:b/>
        </w:rPr>
      </w:pPr>
      <w:r w:rsidRPr="0013378C">
        <w:rPr>
          <w:b/>
        </w:rPr>
        <w:t>Interpretieren Sie folgende Satzpaare und erklären Sie, worin sich die Sätze unterscheiden und welche sprachlichen Mittel zum Ausdruck der Kausalität benutzt wurden.</w:t>
      </w:r>
    </w:p>
    <w:p w14:paraId="28721D6B" w14:textId="77777777" w:rsidR="0013378C" w:rsidRPr="00F00E1D" w:rsidRDefault="0013378C" w:rsidP="00390366">
      <w:pPr>
        <w:pStyle w:val="Tlotextu"/>
        <w:numPr>
          <w:ilvl w:val="0"/>
          <w:numId w:val="64"/>
        </w:numPr>
        <w:spacing w:before="0" w:after="0"/>
        <w:ind w:left="425"/>
        <w:rPr>
          <w:lang w:val="de-DE"/>
        </w:rPr>
      </w:pPr>
      <w:r w:rsidRPr="00F00E1D">
        <w:rPr>
          <w:lang w:val="de-DE"/>
        </w:rPr>
        <w:t xml:space="preserve">Anton hat den Unfall zufällig gesehen, </w:t>
      </w:r>
      <w:r w:rsidRPr="00F00E1D">
        <w:rPr>
          <w:rFonts w:cs="Arial-BoldMT"/>
          <w:bCs/>
          <w:lang w:val="de-DE"/>
        </w:rPr>
        <w:t xml:space="preserve">da </w:t>
      </w:r>
      <w:r w:rsidRPr="00F00E1D">
        <w:rPr>
          <w:lang w:val="de-DE"/>
        </w:rPr>
        <w:t>er auf der anderen Straßenseite auf den Bus wartete.</w:t>
      </w:r>
    </w:p>
    <w:p w14:paraId="3CDF67BD" w14:textId="77777777" w:rsidR="0013378C" w:rsidRPr="00F00E1D" w:rsidRDefault="0013378C" w:rsidP="0013378C">
      <w:pPr>
        <w:pStyle w:val="Tlotextu"/>
        <w:spacing w:before="0" w:after="0"/>
        <w:ind w:left="425" w:firstLine="0"/>
        <w:rPr>
          <w:lang w:val="de-DE"/>
        </w:rPr>
      </w:pPr>
      <w:r w:rsidRPr="00F00E1D">
        <w:rPr>
          <w:rFonts w:cs="Arial-BoldMT"/>
          <w:bCs/>
          <w:lang w:val="de-DE"/>
        </w:rPr>
        <w:t xml:space="preserve">Weil </w:t>
      </w:r>
      <w:r w:rsidRPr="00F00E1D">
        <w:rPr>
          <w:lang w:val="de-DE"/>
        </w:rPr>
        <w:t>Anton den Unfall gesehen hatte, wurde er von der Polizei befragt.</w:t>
      </w:r>
    </w:p>
    <w:p w14:paraId="29FB9092" w14:textId="4C606F51" w:rsidR="0013378C" w:rsidRPr="00F00E1D" w:rsidRDefault="0013378C" w:rsidP="00390366">
      <w:pPr>
        <w:pStyle w:val="Tlotextu"/>
        <w:numPr>
          <w:ilvl w:val="0"/>
          <w:numId w:val="64"/>
        </w:numPr>
        <w:spacing w:before="0" w:after="0"/>
        <w:ind w:left="425"/>
        <w:rPr>
          <w:lang w:val="de-DE"/>
        </w:rPr>
      </w:pPr>
      <w:r w:rsidRPr="00F00E1D">
        <w:rPr>
          <w:lang w:val="de-DE"/>
        </w:rPr>
        <w:t xml:space="preserve">Der Lehrer lobte den im Sport erfolgreichen Schüler, </w:t>
      </w:r>
      <w:r w:rsidRPr="0036343A">
        <w:rPr>
          <w:iCs/>
        </w:rPr>
        <w:t>zumal</w:t>
      </w:r>
      <w:r w:rsidRPr="00F00E1D">
        <w:rPr>
          <w:lang w:val="de-DE"/>
        </w:rPr>
        <w:t xml:space="preserve"> sich </w:t>
      </w:r>
      <w:r w:rsidR="0036343A">
        <w:rPr>
          <w:lang w:val="de-DE"/>
        </w:rPr>
        <w:t>dessen</w:t>
      </w:r>
      <w:r w:rsidRPr="00F00E1D">
        <w:rPr>
          <w:lang w:val="de-DE"/>
        </w:rPr>
        <w:t xml:space="preserve"> Noten verbesserten.</w:t>
      </w:r>
    </w:p>
    <w:p w14:paraId="32E5EB69" w14:textId="22A55AEA" w:rsidR="0013378C" w:rsidRPr="00F00E1D" w:rsidRDefault="0013378C" w:rsidP="0013378C">
      <w:pPr>
        <w:pStyle w:val="Tlotextu"/>
        <w:spacing w:before="0" w:after="0"/>
        <w:ind w:left="425" w:firstLine="0"/>
        <w:rPr>
          <w:lang w:val="de-DE"/>
        </w:rPr>
      </w:pPr>
      <w:r w:rsidRPr="00F00E1D">
        <w:rPr>
          <w:lang w:val="de-DE"/>
        </w:rPr>
        <w:t xml:space="preserve">Der Lehrer lobte den im Sport erfolgreichen Schüler, </w:t>
      </w:r>
      <w:r w:rsidRPr="00D65FC6">
        <w:rPr>
          <w:iCs/>
        </w:rPr>
        <w:t>weil</w:t>
      </w:r>
      <w:r w:rsidRPr="00F00E1D">
        <w:rPr>
          <w:lang w:val="de-DE"/>
        </w:rPr>
        <w:t xml:space="preserve"> sich </w:t>
      </w:r>
      <w:r w:rsidR="0036343A">
        <w:rPr>
          <w:lang w:val="de-DE"/>
        </w:rPr>
        <w:t>dessen</w:t>
      </w:r>
      <w:r w:rsidRPr="00F00E1D">
        <w:rPr>
          <w:lang w:val="de-DE"/>
        </w:rPr>
        <w:t xml:space="preserve"> Noten verbesserten.</w:t>
      </w:r>
    </w:p>
    <w:p w14:paraId="39D47A75" w14:textId="77777777" w:rsidR="0013378C" w:rsidRPr="00F00E1D" w:rsidRDefault="0013378C" w:rsidP="00390366">
      <w:pPr>
        <w:pStyle w:val="Tlotextu"/>
        <w:numPr>
          <w:ilvl w:val="0"/>
          <w:numId w:val="64"/>
        </w:numPr>
        <w:spacing w:before="0" w:after="0"/>
        <w:ind w:left="425"/>
        <w:rPr>
          <w:rFonts w:cs="Arial-BoldMT"/>
          <w:bCs/>
          <w:lang w:val="de-DE"/>
        </w:rPr>
      </w:pPr>
      <w:r w:rsidRPr="00F00E1D">
        <w:rPr>
          <w:rFonts w:cs="Arial-BoldMT"/>
          <w:bCs/>
          <w:lang w:val="de-DE"/>
        </w:rPr>
        <w:t>Aus Liebe zu ihrem Kind nimmt sie alle Anstrengungen auf sich.</w:t>
      </w:r>
    </w:p>
    <w:p w14:paraId="41426069" w14:textId="38A13DCE" w:rsidR="0013378C" w:rsidRPr="00F00E1D" w:rsidRDefault="0013378C" w:rsidP="0013378C">
      <w:pPr>
        <w:pStyle w:val="Tlotextu"/>
        <w:spacing w:before="0" w:after="0"/>
        <w:ind w:left="425" w:firstLine="0"/>
        <w:rPr>
          <w:rFonts w:cs="Arial-BoldMT"/>
          <w:bCs/>
          <w:lang w:val="de-DE"/>
        </w:rPr>
      </w:pPr>
      <w:r w:rsidRPr="00F00E1D">
        <w:rPr>
          <w:rFonts w:cs="Arial-BoldMT"/>
          <w:bCs/>
          <w:lang w:val="de-DE"/>
        </w:rPr>
        <w:t>Da sie ihr Kind liebt, nimmt sie alle Anstrengungen auf sich.</w:t>
      </w:r>
    </w:p>
    <w:p w14:paraId="2A797E9A" w14:textId="49F11927" w:rsidR="0013378C" w:rsidRPr="00F00E1D" w:rsidRDefault="0013378C" w:rsidP="00390366">
      <w:pPr>
        <w:pStyle w:val="Tlotextu"/>
        <w:numPr>
          <w:ilvl w:val="0"/>
          <w:numId w:val="64"/>
        </w:numPr>
        <w:spacing w:before="0" w:after="0"/>
        <w:ind w:left="425"/>
        <w:rPr>
          <w:lang w:val="de-DE"/>
        </w:rPr>
      </w:pPr>
      <w:r w:rsidRPr="00F00E1D">
        <w:rPr>
          <w:lang w:val="de-DE"/>
        </w:rPr>
        <w:t xml:space="preserve">Er geht heute Abend </w:t>
      </w:r>
      <w:r w:rsidR="004A354B" w:rsidRPr="00F00E1D">
        <w:rPr>
          <w:lang w:val="de-DE"/>
        </w:rPr>
        <w:t xml:space="preserve">nicht </w:t>
      </w:r>
      <w:r w:rsidRPr="00F00E1D">
        <w:rPr>
          <w:lang w:val="de-DE"/>
        </w:rPr>
        <w:t xml:space="preserve">tanzen, </w:t>
      </w:r>
      <w:r w:rsidRPr="00F00E1D">
        <w:rPr>
          <w:bCs/>
          <w:lang w:val="de-DE"/>
        </w:rPr>
        <w:t xml:space="preserve">denn er muss </w:t>
      </w:r>
      <w:r w:rsidRPr="00F00E1D">
        <w:rPr>
          <w:lang w:val="de-DE"/>
        </w:rPr>
        <w:t>morgen sehr früh aufstehen.</w:t>
      </w:r>
    </w:p>
    <w:p w14:paraId="57F2CD29" w14:textId="54F89EF9" w:rsidR="0013378C" w:rsidRPr="0013378C" w:rsidRDefault="0013378C" w:rsidP="0013378C">
      <w:pPr>
        <w:pStyle w:val="Tlotextu"/>
        <w:spacing w:before="0" w:after="0"/>
        <w:ind w:left="425" w:firstLine="0"/>
        <w:rPr>
          <w:bCs/>
          <w:lang w:val="de-DE"/>
        </w:rPr>
      </w:pPr>
      <w:r w:rsidRPr="00F00E1D">
        <w:rPr>
          <w:lang w:val="de-DE"/>
        </w:rPr>
        <w:t xml:space="preserve">Er geht heute Abend nicht tanzen, </w:t>
      </w:r>
      <w:r w:rsidRPr="00F00E1D">
        <w:rPr>
          <w:bCs/>
          <w:lang w:val="de-DE"/>
        </w:rPr>
        <w:t xml:space="preserve">denn </w:t>
      </w:r>
      <w:r w:rsidRPr="00F00E1D">
        <w:rPr>
          <w:lang w:val="de-DE"/>
        </w:rPr>
        <w:t xml:space="preserve">morgen </w:t>
      </w:r>
      <w:r w:rsidRPr="00F00E1D">
        <w:rPr>
          <w:bCs/>
          <w:lang w:val="de-DE"/>
        </w:rPr>
        <w:t xml:space="preserve">muss er </w:t>
      </w:r>
      <w:r w:rsidRPr="00F00E1D">
        <w:rPr>
          <w:lang w:val="de-DE"/>
        </w:rPr>
        <w:t>sehr früh aufstehen.</w:t>
      </w:r>
    </w:p>
    <w:p w14:paraId="18B570D8" w14:textId="77777777" w:rsidR="0013378C" w:rsidRPr="00F00E1D" w:rsidRDefault="0013378C" w:rsidP="00390366">
      <w:pPr>
        <w:pStyle w:val="Tlotextu"/>
        <w:numPr>
          <w:ilvl w:val="0"/>
          <w:numId w:val="64"/>
        </w:numPr>
        <w:spacing w:before="0" w:after="0"/>
        <w:ind w:left="425"/>
        <w:rPr>
          <w:rStyle w:val="examples"/>
          <w:rFonts w:ascii="Garamond" w:hAnsi="Garamond"/>
          <w:lang w:val="de-DE"/>
        </w:rPr>
      </w:pPr>
      <w:r w:rsidRPr="00F00E1D">
        <w:rPr>
          <w:rStyle w:val="examples"/>
          <w:rFonts w:ascii="Garamond" w:hAnsi="Garamond"/>
          <w:lang w:val="de-DE"/>
        </w:rPr>
        <w:t xml:space="preserve">Ich hole gerne die Karten für dich ab, </w:t>
      </w:r>
      <w:r w:rsidRPr="00F00E1D">
        <w:rPr>
          <w:rStyle w:val="explbold"/>
          <w:rFonts w:ascii="Garamond" w:hAnsi="Garamond"/>
          <w:lang w:val="de-DE"/>
        </w:rPr>
        <w:t xml:space="preserve">zumal </w:t>
      </w:r>
      <w:r w:rsidRPr="00F00E1D">
        <w:rPr>
          <w:rStyle w:val="examples"/>
          <w:rFonts w:ascii="Garamond" w:hAnsi="Garamond"/>
          <w:lang w:val="de-DE"/>
        </w:rPr>
        <w:t xml:space="preserve"> ich heute Nachmittag sowieso in die Stadt fahre.</w:t>
      </w:r>
    </w:p>
    <w:p w14:paraId="15AB4D8C" w14:textId="6ED9C8CE" w:rsidR="0013378C" w:rsidRPr="0013378C" w:rsidRDefault="0013378C" w:rsidP="0013378C">
      <w:pPr>
        <w:pStyle w:val="Tlotextu"/>
        <w:spacing w:before="0" w:after="0"/>
        <w:ind w:left="425" w:firstLine="0"/>
        <w:rPr>
          <w:lang w:val="de-DE"/>
        </w:rPr>
      </w:pPr>
      <w:r w:rsidRPr="00F00E1D">
        <w:rPr>
          <w:rStyle w:val="examples"/>
          <w:rFonts w:ascii="Garamond" w:hAnsi="Garamond"/>
          <w:lang w:val="de-DE"/>
        </w:rPr>
        <w:t xml:space="preserve">Ich hole gerne die Karten für dich ab, </w:t>
      </w:r>
      <w:r w:rsidRPr="00F00E1D">
        <w:rPr>
          <w:rStyle w:val="explbold"/>
          <w:rFonts w:ascii="Garamond" w:hAnsi="Garamond"/>
          <w:lang w:val="de-DE"/>
        </w:rPr>
        <w:t>umso mehr</w:t>
      </w:r>
      <w:r w:rsidR="004A354B">
        <w:rPr>
          <w:rStyle w:val="explbold"/>
          <w:rFonts w:ascii="Garamond" w:hAnsi="Garamond"/>
          <w:lang w:val="de-DE"/>
        </w:rPr>
        <w:t>,</w:t>
      </w:r>
      <w:r w:rsidRPr="00F00E1D">
        <w:rPr>
          <w:rStyle w:val="explbold"/>
          <w:rFonts w:ascii="Garamond" w:hAnsi="Garamond"/>
          <w:lang w:val="de-DE"/>
        </w:rPr>
        <w:t xml:space="preserve"> als</w:t>
      </w:r>
      <w:r w:rsidRPr="00F00E1D">
        <w:rPr>
          <w:rStyle w:val="examples"/>
          <w:rFonts w:ascii="Garamond" w:hAnsi="Garamond"/>
          <w:lang w:val="de-DE"/>
        </w:rPr>
        <w:t xml:space="preserve"> ich heute Nachmittag </w:t>
      </w:r>
      <w:r w:rsidR="004A354B">
        <w:rPr>
          <w:rStyle w:val="examples"/>
          <w:rFonts w:ascii="Garamond" w:hAnsi="Garamond"/>
          <w:lang w:val="de-DE"/>
        </w:rPr>
        <w:t xml:space="preserve">sowieso </w:t>
      </w:r>
      <w:r w:rsidRPr="00F00E1D">
        <w:rPr>
          <w:rStyle w:val="examples"/>
          <w:rFonts w:ascii="Garamond" w:hAnsi="Garamond"/>
          <w:lang w:val="de-DE"/>
        </w:rPr>
        <w:t>in die Stadt fahre.</w:t>
      </w:r>
    </w:p>
    <w:p w14:paraId="67CA9F9E" w14:textId="33F983E4" w:rsidR="0013378C" w:rsidRPr="00F00E1D" w:rsidRDefault="004A354B" w:rsidP="00390366">
      <w:pPr>
        <w:pStyle w:val="Tlotextu"/>
        <w:numPr>
          <w:ilvl w:val="0"/>
          <w:numId w:val="64"/>
        </w:numPr>
        <w:spacing w:before="0" w:after="0"/>
        <w:ind w:left="425"/>
        <w:rPr>
          <w:rFonts w:cs="Arial-BoldMT"/>
          <w:bCs/>
          <w:lang w:val="de-DE"/>
        </w:rPr>
      </w:pPr>
      <w:r>
        <w:rPr>
          <w:rFonts w:cs="Arial-BoldMT"/>
          <w:bCs/>
          <w:lang w:val="de-DE"/>
        </w:rPr>
        <w:t xml:space="preserve">Die </w:t>
      </w:r>
      <w:r w:rsidR="0013378C" w:rsidRPr="00F00E1D">
        <w:rPr>
          <w:rFonts w:cs="Arial-BoldMT"/>
          <w:bCs/>
          <w:lang w:val="de-DE"/>
        </w:rPr>
        <w:t>Erziehung ist schwieriger geworden, weil die Einflüsse von außen vielfältiger geworden sind.</w:t>
      </w:r>
    </w:p>
    <w:p w14:paraId="1A51D2A9" w14:textId="0645A1D1" w:rsidR="0013378C" w:rsidRPr="00F00E1D" w:rsidRDefault="004A354B" w:rsidP="0013378C">
      <w:pPr>
        <w:pStyle w:val="Tlotextu"/>
        <w:spacing w:before="0" w:after="0"/>
        <w:ind w:left="425" w:firstLine="0"/>
        <w:rPr>
          <w:rFonts w:cs="Arial-BoldMT"/>
          <w:bCs/>
          <w:lang w:val="de-DE"/>
        </w:rPr>
      </w:pPr>
      <w:r>
        <w:rPr>
          <w:rFonts w:cs="Arial-BoldMT"/>
          <w:bCs/>
          <w:lang w:val="de-DE"/>
        </w:rPr>
        <w:t xml:space="preserve">Die </w:t>
      </w:r>
      <w:r w:rsidR="0013378C" w:rsidRPr="00F00E1D">
        <w:rPr>
          <w:rFonts w:cs="Arial-BoldMT"/>
          <w:bCs/>
          <w:lang w:val="de-DE"/>
        </w:rPr>
        <w:t>Erziehung ist schwieriger geworden, denn die Einflüsse von au</w:t>
      </w:r>
      <w:r w:rsidR="0013378C">
        <w:rPr>
          <w:rFonts w:cs="Arial-BoldMT"/>
          <w:bCs/>
          <w:lang w:val="de-DE"/>
        </w:rPr>
        <w:t>ßen sind vielfältiger geworden.</w:t>
      </w:r>
    </w:p>
    <w:p w14:paraId="500B6B65" w14:textId="77777777" w:rsidR="0013378C" w:rsidRPr="00F00E1D" w:rsidRDefault="0013378C" w:rsidP="00390366">
      <w:pPr>
        <w:pStyle w:val="Tlotextu"/>
        <w:numPr>
          <w:ilvl w:val="0"/>
          <w:numId w:val="64"/>
        </w:numPr>
        <w:spacing w:before="0" w:after="0"/>
        <w:ind w:left="425"/>
        <w:rPr>
          <w:lang w:val="de-DE"/>
        </w:rPr>
      </w:pPr>
      <w:r w:rsidRPr="00F00E1D">
        <w:rPr>
          <w:rFonts w:cs="Arial-BoldMT"/>
          <w:bCs/>
          <w:lang w:val="de-DE"/>
        </w:rPr>
        <w:t xml:space="preserve">Da </w:t>
      </w:r>
      <w:r w:rsidRPr="00F00E1D">
        <w:rPr>
          <w:lang w:val="de-DE"/>
        </w:rPr>
        <w:t>du gerade hier bist, kannst du mir beim Aufstellen der großen Leiter helfen.</w:t>
      </w:r>
    </w:p>
    <w:p w14:paraId="382B1C42" w14:textId="00256791" w:rsidR="0013378C" w:rsidRPr="00F00E1D" w:rsidRDefault="0013378C" w:rsidP="0013378C">
      <w:pPr>
        <w:pStyle w:val="Tlotextu"/>
        <w:spacing w:before="0" w:after="0"/>
        <w:ind w:left="425" w:firstLine="0"/>
        <w:rPr>
          <w:lang w:val="de-DE"/>
        </w:rPr>
      </w:pPr>
      <w:r w:rsidRPr="00F00E1D">
        <w:rPr>
          <w:rFonts w:cs="Arial-BoldMT"/>
          <w:bCs/>
          <w:lang w:val="de-DE"/>
        </w:rPr>
        <w:t xml:space="preserve">Weil </w:t>
      </w:r>
      <w:r w:rsidRPr="00F00E1D">
        <w:rPr>
          <w:lang w:val="de-DE"/>
        </w:rPr>
        <w:t xml:space="preserve">die große Leiter zu schwer für mich ist, brauche </w:t>
      </w:r>
      <w:r>
        <w:rPr>
          <w:lang w:val="de-DE"/>
        </w:rPr>
        <w:t>ich zum Aufstellen deine Hilfe.</w:t>
      </w:r>
    </w:p>
    <w:p w14:paraId="68E7EFBC" w14:textId="385D7630" w:rsidR="0013378C" w:rsidRPr="00F00E1D" w:rsidRDefault="0013378C" w:rsidP="00390366">
      <w:pPr>
        <w:pStyle w:val="Tlotextu"/>
        <w:numPr>
          <w:ilvl w:val="0"/>
          <w:numId w:val="64"/>
        </w:numPr>
        <w:spacing w:before="0" w:after="0"/>
        <w:ind w:left="425"/>
        <w:rPr>
          <w:lang w:val="de-DE"/>
        </w:rPr>
      </w:pPr>
      <w:r w:rsidRPr="00F00E1D">
        <w:rPr>
          <w:lang w:val="de-DE"/>
        </w:rPr>
        <w:lastRenderedPageBreak/>
        <w:t xml:space="preserve">Die Trinkwasserqualität hat große Bedeutung für </w:t>
      </w:r>
      <w:r w:rsidR="004A354B">
        <w:rPr>
          <w:lang w:val="de-DE"/>
        </w:rPr>
        <w:t xml:space="preserve">den </w:t>
      </w:r>
      <w:r w:rsidRPr="00F00E1D">
        <w:rPr>
          <w:lang w:val="de-DE"/>
        </w:rPr>
        <w:t>Menschen, weil Wasser lebensnotwendig ist.</w:t>
      </w:r>
    </w:p>
    <w:p w14:paraId="24E4DE62" w14:textId="748BF02B" w:rsidR="0013378C" w:rsidRPr="00F00E1D" w:rsidRDefault="0013378C" w:rsidP="0013378C">
      <w:pPr>
        <w:pStyle w:val="Tlotextu"/>
        <w:spacing w:before="0" w:after="0"/>
        <w:ind w:left="425" w:firstLine="0"/>
        <w:rPr>
          <w:lang w:val="de-DE"/>
        </w:rPr>
      </w:pPr>
      <w:r w:rsidRPr="00F00E1D">
        <w:rPr>
          <w:lang w:val="de-DE"/>
        </w:rPr>
        <w:t xml:space="preserve">Wasser ist lebensnotwendig, deshalb hat die Wasserqualität große Bedeutung für </w:t>
      </w:r>
      <w:r w:rsidR="004A354B">
        <w:rPr>
          <w:lang w:val="de-DE"/>
        </w:rPr>
        <w:t xml:space="preserve">den </w:t>
      </w:r>
      <w:r w:rsidRPr="00F00E1D">
        <w:rPr>
          <w:lang w:val="de-DE"/>
        </w:rPr>
        <w:t xml:space="preserve">Menschen. </w:t>
      </w:r>
    </w:p>
    <w:p w14:paraId="3606FF52" w14:textId="6E33FBDC" w:rsidR="00857573" w:rsidRDefault="00857573" w:rsidP="0013378C">
      <w:pPr>
        <w:pStyle w:val="parUkonceniPrvku"/>
        <w:rPr>
          <w:rStyle w:val="examples"/>
          <w:rFonts w:ascii="Comic Sans MS" w:hAnsi="Comic Sans MS"/>
          <w:sz w:val="20"/>
          <w:szCs w:val="20"/>
          <w:lang w:val="de-DE"/>
        </w:rPr>
      </w:pPr>
    </w:p>
    <w:p w14:paraId="566F4753" w14:textId="0914C51D" w:rsidR="00E1021A" w:rsidRPr="00F46DA9" w:rsidRDefault="00E1021A" w:rsidP="00E1021A">
      <w:pPr>
        <w:pStyle w:val="Nadpis2"/>
        <w:rPr>
          <w:lang w:val="de-DE"/>
        </w:rPr>
      </w:pPr>
      <w:bookmarkStart w:id="103" w:name="_Toc282288024"/>
      <w:bookmarkStart w:id="104" w:name="_Toc6251917"/>
      <w:r w:rsidRPr="00F46DA9">
        <w:rPr>
          <w:lang w:val="de-DE"/>
        </w:rPr>
        <w:t>Finalsatz</w:t>
      </w:r>
      <w:bookmarkEnd w:id="103"/>
      <w:bookmarkEnd w:id="104"/>
      <w:r w:rsidRPr="00F46DA9">
        <w:rPr>
          <w:lang w:val="de-DE"/>
        </w:rPr>
        <w:t xml:space="preserve"> </w:t>
      </w:r>
    </w:p>
    <w:p w14:paraId="06101512" w14:textId="18CBC946" w:rsidR="00E1021A" w:rsidRPr="00F46DA9" w:rsidRDefault="00E1021A" w:rsidP="00E1021A">
      <w:pPr>
        <w:pStyle w:val="Tlotextu"/>
        <w:rPr>
          <w:lang w:val="de-DE"/>
        </w:rPr>
      </w:pPr>
      <w:r w:rsidRPr="00F46DA9">
        <w:rPr>
          <w:lang w:val="de-DE"/>
        </w:rPr>
        <w:t xml:space="preserve">Der Finalsatz bezieht sich auf das Subjekt des Hauptsatzes und drückt </w:t>
      </w:r>
      <w:r w:rsidR="00220863">
        <w:rPr>
          <w:lang w:val="de-DE"/>
        </w:rPr>
        <w:t>dessen</w:t>
      </w:r>
      <w:r w:rsidRPr="00F46DA9">
        <w:rPr>
          <w:lang w:val="de-DE"/>
        </w:rPr>
        <w:t xml:space="preserve"> Absicht, </w:t>
      </w:r>
      <w:r w:rsidR="00220863">
        <w:rPr>
          <w:lang w:val="de-DE"/>
        </w:rPr>
        <w:t>dessen</w:t>
      </w:r>
      <w:r w:rsidRPr="00F46DA9">
        <w:rPr>
          <w:lang w:val="de-DE"/>
        </w:rPr>
        <w:t xml:space="preserve"> Zweck oder ein Ziel aus. Der Finalsatz ist gewöhnlich </w:t>
      </w:r>
      <w:r>
        <w:rPr>
          <w:lang w:val="de-DE"/>
        </w:rPr>
        <w:t xml:space="preserve">ein </w:t>
      </w:r>
      <w:r w:rsidRPr="00F46DA9">
        <w:rPr>
          <w:lang w:val="de-DE"/>
        </w:rPr>
        <w:t xml:space="preserve">Nachsatz. Er wird mit folgenden Subjunktionen eingeleitet: </w:t>
      </w:r>
    </w:p>
    <w:p w14:paraId="320505D1" w14:textId="470DA35A" w:rsidR="00E1021A" w:rsidRPr="00F46DA9" w:rsidRDefault="00E1021A" w:rsidP="00E1021A">
      <w:pPr>
        <w:pStyle w:val="Tlotextu"/>
        <w:rPr>
          <w:lang w:val="de-DE"/>
        </w:rPr>
      </w:pPr>
      <w:r w:rsidRPr="00F46DA9">
        <w:rPr>
          <w:i/>
          <w:bdr w:val="single" w:sz="4" w:space="0" w:color="auto"/>
          <w:lang w:val="de-DE"/>
        </w:rPr>
        <w:t>damit</w:t>
      </w:r>
      <w:r w:rsidRPr="00F46DA9">
        <w:rPr>
          <w:lang w:val="de-DE"/>
        </w:rPr>
        <w:t xml:space="preserve"> </w:t>
      </w:r>
      <w:r>
        <w:rPr>
          <w:lang w:val="de-DE"/>
        </w:rPr>
        <w:t xml:space="preserve">  </w:t>
      </w:r>
      <w:r w:rsidRPr="00F46DA9">
        <w:rPr>
          <w:lang w:val="de-DE"/>
        </w:rPr>
        <w:t xml:space="preserve">wird in der Regel bei </w:t>
      </w:r>
      <w:r w:rsidR="00220863">
        <w:rPr>
          <w:lang w:val="de-DE"/>
        </w:rPr>
        <w:t>unterschiedlichen</w:t>
      </w:r>
      <w:r w:rsidRPr="00F46DA9">
        <w:rPr>
          <w:lang w:val="de-DE"/>
        </w:rPr>
        <w:t xml:space="preserve"> Subjekten im HS und NS benutzt:</w:t>
      </w:r>
    </w:p>
    <w:p w14:paraId="05BCF833"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Ich mache meine Aufgaben jetzt, damit wir am Abend fernsehen können.</w:t>
      </w:r>
    </w:p>
    <w:p w14:paraId="3D8A64C4" w14:textId="77777777" w:rsidR="00E1021A" w:rsidRPr="00F46DA9" w:rsidRDefault="00E1021A" w:rsidP="00E1021A">
      <w:pPr>
        <w:pStyle w:val="Tlotextu"/>
        <w:rPr>
          <w:lang w:val="de-DE"/>
        </w:rPr>
      </w:pPr>
    </w:p>
    <w:p w14:paraId="01487B70" w14:textId="77777777" w:rsidR="00E1021A" w:rsidRPr="00F46DA9" w:rsidRDefault="00E1021A" w:rsidP="00E1021A">
      <w:pPr>
        <w:pStyle w:val="Tlotextu"/>
        <w:rPr>
          <w:lang w:val="de-DE"/>
        </w:rPr>
      </w:pPr>
      <w:r w:rsidRPr="00F46DA9">
        <w:rPr>
          <w:i/>
          <w:bdr w:val="single" w:sz="4" w:space="0" w:color="auto"/>
          <w:lang w:val="de-DE"/>
        </w:rPr>
        <w:t>um ... zu</w:t>
      </w:r>
      <w:r w:rsidRPr="00F46DA9">
        <w:rPr>
          <w:lang w:val="de-DE"/>
        </w:rPr>
        <w:t xml:space="preserve"> </w:t>
      </w:r>
      <w:r>
        <w:rPr>
          <w:lang w:val="de-DE"/>
        </w:rPr>
        <w:t xml:space="preserve">  </w:t>
      </w:r>
      <w:r w:rsidRPr="00F46DA9">
        <w:rPr>
          <w:lang w:val="de-DE"/>
        </w:rPr>
        <w:t xml:space="preserve">kann </w:t>
      </w:r>
      <w:r w:rsidRPr="00D9255B">
        <w:rPr>
          <w:i/>
          <w:lang w:val="de-DE"/>
        </w:rPr>
        <w:t>damit</w:t>
      </w:r>
      <w:r w:rsidRPr="00F46DA9">
        <w:rPr>
          <w:lang w:val="de-DE"/>
        </w:rPr>
        <w:t xml:space="preserve"> ersetzen, wenn die Subjekte der beiden Sätze identisch sind:</w:t>
      </w:r>
    </w:p>
    <w:p w14:paraId="54B42F0F"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Petra ist nach Deutschland gekommen, damit sie hier studieren kann.</w:t>
      </w:r>
    </w:p>
    <w:p w14:paraId="1F7E3535"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Petra ist nach Deutschland gekommen, um hier studieren</w:t>
      </w:r>
      <w:r>
        <w:rPr>
          <w:rFonts w:ascii="Comic Sans MS" w:hAnsi="Comic Sans MS"/>
          <w:sz w:val="20"/>
          <w:szCs w:val="20"/>
          <w:lang w:val="de-DE"/>
        </w:rPr>
        <w:t xml:space="preserve"> zu können</w:t>
      </w:r>
      <w:r w:rsidRPr="00F46DA9">
        <w:rPr>
          <w:rFonts w:ascii="Comic Sans MS" w:hAnsi="Comic Sans MS"/>
          <w:sz w:val="20"/>
          <w:szCs w:val="20"/>
          <w:lang w:val="de-DE"/>
        </w:rPr>
        <w:t>.</w:t>
      </w:r>
    </w:p>
    <w:p w14:paraId="47CC00A1" w14:textId="77777777" w:rsidR="00E1021A" w:rsidRPr="00F46DA9" w:rsidRDefault="00E1021A" w:rsidP="00E1021A">
      <w:pPr>
        <w:pStyle w:val="Tlotextu"/>
        <w:rPr>
          <w:lang w:val="de-DE"/>
        </w:rPr>
      </w:pPr>
      <w:r w:rsidRPr="00F46DA9">
        <w:rPr>
          <w:lang w:val="de-DE"/>
        </w:rPr>
        <w:t xml:space="preserve">Die Subjunktionen </w:t>
      </w:r>
      <w:r w:rsidRPr="00F46DA9">
        <w:rPr>
          <w:i/>
          <w:lang w:val="de-DE"/>
        </w:rPr>
        <w:t>damit</w:t>
      </w:r>
      <w:r w:rsidRPr="00F46DA9">
        <w:rPr>
          <w:lang w:val="de-DE"/>
        </w:rPr>
        <w:t xml:space="preserve"> und </w:t>
      </w:r>
      <w:r w:rsidRPr="00F46DA9">
        <w:rPr>
          <w:i/>
          <w:lang w:val="de-DE"/>
        </w:rPr>
        <w:t>um...zu</w:t>
      </w:r>
      <w:r w:rsidRPr="00F46DA9">
        <w:rPr>
          <w:lang w:val="de-DE"/>
        </w:rPr>
        <w:t xml:space="preserve"> enthalten die Bedeutung von </w:t>
      </w:r>
      <w:r w:rsidRPr="00F46DA9">
        <w:rPr>
          <w:i/>
          <w:lang w:val="de-DE"/>
        </w:rPr>
        <w:t>sollen</w:t>
      </w:r>
      <w:r w:rsidRPr="00F46DA9">
        <w:rPr>
          <w:lang w:val="de-DE"/>
        </w:rPr>
        <w:t xml:space="preserve"> und </w:t>
      </w:r>
      <w:r w:rsidRPr="00F46DA9">
        <w:rPr>
          <w:i/>
          <w:lang w:val="de-DE"/>
        </w:rPr>
        <w:t>wollen</w:t>
      </w:r>
      <w:r w:rsidRPr="00F46DA9">
        <w:rPr>
          <w:lang w:val="de-DE"/>
        </w:rPr>
        <w:t xml:space="preserve">, deshalb können diese Modalverben in Finalsätzen nie vorkommen. In Finalsätzen steht oft das Modalverb </w:t>
      </w:r>
      <w:r w:rsidRPr="00F46DA9">
        <w:rPr>
          <w:i/>
          <w:lang w:val="de-DE"/>
        </w:rPr>
        <w:t>können</w:t>
      </w:r>
      <w:r w:rsidRPr="00F46DA9">
        <w:rPr>
          <w:lang w:val="de-DE"/>
        </w:rPr>
        <w:t>:</w:t>
      </w:r>
    </w:p>
    <w:p w14:paraId="7840FA2D"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Die Stiftung hat ihr ein Stipendium gegeben, </w:t>
      </w:r>
      <w:r w:rsidRPr="00F46DA9">
        <w:rPr>
          <w:rFonts w:ascii="Comic Sans MS" w:hAnsi="Comic Sans MS"/>
          <w:sz w:val="20"/>
          <w:szCs w:val="20"/>
          <w:lang w:val="de-DE"/>
        </w:rPr>
        <w:tab/>
      </w:r>
      <w:r w:rsidRPr="00F46DA9">
        <w:rPr>
          <w:rFonts w:ascii="Comic Sans MS" w:hAnsi="Comic Sans MS"/>
          <w:b/>
          <w:sz w:val="20"/>
          <w:szCs w:val="20"/>
          <w:lang w:val="de-DE"/>
        </w:rPr>
        <w:t>damit</w:t>
      </w:r>
      <w:r w:rsidRPr="00F46DA9">
        <w:rPr>
          <w:rFonts w:ascii="Comic Sans MS" w:hAnsi="Comic Sans MS"/>
          <w:sz w:val="20"/>
          <w:szCs w:val="20"/>
          <w:lang w:val="de-DE"/>
        </w:rPr>
        <w:t xml:space="preserve"> sie eine Doktorarbeit schreiben </w:t>
      </w:r>
      <w:r w:rsidRPr="00F46DA9">
        <w:rPr>
          <w:rFonts w:ascii="Comic Sans MS" w:hAnsi="Comic Sans MS"/>
          <w:b/>
          <w:sz w:val="20"/>
          <w:szCs w:val="20"/>
          <w:lang w:val="de-DE"/>
        </w:rPr>
        <w:t>kann</w:t>
      </w:r>
      <w:r w:rsidRPr="00F46DA9">
        <w:rPr>
          <w:rFonts w:ascii="Comic Sans MS" w:hAnsi="Comic Sans MS"/>
          <w:sz w:val="20"/>
          <w:szCs w:val="20"/>
          <w:lang w:val="de-DE"/>
        </w:rPr>
        <w:t>.</w:t>
      </w:r>
    </w:p>
    <w:p w14:paraId="6FCA7A72"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ab/>
      </w:r>
      <w:r w:rsidRPr="00F46DA9">
        <w:rPr>
          <w:rFonts w:ascii="Comic Sans MS" w:hAnsi="Comic Sans MS"/>
          <w:b/>
          <w:sz w:val="20"/>
          <w:szCs w:val="20"/>
          <w:lang w:val="de-DE"/>
        </w:rPr>
        <w:t>weil</w:t>
      </w:r>
      <w:r w:rsidRPr="00F46DA9">
        <w:rPr>
          <w:rFonts w:ascii="Comic Sans MS" w:hAnsi="Comic Sans MS"/>
          <w:sz w:val="20"/>
          <w:szCs w:val="20"/>
          <w:lang w:val="de-DE"/>
        </w:rPr>
        <w:t xml:space="preserve"> sie eine Doktorarbeit schreiben </w:t>
      </w:r>
      <w:r w:rsidRPr="00F46DA9">
        <w:rPr>
          <w:rFonts w:ascii="Comic Sans MS" w:hAnsi="Comic Sans MS"/>
          <w:b/>
          <w:sz w:val="20"/>
          <w:szCs w:val="20"/>
          <w:lang w:val="de-DE"/>
        </w:rPr>
        <w:t>soll</w:t>
      </w:r>
      <w:r w:rsidRPr="00F46DA9">
        <w:rPr>
          <w:rFonts w:ascii="Comic Sans MS" w:hAnsi="Comic Sans MS"/>
          <w:sz w:val="20"/>
          <w:szCs w:val="20"/>
          <w:lang w:val="de-DE"/>
        </w:rPr>
        <w:t xml:space="preserve">. </w:t>
      </w:r>
    </w:p>
    <w:p w14:paraId="45C8490C" w14:textId="77777777" w:rsidR="00E1021A" w:rsidRPr="00F46DA9" w:rsidRDefault="00E1021A" w:rsidP="00E1021A">
      <w:pPr>
        <w:pStyle w:val="Tlotextu"/>
        <w:rPr>
          <w:lang w:val="de-DE"/>
        </w:rPr>
      </w:pPr>
      <w:r w:rsidRPr="00F46DA9">
        <w:rPr>
          <w:lang w:val="de-DE"/>
        </w:rPr>
        <w:t xml:space="preserve">(Ein Finalsatz mit </w:t>
      </w:r>
      <w:r w:rsidRPr="00F46DA9">
        <w:rPr>
          <w:i/>
          <w:lang w:val="de-DE"/>
        </w:rPr>
        <w:t>damit</w:t>
      </w:r>
      <w:r w:rsidRPr="00F46DA9">
        <w:rPr>
          <w:lang w:val="de-DE"/>
        </w:rPr>
        <w:t xml:space="preserve"> entspricht einem Kausalsatz mit </w:t>
      </w:r>
      <w:r w:rsidRPr="00F46DA9">
        <w:rPr>
          <w:i/>
          <w:lang w:val="de-DE"/>
        </w:rPr>
        <w:t>sollen</w:t>
      </w:r>
      <w:r w:rsidRPr="00F46DA9">
        <w:rPr>
          <w:lang w:val="de-DE"/>
        </w:rPr>
        <w:t>.)</w:t>
      </w:r>
    </w:p>
    <w:p w14:paraId="2FA71EE9"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Ich habe brav studiert, </w:t>
      </w:r>
      <w:r w:rsidRPr="00F46DA9">
        <w:rPr>
          <w:rFonts w:ascii="Comic Sans MS" w:hAnsi="Comic Sans MS"/>
          <w:sz w:val="20"/>
          <w:szCs w:val="20"/>
          <w:lang w:val="de-DE"/>
        </w:rPr>
        <w:tab/>
      </w:r>
      <w:r w:rsidRPr="00F46DA9">
        <w:rPr>
          <w:rFonts w:ascii="Comic Sans MS" w:hAnsi="Comic Sans MS"/>
          <w:b/>
          <w:sz w:val="20"/>
          <w:szCs w:val="20"/>
          <w:lang w:val="de-DE"/>
        </w:rPr>
        <w:t>um</w:t>
      </w:r>
      <w:r w:rsidRPr="00F46DA9">
        <w:rPr>
          <w:rFonts w:ascii="Comic Sans MS" w:hAnsi="Comic Sans MS"/>
          <w:sz w:val="20"/>
          <w:szCs w:val="20"/>
          <w:lang w:val="de-DE"/>
        </w:rPr>
        <w:t xml:space="preserve"> Ärztin </w:t>
      </w:r>
      <w:r w:rsidRPr="00F46DA9">
        <w:rPr>
          <w:rFonts w:ascii="Comic Sans MS" w:hAnsi="Comic Sans MS"/>
          <w:b/>
          <w:sz w:val="20"/>
          <w:szCs w:val="20"/>
          <w:lang w:val="de-DE"/>
        </w:rPr>
        <w:t>zu</w:t>
      </w:r>
      <w:r w:rsidRPr="00F46DA9">
        <w:rPr>
          <w:rFonts w:ascii="Comic Sans MS" w:hAnsi="Comic Sans MS"/>
          <w:sz w:val="20"/>
          <w:szCs w:val="20"/>
          <w:lang w:val="de-DE"/>
        </w:rPr>
        <w:t xml:space="preserve"> werden.</w:t>
      </w:r>
    </w:p>
    <w:p w14:paraId="3959AA69"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ab/>
      </w:r>
      <w:r w:rsidRPr="00F46DA9">
        <w:rPr>
          <w:rFonts w:ascii="Comic Sans MS" w:hAnsi="Comic Sans MS"/>
          <w:b/>
          <w:sz w:val="20"/>
          <w:szCs w:val="20"/>
          <w:lang w:val="de-DE"/>
        </w:rPr>
        <w:t>weil</w:t>
      </w:r>
      <w:r w:rsidRPr="00F46DA9">
        <w:rPr>
          <w:rFonts w:ascii="Comic Sans MS" w:hAnsi="Comic Sans MS"/>
          <w:sz w:val="20"/>
          <w:szCs w:val="20"/>
          <w:lang w:val="de-DE"/>
        </w:rPr>
        <w:t xml:space="preserve"> ich Ärztin werden </w:t>
      </w:r>
      <w:r w:rsidRPr="00F46DA9">
        <w:rPr>
          <w:rFonts w:ascii="Comic Sans MS" w:hAnsi="Comic Sans MS"/>
          <w:b/>
          <w:sz w:val="20"/>
          <w:szCs w:val="20"/>
          <w:lang w:val="de-DE"/>
        </w:rPr>
        <w:t>wollte</w:t>
      </w:r>
      <w:r w:rsidRPr="00F46DA9">
        <w:rPr>
          <w:rFonts w:ascii="Comic Sans MS" w:hAnsi="Comic Sans MS"/>
          <w:sz w:val="20"/>
          <w:szCs w:val="20"/>
          <w:lang w:val="de-DE"/>
        </w:rPr>
        <w:t>.</w:t>
      </w:r>
    </w:p>
    <w:p w14:paraId="3FEB48D9" w14:textId="624CEC47" w:rsidR="00E1021A" w:rsidRDefault="00E1021A" w:rsidP="00E1021A">
      <w:pPr>
        <w:pStyle w:val="Tlotextu"/>
        <w:rPr>
          <w:lang w:val="de-DE"/>
        </w:rPr>
      </w:pPr>
      <w:r w:rsidRPr="00F46DA9">
        <w:rPr>
          <w:lang w:val="de-DE"/>
        </w:rPr>
        <w:t xml:space="preserve">(Ein Finalsatz mit </w:t>
      </w:r>
      <w:r w:rsidRPr="00F46DA9">
        <w:rPr>
          <w:i/>
          <w:lang w:val="de-DE"/>
        </w:rPr>
        <w:t>um...zu</w:t>
      </w:r>
      <w:r w:rsidRPr="00F46DA9">
        <w:rPr>
          <w:lang w:val="de-DE"/>
        </w:rPr>
        <w:t xml:space="preserve"> entspricht einem Kausalsatz mit </w:t>
      </w:r>
      <w:r w:rsidRPr="00F46DA9">
        <w:rPr>
          <w:i/>
          <w:lang w:val="de-DE"/>
        </w:rPr>
        <w:t>wollen</w:t>
      </w:r>
      <w:r w:rsidRPr="00F46DA9">
        <w:rPr>
          <w:lang w:val="de-DE"/>
        </w:rPr>
        <w:t>.)</w:t>
      </w:r>
    </w:p>
    <w:p w14:paraId="3C114BD7" w14:textId="1979A322" w:rsidR="00857573" w:rsidRDefault="00857573" w:rsidP="00857573">
      <w:pPr>
        <w:pStyle w:val="Tlotextu"/>
        <w:ind w:firstLine="0"/>
        <w:rPr>
          <w:lang w:val="de-DE"/>
        </w:rPr>
      </w:pPr>
    </w:p>
    <w:p w14:paraId="2BAAE87D" w14:textId="79E9C025" w:rsidR="00857573" w:rsidRDefault="00857573" w:rsidP="00857573">
      <w:pPr>
        <w:pStyle w:val="Definition"/>
      </w:pPr>
      <w:r>
        <w:lastRenderedPageBreak/>
        <w:t>MERKEN SIE SICH</w:t>
      </w:r>
      <w:r w:rsidR="00547AD6">
        <w:t>:</w:t>
      </w:r>
    </w:p>
    <w:p w14:paraId="56A5C127" w14:textId="77777777" w:rsidR="00857573" w:rsidRDefault="00857573" w:rsidP="00857573">
      <w:pPr>
        <w:framePr w:w="624" w:h="624" w:hRule="exact" w:hSpace="170" w:wrap="around" w:vAnchor="text" w:hAnchor="page" w:xAlign="outside" w:y="-622" w:anchorLock="1"/>
        <w:jc w:val="both"/>
      </w:pPr>
      <w:r>
        <w:rPr>
          <w:noProof/>
          <w:lang w:eastAsia="cs-CZ"/>
        </w:rPr>
        <w:drawing>
          <wp:inline distT="0" distB="0" distL="0" distR="0" wp14:anchorId="1F74DF6D" wp14:editId="61AC0E3F">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EFD96C" w14:textId="2F297B44" w:rsidR="00857573" w:rsidRDefault="00857573" w:rsidP="00857573">
      <w:pPr>
        <w:pStyle w:val="Tlotextu"/>
      </w:pPr>
      <w:r>
        <w:rPr>
          <w:noProof/>
          <w:lang w:eastAsia="cs-CZ"/>
        </w:rPr>
        <w:drawing>
          <wp:inline distT="0" distB="0" distL="0" distR="0" wp14:anchorId="656AB2B9" wp14:editId="00D0279B">
            <wp:extent cx="5502910" cy="921385"/>
            <wp:effectExtent l="0" t="0" r="254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502910" cy="921385"/>
                    </a:xfrm>
                    <a:prstGeom prst="rect">
                      <a:avLst/>
                    </a:prstGeom>
                  </pic:spPr>
                </pic:pic>
              </a:graphicData>
            </a:graphic>
          </wp:inline>
        </w:drawing>
      </w:r>
    </w:p>
    <w:p w14:paraId="6A7415A2" w14:textId="228895B9" w:rsidR="00857573" w:rsidRDefault="00857573" w:rsidP="00857573">
      <w:pPr>
        <w:pStyle w:val="parUkonceniPrvku"/>
        <w:rPr>
          <w:lang w:val="de-DE"/>
        </w:rPr>
      </w:pPr>
    </w:p>
    <w:p w14:paraId="7D8D1223" w14:textId="77777777" w:rsidR="003D18F7" w:rsidRPr="004B005B" w:rsidRDefault="003D18F7" w:rsidP="003D18F7">
      <w:pPr>
        <w:pStyle w:val="parNadpisPrvkuModry"/>
      </w:pPr>
      <w:r>
        <w:t>KONTROLLAUFGABE</w:t>
      </w:r>
    </w:p>
    <w:p w14:paraId="27FDCEFD" w14:textId="77777777" w:rsidR="003D18F7" w:rsidRDefault="003D18F7" w:rsidP="003D18F7">
      <w:pPr>
        <w:framePr w:w="624" w:h="624" w:hRule="exact" w:hSpace="170" w:wrap="around" w:vAnchor="text" w:hAnchor="page" w:xAlign="outside" w:y="-622" w:anchorLock="1"/>
        <w:jc w:val="both"/>
      </w:pPr>
      <w:r>
        <w:rPr>
          <w:noProof/>
          <w:lang w:eastAsia="cs-CZ"/>
        </w:rPr>
        <w:drawing>
          <wp:inline distT="0" distB="0" distL="0" distR="0" wp14:anchorId="2A9FECD7" wp14:editId="544DADE0">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B47B08" w14:textId="77777777" w:rsidR="003D18F7" w:rsidRPr="003D18F7" w:rsidRDefault="003D18F7" w:rsidP="003D18F7">
      <w:pPr>
        <w:pStyle w:val="Tlotextu"/>
        <w:rPr>
          <w:b/>
        </w:rPr>
      </w:pPr>
      <w:r w:rsidRPr="003D18F7">
        <w:rPr>
          <w:b/>
        </w:rPr>
        <w:t xml:space="preserve">Bilden Sie aus den Antworten der Studenten Kausal- bzw. Finalsätze, je nachdem, ob ein Grund oder eine Absicht genannt wird. </w:t>
      </w:r>
    </w:p>
    <w:p w14:paraId="34E0DD8A" w14:textId="77777777" w:rsidR="003D18F7" w:rsidRPr="00F00E1D" w:rsidRDefault="003D18F7" w:rsidP="003D18F7">
      <w:pPr>
        <w:pStyle w:val="Tlotextu"/>
        <w:rPr>
          <w:i/>
          <w:lang w:val="de-DE"/>
        </w:rPr>
      </w:pPr>
      <w:r w:rsidRPr="00F00E1D">
        <w:rPr>
          <w:i/>
          <w:lang w:val="de-DE"/>
        </w:rPr>
        <w:t>Studenten wurden gefragt, welche Ziele sie mit ihrem Studium verfolgen. Die Antworten sind</w:t>
      </w:r>
      <w:r>
        <w:rPr>
          <w:i/>
          <w:lang w:val="de-DE"/>
        </w:rPr>
        <w:t>:</w:t>
      </w:r>
    </w:p>
    <w:p w14:paraId="319FC5BC" w14:textId="77777777" w:rsidR="003D18F7" w:rsidRPr="00F00E1D" w:rsidRDefault="003D18F7" w:rsidP="003D18F7">
      <w:pPr>
        <w:pStyle w:val="Tlotextu"/>
        <w:rPr>
          <w:i/>
          <w:lang w:val="de-DE"/>
        </w:rPr>
      </w:pPr>
      <w:r w:rsidRPr="00F00E1D">
        <w:rPr>
          <w:i/>
          <w:lang w:val="de-DE"/>
        </w:rPr>
        <w:t>Ich studiere, ...</w:t>
      </w:r>
    </w:p>
    <w:p w14:paraId="59718587" w14:textId="77777777" w:rsidR="003D18F7" w:rsidRPr="00F00E1D" w:rsidRDefault="003D18F7" w:rsidP="00390366">
      <w:pPr>
        <w:pStyle w:val="Tlotextu"/>
        <w:numPr>
          <w:ilvl w:val="0"/>
          <w:numId w:val="62"/>
        </w:numPr>
        <w:rPr>
          <w:rFonts w:ascii="Garamond" w:hAnsi="Garamond"/>
          <w:lang w:val="de-DE"/>
        </w:rPr>
      </w:pPr>
      <w:r w:rsidRPr="00F00E1D">
        <w:rPr>
          <w:rFonts w:ascii="Garamond" w:hAnsi="Garamond"/>
          <w:lang w:val="de-DE"/>
        </w:rPr>
        <w:t>Für meinen Traumberuf ist das Studium erforderlich.</w:t>
      </w:r>
    </w:p>
    <w:p w14:paraId="731C69C7" w14:textId="77777777" w:rsidR="003D18F7" w:rsidRPr="00F00E1D" w:rsidRDefault="003D18F7" w:rsidP="00390366">
      <w:pPr>
        <w:pStyle w:val="Tlotextu"/>
        <w:numPr>
          <w:ilvl w:val="0"/>
          <w:numId w:val="62"/>
        </w:numPr>
        <w:rPr>
          <w:rFonts w:ascii="Garamond" w:hAnsi="Garamond"/>
          <w:lang w:val="de-DE"/>
        </w:rPr>
      </w:pPr>
      <w:r w:rsidRPr="00F00E1D">
        <w:rPr>
          <w:rFonts w:ascii="Garamond" w:hAnsi="Garamond"/>
          <w:lang w:val="de-DE"/>
        </w:rPr>
        <w:t>Ich zögere den Einstieg ins Berufsleben noch etwas hinaus.</w:t>
      </w:r>
    </w:p>
    <w:p w14:paraId="2412DA0D" w14:textId="77777777" w:rsidR="003D18F7" w:rsidRPr="00F00E1D" w:rsidRDefault="003D18F7" w:rsidP="00390366">
      <w:pPr>
        <w:pStyle w:val="Tlotextu"/>
        <w:numPr>
          <w:ilvl w:val="0"/>
          <w:numId w:val="62"/>
        </w:numPr>
        <w:rPr>
          <w:rFonts w:ascii="Garamond" w:hAnsi="Garamond"/>
          <w:lang w:val="de-DE"/>
        </w:rPr>
      </w:pPr>
      <w:r w:rsidRPr="00F00E1D">
        <w:rPr>
          <w:rFonts w:ascii="Garamond" w:hAnsi="Garamond"/>
          <w:lang w:val="de-DE"/>
        </w:rPr>
        <w:t>Akademiker genießen ein hohes gesellschaftliches Ansehen.</w:t>
      </w:r>
    </w:p>
    <w:p w14:paraId="0243E7CA" w14:textId="77777777" w:rsidR="003D18F7" w:rsidRPr="00F00E1D" w:rsidRDefault="003D18F7" w:rsidP="00390366">
      <w:pPr>
        <w:pStyle w:val="Tlotextu"/>
        <w:numPr>
          <w:ilvl w:val="0"/>
          <w:numId w:val="62"/>
        </w:numPr>
        <w:rPr>
          <w:rFonts w:ascii="Garamond" w:hAnsi="Garamond"/>
          <w:lang w:val="de-DE"/>
        </w:rPr>
      </w:pPr>
      <w:r w:rsidRPr="00F00E1D">
        <w:rPr>
          <w:rFonts w:ascii="Garamond" w:hAnsi="Garamond"/>
          <w:lang w:val="de-DE"/>
        </w:rPr>
        <w:t>Ich möchte auf die Übernahme der elterlichen Praxis gut vorbereitet sein.</w:t>
      </w:r>
    </w:p>
    <w:p w14:paraId="021FD34E" w14:textId="77777777" w:rsidR="003D18F7" w:rsidRPr="00F00E1D" w:rsidRDefault="003D18F7" w:rsidP="00390366">
      <w:pPr>
        <w:pStyle w:val="Tlotextu"/>
        <w:numPr>
          <w:ilvl w:val="0"/>
          <w:numId w:val="62"/>
        </w:numPr>
        <w:rPr>
          <w:rFonts w:ascii="Garamond" w:hAnsi="Garamond"/>
          <w:lang w:val="de-DE"/>
        </w:rPr>
      </w:pPr>
      <w:r w:rsidRPr="00F00E1D">
        <w:rPr>
          <w:rFonts w:ascii="Garamond" w:hAnsi="Garamond"/>
          <w:lang w:val="de-DE"/>
        </w:rPr>
        <w:t>Heutzutage ist eine qualifizierte Ausbildung sehr wichtig.</w:t>
      </w:r>
    </w:p>
    <w:p w14:paraId="19F9FD2E" w14:textId="77777777" w:rsidR="003D18F7" w:rsidRPr="00F00E1D" w:rsidRDefault="003D18F7" w:rsidP="00390366">
      <w:pPr>
        <w:pStyle w:val="Tlotextu"/>
        <w:numPr>
          <w:ilvl w:val="0"/>
          <w:numId w:val="62"/>
        </w:numPr>
        <w:rPr>
          <w:rFonts w:ascii="Garamond" w:hAnsi="Garamond"/>
          <w:lang w:val="de-DE"/>
        </w:rPr>
      </w:pPr>
      <w:r w:rsidRPr="00F00E1D">
        <w:rPr>
          <w:rFonts w:ascii="Garamond" w:hAnsi="Garamond"/>
          <w:lang w:val="de-DE"/>
        </w:rPr>
        <w:t>In unserer immer komplizierter werdenden Welt sind Experten gefragt.</w:t>
      </w:r>
    </w:p>
    <w:p w14:paraId="26728DC6" w14:textId="77777777" w:rsidR="003D18F7" w:rsidRPr="00F00E1D" w:rsidRDefault="003D18F7" w:rsidP="00390366">
      <w:pPr>
        <w:pStyle w:val="Tlotextu"/>
        <w:numPr>
          <w:ilvl w:val="0"/>
          <w:numId w:val="62"/>
        </w:numPr>
        <w:rPr>
          <w:rFonts w:ascii="Garamond" w:hAnsi="Garamond"/>
          <w:lang w:val="de-DE"/>
        </w:rPr>
      </w:pPr>
      <w:r w:rsidRPr="00F00E1D">
        <w:rPr>
          <w:rFonts w:ascii="Garamond" w:hAnsi="Garamond"/>
          <w:lang w:val="de-DE"/>
        </w:rPr>
        <w:t>Ein praktischer Beruf kommt für mich nicht in Frage.</w:t>
      </w:r>
    </w:p>
    <w:p w14:paraId="13B59C66" w14:textId="77777777" w:rsidR="003D18F7" w:rsidRPr="00F00E1D" w:rsidRDefault="003D18F7" w:rsidP="00390366">
      <w:pPr>
        <w:pStyle w:val="Tlotextu"/>
        <w:numPr>
          <w:ilvl w:val="0"/>
          <w:numId w:val="62"/>
        </w:numPr>
        <w:rPr>
          <w:rFonts w:ascii="Garamond" w:hAnsi="Garamond"/>
          <w:lang w:val="de-DE"/>
        </w:rPr>
      </w:pPr>
      <w:r w:rsidRPr="00F00E1D">
        <w:rPr>
          <w:rFonts w:ascii="Garamond" w:hAnsi="Garamond"/>
          <w:lang w:val="de-DE"/>
        </w:rPr>
        <w:t>Akademiker haben auf dem Arbeitsmarkt bessere Chancen.</w:t>
      </w:r>
    </w:p>
    <w:p w14:paraId="0BF0209E" w14:textId="77777777" w:rsidR="003D18F7" w:rsidRDefault="003D18F7" w:rsidP="003D18F7">
      <w:pPr>
        <w:pStyle w:val="parUkonceniPrvku"/>
      </w:pPr>
    </w:p>
    <w:p w14:paraId="65F395DB" w14:textId="77777777" w:rsidR="003D18F7" w:rsidRPr="004B005B" w:rsidRDefault="003D18F7" w:rsidP="003D18F7">
      <w:pPr>
        <w:pStyle w:val="parNadpisPrvkuModry"/>
      </w:pPr>
      <w:r>
        <w:t>LÖSUNG</w:t>
      </w:r>
    </w:p>
    <w:p w14:paraId="4CC8CD99" w14:textId="77777777" w:rsidR="003D18F7" w:rsidRDefault="003D18F7" w:rsidP="003D18F7">
      <w:pPr>
        <w:framePr w:w="624" w:h="624" w:hRule="exact" w:hSpace="170" w:wrap="around" w:vAnchor="text" w:hAnchor="page" w:xAlign="outside" w:y="-622" w:anchorLock="1"/>
        <w:jc w:val="both"/>
      </w:pPr>
      <w:r>
        <w:rPr>
          <w:noProof/>
          <w:lang w:eastAsia="cs-CZ"/>
        </w:rPr>
        <w:drawing>
          <wp:inline distT="0" distB="0" distL="0" distR="0" wp14:anchorId="431445F0" wp14:editId="7BCBE0AD">
            <wp:extent cx="381635" cy="381635"/>
            <wp:effectExtent l="0" t="0" r="0" b="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543437" w14:textId="7AEC5B2B" w:rsidR="003D18F7" w:rsidRPr="00F00E1D" w:rsidRDefault="003D18F7" w:rsidP="00390366">
      <w:pPr>
        <w:pStyle w:val="Tlotextu"/>
        <w:numPr>
          <w:ilvl w:val="0"/>
          <w:numId w:val="63"/>
        </w:numPr>
        <w:rPr>
          <w:rFonts w:ascii="Garamond" w:hAnsi="Garamond"/>
          <w:lang w:val="de-DE"/>
        </w:rPr>
      </w:pPr>
      <w:r>
        <w:rPr>
          <w:rFonts w:ascii="Garamond" w:hAnsi="Garamond"/>
          <w:lang w:val="de-DE"/>
        </w:rPr>
        <w:t xml:space="preserve">Ich studiere, </w:t>
      </w:r>
      <w:r w:rsidR="0098095B">
        <w:rPr>
          <w:rFonts w:ascii="Garamond" w:hAnsi="Garamond"/>
          <w:lang w:val="de-DE"/>
        </w:rPr>
        <w:t>weil f</w:t>
      </w:r>
      <w:r w:rsidRPr="00F00E1D">
        <w:rPr>
          <w:rFonts w:ascii="Garamond" w:hAnsi="Garamond"/>
          <w:lang w:val="de-DE"/>
        </w:rPr>
        <w:t xml:space="preserve">ür meinen Traumberuf </w:t>
      </w:r>
      <w:r w:rsidR="0098095B">
        <w:rPr>
          <w:rFonts w:ascii="Garamond" w:hAnsi="Garamond"/>
          <w:lang w:val="de-DE"/>
        </w:rPr>
        <w:t>das Studium erforderlich ist. (kausal)</w:t>
      </w:r>
    </w:p>
    <w:p w14:paraId="2B63E1BF" w14:textId="47DC5512" w:rsidR="003D18F7" w:rsidRPr="00F00E1D" w:rsidRDefault="003D18F7" w:rsidP="00390366">
      <w:pPr>
        <w:pStyle w:val="Tlotextu"/>
        <w:numPr>
          <w:ilvl w:val="0"/>
          <w:numId w:val="63"/>
        </w:numPr>
        <w:rPr>
          <w:rFonts w:ascii="Garamond" w:hAnsi="Garamond"/>
          <w:lang w:val="de-DE"/>
        </w:rPr>
      </w:pPr>
      <w:r>
        <w:rPr>
          <w:rFonts w:ascii="Garamond" w:hAnsi="Garamond"/>
          <w:lang w:val="de-DE"/>
        </w:rPr>
        <w:t xml:space="preserve">Ich studiere, </w:t>
      </w:r>
      <w:r w:rsidR="0098095B">
        <w:rPr>
          <w:rFonts w:ascii="Garamond" w:hAnsi="Garamond"/>
          <w:lang w:val="de-DE"/>
        </w:rPr>
        <w:t>um</w:t>
      </w:r>
      <w:r w:rsidRPr="00F00E1D">
        <w:rPr>
          <w:rFonts w:ascii="Garamond" w:hAnsi="Garamond"/>
          <w:lang w:val="de-DE"/>
        </w:rPr>
        <w:t xml:space="preserve"> den Einstieg ins Berufsleben noch etwas hinaus</w:t>
      </w:r>
      <w:r w:rsidR="0098095B">
        <w:rPr>
          <w:rFonts w:ascii="Garamond" w:hAnsi="Garamond"/>
          <w:lang w:val="de-DE"/>
        </w:rPr>
        <w:t>zuzögern</w:t>
      </w:r>
      <w:r w:rsidRPr="00F00E1D">
        <w:rPr>
          <w:rFonts w:ascii="Garamond" w:hAnsi="Garamond"/>
          <w:lang w:val="de-DE"/>
        </w:rPr>
        <w:t>.</w:t>
      </w:r>
      <w:r w:rsidR="0098095B">
        <w:rPr>
          <w:rFonts w:ascii="Garamond" w:hAnsi="Garamond"/>
          <w:lang w:val="de-DE"/>
        </w:rPr>
        <w:t xml:space="preserve"> (final)</w:t>
      </w:r>
    </w:p>
    <w:p w14:paraId="31D825F8" w14:textId="0F5FB514" w:rsidR="003D18F7" w:rsidRPr="00F00E1D" w:rsidRDefault="003D18F7" w:rsidP="00390366">
      <w:pPr>
        <w:pStyle w:val="Tlotextu"/>
        <w:numPr>
          <w:ilvl w:val="0"/>
          <w:numId w:val="63"/>
        </w:numPr>
        <w:rPr>
          <w:rFonts w:ascii="Garamond" w:hAnsi="Garamond"/>
          <w:lang w:val="de-DE"/>
        </w:rPr>
      </w:pPr>
      <w:r>
        <w:rPr>
          <w:rFonts w:ascii="Garamond" w:hAnsi="Garamond"/>
          <w:lang w:val="de-DE"/>
        </w:rPr>
        <w:t xml:space="preserve">Ich studiere, </w:t>
      </w:r>
      <w:r w:rsidR="0098095B">
        <w:rPr>
          <w:rFonts w:ascii="Garamond" w:hAnsi="Garamond"/>
          <w:lang w:val="de-DE"/>
        </w:rPr>
        <w:t xml:space="preserve">weil </w:t>
      </w:r>
      <w:r w:rsidRPr="00F00E1D">
        <w:rPr>
          <w:rFonts w:ascii="Garamond" w:hAnsi="Garamond"/>
          <w:lang w:val="de-DE"/>
        </w:rPr>
        <w:t>Akademiker ein hohes gesellschaftliches Ansehen</w:t>
      </w:r>
      <w:r w:rsidR="0098095B">
        <w:rPr>
          <w:rFonts w:ascii="Garamond" w:hAnsi="Garamond"/>
          <w:lang w:val="de-DE"/>
        </w:rPr>
        <w:t xml:space="preserve"> </w:t>
      </w:r>
      <w:r w:rsidR="0098095B" w:rsidRPr="00F00E1D">
        <w:rPr>
          <w:rFonts w:ascii="Garamond" w:hAnsi="Garamond"/>
          <w:lang w:val="de-DE"/>
        </w:rPr>
        <w:t>genießen</w:t>
      </w:r>
      <w:r w:rsidRPr="00F00E1D">
        <w:rPr>
          <w:rFonts w:ascii="Garamond" w:hAnsi="Garamond"/>
          <w:lang w:val="de-DE"/>
        </w:rPr>
        <w:t>.</w:t>
      </w:r>
      <w:r w:rsidR="0098095B">
        <w:rPr>
          <w:rFonts w:ascii="Garamond" w:hAnsi="Garamond"/>
          <w:lang w:val="de-DE"/>
        </w:rPr>
        <w:t xml:space="preserve"> (kausal)</w:t>
      </w:r>
    </w:p>
    <w:p w14:paraId="4C355CCE" w14:textId="4F9DDCC3" w:rsidR="003D18F7" w:rsidRPr="00F00E1D" w:rsidRDefault="003D18F7" w:rsidP="00390366">
      <w:pPr>
        <w:pStyle w:val="Tlotextu"/>
        <w:numPr>
          <w:ilvl w:val="0"/>
          <w:numId w:val="63"/>
        </w:numPr>
        <w:rPr>
          <w:rFonts w:ascii="Garamond" w:hAnsi="Garamond"/>
          <w:lang w:val="de-DE"/>
        </w:rPr>
      </w:pPr>
      <w:r>
        <w:rPr>
          <w:rFonts w:ascii="Garamond" w:hAnsi="Garamond"/>
          <w:lang w:val="de-DE"/>
        </w:rPr>
        <w:lastRenderedPageBreak/>
        <w:t xml:space="preserve">Ich studiere, </w:t>
      </w:r>
      <w:r w:rsidR="0098095B">
        <w:rPr>
          <w:rFonts w:ascii="Garamond" w:hAnsi="Garamond"/>
          <w:lang w:val="de-DE"/>
        </w:rPr>
        <w:t xml:space="preserve">um </w:t>
      </w:r>
      <w:r w:rsidRPr="00F00E1D">
        <w:rPr>
          <w:rFonts w:ascii="Garamond" w:hAnsi="Garamond"/>
          <w:lang w:val="de-DE"/>
        </w:rPr>
        <w:t xml:space="preserve">auf die Übernahme der elterlichen Praxis gut vorbereitet </w:t>
      </w:r>
      <w:r w:rsidR="0098095B">
        <w:rPr>
          <w:rFonts w:ascii="Garamond" w:hAnsi="Garamond"/>
          <w:lang w:val="de-DE"/>
        </w:rPr>
        <w:t xml:space="preserve">zu </w:t>
      </w:r>
      <w:r w:rsidRPr="00F00E1D">
        <w:rPr>
          <w:rFonts w:ascii="Garamond" w:hAnsi="Garamond"/>
          <w:lang w:val="de-DE"/>
        </w:rPr>
        <w:t>sein.</w:t>
      </w:r>
      <w:r w:rsidR="0098095B">
        <w:rPr>
          <w:rFonts w:ascii="Garamond" w:hAnsi="Garamond"/>
          <w:lang w:val="de-DE"/>
        </w:rPr>
        <w:t xml:space="preserve"> (final)</w:t>
      </w:r>
    </w:p>
    <w:p w14:paraId="36363024" w14:textId="024B367A" w:rsidR="003D18F7" w:rsidRPr="00F00E1D" w:rsidRDefault="003D18F7" w:rsidP="00390366">
      <w:pPr>
        <w:pStyle w:val="Tlotextu"/>
        <w:numPr>
          <w:ilvl w:val="0"/>
          <w:numId w:val="63"/>
        </w:numPr>
        <w:rPr>
          <w:rFonts w:ascii="Garamond" w:hAnsi="Garamond"/>
          <w:lang w:val="de-DE"/>
        </w:rPr>
      </w:pPr>
      <w:r>
        <w:rPr>
          <w:rFonts w:ascii="Garamond" w:hAnsi="Garamond"/>
          <w:lang w:val="de-DE"/>
        </w:rPr>
        <w:t xml:space="preserve">Ich studiere, </w:t>
      </w:r>
      <w:r w:rsidR="0098095B">
        <w:rPr>
          <w:rFonts w:ascii="Garamond" w:hAnsi="Garamond"/>
          <w:lang w:val="de-DE"/>
        </w:rPr>
        <w:t>weil h</w:t>
      </w:r>
      <w:r w:rsidRPr="00F00E1D">
        <w:rPr>
          <w:rFonts w:ascii="Garamond" w:hAnsi="Garamond"/>
          <w:lang w:val="de-DE"/>
        </w:rPr>
        <w:t>eutzutage eine qualifizierte Ausbildung sehr wichtig</w:t>
      </w:r>
      <w:r w:rsidR="0098095B">
        <w:rPr>
          <w:rFonts w:ascii="Garamond" w:hAnsi="Garamond"/>
          <w:lang w:val="de-DE"/>
        </w:rPr>
        <w:t xml:space="preserve"> ist</w:t>
      </w:r>
      <w:r w:rsidRPr="00F00E1D">
        <w:rPr>
          <w:rFonts w:ascii="Garamond" w:hAnsi="Garamond"/>
          <w:lang w:val="de-DE"/>
        </w:rPr>
        <w:t>.</w:t>
      </w:r>
      <w:r w:rsidR="0098095B">
        <w:rPr>
          <w:rFonts w:ascii="Garamond" w:hAnsi="Garamond"/>
          <w:lang w:val="de-DE"/>
        </w:rPr>
        <w:t xml:space="preserve"> (kausal)</w:t>
      </w:r>
    </w:p>
    <w:p w14:paraId="57E19EBB" w14:textId="14ACDFB5" w:rsidR="003D18F7" w:rsidRPr="00F00E1D" w:rsidRDefault="003D18F7" w:rsidP="00390366">
      <w:pPr>
        <w:pStyle w:val="Tlotextu"/>
        <w:numPr>
          <w:ilvl w:val="0"/>
          <w:numId w:val="63"/>
        </w:numPr>
        <w:rPr>
          <w:rFonts w:ascii="Garamond" w:hAnsi="Garamond"/>
          <w:lang w:val="de-DE"/>
        </w:rPr>
      </w:pPr>
      <w:r>
        <w:rPr>
          <w:rFonts w:ascii="Garamond" w:hAnsi="Garamond"/>
          <w:lang w:val="de-DE"/>
        </w:rPr>
        <w:t>Ich studiere,</w:t>
      </w:r>
      <w:r w:rsidR="0098095B" w:rsidRPr="0098095B">
        <w:rPr>
          <w:rFonts w:ascii="Garamond" w:hAnsi="Garamond"/>
          <w:lang w:val="de-DE"/>
        </w:rPr>
        <w:t xml:space="preserve"> </w:t>
      </w:r>
      <w:r w:rsidR="0098095B">
        <w:rPr>
          <w:rFonts w:ascii="Garamond" w:hAnsi="Garamond"/>
          <w:lang w:val="de-DE"/>
        </w:rPr>
        <w:t>weil i</w:t>
      </w:r>
      <w:r w:rsidR="0098095B" w:rsidRPr="00F00E1D">
        <w:rPr>
          <w:rFonts w:ascii="Garamond" w:hAnsi="Garamond"/>
          <w:lang w:val="de-DE"/>
        </w:rPr>
        <w:t>n unserer immer komplizierter werdenden Welt Experten gefragt</w:t>
      </w:r>
      <w:r w:rsidR="0098095B">
        <w:rPr>
          <w:rFonts w:ascii="Garamond" w:hAnsi="Garamond"/>
          <w:lang w:val="de-DE"/>
        </w:rPr>
        <w:t xml:space="preserve"> sind</w:t>
      </w:r>
      <w:r w:rsidR="0098095B" w:rsidRPr="00F00E1D">
        <w:rPr>
          <w:rFonts w:ascii="Garamond" w:hAnsi="Garamond"/>
          <w:lang w:val="de-DE"/>
        </w:rPr>
        <w:t>.</w:t>
      </w:r>
      <w:r w:rsidR="0098095B">
        <w:rPr>
          <w:rFonts w:ascii="Garamond" w:hAnsi="Garamond"/>
          <w:lang w:val="de-DE"/>
        </w:rPr>
        <w:t xml:space="preserve"> (kausal)</w:t>
      </w:r>
    </w:p>
    <w:p w14:paraId="05935AFB" w14:textId="1F3C97D6" w:rsidR="003D18F7" w:rsidRPr="00F00E1D" w:rsidRDefault="003D18F7" w:rsidP="00390366">
      <w:pPr>
        <w:pStyle w:val="Tlotextu"/>
        <w:numPr>
          <w:ilvl w:val="0"/>
          <w:numId w:val="63"/>
        </w:numPr>
        <w:rPr>
          <w:rFonts w:ascii="Garamond" w:hAnsi="Garamond"/>
          <w:lang w:val="de-DE"/>
        </w:rPr>
      </w:pPr>
      <w:r>
        <w:rPr>
          <w:rFonts w:ascii="Garamond" w:hAnsi="Garamond"/>
          <w:lang w:val="de-DE"/>
        </w:rPr>
        <w:t xml:space="preserve">Ich studiere, </w:t>
      </w:r>
      <w:r w:rsidR="0098095B">
        <w:rPr>
          <w:rFonts w:ascii="Garamond" w:hAnsi="Garamond"/>
          <w:lang w:val="de-DE"/>
        </w:rPr>
        <w:t>weil ein</w:t>
      </w:r>
      <w:r w:rsidRPr="00F00E1D">
        <w:rPr>
          <w:rFonts w:ascii="Garamond" w:hAnsi="Garamond"/>
          <w:lang w:val="de-DE"/>
        </w:rPr>
        <w:t xml:space="preserve"> praktischer Beruf für mich nicht in Frage</w:t>
      </w:r>
      <w:r w:rsidR="0098095B">
        <w:rPr>
          <w:rFonts w:ascii="Garamond" w:hAnsi="Garamond"/>
          <w:lang w:val="de-DE"/>
        </w:rPr>
        <w:t xml:space="preserve"> </w:t>
      </w:r>
      <w:r w:rsidR="0098095B" w:rsidRPr="00F00E1D">
        <w:rPr>
          <w:rFonts w:ascii="Garamond" w:hAnsi="Garamond"/>
          <w:lang w:val="de-DE"/>
        </w:rPr>
        <w:t>kommt</w:t>
      </w:r>
      <w:r w:rsidRPr="00F00E1D">
        <w:rPr>
          <w:rFonts w:ascii="Garamond" w:hAnsi="Garamond"/>
          <w:lang w:val="de-DE"/>
        </w:rPr>
        <w:t>.</w:t>
      </w:r>
      <w:r w:rsidR="0098095B">
        <w:rPr>
          <w:rFonts w:ascii="Garamond" w:hAnsi="Garamond"/>
          <w:lang w:val="de-DE"/>
        </w:rPr>
        <w:t xml:space="preserve"> (kausal)</w:t>
      </w:r>
    </w:p>
    <w:p w14:paraId="59B2AFA0" w14:textId="217D5854" w:rsidR="003D18F7" w:rsidRPr="003D18F7" w:rsidRDefault="003D18F7" w:rsidP="00390366">
      <w:pPr>
        <w:pStyle w:val="Odstavecseseznamem"/>
        <w:numPr>
          <w:ilvl w:val="0"/>
          <w:numId w:val="63"/>
        </w:numPr>
        <w:spacing w:line="360" w:lineRule="auto"/>
        <w:rPr>
          <w:rFonts w:ascii="Garamond" w:hAnsi="Garamond"/>
          <w:lang w:val="de-DE"/>
        </w:rPr>
      </w:pPr>
      <w:r w:rsidRPr="003D18F7">
        <w:rPr>
          <w:rFonts w:ascii="Garamond" w:hAnsi="Garamond"/>
          <w:lang w:val="de-DE"/>
        </w:rPr>
        <w:t xml:space="preserve">Ich studiere, </w:t>
      </w:r>
      <w:r w:rsidR="0098095B">
        <w:rPr>
          <w:rFonts w:ascii="Garamond" w:hAnsi="Garamond"/>
          <w:lang w:val="de-DE"/>
        </w:rPr>
        <w:t>weil A</w:t>
      </w:r>
      <w:r w:rsidRPr="003D18F7">
        <w:rPr>
          <w:rFonts w:ascii="Garamond" w:hAnsi="Garamond"/>
          <w:lang w:val="de-DE"/>
        </w:rPr>
        <w:t>kademiker auf dem Arbeitsmarkt bessere Chancen</w:t>
      </w:r>
      <w:r w:rsidR="0098095B">
        <w:rPr>
          <w:rFonts w:ascii="Garamond" w:hAnsi="Garamond"/>
          <w:lang w:val="de-DE"/>
        </w:rPr>
        <w:t xml:space="preserve"> </w:t>
      </w:r>
      <w:r w:rsidR="0098095B" w:rsidRPr="003D18F7">
        <w:rPr>
          <w:rFonts w:ascii="Garamond" w:hAnsi="Garamond"/>
          <w:lang w:val="de-DE"/>
        </w:rPr>
        <w:t>haben</w:t>
      </w:r>
      <w:r w:rsidRPr="003D18F7">
        <w:rPr>
          <w:rFonts w:ascii="Garamond" w:hAnsi="Garamond"/>
          <w:lang w:val="de-DE"/>
        </w:rPr>
        <w:t>.</w:t>
      </w:r>
    </w:p>
    <w:p w14:paraId="40E4F536" w14:textId="77777777" w:rsidR="003D18F7" w:rsidRDefault="003D18F7" w:rsidP="0098095B">
      <w:pPr>
        <w:pStyle w:val="parUkonceniPrvku"/>
      </w:pPr>
    </w:p>
    <w:p w14:paraId="40568A58" w14:textId="22152955" w:rsidR="00E1021A" w:rsidRPr="00E1021A" w:rsidRDefault="00E1021A" w:rsidP="00E1021A">
      <w:pPr>
        <w:pStyle w:val="Nadpis2"/>
      </w:pPr>
      <w:bookmarkStart w:id="105" w:name="_Toc282288025"/>
      <w:bookmarkStart w:id="106" w:name="_Toc6251918"/>
      <w:r w:rsidRPr="00E1021A">
        <w:t>Konzessivsatz</w:t>
      </w:r>
      <w:bookmarkEnd w:id="105"/>
      <w:bookmarkEnd w:id="106"/>
      <w:r w:rsidRPr="00E1021A">
        <w:t xml:space="preserve"> </w:t>
      </w:r>
    </w:p>
    <w:p w14:paraId="53061FD2" w14:textId="7A69A478" w:rsidR="00E1021A" w:rsidRPr="00F46DA9" w:rsidRDefault="00E1021A" w:rsidP="00E1021A">
      <w:pPr>
        <w:pStyle w:val="Tlotextu"/>
        <w:rPr>
          <w:lang w:val="de-DE"/>
        </w:rPr>
      </w:pPr>
      <w:r w:rsidRPr="00F46DA9">
        <w:rPr>
          <w:lang w:val="de-DE"/>
        </w:rPr>
        <w:t xml:space="preserve">Der Konzessivsatz drückt einen ungünstigen Umstand oder einen Gegengrund aus, der das Hauptsatzgeschehen nicht </w:t>
      </w:r>
      <w:r w:rsidR="004A7D07">
        <w:rPr>
          <w:lang w:val="de-DE"/>
        </w:rPr>
        <w:t xml:space="preserve">so </w:t>
      </w:r>
      <w:r w:rsidRPr="00F46DA9">
        <w:rPr>
          <w:lang w:val="de-DE"/>
        </w:rPr>
        <w:t xml:space="preserve">wirksam </w:t>
      </w:r>
      <w:r w:rsidR="004A7D07">
        <w:rPr>
          <w:lang w:val="de-DE"/>
        </w:rPr>
        <w:t>werden lässt</w:t>
      </w:r>
      <w:r w:rsidRPr="00F46DA9">
        <w:rPr>
          <w:lang w:val="de-DE"/>
        </w:rPr>
        <w:t>, wie erwartet wurde. Die einleitenden Subjunktionen sind:</w:t>
      </w:r>
    </w:p>
    <w:p w14:paraId="2CFF8A91" w14:textId="7CF6214D" w:rsidR="00E1021A" w:rsidRPr="00F46DA9" w:rsidRDefault="00E1021A" w:rsidP="00E1021A">
      <w:pPr>
        <w:pStyle w:val="Tlotextu"/>
        <w:rPr>
          <w:lang w:val="de-DE"/>
        </w:rPr>
      </w:pPr>
      <w:r w:rsidRPr="00F46DA9">
        <w:rPr>
          <w:i/>
          <w:bdr w:val="single" w:sz="4" w:space="0" w:color="auto"/>
          <w:lang w:val="de-DE"/>
        </w:rPr>
        <w:t>obwohl, obgleich</w:t>
      </w:r>
      <w:r w:rsidRPr="00F46DA9">
        <w:rPr>
          <w:lang w:val="de-DE"/>
        </w:rPr>
        <w:t xml:space="preserve"> </w:t>
      </w:r>
      <w:r>
        <w:rPr>
          <w:lang w:val="de-DE"/>
        </w:rPr>
        <w:t xml:space="preserve">  </w:t>
      </w:r>
      <w:r w:rsidRPr="00F46DA9">
        <w:rPr>
          <w:lang w:val="de-DE"/>
        </w:rPr>
        <w:t>Dieselbe Bedeutung habe</w:t>
      </w:r>
      <w:r>
        <w:rPr>
          <w:lang w:val="de-DE"/>
        </w:rPr>
        <w:t>n</w:t>
      </w:r>
      <w:r w:rsidRPr="00F46DA9">
        <w:rPr>
          <w:lang w:val="de-DE"/>
        </w:rPr>
        <w:t xml:space="preserve"> auch o</w:t>
      </w:r>
      <w:r w:rsidRPr="00F46DA9">
        <w:rPr>
          <w:i/>
          <w:iCs/>
          <w:lang w:val="de-DE"/>
        </w:rPr>
        <w:t>bzwar, obschon, wiewohl, wenngleich</w:t>
      </w:r>
      <w:r w:rsidR="0079298E">
        <w:rPr>
          <w:i/>
          <w:iCs/>
          <w:lang w:val="de-DE"/>
        </w:rPr>
        <w:t>;</w:t>
      </w:r>
      <w:r w:rsidRPr="00F46DA9">
        <w:rPr>
          <w:iCs/>
          <w:lang w:val="de-DE"/>
        </w:rPr>
        <w:t xml:space="preserve"> die</w:t>
      </w:r>
      <w:r w:rsidR="0079298E">
        <w:rPr>
          <w:iCs/>
          <w:lang w:val="de-DE"/>
        </w:rPr>
        <w:t>se</w:t>
      </w:r>
      <w:r w:rsidRPr="00F46DA9">
        <w:rPr>
          <w:iCs/>
          <w:lang w:val="de-DE"/>
        </w:rPr>
        <w:t xml:space="preserve"> Subjunktionen</w:t>
      </w:r>
      <w:r w:rsidRPr="00F46DA9">
        <w:rPr>
          <w:lang w:val="de-DE"/>
        </w:rPr>
        <w:t xml:space="preserve"> gehören eher zum gehobenen Sprachgebrauch.</w:t>
      </w:r>
    </w:p>
    <w:p w14:paraId="627396E5"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Obwohl sich Paul intensiv vorbereitete, bekam er die Stelle nicht.</w:t>
      </w:r>
    </w:p>
    <w:p w14:paraId="0770AE34" w14:textId="059AC980" w:rsidR="00E1021A" w:rsidRPr="00F46DA9" w:rsidRDefault="00E1021A" w:rsidP="00E1021A">
      <w:pPr>
        <w:pStyle w:val="Tlotextu"/>
        <w:rPr>
          <w:lang w:val="de-DE"/>
        </w:rPr>
      </w:pPr>
      <w:r w:rsidRPr="00F46DA9">
        <w:rPr>
          <w:i/>
          <w:bdr w:val="single" w:sz="4" w:space="0" w:color="auto"/>
          <w:lang w:val="de-DE"/>
        </w:rPr>
        <w:t>wenn...auch</w:t>
      </w:r>
      <w:r>
        <w:rPr>
          <w:i/>
          <w:lang w:val="de-DE"/>
        </w:rPr>
        <w:t xml:space="preserve">   </w:t>
      </w:r>
      <w:r w:rsidRPr="00F46DA9">
        <w:rPr>
          <w:lang w:val="de-DE"/>
        </w:rPr>
        <w:t xml:space="preserve">hat dieselbe Bedeutung wie </w:t>
      </w:r>
      <w:r w:rsidRPr="00F46DA9">
        <w:rPr>
          <w:i/>
          <w:lang w:val="de-DE"/>
        </w:rPr>
        <w:t>obwohl</w:t>
      </w:r>
      <w:r w:rsidRPr="00F46DA9">
        <w:rPr>
          <w:lang w:val="de-DE"/>
        </w:rPr>
        <w:t xml:space="preserve"> und kann </w:t>
      </w:r>
      <w:r w:rsidR="0079298E">
        <w:rPr>
          <w:lang w:val="de-DE"/>
        </w:rPr>
        <w:t>durch</w:t>
      </w:r>
      <w:r w:rsidRPr="00F46DA9">
        <w:rPr>
          <w:lang w:val="de-DE"/>
        </w:rPr>
        <w:t xml:space="preserve"> </w:t>
      </w:r>
      <w:r w:rsidRPr="00F46DA9">
        <w:rPr>
          <w:i/>
          <w:lang w:val="de-DE"/>
        </w:rPr>
        <w:t>selbst...wenn</w:t>
      </w:r>
      <w:r w:rsidRPr="00F46DA9">
        <w:rPr>
          <w:lang w:val="de-DE"/>
        </w:rPr>
        <w:t xml:space="preserve"> ersetzt werden. </w:t>
      </w:r>
      <w:r w:rsidR="0079298E">
        <w:rPr>
          <w:lang w:val="de-DE"/>
        </w:rPr>
        <w:t>Diese Subjunktion</w:t>
      </w:r>
      <w:r w:rsidRPr="00F46DA9">
        <w:rPr>
          <w:lang w:val="de-DE"/>
        </w:rPr>
        <w:t xml:space="preserve"> formuliert eine Einräumung. </w:t>
      </w:r>
      <w:r w:rsidR="0079298E">
        <w:rPr>
          <w:lang w:val="de-DE"/>
        </w:rPr>
        <w:t>Ihr</w:t>
      </w:r>
      <w:r w:rsidRPr="00F46DA9">
        <w:rPr>
          <w:lang w:val="de-DE"/>
        </w:rPr>
        <w:t xml:space="preserve"> zweite</w:t>
      </w:r>
      <w:r w:rsidR="0079298E">
        <w:rPr>
          <w:lang w:val="de-DE"/>
        </w:rPr>
        <w:t>r</w:t>
      </w:r>
      <w:r w:rsidRPr="00F46DA9">
        <w:rPr>
          <w:lang w:val="de-DE"/>
        </w:rPr>
        <w:t xml:space="preserve"> Teil, </w:t>
      </w:r>
      <w:r w:rsidRPr="00F46DA9">
        <w:rPr>
          <w:i/>
          <w:lang w:val="de-DE"/>
        </w:rPr>
        <w:t>auch</w:t>
      </w:r>
      <w:r w:rsidRPr="00F46DA9">
        <w:rPr>
          <w:lang w:val="de-DE"/>
        </w:rPr>
        <w:t xml:space="preserve">, kann entweder in Kontakt- oder in Distanzstellung </w:t>
      </w:r>
      <w:r w:rsidR="0079298E">
        <w:rPr>
          <w:lang w:val="de-DE"/>
        </w:rPr>
        <w:t>zu</w:t>
      </w:r>
      <w:r w:rsidRPr="00F46DA9">
        <w:rPr>
          <w:lang w:val="de-DE"/>
        </w:rPr>
        <w:t xml:space="preserve"> </w:t>
      </w:r>
      <w:r w:rsidRPr="00F46DA9">
        <w:rPr>
          <w:i/>
          <w:lang w:val="de-DE"/>
        </w:rPr>
        <w:t>wenn</w:t>
      </w:r>
      <w:r w:rsidRPr="00F46DA9">
        <w:rPr>
          <w:lang w:val="de-DE"/>
        </w:rPr>
        <w:t xml:space="preserve"> stehen:</w:t>
      </w:r>
    </w:p>
    <w:p w14:paraId="08D7C0A9"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Wenn auch Paula hundemüde war, so ging sie doch zu ihrem Training.</w:t>
      </w:r>
    </w:p>
    <w:p w14:paraId="5806B69C"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Wenn Paula auch hundemüde war, sie ging doch zu ihrem Training.</w:t>
      </w:r>
    </w:p>
    <w:p w14:paraId="149866C0" w14:textId="14BC238A" w:rsidR="00E1021A" w:rsidRPr="00F46DA9" w:rsidRDefault="00E1021A" w:rsidP="00E1021A">
      <w:pPr>
        <w:pStyle w:val="Tlotextu"/>
        <w:rPr>
          <w:lang w:val="de-DE"/>
        </w:rPr>
      </w:pPr>
      <w:r w:rsidRPr="00F46DA9">
        <w:rPr>
          <w:i/>
          <w:bdr w:val="single" w:sz="4" w:space="0" w:color="auto"/>
          <w:lang w:val="de-DE"/>
        </w:rPr>
        <w:t>auch wenn</w:t>
      </w:r>
      <w:r w:rsidRPr="00F46DA9">
        <w:rPr>
          <w:i/>
          <w:lang w:val="de-DE"/>
        </w:rPr>
        <w:t xml:space="preserve"> </w:t>
      </w:r>
      <w:r>
        <w:rPr>
          <w:i/>
          <w:lang w:val="de-DE"/>
        </w:rPr>
        <w:t xml:space="preserve"> </w:t>
      </w:r>
      <w:r w:rsidRPr="00F46DA9">
        <w:rPr>
          <w:lang w:val="de-DE"/>
        </w:rPr>
        <w:t xml:space="preserve">wird benutzt, wenn die Unwirksamkeit erwartet </w:t>
      </w:r>
      <w:r w:rsidR="00B20E58">
        <w:rPr>
          <w:lang w:val="de-DE"/>
        </w:rPr>
        <w:t>wird</w:t>
      </w:r>
      <w:r w:rsidRPr="00F46DA9">
        <w:rPr>
          <w:lang w:val="de-DE"/>
        </w:rPr>
        <w:t>:</w:t>
      </w:r>
    </w:p>
    <w:p w14:paraId="35AA92B1"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Auch wenn du dich anstrengst, wirst du diese Aufgabe nie lösen können.</w:t>
      </w:r>
    </w:p>
    <w:p w14:paraId="4CE9D4AF" w14:textId="29ECEF5F" w:rsidR="00E1021A" w:rsidRPr="00F46DA9" w:rsidRDefault="00E1021A" w:rsidP="00E1021A">
      <w:pPr>
        <w:pStyle w:val="Tlotextu"/>
        <w:rPr>
          <w:rFonts w:ascii="Comic Sans MS" w:hAnsi="Comic Sans MS"/>
          <w:sz w:val="20"/>
          <w:szCs w:val="20"/>
          <w:lang w:val="de-DE"/>
        </w:rPr>
      </w:pPr>
      <w:r w:rsidRPr="00F46DA9">
        <w:rPr>
          <w:i/>
          <w:lang w:val="de-DE"/>
        </w:rPr>
        <w:t>Auch...wenn-Sätze</w:t>
      </w:r>
      <w:r w:rsidRPr="00F46DA9">
        <w:rPr>
          <w:lang w:val="de-DE"/>
        </w:rPr>
        <w:t xml:space="preserve"> haben oft eine konditionale Nebenbedeutung und </w:t>
      </w:r>
      <w:r w:rsidR="00B20E58">
        <w:rPr>
          <w:lang w:val="de-DE"/>
        </w:rPr>
        <w:t>enthalten</w:t>
      </w:r>
      <w:r w:rsidRPr="00F46DA9">
        <w:rPr>
          <w:lang w:val="de-DE"/>
        </w:rPr>
        <w:t xml:space="preserve"> häufig </w:t>
      </w:r>
      <w:r w:rsidR="00B20E58">
        <w:rPr>
          <w:lang w:val="de-DE"/>
        </w:rPr>
        <w:t xml:space="preserve">den </w:t>
      </w:r>
      <w:r w:rsidRPr="00F46DA9">
        <w:rPr>
          <w:lang w:val="de-DE"/>
        </w:rPr>
        <w:t>Konjunktiv II:</w:t>
      </w:r>
      <w:r>
        <w:rPr>
          <w:lang w:val="de-DE"/>
        </w:rPr>
        <w:t xml:space="preserve"> </w:t>
      </w:r>
      <w:r w:rsidRPr="00F46DA9">
        <w:rPr>
          <w:rFonts w:ascii="Comic Sans MS" w:hAnsi="Comic Sans MS"/>
          <w:sz w:val="20"/>
          <w:szCs w:val="20"/>
          <w:lang w:val="de-DE"/>
        </w:rPr>
        <w:t>Auch wenn ich sehr schnell ginge, würde ich für den Weg zur Arbeit mindestens 15 Minuten brauchen.</w:t>
      </w:r>
    </w:p>
    <w:p w14:paraId="41911EE8" w14:textId="77777777" w:rsidR="00E1021A" w:rsidRPr="00F46DA9" w:rsidRDefault="00E1021A" w:rsidP="00E1021A">
      <w:pPr>
        <w:pStyle w:val="Tlotextu"/>
        <w:rPr>
          <w:lang w:val="de-DE"/>
        </w:rPr>
      </w:pPr>
    </w:p>
    <w:p w14:paraId="775B823E" w14:textId="6C5086AA" w:rsidR="00E1021A" w:rsidRPr="00F46DA9" w:rsidRDefault="00E1021A" w:rsidP="00E1021A">
      <w:pPr>
        <w:pStyle w:val="Tlotextu"/>
        <w:rPr>
          <w:lang w:val="de-DE"/>
        </w:rPr>
      </w:pPr>
      <w:r w:rsidRPr="00F46DA9">
        <w:rPr>
          <w:lang w:val="de-DE"/>
        </w:rPr>
        <w:t>Außer den erwähnten Formen kann die Konzessivität durch folgende sprachliche Mittel ausgedrückt werden</w:t>
      </w:r>
      <w:r>
        <w:rPr>
          <w:lang w:val="de-DE"/>
        </w:rPr>
        <w:t>:</w:t>
      </w:r>
      <w:r w:rsidRPr="00F46DA9">
        <w:rPr>
          <w:lang w:val="de-DE"/>
        </w:rPr>
        <w:t xml:space="preserve"> </w:t>
      </w:r>
    </w:p>
    <w:p w14:paraId="0CA08E2C" w14:textId="77777777" w:rsidR="00E1021A" w:rsidRPr="00F46DA9" w:rsidRDefault="00E1021A" w:rsidP="00390366">
      <w:pPr>
        <w:pStyle w:val="Tlotextu"/>
        <w:numPr>
          <w:ilvl w:val="0"/>
          <w:numId w:val="58"/>
        </w:numPr>
        <w:ind w:left="426"/>
        <w:rPr>
          <w:iCs/>
          <w:lang w:val="de-DE"/>
        </w:rPr>
      </w:pPr>
      <w:r w:rsidRPr="00F46DA9">
        <w:rPr>
          <w:i/>
          <w:lang w:val="de-DE"/>
        </w:rPr>
        <w:lastRenderedPageBreak/>
        <w:t xml:space="preserve">Fragepronomen + </w:t>
      </w:r>
      <w:r w:rsidRPr="00F46DA9">
        <w:rPr>
          <w:i/>
          <w:iCs/>
          <w:lang w:val="de-DE"/>
        </w:rPr>
        <w:t>auch (immer):</w:t>
      </w:r>
      <w:r w:rsidRPr="00F46DA9">
        <w:rPr>
          <w:iCs/>
          <w:lang w:val="de-DE"/>
        </w:rPr>
        <w:t>betont die Irrelevanz, wobei die konzessive Lesart</w:t>
      </w:r>
      <w:r w:rsidRPr="00F46DA9">
        <w:rPr>
          <w:i/>
          <w:iCs/>
          <w:lang w:val="de-DE"/>
        </w:rPr>
        <w:t xml:space="preserve"> </w:t>
      </w:r>
      <w:r w:rsidRPr="00F46DA9">
        <w:rPr>
          <w:iCs/>
          <w:lang w:val="de-DE"/>
        </w:rPr>
        <w:t>mit der konditionalen alternieren kann:</w:t>
      </w:r>
    </w:p>
    <w:p w14:paraId="067AD507" w14:textId="77777777" w:rsidR="00E1021A" w:rsidRPr="00F46DA9" w:rsidRDefault="00E1021A" w:rsidP="00E1021A">
      <w:pPr>
        <w:pStyle w:val="Tlotextu"/>
        <w:rPr>
          <w:rFonts w:ascii="Comic Sans MS" w:hAnsi="Comic Sans MS"/>
          <w:iCs/>
          <w:sz w:val="20"/>
          <w:szCs w:val="20"/>
          <w:lang w:val="de-DE"/>
        </w:rPr>
      </w:pPr>
      <w:r w:rsidRPr="00F46DA9">
        <w:rPr>
          <w:rFonts w:ascii="Comic Sans MS" w:hAnsi="Comic Sans MS"/>
          <w:iCs/>
          <w:sz w:val="20"/>
          <w:szCs w:val="20"/>
          <w:lang w:val="de-DE"/>
        </w:rPr>
        <w:t xml:space="preserve">Was auch immer du </w:t>
      </w:r>
      <w:r w:rsidRPr="00F46DA9">
        <w:rPr>
          <w:rFonts w:ascii="Comic Sans MS" w:hAnsi="Comic Sans MS"/>
          <w:b/>
          <w:iCs/>
          <w:sz w:val="20"/>
          <w:szCs w:val="20"/>
          <w:lang w:val="de-DE"/>
        </w:rPr>
        <w:t>tun wirst</w:t>
      </w:r>
      <w:r w:rsidRPr="00F46DA9">
        <w:rPr>
          <w:rFonts w:ascii="Comic Sans MS" w:hAnsi="Comic Sans MS"/>
          <w:iCs/>
          <w:sz w:val="20"/>
          <w:szCs w:val="20"/>
          <w:lang w:val="de-DE"/>
        </w:rPr>
        <w:t xml:space="preserve">, ich </w:t>
      </w:r>
      <w:r w:rsidRPr="00F46DA9">
        <w:rPr>
          <w:rFonts w:ascii="Comic Sans MS" w:hAnsi="Comic Sans MS"/>
          <w:b/>
          <w:iCs/>
          <w:sz w:val="20"/>
          <w:szCs w:val="20"/>
          <w:lang w:val="de-DE"/>
        </w:rPr>
        <w:t>werde</w:t>
      </w:r>
      <w:r w:rsidRPr="00F46DA9">
        <w:rPr>
          <w:rFonts w:ascii="Comic Sans MS" w:hAnsi="Comic Sans MS"/>
          <w:iCs/>
          <w:sz w:val="20"/>
          <w:szCs w:val="20"/>
          <w:lang w:val="de-DE"/>
        </w:rPr>
        <w:t xml:space="preserve"> dir </w:t>
      </w:r>
      <w:r w:rsidRPr="00F46DA9">
        <w:rPr>
          <w:rFonts w:ascii="Comic Sans MS" w:hAnsi="Comic Sans MS"/>
          <w:b/>
          <w:iCs/>
          <w:sz w:val="20"/>
          <w:szCs w:val="20"/>
          <w:lang w:val="de-DE"/>
        </w:rPr>
        <w:t>helfen</w:t>
      </w:r>
      <w:r w:rsidRPr="00F46DA9">
        <w:rPr>
          <w:rFonts w:ascii="Comic Sans MS" w:hAnsi="Comic Sans MS"/>
          <w:iCs/>
          <w:sz w:val="20"/>
          <w:szCs w:val="20"/>
          <w:lang w:val="de-DE"/>
        </w:rPr>
        <w:t>.</w:t>
      </w:r>
    </w:p>
    <w:p w14:paraId="314B1302" w14:textId="77777777" w:rsidR="00E1021A" w:rsidRPr="00F46DA9" w:rsidRDefault="00E1021A" w:rsidP="00E1021A">
      <w:pPr>
        <w:pStyle w:val="Tlotextu"/>
        <w:rPr>
          <w:iCs/>
          <w:lang w:val="de-DE"/>
        </w:rPr>
      </w:pPr>
      <w:r w:rsidRPr="00F46DA9">
        <w:rPr>
          <w:iCs/>
          <w:lang w:val="de-DE"/>
        </w:rPr>
        <w:t>(noch hypothetisch, daher eher konditionale Lesart)</w:t>
      </w:r>
    </w:p>
    <w:p w14:paraId="282506AD" w14:textId="77777777" w:rsidR="00E1021A" w:rsidRPr="00F46DA9" w:rsidRDefault="00E1021A" w:rsidP="00E1021A">
      <w:pPr>
        <w:pStyle w:val="Tlotextu"/>
        <w:rPr>
          <w:rFonts w:ascii="Comic Sans MS" w:hAnsi="Comic Sans MS"/>
          <w:iCs/>
          <w:sz w:val="20"/>
          <w:szCs w:val="20"/>
          <w:lang w:val="de-DE"/>
        </w:rPr>
      </w:pPr>
      <w:r w:rsidRPr="00F46DA9">
        <w:rPr>
          <w:rFonts w:ascii="Comic Sans MS" w:hAnsi="Comic Sans MS"/>
          <w:iCs/>
          <w:sz w:val="20"/>
          <w:szCs w:val="20"/>
          <w:lang w:val="de-DE"/>
        </w:rPr>
        <w:t xml:space="preserve">Was auch immer sie </w:t>
      </w:r>
      <w:r w:rsidRPr="00F46DA9">
        <w:rPr>
          <w:rFonts w:ascii="Comic Sans MS" w:hAnsi="Comic Sans MS"/>
          <w:b/>
          <w:iCs/>
          <w:sz w:val="20"/>
          <w:szCs w:val="20"/>
          <w:lang w:val="de-DE"/>
        </w:rPr>
        <w:t>tat</w:t>
      </w:r>
      <w:r w:rsidRPr="00F46DA9">
        <w:rPr>
          <w:rFonts w:ascii="Comic Sans MS" w:hAnsi="Comic Sans MS"/>
          <w:iCs/>
          <w:sz w:val="20"/>
          <w:szCs w:val="20"/>
          <w:lang w:val="de-DE"/>
        </w:rPr>
        <w:t xml:space="preserve">, sie </w:t>
      </w:r>
      <w:r w:rsidRPr="00F46DA9">
        <w:rPr>
          <w:rFonts w:ascii="Comic Sans MS" w:hAnsi="Comic Sans MS"/>
          <w:b/>
          <w:iCs/>
          <w:sz w:val="20"/>
          <w:szCs w:val="20"/>
          <w:lang w:val="de-DE"/>
        </w:rPr>
        <w:t>kam</w:t>
      </w:r>
      <w:r w:rsidRPr="00F46DA9">
        <w:rPr>
          <w:rFonts w:ascii="Comic Sans MS" w:hAnsi="Comic Sans MS"/>
          <w:iCs/>
          <w:sz w:val="20"/>
          <w:szCs w:val="20"/>
          <w:lang w:val="de-DE"/>
        </w:rPr>
        <w:t xml:space="preserve"> nicht aus der Krise heraus.</w:t>
      </w:r>
    </w:p>
    <w:p w14:paraId="2F7DD13F" w14:textId="77777777" w:rsidR="00E1021A" w:rsidRPr="00F46DA9" w:rsidRDefault="00E1021A" w:rsidP="00E1021A">
      <w:pPr>
        <w:pStyle w:val="Tlotextu"/>
        <w:rPr>
          <w:iCs/>
          <w:lang w:val="de-DE"/>
        </w:rPr>
      </w:pPr>
      <w:r w:rsidRPr="00F46DA9">
        <w:rPr>
          <w:iCs/>
          <w:lang w:val="de-DE"/>
        </w:rPr>
        <w:t>(dank dem Präteritum faktisch, daher eher konzessive Lesart)</w:t>
      </w:r>
    </w:p>
    <w:p w14:paraId="5C95F4C7" w14:textId="77777777" w:rsidR="00E1021A" w:rsidRPr="00F46DA9" w:rsidRDefault="00E1021A" w:rsidP="00E1021A">
      <w:pPr>
        <w:pStyle w:val="Tlotextu"/>
        <w:rPr>
          <w:lang w:val="de-DE"/>
        </w:rPr>
      </w:pPr>
      <w:r w:rsidRPr="00F46DA9">
        <w:rPr>
          <w:lang w:val="de-DE"/>
        </w:rPr>
        <w:t>VORSICHT! Trotz Voranstellung des Gliedsatzes steht im Matrixsatz das finite Verb an der zweiten Stelle!!</w:t>
      </w:r>
    </w:p>
    <w:p w14:paraId="7FDC5320" w14:textId="77777777" w:rsidR="00E1021A" w:rsidRPr="00F46DA9" w:rsidRDefault="00E1021A" w:rsidP="00E1021A">
      <w:pPr>
        <w:pStyle w:val="Tlotextu"/>
        <w:rPr>
          <w:iCs/>
          <w:lang w:val="de-DE"/>
        </w:rPr>
      </w:pPr>
    </w:p>
    <w:p w14:paraId="426DF4DA" w14:textId="259CCD3A" w:rsidR="00E1021A" w:rsidRPr="00F46DA9" w:rsidRDefault="00E1021A" w:rsidP="00390366">
      <w:pPr>
        <w:pStyle w:val="Tlotextu"/>
        <w:numPr>
          <w:ilvl w:val="0"/>
          <w:numId w:val="58"/>
        </w:numPr>
        <w:ind w:left="426"/>
        <w:rPr>
          <w:lang w:val="de-DE"/>
        </w:rPr>
      </w:pPr>
      <w:r w:rsidRPr="00F46DA9">
        <w:rPr>
          <w:i/>
          <w:lang w:val="de-DE"/>
        </w:rPr>
        <w:t xml:space="preserve">satzeinleitendes </w:t>
      </w:r>
      <w:r w:rsidR="00FE12B9">
        <w:rPr>
          <w:i/>
          <w:lang w:val="de-DE"/>
        </w:rPr>
        <w:t>O</w:t>
      </w:r>
      <w:r w:rsidRPr="00F46DA9">
        <w:rPr>
          <w:i/>
          <w:iCs/>
          <w:lang w:val="de-DE"/>
        </w:rPr>
        <w:t>b</w:t>
      </w:r>
      <w:r w:rsidRPr="00F46DA9">
        <w:rPr>
          <w:lang w:val="de-DE"/>
        </w:rPr>
        <w:t xml:space="preserve">: Mit </w:t>
      </w:r>
      <w:r w:rsidRPr="00F46DA9">
        <w:rPr>
          <w:i/>
          <w:iCs/>
          <w:lang w:val="de-DE"/>
        </w:rPr>
        <w:t>ob</w:t>
      </w:r>
      <w:r w:rsidRPr="00F46DA9">
        <w:rPr>
          <w:lang w:val="de-DE"/>
        </w:rPr>
        <w:t xml:space="preserve"> eingeleitete Einräumungssätze enthalten eine mit </w:t>
      </w:r>
      <w:r w:rsidRPr="00F46DA9">
        <w:rPr>
          <w:i/>
          <w:iCs/>
          <w:lang w:val="de-DE"/>
        </w:rPr>
        <w:t>oder</w:t>
      </w:r>
      <w:r w:rsidRPr="00F46DA9">
        <w:rPr>
          <w:lang w:val="de-DE"/>
        </w:rPr>
        <w:t xml:space="preserve"> verbundene Alternative:</w:t>
      </w:r>
    </w:p>
    <w:p w14:paraId="0F571D59"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Ob es regnet oder schneit, nie trägt er einen Hut. </w:t>
      </w:r>
    </w:p>
    <w:p w14:paraId="1C0DA41E" w14:textId="77777777" w:rsidR="00E1021A" w:rsidRPr="00F46DA9" w:rsidRDefault="00E1021A" w:rsidP="00E1021A">
      <w:pPr>
        <w:pStyle w:val="Tlotextu"/>
        <w:rPr>
          <w:rFonts w:ascii="Comic Sans MS" w:hAnsi="Comic Sans MS"/>
          <w:sz w:val="20"/>
          <w:szCs w:val="20"/>
          <w:lang w:val="de-DE"/>
        </w:rPr>
      </w:pPr>
      <w:r w:rsidRPr="00F46DA9">
        <w:rPr>
          <w:rStyle w:val="examples"/>
          <w:rFonts w:ascii="Comic Sans MS" w:hAnsi="Comic Sans MS"/>
          <w:sz w:val="20"/>
          <w:szCs w:val="20"/>
          <w:lang w:val="de-DE"/>
        </w:rPr>
        <w:t xml:space="preserve">Wir müssen ihn einladen, </w:t>
      </w:r>
      <w:r w:rsidRPr="00F46DA9">
        <w:rPr>
          <w:rStyle w:val="explbold"/>
          <w:rFonts w:ascii="Comic Sans MS" w:hAnsi="Comic Sans MS"/>
          <w:sz w:val="20"/>
          <w:szCs w:val="20"/>
          <w:lang w:val="de-DE"/>
        </w:rPr>
        <w:t>ob</w:t>
      </w:r>
      <w:r w:rsidRPr="00F46DA9">
        <w:rPr>
          <w:rStyle w:val="examples"/>
          <w:rFonts w:ascii="Comic Sans MS" w:hAnsi="Comic Sans MS"/>
          <w:sz w:val="20"/>
          <w:szCs w:val="20"/>
          <w:lang w:val="de-DE"/>
        </w:rPr>
        <w:t xml:space="preserve"> wir ihn mögen </w:t>
      </w:r>
      <w:r w:rsidRPr="00F46DA9">
        <w:rPr>
          <w:rStyle w:val="explbold"/>
          <w:rFonts w:ascii="Comic Sans MS" w:hAnsi="Comic Sans MS"/>
          <w:sz w:val="20"/>
          <w:szCs w:val="20"/>
          <w:lang w:val="de-DE"/>
        </w:rPr>
        <w:t>oder</w:t>
      </w:r>
      <w:r w:rsidRPr="00F46DA9">
        <w:rPr>
          <w:rStyle w:val="examples"/>
          <w:rFonts w:ascii="Comic Sans MS" w:hAnsi="Comic Sans MS"/>
          <w:sz w:val="20"/>
          <w:szCs w:val="20"/>
          <w:lang w:val="de-DE"/>
        </w:rPr>
        <w:t xml:space="preserve"> nicht.</w:t>
      </w:r>
    </w:p>
    <w:p w14:paraId="525DE2FF" w14:textId="512E3A7D" w:rsidR="00E1021A" w:rsidRPr="00F46DA9" w:rsidRDefault="00DD11FC" w:rsidP="00E1021A">
      <w:pPr>
        <w:pStyle w:val="Tlotextu"/>
        <w:rPr>
          <w:lang w:val="de-DE"/>
        </w:rPr>
      </w:pPr>
      <w:r>
        <w:rPr>
          <w:i/>
          <w:iCs/>
          <w:lang w:val="de-DE"/>
        </w:rPr>
        <w:t>M</w:t>
      </w:r>
      <w:r w:rsidR="00E1021A" w:rsidRPr="00F46DA9">
        <w:rPr>
          <w:i/>
          <w:iCs/>
          <w:lang w:val="de-DE"/>
        </w:rPr>
        <w:t xml:space="preserve">ögen </w:t>
      </w:r>
      <w:r w:rsidR="00E1021A" w:rsidRPr="00F46DA9">
        <w:rPr>
          <w:lang w:val="de-DE"/>
        </w:rPr>
        <w:t>im Indikativ Präsens oder Präteritum</w:t>
      </w:r>
    </w:p>
    <w:p w14:paraId="76DA3124"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Mag es auch kühl sein, ich gehe spazieren. </w:t>
      </w:r>
    </w:p>
    <w:p w14:paraId="21FCC902" w14:textId="77777777" w:rsidR="00E1021A" w:rsidRPr="00F46DA9" w:rsidRDefault="00E1021A" w:rsidP="00390366">
      <w:pPr>
        <w:pStyle w:val="Tlotextu"/>
        <w:numPr>
          <w:ilvl w:val="0"/>
          <w:numId w:val="58"/>
        </w:numPr>
        <w:ind w:left="426"/>
        <w:rPr>
          <w:lang w:val="de-DE"/>
        </w:rPr>
      </w:pPr>
      <w:r w:rsidRPr="00290ACB">
        <w:rPr>
          <w:i/>
          <w:lang w:val="de-DE"/>
        </w:rPr>
        <w:t>so/wie + auch</w:t>
      </w:r>
      <w:r w:rsidRPr="00F46DA9">
        <w:rPr>
          <w:lang w:val="de-DE"/>
        </w:rPr>
        <w:t xml:space="preserve">: Mit </w:t>
      </w:r>
      <w:r w:rsidRPr="00F46DA9">
        <w:rPr>
          <w:i/>
          <w:iCs/>
          <w:lang w:val="de-DE"/>
        </w:rPr>
        <w:t>so</w:t>
      </w:r>
      <w:r w:rsidRPr="00F46DA9">
        <w:rPr>
          <w:lang w:val="de-DE"/>
        </w:rPr>
        <w:t xml:space="preserve"> eingeleitete Nebensätze, die </w:t>
      </w:r>
      <w:r w:rsidRPr="00F46DA9">
        <w:rPr>
          <w:i/>
          <w:iCs/>
          <w:lang w:val="de-DE"/>
        </w:rPr>
        <w:t>auch</w:t>
      </w:r>
      <w:r w:rsidRPr="00F46DA9">
        <w:rPr>
          <w:lang w:val="de-DE"/>
        </w:rPr>
        <w:t xml:space="preserve"> enthalten, haben ebenfalls eine einräumende Bedeutung. Nach </w:t>
      </w:r>
      <w:r w:rsidRPr="00F46DA9">
        <w:rPr>
          <w:i/>
          <w:iCs/>
          <w:lang w:val="de-DE"/>
        </w:rPr>
        <w:t>so</w:t>
      </w:r>
      <w:r w:rsidRPr="00F46DA9">
        <w:rPr>
          <w:lang w:val="de-DE"/>
        </w:rPr>
        <w:t xml:space="preserve"> folgt in der Regel ein Adjektiv oder Adverb im Positiv:</w:t>
      </w:r>
    </w:p>
    <w:p w14:paraId="79B821E6" w14:textId="77777777" w:rsidR="00E1021A" w:rsidRPr="00F46DA9" w:rsidRDefault="00E1021A" w:rsidP="00E1021A">
      <w:pPr>
        <w:pStyle w:val="Tlotextu"/>
        <w:rPr>
          <w:rFonts w:ascii="Comic Sans MS" w:hAnsi="Comic Sans MS"/>
          <w:sz w:val="20"/>
          <w:szCs w:val="20"/>
          <w:lang w:val="de-DE"/>
        </w:rPr>
      </w:pPr>
      <w:r w:rsidRPr="00F46DA9">
        <w:rPr>
          <w:rStyle w:val="explbold"/>
          <w:rFonts w:ascii="Comic Sans MS" w:hAnsi="Comic Sans MS"/>
          <w:b/>
          <w:sz w:val="20"/>
          <w:szCs w:val="20"/>
          <w:lang w:val="de-DE"/>
        </w:rPr>
        <w:t>So</w:t>
      </w:r>
      <w:r w:rsidRPr="00F46DA9">
        <w:rPr>
          <w:rStyle w:val="examples"/>
          <w:rFonts w:ascii="Comic Sans MS" w:hAnsi="Comic Sans MS"/>
          <w:b/>
          <w:sz w:val="20"/>
          <w:szCs w:val="20"/>
          <w:lang w:val="de-DE"/>
        </w:rPr>
        <w:t xml:space="preserve"> schnell</w:t>
      </w:r>
      <w:r w:rsidRPr="00F46DA9">
        <w:rPr>
          <w:rStyle w:val="examples"/>
          <w:rFonts w:ascii="Comic Sans MS" w:hAnsi="Comic Sans MS"/>
          <w:sz w:val="20"/>
          <w:szCs w:val="20"/>
          <w:lang w:val="de-DE"/>
        </w:rPr>
        <w:t xml:space="preserve"> wir </w:t>
      </w:r>
      <w:r w:rsidRPr="00F46DA9">
        <w:rPr>
          <w:rStyle w:val="explbold"/>
          <w:rFonts w:ascii="Comic Sans MS" w:hAnsi="Comic Sans MS"/>
          <w:b/>
          <w:sz w:val="20"/>
          <w:szCs w:val="20"/>
          <w:lang w:val="de-DE"/>
        </w:rPr>
        <w:t>auch</w:t>
      </w:r>
      <w:r w:rsidRPr="00F46DA9">
        <w:rPr>
          <w:rStyle w:val="examples"/>
          <w:rFonts w:ascii="Comic Sans MS" w:hAnsi="Comic Sans MS"/>
          <w:sz w:val="20"/>
          <w:szCs w:val="20"/>
          <w:lang w:val="de-DE"/>
        </w:rPr>
        <w:t xml:space="preserve"> gingen, wir verpassten (doch/dennoch/trotzdem) den Zug.</w:t>
      </w:r>
    </w:p>
    <w:p w14:paraId="27F95C08" w14:textId="77777777" w:rsidR="00E1021A" w:rsidRPr="00F46DA9" w:rsidRDefault="00E1021A" w:rsidP="00E1021A">
      <w:pPr>
        <w:pStyle w:val="Tlotextu"/>
        <w:rPr>
          <w:rFonts w:ascii="Comic Sans MS" w:hAnsi="Comic Sans MS"/>
          <w:sz w:val="20"/>
          <w:szCs w:val="20"/>
          <w:lang w:val="de-DE"/>
        </w:rPr>
      </w:pPr>
      <w:r w:rsidRPr="00F46DA9">
        <w:rPr>
          <w:rStyle w:val="examples"/>
          <w:rFonts w:ascii="Comic Sans MS" w:hAnsi="Comic Sans MS"/>
          <w:sz w:val="20"/>
          <w:szCs w:val="20"/>
          <w:lang w:val="de-DE"/>
        </w:rPr>
        <w:t xml:space="preserve">Er fährt mit dem Rad zur Arbeit, </w:t>
      </w:r>
      <w:r w:rsidRPr="00F46DA9">
        <w:rPr>
          <w:rStyle w:val="explbold"/>
          <w:rFonts w:ascii="Comic Sans MS" w:hAnsi="Comic Sans MS"/>
          <w:b/>
          <w:sz w:val="20"/>
          <w:szCs w:val="20"/>
          <w:lang w:val="de-DE"/>
        </w:rPr>
        <w:t>so</w:t>
      </w:r>
      <w:r w:rsidRPr="00F46DA9">
        <w:rPr>
          <w:rStyle w:val="examples"/>
          <w:rFonts w:ascii="Comic Sans MS" w:hAnsi="Comic Sans MS"/>
          <w:b/>
          <w:sz w:val="20"/>
          <w:szCs w:val="20"/>
          <w:lang w:val="de-DE"/>
        </w:rPr>
        <w:t xml:space="preserve"> kalt</w:t>
      </w:r>
      <w:r w:rsidRPr="00F46DA9">
        <w:rPr>
          <w:rStyle w:val="examples"/>
          <w:rFonts w:ascii="Comic Sans MS" w:hAnsi="Comic Sans MS"/>
          <w:sz w:val="20"/>
          <w:szCs w:val="20"/>
          <w:lang w:val="de-DE"/>
        </w:rPr>
        <w:t xml:space="preserve"> es </w:t>
      </w:r>
      <w:r w:rsidRPr="00F46DA9">
        <w:rPr>
          <w:rStyle w:val="explbold"/>
          <w:rFonts w:ascii="Comic Sans MS" w:hAnsi="Comic Sans MS"/>
          <w:b/>
          <w:sz w:val="20"/>
          <w:szCs w:val="20"/>
          <w:lang w:val="de-DE"/>
        </w:rPr>
        <w:t>auch</w:t>
      </w:r>
      <w:r w:rsidRPr="00F46DA9">
        <w:rPr>
          <w:rStyle w:val="examples"/>
          <w:rFonts w:ascii="Comic Sans MS" w:hAnsi="Comic Sans MS"/>
          <w:sz w:val="20"/>
          <w:szCs w:val="20"/>
          <w:lang w:val="de-DE"/>
        </w:rPr>
        <w:t xml:space="preserve"> ist.</w:t>
      </w:r>
    </w:p>
    <w:p w14:paraId="23E0D326" w14:textId="77777777" w:rsidR="00E1021A" w:rsidRPr="00F46DA9" w:rsidRDefault="00E1021A" w:rsidP="00390366">
      <w:pPr>
        <w:pStyle w:val="Tlotextu"/>
        <w:numPr>
          <w:ilvl w:val="0"/>
          <w:numId w:val="58"/>
        </w:numPr>
        <w:ind w:left="426"/>
        <w:rPr>
          <w:lang w:val="de-DE"/>
        </w:rPr>
      </w:pPr>
      <w:r w:rsidRPr="00F46DA9">
        <w:rPr>
          <w:lang w:val="de-DE"/>
        </w:rPr>
        <w:t>Imperativ oder Konjunktiv Präsens drücken die Irrelevanz aus:</w:t>
      </w:r>
    </w:p>
    <w:p w14:paraId="03111A5F"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Rede, was du willst, ich habe dich dort nicht gesehen. </w:t>
      </w:r>
    </w:p>
    <w:p w14:paraId="422D5F84" w14:textId="7586C152" w:rsidR="00E1021A"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Koste</w:t>
      </w:r>
      <w:r w:rsidR="00DD11FC">
        <w:rPr>
          <w:rFonts w:ascii="Comic Sans MS" w:hAnsi="Comic Sans MS"/>
          <w:sz w:val="20"/>
          <w:szCs w:val="20"/>
          <w:lang w:val="de-DE"/>
        </w:rPr>
        <w:t xml:space="preserve"> es</w:t>
      </w:r>
      <w:r w:rsidRPr="00F46DA9">
        <w:rPr>
          <w:rFonts w:ascii="Comic Sans MS" w:hAnsi="Comic Sans MS"/>
          <w:sz w:val="20"/>
          <w:szCs w:val="20"/>
          <w:lang w:val="de-DE"/>
        </w:rPr>
        <w:t xml:space="preserve">, was es wolle, ich muss es probieren. </w:t>
      </w:r>
    </w:p>
    <w:p w14:paraId="5D64F0E9" w14:textId="6C6F5742" w:rsidR="00B93D4B" w:rsidRDefault="00B93D4B" w:rsidP="00E1021A">
      <w:pPr>
        <w:pStyle w:val="Tlotextu"/>
        <w:rPr>
          <w:rFonts w:ascii="Comic Sans MS" w:hAnsi="Comic Sans MS"/>
          <w:sz w:val="20"/>
          <w:szCs w:val="20"/>
          <w:lang w:val="de-DE"/>
        </w:rPr>
      </w:pPr>
    </w:p>
    <w:p w14:paraId="067380D5" w14:textId="77777777" w:rsidR="00B93D4B" w:rsidRDefault="00B93D4B" w:rsidP="00E1021A">
      <w:pPr>
        <w:pStyle w:val="Tlotextu"/>
        <w:rPr>
          <w:rFonts w:ascii="Comic Sans MS" w:hAnsi="Comic Sans MS"/>
          <w:sz w:val="20"/>
          <w:szCs w:val="20"/>
          <w:lang w:val="de-DE"/>
        </w:rPr>
      </w:pPr>
    </w:p>
    <w:p w14:paraId="1ED56DA6" w14:textId="177D43C7" w:rsidR="00857573" w:rsidRDefault="00857573" w:rsidP="00857573">
      <w:pPr>
        <w:pStyle w:val="Definition"/>
      </w:pPr>
      <w:r>
        <w:lastRenderedPageBreak/>
        <w:t>MERKEN SIE SICH</w:t>
      </w:r>
      <w:r w:rsidR="00547AD6">
        <w:t>:</w:t>
      </w:r>
    </w:p>
    <w:p w14:paraId="7CDC49ED" w14:textId="77777777" w:rsidR="00857573" w:rsidRDefault="00857573" w:rsidP="00857573">
      <w:pPr>
        <w:framePr w:w="624" w:h="624" w:hRule="exact" w:hSpace="170" w:wrap="around" w:vAnchor="text" w:hAnchor="page" w:xAlign="outside" w:y="-622" w:anchorLock="1"/>
        <w:jc w:val="both"/>
      </w:pPr>
      <w:r>
        <w:rPr>
          <w:noProof/>
          <w:lang w:eastAsia="cs-CZ"/>
        </w:rPr>
        <w:drawing>
          <wp:inline distT="0" distB="0" distL="0" distR="0" wp14:anchorId="4DFA4573" wp14:editId="15471A42">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0CF406" w14:textId="2A34ECD0" w:rsidR="00857573" w:rsidRDefault="00857573" w:rsidP="00857573">
      <w:pPr>
        <w:pStyle w:val="Tlotextu"/>
      </w:pPr>
      <w:r>
        <w:rPr>
          <w:noProof/>
          <w:lang w:eastAsia="cs-CZ"/>
        </w:rPr>
        <w:drawing>
          <wp:inline distT="0" distB="0" distL="0" distR="0" wp14:anchorId="4B6DB20A" wp14:editId="17532E25">
            <wp:extent cx="5502910" cy="1186180"/>
            <wp:effectExtent l="0" t="0" r="2540" b="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502910" cy="1186180"/>
                    </a:xfrm>
                    <a:prstGeom prst="rect">
                      <a:avLst/>
                    </a:prstGeom>
                  </pic:spPr>
                </pic:pic>
              </a:graphicData>
            </a:graphic>
          </wp:inline>
        </w:drawing>
      </w:r>
    </w:p>
    <w:p w14:paraId="77AB43CE" w14:textId="13705DFF" w:rsidR="00857573" w:rsidRDefault="00857573" w:rsidP="00857573">
      <w:pPr>
        <w:pStyle w:val="parUkonceniPrvku"/>
        <w:rPr>
          <w:lang w:val="de-DE"/>
        </w:rPr>
      </w:pPr>
    </w:p>
    <w:p w14:paraId="1B608543" w14:textId="77777777" w:rsidR="003D18F7" w:rsidRPr="004B005B" w:rsidRDefault="003D18F7" w:rsidP="003D18F7">
      <w:pPr>
        <w:pStyle w:val="parNadpisPrvkuModry"/>
      </w:pPr>
      <w:r>
        <w:t>KONTROLLAUFGABE</w:t>
      </w:r>
    </w:p>
    <w:p w14:paraId="60E522E5" w14:textId="77777777" w:rsidR="003D18F7" w:rsidRDefault="003D18F7" w:rsidP="003D18F7">
      <w:pPr>
        <w:framePr w:w="624" w:h="624" w:hRule="exact" w:hSpace="170" w:wrap="around" w:vAnchor="text" w:hAnchor="page" w:xAlign="outside" w:y="-622" w:anchorLock="1"/>
        <w:jc w:val="both"/>
      </w:pPr>
      <w:r>
        <w:rPr>
          <w:noProof/>
          <w:lang w:eastAsia="cs-CZ"/>
        </w:rPr>
        <w:drawing>
          <wp:inline distT="0" distB="0" distL="0" distR="0" wp14:anchorId="5197B836" wp14:editId="4482CF13">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07FF3F" w14:textId="271C8BD0" w:rsidR="003D18F7" w:rsidRPr="003D18F7" w:rsidRDefault="003D18F7" w:rsidP="003D18F7">
      <w:pPr>
        <w:pStyle w:val="Tlotextu"/>
        <w:rPr>
          <w:b/>
        </w:rPr>
      </w:pPr>
      <w:r w:rsidRPr="003D18F7">
        <w:rPr>
          <w:b/>
        </w:rPr>
        <w:t xml:space="preserve">Bilden Sie Sätze mit den angegebenen Subjunktionen, Adverbien oder Präpositionen. </w:t>
      </w:r>
    </w:p>
    <w:p w14:paraId="55D7E914" w14:textId="77777777" w:rsidR="003D18F7" w:rsidRPr="00F00E1D" w:rsidRDefault="003D18F7" w:rsidP="003D18F7">
      <w:pPr>
        <w:pStyle w:val="Tlotextu"/>
        <w:numPr>
          <w:ilvl w:val="1"/>
          <w:numId w:val="7"/>
        </w:numPr>
        <w:tabs>
          <w:tab w:val="clear" w:pos="1440"/>
        </w:tabs>
        <w:ind w:left="567"/>
        <w:rPr>
          <w:rFonts w:ascii="Garamond" w:hAnsi="Garamond" w:cs="TimesNewRoman"/>
          <w:lang w:val="de-DE"/>
        </w:rPr>
      </w:pPr>
      <w:r w:rsidRPr="00F00E1D">
        <w:rPr>
          <w:rFonts w:ascii="Garamond" w:hAnsi="Garamond" w:cs="TimesNewRoman"/>
          <w:lang w:val="de-DE"/>
        </w:rPr>
        <w:t>Man beriet von morgens bis abends. Die Verhandlungen zogen sich über mehrere Tage hin. (obwohl)</w:t>
      </w:r>
    </w:p>
    <w:p w14:paraId="7198E0B0" w14:textId="38545F78" w:rsidR="003D18F7" w:rsidRPr="003D18F7" w:rsidRDefault="003D18F7" w:rsidP="00485DA0">
      <w:pPr>
        <w:pStyle w:val="Tlotextu"/>
        <w:numPr>
          <w:ilvl w:val="1"/>
          <w:numId w:val="7"/>
        </w:numPr>
        <w:tabs>
          <w:tab w:val="clear" w:pos="1440"/>
        </w:tabs>
        <w:ind w:left="567"/>
        <w:rPr>
          <w:rFonts w:ascii="Garamond" w:hAnsi="Garamond" w:cs="TimesNewRoman"/>
          <w:lang w:val="de-DE"/>
        </w:rPr>
      </w:pPr>
      <w:r w:rsidRPr="003D18F7">
        <w:rPr>
          <w:rFonts w:ascii="Garamond" w:hAnsi="Garamond" w:cs="TimesNewRoman"/>
          <w:lang w:val="de-DE"/>
        </w:rPr>
        <w:t>Die Kompromissbereitschaft ist groß. Man einigt sich selten in allen Fragen.</w:t>
      </w:r>
      <w:r>
        <w:rPr>
          <w:rFonts w:ascii="Garamond" w:hAnsi="Garamond" w:cs="TimesNewRoman"/>
          <w:lang w:val="de-DE"/>
        </w:rPr>
        <w:t xml:space="preserve"> </w:t>
      </w:r>
      <w:r w:rsidRPr="003D18F7">
        <w:rPr>
          <w:rFonts w:ascii="Garamond" w:hAnsi="Garamond" w:cs="TimesNewRoman"/>
          <w:lang w:val="de-DE"/>
        </w:rPr>
        <w:t xml:space="preserve">(selbst wenn/selbst bei) </w:t>
      </w:r>
    </w:p>
    <w:p w14:paraId="7F8F10D1" w14:textId="74BE38A7" w:rsidR="003D18F7" w:rsidRPr="003D18F7" w:rsidRDefault="003D18F7" w:rsidP="00485DA0">
      <w:pPr>
        <w:pStyle w:val="Tlotextu"/>
        <w:numPr>
          <w:ilvl w:val="1"/>
          <w:numId w:val="7"/>
        </w:numPr>
        <w:tabs>
          <w:tab w:val="clear" w:pos="1440"/>
        </w:tabs>
        <w:ind w:left="567"/>
        <w:rPr>
          <w:rFonts w:ascii="Garamond" w:hAnsi="Garamond" w:cs="TimesNewRoman"/>
          <w:lang w:val="de-DE"/>
        </w:rPr>
      </w:pPr>
      <w:r w:rsidRPr="003D18F7">
        <w:rPr>
          <w:rFonts w:ascii="Garamond" w:hAnsi="Garamond" w:cs="TimesNewRoman"/>
          <w:lang w:val="de-DE"/>
        </w:rPr>
        <w:t>Es wird sehr offen diskutiert. Es kann Missverständnisse geben. (auch wenn/auch bei)</w:t>
      </w:r>
    </w:p>
    <w:p w14:paraId="2E852DBE" w14:textId="5CFE1488" w:rsidR="003D18F7" w:rsidRPr="00F00E1D" w:rsidRDefault="003D18F7" w:rsidP="003D18F7">
      <w:pPr>
        <w:pStyle w:val="Tlotextu"/>
        <w:numPr>
          <w:ilvl w:val="1"/>
          <w:numId w:val="7"/>
        </w:numPr>
        <w:tabs>
          <w:tab w:val="clear" w:pos="1440"/>
        </w:tabs>
        <w:ind w:left="567"/>
        <w:rPr>
          <w:rFonts w:ascii="Garamond" w:hAnsi="Garamond" w:cs="TimesNewRoman"/>
          <w:lang w:val="de-DE"/>
        </w:rPr>
      </w:pPr>
      <w:r w:rsidRPr="00F00E1D">
        <w:rPr>
          <w:rFonts w:ascii="Garamond" w:hAnsi="Garamond" w:cs="TimesNewRoman"/>
          <w:lang w:val="de-DE"/>
        </w:rPr>
        <w:t>Die Gesprächspartner bemühten sich. Nicht alle Meinungsverschiedenheiten konnten ausgeräumt werden.    (</w:t>
      </w:r>
      <w:r w:rsidR="003E0EDE" w:rsidRPr="00F00E1D">
        <w:rPr>
          <w:rFonts w:ascii="Garamond" w:hAnsi="Garamond" w:cs="TimesNewRoman"/>
          <w:lang w:val="de-DE"/>
        </w:rPr>
        <w:t xml:space="preserve">auch </w:t>
      </w:r>
      <w:r w:rsidRPr="00F00E1D">
        <w:rPr>
          <w:rFonts w:ascii="Garamond" w:hAnsi="Garamond" w:cs="TimesNewRoman"/>
          <w:lang w:val="de-DE"/>
        </w:rPr>
        <w:t>wenn … noch so/bei all)</w:t>
      </w:r>
    </w:p>
    <w:p w14:paraId="4638A9C4" w14:textId="77777777" w:rsidR="003D18F7" w:rsidRPr="00F00E1D" w:rsidRDefault="003D18F7" w:rsidP="003D18F7">
      <w:pPr>
        <w:pStyle w:val="Tlotextu"/>
        <w:numPr>
          <w:ilvl w:val="1"/>
          <w:numId w:val="7"/>
        </w:numPr>
        <w:tabs>
          <w:tab w:val="clear" w:pos="1440"/>
        </w:tabs>
        <w:ind w:left="567"/>
        <w:rPr>
          <w:rFonts w:ascii="Garamond" w:hAnsi="Garamond" w:cs="TimesNewRoman"/>
          <w:lang w:val="de-DE"/>
        </w:rPr>
      </w:pPr>
      <w:r w:rsidRPr="00F00E1D">
        <w:rPr>
          <w:rFonts w:ascii="Garamond" w:hAnsi="Garamond" w:cs="TimesNewRoman"/>
          <w:lang w:val="de-DE"/>
        </w:rPr>
        <w:t>Einige Teilnehmer wollten die Konferenz früher als vorgesehen beenden. Sie wurde wie geplant zu Ende geführt. (zwar …, aber)</w:t>
      </w:r>
    </w:p>
    <w:p w14:paraId="4A651174" w14:textId="635924EE" w:rsidR="003D18F7" w:rsidRPr="003D18F7" w:rsidRDefault="003D18F7" w:rsidP="00485DA0">
      <w:pPr>
        <w:pStyle w:val="Tlotextu"/>
        <w:numPr>
          <w:ilvl w:val="1"/>
          <w:numId w:val="7"/>
        </w:numPr>
        <w:tabs>
          <w:tab w:val="clear" w:pos="1440"/>
        </w:tabs>
        <w:ind w:left="567"/>
        <w:rPr>
          <w:rFonts w:ascii="Garamond" w:hAnsi="Garamond" w:cs="TimesNewRoman"/>
          <w:lang w:val="de-DE"/>
        </w:rPr>
      </w:pPr>
      <w:r w:rsidRPr="003D18F7">
        <w:rPr>
          <w:rFonts w:ascii="Garamond" w:hAnsi="Garamond" w:cs="TimesNewRoman"/>
          <w:lang w:val="de-DE"/>
        </w:rPr>
        <w:t>Einige Konferenzteilnehmer reisten vorzeitig ab. Man führte noch Abstimmungen durch. (ungeachtet der Tatsache, dass/ungeachtet)</w:t>
      </w:r>
    </w:p>
    <w:p w14:paraId="225B793E" w14:textId="77777777" w:rsidR="003D18F7" w:rsidRPr="00F00E1D" w:rsidRDefault="003D18F7" w:rsidP="003D18F7">
      <w:pPr>
        <w:pStyle w:val="Tlotextu"/>
        <w:numPr>
          <w:ilvl w:val="1"/>
          <w:numId w:val="7"/>
        </w:numPr>
        <w:tabs>
          <w:tab w:val="clear" w:pos="1440"/>
        </w:tabs>
        <w:ind w:left="567"/>
        <w:rPr>
          <w:rFonts w:ascii="Garamond" w:hAnsi="Garamond" w:cs="TimesNewRoman"/>
          <w:lang w:val="de-DE"/>
        </w:rPr>
      </w:pPr>
      <w:r w:rsidRPr="00F00E1D">
        <w:rPr>
          <w:rFonts w:ascii="Garamond" w:hAnsi="Garamond" w:cs="TimesNewRoman"/>
          <w:lang w:val="de-DE"/>
        </w:rPr>
        <w:t>Man einigte sich in den meisten Fragen. Einige Teilnehmer waren mit dem Ergebnis der Konferenz nicht zufrieden.    (trotz)</w:t>
      </w:r>
    </w:p>
    <w:p w14:paraId="517896F0" w14:textId="2A46FACB" w:rsidR="003D18F7" w:rsidRDefault="003D18F7" w:rsidP="003D18F7">
      <w:pPr>
        <w:pStyle w:val="Tlotextu"/>
        <w:numPr>
          <w:ilvl w:val="1"/>
          <w:numId w:val="7"/>
        </w:numPr>
        <w:tabs>
          <w:tab w:val="clear" w:pos="1440"/>
        </w:tabs>
        <w:ind w:left="567"/>
      </w:pPr>
      <w:r w:rsidRPr="00F00E1D">
        <w:rPr>
          <w:rFonts w:ascii="Garamond" w:hAnsi="Garamond" w:cs="TimesNewRoman"/>
          <w:lang w:val="de-DE"/>
        </w:rPr>
        <w:t>Alles war gut vorbereitet. Es gab einige Pannen.</w:t>
      </w:r>
      <w:r>
        <w:rPr>
          <w:rFonts w:ascii="Garamond" w:hAnsi="Garamond" w:cs="TimesNewRoman"/>
          <w:lang w:val="de-DE"/>
        </w:rPr>
        <w:t xml:space="preserve">   </w:t>
      </w:r>
      <w:r w:rsidRPr="00F00E1D">
        <w:rPr>
          <w:rFonts w:ascii="Garamond" w:hAnsi="Garamond" w:cs="TimesNewRoman"/>
          <w:lang w:val="de-DE"/>
        </w:rPr>
        <w:t>(obwohl/trotz)</w:t>
      </w:r>
    </w:p>
    <w:p w14:paraId="2460C407" w14:textId="77777777" w:rsidR="003D18F7" w:rsidRDefault="003D18F7" w:rsidP="003D18F7">
      <w:pPr>
        <w:pStyle w:val="parUkonceniPrvku"/>
      </w:pPr>
    </w:p>
    <w:p w14:paraId="2F4CF538" w14:textId="77777777" w:rsidR="003D18F7" w:rsidRDefault="003D18F7" w:rsidP="003D18F7">
      <w:pPr>
        <w:pStyle w:val="Tlotextu"/>
      </w:pPr>
    </w:p>
    <w:p w14:paraId="3668336C" w14:textId="77777777" w:rsidR="003D18F7" w:rsidRPr="004B005B" w:rsidRDefault="003D18F7" w:rsidP="003D18F7">
      <w:pPr>
        <w:pStyle w:val="parNadpisPrvkuModry"/>
      </w:pPr>
      <w:r>
        <w:lastRenderedPageBreak/>
        <w:t>LÖSUNG</w:t>
      </w:r>
    </w:p>
    <w:p w14:paraId="5689740D" w14:textId="77777777" w:rsidR="003D18F7" w:rsidRDefault="003D18F7" w:rsidP="003D18F7">
      <w:pPr>
        <w:framePr w:w="624" w:h="624" w:hRule="exact" w:hSpace="170" w:wrap="around" w:vAnchor="text" w:hAnchor="page" w:xAlign="outside" w:y="-622" w:anchorLock="1"/>
        <w:jc w:val="both"/>
      </w:pPr>
      <w:r>
        <w:rPr>
          <w:noProof/>
          <w:lang w:eastAsia="cs-CZ"/>
        </w:rPr>
        <w:drawing>
          <wp:inline distT="0" distB="0" distL="0" distR="0" wp14:anchorId="694EF579" wp14:editId="152C208A">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BA8F7E" w14:textId="1083065E" w:rsidR="003D18F7" w:rsidRDefault="003D18F7" w:rsidP="00390366">
      <w:pPr>
        <w:pStyle w:val="Tlotextu"/>
        <w:numPr>
          <w:ilvl w:val="0"/>
          <w:numId w:val="61"/>
        </w:numPr>
        <w:ind w:left="284"/>
        <w:rPr>
          <w:lang w:val="de-DE"/>
        </w:rPr>
      </w:pPr>
      <w:r w:rsidRPr="002538C0">
        <w:rPr>
          <w:lang w:val="de-DE"/>
        </w:rPr>
        <w:t>Obwohl man von morgens bis abends beriet, zogen sich die Verhandlungen über Tage hin</w:t>
      </w:r>
      <w:r>
        <w:rPr>
          <w:lang w:val="de-DE"/>
        </w:rPr>
        <w:t>.</w:t>
      </w:r>
    </w:p>
    <w:p w14:paraId="3701A8A1" w14:textId="1F65E1F6" w:rsidR="003D18F7" w:rsidRPr="002538C0" w:rsidRDefault="003D18F7" w:rsidP="00390366">
      <w:pPr>
        <w:pStyle w:val="Tlotextu"/>
        <w:numPr>
          <w:ilvl w:val="0"/>
          <w:numId w:val="61"/>
        </w:numPr>
        <w:ind w:left="284"/>
        <w:rPr>
          <w:lang w:val="de-DE"/>
        </w:rPr>
      </w:pPr>
      <w:r w:rsidRPr="002538C0">
        <w:rPr>
          <w:lang w:val="de-DE"/>
        </w:rPr>
        <w:t>Selbst wenn die Kompromissbereitschaft groß ist, einigt man sich selten in allen Fragen.</w:t>
      </w:r>
      <w:r>
        <w:rPr>
          <w:lang w:val="de-DE"/>
        </w:rPr>
        <w:t xml:space="preserve"> / </w:t>
      </w:r>
      <w:r w:rsidRPr="002538C0">
        <w:rPr>
          <w:lang w:val="de-DE"/>
        </w:rPr>
        <w:t>Selbst bei großer Kompromissbereitschaft einigt man sich selten in allen Fragen.</w:t>
      </w:r>
    </w:p>
    <w:p w14:paraId="35A00633" w14:textId="5565374F" w:rsidR="003D18F7" w:rsidRPr="00F86FB9" w:rsidRDefault="003D18F7" w:rsidP="00390366">
      <w:pPr>
        <w:pStyle w:val="Tlotextu"/>
        <w:numPr>
          <w:ilvl w:val="0"/>
          <w:numId w:val="61"/>
        </w:numPr>
        <w:ind w:left="284"/>
        <w:rPr>
          <w:lang w:val="de-DE"/>
        </w:rPr>
      </w:pPr>
      <w:r w:rsidRPr="00F86FB9">
        <w:rPr>
          <w:lang w:val="de-DE"/>
        </w:rPr>
        <w:t>Auch wenn offen diskutiert wird, kann es Missverständnisse geben.</w:t>
      </w:r>
      <w:r>
        <w:rPr>
          <w:lang w:val="de-DE"/>
        </w:rPr>
        <w:t xml:space="preserve"> / </w:t>
      </w:r>
      <w:r w:rsidRPr="00F86FB9">
        <w:rPr>
          <w:lang w:val="de-DE"/>
        </w:rPr>
        <w:t>Auch bei offenen Diskussionen kann es Missverständnisse geben.</w:t>
      </w:r>
    </w:p>
    <w:p w14:paraId="316830F5" w14:textId="42D4D4E6" w:rsidR="003D18F7" w:rsidRPr="00F86FB9" w:rsidRDefault="00C169CD" w:rsidP="00390366">
      <w:pPr>
        <w:pStyle w:val="Tlotextu"/>
        <w:numPr>
          <w:ilvl w:val="0"/>
          <w:numId w:val="61"/>
        </w:numPr>
        <w:ind w:left="284"/>
        <w:rPr>
          <w:lang w:val="de-DE"/>
        </w:rPr>
      </w:pPr>
      <w:r>
        <w:rPr>
          <w:lang w:val="de-DE"/>
        </w:rPr>
        <w:t>A</w:t>
      </w:r>
      <w:r w:rsidRPr="00F86FB9">
        <w:rPr>
          <w:lang w:val="de-DE"/>
        </w:rPr>
        <w:t xml:space="preserve">uch </w:t>
      </w:r>
      <w:r>
        <w:rPr>
          <w:lang w:val="de-DE"/>
        </w:rPr>
        <w:t>w</w:t>
      </w:r>
      <w:r w:rsidR="003D18F7" w:rsidRPr="00F86FB9">
        <w:rPr>
          <w:lang w:val="de-DE"/>
        </w:rPr>
        <w:t>enn die Gesprächspartner sich noch so bemühten, konnten nicht alle Meinungsverschiedenheiten ausgeräumt werden.</w:t>
      </w:r>
      <w:r w:rsidR="003D18F7">
        <w:rPr>
          <w:lang w:val="de-DE"/>
        </w:rPr>
        <w:t xml:space="preserve"> / </w:t>
      </w:r>
      <w:r w:rsidR="003D18F7" w:rsidRPr="00F86FB9">
        <w:rPr>
          <w:lang w:val="de-DE"/>
        </w:rPr>
        <w:t>Bei allen Bemühungen der Gesprächspartner konnten nicht alle Meinungsverschiedenheiten</w:t>
      </w:r>
      <w:r w:rsidR="003D18F7">
        <w:rPr>
          <w:lang w:val="de-DE"/>
        </w:rPr>
        <w:t xml:space="preserve"> </w:t>
      </w:r>
      <w:r w:rsidR="003D18F7" w:rsidRPr="00F86FB9">
        <w:rPr>
          <w:lang w:val="de-DE"/>
        </w:rPr>
        <w:t>ausgeräumt werden.</w:t>
      </w:r>
    </w:p>
    <w:p w14:paraId="052AECD7" w14:textId="6CE7D7D2" w:rsidR="003D18F7" w:rsidRDefault="003D18F7" w:rsidP="00390366">
      <w:pPr>
        <w:pStyle w:val="Tlotextu"/>
        <w:numPr>
          <w:ilvl w:val="0"/>
          <w:numId w:val="61"/>
        </w:numPr>
        <w:ind w:left="284"/>
        <w:rPr>
          <w:lang w:val="de-DE"/>
        </w:rPr>
      </w:pPr>
      <w:r w:rsidRPr="00F86FB9">
        <w:rPr>
          <w:lang w:val="de-DE"/>
        </w:rPr>
        <w:t>Zwar wollten einige Teilnehmer die Konferenz früher als vorgesehen beenden, aber sie wurde wie</w:t>
      </w:r>
      <w:r>
        <w:rPr>
          <w:lang w:val="de-DE"/>
        </w:rPr>
        <w:t xml:space="preserve"> </w:t>
      </w:r>
      <w:r w:rsidRPr="00F86FB9">
        <w:rPr>
          <w:lang w:val="de-DE"/>
        </w:rPr>
        <w:t>geplant zu Ende geführt.</w:t>
      </w:r>
    </w:p>
    <w:p w14:paraId="79EF3DA8" w14:textId="729CC962" w:rsidR="003D18F7" w:rsidRPr="00F86FB9" w:rsidRDefault="003D18F7" w:rsidP="00390366">
      <w:pPr>
        <w:pStyle w:val="Tlotextu"/>
        <w:numPr>
          <w:ilvl w:val="0"/>
          <w:numId w:val="61"/>
        </w:numPr>
        <w:ind w:left="284"/>
        <w:rPr>
          <w:lang w:val="de-DE"/>
        </w:rPr>
      </w:pPr>
      <w:r w:rsidRPr="00F86FB9">
        <w:rPr>
          <w:lang w:val="de-DE"/>
        </w:rPr>
        <w:t xml:space="preserve">Ungeachtet der Tatsache, dass einige Konferenzteilnehmer </w:t>
      </w:r>
      <w:r>
        <w:rPr>
          <w:lang w:val="de-DE"/>
        </w:rPr>
        <w:t xml:space="preserve">vorzeitig abreisten, führte man </w:t>
      </w:r>
      <w:r w:rsidRPr="00F86FB9">
        <w:rPr>
          <w:lang w:val="de-DE"/>
        </w:rPr>
        <w:t>noch</w:t>
      </w:r>
      <w:r>
        <w:rPr>
          <w:lang w:val="de-DE"/>
        </w:rPr>
        <w:t xml:space="preserve"> </w:t>
      </w:r>
      <w:r w:rsidRPr="00F86FB9">
        <w:rPr>
          <w:lang w:val="de-DE"/>
        </w:rPr>
        <w:t>Abstimmungen durch.</w:t>
      </w:r>
      <w:r>
        <w:rPr>
          <w:lang w:val="de-DE"/>
        </w:rPr>
        <w:t xml:space="preserve"> / </w:t>
      </w:r>
      <w:r w:rsidRPr="00F86FB9">
        <w:rPr>
          <w:lang w:val="de-DE"/>
        </w:rPr>
        <w:t>Ungeachtet der vorzeitigen Abreise einiger Konfe</w:t>
      </w:r>
      <w:r>
        <w:rPr>
          <w:lang w:val="de-DE"/>
        </w:rPr>
        <w:t xml:space="preserve">renzteilnehmer führte man noch </w:t>
      </w:r>
      <w:r w:rsidRPr="00F86FB9">
        <w:rPr>
          <w:lang w:val="de-DE"/>
        </w:rPr>
        <w:t>Abstimmungen</w:t>
      </w:r>
      <w:r>
        <w:rPr>
          <w:lang w:val="de-DE"/>
        </w:rPr>
        <w:t xml:space="preserve"> </w:t>
      </w:r>
      <w:r w:rsidRPr="00F86FB9">
        <w:rPr>
          <w:lang w:val="de-DE"/>
        </w:rPr>
        <w:t>durch.</w:t>
      </w:r>
    </w:p>
    <w:p w14:paraId="6A1D59AE" w14:textId="242E5052" w:rsidR="003D18F7" w:rsidRPr="00F86FB9" w:rsidRDefault="003D18F7" w:rsidP="00390366">
      <w:pPr>
        <w:pStyle w:val="Tlotextu"/>
        <w:numPr>
          <w:ilvl w:val="0"/>
          <w:numId w:val="61"/>
        </w:numPr>
        <w:ind w:left="284"/>
        <w:rPr>
          <w:lang w:val="de-DE"/>
        </w:rPr>
      </w:pPr>
      <w:r w:rsidRPr="00F86FB9">
        <w:rPr>
          <w:lang w:val="de-DE"/>
        </w:rPr>
        <w:t xml:space="preserve">Trotz Einigung in den meisten Fragen waren einige </w:t>
      </w:r>
      <w:r>
        <w:rPr>
          <w:lang w:val="de-DE"/>
        </w:rPr>
        <w:t xml:space="preserve">Teilnehmer mit dem Ergebnis der </w:t>
      </w:r>
      <w:r w:rsidRPr="00F86FB9">
        <w:rPr>
          <w:lang w:val="de-DE"/>
        </w:rPr>
        <w:t>Konferenz nicht</w:t>
      </w:r>
      <w:r>
        <w:rPr>
          <w:lang w:val="de-DE"/>
        </w:rPr>
        <w:t xml:space="preserve"> </w:t>
      </w:r>
      <w:r w:rsidRPr="00F86FB9">
        <w:rPr>
          <w:lang w:val="de-DE"/>
        </w:rPr>
        <w:t>zufrieden.</w:t>
      </w:r>
    </w:p>
    <w:p w14:paraId="22F574D4" w14:textId="1FCC2E29" w:rsidR="003D18F7" w:rsidRDefault="003D18F7" w:rsidP="00390366">
      <w:pPr>
        <w:pStyle w:val="Tlotextu"/>
        <w:numPr>
          <w:ilvl w:val="0"/>
          <w:numId w:val="61"/>
        </w:numPr>
        <w:ind w:left="284"/>
        <w:rPr>
          <w:lang w:val="de-DE"/>
        </w:rPr>
      </w:pPr>
      <w:r w:rsidRPr="00F86FB9">
        <w:rPr>
          <w:lang w:val="de-DE"/>
        </w:rPr>
        <w:t>Obwohl alles gut vorbereitet war, gab es einige Pannen.</w:t>
      </w:r>
      <w:r>
        <w:rPr>
          <w:lang w:val="de-DE"/>
        </w:rPr>
        <w:t xml:space="preserve"> / </w:t>
      </w:r>
      <w:r w:rsidRPr="00F86FB9">
        <w:rPr>
          <w:lang w:val="de-DE"/>
        </w:rPr>
        <w:t>Trotz guter Vorbereitung gab es einige Pannen.</w:t>
      </w:r>
    </w:p>
    <w:p w14:paraId="1982FFB0" w14:textId="77777777" w:rsidR="003D18F7" w:rsidRDefault="003D18F7" w:rsidP="003D18F7">
      <w:pPr>
        <w:pStyle w:val="parUkonceniPrvku"/>
      </w:pPr>
    </w:p>
    <w:p w14:paraId="61B61CDA" w14:textId="538742FB" w:rsidR="00E1021A" w:rsidRPr="00F46DA9" w:rsidRDefault="00E1021A" w:rsidP="00E1021A">
      <w:pPr>
        <w:pStyle w:val="Nadpis2"/>
        <w:rPr>
          <w:lang w:val="de-DE"/>
        </w:rPr>
      </w:pPr>
      <w:bookmarkStart w:id="107" w:name="_Toc282288026"/>
      <w:bookmarkStart w:id="108" w:name="_Toc6251919"/>
      <w:r w:rsidRPr="00F46DA9">
        <w:rPr>
          <w:lang w:val="de-DE"/>
        </w:rPr>
        <w:t>Konsekutivsatz</w:t>
      </w:r>
      <w:bookmarkEnd w:id="107"/>
      <w:bookmarkEnd w:id="108"/>
      <w:r w:rsidRPr="00F46DA9">
        <w:rPr>
          <w:lang w:val="de-DE"/>
        </w:rPr>
        <w:t xml:space="preserve"> </w:t>
      </w:r>
    </w:p>
    <w:p w14:paraId="227DB622" w14:textId="77777777" w:rsidR="00E1021A" w:rsidRPr="00F46DA9" w:rsidRDefault="00E1021A" w:rsidP="00E1021A">
      <w:pPr>
        <w:pStyle w:val="Tlotextu"/>
        <w:rPr>
          <w:lang w:val="de-DE"/>
        </w:rPr>
      </w:pPr>
      <w:r w:rsidRPr="00F46DA9">
        <w:rPr>
          <w:lang w:val="de-DE"/>
        </w:rPr>
        <w:t>Der Konsekutivsatz drückt eine Folge aus, die sich aus dem Hauptsatzgeschehen ergibt. Die einleitenden Subjunktionen sind:</w:t>
      </w:r>
    </w:p>
    <w:p w14:paraId="4BC0EF26" w14:textId="6338B326" w:rsidR="00E1021A" w:rsidRPr="00F46DA9" w:rsidRDefault="00E1021A" w:rsidP="00E1021A">
      <w:pPr>
        <w:pStyle w:val="Tlotextu"/>
        <w:rPr>
          <w:iCs/>
          <w:lang w:val="de-DE"/>
        </w:rPr>
      </w:pPr>
      <w:r w:rsidRPr="00F46DA9">
        <w:rPr>
          <w:i/>
          <w:iCs/>
          <w:bdr w:val="single" w:sz="4" w:space="0" w:color="auto"/>
          <w:lang w:val="de-DE"/>
        </w:rPr>
        <w:t>so dass/sodass</w:t>
      </w:r>
      <w:r w:rsidRPr="00F46DA9">
        <w:rPr>
          <w:iCs/>
          <w:lang w:val="de-DE"/>
        </w:rPr>
        <w:t xml:space="preserve"> </w:t>
      </w:r>
      <w:r>
        <w:rPr>
          <w:iCs/>
          <w:lang w:val="de-DE"/>
        </w:rPr>
        <w:t xml:space="preserve">  </w:t>
      </w:r>
      <w:r w:rsidRPr="00F46DA9">
        <w:rPr>
          <w:iCs/>
          <w:lang w:val="de-DE"/>
        </w:rPr>
        <w:t>Was die Bedeutung betrifft, alterni</w:t>
      </w:r>
      <w:r w:rsidR="00714D12">
        <w:rPr>
          <w:iCs/>
          <w:lang w:val="de-DE"/>
        </w:rPr>
        <w:t>eren Konsekutivsätze mit Kausal-s</w:t>
      </w:r>
      <w:r w:rsidRPr="00F46DA9">
        <w:rPr>
          <w:iCs/>
          <w:lang w:val="de-DE"/>
        </w:rPr>
        <w:t>ätzen:</w:t>
      </w:r>
    </w:p>
    <w:p w14:paraId="43A35281" w14:textId="77777777" w:rsidR="00E1021A" w:rsidRPr="00F46DA9" w:rsidRDefault="00E1021A" w:rsidP="00E1021A">
      <w:pPr>
        <w:pStyle w:val="Tlotextu"/>
        <w:rPr>
          <w:rFonts w:ascii="Comic Sans MS" w:hAnsi="Comic Sans MS"/>
          <w:iCs/>
          <w:sz w:val="20"/>
          <w:szCs w:val="20"/>
          <w:lang w:val="de-DE"/>
        </w:rPr>
      </w:pPr>
      <w:r w:rsidRPr="00F46DA9">
        <w:rPr>
          <w:rFonts w:ascii="Comic Sans MS" w:hAnsi="Comic Sans MS"/>
          <w:iCs/>
          <w:sz w:val="20"/>
          <w:szCs w:val="20"/>
          <w:lang w:val="de-DE"/>
        </w:rPr>
        <w:t>Er hatte den ganzen Tag gearbeitet, sodass er sehr müde war.</w:t>
      </w:r>
    </w:p>
    <w:p w14:paraId="6BA10690" w14:textId="0772EEDE" w:rsidR="00E1021A" w:rsidRPr="00F46DA9" w:rsidRDefault="00761C81" w:rsidP="00E1021A">
      <w:pPr>
        <w:pStyle w:val="Tlotextu"/>
        <w:rPr>
          <w:iCs/>
          <w:lang w:val="de-DE"/>
        </w:rPr>
      </w:pPr>
      <w:r>
        <w:rPr>
          <w:iCs/>
          <w:lang w:val="de-DE"/>
        </w:rPr>
        <w:t>(D</w:t>
      </w:r>
      <w:r w:rsidR="00E1021A" w:rsidRPr="00F46DA9">
        <w:rPr>
          <w:iCs/>
          <w:lang w:val="de-DE"/>
        </w:rPr>
        <w:t>ie Müdigkeit wird hier als Folge des anstrengenden Tages präsentiert</w:t>
      </w:r>
      <w:r>
        <w:rPr>
          <w:iCs/>
          <w:lang w:val="de-DE"/>
        </w:rPr>
        <w:t>.</w:t>
      </w:r>
      <w:r w:rsidR="00E1021A" w:rsidRPr="00F46DA9">
        <w:rPr>
          <w:iCs/>
          <w:lang w:val="de-DE"/>
        </w:rPr>
        <w:t>)</w:t>
      </w:r>
    </w:p>
    <w:p w14:paraId="1B85AB24" w14:textId="77777777" w:rsidR="00E1021A" w:rsidRPr="00F46DA9" w:rsidRDefault="00E1021A" w:rsidP="00E1021A">
      <w:pPr>
        <w:pStyle w:val="Tlotextu"/>
        <w:rPr>
          <w:rFonts w:ascii="Comic Sans MS" w:hAnsi="Comic Sans MS"/>
          <w:iCs/>
          <w:sz w:val="20"/>
          <w:szCs w:val="20"/>
          <w:lang w:val="de-DE"/>
        </w:rPr>
      </w:pPr>
      <w:r w:rsidRPr="00F46DA9">
        <w:rPr>
          <w:rFonts w:ascii="Comic Sans MS" w:hAnsi="Comic Sans MS"/>
          <w:iCs/>
          <w:sz w:val="20"/>
          <w:szCs w:val="20"/>
          <w:lang w:val="de-DE"/>
        </w:rPr>
        <w:t>Er hatte den ganzen Tag gearbeitet, deshalb war er sehr müde.</w:t>
      </w:r>
    </w:p>
    <w:p w14:paraId="72033C0C" w14:textId="50515952" w:rsidR="00E1021A" w:rsidRPr="00F46DA9" w:rsidRDefault="00761C81" w:rsidP="00E1021A">
      <w:pPr>
        <w:pStyle w:val="Tlotextu"/>
        <w:rPr>
          <w:iCs/>
          <w:lang w:val="de-DE"/>
        </w:rPr>
      </w:pPr>
      <w:r>
        <w:rPr>
          <w:iCs/>
          <w:lang w:val="de-DE"/>
        </w:rPr>
        <w:lastRenderedPageBreak/>
        <w:t>(D</w:t>
      </w:r>
      <w:r w:rsidR="00E1021A" w:rsidRPr="00F46DA9">
        <w:rPr>
          <w:iCs/>
          <w:lang w:val="de-DE"/>
        </w:rPr>
        <w:t>er kausale Anschluss verweist eher auf den Grund/die Ursache, der/d</w:t>
      </w:r>
      <w:r>
        <w:rPr>
          <w:iCs/>
          <w:lang w:val="de-DE"/>
        </w:rPr>
        <w:t>ie im Matrixsatz genannt wird: D</w:t>
      </w:r>
      <w:r w:rsidR="00E1021A" w:rsidRPr="00F46DA9">
        <w:rPr>
          <w:iCs/>
          <w:lang w:val="de-DE"/>
        </w:rPr>
        <w:t>er anstrengende Tag war die Ursache dafür, dass er müde war.)</w:t>
      </w:r>
    </w:p>
    <w:p w14:paraId="01238C81" w14:textId="06F4F66D" w:rsidR="00E1021A" w:rsidRPr="00F46DA9" w:rsidRDefault="00E1021A" w:rsidP="00E1021A">
      <w:pPr>
        <w:pStyle w:val="Tlotextu"/>
        <w:rPr>
          <w:iCs/>
          <w:lang w:val="de-DE"/>
        </w:rPr>
      </w:pPr>
      <w:r w:rsidRPr="00F46DA9">
        <w:rPr>
          <w:i/>
          <w:iCs/>
          <w:bdr w:val="single" w:sz="4" w:space="0" w:color="auto"/>
          <w:lang w:val="de-DE"/>
        </w:rPr>
        <w:t>so...dass</w:t>
      </w:r>
      <w:r w:rsidRPr="00F46DA9">
        <w:rPr>
          <w:i/>
          <w:iCs/>
          <w:lang w:val="de-DE"/>
        </w:rPr>
        <w:t xml:space="preserve"> </w:t>
      </w:r>
      <w:r>
        <w:rPr>
          <w:i/>
          <w:iCs/>
          <w:lang w:val="de-DE"/>
        </w:rPr>
        <w:t xml:space="preserve">  </w:t>
      </w:r>
      <w:r w:rsidRPr="00F46DA9">
        <w:rPr>
          <w:iCs/>
          <w:lang w:val="de-DE"/>
        </w:rPr>
        <w:t xml:space="preserve">Wird </w:t>
      </w:r>
      <w:r w:rsidRPr="00F46DA9">
        <w:rPr>
          <w:i/>
          <w:iCs/>
          <w:lang w:val="de-DE"/>
        </w:rPr>
        <w:t>so</w:t>
      </w:r>
      <w:r w:rsidRPr="00F46DA9">
        <w:rPr>
          <w:iCs/>
          <w:lang w:val="de-DE"/>
        </w:rPr>
        <w:t xml:space="preserve"> separat von </w:t>
      </w:r>
      <w:r w:rsidRPr="00F46DA9">
        <w:rPr>
          <w:i/>
          <w:iCs/>
          <w:lang w:val="de-DE"/>
        </w:rPr>
        <w:t>dass</w:t>
      </w:r>
      <w:r w:rsidRPr="00F46DA9">
        <w:rPr>
          <w:iCs/>
          <w:lang w:val="de-DE"/>
        </w:rPr>
        <w:t xml:space="preserve"> benutzt, dann wird ein bestimmte</w:t>
      </w:r>
      <w:r w:rsidR="00DB625C">
        <w:rPr>
          <w:iCs/>
          <w:lang w:val="de-DE"/>
        </w:rPr>
        <w:t>s Ausmaß ausgedrückt, das</w:t>
      </w:r>
      <w:r w:rsidRPr="00F46DA9">
        <w:rPr>
          <w:iCs/>
          <w:lang w:val="de-DE"/>
        </w:rPr>
        <w:t xml:space="preserve"> die Folgehandlung auslöst. Statt </w:t>
      </w:r>
      <w:r w:rsidRPr="00F46DA9">
        <w:rPr>
          <w:i/>
          <w:iCs/>
          <w:lang w:val="de-DE"/>
        </w:rPr>
        <w:t>so</w:t>
      </w:r>
      <w:r w:rsidRPr="00F46DA9">
        <w:rPr>
          <w:iCs/>
          <w:lang w:val="de-DE"/>
        </w:rPr>
        <w:t xml:space="preserve"> kann auch </w:t>
      </w:r>
      <w:r w:rsidRPr="00F46DA9">
        <w:rPr>
          <w:i/>
          <w:iCs/>
          <w:lang w:val="de-DE"/>
        </w:rPr>
        <w:t>dermaßen</w:t>
      </w:r>
      <w:r w:rsidRPr="00F46DA9">
        <w:rPr>
          <w:iCs/>
          <w:lang w:val="de-DE"/>
        </w:rPr>
        <w:t xml:space="preserve"> oder </w:t>
      </w:r>
      <w:r w:rsidRPr="00F46DA9">
        <w:rPr>
          <w:i/>
          <w:iCs/>
          <w:lang w:val="de-DE"/>
        </w:rPr>
        <w:t>derart</w:t>
      </w:r>
      <w:r w:rsidRPr="00F46DA9">
        <w:rPr>
          <w:iCs/>
          <w:lang w:val="de-DE"/>
        </w:rPr>
        <w:t xml:space="preserve"> verwendet werden:</w:t>
      </w:r>
    </w:p>
    <w:p w14:paraId="4BD1D2F5" w14:textId="77777777" w:rsidR="00E1021A" w:rsidRDefault="00E1021A" w:rsidP="00E1021A">
      <w:pPr>
        <w:pStyle w:val="Tlotextu"/>
        <w:rPr>
          <w:rFonts w:ascii="Comic Sans MS" w:hAnsi="Comic Sans MS"/>
          <w:iCs/>
          <w:sz w:val="20"/>
          <w:szCs w:val="20"/>
          <w:lang w:val="de-DE"/>
        </w:rPr>
      </w:pPr>
      <w:r w:rsidRPr="00F46DA9">
        <w:rPr>
          <w:rFonts w:ascii="Comic Sans MS" w:hAnsi="Comic Sans MS"/>
          <w:iCs/>
          <w:sz w:val="20"/>
          <w:szCs w:val="20"/>
          <w:lang w:val="de-DE"/>
        </w:rPr>
        <w:t xml:space="preserve">Petra aß so viel Schokolade, dass ihr schlecht wurde. </w:t>
      </w:r>
    </w:p>
    <w:p w14:paraId="4B96CD48" w14:textId="3AEEB70D" w:rsidR="00E1021A" w:rsidRPr="00F46DA9" w:rsidRDefault="00E1021A" w:rsidP="00E1021A">
      <w:pPr>
        <w:pStyle w:val="Tlotextu"/>
        <w:rPr>
          <w:rFonts w:ascii="Comic Sans MS" w:hAnsi="Comic Sans MS"/>
          <w:iCs/>
          <w:sz w:val="20"/>
          <w:szCs w:val="20"/>
          <w:lang w:val="de-DE"/>
        </w:rPr>
      </w:pPr>
      <w:r>
        <w:rPr>
          <w:rFonts w:ascii="Comic Sans MS" w:hAnsi="Comic Sans MS"/>
          <w:iCs/>
          <w:sz w:val="20"/>
          <w:szCs w:val="20"/>
          <w:lang w:val="de-DE"/>
        </w:rPr>
        <w:t>Die Weltbevölkerung wächst dermaßen schnell, dass immer mehr Menschen hungern</w:t>
      </w:r>
      <w:r w:rsidR="00342302">
        <w:rPr>
          <w:rFonts w:ascii="Comic Sans MS" w:hAnsi="Comic Sans MS"/>
          <w:iCs/>
          <w:sz w:val="20"/>
          <w:szCs w:val="20"/>
          <w:lang w:val="de-DE"/>
        </w:rPr>
        <w:t>.</w:t>
      </w:r>
    </w:p>
    <w:p w14:paraId="734E2503" w14:textId="7A6786FC" w:rsidR="00E1021A" w:rsidRPr="00F46DA9" w:rsidRDefault="00E1021A" w:rsidP="00E1021A">
      <w:pPr>
        <w:pStyle w:val="Tlotextu"/>
        <w:rPr>
          <w:lang w:val="de-DE"/>
        </w:rPr>
      </w:pPr>
      <w:r w:rsidRPr="00F46DA9">
        <w:rPr>
          <w:i/>
          <w:iCs/>
          <w:bdr w:val="single" w:sz="4" w:space="0" w:color="auto"/>
          <w:lang w:val="de-DE"/>
        </w:rPr>
        <w:t>ohne dass</w:t>
      </w:r>
      <w:r>
        <w:rPr>
          <w:i/>
          <w:iCs/>
          <w:lang w:val="de-DE"/>
        </w:rPr>
        <w:t xml:space="preserve">  </w:t>
      </w:r>
      <w:r w:rsidRPr="00F46DA9">
        <w:rPr>
          <w:iCs/>
          <w:lang w:val="de-DE"/>
        </w:rPr>
        <w:t xml:space="preserve">gibt das </w:t>
      </w:r>
      <w:r w:rsidRPr="00F46DA9">
        <w:rPr>
          <w:lang w:val="de-DE"/>
        </w:rPr>
        <w:t xml:space="preserve">Ausbleiben einer zu erwartenden Folge an. Meistens wird </w:t>
      </w:r>
      <w:r w:rsidR="00FC4209">
        <w:rPr>
          <w:lang w:val="de-DE"/>
        </w:rPr>
        <w:t xml:space="preserve">der </w:t>
      </w:r>
      <w:r w:rsidRPr="00F46DA9">
        <w:rPr>
          <w:lang w:val="de-DE"/>
        </w:rPr>
        <w:t xml:space="preserve">Indikativ, seltener </w:t>
      </w:r>
      <w:r w:rsidR="00FC4209">
        <w:rPr>
          <w:lang w:val="de-DE"/>
        </w:rPr>
        <w:t xml:space="preserve">der </w:t>
      </w:r>
      <w:r w:rsidRPr="00F46DA9">
        <w:rPr>
          <w:lang w:val="de-DE"/>
        </w:rPr>
        <w:t xml:space="preserve">Konjunktiv benutzt. Wenn Haupt- und Nebensatz das gleiche Subjekt haben, wird die Infinitivkonstruktion </w:t>
      </w:r>
      <w:r w:rsidRPr="00AB1C48">
        <w:rPr>
          <w:i/>
          <w:lang w:val="de-DE"/>
        </w:rPr>
        <w:t>ohne...zu</w:t>
      </w:r>
      <w:r w:rsidRPr="00F46DA9">
        <w:rPr>
          <w:lang w:val="de-DE"/>
        </w:rPr>
        <w:t xml:space="preserve"> verwendet.</w:t>
      </w:r>
    </w:p>
    <w:p w14:paraId="17EEC679" w14:textId="77777777" w:rsidR="00E1021A" w:rsidRPr="00F46DA9" w:rsidRDefault="00E1021A" w:rsidP="00E1021A">
      <w:pPr>
        <w:pStyle w:val="Tlotextu"/>
        <w:rPr>
          <w:rFonts w:ascii="Comic Sans MS" w:hAnsi="Comic Sans MS"/>
          <w:sz w:val="20"/>
          <w:szCs w:val="20"/>
          <w:lang w:val="de-DE"/>
        </w:rPr>
      </w:pPr>
      <w:r w:rsidRPr="00F46DA9">
        <w:rPr>
          <w:rFonts w:ascii="Comic Sans MS" w:hAnsi="Comic Sans MS"/>
          <w:sz w:val="20"/>
          <w:szCs w:val="20"/>
          <w:lang w:val="de-DE"/>
        </w:rPr>
        <w:t xml:space="preserve">Petra </w:t>
      </w:r>
      <w:r w:rsidRPr="00F46DA9">
        <w:rPr>
          <w:rStyle w:val="examples"/>
          <w:rFonts w:ascii="Comic Sans MS" w:hAnsi="Comic Sans MS"/>
          <w:sz w:val="20"/>
          <w:szCs w:val="20"/>
          <w:lang w:val="de-DE"/>
        </w:rPr>
        <w:t>aß sehr viel Schokolade,</w:t>
      </w:r>
      <w:r w:rsidRPr="00F46DA9">
        <w:rPr>
          <w:rStyle w:val="explbold"/>
          <w:rFonts w:ascii="Comic Sans MS" w:hAnsi="Comic Sans MS"/>
          <w:sz w:val="20"/>
          <w:szCs w:val="20"/>
          <w:lang w:val="de-DE"/>
        </w:rPr>
        <w:t xml:space="preserve"> ohne dass </w:t>
      </w:r>
      <w:r w:rsidRPr="00F46DA9">
        <w:rPr>
          <w:rStyle w:val="examples"/>
          <w:rFonts w:ascii="Comic Sans MS" w:hAnsi="Comic Sans MS"/>
          <w:sz w:val="20"/>
          <w:szCs w:val="20"/>
          <w:lang w:val="de-DE"/>
        </w:rPr>
        <w:t>ihr schlecht wurde.</w:t>
      </w:r>
    </w:p>
    <w:p w14:paraId="3E40D677" w14:textId="77777777" w:rsidR="00E1021A" w:rsidRPr="00F46DA9" w:rsidRDefault="00E1021A" w:rsidP="00E1021A">
      <w:pPr>
        <w:pStyle w:val="Tlotextu"/>
        <w:rPr>
          <w:rStyle w:val="examples"/>
          <w:rFonts w:ascii="Comic Sans MS" w:hAnsi="Comic Sans MS"/>
          <w:sz w:val="20"/>
          <w:szCs w:val="20"/>
          <w:lang w:val="de-DE"/>
        </w:rPr>
      </w:pPr>
      <w:r w:rsidRPr="00F46DA9">
        <w:rPr>
          <w:rStyle w:val="examples"/>
          <w:rFonts w:ascii="Comic Sans MS" w:hAnsi="Comic Sans MS"/>
          <w:sz w:val="20"/>
          <w:szCs w:val="20"/>
          <w:lang w:val="de-DE"/>
        </w:rPr>
        <w:t>Petra aß sehr viel Schokolade,</w:t>
      </w:r>
      <w:r w:rsidRPr="00F46DA9">
        <w:rPr>
          <w:rStyle w:val="explbold"/>
          <w:rFonts w:ascii="Comic Sans MS" w:hAnsi="Comic Sans MS"/>
          <w:sz w:val="20"/>
          <w:szCs w:val="20"/>
          <w:lang w:val="de-DE"/>
        </w:rPr>
        <w:t xml:space="preserve"> ohne dass </w:t>
      </w:r>
      <w:r w:rsidRPr="00F46DA9">
        <w:rPr>
          <w:rStyle w:val="examples"/>
          <w:rFonts w:ascii="Comic Sans MS" w:hAnsi="Comic Sans MS"/>
          <w:sz w:val="20"/>
          <w:szCs w:val="20"/>
          <w:lang w:val="de-DE"/>
        </w:rPr>
        <w:t>ihr schlecht geworden wäre.</w:t>
      </w:r>
    </w:p>
    <w:p w14:paraId="58706A25" w14:textId="77777777" w:rsidR="00E1021A" w:rsidRPr="00F46DA9" w:rsidRDefault="00E1021A" w:rsidP="00E1021A">
      <w:pPr>
        <w:pStyle w:val="Tlotextu"/>
        <w:rPr>
          <w:rFonts w:ascii="Comic Sans MS" w:hAnsi="Comic Sans MS"/>
          <w:sz w:val="20"/>
          <w:szCs w:val="20"/>
          <w:lang w:val="de-DE"/>
        </w:rPr>
      </w:pPr>
    </w:p>
    <w:p w14:paraId="6BA50241" w14:textId="77777777" w:rsidR="00E1021A" w:rsidRPr="00F46DA9" w:rsidRDefault="00E1021A" w:rsidP="00E1021A">
      <w:pPr>
        <w:pStyle w:val="Tlotextu"/>
        <w:rPr>
          <w:rFonts w:ascii="Comic Sans MS" w:hAnsi="Comic Sans MS"/>
          <w:sz w:val="20"/>
          <w:szCs w:val="20"/>
          <w:lang w:val="de-DE"/>
        </w:rPr>
      </w:pPr>
      <w:r w:rsidRPr="00F46DA9">
        <w:rPr>
          <w:rStyle w:val="examples"/>
          <w:rFonts w:ascii="Comic Sans MS" w:hAnsi="Comic Sans MS"/>
          <w:sz w:val="20"/>
          <w:szCs w:val="20"/>
          <w:lang w:val="de-DE"/>
        </w:rPr>
        <w:t xml:space="preserve">Er schwamm im kalten Wasser, </w:t>
      </w:r>
      <w:r w:rsidRPr="00F46DA9">
        <w:rPr>
          <w:rStyle w:val="explbold"/>
          <w:rFonts w:ascii="Comic Sans MS" w:hAnsi="Comic Sans MS"/>
          <w:sz w:val="20"/>
          <w:szCs w:val="20"/>
          <w:lang w:val="de-DE"/>
        </w:rPr>
        <w:t>ohne dass</w:t>
      </w:r>
      <w:r w:rsidRPr="00F46DA9">
        <w:rPr>
          <w:rStyle w:val="examples"/>
          <w:rFonts w:ascii="Comic Sans MS" w:hAnsi="Comic Sans MS"/>
          <w:sz w:val="20"/>
          <w:szCs w:val="20"/>
          <w:lang w:val="de-DE"/>
        </w:rPr>
        <w:t xml:space="preserve"> er sich erkältete.</w:t>
      </w:r>
    </w:p>
    <w:p w14:paraId="34545846" w14:textId="6D92C6FD" w:rsidR="00E1021A" w:rsidRDefault="00E1021A" w:rsidP="00E1021A">
      <w:pPr>
        <w:pStyle w:val="Tlotextu"/>
        <w:rPr>
          <w:rStyle w:val="examples"/>
          <w:rFonts w:ascii="Comic Sans MS" w:hAnsi="Comic Sans MS"/>
          <w:sz w:val="20"/>
          <w:szCs w:val="20"/>
          <w:lang w:val="de-DE"/>
        </w:rPr>
      </w:pPr>
      <w:r w:rsidRPr="00F46DA9">
        <w:rPr>
          <w:rStyle w:val="examples"/>
          <w:rFonts w:ascii="Comic Sans MS" w:hAnsi="Comic Sans MS"/>
          <w:sz w:val="20"/>
          <w:szCs w:val="20"/>
          <w:lang w:val="de-DE"/>
        </w:rPr>
        <w:t xml:space="preserve">Er schwamm im kalten Wasser, </w:t>
      </w:r>
      <w:r w:rsidRPr="00F46DA9">
        <w:rPr>
          <w:rStyle w:val="explbold"/>
          <w:rFonts w:ascii="Comic Sans MS" w:hAnsi="Comic Sans MS"/>
          <w:sz w:val="20"/>
          <w:szCs w:val="20"/>
          <w:lang w:val="de-DE"/>
        </w:rPr>
        <w:t>ohne</w:t>
      </w:r>
      <w:r w:rsidRPr="00F46DA9">
        <w:rPr>
          <w:rStyle w:val="examples"/>
          <w:rFonts w:ascii="Comic Sans MS" w:hAnsi="Comic Sans MS"/>
          <w:sz w:val="20"/>
          <w:szCs w:val="20"/>
          <w:lang w:val="de-DE"/>
        </w:rPr>
        <w:t xml:space="preserve"> sich </w:t>
      </w:r>
      <w:r w:rsidRPr="00F46DA9">
        <w:rPr>
          <w:rStyle w:val="explbold"/>
          <w:rFonts w:ascii="Comic Sans MS" w:hAnsi="Comic Sans MS"/>
          <w:sz w:val="20"/>
          <w:szCs w:val="20"/>
          <w:lang w:val="de-DE"/>
        </w:rPr>
        <w:t>zu</w:t>
      </w:r>
      <w:r w:rsidRPr="00F46DA9">
        <w:rPr>
          <w:rStyle w:val="examples"/>
          <w:rFonts w:ascii="Comic Sans MS" w:hAnsi="Comic Sans MS"/>
          <w:sz w:val="20"/>
          <w:szCs w:val="20"/>
          <w:lang w:val="de-DE"/>
        </w:rPr>
        <w:t xml:space="preserve"> erkälten.</w:t>
      </w:r>
    </w:p>
    <w:p w14:paraId="22799EBF" w14:textId="3B9DF858" w:rsidR="00C74EF0" w:rsidRDefault="00C74EF0" w:rsidP="00C74EF0">
      <w:pPr>
        <w:pStyle w:val="Definition"/>
      </w:pPr>
      <w:r>
        <w:t>MERKEN SIE SICH</w:t>
      </w:r>
      <w:r w:rsidR="00547AD6">
        <w:t>:</w:t>
      </w:r>
    </w:p>
    <w:p w14:paraId="2ECBC2C1" w14:textId="77777777" w:rsidR="00C74EF0" w:rsidRDefault="00C74EF0" w:rsidP="00C74EF0">
      <w:pPr>
        <w:framePr w:w="624" w:h="624" w:hRule="exact" w:hSpace="170" w:wrap="around" w:vAnchor="text" w:hAnchor="page" w:xAlign="outside" w:y="-622" w:anchorLock="1"/>
        <w:jc w:val="both"/>
      </w:pPr>
      <w:r>
        <w:rPr>
          <w:noProof/>
          <w:lang w:eastAsia="cs-CZ"/>
        </w:rPr>
        <w:drawing>
          <wp:inline distT="0" distB="0" distL="0" distR="0" wp14:anchorId="157574F7" wp14:editId="5614DAAE">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FB36E2" w14:textId="75B177B6" w:rsidR="00C74EF0" w:rsidRDefault="00C74EF0" w:rsidP="00C74EF0">
      <w:pPr>
        <w:pStyle w:val="Tlotextu"/>
      </w:pPr>
      <w:r>
        <w:rPr>
          <w:noProof/>
          <w:lang w:eastAsia="cs-CZ"/>
        </w:rPr>
        <w:drawing>
          <wp:inline distT="0" distB="0" distL="0" distR="0" wp14:anchorId="344A7BB3" wp14:editId="5D50C7F8">
            <wp:extent cx="5502910" cy="1085850"/>
            <wp:effectExtent l="0" t="0" r="254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502910" cy="1085850"/>
                    </a:xfrm>
                    <a:prstGeom prst="rect">
                      <a:avLst/>
                    </a:prstGeom>
                  </pic:spPr>
                </pic:pic>
              </a:graphicData>
            </a:graphic>
          </wp:inline>
        </w:drawing>
      </w:r>
    </w:p>
    <w:p w14:paraId="32E8D498" w14:textId="590BCB14" w:rsidR="00C74EF0" w:rsidRDefault="00C74EF0" w:rsidP="00C74EF0">
      <w:pPr>
        <w:pStyle w:val="parUkonceniPrvku"/>
        <w:rPr>
          <w:rStyle w:val="examples"/>
          <w:rFonts w:ascii="Comic Sans MS" w:hAnsi="Comic Sans MS"/>
          <w:sz w:val="20"/>
          <w:szCs w:val="20"/>
          <w:lang w:val="de-DE"/>
        </w:rPr>
      </w:pPr>
    </w:p>
    <w:p w14:paraId="64241C59" w14:textId="77777777" w:rsidR="003D18F7" w:rsidRPr="004B005B" w:rsidRDefault="003D18F7" w:rsidP="003D18F7">
      <w:pPr>
        <w:pStyle w:val="parNadpisPrvkuModry"/>
      </w:pPr>
      <w:r>
        <w:t>KONTROLLAUFGABE</w:t>
      </w:r>
    </w:p>
    <w:p w14:paraId="586071F9" w14:textId="77777777" w:rsidR="003D18F7" w:rsidRDefault="003D18F7" w:rsidP="003D18F7">
      <w:pPr>
        <w:framePr w:w="624" w:h="624" w:hRule="exact" w:hSpace="170" w:wrap="around" w:vAnchor="text" w:hAnchor="page" w:xAlign="outside" w:y="-622" w:anchorLock="1"/>
        <w:jc w:val="both"/>
      </w:pPr>
      <w:r>
        <w:rPr>
          <w:noProof/>
          <w:lang w:eastAsia="cs-CZ"/>
        </w:rPr>
        <w:drawing>
          <wp:inline distT="0" distB="0" distL="0" distR="0" wp14:anchorId="31A5C460" wp14:editId="3F6B7390">
            <wp:extent cx="381635" cy="381635"/>
            <wp:effectExtent l="0" t="0" r="0" b="0"/>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19065D" w14:textId="77777777" w:rsidR="003D18F7" w:rsidRPr="003D18F7" w:rsidRDefault="003D18F7" w:rsidP="003D18F7">
      <w:pPr>
        <w:pStyle w:val="Tlotextu"/>
        <w:rPr>
          <w:b/>
        </w:rPr>
      </w:pPr>
      <w:r w:rsidRPr="003D18F7">
        <w:rPr>
          <w:b/>
        </w:rPr>
        <w:t>Bilden Sie Konsekutivsätze.</w:t>
      </w:r>
    </w:p>
    <w:p w14:paraId="4F15C918" w14:textId="77777777" w:rsidR="003D18F7" w:rsidRPr="00F00E1D" w:rsidRDefault="003D18F7" w:rsidP="00955B13">
      <w:pPr>
        <w:pStyle w:val="Tlotextu"/>
        <w:numPr>
          <w:ilvl w:val="1"/>
          <w:numId w:val="78"/>
        </w:numPr>
        <w:tabs>
          <w:tab w:val="clear" w:pos="1440"/>
        </w:tabs>
        <w:ind w:left="426"/>
        <w:rPr>
          <w:rFonts w:ascii="Garamond" w:hAnsi="Garamond" w:cs="TimesNewRoman"/>
          <w:lang w:val="de-DE"/>
        </w:rPr>
      </w:pPr>
      <w:r w:rsidRPr="00F00E1D">
        <w:rPr>
          <w:rFonts w:ascii="Garamond" w:hAnsi="Garamond" w:cs="TimesNewRoman"/>
          <w:lang w:val="de-DE"/>
        </w:rPr>
        <w:t>Die Erde bebte plötzlich stark. Die Menschen erschraken zu Tode und rannten aus ihren Häusern.</w:t>
      </w:r>
    </w:p>
    <w:p w14:paraId="11D0771D" w14:textId="77777777" w:rsidR="003D18F7" w:rsidRPr="00F00E1D" w:rsidRDefault="003D18F7" w:rsidP="00955B13">
      <w:pPr>
        <w:pStyle w:val="Tlotextu"/>
        <w:numPr>
          <w:ilvl w:val="1"/>
          <w:numId w:val="78"/>
        </w:numPr>
        <w:tabs>
          <w:tab w:val="clear" w:pos="1440"/>
        </w:tabs>
        <w:ind w:left="426"/>
        <w:rPr>
          <w:rFonts w:ascii="Garamond" w:hAnsi="Garamond" w:cs="TimesNewRoman"/>
          <w:lang w:val="de-DE"/>
        </w:rPr>
      </w:pPr>
      <w:r w:rsidRPr="00F00E1D">
        <w:rPr>
          <w:rFonts w:ascii="Garamond" w:hAnsi="Garamond" w:cs="TimesNewRoman"/>
          <w:lang w:val="de-DE"/>
        </w:rPr>
        <w:t>Immer wieder kamen neue Erdbebenwellen. Die Menschen wollten nicht in ihre Häuser zurückkehren.</w:t>
      </w:r>
    </w:p>
    <w:p w14:paraId="05763B67" w14:textId="77777777" w:rsidR="003D18F7" w:rsidRPr="00F00E1D" w:rsidRDefault="003D18F7" w:rsidP="00955B13">
      <w:pPr>
        <w:pStyle w:val="Tlotextu"/>
        <w:numPr>
          <w:ilvl w:val="1"/>
          <w:numId w:val="78"/>
        </w:numPr>
        <w:tabs>
          <w:tab w:val="clear" w:pos="1440"/>
        </w:tabs>
        <w:ind w:left="426"/>
        <w:rPr>
          <w:rFonts w:ascii="Garamond" w:hAnsi="Garamond" w:cs="TimesNewRoman"/>
          <w:lang w:val="de-DE"/>
        </w:rPr>
      </w:pPr>
      <w:r w:rsidRPr="00F00E1D">
        <w:rPr>
          <w:rFonts w:ascii="Garamond" w:hAnsi="Garamond" w:cs="TimesNewRoman"/>
          <w:lang w:val="de-DE"/>
        </w:rPr>
        <w:lastRenderedPageBreak/>
        <w:t>Viele Häuser wurden durch das Erdbeben zerstört. Die Familien mussten bei Freunden und Bekannten</w:t>
      </w:r>
      <w:r>
        <w:rPr>
          <w:rFonts w:ascii="Garamond" w:hAnsi="Garamond" w:cs="TimesNewRoman"/>
          <w:lang w:val="de-DE"/>
        </w:rPr>
        <w:t xml:space="preserve"> </w:t>
      </w:r>
      <w:r w:rsidRPr="00F00E1D">
        <w:rPr>
          <w:rFonts w:ascii="Garamond" w:hAnsi="Garamond" w:cs="TimesNewRoman"/>
          <w:lang w:val="de-DE"/>
        </w:rPr>
        <w:t>Unterkunft suchen.</w:t>
      </w:r>
    </w:p>
    <w:p w14:paraId="23D183CF" w14:textId="77777777" w:rsidR="003D18F7" w:rsidRPr="00F00E1D" w:rsidRDefault="003D18F7" w:rsidP="00955B13">
      <w:pPr>
        <w:pStyle w:val="Tlotextu"/>
        <w:numPr>
          <w:ilvl w:val="1"/>
          <w:numId w:val="78"/>
        </w:numPr>
        <w:tabs>
          <w:tab w:val="clear" w:pos="1440"/>
        </w:tabs>
        <w:ind w:left="426"/>
        <w:rPr>
          <w:rFonts w:ascii="Garamond" w:hAnsi="Garamond" w:cs="TimesNewRoman"/>
          <w:lang w:val="de-DE"/>
        </w:rPr>
      </w:pPr>
      <w:r w:rsidRPr="00F00E1D">
        <w:rPr>
          <w:rFonts w:ascii="Garamond" w:hAnsi="Garamond" w:cs="TimesNewRoman"/>
          <w:lang w:val="de-DE"/>
        </w:rPr>
        <w:t>Die Zerstörungen waren groß. Das Land bat andere Nationen um Hilfe.</w:t>
      </w:r>
    </w:p>
    <w:p w14:paraId="37BA682D" w14:textId="77777777" w:rsidR="003D18F7" w:rsidRPr="00F00E1D" w:rsidRDefault="003D18F7" w:rsidP="00955B13">
      <w:pPr>
        <w:pStyle w:val="Tlotextu"/>
        <w:numPr>
          <w:ilvl w:val="1"/>
          <w:numId w:val="78"/>
        </w:numPr>
        <w:tabs>
          <w:tab w:val="clear" w:pos="1440"/>
        </w:tabs>
        <w:ind w:left="426"/>
        <w:rPr>
          <w:rFonts w:ascii="Garamond" w:hAnsi="Garamond" w:cs="TimesNewRoman"/>
          <w:lang w:val="de-DE"/>
        </w:rPr>
      </w:pPr>
      <w:r w:rsidRPr="00F00E1D">
        <w:rPr>
          <w:rFonts w:ascii="Garamond" w:hAnsi="Garamond" w:cs="TimesNewRoman"/>
          <w:lang w:val="de-DE"/>
        </w:rPr>
        <w:t>Das Haus fiel zusammen. Die Familie war plötzlich ohne Unterkunft.</w:t>
      </w:r>
    </w:p>
    <w:p w14:paraId="053B673C" w14:textId="70B278A4" w:rsidR="003D18F7" w:rsidRPr="00F00E1D" w:rsidRDefault="003D18F7" w:rsidP="00955B13">
      <w:pPr>
        <w:pStyle w:val="Tlotextu"/>
        <w:numPr>
          <w:ilvl w:val="1"/>
          <w:numId w:val="78"/>
        </w:numPr>
        <w:tabs>
          <w:tab w:val="clear" w:pos="1440"/>
        </w:tabs>
        <w:ind w:left="426"/>
        <w:rPr>
          <w:rFonts w:ascii="Garamond" w:hAnsi="Garamond" w:cs="TimesNewRoman"/>
          <w:lang w:val="de-DE"/>
        </w:rPr>
      </w:pPr>
      <w:r w:rsidRPr="00F00E1D">
        <w:rPr>
          <w:rFonts w:ascii="Garamond" w:hAnsi="Garamond" w:cs="TimesNewRoman"/>
          <w:lang w:val="de-DE"/>
        </w:rPr>
        <w:t xml:space="preserve">Das Erdbeben war stark. Es wurde noch in </w:t>
      </w:r>
      <w:smartTag w:uri="urn:schemas-microsoft-com:office:smarttags" w:element="metricconverter">
        <w:smartTagPr>
          <w:attr w:name="ProductID" w:val="300 Kilometer"/>
        </w:smartTagPr>
        <w:r w:rsidRPr="00F00E1D">
          <w:rPr>
            <w:rFonts w:ascii="Garamond" w:hAnsi="Garamond" w:cs="TimesNewRoman"/>
            <w:lang w:val="de-DE"/>
          </w:rPr>
          <w:t>300 Kilometer</w:t>
        </w:r>
        <w:r w:rsidR="00FC4209">
          <w:rPr>
            <w:rFonts w:ascii="Garamond" w:hAnsi="Garamond" w:cs="TimesNewRoman"/>
            <w:lang w:val="de-DE"/>
          </w:rPr>
          <w:t>n</w:t>
        </w:r>
      </w:smartTag>
      <w:r w:rsidRPr="00F00E1D">
        <w:rPr>
          <w:rFonts w:ascii="Garamond" w:hAnsi="Garamond" w:cs="TimesNewRoman"/>
          <w:lang w:val="de-DE"/>
        </w:rPr>
        <w:t xml:space="preserve"> Entfernung registriert.</w:t>
      </w:r>
    </w:p>
    <w:p w14:paraId="20149378" w14:textId="77777777" w:rsidR="003D18F7" w:rsidRPr="00FC4209" w:rsidRDefault="003D18F7" w:rsidP="003D18F7">
      <w:pPr>
        <w:pStyle w:val="parUkonceniPrvku"/>
        <w:rPr>
          <w:lang w:val="de-DE"/>
        </w:rPr>
      </w:pPr>
    </w:p>
    <w:p w14:paraId="1067A784" w14:textId="77777777" w:rsidR="003D18F7" w:rsidRPr="004B005B" w:rsidRDefault="003D18F7" w:rsidP="003D18F7">
      <w:pPr>
        <w:pStyle w:val="parNadpisPrvkuModry"/>
      </w:pPr>
      <w:r>
        <w:t>LÖSUNG</w:t>
      </w:r>
    </w:p>
    <w:p w14:paraId="7392357D" w14:textId="77777777" w:rsidR="003D18F7" w:rsidRDefault="003D18F7" w:rsidP="003D18F7">
      <w:pPr>
        <w:framePr w:w="624" w:h="624" w:hRule="exact" w:hSpace="170" w:wrap="around" w:vAnchor="text" w:hAnchor="page" w:xAlign="outside" w:y="-622" w:anchorLock="1"/>
        <w:jc w:val="both"/>
      </w:pPr>
      <w:r>
        <w:rPr>
          <w:noProof/>
          <w:lang w:eastAsia="cs-CZ"/>
        </w:rPr>
        <w:drawing>
          <wp:inline distT="0" distB="0" distL="0" distR="0" wp14:anchorId="183D293E" wp14:editId="7D63DF66">
            <wp:extent cx="381635" cy="381635"/>
            <wp:effectExtent l="0" t="0" r="0" b="0"/>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72B433" w14:textId="0D796F1C" w:rsidR="003D18F7" w:rsidRDefault="003D18F7" w:rsidP="00390366">
      <w:pPr>
        <w:pStyle w:val="Tlotextu"/>
        <w:numPr>
          <w:ilvl w:val="0"/>
          <w:numId w:val="59"/>
        </w:numPr>
        <w:tabs>
          <w:tab w:val="clear" w:pos="1440"/>
        </w:tabs>
        <w:ind w:left="426"/>
        <w:rPr>
          <w:lang w:val="de-DE"/>
        </w:rPr>
      </w:pPr>
      <w:r w:rsidRPr="001055B5">
        <w:rPr>
          <w:lang w:val="de-DE"/>
        </w:rPr>
        <w:t xml:space="preserve">Die Erde bebte plötzlich </w:t>
      </w:r>
      <w:r>
        <w:rPr>
          <w:lang w:val="de-DE"/>
        </w:rPr>
        <w:t>so</w:t>
      </w:r>
      <w:r w:rsidRPr="001055B5">
        <w:rPr>
          <w:lang w:val="de-DE"/>
        </w:rPr>
        <w:t xml:space="preserve"> stark, dass die Menschen zu Tode erschraken und aus ihren Häusern</w:t>
      </w:r>
      <w:r>
        <w:rPr>
          <w:lang w:val="de-DE"/>
        </w:rPr>
        <w:t xml:space="preserve"> </w:t>
      </w:r>
      <w:r w:rsidRPr="001055B5">
        <w:rPr>
          <w:lang w:val="de-DE"/>
        </w:rPr>
        <w:t>rannten</w:t>
      </w:r>
      <w:r>
        <w:rPr>
          <w:lang w:val="de-DE"/>
        </w:rPr>
        <w:t>.</w:t>
      </w:r>
    </w:p>
    <w:p w14:paraId="48024994" w14:textId="546B5007" w:rsidR="003D18F7" w:rsidRDefault="003D18F7" w:rsidP="00390366">
      <w:pPr>
        <w:pStyle w:val="Tlotextu"/>
        <w:numPr>
          <w:ilvl w:val="0"/>
          <w:numId w:val="59"/>
        </w:numPr>
        <w:tabs>
          <w:tab w:val="clear" w:pos="1440"/>
        </w:tabs>
        <w:ind w:left="426"/>
        <w:rPr>
          <w:lang w:val="de-DE"/>
        </w:rPr>
      </w:pPr>
      <w:r w:rsidRPr="001055B5">
        <w:rPr>
          <w:lang w:val="de-DE"/>
        </w:rPr>
        <w:t>Immer wieder kamen neue Erdbebenwellen, so dass die Menschen nicht in ihre Häuser zurückkehren</w:t>
      </w:r>
      <w:r>
        <w:rPr>
          <w:lang w:val="de-DE"/>
        </w:rPr>
        <w:t xml:space="preserve"> </w:t>
      </w:r>
      <w:r w:rsidRPr="001055B5">
        <w:rPr>
          <w:lang w:val="de-DE"/>
        </w:rPr>
        <w:t>wollten.</w:t>
      </w:r>
    </w:p>
    <w:p w14:paraId="1ACD967F" w14:textId="33E9F542" w:rsidR="003D18F7" w:rsidRDefault="003D18F7" w:rsidP="00390366">
      <w:pPr>
        <w:pStyle w:val="Tlotextu"/>
        <w:numPr>
          <w:ilvl w:val="0"/>
          <w:numId w:val="59"/>
        </w:numPr>
        <w:tabs>
          <w:tab w:val="clear" w:pos="1440"/>
        </w:tabs>
        <w:ind w:left="426"/>
        <w:rPr>
          <w:lang w:val="de-DE"/>
        </w:rPr>
      </w:pPr>
      <w:r w:rsidRPr="001055B5">
        <w:rPr>
          <w:lang w:val="de-DE"/>
        </w:rPr>
        <w:t xml:space="preserve">Viele Häuser wurden durch das Erdbeben </w:t>
      </w:r>
      <w:r>
        <w:rPr>
          <w:lang w:val="de-DE"/>
        </w:rPr>
        <w:t>so</w:t>
      </w:r>
      <w:r w:rsidRPr="001055B5">
        <w:rPr>
          <w:lang w:val="de-DE"/>
        </w:rPr>
        <w:t xml:space="preserve"> zerstört, dass die Familien bei Freunden und Bekannten</w:t>
      </w:r>
      <w:r>
        <w:rPr>
          <w:lang w:val="de-DE"/>
        </w:rPr>
        <w:t xml:space="preserve"> </w:t>
      </w:r>
      <w:r w:rsidRPr="001055B5">
        <w:rPr>
          <w:lang w:val="de-DE"/>
        </w:rPr>
        <w:t>Unterkunft suchen mussten.</w:t>
      </w:r>
    </w:p>
    <w:p w14:paraId="5C1356E8" w14:textId="3172C137" w:rsidR="003D18F7" w:rsidRDefault="003D18F7" w:rsidP="00390366">
      <w:pPr>
        <w:pStyle w:val="Tlotextu"/>
        <w:numPr>
          <w:ilvl w:val="0"/>
          <w:numId w:val="59"/>
        </w:numPr>
        <w:tabs>
          <w:tab w:val="clear" w:pos="1440"/>
        </w:tabs>
        <w:ind w:left="426"/>
        <w:rPr>
          <w:lang w:val="de-DE"/>
        </w:rPr>
      </w:pPr>
      <w:r w:rsidRPr="001055B5">
        <w:rPr>
          <w:lang w:val="de-DE"/>
        </w:rPr>
        <w:t xml:space="preserve">Die Zerstörungen waren </w:t>
      </w:r>
      <w:r>
        <w:rPr>
          <w:lang w:val="de-DE"/>
        </w:rPr>
        <w:t>so</w:t>
      </w:r>
      <w:r w:rsidRPr="001055B5">
        <w:rPr>
          <w:lang w:val="de-DE"/>
        </w:rPr>
        <w:t xml:space="preserve"> groß, dass das Land andere Nationen um Hilfe bat.</w:t>
      </w:r>
    </w:p>
    <w:p w14:paraId="6CF9FB23" w14:textId="1A6B2576" w:rsidR="003D18F7" w:rsidRDefault="003D18F7" w:rsidP="00390366">
      <w:pPr>
        <w:pStyle w:val="Tlotextu"/>
        <w:numPr>
          <w:ilvl w:val="0"/>
          <w:numId w:val="59"/>
        </w:numPr>
        <w:tabs>
          <w:tab w:val="clear" w:pos="1440"/>
        </w:tabs>
        <w:ind w:left="426"/>
        <w:rPr>
          <w:lang w:val="de-DE"/>
        </w:rPr>
      </w:pPr>
      <w:r w:rsidRPr="001055B5">
        <w:rPr>
          <w:lang w:val="de-DE"/>
        </w:rPr>
        <w:t>Das Haus fiel zusammen, so dass die Familie plötzlich ohne Unterkunft war</w:t>
      </w:r>
      <w:r>
        <w:rPr>
          <w:lang w:val="de-DE"/>
        </w:rPr>
        <w:t>.</w:t>
      </w:r>
    </w:p>
    <w:p w14:paraId="4D246D64" w14:textId="048661C4" w:rsidR="003D18F7" w:rsidRDefault="003D18F7" w:rsidP="00390366">
      <w:pPr>
        <w:pStyle w:val="Tlotextu"/>
        <w:numPr>
          <w:ilvl w:val="0"/>
          <w:numId w:val="59"/>
        </w:numPr>
        <w:tabs>
          <w:tab w:val="clear" w:pos="1440"/>
        </w:tabs>
        <w:ind w:left="426"/>
        <w:rPr>
          <w:lang w:val="de-DE"/>
        </w:rPr>
      </w:pPr>
      <w:r w:rsidRPr="001055B5">
        <w:rPr>
          <w:lang w:val="de-DE"/>
        </w:rPr>
        <w:t xml:space="preserve">Das Erdbeben war </w:t>
      </w:r>
      <w:r>
        <w:rPr>
          <w:lang w:val="de-DE"/>
        </w:rPr>
        <w:t>so</w:t>
      </w:r>
      <w:r w:rsidRPr="001055B5">
        <w:rPr>
          <w:lang w:val="de-DE"/>
        </w:rPr>
        <w:t xml:space="preserve"> stark, dass es noch in </w:t>
      </w:r>
      <w:smartTag w:uri="urn:schemas-microsoft-com:office:smarttags" w:element="metricconverter">
        <w:smartTagPr>
          <w:attr w:name="ProductID" w:val="300 Kilometer"/>
        </w:smartTagPr>
        <w:r w:rsidRPr="001055B5">
          <w:rPr>
            <w:lang w:val="de-DE"/>
          </w:rPr>
          <w:t>300 Kilometer</w:t>
        </w:r>
        <w:r w:rsidR="00FC4209">
          <w:rPr>
            <w:lang w:val="de-DE"/>
          </w:rPr>
          <w:t>n</w:t>
        </w:r>
      </w:smartTag>
      <w:r w:rsidRPr="001055B5">
        <w:rPr>
          <w:lang w:val="de-DE"/>
        </w:rPr>
        <w:t xml:space="preserve"> Entfernung registriert wurde.</w:t>
      </w:r>
    </w:p>
    <w:p w14:paraId="614F1356" w14:textId="77777777" w:rsidR="003D18F7" w:rsidRDefault="003D18F7" w:rsidP="003D18F7">
      <w:pPr>
        <w:pStyle w:val="parUkonceniPrvku"/>
      </w:pPr>
    </w:p>
    <w:p w14:paraId="22CB3532" w14:textId="190F7BDF" w:rsidR="00E1021A" w:rsidRPr="00F46DA9" w:rsidRDefault="00C74EF0" w:rsidP="00E1021A">
      <w:pPr>
        <w:pStyle w:val="Nadpis2"/>
        <w:rPr>
          <w:lang w:val="de-DE"/>
        </w:rPr>
      </w:pPr>
      <w:bookmarkStart w:id="109" w:name="_Toc282288027"/>
      <w:bookmarkStart w:id="110" w:name="_Toc6251920"/>
      <w:r>
        <w:rPr>
          <w:lang w:val="de-DE"/>
        </w:rPr>
        <w:t>A</w:t>
      </w:r>
      <w:r w:rsidR="00E1021A" w:rsidRPr="00F46DA9">
        <w:rPr>
          <w:lang w:val="de-DE"/>
        </w:rPr>
        <w:t>dversativsatz</w:t>
      </w:r>
      <w:bookmarkEnd w:id="109"/>
      <w:bookmarkEnd w:id="110"/>
      <w:r w:rsidR="00E1021A" w:rsidRPr="00F46DA9">
        <w:rPr>
          <w:lang w:val="de-DE"/>
        </w:rPr>
        <w:t xml:space="preserve"> </w:t>
      </w:r>
    </w:p>
    <w:p w14:paraId="68C488BE" w14:textId="77777777" w:rsidR="00E1021A" w:rsidRDefault="00E1021A" w:rsidP="00E1021A">
      <w:pPr>
        <w:pStyle w:val="Tlotextu"/>
        <w:rPr>
          <w:lang w:val="de-DE"/>
        </w:rPr>
      </w:pPr>
      <w:r>
        <w:rPr>
          <w:lang w:val="de-DE"/>
        </w:rPr>
        <w:t xml:space="preserve">Adversativsätze drücken aus, dass der Sachverhalt des NS im Gegensatz zum Sachverhalt des HS steht. Es wird die Subjunktion </w:t>
      </w:r>
      <w:r w:rsidRPr="00EB2F0C">
        <w:rPr>
          <w:i/>
          <w:lang w:val="de-DE"/>
        </w:rPr>
        <w:t>während</w:t>
      </w:r>
      <w:r>
        <w:rPr>
          <w:lang w:val="de-DE"/>
        </w:rPr>
        <w:t xml:space="preserve"> benutzt:</w:t>
      </w:r>
    </w:p>
    <w:p w14:paraId="55B0049E" w14:textId="4C9D0B46" w:rsidR="00E1021A" w:rsidRDefault="00E1021A" w:rsidP="00E1021A">
      <w:pPr>
        <w:pStyle w:val="Tlotextu"/>
        <w:rPr>
          <w:lang w:val="de-DE"/>
        </w:rPr>
      </w:pPr>
      <w:r w:rsidRPr="00F33733">
        <w:rPr>
          <w:rFonts w:ascii="Comic Sans MS" w:hAnsi="Comic Sans MS"/>
          <w:sz w:val="20"/>
          <w:szCs w:val="20"/>
          <w:lang w:val="de-DE"/>
        </w:rPr>
        <w:t>Während Paul Zeitung las, kümmerte sich Paula um die Kinder.</w:t>
      </w:r>
      <w:r>
        <w:rPr>
          <w:rFonts w:ascii="Comic Sans MS" w:hAnsi="Comic Sans MS"/>
          <w:sz w:val="20"/>
          <w:szCs w:val="20"/>
          <w:lang w:val="de-DE"/>
        </w:rPr>
        <w:t xml:space="preserve"> </w:t>
      </w:r>
      <w:r>
        <w:rPr>
          <w:lang w:val="de-DE"/>
        </w:rPr>
        <w:t>(Bei diesem Satz ist sowohl die adversative, als auch die temporale Lesart möglich, weil sich die beiden Prädikate auf die gleiche Zeitstufe beziehen.)</w:t>
      </w:r>
    </w:p>
    <w:p w14:paraId="1CBC801B" w14:textId="2A53D31B" w:rsidR="00E1021A" w:rsidRPr="00F46DA9" w:rsidRDefault="00E1021A" w:rsidP="00E1021A">
      <w:pPr>
        <w:pStyle w:val="Tlotextu"/>
        <w:rPr>
          <w:lang w:val="de-DE"/>
        </w:rPr>
      </w:pPr>
      <w:r w:rsidRPr="00F33733">
        <w:rPr>
          <w:rFonts w:ascii="Comic Sans MS" w:hAnsi="Comic Sans MS"/>
          <w:sz w:val="20"/>
          <w:szCs w:val="20"/>
          <w:lang w:val="de-DE"/>
        </w:rPr>
        <w:t xml:space="preserve">Während früher nur Gebildete Bücher gelesen haben, kann heute ein Großteil der Bevölkerung lesen. </w:t>
      </w:r>
      <w:r>
        <w:rPr>
          <w:lang w:val="de-DE"/>
        </w:rPr>
        <w:t>(Dieser Satz ist nur als Gegensatz zu verstehen, die Lesart Gleichzeitigkeit ist ausgeschlossen.)</w:t>
      </w:r>
    </w:p>
    <w:p w14:paraId="2CA3F23F" w14:textId="77777777" w:rsidR="003D18F7" w:rsidRPr="004B005B" w:rsidRDefault="003D18F7" w:rsidP="003D18F7">
      <w:pPr>
        <w:pStyle w:val="parNadpisPrvkuModry"/>
      </w:pPr>
      <w:r>
        <w:lastRenderedPageBreak/>
        <w:t>KONTROLLAUFGABE</w:t>
      </w:r>
    </w:p>
    <w:p w14:paraId="289115A2" w14:textId="77777777" w:rsidR="003D18F7" w:rsidRDefault="003D18F7" w:rsidP="003D18F7">
      <w:pPr>
        <w:framePr w:w="624" w:h="624" w:hRule="exact" w:hSpace="170" w:wrap="around" w:vAnchor="text" w:hAnchor="page" w:xAlign="outside" w:y="-622" w:anchorLock="1"/>
        <w:jc w:val="both"/>
      </w:pPr>
      <w:r>
        <w:rPr>
          <w:noProof/>
          <w:lang w:eastAsia="cs-CZ"/>
        </w:rPr>
        <w:drawing>
          <wp:inline distT="0" distB="0" distL="0" distR="0" wp14:anchorId="4C810A33" wp14:editId="0D712F95">
            <wp:extent cx="381635" cy="381635"/>
            <wp:effectExtent l="0" t="0" r="0" b="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34510C" w14:textId="77777777" w:rsidR="003D18F7" w:rsidRPr="003D18F7" w:rsidRDefault="003D18F7" w:rsidP="003D18F7">
      <w:pPr>
        <w:pStyle w:val="Tlotextu"/>
        <w:rPr>
          <w:b/>
        </w:rPr>
      </w:pPr>
      <w:r w:rsidRPr="003D18F7">
        <w:rPr>
          <w:b/>
        </w:rPr>
        <w:t xml:space="preserve">Interpretieren Sie die Bedeutung der Sätze mit </w:t>
      </w:r>
      <w:r w:rsidRPr="0075230C">
        <w:rPr>
          <w:b/>
          <w:i/>
        </w:rPr>
        <w:t>während</w:t>
      </w:r>
      <w:r w:rsidRPr="003D18F7">
        <w:rPr>
          <w:b/>
        </w:rPr>
        <w:t>. Welche können Sie temporal und welche adversativ interpretieren?</w:t>
      </w:r>
    </w:p>
    <w:p w14:paraId="4416313F" w14:textId="77777777" w:rsidR="003D18F7" w:rsidRPr="00F00E1D" w:rsidRDefault="003D18F7" w:rsidP="00390366">
      <w:pPr>
        <w:pStyle w:val="Tlotextu"/>
        <w:numPr>
          <w:ilvl w:val="0"/>
          <w:numId w:val="60"/>
        </w:numPr>
        <w:tabs>
          <w:tab w:val="clear" w:pos="1724"/>
        </w:tabs>
        <w:ind w:left="426"/>
        <w:rPr>
          <w:rFonts w:ascii="Garamond" w:hAnsi="Garamond"/>
          <w:lang w:val="de-DE"/>
        </w:rPr>
      </w:pPr>
      <w:r w:rsidRPr="00F00E1D">
        <w:rPr>
          <w:rFonts w:ascii="Garamond" w:hAnsi="Garamond"/>
          <w:lang w:val="de-DE"/>
        </w:rPr>
        <w:t xml:space="preserve">Die Hausfrau stopft die Socken, </w:t>
      </w:r>
      <w:r w:rsidRPr="00F00E1D">
        <w:rPr>
          <w:rStyle w:val="red"/>
          <w:rFonts w:ascii="Garamond" w:hAnsi="Garamond"/>
          <w:bCs/>
          <w:lang w:val="de-DE"/>
        </w:rPr>
        <w:t>während</w:t>
      </w:r>
      <w:r w:rsidRPr="00F00E1D">
        <w:rPr>
          <w:rFonts w:ascii="Garamond" w:hAnsi="Garamond"/>
          <w:lang w:val="de-DE"/>
        </w:rPr>
        <w:t xml:space="preserve"> ihr Mann sich die Fußballübertragung </w:t>
      </w:r>
      <w:r w:rsidRPr="00F00E1D">
        <w:rPr>
          <w:rStyle w:val="red"/>
          <w:rFonts w:ascii="Garamond" w:hAnsi="Garamond"/>
          <w:bCs/>
          <w:lang w:val="de-DE"/>
        </w:rPr>
        <w:t>ansieht</w:t>
      </w:r>
      <w:r w:rsidRPr="00F00E1D">
        <w:rPr>
          <w:rFonts w:ascii="Garamond" w:hAnsi="Garamond"/>
          <w:lang w:val="de-DE"/>
        </w:rPr>
        <w:t xml:space="preserve">. </w:t>
      </w:r>
    </w:p>
    <w:p w14:paraId="226C0957" w14:textId="77777777" w:rsidR="003D18F7" w:rsidRPr="00F00E1D" w:rsidRDefault="003D18F7" w:rsidP="00390366">
      <w:pPr>
        <w:pStyle w:val="Tlotextu"/>
        <w:numPr>
          <w:ilvl w:val="0"/>
          <w:numId w:val="60"/>
        </w:numPr>
        <w:tabs>
          <w:tab w:val="clear" w:pos="1724"/>
        </w:tabs>
        <w:ind w:left="426"/>
        <w:rPr>
          <w:rFonts w:ascii="Garamond" w:hAnsi="Garamond"/>
          <w:lang w:val="de-DE"/>
        </w:rPr>
      </w:pPr>
      <w:r w:rsidRPr="00F00E1D">
        <w:rPr>
          <w:rFonts w:ascii="Garamond" w:hAnsi="Garamond"/>
          <w:lang w:val="de-DE"/>
        </w:rPr>
        <w:t xml:space="preserve">Heike telefonierte ständig, </w:t>
      </w:r>
      <w:r w:rsidRPr="00F00E1D">
        <w:rPr>
          <w:rStyle w:val="red"/>
          <w:rFonts w:ascii="Garamond" w:hAnsi="Garamond"/>
          <w:bCs/>
          <w:lang w:val="de-DE"/>
        </w:rPr>
        <w:t>während</w:t>
      </w:r>
      <w:r w:rsidRPr="00F00E1D">
        <w:rPr>
          <w:rFonts w:ascii="Garamond" w:hAnsi="Garamond"/>
          <w:lang w:val="de-DE"/>
        </w:rPr>
        <w:t xml:space="preserve"> sie </w:t>
      </w:r>
      <w:r w:rsidRPr="00F00E1D">
        <w:rPr>
          <w:rStyle w:val="red"/>
          <w:rFonts w:ascii="Garamond" w:hAnsi="Garamond"/>
          <w:bCs/>
          <w:lang w:val="de-DE"/>
        </w:rPr>
        <w:t>kochte</w:t>
      </w:r>
      <w:r w:rsidRPr="00F00E1D">
        <w:rPr>
          <w:rFonts w:ascii="Garamond" w:hAnsi="Garamond"/>
          <w:lang w:val="de-DE"/>
        </w:rPr>
        <w:t xml:space="preserve">. </w:t>
      </w:r>
    </w:p>
    <w:p w14:paraId="25AF2513" w14:textId="77777777" w:rsidR="003D18F7" w:rsidRPr="00F00E1D" w:rsidRDefault="003D18F7" w:rsidP="00390366">
      <w:pPr>
        <w:pStyle w:val="Tlotextu"/>
        <w:numPr>
          <w:ilvl w:val="0"/>
          <w:numId w:val="60"/>
        </w:numPr>
        <w:tabs>
          <w:tab w:val="clear" w:pos="1724"/>
        </w:tabs>
        <w:ind w:left="426"/>
        <w:rPr>
          <w:rFonts w:ascii="Garamond" w:hAnsi="Garamond"/>
          <w:lang w:val="de-DE"/>
        </w:rPr>
      </w:pPr>
      <w:r w:rsidRPr="00F00E1D">
        <w:rPr>
          <w:rFonts w:ascii="Garamond" w:hAnsi="Garamond"/>
          <w:lang w:val="de-DE"/>
        </w:rPr>
        <w:t xml:space="preserve">Jochen hat fünf Flaschen Bier getrunken, </w:t>
      </w:r>
      <w:r w:rsidRPr="00F00E1D">
        <w:rPr>
          <w:rStyle w:val="red"/>
          <w:rFonts w:ascii="Garamond" w:hAnsi="Garamond"/>
          <w:bCs/>
          <w:lang w:val="de-DE"/>
        </w:rPr>
        <w:t>während</w:t>
      </w:r>
      <w:r w:rsidRPr="00F00E1D">
        <w:rPr>
          <w:rFonts w:ascii="Garamond" w:hAnsi="Garamond"/>
          <w:lang w:val="de-DE"/>
        </w:rPr>
        <w:t xml:space="preserve"> er in der Badewanne </w:t>
      </w:r>
      <w:r w:rsidRPr="00F00E1D">
        <w:rPr>
          <w:rStyle w:val="red"/>
          <w:rFonts w:ascii="Garamond" w:hAnsi="Garamond"/>
          <w:bCs/>
          <w:lang w:val="de-DE"/>
        </w:rPr>
        <w:t>gesessen hat</w:t>
      </w:r>
      <w:r w:rsidRPr="00F00E1D">
        <w:rPr>
          <w:rFonts w:ascii="Garamond" w:hAnsi="Garamond"/>
          <w:lang w:val="de-DE"/>
        </w:rPr>
        <w:t xml:space="preserve">. </w:t>
      </w:r>
    </w:p>
    <w:p w14:paraId="4B2E14E8" w14:textId="77777777" w:rsidR="003D18F7" w:rsidRPr="00F00E1D" w:rsidRDefault="003D18F7" w:rsidP="00390366">
      <w:pPr>
        <w:pStyle w:val="Tlotextu"/>
        <w:numPr>
          <w:ilvl w:val="0"/>
          <w:numId w:val="60"/>
        </w:numPr>
        <w:tabs>
          <w:tab w:val="clear" w:pos="1724"/>
        </w:tabs>
        <w:ind w:left="426"/>
        <w:rPr>
          <w:rFonts w:ascii="Garamond" w:hAnsi="Garamond"/>
          <w:lang w:val="de-DE"/>
        </w:rPr>
      </w:pPr>
      <w:r w:rsidRPr="00F00E1D">
        <w:rPr>
          <w:rFonts w:ascii="Garamond" w:hAnsi="Garamond"/>
          <w:lang w:val="de-DE"/>
        </w:rPr>
        <w:t>Während die jüngere Schwester schon verheiratet ist, ist die ältere Schwester noch ledig.</w:t>
      </w:r>
    </w:p>
    <w:p w14:paraId="41E4DB4D" w14:textId="77777777" w:rsidR="003D18F7" w:rsidRPr="00F00E1D" w:rsidRDefault="003D18F7" w:rsidP="00390366">
      <w:pPr>
        <w:pStyle w:val="Tlotextu"/>
        <w:numPr>
          <w:ilvl w:val="0"/>
          <w:numId w:val="60"/>
        </w:numPr>
        <w:tabs>
          <w:tab w:val="clear" w:pos="1724"/>
        </w:tabs>
        <w:ind w:left="426"/>
        <w:rPr>
          <w:rFonts w:ascii="Garamond" w:hAnsi="Garamond"/>
          <w:lang w:val="de-DE"/>
        </w:rPr>
      </w:pPr>
      <w:r w:rsidRPr="00F00E1D">
        <w:rPr>
          <w:rFonts w:ascii="Garamond" w:hAnsi="Garamond"/>
          <w:lang w:val="de-DE"/>
        </w:rPr>
        <w:t xml:space="preserve">Die Hausfrau bringt die Küche in Ordnung, </w:t>
      </w:r>
      <w:r w:rsidRPr="00F00E1D">
        <w:rPr>
          <w:rStyle w:val="red"/>
          <w:rFonts w:ascii="Garamond" w:hAnsi="Garamond"/>
          <w:bCs/>
          <w:lang w:val="de-DE"/>
        </w:rPr>
        <w:t>während</w:t>
      </w:r>
      <w:r w:rsidRPr="00F00E1D">
        <w:rPr>
          <w:rFonts w:ascii="Garamond" w:hAnsi="Garamond"/>
          <w:lang w:val="de-DE"/>
        </w:rPr>
        <w:t xml:space="preserve"> die Kinder ihre Hausaufgaben </w:t>
      </w:r>
      <w:r w:rsidRPr="00F00E1D">
        <w:rPr>
          <w:rStyle w:val="red"/>
          <w:rFonts w:ascii="Garamond" w:hAnsi="Garamond"/>
          <w:bCs/>
          <w:lang w:val="de-DE"/>
        </w:rPr>
        <w:t>machen</w:t>
      </w:r>
      <w:r w:rsidRPr="00F00E1D">
        <w:rPr>
          <w:rFonts w:ascii="Garamond" w:hAnsi="Garamond"/>
          <w:lang w:val="de-DE"/>
        </w:rPr>
        <w:t>.</w:t>
      </w:r>
    </w:p>
    <w:p w14:paraId="03BDFCB5" w14:textId="77777777" w:rsidR="003D18F7" w:rsidRPr="00F00E1D" w:rsidRDefault="003D18F7" w:rsidP="00390366">
      <w:pPr>
        <w:pStyle w:val="Tlotextu"/>
        <w:numPr>
          <w:ilvl w:val="0"/>
          <w:numId w:val="60"/>
        </w:numPr>
        <w:tabs>
          <w:tab w:val="clear" w:pos="1724"/>
        </w:tabs>
        <w:ind w:left="426"/>
        <w:rPr>
          <w:rFonts w:ascii="Garamond" w:hAnsi="Garamond"/>
          <w:lang w:val="de-DE"/>
        </w:rPr>
      </w:pPr>
      <w:r w:rsidRPr="00F00E1D">
        <w:rPr>
          <w:rFonts w:ascii="Garamond" w:hAnsi="Garamond"/>
          <w:lang w:val="de-DE"/>
        </w:rPr>
        <w:t>Während es am Montag regnete, war am Sonntag schönes Wetter.</w:t>
      </w:r>
    </w:p>
    <w:p w14:paraId="2A94562A" w14:textId="77777777" w:rsidR="003D18F7" w:rsidRPr="00F00E1D" w:rsidRDefault="003D18F7" w:rsidP="00390366">
      <w:pPr>
        <w:pStyle w:val="Tlotextu"/>
        <w:numPr>
          <w:ilvl w:val="0"/>
          <w:numId w:val="60"/>
        </w:numPr>
        <w:tabs>
          <w:tab w:val="clear" w:pos="1724"/>
        </w:tabs>
        <w:ind w:left="426"/>
        <w:rPr>
          <w:rFonts w:ascii="Garamond" w:hAnsi="Garamond"/>
          <w:lang w:val="de-DE"/>
        </w:rPr>
      </w:pPr>
      <w:r w:rsidRPr="00F00E1D">
        <w:rPr>
          <w:rFonts w:ascii="Garamond" w:hAnsi="Garamond"/>
          <w:lang w:val="de-DE"/>
        </w:rPr>
        <w:t>Der eine spart, während der andere alles ausgibt.</w:t>
      </w:r>
    </w:p>
    <w:p w14:paraId="60F7AAE9" w14:textId="70B39692" w:rsidR="003D18F7" w:rsidRDefault="003D18F7" w:rsidP="00390366">
      <w:pPr>
        <w:pStyle w:val="Tlotextu"/>
        <w:numPr>
          <w:ilvl w:val="0"/>
          <w:numId w:val="60"/>
        </w:numPr>
        <w:tabs>
          <w:tab w:val="clear" w:pos="1724"/>
        </w:tabs>
        <w:ind w:left="426"/>
      </w:pPr>
      <w:r w:rsidRPr="003A7F82">
        <w:rPr>
          <w:rFonts w:ascii="Garamond" w:hAnsi="Garamond"/>
          <w:lang w:val="de-DE"/>
        </w:rPr>
        <w:t>Ich fand es schön, während er das Gegenteil behauptete</w:t>
      </w:r>
      <w:r w:rsidR="00E21000">
        <w:rPr>
          <w:rFonts w:ascii="Garamond" w:hAnsi="Garamond"/>
          <w:lang w:val="de-DE"/>
        </w:rPr>
        <w:t>.</w:t>
      </w:r>
    </w:p>
    <w:p w14:paraId="66CC8F15" w14:textId="77777777" w:rsidR="003D18F7" w:rsidRDefault="003D18F7" w:rsidP="003D18F7">
      <w:pPr>
        <w:pStyle w:val="parUkonceniPrvku"/>
      </w:pPr>
    </w:p>
    <w:p w14:paraId="4127E707" w14:textId="77777777" w:rsidR="003D18F7" w:rsidRPr="004B005B" w:rsidRDefault="003D18F7" w:rsidP="003D18F7">
      <w:pPr>
        <w:pStyle w:val="parNadpisPrvkuModry"/>
      </w:pPr>
      <w:r>
        <w:t>LÖSUNG</w:t>
      </w:r>
    </w:p>
    <w:p w14:paraId="32D6CE50" w14:textId="77777777" w:rsidR="003D18F7" w:rsidRDefault="003D18F7" w:rsidP="003D18F7">
      <w:pPr>
        <w:framePr w:w="624" w:h="624" w:hRule="exact" w:hSpace="170" w:wrap="around" w:vAnchor="text" w:hAnchor="page" w:xAlign="outside" w:y="-622" w:anchorLock="1"/>
        <w:jc w:val="both"/>
      </w:pPr>
      <w:r>
        <w:rPr>
          <w:noProof/>
          <w:lang w:eastAsia="cs-CZ"/>
        </w:rPr>
        <w:drawing>
          <wp:inline distT="0" distB="0" distL="0" distR="0" wp14:anchorId="4A3B0D91" wp14:editId="5684547B">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94F4C3" w14:textId="77777777" w:rsidR="003D18F7" w:rsidRDefault="003D18F7" w:rsidP="003D18F7">
      <w:pPr>
        <w:pStyle w:val="Tlotextu"/>
        <w:rPr>
          <w:lang w:val="de-DE"/>
        </w:rPr>
      </w:pPr>
      <w:r>
        <w:rPr>
          <w:lang w:val="de-DE"/>
        </w:rPr>
        <w:t>a) Adversativsatz, b) Temporalsatz, c) Temporalsatz, d) Adversativsatz, e) Adversativ-/Temporalsatz, f) Adversativsatz, g) Adversativ-/Temporalsatz, h) Adversativsatz</w:t>
      </w:r>
    </w:p>
    <w:p w14:paraId="75B59393" w14:textId="0462AE1B" w:rsidR="003D18F7" w:rsidRDefault="003D18F7" w:rsidP="003D18F7">
      <w:pPr>
        <w:pStyle w:val="parUkonceniPrvku"/>
      </w:pPr>
    </w:p>
    <w:p w14:paraId="58BE070B" w14:textId="6797A5FD" w:rsidR="00554789" w:rsidRDefault="00554789" w:rsidP="00554789">
      <w:pPr>
        <w:pStyle w:val="Tlotextu"/>
      </w:pPr>
    </w:p>
    <w:p w14:paraId="3FC7D7D1" w14:textId="361F6EDA" w:rsidR="00554789" w:rsidRDefault="00554789" w:rsidP="00554789">
      <w:pPr>
        <w:pStyle w:val="Tlotextu"/>
      </w:pPr>
    </w:p>
    <w:p w14:paraId="6EEC8020" w14:textId="06B93FC7" w:rsidR="00554789" w:rsidRDefault="00554789" w:rsidP="00554789">
      <w:pPr>
        <w:pStyle w:val="Tlotextu"/>
      </w:pPr>
    </w:p>
    <w:p w14:paraId="0BD0712A" w14:textId="77777777" w:rsidR="00554789" w:rsidRPr="00554789" w:rsidRDefault="00554789" w:rsidP="00554789">
      <w:pPr>
        <w:pStyle w:val="Tlotextu"/>
      </w:pPr>
    </w:p>
    <w:p w14:paraId="0D51EB45" w14:textId="46A96378" w:rsidR="008932A8" w:rsidRPr="001E2B7F" w:rsidRDefault="008932A8" w:rsidP="003D18F7">
      <w:pPr>
        <w:pStyle w:val="Tlotextu"/>
        <w:ind w:firstLine="0"/>
      </w:pPr>
    </w:p>
    <w:p w14:paraId="1ABB69EB" w14:textId="3B1BEA5A" w:rsidR="008932A8" w:rsidRPr="004B005B" w:rsidRDefault="00B93D4B" w:rsidP="008932A8">
      <w:pPr>
        <w:pStyle w:val="parNadpisPrvkuCerveny"/>
      </w:pPr>
      <w:r>
        <w:t>Zusammenfassung</w:t>
      </w:r>
    </w:p>
    <w:p w14:paraId="22DB2A86" w14:textId="77777777" w:rsidR="008932A8" w:rsidRDefault="008932A8" w:rsidP="008932A8">
      <w:pPr>
        <w:framePr w:w="624" w:h="624" w:hRule="exact" w:hSpace="170" w:wrap="around" w:vAnchor="text" w:hAnchor="page" w:xAlign="outside" w:y="-623" w:anchorLock="1"/>
      </w:pPr>
      <w:r>
        <w:rPr>
          <w:noProof/>
          <w:lang w:eastAsia="cs-CZ"/>
        </w:rPr>
        <w:drawing>
          <wp:inline distT="0" distB="0" distL="0" distR="0" wp14:anchorId="0E8007AC" wp14:editId="60B2FB4B">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22BBF6" w14:textId="4AAB73B3" w:rsidR="00074442" w:rsidRDefault="00074442" w:rsidP="00074442">
      <w:pPr>
        <w:rPr>
          <w:lang w:val="de-DE"/>
        </w:rPr>
      </w:pPr>
      <w:r w:rsidRPr="00F00E1D">
        <w:rPr>
          <w:lang w:val="de-DE"/>
        </w:rPr>
        <w:t xml:space="preserve">Die folgende Tabelle bietet eine Übersicht über </w:t>
      </w:r>
      <w:r>
        <w:rPr>
          <w:lang w:val="de-DE"/>
        </w:rPr>
        <w:t>die Typen der Adverbialangaben, die satzförmig realisiert werden. D</w:t>
      </w:r>
      <w:r w:rsidRPr="00F00E1D">
        <w:rPr>
          <w:lang w:val="de-DE"/>
        </w:rPr>
        <w:t xml:space="preserve">ie wichtigsten Konjunktionen, Adverbien und Präpositionen der </w:t>
      </w:r>
      <w:r>
        <w:rPr>
          <w:lang w:val="de-DE"/>
        </w:rPr>
        <w:t xml:space="preserve">einzelnen Gliedsätze </w:t>
      </w:r>
      <w:r w:rsidR="00D655F8">
        <w:rPr>
          <w:lang w:val="de-DE"/>
        </w:rPr>
        <w:t xml:space="preserve">werden </w:t>
      </w:r>
      <w:r>
        <w:rPr>
          <w:lang w:val="de-DE"/>
        </w:rPr>
        <w:t>vor den jeweiligen Aufgaben</w:t>
      </w:r>
      <w:r w:rsidR="00D655F8">
        <w:rPr>
          <w:lang w:val="de-DE"/>
        </w:rPr>
        <w:t xml:space="preserve"> angeführt</w:t>
      </w:r>
      <w:r>
        <w:rPr>
          <w:lang w:val="de-DE"/>
        </w:rPr>
        <w:t xml:space="preserve">.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780"/>
        <w:gridCol w:w="2880"/>
      </w:tblGrid>
      <w:tr w:rsidR="00074442" w:rsidRPr="00A41816" w14:paraId="2914F75A" w14:textId="77777777" w:rsidTr="00074442">
        <w:tc>
          <w:tcPr>
            <w:tcW w:w="1980" w:type="dxa"/>
            <w:shd w:val="clear" w:color="auto" w:fill="auto"/>
          </w:tcPr>
          <w:p w14:paraId="4E9CEFD1" w14:textId="77777777" w:rsidR="00074442" w:rsidRPr="00A41816" w:rsidRDefault="00074442" w:rsidP="00074442">
            <w:pPr>
              <w:spacing w:after="0"/>
              <w:rPr>
                <w:b/>
                <w:lang w:val="de-DE"/>
              </w:rPr>
            </w:pPr>
          </w:p>
        </w:tc>
        <w:tc>
          <w:tcPr>
            <w:tcW w:w="3780" w:type="dxa"/>
            <w:shd w:val="clear" w:color="auto" w:fill="auto"/>
          </w:tcPr>
          <w:p w14:paraId="75A8F206" w14:textId="5C2CF605" w:rsidR="00074442" w:rsidRPr="00A41816" w:rsidRDefault="00074442" w:rsidP="00074442">
            <w:pPr>
              <w:spacing w:after="0"/>
              <w:rPr>
                <w:b/>
                <w:lang w:val="de-DE"/>
              </w:rPr>
            </w:pPr>
            <w:r>
              <w:rPr>
                <w:b/>
                <w:lang w:val="de-DE"/>
              </w:rPr>
              <w:t>Sub</w:t>
            </w:r>
            <w:r w:rsidRPr="00A41816">
              <w:rPr>
                <w:b/>
                <w:lang w:val="de-DE"/>
              </w:rPr>
              <w:t>junktionen</w:t>
            </w:r>
          </w:p>
        </w:tc>
        <w:tc>
          <w:tcPr>
            <w:tcW w:w="2880" w:type="dxa"/>
            <w:shd w:val="clear" w:color="auto" w:fill="auto"/>
          </w:tcPr>
          <w:p w14:paraId="6D59CCDC" w14:textId="77777777" w:rsidR="00074442" w:rsidRPr="00A41816" w:rsidRDefault="00074442" w:rsidP="00074442">
            <w:pPr>
              <w:spacing w:after="0"/>
              <w:rPr>
                <w:b/>
                <w:lang w:val="de-DE"/>
              </w:rPr>
            </w:pPr>
            <w:r w:rsidRPr="00A41816">
              <w:rPr>
                <w:b/>
                <w:lang w:val="de-DE"/>
              </w:rPr>
              <w:t>Fragen</w:t>
            </w:r>
          </w:p>
        </w:tc>
      </w:tr>
      <w:tr w:rsidR="00074442" w:rsidRPr="00A41816" w14:paraId="1BA391EE" w14:textId="77777777" w:rsidTr="00074442">
        <w:tc>
          <w:tcPr>
            <w:tcW w:w="1980" w:type="dxa"/>
            <w:shd w:val="clear" w:color="auto" w:fill="auto"/>
          </w:tcPr>
          <w:p w14:paraId="24621309" w14:textId="77777777" w:rsidR="00074442" w:rsidRPr="00A41816" w:rsidRDefault="00074442" w:rsidP="00074442">
            <w:pPr>
              <w:spacing w:after="0"/>
              <w:rPr>
                <w:b/>
                <w:lang w:val="de-DE"/>
              </w:rPr>
            </w:pPr>
            <w:r w:rsidRPr="00A41816">
              <w:rPr>
                <w:b/>
                <w:lang w:val="de-DE"/>
              </w:rPr>
              <w:t>Kausalsatz</w:t>
            </w:r>
          </w:p>
        </w:tc>
        <w:tc>
          <w:tcPr>
            <w:tcW w:w="3780" w:type="dxa"/>
            <w:shd w:val="clear" w:color="auto" w:fill="auto"/>
          </w:tcPr>
          <w:p w14:paraId="618103DA" w14:textId="77777777" w:rsidR="00074442" w:rsidRPr="00A41816" w:rsidRDefault="00074442" w:rsidP="00074442">
            <w:pPr>
              <w:spacing w:after="0"/>
              <w:rPr>
                <w:lang w:val="de-DE"/>
              </w:rPr>
            </w:pPr>
            <w:r w:rsidRPr="00A41816">
              <w:rPr>
                <w:lang w:val="de-DE"/>
              </w:rPr>
              <w:t>drückt den Grund oder die Ursache aus</w:t>
            </w:r>
          </w:p>
        </w:tc>
        <w:tc>
          <w:tcPr>
            <w:tcW w:w="2880" w:type="dxa"/>
            <w:shd w:val="clear" w:color="auto" w:fill="auto"/>
          </w:tcPr>
          <w:p w14:paraId="2D7DBC41" w14:textId="77777777" w:rsidR="00074442" w:rsidRPr="00A41816" w:rsidRDefault="00074442" w:rsidP="00074442">
            <w:pPr>
              <w:spacing w:after="0"/>
              <w:rPr>
                <w:lang w:val="de-DE"/>
              </w:rPr>
            </w:pPr>
            <w:r w:rsidRPr="00A41816">
              <w:rPr>
                <w:lang w:val="de-DE"/>
              </w:rPr>
              <w:t>Warum? Weshalb?</w:t>
            </w:r>
          </w:p>
          <w:p w14:paraId="4BABDF55" w14:textId="77777777" w:rsidR="00074442" w:rsidRPr="00A41816" w:rsidRDefault="00074442" w:rsidP="00074442">
            <w:pPr>
              <w:spacing w:after="0"/>
              <w:rPr>
                <w:lang w:val="de-DE"/>
              </w:rPr>
            </w:pPr>
            <w:r w:rsidRPr="00A41816">
              <w:rPr>
                <w:lang w:val="de-DE"/>
              </w:rPr>
              <w:t>Aus welchem Grund?</w:t>
            </w:r>
          </w:p>
        </w:tc>
      </w:tr>
      <w:tr w:rsidR="00074442" w:rsidRPr="00A41816" w14:paraId="2569376A" w14:textId="77777777" w:rsidTr="00074442">
        <w:tc>
          <w:tcPr>
            <w:tcW w:w="1980" w:type="dxa"/>
            <w:shd w:val="clear" w:color="auto" w:fill="auto"/>
          </w:tcPr>
          <w:p w14:paraId="6D2206F7" w14:textId="77777777" w:rsidR="00074442" w:rsidRPr="00A41816" w:rsidRDefault="00074442" w:rsidP="00074442">
            <w:pPr>
              <w:spacing w:after="0"/>
              <w:rPr>
                <w:b/>
                <w:lang w:val="de-DE"/>
              </w:rPr>
            </w:pPr>
            <w:r w:rsidRPr="00A41816">
              <w:rPr>
                <w:b/>
                <w:lang w:val="de-DE"/>
              </w:rPr>
              <w:t>Finalsatz</w:t>
            </w:r>
          </w:p>
        </w:tc>
        <w:tc>
          <w:tcPr>
            <w:tcW w:w="3780" w:type="dxa"/>
            <w:shd w:val="clear" w:color="auto" w:fill="auto"/>
          </w:tcPr>
          <w:p w14:paraId="4D7211B7" w14:textId="77777777" w:rsidR="00074442" w:rsidRPr="00A41816" w:rsidRDefault="00074442" w:rsidP="00074442">
            <w:pPr>
              <w:spacing w:after="0"/>
              <w:rPr>
                <w:lang w:val="de-DE"/>
              </w:rPr>
            </w:pPr>
            <w:r w:rsidRPr="00A41816">
              <w:rPr>
                <w:lang w:val="de-DE"/>
              </w:rPr>
              <w:t>drückt die Absicht, den Zweck oder das Ziel aus</w:t>
            </w:r>
          </w:p>
        </w:tc>
        <w:tc>
          <w:tcPr>
            <w:tcW w:w="2880" w:type="dxa"/>
            <w:shd w:val="clear" w:color="auto" w:fill="auto"/>
          </w:tcPr>
          <w:p w14:paraId="2C1E672F" w14:textId="77777777" w:rsidR="00074442" w:rsidRPr="00A41816" w:rsidRDefault="00074442" w:rsidP="00074442">
            <w:pPr>
              <w:spacing w:after="0"/>
              <w:rPr>
                <w:lang w:val="de-DE"/>
              </w:rPr>
            </w:pPr>
            <w:r w:rsidRPr="00A41816">
              <w:rPr>
                <w:lang w:val="de-DE"/>
              </w:rPr>
              <w:t>Wozu? Mit welcher Absicht? Zu welchem Zweck? Mit welchem Ziel?</w:t>
            </w:r>
          </w:p>
        </w:tc>
      </w:tr>
      <w:tr w:rsidR="00074442" w:rsidRPr="00A41816" w14:paraId="75429913" w14:textId="77777777" w:rsidTr="00074442">
        <w:tc>
          <w:tcPr>
            <w:tcW w:w="1980" w:type="dxa"/>
            <w:shd w:val="clear" w:color="auto" w:fill="auto"/>
          </w:tcPr>
          <w:p w14:paraId="507F9FF8" w14:textId="77777777" w:rsidR="00074442" w:rsidRPr="00A41816" w:rsidRDefault="00074442" w:rsidP="00074442">
            <w:pPr>
              <w:spacing w:after="0"/>
              <w:rPr>
                <w:b/>
                <w:lang w:val="de-DE"/>
              </w:rPr>
            </w:pPr>
            <w:r w:rsidRPr="00A41816">
              <w:rPr>
                <w:b/>
                <w:lang w:val="de-DE"/>
              </w:rPr>
              <w:t xml:space="preserve">Konzessivsatz </w:t>
            </w:r>
          </w:p>
        </w:tc>
        <w:tc>
          <w:tcPr>
            <w:tcW w:w="3780" w:type="dxa"/>
            <w:shd w:val="clear" w:color="auto" w:fill="auto"/>
          </w:tcPr>
          <w:p w14:paraId="4B28CB5A" w14:textId="77777777" w:rsidR="00074442" w:rsidRPr="00A41816" w:rsidRDefault="00074442" w:rsidP="00074442">
            <w:pPr>
              <w:spacing w:after="0"/>
              <w:rPr>
                <w:lang w:val="de-DE"/>
              </w:rPr>
            </w:pPr>
            <w:r w:rsidRPr="00A41816">
              <w:rPr>
                <w:lang w:val="de-DE"/>
              </w:rPr>
              <w:t>drückt den unzureichenden Gegengrund aus</w:t>
            </w:r>
          </w:p>
        </w:tc>
        <w:tc>
          <w:tcPr>
            <w:tcW w:w="2880" w:type="dxa"/>
            <w:shd w:val="clear" w:color="auto" w:fill="auto"/>
          </w:tcPr>
          <w:p w14:paraId="770E28DD" w14:textId="77777777" w:rsidR="00074442" w:rsidRPr="00A41816" w:rsidRDefault="00074442" w:rsidP="00074442">
            <w:pPr>
              <w:spacing w:after="0"/>
              <w:rPr>
                <w:lang w:val="de-DE"/>
              </w:rPr>
            </w:pPr>
            <w:r w:rsidRPr="00A41816">
              <w:rPr>
                <w:lang w:val="de-DE"/>
              </w:rPr>
              <w:t>Trotz welchen Grundes? Trotz welcher Umstände?</w:t>
            </w:r>
          </w:p>
        </w:tc>
      </w:tr>
      <w:tr w:rsidR="00074442" w:rsidRPr="00A41816" w14:paraId="3EAA5897" w14:textId="77777777" w:rsidTr="00074442">
        <w:tc>
          <w:tcPr>
            <w:tcW w:w="1980" w:type="dxa"/>
            <w:shd w:val="clear" w:color="auto" w:fill="auto"/>
          </w:tcPr>
          <w:p w14:paraId="16F7523C" w14:textId="77777777" w:rsidR="00074442" w:rsidRPr="00A41816" w:rsidRDefault="00074442" w:rsidP="00074442">
            <w:pPr>
              <w:spacing w:after="0"/>
              <w:rPr>
                <w:b/>
                <w:lang w:val="de-DE"/>
              </w:rPr>
            </w:pPr>
            <w:r w:rsidRPr="00A41816">
              <w:rPr>
                <w:b/>
                <w:lang w:val="de-DE"/>
              </w:rPr>
              <w:t>Konsekutivsatz</w:t>
            </w:r>
          </w:p>
        </w:tc>
        <w:tc>
          <w:tcPr>
            <w:tcW w:w="3780" w:type="dxa"/>
            <w:shd w:val="clear" w:color="auto" w:fill="auto"/>
          </w:tcPr>
          <w:p w14:paraId="291A83AB" w14:textId="77777777" w:rsidR="00074442" w:rsidRPr="00A41816" w:rsidRDefault="00074442" w:rsidP="00074442">
            <w:pPr>
              <w:spacing w:after="0"/>
              <w:rPr>
                <w:lang w:val="de-DE"/>
              </w:rPr>
            </w:pPr>
            <w:r w:rsidRPr="00A41816">
              <w:rPr>
                <w:lang w:val="de-DE"/>
              </w:rPr>
              <w:t>drückt die Folge aus</w:t>
            </w:r>
          </w:p>
        </w:tc>
        <w:tc>
          <w:tcPr>
            <w:tcW w:w="2880" w:type="dxa"/>
            <w:shd w:val="clear" w:color="auto" w:fill="auto"/>
          </w:tcPr>
          <w:p w14:paraId="7939EF9D" w14:textId="77777777" w:rsidR="00074442" w:rsidRPr="00A41816" w:rsidRDefault="00074442" w:rsidP="00074442">
            <w:pPr>
              <w:spacing w:after="0"/>
              <w:rPr>
                <w:lang w:val="de-DE"/>
              </w:rPr>
            </w:pPr>
            <w:r w:rsidRPr="00A41816">
              <w:rPr>
                <w:lang w:val="de-DE"/>
              </w:rPr>
              <w:t>Mit welcher Folge / welchem Ergebnis?</w:t>
            </w:r>
          </w:p>
        </w:tc>
      </w:tr>
      <w:tr w:rsidR="00074442" w:rsidRPr="00A41816" w14:paraId="63505395" w14:textId="77777777" w:rsidTr="00074442">
        <w:tc>
          <w:tcPr>
            <w:tcW w:w="1980" w:type="dxa"/>
            <w:shd w:val="clear" w:color="auto" w:fill="auto"/>
          </w:tcPr>
          <w:p w14:paraId="28156AC1" w14:textId="77777777" w:rsidR="00074442" w:rsidRPr="00A41816" w:rsidRDefault="00074442" w:rsidP="00074442">
            <w:pPr>
              <w:spacing w:after="0"/>
              <w:rPr>
                <w:b/>
                <w:lang w:val="de-DE"/>
              </w:rPr>
            </w:pPr>
            <w:r w:rsidRPr="00A41816">
              <w:rPr>
                <w:b/>
                <w:lang w:val="de-DE"/>
              </w:rPr>
              <w:t>Konditionalsatz</w:t>
            </w:r>
          </w:p>
        </w:tc>
        <w:tc>
          <w:tcPr>
            <w:tcW w:w="3780" w:type="dxa"/>
            <w:shd w:val="clear" w:color="auto" w:fill="auto"/>
          </w:tcPr>
          <w:p w14:paraId="58AD360B" w14:textId="77777777" w:rsidR="00074442" w:rsidRPr="00A41816" w:rsidRDefault="00074442" w:rsidP="00074442">
            <w:pPr>
              <w:spacing w:after="0"/>
              <w:rPr>
                <w:lang w:val="de-DE"/>
              </w:rPr>
            </w:pPr>
            <w:r w:rsidRPr="00A41816">
              <w:rPr>
                <w:lang w:val="de-DE"/>
              </w:rPr>
              <w:t>drückt die Bedingung aus</w:t>
            </w:r>
          </w:p>
        </w:tc>
        <w:tc>
          <w:tcPr>
            <w:tcW w:w="2880" w:type="dxa"/>
            <w:shd w:val="clear" w:color="auto" w:fill="auto"/>
          </w:tcPr>
          <w:p w14:paraId="07FF2C3A" w14:textId="77777777" w:rsidR="00074442" w:rsidRPr="00A41816" w:rsidRDefault="00074442" w:rsidP="00074442">
            <w:pPr>
              <w:spacing w:after="0"/>
              <w:rPr>
                <w:lang w:val="de-DE"/>
              </w:rPr>
            </w:pPr>
            <w:r w:rsidRPr="00A41816">
              <w:rPr>
                <w:lang w:val="de-DE"/>
              </w:rPr>
              <w:t>Unter welcher Bedingung? In welchem Falle?</w:t>
            </w:r>
          </w:p>
        </w:tc>
      </w:tr>
      <w:tr w:rsidR="00074442" w:rsidRPr="00A41816" w14:paraId="13B8EFF4" w14:textId="77777777" w:rsidTr="00074442">
        <w:tc>
          <w:tcPr>
            <w:tcW w:w="1980" w:type="dxa"/>
            <w:shd w:val="clear" w:color="auto" w:fill="auto"/>
          </w:tcPr>
          <w:p w14:paraId="1BA362E8" w14:textId="77777777" w:rsidR="00074442" w:rsidRPr="00A41816" w:rsidRDefault="00074442" w:rsidP="00074442">
            <w:pPr>
              <w:spacing w:after="0"/>
              <w:rPr>
                <w:b/>
                <w:lang w:val="de-DE"/>
              </w:rPr>
            </w:pPr>
            <w:r w:rsidRPr="00A41816">
              <w:rPr>
                <w:b/>
                <w:lang w:val="de-DE"/>
              </w:rPr>
              <w:t>Modalsatz</w:t>
            </w:r>
          </w:p>
        </w:tc>
        <w:tc>
          <w:tcPr>
            <w:tcW w:w="3780" w:type="dxa"/>
            <w:shd w:val="clear" w:color="auto" w:fill="auto"/>
          </w:tcPr>
          <w:p w14:paraId="661627B5" w14:textId="77777777" w:rsidR="00074442" w:rsidRPr="00A41816" w:rsidRDefault="00074442" w:rsidP="00074442">
            <w:pPr>
              <w:spacing w:after="0"/>
              <w:rPr>
                <w:lang w:val="de-DE"/>
              </w:rPr>
            </w:pPr>
            <w:r w:rsidRPr="00A41816">
              <w:rPr>
                <w:lang w:val="de-DE"/>
              </w:rPr>
              <w:t>drückt die Art und Weise bzw. das Mittel aus</w:t>
            </w:r>
          </w:p>
        </w:tc>
        <w:tc>
          <w:tcPr>
            <w:tcW w:w="2880" w:type="dxa"/>
            <w:shd w:val="clear" w:color="auto" w:fill="auto"/>
          </w:tcPr>
          <w:p w14:paraId="7AFE4B41" w14:textId="77777777" w:rsidR="00074442" w:rsidRPr="00A41816" w:rsidRDefault="00074442" w:rsidP="00074442">
            <w:pPr>
              <w:spacing w:after="0"/>
              <w:rPr>
                <w:lang w:val="de-DE"/>
              </w:rPr>
            </w:pPr>
            <w:r w:rsidRPr="00A41816">
              <w:rPr>
                <w:lang w:val="de-DE"/>
              </w:rPr>
              <w:t>Auf welche Weise? Wie? Wodurch? Womit?</w:t>
            </w:r>
          </w:p>
          <w:p w14:paraId="0899EA2A" w14:textId="77777777" w:rsidR="00074442" w:rsidRPr="00A41816" w:rsidRDefault="00074442" w:rsidP="00074442">
            <w:pPr>
              <w:spacing w:after="0"/>
              <w:rPr>
                <w:lang w:val="de-DE"/>
              </w:rPr>
            </w:pPr>
          </w:p>
        </w:tc>
      </w:tr>
      <w:tr w:rsidR="00074442" w:rsidRPr="00A41816" w14:paraId="726D1986" w14:textId="77777777" w:rsidTr="00074442">
        <w:tc>
          <w:tcPr>
            <w:tcW w:w="1980" w:type="dxa"/>
            <w:shd w:val="clear" w:color="auto" w:fill="auto"/>
          </w:tcPr>
          <w:p w14:paraId="38DA1AF0" w14:textId="77777777" w:rsidR="00074442" w:rsidRPr="00A41816" w:rsidRDefault="00074442" w:rsidP="00074442">
            <w:pPr>
              <w:spacing w:after="0"/>
              <w:rPr>
                <w:b/>
                <w:lang w:val="de-DE"/>
              </w:rPr>
            </w:pPr>
            <w:r w:rsidRPr="00A41816">
              <w:rPr>
                <w:b/>
                <w:lang w:val="de-DE"/>
              </w:rPr>
              <w:t>Temporalsatz</w:t>
            </w:r>
          </w:p>
        </w:tc>
        <w:tc>
          <w:tcPr>
            <w:tcW w:w="3780" w:type="dxa"/>
            <w:shd w:val="clear" w:color="auto" w:fill="auto"/>
          </w:tcPr>
          <w:p w14:paraId="224844FA" w14:textId="77777777" w:rsidR="00074442" w:rsidRPr="00A41816" w:rsidRDefault="00074442" w:rsidP="00074442">
            <w:pPr>
              <w:spacing w:after="0"/>
              <w:rPr>
                <w:lang w:val="de-DE"/>
              </w:rPr>
            </w:pPr>
            <w:r w:rsidRPr="00A41816">
              <w:rPr>
                <w:lang w:val="de-DE"/>
              </w:rPr>
              <w:t>drückt die Zeit aus</w:t>
            </w:r>
          </w:p>
        </w:tc>
        <w:tc>
          <w:tcPr>
            <w:tcW w:w="2880" w:type="dxa"/>
            <w:shd w:val="clear" w:color="auto" w:fill="auto"/>
          </w:tcPr>
          <w:p w14:paraId="498AF1DA" w14:textId="77777777" w:rsidR="00074442" w:rsidRPr="00A41816" w:rsidRDefault="00074442" w:rsidP="00074442">
            <w:pPr>
              <w:spacing w:after="0"/>
              <w:rPr>
                <w:lang w:val="de-DE"/>
              </w:rPr>
            </w:pPr>
            <w:r w:rsidRPr="00A41816">
              <w:rPr>
                <w:lang w:val="de-DE"/>
              </w:rPr>
              <w:t xml:space="preserve">Wann? Wie lange?  Wie oft? Seit wann? Bis wann? </w:t>
            </w:r>
          </w:p>
        </w:tc>
      </w:tr>
    </w:tbl>
    <w:p w14:paraId="7AD09B05" w14:textId="00A7FDF1" w:rsidR="008932A8" w:rsidRDefault="008932A8" w:rsidP="008932A8">
      <w:pPr>
        <w:pStyle w:val="Tlotextu"/>
      </w:pPr>
    </w:p>
    <w:p w14:paraId="2FD80D39" w14:textId="77777777" w:rsidR="008932A8" w:rsidRDefault="008932A8" w:rsidP="008932A8">
      <w:pPr>
        <w:pStyle w:val="parUkonceniPrvku"/>
      </w:pPr>
    </w:p>
    <w:p w14:paraId="290D0650" w14:textId="2CE2DB1B" w:rsidR="006C79F4" w:rsidRDefault="00C6761C" w:rsidP="006C79F4">
      <w:pPr>
        <w:pStyle w:val="Nadpis1"/>
      </w:pPr>
      <w:bookmarkStart w:id="111" w:name="_Toc6251921"/>
      <w:r>
        <w:lastRenderedPageBreak/>
        <w:t>Modalsätze</w:t>
      </w:r>
      <w:bookmarkEnd w:id="111"/>
    </w:p>
    <w:p w14:paraId="73B7E4D4" w14:textId="57729D7F" w:rsidR="006C79F4" w:rsidRPr="004B005B" w:rsidRDefault="00B765FA" w:rsidP="006C79F4">
      <w:pPr>
        <w:pStyle w:val="parNadpisPrvkuCerveny"/>
      </w:pPr>
      <w:r>
        <w:t>ZUR EINFÜHRUNG</w:t>
      </w:r>
    </w:p>
    <w:p w14:paraId="70D29AF0" w14:textId="77777777" w:rsidR="006C79F4" w:rsidRDefault="006C79F4" w:rsidP="006C79F4">
      <w:pPr>
        <w:framePr w:w="624" w:h="624" w:hRule="exact" w:hSpace="170" w:wrap="around" w:vAnchor="text" w:hAnchor="page" w:xAlign="outside" w:y="-622" w:anchorLock="1"/>
      </w:pPr>
      <w:r>
        <w:rPr>
          <w:noProof/>
          <w:lang w:eastAsia="cs-CZ"/>
        </w:rPr>
        <w:drawing>
          <wp:inline distT="0" distB="0" distL="0" distR="0" wp14:anchorId="6A28A347" wp14:editId="340CBE60">
            <wp:extent cx="381635" cy="381635"/>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92BC8E" w14:textId="787BC777" w:rsidR="003F1DA9" w:rsidRPr="00F46DA9" w:rsidRDefault="003F1DA9" w:rsidP="003F1DA9">
      <w:pPr>
        <w:pStyle w:val="Tlotextu"/>
        <w:rPr>
          <w:lang w:val="de-DE"/>
        </w:rPr>
      </w:pPr>
      <w:r w:rsidRPr="00F46DA9">
        <w:rPr>
          <w:lang w:val="de-DE"/>
        </w:rPr>
        <w:t xml:space="preserve">Modalsätze drücken </w:t>
      </w:r>
      <w:r w:rsidR="00A50F95">
        <w:rPr>
          <w:lang w:val="de-DE"/>
        </w:rPr>
        <w:t xml:space="preserve">die </w:t>
      </w:r>
      <w:r w:rsidRPr="00F46DA9">
        <w:rPr>
          <w:lang w:val="de-DE"/>
        </w:rPr>
        <w:t xml:space="preserve">Art und Weise des Geschehens im Hauptsatz aus. Man kann mehrere Typen </w:t>
      </w:r>
      <w:r w:rsidR="002606D3">
        <w:rPr>
          <w:lang w:val="de-DE"/>
        </w:rPr>
        <w:t>von</w:t>
      </w:r>
      <w:r w:rsidRPr="00F46DA9">
        <w:rPr>
          <w:lang w:val="de-DE"/>
        </w:rPr>
        <w:t xml:space="preserve"> Modalsätze</w:t>
      </w:r>
      <w:r w:rsidR="002606D3">
        <w:rPr>
          <w:lang w:val="de-DE"/>
        </w:rPr>
        <w:t>n</w:t>
      </w:r>
      <w:r w:rsidRPr="00F46DA9">
        <w:rPr>
          <w:lang w:val="de-DE"/>
        </w:rPr>
        <w:t xml:space="preserve"> unterscheiden.</w:t>
      </w:r>
    </w:p>
    <w:p w14:paraId="2390E203" w14:textId="77777777" w:rsidR="006C79F4" w:rsidRDefault="006C79F4" w:rsidP="006C79F4">
      <w:pPr>
        <w:pStyle w:val="parUkonceniPrvku"/>
      </w:pPr>
    </w:p>
    <w:p w14:paraId="083B5134" w14:textId="77777777" w:rsidR="006C79F4" w:rsidRPr="004B005B" w:rsidRDefault="006C79F4" w:rsidP="006C79F4">
      <w:pPr>
        <w:pStyle w:val="parNadpisPrvkuCerveny"/>
      </w:pPr>
      <w:r>
        <w:t>ZIELE</w:t>
      </w:r>
    </w:p>
    <w:p w14:paraId="66A6EFA3" w14:textId="77777777" w:rsidR="006C79F4" w:rsidRDefault="006C79F4" w:rsidP="006C79F4">
      <w:pPr>
        <w:framePr w:w="624" w:h="624" w:hRule="exact" w:hSpace="170" w:wrap="around" w:vAnchor="text" w:hAnchor="page" w:xAlign="outside" w:y="-622" w:anchorLock="1"/>
      </w:pPr>
      <w:r>
        <w:rPr>
          <w:noProof/>
          <w:lang w:eastAsia="cs-CZ"/>
        </w:rPr>
        <w:drawing>
          <wp:inline distT="0" distB="0" distL="0" distR="0" wp14:anchorId="67F02BB5" wp14:editId="03C9BFDC">
            <wp:extent cx="381635" cy="381635"/>
            <wp:effectExtent l="0" t="0" r="0"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C91FFE" w14:textId="69013526" w:rsidR="006C79F4" w:rsidRDefault="003F1DA9" w:rsidP="006C79F4">
      <w:pPr>
        <w:pStyle w:val="Tlotextu"/>
        <w:rPr>
          <w:i/>
        </w:rPr>
      </w:pPr>
      <w:r>
        <w:t>I</w:t>
      </w:r>
      <w:r w:rsidR="002606D3">
        <w:t>n diese</w:t>
      </w:r>
      <w:r>
        <w:t xml:space="preserve">m Kapitel werden die einzelnen Typen </w:t>
      </w:r>
      <w:r w:rsidR="002606D3">
        <w:t>von</w:t>
      </w:r>
      <w:r>
        <w:t xml:space="preserve"> Modalsätze</w:t>
      </w:r>
      <w:r w:rsidR="002606D3">
        <w:t>n</w:t>
      </w:r>
      <w:r>
        <w:t xml:space="preserve"> vorgestellt.</w:t>
      </w:r>
    </w:p>
    <w:p w14:paraId="7165C8B1" w14:textId="77777777" w:rsidR="006C79F4" w:rsidRDefault="006C79F4" w:rsidP="006C79F4">
      <w:pPr>
        <w:pStyle w:val="parUkonceniPrvku"/>
      </w:pPr>
    </w:p>
    <w:p w14:paraId="68D12D4D" w14:textId="77777777" w:rsidR="006C79F4" w:rsidRPr="004B005B" w:rsidRDefault="006C79F4" w:rsidP="006C79F4">
      <w:pPr>
        <w:pStyle w:val="parNadpisPrvkuCerveny"/>
      </w:pPr>
      <w:r>
        <w:t>SCHLÜSSELWÖRTER</w:t>
      </w:r>
    </w:p>
    <w:p w14:paraId="3BC3DEAE" w14:textId="77777777" w:rsidR="006C79F4" w:rsidRDefault="006C79F4" w:rsidP="006C79F4">
      <w:pPr>
        <w:framePr w:w="624" w:h="624" w:hRule="exact" w:hSpace="170" w:wrap="around" w:vAnchor="text" w:hAnchor="page" w:xAlign="outside" w:y="-622" w:anchorLock="1"/>
        <w:jc w:val="both"/>
      </w:pPr>
      <w:r>
        <w:rPr>
          <w:noProof/>
          <w:lang w:eastAsia="cs-CZ"/>
        </w:rPr>
        <w:drawing>
          <wp:inline distT="0" distB="0" distL="0" distR="0" wp14:anchorId="6DD20D1F" wp14:editId="2E4E52ED">
            <wp:extent cx="381635" cy="381635"/>
            <wp:effectExtent l="0" t="0" r="0"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6267EC" w14:textId="5CB9DC23" w:rsidR="00A06A59" w:rsidRPr="00F46DA9" w:rsidRDefault="00C6761C" w:rsidP="00A06A59">
      <w:pPr>
        <w:pStyle w:val="Tlotextu"/>
        <w:rPr>
          <w:lang w:val="de-DE"/>
        </w:rPr>
      </w:pPr>
      <w:r w:rsidRPr="00F46DA9">
        <w:rPr>
          <w:lang w:val="de-DE"/>
        </w:rPr>
        <w:t>Modalsatz</w:t>
      </w:r>
      <w:r>
        <w:rPr>
          <w:lang w:val="de-DE"/>
        </w:rPr>
        <w:t xml:space="preserve">, </w:t>
      </w:r>
      <w:r w:rsidR="00A06A59" w:rsidRPr="00F46DA9">
        <w:rPr>
          <w:lang w:val="de-DE"/>
        </w:rPr>
        <w:t>Instrumentalsatz</w:t>
      </w:r>
      <w:r w:rsidR="00A06A59">
        <w:rPr>
          <w:lang w:val="de-DE"/>
        </w:rPr>
        <w:t xml:space="preserve">, </w:t>
      </w:r>
      <w:r w:rsidR="00A06A59" w:rsidRPr="00F46DA9">
        <w:rPr>
          <w:lang w:val="de-DE"/>
        </w:rPr>
        <w:t>Proportionalsatz</w:t>
      </w:r>
      <w:r w:rsidR="00A06A59">
        <w:rPr>
          <w:lang w:val="de-DE"/>
        </w:rPr>
        <w:t xml:space="preserve">, </w:t>
      </w:r>
      <w:r w:rsidR="00A06A59" w:rsidRPr="00F46DA9">
        <w:rPr>
          <w:lang w:val="de-DE"/>
        </w:rPr>
        <w:t>Restriktivsatz</w:t>
      </w:r>
      <w:r w:rsidR="00A06A59">
        <w:rPr>
          <w:lang w:val="de-DE"/>
        </w:rPr>
        <w:t xml:space="preserve">, </w:t>
      </w:r>
      <w:r w:rsidR="00A06A59" w:rsidRPr="00F46DA9">
        <w:rPr>
          <w:lang w:val="de-DE"/>
        </w:rPr>
        <w:t>Komparativsatz</w:t>
      </w:r>
    </w:p>
    <w:p w14:paraId="6215674B" w14:textId="49F6A852" w:rsidR="006C79F4" w:rsidRDefault="006C79F4" w:rsidP="006C79F4">
      <w:pPr>
        <w:pStyle w:val="parUkonceniPrvku"/>
      </w:pPr>
    </w:p>
    <w:p w14:paraId="7B6C11A7" w14:textId="6EFB1E7F" w:rsidR="005124E4" w:rsidRPr="00F46DA9" w:rsidRDefault="005124E4" w:rsidP="005124E4">
      <w:pPr>
        <w:pStyle w:val="Nadpis2"/>
        <w:rPr>
          <w:lang w:val="de-DE"/>
        </w:rPr>
      </w:pPr>
      <w:bookmarkStart w:id="112" w:name="_Toc6251922"/>
      <w:r w:rsidRPr="00F46DA9">
        <w:rPr>
          <w:lang w:val="de-DE"/>
        </w:rPr>
        <w:t>Instrumentalsatz</w:t>
      </w:r>
      <w:bookmarkEnd w:id="112"/>
    </w:p>
    <w:p w14:paraId="7BEE2CC0" w14:textId="77777777" w:rsidR="005124E4" w:rsidRDefault="005124E4" w:rsidP="005124E4">
      <w:pPr>
        <w:pStyle w:val="ordinaryparagraph"/>
        <w:rPr>
          <w:lang w:val="de-DE"/>
        </w:rPr>
      </w:pPr>
      <w:r w:rsidRPr="00F46DA9">
        <w:rPr>
          <w:szCs w:val="20"/>
          <w:lang w:val="de-DE"/>
        </w:rPr>
        <w:t xml:space="preserve">Der Instrumentalsatz gibt an, mit welchem Mittel ein </w:t>
      </w:r>
      <w:r>
        <w:rPr>
          <w:szCs w:val="20"/>
          <w:lang w:val="de-DE"/>
        </w:rPr>
        <w:t>im HS genanntes</w:t>
      </w:r>
      <w:r w:rsidRPr="00F46DA9">
        <w:rPr>
          <w:szCs w:val="20"/>
          <w:lang w:val="de-DE"/>
        </w:rPr>
        <w:t xml:space="preserve"> </w:t>
      </w:r>
      <w:r>
        <w:rPr>
          <w:szCs w:val="20"/>
          <w:lang w:val="de-DE"/>
        </w:rPr>
        <w:t>Ziel erreicht</w:t>
      </w:r>
      <w:r w:rsidRPr="00F46DA9">
        <w:rPr>
          <w:lang w:val="de-DE"/>
        </w:rPr>
        <w:t xml:space="preserve"> </w:t>
      </w:r>
      <w:r w:rsidRPr="00F46DA9">
        <w:rPr>
          <w:szCs w:val="20"/>
          <w:lang w:val="de-DE"/>
        </w:rPr>
        <w:t xml:space="preserve">wird. Die </w:t>
      </w:r>
      <w:r>
        <w:rPr>
          <w:szCs w:val="20"/>
          <w:lang w:val="de-DE"/>
        </w:rPr>
        <w:t>Subjunktionen</w:t>
      </w:r>
      <w:r w:rsidRPr="00F46DA9">
        <w:rPr>
          <w:szCs w:val="20"/>
          <w:lang w:val="de-DE"/>
        </w:rPr>
        <w:t xml:space="preserve"> des Instrumentalsatzes sind:</w:t>
      </w:r>
      <w:r w:rsidRPr="00F46DA9">
        <w:rPr>
          <w:lang w:val="de-DE"/>
        </w:rPr>
        <w:t xml:space="preserve"> </w:t>
      </w:r>
    </w:p>
    <w:p w14:paraId="7B37AFF7" w14:textId="77777777" w:rsidR="005124E4" w:rsidRPr="005B60F6" w:rsidRDefault="005124E4" w:rsidP="005124E4">
      <w:pPr>
        <w:pStyle w:val="ordinaryparagraph"/>
        <w:rPr>
          <w:i/>
          <w:lang w:val="de-DE"/>
        </w:rPr>
      </w:pPr>
      <w:r w:rsidRPr="005B60F6">
        <w:rPr>
          <w:i/>
          <w:bdr w:val="single" w:sz="4" w:space="0" w:color="auto"/>
          <w:lang w:val="de-DE"/>
        </w:rPr>
        <w:t>indem</w:t>
      </w:r>
    </w:p>
    <w:p w14:paraId="22669E6E" w14:textId="77777777" w:rsidR="005124E4" w:rsidRPr="005B60F6" w:rsidRDefault="005124E4" w:rsidP="005124E4">
      <w:pPr>
        <w:pStyle w:val="ordinaryparagraph"/>
        <w:ind w:firstLine="708"/>
        <w:rPr>
          <w:rFonts w:ascii="Comic Sans MS" w:hAnsi="Comic Sans MS"/>
          <w:sz w:val="20"/>
          <w:szCs w:val="20"/>
          <w:lang w:val="de-DE"/>
        </w:rPr>
      </w:pPr>
      <w:r w:rsidRPr="005B60F6">
        <w:rPr>
          <w:rFonts w:ascii="Comic Sans MS" w:hAnsi="Comic Sans MS"/>
          <w:sz w:val="20"/>
          <w:szCs w:val="20"/>
          <w:lang w:val="de-DE"/>
        </w:rPr>
        <w:t>Du kannst ihm eine Freude bereiten, indem du ihn besuchst.</w:t>
      </w:r>
    </w:p>
    <w:p w14:paraId="55D893A3" w14:textId="74C173DB" w:rsidR="005124E4" w:rsidRDefault="005124E4" w:rsidP="005124E4">
      <w:pPr>
        <w:pStyle w:val="ordinaryparagraph"/>
        <w:rPr>
          <w:lang w:val="de-DE"/>
        </w:rPr>
      </w:pPr>
      <w:r w:rsidRPr="005B60F6">
        <w:rPr>
          <w:i/>
          <w:bdr w:val="single" w:sz="4" w:space="0" w:color="auto"/>
          <w:lang w:val="de-DE"/>
        </w:rPr>
        <w:t>dadurch...</w:t>
      </w:r>
      <w:r w:rsidRPr="005B60F6">
        <w:rPr>
          <w:i/>
          <w:szCs w:val="20"/>
          <w:bdr w:val="single" w:sz="4" w:space="0" w:color="auto"/>
          <w:lang w:val="de-DE"/>
        </w:rPr>
        <w:t>dass</w:t>
      </w:r>
      <w:r w:rsidRPr="00F46DA9">
        <w:rPr>
          <w:lang w:val="de-DE"/>
        </w:rPr>
        <w:t xml:space="preserve"> </w:t>
      </w:r>
      <w:r>
        <w:rPr>
          <w:lang w:val="de-DE"/>
        </w:rPr>
        <w:t xml:space="preserve">   In dieser zusammengesetzten Subjunktion ist </w:t>
      </w:r>
      <w:r w:rsidRPr="00661500">
        <w:rPr>
          <w:i/>
          <w:lang w:val="de-DE"/>
        </w:rPr>
        <w:t>dadurch</w:t>
      </w:r>
      <w:r>
        <w:rPr>
          <w:lang w:val="de-DE"/>
        </w:rPr>
        <w:t xml:space="preserve"> ein obligatorisches Korrelat, das zum HS gehört und auf den NS hinweist. Hervorgehoben </w:t>
      </w:r>
      <w:r w:rsidR="002606D3">
        <w:rPr>
          <w:lang w:val="de-DE"/>
        </w:rPr>
        <w:t xml:space="preserve">werden </w:t>
      </w:r>
      <w:r>
        <w:rPr>
          <w:lang w:val="de-DE"/>
        </w:rPr>
        <w:t xml:space="preserve">kann </w:t>
      </w:r>
      <w:r w:rsidR="002606D3">
        <w:rPr>
          <w:lang w:val="de-DE"/>
        </w:rPr>
        <w:t>das Korrelat im Hauptsatz durch</w:t>
      </w:r>
      <w:r>
        <w:rPr>
          <w:lang w:val="de-DE"/>
        </w:rPr>
        <w:t xml:space="preserve"> Partikel</w:t>
      </w:r>
      <w:r w:rsidR="002606D3">
        <w:rPr>
          <w:lang w:val="de-DE"/>
        </w:rPr>
        <w:t xml:space="preserve"> wie</w:t>
      </w:r>
      <w:r>
        <w:rPr>
          <w:lang w:val="de-DE"/>
        </w:rPr>
        <w:t xml:space="preserve"> </w:t>
      </w:r>
      <w:r w:rsidRPr="00661500">
        <w:rPr>
          <w:i/>
          <w:lang w:val="de-DE"/>
        </w:rPr>
        <w:t>nur</w:t>
      </w:r>
      <w:r>
        <w:rPr>
          <w:lang w:val="de-DE"/>
        </w:rPr>
        <w:t xml:space="preserve">, </w:t>
      </w:r>
      <w:r w:rsidRPr="00661500">
        <w:rPr>
          <w:i/>
          <w:lang w:val="de-DE"/>
        </w:rPr>
        <w:t>bloß</w:t>
      </w:r>
      <w:r>
        <w:rPr>
          <w:lang w:val="de-DE"/>
        </w:rPr>
        <w:t xml:space="preserve">, </w:t>
      </w:r>
      <w:r w:rsidRPr="00661500">
        <w:rPr>
          <w:i/>
          <w:lang w:val="de-DE"/>
        </w:rPr>
        <w:t>allein</w:t>
      </w:r>
      <w:r>
        <w:rPr>
          <w:lang w:val="de-DE"/>
        </w:rPr>
        <w:t xml:space="preserve"> usw. </w:t>
      </w:r>
    </w:p>
    <w:p w14:paraId="70A4BE76" w14:textId="77777777" w:rsidR="005124E4" w:rsidRPr="005B60F6" w:rsidRDefault="005124E4" w:rsidP="005124E4">
      <w:pPr>
        <w:ind w:firstLine="708"/>
        <w:rPr>
          <w:rFonts w:ascii="Comic Sans MS" w:hAnsi="Comic Sans MS"/>
          <w:sz w:val="20"/>
          <w:szCs w:val="20"/>
        </w:rPr>
      </w:pPr>
      <w:r w:rsidRPr="005B60F6">
        <w:rPr>
          <w:rFonts w:ascii="Comic Sans MS" w:hAnsi="Comic Sans MS"/>
          <w:b/>
          <w:sz w:val="20"/>
          <w:szCs w:val="20"/>
        </w:rPr>
        <w:t>Dadurch, dass</w:t>
      </w:r>
      <w:r w:rsidRPr="005B60F6">
        <w:rPr>
          <w:rFonts w:ascii="Comic Sans MS" w:hAnsi="Comic Sans MS"/>
          <w:sz w:val="20"/>
          <w:szCs w:val="20"/>
        </w:rPr>
        <w:t xml:space="preserve"> ich lange krank war, habe ich viel Unterricht versäumt.</w:t>
      </w:r>
    </w:p>
    <w:p w14:paraId="7B2BA46F" w14:textId="61C120E8" w:rsidR="005124E4" w:rsidRDefault="005124E4" w:rsidP="005124E4">
      <w:pPr>
        <w:pStyle w:val="ordinaryparagraph"/>
        <w:ind w:left="720"/>
        <w:rPr>
          <w:rFonts w:ascii="Comic Sans MS" w:hAnsi="Comic Sans MS"/>
          <w:bCs/>
          <w:sz w:val="20"/>
          <w:szCs w:val="20"/>
          <w:lang w:val="de-DE"/>
        </w:rPr>
      </w:pPr>
      <w:r w:rsidRPr="005B60F6">
        <w:rPr>
          <w:rFonts w:ascii="Comic Sans MS" w:hAnsi="Comic Sans MS"/>
          <w:bCs/>
          <w:sz w:val="20"/>
          <w:szCs w:val="20"/>
          <w:lang w:val="de-DE"/>
        </w:rPr>
        <w:t>Der menschliche Körper kann (nur)</w:t>
      </w:r>
      <w:r>
        <w:rPr>
          <w:rFonts w:ascii="Comic Sans MS" w:hAnsi="Comic Sans MS"/>
          <w:bCs/>
          <w:sz w:val="20"/>
          <w:szCs w:val="20"/>
          <w:lang w:val="de-DE"/>
        </w:rPr>
        <w:t xml:space="preserve"> </w:t>
      </w:r>
      <w:r w:rsidRPr="005B60F6">
        <w:rPr>
          <w:rFonts w:ascii="Comic Sans MS" w:hAnsi="Comic Sans MS"/>
          <w:b/>
          <w:bCs/>
          <w:sz w:val="20"/>
          <w:szCs w:val="20"/>
          <w:lang w:val="de-DE"/>
        </w:rPr>
        <w:t>dadurch</w:t>
      </w:r>
      <w:r w:rsidRPr="005B60F6">
        <w:rPr>
          <w:rFonts w:ascii="Comic Sans MS" w:hAnsi="Comic Sans MS"/>
          <w:bCs/>
          <w:sz w:val="20"/>
          <w:szCs w:val="20"/>
          <w:lang w:val="de-DE"/>
        </w:rPr>
        <w:t xml:space="preserve"> mit Energie versorgt werden, </w:t>
      </w:r>
      <w:r w:rsidRPr="005B60F6">
        <w:rPr>
          <w:rFonts w:ascii="Comic Sans MS" w:hAnsi="Comic Sans MS"/>
          <w:b/>
          <w:bCs/>
          <w:sz w:val="20"/>
          <w:szCs w:val="20"/>
          <w:lang w:val="de-DE"/>
        </w:rPr>
        <w:t>dass</w:t>
      </w:r>
      <w:r w:rsidRPr="005B60F6">
        <w:rPr>
          <w:rFonts w:ascii="Comic Sans MS" w:hAnsi="Comic Sans MS"/>
          <w:bCs/>
          <w:sz w:val="20"/>
          <w:szCs w:val="20"/>
          <w:lang w:val="de-DE"/>
        </w:rPr>
        <w:t xml:space="preserve"> er Nahrung aufnimmt.</w:t>
      </w:r>
    </w:p>
    <w:p w14:paraId="491844DD" w14:textId="77777777" w:rsidR="00554789" w:rsidRPr="005B60F6" w:rsidRDefault="00554789" w:rsidP="005124E4">
      <w:pPr>
        <w:pStyle w:val="ordinaryparagraph"/>
        <w:ind w:left="720"/>
        <w:rPr>
          <w:rFonts w:ascii="Comic Sans MS" w:hAnsi="Comic Sans MS"/>
          <w:bCs/>
          <w:sz w:val="20"/>
          <w:szCs w:val="20"/>
          <w:lang w:val="de-DE"/>
        </w:rPr>
      </w:pPr>
    </w:p>
    <w:p w14:paraId="5D4965C2" w14:textId="77777777" w:rsidR="00EA26EB" w:rsidRPr="004B005B" w:rsidRDefault="00EA26EB" w:rsidP="00EA26EB">
      <w:pPr>
        <w:pStyle w:val="parNadpisPrvkuModry"/>
      </w:pPr>
      <w:r>
        <w:lastRenderedPageBreak/>
        <w:t>KONTROLLAUFGABE</w:t>
      </w:r>
    </w:p>
    <w:p w14:paraId="63D1B01F" w14:textId="77777777" w:rsidR="00EA26EB" w:rsidRDefault="00EA26EB" w:rsidP="00EA26EB">
      <w:pPr>
        <w:framePr w:w="624" w:h="624" w:hRule="exact" w:hSpace="170" w:wrap="around" w:vAnchor="text" w:hAnchor="page" w:xAlign="outside" w:y="-622" w:anchorLock="1"/>
        <w:jc w:val="both"/>
      </w:pPr>
      <w:r>
        <w:rPr>
          <w:noProof/>
          <w:lang w:eastAsia="cs-CZ"/>
        </w:rPr>
        <w:drawing>
          <wp:inline distT="0" distB="0" distL="0" distR="0" wp14:anchorId="0466B86C" wp14:editId="73BDB157">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CF3D4D" w14:textId="77777777" w:rsidR="00EA26EB" w:rsidRPr="00EA26EB" w:rsidRDefault="00EA26EB" w:rsidP="00EA26EB">
      <w:pPr>
        <w:pStyle w:val="Tlotextu"/>
        <w:ind w:firstLine="0"/>
        <w:rPr>
          <w:b/>
        </w:rPr>
      </w:pPr>
      <w:r w:rsidRPr="00EA26EB">
        <w:rPr>
          <w:b/>
        </w:rPr>
        <w:t>Bilden Sie Instrumentalsätze.</w:t>
      </w:r>
    </w:p>
    <w:p w14:paraId="346F6A45" w14:textId="77777777" w:rsidR="00EA26EB" w:rsidRPr="00F00E1D" w:rsidRDefault="00EA26EB" w:rsidP="00390366">
      <w:pPr>
        <w:pStyle w:val="Tlotextu"/>
        <w:numPr>
          <w:ilvl w:val="0"/>
          <w:numId w:val="68"/>
        </w:numPr>
        <w:ind w:left="426"/>
        <w:rPr>
          <w:rFonts w:ascii="Garamond" w:hAnsi="Garamond"/>
          <w:lang w:val="de-DE"/>
        </w:rPr>
      </w:pPr>
      <w:r w:rsidRPr="00F00E1D">
        <w:rPr>
          <w:rFonts w:ascii="Garamond" w:hAnsi="Garamond"/>
          <w:lang w:val="de-DE"/>
        </w:rPr>
        <w:t>Till fährt in die Stadt. Er will Einkäufe machen.</w:t>
      </w:r>
    </w:p>
    <w:p w14:paraId="314CB4DB" w14:textId="77777777" w:rsidR="00EA26EB" w:rsidRPr="00F00E1D" w:rsidRDefault="00EA26EB" w:rsidP="00390366">
      <w:pPr>
        <w:pStyle w:val="Tlotextu"/>
        <w:numPr>
          <w:ilvl w:val="0"/>
          <w:numId w:val="68"/>
        </w:numPr>
        <w:ind w:left="426"/>
        <w:rPr>
          <w:rFonts w:ascii="Garamond" w:hAnsi="Garamond"/>
          <w:lang w:val="de-DE"/>
        </w:rPr>
      </w:pPr>
      <w:r w:rsidRPr="00F00E1D">
        <w:rPr>
          <w:rFonts w:ascii="Garamond" w:hAnsi="Garamond"/>
          <w:lang w:val="de-DE"/>
        </w:rPr>
        <w:t>Er liest viel. Er hat einen reichen Wortschatz.</w:t>
      </w:r>
    </w:p>
    <w:p w14:paraId="66C2FC97" w14:textId="77777777" w:rsidR="00EA26EB" w:rsidRPr="00F00E1D" w:rsidRDefault="00EA26EB" w:rsidP="00390366">
      <w:pPr>
        <w:pStyle w:val="Tlotextu"/>
        <w:numPr>
          <w:ilvl w:val="0"/>
          <w:numId w:val="68"/>
        </w:numPr>
        <w:ind w:left="426"/>
        <w:rPr>
          <w:rFonts w:ascii="Garamond" w:hAnsi="Garamond"/>
          <w:lang w:val="de-DE"/>
        </w:rPr>
      </w:pPr>
      <w:r w:rsidRPr="00F00E1D">
        <w:rPr>
          <w:rFonts w:ascii="Garamond" w:hAnsi="Garamond"/>
          <w:lang w:val="de-DE"/>
        </w:rPr>
        <w:t>Kasper geht durch den Wald. Er will rechtzeitig ankommen.</w:t>
      </w:r>
    </w:p>
    <w:p w14:paraId="61610E30" w14:textId="77777777" w:rsidR="00EA26EB" w:rsidRPr="00F00E1D" w:rsidRDefault="00EA26EB" w:rsidP="00390366">
      <w:pPr>
        <w:pStyle w:val="Tlotextu"/>
        <w:numPr>
          <w:ilvl w:val="0"/>
          <w:numId w:val="68"/>
        </w:numPr>
        <w:ind w:left="426"/>
        <w:rPr>
          <w:rFonts w:ascii="Garamond" w:hAnsi="Garamond"/>
          <w:lang w:val="de-DE"/>
        </w:rPr>
      </w:pPr>
      <w:r w:rsidRPr="00F00E1D">
        <w:rPr>
          <w:rFonts w:ascii="Garamond" w:hAnsi="Garamond"/>
          <w:lang w:val="de-DE"/>
        </w:rPr>
        <w:t>Wir lesen die Zeitung. Wir wissen so, was in der ganzen Welt passiert.</w:t>
      </w:r>
    </w:p>
    <w:p w14:paraId="636A1F67" w14:textId="77777777" w:rsidR="00EA26EB" w:rsidRPr="00F00E1D" w:rsidRDefault="00EA26EB" w:rsidP="00390366">
      <w:pPr>
        <w:pStyle w:val="Tlotextu"/>
        <w:numPr>
          <w:ilvl w:val="0"/>
          <w:numId w:val="68"/>
        </w:numPr>
        <w:ind w:left="426"/>
        <w:rPr>
          <w:rFonts w:ascii="Garamond" w:hAnsi="Garamond"/>
          <w:lang w:val="de-DE"/>
        </w:rPr>
      </w:pPr>
      <w:r w:rsidRPr="00F00E1D">
        <w:rPr>
          <w:rFonts w:ascii="Garamond" w:hAnsi="Garamond"/>
          <w:lang w:val="de-DE"/>
        </w:rPr>
        <w:t>Er trainierte fleißig. Er wurde ein guter Spieler.</w:t>
      </w:r>
    </w:p>
    <w:p w14:paraId="794395B2" w14:textId="77777777" w:rsidR="00EA26EB" w:rsidRPr="00F00E1D" w:rsidRDefault="00EA26EB" w:rsidP="00390366">
      <w:pPr>
        <w:pStyle w:val="Tlotextu"/>
        <w:numPr>
          <w:ilvl w:val="0"/>
          <w:numId w:val="68"/>
        </w:numPr>
        <w:ind w:left="426"/>
        <w:rPr>
          <w:rFonts w:ascii="Garamond" w:hAnsi="Garamond"/>
          <w:lang w:val="de-DE"/>
        </w:rPr>
      </w:pPr>
      <w:r w:rsidRPr="00F00E1D">
        <w:rPr>
          <w:rFonts w:ascii="Garamond" w:hAnsi="Garamond"/>
          <w:lang w:val="de-DE"/>
        </w:rPr>
        <w:t>Ich spiele ihm einen Streich.  Ich mache ihm so Angst.</w:t>
      </w:r>
    </w:p>
    <w:p w14:paraId="30D2C15B" w14:textId="77777777" w:rsidR="00EA26EB" w:rsidRPr="00F00E1D" w:rsidRDefault="00EA26EB" w:rsidP="00390366">
      <w:pPr>
        <w:pStyle w:val="Tlotextu"/>
        <w:numPr>
          <w:ilvl w:val="0"/>
          <w:numId w:val="68"/>
        </w:numPr>
        <w:ind w:left="426"/>
        <w:rPr>
          <w:rFonts w:ascii="Garamond" w:hAnsi="Garamond"/>
          <w:lang w:val="de-DE"/>
        </w:rPr>
      </w:pPr>
      <w:r w:rsidRPr="00F00E1D">
        <w:rPr>
          <w:rFonts w:ascii="Garamond" w:hAnsi="Garamond"/>
          <w:lang w:val="de-DE"/>
        </w:rPr>
        <w:t>Kasper hält sich an seiner Jacke fest. So bleibt er nicht zurück.</w:t>
      </w:r>
    </w:p>
    <w:p w14:paraId="205084EC" w14:textId="77777777" w:rsidR="00EA26EB" w:rsidRPr="00F00E1D" w:rsidRDefault="00EA26EB" w:rsidP="00390366">
      <w:pPr>
        <w:pStyle w:val="Tlotextu"/>
        <w:numPr>
          <w:ilvl w:val="0"/>
          <w:numId w:val="68"/>
        </w:numPr>
        <w:ind w:left="426"/>
        <w:rPr>
          <w:rFonts w:ascii="Garamond" w:hAnsi="Garamond"/>
          <w:lang w:val="de-DE"/>
        </w:rPr>
      </w:pPr>
      <w:r w:rsidRPr="00F00E1D">
        <w:rPr>
          <w:rFonts w:ascii="Garamond" w:hAnsi="Garamond"/>
          <w:lang w:val="de-DE"/>
        </w:rPr>
        <w:t>Er isst viel und oft fettes Fleisch. Er wird immer dicker.</w:t>
      </w:r>
    </w:p>
    <w:p w14:paraId="3DC23914" w14:textId="77777777" w:rsidR="00EA26EB" w:rsidRDefault="00EA26EB" w:rsidP="00EA26EB">
      <w:pPr>
        <w:pStyle w:val="parUkonceniPrvku"/>
      </w:pPr>
    </w:p>
    <w:p w14:paraId="3043AE83" w14:textId="77777777" w:rsidR="00EA26EB" w:rsidRPr="004B005B" w:rsidRDefault="00EA26EB" w:rsidP="00EA26EB">
      <w:pPr>
        <w:pStyle w:val="parNadpisPrvkuModry"/>
      </w:pPr>
      <w:r>
        <w:t>LÖSUNG</w:t>
      </w:r>
    </w:p>
    <w:p w14:paraId="2F8A9BED" w14:textId="77777777" w:rsidR="00EA26EB" w:rsidRDefault="00EA26EB" w:rsidP="00EA26EB">
      <w:pPr>
        <w:framePr w:w="624" w:h="624" w:hRule="exact" w:hSpace="170" w:wrap="around" w:vAnchor="text" w:hAnchor="page" w:xAlign="outside" w:y="-622" w:anchorLock="1"/>
        <w:jc w:val="both"/>
      </w:pPr>
      <w:r>
        <w:rPr>
          <w:noProof/>
          <w:lang w:eastAsia="cs-CZ"/>
        </w:rPr>
        <w:drawing>
          <wp:inline distT="0" distB="0" distL="0" distR="0" wp14:anchorId="4F4959F4" wp14:editId="4C0CCF84">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D016BD" w14:textId="24058C90" w:rsidR="00EA26EB" w:rsidRPr="00F00E1D" w:rsidRDefault="00EA26EB" w:rsidP="00390366">
      <w:pPr>
        <w:pStyle w:val="Tlotextu"/>
        <w:numPr>
          <w:ilvl w:val="0"/>
          <w:numId w:val="69"/>
        </w:numPr>
        <w:ind w:left="426"/>
        <w:rPr>
          <w:lang w:val="de-DE"/>
        </w:rPr>
      </w:pPr>
      <w:r>
        <w:rPr>
          <w:lang w:val="de-DE"/>
        </w:rPr>
        <w:t xml:space="preserve">Till macht Einkäufe, indem er </w:t>
      </w:r>
      <w:r w:rsidRPr="00F00E1D">
        <w:rPr>
          <w:lang w:val="de-DE"/>
        </w:rPr>
        <w:t>in die Stadt</w:t>
      </w:r>
      <w:r>
        <w:rPr>
          <w:lang w:val="de-DE"/>
        </w:rPr>
        <w:t xml:space="preserve"> fährt.</w:t>
      </w:r>
    </w:p>
    <w:p w14:paraId="68051538" w14:textId="1E5AE0BE" w:rsidR="00EA26EB" w:rsidRPr="00F00E1D" w:rsidRDefault="00860E05" w:rsidP="00390366">
      <w:pPr>
        <w:pStyle w:val="Tlotextu"/>
        <w:numPr>
          <w:ilvl w:val="0"/>
          <w:numId w:val="69"/>
        </w:numPr>
        <w:ind w:left="426"/>
        <w:rPr>
          <w:lang w:val="de-DE"/>
        </w:rPr>
      </w:pPr>
      <w:r>
        <w:rPr>
          <w:lang w:val="de-DE"/>
        </w:rPr>
        <w:t>Dadurch, dass er</w:t>
      </w:r>
      <w:r w:rsidR="00EA26EB">
        <w:rPr>
          <w:lang w:val="de-DE"/>
        </w:rPr>
        <w:t xml:space="preserve"> viel liest,</w:t>
      </w:r>
      <w:r w:rsidR="00EA26EB" w:rsidRPr="00F00E1D">
        <w:rPr>
          <w:lang w:val="de-DE"/>
        </w:rPr>
        <w:t xml:space="preserve"> hat </w:t>
      </w:r>
      <w:r w:rsidR="00EA26EB">
        <w:rPr>
          <w:lang w:val="de-DE"/>
        </w:rPr>
        <w:t xml:space="preserve">er </w:t>
      </w:r>
      <w:r w:rsidR="00EA26EB" w:rsidRPr="00F00E1D">
        <w:rPr>
          <w:lang w:val="de-DE"/>
        </w:rPr>
        <w:t>einen reichen Wortschatz.</w:t>
      </w:r>
    </w:p>
    <w:p w14:paraId="260BE6E7" w14:textId="77777777" w:rsidR="00EA26EB" w:rsidRPr="00F00E1D" w:rsidRDefault="00EA26EB" w:rsidP="00390366">
      <w:pPr>
        <w:pStyle w:val="Tlotextu"/>
        <w:numPr>
          <w:ilvl w:val="0"/>
          <w:numId w:val="69"/>
        </w:numPr>
        <w:ind w:left="426"/>
        <w:rPr>
          <w:lang w:val="de-DE"/>
        </w:rPr>
      </w:pPr>
      <w:r w:rsidRPr="00F00E1D">
        <w:rPr>
          <w:lang w:val="de-DE"/>
        </w:rPr>
        <w:t xml:space="preserve">Kasper </w:t>
      </w:r>
      <w:r>
        <w:rPr>
          <w:lang w:val="de-DE"/>
        </w:rPr>
        <w:t>kommt</w:t>
      </w:r>
      <w:r w:rsidRPr="00F00E1D">
        <w:rPr>
          <w:lang w:val="de-DE"/>
        </w:rPr>
        <w:t xml:space="preserve"> rechtzeitig an</w:t>
      </w:r>
      <w:r>
        <w:rPr>
          <w:lang w:val="de-DE"/>
        </w:rPr>
        <w:t xml:space="preserve">, indem er durch den Wald </w:t>
      </w:r>
      <w:r w:rsidRPr="00F00E1D">
        <w:rPr>
          <w:lang w:val="de-DE"/>
        </w:rPr>
        <w:t>geht</w:t>
      </w:r>
      <w:r>
        <w:rPr>
          <w:lang w:val="de-DE"/>
        </w:rPr>
        <w:t>.</w:t>
      </w:r>
    </w:p>
    <w:p w14:paraId="31A5F26D" w14:textId="77777777" w:rsidR="00EA26EB" w:rsidRPr="00F00E1D" w:rsidRDefault="00EA26EB" w:rsidP="00390366">
      <w:pPr>
        <w:pStyle w:val="Tlotextu"/>
        <w:numPr>
          <w:ilvl w:val="0"/>
          <w:numId w:val="69"/>
        </w:numPr>
        <w:ind w:left="426"/>
        <w:rPr>
          <w:lang w:val="de-DE"/>
        </w:rPr>
      </w:pPr>
      <w:r>
        <w:rPr>
          <w:lang w:val="de-DE"/>
        </w:rPr>
        <w:t>Dadurch, dass wir</w:t>
      </w:r>
      <w:r w:rsidRPr="00F00E1D">
        <w:rPr>
          <w:lang w:val="de-DE"/>
        </w:rPr>
        <w:t xml:space="preserve"> die Zeitung</w:t>
      </w:r>
      <w:r w:rsidRPr="009129F9">
        <w:rPr>
          <w:lang w:val="de-DE"/>
        </w:rPr>
        <w:t xml:space="preserve"> </w:t>
      </w:r>
      <w:r w:rsidRPr="00F00E1D">
        <w:rPr>
          <w:lang w:val="de-DE"/>
        </w:rPr>
        <w:t>lesen</w:t>
      </w:r>
      <w:r>
        <w:rPr>
          <w:lang w:val="de-DE"/>
        </w:rPr>
        <w:t xml:space="preserve">, </w:t>
      </w:r>
      <w:r w:rsidRPr="00F00E1D">
        <w:rPr>
          <w:lang w:val="de-DE"/>
        </w:rPr>
        <w:t xml:space="preserve">wissen </w:t>
      </w:r>
      <w:r>
        <w:rPr>
          <w:lang w:val="de-DE"/>
        </w:rPr>
        <w:t>wir</w:t>
      </w:r>
      <w:r w:rsidRPr="00F00E1D">
        <w:rPr>
          <w:lang w:val="de-DE"/>
        </w:rPr>
        <w:t>, was in der ganzen Welt passiert.</w:t>
      </w:r>
    </w:p>
    <w:p w14:paraId="46521684" w14:textId="5233A3D6" w:rsidR="00EA26EB" w:rsidRPr="00F00E1D" w:rsidRDefault="00EA26EB" w:rsidP="00390366">
      <w:pPr>
        <w:pStyle w:val="Tlotextu"/>
        <w:numPr>
          <w:ilvl w:val="0"/>
          <w:numId w:val="69"/>
        </w:numPr>
        <w:ind w:left="426"/>
        <w:rPr>
          <w:lang w:val="de-DE"/>
        </w:rPr>
      </w:pPr>
      <w:r>
        <w:rPr>
          <w:lang w:val="de-DE"/>
        </w:rPr>
        <w:t>Er wurde ein guter Spieler, indem e</w:t>
      </w:r>
      <w:r w:rsidRPr="00F00E1D">
        <w:rPr>
          <w:lang w:val="de-DE"/>
        </w:rPr>
        <w:t xml:space="preserve">r fleißig </w:t>
      </w:r>
      <w:r>
        <w:rPr>
          <w:lang w:val="de-DE"/>
        </w:rPr>
        <w:t>trainierte.</w:t>
      </w:r>
    </w:p>
    <w:p w14:paraId="56369467" w14:textId="77777777" w:rsidR="00EA26EB" w:rsidRPr="00F00E1D" w:rsidRDefault="00EA26EB" w:rsidP="00390366">
      <w:pPr>
        <w:pStyle w:val="Tlotextu"/>
        <w:numPr>
          <w:ilvl w:val="0"/>
          <w:numId w:val="69"/>
        </w:numPr>
        <w:ind w:left="426"/>
        <w:rPr>
          <w:lang w:val="de-DE"/>
        </w:rPr>
      </w:pPr>
      <w:r w:rsidRPr="00F00E1D">
        <w:rPr>
          <w:lang w:val="de-DE"/>
        </w:rPr>
        <w:t xml:space="preserve">Ich mache ihm </w:t>
      </w:r>
      <w:r>
        <w:rPr>
          <w:lang w:val="de-DE"/>
        </w:rPr>
        <w:t xml:space="preserve">Angst, indem ich ihm </w:t>
      </w:r>
      <w:r w:rsidRPr="00F00E1D">
        <w:rPr>
          <w:lang w:val="de-DE"/>
        </w:rPr>
        <w:t>einen Streich</w:t>
      </w:r>
      <w:r w:rsidRPr="0047722E">
        <w:rPr>
          <w:lang w:val="de-DE"/>
        </w:rPr>
        <w:t xml:space="preserve"> </w:t>
      </w:r>
      <w:r w:rsidRPr="00F00E1D">
        <w:rPr>
          <w:lang w:val="de-DE"/>
        </w:rPr>
        <w:t>spiele</w:t>
      </w:r>
      <w:r>
        <w:rPr>
          <w:lang w:val="de-DE"/>
        </w:rPr>
        <w:t>.</w:t>
      </w:r>
    </w:p>
    <w:p w14:paraId="06E81414" w14:textId="77777777" w:rsidR="00EA26EB" w:rsidRPr="00F00E1D" w:rsidRDefault="00EA26EB" w:rsidP="00390366">
      <w:pPr>
        <w:pStyle w:val="Tlotextu"/>
        <w:numPr>
          <w:ilvl w:val="0"/>
          <w:numId w:val="69"/>
        </w:numPr>
        <w:ind w:left="426"/>
        <w:rPr>
          <w:lang w:val="de-DE"/>
        </w:rPr>
      </w:pPr>
      <w:r w:rsidRPr="00F00E1D">
        <w:rPr>
          <w:lang w:val="de-DE"/>
        </w:rPr>
        <w:t xml:space="preserve">Kasper bleibt </w:t>
      </w:r>
      <w:r>
        <w:rPr>
          <w:lang w:val="de-DE"/>
        </w:rPr>
        <w:t xml:space="preserve">nicht zurück, indem er sich </w:t>
      </w:r>
      <w:r w:rsidRPr="00F00E1D">
        <w:rPr>
          <w:lang w:val="de-DE"/>
        </w:rPr>
        <w:t>an seiner Jacke fest</w:t>
      </w:r>
      <w:r>
        <w:rPr>
          <w:lang w:val="de-DE"/>
        </w:rPr>
        <w:t>hält.</w:t>
      </w:r>
    </w:p>
    <w:p w14:paraId="105702E2" w14:textId="77777777" w:rsidR="00EA26EB" w:rsidRPr="00F00E1D" w:rsidRDefault="00EA26EB" w:rsidP="00390366">
      <w:pPr>
        <w:pStyle w:val="Tlotextu"/>
        <w:numPr>
          <w:ilvl w:val="0"/>
          <w:numId w:val="69"/>
        </w:numPr>
        <w:ind w:left="426"/>
        <w:rPr>
          <w:lang w:val="de-DE"/>
        </w:rPr>
      </w:pPr>
      <w:r>
        <w:rPr>
          <w:lang w:val="de-DE"/>
        </w:rPr>
        <w:t>Dadurch, dass e</w:t>
      </w:r>
      <w:r w:rsidRPr="00F00E1D">
        <w:rPr>
          <w:lang w:val="de-DE"/>
        </w:rPr>
        <w:t>r viel und oft fettes Fleisch</w:t>
      </w:r>
      <w:r w:rsidRPr="00DE31F4">
        <w:rPr>
          <w:lang w:val="de-DE"/>
        </w:rPr>
        <w:t xml:space="preserve"> </w:t>
      </w:r>
      <w:r w:rsidRPr="00F00E1D">
        <w:rPr>
          <w:lang w:val="de-DE"/>
        </w:rPr>
        <w:t>isst</w:t>
      </w:r>
      <w:r>
        <w:rPr>
          <w:lang w:val="de-DE"/>
        </w:rPr>
        <w:t xml:space="preserve">, </w:t>
      </w:r>
      <w:r w:rsidRPr="00F00E1D">
        <w:rPr>
          <w:lang w:val="de-DE"/>
        </w:rPr>
        <w:t xml:space="preserve">wird </w:t>
      </w:r>
      <w:r>
        <w:rPr>
          <w:lang w:val="de-DE"/>
        </w:rPr>
        <w:t xml:space="preserve">er </w:t>
      </w:r>
      <w:r w:rsidRPr="00F00E1D">
        <w:rPr>
          <w:lang w:val="de-DE"/>
        </w:rPr>
        <w:t>immer dicker.</w:t>
      </w:r>
    </w:p>
    <w:p w14:paraId="519CB8B4" w14:textId="77777777" w:rsidR="00EA26EB" w:rsidRDefault="00EA26EB" w:rsidP="00EA26EB">
      <w:pPr>
        <w:pStyle w:val="parUkonceniPrvku"/>
      </w:pPr>
    </w:p>
    <w:p w14:paraId="0B6F91B4" w14:textId="3DD3EA5D" w:rsidR="005124E4" w:rsidRPr="00F46DA9" w:rsidRDefault="005124E4" w:rsidP="005124E4">
      <w:pPr>
        <w:pStyle w:val="Nadpis2"/>
        <w:rPr>
          <w:lang w:val="de-DE"/>
        </w:rPr>
      </w:pPr>
      <w:bookmarkStart w:id="113" w:name="_Toc6251923"/>
      <w:r w:rsidRPr="00F46DA9">
        <w:rPr>
          <w:lang w:val="de-DE"/>
        </w:rPr>
        <w:t>Komparativsatz</w:t>
      </w:r>
      <w:bookmarkEnd w:id="113"/>
    </w:p>
    <w:p w14:paraId="52355692" w14:textId="24FA6BC3" w:rsidR="005124E4" w:rsidRPr="00F46DA9" w:rsidRDefault="005124E4" w:rsidP="005124E4">
      <w:pPr>
        <w:pStyle w:val="Tlotextu"/>
        <w:rPr>
          <w:lang w:val="de-DE"/>
        </w:rPr>
      </w:pPr>
      <w:r w:rsidRPr="00F46DA9">
        <w:rPr>
          <w:lang w:val="de-DE"/>
        </w:rPr>
        <w:t>Komparativsätze drücken Verhältnisse der Gleichheit</w:t>
      </w:r>
      <w:r w:rsidR="00A36227">
        <w:rPr>
          <w:lang w:val="de-DE"/>
        </w:rPr>
        <w:t xml:space="preserve"> oder </w:t>
      </w:r>
      <w:r w:rsidRPr="00F46DA9">
        <w:rPr>
          <w:lang w:val="de-DE"/>
        </w:rPr>
        <w:t xml:space="preserve">Ungleichheit </w:t>
      </w:r>
      <w:r>
        <w:rPr>
          <w:lang w:val="de-DE"/>
        </w:rPr>
        <w:t xml:space="preserve">zwischen zwei verglichenen Sachverhalten </w:t>
      </w:r>
      <w:r w:rsidRPr="00F46DA9">
        <w:rPr>
          <w:lang w:val="de-DE"/>
        </w:rPr>
        <w:t>oder ein proportionales Verhältnis aus.</w:t>
      </w:r>
    </w:p>
    <w:p w14:paraId="6346F102" w14:textId="5AEB4423" w:rsidR="005124E4" w:rsidRPr="00F46DA9" w:rsidRDefault="005124E4" w:rsidP="005124E4">
      <w:pPr>
        <w:pStyle w:val="Nadpis3"/>
        <w:rPr>
          <w:lang w:val="de-DE"/>
        </w:rPr>
      </w:pPr>
      <w:bookmarkStart w:id="114" w:name="_Toc6251924"/>
      <w:r w:rsidRPr="00F46DA9">
        <w:rPr>
          <w:lang w:val="de-DE"/>
        </w:rPr>
        <w:lastRenderedPageBreak/>
        <w:t>Verhältnis der Gleichheit</w:t>
      </w:r>
      <w:bookmarkEnd w:id="114"/>
    </w:p>
    <w:p w14:paraId="3398CEFE" w14:textId="031F2191" w:rsidR="005124E4" w:rsidRPr="00F46DA9" w:rsidRDefault="005124E4" w:rsidP="005124E4">
      <w:pPr>
        <w:pStyle w:val="Tlotextu"/>
        <w:rPr>
          <w:lang w:val="de-DE"/>
        </w:rPr>
      </w:pPr>
      <w:r>
        <w:rPr>
          <w:lang w:val="de-DE"/>
        </w:rPr>
        <w:t xml:space="preserve">Der mit </w:t>
      </w:r>
      <w:r w:rsidRPr="0085332E">
        <w:rPr>
          <w:i/>
          <w:bdr w:val="single" w:sz="4" w:space="0" w:color="auto"/>
          <w:lang w:val="de-DE"/>
        </w:rPr>
        <w:t>wie</w:t>
      </w:r>
      <w:r>
        <w:rPr>
          <w:lang w:val="de-DE"/>
        </w:rPr>
        <w:t xml:space="preserve"> eingeleitete Nebensatz ist immer nachgestellt. </w:t>
      </w:r>
      <w:r w:rsidRPr="00F46DA9">
        <w:rPr>
          <w:lang w:val="de-DE"/>
        </w:rPr>
        <w:t>Der Grad ode</w:t>
      </w:r>
      <w:r w:rsidR="00665E18">
        <w:rPr>
          <w:lang w:val="de-DE"/>
        </w:rPr>
        <w:t>r die Qualität des Geschehens wer</w:t>
      </w:r>
      <w:r w:rsidRPr="00F46DA9">
        <w:rPr>
          <w:lang w:val="de-DE"/>
        </w:rPr>
        <w:t>d</w:t>
      </w:r>
      <w:r w:rsidR="00665E18">
        <w:rPr>
          <w:lang w:val="de-DE"/>
        </w:rPr>
        <w:t>en</w:t>
      </w:r>
      <w:r w:rsidRPr="00F46DA9">
        <w:rPr>
          <w:lang w:val="de-DE"/>
        </w:rPr>
        <w:t xml:space="preserve"> im Hauptsatz durch ein Adjektiv oder Adverb repräsentiert.</w:t>
      </w:r>
      <w:r>
        <w:rPr>
          <w:lang w:val="de-DE"/>
        </w:rPr>
        <w:t xml:space="preserve"> Das Adjektiv / Adverb steht unmittelbar vor dem NS. Im Matrixsatz kommt auch das obligatorische </w:t>
      </w:r>
      <w:r w:rsidRPr="00F46DA9">
        <w:rPr>
          <w:lang w:val="de-DE"/>
        </w:rPr>
        <w:t xml:space="preserve">Korrelat </w:t>
      </w:r>
      <w:r w:rsidRPr="005B60F6">
        <w:rPr>
          <w:i/>
          <w:lang w:val="de-DE"/>
        </w:rPr>
        <w:t>so, (genau so)</w:t>
      </w:r>
      <w:r>
        <w:rPr>
          <w:lang w:val="de-DE"/>
        </w:rPr>
        <w:t xml:space="preserve"> vor.</w:t>
      </w:r>
    </w:p>
    <w:p w14:paraId="0849A405" w14:textId="5C576F0C" w:rsidR="005124E4" w:rsidRPr="00D75D8C" w:rsidRDefault="005124E4" w:rsidP="005124E4">
      <w:pPr>
        <w:pStyle w:val="Tlotextu"/>
        <w:rPr>
          <w:rFonts w:ascii="Comic Sans MS" w:hAnsi="Comic Sans MS"/>
          <w:sz w:val="20"/>
          <w:szCs w:val="20"/>
        </w:rPr>
      </w:pPr>
      <w:r w:rsidRPr="00D75D8C">
        <w:rPr>
          <w:rFonts w:ascii="Comic Sans MS" w:hAnsi="Comic Sans MS"/>
          <w:sz w:val="20"/>
          <w:szCs w:val="20"/>
        </w:rPr>
        <w:t xml:space="preserve">Das Studium ist nicht so schwer, wie ich dachte. </w:t>
      </w:r>
    </w:p>
    <w:p w14:paraId="280FAFA5" w14:textId="11404013" w:rsidR="005124E4" w:rsidRDefault="005124E4" w:rsidP="005124E4">
      <w:pPr>
        <w:pStyle w:val="Tlotextu"/>
        <w:rPr>
          <w:rFonts w:ascii="Myriad-CnWeb" w:hAnsi="Myriad-CnWeb"/>
          <w:lang w:val="de-DE"/>
        </w:rPr>
      </w:pPr>
      <w:r w:rsidRPr="00F46DA9">
        <w:rPr>
          <w:lang w:val="de-DE"/>
        </w:rPr>
        <w:t xml:space="preserve">Wenn man etwas mit einem nicht realen, sondern hypothetisch angenommenen Sachverhalt vergleicht, </w:t>
      </w:r>
      <w:r>
        <w:rPr>
          <w:lang w:val="de-DE"/>
        </w:rPr>
        <w:t xml:space="preserve">benutzt man die Subjunktion </w:t>
      </w:r>
      <w:r>
        <w:rPr>
          <w:rFonts w:ascii="Myriad-CnWeb" w:hAnsi="Myriad-CnWeb"/>
          <w:lang w:val="de-DE"/>
        </w:rPr>
        <w:t xml:space="preserve">als ob (als wenn, wie wenn). Oft wird </w:t>
      </w:r>
      <w:r w:rsidR="004306AC">
        <w:rPr>
          <w:rFonts w:ascii="Myriad-CnWeb" w:hAnsi="Myriad-CnWeb"/>
          <w:lang w:val="de-DE"/>
        </w:rPr>
        <w:t xml:space="preserve">hier der </w:t>
      </w:r>
      <w:r>
        <w:rPr>
          <w:rFonts w:ascii="Myriad-CnWeb" w:hAnsi="Myriad-CnWeb"/>
          <w:lang w:val="de-DE"/>
        </w:rPr>
        <w:t>Konjunkti</w:t>
      </w:r>
      <w:r w:rsidR="004306AC">
        <w:rPr>
          <w:rFonts w:ascii="Myriad-CnWeb" w:hAnsi="Myriad-CnWeb"/>
          <w:lang w:val="de-DE"/>
        </w:rPr>
        <w:t>v</w:t>
      </w:r>
      <w:r>
        <w:rPr>
          <w:rFonts w:ascii="Myriad-CnWeb" w:hAnsi="Myriad-CnWeb"/>
          <w:lang w:val="de-DE"/>
        </w:rPr>
        <w:t xml:space="preserve"> verwendet.</w:t>
      </w:r>
    </w:p>
    <w:p w14:paraId="7CD22820" w14:textId="77777777" w:rsidR="005124E4" w:rsidRPr="00D75D8C" w:rsidRDefault="005124E4" w:rsidP="005124E4">
      <w:pPr>
        <w:pStyle w:val="Tlotextu"/>
        <w:rPr>
          <w:rFonts w:ascii="Comic Sans MS" w:hAnsi="Comic Sans MS"/>
          <w:sz w:val="20"/>
          <w:szCs w:val="20"/>
          <w:lang w:val="de-DE"/>
        </w:rPr>
      </w:pPr>
      <w:r w:rsidRPr="00D75D8C">
        <w:rPr>
          <w:rFonts w:ascii="Comic Sans MS" w:hAnsi="Comic Sans MS"/>
          <w:sz w:val="20"/>
          <w:szCs w:val="20"/>
          <w:lang w:val="de-DE"/>
        </w:rPr>
        <w:t>Dein Auto fährt so laut, als ob es einen Defekt hat / hätte.</w:t>
      </w:r>
    </w:p>
    <w:p w14:paraId="255A5601" w14:textId="77777777" w:rsidR="005124E4" w:rsidRPr="00D75D8C" w:rsidRDefault="005124E4" w:rsidP="005124E4">
      <w:pPr>
        <w:pStyle w:val="Tlotextu"/>
        <w:rPr>
          <w:rFonts w:ascii="Comic Sans MS" w:hAnsi="Comic Sans MS"/>
          <w:sz w:val="20"/>
          <w:szCs w:val="20"/>
        </w:rPr>
      </w:pPr>
      <w:r w:rsidRPr="00D75D8C">
        <w:rPr>
          <w:rFonts w:ascii="Comic Sans MS" w:hAnsi="Comic Sans MS"/>
          <w:sz w:val="20"/>
          <w:szCs w:val="20"/>
        </w:rPr>
        <w:t xml:space="preserve">Er isst so schnell, als ob er seit Tagen nichts gegessen habe/hätte. </w:t>
      </w:r>
    </w:p>
    <w:p w14:paraId="15A219F1" w14:textId="69288B25" w:rsidR="005124E4" w:rsidRPr="00F46DA9" w:rsidRDefault="005124E4" w:rsidP="005124E4">
      <w:pPr>
        <w:pStyle w:val="Nadpis3"/>
        <w:rPr>
          <w:lang w:val="de-DE"/>
        </w:rPr>
      </w:pPr>
      <w:bookmarkStart w:id="115" w:name="_Toc6251925"/>
      <w:r w:rsidRPr="00F46DA9">
        <w:rPr>
          <w:lang w:val="de-DE"/>
        </w:rPr>
        <w:t>Verhältnis der Ungleichheit</w:t>
      </w:r>
      <w:bookmarkEnd w:id="115"/>
    </w:p>
    <w:p w14:paraId="06C9E129" w14:textId="57A6A9BF" w:rsidR="005124E4" w:rsidRPr="00F46DA9" w:rsidRDefault="005124E4" w:rsidP="005124E4">
      <w:pPr>
        <w:pStyle w:val="Tlotextu"/>
        <w:rPr>
          <w:lang w:val="de-DE"/>
        </w:rPr>
      </w:pPr>
      <w:r>
        <w:rPr>
          <w:lang w:val="de-DE"/>
        </w:rPr>
        <w:t xml:space="preserve">Mit der Subjunktion </w:t>
      </w:r>
      <w:r w:rsidRPr="0085332E">
        <w:rPr>
          <w:i/>
          <w:bdr w:val="single" w:sz="4" w:space="0" w:color="auto"/>
          <w:lang w:val="de-DE"/>
        </w:rPr>
        <w:t>als</w:t>
      </w:r>
      <w:r>
        <w:rPr>
          <w:lang w:val="de-DE"/>
        </w:rPr>
        <w:t xml:space="preserve"> wird die Ungleichheit der Eigenschaft im HS und NS bezeichnet. D</w:t>
      </w:r>
      <w:r w:rsidRPr="00F46DA9">
        <w:rPr>
          <w:lang w:val="de-DE"/>
        </w:rPr>
        <w:t>er Grad oder die Qualität</w:t>
      </w:r>
      <w:r w:rsidR="00A95729">
        <w:rPr>
          <w:lang w:val="de-DE"/>
        </w:rPr>
        <w:t xml:space="preserve"> des Geschehens im Hauptsatz wer</w:t>
      </w:r>
      <w:r w:rsidRPr="00F46DA9">
        <w:rPr>
          <w:lang w:val="de-DE"/>
        </w:rPr>
        <w:t>d</w:t>
      </w:r>
      <w:r w:rsidR="00A95729">
        <w:rPr>
          <w:lang w:val="de-DE"/>
        </w:rPr>
        <w:t>en</w:t>
      </w:r>
      <w:r w:rsidRPr="00F46DA9">
        <w:rPr>
          <w:lang w:val="de-DE"/>
        </w:rPr>
        <w:t xml:space="preserve"> durch ein Adjektiv oder Adve</w:t>
      </w:r>
      <w:r>
        <w:rPr>
          <w:lang w:val="de-DE"/>
        </w:rPr>
        <w:t xml:space="preserve">rb im Komparativ repräsentiert: </w:t>
      </w:r>
    </w:p>
    <w:p w14:paraId="09CF94A0" w14:textId="2FCAFA1A" w:rsidR="005124E4" w:rsidRPr="00832095" w:rsidRDefault="005124E4" w:rsidP="005124E4">
      <w:pPr>
        <w:pStyle w:val="Tlotextu"/>
        <w:rPr>
          <w:rFonts w:ascii="Comic Sans MS" w:hAnsi="Comic Sans MS"/>
          <w:sz w:val="20"/>
          <w:szCs w:val="20"/>
        </w:rPr>
      </w:pPr>
      <w:r w:rsidRPr="00832095">
        <w:rPr>
          <w:rFonts w:ascii="Comic Sans MS" w:hAnsi="Comic Sans MS"/>
          <w:sz w:val="20"/>
          <w:szCs w:val="20"/>
        </w:rPr>
        <w:t>Der Sohn ist ein ein ga</w:t>
      </w:r>
      <w:r w:rsidR="00A95729">
        <w:rPr>
          <w:rFonts w:ascii="Comic Sans MS" w:hAnsi="Comic Sans MS"/>
          <w:sz w:val="20"/>
          <w:szCs w:val="20"/>
        </w:rPr>
        <w:t>n</w:t>
      </w:r>
      <w:r w:rsidRPr="00832095">
        <w:rPr>
          <w:rFonts w:ascii="Comic Sans MS" w:hAnsi="Comic Sans MS"/>
          <w:sz w:val="20"/>
          <w:szCs w:val="20"/>
        </w:rPr>
        <w:t>zes Stück größer als sein Vater.</w:t>
      </w:r>
    </w:p>
    <w:p w14:paraId="7B857079" w14:textId="771F95B7" w:rsidR="005124E4" w:rsidRPr="00F46DA9" w:rsidRDefault="005124E4" w:rsidP="005124E4">
      <w:pPr>
        <w:pStyle w:val="Nadpis3"/>
        <w:rPr>
          <w:lang w:val="de-DE"/>
        </w:rPr>
      </w:pPr>
      <w:bookmarkStart w:id="116" w:name="_Toc6251926"/>
      <w:r w:rsidRPr="00F46DA9">
        <w:rPr>
          <w:lang w:val="de-DE"/>
        </w:rPr>
        <w:t>Proportionales Verhältnis</w:t>
      </w:r>
      <w:bookmarkEnd w:id="116"/>
    </w:p>
    <w:p w14:paraId="4938D48F" w14:textId="18E1BEA9" w:rsidR="005124E4" w:rsidRDefault="005124E4" w:rsidP="005124E4">
      <w:pPr>
        <w:pStyle w:val="Tlotextu"/>
        <w:rPr>
          <w:lang w:val="de-DE"/>
        </w:rPr>
      </w:pPr>
      <w:r>
        <w:rPr>
          <w:lang w:val="de-DE"/>
        </w:rPr>
        <w:t xml:space="preserve">Zwei Sätze werden verglichen, wobei eine Änderung der Aussage des NS eine Änderung der Aussage des HS zur Folge hat. </w:t>
      </w:r>
      <w:r w:rsidR="00D6755A">
        <w:rPr>
          <w:lang w:val="de-DE"/>
        </w:rPr>
        <w:t xml:space="preserve">Ein </w:t>
      </w:r>
      <w:r w:rsidRPr="00F46DA9">
        <w:rPr>
          <w:lang w:val="de-DE"/>
        </w:rPr>
        <w:t xml:space="preserve">Proportionalsatz wird </w:t>
      </w:r>
      <w:r w:rsidR="006E10CE">
        <w:rPr>
          <w:lang w:val="de-DE"/>
        </w:rPr>
        <w:t>als Vordersatz</w:t>
      </w:r>
      <w:r w:rsidR="006E10CE" w:rsidRPr="00F46DA9">
        <w:rPr>
          <w:lang w:val="de-DE"/>
        </w:rPr>
        <w:t xml:space="preserve"> </w:t>
      </w:r>
      <w:r w:rsidRPr="00F46DA9">
        <w:rPr>
          <w:lang w:val="de-DE"/>
        </w:rPr>
        <w:t xml:space="preserve">durch </w:t>
      </w:r>
      <w:r w:rsidRPr="00832095">
        <w:rPr>
          <w:i/>
          <w:lang w:val="de-DE"/>
        </w:rPr>
        <w:t>je</w:t>
      </w:r>
      <w:r w:rsidR="006E10CE" w:rsidRPr="006E10CE">
        <w:rPr>
          <w:lang w:val="de-DE"/>
        </w:rPr>
        <w:t xml:space="preserve"> </w:t>
      </w:r>
      <w:r w:rsidR="006E10CE" w:rsidRPr="00F46DA9">
        <w:rPr>
          <w:lang w:val="de-DE"/>
        </w:rPr>
        <w:t>eingeleitet</w:t>
      </w:r>
      <w:r w:rsidR="006E10CE">
        <w:rPr>
          <w:lang w:val="de-DE"/>
        </w:rPr>
        <w:t>;</w:t>
      </w:r>
      <w:r>
        <w:rPr>
          <w:lang w:val="de-DE"/>
        </w:rPr>
        <w:t xml:space="preserve"> der anschließende HS mit </w:t>
      </w:r>
      <w:r w:rsidRPr="00832095">
        <w:rPr>
          <w:i/>
          <w:lang w:val="de-DE"/>
        </w:rPr>
        <w:t>desto / um so</w:t>
      </w:r>
      <w:r w:rsidRPr="00F46DA9">
        <w:rPr>
          <w:lang w:val="de-DE"/>
        </w:rPr>
        <w:t xml:space="preserve">. Falls der HS als Vordersatz vorkommt, </w:t>
      </w:r>
      <w:r w:rsidR="006E10CE">
        <w:rPr>
          <w:lang w:val="de-DE"/>
        </w:rPr>
        <w:t xml:space="preserve">werden die </w:t>
      </w:r>
      <w:r w:rsidRPr="00F46DA9">
        <w:rPr>
          <w:lang w:val="de-DE"/>
        </w:rPr>
        <w:t>Korrelat</w:t>
      </w:r>
      <w:r w:rsidR="006E10CE">
        <w:rPr>
          <w:lang w:val="de-DE"/>
        </w:rPr>
        <w:t>e</w:t>
      </w:r>
      <w:r w:rsidRPr="00F46DA9">
        <w:rPr>
          <w:lang w:val="de-DE"/>
        </w:rPr>
        <w:t xml:space="preserve"> </w:t>
      </w:r>
      <w:r w:rsidRPr="006E10CE">
        <w:rPr>
          <w:i/>
          <w:lang w:val="de-DE"/>
        </w:rPr>
        <w:t xml:space="preserve">um so / immer </w:t>
      </w:r>
      <w:r w:rsidRPr="00F46DA9">
        <w:rPr>
          <w:lang w:val="de-DE"/>
        </w:rPr>
        <w:t>bevorzugt.</w:t>
      </w:r>
      <w:r>
        <w:rPr>
          <w:lang w:val="de-DE"/>
        </w:rPr>
        <w:t xml:space="preserve"> Unmittelbar auf die beiden Konjunktionsteile folgt je ein Adjektiv/Adverb. </w:t>
      </w:r>
    </w:p>
    <w:p w14:paraId="243F3C81" w14:textId="77777777" w:rsidR="005124E4" w:rsidRPr="00832095" w:rsidRDefault="005124E4" w:rsidP="005124E4">
      <w:pPr>
        <w:pStyle w:val="Tlotextu"/>
        <w:rPr>
          <w:rFonts w:ascii="Comic Sans MS" w:hAnsi="Comic Sans MS"/>
          <w:sz w:val="20"/>
          <w:szCs w:val="20"/>
          <w:lang w:val="de-DE"/>
        </w:rPr>
      </w:pPr>
      <w:r w:rsidRPr="00482EED">
        <w:rPr>
          <w:rFonts w:ascii="Comic Sans MS" w:hAnsi="Comic Sans MS"/>
          <w:b/>
          <w:sz w:val="20"/>
          <w:szCs w:val="20"/>
          <w:lang w:val="de-DE"/>
        </w:rPr>
        <w:t>Je</w:t>
      </w:r>
      <w:r w:rsidRPr="00832095">
        <w:rPr>
          <w:rFonts w:ascii="Comic Sans MS" w:hAnsi="Comic Sans MS"/>
          <w:sz w:val="20"/>
          <w:szCs w:val="20"/>
          <w:lang w:val="de-DE"/>
        </w:rPr>
        <w:t xml:space="preserve"> länger ich das Bild </w:t>
      </w:r>
      <w:r w:rsidRPr="00482EED">
        <w:rPr>
          <w:rFonts w:ascii="Comic Sans MS" w:hAnsi="Comic Sans MS"/>
          <w:b/>
          <w:sz w:val="20"/>
          <w:szCs w:val="20"/>
          <w:lang w:val="de-DE"/>
        </w:rPr>
        <w:t>betrachtete</w:t>
      </w:r>
      <w:r w:rsidRPr="00832095">
        <w:rPr>
          <w:rFonts w:ascii="Comic Sans MS" w:hAnsi="Comic Sans MS"/>
          <w:sz w:val="20"/>
          <w:szCs w:val="20"/>
          <w:lang w:val="de-DE"/>
        </w:rPr>
        <w:t xml:space="preserve">, um so besser gefiel es mir. </w:t>
      </w:r>
    </w:p>
    <w:p w14:paraId="2900F070" w14:textId="77777777" w:rsidR="005124E4" w:rsidRDefault="005124E4" w:rsidP="005124E4">
      <w:pPr>
        <w:pStyle w:val="Tlotextu"/>
        <w:rPr>
          <w:rFonts w:ascii="Comic Sans MS" w:hAnsi="Comic Sans MS"/>
          <w:sz w:val="20"/>
          <w:szCs w:val="20"/>
        </w:rPr>
      </w:pPr>
      <w:r w:rsidRPr="00832095">
        <w:rPr>
          <w:rFonts w:ascii="Comic Sans MS" w:hAnsi="Comic Sans MS"/>
          <w:sz w:val="20"/>
          <w:szCs w:val="20"/>
        </w:rPr>
        <w:t>Ich</w:t>
      </w:r>
      <w:r>
        <w:rPr>
          <w:rFonts w:ascii="Comic Sans MS" w:hAnsi="Comic Sans MS"/>
          <w:sz w:val="20"/>
          <w:szCs w:val="20"/>
        </w:rPr>
        <w:t xml:space="preserve"> bin um so/</w:t>
      </w:r>
      <w:r w:rsidRPr="00832095">
        <w:rPr>
          <w:rFonts w:ascii="Comic Sans MS" w:hAnsi="Comic Sans MS"/>
          <w:sz w:val="20"/>
          <w:szCs w:val="20"/>
        </w:rPr>
        <w:t>immer ungeduldiger</w:t>
      </w:r>
      <w:r w:rsidRPr="00482EED">
        <w:rPr>
          <w:rFonts w:ascii="Comic Sans MS" w:hAnsi="Comic Sans MS"/>
          <w:sz w:val="20"/>
          <w:szCs w:val="20"/>
        </w:rPr>
        <w:t>,</w:t>
      </w:r>
      <w:r w:rsidRPr="00832095">
        <w:rPr>
          <w:rFonts w:ascii="Comic Sans MS" w:hAnsi="Comic Sans MS"/>
          <w:sz w:val="20"/>
          <w:szCs w:val="20"/>
        </w:rPr>
        <w:t xml:space="preserve"> </w:t>
      </w:r>
      <w:r w:rsidRPr="00482EED">
        <w:rPr>
          <w:rFonts w:ascii="Comic Sans MS" w:hAnsi="Comic Sans MS"/>
          <w:b/>
          <w:sz w:val="20"/>
          <w:szCs w:val="20"/>
        </w:rPr>
        <w:t>je</w:t>
      </w:r>
      <w:r w:rsidRPr="00832095">
        <w:rPr>
          <w:rFonts w:ascii="Comic Sans MS" w:hAnsi="Comic Sans MS"/>
          <w:sz w:val="20"/>
          <w:szCs w:val="20"/>
        </w:rPr>
        <w:t xml:space="preserve"> länger ich </w:t>
      </w:r>
      <w:r w:rsidRPr="00482EED">
        <w:rPr>
          <w:rFonts w:ascii="Comic Sans MS" w:hAnsi="Comic Sans MS"/>
          <w:b/>
          <w:sz w:val="20"/>
          <w:szCs w:val="20"/>
        </w:rPr>
        <w:t>warten</w:t>
      </w:r>
      <w:r w:rsidRPr="00832095">
        <w:rPr>
          <w:rFonts w:ascii="Comic Sans MS" w:hAnsi="Comic Sans MS"/>
          <w:sz w:val="20"/>
          <w:szCs w:val="20"/>
        </w:rPr>
        <w:t xml:space="preserve"> </w:t>
      </w:r>
      <w:r w:rsidRPr="00482EED">
        <w:rPr>
          <w:rFonts w:ascii="Comic Sans MS" w:hAnsi="Comic Sans MS"/>
          <w:b/>
          <w:sz w:val="20"/>
          <w:szCs w:val="20"/>
        </w:rPr>
        <w:t>muss</w:t>
      </w:r>
      <w:r w:rsidRPr="00832095">
        <w:rPr>
          <w:rFonts w:ascii="Comic Sans MS" w:hAnsi="Comic Sans MS"/>
          <w:sz w:val="20"/>
          <w:szCs w:val="20"/>
        </w:rPr>
        <w:t>.</w:t>
      </w:r>
    </w:p>
    <w:p w14:paraId="2414CEC8" w14:textId="77777777" w:rsidR="005124E4" w:rsidRDefault="005124E4" w:rsidP="005124E4">
      <w:pPr>
        <w:pStyle w:val="Tlotextu"/>
        <w:rPr>
          <w:rFonts w:ascii="Comic Sans MS" w:hAnsi="Comic Sans MS"/>
          <w:sz w:val="20"/>
          <w:szCs w:val="20"/>
        </w:rPr>
      </w:pPr>
      <w:r w:rsidRPr="00943A0C">
        <w:rPr>
          <w:rFonts w:ascii="Comic Sans MS" w:hAnsi="Comic Sans MS"/>
          <w:b/>
          <w:sz w:val="20"/>
          <w:szCs w:val="20"/>
        </w:rPr>
        <w:t>Je</w:t>
      </w:r>
      <w:r>
        <w:rPr>
          <w:rFonts w:ascii="Comic Sans MS" w:hAnsi="Comic Sans MS"/>
          <w:sz w:val="20"/>
          <w:szCs w:val="20"/>
        </w:rPr>
        <w:t xml:space="preserve"> größer der Wohlstand eines Landes </w:t>
      </w:r>
      <w:r w:rsidRPr="007E5863">
        <w:rPr>
          <w:rFonts w:ascii="Comic Sans MS" w:hAnsi="Comic Sans MS"/>
          <w:b/>
          <w:sz w:val="20"/>
          <w:szCs w:val="20"/>
        </w:rPr>
        <w:t>ist</w:t>
      </w:r>
      <w:r>
        <w:rPr>
          <w:rFonts w:ascii="Comic Sans MS" w:hAnsi="Comic Sans MS"/>
          <w:sz w:val="20"/>
          <w:szCs w:val="20"/>
        </w:rPr>
        <w:t xml:space="preserve">, </w:t>
      </w:r>
      <w:r w:rsidRPr="00943A0C">
        <w:rPr>
          <w:rFonts w:ascii="Comic Sans MS" w:hAnsi="Comic Sans MS"/>
          <w:sz w:val="20"/>
          <w:szCs w:val="20"/>
        </w:rPr>
        <w:t>eine</w:t>
      </w:r>
      <w:r>
        <w:rPr>
          <w:rFonts w:ascii="Comic Sans MS" w:hAnsi="Comic Sans MS"/>
          <w:sz w:val="20"/>
          <w:szCs w:val="20"/>
        </w:rPr>
        <w:t xml:space="preserve"> </w:t>
      </w:r>
      <w:r w:rsidRPr="00943A0C">
        <w:rPr>
          <w:rFonts w:ascii="Comic Sans MS" w:hAnsi="Comic Sans MS"/>
          <w:b/>
          <w:sz w:val="20"/>
          <w:szCs w:val="20"/>
        </w:rPr>
        <w:t>desto</w:t>
      </w:r>
      <w:r>
        <w:rPr>
          <w:rFonts w:ascii="Comic Sans MS" w:hAnsi="Comic Sans MS"/>
          <w:sz w:val="20"/>
          <w:szCs w:val="20"/>
        </w:rPr>
        <w:t xml:space="preserve"> geringere Rolle </w:t>
      </w:r>
      <w:r w:rsidRPr="007E5863">
        <w:rPr>
          <w:rFonts w:ascii="Comic Sans MS" w:hAnsi="Comic Sans MS"/>
          <w:b/>
          <w:sz w:val="20"/>
          <w:szCs w:val="20"/>
        </w:rPr>
        <w:t>spielt</w:t>
      </w:r>
      <w:r>
        <w:rPr>
          <w:rFonts w:ascii="Comic Sans MS" w:hAnsi="Comic Sans MS"/>
          <w:sz w:val="20"/>
          <w:szCs w:val="20"/>
        </w:rPr>
        <w:t xml:space="preserve"> die Familie.</w:t>
      </w:r>
    </w:p>
    <w:p w14:paraId="3593D556" w14:textId="0AF97B74" w:rsidR="005124E4" w:rsidRPr="00284C92" w:rsidRDefault="00943A0C" w:rsidP="005124E4">
      <w:pPr>
        <w:pStyle w:val="Tlotextu"/>
        <w:rPr>
          <w:rFonts w:ascii="Arial-BoldMT" w:hAnsi="Arial-BoldMT"/>
          <w:bCs/>
          <w:lang w:val="de-DE"/>
        </w:rPr>
      </w:pPr>
      <w:r>
        <w:rPr>
          <w:rFonts w:ascii="Arial-BoldMT" w:hAnsi="Arial-BoldMT"/>
          <w:bCs/>
          <w:lang w:val="de-DE"/>
        </w:rPr>
        <w:t xml:space="preserve">ACHTEN SIE </w:t>
      </w:r>
      <w:r w:rsidR="005124E4" w:rsidRPr="00284C92">
        <w:rPr>
          <w:rFonts w:ascii="Arial-BoldMT" w:hAnsi="Arial-BoldMT"/>
          <w:bCs/>
          <w:lang w:val="de-DE"/>
        </w:rPr>
        <w:t>auf die Stellung des Verbs in beiden Sätzen!!</w:t>
      </w:r>
      <w:r w:rsidR="005124E4">
        <w:rPr>
          <w:rFonts w:ascii="Arial-BoldMT" w:hAnsi="Arial-BoldMT"/>
          <w:bCs/>
          <w:lang w:val="de-DE"/>
        </w:rPr>
        <w:t xml:space="preserve"> </w:t>
      </w:r>
      <w:r w:rsidR="005124E4" w:rsidRPr="009860DB">
        <w:rPr>
          <w:rFonts w:ascii="Arial-BoldMT" w:hAnsi="Arial-BoldMT"/>
          <w:bCs/>
          <w:i/>
          <w:lang w:val="de-DE"/>
        </w:rPr>
        <w:t>Je</w:t>
      </w:r>
      <w:r w:rsidR="005124E4">
        <w:rPr>
          <w:rFonts w:ascii="Arial-BoldMT" w:hAnsi="Arial-BoldMT"/>
          <w:bCs/>
          <w:lang w:val="de-DE"/>
        </w:rPr>
        <w:t xml:space="preserve"> leitet einen Nebensatz mit Endstellung des Verbs ein</w:t>
      </w:r>
      <w:r>
        <w:rPr>
          <w:rFonts w:ascii="Arial-BoldMT" w:hAnsi="Arial-BoldMT"/>
          <w:bCs/>
          <w:lang w:val="de-DE"/>
        </w:rPr>
        <w:t>;</w:t>
      </w:r>
      <w:r w:rsidR="005124E4">
        <w:rPr>
          <w:rFonts w:ascii="Arial-BoldMT" w:hAnsi="Arial-BoldMT"/>
          <w:bCs/>
          <w:lang w:val="de-DE"/>
        </w:rPr>
        <w:t xml:space="preserve"> </w:t>
      </w:r>
      <w:r w:rsidR="005124E4" w:rsidRPr="009860DB">
        <w:rPr>
          <w:rFonts w:ascii="Arial-BoldMT" w:hAnsi="Arial-BoldMT"/>
          <w:bCs/>
          <w:i/>
          <w:lang w:val="de-DE"/>
        </w:rPr>
        <w:t xml:space="preserve">desto/um </w:t>
      </w:r>
      <w:r w:rsidR="005124E4">
        <w:rPr>
          <w:rFonts w:ascii="Arial-BoldMT" w:hAnsi="Arial-BoldMT"/>
          <w:bCs/>
          <w:lang w:val="de-DE"/>
        </w:rPr>
        <w:t>leitet einen Hauptsatz ein.</w:t>
      </w:r>
    </w:p>
    <w:p w14:paraId="66FE6F76" w14:textId="705020EC" w:rsidR="005124E4" w:rsidRDefault="005124E4" w:rsidP="005124E4">
      <w:pPr>
        <w:pStyle w:val="Tlotextu"/>
        <w:rPr>
          <w:lang w:val="de-DE"/>
        </w:rPr>
      </w:pPr>
      <w:r>
        <w:rPr>
          <w:lang w:val="de-DE"/>
        </w:rPr>
        <w:t xml:space="preserve">Es gibt noch einen speziellen Typ des Proportionalsatzes, </w:t>
      </w:r>
      <w:r w:rsidR="00DF0ED3">
        <w:rPr>
          <w:lang w:val="de-DE"/>
        </w:rPr>
        <w:t>bei dem</w:t>
      </w:r>
      <w:r>
        <w:rPr>
          <w:lang w:val="de-DE"/>
        </w:rPr>
        <w:t xml:space="preserve"> der Hauptsatz Alternativen</w:t>
      </w:r>
      <w:r w:rsidRPr="00A02EF0">
        <w:rPr>
          <w:lang w:val="de-DE"/>
        </w:rPr>
        <w:t xml:space="preserve"> </w:t>
      </w:r>
      <w:r>
        <w:rPr>
          <w:lang w:val="de-DE"/>
        </w:rPr>
        <w:t>enthält. Welche von ihnen zutrifft, hängt vom NS ab, der die Kriterien für die Entscheidung nennt:</w:t>
      </w:r>
    </w:p>
    <w:p w14:paraId="4A06EEAA" w14:textId="77777777" w:rsidR="005124E4" w:rsidRPr="00191E5B" w:rsidRDefault="005124E4" w:rsidP="005124E4">
      <w:pPr>
        <w:pStyle w:val="Tlotextu"/>
        <w:rPr>
          <w:rFonts w:ascii="Comic Sans MS" w:hAnsi="Comic Sans MS"/>
          <w:sz w:val="20"/>
          <w:szCs w:val="20"/>
          <w:lang w:val="de-DE"/>
        </w:rPr>
      </w:pPr>
      <w:r w:rsidRPr="00191E5B">
        <w:rPr>
          <w:rFonts w:ascii="Comic Sans MS" w:hAnsi="Comic Sans MS"/>
          <w:sz w:val="20"/>
          <w:szCs w:val="20"/>
          <w:lang w:val="de-DE"/>
        </w:rPr>
        <w:lastRenderedPageBreak/>
        <w:t xml:space="preserve">Der Kraftfahrer fährt schnell oder langsam, </w:t>
      </w:r>
      <w:r w:rsidRPr="00191E5B">
        <w:rPr>
          <w:rFonts w:ascii="Comic Sans MS" w:hAnsi="Comic Sans MS"/>
          <w:b/>
          <w:sz w:val="20"/>
          <w:szCs w:val="20"/>
          <w:lang w:val="de-DE"/>
        </w:rPr>
        <w:t>je nachdem</w:t>
      </w:r>
      <w:r w:rsidRPr="00191E5B">
        <w:rPr>
          <w:rFonts w:ascii="Comic Sans MS" w:hAnsi="Comic Sans MS"/>
          <w:sz w:val="20"/>
          <w:szCs w:val="20"/>
          <w:lang w:val="de-DE"/>
        </w:rPr>
        <w:t xml:space="preserve"> in welchem Zustand die Straße ist. </w:t>
      </w:r>
    </w:p>
    <w:p w14:paraId="06FEBFB6" w14:textId="219C20D5" w:rsidR="005124E4" w:rsidRDefault="005124E4" w:rsidP="005124E4">
      <w:pPr>
        <w:pStyle w:val="Tlotextu"/>
        <w:rPr>
          <w:rFonts w:ascii="Comic Sans MS" w:hAnsi="Comic Sans MS"/>
          <w:bCs/>
          <w:sz w:val="20"/>
          <w:szCs w:val="20"/>
          <w:lang w:val="de-DE"/>
        </w:rPr>
      </w:pPr>
      <w:r w:rsidRPr="00191E5B">
        <w:rPr>
          <w:rFonts w:ascii="Comic Sans MS" w:hAnsi="Comic Sans MS"/>
          <w:bCs/>
          <w:sz w:val="20"/>
          <w:szCs w:val="20"/>
          <w:lang w:val="de-DE"/>
        </w:rPr>
        <w:t xml:space="preserve">Zeugen können vereidigt werden, </w:t>
      </w:r>
      <w:r w:rsidRPr="00191E5B">
        <w:rPr>
          <w:rFonts w:ascii="Comic Sans MS" w:hAnsi="Comic Sans MS"/>
          <w:b/>
          <w:bCs/>
          <w:sz w:val="20"/>
          <w:szCs w:val="20"/>
          <w:lang w:val="de-DE"/>
        </w:rPr>
        <w:t xml:space="preserve">je nachdem ob </w:t>
      </w:r>
      <w:r w:rsidRPr="00191E5B">
        <w:rPr>
          <w:rFonts w:ascii="Comic Sans MS" w:hAnsi="Comic Sans MS"/>
          <w:bCs/>
          <w:sz w:val="20"/>
          <w:szCs w:val="20"/>
          <w:lang w:val="de-DE"/>
        </w:rPr>
        <w:t>ihre Aussagen wichtig sind oder nicht.</w:t>
      </w:r>
    </w:p>
    <w:p w14:paraId="6754C999" w14:textId="77777777" w:rsidR="00EA26EB" w:rsidRPr="004B005B" w:rsidRDefault="00EA26EB" w:rsidP="00EA26EB">
      <w:pPr>
        <w:pStyle w:val="parNadpisPrvkuModry"/>
      </w:pPr>
      <w:r>
        <w:t>KONTROLLAUFGABE</w:t>
      </w:r>
    </w:p>
    <w:p w14:paraId="3AC6D51D" w14:textId="77777777" w:rsidR="00EA26EB" w:rsidRDefault="00EA26EB" w:rsidP="00EA26EB">
      <w:pPr>
        <w:framePr w:w="624" w:h="624" w:hRule="exact" w:hSpace="170" w:wrap="around" w:vAnchor="text" w:hAnchor="page" w:xAlign="outside" w:y="-622" w:anchorLock="1"/>
        <w:jc w:val="both"/>
      </w:pPr>
      <w:r>
        <w:rPr>
          <w:noProof/>
          <w:lang w:eastAsia="cs-CZ"/>
        </w:rPr>
        <w:drawing>
          <wp:inline distT="0" distB="0" distL="0" distR="0" wp14:anchorId="31D953EC" wp14:editId="797544DF">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C56117" w14:textId="77777777" w:rsidR="00EA26EB" w:rsidRPr="00EA26EB" w:rsidRDefault="00EA26EB" w:rsidP="00EA26EB">
      <w:pPr>
        <w:pStyle w:val="Tlotextu"/>
        <w:ind w:firstLine="0"/>
        <w:rPr>
          <w:b/>
        </w:rPr>
      </w:pPr>
      <w:r w:rsidRPr="00EA26EB">
        <w:rPr>
          <w:b/>
        </w:rPr>
        <w:t xml:space="preserve">Bilden Sie Sätze mit </w:t>
      </w:r>
      <w:r w:rsidRPr="00EA26EB">
        <w:rPr>
          <w:b/>
          <w:i/>
        </w:rPr>
        <w:t>je...desto/umso</w:t>
      </w:r>
      <w:r w:rsidRPr="00EA26EB">
        <w:rPr>
          <w:b/>
        </w:rPr>
        <w:t>.</w:t>
      </w:r>
    </w:p>
    <w:p w14:paraId="352A8287" w14:textId="77777777"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Wir sind lange im Ausland. Wir lernen die Sprache gut.</w:t>
      </w:r>
    </w:p>
    <w:p w14:paraId="3ADE4059" w14:textId="0E3C25DC"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 xml:space="preserve">Man spricht wenig in der Muttersprache. Man lernt schnell in der Fremdsprache </w:t>
      </w:r>
      <w:r w:rsidR="00D111A5">
        <w:rPr>
          <w:rFonts w:ascii="Garamond" w:hAnsi="Garamond" w:cs="TimesNewRoman"/>
          <w:lang w:val="de-DE"/>
        </w:rPr>
        <w:t xml:space="preserve">zu </w:t>
      </w:r>
      <w:r w:rsidRPr="00F00E1D">
        <w:rPr>
          <w:rFonts w:ascii="Garamond" w:hAnsi="Garamond" w:cs="TimesNewRoman"/>
          <w:lang w:val="de-DE"/>
        </w:rPr>
        <w:t>denken.</w:t>
      </w:r>
    </w:p>
    <w:p w14:paraId="7B575EDC" w14:textId="77777777"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Du hast viel Sprachpraxis. Du eignest dir die deutsche Sprache gut an.</w:t>
      </w:r>
    </w:p>
    <w:p w14:paraId="61DF1787" w14:textId="77777777"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Sie lesen viele deutsche Bücher. Ihr Wortschatz ist umfangreich.</w:t>
      </w:r>
    </w:p>
    <w:p w14:paraId="46968EC1" w14:textId="77777777"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Ich wiederhole die neuen Wörter oft. Ich präge sie mir fest ein.</w:t>
      </w:r>
    </w:p>
    <w:p w14:paraId="18EF4D7E" w14:textId="77777777"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Du lernst fleißig. Deine Leistungen werden gut.</w:t>
      </w:r>
    </w:p>
    <w:p w14:paraId="2F7CAA46" w14:textId="77777777"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 xml:space="preserve">Als man mit dem Projekt begann, gab es kaum Schwierigkeiten. </w:t>
      </w:r>
    </w:p>
    <w:p w14:paraId="5C9D0E8D" w14:textId="77777777"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Wir waren schon lange unterwegs und begannen, am Sinn unserer Reise zu zweifeln.</w:t>
      </w:r>
    </w:p>
    <w:p w14:paraId="1044303C" w14:textId="77777777"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 xml:space="preserve">Die Truppen rückten immer weiter vor, stießen aber auf immer heftigeren Widerstand. </w:t>
      </w:r>
    </w:p>
    <w:p w14:paraId="22FB2EB0" w14:textId="77777777" w:rsidR="00EA26EB" w:rsidRPr="00F00E1D" w:rsidRDefault="00EA26EB" w:rsidP="00390366">
      <w:pPr>
        <w:pStyle w:val="Tlotextu"/>
        <w:numPr>
          <w:ilvl w:val="0"/>
          <w:numId w:val="70"/>
        </w:numPr>
        <w:ind w:left="426"/>
        <w:rPr>
          <w:rFonts w:ascii="Garamond" w:hAnsi="Garamond" w:cs="TimesNewRoman"/>
          <w:lang w:val="de-DE"/>
        </w:rPr>
      </w:pPr>
      <w:r w:rsidRPr="00F00E1D">
        <w:rPr>
          <w:rFonts w:ascii="Garamond" w:hAnsi="Garamond" w:cs="TimesNewRoman"/>
          <w:lang w:val="de-DE"/>
        </w:rPr>
        <w:t>Wenn man viel Zeit hat, weiß man sie kaum zu schätzen.</w:t>
      </w:r>
    </w:p>
    <w:p w14:paraId="193AD4F4" w14:textId="77777777" w:rsidR="00EA26EB" w:rsidRPr="00F00E1D" w:rsidRDefault="00EA26EB" w:rsidP="00390366">
      <w:pPr>
        <w:pStyle w:val="Tlotextu"/>
        <w:numPr>
          <w:ilvl w:val="0"/>
          <w:numId w:val="70"/>
        </w:numPr>
        <w:ind w:left="426"/>
        <w:rPr>
          <w:rFonts w:ascii="Garamond" w:hAnsi="Garamond"/>
          <w:lang w:val="de-DE"/>
        </w:rPr>
      </w:pPr>
      <w:r w:rsidRPr="00F00E1D">
        <w:rPr>
          <w:rFonts w:ascii="Garamond" w:hAnsi="Garamond" w:cs="TimesNewRoman"/>
          <w:lang w:val="de-DE"/>
        </w:rPr>
        <w:t>Bei geringem Einkommen müssen Sie nicht mit hohen Steuern rechnen.</w:t>
      </w:r>
    </w:p>
    <w:p w14:paraId="575BF14E" w14:textId="77777777" w:rsidR="00EA26EB" w:rsidRDefault="00EA26EB" w:rsidP="00EA26EB">
      <w:pPr>
        <w:pStyle w:val="parUkonceniPrvku"/>
      </w:pPr>
    </w:p>
    <w:p w14:paraId="5F8B4006" w14:textId="77777777" w:rsidR="00EA26EB" w:rsidRPr="004B005B" w:rsidRDefault="00EA26EB" w:rsidP="00EA26EB">
      <w:pPr>
        <w:pStyle w:val="parNadpisPrvkuModry"/>
      </w:pPr>
      <w:r>
        <w:t>LÖSUNG</w:t>
      </w:r>
    </w:p>
    <w:p w14:paraId="7C2420FC" w14:textId="77777777" w:rsidR="00EA26EB" w:rsidRDefault="00EA26EB" w:rsidP="00EA26EB">
      <w:pPr>
        <w:framePr w:w="624" w:h="624" w:hRule="exact" w:hSpace="170" w:wrap="around" w:vAnchor="text" w:hAnchor="page" w:xAlign="outside" w:y="-622" w:anchorLock="1"/>
        <w:jc w:val="both"/>
      </w:pPr>
      <w:r>
        <w:rPr>
          <w:noProof/>
          <w:lang w:eastAsia="cs-CZ"/>
        </w:rPr>
        <w:drawing>
          <wp:inline distT="0" distB="0" distL="0" distR="0" wp14:anchorId="22E00B6F" wp14:editId="082374DF">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9A1D914" w14:textId="1E2F291F" w:rsidR="00EA26EB" w:rsidRPr="00EA26EB" w:rsidRDefault="00EA26EB" w:rsidP="00390366">
      <w:pPr>
        <w:pStyle w:val="Tlotextu"/>
        <w:numPr>
          <w:ilvl w:val="0"/>
          <w:numId w:val="71"/>
        </w:numPr>
        <w:ind w:left="426"/>
        <w:rPr>
          <w:lang w:val="de-DE"/>
        </w:rPr>
      </w:pPr>
      <w:r w:rsidRPr="00EA26EB">
        <w:rPr>
          <w:lang w:val="de-DE"/>
        </w:rPr>
        <w:t>Je länger wir im Ausland sind, desto/um so besser lernen wir die Sprache.</w:t>
      </w:r>
    </w:p>
    <w:p w14:paraId="2111868C" w14:textId="348516A1" w:rsidR="00EA26EB" w:rsidRPr="00EA26EB" w:rsidRDefault="00EA26EB" w:rsidP="00390366">
      <w:pPr>
        <w:pStyle w:val="Tlotextu"/>
        <w:numPr>
          <w:ilvl w:val="0"/>
          <w:numId w:val="71"/>
        </w:numPr>
        <w:ind w:left="426"/>
        <w:rPr>
          <w:lang w:val="de-DE"/>
        </w:rPr>
      </w:pPr>
      <w:r w:rsidRPr="00EA26EB">
        <w:rPr>
          <w:lang w:val="de-DE"/>
        </w:rPr>
        <w:t xml:space="preserve">Je weniger man in der Muttersprache spricht, desto/um so schneller lernt man in der Fremdsprache </w:t>
      </w:r>
      <w:r w:rsidR="00D111A5">
        <w:rPr>
          <w:lang w:val="de-DE"/>
        </w:rPr>
        <w:t xml:space="preserve">zu </w:t>
      </w:r>
      <w:r w:rsidRPr="00EA26EB">
        <w:rPr>
          <w:lang w:val="de-DE"/>
        </w:rPr>
        <w:t>denken.</w:t>
      </w:r>
    </w:p>
    <w:p w14:paraId="38636EC2" w14:textId="040C91C7" w:rsidR="00EA26EB" w:rsidRPr="00EA26EB" w:rsidRDefault="00EA26EB" w:rsidP="00390366">
      <w:pPr>
        <w:pStyle w:val="Tlotextu"/>
        <w:numPr>
          <w:ilvl w:val="0"/>
          <w:numId w:val="71"/>
        </w:numPr>
        <w:ind w:left="426"/>
        <w:rPr>
          <w:lang w:val="de-DE"/>
        </w:rPr>
      </w:pPr>
      <w:r w:rsidRPr="00EA26EB">
        <w:rPr>
          <w:lang w:val="de-DE"/>
        </w:rPr>
        <w:t xml:space="preserve">Je mehr Sprachpraxis </w:t>
      </w:r>
      <w:r w:rsidR="00D111A5" w:rsidRPr="00EA26EB">
        <w:rPr>
          <w:lang w:val="de-DE"/>
        </w:rPr>
        <w:t xml:space="preserve">du </w:t>
      </w:r>
      <w:r w:rsidRPr="00EA26EB">
        <w:rPr>
          <w:lang w:val="de-DE"/>
        </w:rPr>
        <w:t>hast, desto/um so besser eignest du dir die deutsche Sprache an.</w:t>
      </w:r>
    </w:p>
    <w:p w14:paraId="599CE520" w14:textId="7C34DABC" w:rsidR="00EA26EB" w:rsidRPr="00EA26EB" w:rsidRDefault="00EA26EB" w:rsidP="00390366">
      <w:pPr>
        <w:pStyle w:val="Tlotextu"/>
        <w:numPr>
          <w:ilvl w:val="0"/>
          <w:numId w:val="71"/>
        </w:numPr>
        <w:ind w:left="426"/>
        <w:rPr>
          <w:lang w:val="de-DE"/>
        </w:rPr>
      </w:pPr>
      <w:r w:rsidRPr="00EA26EB">
        <w:rPr>
          <w:lang w:val="de-DE"/>
        </w:rPr>
        <w:t>Je mehr deutsche Bücher sie lesen, desto/um so umfangreicher ist ihr Wortschatz.</w:t>
      </w:r>
    </w:p>
    <w:p w14:paraId="730EDA48" w14:textId="79EF71E9" w:rsidR="00EA26EB" w:rsidRPr="00EA26EB" w:rsidRDefault="00EA26EB" w:rsidP="00390366">
      <w:pPr>
        <w:pStyle w:val="Tlotextu"/>
        <w:numPr>
          <w:ilvl w:val="0"/>
          <w:numId w:val="71"/>
        </w:numPr>
        <w:ind w:left="426"/>
        <w:rPr>
          <w:lang w:val="de-DE"/>
        </w:rPr>
      </w:pPr>
      <w:r w:rsidRPr="00EA26EB">
        <w:rPr>
          <w:lang w:val="de-DE"/>
        </w:rPr>
        <w:t>Je öfter ich die neuen Wörter wiederhole, desto/um so fester präge ich sie mir ein.</w:t>
      </w:r>
    </w:p>
    <w:p w14:paraId="1BD8FE4F" w14:textId="6E9AA99F" w:rsidR="00EA26EB" w:rsidRPr="00EA26EB" w:rsidRDefault="00EA26EB" w:rsidP="00390366">
      <w:pPr>
        <w:pStyle w:val="Tlotextu"/>
        <w:numPr>
          <w:ilvl w:val="0"/>
          <w:numId w:val="71"/>
        </w:numPr>
        <w:ind w:left="426"/>
        <w:rPr>
          <w:lang w:val="de-DE"/>
        </w:rPr>
      </w:pPr>
      <w:r w:rsidRPr="00EA26EB">
        <w:rPr>
          <w:lang w:val="de-DE"/>
        </w:rPr>
        <w:lastRenderedPageBreak/>
        <w:t>Je fleißiger du lernst, desto/um so besser werden deine Leistungen.</w:t>
      </w:r>
    </w:p>
    <w:p w14:paraId="6EA0E3CE" w14:textId="5BA956D7" w:rsidR="00EA26EB" w:rsidRPr="00EA26EB" w:rsidRDefault="00EA26EB" w:rsidP="00390366">
      <w:pPr>
        <w:pStyle w:val="Tlotextu"/>
        <w:numPr>
          <w:ilvl w:val="0"/>
          <w:numId w:val="71"/>
        </w:numPr>
        <w:ind w:left="426"/>
        <w:rPr>
          <w:rFonts w:cs="TimesNewRoman"/>
          <w:lang w:val="de-DE"/>
        </w:rPr>
      </w:pPr>
      <w:r w:rsidRPr="00EA26EB">
        <w:rPr>
          <w:lang w:val="de-DE"/>
        </w:rPr>
        <w:t xml:space="preserve">Je länger man an dem Projekt arbeitet, </w:t>
      </w:r>
      <w:r w:rsidRPr="00EA26EB">
        <w:rPr>
          <w:rFonts w:cs="TimesNewRoman"/>
          <w:lang w:val="de-DE"/>
        </w:rPr>
        <w:t xml:space="preserve">desto </w:t>
      </w:r>
      <w:r w:rsidRPr="00EA26EB">
        <w:rPr>
          <w:lang w:val="de-DE"/>
        </w:rPr>
        <w:t>/um so</w:t>
      </w:r>
      <w:r w:rsidRPr="00EA26EB">
        <w:rPr>
          <w:rFonts w:cs="TimesNewRoman"/>
          <w:lang w:val="de-DE"/>
        </w:rPr>
        <w:t xml:space="preserve"> mehr Schwierigkeiten gibt es.</w:t>
      </w:r>
    </w:p>
    <w:p w14:paraId="2D503E23" w14:textId="5346555B" w:rsidR="00EA26EB" w:rsidRPr="00EA26EB" w:rsidRDefault="00EA26EB" w:rsidP="00390366">
      <w:pPr>
        <w:pStyle w:val="Tlotextu"/>
        <w:numPr>
          <w:ilvl w:val="0"/>
          <w:numId w:val="71"/>
        </w:numPr>
        <w:ind w:left="426"/>
        <w:rPr>
          <w:rFonts w:cs="TimesNewRoman"/>
          <w:lang w:val="de-DE"/>
        </w:rPr>
      </w:pPr>
      <w:r w:rsidRPr="00EA26EB">
        <w:rPr>
          <w:rFonts w:cs="TimesNewRoman"/>
          <w:lang w:val="de-DE"/>
        </w:rPr>
        <w:t xml:space="preserve">Je länger wir unterwegs waren, desto </w:t>
      </w:r>
      <w:r w:rsidRPr="00EA26EB">
        <w:rPr>
          <w:lang w:val="de-DE"/>
        </w:rPr>
        <w:t>/um so</w:t>
      </w:r>
      <w:r w:rsidRPr="00EA26EB">
        <w:rPr>
          <w:rFonts w:cs="TimesNewRoman"/>
          <w:lang w:val="de-DE"/>
        </w:rPr>
        <w:t xml:space="preserve">  mehr begannen wir, am Sinn unserer Reise zu zweifeln.</w:t>
      </w:r>
    </w:p>
    <w:p w14:paraId="7A6C988E" w14:textId="2D231539" w:rsidR="00EA26EB" w:rsidRPr="00EA26EB" w:rsidRDefault="00EA26EB" w:rsidP="00390366">
      <w:pPr>
        <w:pStyle w:val="Tlotextu"/>
        <w:numPr>
          <w:ilvl w:val="0"/>
          <w:numId w:val="71"/>
        </w:numPr>
        <w:ind w:left="426"/>
        <w:rPr>
          <w:rFonts w:cs="TimesNewRoman"/>
          <w:lang w:val="de-DE"/>
        </w:rPr>
      </w:pPr>
      <w:r w:rsidRPr="00EA26EB">
        <w:rPr>
          <w:rFonts w:cs="TimesNewRoman"/>
          <w:lang w:val="de-DE"/>
        </w:rPr>
        <w:t xml:space="preserve">Je  weiter die Truppen vorrückten, auf </w:t>
      </w:r>
      <w:r w:rsidRPr="00EA26EB">
        <w:rPr>
          <w:lang w:val="de-DE"/>
        </w:rPr>
        <w:t>um so</w:t>
      </w:r>
      <w:r w:rsidRPr="00EA26EB">
        <w:rPr>
          <w:rFonts w:cs="TimesNewRoman"/>
          <w:lang w:val="de-DE"/>
        </w:rPr>
        <w:t xml:space="preserve"> heftigeren Widerstand stießen sie. </w:t>
      </w:r>
    </w:p>
    <w:p w14:paraId="3325899B" w14:textId="312B41CB" w:rsidR="00EA26EB" w:rsidRPr="00EA26EB" w:rsidRDefault="00EA26EB" w:rsidP="00390366">
      <w:pPr>
        <w:pStyle w:val="Tlotextu"/>
        <w:numPr>
          <w:ilvl w:val="0"/>
          <w:numId w:val="71"/>
        </w:numPr>
        <w:ind w:left="426"/>
        <w:rPr>
          <w:rFonts w:cs="TimesNewRoman"/>
          <w:lang w:val="de-DE"/>
        </w:rPr>
      </w:pPr>
      <w:r w:rsidRPr="00EA26EB">
        <w:rPr>
          <w:rFonts w:cs="TimesNewRoman"/>
          <w:lang w:val="de-DE"/>
        </w:rPr>
        <w:t xml:space="preserve">Je weniger Zeit man hat,  desto </w:t>
      </w:r>
      <w:r w:rsidRPr="00EA26EB">
        <w:rPr>
          <w:lang w:val="de-DE"/>
        </w:rPr>
        <w:t>/um so</w:t>
      </w:r>
      <w:r w:rsidRPr="00EA26EB">
        <w:rPr>
          <w:rFonts w:cs="TimesNewRoman"/>
          <w:lang w:val="de-DE"/>
        </w:rPr>
        <w:t xml:space="preserve">  mehr weiß man sie zu schätzen.</w:t>
      </w:r>
    </w:p>
    <w:p w14:paraId="421CC943" w14:textId="4B80DD34" w:rsidR="00EA26EB" w:rsidRPr="00F00E1D" w:rsidRDefault="008A10B6" w:rsidP="00390366">
      <w:pPr>
        <w:pStyle w:val="Tlotextu"/>
        <w:numPr>
          <w:ilvl w:val="0"/>
          <w:numId w:val="71"/>
        </w:numPr>
        <w:ind w:left="426"/>
        <w:rPr>
          <w:lang w:val="de-DE"/>
        </w:rPr>
      </w:pPr>
      <w:r>
        <w:rPr>
          <w:rFonts w:cs="TimesNewRoman"/>
          <w:lang w:val="de-DE"/>
        </w:rPr>
        <w:t>Ein j</w:t>
      </w:r>
      <w:r w:rsidR="00EA26EB">
        <w:rPr>
          <w:rFonts w:cs="TimesNewRoman"/>
          <w:lang w:val="de-DE"/>
        </w:rPr>
        <w:t>e geringeres</w:t>
      </w:r>
      <w:r w:rsidR="00EA26EB" w:rsidRPr="00F00E1D">
        <w:rPr>
          <w:rFonts w:cs="TimesNewRoman"/>
          <w:lang w:val="de-DE"/>
        </w:rPr>
        <w:t xml:space="preserve"> Einkommen </w:t>
      </w:r>
      <w:r w:rsidR="00EA26EB">
        <w:rPr>
          <w:rFonts w:cs="TimesNewRoman"/>
          <w:lang w:val="de-DE"/>
        </w:rPr>
        <w:t xml:space="preserve">man hat, mit desto </w:t>
      </w:r>
      <w:r w:rsidR="00EA26EB" w:rsidRPr="00AA33DF">
        <w:rPr>
          <w:lang w:val="de-DE"/>
        </w:rPr>
        <w:t>/um so</w:t>
      </w:r>
      <w:r w:rsidR="00EA26EB" w:rsidRPr="00F00E1D">
        <w:rPr>
          <w:rFonts w:cs="TimesNewRoman"/>
          <w:lang w:val="de-DE"/>
        </w:rPr>
        <w:t xml:space="preserve"> </w:t>
      </w:r>
      <w:r w:rsidR="00EA26EB">
        <w:rPr>
          <w:rFonts w:cs="TimesNewRoman"/>
          <w:lang w:val="de-DE"/>
        </w:rPr>
        <w:t xml:space="preserve"> niedrigeren</w:t>
      </w:r>
      <w:r w:rsidR="00EA26EB" w:rsidRPr="00F00E1D">
        <w:rPr>
          <w:rFonts w:cs="TimesNewRoman"/>
          <w:lang w:val="de-DE"/>
        </w:rPr>
        <w:t xml:space="preserve"> Steuern </w:t>
      </w:r>
      <w:r>
        <w:rPr>
          <w:rFonts w:cs="TimesNewRoman"/>
          <w:lang w:val="de-DE"/>
        </w:rPr>
        <w:t xml:space="preserve">muss </w:t>
      </w:r>
      <w:r w:rsidR="00EA26EB">
        <w:rPr>
          <w:rFonts w:cs="TimesNewRoman"/>
          <w:lang w:val="de-DE"/>
        </w:rPr>
        <w:t>man rech</w:t>
      </w:r>
      <w:r>
        <w:rPr>
          <w:rFonts w:cs="TimesNewRoman"/>
          <w:lang w:val="de-DE"/>
        </w:rPr>
        <w:t>n</w:t>
      </w:r>
      <w:r w:rsidR="00EA26EB">
        <w:rPr>
          <w:rFonts w:cs="TimesNewRoman"/>
          <w:lang w:val="de-DE"/>
        </w:rPr>
        <w:t>en</w:t>
      </w:r>
      <w:r w:rsidR="00EA26EB" w:rsidRPr="00F00E1D">
        <w:rPr>
          <w:rFonts w:cs="TimesNewRoman"/>
          <w:lang w:val="de-DE"/>
        </w:rPr>
        <w:t>.</w:t>
      </w:r>
    </w:p>
    <w:p w14:paraId="4E33BCA8" w14:textId="77777777" w:rsidR="00EA26EB" w:rsidRDefault="00EA26EB" w:rsidP="00EA26EB">
      <w:pPr>
        <w:pStyle w:val="parUkonceniPrvku"/>
      </w:pPr>
    </w:p>
    <w:p w14:paraId="788F316F" w14:textId="5C54F0BD" w:rsidR="005124E4" w:rsidRPr="00F46DA9" w:rsidRDefault="005124E4" w:rsidP="005124E4">
      <w:pPr>
        <w:pStyle w:val="Nadpis2"/>
        <w:rPr>
          <w:lang w:val="de-DE"/>
        </w:rPr>
      </w:pPr>
      <w:bookmarkStart w:id="117" w:name="_Toc6251927"/>
      <w:r w:rsidRPr="00F46DA9">
        <w:rPr>
          <w:lang w:val="de-DE"/>
        </w:rPr>
        <w:t>Modalsatz des besonderen Begleitumstandes</w:t>
      </w:r>
      <w:bookmarkEnd w:id="117"/>
    </w:p>
    <w:p w14:paraId="286858E6" w14:textId="4D69F906" w:rsidR="005124E4" w:rsidRDefault="005124E4" w:rsidP="005124E4">
      <w:pPr>
        <w:pStyle w:val="Tlotextu"/>
        <w:rPr>
          <w:lang w:val="de-DE"/>
        </w:rPr>
      </w:pPr>
      <w:r>
        <w:rPr>
          <w:lang w:val="de-DE"/>
        </w:rPr>
        <w:t xml:space="preserve">Es wird ausgedrückt, dass der zum </w:t>
      </w:r>
      <w:r w:rsidR="008A10B6">
        <w:rPr>
          <w:lang w:val="de-DE"/>
        </w:rPr>
        <w:t xml:space="preserve">Sachverhalt des </w:t>
      </w:r>
      <w:r>
        <w:rPr>
          <w:lang w:val="de-DE"/>
        </w:rPr>
        <w:t>HS im Verhältnis eines Begleitumstandes stehende NS</w:t>
      </w:r>
      <w:r w:rsidR="00E26268">
        <w:rPr>
          <w:lang w:val="de-DE"/>
        </w:rPr>
        <w:t>-Sachverhalt</w:t>
      </w:r>
      <w:r>
        <w:rPr>
          <w:lang w:val="de-DE"/>
        </w:rPr>
        <w:t xml:space="preserve"> wider Erwarten nicht realisiert wird. </w:t>
      </w:r>
      <w:r w:rsidRPr="00F46DA9">
        <w:rPr>
          <w:lang w:val="de-DE"/>
        </w:rPr>
        <w:t xml:space="preserve">Der Nebensatz gibt </w:t>
      </w:r>
      <w:r>
        <w:rPr>
          <w:lang w:val="de-DE"/>
        </w:rPr>
        <w:t>den</w:t>
      </w:r>
      <w:r w:rsidRPr="00F46DA9">
        <w:rPr>
          <w:lang w:val="de-DE"/>
        </w:rPr>
        <w:t xml:space="preserve"> fehlenden </w:t>
      </w:r>
      <w:r>
        <w:rPr>
          <w:lang w:val="de-DE"/>
        </w:rPr>
        <w:t>oder modifizier</w:t>
      </w:r>
      <w:r w:rsidR="005D263B">
        <w:rPr>
          <w:lang w:val="de-DE"/>
        </w:rPr>
        <w:t>t</w:t>
      </w:r>
      <w:r>
        <w:rPr>
          <w:lang w:val="de-DE"/>
        </w:rPr>
        <w:t xml:space="preserve">en </w:t>
      </w:r>
      <w:r w:rsidRPr="00F46DA9">
        <w:rPr>
          <w:lang w:val="de-DE"/>
        </w:rPr>
        <w:t>Begleitumstand an</w:t>
      </w:r>
      <w:r>
        <w:rPr>
          <w:lang w:val="de-DE"/>
        </w:rPr>
        <w:t xml:space="preserve"> und wird durch folgende Subjunktion</w:t>
      </w:r>
      <w:r w:rsidR="008B303A">
        <w:rPr>
          <w:lang w:val="de-DE"/>
        </w:rPr>
        <w:t>en</w:t>
      </w:r>
      <w:r>
        <w:rPr>
          <w:lang w:val="de-DE"/>
        </w:rPr>
        <w:t xml:space="preserve"> </w:t>
      </w:r>
      <w:r w:rsidRPr="00F46DA9">
        <w:rPr>
          <w:lang w:val="de-DE"/>
        </w:rPr>
        <w:t xml:space="preserve">eingeleitet: </w:t>
      </w:r>
    </w:p>
    <w:p w14:paraId="462746D9" w14:textId="75833FBB" w:rsidR="005124E4" w:rsidRDefault="005124E4" w:rsidP="005124E4">
      <w:pPr>
        <w:pStyle w:val="Tlotextu"/>
        <w:rPr>
          <w:lang w:val="de-DE"/>
        </w:rPr>
      </w:pPr>
      <w:r w:rsidRPr="0085332E">
        <w:rPr>
          <w:i/>
          <w:bdr w:val="single" w:sz="4" w:space="0" w:color="auto"/>
          <w:lang w:val="de-DE"/>
        </w:rPr>
        <w:t>ohne dass</w:t>
      </w:r>
      <w:r>
        <w:rPr>
          <w:lang w:val="de-DE"/>
        </w:rPr>
        <w:t xml:space="preserve">  alterniert mit </w:t>
      </w:r>
      <w:r w:rsidR="008B303A">
        <w:rPr>
          <w:lang w:val="de-DE"/>
        </w:rPr>
        <w:t xml:space="preserve">der </w:t>
      </w:r>
      <w:r>
        <w:rPr>
          <w:lang w:val="de-DE"/>
        </w:rPr>
        <w:t xml:space="preserve">Infinitivkonstruktion </w:t>
      </w:r>
      <w:r w:rsidRPr="007201CD">
        <w:rPr>
          <w:i/>
          <w:lang w:val="de-DE"/>
        </w:rPr>
        <w:t>ohne ... zu</w:t>
      </w:r>
      <w:r>
        <w:rPr>
          <w:lang w:val="de-DE"/>
        </w:rPr>
        <w:t>, wobei auf das Zeitverhältnis zwischen den Aussagen zu achten ist:</w:t>
      </w:r>
    </w:p>
    <w:p w14:paraId="6BD5BDC2" w14:textId="77777777" w:rsidR="005124E4" w:rsidRDefault="005124E4" w:rsidP="005124E4">
      <w:pPr>
        <w:pStyle w:val="Tlotextu"/>
        <w:rPr>
          <w:lang w:val="de-DE"/>
        </w:rPr>
      </w:pPr>
      <w:r>
        <w:rPr>
          <w:lang w:val="de-DE"/>
        </w:rPr>
        <w:t>Gleichzeitigkeit:</w:t>
      </w:r>
    </w:p>
    <w:p w14:paraId="01DDADE5" w14:textId="77777777" w:rsidR="005124E4" w:rsidRPr="00DC7201" w:rsidRDefault="005124E4" w:rsidP="005124E4">
      <w:pPr>
        <w:pStyle w:val="Tlotextu"/>
        <w:rPr>
          <w:rFonts w:ascii="Comic Sans MS" w:hAnsi="Comic Sans MS"/>
          <w:sz w:val="20"/>
          <w:szCs w:val="20"/>
          <w:lang w:val="de-DE"/>
        </w:rPr>
      </w:pPr>
      <w:r w:rsidRPr="00DC7201">
        <w:rPr>
          <w:rFonts w:ascii="Comic Sans MS" w:hAnsi="Comic Sans MS"/>
          <w:sz w:val="20"/>
          <w:szCs w:val="20"/>
          <w:lang w:val="de-DE"/>
        </w:rPr>
        <w:t xml:space="preserve">Sie ging an uns vorbei, ohne dass sie uns grüßte. </w:t>
      </w:r>
    </w:p>
    <w:p w14:paraId="3064EBC1" w14:textId="77777777" w:rsidR="005124E4" w:rsidRPr="00DC7201" w:rsidRDefault="005124E4" w:rsidP="005124E4">
      <w:pPr>
        <w:pStyle w:val="Tlotextu"/>
        <w:rPr>
          <w:rFonts w:ascii="Comic Sans MS" w:hAnsi="Comic Sans MS"/>
          <w:sz w:val="20"/>
          <w:szCs w:val="20"/>
          <w:lang w:val="de-DE"/>
        </w:rPr>
      </w:pPr>
      <w:r w:rsidRPr="00DC7201">
        <w:rPr>
          <w:rFonts w:ascii="Comic Sans MS" w:hAnsi="Comic Sans MS"/>
          <w:sz w:val="20"/>
          <w:szCs w:val="20"/>
          <w:lang w:val="de-DE"/>
        </w:rPr>
        <w:t xml:space="preserve">Sie ging an uns vorbei, </w:t>
      </w:r>
      <w:r w:rsidRPr="007201CD">
        <w:rPr>
          <w:rFonts w:ascii="Comic Sans MS" w:hAnsi="Comic Sans MS"/>
          <w:b/>
          <w:sz w:val="20"/>
          <w:szCs w:val="20"/>
          <w:lang w:val="de-DE"/>
        </w:rPr>
        <w:t>ohne</w:t>
      </w:r>
      <w:r w:rsidRPr="00DC7201">
        <w:rPr>
          <w:rFonts w:ascii="Comic Sans MS" w:hAnsi="Comic Sans MS"/>
          <w:sz w:val="20"/>
          <w:szCs w:val="20"/>
          <w:lang w:val="de-DE"/>
        </w:rPr>
        <w:t xml:space="preserve"> uns </w:t>
      </w:r>
      <w:r w:rsidRPr="007201CD">
        <w:rPr>
          <w:rFonts w:ascii="Comic Sans MS" w:hAnsi="Comic Sans MS"/>
          <w:b/>
          <w:sz w:val="20"/>
          <w:szCs w:val="20"/>
          <w:lang w:val="de-DE"/>
        </w:rPr>
        <w:t>zu</w:t>
      </w:r>
      <w:r w:rsidRPr="00DC7201">
        <w:rPr>
          <w:rFonts w:ascii="Comic Sans MS" w:hAnsi="Comic Sans MS"/>
          <w:sz w:val="20"/>
          <w:szCs w:val="20"/>
          <w:lang w:val="de-DE"/>
        </w:rPr>
        <w:t xml:space="preserve"> grüßen. </w:t>
      </w:r>
    </w:p>
    <w:p w14:paraId="01F8B196" w14:textId="77777777" w:rsidR="005124E4" w:rsidRDefault="005124E4" w:rsidP="005124E4">
      <w:pPr>
        <w:pStyle w:val="Tlotextu"/>
        <w:rPr>
          <w:lang w:val="de-DE"/>
        </w:rPr>
      </w:pPr>
      <w:r>
        <w:rPr>
          <w:lang w:val="de-DE"/>
        </w:rPr>
        <w:t>Vorzeitigkeit:</w:t>
      </w:r>
    </w:p>
    <w:p w14:paraId="3CC1865C" w14:textId="77777777" w:rsidR="005124E4" w:rsidRPr="00DC7201" w:rsidRDefault="005124E4" w:rsidP="005124E4">
      <w:pPr>
        <w:pStyle w:val="Tlotextu"/>
        <w:rPr>
          <w:rFonts w:ascii="Comic Sans MS" w:hAnsi="Comic Sans MS"/>
          <w:sz w:val="20"/>
          <w:szCs w:val="20"/>
          <w:lang w:val="de-DE"/>
        </w:rPr>
      </w:pPr>
      <w:r w:rsidRPr="00DC7201">
        <w:rPr>
          <w:rFonts w:ascii="Comic Sans MS" w:hAnsi="Comic Sans MS"/>
          <w:sz w:val="20"/>
          <w:szCs w:val="20"/>
          <w:lang w:val="de-DE"/>
        </w:rPr>
        <w:t>Er geht für mehrere Jahre nach Ungarn, ohne dass er die Sprache gelernt hatte/hätte.</w:t>
      </w:r>
    </w:p>
    <w:p w14:paraId="674C3A1C" w14:textId="77777777" w:rsidR="005124E4" w:rsidRPr="00DC7201" w:rsidRDefault="005124E4" w:rsidP="005124E4">
      <w:pPr>
        <w:pStyle w:val="Tlotextu"/>
        <w:rPr>
          <w:rFonts w:ascii="Comic Sans MS" w:hAnsi="Comic Sans MS"/>
          <w:sz w:val="20"/>
          <w:szCs w:val="20"/>
          <w:lang w:val="de-DE"/>
        </w:rPr>
      </w:pPr>
      <w:r w:rsidRPr="00DC7201">
        <w:rPr>
          <w:rFonts w:ascii="Comic Sans MS" w:hAnsi="Comic Sans MS"/>
          <w:sz w:val="20"/>
          <w:szCs w:val="20"/>
          <w:lang w:val="de-DE"/>
        </w:rPr>
        <w:t xml:space="preserve">Er geht für mehrere Jahre nach Ungarn, </w:t>
      </w:r>
      <w:r w:rsidRPr="007201CD">
        <w:rPr>
          <w:rFonts w:ascii="Comic Sans MS" w:hAnsi="Comic Sans MS"/>
          <w:b/>
          <w:sz w:val="20"/>
          <w:szCs w:val="20"/>
          <w:lang w:val="de-DE"/>
        </w:rPr>
        <w:t>ohne</w:t>
      </w:r>
      <w:r w:rsidRPr="00DC7201">
        <w:rPr>
          <w:rFonts w:ascii="Comic Sans MS" w:hAnsi="Comic Sans MS"/>
          <w:sz w:val="20"/>
          <w:szCs w:val="20"/>
          <w:lang w:val="de-DE"/>
        </w:rPr>
        <w:t xml:space="preserve"> die Sprache gelernt </w:t>
      </w:r>
      <w:r w:rsidRPr="007201CD">
        <w:rPr>
          <w:rFonts w:ascii="Comic Sans MS" w:hAnsi="Comic Sans MS"/>
          <w:b/>
          <w:sz w:val="20"/>
          <w:szCs w:val="20"/>
          <w:lang w:val="de-DE"/>
        </w:rPr>
        <w:t>zu</w:t>
      </w:r>
      <w:r w:rsidRPr="00DC7201">
        <w:rPr>
          <w:rFonts w:ascii="Comic Sans MS" w:hAnsi="Comic Sans MS"/>
          <w:sz w:val="20"/>
          <w:szCs w:val="20"/>
          <w:lang w:val="de-DE"/>
        </w:rPr>
        <w:t xml:space="preserve"> haben.</w:t>
      </w:r>
    </w:p>
    <w:p w14:paraId="21307990" w14:textId="77777777" w:rsidR="005124E4" w:rsidRDefault="005124E4" w:rsidP="005124E4">
      <w:pPr>
        <w:pStyle w:val="Tlotextu"/>
        <w:rPr>
          <w:lang w:val="de-DE"/>
        </w:rPr>
      </w:pPr>
      <w:r w:rsidRPr="0085332E">
        <w:rPr>
          <w:i/>
          <w:bdr w:val="single" w:sz="4" w:space="0" w:color="auto"/>
          <w:lang w:val="de-DE"/>
        </w:rPr>
        <w:t>statt dass</w:t>
      </w:r>
      <w:r>
        <w:rPr>
          <w:lang w:val="de-DE"/>
        </w:rPr>
        <w:t xml:space="preserve">   kann bei identischen Subjekten durch </w:t>
      </w:r>
      <w:r w:rsidRPr="007201CD">
        <w:rPr>
          <w:i/>
          <w:lang w:val="de-DE"/>
        </w:rPr>
        <w:t>statt ... zu</w:t>
      </w:r>
      <w:r>
        <w:rPr>
          <w:lang w:val="de-DE"/>
        </w:rPr>
        <w:t xml:space="preserve"> ersetzt werden. </w:t>
      </w:r>
    </w:p>
    <w:p w14:paraId="5BB457C3" w14:textId="77777777" w:rsidR="005124E4" w:rsidRPr="007201CD" w:rsidRDefault="005124E4" w:rsidP="005124E4">
      <w:pPr>
        <w:pStyle w:val="Tlotextu"/>
        <w:rPr>
          <w:rFonts w:ascii="Comic Sans MS" w:hAnsi="Comic Sans MS"/>
          <w:sz w:val="20"/>
          <w:szCs w:val="20"/>
          <w:lang w:val="de-DE"/>
        </w:rPr>
      </w:pPr>
      <w:r w:rsidRPr="007201CD">
        <w:rPr>
          <w:rFonts w:ascii="Comic Sans MS" w:hAnsi="Comic Sans MS"/>
          <w:sz w:val="20"/>
          <w:szCs w:val="20"/>
          <w:lang w:val="de-DE"/>
        </w:rPr>
        <w:t>Ich gehe zur Arbeit lieber zu Fuß, (an)statt dass ich mit der überfüllten Straßenbahn fahre.</w:t>
      </w:r>
    </w:p>
    <w:p w14:paraId="3097B480" w14:textId="77777777" w:rsidR="005124E4" w:rsidRPr="007201CD" w:rsidRDefault="005124E4" w:rsidP="005124E4">
      <w:pPr>
        <w:pStyle w:val="Tlotextu"/>
        <w:rPr>
          <w:rFonts w:ascii="Comic Sans MS" w:hAnsi="Comic Sans MS"/>
          <w:sz w:val="20"/>
          <w:szCs w:val="20"/>
          <w:lang w:val="de-DE"/>
        </w:rPr>
      </w:pPr>
      <w:r w:rsidRPr="007201CD">
        <w:rPr>
          <w:rFonts w:ascii="Comic Sans MS" w:hAnsi="Comic Sans MS"/>
          <w:sz w:val="20"/>
          <w:szCs w:val="20"/>
          <w:lang w:val="de-DE"/>
        </w:rPr>
        <w:t xml:space="preserve">Ich gehe zur Arbeit lieber zu Fuß, </w:t>
      </w:r>
      <w:r w:rsidRPr="007201CD">
        <w:rPr>
          <w:rFonts w:ascii="Comic Sans MS" w:hAnsi="Comic Sans MS"/>
          <w:b/>
          <w:sz w:val="20"/>
          <w:szCs w:val="20"/>
          <w:lang w:val="de-DE"/>
        </w:rPr>
        <w:t>statt</w:t>
      </w:r>
      <w:r w:rsidRPr="007201CD">
        <w:rPr>
          <w:rFonts w:ascii="Comic Sans MS" w:hAnsi="Comic Sans MS"/>
          <w:sz w:val="20"/>
          <w:szCs w:val="20"/>
          <w:lang w:val="de-DE"/>
        </w:rPr>
        <w:t xml:space="preserve"> mit der überfüllten Straßenbahn </w:t>
      </w:r>
      <w:r w:rsidRPr="007201CD">
        <w:rPr>
          <w:rFonts w:ascii="Comic Sans MS" w:hAnsi="Comic Sans MS"/>
          <w:b/>
          <w:sz w:val="20"/>
          <w:szCs w:val="20"/>
          <w:lang w:val="de-DE"/>
        </w:rPr>
        <w:t>zu</w:t>
      </w:r>
      <w:r w:rsidRPr="007201CD">
        <w:rPr>
          <w:rFonts w:ascii="Comic Sans MS" w:hAnsi="Comic Sans MS"/>
          <w:sz w:val="20"/>
          <w:szCs w:val="20"/>
          <w:lang w:val="de-DE"/>
        </w:rPr>
        <w:t xml:space="preserve"> fahren.</w:t>
      </w:r>
    </w:p>
    <w:p w14:paraId="3B990508" w14:textId="77777777" w:rsidR="00C52BF5" w:rsidRPr="004B005B" w:rsidRDefault="00C52BF5" w:rsidP="00C52BF5">
      <w:pPr>
        <w:pStyle w:val="parNadpisPrvkuModry"/>
      </w:pPr>
      <w:r>
        <w:lastRenderedPageBreak/>
        <w:t>KONTROLLAUFGABE</w:t>
      </w:r>
    </w:p>
    <w:p w14:paraId="7862DDF8" w14:textId="77777777" w:rsidR="00C52BF5" w:rsidRDefault="00C52BF5" w:rsidP="00C52BF5">
      <w:pPr>
        <w:framePr w:w="624" w:h="624" w:hRule="exact" w:hSpace="170" w:wrap="around" w:vAnchor="text" w:hAnchor="page" w:xAlign="outside" w:y="-622" w:anchorLock="1"/>
        <w:jc w:val="both"/>
      </w:pPr>
      <w:r>
        <w:rPr>
          <w:noProof/>
          <w:lang w:eastAsia="cs-CZ"/>
        </w:rPr>
        <w:drawing>
          <wp:inline distT="0" distB="0" distL="0" distR="0" wp14:anchorId="5957CC32" wp14:editId="184174C1">
            <wp:extent cx="381635" cy="381635"/>
            <wp:effectExtent l="0" t="0" r="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7746D1" w14:textId="10535983" w:rsidR="00C52BF5" w:rsidRPr="00C52BF5" w:rsidRDefault="00C52BF5" w:rsidP="00C52BF5">
      <w:pPr>
        <w:pStyle w:val="Tlotextu"/>
        <w:rPr>
          <w:b/>
        </w:rPr>
      </w:pPr>
      <w:r w:rsidRPr="00C52BF5">
        <w:rPr>
          <w:b/>
        </w:rPr>
        <w:t>Verbinden Sie die Sätze, indem Sie Infinitivkonstruktionen (ohne…zu, statt…zu</w:t>
      </w:r>
      <w:r w:rsidR="00EB113C">
        <w:rPr>
          <w:b/>
        </w:rPr>
        <w:t>, um... zu</w:t>
      </w:r>
      <w:r w:rsidRPr="00C52BF5">
        <w:rPr>
          <w:b/>
        </w:rPr>
        <w:t>) bilden.</w:t>
      </w:r>
    </w:p>
    <w:p w14:paraId="79E4719A"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Sie haben den Wagen heimlich geöffnet. Sie wollten ihn stehlen.</w:t>
      </w:r>
    </w:p>
    <w:p w14:paraId="4BE70B31"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Er hat den Wagen gefahren. Er besaß keinen Führerschein.</w:t>
      </w:r>
    </w:p>
    <w:p w14:paraId="79A54684"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Sie hat den Unfall nicht gemeldet. Sie ist einfach weitergefahren. </w:t>
      </w:r>
    </w:p>
    <w:p w14:paraId="548F2F7C"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Drei Bankräuber überfielen eine Bank. Sie wollten schnell reich werden. </w:t>
      </w:r>
    </w:p>
    <w:p w14:paraId="141D99DE"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Sie zählten das Geld nicht. Sie packten es in zwei Aktentaschen. </w:t>
      </w:r>
    </w:p>
    <w:p w14:paraId="4EA489C0"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Die Bankräuber wechselten zweimal das Auto. Sie wollten schnell unerkannt verschwinden. </w:t>
      </w:r>
    </w:p>
    <w:p w14:paraId="19457C1F" w14:textId="312AB9BA"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Sie nahmen nicht beide Taschen mit. Sie ließen eine Tasche im ersten Wagen liegen. </w:t>
      </w:r>
    </w:p>
    <w:p w14:paraId="19B75DEC"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Sie kamen nicht noch einmal zurück. Die vergesslichen Gangster rasten mit dem zweiten Auto davon. </w:t>
      </w:r>
    </w:p>
    <w:p w14:paraId="2A9AE41A" w14:textId="4F23EBDC"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Sie fuhren zum Flughafen. Sie wollten nach Amerika entkommen. </w:t>
      </w:r>
    </w:p>
    <w:p w14:paraId="132D8A39"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Sie zahlten nicht mit einem Scheck. Sie kauften die Flugtickets mit dem gestohlenen Geld. </w:t>
      </w:r>
    </w:p>
    <w:p w14:paraId="551C58D7"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Sie wollten in der Großstadt untertauchen. Sie verließen in Buenos Aires das Flugzeug, wurden aber sofort verhaftet. </w:t>
      </w:r>
    </w:p>
    <w:p w14:paraId="3B89096C"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Sie ließen sich festnehmen. Sie leisteten keinen Widerstand. </w:t>
      </w:r>
    </w:p>
    <w:p w14:paraId="133B3B7F"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 xml:space="preserve">Sie wurden nach Deutschland zurückgeflogen. Sie sollten vor Gericht gestellt werden. </w:t>
      </w:r>
    </w:p>
    <w:p w14:paraId="626620A5" w14:textId="77777777" w:rsidR="00C52BF5" w:rsidRPr="00F00E1D" w:rsidRDefault="00C52BF5" w:rsidP="00390366">
      <w:pPr>
        <w:numPr>
          <w:ilvl w:val="0"/>
          <w:numId w:val="72"/>
        </w:numPr>
        <w:tabs>
          <w:tab w:val="clear" w:pos="1440"/>
        </w:tabs>
        <w:spacing w:after="0" w:line="360" w:lineRule="auto"/>
        <w:ind w:left="360"/>
        <w:rPr>
          <w:rFonts w:ascii="Garamond" w:hAnsi="Garamond"/>
          <w:lang w:val="de-DE"/>
        </w:rPr>
      </w:pPr>
      <w:r w:rsidRPr="00F00E1D">
        <w:rPr>
          <w:rFonts w:ascii="Garamond" w:hAnsi="Garamond"/>
          <w:lang w:val="de-DE"/>
        </w:rPr>
        <w:t>Sie nahmen das Urteil entgegen. Sie zeigten keinerlei Gemütsbewegung.</w:t>
      </w:r>
    </w:p>
    <w:p w14:paraId="2FAD98D0" w14:textId="77777777" w:rsidR="00C52BF5" w:rsidRDefault="00C52BF5" w:rsidP="00C52BF5">
      <w:pPr>
        <w:pStyle w:val="parUkonceniPrvku"/>
      </w:pPr>
    </w:p>
    <w:p w14:paraId="7F0C9BBF" w14:textId="77777777" w:rsidR="00C52BF5" w:rsidRPr="004B005B" w:rsidRDefault="00C52BF5" w:rsidP="00C52BF5">
      <w:pPr>
        <w:pStyle w:val="parNadpisPrvkuModry"/>
      </w:pPr>
      <w:r>
        <w:t>LÖSUNG</w:t>
      </w:r>
    </w:p>
    <w:p w14:paraId="21BFF7BC" w14:textId="77777777" w:rsidR="00C52BF5" w:rsidRDefault="00C52BF5" w:rsidP="00C52BF5">
      <w:pPr>
        <w:framePr w:w="624" w:h="624" w:hRule="exact" w:hSpace="170" w:wrap="around" w:vAnchor="text" w:hAnchor="page" w:xAlign="outside" w:y="-622" w:anchorLock="1"/>
        <w:jc w:val="both"/>
      </w:pPr>
      <w:r>
        <w:rPr>
          <w:noProof/>
          <w:lang w:eastAsia="cs-CZ"/>
        </w:rPr>
        <w:drawing>
          <wp:inline distT="0" distB="0" distL="0" distR="0" wp14:anchorId="2228DABE" wp14:editId="145C8192">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9280D6" w14:textId="4E4C10E1" w:rsidR="00C52BF5" w:rsidRDefault="00C52BF5" w:rsidP="00390366">
      <w:pPr>
        <w:pStyle w:val="Tlotextu"/>
        <w:numPr>
          <w:ilvl w:val="0"/>
          <w:numId w:val="73"/>
        </w:numPr>
        <w:ind w:left="426"/>
        <w:rPr>
          <w:lang w:val="de-DE"/>
        </w:rPr>
      </w:pPr>
      <w:r>
        <w:rPr>
          <w:lang w:val="de-DE"/>
        </w:rPr>
        <w:t>Sie haben den Wagen heimlich geöffnet, um ihn zu stehlen.</w:t>
      </w:r>
    </w:p>
    <w:p w14:paraId="606554E0" w14:textId="24FEF773" w:rsidR="00C52BF5" w:rsidRDefault="00C52BF5" w:rsidP="00390366">
      <w:pPr>
        <w:pStyle w:val="Tlotextu"/>
        <w:numPr>
          <w:ilvl w:val="0"/>
          <w:numId w:val="73"/>
        </w:numPr>
        <w:ind w:left="426"/>
        <w:rPr>
          <w:lang w:val="de-DE"/>
        </w:rPr>
      </w:pPr>
      <w:r>
        <w:rPr>
          <w:lang w:val="de-DE"/>
        </w:rPr>
        <w:t>Er hat den Wagen gefahren, ohne einen Führerschein zu besitzen.</w:t>
      </w:r>
    </w:p>
    <w:p w14:paraId="2A760BFD" w14:textId="29C98378" w:rsidR="00C52BF5" w:rsidRDefault="00C52BF5" w:rsidP="00390366">
      <w:pPr>
        <w:pStyle w:val="Tlotextu"/>
        <w:numPr>
          <w:ilvl w:val="0"/>
          <w:numId w:val="73"/>
        </w:numPr>
        <w:ind w:left="426"/>
        <w:rPr>
          <w:lang w:val="de-DE"/>
        </w:rPr>
      </w:pPr>
      <w:r>
        <w:rPr>
          <w:lang w:val="de-DE"/>
        </w:rPr>
        <w:t xml:space="preserve">Sie </w:t>
      </w:r>
      <w:r w:rsidR="004D0470">
        <w:rPr>
          <w:lang w:val="de-DE"/>
        </w:rPr>
        <w:t>ist</w:t>
      </w:r>
      <w:r>
        <w:rPr>
          <w:lang w:val="de-DE"/>
        </w:rPr>
        <w:t xml:space="preserve"> einfach weitergefahren, ohne den Unfall zu melden.</w:t>
      </w:r>
    </w:p>
    <w:p w14:paraId="0DB6B0FF" w14:textId="7D48143D" w:rsidR="00C52BF5" w:rsidRDefault="00C52BF5" w:rsidP="00390366">
      <w:pPr>
        <w:pStyle w:val="Tlotextu"/>
        <w:numPr>
          <w:ilvl w:val="0"/>
          <w:numId w:val="73"/>
        </w:numPr>
        <w:ind w:left="426"/>
        <w:rPr>
          <w:lang w:val="de-DE"/>
        </w:rPr>
      </w:pPr>
      <w:r>
        <w:rPr>
          <w:lang w:val="de-DE"/>
        </w:rPr>
        <w:t>Drei Bankräuber überfielen eine Bank, um schnell reich zu werden.</w:t>
      </w:r>
    </w:p>
    <w:p w14:paraId="34B0D013" w14:textId="3475720F" w:rsidR="00C52BF5" w:rsidRDefault="00C52BF5" w:rsidP="00390366">
      <w:pPr>
        <w:pStyle w:val="Tlotextu"/>
        <w:numPr>
          <w:ilvl w:val="0"/>
          <w:numId w:val="73"/>
        </w:numPr>
        <w:ind w:left="426"/>
        <w:rPr>
          <w:lang w:val="de-DE"/>
        </w:rPr>
      </w:pPr>
      <w:r>
        <w:rPr>
          <w:lang w:val="de-DE"/>
        </w:rPr>
        <w:t xml:space="preserve">Sie packten </w:t>
      </w:r>
      <w:r w:rsidR="00EC055E">
        <w:rPr>
          <w:lang w:val="de-DE"/>
        </w:rPr>
        <w:t xml:space="preserve">das Geld </w:t>
      </w:r>
      <w:r>
        <w:rPr>
          <w:lang w:val="de-DE"/>
        </w:rPr>
        <w:t xml:space="preserve">in zwei Aktentaschen, ohne </w:t>
      </w:r>
      <w:r w:rsidR="00EC055E">
        <w:rPr>
          <w:lang w:val="de-DE"/>
        </w:rPr>
        <w:t xml:space="preserve">es </w:t>
      </w:r>
      <w:r>
        <w:rPr>
          <w:lang w:val="de-DE"/>
        </w:rPr>
        <w:t>zu zählen.</w:t>
      </w:r>
    </w:p>
    <w:p w14:paraId="7E2B2D88" w14:textId="3D7D36A7" w:rsidR="00C52BF5" w:rsidRPr="00F00E1D" w:rsidRDefault="00C52BF5" w:rsidP="00390366">
      <w:pPr>
        <w:pStyle w:val="Tlotextu"/>
        <w:numPr>
          <w:ilvl w:val="0"/>
          <w:numId w:val="73"/>
        </w:numPr>
        <w:ind w:left="426"/>
        <w:rPr>
          <w:lang w:val="de-DE"/>
        </w:rPr>
      </w:pPr>
      <w:r w:rsidRPr="00F00E1D">
        <w:rPr>
          <w:lang w:val="de-DE"/>
        </w:rPr>
        <w:t>Die Bankräuber wechselten zweimal das Auto</w:t>
      </w:r>
      <w:r>
        <w:rPr>
          <w:lang w:val="de-DE"/>
        </w:rPr>
        <w:t>, um</w:t>
      </w:r>
      <w:r w:rsidRPr="00F00E1D">
        <w:rPr>
          <w:lang w:val="de-DE"/>
        </w:rPr>
        <w:t xml:space="preserve"> schnell unerkannt</w:t>
      </w:r>
      <w:r>
        <w:rPr>
          <w:lang w:val="de-DE"/>
        </w:rPr>
        <w:t xml:space="preserve"> zu</w:t>
      </w:r>
      <w:r w:rsidRPr="00F00E1D">
        <w:rPr>
          <w:lang w:val="de-DE"/>
        </w:rPr>
        <w:t xml:space="preserve"> verschwinden. </w:t>
      </w:r>
    </w:p>
    <w:p w14:paraId="597EC94B" w14:textId="79A70349" w:rsidR="00C52BF5" w:rsidRPr="00F00E1D" w:rsidRDefault="00AD2912" w:rsidP="00390366">
      <w:pPr>
        <w:pStyle w:val="Tlotextu"/>
        <w:numPr>
          <w:ilvl w:val="0"/>
          <w:numId w:val="73"/>
        </w:numPr>
        <w:ind w:left="426"/>
        <w:rPr>
          <w:lang w:val="de-DE"/>
        </w:rPr>
      </w:pPr>
      <w:r>
        <w:rPr>
          <w:lang w:val="de-DE"/>
        </w:rPr>
        <w:lastRenderedPageBreak/>
        <w:t>Statt</w:t>
      </w:r>
      <w:r w:rsidR="00C52BF5">
        <w:rPr>
          <w:lang w:val="de-DE"/>
        </w:rPr>
        <w:t xml:space="preserve"> die beiden Taschen mitzunehmen,</w:t>
      </w:r>
      <w:r w:rsidR="00C52BF5" w:rsidRPr="00F00E1D">
        <w:rPr>
          <w:lang w:val="de-DE"/>
        </w:rPr>
        <w:t xml:space="preserve"> ließen</w:t>
      </w:r>
      <w:r w:rsidR="00C52BF5">
        <w:rPr>
          <w:lang w:val="de-DE"/>
        </w:rPr>
        <w:t xml:space="preserve"> sie</w:t>
      </w:r>
      <w:r w:rsidR="00C52BF5" w:rsidRPr="00F00E1D">
        <w:rPr>
          <w:lang w:val="de-DE"/>
        </w:rPr>
        <w:t xml:space="preserve"> eine Tasche im ersten Wagen liegen. </w:t>
      </w:r>
    </w:p>
    <w:p w14:paraId="6FFD2B11" w14:textId="165C14EA" w:rsidR="00C52BF5" w:rsidRPr="00F00E1D" w:rsidRDefault="00C52BF5" w:rsidP="00390366">
      <w:pPr>
        <w:pStyle w:val="Tlotextu"/>
        <w:numPr>
          <w:ilvl w:val="0"/>
          <w:numId w:val="73"/>
        </w:numPr>
        <w:ind w:left="426"/>
        <w:rPr>
          <w:lang w:val="de-DE"/>
        </w:rPr>
      </w:pPr>
      <w:r>
        <w:rPr>
          <w:lang w:val="de-DE"/>
        </w:rPr>
        <w:t xml:space="preserve">Ohne </w:t>
      </w:r>
      <w:r w:rsidRPr="00F00E1D">
        <w:rPr>
          <w:lang w:val="de-DE"/>
        </w:rPr>
        <w:t>noch einmal zurück</w:t>
      </w:r>
      <w:r>
        <w:rPr>
          <w:lang w:val="de-DE"/>
        </w:rPr>
        <w:t xml:space="preserve">zukommen, </w:t>
      </w:r>
      <w:r w:rsidRPr="00F00E1D">
        <w:rPr>
          <w:lang w:val="de-DE"/>
        </w:rPr>
        <w:t xml:space="preserve">rasten </w:t>
      </w:r>
      <w:r>
        <w:rPr>
          <w:lang w:val="de-DE"/>
        </w:rPr>
        <w:t>d</w:t>
      </w:r>
      <w:r w:rsidRPr="00F00E1D">
        <w:rPr>
          <w:lang w:val="de-DE"/>
        </w:rPr>
        <w:t xml:space="preserve">ie vergesslichen Gangster mit dem zweiten Auto davon. </w:t>
      </w:r>
    </w:p>
    <w:p w14:paraId="5E6A2FCC" w14:textId="659B11B3" w:rsidR="00C52BF5" w:rsidRPr="00F00E1D" w:rsidRDefault="00C52BF5" w:rsidP="00390366">
      <w:pPr>
        <w:pStyle w:val="Tlotextu"/>
        <w:numPr>
          <w:ilvl w:val="0"/>
          <w:numId w:val="73"/>
        </w:numPr>
        <w:ind w:left="426"/>
        <w:rPr>
          <w:lang w:val="de-DE"/>
        </w:rPr>
      </w:pPr>
      <w:r>
        <w:rPr>
          <w:lang w:val="de-DE"/>
        </w:rPr>
        <w:t>Sie fuhren zum Flughaften, um</w:t>
      </w:r>
      <w:r w:rsidRPr="00F00E1D">
        <w:rPr>
          <w:lang w:val="de-DE"/>
        </w:rPr>
        <w:t xml:space="preserve"> nach Amerika</w:t>
      </w:r>
      <w:r>
        <w:rPr>
          <w:lang w:val="de-DE"/>
        </w:rPr>
        <w:t xml:space="preserve"> zu</w:t>
      </w:r>
      <w:r w:rsidRPr="00F00E1D">
        <w:rPr>
          <w:lang w:val="de-DE"/>
        </w:rPr>
        <w:t xml:space="preserve"> entkommen. </w:t>
      </w:r>
    </w:p>
    <w:p w14:paraId="2AB8926E" w14:textId="3F470613" w:rsidR="00C52BF5" w:rsidRPr="00F00E1D" w:rsidRDefault="00EB113C" w:rsidP="00390366">
      <w:pPr>
        <w:pStyle w:val="Tlotextu"/>
        <w:numPr>
          <w:ilvl w:val="0"/>
          <w:numId w:val="73"/>
        </w:numPr>
        <w:ind w:left="426"/>
        <w:rPr>
          <w:lang w:val="de-DE"/>
        </w:rPr>
      </w:pPr>
      <w:r>
        <w:rPr>
          <w:lang w:val="de-DE"/>
        </w:rPr>
        <w:t>Statt</w:t>
      </w:r>
      <w:r w:rsidR="00C52BF5">
        <w:rPr>
          <w:lang w:val="de-DE"/>
        </w:rPr>
        <w:t xml:space="preserve"> </w:t>
      </w:r>
      <w:r w:rsidR="00C52BF5" w:rsidRPr="00F00E1D">
        <w:rPr>
          <w:lang w:val="de-DE"/>
        </w:rPr>
        <w:t>mit einem Scheck</w:t>
      </w:r>
      <w:r w:rsidR="00C52BF5">
        <w:rPr>
          <w:lang w:val="de-DE"/>
        </w:rPr>
        <w:t xml:space="preserve"> zu zahlen,</w:t>
      </w:r>
      <w:r w:rsidR="00C52BF5" w:rsidRPr="00F00E1D">
        <w:rPr>
          <w:lang w:val="de-DE"/>
        </w:rPr>
        <w:t xml:space="preserve"> kauften</w:t>
      </w:r>
      <w:r w:rsidR="00C52BF5">
        <w:rPr>
          <w:lang w:val="de-DE"/>
        </w:rPr>
        <w:t xml:space="preserve"> sie</w:t>
      </w:r>
      <w:r w:rsidR="00C52BF5" w:rsidRPr="00F00E1D">
        <w:rPr>
          <w:lang w:val="de-DE"/>
        </w:rPr>
        <w:t xml:space="preserve"> die Flugtickets mit dem gestohlenen Geld. </w:t>
      </w:r>
    </w:p>
    <w:p w14:paraId="05D66054" w14:textId="4E2AA2C9" w:rsidR="00C52BF5" w:rsidRPr="00F00E1D" w:rsidRDefault="00C52BF5" w:rsidP="00390366">
      <w:pPr>
        <w:pStyle w:val="Tlotextu"/>
        <w:numPr>
          <w:ilvl w:val="0"/>
          <w:numId w:val="73"/>
        </w:numPr>
        <w:ind w:left="426"/>
        <w:rPr>
          <w:lang w:val="de-DE"/>
        </w:rPr>
      </w:pPr>
      <w:r>
        <w:rPr>
          <w:lang w:val="de-DE"/>
        </w:rPr>
        <w:t>Um</w:t>
      </w:r>
      <w:r w:rsidRPr="00F00E1D">
        <w:rPr>
          <w:lang w:val="de-DE"/>
        </w:rPr>
        <w:t xml:space="preserve"> in der Großstadt unter</w:t>
      </w:r>
      <w:r>
        <w:rPr>
          <w:lang w:val="de-DE"/>
        </w:rPr>
        <w:t>zutauchen,</w:t>
      </w:r>
      <w:r w:rsidRPr="00F00E1D">
        <w:rPr>
          <w:lang w:val="de-DE"/>
        </w:rPr>
        <w:t xml:space="preserve"> verließen</w:t>
      </w:r>
      <w:r>
        <w:rPr>
          <w:lang w:val="de-DE"/>
        </w:rPr>
        <w:t xml:space="preserve"> sie</w:t>
      </w:r>
      <w:r w:rsidRPr="00F00E1D">
        <w:rPr>
          <w:lang w:val="de-DE"/>
        </w:rPr>
        <w:t xml:space="preserve"> in Buenos Aires das Flugzeug, wurden aber sofort verhaftet. </w:t>
      </w:r>
    </w:p>
    <w:p w14:paraId="0C3A2C3E" w14:textId="14567E53" w:rsidR="00C52BF5" w:rsidRPr="00F00E1D" w:rsidRDefault="00C52BF5" w:rsidP="00390366">
      <w:pPr>
        <w:pStyle w:val="Tlotextu"/>
        <w:numPr>
          <w:ilvl w:val="0"/>
          <w:numId w:val="73"/>
        </w:numPr>
        <w:ind w:left="426"/>
        <w:rPr>
          <w:lang w:val="de-DE"/>
        </w:rPr>
      </w:pPr>
      <w:r w:rsidRPr="00F00E1D">
        <w:rPr>
          <w:lang w:val="de-DE"/>
        </w:rPr>
        <w:t>Sie ließen sich</w:t>
      </w:r>
      <w:r>
        <w:rPr>
          <w:lang w:val="de-DE"/>
        </w:rPr>
        <w:t xml:space="preserve"> festnehmen, ohne</w:t>
      </w:r>
      <w:r w:rsidRPr="00F00E1D">
        <w:rPr>
          <w:lang w:val="de-DE"/>
        </w:rPr>
        <w:t xml:space="preserve"> Widerstand</w:t>
      </w:r>
      <w:r>
        <w:rPr>
          <w:lang w:val="de-DE"/>
        </w:rPr>
        <w:t xml:space="preserve"> zu leisten</w:t>
      </w:r>
      <w:r w:rsidRPr="00F00E1D">
        <w:rPr>
          <w:lang w:val="de-DE"/>
        </w:rPr>
        <w:t xml:space="preserve">. </w:t>
      </w:r>
    </w:p>
    <w:p w14:paraId="2EC00311" w14:textId="11179A52" w:rsidR="00C52BF5" w:rsidRPr="00F00E1D" w:rsidRDefault="00C52BF5" w:rsidP="00390366">
      <w:pPr>
        <w:pStyle w:val="Tlotextu"/>
        <w:numPr>
          <w:ilvl w:val="0"/>
          <w:numId w:val="73"/>
        </w:numPr>
        <w:ind w:left="426"/>
        <w:rPr>
          <w:lang w:val="de-DE"/>
        </w:rPr>
      </w:pPr>
      <w:r w:rsidRPr="00F00E1D">
        <w:rPr>
          <w:lang w:val="de-DE"/>
        </w:rPr>
        <w:t>Sie wurden n</w:t>
      </w:r>
      <w:r>
        <w:rPr>
          <w:lang w:val="de-DE"/>
        </w:rPr>
        <w:t xml:space="preserve">ach Deutschland zurückgeflogen, um </w:t>
      </w:r>
      <w:r w:rsidRPr="00F00E1D">
        <w:rPr>
          <w:lang w:val="de-DE"/>
        </w:rPr>
        <w:t>vor Gericht gestellt</w:t>
      </w:r>
      <w:r>
        <w:rPr>
          <w:lang w:val="de-DE"/>
        </w:rPr>
        <w:t xml:space="preserve"> zu</w:t>
      </w:r>
      <w:r w:rsidRPr="00F00E1D">
        <w:rPr>
          <w:lang w:val="de-DE"/>
        </w:rPr>
        <w:t xml:space="preserve"> werden. </w:t>
      </w:r>
    </w:p>
    <w:p w14:paraId="17427407" w14:textId="55390474" w:rsidR="00C52BF5" w:rsidRPr="00F00E1D" w:rsidRDefault="00C52BF5" w:rsidP="00390366">
      <w:pPr>
        <w:pStyle w:val="Tlotextu"/>
        <w:numPr>
          <w:ilvl w:val="0"/>
          <w:numId w:val="73"/>
        </w:numPr>
        <w:ind w:left="426"/>
        <w:rPr>
          <w:lang w:val="de-DE"/>
        </w:rPr>
      </w:pPr>
      <w:r>
        <w:rPr>
          <w:lang w:val="de-DE"/>
        </w:rPr>
        <w:t xml:space="preserve">Sie nahmen das Urteil entgegen, ohne </w:t>
      </w:r>
      <w:r w:rsidR="00DF59A9">
        <w:rPr>
          <w:lang w:val="de-DE"/>
        </w:rPr>
        <w:t xml:space="preserve">eine </w:t>
      </w:r>
      <w:r w:rsidRPr="00F00E1D">
        <w:rPr>
          <w:lang w:val="de-DE"/>
        </w:rPr>
        <w:t>Gemütsbewegung</w:t>
      </w:r>
      <w:r>
        <w:rPr>
          <w:lang w:val="de-DE"/>
        </w:rPr>
        <w:t xml:space="preserve"> zu zeigen</w:t>
      </w:r>
      <w:r w:rsidRPr="00F00E1D">
        <w:rPr>
          <w:lang w:val="de-DE"/>
        </w:rPr>
        <w:t>.</w:t>
      </w:r>
    </w:p>
    <w:p w14:paraId="2C6C7F2E" w14:textId="77777777" w:rsidR="00C52BF5" w:rsidRDefault="00C52BF5" w:rsidP="00C52BF5">
      <w:pPr>
        <w:pStyle w:val="parUkonceniPrvku"/>
      </w:pPr>
    </w:p>
    <w:p w14:paraId="435E1273" w14:textId="410B041D" w:rsidR="005124E4" w:rsidRPr="00F46DA9" w:rsidRDefault="005124E4" w:rsidP="005124E4">
      <w:pPr>
        <w:pStyle w:val="Nadpis2"/>
        <w:rPr>
          <w:lang w:val="de-DE"/>
        </w:rPr>
      </w:pPr>
      <w:bookmarkStart w:id="118" w:name="_Toc6251928"/>
      <w:r w:rsidRPr="00F46DA9">
        <w:rPr>
          <w:lang w:val="de-DE"/>
        </w:rPr>
        <w:t>Restriktivsatz</w:t>
      </w:r>
      <w:bookmarkEnd w:id="118"/>
    </w:p>
    <w:p w14:paraId="0AF6AA56" w14:textId="6CECDF1E" w:rsidR="005124E4" w:rsidRPr="00F46DA9" w:rsidRDefault="005124E4" w:rsidP="005124E4">
      <w:pPr>
        <w:pStyle w:val="Tlotextu"/>
        <w:rPr>
          <w:lang w:val="de-DE"/>
        </w:rPr>
      </w:pPr>
      <w:r>
        <w:rPr>
          <w:lang w:val="de-DE"/>
        </w:rPr>
        <w:t xml:space="preserve">Ein </w:t>
      </w:r>
      <w:r w:rsidRPr="00F46DA9">
        <w:rPr>
          <w:lang w:val="de-DE"/>
        </w:rPr>
        <w:t>Restriktivsatz drückt eine Ei</w:t>
      </w:r>
      <w:r w:rsidR="00B842EF">
        <w:rPr>
          <w:lang w:val="de-DE"/>
        </w:rPr>
        <w:t>nschränkung des Geltungsbereich</w:t>
      </w:r>
      <w:r w:rsidRPr="00F46DA9">
        <w:rPr>
          <w:lang w:val="de-DE"/>
        </w:rPr>
        <w:t xml:space="preserve">s des Hauptsatzgeschehens aus. Restriktivsätze werden durch die </w:t>
      </w:r>
      <w:r>
        <w:rPr>
          <w:lang w:val="de-DE"/>
        </w:rPr>
        <w:t>Subjunktionen</w:t>
      </w:r>
      <w:r w:rsidRPr="00F46DA9">
        <w:rPr>
          <w:lang w:val="de-DE"/>
        </w:rPr>
        <w:t xml:space="preserve"> </w:t>
      </w:r>
      <w:r w:rsidRPr="00F10B74">
        <w:rPr>
          <w:i/>
          <w:lang w:val="de-DE"/>
        </w:rPr>
        <w:t>soviel, soweit, insoweit, insofern, nur dass, außer dass, außer wenn, kaum dass</w:t>
      </w:r>
      <w:r>
        <w:rPr>
          <w:i/>
          <w:lang w:val="de-DE"/>
        </w:rPr>
        <w:t xml:space="preserve"> </w:t>
      </w:r>
      <w:r w:rsidRPr="00F46DA9">
        <w:rPr>
          <w:lang w:val="de-DE"/>
        </w:rPr>
        <w:t>eingeleitet</w:t>
      </w:r>
      <w:r>
        <w:rPr>
          <w:lang w:val="de-DE"/>
        </w:rPr>
        <w:t>:</w:t>
      </w:r>
    </w:p>
    <w:p w14:paraId="33F14F94" w14:textId="77777777" w:rsidR="005124E4" w:rsidRPr="00F10B74" w:rsidRDefault="005124E4" w:rsidP="005124E4">
      <w:pPr>
        <w:pStyle w:val="Tlotextu"/>
        <w:rPr>
          <w:rFonts w:ascii="Comic Sans MS" w:hAnsi="Comic Sans MS"/>
          <w:sz w:val="20"/>
          <w:szCs w:val="20"/>
          <w:lang w:val="de-DE"/>
        </w:rPr>
      </w:pPr>
      <w:r w:rsidRPr="00F10B74">
        <w:rPr>
          <w:rFonts w:ascii="Comic Sans MS" w:hAnsi="Comic Sans MS"/>
          <w:sz w:val="20"/>
          <w:szCs w:val="20"/>
          <w:lang w:val="de-DE"/>
        </w:rPr>
        <w:t>Soviel/wie ich weiß, ist er krank.</w:t>
      </w:r>
    </w:p>
    <w:p w14:paraId="4B86AC4B" w14:textId="77777777" w:rsidR="005124E4" w:rsidRPr="00F10B74" w:rsidRDefault="005124E4" w:rsidP="005124E4">
      <w:pPr>
        <w:pStyle w:val="Tlotextu"/>
        <w:rPr>
          <w:rFonts w:ascii="Comic Sans MS" w:hAnsi="Comic Sans MS"/>
          <w:sz w:val="20"/>
          <w:szCs w:val="20"/>
          <w:lang w:val="de-DE"/>
        </w:rPr>
      </w:pPr>
      <w:r w:rsidRPr="00F10B74">
        <w:rPr>
          <w:rFonts w:ascii="Comic Sans MS" w:hAnsi="Comic Sans MS"/>
          <w:sz w:val="20"/>
          <w:szCs w:val="20"/>
          <w:lang w:val="de-DE"/>
        </w:rPr>
        <w:t xml:space="preserve">Die Entscheidung war insofern schwierig, als wir keine Unterlagen von der Firma bekommen haben. </w:t>
      </w:r>
    </w:p>
    <w:p w14:paraId="088C96AF" w14:textId="77777777" w:rsidR="005124E4" w:rsidRPr="00F10B74" w:rsidRDefault="005124E4" w:rsidP="005124E4">
      <w:pPr>
        <w:pStyle w:val="Tlotextu"/>
        <w:rPr>
          <w:rFonts w:ascii="Comic Sans MS" w:hAnsi="Comic Sans MS"/>
          <w:sz w:val="20"/>
          <w:szCs w:val="20"/>
          <w:lang w:val="de-DE"/>
        </w:rPr>
      </w:pPr>
      <w:r w:rsidRPr="00F10B74">
        <w:rPr>
          <w:rFonts w:ascii="Comic Sans MS" w:hAnsi="Comic Sans MS"/>
          <w:sz w:val="20"/>
          <w:szCs w:val="20"/>
          <w:lang w:val="de-DE"/>
        </w:rPr>
        <w:t>Es gibt keinen anderen Ausweg, außer dass wir ihn um Hilfe bitten.</w:t>
      </w:r>
    </w:p>
    <w:p w14:paraId="16A43E37" w14:textId="4C95CA6D" w:rsidR="008932A8" w:rsidRDefault="008932A8" w:rsidP="008932A8">
      <w:pPr>
        <w:pStyle w:val="Tlotextu"/>
      </w:pPr>
    </w:p>
    <w:p w14:paraId="125739C4" w14:textId="157468D7" w:rsidR="008932A8" w:rsidRDefault="008932A8" w:rsidP="008932A8">
      <w:pPr>
        <w:pStyle w:val="Tlotextu"/>
      </w:pPr>
    </w:p>
    <w:p w14:paraId="2DE6AAE4" w14:textId="61F3F270" w:rsidR="00554789" w:rsidRDefault="00554789" w:rsidP="008932A8">
      <w:pPr>
        <w:pStyle w:val="Tlotextu"/>
      </w:pPr>
    </w:p>
    <w:p w14:paraId="66A89CC9" w14:textId="35B97450" w:rsidR="00554789" w:rsidRDefault="00554789" w:rsidP="008932A8">
      <w:pPr>
        <w:pStyle w:val="Tlotextu"/>
      </w:pPr>
    </w:p>
    <w:p w14:paraId="26AFFDAD" w14:textId="77777777" w:rsidR="00554789" w:rsidRPr="001E2B7F" w:rsidRDefault="00554789" w:rsidP="008932A8">
      <w:pPr>
        <w:pStyle w:val="Tlotextu"/>
      </w:pPr>
    </w:p>
    <w:p w14:paraId="374FD9F6" w14:textId="10C85A96" w:rsidR="008932A8" w:rsidRPr="004B005B" w:rsidRDefault="00554789" w:rsidP="008932A8">
      <w:pPr>
        <w:pStyle w:val="parNadpisPrvkuCerveny"/>
      </w:pPr>
      <w:r>
        <w:lastRenderedPageBreak/>
        <w:t>Zusammenfassung</w:t>
      </w:r>
    </w:p>
    <w:p w14:paraId="0D699055" w14:textId="77777777" w:rsidR="008932A8" w:rsidRDefault="008932A8" w:rsidP="008932A8">
      <w:pPr>
        <w:framePr w:w="624" w:h="624" w:hRule="exact" w:hSpace="170" w:wrap="around" w:vAnchor="text" w:hAnchor="page" w:xAlign="outside" w:y="-623" w:anchorLock="1"/>
      </w:pPr>
      <w:r>
        <w:rPr>
          <w:noProof/>
          <w:lang w:eastAsia="cs-CZ"/>
        </w:rPr>
        <w:drawing>
          <wp:inline distT="0" distB="0" distL="0" distR="0" wp14:anchorId="1A080DEE" wp14:editId="420B11EB">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DA9BC9" w14:textId="271BC20C" w:rsidR="008932A8" w:rsidRDefault="004C7AC4" w:rsidP="008932A8">
      <w:pPr>
        <w:pStyle w:val="Tlotextu"/>
      </w:pPr>
      <w:r>
        <w:rPr>
          <w:noProof/>
          <w:lang w:eastAsia="cs-CZ"/>
        </w:rPr>
        <w:drawing>
          <wp:inline distT="0" distB="0" distL="0" distR="0" wp14:anchorId="6EF010B0" wp14:editId="496B61D8">
            <wp:extent cx="5502910" cy="2759075"/>
            <wp:effectExtent l="0" t="0" r="2540" b="3175"/>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502910" cy="2759075"/>
                    </a:xfrm>
                    <a:prstGeom prst="rect">
                      <a:avLst/>
                    </a:prstGeom>
                  </pic:spPr>
                </pic:pic>
              </a:graphicData>
            </a:graphic>
          </wp:inline>
        </w:drawing>
      </w:r>
    </w:p>
    <w:p w14:paraId="10975E44" w14:textId="77777777" w:rsidR="008932A8" w:rsidRDefault="008932A8" w:rsidP="008932A8">
      <w:pPr>
        <w:pStyle w:val="parUkonceniPrvku"/>
      </w:pPr>
    </w:p>
    <w:p w14:paraId="2D7ACD85" w14:textId="77777777" w:rsidR="008932A8" w:rsidRPr="008932A8" w:rsidRDefault="008932A8" w:rsidP="008932A8">
      <w:pPr>
        <w:pStyle w:val="Tlotextu"/>
      </w:pPr>
    </w:p>
    <w:p w14:paraId="6FDF43B3" w14:textId="3739DCC0" w:rsidR="006C79F4" w:rsidRDefault="00652AEC" w:rsidP="006C79F4">
      <w:pPr>
        <w:pStyle w:val="Nadpis1"/>
      </w:pPr>
      <w:bookmarkStart w:id="119" w:name="_Toc6251929"/>
      <w:r>
        <w:lastRenderedPageBreak/>
        <w:t>Gliedteilsätze</w:t>
      </w:r>
      <w:bookmarkEnd w:id="119"/>
    </w:p>
    <w:p w14:paraId="63352F79" w14:textId="1D608FFC" w:rsidR="006C79F4" w:rsidRPr="004B005B" w:rsidRDefault="00B765FA" w:rsidP="006C79F4">
      <w:pPr>
        <w:pStyle w:val="parNadpisPrvkuCerveny"/>
      </w:pPr>
      <w:r>
        <w:t>ZUR EINFÜHRUNG</w:t>
      </w:r>
    </w:p>
    <w:p w14:paraId="0A6B2222" w14:textId="77777777" w:rsidR="006C79F4" w:rsidRDefault="006C79F4" w:rsidP="006C79F4">
      <w:pPr>
        <w:framePr w:w="624" w:h="624" w:hRule="exact" w:hSpace="170" w:wrap="around" w:vAnchor="text" w:hAnchor="page" w:xAlign="outside" w:y="-622" w:anchorLock="1"/>
      </w:pPr>
      <w:r>
        <w:rPr>
          <w:noProof/>
          <w:lang w:eastAsia="cs-CZ"/>
        </w:rPr>
        <w:drawing>
          <wp:inline distT="0" distB="0" distL="0" distR="0" wp14:anchorId="68174724" wp14:editId="60111BE6">
            <wp:extent cx="381635" cy="381635"/>
            <wp:effectExtent l="0" t="0" r="0" b="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D63A2B" w14:textId="5C4315A9" w:rsidR="00652AEC" w:rsidRPr="00F46DA9" w:rsidRDefault="00652AEC" w:rsidP="00652AEC">
      <w:pPr>
        <w:pStyle w:val="Tlotextu"/>
        <w:rPr>
          <w:lang w:val="de-DE"/>
        </w:rPr>
      </w:pPr>
      <w:r w:rsidRPr="00F46DA9">
        <w:rPr>
          <w:lang w:val="de-DE"/>
        </w:rPr>
        <w:t xml:space="preserve">Gliedteilsätze sind Erweiterungen zu einem Bezugswort. Sie sind nicht selbst Satzglieder, sondern Teile von Satzgliedern. Sie haben die syntaktische Funktion </w:t>
      </w:r>
      <w:r w:rsidR="006267B0">
        <w:rPr>
          <w:lang w:val="de-DE"/>
        </w:rPr>
        <w:t>eines</w:t>
      </w:r>
      <w:r w:rsidRPr="00F46DA9">
        <w:rPr>
          <w:lang w:val="de-DE"/>
        </w:rPr>
        <w:t xml:space="preserve"> Attributs und werden somit </w:t>
      </w:r>
      <w:r w:rsidRPr="00F46DA9">
        <w:rPr>
          <w:b/>
          <w:lang w:val="de-DE"/>
        </w:rPr>
        <w:t>Attributsätze</w:t>
      </w:r>
      <w:r w:rsidRPr="00F46DA9">
        <w:rPr>
          <w:lang w:val="de-DE"/>
        </w:rPr>
        <w:t xml:space="preserve"> genannt. </w:t>
      </w:r>
    </w:p>
    <w:p w14:paraId="42E0B9E6" w14:textId="77777777" w:rsidR="006C79F4" w:rsidRDefault="006C79F4" w:rsidP="006C79F4">
      <w:pPr>
        <w:pStyle w:val="parUkonceniPrvku"/>
      </w:pPr>
    </w:p>
    <w:p w14:paraId="42488472" w14:textId="77777777" w:rsidR="006C79F4" w:rsidRPr="004B005B" w:rsidRDefault="006C79F4" w:rsidP="006C79F4">
      <w:pPr>
        <w:pStyle w:val="parNadpisPrvkuCerveny"/>
      </w:pPr>
      <w:r>
        <w:t>ZIELE</w:t>
      </w:r>
    </w:p>
    <w:p w14:paraId="730DE5B9" w14:textId="77777777" w:rsidR="006C79F4" w:rsidRDefault="006C79F4" w:rsidP="006C79F4">
      <w:pPr>
        <w:framePr w:w="624" w:h="624" w:hRule="exact" w:hSpace="170" w:wrap="around" w:vAnchor="text" w:hAnchor="page" w:xAlign="outside" w:y="-622" w:anchorLock="1"/>
      </w:pPr>
      <w:r>
        <w:rPr>
          <w:noProof/>
          <w:lang w:eastAsia="cs-CZ"/>
        </w:rPr>
        <w:drawing>
          <wp:inline distT="0" distB="0" distL="0" distR="0" wp14:anchorId="0B682F02" wp14:editId="36E01B25">
            <wp:extent cx="381635" cy="381635"/>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9080F7" w14:textId="055B6C0A" w:rsidR="00652AEC" w:rsidRPr="00F46DA9" w:rsidRDefault="00652AEC" w:rsidP="00652AEC">
      <w:pPr>
        <w:pStyle w:val="Tlotextu"/>
        <w:rPr>
          <w:lang w:val="de-DE"/>
        </w:rPr>
      </w:pPr>
      <w:r w:rsidRPr="00F46DA9">
        <w:rPr>
          <w:lang w:val="de-DE"/>
        </w:rPr>
        <w:t>Das Kapitel stellt Gliedteilsätze vor, die die Funktion eines Attributs in einem Satzgefüge übernehmen. Es werden unterschiedliche Typen von Relativsätzen dargestellt.</w:t>
      </w:r>
    </w:p>
    <w:p w14:paraId="520D4E0E" w14:textId="77777777" w:rsidR="006C79F4" w:rsidRDefault="006C79F4" w:rsidP="006C79F4">
      <w:pPr>
        <w:pStyle w:val="parUkonceniPrvku"/>
      </w:pPr>
    </w:p>
    <w:p w14:paraId="63786027" w14:textId="77777777" w:rsidR="006C79F4" w:rsidRPr="004B005B" w:rsidRDefault="006C79F4" w:rsidP="006C79F4">
      <w:pPr>
        <w:pStyle w:val="parNadpisPrvkuCerveny"/>
      </w:pPr>
      <w:r>
        <w:t>SCHLÜSSELWÖRTER</w:t>
      </w:r>
    </w:p>
    <w:p w14:paraId="1C0D95AE" w14:textId="77777777" w:rsidR="006C79F4" w:rsidRDefault="006C79F4" w:rsidP="006C79F4">
      <w:pPr>
        <w:framePr w:w="624" w:h="624" w:hRule="exact" w:hSpace="170" w:wrap="around" w:vAnchor="text" w:hAnchor="page" w:xAlign="outside" w:y="-622" w:anchorLock="1"/>
        <w:jc w:val="both"/>
      </w:pPr>
      <w:r>
        <w:rPr>
          <w:noProof/>
          <w:lang w:eastAsia="cs-CZ"/>
        </w:rPr>
        <w:drawing>
          <wp:inline distT="0" distB="0" distL="0" distR="0" wp14:anchorId="4E7E35DA" wp14:editId="5AE4DD1C">
            <wp:extent cx="381635" cy="381635"/>
            <wp:effectExtent l="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DF1127" w14:textId="4272866F" w:rsidR="00652AEC" w:rsidRPr="00F46DA9" w:rsidRDefault="00652AEC" w:rsidP="00652AEC">
      <w:pPr>
        <w:pStyle w:val="Tlotextu"/>
        <w:rPr>
          <w:lang w:val="de-DE"/>
        </w:rPr>
      </w:pPr>
      <w:r w:rsidRPr="00F46DA9">
        <w:rPr>
          <w:lang w:val="de-DE"/>
        </w:rPr>
        <w:t>Attributsatz</w:t>
      </w:r>
      <w:r>
        <w:rPr>
          <w:lang w:val="de-DE"/>
        </w:rPr>
        <w:t xml:space="preserve">, </w:t>
      </w:r>
      <w:r w:rsidRPr="00F46DA9">
        <w:rPr>
          <w:lang w:val="de-DE"/>
        </w:rPr>
        <w:t>Relativsatz</w:t>
      </w:r>
      <w:r>
        <w:rPr>
          <w:lang w:val="de-DE"/>
        </w:rPr>
        <w:t xml:space="preserve">, </w:t>
      </w:r>
      <w:r w:rsidRPr="00F46DA9">
        <w:rPr>
          <w:lang w:val="de-DE"/>
        </w:rPr>
        <w:t>restriktiver Relativsatz</w:t>
      </w:r>
      <w:r>
        <w:rPr>
          <w:lang w:val="de-DE"/>
        </w:rPr>
        <w:t xml:space="preserve">, </w:t>
      </w:r>
      <w:r w:rsidRPr="00F46DA9">
        <w:rPr>
          <w:lang w:val="de-DE"/>
        </w:rPr>
        <w:t>nicht-restriktiver Relativsatz</w:t>
      </w:r>
      <w:r>
        <w:rPr>
          <w:lang w:val="de-DE"/>
        </w:rPr>
        <w:t xml:space="preserve">, </w:t>
      </w:r>
      <w:r w:rsidRPr="00F46DA9">
        <w:rPr>
          <w:lang w:val="de-DE"/>
        </w:rPr>
        <w:t>weiterführender Relativsatz</w:t>
      </w:r>
    </w:p>
    <w:p w14:paraId="3330897D" w14:textId="646B7AD8" w:rsidR="006C79F4" w:rsidRDefault="006C79F4" w:rsidP="006C79F4">
      <w:pPr>
        <w:pStyle w:val="parUkonceniPrvku"/>
      </w:pPr>
    </w:p>
    <w:p w14:paraId="334C11F1" w14:textId="26AC9C9E" w:rsidR="00407106" w:rsidRPr="00F46DA9" w:rsidRDefault="00407106" w:rsidP="00407106">
      <w:pPr>
        <w:pStyle w:val="Nadpis2"/>
        <w:rPr>
          <w:lang w:val="de-DE"/>
        </w:rPr>
      </w:pPr>
      <w:bookmarkStart w:id="120" w:name="_Toc282288030"/>
      <w:bookmarkStart w:id="121" w:name="_Toc6251930"/>
      <w:r w:rsidRPr="00F46DA9">
        <w:rPr>
          <w:lang w:val="de-DE"/>
        </w:rPr>
        <w:t>Relativsätze</w:t>
      </w:r>
      <w:bookmarkEnd w:id="120"/>
      <w:bookmarkEnd w:id="121"/>
      <w:r w:rsidRPr="00F46DA9">
        <w:rPr>
          <w:lang w:val="de-DE"/>
        </w:rPr>
        <w:t xml:space="preserve"> </w:t>
      </w:r>
    </w:p>
    <w:p w14:paraId="296E5789" w14:textId="37980E68" w:rsidR="00407106" w:rsidRPr="00F46DA9" w:rsidRDefault="00407106" w:rsidP="00407106">
      <w:pPr>
        <w:pStyle w:val="Tlotextu"/>
        <w:rPr>
          <w:lang w:val="de-DE"/>
        </w:rPr>
      </w:pPr>
      <w:r w:rsidRPr="00F46DA9">
        <w:rPr>
          <w:lang w:val="de-DE"/>
        </w:rPr>
        <w:t xml:space="preserve">Wird der Attributsatz mit einem Relativpronomen eingeleitet, bezeichnet man ihn als </w:t>
      </w:r>
      <w:r w:rsidRPr="00F46DA9">
        <w:rPr>
          <w:b/>
          <w:lang w:val="de-DE"/>
        </w:rPr>
        <w:t>Relativsatz</w:t>
      </w:r>
      <w:r w:rsidRPr="00F46DA9">
        <w:rPr>
          <w:lang w:val="de-DE"/>
        </w:rPr>
        <w:t>. Relativsätze beziehen sich auf ein nominales Satzglied. Sie werden durch die Relativpronom</w:t>
      </w:r>
      <w:r>
        <w:rPr>
          <w:lang w:val="de-DE"/>
        </w:rPr>
        <w:t>ina</w:t>
      </w:r>
      <w:r w:rsidRPr="00F46DA9">
        <w:rPr>
          <w:lang w:val="de-DE"/>
        </w:rPr>
        <w:t xml:space="preserve"> </w:t>
      </w:r>
      <w:r w:rsidRPr="00F46DA9">
        <w:rPr>
          <w:i/>
          <w:iCs/>
          <w:lang w:val="de-DE"/>
        </w:rPr>
        <w:t xml:space="preserve">der, die, das; welcher, welche, welches </w:t>
      </w:r>
      <w:r w:rsidRPr="00F46DA9">
        <w:rPr>
          <w:lang w:val="de-DE"/>
        </w:rPr>
        <w:t>oder durch Relativadverb</w:t>
      </w:r>
      <w:r w:rsidR="002E0C73">
        <w:rPr>
          <w:lang w:val="de-DE"/>
        </w:rPr>
        <w:t>ien wie</w:t>
      </w:r>
      <w:r w:rsidRPr="00F46DA9">
        <w:rPr>
          <w:lang w:val="de-DE"/>
        </w:rPr>
        <w:t xml:space="preserve"> </w:t>
      </w:r>
      <w:r w:rsidRPr="00F46DA9">
        <w:rPr>
          <w:i/>
          <w:iCs/>
          <w:lang w:val="de-DE"/>
        </w:rPr>
        <w:t>wo, wohin, woher</w:t>
      </w:r>
      <w:r w:rsidRPr="00F46DA9">
        <w:rPr>
          <w:lang w:val="de-DE"/>
        </w:rPr>
        <w:t xml:space="preserve"> usw. eingeleitet. Das Relativpronomen </w:t>
      </w:r>
      <w:r w:rsidRPr="00F46DA9">
        <w:rPr>
          <w:i/>
          <w:iCs/>
          <w:lang w:val="de-DE"/>
        </w:rPr>
        <w:t>welcher, welche, welches</w:t>
      </w:r>
      <w:r w:rsidRPr="00F46DA9">
        <w:rPr>
          <w:iCs/>
          <w:lang w:val="de-DE"/>
        </w:rPr>
        <w:t xml:space="preserve"> kommt eher in geschriebener Sprache vor und wird als schwerfällig angesehen. </w:t>
      </w:r>
    </w:p>
    <w:p w14:paraId="0920F5F2" w14:textId="77777777" w:rsidR="00407106" w:rsidRPr="00F46DA9" w:rsidRDefault="00407106" w:rsidP="00407106">
      <w:pPr>
        <w:pStyle w:val="Tlotextu"/>
        <w:rPr>
          <w:lang w:val="de-DE"/>
        </w:rPr>
      </w:pPr>
      <w:r w:rsidRPr="00F46DA9">
        <w:rPr>
          <w:lang w:val="de-DE"/>
        </w:rPr>
        <w:t>Das einleitende Element ist immer Komponente des Relativsatzes. Dadurch wird die enge Beziehung des übergeordneten Nomens und des attributiven Nebensatzes verdeutlicht:</w:t>
      </w:r>
    </w:p>
    <w:p w14:paraId="7925EC0B" w14:textId="4128CE59" w:rsidR="00407106" w:rsidRPr="00F46DA9" w:rsidRDefault="00407106" w:rsidP="00407106">
      <w:pPr>
        <w:pStyle w:val="ordinaryparagraph"/>
        <w:rPr>
          <w:lang w:val="de-DE"/>
        </w:rPr>
      </w:pPr>
      <w:r>
        <w:rPr>
          <w:noProof/>
        </w:rPr>
        <w:lastRenderedPageBreak/>
        <w:drawing>
          <wp:inline distT="0" distB="0" distL="0" distR="0" wp14:anchorId="55810B0A" wp14:editId="52916F40">
            <wp:extent cx="4933950" cy="1581150"/>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933950" cy="1581150"/>
                    </a:xfrm>
                    <a:prstGeom prst="rect">
                      <a:avLst/>
                    </a:prstGeom>
                  </pic:spPr>
                </pic:pic>
              </a:graphicData>
            </a:graphic>
          </wp:inline>
        </w:drawing>
      </w:r>
    </w:p>
    <w:p w14:paraId="27C9384B" w14:textId="6934986C" w:rsidR="00407106" w:rsidRDefault="00407106" w:rsidP="00407106">
      <w:pPr>
        <w:pStyle w:val="Nadpis3"/>
        <w:rPr>
          <w:lang w:val="de-DE"/>
        </w:rPr>
      </w:pPr>
      <w:bookmarkStart w:id="122" w:name="_Toc6251931"/>
      <w:r w:rsidRPr="00F46DA9">
        <w:rPr>
          <w:lang w:val="de-DE"/>
        </w:rPr>
        <w:t>Restriktive Relativsätze</w:t>
      </w:r>
      <w:bookmarkEnd w:id="122"/>
    </w:p>
    <w:p w14:paraId="18D46237" w14:textId="3CDE01EC" w:rsidR="00407106" w:rsidRDefault="00407106" w:rsidP="00407106">
      <w:pPr>
        <w:spacing w:after="120"/>
        <w:rPr>
          <w:lang w:val="de-DE"/>
        </w:rPr>
      </w:pPr>
      <w:r w:rsidRPr="00F46DA9">
        <w:rPr>
          <w:b/>
          <w:lang w:val="de-DE"/>
        </w:rPr>
        <w:t>Restriktive Relativsätze</w:t>
      </w:r>
      <w:r>
        <w:rPr>
          <w:lang w:val="de-DE"/>
        </w:rPr>
        <w:t xml:space="preserve"> s</w:t>
      </w:r>
      <w:r w:rsidRPr="00F46DA9">
        <w:rPr>
          <w:lang w:val="de-DE"/>
        </w:rPr>
        <w:t>chränken die Menge der möglichen Referenzobjekte</w:t>
      </w:r>
      <w:r w:rsidR="00DD043D">
        <w:rPr>
          <w:lang w:val="de-DE"/>
        </w:rPr>
        <w:t xml:space="preserve"> ein</w:t>
      </w:r>
      <w:r w:rsidRPr="00F46DA9">
        <w:rPr>
          <w:lang w:val="de-DE"/>
        </w:rPr>
        <w:t xml:space="preserve">, die das Bezugswort bezeichnet: </w:t>
      </w:r>
    </w:p>
    <w:p w14:paraId="4D8036AF" w14:textId="3AB6FB53" w:rsidR="00407106" w:rsidRPr="00F46DA9" w:rsidRDefault="00407106" w:rsidP="00407106">
      <w:pPr>
        <w:spacing w:after="120"/>
        <w:rPr>
          <w:rFonts w:ascii="Comic Sans MS" w:hAnsi="Comic Sans MS"/>
          <w:sz w:val="20"/>
          <w:szCs w:val="20"/>
          <w:lang w:val="de-DE"/>
        </w:rPr>
      </w:pPr>
      <w:r w:rsidRPr="00F46DA9">
        <w:rPr>
          <w:rFonts w:ascii="Comic Sans MS" w:hAnsi="Comic Sans MS"/>
          <w:sz w:val="20"/>
          <w:szCs w:val="20"/>
          <w:lang w:val="de-DE"/>
        </w:rPr>
        <w:t xml:space="preserve">Hunde, die bellen, beißen nicht. </w:t>
      </w:r>
    </w:p>
    <w:p w14:paraId="4ABEC904" w14:textId="77777777" w:rsidR="00407106" w:rsidRPr="00F46DA9" w:rsidRDefault="00407106" w:rsidP="00407106">
      <w:pPr>
        <w:spacing w:after="120"/>
        <w:rPr>
          <w:lang w:val="de-DE"/>
        </w:rPr>
      </w:pPr>
      <w:r w:rsidRPr="00F46DA9">
        <w:rPr>
          <w:lang w:val="de-DE"/>
        </w:rPr>
        <w:t>(Weglassprobe: *Hunde beißen nicht.– Der Relativsatz spezifiziert, welche Hunde nicht beißen.)</w:t>
      </w:r>
    </w:p>
    <w:p w14:paraId="14327872" w14:textId="77777777" w:rsidR="00407106" w:rsidRPr="00F46DA9" w:rsidRDefault="00407106" w:rsidP="00407106">
      <w:pPr>
        <w:rPr>
          <w:rFonts w:ascii="Comic Sans MS" w:hAnsi="Comic Sans MS"/>
          <w:sz w:val="20"/>
          <w:szCs w:val="20"/>
          <w:lang w:val="de-DE"/>
        </w:rPr>
      </w:pPr>
      <w:r w:rsidRPr="00F46DA9">
        <w:rPr>
          <w:rFonts w:ascii="Comic Sans MS" w:hAnsi="Comic Sans MS"/>
          <w:sz w:val="20"/>
          <w:szCs w:val="20"/>
          <w:lang w:val="de-DE"/>
        </w:rPr>
        <w:t xml:space="preserve">Waren, die im Preis herabgesetzt sind, werden nicht zurückgenommen. </w:t>
      </w:r>
    </w:p>
    <w:p w14:paraId="6F4366A8" w14:textId="77777777" w:rsidR="00407106" w:rsidRPr="00F46DA9" w:rsidRDefault="00407106" w:rsidP="00407106">
      <w:pPr>
        <w:rPr>
          <w:lang w:val="de-DE"/>
        </w:rPr>
      </w:pPr>
      <w:r w:rsidRPr="00F46DA9">
        <w:rPr>
          <w:lang w:val="de-DE"/>
        </w:rPr>
        <w:t>(Weglassprobe: * Waren werden nicht zurückgenommen. – Der Relativsatz spezifiziert, welche Waren nicht zurückgenommen werden.)</w:t>
      </w:r>
    </w:p>
    <w:p w14:paraId="07C6328C" w14:textId="549ABF72" w:rsidR="00407106" w:rsidRPr="00F46DA9" w:rsidRDefault="00407106" w:rsidP="00407106">
      <w:pPr>
        <w:pStyle w:val="Nadpis3"/>
        <w:rPr>
          <w:lang w:val="de-DE"/>
        </w:rPr>
      </w:pPr>
      <w:bookmarkStart w:id="123" w:name="_Toc6251932"/>
      <w:r w:rsidRPr="00F46DA9">
        <w:rPr>
          <w:lang w:val="de-DE"/>
        </w:rPr>
        <w:t>Nicht-restriktive Relativsätze</w:t>
      </w:r>
      <w:bookmarkEnd w:id="123"/>
    </w:p>
    <w:p w14:paraId="598DCD8B" w14:textId="4DEF8B13" w:rsidR="00407106" w:rsidRPr="00F46DA9" w:rsidRDefault="00407106" w:rsidP="00407106">
      <w:pPr>
        <w:spacing w:after="120"/>
        <w:rPr>
          <w:lang w:val="de-DE"/>
        </w:rPr>
      </w:pPr>
      <w:r w:rsidRPr="00F46DA9">
        <w:rPr>
          <w:b/>
          <w:lang w:val="de-DE"/>
        </w:rPr>
        <w:t>Nicht-restriktive</w:t>
      </w:r>
      <w:r w:rsidRPr="00F46DA9">
        <w:rPr>
          <w:lang w:val="de-DE"/>
        </w:rPr>
        <w:t xml:space="preserve"> </w:t>
      </w:r>
      <w:r w:rsidRPr="00F46DA9">
        <w:rPr>
          <w:b/>
          <w:lang w:val="de-DE"/>
        </w:rPr>
        <w:t>Relativsätze</w:t>
      </w:r>
      <w:r>
        <w:rPr>
          <w:lang w:val="de-DE"/>
        </w:rPr>
        <w:t xml:space="preserve"> </w:t>
      </w:r>
      <w:r w:rsidRPr="00F46DA9">
        <w:rPr>
          <w:lang w:val="de-DE"/>
        </w:rPr>
        <w:t xml:space="preserve">spezifizieren das Referenzobjekt näher, sie liefern erläuternde Zusatzinformationen. Es </w:t>
      </w:r>
      <w:r w:rsidR="006B5530">
        <w:rPr>
          <w:lang w:val="de-DE"/>
        </w:rPr>
        <w:t xml:space="preserve">handelt sich </w:t>
      </w:r>
      <w:r w:rsidRPr="00F46DA9">
        <w:rPr>
          <w:lang w:val="de-DE"/>
        </w:rPr>
        <w:t xml:space="preserve">eigentlich um </w:t>
      </w:r>
      <w:r w:rsidR="006B5530">
        <w:rPr>
          <w:lang w:val="de-DE"/>
        </w:rPr>
        <w:t xml:space="preserve">eine Art von </w:t>
      </w:r>
      <w:r w:rsidRPr="00F46DA9">
        <w:rPr>
          <w:lang w:val="de-DE"/>
        </w:rPr>
        <w:t>Apposition</w:t>
      </w:r>
      <w:r w:rsidR="006B5530">
        <w:rPr>
          <w:lang w:val="de-DE"/>
        </w:rPr>
        <w:t>en</w:t>
      </w:r>
      <w:r w:rsidRPr="00F46DA9">
        <w:rPr>
          <w:lang w:val="de-DE"/>
        </w:rPr>
        <w:t xml:space="preserve">. </w:t>
      </w:r>
    </w:p>
    <w:p w14:paraId="30133F8A" w14:textId="77777777" w:rsidR="00407106" w:rsidRPr="00F46DA9" w:rsidRDefault="00407106" w:rsidP="00407106">
      <w:pPr>
        <w:rPr>
          <w:rFonts w:ascii="Comic Sans MS" w:hAnsi="Comic Sans MS"/>
          <w:sz w:val="20"/>
          <w:szCs w:val="20"/>
          <w:lang w:val="de-DE"/>
        </w:rPr>
      </w:pPr>
      <w:r w:rsidRPr="00F46DA9">
        <w:rPr>
          <w:rFonts w:ascii="Comic Sans MS" w:hAnsi="Comic Sans MS"/>
          <w:sz w:val="20"/>
          <w:szCs w:val="20"/>
          <w:lang w:val="de-DE"/>
        </w:rPr>
        <w:t>Hunde, die bekanntlich Säugetiere sind, werden oft als Haustiere gehalten.</w:t>
      </w:r>
    </w:p>
    <w:p w14:paraId="6D795624" w14:textId="77777777" w:rsidR="00407106" w:rsidRPr="00F46DA9" w:rsidRDefault="00407106" w:rsidP="00407106">
      <w:pPr>
        <w:spacing w:after="120"/>
        <w:rPr>
          <w:lang w:val="de-DE"/>
        </w:rPr>
      </w:pPr>
      <w:r w:rsidRPr="00F46DA9">
        <w:rPr>
          <w:lang w:val="de-DE"/>
        </w:rPr>
        <w:t>(Weglassprobe: Hunde werden oft als Haustiere gehalten. – Der Relativsatz liefert nur eine ergänzende Information.)</w:t>
      </w:r>
    </w:p>
    <w:p w14:paraId="62EA8814" w14:textId="77777777" w:rsidR="00407106" w:rsidRPr="00F46DA9" w:rsidRDefault="00407106" w:rsidP="00407106">
      <w:pPr>
        <w:rPr>
          <w:rFonts w:ascii="Comic Sans MS" w:hAnsi="Comic Sans MS"/>
          <w:sz w:val="20"/>
          <w:szCs w:val="20"/>
          <w:lang w:val="de-DE"/>
        </w:rPr>
      </w:pPr>
      <w:r w:rsidRPr="00F46DA9">
        <w:rPr>
          <w:rFonts w:ascii="Comic Sans MS" w:hAnsi="Comic Sans MS"/>
          <w:sz w:val="20"/>
          <w:szCs w:val="20"/>
          <w:lang w:val="de-DE"/>
        </w:rPr>
        <w:t>Volker, der gerne angelt, hat gestern zwei Fische gefangen.</w:t>
      </w:r>
    </w:p>
    <w:p w14:paraId="5A7361C6" w14:textId="77777777" w:rsidR="00407106" w:rsidRPr="00F46DA9" w:rsidRDefault="00407106" w:rsidP="00407106">
      <w:pPr>
        <w:spacing w:after="120"/>
        <w:rPr>
          <w:lang w:val="de-DE"/>
        </w:rPr>
      </w:pPr>
      <w:r w:rsidRPr="00F46DA9">
        <w:rPr>
          <w:lang w:val="de-DE"/>
        </w:rPr>
        <w:t>(Weglassprobe: Volker hat gestern zwei Fische gefangen. – Auch ohne den Relativsatz ist klar, um welche Person namens Volker es geht.)</w:t>
      </w:r>
    </w:p>
    <w:p w14:paraId="177AC219" w14:textId="1407DBDC" w:rsidR="00407106" w:rsidRPr="00F46DA9" w:rsidRDefault="00407106" w:rsidP="00407106">
      <w:pPr>
        <w:pStyle w:val="Nadpis3"/>
        <w:rPr>
          <w:lang w:val="de-DE"/>
        </w:rPr>
      </w:pPr>
      <w:bookmarkStart w:id="124" w:name="_Toc6251933"/>
      <w:r w:rsidRPr="00F46DA9">
        <w:rPr>
          <w:lang w:val="de-DE"/>
        </w:rPr>
        <w:t>Weiterführende Relativsätze</w:t>
      </w:r>
      <w:bookmarkEnd w:id="124"/>
    </w:p>
    <w:p w14:paraId="5B74F267" w14:textId="5A35AD1D" w:rsidR="00407106" w:rsidRPr="00F46DA9" w:rsidRDefault="00407106" w:rsidP="00407106">
      <w:pPr>
        <w:spacing w:after="120"/>
        <w:rPr>
          <w:lang w:val="de-DE"/>
        </w:rPr>
      </w:pPr>
      <w:r w:rsidRPr="00F46DA9">
        <w:rPr>
          <w:b/>
          <w:lang w:val="de-DE"/>
        </w:rPr>
        <w:t>Weiterführende</w:t>
      </w:r>
      <w:r>
        <w:rPr>
          <w:b/>
          <w:lang w:val="de-DE"/>
        </w:rPr>
        <w:t xml:space="preserve"> Relativsätze </w:t>
      </w:r>
      <w:r w:rsidRPr="00F46DA9">
        <w:rPr>
          <w:lang w:val="de-DE"/>
        </w:rPr>
        <w:t xml:space="preserve">sind Varianten der nicht-restriktiven Relativsätze. Das Verhältnis zu dem Bezugselement ist entweder </w:t>
      </w:r>
      <w:r w:rsidR="00EF6BD0">
        <w:rPr>
          <w:lang w:val="de-DE"/>
        </w:rPr>
        <w:t>sehr lose,</w:t>
      </w:r>
      <w:r w:rsidRPr="00F46DA9">
        <w:rPr>
          <w:lang w:val="de-DE"/>
        </w:rPr>
        <w:t xml:space="preserve"> oder sie beziehen sich auf den ganzen Satz. Sie haben nicht die Funktion eines Satzgliedteils. Sie kommentieren nur die Aussage des Hauptsatzes.</w:t>
      </w:r>
    </w:p>
    <w:p w14:paraId="5A6D1F9F" w14:textId="77777777" w:rsidR="00407106" w:rsidRPr="00F46DA9" w:rsidRDefault="00407106" w:rsidP="00407106">
      <w:pPr>
        <w:rPr>
          <w:rFonts w:ascii="Comic Sans MS" w:hAnsi="Comic Sans MS"/>
          <w:sz w:val="20"/>
          <w:szCs w:val="20"/>
          <w:lang w:val="de-DE"/>
        </w:rPr>
      </w:pPr>
      <w:r w:rsidRPr="00F46DA9">
        <w:rPr>
          <w:rFonts w:ascii="Comic Sans MS" w:hAnsi="Comic Sans MS"/>
          <w:sz w:val="20"/>
          <w:szCs w:val="20"/>
          <w:lang w:val="de-DE"/>
        </w:rPr>
        <w:t xml:space="preserve">Karl ist wieder krank, </w:t>
      </w:r>
      <w:r w:rsidRPr="00F46DA9">
        <w:rPr>
          <w:rFonts w:ascii="Comic Sans MS" w:hAnsi="Comic Sans MS"/>
          <w:b/>
          <w:sz w:val="20"/>
          <w:szCs w:val="20"/>
          <w:lang w:val="de-DE"/>
        </w:rPr>
        <w:t>was mir Sorgen macht</w:t>
      </w:r>
      <w:r w:rsidRPr="00F46DA9">
        <w:rPr>
          <w:rFonts w:ascii="Comic Sans MS" w:hAnsi="Comic Sans MS"/>
          <w:sz w:val="20"/>
          <w:szCs w:val="20"/>
          <w:lang w:val="de-DE"/>
        </w:rPr>
        <w:t>.</w:t>
      </w:r>
    </w:p>
    <w:p w14:paraId="3685E048" w14:textId="77777777" w:rsidR="00485DA0" w:rsidRPr="004B005B" w:rsidRDefault="00485DA0" w:rsidP="00485DA0">
      <w:pPr>
        <w:pStyle w:val="parNadpisPrvkuModry"/>
      </w:pPr>
      <w:r>
        <w:lastRenderedPageBreak/>
        <w:t>KONTROLLAUFGABE</w:t>
      </w:r>
    </w:p>
    <w:p w14:paraId="48FA0BDD" w14:textId="77777777" w:rsidR="00485DA0" w:rsidRDefault="00485DA0" w:rsidP="00485DA0">
      <w:pPr>
        <w:framePr w:w="624" w:h="624" w:hRule="exact" w:hSpace="170" w:wrap="around" w:vAnchor="text" w:hAnchor="page" w:xAlign="outside" w:y="-622" w:anchorLock="1"/>
        <w:jc w:val="both"/>
      </w:pPr>
      <w:r>
        <w:rPr>
          <w:noProof/>
          <w:lang w:eastAsia="cs-CZ"/>
        </w:rPr>
        <w:drawing>
          <wp:inline distT="0" distB="0" distL="0" distR="0" wp14:anchorId="60125470" wp14:editId="3A3E4180">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BDE42A" w14:textId="6BC916A8" w:rsidR="00485DA0" w:rsidRPr="00485DA0" w:rsidRDefault="00485DA0" w:rsidP="00485DA0">
      <w:pPr>
        <w:pStyle w:val="Tlotextu"/>
        <w:ind w:firstLine="0"/>
        <w:rPr>
          <w:b/>
        </w:rPr>
      </w:pPr>
      <w:r w:rsidRPr="00485DA0">
        <w:rPr>
          <w:b/>
        </w:rPr>
        <w:t>Bilden Sie Attributsätze</w:t>
      </w:r>
      <w:r>
        <w:rPr>
          <w:b/>
        </w:rPr>
        <w:t>.</w:t>
      </w:r>
    </w:p>
    <w:p w14:paraId="10E713C6"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Meine Freundin kommt heute aus München. Schon seit langer Zeit habe ich sie nicht mehr gesehen.</w:t>
      </w:r>
    </w:p>
    <w:p w14:paraId="0BEE57CB"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Das Kind spielt mit einem kleinen Hund. Ihre Mutter sitzt neben meiner Frau auf der Parkbank.</w:t>
      </w:r>
    </w:p>
    <w:p w14:paraId="51AAB773"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Kannst du mir dein Buch mal ausleihen? Ich bin auf das Buch schon sehr neugierig.</w:t>
      </w:r>
    </w:p>
    <w:p w14:paraId="1D4C932B"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In Porto gibt es viele gute Restaurants. Ich bin dort vor 25 Jahren geboren.</w:t>
      </w:r>
    </w:p>
    <w:p w14:paraId="1DB68AAD"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Die Politikerin flog nach Brasilien. Ihr Geld liegt auf einem Schweizer Konto.</w:t>
      </w:r>
    </w:p>
    <w:p w14:paraId="7EF2CF35"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Ich will dir etwas erzählen. Mein Nachbar hat es mir gestern beim Abendessen erzählt. Ich habe ihn in der Pizzeria getroffen.</w:t>
      </w:r>
    </w:p>
    <w:p w14:paraId="44042595"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Ich habe mir das Bein gebrochen. Wir haben uns an dem Tag morgens getroffen.</w:t>
      </w:r>
    </w:p>
    <w:p w14:paraId="6E228C62"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Er hat uns gestern besucht. Es erstaunte uns sehr.</w:t>
      </w:r>
    </w:p>
    <w:p w14:paraId="3E7081D7"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Der Mann war sehr leichtsinnig. Aus seiner Hose wurde Geld gestohlen.</w:t>
      </w:r>
    </w:p>
    <w:p w14:paraId="7D31E0DB"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Ich mag den Film nicht. Du wolltest ihn morgen mit mir auf Video ansehen.</w:t>
      </w:r>
    </w:p>
    <w:p w14:paraId="7D8C23E5"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Der Gesuchte fiel der Polizei bei einer Razzia in die Hände. Bei dem Mann handelt es sich um einen 27-jährigen Deutschen.</w:t>
      </w:r>
    </w:p>
    <w:p w14:paraId="044A0F97"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Die Studentin hat in der Universität eine Tasche mit Papieren und Schlüsseln verloren. Sie hat die Tasche von ihrem Vater geschenkt bekommen.</w:t>
      </w:r>
    </w:p>
    <w:p w14:paraId="2844D006"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Er hat mich eingeladen. Ich freue mich darüber.</w:t>
      </w:r>
    </w:p>
    <w:p w14:paraId="72ED4A8C"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Das Haus haben wir letztes Jahr geerbt. Wir wohnen sehr gerne darin.</w:t>
      </w:r>
    </w:p>
    <w:p w14:paraId="1451CAEF" w14:textId="77777777" w:rsidR="00485DA0" w:rsidRPr="00F00E1D" w:rsidRDefault="00485DA0" w:rsidP="00390366">
      <w:pPr>
        <w:pStyle w:val="Tlotextu"/>
        <w:numPr>
          <w:ilvl w:val="0"/>
          <w:numId w:val="74"/>
        </w:numPr>
        <w:ind w:left="426"/>
        <w:rPr>
          <w:rFonts w:ascii="Garamond" w:hAnsi="Garamond"/>
          <w:lang w:val="de-DE"/>
        </w:rPr>
      </w:pPr>
      <w:r w:rsidRPr="00F00E1D">
        <w:rPr>
          <w:rFonts w:ascii="Garamond" w:hAnsi="Garamond"/>
          <w:lang w:val="de-DE"/>
        </w:rPr>
        <w:t>Unsere Freunde haben eine Weltreise gemacht. Wir haben ihr Haus gekauft.</w:t>
      </w:r>
    </w:p>
    <w:p w14:paraId="2FA86CDF" w14:textId="77777777" w:rsidR="00485DA0" w:rsidRDefault="00485DA0" w:rsidP="00485DA0">
      <w:pPr>
        <w:pStyle w:val="parUkonceniPrvku"/>
      </w:pPr>
    </w:p>
    <w:p w14:paraId="30045D42" w14:textId="77777777" w:rsidR="00485DA0" w:rsidRPr="004B005B" w:rsidRDefault="00485DA0" w:rsidP="00485DA0">
      <w:pPr>
        <w:pStyle w:val="parNadpisPrvkuModry"/>
      </w:pPr>
      <w:r>
        <w:t>LÖSUNG</w:t>
      </w:r>
    </w:p>
    <w:p w14:paraId="327A6C71" w14:textId="77777777" w:rsidR="00485DA0" w:rsidRDefault="00485DA0" w:rsidP="00485DA0">
      <w:pPr>
        <w:framePr w:w="624" w:h="624" w:hRule="exact" w:hSpace="170" w:wrap="around" w:vAnchor="text" w:hAnchor="page" w:xAlign="outside" w:y="-622" w:anchorLock="1"/>
        <w:jc w:val="both"/>
      </w:pPr>
      <w:r>
        <w:rPr>
          <w:noProof/>
          <w:lang w:eastAsia="cs-CZ"/>
        </w:rPr>
        <w:drawing>
          <wp:inline distT="0" distB="0" distL="0" distR="0" wp14:anchorId="0163AC29" wp14:editId="67D06082">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67D313" w14:textId="77777777" w:rsidR="00485DA0" w:rsidRPr="00F00E1D" w:rsidRDefault="00485DA0" w:rsidP="00390366">
      <w:pPr>
        <w:pStyle w:val="Tlotextu"/>
        <w:numPr>
          <w:ilvl w:val="0"/>
          <w:numId w:val="75"/>
        </w:numPr>
        <w:ind w:left="426"/>
        <w:rPr>
          <w:lang w:val="de-DE"/>
        </w:rPr>
      </w:pPr>
      <w:r w:rsidRPr="00F00E1D">
        <w:rPr>
          <w:lang w:val="de-DE"/>
        </w:rPr>
        <w:t>Meine Freundin</w:t>
      </w:r>
      <w:r>
        <w:rPr>
          <w:lang w:val="de-DE"/>
        </w:rPr>
        <w:t xml:space="preserve">, die ich schon </w:t>
      </w:r>
      <w:r w:rsidRPr="00F00E1D">
        <w:rPr>
          <w:lang w:val="de-DE"/>
        </w:rPr>
        <w:t>seit langer Zeit nicht gesehen</w:t>
      </w:r>
      <w:r>
        <w:rPr>
          <w:lang w:val="de-DE"/>
        </w:rPr>
        <w:t xml:space="preserve"> habe,</w:t>
      </w:r>
      <w:r w:rsidRPr="00F00E1D">
        <w:rPr>
          <w:lang w:val="de-DE"/>
        </w:rPr>
        <w:t xml:space="preserve"> </w:t>
      </w:r>
      <w:r>
        <w:rPr>
          <w:lang w:val="de-DE"/>
        </w:rPr>
        <w:t>kommt heute aus München.</w:t>
      </w:r>
    </w:p>
    <w:p w14:paraId="2C1969A1" w14:textId="15E57154" w:rsidR="00485DA0" w:rsidRPr="00F00E1D" w:rsidRDefault="00485DA0" w:rsidP="00554789">
      <w:pPr>
        <w:pStyle w:val="Tlotextu"/>
        <w:numPr>
          <w:ilvl w:val="0"/>
          <w:numId w:val="75"/>
        </w:numPr>
        <w:spacing w:before="120" w:after="120"/>
        <w:ind w:left="425" w:hanging="357"/>
        <w:rPr>
          <w:lang w:val="de-DE"/>
        </w:rPr>
      </w:pPr>
      <w:r w:rsidRPr="00F00E1D">
        <w:rPr>
          <w:lang w:val="de-DE"/>
        </w:rPr>
        <w:lastRenderedPageBreak/>
        <w:t>Das Kind</w:t>
      </w:r>
      <w:r w:rsidR="00865E09">
        <w:rPr>
          <w:lang w:val="de-DE"/>
        </w:rPr>
        <w:t xml:space="preserve">, dessen </w:t>
      </w:r>
      <w:r w:rsidRPr="00F00E1D">
        <w:rPr>
          <w:lang w:val="de-DE"/>
        </w:rPr>
        <w:t xml:space="preserve">Mutter neben meiner Frau auf der Parkbank </w:t>
      </w:r>
      <w:r>
        <w:rPr>
          <w:lang w:val="de-DE"/>
        </w:rPr>
        <w:t>sitzt, s</w:t>
      </w:r>
      <w:r w:rsidRPr="00F00E1D">
        <w:rPr>
          <w:lang w:val="de-DE"/>
        </w:rPr>
        <w:t>pielt mit einem kleinen Hund.</w:t>
      </w:r>
    </w:p>
    <w:p w14:paraId="65F60447" w14:textId="77777777" w:rsidR="00485DA0" w:rsidRPr="00F00E1D" w:rsidRDefault="00485DA0" w:rsidP="00554789">
      <w:pPr>
        <w:pStyle w:val="Tlotextu"/>
        <w:numPr>
          <w:ilvl w:val="0"/>
          <w:numId w:val="75"/>
        </w:numPr>
        <w:spacing w:before="120" w:after="120"/>
        <w:ind w:left="425" w:hanging="357"/>
        <w:rPr>
          <w:lang w:val="de-DE"/>
        </w:rPr>
      </w:pPr>
      <w:r w:rsidRPr="00F00E1D">
        <w:rPr>
          <w:lang w:val="de-DE"/>
        </w:rPr>
        <w:t>Kannst du mir dein Buch mal ausleihen</w:t>
      </w:r>
      <w:r>
        <w:rPr>
          <w:lang w:val="de-DE"/>
        </w:rPr>
        <w:t xml:space="preserve">, </w:t>
      </w:r>
      <w:r w:rsidRPr="00F00E1D">
        <w:rPr>
          <w:lang w:val="de-DE"/>
        </w:rPr>
        <w:t xml:space="preserve">auf das </w:t>
      </w:r>
      <w:r>
        <w:rPr>
          <w:lang w:val="de-DE"/>
        </w:rPr>
        <w:t>ich</w:t>
      </w:r>
      <w:r w:rsidRPr="00F00E1D">
        <w:rPr>
          <w:lang w:val="de-DE"/>
        </w:rPr>
        <w:t xml:space="preserve"> schon sehr neugierig</w:t>
      </w:r>
      <w:r>
        <w:rPr>
          <w:lang w:val="de-DE"/>
        </w:rPr>
        <w:t xml:space="preserve"> bin? </w:t>
      </w:r>
    </w:p>
    <w:p w14:paraId="2A0EF9E0" w14:textId="77777777" w:rsidR="00485DA0" w:rsidRPr="00F00E1D" w:rsidRDefault="00485DA0" w:rsidP="00554789">
      <w:pPr>
        <w:pStyle w:val="Tlotextu"/>
        <w:numPr>
          <w:ilvl w:val="0"/>
          <w:numId w:val="75"/>
        </w:numPr>
        <w:spacing w:before="120" w:after="120"/>
        <w:ind w:left="425" w:hanging="357"/>
        <w:rPr>
          <w:lang w:val="de-DE"/>
        </w:rPr>
      </w:pPr>
      <w:r w:rsidRPr="00F00E1D">
        <w:rPr>
          <w:lang w:val="de-DE"/>
        </w:rPr>
        <w:t>In Porto</w:t>
      </w:r>
      <w:r>
        <w:rPr>
          <w:lang w:val="de-DE"/>
        </w:rPr>
        <w:t>, wo ich vor 25 Jahren geboren bin,</w:t>
      </w:r>
      <w:r w:rsidRPr="00F00E1D">
        <w:rPr>
          <w:lang w:val="de-DE"/>
        </w:rPr>
        <w:t xml:space="preserve"> gibt es viele gute Restaurants. </w:t>
      </w:r>
    </w:p>
    <w:p w14:paraId="1B94D74D" w14:textId="77777777" w:rsidR="00485DA0" w:rsidRPr="00F00E1D" w:rsidRDefault="00485DA0" w:rsidP="00554789">
      <w:pPr>
        <w:pStyle w:val="Tlotextu"/>
        <w:numPr>
          <w:ilvl w:val="0"/>
          <w:numId w:val="75"/>
        </w:numPr>
        <w:spacing w:before="120" w:after="120"/>
        <w:ind w:left="425" w:hanging="357"/>
        <w:rPr>
          <w:lang w:val="de-DE"/>
        </w:rPr>
      </w:pPr>
      <w:r w:rsidRPr="00F00E1D">
        <w:rPr>
          <w:lang w:val="de-DE"/>
        </w:rPr>
        <w:t>Die Politikerin</w:t>
      </w:r>
      <w:r>
        <w:rPr>
          <w:lang w:val="de-DE"/>
        </w:rPr>
        <w:t xml:space="preserve">, deren </w:t>
      </w:r>
      <w:r w:rsidRPr="00F00E1D">
        <w:rPr>
          <w:lang w:val="de-DE"/>
        </w:rPr>
        <w:t>Geld auf einem Schweizer Konto</w:t>
      </w:r>
      <w:r w:rsidRPr="0054098B">
        <w:rPr>
          <w:lang w:val="de-DE"/>
        </w:rPr>
        <w:t xml:space="preserve"> </w:t>
      </w:r>
      <w:r w:rsidRPr="00F00E1D">
        <w:rPr>
          <w:lang w:val="de-DE"/>
        </w:rPr>
        <w:t>liegt</w:t>
      </w:r>
      <w:r>
        <w:rPr>
          <w:lang w:val="de-DE"/>
        </w:rPr>
        <w:t>,</w:t>
      </w:r>
      <w:r w:rsidRPr="00F00E1D">
        <w:rPr>
          <w:lang w:val="de-DE"/>
        </w:rPr>
        <w:t xml:space="preserve"> flog </w:t>
      </w:r>
      <w:r>
        <w:rPr>
          <w:lang w:val="de-DE"/>
        </w:rPr>
        <w:t>nach Brasilien</w:t>
      </w:r>
      <w:r w:rsidRPr="00F00E1D">
        <w:rPr>
          <w:lang w:val="de-DE"/>
        </w:rPr>
        <w:t>.</w:t>
      </w:r>
    </w:p>
    <w:p w14:paraId="38145F0B" w14:textId="77777777" w:rsidR="00485DA0" w:rsidRPr="00F00E1D" w:rsidRDefault="00485DA0" w:rsidP="00554789">
      <w:pPr>
        <w:pStyle w:val="Tlotextu"/>
        <w:numPr>
          <w:ilvl w:val="0"/>
          <w:numId w:val="75"/>
        </w:numPr>
        <w:spacing w:before="120" w:after="120"/>
        <w:ind w:left="425" w:hanging="357"/>
        <w:rPr>
          <w:lang w:val="de-DE"/>
        </w:rPr>
      </w:pPr>
      <w:r w:rsidRPr="00F00E1D">
        <w:rPr>
          <w:lang w:val="de-DE"/>
        </w:rPr>
        <w:t>Ich will dir erzählen</w:t>
      </w:r>
      <w:r>
        <w:rPr>
          <w:lang w:val="de-DE"/>
        </w:rPr>
        <w:t>, was</w:t>
      </w:r>
      <w:r w:rsidRPr="00F00E1D">
        <w:rPr>
          <w:lang w:val="de-DE"/>
        </w:rPr>
        <w:t xml:space="preserve"> </w:t>
      </w:r>
      <w:r>
        <w:rPr>
          <w:lang w:val="de-DE"/>
        </w:rPr>
        <w:t>mir m</w:t>
      </w:r>
      <w:r w:rsidRPr="00F00E1D">
        <w:rPr>
          <w:lang w:val="de-DE"/>
        </w:rPr>
        <w:t>ein Nachbar gestern beim Abendessen erzählt</w:t>
      </w:r>
      <w:r>
        <w:rPr>
          <w:lang w:val="de-DE"/>
        </w:rPr>
        <w:t xml:space="preserve"> hat, den i</w:t>
      </w:r>
      <w:r w:rsidRPr="00F00E1D">
        <w:rPr>
          <w:lang w:val="de-DE"/>
        </w:rPr>
        <w:t xml:space="preserve">ch </w:t>
      </w:r>
      <w:r>
        <w:rPr>
          <w:lang w:val="de-DE"/>
        </w:rPr>
        <w:t>in der Pizzeria getroffen habe.</w:t>
      </w:r>
    </w:p>
    <w:p w14:paraId="008EFA13" w14:textId="0E616338" w:rsidR="00485DA0" w:rsidRPr="00F00E1D" w:rsidRDefault="00485DA0" w:rsidP="00554789">
      <w:pPr>
        <w:pStyle w:val="Tlotextu"/>
        <w:numPr>
          <w:ilvl w:val="0"/>
          <w:numId w:val="75"/>
        </w:numPr>
        <w:spacing w:before="120" w:after="120"/>
        <w:ind w:left="425" w:hanging="357"/>
        <w:rPr>
          <w:lang w:val="de-DE"/>
        </w:rPr>
      </w:pPr>
      <w:r w:rsidRPr="00F00E1D">
        <w:rPr>
          <w:lang w:val="de-DE"/>
        </w:rPr>
        <w:t>Wir haben uns an dem Tag morgens getroffe</w:t>
      </w:r>
      <w:r>
        <w:rPr>
          <w:lang w:val="de-DE"/>
        </w:rPr>
        <w:t xml:space="preserve">n, </w:t>
      </w:r>
      <w:r w:rsidR="00D73641">
        <w:rPr>
          <w:lang w:val="de-DE"/>
        </w:rPr>
        <w:t>an dem / als</w:t>
      </w:r>
      <w:r>
        <w:rPr>
          <w:lang w:val="de-DE"/>
        </w:rPr>
        <w:t xml:space="preserve"> i</w:t>
      </w:r>
      <w:r w:rsidRPr="00F00E1D">
        <w:rPr>
          <w:lang w:val="de-DE"/>
        </w:rPr>
        <w:t>ch mir das Bein gebrochen</w:t>
      </w:r>
      <w:r w:rsidRPr="00EC3309">
        <w:rPr>
          <w:lang w:val="de-DE"/>
        </w:rPr>
        <w:t xml:space="preserve"> </w:t>
      </w:r>
      <w:r w:rsidRPr="00F00E1D">
        <w:rPr>
          <w:lang w:val="de-DE"/>
        </w:rPr>
        <w:t>habe.</w:t>
      </w:r>
    </w:p>
    <w:p w14:paraId="081C4C8D" w14:textId="77777777" w:rsidR="00485DA0" w:rsidRPr="00F00E1D" w:rsidRDefault="00485DA0" w:rsidP="00554789">
      <w:pPr>
        <w:pStyle w:val="Tlotextu"/>
        <w:numPr>
          <w:ilvl w:val="0"/>
          <w:numId w:val="75"/>
        </w:numPr>
        <w:spacing w:before="120" w:after="120"/>
        <w:ind w:left="425" w:hanging="357"/>
        <w:rPr>
          <w:lang w:val="de-DE"/>
        </w:rPr>
      </w:pPr>
      <w:r>
        <w:rPr>
          <w:lang w:val="de-DE"/>
        </w:rPr>
        <w:t>Er hat uns gestern besucht, was uns sehr erstaunte.</w:t>
      </w:r>
    </w:p>
    <w:p w14:paraId="40B15FB1" w14:textId="77777777" w:rsidR="00485DA0" w:rsidRPr="00F00E1D" w:rsidRDefault="00485DA0" w:rsidP="00554789">
      <w:pPr>
        <w:pStyle w:val="Tlotextu"/>
        <w:numPr>
          <w:ilvl w:val="0"/>
          <w:numId w:val="75"/>
        </w:numPr>
        <w:spacing w:before="120" w:after="120"/>
        <w:ind w:left="425" w:hanging="357"/>
        <w:rPr>
          <w:lang w:val="de-DE"/>
        </w:rPr>
      </w:pPr>
      <w:r w:rsidRPr="00F00E1D">
        <w:rPr>
          <w:lang w:val="de-DE"/>
        </w:rPr>
        <w:t>Der Mann</w:t>
      </w:r>
      <w:r>
        <w:rPr>
          <w:lang w:val="de-DE"/>
        </w:rPr>
        <w:t>, a</w:t>
      </w:r>
      <w:r w:rsidRPr="00F00E1D">
        <w:rPr>
          <w:lang w:val="de-DE"/>
        </w:rPr>
        <w:t xml:space="preserve">us </w:t>
      </w:r>
      <w:r>
        <w:rPr>
          <w:lang w:val="de-DE"/>
        </w:rPr>
        <w:t>dessen</w:t>
      </w:r>
      <w:r w:rsidRPr="00F00E1D">
        <w:rPr>
          <w:lang w:val="de-DE"/>
        </w:rPr>
        <w:t xml:space="preserve"> Hose Geld gestohlen wurde</w:t>
      </w:r>
      <w:r>
        <w:rPr>
          <w:lang w:val="de-DE"/>
        </w:rPr>
        <w:t>,</w:t>
      </w:r>
      <w:r w:rsidRPr="00F00E1D">
        <w:rPr>
          <w:lang w:val="de-DE"/>
        </w:rPr>
        <w:t xml:space="preserve"> </w:t>
      </w:r>
      <w:r>
        <w:rPr>
          <w:lang w:val="de-DE"/>
        </w:rPr>
        <w:t>war sehr leichtsinnig.</w:t>
      </w:r>
    </w:p>
    <w:p w14:paraId="6FB0DD8E" w14:textId="77777777" w:rsidR="00485DA0" w:rsidRPr="00F00E1D" w:rsidRDefault="00485DA0" w:rsidP="00554789">
      <w:pPr>
        <w:pStyle w:val="Tlotextu"/>
        <w:numPr>
          <w:ilvl w:val="0"/>
          <w:numId w:val="75"/>
        </w:numPr>
        <w:spacing w:before="120" w:after="120"/>
        <w:ind w:left="425" w:hanging="357"/>
        <w:rPr>
          <w:lang w:val="de-DE"/>
        </w:rPr>
      </w:pPr>
      <w:r w:rsidRPr="00F00E1D">
        <w:rPr>
          <w:lang w:val="de-DE"/>
        </w:rPr>
        <w:t>Ich mag den Film nicht</w:t>
      </w:r>
      <w:r>
        <w:rPr>
          <w:lang w:val="de-DE"/>
        </w:rPr>
        <w:t>, den d</w:t>
      </w:r>
      <w:r w:rsidRPr="00F00E1D">
        <w:rPr>
          <w:lang w:val="de-DE"/>
        </w:rPr>
        <w:t>u morgen mit mir auf Video ansehen</w:t>
      </w:r>
      <w:r w:rsidRPr="00817CB1">
        <w:rPr>
          <w:lang w:val="de-DE"/>
        </w:rPr>
        <w:t xml:space="preserve"> </w:t>
      </w:r>
      <w:r>
        <w:rPr>
          <w:lang w:val="de-DE"/>
        </w:rPr>
        <w:t>wolltest</w:t>
      </w:r>
      <w:r w:rsidRPr="00F00E1D">
        <w:rPr>
          <w:lang w:val="de-DE"/>
        </w:rPr>
        <w:t>.</w:t>
      </w:r>
    </w:p>
    <w:p w14:paraId="6F30876B" w14:textId="146E6429" w:rsidR="00485DA0" w:rsidRPr="00F00E1D" w:rsidRDefault="00485DA0" w:rsidP="00554789">
      <w:pPr>
        <w:pStyle w:val="Tlotextu"/>
        <w:numPr>
          <w:ilvl w:val="0"/>
          <w:numId w:val="75"/>
        </w:numPr>
        <w:spacing w:before="120" w:after="120"/>
        <w:ind w:left="425" w:hanging="357"/>
        <w:rPr>
          <w:lang w:val="de-DE"/>
        </w:rPr>
      </w:pPr>
      <w:r w:rsidRPr="00F00E1D">
        <w:rPr>
          <w:lang w:val="de-DE"/>
        </w:rPr>
        <w:t>Der Gesuchte</w:t>
      </w:r>
      <w:r>
        <w:rPr>
          <w:lang w:val="de-DE"/>
        </w:rPr>
        <w:t xml:space="preserve">, bei dem </w:t>
      </w:r>
      <w:r w:rsidR="003458A2">
        <w:rPr>
          <w:lang w:val="de-DE"/>
        </w:rPr>
        <w:t xml:space="preserve">es </w:t>
      </w:r>
      <w:r>
        <w:rPr>
          <w:lang w:val="de-DE"/>
        </w:rPr>
        <w:t xml:space="preserve">sich </w:t>
      </w:r>
      <w:r w:rsidRPr="00F00E1D">
        <w:rPr>
          <w:lang w:val="de-DE"/>
        </w:rPr>
        <w:t xml:space="preserve">um einen 27-jährigen Deutschen </w:t>
      </w:r>
      <w:r>
        <w:rPr>
          <w:lang w:val="de-DE"/>
        </w:rPr>
        <w:t xml:space="preserve">handelte, </w:t>
      </w:r>
      <w:r w:rsidRPr="00F00E1D">
        <w:rPr>
          <w:lang w:val="de-DE"/>
        </w:rPr>
        <w:t xml:space="preserve">fiel der Polizei bei einer Razzia in die Hände. </w:t>
      </w:r>
    </w:p>
    <w:p w14:paraId="33C8175F" w14:textId="77777777" w:rsidR="00485DA0" w:rsidRPr="00F00E1D" w:rsidRDefault="00485DA0" w:rsidP="00554789">
      <w:pPr>
        <w:pStyle w:val="Tlotextu"/>
        <w:numPr>
          <w:ilvl w:val="0"/>
          <w:numId w:val="75"/>
        </w:numPr>
        <w:spacing w:before="120" w:after="120"/>
        <w:ind w:left="425" w:hanging="357"/>
        <w:rPr>
          <w:lang w:val="de-DE"/>
        </w:rPr>
      </w:pPr>
      <w:r w:rsidRPr="00F00E1D">
        <w:rPr>
          <w:lang w:val="de-DE"/>
        </w:rPr>
        <w:t>Die Studentin hat in der Universität eine Tasche mit Pa</w:t>
      </w:r>
      <w:r>
        <w:rPr>
          <w:lang w:val="de-DE"/>
        </w:rPr>
        <w:t>pieren und Schlüsseln verloren, die s</w:t>
      </w:r>
      <w:r w:rsidRPr="00F00E1D">
        <w:rPr>
          <w:lang w:val="de-DE"/>
        </w:rPr>
        <w:t>ie von</w:t>
      </w:r>
      <w:r>
        <w:rPr>
          <w:lang w:val="de-DE"/>
        </w:rPr>
        <w:t xml:space="preserve"> ihrem Vater geschenkt bekommen hat.</w:t>
      </w:r>
    </w:p>
    <w:p w14:paraId="1E3568F6" w14:textId="77777777" w:rsidR="00485DA0" w:rsidRPr="00F00E1D" w:rsidRDefault="00485DA0" w:rsidP="00554789">
      <w:pPr>
        <w:pStyle w:val="Tlotextu"/>
        <w:numPr>
          <w:ilvl w:val="0"/>
          <w:numId w:val="75"/>
        </w:numPr>
        <w:spacing w:before="120" w:after="120"/>
        <w:ind w:left="425" w:hanging="357"/>
        <w:rPr>
          <w:lang w:val="de-DE"/>
        </w:rPr>
      </w:pPr>
      <w:r w:rsidRPr="00F00E1D">
        <w:rPr>
          <w:lang w:val="de-DE"/>
        </w:rPr>
        <w:t>Er hat mich eingeladen</w:t>
      </w:r>
      <w:r>
        <w:rPr>
          <w:lang w:val="de-DE"/>
        </w:rPr>
        <w:t>, worüber i</w:t>
      </w:r>
      <w:r w:rsidRPr="00F00E1D">
        <w:rPr>
          <w:lang w:val="de-DE"/>
        </w:rPr>
        <w:t xml:space="preserve">ch mich </w:t>
      </w:r>
      <w:r>
        <w:rPr>
          <w:lang w:val="de-DE"/>
        </w:rPr>
        <w:t>freue</w:t>
      </w:r>
      <w:r w:rsidRPr="00F00E1D">
        <w:rPr>
          <w:lang w:val="de-DE"/>
        </w:rPr>
        <w:t>.</w:t>
      </w:r>
    </w:p>
    <w:p w14:paraId="020869DB" w14:textId="77777777" w:rsidR="00485DA0" w:rsidRDefault="00485DA0" w:rsidP="00554789">
      <w:pPr>
        <w:pStyle w:val="Tlotextu"/>
        <w:numPr>
          <w:ilvl w:val="0"/>
          <w:numId w:val="75"/>
        </w:numPr>
        <w:spacing w:before="120" w:after="120"/>
        <w:ind w:left="425" w:hanging="357"/>
        <w:rPr>
          <w:lang w:val="de-DE"/>
        </w:rPr>
      </w:pPr>
      <w:r w:rsidRPr="00F00E1D">
        <w:rPr>
          <w:lang w:val="de-DE"/>
        </w:rPr>
        <w:t>Das Haus</w:t>
      </w:r>
      <w:r>
        <w:rPr>
          <w:lang w:val="de-DE"/>
        </w:rPr>
        <w:t xml:space="preserve">, in dem wir sehr gerne wohnen, </w:t>
      </w:r>
      <w:r w:rsidRPr="00F00E1D">
        <w:rPr>
          <w:lang w:val="de-DE"/>
        </w:rPr>
        <w:t xml:space="preserve"> haben wir letztes Jahr geerbt. </w:t>
      </w:r>
    </w:p>
    <w:p w14:paraId="17D1AAC9" w14:textId="6C7109D5" w:rsidR="00485DA0" w:rsidRDefault="00485DA0" w:rsidP="00554789">
      <w:pPr>
        <w:pStyle w:val="Tlotextu"/>
        <w:numPr>
          <w:ilvl w:val="0"/>
          <w:numId w:val="75"/>
        </w:numPr>
        <w:spacing w:before="120" w:after="120"/>
        <w:ind w:left="425" w:hanging="357"/>
        <w:rPr>
          <w:lang w:val="de-DE"/>
        </w:rPr>
      </w:pPr>
      <w:r w:rsidRPr="00F00E1D">
        <w:rPr>
          <w:lang w:val="de-DE"/>
        </w:rPr>
        <w:t>Unsere Freunde</w:t>
      </w:r>
      <w:r>
        <w:rPr>
          <w:lang w:val="de-DE"/>
        </w:rPr>
        <w:t xml:space="preserve">, deren Haus wir gekauft haben, </w:t>
      </w:r>
      <w:r w:rsidRPr="00F00E1D">
        <w:rPr>
          <w:lang w:val="de-DE"/>
        </w:rPr>
        <w:t xml:space="preserve"> haben eine Weltreise gemacht. </w:t>
      </w:r>
    </w:p>
    <w:p w14:paraId="479320FF" w14:textId="77777777" w:rsidR="00554789" w:rsidRDefault="00554789" w:rsidP="00554789">
      <w:pPr>
        <w:pStyle w:val="Tlotextu"/>
        <w:ind w:left="426" w:firstLine="0"/>
        <w:rPr>
          <w:lang w:val="de-DE"/>
        </w:rPr>
      </w:pPr>
    </w:p>
    <w:p w14:paraId="1CECB6E7" w14:textId="07B3CC01" w:rsidR="00485DA0" w:rsidRPr="004B005B" w:rsidRDefault="00554789" w:rsidP="00485DA0">
      <w:pPr>
        <w:pStyle w:val="parNadpisPrvkuCerveny"/>
      </w:pPr>
      <w:r>
        <w:t>Zusammenfassung</w:t>
      </w:r>
    </w:p>
    <w:p w14:paraId="403186D9" w14:textId="77777777" w:rsidR="00485DA0" w:rsidRDefault="00485DA0" w:rsidP="00485DA0">
      <w:pPr>
        <w:framePr w:w="624" w:h="624" w:hRule="exact" w:hSpace="170" w:wrap="around" w:vAnchor="text" w:hAnchor="page" w:xAlign="outside" w:y="-623" w:anchorLock="1"/>
      </w:pPr>
      <w:r>
        <w:rPr>
          <w:noProof/>
          <w:lang w:eastAsia="cs-CZ"/>
        </w:rPr>
        <w:drawing>
          <wp:inline distT="0" distB="0" distL="0" distR="0" wp14:anchorId="25550BF4" wp14:editId="4AB8600A">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0EFEE2" w14:textId="52A0581B" w:rsidR="00485DA0" w:rsidRPr="00137903" w:rsidRDefault="001A53DF" w:rsidP="00137903">
      <w:pPr>
        <w:pStyle w:val="Tlotextu"/>
      </w:pPr>
      <w:r w:rsidRPr="00137903">
        <w:rPr>
          <w:rStyle w:val="Siln"/>
          <w:b w:val="0"/>
          <w:bCs w:val="0"/>
        </w:rPr>
        <w:t>Attributsätze</w:t>
      </w:r>
      <w:r w:rsidR="005A2666" w:rsidRPr="00137903">
        <w:t xml:space="preserve"> </w:t>
      </w:r>
      <w:r w:rsidRPr="00137903">
        <w:t xml:space="preserve">sind Nebensätze, die als Attribute zu Nomen oder Pronomen eines übergeordneten Satzes fungieren, d.h. sie beziehen sich auf Nomen bzw. Pronomen und bestimmen </w:t>
      </w:r>
      <w:r w:rsidR="00AA4770">
        <w:t>diese</w:t>
      </w:r>
      <w:r w:rsidRPr="00137903">
        <w:t xml:space="preserve"> näher.</w:t>
      </w:r>
      <w:r w:rsidR="005A2666" w:rsidRPr="00137903">
        <w:t xml:space="preserve"> Attributsätze erfragen wir mit „Welcher/Welche/Welches/Welchen/Welchem?“.</w:t>
      </w:r>
    </w:p>
    <w:p w14:paraId="73BDF892" w14:textId="3B36A5B7" w:rsidR="005A2666" w:rsidRDefault="005A2666" w:rsidP="00137903">
      <w:pPr>
        <w:pStyle w:val="Tlotextu"/>
      </w:pPr>
      <w:r w:rsidRPr="00137903">
        <w:t>Attributsätze werden von </w:t>
      </w:r>
      <w:r w:rsidRPr="00137903">
        <w:rPr>
          <w:rStyle w:val="Siln"/>
          <w:b w:val="0"/>
          <w:bCs w:val="0"/>
        </w:rPr>
        <w:t>Relativpronomen</w:t>
      </w:r>
      <w:r w:rsidRPr="00137903">
        <w:t> (</w:t>
      </w:r>
      <w:r w:rsidRPr="00137903">
        <w:rPr>
          <w:rStyle w:val="Zdraznn"/>
          <w:i w:val="0"/>
          <w:iCs w:val="0"/>
        </w:rPr>
        <w:t>der, die, das, welcher, welche, welches, wer, was</w:t>
      </w:r>
      <w:r w:rsidRPr="00137903">
        <w:t>) eingeleitet, die sich auf ein </w:t>
      </w:r>
      <w:r w:rsidRPr="00137903">
        <w:rPr>
          <w:rStyle w:val="Siln"/>
          <w:b w:val="0"/>
          <w:bCs w:val="0"/>
        </w:rPr>
        <w:t>Nomen</w:t>
      </w:r>
      <w:r w:rsidRPr="00137903">
        <w:t> im übergeordneten Satz </w:t>
      </w:r>
      <w:r w:rsidRPr="00137903">
        <w:rPr>
          <w:rStyle w:val="Siln"/>
          <w:b w:val="0"/>
          <w:bCs w:val="0"/>
        </w:rPr>
        <w:t>beziehen</w:t>
      </w:r>
      <w:r w:rsidRPr="00137903">
        <w:t>. Mit einem </w:t>
      </w:r>
      <w:r w:rsidRPr="00137903">
        <w:rPr>
          <w:rStyle w:val="Siln"/>
          <w:b w:val="0"/>
          <w:bCs w:val="0"/>
        </w:rPr>
        <w:t>Relativsatz</w:t>
      </w:r>
      <w:r w:rsidRPr="00137903">
        <w:t xml:space="preserve"> können wir zusätzliche Informationen geben, ohne einen neuen Satz zu beginnen. Im Deutschen </w:t>
      </w:r>
      <w:r w:rsidR="00AA4770">
        <w:t>werden</w:t>
      </w:r>
      <w:r w:rsidRPr="00137903">
        <w:t xml:space="preserve"> Relativsätze immer in Kommas</w:t>
      </w:r>
      <w:r w:rsidR="00AA4770">
        <w:t xml:space="preserve"> eingeschlossen</w:t>
      </w:r>
      <w:r w:rsidRPr="00137903">
        <w:t>.</w:t>
      </w:r>
    </w:p>
    <w:p w14:paraId="3DBB9377" w14:textId="77777777" w:rsidR="00554789" w:rsidRPr="00137903" w:rsidRDefault="00554789" w:rsidP="00554789">
      <w:pPr>
        <w:pStyle w:val="parUkonceniPrvku"/>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C43D8B" w:rsidP="00CC3B3A">
          <w:pPr>
            <w:pStyle w:val="Tlotextu"/>
            <w:sectPr w:rsidR="00CC3B3A" w:rsidSect="006A4C4F">
              <w:headerReference w:type="even" r:id="rId46"/>
              <w:headerReference w:type="default" r:id="rId47"/>
              <w:pgSz w:w="11906" w:h="16838" w:code="9"/>
              <w:pgMar w:top="1440" w:right="1440" w:bottom="1440" w:left="1800" w:header="709" w:footer="709" w:gutter="0"/>
              <w:cols w:space="708"/>
              <w:formProt w:val="0"/>
              <w:docGrid w:linePitch="360"/>
            </w:sectPr>
          </w:pPr>
        </w:p>
      </w:sdtContent>
    </w:sdt>
    <w:bookmarkStart w:id="125" w:name="_Toc6251934" w:displacedByCustomXml="next"/>
    <w:sdt>
      <w:sdtPr>
        <w:id w:val="-2071345065"/>
        <w:lock w:val="contentLocked"/>
      </w:sdtPr>
      <w:sdtContent>
        <w:p w14:paraId="6E3228C9" w14:textId="77777777" w:rsidR="007C5AE8" w:rsidRDefault="00576254" w:rsidP="007C5AE8">
          <w:pPr>
            <w:pStyle w:val="Nadpis1neslovan"/>
          </w:pPr>
          <w:r>
            <w:t>Literatura</w:t>
          </w:r>
        </w:p>
      </w:sdtContent>
    </w:sdt>
    <w:bookmarkEnd w:id="125" w:displacedByCustomXml="prev"/>
    <w:p w14:paraId="00FF696D" w14:textId="77777777" w:rsidR="00440E65" w:rsidRDefault="00440E65" w:rsidP="00440E65">
      <w:pPr>
        <w:pStyle w:val="literature"/>
      </w:pPr>
      <w:r>
        <w:t xml:space="preserve">Altmann, H.; Hahnemann, S. (2010): Prüfungswissen Syntax. Arbeitstechniken – Klausurfragen – Lösungen. 4. Aufl. Göttingen: Vandenhoeck &amp; Ruprecht. </w:t>
      </w:r>
    </w:p>
    <w:p w14:paraId="617C20F6" w14:textId="77777777" w:rsidR="00440E65" w:rsidRPr="00F46DA9" w:rsidRDefault="00440E65" w:rsidP="00440E65">
      <w:pPr>
        <w:pStyle w:val="literature"/>
        <w:rPr>
          <w:lang w:val="de-DE"/>
        </w:rPr>
      </w:pPr>
      <w:r w:rsidRPr="00F46DA9">
        <w:rPr>
          <w:lang w:val="de-DE"/>
        </w:rPr>
        <w:t>Boettcher, W. (2009): Grammatik verstehen. II – Einfacher Satz. Tübingen: Max Niemeyer.</w:t>
      </w:r>
    </w:p>
    <w:p w14:paraId="72095734" w14:textId="77777777" w:rsidR="00440E65" w:rsidRPr="00F46DA9" w:rsidRDefault="00440E65" w:rsidP="00440E65">
      <w:pPr>
        <w:pStyle w:val="literature"/>
        <w:rPr>
          <w:lang w:val="de-DE"/>
        </w:rPr>
      </w:pPr>
      <w:r w:rsidRPr="00F46DA9">
        <w:rPr>
          <w:lang w:val="de-DE"/>
        </w:rPr>
        <w:t>Boettcher, W. (2009): Grammatik verstehen. III – Komplexer Satz. Tübingen: Max Niemeyer.</w:t>
      </w:r>
    </w:p>
    <w:p w14:paraId="6B636963" w14:textId="2017D40A" w:rsidR="00440E65" w:rsidRPr="00F46DA9" w:rsidRDefault="00440E65" w:rsidP="00440E65">
      <w:pPr>
        <w:pStyle w:val="literature"/>
        <w:rPr>
          <w:lang w:val="de-DE"/>
        </w:rPr>
      </w:pPr>
      <w:r w:rsidRPr="00F46DA9">
        <w:rPr>
          <w:lang w:val="de-DE"/>
        </w:rPr>
        <w:t>Buscha, J. (1995): Lexikon deutscher Konjunktionen. Leipzig, Berlin u.a.:</w:t>
      </w:r>
      <w:r w:rsidR="00B917A1">
        <w:rPr>
          <w:lang w:val="de-DE"/>
        </w:rPr>
        <w:t xml:space="preserve"> </w:t>
      </w:r>
      <w:r w:rsidRPr="00F46DA9">
        <w:rPr>
          <w:lang w:val="de-DE"/>
        </w:rPr>
        <w:t>Langenscheidt.</w:t>
      </w:r>
    </w:p>
    <w:p w14:paraId="5FCEF2C6" w14:textId="34632714" w:rsidR="00440E65" w:rsidRPr="00F46DA9" w:rsidRDefault="00440E65" w:rsidP="00440E65">
      <w:pPr>
        <w:pStyle w:val="literature"/>
        <w:rPr>
          <w:lang w:val="de-DE"/>
        </w:rPr>
      </w:pPr>
      <w:r w:rsidRPr="00F46DA9">
        <w:rPr>
          <w:lang w:val="de-DE"/>
        </w:rPr>
        <w:t xml:space="preserve">Bünting, K.D.; Bergenholtz, H. (1995): Einführung in die Syntax. Grundbegriffe zum Lesen einer Grammatik. </w:t>
      </w:r>
      <w:r w:rsidR="00B917A1">
        <w:rPr>
          <w:lang w:val="de-DE"/>
        </w:rPr>
        <w:t>3. Auflage. Weinheim: Beltz Athe</w:t>
      </w:r>
      <w:r w:rsidRPr="00F46DA9">
        <w:rPr>
          <w:lang w:val="de-DE"/>
        </w:rPr>
        <w:t>n</w:t>
      </w:r>
      <w:r w:rsidR="00B917A1">
        <w:rPr>
          <w:lang w:val="de-DE"/>
        </w:rPr>
        <w:t>ä</w:t>
      </w:r>
      <w:r w:rsidRPr="00F46DA9">
        <w:rPr>
          <w:lang w:val="de-DE"/>
        </w:rPr>
        <w:t>um Verlag.</w:t>
      </w:r>
    </w:p>
    <w:p w14:paraId="214480DB" w14:textId="77777777" w:rsidR="00440E65" w:rsidRPr="00F46DA9" w:rsidRDefault="00440E65" w:rsidP="00440E65">
      <w:pPr>
        <w:pStyle w:val="literature"/>
        <w:rPr>
          <w:lang w:val="de-DE"/>
        </w:rPr>
      </w:pPr>
      <w:r w:rsidRPr="00F46DA9">
        <w:rPr>
          <w:lang w:val="de-DE"/>
        </w:rPr>
        <w:t>DUDEN (2005): Die Grammatik. 7. Aufl. Mannheim u.a.: Dudenverlag.</w:t>
      </w:r>
    </w:p>
    <w:p w14:paraId="5C100CC0" w14:textId="77777777" w:rsidR="00440E65" w:rsidRPr="00F46DA9" w:rsidRDefault="00440E65" w:rsidP="00440E65">
      <w:pPr>
        <w:pStyle w:val="literature"/>
        <w:rPr>
          <w:lang w:val="de-DE"/>
        </w:rPr>
      </w:pPr>
      <w:r w:rsidRPr="00F46DA9">
        <w:rPr>
          <w:lang w:val="de-DE"/>
        </w:rPr>
        <w:t>Dürscheid, K. (2010): Syntax. Grundlagen und Theorien. Göttingen: Vandenhoeck und Ruprecht.</w:t>
      </w:r>
    </w:p>
    <w:p w14:paraId="6EC60E9E" w14:textId="77777777" w:rsidR="00440E65" w:rsidRPr="00F46DA9" w:rsidRDefault="00440E65" w:rsidP="00440E65">
      <w:pPr>
        <w:pStyle w:val="literature"/>
        <w:rPr>
          <w:lang w:val="de-DE"/>
        </w:rPr>
      </w:pPr>
      <w:r w:rsidRPr="00F46DA9">
        <w:rPr>
          <w:lang w:val="de-DE"/>
        </w:rPr>
        <w:t>Eisenberg. P. (2006): Grundriss der deutschen Grammatik. Band 2: Der Satz. 3. Aufl. Metzler Verlag.</w:t>
      </w:r>
    </w:p>
    <w:p w14:paraId="3F2BC0AE" w14:textId="77777777" w:rsidR="00440E65" w:rsidRDefault="00440E65" w:rsidP="00440E65">
      <w:pPr>
        <w:pStyle w:val="literature"/>
        <w:rPr>
          <w:lang w:val="de-DE"/>
        </w:rPr>
      </w:pPr>
      <w:r w:rsidRPr="00F46DA9">
        <w:rPr>
          <w:lang w:val="de-DE"/>
        </w:rPr>
        <w:t>Engel, U. (1994): Syntax der deutschen Gegenwartssprache. 3. Aufl. Berlin: Erich Schmidt.</w:t>
      </w:r>
    </w:p>
    <w:p w14:paraId="0C8BA1AA" w14:textId="77777777" w:rsidR="00440E65" w:rsidRPr="00F46DA9" w:rsidRDefault="00440E65" w:rsidP="00440E65">
      <w:pPr>
        <w:pStyle w:val="literature"/>
        <w:rPr>
          <w:lang w:val="de-DE"/>
        </w:rPr>
      </w:pPr>
      <w:r>
        <w:rPr>
          <w:lang w:val="de-DE"/>
        </w:rPr>
        <w:t>Hall, K./Scheiner, B. (2005): Übungsgrammatik Deutsch als Fremdsprache für Fortgeschrittene. 3. Aufl. Ismaning: Max Hueber Verlag.</w:t>
      </w:r>
    </w:p>
    <w:p w14:paraId="63C5B10D" w14:textId="792F01F1" w:rsidR="00440E65" w:rsidRPr="00F46DA9" w:rsidRDefault="00440E65" w:rsidP="00440E65">
      <w:pPr>
        <w:pStyle w:val="literature"/>
        <w:rPr>
          <w:lang w:val="de-DE"/>
        </w:rPr>
      </w:pPr>
      <w:r w:rsidRPr="00F46DA9">
        <w:rPr>
          <w:lang w:val="de-DE"/>
        </w:rPr>
        <w:t>Helbig, G.; Buscha, J. (2005): Deutsche Grammatik. Ein Handbuch für de</w:t>
      </w:r>
      <w:r w:rsidR="00C94DA4">
        <w:rPr>
          <w:lang w:val="de-DE"/>
        </w:rPr>
        <w:t>n</w:t>
      </w:r>
      <w:r w:rsidRPr="00F46DA9">
        <w:rPr>
          <w:lang w:val="de-DE"/>
        </w:rPr>
        <w:t xml:space="preserve"> Ausländerunterricht. 5. Aufl. Berlin, München: Langenscheidt.</w:t>
      </w:r>
    </w:p>
    <w:p w14:paraId="322625B4" w14:textId="77777777" w:rsidR="00440E65" w:rsidRPr="00F46DA9" w:rsidRDefault="00440E65" w:rsidP="00440E65">
      <w:pPr>
        <w:pStyle w:val="literature"/>
        <w:rPr>
          <w:lang w:val="de-DE"/>
        </w:rPr>
      </w:pPr>
      <w:r w:rsidRPr="00F46DA9">
        <w:rPr>
          <w:lang w:val="de-DE"/>
        </w:rPr>
        <w:t>Kürschner, Wilfried (1997): Grammatisches Kompendium. 3. Aufl. München: Wilhelm Fink.</w:t>
      </w:r>
    </w:p>
    <w:p w14:paraId="7C812608" w14:textId="6052C015" w:rsidR="00440E65" w:rsidRPr="00F46DA9" w:rsidRDefault="00440E65" w:rsidP="00440E65">
      <w:pPr>
        <w:pStyle w:val="literature"/>
        <w:rPr>
          <w:lang w:val="de-DE"/>
        </w:rPr>
      </w:pPr>
      <w:r w:rsidRPr="00F46DA9">
        <w:rPr>
          <w:lang w:val="de-DE"/>
        </w:rPr>
        <w:t>Musan, R. (2008): Satzgliedanalyse. Heidelberg: Universitätsverlag W</w:t>
      </w:r>
      <w:r w:rsidR="00C94DA4">
        <w:rPr>
          <w:lang w:val="de-DE"/>
        </w:rPr>
        <w:t>inter</w:t>
      </w:r>
      <w:r w:rsidRPr="00F46DA9">
        <w:rPr>
          <w:lang w:val="de-DE"/>
        </w:rPr>
        <w:t>.</w:t>
      </w:r>
    </w:p>
    <w:p w14:paraId="019CF13A" w14:textId="77777777" w:rsidR="00440E65" w:rsidRPr="00F46DA9" w:rsidRDefault="00440E65" w:rsidP="00440E65">
      <w:pPr>
        <w:pStyle w:val="literature"/>
        <w:rPr>
          <w:lang w:val="de-DE"/>
        </w:rPr>
      </w:pPr>
      <w:r w:rsidRPr="00F46DA9">
        <w:rPr>
          <w:lang w:val="de-DE"/>
        </w:rPr>
        <w:t xml:space="preserve">Pittner, K.; Bermann, J. (2004): Deutsche Syntax. Ein Arbeitsbuch. Tübingen: Gunter Narr. </w:t>
      </w:r>
    </w:p>
    <w:p w14:paraId="7CDEFC55" w14:textId="77777777" w:rsidR="00440E65" w:rsidRPr="00F46DA9" w:rsidRDefault="00440E65" w:rsidP="00440E65">
      <w:pPr>
        <w:pStyle w:val="literature"/>
        <w:rPr>
          <w:lang w:val="de-DE"/>
        </w:rPr>
      </w:pPr>
      <w:r w:rsidRPr="00F46DA9">
        <w:rPr>
          <w:lang w:val="de-DE"/>
        </w:rPr>
        <w:t>Pongó, Stefan (2006): Einführung in die traditionelle Syntax. Nitra.</w:t>
      </w:r>
    </w:p>
    <w:p w14:paraId="118346EA" w14:textId="77777777" w:rsidR="00440E65" w:rsidRPr="00F46DA9" w:rsidRDefault="00440E65" w:rsidP="00440E65">
      <w:pPr>
        <w:pStyle w:val="literature"/>
        <w:rPr>
          <w:lang w:val="de-DE"/>
        </w:rPr>
      </w:pPr>
      <w:r w:rsidRPr="00F46DA9">
        <w:rPr>
          <w:lang w:val="de-DE"/>
        </w:rPr>
        <w:t>Ripper, Kirsten: Syntax bedeutet Satzbau: Die Satzglieder. Lehrbrief, Studiengemeinschaft Darmstadt.</w:t>
      </w:r>
    </w:p>
    <w:p w14:paraId="74442B96" w14:textId="77777777" w:rsidR="00440E65" w:rsidRPr="00F46DA9" w:rsidRDefault="00440E65" w:rsidP="00440E65">
      <w:pPr>
        <w:pStyle w:val="literature"/>
        <w:rPr>
          <w:lang w:val="de-DE"/>
        </w:rPr>
      </w:pPr>
      <w:r w:rsidRPr="00F46DA9">
        <w:rPr>
          <w:lang w:val="de-DE"/>
        </w:rPr>
        <w:t>Ramers, Karl Heinz (2007): Einführung in die Syntax. 2. Aufl. Paderborn: Wilhelm Fink.</w:t>
      </w:r>
    </w:p>
    <w:p w14:paraId="76491C9D" w14:textId="619FC1F0" w:rsidR="00440E65" w:rsidRPr="00F46DA9" w:rsidRDefault="00440E65" w:rsidP="00440E65">
      <w:pPr>
        <w:pStyle w:val="literature"/>
        <w:rPr>
          <w:lang w:val="de-DE"/>
        </w:rPr>
        <w:sectPr w:rsidR="00440E65" w:rsidRPr="00F46DA9">
          <w:headerReference w:type="default" r:id="rId48"/>
          <w:footerReference w:type="default" r:id="rId49"/>
          <w:pgSz w:w="11906" w:h="16838" w:code="9"/>
          <w:pgMar w:top="1418" w:right="1701" w:bottom="1418" w:left="1701" w:header="709" w:footer="709" w:gutter="0"/>
          <w:cols w:space="708"/>
          <w:docGrid w:linePitch="360"/>
        </w:sectPr>
      </w:pPr>
      <w:r w:rsidRPr="00F46DA9">
        <w:rPr>
          <w:lang w:val="de-DE"/>
        </w:rPr>
        <w:t>Sladovníková, Šárka (1993): Übungsbuch zur deutschen Synta</w:t>
      </w:r>
      <w:r w:rsidR="00554789">
        <w:rPr>
          <w:lang w:val="de-DE"/>
        </w:rPr>
        <w:t>x. Ostrava: Ostravská univerzit</w:t>
      </w:r>
      <w:r w:rsidR="00C94DA4">
        <w:rPr>
          <w:lang w:val="de-DE"/>
        </w:rPr>
        <w:t>a</w:t>
      </w:r>
    </w:p>
    <w:bookmarkStart w:id="126" w:name="_Toc6251935" w:displacedByCustomXml="next"/>
    <w:sdt>
      <w:sdtPr>
        <w:id w:val="366575329"/>
        <w:lock w:val="contentLocked"/>
      </w:sdtPr>
      <w:sdtContent>
        <w:p w14:paraId="533D2C39" w14:textId="77777777" w:rsidR="00576254" w:rsidRDefault="00576254" w:rsidP="0024438F">
          <w:pPr>
            <w:pStyle w:val="Nadpis1neslovan"/>
          </w:pPr>
          <w:r>
            <w:t>Shrnutí studijní</w:t>
          </w:r>
          <w:r w:rsidRPr="009011E0">
            <w:t xml:space="preserve"> opory</w:t>
          </w:r>
        </w:p>
      </w:sdtContent>
    </w:sdt>
    <w:bookmarkEnd w:id="126" w:displacedByCustomXml="prev"/>
    <w:p w14:paraId="321170E0" w14:textId="3AC928BD" w:rsidR="00BE4ECA" w:rsidRDefault="00BE4ECA" w:rsidP="00BE4ECA">
      <w:pPr>
        <w:jc w:val="both"/>
      </w:pPr>
      <w:r>
        <w:t xml:space="preserve">Učební materiál určený především pro studenty bakalářských studijních oborů němčiny podává výklad nejdůležitějších oblastí skladby a analýzy německých vět. Studenti germanistiky zde naleznou průřez všemi zásadními tématy syntaktické analýzy (od analýzy větných frází a slovních druhů až po detailní syntakticko-sémantický rozbor komplexních souvětí), které si zároveň mohou procvičit, a vylepšit si tak své jazykové kompetence. </w:t>
      </w:r>
    </w:p>
    <w:p w14:paraId="7B3C3EBF" w14:textId="1D629A13" w:rsidR="0027156A" w:rsidRDefault="00BE4ECA" w:rsidP="00BE4ECA">
      <w:pPr>
        <w:pStyle w:val="Tlotextu"/>
      </w:pPr>
      <w:r>
        <w:t>Jednotlivé úlohy jsou řazeny podle tematických celků, přičemž každá kapitola obsahuje úvod a klíčová slova shrnující nejdůležitější teoretické poznatky nutné pro úspěšné zvládnutí jednotlivých cvičení. Studijní materiál umožňuje společné probírání a řešení úloh v seminářích, každá kapitola však obsahuje také úlohy určené pro samostatné procvičování s možností kontroly řešení v přiloženém klíči.</w:t>
      </w: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50"/>
          <w:headerReference w:type="default" r:id="rId51"/>
          <w:pgSz w:w="11906" w:h="16838" w:code="9"/>
          <w:pgMar w:top="1440" w:right="1440" w:bottom="1440" w:left="1800" w:header="709" w:footer="709" w:gutter="0"/>
          <w:cols w:space="708"/>
          <w:formProt w:val="0"/>
          <w:docGrid w:linePitch="360"/>
        </w:sectPr>
      </w:pPr>
    </w:p>
    <w:p w14:paraId="7A12558D" w14:textId="77777777" w:rsidR="00554789" w:rsidRDefault="00554789" w:rsidP="00554789">
      <w:pPr>
        <w:pStyle w:val="Nadpis1neslovan"/>
      </w:pPr>
      <w:bookmarkStart w:id="127" w:name="_Toc5821151"/>
      <w:bookmarkStart w:id="128" w:name="_Toc6251936"/>
      <w:r w:rsidRPr="004E2697">
        <w:lastRenderedPageBreak/>
        <w:t>Přehled dostupných ikon</w:t>
      </w:r>
      <w:bookmarkEnd w:id="127"/>
      <w:bookmarkEnd w:id="128"/>
    </w:p>
    <w:tbl>
      <w:tblPr>
        <w:tblW w:w="4999" w:type="pct"/>
        <w:jc w:val="center"/>
        <w:tblLook w:val="04A0" w:firstRow="1" w:lastRow="0" w:firstColumn="1" w:lastColumn="0" w:noHBand="0" w:noVBand="1"/>
      </w:tblPr>
      <w:tblGrid>
        <w:gridCol w:w="866"/>
        <w:gridCol w:w="3466"/>
        <w:gridCol w:w="868"/>
        <w:gridCol w:w="3464"/>
      </w:tblGrid>
      <w:tr w:rsidR="00554789" w14:paraId="1949D59E" w14:textId="77777777" w:rsidTr="00E93D52">
        <w:trPr>
          <w:jc w:val="center"/>
        </w:trPr>
        <w:tc>
          <w:tcPr>
            <w:tcW w:w="500" w:type="pct"/>
          </w:tcPr>
          <w:p w14:paraId="2C68F324" w14:textId="77777777" w:rsidR="00554789" w:rsidRDefault="00554789" w:rsidP="00E93D52">
            <w:bookmarkStart w:id="129" w:name="frmCas" w:colFirst="0" w:colLast="0"/>
            <w:bookmarkStart w:id="130" w:name="frmCileKapitoly" w:colFirst="2" w:colLast="2"/>
            <w:r>
              <w:rPr>
                <w:noProof/>
                <w:lang w:eastAsia="cs-CZ"/>
              </w:rPr>
              <w:drawing>
                <wp:inline distT="0" distB="0" distL="0" distR="0" wp14:anchorId="755EC795" wp14:editId="501B9909">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51447BBA" w14:textId="77777777" w:rsidR="00554789" w:rsidRDefault="00554789" w:rsidP="00E93D52">
            <w:pPr>
              <w:rPr>
                <w:szCs w:val="24"/>
              </w:rPr>
            </w:pPr>
            <w:r>
              <w:t>Zeit fürs Studium</w:t>
            </w:r>
          </w:p>
        </w:tc>
        <w:tc>
          <w:tcPr>
            <w:tcW w:w="501" w:type="pct"/>
          </w:tcPr>
          <w:p w14:paraId="4B4B6BA2" w14:textId="77777777" w:rsidR="00554789" w:rsidRDefault="00554789" w:rsidP="00E93D52">
            <w:r>
              <w:rPr>
                <w:noProof/>
                <w:lang w:eastAsia="cs-CZ"/>
              </w:rPr>
              <w:drawing>
                <wp:inline distT="0" distB="0" distL="0" distR="0" wp14:anchorId="4DCADC7D" wp14:editId="7A7988AA">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76CF042" w14:textId="77777777" w:rsidR="00554789" w:rsidRDefault="00554789" w:rsidP="00E93D52">
            <w:pPr>
              <w:rPr>
                <w:szCs w:val="24"/>
              </w:rPr>
            </w:pPr>
            <w:r>
              <w:t>Ziele</w:t>
            </w:r>
          </w:p>
        </w:tc>
      </w:tr>
      <w:tr w:rsidR="00554789" w14:paraId="6D7A30B6" w14:textId="77777777" w:rsidTr="00E93D52">
        <w:trPr>
          <w:jc w:val="center"/>
        </w:trPr>
        <w:tc>
          <w:tcPr>
            <w:tcW w:w="500" w:type="pct"/>
          </w:tcPr>
          <w:p w14:paraId="4094C65F" w14:textId="77777777" w:rsidR="00554789" w:rsidRDefault="00554789" w:rsidP="00E93D52">
            <w:bookmarkStart w:id="131" w:name="frmKlicovaSlova" w:colFirst="0" w:colLast="0"/>
            <w:bookmarkStart w:id="132" w:name="frmOdpocinek" w:colFirst="2" w:colLast="2"/>
            <w:bookmarkEnd w:id="129"/>
            <w:bookmarkEnd w:id="130"/>
            <w:r>
              <w:rPr>
                <w:noProof/>
                <w:lang w:eastAsia="cs-CZ"/>
              </w:rPr>
              <w:drawing>
                <wp:inline distT="0" distB="0" distL="0" distR="0" wp14:anchorId="237CD91F" wp14:editId="07A23B61">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68AF84A" w14:textId="77777777" w:rsidR="00554789" w:rsidRDefault="00554789" w:rsidP="00E93D52">
            <w:pPr>
              <w:rPr>
                <w:szCs w:val="24"/>
              </w:rPr>
            </w:pPr>
            <w:r>
              <w:t>Schlüsselwörter</w:t>
            </w:r>
          </w:p>
        </w:tc>
        <w:tc>
          <w:tcPr>
            <w:tcW w:w="501" w:type="pct"/>
          </w:tcPr>
          <w:p w14:paraId="3C63F730" w14:textId="77777777" w:rsidR="00554789" w:rsidRDefault="00554789" w:rsidP="00E93D52">
            <w:r>
              <w:rPr>
                <w:noProof/>
                <w:lang w:eastAsia="cs-CZ"/>
              </w:rPr>
              <w:drawing>
                <wp:inline distT="0" distB="0" distL="0" distR="0" wp14:anchorId="75CCA5CB" wp14:editId="4701475E">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620ED124" w14:textId="29803093" w:rsidR="00554789" w:rsidRDefault="001C67B6" w:rsidP="00E93D52">
            <w:pPr>
              <w:rPr>
                <w:szCs w:val="24"/>
              </w:rPr>
            </w:pPr>
            <w:r>
              <w:t>Ruhen S</w:t>
            </w:r>
            <w:r w:rsidR="00554789">
              <w:t>ie sich aus</w:t>
            </w:r>
          </w:p>
        </w:tc>
      </w:tr>
      <w:tr w:rsidR="00554789" w14:paraId="149A8C0F" w14:textId="77777777" w:rsidTr="00E93D52">
        <w:trPr>
          <w:jc w:val="center"/>
        </w:trPr>
        <w:tc>
          <w:tcPr>
            <w:tcW w:w="500" w:type="pct"/>
          </w:tcPr>
          <w:p w14:paraId="03AB9FC5" w14:textId="77777777" w:rsidR="00554789" w:rsidRDefault="00554789" w:rsidP="00E93D52">
            <w:bookmarkStart w:id="133" w:name="frmPruvodceStudiem" w:colFirst="0" w:colLast="0"/>
            <w:bookmarkStart w:id="134" w:name="frmPruvodceTextem" w:colFirst="2" w:colLast="2"/>
            <w:bookmarkEnd w:id="131"/>
            <w:bookmarkEnd w:id="132"/>
            <w:r>
              <w:rPr>
                <w:noProof/>
                <w:lang w:eastAsia="cs-CZ"/>
              </w:rPr>
              <w:drawing>
                <wp:inline distT="0" distB="0" distL="0" distR="0" wp14:anchorId="171BCD46" wp14:editId="209EAE07">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A1D0089" w14:textId="77777777" w:rsidR="00554789" w:rsidRDefault="00554789" w:rsidP="00E93D52">
            <w:pPr>
              <w:rPr>
                <w:szCs w:val="24"/>
              </w:rPr>
            </w:pPr>
            <w:r>
              <w:t>Ergänzendes</w:t>
            </w:r>
          </w:p>
        </w:tc>
        <w:tc>
          <w:tcPr>
            <w:tcW w:w="501" w:type="pct"/>
          </w:tcPr>
          <w:p w14:paraId="75AA7BE8" w14:textId="77777777" w:rsidR="00554789" w:rsidRDefault="00554789" w:rsidP="00E93D52">
            <w:r>
              <w:rPr>
                <w:noProof/>
                <w:lang w:eastAsia="cs-CZ"/>
              </w:rPr>
              <w:drawing>
                <wp:inline distT="0" distB="0" distL="0" distR="0" wp14:anchorId="028713D8" wp14:editId="1310FC05">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86061F4" w14:textId="77777777" w:rsidR="00554789" w:rsidRDefault="00554789" w:rsidP="00E93D52">
            <w:pPr>
              <w:rPr>
                <w:szCs w:val="24"/>
              </w:rPr>
            </w:pPr>
            <w:r>
              <w:t xml:space="preserve">Erklärung zum Text </w:t>
            </w:r>
          </w:p>
        </w:tc>
      </w:tr>
      <w:tr w:rsidR="00554789" w14:paraId="11EDAE1F" w14:textId="77777777" w:rsidTr="00E93D52">
        <w:trPr>
          <w:jc w:val="center"/>
        </w:trPr>
        <w:tc>
          <w:tcPr>
            <w:tcW w:w="500" w:type="pct"/>
          </w:tcPr>
          <w:p w14:paraId="07FBDAB1" w14:textId="77777777" w:rsidR="00554789" w:rsidRDefault="00554789" w:rsidP="00E93D52">
            <w:bookmarkStart w:id="135" w:name="frmRychlyNahled" w:colFirst="0" w:colLast="0"/>
            <w:bookmarkStart w:id="136" w:name="frmShrnuti" w:colFirst="2" w:colLast="2"/>
            <w:bookmarkEnd w:id="133"/>
            <w:bookmarkEnd w:id="134"/>
            <w:r>
              <w:rPr>
                <w:noProof/>
                <w:lang w:eastAsia="cs-CZ"/>
              </w:rPr>
              <w:drawing>
                <wp:inline distT="0" distB="0" distL="0" distR="0" wp14:anchorId="0DA1084A" wp14:editId="75C7B966">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017777" w14:textId="77777777" w:rsidR="00554789" w:rsidRDefault="00554789" w:rsidP="00E93D52">
            <w:pPr>
              <w:rPr>
                <w:szCs w:val="24"/>
              </w:rPr>
            </w:pPr>
            <w:r>
              <w:t>Das Kapitel im Überblick</w:t>
            </w:r>
          </w:p>
        </w:tc>
        <w:tc>
          <w:tcPr>
            <w:tcW w:w="501" w:type="pct"/>
          </w:tcPr>
          <w:p w14:paraId="2750EECB" w14:textId="77777777" w:rsidR="00554789" w:rsidRDefault="00554789" w:rsidP="00E93D52">
            <w:r>
              <w:rPr>
                <w:noProof/>
                <w:lang w:eastAsia="cs-CZ"/>
              </w:rPr>
              <w:drawing>
                <wp:inline distT="0" distB="0" distL="0" distR="0" wp14:anchorId="0A2078F1" wp14:editId="1ACC64D5">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66E59E10" w14:textId="77777777" w:rsidR="00554789" w:rsidRDefault="00554789" w:rsidP="00E93D52">
            <w:pPr>
              <w:rPr>
                <w:szCs w:val="24"/>
              </w:rPr>
            </w:pPr>
            <w:r>
              <w:t>Zusammenfassung</w:t>
            </w:r>
          </w:p>
        </w:tc>
      </w:tr>
      <w:tr w:rsidR="00554789" w14:paraId="6FAA7D09" w14:textId="77777777" w:rsidTr="00E93D52">
        <w:trPr>
          <w:jc w:val="center"/>
        </w:trPr>
        <w:tc>
          <w:tcPr>
            <w:tcW w:w="500" w:type="pct"/>
          </w:tcPr>
          <w:p w14:paraId="663D9AB9" w14:textId="77777777" w:rsidR="00554789" w:rsidRDefault="00554789" w:rsidP="00E93D52">
            <w:bookmarkStart w:id="137" w:name="frmTutorialy" w:colFirst="0" w:colLast="0"/>
            <w:bookmarkStart w:id="138" w:name="frmDefinice" w:colFirst="2" w:colLast="2"/>
            <w:bookmarkEnd w:id="135"/>
            <w:bookmarkEnd w:id="136"/>
            <w:r>
              <w:rPr>
                <w:noProof/>
                <w:lang w:eastAsia="cs-CZ"/>
              </w:rPr>
              <w:drawing>
                <wp:inline distT="0" distB="0" distL="0" distR="0" wp14:anchorId="2E450A75" wp14:editId="29AF047F">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65A5A3" w14:textId="77777777" w:rsidR="00554789" w:rsidRDefault="00554789" w:rsidP="00E93D52">
            <w:pPr>
              <w:rPr>
                <w:szCs w:val="24"/>
              </w:rPr>
            </w:pPr>
            <w:r>
              <w:t>Tutorial</w:t>
            </w:r>
          </w:p>
        </w:tc>
        <w:tc>
          <w:tcPr>
            <w:tcW w:w="501" w:type="pct"/>
          </w:tcPr>
          <w:p w14:paraId="2A9056C7" w14:textId="77777777" w:rsidR="00554789" w:rsidRDefault="00554789" w:rsidP="00E93D52">
            <w:r>
              <w:rPr>
                <w:noProof/>
                <w:lang w:eastAsia="cs-CZ"/>
              </w:rPr>
              <w:drawing>
                <wp:inline distT="0" distB="0" distL="0" distR="0" wp14:anchorId="3A4C3562" wp14:editId="18A8C1C0">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7E5DCDBB" w14:textId="77777777" w:rsidR="00554789" w:rsidRDefault="00554789" w:rsidP="00E93D52">
            <w:pPr>
              <w:rPr>
                <w:szCs w:val="24"/>
              </w:rPr>
            </w:pPr>
            <w:r w:rsidRPr="00C86604">
              <w:t>Definition</w:t>
            </w:r>
          </w:p>
        </w:tc>
      </w:tr>
      <w:tr w:rsidR="00554789" w14:paraId="4D5F9C7D" w14:textId="77777777" w:rsidTr="00E93D52">
        <w:trPr>
          <w:jc w:val="center"/>
        </w:trPr>
        <w:tc>
          <w:tcPr>
            <w:tcW w:w="500" w:type="pct"/>
          </w:tcPr>
          <w:p w14:paraId="7A8BB714" w14:textId="77777777" w:rsidR="00554789" w:rsidRDefault="00554789" w:rsidP="00E93D52">
            <w:bookmarkStart w:id="139" w:name="frmKZapamatovani" w:colFirst="0" w:colLast="0"/>
            <w:bookmarkStart w:id="140" w:name="frmPripadovaStudie" w:colFirst="2" w:colLast="2"/>
            <w:bookmarkEnd w:id="137"/>
            <w:bookmarkEnd w:id="138"/>
            <w:r>
              <w:rPr>
                <w:noProof/>
                <w:lang w:eastAsia="cs-CZ"/>
              </w:rPr>
              <w:drawing>
                <wp:inline distT="0" distB="0" distL="0" distR="0" wp14:anchorId="1D1DB1BA" wp14:editId="1737F148">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5CFB815C" w14:textId="77777777" w:rsidR="00554789" w:rsidRDefault="00554789" w:rsidP="00E93D52">
            <w:pPr>
              <w:rPr>
                <w:szCs w:val="24"/>
              </w:rPr>
            </w:pPr>
            <w:r>
              <w:t>Merken Sie sich</w:t>
            </w:r>
          </w:p>
        </w:tc>
        <w:tc>
          <w:tcPr>
            <w:tcW w:w="501" w:type="pct"/>
          </w:tcPr>
          <w:p w14:paraId="379E9372" w14:textId="77777777" w:rsidR="00554789" w:rsidRDefault="00554789" w:rsidP="00E93D52">
            <w:r>
              <w:rPr>
                <w:noProof/>
                <w:lang w:eastAsia="cs-CZ"/>
              </w:rPr>
              <w:drawing>
                <wp:inline distT="0" distB="0" distL="0" distR="0" wp14:anchorId="58302049" wp14:editId="49537526">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598B3AE7" w14:textId="77777777" w:rsidR="00554789" w:rsidRDefault="00554789" w:rsidP="00E93D52">
            <w:pPr>
              <w:rPr>
                <w:szCs w:val="24"/>
              </w:rPr>
            </w:pPr>
            <w:r>
              <w:t>Fallstudie</w:t>
            </w:r>
          </w:p>
        </w:tc>
      </w:tr>
      <w:tr w:rsidR="00554789" w14:paraId="3FB24C37" w14:textId="77777777" w:rsidTr="00E93D52">
        <w:trPr>
          <w:jc w:val="center"/>
        </w:trPr>
        <w:tc>
          <w:tcPr>
            <w:tcW w:w="500" w:type="pct"/>
          </w:tcPr>
          <w:p w14:paraId="680348D1" w14:textId="77777777" w:rsidR="00554789" w:rsidRDefault="00554789" w:rsidP="00E93D52">
            <w:bookmarkStart w:id="141" w:name="frmResenaUloha" w:colFirst="0" w:colLast="0"/>
            <w:bookmarkStart w:id="142" w:name="frmVeta" w:colFirst="2" w:colLast="2"/>
            <w:bookmarkEnd w:id="139"/>
            <w:bookmarkEnd w:id="140"/>
            <w:r>
              <w:rPr>
                <w:noProof/>
                <w:lang w:eastAsia="cs-CZ"/>
              </w:rPr>
              <w:drawing>
                <wp:inline distT="0" distB="0" distL="0" distR="0" wp14:anchorId="21C20A79" wp14:editId="2C188B5E">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10D58DC" w14:textId="77777777" w:rsidR="00554789" w:rsidRDefault="00554789" w:rsidP="00E93D52">
            <w:pPr>
              <w:rPr>
                <w:szCs w:val="24"/>
              </w:rPr>
            </w:pPr>
            <w:r>
              <w:t>Musterlösung</w:t>
            </w:r>
          </w:p>
        </w:tc>
        <w:tc>
          <w:tcPr>
            <w:tcW w:w="501" w:type="pct"/>
          </w:tcPr>
          <w:p w14:paraId="5816CF14" w14:textId="77777777" w:rsidR="00554789" w:rsidRDefault="00554789" w:rsidP="00E93D52">
            <w:r>
              <w:rPr>
                <w:noProof/>
                <w:lang w:eastAsia="cs-CZ"/>
              </w:rPr>
              <w:drawing>
                <wp:inline distT="0" distB="0" distL="0" distR="0" wp14:anchorId="44A74C98" wp14:editId="61324CF1">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7E132653" w14:textId="77777777" w:rsidR="00554789" w:rsidRDefault="00554789" w:rsidP="00E93D52">
            <w:pPr>
              <w:rPr>
                <w:szCs w:val="24"/>
              </w:rPr>
            </w:pPr>
            <w:r>
              <w:t>Satz</w:t>
            </w:r>
          </w:p>
        </w:tc>
      </w:tr>
      <w:tr w:rsidR="00554789" w14:paraId="09EDBCD1" w14:textId="77777777" w:rsidTr="00E93D52">
        <w:trPr>
          <w:jc w:val="center"/>
        </w:trPr>
        <w:tc>
          <w:tcPr>
            <w:tcW w:w="500" w:type="pct"/>
          </w:tcPr>
          <w:p w14:paraId="3622C2CE" w14:textId="77777777" w:rsidR="00554789" w:rsidRDefault="00554789" w:rsidP="00E93D52">
            <w:bookmarkStart w:id="143" w:name="frmKontrolniOtazka" w:colFirst="0" w:colLast="0"/>
            <w:bookmarkStart w:id="144" w:name="frmKorespondencniUkol" w:colFirst="2" w:colLast="2"/>
            <w:bookmarkEnd w:id="141"/>
            <w:bookmarkEnd w:id="142"/>
            <w:r>
              <w:rPr>
                <w:noProof/>
                <w:lang w:eastAsia="cs-CZ"/>
              </w:rPr>
              <w:drawing>
                <wp:inline distT="0" distB="0" distL="0" distR="0" wp14:anchorId="61BE9EB4" wp14:editId="68DB4178">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E983718" w14:textId="77777777" w:rsidR="00554789" w:rsidRDefault="00554789" w:rsidP="00E93D52">
            <w:pPr>
              <w:rPr>
                <w:szCs w:val="24"/>
              </w:rPr>
            </w:pPr>
            <w:r>
              <w:t>Kontrollaufgabe</w:t>
            </w:r>
          </w:p>
        </w:tc>
        <w:tc>
          <w:tcPr>
            <w:tcW w:w="501" w:type="pct"/>
          </w:tcPr>
          <w:p w14:paraId="608680E3" w14:textId="77777777" w:rsidR="00554789" w:rsidRDefault="00554789" w:rsidP="00E93D52">
            <w:r>
              <w:rPr>
                <w:noProof/>
                <w:lang w:eastAsia="cs-CZ"/>
              </w:rPr>
              <w:drawing>
                <wp:inline distT="0" distB="0" distL="0" distR="0" wp14:anchorId="3E6B8FE1" wp14:editId="3F7B8B2C">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30B7755" w14:textId="77777777" w:rsidR="00554789" w:rsidRDefault="00554789" w:rsidP="00E93D52">
            <w:pPr>
              <w:rPr>
                <w:szCs w:val="24"/>
              </w:rPr>
            </w:pPr>
            <w:r>
              <w:t>Hausaufgabe</w:t>
            </w:r>
          </w:p>
        </w:tc>
      </w:tr>
      <w:tr w:rsidR="00554789" w14:paraId="11E08D91" w14:textId="77777777" w:rsidTr="00E93D52">
        <w:trPr>
          <w:jc w:val="center"/>
        </w:trPr>
        <w:tc>
          <w:tcPr>
            <w:tcW w:w="500" w:type="pct"/>
          </w:tcPr>
          <w:p w14:paraId="0071559A" w14:textId="77777777" w:rsidR="00554789" w:rsidRDefault="00554789" w:rsidP="00E93D52">
            <w:bookmarkStart w:id="145" w:name="frmOdpovedi" w:colFirst="0" w:colLast="0"/>
            <w:bookmarkStart w:id="146" w:name="frmOtazky" w:colFirst="2" w:colLast="2"/>
            <w:bookmarkEnd w:id="143"/>
            <w:bookmarkEnd w:id="144"/>
            <w:r>
              <w:rPr>
                <w:noProof/>
                <w:lang w:eastAsia="cs-CZ"/>
              </w:rPr>
              <w:drawing>
                <wp:inline distT="0" distB="0" distL="0" distR="0" wp14:anchorId="0196E810" wp14:editId="15514F75">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6EDA6DA" w14:textId="77777777" w:rsidR="00554789" w:rsidRDefault="00554789" w:rsidP="00E93D52">
            <w:pPr>
              <w:rPr>
                <w:szCs w:val="24"/>
              </w:rPr>
            </w:pPr>
            <w:r>
              <w:t>Lösung</w:t>
            </w:r>
          </w:p>
        </w:tc>
        <w:tc>
          <w:tcPr>
            <w:tcW w:w="501" w:type="pct"/>
          </w:tcPr>
          <w:p w14:paraId="3626ABA0" w14:textId="77777777" w:rsidR="00554789" w:rsidRDefault="00554789" w:rsidP="00E93D52">
            <w:r>
              <w:rPr>
                <w:noProof/>
                <w:lang w:eastAsia="cs-CZ"/>
              </w:rPr>
              <w:drawing>
                <wp:inline distT="0" distB="0" distL="0" distR="0" wp14:anchorId="6B620455" wp14:editId="2A4D2B80">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492E179" w14:textId="77777777" w:rsidR="00554789" w:rsidRDefault="00554789" w:rsidP="00E93D52">
            <w:pPr>
              <w:rPr>
                <w:szCs w:val="24"/>
              </w:rPr>
            </w:pPr>
            <w:r>
              <w:t>Fragen</w:t>
            </w:r>
          </w:p>
        </w:tc>
      </w:tr>
      <w:tr w:rsidR="00554789" w14:paraId="2A480CD9" w14:textId="77777777" w:rsidTr="00E93D52">
        <w:trPr>
          <w:jc w:val="center"/>
        </w:trPr>
        <w:tc>
          <w:tcPr>
            <w:tcW w:w="500" w:type="pct"/>
          </w:tcPr>
          <w:p w14:paraId="6EA3A666" w14:textId="77777777" w:rsidR="00554789" w:rsidRDefault="00554789" w:rsidP="00E93D52">
            <w:bookmarkStart w:id="147" w:name="frmSamostatnyUkol" w:colFirst="0" w:colLast="0"/>
            <w:bookmarkStart w:id="148" w:name="frmLiteratura" w:colFirst="2" w:colLast="2"/>
            <w:bookmarkEnd w:id="145"/>
            <w:bookmarkEnd w:id="146"/>
            <w:r>
              <w:rPr>
                <w:noProof/>
                <w:lang w:eastAsia="cs-CZ"/>
              </w:rPr>
              <w:drawing>
                <wp:inline distT="0" distB="0" distL="0" distR="0" wp14:anchorId="6D8A9E0C" wp14:editId="79DE164F">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7339623" w14:textId="77777777" w:rsidR="00554789" w:rsidRDefault="00554789" w:rsidP="00E93D52">
            <w:pPr>
              <w:rPr>
                <w:szCs w:val="24"/>
              </w:rPr>
            </w:pPr>
            <w:r>
              <w:t>Zum Selbststudium</w:t>
            </w:r>
          </w:p>
        </w:tc>
        <w:tc>
          <w:tcPr>
            <w:tcW w:w="501" w:type="pct"/>
          </w:tcPr>
          <w:p w14:paraId="31137297" w14:textId="77777777" w:rsidR="00554789" w:rsidRDefault="00554789" w:rsidP="00E93D52">
            <w:r>
              <w:rPr>
                <w:noProof/>
                <w:lang w:eastAsia="cs-CZ"/>
              </w:rPr>
              <w:drawing>
                <wp:inline distT="0" distB="0" distL="0" distR="0" wp14:anchorId="580AE0E4" wp14:editId="34625EF9">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521FD555" w14:textId="77777777" w:rsidR="00554789" w:rsidRDefault="00554789" w:rsidP="00E93D52">
            <w:pPr>
              <w:rPr>
                <w:szCs w:val="24"/>
              </w:rPr>
            </w:pPr>
            <w:r>
              <w:t>Weitere Quellen</w:t>
            </w:r>
          </w:p>
        </w:tc>
      </w:tr>
      <w:tr w:rsidR="00554789" w14:paraId="339D1DF7" w14:textId="77777777" w:rsidTr="00E93D52">
        <w:trPr>
          <w:jc w:val="center"/>
        </w:trPr>
        <w:tc>
          <w:tcPr>
            <w:tcW w:w="500" w:type="pct"/>
          </w:tcPr>
          <w:p w14:paraId="2921BB0C" w14:textId="77777777" w:rsidR="00554789" w:rsidRDefault="00554789" w:rsidP="00E93D52">
            <w:bookmarkStart w:id="149" w:name="frmProZajemce" w:colFirst="0" w:colLast="0"/>
            <w:bookmarkStart w:id="150" w:name="frmUkolKZamysleni" w:colFirst="2" w:colLast="2"/>
            <w:bookmarkEnd w:id="147"/>
            <w:bookmarkEnd w:id="148"/>
            <w:r>
              <w:rPr>
                <w:noProof/>
                <w:lang w:eastAsia="cs-CZ"/>
              </w:rPr>
              <w:drawing>
                <wp:inline distT="0" distB="0" distL="0" distR="0" wp14:anchorId="3CE24F9F" wp14:editId="51156672">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E118983" w14:textId="77777777" w:rsidR="00554789" w:rsidRDefault="00554789" w:rsidP="00E93D52">
            <w:pPr>
              <w:rPr>
                <w:szCs w:val="24"/>
              </w:rPr>
            </w:pPr>
            <w:r>
              <w:t>Für Interessierte</w:t>
            </w:r>
          </w:p>
        </w:tc>
        <w:tc>
          <w:tcPr>
            <w:tcW w:w="501" w:type="pct"/>
          </w:tcPr>
          <w:p w14:paraId="51D52B60" w14:textId="77777777" w:rsidR="00554789" w:rsidRDefault="00554789" w:rsidP="00E93D52">
            <w:r>
              <w:rPr>
                <w:noProof/>
                <w:lang w:eastAsia="cs-CZ"/>
              </w:rPr>
              <w:drawing>
                <wp:inline distT="0" distB="0" distL="0" distR="0" wp14:anchorId="3D07FB88" wp14:editId="76495B42">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79EDD1F8" w14:textId="77777777" w:rsidR="00554789" w:rsidRDefault="00554789" w:rsidP="00E93D52">
            <w:pPr>
              <w:rPr>
                <w:szCs w:val="24"/>
              </w:rPr>
            </w:pPr>
            <w:r>
              <w:t>Zum Nachdenken</w:t>
            </w:r>
          </w:p>
        </w:tc>
      </w:tr>
      <w:bookmarkEnd w:id="149"/>
      <w:bookmarkEnd w:id="150"/>
    </w:tbl>
    <w:p w14:paraId="2D9364C6" w14:textId="77777777" w:rsidR="00554789" w:rsidRDefault="00554789" w:rsidP="00554789">
      <w:pPr>
        <w:pStyle w:val="Tlotextu"/>
      </w:pPr>
    </w:p>
    <w:p w14:paraId="0A8DC3D1" w14:textId="77777777" w:rsidR="00554789" w:rsidRDefault="00554789" w:rsidP="00554789">
      <w:pPr>
        <w:pStyle w:val="Tlotextu"/>
      </w:pPr>
    </w:p>
    <w:p w14:paraId="7B9DF221" w14:textId="77777777" w:rsidR="00554789" w:rsidRDefault="00554789" w:rsidP="00554789">
      <w:pPr>
        <w:sectPr w:rsidR="00554789" w:rsidSect="003479A6">
          <w:headerReference w:type="even" r:id="rId66"/>
          <w:type w:val="continuous"/>
          <w:pgSz w:w="11906" w:h="16838" w:code="9"/>
          <w:pgMar w:top="1440" w:right="1440" w:bottom="1440" w:left="1800" w:header="709" w:footer="709" w:gutter="0"/>
          <w:cols w:space="708"/>
          <w:docGrid w:linePitch="360"/>
        </w:sectPr>
      </w:pPr>
    </w:p>
    <w:p w14:paraId="1C0BBC66" w14:textId="0982C746" w:rsidR="007C7BE5" w:rsidRDefault="00C43D8B"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9761A9">
            <w:rPr>
              <w:b/>
              <w:noProof/>
            </w:rPr>
            <w:fldChar w:fldCharType="begin"/>
          </w:r>
          <w:r w:rsidR="009761A9">
            <w:rPr>
              <w:b/>
              <w:noProof/>
            </w:rPr>
            <w:instrText xml:space="preserve"> STYLEREF  "Název knihy"  \* MERGEFORMAT </w:instrText>
          </w:r>
          <w:r w:rsidR="009761A9">
            <w:rPr>
              <w:b/>
              <w:noProof/>
            </w:rPr>
            <w:fldChar w:fldCharType="separate"/>
          </w:r>
          <w:r w:rsidR="003A6F3F">
            <w:rPr>
              <w:b/>
              <w:noProof/>
            </w:rPr>
            <w:t>Gramatika II</w:t>
          </w:r>
          <w:r w:rsidR="00E50585">
            <w:rPr>
              <w:noProof/>
            </w:rPr>
            <w:cr/>
          </w:r>
          <w:r w:rsidR="009761A9">
            <w:rPr>
              <w:noProof/>
            </w:rPr>
            <w:fldChar w:fldCharType="end"/>
          </w:r>
        </w:sdtContent>
      </w:sdt>
    </w:p>
    <w:p w14:paraId="09474BAE" w14:textId="7E6561D4" w:rsidR="007C7BE5" w:rsidRDefault="00C43D8B"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554789">
            <w:rPr>
              <w:b/>
            </w:rPr>
            <w:t>doc. Dr. Phil. Veronika Kotůlková</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6BEC4635" w:rsidR="007C7BE5" w:rsidRDefault="00C43D8B"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300981">
            <w:t>125</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67"/>
      <w:headerReference w:type="default" r:id="rId68"/>
      <w:footerReference w:type="even" r:id="rId69"/>
      <w:footerReference w:type="default" r:id="rId70"/>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CD2D" w14:textId="77777777" w:rsidR="006736A2" w:rsidRDefault="006736A2" w:rsidP="00B60DC8">
      <w:pPr>
        <w:spacing w:after="0" w:line="240" w:lineRule="auto"/>
      </w:pPr>
      <w:r>
        <w:separator/>
      </w:r>
    </w:p>
  </w:endnote>
  <w:endnote w:type="continuationSeparator" w:id="0">
    <w:p w14:paraId="301D6F56" w14:textId="77777777" w:rsidR="006736A2" w:rsidRDefault="006736A2"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Demi Cond">
    <w:panose1 w:val="020B0706030402020204"/>
    <w:charset w:val="EE"/>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imesNewRomanPS-BoldMT">
    <w:altName w:val="Calibri Light"/>
    <w:panose1 w:val="00000000000000000000"/>
    <w:charset w:val="00"/>
    <w:family w:val="auto"/>
    <w:notTrueType/>
    <w:pitch w:val="default"/>
    <w:sig w:usb0="00000003" w:usb1="00000000" w:usb2="00000000" w:usb3="00000000" w:csb0="00000001" w:csb1="00000000"/>
  </w:font>
  <w:font w:name="Myriad-CnWeb">
    <w:altName w:val="Calibri Light"/>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TimesNewRomanPS-ItalicMT">
    <w:altName w:val="Calibri Light"/>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ItalicMT">
    <w:altName w:val="Calibri Light"/>
    <w:panose1 w:val="00000000000000000000"/>
    <w:charset w:val="00"/>
    <w:family w:val="auto"/>
    <w:notTrueType/>
    <w:pitch w:val="default"/>
    <w:sig w:usb0="00000003" w:usb1="00000000" w:usb2="00000000" w:usb3="00000000" w:csb0="00000001" w:csb1="00000000"/>
  </w:font>
  <w:font w:name="Arial-BoldMT">
    <w:altName w:val="Calibri Light"/>
    <w:panose1 w:val="00000000000000000000"/>
    <w:charset w:val="00"/>
    <w:family w:val="auto"/>
    <w:notTrueType/>
    <w:pitch w:val="default"/>
    <w:sig w:usb0="00000001" w:usb1="00000000" w:usb2="00000000" w:usb3="00000000" w:csb0="00000003"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Content>
      <w:p w14:paraId="6E9321C6" w14:textId="4A7B10C7" w:rsidR="00C43D8B" w:rsidRDefault="00C43D8B">
        <w:pPr>
          <w:pStyle w:val="Zpat"/>
        </w:pPr>
        <w:r>
          <w:fldChar w:fldCharType="begin"/>
        </w:r>
        <w:r>
          <w:instrText>PAGE   \* MERGEFORMAT</w:instrText>
        </w:r>
        <w:r>
          <w:fldChar w:fldCharType="separate"/>
        </w:r>
        <w:r>
          <w:rPr>
            <w:noProof/>
          </w:rPr>
          <w:t>2</w:t>
        </w:r>
        <w:r>
          <w:fldChar w:fldCharType="end"/>
        </w:r>
      </w:p>
    </w:sdtContent>
  </w:sdt>
  <w:p w14:paraId="1D83A264" w14:textId="77777777" w:rsidR="00C43D8B" w:rsidRDefault="00C43D8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Content>
      <w:p w14:paraId="4D6CC45D" w14:textId="77777777" w:rsidR="00C43D8B" w:rsidRDefault="00C43D8B">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C43D8B" w:rsidRDefault="00C43D8B">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180F" w14:textId="77777777" w:rsidR="00C43D8B" w:rsidRDefault="00C43D8B">
    <w:pPr>
      <w:pStyle w:val="Zpat"/>
    </w:pPr>
  </w:p>
  <w:p w14:paraId="6133BC15" w14:textId="77777777" w:rsidR="00C43D8B" w:rsidRDefault="00C43D8B">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Content>
      <w:p w14:paraId="67702CC2" w14:textId="7694EFB0" w:rsidR="00C43D8B" w:rsidRDefault="00C43D8B">
        <w:pPr>
          <w:pStyle w:val="Zpat"/>
        </w:pPr>
        <w:r>
          <w:fldChar w:fldCharType="begin"/>
        </w:r>
        <w:r>
          <w:instrText>PAGE   \* MERGEFORMAT</w:instrText>
        </w:r>
        <w:r>
          <w:fldChar w:fldCharType="separate"/>
        </w:r>
        <w:r w:rsidR="00ED1F2E">
          <w:rPr>
            <w:noProof/>
          </w:rPr>
          <w:t>10</w:t>
        </w:r>
        <w:r>
          <w:fldChar w:fldCharType="end"/>
        </w:r>
      </w:p>
    </w:sdtContent>
  </w:sdt>
  <w:p w14:paraId="5572053D" w14:textId="77777777" w:rsidR="00C43D8B" w:rsidRDefault="00C43D8B"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Content>
      <w:p w14:paraId="34626B45" w14:textId="072EFBFE" w:rsidR="00C43D8B" w:rsidRDefault="00C43D8B">
        <w:pPr>
          <w:pStyle w:val="Zpat"/>
          <w:jc w:val="right"/>
        </w:pPr>
        <w:r>
          <w:fldChar w:fldCharType="begin"/>
        </w:r>
        <w:r>
          <w:instrText>PAGE   \* MERGEFORMAT</w:instrText>
        </w:r>
        <w:r>
          <w:fldChar w:fldCharType="separate"/>
        </w:r>
        <w:r w:rsidR="00ED1F2E">
          <w:rPr>
            <w:noProof/>
          </w:rPr>
          <w:t>9</w:t>
        </w:r>
        <w:r>
          <w:fldChar w:fldCharType="end"/>
        </w:r>
      </w:p>
    </w:sdtContent>
  </w:sdt>
  <w:p w14:paraId="3EB9FB73" w14:textId="77777777" w:rsidR="00C43D8B" w:rsidRDefault="00C43D8B">
    <w:pPr>
      <w:pStyle w:val="Zpa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B7B7" w14:textId="519B420A" w:rsidR="00C43D8B" w:rsidRDefault="00C43D8B">
    <w:pPr>
      <w:pStyle w:val="Zpat"/>
    </w:pPr>
    <w:r>
      <w:rPr>
        <w:rStyle w:val="slostrnky"/>
      </w:rPr>
      <w:fldChar w:fldCharType="begin"/>
    </w:r>
    <w:r>
      <w:rPr>
        <w:rStyle w:val="slostrnky"/>
      </w:rPr>
      <w:instrText xml:space="preserve"> PAGE </w:instrText>
    </w:r>
    <w:r>
      <w:rPr>
        <w:rStyle w:val="slostrnky"/>
      </w:rPr>
      <w:fldChar w:fldCharType="separate"/>
    </w:r>
    <w:r w:rsidR="00ED1F2E">
      <w:rPr>
        <w:rStyle w:val="slostrnky"/>
        <w:noProof/>
      </w:rPr>
      <w:t>105</w:t>
    </w:r>
    <w:r>
      <w:rPr>
        <w:rStyle w:val="slostrnky"/>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51F" w14:textId="77777777" w:rsidR="00C43D8B" w:rsidRDefault="00C43D8B" w:rsidP="00B37E40">
    <w:pPr>
      <w:pStyle w:val="Zpat"/>
      <w:tabs>
        <w:tab w:val="clear" w:pos="4536"/>
        <w:tab w:val="clear" w:pos="9072"/>
        <w:tab w:val="left" w:pos="1320"/>
      </w:tabs>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EFA7" w14:textId="77777777" w:rsidR="00C43D8B" w:rsidRDefault="00C43D8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78C24" w14:textId="77777777" w:rsidR="006736A2" w:rsidRDefault="006736A2" w:rsidP="00B60DC8">
      <w:pPr>
        <w:spacing w:after="0" w:line="240" w:lineRule="auto"/>
      </w:pPr>
      <w:r>
        <w:separator/>
      </w:r>
    </w:p>
  </w:footnote>
  <w:footnote w:type="continuationSeparator" w:id="0">
    <w:p w14:paraId="2DEF57C1" w14:textId="77777777" w:rsidR="006736A2" w:rsidRDefault="006736A2" w:rsidP="00B60DC8">
      <w:pPr>
        <w:spacing w:after="0" w:line="240" w:lineRule="auto"/>
      </w:pPr>
      <w:r>
        <w:continuationSeparator/>
      </w:r>
    </w:p>
  </w:footnote>
  <w:footnote w:id="1">
    <w:p w14:paraId="59CD4F66" w14:textId="471B826E" w:rsidR="00C43D8B" w:rsidRPr="008D2D24" w:rsidRDefault="00C43D8B" w:rsidP="000A265F">
      <w:pPr>
        <w:pStyle w:val="Textpoznpodarou"/>
        <w:rPr>
          <w:lang w:val="en-US"/>
        </w:rPr>
      </w:pPr>
      <w:r>
        <w:rPr>
          <w:rStyle w:val="Znakapoznpodarou"/>
        </w:rPr>
        <w:footnoteRef/>
      </w:r>
      <w:r>
        <w:t xml:space="preserve"> </w:t>
      </w:r>
      <w:r>
        <w:rPr>
          <w:lang w:val="en-US"/>
        </w:rPr>
        <w:t>V</w:t>
      </w:r>
      <w:r w:rsidRPr="008D2D24">
        <w:rPr>
          <w:lang w:val="en-US"/>
        </w:rPr>
        <w:t xml:space="preserve">gl. Musan 2008: </w:t>
      </w:r>
      <w:smartTag w:uri="urn:schemas-microsoft-com:office:smarttags" w:element="metricconverter">
        <w:smartTagPr>
          <w:attr w:name="ProductID" w:val="46f"/>
        </w:smartTagPr>
        <w:r w:rsidRPr="008D2D24">
          <w:rPr>
            <w:lang w:val="en-US"/>
          </w:rPr>
          <w:t>46f</w:t>
        </w:r>
      </w:smartTag>
      <w:r w:rsidRPr="008D2D24">
        <w:rPr>
          <w:lang w:val="en-US"/>
        </w:rPr>
        <w:t>.</w:t>
      </w:r>
    </w:p>
  </w:footnote>
  <w:footnote w:id="2">
    <w:p w14:paraId="6965BF1D" w14:textId="77777777" w:rsidR="00C43D8B" w:rsidRPr="003B5F4F" w:rsidRDefault="00C43D8B" w:rsidP="00A230FC">
      <w:pPr>
        <w:pStyle w:val="Textpoznpodarou"/>
        <w:rPr>
          <w:lang w:val="en-US"/>
        </w:rPr>
      </w:pPr>
      <w:r>
        <w:rPr>
          <w:rStyle w:val="Znakapoznpodarou"/>
        </w:rPr>
        <w:footnoteRef/>
      </w:r>
      <w:r>
        <w:t xml:space="preserve"> </w:t>
      </w:r>
      <w:r w:rsidRPr="003B5F4F">
        <w:rPr>
          <w:lang w:val="en-US"/>
        </w:rPr>
        <w:t>vgl. Pongo 2006: 36</w:t>
      </w:r>
    </w:p>
  </w:footnote>
  <w:footnote w:id="3">
    <w:p w14:paraId="6512C415" w14:textId="43F2001F" w:rsidR="00C43D8B" w:rsidRPr="003B5F4F" w:rsidRDefault="00C43D8B" w:rsidP="00A230FC">
      <w:pPr>
        <w:pStyle w:val="Textpoznpodarou"/>
      </w:pPr>
      <w:r>
        <w:rPr>
          <w:rStyle w:val="Znakapoznpodarou"/>
        </w:rPr>
        <w:footnoteRef/>
      </w:r>
      <w:r>
        <w:t xml:space="preserve"> Vgl. Musan 2008: 66.</w:t>
      </w:r>
    </w:p>
  </w:footnote>
  <w:footnote w:id="4">
    <w:p w14:paraId="6B0AD101" w14:textId="6682DEC1" w:rsidR="00C43D8B" w:rsidRPr="00C43D8B" w:rsidRDefault="00C43D8B" w:rsidP="00127DF6">
      <w:pPr>
        <w:pStyle w:val="Textpoznpodarou"/>
        <w:rPr>
          <w:lang w:val="de-DE"/>
        </w:rPr>
      </w:pPr>
      <w:r>
        <w:rPr>
          <w:rStyle w:val="Znakapoznpodarou"/>
        </w:rPr>
        <w:footnoteRef/>
      </w:r>
      <w:r>
        <w:t xml:space="preserve"> </w:t>
      </w:r>
      <w:r w:rsidRPr="00C43D8B">
        <w:rPr>
          <w:lang w:val="de-DE"/>
        </w:rPr>
        <w:t>Vgl. Kürschner 1997: 254ff.</w:t>
      </w:r>
    </w:p>
  </w:footnote>
  <w:footnote w:id="5">
    <w:p w14:paraId="22C000DB" w14:textId="4CABCA99" w:rsidR="00C43D8B" w:rsidRPr="00C43D8B" w:rsidRDefault="00C43D8B" w:rsidP="00B13437">
      <w:pPr>
        <w:pStyle w:val="Textpoznpodarou"/>
        <w:rPr>
          <w:lang w:val="de-DE"/>
        </w:rPr>
      </w:pPr>
      <w:r>
        <w:rPr>
          <w:rStyle w:val="Znakapoznpodarou"/>
        </w:rPr>
        <w:footnoteRef/>
      </w:r>
      <w:r>
        <w:t xml:space="preserve"> </w:t>
      </w:r>
      <w:r w:rsidRPr="00C43D8B">
        <w:rPr>
          <w:lang w:val="de-DE"/>
        </w:rPr>
        <w:t>Vgl. Dürscheid 2010: 95ff.</w:t>
      </w:r>
    </w:p>
  </w:footnote>
  <w:footnote w:id="6">
    <w:p w14:paraId="52260A37" w14:textId="77777777" w:rsidR="00C43D8B" w:rsidRPr="00E91193" w:rsidRDefault="00C43D8B" w:rsidP="0035774E">
      <w:pPr>
        <w:pStyle w:val="Textpoznpodarou"/>
        <w:rPr>
          <w:lang w:val="de-DE"/>
        </w:rPr>
      </w:pPr>
      <w:r>
        <w:rPr>
          <w:rStyle w:val="Znakapoznpodarou"/>
        </w:rPr>
        <w:footnoteRef/>
      </w:r>
      <w:r>
        <w:t xml:space="preserve"> </w:t>
      </w:r>
      <w:r>
        <w:rPr>
          <w:lang w:val="de-DE"/>
        </w:rPr>
        <w:t xml:space="preserve">vgl. Bünting/Bergenholtz 1995: </w:t>
      </w:r>
      <w:smartTag w:uri="urn:schemas-microsoft-com:office:smarttags" w:element="metricconverter">
        <w:smartTagPr>
          <w:attr w:name="ProductID" w:val="29f"/>
        </w:smartTagPr>
        <w:r>
          <w:rPr>
            <w:lang w:val="de-DE"/>
          </w:rPr>
          <w:t>29f</w:t>
        </w:r>
      </w:smartTag>
      <w:r>
        <w:rPr>
          <w:lang w:val="de-DE"/>
        </w:rPr>
        <w:t>. und Dürscheid 2010: 57ff.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034" w14:textId="77777777" w:rsidR="00C43D8B" w:rsidRDefault="00C43D8B" w:rsidP="006A4C4F">
    <w:pPr>
      <w:pStyle w:val="Zhlav"/>
      <w:ind w:firstLine="708"/>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DE6C" w14:textId="77777777" w:rsidR="00C43D8B" w:rsidRPr="00C87D9B" w:rsidRDefault="00C43D8B">
    <w:pPr>
      <w:pStyle w:val="Zhlav"/>
      <w:rPr>
        <w:i/>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9741" w14:textId="77777777" w:rsidR="00C43D8B" w:rsidRPr="00C87D9B" w:rsidRDefault="00C43D8B">
    <w:pPr>
      <w:pStyle w:val="Zhlav"/>
      <w:rPr>
        <w:i/>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7E2" w14:textId="77777777" w:rsidR="00C43D8B" w:rsidRDefault="00C43D8B" w:rsidP="007C5AE8">
    <w:pPr>
      <w:pStyle w:val="Zhlav"/>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621A" w14:textId="77777777" w:rsidR="00C43D8B" w:rsidRDefault="00C43D8B" w:rsidP="006A4C4F">
    <w:pPr>
      <w:pStyle w:val="Zhlav"/>
      <w:ind w:firstLine="70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72EC" w14:textId="5D097557" w:rsidR="00C43D8B" w:rsidRPr="006A4C4F" w:rsidRDefault="00C43D8B"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ED1F2E">
      <w:rPr>
        <w:i/>
        <w:noProof/>
      </w:rPr>
      <w:t>Veronika Kotůlková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D1F2E" w:rsidRPr="00ED1F2E">
      <w:rPr>
        <w:b/>
        <w:bCs/>
        <w:i/>
        <w:noProof/>
        <w:lang w:val="de-DE"/>
      </w:rPr>
      <w:t>Gramatika II</w:t>
    </w:r>
    <w:r w:rsidR="00ED1F2E" w:rsidRPr="00ED1F2E">
      <w:rPr>
        <w:b/>
        <w:bCs/>
        <w:i/>
        <w:noProof/>
        <w:lang w:val="de-DE"/>
      </w:rPr>
      <w:cr/>
    </w:r>
    <w:r>
      <w:rPr>
        <w:i/>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DCB0" w14:textId="7B880A4A" w:rsidR="00C43D8B" w:rsidRDefault="00C43D8B"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D1F2E">
      <w:rPr>
        <w:i/>
        <w:noProof/>
      </w:rPr>
      <w:t>Veronika Kotůlková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D1F2E" w:rsidRPr="00ED1F2E">
      <w:rPr>
        <w:b/>
        <w:bCs/>
        <w:i/>
        <w:noProof/>
        <w:lang w:val="de-DE"/>
      </w:rPr>
      <w:t>Gramatika II</w:t>
    </w:r>
    <w:r w:rsidR="00ED1F2E" w:rsidRPr="00ED1F2E">
      <w:rPr>
        <w:b/>
        <w:bCs/>
        <w:i/>
        <w:noProof/>
        <w:lang w:val="de-DE"/>
      </w:rPr>
      <w:cr/>
    </w:r>
    <w:r>
      <w:rPr>
        <w:i/>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65E1" w14:textId="20C0DEC4" w:rsidR="00C43D8B" w:rsidRPr="00C87D9B" w:rsidRDefault="00C43D8B">
    <w:pPr>
      <w:pStyle w:val="Zhlav"/>
      <w:rPr>
        <w:i/>
      </w:rPr>
    </w:pPr>
    <w:r>
      <w:rPr>
        <w:i/>
      </w:rPr>
      <w:fldChar w:fldCharType="begin"/>
    </w:r>
    <w:r>
      <w:rPr>
        <w:i/>
      </w:rPr>
      <w:instrText xml:space="preserve"> STYLEREF  "Nadpis 1"  \* MERGEFORMAT </w:instrText>
    </w:r>
    <w:r w:rsidR="00ED1F2E">
      <w:rPr>
        <w:i/>
      </w:rPr>
      <w:fldChar w:fldCharType="separate"/>
    </w:r>
    <w:r w:rsidR="00ED1F2E">
      <w:rPr>
        <w:i/>
        <w:noProof/>
      </w:rPr>
      <w:t>syntaktische Terminologie</w:t>
    </w:r>
    <w:r>
      <w:rPr>
        <w:i/>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75E" w14:textId="73E68FBE" w:rsidR="00C43D8B" w:rsidRDefault="00C43D8B"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D1F2E">
      <w:rPr>
        <w:i/>
        <w:noProof/>
      </w:rPr>
      <w:t>Veronika Kotůlková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D1F2E" w:rsidRPr="00ED1F2E">
      <w:rPr>
        <w:b/>
        <w:bCs/>
        <w:i/>
        <w:noProof/>
        <w:lang w:val="de-DE"/>
      </w:rPr>
      <w:t>Gramatika II</w:t>
    </w:r>
    <w:r w:rsidR="00ED1F2E" w:rsidRPr="00ED1F2E">
      <w:rPr>
        <w:b/>
        <w:bCs/>
        <w:i/>
        <w:noProof/>
        <w:lang w:val="de-DE"/>
      </w:rPr>
      <w:cr/>
    </w:r>
    <w:r>
      <w:rPr>
        <w:i/>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AE71" w14:textId="77777777" w:rsidR="00C43D8B" w:rsidRDefault="00C43D8B">
    <w:pPr>
      <w:pStyle w:val="Zhlav"/>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2BBC" w14:textId="0BED9EA2" w:rsidR="00C43D8B" w:rsidRPr="00B37E40" w:rsidRDefault="00C43D8B"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ED1F2E">
      <w:rPr>
        <w:i/>
        <w:noProof/>
      </w:rPr>
      <w:t>Veronika Kotůlková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D1F2E" w:rsidRPr="00ED1F2E">
      <w:rPr>
        <w:b/>
        <w:bCs/>
        <w:i/>
        <w:noProof/>
        <w:lang w:val="de-DE"/>
      </w:rPr>
      <w:t>Gramatika II</w:t>
    </w:r>
    <w:r w:rsidR="00ED1F2E" w:rsidRPr="00ED1F2E">
      <w:rPr>
        <w:b/>
        <w:bCs/>
        <w:i/>
        <w:noProof/>
        <w:lang w:val="de-DE"/>
      </w:rPr>
      <w:cr/>
    </w:r>
    <w:r>
      <w:rPr>
        <w:i/>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7687" w14:textId="38235C8D" w:rsidR="00C43D8B" w:rsidRDefault="00C43D8B"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D1F2E">
      <w:rPr>
        <w:i/>
        <w:noProof/>
      </w:rPr>
      <w:t>Veronika Kotůlková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D1F2E" w:rsidRPr="00ED1F2E">
      <w:rPr>
        <w:b/>
        <w:bCs/>
        <w:i/>
        <w:noProof/>
        <w:lang w:val="de-DE"/>
      </w:rPr>
      <w:t>Gramatika II</w:t>
    </w:r>
    <w:r w:rsidR="00ED1F2E" w:rsidRPr="00ED1F2E">
      <w:rPr>
        <w:b/>
        <w:bCs/>
        <w:i/>
        <w:noProof/>
        <w:lang w:val="de-DE"/>
      </w:rPr>
      <w:cr/>
    </w:r>
    <w:r>
      <w:rPr>
        <w:i/>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1C37B0"/>
    <w:multiLevelType w:val="hybridMultilevel"/>
    <w:tmpl w:val="32B2345C"/>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13A39EC"/>
    <w:multiLevelType w:val="hybridMultilevel"/>
    <w:tmpl w:val="A8FC4DA2"/>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13C7F8E"/>
    <w:multiLevelType w:val="hybridMultilevel"/>
    <w:tmpl w:val="8710186E"/>
    <w:lvl w:ilvl="0" w:tplc="4D2E4744">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1640901"/>
    <w:multiLevelType w:val="hybridMultilevel"/>
    <w:tmpl w:val="529ECD2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72266CC"/>
    <w:multiLevelType w:val="hybridMultilevel"/>
    <w:tmpl w:val="E730C9EC"/>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85E2A52"/>
    <w:multiLevelType w:val="hybridMultilevel"/>
    <w:tmpl w:val="8496F83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0D971A3C"/>
    <w:multiLevelType w:val="hybridMultilevel"/>
    <w:tmpl w:val="79345416"/>
    <w:lvl w:ilvl="0" w:tplc="4D2E474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DCB58DB"/>
    <w:multiLevelType w:val="hybridMultilevel"/>
    <w:tmpl w:val="9A948932"/>
    <w:lvl w:ilvl="0" w:tplc="D8D64C9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0571A42"/>
    <w:multiLevelType w:val="hybridMultilevel"/>
    <w:tmpl w:val="10480B1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1774191"/>
    <w:multiLevelType w:val="hybridMultilevel"/>
    <w:tmpl w:val="29E6BD0C"/>
    <w:lvl w:ilvl="0" w:tplc="4D2E4744">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127D77C9"/>
    <w:multiLevelType w:val="hybridMultilevel"/>
    <w:tmpl w:val="7B3AE72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16643BDF"/>
    <w:multiLevelType w:val="hybridMultilevel"/>
    <w:tmpl w:val="595EDC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8E6C34"/>
    <w:multiLevelType w:val="hybridMultilevel"/>
    <w:tmpl w:val="970E85D6"/>
    <w:lvl w:ilvl="0" w:tplc="4D2E4744">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16CB15FA"/>
    <w:multiLevelType w:val="hybridMultilevel"/>
    <w:tmpl w:val="122A28EE"/>
    <w:lvl w:ilvl="0" w:tplc="6B32ED4E">
      <w:start w:val="1"/>
      <w:numFmt w:val="decimal"/>
      <w:pStyle w:val="Aufgabe"/>
      <w:lvlText w:val="AUFGABE %1"/>
      <w:lvlJc w:val="left"/>
      <w:pPr>
        <w:tabs>
          <w:tab w:val="num" w:pos="-31680"/>
        </w:tabs>
        <w:ind w:left="0" w:firstLine="0"/>
      </w:pPr>
      <w:rPr>
        <w:rFonts w:ascii="Franklin Gothic Demi" w:hAnsi="Franklin Gothic Demi" w:hint="default"/>
        <w:b w:val="0"/>
        <w:i w:val="0"/>
        <w:sz w:val="24"/>
      </w:rPr>
    </w:lvl>
    <w:lvl w:ilvl="1" w:tplc="01649276">
      <w:start w:val="1"/>
      <w:numFmt w:val="lowerLetter"/>
      <w:lvlText w:val="%2)"/>
      <w:lvlJc w:val="left"/>
      <w:pPr>
        <w:tabs>
          <w:tab w:val="num" w:pos="1440"/>
        </w:tabs>
        <w:ind w:left="1440" w:hanging="360"/>
      </w:pPr>
      <w:rPr>
        <w:rFonts w:hint="default"/>
      </w:rPr>
    </w:lvl>
    <w:lvl w:ilvl="2" w:tplc="A9EA0ABA">
      <w:start w:val="1"/>
      <w:numFmt w:val="lowerRoman"/>
      <w:lvlText w:val="%3."/>
      <w:lvlJc w:val="left"/>
      <w:pPr>
        <w:tabs>
          <w:tab w:val="num" w:pos="2700"/>
        </w:tabs>
        <w:ind w:left="2700" w:hanging="720"/>
      </w:pPr>
      <w:rPr>
        <w:rFonts w:hint="default"/>
      </w:rPr>
    </w:lvl>
    <w:lvl w:ilvl="3" w:tplc="20C464A2">
      <w:start w:val="1"/>
      <w:numFmt w:val="decimal"/>
      <w:lvlText w:val="(%4)"/>
      <w:lvlJc w:val="left"/>
      <w:pPr>
        <w:tabs>
          <w:tab w:val="num" w:pos="2880"/>
        </w:tabs>
        <w:ind w:left="2880" w:hanging="360"/>
      </w:pPr>
      <w:rPr>
        <w:rFonts w:hint="default"/>
      </w:rPr>
    </w:lvl>
    <w:lvl w:ilvl="4" w:tplc="BE6A6716">
      <w:start w:val="1"/>
      <w:numFmt w:val="upperRoman"/>
      <w:lvlText w:val="%5."/>
      <w:lvlJc w:val="left"/>
      <w:pPr>
        <w:tabs>
          <w:tab w:val="num" w:pos="3960"/>
        </w:tabs>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293EF2"/>
    <w:multiLevelType w:val="hybridMultilevel"/>
    <w:tmpl w:val="1ECA78F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1AEB6FB6"/>
    <w:multiLevelType w:val="hybridMultilevel"/>
    <w:tmpl w:val="950EBAEC"/>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1C760A11"/>
    <w:multiLevelType w:val="hybridMultilevel"/>
    <w:tmpl w:val="62EC9612"/>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1E37560F"/>
    <w:multiLevelType w:val="hybridMultilevel"/>
    <w:tmpl w:val="A16676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1EC82858"/>
    <w:multiLevelType w:val="hybridMultilevel"/>
    <w:tmpl w:val="BF18AD1A"/>
    <w:lvl w:ilvl="0" w:tplc="31F265BE">
      <w:start w:val="1"/>
      <w:numFmt w:val="lowerLetter"/>
      <w:lvlText w:val="%1)"/>
      <w:lvlJc w:val="left"/>
      <w:pPr>
        <w:tabs>
          <w:tab w:val="num" w:pos="1440"/>
        </w:tabs>
        <w:ind w:left="1440" w:hanging="360"/>
      </w:pPr>
      <w:rPr>
        <w:rFonts w:hint="default"/>
        <w:lang w:val="de-D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0047C9E"/>
    <w:multiLevelType w:val="hybridMultilevel"/>
    <w:tmpl w:val="13A0449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211F645C"/>
    <w:multiLevelType w:val="hybridMultilevel"/>
    <w:tmpl w:val="CB5C3CA2"/>
    <w:lvl w:ilvl="0" w:tplc="4D2E474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23536EBB"/>
    <w:multiLevelType w:val="hybridMultilevel"/>
    <w:tmpl w:val="74E8898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242F566D"/>
    <w:multiLevelType w:val="hybridMultilevel"/>
    <w:tmpl w:val="BE5A031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2B0C21E0"/>
    <w:multiLevelType w:val="hybridMultilevel"/>
    <w:tmpl w:val="74FC8720"/>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2C0C0D40"/>
    <w:multiLevelType w:val="hybridMultilevel"/>
    <w:tmpl w:val="2B2ED2B0"/>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2DAA067F"/>
    <w:multiLevelType w:val="hybridMultilevel"/>
    <w:tmpl w:val="B66E2FAC"/>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2EEE207D"/>
    <w:multiLevelType w:val="hybridMultilevel"/>
    <w:tmpl w:val="34CCDA2E"/>
    <w:lvl w:ilvl="0" w:tplc="4D2E4744">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302E02A5"/>
    <w:multiLevelType w:val="hybridMultilevel"/>
    <w:tmpl w:val="33A483A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37B25E41"/>
    <w:multiLevelType w:val="hybridMultilevel"/>
    <w:tmpl w:val="688AD0F8"/>
    <w:lvl w:ilvl="0" w:tplc="4D2E4744">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3957765E"/>
    <w:multiLevelType w:val="hybridMultilevel"/>
    <w:tmpl w:val="A6D81A6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3A615D4F"/>
    <w:multiLevelType w:val="hybridMultilevel"/>
    <w:tmpl w:val="AF724F10"/>
    <w:lvl w:ilvl="0" w:tplc="4D2E4744">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3A8C5578"/>
    <w:multiLevelType w:val="hybridMultilevel"/>
    <w:tmpl w:val="6916DDE8"/>
    <w:lvl w:ilvl="0" w:tplc="01649276">
      <w:start w:val="1"/>
      <w:numFmt w:val="lowerLetter"/>
      <w:lvlText w:val="%1)"/>
      <w:lvlJc w:val="left"/>
      <w:pPr>
        <w:tabs>
          <w:tab w:val="num" w:pos="1724"/>
        </w:tabs>
        <w:ind w:left="172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3D3F6177"/>
    <w:multiLevelType w:val="hybridMultilevel"/>
    <w:tmpl w:val="CDF2416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4258641B"/>
    <w:multiLevelType w:val="hybridMultilevel"/>
    <w:tmpl w:val="361ADB96"/>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44AD5CA4"/>
    <w:multiLevelType w:val="hybridMultilevel"/>
    <w:tmpl w:val="986297B0"/>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458A701E"/>
    <w:multiLevelType w:val="hybridMultilevel"/>
    <w:tmpl w:val="7F80DB58"/>
    <w:lvl w:ilvl="0" w:tplc="4D2E4744">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487E48BE"/>
    <w:multiLevelType w:val="hybridMultilevel"/>
    <w:tmpl w:val="B87E3050"/>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490C200C"/>
    <w:multiLevelType w:val="hybridMultilevel"/>
    <w:tmpl w:val="430A638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49592645"/>
    <w:multiLevelType w:val="hybridMultilevel"/>
    <w:tmpl w:val="BC2A1CFE"/>
    <w:lvl w:ilvl="0" w:tplc="01649276">
      <w:start w:val="1"/>
      <w:numFmt w:val="lowerLetter"/>
      <w:lvlText w:val="%1)"/>
      <w:lvlJc w:val="left"/>
      <w:pPr>
        <w:tabs>
          <w:tab w:val="num" w:pos="1724"/>
        </w:tabs>
        <w:ind w:left="172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4B152B7E"/>
    <w:multiLevelType w:val="hybridMultilevel"/>
    <w:tmpl w:val="89BA17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4C7562B9"/>
    <w:multiLevelType w:val="hybridMultilevel"/>
    <w:tmpl w:val="5450E992"/>
    <w:lvl w:ilvl="0" w:tplc="01649276">
      <w:start w:val="1"/>
      <w:numFmt w:val="lowerLetter"/>
      <w:lvlText w:val="%1)"/>
      <w:lvlJc w:val="left"/>
      <w:pPr>
        <w:tabs>
          <w:tab w:val="num" w:pos="1724"/>
        </w:tabs>
        <w:ind w:left="172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4ECD4476"/>
    <w:multiLevelType w:val="hybridMultilevel"/>
    <w:tmpl w:val="52FAC5D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4F5C549C"/>
    <w:multiLevelType w:val="hybridMultilevel"/>
    <w:tmpl w:val="4B50B3A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5053548A"/>
    <w:multiLevelType w:val="hybridMultilevel"/>
    <w:tmpl w:val="D46814C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15:restartNumberingAfterBreak="0">
    <w:nsid w:val="51945CEA"/>
    <w:multiLevelType w:val="hybridMultilevel"/>
    <w:tmpl w:val="F0D8479C"/>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7" w15:restartNumberingAfterBreak="0">
    <w:nsid w:val="560D0BA9"/>
    <w:multiLevelType w:val="hybridMultilevel"/>
    <w:tmpl w:val="FA3A3FC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572F7458"/>
    <w:multiLevelType w:val="hybridMultilevel"/>
    <w:tmpl w:val="23E4395E"/>
    <w:lvl w:ilvl="0" w:tplc="4D2E474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9" w15:restartNumberingAfterBreak="0">
    <w:nsid w:val="578B4780"/>
    <w:multiLevelType w:val="hybridMultilevel"/>
    <w:tmpl w:val="5AB2F9BC"/>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0" w15:restartNumberingAfterBreak="0">
    <w:nsid w:val="5BC73320"/>
    <w:multiLevelType w:val="hybridMultilevel"/>
    <w:tmpl w:val="3CDC5502"/>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1" w15:restartNumberingAfterBreak="0">
    <w:nsid w:val="5D0F4733"/>
    <w:multiLevelType w:val="hybridMultilevel"/>
    <w:tmpl w:val="6BF2B254"/>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2" w15:restartNumberingAfterBreak="0">
    <w:nsid w:val="5E897D78"/>
    <w:multiLevelType w:val="hybridMultilevel"/>
    <w:tmpl w:val="4E347D2C"/>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3" w15:restartNumberingAfterBreak="0">
    <w:nsid w:val="5F4E7726"/>
    <w:multiLevelType w:val="hybridMultilevel"/>
    <w:tmpl w:val="807C89A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4" w15:restartNumberingAfterBreak="0">
    <w:nsid w:val="609A5014"/>
    <w:multiLevelType w:val="hybridMultilevel"/>
    <w:tmpl w:val="C416FCD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5" w15:restartNumberingAfterBreak="0">
    <w:nsid w:val="6239681D"/>
    <w:multiLevelType w:val="hybridMultilevel"/>
    <w:tmpl w:val="F26A7C0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6" w15:restartNumberingAfterBreak="0">
    <w:nsid w:val="66A50722"/>
    <w:multiLevelType w:val="hybridMultilevel"/>
    <w:tmpl w:val="82488D2E"/>
    <w:lvl w:ilvl="0" w:tplc="6B32ED4E">
      <w:start w:val="1"/>
      <w:numFmt w:val="decimal"/>
      <w:lvlText w:val="AUFGABE %1"/>
      <w:lvlJc w:val="left"/>
      <w:pPr>
        <w:tabs>
          <w:tab w:val="num" w:pos="-31680"/>
        </w:tabs>
        <w:ind w:left="0" w:firstLine="0"/>
      </w:pPr>
      <w:rPr>
        <w:rFonts w:ascii="Franklin Gothic Demi" w:hAnsi="Franklin Gothic Demi" w:hint="default"/>
        <w:b w:val="0"/>
        <w:i w:val="0"/>
        <w:sz w:val="24"/>
      </w:rPr>
    </w:lvl>
    <w:lvl w:ilvl="1" w:tplc="2F82F8F8">
      <w:start w:val="1"/>
      <w:numFmt w:val="lowerLetter"/>
      <w:lvlText w:val="%2)"/>
      <w:lvlJc w:val="left"/>
      <w:pPr>
        <w:tabs>
          <w:tab w:val="num" w:pos="1440"/>
        </w:tabs>
        <w:ind w:left="1440" w:hanging="360"/>
      </w:pPr>
      <w:rPr>
        <w:rFonts w:hint="default"/>
      </w:rPr>
    </w:lvl>
    <w:lvl w:ilvl="2" w:tplc="A9EA0ABA">
      <w:start w:val="1"/>
      <w:numFmt w:val="lowerRoman"/>
      <w:lvlText w:val="%3."/>
      <w:lvlJc w:val="left"/>
      <w:pPr>
        <w:tabs>
          <w:tab w:val="num" w:pos="2700"/>
        </w:tabs>
        <w:ind w:left="2700" w:hanging="720"/>
      </w:pPr>
      <w:rPr>
        <w:rFonts w:hint="default"/>
      </w:rPr>
    </w:lvl>
    <w:lvl w:ilvl="3" w:tplc="20C464A2">
      <w:start w:val="1"/>
      <w:numFmt w:val="decimal"/>
      <w:lvlText w:val="(%4)"/>
      <w:lvlJc w:val="left"/>
      <w:pPr>
        <w:tabs>
          <w:tab w:val="num" w:pos="2880"/>
        </w:tabs>
        <w:ind w:left="2880" w:hanging="360"/>
      </w:pPr>
      <w:rPr>
        <w:rFonts w:hint="default"/>
      </w:rPr>
    </w:lvl>
    <w:lvl w:ilvl="4" w:tplc="BE6A6716">
      <w:start w:val="1"/>
      <w:numFmt w:val="upperRoman"/>
      <w:lvlText w:val="%5."/>
      <w:lvlJc w:val="left"/>
      <w:pPr>
        <w:tabs>
          <w:tab w:val="num" w:pos="3960"/>
        </w:tabs>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7AB5155"/>
    <w:multiLevelType w:val="hybridMultilevel"/>
    <w:tmpl w:val="EEA6D52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67FC7007"/>
    <w:multiLevelType w:val="hybridMultilevel"/>
    <w:tmpl w:val="18E0B0D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9" w15:restartNumberingAfterBreak="0">
    <w:nsid w:val="682F30E2"/>
    <w:multiLevelType w:val="hybridMultilevel"/>
    <w:tmpl w:val="2750AFE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0" w15:restartNumberingAfterBreak="0">
    <w:nsid w:val="68793A21"/>
    <w:multiLevelType w:val="hybridMultilevel"/>
    <w:tmpl w:val="A81496F8"/>
    <w:lvl w:ilvl="0" w:tplc="4D2E4744">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1" w15:restartNumberingAfterBreak="0">
    <w:nsid w:val="68CA56EA"/>
    <w:multiLevelType w:val="hybridMultilevel"/>
    <w:tmpl w:val="17C2BE4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2" w15:restartNumberingAfterBreak="0">
    <w:nsid w:val="68F554CD"/>
    <w:multiLevelType w:val="hybridMultilevel"/>
    <w:tmpl w:val="21D2DE3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3" w15:restartNumberingAfterBreak="0">
    <w:nsid w:val="69984631"/>
    <w:multiLevelType w:val="hybridMultilevel"/>
    <w:tmpl w:val="2D80D8DA"/>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4" w15:restartNumberingAfterBreak="0">
    <w:nsid w:val="6A145FB3"/>
    <w:multiLevelType w:val="hybridMultilevel"/>
    <w:tmpl w:val="20C6D16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5"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66" w15:restartNumberingAfterBreak="0">
    <w:nsid w:val="6C70522C"/>
    <w:multiLevelType w:val="hybridMultilevel"/>
    <w:tmpl w:val="38B6046E"/>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7" w15:restartNumberingAfterBreak="0">
    <w:nsid w:val="6CD025C6"/>
    <w:multiLevelType w:val="hybridMultilevel"/>
    <w:tmpl w:val="9CB07F3E"/>
    <w:lvl w:ilvl="0" w:tplc="01649276">
      <w:start w:val="1"/>
      <w:numFmt w:val="lowerLetter"/>
      <w:lvlText w:val="%1)"/>
      <w:lvlJc w:val="left"/>
      <w:pPr>
        <w:tabs>
          <w:tab w:val="num" w:pos="1724"/>
        </w:tabs>
        <w:ind w:left="172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8" w15:restartNumberingAfterBreak="0">
    <w:nsid w:val="71453A0D"/>
    <w:multiLevelType w:val="hybridMultilevel"/>
    <w:tmpl w:val="996A1716"/>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9" w15:restartNumberingAfterBreak="0">
    <w:nsid w:val="72A87AC2"/>
    <w:multiLevelType w:val="hybridMultilevel"/>
    <w:tmpl w:val="577218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53116FA"/>
    <w:multiLevelType w:val="hybridMultilevel"/>
    <w:tmpl w:val="659692D8"/>
    <w:lvl w:ilvl="0" w:tplc="0164927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53D6F3C"/>
    <w:multiLevelType w:val="hybridMultilevel"/>
    <w:tmpl w:val="A27CFA6E"/>
    <w:lvl w:ilvl="0" w:tplc="0032D0E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2" w15:restartNumberingAfterBreak="0">
    <w:nsid w:val="757D01AF"/>
    <w:multiLevelType w:val="hybridMultilevel"/>
    <w:tmpl w:val="76B4485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3" w15:restartNumberingAfterBreak="0">
    <w:nsid w:val="775C66E9"/>
    <w:multiLevelType w:val="hybridMultilevel"/>
    <w:tmpl w:val="A23C588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4" w15:restartNumberingAfterBreak="0">
    <w:nsid w:val="77A83385"/>
    <w:multiLevelType w:val="hybridMultilevel"/>
    <w:tmpl w:val="5DF4DB32"/>
    <w:lvl w:ilvl="0" w:tplc="4D2E4744">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5" w15:restartNumberingAfterBreak="0">
    <w:nsid w:val="7B5C552C"/>
    <w:multiLevelType w:val="hybridMultilevel"/>
    <w:tmpl w:val="5D2A72E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6" w15:restartNumberingAfterBreak="0">
    <w:nsid w:val="7C896D2D"/>
    <w:multiLevelType w:val="hybridMultilevel"/>
    <w:tmpl w:val="3970F88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7" w15:restartNumberingAfterBreak="0">
    <w:nsid w:val="7DD7759E"/>
    <w:multiLevelType w:val="hybridMultilevel"/>
    <w:tmpl w:val="FE1C1FD0"/>
    <w:lvl w:ilvl="0" w:tplc="6F86E2C4">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8"/>
  </w:num>
  <w:num w:numId="3">
    <w:abstractNumId w:val="65"/>
  </w:num>
  <w:num w:numId="4">
    <w:abstractNumId w:val="68"/>
  </w:num>
  <w:num w:numId="5">
    <w:abstractNumId w:val="49"/>
  </w:num>
  <w:num w:numId="6">
    <w:abstractNumId w:val="1"/>
  </w:num>
  <w:num w:numId="7">
    <w:abstractNumId w:val="14"/>
  </w:num>
  <w:num w:numId="8">
    <w:abstractNumId w:val="69"/>
  </w:num>
  <w:num w:numId="9">
    <w:abstractNumId w:val="55"/>
  </w:num>
  <w:num w:numId="10">
    <w:abstractNumId w:val="12"/>
  </w:num>
  <w:num w:numId="11">
    <w:abstractNumId w:val="51"/>
  </w:num>
  <w:num w:numId="12">
    <w:abstractNumId w:val="5"/>
  </w:num>
  <w:num w:numId="13">
    <w:abstractNumId w:val="27"/>
  </w:num>
  <w:num w:numId="14">
    <w:abstractNumId w:val="59"/>
  </w:num>
  <w:num w:numId="15">
    <w:abstractNumId w:val="34"/>
  </w:num>
  <w:num w:numId="16">
    <w:abstractNumId w:val="54"/>
  </w:num>
  <w:num w:numId="17">
    <w:abstractNumId w:val="75"/>
  </w:num>
  <w:num w:numId="18">
    <w:abstractNumId w:val="36"/>
  </w:num>
  <w:num w:numId="19">
    <w:abstractNumId w:val="64"/>
  </w:num>
  <w:num w:numId="20">
    <w:abstractNumId w:val="45"/>
  </w:num>
  <w:num w:numId="21">
    <w:abstractNumId w:val="76"/>
  </w:num>
  <w:num w:numId="22">
    <w:abstractNumId w:val="46"/>
  </w:num>
  <w:num w:numId="23">
    <w:abstractNumId w:val="77"/>
  </w:num>
  <w:num w:numId="24">
    <w:abstractNumId w:val="17"/>
  </w:num>
  <w:num w:numId="25">
    <w:abstractNumId w:val="38"/>
  </w:num>
  <w:num w:numId="26">
    <w:abstractNumId w:val="39"/>
  </w:num>
  <w:num w:numId="27">
    <w:abstractNumId w:val="25"/>
  </w:num>
  <w:num w:numId="28">
    <w:abstractNumId w:val="43"/>
  </w:num>
  <w:num w:numId="29">
    <w:abstractNumId w:val="72"/>
  </w:num>
  <w:num w:numId="30">
    <w:abstractNumId w:val="6"/>
  </w:num>
  <w:num w:numId="31">
    <w:abstractNumId w:val="53"/>
  </w:num>
  <w:num w:numId="32">
    <w:abstractNumId w:val="4"/>
  </w:num>
  <w:num w:numId="33">
    <w:abstractNumId w:val="41"/>
  </w:num>
  <w:num w:numId="34">
    <w:abstractNumId w:val="47"/>
  </w:num>
  <w:num w:numId="35">
    <w:abstractNumId w:val="11"/>
  </w:num>
  <w:num w:numId="36">
    <w:abstractNumId w:val="29"/>
  </w:num>
  <w:num w:numId="37">
    <w:abstractNumId w:val="73"/>
  </w:num>
  <w:num w:numId="38">
    <w:abstractNumId w:val="44"/>
  </w:num>
  <w:num w:numId="39">
    <w:abstractNumId w:val="9"/>
  </w:num>
  <w:num w:numId="40">
    <w:abstractNumId w:val="24"/>
  </w:num>
  <w:num w:numId="41">
    <w:abstractNumId w:val="50"/>
  </w:num>
  <w:num w:numId="42">
    <w:abstractNumId w:val="2"/>
  </w:num>
  <w:num w:numId="43">
    <w:abstractNumId w:val="16"/>
  </w:num>
  <w:num w:numId="44">
    <w:abstractNumId w:val="62"/>
  </w:num>
  <w:num w:numId="45">
    <w:abstractNumId w:val="15"/>
  </w:num>
  <w:num w:numId="46">
    <w:abstractNumId w:val="63"/>
  </w:num>
  <w:num w:numId="47">
    <w:abstractNumId w:val="21"/>
  </w:num>
  <w:num w:numId="48">
    <w:abstractNumId w:val="23"/>
  </w:num>
  <w:num w:numId="49">
    <w:abstractNumId w:val="8"/>
  </w:num>
  <w:num w:numId="50">
    <w:abstractNumId w:val="35"/>
  </w:num>
  <w:num w:numId="51">
    <w:abstractNumId w:val="26"/>
  </w:num>
  <w:num w:numId="52">
    <w:abstractNumId w:val="66"/>
  </w:num>
  <w:num w:numId="53">
    <w:abstractNumId w:val="52"/>
  </w:num>
  <w:num w:numId="54">
    <w:abstractNumId w:val="58"/>
  </w:num>
  <w:num w:numId="55">
    <w:abstractNumId w:val="67"/>
  </w:num>
  <w:num w:numId="56">
    <w:abstractNumId w:val="40"/>
  </w:num>
  <w:num w:numId="57">
    <w:abstractNumId w:val="42"/>
  </w:num>
  <w:num w:numId="58">
    <w:abstractNumId w:val="71"/>
  </w:num>
  <w:num w:numId="59">
    <w:abstractNumId w:val="70"/>
  </w:num>
  <w:num w:numId="60">
    <w:abstractNumId w:val="33"/>
  </w:num>
  <w:num w:numId="61">
    <w:abstractNumId w:val="7"/>
  </w:num>
  <w:num w:numId="62">
    <w:abstractNumId w:val="10"/>
  </w:num>
  <w:num w:numId="63">
    <w:abstractNumId w:val="37"/>
  </w:num>
  <w:num w:numId="64">
    <w:abstractNumId w:val="60"/>
  </w:num>
  <w:num w:numId="65">
    <w:abstractNumId w:val="20"/>
  </w:num>
  <w:num w:numId="66">
    <w:abstractNumId w:val="3"/>
  </w:num>
  <w:num w:numId="67">
    <w:abstractNumId w:val="22"/>
  </w:num>
  <w:num w:numId="68">
    <w:abstractNumId w:val="30"/>
  </w:num>
  <w:num w:numId="69">
    <w:abstractNumId w:val="74"/>
  </w:num>
  <w:num w:numId="70">
    <w:abstractNumId w:val="32"/>
  </w:num>
  <w:num w:numId="71">
    <w:abstractNumId w:val="19"/>
  </w:num>
  <w:num w:numId="72">
    <w:abstractNumId w:val="57"/>
  </w:num>
  <w:num w:numId="73">
    <w:abstractNumId w:val="48"/>
  </w:num>
  <w:num w:numId="74">
    <w:abstractNumId w:val="28"/>
  </w:num>
  <w:num w:numId="75">
    <w:abstractNumId w:val="13"/>
  </w:num>
  <w:num w:numId="76">
    <w:abstractNumId w:val="31"/>
  </w:num>
  <w:num w:numId="77">
    <w:abstractNumId w:val="61"/>
  </w:num>
  <w:num w:numId="78">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E6"/>
    <w:rsid w:val="0000350D"/>
    <w:rsid w:val="0000763F"/>
    <w:rsid w:val="000200D6"/>
    <w:rsid w:val="00021BF3"/>
    <w:rsid w:val="00024132"/>
    <w:rsid w:val="0003021F"/>
    <w:rsid w:val="0003398E"/>
    <w:rsid w:val="000361C0"/>
    <w:rsid w:val="000377C0"/>
    <w:rsid w:val="00037E5B"/>
    <w:rsid w:val="00040C2A"/>
    <w:rsid w:val="0004575C"/>
    <w:rsid w:val="0004593A"/>
    <w:rsid w:val="00047A4F"/>
    <w:rsid w:val="00050714"/>
    <w:rsid w:val="00056397"/>
    <w:rsid w:val="00057B6D"/>
    <w:rsid w:val="00061A01"/>
    <w:rsid w:val="000633E5"/>
    <w:rsid w:val="00065443"/>
    <w:rsid w:val="00067F65"/>
    <w:rsid w:val="000726A1"/>
    <w:rsid w:val="00072948"/>
    <w:rsid w:val="0007439C"/>
    <w:rsid w:val="00074442"/>
    <w:rsid w:val="00075E8E"/>
    <w:rsid w:val="00077C2B"/>
    <w:rsid w:val="00077CBF"/>
    <w:rsid w:val="00082747"/>
    <w:rsid w:val="00085FFF"/>
    <w:rsid w:val="00095CA1"/>
    <w:rsid w:val="000A0376"/>
    <w:rsid w:val="000A210C"/>
    <w:rsid w:val="000A265F"/>
    <w:rsid w:val="000A4FDC"/>
    <w:rsid w:val="000B3209"/>
    <w:rsid w:val="000C0AEC"/>
    <w:rsid w:val="000C0CF4"/>
    <w:rsid w:val="000C6359"/>
    <w:rsid w:val="000C6AB1"/>
    <w:rsid w:val="000D0D2F"/>
    <w:rsid w:val="000D4534"/>
    <w:rsid w:val="000E408B"/>
    <w:rsid w:val="000E6DCC"/>
    <w:rsid w:val="000E7720"/>
    <w:rsid w:val="000F2CEF"/>
    <w:rsid w:val="000F3A0E"/>
    <w:rsid w:val="000F3E25"/>
    <w:rsid w:val="000F5CDE"/>
    <w:rsid w:val="000F668C"/>
    <w:rsid w:val="00106112"/>
    <w:rsid w:val="00106135"/>
    <w:rsid w:val="001116AB"/>
    <w:rsid w:val="001119EB"/>
    <w:rsid w:val="00111B97"/>
    <w:rsid w:val="001132BC"/>
    <w:rsid w:val="0011745D"/>
    <w:rsid w:val="001252BD"/>
    <w:rsid w:val="00127DF6"/>
    <w:rsid w:val="0013378C"/>
    <w:rsid w:val="00137903"/>
    <w:rsid w:val="001413B1"/>
    <w:rsid w:val="00143091"/>
    <w:rsid w:val="0014324C"/>
    <w:rsid w:val="00144D19"/>
    <w:rsid w:val="00145F29"/>
    <w:rsid w:val="00150F58"/>
    <w:rsid w:val="001525B0"/>
    <w:rsid w:val="001531DD"/>
    <w:rsid w:val="00153DD8"/>
    <w:rsid w:val="001552EA"/>
    <w:rsid w:val="001559D9"/>
    <w:rsid w:val="00166230"/>
    <w:rsid w:val="001736BA"/>
    <w:rsid w:val="00174C18"/>
    <w:rsid w:val="00174D53"/>
    <w:rsid w:val="00183BC7"/>
    <w:rsid w:val="001854DF"/>
    <w:rsid w:val="0019431F"/>
    <w:rsid w:val="00196B1C"/>
    <w:rsid w:val="00197B36"/>
    <w:rsid w:val="001A18A3"/>
    <w:rsid w:val="001A1FE5"/>
    <w:rsid w:val="001A4C48"/>
    <w:rsid w:val="001A53DF"/>
    <w:rsid w:val="001A7661"/>
    <w:rsid w:val="001A7AC4"/>
    <w:rsid w:val="001B16A5"/>
    <w:rsid w:val="001B61A8"/>
    <w:rsid w:val="001B6225"/>
    <w:rsid w:val="001C202B"/>
    <w:rsid w:val="001C2167"/>
    <w:rsid w:val="001C2D47"/>
    <w:rsid w:val="001C67B6"/>
    <w:rsid w:val="001C73BA"/>
    <w:rsid w:val="001C7FD6"/>
    <w:rsid w:val="001D0D97"/>
    <w:rsid w:val="001D4F59"/>
    <w:rsid w:val="001E1250"/>
    <w:rsid w:val="001E2B7F"/>
    <w:rsid w:val="001E3BFD"/>
    <w:rsid w:val="001E6071"/>
    <w:rsid w:val="001F3A65"/>
    <w:rsid w:val="001F426F"/>
    <w:rsid w:val="001F46B0"/>
    <w:rsid w:val="001F6C64"/>
    <w:rsid w:val="0020224A"/>
    <w:rsid w:val="002111EA"/>
    <w:rsid w:val="0021176E"/>
    <w:rsid w:val="00211B53"/>
    <w:rsid w:val="00211D47"/>
    <w:rsid w:val="00211F29"/>
    <w:rsid w:val="00212688"/>
    <w:rsid w:val="0021400C"/>
    <w:rsid w:val="00220863"/>
    <w:rsid w:val="00221BC9"/>
    <w:rsid w:val="002229C8"/>
    <w:rsid w:val="0024438F"/>
    <w:rsid w:val="002443E3"/>
    <w:rsid w:val="002447BD"/>
    <w:rsid w:val="00253DF7"/>
    <w:rsid w:val="00254E6C"/>
    <w:rsid w:val="0025640B"/>
    <w:rsid w:val="00260046"/>
    <w:rsid w:val="002606D3"/>
    <w:rsid w:val="00260C30"/>
    <w:rsid w:val="00262122"/>
    <w:rsid w:val="00262B38"/>
    <w:rsid w:val="00263032"/>
    <w:rsid w:val="00264C1E"/>
    <w:rsid w:val="00265537"/>
    <w:rsid w:val="00271173"/>
    <w:rsid w:val="002714BD"/>
    <w:rsid w:val="0027156A"/>
    <w:rsid w:val="00272717"/>
    <w:rsid w:val="00273C7E"/>
    <w:rsid w:val="00275820"/>
    <w:rsid w:val="00280F3E"/>
    <w:rsid w:val="002817E7"/>
    <w:rsid w:val="00281DD9"/>
    <w:rsid w:val="00283125"/>
    <w:rsid w:val="002854DF"/>
    <w:rsid w:val="00287CEA"/>
    <w:rsid w:val="00290227"/>
    <w:rsid w:val="00292DCF"/>
    <w:rsid w:val="0029469F"/>
    <w:rsid w:val="002976F6"/>
    <w:rsid w:val="002A0B28"/>
    <w:rsid w:val="002A7304"/>
    <w:rsid w:val="002B6867"/>
    <w:rsid w:val="002C6144"/>
    <w:rsid w:val="002C6F9D"/>
    <w:rsid w:val="002D09E4"/>
    <w:rsid w:val="002D0A1A"/>
    <w:rsid w:val="002D2D33"/>
    <w:rsid w:val="002D48AD"/>
    <w:rsid w:val="002D5677"/>
    <w:rsid w:val="002D59D4"/>
    <w:rsid w:val="002E0C73"/>
    <w:rsid w:val="002E33D3"/>
    <w:rsid w:val="002E4DE0"/>
    <w:rsid w:val="002F19DB"/>
    <w:rsid w:val="002F209E"/>
    <w:rsid w:val="002F7864"/>
    <w:rsid w:val="00300981"/>
    <w:rsid w:val="00307024"/>
    <w:rsid w:val="003137B1"/>
    <w:rsid w:val="00313985"/>
    <w:rsid w:val="00320A5E"/>
    <w:rsid w:val="0032298B"/>
    <w:rsid w:val="0032499A"/>
    <w:rsid w:val="003258FA"/>
    <w:rsid w:val="003265A0"/>
    <w:rsid w:val="003279F7"/>
    <w:rsid w:val="00333D5A"/>
    <w:rsid w:val="0033481A"/>
    <w:rsid w:val="003358C2"/>
    <w:rsid w:val="00342302"/>
    <w:rsid w:val="00345889"/>
    <w:rsid w:val="003458A2"/>
    <w:rsid w:val="00345C68"/>
    <w:rsid w:val="00346280"/>
    <w:rsid w:val="00347019"/>
    <w:rsid w:val="00347358"/>
    <w:rsid w:val="003479A6"/>
    <w:rsid w:val="00350706"/>
    <w:rsid w:val="00350D04"/>
    <w:rsid w:val="0035774E"/>
    <w:rsid w:val="00360CB0"/>
    <w:rsid w:val="003633BF"/>
    <w:rsid w:val="0036343A"/>
    <w:rsid w:val="00364CDA"/>
    <w:rsid w:val="00376F3B"/>
    <w:rsid w:val="00377D6B"/>
    <w:rsid w:val="003823AA"/>
    <w:rsid w:val="00390366"/>
    <w:rsid w:val="00394DE5"/>
    <w:rsid w:val="0039733C"/>
    <w:rsid w:val="00397E79"/>
    <w:rsid w:val="003A0BB9"/>
    <w:rsid w:val="003A1D67"/>
    <w:rsid w:val="003A2644"/>
    <w:rsid w:val="003A5D90"/>
    <w:rsid w:val="003A6F3F"/>
    <w:rsid w:val="003B3945"/>
    <w:rsid w:val="003C1205"/>
    <w:rsid w:val="003C7FEE"/>
    <w:rsid w:val="003D0905"/>
    <w:rsid w:val="003D18F7"/>
    <w:rsid w:val="003D2134"/>
    <w:rsid w:val="003D250F"/>
    <w:rsid w:val="003D3FC6"/>
    <w:rsid w:val="003D667E"/>
    <w:rsid w:val="003E0EDE"/>
    <w:rsid w:val="003E1AAD"/>
    <w:rsid w:val="003E3E94"/>
    <w:rsid w:val="003E4FB8"/>
    <w:rsid w:val="003E5E46"/>
    <w:rsid w:val="003F018D"/>
    <w:rsid w:val="003F1DA9"/>
    <w:rsid w:val="003F4AEF"/>
    <w:rsid w:val="003F65B2"/>
    <w:rsid w:val="00401081"/>
    <w:rsid w:val="004052CD"/>
    <w:rsid w:val="00405AC4"/>
    <w:rsid w:val="00406F24"/>
    <w:rsid w:val="00407106"/>
    <w:rsid w:val="00407651"/>
    <w:rsid w:val="00410F8D"/>
    <w:rsid w:val="0041185B"/>
    <w:rsid w:val="00411D4D"/>
    <w:rsid w:val="0041362C"/>
    <w:rsid w:val="004177F2"/>
    <w:rsid w:val="004306AC"/>
    <w:rsid w:val="00435670"/>
    <w:rsid w:val="004368ED"/>
    <w:rsid w:val="00440E65"/>
    <w:rsid w:val="0044103D"/>
    <w:rsid w:val="00441FA8"/>
    <w:rsid w:val="0044632C"/>
    <w:rsid w:val="004520D0"/>
    <w:rsid w:val="0045304A"/>
    <w:rsid w:val="00453998"/>
    <w:rsid w:val="004545A3"/>
    <w:rsid w:val="004552A5"/>
    <w:rsid w:val="00457099"/>
    <w:rsid w:val="00457C73"/>
    <w:rsid w:val="00463374"/>
    <w:rsid w:val="00464DE6"/>
    <w:rsid w:val="00465524"/>
    <w:rsid w:val="004668EB"/>
    <w:rsid w:val="0046795C"/>
    <w:rsid w:val="0047004F"/>
    <w:rsid w:val="00470723"/>
    <w:rsid w:val="00471EF7"/>
    <w:rsid w:val="00475456"/>
    <w:rsid w:val="00475AB8"/>
    <w:rsid w:val="004822B0"/>
    <w:rsid w:val="00485DA0"/>
    <w:rsid w:val="0048634C"/>
    <w:rsid w:val="00487160"/>
    <w:rsid w:val="0049075F"/>
    <w:rsid w:val="0049549D"/>
    <w:rsid w:val="004970D6"/>
    <w:rsid w:val="004A3356"/>
    <w:rsid w:val="004A354B"/>
    <w:rsid w:val="004A407D"/>
    <w:rsid w:val="004A535F"/>
    <w:rsid w:val="004A58A5"/>
    <w:rsid w:val="004A5A84"/>
    <w:rsid w:val="004A6462"/>
    <w:rsid w:val="004A6CC6"/>
    <w:rsid w:val="004A7D07"/>
    <w:rsid w:val="004B005B"/>
    <w:rsid w:val="004B475C"/>
    <w:rsid w:val="004B7409"/>
    <w:rsid w:val="004C14E4"/>
    <w:rsid w:val="004C3C22"/>
    <w:rsid w:val="004C3FAD"/>
    <w:rsid w:val="004C58C1"/>
    <w:rsid w:val="004C7AC4"/>
    <w:rsid w:val="004D0209"/>
    <w:rsid w:val="004D0470"/>
    <w:rsid w:val="004D0D56"/>
    <w:rsid w:val="004D0D67"/>
    <w:rsid w:val="004D2748"/>
    <w:rsid w:val="004D4C7E"/>
    <w:rsid w:val="004E2697"/>
    <w:rsid w:val="004E6978"/>
    <w:rsid w:val="004F37F3"/>
    <w:rsid w:val="00502525"/>
    <w:rsid w:val="00505291"/>
    <w:rsid w:val="00512184"/>
    <w:rsid w:val="005122E6"/>
    <w:rsid w:val="005124E4"/>
    <w:rsid w:val="005136DC"/>
    <w:rsid w:val="00515D99"/>
    <w:rsid w:val="00517B0F"/>
    <w:rsid w:val="0052048D"/>
    <w:rsid w:val="0052225D"/>
    <w:rsid w:val="00526B6C"/>
    <w:rsid w:val="0052791C"/>
    <w:rsid w:val="00532BF4"/>
    <w:rsid w:val="00532CD0"/>
    <w:rsid w:val="00534EA4"/>
    <w:rsid w:val="005361CA"/>
    <w:rsid w:val="00537C81"/>
    <w:rsid w:val="00541A5F"/>
    <w:rsid w:val="00541F6B"/>
    <w:rsid w:val="005439F8"/>
    <w:rsid w:val="005442E4"/>
    <w:rsid w:val="00546168"/>
    <w:rsid w:val="00547AD6"/>
    <w:rsid w:val="00554453"/>
    <w:rsid w:val="00554789"/>
    <w:rsid w:val="005575B7"/>
    <w:rsid w:val="005576B6"/>
    <w:rsid w:val="00560D56"/>
    <w:rsid w:val="00563017"/>
    <w:rsid w:val="005633CC"/>
    <w:rsid w:val="00564477"/>
    <w:rsid w:val="00566B72"/>
    <w:rsid w:val="00576254"/>
    <w:rsid w:val="00577756"/>
    <w:rsid w:val="0058392F"/>
    <w:rsid w:val="00584B36"/>
    <w:rsid w:val="0058755A"/>
    <w:rsid w:val="005943EB"/>
    <w:rsid w:val="005A2666"/>
    <w:rsid w:val="005A3544"/>
    <w:rsid w:val="005A35B0"/>
    <w:rsid w:val="005A6163"/>
    <w:rsid w:val="005B3113"/>
    <w:rsid w:val="005B5F3E"/>
    <w:rsid w:val="005B6A7A"/>
    <w:rsid w:val="005C0D6E"/>
    <w:rsid w:val="005C29EA"/>
    <w:rsid w:val="005C3325"/>
    <w:rsid w:val="005C37A4"/>
    <w:rsid w:val="005D1A7E"/>
    <w:rsid w:val="005D263B"/>
    <w:rsid w:val="005D2CA8"/>
    <w:rsid w:val="005D3C5E"/>
    <w:rsid w:val="005D43A6"/>
    <w:rsid w:val="005D56E6"/>
    <w:rsid w:val="005D7101"/>
    <w:rsid w:val="005E2341"/>
    <w:rsid w:val="005E35B4"/>
    <w:rsid w:val="005E37A4"/>
    <w:rsid w:val="005E3D78"/>
    <w:rsid w:val="005E4B35"/>
    <w:rsid w:val="005E6570"/>
    <w:rsid w:val="005F569B"/>
    <w:rsid w:val="006020BD"/>
    <w:rsid w:val="00603CB1"/>
    <w:rsid w:val="00605EFF"/>
    <w:rsid w:val="0060768D"/>
    <w:rsid w:val="00611A10"/>
    <w:rsid w:val="00611DAA"/>
    <w:rsid w:val="006200F1"/>
    <w:rsid w:val="006267B0"/>
    <w:rsid w:val="00626A5F"/>
    <w:rsid w:val="00631A0C"/>
    <w:rsid w:val="00631BED"/>
    <w:rsid w:val="0063253B"/>
    <w:rsid w:val="0063623F"/>
    <w:rsid w:val="00643231"/>
    <w:rsid w:val="00646E32"/>
    <w:rsid w:val="00652AEC"/>
    <w:rsid w:val="00653C0D"/>
    <w:rsid w:val="006563D9"/>
    <w:rsid w:val="00656620"/>
    <w:rsid w:val="006646FE"/>
    <w:rsid w:val="00665E18"/>
    <w:rsid w:val="006706E3"/>
    <w:rsid w:val="006736A2"/>
    <w:rsid w:val="0067784C"/>
    <w:rsid w:val="00682B48"/>
    <w:rsid w:val="0068704C"/>
    <w:rsid w:val="00692103"/>
    <w:rsid w:val="006922C0"/>
    <w:rsid w:val="00692D39"/>
    <w:rsid w:val="0069306E"/>
    <w:rsid w:val="0069383F"/>
    <w:rsid w:val="00694A2D"/>
    <w:rsid w:val="006956E2"/>
    <w:rsid w:val="006A021A"/>
    <w:rsid w:val="006A06AB"/>
    <w:rsid w:val="006A2147"/>
    <w:rsid w:val="006A24C8"/>
    <w:rsid w:val="006A27D7"/>
    <w:rsid w:val="006A4C4F"/>
    <w:rsid w:val="006A6346"/>
    <w:rsid w:val="006A696E"/>
    <w:rsid w:val="006B287D"/>
    <w:rsid w:val="006B2E2B"/>
    <w:rsid w:val="006B4028"/>
    <w:rsid w:val="006B42CB"/>
    <w:rsid w:val="006B5530"/>
    <w:rsid w:val="006C08EE"/>
    <w:rsid w:val="006C5EDF"/>
    <w:rsid w:val="006C64BC"/>
    <w:rsid w:val="006C6AD0"/>
    <w:rsid w:val="006C79F4"/>
    <w:rsid w:val="006C7E5D"/>
    <w:rsid w:val="006D7FE1"/>
    <w:rsid w:val="006E0662"/>
    <w:rsid w:val="006E10CE"/>
    <w:rsid w:val="006E10E2"/>
    <w:rsid w:val="006E1DEF"/>
    <w:rsid w:val="006F5903"/>
    <w:rsid w:val="006F61E0"/>
    <w:rsid w:val="00702E91"/>
    <w:rsid w:val="007048D2"/>
    <w:rsid w:val="0070698E"/>
    <w:rsid w:val="00707D58"/>
    <w:rsid w:val="00711960"/>
    <w:rsid w:val="00713A5B"/>
    <w:rsid w:val="00714D12"/>
    <w:rsid w:val="007177BC"/>
    <w:rsid w:val="00717801"/>
    <w:rsid w:val="00721EDD"/>
    <w:rsid w:val="00723F05"/>
    <w:rsid w:val="0072594D"/>
    <w:rsid w:val="00726196"/>
    <w:rsid w:val="0072748E"/>
    <w:rsid w:val="00731AA8"/>
    <w:rsid w:val="00734520"/>
    <w:rsid w:val="00734A12"/>
    <w:rsid w:val="00735F84"/>
    <w:rsid w:val="007360B4"/>
    <w:rsid w:val="00741B86"/>
    <w:rsid w:val="00743E64"/>
    <w:rsid w:val="007448A3"/>
    <w:rsid w:val="007455B9"/>
    <w:rsid w:val="00746032"/>
    <w:rsid w:val="0074673B"/>
    <w:rsid w:val="007473FF"/>
    <w:rsid w:val="00747572"/>
    <w:rsid w:val="007500EB"/>
    <w:rsid w:val="007510ED"/>
    <w:rsid w:val="0075230C"/>
    <w:rsid w:val="00752956"/>
    <w:rsid w:val="00753985"/>
    <w:rsid w:val="00760A38"/>
    <w:rsid w:val="00761C81"/>
    <w:rsid w:val="00764048"/>
    <w:rsid w:val="0077075B"/>
    <w:rsid w:val="007719CC"/>
    <w:rsid w:val="007738C7"/>
    <w:rsid w:val="00777F5E"/>
    <w:rsid w:val="007801FA"/>
    <w:rsid w:val="00782477"/>
    <w:rsid w:val="00783107"/>
    <w:rsid w:val="00786932"/>
    <w:rsid w:val="0079205E"/>
    <w:rsid w:val="00792820"/>
    <w:rsid w:val="0079298E"/>
    <w:rsid w:val="00795116"/>
    <w:rsid w:val="0079549A"/>
    <w:rsid w:val="007A2967"/>
    <w:rsid w:val="007A449D"/>
    <w:rsid w:val="007B4D8C"/>
    <w:rsid w:val="007B6084"/>
    <w:rsid w:val="007B71BC"/>
    <w:rsid w:val="007C1644"/>
    <w:rsid w:val="007C5AE8"/>
    <w:rsid w:val="007C6529"/>
    <w:rsid w:val="007C78AF"/>
    <w:rsid w:val="007C7BE5"/>
    <w:rsid w:val="007D0231"/>
    <w:rsid w:val="007D2BDB"/>
    <w:rsid w:val="007D340A"/>
    <w:rsid w:val="007E01F7"/>
    <w:rsid w:val="007E10A6"/>
    <w:rsid w:val="007E1665"/>
    <w:rsid w:val="007E2CCE"/>
    <w:rsid w:val="007E5863"/>
    <w:rsid w:val="007E7C0A"/>
    <w:rsid w:val="007F6EAD"/>
    <w:rsid w:val="00803DEB"/>
    <w:rsid w:val="0080584C"/>
    <w:rsid w:val="008103B4"/>
    <w:rsid w:val="00810CD1"/>
    <w:rsid w:val="0081242C"/>
    <w:rsid w:val="008139B0"/>
    <w:rsid w:val="008151C8"/>
    <w:rsid w:val="0081593F"/>
    <w:rsid w:val="00816F6C"/>
    <w:rsid w:val="00817C21"/>
    <w:rsid w:val="008217A3"/>
    <w:rsid w:val="00821A76"/>
    <w:rsid w:val="00821EA8"/>
    <w:rsid w:val="00823F51"/>
    <w:rsid w:val="008247D7"/>
    <w:rsid w:val="008324CF"/>
    <w:rsid w:val="00837F9C"/>
    <w:rsid w:val="00840482"/>
    <w:rsid w:val="008408F8"/>
    <w:rsid w:val="0084578E"/>
    <w:rsid w:val="008518F6"/>
    <w:rsid w:val="00852FAC"/>
    <w:rsid w:val="0085599D"/>
    <w:rsid w:val="00856E96"/>
    <w:rsid w:val="00857573"/>
    <w:rsid w:val="00860D20"/>
    <w:rsid w:val="00860E05"/>
    <w:rsid w:val="00862485"/>
    <w:rsid w:val="00865E09"/>
    <w:rsid w:val="00875E5D"/>
    <w:rsid w:val="008762B3"/>
    <w:rsid w:val="008804A4"/>
    <w:rsid w:val="00885506"/>
    <w:rsid w:val="008856A6"/>
    <w:rsid w:val="00885F32"/>
    <w:rsid w:val="00886350"/>
    <w:rsid w:val="008900DB"/>
    <w:rsid w:val="00892691"/>
    <w:rsid w:val="008932A8"/>
    <w:rsid w:val="00893FE2"/>
    <w:rsid w:val="00897EFA"/>
    <w:rsid w:val="008A0D1B"/>
    <w:rsid w:val="008A10B6"/>
    <w:rsid w:val="008B059D"/>
    <w:rsid w:val="008B09E5"/>
    <w:rsid w:val="008B2A84"/>
    <w:rsid w:val="008B303A"/>
    <w:rsid w:val="008B4918"/>
    <w:rsid w:val="008B7B33"/>
    <w:rsid w:val="008C36F8"/>
    <w:rsid w:val="008C3A90"/>
    <w:rsid w:val="008C4D72"/>
    <w:rsid w:val="008C6708"/>
    <w:rsid w:val="008D281C"/>
    <w:rsid w:val="008D302D"/>
    <w:rsid w:val="008D46C2"/>
    <w:rsid w:val="008D4CFA"/>
    <w:rsid w:val="008E1910"/>
    <w:rsid w:val="008E2EB3"/>
    <w:rsid w:val="008E53FE"/>
    <w:rsid w:val="008E6EBB"/>
    <w:rsid w:val="008E7EA5"/>
    <w:rsid w:val="008F6562"/>
    <w:rsid w:val="008F7A1A"/>
    <w:rsid w:val="009011E0"/>
    <w:rsid w:val="00901B99"/>
    <w:rsid w:val="00902F6A"/>
    <w:rsid w:val="009143B6"/>
    <w:rsid w:val="00916494"/>
    <w:rsid w:val="009167C1"/>
    <w:rsid w:val="00922F6B"/>
    <w:rsid w:val="0092798F"/>
    <w:rsid w:val="0093177B"/>
    <w:rsid w:val="0093290F"/>
    <w:rsid w:val="009336AD"/>
    <w:rsid w:val="00942A42"/>
    <w:rsid w:val="00943A0C"/>
    <w:rsid w:val="00947452"/>
    <w:rsid w:val="00951C86"/>
    <w:rsid w:val="00953D60"/>
    <w:rsid w:val="00953F3F"/>
    <w:rsid w:val="00955756"/>
    <w:rsid w:val="00955B13"/>
    <w:rsid w:val="009618FB"/>
    <w:rsid w:val="0096322D"/>
    <w:rsid w:val="00964AB4"/>
    <w:rsid w:val="00965E49"/>
    <w:rsid w:val="009672D9"/>
    <w:rsid w:val="00967B76"/>
    <w:rsid w:val="00970CE9"/>
    <w:rsid w:val="00970D02"/>
    <w:rsid w:val="009714C0"/>
    <w:rsid w:val="00974542"/>
    <w:rsid w:val="009761A9"/>
    <w:rsid w:val="00977051"/>
    <w:rsid w:val="0098095B"/>
    <w:rsid w:val="00982166"/>
    <w:rsid w:val="0098680E"/>
    <w:rsid w:val="009970D8"/>
    <w:rsid w:val="009A5122"/>
    <w:rsid w:val="009A5CEE"/>
    <w:rsid w:val="009A7E7F"/>
    <w:rsid w:val="009A7ECD"/>
    <w:rsid w:val="009B2FE1"/>
    <w:rsid w:val="009B799F"/>
    <w:rsid w:val="009D51B7"/>
    <w:rsid w:val="009D61CC"/>
    <w:rsid w:val="009E055B"/>
    <w:rsid w:val="009E403F"/>
    <w:rsid w:val="009E479E"/>
    <w:rsid w:val="009E48C1"/>
    <w:rsid w:val="009E4908"/>
    <w:rsid w:val="009F02CE"/>
    <w:rsid w:val="009F1E08"/>
    <w:rsid w:val="009F32C5"/>
    <w:rsid w:val="009F6BE4"/>
    <w:rsid w:val="009F6D93"/>
    <w:rsid w:val="00A05B74"/>
    <w:rsid w:val="00A06A59"/>
    <w:rsid w:val="00A13F7C"/>
    <w:rsid w:val="00A20FB4"/>
    <w:rsid w:val="00A230FC"/>
    <w:rsid w:val="00A27261"/>
    <w:rsid w:val="00A30CB8"/>
    <w:rsid w:val="00A3450B"/>
    <w:rsid w:val="00A3503C"/>
    <w:rsid w:val="00A36227"/>
    <w:rsid w:val="00A50070"/>
    <w:rsid w:val="00A507FB"/>
    <w:rsid w:val="00A50F95"/>
    <w:rsid w:val="00A61994"/>
    <w:rsid w:val="00A62C83"/>
    <w:rsid w:val="00A63466"/>
    <w:rsid w:val="00A63637"/>
    <w:rsid w:val="00A63833"/>
    <w:rsid w:val="00A66262"/>
    <w:rsid w:val="00A74971"/>
    <w:rsid w:val="00A803C2"/>
    <w:rsid w:val="00A82C3B"/>
    <w:rsid w:val="00A909E9"/>
    <w:rsid w:val="00A95729"/>
    <w:rsid w:val="00A95D03"/>
    <w:rsid w:val="00AA4770"/>
    <w:rsid w:val="00AB4485"/>
    <w:rsid w:val="00AB53D1"/>
    <w:rsid w:val="00AB57A5"/>
    <w:rsid w:val="00AC1475"/>
    <w:rsid w:val="00AC1E06"/>
    <w:rsid w:val="00AC2EC7"/>
    <w:rsid w:val="00AC662D"/>
    <w:rsid w:val="00AC67CE"/>
    <w:rsid w:val="00AC7BB8"/>
    <w:rsid w:val="00AD1E20"/>
    <w:rsid w:val="00AD2912"/>
    <w:rsid w:val="00AD3D6E"/>
    <w:rsid w:val="00AE5A22"/>
    <w:rsid w:val="00AF031A"/>
    <w:rsid w:val="00AF3893"/>
    <w:rsid w:val="00AF60B3"/>
    <w:rsid w:val="00B02321"/>
    <w:rsid w:val="00B03539"/>
    <w:rsid w:val="00B0473F"/>
    <w:rsid w:val="00B049B6"/>
    <w:rsid w:val="00B05089"/>
    <w:rsid w:val="00B06512"/>
    <w:rsid w:val="00B06F67"/>
    <w:rsid w:val="00B07673"/>
    <w:rsid w:val="00B07803"/>
    <w:rsid w:val="00B07B50"/>
    <w:rsid w:val="00B11049"/>
    <w:rsid w:val="00B112D3"/>
    <w:rsid w:val="00B11A8C"/>
    <w:rsid w:val="00B13437"/>
    <w:rsid w:val="00B1587F"/>
    <w:rsid w:val="00B161B9"/>
    <w:rsid w:val="00B168FB"/>
    <w:rsid w:val="00B17F3A"/>
    <w:rsid w:val="00B20E58"/>
    <w:rsid w:val="00B21019"/>
    <w:rsid w:val="00B25EE8"/>
    <w:rsid w:val="00B30FB8"/>
    <w:rsid w:val="00B32E8A"/>
    <w:rsid w:val="00B37E40"/>
    <w:rsid w:val="00B44280"/>
    <w:rsid w:val="00B56863"/>
    <w:rsid w:val="00B570CA"/>
    <w:rsid w:val="00B60DC8"/>
    <w:rsid w:val="00B63849"/>
    <w:rsid w:val="00B64FC7"/>
    <w:rsid w:val="00B6594B"/>
    <w:rsid w:val="00B6669D"/>
    <w:rsid w:val="00B67555"/>
    <w:rsid w:val="00B70999"/>
    <w:rsid w:val="00B73B55"/>
    <w:rsid w:val="00B76054"/>
    <w:rsid w:val="00B765FA"/>
    <w:rsid w:val="00B76C62"/>
    <w:rsid w:val="00B81EBA"/>
    <w:rsid w:val="00B82F16"/>
    <w:rsid w:val="00B842EF"/>
    <w:rsid w:val="00B86AFA"/>
    <w:rsid w:val="00B917A1"/>
    <w:rsid w:val="00B92E8F"/>
    <w:rsid w:val="00B93D4B"/>
    <w:rsid w:val="00B9568F"/>
    <w:rsid w:val="00B95E0C"/>
    <w:rsid w:val="00B96873"/>
    <w:rsid w:val="00BA45B0"/>
    <w:rsid w:val="00BA4C9E"/>
    <w:rsid w:val="00BA5116"/>
    <w:rsid w:val="00BA66EE"/>
    <w:rsid w:val="00BA7197"/>
    <w:rsid w:val="00BB4D4D"/>
    <w:rsid w:val="00BB666F"/>
    <w:rsid w:val="00BC08A4"/>
    <w:rsid w:val="00BC68BF"/>
    <w:rsid w:val="00BC6C21"/>
    <w:rsid w:val="00BD366F"/>
    <w:rsid w:val="00BD3693"/>
    <w:rsid w:val="00BD4269"/>
    <w:rsid w:val="00BD5267"/>
    <w:rsid w:val="00BD6115"/>
    <w:rsid w:val="00BE355E"/>
    <w:rsid w:val="00BE4ECA"/>
    <w:rsid w:val="00BF628E"/>
    <w:rsid w:val="00BF697F"/>
    <w:rsid w:val="00C01FDB"/>
    <w:rsid w:val="00C07D62"/>
    <w:rsid w:val="00C10C2E"/>
    <w:rsid w:val="00C12545"/>
    <w:rsid w:val="00C169CD"/>
    <w:rsid w:val="00C2096D"/>
    <w:rsid w:val="00C2242A"/>
    <w:rsid w:val="00C244DE"/>
    <w:rsid w:val="00C2462C"/>
    <w:rsid w:val="00C26B2C"/>
    <w:rsid w:val="00C26C47"/>
    <w:rsid w:val="00C3274E"/>
    <w:rsid w:val="00C37391"/>
    <w:rsid w:val="00C420DA"/>
    <w:rsid w:val="00C430B8"/>
    <w:rsid w:val="00C43D8B"/>
    <w:rsid w:val="00C442E6"/>
    <w:rsid w:val="00C47F76"/>
    <w:rsid w:val="00C50FE6"/>
    <w:rsid w:val="00C5271B"/>
    <w:rsid w:val="00C52BF5"/>
    <w:rsid w:val="00C547EF"/>
    <w:rsid w:val="00C5622A"/>
    <w:rsid w:val="00C63E44"/>
    <w:rsid w:val="00C666D2"/>
    <w:rsid w:val="00C6761C"/>
    <w:rsid w:val="00C7283F"/>
    <w:rsid w:val="00C73363"/>
    <w:rsid w:val="00C74EF0"/>
    <w:rsid w:val="00C826EC"/>
    <w:rsid w:val="00C8561B"/>
    <w:rsid w:val="00C87D9B"/>
    <w:rsid w:val="00C94C17"/>
    <w:rsid w:val="00C94DA4"/>
    <w:rsid w:val="00C94E17"/>
    <w:rsid w:val="00C972FA"/>
    <w:rsid w:val="00CA02D4"/>
    <w:rsid w:val="00CA6D4B"/>
    <w:rsid w:val="00CA7308"/>
    <w:rsid w:val="00CB558A"/>
    <w:rsid w:val="00CC3B3A"/>
    <w:rsid w:val="00CC7FFB"/>
    <w:rsid w:val="00CD342B"/>
    <w:rsid w:val="00CD5BF2"/>
    <w:rsid w:val="00CE228E"/>
    <w:rsid w:val="00CE30AD"/>
    <w:rsid w:val="00CE3678"/>
    <w:rsid w:val="00CE6FCC"/>
    <w:rsid w:val="00CF12C0"/>
    <w:rsid w:val="00CF3DE1"/>
    <w:rsid w:val="00CF7604"/>
    <w:rsid w:val="00D010F3"/>
    <w:rsid w:val="00D04FF0"/>
    <w:rsid w:val="00D111A5"/>
    <w:rsid w:val="00D13959"/>
    <w:rsid w:val="00D15687"/>
    <w:rsid w:val="00D15B94"/>
    <w:rsid w:val="00D15EF8"/>
    <w:rsid w:val="00D2178C"/>
    <w:rsid w:val="00D22390"/>
    <w:rsid w:val="00D254E3"/>
    <w:rsid w:val="00D27992"/>
    <w:rsid w:val="00D31B50"/>
    <w:rsid w:val="00D31C96"/>
    <w:rsid w:val="00D36058"/>
    <w:rsid w:val="00D374D9"/>
    <w:rsid w:val="00D45696"/>
    <w:rsid w:val="00D46101"/>
    <w:rsid w:val="00D47355"/>
    <w:rsid w:val="00D5776D"/>
    <w:rsid w:val="00D655F8"/>
    <w:rsid w:val="00D65FC6"/>
    <w:rsid w:val="00D66799"/>
    <w:rsid w:val="00D6755A"/>
    <w:rsid w:val="00D73641"/>
    <w:rsid w:val="00D77C97"/>
    <w:rsid w:val="00D77D34"/>
    <w:rsid w:val="00D830FF"/>
    <w:rsid w:val="00D90ECD"/>
    <w:rsid w:val="00D92A81"/>
    <w:rsid w:val="00D95C93"/>
    <w:rsid w:val="00D96223"/>
    <w:rsid w:val="00DA00BD"/>
    <w:rsid w:val="00DA59AF"/>
    <w:rsid w:val="00DB45E9"/>
    <w:rsid w:val="00DB46A9"/>
    <w:rsid w:val="00DB625C"/>
    <w:rsid w:val="00DB64DF"/>
    <w:rsid w:val="00DD043D"/>
    <w:rsid w:val="00DD0FDA"/>
    <w:rsid w:val="00DD11FC"/>
    <w:rsid w:val="00DD244B"/>
    <w:rsid w:val="00DE1746"/>
    <w:rsid w:val="00DE59BE"/>
    <w:rsid w:val="00DE6E5F"/>
    <w:rsid w:val="00DF0ED3"/>
    <w:rsid w:val="00DF17CE"/>
    <w:rsid w:val="00DF2412"/>
    <w:rsid w:val="00DF59A9"/>
    <w:rsid w:val="00E01C82"/>
    <w:rsid w:val="00E037A1"/>
    <w:rsid w:val="00E1021A"/>
    <w:rsid w:val="00E13DBF"/>
    <w:rsid w:val="00E14997"/>
    <w:rsid w:val="00E14FAF"/>
    <w:rsid w:val="00E21000"/>
    <w:rsid w:val="00E23A4D"/>
    <w:rsid w:val="00E24483"/>
    <w:rsid w:val="00E2506C"/>
    <w:rsid w:val="00E26268"/>
    <w:rsid w:val="00E26A4C"/>
    <w:rsid w:val="00E307E8"/>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69BE"/>
    <w:rsid w:val="00E67EF6"/>
    <w:rsid w:val="00E704F2"/>
    <w:rsid w:val="00E70667"/>
    <w:rsid w:val="00E7271B"/>
    <w:rsid w:val="00E73AB6"/>
    <w:rsid w:val="00E73FD9"/>
    <w:rsid w:val="00E7432E"/>
    <w:rsid w:val="00E80D9E"/>
    <w:rsid w:val="00E82092"/>
    <w:rsid w:val="00E852A1"/>
    <w:rsid w:val="00E902B5"/>
    <w:rsid w:val="00E90940"/>
    <w:rsid w:val="00E909AE"/>
    <w:rsid w:val="00E920C3"/>
    <w:rsid w:val="00E93CF8"/>
    <w:rsid w:val="00E93D52"/>
    <w:rsid w:val="00E9503E"/>
    <w:rsid w:val="00E95668"/>
    <w:rsid w:val="00E9586E"/>
    <w:rsid w:val="00E9679B"/>
    <w:rsid w:val="00E97B2A"/>
    <w:rsid w:val="00EA00A6"/>
    <w:rsid w:val="00EA26EB"/>
    <w:rsid w:val="00EA77AF"/>
    <w:rsid w:val="00EA7DB5"/>
    <w:rsid w:val="00EB00AC"/>
    <w:rsid w:val="00EB0A73"/>
    <w:rsid w:val="00EB113C"/>
    <w:rsid w:val="00EC055E"/>
    <w:rsid w:val="00EC066D"/>
    <w:rsid w:val="00EC0A58"/>
    <w:rsid w:val="00EC0C5C"/>
    <w:rsid w:val="00EC4A3F"/>
    <w:rsid w:val="00EC4D87"/>
    <w:rsid w:val="00ED00B2"/>
    <w:rsid w:val="00ED1F2E"/>
    <w:rsid w:val="00ED514F"/>
    <w:rsid w:val="00ED5600"/>
    <w:rsid w:val="00ED71D8"/>
    <w:rsid w:val="00ED7B4B"/>
    <w:rsid w:val="00EE01BC"/>
    <w:rsid w:val="00EE0B52"/>
    <w:rsid w:val="00EE2CCF"/>
    <w:rsid w:val="00EE65ED"/>
    <w:rsid w:val="00EE6C77"/>
    <w:rsid w:val="00EF1CA2"/>
    <w:rsid w:val="00EF2FFB"/>
    <w:rsid w:val="00EF3C9E"/>
    <w:rsid w:val="00EF407E"/>
    <w:rsid w:val="00EF4500"/>
    <w:rsid w:val="00EF5038"/>
    <w:rsid w:val="00EF689E"/>
    <w:rsid w:val="00EF6BD0"/>
    <w:rsid w:val="00EF7BD2"/>
    <w:rsid w:val="00F005C9"/>
    <w:rsid w:val="00F01639"/>
    <w:rsid w:val="00F05115"/>
    <w:rsid w:val="00F20786"/>
    <w:rsid w:val="00F345F2"/>
    <w:rsid w:val="00F352C4"/>
    <w:rsid w:val="00F35AFE"/>
    <w:rsid w:val="00F36850"/>
    <w:rsid w:val="00F41D83"/>
    <w:rsid w:val="00F4209E"/>
    <w:rsid w:val="00F42B40"/>
    <w:rsid w:val="00F46ED8"/>
    <w:rsid w:val="00F47233"/>
    <w:rsid w:val="00F53D68"/>
    <w:rsid w:val="00F60D99"/>
    <w:rsid w:val="00F61EE6"/>
    <w:rsid w:val="00F65D9A"/>
    <w:rsid w:val="00F65EE6"/>
    <w:rsid w:val="00F66B73"/>
    <w:rsid w:val="00F703B2"/>
    <w:rsid w:val="00F72330"/>
    <w:rsid w:val="00F7438C"/>
    <w:rsid w:val="00F7600C"/>
    <w:rsid w:val="00F76F11"/>
    <w:rsid w:val="00F82134"/>
    <w:rsid w:val="00F83696"/>
    <w:rsid w:val="00F83D92"/>
    <w:rsid w:val="00F86509"/>
    <w:rsid w:val="00F86FE6"/>
    <w:rsid w:val="00F93E43"/>
    <w:rsid w:val="00F949B2"/>
    <w:rsid w:val="00F95F36"/>
    <w:rsid w:val="00F96D1E"/>
    <w:rsid w:val="00F975CC"/>
    <w:rsid w:val="00FA06F1"/>
    <w:rsid w:val="00FA7CB4"/>
    <w:rsid w:val="00FB0B1C"/>
    <w:rsid w:val="00FB2D0B"/>
    <w:rsid w:val="00FC00F3"/>
    <w:rsid w:val="00FC208A"/>
    <w:rsid w:val="00FC4209"/>
    <w:rsid w:val="00FC67BC"/>
    <w:rsid w:val="00FC7076"/>
    <w:rsid w:val="00FD303C"/>
    <w:rsid w:val="00FE12B9"/>
    <w:rsid w:val="00FE1889"/>
    <w:rsid w:val="00FE47A0"/>
    <w:rsid w:val="00FE4BBC"/>
    <w:rsid w:val="00FF04B2"/>
    <w:rsid w:val="00FF0F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05D53F"/>
  <w15:docId w15:val="{E92A6409-486A-4CCC-8C18-0CA0D25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parNadpisPrvkuCerveny"/>
    <w:next w:val="Tlotextu"/>
    <w:uiPriority w:val="14"/>
    <w:qFormat/>
    <w:rsid w:val="004B005B"/>
    <w:rPr>
      <w:color w:val="006600"/>
    </w:rPr>
  </w:style>
  <w:style w:type="paragraph" w:customStyle="1" w:styleId="parNadpisPrvkuModry">
    <w:name w:val="parNadpisPrvkuModry"/>
    <w:basedOn w:val="Definition"/>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aliases w:val="footer"/>
    <w:basedOn w:val="Normln"/>
    <w:link w:val="ZpatChar"/>
    <w:unhideWhenUsed/>
    <w:rsid w:val="00B60DC8"/>
    <w:pPr>
      <w:tabs>
        <w:tab w:val="center" w:pos="4536"/>
        <w:tab w:val="right" w:pos="9072"/>
      </w:tabs>
      <w:spacing w:after="0" w:line="240" w:lineRule="auto"/>
    </w:pPr>
  </w:style>
  <w:style w:type="character" w:customStyle="1" w:styleId="ZpatChar">
    <w:name w:val="Zápatí Char"/>
    <w:aliases w:val="footer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ordinaryparagraph">
    <w:name w:val="ordinary_paragraph"/>
    <w:basedOn w:val="Normln"/>
    <w:rsid w:val="001B61A8"/>
    <w:pPr>
      <w:spacing w:after="240" w:line="240" w:lineRule="auto"/>
    </w:pPr>
    <w:rPr>
      <w:rFonts w:eastAsia="Times New Roman" w:cs="Times New Roman"/>
      <w:color w:val="000000"/>
      <w:szCs w:val="24"/>
      <w:lang w:eastAsia="cs-CZ"/>
    </w:rPr>
  </w:style>
  <w:style w:type="paragraph" w:customStyle="1" w:styleId="ordinarybulletlist">
    <w:name w:val="ordinary_bulletlist"/>
    <w:basedOn w:val="Normln"/>
    <w:rsid w:val="001B61A8"/>
    <w:pPr>
      <w:spacing w:before="120" w:after="120" w:line="240" w:lineRule="auto"/>
      <w:ind w:left="738" w:hanging="454"/>
    </w:pPr>
    <w:rPr>
      <w:rFonts w:eastAsia="Times New Roman" w:cs="Times New Roman"/>
      <w:szCs w:val="24"/>
      <w:lang w:eastAsia="cs-CZ"/>
    </w:rPr>
  </w:style>
  <w:style w:type="paragraph" w:customStyle="1" w:styleId="Aufgabe">
    <w:name w:val="Aufgabe"/>
    <w:basedOn w:val="Normln"/>
    <w:next w:val="Normln"/>
    <w:link w:val="AufgabeCharChar"/>
    <w:rsid w:val="00F82134"/>
    <w:pPr>
      <w:numPr>
        <w:numId w:val="7"/>
      </w:numPr>
      <w:spacing w:before="360" w:after="240" w:line="240" w:lineRule="auto"/>
    </w:pPr>
    <w:rPr>
      <w:rFonts w:ascii="Franklin Gothic Demi Cond" w:eastAsia="Times New Roman" w:hAnsi="Franklin Gothic Demi Cond" w:cs="Times New Roman"/>
      <w:szCs w:val="24"/>
      <w:lang w:val="de-DE" w:eastAsia="cs-CZ"/>
    </w:rPr>
  </w:style>
  <w:style w:type="paragraph" w:customStyle="1" w:styleId="StylAufgabedkovn15dku">
    <w:name w:val="Styl Aufgabe + Řádkování:  15 řádku"/>
    <w:basedOn w:val="Aufgabe"/>
    <w:rsid w:val="00F82134"/>
    <w:pPr>
      <w:spacing w:line="320" w:lineRule="exact"/>
    </w:pPr>
    <w:rPr>
      <w:szCs w:val="20"/>
    </w:rPr>
  </w:style>
  <w:style w:type="paragraph" w:customStyle="1" w:styleId="ordinaryhead2">
    <w:name w:val="ordinary_head2"/>
    <w:basedOn w:val="Normln"/>
    <w:rsid w:val="002111EA"/>
    <w:pPr>
      <w:spacing w:before="480" w:after="480" w:line="240" w:lineRule="auto"/>
    </w:pPr>
    <w:rPr>
      <w:rFonts w:ascii="Helvetica" w:eastAsia="Times New Roman" w:hAnsi="Helvetica" w:cs="Times New Roman"/>
      <w:b/>
      <w:caps/>
      <w:sz w:val="28"/>
      <w:szCs w:val="24"/>
      <w:lang w:eastAsia="cs-CZ"/>
    </w:rPr>
  </w:style>
  <w:style w:type="character" w:styleId="slostrnky">
    <w:name w:val="page number"/>
    <w:basedOn w:val="Standardnpsmoodstavce"/>
    <w:rsid w:val="00C5271B"/>
  </w:style>
  <w:style w:type="paragraph" w:customStyle="1" w:styleId="literature">
    <w:name w:val="literature"/>
    <w:basedOn w:val="Normln"/>
    <w:rsid w:val="005E4B35"/>
    <w:pPr>
      <w:spacing w:after="120" w:line="240" w:lineRule="auto"/>
      <w:ind w:left="567" w:hanging="567"/>
    </w:pPr>
    <w:rPr>
      <w:rFonts w:eastAsia="Times New Roman" w:cs="Times New Roman"/>
      <w:szCs w:val="24"/>
      <w:lang w:eastAsia="cs-CZ"/>
    </w:rPr>
  </w:style>
  <w:style w:type="character" w:customStyle="1" w:styleId="AufgabeCharChar">
    <w:name w:val="Aufgabe Char Char"/>
    <w:link w:val="Aufgabe"/>
    <w:rsid w:val="00E13DBF"/>
    <w:rPr>
      <w:rFonts w:ascii="Franklin Gothic Demi Cond" w:eastAsia="Times New Roman" w:hAnsi="Franklin Gothic Demi Cond" w:cs="Times New Roman"/>
      <w:sz w:val="24"/>
      <w:szCs w:val="24"/>
      <w:lang w:val="de-DE" w:eastAsia="cs-CZ"/>
    </w:rPr>
  </w:style>
  <w:style w:type="paragraph" w:customStyle="1" w:styleId="frontpageaffiltop">
    <w:name w:val="frontpage_affil_top"/>
    <w:basedOn w:val="Normln"/>
    <w:rsid w:val="00127DF6"/>
    <w:pPr>
      <w:spacing w:after="0" w:line="240" w:lineRule="auto"/>
      <w:jc w:val="center"/>
    </w:pPr>
    <w:rPr>
      <w:rFonts w:ascii="Helvetica" w:eastAsia="Times New Roman" w:hAnsi="Helvetica" w:cs="Times New Roman"/>
      <w:b/>
      <w:sz w:val="36"/>
      <w:szCs w:val="24"/>
      <w:lang w:eastAsia="cs-CZ"/>
    </w:rPr>
  </w:style>
  <w:style w:type="character" w:customStyle="1" w:styleId="examples">
    <w:name w:val="examples"/>
    <w:basedOn w:val="Standardnpsmoodstavce"/>
    <w:rsid w:val="00C73363"/>
  </w:style>
  <w:style w:type="character" w:customStyle="1" w:styleId="explbold">
    <w:name w:val="explbold"/>
    <w:basedOn w:val="Standardnpsmoodstavce"/>
    <w:rsid w:val="00C73363"/>
  </w:style>
  <w:style w:type="paragraph" w:styleId="FormtovanvHTML">
    <w:name w:val="HTML Preformatted"/>
    <w:basedOn w:val="Normln"/>
    <w:link w:val="FormtovanvHTMLChar"/>
    <w:rsid w:val="006C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C64BC"/>
    <w:rPr>
      <w:rFonts w:ascii="Courier New" w:eastAsia="Times New Roman" w:hAnsi="Courier New" w:cs="Courier New"/>
      <w:sz w:val="20"/>
      <w:szCs w:val="20"/>
      <w:lang w:eastAsia="cs-CZ"/>
    </w:rPr>
  </w:style>
  <w:style w:type="character" w:customStyle="1" w:styleId="glossary">
    <w:name w:val="glossary"/>
    <w:basedOn w:val="Standardnpsmoodstavce"/>
    <w:rsid w:val="00C6761C"/>
  </w:style>
  <w:style w:type="character" w:customStyle="1" w:styleId="red">
    <w:name w:val="red"/>
    <w:basedOn w:val="Standardnpsmoodstavce"/>
    <w:rsid w:val="003D18F7"/>
  </w:style>
  <w:style w:type="character" w:customStyle="1" w:styleId="blue">
    <w:name w:val="blue"/>
    <w:basedOn w:val="Standardnpsmoodstavce"/>
    <w:rsid w:val="00074442"/>
  </w:style>
  <w:style w:type="paragraph" w:customStyle="1" w:styleId="questiontext">
    <w:name w:val="questiontext"/>
    <w:basedOn w:val="Normln"/>
    <w:rsid w:val="00485DA0"/>
    <w:pPr>
      <w:spacing w:before="100" w:beforeAutospacing="1" w:after="100" w:afterAutospacing="1" w:line="240" w:lineRule="auto"/>
    </w:pPr>
    <w:rPr>
      <w:rFonts w:eastAsia="Times New Roman" w:cs="Times New Roman"/>
      <w:szCs w:val="24"/>
      <w:lang w:eastAsia="cs-CZ"/>
    </w:rPr>
  </w:style>
  <w:style w:type="character" w:customStyle="1" w:styleId="hervor">
    <w:name w:val="hervor"/>
    <w:basedOn w:val="Standardnpsmoodstavce"/>
    <w:rsid w:val="00470723"/>
  </w:style>
  <w:style w:type="paragraph" w:styleId="Obsah4">
    <w:name w:val="toc 4"/>
    <w:basedOn w:val="Normln"/>
    <w:next w:val="Normln"/>
    <w:autoRedefine/>
    <w:uiPriority w:val="39"/>
    <w:unhideWhenUsed/>
    <w:rsid w:val="007C6529"/>
    <w:pPr>
      <w:spacing w:after="100" w:line="259"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7C6529"/>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7C6529"/>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7C6529"/>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7C6529"/>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7C6529"/>
    <w:pPr>
      <w:spacing w:after="100" w:line="259" w:lineRule="auto"/>
      <w:ind w:left="1760"/>
    </w:pPr>
    <w:rPr>
      <w:rFonts w:asciiTheme="minorHAnsi" w:eastAsiaTheme="minorEastAsia" w:hAnsiTheme="minorHAnsi"/>
      <w:sz w:val="22"/>
      <w:lang w:eastAsia="cs-CZ"/>
    </w:rPr>
  </w:style>
</w:styles>
</file>

<file path=word/vbaData.xml><?xml version="1.0" encoding="utf-8"?>
<wne:vbaSuppData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0719">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06198012">
      <w:bodyDiv w:val="1"/>
      <w:marLeft w:val="0"/>
      <w:marRight w:val="0"/>
      <w:marTop w:val="0"/>
      <w:marBottom w:val="0"/>
      <w:divBdr>
        <w:top w:val="none" w:sz="0" w:space="0" w:color="auto"/>
        <w:left w:val="none" w:sz="0" w:space="0" w:color="auto"/>
        <w:bottom w:val="none" w:sz="0" w:space="0" w:color="auto"/>
        <w:right w:val="none" w:sz="0" w:space="0" w:color="auto"/>
      </w:divBdr>
    </w:div>
    <w:div w:id="715854992">
      <w:bodyDiv w:val="1"/>
      <w:marLeft w:val="0"/>
      <w:marRight w:val="0"/>
      <w:marTop w:val="0"/>
      <w:marBottom w:val="0"/>
      <w:divBdr>
        <w:top w:val="none" w:sz="0" w:space="0" w:color="auto"/>
        <w:left w:val="none" w:sz="0" w:space="0" w:color="auto"/>
        <w:bottom w:val="none" w:sz="0" w:space="0" w:color="auto"/>
        <w:right w:val="none" w:sz="0" w:space="0" w:color="auto"/>
      </w:divBdr>
    </w:div>
    <w:div w:id="752817001">
      <w:bodyDiv w:val="1"/>
      <w:marLeft w:val="0"/>
      <w:marRight w:val="0"/>
      <w:marTop w:val="0"/>
      <w:marBottom w:val="0"/>
      <w:divBdr>
        <w:top w:val="none" w:sz="0" w:space="0" w:color="auto"/>
        <w:left w:val="none" w:sz="0" w:space="0" w:color="auto"/>
        <w:bottom w:val="none" w:sz="0" w:space="0" w:color="auto"/>
        <w:right w:val="none" w:sz="0" w:space="0" w:color="auto"/>
      </w:divBdr>
    </w:div>
    <w:div w:id="1071270661">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685403487">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ortwuchs.net/grammatik/umstellprobe/" TargetMode="External"/><Relationship Id="rId21" Type="http://schemas.openxmlformats.org/officeDocument/2006/relationships/image" Target="media/image3.png"/><Relationship Id="rId42" Type="http://schemas.openxmlformats.org/officeDocument/2006/relationships/image" Target="media/image19.png"/><Relationship Id="rId47" Type="http://schemas.openxmlformats.org/officeDocument/2006/relationships/header" Target="header6.xml"/><Relationship Id="rId63" Type="http://schemas.openxmlformats.org/officeDocument/2006/relationships/image" Target="media/image34.png"/><Relationship Id="rId68" Type="http://schemas.openxmlformats.org/officeDocument/2006/relationships/header" Target="header12.xml"/><Relationship Id="rId2" Type="http://schemas.microsoft.com/office/2006/relationships/keyMapCustomizations" Target="customizations.xml"/><Relationship Id="rId16" Type="http://schemas.openxmlformats.org/officeDocument/2006/relationships/footer" Target="footer3.xml"/><Relationship Id="rId29" Type="http://schemas.openxmlformats.org/officeDocument/2006/relationships/image" Target="media/image9.png"/><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hyperlink" Target="http://www.canoo.net/services/OnlineGrammar/Wort/Adverb/Klasse/Konjunktional.html" TargetMode="External"/><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24.png"/><Relationship Id="rId58" Type="http://schemas.openxmlformats.org/officeDocument/2006/relationships/image" Target="media/image29.png"/><Relationship Id="rId66" Type="http://schemas.openxmlformats.org/officeDocument/2006/relationships/header" Target="header10.xml"/><Relationship Id="rId5" Type="http://schemas.openxmlformats.org/officeDocument/2006/relationships/styles" Target="styles.xml"/><Relationship Id="rId61" Type="http://schemas.openxmlformats.org/officeDocument/2006/relationships/image" Target="media/image32.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www.canoo.net/services/OnlineGrammar/Wort/Konjunktion/Bedeutung/kopulativ.html" TargetMode="External"/><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header" Target="header7.xml"/><Relationship Id="rId56" Type="http://schemas.openxmlformats.org/officeDocument/2006/relationships/image" Target="media/image27.png"/><Relationship Id="rId64" Type="http://schemas.openxmlformats.org/officeDocument/2006/relationships/image" Target="media/image35.png"/><Relationship Id="rId69" Type="http://schemas.openxmlformats.org/officeDocument/2006/relationships/footer" Target="footer7.xml"/><Relationship Id="rId8" Type="http://schemas.openxmlformats.org/officeDocument/2006/relationships/footnotes" Target="footnotes.xml"/><Relationship Id="rId51" Type="http://schemas.openxmlformats.org/officeDocument/2006/relationships/header" Target="header9.xml"/><Relationship Id="rId72" Type="http://schemas.openxmlformats.org/officeDocument/2006/relationships/glossaryDocument" Target="glossary/document.xml"/><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ortwuchs.net/grammatik/subjekt/" TargetMode="Externa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header" Target="header5.xml"/><Relationship Id="rId59" Type="http://schemas.openxmlformats.org/officeDocument/2006/relationships/image" Target="media/image30.png"/><Relationship Id="rId67" Type="http://schemas.openxmlformats.org/officeDocument/2006/relationships/header" Target="header11.xml"/><Relationship Id="rId20" Type="http://schemas.openxmlformats.org/officeDocument/2006/relationships/footer" Target="footer5.xml"/><Relationship Id="rId41" Type="http://schemas.openxmlformats.org/officeDocument/2006/relationships/image" Target="media/image18.png"/><Relationship Id="rId54" Type="http://schemas.openxmlformats.org/officeDocument/2006/relationships/image" Target="media/image25.png"/><Relationship Id="rId62" Type="http://schemas.openxmlformats.org/officeDocument/2006/relationships/image" Target="media/image33.png"/><Relationship Id="rId70" Type="http://schemas.openxmlformats.org/officeDocument/2006/relationships/footer" Target="footer8.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image" Target="media/image13.png"/><Relationship Id="rId49" Type="http://schemas.openxmlformats.org/officeDocument/2006/relationships/footer" Target="footer6.xml"/><Relationship Id="rId57" Type="http://schemas.openxmlformats.org/officeDocument/2006/relationships/image" Target="media/image28.png"/><Relationship Id="rId10" Type="http://schemas.openxmlformats.org/officeDocument/2006/relationships/image" Target="media/image1.jpeg"/><Relationship Id="rId31" Type="http://schemas.openxmlformats.org/officeDocument/2006/relationships/hyperlink" Target="http://www.canoo.net/services/OnlineGrammar/Wort/Adverb/Klasse/Konjunktional.html" TargetMode="External"/><Relationship Id="rId44" Type="http://schemas.openxmlformats.org/officeDocument/2006/relationships/image" Target="media/image21.png"/><Relationship Id="rId52"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6.png"/><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image" Target="media/image16.png"/><Relationship Id="rId34" Type="http://schemas.openxmlformats.org/officeDocument/2006/relationships/image" Target="media/image11.png"/><Relationship Id="rId50" Type="http://schemas.openxmlformats.org/officeDocument/2006/relationships/header" Target="header8.xml"/><Relationship Id="rId55" Type="http://schemas.openxmlformats.org/officeDocument/2006/relationships/image" Target="media/image26.png"/><Relationship Id="rId7" Type="http://schemas.openxmlformats.org/officeDocument/2006/relationships/webSettings" Target="webSettings.xml"/><Relationship Id="rId71" Type="http://schemas.openxmlformats.org/officeDocument/2006/relationships/fontTable" Target="fontTable.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Demi Cond">
    <w:panose1 w:val="020B0706030402020204"/>
    <w:charset w:val="EE"/>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imesNewRomanPS-BoldMT">
    <w:altName w:val="Calibri Light"/>
    <w:panose1 w:val="00000000000000000000"/>
    <w:charset w:val="00"/>
    <w:family w:val="auto"/>
    <w:notTrueType/>
    <w:pitch w:val="default"/>
    <w:sig w:usb0="00000003" w:usb1="00000000" w:usb2="00000000" w:usb3="00000000" w:csb0="00000001" w:csb1="00000000"/>
  </w:font>
  <w:font w:name="Myriad-CnWeb">
    <w:altName w:val="Calibri Light"/>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TimesNewRomanPS-ItalicMT">
    <w:altName w:val="Calibri Light"/>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ItalicMT">
    <w:altName w:val="Calibri Light"/>
    <w:panose1 w:val="00000000000000000000"/>
    <w:charset w:val="00"/>
    <w:family w:val="auto"/>
    <w:notTrueType/>
    <w:pitch w:val="default"/>
    <w:sig w:usb0="00000003" w:usb1="00000000" w:usb2="00000000" w:usb3="00000000" w:csb0="00000001" w:csb1="00000000"/>
  </w:font>
  <w:font w:name="Arial-BoldMT">
    <w:altName w:val="Calibri Light"/>
    <w:panose1 w:val="00000000000000000000"/>
    <w:charset w:val="00"/>
    <w:family w:val="auto"/>
    <w:notTrueType/>
    <w:pitch w:val="default"/>
    <w:sig w:usb0="00000001" w:usb1="00000000" w:usb2="00000000" w:usb3="00000000" w:csb0="00000003" w:csb1="00000000"/>
  </w:font>
  <w:font w:name="TimesNewRoman">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30F6B"/>
    <w:rsid w:val="00042B0F"/>
    <w:rsid w:val="000F32F1"/>
    <w:rsid w:val="001C7F55"/>
    <w:rsid w:val="0022418E"/>
    <w:rsid w:val="00231964"/>
    <w:rsid w:val="002761BC"/>
    <w:rsid w:val="00295DD6"/>
    <w:rsid w:val="002F0299"/>
    <w:rsid w:val="0033312D"/>
    <w:rsid w:val="00485B4F"/>
    <w:rsid w:val="005C06FC"/>
    <w:rsid w:val="005F2199"/>
    <w:rsid w:val="006B0B42"/>
    <w:rsid w:val="00766D66"/>
    <w:rsid w:val="00781E62"/>
    <w:rsid w:val="0079488B"/>
    <w:rsid w:val="007D3569"/>
    <w:rsid w:val="0089079A"/>
    <w:rsid w:val="008A67F0"/>
    <w:rsid w:val="008C3C3A"/>
    <w:rsid w:val="008D71AC"/>
    <w:rsid w:val="008F5FCE"/>
    <w:rsid w:val="00903F8A"/>
    <w:rsid w:val="00915A63"/>
    <w:rsid w:val="00925D82"/>
    <w:rsid w:val="00A249B5"/>
    <w:rsid w:val="00A62725"/>
    <w:rsid w:val="00B44AAD"/>
    <w:rsid w:val="00B62326"/>
    <w:rsid w:val="00B76D21"/>
    <w:rsid w:val="00BB36DB"/>
    <w:rsid w:val="00C51E8D"/>
    <w:rsid w:val="00C542F9"/>
    <w:rsid w:val="00C743CC"/>
    <w:rsid w:val="00D376F0"/>
    <w:rsid w:val="00D41C50"/>
    <w:rsid w:val="00D642F0"/>
    <w:rsid w:val="00D65A68"/>
    <w:rsid w:val="00DA3205"/>
    <w:rsid w:val="00DB75C4"/>
    <w:rsid w:val="00E30066"/>
    <w:rsid w:val="00E8313F"/>
    <w:rsid w:val="00F00C05"/>
    <w:rsid w:val="00F02C67"/>
    <w:rsid w:val="00FA1C05"/>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5D82"/>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132273E-44BE-408A-B287-2C379D65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107</Pages>
  <Words>22204</Words>
  <Characters>131009</Characters>
  <Application>Microsoft Office Word</Application>
  <DocSecurity>0</DocSecurity>
  <Lines>1091</Lines>
  <Paragraphs>305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Rykalova</cp:lastModifiedBy>
  <cp:revision>4</cp:revision>
  <cp:lastPrinted>2015-04-15T12:20:00Z</cp:lastPrinted>
  <dcterms:created xsi:type="dcterms:W3CDTF">2020-03-01T18:46:00Z</dcterms:created>
  <dcterms:modified xsi:type="dcterms:W3CDTF">2020-03-01T20:19:00Z</dcterms:modified>
</cp:coreProperties>
</file>