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655B8" w14:textId="77777777" w:rsidR="00A441AD" w:rsidRPr="00184FA2" w:rsidRDefault="00A441AD" w:rsidP="00A44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FA2">
        <w:rPr>
          <w:rFonts w:ascii="Times New Roman" w:hAnsi="Times New Roman" w:cs="Times New Roman"/>
          <w:b/>
          <w:sz w:val="24"/>
          <w:szCs w:val="24"/>
        </w:rPr>
        <w:t>České země v době husitské revoluce</w:t>
      </w:r>
    </w:p>
    <w:p w14:paraId="2233722D" w14:textId="480CE87E" w:rsidR="00A441AD" w:rsidRPr="00184FA2" w:rsidRDefault="00A441AD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0027D" w14:textId="07F2E971" w:rsidR="00177CAF" w:rsidRPr="00184FA2" w:rsidRDefault="003A0576" w:rsidP="00177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Proč vypuklo velké náboženské reformační hnutí právě v pozdně středověkých Čechách? Na tuto otázku se badatelům doposud nepodařilo uspokojivě odpovědět. </w:t>
      </w:r>
      <w:r w:rsidR="00A23B33" w:rsidRPr="00184FA2">
        <w:rPr>
          <w:rFonts w:ascii="Times New Roman" w:hAnsi="Times New Roman" w:cs="Times New Roman"/>
          <w:sz w:val="24"/>
          <w:szCs w:val="24"/>
        </w:rPr>
        <w:t>Příčiny byly hledány v agrární krizi, pro tu, ale zdá se, chybí</w:t>
      </w:r>
      <w:r w:rsidR="00CE3261" w:rsidRPr="00184FA2">
        <w:rPr>
          <w:rFonts w:ascii="Times New Roman" w:hAnsi="Times New Roman" w:cs="Times New Roman"/>
          <w:sz w:val="24"/>
          <w:szCs w:val="24"/>
        </w:rPr>
        <w:t xml:space="preserve"> opory v pramenech a do Čech se v předvečer husitské revoluce stále dováželo luxusní zboží jako víno a citrusové ovoce, což </w:t>
      </w:r>
      <w:r w:rsidR="00E025A6" w:rsidRPr="00184FA2">
        <w:rPr>
          <w:rFonts w:ascii="Times New Roman" w:hAnsi="Times New Roman" w:cs="Times New Roman"/>
          <w:sz w:val="24"/>
          <w:szCs w:val="24"/>
        </w:rPr>
        <w:t xml:space="preserve">nesvědčí o velkém ekonomickém úpadku. </w:t>
      </w:r>
      <w:r w:rsidR="00817296" w:rsidRPr="00184FA2">
        <w:rPr>
          <w:rFonts w:ascii="Times New Roman" w:hAnsi="Times New Roman" w:cs="Times New Roman"/>
          <w:sz w:val="24"/>
          <w:szCs w:val="24"/>
        </w:rPr>
        <w:t>Mentalitu obyvatelstva měla poznamenat morová epidemie, ovšem černá smrt v českých zemích neřádila s takovou intenzitou jako jinde v</w:t>
      </w:r>
      <w:r w:rsidR="002D0582" w:rsidRPr="00184FA2">
        <w:rPr>
          <w:rFonts w:ascii="Times New Roman" w:hAnsi="Times New Roman" w:cs="Times New Roman"/>
          <w:sz w:val="24"/>
          <w:szCs w:val="24"/>
        </w:rPr>
        <w:t> </w:t>
      </w:r>
      <w:r w:rsidR="00817296" w:rsidRPr="00184FA2">
        <w:rPr>
          <w:rFonts w:ascii="Times New Roman" w:hAnsi="Times New Roman" w:cs="Times New Roman"/>
          <w:sz w:val="24"/>
          <w:szCs w:val="24"/>
        </w:rPr>
        <w:t>Evropě</w:t>
      </w:r>
      <w:r w:rsidR="002D0582" w:rsidRPr="00184FA2">
        <w:rPr>
          <w:rFonts w:ascii="Times New Roman" w:hAnsi="Times New Roman" w:cs="Times New Roman"/>
          <w:sz w:val="24"/>
          <w:szCs w:val="24"/>
        </w:rPr>
        <w:t xml:space="preserve"> a její působení bylo značně nerovnoměrné. Dokonce se objevily hlasy přisuzující lví podíl na propuknutí husitské revoluce </w:t>
      </w:r>
      <w:r w:rsidR="000A1303" w:rsidRPr="00184FA2">
        <w:rPr>
          <w:rFonts w:ascii="Times New Roman" w:hAnsi="Times New Roman" w:cs="Times New Roman"/>
          <w:sz w:val="24"/>
          <w:szCs w:val="24"/>
        </w:rPr>
        <w:t xml:space="preserve">vzdělancům, kterých na přelomu 14. a 15. století z pražské univerzity už vzešlo tolik, že nemohli najít </w:t>
      </w:r>
      <w:r w:rsidR="00F44128" w:rsidRPr="00184FA2">
        <w:rPr>
          <w:rFonts w:ascii="Times New Roman" w:hAnsi="Times New Roman" w:cs="Times New Roman"/>
          <w:sz w:val="24"/>
          <w:szCs w:val="24"/>
        </w:rPr>
        <w:t>uplatnění.</w:t>
      </w:r>
      <w:r w:rsidR="00AF05C3" w:rsidRPr="00184FA2">
        <w:rPr>
          <w:rFonts w:ascii="Times New Roman" w:hAnsi="Times New Roman" w:cs="Times New Roman"/>
          <w:sz w:val="24"/>
          <w:szCs w:val="24"/>
        </w:rPr>
        <w:t xml:space="preserve"> Na univerzitní půdě se rozhořel boj mezi </w:t>
      </w:r>
      <w:r w:rsidR="001D6871" w:rsidRPr="00184FA2">
        <w:rPr>
          <w:rFonts w:ascii="Times New Roman" w:hAnsi="Times New Roman" w:cs="Times New Roman"/>
          <w:sz w:val="24"/>
          <w:szCs w:val="24"/>
        </w:rPr>
        <w:t>českými a německými mistr</w:t>
      </w:r>
      <w:r w:rsidR="00E26C43" w:rsidRPr="00184FA2">
        <w:rPr>
          <w:rFonts w:ascii="Times New Roman" w:hAnsi="Times New Roman" w:cs="Times New Roman"/>
          <w:sz w:val="24"/>
          <w:szCs w:val="24"/>
        </w:rPr>
        <w:t>y</w:t>
      </w:r>
      <w:r w:rsidR="001D6871" w:rsidRPr="00184FA2">
        <w:rPr>
          <w:rFonts w:ascii="Times New Roman" w:hAnsi="Times New Roman" w:cs="Times New Roman"/>
          <w:sz w:val="24"/>
          <w:szCs w:val="24"/>
        </w:rPr>
        <w:t>, v němž české straně sloužily myšlenky Johna W</w:t>
      </w:r>
      <w:r w:rsidR="00BB1404" w:rsidRPr="00184FA2">
        <w:rPr>
          <w:rFonts w:ascii="Times New Roman" w:hAnsi="Times New Roman" w:cs="Times New Roman"/>
          <w:sz w:val="24"/>
          <w:szCs w:val="24"/>
        </w:rPr>
        <w:t>y</w:t>
      </w:r>
      <w:r w:rsidR="001D6871" w:rsidRPr="00184FA2">
        <w:rPr>
          <w:rFonts w:ascii="Times New Roman" w:hAnsi="Times New Roman" w:cs="Times New Roman"/>
          <w:sz w:val="24"/>
          <w:szCs w:val="24"/>
        </w:rPr>
        <w:t>clif</w:t>
      </w:r>
      <w:r w:rsidR="00BB1404" w:rsidRPr="00184FA2">
        <w:rPr>
          <w:rFonts w:ascii="Times New Roman" w:hAnsi="Times New Roman" w:cs="Times New Roman"/>
          <w:sz w:val="24"/>
          <w:szCs w:val="24"/>
        </w:rPr>
        <w:t>f</w:t>
      </w:r>
      <w:r w:rsidR="001D6871" w:rsidRPr="00184FA2">
        <w:rPr>
          <w:rFonts w:ascii="Times New Roman" w:hAnsi="Times New Roman" w:cs="Times New Roman"/>
          <w:sz w:val="24"/>
          <w:szCs w:val="24"/>
        </w:rPr>
        <w:t>a jako nástroj proti německému nominalismu.</w:t>
      </w:r>
      <w:r w:rsidR="003A7A2A" w:rsidRPr="00184FA2">
        <w:rPr>
          <w:rFonts w:ascii="Times New Roman" w:hAnsi="Times New Roman" w:cs="Times New Roman"/>
          <w:sz w:val="24"/>
          <w:szCs w:val="24"/>
        </w:rPr>
        <w:t xml:space="preserve"> </w:t>
      </w:r>
      <w:r w:rsidR="00E558D4" w:rsidRPr="00184FA2">
        <w:rPr>
          <w:rFonts w:ascii="Times New Roman" w:hAnsi="Times New Roman" w:cs="Times New Roman"/>
          <w:sz w:val="24"/>
          <w:szCs w:val="24"/>
        </w:rPr>
        <w:t xml:space="preserve">V zemi za vlády Václava IV. narůstaly konflikty – mezi králem a ostatními příslušníky lucemburské dynastie, králem a arcibiskupem, králem a </w:t>
      </w:r>
      <w:r w:rsidR="00DE01A0" w:rsidRPr="00184FA2">
        <w:rPr>
          <w:rFonts w:ascii="Times New Roman" w:hAnsi="Times New Roman" w:cs="Times New Roman"/>
          <w:sz w:val="24"/>
          <w:szCs w:val="24"/>
        </w:rPr>
        <w:t>vyšší šlechtou. Zřejmě ze spojení několika těchto faktorů došlo k</w:t>
      </w:r>
      <w:r w:rsidR="00D6587E" w:rsidRPr="00184FA2">
        <w:rPr>
          <w:rFonts w:ascii="Times New Roman" w:hAnsi="Times New Roman" w:cs="Times New Roman"/>
          <w:sz w:val="24"/>
          <w:szCs w:val="24"/>
        </w:rPr>
        <w:t> vzedmutí husitské bouře.</w:t>
      </w:r>
    </w:p>
    <w:p w14:paraId="383D0BF7" w14:textId="0B98E7F5" w:rsidR="00D6587E" w:rsidRPr="00184FA2" w:rsidRDefault="00D6587E" w:rsidP="00177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Kazatelé volající po nápravě církevních pramenů se v zemích Koruny české objevili už za života Karla IV., např. </w:t>
      </w:r>
      <w:r w:rsidR="00F5401D" w:rsidRPr="00184FA2">
        <w:rPr>
          <w:rFonts w:ascii="Times New Roman" w:hAnsi="Times New Roman" w:cs="Times New Roman"/>
          <w:sz w:val="24"/>
          <w:szCs w:val="24"/>
        </w:rPr>
        <w:t xml:space="preserve">Jan Milíč z Kroměříže. </w:t>
      </w:r>
      <w:r w:rsidR="00323401" w:rsidRPr="00184FA2">
        <w:rPr>
          <w:rFonts w:ascii="Times New Roman" w:hAnsi="Times New Roman" w:cs="Times New Roman"/>
          <w:sz w:val="24"/>
          <w:szCs w:val="24"/>
        </w:rPr>
        <w:t>Svým způsobem se jednalo o módní dobovou záležitost, postupně ale kritická vlna získávala razanci.</w:t>
      </w:r>
      <w:r w:rsidR="004A3FB6" w:rsidRPr="00184FA2">
        <w:rPr>
          <w:rFonts w:ascii="Times New Roman" w:hAnsi="Times New Roman" w:cs="Times New Roman"/>
          <w:sz w:val="24"/>
          <w:szCs w:val="24"/>
        </w:rPr>
        <w:t xml:space="preserve"> Kostnický koncil řešící jako hlavní problém papežské schizma se měl vypořádat i s</w:t>
      </w:r>
      <w:r w:rsidR="006F7774" w:rsidRPr="00184FA2">
        <w:rPr>
          <w:rFonts w:ascii="Times New Roman" w:hAnsi="Times New Roman" w:cs="Times New Roman"/>
          <w:sz w:val="24"/>
          <w:szCs w:val="24"/>
        </w:rPr>
        <w:t> </w:t>
      </w:r>
      <w:r w:rsidR="004A3FB6" w:rsidRPr="00184FA2">
        <w:rPr>
          <w:rFonts w:ascii="Times New Roman" w:hAnsi="Times New Roman" w:cs="Times New Roman"/>
          <w:sz w:val="24"/>
          <w:szCs w:val="24"/>
        </w:rPr>
        <w:t>herezemi</w:t>
      </w:r>
      <w:r w:rsidR="006F7774" w:rsidRPr="00184FA2">
        <w:rPr>
          <w:rFonts w:ascii="Times New Roman" w:hAnsi="Times New Roman" w:cs="Times New Roman"/>
          <w:sz w:val="24"/>
          <w:szCs w:val="24"/>
        </w:rPr>
        <w:t xml:space="preserve">. V rámci tohoto boje byl před něj předvolán </w:t>
      </w:r>
      <w:r w:rsidR="00900C9A" w:rsidRPr="00184FA2">
        <w:rPr>
          <w:rFonts w:ascii="Times New Roman" w:hAnsi="Times New Roman" w:cs="Times New Roman"/>
          <w:sz w:val="24"/>
          <w:szCs w:val="24"/>
        </w:rPr>
        <w:t>také</w:t>
      </w:r>
      <w:r w:rsidR="006F7774" w:rsidRPr="00184FA2">
        <w:rPr>
          <w:rFonts w:ascii="Times New Roman" w:hAnsi="Times New Roman" w:cs="Times New Roman"/>
          <w:sz w:val="24"/>
          <w:szCs w:val="24"/>
        </w:rPr>
        <w:t xml:space="preserve"> Jan Hus. </w:t>
      </w:r>
      <w:r w:rsidR="00A214AD" w:rsidRPr="00184FA2">
        <w:rPr>
          <w:rFonts w:ascii="Times New Roman" w:hAnsi="Times New Roman" w:cs="Times New Roman"/>
          <w:sz w:val="24"/>
          <w:szCs w:val="24"/>
        </w:rPr>
        <w:t>Ten se zde snažil obhájit své učení, které odmítl odvolat a nakonec jako heretik skončil 6. července 1415 na hranici.</w:t>
      </w:r>
      <w:r w:rsidR="006458F6" w:rsidRPr="00184FA2">
        <w:rPr>
          <w:rFonts w:ascii="Times New Roman" w:hAnsi="Times New Roman" w:cs="Times New Roman"/>
          <w:sz w:val="24"/>
          <w:szCs w:val="24"/>
        </w:rPr>
        <w:t xml:space="preserve"> Krok mající zabránit šíření jeho myšlenek z něj naopak učinil mučedníka a </w:t>
      </w:r>
      <w:r w:rsidR="00EC24B1" w:rsidRPr="00184FA2">
        <w:rPr>
          <w:rFonts w:ascii="Times New Roman" w:hAnsi="Times New Roman" w:cs="Times New Roman"/>
          <w:sz w:val="24"/>
          <w:szCs w:val="24"/>
        </w:rPr>
        <w:t xml:space="preserve">uspíšil jejich </w:t>
      </w:r>
      <w:r w:rsidR="00D57658" w:rsidRPr="00184FA2">
        <w:rPr>
          <w:rFonts w:ascii="Times New Roman" w:hAnsi="Times New Roman" w:cs="Times New Roman"/>
          <w:sz w:val="24"/>
          <w:szCs w:val="24"/>
        </w:rPr>
        <w:t>přenos. Symbolem Husových stoupenců se stal kalich symbolizující jeden z jejich požadavků – přijímání podobojí.</w:t>
      </w:r>
    </w:p>
    <w:p w14:paraId="531C093A" w14:textId="692681E0" w:rsidR="00232365" w:rsidRPr="00184FA2" w:rsidRDefault="00A9034B" w:rsidP="00177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Situace rychle eskalovala především v Praze, kde </w:t>
      </w:r>
      <w:r w:rsidR="00351DCA" w:rsidRPr="00184FA2">
        <w:rPr>
          <w:rFonts w:ascii="Times New Roman" w:hAnsi="Times New Roman" w:cs="Times New Roman"/>
          <w:sz w:val="24"/>
          <w:szCs w:val="24"/>
        </w:rPr>
        <w:t xml:space="preserve">se stal vůdcem radikálně smýšlejících husitů Jan Želivský. </w:t>
      </w:r>
      <w:r w:rsidR="00131BBC" w:rsidRPr="00184FA2">
        <w:rPr>
          <w:rFonts w:ascii="Times New Roman" w:hAnsi="Times New Roman" w:cs="Times New Roman"/>
          <w:sz w:val="24"/>
          <w:szCs w:val="24"/>
        </w:rPr>
        <w:t xml:space="preserve">Ti zaútočili na novoměstskou radnici a provedli na ní první pražskou defenestraci, při níž několik konšelů zahynulo. </w:t>
      </w:r>
      <w:r w:rsidR="00EB4D33" w:rsidRPr="00184FA2">
        <w:rPr>
          <w:rFonts w:ascii="Times New Roman" w:hAnsi="Times New Roman" w:cs="Times New Roman"/>
          <w:sz w:val="24"/>
          <w:szCs w:val="24"/>
        </w:rPr>
        <w:t>Při zprávě o těchto událostech dostal záchvat mrtvice Václav IV. a o několik týdnů později jeho následkům podlehl. Protože zemřel bez potomků, měl jej na trůnu vystřídat bratr Zikmund.</w:t>
      </w:r>
      <w:r w:rsidR="00D535F0" w:rsidRPr="00184FA2">
        <w:rPr>
          <w:rFonts w:ascii="Times New Roman" w:hAnsi="Times New Roman" w:cs="Times New Roman"/>
          <w:sz w:val="24"/>
          <w:szCs w:val="24"/>
        </w:rPr>
        <w:t xml:space="preserve"> Jeho nástupnictví nikdo nezpochybňoval, kališnická strana ale vypracovala </w:t>
      </w:r>
      <w:r w:rsidR="00960E3F" w:rsidRPr="00184FA2">
        <w:rPr>
          <w:rFonts w:ascii="Times New Roman" w:hAnsi="Times New Roman" w:cs="Times New Roman"/>
          <w:sz w:val="24"/>
          <w:szCs w:val="24"/>
        </w:rPr>
        <w:t>soubor požadavků, jejichž splnění podmiňovalo zisk koruny.</w:t>
      </w:r>
      <w:r w:rsidR="00993B36" w:rsidRPr="00184FA2">
        <w:rPr>
          <w:rFonts w:ascii="Times New Roman" w:hAnsi="Times New Roman" w:cs="Times New Roman"/>
          <w:sz w:val="24"/>
          <w:szCs w:val="24"/>
        </w:rPr>
        <w:t xml:space="preserve"> Došlo k prvním útokům na kláštery, v Praze se rozhořelo obrazoborecké hnutí.</w:t>
      </w:r>
    </w:p>
    <w:p w14:paraId="72E76F30" w14:textId="0977973E" w:rsidR="00653C74" w:rsidRPr="00184FA2" w:rsidRDefault="007A16D7" w:rsidP="0040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Kališnickými centry se stala především </w:t>
      </w:r>
      <w:r w:rsidR="004555CF" w:rsidRPr="00184FA2">
        <w:rPr>
          <w:rFonts w:ascii="Times New Roman" w:hAnsi="Times New Roman" w:cs="Times New Roman"/>
          <w:sz w:val="24"/>
          <w:szCs w:val="24"/>
        </w:rPr>
        <w:t xml:space="preserve">královská města, např. Hradec Králové pod vedením kazatele Ambrože nebo </w:t>
      </w:r>
      <w:r w:rsidR="00A85017" w:rsidRPr="00184FA2">
        <w:rPr>
          <w:rFonts w:ascii="Times New Roman" w:hAnsi="Times New Roman" w:cs="Times New Roman"/>
          <w:sz w:val="24"/>
          <w:szCs w:val="24"/>
        </w:rPr>
        <w:t>Plzeň pod vedením kazatele Václava Korandy, který hlásal krajně chiliastické myšlenky o konci světa</w:t>
      </w:r>
      <w:r w:rsidR="00AC5C31" w:rsidRPr="00184FA2">
        <w:rPr>
          <w:rFonts w:ascii="Times New Roman" w:hAnsi="Times New Roman" w:cs="Times New Roman"/>
          <w:sz w:val="24"/>
          <w:szCs w:val="24"/>
        </w:rPr>
        <w:t xml:space="preserve"> typické pro tuto první, „vyčkávací“ fázi husitství. </w:t>
      </w:r>
      <w:r w:rsidR="00653C74" w:rsidRPr="00184FA2">
        <w:rPr>
          <w:rFonts w:ascii="Times New Roman" w:hAnsi="Times New Roman" w:cs="Times New Roman"/>
          <w:sz w:val="24"/>
          <w:szCs w:val="24"/>
        </w:rPr>
        <w:t>V březnu 1420 vznikl Tábor</w:t>
      </w:r>
      <w:r w:rsidR="00ED6C5D" w:rsidRPr="00184FA2">
        <w:rPr>
          <w:rFonts w:ascii="Times New Roman" w:hAnsi="Times New Roman" w:cs="Times New Roman"/>
          <w:sz w:val="24"/>
          <w:szCs w:val="24"/>
        </w:rPr>
        <w:t xml:space="preserve">, kam se přesunuli husité ze Sezimova Ústí a z Plzně. </w:t>
      </w:r>
      <w:r w:rsidR="003D3966" w:rsidRPr="00184FA2">
        <w:rPr>
          <w:rFonts w:ascii="Times New Roman" w:hAnsi="Times New Roman" w:cs="Times New Roman"/>
          <w:sz w:val="24"/>
          <w:szCs w:val="24"/>
        </w:rPr>
        <w:t xml:space="preserve">17. března Zikmund Lucemburský ve Vratislavi vyhlásil křížovou výpravu proti husitům. </w:t>
      </w:r>
      <w:r w:rsidR="0099794F" w:rsidRPr="00184FA2">
        <w:rPr>
          <w:rFonts w:ascii="Times New Roman" w:hAnsi="Times New Roman" w:cs="Times New Roman"/>
          <w:sz w:val="24"/>
          <w:szCs w:val="24"/>
        </w:rPr>
        <w:t>25. března pak proběhla první husitská bitva u Sudoměře</w:t>
      </w:r>
      <w:r w:rsidR="004F5468" w:rsidRPr="00184FA2">
        <w:rPr>
          <w:rFonts w:ascii="Times New Roman" w:hAnsi="Times New Roman" w:cs="Times New Roman"/>
          <w:sz w:val="24"/>
          <w:szCs w:val="24"/>
        </w:rPr>
        <w:t xml:space="preserve">. Vznikl společný husitský program, čtyři artikule pražské, požadující </w:t>
      </w:r>
      <w:r w:rsidR="00D016F5" w:rsidRPr="00184FA2">
        <w:rPr>
          <w:rFonts w:ascii="Times New Roman" w:hAnsi="Times New Roman" w:cs="Times New Roman"/>
          <w:sz w:val="24"/>
          <w:szCs w:val="24"/>
        </w:rPr>
        <w:t xml:space="preserve">přijímání z kalicha, svobodu hlásání slova Božího, zbavení církve majetku a světské moci, </w:t>
      </w:r>
      <w:r w:rsidR="002F7B49" w:rsidRPr="00184FA2">
        <w:rPr>
          <w:rFonts w:ascii="Times New Roman" w:hAnsi="Times New Roman" w:cs="Times New Roman"/>
          <w:sz w:val="24"/>
          <w:szCs w:val="24"/>
        </w:rPr>
        <w:t>trestání smrtelných hříchů.</w:t>
      </w:r>
    </w:p>
    <w:p w14:paraId="05C28CEA" w14:textId="052BBEA0" w:rsidR="002B57BB" w:rsidRPr="00184FA2" w:rsidRDefault="002B57BB" w:rsidP="00CE0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Samotné husitství nevytvořilo jeden homogenní proud. Jestliže se husité dokázali spojit proti vnějšímu nepříteli, propadali se v klidnějších dobách do vnitřních rozporů</w:t>
      </w:r>
      <w:r w:rsidR="009930DE" w:rsidRPr="00184FA2">
        <w:rPr>
          <w:rFonts w:ascii="Times New Roman" w:hAnsi="Times New Roman" w:cs="Times New Roman"/>
          <w:sz w:val="24"/>
          <w:szCs w:val="24"/>
        </w:rPr>
        <w:t xml:space="preserve"> a bojů o moc</w:t>
      </w:r>
      <w:r w:rsidRPr="00184FA2">
        <w:rPr>
          <w:rFonts w:ascii="Times New Roman" w:hAnsi="Times New Roman" w:cs="Times New Roman"/>
          <w:sz w:val="24"/>
          <w:szCs w:val="24"/>
        </w:rPr>
        <w:t>, v nichž proti sobě stáli nejen radikální a umírnění husité, ale i různé vznikající sekty, na příklad</w:t>
      </w:r>
      <w:r w:rsidR="00BE0779" w:rsidRPr="00184FA2">
        <w:rPr>
          <w:rFonts w:ascii="Times New Roman" w:hAnsi="Times New Roman" w:cs="Times New Roman"/>
          <w:sz w:val="24"/>
          <w:szCs w:val="24"/>
        </w:rPr>
        <w:t xml:space="preserve"> pikarti a</w:t>
      </w:r>
      <w:r w:rsidRPr="00184FA2">
        <w:rPr>
          <w:rFonts w:ascii="Times New Roman" w:hAnsi="Times New Roman" w:cs="Times New Roman"/>
          <w:sz w:val="24"/>
          <w:szCs w:val="24"/>
        </w:rPr>
        <w:t xml:space="preserve"> adamité.</w:t>
      </w:r>
      <w:r w:rsidR="00CE0884" w:rsidRPr="00184FA2">
        <w:rPr>
          <w:rFonts w:ascii="Times New Roman" w:hAnsi="Times New Roman" w:cs="Times New Roman"/>
          <w:sz w:val="24"/>
          <w:szCs w:val="24"/>
        </w:rPr>
        <w:t xml:space="preserve"> Poprvé se husité spojili proti křižákům v roce 1420, kdy je porazili v bitvě na Vítkově</w:t>
      </w:r>
      <w:r w:rsidR="00153A10" w:rsidRPr="00184FA2">
        <w:rPr>
          <w:rFonts w:ascii="Times New Roman" w:hAnsi="Times New Roman" w:cs="Times New Roman"/>
          <w:sz w:val="24"/>
          <w:szCs w:val="24"/>
        </w:rPr>
        <w:t>.</w:t>
      </w:r>
      <w:r w:rsidR="004C7EFE" w:rsidRPr="00184FA2">
        <w:rPr>
          <w:rFonts w:ascii="Times New Roman" w:hAnsi="Times New Roman" w:cs="Times New Roman"/>
          <w:sz w:val="24"/>
          <w:szCs w:val="24"/>
        </w:rPr>
        <w:t xml:space="preserve"> Jakési mocensk</w:t>
      </w:r>
      <w:r w:rsidR="002C701C" w:rsidRPr="00184FA2">
        <w:rPr>
          <w:rFonts w:ascii="Times New Roman" w:hAnsi="Times New Roman" w:cs="Times New Roman"/>
          <w:sz w:val="24"/>
          <w:szCs w:val="24"/>
        </w:rPr>
        <w:t xml:space="preserve">é stability se uvnitř hnutí podařilo dosáhnout až v letech 1427-1431 pod vedením </w:t>
      </w:r>
      <w:r w:rsidR="00CB5C22" w:rsidRPr="00184FA2">
        <w:rPr>
          <w:rFonts w:ascii="Times New Roman" w:hAnsi="Times New Roman" w:cs="Times New Roman"/>
          <w:sz w:val="24"/>
          <w:szCs w:val="24"/>
        </w:rPr>
        <w:t>Prokopa Holého.</w:t>
      </w:r>
      <w:r w:rsidR="00A24C33" w:rsidRPr="00184FA2">
        <w:rPr>
          <w:rFonts w:ascii="Times New Roman" w:hAnsi="Times New Roman" w:cs="Times New Roman"/>
          <w:sz w:val="24"/>
          <w:szCs w:val="24"/>
        </w:rPr>
        <w:t xml:space="preserve"> Husité místo obrany začaly podnikat rejsy, kořistnické výpravy za hranice českého království.</w:t>
      </w:r>
    </w:p>
    <w:p w14:paraId="7A3CBBFE" w14:textId="2813212D" w:rsidR="004C020E" w:rsidRPr="00184FA2" w:rsidRDefault="004C020E" w:rsidP="00CE0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Byť husité úspěšně odráželi jednotlivé proti nim směřující </w:t>
      </w:r>
      <w:r w:rsidR="00896FE3" w:rsidRPr="00184FA2">
        <w:rPr>
          <w:rFonts w:ascii="Times New Roman" w:hAnsi="Times New Roman" w:cs="Times New Roman"/>
          <w:sz w:val="24"/>
          <w:szCs w:val="24"/>
        </w:rPr>
        <w:t xml:space="preserve">křížové výpravy, začínaly sílit hlasy volající po obnovení běžného stavu. </w:t>
      </w:r>
      <w:r w:rsidR="00415A97" w:rsidRPr="00184FA2">
        <w:rPr>
          <w:rFonts w:ascii="Times New Roman" w:hAnsi="Times New Roman" w:cs="Times New Roman"/>
          <w:sz w:val="24"/>
          <w:szCs w:val="24"/>
        </w:rPr>
        <w:t>Proto začali být ochotni k jednání a projednání podmínek své případné účasti na koncilu v Basileji.</w:t>
      </w:r>
      <w:r w:rsidR="00E63B2F" w:rsidRPr="00184FA2">
        <w:rPr>
          <w:rFonts w:ascii="Times New Roman" w:hAnsi="Times New Roman" w:cs="Times New Roman"/>
          <w:sz w:val="24"/>
          <w:szCs w:val="24"/>
        </w:rPr>
        <w:t xml:space="preserve"> Výrazně se prohlubovaly rozdíly mezi umírněným a radikálním husitským křídlem.</w:t>
      </w:r>
      <w:r w:rsidR="005E7590" w:rsidRPr="00184FA2">
        <w:rPr>
          <w:rFonts w:ascii="Times New Roman" w:hAnsi="Times New Roman" w:cs="Times New Roman"/>
          <w:sz w:val="24"/>
          <w:szCs w:val="24"/>
        </w:rPr>
        <w:t xml:space="preserve"> Husitské poselstvo vyrazilo na koncil, naopak v Praze několikrát pobývali zástupci basilejského koncilu.</w:t>
      </w:r>
    </w:p>
    <w:p w14:paraId="34780B9B" w14:textId="3A666D61" w:rsidR="007D0FFD" w:rsidRPr="00184FA2" w:rsidRDefault="00E55C63" w:rsidP="00464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lastRenderedPageBreak/>
        <w:t xml:space="preserve">Rozkol vyvrcholil v roce 1434, kdy </w:t>
      </w:r>
      <w:r w:rsidR="00DD76A9" w:rsidRPr="00184FA2">
        <w:rPr>
          <w:rFonts w:ascii="Times New Roman" w:hAnsi="Times New Roman" w:cs="Times New Roman"/>
          <w:sz w:val="24"/>
          <w:szCs w:val="24"/>
        </w:rPr>
        <w:t xml:space="preserve">došlo k rozdělení husitů do dvou bloků. </w:t>
      </w:r>
      <w:r w:rsidR="006C5341" w:rsidRPr="00184FA2">
        <w:rPr>
          <w:rFonts w:ascii="Times New Roman" w:hAnsi="Times New Roman" w:cs="Times New Roman"/>
          <w:sz w:val="24"/>
          <w:szCs w:val="24"/>
        </w:rPr>
        <w:t>Husitská pravice a střed pod vedením zemského správce Aleše Vřešťovského se spojila s katolickými pány a společně vytvořili panskou jednotu</w:t>
      </w:r>
      <w:r w:rsidR="006119DC" w:rsidRPr="00184FA2">
        <w:rPr>
          <w:rFonts w:ascii="Times New Roman" w:hAnsi="Times New Roman" w:cs="Times New Roman"/>
          <w:sz w:val="24"/>
          <w:szCs w:val="24"/>
        </w:rPr>
        <w:t xml:space="preserve">. Na druhé straně stanula polní vojska pod vedením Prokopa Holého. </w:t>
      </w:r>
      <w:r w:rsidR="007B454A" w:rsidRPr="00184FA2">
        <w:rPr>
          <w:rFonts w:ascii="Times New Roman" w:hAnsi="Times New Roman" w:cs="Times New Roman"/>
          <w:sz w:val="24"/>
          <w:szCs w:val="24"/>
        </w:rPr>
        <w:t>30. května 1434 v bitvě u Lipan utrpěla polní vojska drtivou porážku</w:t>
      </w:r>
      <w:r w:rsidR="00E17352" w:rsidRPr="00184FA2">
        <w:rPr>
          <w:rFonts w:ascii="Times New Roman" w:hAnsi="Times New Roman" w:cs="Times New Roman"/>
          <w:sz w:val="24"/>
          <w:szCs w:val="24"/>
        </w:rPr>
        <w:t>, která je vyloučila z rozhodování o dalších osudech země.</w:t>
      </w:r>
      <w:r w:rsidR="004658F9" w:rsidRPr="00184FA2">
        <w:rPr>
          <w:rFonts w:ascii="Times New Roman" w:hAnsi="Times New Roman" w:cs="Times New Roman"/>
          <w:sz w:val="24"/>
          <w:szCs w:val="24"/>
        </w:rPr>
        <w:t xml:space="preserve"> Otevřela se cesta k dohodě se Zikmundem Lucemburským a s basilejským koncilem.</w:t>
      </w:r>
      <w:r w:rsidR="0058736C" w:rsidRPr="00184FA2">
        <w:rPr>
          <w:rFonts w:ascii="Times New Roman" w:hAnsi="Times New Roman" w:cs="Times New Roman"/>
          <w:sz w:val="24"/>
          <w:szCs w:val="24"/>
        </w:rPr>
        <w:t xml:space="preserve"> Slavnostního přijetí se dočkala basilejská kompaktáta v umírněné podobě, </w:t>
      </w:r>
      <w:r w:rsidR="005D7AB9" w:rsidRPr="00184FA2">
        <w:rPr>
          <w:rFonts w:ascii="Times New Roman" w:hAnsi="Times New Roman" w:cs="Times New Roman"/>
          <w:sz w:val="24"/>
          <w:szCs w:val="24"/>
        </w:rPr>
        <w:t xml:space="preserve">slavnostně vyhlášená 5. července 1436 v Jihlavě za přítomnosti římského císaře a </w:t>
      </w:r>
      <w:r w:rsidR="005744DD" w:rsidRPr="00184FA2">
        <w:rPr>
          <w:rFonts w:ascii="Times New Roman" w:hAnsi="Times New Roman" w:cs="Times New Roman"/>
          <w:sz w:val="24"/>
          <w:szCs w:val="24"/>
        </w:rPr>
        <w:t>papežského</w:t>
      </w:r>
      <w:r w:rsidR="00331C4E" w:rsidRPr="00184FA2">
        <w:rPr>
          <w:rFonts w:ascii="Times New Roman" w:hAnsi="Times New Roman" w:cs="Times New Roman"/>
          <w:sz w:val="24"/>
          <w:szCs w:val="24"/>
        </w:rPr>
        <w:t xml:space="preserve"> legáta.</w:t>
      </w:r>
      <w:r w:rsidR="00464A26" w:rsidRPr="00184FA2">
        <w:rPr>
          <w:rFonts w:ascii="Times New Roman" w:hAnsi="Times New Roman" w:cs="Times New Roman"/>
          <w:sz w:val="24"/>
          <w:szCs w:val="24"/>
        </w:rPr>
        <w:t xml:space="preserve"> </w:t>
      </w:r>
      <w:r w:rsidR="007D0FFD" w:rsidRPr="00184FA2">
        <w:rPr>
          <w:rFonts w:ascii="Times New Roman" w:hAnsi="Times New Roman" w:cs="Times New Roman"/>
          <w:sz w:val="24"/>
          <w:szCs w:val="24"/>
        </w:rPr>
        <w:t xml:space="preserve">Zikmund se konečně mohl stát </w:t>
      </w:r>
      <w:r w:rsidR="00FC3908" w:rsidRPr="00184FA2">
        <w:rPr>
          <w:rFonts w:ascii="Times New Roman" w:hAnsi="Times New Roman" w:cs="Times New Roman"/>
          <w:sz w:val="24"/>
          <w:szCs w:val="24"/>
        </w:rPr>
        <w:t xml:space="preserve">přijatým českým králem, </w:t>
      </w:r>
      <w:r w:rsidR="00120206" w:rsidRPr="00184FA2">
        <w:rPr>
          <w:rFonts w:ascii="Times New Roman" w:hAnsi="Times New Roman" w:cs="Times New Roman"/>
          <w:sz w:val="24"/>
          <w:szCs w:val="24"/>
        </w:rPr>
        <w:t xml:space="preserve">ovšem příliš dlouho si tohoto postavení neužil. Zemřel </w:t>
      </w:r>
      <w:r w:rsidR="00BA64FF" w:rsidRPr="00184FA2">
        <w:rPr>
          <w:rFonts w:ascii="Times New Roman" w:hAnsi="Times New Roman" w:cs="Times New Roman"/>
          <w:sz w:val="24"/>
          <w:szCs w:val="24"/>
        </w:rPr>
        <w:t>9. prosince 1437 a s ním vymřela lucemburská dynastie po meči.</w:t>
      </w:r>
    </w:p>
    <w:p w14:paraId="59C517C8" w14:textId="77777777" w:rsidR="00177CAF" w:rsidRPr="00184FA2" w:rsidRDefault="00177CAF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FE544" w14:textId="77777777" w:rsidR="00A441AD" w:rsidRPr="00184FA2" w:rsidRDefault="00A441AD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B2F08" w14:textId="77777777" w:rsidR="00A441AD" w:rsidRPr="00184FA2" w:rsidRDefault="00A441AD" w:rsidP="00A44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FA2">
        <w:rPr>
          <w:rFonts w:ascii="Times New Roman" w:hAnsi="Times New Roman" w:cs="Times New Roman"/>
          <w:b/>
          <w:sz w:val="24"/>
          <w:szCs w:val="24"/>
        </w:rPr>
        <w:t>Doporučená literatura</w:t>
      </w:r>
    </w:p>
    <w:p w14:paraId="4917ECAB" w14:textId="77777777" w:rsidR="00000000" w:rsidRPr="00254F20" w:rsidRDefault="00076E07" w:rsidP="00254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0">
        <w:rPr>
          <w:rFonts w:ascii="Times New Roman" w:hAnsi="Times New Roman" w:cs="Times New Roman"/>
          <w:sz w:val="24"/>
          <w:szCs w:val="24"/>
          <w:lang w:val="en-US"/>
        </w:rPr>
        <w:t xml:space="preserve">Čechura, J.: České země v letech 1378-1437. Lucemburkové na českém trůně II. Praha 2000. </w:t>
      </w:r>
    </w:p>
    <w:p w14:paraId="35DF3D3B" w14:textId="77777777" w:rsidR="00000000" w:rsidRPr="00254F20" w:rsidRDefault="00076E07" w:rsidP="00254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0">
        <w:rPr>
          <w:rFonts w:ascii="Times New Roman" w:hAnsi="Times New Roman" w:cs="Times New Roman"/>
          <w:sz w:val="24"/>
          <w:szCs w:val="24"/>
          <w:lang w:val="en-US"/>
        </w:rPr>
        <w:t>Čornej, P.: Velké dějiny zemí Koruny české. Díl V. 1402-1437. Praha-Litomyšl 2000.</w:t>
      </w:r>
    </w:p>
    <w:p w14:paraId="503CC37E" w14:textId="77777777" w:rsidR="00000000" w:rsidRPr="00254F20" w:rsidRDefault="00076E07" w:rsidP="00254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0">
        <w:rPr>
          <w:rFonts w:ascii="Times New Roman" w:hAnsi="Times New Roman" w:cs="Times New Roman"/>
          <w:sz w:val="24"/>
          <w:szCs w:val="24"/>
        </w:rPr>
        <w:t>Husitské století (edd. Pavlína Cermanová, Robert Novotný, Pavel Soukup). Praha 2014.</w:t>
      </w:r>
    </w:p>
    <w:p w14:paraId="4624A86B" w14:textId="77777777" w:rsidR="00000000" w:rsidRPr="00254F20" w:rsidRDefault="00076E07" w:rsidP="00254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0">
        <w:rPr>
          <w:rFonts w:ascii="Times New Roman" w:hAnsi="Times New Roman" w:cs="Times New Roman"/>
          <w:sz w:val="24"/>
          <w:szCs w:val="24"/>
          <w:lang w:val="en-US"/>
        </w:rPr>
        <w:t>Cermanová, P.: Čechy na konci věků. Apokalyptické myšlení a vize husitské doby. Praha 2013.</w:t>
      </w:r>
    </w:p>
    <w:p w14:paraId="075DDD14" w14:textId="77777777" w:rsidR="00000000" w:rsidRPr="00254F20" w:rsidRDefault="00076E07" w:rsidP="00254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0">
        <w:rPr>
          <w:rFonts w:ascii="Times New Roman" w:hAnsi="Times New Roman" w:cs="Times New Roman"/>
          <w:sz w:val="24"/>
          <w:szCs w:val="24"/>
          <w:lang w:val="en-US"/>
        </w:rPr>
        <w:t>Marek, J.: Jakoubek ze Stříbra a počátky utrakvistického kazatelství v českých zemích. Praha 2011.</w:t>
      </w:r>
    </w:p>
    <w:p w14:paraId="36F6F154" w14:textId="77777777" w:rsidR="00000000" w:rsidRPr="00254F20" w:rsidRDefault="00076E07" w:rsidP="00254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0">
        <w:rPr>
          <w:rFonts w:ascii="Times New Roman" w:hAnsi="Times New Roman" w:cs="Times New Roman"/>
          <w:sz w:val="24"/>
          <w:szCs w:val="24"/>
        </w:rPr>
        <w:t>Marin, O.: Geneze pražského</w:t>
      </w:r>
      <w:r w:rsidRPr="00254F20">
        <w:rPr>
          <w:rFonts w:ascii="Times New Roman" w:hAnsi="Times New Roman" w:cs="Times New Roman"/>
          <w:sz w:val="24"/>
          <w:szCs w:val="24"/>
        </w:rPr>
        <w:t xml:space="preserve"> reformního hnutí 1360-1419. Praha 2017.</w:t>
      </w:r>
    </w:p>
    <w:p w14:paraId="3A94EBAC" w14:textId="77777777" w:rsidR="00000000" w:rsidRPr="00254F20" w:rsidRDefault="00076E07" w:rsidP="00254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0">
        <w:rPr>
          <w:rFonts w:ascii="Times New Roman" w:hAnsi="Times New Roman" w:cs="Times New Roman"/>
          <w:sz w:val="24"/>
          <w:szCs w:val="24"/>
          <w:lang w:val="en-US"/>
        </w:rPr>
        <w:t>Šmahel, F.: Husitská revoluce. 1.- 4. díl. Praha 1996.</w:t>
      </w:r>
    </w:p>
    <w:p w14:paraId="7E21FC3F" w14:textId="77777777" w:rsidR="00000000" w:rsidRPr="00254F20" w:rsidRDefault="00076E07" w:rsidP="00254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0">
        <w:rPr>
          <w:rFonts w:ascii="Times New Roman" w:hAnsi="Times New Roman" w:cs="Times New Roman"/>
          <w:sz w:val="24"/>
          <w:szCs w:val="24"/>
          <w:lang w:val="en-US"/>
        </w:rPr>
        <w:t>Šmahel, F.: Husitské Čec</w:t>
      </w:r>
      <w:r w:rsidRPr="00254F20">
        <w:rPr>
          <w:rFonts w:ascii="Times New Roman" w:hAnsi="Times New Roman" w:cs="Times New Roman"/>
          <w:sz w:val="24"/>
          <w:szCs w:val="24"/>
          <w:lang w:val="en-US"/>
        </w:rPr>
        <w:t>hy. Struktury, procesy, ideje. Praha 2001.</w:t>
      </w:r>
    </w:p>
    <w:p w14:paraId="78D70A20" w14:textId="77777777" w:rsidR="00000000" w:rsidRPr="00254F20" w:rsidRDefault="00076E07" w:rsidP="00254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0">
        <w:rPr>
          <w:rFonts w:ascii="Times New Roman" w:hAnsi="Times New Roman" w:cs="Times New Roman"/>
          <w:sz w:val="24"/>
          <w:szCs w:val="24"/>
          <w:lang w:val="en-US"/>
        </w:rPr>
        <w:t>Šmahel, F.: Jan Hus. Život a dílo. Praha 2013.</w:t>
      </w:r>
    </w:p>
    <w:p w14:paraId="6CAC5699" w14:textId="77777777" w:rsidR="00000000" w:rsidRPr="00254F20" w:rsidRDefault="00076E07" w:rsidP="00254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0">
        <w:rPr>
          <w:rFonts w:ascii="Times New Roman" w:hAnsi="Times New Roman" w:cs="Times New Roman"/>
          <w:sz w:val="24"/>
          <w:szCs w:val="24"/>
          <w:lang w:val="en-US"/>
        </w:rPr>
        <w:t>Šmahel, F.: Život a dílo J</w:t>
      </w:r>
      <w:r w:rsidRPr="00254F20">
        <w:rPr>
          <w:rFonts w:ascii="Times New Roman" w:hAnsi="Times New Roman" w:cs="Times New Roman"/>
          <w:sz w:val="24"/>
          <w:szCs w:val="24"/>
          <w:lang w:val="en-US"/>
        </w:rPr>
        <w:t>eronýma Pražského. Praha 2010.</w:t>
      </w:r>
    </w:p>
    <w:p w14:paraId="2A8317DB" w14:textId="77777777" w:rsidR="00000000" w:rsidRPr="00254F20" w:rsidRDefault="00076E07" w:rsidP="00254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0">
        <w:rPr>
          <w:rFonts w:ascii="Times New Roman" w:hAnsi="Times New Roman" w:cs="Times New Roman"/>
          <w:sz w:val="24"/>
          <w:szCs w:val="24"/>
          <w:lang w:val="en-US"/>
        </w:rPr>
        <w:t>Soukup, P.: 11. 7. 1412. Poprava tří mládenců: Odpustkové bouře v Praze. Praha 2018.</w:t>
      </w:r>
    </w:p>
    <w:p w14:paraId="0236F22C" w14:textId="77777777" w:rsidR="00000000" w:rsidRPr="00254F20" w:rsidRDefault="00076E07" w:rsidP="00254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0">
        <w:rPr>
          <w:rFonts w:ascii="Times New Roman" w:hAnsi="Times New Roman" w:cs="Times New Roman"/>
          <w:sz w:val="24"/>
          <w:szCs w:val="24"/>
          <w:lang w:val="en-US"/>
        </w:rPr>
        <w:t>Soukup, P.: Jan Hus. Život a smrt kazatele. Praha 2015.</w:t>
      </w:r>
    </w:p>
    <w:p w14:paraId="10F52BA6" w14:textId="77777777" w:rsidR="00000000" w:rsidRPr="00254F20" w:rsidRDefault="00076E07" w:rsidP="00254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0">
        <w:rPr>
          <w:rFonts w:ascii="Times New Roman" w:hAnsi="Times New Roman" w:cs="Times New Roman"/>
          <w:sz w:val="24"/>
          <w:szCs w:val="24"/>
          <w:lang w:val="en-US"/>
        </w:rPr>
        <w:t>Soukup, P.: Reformní kazatelství a Jakoubek ze Stříbra. Praha 2011.</w:t>
      </w:r>
    </w:p>
    <w:p w14:paraId="3431CAD0" w14:textId="753E4B27" w:rsidR="006B7CE1" w:rsidRPr="00184FA2" w:rsidRDefault="006B7CE1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1D5FCD8" w14:textId="3951D70A" w:rsidR="006B7CE1" w:rsidRPr="00184FA2" w:rsidRDefault="006B7CE1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37C1E" w14:textId="6885F950" w:rsidR="006B7CE1" w:rsidRPr="00184FA2" w:rsidRDefault="006B7CE1" w:rsidP="00A44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FA2">
        <w:rPr>
          <w:rFonts w:ascii="Times New Roman" w:hAnsi="Times New Roman" w:cs="Times New Roman"/>
          <w:b/>
          <w:sz w:val="24"/>
          <w:szCs w:val="24"/>
        </w:rPr>
        <w:t>Kontrolní otázky</w:t>
      </w:r>
    </w:p>
    <w:p w14:paraId="76BA67C6" w14:textId="517622E9" w:rsidR="006B7CE1" w:rsidRPr="00184FA2" w:rsidRDefault="006B7CE1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1. </w:t>
      </w:r>
      <w:r w:rsidR="00BC6B57" w:rsidRPr="00184FA2">
        <w:rPr>
          <w:rFonts w:ascii="Times New Roman" w:hAnsi="Times New Roman" w:cs="Times New Roman"/>
          <w:sz w:val="24"/>
          <w:szCs w:val="24"/>
        </w:rPr>
        <w:t>Co bývá uváděno jako možné příčiny propuknutí husitství?</w:t>
      </w:r>
    </w:p>
    <w:p w14:paraId="0962FAFC" w14:textId="064FB5FB" w:rsidR="006B7CE1" w:rsidRPr="00184FA2" w:rsidRDefault="006B7CE1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2. </w:t>
      </w:r>
      <w:r w:rsidR="00BC6B57" w:rsidRPr="00184FA2">
        <w:rPr>
          <w:rFonts w:ascii="Times New Roman" w:hAnsi="Times New Roman" w:cs="Times New Roman"/>
          <w:sz w:val="24"/>
          <w:szCs w:val="24"/>
        </w:rPr>
        <w:t>Jaké znáte tzv. předchůdce Husovy?</w:t>
      </w:r>
    </w:p>
    <w:p w14:paraId="3B05096B" w14:textId="03847BCD" w:rsidR="00BC6B57" w:rsidRPr="00184FA2" w:rsidRDefault="00BC6B57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3. Co měl hlavně za úkol vyřešit kostnický koncil?</w:t>
      </w:r>
    </w:p>
    <w:p w14:paraId="0C8E0A3E" w14:textId="6F449ADB" w:rsidR="00BC6B57" w:rsidRPr="00184FA2" w:rsidRDefault="00BC6B57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4. </w:t>
      </w:r>
      <w:r w:rsidR="001C7BD2" w:rsidRPr="00184FA2">
        <w:rPr>
          <w:rFonts w:ascii="Times New Roman" w:hAnsi="Times New Roman" w:cs="Times New Roman"/>
          <w:sz w:val="24"/>
          <w:szCs w:val="24"/>
        </w:rPr>
        <w:t>Jak se jmenoval vůdce radikálních husitů v Praze v</w:t>
      </w:r>
      <w:r w:rsidR="004574DE" w:rsidRPr="00184FA2">
        <w:rPr>
          <w:rFonts w:ascii="Times New Roman" w:hAnsi="Times New Roman" w:cs="Times New Roman"/>
          <w:sz w:val="24"/>
          <w:szCs w:val="24"/>
        </w:rPr>
        <w:t> </w:t>
      </w:r>
      <w:r w:rsidR="001C7BD2" w:rsidRPr="00184FA2">
        <w:rPr>
          <w:rFonts w:ascii="Times New Roman" w:hAnsi="Times New Roman" w:cs="Times New Roman"/>
          <w:sz w:val="24"/>
          <w:szCs w:val="24"/>
        </w:rPr>
        <w:t>počát</w:t>
      </w:r>
      <w:r w:rsidR="004574DE" w:rsidRPr="00184FA2">
        <w:rPr>
          <w:rFonts w:ascii="Times New Roman" w:hAnsi="Times New Roman" w:cs="Times New Roman"/>
          <w:sz w:val="24"/>
          <w:szCs w:val="24"/>
        </w:rPr>
        <w:t>cích</w:t>
      </w:r>
      <w:r w:rsidR="001C7BD2" w:rsidRPr="00184FA2">
        <w:rPr>
          <w:rFonts w:ascii="Times New Roman" w:hAnsi="Times New Roman" w:cs="Times New Roman"/>
          <w:sz w:val="24"/>
          <w:szCs w:val="24"/>
        </w:rPr>
        <w:t xml:space="preserve"> husitské revoluce?</w:t>
      </w:r>
    </w:p>
    <w:p w14:paraId="1CD70FBC" w14:textId="67AE742A" w:rsidR="001C7BD2" w:rsidRPr="00184FA2" w:rsidRDefault="001C7BD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5. Kdo to byli Pikardi?</w:t>
      </w:r>
    </w:p>
    <w:p w14:paraId="2AAB4FC4" w14:textId="3875B71C" w:rsidR="001C7BD2" w:rsidRPr="00184FA2" w:rsidRDefault="001C7BD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6. </w:t>
      </w:r>
      <w:r w:rsidR="004574DE" w:rsidRPr="00184FA2">
        <w:rPr>
          <w:rFonts w:ascii="Times New Roman" w:hAnsi="Times New Roman" w:cs="Times New Roman"/>
          <w:sz w:val="24"/>
          <w:szCs w:val="24"/>
        </w:rPr>
        <w:t>Jak se říká nakonec i Zikmundem přijatému husitskému programu?</w:t>
      </w:r>
    </w:p>
    <w:p w14:paraId="16FE9254" w14:textId="5D9EF014" w:rsidR="004574DE" w:rsidRPr="00184FA2" w:rsidRDefault="004574DE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7. Co tento program požadoval?</w:t>
      </w:r>
    </w:p>
    <w:p w14:paraId="356D29C7" w14:textId="1055F1C1" w:rsidR="004574DE" w:rsidRPr="00184FA2" w:rsidRDefault="004574DE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8. Co je to chiliasmus?</w:t>
      </w:r>
    </w:p>
    <w:p w14:paraId="4C2844B7" w14:textId="3197EDED" w:rsidR="004574DE" w:rsidRPr="00184FA2" w:rsidRDefault="004574DE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9. </w:t>
      </w:r>
      <w:r w:rsidR="00654538" w:rsidRPr="00184FA2">
        <w:rPr>
          <w:rFonts w:ascii="Times New Roman" w:hAnsi="Times New Roman" w:cs="Times New Roman"/>
          <w:sz w:val="24"/>
          <w:szCs w:val="24"/>
        </w:rPr>
        <w:t>Kde se konal koncil, na kterém jednali i husité?</w:t>
      </w:r>
    </w:p>
    <w:p w14:paraId="2C8F7524" w14:textId="682BAB5C" w:rsidR="00654538" w:rsidRPr="00184FA2" w:rsidRDefault="00654538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10. Vysvětlete pojem </w:t>
      </w:r>
      <w:r w:rsidR="005744DD" w:rsidRPr="00184FA2">
        <w:rPr>
          <w:rFonts w:ascii="Times New Roman" w:hAnsi="Times New Roman" w:cs="Times New Roman"/>
          <w:sz w:val="24"/>
          <w:szCs w:val="24"/>
        </w:rPr>
        <w:t>papežský</w:t>
      </w:r>
      <w:r w:rsidRPr="00184FA2">
        <w:rPr>
          <w:rFonts w:ascii="Times New Roman" w:hAnsi="Times New Roman" w:cs="Times New Roman"/>
          <w:sz w:val="24"/>
          <w:szCs w:val="24"/>
        </w:rPr>
        <w:t xml:space="preserve"> legát.</w:t>
      </w:r>
    </w:p>
    <w:p w14:paraId="1D2D97DD" w14:textId="7927C57C" w:rsidR="00654538" w:rsidRPr="00184FA2" w:rsidRDefault="00654538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01BD7" w14:textId="63203FFB" w:rsidR="00654538" w:rsidRPr="00184FA2" w:rsidRDefault="00654538" w:rsidP="00A44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FA2">
        <w:rPr>
          <w:rFonts w:ascii="Times New Roman" w:hAnsi="Times New Roman" w:cs="Times New Roman"/>
          <w:b/>
          <w:sz w:val="24"/>
          <w:szCs w:val="24"/>
        </w:rPr>
        <w:t>Doplňující texty</w:t>
      </w:r>
    </w:p>
    <w:p w14:paraId="67437931" w14:textId="228D340E" w:rsidR="00654538" w:rsidRPr="00184FA2" w:rsidRDefault="00654538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FC857" w14:textId="77777777" w:rsidR="004A3584" w:rsidRPr="00184FA2" w:rsidRDefault="00654538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1. </w:t>
      </w:r>
    </w:p>
    <w:p w14:paraId="614E8A4C" w14:textId="77777777" w:rsidR="004A3584" w:rsidRPr="00184FA2" w:rsidRDefault="004A3584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KAPITOLA XLIX. </w:t>
      </w:r>
    </w:p>
    <w:p w14:paraId="35E34E70" w14:textId="77777777" w:rsidR="00CA5009" w:rsidRPr="00184FA2" w:rsidRDefault="004A3584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O počátku basilejského koncilu (r. 1431) a o povolání Čechů k témuž koncilu, aby vyložili učeni své viry (r. 1432). </w:t>
      </w:r>
    </w:p>
    <w:p w14:paraId="027B3B1A" w14:textId="77777777" w:rsidR="00020F13" w:rsidRPr="00184FA2" w:rsidRDefault="004A3584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lastRenderedPageBreak/>
        <w:t>Vyhnán byv z Čech odebral se legát do Basileje, aby tam odbýval koncil. Zikmund, který se za výpravy uchýlil do Norimberka, nastoupil cestu ke korunovaci v Římě a poslal pánům království českého list, v němž stálo, že on, jsa rodem. Čech, není žádnému národu více nakloněn, než svému, že se neubírá do Říma k vůli ničemu jinému, než k vůli korunovaci. Tato čest přihází se české</w:t>
      </w:r>
      <w:r w:rsidR="0055487D" w:rsidRPr="00184FA2">
        <w:rPr>
          <w:rFonts w:ascii="Times New Roman" w:hAnsi="Times New Roman" w:cs="Times New Roman"/>
          <w:sz w:val="24"/>
          <w:szCs w:val="24"/>
        </w:rPr>
        <w:t>m</w:t>
      </w:r>
      <w:r w:rsidRPr="00184FA2">
        <w:rPr>
          <w:rFonts w:ascii="Times New Roman" w:hAnsi="Times New Roman" w:cs="Times New Roman"/>
          <w:sz w:val="24"/>
          <w:szCs w:val="24"/>
        </w:rPr>
        <w:t>u národu, jehož oslavení bylo vždycky jeho největší péč</w:t>
      </w:r>
      <w:r w:rsidR="0055487D" w:rsidRPr="00184FA2">
        <w:rPr>
          <w:rFonts w:ascii="Times New Roman" w:hAnsi="Times New Roman" w:cs="Times New Roman"/>
          <w:sz w:val="24"/>
          <w:szCs w:val="24"/>
        </w:rPr>
        <w:t>í</w:t>
      </w:r>
      <w:r w:rsidRPr="00184FA2">
        <w:rPr>
          <w:rFonts w:ascii="Times New Roman" w:hAnsi="Times New Roman" w:cs="Times New Roman"/>
          <w:sz w:val="24"/>
          <w:szCs w:val="24"/>
        </w:rPr>
        <w:t xml:space="preserve">. </w:t>
      </w:r>
      <w:r w:rsidR="0055487D" w:rsidRPr="00184FA2">
        <w:rPr>
          <w:rFonts w:ascii="Times New Roman" w:hAnsi="Times New Roman" w:cs="Times New Roman"/>
          <w:sz w:val="24"/>
          <w:szCs w:val="24"/>
        </w:rPr>
        <w:t>Ž</w:t>
      </w:r>
      <w:r w:rsidRPr="00184FA2">
        <w:rPr>
          <w:rFonts w:ascii="Times New Roman" w:hAnsi="Times New Roman" w:cs="Times New Roman"/>
          <w:sz w:val="24"/>
          <w:szCs w:val="24"/>
        </w:rPr>
        <w:t>e koncil basilejský zahájil již svou činnost, vyb</w:t>
      </w:r>
      <w:r w:rsidR="0055487D" w:rsidRPr="00184FA2">
        <w:rPr>
          <w:rFonts w:ascii="Times New Roman" w:hAnsi="Times New Roman" w:cs="Times New Roman"/>
          <w:sz w:val="24"/>
          <w:szCs w:val="24"/>
        </w:rPr>
        <w:t>í</w:t>
      </w:r>
      <w:r w:rsidRPr="00184FA2">
        <w:rPr>
          <w:rFonts w:ascii="Times New Roman" w:hAnsi="Times New Roman" w:cs="Times New Roman"/>
          <w:sz w:val="24"/>
          <w:szCs w:val="24"/>
        </w:rPr>
        <w:t>zí je tedy, aby nechtěli více věd</w:t>
      </w:r>
      <w:r w:rsidR="00B1029F" w:rsidRPr="00184FA2">
        <w:rPr>
          <w:rFonts w:ascii="Times New Roman" w:hAnsi="Times New Roman" w:cs="Times New Roman"/>
          <w:sz w:val="24"/>
          <w:szCs w:val="24"/>
        </w:rPr>
        <w:t>ě</w:t>
      </w:r>
      <w:r w:rsidRPr="00184FA2">
        <w:rPr>
          <w:rFonts w:ascii="Times New Roman" w:hAnsi="Times New Roman" w:cs="Times New Roman"/>
          <w:sz w:val="24"/>
          <w:szCs w:val="24"/>
        </w:rPr>
        <w:t>ti, než matka církev katolická, že sněm vyslechne laskavě jejich důvody, aby se toliko p</w:t>
      </w:r>
      <w:r w:rsidR="00B1029F" w:rsidRPr="00184FA2">
        <w:rPr>
          <w:rFonts w:ascii="Times New Roman" w:hAnsi="Times New Roman" w:cs="Times New Roman"/>
          <w:sz w:val="24"/>
          <w:szCs w:val="24"/>
        </w:rPr>
        <w:t>ř</w:t>
      </w:r>
      <w:r w:rsidRPr="00184FA2">
        <w:rPr>
          <w:rFonts w:ascii="Times New Roman" w:hAnsi="Times New Roman" w:cs="Times New Roman"/>
          <w:sz w:val="24"/>
          <w:szCs w:val="24"/>
        </w:rPr>
        <w:t>ičinili, aby se shodli se s</w:t>
      </w:r>
      <w:r w:rsidR="00037349" w:rsidRPr="00184FA2">
        <w:rPr>
          <w:rFonts w:ascii="Times New Roman" w:hAnsi="Times New Roman" w:cs="Times New Roman"/>
          <w:sz w:val="24"/>
          <w:szCs w:val="24"/>
        </w:rPr>
        <w:t>y</w:t>
      </w:r>
      <w:r w:rsidRPr="00184FA2">
        <w:rPr>
          <w:rFonts w:ascii="Times New Roman" w:hAnsi="Times New Roman" w:cs="Times New Roman"/>
          <w:sz w:val="24"/>
          <w:szCs w:val="24"/>
        </w:rPr>
        <w:t>no</w:t>
      </w:r>
      <w:r w:rsidR="00037349" w:rsidRPr="00184FA2">
        <w:rPr>
          <w:rFonts w:ascii="Times New Roman" w:hAnsi="Times New Roman" w:cs="Times New Roman"/>
          <w:sz w:val="24"/>
          <w:szCs w:val="24"/>
        </w:rPr>
        <w:t>d</w:t>
      </w:r>
      <w:r w:rsidRPr="00184FA2">
        <w:rPr>
          <w:rFonts w:ascii="Times New Roman" w:hAnsi="Times New Roman" w:cs="Times New Roman"/>
          <w:sz w:val="24"/>
          <w:szCs w:val="24"/>
        </w:rPr>
        <w:t>em o náboženství a zachovali mu pokojné krá</w:t>
      </w:r>
      <w:r w:rsidR="00037349" w:rsidRPr="00184FA2">
        <w:rPr>
          <w:rFonts w:ascii="Times New Roman" w:hAnsi="Times New Roman" w:cs="Times New Roman"/>
          <w:sz w:val="24"/>
          <w:szCs w:val="24"/>
        </w:rPr>
        <w:t>l</w:t>
      </w:r>
      <w:r w:rsidRPr="00184FA2">
        <w:rPr>
          <w:rFonts w:ascii="Times New Roman" w:hAnsi="Times New Roman" w:cs="Times New Roman"/>
          <w:sz w:val="24"/>
          <w:szCs w:val="24"/>
        </w:rPr>
        <w:t>ovství do jeho návratu, že se nedomnívá, že Čechové se vyhýbají jeho vládě, jehož bratr, otec i děd jim vládli, a ani on že nebude jinak vládnouti než ostatní králové křesťanští, Čechům psal i sám synod basilejský, aby poslali posly, kteří by vylo</w:t>
      </w:r>
      <w:r w:rsidR="00004BA9" w:rsidRPr="00184FA2">
        <w:rPr>
          <w:rFonts w:ascii="Times New Roman" w:hAnsi="Times New Roman" w:cs="Times New Roman"/>
          <w:sz w:val="24"/>
          <w:szCs w:val="24"/>
        </w:rPr>
        <w:t>ž</w:t>
      </w:r>
      <w:r w:rsidRPr="00184FA2">
        <w:rPr>
          <w:rFonts w:ascii="Times New Roman" w:hAnsi="Times New Roman" w:cs="Times New Roman"/>
          <w:sz w:val="24"/>
          <w:szCs w:val="24"/>
        </w:rPr>
        <w:t>ili učení své víry, slibuje j</w:t>
      </w:r>
      <w:r w:rsidR="006B1E14" w:rsidRPr="00184FA2">
        <w:rPr>
          <w:rFonts w:ascii="Times New Roman" w:hAnsi="Times New Roman" w:cs="Times New Roman"/>
          <w:sz w:val="24"/>
          <w:szCs w:val="24"/>
        </w:rPr>
        <w:t>im</w:t>
      </w:r>
      <w:r w:rsidRPr="00184FA2">
        <w:rPr>
          <w:rFonts w:ascii="Times New Roman" w:hAnsi="Times New Roman" w:cs="Times New Roman"/>
          <w:sz w:val="24"/>
          <w:szCs w:val="24"/>
        </w:rPr>
        <w:t xml:space="preserve"> bezpečnost na cestě i svobodu toho, co by chtě</w:t>
      </w:r>
      <w:r w:rsidR="006B1E14" w:rsidRPr="00184FA2">
        <w:rPr>
          <w:rFonts w:ascii="Times New Roman" w:hAnsi="Times New Roman" w:cs="Times New Roman"/>
          <w:sz w:val="24"/>
          <w:szCs w:val="24"/>
        </w:rPr>
        <w:t>l</w:t>
      </w:r>
      <w:r w:rsidRPr="00184FA2">
        <w:rPr>
          <w:rFonts w:ascii="Times New Roman" w:hAnsi="Times New Roman" w:cs="Times New Roman"/>
          <w:sz w:val="24"/>
          <w:szCs w:val="24"/>
        </w:rPr>
        <w:t>i říci. Mezi Čechy bylo dvojí mínění: Sirotci a Táboři a skoro všechen lid tvrdili, že se tam nemá jíti, uvádějíce jako</w:t>
      </w:r>
      <w:r w:rsidR="00371E30" w:rsidRPr="00184FA2">
        <w:rPr>
          <w:rFonts w:ascii="Times New Roman" w:hAnsi="Times New Roman" w:cs="Times New Roman"/>
          <w:sz w:val="24"/>
          <w:szCs w:val="24"/>
        </w:rPr>
        <w:t xml:space="preserve"> příklad Jana a Jeronýma, kteří byli veřejně upáleni odebravše se do Kostnice k synodu </w:t>
      </w:r>
      <w:r w:rsidR="00537EEB" w:rsidRPr="00184FA2">
        <w:rPr>
          <w:rFonts w:ascii="Times New Roman" w:hAnsi="Times New Roman" w:cs="Times New Roman"/>
          <w:sz w:val="24"/>
          <w:szCs w:val="24"/>
        </w:rPr>
        <w:t xml:space="preserve">na </w:t>
      </w:r>
      <w:r w:rsidR="00371E30" w:rsidRPr="00184FA2">
        <w:rPr>
          <w:rFonts w:ascii="Times New Roman" w:hAnsi="Times New Roman" w:cs="Times New Roman"/>
          <w:sz w:val="24"/>
          <w:szCs w:val="24"/>
        </w:rPr>
        <w:t>Zik</w:t>
      </w:r>
      <w:r w:rsidR="00537EEB" w:rsidRPr="00184FA2">
        <w:rPr>
          <w:rFonts w:ascii="Times New Roman" w:hAnsi="Times New Roman" w:cs="Times New Roman"/>
          <w:sz w:val="24"/>
          <w:szCs w:val="24"/>
        </w:rPr>
        <w:t>mu</w:t>
      </w:r>
      <w:r w:rsidR="00371E30" w:rsidRPr="00184FA2">
        <w:rPr>
          <w:rFonts w:ascii="Times New Roman" w:hAnsi="Times New Roman" w:cs="Times New Roman"/>
          <w:sz w:val="24"/>
          <w:szCs w:val="24"/>
        </w:rPr>
        <w:t>ndovu záruku. Šlechta však, následujíc pana Menharta z Hradce (Mainardus princeps Novae do</w:t>
      </w:r>
      <w:r w:rsidR="00537EEB" w:rsidRPr="00184FA2">
        <w:rPr>
          <w:rFonts w:ascii="Times New Roman" w:hAnsi="Times New Roman" w:cs="Times New Roman"/>
          <w:sz w:val="24"/>
          <w:szCs w:val="24"/>
        </w:rPr>
        <w:t>m</w:t>
      </w:r>
      <w:r w:rsidR="00371E30" w:rsidRPr="00184FA2">
        <w:rPr>
          <w:rFonts w:ascii="Times New Roman" w:hAnsi="Times New Roman" w:cs="Times New Roman"/>
          <w:sz w:val="24"/>
          <w:szCs w:val="24"/>
        </w:rPr>
        <w:t>us), muže rozumného a</w:t>
      </w:r>
      <w:r w:rsidR="00124DAF" w:rsidRPr="00184FA2">
        <w:rPr>
          <w:rFonts w:ascii="Times New Roman" w:hAnsi="Times New Roman" w:cs="Times New Roman"/>
          <w:sz w:val="24"/>
          <w:szCs w:val="24"/>
        </w:rPr>
        <w:t xml:space="preserve"> nadaného</w:t>
      </w:r>
      <w:r w:rsidR="00371E30" w:rsidRPr="00184FA2">
        <w:rPr>
          <w:rFonts w:ascii="Times New Roman" w:hAnsi="Times New Roman" w:cs="Times New Roman"/>
          <w:sz w:val="24"/>
          <w:szCs w:val="24"/>
        </w:rPr>
        <w:t xml:space="preserve"> dokazovala, že se má jíti ke kon</w:t>
      </w:r>
      <w:r w:rsidR="00124DAF" w:rsidRPr="00184FA2">
        <w:rPr>
          <w:rFonts w:ascii="Times New Roman" w:hAnsi="Times New Roman" w:cs="Times New Roman"/>
          <w:sz w:val="24"/>
          <w:szCs w:val="24"/>
        </w:rPr>
        <w:t>c</w:t>
      </w:r>
      <w:r w:rsidR="00371E30" w:rsidRPr="00184FA2">
        <w:rPr>
          <w:rFonts w:ascii="Times New Roman" w:hAnsi="Times New Roman" w:cs="Times New Roman"/>
          <w:sz w:val="24"/>
          <w:szCs w:val="24"/>
        </w:rPr>
        <w:t>i</w:t>
      </w:r>
      <w:r w:rsidR="00124DAF" w:rsidRPr="00184FA2">
        <w:rPr>
          <w:rFonts w:ascii="Times New Roman" w:hAnsi="Times New Roman" w:cs="Times New Roman"/>
          <w:sz w:val="24"/>
          <w:szCs w:val="24"/>
        </w:rPr>
        <w:t>l</w:t>
      </w:r>
      <w:r w:rsidR="00371E30" w:rsidRPr="00184FA2">
        <w:rPr>
          <w:rFonts w:ascii="Times New Roman" w:hAnsi="Times New Roman" w:cs="Times New Roman"/>
          <w:sz w:val="24"/>
          <w:szCs w:val="24"/>
        </w:rPr>
        <w:t>u, nebudou prý se zdáti sná</w:t>
      </w:r>
      <w:r w:rsidR="00124DAF" w:rsidRPr="00184FA2">
        <w:rPr>
          <w:rFonts w:ascii="Times New Roman" w:hAnsi="Times New Roman" w:cs="Times New Roman"/>
          <w:sz w:val="24"/>
          <w:szCs w:val="24"/>
        </w:rPr>
        <w:t>š</w:t>
      </w:r>
      <w:r w:rsidR="00371E30" w:rsidRPr="00184FA2">
        <w:rPr>
          <w:rFonts w:ascii="Times New Roman" w:hAnsi="Times New Roman" w:cs="Times New Roman"/>
          <w:sz w:val="24"/>
          <w:szCs w:val="24"/>
        </w:rPr>
        <w:t>enlivými ti</w:t>
      </w:r>
      <w:r w:rsidR="00124DAF" w:rsidRPr="00184FA2">
        <w:rPr>
          <w:rFonts w:ascii="Times New Roman" w:hAnsi="Times New Roman" w:cs="Times New Roman"/>
          <w:sz w:val="24"/>
          <w:szCs w:val="24"/>
        </w:rPr>
        <w:t>,</w:t>
      </w:r>
      <w:r w:rsidR="00371E30" w:rsidRPr="00184FA2">
        <w:rPr>
          <w:rFonts w:ascii="Times New Roman" w:hAnsi="Times New Roman" w:cs="Times New Roman"/>
          <w:sz w:val="24"/>
          <w:szCs w:val="24"/>
        </w:rPr>
        <w:t xml:space="preserve"> kteří vynalezli nové a cizí myšlenky o víře a nový nábo</w:t>
      </w:r>
      <w:r w:rsidR="00020F13" w:rsidRPr="00184FA2">
        <w:rPr>
          <w:rFonts w:ascii="Times New Roman" w:hAnsi="Times New Roman" w:cs="Times New Roman"/>
          <w:sz w:val="24"/>
          <w:szCs w:val="24"/>
        </w:rPr>
        <w:t>ž</w:t>
      </w:r>
      <w:r w:rsidR="00371E30" w:rsidRPr="00184FA2">
        <w:rPr>
          <w:rFonts w:ascii="Times New Roman" w:hAnsi="Times New Roman" w:cs="Times New Roman"/>
          <w:sz w:val="24"/>
          <w:szCs w:val="24"/>
        </w:rPr>
        <w:t>enský obřad, jestliže nevydají všeobecné církvi počet z řečí a skutků svých a neobhájí před učenými, co veřejně rozh</w:t>
      </w:r>
      <w:r w:rsidR="00020F13" w:rsidRPr="00184FA2">
        <w:rPr>
          <w:rFonts w:ascii="Times New Roman" w:hAnsi="Times New Roman" w:cs="Times New Roman"/>
          <w:sz w:val="24"/>
          <w:szCs w:val="24"/>
        </w:rPr>
        <w:t>lašo</w:t>
      </w:r>
      <w:r w:rsidR="00371E30" w:rsidRPr="00184FA2">
        <w:rPr>
          <w:rFonts w:ascii="Times New Roman" w:hAnsi="Times New Roman" w:cs="Times New Roman"/>
          <w:sz w:val="24"/>
          <w:szCs w:val="24"/>
        </w:rPr>
        <w:t>vali. Toto mínění zvítězilo.</w:t>
      </w:r>
    </w:p>
    <w:p w14:paraId="1E12BC1A" w14:textId="763E3860" w:rsidR="00654538" w:rsidRPr="00184FA2" w:rsidRDefault="00371E30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Do </w:t>
      </w:r>
      <w:r w:rsidR="00020F13" w:rsidRPr="00184FA2">
        <w:rPr>
          <w:rFonts w:ascii="Times New Roman" w:hAnsi="Times New Roman" w:cs="Times New Roman"/>
          <w:sz w:val="24"/>
          <w:szCs w:val="24"/>
        </w:rPr>
        <w:t>Bas</w:t>
      </w:r>
      <w:r w:rsidRPr="00184FA2">
        <w:rPr>
          <w:rFonts w:ascii="Times New Roman" w:hAnsi="Times New Roman" w:cs="Times New Roman"/>
          <w:sz w:val="24"/>
          <w:szCs w:val="24"/>
        </w:rPr>
        <w:t>ileje bylo vysláno (6. pros. 1432) poselstvo 300 jezdců, jehož náčelníky byli Vilém Kostka (Guliel</w:t>
      </w:r>
      <w:r w:rsidR="00463919" w:rsidRPr="00184FA2">
        <w:rPr>
          <w:rFonts w:ascii="Times New Roman" w:hAnsi="Times New Roman" w:cs="Times New Roman"/>
          <w:sz w:val="24"/>
          <w:szCs w:val="24"/>
        </w:rPr>
        <w:t>mu</w:t>
      </w:r>
      <w:r w:rsidRPr="00184FA2">
        <w:rPr>
          <w:rFonts w:ascii="Times New Roman" w:hAnsi="Times New Roman" w:cs="Times New Roman"/>
          <w:sz w:val="24"/>
          <w:szCs w:val="24"/>
        </w:rPr>
        <w:t>s Cosca), vynikající v</w:t>
      </w:r>
      <w:r w:rsidR="00463919" w:rsidRPr="00184FA2">
        <w:rPr>
          <w:rFonts w:ascii="Times New Roman" w:hAnsi="Times New Roman" w:cs="Times New Roman"/>
          <w:sz w:val="24"/>
          <w:szCs w:val="24"/>
        </w:rPr>
        <w:t>í</w:t>
      </w:r>
      <w:r w:rsidRPr="00184FA2">
        <w:rPr>
          <w:rFonts w:ascii="Times New Roman" w:hAnsi="Times New Roman" w:cs="Times New Roman"/>
          <w:sz w:val="24"/>
          <w:szCs w:val="24"/>
        </w:rPr>
        <w:t>ce loupením kostelů než hodností rytířskou, Prokop, příjm</w:t>
      </w:r>
      <w:r w:rsidR="00463919" w:rsidRPr="00184FA2">
        <w:rPr>
          <w:rFonts w:ascii="Times New Roman" w:hAnsi="Times New Roman" w:cs="Times New Roman"/>
          <w:sz w:val="24"/>
          <w:szCs w:val="24"/>
        </w:rPr>
        <w:t>en</w:t>
      </w:r>
      <w:r w:rsidRPr="00184FA2">
        <w:rPr>
          <w:rFonts w:ascii="Times New Roman" w:hAnsi="Times New Roman" w:cs="Times New Roman"/>
          <w:sz w:val="24"/>
          <w:szCs w:val="24"/>
        </w:rPr>
        <w:t xml:space="preserve">ím Holý, veliký mnohými vítězstvími i pověstný velikými zločiny, Jan Rokycana, </w:t>
      </w:r>
      <w:r w:rsidR="00610215" w:rsidRPr="00184FA2">
        <w:rPr>
          <w:rFonts w:ascii="Times New Roman" w:hAnsi="Times New Roman" w:cs="Times New Roman"/>
          <w:sz w:val="24"/>
          <w:szCs w:val="24"/>
        </w:rPr>
        <w:t>lž</w:t>
      </w:r>
      <w:r w:rsidRPr="00184FA2">
        <w:rPr>
          <w:rFonts w:ascii="Times New Roman" w:hAnsi="Times New Roman" w:cs="Times New Roman"/>
          <w:sz w:val="24"/>
          <w:szCs w:val="24"/>
        </w:rPr>
        <w:t>iapoštol Pražanů, táboritský kněz Mikuláš Biskupec (Galecus) a Petr An</w:t>
      </w:r>
      <w:r w:rsidR="00816D7B" w:rsidRPr="00184FA2">
        <w:rPr>
          <w:rFonts w:ascii="Times New Roman" w:hAnsi="Times New Roman" w:cs="Times New Roman"/>
          <w:sz w:val="24"/>
          <w:szCs w:val="24"/>
        </w:rPr>
        <w:t>glick</w:t>
      </w:r>
      <w:r w:rsidR="00F31B2B" w:rsidRPr="00184FA2">
        <w:rPr>
          <w:rFonts w:ascii="Times New Roman" w:hAnsi="Times New Roman" w:cs="Times New Roman"/>
          <w:sz w:val="24"/>
          <w:szCs w:val="24"/>
        </w:rPr>
        <w:t>ý</w:t>
      </w:r>
      <w:r w:rsidRPr="00184FA2">
        <w:rPr>
          <w:rFonts w:ascii="Times New Roman" w:hAnsi="Times New Roman" w:cs="Times New Roman"/>
          <w:sz w:val="24"/>
          <w:szCs w:val="24"/>
        </w:rPr>
        <w:t xml:space="preserve"> z vlasti utekší a spoléhají</w:t>
      </w:r>
      <w:r w:rsidR="00816D7B" w:rsidRPr="00184FA2">
        <w:rPr>
          <w:rFonts w:ascii="Times New Roman" w:hAnsi="Times New Roman" w:cs="Times New Roman"/>
          <w:sz w:val="24"/>
          <w:szCs w:val="24"/>
        </w:rPr>
        <w:t>cí</w:t>
      </w:r>
      <w:r w:rsidRPr="00184FA2">
        <w:rPr>
          <w:rFonts w:ascii="Times New Roman" w:hAnsi="Times New Roman" w:cs="Times New Roman"/>
          <w:sz w:val="24"/>
          <w:szCs w:val="24"/>
        </w:rPr>
        <w:t xml:space="preserve"> v</w:t>
      </w:r>
      <w:r w:rsidR="00816D7B" w:rsidRPr="00184FA2">
        <w:rPr>
          <w:rFonts w:ascii="Times New Roman" w:hAnsi="Times New Roman" w:cs="Times New Roman"/>
          <w:sz w:val="24"/>
          <w:szCs w:val="24"/>
        </w:rPr>
        <w:t> </w:t>
      </w:r>
      <w:r w:rsidRPr="00184FA2">
        <w:rPr>
          <w:rFonts w:ascii="Times New Roman" w:hAnsi="Times New Roman" w:cs="Times New Roman"/>
          <w:sz w:val="24"/>
          <w:szCs w:val="24"/>
        </w:rPr>
        <w:t>disputa</w:t>
      </w:r>
      <w:r w:rsidR="00816D7B" w:rsidRPr="00184FA2">
        <w:rPr>
          <w:rFonts w:ascii="Times New Roman" w:hAnsi="Times New Roman" w:cs="Times New Roman"/>
          <w:sz w:val="24"/>
          <w:szCs w:val="24"/>
        </w:rPr>
        <w:t xml:space="preserve">ci </w:t>
      </w:r>
      <w:r w:rsidRPr="00184FA2">
        <w:rPr>
          <w:rFonts w:ascii="Times New Roman" w:hAnsi="Times New Roman" w:cs="Times New Roman"/>
          <w:sz w:val="24"/>
          <w:szCs w:val="24"/>
        </w:rPr>
        <w:t>jedině na hádání. Městské obyvatelstvo vyhrnulo se za hradby, také přemnozí ze sněmu očekávali před brana</w:t>
      </w:r>
      <w:r w:rsidR="00623C04" w:rsidRPr="00184FA2">
        <w:rPr>
          <w:rFonts w:ascii="Times New Roman" w:hAnsi="Times New Roman" w:cs="Times New Roman"/>
          <w:sz w:val="24"/>
          <w:szCs w:val="24"/>
        </w:rPr>
        <w:t>m</w:t>
      </w:r>
      <w:r w:rsidRPr="00184FA2">
        <w:rPr>
          <w:rFonts w:ascii="Times New Roman" w:hAnsi="Times New Roman" w:cs="Times New Roman"/>
          <w:sz w:val="24"/>
          <w:szCs w:val="24"/>
        </w:rPr>
        <w:t>i; příchod nejstate</w:t>
      </w:r>
      <w:r w:rsidR="00623C04" w:rsidRPr="00184FA2">
        <w:rPr>
          <w:rFonts w:ascii="Times New Roman" w:hAnsi="Times New Roman" w:cs="Times New Roman"/>
          <w:sz w:val="24"/>
          <w:szCs w:val="24"/>
        </w:rPr>
        <w:t>čnějšího a</w:t>
      </w:r>
      <w:r w:rsidRPr="00184FA2">
        <w:rPr>
          <w:rFonts w:ascii="Times New Roman" w:hAnsi="Times New Roman" w:cs="Times New Roman"/>
          <w:sz w:val="24"/>
          <w:szCs w:val="24"/>
        </w:rPr>
        <w:t xml:space="preserve"> nejproslu</w:t>
      </w:r>
      <w:r w:rsidR="00EB4D10" w:rsidRPr="00184FA2">
        <w:rPr>
          <w:rFonts w:ascii="Times New Roman" w:hAnsi="Times New Roman" w:cs="Times New Roman"/>
          <w:sz w:val="24"/>
          <w:szCs w:val="24"/>
        </w:rPr>
        <w:t>l</w:t>
      </w:r>
      <w:r w:rsidRPr="00184FA2">
        <w:rPr>
          <w:rFonts w:ascii="Times New Roman" w:hAnsi="Times New Roman" w:cs="Times New Roman"/>
          <w:sz w:val="24"/>
          <w:szCs w:val="24"/>
        </w:rPr>
        <w:t xml:space="preserve">ejšího národa. </w:t>
      </w:r>
      <w:r w:rsidR="00EB4D10" w:rsidRPr="00184FA2">
        <w:rPr>
          <w:rFonts w:ascii="Times New Roman" w:hAnsi="Times New Roman" w:cs="Times New Roman"/>
          <w:sz w:val="24"/>
          <w:szCs w:val="24"/>
        </w:rPr>
        <w:t>J</w:t>
      </w:r>
      <w:r w:rsidRPr="00184FA2">
        <w:rPr>
          <w:rFonts w:ascii="Times New Roman" w:hAnsi="Times New Roman" w:cs="Times New Roman"/>
          <w:sz w:val="24"/>
          <w:szCs w:val="24"/>
        </w:rPr>
        <w:t>iní sběhli se v</w:t>
      </w:r>
      <w:r w:rsidR="00EB4D10" w:rsidRPr="00184FA2">
        <w:rPr>
          <w:rFonts w:ascii="Times New Roman" w:hAnsi="Times New Roman" w:cs="Times New Roman"/>
          <w:sz w:val="24"/>
          <w:szCs w:val="24"/>
        </w:rPr>
        <w:t xml:space="preserve"> č</w:t>
      </w:r>
      <w:r w:rsidRPr="00184FA2">
        <w:rPr>
          <w:rFonts w:ascii="Times New Roman" w:hAnsi="Times New Roman" w:cs="Times New Roman"/>
          <w:sz w:val="24"/>
          <w:szCs w:val="24"/>
        </w:rPr>
        <w:t xml:space="preserve">etném počtu na ulicích, kudy </w:t>
      </w:r>
      <w:r w:rsidR="00EB4D10" w:rsidRPr="00184FA2">
        <w:rPr>
          <w:rFonts w:ascii="Times New Roman" w:hAnsi="Times New Roman" w:cs="Times New Roman"/>
          <w:sz w:val="24"/>
          <w:szCs w:val="24"/>
        </w:rPr>
        <w:t xml:space="preserve">měli </w:t>
      </w:r>
      <w:r w:rsidRPr="00184FA2">
        <w:rPr>
          <w:rFonts w:ascii="Times New Roman" w:hAnsi="Times New Roman" w:cs="Times New Roman"/>
          <w:sz w:val="24"/>
          <w:szCs w:val="24"/>
        </w:rPr>
        <w:t>jeti, ženy, děti i dívky nap</w:t>
      </w:r>
      <w:r w:rsidR="009C3421" w:rsidRPr="00184FA2">
        <w:rPr>
          <w:rFonts w:ascii="Times New Roman" w:hAnsi="Times New Roman" w:cs="Times New Roman"/>
          <w:sz w:val="24"/>
          <w:szCs w:val="24"/>
        </w:rPr>
        <w:t>l</w:t>
      </w:r>
      <w:r w:rsidRPr="00184FA2">
        <w:rPr>
          <w:rFonts w:ascii="Times New Roman" w:hAnsi="Times New Roman" w:cs="Times New Roman"/>
          <w:sz w:val="24"/>
          <w:szCs w:val="24"/>
        </w:rPr>
        <w:t>nily střechy a okna, jedni na toho, jiní na onoho prstem ukazovali</w:t>
      </w:r>
      <w:r w:rsidR="009C3421" w:rsidRPr="00184FA2">
        <w:rPr>
          <w:rFonts w:ascii="Times New Roman" w:hAnsi="Times New Roman" w:cs="Times New Roman"/>
          <w:sz w:val="24"/>
          <w:szCs w:val="24"/>
        </w:rPr>
        <w:t>,</w:t>
      </w:r>
      <w:r w:rsidRPr="00184FA2">
        <w:rPr>
          <w:rFonts w:ascii="Times New Roman" w:hAnsi="Times New Roman" w:cs="Times New Roman"/>
          <w:sz w:val="24"/>
          <w:szCs w:val="24"/>
        </w:rPr>
        <w:t xml:space="preserve"> obdivovali se cizím způsobům a kroj</w:t>
      </w:r>
      <w:r w:rsidR="009C3421" w:rsidRPr="00184FA2">
        <w:rPr>
          <w:rFonts w:ascii="Times New Roman" w:hAnsi="Times New Roman" w:cs="Times New Roman"/>
          <w:sz w:val="24"/>
          <w:szCs w:val="24"/>
        </w:rPr>
        <w:t>i</w:t>
      </w:r>
      <w:r w:rsidRPr="00184FA2">
        <w:rPr>
          <w:rFonts w:ascii="Times New Roman" w:hAnsi="Times New Roman" w:cs="Times New Roman"/>
          <w:sz w:val="24"/>
          <w:szCs w:val="24"/>
        </w:rPr>
        <w:t xml:space="preserve"> </w:t>
      </w:r>
      <w:r w:rsidR="009C3421" w:rsidRPr="00184FA2">
        <w:rPr>
          <w:rFonts w:ascii="Times New Roman" w:hAnsi="Times New Roman" w:cs="Times New Roman"/>
          <w:sz w:val="24"/>
          <w:szCs w:val="24"/>
        </w:rPr>
        <w:t>p</w:t>
      </w:r>
      <w:r w:rsidRPr="00184FA2">
        <w:rPr>
          <w:rFonts w:ascii="Times New Roman" w:hAnsi="Times New Roman" w:cs="Times New Roman"/>
          <w:sz w:val="24"/>
          <w:szCs w:val="24"/>
        </w:rPr>
        <w:t xml:space="preserve">řed tím nevídanému, pozorovali hrozné tváře </w:t>
      </w:r>
      <w:r w:rsidR="00762988" w:rsidRPr="00184FA2">
        <w:rPr>
          <w:rFonts w:ascii="Times New Roman" w:hAnsi="Times New Roman" w:cs="Times New Roman"/>
          <w:sz w:val="24"/>
          <w:szCs w:val="24"/>
        </w:rPr>
        <w:t>mužů</w:t>
      </w:r>
      <w:r w:rsidRPr="00184FA2">
        <w:rPr>
          <w:rFonts w:ascii="Times New Roman" w:hAnsi="Times New Roman" w:cs="Times New Roman"/>
          <w:sz w:val="24"/>
          <w:szCs w:val="24"/>
        </w:rPr>
        <w:t xml:space="preserve"> a divoké oči jejich, říka</w:t>
      </w:r>
      <w:r w:rsidR="00762988" w:rsidRPr="00184FA2">
        <w:rPr>
          <w:rFonts w:ascii="Times New Roman" w:hAnsi="Times New Roman" w:cs="Times New Roman"/>
          <w:sz w:val="24"/>
          <w:szCs w:val="24"/>
        </w:rPr>
        <w:t>l</w:t>
      </w:r>
      <w:r w:rsidRPr="00184FA2">
        <w:rPr>
          <w:rFonts w:ascii="Times New Roman" w:hAnsi="Times New Roman" w:cs="Times New Roman"/>
          <w:sz w:val="24"/>
          <w:szCs w:val="24"/>
        </w:rPr>
        <w:t>i, že</w:t>
      </w:r>
      <w:r w:rsidR="00762988" w:rsidRPr="00184FA2">
        <w:rPr>
          <w:rFonts w:ascii="Times New Roman" w:hAnsi="Times New Roman" w:cs="Times New Roman"/>
          <w:sz w:val="24"/>
          <w:szCs w:val="24"/>
        </w:rPr>
        <w:t xml:space="preserve"> </w:t>
      </w:r>
      <w:r w:rsidR="00F31B2B" w:rsidRPr="00184FA2">
        <w:rPr>
          <w:rFonts w:ascii="Times New Roman" w:hAnsi="Times New Roman" w:cs="Times New Roman"/>
          <w:sz w:val="24"/>
          <w:szCs w:val="24"/>
        </w:rPr>
        <w:t>není nepodobné, že od takových lidí bylo vykon</w:t>
      </w:r>
      <w:r w:rsidR="009907B0" w:rsidRPr="00184FA2">
        <w:rPr>
          <w:rFonts w:ascii="Times New Roman" w:hAnsi="Times New Roman" w:cs="Times New Roman"/>
          <w:sz w:val="24"/>
          <w:szCs w:val="24"/>
        </w:rPr>
        <w:t>á</w:t>
      </w:r>
      <w:r w:rsidR="00F31B2B" w:rsidRPr="00184FA2">
        <w:rPr>
          <w:rFonts w:ascii="Times New Roman" w:hAnsi="Times New Roman" w:cs="Times New Roman"/>
          <w:sz w:val="24"/>
          <w:szCs w:val="24"/>
        </w:rPr>
        <w:t xml:space="preserve">no, co </w:t>
      </w:r>
      <w:r w:rsidR="009907B0" w:rsidRPr="00184FA2">
        <w:rPr>
          <w:rFonts w:ascii="Times New Roman" w:hAnsi="Times New Roman" w:cs="Times New Roman"/>
          <w:sz w:val="24"/>
          <w:szCs w:val="24"/>
        </w:rPr>
        <w:t>o</w:t>
      </w:r>
      <w:r w:rsidR="00F31B2B" w:rsidRPr="00184FA2">
        <w:rPr>
          <w:rFonts w:ascii="Times New Roman" w:hAnsi="Times New Roman" w:cs="Times New Roman"/>
          <w:sz w:val="24"/>
          <w:szCs w:val="24"/>
        </w:rPr>
        <w:t xml:space="preserve"> nich pověst rozhlásila; avšak nejvíce upírali všichni zrak na jednoho</w:t>
      </w:r>
      <w:r w:rsidR="00191F18" w:rsidRPr="00184FA2">
        <w:rPr>
          <w:rFonts w:ascii="Times New Roman" w:hAnsi="Times New Roman" w:cs="Times New Roman"/>
          <w:sz w:val="24"/>
          <w:szCs w:val="24"/>
        </w:rPr>
        <w:t xml:space="preserve"> – </w:t>
      </w:r>
      <w:r w:rsidR="00F31B2B" w:rsidRPr="00184FA2">
        <w:rPr>
          <w:rFonts w:ascii="Times New Roman" w:hAnsi="Times New Roman" w:cs="Times New Roman"/>
          <w:sz w:val="24"/>
          <w:szCs w:val="24"/>
        </w:rPr>
        <w:t>Prokopa, on že jest ten, který tolikrát porazil vojska věrných, který vyvrátil tolik měst, zahubil tolik tisíc lidí, jehož se stejně obávají jeho krajané i nepřátelé, jakožto vůdce nepřemoženého, odvážného, neohroženého a nezdolného námahou ani strachem.</w:t>
      </w:r>
    </w:p>
    <w:p w14:paraId="4C05BCF3" w14:textId="132E9CB5" w:rsidR="00FB221A" w:rsidRPr="00184FA2" w:rsidRDefault="00FB221A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E8AD7" w14:textId="24DE59B1" w:rsidR="00FB221A" w:rsidRPr="00184FA2" w:rsidRDefault="00FB221A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Pramen: SYLVIUS, Aeneas: </w:t>
      </w:r>
      <w:r w:rsidR="008B10C9" w:rsidRPr="00184FA2">
        <w:rPr>
          <w:rFonts w:ascii="Times New Roman" w:hAnsi="Times New Roman" w:cs="Times New Roman"/>
          <w:sz w:val="24"/>
          <w:szCs w:val="24"/>
        </w:rPr>
        <w:t xml:space="preserve">Historie Česká. Ed. </w:t>
      </w:r>
      <w:r w:rsidR="00B53391" w:rsidRPr="00184FA2">
        <w:rPr>
          <w:rFonts w:ascii="Times New Roman" w:hAnsi="Times New Roman" w:cs="Times New Roman"/>
          <w:sz w:val="24"/>
          <w:szCs w:val="24"/>
        </w:rPr>
        <w:t xml:space="preserve">Jiří Vičar. Praha </w:t>
      </w:r>
      <w:r w:rsidR="004F3FFB" w:rsidRPr="00184FA2">
        <w:rPr>
          <w:rFonts w:ascii="Times New Roman" w:hAnsi="Times New Roman" w:cs="Times New Roman"/>
          <w:sz w:val="24"/>
          <w:szCs w:val="24"/>
        </w:rPr>
        <w:t>192</w:t>
      </w:r>
      <w:r w:rsidR="00266A62" w:rsidRPr="00184FA2">
        <w:rPr>
          <w:rFonts w:ascii="Times New Roman" w:hAnsi="Times New Roman" w:cs="Times New Roman"/>
          <w:sz w:val="24"/>
          <w:szCs w:val="24"/>
        </w:rPr>
        <w:t>6</w:t>
      </w:r>
      <w:r w:rsidR="004F3FFB" w:rsidRPr="00184FA2">
        <w:rPr>
          <w:rFonts w:ascii="Times New Roman" w:hAnsi="Times New Roman" w:cs="Times New Roman"/>
          <w:sz w:val="24"/>
          <w:szCs w:val="24"/>
        </w:rPr>
        <w:t>.</w:t>
      </w:r>
    </w:p>
    <w:p w14:paraId="01239ED1" w14:textId="4E905E4A" w:rsidR="00266A62" w:rsidRPr="00184FA2" w:rsidRDefault="00266A6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E16BA" w14:textId="673A9457" w:rsidR="00266A62" w:rsidRPr="00184FA2" w:rsidRDefault="00266A6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9C557" w14:textId="2CBBEBF1" w:rsidR="00266A62" w:rsidRPr="00184FA2" w:rsidRDefault="00266A62" w:rsidP="00A44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FA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30BA1" w:rsidRPr="00184FA2">
        <w:rPr>
          <w:rFonts w:ascii="Times New Roman" w:hAnsi="Times New Roman" w:cs="Times New Roman"/>
          <w:b/>
          <w:sz w:val="24"/>
          <w:szCs w:val="24"/>
        </w:rPr>
        <w:t>Úryvek z</w:t>
      </w:r>
      <w:r w:rsidR="00AC67A4" w:rsidRPr="00184FA2">
        <w:rPr>
          <w:rFonts w:ascii="Times New Roman" w:hAnsi="Times New Roman" w:cs="Times New Roman"/>
          <w:b/>
          <w:sz w:val="24"/>
          <w:szCs w:val="24"/>
        </w:rPr>
        <w:t> Z BŘEZOVÉ, Vavřinec: Píseň o vítězství u Domažlic (</w:t>
      </w:r>
      <w:r w:rsidR="00184FA2" w:rsidRPr="00184FA2">
        <w:rPr>
          <w:rFonts w:ascii="Times New Roman" w:hAnsi="Times New Roman" w:cs="Times New Roman"/>
          <w:b/>
          <w:sz w:val="24"/>
          <w:szCs w:val="24"/>
        </w:rPr>
        <w:t>1431)</w:t>
      </w:r>
    </w:p>
    <w:p w14:paraId="4E2E0F25" w14:textId="77777777" w:rsidR="00A36865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Tak jako mocné bystřiny</w:t>
      </w:r>
    </w:p>
    <w:p w14:paraId="163B38A0" w14:textId="77777777" w:rsidR="00A36865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dravě s vysoké skaliny</w:t>
      </w:r>
    </w:p>
    <w:p w14:paraId="3E8EF847" w14:textId="77777777" w:rsidR="00A36865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proudí, v údolí stékají,</w:t>
      </w:r>
    </w:p>
    <w:p w14:paraId="69B162BA" w14:textId="77777777" w:rsidR="00B10FF4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tak oni z Čech té</w:t>
      </w:r>
      <w:r w:rsidR="00A36865" w:rsidRPr="00184FA2">
        <w:rPr>
          <w:rFonts w:ascii="Times New Roman" w:hAnsi="Times New Roman" w:cs="Times New Roman"/>
          <w:sz w:val="24"/>
          <w:szCs w:val="24"/>
        </w:rPr>
        <w:t>ž</w:t>
      </w:r>
      <w:r w:rsidRPr="00184FA2">
        <w:rPr>
          <w:rFonts w:ascii="Times New Roman" w:hAnsi="Times New Roman" w:cs="Times New Roman"/>
          <w:sz w:val="24"/>
          <w:szCs w:val="24"/>
        </w:rPr>
        <w:t xml:space="preserve"> prchají</w:t>
      </w:r>
    </w:p>
    <w:p w14:paraId="302696B0" w14:textId="77777777" w:rsidR="00B10FF4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s tváří od strachu</w:t>
      </w:r>
      <w:r w:rsidR="00B10FF4" w:rsidRPr="00184FA2">
        <w:rPr>
          <w:rFonts w:ascii="Times New Roman" w:hAnsi="Times New Roman" w:cs="Times New Roman"/>
          <w:sz w:val="24"/>
          <w:szCs w:val="24"/>
        </w:rPr>
        <w:t xml:space="preserve"> z</w:t>
      </w:r>
      <w:r w:rsidRPr="00184FA2">
        <w:rPr>
          <w:rFonts w:ascii="Times New Roman" w:hAnsi="Times New Roman" w:cs="Times New Roman"/>
          <w:sz w:val="24"/>
          <w:szCs w:val="24"/>
        </w:rPr>
        <w:t>sinalou</w:t>
      </w:r>
    </w:p>
    <w:p w14:paraId="50616F6B" w14:textId="77777777" w:rsidR="00B10FF4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nevědouce, kam to jdou;</w:t>
      </w:r>
    </w:p>
    <w:p w14:paraId="66A727DF" w14:textId="77777777" w:rsidR="004D5E7E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jedna je cesta dovedla</w:t>
      </w:r>
    </w:p>
    <w:p w14:paraId="6054F193" w14:textId="77777777" w:rsidR="004D5E7E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v kraj, kde ta vojska usedla;</w:t>
      </w:r>
    </w:p>
    <w:p w14:paraId="6ACA1772" w14:textId="77777777" w:rsidR="004D5E7E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tak mnoho cest je vyštvalo</w:t>
      </w:r>
    </w:p>
    <w:p w14:paraId="30FAD917" w14:textId="77777777" w:rsidR="004D5E7E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na mnoho mí</w:t>
      </w:r>
      <w:r w:rsidR="004D5E7E" w:rsidRPr="00184FA2">
        <w:rPr>
          <w:rFonts w:ascii="Times New Roman" w:hAnsi="Times New Roman" w:cs="Times New Roman"/>
          <w:sz w:val="24"/>
          <w:szCs w:val="24"/>
        </w:rPr>
        <w:t>s</w:t>
      </w:r>
      <w:r w:rsidRPr="00184FA2">
        <w:rPr>
          <w:rFonts w:ascii="Times New Roman" w:hAnsi="Times New Roman" w:cs="Times New Roman"/>
          <w:sz w:val="24"/>
          <w:szCs w:val="24"/>
        </w:rPr>
        <w:t>t zahnalo!</w:t>
      </w:r>
    </w:p>
    <w:p w14:paraId="197FC041" w14:textId="77777777" w:rsidR="009312E6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Jak krtci kvapí zarýt se,</w:t>
      </w:r>
    </w:p>
    <w:p w14:paraId="665F1CC7" w14:textId="77777777" w:rsidR="00A56644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ti se strmých skal</w:t>
      </w:r>
      <w:r w:rsidR="009312E6" w:rsidRPr="00184FA2">
        <w:rPr>
          <w:rFonts w:ascii="Times New Roman" w:hAnsi="Times New Roman" w:cs="Times New Roman"/>
          <w:sz w:val="24"/>
          <w:szCs w:val="24"/>
        </w:rPr>
        <w:t xml:space="preserve"> </w:t>
      </w:r>
      <w:r w:rsidRPr="00184FA2">
        <w:rPr>
          <w:rFonts w:ascii="Times New Roman" w:hAnsi="Times New Roman" w:cs="Times New Roman"/>
          <w:sz w:val="24"/>
          <w:szCs w:val="24"/>
        </w:rPr>
        <w:t>řítí se,</w:t>
      </w:r>
    </w:p>
    <w:p w14:paraId="05139CD5" w14:textId="77777777" w:rsidR="00A56644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v bahně se jiní ztáp</w:t>
      </w:r>
      <w:r w:rsidR="00A56644" w:rsidRPr="00184FA2">
        <w:rPr>
          <w:rFonts w:ascii="Times New Roman" w:hAnsi="Times New Roman" w:cs="Times New Roman"/>
          <w:sz w:val="24"/>
          <w:szCs w:val="24"/>
        </w:rPr>
        <w:t>ě</w:t>
      </w:r>
      <w:r w:rsidRPr="00184FA2">
        <w:rPr>
          <w:rFonts w:ascii="Times New Roman" w:hAnsi="Times New Roman" w:cs="Times New Roman"/>
          <w:sz w:val="24"/>
          <w:szCs w:val="24"/>
        </w:rPr>
        <w:t>ji</w:t>
      </w:r>
    </w:p>
    <w:p w14:paraId="779BD08D" w14:textId="77777777" w:rsidR="00A56644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zby</w:t>
      </w:r>
      <w:r w:rsidR="00A56644" w:rsidRPr="00184FA2">
        <w:rPr>
          <w:rFonts w:ascii="Times New Roman" w:hAnsi="Times New Roman" w:cs="Times New Roman"/>
          <w:sz w:val="24"/>
          <w:szCs w:val="24"/>
        </w:rPr>
        <w:t>l</w:t>
      </w:r>
      <w:r w:rsidRPr="00184FA2">
        <w:rPr>
          <w:rFonts w:ascii="Times New Roman" w:hAnsi="Times New Roman" w:cs="Times New Roman"/>
          <w:sz w:val="24"/>
          <w:szCs w:val="24"/>
        </w:rPr>
        <w:t>í k nám se vracejí,</w:t>
      </w:r>
    </w:p>
    <w:p w14:paraId="38062880" w14:textId="77777777" w:rsidR="00A56644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lastRenderedPageBreak/>
        <w:t xml:space="preserve">v domnění, </w:t>
      </w:r>
      <w:r w:rsidR="00A56644" w:rsidRPr="00184FA2">
        <w:rPr>
          <w:rFonts w:ascii="Times New Roman" w:hAnsi="Times New Roman" w:cs="Times New Roman"/>
          <w:sz w:val="24"/>
          <w:szCs w:val="24"/>
        </w:rPr>
        <w:t>ž</w:t>
      </w:r>
      <w:r w:rsidRPr="00184FA2">
        <w:rPr>
          <w:rFonts w:ascii="Times New Roman" w:hAnsi="Times New Roman" w:cs="Times New Roman"/>
          <w:sz w:val="24"/>
          <w:szCs w:val="24"/>
        </w:rPr>
        <w:t>e se spasili,</w:t>
      </w:r>
    </w:p>
    <w:p w14:paraId="087FACF0" w14:textId="77777777" w:rsidR="00B4636E" w:rsidRPr="00184FA2" w:rsidRDefault="00A56644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</w:t>
      </w:r>
      <w:r w:rsidR="00491FCA" w:rsidRPr="00184FA2">
        <w:rPr>
          <w:rFonts w:ascii="Times New Roman" w:hAnsi="Times New Roman" w:cs="Times New Roman"/>
          <w:sz w:val="24"/>
          <w:szCs w:val="24"/>
        </w:rPr>
        <w:t xml:space="preserve"> zat</w:t>
      </w:r>
      <w:r w:rsidR="00B4636E" w:rsidRPr="00184FA2">
        <w:rPr>
          <w:rFonts w:ascii="Times New Roman" w:hAnsi="Times New Roman" w:cs="Times New Roman"/>
          <w:sz w:val="24"/>
          <w:szCs w:val="24"/>
        </w:rPr>
        <w:t>í</w:t>
      </w:r>
      <w:r w:rsidR="00491FCA" w:rsidRPr="00184FA2">
        <w:rPr>
          <w:rFonts w:ascii="Times New Roman" w:hAnsi="Times New Roman" w:cs="Times New Roman"/>
          <w:sz w:val="24"/>
          <w:szCs w:val="24"/>
        </w:rPr>
        <w:t xml:space="preserve">m se k nám blížili. </w:t>
      </w:r>
    </w:p>
    <w:p w14:paraId="470B2E5A" w14:textId="77777777" w:rsidR="00B4636E" w:rsidRPr="00184FA2" w:rsidRDefault="00B4636E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O</w:t>
      </w:r>
      <w:r w:rsidR="00491FCA" w:rsidRPr="00184FA2">
        <w:rPr>
          <w:rFonts w:ascii="Times New Roman" w:hAnsi="Times New Roman" w:cs="Times New Roman"/>
          <w:sz w:val="24"/>
          <w:szCs w:val="24"/>
        </w:rPr>
        <w:t>pouštějí i vozy své,</w:t>
      </w:r>
    </w:p>
    <w:p w14:paraId="1679C143" w14:textId="77777777" w:rsidR="00B4636E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šatstvo a výzbroj, houfnice,</w:t>
      </w:r>
    </w:p>
    <w:p w14:paraId="47FDA87C" w14:textId="42BA18AA" w:rsidR="00B4636E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peníze, stany, ozdoby,</w:t>
      </w:r>
    </w:p>
    <w:p w14:paraId="7D0255D2" w14:textId="785101EE" w:rsidR="00491FCA" w:rsidRPr="00184FA2" w:rsidRDefault="00491FCA" w:rsidP="00B4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válečné stroje, zásoby,</w:t>
      </w:r>
    </w:p>
    <w:p w14:paraId="56C3EEF0" w14:textId="4E427DB8" w:rsidR="00B4636E" w:rsidRPr="00184FA2" w:rsidRDefault="00566FE7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přečetné vozy s nákladem,</w:t>
      </w:r>
    </w:p>
    <w:p w14:paraId="67DDCAD1" w14:textId="43344767" w:rsidR="00566FE7" w:rsidRPr="00184FA2" w:rsidRDefault="00F72993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jejž nepostihneš odhadem,</w:t>
      </w:r>
    </w:p>
    <w:p w14:paraId="47A402F3" w14:textId="70C520DA" w:rsidR="00F72993" w:rsidRPr="00184FA2" w:rsidRDefault="00F72993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aby se prosti břemen všech</w:t>
      </w:r>
    </w:p>
    <w:p w14:paraId="558A34EB" w14:textId="20C628B7" w:rsidR="00F72993" w:rsidRPr="00184FA2" w:rsidRDefault="00F72993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pustiti mohli v rychlý běh.</w:t>
      </w:r>
    </w:p>
    <w:p w14:paraId="3D331D6D" w14:textId="77777777" w:rsidR="00F72993" w:rsidRPr="00184FA2" w:rsidRDefault="00F72993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zapomněli uŽ i cti</w:t>
      </w:r>
    </w:p>
    <w:p w14:paraId="6D14A7A7" w14:textId="3A76EE71" w:rsidR="00F72993" w:rsidRPr="00184FA2" w:rsidRDefault="00F72993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jak chudí, tak i bohatí:</w:t>
      </w:r>
    </w:p>
    <w:p w14:paraId="5BB596CF" w14:textId="77777777" w:rsidR="000853CE" w:rsidRPr="00184FA2" w:rsidRDefault="000853CE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jak by jim vstříc šel nepřÍtel,</w:t>
      </w:r>
    </w:p>
    <w:p w14:paraId="7FA629FB" w14:textId="60676547" w:rsidR="000853CE" w:rsidRPr="00184FA2" w:rsidRDefault="000853CE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ač ho přec žádný neviděl</w:t>
      </w:r>
    </w:p>
    <w:p w14:paraId="73BF2E78" w14:textId="77777777" w:rsidR="00ED0976" w:rsidRPr="00184FA2" w:rsidRDefault="00ED0976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(když zástup našich branných sil</w:t>
      </w:r>
    </w:p>
    <w:p w14:paraId="79A54C13" w14:textId="0AAE0AB2" w:rsidR="000853CE" w:rsidRPr="00184FA2" w:rsidRDefault="00ED0976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tři míle dosud vzdálen byl):</w:t>
      </w:r>
    </w:p>
    <w:p w14:paraId="727E2576" w14:textId="77777777" w:rsidR="00D61998" w:rsidRPr="00184FA2" w:rsidRDefault="00D61998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to tím, Že k sluchu zazlě| jim</w:t>
      </w:r>
    </w:p>
    <w:p w14:paraId="51DCF7F3" w14:textId="6C700AF0" w:rsidR="00ED0976" w:rsidRPr="00184FA2" w:rsidRDefault="00D61998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kol praskot s koňským řehtáním</w:t>
      </w:r>
    </w:p>
    <w:p w14:paraId="03C00D9C" w14:textId="77777777" w:rsidR="00D61998" w:rsidRPr="00184FA2" w:rsidRDefault="00D61998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hřmot a halas hrozivý,</w:t>
      </w:r>
    </w:p>
    <w:p w14:paraId="216088C2" w14:textId="1FDFB40E" w:rsidR="00D61998" w:rsidRPr="00184FA2" w:rsidRDefault="00D61998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s nímž bran</w:t>
      </w:r>
      <w:r w:rsidR="00A52202" w:rsidRPr="00184FA2">
        <w:rPr>
          <w:rFonts w:ascii="Times New Roman" w:hAnsi="Times New Roman" w:cs="Times New Roman"/>
          <w:sz w:val="24"/>
          <w:szCs w:val="24"/>
        </w:rPr>
        <w:t>n</w:t>
      </w:r>
      <w:r w:rsidRPr="00184FA2">
        <w:rPr>
          <w:rFonts w:ascii="Times New Roman" w:hAnsi="Times New Roman" w:cs="Times New Roman"/>
          <w:sz w:val="24"/>
          <w:szCs w:val="24"/>
        </w:rPr>
        <w:t>ý lid šel do bitvy,</w:t>
      </w:r>
    </w:p>
    <w:p w14:paraId="2711DED6" w14:textId="77777777" w:rsidR="000119A9" w:rsidRPr="00184FA2" w:rsidRDefault="000119A9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třeskot trub a polnic řev</w:t>
      </w:r>
    </w:p>
    <w:p w14:paraId="67E637D7" w14:textId="739E6EA9" w:rsidR="00A52202" w:rsidRPr="00184FA2" w:rsidRDefault="000119A9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bojovníků hlučný zpěv.</w:t>
      </w:r>
    </w:p>
    <w:p w14:paraId="20084F12" w14:textId="79CE1ACF" w:rsidR="000119A9" w:rsidRPr="00184FA2" w:rsidRDefault="000119A9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41BAE" w14:textId="77777777" w:rsidR="000119A9" w:rsidRPr="00184FA2" w:rsidRDefault="000119A9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Však rozjaření našinci, </w:t>
      </w:r>
    </w:p>
    <w:p w14:paraId="058120EB" w14:textId="0B3AC020" w:rsidR="000119A9" w:rsidRPr="00184FA2" w:rsidRDefault="000119A9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malí i velc</w:t>
      </w:r>
      <w:r w:rsidR="00F5400E" w:rsidRPr="00184FA2">
        <w:rPr>
          <w:rFonts w:ascii="Times New Roman" w:hAnsi="Times New Roman" w:cs="Times New Roman"/>
          <w:sz w:val="24"/>
          <w:szCs w:val="24"/>
        </w:rPr>
        <w:t>í</w:t>
      </w:r>
      <w:r w:rsidRPr="00184FA2">
        <w:rPr>
          <w:rFonts w:ascii="Times New Roman" w:hAnsi="Times New Roman" w:cs="Times New Roman"/>
          <w:sz w:val="24"/>
          <w:szCs w:val="24"/>
        </w:rPr>
        <w:t>, předáci,</w:t>
      </w:r>
    </w:p>
    <w:p w14:paraId="72E77D05" w14:textId="1CB89683" w:rsidR="000119A9" w:rsidRPr="00184FA2" w:rsidRDefault="000119A9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nad orly ještě rychlejší</w:t>
      </w:r>
    </w:p>
    <w:p w14:paraId="0518218F" w14:textId="77777777" w:rsidR="00F5400E" w:rsidRPr="00184FA2" w:rsidRDefault="00F5400E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nad lvy samy divější,</w:t>
      </w:r>
    </w:p>
    <w:p w14:paraId="102624D8" w14:textId="77777777" w:rsidR="00F5400E" w:rsidRPr="00184FA2" w:rsidRDefault="00F5400E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o překot pádí všechen lid</w:t>
      </w:r>
    </w:p>
    <w:p w14:paraId="15CB7193" w14:textId="77777777" w:rsidR="00F5400E" w:rsidRPr="00184FA2" w:rsidRDefault="00F5400E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bitvy se činně účastnit.</w:t>
      </w:r>
    </w:p>
    <w:p w14:paraId="7072CF9E" w14:textId="38D0D8BD" w:rsidR="000119A9" w:rsidRPr="00184FA2" w:rsidRDefault="00F5400E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Římanů koně chabnou hned,</w:t>
      </w:r>
    </w:p>
    <w:p w14:paraId="65DD8EEE" w14:textId="77777777" w:rsidR="00682717" w:rsidRPr="00184FA2" w:rsidRDefault="00682717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naši pěši drtí vzlet</w:t>
      </w:r>
    </w:p>
    <w:p w14:paraId="73EB893A" w14:textId="77777777" w:rsidR="00682717" w:rsidRPr="00184FA2" w:rsidRDefault="00682717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těch nepřátel, co spěchají</w:t>
      </w:r>
    </w:p>
    <w:p w14:paraId="1241928E" w14:textId="77777777" w:rsidR="00682717" w:rsidRPr="00184FA2" w:rsidRDefault="00682717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v boj s našimi – a prchají,</w:t>
      </w:r>
    </w:p>
    <w:p w14:paraId="175F8E1F" w14:textId="77777777" w:rsidR="00D27C2A" w:rsidRPr="00184FA2" w:rsidRDefault="00682717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co prý se chtěli postavit</w:t>
      </w:r>
    </w:p>
    <w:p w14:paraId="3F179750" w14:textId="5AAAA29C" w:rsidR="00F5400E" w:rsidRPr="00184FA2" w:rsidRDefault="00682717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nám na odpor, s námi se bít</w:t>
      </w:r>
      <w:r w:rsidR="00D27C2A" w:rsidRPr="00184FA2">
        <w:rPr>
          <w:rFonts w:ascii="Times New Roman" w:hAnsi="Times New Roman" w:cs="Times New Roman"/>
          <w:sz w:val="24"/>
          <w:szCs w:val="24"/>
        </w:rPr>
        <w:t>,</w:t>
      </w:r>
    </w:p>
    <w:p w14:paraId="25069454" w14:textId="77777777" w:rsidR="00D27C2A" w:rsidRPr="00184FA2" w:rsidRDefault="00D27C2A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jak sami předtím pravili</w:t>
      </w:r>
    </w:p>
    <w:p w14:paraId="1BFBDC10" w14:textId="77777777" w:rsidR="00D27C2A" w:rsidRPr="00184FA2" w:rsidRDefault="00D27C2A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svému králi slíbili.</w:t>
      </w:r>
    </w:p>
    <w:p w14:paraId="58C7C00C" w14:textId="77777777" w:rsidR="0068331C" w:rsidRPr="00184FA2" w:rsidRDefault="00D27C2A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Již vozy kola ztrácejí</w:t>
      </w:r>
      <w:r w:rsidR="0068331C" w:rsidRPr="00184FA2">
        <w:rPr>
          <w:rFonts w:ascii="Times New Roman" w:hAnsi="Times New Roman" w:cs="Times New Roman"/>
          <w:sz w:val="24"/>
          <w:szCs w:val="24"/>
        </w:rPr>
        <w:t>¨</w:t>
      </w:r>
    </w:p>
    <w:p w14:paraId="48834488" w14:textId="77777777" w:rsidR="0068331C" w:rsidRPr="00184FA2" w:rsidRDefault="00D27C2A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od nárazů, jež snášejí,</w:t>
      </w:r>
    </w:p>
    <w:p w14:paraId="422E3BA4" w14:textId="77777777" w:rsidR="0068331C" w:rsidRPr="00184FA2" w:rsidRDefault="00D27C2A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praskají koňům řemeny,</w:t>
      </w:r>
    </w:p>
    <w:p w14:paraId="62ABC37A" w14:textId="77777777" w:rsidR="0068331C" w:rsidRPr="00184FA2" w:rsidRDefault="00D27C2A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z noh padají jim podkovy,</w:t>
      </w:r>
    </w:p>
    <w:p w14:paraId="76A3E069" w14:textId="77777777" w:rsidR="0068331C" w:rsidRPr="00184FA2" w:rsidRDefault="00D27C2A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láme se vozu oj a vše,</w:t>
      </w:r>
    </w:p>
    <w:p w14:paraId="57C538C7" w14:textId="77777777" w:rsidR="0068331C" w:rsidRPr="00184FA2" w:rsidRDefault="00D27C2A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co zd</w:t>
      </w:r>
      <w:r w:rsidR="0068331C" w:rsidRPr="00184FA2">
        <w:rPr>
          <w:rFonts w:ascii="Times New Roman" w:hAnsi="Times New Roman" w:cs="Times New Roman"/>
          <w:sz w:val="24"/>
          <w:szCs w:val="24"/>
        </w:rPr>
        <w:t>ržuje</w:t>
      </w:r>
      <w:r w:rsidRPr="00184FA2">
        <w:rPr>
          <w:rFonts w:ascii="Times New Roman" w:hAnsi="Times New Roman" w:cs="Times New Roman"/>
          <w:sz w:val="24"/>
          <w:szCs w:val="24"/>
        </w:rPr>
        <w:t>, se shazuje.</w:t>
      </w:r>
    </w:p>
    <w:p w14:paraId="6852F752" w14:textId="77777777" w:rsidR="0068331C" w:rsidRPr="00184FA2" w:rsidRDefault="00D27C2A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Zem</w:t>
      </w:r>
      <w:r w:rsidR="0068331C" w:rsidRPr="00184FA2">
        <w:rPr>
          <w:rFonts w:ascii="Times New Roman" w:hAnsi="Times New Roman" w:cs="Times New Roman"/>
          <w:sz w:val="24"/>
          <w:szCs w:val="24"/>
        </w:rPr>
        <w:t>ě</w:t>
      </w:r>
      <w:r w:rsidRPr="00184FA2">
        <w:rPr>
          <w:rFonts w:ascii="Times New Roman" w:hAnsi="Times New Roman" w:cs="Times New Roman"/>
          <w:sz w:val="24"/>
          <w:szCs w:val="24"/>
        </w:rPr>
        <w:t xml:space="preserve"> se hřmotem zachvívá,</w:t>
      </w:r>
    </w:p>
    <w:p w14:paraId="7604DDA0" w14:textId="77777777" w:rsidR="00BA07F2" w:rsidRPr="00184FA2" w:rsidRDefault="00D27C2A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prach lidem tváře ovívá,</w:t>
      </w:r>
    </w:p>
    <w:p w14:paraId="5F2D0F44" w14:textId="1913DD4F" w:rsidR="00D27C2A" w:rsidRPr="00184FA2" w:rsidRDefault="00D27C2A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pot jejich těIa z</w:t>
      </w:r>
      <w:r w:rsidR="00BA07F2" w:rsidRPr="00184FA2">
        <w:rPr>
          <w:rFonts w:ascii="Times New Roman" w:hAnsi="Times New Roman" w:cs="Times New Roman"/>
          <w:sz w:val="24"/>
          <w:szCs w:val="24"/>
        </w:rPr>
        <w:t>al</w:t>
      </w:r>
      <w:r w:rsidRPr="00184FA2">
        <w:rPr>
          <w:rFonts w:ascii="Times New Roman" w:hAnsi="Times New Roman" w:cs="Times New Roman"/>
          <w:sz w:val="24"/>
          <w:szCs w:val="24"/>
        </w:rPr>
        <w:t>évá,</w:t>
      </w:r>
    </w:p>
    <w:p w14:paraId="605D8344" w14:textId="7E81B41F" w:rsidR="00726764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aniž jim smělost umdlévá.</w:t>
      </w:r>
    </w:p>
    <w:p w14:paraId="706E6D57" w14:textId="77777777" w:rsidR="00726764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Kdo klesne během udolán,</w:t>
      </w:r>
    </w:p>
    <w:p w14:paraId="30DF4784" w14:textId="77777777" w:rsidR="00726764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ten od dalších je ušlapán;</w:t>
      </w:r>
    </w:p>
    <w:p w14:paraId="034DF235" w14:textId="605181C4" w:rsidR="00726764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zde neznal nikdo lítosti,</w:t>
      </w:r>
    </w:p>
    <w:p w14:paraId="20486279" w14:textId="77777777" w:rsidR="00726764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lastRenderedPageBreak/>
        <w:t>bylť poháněn zlou nutností.</w:t>
      </w:r>
    </w:p>
    <w:p w14:paraId="5536F866" w14:textId="47C50C06" w:rsidR="00726764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Tak málokdo se brání jen,</w:t>
      </w:r>
    </w:p>
    <w:p w14:paraId="29D30E25" w14:textId="77777777" w:rsidR="003F2F0D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když našimi je dosti</w:t>
      </w:r>
      <w:r w:rsidR="00726764" w:rsidRPr="00184FA2">
        <w:rPr>
          <w:rFonts w:ascii="Times New Roman" w:hAnsi="Times New Roman" w:cs="Times New Roman"/>
          <w:sz w:val="24"/>
          <w:szCs w:val="24"/>
        </w:rPr>
        <w:t>ž</w:t>
      </w:r>
      <w:r w:rsidRPr="00184FA2">
        <w:rPr>
          <w:rFonts w:ascii="Times New Roman" w:hAnsi="Times New Roman" w:cs="Times New Roman"/>
          <w:sz w:val="24"/>
          <w:szCs w:val="24"/>
        </w:rPr>
        <w:t>en:</w:t>
      </w:r>
    </w:p>
    <w:p w14:paraId="51582482" w14:textId="77777777" w:rsidR="003F2F0D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v zajetí padnou přečetní</w:t>
      </w:r>
    </w:p>
    <w:p w14:paraId="07DD59A7" w14:textId="51C522B3" w:rsidR="003F2F0D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pobiti jsou ostatn</w:t>
      </w:r>
      <w:r w:rsidR="003F2F0D" w:rsidRPr="00184FA2">
        <w:rPr>
          <w:rFonts w:ascii="Times New Roman" w:hAnsi="Times New Roman" w:cs="Times New Roman"/>
          <w:sz w:val="24"/>
          <w:szCs w:val="24"/>
        </w:rPr>
        <w:t>í.</w:t>
      </w:r>
    </w:p>
    <w:p w14:paraId="7728343E" w14:textId="77777777" w:rsidR="003F2F0D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Mnozí se do ok chytili,</w:t>
      </w:r>
    </w:p>
    <w:p w14:paraId="0909C4F0" w14:textId="77777777" w:rsidR="003F2F0D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které tam na zvěř líčili,</w:t>
      </w:r>
    </w:p>
    <w:p w14:paraId="1FA361AE" w14:textId="3C1A2984" w:rsidR="003F2F0D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jiní se od kos zraní tam,</w:t>
      </w:r>
    </w:p>
    <w:p w14:paraId="0C7D4058" w14:textId="77777777" w:rsidR="00CE1C86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když do liščích a vlčích jam</w:t>
      </w:r>
    </w:p>
    <w:p w14:paraId="087C5D41" w14:textId="77777777" w:rsidR="00CE1C86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se zřítí, v zemi vyrytých</w:t>
      </w:r>
    </w:p>
    <w:p w14:paraId="7AF7EAE3" w14:textId="77777777" w:rsidR="00CE1C86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slamou, travou zakrytých.</w:t>
      </w:r>
    </w:p>
    <w:p w14:paraId="2189E989" w14:textId="77777777" w:rsidR="00CE1C86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Shazují zbraně t</w:t>
      </w:r>
      <w:r w:rsidR="00CE1C86" w:rsidRPr="00184FA2">
        <w:rPr>
          <w:rFonts w:ascii="Times New Roman" w:hAnsi="Times New Roman" w:cs="Times New Roman"/>
          <w:sz w:val="24"/>
          <w:szCs w:val="24"/>
        </w:rPr>
        <w:t>í</w:t>
      </w:r>
      <w:r w:rsidRPr="00184FA2">
        <w:rPr>
          <w:rFonts w:ascii="Times New Roman" w:hAnsi="Times New Roman" w:cs="Times New Roman"/>
          <w:sz w:val="24"/>
          <w:szCs w:val="24"/>
        </w:rPr>
        <w:t>živé,</w:t>
      </w:r>
    </w:p>
    <w:p w14:paraId="44207195" w14:textId="77777777" w:rsidR="00CE1C86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pryč z cesty ženou koně své,</w:t>
      </w:r>
    </w:p>
    <w:p w14:paraId="371E1945" w14:textId="77777777" w:rsidR="00CE1C86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ten onen šplhá na stromy</w:t>
      </w:r>
    </w:p>
    <w:p w14:paraId="601E9659" w14:textId="77777777" w:rsidR="00CE1C86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vysoké, s mnoha větvemi,</w:t>
      </w:r>
    </w:p>
    <w:p w14:paraId="26188E5B" w14:textId="77777777" w:rsidR="00CE1C86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chtě spasit život ubo</w:t>
      </w:r>
      <w:r w:rsidR="00CE1C86" w:rsidRPr="00184FA2">
        <w:rPr>
          <w:rFonts w:ascii="Times New Roman" w:hAnsi="Times New Roman" w:cs="Times New Roman"/>
          <w:sz w:val="24"/>
          <w:szCs w:val="24"/>
        </w:rPr>
        <w:t>ž</w:t>
      </w:r>
      <w:r w:rsidRPr="00184FA2">
        <w:rPr>
          <w:rFonts w:ascii="Times New Roman" w:hAnsi="Times New Roman" w:cs="Times New Roman"/>
          <w:sz w:val="24"/>
          <w:szCs w:val="24"/>
        </w:rPr>
        <w:t>ák;</w:t>
      </w:r>
    </w:p>
    <w:p w14:paraId="3CD29D2E" w14:textId="77777777" w:rsidR="00B62C27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muž se sekyrou volá však</w:t>
      </w:r>
    </w:p>
    <w:p w14:paraId="340CA482" w14:textId="77777777" w:rsidR="00B62C27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donutí ho sešplhat</w:t>
      </w:r>
    </w:p>
    <w:p w14:paraId="7DDAA39D" w14:textId="77777777" w:rsidR="00B62C27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se vším všudy se mu vzdát.</w:t>
      </w:r>
    </w:p>
    <w:p w14:paraId="6BA8E481" w14:textId="49531522" w:rsidR="00B62C27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Tak jich sedm sestoupilo,</w:t>
      </w:r>
    </w:p>
    <w:p w14:paraId="45B9DD69" w14:textId="77777777" w:rsidR="00B62C27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jednomu se podrobilo,</w:t>
      </w:r>
    </w:p>
    <w:p w14:paraId="515396A6" w14:textId="77777777" w:rsidR="00B62C27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on si jejich šatstvo vzal</w:t>
      </w:r>
    </w:p>
    <w:p w14:paraId="6864A5C5" w14:textId="77777777" w:rsidR="00B62C27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na smrt je pak odevzdal.</w:t>
      </w:r>
    </w:p>
    <w:p w14:paraId="34FF59E9" w14:textId="77777777" w:rsidR="00B62C27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Mnoho se stromů pokácí,</w:t>
      </w:r>
      <w:r w:rsidR="00B62C27" w:rsidRPr="00184FA2">
        <w:rPr>
          <w:rFonts w:ascii="Times New Roman" w:hAnsi="Times New Roman" w:cs="Times New Roman"/>
          <w:sz w:val="24"/>
          <w:szCs w:val="24"/>
        </w:rPr>
        <w:t>¨</w:t>
      </w:r>
    </w:p>
    <w:p w14:paraId="32F62AD9" w14:textId="77777777" w:rsidR="00C71D28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v nichž ukryli se vojáci</w:t>
      </w:r>
      <w:r w:rsidR="00C71D28" w:rsidRPr="00184FA2">
        <w:rPr>
          <w:rFonts w:ascii="Times New Roman" w:hAnsi="Times New Roman" w:cs="Times New Roman"/>
          <w:sz w:val="24"/>
          <w:szCs w:val="24"/>
        </w:rPr>
        <w:t>¨</w:t>
      </w:r>
    </w:p>
    <w:p w14:paraId="6C23015A" w14:textId="77777777" w:rsidR="00C71D28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(ne ti, o kte</w:t>
      </w:r>
      <w:r w:rsidR="00C71D28" w:rsidRPr="00184FA2">
        <w:rPr>
          <w:rFonts w:ascii="Times New Roman" w:hAnsi="Times New Roman" w:cs="Times New Roman"/>
          <w:sz w:val="24"/>
          <w:szCs w:val="24"/>
        </w:rPr>
        <w:t>r</w:t>
      </w:r>
      <w:r w:rsidRPr="00184FA2">
        <w:rPr>
          <w:rFonts w:ascii="Times New Roman" w:hAnsi="Times New Roman" w:cs="Times New Roman"/>
          <w:sz w:val="24"/>
          <w:szCs w:val="24"/>
        </w:rPr>
        <w:t>ých jsem tu psal),</w:t>
      </w:r>
    </w:p>
    <w:p w14:paraId="62DDC25C" w14:textId="77777777" w:rsidR="00C71D28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tak se mnohý ptákem stal,</w:t>
      </w:r>
    </w:p>
    <w:p w14:paraId="1E71B524" w14:textId="29A0F6BF" w:rsidR="00C71D28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klikatě sletěv na zemi.</w:t>
      </w:r>
    </w:p>
    <w:p w14:paraId="7A6A3B81" w14:textId="519A5AFA" w:rsidR="00C71D28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Mnohý pak shořel v</w:t>
      </w:r>
      <w:r w:rsidR="00C71D28" w:rsidRPr="00184FA2">
        <w:rPr>
          <w:rFonts w:ascii="Times New Roman" w:hAnsi="Times New Roman" w:cs="Times New Roman"/>
          <w:sz w:val="24"/>
          <w:szCs w:val="24"/>
        </w:rPr>
        <w:t> </w:t>
      </w:r>
      <w:r w:rsidRPr="00184FA2">
        <w:rPr>
          <w:rFonts w:ascii="Times New Roman" w:hAnsi="Times New Roman" w:cs="Times New Roman"/>
          <w:sz w:val="24"/>
          <w:szCs w:val="24"/>
        </w:rPr>
        <w:t>plameni</w:t>
      </w:r>
    </w:p>
    <w:p w14:paraId="4896027D" w14:textId="77777777" w:rsidR="00427332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i se stromem,</w:t>
      </w:r>
    </w:p>
    <w:p w14:paraId="3A66C1CA" w14:textId="77777777" w:rsidR="00427332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jen</w:t>
      </w:r>
      <w:r w:rsidR="00427332" w:rsidRPr="00184FA2">
        <w:rPr>
          <w:rFonts w:ascii="Times New Roman" w:hAnsi="Times New Roman" w:cs="Times New Roman"/>
          <w:sz w:val="24"/>
          <w:szCs w:val="24"/>
        </w:rPr>
        <w:t xml:space="preserve">ž </w:t>
      </w:r>
      <w:r w:rsidRPr="00184FA2">
        <w:rPr>
          <w:rFonts w:ascii="Times New Roman" w:hAnsi="Times New Roman" w:cs="Times New Roman"/>
          <w:sz w:val="24"/>
          <w:szCs w:val="24"/>
        </w:rPr>
        <w:t>vzplanul vráz,</w:t>
      </w:r>
    </w:p>
    <w:p w14:paraId="43B9DB84" w14:textId="77777777" w:rsidR="00427332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byv útočištěm krátký čas.</w:t>
      </w:r>
    </w:p>
    <w:p w14:paraId="05A21AAC" w14:textId="77777777" w:rsidR="00427332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Tři jiné chlapec polapil</w:t>
      </w:r>
    </w:p>
    <w:p w14:paraId="52267150" w14:textId="543B9F17" w:rsidR="007D23CA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- co pravím, věru zázr</w:t>
      </w:r>
      <w:r w:rsidR="00427332" w:rsidRPr="00184FA2">
        <w:rPr>
          <w:rFonts w:ascii="Times New Roman" w:hAnsi="Times New Roman" w:cs="Times New Roman"/>
          <w:sz w:val="24"/>
          <w:szCs w:val="24"/>
        </w:rPr>
        <w:t xml:space="preserve">ak </w:t>
      </w:r>
      <w:r w:rsidRPr="00184FA2">
        <w:rPr>
          <w:rFonts w:ascii="Times New Roman" w:hAnsi="Times New Roman" w:cs="Times New Roman"/>
          <w:sz w:val="24"/>
          <w:szCs w:val="24"/>
        </w:rPr>
        <w:t>by</w:t>
      </w:r>
      <w:r w:rsidR="00427332" w:rsidRPr="00184FA2">
        <w:rPr>
          <w:rFonts w:ascii="Times New Roman" w:hAnsi="Times New Roman" w:cs="Times New Roman"/>
          <w:sz w:val="24"/>
          <w:szCs w:val="24"/>
        </w:rPr>
        <w:t xml:space="preserve">l </w:t>
      </w:r>
      <w:r w:rsidR="007D23CA" w:rsidRPr="00184FA2">
        <w:rPr>
          <w:rFonts w:ascii="Times New Roman" w:hAnsi="Times New Roman" w:cs="Times New Roman"/>
          <w:sz w:val="24"/>
          <w:szCs w:val="24"/>
        </w:rPr>
        <w:t>–</w:t>
      </w:r>
    </w:p>
    <w:p w14:paraId="4D761AB0" w14:textId="77777777" w:rsidR="007D23CA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 doved je do tábora</w:t>
      </w:r>
    </w:p>
    <w:p w14:paraId="0E7C33F1" w14:textId="77777777" w:rsidR="007D23CA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 xml:space="preserve">k </w:t>
      </w:r>
      <w:r w:rsidR="007D23CA" w:rsidRPr="00184FA2">
        <w:rPr>
          <w:rFonts w:ascii="Times New Roman" w:hAnsi="Times New Roman" w:cs="Times New Roman"/>
          <w:sz w:val="24"/>
          <w:szCs w:val="24"/>
        </w:rPr>
        <w:t>v</w:t>
      </w:r>
      <w:r w:rsidRPr="00184FA2">
        <w:rPr>
          <w:rFonts w:ascii="Times New Roman" w:hAnsi="Times New Roman" w:cs="Times New Roman"/>
          <w:sz w:val="24"/>
          <w:szCs w:val="24"/>
        </w:rPr>
        <w:t>ojsku našeho národa:</w:t>
      </w:r>
    </w:p>
    <w:p w14:paraId="39CDC486" w14:textId="1BE5F373" w:rsidR="007D23CA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jak ovce, které pod nů</w:t>
      </w:r>
      <w:r w:rsidR="007D23CA" w:rsidRPr="00184FA2">
        <w:rPr>
          <w:rFonts w:ascii="Times New Roman" w:hAnsi="Times New Roman" w:cs="Times New Roman"/>
          <w:sz w:val="24"/>
          <w:szCs w:val="24"/>
        </w:rPr>
        <w:t>ž</w:t>
      </w:r>
      <w:r w:rsidRPr="00184FA2">
        <w:rPr>
          <w:rFonts w:ascii="Times New Roman" w:hAnsi="Times New Roman" w:cs="Times New Roman"/>
          <w:sz w:val="24"/>
          <w:szCs w:val="24"/>
        </w:rPr>
        <w:t xml:space="preserve"> jdou,</w:t>
      </w:r>
    </w:p>
    <w:p w14:paraId="45E0E2C8" w14:textId="77777777" w:rsidR="007D23CA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šli k trestu smrtí potupnou,</w:t>
      </w:r>
    </w:p>
    <w:p w14:paraId="2A1DD0EE" w14:textId="4FE1162E" w:rsidR="00BA07F2" w:rsidRPr="00184FA2" w:rsidRDefault="005308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aniž se odvážil kdo snad</w:t>
      </w:r>
    </w:p>
    <w:p w14:paraId="091CB9DB" w14:textId="4CAA0E24" w:rsidR="00B30BA1" w:rsidRDefault="00B30BA1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A2">
        <w:rPr>
          <w:rFonts w:ascii="Times New Roman" w:hAnsi="Times New Roman" w:cs="Times New Roman"/>
          <w:sz w:val="24"/>
          <w:szCs w:val="24"/>
        </w:rPr>
        <w:t>chlapcově ruce vzdorovat.</w:t>
      </w:r>
    </w:p>
    <w:p w14:paraId="32ED6C5F" w14:textId="59634490" w:rsidR="00184FA2" w:rsidRDefault="00184F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A302A" w14:textId="234CBD8E" w:rsidR="00184FA2" w:rsidRPr="00184FA2" w:rsidRDefault="00184FA2" w:rsidP="00A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Pramen: </w:t>
      </w:r>
      <w:r w:rsidR="001F69AF">
        <w:rPr>
          <w:rFonts w:ascii="Times New Roman" w:hAnsi="Times New Roman" w:cs="Times New Roman"/>
          <w:sz w:val="24"/>
          <w:szCs w:val="24"/>
        </w:rPr>
        <w:t>HAVRÁNEK, Bohuslav – HRABÁK, Josef – DAŇHELKA, Jiří a kol. (edd.): Výbor z české literatury doby husitské I. Praha 1963.</w:t>
      </w:r>
    </w:p>
    <w:sectPr w:rsidR="00184FA2" w:rsidRPr="00184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29C08" w14:textId="77777777" w:rsidR="00076E07" w:rsidRDefault="00076E07" w:rsidP="00177CAF">
      <w:pPr>
        <w:spacing w:after="0" w:line="240" w:lineRule="auto"/>
      </w:pPr>
      <w:r>
        <w:separator/>
      </w:r>
    </w:p>
  </w:endnote>
  <w:endnote w:type="continuationSeparator" w:id="0">
    <w:p w14:paraId="13B897EB" w14:textId="77777777" w:rsidR="00076E07" w:rsidRDefault="00076E07" w:rsidP="0017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1DB5D" w14:textId="77777777" w:rsidR="00076E07" w:rsidRDefault="00076E07" w:rsidP="00177CAF">
      <w:pPr>
        <w:spacing w:after="0" w:line="240" w:lineRule="auto"/>
      </w:pPr>
      <w:r>
        <w:separator/>
      </w:r>
    </w:p>
  </w:footnote>
  <w:footnote w:type="continuationSeparator" w:id="0">
    <w:p w14:paraId="400AAC00" w14:textId="77777777" w:rsidR="00076E07" w:rsidRDefault="00076E07" w:rsidP="00177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47E"/>
    <w:multiLevelType w:val="hybridMultilevel"/>
    <w:tmpl w:val="51885D0E"/>
    <w:lvl w:ilvl="0" w:tplc="3A3C7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F65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20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A8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40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9E3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8AB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A8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8B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AD"/>
    <w:rsid w:val="00004BA9"/>
    <w:rsid w:val="00006BC4"/>
    <w:rsid w:val="000119A9"/>
    <w:rsid w:val="00013217"/>
    <w:rsid w:val="00013A82"/>
    <w:rsid w:val="00020F13"/>
    <w:rsid w:val="00037349"/>
    <w:rsid w:val="00076E07"/>
    <w:rsid w:val="000853CE"/>
    <w:rsid w:val="000A1303"/>
    <w:rsid w:val="000A297B"/>
    <w:rsid w:val="000B2BB9"/>
    <w:rsid w:val="000F32B4"/>
    <w:rsid w:val="00120206"/>
    <w:rsid w:val="00124DAF"/>
    <w:rsid w:val="00131BBC"/>
    <w:rsid w:val="00153A10"/>
    <w:rsid w:val="00161E4A"/>
    <w:rsid w:val="00164445"/>
    <w:rsid w:val="00177CAF"/>
    <w:rsid w:val="00184FA2"/>
    <w:rsid w:val="0018614F"/>
    <w:rsid w:val="00191F18"/>
    <w:rsid w:val="001B1178"/>
    <w:rsid w:val="001C7BD2"/>
    <w:rsid w:val="001D6871"/>
    <w:rsid w:val="001F69AF"/>
    <w:rsid w:val="00232365"/>
    <w:rsid w:val="00254F20"/>
    <w:rsid w:val="00266A62"/>
    <w:rsid w:val="002B57BB"/>
    <w:rsid w:val="002C701C"/>
    <w:rsid w:val="002D0582"/>
    <w:rsid w:val="002F7B49"/>
    <w:rsid w:val="00323401"/>
    <w:rsid w:val="00331C4E"/>
    <w:rsid w:val="00351DCA"/>
    <w:rsid w:val="00371E30"/>
    <w:rsid w:val="003A0576"/>
    <w:rsid w:val="003A7A2A"/>
    <w:rsid w:val="003C1EC2"/>
    <w:rsid w:val="003D3966"/>
    <w:rsid w:val="003F2F0D"/>
    <w:rsid w:val="00403753"/>
    <w:rsid w:val="00415A97"/>
    <w:rsid w:val="00427332"/>
    <w:rsid w:val="004555CF"/>
    <w:rsid w:val="004574DE"/>
    <w:rsid w:val="00463919"/>
    <w:rsid w:val="00464A26"/>
    <w:rsid w:val="004658F9"/>
    <w:rsid w:val="00491FCA"/>
    <w:rsid w:val="004A3584"/>
    <w:rsid w:val="004A3FB6"/>
    <w:rsid w:val="004C020E"/>
    <w:rsid w:val="004C7EFE"/>
    <w:rsid w:val="004D5E7E"/>
    <w:rsid w:val="004F3FFB"/>
    <w:rsid w:val="004F5468"/>
    <w:rsid w:val="005308A2"/>
    <w:rsid w:val="00537EEB"/>
    <w:rsid w:val="0055487D"/>
    <w:rsid w:val="00566FE7"/>
    <w:rsid w:val="005744DD"/>
    <w:rsid w:val="0058736C"/>
    <w:rsid w:val="005D7AB9"/>
    <w:rsid w:val="005E7590"/>
    <w:rsid w:val="00610215"/>
    <w:rsid w:val="006119DC"/>
    <w:rsid w:val="00623C04"/>
    <w:rsid w:val="006458F6"/>
    <w:rsid w:val="00653C74"/>
    <w:rsid w:val="00654538"/>
    <w:rsid w:val="00682717"/>
    <w:rsid w:val="0068331C"/>
    <w:rsid w:val="006A7CD5"/>
    <w:rsid w:val="006B1E14"/>
    <w:rsid w:val="006B2B72"/>
    <w:rsid w:val="006B7CE1"/>
    <w:rsid w:val="006C5341"/>
    <w:rsid w:val="006F7774"/>
    <w:rsid w:val="00726764"/>
    <w:rsid w:val="00762988"/>
    <w:rsid w:val="00775693"/>
    <w:rsid w:val="007A16D7"/>
    <w:rsid w:val="007B454A"/>
    <w:rsid w:val="007D0FFD"/>
    <w:rsid w:val="007D23CA"/>
    <w:rsid w:val="008018FB"/>
    <w:rsid w:val="00816D7B"/>
    <w:rsid w:val="00817296"/>
    <w:rsid w:val="008309F6"/>
    <w:rsid w:val="00850F39"/>
    <w:rsid w:val="00896FE3"/>
    <w:rsid w:val="008B10C9"/>
    <w:rsid w:val="008B13A9"/>
    <w:rsid w:val="00900C9A"/>
    <w:rsid w:val="009312E6"/>
    <w:rsid w:val="00960E3F"/>
    <w:rsid w:val="009860FB"/>
    <w:rsid w:val="009907B0"/>
    <w:rsid w:val="009930DE"/>
    <w:rsid w:val="00993B36"/>
    <w:rsid w:val="0099794F"/>
    <w:rsid w:val="009C3421"/>
    <w:rsid w:val="009E1456"/>
    <w:rsid w:val="00A214AD"/>
    <w:rsid w:val="00A23B33"/>
    <w:rsid w:val="00A24C33"/>
    <w:rsid w:val="00A36865"/>
    <w:rsid w:val="00A441AD"/>
    <w:rsid w:val="00A52202"/>
    <w:rsid w:val="00A56644"/>
    <w:rsid w:val="00A85017"/>
    <w:rsid w:val="00A9034B"/>
    <w:rsid w:val="00AA17AA"/>
    <w:rsid w:val="00AB7091"/>
    <w:rsid w:val="00AC5C31"/>
    <w:rsid w:val="00AC67A4"/>
    <w:rsid w:val="00AF05C3"/>
    <w:rsid w:val="00B1029F"/>
    <w:rsid w:val="00B10FF4"/>
    <w:rsid w:val="00B30BA1"/>
    <w:rsid w:val="00B4636E"/>
    <w:rsid w:val="00B53391"/>
    <w:rsid w:val="00B62C27"/>
    <w:rsid w:val="00BA07F2"/>
    <w:rsid w:val="00BA080C"/>
    <w:rsid w:val="00BA64FF"/>
    <w:rsid w:val="00BB1404"/>
    <w:rsid w:val="00BB6EFE"/>
    <w:rsid w:val="00BC6B57"/>
    <w:rsid w:val="00BE0779"/>
    <w:rsid w:val="00C71D28"/>
    <w:rsid w:val="00CA5009"/>
    <w:rsid w:val="00CB5C22"/>
    <w:rsid w:val="00CE0884"/>
    <w:rsid w:val="00CE1C86"/>
    <w:rsid w:val="00CE3261"/>
    <w:rsid w:val="00D016F5"/>
    <w:rsid w:val="00D27C2A"/>
    <w:rsid w:val="00D535F0"/>
    <w:rsid w:val="00D57658"/>
    <w:rsid w:val="00D61998"/>
    <w:rsid w:val="00D6587E"/>
    <w:rsid w:val="00DD76A9"/>
    <w:rsid w:val="00DE01A0"/>
    <w:rsid w:val="00E025A6"/>
    <w:rsid w:val="00E17352"/>
    <w:rsid w:val="00E26C43"/>
    <w:rsid w:val="00E558D4"/>
    <w:rsid w:val="00E55C63"/>
    <w:rsid w:val="00E6373A"/>
    <w:rsid w:val="00E63B2F"/>
    <w:rsid w:val="00EB4D10"/>
    <w:rsid w:val="00EB4D33"/>
    <w:rsid w:val="00EC24B1"/>
    <w:rsid w:val="00ED0976"/>
    <w:rsid w:val="00ED6C5D"/>
    <w:rsid w:val="00F31B2B"/>
    <w:rsid w:val="00F43976"/>
    <w:rsid w:val="00F44128"/>
    <w:rsid w:val="00F5235B"/>
    <w:rsid w:val="00F5400E"/>
    <w:rsid w:val="00F5401D"/>
    <w:rsid w:val="00F613F0"/>
    <w:rsid w:val="00F67A3F"/>
    <w:rsid w:val="00F72993"/>
    <w:rsid w:val="00FB221A"/>
    <w:rsid w:val="00FC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842BD"/>
  <w15:chartTrackingRefBased/>
  <w15:docId w15:val="{0B74021C-ECEA-42CC-9112-F7FB3F4A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7CAF"/>
  </w:style>
  <w:style w:type="paragraph" w:styleId="Zpat">
    <w:name w:val="footer"/>
    <w:basedOn w:val="Normln"/>
    <w:link w:val="ZpatChar"/>
    <w:uiPriority w:val="99"/>
    <w:unhideWhenUsed/>
    <w:rsid w:val="0017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CAF"/>
  </w:style>
  <w:style w:type="paragraph" w:styleId="Odstavecseseznamem">
    <w:name w:val="List Paragraph"/>
    <w:basedOn w:val="Normln"/>
    <w:uiPriority w:val="34"/>
    <w:qFormat/>
    <w:rsid w:val="006B7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4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67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4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1798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Miketová</dc:creator>
  <cp:keywords/>
  <dc:description/>
  <cp:lastModifiedBy>David Radek</cp:lastModifiedBy>
  <cp:revision>152</cp:revision>
  <dcterms:created xsi:type="dcterms:W3CDTF">2018-11-06T13:35:00Z</dcterms:created>
  <dcterms:modified xsi:type="dcterms:W3CDTF">2020-03-30T13:00:00Z</dcterms:modified>
</cp:coreProperties>
</file>