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665" w:rsidRDefault="00B66665" w:rsidP="00B66665">
      <w:pPr>
        <w:pStyle w:val="Nzev"/>
      </w:pPr>
      <w:r>
        <w:t xml:space="preserve">                   Historie čajovarů</w:t>
      </w:r>
    </w:p>
    <w:p w:rsidR="00B66665" w:rsidRPr="00B66665" w:rsidRDefault="00B66665" w:rsidP="00B66665">
      <w:pPr>
        <w:rPr>
          <w:sz w:val="24"/>
          <w:szCs w:val="24"/>
        </w:rPr>
      </w:pPr>
      <w:r>
        <w:rPr>
          <w:sz w:val="24"/>
          <w:szCs w:val="24"/>
        </w:rPr>
        <w:t xml:space="preserve">Za předchůdce dnešních moderních výrobků čaje lze zcela jistě považovat jeden z největších ruských světově významných vynálezů-tradiční ruský samovar který vznikl na začátku </w:t>
      </w:r>
      <w:proofErr w:type="gramStart"/>
      <w:r>
        <w:rPr>
          <w:sz w:val="24"/>
          <w:szCs w:val="24"/>
        </w:rPr>
        <w:t>18.století</w:t>
      </w:r>
      <w:proofErr w:type="gramEnd"/>
      <w:r>
        <w:rPr>
          <w:sz w:val="24"/>
          <w:szCs w:val="24"/>
        </w:rPr>
        <w:t xml:space="preserve"> ve starobylém ruském městě </w:t>
      </w:r>
      <w:proofErr w:type="spellStart"/>
      <w:r>
        <w:rPr>
          <w:sz w:val="24"/>
          <w:szCs w:val="24"/>
        </w:rPr>
        <w:t>Tule.</w:t>
      </w:r>
      <w:r w:rsidR="00767CC8">
        <w:rPr>
          <w:sz w:val="24"/>
          <w:szCs w:val="24"/>
        </w:rPr>
        <w:t>V</w:t>
      </w:r>
      <w:proofErr w:type="spellEnd"/>
      <w:r w:rsidR="00767CC8">
        <w:rPr>
          <w:sz w:val="24"/>
          <w:szCs w:val="24"/>
        </w:rPr>
        <w:t xml:space="preserve"> některých písemnostech z 12.století však nacházíme zmínky o velmi oblíbeném ruském nápoji zvaném,,</w:t>
      </w:r>
      <w:proofErr w:type="spellStart"/>
      <w:r w:rsidR="00767CC8">
        <w:rPr>
          <w:sz w:val="24"/>
          <w:szCs w:val="24"/>
        </w:rPr>
        <w:t>sbiten</w:t>
      </w:r>
      <w:proofErr w:type="spellEnd"/>
      <w:r w:rsidR="00767CC8">
        <w:rPr>
          <w:sz w:val="24"/>
          <w:szCs w:val="24"/>
        </w:rPr>
        <w:t>´´,což je v podstatě horká voda smíchaná s medem,</w:t>
      </w:r>
      <w:r w:rsidR="00FF4E22">
        <w:rPr>
          <w:sz w:val="24"/>
          <w:szCs w:val="24"/>
        </w:rPr>
        <w:t xml:space="preserve"> </w:t>
      </w:r>
      <w:r w:rsidR="00767CC8">
        <w:rPr>
          <w:sz w:val="24"/>
          <w:szCs w:val="24"/>
        </w:rPr>
        <w:t>cukrem,</w:t>
      </w:r>
      <w:r w:rsidR="00FF4E22">
        <w:rPr>
          <w:sz w:val="24"/>
          <w:szCs w:val="24"/>
        </w:rPr>
        <w:t xml:space="preserve"> </w:t>
      </w:r>
      <w:r w:rsidR="00767CC8">
        <w:rPr>
          <w:sz w:val="24"/>
          <w:szCs w:val="24"/>
        </w:rPr>
        <w:t>kořením a ovocnými</w:t>
      </w:r>
      <w:r w:rsidR="00FF4E22">
        <w:rPr>
          <w:sz w:val="24"/>
          <w:szCs w:val="24"/>
        </w:rPr>
        <w:t xml:space="preserve"> šťávami . K přípravě a konzumaci se tehdy používal kotlík zvaný,,</w:t>
      </w:r>
      <w:proofErr w:type="spellStart"/>
      <w:r w:rsidR="00FF4E22">
        <w:rPr>
          <w:sz w:val="24"/>
          <w:szCs w:val="24"/>
        </w:rPr>
        <w:t>sbitennik</w:t>
      </w:r>
      <w:proofErr w:type="spellEnd"/>
      <w:r w:rsidR="00FF4E22">
        <w:rPr>
          <w:sz w:val="24"/>
          <w:szCs w:val="24"/>
        </w:rPr>
        <w:t xml:space="preserve">´´, který se ruskému samovaru velmi podobal. V Tule bylo mnoho dílen zaměřených na zbrojní výrobu a pro tamní šikovné řemeslníky nebyl problém tento </w:t>
      </w:r>
      <w:proofErr w:type="spellStart"/>
      <w:r w:rsidR="00FF4E22">
        <w:rPr>
          <w:sz w:val="24"/>
          <w:szCs w:val="24"/>
        </w:rPr>
        <w:t>sbitennik</w:t>
      </w:r>
      <w:proofErr w:type="spellEnd"/>
      <w:r w:rsidR="00FF4E22">
        <w:rPr>
          <w:sz w:val="24"/>
          <w:szCs w:val="24"/>
        </w:rPr>
        <w:t xml:space="preserve"> zdokonalit a upravit pro přípravu </w:t>
      </w:r>
      <w:proofErr w:type="gramStart"/>
      <w:r w:rsidR="00FF4E22">
        <w:rPr>
          <w:sz w:val="24"/>
          <w:szCs w:val="24"/>
        </w:rPr>
        <w:t>čaje .</w:t>
      </w:r>
      <w:r w:rsidR="00A553B6">
        <w:rPr>
          <w:sz w:val="24"/>
          <w:szCs w:val="24"/>
        </w:rPr>
        <w:t xml:space="preserve"> </w:t>
      </w:r>
      <w:r w:rsidR="00FF4E22">
        <w:rPr>
          <w:sz w:val="24"/>
          <w:szCs w:val="24"/>
        </w:rPr>
        <w:t>Tak</w:t>
      </w:r>
      <w:proofErr w:type="gramEnd"/>
      <w:r w:rsidR="00FF4E22">
        <w:rPr>
          <w:sz w:val="24"/>
          <w:szCs w:val="24"/>
        </w:rPr>
        <w:t xml:space="preserve"> byla zahájena tradice výroby samovarů pro celé carské Rusko a pokračuje dodnes. Samovarů se vyrobilo obrovské množství</w:t>
      </w:r>
      <w:r w:rsidR="00A553B6">
        <w:rPr>
          <w:sz w:val="24"/>
          <w:szCs w:val="24"/>
        </w:rPr>
        <w:t xml:space="preserve"> a navzájem se liší velikostí, materiálem a použitým zdrojů tepla. V nejstarších samovarech se topilo dřevem nebo uhlím , postupem doby se začalo používat i pohodlnější vytápění petrolejem , lihem a plynem , od začátku </w:t>
      </w:r>
      <w:proofErr w:type="gramStart"/>
      <w:r w:rsidR="00A553B6">
        <w:rPr>
          <w:sz w:val="24"/>
          <w:szCs w:val="24"/>
        </w:rPr>
        <w:t>20.století</w:t>
      </w:r>
      <w:proofErr w:type="gramEnd"/>
      <w:r w:rsidR="00A553B6">
        <w:rPr>
          <w:sz w:val="24"/>
          <w:szCs w:val="24"/>
        </w:rPr>
        <w:t xml:space="preserve"> jsou samovary hlavně elektrické a trochu se blíží dnešním oblíbeným rychlovarným konvicím. Materiály na výrobu samovarů také odpovídají dobovým znalostem a možnostem obrábění kovů</w:t>
      </w:r>
      <w:r w:rsidR="00C307E5">
        <w:rPr>
          <w:sz w:val="24"/>
          <w:szCs w:val="24"/>
        </w:rPr>
        <w:t xml:space="preserve">. Používala se hlavně měď a mosaz, výjimkou nebylo ani zlacené </w:t>
      </w:r>
      <w:proofErr w:type="gramStart"/>
      <w:r w:rsidR="00C307E5">
        <w:rPr>
          <w:sz w:val="24"/>
          <w:szCs w:val="24"/>
        </w:rPr>
        <w:t>stříbro , v dobách</w:t>
      </w:r>
      <w:proofErr w:type="gramEnd"/>
      <w:r w:rsidR="00C307E5">
        <w:rPr>
          <w:sz w:val="24"/>
          <w:szCs w:val="24"/>
        </w:rPr>
        <w:t xml:space="preserve"> všeobecné nouze po VŘSR se vyrábělo z levného hliníku</w:t>
      </w:r>
      <w:r w:rsidR="00420D76">
        <w:rPr>
          <w:sz w:val="24"/>
          <w:szCs w:val="24"/>
        </w:rPr>
        <w:t xml:space="preserve">. Dnes firma BEEM nabízí celou kolekci samovarů z nerezové oceli celé nebo částečně pozlacené </w:t>
      </w:r>
      <w:proofErr w:type="gramStart"/>
      <w:r w:rsidR="00420D76">
        <w:rPr>
          <w:sz w:val="24"/>
          <w:szCs w:val="24"/>
        </w:rPr>
        <w:t>24-karátovým</w:t>
      </w:r>
      <w:proofErr w:type="gramEnd"/>
      <w:r w:rsidR="00420D76">
        <w:rPr>
          <w:sz w:val="24"/>
          <w:szCs w:val="24"/>
        </w:rPr>
        <w:t xml:space="preserve"> zlatem. Nejběžnější samovar má objem kotlíku okolo 3 litrů, ale ve vlacích křižujících celé Rusko jsou běžné samovary s objemem přes 50 litrů. V expresních rychlících transsibiřské magistrály je velký samovar na elektřinu v každém vagonu , a starají se o něj dva průvodčí . V ostatních vlacích </w:t>
      </w:r>
      <w:r w:rsidR="003A051C">
        <w:rPr>
          <w:sz w:val="24"/>
          <w:szCs w:val="24"/>
        </w:rPr>
        <w:t xml:space="preserve">jsou samovary připomínající kotel na vyvářku prádla a topí se v nich uhlím . Princip tohoto oblíbeného zařízení je však stále stejný: sestává ze tří základních částí . Zdroj tepla umístěn vespod a od něj vede komínek vnitřkem kotlíku k vrchní </w:t>
      </w:r>
      <w:proofErr w:type="gramStart"/>
      <w:r w:rsidR="003A051C">
        <w:rPr>
          <w:sz w:val="24"/>
          <w:szCs w:val="24"/>
        </w:rPr>
        <w:t>části ,kde</w:t>
      </w:r>
      <w:proofErr w:type="gramEnd"/>
      <w:r w:rsidR="003A051C">
        <w:rPr>
          <w:sz w:val="24"/>
          <w:szCs w:val="24"/>
        </w:rPr>
        <w:t xml:space="preserve"> je stále přihřívaná nádobka se silným čajovým extraktem . Konzumenti čaje si nalijí do nahřátého </w:t>
      </w:r>
      <w:r w:rsidR="00D74815">
        <w:rPr>
          <w:sz w:val="24"/>
          <w:szCs w:val="24"/>
        </w:rPr>
        <w:t>porcelánového hrnku trochu extraktu a podle chuti si zředí čaj horkou vodou z prostředního kotlíku . Čaj se pak pije přes kostku cukru mezi zuby ,nebo se míchá s domácí ovocnou marmeládou . Samovar patří neoddělitelně k ruské kultuře a našel si cestu i do jiných zemí, velmi je oblíben třeba v Turecku, Íránu nebo v Afghánistánu. Tento výrobek patří do kategorie umělecko-průmyslových předmětů a byl v průběhu staletí doveden k dokonalosti. Bez nadsázky můžeme říci, že se stal vzorem pro</w:t>
      </w:r>
      <w:r w:rsidR="006C2C01">
        <w:rPr>
          <w:sz w:val="24"/>
          <w:szCs w:val="24"/>
        </w:rPr>
        <w:t>/</w:t>
      </w:r>
      <w:r w:rsidR="00D74815">
        <w:rPr>
          <w:sz w:val="24"/>
          <w:szCs w:val="24"/>
        </w:rPr>
        <w:t xml:space="preserve"> všechny současné průmyslové čajovary. (autor: Jiří Beneš</w:t>
      </w:r>
      <w:r w:rsidR="006C2C01">
        <w:rPr>
          <w:sz w:val="24"/>
          <w:szCs w:val="24"/>
        </w:rPr>
        <w:t xml:space="preserve">; převzato z magazínu Food </w:t>
      </w:r>
      <w:proofErr w:type="spellStart"/>
      <w:r w:rsidR="006C2C01">
        <w:rPr>
          <w:sz w:val="24"/>
          <w:szCs w:val="24"/>
        </w:rPr>
        <w:t>Service</w:t>
      </w:r>
      <w:proofErr w:type="spellEnd"/>
      <w:r w:rsidR="006C2C01">
        <w:rPr>
          <w:sz w:val="24"/>
          <w:szCs w:val="24"/>
        </w:rPr>
        <w:t xml:space="preserve"> 2008/9</w:t>
      </w:r>
      <w:r w:rsidR="00D74815">
        <w:rPr>
          <w:sz w:val="24"/>
          <w:szCs w:val="24"/>
        </w:rPr>
        <w:t>)</w:t>
      </w:r>
      <w:bookmarkStart w:id="0" w:name="_GoBack"/>
      <w:bookmarkEnd w:id="0"/>
    </w:p>
    <w:sectPr w:rsidR="00B66665" w:rsidRPr="00B666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665"/>
    <w:rsid w:val="000D04F3"/>
    <w:rsid w:val="003A051C"/>
    <w:rsid w:val="00420D76"/>
    <w:rsid w:val="006C2C01"/>
    <w:rsid w:val="00767CC8"/>
    <w:rsid w:val="00A553B6"/>
    <w:rsid w:val="00B66665"/>
    <w:rsid w:val="00C307E5"/>
    <w:rsid w:val="00D74815"/>
    <w:rsid w:val="00FF4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B6666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6666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B6666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6666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393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Uzivatel1</dc:creator>
  <cp:lastModifiedBy>Uzivatel1</cp:lastModifiedBy>
  <cp:revision>18</cp:revision>
  <dcterms:created xsi:type="dcterms:W3CDTF">2011-07-16T16:37:00Z</dcterms:created>
  <dcterms:modified xsi:type="dcterms:W3CDTF">2011-07-16T17:43:00Z</dcterms:modified>
</cp:coreProperties>
</file>