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Zelený</w:t>
      </w:r>
      <w:r w:rsidRPr="004D73EE">
        <w:rPr>
          <w:rFonts w:ascii="Times New Roman" w:eastAsia="Times New Roman" w:hAnsi="Times New Roman" w:cs="Times New Roman"/>
          <w:b/>
          <w:bCs/>
          <w:sz w:val="36"/>
          <w:szCs w:val="36"/>
          <w:lang w:eastAsia="cs-CZ"/>
        </w:rPr>
        <w:t xml:space="preserve">, bílý, černý? </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sz w:val="24"/>
          <w:szCs w:val="24"/>
          <w:lang w:eastAsia="cs-CZ"/>
        </w:rPr>
      </w:pPr>
      <w:r w:rsidRPr="004D73EE">
        <w:rPr>
          <w:rFonts w:ascii="Times New Roman" w:eastAsia="Times New Roman" w:hAnsi="Times New Roman" w:cs="Times New Roman"/>
          <w:b/>
          <w:bCs/>
          <w:sz w:val="24"/>
          <w:szCs w:val="24"/>
          <w:lang w:eastAsia="cs-CZ"/>
        </w:rPr>
        <w:t>Na světě neexistuje čajovník, na kterém by rostl výhradně zelený, bílý nebo jiný čaj. Všechny druhy čaje pochází z jednoho keříku</w:t>
      </w:r>
      <w:r w:rsidRPr="004D73EE">
        <w:rPr>
          <w:rFonts w:ascii="Times New Roman" w:eastAsia="Times New Roman" w:hAnsi="Times New Roman" w:cs="Times New Roman"/>
          <w:sz w:val="24"/>
          <w:szCs w:val="24"/>
          <w:lang w:eastAsia="cs-CZ"/>
        </w:rPr>
        <w:t xml:space="preserve">, odlišná je pouze jejich následná úprava. Nejméně zpracovaný je bílý čaj, černý či </w:t>
      </w:r>
      <w:proofErr w:type="spellStart"/>
      <w:r w:rsidRPr="004D73EE">
        <w:rPr>
          <w:rFonts w:ascii="Times New Roman" w:eastAsia="Times New Roman" w:hAnsi="Times New Roman" w:cs="Times New Roman"/>
          <w:sz w:val="24"/>
          <w:szCs w:val="24"/>
          <w:lang w:eastAsia="cs-CZ"/>
        </w:rPr>
        <w:t>pu-erh</w:t>
      </w:r>
      <w:proofErr w:type="spellEnd"/>
      <w:r w:rsidRPr="004D73EE">
        <w:rPr>
          <w:rFonts w:ascii="Times New Roman" w:eastAsia="Times New Roman" w:hAnsi="Times New Roman" w:cs="Times New Roman"/>
          <w:sz w:val="24"/>
          <w:szCs w:val="24"/>
          <w:lang w:eastAsia="cs-CZ"/>
        </w:rPr>
        <w:t xml:space="preserve"> naopak tráví v rukách odborníků nejvíce času.</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D73EE">
        <w:rPr>
          <w:rFonts w:ascii="Times New Roman" w:eastAsia="Times New Roman" w:hAnsi="Times New Roman" w:cs="Times New Roman"/>
          <w:b/>
          <w:bCs/>
          <w:sz w:val="36"/>
          <w:szCs w:val="36"/>
          <w:lang w:eastAsia="cs-CZ"/>
        </w:rPr>
        <w:t>Čajové pytlíky byly vynalezeny omylem</w:t>
      </w:r>
    </w:p>
    <w:p w:rsidR="004D73EE" w:rsidRPr="004D73EE" w:rsidRDefault="004D73EE" w:rsidP="004D73EE">
      <w:pPr>
        <w:spacing w:before="100" w:beforeAutospacing="1" w:after="100" w:afterAutospacing="1" w:line="240" w:lineRule="auto"/>
        <w:rPr>
          <w:rFonts w:ascii="Times New Roman" w:eastAsia="Times New Roman" w:hAnsi="Times New Roman" w:cs="Times New Roman"/>
          <w:sz w:val="24"/>
          <w:szCs w:val="24"/>
          <w:lang w:eastAsia="cs-CZ"/>
        </w:rPr>
      </w:pPr>
      <w:r w:rsidRPr="004D73EE">
        <w:rPr>
          <w:rFonts w:ascii="Times New Roman" w:eastAsia="Times New Roman" w:hAnsi="Times New Roman" w:cs="Times New Roman"/>
          <w:sz w:val="24"/>
          <w:szCs w:val="24"/>
          <w:lang w:eastAsia="cs-CZ"/>
        </w:rPr>
        <w:t xml:space="preserve">Když přivezl známý obchodník Thomas </w:t>
      </w:r>
      <w:proofErr w:type="spellStart"/>
      <w:r w:rsidRPr="004D73EE">
        <w:rPr>
          <w:rFonts w:ascii="Times New Roman" w:eastAsia="Times New Roman" w:hAnsi="Times New Roman" w:cs="Times New Roman"/>
          <w:sz w:val="24"/>
          <w:szCs w:val="24"/>
          <w:lang w:eastAsia="cs-CZ"/>
        </w:rPr>
        <w:t>Sullivan</w:t>
      </w:r>
      <w:proofErr w:type="spellEnd"/>
      <w:r w:rsidRPr="004D73EE">
        <w:rPr>
          <w:rFonts w:ascii="Times New Roman" w:eastAsia="Times New Roman" w:hAnsi="Times New Roman" w:cs="Times New Roman"/>
          <w:sz w:val="24"/>
          <w:szCs w:val="24"/>
          <w:lang w:eastAsia="cs-CZ"/>
        </w:rPr>
        <w:t xml:space="preserve"> čaj do Evropy, prodával ho stejně jako </w:t>
      </w:r>
      <w:r w:rsidRPr="004D73EE">
        <w:rPr>
          <w:rFonts w:ascii="Times New Roman" w:eastAsia="Times New Roman" w:hAnsi="Times New Roman" w:cs="Times New Roman"/>
          <w:b/>
          <w:bCs/>
          <w:sz w:val="24"/>
          <w:szCs w:val="24"/>
          <w:lang w:eastAsia="cs-CZ"/>
        </w:rPr>
        <w:t>koření</w:t>
      </w:r>
      <w:r w:rsidRPr="004D73EE">
        <w:rPr>
          <w:rFonts w:ascii="Times New Roman" w:eastAsia="Times New Roman" w:hAnsi="Times New Roman" w:cs="Times New Roman"/>
          <w:sz w:val="24"/>
          <w:szCs w:val="24"/>
          <w:lang w:eastAsia="cs-CZ"/>
        </w:rPr>
        <w:t xml:space="preserve"> – sypaný a po lopatkách. Bylo to v té době běžné, ovšem praktické už moc ne. Proto začal </w:t>
      </w:r>
      <w:proofErr w:type="spellStart"/>
      <w:r w:rsidRPr="004D73EE">
        <w:rPr>
          <w:rFonts w:ascii="Times New Roman" w:eastAsia="Times New Roman" w:hAnsi="Times New Roman" w:cs="Times New Roman"/>
          <w:sz w:val="24"/>
          <w:szCs w:val="24"/>
          <w:lang w:eastAsia="cs-CZ"/>
        </w:rPr>
        <w:t>Sullivan</w:t>
      </w:r>
      <w:proofErr w:type="spellEnd"/>
      <w:r w:rsidRPr="004D73EE">
        <w:rPr>
          <w:rFonts w:ascii="Times New Roman" w:eastAsia="Times New Roman" w:hAnsi="Times New Roman" w:cs="Times New Roman"/>
          <w:sz w:val="24"/>
          <w:szCs w:val="24"/>
          <w:lang w:eastAsia="cs-CZ"/>
        </w:rPr>
        <w:t xml:space="preserve"> balit čaj do hedvábných sáčků v množství jedné porce. Stačilo ho vysypat a použít. </w:t>
      </w:r>
      <w:r w:rsidRPr="004D73EE">
        <w:rPr>
          <w:rFonts w:ascii="Times New Roman" w:eastAsia="Times New Roman" w:hAnsi="Times New Roman" w:cs="Times New Roman"/>
          <w:b/>
          <w:bCs/>
          <w:sz w:val="24"/>
          <w:szCs w:val="24"/>
          <w:lang w:eastAsia="cs-CZ"/>
        </w:rPr>
        <w:t>Lidé však začali zalévat čaj vodou i se sáčkem</w:t>
      </w:r>
      <w:r w:rsidRPr="004D73EE">
        <w:rPr>
          <w:rFonts w:ascii="Times New Roman" w:eastAsia="Times New Roman" w:hAnsi="Times New Roman" w:cs="Times New Roman"/>
          <w:sz w:val="24"/>
          <w:szCs w:val="24"/>
          <w:lang w:eastAsia="cs-CZ"/>
        </w:rPr>
        <w:t>, což jim posléze usnadňovalo úklid. A sáčkový čaj se stal nedílnou součástí čajové kultury.</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D73EE">
        <w:rPr>
          <w:rFonts w:ascii="Times New Roman" w:eastAsia="Times New Roman" w:hAnsi="Times New Roman" w:cs="Times New Roman"/>
          <w:b/>
          <w:bCs/>
          <w:sz w:val="36"/>
          <w:szCs w:val="36"/>
          <w:lang w:eastAsia="cs-CZ"/>
        </w:rPr>
        <w:t xml:space="preserve">Kvetoucí čaj jako extra zboží? </w:t>
      </w:r>
    </w:p>
    <w:p w:rsidR="004D73EE" w:rsidRPr="004D73EE" w:rsidRDefault="004D73EE" w:rsidP="004D73EE">
      <w:pPr>
        <w:spacing w:before="100" w:beforeAutospacing="1" w:after="100" w:afterAutospacing="1" w:line="240" w:lineRule="auto"/>
        <w:rPr>
          <w:rFonts w:ascii="Times New Roman" w:eastAsia="Times New Roman" w:hAnsi="Times New Roman" w:cs="Times New Roman"/>
          <w:sz w:val="24"/>
          <w:szCs w:val="24"/>
          <w:lang w:eastAsia="cs-CZ"/>
        </w:rPr>
      </w:pPr>
      <w:r w:rsidRPr="004D73EE">
        <w:rPr>
          <w:rFonts w:ascii="Times New Roman" w:eastAsia="Times New Roman" w:hAnsi="Times New Roman" w:cs="Times New Roman"/>
          <w:sz w:val="24"/>
          <w:szCs w:val="24"/>
          <w:lang w:eastAsia="cs-CZ"/>
        </w:rPr>
        <w:t xml:space="preserve">U nás si půvabné </w:t>
      </w:r>
      <w:r w:rsidRPr="004D73EE">
        <w:rPr>
          <w:rFonts w:ascii="Times New Roman" w:eastAsia="Times New Roman" w:hAnsi="Times New Roman" w:cs="Times New Roman"/>
          <w:b/>
          <w:bCs/>
          <w:sz w:val="24"/>
          <w:szCs w:val="24"/>
          <w:lang w:eastAsia="cs-CZ"/>
        </w:rPr>
        <w:t>čajové koule</w:t>
      </w:r>
      <w:r w:rsidRPr="004D73EE">
        <w:rPr>
          <w:rFonts w:ascii="Times New Roman" w:eastAsia="Times New Roman" w:hAnsi="Times New Roman" w:cs="Times New Roman"/>
          <w:sz w:val="24"/>
          <w:szCs w:val="24"/>
          <w:lang w:eastAsia="cs-CZ"/>
        </w:rPr>
        <w:t>, z jejichž středu se po zalití rozvine půvabný květ, dopřáváme spíše při výjimečných příležitostech. Původně ho však vynalezli Japonci jako rychlé občerstvení. Čajovou kuličku stačilo vhodit do vyššího skleněného válce, zalít vodou o teplotě 80-85°C  a chvíli počkat. Čaj je už po 5-7 minutách připraven ke konzumaci a to přesně o té správné teplotě. A prospívá u i více nálevů, bude za ně dokonce rád.</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D73EE">
        <w:rPr>
          <w:rFonts w:ascii="Times New Roman" w:eastAsia="Times New Roman" w:hAnsi="Times New Roman" w:cs="Times New Roman"/>
          <w:b/>
          <w:bCs/>
          <w:sz w:val="36"/>
          <w:szCs w:val="36"/>
          <w:lang w:eastAsia="cs-CZ"/>
        </w:rPr>
        <w:t>V českých zemích byl čaj původně kořením</w:t>
      </w:r>
    </w:p>
    <w:p w:rsidR="004D73EE" w:rsidRPr="004D73EE" w:rsidRDefault="004D73EE" w:rsidP="004D73EE">
      <w:pPr>
        <w:spacing w:before="100" w:beforeAutospacing="1" w:after="100" w:afterAutospacing="1" w:line="240" w:lineRule="auto"/>
        <w:rPr>
          <w:rFonts w:ascii="Times New Roman" w:eastAsia="Times New Roman" w:hAnsi="Times New Roman" w:cs="Times New Roman"/>
          <w:sz w:val="24"/>
          <w:szCs w:val="24"/>
          <w:lang w:eastAsia="cs-CZ"/>
        </w:rPr>
      </w:pPr>
      <w:r w:rsidRPr="004D73EE">
        <w:rPr>
          <w:rFonts w:ascii="Times New Roman" w:eastAsia="Times New Roman" w:hAnsi="Times New Roman" w:cs="Times New Roman"/>
          <w:sz w:val="24"/>
          <w:szCs w:val="24"/>
          <w:lang w:eastAsia="cs-CZ"/>
        </w:rPr>
        <w:t xml:space="preserve">Umíte si představit, že byste </w:t>
      </w:r>
      <w:r w:rsidRPr="004D73EE">
        <w:rPr>
          <w:rFonts w:ascii="Times New Roman" w:eastAsia="Times New Roman" w:hAnsi="Times New Roman" w:cs="Times New Roman"/>
          <w:b/>
          <w:bCs/>
          <w:sz w:val="24"/>
          <w:szCs w:val="24"/>
          <w:lang w:eastAsia="cs-CZ"/>
        </w:rPr>
        <w:t>čajové lístky zalili horkou vodou</w:t>
      </w:r>
      <w:r w:rsidRPr="004D73EE">
        <w:rPr>
          <w:rFonts w:ascii="Times New Roman" w:eastAsia="Times New Roman" w:hAnsi="Times New Roman" w:cs="Times New Roman"/>
          <w:sz w:val="24"/>
          <w:szCs w:val="24"/>
          <w:lang w:eastAsia="cs-CZ"/>
        </w:rPr>
        <w:t>, tu potom vylili a svěží lístky použili třeba do salátu? Věřte, nebo ne, první setkání s čajem u nás bylo právě takové. Kdo ví, možná naše hospodyňky inspirovala japonská kultura. Tam dodnes někteří gurmáni spaří čaj jen jedním rychlým nálevem a čajové lístky, jež neztratily téměř nic ze své chuti, si potom přidají do míchaných vajec nebo omelety. Zajímavé, že?</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D73EE">
        <w:rPr>
          <w:rFonts w:ascii="Times New Roman" w:eastAsia="Times New Roman" w:hAnsi="Times New Roman" w:cs="Times New Roman"/>
          <w:b/>
          <w:bCs/>
          <w:sz w:val="36"/>
          <w:szCs w:val="36"/>
          <w:lang w:eastAsia="cs-CZ"/>
        </w:rPr>
        <w:t>Čaj může zrát i v zemi</w:t>
      </w:r>
    </w:p>
    <w:p w:rsidR="004D73EE" w:rsidRPr="004D73EE" w:rsidRDefault="004D73EE" w:rsidP="004D73EE">
      <w:pPr>
        <w:spacing w:before="100" w:beforeAutospacing="1" w:after="100" w:afterAutospacing="1" w:line="240" w:lineRule="auto"/>
        <w:rPr>
          <w:rFonts w:ascii="Times New Roman" w:eastAsia="Times New Roman" w:hAnsi="Times New Roman" w:cs="Times New Roman"/>
          <w:sz w:val="24"/>
          <w:szCs w:val="24"/>
          <w:lang w:eastAsia="cs-CZ"/>
        </w:rPr>
      </w:pPr>
      <w:r w:rsidRPr="004D73EE">
        <w:rPr>
          <w:rFonts w:ascii="Times New Roman" w:eastAsia="Times New Roman" w:hAnsi="Times New Roman" w:cs="Times New Roman"/>
          <w:sz w:val="24"/>
          <w:szCs w:val="24"/>
          <w:lang w:eastAsia="cs-CZ"/>
        </w:rPr>
        <w:t xml:space="preserve">Je to přesně tak. Stačí si pořídit oblíbený </w:t>
      </w:r>
      <w:r w:rsidRPr="004D73EE">
        <w:rPr>
          <w:rFonts w:ascii="Times New Roman" w:eastAsia="Times New Roman" w:hAnsi="Times New Roman" w:cs="Times New Roman"/>
          <w:b/>
          <w:bCs/>
          <w:sz w:val="24"/>
          <w:szCs w:val="24"/>
          <w:lang w:eastAsia="cs-CZ"/>
        </w:rPr>
        <w:t xml:space="preserve">čaj </w:t>
      </w:r>
      <w:proofErr w:type="spellStart"/>
      <w:r w:rsidRPr="004D73EE">
        <w:rPr>
          <w:rFonts w:ascii="Times New Roman" w:eastAsia="Times New Roman" w:hAnsi="Times New Roman" w:cs="Times New Roman"/>
          <w:b/>
          <w:bCs/>
          <w:sz w:val="24"/>
          <w:szCs w:val="24"/>
          <w:lang w:eastAsia="cs-CZ"/>
        </w:rPr>
        <w:t>pu-erh</w:t>
      </w:r>
      <w:proofErr w:type="spellEnd"/>
      <w:r w:rsidRPr="004D73EE">
        <w:rPr>
          <w:rFonts w:ascii="Times New Roman" w:eastAsia="Times New Roman" w:hAnsi="Times New Roman" w:cs="Times New Roman"/>
          <w:sz w:val="24"/>
          <w:szCs w:val="24"/>
          <w:lang w:eastAsia="cs-CZ"/>
        </w:rPr>
        <w:t>. V čajovnách dostal láskyplné přezdívky jako „bláto“ nebo „hlína.“ Nasál do sebe totiž pachy z prostředí, které ho několik měsíců obklopovalo. Jde o černý čaj, slisovaný do jakýchsi koláčů a zakopaný do hlíny. Tady se jeho chuť zhutní a zvýrazní. Pijáci – začátečníci si do něj přidávají mléko nebo smetanu pro zjemnění chuti, něco takového by však u skutečných milovníků čaje zaručeně neprošlo.</w:t>
      </w:r>
    </w:p>
    <w:p w:rsidR="004D73EE" w:rsidRPr="004D73EE" w:rsidRDefault="004D73EE" w:rsidP="004D73EE">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r w:rsidRPr="004D73EE">
        <w:rPr>
          <w:rFonts w:ascii="Times New Roman" w:eastAsia="Times New Roman" w:hAnsi="Times New Roman" w:cs="Times New Roman"/>
          <w:b/>
          <w:bCs/>
          <w:sz w:val="36"/>
          <w:szCs w:val="36"/>
          <w:lang w:eastAsia="cs-CZ"/>
        </w:rPr>
        <w:t>Pravý lotosový čaj vznikal v lotosu</w:t>
      </w:r>
    </w:p>
    <w:p w:rsidR="00011B5E" w:rsidRDefault="004D73EE" w:rsidP="004D73EE">
      <w:pPr>
        <w:spacing w:before="100" w:beforeAutospacing="1" w:after="100" w:afterAutospacing="1" w:line="240" w:lineRule="auto"/>
      </w:pPr>
      <w:r w:rsidRPr="004D73EE">
        <w:rPr>
          <w:rFonts w:ascii="Times New Roman" w:eastAsia="Times New Roman" w:hAnsi="Times New Roman" w:cs="Times New Roman"/>
          <w:sz w:val="24"/>
          <w:szCs w:val="24"/>
          <w:lang w:eastAsia="cs-CZ"/>
        </w:rPr>
        <w:t xml:space="preserve">Ano, doslova a do písmene. Dnešní </w:t>
      </w:r>
      <w:r w:rsidRPr="004D73EE">
        <w:rPr>
          <w:rFonts w:ascii="Times New Roman" w:eastAsia="Times New Roman" w:hAnsi="Times New Roman" w:cs="Times New Roman"/>
          <w:b/>
          <w:bCs/>
          <w:sz w:val="24"/>
          <w:szCs w:val="24"/>
          <w:lang w:eastAsia="cs-CZ"/>
        </w:rPr>
        <w:t>vietnamská specialita mezi zelenými čaji má velmi zajímavý původ</w:t>
      </w:r>
      <w:r w:rsidRPr="004D73EE">
        <w:rPr>
          <w:rFonts w:ascii="Times New Roman" w:eastAsia="Times New Roman" w:hAnsi="Times New Roman" w:cs="Times New Roman"/>
          <w:sz w:val="24"/>
          <w:szCs w:val="24"/>
          <w:lang w:eastAsia="cs-CZ"/>
        </w:rPr>
        <w:t xml:space="preserve">. Původně byly usušené čajové lístky na noc vkládány do </w:t>
      </w:r>
      <w:r w:rsidRPr="004D73EE">
        <w:rPr>
          <w:rFonts w:ascii="Times New Roman" w:eastAsia="Times New Roman" w:hAnsi="Times New Roman" w:cs="Times New Roman"/>
          <w:b/>
          <w:bCs/>
          <w:sz w:val="24"/>
          <w:szCs w:val="24"/>
          <w:lang w:eastAsia="cs-CZ"/>
        </w:rPr>
        <w:t>vonných květů lotosu</w:t>
      </w:r>
      <w:r w:rsidRPr="004D73EE">
        <w:rPr>
          <w:rFonts w:ascii="Times New Roman" w:eastAsia="Times New Roman" w:hAnsi="Times New Roman" w:cs="Times New Roman"/>
          <w:sz w:val="24"/>
          <w:szCs w:val="24"/>
          <w:lang w:eastAsia="cs-CZ"/>
        </w:rPr>
        <w:t>, aby se ráno, ještě předtím, než sluneční paprsky poupě znovu otevřely, objevily na stole samotného panovníka. Dnešní lotosový čaj se musí spokojit s kousky usušených lístků lotosu, případně umělým aromatem.</w:t>
      </w:r>
      <w:bookmarkStart w:id="0" w:name="_GoBack"/>
      <w:bookmarkEnd w:id="0"/>
    </w:p>
    <w:sectPr w:rsidR="00011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08"/>
    <w:rsid w:val="00011B5E"/>
    <w:rsid w:val="004D4238"/>
    <w:rsid w:val="004D73EE"/>
    <w:rsid w:val="00EC09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5DF20"/>
  <w15:chartTrackingRefBased/>
  <w15:docId w15:val="{DA1D58FA-D552-49C8-9D4C-53987854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4D73E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D73EE"/>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D73EE"/>
    <w:rPr>
      <w:b/>
      <w:bCs/>
    </w:rPr>
  </w:style>
  <w:style w:type="paragraph" w:styleId="Normlnweb">
    <w:name w:val="Normal (Web)"/>
    <w:basedOn w:val="Normln"/>
    <w:uiPriority w:val="99"/>
    <w:semiHidden/>
    <w:unhideWhenUsed/>
    <w:rsid w:val="004D73E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2193</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Burda</dc:creator>
  <cp:keywords/>
  <dc:description/>
  <cp:lastModifiedBy>Alexandr Burda</cp:lastModifiedBy>
  <cp:revision>3</cp:revision>
  <dcterms:created xsi:type="dcterms:W3CDTF">2021-05-05T14:44:00Z</dcterms:created>
  <dcterms:modified xsi:type="dcterms:W3CDTF">2021-05-05T14:47:00Z</dcterms:modified>
</cp:coreProperties>
</file>