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7530" w14:textId="1240B5A7" w:rsidR="006F714D" w:rsidRPr="006F714D" w:rsidRDefault="006F714D" w:rsidP="006F714D">
      <w:pPr>
        <w:pStyle w:val="Normlnweb"/>
        <w:spacing w:before="0" w:beforeAutospacing="0" w:after="0" w:afterAutospacing="0" w:line="360" w:lineRule="auto"/>
        <w:rPr>
          <w:b/>
          <w:bCs/>
          <w:sz w:val="28"/>
          <w:szCs w:val="28"/>
          <w:u w:val="single"/>
        </w:rPr>
      </w:pPr>
      <w:r w:rsidRPr="006F714D">
        <w:rPr>
          <w:b/>
          <w:bCs/>
          <w:sz w:val="28"/>
          <w:szCs w:val="28"/>
          <w:u w:val="single"/>
        </w:rPr>
        <w:t>LOGIKA A JEJÍ SPECIFIKA</w:t>
      </w:r>
    </w:p>
    <w:p w14:paraId="001FA131" w14:textId="77777777" w:rsidR="006F714D" w:rsidRDefault="006F714D" w:rsidP="006F714D">
      <w:pPr>
        <w:pStyle w:val="Normlnweb"/>
        <w:spacing w:before="0" w:beforeAutospacing="0" w:after="0" w:afterAutospacing="0" w:line="360" w:lineRule="auto"/>
      </w:pPr>
    </w:p>
    <w:p w14:paraId="42BF4E21" w14:textId="3DDA70A1" w:rsidR="00C30032" w:rsidRPr="0003418B" w:rsidRDefault="00C30032" w:rsidP="006F714D">
      <w:pPr>
        <w:pStyle w:val="Normlnweb"/>
        <w:spacing w:before="0" w:beforeAutospacing="0" w:after="0" w:afterAutospacing="0" w:line="360" w:lineRule="auto"/>
        <w:rPr>
          <w:b/>
          <w:bCs/>
        </w:rPr>
      </w:pPr>
      <w:r w:rsidRPr="0003418B">
        <w:t xml:space="preserve">Pojmenování (termín) </w:t>
      </w:r>
      <w:r w:rsidRPr="0003418B">
        <w:rPr>
          <w:b/>
          <w:bCs/>
        </w:rPr>
        <w:t>l</w:t>
      </w:r>
      <w:r w:rsidR="00735AAA" w:rsidRPr="0003418B">
        <w:rPr>
          <w:b/>
          <w:bCs/>
        </w:rPr>
        <w:t>ogika</w:t>
      </w:r>
      <w:r w:rsidRPr="0003418B">
        <w:rPr>
          <w:b/>
          <w:bCs/>
        </w:rPr>
        <w:t>:</w:t>
      </w:r>
    </w:p>
    <w:p w14:paraId="286A8879" w14:textId="77777777" w:rsidR="00C30032" w:rsidRPr="0003418B" w:rsidRDefault="00735AAA" w:rsidP="006F714D">
      <w:pPr>
        <w:pStyle w:val="Normlnweb"/>
        <w:numPr>
          <w:ilvl w:val="0"/>
          <w:numId w:val="15"/>
        </w:numPr>
        <w:spacing w:before="0" w:beforeAutospacing="0" w:after="0" w:afterAutospacing="0" w:line="360" w:lineRule="auto"/>
        <w:ind w:left="0" w:firstLine="0"/>
      </w:pPr>
      <w:r w:rsidRPr="0003418B">
        <w:t xml:space="preserve">více významů </w:t>
      </w:r>
    </w:p>
    <w:p w14:paraId="50949E85" w14:textId="77777777" w:rsidR="00C30032" w:rsidRPr="0003418B" w:rsidRDefault="00735AAA" w:rsidP="006F714D">
      <w:pPr>
        <w:pStyle w:val="Normlnweb"/>
        <w:numPr>
          <w:ilvl w:val="0"/>
          <w:numId w:val="15"/>
        </w:numPr>
        <w:spacing w:before="0" w:beforeAutospacing="0" w:after="0" w:afterAutospacing="0" w:line="360" w:lineRule="auto"/>
        <w:ind w:left="0" w:firstLine="0"/>
      </w:pPr>
      <w:r w:rsidRPr="0003418B">
        <w:t>v češtině běžně</w:t>
      </w:r>
      <w:r w:rsidR="00C30032" w:rsidRPr="0003418B">
        <w:t>:</w:t>
      </w:r>
      <w:r w:rsidRPr="0003418B">
        <w:t xml:space="preserve"> </w:t>
      </w:r>
      <w:r w:rsidRPr="0003418B">
        <w:rPr>
          <w:i/>
          <w:iCs/>
        </w:rPr>
        <w:t>myšlenková cesta, která vedla k daným závěrům</w:t>
      </w:r>
      <w:r w:rsidRPr="0003418B">
        <w:t>.</w:t>
      </w:r>
    </w:p>
    <w:p w14:paraId="1036DD5F" w14:textId="77777777" w:rsidR="00C30032" w:rsidRPr="0003418B" w:rsidRDefault="00735AAA" w:rsidP="006F714D">
      <w:pPr>
        <w:pStyle w:val="Normlnweb"/>
        <w:numPr>
          <w:ilvl w:val="0"/>
          <w:numId w:val="15"/>
        </w:numPr>
        <w:spacing w:before="0" w:beforeAutospacing="0" w:after="0" w:afterAutospacing="0" w:line="360" w:lineRule="auto"/>
        <w:ind w:left="0" w:firstLine="0"/>
      </w:pPr>
      <w:r w:rsidRPr="0003418B">
        <w:t xml:space="preserve">formální věda zkoumající </w:t>
      </w:r>
      <w:r w:rsidR="00C30032" w:rsidRPr="0003418B">
        <w:t>uvedený</w:t>
      </w:r>
      <w:r w:rsidRPr="0003418B">
        <w:t xml:space="preserve"> způsob vyvozování závěrů</w:t>
      </w:r>
      <w:r w:rsidR="00C30032" w:rsidRPr="0003418B">
        <w:t xml:space="preserve">; nikoliv </w:t>
      </w:r>
      <w:r w:rsidRPr="0003418B">
        <w:t xml:space="preserve">empirická věda o myšlení. </w:t>
      </w:r>
    </w:p>
    <w:p w14:paraId="52764266" w14:textId="4BAD2594" w:rsidR="00735AAA" w:rsidRPr="0003418B" w:rsidRDefault="00C30032" w:rsidP="006F714D">
      <w:pPr>
        <w:pStyle w:val="Normlnweb"/>
        <w:numPr>
          <w:ilvl w:val="0"/>
          <w:numId w:val="15"/>
        </w:numPr>
        <w:spacing w:before="0" w:beforeAutospacing="0" w:after="0" w:afterAutospacing="0" w:line="360" w:lineRule="auto"/>
        <w:ind w:left="0" w:firstLine="0"/>
      </w:pPr>
      <w:r w:rsidRPr="0003418B">
        <w:t>s</w:t>
      </w:r>
      <w:r w:rsidR="00735AAA" w:rsidRPr="0003418B">
        <w:t>tuduje objektivní podmínky správnosti</w:t>
      </w:r>
      <w:r w:rsidRPr="0003418B">
        <w:t>:</w:t>
      </w:r>
      <w:r w:rsidR="00735AAA" w:rsidRPr="0003418B">
        <w:t xml:space="preserve"> </w:t>
      </w:r>
      <w:r w:rsidRPr="0003418B">
        <w:t>ta</w:t>
      </w:r>
      <w:r w:rsidR="00735AAA" w:rsidRPr="0003418B">
        <w:t>to disciplína stud</w:t>
      </w:r>
      <w:r w:rsidRPr="0003418B">
        <w:t>uje tzv.</w:t>
      </w:r>
      <w:r w:rsidR="00735AAA" w:rsidRPr="0003418B">
        <w:t xml:space="preserve"> relaci „vyplývání“</w:t>
      </w:r>
      <w:r w:rsidRPr="0003418B">
        <w:t>;</w:t>
      </w:r>
      <w:r w:rsidR="00735AAA" w:rsidRPr="0003418B">
        <w:t xml:space="preserve"> </w:t>
      </w:r>
      <w:r w:rsidRPr="0003418B">
        <w:t>nikoliv ale poznání ve zcela</w:t>
      </w:r>
      <w:r w:rsidR="00735AAA" w:rsidRPr="0003418B">
        <w:t xml:space="preserve"> obecn</w:t>
      </w:r>
      <w:r w:rsidRPr="0003418B">
        <w:t>é rovině</w:t>
      </w:r>
      <w:r w:rsidR="00735AAA" w:rsidRPr="0003418B">
        <w:t xml:space="preserve"> </w:t>
      </w:r>
      <w:r w:rsidRPr="0003418B">
        <w:t xml:space="preserve">(nezaměňovat s </w:t>
      </w:r>
      <w:r w:rsidR="00735AAA" w:rsidRPr="0003418B">
        <w:t>filosofick</w:t>
      </w:r>
      <w:r w:rsidRPr="0003418B">
        <w:t>ými</w:t>
      </w:r>
      <w:r w:rsidR="00735AAA" w:rsidRPr="0003418B">
        <w:t xml:space="preserve"> disciplín</w:t>
      </w:r>
      <w:r w:rsidRPr="0003418B">
        <w:t xml:space="preserve">ami, např. s </w:t>
      </w:r>
      <w:r w:rsidR="00735AAA" w:rsidRPr="0003418B">
        <w:rPr>
          <w:i/>
          <w:iCs/>
        </w:rPr>
        <w:t>epistemologi</w:t>
      </w:r>
      <w:r w:rsidRPr="0003418B">
        <w:rPr>
          <w:i/>
          <w:iCs/>
        </w:rPr>
        <w:t>í</w:t>
      </w:r>
      <w:r w:rsidRPr="0003418B">
        <w:t>: ta zkoumá lidské poznání, jeho vznik, proces, předmět či limity)</w:t>
      </w:r>
      <w:r w:rsidR="00735AAA" w:rsidRPr="0003418B">
        <w:t xml:space="preserve">. </w:t>
      </w:r>
    </w:p>
    <w:p w14:paraId="6E6E9EB2" w14:textId="3E63C754" w:rsidR="00735AAA" w:rsidRPr="0003418B" w:rsidRDefault="00C30032" w:rsidP="006F714D">
      <w:pPr>
        <w:pStyle w:val="Normlnweb"/>
        <w:numPr>
          <w:ilvl w:val="0"/>
          <w:numId w:val="15"/>
        </w:numPr>
        <w:spacing w:before="0" w:beforeAutospacing="0" w:after="0" w:afterAutospacing="0" w:line="360" w:lineRule="auto"/>
        <w:ind w:left="0" w:firstLine="0"/>
      </w:pPr>
      <w:r w:rsidRPr="0003418B">
        <w:t>Zařazení: součást filosofických</w:t>
      </w:r>
      <w:r w:rsidRPr="0003418B">
        <w:rPr>
          <w:rStyle w:val="Hypertextovodkaz"/>
          <w:color w:val="auto"/>
          <w:u w:val="none"/>
        </w:rPr>
        <w:t xml:space="preserve"> </w:t>
      </w:r>
      <w:r w:rsidR="00735AAA" w:rsidRPr="0003418B">
        <w:t>i matemati</w:t>
      </w:r>
      <w:r w:rsidRPr="0003418B">
        <w:t>c</w:t>
      </w:r>
      <w:r w:rsidR="00735AAA" w:rsidRPr="0003418B">
        <w:t>k</w:t>
      </w:r>
      <w:r w:rsidRPr="0003418B">
        <w:t xml:space="preserve">ých věd (někdy se </w:t>
      </w:r>
      <w:r w:rsidR="00735AAA" w:rsidRPr="0003418B">
        <w:t xml:space="preserve">rozlišuje </w:t>
      </w:r>
      <w:r w:rsidR="00735AAA" w:rsidRPr="0003418B">
        <w:rPr>
          <w:i/>
          <w:iCs/>
        </w:rPr>
        <w:t>matematická logika</w:t>
      </w:r>
      <w:r w:rsidR="00735AAA" w:rsidRPr="0003418B">
        <w:t xml:space="preserve"> a </w:t>
      </w:r>
      <w:r w:rsidR="00735AAA" w:rsidRPr="0003418B">
        <w:rPr>
          <w:i/>
          <w:iCs/>
        </w:rPr>
        <w:t>filozofická logika</w:t>
      </w:r>
      <w:r w:rsidR="00E04972" w:rsidRPr="0003418B">
        <w:t>; srov. dále</w:t>
      </w:r>
      <w:r w:rsidRPr="0003418B">
        <w:t xml:space="preserve">), </w:t>
      </w:r>
      <w:r w:rsidR="00735AAA" w:rsidRPr="0003418B">
        <w:t xml:space="preserve">důležité aplikace </w:t>
      </w:r>
      <w:r w:rsidRPr="0003418B">
        <w:t xml:space="preserve">najdeme </w:t>
      </w:r>
      <w:r w:rsidR="00735AAA" w:rsidRPr="0003418B">
        <w:t>v informatice</w:t>
      </w:r>
      <w:r w:rsidRPr="0003418B">
        <w:t xml:space="preserve"> apod.</w:t>
      </w:r>
      <w:r w:rsidR="00735AAA" w:rsidRPr="0003418B">
        <w:t xml:space="preserve"> </w:t>
      </w:r>
    </w:p>
    <w:p w14:paraId="3ABE4B82" w14:textId="77777777" w:rsidR="00FE662F" w:rsidRPr="0003418B" w:rsidRDefault="00FE662F" w:rsidP="006F714D">
      <w:pPr>
        <w:spacing w:after="0" w:line="360" w:lineRule="auto"/>
        <w:outlineLvl w:val="1"/>
        <w:rPr>
          <w:rFonts w:ascii="Times New Roman" w:eastAsia="Times New Roman" w:hAnsi="Times New Roman" w:cs="Times New Roman"/>
          <w:b/>
          <w:bCs/>
          <w:sz w:val="24"/>
          <w:szCs w:val="24"/>
          <w:lang w:eastAsia="cs-CZ"/>
        </w:rPr>
      </w:pPr>
    </w:p>
    <w:p w14:paraId="20F6954F" w14:textId="5136B4AE" w:rsidR="00735AAA" w:rsidRPr="0003418B" w:rsidRDefault="00735AAA" w:rsidP="006F714D">
      <w:pPr>
        <w:spacing w:after="0" w:line="360" w:lineRule="auto"/>
        <w:outlineLvl w:val="1"/>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sz w:val="24"/>
          <w:szCs w:val="24"/>
          <w:lang w:eastAsia="cs-CZ"/>
        </w:rPr>
        <w:t>Etymologie</w:t>
      </w:r>
      <w:r w:rsidR="00C30032" w:rsidRPr="0003418B">
        <w:rPr>
          <w:rFonts w:ascii="Times New Roman" w:eastAsia="Times New Roman" w:hAnsi="Times New Roman" w:cs="Times New Roman"/>
          <w:b/>
          <w:bCs/>
          <w:sz w:val="24"/>
          <w:szCs w:val="24"/>
          <w:lang w:eastAsia="cs-CZ"/>
        </w:rPr>
        <w:t xml:space="preserve"> slova: </w:t>
      </w:r>
      <w:r w:rsidRPr="0003418B">
        <w:rPr>
          <w:rFonts w:ascii="Times New Roman" w:eastAsia="Times New Roman" w:hAnsi="Times New Roman" w:cs="Times New Roman"/>
          <w:sz w:val="24"/>
          <w:szCs w:val="24"/>
          <w:lang w:eastAsia="cs-CZ"/>
        </w:rPr>
        <w:t xml:space="preserve">z řeckého </w:t>
      </w:r>
      <w:proofErr w:type="spellStart"/>
      <w:proofErr w:type="gramStart"/>
      <w:r w:rsidRPr="0003418B">
        <w:rPr>
          <w:rFonts w:ascii="Times New Roman" w:eastAsia="Times New Roman" w:hAnsi="Times New Roman" w:cs="Times New Roman"/>
          <w:sz w:val="24"/>
          <w:szCs w:val="24"/>
          <w:lang w:eastAsia="cs-CZ"/>
        </w:rPr>
        <w:t>λογική</w:t>
      </w:r>
      <w:proofErr w:type="spellEnd"/>
      <w:proofErr w:type="gramEnd"/>
      <w:r w:rsidRPr="0003418B">
        <w:rPr>
          <w:rFonts w:ascii="Times New Roman" w:eastAsia="Times New Roman" w:hAnsi="Times New Roman" w:cs="Times New Roman"/>
          <w:sz w:val="24"/>
          <w:szCs w:val="24"/>
          <w:lang w:eastAsia="cs-CZ"/>
        </w:rPr>
        <w:t xml:space="preserve"> a to od slova </w:t>
      </w:r>
      <w:proofErr w:type="spellStart"/>
      <w:r w:rsidRPr="0003418B">
        <w:rPr>
          <w:rFonts w:ascii="Times New Roman" w:eastAsia="Times New Roman" w:hAnsi="Times New Roman" w:cs="Times New Roman"/>
          <w:sz w:val="24"/>
          <w:szCs w:val="24"/>
          <w:lang w:eastAsia="cs-CZ"/>
        </w:rPr>
        <w:t>λόγος</w:t>
      </w:r>
      <w:proofErr w:type="spellEnd"/>
      <w:r w:rsidRPr="0003418B">
        <w:rPr>
          <w:rFonts w:ascii="Times New Roman" w:eastAsia="Times New Roman" w:hAnsi="Times New Roman" w:cs="Times New Roman"/>
          <w:sz w:val="24"/>
          <w:szCs w:val="24"/>
          <w:lang w:eastAsia="cs-CZ"/>
        </w:rPr>
        <w:t xml:space="preserve">/logos </w:t>
      </w:r>
      <w:r w:rsidR="00C30032"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s </w:t>
      </w:r>
      <w:r w:rsidR="00C30032" w:rsidRPr="0003418B">
        <w:rPr>
          <w:rFonts w:ascii="Times New Roman" w:eastAsia="Times New Roman" w:hAnsi="Times New Roman" w:cs="Times New Roman"/>
          <w:sz w:val="24"/>
          <w:szCs w:val="24"/>
          <w:lang w:eastAsia="cs-CZ"/>
        </w:rPr>
        <w:t xml:space="preserve">násl. </w:t>
      </w:r>
      <w:r w:rsidRPr="0003418B">
        <w:rPr>
          <w:rFonts w:ascii="Times New Roman" w:eastAsia="Times New Roman" w:hAnsi="Times New Roman" w:cs="Times New Roman"/>
          <w:sz w:val="24"/>
          <w:szCs w:val="24"/>
          <w:lang w:eastAsia="cs-CZ"/>
        </w:rPr>
        <w:t xml:space="preserve">významem </w:t>
      </w:r>
      <w:r w:rsidR="00C30032" w:rsidRPr="0003418B">
        <w:rPr>
          <w:rFonts w:ascii="Times New Roman" w:eastAsia="Times New Roman" w:hAnsi="Times New Roman" w:cs="Times New Roman"/>
          <w:sz w:val="24"/>
          <w:szCs w:val="24"/>
          <w:lang w:eastAsia="cs-CZ"/>
        </w:rPr>
        <w:t xml:space="preserve">„slovo, </w:t>
      </w:r>
      <w:r w:rsidRPr="0003418B">
        <w:rPr>
          <w:rFonts w:ascii="Times New Roman" w:eastAsia="Times New Roman" w:hAnsi="Times New Roman" w:cs="Times New Roman"/>
          <w:sz w:val="24"/>
          <w:szCs w:val="24"/>
          <w:lang w:eastAsia="cs-CZ"/>
        </w:rPr>
        <w:t>řeč</w:t>
      </w:r>
      <w:r w:rsidR="00C30032"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w:t>
      </w:r>
    </w:p>
    <w:p w14:paraId="1810610B" w14:textId="77777777" w:rsidR="00C30032" w:rsidRPr="0003418B" w:rsidRDefault="00C30032" w:rsidP="006F714D">
      <w:pPr>
        <w:spacing w:after="0" w:line="360" w:lineRule="auto"/>
        <w:outlineLvl w:val="1"/>
        <w:rPr>
          <w:rFonts w:ascii="Times New Roman" w:eastAsia="Times New Roman" w:hAnsi="Times New Roman" w:cs="Times New Roman"/>
          <w:b/>
          <w:bCs/>
          <w:sz w:val="24"/>
          <w:szCs w:val="24"/>
          <w:lang w:eastAsia="cs-CZ"/>
        </w:rPr>
      </w:pPr>
    </w:p>
    <w:p w14:paraId="2ECAB19F" w14:textId="78C2FF77" w:rsidR="00735AAA" w:rsidRPr="0003418B" w:rsidRDefault="00C30032" w:rsidP="006F714D">
      <w:pPr>
        <w:spacing w:after="0" w:line="360" w:lineRule="auto"/>
        <w:outlineLvl w:val="1"/>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Vývoj:</w:t>
      </w:r>
    </w:p>
    <w:p w14:paraId="2AFA14EB" w14:textId="77777777" w:rsidR="00C30032" w:rsidRPr="0003418B" w:rsidRDefault="00C30032" w:rsidP="006F714D">
      <w:pPr>
        <w:spacing w:after="0" w:line="360" w:lineRule="auto"/>
        <w:rPr>
          <w:rFonts w:ascii="Times New Roman" w:eastAsia="Times New Roman" w:hAnsi="Times New Roman" w:cs="Times New Roman"/>
          <w:sz w:val="24"/>
          <w:szCs w:val="24"/>
          <w:lang w:eastAsia="cs-CZ"/>
        </w:rPr>
      </w:pPr>
    </w:p>
    <w:p w14:paraId="255A635F" w14:textId="77777777" w:rsidR="00C30032" w:rsidRPr="0003418B" w:rsidRDefault="00C30032"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Z</w:t>
      </w:r>
      <w:r w:rsidR="00735AAA" w:rsidRPr="0003418B">
        <w:rPr>
          <w:rFonts w:ascii="Times New Roman" w:eastAsia="Times New Roman" w:hAnsi="Times New Roman" w:cs="Times New Roman"/>
          <w:sz w:val="24"/>
          <w:szCs w:val="24"/>
          <w:lang w:eastAsia="cs-CZ"/>
        </w:rPr>
        <w:t xml:space="preserve">a </w:t>
      </w:r>
      <w:r w:rsidRPr="0003418B">
        <w:rPr>
          <w:rFonts w:ascii="Times New Roman" w:eastAsia="Times New Roman" w:hAnsi="Times New Roman" w:cs="Times New Roman"/>
          <w:sz w:val="24"/>
          <w:szCs w:val="24"/>
          <w:lang w:eastAsia="cs-CZ"/>
        </w:rPr>
        <w:t>„</w:t>
      </w:r>
      <w:r w:rsidR="00735AAA" w:rsidRPr="0003418B">
        <w:rPr>
          <w:rFonts w:ascii="Times New Roman" w:eastAsia="Times New Roman" w:hAnsi="Times New Roman" w:cs="Times New Roman"/>
          <w:sz w:val="24"/>
          <w:szCs w:val="24"/>
          <w:lang w:eastAsia="cs-CZ"/>
        </w:rPr>
        <w:t>zakladatele</w:t>
      </w:r>
      <w:r w:rsidRPr="0003418B">
        <w:rPr>
          <w:rFonts w:ascii="Times New Roman" w:eastAsia="Times New Roman" w:hAnsi="Times New Roman" w:cs="Times New Roman"/>
          <w:sz w:val="24"/>
          <w:szCs w:val="24"/>
          <w:lang w:eastAsia="cs-CZ"/>
        </w:rPr>
        <w:t>“</w:t>
      </w:r>
      <w:r w:rsidR="00735AAA"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této vědy</w:t>
      </w:r>
      <w:r w:rsidR="00735AAA" w:rsidRPr="0003418B">
        <w:rPr>
          <w:rFonts w:ascii="Times New Roman" w:eastAsia="Times New Roman" w:hAnsi="Times New Roman" w:cs="Times New Roman"/>
          <w:sz w:val="24"/>
          <w:szCs w:val="24"/>
          <w:lang w:eastAsia="cs-CZ"/>
        </w:rPr>
        <w:t xml:space="preserve"> je považován </w:t>
      </w:r>
      <w:r w:rsidR="00735AAA" w:rsidRPr="0003418B">
        <w:rPr>
          <w:rFonts w:ascii="Times New Roman" w:eastAsia="Times New Roman" w:hAnsi="Times New Roman" w:cs="Times New Roman"/>
          <w:b/>
          <w:bCs/>
          <w:sz w:val="24"/>
          <w:szCs w:val="24"/>
          <w:lang w:eastAsia="cs-CZ"/>
        </w:rPr>
        <w:t>Aristoteles</w:t>
      </w:r>
      <w:r w:rsidR="00735AAA" w:rsidRPr="0003418B">
        <w:rPr>
          <w:rFonts w:ascii="Times New Roman" w:eastAsia="Times New Roman" w:hAnsi="Times New Roman" w:cs="Times New Roman"/>
          <w:sz w:val="24"/>
          <w:szCs w:val="24"/>
          <w:lang w:eastAsia="cs-CZ"/>
        </w:rPr>
        <w:t xml:space="preserve"> (384–322 př. n. l.). </w:t>
      </w:r>
    </w:p>
    <w:p w14:paraId="0738E37C" w14:textId="77777777" w:rsidR="00C30032" w:rsidRPr="0003418B" w:rsidRDefault="00C30032"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z</w:t>
      </w:r>
      <w:r w:rsidR="00735AAA" w:rsidRPr="0003418B">
        <w:rPr>
          <w:rFonts w:ascii="Times New Roman" w:eastAsia="Times New Roman" w:hAnsi="Times New Roman" w:cs="Times New Roman"/>
          <w:sz w:val="24"/>
          <w:szCs w:val="24"/>
          <w:lang w:eastAsia="cs-CZ"/>
        </w:rPr>
        <w:t>aložil takzvanou sylogistickou logiku</w:t>
      </w:r>
    </w:p>
    <w:p w14:paraId="310CE3E6" w14:textId="43A871B2" w:rsidR="00735AAA" w:rsidRPr="0003418B" w:rsidRDefault="00C30032" w:rsidP="006F714D">
      <w:pPr>
        <w:pStyle w:val="Odstavecseseznamem"/>
        <w:numPr>
          <w:ilvl w:val="0"/>
          <w:numId w:val="16"/>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w:t>
      </w:r>
      <w:r w:rsidR="00735AAA" w:rsidRPr="0003418B">
        <w:rPr>
          <w:rFonts w:ascii="Times New Roman" w:eastAsia="Times New Roman" w:hAnsi="Times New Roman" w:cs="Times New Roman"/>
          <w:sz w:val="24"/>
          <w:szCs w:val="24"/>
          <w:lang w:eastAsia="cs-CZ"/>
        </w:rPr>
        <w:t xml:space="preserve">rincip </w:t>
      </w:r>
      <w:r w:rsidR="00735AAA" w:rsidRPr="0003418B">
        <w:rPr>
          <w:rFonts w:ascii="Times New Roman" w:eastAsia="Times New Roman" w:hAnsi="Times New Roman" w:cs="Times New Roman"/>
          <w:i/>
          <w:iCs/>
          <w:sz w:val="24"/>
          <w:szCs w:val="24"/>
          <w:lang w:eastAsia="cs-CZ"/>
        </w:rPr>
        <w:t>sylogismu</w:t>
      </w:r>
      <w:r w:rsidR="006675B4" w:rsidRPr="0003418B">
        <w:rPr>
          <w:rFonts w:ascii="Times New Roman" w:eastAsia="Times New Roman" w:hAnsi="Times New Roman" w:cs="Times New Roman"/>
          <w:sz w:val="24"/>
          <w:szCs w:val="24"/>
          <w:lang w:eastAsia="cs-CZ"/>
        </w:rPr>
        <w:t xml:space="preserve"> (jednoduché univerzální výroky; </w:t>
      </w:r>
      <w:proofErr w:type="spellStart"/>
      <w:r w:rsidR="006675B4" w:rsidRPr="0003418B">
        <w:rPr>
          <w:rFonts w:ascii="Times New Roman" w:eastAsia="Times New Roman" w:hAnsi="Times New Roman" w:cs="Times New Roman"/>
          <w:sz w:val="24"/>
          <w:szCs w:val="24"/>
          <w:lang w:eastAsia="cs-CZ"/>
        </w:rPr>
        <w:t>obd</w:t>
      </w:r>
      <w:proofErr w:type="spellEnd"/>
      <w:r w:rsidR="006675B4" w:rsidRPr="0003418B">
        <w:rPr>
          <w:rFonts w:ascii="Times New Roman" w:eastAsia="Times New Roman" w:hAnsi="Times New Roman" w:cs="Times New Roman"/>
          <w:sz w:val="24"/>
          <w:szCs w:val="24"/>
          <w:lang w:eastAsia="cs-CZ"/>
        </w:rPr>
        <w:t>. středověká scholastika</w:t>
      </w:r>
      <w:r w:rsidR="00FE662F" w:rsidRPr="0003418B">
        <w:rPr>
          <w:rFonts w:ascii="Times New Roman" w:eastAsia="Times New Roman" w:hAnsi="Times New Roman" w:cs="Times New Roman"/>
          <w:sz w:val="24"/>
          <w:szCs w:val="24"/>
          <w:lang w:eastAsia="cs-CZ"/>
        </w:rPr>
        <w:t>: dovedla sylogistiku k dokonalosti; pojmový aparát + precizní jazyková analýza</w:t>
      </w:r>
      <w:r w:rsidR="006675B4" w:rsidRPr="0003418B">
        <w:rPr>
          <w:rFonts w:ascii="Times New Roman" w:eastAsia="Times New Roman" w:hAnsi="Times New Roman" w:cs="Times New Roman"/>
          <w:sz w:val="24"/>
          <w:szCs w:val="24"/>
          <w:lang w:eastAsia="cs-CZ"/>
        </w:rPr>
        <w:t>)</w:t>
      </w:r>
      <w:r w:rsidR="00735AAA" w:rsidRPr="0003418B">
        <w:rPr>
          <w:rFonts w:ascii="Times New Roman" w:eastAsia="Times New Roman" w:hAnsi="Times New Roman" w:cs="Times New Roman"/>
          <w:sz w:val="24"/>
          <w:szCs w:val="24"/>
          <w:lang w:eastAsia="cs-CZ"/>
        </w:rPr>
        <w:t xml:space="preserve">: </w:t>
      </w:r>
    </w:p>
    <w:p w14:paraId="568FBECD" w14:textId="48D177F0" w:rsidR="00735AAA" w:rsidRPr="0003418B" w:rsidRDefault="00735AAA" w:rsidP="006F714D">
      <w:pPr>
        <w:numPr>
          <w:ilvl w:val="0"/>
          <w:numId w:val="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Premisa 1: Každý člověk je smrtelný.</w:t>
      </w:r>
    </w:p>
    <w:p w14:paraId="6397ACEA" w14:textId="77777777" w:rsidR="00735AAA" w:rsidRPr="0003418B" w:rsidRDefault="00735AAA" w:rsidP="006F714D">
      <w:pPr>
        <w:numPr>
          <w:ilvl w:val="0"/>
          <w:numId w:val="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Premisa 2: Sokrates je člověk.</w:t>
      </w:r>
    </w:p>
    <w:p w14:paraId="4CD1832B" w14:textId="77777777" w:rsidR="00735AAA" w:rsidRPr="0003418B" w:rsidRDefault="00735AAA" w:rsidP="006F714D">
      <w:pPr>
        <w:numPr>
          <w:ilvl w:val="0"/>
          <w:numId w:val="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Závěr: Sokrates je smrtelný.</w:t>
      </w:r>
    </w:p>
    <w:p w14:paraId="7B29A004" w14:textId="3239F047" w:rsidR="006675B4" w:rsidRPr="0003418B" w:rsidRDefault="00735AAA" w:rsidP="006F714D">
      <w:pPr>
        <w:pStyle w:val="Odstavecseseznamem"/>
        <w:numPr>
          <w:ilvl w:val="0"/>
          <w:numId w:val="16"/>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lastRenderedPageBreak/>
        <w:t xml:space="preserve"> modality (možnosti)</w:t>
      </w:r>
      <w:r w:rsidR="00C30032"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 xml:space="preserve"> základ </w:t>
      </w:r>
      <w:r w:rsidRPr="0003418B">
        <w:rPr>
          <w:rFonts w:ascii="Times New Roman" w:eastAsia="Times New Roman" w:hAnsi="Times New Roman" w:cs="Times New Roman"/>
          <w:i/>
          <w:iCs/>
          <w:sz w:val="24"/>
          <w:szCs w:val="24"/>
          <w:lang w:eastAsia="cs-CZ"/>
        </w:rPr>
        <w:t>modální logi</w:t>
      </w:r>
      <w:r w:rsidR="00C30032" w:rsidRPr="0003418B">
        <w:rPr>
          <w:rFonts w:ascii="Times New Roman" w:eastAsia="Times New Roman" w:hAnsi="Times New Roman" w:cs="Times New Roman"/>
          <w:i/>
          <w:iCs/>
          <w:sz w:val="24"/>
          <w:szCs w:val="24"/>
          <w:lang w:eastAsia="cs-CZ"/>
        </w:rPr>
        <w:t>ky</w:t>
      </w:r>
      <w:r w:rsidR="00FE662F" w:rsidRPr="0003418B">
        <w:rPr>
          <w:rFonts w:ascii="Times New Roman" w:eastAsia="Times New Roman" w:hAnsi="Times New Roman" w:cs="Times New Roman"/>
          <w:sz w:val="24"/>
          <w:szCs w:val="24"/>
          <w:lang w:eastAsia="cs-CZ"/>
        </w:rPr>
        <w:t xml:space="preserve">, následně též logiky </w:t>
      </w:r>
      <w:r w:rsidR="00FE662F" w:rsidRPr="0003418B">
        <w:rPr>
          <w:rFonts w:ascii="Times New Roman" w:eastAsia="Times New Roman" w:hAnsi="Times New Roman" w:cs="Times New Roman"/>
          <w:i/>
          <w:iCs/>
          <w:sz w:val="24"/>
          <w:szCs w:val="24"/>
          <w:lang w:eastAsia="cs-CZ"/>
        </w:rPr>
        <w:t xml:space="preserve">výrokové </w:t>
      </w:r>
      <w:r w:rsidR="00FE662F" w:rsidRPr="0003418B">
        <w:rPr>
          <w:rFonts w:ascii="Times New Roman" w:eastAsia="Times New Roman" w:hAnsi="Times New Roman" w:cs="Times New Roman"/>
          <w:sz w:val="24"/>
          <w:szCs w:val="24"/>
          <w:lang w:eastAsia="cs-CZ"/>
        </w:rPr>
        <w:t>(spíše ale na okraji hlavního směru; srov. dále)</w:t>
      </w:r>
    </w:p>
    <w:p w14:paraId="075E8D5E" w14:textId="77777777" w:rsidR="006675B4" w:rsidRPr="0003418B" w:rsidRDefault="006675B4" w:rsidP="006F714D">
      <w:pPr>
        <w:pStyle w:val="Odstavecseseznamem"/>
        <w:numPr>
          <w:ilvl w:val="0"/>
          <w:numId w:val="16"/>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d</w:t>
      </w:r>
      <w:r w:rsidR="00735AAA" w:rsidRPr="0003418B">
        <w:rPr>
          <w:rFonts w:ascii="Times New Roman" w:eastAsia="Times New Roman" w:hAnsi="Times New Roman" w:cs="Times New Roman"/>
          <w:sz w:val="24"/>
          <w:szCs w:val="24"/>
          <w:lang w:eastAsia="cs-CZ"/>
        </w:rPr>
        <w:t>íl</w:t>
      </w:r>
      <w:r w:rsidRPr="0003418B">
        <w:rPr>
          <w:rFonts w:ascii="Times New Roman" w:eastAsia="Times New Roman" w:hAnsi="Times New Roman" w:cs="Times New Roman"/>
          <w:sz w:val="24"/>
          <w:szCs w:val="24"/>
          <w:lang w:eastAsia="cs-CZ"/>
        </w:rPr>
        <w:t>o</w:t>
      </w:r>
      <w:r w:rsidR="00735AAA" w:rsidRPr="0003418B">
        <w:rPr>
          <w:rFonts w:ascii="Times New Roman" w:eastAsia="Times New Roman" w:hAnsi="Times New Roman" w:cs="Times New Roman"/>
          <w:sz w:val="24"/>
          <w:szCs w:val="24"/>
          <w:lang w:eastAsia="cs-CZ"/>
        </w:rPr>
        <w:t xml:space="preserve"> </w:t>
      </w:r>
      <w:r w:rsidR="00735AAA" w:rsidRPr="0003418B">
        <w:rPr>
          <w:rFonts w:ascii="Times New Roman" w:eastAsia="Times New Roman" w:hAnsi="Times New Roman" w:cs="Times New Roman"/>
          <w:i/>
          <w:iCs/>
          <w:sz w:val="24"/>
          <w:szCs w:val="24"/>
          <w:lang w:eastAsia="cs-CZ"/>
        </w:rPr>
        <w:t>Organon</w:t>
      </w:r>
      <w:r w:rsidR="00735AAA" w:rsidRPr="0003418B">
        <w:rPr>
          <w:rFonts w:ascii="Times New Roman" w:eastAsia="Times New Roman" w:hAnsi="Times New Roman" w:cs="Times New Roman"/>
          <w:sz w:val="24"/>
          <w:szCs w:val="24"/>
          <w:lang w:eastAsia="cs-CZ"/>
        </w:rPr>
        <w:t xml:space="preserve"> (organon-nástroj, logika je nástroj vědy</w:t>
      </w:r>
      <w:r w:rsidRPr="0003418B">
        <w:rPr>
          <w:rFonts w:ascii="Times New Roman" w:eastAsia="Times New Roman" w:hAnsi="Times New Roman" w:cs="Times New Roman"/>
          <w:sz w:val="24"/>
          <w:szCs w:val="24"/>
          <w:lang w:eastAsia="cs-CZ"/>
        </w:rPr>
        <w:t xml:space="preserve"> = upraveno ve středověku)</w:t>
      </w:r>
    </w:p>
    <w:p w14:paraId="2F5666A3" w14:textId="11F1527C" w:rsidR="006675B4" w:rsidRPr="0003418B" w:rsidRDefault="006675B4"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Základní stavební kameny aristotelské logiky</w:t>
      </w:r>
      <w:r w:rsidRPr="0003418B">
        <w:rPr>
          <w:rFonts w:ascii="Times New Roman" w:eastAsia="Times New Roman" w:hAnsi="Times New Roman" w:cs="Times New Roman"/>
          <w:sz w:val="24"/>
          <w:szCs w:val="24"/>
          <w:lang w:eastAsia="cs-CZ"/>
        </w:rPr>
        <w:t xml:space="preserve">: </w:t>
      </w:r>
    </w:p>
    <w:p w14:paraId="6E768B55" w14:textId="77777777" w:rsidR="006675B4" w:rsidRPr="0003418B" w:rsidRDefault="006675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i/>
          <w:iCs/>
          <w:sz w:val="24"/>
          <w:szCs w:val="24"/>
          <w:lang w:eastAsia="cs-CZ"/>
        </w:rPr>
        <w:t>pojmy, soudy</w:t>
      </w:r>
      <w:r w:rsidRPr="0003418B">
        <w:rPr>
          <w:rFonts w:ascii="Times New Roman" w:eastAsia="Times New Roman" w:hAnsi="Times New Roman" w:cs="Times New Roman"/>
          <w:sz w:val="24"/>
          <w:szCs w:val="24"/>
          <w:lang w:eastAsia="cs-CZ"/>
        </w:rPr>
        <w:t xml:space="preserve"> a </w:t>
      </w:r>
      <w:r w:rsidRPr="0003418B">
        <w:rPr>
          <w:rFonts w:ascii="Times New Roman" w:eastAsia="Times New Roman" w:hAnsi="Times New Roman" w:cs="Times New Roman"/>
          <w:i/>
          <w:iCs/>
          <w:sz w:val="24"/>
          <w:szCs w:val="24"/>
          <w:lang w:eastAsia="cs-CZ"/>
        </w:rPr>
        <w:t>úsudky</w:t>
      </w:r>
    </w:p>
    <w:p w14:paraId="00A542B4" w14:textId="77777777" w:rsidR="006675B4" w:rsidRPr="0003418B" w:rsidRDefault="006675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i/>
          <w:iCs/>
          <w:sz w:val="24"/>
          <w:szCs w:val="24"/>
          <w:lang w:eastAsia="cs-CZ"/>
        </w:rPr>
        <w:t>metodologie věd</w:t>
      </w:r>
    </w:p>
    <w:p w14:paraId="43868A3B" w14:textId="4967E9D5" w:rsidR="00FE662F" w:rsidRPr="0003418B" w:rsidRDefault="006675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rozbory </w:t>
      </w:r>
      <w:r w:rsidRPr="0003418B">
        <w:rPr>
          <w:rFonts w:ascii="Times New Roman" w:eastAsia="Times New Roman" w:hAnsi="Times New Roman" w:cs="Times New Roman"/>
          <w:i/>
          <w:iCs/>
          <w:sz w:val="24"/>
          <w:szCs w:val="24"/>
          <w:lang w:eastAsia="cs-CZ"/>
        </w:rPr>
        <w:t>sofistické argumentace</w:t>
      </w:r>
      <w:r w:rsidR="00FE662F" w:rsidRPr="0003418B">
        <w:rPr>
          <w:rFonts w:ascii="Times New Roman" w:eastAsia="Times New Roman" w:hAnsi="Times New Roman" w:cs="Times New Roman"/>
          <w:sz w:val="24"/>
          <w:szCs w:val="24"/>
          <w:lang w:eastAsia="cs-CZ"/>
        </w:rPr>
        <w:t xml:space="preserve">: analýza argumentačních postupů a stanovení jejich pravidel </w:t>
      </w:r>
    </w:p>
    <w:p w14:paraId="06539025" w14:textId="5C8A5FB5" w:rsidR="00FE662F" w:rsidRPr="0003418B" w:rsidRDefault="00FE662F"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nedostatky systému sylogismu.</w:t>
      </w:r>
    </w:p>
    <w:p w14:paraId="5C93A43E" w14:textId="30729176" w:rsidR="006675B4" w:rsidRPr="0003418B" w:rsidRDefault="00FE662F"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(s tím souvisí i nedostatky sylogismu)</w:t>
      </w:r>
    </w:p>
    <w:p w14:paraId="36432825" w14:textId="77777777" w:rsidR="00FE662F" w:rsidRPr="0003418B" w:rsidRDefault="00FE662F" w:rsidP="006F714D">
      <w:pPr>
        <w:spacing w:after="0" w:line="360" w:lineRule="auto"/>
        <w:rPr>
          <w:rFonts w:ascii="Times New Roman" w:eastAsia="Times New Roman" w:hAnsi="Times New Roman" w:cs="Times New Roman"/>
          <w:sz w:val="24"/>
          <w:szCs w:val="24"/>
          <w:lang w:eastAsia="cs-CZ"/>
        </w:rPr>
      </w:pPr>
    </w:p>
    <w:p w14:paraId="69BDD61B" w14:textId="77777777" w:rsidR="006C2B4F" w:rsidRPr="0003418B" w:rsidRDefault="006675B4" w:rsidP="006F714D">
      <w:pPr>
        <w:spacing w:after="0" w:line="360" w:lineRule="auto"/>
        <w:rPr>
          <w:rFonts w:ascii="Times New Roman" w:eastAsia="Times New Roman" w:hAnsi="Times New Roman" w:cs="Times New Roman"/>
          <w:b/>
          <w:bCs/>
          <w:i/>
          <w:iCs/>
          <w:sz w:val="24"/>
          <w:szCs w:val="24"/>
          <w:lang w:eastAsia="cs-CZ"/>
        </w:rPr>
      </w:pPr>
      <w:r w:rsidRPr="0003418B">
        <w:rPr>
          <w:rFonts w:ascii="Times New Roman" w:eastAsia="Times New Roman" w:hAnsi="Times New Roman" w:cs="Times New Roman"/>
          <w:b/>
          <w:bCs/>
          <w:i/>
          <w:iCs/>
          <w:sz w:val="24"/>
          <w:szCs w:val="24"/>
          <w:lang w:eastAsia="cs-CZ"/>
        </w:rPr>
        <w:t xml:space="preserve">Pojem: </w:t>
      </w:r>
    </w:p>
    <w:p w14:paraId="2F3371CD" w14:textId="5B2CFE90" w:rsidR="006C2B4F" w:rsidRPr="0003418B" w:rsidRDefault="006C2B4F"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klíčová problematika,</w:t>
      </w:r>
      <w:r w:rsidRPr="0003418B">
        <w:rPr>
          <w:rFonts w:ascii="Times New Roman" w:eastAsia="Times New Roman" w:hAnsi="Times New Roman" w:cs="Times New Roman"/>
          <w:i/>
          <w:iCs/>
          <w:sz w:val="24"/>
          <w:szCs w:val="24"/>
          <w:lang w:eastAsia="cs-CZ"/>
        </w:rPr>
        <w:t xml:space="preserve"> pojmová logika</w:t>
      </w:r>
    </w:p>
    <w:p w14:paraId="42263FB2" w14:textId="5BC85360" w:rsidR="006C2B4F" w:rsidRPr="0003418B" w:rsidRDefault="006675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to, co je míněno nějakým smysluplným slovem nebo spojením, které samo o sobě vyjadřuje nějakou skutečnost (ať už hmatatelnou nebo jen pomyslnou, např. „kůň“, „pravda“, „zelený“, „krásný“, „nejvyšší hora</w:t>
      </w:r>
      <w:r w:rsidR="006C2B4F"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apod.</w:t>
      </w:r>
      <w:r w:rsidR="006C2B4F"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w:t>
      </w:r>
    </w:p>
    <w:p w14:paraId="139BC5AC" w14:textId="77777777" w:rsidR="006C2B4F" w:rsidRPr="0003418B" w:rsidRDefault="006675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přesn</w:t>
      </w:r>
      <w:r w:rsidR="006C2B4F" w:rsidRPr="0003418B">
        <w:rPr>
          <w:rFonts w:ascii="Times New Roman" w:eastAsia="Times New Roman" w:hAnsi="Times New Roman" w:cs="Times New Roman"/>
          <w:sz w:val="24"/>
          <w:szCs w:val="24"/>
          <w:lang w:eastAsia="cs-CZ"/>
        </w:rPr>
        <w:t>á</w:t>
      </w:r>
      <w:r w:rsidRPr="0003418B">
        <w:rPr>
          <w:rFonts w:ascii="Times New Roman" w:eastAsia="Times New Roman" w:hAnsi="Times New Roman" w:cs="Times New Roman"/>
          <w:sz w:val="24"/>
          <w:szCs w:val="24"/>
          <w:lang w:eastAsia="cs-CZ"/>
        </w:rPr>
        <w:t xml:space="preserve"> definice</w:t>
      </w:r>
      <w:r w:rsidR="006C2B4F"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dodnes předmětem četných diskusí</w:t>
      </w:r>
    </w:p>
    <w:p w14:paraId="7F52739E" w14:textId="77777777" w:rsidR="006C2B4F" w:rsidRPr="0003418B" w:rsidRDefault="006675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deset skupin, tzv. kategorií, podle toho, o čem vypovídají</w:t>
      </w:r>
      <w:r w:rsidR="006C2B4F"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podstat</w:t>
      </w:r>
      <w:r w:rsidR="006C2B4F" w:rsidRPr="0003418B">
        <w:rPr>
          <w:rFonts w:ascii="Times New Roman" w:eastAsia="Times New Roman" w:hAnsi="Times New Roman" w:cs="Times New Roman"/>
          <w:sz w:val="24"/>
          <w:szCs w:val="24"/>
          <w:lang w:eastAsia="cs-CZ"/>
        </w:rPr>
        <w:t>a</w:t>
      </w:r>
      <w:r w:rsidRPr="0003418B">
        <w:rPr>
          <w:rFonts w:ascii="Times New Roman" w:eastAsia="Times New Roman" w:hAnsi="Times New Roman" w:cs="Times New Roman"/>
          <w:sz w:val="24"/>
          <w:szCs w:val="24"/>
          <w:lang w:eastAsia="cs-CZ"/>
        </w:rPr>
        <w:t>, kvantit</w:t>
      </w:r>
      <w:r w:rsidR="006C2B4F" w:rsidRPr="0003418B">
        <w:rPr>
          <w:rFonts w:ascii="Times New Roman" w:eastAsia="Times New Roman" w:hAnsi="Times New Roman" w:cs="Times New Roman"/>
          <w:sz w:val="24"/>
          <w:szCs w:val="24"/>
          <w:lang w:eastAsia="cs-CZ"/>
        </w:rPr>
        <w:t>a</w:t>
      </w:r>
      <w:r w:rsidRPr="0003418B">
        <w:rPr>
          <w:rFonts w:ascii="Times New Roman" w:eastAsia="Times New Roman" w:hAnsi="Times New Roman" w:cs="Times New Roman"/>
          <w:sz w:val="24"/>
          <w:szCs w:val="24"/>
          <w:lang w:eastAsia="cs-CZ"/>
        </w:rPr>
        <w:t>,</w:t>
      </w:r>
      <w:r w:rsidR="006C2B4F"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kvalit</w:t>
      </w:r>
      <w:r w:rsidR="006C2B4F" w:rsidRPr="0003418B">
        <w:rPr>
          <w:rFonts w:ascii="Times New Roman" w:eastAsia="Times New Roman" w:hAnsi="Times New Roman" w:cs="Times New Roman"/>
          <w:sz w:val="24"/>
          <w:szCs w:val="24"/>
          <w:lang w:eastAsia="cs-CZ"/>
        </w:rPr>
        <w:t>a</w:t>
      </w:r>
      <w:r w:rsidRPr="0003418B">
        <w:rPr>
          <w:rFonts w:ascii="Times New Roman" w:eastAsia="Times New Roman" w:hAnsi="Times New Roman" w:cs="Times New Roman"/>
          <w:sz w:val="24"/>
          <w:szCs w:val="24"/>
          <w:lang w:eastAsia="cs-CZ"/>
        </w:rPr>
        <w:t>, vztah, místo, čas, poloh</w:t>
      </w:r>
      <w:r w:rsidR="006C2B4F" w:rsidRPr="0003418B">
        <w:rPr>
          <w:rFonts w:ascii="Times New Roman" w:eastAsia="Times New Roman" w:hAnsi="Times New Roman" w:cs="Times New Roman"/>
          <w:sz w:val="24"/>
          <w:szCs w:val="24"/>
          <w:lang w:eastAsia="cs-CZ"/>
        </w:rPr>
        <w:t>a</w:t>
      </w:r>
      <w:r w:rsidRPr="0003418B">
        <w:rPr>
          <w:rFonts w:ascii="Times New Roman" w:eastAsia="Times New Roman" w:hAnsi="Times New Roman" w:cs="Times New Roman"/>
          <w:sz w:val="24"/>
          <w:szCs w:val="24"/>
          <w:lang w:eastAsia="cs-CZ"/>
        </w:rPr>
        <w:t>, vlastnictví, činnost, trpnost</w:t>
      </w:r>
      <w:r w:rsidR="006C2B4F"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w:t>
      </w:r>
    </w:p>
    <w:p w14:paraId="06297F32" w14:textId="77777777" w:rsidR="006C2B4F" w:rsidRPr="0003418B" w:rsidRDefault="006675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samy o sobě pojmy nemohou být ani pravdivé ani nepravdivé</w:t>
      </w:r>
    </w:p>
    <w:p w14:paraId="6A8526E4" w14:textId="02FFE2A9" w:rsidR="006C2B4F" w:rsidRPr="0003418B" w:rsidRDefault="006C2B4F" w:rsidP="006F714D">
      <w:pPr>
        <w:pStyle w:val="Odstavecseseznamem"/>
        <w:numPr>
          <w:ilvl w:val="0"/>
          <w:numId w:val="3"/>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i/>
          <w:iCs/>
          <w:sz w:val="24"/>
          <w:szCs w:val="24"/>
          <w:lang w:eastAsia="cs-CZ"/>
        </w:rPr>
        <w:t>obsah</w:t>
      </w:r>
      <w:r w:rsidRPr="0003418B">
        <w:rPr>
          <w:rFonts w:ascii="Times New Roman" w:eastAsia="Times New Roman" w:hAnsi="Times New Roman" w:cs="Times New Roman"/>
          <w:sz w:val="24"/>
          <w:szCs w:val="24"/>
          <w:lang w:eastAsia="cs-CZ"/>
        </w:rPr>
        <w:t xml:space="preserve"> (souhrn všech určení, která tento pojem vymezují, všechny distinktivní rysy, které pojem zahrnuje – v rámci významu, abstraktní, </w:t>
      </w:r>
      <w:r w:rsidRPr="0003418B">
        <w:rPr>
          <w:rFonts w:ascii="Times New Roman" w:eastAsia="Times New Roman" w:hAnsi="Times New Roman" w:cs="Times New Roman"/>
          <w:i/>
          <w:iCs/>
          <w:sz w:val="24"/>
          <w:szCs w:val="24"/>
          <w:lang w:eastAsia="cs-CZ"/>
        </w:rPr>
        <w:t>intenze</w:t>
      </w:r>
      <w:r w:rsidRPr="0003418B">
        <w:rPr>
          <w:rFonts w:ascii="Times New Roman" w:eastAsia="Times New Roman" w:hAnsi="Times New Roman" w:cs="Times New Roman"/>
          <w:sz w:val="24"/>
          <w:szCs w:val="24"/>
          <w:lang w:eastAsia="cs-CZ"/>
        </w:rPr>
        <w:t xml:space="preserve">… např. vlastnosti, které dělají koně koněm) a </w:t>
      </w:r>
      <w:r w:rsidRPr="0003418B">
        <w:rPr>
          <w:rFonts w:ascii="Times New Roman" w:eastAsia="Times New Roman" w:hAnsi="Times New Roman" w:cs="Times New Roman"/>
          <w:i/>
          <w:iCs/>
          <w:sz w:val="24"/>
          <w:szCs w:val="24"/>
          <w:lang w:eastAsia="cs-CZ"/>
        </w:rPr>
        <w:t>rozsah</w:t>
      </w:r>
      <w:r w:rsidRPr="0003418B">
        <w:rPr>
          <w:rFonts w:ascii="Times New Roman" w:eastAsia="Times New Roman" w:hAnsi="Times New Roman" w:cs="Times New Roman"/>
          <w:sz w:val="24"/>
          <w:szCs w:val="24"/>
          <w:lang w:eastAsia="cs-CZ"/>
        </w:rPr>
        <w:t xml:space="preserve"> (souhrn všeho toho, o čem tento pojem vypovídá, tj. všechny věci, které tímto pojmem označujeme, srov. smysl: </w:t>
      </w:r>
      <w:r w:rsidRPr="0003418B">
        <w:rPr>
          <w:rFonts w:ascii="Times New Roman" w:eastAsia="Times New Roman" w:hAnsi="Times New Roman" w:cs="Times New Roman"/>
          <w:i/>
          <w:iCs/>
          <w:sz w:val="24"/>
          <w:szCs w:val="24"/>
          <w:lang w:eastAsia="cs-CZ"/>
        </w:rPr>
        <w:t>extenze</w:t>
      </w:r>
      <w:r w:rsidRPr="0003418B">
        <w:rPr>
          <w:rFonts w:ascii="Times New Roman" w:eastAsia="Times New Roman" w:hAnsi="Times New Roman" w:cs="Times New Roman"/>
          <w:sz w:val="24"/>
          <w:szCs w:val="24"/>
          <w:lang w:eastAsia="cs-CZ"/>
        </w:rPr>
        <w:t xml:space="preserve">; např. představa souhrnu všech koní); srov. např. u </w:t>
      </w:r>
      <w:proofErr w:type="spellStart"/>
      <w:r w:rsidRPr="0003418B">
        <w:rPr>
          <w:rFonts w:ascii="Times New Roman" w:eastAsia="Times New Roman" w:hAnsi="Times New Roman" w:cs="Times New Roman"/>
          <w:sz w:val="24"/>
          <w:szCs w:val="24"/>
          <w:lang w:eastAsia="cs-CZ"/>
        </w:rPr>
        <w:t>Fregeho</w:t>
      </w:r>
      <w:proofErr w:type="spellEnd"/>
      <w:r w:rsidR="00FE662F" w:rsidRPr="0003418B">
        <w:rPr>
          <w:rFonts w:ascii="Times New Roman" w:eastAsia="Times New Roman" w:hAnsi="Times New Roman" w:cs="Times New Roman"/>
          <w:sz w:val="24"/>
          <w:szCs w:val="24"/>
          <w:lang w:eastAsia="cs-CZ"/>
        </w:rPr>
        <w:t xml:space="preserve"> (1892, </w:t>
      </w:r>
      <w:r w:rsidR="00FE662F" w:rsidRPr="0003418B">
        <w:rPr>
          <w:rFonts w:ascii="Times New Roman" w:eastAsia="Times New Roman" w:hAnsi="Times New Roman" w:cs="Times New Roman"/>
          <w:i/>
          <w:iCs/>
          <w:sz w:val="24"/>
          <w:szCs w:val="24"/>
          <w:lang w:eastAsia="cs-CZ"/>
        </w:rPr>
        <w:t>O smyslu a významu</w:t>
      </w:r>
      <w:r w:rsidR="00FE662F" w:rsidRPr="0003418B">
        <w:rPr>
          <w:rFonts w:ascii="Times New Roman" w:eastAsia="Times New Roman" w:hAnsi="Times New Roman" w:cs="Times New Roman"/>
          <w:sz w:val="24"/>
          <w:szCs w:val="24"/>
          <w:lang w:eastAsia="cs-CZ"/>
        </w:rPr>
        <w:t xml:space="preserve"> /</w:t>
      </w:r>
      <w:proofErr w:type="spellStart"/>
      <w:r w:rsidR="00FE662F" w:rsidRPr="0003418B">
        <w:rPr>
          <w:rFonts w:ascii="Times New Roman" w:eastAsia="Times New Roman" w:hAnsi="Times New Roman" w:cs="Times New Roman"/>
          <w:i/>
          <w:iCs/>
          <w:sz w:val="24"/>
          <w:szCs w:val="24"/>
          <w:lang w:eastAsia="cs-CZ"/>
        </w:rPr>
        <w:t>Über</w:t>
      </w:r>
      <w:proofErr w:type="spellEnd"/>
      <w:r w:rsidR="00FE662F" w:rsidRPr="0003418B">
        <w:rPr>
          <w:rFonts w:ascii="Times New Roman" w:eastAsia="Times New Roman" w:hAnsi="Times New Roman" w:cs="Times New Roman"/>
          <w:i/>
          <w:iCs/>
          <w:sz w:val="24"/>
          <w:szCs w:val="24"/>
          <w:lang w:eastAsia="cs-CZ"/>
        </w:rPr>
        <w:t xml:space="preserve"> </w:t>
      </w:r>
      <w:proofErr w:type="spellStart"/>
      <w:r w:rsidR="00FE662F" w:rsidRPr="0003418B">
        <w:rPr>
          <w:rFonts w:ascii="Times New Roman" w:eastAsia="Times New Roman" w:hAnsi="Times New Roman" w:cs="Times New Roman"/>
          <w:i/>
          <w:iCs/>
          <w:sz w:val="24"/>
          <w:szCs w:val="24"/>
          <w:lang w:eastAsia="cs-CZ"/>
        </w:rPr>
        <w:t>Sinn</w:t>
      </w:r>
      <w:proofErr w:type="spellEnd"/>
      <w:r w:rsidR="00FE662F" w:rsidRPr="0003418B">
        <w:rPr>
          <w:rFonts w:ascii="Times New Roman" w:eastAsia="Times New Roman" w:hAnsi="Times New Roman" w:cs="Times New Roman"/>
          <w:i/>
          <w:iCs/>
          <w:sz w:val="24"/>
          <w:szCs w:val="24"/>
          <w:lang w:eastAsia="cs-CZ"/>
        </w:rPr>
        <w:t xml:space="preserve"> </w:t>
      </w:r>
      <w:proofErr w:type="spellStart"/>
      <w:r w:rsidR="00FE662F" w:rsidRPr="0003418B">
        <w:rPr>
          <w:rFonts w:ascii="Times New Roman" w:eastAsia="Times New Roman" w:hAnsi="Times New Roman" w:cs="Times New Roman"/>
          <w:i/>
          <w:iCs/>
          <w:sz w:val="24"/>
          <w:szCs w:val="24"/>
          <w:lang w:eastAsia="cs-CZ"/>
        </w:rPr>
        <w:t>und</w:t>
      </w:r>
      <w:proofErr w:type="spellEnd"/>
      <w:r w:rsidR="00FE662F" w:rsidRPr="0003418B">
        <w:rPr>
          <w:rFonts w:ascii="Times New Roman" w:eastAsia="Times New Roman" w:hAnsi="Times New Roman" w:cs="Times New Roman"/>
          <w:i/>
          <w:iCs/>
          <w:sz w:val="24"/>
          <w:szCs w:val="24"/>
          <w:lang w:eastAsia="cs-CZ"/>
        </w:rPr>
        <w:t xml:space="preserve"> </w:t>
      </w:r>
      <w:proofErr w:type="spellStart"/>
      <w:r w:rsidR="00FE662F" w:rsidRPr="0003418B">
        <w:rPr>
          <w:rFonts w:ascii="Times New Roman" w:eastAsia="Times New Roman" w:hAnsi="Times New Roman" w:cs="Times New Roman"/>
          <w:i/>
          <w:iCs/>
          <w:sz w:val="24"/>
          <w:szCs w:val="24"/>
          <w:lang w:eastAsia="cs-CZ"/>
        </w:rPr>
        <w:t>Bedeutung</w:t>
      </w:r>
      <w:proofErr w:type="spellEnd"/>
      <w:r w:rsidR="00FE662F" w:rsidRPr="0003418B">
        <w:rPr>
          <w:rFonts w:ascii="Times New Roman" w:eastAsia="Times New Roman" w:hAnsi="Times New Roman" w:cs="Times New Roman"/>
          <w:sz w:val="24"/>
          <w:szCs w:val="24"/>
          <w:lang w:eastAsia="cs-CZ"/>
        </w:rPr>
        <w:t>)</w:t>
      </w:r>
    </w:p>
    <w:p w14:paraId="4E82439A" w14:textId="599DB02B" w:rsidR="006C2B4F" w:rsidRPr="0003418B" w:rsidRDefault="006C2B4F"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lastRenderedPageBreak/>
        <w:t>Soudy</w:t>
      </w:r>
      <w:r w:rsidRPr="0003418B">
        <w:rPr>
          <w:rFonts w:ascii="Times New Roman" w:eastAsia="Times New Roman" w:hAnsi="Times New Roman" w:cs="Times New Roman"/>
          <w:sz w:val="24"/>
          <w:szCs w:val="24"/>
          <w:lang w:eastAsia="cs-CZ"/>
        </w:rPr>
        <w:t xml:space="preserve"> a </w:t>
      </w:r>
      <w:r w:rsidRPr="0003418B">
        <w:rPr>
          <w:rFonts w:ascii="Times New Roman" w:eastAsia="Times New Roman" w:hAnsi="Times New Roman" w:cs="Times New Roman"/>
          <w:b/>
          <w:bCs/>
          <w:i/>
          <w:iCs/>
          <w:sz w:val="24"/>
          <w:szCs w:val="24"/>
          <w:lang w:eastAsia="cs-CZ"/>
        </w:rPr>
        <w:t>úsudky</w:t>
      </w:r>
      <w:r w:rsidRPr="0003418B">
        <w:rPr>
          <w:rFonts w:ascii="Times New Roman" w:eastAsia="Times New Roman" w:hAnsi="Times New Roman" w:cs="Times New Roman"/>
          <w:sz w:val="24"/>
          <w:szCs w:val="24"/>
          <w:lang w:eastAsia="cs-CZ"/>
        </w:rPr>
        <w:t xml:space="preserve">: tvořeny pouze na základě vztahů mezi pojmy (na základě skutečnosti, že se </w:t>
      </w:r>
      <w:proofErr w:type="gramStart"/>
      <w:r w:rsidRPr="0003418B">
        <w:rPr>
          <w:rFonts w:ascii="Times New Roman" w:eastAsia="Times New Roman" w:hAnsi="Times New Roman" w:cs="Times New Roman"/>
          <w:sz w:val="24"/>
          <w:szCs w:val="24"/>
          <w:lang w:eastAsia="cs-CZ"/>
        </w:rPr>
        <w:t>ten</w:t>
      </w:r>
      <w:proofErr w:type="gramEnd"/>
      <w:r w:rsidRPr="0003418B">
        <w:rPr>
          <w:rFonts w:ascii="Times New Roman" w:eastAsia="Times New Roman" w:hAnsi="Times New Roman" w:cs="Times New Roman"/>
          <w:sz w:val="24"/>
          <w:szCs w:val="24"/>
          <w:lang w:eastAsia="cs-CZ"/>
        </w:rPr>
        <w:t xml:space="preserve"> který pojem o tom či onom vypovídá, respektive nevypovídá</w:t>
      </w:r>
      <w:r w:rsidR="00FE662F"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w:t>
      </w:r>
    </w:p>
    <w:p w14:paraId="1CA1F39F" w14:textId="4653C5AC" w:rsidR="00735AAA" w:rsidRPr="0003418B" w:rsidRDefault="00735AAA" w:rsidP="006F714D">
      <w:pPr>
        <w:pStyle w:val="Odstavecseseznamem"/>
        <w:spacing w:after="0" w:line="360" w:lineRule="auto"/>
        <w:ind w:left="0"/>
        <w:rPr>
          <w:rFonts w:ascii="Times New Roman" w:eastAsia="Times New Roman" w:hAnsi="Times New Roman" w:cs="Times New Roman"/>
          <w:sz w:val="24"/>
          <w:szCs w:val="24"/>
          <w:lang w:eastAsia="cs-CZ"/>
        </w:rPr>
      </w:pPr>
    </w:p>
    <w:p w14:paraId="0C0BDCED" w14:textId="77777777" w:rsidR="00735AAA" w:rsidRPr="0003418B" w:rsidRDefault="00735AAA"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sz w:val="24"/>
          <w:szCs w:val="24"/>
          <w:lang w:eastAsia="cs-CZ"/>
        </w:rPr>
        <w:t>Stoicko-</w:t>
      </w:r>
      <w:proofErr w:type="spellStart"/>
      <w:r w:rsidRPr="0003418B">
        <w:rPr>
          <w:rFonts w:ascii="Times New Roman" w:eastAsia="Times New Roman" w:hAnsi="Times New Roman" w:cs="Times New Roman"/>
          <w:b/>
          <w:bCs/>
          <w:sz w:val="24"/>
          <w:szCs w:val="24"/>
          <w:lang w:eastAsia="cs-CZ"/>
        </w:rPr>
        <w:t>megarská</w:t>
      </w:r>
      <w:proofErr w:type="spellEnd"/>
      <w:r w:rsidRPr="0003418B">
        <w:rPr>
          <w:rFonts w:ascii="Times New Roman" w:eastAsia="Times New Roman" w:hAnsi="Times New Roman" w:cs="Times New Roman"/>
          <w:b/>
          <w:bCs/>
          <w:sz w:val="24"/>
          <w:szCs w:val="24"/>
          <w:lang w:eastAsia="cs-CZ"/>
        </w:rPr>
        <w:t xml:space="preserve"> škola</w:t>
      </w:r>
      <w:r w:rsidRPr="0003418B">
        <w:rPr>
          <w:rFonts w:ascii="Times New Roman" w:eastAsia="Times New Roman" w:hAnsi="Times New Roman" w:cs="Times New Roman"/>
          <w:sz w:val="24"/>
          <w:szCs w:val="24"/>
          <w:lang w:eastAsia="cs-CZ"/>
        </w:rPr>
        <w:t>: složité výroky (</w:t>
      </w:r>
      <w:r w:rsidRPr="0003418B">
        <w:rPr>
          <w:rFonts w:ascii="Times New Roman" w:eastAsia="Times New Roman" w:hAnsi="Times New Roman" w:cs="Times New Roman"/>
          <w:i/>
          <w:iCs/>
          <w:sz w:val="24"/>
          <w:szCs w:val="24"/>
          <w:lang w:eastAsia="cs-CZ"/>
        </w:rPr>
        <w:t>jestliže prší, pak je mokro)</w:t>
      </w:r>
      <w:r w:rsidRPr="0003418B">
        <w:rPr>
          <w:rFonts w:ascii="Times New Roman" w:eastAsia="Times New Roman" w:hAnsi="Times New Roman" w:cs="Times New Roman"/>
          <w:sz w:val="24"/>
          <w:szCs w:val="24"/>
          <w:lang w:eastAsia="cs-CZ"/>
        </w:rPr>
        <w:t xml:space="preserve"> </w:t>
      </w:r>
    </w:p>
    <w:p w14:paraId="2314DFCF" w14:textId="77777777" w:rsidR="008729CB" w:rsidRPr="0003418B" w:rsidRDefault="008729CB" w:rsidP="006F714D">
      <w:pPr>
        <w:spacing w:after="0" w:line="360" w:lineRule="auto"/>
        <w:rPr>
          <w:rFonts w:ascii="Times New Roman" w:eastAsia="Times New Roman" w:hAnsi="Times New Roman" w:cs="Times New Roman"/>
          <w:sz w:val="24"/>
          <w:szCs w:val="24"/>
          <w:lang w:eastAsia="cs-CZ"/>
        </w:rPr>
      </w:pPr>
    </w:p>
    <w:p w14:paraId="3E27327C" w14:textId="183ACE9B" w:rsidR="00735AAA" w:rsidRPr="0003418B" w:rsidRDefault="00735AAA"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Na </w:t>
      </w:r>
      <w:r w:rsidRPr="0003418B">
        <w:rPr>
          <w:rFonts w:ascii="Times New Roman" w:eastAsia="Times New Roman" w:hAnsi="Times New Roman" w:cs="Times New Roman"/>
          <w:b/>
          <w:bCs/>
          <w:sz w:val="24"/>
          <w:szCs w:val="24"/>
          <w:lang w:eastAsia="cs-CZ"/>
        </w:rPr>
        <w:t>středověkých univerzitách</w:t>
      </w:r>
      <w:r w:rsidR="006675B4"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na artistických fakultách (též</w:t>
      </w:r>
      <w:r w:rsidR="006675B4"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dialektika)</w:t>
      </w:r>
      <w:r w:rsidR="006675B4" w:rsidRPr="0003418B">
        <w:rPr>
          <w:rFonts w:ascii="Times New Roman" w:eastAsia="Times New Roman" w:hAnsi="Times New Roman" w:cs="Times New Roman"/>
          <w:sz w:val="24"/>
          <w:szCs w:val="24"/>
          <w:lang w:eastAsia="cs-CZ"/>
        </w:rPr>
        <w:t xml:space="preserve">: trivium = </w:t>
      </w:r>
      <w:r w:rsidR="006675B4" w:rsidRPr="0003418B">
        <w:rPr>
          <w:rFonts w:ascii="Times New Roman" w:hAnsi="Times New Roman" w:cs="Times New Roman"/>
          <w:sz w:val="24"/>
          <w:szCs w:val="24"/>
        </w:rPr>
        <w:t>gramatika, rétorika, logika</w:t>
      </w:r>
      <w:r w:rsidR="006675B4" w:rsidRPr="0003418B">
        <w:rPr>
          <w:rFonts w:ascii="Times New Roman" w:eastAsia="Times New Roman" w:hAnsi="Times New Roman" w:cs="Times New Roman"/>
          <w:sz w:val="24"/>
          <w:szCs w:val="24"/>
          <w:lang w:eastAsia="cs-CZ"/>
        </w:rPr>
        <w:t xml:space="preserve"> (neplést se základní školou: zde = čtení, psaní, počítání), </w:t>
      </w:r>
      <w:proofErr w:type="spellStart"/>
      <w:r w:rsidR="006675B4" w:rsidRPr="0003418B">
        <w:rPr>
          <w:rFonts w:ascii="Times New Roman" w:eastAsia="Times New Roman" w:hAnsi="Times New Roman" w:cs="Times New Roman"/>
          <w:sz w:val="24"/>
          <w:szCs w:val="24"/>
          <w:lang w:eastAsia="cs-CZ"/>
        </w:rPr>
        <w:t>quadrivium</w:t>
      </w:r>
      <w:proofErr w:type="spellEnd"/>
      <w:r w:rsidR="006675B4" w:rsidRPr="0003418B">
        <w:rPr>
          <w:rFonts w:ascii="Times New Roman" w:eastAsia="Times New Roman" w:hAnsi="Times New Roman" w:cs="Times New Roman"/>
          <w:sz w:val="24"/>
          <w:szCs w:val="24"/>
          <w:lang w:eastAsia="cs-CZ"/>
        </w:rPr>
        <w:t xml:space="preserve">: </w:t>
      </w:r>
      <w:r w:rsidR="006675B4" w:rsidRPr="0003418B">
        <w:rPr>
          <w:rFonts w:ascii="Times New Roman" w:hAnsi="Times New Roman" w:cs="Times New Roman"/>
          <w:sz w:val="24"/>
          <w:szCs w:val="24"/>
        </w:rPr>
        <w:t xml:space="preserve">aritmetika, </w:t>
      </w:r>
      <w:proofErr w:type="spellStart"/>
      <w:r w:rsidR="006675B4" w:rsidRPr="0003418B">
        <w:rPr>
          <w:rFonts w:ascii="Times New Roman" w:hAnsi="Times New Roman" w:cs="Times New Roman"/>
          <w:sz w:val="24"/>
          <w:szCs w:val="24"/>
        </w:rPr>
        <w:t>geometria</w:t>
      </w:r>
      <w:proofErr w:type="spellEnd"/>
      <w:r w:rsidR="006675B4" w:rsidRPr="0003418B">
        <w:rPr>
          <w:rFonts w:ascii="Times New Roman" w:hAnsi="Times New Roman" w:cs="Times New Roman"/>
          <w:sz w:val="24"/>
          <w:szCs w:val="24"/>
        </w:rPr>
        <w:t>, hudba (musica) a astronomie</w:t>
      </w:r>
      <w:r w:rsidRPr="0003418B">
        <w:rPr>
          <w:rFonts w:ascii="Times New Roman" w:eastAsia="Times New Roman" w:hAnsi="Times New Roman" w:cs="Times New Roman"/>
          <w:sz w:val="24"/>
          <w:szCs w:val="24"/>
          <w:lang w:eastAsia="cs-CZ"/>
        </w:rPr>
        <w:t xml:space="preserve"> </w:t>
      </w:r>
    </w:p>
    <w:p w14:paraId="48B64D70" w14:textId="77777777" w:rsidR="008729CB" w:rsidRPr="0003418B" w:rsidRDefault="00FE662F"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hAnsi="Times New Roman" w:cs="Times New Roman"/>
          <w:sz w:val="24"/>
          <w:szCs w:val="24"/>
        </w:rPr>
        <w:t xml:space="preserve">středověká </w:t>
      </w:r>
      <w:hyperlink r:id="rId5" w:tooltip="Temporální logika" w:history="1">
        <w:r w:rsidR="00735AAA" w:rsidRPr="0003418B">
          <w:rPr>
            <w:rFonts w:ascii="Times New Roman" w:eastAsia="Times New Roman" w:hAnsi="Times New Roman" w:cs="Times New Roman"/>
            <w:i/>
            <w:iCs/>
            <w:sz w:val="24"/>
            <w:szCs w:val="24"/>
            <w:lang w:eastAsia="cs-CZ"/>
          </w:rPr>
          <w:t>temporální logik</w:t>
        </w:r>
        <w:r w:rsidR="006675B4" w:rsidRPr="0003418B">
          <w:rPr>
            <w:rFonts w:ascii="Times New Roman" w:eastAsia="Times New Roman" w:hAnsi="Times New Roman" w:cs="Times New Roman"/>
            <w:i/>
            <w:iCs/>
            <w:sz w:val="24"/>
            <w:szCs w:val="24"/>
            <w:lang w:eastAsia="cs-CZ"/>
          </w:rPr>
          <w:t>a</w:t>
        </w:r>
      </w:hyperlink>
      <w:r w:rsidR="006675B4" w:rsidRPr="0003418B">
        <w:rPr>
          <w:rFonts w:ascii="Times New Roman" w:eastAsia="Times New Roman" w:hAnsi="Times New Roman" w:cs="Times New Roman"/>
          <w:sz w:val="24"/>
          <w:szCs w:val="24"/>
          <w:lang w:eastAsia="cs-CZ"/>
        </w:rPr>
        <w:t xml:space="preserve"> (</w:t>
      </w:r>
      <w:r w:rsidR="00735AAA" w:rsidRPr="0003418B">
        <w:rPr>
          <w:rFonts w:ascii="Times New Roman" w:eastAsia="Times New Roman" w:hAnsi="Times New Roman" w:cs="Times New Roman"/>
          <w:sz w:val="24"/>
          <w:szCs w:val="24"/>
          <w:lang w:eastAsia="cs-CZ"/>
        </w:rPr>
        <w:t>logik</w:t>
      </w:r>
      <w:r w:rsidR="006675B4" w:rsidRPr="0003418B">
        <w:rPr>
          <w:rFonts w:ascii="Times New Roman" w:eastAsia="Times New Roman" w:hAnsi="Times New Roman" w:cs="Times New Roman"/>
          <w:sz w:val="24"/>
          <w:szCs w:val="24"/>
          <w:lang w:eastAsia="cs-CZ"/>
        </w:rPr>
        <w:t>a</w:t>
      </w:r>
      <w:r w:rsidR="00735AAA" w:rsidRPr="0003418B">
        <w:rPr>
          <w:rFonts w:ascii="Times New Roman" w:eastAsia="Times New Roman" w:hAnsi="Times New Roman" w:cs="Times New Roman"/>
          <w:sz w:val="24"/>
          <w:szCs w:val="24"/>
          <w:lang w:eastAsia="cs-CZ"/>
        </w:rPr>
        <w:t xml:space="preserve"> </w:t>
      </w:r>
      <w:proofErr w:type="gramStart"/>
      <w:r w:rsidR="00735AAA" w:rsidRPr="0003418B">
        <w:rPr>
          <w:rFonts w:ascii="Times New Roman" w:eastAsia="Times New Roman" w:hAnsi="Times New Roman" w:cs="Times New Roman"/>
          <w:sz w:val="24"/>
          <w:szCs w:val="24"/>
          <w:lang w:eastAsia="cs-CZ"/>
        </w:rPr>
        <w:t>času</w:t>
      </w:r>
      <w:r w:rsidR="006675B4" w:rsidRPr="0003418B">
        <w:rPr>
          <w:rFonts w:ascii="Times New Roman" w:eastAsia="Times New Roman" w:hAnsi="Times New Roman" w:cs="Times New Roman"/>
          <w:sz w:val="24"/>
          <w:szCs w:val="24"/>
          <w:lang w:eastAsia="cs-CZ"/>
        </w:rPr>
        <w:t>)</w:t>
      </w:r>
      <w:r w:rsidR="008729CB" w:rsidRPr="0003418B">
        <w:rPr>
          <w:rFonts w:ascii="Times New Roman" w:eastAsia="Times New Roman" w:hAnsi="Times New Roman" w:cs="Times New Roman"/>
          <w:sz w:val="24"/>
          <w:szCs w:val="24"/>
          <w:lang w:eastAsia="cs-CZ"/>
        </w:rPr>
        <w:t>…</w:t>
      </w:r>
      <w:proofErr w:type="gramEnd"/>
      <w:r w:rsidR="00735AAA" w:rsidRPr="0003418B">
        <w:rPr>
          <w:rFonts w:ascii="Times New Roman" w:eastAsia="Times New Roman" w:hAnsi="Times New Roman" w:cs="Times New Roman"/>
          <w:sz w:val="24"/>
          <w:szCs w:val="24"/>
          <w:lang w:eastAsia="cs-CZ"/>
        </w:rPr>
        <w:t xml:space="preserve"> </w:t>
      </w:r>
    </w:p>
    <w:p w14:paraId="411D7CF0" w14:textId="77777777" w:rsidR="008729CB" w:rsidRPr="0003418B" w:rsidRDefault="008729CB"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např. </w:t>
      </w:r>
      <w:r w:rsidR="00735AAA" w:rsidRPr="0003418B">
        <w:rPr>
          <w:rFonts w:ascii="Times New Roman" w:eastAsia="Times New Roman" w:hAnsi="Times New Roman" w:cs="Times New Roman"/>
          <w:sz w:val="24"/>
          <w:szCs w:val="24"/>
          <w:lang w:eastAsia="cs-CZ"/>
        </w:rPr>
        <w:t xml:space="preserve">William </w:t>
      </w:r>
      <w:proofErr w:type="spellStart"/>
      <w:r w:rsidR="00735AAA" w:rsidRPr="0003418B">
        <w:rPr>
          <w:rFonts w:ascii="Times New Roman" w:eastAsia="Times New Roman" w:hAnsi="Times New Roman" w:cs="Times New Roman"/>
          <w:sz w:val="24"/>
          <w:szCs w:val="24"/>
          <w:lang w:eastAsia="cs-CZ"/>
        </w:rPr>
        <w:t>Occam</w:t>
      </w:r>
      <w:proofErr w:type="spellEnd"/>
      <w:r w:rsidR="00735AAA" w:rsidRPr="0003418B">
        <w:rPr>
          <w:rFonts w:ascii="Times New Roman" w:eastAsia="Times New Roman" w:hAnsi="Times New Roman" w:cs="Times New Roman"/>
          <w:sz w:val="24"/>
          <w:szCs w:val="24"/>
          <w:lang w:eastAsia="cs-CZ"/>
        </w:rPr>
        <w:t xml:space="preserve"> (1290–1349)</w:t>
      </w:r>
      <w:r w:rsidRPr="0003418B">
        <w:rPr>
          <w:rFonts w:ascii="Times New Roman" w:eastAsia="Times New Roman" w:hAnsi="Times New Roman" w:cs="Times New Roman"/>
          <w:sz w:val="24"/>
          <w:szCs w:val="24"/>
          <w:lang w:eastAsia="cs-CZ"/>
        </w:rPr>
        <w:t xml:space="preserve"> u</w:t>
      </w:r>
      <w:r w:rsidR="00735AAA" w:rsidRPr="0003418B">
        <w:rPr>
          <w:rFonts w:ascii="Times New Roman" w:eastAsia="Times New Roman" w:hAnsi="Times New Roman" w:cs="Times New Roman"/>
          <w:sz w:val="24"/>
          <w:szCs w:val="24"/>
          <w:lang w:eastAsia="cs-CZ"/>
        </w:rPr>
        <w:t>siloval o oddělení filosofie od teologie</w:t>
      </w:r>
      <w:r w:rsidRPr="0003418B">
        <w:rPr>
          <w:rFonts w:ascii="Times New Roman" w:eastAsia="Times New Roman" w:hAnsi="Times New Roman" w:cs="Times New Roman"/>
          <w:sz w:val="24"/>
          <w:szCs w:val="24"/>
          <w:lang w:eastAsia="cs-CZ"/>
        </w:rPr>
        <w:t>…</w:t>
      </w:r>
    </w:p>
    <w:p w14:paraId="00C89658" w14:textId="56A1EC65" w:rsidR="00735AAA" w:rsidRPr="0003418B" w:rsidRDefault="008729CB"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apod.</w:t>
      </w:r>
      <w:r w:rsidR="00735AAA" w:rsidRPr="0003418B">
        <w:rPr>
          <w:rFonts w:ascii="Times New Roman" w:eastAsia="Times New Roman" w:hAnsi="Times New Roman" w:cs="Times New Roman"/>
          <w:sz w:val="24"/>
          <w:szCs w:val="24"/>
          <w:lang w:eastAsia="cs-CZ"/>
        </w:rPr>
        <w:t xml:space="preserve"> </w:t>
      </w:r>
    </w:p>
    <w:p w14:paraId="1DF27402" w14:textId="297545DB" w:rsidR="00FE662F" w:rsidRPr="0003418B" w:rsidRDefault="00FE662F" w:rsidP="006F714D">
      <w:pPr>
        <w:spacing w:after="0" w:line="360" w:lineRule="auto"/>
        <w:rPr>
          <w:rFonts w:ascii="Times New Roman" w:eastAsia="Times New Roman" w:hAnsi="Times New Roman" w:cs="Times New Roman"/>
          <w:sz w:val="24"/>
          <w:szCs w:val="24"/>
          <w:lang w:eastAsia="cs-CZ"/>
        </w:rPr>
      </w:pPr>
    </w:p>
    <w:p w14:paraId="76839EBB" w14:textId="77777777" w:rsidR="004E20B4" w:rsidRPr="0003418B" w:rsidRDefault="004E20B4" w:rsidP="006F714D">
      <w:pPr>
        <w:spacing w:after="0" w:line="360" w:lineRule="auto"/>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Novověká logika</w:t>
      </w:r>
    </w:p>
    <w:p w14:paraId="6515E0D6" w14:textId="77777777" w:rsidR="004E20B4" w:rsidRPr="0003418B" w:rsidRDefault="004E20B4" w:rsidP="006F714D">
      <w:pPr>
        <w:spacing w:after="0" w:line="360" w:lineRule="auto"/>
        <w:rPr>
          <w:rFonts w:ascii="Times New Roman" w:eastAsia="Times New Roman" w:hAnsi="Times New Roman" w:cs="Times New Roman"/>
          <w:sz w:val="24"/>
          <w:szCs w:val="24"/>
          <w:lang w:eastAsia="cs-CZ"/>
        </w:rPr>
      </w:pPr>
    </w:p>
    <w:p w14:paraId="7B0EA4CE" w14:textId="77777777" w:rsidR="004E20B4" w:rsidRPr="0003418B" w:rsidRDefault="004E20B4"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V novověku spíše odmítání (dokonce zatracování) Aristotela: kritické připomínky (nedostatky a omezení, přesnější metody práce se sylogismy: především v rámci matematiky). </w:t>
      </w:r>
    </w:p>
    <w:p w14:paraId="226D843C" w14:textId="44D51A42" w:rsidR="004E20B4" w:rsidRPr="0003418B" w:rsidRDefault="004E20B4"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Přesto </w:t>
      </w:r>
      <w:r w:rsidRPr="0003418B">
        <w:rPr>
          <w:rFonts w:ascii="Times New Roman" w:eastAsia="Times New Roman" w:hAnsi="Times New Roman" w:cs="Times New Roman"/>
          <w:i/>
          <w:iCs/>
          <w:sz w:val="24"/>
          <w:szCs w:val="24"/>
          <w:lang w:eastAsia="cs-CZ"/>
        </w:rPr>
        <w:t>sylogistika</w:t>
      </w:r>
      <w:r w:rsidRPr="0003418B">
        <w:rPr>
          <w:rFonts w:ascii="Times New Roman" w:eastAsia="Times New Roman" w:hAnsi="Times New Roman" w:cs="Times New Roman"/>
          <w:sz w:val="24"/>
          <w:szCs w:val="24"/>
          <w:lang w:eastAsia="cs-CZ"/>
        </w:rPr>
        <w:t xml:space="preserve"> dominovala: </w:t>
      </w:r>
      <w:r w:rsidRPr="0003418B">
        <w:rPr>
          <w:rFonts w:ascii="Times New Roman" w:eastAsia="Times New Roman" w:hAnsi="Times New Roman" w:cs="Times New Roman"/>
          <w:b/>
          <w:bCs/>
          <w:i/>
          <w:iCs/>
          <w:sz w:val="24"/>
          <w:szCs w:val="24"/>
          <w:lang w:eastAsia="cs-CZ"/>
        </w:rPr>
        <w:t>logika Port-</w:t>
      </w:r>
      <w:proofErr w:type="spellStart"/>
      <w:r w:rsidRPr="0003418B">
        <w:rPr>
          <w:rFonts w:ascii="Times New Roman" w:eastAsia="Times New Roman" w:hAnsi="Times New Roman" w:cs="Times New Roman"/>
          <w:b/>
          <w:bCs/>
          <w:i/>
          <w:iCs/>
          <w:sz w:val="24"/>
          <w:szCs w:val="24"/>
          <w:lang w:eastAsia="cs-CZ"/>
        </w:rPr>
        <w:t>Royal</w:t>
      </w:r>
      <w:proofErr w:type="spellEnd"/>
      <w:r w:rsidRPr="0003418B">
        <w:rPr>
          <w:rFonts w:ascii="Times New Roman" w:eastAsia="Times New Roman" w:hAnsi="Times New Roman" w:cs="Times New Roman"/>
          <w:sz w:val="24"/>
          <w:szCs w:val="24"/>
          <w:lang w:eastAsia="cs-CZ"/>
        </w:rPr>
        <w:t xml:space="preserve"> (základní logický spis této doby): vrcholem vývoje sylogistiky a tradiční</w:t>
      </w:r>
      <w:r w:rsidR="0058471A">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logiky, ale také její konzervací.</w:t>
      </w:r>
    </w:p>
    <w:p w14:paraId="4BBC2A10" w14:textId="77777777" w:rsidR="004E20B4" w:rsidRPr="0003418B" w:rsidRDefault="004E20B4"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Především 17. století: představy o univerzální vědě (</w:t>
      </w:r>
      <w:proofErr w:type="spellStart"/>
      <w:r w:rsidRPr="0003418B">
        <w:rPr>
          <w:rFonts w:ascii="Times New Roman" w:eastAsia="Times New Roman" w:hAnsi="Times New Roman" w:cs="Times New Roman"/>
          <w:sz w:val="24"/>
          <w:szCs w:val="24"/>
          <w:lang w:eastAsia="cs-CZ"/>
        </w:rPr>
        <w:t>mathesis</w:t>
      </w:r>
      <w:proofErr w:type="spellEnd"/>
      <w:r w:rsidRPr="0003418B">
        <w:rPr>
          <w:rFonts w:ascii="Times New Roman" w:eastAsia="Times New Roman" w:hAnsi="Times New Roman" w:cs="Times New Roman"/>
          <w:sz w:val="24"/>
          <w:szCs w:val="24"/>
          <w:lang w:eastAsia="cs-CZ"/>
        </w:rPr>
        <w:t xml:space="preserve"> </w:t>
      </w:r>
      <w:proofErr w:type="spellStart"/>
      <w:r w:rsidRPr="0003418B">
        <w:rPr>
          <w:rFonts w:ascii="Times New Roman" w:eastAsia="Times New Roman" w:hAnsi="Times New Roman" w:cs="Times New Roman"/>
          <w:sz w:val="24"/>
          <w:szCs w:val="24"/>
          <w:lang w:eastAsia="cs-CZ"/>
        </w:rPr>
        <w:t>universalis</w:t>
      </w:r>
      <w:proofErr w:type="spellEnd"/>
      <w:r w:rsidRPr="0003418B">
        <w:rPr>
          <w:rFonts w:ascii="Times New Roman" w:eastAsia="Times New Roman" w:hAnsi="Times New Roman" w:cs="Times New Roman"/>
          <w:sz w:val="24"/>
          <w:szCs w:val="24"/>
          <w:lang w:eastAsia="cs-CZ"/>
        </w:rPr>
        <w:t>): jednotná matematická metoda, jednotný jazyk a nová (lepší, přesnější) logika?</w:t>
      </w:r>
    </w:p>
    <w:p w14:paraId="303C125C" w14:textId="77777777" w:rsidR="004E20B4" w:rsidRPr="0003418B" w:rsidRDefault="004E20B4"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V poslední fázi (na konci 18. a počátku 19. století): vliv psychologizujících směrů (nauka o myšlení, pojmy se ztotožňovaly s představami… sklon k subjektivismu)</w:t>
      </w:r>
    </w:p>
    <w:p w14:paraId="351F1175" w14:textId="7686CA22" w:rsidR="004E20B4" w:rsidRPr="0003418B" w:rsidRDefault="004E20B4"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opět nové metody přístupu k logice především v rámci matematiky…</w:t>
      </w:r>
    </w:p>
    <w:p w14:paraId="7C110B92" w14:textId="77777777" w:rsidR="00E04972" w:rsidRPr="0003418B" w:rsidRDefault="00E04972"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sz w:val="24"/>
          <w:szCs w:val="24"/>
          <w:lang w:eastAsia="cs-CZ"/>
        </w:rPr>
        <w:lastRenderedPageBreak/>
        <w:t xml:space="preserve">Moderní logika </w:t>
      </w:r>
      <w:r w:rsidR="008729CB" w:rsidRPr="0003418B">
        <w:rPr>
          <w:rFonts w:ascii="Times New Roman" w:eastAsia="Times New Roman" w:hAnsi="Times New Roman" w:cs="Times New Roman"/>
          <w:b/>
          <w:bCs/>
          <w:sz w:val="24"/>
          <w:szCs w:val="24"/>
          <w:lang w:eastAsia="cs-CZ"/>
        </w:rPr>
        <w:t>ve 20. století</w:t>
      </w:r>
      <w:r w:rsidR="008729CB" w:rsidRPr="0003418B">
        <w:rPr>
          <w:rFonts w:ascii="Times New Roman" w:eastAsia="Times New Roman" w:hAnsi="Times New Roman" w:cs="Times New Roman"/>
          <w:sz w:val="24"/>
          <w:szCs w:val="24"/>
          <w:lang w:eastAsia="cs-CZ"/>
        </w:rPr>
        <w:br/>
      </w:r>
      <w:r w:rsidRPr="0003418B">
        <w:rPr>
          <w:rFonts w:ascii="Times New Roman" w:eastAsia="Times New Roman" w:hAnsi="Times New Roman" w:cs="Times New Roman"/>
          <w:sz w:val="24"/>
          <w:szCs w:val="24"/>
          <w:lang w:eastAsia="cs-CZ"/>
        </w:rPr>
        <w:t xml:space="preserve">První pokusy o </w:t>
      </w:r>
      <w:proofErr w:type="spellStart"/>
      <w:r w:rsidRPr="0003418B">
        <w:rPr>
          <w:rFonts w:ascii="Times New Roman" w:eastAsia="Times New Roman" w:hAnsi="Times New Roman" w:cs="Times New Roman"/>
          <w:sz w:val="24"/>
          <w:szCs w:val="24"/>
          <w:lang w:eastAsia="cs-CZ"/>
        </w:rPr>
        <w:t>algebraizaci</w:t>
      </w:r>
      <w:proofErr w:type="spellEnd"/>
      <w:r w:rsidRPr="0003418B">
        <w:rPr>
          <w:rFonts w:ascii="Times New Roman" w:eastAsia="Times New Roman" w:hAnsi="Times New Roman" w:cs="Times New Roman"/>
          <w:sz w:val="24"/>
          <w:szCs w:val="24"/>
          <w:lang w:eastAsia="cs-CZ"/>
        </w:rPr>
        <w:t xml:space="preserve"> logiky + </w:t>
      </w:r>
      <w:proofErr w:type="spellStart"/>
      <w:r w:rsidRPr="0003418B">
        <w:rPr>
          <w:rFonts w:ascii="Times New Roman" w:eastAsia="Times New Roman" w:hAnsi="Times New Roman" w:cs="Times New Roman"/>
          <w:sz w:val="24"/>
          <w:szCs w:val="24"/>
          <w:lang w:eastAsia="cs-CZ"/>
        </w:rPr>
        <w:t>logizaci</w:t>
      </w:r>
      <w:proofErr w:type="spellEnd"/>
      <w:r w:rsidRPr="0003418B">
        <w:rPr>
          <w:rFonts w:ascii="Times New Roman" w:eastAsia="Times New Roman" w:hAnsi="Times New Roman" w:cs="Times New Roman"/>
          <w:sz w:val="24"/>
          <w:szCs w:val="24"/>
          <w:lang w:eastAsia="cs-CZ"/>
        </w:rPr>
        <w:t xml:space="preserve"> matematiky (Bertrand Russell) aj.</w:t>
      </w:r>
    </w:p>
    <w:p w14:paraId="2650635B" w14:textId="73291440" w:rsidR="008729CB" w:rsidRPr="0003418B" w:rsidRDefault="00E04972"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Od </w:t>
      </w:r>
      <w:r w:rsidR="008729CB" w:rsidRPr="0003418B">
        <w:rPr>
          <w:rFonts w:ascii="Times New Roman" w:eastAsia="Times New Roman" w:hAnsi="Times New Roman" w:cs="Times New Roman"/>
          <w:sz w:val="24"/>
          <w:szCs w:val="24"/>
          <w:lang w:eastAsia="cs-CZ"/>
        </w:rPr>
        <w:t>počátk</w:t>
      </w:r>
      <w:r w:rsidRPr="0003418B">
        <w:rPr>
          <w:rFonts w:ascii="Times New Roman" w:eastAsia="Times New Roman" w:hAnsi="Times New Roman" w:cs="Times New Roman"/>
          <w:sz w:val="24"/>
          <w:szCs w:val="24"/>
          <w:lang w:eastAsia="cs-CZ"/>
        </w:rPr>
        <w:t>u</w:t>
      </w:r>
      <w:r w:rsidR="008729CB" w:rsidRPr="0003418B">
        <w:rPr>
          <w:rFonts w:ascii="Times New Roman" w:eastAsia="Times New Roman" w:hAnsi="Times New Roman" w:cs="Times New Roman"/>
          <w:sz w:val="24"/>
          <w:szCs w:val="24"/>
          <w:lang w:eastAsia="cs-CZ"/>
        </w:rPr>
        <w:t xml:space="preserve"> 20. století:</w:t>
      </w:r>
    </w:p>
    <w:p w14:paraId="04F65A28" w14:textId="12973E1A" w:rsidR="008729CB" w:rsidRPr="0003418B" w:rsidRDefault="008729CB" w:rsidP="006F714D">
      <w:pPr>
        <w:pStyle w:val="Odstavecseseznamem"/>
        <w:numPr>
          <w:ilvl w:val="0"/>
          <w:numId w:val="17"/>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vedle </w:t>
      </w:r>
      <w:r w:rsidRPr="0003418B">
        <w:rPr>
          <w:rFonts w:ascii="Times New Roman" w:eastAsia="Times New Roman" w:hAnsi="Times New Roman" w:cs="Times New Roman"/>
          <w:b/>
          <w:bCs/>
          <w:i/>
          <w:iCs/>
          <w:sz w:val="24"/>
          <w:szCs w:val="24"/>
          <w:lang w:eastAsia="cs-CZ"/>
        </w:rPr>
        <w:t>klasické logiky</w:t>
      </w:r>
      <w:r w:rsidRPr="0003418B">
        <w:rPr>
          <w:rFonts w:ascii="Times New Roman" w:eastAsia="Times New Roman" w:hAnsi="Times New Roman" w:cs="Times New Roman"/>
          <w:sz w:val="24"/>
          <w:szCs w:val="24"/>
          <w:lang w:eastAsia="cs-CZ"/>
        </w:rPr>
        <w:t xml:space="preserve"> (hranice možností) se začínají objevovat i teorie logiky </w:t>
      </w:r>
      <w:r w:rsidRPr="0003418B">
        <w:rPr>
          <w:rFonts w:ascii="Times New Roman" w:eastAsia="Times New Roman" w:hAnsi="Times New Roman" w:cs="Times New Roman"/>
          <w:b/>
          <w:bCs/>
          <w:i/>
          <w:iCs/>
          <w:sz w:val="24"/>
          <w:szCs w:val="24"/>
          <w:lang w:eastAsia="cs-CZ"/>
        </w:rPr>
        <w:t>neklasické</w:t>
      </w:r>
      <w:r w:rsidRPr="0003418B">
        <w:rPr>
          <w:rFonts w:ascii="Times New Roman" w:eastAsia="Times New Roman" w:hAnsi="Times New Roman" w:cs="Times New Roman"/>
          <w:sz w:val="24"/>
          <w:szCs w:val="24"/>
          <w:lang w:eastAsia="cs-CZ"/>
        </w:rPr>
        <w:t xml:space="preserve">: </w:t>
      </w:r>
      <w:proofErr w:type="spellStart"/>
      <w:r w:rsidRPr="0003418B">
        <w:rPr>
          <w:rFonts w:ascii="Times New Roman" w:eastAsia="Times New Roman" w:hAnsi="Times New Roman" w:cs="Times New Roman"/>
          <w:i/>
          <w:iCs/>
          <w:sz w:val="24"/>
          <w:szCs w:val="24"/>
          <w:lang w:eastAsia="cs-CZ"/>
        </w:rPr>
        <w:t>intuicionistická</w:t>
      </w:r>
      <w:proofErr w:type="spellEnd"/>
      <w:r w:rsidRPr="0003418B">
        <w:rPr>
          <w:rFonts w:ascii="Times New Roman" w:eastAsia="Times New Roman" w:hAnsi="Times New Roman" w:cs="Times New Roman"/>
          <w:i/>
          <w:iCs/>
          <w:sz w:val="24"/>
          <w:szCs w:val="24"/>
          <w:lang w:eastAsia="cs-CZ"/>
        </w:rPr>
        <w:t xml:space="preserve"> logika</w:t>
      </w:r>
      <w:r w:rsidRPr="0003418B">
        <w:rPr>
          <w:rFonts w:ascii="Times New Roman" w:eastAsia="Times New Roman" w:hAnsi="Times New Roman" w:cs="Times New Roman"/>
          <w:sz w:val="24"/>
          <w:szCs w:val="24"/>
          <w:lang w:eastAsia="cs-CZ"/>
        </w:rPr>
        <w:t xml:space="preserve">, kterou ve 20. letech vystřídala (co do popularity) </w:t>
      </w:r>
      <w:r w:rsidRPr="0003418B">
        <w:rPr>
          <w:rFonts w:ascii="Times New Roman" w:eastAsia="Times New Roman" w:hAnsi="Times New Roman" w:cs="Times New Roman"/>
          <w:i/>
          <w:iCs/>
          <w:sz w:val="24"/>
          <w:szCs w:val="24"/>
          <w:lang w:eastAsia="cs-CZ"/>
        </w:rPr>
        <w:t>logika vícehodnotová</w:t>
      </w:r>
    </w:p>
    <w:p w14:paraId="796039D8" w14:textId="3601BFE0" w:rsidR="008729CB" w:rsidRPr="0003418B" w:rsidRDefault="008729CB" w:rsidP="006F714D">
      <w:pPr>
        <w:pStyle w:val="Odstavecseseznamem"/>
        <w:numPr>
          <w:ilvl w:val="0"/>
          <w:numId w:val="17"/>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rozvoj po druhé světové válce: teorie </w:t>
      </w:r>
      <w:r w:rsidRPr="0003418B">
        <w:rPr>
          <w:rFonts w:ascii="Times New Roman" w:eastAsia="Times New Roman" w:hAnsi="Times New Roman" w:cs="Times New Roman"/>
          <w:i/>
          <w:iCs/>
          <w:sz w:val="24"/>
          <w:szCs w:val="24"/>
          <w:lang w:eastAsia="cs-CZ"/>
        </w:rPr>
        <w:t>logiky modální</w:t>
      </w:r>
      <w:r w:rsidRPr="0003418B">
        <w:rPr>
          <w:rFonts w:ascii="Times New Roman" w:eastAsia="Times New Roman" w:hAnsi="Times New Roman" w:cs="Times New Roman"/>
          <w:sz w:val="24"/>
          <w:szCs w:val="24"/>
          <w:lang w:eastAsia="cs-CZ"/>
        </w:rPr>
        <w:t xml:space="preserve"> (dominující směr mi dnes; těžiště výzkumu).</w:t>
      </w:r>
    </w:p>
    <w:p w14:paraId="7C2ACA77" w14:textId="37B9AEB1" w:rsidR="008729CB" w:rsidRPr="0003418B" w:rsidRDefault="008729CB" w:rsidP="006F714D">
      <w:pPr>
        <w:pStyle w:val="Odstavecseseznamem"/>
        <w:numPr>
          <w:ilvl w:val="0"/>
          <w:numId w:val="17"/>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žádný </w:t>
      </w:r>
      <w:r w:rsidRPr="0003418B">
        <w:rPr>
          <w:rFonts w:ascii="Times New Roman" w:eastAsia="Times New Roman" w:hAnsi="Times New Roman" w:cs="Times New Roman"/>
          <w:i/>
          <w:iCs/>
          <w:sz w:val="24"/>
          <w:szCs w:val="24"/>
          <w:lang w:eastAsia="cs-CZ"/>
        </w:rPr>
        <w:t>syntaktický systém</w:t>
      </w:r>
      <w:r w:rsidRPr="0003418B">
        <w:rPr>
          <w:rFonts w:ascii="Times New Roman" w:eastAsia="Times New Roman" w:hAnsi="Times New Roman" w:cs="Times New Roman"/>
          <w:sz w:val="24"/>
          <w:szCs w:val="24"/>
          <w:lang w:eastAsia="cs-CZ"/>
        </w:rPr>
        <w:t xml:space="preserve"> však není úplný</w:t>
      </w:r>
    </w:p>
    <w:p w14:paraId="77405094" w14:textId="398E6BA1" w:rsidR="008729CB" w:rsidRPr="0003418B" w:rsidRDefault="008729CB" w:rsidP="006F714D">
      <w:pPr>
        <w:spacing w:after="0" w:line="360" w:lineRule="auto"/>
        <w:rPr>
          <w:rFonts w:ascii="Times New Roman" w:eastAsia="Times New Roman" w:hAnsi="Times New Roman" w:cs="Times New Roman"/>
          <w:sz w:val="24"/>
          <w:szCs w:val="24"/>
          <w:lang w:eastAsia="cs-CZ"/>
        </w:rPr>
      </w:pPr>
    </w:p>
    <w:p w14:paraId="1F4FDEDF" w14:textId="43C8EA6E" w:rsidR="008A6EDE" w:rsidRPr="0003418B" w:rsidRDefault="008A6EDE" w:rsidP="006F714D">
      <w:pPr>
        <w:tabs>
          <w:tab w:val="left" w:pos="126"/>
          <w:tab w:val="left" w:pos="10581"/>
          <w:tab w:val="left" w:pos="10647"/>
        </w:tabs>
        <w:spacing w:after="0" w:line="360" w:lineRule="auto"/>
        <w:rPr>
          <w:rFonts w:ascii="Times New Roman" w:hAnsi="Times New Roman" w:cs="Times New Roman"/>
          <w:b/>
          <w:bCs/>
          <w:sz w:val="24"/>
          <w:szCs w:val="24"/>
        </w:rPr>
      </w:pPr>
      <w:r w:rsidRPr="0003418B">
        <w:rPr>
          <w:rFonts w:ascii="Times New Roman" w:hAnsi="Times New Roman" w:cs="Times New Roman"/>
          <w:b/>
          <w:bCs/>
          <w:sz w:val="24"/>
          <w:szCs w:val="24"/>
        </w:rPr>
        <w:t>Symboly:</w:t>
      </w:r>
    </w:p>
    <w:p w14:paraId="5625D33F" w14:textId="2D8B4AEF"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b/>
          <w:bCs/>
          <w:sz w:val="24"/>
          <w:szCs w:val="24"/>
        </w:rPr>
        <w:t>⋅</w:t>
      </w:r>
      <w:r w:rsidRPr="0003418B">
        <w:rPr>
          <w:rFonts w:ascii="Times New Roman" w:hAnsi="Times New Roman" w:cs="Times New Roman"/>
          <w:sz w:val="24"/>
          <w:szCs w:val="24"/>
        </w:rPr>
        <w:t xml:space="preserve"> … „a“, sloučení nebo „násobení“, „posílení“:</w:t>
      </w:r>
      <w:r w:rsidRPr="0003418B">
        <w:rPr>
          <w:rFonts w:ascii="Times New Roman" w:hAnsi="Times New Roman" w:cs="Times New Roman"/>
          <w:i/>
          <w:iCs/>
          <w:sz w:val="24"/>
          <w:szCs w:val="24"/>
        </w:rPr>
        <w:t xml:space="preserve"> x </w:t>
      </w:r>
      <w:r w:rsidRPr="0003418B">
        <w:rPr>
          <w:rFonts w:ascii="Cambria Math" w:hAnsi="Cambria Math" w:cs="Cambria Math"/>
          <w:b/>
          <w:bCs/>
          <w:sz w:val="24"/>
          <w:szCs w:val="24"/>
        </w:rPr>
        <w:t>⋅</w:t>
      </w:r>
      <w:r w:rsidRPr="0003418B">
        <w:rPr>
          <w:rFonts w:ascii="Times New Roman" w:hAnsi="Times New Roman" w:cs="Times New Roman"/>
          <w:b/>
          <w:bCs/>
          <w:sz w:val="24"/>
          <w:szCs w:val="24"/>
        </w:rPr>
        <w:t xml:space="preserve"> </w:t>
      </w:r>
      <w:r w:rsidRPr="0003418B">
        <w:rPr>
          <w:rFonts w:ascii="Times New Roman" w:hAnsi="Times New Roman" w:cs="Times New Roman"/>
          <w:i/>
          <w:iCs/>
          <w:sz w:val="24"/>
          <w:szCs w:val="24"/>
        </w:rPr>
        <w:t>y</w:t>
      </w:r>
      <w:r w:rsidR="0058471A">
        <w:rPr>
          <w:rFonts w:ascii="Times New Roman" w:hAnsi="Times New Roman" w:cs="Times New Roman"/>
          <w:i/>
          <w:iCs/>
          <w:sz w:val="24"/>
          <w:szCs w:val="24"/>
        </w:rPr>
        <w:t xml:space="preserve"> /</w:t>
      </w:r>
      <w:proofErr w:type="spellStart"/>
      <w:proofErr w:type="gramStart"/>
      <w:r w:rsidR="0058471A">
        <w:rPr>
          <w:rFonts w:ascii="Times New Roman" w:hAnsi="Times New Roman" w:cs="Times New Roman"/>
          <w:i/>
          <w:iCs/>
          <w:sz w:val="24"/>
          <w:szCs w:val="24"/>
        </w:rPr>
        <w:t>x.y</w:t>
      </w:r>
      <w:proofErr w:type="spellEnd"/>
      <w:proofErr w:type="gramEnd"/>
    </w:p>
    <w:p w14:paraId="0C43BA2A" w14:textId="73EB95E6" w:rsidR="006F04BF"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 … „a“, sloučení</w:t>
      </w:r>
      <w:r w:rsidR="006F04BF" w:rsidRPr="0003418B">
        <w:rPr>
          <w:rFonts w:ascii="Times New Roman" w:hAnsi="Times New Roman" w:cs="Times New Roman"/>
          <w:sz w:val="24"/>
          <w:szCs w:val="24"/>
        </w:rPr>
        <w:t>:</w:t>
      </w:r>
      <w:r w:rsidR="006F04BF" w:rsidRPr="0003418B">
        <w:rPr>
          <w:rFonts w:ascii="Times New Roman" w:hAnsi="Times New Roman" w:cs="Times New Roman"/>
          <w:i/>
          <w:iCs/>
          <w:sz w:val="24"/>
          <w:szCs w:val="24"/>
        </w:rPr>
        <w:t xml:space="preserve"> x</w:t>
      </w:r>
      <w:r w:rsidR="006F04BF" w:rsidRPr="0003418B">
        <w:rPr>
          <w:rFonts w:ascii="Times New Roman" w:hAnsi="Times New Roman" w:cs="Times New Roman"/>
          <w:sz w:val="24"/>
          <w:szCs w:val="24"/>
        </w:rPr>
        <w:t xml:space="preserve"> ^ </w:t>
      </w:r>
      <w:r w:rsidR="006F04BF" w:rsidRPr="0003418B">
        <w:rPr>
          <w:rFonts w:ascii="Times New Roman" w:hAnsi="Times New Roman" w:cs="Times New Roman"/>
          <w:i/>
          <w:iCs/>
          <w:sz w:val="24"/>
          <w:szCs w:val="24"/>
        </w:rPr>
        <w:t>y</w:t>
      </w:r>
    </w:p>
    <w:p w14:paraId="0426079C" w14:textId="2EB5F4C0" w:rsidR="008A6EDE" w:rsidRPr="0003418B" w:rsidRDefault="006F04BF"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w:t>
      </w:r>
      <w:r w:rsidR="008A6EDE" w:rsidRPr="0003418B">
        <w:rPr>
          <w:rFonts w:ascii="Times New Roman" w:hAnsi="Times New Roman" w:cs="Times New Roman"/>
          <w:sz w:val="24"/>
          <w:szCs w:val="24"/>
        </w:rPr>
        <w:t xml:space="preserve"> </w:t>
      </w:r>
      <w:proofErr w:type="spellStart"/>
      <w:r w:rsidRPr="0003418B">
        <w:rPr>
          <w:rFonts w:ascii="Times New Roman" w:hAnsi="Times New Roman" w:cs="Times New Roman"/>
          <w:sz w:val="24"/>
          <w:szCs w:val="24"/>
        </w:rPr>
        <w:t>obv</w:t>
      </w:r>
      <w:proofErr w:type="spellEnd"/>
      <w:r w:rsidRPr="0003418B">
        <w:rPr>
          <w:rFonts w:ascii="Times New Roman" w:hAnsi="Times New Roman" w:cs="Times New Roman"/>
          <w:sz w:val="24"/>
          <w:szCs w:val="24"/>
        </w:rPr>
        <w:t>.</w:t>
      </w:r>
      <w:r w:rsidR="008A6EDE" w:rsidRPr="0003418B">
        <w:rPr>
          <w:rFonts w:ascii="Times New Roman" w:hAnsi="Times New Roman" w:cs="Times New Roman"/>
          <w:sz w:val="24"/>
          <w:szCs w:val="24"/>
        </w:rPr>
        <w:t xml:space="preserve"> průnik:</w:t>
      </w:r>
      <w:r w:rsidRPr="0003418B">
        <w:rPr>
          <w:rFonts w:ascii="Times New Roman" w:hAnsi="Times New Roman" w:cs="Times New Roman"/>
          <w:sz w:val="24"/>
          <w:szCs w:val="24"/>
        </w:rPr>
        <w:t xml:space="preserve"> </w:t>
      </w:r>
      <w:r w:rsidRPr="0003418B">
        <w:rPr>
          <w:rFonts w:ascii="Times New Roman" w:hAnsi="Times New Roman" w:cs="Times New Roman"/>
          <w:i/>
          <w:iCs/>
          <w:sz w:val="24"/>
          <w:szCs w:val="24"/>
        </w:rPr>
        <w:t>x ∩ y</w:t>
      </w:r>
    </w:p>
    <w:p w14:paraId="41FE987B"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&amp;… sloučení, připojení, „a“;</w:t>
      </w:r>
      <w:r w:rsidRPr="0003418B">
        <w:rPr>
          <w:rFonts w:ascii="Times New Roman" w:hAnsi="Times New Roman" w:cs="Times New Roman"/>
          <w:i/>
          <w:iCs/>
          <w:sz w:val="24"/>
          <w:szCs w:val="24"/>
        </w:rPr>
        <w:t xml:space="preserve"> x</w:t>
      </w:r>
      <w:r w:rsidRPr="0003418B">
        <w:rPr>
          <w:rFonts w:ascii="Times New Roman" w:hAnsi="Times New Roman" w:cs="Times New Roman"/>
          <w:sz w:val="24"/>
          <w:szCs w:val="24"/>
        </w:rPr>
        <w:t xml:space="preserve"> &amp; </w:t>
      </w:r>
      <w:r w:rsidRPr="0003418B">
        <w:rPr>
          <w:rFonts w:ascii="Times New Roman" w:hAnsi="Times New Roman" w:cs="Times New Roman"/>
          <w:i/>
          <w:iCs/>
          <w:sz w:val="24"/>
          <w:szCs w:val="24"/>
        </w:rPr>
        <w:t>y</w:t>
      </w:r>
    </w:p>
    <w:p w14:paraId="5F2C71FC"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 plus, sloučení, součet:</w:t>
      </w:r>
      <w:r w:rsidRPr="0003418B">
        <w:rPr>
          <w:rFonts w:ascii="Times New Roman" w:hAnsi="Times New Roman" w:cs="Times New Roman"/>
          <w:i/>
          <w:iCs/>
          <w:sz w:val="24"/>
          <w:szCs w:val="24"/>
        </w:rPr>
        <w:t xml:space="preserve"> x</w:t>
      </w:r>
      <w:r w:rsidRPr="0003418B">
        <w:rPr>
          <w:rFonts w:ascii="Times New Roman" w:hAnsi="Times New Roman" w:cs="Times New Roman"/>
          <w:sz w:val="24"/>
          <w:szCs w:val="24"/>
        </w:rPr>
        <w:t xml:space="preserve"> + </w:t>
      </w:r>
      <w:r w:rsidRPr="0003418B">
        <w:rPr>
          <w:rFonts w:ascii="Times New Roman" w:hAnsi="Times New Roman" w:cs="Times New Roman"/>
          <w:i/>
          <w:iCs/>
          <w:sz w:val="24"/>
          <w:szCs w:val="24"/>
        </w:rPr>
        <w:t>y</w:t>
      </w:r>
    </w:p>
    <w:p w14:paraId="471DBF71" w14:textId="4CB088F1"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xml:space="preserve">… </w:t>
      </w:r>
      <w:r w:rsidR="005A7E3B" w:rsidRPr="0003418B">
        <w:rPr>
          <w:rFonts w:ascii="Times New Roman" w:hAnsi="Times New Roman" w:cs="Times New Roman"/>
          <w:sz w:val="24"/>
          <w:szCs w:val="24"/>
        </w:rPr>
        <w:t xml:space="preserve">OR … </w:t>
      </w:r>
      <w:r w:rsidRPr="0003418B">
        <w:rPr>
          <w:rFonts w:ascii="Times New Roman" w:hAnsi="Times New Roman" w:cs="Times New Roman"/>
          <w:sz w:val="24"/>
          <w:szCs w:val="24"/>
        </w:rPr>
        <w:t>nebo, výběr:</w:t>
      </w:r>
      <w:r w:rsidRPr="0003418B">
        <w:rPr>
          <w:rFonts w:ascii="Times New Roman" w:hAnsi="Times New Roman" w:cs="Times New Roman"/>
          <w:i/>
          <w:iCs/>
          <w:sz w:val="24"/>
          <w:szCs w:val="24"/>
        </w:rPr>
        <w:t xml:space="preserve"> x</w:t>
      </w:r>
      <w:r w:rsidRPr="0003418B">
        <w:rPr>
          <w:rFonts w:ascii="Times New Roman" w:hAnsi="Times New Roman" w:cs="Times New Roman"/>
          <w:sz w:val="24"/>
          <w:szCs w:val="24"/>
        </w:rPr>
        <w:t xml:space="preserve"> </w:t>
      </w:r>
      <w:r w:rsidRPr="0003418B">
        <w:rPr>
          <w:rFonts w:ascii="Cambria Math" w:hAnsi="Cambria Math" w:cs="Cambria Math"/>
          <w:sz w:val="24"/>
          <w:szCs w:val="24"/>
        </w:rPr>
        <w:t>∨</w:t>
      </w:r>
      <w:r w:rsidRPr="0003418B">
        <w:rPr>
          <w:rFonts w:ascii="Times New Roman" w:hAnsi="Times New Roman" w:cs="Times New Roman"/>
          <w:sz w:val="24"/>
          <w:szCs w:val="24"/>
        </w:rPr>
        <w:t xml:space="preserve"> </w:t>
      </w:r>
      <w:r w:rsidRPr="0003418B">
        <w:rPr>
          <w:rFonts w:ascii="Times New Roman" w:hAnsi="Times New Roman" w:cs="Times New Roman"/>
          <w:i/>
          <w:iCs/>
          <w:sz w:val="24"/>
          <w:szCs w:val="24"/>
        </w:rPr>
        <w:t>y</w:t>
      </w:r>
      <w:r w:rsidR="005A7E3B" w:rsidRPr="0003418B">
        <w:rPr>
          <w:rFonts w:ascii="Times New Roman" w:hAnsi="Times New Roman" w:cs="Times New Roman"/>
          <w:i/>
          <w:iCs/>
          <w:sz w:val="24"/>
          <w:szCs w:val="24"/>
        </w:rPr>
        <w:t xml:space="preserve"> </w:t>
      </w:r>
      <w:r w:rsidR="005A7E3B" w:rsidRPr="0003418B">
        <w:rPr>
          <w:rFonts w:ascii="Times New Roman" w:hAnsi="Times New Roman" w:cs="Times New Roman"/>
          <w:sz w:val="24"/>
          <w:szCs w:val="24"/>
        </w:rPr>
        <w:t xml:space="preserve">… x </w:t>
      </w:r>
      <w:r w:rsidR="005A7E3B" w:rsidRPr="0003418B">
        <w:rPr>
          <w:rFonts w:ascii="Times New Roman" w:hAnsi="Times New Roman" w:cs="Times New Roman"/>
          <w:i/>
          <w:iCs/>
          <w:sz w:val="24"/>
          <w:szCs w:val="24"/>
        </w:rPr>
        <w:t>OR</w:t>
      </w:r>
      <w:r w:rsidR="005A7E3B" w:rsidRPr="0003418B">
        <w:rPr>
          <w:rFonts w:ascii="Times New Roman" w:hAnsi="Times New Roman" w:cs="Times New Roman"/>
          <w:sz w:val="24"/>
          <w:szCs w:val="24"/>
        </w:rPr>
        <w:t xml:space="preserve"> </w:t>
      </w:r>
      <w:r w:rsidR="005A7E3B" w:rsidRPr="0003418B">
        <w:rPr>
          <w:rFonts w:ascii="Times New Roman" w:hAnsi="Times New Roman" w:cs="Times New Roman"/>
          <w:i/>
          <w:iCs/>
          <w:sz w:val="24"/>
          <w:szCs w:val="24"/>
        </w:rPr>
        <w:t>y</w:t>
      </w:r>
    </w:p>
    <w:p w14:paraId="5B46254B"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 nebo (svislá čára)</w:t>
      </w:r>
    </w:p>
    <w:p w14:paraId="2D11A6E2" w14:textId="560A35A3"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i/>
          <w:iCs/>
          <w:sz w:val="24"/>
          <w:szCs w:val="24"/>
        </w:rPr>
        <w:t>x</w:t>
      </w:r>
      <w:r w:rsidRPr="0003418B">
        <w:rPr>
          <w:rFonts w:ascii="Times New Roman" w:hAnsi="Times New Roman" w:cs="Times New Roman"/>
          <w:sz w:val="24"/>
          <w:szCs w:val="24"/>
        </w:rPr>
        <w:t>' … jednoduchá nabídka v rámci negace</w:t>
      </w:r>
      <w:r w:rsidR="006F04BF" w:rsidRPr="0003418B">
        <w:rPr>
          <w:rFonts w:ascii="Times New Roman" w:hAnsi="Times New Roman" w:cs="Times New Roman"/>
          <w:sz w:val="24"/>
          <w:szCs w:val="24"/>
        </w:rPr>
        <w:t>, variantnost apod.</w:t>
      </w:r>
    </w:p>
    <w:p w14:paraId="193BF084" w14:textId="1C0E451B"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i/>
          <w:iCs/>
          <w:sz w:val="24"/>
          <w:szCs w:val="24"/>
        </w:rPr>
        <w:t>x</w:t>
      </w:r>
      <w:r w:rsidRPr="0003418B">
        <w:rPr>
          <w:rFonts w:ascii="Times New Roman" w:hAnsi="Times New Roman" w:cs="Times New Roman"/>
          <w:sz w:val="24"/>
          <w:szCs w:val="24"/>
        </w:rPr>
        <w:t xml:space="preserve"> … protiklad, negace</w:t>
      </w:r>
      <w:r w:rsidR="006F04BF" w:rsidRPr="0003418B">
        <w:rPr>
          <w:rFonts w:ascii="Times New Roman" w:hAnsi="Times New Roman" w:cs="Times New Roman"/>
          <w:sz w:val="24"/>
          <w:szCs w:val="24"/>
        </w:rPr>
        <w:t xml:space="preserve">: </w:t>
      </w:r>
      <w:r w:rsidR="006F04BF" w:rsidRPr="0003418B">
        <w:rPr>
          <w:rFonts w:ascii="Times New Roman" w:hAnsi="Times New Roman" w:cs="Times New Roman"/>
          <w:i/>
          <w:iCs/>
          <w:sz w:val="24"/>
          <w:szCs w:val="24"/>
        </w:rPr>
        <w:t>A x B</w:t>
      </w:r>
    </w:p>
    <w:p w14:paraId="2B86A536" w14:textId="6D587199"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 „prostá“ negace</w:t>
      </w:r>
      <w:r w:rsidR="0003418B">
        <w:rPr>
          <w:rFonts w:ascii="Times New Roman" w:hAnsi="Times New Roman" w:cs="Times New Roman"/>
          <w:sz w:val="24"/>
          <w:szCs w:val="24"/>
        </w:rPr>
        <w:t>, logická negace</w:t>
      </w:r>
      <w:r w:rsidR="006F04BF" w:rsidRPr="0003418B">
        <w:rPr>
          <w:rFonts w:ascii="Times New Roman" w:hAnsi="Times New Roman" w:cs="Times New Roman"/>
          <w:sz w:val="24"/>
          <w:szCs w:val="24"/>
        </w:rPr>
        <w:t>: ¬x</w:t>
      </w:r>
    </w:p>
    <w:p w14:paraId="677CD75D" w14:textId="56A5F24A"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 … důraz na negaci</w:t>
      </w:r>
      <w:proofErr w:type="gramStart"/>
      <w:r w:rsidR="006F04BF" w:rsidRPr="0003418B">
        <w:rPr>
          <w:rFonts w:ascii="Times New Roman" w:hAnsi="Times New Roman" w:cs="Times New Roman"/>
          <w:sz w:val="24"/>
          <w:szCs w:val="24"/>
        </w:rPr>
        <w:t>: !x</w:t>
      </w:r>
      <w:proofErr w:type="gramEnd"/>
      <w:r w:rsidR="006F04BF" w:rsidRPr="0003418B">
        <w:rPr>
          <w:rFonts w:ascii="Times New Roman" w:hAnsi="Times New Roman" w:cs="Times New Roman"/>
          <w:sz w:val="24"/>
          <w:szCs w:val="24"/>
        </w:rPr>
        <w:t xml:space="preserve"> … !¬x</w:t>
      </w:r>
    </w:p>
    <w:p w14:paraId="3B5F0751"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„plus v kroužku“, exkluzivnost (případ výhradní, mimořádný, výjimečný, výlučný; např. ve výběru):</w:t>
      </w:r>
      <w:r w:rsidRPr="0003418B">
        <w:rPr>
          <w:rFonts w:ascii="Times New Roman" w:hAnsi="Times New Roman" w:cs="Times New Roman"/>
          <w:i/>
          <w:iCs/>
          <w:sz w:val="24"/>
          <w:szCs w:val="24"/>
        </w:rPr>
        <w:t xml:space="preserve"> x</w:t>
      </w:r>
      <w:r w:rsidRPr="0003418B">
        <w:rPr>
          <w:rFonts w:ascii="Times New Roman" w:hAnsi="Times New Roman" w:cs="Times New Roman"/>
          <w:sz w:val="24"/>
          <w:szCs w:val="24"/>
        </w:rPr>
        <w:t xml:space="preserve"> </w:t>
      </w:r>
      <w:r w:rsidRPr="0003418B">
        <w:rPr>
          <w:rFonts w:ascii="Cambria Math" w:hAnsi="Cambria Math" w:cs="Cambria Math"/>
          <w:sz w:val="24"/>
          <w:szCs w:val="24"/>
        </w:rPr>
        <w:t>⊕</w:t>
      </w:r>
      <w:r w:rsidRPr="0003418B">
        <w:rPr>
          <w:rFonts w:ascii="Times New Roman" w:hAnsi="Times New Roman" w:cs="Times New Roman"/>
          <w:sz w:val="24"/>
          <w:szCs w:val="24"/>
        </w:rPr>
        <w:t xml:space="preserve"> </w:t>
      </w:r>
      <w:r w:rsidRPr="0003418B">
        <w:rPr>
          <w:rFonts w:ascii="Times New Roman" w:hAnsi="Times New Roman" w:cs="Times New Roman"/>
          <w:i/>
          <w:iCs/>
          <w:sz w:val="24"/>
          <w:szCs w:val="24"/>
        </w:rPr>
        <w:t>y</w:t>
      </w:r>
    </w:p>
    <w:p w14:paraId="47A883EB" w14:textId="08AF163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Times New Roman" w:hAnsi="Times New Roman" w:cs="Times New Roman"/>
          <w:sz w:val="24"/>
          <w:szCs w:val="24"/>
        </w:rPr>
        <w:t>~… vlnovka, jin</w:t>
      </w:r>
      <w:r w:rsidR="006F04BF" w:rsidRPr="0003418B">
        <w:rPr>
          <w:rFonts w:ascii="Times New Roman" w:hAnsi="Times New Roman" w:cs="Times New Roman"/>
          <w:sz w:val="24"/>
          <w:szCs w:val="24"/>
        </w:rPr>
        <w:t>ý typ</w:t>
      </w:r>
      <w:r w:rsidRPr="0003418B">
        <w:rPr>
          <w:rFonts w:ascii="Times New Roman" w:hAnsi="Times New Roman" w:cs="Times New Roman"/>
          <w:sz w:val="24"/>
          <w:szCs w:val="24"/>
        </w:rPr>
        <w:t xml:space="preserve"> negace: ~ </w:t>
      </w:r>
      <w:r w:rsidRPr="0003418B">
        <w:rPr>
          <w:rFonts w:ascii="Times New Roman" w:hAnsi="Times New Roman" w:cs="Times New Roman"/>
          <w:i/>
          <w:iCs/>
          <w:sz w:val="24"/>
          <w:szCs w:val="24"/>
        </w:rPr>
        <w:t>x</w:t>
      </w:r>
    </w:p>
    <w:p w14:paraId="309D954D" w14:textId="0D876FCC" w:rsidR="00A611C8" w:rsidRPr="0003418B" w:rsidRDefault="008A6EDE" w:rsidP="006F714D">
      <w:pPr>
        <w:pStyle w:val="Normlnweb"/>
        <w:spacing w:before="0" w:beforeAutospacing="0" w:after="0" w:afterAutospacing="0" w:line="360" w:lineRule="auto"/>
      </w:pPr>
      <w:r w:rsidRPr="0003418B">
        <w:rPr>
          <w:rFonts w:ascii="Cambria Math" w:hAnsi="Cambria Math" w:cs="Cambria Math"/>
        </w:rPr>
        <w:lastRenderedPageBreak/>
        <w:t>⇒</w:t>
      </w:r>
      <w:r w:rsidRPr="0003418B">
        <w:t>… naznačuje implikaci („vyplývání“)</w:t>
      </w:r>
      <w:r w:rsidR="00A611C8" w:rsidRPr="0003418B">
        <w:t xml:space="preserve">: A </w:t>
      </w:r>
      <w:r w:rsidR="00A611C8" w:rsidRPr="0003418B">
        <w:rPr>
          <w:rFonts w:ascii="Cambria Math" w:hAnsi="Cambria Math" w:cs="Cambria Math"/>
        </w:rPr>
        <w:t>⇒</w:t>
      </w:r>
      <w:r w:rsidR="00A611C8" w:rsidRPr="0003418B">
        <w:t xml:space="preserve"> B; popř. zahrnutí; skutečnost nebo výpověď A implikuje nějaké B, pokud z A nutně vyplývá B, případně pokud je B v A už zahrnuto čili </w:t>
      </w:r>
      <w:r w:rsidR="00A611C8" w:rsidRPr="0003418B">
        <w:rPr>
          <w:b/>
          <w:bCs/>
          <w:i/>
          <w:iCs/>
        </w:rPr>
        <w:t>implikováno</w:t>
      </w:r>
      <w:r w:rsidR="00A611C8" w:rsidRPr="0003418B">
        <w:t xml:space="preserve"> (např. „Nebude-li pršet, </w:t>
      </w:r>
      <w:proofErr w:type="spellStart"/>
      <w:r w:rsidR="00A611C8" w:rsidRPr="0003418B">
        <w:t>nezmoknem</w:t>
      </w:r>
      <w:proofErr w:type="spellEnd"/>
      <w:r w:rsidR="00A611C8" w:rsidRPr="0003418B">
        <w:t>.</w:t>
      </w:r>
      <w:proofErr w:type="gramStart"/>
      <w:r w:rsidR="00A611C8" w:rsidRPr="0003418B">
        <w:t>“)…</w:t>
      </w:r>
      <w:proofErr w:type="gramEnd"/>
      <w:r w:rsidR="00A611C8" w:rsidRPr="0003418B">
        <w:t xml:space="preserve"> </w:t>
      </w:r>
    </w:p>
    <w:p w14:paraId="0889C09C" w14:textId="49D1010E"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ekvivalen</w:t>
      </w:r>
      <w:r w:rsidR="0003418B">
        <w:rPr>
          <w:rFonts w:ascii="Times New Roman" w:hAnsi="Times New Roman" w:cs="Times New Roman"/>
          <w:sz w:val="24"/>
          <w:szCs w:val="24"/>
        </w:rPr>
        <w:t>ce</w:t>
      </w:r>
      <w:r w:rsidRPr="0003418B">
        <w:rPr>
          <w:rFonts w:ascii="Times New Roman" w:hAnsi="Times New Roman" w:cs="Times New Roman"/>
          <w:sz w:val="24"/>
          <w:szCs w:val="24"/>
        </w:rPr>
        <w:t>, vzájemná implikace (platí… „pokud a jen tehdy</w:t>
      </w:r>
      <w:r w:rsidR="002A0CB7" w:rsidRPr="0003418B">
        <w:rPr>
          <w:rFonts w:ascii="Times New Roman" w:hAnsi="Times New Roman" w:cs="Times New Roman"/>
          <w:sz w:val="24"/>
          <w:szCs w:val="24"/>
        </w:rPr>
        <w:t>… potom…</w:t>
      </w:r>
      <w:r w:rsidRPr="0003418B">
        <w:rPr>
          <w:rFonts w:ascii="Times New Roman" w:hAnsi="Times New Roman" w:cs="Times New Roman"/>
          <w:sz w:val="24"/>
          <w:szCs w:val="24"/>
        </w:rPr>
        <w:t>“…), také lze: ↔</w:t>
      </w:r>
    </w:p>
    <w:p w14:paraId="27AED92B"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platnost („platí“) pro všechny případy</w:t>
      </w:r>
    </w:p>
    <w:p w14:paraId="79CE1ECF"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„existuje“ (výrok o existenci)</w:t>
      </w:r>
    </w:p>
    <w:p w14:paraId="7380E362"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w:t>
      </w:r>
      <w:proofErr w:type="spellStart"/>
      <w:r w:rsidRPr="0003418B">
        <w:rPr>
          <w:rFonts w:ascii="Times New Roman" w:hAnsi="Times New Roman" w:cs="Times New Roman"/>
          <w:sz w:val="24"/>
          <w:szCs w:val="24"/>
        </w:rPr>
        <w:t>neeexistuje</w:t>
      </w:r>
      <w:proofErr w:type="spellEnd"/>
      <w:r w:rsidRPr="0003418B">
        <w:rPr>
          <w:rFonts w:ascii="Times New Roman" w:hAnsi="Times New Roman" w:cs="Times New Roman"/>
          <w:sz w:val="24"/>
          <w:szCs w:val="24"/>
        </w:rPr>
        <w:t>“ (výrok o neexistenci)</w:t>
      </w:r>
    </w:p>
    <w:p w14:paraId="32A00DEE"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xml:space="preserve"> … proto, důsledek</w:t>
      </w:r>
    </w:p>
    <w:p w14:paraId="41432985" w14:textId="77777777" w:rsidR="008A6EDE" w:rsidRPr="0003418B" w:rsidRDefault="008A6EDE" w:rsidP="006F714D">
      <w:pPr>
        <w:tabs>
          <w:tab w:val="left" w:pos="126"/>
          <w:tab w:val="left" w:pos="10581"/>
          <w:tab w:val="left" w:pos="10647"/>
        </w:tabs>
        <w:spacing w:after="0" w:line="360" w:lineRule="auto"/>
        <w:rPr>
          <w:rFonts w:ascii="Times New Roman" w:hAnsi="Times New Roman" w:cs="Times New Roman"/>
          <w:sz w:val="24"/>
          <w:szCs w:val="24"/>
        </w:rPr>
      </w:pPr>
      <w:r w:rsidRPr="0003418B">
        <w:rPr>
          <w:rFonts w:ascii="Cambria Math" w:hAnsi="Cambria Math" w:cs="Cambria Math"/>
          <w:sz w:val="24"/>
          <w:szCs w:val="24"/>
        </w:rPr>
        <w:t>∵</w:t>
      </w:r>
      <w:r w:rsidRPr="0003418B">
        <w:rPr>
          <w:rFonts w:ascii="Times New Roman" w:hAnsi="Times New Roman" w:cs="Times New Roman"/>
          <w:sz w:val="24"/>
          <w:szCs w:val="24"/>
        </w:rPr>
        <w:t xml:space="preserve"> … protože / protože, příčina</w:t>
      </w:r>
    </w:p>
    <w:p w14:paraId="30B8EF53" w14:textId="77777777" w:rsidR="00A6453C" w:rsidRDefault="00977DFA" w:rsidP="006F714D">
      <w:pPr>
        <w:spacing w:after="0" w:line="360" w:lineRule="auto"/>
        <w:rPr>
          <w:rFonts w:ascii="Times New Roman" w:hAnsi="Times New Roman" w:cs="Times New Roman"/>
          <w:sz w:val="24"/>
          <w:szCs w:val="24"/>
        </w:rPr>
      </w:pPr>
      <w:r>
        <w:rPr>
          <w:rFonts w:ascii="Times New Roman" w:hAnsi="Times New Roman" w:cs="Times New Roman"/>
          <w:sz w:val="24"/>
          <w:szCs w:val="24"/>
        </w:rPr>
        <w:t>Σ</w:t>
      </w:r>
      <w:r w:rsidR="00A6453C">
        <w:rPr>
          <w:rFonts w:ascii="Times New Roman" w:hAnsi="Times New Roman" w:cs="Times New Roman"/>
          <w:sz w:val="24"/>
          <w:szCs w:val="24"/>
        </w:rPr>
        <w:t>…součet</w:t>
      </w:r>
    </w:p>
    <w:p w14:paraId="30D1ED75" w14:textId="4D833D98" w:rsidR="006F04BF" w:rsidRPr="0003418B" w:rsidRDefault="00977DFA" w:rsidP="006F714D">
      <w:pPr>
        <w:spacing w:after="0" w:line="360" w:lineRule="auto"/>
        <w:rPr>
          <w:rFonts w:ascii="Times New Roman" w:hAnsi="Times New Roman" w:cs="Times New Roman"/>
          <w:sz w:val="24"/>
          <w:szCs w:val="24"/>
        </w:rPr>
      </w:pPr>
      <w:r>
        <w:rPr>
          <w:rFonts w:ascii="Times New Roman" w:hAnsi="Times New Roman" w:cs="Times New Roman"/>
          <w:sz w:val="24"/>
          <w:szCs w:val="24"/>
        </w:rPr>
        <w:t>Ε… zahrnuje</w:t>
      </w:r>
    </w:p>
    <w:p w14:paraId="3343C88D" w14:textId="219C342F" w:rsidR="002A0CB7" w:rsidRPr="0003418B" w:rsidRDefault="002A0CB7" w:rsidP="006F714D">
      <w:pPr>
        <w:spacing w:after="0" w:line="360" w:lineRule="auto"/>
        <w:rPr>
          <w:rFonts w:ascii="Times New Roman" w:hAnsi="Times New Roman" w:cs="Times New Roman"/>
          <w:sz w:val="24"/>
          <w:szCs w:val="24"/>
        </w:rPr>
      </w:pPr>
      <w:r w:rsidRPr="0003418B">
        <w:rPr>
          <w:rFonts w:ascii="Times New Roman" w:hAnsi="Times New Roman" w:cs="Times New Roman"/>
          <w:sz w:val="24"/>
          <w:szCs w:val="24"/>
        </w:rPr>
        <w:t xml:space="preserve">Podrobněji viz </w:t>
      </w:r>
      <w:r w:rsidRPr="0003418B">
        <w:rPr>
          <w:rFonts w:ascii="Times New Roman" w:hAnsi="Times New Roman" w:cs="Times New Roman"/>
          <w:b/>
          <w:bCs/>
          <w:i/>
          <w:iCs/>
          <w:sz w:val="24"/>
          <w:szCs w:val="24"/>
        </w:rPr>
        <w:t>matematické symboly a značky</w:t>
      </w:r>
      <w:r w:rsidRPr="0003418B">
        <w:rPr>
          <w:rFonts w:ascii="Times New Roman" w:hAnsi="Times New Roman" w:cs="Times New Roman"/>
          <w:sz w:val="24"/>
          <w:szCs w:val="24"/>
        </w:rPr>
        <w:t xml:space="preserve">: </w:t>
      </w:r>
      <w:hyperlink r:id="rId6" w:history="1">
        <w:r w:rsidRPr="0003418B">
          <w:rPr>
            <w:rStyle w:val="Hypertextovodkaz"/>
            <w:rFonts w:ascii="Times New Roman" w:hAnsi="Times New Roman" w:cs="Times New Roman"/>
            <w:sz w:val="24"/>
            <w:szCs w:val="24"/>
          </w:rPr>
          <w:t>https://cs.wikipedia.org/wiki/Matematick%C3%A9_symboly_a_zna%C4%8Dky</w:t>
        </w:r>
      </w:hyperlink>
    </w:p>
    <w:p w14:paraId="4543CA42" w14:textId="77777777" w:rsidR="002A0CB7" w:rsidRPr="0003418B" w:rsidRDefault="002A0CB7" w:rsidP="006F714D">
      <w:pPr>
        <w:spacing w:after="0" w:line="360" w:lineRule="auto"/>
        <w:rPr>
          <w:rFonts w:ascii="Times New Roman" w:hAnsi="Times New Roman" w:cs="Times New Roman"/>
          <w:sz w:val="24"/>
          <w:szCs w:val="24"/>
        </w:rPr>
      </w:pPr>
    </w:p>
    <w:p w14:paraId="53DFEEB9" w14:textId="0B4CF783" w:rsidR="006F04BF" w:rsidRPr="0003418B" w:rsidRDefault="006F04BF" w:rsidP="006F714D">
      <w:pPr>
        <w:spacing w:after="0" w:line="360" w:lineRule="auto"/>
        <w:rPr>
          <w:rFonts w:ascii="Times New Roman" w:hAnsi="Times New Roman" w:cs="Times New Roman"/>
          <w:b/>
          <w:bCs/>
          <w:sz w:val="24"/>
          <w:szCs w:val="24"/>
        </w:rPr>
      </w:pPr>
      <w:proofErr w:type="spellStart"/>
      <w:r w:rsidRPr="0003418B">
        <w:rPr>
          <w:rFonts w:ascii="Times New Roman" w:hAnsi="Times New Roman" w:cs="Times New Roman"/>
          <w:b/>
          <w:bCs/>
          <w:sz w:val="24"/>
          <w:szCs w:val="24"/>
        </w:rPr>
        <w:t>Vennovy</w:t>
      </w:r>
      <w:proofErr w:type="spellEnd"/>
      <w:r w:rsidRPr="0003418B">
        <w:rPr>
          <w:rFonts w:ascii="Times New Roman" w:hAnsi="Times New Roman" w:cs="Times New Roman"/>
          <w:b/>
          <w:bCs/>
          <w:sz w:val="24"/>
          <w:szCs w:val="24"/>
        </w:rPr>
        <w:t xml:space="preserve"> </w:t>
      </w:r>
      <w:proofErr w:type="spellStart"/>
      <w:r w:rsidRPr="0003418B">
        <w:rPr>
          <w:rFonts w:ascii="Times New Roman" w:hAnsi="Times New Roman" w:cs="Times New Roman"/>
          <w:b/>
          <w:bCs/>
          <w:sz w:val="24"/>
          <w:szCs w:val="24"/>
        </w:rPr>
        <w:t>diuagramy</w:t>
      </w:r>
      <w:proofErr w:type="spellEnd"/>
      <w:r w:rsidRPr="0003418B">
        <w:rPr>
          <w:rFonts w:ascii="Times New Roman" w:hAnsi="Times New Roman" w:cs="Times New Roman"/>
          <w:b/>
          <w:bCs/>
          <w:sz w:val="24"/>
          <w:szCs w:val="24"/>
        </w:rPr>
        <w:t>:</w:t>
      </w:r>
    </w:p>
    <w:p w14:paraId="3E0FA405" w14:textId="77777777" w:rsidR="006F04BF" w:rsidRPr="0003418B" w:rsidRDefault="006F04BF" w:rsidP="006F714D">
      <w:pPr>
        <w:spacing w:after="0" w:line="360" w:lineRule="auto"/>
        <w:rPr>
          <w:rFonts w:ascii="Times New Roman" w:hAnsi="Times New Roman" w:cs="Times New Roman"/>
          <w:sz w:val="24"/>
          <w:szCs w:val="24"/>
        </w:rPr>
      </w:pPr>
    </w:p>
    <w:p w14:paraId="1525A358" w14:textId="667C4877" w:rsidR="006F04BF" w:rsidRPr="0003418B" w:rsidRDefault="006F04BF" w:rsidP="006F714D">
      <w:pPr>
        <w:pStyle w:val="Odstavecseseznamem"/>
        <w:numPr>
          <w:ilvl w:val="1"/>
          <w:numId w:val="1"/>
        </w:numPr>
        <w:spacing w:after="0" w:line="360" w:lineRule="auto"/>
        <w:ind w:left="0" w:firstLine="0"/>
        <w:rPr>
          <w:rFonts w:ascii="Times New Roman" w:hAnsi="Times New Roman" w:cs="Times New Roman"/>
          <w:b/>
          <w:bCs/>
          <w:sz w:val="24"/>
          <w:szCs w:val="24"/>
        </w:rPr>
      </w:pPr>
      <w:r w:rsidRPr="0003418B">
        <w:rPr>
          <w:rFonts w:ascii="Times New Roman" w:hAnsi="Times New Roman" w:cs="Times New Roman"/>
          <w:b/>
          <w:bCs/>
          <w:sz w:val="24"/>
          <w:szCs w:val="24"/>
        </w:rPr>
        <w:t>Možnosti</w:t>
      </w:r>
      <w:r w:rsidR="005A7E3B" w:rsidRPr="0003418B">
        <w:rPr>
          <w:rFonts w:ascii="Times New Roman" w:hAnsi="Times New Roman" w:cs="Times New Roman"/>
          <w:b/>
          <w:bCs/>
          <w:sz w:val="24"/>
          <w:szCs w:val="24"/>
        </w:rPr>
        <w:t>:</w:t>
      </w:r>
    </w:p>
    <w:p w14:paraId="48F4E8D4" w14:textId="77777777" w:rsidR="005A7E3B" w:rsidRPr="0003418B" w:rsidRDefault="005A7E3B" w:rsidP="006F714D">
      <w:pPr>
        <w:pStyle w:val="Odstavecseseznamem"/>
        <w:spacing w:after="0" w:line="360" w:lineRule="auto"/>
        <w:ind w:left="0"/>
        <w:rPr>
          <w:rFonts w:ascii="Times New Roman" w:hAnsi="Times New Roman" w:cs="Times New Roman"/>
          <w:b/>
          <w:bCs/>
          <w:sz w:val="24"/>
          <w:szCs w:val="24"/>
        </w:rPr>
      </w:pPr>
    </w:p>
    <w:p w14:paraId="7A2472B2" w14:textId="2237639D" w:rsidR="006F04BF" w:rsidRPr="0003418B" w:rsidRDefault="006F04BF" w:rsidP="006F714D">
      <w:pPr>
        <w:pStyle w:val="Odstavecseseznamem"/>
        <w:numPr>
          <w:ilvl w:val="1"/>
          <w:numId w:val="18"/>
        </w:numPr>
        <w:spacing w:after="0" w:line="360" w:lineRule="auto"/>
        <w:ind w:left="0" w:firstLine="0"/>
        <w:rPr>
          <w:rFonts w:ascii="Times New Roman" w:hAnsi="Times New Roman" w:cs="Times New Roman"/>
          <w:b/>
          <w:bCs/>
          <w:sz w:val="24"/>
          <w:szCs w:val="24"/>
        </w:rPr>
      </w:pPr>
      <w:r w:rsidRPr="0003418B">
        <w:rPr>
          <w:rFonts w:ascii="Times New Roman" w:hAnsi="Times New Roman" w:cs="Times New Roman"/>
          <w:b/>
          <w:bCs/>
          <w:sz w:val="24"/>
          <w:szCs w:val="24"/>
        </w:rPr>
        <w:t>typy množinových vztahů</w:t>
      </w:r>
      <w:r w:rsidR="005A7E3B" w:rsidRPr="0003418B">
        <w:rPr>
          <w:rFonts w:ascii="Times New Roman" w:hAnsi="Times New Roman" w:cs="Times New Roman"/>
          <w:b/>
          <w:bCs/>
          <w:sz w:val="24"/>
          <w:szCs w:val="24"/>
        </w:rPr>
        <w:t>,</w:t>
      </w:r>
      <w:r w:rsidR="005A7E3B" w:rsidRPr="0003418B">
        <w:rPr>
          <w:rFonts w:ascii="Times New Roman" w:hAnsi="Times New Roman" w:cs="Times New Roman"/>
          <w:sz w:val="24"/>
          <w:szCs w:val="24"/>
        </w:rPr>
        <w:t xml:space="preserve"> např.:</w:t>
      </w:r>
    </w:p>
    <w:p w14:paraId="15DCFF14" w14:textId="562FFD27" w:rsidR="005A7E3B" w:rsidRPr="0003418B" w:rsidRDefault="005A7E3B" w:rsidP="006F714D">
      <w:pPr>
        <w:pStyle w:val="Odstavecseseznamem"/>
        <w:spacing w:after="0" w:line="360" w:lineRule="auto"/>
        <w:ind w:left="0"/>
        <w:rPr>
          <w:rFonts w:ascii="Times New Roman" w:hAnsi="Times New Roman" w:cs="Times New Roman"/>
          <w:sz w:val="24"/>
          <w:szCs w:val="24"/>
        </w:rPr>
      </w:pPr>
      <w:r w:rsidRPr="0003418B">
        <w:rPr>
          <w:rFonts w:ascii="Times New Roman" w:hAnsi="Times New Roman" w:cs="Times New Roman"/>
          <w:noProof/>
          <w:sz w:val="24"/>
          <w:szCs w:val="24"/>
        </w:rPr>
        <w:lastRenderedPageBreak/>
        <w:drawing>
          <wp:inline distT="0" distB="0" distL="0" distR="0" wp14:anchorId="7DA59D7F" wp14:editId="559818D5">
            <wp:extent cx="2095500" cy="2095500"/>
            <wp:effectExtent l="0" t="0" r="0" b="0"/>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r w:rsidR="006F00A9" w:rsidRPr="0003418B">
        <w:rPr>
          <w:rFonts w:ascii="Times New Roman" w:hAnsi="Times New Roman" w:cs="Times New Roman"/>
          <w:sz w:val="24"/>
          <w:szCs w:val="24"/>
        </w:rPr>
        <w:t>… a dále: …</w:t>
      </w:r>
    </w:p>
    <w:p w14:paraId="1A5E7D75" w14:textId="7694E08F" w:rsidR="006F04BF" w:rsidRPr="0003418B" w:rsidRDefault="006F04BF" w:rsidP="006F714D">
      <w:pPr>
        <w:pStyle w:val="Odstavecseseznamem"/>
        <w:numPr>
          <w:ilvl w:val="1"/>
          <w:numId w:val="18"/>
        </w:numPr>
        <w:spacing w:after="0" w:line="360" w:lineRule="auto"/>
        <w:ind w:left="0" w:firstLine="0"/>
        <w:rPr>
          <w:rFonts w:ascii="Times New Roman" w:hAnsi="Times New Roman" w:cs="Times New Roman"/>
          <w:b/>
          <w:bCs/>
          <w:sz w:val="24"/>
          <w:szCs w:val="24"/>
        </w:rPr>
      </w:pPr>
      <w:r w:rsidRPr="0003418B">
        <w:rPr>
          <w:rFonts w:ascii="Times New Roman" w:hAnsi="Times New Roman" w:cs="Times New Roman"/>
          <w:b/>
          <w:bCs/>
          <w:sz w:val="24"/>
          <w:szCs w:val="24"/>
        </w:rPr>
        <w:t>podmnožin</w:t>
      </w:r>
      <w:r w:rsidR="005A7E3B" w:rsidRPr="0003418B">
        <w:rPr>
          <w:rFonts w:ascii="Times New Roman" w:hAnsi="Times New Roman" w:cs="Times New Roman"/>
          <w:b/>
          <w:bCs/>
          <w:sz w:val="24"/>
          <w:szCs w:val="24"/>
        </w:rPr>
        <w:t xml:space="preserve">y univerzální množiny </w:t>
      </w:r>
      <w:r w:rsidR="005A7E3B" w:rsidRPr="0003418B">
        <w:rPr>
          <w:rFonts w:ascii="Times New Roman" w:hAnsi="Times New Roman" w:cs="Times New Roman"/>
          <w:sz w:val="24"/>
          <w:szCs w:val="24"/>
        </w:rPr>
        <w:t>(</w:t>
      </w:r>
      <w:r w:rsidR="005A7E3B" w:rsidRPr="0003418B">
        <w:rPr>
          <w:rFonts w:ascii="Times New Roman" w:eastAsia="Times New Roman" w:hAnsi="Times New Roman" w:cs="Times New Roman"/>
          <w:sz w:val="24"/>
          <w:szCs w:val="24"/>
          <w:lang w:eastAsia="cs-CZ"/>
        </w:rPr>
        <w:t xml:space="preserve">množiny všech prvků, které jsou relevantní v rámci daného kontextu/ domény/ problému; označována jako </w:t>
      </w:r>
      <w:r w:rsidR="005A7E3B" w:rsidRPr="0003418B">
        <w:rPr>
          <w:rFonts w:ascii="Times New Roman" w:eastAsia="Times New Roman" w:hAnsi="Times New Roman" w:cs="Times New Roman"/>
          <w:vanish/>
          <w:sz w:val="24"/>
          <w:szCs w:val="24"/>
          <w:lang w:eastAsia="cs-CZ"/>
        </w:rPr>
        <w:t>U</w:t>
      </w:r>
      <w:r w:rsidR="005A7E3B" w:rsidRPr="0003418B">
        <w:rPr>
          <w:rFonts w:ascii="Times New Roman" w:eastAsia="Times New Roman" w:hAnsi="Times New Roman" w:cs="Times New Roman"/>
          <w:sz w:val="24"/>
          <w:szCs w:val="24"/>
          <w:lang w:eastAsia="cs-CZ"/>
        </w:rPr>
        <w:t>)</w:t>
      </w:r>
    </w:p>
    <w:p w14:paraId="4877BC18" w14:textId="77777777" w:rsidR="005A7E3B" w:rsidRPr="0003418B" w:rsidRDefault="005A7E3B" w:rsidP="006F714D">
      <w:pPr>
        <w:pStyle w:val="Odstavecseseznamem"/>
        <w:spacing w:after="0" w:line="360" w:lineRule="auto"/>
        <w:ind w:left="0"/>
        <w:rPr>
          <w:rFonts w:ascii="Times New Roman" w:hAnsi="Times New Roman" w:cs="Times New Roman"/>
          <w:b/>
          <w:bCs/>
          <w:sz w:val="24"/>
          <w:szCs w:val="24"/>
        </w:rPr>
      </w:pPr>
    </w:p>
    <w:p w14:paraId="262D1ADA" w14:textId="60DFC3C8" w:rsidR="006F04BF" w:rsidRPr="0003418B" w:rsidRDefault="006F04BF" w:rsidP="006F714D">
      <w:pPr>
        <w:pStyle w:val="Odstavecseseznamem"/>
        <w:numPr>
          <w:ilvl w:val="1"/>
          <w:numId w:val="1"/>
        </w:numPr>
        <w:spacing w:after="0" w:line="360" w:lineRule="auto"/>
        <w:ind w:left="0" w:firstLine="0"/>
        <w:rPr>
          <w:rFonts w:ascii="Times New Roman" w:hAnsi="Times New Roman" w:cs="Times New Roman"/>
          <w:b/>
          <w:bCs/>
          <w:sz w:val="24"/>
          <w:szCs w:val="24"/>
        </w:rPr>
      </w:pPr>
      <w:r w:rsidRPr="0003418B">
        <w:rPr>
          <w:rFonts w:ascii="Times New Roman" w:hAnsi="Times New Roman" w:cs="Times New Roman"/>
          <w:b/>
          <w:bCs/>
          <w:sz w:val="24"/>
          <w:szCs w:val="24"/>
        </w:rPr>
        <w:t xml:space="preserve">Konkrétně podle </w:t>
      </w:r>
      <w:proofErr w:type="spellStart"/>
      <w:r w:rsidRPr="0003418B">
        <w:rPr>
          <w:rFonts w:ascii="Times New Roman" w:hAnsi="Times New Roman" w:cs="Times New Roman"/>
          <w:b/>
          <w:bCs/>
          <w:sz w:val="24"/>
          <w:szCs w:val="24"/>
        </w:rPr>
        <w:t>Vennových</w:t>
      </w:r>
      <w:proofErr w:type="spellEnd"/>
      <w:r w:rsidRPr="0003418B">
        <w:rPr>
          <w:rFonts w:ascii="Times New Roman" w:hAnsi="Times New Roman" w:cs="Times New Roman"/>
          <w:b/>
          <w:bCs/>
          <w:sz w:val="24"/>
          <w:szCs w:val="24"/>
        </w:rPr>
        <w:t xml:space="preserve"> diagramů:</w:t>
      </w:r>
    </w:p>
    <w:p w14:paraId="15673477" w14:textId="1A7D6A5D" w:rsidR="006F04BF" w:rsidRPr="0003418B" w:rsidRDefault="00B54FB3" w:rsidP="006F714D">
      <w:pPr>
        <w:spacing w:after="0" w:line="360" w:lineRule="auto"/>
        <w:rPr>
          <w:rFonts w:ascii="Times New Roman" w:hAnsi="Times New Roman" w:cs="Times New Roman"/>
          <w:sz w:val="24"/>
          <w:szCs w:val="24"/>
        </w:rPr>
      </w:pPr>
      <w:hyperlink r:id="rId8" w:history="1">
        <w:r w:rsidR="006F04BF" w:rsidRPr="0003418B">
          <w:rPr>
            <w:rStyle w:val="Hypertextovodkaz"/>
            <w:rFonts w:ascii="Times New Roman" w:hAnsi="Times New Roman" w:cs="Times New Roman"/>
            <w:sz w:val="24"/>
            <w:szCs w:val="24"/>
          </w:rPr>
          <w:t>https://www.czechency.or</w:t>
        </w:r>
        <w:r w:rsidR="006F04BF" w:rsidRPr="0003418B">
          <w:rPr>
            <w:rStyle w:val="Hypertextovodkaz"/>
            <w:rFonts w:ascii="Times New Roman" w:hAnsi="Times New Roman" w:cs="Times New Roman"/>
            <w:sz w:val="24"/>
            <w:szCs w:val="24"/>
          </w:rPr>
          <w:t>g</w:t>
        </w:r>
        <w:r w:rsidR="006F04BF" w:rsidRPr="0003418B">
          <w:rPr>
            <w:rStyle w:val="Hypertextovodkaz"/>
            <w:rFonts w:ascii="Times New Roman" w:hAnsi="Times New Roman" w:cs="Times New Roman"/>
            <w:sz w:val="24"/>
            <w:szCs w:val="24"/>
          </w:rPr>
          <w:t>/</w:t>
        </w:r>
        <w:r w:rsidR="006F04BF" w:rsidRPr="0003418B">
          <w:rPr>
            <w:rStyle w:val="Hypertextovodkaz"/>
            <w:rFonts w:ascii="Times New Roman" w:hAnsi="Times New Roman" w:cs="Times New Roman"/>
            <w:sz w:val="24"/>
            <w:szCs w:val="24"/>
          </w:rPr>
          <w:t>slovnik/VENNOVY%20DIAGRAMY</w:t>
        </w:r>
      </w:hyperlink>
    </w:p>
    <w:p w14:paraId="008F5E5A" w14:textId="0366AF7E" w:rsidR="006F04BF" w:rsidRPr="0003418B" w:rsidRDefault="006F04BF" w:rsidP="006F714D">
      <w:pPr>
        <w:spacing w:after="0" w:line="360" w:lineRule="auto"/>
        <w:rPr>
          <w:rFonts w:ascii="Times New Roman" w:hAnsi="Times New Roman" w:cs="Times New Roman"/>
          <w:sz w:val="24"/>
          <w:szCs w:val="24"/>
        </w:rPr>
      </w:pPr>
      <w:r w:rsidRPr="0003418B">
        <w:rPr>
          <w:rFonts w:ascii="Times New Roman" w:hAnsi="Times New Roman" w:cs="Times New Roman"/>
          <w:sz w:val="24"/>
          <w:szCs w:val="24"/>
        </w:rPr>
        <w:t xml:space="preserve">(John </w:t>
      </w:r>
      <w:proofErr w:type="spellStart"/>
      <w:r w:rsidRPr="0003418B">
        <w:rPr>
          <w:rFonts w:ascii="Times New Roman" w:hAnsi="Times New Roman" w:cs="Times New Roman"/>
          <w:sz w:val="24"/>
          <w:szCs w:val="24"/>
        </w:rPr>
        <w:t>Venn</w:t>
      </w:r>
      <w:proofErr w:type="spellEnd"/>
      <w:r w:rsidRPr="0003418B">
        <w:rPr>
          <w:rFonts w:ascii="Times New Roman" w:hAnsi="Times New Roman" w:cs="Times New Roman"/>
          <w:sz w:val="24"/>
          <w:szCs w:val="24"/>
        </w:rPr>
        <w:t>, 1834-1923; angl. matematik a logik)</w:t>
      </w:r>
    </w:p>
    <w:p w14:paraId="622C8A4B" w14:textId="77777777" w:rsidR="006F04BF" w:rsidRPr="0003418B" w:rsidRDefault="006F04BF" w:rsidP="006F714D">
      <w:pPr>
        <w:spacing w:after="0" w:line="360" w:lineRule="auto"/>
        <w:rPr>
          <w:rFonts w:ascii="Times New Roman" w:hAnsi="Times New Roman" w:cs="Times New Roman"/>
          <w:b/>
          <w:bCs/>
          <w:sz w:val="24"/>
          <w:szCs w:val="24"/>
        </w:rPr>
      </w:pPr>
    </w:p>
    <w:p w14:paraId="172342B1" w14:textId="6E843D32" w:rsidR="006F04BF" w:rsidRPr="0003418B" w:rsidRDefault="006F04BF" w:rsidP="006F714D">
      <w:pPr>
        <w:spacing w:after="0" w:line="360" w:lineRule="auto"/>
        <w:rPr>
          <w:rFonts w:ascii="Times New Roman" w:hAnsi="Times New Roman" w:cs="Times New Roman"/>
          <w:b/>
          <w:bCs/>
          <w:sz w:val="24"/>
          <w:szCs w:val="24"/>
          <w:u w:val="single"/>
        </w:rPr>
      </w:pPr>
      <w:r w:rsidRPr="0003418B">
        <w:rPr>
          <w:rFonts w:ascii="Times New Roman" w:hAnsi="Times New Roman" w:cs="Times New Roman"/>
          <w:b/>
          <w:bCs/>
          <w:sz w:val="24"/>
          <w:szCs w:val="24"/>
          <w:u w:val="single"/>
        </w:rPr>
        <w:t>Schematické znázornění všech možných vztahů:</w:t>
      </w:r>
    </w:p>
    <w:p w14:paraId="74E0BDF8" w14:textId="77777777" w:rsidR="006F04BF" w:rsidRPr="0003418B" w:rsidRDefault="006F04BF" w:rsidP="006F714D">
      <w:pPr>
        <w:spacing w:after="0" w:line="360" w:lineRule="auto"/>
        <w:rPr>
          <w:rFonts w:ascii="Times New Roman" w:hAnsi="Times New Roman" w:cs="Times New Roman"/>
          <w:sz w:val="24"/>
          <w:szCs w:val="24"/>
          <w:u w:val="single"/>
        </w:rPr>
      </w:pPr>
    </w:p>
    <w:p w14:paraId="317A1075" w14:textId="2065A98D" w:rsidR="006F04BF" w:rsidRPr="0003418B" w:rsidRDefault="006F04BF" w:rsidP="006F714D">
      <w:pPr>
        <w:spacing w:after="0" w:line="360" w:lineRule="auto"/>
        <w:rPr>
          <w:rFonts w:ascii="Times New Roman" w:hAnsi="Times New Roman" w:cs="Times New Roman"/>
          <w:b/>
          <w:bCs/>
          <w:sz w:val="24"/>
          <w:szCs w:val="24"/>
        </w:rPr>
      </w:pPr>
      <w:r w:rsidRPr="0003418B">
        <w:rPr>
          <w:rFonts w:ascii="Times New Roman" w:hAnsi="Times New Roman" w:cs="Times New Roman"/>
          <w:b/>
          <w:bCs/>
          <w:sz w:val="24"/>
          <w:szCs w:val="24"/>
        </w:rPr>
        <w:t>Sjednocení:</w:t>
      </w:r>
    </w:p>
    <w:p w14:paraId="3EC24948" w14:textId="420914D7" w:rsidR="006F04BF" w:rsidRPr="0003418B" w:rsidRDefault="006F04BF" w:rsidP="006F714D">
      <w:pPr>
        <w:spacing w:after="0" w:line="360" w:lineRule="auto"/>
        <w:rPr>
          <w:rFonts w:ascii="Times New Roman" w:hAnsi="Times New Roman" w:cs="Times New Roman"/>
          <w:sz w:val="24"/>
          <w:szCs w:val="24"/>
        </w:rPr>
      </w:pPr>
      <w:r w:rsidRPr="0003418B">
        <w:rPr>
          <w:rFonts w:ascii="Times New Roman" w:hAnsi="Times New Roman" w:cs="Times New Roman"/>
          <w:noProof/>
          <w:sz w:val="24"/>
          <w:szCs w:val="24"/>
        </w:rPr>
        <w:lastRenderedPageBreak/>
        <w:drawing>
          <wp:inline distT="0" distB="0" distL="0" distR="0" wp14:anchorId="5F246972" wp14:editId="12EE1A53">
            <wp:extent cx="2095500" cy="1524000"/>
            <wp:effectExtent l="0" t="0" r="0" b="0"/>
            <wp:docPr id="114"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r w:rsidR="005A7E3B" w:rsidRPr="0003418B">
        <w:rPr>
          <w:rFonts w:ascii="Times New Roman" w:hAnsi="Times New Roman" w:cs="Times New Roman"/>
          <w:sz w:val="24"/>
          <w:szCs w:val="24"/>
        </w:rPr>
        <w:t xml:space="preserve">, </w:t>
      </w:r>
    </w:p>
    <w:p w14:paraId="5A2C0544" w14:textId="71714263" w:rsidR="005A7E3B" w:rsidRPr="0003418B" w:rsidRDefault="005A7E3B" w:rsidP="006F714D">
      <w:pPr>
        <w:spacing w:after="0" w:line="360" w:lineRule="auto"/>
        <w:rPr>
          <w:rStyle w:val="mwe-math-mathml-inline"/>
          <w:rFonts w:ascii="Times New Roman" w:hAnsi="Times New Roman" w:cs="Times New Roman"/>
          <w:vanish/>
          <w:sz w:val="24"/>
          <w:szCs w:val="24"/>
        </w:rPr>
      </w:pPr>
      <w:r w:rsidRPr="0003418B">
        <w:rPr>
          <w:rStyle w:val="mwe-math-mathml-inline"/>
          <w:rFonts w:ascii="Times New Roman" w:hAnsi="Times New Roman" w:cs="Times New Roman"/>
          <w:vanish/>
          <w:sz w:val="24"/>
          <w:szCs w:val="24"/>
        </w:rPr>
        <w:t xml:space="preserve">x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w:t>
      </w:r>
      <w:proofErr w:type="gramStart"/>
      <w:r w:rsidRPr="0003418B">
        <w:rPr>
          <w:rStyle w:val="mwe-math-mathml-inline"/>
          <w:rFonts w:ascii="Times New Roman" w:hAnsi="Times New Roman" w:cs="Times New Roman"/>
          <w:vanish/>
          <w:sz w:val="24"/>
          <w:szCs w:val="24"/>
        </w:rPr>
        <w:t>( A</w:t>
      </w:r>
      <w:proofErr w:type="gramEnd"/>
      <w:r w:rsidRPr="0003418B">
        <w:rPr>
          <w:rStyle w:val="mwe-math-mathml-inline"/>
          <w:rFonts w:ascii="Times New Roman" w:hAnsi="Times New Roman" w:cs="Times New Roman"/>
          <w:vanish/>
          <w:sz w:val="24"/>
          <w:szCs w:val="24"/>
        </w:rPr>
        <w:t xml:space="preserve">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B ) ≡ ( x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A )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 x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B )</w:t>
      </w:r>
    </w:p>
    <w:p w14:paraId="0520B118" w14:textId="145A218D" w:rsidR="005A7E3B" w:rsidRPr="0003418B" w:rsidRDefault="003145A9" w:rsidP="006F714D">
      <w:pPr>
        <w:pStyle w:val="Nadpis2"/>
        <w:numPr>
          <w:ilvl w:val="0"/>
          <w:numId w:val="15"/>
        </w:numPr>
        <w:spacing w:before="0" w:beforeAutospacing="0" w:after="0" w:afterAutospacing="0" w:line="360" w:lineRule="auto"/>
        <w:ind w:left="0" w:firstLine="0"/>
        <w:rPr>
          <w:rStyle w:val="mw-headline"/>
          <w:b w:val="0"/>
          <w:bCs w:val="0"/>
          <w:sz w:val="24"/>
          <w:szCs w:val="24"/>
        </w:rPr>
      </w:pPr>
      <w:r>
        <w:rPr>
          <w:rStyle w:val="mw-headline"/>
          <w:sz w:val="24"/>
          <w:szCs w:val="24"/>
        </w:rPr>
        <w:t xml:space="preserve">Konjunkce x </w:t>
      </w:r>
      <w:r w:rsidR="005A7E3B" w:rsidRPr="0003418B">
        <w:rPr>
          <w:rStyle w:val="mw-headline"/>
          <w:sz w:val="24"/>
          <w:szCs w:val="24"/>
        </w:rPr>
        <w:t xml:space="preserve">disjunkce: </w:t>
      </w:r>
    </w:p>
    <w:p w14:paraId="0008BC7F" w14:textId="52369C0A" w:rsidR="005A7E3B" w:rsidRPr="0003418B" w:rsidRDefault="005A7E3B" w:rsidP="006F714D">
      <w:pPr>
        <w:pStyle w:val="Nadpis2"/>
        <w:numPr>
          <w:ilvl w:val="0"/>
          <w:numId w:val="15"/>
        </w:numPr>
        <w:spacing w:before="0" w:beforeAutospacing="0" w:after="0" w:afterAutospacing="0" w:line="360" w:lineRule="auto"/>
        <w:ind w:left="0" w:firstLine="0"/>
        <w:rPr>
          <w:b w:val="0"/>
          <w:bCs w:val="0"/>
          <w:sz w:val="24"/>
          <w:szCs w:val="24"/>
        </w:rPr>
      </w:pPr>
      <w:r w:rsidRPr="0003418B">
        <w:rPr>
          <w:b w:val="0"/>
          <w:bCs w:val="0"/>
          <w:sz w:val="24"/>
          <w:szCs w:val="24"/>
        </w:rPr>
        <w:t>odloučení, rozdělení, odloučené oblasti, sloučení oblastí, logický součet výroků, množinových prvků zařazených do jedné skupiny celku</w:t>
      </w:r>
    </w:p>
    <w:p w14:paraId="441103C9" w14:textId="6FE70884" w:rsidR="005A7E3B" w:rsidRPr="0003418B" w:rsidRDefault="005A7E3B" w:rsidP="006F714D">
      <w:pPr>
        <w:pStyle w:val="Normlnweb"/>
        <w:numPr>
          <w:ilvl w:val="0"/>
          <w:numId w:val="15"/>
        </w:numPr>
        <w:spacing w:before="0" w:beforeAutospacing="0" w:after="0" w:afterAutospacing="0" w:line="360" w:lineRule="auto"/>
        <w:ind w:left="0" w:firstLine="0"/>
        <w:rPr>
          <w:rStyle w:val="Hypertextovodkaz"/>
          <w:color w:val="auto"/>
          <w:u w:val="none"/>
        </w:rPr>
      </w:pPr>
      <w:r w:rsidRPr="0003418B">
        <w:rPr>
          <w:b/>
          <w:bCs/>
        </w:rPr>
        <w:t>v logice:</w:t>
      </w:r>
      <w:r w:rsidRPr="0003418B">
        <w:t xml:space="preserve"> logický součet; výroky jsou spojeny symbolem </w:t>
      </w:r>
      <w:r w:rsidRPr="0003418B">
        <w:rPr>
          <w:i/>
          <w:iCs/>
        </w:rPr>
        <w:t>OR</w:t>
      </w:r>
      <w:r w:rsidRPr="0003418B">
        <w:t xml:space="preserve"> nebo </w:t>
      </w:r>
      <w:r w:rsidRPr="0003418B">
        <w:rPr>
          <w:rFonts w:ascii="Cambria Math" w:hAnsi="Cambria Math" w:cs="Cambria Math"/>
        </w:rPr>
        <w:t>∨</w:t>
      </w:r>
      <w:r w:rsidRPr="0003418B">
        <w:t xml:space="preserve">, </w:t>
      </w:r>
      <w:proofErr w:type="gramStart"/>
      <w:r w:rsidRPr="0003418B">
        <w:t>t.j.</w:t>
      </w:r>
      <w:proofErr w:type="gramEnd"/>
      <w:r w:rsidRPr="0003418B">
        <w:t xml:space="preserve"> binárním operátorem (binární logické operace</w:t>
      </w:r>
      <w:r w:rsidRPr="0003418B">
        <w:rPr>
          <w:rStyle w:val="Hypertextovodkaz"/>
        </w:rPr>
        <w:t>)</w:t>
      </w:r>
    </w:p>
    <w:p w14:paraId="59443E36" w14:textId="0A8363E0" w:rsidR="005A7E3B" w:rsidRPr="0003418B" w:rsidRDefault="005A7E3B" w:rsidP="006F714D">
      <w:pPr>
        <w:pStyle w:val="Normlnweb"/>
        <w:numPr>
          <w:ilvl w:val="0"/>
          <w:numId w:val="15"/>
        </w:numPr>
        <w:spacing w:before="0" w:beforeAutospacing="0" w:after="0" w:afterAutospacing="0" w:line="360" w:lineRule="auto"/>
        <w:ind w:left="0" w:firstLine="0"/>
      </w:pPr>
      <w:r w:rsidRPr="0003418B">
        <w:t>ve výrokové logice, predikátové logice či kybernetice</w:t>
      </w:r>
    </w:p>
    <w:p w14:paraId="1AAB2A17" w14:textId="14BF001B" w:rsidR="005A7E3B" w:rsidRPr="0003418B" w:rsidRDefault="005A7E3B" w:rsidP="006F714D">
      <w:pPr>
        <w:pStyle w:val="Normlnweb"/>
        <w:numPr>
          <w:ilvl w:val="0"/>
          <w:numId w:val="15"/>
        </w:numPr>
        <w:spacing w:before="0" w:beforeAutospacing="0" w:after="0" w:afterAutospacing="0" w:line="360" w:lineRule="auto"/>
        <w:ind w:left="0" w:firstLine="0"/>
      </w:pPr>
      <w:r w:rsidRPr="0003418B">
        <w:t xml:space="preserve">ve výrokové logice může nabýt logický součet dvou výroků pravdivostní hodnoty </w:t>
      </w:r>
      <w:proofErr w:type="spellStart"/>
      <w:r w:rsidRPr="0003418B">
        <w:t>true</w:t>
      </w:r>
      <w:proofErr w:type="spellEnd"/>
      <w:r w:rsidRPr="0003418B">
        <w:t xml:space="preserve">= </w:t>
      </w:r>
      <w:r w:rsidRPr="0003418B">
        <w:rPr>
          <w:i/>
          <w:iCs/>
        </w:rPr>
        <w:t>pravda</w:t>
      </w:r>
      <w:r w:rsidRPr="0003418B">
        <w:t xml:space="preserve">, označované 1, když alespoň jeden z obou vstupních výroků je </w:t>
      </w:r>
      <w:r w:rsidRPr="0003418B">
        <w:rPr>
          <w:i/>
          <w:iCs/>
        </w:rPr>
        <w:t>pravda</w:t>
      </w:r>
      <w:r w:rsidRPr="0003418B">
        <w:t xml:space="preserve">, anebo </w:t>
      </w:r>
      <w:proofErr w:type="spellStart"/>
      <w:r w:rsidRPr="0003418B">
        <w:t>false</w:t>
      </w:r>
      <w:proofErr w:type="spellEnd"/>
      <w:r w:rsidRPr="0003418B">
        <w:t>="nepravda", označované 0, pokud jsou oba výroky nepravdivé</w:t>
      </w:r>
      <w:r w:rsidR="006F00A9" w:rsidRPr="0003418B">
        <w:t xml:space="preserve"> (pro vstupy/ množiny A </w:t>
      </w:r>
      <w:proofErr w:type="spellStart"/>
      <w:r w:rsidR="006F00A9" w:rsidRPr="0003418B">
        <w:t>a</w:t>
      </w:r>
      <w:proofErr w:type="spellEnd"/>
      <w:r w:rsidR="006F00A9" w:rsidRPr="0003418B">
        <w:t xml:space="preserve"> B)</w:t>
      </w:r>
      <w:r w:rsidRPr="0003418B">
        <w:t xml:space="preserve">. </w:t>
      </w:r>
    </w:p>
    <w:p w14:paraId="32773148" w14:textId="1C00AAD0" w:rsidR="005A7E3B" w:rsidRPr="0003418B" w:rsidRDefault="005A7E3B" w:rsidP="006F714D">
      <w:pPr>
        <w:pStyle w:val="Normlnweb"/>
        <w:numPr>
          <w:ilvl w:val="0"/>
          <w:numId w:val="15"/>
        </w:numPr>
        <w:spacing w:before="0" w:beforeAutospacing="0" w:after="0" w:afterAutospacing="0" w:line="360" w:lineRule="auto"/>
        <w:ind w:left="0" w:firstLine="0"/>
      </w:pPr>
      <w:r w:rsidRPr="0003418B">
        <w:t>Ve verbální logice: označení pro „nebo“; např</w:t>
      </w:r>
      <w:r w:rsidR="006F00A9" w:rsidRPr="0003418B">
        <w:t>.</w:t>
      </w:r>
      <w:r w:rsidRPr="0003418B">
        <w:t xml:space="preserve"> „Vojta plave nebo Lucka plave“ </w:t>
      </w:r>
    </w:p>
    <w:p w14:paraId="3E82315A" w14:textId="47A32E17" w:rsidR="006F04BF" w:rsidRPr="0003418B" w:rsidRDefault="006F04BF" w:rsidP="006F714D">
      <w:pPr>
        <w:spacing w:after="0" w:line="360" w:lineRule="auto"/>
        <w:rPr>
          <w:rFonts w:ascii="Times New Roman" w:hAnsi="Times New Roman" w:cs="Times New Roman"/>
          <w:b/>
          <w:bCs/>
          <w:sz w:val="24"/>
          <w:szCs w:val="24"/>
        </w:rPr>
      </w:pPr>
      <w:r w:rsidRPr="0003418B">
        <w:rPr>
          <w:rFonts w:ascii="Times New Roman" w:hAnsi="Times New Roman" w:cs="Times New Roman"/>
          <w:b/>
          <w:bCs/>
          <w:sz w:val="24"/>
          <w:szCs w:val="24"/>
        </w:rPr>
        <w:t>Průnik:</w:t>
      </w:r>
    </w:p>
    <w:p w14:paraId="592B1ACA" w14:textId="77777777" w:rsidR="006F04BF" w:rsidRPr="0003418B" w:rsidRDefault="006F04BF" w:rsidP="006F714D">
      <w:pPr>
        <w:spacing w:after="0" w:line="360" w:lineRule="auto"/>
        <w:rPr>
          <w:rFonts w:ascii="Times New Roman" w:hAnsi="Times New Roman" w:cs="Times New Roman"/>
          <w:sz w:val="24"/>
          <w:szCs w:val="24"/>
        </w:rPr>
      </w:pPr>
      <w:r w:rsidRPr="0003418B">
        <w:rPr>
          <w:rFonts w:ascii="Times New Roman" w:hAnsi="Times New Roman" w:cs="Times New Roman"/>
          <w:noProof/>
          <w:sz w:val="24"/>
          <w:szCs w:val="24"/>
        </w:rPr>
        <w:drawing>
          <wp:inline distT="0" distB="0" distL="0" distR="0" wp14:anchorId="5374A8CF" wp14:editId="3D7CF20E">
            <wp:extent cx="2095500" cy="1524000"/>
            <wp:effectExtent l="0" t="0" r="0"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14:paraId="48847707" w14:textId="77777777" w:rsidR="006F04BF" w:rsidRPr="0003418B" w:rsidRDefault="006F04BF" w:rsidP="006F714D">
      <w:pPr>
        <w:spacing w:after="0" w:line="360" w:lineRule="auto"/>
        <w:rPr>
          <w:rStyle w:val="mwe-math-mathml-inline"/>
          <w:rFonts w:ascii="Times New Roman" w:hAnsi="Times New Roman" w:cs="Times New Roman"/>
          <w:vanish/>
          <w:sz w:val="24"/>
          <w:szCs w:val="24"/>
        </w:rPr>
      </w:pPr>
      <w:r w:rsidRPr="0003418B">
        <w:rPr>
          <w:rStyle w:val="mwe-math-mathml-inline"/>
          <w:rFonts w:ascii="Times New Roman" w:hAnsi="Times New Roman" w:cs="Times New Roman"/>
          <w:vanish/>
          <w:sz w:val="24"/>
          <w:szCs w:val="24"/>
        </w:rPr>
        <w:lastRenderedPageBreak/>
        <w:t xml:space="preserve">x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w:t>
      </w:r>
      <w:proofErr w:type="gramStart"/>
      <w:r w:rsidRPr="0003418B">
        <w:rPr>
          <w:rStyle w:val="mwe-math-mathml-inline"/>
          <w:rFonts w:ascii="Times New Roman" w:hAnsi="Times New Roman" w:cs="Times New Roman"/>
          <w:vanish/>
          <w:sz w:val="24"/>
          <w:szCs w:val="24"/>
        </w:rPr>
        <w:t>( A</w:t>
      </w:r>
      <w:proofErr w:type="gramEnd"/>
      <w:r w:rsidRPr="0003418B">
        <w:rPr>
          <w:rStyle w:val="mwe-math-mathml-inline"/>
          <w:rFonts w:ascii="Times New Roman" w:hAnsi="Times New Roman" w:cs="Times New Roman"/>
          <w:vanish/>
          <w:sz w:val="24"/>
          <w:szCs w:val="24"/>
        </w:rPr>
        <w:t xml:space="preserve"> ∩ B ) ≡ ( x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A )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 x </w:t>
      </w:r>
      <w:r w:rsidRPr="0003418B">
        <w:rPr>
          <w:rStyle w:val="mwe-math-mathml-inline"/>
          <w:rFonts w:ascii="Cambria Math" w:hAnsi="Cambria Math" w:cs="Cambria Math"/>
          <w:vanish/>
          <w:sz w:val="24"/>
          <w:szCs w:val="24"/>
        </w:rPr>
        <w:t>∈</w:t>
      </w:r>
      <w:r w:rsidRPr="0003418B">
        <w:rPr>
          <w:rStyle w:val="mwe-math-mathml-inline"/>
          <w:rFonts w:ascii="Times New Roman" w:hAnsi="Times New Roman" w:cs="Times New Roman"/>
          <w:vanish/>
          <w:sz w:val="24"/>
          <w:szCs w:val="24"/>
        </w:rPr>
        <w:t xml:space="preserve"> B ) </w:t>
      </w:r>
    </w:p>
    <w:p w14:paraId="1CB4BAA5" w14:textId="77777777" w:rsidR="006F04BF" w:rsidRPr="0003418B" w:rsidRDefault="006F04BF" w:rsidP="006F714D">
      <w:pPr>
        <w:spacing w:after="0" w:line="360" w:lineRule="auto"/>
        <w:rPr>
          <w:rFonts w:ascii="Times New Roman" w:hAnsi="Times New Roman" w:cs="Times New Roman"/>
          <w:sz w:val="24"/>
          <w:szCs w:val="24"/>
        </w:rPr>
      </w:pPr>
    </w:p>
    <w:p w14:paraId="23AC11EE" w14:textId="633C55CE" w:rsidR="006F04BF" w:rsidRPr="0003418B" w:rsidRDefault="006F04BF" w:rsidP="006F714D">
      <w:pPr>
        <w:spacing w:after="0" w:line="360" w:lineRule="auto"/>
        <w:rPr>
          <w:rFonts w:ascii="Times New Roman" w:hAnsi="Times New Roman" w:cs="Times New Roman"/>
          <w:b/>
          <w:bCs/>
          <w:sz w:val="24"/>
          <w:szCs w:val="24"/>
        </w:rPr>
      </w:pPr>
      <w:r w:rsidRPr="0003418B">
        <w:rPr>
          <w:rFonts w:ascii="Times New Roman" w:hAnsi="Times New Roman" w:cs="Times New Roman"/>
          <w:b/>
          <w:bCs/>
          <w:sz w:val="24"/>
          <w:szCs w:val="24"/>
        </w:rPr>
        <w:t>Rozdíl:</w:t>
      </w:r>
    </w:p>
    <w:p w14:paraId="70B25EC8" w14:textId="77777777" w:rsidR="006F04BF" w:rsidRPr="0003418B" w:rsidRDefault="006F04BF" w:rsidP="006F714D">
      <w:pPr>
        <w:spacing w:after="0" w:line="360" w:lineRule="auto"/>
        <w:rPr>
          <w:rFonts w:ascii="Times New Roman" w:hAnsi="Times New Roman" w:cs="Times New Roman"/>
          <w:sz w:val="24"/>
          <w:szCs w:val="24"/>
        </w:rPr>
      </w:pPr>
      <w:r w:rsidRPr="0003418B">
        <w:rPr>
          <w:rFonts w:ascii="Times New Roman" w:hAnsi="Times New Roman" w:cs="Times New Roman"/>
          <w:noProof/>
          <w:sz w:val="24"/>
          <w:szCs w:val="24"/>
        </w:rPr>
        <w:drawing>
          <wp:inline distT="0" distB="0" distL="0" distR="0" wp14:anchorId="7D5EC94A" wp14:editId="385D23A7">
            <wp:extent cx="2381250" cy="1733550"/>
            <wp:effectExtent l="0" t="0" r="0" b="0"/>
            <wp:docPr id="115" name="Obrázek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33550"/>
                    </a:xfrm>
                    <a:prstGeom prst="rect">
                      <a:avLst/>
                    </a:prstGeom>
                    <a:noFill/>
                    <a:ln>
                      <a:noFill/>
                    </a:ln>
                  </pic:spPr>
                </pic:pic>
              </a:graphicData>
            </a:graphic>
          </wp:inline>
        </w:drawing>
      </w:r>
    </w:p>
    <w:p w14:paraId="2833EDDC" w14:textId="77777777" w:rsidR="006F04BF" w:rsidRPr="0003418B" w:rsidRDefault="006F04BF" w:rsidP="006F714D">
      <w:pPr>
        <w:spacing w:after="0" w:line="360" w:lineRule="auto"/>
        <w:rPr>
          <w:rFonts w:ascii="Times New Roman" w:hAnsi="Times New Roman" w:cs="Times New Roman"/>
          <w:sz w:val="24"/>
          <w:szCs w:val="24"/>
        </w:rPr>
      </w:pPr>
    </w:p>
    <w:p w14:paraId="63CC6422" w14:textId="12F9DA90" w:rsidR="006F04BF" w:rsidRPr="0003418B" w:rsidRDefault="006F04BF" w:rsidP="006F714D">
      <w:pPr>
        <w:spacing w:after="0" w:line="360" w:lineRule="auto"/>
        <w:rPr>
          <w:rFonts w:ascii="Times New Roman" w:hAnsi="Times New Roman" w:cs="Times New Roman"/>
          <w:b/>
          <w:bCs/>
          <w:sz w:val="24"/>
          <w:szCs w:val="24"/>
        </w:rPr>
      </w:pPr>
      <w:r w:rsidRPr="0003418B">
        <w:rPr>
          <w:rFonts w:ascii="Times New Roman" w:hAnsi="Times New Roman" w:cs="Times New Roman"/>
          <w:b/>
          <w:bCs/>
          <w:sz w:val="24"/>
          <w:szCs w:val="24"/>
        </w:rPr>
        <w:t>Symetrická diference:</w:t>
      </w:r>
    </w:p>
    <w:p w14:paraId="533DB70D" w14:textId="77777777" w:rsidR="006F04BF" w:rsidRPr="0003418B" w:rsidRDefault="006F04BF" w:rsidP="006F714D">
      <w:pPr>
        <w:spacing w:after="0" w:line="360" w:lineRule="auto"/>
        <w:rPr>
          <w:rFonts w:ascii="Times New Roman" w:hAnsi="Times New Roman" w:cs="Times New Roman"/>
          <w:sz w:val="24"/>
          <w:szCs w:val="24"/>
        </w:rPr>
      </w:pPr>
      <w:r w:rsidRPr="0003418B">
        <w:rPr>
          <w:rFonts w:ascii="Times New Roman" w:hAnsi="Times New Roman" w:cs="Times New Roman"/>
          <w:noProof/>
          <w:sz w:val="24"/>
          <w:szCs w:val="24"/>
        </w:rPr>
        <w:drawing>
          <wp:inline distT="0" distB="0" distL="0" distR="0" wp14:anchorId="682D9C9A" wp14:editId="38DD9F1B">
            <wp:extent cx="1905000" cy="1390650"/>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14:paraId="17880368" w14:textId="77777777" w:rsidR="006F04BF" w:rsidRPr="0003418B" w:rsidRDefault="006F04BF" w:rsidP="006F714D">
      <w:pPr>
        <w:spacing w:after="0" w:line="360" w:lineRule="auto"/>
        <w:rPr>
          <w:rFonts w:ascii="Times New Roman" w:hAnsi="Times New Roman" w:cs="Times New Roman"/>
          <w:sz w:val="24"/>
          <w:szCs w:val="24"/>
        </w:rPr>
      </w:pPr>
    </w:p>
    <w:p w14:paraId="332A55A0" w14:textId="0B04B464" w:rsidR="006F04BF" w:rsidRPr="0003418B" w:rsidRDefault="006F04BF" w:rsidP="006F714D">
      <w:pPr>
        <w:spacing w:after="0" w:line="360" w:lineRule="auto"/>
        <w:rPr>
          <w:rFonts w:ascii="Times New Roman" w:hAnsi="Times New Roman" w:cs="Times New Roman"/>
          <w:b/>
          <w:bCs/>
          <w:sz w:val="24"/>
          <w:szCs w:val="24"/>
        </w:rPr>
      </w:pPr>
      <w:r w:rsidRPr="0003418B">
        <w:rPr>
          <w:rFonts w:ascii="Times New Roman" w:hAnsi="Times New Roman" w:cs="Times New Roman"/>
          <w:b/>
          <w:bCs/>
          <w:sz w:val="24"/>
          <w:szCs w:val="24"/>
        </w:rPr>
        <w:t>Doplněk:</w:t>
      </w:r>
    </w:p>
    <w:p w14:paraId="7A23BCD4" w14:textId="15525437" w:rsidR="006F04BF" w:rsidRPr="0003418B" w:rsidRDefault="006F04BF" w:rsidP="006F714D">
      <w:pPr>
        <w:spacing w:after="0" w:line="360" w:lineRule="auto"/>
        <w:rPr>
          <w:rFonts w:ascii="Times New Roman" w:hAnsi="Times New Roman" w:cs="Times New Roman"/>
          <w:sz w:val="24"/>
          <w:szCs w:val="24"/>
        </w:rPr>
      </w:pPr>
      <w:r w:rsidRPr="0003418B">
        <w:rPr>
          <w:rFonts w:ascii="Times New Roman" w:hAnsi="Times New Roman" w:cs="Times New Roman"/>
          <w:noProof/>
          <w:sz w:val="24"/>
          <w:szCs w:val="24"/>
        </w:rPr>
        <w:lastRenderedPageBreak/>
        <w:drawing>
          <wp:inline distT="0" distB="0" distL="0" distR="0" wp14:anchorId="292D9C83" wp14:editId="55DA0EED">
            <wp:extent cx="2381250" cy="1733550"/>
            <wp:effectExtent l="0" t="0" r="0" b="0"/>
            <wp:docPr id="117"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33550"/>
                    </a:xfrm>
                    <a:prstGeom prst="rect">
                      <a:avLst/>
                    </a:prstGeom>
                    <a:noFill/>
                    <a:ln>
                      <a:noFill/>
                    </a:ln>
                  </pic:spPr>
                </pic:pic>
              </a:graphicData>
            </a:graphic>
          </wp:inline>
        </w:drawing>
      </w:r>
    </w:p>
    <w:p w14:paraId="0CEBCC5A" w14:textId="64AB4406" w:rsidR="006F00A9" w:rsidRPr="0003418B" w:rsidRDefault="006F00A9"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b/>
          <w:bCs/>
          <w:i/>
          <w:iCs/>
          <w:sz w:val="24"/>
          <w:szCs w:val="24"/>
        </w:rPr>
        <w:t>komplement</w:t>
      </w:r>
      <w:r w:rsidRPr="0003418B">
        <w:rPr>
          <w:rFonts w:ascii="Times New Roman" w:hAnsi="Times New Roman" w:cs="Times New Roman"/>
          <w:sz w:val="24"/>
          <w:szCs w:val="24"/>
        </w:rPr>
        <w:t xml:space="preserve"> (doplněk množiny – při </w:t>
      </w:r>
      <w:proofErr w:type="spellStart"/>
      <w:r w:rsidRPr="0003418B">
        <w:rPr>
          <w:rFonts w:ascii="Times New Roman" w:hAnsi="Times New Roman" w:cs="Times New Roman"/>
          <w:sz w:val="24"/>
          <w:szCs w:val="24"/>
        </w:rPr>
        <w:t>vzáj</w:t>
      </w:r>
      <w:proofErr w:type="spellEnd"/>
      <w:r w:rsidRPr="0003418B">
        <w:rPr>
          <w:rFonts w:ascii="Times New Roman" w:hAnsi="Times New Roman" w:cs="Times New Roman"/>
          <w:sz w:val="24"/>
          <w:szCs w:val="24"/>
        </w:rPr>
        <w:t>. vztahu)</w:t>
      </w:r>
    </w:p>
    <w:p w14:paraId="0D26A1AF" w14:textId="4F5E4FC1" w:rsidR="006F00A9" w:rsidRPr="0003418B" w:rsidRDefault="006F00A9"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b/>
          <w:bCs/>
          <w:i/>
          <w:iCs/>
          <w:sz w:val="24"/>
          <w:szCs w:val="24"/>
        </w:rPr>
        <w:t>suplement</w:t>
      </w:r>
      <w:r w:rsidRPr="0003418B">
        <w:rPr>
          <w:rFonts w:ascii="Times New Roman" w:hAnsi="Times New Roman" w:cs="Times New Roman"/>
          <w:sz w:val="24"/>
          <w:szCs w:val="24"/>
        </w:rPr>
        <w:t xml:space="preserve"> (doplněk, „příloha“ – bez ohledu na </w:t>
      </w:r>
      <w:proofErr w:type="spellStart"/>
      <w:r w:rsidRPr="0003418B">
        <w:rPr>
          <w:rFonts w:ascii="Times New Roman" w:hAnsi="Times New Roman" w:cs="Times New Roman"/>
          <w:sz w:val="24"/>
          <w:szCs w:val="24"/>
        </w:rPr>
        <w:t>vzáj</w:t>
      </w:r>
      <w:proofErr w:type="spellEnd"/>
      <w:r w:rsidRPr="0003418B">
        <w:rPr>
          <w:rFonts w:ascii="Times New Roman" w:hAnsi="Times New Roman" w:cs="Times New Roman"/>
          <w:sz w:val="24"/>
          <w:szCs w:val="24"/>
        </w:rPr>
        <w:t>. vztah, dodatek)</w:t>
      </w:r>
    </w:p>
    <w:p w14:paraId="11B29B05" w14:textId="0A0FAF04" w:rsidR="006F00A9" w:rsidRPr="0003418B" w:rsidRDefault="006F00A9" w:rsidP="006F714D">
      <w:pPr>
        <w:spacing w:after="0" w:line="360" w:lineRule="auto"/>
        <w:rPr>
          <w:rFonts w:ascii="Times New Roman" w:hAnsi="Times New Roman" w:cs="Times New Roman"/>
          <w:sz w:val="24"/>
          <w:szCs w:val="24"/>
          <w:highlight w:val="cyan"/>
        </w:rPr>
      </w:pPr>
    </w:p>
    <w:p w14:paraId="40373941" w14:textId="4D7BBD89" w:rsidR="006F00A9" w:rsidRPr="0003418B" w:rsidRDefault="006F00A9" w:rsidP="006F714D">
      <w:pPr>
        <w:spacing w:after="0" w:line="360" w:lineRule="auto"/>
        <w:outlineLvl w:val="2"/>
        <w:rPr>
          <w:rFonts w:ascii="Times New Roman" w:eastAsia="Times New Roman" w:hAnsi="Times New Roman" w:cs="Times New Roman"/>
          <w:b/>
          <w:bCs/>
          <w:sz w:val="24"/>
          <w:szCs w:val="24"/>
          <w:u w:val="single"/>
          <w:lang w:eastAsia="cs-CZ"/>
        </w:rPr>
      </w:pPr>
      <w:r w:rsidRPr="0003418B">
        <w:rPr>
          <w:rFonts w:ascii="Times New Roman" w:eastAsia="Times New Roman" w:hAnsi="Times New Roman" w:cs="Times New Roman"/>
          <w:b/>
          <w:bCs/>
          <w:sz w:val="24"/>
          <w:szCs w:val="24"/>
          <w:u w:val="single"/>
          <w:lang w:eastAsia="cs-CZ"/>
        </w:rPr>
        <w:t>Logika formální a neformální</w:t>
      </w:r>
    </w:p>
    <w:p w14:paraId="35385759" w14:textId="77777777" w:rsidR="006F00A9" w:rsidRPr="0003418B" w:rsidRDefault="006F00A9" w:rsidP="006F714D">
      <w:pPr>
        <w:spacing w:after="0" w:line="360" w:lineRule="auto"/>
        <w:outlineLvl w:val="2"/>
        <w:rPr>
          <w:rFonts w:ascii="Times New Roman" w:eastAsia="Times New Roman" w:hAnsi="Times New Roman" w:cs="Times New Roman"/>
          <w:b/>
          <w:bCs/>
          <w:sz w:val="24"/>
          <w:szCs w:val="24"/>
          <w:lang w:eastAsia="cs-CZ"/>
        </w:rPr>
      </w:pPr>
    </w:p>
    <w:p w14:paraId="75742C40" w14:textId="4D5FCBC4" w:rsidR="006F00A9" w:rsidRPr="0003418B" w:rsidRDefault="006F00A9" w:rsidP="006F714D">
      <w:pPr>
        <w:pStyle w:val="Odstavecseseznamem"/>
        <w:numPr>
          <w:ilvl w:val="0"/>
          <w:numId w:val="19"/>
        </w:numPr>
        <w:spacing w:after="0" w:line="360" w:lineRule="auto"/>
        <w:ind w:left="0" w:firstLine="0"/>
        <w:outlineLvl w:val="2"/>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Neformální logika</w:t>
      </w:r>
    </w:p>
    <w:p w14:paraId="04C6F896" w14:textId="0E624A4C" w:rsidR="006F00A9" w:rsidRPr="0003418B" w:rsidRDefault="006F00A9" w:rsidP="006F714D">
      <w:pPr>
        <w:spacing w:after="0" w:line="360" w:lineRule="auto"/>
        <w:rPr>
          <w:rFonts w:ascii="Times New Roman" w:eastAsia="Times New Roman" w:hAnsi="Times New Roman" w:cs="Times New Roman"/>
          <w:sz w:val="24"/>
          <w:szCs w:val="24"/>
          <w:lang w:eastAsia="cs-CZ"/>
        </w:rPr>
      </w:pPr>
      <w:r w:rsidRPr="0003418B">
        <w:rPr>
          <w:rFonts w:ascii="Times New Roman" w:hAnsi="Times New Roman" w:cs="Times New Roman"/>
          <w:sz w:val="24"/>
          <w:szCs w:val="24"/>
        </w:rPr>
        <w:t>S</w:t>
      </w:r>
      <w:r w:rsidRPr="0003418B">
        <w:rPr>
          <w:rFonts w:ascii="Times New Roman" w:eastAsia="Times New Roman" w:hAnsi="Times New Roman" w:cs="Times New Roman"/>
          <w:sz w:val="24"/>
          <w:szCs w:val="24"/>
          <w:lang w:eastAsia="cs-CZ"/>
        </w:rPr>
        <w:t xml:space="preserve">tudium přirozeného jazyka na základě </w:t>
      </w:r>
      <w:hyperlink r:id="rId14" w:tooltip="Argument" w:history="1">
        <w:r w:rsidRPr="0003418B">
          <w:rPr>
            <w:rFonts w:ascii="Times New Roman" w:eastAsia="Times New Roman" w:hAnsi="Times New Roman" w:cs="Times New Roman"/>
            <w:sz w:val="24"/>
            <w:szCs w:val="24"/>
            <w:lang w:eastAsia="cs-CZ"/>
          </w:rPr>
          <w:t>argumentů</w:t>
        </w:r>
      </w:hyperlink>
      <w:r w:rsidRPr="0003418B">
        <w:rPr>
          <w:rFonts w:ascii="Times New Roman" w:eastAsia="Times New Roman" w:hAnsi="Times New Roman" w:cs="Times New Roman"/>
          <w:sz w:val="24"/>
          <w:szCs w:val="24"/>
          <w:lang w:eastAsia="cs-CZ"/>
        </w:rPr>
        <w:t>:</w:t>
      </w:r>
    </w:p>
    <w:p w14:paraId="748C4DA4" w14:textId="1BA08049" w:rsidR="006F00A9" w:rsidRPr="0003418B" w:rsidRDefault="006F00A9"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důležité: studium omylů je důležitým odvětvím neformální logiky</w:t>
      </w:r>
    </w:p>
    <w:p w14:paraId="6473B594" w14:textId="77777777" w:rsidR="006F00A9" w:rsidRPr="0003418B" w:rsidRDefault="006F00A9" w:rsidP="006F714D">
      <w:pPr>
        <w:pStyle w:val="Odstavecseseznamem"/>
        <w:numPr>
          <w:ilvl w:val="0"/>
          <w:numId w:val="15"/>
        </w:numPr>
        <w:spacing w:after="0" w:line="360" w:lineRule="auto"/>
        <w:ind w:left="0" w:firstLine="0"/>
        <w:outlineLvl w:val="2"/>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sz w:val="24"/>
          <w:szCs w:val="24"/>
          <w:lang w:eastAsia="cs-CZ"/>
        </w:rPr>
        <w:t>mnoho neformálních argumentů nemá deduktivní charakter (u některých koncepcí logiky neformální logika vůbec není logika)</w:t>
      </w:r>
    </w:p>
    <w:p w14:paraId="197048EE" w14:textId="1014F55E" w:rsidR="006F00A9" w:rsidRPr="0003418B" w:rsidRDefault="006F00A9" w:rsidP="006F714D">
      <w:pPr>
        <w:pStyle w:val="Odstavecseseznamem"/>
        <w:numPr>
          <w:ilvl w:val="0"/>
          <w:numId w:val="19"/>
        </w:numPr>
        <w:spacing w:after="0" w:line="360" w:lineRule="auto"/>
        <w:ind w:left="0" w:firstLine="0"/>
        <w:outlineLvl w:val="2"/>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Formální logika</w:t>
      </w:r>
    </w:p>
    <w:p w14:paraId="5F29FA9E" w14:textId="26AD6639" w:rsidR="006F00A9" w:rsidRPr="0003418B" w:rsidRDefault="006F00A9"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Studium odvození s čistě formálním obsahem:</w:t>
      </w:r>
    </w:p>
    <w:p w14:paraId="01770E18" w14:textId="77777777" w:rsidR="006F00A9" w:rsidRPr="0003418B" w:rsidRDefault="006F00A9"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závěr: </w:t>
      </w:r>
      <w:r w:rsidRPr="0003418B">
        <w:rPr>
          <w:rFonts w:ascii="Times New Roman" w:eastAsia="Times New Roman" w:hAnsi="Times New Roman" w:cs="Times New Roman"/>
          <w:i/>
          <w:iCs/>
          <w:sz w:val="24"/>
          <w:szCs w:val="24"/>
          <w:lang w:eastAsia="cs-CZ"/>
        </w:rPr>
        <w:t>čistě formální a explicitní obsah</w:t>
      </w:r>
      <w:r w:rsidRPr="0003418B">
        <w:rPr>
          <w:rFonts w:ascii="Times New Roman" w:eastAsia="Times New Roman" w:hAnsi="Times New Roman" w:cs="Times New Roman"/>
          <w:sz w:val="24"/>
          <w:szCs w:val="24"/>
          <w:lang w:eastAsia="cs-CZ"/>
        </w:rPr>
        <w:t xml:space="preserve"> (tj. lze jej vyjádřit jako konkrétní aplikaci zcela abstraktního pravidla: netýká se žádné konkrétní věci nebo majetku). </w:t>
      </w:r>
    </w:p>
    <w:p w14:paraId="03AA95C0" w14:textId="164CEEEC" w:rsidR="006F00A9" w:rsidRPr="0003418B" w:rsidRDefault="006F00A9"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v mnoha definicích: logický důsledek = závěr s čistě formálním obsahem.</w:t>
      </w:r>
    </w:p>
    <w:p w14:paraId="7DDB7411" w14:textId="7ECD4B53" w:rsidR="006F00A9" w:rsidRPr="0003418B" w:rsidRDefault="006F00A9"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lastRenderedPageBreak/>
        <w:t>Příklady formální logiky: tradiční sylogistická logika, moderní symbolická logika (studium symbolických abstrakcí, které zachycují formální rysy logické inference; často: výroková logika a predikátová logika).</w:t>
      </w:r>
    </w:p>
    <w:p w14:paraId="1032A5F6" w14:textId="77777777" w:rsidR="006F00A9" w:rsidRPr="0003418B" w:rsidRDefault="006F00A9" w:rsidP="006F714D">
      <w:pPr>
        <w:spacing w:after="0" w:line="360" w:lineRule="auto"/>
        <w:outlineLvl w:val="2"/>
        <w:rPr>
          <w:rFonts w:ascii="Times New Roman" w:eastAsia="Times New Roman" w:hAnsi="Times New Roman" w:cs="Times New Roman"/>
          <w:b/>
          <w:bCs/>
          <w:sz w:val="24"/>
          <w:szCs w:val="24"/>
          <w:lang w:eastAsia="cs-CZ"/>
        </w:rPr>
      </w:pPr>
    </w:p>
    <w:p w14:paraId="1DC6C41C" w14:textId="77777777" w:rsidR="00AD60B2" w:rsidRPr="0003418B" w:rsidRDefault="006F00A9" w:rsidP="006F714D">
      <w:pPr>
        <w:spacing w:after="0" w:line="360" w:lineRule="auto"/>
        <w:outlineLvl w:val="2"/>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Logick</w:t>
      </w:r>
      <w:r w:rsidR="00AD60B2" w:rsidRPr="0003418B">
        <w:rPr>
          <w:rFonts w:ascii="Times New Roman" w:eastAsia="Times New Roman" w:hAnsi="Times New Roman" w:cs="Times New Roman"/>
          <w:b/>
          <w:bCs/>
          <w:sz w:val="24"/>
          <w:szCs w:val="24"/>
          <w:lang w:eastAsia="cs-CZ"/>
        </w:rPr>
        <w:t>ý</w:t>
      </w:r>
      <w:r w:rsidRPr="0003418B">
        <w:rPr>
          <w:rFonts w:ascii="Times New Roman" w:eastAsia="Times New Roman" w:hAnsi="Times New Roman" w:cs="Times New Roman"/>
          <w:b/>
          <w:bCs/>
          <w:sz w:val="24"/>
          <w:szCs w:val="24"/>
          <w:lang w:eastAsia="cs-CZ"/>
        </w:rPr>
        <w:t xml:space="preserve"> systém</w:t>
      </w:r>
      <w:r w:rsidR="00AD60B2" w:rsidRPr="0003418B">
        <w:rPr>
          <w:rFonts w:ascii="Times New Roman" w:eastAsia="Times New Roman" w:hAnsi="Times New Roman" w:cs="Times New Roman"/>
          <w:b/>
          <w:bCs/>
          <w:sz w:val="24"/>
          <w:szCs w:val="24"/>
          <w:lang w:eastAsia="cs-CZ"/>
        </w:rPr>
        <w:t xml:space="preserve">: </w:t>
      </w:r>
    </w:p>
    <w:p w14:paraId="621A1DD0" w14:textId="6EE49F34" w:rsidR="00AD60B2" w:rsidRPr="00110ED8" w:rsidRDefault="00AD60B2" w:rsidP="00110ED8">
      <w:pPr>
        <w:pStyle w:val="Odstavecseseznamem"/>
        <w:numPr>
          <w:ilvl w:val="0"/>
          <w:numId w:val="20"/>
        </w:numPr>
        <w:spacing w:after="0" w:line="360" w:lineRule="auto"/>
        <w:ind w:left="0" w:firstLine="0"/>
        <w:outlineLvl w:val="2"/>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v podstatě způsob mechanického výpisu všech logických pravd určité části logiky pomocí použití rekurzivních pravidel </w:t>
      </w:r>
      <w:r w:rsidR="00110ED8">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w:t>
      </w:r>
      <w:r w:rsidRPr="00110ED8">
        <w:rPr>
          <w:rFonts w:ascii="Times New Roman" w:eastAsia="Times New Roman" w:hAnsi="Times New Roman" w:cs="Times New Roman"/>
          <w:sz w:val="24"/>
          <w:szCs w:val="24"/>
          <w:lang w:eastAsia="cs-CZ"/>
        </w:rPr>
        <w:t xml:space="preserve">tj. pravidel, která lze opakovaně použít na jejich vlastní výstup (využívajících </w:t>
      </w:r>
      <w:r w:rsidRPr="00110ED8">
        <w:rPr>
          <w:rFonts w:ascii="Times New Roman" w:hAnsi="Times New Roman" w:cs="Times New Roman"/>
          <w:sz w:val="24"/>
          <w:szCs w:val="24"/>
        </w:rPr>
        <w:t>části vlastní vnitřní struktury, kdy je určitý objekt v nějakém smyslu součástí sebe samotného, např. definice pojmu používá tohoto pojmu samého, určitá procedura nebo funkce je znovu vyvolána dříve, než je dokončeno její předchozí vyvolání apod.)</w:t>
      </w:r>
    </w:p>
    <w:p w14:paraId="23DDC8CC" w14:textId="528D5ABF" w:rsidR="00AD60B2" w:rsidRPr="0003418B" w:rsidRDefault="00AD60B2" w:rsidP="006F714D">
      <w:pPr>
        <w:pStyle w:val="Odstavecseseznamem"/>
        <w:numPr>
          <w:ilvl w:val="0"/>
          <w:numId w:val="20"/>
        </w:numPr>
        <w:spacing w:after="0" w:line="360" w:lineRule="auto"/>
        <w:ind w:left="0" w:firstLine="0"/>
        <w:outlineLvl w:val="2"/>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děje se tak určením čistě formálních kritérií určitých axiomů a určitých čistě formálních pravidel odvození, z nichž věty lze odvodit z axiomů (z </w:t>
      </w:r>
      <w:r w:rsidRPr="0003418B">
        <w:rPr>
          <w:rFonts w:ascii="Times New Roman" w:hAnsi="Times New Roman" w:cs="Times New Roman"/>
          <w:sz w:val="24"/>
          <w:szCs w:val="24"/>
        </w:rPr>
        <w:t>tvrzení, která se předem pokládají za platná, za daná a priori, tudíž se nedokazují)</w:t>
      </w:r>
      <w:r w:rsidRPr="0003418B">
        <w:rPr>
          <w:rFonts w:ascii="Times New Roman" w:eastAsia="Times New Roman" w:hAnsi="Times New Roman" w:cs="Times New Roman"/>
          <w:sz w:val="24"/>
          <w:szCs w:val="24"/>
          <w:lang w:eastAsia="cs-CZ"/>
        </w:rPr>
        <w:t xml:space="preserve"> společně s dřívějšími větami. </w:t>
      </w:r>
    </w:p>
    <w:p w14:paraId="7B4BA572" w14:textId="77777777" w:rsidR="00AD60B2" w:rsidRPr="0003418B" w:rsidRDefault="00AD60B2" w:rsidP="006F714D">
      <w:pPr>
        <w:pStyle w:val="Odstavecseseznamem"/>
        <w:numPr>
          <w:ilvl w:val="0"/>
          <w:numId w:val="20"/>
        </w:numPr>
        <w:spacing w:after="0" w:line="360" w:lineRule="auto"/>
        <w:ind w:left="0" w:firstLine="0"/>
        <w:outlineLvl w:val="2"/>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skládá se z abecedy, jazyka nad abecedou pro konstrukci vět a pravidla pro odvozování vět. </w:t>
      </w:r>
    </w:p>
    <w:p w14:paraId="5C1D3D03" w14:textId="6425514B" w:rsidR="006F00A9" w:rsidRPr="0003418B" w:rsidRDefault="00AD60B2" w:rsidP="006F714D">
      <w:pPr>
        <w:pStyle w:val="Odstavecseseznamem"/>
        <w:numPr>
          <w:ilvl w:val="0"/>
          <w:numId w:val="20"/>
        </w:numPr>
        <w:spacing w:after="0" w:line="360" w:lineRule="auto"/>
        <w:ind w:left="0" w:firstLine="0"/>
        <w:outlineLvl w:val="2"/>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vlastnosti: </w:t>
      </w:r>
    </w:p>
    <w:p w14:paraId="68BA94A6" w14:textId="6A5757EC" w:rsidR="006F00A9" w:rsidRPr="0003418B" w:rsidRDefault="006F00A9" w:rsidP="006F714D">
      <w:pPr>
        <w:numPr>
          <w:ilvl w:val="0"/>
          <w:numId w:val="2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Konzistence</w:t>
      </w:r>
      <w:r w:rsidRPr="0003418B">
        <w:rPr>
          <w:rFonts w:ascii="Times New Roman" w:eastAsia="Times New Roman" w:hAnsi="Times New Roman" w:cs="Times New Roman"/>
          <w:sz w:val="24"/>
          <w:szCs w:val="24"/>
          <w:lang w:eastAsia="cs-CZ"/>
        </w:rPr>
        <w:t xml:space="preserve">: žádná věta </w:t>
      </w:r>
      <w:r w:rsidR="00430B70" w:rsidRPr="0003418B">
        <w:rPr>
          <w:rFonts w:ascii="Times New Roman" w:eastAsia="Times New Roman" w:hAnsi="Times New Roman" w:cs="Times New Roman"/>
          <w:sz w:val="24"/>
          <w:szCs w:val="24"/>
          <w:lang w:eastAsia="cs-CZ"/>
        </w:rPr>
        <w:t xml:space="preserve">vyřčená </w:t>
      </w:r>
      <w:r w:rsidRPr="0003418B">
        <w:rPr>
          <w:rFonts w:ascii="Times New Roman" w:eastAsia="Times New Roman" w:hAnsi="Times New Roman" w:cs="Times New Roman"/>
          <w:sz w:val="24"/>
          <w:szCs w:val="24"/>
          <w:lang w:eastAsia="cs-CZ"/>
        </w:rPr>
        <w:t>o systému není v rozporu s</w:t>
      </w:r>
      <w:r w:rsidR="00430B70" w:rsidRPr="0003418B">
        <w:rPr>
          <w:rFonts w:ascii="Times New Roman" w:eastAsia="Times New Roman" w:hAnsi="Times New Roman" w:cs="Times New Roman"/>
          <w:sz w:val="24"/>
          <w:szCs w:val="24"/>
          <w:lang w:eastAsia="cs-CZ"/>
        </w:rPr>
        <w:t xml:space="preserve"> větou </w:t>
      </w:r>
      <w:r w:rsidRPr="0003418B">
        <w:rPr>
          <w:rFonts w:ascii="Times New Roman" w:eastAsia="Times New Roman" w:hAnsi="Times New Roman" w:cs="Times New Roman"/>
          <w:sz w:val="24"/>
          <w:szCs w:val="24"/>
          <w:lang w:eastAsia="cs-CZ"/>
        </w:rPr>
        <w:t>jinou.</w:t>
      </w:r>
    </w:p>
    <w:p w14:paraId="3A6F8C94" w14:textId="77777777" w:rsidR="00AD60B2" w:rsidRPr="0003418B" w:rsidRDefault="006F00A9" w:rsidP="006F714D">
      <w:pPr>
        <w:numPr>
          <w:ilvl w:val="0"/>
          <w:numId w:val="2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Platnost</w:t>
      </w:r>
      <w:r w:rsidR="00AD60B2" w:rsidRPr="0003418B">
        <w:rPr>
          <w:rFonts w:ascii="Times New Roman" w:eastAsia="Times New Roman" w:hAnsi="Times New Roman" w:cs="Times New Roman"/>
          <w:sz w:val="24"/>
          <w:szCs w:val="24"/>
          <w:lang w:eastAsia="cs-CZ"/>
        </w:rPr>
        <w:t xml:space="preserve"> (validita)</w:t>
      </w:r>
      <w:r w:rsidRPr="0003418B">
        <w:rPr>
          <w:rFonts w:ascii="Times New Roman" w:eastAsia="Times New Roman" w:hAnsi="Times New Roman" w:cs="Times New Roman"/>
          <w:sz w:val="24"/>
          <w:szCs w:val="24"/>
          <w:lang w:eastAsia="cs-CZ"/>
        </w:rPr>
        <w:t xml:space="preserve">: pravidla dokazování systému nikdy neumožňují falešný závěr ze skutečných </w:t>
      </w:r>
      <w:proofErr w:type="spellStart"/>
      <w:r w:rsidRPr="0003418B">
        <w:rPr>
          <w:rFonts w:ascii="Times New Roman" w:eastAsia="Times New Roman" w:hAnsi="Times New Roman" w:cs="Times New Roman"/>
          <w:sz w:val="24"/>
          <w:szCs w:val="24"/>
          <w:lang w:eastAsia="cs-CZ"/>
        </w:rPr>
        <w:t>premís</w:t>
      </w:r>
      <w:proofErr w:type="spellEnd"/>
      <w:r w:rsidRPr="0003418B">
        <w:rPr>
          <w:rFonts w:ascii="Times New Roman" w:eastAsia="Times New Roman" w:hAnsi="Times New Roman" w:cs="Times New Roman"/>
          <w:sz w:val="24"/>
          <w:szCs w:val="24"/>
          <w:lang w:eastAsia="cs-CZ"/>
        </w:rPr>
        <w:t>.</w:t>
      </w:r>
    </w:p>
    <w:p w14:paraId="5249B1B2" w14:textId="7CA5A3FA" w:rsidR="00AD60B2" w:rsidRPr="0003418B" w:rsidRDefault="006F00A9" w:rsidP="006F714D">
      <w:pPr>
        <w:numPr>
          <w:ilvl w:val="0"/>
          <w:numId w:val="2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Úplnost</w:t>
      </w:r>
      <w:r w:rsidRPr="0003418B">
        <w:rPr>
          <w:rFonts w:ascii="Times New Roman" w:eastAsia="Times New Roman" w:hAnsi="Times New Roman" w:cs="Times New Roman"/>
          <w:sz w:val="24"/>
          <w:szCs w:val="24"/>
          <w:lang w:eastAsia="cs-CZ"/>
        </w:rPr>
        <w:t xml:space="preserve">: pokud je vzorec pravdivý, lze jej dokázat, tj. je </w:t>
      </w:r>
      <w:r w:rsidR="00AD60B2" w:rsidRPr="0003418B">
        <w:rPr>
          <w:rFonts w:ascii="Times New Roman" w:eastAsia="Times New Roman" w:hAnsi="Times New Roman" w:cs="Times New Roman"/>
          <w:sz w:val="24"/>
          <w:szCs w:val="24"/>
          <w:lang w:eastAsia="cs-CZ"/>
        </w:rPr>
        <w:t>to</w:t>
      </w:r>
      <w:r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i/>
          <w:iCs/>
          <w:sz w:val="24"/>
          <w:szCs w:val="24"/>
          <w:lang w:eastAsia="cs-CZ"/>
        </w:rPr>
        <w:t>teorém</w:t>
      </w:r>
      <w:r w:rsidRPr="0003418B">
        <w:rPr>
          <w:rFonts w:ascii="Times New Roman" w:eastAsia="Times New Roman" w:hAnsi="Times New Roman" w:cs="Times New Roman"/>
          <w:sz w:val="24"/>
          <w:szCs w:val="24"/>
          <w:lang w:eastAsia="cs-CZ"/>
        </w:rPr>
        <w:t xml:space="preserve"> systému</w:t>
      </w:r>
      <w:r w:rsidR="00AD60B2" w:rsidRPr="0003418B">
        <w:rPr>
          <w:rFonts w:ascii="Times New Roman" w:eastAsia="Times New Roman" w:hAnsi="Times New Roman" w:cs="Times New Roman"/>
          <w:sz w:val="24"/>
          <w:szCs w:val="24"/>
          <w:lang w:eastAsia="cs-CZ"/>
        </w:rPr>
        <w:t xml:space="preserve"> (</w:t>
      </w:r>
      <w:r w:rsidR="00AD60B2" w:rsidRPr="0003418B">
        <w:rPr>
          <w:rFonts w:ascii="Times New Roman" w:hAnsi="Times New Roman" w:cs="Times New Roman"/>
          <w:sz w:val="24"/>
          <w:szCs w:val="24"/>
        </w:rPr>
        <w:t>v dané axiomatické soustavě dokázané, pravdivé, platné tvrzení</w:t>
      </w:r>
      <w:r w:rsidR="00430B70" w:rsidRPr="0003418B">
        <w:rPr>
          <w:rFonts w:ascii="Times New Roman" w:hAnsi="Times New Roman" w:cs="Times New Roman"/>
          <w:sz w:val="24"/>
          <w:szCs w:val="24"/>
        </w:rPr>
        <w:t>)</w:t>
      </w:r>
    </w:p>
    <w:p w14:paraId="3155EC62" w14:textId="12D5E5F5" w:rsidR="006F00A9" w:rsidRPr="0003418B" w:rsidRDefault="00430B70" w:rsidP="006F714D">
      <w:pPr>
        <w:numPr>
          <w:ilvl w:val="0"/>
          <w:numId w:val="2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Ucelen</w:t>
      </w:r>
      <w:r w:rsidR="006F00A9" w:rsidRPr="0003418B">
        <w:rPr>
          <w:rFonts w:ascii="Times New Roman" w:eastAsia="Times New Roman" w:hAnsi="Times New Roman" w:cs="Times New Roman"/>
          <w:b/>
          <w:bCs/>
          <w:i/>
          <w:iCs/>
          <w:sz w:val="24"/>
          <w:szCs w:val="24"/>
          <w:lang w:eastAsia="cs-CZ"/>
        </w:rPr>
        <w:t>ost</w:t>
      </w:r>
      <w:r w:rsidR="006F00A9" w:rsidRPr="0003418B">
        <w:rPr>
          <w:rFonts w:ascii="Times New Roman" w:eastAsia="Times New Roman" w:hAnsi="Times New Roman" w:cs="Times New Roman"/>
          <w:sz w:val="24"/>
          <w:szCs w:val="24"/>
          <w:lang w:eastAsia="cs-CZ"/>
        </w:rPr>
        <w:t>: pokud je jakýkoli vzorec teorémem systému, je to pravda</w:t>
      </w:r>
      <w:r w:rsidRPr="0003418B">
        <w:rPr>
          <w:rFonts w:ascii="Times New Roman" w:eastAsia="Times New Roman" w:hAnsi="Times New Roman" w:cs="Times New Roman"/>
          <w:sz w:val="24"/>
          <w:szCs w:val="24"/>
          <w:lang w:eastAsia="cs-CZ"/>
        </w:rPr>
        <w:t xml:space="preserve"> (dochází k </w:t>
      </w:r>
      <w:r w:rsidR="006F00A9" w:rsidRPr="0003418B">
        <w:rPr>
          <w:rFonts w:ascii="Times New Roman" w:eastAsia="Times New Roman" w:hAnsi="Times New Roman" w:cs="Times New Roman"/>
          <w:sz w:val="24"/>
          <w:szCs w:val="24"/>
          <w:lang w:eastAsia="cs-CZ"/>
        </w:rPr>
        <w:t xml:space="preserve">obrácení </w:t>
      </w:r>
      <w:r w:rsidRPr="0003418B">
        <w:rPr>
          <w:rFonts w:ascii="Times New Roman" w:eastAsia="Times New Roman" w:hAnsi="Times New Roman" w:cs="Times New Roman"/>
          <w:sz w:val="24"/>
          <w:szCs w:val="24"/>
          <w:lang w:eastAsia="cs-CZ"/>
        </w:rPr>
        <w:t>komplexního přístupu:</w:t>
      </w:r>
      <w:r w:rsidR="006F00A9" w:rsidRPr="0003418B">
        <w:rPr>
          <w:rFonts w:ascii="Times New Roman" w:eastAsia="Times New Roman" w:hAnsi="Times New Roman" w:cs="Times New Roman"/>
          <w:sz w:val="24"/>
          <w:szCs w:val="24"/>
          <w:lang w:eastAsia="cs-CZ"/>
        </w:rPr>
        <w:t xml:space="preserve"> při zřetelném filozofickém použití termínu je argument </w:t>
      </w:r>
      <w:r w:rsidRPr="0003418B">
        <w:rPr>
          <w:rFonts w:ascii="Times New Roman" w:eastAsia="Times New Roman" w:hAnsi="Times New Roman" w:cs="Times New Roman"/>
          <w:sz w:val="24"/>
          <w:szCs w:val="24"/>
          <w:lang w:eastAsia="cs-CZ"/>
        </w:rPr>
        <w:t>průkazný</w:t>
      </w:r>
      <w:r w:rsidR="006F00A9" w:rsidRPr="0003418B">
        <w:rPr>
          <w:rFonts w:ascii="Times New Roman" w:eastAsia="Times New Roman" w:hAnsi="Times New Roman" w:cs="Times New Roman"/>
          <w:sz w:val="24"/>
          <w:szCs w:val="24"/>
          <w:lang w:eastAsia="cs-CZ"/>
        </w:rPr>
        <w:t>, když je platný a jeho předpoklady jsou pravdivé.)</w:t>
      </w:r>
    </w:p>
    <w:p w14:paraId="485A4571" w14:textId="08512F8D" w:rsidR="006F00A9" w:rsidRPr="0003418B" w:rsidRDefault="006F00A9" w:rsidP="006F714D">
      <w:pPr>
        <w:numPr>
          <w:ilvl w:val="0"/>
          <w:numId w:val="21"/>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Expresivita</w:t>
      </w:r>
      <w:r w:rsidRPr="0003418B">
        <w:rPr>
          <w:rFonts w:ascii="Times New Roman" w:eastAsia="Times New Roman" w:hAnsi="Times New Roman" w:cs="Times New Roman"/>
          <w:sz w:val="24"/>
          <w:szCs w:val="24"/>
          <w:lang w:eastAsia="cs-CZ"/>
        </w:rPr>
        <w:t xml:space="preserve">: jaké koncepty </w:t>
      </w:r>
      <w:r w:rsidR="00430B70" w:rsidRPr="0003418B">
        <w:rPr>
          <w:rFonts w:ascii="Times New Roman" w:eastAsia="Times New Roman" w:hAnsi="Times New Roman" w:cs="Times New Roman"/>
          <w:sz w:val="24"/>
          <w:szCs w:val="24"/>
          <w:lang w:eastAsia="cs-CZ"/>
        </w:rPr>
        <w:t xml:space="preserve">(pojmy), jaká pojetí </w:t>
      </w:r>
      <w:r w:rsidRPr="0003418B">
        <w:rPr>
          <w:rFonts w:ascii="Times New Roman" w:eastAsia="Times New Roman" w:hAnsi="Times New Roman" w:cs="Times New Roman"/>
          <w:sz w:val="24"/>
          <w:szCs w:val="24"/>
          <w:lang w:eastAsia="cs-CZ"/>
        </w:rPr>
        <w:t>lze v systému vyjádřit.</w:t>
      </w:r>
    </w:p>
    <w:p w14:paraId="5BE9A02E" w14:textId="77777777" w:rsidR="00A912E5" w:rsidRPr="0003418B" w:rsidRDefault="00A912E5" w:rsidP="006F714D">
      <w:pPr>
        <w:spacing w:after="0" w:line="360" w:lineRule="auto"/>
        <w:rPr>
          <w:rFonts w:ascii="Times New Roman" w:eastAsia="Times New Roman" w:hAnsi="Times New Roman" w:cs="Times New Roman"/>
          <w:b/>
          <w:bCs/>
          <w:sz w:val="24"/>
          <w:szCs w:val="24"/>
          <w:lang w:eastAsia="cs-CZ"/>
        </w:rPr>
      </w:pPr>
    </w:p>
    <w:p w14:paraId="2D99DEC9" w14:textId="1B31ADEA" w:rsidR="00430B70" w:rsidRPr="0003418B" w:rsidRDefault="00430B70" w:rsidP="006F714D">
      <w:pPr>
        <w:spacing w:after="0" w:line="360" w:lineRule="auto"/>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Poznámky:</w:t>
      </w:r>
    </w:p>
    <w:p w14:paraId="2F349560" w14:textId="7F94E48F" w:rsidR="00430B70" w:rsidRPr="0003418B" w:rsidRDefault="00430B70" w:rsidP="006F714D">
      <w:pPr>
        <w:pStyle w:val="Odstavecseseznamem"/>
        <w:numPr>
          <w:ilvl w:val="0"/>
          <w:numId w:val="21"/>
        </w:numPr>
        <w:spacing w:after="0" w:line="360" w:lineRule="auto"/>
        <w:ind w:left="0" w:firstLine="0"/>
        <w:outlineLvl w:val="2"/>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lastRenderedPageBreak/>
        <w:t>Formální systém</w:t>
      </w:r>
      <w:r w:rsidRPr="0003418B">
        <w:rPr>
          <w:rFonts w:ascii="Times New Roman" w:eastAsia="Times New Roman" w:hAnsi="Times New Roman" w:cs="Times New Roman"/>
          <w:b/>
          <w:bCs/>
          <w:sz w:val="24"/>
          <w:szCs w:val="24"/>
          <w:lang w:eastAsia="cs-CZ"/>
        </w:rPr>
        <w:t>:</w:t>
      </w:r>
      <w:r w:rsidRPr="0003418B">
        <w:rPr>
          <w:rFonts w:ascii="Times New Roman" w:eastAsia="Times New Roman" w:hAnsi="Times New Roman" w:cs="Times New Roman"/>
          <w:sz w:val="24"/>
          <w:szCs w:val="24"/>
          <w:lang w:eastAsia="cs-CZ"/>
        </w:rPr>
        <w:t xml:space="preserve"> systém organizace termínů použitých pro analýzu</w:t>
      </w:r>
    </w:p>
    <w:p w14:paraId="4A26D1B9" w14:textId="0F534345" w:rsidR="006F00A9" w:rsidRPr="0003418B" w:rsidRDefault="00430B70" w:rsidP="006F714D">
      <w:pPr>
        <w:pStyle w:val="Odstavecseseznamem"/>
        <w:numPr>
          <w:ilvl w:val="0"/>
          <w:numId w:val="21"/>
        </w:numPr>
        <w:spacing w:after="0" w:line="360" w:lineRule="auto"/>
        <w:ind w:left="0" w:firstLine="0"/>
        <w:outlineLvl w:val="2"/>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n</w:t>
      </w:r>
      <w:r w:rsidR="00AD60B2" w:rsidRPr="0003418B">
        <w:rPr>
          <w:rFonts w:ascii="Times New Roman" w:eastAsia="Times New Roman" w:hAnsi="Times New Roman" w:cs="Times New Roman"/>
          <w:sz w:val="24"/>
          <w:szCs w:val="24"/>
          <w:lang w:eastAsia="cs-CZ"/>
        </w:rPr>
        <w:t>e všechny</w:t>
      </w:r>
      <w:r w:rsidR="006F00A9" w:rsidRPr="0003418B">
        <w:rPr>
          <w:rFonts w:ascii="Times New Roman" w:eastAsia="Times New Roman" w:hAnsi="Times New Roman" w:cs="Times New Roman"/>
          <w:sz w:val="24"/>
          <w:szCs w:val="24"/>
          <w:lang w:eastAsia="cs-CZ"/>
        </w:rPr>
        <w:t xml:space="preserve"> logické systémy mají všechny </w:t>
      </w:r>
      <w:r w:rsidR="00AD60B2" w:rsidRPr="0003418B">
        <w:rPr>
          <w:rFonts w:ascii="Times New Roman" w:eastAsia="Times New Roman" w:hAnsi="Times New Roman" w:cs="Times New Roman"/>
          <w:sz w:val="24"/>
          <w:szCs w:val="24"/>
          <w:lang w:eastAsia="cs-CZ"/>
        </w:rPr>
        <w:t>uvedené</w:t>
      </w:r>
      <w:r w:rsidR="006F00A9" w:rsidRPr="0003418B">
        <w:rPr>
          <w:rFonts w:ascii="Times New Roman" w:eastAsia="Times New Roman" w:hAnsi="Times New Roman" w:cs="Times New Roman"/>
          <w:sz w:val="24"/>
          <w:szCs w:val="24"/>
          <w:lang w:eastAsia="cs-CZ"/>
        </w:rPr>
        <w:t xml:space="preserve"> vlastnosti.</w:t>
      </w:r>
      <w:r w:rsidR="00AD60B2" w:rsidRPr="0003418B">
        <w:rPr>
          <w:rFonts w:ascii="Times New Roman" w:eastAsia="Times New Roman" w:hAnsi="Times New Roman" w:cs="Times New Roman"/>
          <w:sz w:val="24"/>
          <w:szCs w:val="24"/>
          <w:lang w:eastAsia="cs-CZ"/>
        </w:rPr>
        <w:t xml:space="preserve"> </w:t>
      </w:r>
    </w:p>
    <w:p w14:paraId="16B9EADF" w14:textId="77777777" w:rsidR="006F00A9" w:rsidRPr="0003418B" w:rsidRDefault="006F00A9" w:rsidP="006F714D">
      <w:pPr>
        <w:spacing w:after="0" w:line="360" w:lineRule="auto"/>
        <w:rPr>
          <w:rFonts w:ascii="Times New Roman" w:hAnsi="Times New Roman" w:cs="Times New Roman"/>
          <w:sz w:val="24"/>
          <w:szCs w:val="24"/>
          <w:highlight w:val="cyan"/>
        </w:rPr>
      </w:pPr>
    </w:p>
    <w:p w14:paraId="5D9E08C9" w14:textId="66F0A34C" w:rsidR="00735AAA" w:rsidRPr="0003418B" w:rsidRDefault="00735AAA" w:rsidP="006F714D">
      <w:pPr>
        <w:spacing w:after="0" w:line="360" w:lineRule="auto"/>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Matematická logika</w:t>
      </w:r>
    </w:p>
    <w:p w14:paraId="24890E38" w14:textId="77777777" w:rsidR="00A912E5" w:rsidRPr="0003418B" w:rsidRDefault="00A912E5" w:rsidP="006F714D">
      <w:pPr>
        <w:spacing w:after="0" w:line="360" w:lineRule="auto"/>
        <w:rPr>
          <w:rFonts w:ascii="Times New Roman" w:hAnsi="Times New Roman" w:cs="Times New Roman"/>
          <w:sz w:val="24"/>
          <w:szCs w:val="24"/>
        </w:rPr>
      </w:pPr>
    </w:p>
    <w:p w14:paraId="156F84F4" w14:textId="07597910" w:rsidR="00735AAA" w:rsidRPr="0003418B" w:rsidRDefault="00A912E5" w:rsidP="006F714D">
      <w:pPr>
        <w:spacing w:after="0" w:line="360" w:lineRule="auto"/>
        <w:rPr>
          <w:rFonts w:ascii="Times New Roman" w:hAnsi="Times New Roman" w:cs="Times New Roman"/>
          <w:sz w:val="24"/>
          <w:szCs w:val="24"/>
        </w:rPr>
      </w:pPr>
      <w:r w:rsidRPr="0003418B">
        <w:rPr>
          <w:rStyle w:val="mw-headline"/>
          <w:rFonts w:ascii="Times New Roman" w:hAnsi="Times New Roman" w:cs="Times New Roman"/>
          <w:sz w:val="24"/>
          <w:szCs w:val="24"/>
        </w:rPr>
        <w:t xml:space="preserve">Exaktní </w:t>
      </w:r>
      <w:r w:rsidRPr="0003418B">
        <w:rPr>
          <w:rFonts w:ascii="Times New Roman" w:hAnsi="Times New Roman" w:cs="Times New Roman"/>
          <w:sz w:val="24"/>
          <w:szCs w:val="24"/>
        </w:rPr>
        <w:t>v</w:t>
      </w:r>
      <w:r w:rsidR="00735AAA" w:rsidRPr="0003418B">
        <w:rPr>
          <w:rFonts w:ascii="Times New Roman" w:hAnsi="Times New Roman" w:cs="Times New Roman"/>
          <w:sz w:val="24"/>
          <w:szCs w:val="24"/>
        </w:rPr>
        <w:t xml:space="preserve">ědní disciplína nacházející se na rozhraní mezi logikou a matematikou. Zabývá se zkoumáním, formalizováním a matematizováním zejména těch oblastí logiky, na jejichž základech je postavena matematika. V centru jejího zájmu jsou pojmy jako </w:t>
      </w:r>
      <w:r w:rsidR="00735AAA" w:rsidRPr="0003418B">
        <w:rPr>
          <w:rFonts w:ascii="Times New Roman" w:hAnsi="Times New Roman" w:cs="Times New Roman"/>
          <w:i/>
          <w:iCs/>
          <w:sz w:val="24"/>
          <w:szCs w:val="24"/>
        </w:rPr>
        <w:t>důkaz, teorie, axiomatizace</w:t>
      </w:r>
      <w:r w:rsidRPr="0003418B">
        <w:rPr>
          <w:rFonts w:ascii="Times New Roman" w:hAnsi="Times New Roman" w:cs="Times New Roman"/>
          <w:sz w:val="24"/>
          <w:szCs w:val="24"/>
        </w:rPr>
        <w:t xml:space="preserve"> (také dokázání),</w:t>
      </w:r>
      <w:r w:rsidR="00735AAA" w:rsidRPr="0003418B">
        <w:rPr>
          <w:rFonts w:ascii="Times New Roman" w:hAnsi="Times New Roman" w:cs="Times New Roman"/>
          <w:sz w:val="24"/>
          <w:szCs w:val="24"/>
        </w:rPr>
        <w:t xml:space="preserve"> </w:t>
      </w:r>
      <w:r w:rsidR="00735AAA" w:rsidRPr="0003418B">
        <w:rPr>
          <w:rFonts w:ascii="Times New Roman" w:hAnsi="Times New Roman" w:cs="Times New Roman"/>
          <w:i/>
          <w:iCs/>
          <w:sz w:val="24"/>
          <w:szCs w:val="24"/>
        </w:rPr>
        <w:t>model</w:t>
      </w:r>
      <w:r w:rsidR="00A611C8" w:rsidRPr="0003418B">
        <w:rPr>
          <w:rFonts w:ascii="Times New Roman" w:hAnsi="Times New Roman" w:cs="Times New Roman"/>
          <w:i/>
          <w:iCs/>
          <w:sz w:val="24"/>
          <w:szCs w:val="24"/>
        </w:rPr>
        <w:t xml:space="preserve"> </w:t>
      </w:r>
      <w:r w:rsidR="00A611C8" w:rsidRPr="0003418B">
        <w:rPr>
          <w:rFonts w:ascii="Times New Roman" w:hAnsi="Times New Roman" w:cs="Times New Roman"/>
          <w:sz w:val="24"/>
          <w:szCs w:val="24"/>
        </w:rPr>
        <w:t>(seskupení objektů, na němž jsou definovány nějaké vztahy a funkce jako realizace formální teorie</w:t>
      </w:r>
      <w:r w:rsidR="00735AAA" w:rsidRPr="0003418B">
        <w:rPr>
          <w:rFonts w:ascii="Times New Roman" w:hAnsi="Times New Roman" w:cs="Times New Roman"/>
          <w:i/>
          <w:iCs/>
          <w:sz w:val="24"/>
          <w:szCs w:val="24"/>
        </w:rPr>
        <w:t xml:space="preserve">, </w:t>
      </w:r>
      <w:r w:rsidR="00A611C8" w:rsidRPr="0003418B">
        <w:rPr>
          <w:rFonts w:ascii="Times New Roman" w:hAnsi="Times New Roman" w:cs="Times New Roman"/>
          <w:sz w:val="24"/>
          <w:szCs w:val="24"/>
        </w:rPr>
        <w:t xml:space="preserve">popis struktury a vztahů… apod.), </w:t>
      </w:r>
      <w:r w:rsidR="00735AAA" w:rsidRPr="0003418B">
        <w:rPr>
          <w:rFonts w:ascii="Times New Roman" w:hAnsi="Times New Roman" w:cs="Times New Roman"/>
          <w:i/>
          <w:iCs/>
          <w:sz w:val="24"/>
          <w:szCs w:val="24"/>
        </w:rPr>
        <w:t>bezespornost, úplnost, rozhodnutelnost</w:t>
      </w:r>
      <w:r w:rsidR="00735AAA" w:rsidRPr="0003418B">
        <w:rPr>
          <w:rFonts w:ascii="Times New Roman" w:hAnsi="Times New Roman" w:cs="Times New Roman"/>
          <w:sz w:val="24"/>
          <w:szCs w:val="24"/>
        </w:rPr>
        <w:t>.</w:t>
      </w:r>
    </w:p>
    <w:p w14:paraId="225556D6" w14:textId="77777777" w:rsidR="00A912E5" w:rsidRPr="0003418B" w:rsidRDefault="00A912E5" w:rsidP="006F714D">
      <w:pPr>
        <w:spacing w:after="0" w:line="360" w:lineRule="auto"/>
        <w:rPr>
          <w:rFonts w:ascii="Times New Roman" w:hAnsi="Times New Roman" w:cs="Times New Roman"/>
          <w:sz w:val="24"/>
          <w:szCs w:val="24"/>
        </w:rPr>
      </w:pPr>
      <w:r w:rsidRPr="0003418B">
        <w:rPr>
          <w:rFonts w:ascii="Times New Roman" w:hAnsi="Times New Roman" w:cs="Times New Roman"/>
          <w:b/>
          <w:bCs/>
          <w:sz w:val="24"/>
          <w:szCs w:val="24"/>
        </w:rPr>
        <w:t>E</w:t>
      </w:r>
      <w:r w:rsidR="00735AAA" w:rsidRPr="0003418B">
        <w:rPr>
          <w:rFonts w:ascii="Times New Roman" w:hAnsi="Times New Roman" w:cs="Times New Roman"/>
          <w:b/>
          <w:bCs/>
          <w:sz w:val="24"/>
          <w:szCs w:val="24"/>
        </w:rPr>
        <w:t>xaktnost</w:t>
      </w:r>
      <w:r w:rsidRPr="0003418B">
        <w:rPr>
          <w:rFonts w:ascii="Times New Roman" w:hAnsi="Times New Roman" w:cs="Times New Roman"/>
          <w:sz w:val="24"/>
          <w:szCs w:val="24"/>
        </w:rPr>
        <w:t>:</w:t>
      </w:r>
      <w:r w:rsidR="00735AAA" w:rsidRPr="0003418B">
        <w:rPr>
          <w:rFonts w:ascii="Times New Roman" w:hAnsi="Times New Roman" w:cs="Times New Roman"/>
          <w:sz w:val="24"/>
          <w:szCs w:val="24"/>
        </w:rPr>
        <w:t xml:space="preserve"> </w:t>
      </w:r>
    </w:p>
    <w:p w14:paraId="5347D576" w14:textId="77777777" w:rsidR="00A912E5" w:rsidRPr="0003418B" w:rsidRDefault="00735AAA"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sz w:val="24"/>
          <w:szCs w:val="24"/>
        </w:rPr>
        <w:t>jak formální (matematické) objekty, tak i operace nad nimi jsou exaktně vytyčeny (tj. s nulovou vnitřní vágností významu)</w:t>
      </w:r>
    </w:p>
    <w:p w14:paraId="693B4BAC" w14:textId="77777777" w:rsidR="00A912E5" w:rsidRPr="0003418B" w:rsidRDefault="00735AAA"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sz w:val="24"/>
          <w:szCs w:val="24"/>
        </w:rPr>
        <w:t>každý ve formální logice (v dané exaktní vědě) vzdělaný člověk naprosto přesně (bez jakýchkoli pochyb) ví, co znamenají</w:t>
      </w:r>
    </w:p>
    <w:p w14:paraId="22839DE8" w14:textId="77777777" w:rsidR="00A912E5" w:rsidRPr="0003418B" w:rsidRDefault="00735AAA"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sz w:val="24"/>
          <w:szCs w:val="24"/>
        </w:rPr>
        <w:t>jinak chápaná exaktnost</w:t>
      </w:r>
      <w:r w:rsidR="00A912E5" w:rsidRPr="0003418B">
        <w:rPr>
          <w:rFonts w:ascii="Times New Roman" w:hAnsi="Times New Roman" w:cs="Times New Roman"/>
          <w:sz w:val="24"/>
          <w:szCs w:val="24"/>
        </w:rPr>
        <w:t>: u</w:t>
      </w:r>
      <w:r w:rsidRPr="0003418B">
        <w:rPr>
          <w:rFonts w:ascii="Times New Roman" w:hAnsi="Times New Roman" w:cs="Times New Roman"/>
          <w:sz w:val="24"/>
          <w:szCs w:val="24"/>
        </w:rPr>
        <w:t xml:space="preserve"> použitých metod a jimi získaných výsledků</w:t>
      </w:r>
    </w:p>
    <w:p w14:paraId="67005D32" w14:textId="4B943ABA" w:rsidR="00A912E5" w:rsidRPr="0003418B" w:rsidRDefault="00A912E5"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sz w:val="24"/>
          <w:szCs w:val="24"/>
        </w:rPr>
        <w:t>j</w:t>
      </w:r>
      <w:r w:rsidR="00735AAA" w:rsidRPr="0003418B">
        <w:rPr>
          <w:rFonts w:ascii="Times New Roman" w:hAnsi="Times New Roman" w:cs="Times New Roman"/>
          <w:sz w:val="24"/>
          <w:szCs w:val="24"/>
        </w:rPr>
        <w:t xml:space="preserve">azyk logiky je </w:t>
      </w:r>
      <w:r w:rsidR="00735AAA" w:rsidRPr="0003418B">
        <w:rPr>
          <w:rFonts w:ascii="Times New Roman" w:hAnsi="Times New Roman" w:cs="Times New Roman"/>
          <w:b/>
          <w:bCs/>
          <w:i/>
          <w:iCs/>
          <w:sz w:val="24"/>
          <w:szCs w:val="24"/>
        </w:rPr>
        <w:t>formální</w:t>
      </w:r>
      <w:r w:rsidR="00735AAA" w:rsidRPr="0003418B">
        <w:rPr>
          <w:rFonts w:ascii="Times New Roman" w:hAnsi="Times New Roman" w:cs="Times New Roman"/>
          <w:sz w:val="24"/>
          <w:szCs w:val="24"/>
        </w:rPr>
        <w:t xml:space="preserve"> a může reprezentovat (vypovídat o</w:t>
      </w:r>
      <w:r w:rsidRPr="0003418B">
        <w:rPr>
          <w:rFonts w:ascii="Times New Roman" w:hAnsi="Times New Roman" w:cs="Times New Roman"/>
          <w:sz w:val="24"/>
          <w:szCs w:val="24"/>
        </w:rPr>
        <w:t xml:space="preserve"> čem</w:t>
      </w:r>
      <w:r w:rsidR="00735AAA" w:rsidRPr="0003418B">
        <w:rPr>
          <w:rFonts w:ascii="Times New Roman" w:hAnsi="Times New Roman" w:cs="Times New Roman"/>
          <w:sz w:val="24"/>
          <w:szCs w:val="24"/>
        </w:rPr>
        <w:t>, popisovat</w:t>
      </w:r>
      <w:r w:rsidRPr="0003418B">
        <w:rPr>
          <w:rFonts w:ascii="Times New Roman" w:hAnsi="Times New Roman" w:cs="Times New Roman"/>
          <w:sz w:val="24"/>
          <w:szCs w:val="24"/>
        </w:rPr>
        <w:t xml:space="preserve"> co)</w:t>
      </w:r>
      <w:r w:rsidR="00735AAA" w:rsidRPr="0003418B">
        <w:rPr>
          <w:rFonts w:ascii="Times New Roman" w:hAnsi="Times New Roman" w:cs="Times New Roman"/>
          <w:sz w:val="24"/>
          <w:szCs w:val="24"/>
        </w:rPr>
        <w:t xml:space="preserve"> pouze entity exaktního světa</w:t>
      </w:r>
    </w:p>
    <w:p w14:paraId="1A474FAB" w14:textId="0B1B4DA2" w:rsidR="00A912E5" w:rsidRPr="0003418B" w:rsidRDefault="00A912E5"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hAnsi="Times New Roman" w:cs="Times New Roman"/>
          <w:sz w:val="24"/>
          <w:szCs w:val="24"/>
        </w:rPr>
        <w:t>n</w:t>
      </w:r>
      <w:r w:rsidR="00735AAA" w:rsidRPr="0003418B">
        <w:rPr>
          <w:rFonts w:ascii="Times New Roman" w:hAnsi="Times New Roman" w:cs="Times New Roman"/>
          <w:sz w:val="24"/>
          <w:szCs w:val="24"/>
        </w:rPr>
        <w:t>elze tedy např. ve formální logice za proměnnou považovat konstrukt přirozeného jazyka (slovo, větu), neboť má inherentně vágní, subjektivní a emocionální interpretaci (konotac</w:t>
      </w:r>
      <w:r w:rsidRPr="0003418B">
        <w:rPr>
          <w:rFonts w:ascii="Times New Roman" w:hAnsi="Times New Roman" w:cs="Times New Roman"/>
          <w:sz w:val="24"/>
          <w:szCs w:val="24"/>
        </w:rPr>
        <w:t>i</w:t>
      </w:r>
      <w:r w:rsidR="00735AAA" w:rsidRPr="0003418B">
        <w:rPr>
          <w:rFonts w:ascii="Times New Roman" w:hAnsi="Times New Roman" w:cs="Times New Roman"/>
          <w:sz w:val="24"/>
          <w:szCs w:val="24"/>
        </w:rPr>
        <w:t xml:space="preserve">), což je v rozporu s požadavkem příslušnosti do exaktního světa </w:t>
      </w:r>
    </w:p>
    <w:p w14:paraId="60CEABF5" w14:textId="77777777" w:rsidR="00A912E5" w:rsidRPr="0003418B" w:rsidRDefault="00A912E5" w:rsidP="006F714D">
      <w:pPr>
        <w:pStyle w:val="Odstavecseseznamem"/>
        <w:spacing w:after="0" w:line="360" w:lineRule="auto"/>
        <w:ind w:left="0"/>
        <w:rPr>
          <w:rFonts w:ascii="Times New Roman" w:eastAsia="Times New Roman" w:hAnsi="Times New Roman" w:cs="Times New Roman"/>
          <w:sz w:val="24"/>
          <w:szCs w:val="24"/>
          <w:highlight w:val="cyan"/>
          <w:lang w:eastAsia="cs-CZ"/>
        </w:rPr>
      </w:pPr>
    </w:p>
    <w:p w14:paraId="1C97CF36" w14:textId="77777777" w:rsidR="00A611C8" w:rsidRPr="0003418B" w:rsidRDefault="00735AAA" w:rsidP="006F714D">
      <w:pPr>
        <w:spacing w:after="0" w:line="360" w:lineRule="auto"/>
        <w:rPr>
          <w:rFonts w:ascii="Times New Roman" w:eastAsia="Times New Roman" w:hAnsi="Times New Roman" w:cs="Times New Roman"/>
          <w:i/>
          <w:iCs/>
          <w:sz w:val="24"/>
          <w:szCs w:val="24"/>
          <w:lang w:eastAsia="cs-CZ"/>
        </w:rPr>
      </w:pPr>
      <w:r w:rsidRPr="0003418B">
        <w:rPr>
          <w:rFonts w:ascii="Times New Roman" w:eastAsia="Times New Roman" w:hAnsi="Times New Roman" w:cs="Times New Roman"/>
          <w:b/>
          <w:bCs/>
          <w:i/>
          <w:iCs/>
          <w:sz w:val="24"/>
          <w:szCs w:val="24"/>
          <w:lang w:eastAsia="cs-CZ"/>
        </w:rPr>
        <w:t>Současná matematická logika</w:t>
      </w:r>
      <w:r w:rsidR="00A611C8" w:rsidRPr="0003418B">
        <w:rPr>
          <w:rFonts w:ascii="Times New Roman" w:eastAsia="Times New Roman" w:hAnsi="Times New Roman" w:cs="Times New Roman"/>
          <w:i/>
          <w:iCs/>
          <w:sz w:val="24"/>
          <w:szCs w:val="24"/>
          <w:lang w:eastAsia="cs-CZ"/>
        </w:rPr>
        <w:t>:</w:t>
      </w:r>
    </w:p>
    <w:p w14:paraId="3AB35CE0" w14:textId="5F01B9E7" w:rsidR="00735AAA" w:rsidRPr="0003418B" w:rsidRDefault="00735AAA"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Teorie důkazu</w:t>
      </w:r>
      <w:r w:rsidR="00A611C8"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vytváření a zkoumání různých formálních deduktivních systémů jakožto základů pro pojem formálního důkazu. Používá čistě finitní metody nejčastěji aplikované na konečné posloupnosti znaků či slov.</w:t>
      </w:r>
    </w:p>
    <w:p w14:paraId="0DFEE05C" w14:textId="49DA574E" w:rsidR="00735AAA" w:rsidRPr="0003418B" w:rsidRDefault="00735AAA"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Teorie modelů</w:t>
      </w:r>
      <w:r w:rsidR="00A611C8" w:rsidRPr="0003418B">
        <w:rPr>
          <w:rFonts w:ascii="Times New Roman" w:eastAsia="Times New Roman" w:hAnsi="Times New Roman" w:cs="Times New Roman"/>
          <w:b/>
          <w:bCs/>
          <w:sz w:val="24"/>
          <w:szCs w:val="24"/>
          <w:lang w:eastAsia="cs-CZ"/>
        </w:rPr>
        <w:t>:</w:t>
      </w:r>
      <w:r w:rsidRPr="0003418B">
        <w:rPr>
          <w:rFonts w:ascii="Times New Roman" w:eastAsia="Times New Roman" w:hAnsi="Times New Roman" w:cs="Times New Roman"/>
          <w:sz w:val="24"/>
          <w:szCs w:val="24"/>
          <w:lang w:eastAsia="cs-CZ"/>
        </w:rPr>
        <w:t xml:space="preserve"> zkoumání obecného pojmu matematické struktury a platnosti nějakého tvrzení v této struktuře. Zejména se zajímá o pojmy jako jsou </w:t>
      </w:r>
      <w:proofErr w:type="spellStart"/>
      <w:r w:rsidRPr="0003418B">
        <w:rPr>
          <w:rFonts w:ascii="Times New Roman" w:eastAsia="Times New Roman" w:hAnsi="Times New Roman" w:cs="Times New Roman"/>
          <w:sz w:val="24"/>
          <w:szCs w:val="24"/>
          <w:lang w:eastAsia="cs-CZ"/>
        </w:rPr>
        <w:t>homomorfismus</w:t>
      </w:r>
      <w:proofErr w:type="spellEnd"/>
      <w:r w:rsidRPr="0003418B">
        <w:rPr>
          <w:rFonts w:ascii="Times New Roman" w:eastAsia="Times New Roman" w:hAnsi="Times New Roman" w:cs="Times New Roman"/>
          <w:sz w:val="24"/>
          <w:szCs w:val="24"/>
          <w:lang w:eastAsia="cs-CZ"/>
        </w:rPr>
        <w:t xml:space="preserve"> struktur, definovatelnost, </w:t>
      </w:r>
      <w:proofErr w:type="spellStart"/>
      <w:r w:rsidRPr="0003418B">
        <w:rPr>
          <w:rFonts w:ascii="Times New Roman" w:eastAsia="Times New Roman" w:hAnsi="Times New Roman" w:cs="Times New Roman"/>
          <w:sz w:val="24"/>
          <w:szCs w:val="24"/>
          <w:lang w:eastAsia="cs-CZ"/>
        </w:rPr>
        <w:t>axiomatizovatelnost</w:t>
      </w:r>
      <w:proofErr w:type="spellEnd"/>
      <w:r w:rsidRPr="0003418B">
        <w:rPr>
          <w:rFonts w:ascii="Times New Roman" w:eastAsia="Times New Roman" w:hAnsi="Times New Roman" w:cs="Times New Roman"/>
          <w:sz w:val="24"/>
          <w:szCs w:val="24"/>
          <w:lang w:eastAsia="cs-CZ"/>
        </w:rPr>
        <w:t>, saturovanost</w:t>
      </w:r>
      <w:r w:rsidR="00A611C8" w:rsidRPr="0003418B">
        <w:rPr>
          <w:rFonts w:ascii="Times New Roman" w:eastAsia="Times New Roman" w:hAnsi="Times New Roman" w:cs="Times New Roman"/>
          <w:sz w:val="24"/>
          <w:szCs w:val="24"/>
          <w:lang w:eastAsia="cs-CZ"/>
        </w:rPr>
        <w:t xml:space="preserve"> (nasycenost, naplněnost)</w:t>
      </w:r>
      <w:r w:rsidRPr="0003418B">
        <w:rPr>
          <w:rFonts w:ascii="Times New Roman" w:eastAsia="Times New Roman" w:hAnsi="Times New Roman" w:cs="Times New Roman"/>
          <w:sz w:val="24"/>
          <w:szCs w:val="24"/>
          <w:lang w:eastAsia="cs-CZ"/>
        </w:rPr>
        <w:t>, elementární vnoření</w:t>
      </w:r>
      <w:r w:rsidR="00A611C8" w:rsidRPr="0003418B">
        <w:rPr>
          <w:rFonts w:ascii="Times New Roman" w:eastAsia="Times New Roman" w:hAnsi="Times New Roman" w:cs="Times New Roman"/>
          <w:sz w:val="24"/>
          <w:szCs w:val="24"/>
          <w:lang w:eastAsia="cs-CZ"/>
        </w:rPr>
        <w:t xml:space="preserve"> (např. zapojení, </w:t>
      </w:r>
      <w:r w:rsidR="00A611C8" w:rsidRPr="0003418B">
        <w:rPr>
          <w:rFonts w:ascii="Times New Roman" w:eastAsia="Times New Roman" w:hAnsi="Times New Roman" w:cs="Times New Roman"/>
          <w:sz w:val="24"/>
          <w:szCs w:val="24"/>
          <w:lang w:eastAsia="cs-CZ"/>
        </w:rPr>
        <w:lastRenderedPageBreak/>
        <w:t>implikace ze struktury A do struktury B)</w:t>
      </w:r>
      <w:r w:rsidRPr="0003418B">
        <w:rPr>
          <w:rFonts w:ascii="Times New Roman" w:eastAsia="Times New Roman" w:hAnsi="Times New Roman" w:cs="Times New Roman"/>
          <w:sz w:val="24"/>
          <w:szCs w:val="24"/>
          <w:lang w:eastAsia="cs-CZ"/>
        </w:rPr>
        <w:t>. Zcela běžně používá infinitní metody teorie množin a výsledky, kterých lze v teorii modelů dosáhnout, jsou často závislé na přijetí či odmítnutí nějakého dodatečného množinového axiomu (axiom výběru, zobecněná hypotéza kontinua).</w:t>
      </w:r>
    </w:p>
    <w:p w14:paraId="05F1DAE1" w14:textId="17ED8C65" w:rsidR="00735AAA" w:rsidRPr="0003418B" w:rsidRDefault="00735AAA"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i/>
          <w:iCs/>
          <w:sz w:val="24"/>
          <w:szCs w:val="24"/>
          <w:lang w:eastAsia="cs-CZ"/>
        </w:rPr>
        <w:t>Teorie aritmetiky</w:t>
      </w:r>
      <w:r w:rsidR="00A611C8" w:rsidRPr="0003418B">
        <w:rPr>
          <w:rFonts w:ascii="Times New Roman" w:eastAsia="Times New Roman" w:hAnsi="Times New Roman" w:cs="Times New Roman"/>
          <w:b/>
          <w:bCs/>
          <w:sz w:val="24"/>
          <w:szCs w:val="24"/>
          <w:lang w:eastAsia="cs-CZ"/>
        </w:rPr>
        <w:t>:</w:t>
      </w:r>
      <w:r w:rsidRPr="0003418B">
        <w:rPr>
          <w:rFonts w:ascii="Times New Roman" w:eastAsia="Times New Roman" w:hAnsi="Times New Roman" w:cs="Times New Roman"/>
          <w:sz w:val="24"/>
          <w:szCs w:val="24"/>
          <w:lang w:eastAsia="cs-CZ"/>
        </w:rPr>
        <w:t xml:space="preserve"> zkoumání formálních aritmetických systémů a struktury v nich definovatelných množin přirozených čísel. Úzce souvisí s teoretickou informatikou zejména s teorií rekurze a teorií složitosti. Zajímá se také o možnosti „</w:t>
      </w:r>
      <w:proofErr w:type="spellStart"/>
      <w:r w:rsidRPr="0003418B">
        <w:rPr>
          <w:rFonts w:ascii="Times New Roman" w:eastAsia="Times New Roman" w:hAnsi="Times New Roman" w:cs="Times New Roman"/>
          <w:sz w:val="24"/>
          <w:szCs w:val="24"/>
          <w:lang w:eastAsia="cs-CZ"/>
        </w:rPr>
        <w:t>aritmetizace</w:t>
      </w:r>
      <w:proofErr w:type="spellEnd"/>
      <w:r w:rsidRPr="0003418B">
        <w:rPr>
          <w:rFonts w:ascii="Times New Roman" w:eastAsia="Times New Roman" w:hAnsi="Times New Roman" w:cs="Times New Roman"/>
          <w:sz w:val="24"/>
          <w:szCs w:val="24"/>
          <w:lang w:eastAsia="cs-CZ"/>
        </w:rPr>
        <w:t xml:space="preserve"> logiky“, tj. vyjádření některých logických pojmů, postupů a tvrzení v řeči přirozených čísel, a o to, jaké důsledky tato </w:t>
      </w:r>
      <w:proofErr w:type="spellStart"/>
      <w:r w:rsidRPr="0003418B">
        <w:rPr>
          <w:rFonts w:ascii="Times New Roman" w:eastAsia="Times New Roman" w:hAnsi="Times New Roman" w:cs="Times New Roman"/>
          <w:sz w:val="24"/>
          <w:szCs w:val="24"/>
          <w:lang w:eastAsia="cs-CZ"/>
        </w:rPr>
        <w:t>aritmetizace</w:t>
      </w:r>
      <w:proofErr w:type="spellEnd"/>
      <w:r w:rsidRPr="0003418B">
        <w:rPr>
          <w:rFonts w:ascii="Times New Roman" w:eastAsia="Times New Roman" w:hAnsi="Times New Roman" w:cs="Times New Roman"/>
          <w:sz w:val="24"/>
          <w:szCs w:val="24"/>
          <w:lang w:eastAsia="cs-CZ"/>
        </w:rPr>
        <w:t xml:space="preserve"> přináší.</w:t>
      </w:r>
    </w:p>
    <w:p w14:paraId="1324AAEC" w14:textId="77777777" w:rsidR="00735AAA" w:rsidRPr="0003418B" w:rsidRDefault="00735AAA" w:rsidP="006F714D">
      <w:pPr>
        <w:spacing w:after="0" w:line="360" w:lineRule="auto"/>
        <w:rPr>
          <w:rFonts w:ascii="Times New Roman" w:eastAsia="Times New Roman" w:hAnsi="Times New Roman" w:cs="Times New Roman"/>
          <w:sz w:val="24"/>
          <w:szCs w:val="24"/>
          <w:lang w:eastAsia="cs-CZ"/>
        </w:rPr>
      </w:pPr>
    </w:p>
    <w:p w14:paraId="12C3DD91" w14:textId="52E506CC" w:rsidR="00735AAA" w:rsidRPr="0003418B" w:rsidRDefault="00735AAA" w:rsidP="006F714D">
      <w:pPr>
        <w:spacing w:after="0" w:line="360" w:lineRule="auto"/>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Výroková logika</w:t>
      </w:r>
    </w:p>
    <w:p w14:paraId="475CD0DB" w14:textId="77777777" w:rsidR="005D15BC" w:rsidRPr="0003418B" w:rsidRDefault="005D15BC" w:rsidP="006F714D">
      <w:pPr>
        <w:spacing w:after="0" w:line="360" w:lineRule="auto"/>
        <w:rPr>
          <w:rFonts w:ascii="Times New Roman" w:eastAsia="Times New Roman" w:hAnsi="Times New Roman" w:cs="Times New Roman"/>
          <w:b/>
          <w:bCs/>
          <w:sz w:val="24"/>
          <w:szCs w:val="24"/>
          <w:lang w:eastAsia="cs-CZ"/>
        </w:rPr>
      </w:pPr>
    </w:p>
    <w:p w14:paraId="74D399A6" w14:textId="5AD18DA8" w:rsidR="00735AAA" w:rsidRPr="0003418B" w:rsidRDefault="005D15BC"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F</w:t>
      </w:r>
      <w:r w:rsidR="00735AAA" w:rsidRPr="0003418B">
        <w:rPr>
          <w:rFonts w:ascii="Times New Roman" w:eastAsia="Times New Roman" w:hAnsi="Times New Roman" w:cs="Times New Roman"/>
          <w:sz w:val="24"/>
          <w:szCs w:val="24"/>
          <w:lang w:eastAsia="cs-CZ"/>
        </w:rPr>
        <w:t>ormální odvozovací systém, ve kterém atomické formule tvoří výrokové proměnné (na rozdíl od predikátové logiky</w:t>
      </w:r>
      <w:r w:rsidRPr="0003418B">
        <w:rPr>
          <w:rFonts w:ascii="Times New Roman" w:eastAsia="Times New Roman" w:hAnsi="Times New Roman" w:cs="Times New Roman"/>
          <w:sz w:val="24"/>
          <w:szCs w:val="24"/>
          <w:lang w:eastAsia="cs-CZ"/>
        </w:rPr>
        <w:t>, srov. dále</w:t>
      </w:r>
      <w:r w:rsidR="00735AAA"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také </w:t>
      </w:r>
      <w:r w:rsidR="00735AAA" w:rsidRPr="0003418B">
        <w:rPr>
          <w:rFonts w:ascii="Times New Roman" w:eastAsia="Times New Roman" w:hAnsi="Times New Roman" w:cs="Times New Roman"/>
          <w:sz w:val="24"/>
          <w:szCs w:val="24"/>
          <w:lang w:eastAsia="cs-CZ"/>
        </w:rPr>
        <w:t xml:space="preserve">podobor matematické logiky. </w:t>
      </w:r>
    </w:p>
    <w:p w14:paraId="74BA689E" w14:textId="084F936F" w:rsidR="00735AAA" w:rsidRPr="0003418B" w:rsidRDefault="005D15BC" w:rsidP="006F714D">
      <w:pPr>
        <w:spacing w:after="0" w:line="360" w:lineRule="auto"/>
        <w:rPr>
          <w:rFonts w:ascii="Times New Roman" w:eastAsia="Times New Roman" w:hAnsi="Times New Roman" w:cs="Times New Roman"/>
          <w:b/>
          <w:bCs/>
          <w:i/>
          <w:iCs/>
          <w:sz w:val="24"/>
          <w:szCs w:val="24"/>
          <w:lang w:eastAsia="cs-CZ"/>
        </w:rPr>
      </w:pPr>
      <w:r w:rsidRPr="0003418B">
        <w:rPr>
          <w:rFonts w:ascii="Times New Roman" w:eastAsia="Times New Roman" w:hAnsi="Times New Roman" w:cs="Times New Roman"/>
          <w:b/>
          <w:bCs/>
          <w:i/>
          <w:iCs/>
          <w:sz w:val="24"/>
          <w:szCs w:val="24"/>
          <w:lang w:eastAsia="cs-CZ"/>
        </w:rPr>
        <w:t>Složky:</w:t>
      </w:r>
    </w:p>
    <w:p w14:paraId="5EBA2BF9" w14:textId="28AAD44A" w:rsidR="005D15BC" w:rsidRPr="0003418B" w:rsidRDefault="005D15BC" w:rsidP="006F714D">
      <w:pPr>
        <w:pStyle w:val="Odstavecseseznamem"/>
        <w:numPr>
          <w:ilvl w:val="0"/>
          <w:numId w:val="22"/>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pravidla:</w:t>
      </w:r>
    </w:p>
    <w:p w14:paraId="2E4C6438" w14:textId="5A22B35B" w:rsidR="00735AAA" w:rsidRPr="0003418B" w:rsidRDefault="00735AAA" w:rsidP="006F714D">
      <w:pPr>
        <w:numPr>
          <w:ilvl w:val="0"/>
          <w:numId w:val="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syntaktick</w:t>
      </w:r>
      <w:r w:rsidR="005D15BC" w:rsidRPr="0003418B">
        <w:rPr>
          <w:rFonts w:ascii="Times New Roman" w:eastAsia="Times New Roman" w:hAnsi="Times New Roman" w:cs="Times New Roman"/>
          <w:sz w:val="24"/>
          <w:szCs w:val="24"/>
          <w:lang w:eastAsia="cs-CZ"/>
        </w:rPr>
        <w:t>á:</w:t>
      </w:r>
      <w:r w:rsidRPr="0003418B">
        <w:rPr>
          <w:rFonts w:ascii="Times New Roman" w:eastAsia="Times New Roman" w:hAnsi="Times New Roman" w:cs="Times New Roman"/>
          <w:sz w:val="24"/>
          <w:szCs w:val="24"/>
          <w:lang w:eastAsia="cs-CZ"/>
        </w:rPr>
        <w:t xml:space="preserve"> určují, kdy je formule správně utvořená</w:t>
      </w:r>
    </w:p>
    <w:p w14:paraId="43AD84B2" w14:textId="524883FA" w:rsidR="00735AAA" w:rsidRPr="0003418B" w:rsidRDefault="00735AAA" w:rsidP="006F714D">
      <w:pPr>
        <w:numPr>
          <w:ilvl w:val="0"/>
          <w:numId w:val="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odvozovací</w:t>
      </w:r>
      <w:r w:rsidR="005D15BC"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určují, jak z jedněch formulí správně odvozovat další stále </w:t>
      </w:r>
      <w:hyperlink r:id="rId15" w:tooltip="Validita" w:history="1">
        <w:r w:rsidRPr="0003418B">
          <w:rPr>
            <w:rFonts w:ascii="Times New Roman" w:eastAsia="Times New Roman" w:hAnsi="Times New Roman" w:cs="Times New Roman"/>
            <w:sz w:val="24"/>
            <w:szCs w:val="24"/>
            <w:lang w:eastAsia="cs-CZ"/>
          </w:rPr>
          <w:t>validní</w:t>
        </w:r>
      </w:hyperlink>
      <w:r w:rsidRPr="0003418B">
        <w:rPr>
          <w:rFonts w:ascii="Times New Roman" w:eastAsia="Times New Roman" w:hAnsi="Times New Roman" w:cs="Times New Roman"/>
          <w:sz w:val="24"/>
          <w:szCs w:val="24"/>
          <w:lang w:eastAsia="cs-CZ"/>
        </w:rPr>
        <w:t xml:space="preserve"> </w:t>
      </w:r>
      <w:hyperlink r:id="rId16" w:tooltip="Důsledek" w:history="1">
        <w:r w:rsidRPr="0003418B">
          <w:rPr>
            <w:rFonts w:ascii="Times New Roman" w:eastAsia="Times New Roman" w:hAnsi="Times New Roman" w:cs="Times New Roman"/>
            <w:sz w:val="24"/>
            <w:szCs w:val="24"/>
            <w:lang w:eastAsia="cs-CZ"/>
          </w:rPr>
          <w:t>důsledkové</w:t>
        </w:r>
      </w:hyperlink>
      <w:r w:rsidRPr="0003418B">
        <w:rPr>
          <w:rFonts w:ascii="Times New Roman" w:eastAsia="Times New Roman" w:hAnsi="Times New Roman" w:cs="Times New Roman"/>
          <w:sz w:val="24"/>
          <w:szCs w:val="24"/>
          <w:lang w:eastAsia="cs-CZ"/>
        </w:rPr>
        <w:t xml:space="preserve"> formule</w:t>
      </w:r>
    </w:p>
    <w:p w14:paraId="1AA3DB36" w14:textId="1AE73455" w:rsidR="005D15BC" w:rsidRPr="0003418B" w:rsidRDefault="005D15BC" w:rsidP="006F714D">
      <w:pPr>
        <w:numPr>
          <w:ilvl w:val="0"/>
          <w:numId w:val="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sémantická: mnohdy chápána jako sekundární…</w:t>
      </w:r>
    </w:p>
    <w:p w14:paraId="72C87E06" w14:textId="7ADB7892" w:rsidR="00735AAA" w:rsidRPr="0003418B" w:rsidRDefault="005D15BC" w:rsidP="006F714D">
      <w:pPr>
        <w:pStyle w:val="Odstavecseseznamem"/>
        <w:numPr>
          <w:ilvl w:val="0"/>
          <w:numId w:val="22"/>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Množina podkladů </w:t>
      </w:r>
      <w:r w:rsidR="00735AAA" w:rsidRPr="0003418B">
        <w:rPr>
          <w:rFonts w:ascii="Times New Roman" w:eastAsia="Times New Roman" w:hAnsi="Times New Roman" w:cs="Times New Roman"/>
          <w:sz w:val="24"/>
          <w:szCs w:val="24"/>
          <w:lang w:eastAsia="cs-CZ"/>
        </w:rPr>
        <w:t>(nejvýše spočetn</w:t>
      </w:r>
      <w:r w:rsidRPr="0003418B">
        <w:rPr>
          <w:rFonts w:ascii="Times New Roman" w:eastAsia="Times New Roman" w:hAnsi="Times New Roman" w:cs="Times New Roman"/>
          <w:sz w:val="24"/>
          <w:szCs w:val="24"/>
          <w:lang w:eastAsia="cs-CZ"/>
        </w:rPr>
        <w:t xml:space="preserve">á: … </w:t>
      </w:r>
      <w:r w:rsidRPr="0003418B">
        <w:rPr>
          <w:rFonts w:ascii="Times New Roman" w:eastAsia="Times New Roman" w:hAnsi="Times New Roman" w:cs="Times New Roman"/>
          <w:b/>
          <w:bCs/>
          <w:i/>
          <w:iCs/>
          <w:sz w:val="24"/>
          <w:szCs w:val="24"/>
          <w:lang w:eastAsia="cs-CZ"/>
        </w:rPr>
        <w:t>s</w:t>
      </w:r>
      <w:r w:rsidRPr="0003418B">
        <w:rPr>
          <w:rFonts w:ascii="Times New Roman" w:hAnsi="Times New Roman" w:cs="Times New Roman"/>
          <w:b/>
          <w:bCs/>
          <w:i/>
          <w:iCs/>
          <w:sz w:val="24"/>
          <w:szCs w:val="24"/>
        </w:rPr>
        <w:t>početná množina</w:t>
      </w:r>
      <w:r w:rsidRPr="0003418B">
        <w:rPr>
          <w:rFonts w:ascii="Times New Roman" w:hAnsi="Times New Roman" w:cs="Times New Roman"/>
          <w:sz w:val="24"/>
          <w:szCs w:val="24"/>
        </w:rPr>
        <w:t>: lze vzájemně jednoznačně zobrazit na některou podmnožinu množiny přirozených čísel:</w:t>
      </w:r>
      <w:r w:rsidRPr="0003418B">
        <w:rPr>
          <w:rFonts w:ascii="Times New Roman" w:eastAsia="Times New Roman" w:hAnsi="Times New Roman" w:cs="Times New Roman"/>
          <w:sz w:val="24"/>
          <w:szCs w:val="24"/>
          <w:lang w:eastAsia="cs-CZ"/>
        </w:rPr>
        <w:t xml:space="preserve"> její prvky lze spočítat):</w:t>
      </w:r>
      <w:r w:rsidR="00735AAA" w:rsidRPr="0003418B">
        <w:rPr>
          <w:rFonts w:ascii="Times New Roman" w:eastAsia="Times New Roman" w:hAnsi="Times New Roman" w:cs="Times New Roman"/>
          <w:sz w:val="24"/>
          <w:szCs w:val="24"/>
          <w:lang w:eastAsia="cs-CZ"/>
        </w:rPr>
        <w:t xml:space="preserve"> množin</w:t>
      </w:r>
      <w:r w:rsidRPr="0003418B">
        <w:rPr>
          <w:rFonts w:ascii="Times New Roman" w:eastAsia="Times New Roman" w:hAnsi="Times New Roman" w:cs="Times New Roman"/>
          <w:sz w:val="24"/>
          <w:szCs w:val="24"/>
          <w:lang w:eastAsia="cs-CZ"/>
        </w:rPr>
        <w:t>a</w:t>
      </w:r>
      <w:r w:rsidR="00735AAA" w:rsidRPr="0003418B">
        <w:rPr>
          <w:rFonts w:ascii="Times New Roman" w:eastAsia="Times New Roman" w:hAnsi="Times New Roman" w:cs="Times New Roman"/>
          <w:sz w:val="24"/>
          <w:szCs w:val="24"/>
          <w:lang w:eastAsia="cs-CZ"/>
        </w:rPr>
        <w:t xml:space="preserve"> axiomů a axiomatických schémat.</w:t>
      </w:r>
    </w:p>
    <w:p w14:paraId="286206CA" w14:textId="072F8BA5" w:rsidR="00360657" w:rsidRPr="0003418B" w:rsidRDefault="00360657" w:rsidP="006F714D">
      <w:pPr>
        <w:spacing w:after="0" w:line="360" w:lineRule="auto"/>
        <w:outlineLvl w:val="2"/>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Úplnost</w:t>
      </w:r>
      <w:r w:rsidR="005D15BC" w:rsidRPr="0003418B">
        <w:rPr>
          <w:rFonts w:ascii="Times New Roman" w:eastAsia="Times New Roman" w:hAnsi="Times New Roman" w:cs="Times New Roman"/>
          <w:b/>
          <w:bCs/>
          <w:sz w:val="24"/>
          <w:szCs w:val="24"/>
          <w:lang w:eastAsia="cs-CZ"/>
        </w:rPr>
        <w:t xml:space="preserve">: </w:t>
      </w:r>
    </w:p>
    <w:p w14:paraId="53AB3804" w14:textId="77777777" w:rsidR="00360657" w:rsidRPr="0003418B" w:rsidRDefault="00360657"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Výroková logika je úplná a konzistentní v tom smyslu, že dokazatelné formule jsou právě ty, které jsou pravdivé v každém ohodnocení.</w:t>
      </w:r>
    </w:p>
    <w:p w14:paraId="2EF957C5" w14:textId="77777777" w:rsidR="00360657" w:rsidRPr="0003418B" w:rsidRDefault="00360657" w:rsidP="006F714D">
      <w:pPr>
        <w:spacing w:after="0" w:line="360" w:lineRule="auto"/>
        <w:rPr>
          <w:rFonts w:ascii="Times New Roman" w:eastAsia="Times New Roman" w:hAnsi="Times New Roman" w:cs="Times New Roman"/>
          <w:sz w:val="24"/>
          <w:szCs w:val="24"/>
          <w:lang w:eastAsia="cs-CZ"/>
        </w:rPr>
      </w:pPr>
    </w:p>
    <w:p w14:paraId="7F17AF48" w14:textId="2A483766" w:rsidR="00735AAA" w:rsidRPr="0003418B" w:rsidRDefault="00735AAA" w:rsidP="006F714D">
      <w:pPr>
        <w:spacing w:after="0" w:line="360" w:lineRule="auto"/>
        <w:rPr>
          <w:rFonts w:ascii="Times New Roman" w:eastAsia="Times New Roman" w:hAnsi="Times New Roman" w:cs="Times New Roman"/>
          <w:b/>
          <w:bCs/>
          <w:sz w:val="24"/>
          <w:szCs w:val="24"/>
          <w:lang w:eastAsia="cs-CZ"/>
        </w:rPr>
      </w:pPr>
      <w:r w:rsidRPr="0003418B">
        <w:rPr>
          <w:rFonts w:ascii="Times New Roman" w:eastAsia="Times New Roman" w:hAnsi="Times New Roman" w:cs="Times New Roman"/>
          <w:b/>
          <w:bCs/>
          <w:sz w:val="24"/>
          <w:szCs w:val="24"/>
          <w:lang w:eastAsia="cs-CZ"/>
        </w:rPr>
        <w:t>Predikátová logika</w:t>
      </w:r>
    </w:p>
    <w:p w14:paraId="2B1E2A42" w14:textId="77777777" w:rsidR="005D15BC" w:rsidRPr="0003418B" w:rsidRDefault="005D15BC" w:rsidP="006F714D">
      <w:pPr>
        <w:pStyle w:val="Normlnweb"/>
        <w:spacing w:before="0" w:beforeAutospacing="0" w:after="0" w:afterAutospacing="0" w:line="360" w:lineRule="auto"/>
      </w:pPr>
    </w:p>
    <w:p w14:paraId="2B8B3D05" w14:textId="77777777" w:rsidR="00D332DB" w:rsidRPr="0003418B" w:rsidRDefault="005D15BC" w:rsidP="006F714D">
      <w:pPr>
        <w:pStyle w:val="Normlnweb"/>
        <w:spacing w:before="0" w:beforeAutospacing="0" w:after="0" w:afterAutospacing="0" w:line="360" w:lineRule="auto"/>
      </w:pPr>
      <w:r w:rsidRPr="0003418B">
        <w:lastRenderedPageBreak/>
        <w:t>F</w:t>
      </w:r>
      <w:r w:rsidR="004A7C13" w:rsidRPr="0003418B">
        <w:t xml:space="preserve">ormální odvozovací systém používaný k popisu </w:t>
      </w:r>
      <w:r w:rsidRPr="0003418B">
        <w:t xml:space="preserve">(také </w:t>
      </w:r>
      <w:r w:rsidR="004A7C13" w:rsidRPr="0003418B">
        <w:t>matematických</w:t>
      </w:r>
      <w:r w:rsidRPr="0003418B">
        <w:t>)</w:t>
      </w:r>
      <w:r w:rsidR="004A7C13" w:rsidRPr="0003418B">
        <w:t xml:space="preserve"> teorií a vět</w:t>
      </w:r>
      <w:r w:rsidRPr="0003418B">
        <w:t xml:space="preserve">, rozšiřující prostředky </w:t>
      </w:r>
      <w:r w:rsidR="004A7C13" w:rsidRPr="0003418B">
        <w:rPr>
          <w:i/>
          <w:iCs/>
        </w:rPr>
        <w:t>výrokové logiky</w:t>
      </w:r>
      <w:r w:rsidRPr="0003418B">
        <w:t xml:space="preserve"> (</w:t>
      </w:r>
      <w:r w:rsidR="004A7C13" w:rsidRPr="0003418B">
        <w:t>má bohatší vyjadřovací schopnost</w:t>
      </w:r>
      <w:r w:rsidR="00D332DB" w:rsidRPr="0003418B">
        <w:t>):</w:t>
      </w:r>
    </w:p>
    <w:p w14:paraId="647809DB" w14:textId="77777777" w:rsidR="00D332DB" w:rsidRPr="0003418B" w:rsidRDefault="004A7C13" w:rsidP="006F714D">
      <w:pPr>
        <w:pStyle w:val="Normlnweb"/>
        <w:numPr>
          <w:ilvl w:val="0"/>
          <w:numId w:val="23"/>
        </w:numPr>
        <w:spacing w:before="0" w:beforeAutospacing="0" w:after="0" w:afterAutospacing="0" w:line="360" w:lineRule="auto"/>
        <w:ind w:left="0" w:firstLine="0"/>
      </w:pPr>
      <w:r w:rsidRPr="0003418B">
        <w:t xml:space="preserve">všímá </w:t>
      </w:r>
      <w:r w:rsidR="005D15BC" w:rsidRPr="0003418B">
        <w:t xml:space="preserve">si </w:t>
      </w:r>
      <w:r w:rsidRPr="0003418B">
        <w:t>struktury vět</w:t>
      </w:r>
    </w:p>
    <w:p w14:paraId="1E737EE3" w14:textId="77777777" w:rsidR="00D332DB" w:rsidRPr="0003418B" w:rsidRDefault="00D332DB" w:rsidP="006F714D">
      <w:pPr>
        <w:pStyle w:val="Normlnweb"/>
        <w:numPr>
          <w:ilvl w:val="0"/>
          <w:numId w:val="23"/>
        </w:numPr>
        <w:spacing w:before="0" w:beforeAutospacing="0" w:after="0" w:afterAutospacing="0" w:line="360" w:lineRule="auto"/>
        <w:ind w:left="0" w:firstLine="0"/>
      </w:pPr>
      <w:r w:rsidRPr="0003418B">
        <w:t>v</w:t>
      </w:r>
      <w:r w:rsidR="004A7C13" w:rsidRPr="0003418B">
        <w:t xml:space="preserve"> každé větě rozlišuje individua, o kterých se něco predikuje</w:t>
      </w:r>
    </w:p>
    <w:p w14:paraId="7CDF37AC" w14:textId="0FF58C39" w:rsidR="00D332DB" w:rsidRPr="0003418B" w:rsidRDefault="00D332DB" w:rsidP="006F714D">
      <w:pPr>
        <w:pStyle w:val="Normlnweb"/>
        <w:numPr>
          <w:ilvl w:val="0"/>
          <w:numId w:val="23"/>
        </w:numPr>
        <w:spacing w:before="0" w:beforeAutospacing="0" w:after="0" w:afterAutospacing="0" w:line="360" w:lineRule="auto"/>
        <w:ind w:left="0" w:firstLine="0"/>
      </w:pPr>
      <w:r w:rsidRPr="0003418B">
        <w:t>p</w:t>
      </w:r>
      <w:r w:rsidR="004A7C13" w:rsidRPr="0003418B">
        <w:t>redikát</w:t>
      </w:r>
      <w:r w:rsidRPr="0003418B">
        <w:t>:</w:t>
      </w:r>
      <w:r w:rsidR="004A7C13" w:rsidRPr="0003418B">
        <w:t xml:space="preserve"> chápán jako vlastnost nebo vztah. </w:t>
      </w:r>
    </w:p>
    <w:p w14:paraId="05AB4235" w14:textId="77777777" w:rsidR="00D332DB" w:rsidRPr="0003418B" w:rsidRDefault="00D332DB" w:rsidP="006F714D">
      <w:pPr>
        <w:pStyle w:val="Normlnweb"/>
        <w:numPr>
          <w:ilvl w:val="0"/>
          <w:numId w:val="23"/>
        </w:numPr>
        <w:spacing w:before="0" w:beforeAutospacing="0" w:after="0" w:afterAutospacing="0" w:line="360" w:lineRule="auto"/>
        <w:ind w:left="0" w:firstLine="0"/>
      </w:pPr>
      <w:r w:rsidRPr="0003418B">
        <w:t>v</w:t>
      </w:r>
      <w:r w:rsidR="004A7C13" w:rsidRPr="0003418B">
        <w:t>ztahy výrokové logiky platí i v rámci predikátové logiky</w:t>
      </w:r>
    </w:p>
    <w:p w14:paraId="0A4184D2" w14:textId="6EE4BC0D" w:rsidR="00D332DB" w:rsidRPr="0003418B" w:rsidRDefault="00D332DB" w:rsidP="006F714D">
      <w:pPr>
        <w:pStyle w:val="Normlnweb"/>
        <w:numPr>
          <w:ilvl w:val="0"/>
          <w:numId w:val="23"/>
        </w:numPr>
        <w:spacing w:before="0" w:beforeAutospacing="0" w:after="0" w:afterAutospacing="0" w:line="360" w:lineRule="auto"/>
        <w:ind w:left="0" w:firstLine="0"/>
      </w:pPr>
      <w:r w:rsidRPr="0003418B">
        <w:t>d</w:t>
      </w:r>
      <w:r w:rsidR="004A7C13" w:rsidRPr="0003418B">
        <w:t xml:space="preserve">o výrokové logiky </w:t>
      </w:r>
      <w:r w:rsidRPr="0003418B">
        <w:t>navíc:</w:t>
      </w:r>
    </w:p>
    <w:p w14:paraId="41DEFE85" w14:textId="2CC6ED05" w:rsidR="00D332DB" w:rsidRPr="0003418B" w:rsidRDefault="004A7C13" w:rsidP="006F714D">
      <w:pPr>
        <w:pStyle w:val="Normlnweb"/>
        <w:numPr>
          <w:ilvl w:val="0"/>
          <w:numId w:val="24"/>
        </w:numPr>
        <w:spacing w:before="0" w:beforeAutospacing="0" w:after="0" w:afterAutospacing="0" w:line="360" w:lineRule="auto"/>
        <w:ind w:left="0" w:firstLine="0"/>
      </w:pPr>
      <w:r w:rsidRPr="0003418B">
        <w:t>kvantifikátory</w:t>
      </w:r>
      <w:r w:rsidR="00D332DB" w:rsidRPr="0003418B">
        <w:t xml:space="preserve"> (symboly používané v matematice a logice; viz přehled logických symbolů výše)</w:t>
      </w:r>
    </w:p>
    <w:p w14:paraId="18186BF9" w14:textId="44508312" w:rsidR="004A7C13" w:rsidRPr="0003418B" w:rsidRDefault="004A7C13" w:rsidP="006F714D">
      <w:pPr>
        <w:pStyle w:val="Normlnweb"/>
        <w:numPr>
          <w:ilvl w:val="0"/>
          <w:numId w:val="24"/>
        </w:numPr>
        <w:spacing w:before="0" w:beforeAutospacing="0" w:after="0" w:afterAutospacing="0" w:line="360" w:lineRule="auto"/>
        <w:ind w:left="0" w:firstLine="0"/>
      </w:pPr>
      <w:r w:rsidRPr="0003418B">
        <w:t xml:space="preserve">vztah predikát </w:t>
      </w:r>
      <w:r w:rsidR="00D332DB" w:rsidRPr="0003418B">
        <w:t xml:space="preserve">(relace na nějaké množině, univerzu) </w:t>
      </w:r>
      <w:r w:rsidRPr="0003418B">
        <w:t>– individuum</w:t>
      </w:r>
      <w:r w:rsidR="00D332DB" w:rsidRPr="0003418B">
        <w:t xml:space="preserve"> (</w:t>
      </w:r>
      <w:r w:rsidRPr="0003418B">
        <w:t>prvek z nějaké množiny</w:t>
      </w:r>
      <w:r w:rsidR="00D332DB" w:rsidRPr="0003418B">
        <w:rPr>
          <w:rStyle w:val="Hypertextovodkaz"/>
        </w:rPr>
        <w:t>,</w:t>
      </w:r>
      <w:r w:rsidRPr="0003418B">
        <w:t xml:space="preserve"> univerza)</w:t>
      </w:r>
    </w:p>
    <w:p w14:paraId="35E3D753" w14:textId="77777777" w:rsidR="00D332DB" w:rsidRPr="0003418B" w:rsidRDefault="00D332DB" w:rsidP="006F714D">
      <w:pPr>
        <w:pStyle w:val="Normlnweb"/>
        <w:numPr>
          <w:ilvl w:val="0"/>
          <w:numId w:val="25"/>
        </w:numPr>
        <w:spacing w:before="0" w:beforeAutospacing="0" w:after="0" w:afterAutospacing="0" w:line="360" w:lineRule="auto"/>
        <w:ind w:left="0" w:firstLine="0"/>
      </w:pPr>
      <w:r w:rsidRPr="0003418B">
        <w:t>bezesporná (z toho plyne její obecná nerozhodnutelnost)</w:t>
      </w:r>
    </w:p>
    <w:p w14:paraId="5E307863" w14:textId="77777777" w:rsidR="00B377D8" w:rsidRDefault="00B377D8" w:rsidP="006F714D">
      <w:pPr>
        <w:pStyle w:val="Normlnweb"/>
        <w:spacing w:before="0" w:beforeAutospacing="0" w:after="0" w:afterAutospacing="0" w:line="360" w:lineRule="auto"/>
        <w:rPr>
          <w:b/>
          <w:bCs/>
          <w:i/>
          <w:iCs/>
        </w:rPr>
      </w:pPr>
    </w:p>
    <w:p w14:paraId="7BF2EA92" w14:textId="5827957C" w:rsidR="004A7C13" w:rsidRPr="0003418B" w:rsidRDefault="004A7C13" w:rsidP="006F714D">
      <w:pPr>
        <w:pStyle w:val="Normlnweb"/>
        <w:spacing w:before="0" w:beforeAutospacing="0" w:after="0" w:afterAutospacing="0" w:line="360" w:lineRule="auto"/>
      </w:pPr>
      <w:r w:rsidRPr="0003418B">
        <w:rPr>
          <w:b/>
          <w:bCs/>
          <w:i/>
          <w:iCs/>
        </w:rPr>
        <w:t>Predikátová logika prvního řádu</w:t>
      </w:r>
      <w:r w:rsidR="00D332DB" w:rsidRPr="0003418B">
        <w:rPr>
          <w:rStyle w:val="Hypertextovodkaz"/>
          <w:color w:val="auto"/>
          <w:u w:val="none"/>
        </w:rPr>
        <w:t>:</w:t>
      </w:r>
      <w:r w:rsidRPr="0003418B">
        <w:t xml:space="preserve"> obsahuje pouze jeden druh proměnných pro individua. Mohou jimi být přirozená čísla, množiny, </w:t>
      </w:r>
      <w:proofErr w:type="gramStart"/>
      <w:r w:rsidRPr="0003418B">
        <w:t>prvky,</w:t>
      </w:r>
      <w:proofErr w:type="gramEnd"/>
      <w:r w:rsidRPr="0003418B">
        <w:t xml:space="preserve"> atd. Jako zvláštní případ logiky prvního řádu existuje také predikátová logika prvního řádu s více druhy proměnných pro individua, jimiž jsou body, přímky, roviny atd. </w:t>
      </w:r>
      <w:r w:rsidR="00D332DB" w:rsidRPr="0003418B">
        <w:t xml:space="preserve">Má dokazovací systémy, které jsou korektní a zároveň úplné (pro logiky vyšších řádů to neplatí; </w:t>
      </w:r>
      <w:r w:rsidR="00D332DB" w:rsidRPr="0003418B">
        <w:rPr>
          <w:i/>
          <w:iCs/>
        </w:rPr>
        <w:t>korektní</w:t>
      </w:r>
      <w:r w:rsidR="00D332DB" w:rsidRPr="0003418B">
        <w:t xml:space="preserve">: každá formule dokazatelná z axiomů, předpokladů, je tautologií = </w:t>
      </w:r>
      <w:r w:rsidR="00D332DB" w:rsidRPr="0003418B">
        <w:rPr>
          <w:i/>
          <w:iCs/>
        </w:rPr>
        <w:t>úplné</w:t>
      </w:r>
      <w:r w:rsidR="00D332DB" w:rsidRPr="0003418B">
        <w:t>: každá tautologie je dokazatelná z axiomů).</w:t>
      </w:r>
    </w:p>
    <w:p w14:paraId="1C2FB5C5" w14:textId="662F54E4" w:rsidR="00D332DB" w:rsidRPr="0003418B" w:rsidRDefault="00D332DB" w:rsidP="006F714D">
      <w:pPr>
        <w:pStyle w:val="Normlnweb"/>
        <w:spacing w:before="0" w:beforeAutospacing="0" w:after="0" w:afterAutospacing="0" w:line="360" w:lineRule="auto"/>
      </w:pPr>
      <w:r w:rsidRPr="0003418B">
        <w:rPr>
          <w:i/>
          <w:iCs/>
        </w:rPr>
        <w:t>Tautologie</w:t>
      </w:r>
      <w:r w:rsidRPr="0003418B">
        <w:t>: složený</w:t>
      </w:r>
      <w:r w:rsidRPr="0003418B">
        <w:rPr>
          <w:vertAlign w:val="superscript"/>
        </w:rPr>
        <w:t xml:space="preserve"> </w:t>
      </w:r>
      <w:r w:rsidRPr="0003418B">
        <w:t>výrok</w:t>
      </w:r>
      <w:r w:rsidRPr="0003418B">
        <w:rPr>
          <w:b/>
          <w:bCs/>
        </w:rPr>
        <w:t>,</w:t>
      </w:r>
      <w:r w:rsidRPr="0003418B">
        <w:t xml:space="preserve"> který je pravdivý vždy, bez ohledu na pravdivostní hodnotu jeho jednotlivých částí (např.: „</w:t>
      </w:r>
      <w:r w:rsidRPr="0003418B">
        <w:rPr>
          <w:i/>
          <w:iCs/>
        </w:rPr>
        <w:t>Buď bude zítra pršet, nebo zítra pršet nebude.</w:t>
      </w:r>
      <w:proofErr w:type="gramStart"/>
      <w:r w:rsidRPr="0003418B">
        <w:rPr>
          <w:i/>
          <w:iCs/>
        </w:rPr>
        <w:t>“</w:t>
      </w:r>
      <w:r w:rsidR="0048459A" w:rsidRPr="0003418B">
        <w:t>)…</w:t>
      </w:r>
      <w:proofErr w:type="gramEnd"/>
    </w:p>
    <w:p w14:paraId="25C80395" w14:textId="77777777" w:rsidR="00D332DB" w:rsidRPr="0003418B" w:rsidRDefault="00D332DB" w:rsidP="006F714D">
      <w:pPr>
        <w:pStyle w:val="Normlnweb"/>
        <w:spacing w:before="0" w:beforeAutospacing="0" w:after="0" w:afterAutospacing="0" w:line="360" w:lineRule="auto"/>
      </w:pPr>
    </w:p>
    <w:p w14:paraId="34DCC3BC" w14:textId="2C35FD40" w:rsidR="00D332DB" w:rsidRPr="0003418B" w:rsidRDefault="00D332DB" w:rsidP="006F714D">
      <w:pPr>
        <w:pStyle w:val="Normlnweb"/>
        <w:spacing w:before="0" w:beforeAutospacing="0" w:after="0" w:afterAutospacing="0" w:line="360" w:lineRule="auto"/>
      </w:pPr>
      <w:r w:rsidRPr="0003418B">
        <w:rPr>
          <w:b/>
          <w:bCs/>
          <w:i/>
          <w:iCs/>
        </w:rPr>
        <w:t>P</w:t>
      </w:r>
      <w:r w:rsidR="004A7C13" w:rsidRPr="0003418B">
        <w:rPr>
          <w:b/>
          <w:bCs/>
          <w:i/>
          <w:iCs/>
        </w:rPr>
        <w:t>redikátová logika druhého řádu</w:t>
      </w:r>
      <w:r w:rsidRPr="0003418B">
        <w:t>:</w:t>
      </w:r>
      <w:r w:rsidR="004A7C13" w:rsidRPr="0003418B">
        <w:t xml:space="preserve"> dva druhy </w:t>
      </w:r>
      <w:r w:rsidR="004A7C13" w:rsidRPr="0003418B">
        <w:rPr>
          <w:i/>
          <w:iCs/>
        </w:rPr>
        <w:t>proměnných</w:t>
      </w:r>
      <w:r w:rsidR="004A7C13" w:rsidRPr="0003418B">
        <w:t xml:space="preserve">: </w:t>
      </w:r>
    </w:p>
    <w:p w14:paraId="08FD5E73" w14:textId="77777777" w:rsidR="00D332DB" w:rsidRPr="0003418B" w:rsidRDefault="004A7C13" w:rsidP="006F714D">
      <w:pPr>
        <w:pStyle w:val="Normlnweb"/>
        <w:numPr>
          <w:ilvl w:val="0"/>
          <w:numId w:val="15"/>
        </w:numPr>
        <w:spacing w:before="0" w:beforeAutospacing="0" w:after="0" w:afterAutospacing="0" w:line="360" w:lineRule="auto"/>
        <w:ind w:left="0" w:firstLine="0"/>
      </w:pPr>
      <w:r w:rsidRPr="0003418B">
        <w:t>jedny pro individua</w:t>
      </w:r>
    </w:p>
    <w:p w14:paraId="311DEF4E" w14:textId="7EE98202" w:rsidR="004A7C13" w:rsidRPr="0003418B" w:rsidRDefault="004A7C13" w:rsidP="006F714D">
      <w:pPr>
        <w:pStyle w:val="Normlnweb"/>
        <w:numPr>
          <w:ilvl w:val="0"/>
          <w:numId w:val="15"/>
        </w:numPr>
        <w:spacing w:before="0" w:beforeAutospacing="0" w:after="0" w:afterAutospacing="0" w:line="360" w:lineRule="auto"/>
        <w:ind w:left="0" w:firstLine="0"/>
      </w:pPr>
      <w:r w:rsidRPr="0003418B">
        <w:t xml:space="preserve">druhé pro množiny individuí, predikáty a funkce. </w:t>
      </w:r>
    </w:p>
    <w:p w14:paraId="2889B464" w14:textId="77777777" w:rsidR="00D332DB" w:rsidRPr="0003418B" w:rsidRDefault="00D332DB" w:rsidP="006F714D">
      <w:pPr>
        <w:spacing w:after="0" w:line="360" w:lineRule="auto"/>
        <w:rPr>
          <w:rFonts w:ascii="Times New Roman" w:eastAsia="Times New Roman" w:hAnsi="Times New Roman" w:cs="Times New Roman"/>
          <w:sz w:val="24"/>
          <w:szCs w:val="24"/>
          <w:lang w:eastAsia="cs-CZ"/>
        </w:rPr>
      </w:pPr>
    </w:p>
    <w:p w14:paraId="41C31F71" w14:textId="73BEFC1F" w:rsidR="0048459A" w:rsidRPr="0003418B" w:rsidRDefault="0048459A" w:rsidP="006F714D">
      <w:pPr>
        <w:spacing w:after="0" w:line="360" w:lineRule="auto"/>
        <w:rPr>
          <w:rFonts w:ascii="Times New Roman" w:eastAsia="Times New Roman" w:hAnsi="Times New Roman" w:cs="Times New Roman"/>
          <w:vanish/>
          <w:sz w:val="24"/>
          <w:szCs w:val="24"/>
          <w:lang w:eastAsia="cs-CZ"/>
        </w:rPr>
      </w:pPr>
      <w:r w:rsidRPr="0003418B">
        <w:rPr>
          <w:rFonts w:ascii="Times New Roman" w:hAnsi="Times New Roman" w:cs="Times New Roman"/>
          <w:sz w:val="24"/>
          <w:szCs w:val="24"/>
        </w:rPr>
        <w:lastRenderedPageBreak/>
        <w:t xml:space="preserve">Odkazy k dalšímu vývoji (např.): </w:t>
      </w:r>
      <w:r w:rsidR="004A7C13" w:rsidRPr="0003418B">
        <w:rPr>
          <w:rFonts w:ascii="Times New Roman" w:eastAsia="Times New Roman" w:hAnsi="Times New Roman" w:cs="Times New Roman"/>
          <w:sz w:val="24"/>
          <w:szCs w:val="24"/>
          <w:lang w:eastAsia="cs-CZ"/>
        </w:rPr>
        <w:t xml:space="preserve">Charles Sanders </w:t>
      </w:r>
      <w:proofErr w:type="spellStart"/>
      <w:r w:rsidR="004A7C13" w:rsidRPr="0003418B">
        <w:rPr>
          <w:rFonts w:ascii="Times New Roman" w:eastAsia="Times New Roman" w:hAnsi="Times New Roman" w:cs="Times New Roman"/>
          <w:sz w:val="24"/>
          <w:szCs w:val="24"/>
          <w:lang w:eastAsia="cs-CZ"/>
        </w:rPr>
        <w:t>Peirce</w:t>
      </w:r>
      <w:proofErr w:type="spellEnd"/>
      <w:r w:rsidR="004A7C13"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 xml:space="preserve">(ikon, index, symbol), Charles Morris (sémantika, syntaktika, </w:t>
      </w:r>
      <w:proofErr w:type="spellStart"/>
      <w:r w:rsidRPr="0003418B">
        <w:rPr>
          <w:rFonts w:ascii="Times New Roman" w:eastAsia="Times New Roman" w:hAnsi="Times New Roman" w:cs="Times New Roman"/>
          <w:sz w:val="24"/>
          <w:szCs w:val="24"/>
          <w:lang w:eastAsia="cs-CZ"/>
        </w:rPr>
        <w:t>pragamatika</w:t>
      </w:r>
      <w:proofErr w:type="spellEnd"/>
      <w:r w:rsidRPr="0003418B">
        <w:rPr>
          <w:rFonts w:ascii="Times New Roman" w:eastAsia="Times New Roman" w:hAnsi="Times New Roman" w:cs="Times New Roman"/>
          <w:sz w:val="24"/>
          <w:szCs w:val="24"/>
          <w:lang w:eastAsia="cs-CZ"/>
        </w:rPr>
        <w:t xml:space="preserve">) aj. </w:t>
      </w:r>
    </w:p>
    <w:p w14:paraId="20E90505" w14:textId="77777777" w:rsidR="004A7C13" w:rsidRPr="0003418B" w:rsidRDefault="004A7C13" w:rsidP="006F714D">
      <w:pPr>
        <w:spacing w:after="0" w:line="360" w:lineRule="auto"/>
        <w:rPr>
          <w:rFonts w:ascii="Times New Roman" w:eastAsia="Times New Roman" w:hAnsi="Times New Roman" w:cs="Times New Roman"/>
          <w:sz w:val="24"/>
          <w:szCs w:val="24"/>
          <w:lang w:eastAsia="cs-CZ"/>
        </w:rPr>
      </w:pPr>
    </w:p>
    <w:p w14:paraId="7017613D" w14:textId="77777777" w:rsidR="0048459A" w:rsidRPr="0003418B" w:rsidRDefault="003A495D"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sz w:val="24"/>
          <w:szCs w:val="24"/>
          <w:lang w:eastAsia="cs-CZ"/>
        </w:rPr>
        <w:t>Fuzzy logika</w:t>
      </w:r>
      <w:r w:rsidRPr="0003418B">
        <w:rPr>
          <w:rFonts w:ascii="Times New Roman" w:eastAsia="Times New Roman" w:hAnsi="Times New Roman" w:cs="Times New Roman"/>
          <w:sz w:val="24"/>
          <w:szCs w:val="24"/>
          <w:lang w:eastAsia="cs-CZ"/>
        </w:rPr>
        <w:t xml:space="preserve"> (česky též </w:t>
      </w:r>
      <w:r w:rsidRPr="0003418B">
        <w:rPr>
          <w:rFonts w:ascii="Times New Roman" w:eastAsia="Times New Roman" w:hAnsi="Times New Roman" w:cs="Times New Roman"/>
          <w:b/>
          <w:bCs/>
          <w:i/>
          <w:iCs/>
          <w:sz w:val="24"/>
          <w:szCs w:val="24"/>
          <w:lang w:eastAsia="cs-CZ"/>
        </w:rPr>
        <w:t>mlhavá logika</w:t>
      </w:r>
      <w:r w:rsidRPr="0003418B">
        <w:rPr>
          <w:rFonts w:ascii="Times New Roman" w:eastAsia="Times New Roman" w:hAnsi="Times New Roman" w:cs="Times New Roman"/>
          <w:sz w:val="24"/>
          <w:szCs w:val="24"/>
          <w:lang w:eastAsia="cs-CZ"/>
        </w:rPr>
        <w:t>)</w:t>
      </w:r>
    </w:p>
    <w:p w14:paraId="5E1FF962" w14:textId="77777777" w:rsidR="0048459A" w:rsidRPr="0003418B" w:rsidRDefault="0048459A" w:rsidP="006F714D">
      <w:pPr>
        <w:spacing w:after="0" w:line="360" w:lineRule="auto"/>
        <w:rPr>
          <w:rFonts w:ascii="Times New Roman" w:eastAsia="Times New Roman" w:hAnsi="Times New Roman" w:cs="Times New Roman"/>
          <w:sz w:val="24"/>
          <w:szCs w:val="24"/>
          <w:lang w:eastAsia="cs-CZ"/>
        </w:rPr>
      </w:pPr>
    </w:p>
    <w:p w14:paraId="272443E1" w14:textId="58F2E4FC" w:rsidR="003A495D" w:rsidRPr="0003418B" w:rsidRDefault="0048459A"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w:t>
      </w:r>
      <w:r w:rsidR="003A495D" w:rsidRPr="0003418B">
        <w:rPr>
          <w:rFonts w:ascii="Times New Roman" w:eastAsia="Times New Roman" w:hAnsi="Times New Roman" w:cs="Times New Roman"/>
          <w:sz w:val="24"/>
          <w:szCs w:val="24"/>
          <w:lang w:eastAsia="cs-CZ"/>
        </w:rPr>
        <w:t xml:space="preserve">odobor matematické logiky odvozený od teorie fuzzy množin, v němž se logické výroky ohodnocují mírou pravdivosti. Liší se tak od klasické výrokové logiky, která používá pouze dvě logické hodnoty </w:t>
      </w:r>
      <w:r w:rsidR="00B377D8">
        <w:rPr>
          <w:rFonts w:ascii="Times New Roman" w:eastAsia="Times New Roman" w:hAnsi="Times New Roman" w:cs="Times New Roman"/>
          <w:sz w:val="24"/>
          <w:szCs w:val="24"/>
          <w:lang w:eastAsia="cs-CZ"/>
        </w:rPr>
        <w:t>–</w:t>
      </w:r>
      <w:r w:rsidR="003A495D" w:rsidRPr="0003418B">
        <w:rPr>
          <w:rFonts w:ascii="Times New Roman" w:eastAsia="Times New Roman" w:hAnsi="Times New Roman" w:cs="Times New Roman"/>
          <w:sz w:val="24"/>
          <w:szCs w:val="24"/>
          <w:lang w:eastAsia="cs-CZ"/>
        </w:rPr>
        <w:t xml:space="preserve"> pravdu a nepravdu, obvykle zapisované jako 1 a 0. Fuzzy logika může operovat se všemi hodnotami z intervalu &lt;0; 1&gt;, kterých je nekonečně mnoho. Fuzzy logika náleží mezi vícehodnotové logiky. </w:t>
      </w:r>
    </w:p>
    <w:p w14:paraId="354CDFF6" w14:textId="1155D794" w:rsidR="003A495D" w:rsidRPr="0003418B" w:rsidRDefault="003A495D"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Fuzzy logika může být pro řadu reálných rozhodovacích úloh vhodnější než klasická logika, protože usnadňuje návrh složitých řídicích systémů. </w:t>
      </w:r>
    </w:p>
    <w:p w14:paraId="27B83A74" w14:textId="0BA16D2B" w:rsidR="003A495D" w:rsidRPr="0003418B" w:rsidRDefault="003A495D" w:rsidP="006F714D">
      <w:pPr>
        <w:pStyle w:val="Normlnweb"/>
        <w:spacing w:before="0" w:beforeAutospacing="0" w:after="0" w:afterAutospacing="0" w:line="360" w:lineRule="auto"/>
      </w:pPr>
      <w:r w:rsidRPr="0003418B">
        <w:t xml:space="preserve">Název vychází z anglického slova </w:t>
      </w:r>
      <w:r w:rsidRPr="0003418B">
        <w:rPr>
          <w:i/>
          <w:iCs/>
        </w:rPr>
        <w:t>fuzzy</w:t>
      </w:r>
      <w:r w:rsidRPr="0003418B">
        <w:t xml:space="preserve"> </w:t>
      </w:r>
      <w:r w:rsidR="0048459A" w:rsidRPr="0003418B">
        <w:t>(</w:t>
      </w:r>
      <w:r w:rsidRPr="0003418B">
        <w:t>nejasný, mlhavý, neostrý</w:t>
      </w:r>
      <w:r w:rsidR="0048459A" w:rsidRPr="0003418B">
        <w:t>,</w:t>
      </w:r>
      <w:r w:rsidRPr="0003418B">
        <w:t xml:space="preserve"> </w:t>
      </w:r>
      <w:r w:rsidR="0048459A" w:rsidRPr="0003418B">
        <w:t>popř.</w:t>
      </w:r>
      <w:r w:rsidRPr="0003418B">
        <w:t xml:space="preserve"> neurčitý</w:t>
      </w:r>
      <w:r w:rsidR="0048459A" w:rsidRPr="0003418B">
        <w:t>,</w:t>
      </w:r>
      <w:r w:rsidRPr="0003418B">
        <w:t xml:space="preserve"> nepřesný, zmatený</w:t>
      </w:r>
      <w:r w:rsidR="0048459A" w:rsidRPr="0003418B">
        <w:t xml:space="preserve">/neuspořádaný = </w:t>
      </w:r>
      <w:r w:rsidRPr="0003418B">
        <w:t xml:space="preserve">konfúzní). </w:t>
      </w:r>
    </w:p>
    <w:p w14:paraId="13CC1E2F" w14:textId="77777777" w:rsidR="0048459A" w:rsidRPr="0003418B" w:rsidRDefault="0048459A" w:rsidP="006F714D">
      <w:pPr>
        <w:pStyle w:val="Nadpis2"/>
        <w:spacing w:before="0" w:beforeAutospacing="0" w:after="0" w:afterAutospacing="0" w:line="360" w:lineRule="auto"/>
        <w:rPr>
          <w:rStyle w:val="mw-headline"/>
          <w:sz w:val="24"/>
          <w:szCs w:val="24"/>
        </w:rPr>
      </w:pPr>
    </w:p>
    <w:p w14:paraId="61A73B9F" w14:textId="0CFE533E" w:rsidR="003A495D" w:rsidRPr="0003418B" w:rsidRDefault="003A495D" w:rsidP="006F714D">
      <w:pPr>
        <w:pStyle w:val="Nadpis2"/>
        <w:spacing w:before="0" w:beforeAutospacing="0" w:after="0" w:afterAutospacing="0" w:line="360" w:lineRule="auto"/>
        <w:rPr>
          <w:sz w:val="24"/>
          <w:szCs w:val="24"/>
        </w:rPr>
      </w:pPr>
      <w:r w:rsidRPr="0003418B">
        <w:rPr>
          <w:rStyle w:val="mw-headline"/>
          <w:sz w:val="24"/>
          <w:szCs w:val="24"/>
        </w:rPr>
        <w:t>Motivace vzniku</w:t>
      </w:r>
    </w:p>
    <w:p w14:paraId="58F25CE5" w14:textId="7A790BA1" w:rsidR="0048459A" w:rsidRPr="0003418B" w:rsidRDefault="0048459A" w:rsidP="006F714D">
      <w:pPr>
        <w:pStyle w:val="Normlnweb"/>
        <w:spacing w:before="0" w:beforeAutospacing="0" w:after="0" w:afterAutospacing="0" w:line="360" w:lineRule="auto"/>
      </w:pPr>
      <w:r w:rsidRPr="0003418B">
        <w:t>(</w:t>
      </w:r>
      <w:hyperlink r:id="rId17" w:tooltip="1965" w:history="1">
        <w:r w:rsidR="003A495D" w:rsidRPr="0003418B">
          <w:rPr>
            <w:rStyle w:val="Hypertextovodkaz"/>
            <w:color w:val="auto"/>
            <w:u w:val="none"/>
          </w:rPr>
          <w:t>1965</w:t>
        </w:r>
      </w:hyperlink>
      <w:r w:rsidR="003A495D" w:rsidRPr="0003418B">
        <w:t xml:space="preserve"> </w:t>
      </w:r>
      <w:hyperlink r:id="rId18" w:tooltip="Lotfi Asker Zadeh" w:history="1">
        <w:proofErr w:type="spellStart"/>
        <w:r w:rsidR="003A495D" w:rsidRPr="0003418B">
          <w:rPr>
            <w:rStyle w:val="Hypertextovodkaz"/>
            <w:color w:val="auto"/>
            <w:u w:val="none"/>
          </w:rPr>
          <w:t>Lotfim</w:t>
        </w:r>
        <w:proofErr w:type="spellEnd"/>
        <w:r w:rsidR="003A495D" w:rsidRPr="0003418B">
          <w:rPr>
            <w:rStyle w:val="Hypertextovodkaz"/>
            <w:color w:val="auto"/>
            <w:u w:val="none"/>
          </w:rPr>
          <w:t xml:space="preserve"> </w:t>
        </w:r>
        <w:proofErr w:type="spellStart"/>
        <w:r w:rsidR="003A495D" w:rsidRPr="0003418B">
          <w:rPr>
            <w:rStyle w:val="Hypertextovodkaz"/>
            <w:color w:val="auto"/>
            <w:u w:val="none"/>
          </w:rPr>
          <w:t>Zadeh</w:t>
        </w:r>
        <w:proofErr w:type="spellEnd"/>
      </w:hyperlink>
      <w:r w:rsidRPr="0003418B">
        <w:t>,</w:t>
      </w:r>
      <w:r w:rsidR="003A495D" w:rsidRPr="0003418B">
        <w:t xml:space="preserve"> </w:t>
      </w:r>
      <w:hyperlink r:id="rId19" w:tooltip="Kalifornská univerzita v Berkeley" w:history="1">
        <w:r w:rsidR="003A495D" w:rsidRPr="0003418B">
          <w:rPr>
            <w:rStyle w:val="Hypertextovodkaz"/>
            <w:color w:val="auto"/>
            <w:u w:val="none"/>
          </w:rPr>
          <w:t>Kalifornsk</w:t>
        </w:r>
        <w:r w:rsidRPr="0003418B">
          <w:rPr>
            <w:rStyle w:val="Hypertextovodkaz"/>
            <w:color w:val="auto"/>
            <w:u w:val="none"/>
          </w:rPr>
          <w:t>á</w:t>
        </w:r>
        <w:r w:rsidR="003A495D" w:rsidRPr="0003418B">
          <w:rPr>
            <w:rStyle w:val="Hypertextovodkaz"/>
            <w:color w:val="auto"/>
            <w:u w:val="none"/>
          </w:rPr>
          <w:t xml:space="preserve"> univerzit</w:t>
        </w:r>
        <w:r w:rsidRPr="0003418B">
          <w:rPr>
            <w:rStyle w:val="Hypertextovodkaz"/>
            <w:color w:val="auto"/>
            <w:u w:val="none"/>
          </w:rPr>
          <w:t>a</w:t>
        </w:r>
        <w:r w:rsidR="003A495D" w:rsidRPr="0003418B">
          <w:rPr>
            <w:rStyle w:val="Hypertextovodkaz"/>
            <w:color w:val="auto"/>
            <w:u w:val="none"/>
          </w:rPr>
          <w:t xml:space="preserve"> v </w:t>
        </w:r>
        <w:proofErr w:type="spellStart"/>
        <w:r w:rsidR="003A495D" w:rsidRPr="0003418B">
          <w:rPr>
            <w:rStyle w:val="Hypertextovodkaz"/>
            <w:color w:val="auto"/>
            <w:u w:val="none"/>
          </w:rPr>
          <w:t>Berkeley</w:t>
        </w:r>
        <w:proofErr w:type="spellEnd"/>
      </w:hyperlink>
      <w:r w:rsidRPr="0003418B">
        <w:t>:</w:t>
      </w:r>
      <w:r w:rsidR="003A495D" w:rsidRPr="0003418B">
        <w:t xml:space="preserve"> z </w:t>
      </w:r>
      <w:hyperlink r:id="rId20" w:tooltip="Teorie fuzzy množin" w:history="1">
        <w:r w:rsidR="003A495D" w:rsidRPr="0003418B">
          <w:rPr>
            <w:rStyle w:val="Hypertextovodkaz"/>
            <w:color w:val="auto"/>
            <w:u w:val="none"/>
          </w:rPr>
          <w:t>teorie fuzzy množin</w:t>
        </w:r>
      </w:hyperlink>
      <w:r w:rsidRPr="0003418B">
        <w:rPr>
          <w:rStyle w:val="Hypertextovodkaz"/>
          <w:color w:val="auto"/>
          <w:u w:val="none"/>
        </w:rPr>
        <w:t>)</w:t>
      </w:r>
    </w:p>
    <w:p w14:paraId="5A12D4AA" w14:textId="510B3D93" w:rsidR="003A495D" w:rsidRPr="0003418B" w:rsidRDefault="003A495D" w:rsidP="006F714D">
      <w:pPr>
        <w:pStyle w:val="Normlnweb"/>
        <w:spacing w:before="0" w:beforeAutospacing="0" w:after="0" w:afterAutospacing="0" w:line="360" w:lineRule="auto"/>
      </w:pPr>
      <w:r w:rsidRPr="0003418B">
        <w:rPr>
          <w:rStyle w:val="mw-headline"/>
          <w:b/>
          <w:bCs/>
        </w:rPr>
        <w:t>Stupeň příslušnosti</w:t>
      </w:r>
      <w:r w:rsidR="0048459A" w:rsidRPr="0003418B">
        <w:rPr>
          <w:rStyle w:val="mw-headline"/>
          <w:b/>
          <w:bCs/>
        </w:rPr>
        <w:t xml:space="preserve">, </w:t>
      </w:r>
      <w:r w:rsidR="0048459A" w:rsidRPr="0003418B">
        <w:rPr>
          <w:b/>
          <w:bCs/>
        </w:rPr>
        <w:t>f</w:t>
      </w:r>
      <w:r w:rsidRPr="0003418B">
        <w:rPr>
          <w:b/>
          <w:bCs/>
        </w:rPr>
        <w:t>unkce příslušnosti</w:t>
      </w:r>
      <w:r w:rsidRPr="0003418B">
        <w:t xml:space="preserve"> ve fuzzy logice</w:t>
      </w:r>
      <w:r w:rsidR="0048459A" w:rsidRPr="0003418B">
        <w:t>:</w:t>
      </w:r>
      <w:r w:rsidRPr="0003418B">
        <w:t xml:space="preserve"> příslušnost k množinám v rozmezí od 0 do 1, včetně obou hraničních hodnot. Fuzzy logika tak umožňuje matematicky vyjádřit pojmy jako „trochu“, „dost“ nebo „hodně“ apod. Přesněji, umožňuje vyjádřit částečnou příslušnost k množině. Fuzzy logika používá stupeň příslušnosti (míru pravdivosti) jako matematický model </w:t>
      </w:r>
      <w:hyperlink r:id="rId21" w:tooltip="Vágnost" w:history="1">
        <w:r w:rsidRPr="0003418B">
          <w:rPr>
            <w:rStyle w:val="Hypertextovodkaz"/>
            <w:i/>
            <w:iCs/>
            <w:color w:val="auto"/>
            <w:u w:val="none"/>
          </w:rPr>
          <w:t>vágnosti</w:t>
        </w:r>
      </w:hyperlink>
      <w:r w:rsidRPr="0003418B">
        <w:t xml:space="preserve">, zatímco pravděpodobnost je matematický model </w:t>
      </w:r>
      <w:r w:rsidRPr="0003418B">
        <w:rPr>
          <w:i/>
          <w:iCs/>
        </w:rPr>
        <w:t>neznalosti</w:t>
      </w:r>
      <w:r w:rsidRPr="0003418B">
        <w:t xml:space="preserve">. Je nutno říci, že fuzzy logika může modelovat pouze sdělitelnou </w:t>
      </w:r>
      <w:r w:rsidRPr="0003418B">
        <w:rPr>
          <w:i/>
          <w:iCs/>
        </w:rPr>
        <w:t>vnější vágnost</w:t>
      </w:r>
      <w:r w:rsidRPr="0003418B">
        <w:t xml:space="preserve">, na rozdíl od </w:t>
      </w:r>
      <w:r w:rsidRPr="0003418B">
        <w:rPr>
          <w:i/>
          <w:iCs/>
        </w:rPr>
        <w:t>vnitřní vágnosti</w:t>
      </w:r>
      <w:r w:rsidRPr="0003418B">
        <w:t xml:space="preserve"> vyskytující se v konotaci (vágní, subjektivní a emocionálně zabarvené interpretaci) jazykové konstrukce. Fuzzy logika, jako každý formální systém, přísně vyžaduje exaktní interpretaci všech použitých jazykových konstrukcí systému, tedy nulovou vnitřní vágnost, jinak tedy nulový sémantický diferenciál této interpretace. </w:t>
      </w:r>
    </w:p>
    <w:p w14:paraId="2D96D808" w14:textId="032293A7" w:rsidR="0048459A" w:rsidRPr="0003418B" w:rsidRDefault="0048459A" w:rsidP="006F714D">
      <w:pPr>
        <w:pStyle w:val="Nadpis2"/>
        <w:rPr>
          <w:b w:val="0"/>
          <w:bCs w:val="0"/>
          <w:sz w:val="24"/>
          <w:szCs w:val="24"/>
        </w:rPr>
      </w:pPr>
      <w:r w:rsidRPr="0003418B">
        <w:rPr>
          <w:i/>
          <w:iCs/>
          <w:sz w:val="24"/>
          <w:szCs w:val="24"/>
        </w:rPr>
        <w:t>Vágní:</w:t>
      </w:r>
      <w:r w:rsidRPr="0003418B">
        <w:rPr>
          <w:b w:val="0"/>
          <w:bCs w:val="0"/>
          <w:sz w:val="24"/>
          <w:szCs w:val="24"/>
        </w:rPr>
        <w:t xml:space="preserve"> nejasný, nejednoznačný, neurčitý, nepřesný </w:t>
      </w:r>
    </w:p>
    <w:p w14:paraId="72850028" w14:textId="478BA034" w:rsidR="00E16F89" w:rsidRPr="0003418B" w:rsidRDefault="00E16F89" w:rsidP="006F714D">
      <w:pPr>
        <w:pStyle w:val="Nadpis2"/>
        <w:spacing w:before="0" w:beforeAutospacing="0" w:after="0" w:afterAutospacing="0" w:line="360" w:lineRule="auto"/>
        <w:rPr>
          <w:rStyle w:val="mw-headline"/>
          <w:b w:val="0"/>
          <w:bCs w:val="0"/>
          <w:sz w:val="24"/>
          <w:szCs w:val="24"/>
        </w:rPr>
      </w:pPr>
      <w:r w:rsidRPr="0003418B">
        <w:rPr>
          <w:i/>
          <w:iCs/>
          <w:sz w:val="24"/>
          <w:szCs w:val="24"/>
        </w:rPr>
        <w:lastRenderedPageBreak/>
        <w:t>Sémantický diferenciál:</w:t>
      </w:r>
      <w:r w:rsidRPr="0003418B">
        <w:rPr>
          <w:sz w:val="24"/>
          <w:szCs w:val="24"/>
        </w:rPr>
        <w:t xml:space="preserve"> </w:t>
      </w:r>
      <w:r w:rsidRPr="0003418B">
        <w:rPr>
          <w:b w:val="0"/>
          <w:bCs w:val="0"/>
          <w:sz w:val="24"/>
          <w:szCs w:val="24"/>
        </w:rPr>
        <w:t>rozdíl v konotaci (vágní</w:t>
      </w:r>
      <w:r w:rsidR="00F63EC9" w:rsidRPr="0003418B">
        <w:rPr>
          <w:b w:val="0"/>
          <w:bCs w:val="0"/>
          <w:sz w:val="24"/>
          <w:szCs w:val="24"/>
        </w:rPr>
        <w:t>,</w:t>
      </w:r>
      <w:r w:rsidRPr="0003418B">
        <w:rPr>
          <w:b w:val="0"/>
          <w:bCs w:val="0"/>
          <w:sz w:val="24"/>
          <w:szCs w:val="24"/>
        </w:rPr>
        <w:t xml:space="preserve"> tj. mlhavé, subjektivní a emocionálně zabarvené interpretaci), přiřazující význam dané jazykové konstrukci, různými lidskými individui. Každé z individuí konotaci provádí na základě svého subjektivního, inherentně vágního </w:t>
      </w:r>
      <w:proofErr w:type="spellStart"/>
      <w:r w:rsidRPr="0003418B">
        <w:rPr>
          <w:b w:val="0"/>
          <w:bCs w:val="0"/>
          <w:sz w:val="24"/>
          <w:szCs w:val="24"/>
        </w:rPr>
        <w:t>vnitropsychického</w:t>
      </w:r>
      <w:proofErr w:type="spellEnd"/>
      <w:r w:rsidRPr="0003418B">
        <w:rPr>
          <w:b w:val="0"/>
          <w:bCs w:val="0"/>
          <w:sz w:val="24"/>
          <w:szCs w:val="24"/>
        </w:rPr>
        <w:t xml:space="preserve"> kognitivního modelu.</w:t>
      </w:r>
    </w:p>
    <w:p w14:paraId="67CEAEEB" w14:textId="66BD1378" w:rsidR="007E6D80" w:rsidRPr="0003418B" w:rsidRDefault="00E16F89" w:rsidP="006F714D">
      <w:pPr>
        <w:pStyle w:val="Normlnweb"/>
        <w:numPr>
          <w:ilvl w:val="0"/>
          <w:numId w:val="15"/>
        </w:numPr>
        <w:spacing w:before="0" w:beforeAutospacing="0" w:after="0" w:afterAutospacing="0" w:line="360" w:lineRule="auto"/>
        <w:ind w:left="0" w:firstLine="0"/>
      </w:pPr>
      <w:r w:rsidRPr="0003418B">
        <w:t>nezaměňovat</w:t>
      </w:r>
      <w:r w:rsidR="003A495D" w:rsidRPr="0003418B">
        <w:t xml:space="preserve"> s pravděpodobností</w:t>
      </w:r>
      <w:r w:rsidRPr="0003418B">
        <w:t>!</w:t>
      </w:r>
      <w:r w:rsidR="003A495D" w:rsidRPr="0003418B">
        <w:t xml:space="preserve"> </w:t>
      </w:r>
      <w:r w:rsidR="007E6D80" w:rsidRPr="0003418B">
        <w:t xml:space="preserve">(… ani </w:t>
      </w:r>
      <w:r w:rsidR="003A495D" w:rsidRPr="0003418B">
        <w:t xml:space="preserve">nejde o možnosti, které mohou nastat </w:t>
      </w:r>
      <w:r w:rsidR="007E6D80" w:rsidRPr="0003418B">
        <w:t xml:space="preserve">– nebo o </w:t>
      </w:r>
      <w:r w:rsidR="003A495D" w:rsidRPr="0003418B">
        <w:t>možnosti, které nastanou</w:t>
      </w:r>
      <w:r w:rsidR="007E6D80" w:rsidRPr="0003418B">
        <w:t>)</w:t>
      </w:r>
      <w:r w:rsidR="003A495D" w:rsidRPr="0003418B">
        <w:t>.</w:t>
      </w:r>
    </w:p>
    <w:p w14:paraId="2C078417" w14:textId="0A7135E7" w:rsidR="003A495D" w:rsidRPr="0003418B" w:rsidRDefault="007E6D80" w:rsidP="006F714D">
      <w:pPr>
        <w:pStyle w:val="Normlnweb"/>
        <w:numPr>
          <w:ilvl w:val="0"/>
          <w:numId w:val="15"/>
        </w:numPr>
        <w:spacing w:before="0" w:beforeAutospacing="0" w:after="0" w:afterAutospacing="0" w:line="360" w:lineRule="auto"/>
        <w:ind w:left="0" w:firstLine="0"/>
      </w:pPr>
      <w:r w:rsidRPr="0003418B">
        <w:t>např.: máme</w:t>
      </w:r>
      <w:r w:rsidR="003A495D" w:rsidRPr="0003418B">
        <w:t xml:space="preserve"> 30 ml vody ve </w:t>
      </w:r>
      <w:proofErr w:type="spellStart"/>
      <w:r w:rsidR="003A495D" w:rsidRPr="0003418B">
        <w:t>stomililitrové</w:t>
      </w:r>
      <w:proofErr w:type="spellEnd"/>
      <w:r w:rsidR="003A495D" w:rsidRPr="0003418B">
        <w:t xml:space="preserve"> sklenici spolu se dvěma fuzzy množinami: </w:t>
      </w:r>
      <w:r w:rsidR="003A495D" w:rsidRPr="0003418B">
        <w:rPr>
          <w:i/>
          <w:iCs/>
        </w:rPr>
        <w:t>Plná</w:t>
      </w:r>
      <w:r w:rsidR="003A495D" w:rsidRPr="0003418B">
        <w:t xml:space="preserve"> a </w:t>
      </w:r>
      <w:r w:rsidR="003A495D" w:rsidRPr="0003418B">
        <w:rPr>
          <w:i/>
          <w:iCs/>
        </w:rPr>
        <w:t>Prázdná</w:t>
      </w:r>
      <w:r w:rsidR="003A495D" w:rsidRPr="0003418B">
        <w:t xml:space="preserve">. Naše částečně naplněná sklenice pak přísluší z 0,7 k </w:t>
      </w:r>
      <w:r w:rsidR="003A495D" w:rsidRPr="0003418B">
        <w:rPr>
          <w:i/>
          <w:iCs/>
        </w:rPr>
        <w:t>Prázdné</w:t>
      </w:r>
      <w:r w:rsidR="003A495D" w:rsidRPr="0003418B">
        <w:t xml:space="preserve"> a z 0,3 k </w:t>
      </w:r>
      <w:r w:rsidR="003A495D" w:rsidRPr="0003418B">
        <w:rPr>
          <w:i/>
          <w:iCs/>
        </w:rPr>
        <w:t>Plné</w:t>
      </w:r>
      <w:r w:rsidR="003A495D" w:rsidRPr="0003418B">
        <w:t>.</w:t>
      </w:r>
    </w:p>
    <w:p w14:paraId="50ACB5DF" w14:textId="77777777" w:rsidR="008729CB" w:rsidRPr="0003418B" w:rsidRDefault="008729CB" w:rsidP="006F714D">
      <w:pPr>
        <w:spacing w:after="0" w:line="360" w:lineRule="auto"/>
        <w:rPr>
          <w:rFonts w:ascii="Times New Roman" w:eastAsia="Times New Roman" w:hAnsi="Times New Roman" w:cs="Times New Roman"/>
          <w:sz w:val="24"/>
          <w:szCs w:val="24"/>
          <w:lang w:eastAsia="cs-CZ"/>
        </w:rPr>
      </w:pPr>
    </w:p>
    <w:p w14:paraId="51E04F2D" w14:textId="77777777" w:rsidR="007E6D80" w:rsidRPr="0003418B" w:rsidRDefault="00360657"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sz w:val="24"/>
          <w:szCs w:val="24"/>
          <w:lang w:eastAsia="cs-CZ"/>
        </w:rPr>
        <w:t>Volná logika</w:t>
      </w:r>
      <w:r w:rsidRPr="0003418B">
        <w:rPr>
          <w:rFonts w:ascii="Times New Roman" w:eastAsia="Times New Roman" w:hAnsi="Times New Roman" w:cs="Times New Roman"/>
          <w:sz w:val="24"/>
          <w:szCs w:val="24"/>
          <w:lang w:eastAsia="cs-CZ"/>
        </w:rPr>
        <w:t xml:space="preserve"> </w:t>
      </w:r>
    </w:p>
    <w:p w14:paraId="2DEE4537" w14:textId="77777777" w:rsidR="007E6D80" w:rsidRPr="0003418B" w:rsidRDefault="007E6D80" w:rsidP="006F714D">
      <w:pPr>
        <w:spacing w:after="0" w:line="360" w:lineRule="auto"/>
        <w:rPr>
          <w:rFonts w:ascii="Times New Roman" w:eastAsia="Times New Roman" w:hAnsi="Times New Roman" w:cs="Times New Roman"/>
          <w:sz w:val="24"/>
          <w:szCs w:val="24"/>
          <w:lang w:eastAsia="cs-CZ"/>
        </w:rPr>
      </w:pPr>
    </w:p>
    <w:p w14:paraId="669A24A7" w14:textId="795549E1" w:rsidR="00360657" w:rsidRPr="0003418B" w:rsidRDefault="007E6D80"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L</w:t>
      </w:r>
      <w:r w:rsidR="00360657" w:rsidRPr="0003418B">
        <w:rPr>
          <w:rFonts w:ascii="Times New Roman" w:eastAsia="Times New Roman" w:hAnsi="Times New Roman" w:cs="Times New Roman"/>
          <w:sz w:val="24"/>
          <w:szCs w:val="24"/>
          <w:lang w:eastAsia="cs-CZ"/>
        </w:rPr>
        <w:t xml:space="preserve">ogický systém, který na rozdíl od klasické logiky připouští jako model určité teorie i prázdnou množinu a připouští, aby jmenný symbol neoznačoval žádné individuum. </w:t>
      </w:r>
    </w:p>
    <w:p w14:paraId="427D0BCF" w14:textId="13131F7A" w:rsidR="00360657" w:rsidRPr="0003418B" w:rsidRDefault="00B54FB3" w:rsidP="006F714D">
      <w:pPr>
        <w:spacing w:after="0" w:line="360" w:lineRule="auto"/>
        <w:rPr>
          <w:rFonts w:ascii="Times New Roman" w:eastAsia="Times New Roman" w:hAnsi="Times New Roman" w:cs="Times New Roman"/>
          <w:sz w:val="24"/>
          <w:szCs w:val="24"/>
          <w:lang w:eastAsia="cs-CZ"/>
        </w:rPr>
      </w:pPr>
      <w:hyperlink r:id="rId22" w:tooltip="Množina" w:history="1">
        <w:r w:rsidR="007E6D80" w:rsidRPr="0003418B">
          <w:rPr>
            <w:rFonts w:ascii="Times New Roman" w:eastAsia="Times New Roman" w:hAnsi="Times New Roman" w:cs="Times New Roman"/>
            <w:sz w:val="24"/>
            <w:szCs w:val="24"/>
            <w:lang w:eastAsia="cs-CZ"/>
          </w:rPr>
          <w:t>M</w:t>
        </w:r>
        <w:r w:rsidR="00360657" w:rsidRPr="0003418B">
          <w:rPr>
            <w:rFonts w:ascii="Times New Roman" w:eastAsia="Times New Roman" w:hAnsi="Times New Roman" w:cs="Times New Roman"/>
            <w:sz w:val="24"/>
            <w:szCs w:val="24"/>
            <w:lang w:eastAsia="cs-CZ"/>
          </w:rPr>
          <w:t>nožina</w:t>
        </w:r>
      </w:hyperlink>
      <w:r w:rsidR="00360657" w:rsidRPr="0003418B">
        <w:rPr>
          <w:rFonts w:ascii="Times New Roman" w:eastAsia="Times New Roman" w:hAnsi="Times New Roman" w:cs="Times New Roman"/>
          <w:sz w:val="24"/>
          <w:szCs w:val="24"/>
          <w:lang w:eastAsia="cs-CZ"/>
        </w:rPr>
        <w:t xml:space="preserve"> dokazatelných </w:t>
      </w:r>
      <w:hyperlink r:id="rId23" w:tooltip="Formule (logika)" w:history="1">
        <w:r w:rsidR="00360657" w:rsidRPr="0003418B">
          <w:rPr>
            <w:rFonts w:ascii="Times New Roman" w:eastAsia="Times New Roman" w:hAnsi="Times New Roman" w:cs="Times New Roman"/>
            <w:sz w:val="24"/>
            <w:szCs w:val="24"/>
            <w:lang w:eastAsia="cs-CZ"/>
          </w:rPr>
          <w:t>formulí</w:t>
        </w:r>
      </w:hyperlink>
      <w:r w:rsidR="00360657" w:rsidRPr="0003418B">
        <w:rPr>
          <w:rFonts w:ascii="Times New Roman" w:eastAsia="Times New Roman" w:hAnsi="Times New Roman" w:cs="Times New Roman"/>
          <w:sz w:val="24"/>
          <w:szCs w:val="24"/>
          <w:lang w:eastAsia="cs-CZ"/>
        </w:rPr>
        <w:t xml:space="preserve"> ve volné logice je podmnožinou dokazatelných formulí v klasické logice. Tedy ve volné logice nemůžeme dokázat vše, co v klasické logice.</w:t>
      </w:r>
    </w:p>
    <w:p w14:paraId="5FAB4803" w14:textId="77777777" w:rsidR="007E6D80" w:rsidRPr="0003418B" w:rsidRDefault="007E6D80" w:rsidP="006F714D">
      <w:pPr>
        <w:spacing w:after="0" w:line="360" w:lineRule="auto"/>
        <w:rPr>
          <w:rFonts w:ascii="Times New Roman" w:eastAsia="Times New Roman" w:hAnsi="Times New Roman" w:cs="Times New Roman"/>
          <w:sz w:val="24"/>
          <w:szCs w:val="24"/>
          <w:lang w:eastAsia="cs-CZ"/>
        </w:rPr>
      </w:pPr>
    </w:p>
    <w:p w14:paraId="32AE5799" w14:textId="77777777" w:rsidR="007E6D80" w:rsidRPr="0003418B" w:rsidRDefault="00735AAA" w:rsidP="006F714D">
      <w:pPr>
        <w:spacing w:after="0" w:line="360" w:lineRule="auto"/>
        <w:rPr>
          <w:rFonts w:ascii="Times New Roman" w:eastAsia="Times New Roman" w:hAnsi="Times New Roman" w:cs="Times New Roman"/>
          <w:sz w:val="24"/>
          <w:szCs w:val="24"/>
          <w:lang w:eastAsia="cs-CZ"/>
        </w:rPr>
      </w:pPr>
      <w:proofErr w:type="spellStart"/>
      <w:r w:rsidRPr="0003418B">
        <w:rPr>
          <w:rFonts w:ascii="Times New Roman" w:eastAsia="Times New Roman" w:hAnsi="Times New Roman" w:cs="Times New Roman"/>
          <w:b/>
          <w:bCs/>
          <w:sz w:val="24"/>
          <w:szCs w:val="24"/>
          <w:lang w:eastAsia="cs-CZ"/>
        </w:rPr>
        <w:t>Intuicionistická</w:t>
      </w:r>
      <w:proofErr w:type="spellEnd"/>
      <w:r w:rsidRPr="0003418B">
        <w:rPr>
          <w:rFonts w:ascii="Times New Roman" w:eastAsia="Times New Roman" w:hAnsi="Times New Roman" w:cs="Times New Roman"/>
          <w:b/>
          <w:bCs/>
          <w:sz w:val="24"/>
          <w:szCs w:val="24"/>
          <w:lang w:eastAsia="cs-CZ"/>
        </w:rPr>
        <w:t xml:space="preserve"> logika</w:t>
      </w:r>
      <w:r w:rsidRPr="0003418B">
        <w:rPr>
          <w:rFonts w:ascii="Times New Roman" w:eastAsia="Times New Roman" w:hAnsi="Times New Roman" w:cs="Times New Roman"/>
          <w:sz w:val="24"/>
          <w:szCs w:val="24"/>
          <w:lang w:eastAsia="cs-CZ"/>
        </w:rPr>
        <w:t xml:space="preserve"> </w:t>
      </w:r>
    </w:p>
    <w:p w14:paraId="302E21A2" w14:textId="77777777" w:rsidR="007E6D80" w:rsidRPr="0003418B" w:rsidRDefault="007E6D80" w:rsidP="006F714D">
      <w:pPr>
        <w:spacing w:after="0" w:line="360" w:lineRule="auto"/>
        <w:rPr>
          <w:rFonts w:ascii="Times New Roman" w:eastAsia="Times New Roman" w:hAnsi="Times New Roman" w:cs="Times New Roman"/>
          <w:sz w:val="24"/>
          <w:szCs w:val="24"/>
          <w:lang w:eastAsia="cs-CZ"/>
        </w:rPr>
      </w:pPr>
    </w:p>
    <w:p w14:paraId="07B4D210" w14:textId="2666CACC" w:rsidR="007E6D80" w:rsidRPr="0003418B" w:rsidRDefault="007E6D80"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N</w:t>
      </w:r>
      <w:r w:rsidR="00735AAA" w:rsidRPr="0003418B">
        <w:rPr>
          <w:rFonts w:ascii="Times New Roman" w:eastAsia="Times New Roman" w:hAnsi="Times New Roman" w:cs="Times New Roman"/>
          <w:sz w:val="24"/>
          <w:szCs w:val="24"/>
          <w:lang w:eastAsia="cs-CZ"/>
        </w:rPr>
        <w:t xml:space="preserve">epoužívá </w:t>
      </w:r>
      <w:r w:rsidR="00735AAA" w:rsidRPr="0003418B">
        <w:rPr>
          <w:rFonts w:ascii="Times New Roman" w:eastAsia="Times New Roman" w:hAnsi="Times New Roman" w:cs="Times New Roman"/>
          <w:b/>
          <w:bCs/>
          <w:i/>
          <w:iCs/>
          <w:sz w:val="24"/>
          <w:szCs w:val="24"/>
          <w:lang w:eastAsia="cs-CZ"/>
        </w:rPr>
        <w:t>princip vyloučeného třetího</w:t>
      </w:r>
      <w:r w:rsidR="00735AAA" w:rsidRPr="0003418B">
        <w:rPr>
          <w:rFonts w:ascii="Times New Roman" w:eastAsia="Times New Roman" w:hAnsi="Times New Roman" w:cs="Times New Roman"/>
          <w:sz w:val="24"/>
          <w:szCs w:val="24"/>
          <w:lang w:eastAsia="cs-CZ"/>
        </w:rPr>
        <w:t xml:space="preserve">. </w:t>
      </w:r>
    </w:p>
    <w:p w14:paraId="13761EC3" w14:textId="39E8F5BB" w:rsidR="007E6D80" w:rsidRPr="0003418B" w:rsidRDefault="007E6D80" w:rsidP="006F714D">
      <w:pPr>
        <w:pStyle w:val="Normlnweb"/>
      </w:pPr>
      <w:r w:rsidRPr="0003418B">
        <w:rPr>
          <w:b/>
          <w:bCs/>
        </w:rPr>
        <w:t>Zákon o vyloučení třetího</w:t>
      </w:r>
      <w:r w:rsidRPr="0003418B">
        <w:t xml:space="preserve"> (latinsky </w:t>
      </w:r>
      <w:proofErr w:type="spellStart"/>
      <w:r w:rsidRPr="0003418B">
        <w:rPr>
          <w:i/>
          <w:iCs/>
        </w:rPr>
        <w:t>principium</w:t>
      </w:r>
      <w:proofErr w:type="spellEnd"/>
      <w:r w:rsidRPr="0003418B">
        <w:rPr>
          <w:i/>
          <w:iCs/>
        </w:rPr>
        <w:t xml:space="preserve"> </w:t>
      </w:r>
      <w:proofErr w:type="spellStart"/>
      <w:r w:rsidRPr="0003418B">
        <w:rPr>
          <w:i/>
          <w:iCs/>
        </w:rPr>
        <w:t>tertii</w:t>
      </w:r>
      <w:proofErr w:type="spellEnd"/>
      <w:r w:rsidRPr="0003418B">
        <w:rPr>
          <w:i/>
          <w:iCs/>
        </w:rPr>
        <w:t xml:space="preserve"> </w:t>
      </w:r>
      <w:proofErr w:type="spellStart"/>
      <w:r w:rsidRPr="0003418B">
        <w:rPr>
          <w:i/>
          <w:iCs/>
        </w:rPr>
        <w:t>exclusi</w:t>
      </w:r>
      <w:proofErr w:type="spellEnd"/>
      <w:r w:rsidRPr="0003418B">
        <w:t xml:space="preserve">, či </w:t>
      </w:r>
      <w:proofErr w:type="spellStart"/>
      <w:r w:rsidRPr="0003418B">
        <w:rPr>
          <w:b/>
          <w:bCs/>
        </w:rPr>
        <w:t>tertium</w:t>
      </w:r>
      <w:proofErr w:type="spellEnd"/>
      <w:r w:rsidRPr="0003418B">
        <w:rPr>
          <w:b/>
          <w:bCs/>
        </w:rPr>
        <w:t xml:space="preserve"> non </w:t>
      </w:r>
      <w:proofErr w:type="spellStart"/>
      <w:r w:rsidRPr="0003418B">
        <w:rPr>
          <w:b/>
          <w:bCs/>
        </w:rPr>
        <w:t>datur</w:t>
      </w:r>
      <w:proofErr w:type="spellEnd"/>
      <w:r w:rsidRPr="0003418B">
        <w:t xml:space="preserve"> – třetí není dán) je logický princip, který říká, že každý výrok je buď pravdivý, nebo je nepravdivý; neexistuje třetí možnost. </w:t>
      </w:r>
    </w:p>
    <w:p w14:paraId="3586D9CF" w14:textId="507EBC0A" w:rsidR="007E6D80" w:rsidRPr="0003418B" w:rsidRDefault="007E6D80" w:rsidP="006F714D">
      <w:pPr>
        <w:pStyle w:val="Normlnweb"/>
      </w:pPr>
      <w:r w:rsidRPr="0003418B">
        <w:t xml:space="preserve">Pro každé tvrzení </w:t>
      </w:r>
      <w:r w:rsidRPr="0003418B">
        <w:rPr>
          <w:i/>
          <w:iCs/>
        </w:rPr>
        <w:t>P</w:t>
      </w:r>
      <w:r w:rsidRPr="0003418B">
        <w:t xml:space="preserve"> proto platí, že výraz </w:t>
      </w:r>
      <w:r w:rsidRPr="0003418B">
        <w:rPr>
          <w:rStyle w:val="mwe-math-mathml-inline"/>
          <w:vanish/>
        </w:rPr>
        <w:t xml:space="preserve">P </w:t>
      </w:r>
      <w:r w:rsidRPr="0003418B">
        <w:rPr>
          <w:rStyle w:val="mwe-math-mathml-inline"/>
          <w:rFonts w:ascii="Cambria Math" w:hAnsi="Cambria Math" w:cs="Cambria Math"/>
          <w:vanish/>
        </w:rPr>
        <w:t>∨</w:t>
      </w:r>
      <w:r w:rsidRPr="0003418B">
        <w:rPr>
          <w:rStyle w:val="mwe-math-mathml-inline"/>
          <w:vanish/>
        </w:rPr>
        <w:t xml:space="preserve"> ¬ P </w:t>
      </w:r>
      <w:r w:rsidRPr="0003418B">
        <w:t>(</w:t>
      </w:r>
      <w:r w:rsidRPr="0003418B">
        <w:rPr>
          <w:i/>
          <w:iCs/>
        </w:rPr>
        <w:t>P</w:t>
      </w:r>
      <w:r w:rsidRPr="0003418B">
        <w:t xml:space="preserve"> nebo </w:t>
      </w:r>
      <w:r w:rsidRPr="0003418B">
        <w:rPr>
          <w:i/>
          <w:iCs/>
        </w:rPr>
        <w:t>non P</w:t>
      </w:r>
      <w:r w:rsidRPr="0003418B">
        <w:t xml:space="preserve">) je pravdivý. </w:t>
      </w:r>
    </w:p>
    <w:p w14:paraId="39A048A3" w14:textId="76473FF0" w:rsidR="007E6D80" w:rsidRPr="0003418B" w:rsidRDefault="007E6D80" w:rsidP="006F714D">
      <w:pPr>
        <w:pStyle w:val="Normlnweb"/>
      </w:pPr>
      <w:r w:rsidRPr="0003418B">
        <w:lastRenderedPageBreak/>
        <w:t xml:space="preserve">Například jestliže </w:t>
      </w:r>
      <w:r w:rsidRPr="0003418B">
        <w:rPr>
          <w:i/>
          <w:iCs/>
        </w:rPr>
        <w:t>P</w:t>
      </w:r>
      <w:r w:rsidRPr="0003418B">
        <w:t xml:space="preserve"> je výrok „</w:t>
      </w:r>
      <w:r w:rsidRPr="0003418B">
        <w:rPr>
          <w:i/>
          <w:iCs/>
        </w:rPr>
        <w:t>Kaktus je zvíře.</w:t>
      </w:r>
      <w:r w:rsidRPr="0003418B">
        <w:t>“, pak následující složený výrok (disjunkce) „</w:t>
      </w:r>
      <w:r w:rsidRPr="0003418B">
        <w:rPr>
          <w:i/>
          <w:iCs/>
        </w:rPr>
        <w:t>Kaktus je zvíře, nebo kaktus není zvíře.</w:t>
      </w:r>
      <w:r w:rsidRPr="0003418B">
        <w:t xml:space="preserve">“ je vždy pravdivý (bez ohledu na pravdivost výroku </w:t>
      </w:r>
      <w:r w:rsidRPr="0003418B">
        <w:rPr>
          <w:i/>
          <w:iCs/>
        </w:rPr>
        <w:t>P</w:t>
      </w:r>
      <w:r w:rsidRPr="0003418B">
        <w:t xml:space="preserve">). </w:t>
      </w:r>
    </w:p>
    <w:p w14:paraId="550F719A" w14:textId="5D672A92" w:rsidR="007E6D80" w:rsidRPr="0003418B" w:rsidRDefault="007E6D80" w:rsidP="006F714D">
      <w:pPr>
        <w:pStyle w:val="Normlnweb"/>
      </w:pPr>
      <w:r w:rsidRPr="0003418B">
        <w:t xml:space="preserve">Tento zákon je jedním ze základních axiomů platných v mnoha klasických dvouhodnotových logikách. V některých logických systémech však tento princip neplatí (např. v systému </w:t>
      </w:r>
      <w:proofErr w:type="spellStart"/>
      <w:r w:rsidRPr="0003418B">
        <w:t>intuicionistické</w:t>
      </w:r>
      <w:proofErr w:type="spellEnd"/>
      <w:r w:rsidRPr="0003418B">
        <w:t xml:space="preserve"> logiky nebo vícehodnotové logiky, kam se řadí i fuzzy logika). </w:t>
      </w:r>
    </w:p>
    <w:p w14:paraId="3E3DBD9D" w14:textId="77777777" w:rsidR="007E6D80" w:rsidRPr="0003418B" w:rsidRDefault="00735AAA"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Pravdivostní hodnoty 0 a 1 v</w:t>
      </w:r>
      <w:r w:rsidR="007E6D80" w:rsidRPr="0003418B">
        <w:rPr>
          <w:rFonts w:ascii="Times New Roman" w:eastAsia="Times New Roman" w:hAnsi="Times New Roman" w:cs="Times New Roman"/>
          <w:sz w:val="24"/>
          <w:szCs w:val="24"/>
          <w:lang w:eastAsia="cs-CZ"/>
        </w:rPr>
        <w:t xml:space="preserve"> systému </w:t>
      </w:r>
      <w:proofErr w:type="spellStart"/>
      <w:r w:rsidR="007E6D80" w:rsidRPr="0003418B">
        <w:rPr>
          <w:rFonts w:ascii="Times New Roman" w:eastAsia="Times New Roman" w:hAnsi="Times New Roman" w:cs="Times New Roman"/>
          <w:sz w:val="24"/>
          <w:szCs w:val="24"/>
          <w:lang w:eastAsia="cs-CZ"/>
        </w:rPr>
        <w:t>intuicionistické</w:t>
      </w:r>
      <w:proofErr w:type="spellEnd"/>
      <w:r w:rsidR="007E6D80" w:rsidRPr="0003418B">
        <w:rPr>
          <w:rFonts w:ascii="Times New Roman" w:eastAsia="Times New Roman" w:hAnsi="Times New Roman" w:cs="Times New Roman"/>
          <w:sz w:val="24"/>
          <w:szCs w:val="24"/>
          <w:lang w:eastAsia="cs-CZ"/>
        </w:rPr>
        <w:t xml:space="preserve"> logiky:</w:t>
      </w:r>
      <w:r w:rsidRPr="0003418B">
        <w:rPr>
          <w:rFonts w:ascii="Times New Roman" w:eastAsia="Times New Roman" w:hAnsi="Times New Roman" w:cs="Times New Roman"/>
          <w:sz w:val="24"/>
          <w:szCs w:val="24"/>
          <w:lang w:eastAsia="cs-CZ"/>
        </w:rPr>
        <w:t xml:space="preserve"> „není možno zkonstruovat“ </w:t>
      </w:r>
      <w:r w:rsidR="007E6D80"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sz w:val="24"/>
          <w:szCs w:val="24"/>
          <w:lang w:eastAsia="cs-CZ"/>
        </w:rPr>
        <w:t xml:space="preserve"> „je možno zkonstruovat“</w:t>
      </w:r>
      <w:r w:rsidR="007E6D80" w:rsidRPr="0003418B">
        <w:rPr>
          <w:rFonts w:ascii="Times New Roman" w:eastAsia="Times New Roman" w:hAnsi="Times New Roman" w:cs="Times New Roman"/>
          <w:sz w:val="24"/>
          <w:szCs w:val="24"/>
          <w:lang w:eastAsia="cs-CZ"/>
        </w:rPr>
        <w:t xml:space="preserve"> </w:t>
      </w:r>
    </w:p>
    <w:p w14:paraId="12E0225D" w14:textId="0BE2B220" w:rsidR="007E6D80" w:rsidRPr="0003418B" w:rsidRDefault="007E6D80" w:rsidP="006F714D">
      <w:pPr>
        <w:pStyle w:val="Odstavecseseznamem"/>
        <w:numPr>
          <w:ilvl w:val="0"/>
          <w:numId w:val="1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n</w:t>
      </w:r>
      <w:r w:rsidR="00735AAA" w:rsidRPr="0003418B">
        <w:rPr>
          <w:rFonts w:ascii="Times New Roman" w:eastAsia="Times New Roman" w:hAnsi="Times New Roman" w:cs="Times New Roman"/>
          <w:sz w:val="24"/>
          <w:szCs w:val="24"/>
          <w:lang w:eastAsia="cs-CZ"/>
        </w:rPr>
        <w:t xml:space="preserve">a rozdíl od běžné (například aristotelské) logiky neplatí princip negace </w:t>
      </w:r>
      <w:proofErr w:type="spellStart"/>
      <w:r w:rsidR="00735AAA" w:rsidRPr="0003418B">
        <w:rPr>
          <w:rFonts w:ascii="Times New Roman" w:eastAsia="Times New Roman" w:hAnsi="Times New Roman" w:cs="Times New Roman"/>
          <w:sz w:val="24"/>
          <w:szCs w:val="24"/>
          <w:lang w:eastAsia="cs-CZ"/>
        </w:rPr>
        <w:t>negace</w:t>
      </w:r>
      <w:proofErr w:type="spellEnd"/>
      <w:r w:rsidRPr="0003418B">
        <w:rPr>
          <w:rFonts w:ascii="Times New Roman" w:eastAsia="Times New Roman" w:hAnsi="Times New Roman" w:cs="Times New Roman"/>
          <w:sz w:val="24"/>
          <w:szCs w:val="24"/>
          <w:lang w:eastAsia="cs-CZ"/>
        </w:rPr>
        <w:t>;</w:t>
      </w:r>
      <w:r w:rsidR="00735AAA"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n</w:t>
      </w:r>
      <w:r w:rsidR="00735AAA" w:rsidRPr="0003418B">
        <w:rPr>
          <w:rFonts w:ascii="Times New Roman" w:eastAsia="Times New Roman" w:hAnsi="Times New Roman" w:cs="Times New Roman"/>
          <w:sz w:val="24"/>
          <w:szCs w:val="24"/>
          <w:lang w:eastAsia="cs-CZ"/>
        </w:rPr>
        <w:t>apř</w:t>
      </w:r>
      <w:r w:rsidRPr="0003418B">
        <w:rPr>
          <w:rFonts w:ascii="Times New Roman" w:eastAsia="Times New Roman" w:hAnsi="Times New Roman" w:cs="Times New Roman"/>
          <w:sz w:val="24"/>
          <w:szCs w:val="24"/>
          <w:lang w:eastAsia="cs-CZ"/>
        </w:rPr>
        <w:t>.</w:t>
      </w:r>
      <w:r w:rsidR="00735AAA" w:rsidRPr="0003418B">
        <w:rPr>
          <w:rFonts w:ascii="Times New Roman" w:eastAsia="Times New Roman" w:hAnsi="Times New Roman" w:cs="Times New Roman"/>
          <w:sz w:val="24"/>
          <w:szCs w:val="24"/>
          <w:lang w:eastAsia="cs-CZ"/>
        </w:rPr>
        <w:t xml:space="preserve"> </w:t>
      </w:r>
      <w:hyperlink r:id="rId24" w:tooltip="Implikace" w:history="1">
        <w:r w:rsidR="00735AAA" w:rsidRPr="0003418B">
          <w:rPr>
            <w:rFonts w:ascii="Times New Roman" w:eastAsia="Times New Roman" w:hAnsi="Times New Roman" w:cs="Times New Roman"/>
            <w:sz w:val="24"/>
            <w:szCs w:val="24"/>
            <w:lang w:eastAsia="cs-CZ"/>
          </w:rPr>
          <w:t>implikace</w:t>
        </w:r>
      </w:hyperlink>
      <w:r w:rsidRPr="0003418B">
        <w:rPr>
          <w:rFonts w:ascii="Times New Roman" w:eastAsia="Times New Roman" w:hAnsi="Times New Roman" w:cs="Times New Roman"/>
          <w:sz w:val="24"/>
          <w:szCs w:val="24"/>
          <w:lang w:eastAsia="cs-CZ"/>
        </w:rPr>
        <w:t xml:space="preserve"> typu</w:t>
      </w:r>
      <w:r w:rsidR="00735AAA"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w:t>
      </w:r>
      <w:r w:rsidR="00735AAA" w:rsidRPr="0003418B">
        <w:rPr>
          <w:rFonts w:ascii="Times New Roman" w:eastAsia="Times New Roman" w:hAnsi="Times New Roman" w:cs="Times New Roman"/>
          <w:i/>
          <w:iCs/>
          <w:sz w:val="24"/>
          <w:szCs w:val="24"/>
          <w:lang w:eastAsia="cs-CZ"/>
        </w:rPr>
        <w:t>Něco nemůže neexistovat</w:t>
      </w:r>
      <w:r w:rsidR="00735AAA" w:rsidRPr="0003418B">
        <w:rPr>
          <w:rFonts w:ascii="Times New Roman" w:eastAsia="Times New Roman" w:hAnsi="Times New Roman" w:cs="Times New Roman"/>
          <w:sz w:val="24"/>
          <w:szCs w:val="24"/>
          <w:lang w:eastAsia="cs-CZ"/>
        </w:rPr>
        <w:t xml:space="preserve"> </w:t>
      </w:r>
      <w:r w:rsidR="00735AAA" w:rsidRPr="0003418B">
        <w:rPr>
          <w:rFonts w:ascii="Cambria Math" w:eastAsia="Times New Roman" w:hAnsi="Cambria Math" w:cs="Cambria Math"/>
          <w:sz w:val="24"/>
          <w:szCs w:val="24"/>
          <w:lang w:eastAsia="cs-CZ"/>
        </w:rPr>
        <w:t>⇒</w:t>
      </w:r>
      <w:r w:rsidR="00735AAA" w:rsidRPr="0003418B">
        <w:rPr>
          <w:rFonts w:ascii="Times New Roman" w:eastAsia="Times New Roman" w:hAnsi="Times New Roman" w:cs="Times New Roman"/>
          <w:sz w:val="24"/>
          <w:szCs w:val="24"/>
          <w:lang w:eastAsia="cs-CZ"/>
        </w:rPr>
        <w:t xml:space="preserve"> </w:t>
      </w:r>
      <w:r w:rsidR="00735AAA" w:rsidRPr="0003418B">
        <w:rPr>
          <w:rFonts w:ascii="Times New Roman" w:eastAsia="Times New Roman" w:hAnsi="Times New Roman" w:cs="Times New Roman"/>
          <w:i/>
          <w:iCs/>
          <w:sz w:val="24"/>
          <w:szCs w:val="24"/>
          <w:lang w:eastAsia="cs-CZ"/>
        </w:rPr>
        <w:t>musí to existovat</w:t>
      </w:r>
      <w:r w:rsidRPr="0003418B">
        <w:rPr>
          <w:rFonts w:ascii="Times New Roman" w:eastAsia="Times New Roman" w:hAnsi="Times New Roman" w:cs="Times New Roman"/>
          <w:sz w:val="24"/>
          <w:szCs w:val="24"/>
          <w:lang w:eastAsia="cs-CZ"/>
        </w:rPr>
        <w:t xml:space="preserve">“ </w:t>
      </w:r>
      <w:r w:rsidR="00735AAA" w:rsidRPr="0003418B">
        <w:rPr>
          <w:rFonts w:ascii="Times New Roman" w:eastAsia="Times New Roman" w:hAnsi="Times New Roman" w:cs="Times New Roman"/>
          <w:sz w:val="24"/>
          <w:szCs w:val="24"/>
          <w:lang w:eastAsia="cs-CZ"/>
        </w:rPr>
        <w:t xml:space="preserve">v </w:t>
      </w:r>
      <w:proofErr w:type="spellStart"/>
      <w:r w:rsidR="00735AAA" w:rsidRPr="0003418B">
        <w:rPr>
          <w:rFonts w:ascii="Times New Roman" w:eastAsia="Times New Roman" w:hAnsi="Times New Roman" w:cs="Times New Roman"/>
          <w:sz w:val="24"/>
          <w:szCs w:val="24"/>
          <w:lang w:eastAsia="cs-CZ"/>
        </w:rPr>
        <w:t>intuicionistické</w:t>
      </w:r>
      <w:proofErr w:type="spellEnd"/>
      <w:r w:rsidR="00735AAA" w:rsidRPr="0003418B">
        <w:rPr>
          <w:rFonts w:ascii="Times New Roman" w:eastAsia="Times New Roman" w:hAnsi="Times New Roman" w:cs="Times New Roman"/>
          <w:sz w:val="24"/>
          <w:szCs w:val="24"/>
          <w:lang w:eastAsia="cs-CZ"/>
        </w:rPr>
        <w:t xml:space="preserve"> logice obecně neplatí</w:t>
      </w:r>
      <w:r w:rsidRPr="0003418B">
        <w:rPr>
          <w:rFonts w:ascii="Times New Roman" w:eastAsia="Times New Roman" w:hAnsi="Times New Roman" w:cs="Times New Roman"/>
          <w:sz w:val="24"/>
          <w:szCs w:val="24"/>
          <w:lang w:eastAsia="cs-CZ"/>
        </w:rPr>
        <w:t>…</w:t>
      </w:r>
    </w:p>
    <w:p w14:paraId="3E70927E" w14:textId="33B61584" w:rsidR="00735AAA" w:rsidRPr="0003418B" w:rsidRDefault="00735AAA" w:rsidP="006F714D">
      <w:pPr>
        <w:spacing w:after="0" w:line="360" w:lineRule="auto"/>
        <w:rPr>
          <w:rFonts w:ascii="Times New Roman" w:eastAsia="Times New Roman" w:hAnsi="Times New Roman" w:cs="Times New Roman"/>
          <w:sz w:val="24"/>
          <w:szCs w:val="24"/>
          <w:lang w:eastAsia="cs-CZ"/>
        </w:rPr>
      </w:pPr>
      <w:proofErr w:type="spellStart"/>
      <w:r w:rsidRPr="0003418B">
        <w:rPr>
          <w:rFonts w:ascii="Times New Roman" w:eastAsia="Times New Roman" w:hAnsi="Times New Roman" w:cs="Times New Roman"/>
          <w:sz w:val="24"/>
          <w:szCs w:val="24"/>
          <w:lang w:eastAsia="cs-CZ"/>
        </w:rPr>
        <w:t>Intuicionistická</w:t>
      </w:r>
      <w:proofErr w:type="spellEnd"/>
      <w:r w:rsidRPr="0003418B">
        <w:rPr>
          <w:rFonts w:ascii="Times New Roman" w:eastAsia="Times New Roman" w:hAnsi="Times New Roman" w:cs="Times New Roman"/>
          <w:sz w:val="24"/>
          <w:szCs w:val="24"/>
          <w:lang w:eastAsia="cs-CZ"/>
        </w:rPr>
        <w:t xml:space="preserve"> logika úzce souvisí s teorií vyčíslitelnosti</w:t>
      </w:r>
      <w:r w:rsidR="00BA1D87" w:rsidRPr="0003418B">
        <w:rPr>
          <w:rFonts w:ascii="Times New Roman" w:eastAsia="Times New Roman" w:hAnsi="Times New Roman" w:cs="Times New Roman"/>
          <w:sz w:val="24"/>
          <w:szCs w:val="24"/>
          <w:lang w:eastAsia="cs-CZ"/>
        </w:rPr>
        <w:t xml:space="preserve"> (</w:t>
      </w:r>
      <w:r w:rsidR="00BA1D87" w:rsidRPr="0003418B">
        <w:rPr>
          <w:rFonts w:ascii="Times New Roman" w:hAnsi="Times New Roman" w:cs="Times New Roman"/>
          <w:sz w:val="24"/>
          <w:szCs w:val="24"/>
        </w:rPr>
        <w:t>vědního oboru na pomezí matematiky a informatiky, který zkoumá otázky algoritmické řešitelnosti problémů. Vytváří teoretický základ a zkoumá možnosti a hranice využití algoritmicky pracujících postupů, což se v praxi uplatňuje především na počítačové programy. Pod pojmem algoritmu se běžně rozumí mechanizovaný postup, který lze realizovat)</w:t>
      </w:r>
      <w:r w:rsidRPr="0003418B">
        <w:rPr>
          <w:rFonts w:ascii="Times New Roman" w:eastAsia="Times New Roman" w:hAnsi="Times New Roman" w:cs="Times New Roman"/>
          <w:sz w:val="24"/>
          <w:szCs w:val="24"/>
          <w:lang w:eastAsia="cs-CZ"/>
        </w:rPr>
        <w:t xml:space="preserve">. Pravdivost v </w:t>
      </w:r>
      <w:proofErr w:type="spellStart"/>
      <w:r w:rsidRPr="0003418B">
        <w:rPr>
          <w:rFonts w:ascii="Times New Roman" w:eastAsia="Times New Roman" w:hAnsi="Times New Roman" w:cs="Times New Roman"/>
          <w:sz w:val="24"/>
          <w:szCs w:val="24"/>
          <w:lang w:eastAsia="cs-CZ"/>
        </w:rPr>
        <w:t>intuicionistické</w:t>
      </w:r>
      <w:proofErr w:type="spellEnd"/>
      <w:r w:rsidRPr="0003418B">
        <w:rPr>
          <w:rFonts w:ascii="Times New Roman" w:eastAsia="Times New Roman" w:hAnsi="Times New Roman" w:cs="Times New Roman"/>
          <w:sz w:val="24"/>
          <w:szCs w:val="24"/>
          <w:lang w:eastAsia="cs-CZ"/>
        </w:rPr>
        <w:t xml:space="preserve"> logice lze ztotožnit s algoritmickou řešitelností. </w:t>
      </w:r>
    </w:p>
    <w:p w14:paraId="19FCE219" w14:textId="25B85FF5" w:rsidR="00BA1D87" w:rsidRPr="0003418B" w:rsidRDefault="00BA1D87" w:rsidP="006F714D">
      <w:pPr>
        <w:spacing w:after="0" w:line="360" w:lineRule="auto"/>
        <w:rPr>
          <w:rFonts w:ascii="Times New Roman" w:eastAsia="Times New Roman" w:hAnsi="Times New Roman" w:cs="Times New Roman"/>
          <w:sz w:val="24"/>
          <w:szCs w:val="24"/>
          <w:lang w:eastAsia="cs-CZ"/>
        </w:rPr>
      </w:pPr>
      <w:r w:rsidRPr="0003418B">
        <w:rPr>
          <w:rStyle w:val="Zdraznn"/>
          <w:rFonts w:ascii="Times New Roman" w:hAnsi="Times New Roman" w:cs="Times New Roman"/>
          <w:sz w:val="24"/>
          <w:szCs w:val="24"/>
        </w:rPr>
        <w:t>Algoritmus</w:t>
      </w:r>
      <w:r w:rsidRPr="0003418B">
        <w:rPr>
          <w:rFonts w:ascii="Times New Roman" w:hAnsi="Times New Roman" w:cs="Times New Roman"/>
          <w:sz w:val="24"/>
          <w:szCs w:val="24"/>
        </w:rPr>
        <w:t xml:space="preserve"> = přesný návod či postup, kterým lze vyřešit daný typ úlohy (zadání, úkolu, </w:t>
      </w:r>
      <w:proofErr w:type="gramStart"/>
      <w:r w:rsidRPr="0003418B">
        <w:rPr>
          <w:rFonts w:ascii="Times New Roman" w:hAnsi="Times New Roman" w:cs="Times New Roman"/>
          <w:sz w:val="24"/>
          <w:szCs w:val="24"/>
        </w:rPr>
        <w:t>p</w:t>
      </w:r>
      <w:r w:rsidR="00B54FB3">
        <w:rPr>
          <w:rFonts w:ascii="Times New Roman" w:hAnsi="Times New Roman" w:cs="Times New Roman"/>
          <w:sz w:val="24"/>
          <w:szCs w:val="24"/>
        </w:rPr>
        <w:t>ro</w:t>
      </w:r>
      <w:r w:rsidRPr="0003418B">
        <w:rPr>
          <w:rFonts w:ascii="Times New Roman" w:hAnsi="Times New Roman" w:cs="Times New Roman"/>
          <w:sz w:val="24"/>
          <w:szCs w:val="24"/>
        </w:rPr>
        <w:t>blému)…</w:t>
      </w:r>
      <w:proofErr w:type="gramEnd"/>
    </w:p>
    <w:p w14:paraId="19AE2C84" w14:textId="77777777" w:rsidR="00BA1D87" w:rsidRPr="0003418B" w:rsidRDefault="00E37D81"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sz w:val="24"/>
          <w:szCs w:val="24"/>
          <w:lang w:eastAsia="cs-CZ"/>
        </w:rPr>
        <w:t>Transparentní intenzionální logika</w:t>
      </w:r>
      <w:r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b/>
          <w:bCs/>
          <w:sz w:val="24"/>
          <w:szCs w:val="24"/>
          <w:lang w:eastAsia="cs-CZ"/>
        </w:rPr>
        <w:t>TIL</w:t>
      </w:r>
      <w:r w:rsidRPr="0003418B">
        <w:rPr>
          <w:rFonts w:ascii="Times New Roman" w:eastAsia="Times New Roman" w:hAnsi="Times New Roman" w:cs="Times New Roman"/>
          <w:sz w:val="24"/>
          <w:szCs w:val="24"/>
          <w:lang w:eastAsia="cs-CZ"/>
        </w:rPr>
        <w:t>)</w:t>
      </w:r>
      <w:r w:rsidR="00BA1D87" w:rsidRPr="0003418B">
        <w:rPr>
          <w:rFonts w:ascii="Times New Roman" w:eastAsia="Times New Roman" w:hAnsi="Times New Roman" w:cs="Times New Roman"/>
          <w:sz w:val="24"/>
          <w:szCs w:val="24"/>
          <w:lang w:eastAsia="cs-CZ"/>
        </w:rPr>
        <w:t>:</w:t>
      </w:r>
    </w:p>
    <w:p w14:paraId="75340BE4" w14:textId="314B4226" w:rsidR="00BA1D87" w:rsidRPr="0003418B" w:rsidRDefault="00E37D81" w:rsidP="006F714D">
      <w:pPr>
        <w:pStyle w:val="Odstavecseseznamem"/>
        <w:numPr>
          <w:ilvl w:val="0"/>
          <w:numId w:val="26"/>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některé rysy společné s</w:t>
      </w:r>
      <w:r w:rsidR="00BA1D87" w:rsidRPr="0003418B">
        <w:rPr>
          <w:rFonts w:ascii="Times New Roman" w:eastAsia="Times New Roman" w:hAnsi="Times New Roman" w:cs="Times New Roman"/>
          <w:sz w:val="24"/>
          <w:szCs w:val="24"/>
          <w:lang w:eastAsia="cs-CZ"/>
        </w:rPr>
        <w:t> </w:t>
      </w:r>
      <w:r w:rsidRPr="0003418B">
        <w:rPr>
          <w:rFonts w:ascii="Times New Roman" w:eastAsia="Times New Roman" w:hAnsi="Times New Roman" w:cs="Times New Roman"/>
          <w:sz w:val="24"/>
          <w:szCs w:val="24"/>
          <w:lang w:eastAsia="cs-CZ"/>
        </w:rPr>
        <w:t>logikou</w:t>
      </w:r>
      <w:r w:rsidR="00BA1D87"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 xml:space="preserve">v </w:t>
      </w:r>
      <w:r w:rsidR="00BA1D87" w:rsidRPr="0003418B">
        <w:rPr>
          <w:rFonts w:ascii="Times New Roman" w:eastAsia="Times New Roman" w:hAnsi="Times New Roman" w:cs="Times New Roman"/>
          <w:sz w:val="24"/>
          <w:szCs w:val="24"/>
          <w:lang w:eastAsia="cs-CZ"/>
        </w:rPr>
        <w:t>70.</w:t>
      </w:r>
      <w:r w:rsidRPr="0003418B">
        <w:rPr>
          <w:rFonts w:ascii="Times New Roman" w:eastAsia="Times New Roman" w:hAnsi="Times New Roman" w:cs="Times New Roman"/>
          <w:sz w:val="24"/>
          <w:szCs w:val="24"/>
          <w:lang w:eastAsia="cs-CZ"/>
        </w:rPr>
        <w:t xml:space="preserve"> letech 20. století </w:t>
      </w:r>
      <w:r w:rsidR="00BA1D87" w:rsidRPr="0003418B">
        <w:rPr>
          <w:rFonts w:ascii="Times New Roman" w:eastAsia="Times New Roman" w:hAnsi="Times New Roman" w:cs="Times New Roman"/>
          <w:sz w:val="24"/>
          <w:szCs w:val="24"/>
          <w:lang w:eastAsia="cs-CZ"/>
        </w:rPr>
        <w:t xml:space="preserve">s podobnou teorií: </w:t>
      </w:r>
      <w:r w:rsidRPr="0003418B">
        <w:rPr>
          <w:rFonts w:ascii="Times New Roman" w:eastAsia="Times New Roman" w:hAnsi="Times New Roman" w:cs="Times New Roman"/>
          <w:sz w:val="24"/>
          <w:szCs w:val="24"/>
          <w:lang w:eastAsia="cs-CZ"/>
        </w:rPr>
        <w:t xml:space="preserve">americký logik Richard </w:t>
      </w:r>
      <w:proofErr w:type="spellStart"/>
      <w:r w:rsidRPr="0003418B">
        <w:rPr>
          <w:rFonts w:ascii="Times New Roman" w:eastAsia="Times New Roman" w:hAnsi="Times New Roman" w:cs="Times New Roman"/>
          <w:sz w:val="24"/>
          <w:szCs w:val="24"/>
          <w:lang w:eastAsia="cs-CZ"/>
        </w:rPr>
        <w:t>Montague</w:t>
      </w:r>
      <w:proofErr w:type="spellEnd"/>
      <w:r w:rsidR="00BA1D87" w:rsidRPr="0003418B">
        <w:rPr>
          <w:rFonts w:ascii="Times New Roman" w:eastAsia="Times New Roman" w:hAnsi="Times New Roman" w:cs="Times New Roman"/>
          <w:sz w:val="24"/>
          <w:szCs w:val="24"/>
          <w:lang w:eastAsia="cs-CZ"/>
        </w:rPr>
        <w:t>)</w:t>
      </w:r>
    </w:p>
    <w:p w14:paraId="2F118289" w14:textId="77777777" w:rsidR="00BA1D87" w:rsidRPr="0003418B" w:rsidRDefault="00E37D81" w:rsidP="006F714D">
      <w:pPr>
        <w:pStyle w:val="Odstavecseseznamem"/>
        <w:numPr>
          <w:ilvl w:val="0"/>
          <w:numId w:val="26"/>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v některých důležitých ohledech </w:t>
      </w:r>
      <w:r w:rsidR="00BA1D87" w:rsidRPr="0003418B">
        <w:rPr>
          <w:rFonts w:ascii="Times New Roman" w:eastAsia="Times New Roman" w:hAnsi="Times New Roman" w:cs="Times New Roman"/>
          <w:sz w:val="24"/>
          <w:szCs w:val="24"/>
          <w:lang w:eastAsia="cs-CZ"/>
        </w:rPr>
        <w:t>hranice logických postupů</w:t>
      </w:r>
      <w:r w:rsidRPr="0003418B">
        <w:rPr>
          <w:rFonts w:ascii="Times New Roman" w:eastAsia="Times New Roman" w:hAnsi="Times New Roman" w:cs="Times New Roman"/>
          <w:sz w:val="24"/>
          <w:szCs w:val="24"/>
          <w:lang w:eastAsia="cs-CZ"/>
        </w:rPr>
        <w:t xml:space="preserve"> překročila</w:t>
      </w:r>
    </w:p>
    <w:p w14:paraId="6007513E" w14:textId="6DDC5821" w:rsidR="00BA1D87" w:rsidRPr="0003418B" w:rsidRDefault="00BA1D87" w:rsidP="006F714D">
      <w:pPr>
        <w:pStyle w:val="Odstavecseseznamem"/>
        <w:numPr>
          <w:ilvl w:val="0"/>
          <w:numId w:val="26"/>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u nás: </w:t>
      </w:r>
      <w:r w:rsidR="00E37D81" w:rsidRPr="0003418B">
        <w:rPr>
          <w:rFonts w:ascii="Times New Roman" w:eastAsia="Times New Roman" w:hAnsi="Times New Roman" w:cs="Times New Roman"/>
          <w:sz w:val="24"/>
          <w:szCs w:val="24"/>
          <w:lang w:eastAsia="cs-CZ"/>
        </w:rPr>
        <w:t>český logik Pa</w:t>
      </w:r>
      <w:r w:rsidRPr="0003418B">
        <w:rPr>
          <w:rFonts w:ascii="Times New Roman" w:eastAsia="Times New Roman" w:hAnsi="Times New Roman" w:cs="Times New Roman"/>
          <w:sz w:val="24"/>
          <w:szCs w:val="24"/>
          <w:lang w:eastAsia="cs-CZ"/>
        </w:rPr>
        <w:t>ve</w:t>
      </w:r>
      <w:r w:rsidR="00E37D81" w:rsidRPr="0003418B">
        <w:rPr>
          <w:rFonts w:ascii="Times New Roman" w:eastAsia="Times New Roman" w:hAnsi="Times New Roman" w:cs="Times New Roman"/>
          <w:sz w:val="24"/>
          <w:szCs w:val="24"/>
          <w:lang w:eastAsia="cs-CZ"/>
        </w:rPr>
        <w:t>l Tichý</w:t>
      </w:r>
      <w:r w:rsidRPr="0003418B">
        <w:rPr>
          <w:rFonts w:ascii="Times New Roman" w:eastAsia="Times New Roman" w:hAnsi="Times New Roman" w:cs="Times New Roman"/>
          <w:sz w:val="24"/>
          <w:szCs w:val="24"/>
          <w:lang w:eastAsia="cs-CZ"/>
        </w:rPr>
        <w:t>:</w:t>
      </w:r>
      <w:r w:rsidR="00E37D81"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po</w:t>
      </w:r>
      <w:r w:rsidR="00E37D81" w:rsidRPr="0003418B">
        <w:rPr>
          <w:rFonts w:ascii="Times New Roman" w:eastAsia="Times New Roman" w:hAnsi="Times New Roman" w:cs="Times New Roman"/>
          <w:sz w:val="24"/>
          <w:szCs w:val="24"/>
          <w:lang w:eastAsia="cs-CZ"/>
        </w:rPr>
        <w:t>prv</w:t>
      </w:r>
      <w:r w:rsidRPr="0003418B">
        <w:rPr>
          <w:rFonts w:ascii="Times New Roman" w:eastAsia="Times New Roman" w:hAnsi="Times New Roman" w:cs="Times New Roman"/>
          <w:sz w:val="24"/>
          <w:szCs w:val="24"/>
          <w:lang w:eastAsia="cs-CZ"/>
        </w:rPr>
        <w:t>é v</w:t>
      </w:r>
      <w:r w:rsidR="00E37D81" w:rsidRPr="0003418B">
        <w:rPr>
          <w:rFonts w:ascii="Times New Roman" w:eastAsia="Times New Roman" w:hAnsi="Times New Roman" w:cs="Times New Roman"/>
          <w:sz w:val="24"/>
          <w:szCs w:val="24"/>
          <w:lang w:eastAsia="cs-CZ"/>
        </w:rPr>
        <w:t xml:space="preserve"> systematick</w:t>
      </w:r>
      <w:r w:rsidRPr="0003418B">
        <w:rPr>
          <w:rFonts w:ascii="Times New Roman" w:eastAsia="Times New Roman" w:hAnsi="Times New Roman" w:cs="Times New Roman"/>
          <w:sz w:val="24"/>
          <w:szCs w:val="24"/>
          <w:lang w:eastAsia="cs-CZ"/>
        </w:rPr>
        <w:t>é</w:t>
      </w:r>
      <w:r w:rsidR="00E37D81" w:rsidRPr="0003418B">
        <w:rPr>
          <w:rFonts w:ascii="Times New Roman" w:eastAsia="Times New Roman" w:hAnsi="Times New Roman" w:cs="Times New Roman"/>
          <w:sz w:val="24"/>
          <w:szCs w:val="24"/>
          <w:lang w:eastAsia="cs-CZ"/>
        </w:rPr>
        <w:t xml:space="preserve"> podob</w:t>
      </w:r>
      <w:r w:rsidRPr="0003418B">
        <w:rPr>
          <w:rFonts w:ascii="Times New Roman" w:eastAsia="Times New Roman" w:hAnsi="Times New Roman" w:cs="Times New Roman"/>
          <w:sz w:val="24"/>
          <w:szCs w:val="24"/>
          <w:lang w:eastAsia="cs-CZ"/>
        </w:rPr>
        <w:t>ě</w:t>
      </w:r>
      <w:r w:rsidR="00E37D81"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sz w:val="24"/>
          <w:szCs w:val="24"/>
          <w:lang w:eastAsia="cs-CZ"/>
        </w:rPr>
        <w:t>(</w:t>
      </w:r>
      <w:r w:rsidRPr="0003418B">
        <w:rPr>
          <w:rFonts w:ascii="Times New Roman" w:eastAsia="Times New Roman" w:hAnsi="Times New Roman" w:cs="Times New Roman"/>
          <w:i/>
          <w:iCs/>
          <w:sz w:val="24"/>
          <w:szCs w:val="24"/>
          <w:lang w:eastAsia="cs-CZ"/>
        </w:rPr>
        <w:t>Smysl a procedura</w:t>
      </w:r>
      <w:r w:rsidRPr="0003418B">
        <w:rPr>
          <w:rFonts w:ascii="Times New Roman" w:eastAsia="Times New Roman" w:hAnsi="Times New Roman" w:cs="Times New Roman"/>
          <w:sz w:val="24"/>
          <w:szCs w:val="24"/>
          <w:lang w:eastAsia="cs-CZ"/>
        </w:rPr>
        <w:t xml:space="preserve"> (Filosofický časopis 16, 1968, 222–232; </w:t>
      </w:r>
      <w:proofErr w:type="spellStart"/>
      <w:r w:rsidR="00E37D81" w:rsidRPr="0003418B">
        <w:rPr>
          <w:rFonts w:ascii="Times New Roman" w:eastAsia="Times New Roman" w:hAnsi="Times New Roman" w:cs="Times New Roman"/>
          <w:i/>
          <w:iCs/>
          <w:sz w:val="24"/>
          <w:szCs w:val="24"/>
          <w:lang w:eastAsia="cs-CZ"/>
        </w:rPr>
        <w:t>The</w:t>
      </w:r>
      <w:proofErr w:type="spellEnd"/>
      <w:r w:rsidR="00E37D81" w:rsidRPr="0003418B">
        <w:rPr>
          <w:rFonts w:ascii="Times New Roman" w:eastAsia="Times New Roman" w:hAnsi="Times New Roman" w:cs="Times New Roman"/>
          <w:i/>
          <w:iCs/>
          <w:sz w:val="24"/>
          <w:szCs w:val="24"/>
          <w:lang w:eastAsia="cs-CZ"/>
        </w:rPr>
        <w:t xml:space="preserve"> </w:t>
      </w:r>
      <w:proofErr w:type="spellStart"/>
      <w:r w:rsidR="00E37D81" w:rsidRPr="0003418B">
        <w:rPr>
          <w:rFonts w:ascii="Times New Roman" w:eastAsia="Times New Roman" w:hAnsi="Times New Roman" w:cs="Times New Roman"/>
          <w:i/>
          <w:iCs/>
          <w:sz w:val="24"/>
          <w:szCs w:val="24"/>
          <w:lang w:eastAsia="cs-CZ"/>
        </w:rPr>
        <w:t>foundations</w:t>
      </w:r>
      <w:proofErr w:type="spellEnd"/>
      <w:r w:rsidR="00E37D81" w:rsidRPr="0003418B">
        <w:rPr>
          <w:rFonts w:ascii="Times New Roman" w:eastAsia="Times New Roman" w:hAnsi="Times New Roman" w:cs="Times New Roman"/>
          <w:i/>
          <w:iCs/>
          <w:sz w:val="24"/>
          <w:szCs w:val="24"/>
          <w:lang w:eastAsia="cs-CZ"/>
        </w:rPr>
        <w:t xml:space="preserve"> </w:t>
      </w:r>
      <w:proofErr w:type="spellStart"/>
      <w:r w:rsidR="00E37D81" w:rsidRPr="0003418B">
        <w:rPr>
          <w:rFonts w:ascii="Times New Roman" w:eastAsia="Times New Roman" w:hAnsi="Times New Roman" w:cs="Times New Roman"/>
          <w:i/>
          <w:iCs/>
          <w:sz w:val="24"/>
          <w:szCs w:val="24"/>
          <w:lang w:eastAsia="cs-CZ"/>
        </w:rPr>
        <w:t>of</w:t>
      </w:r>
      <w:proofErr w:type="spellEnd"/>
      <w:r w:rsidR="00E37D81" w:rsidRPr="0003418B">
        <w:rPr>
          <w:rFonts w:ascii="Times New Roman" w:eastAsia="Times New Roman" w:hAnsi="Times New Roman" w:cs="Times New Roman"/>
          <w:i/>
          <w:iCs/>
          <w:sz w:val="24"/>
          <w:szCs w:val="24"/>
          <w:lang w:eastAsia="cs-CZ"/>
        </w:rPr>
        <w:t xml:space="preserve"> </w:t>
      </w:r>
      <w:proofErr w:type="spellStart"/>
      <w:r w:rsidR="00E37D81" w:rsidRPr="0003418B">
        <w:rPr>
          <w:rFonts w:ascii="Times New Roman" w:eastAsia="Times New Roman" w:hAnsi="Times New Roman" w:cs="Times New Roman"/>
          <w:i/>
          <w:iCs/>
          <w:sz w:val="24"/>
          <w:szCs w:val="24"/>
          <w:lang w:eastAsia="cs-CZ"/>
        </w:rPr>
        <w:t>Frege's</w:t>
      </w:r>
      <w:proofErr w:type="spellEnd"/>
      <w:r w:rsidR="00E37D81" w:rsidRPr="0003418B">
        <w:rPr>
          <w:rFonts w:ascii="Times New Roman" w:eastAsia="Times New Roman" w:hAnsi="Times New Roman" w:cs="Times New Roman"/>
          <w:i/>
          <w:iCs/>
          <w:sz w:val="24"/>
          <w:szCs w:val="24"/>
          <w:lang w:eastAsia="cs-CZ"/>
        </w:rPr>
        <w:t xml:space="preserve"> </w:t>
      </w:r>
      <w:proofErr w:type="spellStart"/>
      <w:r w:rsidR="00E37D81" w:rsidRPr="0003418B">
        <w:rPr>
          <w:rFonts w:ascii="Times New Roman" w:eastAsia="Times New Roman" w:hAnsi="Times New Roman" w:cs="Times New Roman"/>
          <w:i/>
          <w:iCs/>
          <w:sz w:val="24"/>
          <w:szCs w:val="24"/>
          <w:lang w:eastAsia="cs-CZ"/>
        </w:rPr>
        <w:t>Logic</w:t>
      </w:r>
      <w:proofErr w:type="spellEnd"/>
      <w:r w:rsidRPr="0003418B">
        <w:rPr>
          <w:rFonts w:ascii="Times New Roman" w:eastAsia="Times New Roman" w:hAnsi="Times New Roman" w:cs="Times New Roman"/>
          <w:i/>
          <w:iCs/>
          <w:sz w:val="24"/>
          <w:szCs w:val="24"/>
          <w:lang w:eastAsia="cs-CZ"/>
        </w:rPr>
        <w:t>,</w:t>
      </w:r>
      <w:r w:rsidR="00E37D81" w:rsidRPr="0003418B">
        <w:rPr>
          <w:rFonts w:ascii="Times New Roman" w:eastAsia="Times New Roman" w:hAnsi="Times New Roman" w:cs="Times New Roman"/>
          <w:sz w:val="24"/>
          <w:szCs w:val="24"/>
          <w:lang w:eastAsia="cs-CZ"/>
        </w:rPr>
        <w:t xml:space="preserve"> de </w:t>
      </w:r>
      <w:proofErr w:type="spellStart"/>
      <w:r w:rsidR="00E37D81" w:rsidRPr="0003418B">
        <w:rPr>
          <w:rFonts w:ascii="Times New Roman" w:eastAsia="Times New Roman" w:hAnsi="Times New Roman" w:cs="Times New Roman"/>
          <w:sz w:val="24"/>
          <w:szCs w:val="24"/>
          <w:lang w:eastAsia="cs-CZ"/>
        </w:rPr>
        <w:t>Gruyter</w:t>
      </w:r>
      <w:proofErr w:type="spellEnd"/>
      <w:r w:rsidR="00E37D81" w:rsidRPr="0003418B">
        <w:rPr>
          <w:rFonts w:ascii="Times New Roman" w:eastAsia="Times New Roman" w:hAnsi="Times New Roman" w:cs="Times New Roman"/>
          <w:sz w:val="24"/>
          <w:szCs w:val="24"/>
          <w:lang w:eastAsia="cs-CZ"/>
        </w:rPr>
        <w:t xml:space="preserve"> 1988)</w:t>
      </w:r>
    </w:p>
    <w:p w14:paraId="45E25264" w14:textId="0671A1EC" w:rsidR="00BA1D87" w:rsidRPr="0003418B" w:rsidRDefault="00BA1D87" w:rsidP="006F714D">
      <w:pPr>
        <w:pStyle w:val="Odstavecseseznamem"/>
        <w:numPr>
          <w:ilvl w:val="0"/>
          <w:numId w:val="26"/>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podstata teorie:</w:t>
      </w:r>
    </w:p>
    <w:p w14:paraId="68D3C3AA" w14:textId="7162588B" w:rsidR="00BA1D87" w:rsidRPr="0003418B" w:rsidRDefault="00BA1D87" w:rsidP="006F714D">
      <w:pPr>
        <w:pStyle w:val="Odstavecseseznamem"/>
        <w:numPr>
          <w:ilvl w:val="1"/>
          <w:numId w:val="5"/>
        </w:numPr>
        <w:spacing w:after="0" w:line="360" w:lineRule="auto"/>
        <w:ind w:left="0" w:firstLine="0"/>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intence (záměry) nezávisí jen na světech (možných světech), ale také na časech; </w:t>
      </w:r>
      <w:proofErr w:type="spellStart"/>
      <w:r w:rsidRPr="0003418B">
        <w:rPr>
          <w:rFonts w:ascii="Times New Roman" w:eastAsia="Times New Roman" w:hAnsi="Times New Roman" w:cs="Times New Roman"/>
          <w:sz w:val="24"/>
          <w:szCs w:val="24"/>
          <w:lang w:eastAsia="cs-CZ"/>
        </w:rPr>
        <w:t>obd</w:t>
      </w:r>
      <w:proofErr w:type="spellEnd"/>
      <w:r w:rsidRPr="0003418B">
        <w:rPr>
          <w:rFonts w:ascii="Times New Roman" w:eastAsia="Times New Roman" w:hAnsi="Times New Roman" w:cs="Times New Roman"/>
          <w:sz w:val="24"/>
          <w:szCs w:val="24"/>
          <w:lang w:eastAsia="cs-CZ"/>
        </w:rPr>
        <w:t>. rozšiřuje vztahy</w:t>
      </w:r>
    </w:p>
    <w:p w14:paraId="7FD6FA1D" w14:textId="1402A4D0" w:rsidR="001E4D1B" w:rsidRPr="0003418B" w:rsidRDefault="00BA1D87" w:rsidP="006F714D">
      <w:pPr>
        <w:pStyle w:val="Odstavecseseznamem"/>
        <w:numPr>
          <w:ilvl w:val="1"/>
          <w:numId w:val="5"/>
        </w:numPr>
        <w:spacing w:after="0" w:line="360" w:lineRule="auto"/>
        <w:ind w:left="0" w:firstLine="0"/>
        <w:rPr>
          <w:rFonts w:ascii="Times New Roman" w:hAnsi="Times New Roman" w:cs="Times New Roman"/>
          <w:sz w:val="24"/>
          <w:szCs w:val="24"/>
        </w:rPr>
      </w:pPr>
      <w:r w:rsidRPr="0003418B">
        <w:rPr>
          <w:rFonts w:ascii="Times New Roman" w:eastAsia="Times New Roman" w:hAnsi="Times New Roman" w:cs="Times New Roman"/>
          <w:sz w:val="24"/>
          <w:szCs w:val="24"/>
          <w:lang w:eastAsia="cs-CZ"/>
        </w:rPr>
        <w:t>záměrů a rozšíření nově uvažuje i o výstavbě konstrukcí</w:t>
      </w:r>
    </w:p>
    <w:p w14:paraId="447971C4" w14:textId="3FE32C3B" w:rsidR="00F63EC9" w:rsidRPr="0003418B" w:rsidRDefault="00F63EC9" w:rsidP="006F714D">
      <w:pPr>
        <w:spacing w:after="0" w:line="360" w:lineRule="auto"/>
        <w:rPr>
          <w:rFonts w:ascii="Times New Roman" w:hAnsi="Times New Roman" w:cs="Times New Roman"/>
          <w:sz w:val="24"/>
          <w:szCs w:val="24"/>
        </w:rPr>
      </w:pPr>
      <w:r w:rsidRPr="0003418B">
        <w:rPr>
          <w:rFonts w:ascii="Times New Roman" w:hAnsi="Times New Roman" w:cs="Times New Roman"/>
          <w:sz w:val="24"/>
          <w:szCs w:val="24"/>
        </w:rPr>
        <w:t xml:space="preserve">Dále: </w:t>
      </w:r>
      <w:hyperlink r:id="rId25" w:history="1">
        <w:r w:rsidRPr="0003418B">
          <w:rPr>
            <w:rStyle w:val="Hypertextovodkaz"/>
            <w:rFonts w:ascii="Times New Roman" w:hAnsi="Times New Roman" w:cs="Times New Roman"/>
            <w:sz w:val="24"/>
            <w:szCs w:val="24"/>
          </w:rPr>
          <w:t>https://www.czechency.org/slovnik/TRANSPA</w:t>
        </w:r>
        <w:r w:rsidRPr="0003418B">
          <w:rPr>
            <w:rStyle w:val="Hypertextovodkaz"/>
            <w:rFonts w:ascii="Times New Roman" w:hAnsi="Times New Roman" w:cs="Times New Roman"/>
            <w:sz w:val="24"/>
            <w:szCs w:val="24"/>
          </w:rPr>
          <w:t>R</w:t>
        </w:r>
        <w:r w:rsidRPr="0003418B">
          <w:rPr>
            <w:rStyle w:val="Hypertextovodkaz"/>
            <w:rFonts w:ascii="Times New Roman" w:hAnsi="Times New Roman" w:cs="Times New Roman"/>
            <w:sz w:val="24"/>
            <w:szCs w:val="24"/>
          </w:rPr>
          <w:t>ENTN%C3%8D%20INTENZION%C3%81LN%C3%8D%20LOGIKA</w:t>
        </w:r>
      </w:hyperlink>
    </w:p>
    <w:p w14:paraId="0D137EBB" w14:textId="77777777" w:rsidR="00F63EC9" w:rsidRPr="0003418B" w:rsidRDefault="00F63EC9" w:rsidP="006F714D">
      <w:pPr>
        <w:spacing w:after="0" w:line="360" w:lineRule="auto"/>
        <w:rPr>
          <w:rFonts w:ascii="Times New Roman" w:hAnsi="Times New Roman" w:cs="Times New Roman"/>
          <w:sz w:val="24"/>
          <w:szCs w:val="24"/>
        </w:rPr>
      </w:pPr>
    </w:p>
    <w:p w14:paraId="46C62F95" w14:textId="77777777" w:rsidR="00F63EC9" w:rsidRPr="0003418B" w:rsidRDefault="00EA4D36" w:rsidP="006F714D">
      <w:pPr>
        <w:spacing w:after="0" w:line="360" w:lineRule="auto"/>
        <w:rPr>
          <w:rFonts w:ascii="Times New Roman" w:hAnsi="Times New Roman" w:cs="Times New Roman"/>
          <w:sz w:val="24"/>
          <w:szCs w:val="24"/>
        </w:rPr>
      </w:pPr>
      <w:r w:rsidRPr="0003418B">
        <w:rPr>
          <w:rFonts w:ascii="Times New Roman" w:hAnsi="Times New Roman" w:cs="Times New Roman"/>
          <w:b/>
          <w:bCs/>
          <w:sz w:val="24"/>
          <w:szCs w:val="24"/>
        </w:rPr>
        <w:lastRenderedPageBreak/>
        <w:t>Filozofická logika</w:t>
      </w:r>
      <w:r w:rsidRPr="0003418B">
        <w:rPr>
          <w:rFonts w:ascii="Times New Roman" w:hAnsi="Times New Roman" w:cs="Times New Roman"/>
          <w:sz w:val="24"/>
          <w:szCs w:val="24"/>
        </w:rPr>
        <w:t xml:space="preserve"> </w:t>
      </w:r>
    </w:p>
    <w:p w14:paraId="2279A154" w14:textId="77777777" w:rsidR="00F63EC9" w:rsidRPr="0003418B" w:rsidRDefault="00F63EC9" w:rsidP="006F714D">
      <w:pPr>
        <w:spacing w:after="0" w:line="360" w:lineRule="auto"/>
        <w:rPr>
          <w:rFonts w:ascii="Times New Roman" w:hAnsi="Times New Roman" w:cs="Times New Roman"/>
          <w:sz w:val="24"/>
          <w:szCs w:val="24"/>
        </w:rPr>
      </w:pPr>
    </w:p>
    <w:p w14:paraId="3EFFCFF2" w14:textId="51D8A93A" w:rsidR="00F63EC9" w:rsidRPr="0003418B" w:rsidRDefault="00F63EC9" w:rsidP="006F714D">
      <w:pPr>
        <w:spacing w:after="0" w:line="360" w:lineRule="auto"/>
        <w:rPr>
          <w:rFonts w:ascii="Times New Roman" w:hAnsi="Times New Roman" w:cs="Times New Roman"/>
          <w:sz w:val="24"/>
          <w:szCs w:val="24"/>
        </w:rPr>
      </w:pPr>
      <w:r w:rsidRPr="0003418B">
        <w:rPr>
          <w:rFonts w:ascii="Times New Roman" w:hAnsi="Times New Roman" w:cs="Times New Roman"/>
          <w:sz w:val="24"/>
          <w:szCs w:val="24"/>
        </w:rPr>
        <w:t>Př</w:t>
      </w:r>
      <w:r w:rsidR="00EA4D36" w:rsidRPr="0003418B">
        <w:rPr>
          <w:rFonts w:ascii="Times New Roman" w:hAnsi="Times New Roman" w:cs="Times New Roman"/>
          <w:sz w:val="24"/>
          <w:szCs w:val="24"/>
        </w:rPr>
        <w:t xml:space="preserve">i </w:t>
      </w:r>
      <w:r w:rsidRPr="0003418B">
        <w:rPr>
          <w:rFonts w:ascii="Times New Roman" w:hAnsi="Times New Roman" w:cs="Times New Roman"/>
          <w:sz w:val="24"/>
          <w:szCs w:val="24"/>
        </w:rPr>
        <w:t>zkoumání</w:t>
      </w:r>
      <w:r w:rsidR="00EA4D36" w:rsidRPr="0003418B">
        <w:rPr>
          <w:rFonts w:ascii="Times New Roman" w:hAnsi="Times New Roman" w:cs="Times New Roman"/>
          <w:sz w:val="24"/>
          <w:szCs w:val="24"/>
        </w:rPr>
        <w:t xml:space="preserve"> filozofických problém</w:t>
      </w:r>
      <w:r w:rsidRPr="0003418B">
        <w:rPr>
          <w:rFonts w:ascii="Times New Roman" w:hAnsi="Times New Roman" w:cs="Times New Roman"/>
          <w:sz w:val="24"/>
          <w:szCs w:val="24"/>
        </w:rPr>
        <w:t>ů</w:t>
      </w:r>
      <w:r w:rsidR="00EA4D36" w:rsidRPr="0003418B">
        <w:rPr>
          <w:rFonts w:ascii="Times New Roman" w:hAnsi="Times New Roman" w:cs="Times New Roman"/>
          <w:sz w:val="24"/>
          <w:szCs w:val="24"/>
        </w:rPr>
        <w:t>, nap</w:t>
      </w:r>
      <w:r w:rsidRPr="0003418B">
        <w:rPr>
          <w:rFonts w:ascii="Times New Roman" w:hAnsi="Times New Roman" w:cs="Times New Roman"/>
          <w:sz w:val="24"/>
          <w:szCs w:val="24"/>
        </w:rPr>
        <w:t>ř</w:t>
      </w:r>
      <w:r w:rsidR="00EA4D36" w:rsidRPr="0003418B">
        <w:rPr>
          <w:rFonts w:ascii="Times New Roman" w:hAnsi="Times New Roman" w:cs="Times New Roman"/>
          <w:sz w:val="24"/>
          <w:szCs w:val="24"/>
        </w:rPr>
        <w:t>. v analytick</w:t>
      </w:r>
      <w:r w:rsidRPr="0003418B">
        <w:rPr>
          <w:rFonts w:ascii="Times New Roman" w:hAnsi="Times New Roman" w:cs="Times New Roman"/>
          <w:sz w:val="24"/>
          <w:szCs w:val="24"/>
        </w:rPr>
        <w:t>é</w:t>
      </w:r>
      <w:r w:rsidR="00EA4D36" w:rsidRPr="0003418B">
        <w:rPr>
          <w:rFonts w:ascii="Times New Roman" w:hAnsi="Times New Roman" w:cs="Times New Roman"/>
          <w:sz w:val="24"/>
          <w:szCs w:val="24"/>
        </w:rPr>
        <w:t xml:space="preserve"> filozofii</w:t>
      </w:r>
    </w:p>
    <w:p w14:paraId="3D193136" w14:textId="77777777" w:rsidR="00F63EC9" w:rsidRPr="0003418B" w:rsidRDefault="00F63EC9"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sz w:val="24"/>
          <w:szCs w:val="24"/>
        </w:rPr>
        <w:t xml:space="preserve">je rovněž </w:t>
      </w:r>
      <w:r w:rsidR="00EA4D36" w:rsidRPr="0003418B">
        <w:rPr>
          <w:rFonts w:ascii="Times New Roman" w:hAnsi="Times New Roman" w:cs="Times New Roman"/>
          <w:sz w:val="24"/>
          <w:szCs w:val="24"/>
        </w:rPr>
        <w:t>zam</w:t>
      </w:r>
      <w:r w:rsidRPr="0003418B">
        <w:rPr>
          <w:rFonts w:ascii="Times New Roman" w:hAnsi="Times New Roman" w:cs="Times New Roman"/>
          <w:sz w:val="24"/>
          <w:szCs w:val="24"/>
        </w:rPr>
        <w:t>ěře</w:t>
      </w:r>
      <w:r w:rsidR="00EA4D36" w:rsidRPr="0003418B">
        <w:rPr>
          <w:rFonts w:ascii="Times New Roman" w:hAnsi="Times New Roman" w:cs="Times New Roman"/>
          <w:sz w:val="24"/>
          <w:szCs w:val="24"/>
        </w:rPr>
        <w:t>n</w:t>
      </w:r>
      <w:r w:rsidRPr="0003418B">
        <w:rPr>
          <w:rFonts w:ascii="Times New Roman" w:hAnsi="Times New Roman" w:cs="Times New Roman"/>
          <w:sz w:val="24"/>
          <w:szCs w:val="24"/>
        </w:rPr>
        <w:t>a</w:t>
      </w:r>
      <w:r w:rsidR="00EA4D36" w:rsidRPr="0003418B">
        <w:rPr>
          <w:rFonts w:ascii="Times New Roman" w:hAnsi="Times New Roman" w:cs="Times New Roman"/>
          <w:sz w:val="24"/>
          <w:szCs w:val="24"/>
        </w:rPr>
        <w:t xml:space="preserve"> na analýzu p</w:t>
      </w:r>
      <w:r w:rsidRPr="0003418B">
        <w:rPr>
          <w:rFonts w:ascii="Times New Roman" w:hAnsi="Times New Roman" w:cs="Times New Roman"/>
          <w:sz w:val="24"/>
          <w:szCs w:val="24"/>
        </w:rPr>
        <w:t>ři</w:t>
      </w:r>
      <w:r w:rsidR="00EA4D36" w:rsidRPr="0003418B">
        <w:rPr>
          <w:rFonts w:ascii="Times New Roman" w:hAnsi="Times New Roman" w:cs="Times New Roman"/>
          <w:sz w:val="24"/>
          <w:szCs w:val="24"/>
        </w:rPr>
        <w:t>ro</w:t>
      </w:r>
      <w:r w:rsidRPr="0003418B">
        <w:rPr>
          <w:rFonts w:ascii="Times New Roman" w:hAnsi="Times New Roman" w:cs="Times New Roman"/>
          <w:sz w:val="24"/>
          <w:szCs w:val="24"/>
        </w:rPr>
        <w:t>z</w:t>
      </w:r>
      <w:r w:rsidR="00EA4D36" w:rsidRPr="0003418B">
        <w:rPr>
          <w:rFonts w:ascii="Times New Roman" w:hAnsi="Times New Roman" w:cs="Times New Roman"/>
          <w:sz w:val="24"/>
          <w:szCs w:val="24"/>
        </w:rPr>
        <w:t>eného jazyka</w:t>
      </w:r>
    </w:p>
    <w:p w14:paraId="6692633D" w14:textId="0A624751" w:rsidR="00EA4D36" w:rsidRPr="0003418B" w:rsidRDefault="00EA4D36" w:rsidP="006F714D">
      <w:pPr>
        <w:pStyle w:val="Odstavecseseznamem"/>
        <w:numPr>
          <w:ilvl w:val="0"/>
          <w:numId w:val="15"/>
        </w:numPr>
        <w:spacing w:after="0" w:line="360" w:lineRule="auto"/>
        <w:ind w:left="0" w:firstLine="0"/>
        <w:rPr>
          <w:rFonts w:ascii="Times New Roman" w:hAnsi="Times New Roman" w:cs="Times New Roman"/>
          <w:sz w:val="24"/>
          <w:szCs w:val="24"/>
        </w:rPr>
      </w:pPr>
      <w:r w:rsidRPr="0003418B">
        <w:rPr>
          <w:rFonts w:ascii="Times New Roman" w:hAnsi="Times New Roman" w:cs="Times New Roman"/>
          <w:sz w:val="24"/>
          <w:szCs w:val="24"/>
        </w:rPr>
        <w:t>oblast filozofie</w:t>
      </w:r>
      <w:r w:rsidR="00F63EC9" w:rsidRPr="0003418B">
        <w:rPr>
          <w:rFonts w:ascii="Times New Roman" w:hAnsi="Times New Roman" w:cs="Times New Roman"/>
          <w:sz w:val="24"/>
          <w:szCs w:val="24"/>
        </w:rPr>
        <w:t>;</w:t>
      </w:r>
      <w:r w:rsidRPr="0003418B">
        <w:rPr>
          <w:rFonts w:ascii="Times New Roman" w:hAnsi="Times New Roman" w:cs="Times New Roman"/>
          <w:sz w:val="24"/>
          <w:szCs w:val="24"/>
        </w:rPr>
        <w:t xml:space="preserve"> soubor metod používaných k řešení filozofických problémů </w:t>
      </w:r>
      <w:r w:rsidR="00F63EC9" w:rsidRPr="0003418B">
        <w:rPr>
          <w:rFonts w:ascii="Times New Roman" w:hAnsi="Times New Roman" w:cs="Times New Roman"/>
          <w:sz w:val="24"/>
          <w:szCs w:val="24"/>
        </w:rPr>
        <w:t>+</w:t>
      </w:r>
      <w:r w:rsidRPr="0003418B">
        <w:rPr>
          <w:rFonts w:ascii="Times New Roman" w:hAnsi="Times New Roman" w:cs="Times New Roman"/>
          <w:sz w:val="24"/>
          <w:szCs w:val="24"/>
        </w:rPr>
        <w:t xml:space="preserve"> základní nástroj pro rozvoj </w:t>
      </w:r>
      <w:proofErr w:type="spellStart"/>
      <w:r w:rsidRPr="0003418B">
        <w:rPr>
          <w:rFonts w:ascii="Times New Roman" w:hAnsi="Times New Roman" w:cs="Times New Roman"/>
          <w:sz w:val="24"/>
          <w:szCs w:val="24"/>
        </w:rPr>
        <w:t>metafilosofie</w:t>
      </w:r>
      <w:proofErr w:type="spellEnd"/>
      <w:r w:rsidR="00F63EC9" w:rsidRPr="0003418B">
        <w:rPr>
          <w:rStyle w:val="Hypertextovodkaz"/>
          <w:rFonts w:ascii="Times New Roman" w:hAnsi="Times New Roman" w:cs="Times New Roman"/>
          <w:color w:val="auto"/>
          <w:sz w:val="24"/>
          <w:szCs w:val="24"/>
          <w:u w:val="none"/>
        </w:rPr>
        <w:t xml:space="preserve"> (filozofie o filozofii; </w:t>
      </w:r>
      <w:r w:rsidR="00F63EC9" w:rsidRPr="0003418B">
        <w:rPr>
          <w:rFonts w:ascii="Times New Roman" w:hAnsi="Times New Roman" w:cs="Times New Roman"/>
          <w:sz w:val="24"/>
          <w:szCs w:val="24"/>
        </w:rPr>
        <w:t xml:space="preserve">souboru filozofických a </w:t>
      </w:r>
      <w:proofErr w:type="spellStart"/>
      <w:r w:rsidR="00F63EC9" w:rsidRPr="0003418B">
        <w:rPr>
          <w:rFonts w:ascii="Times New Roman" w:hAnsi="Times New Roman" w:cs="Times New Roman"/>
          <w:sz w:val="24"/>
          <w:szCs w:val="24"/>
        </w:rPr>
        <w:t>mimofilozofických</w:t>
      </w:r>
      <w:proofErr w:type="spellEnd"/>
      <w:r w:rsidR="00F63EC9" w:rsidRPr="0003418B">
        <w:rPr>
          <w:rFonts w:ascii="Times New Roman" w:hAnsi="Times New Roman" w:cs="Times New Roman"/>
          <w:sz w:val="24"/>
          <w:szCs w:val="24"/>
        </w:rPr>
        <w:t xml:space="preserve"> úvah o filozofii, kam patří např. filozofie </w:t>
      </w:r>
      <w:proofErr w:type="spellStart"/>
      <w:r w:rsidR="00F63EC9" w:rsidRPr="0003418B">
        <w:rPr>
          <w:rFonts w:ascii="Times New Roman" w:hAnsi="Times New Roman" w:cs="Times New Roman"/>
          <w:sz w:val="24"/>
          <w:szCs w:val="24"/>
        </w:rPr>
        <w:t>filozofie</w:t>
      </w:r>
      <w:proofErr w:type="spellEnd"/>
      <w:r w:rsidR="00F63EC9" w:rsidRPr="0003418B">
        <w:rPr>
          <w:rFonts w:ascii="Times New Roman" w:hAnsi="Times New Roman" w:cs="Times New Roman"/>
          <w:sz w:val="24"/>
          <w:szCs w:val="24"/>
        </w:rPr>
        <w:t xml:space="preserve">, </w:t>
      </w:r>
      <w:proofErr w:type="spellStart"/>
      <w:r w:rsidR="00F63EC9" w:rsidRPr="0003418B">
        <w:rPr>
          <w:rFonts w:ascii="Times New Roman" w:hAnsi="Times New Roman" w:cs="Times New Roman"/>
          <w:sz w:val="24"/>
          <w:szCs w:val="24"/>
        </w:rPr>
        <w:t>metagnozeologie</w:t>
      </w:r>
      <w:proofErr w:type="spellEnd"/>
      <w:r w:rsidR="00F63EC9" w:rsidRPr="0003418B">
        <w:rPr>
          <w:rFonts w:ascii="Times New Roman" w:hAnsi="Times New Roman" w:cs="Times New Roman"/>
          <w:sz w:val="24"/>
          <w:szCs w:val="24"/>
        </w:rPr>
        <w:t>, dějiny filozofie, metodologie filozofie, sociologie filozofie apod)</w:t>
      </w:r>
      <w:r w:rsidRPr="0003418B">
        <w:rPr>
          <w:rFonts w:ascii="Times New Roman" w:hAnsi="Times New Roman" w:cs="Times New Roman"/>
          <w:sz w:val="24"/>
          <w:szCs w:val="24"/>
        </w:rPr>
        <w:t>.</w:t>
      </w:r>
    </w:p>
    <w:p w14:paraId="25BDCC16" w14:textId="5F6A1966" w:rsidR="00EA4D36" w:rsidRPr="0003418B" w:rsidRDefault="00EA4D36" w:rsidP="006F714D">
      <w:pPr>
        <w:spacing w:after="0" w:line="360" w:lineRule="auto"/>
        <w:rPr>
          <w:rFonts w:ascii="Times New Roman" w:hAnsi="Times New Roman" w:cs="Times New Roman"/>
          <w:sz w:val="24"/>
          <w:szCs w:val="24"/>
        </w:rPr>
      </w:pPr>
    </w:p>
    <w:p w14:paraId="0409C6D9" w14:textId="77777777" w:rsidR="00F63EC9" w:rsidRPr="0003418B" w:rsidRDefault="00EA4D36"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b/>
          <w:bCs/>
          <w:sz w:val="24"/>
          <w:szCs w:val="24"/>
          <w:lang w:eastAsia="cs-CZ"/>
        </w:rPr>
        <w:t>Modální logika</w:t>
      </w:r>
      <w:r w:rsidRPr="0003418B">
        <w:rPr>
          <w:rFonts w:ascii="Times New Roman" w:eastAsia="Times New Roman" w:hAnsi="Times New Roman" w:cs="Times New Roman"/>
          <w:sz w:val="24"/>
          <w:szCs w:val="24"/>
          <w:lang w:eastAsia="cs-CZ"/>
        </w:rPr>
        <w:t xml:space="preserve"> </w:t>
      </w:r>
    </w:p>
    <w:p w14:paraId="4C63055F" w14:textId="77777777" w:rsidR="00F63EC9" w:rsidRPr="0003418B" w:rsidRDefault="00F63EC9" w:rsidP="006F714D">
      <w:pPr>
        <w:spacing w:after="0" w:line="360" w:lineRule="auto"/>
        <w:rPr>
          <w:rFonts w:ascii="Times New Roman" w:eastAsia="Times New Roman" w:hAnsi="Times New Roman" w:cs="Times New Roman"/>
          <w:sz w:val="24"/>
          <w:szCs w:val="24"/>
          <w:lang w:eastAsia="cs-CZ"/>
        </w:rPr>
      </w:pPr>
    </w:p>
    <w:p w14:paraId="7BF25271" w14:textId="6C64AFC9" w:rsidR="0003418B" w:rsidRPr="0003418B" w:rsidRDefault="00F63EC9"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S</w:t>
      </w:r>
      <w:r w:rsidR="0003418B" w:rsidRPr="0003418B">
        <w:rPr>
          <w:rFonts w:ascii="Times New Roman" w:eastAsia="Times New Roman" w:hAnsi="Times New Roman" w:cs="Times New Roman"/>
          <w:sz w:val="24"/>
          <w:szCs w:val="24"/>
          <w:lang w:eastAsia="cs-CZ"/>
        </w:rPr>
        <w:t>oubor</w:t>
      </w:r>
      <w:r w:rsidR="00EA4D36" w:rsidRPr="0003418B">
        <w:rPr>
          <w:rFonts w:ascii="Times New Roman" w:eastAsia="Times New Roman" w:hAnsi="Times New Roman" w:cs="Times New Roman"/>
          <w:sz w:val="24"/>
          <w:szCs w:val="24"/>
          <w:lang w:eastAsia="cs-CZ"/>
        </w:rPr>
        <w:t xml:space="preserve"> formální</w:t>
      </w:r>
      <w:r w:rsidRPr="0003418B">
        <w:rPr>
          <w:rFonts w:ascii="Times New Roman" w:eastAsia="Times New Roman" w:hAnsi="Times New Roman" w:cs="Times New Roman"/>
          <w:sz w:val="24"/>
          <w:szCs w:val="24"/>
          <w:lang w:eastAsia="cs-CZ"/>
        </w:rPr>
        <w:t>ch</w:t>
      </w:r>
      <w:r w:rsidR="00EA4D36" w:rsidRPr="0003418B">
        <w:rPr>
          <w:rFonts w:ascii="Times New Roman" w:eastAsia="Times New Roman" w:hAnsi="Times New Roman" w:cs="Times New Roman"/>
          <w:sz w:val="24"/>
          <w:szCs w:val="24"/>
          <w:lang w:eastAsia="cs-CZ"/>
        </w:rPr>
        <w:t xml:space="preserve"> systém</w:t>
      </w:r>
      <w:r w:rsidRPr="0003418B">
        <w:rPr>
          <w:rFonts w:ascii="Times New Roman" w:eastAsia="Times New Roman" w:hAnsi="Times New Roman" w:cs="Times New Roman"/>
          <w:sz w:val="24"/>
          <w:szCs w:val="24"/>
          <w:lang w:eastAsia="cs-CZ"/>
        </w:rPr>
        <w:t>ů</w:t>
      </w:r>
      <w:r w:rsidR="00EA4D36" w:rsidRPr="0003418B">
        <w:rPr>
          <w:rFonts w:ascii="Times New Roman" w:eastAsia="Times New Roman" w:hAnsi="Times New Roman" w:cs="Times New Roman"/>
          <w:sz w:val="24"/>
          <w:szCs w:val="24"/>
          <w:lang w:eastAsia="cs-CZ"/>
        </w:rPr>
        <w:t xml:space="preserve"> </w:t>
      </w:r>
      <w:r w:rsidR="0003418B" w:rsidRPr="0003418B">
        <w:rPr>
          <w:rFonts w:ascii="Times New Roman" w:eastAsia="Times New Roman" w:hAnsi="Times New Roman" w:cs="Times New Roman"/>
          <w:sz w:val="24"/>
          <w:szCs w:val="24"/>
          <w:lang w:eastAsia="cs-CZ"/>
        </w:rPr>
        <w:t xml:space="preserve">byl </w:t>
      </w:r>
      <w:r w:rsidR="00EA4D36" w:rsidRPr="0003418B">
        <w:rPr>
          <w:rFonts w:ascii="Times New Roman" w:eastAsia="Times New Roman" w:hAnsi="Times New Roman" w:cs="Times New Roman"/>
          <w:sz w:val="24"/>
          <w:szCs w:val="24"/>
          <w:lang w:eastAsia="cs-CZ"/>
        </w:rPr>
        <w:t xml:space="preserve">původně vyvinut </w:t>
      </w:r>
      <w:r w:rsidRPr="0003418B">
        <w:rPr>
          <w:rFonts w:ascii="Times New Roman" w:eastAsia="Times New Roman" w:hAnsi="Times New Roman" w:cs="Times New Roman"/>
          <w:sz w:val="24"/>
          <w:szCs w:val="24"/>
          <w:lang w:eastAsia="cs-CZ"/>
        </w:rPr>
        <w:t xml:space="preserve">(od doby Aristotelových; </w:t>
      </w:r>
      <w:r w:rsidR="00EA4D36" w:rsidRPr="0003418B">
        <w:rPr>
          <w:rFonts w:ascii="Times New Roman" w:eastAsia="Times New Roman" w:hAnsi="Times New Roman" w:cs="Times New Roman"/>
          <w:sz w:val="24"/>
          <w:szCs w:val="24"/>
          <w:lang w:eastAsia="cs-CZ"/>
        </w:rPr>
        <w:t>stále široce používan</w:t>
      </w:r>
      <w:r w:rsidRPr="0003418B">
        <w:rPr>
          <w:rFonts w:ascii="Times New Roman" w:eastAsia="Times New Roman" w:hAnsi="Times New Roman" w:cs="Times New Roman"/>
          <w:sz w:val="24"/>
          <w:szCs w:val="24"/>
          <w:lang w:eastAsia="cs-CZ"/>
        </w:rPr>
        <w:t>á)</w:t>
      </w:r>
      <w:r w:rsidR="00EA4D36" w:rsidRPr="0003418B">
        <w:rPr>
          <w:rFonts w:ascii="Times New Roman" w:eastAsia="Times New Roman" w:hAnsi="Times New Roman" w:cs="Times New Roman"/>
          <w:sz w:val="24"/>
          <w:szCs w:val="24"/>
          <w:lang w:eastAsia="cs-CZ"/>
        </w:rPr>
        <w:t xml:space="preserve"> k reprezentaci prohlášení o nutnost</w:t>
      </w:r>
      <w:r w:rsidRPr="0003418B">
        <w:rPr>
          <w:rFonts w:ascii="Times New Roman" w:eastAsia="Times New Roman" w:hAnsi="Times New Roman" w:cs="Times New Roman"/>
          <w:sz w:val="24"/>
          <w:szCs w:val="24"/>
          <w:lang w:eastAsia="cs-CZ"/>
        </w:rPr>
        <w:t>i</w:t>
      </w:r>
      <w:r w:rsidR="00EA4D36" w:rsidRPr="0003418B">
        <w:rPr>
          <w:rFonts w:ascii="Times New Roman" w:eastAsia="Times New Roman" w:hAnsi="Times New Roman" w:cs="Times New Roman"/>
          <w:sz w:val="24"/>
          <w:szCs w:val="24"/>
          <w:lang w:eastAsia="cs-CZ"/>
        </w:rPr>
        <w:t xml:space="preserve"> a možnost</w:t>
      </w:r>
      <w:r w:rsidRPr="0003418B">
        <w:rPr>
          <w:rFonts w:ascii="Times New Roman" w:eastAsia="Times New Roman" w:hAnsi="Times New Roman" w:cs="Times New Roman"/>
          <w:sz w:val="24"/>
          <w:szCs w:val="24"/>
          <w:lang w:eastAsia="cs-CZ"/>
        </w:rPr>
        <w:t>i</w:t>
      </w:r>
      <w:r w:rsidR="00EA4D36" w:rsidRPr="0003418B">
        <w:rPr>
          <w:rFonts w:ascii="Times New Roman" w:eastAsia="Times New Roman" w:hAnsi="Times New Roman" w:cs="Times New Roman"/>
          <w:sz w:val="24"/>
          <w:szCs w:val="24"/>
          <w:lang w:eastAsia="cs-CZ"/>
        </w:rPr>
        <w:t>. Nap</w:t>
      </w:r>
      <w:r w:rsidRPr="0003418B">
        <w:rPr>
          <w:rFonts w:ascii="Times New Roman" w:eastAsia="Times New Roman" w:hAnsi="Times New Roman" w:cs="Times New Roman"/>
          <w:sz w:val="24"/>
          <w:szCs w:val="24"/>
          <w:lang w:eastAsia="cs-CZ"/>
        </w:rPr>
        <w:t>ř.</w:t>
      </w:r>
      <w:r w:rsidR="00EA4D36" w:rsidRPr="0003418B">
        <w:rPr>
          <w:rFonts w:ascii="Times New Roman" w:eastAsia="Times New Roman" w:hAnsi="Times New Roman" w:cs="Times New Roman"/>
          <w:sz w:val="24"/>
          <w:szCs w:val="24"/>
          <w:lang w:eastAsia="cs-CZ"/>
        </w:rPr>
        <w:t xml:space="preserve"> modální vzorec </w:t>
      </w:r>
      <w:r w:rsidR="0003418B" w:rsidRPr="0003418B">
        <w:rPr>
          <w:rFonts w:ascii="Times New Roman" w:eastAsia="Times New Roman" w:hAnsi="Times New Roman" w:cs="Times New Roman"/>
          <w:i/>
          <w:iCs/>
          <w:sz w:val="24"/>
          <w:szCs w:val="24"/>
          <w:lang w:eastAsia="cs-CZ"/>
        </w:rPr>
        <w:t xml:space="preserve">P </w:t>
      </w:r>
      <w:r w:rsidR="0003418B" w:rsidRPr="0003418B">
        <w:rPr>
          <w:rFonts w:ascii="Cambria Math" w:hAnsi="Cambria Math" w:cs="Cambria Math"/>
          <w:i/>
          <w:iCs/>
          <w:sz w:val="24"/>
          <w:szCs w:val="24"/>
        </w:rPr>
        <w:t>⇔</w:t>
      </w:r>
      <w:r w:rsidR="0003418B" w:rsidRPr="0003418B">
        <w:rPr>
          <w:rFonts w:ascii="Times New Roman" w:hAnsi="Times New Roman" w:cs="Times New Roman"/>
          <w:i/>
          <w:iCs/>
          <w:sz w:val="24"/>
          <w:szCs w:val="24"/>
        </w:rPr>
        <w:t xml:space="preserve"> </w:t>
      </w:r>
      <w:r w:rsidR="0003418B" w:rsidRPr="0003418B">
        <w:rPr>
          <w:rFonts w:ascii="Times New Roman" w:eastAsia="Times New Roman" w:hAnsi="Times New Roman" w:cs="Times New Roman"/>
          <w:i/>
          <w:iCs/>
          <w:sz w:val="24"/>
          <w:szCs w:val="24"/>
          <w:lang w:eastAsia="cs-CZ"/>
        </w:rPr>
        <w:t>R</w:t>
      </w:r>
      <w:r w:rsidR="0003418B" w:rsidRPr="0003418B">
        <w:rPr>
          <w:rFonts w:ascii="Times New Roman" w:eastAsia="Times New Roman" w:hAnsi="Times New Roman" w:cs="Times New Roman"/>
          <w:sz w:val="24"/>
          <w:szCs w:val="24"/>
          <w:lang w:eastAsia="cs-CZ"/>
        </w:rPr>
        <w:t xml:space="preserve"> </w:t>
      </w:r>
      <w:r w:rsidR="00EA4D36" w:rsidRPr="0003418B">
        <w:rPr>
          <w:rFonts w:ascii="Times New Roman" w:eastAsia="Times New Roman" w:hAnsi="Times New Roman" w:cs="Times New Roman"/>
          <w:sz w:val="24"/>
          <w:szCs w:val="24"/>
          <w:lang w:eastAsia="cs-CZ"/>
        </w:rPr>
        <w:t>lze číst jako „pokud je P nutné, pak je také možné</w:t>
      </w:r>
      <w:r w:rsidR="0003418B" w:rsidRPr="0003418B">
        <w:rPr>
          <w:rFonts w:ascii="Times New Roman" w:eastAsia="Times New Roman" w:hAnsi="Times New Roman" w:cs="Times New Roman"/>
          <w:sz w:val="24"/>
          <w:szCs w:val="24"/>
          <w:lang w:eastAsia="cs-CZ"/>
        </w:rPr>
        <w:t xml:space="preserve"> R</w:t>
      </w:r>
      <w:r w:rsidR="00EA4D36" w:rsidRPr="0003418B">
        <w:rPr>
          <w:rFonts w:ascii="Times New Roman" w:eastAsia="Times New Roman" w:hAnsi="Times New Roman" w:cs="Times New Roman"/>
          <w:sz w:val="24"/>
          <w:szCs w:val="24"/>
          <w:lang w:eastAsia="cs-CZ"/>
        </w:rPr>
        <w:t>“. Tento vzorec je široce považován za platný</w:t>
      </w:r>
      <w:r w:rsidR="0003418B" w:rsidRPr="0003418B">
        <w:rPr>
          <w:rFonts w:ascii="Times New Roman" w:eastAsia="Times New Roman" w:hAnsi="Times New Roman" w:cs="Times New Roman"/>
          <w:sz w:val="24"/>
          <w:szCs w:val="24"/>
          <w:lang w:eastAsia="cs-CZ"/>
        </w:rPr>
        <w:t>,</w:t>
      </w:r>
      <w:r w:rsidR="00EA4D36" w:rsidRPr="0003418B">
        <w:rPr>
          <w:rFonts w:ascii="Times New Roman" w:eastAsia="Times New Roman" w:hAnsi="Times New Roman" w:cs="Times New Roman"/>
          <w:sz w:val="24"/>
          <w:szCs w:val="24"/>
          <w:lang w:eastAsia="cs-CZ"/>
        </w:rPr>
        <w:t xml:space="preserve"> když je nutnost a možnost chápána </w:t>
      </w:r>
      <w:r w:rsidR="0003418B" w:rsidRPr="0003418B">
        <w:rPr>
          <w:rFonts w:ascii="Times New Roman" w:eastAsia="Times New Roman" w:hAnsi="Times New Roman" w:cs="Times New Roman"/>
          <w:sz w:val="24"/>
          <w:szCs w:val="24"/>
          <w:lang w:eastAsia="cs-CZ"/>
        </w:rPr>
        <w:t>jako reflexe poznání</w:t>
      </w:r>
      <w:r w:rsidR="00EA4D36" w:rsidRPr="0003418B">
        <w:rPr>
          <w:rFonts w:ascii="Times New Roman" w:eastAsia="Times New Roman" w:hAnsi="Times New Roman" w:cs="Times New Roman"/>
          <w:sz w:val="24"/>
          <w:szCs w:val="24"/>
          <w:lang w:eastAsia="cs-CZ"/>
        </w:rPr>
        <w:t xml:space="preserve">. </w:t>
      </w:r>
    </w:p>
    <w:p w14:paraId="52BB9624" w14:textId="239422C4" w:rsidR="00EA4D36" w:rsidRPr="0003418B" w:rsidRDefault="00EA4D36"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 xml:space="preserve">V </w:t>
      </w:r>
      <w:r w:rsidR="0003418B" w:rsidRPr="0003418B">
        <w:rPr>
          <w:rFonts w:ascii="Times New Roman" w:eastAsia="Times New Roman" w:hAnsi="Times New Roman" w:cs="Times New Roman"/>
          <w:sz w:val="24"/>
          <w:szCs w:val="24"/>
          <w:lang w:eastAsia="cs-CZ"/>
        </w:rPr>
        <w:t>rámci</w:t>
      </w:r>
      <w:r w:rsidRPr="0003418B">
        <w:rPr>
          <w:rFonts w:ascii="Times New Roman" w:eastAsia="Times New Roman" w:hAnsi="Times New Roman" w:cs="Times New Roman"/>
          <w:sz w:val="24"/>
          <w:szCs w:val="24"/>
          <w:lang w:eastAsia="cs-CZ"/>
        </w:rPr>
        <w:t xml:space="preserve"> </w:t>
      </w:r>
      <w:r w:rsidR="0003418B" w:rsidRPr="0003418B">
        <w:rPr>
          <w:rFonts w:ascii="Times New Roman" w:eastAsia="Times New Roman" w:hAnsi="Times New Roman" w:cs="Times New Roman"/>
          <w:b/>
          <w:bCs/>
          <w:i/>
          <w:iCs/>
          <w:sz w:val="24"/>
          <w:szCs w:val="24"/>
          <w:lang w:eastAsia="cs-CZ"/>
        </w:rPr>
        <w:t xml:space="preserve">relační </w:t>
      </w:r>
      <w:r w:rsidRPr="0003418B">
        <w:rPr>
          <w:rFonts w:ascii="Times New Roman" w:eastAsia="Times New Roman" w:hAnsi="Times New Roman" w:cs="Times New Roman"/>
          <w:b/>
          <w:bCs/>
          <w:i/>
          <w:iCs/>
          <w:sz w:val="24"/>
          <w:szCs w:val="24"/>
          <w:lang w:eastAsia="cs-CZ"/>
        </w:rPr>
        <w:t>sémanti</w:t>
      </w:r>
      <w:r w:rsidR="0003418B" w:rsidRPr="0003418B">
        <w:rPr>
          <w:rFonts w:ascii="Times New Roman" w:eastAsia="Times New Roman" w:hAnsi="Times New Roman" w:cs="Times New Roman"/>
          <w:b/>
          <w:bCs/>
          <w:i/>
          <w:iCs/>
          <w:sz w:val="24"/>
          <w:szCs w:val="24"/>
          <w:lang w:eastAsia="cs-CZ"/>
        </w:rPr>
        <w:t>ky</w:t>
      </w:r>
      <w:r w:rsidRPr="0003418B">
        <w:rPr>
          <w:rFonts w:ascii="Times New Roman" w:eastAsia="Times New Roman" w:hAnsi="Times New Roman" w:cs="Times New Roman"/>
          <w:sz w:val="24"/>
          <w:szCs w:val="24"/>
          <w:lang w:eastAsia="cs-CZ"/>
        </w:rPr>
        <w:t xml:space="preserve"> jsou vzorcům přiřazeny hodnoty pravdy vzhledem k </w:t>
      </w:r>
      <w:r w:rsidR="0003418B" w:rsidRPr="0003418B">
        <w:rPr>
          <w:rFonts w:ascii="Times New Roman" w:eastAsia="Times New Roman" w:hAnsi="Times New Roman" w:cs="Times New Roman"/>
          <w:sz w:val="24"/>
          <w:szCs w:val="24"/>
          <w:lang w:eastAsia="cs-CZ"/>
        </w:rPr>
        <w:t>teorii</w:t>
      </w:r>
      <w:r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i/>
          <w:iCs/>
          <w:sz w:val="24"/>
          <w:szCs w:val="24"/>
          <w:lang w:eastAsia="cs-CZ"/>
        </w:rPr>
        <w:t>možný</w:t>
      </w:r>
      <w:r w:rsidR="0003418B" w:rsidRPr="0003418B">
        <w:rPr>
          <w:rFonts w:ascii="Times New Roman" w:eastAsia="Times New Roman" w:hAnsi="Times New Roman" w:cs="Times New Roman"/>
          <w:i/>
          <w:iCs/>
          <w:sz w:val="24"/>
          <w:szCs w:val="24"/>
          <w:lang w:eastAsia="cs-CZ"/>
        </w:rPr>
        <w:t>ch</w:t>
      </w:r>
      <w:r w:rsidRPr="0003418B">
        <w:rPr>
          <w:rFonts w:ascii="Times New Roman" w:eastAsia="Times New Roman" w:hAnsi="Times New Roman" w:cs="Times New Roman"/>
          <w:i/>
          <w:iCs/>
          <w:sz w:val="24"/>
          <w:szCs w:val="24"/>
          <w:lang w:eastAsia="cs-CZ"/>
        </w:rPr>
        <w:t xml:space="preserve"> svět</w:t>
      </w:r>
      <w:r w:rsidR="0003418B" w:rsidRPr="0003418B">
        <w:rPr>
          <w:rFonts w:ascii="Times New Roman" w:eastAsia="Times New Roman" w:hAnsi="Times New Roman" w:cs="Times New Roman"/>
          <w:i/>
          <w:iCs/>
          <w:sz w:val="24"/>
          <w:szCs w:val="24"/>
          <w:lang w:eastAsia="cs-CZ"/>
        </w:rPr>
        <w:t>ů</w:t>
      </w:r>
      <w:r w:rsidRPr="0003418B">
        <w:rPr>
          <w:rFonts w:ascii="Times New Roman" w:eastAsia="Times New Roman" w:hAnsi="Times New Roman" w:cs="Times New Roman"/>
          <w:sz w:val="24"/>
          <w:szCs w:val="24"/>
          <w:lang w:eastAsia="cs-CZ"/>
        </w:rPr>
        <w:t>. Pravdivostní hodnota vzorce v jednom možném světě může záviset na hodnotách pravdy jiných vzorců v jiném přístupné</w:t>
      </w:r>
      <w:r w:rsidR="0003418B" w:rsidRPr="0003418B">
        <w:rPr>
          <w:rFonts w:ascii="Times New Roman" w:eastAsia="Times New Roman" w:hAnsi="Times New Roman" w:cs="Times New Roman"/>
          <w:sz w:val="24"/>
          <w:szCs w:val="24"/>
          <w:lang w:eastAsia="cs-CZ"/>
        </w:rPr>
        <w:t>m</w:t>
      </w:r>
      <w:r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i/>
          <w:iCs/>
          <w:sz w:val="24"/>
          <w:szCs w:val="24"/>
          <w:lang w:eastAsia="cs-CZ"/>
        </w:rPr>
        <w:t>možné</w:t>
      </w:r>
      <w:r w:rsidR="0003418B" w:rsidRPr="0003418B">
        <w:rPr>
          <w:rFonts w:ascii="Times New Roman" w:eastAsia="Times New Roman" w:hAnsi="Times New Roman" w:cs="Times New Roman"/>
          <w:i/>
          <w:iCs/>
          <w:sz w:val="24"/>
          <w:szCs w:val="24"/>
          <w:lang w:eastAsia="cs-CZ"/>
        </w:rPr>
        <w:t>m</w:t>
      </w:r>
      <w:r w:rsidRPr="0003418B">
        <w:rPr>
          <w:rFonts w:ascii="Times New Roman" w:eastAsia="Times New Roman" w:hAnsi="Times New Roman" w:cs="Times New Roman"/>
          <w:i/>
          <w:iCs/>
          <w:sz w:val="24"/>
          <w:szCs w:val="24"/>
          <w:lang w:eastAsia="cs-CZ"/>
        </w:rPr>
        <w:t xml:space="preserve"> svět</w:t>
      </w:r>
      <w:r w:rsidR="0003418B" w:rsidRPr="0003418B">
        <w:rPr>
          <w:rFonts w:ascii="Times New Roman" w:eastAsia="Times New Roman" w:hAnsi="Times New Roman" w:cs="Times New Roman"/>
          <w:i/>
          <w:iCs/>
          <w:sz w:val="24"/>
          <w:szCs w:val="24"/>
          <w:lang w:eastAsia="cs-CZ"/>
        </w:rPr>
        <w:t>ě</w:t>
      </w:r>
      <w:r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b/>
          <w:bCs/>
          <w:i/>
          <w:iCs/>
          <w:sz w:val="24"/>
          <w:szCs w:val="24"/>
          <w:lang w:eastAsia="cs-CZ"/>
        </w:rPr>
        <w:t>Možnost</w:t>
      </w:r>
      <w:r w:rsidRPr="0003418B">
        <w:rPr>
          <w:rFonts w:ascii="Times New Roman" w:eastAsia="Times New Roman" w:hAnsi="Times New Roman" w:cs="Times New Roman"/>
          <w:sz w:val="24"/>
          <w:szCs w:val="24"/>
          <w:lang w:eastAsia="cs-CZ"/>
        </w:rPr>
        <w:t xml:space="preserve"> se konkrétně rovná pravdě </w:t>
      </w:r>
      <w:r w:rsidR="0003418B" w:rsidRPr="0003418B">
        <w:rPr>
          <w:rFonts w:ascii="Times New Roman" w:eastAsia="Times New Roman" w:hAnsi="Times New Roman" w:cs="Times New Roman"/>
          <w:sz w:val="24"/>
          <w:szCs w:val="24"/>
          <w:lang w:eastAsia="cs-CZ"/>
        </w:rPr>
        <w:t>v</w:t>
      </w:r>
      <w:r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i/>
          <w:iCs/>
          <w:sz w:val="24"/>
          <w:szCs w:val="24"/>
          <w:lang w:eastAsia="cs-CZ"/>
        </w:rPr>
        <w:t>nějak</w:t>
      </w:r>
      <w:r w:rsidR="0003418B" w:rsidRPr="0003418B">
        <w:rPr>
          <w:rFonts w:ascii="Times New Roman" w:eastAsia="Times New Roman" w:hAnsi="Times New Roman" w:cs="Times New Roman"/>
          <w:i/>
          <w:iCs/>
          <w:sz w:val="24"/>
          <w:szCs w:val="24"/>
          <w:lang w:eastAsia="cs-CZ"/>
        </w:rPr>
        <w:t>ém</w:t>
      </w:r>
      <w:r w:rsidRPr="0003418B">
        <w:rPr>
          <w:rFonts w:ascii="Times New Roman" w:eastAsia="Times New Roman" w:hAnsi="Times New Roman" w:cs="Times New Roman"/>
          <w:sz w:val="24"/>
          <w:szCs w:val="24"/>
          <w:lang w:eastAsia="cs-CZ"/>
        </w:rPr>
        <w:t xml:space="preserve"> dostupný</w:t>
      </w:r>
      <w:r w:rsidR="0003418B" w:rsidRPr="0003418B">
        <w:rPr>
          <w:rFonts w:ascii="Times New Roman" w:eastAsia="Times New Roman" w:hAnsi="Times New Roman" w:cs="Times New Roman"/>
          <w:sz w:val="24"/>
          <w:szCs w:val="24"/>
          <w:lang w:eastAsia="cs-CZ"/>
        </w:rPr>
        <w:t>m</w:t>
      </w:r>
      <w:r w:rsidRPr="0003418B">
        <w:rPr>
          <w:rFonts w:ascii="Times New Roman" w:eastAsia="Times New Roman" w:hAnsi="Times New Roman" w:cs="Times New Roman"/>
          <w:sz w:val="24"/>
          <w:szCs w:val="24"/>
          <w:lang w:eastAsia="cs-CZ"/>
        </w:rPr>
        <w:t xml:space="preserve"> možn</w:t>
      </w:r>
      <w:r w:rsidR="0003418B" w:rsidRPr="0003418B">
        <w:rPr>
          <w:rFonts w:ascii="Times New Roman" w:eastAsia="Times New Roman" w:hAnsi="Times New Roman" w:cs="Times New Roman"/>
          <w:sz w:val="24"/>
          <w:szCs w:val="24"/>
          <w:lang w:eastAsia="cs-CZ"/>
        </w:rPr>
        <w:t>ém</w:t>
      </w:r>
      <w:r w:rsidRPr="0003418B">
        <w:rPr>
          <w:rFonts w:ascii="Times New Roman" w:eastAsia="Times New Roman" w:hAnsi="Times New Roman" w:cs="Times New Roman"/>
          <w:sz w:val="24"/>
          <w:szCs w:val="24"/>
          <w:lang w:eastAsia="cs-CZ"/>
        </w:rPr>
        <w:t xml:space="preserve"> svět</w:t>
      </w:r>
      <w:r w:rsidR="0003418B" w:rsidRPr="0003418B">
        <w:rPr>
          <w:rFonts w:ascii="Times New Roman" w:eastAsia="Times New Roman" w:hAnsi="Times New Roman" w:cs="Times New Roman"/>
          <w:sz w:val="24"/>
          <w:szCs w:val="24"/>
          <w:lang w:eastAsia="cs-CZ"/>
        </w:rPr>
        <w:t>ě</w:t>
      </w:r>
      <w:r w:rsidRPr="0003418B">
        <w:rPr>
          <w:rFonts w:ascii="Times New Roman" w:eastAsia="Times New Roman" w:hAnsi="Times New Roman" w:cs="Times New Roman"/>
          <w:sz w:val="24"/>
          <w:szCs w:val="24"/>
          <w:lang w:eastAsia="cs-CZ"/>
        </w:rPr>
        <w:t xml:space="preserve">, zatímco </w:t>
      </w:r>
      <w:r w:rsidRPr="0003418B">
        <w:rPr>
          <w:rFonts w:ascii="Times New Roman" w:eastAsia="Times New Roman" w:hAnsi="Times New Roman" w:cs="Times New Roman"/>
          <w:b/>
          <w:bCs/>
          <w:i/>
          <w:iCs/>
          <w:sz w:val="24"/>
          <w:szCs w:val="24"/>
          <w:lang w:eastAsia="cs-CZ"/>
        </w:rPr>
        <w:t>nutnost</w:t>
      </w:r>
      <w:r w:rsidRPr="0003418B">
        <w:rPr>
          <w:rFonts w:ascii="Times New Roman" w:eastAsia="Times New Roman" w:hAnsi="Times New Roman" w:cs="Times New Roman"/>
          <w:sz w:val="24"/>
          <w:szCs w:val="24"/>
          <w:lang w:eastAsia="cs-CZ"/>
        </w:rPr>
        <w:t xml:space="preserve"> se rovná pravdě </w:t>
      </w:r>
      <w:r w:rsidR="0003418B" w:rsidRPr="0003418B">
        <w:rPr>
          <w:rFonts w:ascii="Times New Roman" w:eastAsia="Times New Roman" w:hAnsi="Times New Roman" w:cs="Times New Roman"/>
          <w:sz w:val="24"/>
          <w:szCs w:val="24"/>
          <w:lang w:eastAsia="cs-CZ"/>
        </w:rPr>
        <w:t>v</w:t>
      </w:r>
      <w:r w:rsidRPr="0003418B">
        <w:rPr>
          <w:rFonts w:ascii="Times New Roman" w:eastAsia="Times New Roman" w:hAnsi="Times New Roman" w:cs="Times New Roman"/>
          <w:sz w:val="24"/>
          <w:szCs w:val="24"/>
          <w:lang w:eastAsia="cs-CZ"/>
        </w:rPr>
        <w:t xml:space="preserve"> </w:t>
      </w:r>
      <w:r w:rsidRPr="0003418B">
        <w:rPr>
          <w:rFonts w:ascii="Times New Roman" w:eastAsia="Times New Roman" w:hAnsi="Times New Roman" w:cs="Times New Roman"/>
          <w:i/>
          <w:iCs/>
          <w:sz w:val="24"/>
          <w:szCs w:val="24"/>
          <w:lang w:eastAsia="cs-CZ"/>
        </w:rPr>
        <w:t>každ</w:t>
      </w:r>
      <w:r w:rsidR="0003418B" w:rsidRPr="0003418B">
        <w:rPr>
          <w:rFonts w:ascii="Times New Roman" w:eastAsia="Times New Roman" w:hAnsi="Times New Roman" w:cs="Times New Roman"/>
          <w:i/>
          <w:iCs/>
          <w:sz w:val="24"/>
          <w:szCs w:val="24"/>
          <w:lang w:eastAsia="cs-CZ"/>
        </w:rPr>
        <w:t>ém</w:t>
      </w:r>
      <w:r w:rsidRPr="0003418B">
        <w:rPr>
          <w:rFonts w:ascii="Times New Roman" w:eastAsia="Times New Roman" w:hAnsi="Times New Roman" w:cs="Times New Roman"/>
          <w:sz w:val="24"/>
          <w:szCs w:val="24"/>
          <w:lang w:eastAsia="cs-CZ"/>
        </w:rPr>
        <w:t xml:space="preserve"> přístupn</w:t>
      </w:r>
      <w:r w:rsidR="0003418B" w:rsidRPr="0003418B">
        <w:rPr>
          <w:rFonts w:ascii="Times New Roman" w:eastAsia="Times New Roman" w:hAnsi="Times New Roman" w:cs="Times New Roman"/>
          <w:sz w:val="24"/>
          <w:szCs w:val="24"/>
          <w:lang w:eastAsia="cs-CZ"/>
        </w:rPr>
        <w:t>ém</w:t>
      </w:r>
      <w:r w:rsidRPr="0003418B">
        <w:rPr>
          <w:rFonts w:ascii="Times New Roman" w:eastAsia="Times New Roman" w:hAnsi="Times New Roman" w:cs="Times New Roman"/>
          <w:sz w:val="24"/>
          <w:szCs w:val="24"/>
          <w:lang w:eastAsia="cs-CZ"/>
        </w:rPr>
        <w:t xml:space="preserve"> možn</w:t>
      </w:r>
      <w:r w:rsidR="0003418B" w:rsidRPr="0003418B">
        <w:rPr>
          <w:rFonts w:ascii="Times New Roman" w:eastAsia="Times New Roman" w:hAnsi="Times New Roman" w:cs="Times New Roman"/>
          <w:sz w:val="24"/>
          <w:szCs w:val="24"/>
          <w:lang w:eastAsia="cs-CZ"/>
        </w:rPr>
        <w:t>ém</w:t>
      </w:r>
      <w:r w:rsidRPr="0003418B">
        <w:rPr>
          <w:rFonts w:ascii="Times New Roman" w:eastAsia="Times New Roman" w:hAnsi="Times New Roman" w:cs="Times New Roman"/>
          <w:sz w:val="24"/>
          <w:szCs w:val="24"/>
          <w:lang w:eastAsia="cs-CZ"/>
        </w:rPr>
        <w:t xml:space="preserve"> svět</w:t>
      </w:r>
      <w:r w:rsidR="0003418B" w:rsidRPr="0003418B">
        <w:rPr>
          <w:rFonts w:ascii="Times New Roman" w:eastAsia="Times New Roman" w:hAnsi="Times New Roman" w:cs="Times New Roman"/>
          <w:sz w:val="24"/>
          <w:szCs w:val="24"/>
          <w:lang w:eastAsia="cs-CZ"/>
        </w:rPr>
        <w:t>ě</w:t>
      </w:r>
      <w:r w:rsidRPr="0003418B">
        <w:rPr>
          <w:rFonts w:ascii="Times New Roman" w:eastAsia="Times New Roman" w:hAnsi="Times New Roman" w:cs="Times New Roman"/>
          <w:sz w:val="24"/>
          <w:szCs w:val="24"/>
          <w:lang w:eastAsia="cs-CZ"/>
        </w:rPr>
        <w:t xml:space="preserve">. </w:t>
      </w:r>
    </w:p>
    <w:p w14:paraId="2EFF9A32" w14:textId="51B9C170" w:rsidR="0003418B" w:rsidRPr="0003418B" w:rsidRDefault="00EA4D36" w:rsidP="006F714D">
      <w:pPr>
        <w:spacing w:after="0" w:line="360" w:lineRule="auto"/>
        <w:rPr>
          <w:rFonts w:ascii="Times New Roman" w:eastAsia="Times New Roman" w:hAnsi="Times New Roman" w:cs="Times New Roman"/>
          <w:sz w:val="24"/>
          <w:szCs w:val="24"/>
          <w:lang w:eastAsia="cs-CZ"/>
        </w:rPr>
      </w:pPr>
      <w:r w:rsidRPr="0003418B">
        <w:rPr>
          <w:rFonts w:ascii="Times New Roman" w:eastAsia="Times New Roman" w:hAnsi="Times New Roman" w:cs="Times New Roman"/>
          <w:sz w:val="24"/>
          <w:szCs w:val="24"/>
          <w:lang w:eastAsia="cs-CZ"/>
        </w:rPr>
        <w:t>Modální logika se často označuje jako „logika nutnosti a možnosti“ a tyto aplikace hrají i nadále hlavní roli v</w:t>
      </w:r>
      <w:r w:rsidR="0003418B" w:rsidRPr="0003418B">
        <w:rPr>
          <w:rFonts w:ascii="Times New Roman" w:eastAsia="Times New Roman" w:hAnsi="Times New Roman" w:cs="Times New Roman"/>
          <w:sz w:val="24"/>
          <w:szCs w:val="24"/>
          <w:lang w:eastAsia="cs-CZ"/>
        </w:rPr>
        <w:t>e</w:t>
      </w:r>
      <w:r w:rsidRPr="0003418B">
        <w:rPr>
          <w:rFonts w:ascii="Times New Roman" w:eastAsia="Times New Roman" w:hAnsi="Times New Roman" w:cs="Times New Roman"/>
          <w:sz w:val="24"/>
          <w:szCs w:val="24"/>
          <w:lang w:eastAsia="cs-CZ"/>
        </w:rPr>
        <w:t xml:space="preserve"> filozofi</w:t>
      </w:r>
      <w:r w:rsidR="0003418B" w:rsidRPr="0003418B">
        <w:rPr>
          <w:rFonts w:ascii="Times New Roman" w:eastAsia="Times New Roman" w:hAnsi="Times New Roman" w:cs="Times New Roman"/>
          <w:sz w:val="24"/>
          <w:szCs w:val="24"/>
          <w:lang w:eastAsia="cs-CZ"/>
        </w:rPr>
        <w:t>i</w:t>
      </w:r>
      <w:r w:rsidRPr="0003418B">
        <w:rPr>
          <w:rFonts w:ascii="Times New Roman" w:eastAsia="Times New Roman" w:hAnsi="Times New Roman" w:cs="Times New Roman"/>
          <w:sz w:val="24"/>
          <w:szCs w:val="24"/>
          <w:lang w:eastAsia="cs-CZ"/>
        </w:rPr>
        <w:t xml:space="preserve"> jazyka, epistemologi</w:t>
      </w:r>
      <w:r w:rsidR="0003418B" w:rsidRPr="0003418B">
        <w:rPr>
          <w:rFonts w:ascii="Times New Roman" w:eastAsia="Times New Roman" w:hAnsi="Times New Roman" w:cs="Times New Roman"/>
          <w:sz w:val="24"/>
          <w:szCs w:val="24"/>
          <w:lang w:eastAsia="cs-CZ"/>
        </w:rPr>
        <w:t>i</w:t>
      </w:r>
      <w:r w:rsidRPr="0003418B">
        <w:rPr>
          <w:rFonts w:ascii="Times New Roman" w:eastAsia="Times New Roman" w:hAnsi="Times New Roman" w:cs="Times New Roman"/>
          <w:sz w:val="24"/>
          <w:szCs w:val="24"/>
          <w:lang w:eastAsia="cs-CZ"/>
        </w:rPr>
        <w:t>, metafyzi</w:t>
      </w:r>
      <w:r w:rsidR="0003418B" w:rsidRPr="0003418B">
        <w:rPr>
          <w:rFonts w:ascii="Times New Roman" w:eastAsia="Times New Roman" w:hAnsi="Times New Roman" w:cs="Times New Roman"/>
          <w:sz w:val="24"/>
          <w:szCs w:val="24"/>
          <w:lang w:eastAsia="cs-CZ"/>
        </w:rPr>
        <w:t>ce i ve</w:t>
      </w:r>
      <w:r w:rsidRPr="0003418B">
        <w:rPr>
          <w:rFonts w:ascii="Times New Roman" w:eastAsia="Times New Roman" w:hAnsi="Times New Roman" w:cs="Times New Roman"/>
          <w:sz w:val="24"/>
          <w:szCs w:val="24"/>
          <w:lang w:eastAsia="cs-CZ"/>
        </w:rPr>
        <w:t xml:space="preserve"> formální sémanti</w:t>
      </w:r>
      <w:r w:rsidR="0003418B" w:rsidRPr="0003418B">
        <w:rPr>
          <w:rFonts w:ascii="Times New Roman" w:eastAsia="Times New Roman" w:hAnsi="Times New Roman" w:cs="Times New Roman"/>
          <w:sz w:val="24"/>
          <w:szCs w:val="24"/>
          <w:lang w:eastAsia="cs-CZ"/>
        </w:rPr>
        <w:t xml:space="preserve">ce. </w:t>
      </w:r>
      <w:r w:rsidRPr="0003418B">
        <w:rPr>
          <w:rFonts w:ascii="Times New Roman" w:eastAsia="Times New Roman" w:hAnsi="Times New Roman" w:cs="Times New Roman"/>
          <w:sz w:val="24"/>
          <w:szCs w:val="24"/>
          <w:lang w:eastAsia="cs-CZ"/>
        </w:rPr>
        <w:t xml:space="preserve">Matematický aparát modální logiky se však osvědčil v mnoha dalších oblastech včetně herní teorie, teorie množin </w:t>
      </w:r>
      <w:r w:rsidR="0003418B" w:rsidRPr="0003418B">
        <w:rPr>
          <w:rFonts w:ascii="Times New Roman" w:eastAsia="Times New Roman" w:hAnsi="Times New Roman" w:cs="Times New Roman"/>
          <w:sz w:val="24"/>
          <w:szCs w:val="24"/>
          <w:lang w:eastAsia="cs-CZ"/>
        </w:rPr>
        <w:t>apod.</w:t>
      </w:r>
    </w:p>
    <w:sectPr w:rsidR="0003418B" w:rsidRPr="0003418B" w:rsidSect="003232B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6D5"/>
    <w:multiLevelType w:val="hybridMultilevel"/>
    <w:tmpl w:val="05E0D1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A37A7"/>
    <w:multiLevelType w:val="multilevel"/>
    <w:tmpl w:val="E5324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20BFF"/>
    <w:multiLevelType w:val="hybridMultilevel"/>
    <w:tmpl w:val="B8C63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824943"/>
    <w:multiLevelType w:val="multilevel"/>
    <w:tmpl w:val="92C6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94494"/>
    <w:multiLevelType w:val="multilevel"/>
    <w:tmpl w:val="3F24D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82056"/>
    <w:multiLevelType w:val="multilevel"/>
    <w:tmpl w:val="51DE27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716D8"/>
    <w:multiLevelType w:val="multilevel"/>
    <w:tmpl w:val="0E90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B2ED3"/>
    <w:multiLevelType w:val="hybridMultilevel"/>
    <w:tmpl w:val="74DEF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77790B"/>
    <w:multiLevelType w:val="hybridMultilevel"/>
    <w:tmpl w:val="EE0245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9E5015"/>
    <w:multiLevelType w:val="hybridMultilevel"/>
    <w:tmpl w:val="C324EEF6"/>
    <w:lvl w:ilvl="0" w:tplc="30745E8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7F00E8"/>
    <w:multiLevelType w:val="hybridMultilevel"/>
    <w:tmpl w:val="EAA69E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3E91388"/>
    <w:multiLevelType w:val="hybridMultilevel"/>
    <w:tmpl w:val="D5803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73443A"/>
    <w:multiLevelType w:val="multilevel"/>
    <w:tmpl w:val="694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C39B5"/>
    <w:multiLevelType w:val="hybridMultilevel"/>
    <w:tmpl w:val="1E20FF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791666"/>
    <w:multiLevelType w:val="multilevel"/>
    <w:tmpl w:val="FCBA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96AF1"/>
    <w:multiLevelType w:val="multilevel"/>
    <w:tmpl w:val="E2B8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2611B"/>
    <w:multiLevelType w:val="multilevel"/>
    <w:tmpl w:val="30C430C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5A36238E"/>
    <w:multiLevelType w:val="multilevel"/>
    <w:tmpl w:val="549C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103CD"/>
    <w:multiLevelType w:val="multilevel"/>
    <w:tmpl w:val="0EA8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085439"/>
    <w:multiLevelType w:val="multilevel"/>
    <w:tmpl w:val="373456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57C45"/>
    <w:multiLevelType w:val="hybridMultilevel"/>
    <w:tmpl w:val="A0682678"/>
    <w:lvl w:ilvl="0" w:tplc="B1221BC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60E662B"/>
    <w:multiLevelType w:val="multilevel"/>
    <w:tmpl w:val="AA9C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E83156"/>
    <w:multiLevelType w:val="multilevel"/>
    <w:tmpl w:val="D21E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666C6"/>
    <w:multiLevelType w:val="hybridMultilevel"/>
    <w:tmpl w:val="0F94D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182DA5"/>
    <w:multiLevelType w:val="hybridMultilevel"/>
    <w:tmpl w:val="74DEE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3D69BA"/>
    <w:multiLevelType w:val="multilevel"/>
    <w:tmpl w:val="C42A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5"/>
  </w:num>
  <w:num w:numId="4">
    <w:abstractNumId w:val="12"/>
  </w:num>
  <w:num w:numId="5">
    <w:abstractNumId w:val="19"/>
  </w:num>
  <w:num w:numId="6">
    <w:abstractNumId w:val="4"/>
  </w:num>
  <w:num w:numId="7">
    <w:abstractNumId w:val="14"/>
  </w:num>
  <w:num w:numId="8">
    <w:abstractNumId w:val="6"/>
  </w:num>
  <w:num w:numId="9">
    <w:abstractNumId w:val="1"/>
  </w:num>
  <w:num w:numId="10">
    <w:abstractNumId w:val="21"/>
  </w:num>
  <w:num w:numId="11">
    <w:abstractNumId w:val="22"/>
  </w:num>
  <w:num w:numId="12">
    <w:abstractNumId w:val="17"/>
  </w:num>
  <w:num w:numId="13">
    <w:abstractNumId w:val="25"/>
  </w:num>
  <w:num w:numId="14">
    <w:abstractNumId w:val="3"/>
  </w:num>
  <w:num w:numId="15">
    <w:abstractNumId w:val="9"/>
  </w:num>
  <w:num w:numId="16">
    <w:abstractNumId w:val="20"/>
  </w:num>
  <w:num w:numId="17">
    <w:abstractNumId w:val="8"/>
  </w:num>
  <w:num w:numId="18">
    <w:abstractNumId w:val="16"/>
  </w:num>
  <w:num w:numId="19">
    <w:abstractNumId w:val="24"/>
  </w:num>
  <w:num w:numId="20">
    <w:abstractNumId w:val="11"/>
  </w:num>
  <w:num w:numId="21">
    <w:abstractNumId w:val="13"/>
  </w:num>
  <w:num w:numId="22">
    <w:abstractNumId w:val="7"/>
  </w:num>
  <w:num w:numId="23">
    <w:abstractNumId w:val="10"/>
  </w:num>
  <w:num w:numId="24">
    <w:abstractNumId w:val="23"/>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AA"/>
    <w:rsid w:val="0003418B"/>
    <w:rsid w:val="00110ED8"/>
    <w:rsid w:val="001E4D1B"/>
    <w:rsid w:val="002A0CB7"/>
    <w:rsid w:val="003145A9"/>
    <w:rsid w:val="003232BC"/>
    <w:rsid w:val="00360657"/>
    <w:rsid w:val="003A495D"/>
    <w:rsid w:val="00430B70"/>
    <w:rsid w:val="0048459A"/>
    <w:rsid w:val="004A7C13"/>
    <w:rsid w:val="004E20B4"/>
    <w:rsid w:val="0058471A"/>
    <w:rsid w:val="005A4A4B"/>
    <w:rsid w:val="005A7E3B"/>
    <w:rsid w:val="005D15BC"/>
    <w:rsid w:val="006675B4"/>
    <w:rsid w:val="006C2B4F"/>
    <w:rsid w:val="006F00A9"/>
    <w:rsid w:val="006F04BF"/>
    <w:rsid w:val="006F714D"/>
    <w:rsid w:val="00735AAA"/>
    <w:rsid w:val="00750018"/>
    <w:rsid w:val="007E6D80"/>
    <w:rsid w:val="008729CB"/>
    <w:rsid w:val="008A6EDE"/>
    <w:rsid w:val="00913C34"/>
    <w:rsid w:val="00977DFA"/>
    <w:rsid w:val="00A611C8"/>
    <w:rsid w:val="00A6453C"/>
    <w:rsid w:val="00A912E5"/>
    <w:rsid w:val="00AD60B2"/>
    <w:rsid w:val="00B377D8"/>
    <w:rsid w:val="00B54FB3"/>
    <w:rsid w:val="00B720CB"/>
    <w:rsid w:val="00BA1D87"/>
    <w:rsid w:val="00C30032"/>
    <w:rsid w:val="00D332DB"/>
    <w:rsid w:val="00E04972"/>
    <w:rsid w:val="00E16F89"/>
    <w:rsid w:val="00E37D81"/>
    <w:rsid w:val="00EA4D36"/>
    <w:rsid w:val="00F63EC9"/>
    <w:rsid w:val="00FA0020"/>
    <w:rsid w:val="00FE6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6B7D7"/>
  <w15:chartTrackingRefBased/>
  <w15:docId w15:val="{2C1B49E0-CBB0-4A82-ABA8-BDF2010C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23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735AA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35AA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35AA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35AAA"/>
    <w:rPr>
      <w:color w:val="0000FF"/>
      <w:u w:val="single"/>
    </w:rPr>
  </w:style>
  <w:style w:type="character" w:customStyle="1" w:styleId="Nadpis2Char">
    <w:name w:val="Nadpis 2 Char"/>
    <w:basedOn w:val="Standardnpsmoodstavce"/>
    <w:link w:val="Nadpis2"/>
    <w:uiPriority w:val="9"/>
    <w:rsid w:val="00735AA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35AAA"/>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735AAA"/>
  </w:style>
  <w:style w:type="paragraph" w:styleId="Odstavecseseznamem">
    <w:name w:val="List Paragraph"/>
    <w:basedOn w:val="Normln"/>
    <w:uiPriority w:val="34"/>
    <w:qFormat/>
    <w:rsid w:val="00735AAA"/>
    <w:pPr>
      <w:ind w:left="720"/>
      <w:contextualSpacing/>
    </w:pPr>
  </w:style>
  <w:style w:type="character" w:customStyle="1" w:styleId="mwe-math-mathml-inline">
    <w:name w:val="mwe-math-mathml-inline"/>
    <w:basedOn w:val="Standardnpsmoodstavce"/>
    <w:rsid w:val="00735AAA"/>
  </w:style>
  <w:style w:type="paragraph" w:customStyle="1" w:styleId="msonormal0">
    <w:name w:val="msonormal"/>
    <w:basedOn w:val="Normln"/>
    <w:rsid w:val="004A7C1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4A7C13"/>
    <w:rPr>
      <w:color w:val="800080"/>
      <w:u w:val="single"/>
    </w:rPr>
  </w:style>
  <w:style w:type="character" w:customStyle="1" w:styleId="mwe-math-element">
    <w:name w:val="mwe-math-element"/>
    <w:basedOn w:val="Standardnpsmoodstavce"/>
    <w:rsid w:val="004A7C13"/>
  </w:style>
  <w:style w:type="character" w:styleId="Nevyeenzmnka">
    <w:name w:val="Unresolved Mention"/>
    <w:basedOn w:val="Standardnpsmoodstavce"/>
    <w:uiPriority w:val="99"/>
    <w:semiHidden/>
    <w:unhideWhenUsed/>
    <w:rsid w:val="003232BC"/>
    <w:rPr>
      <w:color w:val="605E5C"/>
      <w:shd w:val="clear" w:color="auto" w:fill="E1DFDD"/>
    </w:rPr>
  </w:style>
  <w:style w:type="character" w:customStyle="1" w:styleId="Nadpis1Char">
    <w:name w:val="Nadpis 1 Char"/>
    <w:basedOn w:val="Standardnpsmoodstavce"/>
    <w:link w:val="Nadpis1"/>
    <w:uiPriority w:val="9"/>
    <w:rsid w:val="003232BC"/>
    <w:rPr>
      <w:rFonts w:asciiTheme="majorHAnsi" w:eastAsiaTheme="majorEastAsia" w:hAnsiTheme="majorHAnsi" w:cstheme="majorBidi"/>
      <w:color w:val="2F5496" w:themeColor="accent1" w:themeShade="BF"/>
      <w:sz w:val="32"/>
      <w:szCs w:val="32"/>
    </w:rPr>
  </w:style>
  <w:style w:type="character" w:customStyle="1" w:styleId="doplnte-zdroj">
    <w:name w:val="doplnte-zdroj"/>
    <w:basedOn w:val="Standardnpsmoodstavce"/>
    <w:rsid w:val="00D332DB"/>
  </w:style>
  <w:style w:type="character" w:styleId="Zdraznn">
    <w:name w:val="Emphasis"/>
    <w:basedOn w:val="Standardnpsmoodstavce"/>
    <w:uiPriority w:val="20"/>
    <w:qFormat/>
    <w:rsid w:val="00BA1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5539">
      <w:bodyDiv w:val="1"/>
      <w:marLeft w:val="0"/>
      <w:marRight w:val="0"/>
      <w:marTop w:val="0"/>
      <w:marBottom w:val="0"/>
      <w:divBdr>
        <w:top w:val="none" w:sz="0" w:space="0" w:color="auto"/>
        <w:left w:val="none" w:sz="0" w:space="0" w:color="auto"/>
        <w:bottom w:val="none" w:sz="0" w:space="0" w:color="auto"/>
        <w:right w:val="none" w:sz="0" w:space="0" w:color="auto"/>
      </w:divBdr>
    </w:div>
    <w:div w:id="98457692">
      <w:bodyDiv w:val="1"/>
      <w:marLeft w:val="0"/>
      <w:marRight w:val="0"/>
      <w:marTop w:val="0"/>
      <w:marBottom w:val="0"/>
      <w:divBdr>
        <w:top w:val="none" w:sz="0" w:space="0" w:color="auto"/>
        <w:left w:val="none" w:sz="0" w:space="0" w:color="auto"/>
        <w:bottom w:val="none" w:sz="0" w:space="0" w:color="auto"/>
        <w:right w:val="none" w:sz="0" w:space="0" w:color="auto"/>
      </w:divBdr>
    </w:div>
    <w:div w:id="128940220">
      <w:bodyDiv w:val="1"/>
      <w:marLeft w:val="0"/>
      <w:marRight w:val="0"/>
      <w:marTop w:val="0"/>
      <w:marBottom w:val="0"/>
      <w:divBdr>
        <w:top w:val="none" w:sz="0" w:space="0" w:color="auto"/>
        <w:left w:val="none" w:sz="0" w:space="0" w:color="auto"/>
        <w:bottom w:val="none" w:sz="0" w:space="0" w:color="auto"/>
        <w:right w:val="none" w:sz="0" w:space="0" w:color="auto"/>
      </w:divBdr>
    </w:div>
    <w:div w:id="154997639">
      <w:bodyDiv w:val="1"/>
      <w:marLeft w:val="0"/>
      <w:marRight w:val="0"/>
      <w:marTop w:val="0"/>
      <w:marBottom w:val="0"/>
      <w:divBdr>
        <w:top w:val="none" w:sz="0" w:space="0" w:color="auto"/>
        <w:left w:val="none" w:sz="0" w:space="0" w:color="auto"/>
        <w:bottom w:val="none" w:sz="0" w:space="0" w:color="auto"/>
        <w:right w:val="none" w:sz="0" w:space="0" w:color="auto"/>
      </w:divBdr>
      <w:divsChild>
        <w:div w:id="446390618">
          <w:marLeft w:val="0"/>
          <w:marRight w:val="0"/>
          <w:marTop w:val="0"/>
          <w:marBottom w:val="0"/>
          <w:divBdr>
            <w:top w:val="none" w:sz="0" w:space="0" w:color="auto"/>
            <w:left w:val="none" w:sz="0" w:space="0" w:color="auto"/>
            <w:bottom w:val="none" w:sz="0" w:space="0" w:color="auto"/>
            <w:right w:val="none" w:sz="0" w:space="0" w:color="auto"/>
          </w:divBdr>
        </w:div>
      </w:divsChild>
    </w:div>
    <w:div w:id="158546508">
      <w:bodyDiv w:val="1"/>
      <w:marLeft w:val="0"/>
      <w:marRight w:val="0"/>
      <w:marTop w:val="0"/>
      <w:marBottom w:val="0"/>
      <w:divBdr>
        <w:top w:val="none" w:sz="0" w:space="0" w:color="auto"/>
        <w:left w:val="none" w:sz="0" w:space="0" w:color="auto"/>
        <w:bottom w:val="none" w:sz="0" w:space="0" w:color="auto"/>
        <w:right w:val="none" w:sz="0" w:space="0" w:color="auto"/>
      </w:divBdr>
      <w:divsChild>
        <w:div w:id="1756435644">
          <w:marLeft w:val="0"/>
          <w:marRight w:val="0"/>
          <w:marTop w:val="0"/>
          <w:marBottom w:val="0"/>
          <w:divBdr>
            <w:top w:val="none" w:sz="0" w:space="0" w:color="auto"/>
            <w:left w:val="none" w:sz="0" w:space="0" w:color="auto"/>
            <w:bottom w:val="none" w:sz="0" w:space="0" w:color="auto"/>
            <w:right w:val="none" w:sz="0" w:space="0" w:color="auto"/>
          </w:divBdr>
          <w:divsChild>
            <w:div w:id="15797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3191">
      <w:bodyDiv w:val="1"/>
      <w:marLeft w:val="0"/>
      <w:marRight w:val="0"/>
      <w:marTop w:val="0"/>
      <w:marBottom w:val="0"/>
      <w:divBdr>
        <w:top w:val="none" w:sz="0" w:space="0" w:color="auto"/>
        <w:left w:val="none" w:sz="0" w:space="0" w:color="auto"/>
        <w:bottom w:val="none" w:sz="0" w:space="0" w:color="auto"/>
        <w:right w:val="none" w:sz="0" w:space="0" w:color="auto"/>
      </w:divBdr>
    </w:div>
    <w:div w:id="411633092">
      <w:bodyDiv w:val="1"/>
      <w:marLeft w:val="0"/>
      <w:marRight w:val="0"/>
      <w:marTop w:val="0"/>
      <w:marBottom w:val="0"/>
      <w:divBdr>
        <w:top w:val="none" w:sz="0" w:space="0" w:color="auto"/>
        <w:left w:val="none" w:sz="0" w:space="0" w:color="auto"/>
        <w:bottom w:val="none" w:sz="0" w:space="0" w:color="auto"/>
        <w:right w:val="none" w:sz="0" w:space="0" w:color="auto"/>
      </w:divBdr>
    </w:div>
    <w:div w:id="615257383">
      <w:bodyDiv w:val="1"/>
      <w:marLeft w:val="0"/>
      <w:marRight w:val="0"/>
      <w:marTop w:val="0"/>
      <w:marBottom w:val="0"/>
      <w:divBdr>
        <w:top w:val="none" w:sz="0" w:space="0" w:color="auto"/>
        <w:left w:val="none" w:sz="0" w:space="0" w:color="auto"/>
        <w:bottom w:val="none" w:sz="0" w:space="0" w:color="auto"/>
        <w:right w:val="none" w:sz="0" w:space="0" w:color="auto"/>
      </w:divBdr>
    </w:div>
    <w:div w:id="619840349">
      <w:bodyDiv w:val="1"/>
      <w:marLeft w:val="0"/>
      <w:marRight w:val="0"/>
      <w:marTop w:val="0"/>
      <w:marBottom w:val="0"/>
      <w:divBdr>
        <w:top w:val="none" w:sz="0" w:space="0" w:color="auto"/>
        <w:left w:val="none" w:sz="0" w:space="0" w:color="auto"/>
        <w:bottom w:val="none" w:sz="0" w:space="0" w:color="auto"/>
        <w:right w:val="none" w:sz="0" w:space="0" w:color="auto"/>
      </w:divBdr>
    </w:div>
    <w:div w:id="666173777">
      <w:bodyDiv w:val="1"/>
      <w:marLeft w:val="0"/>
      <w:marRight w:val="0"/>
      <w:marTop w:val="0"/>
      <w:marBottom w:val="0"/>
      <w:divBdr>
        <w:top w:val="none" w:sz="0" w:space="0" w:color="auto"/>
        <w:left w:val="none" w:sz="0" w:space="0" w:color="auto"/>
        <w:bottom w:val="none" w:sz="0" w:space="0" w:color="auto"/>
        <w:right w:val="none" w:sz="0" w:space="0" w:color="auto"/>
      </w:divBdr>
    </w:div>
    <w:div w:id="748965963">
      <w:bodyDiv w:val="1"/>
      <w:marLeft w:val="0"/>
      <w:marRight w:val="0"/>
      <w:marTop w:val="0"/>
      <w:marBottom w:val="0"/>
      <w:divBdr>
        <w:top w:val="none" w:sz="0" w:space="0" w:color="auto"/>
        <w:left w:val="none" w:sz="0" w:space="0" w:color="auto"/>
        <w:bottom w:val="none" w:sz="0" w:space="0" w:color="auto"/>
        <w:right w:val="none" w:sz="0" w:space="0" w:color="auto"/>
      </w:divBdr>
    </w:div>
    <w:div w:id="897008794">
      <w:bodyDiv w:val="1"/>
      <w:marLeft w:val="0"/>
      <w:marRight w:val="0"/>
      <w:marTop w:val="0"/>
      <w:marBottom w:val="0"/>
      <w:divBdr>
        <w:top w:val="none" w:sz="0" w:space="0" w:color="auto"/>
        <w:left w:val="none" w:sz="0" w:space="0" w:color="auto"/>
        <w:bottom w:val="none" w:sz="0" w:space="0" w:color="auto"/>
        <w:right w:val="none" w:sz="0" w:space="0" w:color="auto"/>
      </w:divBdr>
    </w:div>
    <w:div w:id="917177957">
      <w:bodyDiv w:val="1"/>
      <w:marLeft w:val="0"/>
      <w:marRight w:val="0"/>
      <w:marTop w:val="0"/>
      <w:marBottom w:val="0"/>
      <w:divBdr>
        <w:top w:val="none" w:sz="0" w:space="0" w:color="auto"/>
        <w:left w:val="none" w:sz="0" w:space="0" w:color="auto"/>
        <w:bottom w:val="none" w:sz="0" w:space="0" w:color="auto"/>
        <w:right w:val="none" w:sz="0" w:space="0" w:color="auto"/>
      </w:divBdr>
    </w:div>
    <w:div w:id="929316191">
      <w:bodyDiv w:val="1"/>
      <w:marLeft w:val="0"/>
      <w:marRight w:val="0"/>
      <w:marTop w:val="0"/>
      <w:marBottom w:val="0"/>
      <w:divBdr>
        <w:top w:val="none" w:sz="0" w:space="0" w:color="auto"/>
        <w:left w:val="none" w:sz="0" w:space="0" w:color="auto"/>
        <w:bottom w:val="none" w:sz="0" w:space="0" w:color="auto"/>
        <w:right w:val="none" w:sz="0" w:space="0" w:color="auto"/>
      </w:divBdr>
    </w:div>
    <w:div w:id="949505708">
      <w:bodyDiv w:val="1"/>
      <w:marLeft w:val="0"/>
      <w:marRight w:val="0"/>
      <w:marTop w:val="0"/>
      <w:marBottom w:val="0"/>
      <w:divBdr>
        <w:top w:val="none" w:sz="0" w:space="0" w:color="auto"/>
        <w:left w:val="none" w:sz="0" w:space="0" w:color="auto"/>
        <w:bottom w:val="none" w:sz="0" w:space="0" w:color="auto"/>
        <w:right w:val="none" w:sz="0" w:space="0" w:color="auto"/>
      </w:divBdr>
      <w:divsChild>
        <w:div w:id="1597325641">
          <w:marLeft w:val="0"/>
          <w:marRight w:val="0"/>
          <w:marTop w:val="0"/>
          <w:marBottom w:val="0"/>
          <w:divBdr>
            <w:top w:val="none" w:sz="0" w:space="0" w:color="auto"/>
            <w:left w:val="none" w:sz="0" w:space="0" w:color="auto"/>
            <w:bottom w:val="none" w:sz="0" w:space="0" w:color="auto"/>
            <w:right w:val="none" w:sz="0" w:space="0" w:color="auto"/>
          </w:divBdr>
          <w:divsChild>
            <w:div w:id="101078161">
              <w:marLeft w:val="0"/>
              <w:marRight w:val="0"/>
              <w:marTop w:val="0"/>
              <w:marBottom w:val="0"/>
              <w:divBdr>
                <w:top w:val="none" w:sz="0" w:space="0" w:color="auto"/>
                <w:left w:val="none" w:sz="0" w:space="0" w:color="auto"/>
                <w:bottom w:val="none" w:sz="0" w:space="0" w:color="auto"/>
                <w:right w:val="none" w:sz="0" w:space="0" w:color="auto"/>
              </w:divBdr>
              <w:divsChild>
                <w:div w:id="7330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09478">
      <w:bodyDiv w:val="1"/>
      <w:marLeft w:val="0"/>
      <w:marRight w:val="0"/>
      <w:marTop w:val="0"/>
      <w:marBottom w:val="0"/>
      <w:divBdr>
        <w:top w:val="none" w:sz="0" w:space="0" w:color="auto"/>
        <w:left w:val="none" w:sz="0" w:space="0" w:color="auto"/>
        <w:bottom w:val="none" w:sz="0" w:space="0" w:color="auto"/>
        <w:right w:val="none" w:sz="0" w:space="0" w:color="auto"/>
      </w:divBdr>
    </w:div>
    <w:div w:id="1080299621">
      <w:bodyDiv w:val="1"/>
      <w:marLeft w:val="0"/>
      <w:marRight w:val="0"/>
      <w:marTop w:val="0"/>
      <w:marBottom w:val="0"/>
      <w:divBdr>
        <w:top w:val="none" w:sz="0" w:space="0" w:color="auto"/>
        <w:left w:val="none" w:sz="0" w:space="0" w:color="auto"/>
        <w:bottom w:val="none" w:sz="0" w:space="0" w:color="auto"/>
        <w:right w:val="none" w:sz="0" w:space="0" w:color="auto"/>
      </w:divBdr>
    </w:div>
    <w:div w:id="1176580566">
      <w:bodyDiv w:val="1"/>
      <w:marLeft w:val="0"/>
      <w:marRight w:val="0"/>
      <w:marTop w:val="0"/>
      <w:marBottom w:val="0"/>
      <w:divBdr>
        <w:top w:val="none" w:sz="0" w:space="0" w:color="auto"/>
        <w:left w:val="none" w:sz="0" w:space="0" w:color="auto"/>
        <w:bottom w:val="none" w:sz="0" w:space="0" w:color="auto"/>
        <w:right w:val="none" w:sz="0" w:space="0" w:color="auto"/>
      </w:divBdr>
    </w:div>
    <w:div w:id="1210723685">
      <w:bodyDiv w:val="1"/>
      <w:marLeft w:val="0"/>
      <w:marRight w:val="0"/>
      <w:marTop w:val="0"/>
      <w:marBottom w:val="0"/>
      <w:divBdr>
        <w:top w:val="none" w:sz="0" w:space="0" w:color="auto"/>
        <w:left w:val="none" w:sz="0" w:space="0" w:color="auto"/>
        <w:bottom w:val="none" w:sz="0" w:space="0" w:color="auto"/>
        <w:right w:val="none" w:sz="0" w:space="0" w:color="auto"/>
      </w:divBdr>
    </w:div>
    <w:div w:id="1217548715">
      <w:bodyDiv w:val="1"/>
      <w:marLeft w:val="0"/>
      <w:marRight w:val="0"/>
      <w:marTop w:val="0"/>
      <w:marBottom w:val="0"/>
      <w:divBdr>
        <w:top w:val="none" w:sz="0" w:space="0" w:color="auto"/>
        <w:left w:val="none" w:sz="0" w:space="0" w:color="auto"/>
        <w:bottom w:val="none" w:sz="0" w:space="0" w:color="auto"/>
        <w:right w:val="none" w:sz="0" w:space="0" w:color="auto"/>
      </w:divBdr>
    </w:div>
    <w:div w:id="1231386214">
      <w:bodyDiv w:val="1"/>
      <w:marLeft w:val="0"/>
      <w:marRight w:val="0"/>
      <w:marTop w:val="0"/>
      <w:marBottom w:val="0"/>
      <w:divBdr>
        <w:top w:val="none" w:sz="0" w:space="0" w:color="auto"/>
        <w:left w:val="none" w:sz="0" w:space="0" w:color="auto"/>
        <w:bottom w:val="none" w:sz="0" w:space="0" w:color="auto"/>
        <w:right w:val="none" w:sz="0" w:space="0" w:color="auto"/>
      </w:divBdr>
    </w:div>
    <w:div w:id="1303342789">
      <w:bodyDiv w:val="1"/>
      <w:marLeft w:val="0"/>
      <w:marRight w:val="0"/>
      <w:marTop w:val="0"/>
      <w:marBottom w:val="0"/>
      <w:divBdr>
        <w:top w:val="none" w:sz="0" w:space="0" w:color="auto"/>
        <w:left w:val="none" w:sz="0" w:space="0" w:color="auto"/>
        <w:bottom w:val="none" w:sz="0" w:space="0" w:color="auto"/>
        <w:right w:val="none" w:sz="0" w:space="0" w:color="auto"/>
      </w:divBdr>
    </w:div>
    <w:div w:id="1340891727">
      <w:bodyDiv w:val="1"/>
      <w:marLeft w:val="0"/>
      <w:marRight w:val="0"/>
      <w:marTop w:val="0"/>
      <w:marBottom w:val="0"/>
      <w:divBdr>
        <w:top w:val="none" w:sz="0" w:space="0" w:color="auto"/>
        <w:left w:val="none" w:sz="0" w:space="0" w:color="auto"/>
        <w:bottom w:val="none" w:sz="0" w:space="0" w:color="auto"/>
        <w:right w:val="none" w:sz="0" w:space="0" w:color="auto"/>
      </w:divBdr>
    </w:div>
    <w:div w:id="1348946793">
      <w:bodyDiv w:val="1"/>
      <w:marLeft w:val="0"/>
      <w:marRight w:val="0"/>
      <w:marTop w:val="0"/>
      <w:marBottom w:val="0"/>
      <w:divBdr>
        <w:top w:val="none" w:sz="0" w:space="0" w:color="auto"/>
        <w:left w:val="none" w:sz="0" w:space="0" w:color="auto"/>
        <w:bottom w:val="none" w:sz="0" w:space="0" w:color="auto"/>
        <w:right w:val="none" w:sz="0" w:space="0" w:color="auto"/>
      </w:divBdr>
      <w:divsChild>
        <w:div w:id="1162622665">
          <w:marLeft w:val="0"/>
          <w:marRight w:val="0"/>
          <w:marTop w:val="0"/>
          <w:marBottom w:val="0"/>
          <w:divBdr>
            <w:top w:val="none" w:sz="0" w:space="0" w:color="auto"/>
            <w:left w:val="none" w:sz="0" w:space="0" w:color="auto"/>
            <w:bottom w:val="none" w:sz="0" w:space="0" w:color="auto"/>
            <w:right w:val="none" w:sz="0" w:space="0" w:color="auto"/>
          </w:divBdr>
        </w:div>
        <w:div w:id="1660645569">
          <w:marLeft w:val="0"/>
          <w:marRight w:val="0"/>
          <w:marTop w:val="0"/>
          <w:marBottom w:val="0"/>
          <w:divBdr>
            <w:top w:val="none" w:sz="0" w:space="0" w:color="auto"/>
            <w:left w:val="none" w:sz="0" w:space="0" w:color="auto"/>
            <w:bottom w:val="none" w:sz="0" w:space="0" w:color="auto"/>
            <w:right w:val="none" w:sz="0" w:space="0" w:color="auto"/>
          </w:divBdr>
          <w:divsChild>
            <w:div w:id="435831401">
              <w:marLeft w:val="0"/>
              <w:marRight w:val="0"/>
              <w:marTop w:val="0"/>
              <w:marBottom w:val="0"/>
              <w:divBdr>
                <w:top w:val="none" w:sz="0" w:space="0" w:color="auto"/>
                <w:left w:val="none" w:sz="0" w:space="0" w:color="auto"/>
                <w:bottom w:val="none" w:sz="0" w:space="0" w:color="auto"/>
                <w:right w:val="none" w:sz="0" w:space="0" w:color="auto"/>
              </w:divBdr>
              <w:divsChild>
                <w:div w:id="11293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832">
      <w:bodyDiv w:val="1"/>
      <w:marLeft w:val="0"/>
      <w:marRight w:val="0"/>
      <w:marTop w:val="0"/>
      <w:marBottom w:val="0"/>
      <w:divBdr>
        <w:top w:val="none" w:sz="0" w:space="0" w:color="auto"/>
        <w:left w:val="none" w:sz="0" w:space="0" w:color="auto"/>
        <w:bottom w:val="none" w:sz="0" w:space="0" w:color="auto"/>
        <w:right w:val="none" w:sz="0" w:space="0" w:color="auto"/>
      </w:divBdr>
    </w:div>
    <w:div w:id="1428186803">
      <w:bodyDiv w:val="1"/>
      <w:marLeft w:val="0"/>
      <w:marRight w:val="0"/>
      <w:marTop w:val="0"/>
      <w:marBottom w:val="0"/>
      <w:divBdr>
        <w:top w:val="none" w:sz="0" w:space="0" w:color="auto"/>
        <w:left w:val="none" w:sz="0" w:space="0" w:color="auto"/>
        <w:bottom w:val="none" w:sz="0" w:space="0" w:color="auto"/>
        <w:right w:val="none" w:sz="0" w:space="0" w:color="auto"/>
      </w:divBdr>
    </w:div>
    <w:div w:id="1541094119">
      <w:bodyDiv w:val="1"/>
      <w:marLeft w:val="0"/>
      <w:marRight w:val="0"/>
      <w:marTop w:val="0"/>
      <w:marBottom w:val="0"/>
      <w:divBdr>
        <w:top w:val="none" w:sz="0" w:space="0" w:color="auto"/>
        <w:left w:val="none" w:sz="0" w:space="0" w:color="auto"/>
        <w:bottom w:val="none" w:sz="0" w:space="0" w:color="auto"/>
        <w:right w:val="none" w:sz="0" w:space="0" w:color="auto"/>
      </w:divBdr>
    </w:div>
    <w:div w:id="1615283822">
      <w:bodyDiv w:val="1"/>
      <w:marLeft w:val="0"/>
      <w:marRight w:val="0"/>
      <w:marTop w:val="0"/>
      <w:marBottom w:val="0"/>
      <w:divBdr>
        <w:top w:val="none" w:sz="0" w:space="0" w:color="auto"/>
        <w:left w:val="none" w:sz="0" w:space="0" w:color="auto"/>
        <w:bottom w:val="none" w:sz="0" w:space="0" w:color="auto"/>
        <w:right w:val="none" w:sz="0" w:space="0" w:color="auto"/>
      </w:divBdr>
    </w:div>
    <w:div w:id="1810172915">
      <w:bodyDiv w:val="1"/>
      <w:marLeft w:val="0"/>
      <w:marRight w:val="0"/>
      <w:marTop w:val="0"/>
      <w:marBottom w:val="0"/>
      <w:divBdr>
        <w:top w:val="none" w:sz="0" w:space="0" w:color="auto"/>
        <w:left w:val="none" w:sz="0" w:space="0" w:color="auto"/>
        <w:bottom w:val="none" w:sz="0" w:space="0" w:color="auto"/>
        <w:right w:val="none" w:sz="0" w:space="0" w:color="auto"/>
      </w:divBdr>
    </w:div>
    <w:div w:id="1820531588">
      <w:bodyDiv w:val="1"/>
      <w:marLeft w:val="0"/>
      <w:marRight w:val="0"/>
      <w:marTop w:val="0"/>
      <w:marBottom w:val="0"/>
      <w:divBdr>
        <w:top w:val="none" w:sz="0" w:space="0" w:color="auto"/>
        <w:left w:val="none" w:sz="0" w:space="0" w:color="auto"/>
        <w:bottom w:val="none" w:sz="0" w:space="0" w:color="auto"/>
        <w:right w:val="none" w:sz="0" w:space="0" w:color="auto"/>
      </w:divBdr>
    </w:div>
    <w:div w:id="1867595660">
      <w:bodyDiv w:val="1"/>
      <w:marLeft w:val="0"/>
      <w:marRight w:val="0"/>
      <w:marTop w:val="0"/>
      <w:marBottom w:val="0"/>
      <w:divBdr>
        <w:top w:val="none" w:sz="0" w:space="0" w:color="auto"/>
        <w:left w:val="none" w:sz="0" w:space="0" w:color="auto"/>
        <w:bottom w:val="none" w:sz="0" w:space="0" w:color="auto"/>
        <w:right w:val="none" w:sz="0" w:space="0" w:color="auto"/>
      </w:divBdr>
    </w:div>
    <w:div w:id="1883010067">
      <w:bodyDiv w:val="1"/>
      <w:marLeft w:val="0"/>
      <w:marRight w:val="0"/>
      <w:marTop w:val="0"/>
      <w:marBottom w:val="0"/>
      <w:divBdr>
        <w:top w:val="none" w:sz="0" w:space="0" w:color="auto"/>
        <w:left w:val="none" w:sz="0" w:space="0" w:color="auto"/>
        <w:bottom w:val="none" w:sz="0" w:space="0" w:color="auto"/>
        <w:right w:val="none" w:sz="0" w:space="0" w:color="auto"/>
      </w:divBdr>
    </w:div>
    <w:div w:id="1949266200">
      <w:bodyDiv w:val="1"/>
      <w:marLeft w:val="0"/>
      <w:marRight w:val="0"/>
      <w:marTop w:val="0"/>
      <w:marBottom w:val="0"/>
      <w:divBdr>
        <w:top w:val="none" w:sz="0" w:space="0" w:color="auto"/>
        <w:left w:val="none" w:sz="0" w:space="0" w:color="auto"/>
        <w:bottom w:val="none" w:sz="0" w:space="0" w:color="auto"/>
        <w:right w:val="none" w:sz="0" w:space="0" w:color="auto"/>
      </w:divBdr>
    </w:div>
    <w:div w:id="19492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echency.org/slovnik/VENNOVY%20DIAGRAMY" TargetMode="External"/><Relationship Id="rId13" Type="http://schemas.openxmlformats.org/officeDocument/2006/relationships/image" Target="media/image6.png"/><Relationship Id="rId18" Type="http://schemas.openxmlformats.org/officeDocument/2006/relationships/hyperlink" Target="https://cs.wikipedia.org/wiki/Lotfi_Asker_Zad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s.wikipedia.org/wiki/V%C3%A1gnost"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cs.wikipedia.org/wiki/1965" TargetMode="External"/><Relationship Id="rId25" Type="http://schemas.openxmlformats.org/officeDocument/2006/relationships/hyperlink" Target="https://www.czechency.org/slovnik/TRANSPARENTN%C3%8D%20INTENZION%C3%81LN%C3%8D%20LOGIKA" TargetMode="External"/><Relationship Id="rId2" Type="http://schemas.openxmlformats.org/officeDocument/2006/relationships/styles" Target="styles.xml"/><Relationship Id="rId16" Type="http://schemas.openxmlformats.org/officeDocument/2006/relationships/hyperlink" Target="https://cs.wikipedia.org/wiki/D%C5%AFsledek" TargetMode="External"/><Relationship Id="rId20" Type="http://schemas.openxmlformats.org/officeDocument/2006/relationships/hyperlink" Target="https://cs.wikipedia.org/wiki/Teorie_fuzzy_mno%C5%BEin" TargetMode="External"/><Relationship Id="rId1" Type="http://schemas.openxmlformats.org/officeDocument/2006/relationships/numbering" Target="numbering.xml"/><Relationship Id="rId6" Type="http://schemas.openxmlformats.org/officeDocument/2006/relationships/hyperlink" Target="https://cs.wikipedia.org/wiki/Matematick%C3%A9_symboly_a_zna%C4%8Dky" TargetMode="External"/><Relationship Id="rId11" Type="http://schemas.openxmlformats.org/officeDocument/2006/relationships/image" Target="media/image4.png"/><Relationship Id="rId24" Type="http://schemas.openxmlformats.org/officeDocument/2006/relationships/hyperlink" Target="https://cs.wikipedia.org/wiki/Implikace" TargetMode="External"/><Relationship Id="rId5" Type="http://schemas.openxmlformats.org/officeDocument/2006/relationships/hyperlink" Target="https://cs.wikipedia.org/wiki/Tempor%C3%A1ln%C3%AD_logika" TargetMode="External"/><Relationship Id="rId15" Type="http://schemas.openxmlformats.org/officeDocument/2006/relationships/hyperlink" Target="https://cs.wikipedia.org/wiki/Validita" TargetMode="External"/><Relationship Id="rId23" Type="http://schemas.openxmlformats.org/officeDocument/2006/relationships/hyperlink" Target="https://cs.wikipedia.org/wiki/Formule_(logika)" TargetMode="External"/><Relationship Id="rId10" Type="http://schemas.openxmlformats.org/officeDocument/2006/relationships/image" Target="media/image3.png"/><Relationship Id="rId19" Type="http://schemas.openxmlformats.org/officeDocument/2006/relationships/hyperlink" Target="https://cs.wikipedia.org/wiki/Kalifornsk%C3%A1_univerzita_v_Berkele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ikijii.com/wiki/Argument" TargetMode="External"/><Relationship Id="rId22" Type="http://schemas.openxmlformats.org/officeDocument/2006/relationships/hyperlink" Target="https://cs.wikipedia.org/wiki/Mno%C5%BEina"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Pages>
  <Words>3126</Words>
  <Characters>18449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2022-04-08T13:29:00Z</dcterms:created>
  <dcterms:modified xsi:type="dcterms:W3CDTF">2022-04-12T10:58:00Z</dcterms:modified>
</cp:coreProperties>
</file>