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784F" w14:textId="4C06AD6E" w:rsidR="00920D5A" w:rsidRPr="00920D5A" w:rsidRDefault="00920D5A" w:rsidP="00920D5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Seminář z novočeské mluvnice </w:t>
      </w:r>
      <w:r w:rsidRPr="00920D5A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cs-CZ"/>
        </w:rPr>
        <w:drawing>
          <wp:inline distT="0" distB="0" distL="0" distR="0" wp14:anchorId="7EAB01CC" wp14:editId="2EFAE99E">
            <wp:extent cx="152400" cy="152400"/>
            <wp:effectExtent l="0" t="0" r="0" b="0"/>
            <wp:docPr id="1" name="Obrázek 1" descr="Poznačit si hvězdičko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značit si hvězdičko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56996" w14:textId="77777777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Filozoficko-přírodovědecká fakulta v Opavě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léto 2022 </w:t>
      </w:r>
    </w:p>
    <w:p w14:paraId="5BCB648E" w14:textId="77777777" w:rsid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7B05A3C" w14:textId="1FF6D80E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Rozsah</w:t>
      </w:r>
    </w:p>
    <w:p w14:paraId="53829939" w14:textId="77777777" w:rsidR="00920D5A" w:rsidRPr="00920D5A" w:rsidRDefault="00920D5A" w:rsidP="00920D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0/2/0. 2 </w:t>
      </w:r>
      <w:proofErr w:type="spellStart"/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kr.</w:t>
      </w:r>
      <w:proofErr w:type="spellEnd"/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Ukončení: z.</w:t>
      </w:r>
    </w:p>
    <w:p w14:paraId="43AB5C0B" w14:textId="77777777" w:rsid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3CF473" w14:textId="7114BD34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Vyučující</w:t>
      </w:r>
    </w:p>
    <w:p w14:paraId="417ACA53" w14:textId="04705D3B" w:rsidR="00920D5A" w:rsidRPr="00920D5A" w:rsidRDefault="00920D5A" w:rsidP="00920D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9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doc. PhDr. PaedDr. Zbyněk Holub, Ph.D. 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(cvičící)</w:t>
      </w:r>
    </w:p>
    <w:p w14:paraId="55B7390E" w14:textId="77777777" w:rsid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0F10060E" w14:textId="6CBBDA66" w:rsidR="00920D5A" w:rsidRPr="00920D5A" w:rsidRDefault="00920D5A" w:rsidP="00CC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Rozvrh seminárních/paralelních skupin</w:t>
      </w:r>
      <w:r w:rsidR="00CC5221">
        <w:rPr>
          <w:rFonts w:ascii="Times New Roman" w:eastAsia="Times New Roman" w:hAnsi="Times New Roman" w:cs="Times New Roman"/>
          <w:sz w:val="24"/>
          <w:szCs w:val="24"/>
          <w:lang w:eastAsia="cs-CZ"/>
        </w:rPr>
        <w:t>: podle programu řízených sem. konzultací</w:t>
      </w:r>
    </w:p>
    <w:p w14:paraId="0C932CFA" w14:textId="77777777" w:rsid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74C4FC48" w14:textId="4B6C15F5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Omezení zápisu do předmětu</w:t>
      </w:r>
    </w:p>
    <w:p w14:paraId="440F5503" w14:textId="77777777" w:rsidR="00920D5A" w:rsidRPr="00920D5A" w:rsidRDefault="00920D5A" w:rsidP="00920D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 je nabízen i studentům mimo mateřské obory.</w:t>
      </w:r>
    </w:p>
    <w:p w14:paraId="1D9DD7CA" w14:textId="77777777" w:rsid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0F29B3B" w14:textId="77777777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Cíle předmětu</w:t>
      </w:r>
    </w:p>
    <w:p w14:paraId="1639F75D" w14:textId="77777777" w:rsidR="00920D5A" w:rsidRPr="00920D5A" w:rsidRDefault="00920D5A" w:rsidP="00920D5A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Cílem předmětu je prohloubit základní témata z novočeské morfologie, morfematiky a syntaxe. Na seminářích se podrobně probírají problematické pasáže z novočeské mluvnice.</w:t>
      </w:r>
    </w:p>
    <w:p w14:paraId="6D79D540" w14:textId="77777777" w:rsid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48D3557E" w14:textId="234A1E51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Osnova</w:t>
      </w:r>
    </w:p>
    <w:p w14:paraId="140D52D6" w14:textId="77777777" w:rsidR="00516969" w:rsidRDefault="00920D5A" w:rsidP="00920D5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Prohloubení poznání vybraných otázek morfonologického, morfologického, slovotvorného a syntaktického plánu jazyka. </w:t>
      </w:r>
    </w:p>
    <w:p w14:paraId="18A8A198" w14:textId="77777777" w:rsidR="00516969" w:rsidRDefault="00920D5A" w:rsidP="00920D5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Studium, užití a procvičování soustavy tvarů slov, stavby a tvoření slovních tvarů, způsobů tvoření slov</w:t>
      </w:r>
      <w:r w:rsidR="00516969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D327334" w14:textId="77777777" w:rsidR="00516969" w:rsidRDefault="00516969" w:rsidP="00920D5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920D5A"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eprodukce slovotvorných postupů a utvářenosti slov, syntaktického plánu jazyka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20D5A"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8D16138" w14:textId="77777777" w:rsidR="00516969" w:rsidRDefault="00516969" w:rsidP="00920D5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920D5A"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yntax věty a výpovědi, pojmosloví syntaktických vztahů a způsobů jejich vyjadřování. </w:t>
      </w:r>
    </w:p>
    <w:p w14:paraId="6E83B124" w14:textId="037C7642" w:rsidR="00920D5A" w:rsidRPr="00920D5A" w:rsidRDefault="00920D5A" w:rsidP="00920D5A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Morfologická, morfematická, slovotvorná a syntaktická analýza slov a jejich systémové zobecnění.</w:t>
      </w:r>
    </w:p>
    <w:p w14:paraId="4D2FA145" w14:textId="77777777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Literatura</w:t>
      </w:r>
    </w:p>
    <w:p w14:paraId="374AC330" w14:textId="77777777" w:rsidR="00920D5A" w:rsidRPr="00920D5A" w:rsidRDefault="00920D5A" w:rsidP="00920D5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povinná literatura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A2ECA39" w14:textId="4D3271F2" w:rsidR="00920D5A" w:rsidRPr="00920D5A" w:rsidRDefault="00920D5A" w:rsidP="00920D5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ČECHOVÁ, M. A KOL. </w:t>
      </w:r>
      <w:proofErr w:type="gramStart"/>
      <w:r w:rsidRPr="00920D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Čeština - řeč</w:t>
      </w:r>
      <w:proofErr w:type="gramEnd"/>
      <w:r w:rsidRPr="00920D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a jazyk. Praha: ISV, 2000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010D8FC" w14:textId="301AC96E" w:rsidR="00920D5A" w:rsidRPr="00920D5A" w:rsidRDefault="00920D5A" w:rsidP="00920D5A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KARLÍK, P., NEKULA, M., RUSÍNOVÁ, Z. </w:t>
      </w:r>
      <w:r w:rsidRPr="00920D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Příruční mluvnice češtiny. 3. vyd. Praha: Lidové noviny 1997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Praha, 1997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60DAB8" w14:textId="77777777" w:rsidR="00920D5A" w:rsidRPr="00920D5A" w:rsidRDefault="00920D5A" w:rsidP="00920D5A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doporučená literatura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B38DE7" w14:textId="018F1E00" w:rsidR="00920D5A" w:rsidRPr="00920D5A" w:rsidRDefault="00920D5A" w:rsidP="00920D5A">
      <w:pPr>
        <w:numPr>
          <w:ilvl w:val="0"/>
          <w:numId w:val="4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KLIMEŠ, L. </w:t>
      </w:r>
      <w:r w:rsidRPr="00920D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 do vědecké práce v jazykovědné bohemistice se zvláštním zřetelem k pracím seminárním a diplomovým. Fakulta pedagogická, Vydavatelství Západočeské univerzity, Plzeň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0602D83C" w14:textId="15F24D93" w:rsidR="00920D5A" w:rsidRPr="00920D5A" w:rsidRDefault="00920D5A" w:rsidP="00920D5A">
      <w:pPr>
        <w:numPr>
          <w:ilvl w:val="0"/>
          <w:numId w:val="5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HUBÁČEK, J. - JANDOVÁ, E. - SVOBODOVÁ, J. </w:t>
      </w:r>
      <w:r w:rsidRPr="00920D5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Čeština pro učitele. VADE MECUM BOHEMIAE, 2002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. 2002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62E27B3" w14:textId="77777777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Výukové metody</w:t>
      </w:r>
    </w:p>
    <w:p w14:paraId="23B5D6D2" w14:textId="792FAF4A" w:rsidR="00920D5A" w:rsidRPr="00920D5A" w:rsidRDefault="00CC5221" w:rsidP="009A218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Seminá</w:t>
      </w:r>
      <w:r w:rsidR="009A2189">
        <w:rPr>
          <w:rFonts w:ascii="Times New Roman" w:eastAsia="Times New Roman" w:hAnsi="Times New Roman" w:cs="Times New Roman"/>
          <w:sz w:val="24"/>
          <w:szCs w:val="24"/>
          <w:lang w:eastAsia="cs-CZ"/>
        </w:rPr>
        <w:t>rní –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doplňkovou p</w:t>
      </w:r>
      <w:r w:rsidR="00920D5A"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řednáš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kou</w:t>
      </w:r>
      <w:r w:rsidR="00920D5A"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14:paraId="11FEF322" w14:textId="604467FA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Informace učitele</w:t>
      </w:r>
    </w:p>
    <w:p w14:paraId="62C8276D" w14:textId="3D03CCBF" w:rsidR="00920D5A" w:rsidRDefault="00920D5A" w:rsidP="00CC5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Požadavky k zápočtu: 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1. účast</w:t>
      </w:r>
      <w:r w:rsidR="00CC522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kombinované studium: účast </w:t>
      </w:r>
      <w:r w:rsidR="00CC5221">
        <w:rPr>
          <w:rFonts w:ascii="Times New Roman" w:eastAsia="Times New Roman" w:hAnsi="Times New Roman" w:cs="Times New Roman"/>
          <w:sz w:val="24"/>
          <w:szCs w:val="24"/>
          <w:lang w:eastAsia="cs-CZ"/>
        </w:rPr>
        <w:t>nebo adekvátní náhrada, pokud na 1 chybí;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history="1">
        <w:r w:rsidR="000D6885" w:rsidRPr="001B4EF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nc.mluvnice@seznam.cz</w:t>
        </w:r>
      </w:hyperlink>
      <w:r w:rsidR="000D6885">
        <w:rPr>
          <w:rFonts w:ascii="Times New Roman" w:eastAsia="Times New Roman" w:hAnsi="Times New Roman" w:cs="Times New Roman"/>
          <w:sz w:val="24"/>
          <w:szCs w:val="24"/>
          <w:lang w:eastAsia="cs-CZ"/>
        </w:rPr>
        <w:t>, MLUVIT321</w:t>
      </w:r>
    </w:p>
    <w:p w14:paraId="37447050" w14:textId="003CA6E8" w:rsidR="00920D5A" w:rsidRPr="00920D5A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2. průběžné zvládání zadaných seminárních cvičení</w:t>
      </w:r>
      <w:r w:rsidR="0020448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= splněno, ale: poslat (2 NS)</w:t>
      </w:r>
    </w:p>
    <w:p w14:paraId="11C117BD" w14:textId="47837F99" w:rsidR="007927D9" w:rsidRDefault="00920D5A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>3. úspěšné zvládnutí (podle vlastního výběru posluchače/ posluchačky):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a) buď zápočtového (písemného) testu (forma byla upřesněna v závislosti na domluvě během 1. semináře: 20 otázek, varianty a-b-c; obsah: vychází ze zpráv, podkladů a cvičení v seminářích + z doporučených okruhů /z literatury) 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b) nebo napsání seminární práce (min. </w:t>
      </w:r>
      <w:r w:rsidR="003510F6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920D5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normostran)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A269031" w14:textId="347698A5" w:rsidR="00516969" w:rsidRDefault="00516969" w:rsidP="00920D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CABAB2" w14:textId="79A78216" w:rsidR="00516969" w:rsidRPr="00082FE6" w:rsidRDefault="00082FE6" w:rsidP="00920D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082FE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Témata k procvičování:</w:t>
      </w:r>
    </w:p>
    <w:p w14:paraId="4D02E5D5" w14:textId="563DAB8B" w:rsidR="00516969" w:rsidRDefault="00516969" w:rsidP="00516969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16969">
        <w:rPr>
          <w:rFonts w:ascii="Times New Roman" w:eastAsia="Times New Roman" w:hAnsi="Times New Roman" w:cs="Times New Roman"/>
          <w:sz w:val="24"/>
          <w:szCs w:val="24"/>
          <w:lang w:eastAsia="cs-CZ"/>
        </w:rPr>
        <w:t>Větný rozbor, klasická syntax, větné členy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(např. předmět x přísl. určení)</w:t>
      </w:r>
      <w:r w:rsidRPr="00516969">
        <w:rPr>
          <w:rFonts w:ascii="Times New Roman" w:eastAsia="Times New Roman" w:hAnsi="Times New Roman" w:cs="Times New Roman"/>
          <w:sz w:val="24"/>
          <w:szCs w:val="24"/>
          <w:lang w:eastAsia="cs-CZ"/>
        </w:rPr>
        <w:t>, vztahy a vyjádření, druhy vět a souvětí…</w:t>
      </w:r>
    </w:p>
    <w:p w14:paraId="79AE723D" w14:textId="56876378" w:rsidR="00516969" w:rsidRDefault="00516969" w:rsidP="00516969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Flexe a její vyjádření (u jmen a sloves)</w:t>
      </w:r>
      <w:r w:rsidR="000D6885">
        <w:rPr>
          <w:rFonts w:ascii="Times New Roman" w:eastAsia="Times New Roman" w:hAnsi="Times New Roman" w:cs="Times New Roman"/>
          <w:sz w:val="24"/>
          <w:szCs w:val="24"/>
          <w:lang w:eastAsia="cs-CZ"/>
        </w:rPr>
        <w:t>, mluvnické kategorie</w:t>
      </w:r>
    </w:p>
    <w:p w14:paraId="4C3448CC" w14:textId="2F519952" w:rsidR="00204485" w:rsidRPr="00204485" w:rsidRDefault="00516969" w:rsidP="00204485">
      <w:pPr>
        <w:pStyle w:val="Odstavecseseznamem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Klasifikace slovesných typů, zejména podle tříd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préz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inf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., min. kmen</w:t>
      </w:r>
    </w:p>
    <w:sectPr w:rsidR="00204485" w:rsidRPr="002044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6E2"/>
    <w:multiLevelType w:val="multilevel"/>
    <w:tmpl w:val="FBDE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45499"/>
    <w:multiLevelType w:val="multilevel"/>
    <w:tmpl w:val="AEF2E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DC0F0C"/>
    <w:multiLevelType w:val="multilevel"/>
    <w:tmpl w:val="BE18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C81C3D"/>
    <w:multiLevelType w:val="multilevel"/>
    <w:tmpl w:val="E92E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AF7E11"/>
    <w:multiLevelType w:val="multilevel"/>
    <w:tmpl w:val="4B9E4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5A11E1"/>
    <w:multiLevelType w:val="hybridMultilevel"/>
    <w:tmpl w:val="A75291E2"/>
    <w:lvl w:ilvl="0" w:tplc="573C03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D073BE0"/>
    <w:multiLevelType w:val="multilevel"/>
    <w:tmpl w:val="85209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5A"/>
    <w:rsid w:val="00082FE6"/>
    <w:rsid w:val="000D6885"/>
    <w:rsid w:val="00204485"/>
    <w:rsid w:val="003510F6"/>
    <w:rsid w:val="00516969"/>
    <w:rsid w:val="007927D9"/>
    <w:rsid w:val="00920D5A"/>
    <w:rsid w:val="009A2189"/>
    <w:rsid w:val="00CC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B812D"/>
  <w15:chartTrackingRefBased/>
  <w15:docId w15:val="{3DB57DDD-9956-4563-9D29-A970740B3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920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0D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0D5A"/>
    <w:rPr>
      <w:color w:val="0000FF"/>
      <w:u w:val="single"/>
    </w:rPr>
  </w:style>
  <w:style w:type="character" w:customStyle="1" w:styleId="nedurazne">
    <w:name w:val="nedurazne"/>
    <w:basedOn w:val="Standardnpsmoodstavce"/>
    <w:rsid w:val="00920D5A"/>
  </w:style>
  <w:style w:type="paragraph" w:styleId="Odstavecseseznamem">
    <w:name w:val="List Paragraph"/>
    <w:basedOn w:val="Normln"/>
    <w:uiPriority w:val="34"/>
    <w:qFormat/>
    <w:rsid w:val="00920D5A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68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c.mluvnice@seznam.cz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360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2022-02-26T17:40:00Z</dcterms:created>
  <dcterms:modified xsi:type="dcterms:W3CDTF">2022-03-25T16:41:00Z</dcterms:modified>
</cp:coreProperties>
</file>