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7D1" w:rsidRDefault="007107D1">
      <w:pPr>
        <w:pStyle w:val="Zhlav"/>
        <w:tabs>
          <w:tab w:val="clear" w:pos="4536"/>
          <w:tab w:val="clear" w:pos="9072"/>
        </w:tabs>
      </w:pPr>
    </w:p>
    <w:p w:rsidR="007107D1" w:rsidRDefault="006A410A">
      <w:pPr>
        <w:jc w:val="center"/>
        <w:rPr>
          <w:b/>
          <w:sz w:val="28"/>
        </w:rPr>
      </w:pPr>
      <w:r>
        <w:rPr>
          <w:b/>
          <w:sz w:val="28"/>
        </w:rPr>
        <w:t>Střední</w:t>
      </w:r>
      <w:r w:rsidR="007107D1">
        <w:rPr>
          <w:b/>
          <w:sz w:val="28"/>
        </w:rPr>
        <w:t xml:space="preserve"> škola</w:t>
      </w:r>
      <w:r>
        <w:rPr>
          <w:b/>
          <w:sz w:val="28"/>
        </w:rPr>
        <w:t xml:space="preserve"> hotelnictví a služeb</w:t>
      </w:r>
      <w:r w:rsidR="007107D1">
        <w:rPr>
          <w:b/>
          <w:sz w:val="28"/>
        </w:rPr>
        <w:t xml:space="preserve"> a </w:t>
      </w:r>
      <w:r>
        <w:rPr>
          <w:b/>
          <w:sz w:val="28"/>
        </w:rPr>
        <w:t>Vyšší odborná</w:t>
      </w:r>
      <w:r w:rsidR="007107D1">
        <w:rPr>
          <w:b/>
          <w:sz w:val="28"/>
        </w:rPr>
        <w:t xml:space="preserve"> škola Opava</w:t>
      </w:r>
    </w:p>
    <w:p w:rsidR="007107D1" w:rsidRDefault="007107D1"/>
    <w:p w:rsidR="007107D1" w:rsidRDefault="007107D1">
      <w:pPr>
        <w:pStyle w:val="Nadpis4"/>
      </w:pPr>
    </w:p>
    <w:p w:rsidR="007107D1" w:rsidRDefault="007107D1"/>
    <w:p w:rsidR="007107D1" w:rsidRDefault="007107D1"/>
    <w:p w:rsidR="007107D1" w:rsidRDefault="007107D1"/>
    <w:p w:rsidR="007107D1" w:rsidRDefault="007107D1"/>
    <w:p w:rsidR="007107D1" w:rsidRDefault="007107D1"/>
    <w:p w:rsidR="007107D1" w:rsidRDefault="007107D1"/>
    <w:p w:rsidR="007107D1" w:rsidRDefault="007107D1"/>
    <w:p w:rsidR="007107D1" w:rsidRDefault="007107D1"/>
    <w:p w:rsidR="007107D1" w:rsidRDefault="007107D1"/>
    <w:p w:rsidR="007107D1" w:rsidRDefault="007107D1"/>
    <w:p w:rsidR="007107D1" w:rsidRDefault="007107D1"/>
    <w:p w:rsidR="007107D1" w:rsidRDefault="007107D1"/>
    <w:p w:rsidR="007107D1" w:rsidRDefault="007107D1"/>
    <w:p w:rsidR="007107D1" w:rsidRDefault="007107D1"/>
    <w:p w:rsidR="007107D1" w:rsidRDefault="007107D1"/>
    <w:p w:rsidR="007107D1" w:rsidRDefault="007107D1"/>
    <w:p w:rsidR="007107D1" w:rsidRDefault="007107D1"/>
    <w:p w:rsidR="007107D1" w:rsidRDefault="007107D1"/>
    <w:p w:rsidR="007107D1" w:rsidRDefault="007107D1"/>
    <w:p w:rsidR="007107D1" w:rsidRDefault="007107D1">
      <w:pPr>
        <w:jc w:val="center"/>
        <w:rPr>
          <w:b/>
          <w:sz w:val="36"/>
        </w:rPr>
      </w:pPr>
      <w:r>
        <w:rPr>
          <w:b/>
          <w:sz w:val="36"/>
        </w:rPr>
        <w:t>FINANČNÍ MANAGEMENT</w:t>
      </w:r>
    </w:p>
    <w:p w:rsidR="007107D1" w:rsidRDefault="007107D1">
      <w:pPr>
        <w:jc w:val="center"/>
        <w:rPr>
          <w:b/>
          <w:sz w:val="36"/>
        </w:rPr>
      </w:pPr>
    </w:p>
    <w:p w:rsidR="007107D1" w:rsidRDefault="007107D1">
      <w:pPr>
        <w:jc w:val="center"/>
        <w:rPr>
          <w:sz w:val="36"/>
        </w:rPr>
      </w:pPr>
      <w:r>
        <w:rPr>
          <w:sz w:val="36"/>
        </w:rPr>
        <w:t>(vybrané problémy)</w:t>
      </w:r>
    </w:p>
    <w:p w:rsidR="007107D1" w:rsidRDefault="007107D1"/>
    <w:p w:rsidR="007107D1" w:rsidRDefault="007107D1"/>
    <w:p w:rsidR="007107D1" w:rsidRDefault="007107D1"/>
    <w:p w:rsidR="007107D1" w:rsidRDefault="007107D1"/>
    <w:p w:rsidR="007107D1" w:rsidRDefault="007107D1"/>
    <w:p w:rsidR="007107D1" w:rsidRDefault="007107D1"/>
    <w:p w:rsidR="007107D1" w:rsidRDefault="007107D1"/>
    <w:p w:rsidR="007107D1" w:rsidRDefault="007107D1"/>
    <w:p w:rsidR="007107D1" w:rsidRDefault="007107D1"/>
    <w:p w:rsidR="007107D1" w:rsidRDefault="007107D1"/>
    <w:p w:rsidR="007107D1" w:rsidRDefault="007107D1"/>
    <w:p w:rsidR="007107D1" w:rsidRDefault="007107D1"/>
    <w:p w:rsidR="007107D1" w:rsidRDefault="007107D1">
      <w:pPr>
        <w:jc w:val="center"/>
        <w:rPr>
          <w:b/>
          <w:sz w:val="28"/>
        </w:rPr>
      </w:pPr>
      <w:r>
        <w:rPr>
          <w:b/>
          <w:sz w:val="28"/>
        </w:rPr>
        <w:t xml:space="preserve">Ing. Jiří </w:t>
      </w:r>
      <w:proofErr w:type="spellStart"/>
      <w:r>
        <w:rPr>
          <w:b/>
          <w:sz w:val="28"/>
        </w:rPr>
        <w:t>Štindl</w:t>
      </w:r>
      <w:proofErr w:type="spellEnd"/>
      <w:r w:rsidR="00333402">
        <w:rPr>
          <w:b/>
          <w:sz w:val="28"/>
        </w:rPr>
        <w:t>, Ph.D.</w:t>
      </w:r>
    </w:p>
    <w:p w:rsidR="007107D1" w:rsidRDefault="007107D1"/>
    <w:p w:rsidR="007107D1" w:rsidRDefault="0079575E" w:rsidP="007107D1">
      <w:pPr>
        <w:jc w:val="center"/>
      </w:pPr>
      <w:r>
        <w:t>Aktualizace pro školní rok 20</w:t>
      </w:r>
      <w:r w:rsidR="00BB1E5C">
        <w:t>20</w:t>
      </w:r>
      <w:r w:rsidR="007107D1">
        <w:t>/20</w:t>
      </w:r>
      <w:r w:rsidR="00B915C6">
        <w:t>2</w:t>
      </w:r>
      <w:r w:rsidR="00BB1E5C">
        <w:t>1</w:t>
      </w:r>
    </w:p>
    <w:p w:rsidR="007107D1" w:rsidRDefault="007107D1"/>
    <w:p w:rsidR="007107D1" w:rsidRDefault="007107D1"/>
    <w:p w:rsidR="007107D1" w:rsidRDefault="007107D1"/>
    <w:p w:rsidR="007107D1" w:rsidRDefault="007107D1"/>
    <w:p w:rsidR="007107D1" w:rsidRDefault="007107D1"/>
    <w:p w:rsidR="007107D1" w:rsidRDefault="007107D1"/>
    <w:p w:rsidR="007107D1" w:rsidRDefault="007107D1"/>
    <w:p w:rsidR="007107D1" w:rsidRDefault="007107D1"/>
    <w:p w:rsidR="007107D1" w:rsidRDefault="007107D1"/>
    <w:p w:rsidR="007107D1" w:rsidRDefault="007107D1">
      <w:pPr>
        <w:pStyle w:val="Nadpis6"/>
        <w:jc w:val="center"/>
        <w:rPr>
          <w:b/>
        </w:rPr>
      </w:pPr>
      <w:r>
        <w:rPr>
          <w:b/>
        </w:rPr>
        <w:t>OPAVA 20</w:t>
      </w:r>
      <w:r w:rsidR="00BB1E5C">
        <w:rPr>
          <w:b/>
        </w:rPr>
        <w:t>20</w:t>
      </w:r>
    </w:p>
    <w:p w:rsidR="007107D1" w:rsidRDefault="007107D1"/>
    <w:p w:rsidR="007107D1" w:rsidRDefault="007107D1"/>
    <w:p w:rsidR="007107D1" w:rsidRDefault="007107D1"/>
    <w:p w:rsidR="007107D1" w:rsidRDefault="007107D1"/>
    <w:p w:rsidR="001E7DD3" w:rsidRDefault="001E7DD3">
      <w:pPr>
        <w:rPr>
          <w:b/>
          <w:sz w:val="24"/>
        </w:rPr>
      </w:pPr>
      <w:r>
        <w:rPr>
          <w:b/>
          <w:sz w:val="24"/>
        </w:rPr>
        <w:br w:type="page"/>
      </w:r>
    </w:p>
    <w:p w:rsidR="00527B84" w:rsidRDefault="00527B84">
      <w:pPr>
        <w:pStyle w:val="Obsah1"/>
        <w:tabs>
          <w:tab w:val="right" w:leader="dot" w:pos="9061"/>
        </w:tabs>
        <w:rPr>
          <w:b/>
          <w:sz w:val="24"/>
        </w:rPr>
      </w:pPr>
      <w:r>
        <w:rPr>
          <w:b/>
          <w:sz w:val="24"/>
        </w:rPr>
        <w:lastRenderedPageBreak/>
        <w:t>Obsah</w:t>
      </w:r>
    </w:p>
    <w:p w:rsidR="000D153D" w:rsidRDefault="0025755D">
      <w:pPr>
        <w:pStyle w:val="Obsah1"/>
        <w:tabs>
          <w:tab w:val="right" w:leader="dot" w:pos="9061"/>
        </w:tabs>
        <w:rPr>
          <w:rFonts w:asciiTheme="minorHAnsi" w:eastAsiaTheme="minorEastAsia" w:hAnsiTheme="minorHAnsi" w:cstheme="minorBidi"/>
          <w:noProof/>
          <w:sz w:val="22"/>
          <w:szCs w:val="22"/>
        </w:rPr>
      </w:pPr>
      <w:r>
        <w:rPr>
          <w:b/>
          <w:sz w:val="24"/>
        </w:rPr>
        <w:fldChar w:fldCharType="begin"/>
      </w:r>
      <w:r w:rsidR="003814E6">
        <w:rPr>
          <w:b/>
          <w:sz w:val="24"/>
        </w:rPr>
        <w:instrText xml:space="preserve"> TOC \o "1-3" \h \z \u </w:instrText>
      </w:r>
      <w:r>
        <w:rPr>
          <w:b/>
          <w:sz w:val="24"/>
        </w:rPr>
        <w:fldChar w:fldCharType="separate"/>
      </w:r>
      <w:hyperlink w:anchor="_Toc51844918" w:history="1">
        <w:r w:rsidR="000D153D" w:rsidRPr="00F54C4E">
          <w:rPr>
            <w:rStyle w:val="Hypertextovodkaz"/>
            <w:b/>
            <w:noProof/>
          </w:rPr>
          <w:t>ÚVOD</w:t>
        </w:r>
        <w:r w:rsidR="000D153D">
          <w:rPr>
            <w:noProof/>
            <w:webHidden/>
          </w:rPr>
          <w:tab/>
        </w:r>
        <w:r w:rsidR="000D153D">
          <w:rPr>
            <w:noProof/>
            <w:webHidden/>
          </w:rPr>
          <w:fldChar w:fldCharType="begin"/>
        </w:r>
        <w:r w:rsidR="000D153D">
          <w:rPr>
            <w:noProof/>
            <w:webHidden/>
          </w:rPr>
          <w:instrText xml:space="preserve"> PAGEREF _Toc51844918 \h </w:instrText>
        </w:r>
        <w:r w:rsidR="000D153D">
          <w:rPr>
            <w:noProof/>
            <w:webHidden/>
          </w:rPr>
        </w:r>
        <w:r w:rsidR="000D153D">
          <w:rPr>
            <w:noProof/>
            <w:webHidden/>
          </w:rPr>
          <w:fldChar w:fldCharType="separate"/>
        </w:r>
        <w:r w:rsidR="000D153D">
          <w:rPr>
            <w:noProof/>
            <w:webHidden/>
          </w:rPr>
          <w:t>3</w:t>
        </w:r>
        <w:r w:rsidR="000D153D">
          <w:rPr>
            <w:noProof/>
            <w:webHidden/>
          </w:rPr>
          <w:fldChar w:fldCharType="end"/>
        </w:r>
      </w:hyperlink>
    </w:p>
    <w:p w:rsidR="000D153D" w:rsidRDefault="00AD4B03">
      <w:pPr>
        <w:pStyle w:val="Obsah1"/>
        <w:tabs>
          <w:tab w:val="right" w:leader="dot" w:pos="9061"/>
        </w:tabs>
        <w:rPr>
          <w:rFonts w:asciiTheme="minorHAnsi" w:eastAsiaTheme="minorEastAsia" w:hAnsiTheme="minorHAnsi" w:cstheme="minorBidi"/>
          <w:noProof/>
          <w:sz w:val="22"/>
          <w:szCs w:val="22"/>
        </w:rPr>
      </w:pPr>
      <w:hyperlink w:anchor="_Toc51844919" w:history="1">
        <w:r w:rsidR="000D153D" w:rsidRPr="00F54C4E">
          <w:rPr>
            <w:rStyle w:val="Hypertextovodkaz"/>
            <w:noProof/>
          </w:rPr>
          <w:t>1 ZÁKLADY FINANCÍ PODNIKU</w:t>
        </w:r>
        <w:r w:rsidR="000D153D">
          <w:rPr>
            <w:noProof/>
            <w:webHidden/>
          </w:rPr>
          <w:tab/>
        </w:r>
        <w:r w:rsidR="000D153D">
          <w:rPr>
            <w:noProof/>
            <w:webHidden/>
          </w:rPr>
          <w:fldChar w:fldCharType="begin"/>
        </w:r>
        <w:r w:rsidR="000D153D">
          <w:rPr>
            <w:noProof/>
            <w:webHidden/>
          </w:rPr>
          <w:instrText xml:space="preserve"> PAGEREF _Toc51844919 \h </w:instrText>
        </w:r>
        <w:r w:rsidR="000D153D">
          <w:rPr>
            <w:noProof/>
            <w:webHidden/>
          </w:rPr>
        </w:r>
        <w:r w:rsidR="000D153D">
          <w:rPr>
            <w:noProof/>
            <w:webHidden/>
          </w:rPr>
          <w:fldChar w:fldCharType="separate"/>
        </w:r>
        <w:r w:rsidR="000D153D">
          <w:rPr>
            <w:noProof/>
            <w:webHidden/>
          </w:rPr>
          <w:t>4</w:t>
        </w:r>
        <w:r w:rsidR="000D153D">
          <w:rPr>
            <w:noProof/>
            <w:webHidden/>
          </w:rPr>
          <w:fldChar w:fldCharType="end"/>
        </w:r>
      </w:hyperlink>
    </w:p>
    <w:p w:rsidR="000D153D" w:rsidRDefault="00AD4B03">
      <w:pPr>
        <w:pStyle w:val="Obsah2"/>
        <w:tabs>
          <w:tab w:val="right" w:leader="dot" w:pos="9061"/>
        </w:tabs>
        <w:rPr>
          <w:rFonts w:asciiTheme="minorHAnsi" w:eastAsiaTheme="minorEastAsia" w:hAnsiTheme="minorHAnsi" w:cstheme="minorBidi"/>
          <w:noProof/>
          <w:sz w:val="22"/>
          <w:szCs w:val="22"/>
        </w:rPr>
      </w:pPr>
      <w:hyperlink w:anchor="_Toc51844920" w:history="1">
        <w:r w:rsidR="000D153D" w:rsidRPr="00F54C4E">
          <w:rPr>
            <w:rStyle w:val="Hypertextovodkaz"/>
            <w:noProof/>
          </w:rPr>
          <w:t>1.1 Charakteristika podnikových financí</w:t>
        </w:r>
        <w:r w:rsidR="000D153D">
          <w:rPr>
            <w:noProof/>
            <w:webHidden/>
          </w:rPr>
          <w:tab/>
        </w:r>
        <w:r w:rsidR="000D153D">
          <w:rPr>
            <w:noProof/>
            <w:webHidden/>
          </w:rPr>
          <w:fldChar w:fldCharType="begin"/>
        </w:r>
        <w:r w:rsidR="000D153D">
          <w:rPr>
            <w:noProof/>
            <w:webHidden/>
          </w:rPr>
          <w:instrText xml:space="preserve"> PAGEREF _Toc51844920 \h </w:instrText>
        </w:r>
        <w:r w:rsidR="000D153D">
          <w:rPr>
            <w:noProof/>
            <w:webHidden/>
          </w:rPr>
        </w:r>
        <w:r w:rsidR="000D153D">
          <w:rPr>
            <w:noProof/>
            <w:webHidden/>
          </w:rPr>
          <w:fldChar w:fldCharType="separate"/>
        </w:r>
        <w:r w:rsidR="000D153D">
          <w:rPr>
            <w:noProof/>
            <w:webHidden/>
          </w:rPr>
          <w:t>4</w:t>
        </w:r>
        <w:r w:rsidR="000D153D">
          <w:rPr>
            <w:noProof/>
            <w:webHidden/>
          </w:rPr>
          <w:fldChar w:fldCharType="end"/>
        </w:r>
      </w:hyperlink>
    </w:p>
    <w:p w:rsidR="000D153D" w:rsidRDefault="00AD4B03">
      <w:pPr>
        <w:pStyle w:val="Obsah2"/>
        <w:tabs>
          <w:tab w:val="right" w:leader="dot" w:pos="9061"/>
        </w:tabs>
        <w:rPr>
          <w:rFonts w:asciiTheme="minorHAnsi" w:eastAsiaTheme="minorEastAsia" w:hAnsiTheme="minorHAnsi" w:cstheme="minorBidi"/>
          <w:noProof/>
          <w:sz w:val="22"/>
          <w:szCs w:val="22"/>
        </w:rPr>
      </w:pPr>
      <w:hyperlink w:anchor="_Toc51844921" w:history="1">
        <w:r w:rsidR="000D153D" w:rsidRPr="00F54C4E">
          <w:rPr>
            <w:rStyle w:val="Hypertextovodkaz"/>
            <w:noProof/>
          </w:rPr>
          <w:t>1.2 Cíle a principy  FŘ</w:t>
        </w:r>
        <w:r w:rsidR="000D153D">
          <w:rPr>
            <w:noProof/>
            <w:webHidden/>
          </w:rPr>
          <w:tab/>
        </w:r>
        <w:r w:rsidR="000D153D">
          <w:rPr>
            <w:noProof/>
            <w:webHidden/>
          </w:rPr>
          <w:fldChar w:fldCharType="begin"/>
        </w:r>
        <w:r w:rsidR="000D153D">
          <w:rPr>
            <w:noProof/>
            <w:webHidden/>
          </w:rPr>
          <w:instrText xml:space="preserve"> PAGEREF _Toc51844921 \h </w:instrText>
        </w:r>
        <w:r w:rsidR="000D153D">
          <w:rPr>
            <w:noProof/>
            <w:webHidden/>
          </w:rPr>
        </w:r>
        <w:r w:rsidR="000D153D">
          <w:rPr>
            <w:noProof/>
            <w:webHidden/>
          </w:rPr>
          <w:fldChar w:fldCharType="separate"/>
        </w:r>
        <w:r w:rsidR="000D153D">
          <w:rPr>
            <w:noProof/>
            <w:webHidden/>
          </w:rPr>
          <w:t>5</w:t>
        </w:r>
        <w:r w:rsidR="000D153D">
          <w:rPr>
            <w:noProof/>
            <w:webHidden/>
          </w:rPr>
          <w:fldChar w:fldCharType="end"/>
        </w:r>
      </w:hyperlink>
    </w:p>
    <w:p w:rsidR="000D153D" w:rsidRDefault="00AD4B03">
      <w:pPr>
        <w:pStyle w:val="Obsah2"/>
        <w:tabs>
          <w:tab w:val="right" w:leader="dot" w:pos="9061"/>
        </w:tabs>
        <w:rPr>
          <w:rFonts w:asciiTheme="minorHAnsi" w:eastAsiaTheme="minorEastAsia" w:hAnsiTheme="minorHAnsi" w:cstheme="minorBidi"/>
          <w:noProof/>
          <w:sz w:val="22"/>
          <w:szCs w:val="22"/>
        </w:rPr>
      </w:pPr>
      <w:hyperlink w:anchor="_Toc51844922" w:history="1">
        <w:r w:rsidR="000D153D" w:rsidRPr="00F54C4E">
          <w:rPr>
            <w:rStyle w:val="Hypertextovodkaz"/>
            <w:noProof/>
          </w:rPr>
          <w:t>1.3 Vztah financí k jiným ekonomickým disciplínám</w:t>
        </w:r>
        <w:r w:rsidR="000D153D">
          <w:rPr>
            <w:noProof/>
            <w:webHidden/>
          </w:rPr>
          <w:tab/>
        </w:r>
        <w:r w:rsidR="000D153D">
          <w:rPr>
            <w:noProof/>
            <w:webHidden/>
          </w:rPr>
          <w:fldChar w:fldCharType="begin"/>
        </w:r>
        <w:r w:rsidR="000D153D">
          <w:rPr>
            <w:noProof/>
            <w:webHidden/>
          </w:rPr>
          <w:instrText xml:space="preserve"> PAGEREF _Toc51844922 \h </w:instrText>
        </w:r>
        <w:r w:rsidR="000D153D">
          <w:rPr>
            <w:noProof/>
            <w:webHidden/>
          </w:rPr>
        </w:r>
        <w:r w:rsidR="000D153D">
          <w:rPr>
            <w:noProof/>
            <w:webHidden/>
          </w:rPr>
          <w:fldChar w:fldCharType="separate"/>
        </w:r>
        <w:r w:rsidR="000D153D">
          <w:rPr>
            <w:noProof/>
            <w:webHidden/>
          </w:rPr>
          <w:t>8</w:t>
        </w:r>
        <w:r w:rsidR="000D153D">
          <w:rPr>
            <w:noProof/>
            <w:webHidden/>
          </w:rPr>
          <w:fldChar w:fldCharType="end"/>
        </w:r>
      </w:hyperlink>
    </w:p>
    <w:p w:rsidR="000D153D" w:rsidRDefault="00AD4B03">
      <w:pPr>
        <w:pStyle w:val="Obsah2"/>
        <w:tabs>
          <w:tab w:val="right" w:leader="dot" w:pos="9061"/>
        </w:tabs>
        <w:rPr>
          <w:rFonts w:asciiTheme="minorHAnsi" w:eastAsiaTheme="minorEastAsia" w:hAnsiTheme="minorHAnsi" w:cstheme="minorBidi"/>
          <w:noProof/>
          <w:sz w:val="22"/>
          <w:szCs w:val="22"/>
        </w:rPr>
      </w:pPr>
      <w:hyperlink w:anchor="_Toc51844923" w:history="1">
        <w:r w:rsidR="000D153D" w:rsidRPr="00F54C4E">
          <w:rPr>
            <w:rStyle w:val="Hypertextovodkaz"/>
            <w:noProof/>
          </w:rPr>
          <w:t>1.4 Geneze podnikových financí</w:t>
        </w:r>
        <w:r w:rsidR="000D153D">
          <w:rPr>
            <w:noProof/>
            <w:webHidden/>
          </w:rPr>
          <w:tab/>
        </w:r>
        <w:r w:rsidR="000D153D">
          <w:rPr>
            <w:noProof/>
            <w:webHidden/>
          </w:rPr>
          <w:fldChar w:fldCharType="begin"/>
        </w:r>
        <w:r w:rsidR="000D153D">
          <w:rPr>
            <w:noProof/>
            <w:webHidden/>
          </w:rPr>
          <w:instrText xml:space="preserve"> PAGEREF _Toc51844923 \h </w:instrText>
        </w:r>
        <w:r w:rsidR="000D153D">
          <w:rPr>
            <w:noProof/>
            <w:webHidden/>
          </w:rPr>
        </w:r>
        <w:r w:rsidR="000D153D">
          <w:rPr>
            <w:noProof/>
            <w:webHidden/>
          </w:rPr>
          <w:fldChar w:fldCharType="separate"/>
        </w:r>
        <w:r w:rsidR="000D153D">
          <w:rPr>
            <w:noProof/>
            <w:webHidden/>
          </w:rPr>
          <w:t>8</w:t>
        </w:r>
        <w:r w:rsidR="000D153D">
          <w:rPr>
            <w:noProof/>
            <w:webHidden/>
          </w:rPr>
          <w:fldChar w:fldCharType="end"/>
        </w:r>
      </w:hyperlink>
    </w:p>
    <w:p w:rsidR="000D153D" w:rsidRDefault="00AD4B03">
      <w:pPr>
        <w:pStyle w:val="Obsah1"/>
        <w:tabs>
          <w:tab w:val="right" w:leader="dot" w:pos="9061"/>
        </w:tabs>
        <w:rPr>
          <w:rFonts w:asciiTheme="minorHAnsi" w:eastAsiaTheme="minorEastAsia" w:hAnsiTheme="minorHAnsi" w:cstheme="minorBidi"/>
          <w:noProof/>
          <w:sz w:val="22"/>
          <w:szCs w:val="22"/>
        </w:rPr>
      </w:pPr>
      <w:hyperlink w:anchor="_Toc51844924" w:history="1">
        <w:r w:rsidR="000D153D" w:rsidRPr="00F54C4E">
          <w:rPr>
            <w:rStyle w:val="Hypertextovodkaz"/>
            <w:noProof/>
          </w:rPr>
          <w:t>2 FINANČNÍ ROZHODOVÁNÍ PODNIKU, VLIV DANÍ A FINANČNÍHO TRHU</w:t>
        </w:r>
        <w:r w:rsidR="000D153D">
          <w:rPr>
            <w:noProof/>
            <w:webHidden/>
          </w:rPr>
          <w:tab/>
        </w:r>
        <w:r w:rsidR="000D153D">
          <w:rPr>
            <w:noProof/>
            <w:webHidden/>
          </w:rPr>
          <w:fldChar w:fldCharType="begin"/>
        </w:r>
        <w:r w:rsidR="000D153D">
          <w:rPr>
            <w:noProof/>
            <w:webHidden/>
          </w:rPr>
          <w:instrText xml:space="preserve"> PAGEREF _Toc51844924 \h </w:instrText>
        </w:r>
        <w:r w:rsidR="000D153D">
          <w:rPr>
            <w:noProof/>
            <w:webHidden/>
          </w:rPr>
        </w:r>
        <w:r w:rsidR="000D153D">
          <w:rPr>
            <w:noProof/>
            <w:webHidden/>
          </w:rPr>
          <w:fldChar w:fldCharType="separate"/>
        </w:r>
        <w:r w:rsidR="000D153D">
          <w:rPr>
            <w:noProof/>
            <w:webHidden/>
          </w:rPr>
          <w:t>10</w:t>
        </w:r>
        <w:r w:rsidR="000D153D">
          <w:rPr>
            <w:noProof/>
            <w:webHidden/>
          </w:rPr>
          <w:fldChar w:fldCharType="end"/>
        </w:r>
      </w:hyperlink>
    </w:p>
    <w:p w:rsidR="000D153D" w:rsidRDefault="00AD4B03">
      <w:pPr>
        <w:pStyle w:val="Obsah2"/>
        <w:tabs>
          <w:tab w:val="right" w:leader="dot" w:pos="9061"/>
        </w:tabs>
        <w:rPr>
          <w:rFonts w:asciiTheme="minorHAnsi" w:eastAsiaTheme="minorEastAsia" w:hAnsiTheme="minorHAnsi" w:cstheme="minorBidi"/>
          <w:noProof/>
          <w:sz w:val="22"/>
          <w:szCs w:val="22"/>
        </w:rPr>
      </w:pPr>
      <w:hyperlink w:anchor="_Toc51844925" w:history="1">
        <w:r w:rsidR="000D153D" w:rsidRPr="00F54C4E">
          <w:rPr>
            <w:rStyle w:val="Hypertextovodkaz"/>
            <w:noProof/>
          </w:rPr>
          <w:t>2.1 Rozhodovací procesy a fáze finančního rozhodování</w:t>
        </w:r>
        <w:r w:rsidR="000D153D">
          <w:rPr>
            <w:noProof/>
            <w:webHidden/>
          </w:rPr>
          <w:tab/>
        </w:r>
        <w:r w:rsidR="000D153D">
          <w:rPr>
            <w:noProof/>
            <w:webHidden/>
          </w:rPr>
          <w:fldChar w:fldCharType="begin"/>
        </w:r>
        <w:r w:rsidR="000D153D">
          <w:rPr>
            <w:noProof/>
            <w:webHidden/>
          </w:rPr>
          <w:instrText xml:space="preserve"> PAGEREF _Toc51844925 \h </w:instrText>
        </w:r>
        <w:r w:rsidR="000D153D">
          <w:rPr>
            <w:noProof/>
            <w:webHidden/>
          </w:rPr>
        </w:r>
        <w:r w:rsidR="000D153D">
          <w:rPr>
            <w:noProof/>
            <w:webHidden/>
          </w:rPr>
          <w:fldChar w:fldCharType="separate"/>
        </w:r>
        <w:r w:rsidR="000D153D">
          <w:rPr>
            <w:noProof/>
            <w:webHidden/>
          </w:rPr>
          <w:t>10</w:t>
        </w:r>
        <w:r w:rsidR="000D153D">
          <w:rPr>
            <w:noProof/>
            <w:webHidden/>
          </w:rPr>
          <w:fldChar w:fldCharType="end"/>
        </w:r>
      </w:hyperlink>
    </w:p>
    <w:p w:rsidR="000D153D" w:rsidRDefault="00AD4B03">
      <w:pPr>
        <w:pStyle w:val="Obsah2"/>
        <w:tabs>
          <w:tab w:val="right" w:leader="dot" w:pos="9061"/>
        </w:tabs>
        <w:rPr>
          <w:rFonts w:asciiTheme="minorHAnsi" w:eastAsiaTheme="minorEastAsia" w:hAnsiTheme="minorHAnsi" w:cstheme="minorBidi"/>
          <w:noProof/>
          <w:sz w:val="22"/>
          <w:szCs w:val="22"/>
        </w:rPr>
      </w:pPr>
      <w:hyperlink w:anchor="_Toc51844926" w:history="1">
        <w:r w:rsidR="000D153D" w:rsidRPr="00F54C4E">
          <w:rPr>
            <w:rStyle w:val="Hypertextovodkaz"/>
            <w:noProof/>
          </w:rPr>
          <w:t>2.2 Základní typy podnikových daní</w:t>
        </w:r>
        <w:r w:rsidR="000D153D">
          <w:rPr>
            <w:noProof/>
            <w:webHidden/>
          </w:rPr>
          <w:tab/>
        </w:r>
        <w:r w:rsidR="000D153D">
          <w:rPr>
            <w:noProof/>
            <w:webHidden/>
          </w:rPr>
          <w:fldChar w:fldCharType="begin"/>
        </w:r>
        <w:r w:rsidR="000D153D">
          <w:rPr>
            <w:noProof/>
            <w:webHidden/>
          </w:rPr>
          <w:instrText xml:space="preserve"> PAGEREF _Toc51844926 \h </w:instrText>
        </w:r>
        <w:r w:rsidR="000D153D">
          <w:rPr>
            <w:noProof/>
            <w:webHidden/>
          </w:rPr>
        </w:r>
        <w:r w:rsidR="000D153D">
          <w:rPr>
            <w:noProof/>
            <w:webHidden/>
          </w:rPr>
          <w:fldChar w:fldCharType="separate"/>
        </w:r>
        <w:r w:rsidR="000D153D">
          <w:rPr>
            <w:noProof/>
            <w:webHidden/>
          </w:rPr>
          <w:t>11</w:t>
        </w:r>
        <w:r w:rsidR="000D153D">
          <w:rPr>
            <w:noProof/>
            <w:webHidden/>
          </w:rPr>
          <w:fldChar w:fldCharType="end"/>
        </w:r>
      </w:hyperlink>
    </w:p>
    <w:p w:rsidR="000D153D" w:rsidRDefault="00AD4B03">
      <w:pPr>
        <w:pStyle w:val="Obsah2"/>
        <w:tabs>
          <w:tab w:val="right" w:leader="dot" w:pos="9061"/>
        </w:tabs>
        <w:rPr>
          <w:rFonts w:asciiTheme="minorHAnsi" w:eastAsiaTheme="minorEastAsia" w:hAnsiTheme="minorHAnsi" w:cstheme="minorBidi"/>
          <w:noProof/>
          <w:sz w:val="22"/>
          <w:szCs w:val="22"/>
        </w:rPr>
      </w:pPr>
      <w:hyperlink w:anchor="_Toc51844927" w:history="1">
        <w:r w:rsidR="000D153D" w:rsidRPr="00F54C4E">
          <w:rPr>
            <w:rStyle w:val="Hypertextovodkaz"/>
            <w:noProof/>
          </w:rPr>
          <w:t>2.3 Finanční trh a podnikové finance</w:t>
        </w:r>
        <w:r w:rsidR="000D153D">
          <w:rPr>
            <w:noProof/>
            <w:webHidden/>
          </w:rPr>
          <w:tab/>
        </w:r>
        <w:r w:rsidR="000D153D">
          <w:rPr>
            <w:noProof/>
            <w:webHidden/>
          </w:rPr>
          <w:fldChar w:fldCharType="begin"/>
        </w:r>
        <w:r w:rsidR="000D153D">
          <w:rPr>
            <w:noProof/>
            <w:webHidden/>
          </w:rPr>
          <w:instrText xml:space="preserve"> PAGEREF _Toc51844927 \h </w:instrText>
        </w:r>
        <w:r w:rsidR="000D153D">
          <w:rPr>
            <w:noProof/>
            <w:webHidden/>
          </w:rPr>
        </w:r>
        <w:r w:rsidR="000D153D">
          <w:rPr>
            <w:noProof/>
            <w:webHidden/>
          </w:rPr>
          <w:fldChar w:fldCharType="separate"/>
        </w:r>
        <w:r w:rsidR="000D153D">
          <w:rPr>
            <w:noProof/>
            <w:webHidden/>
          </w:rPr>
          <w:t>12</w:t>
        </w:r>
        <w:r w:rsidR="000D153D">
          <w:rPr>
            <w:noProof/>
            <w:webHidden/>
          </w:rPr>
          <w:fldChar w:fldCharType="end"/>
        </w:r>
      </w:hyperlink>
    </w:p>
    <w:p w:rsidR="000D153D" w:rsidRDefault="00AD4B03">
      <w:pPr>
        <w:pStyle w:val="Obsah1"/>
        <w:tabs>
          <w:tab w:val="right" w:leader="dot" w:pos="9061"/>
        </w:tabs>
        <w:rPr>
          <w:rFonts w:asciiTheme="minorHAnsi" w:eastAsiaTheme="minorEastAsia" w:hAnsiTheme="minorHAnsi" w:cstheme="minorBidi"/>
          <w:noProof/>
          <w:sz w:val="22"/>
          <w:szCs w:val="22"/>
        </w:rPr>
      </w:pPr>
      <w:hyperlink w:anchor="_Toc51844928" w:history="1">
        <w:r w:rsidR="000D153D" w:rsidRPr="00F54C4E">
          <w:rPr>
            <w:rStyle w:val="Hypertextovodkaz"/>
            <w:noProof/>
          </w:rPr>
          <w:t>3FAKTOR ČASU A RIZIKO VE FINANČNÍM ROZHODOVÁNÍ</w:t>
        </w:r>
        <w:r w:rsidR="000D153D">
          <w:rPr>
            <w:noProof/>
            <w:webHidden/>
          </w:rPr>
          <w:tab/>
        </w:r>
        <w:r w:rsidR="000D153D">
          <w:rPr>
            <w:noProof/>
            <w:webHidden/>
          </w:rPr>
          <w:fldChar w:fldCharType="begin"/>
        </w:r>
        <w:r w:rsidR="000D153D">
          <w:rPr>
            <w:noProof/>
            <w:webHidden/>
          </w:rPr>
          <w:instrText xml:space="preserve"> PAGEREF _Toc51844928 \h </w:instrText>
        </w:r>
        <w:r w:rsidR="000D153D">
          <w:rPr>
            <w:noProof/>
            <w:webHidden/>
          </w:rPr>
        </w:r>
        <w:r w:rsidR="000D153D">
          <w:rPr>
            <w:noProof/>
            <w:webHidden/>
          </w:rPr>
          <w:fldChar w:fldCharType="separate"/>
        </w:r>
        <w:r w:rsidR="000D153D">
          <w:rPr>
            <w:noProof/>
            <w:webHidden/>
          </w:rPr>
          <w:t>17</w:t>
        </w:r>
        <w:r w:rsidR="000D153D">
          <w:rPr>
            <w:noProof/>
            <w:webHidden/>
          </w:rPr>
          <w:fldChar w:fldCharType="end"/>
        </w:r>
      </w:hyperlink>
    </w:p>
    <w:p w:rsidR="000D153D" w:rsidRDefault="00AD4B03">
      <w:pPr>
        <w:pStyle w:val="Obsah2"/>
        <w:tabs>
          <w:tab w:val="right" w:leader="dot" w:pos="9061"/>
        </w:tabs>
        <w:rPr>
          <w:rFonts w:asciiTheme="minorHAnsi" w:eastAsiaTheme="minorEastAsia" w:hAnsiTheme="minorHAnsi" w:cstheme="minorBidi"/>
          <w:noProof/>
          <w:sz w:val="22"/>
          <w:szCs w:val="22"/>
        </w:rPr>
      </w:pPr>
      <w:hyperlink w:anchor="_Toc51844929" w:history="1">
        <w:r w:rsidR="000D153D" w:rsidRPr="00F54C4E">
          <w:rPr>
            <w:rStyle w:val="Hypertextovodkaz"/>
            <w:noProof/>
          </w:rPr>
          <w:t>3.1Časová hodnota peněz ve finančním rozhodování podniku</w:t>
        </w:r>
        <w:r w:rsidR="000D153D">
          <w:rPr>
            <w:noProof/>
            <w:webHidden/>
          </w:rPr>
          <w:tab/>
        </w:r>
        <w:r w:rsidR="000D153D">
          <w:rPr>
            <w:noProof/>
            <w:webHidden/>
          </w:rPr>
          <w:fldChar w:fldCharType="begin"/>
        </w:r>
        <w:r w:rsidR="000D153D">
          <w:rPr>
            <w:noProof/>
            <w:webHidden/>
          </w:rPr>
          <w:instrText xml:space="preserve"> PAGEREF _Toc51844929 \h </w:instrText>
        </w:r>
        <w:r w:rsidR="000D153D">
          <w:rPr>
            <w:noProof/>
            <w:webHidden/>
          </w:rPr>
        </w:r>
        <w:r w:rsidR="000D153D">
          <w:rPr>
            <w:noProof/>
            <w:webHidden/>
          </w:rPr>
          <w:fldChar w:fldCharType="separate"/>
        </w:r>
        <w:r w:rsidR="000D153D">
          <w:rPr>
            <w:noProof/>
            <w:webHidden/>
          </w:rPr>
          <w:t>17</w:t>
        </w:r>
        <w:r w:rsidR="000D153D">
          <w:rPr>
            <w:noProof/>
            <w:webHidden/>
          </w:rPr>
          <w:fldChar w:fldCharType="end"/>
        </w:r>
      </w:hyperlink>
    </w:p>
    <w:p w:rsidR="000D153D" w:rsidRDefault="00AD4B03">
      <w:pPr>
        <w:pStyle w:val="Obsah2"/>
        <w:tabs>
          <w:tab w:val="right" w:leader="dot" w:pos="9061"/>
        </w:tabs>
        <w:rPr>
          <w:rFonts w:asciiTheme="minorHAnsi" w:eastAsiaTheme="minorEastAsia" w:hAnsiTheme="minorHAnsi" w:cstheme="minorBidi"/>
          <w:noProof/>
          <w:sz w:val="22"/>
          <w:szCs w:val="22"/>
        </w:rPr>
      </w:pPr>
      <w:hyperlink w:anchor="_Toc51844930" w:history="1">
        <w:r w:rsidR="000D153D" w:rsidRPr="00F54C4E">
          <w:rPr>
            <w:rStyle w:val="Hypertextovodkaz"/>
            <w:noProof/>
          </w:rPr>
          <w:t>3.2 Oceňování finančního majetku</w:t>
        </w:r>
        <w:r w:rsidR="000D153D">
          <w:rPr>
            <w:noProof/>
            <w:webHidden/>
          </w:rPr>
          <w:tab/>
        </w:r>
        <w:r w:rsidR="000D153D">
          <w:rPr>
            <w:noProof/>
            <w:webHidden/>
          </w:rPr>
          <w:fldChar w:fldCharType="begin"/>
        </w:r>
        <w:r w:rsidR="000D153D">
          <w:rPr>
            <w:noProof/>
            <w:webHidden/>
          </w:rPr>
          <w:instrText xml:space="preserve"> PAGEREF _Toc51844930 \h </w:instrText>
        </w:r>
        <w:r w:rsidR="000D153D">
          <w:rPr>
            <w:noProof/>
            <w:webHidden/>
          </w:rPr>
        </w:r>
        <w:r w:rsidR="000D153D">
          <w:rPr>
            <w:noProof/>
            <w:webHidden/>
          </w:rPr>
          <w:fldChar w:fldCharType="separate"/>
        </w:r>
        <w:r w:rsidR="000D153D">
          <w:rPr>
            <w:noProof/>
            <w:webHidden/>
          </w:rPr>
          <w:t>20</w:t>
        </w:r>
        <w:r w:rsidR="000D153D">
          <w:rPr>
            <w:noProof/>
            <w:webHidden/>
          </w:rPr>
          <w:fldChar w:fldCharType="end"/>
        </w:r>
      </w:hyperlink>
    </w:p>
    <w:p w:rsidR="000D153D" w:rsidRDefault="00AD4B03">
      <w:pPr>
        <w:pStyle w:val="Obsah2"/>
        <w:tabs>
          <w:tab w:val="right" w:leader="dot" w:pos="9061"/>
        </w:tabs>
        <w:rPr>
          <w:rFonts w:asciiTheme="minorHAnsi" w:eastAsiaTheme="minorEastAsia" w:hAnsiTheme="minorHAnsi" w:cstheme="minorBidi"/>
          <w:noProof/>
          <w:sz w:val="22"/>
          <w:szCs w:val="22"/>
        </w:rPr>
      </w:pPr>
      <w:hyperlink w:anchor="_Toc51844931" w:history="1">
        <w:r w:rsidR="000D153D" w:rsidRPr="00F54C4E">
          <w:rPr>
            <w:rStyle w:val="Hypertextovodkaz"/>
            <w:noProof/>
          </w:rPr>
          <w:t>3.3 Riziko ve finančním rozhodování</w:t>
        </w:r>
        <w:r w:rsidR="000D153D">
          <w:rPr>
            <w:noProof/>
            <w:webHidden/>
          </w:rPr>
          <w:tab/>
        </w:r>
        <w:r w:rsidR="000D153D">
          <w:rPr>
            <w:noProof/>
            <w:webHidden/>
          </w:rPr>
          <w:fldChar w:fldCharType="begin"/>
        </w:r>
        <w:r w:rsidR="000D153D">
          <w:rPr>
            <w:noProof/>
            <w:webHidden/>
          </w:rPr>
          <w:instrText xml:space="preserve"> PAGEREF _Toc51844931 \h </w:instrText>
        </w:r>
        <w:r w:rsidR="000D153D">
          <w:rPr>
            <w:noProof/>
            <w:webHidden/>
          </w:rPr>
        </w:r>
        <w:r w:rsidR="000D153D">
          <w:rPr>
            <w:noProof/>
            <w:webHidden/>
          </w:rPr>
          <w:fldChar w:fldCharType="separate"/>
        </w:r>
        <w:r w:rsidR="000D153D">
          <w:rPr>
            <w:noProof/>
            <w:webHidden/>
          </w:rPr>
          <w:t>21</w:t>
        </w:r>
        <w:r w:rsidR="000D153D">
          <w:rPr>
            <w:noProof/>
            <w:webHidden/>
          </w:rPr>
          <w:fldChar w:fldCharType="end"/>
        </w:r>
      </w:hyperlink>
    </w:p>
    <w:p w:rsidR="000D153D" w:rsidRDefault="00AD4B03">
      <w:pPr>
        <w:pStyle w:val="Obsah1"/>
        <w:tabs>
          <w:tab w:val="right" w:leader="dot" w:pos="9061"/>
        </w:tabs>
        <w:rPr>
          <w:rFonts w:asciiTheme="minorHAnsi" w:eastAsiaTheme="minorEastAsia" w:hAnsiTheme="minorHAnsi" w:cstheme="minorBidi"/>
          <w:noProof/>
          <w:sz w:val="22"/>
          <w:szCs w:val="22"/>
        </w:rPr>
      </w:pPr>
      <w:hyperlink w:anchor="_Toc51844932" w:history="1">
        <w:r w:rsidR="000D153D" w:rsidRPr="00F54C4E">
          <w:rPr>
            <w:rStyle w:val="Hypertextovodkaz"/>
            <w:noProof/>
          </w:rPr>
          <w:t>4 ZAKLÁDÁNÍ PODNIKU, JEHO MAJETKOVÁ A FINANČNÍ STRUKTURA</w:t>
        </w:r>
        <w:r w:rsidR="000D153D">
          <w:rPr>
            <w:noProof/>
            <w:webHidden/>
          </w:rPr>
          <w:tab/>
        </w:r>
        <w:r w:rsidR="000D153D">
          <w:rPr>
            <w:noProof/>
            <w:webHidden/>
          </w:rPr>
          <w:fldChar w:fldCharType="begin"/>
        </w:r>
        <w:r w:rsidR="000D153D">
          <w:rPr>
            <w:noProof/>
            <w:webHidden/>
          </w:rPr>
          <w:instrText xml:space="preserve"> PAGEREF _Toc51844932 \h </w:instrText>
        </w:r>
        <w:r w:rsidR="000D153D">
          <w:rPr>
            <w:noProof/>
            <w:webHidden/>
          </w:rPr>
        </w:r>
        <w:r w:rsidR="000D153D">
          <w:rPr>
            <w:noProof/>
            <w:webHidden/>
          </w:rPr>
          <w:fldChar w:fldCharType="separate"/>
        </w:r>
        <w:r w:rsidR="000D153D">
          <w:rPr>
            <w:noProof/>
            <w:webHidden/>
          </w:rPr>
          <w:t>23</w:t>
        </w:r>
        <w:r w:rsidR="000D153D">
          <w:rPr>
            <w:noProof/>
            <w:webHidden/>
          </w:rPr>
          <w:fldChar w:fldCharType="end"/>
        </w:r>
      </w:hyperlink>
    </w:p>
    <w:p w:rsidR="000D153D" w:rsidRDefault="00AD4B03">
      <w:pPr>
        <w:pStyle w:val="Obsah2"/>
        <w:tabs>
          <w:tab w:val="right" w:leader="dot" w:pos="9061"/>
        </w:tabs>
        <w:rPr>
          <w:rFonts w:asciiTheme="minorHAnsi" w:eastAsiaTheme="minorEastAsia" w:hAnsiTheme="minorHAnsi" w:cstheme="minorBidi"/>
          <w:noProof/>
          <w:sz w:val="22"/>
          <w:szCs w:val="22"/>
        </w:rPr>
      </w:pPr>
      <w:hyperlink w:anchor="_Toc51844933" w:history="1">
        <w:r w:rsidR="000D153D" w:rsidRPr="00F54C4E">
          <w:rPr>
            <w:rStyle w:val="Hypertextovodkaz"/>
            <w:noProof/>
          </w:rPr>
          <w:t>4.1 Finanční aspekty zakládání podniku</w:t>
        </w:r>
        <w:r w:rsidR="000D153D">
          <w:rPr>
            <w:noProof/>
            <w:webHidden/>
          </w:rPr>
          <w:tab/>
        </w:r>
        <w:r w:rsidR="000D153D">
          <w:rPr>
            <w:noProof/>
            <w:webHidden/>
          </w:rPr>
          <w:fldChar w:fldCharType="begin"/>
        </w:r>
        <w:r w:rsidR="000D153D">
          <w:rPr>
            <w:noProof/>
            <w:webHidden/>
          </w:rPr>
          <w:instrText xml:space="preserve"> PAGEREF _Toc51844933 \h </w:instrText>
        </w:r>
        <w:r w:rsidR="000D153D">
          <w:rPr>
            <w:noProof/>
            <w:webHidden/>
          </w:rPr>
        </w:r>
        <w:r w:rsidR="000D153D">
          <w:rPr>
            <w:noProof/>
            <w:webHidden/>
          </w:rPr>
          <w:fldChar w:fldCharType="separate"/>
        </w:r>
        <w:r w:rsidR="000D153D">
          <w:rPr>
            <w:noProof/>
            <w:webHidden/>
          </w:rPr>
          <w:t>23</w:t>
        </w:r>
        <w:r w:rsidR="000D153D">
          <w:rPr>
            <w:noProof/>
            <w:webHidden/>
          </w:rPr>
          <w:fldChar w:fldCharType="end"/>
        </w:r>
      </w:hyperlink>
    </w:p>
    <w:p w:rsidR="000D153D" w:rsidRDefault="00AD4B03">
      <w:pPr>
        <w:pStyle w:val="Obsah2"/>
        <w:tabs>
          <w:tab w:val="right" w:leader="dot" w:pos="9061"/>
        </w:tabs>
        <w:rPr>
          <w:rFonts w:asciiTheme="minorHAnsi" w:eastAsiaTheme="minorEastAsia" w:hAnsiTheme="minorHAnsi" w:cstheme="minorBidi"/>
          <w:noProof/>
          <w:sz w:val="22"/>
          <w:szCs w:val="22"/>
        </w:rPr>
      </w:pPr>
      <w:hyperlink w:anchor="_Toc51844934" w:history="1">
        <w:r w:rsidR="000D153D" w:rsidRPr="00F54C4E">
          <w:rPr>
            <w:rStyle w:val="Hypertextovodkaz"/>
            <w:noProof/>
          </w:rPr>
          <w:t>4.2 Majetková a finanční struktura podniku</w:t>
        </w:r>
        <w:r w:rsidR="000D153D">
          <w:rPr>
            <w:noProof/>
            <w:webHidden/>
          </w:rPr>
          <w:tab/>
        </w:r>
        <w:r w:rsidR="000D153D">
          <w:rPr>
            <w:noProof/>
            <w:webHidden/>
          </w:rPr>
          <w:fldChar w:fldCharType="begin"/>
        </w:r>
        <w:r w:rsidR="000D153D">
          <w:rPr>
            <w:noProof/>
            <w:webHidden/>
          </w:rPr>
          <w:instrText xml:space="preserve"> PAGEREF _Toc51844934 \h </w:instrText>
        </w:r>
        <w:r w:rsidR="000D153D">
          <w:rPr>
            <w:noProof/>
            <w:webHidden/>
          </w:rPr>
        </w:r>
        <w:r w:rsidR="000D153D">
          <w:rPr>
            <w:noProof/>
            <w:webHidden/>
          </w:rPr>
          <w:fldChar w:fldCharType="separate"/>
        </w:r>
        <w:r w:rsidR="000D153D">
          <w:rPr>
            <w:noProof/>
            <w:webHidden/>
          </w:rPr>
          <w:t>25</w:t>
        </w:r>
        <w:r w:rsidR="000D153D">
          <w:rPr>
            <w:noProof/>
            <w:webHidden/>
          </w:rPr>
          <w:fldChar w:fldCharType="end"/>
        </w:r>
      </w:hyperlink>
    </w:p>
    <w:p w:rsidR="000D153D" w:rsidRDefault="00AD4B03">
      <w:pPr>
        <w:pStyle w:val="Obsah3"/>
        <w:tabs>
          <w:tab w:val="right" w:leader="dot" w:pos="9061"/>
        </w:tabs>
        <w:rPr>
          <w:rFonts w:asciiTheme="minorHAnsi" w:eastAsiaTheme="minorEastAsia" w:hAnsiTheme="minorHAnsi" w:cstheme="minorBidi"/>
          <w:noProof/>
          <w:sz w:val="22"/>
          <w:szCs w:val="22"/>
        </w:rPr>
      </w:pPr>
      <w:hyperlink w:anchor="_Toc51844935" w:history="1">
        <w:r w:rsidR="000D153D" w:rsidRPr="00F54C4E">
          <w:rPr>
            <w:rStyle w:val="Hypertextovodkaz"/>
            <w:noProof/>
          </w:rPr>
          <w:t>4.2.1 Majetková struktura podniku</w:t>
        </w:r>
        <w:r w:rsidR="000D153D">
          <w:rPr>
            <w:noProof/>
            <w:webHidden/>
          </w:rPr>
          <w:tab/>
        </w:r>
        <w:r w:rsidR="000D153D">
          <w:rPr>
            <w:noProof/>
            <w:webHidden/>
          </w:rPr>
          <w:fldChar w:fldCharType="begin"/>
        </w:r>
        <w:r w:rsidR="000D153D">
          <w:rPr>
            <w:noProof/>
            <w:webHidden/>
          </w:rPr>
          <w:instrText xml:space="preserve"> PAGEREF _Toc51844935 \h </w:instrText>
        </w:r>
        <w:r w:rsidR="000D153D">
          <w:rPr>
            <w:noProof/>
            <w:webHidden/>
          </w:rPr>
        </w:r>
        <w:r w:rsidR="000D153D">
          <w:rPr>
            <w:noProof/>
            <w:webHidden/>
          </w:rPr>
          <w:fldChar w:fldCharType="separate"/>
        </w:r>
        <w:r w:rsidR="000D153D">
          <w:rPr>
            <w:noProof/>
            <w:webHidden/>
          </w:rPr>
          <w:t>25</w:t>
        </w:r>
        <w:r w:rsidR="000D153D">
          <w:rPr>
            <w:noProof/>
            <w:webHidden/>
          </w:rPr>
          <w:fldChar w:fldCharType="end"/>
        </w:r>
      </w:hyperlink>
    </w:p>
    <w:p w:rsidR="000D153D" w:rsidRDefault="00AD4B03">
      <w:pPr>
        <w:pStyle w:val="Obsah3"/>
        <w:tabs>
          <w:tab w:val="right" w:leader="dot" w:pos="9061"/>
        </w:tabs>
        <w:rPr>
          <w:rFonts w:asciiTheme="minorHAnsi" w:eastAsiaTheme="minorEastAsia" w:hAnsiTheme="minorHAnsi" w:cstheme="minorBidi"/>
          <w:noProof/>
          <w:sz w:val="22"/>
          <w:szCs w:val="22"/>
        </w:rPr>
      </w:pPr>
      <w:hyperlink w:anchor="_Toc51844936" w:history="1">
        <w:r w:rsidR="000D153D" w:rsidRPr="00F54C4E">
          <w:rPr>
            <w:rStyle w:val="Hypertextovodkaz"/>
            <w:noProof/>
          </w:rPr>
          <w:t>4.2.2 Finanční struktura podniku - (kapitálová struktura)</w:t>
        </w:r>
        <w:r w:rsidR="000D153D">
          <w:rPr>
            <w:noProof/>
            <w:webHidden/>
          </w:rPr>
          <w:tab/>
        </w:r>
        <w:r w:rsidR="000D153D">
          <w:rPr>
            <w:noProof/>
            <w:webHidden/>
          </w:rPr>
          <w:fldChar w:fldCharType="begin"/>
        </w:r>
        <w:r w:rsidR="000D153D">
          <w:rPr>
            <w:noProof/>
            <w:webHidden/>
          </w:rPr>
          <w:instrText xml:space="preserve"> PAGEREF _Toc51844936 \h </w:instrText>
        </w:r>
        <w:r w:rsidR="000D153D">
          <w:rPr>
            <w:noProof/>
            <w:webHidden/>
          </w:rPr>
        </w:r>
        <w:r w:rsidR="000D153D">
          <w:rPr>
            <w:noProof/>
            <w:webHidden/>
          </w:rPr>
          <w:fldChar w:fldCharType="separate"/>
        </w:r>
        <w:r w:rsidR="000D153D">
          <w:rPr>
            <w:noProof/>
            <w:webHidden/>
          </w:rPr>
          <w:t>27</w:t>
        </w:r>
        <w:r w:rsidR="000D153D">
          <w:rPr>
            <w:noProof/>
            <w:webHidden/>
          </w:rPr>
          <w:fldChar w:fldCharType="end"/>
        </w:r>
      </w:hyperlink>
    </w:p>
    <w:p w:rsidR="000D153D" w:rsidRDefault="00AD4B03">
      <w:pPr>
        <w:pStyle w:val="Obsah2"/>
        <w:tabs>
          <w:tab w:val="right" w:leader="dot" w:pos="9061"/>
        </w:tabs>
        <w:rPr>
          <w:rFonts w:asciiTheme="minorHAnsi" w:eastAsiaTheme="minorEastAsia" w:hAnsiTheme="minorHAnsi" w:cstheme="minorBidi"/>
          <w:noProof/>
          <w:sz w:val="22"/>
          <w:szCs w:val="22"/>
        </w:rPr>
      </w:pPr>
      <w:hyperlink w:anchor="_Toc51844937" w:history="1">
        <w:r w:rsidR="000D153D" w:rsidRPr="00F54C4E">
          <w:rPr>
            <w:rStyle w:val="Hypertextovodkaz"/>
            <w:noProof/>
          </w:rPr>
          <w:t>4.3 Peněžní toky (CASH FLOW)</w:t>
        </w:r>
        <w:r w:rsidR="000D153D">
          <w:rPr>
            <w:noProof/>
            <w:webHidden/>
          </w:rPr>
          <w:tab/>
        </w:r>
        <w:r w:rsidR="000D153D">
          <w:rPr>
            <w:noProof/>
            <w:webHidden/>
          </w:rPr>
          <w:fldChar w:fldCharType="begin"/>
        </w:r>
        <w:r w:rsidR="000D153D">
          <w:rPr>
            <w:noProof/>
            <w:webHidden/>
          </w:rPr>
          <w:instrText xml:space="preserve"> PAGEREF _Toc51844937 \h </w:instrText>
        </w:r>
        <w:r w:rsidR="000D153D">
          <w:rPr>
            <w:noProof/>
            <w:webHidden/>
          </w:rPr>
        </w:r>
        <w:r w:rsidR="000D153D">
          <w:rPr>
            <w:noProof/>
            <w:webHidden/>
          </w:rPr>
          <w:fldChar w:fldCharType="separate"/>
        </w:r>
        <w:r w:rsidR="000D153D">
          <w:rPr>
            <w:noProof/>
            <w:webHidden/>
          </w:rPr>
          <w:t>29</w:t>
        </w:r>
        <w:r w:rsidR="000D153D">
          <w:rPr>
            <w:noProof/>
            <w:webHidden/>
          </w:rPr>
          <w:fldChar w:fldCharType="end"/>
        </w:r>
      </w:hyperlink>
    </w:p>
    <w:p w:rsidR="000D153D" w:rsidRDefault="00AD4B03">
      <w:pPr>
        <w:pStyle w:val="Obsah1"/>
        <w:tabs>
          <w:tab w:val="right" w:leader="dot" w:pos="9061"/>
        </w:tabs>
        <w:rPr>
          <w:rFonts w:asciiTheme="minorHAnsi" w:eastAsiaTheme="minorEastAsia" w:hAnsiTheme="minorHAnsi" w:cstheme="minorBidi"/>
          <w:noProof/>
          <w:sz w:val="22"/>
          <w:szCs w:val="22"/>
        </w:rPr>
      </w:pPr>
      <w:hyperlink w:anchor="_Toc51844938" w:history="1">
        <w:r w:rsidR="000D153D" w:rsidRPr="00F54C4E">
          <w:rPr>
            <w:rStyle w:val="Hypertextovodkaz"/>
            <w:noProof/>
          </w:rPr>
          <w:t>5 FINANČNÍ ANALÝZA PODNIKU</w:t>
        </w:r>
        <w:r w:rsidR="000D153D">
          <w:rPr>
            <w:noProof/>
            <w:webHidden/>
          </w:rPr>
          <w:tab/>
        </w:r>
        <w:r w:rsidR="000D153D">
          <w:rPr>
            <w:noProof/>
            <w:webHidden/>
          </w:rPr>
          <w:fldChar w:fldCharType="begin"/>
        </w:r>
        <w:r w:rsidR="000D153D">
          <w:rPr>
            <w:noProof/>
            <w:webHidden/>
          </w:rPr>
          <w:instrText xml:space="preserve"> PAGEREF _Toc51844938 \h </w:instrText>
        </w:r>
        <w:r w:rsidR="000D153D">
          <w:rPr>
            <w:noProof/>
            <w:webHidden/>
          </w:rPr>
        </w:r>
        <w:r w:rsidR="000D153D">
          <w:rPr>
            <w:noProof/>
            <w:webHidden/>
          </w:rPr>
          <w:fldChar w:fldCharType="separate"/>
        </w:r>
        <w:r w:rsidR="000D153D">
          <w:rPr>
            <w:noProof/>
            <w:webHidden/>
          </w:rPr>
          <w:t>37</w:t>
        </w:r>
        <w:r w:rsidR="000D153D">
          <w:rPr>
            <w:noProof/>
            <w:webHidden/>
          </w:rPr>
          <w:fldChar w:fldCharType="end"/>
        </w:r>
      </w:hyperlink>
    </w:p>
    <w:p w:rsidR="000D153D" w:rsidRDefault="00AD4B03">
      <w:pPr>
        <w:pStyle w:val="Obsah2"/>
        <w:tabs>
          <w:tab w:val="right" w:leader="dot" w:pos="9061"/>
        </w:tabs>
        <w:rPr>
          <w:rFonts w:asciiTheme="minorHAnsi" w:eastAsiaTheme="minorEastAsia" w:hAnsiTheme="minorHAnsi" w:cstheme="minorBidi"/>
          <w:noProof/>
          <w:sz w:val="22"/>
          <w:szCs w:val="22"/>
        </w:rPr>
      </w:pPr>
      <w:hyperlink w:anchor="_Toc51844939" w:history="1">
        <w:r w:rsidR="000D153D" w:rsidRPr="00F54C4E">
          <w:rPr>
            <w:rStyle w:val="Hypertextovodkaz"/>
            <w:noProof/>
          </w:rPr>
          <w:t>5.1 Úloha finanční analýzy</w:t>
        </w:r>
        <w:r w:rsidR="000D153D">
          <w:rPr>
            <w:noProof/>
            <w:webHidden/>
          </w:rPr>
          <w:tab/>
        </w:r>
        <w:r w:rsidR="000D153D">
          <w:rPr>
            <w:noProof/>
            <w:webHidden/>
          </w:rPr>
          <w:fldChar w:fldCharType="begin"/>
        </w:r>
        <w:r w:rsidR="000D153D">
          <w:rPr>
            <w:noProof/>
            <w:webHidden/>
          </w:rPr>
          <w:instrText xml:space="preserve"> PAGEREF _Toc51844939 \h </w:instrText>
        </w:r>
        <w:r w:rsidR="000D153D">
          <w:rPr>
            <w:noProof/>
            <w:webHidden/>
          </w:rPr>
        </w:r>
        <w:r w:rsidR="000D153D">
          <w:rPr>
            <w:noProof/>
            <w:webHidden/>
          </w:rPr>
          <w:fldChar w:fldCharType="separate"/>
        </w:r>
        <w:r w:rsidR="000D153D">
          <w:rPr>
            <w:noProof/>
            <w:webHidden/>
          </w:rPr>
          <w:t>37</w:t>
        </w:r>
        <w:r w:rsidR="000D153D">
          <w:rPr>
            <w:noProof/>
            <w:webHidden/>
          </w:rPr>
          <w:fldChar w:fldCharType="end"/>
        </w:r>
      </w:hyperlink>
    </w:p>
    <w:p w:rsidR="000D153D" w:rsidRDefault="00AD4B03">
      <w:pPr>
        <w:pStyle w:val="Obsah2"/>
        <w:tabs>
          <w:tab w:val="right" w:leader="dot" w:pos="9061"/>
        </w:tabs>
        <w:rPr>
          <w:rFonts w:asciiTheme="minorHAnsi" w:eastAsiaTheme="minorEastAsia" w:hAnsiTheme="minorHAnsi" w:cstheme="minorBidi"/>
          <w:noProof/>
          <w:sz w:val="22"/>
          <w:szCs w:val="22"/>
        </w:rPr>
      </w:pPr>
      <w:hyperlink w:anchor="_Toc51844940" w:history="1">
        <w:r w:rsidR="000D153D" w:rsidRPr="00F54C4E">
          <w:rPr>
            <w:rStyle w:val="Hypertextovodkaz"/>
            <w:noProof/>
          </w:rPr>
          <w:t>5.2 Analýza rentability a aktivity podnikání</w:t>
        </w:r>
        <w:r w:rsidR="000D153D">
          <w:rPr>
            <w:noProof/>
            <w:webHidden/>
          </w:rPr>
          <w:tab/>
        </w:r>
        <w:r w:rsidR="000D153D">
          <w:rPr>
            <w:noProof/>
            <w:webHidden/>
          </w:rPr>
          <w:fldChar w:fldCharType="begin"/>
        </w:r>
        <w:r w:rsidR="000D153D">
          <w:rPr>
            <w:noProof/>
            <w:webHidden/>
          </w:rPr>
          <w:instrText xml:space="preserve"> PAGEREF _Toc51844940 \h </w:instrText>
        </w:r>
        <w:r w:rsidR="000D153D">
          <w:rPr>
            <w:noProof/>
            <w:webHidden/>
          </w:rPr>
        </w:r>
        <w:r w:rsidR="000D153D">
          <w:rPr>
            <w:noProof/>
            <w:webHidden/>
          </w:rPr>
          <w:fldChar w:fldCharType="separate"/>
        </w:r>
        <w:r w:rsidR="000D153D">
          <w:rPr>
            <w:noProof/>
            <w:webHidden/>
          </w:rPr>
          <w:t>38</w:t>
        </w:r>
        <w:r w:rsidR="000D153D">
          <w:rPr>
            <w:noProof/>
            <w:webHidden/>
          </w:rPr>
          <w:fldChar w:fldCharType="end"/>
        </w:r>
      </w:hyperlink>
    </w:p>
    <w:p w:rsidR="000D153D" w:rsidRDefault="00AD4B03">
      <w:pPr>
        <w:pStyle w:val="Obsah2"/>
        <w:tabs>
          <w:tab w:val="right" w:leader="dot" w:pos="9061"/>
        </w:tabs>
        <w:rPr>
          <w:rFonts w:asciiTheme="minorHAnsi" w:eastAsiaTheme="minorEastAsia" w:hAnsiTheme="minorHAnsi" w:cstheme="minorBidi"/>
          <w:noProof/>
          <w:sz w:val="22"/>
          <w:szCs w:val="22"/>
        </w:rPr>
      </w:pPr>
      <w:hyperlink w:anchor="_Toc51844941" w:history="1">
        <w:r w:rsidR="000D153D" w:rsidRPr="00F54C4E">
          <w:rPr>
            <w:rStyle w:val="Hypertextovodkaz"/>
            <w:noProof/>
          </w:rPr>
          <w:t>5.3 Analýza zadluženosti (finanční stability) a likvidity</w:t>
        </w:r>
        <w:r w:rsidR="000D153D">
          <w:rPr>
            <w:noProof/>
            <w:webHidden/>
          </w:rPr>
          <w:tab/>
        </w:r>
        <w:r w:rsidR="000D153D">
          <w:rPr>
            <w:noProof/>
            <w:webHidden/>
          </w:rPr>
          <w:fldChar w:fldCharType="begin"/>
        </w:r>
        <w:r w:rsidR="000D153D">
          <w:rPr>
            <w:noProof/>
            <w:webHidden/>
          </w:rPr>
          <w:instrText xml:space="preserve"> PAGEREF _Toc51844941 \h </w:instrText>
        </w:r>
        <w:r w:rsidR="000D153D">
          <w:rPr>
            <w:noProof/>
            <w:webHidden/>
          </w:rPr>
        </w:r>
        <w:r w:rsidR="000D153D">
          <w:rPr>
            <w:noProof/>
            <w:webHidden/>
          </w:rPr>
          <w:fldChar w:fldCharType="separate"/>
        </w:r>
        <w:r w:rsidR="000D153D">
          <w:rPr>
            <w:noProof/>
            <w:webHidden/>
          </w:rPr>
          <w:t>40</w:t>
        </w:r>
        <w:r w:rsidR="000D153D">
          <w:rPr>
            <w:noProof/>
            <w:webHidden/>
          </w:rPr>
          <w:fldChar w:fldCharType="end"/>
        </w:r>
      </w:hyperlink>
    </w:p>
    <w:p w:rsidR="000D153D" w:rsidRDefault="00AD4B03">
      <w:pPr>
        <w:pStyle w:val="Obsah2"/>
        <w:tabs>
          <w:tab w:val="right" w:leader="dot" w:pos="9061"/>
        </w:tabs>
        <w:rPr>
          <w:rFonts w:asciiTheme="minorHAnsi" w:eastAsiaTheme="minorEastAsia" w:hAnsiTheme="minorHAnsi" w:cstheme="minorBidi"/>
          <w:noProof/>
          <w:sz w:val="22"/>
          <w:szCs w:val="22"/>
        </w:rPr>
      </w:pPr>
      <w:hyperlink w:anchor="_Toc51844942" w:history="1">
        <w:r w:rsidR="000D153D" w:rsidRPr="00F54C4E">
          <w:rPr>
            <w:rStyle w:val="Hypertextovodkaz"/>
            <w:noProof/>
          </w:rPr>
          <w:t>5.4 Analýza postavení podniku na kapitálovém trhu</w:t>
        </w:r>
        <w:r w:rsidR="000D153D">
          <w:rPr>
            <w:noProof/>
            <w:webHidden/>
          </w:rPr>
          <w:tab/>
        </w:r>
        <w:r w:rsidR="000D153D">
          <w:rPr>
            <w:noProof/>
            <w:webHidden/>
          </w:rPr>
          <w:fldChar w:fldCharType="begin"/>
        </w:r>
        <w:r w:rsidR="000D153D">
          <w:rPr>
            <w:noProof/>
            <w:webHidden/>
          </w:rPr>
          <w:instrText xml:space="preserve"> PAGEREF _Toc51844942 \h </w:instrText>
        </w:r>
        <w:r w:rsidR="000D153D">
          <w:rPr>
            <w:noProof/>
            <w:webHidden/>
          </w:rPr>
        </w:r>
        <w:r w:rsidR="000D153D">
          <w:rPr>
            <w:noProof/>
            <w:webHidden/>
          </w:rPr>
          <w:fldChar w:fldCharType="separate"/>
        </w:r>
        <w:r w:rsidR="000D153D">
          <w:rPr>
            <w:noProof/>
            <w:webHidden/>
          </w:rPr>
          <w:t>43</w:t>
        </w:r>
        <w:r w:rsidR="000D153D">
          <w:rPr>
            <w:noProof/>
            <w:webHidden/>
          </w:rPr>
          <w:fldChar w:fldCharType="end"/>
        </w:r>
      </w:hyperlink>
    </w:p>
    <w:p w:rsidR="000D153D" w:rsidRDefault="00AD4B03">
      <w:pPr>
        <w:pStyle w:val="Obsah1"/>
        <w:tabs>
          <w:tab w:val="right" w:leader="dot" w:pos="9061"/>
        </w:tabs>
        <w:rPr>
          <w:rFonts w:asciiTheme="minorHAnsi" w:eastAsiaTheme="minorEastAsia" w:hAnsiTheme="minorHAnsi" w:cstheme="minorBidi"/>
          <w:noProof/>
          <w:sz w:val="22"/>
          <w:szCs w:val="22"/>
        </w:rPr>
      </w:pPr>
      <w:hyperlink w:anchor="_Toc51844943" w:history="1">
        <w:r w:rsidR="000D153D" w:rsidRPr="00F54C4E">
          <w:rPr>
            <w:rStyle w:val="Hypertextovodkaz"/>
            <w:noProof/>
          </w:rPr>
          <w:t>6 OBĚŽNÝ MAJETEK (oběžná aktiva) PODNIKU A JEHO ŘÍZENÍ</w:t>
        </w:r>
        <w:r w:rsidR="000D153D">
          <w:rPr>
            <w:noProof/>
            <w:webHidden/>
          </w:rPr>
          <w:tab/>
        </w:r>
        <w:r w:rsidR="000D153D">
          <w:rPr>
            <w:noProof/>
            <w:webHidden/>
          </w:rPr>
          <w:fldChar w:fldCharType="begin"/>
        </w:r>
        <w:r w:rsidR="000D153D">
          <w:rPr>
            <w:noProof/>
            <w:webHidden/>
          </w:rPr>
          <w:instrText xml:space="preserve"> PAGEREF _Toc51844943 \h </w:instrText>
        </w:r>
        <w:r w:rsidR="000D153D">
          <w:rPr>
            <w:noProof/>
            <w:webHidden/>
          </w:rPr>
        </w:r>
        <w:r w:rsidR="000D153D">
          <w:rPr>
            <w:noProof/>
            <w:webHidden/>
          </w:rPr>
          <w:fldChar w:fldCharType="separate"/>
        </w:r>
        <w:r w:rsidR="000D153D">
          <w:rPr>
            <w:noProof/>
            <w:webHidden/>
          </w:rPr>
          <w:t>47</w:t>
        </w:r>
        <w:r w:rsidR="000D153D">
          <w:rPr>
            <w:noProof/>
            <w:webHidden/>
          </w:rPr>
          <w:fldChar w:fldCharType="end"/>
        </w:r>
      </w:hyperlink>
    </w:p>
    <w:p w:rsidR="000D153D" w:rsidRDefault="00AD4B03">
      <w:pPr>
        <w:pStyle w:val="Obsah2"/>
        <w:tabs>
          <w:tab w:val="right" w:leader="dot" w:pos="9061"/>
        </w:tabs>
        <w:rPr>
          <w:rFonts w:asciiTheme="minorHAnsi" w:eastAsiaTheme="minorEastAsia" w:hAnsiTheme="minorHAnsi" w:cstheme="minorBidi"/>
          <w:noProof/>
          <w:sz w:val="22"/>
          <w:szCs w:val="22"/>
        </w:rPr>
      </w:pPr>
      <w:hyperlink w:anchor="_Toc51844944" w:history="1">
        <w:r w:rsidR="000D153D" w:rsidRPr="00F54C4E">
          <w:rPr>
            <w:rStyle w:val="Hypertextovodkaz"/>
            <w:noProof/>
          </w:rPr>
          <w:t>6.1 Charakteristika</w:t>
        </w:r>
        <w:r w:rsidR="000D153D">
          <w:rPr>
            <w:noProof/>
            <w:webHidden/>
          </w:rPr>
          <w:tab/>
        </w:r>
        <w:r w:rsidR="000D153D">
          <w:rPr>
            <w:noProof/>
            <w:webHidden/>
          </w:rPr>
          <w:fldChar w:fldCharType="begin"/>
        </w:r>
        <w:r w:rsidR="000D153D">
          <w:rPr>
            <w:noProof/>
            <w:webHidden/>
          </w:rPr>
          <w:instrText xml:space="preserve"> PAGEREF _Toc51844944 \h </w:instrText>
        </w:r>
        <w:r w:rsidR="000D153D">
          <w:rPr>
            <w:noProof/>
            <w:webHidden/>
          </w:rPr>
        </w:r>
        <w:r w:rsidR="000D153D">
          <w:rPr>
            <w:noProof/>
            <w:webHidden/>
          </w:rPr>
          <w:fldChar w:fldCharType="separate"/>
        </w:r>
        <w:r w:rsidR="000D153D">
          <w:rPr>
            <w:noProof/>
            <w:webHidden/>
          </w:rPr>
          <w:t>47</w:t>
        </w:r>
        <w:r w:rsidR="000D153D">
          <w:rPr>
            <w:noProof/>
            <w:webHidden/>
          </w:rPr>
          <w:fldChar w:fldCharType="end"/>
        </w:r>
      </w:hyperlink>
    </w:p>
    <w:p w:rsidR="000D153D" w:rsidRDefault="00AD4B03">
      <w:pPr>
        <w:pStyle w:val="Obsah2"/>
        <w:tabs>
          <w:tab w:val="right" w:leader="dot" w:pos="9061"/>
        </w:tabs>
        <w:rPr>
          <w:rFonts w:asciiTheme="minorHAnsi" w:eastAsiaTheme="minorEastAsia" w:hAnsiTheme="minorHAnsi" w:cstheme="minorBidi"/>
          <w:noProof/>
          <w:sz w:val="22"/>
          <w:szCs w:val="22"/>
        </w:rPr>
      </w:pPr>
      <w:hyperlink w:anchor="_Toc51844945" w:history="1">
        <w:r w:rsidR="000D153D" w:rsidRPr="00F54C4E">
          <w:rPr>
            <w:rStyle w:val="Hypertextovodkaz"/>
            <w:noProof/>
          </w:rPr>
          <w:t>6.2 Celková potřeba oběžného majetku</w:t>
        </w:r>
        <w:r w:rsidR="000D153D">
          <w:rPr>
            <w:noProof/>
            <w:webHidden/>
          </w:rPr>
          <w:tab/>
        </w:r>
        <w:r w:rsidR="000D153D">
          <w:rPr>
            <w:noProof/>
            <w:webHidden/>
          </w:rPr>
          <w:fldChar w:fldCharType="begin"/>
        </w:r>
        <w:r w:rsidR="000D153D">
          <w:rPr>
            <w:noProof/>
            <w:webHidden/>
          </w:rPr>
          <w:instrText xml:space="preserve"> PAGEREF _Toc51844945 \h </w:instrText>
        </w:r>
        <w:r w:rsidR="000D153D">
          <w:rPr>
            <w:noProof/>
            <w:webHidden/>
          </w:rPr>
        </w:r>
        <w:r w:rsidR="000D153D">
          <w:rPr>
            <w:noProof/>
            <w:webHidden/>
          </w:rPr>
          <w:fldChar w:fldCharType="separate"/>
        </w:r>
        <w:r w:rsidR="000D153D">
          <w:rPr>
            <w:noProof/>
            <w:webHidden/>
          </w:rPr>
          <w:t>48</w:t>
        </w:r>
        <w:r w:rsidR="000D153D">
          <w:rPr>
            <w:noProof/>
            <w:webHidden/>
          </w:rPr>
          <w:fldChar w:fldCharType="end"/>
        </w:r>
      </w:hyperlink>
    </w:p>
    <w:p w:rsidR="000D153D" w:rsidRDefault="00AD4B03">
      <w:pPr>
        <w:pStyle w:val="Obsah2"/>
        <w:tabs>
          <w:tab w:val="right" w:leader="dot" w:pos="9061"/>
        </w:tabs>
        <w:rPr>
          <w:rFonts w:asciiTheme="minorHAnsi" w:eastAsiaTheme="minorEastAsia" w:hAnsiTheme="minorHAnsi" w:cstheme="minorBidi"/>
          <w:noProof/>
          <w:sz w:val="22"/>
          <w:szCs w:val="22"/>
        </w:rPr>
      </w:pPr>
      <w:hyperlink w:anchor="_Toc51844946" w:history="1">
        <w:r w:rsidR="000D153D" w:rsidRPr="00F54C4E">
          <w:rPr>
            <w:rStyle w:val="Hypertextovodkaz"/>
            <w:noProof/>
          </w:rPr>
          <w:t>6.3 Řízení zásob</w:t>
        </w:r>
        <w:r w:rsidR="000D153D">
          <w:rPr>
            <w:noProof/>
            <w:webHidden/>
          </w:rPr>
          <w:tab/>
        </w:r>
        <w:r w:rsidR="000D153D">
          <w:rPr>
            <w:noProof/>
            <w:webHidden/>
          </w:rPr>
          <w:fldChar w:fldCharType="begin"/>
        </w:r>
        <w:r w:rsidR="000D153D">
          <w:rPr>
            <w:noProof/>
            <w:webHidden/>
          </w:rPr>
          <w:instrText xml:space="preserve"> PAGEREF _Toc51844946 \h </w:instrText>
        </w:r>
        <w:r w:rsidR="000D153D">
          <w:rPr>
            <w:noProof/>
            <w:webHidden/>
          </w:rPr>
        </w:r>
        <w:r w:rsidR="000D153D">
          <w:rPr>
            <w:noProof/>
            <w:webHidden/>
          </w:rPr>
          <w:fldChar w:fldCharType="separate"/>
        </w:r>
        <w:r w:rsidR="000D153D">
          <w:rPr>
            <w:noProof/>
            <w:webHidden/>
          </w:rPr>
          <w:t>49</w:t>
        </w:r>
        <w:r w:rsidR="000D153D">
          <w:rPr>
            <w:noProof/>
            <w:webHidden/>
          </w:rPr>
          <w:fldChar w:fldCharType="end"/>
        </w:r>
      </w:hyperlink>
    </w:p>
    <w:p w:rsidR="000D153D" w:rsidRDefault="00AD4B03">
      <w:pPr>
        <w:pStyle w:val="Obsah2"/>
        <w:tabs>
          <w:tab w:val="right" w:leader="dot" w:pos="9061"/>
        </w:tabs>
        <w:rPr>
          <w:rFonts w:asciiTheme="minorHAnsi" w:eastAsiaTheme="minorEastAsia" w:hAnsiTheme="minorHAnsi" w:cstheme="minorBidi"/>
          <w:noProof/>
          <w:sz w:val="22"/>
          <w:szCs w:val="22"/>
        </w:rPr>
      </w:pPr>
      <w:hyperlink w:anchor="_Toc51844947" w:history="1">
        <w:r w:rsidR="000D153D" w:rsidRPr="00F54C4E">
          <w:rPr>
            <w:rStyle w:val="Hypertextovodkaz"/>
            <w:noProof/>
          </w:rPr>
          <w:t>6.4 Řízení pohledávek</w:t>
        </w:r>
        <w:r w:rsidR="000D153D">
          <w:rPr>
            <w:noProof/>
            <w:webHidden/>
          </w:rPr>
          <w:tab/>
        </w:r>
        <w:r w:rsidR="000D153D">
          <w:rPr>
            <w:noProof/>
            <w:webHidden/>
          </w:rPr>
          <w:fldChar w:fldCharType="begin"/>
        </w:r>
        <w:r w:rsidR="000D153D">
          <w:rPr>
            <w:noProof/>
            <w:webHidden/>
          </w:rPr>
          <w:instrText xml:space="preserve"> PAGEREF _Toc51844947 \h </w:instrText>
        </w:r>
        <w:r w:rsidR="000D153D">
          <w:rPr>
            <w:noProof/>
            <w:webHidden/>
          </w:rPr>
        </w:r>
        <w:r w:rsidR="000D153D">
          <w:rPr>
            <w:noProof/>
            <w:webHidden/>
          </w:rPr>
          <w:fldChar w:fldCharType="separate"/>
        </w:r>
        <w:r w:rsidR="000D153D">
          <w:rPr>
            <w:noProof/>
            <w:webHidden/>
          </w:rPr>
          <w:t>50</w:t>
        </w:r>
        <w:r w:rsidR="000D153D">
          <w:rPr>
            <w:noProof/>
            <w:webHidden/>
          </w:rPr>
          <w:fldChar w:fldCharType="end"/>
        </w:r>
      </w:hyperlink>
    </w:p>
    <w:p w:rsidR="000D153D" w:rsidRDefault="00AD4B03">
      <w:pPr>
        <w:pStyle w:val="Obsah2"/>
        <w:tabs>
          <w:tab w:val="right" w:leader="dot" w:pos="9061"/>
        </w:tabs>
        <w:rPr>
          <w:rFonts w:asciiTheme="minorHAnsi" w:eastAsiaTheme="minorEastAsia" w:hAnsiTheme="minorHAnsi" w:cstheme="minorBidi"/>
          <w:noProof/>
          <w:sz w:val="22"/>
          <w:szCs w:val="22"/>
        </w:rPr>
      </w:pPr>
      <w:hyperlink w:anchor="_Toc51844948" w:history="1">
        <w:r w:rsidR="000D153D" w:rsidRPr="00F54C4E">
          <w:rPr>
            <w:rStyle w:val="Hypertextovodkaz"/>
            <w:noProof/>
          </w:rPr>
          <w:t>6.5 Vymáhání pohledávek</w:t>
        </w:r>
        <w:r w:rsidR="000D153D">
          <w:rPr>
            <w:noProof/>
            <w:webHidden/>
          </w:rPr>
          <w:tab/>
        </w:r>
        <w:r w:rsidR="000D153D">
          <w:rPr>
            <w:noProof/>
            <w:webHidden/>
          </w:rPr>
          <w:fldChar w:fldCharType="begin"/>
        </w:r>
        <w:r w:rsidR="000D153D">
          <w:rPr>
            <w:noProof/>
            <w:webHidden/>
          </w:rPr>
          <w:instrText xml:space="preserve"> PAGEREF _Toc51844948 \h </w:instrText>
        </w:r>
        <w:r w:rsidR="000D153D">
          <w:rPr>
            <w:noProof/>
            <w:webHidden/>
          </w:rPr>
        </w:r>
        <w:r w:rsidR="000D153D">
          <w:rPr>
            <w:noProof/>
            <w:webHidden/>
          </w:rPr>
          <w:fldChar w:fldCharType="separate"/>
        </w:r>
        <w:r w:rsidR="000D153D">
          <w:rPr>
            <w:noProof/>
            <w:webHidden/>
          </w:rPr>
          <w:t>51</w:t>
        </w:r>
        <w:r w:rsidR="000D153D">
          <w:rPr>
            <w:noProof/>
            <w:webHidden/>
          </w:rPr>
          <w:fldChar w:fldCharType="end"/>
        </w:r>
      </w:hyperlink>
    </w:p>
    <w:p w:rsidR="000D153D" w:rsidRDefault="00AD4B03">
      <w:pPr>
        <w:pStyle w:val="Obsah2"/>
        <w:tabs>
          <w:tab w:val="right" w:leader="dot" w:pos="9061"/>
        </w:tabs>
        <w:rPr>
          <w:rFonts w:asciiTheme="minorHAnsi" w:eastAsiaTheme="minorEastAsia" w:hAnsiTheme="minorHAnsi" w:cstheme="minorBidi"/>
          <w:noProof/>
          <w:sz w:val="22"/>
          <w:szCs w:val="22"/>
        </w:rPr>
      </w:pPr>
      <w:hyperlink w:anchor="_Toc51844949" w:history="1">
        <w:r w:rsidR="000D153D" w:rsidRPr="00F54C4E">
          <w:rPr>
            <w:rStyle w:val="Hypertextovodkaz"/>
            <w:noProof/>
          </w:rPr>
          <w:t>6.6 Řízení peněžních prostředků</w:t>
        </w:r>
        <w:r w:rsidR="000D153D">
          <w:rPr>
            <w:noProof/>
            <w:webHidden/>
          </w:rPr>
          <w:tab/>
        </w:r>
        <w:r w:rsidR="000D153D">
          <w:rPr>
            <w:noProof/>
            <w:webHidden/>
          </w:rPr>
          <w:fldChar w:fldCharType="begin"/>
        </w:r>
        <w:r w:rsidR="000D153D">
          <w:rPr>
            <w:noProof/>
            <w:webHidden/>
          </w:rPr>
          <w:instrText xml:space="preserve"> PAGEREF _Toc51844949 \h </w:instrText>
        </w:r>
        <w:r w:rsidR="000D153D">
          <w:rPr>
            <w:noProof/>
            <w:webHidden/>
          </w:rPr>
        </w:r>
        <w:r w:rsidR="000D153D">
          <w:rPr>
            <w:noProof/>
            <w:webHidden/>
          </w:rPr>
          <w:fldChar w:fldCharType="separate"/>
        </w:r>
        <w:r w:rsidR="000D153D">
          <w:rPr>
            <w:noProof/>
            <w:webHidden/>
          </w:rPr>
          <w:t>52</w:t>
        </w:r>
        <w:r w:rsidR="000D153D">
          <w:rPr>
            <w:noProof/>
            <w:webHidden/>
          </w:rPr>
          <w:fldChar w:fldCharType="end"/>
        </w:r>
      </w:hyperlink>
    </w:p>
    <w:p w:rsidR="000D153D" w:rsidRDefault="00AD4B03">
      <w:pPr>
        <w:pStyle w:val="Obsah2"/>
        <w:tabs>
          <w:tab w:val="right" w:leader="dot" w:pos="9061"/>
        </w:tabs>
        <w:rPr>
          <w:rFonts w:asciiTheme="minorHAnsi" w:eastAsiaTheme="minorEastAsia" w:hAnsiTheme="minorHAnsi" w:cstheme="minorBidi"/>
          <w:noProof/>
          <w:sz w:val="22"/>
          <w:szCs w:val="22"/>
        </w:rPr>
      </w:pPr>
      <w:hyperlink w:anchor="_Toc51844950" w:history="1">
        <w:r w:rsidR="000D153D" w:rsidRPr="00F54C4E">
          <w:rPr>
            <w:rStyle w:val="Hypertextovodkaz"/>
            <w:noProof/>
          </w:rPr>
          <w:t>6.7 Metody placení</w:t>
        </w:r>
        <w:r w:rsidR="000D153D">
          <w:rPr>
            <w:noProof/>
            <w:webHidden/>
          </w:rPr>
          <w:tab/>
        </w:r>
        <w:r w:rsidR="000D153D">
          <w:rPr>
            <w:noProof/>
            <w:webHidden/>
          </w:rPr>
          <w:fldChar w:fldCharType="begin"/>
        </w:r>
        <w:r w:rsidR="000D153D">
          <w:rPr>
            <w:noProof/>
            <w:webHidden/>
          </w:rPr>
          <w:instrText xml:space="preserve"> PAGEREF _Toc51844950 \h </w:instrText>
        </w:r>
        <w:r w:rsidR="000D153D">
          <w:rPr>
            <w:noProof/>
            <w:webHidden/>
          </w:rPr>
        </w:r>
        <w:r w:rsidR="000D153D">
          <w:rPr>
            <w:noProof/>
            <w:webHidden/>
          </w:rPr>
          <w:fldChar w:fldCharType="separate"/>
        </w:r>
        <w:r w:rsidR="000D153D">
          <w:rPr>
            <w:noProof/>
            <w:webHidden/>
          </w:rPr>
          <w:t>52</w:t>
        </w:r>
        <w:r w:rsidR="000D153D">
          <w:rPr>
            <w:noProof/>
            <w:webHidden/>
          </w:rPr>
          <w:fldChar w:fldCharType="end"/>
        </w:r>
      </w:hyperlink>
    </w:p>
    <w:p w:rsidR="000D153D" w:rsidRDefault="00AD4B03">
      <w:pPr>
        <w:pStyle w:val="Obsah1"/>
        <w:tabs>
          <w:tab w:val="right" w:leader="dot" w:pos="9061"/>
        </w:tabs>
        <w:rPr>
          <w:rFonts w:asciiTheme="minorHAnsi" w:eastAsiaTheme="minorEastAsia" w:hAnsiTheme="minorHAnsi" w:cstheme="minorBidi"/>
          <w:noProof/>
          <w:sz w:val="22"/>
          <w:szCs w:val="22"/>
        </w:rPr>
      </w:pPr>
      <w:hyperlink w:anchor="_Toc51844951" w:history="1">
        <w:r w:rsidR="000D153D" w:rsidRPr="00F54C4E">
          <w:rPr>
            <w:rStyle w:val="Hypertextovodkaz"/>
            <w:noProof/>
          </w:rPr>
          <w:t>7 ZDROJE A FORMY KRÁTKODOBÉHO FINANCOVÁNÍ</w:t>
        </w:r>
        <w:r w:rsidR="000D153D">
          <w:rPr>
            <w:noProof/>
            <w:webHidden/>
          </w:rPr>
          <w:tab/>
        </w:r>
        <w:r w:rsidR="000D153D">
          <w:rPr>
            <w:noProof/>
            <w:webHidden/>
          </w:rPr>
          <w:fldChar w:fldCharType="begin"/>
        </w:r>
        <w:r w:rsidR="000D153D">
          <w:rPr>
            <w:noProof/>
            <w:webHidden/>
          </w:rPr>
          <w:instrText xml:space="preserve"> PAGEREF _Toc51844951 \h </w:instrText>
        </w:r>
        <w:r w:rsidR="000D153D">
          <w:rPr>
            <w:noProof/>
            <w:webHidden/>
          </w:rPr>
        </w:r>
        <w:r w:rsidR="000D153D">
          <w:rPr>
            <w:noProof/>
            <w:webHidden/>
          </w:rPr>
          <w:fldChar w:fldCharType="separate"/>
        </w:r>
        <w:r w:rsidR="000D153D">
          <w:rPr>
            <w:noProof/>
            <w:webHidden/>
          </w:rPr>
          <w:t>60</w:t>
        </w:r>
        <w:r w:rsidR="000D153D">
          <w:rPr>
            <w:noProof/>
            <w:webHidden/>
          </w:rPr>
          <w:fldChar w:fldCharType="end"/>
        </w:r>
      </w:hyperlink>
    </w:p>
    <w:p w:rsidR="000D153D" w:rsidRDefault="00AD4B03">
      <w:pPr>
        <w:pStyle w:val="Obsah2"/>
        <w:tabs>
          <w:tab w:val="right" w:leader="dot" w:pos="9061"/>
        </w:tabs>
        <w:rPr>
          <w:rFonts w:asciiTheme="minorHAnsi" w:eastAsiaTheme="minorEastAsia" w:hAnsiTheme="minorHAnsi" w:cstheme="minorBidi"/>
          <w:noProof/>
          <w:sz w:val="22"/>
          <w:szCs w:val="22"/>
        </w:rPr>
      </w:pPr>
      <w:hyperlink w:anchor="_Toc51844952" w:history="1">
        <w:r w:rsidR="000D153D" w:rsidRPr="00F54C4E">
          <w:rPr>
            <w:rStyle w:val="Hypertextovodkaz"/>
            <w:noProof/>
          </w:rPr>
          <w:t>7.1 Pojetí krátkodobého financování</w:t>
        </w:r>
        <w:r w:rsidR="000D153D">
          <w:rPr>
            <w:noProof/>
            <w:webHidden/>
          </w:rPr>
          <w:tab/>
        </w:r>
        <w:r w:rsidR="000D153D">
          <w:rPr>
            <w:noProof/>
            <w:webHidden/>
          </w:rPr>
          <w:fldChar w:fldCharType="begin"/>
        </w:r>
        <w:r w:rsidR="000D153D">
          <w:rPr>
            <w:noProof/>
            <w:webHidden/>
          </w:rPr>
          <w:instrText xml:space="preserve"> PAGEREF _Toc51844952 \h </w:instrText>
        </w:r>
        <w:r w:rsidR="000D153D">
          <w:rPr>
            <w:noProof/>
            <w:webHidden/>
          </w:rPr>
        </w:r>
        <w:r w:rsidR="000D153D">
          <w:rPr>
            <w:noProof/>
            <w:webHidden/>
          </w:rPr>
          <w:fldChar w:fldCharType="separate"/>
        </w:r>
        <w:r w:rsidR="000D153D">
          <w:rPr>
            <w:noProof/>
            <w:webHidden/>
          </w:rPr>
          <w:t>60</w:t>
        </w:r>
        <w:r w:rsidR="000D153D">
          <w:rPr>
            <w:noProof/>
            <w:webHidden/>
          </w:rPr>
          <w:fldChar w:fldCharType="end"/>
        </w:r>
      </w:hyperlink>
    </w:p>
    <w:p w:rsidR="000D153D" w:rsidRDefault="00AD4B03">
      <w:pPr>
        <w:pStyle w:val="Obsah2"/>
        <w:tabs>
          <w:tab w:val="right" w:leader="dot" w:pos="9061"/>
        </w:tabs>
        <w:rPr>
          <w:rFonts w:asciiTheme="minorHAnsi" w:eastAsiaTheme="minorEastAsia" w:hAnsiTheme="minorHAnsi" w:cstheme="minorBidi"/>
          <w:noProof/>
          <w:sz w:val="22"/>
          <w:szCs w:val="22"/>
        </w:rPr>
      </w:pPr>
      <w:hyperlink w:anchor="_Toc51844953" w:history="1">
        <w:r w:rsidR="000D153D" w:rsidRPr="00F54C4E">
          <w:rPr>
            <w:rStyle w:val="Hypertextovodkaz"/>
            <w:noProof/>
          </w:rPr>
          <w:t>7.2 Obchodní úvěr</w:t>
        </w:r>
        <w:r w:rsidR="000D153D">
          <w:rPr>
            <w:noProof/>
            <w:webHidden/>
          </w:rPr>
          <w:tab/>
        </w:r>
        <w:r w:rsidR="000D153D">
          <w:rPr>
            <w:noProof/>
            <w:webHidden/>
          </w:rPr>
          <w:fldChar w:fldCharType="begin"/>
        </w:r>
        <w:r w:rsidR="000D153D">
          <w:rPr>
            <w:noProof/>
            <w:webHidden/>
          </w:rPr>
          <w:instrText xml:space="preserve"> PAGEREF _Toc51844953 \h </w:instrText>
        </w:r>
        <w:r w:rsidR="000D153D">
          <w:rPr>
            <w:noProof/>
            <w:webHidden/>
          </w:rPr>
        </w:r>
        <w:r w:rsidR="000D153D">
          <w:rPr>
            <w:noProof/>
            <w:webHidden/>
          </w:rPr>
          <w:fldChar w:fldCharType="separate"/>
        </w:r>
        <w:r w:rsidR="000D153D">
          <w:rPr>
            <w:noProof/>
            <w:webHidden/>
          </w:rPr>
          <w:t>61</w:t>
        </w:r>
        <w:r w:rsidR="000D153D">
          <w:rPr>
            <w:noProof/>
            <w:webHidden/>
          </w:rPr>
          <w:fldChar w:fldCharType="end"/>
        </w:r>
      </w:hyperlink>
    </w:p>
    <w:p w:rsidR="000D153D" w:rsidRDefault="00AD4B03">
      <w:pPr>
        <w:pStyle w:val="Obsah2"/>
        <w:tabs>
          <w:tab w:val="right" w:leader="dot" w:pos="9061"/>
        </w:tabs>
        <w:rPr>
          <w:rFonts w:asciiTheme="minorHAnsi" w:eastAsiaTheme="minorEastAsia" w:hAnsiTheme="minorHAnsi" w:cstheme="minorBidi"/>
          <w:noProof/>
          <w:sz w:val="22"/>
          <w:szCs w:val="22"/>
        </w:rPr>
      </w:pPr>
      <w:hyperlink w:anchor="_Toc51844954" w:history="1">
        <w:r w:rsidR="000D153D" w:rsidRPr="00F54C4E">
          <w:rPr>
            <w:rStyle w:val="Hypertextovodkaz"/>
            <w:noProof/>
          </w:rPr>
          <w:t>7.3Krátkodobé bankovní úvěry</w:t>
        </w:r>
        <w:r w:rsidR="000D153D">
          <w:rPr>
            <w:noProof/>
            <w:webHidden/>
          </w:rPr>
          <w:tab/>
        </w:r>
        <w:r w:rsidR="000D153D">
          <w:rPr>
            <w:noProof/>
            <w:webHidden/>
          </w:rPr>
          <w:fldChar w:fldCharType="begin"/>
        </w:r>
        <w:r w:rsidR="000D153D">
          <w:rPr>
            <w:noProof/>
            <w:webHidden/>
          </w:rPr>
          <w:instrText xml:space="preserve"> PAGEREF _Toc51844954 \h </w:instrText>
        </w:r>
        <w:r w:rsidR="000D153D">
          <w:rPr>
            <w:noProof/>
            <w:webHidden/>
          </w:rPr>
        </w:r>
        <w:r w:rsidR="000D153D">
          <w:rPr>
            <w:noProof/>
            <w:webHidden/>
          </w:rPr>
          <w:fldChar w:fldCharType="separate"/>
        </w:r>
        <w:r w:rsidR="000D153D">
          <w:rPr>
            <w:noProof/>
            <w:webHidden/>
          </w:rPr>
          <w:t>61</w:t>
        </w:r>
        <w:r w:rsidR="000D153D">
          <w:rPr>
            <w:noProof/>
            <w:webHidden/>
          </w:rPr>
          <w:fldChar w:fldCharType="end"/>
        </w:r>
      </w:hyperlink>
    </w:p>
    <w:p w:rsidR="000D153D" w:rsidRDefault="00AD4B03">
      <w:pPr>
        <w:pStyle w:val="Obsah3"/>
        <w:tabs>
          <w:tab w:val="right" w:leader="dot" w:pos="9061"/>
        </w:tabs>
        <w:rPr>
          <w:rFonts w:asciiTheme="minorHAnsi" w:eastAsiaTheme="minorEastAsia" w:hAnsiTheme="minorHAnsi" w:cstheme="minorBidi"/>
          <w:noProof/>
          <w:sz w:val="22"/>
          <w:szCs w:val="22"/>
        </w:rPr>
      </w:pPr>
      <w:hyperlink w:anchor="_Toc51844955" w:history="1">
        <w:r w:rsidR="000D153D" w:rsidRPr="00F54C4E">
          <w:rPr>
            <w:rStyle w:val="Hypertextovodkaz"/>
            <w:noProof/>
          </w:rPr>
          <w:t>7.3.1 Formy krátkodobých bankovních úvěrů</w:t>
        </w:r>
        <w:r w:rsidR="000D153D">
          <w:rPr>
            <w:noProof/>
            <w:webHidden/>
          </w:rPr>
          <w:tab/>
        </w:r>
        <w:r w:rsidR="000D153D">
          <w:rPr>
            <w:noProof/>
            <w:webHidden/>
          </w:rPr>
          <w:fldChar w:fldCharType="begin"/>
        </w:r>
        <w:r w:rsidR="000D153D">
          <w:rPr>
            <w:noProof/>
            <w:webHidden/>
          </w:rPr>
          <w:instrText xml:space="preserve"> PAGEREF _Toc51844955 \h </w:instrText>
        </w:r>
        <w:r w:rsidR="000D153D">
          <w:rPr>
            <w:noProof/>
            <w:webHidden/>
          </w:rPr>
        </w:r>
        <w:r w:rsidR="000D153D">
          <w:rPr>
            <w:noProof/>
            <w:webHidden/>
          </w:rPr>
          <w:fldChar w:fldCharType="separate"/>
        </w:r>
        <w:r w:rsidR="000D153D">
          <w:rPr>
            <w:noProof/>
            <w:webHidden/>
          </w:rPr>
          <w:t>63</w:t>
        </w:r>
        <w:r w:rsidR="000D153D">
          <w:rPr>
            <w:noProof/>
            <w:webHidden/>
          </w:rPr>
          <w:fldChar w:fldCharType="end"/>
        </w:r>
      </w:hyperlink>
    </w:p>
    <w:p w:rsidR="000D153D" w:rsidRDefault="00AD4B03">
      <w:pPr>
        <w:pStyle w:val="Obsah2"/>
        <w:tabs>
          <w:tab w:val="right" w:leader="dot" w:pos="9061"/>
        </w:tabs>
        <w:rPr>
          <w:rFonts w:asciiTheme="minorHAnsi" w:eastAsiaTheme="minorEastAsia" w:hAnsiTheme="minorHAnsi" w:cstheme="minorBidi"/>
          <w:noProof/>
          <w:sz w:val="22"/>
          <w:szCs w:val="22"/>
        </w:rPr>
      </w:pPr>
      <w:hyperlink w:anchor="_Toc51844956" w:history="1">
        <w:r w:rsidR="000D153D" w:rsidRPr="00F54C4E">
          <w:rPr>
            <w:rStyle w:val="Hypertextovodkaz"/>
            <w:noProof/>
          </w:rPr>
          <w:t>7.4 Ostatní zdroje financování OM</w:t>
        </w:r>
        <w:r w:rsidR="000D153D">
          <w:rPr>
            <w:noProof/>
            <w:webHidden/>
          </w:rPr>
          <w:tab/>
        </w:r>
        <w:r w:rsidR="000D153D">
          <w:rPr>
            <w:noProof/>
            <w:webHidden/>
          </w:rPr>
          <w:fldChar w:fldCharType="begin"/>
        </w:r>
        <w:r w:rsidR="000D153D">
          <w:rPr>
            <w:noProof/>
            <w:webHidden/>
          </w:rPr>
          <w:instrText xml:space="preserve"> PAGEREF _Toc51844956 \h </w:instrText>
        </w:r>
        <w:r w:rsidR="000D153D">
          <w:rPr>
            <w:noProof/>
            <w:webHidden/>
          </w:rPr>
        </w:r>
        <w:r w:rsidR="000D153D">
          <w:rPr>
            <w:noProof/>
            <w:webHidden/>
          </w:rPr>
          <w:fldChar w:fldCharType="separate"/>
        </w:r>
        <w:r w:rsidR="000D153D">
          <w:rPr>
            <w:noProof/>
            <w:webHidden/>
          </w:rPr>
          <w:t>64</w:t>
        </w:r>
        <w:r w:rsidR="000D153D">
          <w:rPr>
            <w:noProof/>
            <w:webHidden/>
          </w:rPr>
          <w:fldChar w:fldCharType="end"/>
        </w:r>
      </w:hyperlink>
    </w:p>
    <w:p w:rsidR="003814E6" w:rsidRDefault="0025755D">
      <w:pPr>
        <w:pStyle w:val="Nadpis1"/>
        <w:rPr>
          <w:b/>
          <w:sz w:val="24"/>
        </w:rPr>
      </w:pPr>
      <w:r>
        <w:rPr>
          <w:b/>
          <w:sz w:val="24"/>
        </w:rPr>
        <w:fldChar w:fldCharType="end"/>
      </w:r>
    </w:p>
    <w:p w:rsidR="003814E6" w:rsidRDefault="003814E6" w:rsidP="003814E6">
      <w:r>
        <w:br w:type="page"/>
      </w:r>
    </w:p>
    <w:p w:rsidR="007107D1" w:rsidRDefault="007107D1">
      <w:pPr>
        <w:pStyle w:val="Nadpis1"/>
        <w:rPr>
          <w:b/>
          <w:sz w:val="24"/>
        </w:rPr>
      </w:pPr>
      <w:bookmarkStart w:id="0" w:name="_Toc51844918"/>
      <w:r>
        <w:rPr>
          <w:b/>
          <w:sz w:val="24"/>
        </w:rPr>
        <w:lastRenderedPageBreak/>
        <w:t>ÚVOD</w:t>
      </w:r>
      <w:bookmarkEnd w:id="0"/>
    </w:p>
    <w:p w:rsidR="007107D1" w:rsidRDefault="007107D1">
      <w:pPr>
        <w:rPr>
          <w:sz w:val="24"/>
        </w:rPr>
      </w:pPr>
    </w:p>
    <w:p w:rsidR="007107D1" w:rsidRDefault="007107D1">
      <w:pPr>
        <w:jc w:val="both"/>
        <w:rPr>
          <w:sz w:val="24"/>
        </w:rPr>
      </w:pPr>
      <w:r>
        <w:rPr>
          <w:sz w:val="24"/>
        </w:rPr>
        <w:t xml:space="preserve">     Finanční řízení a rozhodování podniku představuje v tržní ekonomice nedílnou, dominantní stránku jeho ekonomické činnosti. Finanční řízení a rozhodování podniku se zabývá pohybem peněz a podnikového kapitálu, který je vyvolán fungováním nejrůznějších forem podnikatelských jednotek. Finanční kritéria a finanční cíle tvoří rozhodující součást celkových ekonomických cílů podniku z krátkodobého i dlouhodobého hlediska.</w:t>
      </w:r>
    </w:p>
    <w:p w:rsidR="007107D1" w:rsidRDefault="007107D1">
      <w:pPr>
        <w:jc w:val="both"/>
        <w:rPr>
          <w:sz w:val="24"/>
        </w:rPr>
      </w:pPr>
      <w:r>
        <w:rPr>
          <w:sz w:val="24"/>
        </w:rPr>
        <w:t xml:space="preserve">    Finanční řízení a rozhodování je spojeno i s vnějším finančně-ekonomickým prostředím, ve kterém podnik funguje.  Jde především o finanční politiku státu, o situaci na peněžním a kapitálovém trhu, vývoj měny a měnových kurzů, ale také o charakter různých možných zásahů státu do podnikové ekonomiky formou př. regulace cen, mezd, ekologických pravidel aj.</w:t>
      </w:r>
    </w:p>
    <w:p w:rsidR="007107D1" w:rsidRDefault="007107D1">
      <w:pPr>
        <w:jc w:val="both"/>
        <w:rPr>
          <w:sz w:val="24"/>
        </w:rPr>
      </w:pPr>
      <w:r>
        <w:rPr>
          <w:sz w:val="24"/>
        </w:rPr>
        <w:t xml:space="preserve">    Důsledné prosazování finančních hledisek v podnikovém rozhodování i značné nároky na šíři finančně-ekonomických znalostí z prostředí podnikání kladou vysoké požadavky na osobnost finančního </w:t>
      </w:r>
      <w:proofErr w:type="spellStart"/>
      <w:r>
        <w:rPr>
          <w:sz w:val="24"/>
        </w:rPr>
        <w:t>managera</w:t>
      </w:r>
      <w:proofErr w:type="spellEnd"/>
      <w:r>
        <w:rPr>
          <w:sz w:val="24"/>
        </w:rPr>
        <w:t xml:space="preserve"> podniku.</w:t>
      </w:r>
    </w:p>
    <w:p w:rsidR="007107D1" w:rsidRDefault="007107D1">
      <w:pPr>
        <w:jc w:val="both"/>
        <w:rPr>
          <w:sz w:val="24"/>
        </w:rPr>
      </w:pPr>
    </w:p>
    <w:p w:rsidR="00061B06" w:rsidRDefault="00061B06">
      <w:pPr>
        <w:jc w:val="both"/>
        <w:rPr>
          <w:sz w:val="24"/>
        </w:rPr>
      </w:pPr>
      <w:r>
        <w:rPr>
          <w:sz w:val="24"/>
        </w:rPr>
        <w:t>Tento studijní materiál je určen pouze pro studenty vyššího odborného vzdělávání v Opavě.</w:t>
      </w:r>
    </w:p>
    <w:p w:rsidR="00061B06" w:rsidRDefault="00061B06">
      <w:pPr>
        <w:jc w:val="both"/>
        <w:rPr>
          <w:sz w:val="24"/>
        </w:rPr>
      </w:pPr>
      <w:r>
        <w:rPr>
          <w:sz w:val="24"/>
        </w:rPr>
        <w:t>Čerpáno bylo z těchto publikací:</w:t>
      </w:r>
    </w:p>
    <w:p w:rsidR="00061B06" w:rsidRDefault="00061B06">
      <w:pPr>
        <w:jc w:val="both"/>
        <w:rPr>
          <w:sz w:val="24"/>
        </w:rPr>
      </w:pPr>
    </w:p>
    <w:p w:rsidR="00061B06" w:rsidRDefault="004650DD" w:rsidP="00061B06">
      <w:pPr>
        <w:numPr>
          <w:ilvl w:val="0"/>
          <w:numId w:val="85"/>
        </w:numPr>
        <w:jc w:val="both"/>
        <w:rPr>
          <w:sz w:val="24"/>
        </w:rPr>
      </w:pPr>
      <w:r>
        <w:rPr>
          <w:sz w:val="24"/>
        </w:rPr>
        <w:t xml:space="preserve">HRDÝ, M. </w:t>
      </w:r>
      <w:r w:rsidR="00061B06">
        <w:rPr>
          <w:sz w:val="24"/>
        </w:rPr>
        <w:t xml:space="preserve">HOROVÁ, M. </w:t>
      </w:r>
      <w:r w:rsidR="00061B06" w:rsidRPr="006A253D">
        <w:rPr>
          <w:i/>
          <w:sz w:val="24"/>
        </w:rPr>
        <w:t>Finance podniku.</w:t>
      </w:r>
      <w:r w:rsidR="00061B06">
        <w:rPr>
          <w:sz w:val="24"/>
        </w:rPr>
        <w:t xml:space="preserve"> 1. </w:t>
      </w:r>
      <w:r w:rsidR="006A253D">
        <w:rPr>
          <w:sz w:val="24"/>
        </w:rPr>
        <w:t>v</w:t>
      </w:r>
      <w:r w:rsidR="00061B06">
        <w:rPr>
          <w:sz w:val="24"/>
        </w:rPr>
        <w:t xml:space="preserve">yd. Praha: </w:t>
      </w:r>
      <w:proofErr w:type="spellStart"/>
      <w:r w:rsidR="00061B06">
        <w:rPr>
          <w:sz w:val="24"/>
        </w:rPr>
        <w:t>Wolters</w:t>
      </w:r>
      <w:proofErr w:type="spellEnd"/>
      <w:r w:rsidR="00061B06">
        <w:rPr>
          <w:sz w:val="24"/>
        </w:rPr>
        <w:t xml:space="preserve"> </w:t>
      </w:r>
      <w:proofErr w:type="spellStart"/>
      <w:r w:rsidR="00061B06">
        <w:rPr>
          <w:sz w:val="24"/>
        </w:rPr>
        <w:t>Kluwer</w:t>
      </w:r>
      <w:proofErr w:type="spellEnd"/>
      <w:r w:rsidR="00061B06">
        <w:rPr>
          <w:sz w:val="24"/>
        </w:rPr>
        <w:t xml:space="preserve"> ČR, 2009</w:t>
      </w:r>
      <w:r w:rsidR="006A253D">
        <w:rPr>
          <w:sz w:val="24"/>
        </w:rPr>
        <w:t>, ISBN 978-80-7357-492-5.</w:t>
      </w:r>
    </w:p>
    <w:p w:rsidR="006A253D" w:rsidRDefault="006A253D" w:rsidP="00061B06">
      <w:pPr>
        <w:numPr>
          <w:ilvl w:val="0"/>
          <w:numId w:val="85"/>
        </w:numPr>
        <w:jc w:val="both"/>
        <w:rPr>
          <w:sz w:val="24"/>
        </w:rPr>
      </w:pPr>
      <w:r>
        <w:rPr>
          <w:sz w:val="24"/>
        </w:rPr>
        <w:t xml:space="preserve">VALACH, J., A KOL. </w:t>
      </w:r>
      <w:r w:rsidRPr="00092B8A">
        <w:rPr>
          <w:i/>
          <w:sz w:val="24"/>
        </w:rPr>
        <w:t>Finanční řízení podniku.</w:t>
      </w:r>
      <w:r>
        <w:rPr>
          <w:sz w:val="24"/>
        </w:rPr>
        <w:t xml:space="preserve"> 2. vyd. Praha: </w:t>
      </w:r>
      <w:proofErr w:type="spellStart"/>
      <w:r>
        <w:rPr>
          <w:sz w:val="24"/>
        </w:rPr>
        <w:t>Ekopress</w:t>
      </w:r>
      <w:proofErr w:type="spellEnd"/>
      <w:r>
        <w:rPr>
          <w:sz w:val="24"/>
        </w:rPr>
        <w:t>, 1999, ISBN 80-86119-21-1.</w:t>
      </w:r>
    </w:p>
    <w:p w:rsidR="006A253D" w:rsidRDefault="006A253D" w:rsidP="00061B06">
      <w:pPr>
        <w:numPr>
          <w:ilvl w:val="0"/>
          <w:numId w:val="85"/>
        </w:numPr>
        <w:jc w:val="both"/>
        <w:rPr>
          <w:sz w:val="24"/>
        </w:rPr>
      </w:pPr>
      <w:r>
        <w:rPr>
          <w:sz w:val="24"/>
        </w:rPr>
        <w:t xml:space="preserve">PETŘÍK, T. </w:t>
      </w:r>
      <w:r w:rsidRPr="00092B8A">
        <w:rPr>
          <w:i/>
          <w:sz w:val="24"/>
        </w:rPr>
        <w:t>Ekonomické a finanční řízení firmy – manažerské účetnictví v praxi.</w:t>
      </w:r>
      <w:r>
        <w:rPr>
          <w:sz w:val="24"/>
        </w:rPr>
        <w:t xml:space="preserve"> 1. vyd.  Praha: </w:t>
      </w:r>
      <w:proofErr w:type="spellStart"/>
      <w:r>
        <w:rPr>
          <w:sz w:val="24"/>
        </w:rPr>
        <w:t>Grada</w:t>
      </w:r>
      <w:proofErr w:type="spellEnd"/>
      <w:r>
        <w:rPr>
          <w:sz w:val="24"/>
        </w:rPr>
        <w:t xml:space="preserve"> </w:t>
      </w:r>
      <w:proofErr w:type="spellStart"/>
      <w:r>
        <w:rPr>
          <w:sz w:val="24"/>
        </w:rPr>
        <w:t>Publishing</w:t>
      </w:r>
      <w:proofErr w:type="spellEnd"/>
      <w:r>
        <w:rPr>
          <w:sz w:val="24"/>
        </w:rPr>
        <w:t>, 2007, ISBN 80-247-1046-3.</w:t>
      </w:r>
    </w:p>
    <w:p w:rsidR="007107D1" w:rsidRDefault="007107D1">
      <w:pPr>
        <w:jc w:val="both"/>
      </w:pPr>
    </w:p>
    <w:p w:rsidR="007107D1" w:rsidRPr="00D17C0E" w:rsidRDefault="00473D89" w:rsidP="00D17C0E">
      <w:pPr>
        <w:pStyle w:val="Nadpis1"/>
      </w:pPr>
      <w:r>
        <w:br w:type="page"/>
      </w:r>
      <w:bookmarkStart w:id="1" w:name="_Toc51844919"/>
      <w:r w:rsidR="007107D1" w:rsidRPr="00D17C0E">
        <w:lastRenderedPageBreak/>
        <w:t>1 ZÁKLADY FINANCÍ PODNIKU</w:t>
      </w:r>
      <w:bookmarkEnd w:id="1"/>
    </w:p>
    <w:p w:rsidR="007107D1" w:rsidRDefault="007107D1">
      <w:pPr>
        <w:jc w:val="both"/>
        <w:rPr>
          <w:sz w:val="24"/>
        </w:rPr>
      </w:pPr>
    </w:p>
    <w:p w:rsidR="007107D1" w:rsidRPr="0062264A" w:rsidRDefault="008B3EB2" w:rsidP="00D17C0E">
      <w:pPr>
        <w:pStyle w:val="Nadpis2"/>
        <w:rPr>
          <w:sz w:val="28"/>
          <w:szCs w:val="28"/>
        </w:rPr>
      </w:pPr>
      <w:bookmarkStart w:id="2" w:name="_Toc51844920"/>
      <w:r w:rsidRPr="0062264A">
        <w:rPr>
          <w:sz w:val="28"/>
          <w:szCs w:val="28"/>
        </w:rPr>
        <w:t xml:space="preserve">1.1 </w:t>
      </w:r>
      <w:r w:rsidR="007107D1" w:rsidRPr="0062264A">
        <w:rPr>
          <w:sz w:val="28"/>
          <w:szCs w:val="28"/>
        </w:rPr>
        <w:t>Charakteristika podnikových financí</w:t>
      </w:r>
      <w:bookmarkEnd w:id="2"/>
    </w:p>
    <w:p w:rsidR="007107D1" w:rsidRPr="006F2F13" w:rsidRDefault="007107D1">
      <w:pPr>
        <w:jc w:val="both"/>
        <w:rPr>
          <w:b/>
          <w:sz w:val="24"/>
        </w:rPr>
      </w:pPr>
      <w:r>
        <w:rPr>
          <w:sz w:val="24"/>
        </w:rPr>
        <w:t xml:space="preserve"> Založení podniku, jeho fungování, formy spojování a zánik jsou v tržní ekonomice doprovázeny pohybem peněžních prostředků, podnikového kapitálu a finančních zdrojů.</w:t>
      </w:r>
      <w:r w:rsidR="004650DD">
        <w:rPr>
          <w:sz w:val="24"/>
        </w:rPr>
        <w:t xml:space="preserve"> </w:t>
      </w:r>
      <w:r w:rsidR="00E05BC3" w:rsidRPr="006F2F13">
        <w:rPr>
          <w:b/>
          <w:sz w:val="24"/>
        </w:rPr>
        <w:t>Finance podniku jsou definovány jako soustava peněžních vztahů, které vznikají při tvorbě, rozdělování a používání peněžních fondů v podnikatelském sektoru.</w:t>
      </w:r>
      <w:r w:rsidR="00872AF6">
        <w:rPr>
          <w:b/>
          <w:sz w:val="24"/>
        </w:rPr>
        <w:t xml:space="preserve"> </w:t>
      </w:r>
      <w:r w:rsidR="006F2F13">
        <w:rPr>
          <w:sz w:val="24"/>
        </w:rPr>
        <w:t xml:space="preserve">Dle prof. Valacha </w:t>
      </w:r>
      <w:r w:rsidR="007F3D7A">
        <w:rPr>
          <w:sz w:val="24"/>
        </w:rPr>
        <w:t>p</w:t>
      </w:r>
      <w:r w:rsidR="006F2F13" w:rsidRPr="006F2F13">
        <w:rPr>
          <w:b/>
          <w:sz w:val="24"/>
        </w:rPr>
        <w:t>odnikové finance zobrazují pohyb peněžních prostředků, kapitálu i finančních zdrojů, při kterém se podnik dostává do různých kvantitativních a kvalitativních peněžních vztahů s ostatními podnikatelskými subjekty, zaměstnanci i státem</w:t>
      </w:r>
      <w:r w:rsidR="006F2F13">
        <w:rPr>
          <w:b/>
          <w:sz w:val="24"/>
        </w:rPr>
        <w:t>.</w:t>
      </w:r>
    </w:p>
    <w:p w:rsidR="007107D1" w:rsidRDefault="007107D1">
      <w:pPr>
        <w:jc w:val="both"/>
        <w:rPr>
          <w:sz w:val="24"/>
        </w:rPr>
      </w:pPr>
    </w:p>
    <w:p w:rsidR="007107D1" w:rsidRDefault="007107D1">
      <w:pPr>
        <w:jc w:val="both"/>
        <w:rPr>
          <w:sz w:val="24"/>
        </w:rPr>
      </w:pPr>
      <w:r>
        <w:rPr>
          <w:b/>
          <w:sz w:val="24"/>
        </w:rPr>
        <w:t>Peněžní prostředky</w:t>
      </w:r>
      <w:r w:rsidR="004650DD">
        <w:rPr>
          <w:b/>
          <w:sz w:val="24"/>
        </w:rPr>
        <w:t xml:space="preserve"> </w:t>
      </w:r>
      <w:r>
        <w:rPr>
          <w:b/>
          <w:sz w:val="24"/>
        </w:rPr>
        <w:t>(PP)</w:t>
      </w:r>
      <w:r>
        <w:rPr>
          <w:sz w:val="24"/>
        </w:rPr>
        <w:t xml:space="preserve"> – část aktiv (majetku), která má podobu hotovosti, různých forem vkladů u peněžních ústavů a ekvivalentů peněžních prostředků (ceniny, šeky, poukázky </w:t>
      </w:r>
      <w:proofErr w:type="gramStart"/>
      <w:r>
        <w:rPr>
          <w:sz w:val="24"/>
        </w:rPr>
        <w:t>na</w:t>
      </w:r>
      <w:proofErr w:type="gramEnd"/>
      <w:r>
        <w:rPr>
          <w:sz w:val="24"/>
        </w:rPr>
        <w:t xml:space="preserve"> zboží)</w:t>
      </w:r>
      <w:r w:rsidR="004D7C4F">
        <w:rPr>
          <w:sz w:val="24"/>
        </w:rPr>
        <w:t>.</w:t>
      </w:r>
    </w:p>
    <w:p w:rsidR="007107D1" w:rsidRDefault="007107D1">
      <w:pPr>
        <w:jc w:val="both"/>
        <w:rPr>
          <w:sz w:val="24"/>
        </w:rPr>
      </w:pPr>
      <w:r>
        <w:rPr>
          <w:sz w:val="24"/>
        </w:rPr>
        <w:t>Používá se i výraz peněžní fondy. PP zachycují stav peněz v určitém okamžiku.</w:t>
      </w:r>
    </w:p>
    <w:p w:rsidR="007107D1" w:rsidRDefault="007107D1">
      <w:pPr>
        <w:jc w:val="both"/>
        <w:rPr>
          <w:sz w:val="24"/>
        </w:rPr>
      </w:pPr>
      <w:r>
        <w:rPr>
          <w:sz w:val="24"/>
        </w:rPr>
        <w:t>(hotovost, krátkodobé vklady a ekvivalenty). Velikost určuje platební schopnost – neschopnost k určitému okamžiku. PP jsou součástí finančního majetku.  Peněžní prostředky podniku jsou stavová veličina: zachycují stav peněz podniku k určitému okamžiku. Jsou nejlikvidnější složkou celkového podnikového majetku, okamžitě použitelnou pro úhradu jeho závazků. PP jsou chápány v užším slova smyslu jako hotovost, krátkodobé vklady u peněžních ústavů a různé formy ekvivalentů PP. Velikost PP je východiskem pro posuzování platební situace podniku k určitému okamžiku, kdy porovnáváme stav peněžních prostředků s peněžními závazky. Vysoký stav peněžních prostředků nepříznivě ovlivňuje efektivnost podnikání, rentabilitu. Peníze tedy zajišťují platební schopnost (likviditu), ale nenesou výnosy, nebo jen relativně nižší výnosy (termínované vklady). Naopak cenné papíry a jiné složky majetku přinášejí výnosy, ale nemohou se použít pro úhradu závazků.</w:t>
      </w:r>
    </w:p>
    <w:p w:rsidR="007107D1" w:rsidRPr="00E2495E" w:rsidRDefault="007107D1" w:rsidP="00E2495E">
      <w:pPr>
        <w:rPr>
          <w:sz w:val="24"/>
          <w:szCs w:val="24"/>
        </w:rPr>
      </w:pPr>
      <w:bookmarkStart w:id="3" w:name="_Toc367171544"/>
      <w:r w:rsidRPr="00E2495E">
        <w:rPr>
          <w:sz w:val="24"/>
          <w:szCs w:val="24"/>
        </w:rPr>
        <w:t>Krátkodobý finanční majetek – hotovost, krátkodobé vklady, krátkodobé cenné papíry, krátkodobé obligace, krátkodobé směnky, vkladové listy, pokladniční poukázky.</w:t>
      </w:r>
      <w:bookmarkEnd w:id="3"/>
    </w:p>
    <w:p w:rsidR="007107D1" w:rsidRPr="00E2495E" w:rsidRDefault="007107D1" w:rsidP="00E2495E">
      <w:pPr>
        <w:rPr>
          <w:sz w:val="24"/>
          <w:szCs w:val="24"/>
        </w:rPr>
      </w:pPr>
      <w:r w:rsidRPr="00E2495E">
        <w:rPr>
          <w:sz w:val="24"/>
          <w:szCs w:val="24"/>
        </w:rPr>
        <w:t>Dlouhodobý finanční majetek – termínované dlouhodobé vklady, dlouhodobé obligace, dlouhodobé cenné papíry majetkové, umělecká díla, sbírky, pozemky.</w:t>
      </w:r>
    </w:p>
    <w:p w:rsidR="007107D1" w:rsidRDefault="007107D1">
      <w:pPr>
        <w:jc w:val="both"/>
        <w:rPr>
          <w:sz w:val="24"/>
        </w:rPr>
      </w:pPr>
    </w:p>
    <w:p w:rsidR="007107D1" w:rsidRDefault="007107D1">
      <w:pPr>
        <w:jc w:val="both"/>
        <w:rPr>
          <w:sz w:val="24"/>
        </w:rPr>
      </w:pPr>
      <w:r>
        <w:rPr>
          <w:b/>
          <w:sz w:val="24"/>
        </w:rPr>
        <w:t>Podnikový kapitál</w:t>
      </w:r>
      <w:r>
        <w:rPr>
          <w:sz w:val="24"/>
        </w:rPr>
        <w:t xml:space="preserve"> -  souhrn všech peněz, vložených do celkového majetku podniku vlastníky (vlastní kapitál) a věřiteli (cizí kapitál) k určitému okamžiku. Hlavní úlohou podnikového kapitálu je zajišťovat obnovu a přírůstek majetku podniku s co nejnižšími průměrnými náklady na pořízení kapitálu. Tím se vytváří optimální kapitálová (finanční) struktura podniku. Krátkodobý x dlouhodobý. Rozhodující část je vázána v hmotném a nehmotném DM, nepeněžní části finančního majetku, zásobách a pohledávkách. Menší část peněžní prostředky.</w:t>
      </w:r>
    </w:p>
    <w:p w:rsidR="007107D1" w:rsidRDefault="007107D1">
      <w:pPr>
        <w:jc w:val="both"/>
        <w:rPr>
          <w:sz w:val="24"/>
        </w:rPr>
      </w:pPr>
    </w:p>
    <w:p w:rsidR="007107D1" w:rsidRDefault="007107D1">
      <w:pPr>
        <w:jc w:val="both"/>
        <w:rPr>
          <w:sz w:val="24"/>
        </w:rPr>
      </w:pPr>
      <w:r>
        <w:rPr>
          <w:b/>
          <w:sz w:val="24"/>
        </w:rPr>
        <w:t>Finanční majetek</w:t>
      </w:r>
      <w:r>
        <w:rPr>
          <w:sz w:val="24"/>
        </w:rPr>
        <w:t xml:space="preserve"> – je část podnikového majetku, která vedle peněžních prostředků zahrnuje i jiná finanční aktiva, zejména krátkodobé a dlouhodobé cenné papíry. Účelem nepeněžní části finančního majetku je dlouhodobé a krátkodobé zhodnocení přebytečných peněžních prostředků ve formě dividend, úroků, podílu na zisku ap.</w:t>
      </w:r>
    </w:p>
    <w:p w:rsidR="007107D1" w:rsidRDefault="007107D1">
      <w:pPr>
        <w:jc w:val="both"/>
        <w:rPr>
          <w:sz w:val="24"/>
        </w:rPr>
      </w:pPr>
      <w:r>
        <w:rPr>
          <w:sz w:val="24"/>
        </w:rPr>
        <w:t>Krátkodobý finanční majetek nepeněžního charakteru umožňuje navíc zabezpečení likvidity podniku v případě nedostatku peněz na úhradu krátkodobých dluhů, protože je poměrně rychle převoditelný na PP.</w:t>
      </w:r>
    </w:p>
    <w:p w:rsidR="007107D1" w:rsidRDefault="007107D1">
      <w:pPr>
        <w:jc w:val="both"/>
        <w:rPr>
          <w:sz w:val="24"/>
        </w:rPr>
      </w:pPr>
      <w:r>
        <w:rPr>
          <w:b/>
          <w:sz w:val="24"/>
        </w:rPr>
        <w:t>Finanční zdroje</w:t>
      </w:r>
      <w:r>
        <w:rPr>
          <w:sz w:val="24"/>
        </w:rPr>
        <w:t xml:space="preserve"> – souhrn peněz, který podnik získá za určité období realizací svých výrobků, služeb, růstem vlastního kapitálu, dluhů. Specifický finanční zdroj – leasing.</w:t>
      </w:r>
    </w:p>
    <w:p w:rsidR="007107D1" w:rsidRDefault="007107D1">
      <w:pPr>
        <w:jc w:val="both"/>
        <w:rPr>
          <w:sz w:val="24"/>
        </w:rPr>
      </w:pPr>
      <w:r>
        <w:rPr>
          <w:sz w:val="24"/>
        </w:rPr>
        <w:t xml:space="preserve">Finanční zdroje jsou východiskem pro hodnocení finanční situace podniku (finanční rovnováhy) za určité časové období, kdy se porovnává výše finančních zdrojů, jejich struktura </w:t>
      </w:r>
      <w:r>
        <w:rPr>
          <w:sz w:val="24"/>
        </w:rPr>
        <w:lastRenderedPageBreak/>
        <w:t>a jejich poměr k finančním potřebám. Zabezpečování finanční r</w:t>
      </w:r>
      <w:r w:rsidR="004D7C4F">
        <w:rPr>
          <w:sz w:val="24"/>
        </w:rPr>
        <w:t xml:space="preserve">ovnováhy je dlouhodobým </w:t>
      </w:r>
      <w:r>
        <w:rPr>
          <w:sz w:val="24"/>
        </w:rPr>
        <w:t>cílem finanční politiky podniku a předpokladem udržování soustavné platební schopnosti podniku.</w:t>
      </w:r>
    </w:p>
    <w:p w:rsidR="007107D1" w:rsidRDefault="007107D1">
      <w:pPr>
        <w:jc w:val="both"/>
        <w:rPr>
          <w:sz w:val="24"/>
        </w:rPr>
      </w:pPr>
    </w:p>
    <w:p w:rsidR="004A7EE1" w:rsidRDefault="007107D1">
      <w:pPr>
        <w:jc w:val="both"/>
        <w:rPr>
          <w:sz w:val="24"/>
        </w:rPr>
      </w:pPr>
      <w:r>
        <w:rPr>
          <w:b/>
          <w:sz w:val="24"/>
        </w:rPr>
        <w:t>Finanční řízení</w:t>
      </w:r>
      <w:r w:rsidR="004650DD">
        <w:rPr>
          <w:b/>
          <w:sz w:val="24"/>
        </w:rPr>
        <w:t xml:space="preserve"> </w:t>
      </w:r>
      <w:r>
        <w:rPr>
          <w:b/>
          <w:sz w:val="24"/>
        </w:rPr>
        <w:t>(FŘ)</w:t>
      </w:r>
      <w:r>
        <w:rPr>
          <w:sz w:val="24"/>
        </w:rPr>
        <w:t xml:space="preserve"> definujeme jako subjektivní ekonomickou činnost, zabývající se získáváním potřebného množství peněz a kapitálu z různých finančních zdrojů (financování), alokací peněz do různých forem nepeněžního majetku (investování) a rozdělováním zisku (dividendová politika) s cílem maximaliz</w:t>
      </w:r>
      <w:r w:rsidR="004A7EE1">
        <w:rPr>
          <w:sz w:val="24"/>
        </w:rPr>
        <w:t>ovat</w:t>
      </w:r>
      <w:r>
        <w:rPr>
          <w:sz w:val="24"/>
        </w:rPr>
        <w:t xml:space="preserve"> tržní hodnot</w:t>
      </w:r>
      <w:r w:rsidR="004A7EE1">
        <w:rPr>
          <w:sz w:val="24"/>
        </w:rPr>
        <w:t>u</w:t>
      </w:r>
      <w:r w:rsidR="004650DD">
        <w:rPr>
          <w:sz w:val="24"/>
        </w:rPr>
        <w:t xml:space="preserve"> </w:t>
      </w:r>
      <w:r w:rsidR="004A7EE1">
        <w:rPr>
          <w:sz w:val="24"/>
        </w:rPr>
        <w:t>f</w:t>
      </w:r>
      <w:r>
        <w:rPr>
          <w:sz w:val="24"/>
        </w:rPr>
        <w:t>irmy.</w:t>
      </w:r>
    </w:p>
    <w:p w:rsidR="007107D1" w:rsidRPr="004A7EE1" w:rsidRDefault="007107D1">
      <w:pPr>
        <w:jc w:val="both"/>
        <w:rPr>
          <w:sz w:val="24"/>
        </w:rPr>
      </w:pPr>
      <w:r w:rsidRPr="004A7EE1">
        <w:rPr>
          <w:sz w:val="24"/>
        </w:rPr>
        <w:t>Základem finančního řízení je finanční rozhodování o výběru nejvhodnějších variant pohybu peněz, kapitálu a finančních zdrojů a kontrola realizace těchto rozhodnutí.</w:t>
      </w:r>
    </w:p>
    <w:p w:rsidR="007107D1" w:rsidRDefault="007107D1">
      <w:pPr>
        <w:jc w:val="both"/>
        <w:rPr>
          <w:sz w:val="24"/>
        </w:rPr>
      </w:pPr>
    </w:p>
    <w:p w:rsidR="007107D1" w:rsidRPr="0062264A" w:rsidRDefault="007107D1" w:rsidP="00D17C0E">
      <w:pPr>
        <w:pStyle w:val="Nadpis2"/>
        <w:rPr>
          <w:sz w:val="28"/>
          <w:szCs w:val="28"/>
        </w:rPr>
      </w:pPr>
      <w:bookmarkStart w:id="4" w:name="_Toc51844921"/>
      <w:r w:rsidRPr="0062264A">
        <w:rPr>
          <w:sz w:val="28"/>
          <w:szCs w:val="28"/>
        </w:rPr>
        <w:t>1.2</w:t>
      </w:r>
      <w:r w:rsidR="004650DD">
        <w:rPr>
          <w:sz w:val="28"/>
          <w:szCs w:val="28"/>
        </w:rPr>
        <w:t xml:space="preserve"> </w:t>
      </w:r>
      <w:r w:rsidRPr="0062264A">
        <w:rPr>
          <w:sz w:val="28"/>
          <w:szCs w:val="28"/>
        </w:rPr>
        <w:t>Cíle a principy  FŘ</w:t>
      </w:r>
      <w:bookmarkEnd w:id="4"/>
    </w:p>
    <w:p w:rsidR="007107D1" w:rsidRPr="00E2495E" w:rsidRDefault="007107D1" w:rsidP="00E2495E">
      <w:pPr>
        <w:rPr>
          <w:sz w:val="24"/>
          <w:szCs w:val="24"/>
        </w:rPr>
      </w:pPr>
      <w:bookmarkStart w:id="5" w:name="_Toc367171546"/>
      <w:r w:rsidRPr="00E2495E">
        <w:rPr>
          <w:sz w:val="24"/>
          <w:szCs w:val="24"/>
        </w:rPr>
        <w:t>Finance a finanční řízení podniku v tržní ekonomice tvoří dominantní součást celkové ekonomiky podniku a jeho řízení.</w:t>
      </w:r>
      <w:bookmarkEnd w:id="5"/>
    </w:p>
    <w:p w:rsidR="007107D1" w:rsidRPr="00E2495E" w:rsidRDefault="007107D1" w:rsidP="00E2495E">
      <w:pPr>
        <w:rPr>
          <w:sz w:val="24"/>
          <w:szCs w:val="24"/>
        </w:rPr>
      </w:pPr>
      <w:bookmarkStart w:id="6" w:name="_Toc367171547"/>
      <w:r w:rsidRPr="00E2495E">
        <w:rPr>
          <w:sz w:val="24"/>
          <w:szCs w:val="24"/>
        </w:rPr>
        <w:t>Dominantní složka a integrující úloha se projevuje zejména v tom, že:</w:t>
      </w:r>
      <w:bookmarkEnd w:id="6"/>
    </w:p>
    <w:p w:rsidR="007107D1" w:rsidRDefault="007107D1">
      <w:pPr>
        <w:numPr>
          <w:ilvl w:val="0"/>
          <w:numId w:val="1"/>
        </w:numPr>
        <w:jc w:val="both"/>
        <w:rPr>
          <w:sz w:val="24"/>
        </w:rPr>
      </w:pPr>
      <w:r>
        <w:rPr>
          <w:sz w:val="24"/>
        </w:rPr>
        <w:t>veškerá činnost podniku – zakládání, pořizování majetku, vlastní výroba, prodej, technické a technologické inovace, f</w:t>
      </w:r>
      <w:r w:rsidR="0061647C">
        <w:rPr>
          <w:sz w:val="24"/>
        </w:rPr>
        <w:t>ú</w:t>
      </w:r>
      <w:r>
        <w:rPr>
          <w:sz w:val="24"/>
        </w:rPr>
        <w:t>ze či likvidace se vždy promítá do peněžních prostředků podnikového kapitálu či finančních zdrojů a je hodnocena z hlediska finanční a platební situace podniku</w:t>
      </w:r>
    </w:p>
    <w:p w:rsidR="007107D1" w:rsidRDefault="007107D1">
      <w:pPr>
        <w:numPr>
          <w:ilvl w:val="0"/>
          <w:numId w:val="1"/>
        </w:numPr>
        <w:jc w:val="both"/>
        <w:rPr>
          <w:sz w:val="24"/>
        </w:rPr>
      </w:pPr>
      <w:r>
        <w:rPr>
          <w:sz w:val="24"/>
        </w:rPr>
        <w:t>finanční cíle jsou rozhodující součástí podnikových cílů z krátkodobého i dlouhodobého hlediska, jsou základem rozhodování (různé alternativy, efektivnost podnikání)</w:t>
      </w:r>
    </w:p>
    <w:p w:rsidR="007107D1" w:rsidRDefault="007107D1">
      <w:pPr>
        <w:jc w:val="both"/>
        <w:rPr>
          <w:sz w:val="24"/>
        </w:rPr>
      </w:pPr>
    </w:p>
    <w:p w:rsidR="007107D1" w:rsidRDefault="007107D1">
      <w:pPr>
        <w:jc w:val="both"/>
        <w:rPr>
          <w:sz w:val="24"/>
        </w:rPr>
      </w:pPr>
      <w:r>
        <w:rPr>
          <w:sz w:val="24"/>
        </w:rPr>
        <w:t>Názory na vymezení cílů podnikání i finančních cílů podniku se neustále diskutují a procházejí vývojem. Postupně se však stává předmětem kritických námitek z těchto důvodů:</w:t>
      </w:r>
    </w:p>
    <w:p w:rsidR="007107D1" w:rsidRDefault="007107D1">
      <w:pPr>
        <w:numPr>
          <w:ilvl w:val="0"/>
          <w:numId w:val="2"/>
        </w:numPr>
        <w:jc w:val="both"/>
        <w:rPr>
          <w:sz w:val="24"/>
        </w:rPr>
      </w:pPr>
      <w:r>
        <w:rPr>
          <w:sz w:val="24"/>
        </w:rPr>
        <w:t>statický přístup, který nebere v úvahu časovou dimenzi, nerozlišuje krátkodobé a dlouhodobé zisky</w:t>
      </w:r>
      <w:r w:rsidR="00473D89">
        <w:rPr>
          <w:sz w:val="24"/>
        </w:rPr>
        <w:t>,</w:t>
      </w:r>
    </w:p>
    <w:p w:rsidR="007107D1" w:rsidRDefault="007107D1">
      <w:pPr>
        <w:numPr>
          <w:ilvl w:val="0"/>
          <w:numId w:val="2"/>
        </w:numPr>
        <w:jc w:val="both"/>
        <w:rPr>
          <w:sz w:val="24"/>
        </w:rPr>
      </w:pPr>
      <w:r>
        <w:rPr>
          <w:sz w:val="24"/>
        </w:rPr>
        <w:t>maximalizace zisku – odvozeno z teorie, v tržní ekonomice nikoli</w:t>
      </w:r>
      <w:r w:rsidR="00473D89">
        <w:rPr>
          <w:sz w:val="24"/>
        </w:rPr>
        <w:t>v, rozhodování na základě cílů,</w:t>
      </w:r>
    </w:p>
    <w:p w:rsidR="007107D1" w:rsidRDefault="00473D89">
      <w:pPr>
        <w:numPr>
          <w:ilvl w:val="0"/>
          <w:numId w:val="2"/>
        </w:numPr>
        <w:jc w:val="both"/>
        <w:rPr>
          <w:sz w:val="24"/>
        </w:rPr>
      </w:pPr>
      <w:r>
        <w:rPr>
          <w:sz w:val="24"/>
        </w:rPr>
        <w:t>z</w:t>
      </w:r>
      <w:r w:rsidR="007107D1">
        <w:rPr>
          <w:sz w:val="24"/>
        </w:rPr>
        <w:t xml:space="preserve">isk podniku, vykazovaný v účetnictví je ovlivňován výnosy, náklady, metodou odepisování, tvorbou a rozpouštěním reserv a nákladů příštích období. Důraz je kladen na cash </w:t>
      </w:r>
      <w:proofErr w:type="spellStart"/>
      <w:r w:rsidR="007107D1">
        <w:rPr>
          <w:sz w:val="24"/>
        </w:rPr>
        <w:t>flow</w:t>
      </w:r>
      <w:proofErr w:type="spellEnd"/>
      <w:r w:rsidR="007107D1">
        <w:rPr>
          <w:sz w:val="24"/>
        </w:rPr>
        <w:t xml:space="preserve"> pro hodnocení podniku a investičních variant</w:t>
      </w:r>
      <w:r>
        <w:rPr>
          <w:sz w:val="24"/>
        </w:rPr>
        <w:t>,</w:t>
      </w:r>
    </w:p>
    <w:p w:rsidR="007107D1" w:rsidRDefault="00473D89">
      <w:pPr>
        <w:numPr>
          <w:ilvl w:val="0"/>
          <w:numId w:val="2"/>
        </w:numPr>
        <w:jc w:val="both"/>
        <w:rPr>
          <w:sz w:val="24"/>
        </w:rPr>
      </w:pPr>
      <w:r>
        <w:rPr>
          <w:sz w:val="24"/>
        </w:rPr>
        <w:t>m</w:t>
      </w:r>
      <w:r w:rsidR="007107D1">
        <w:rPr>
          <w:sz w:val="24"/>
        </w:rPr>
        <w:t xml:space="preserve">aximalizace zisku jako základní cíl podnikání nebere v úvahu stupeň rizika, s nimiž je zisku dosahováno. Růst zisku může cenu akcií tlačit vzhůru – celková tržní cena akcie může i při růstu zisku klesat. </w:t>
      </w:r>
    </w:p>
    <w:p w:rsidR="007107D1" w:rsidRDefault="007107D1">
      <w:pPr>
        <w:jc w:val="both"/>
        <w:rPr>
          <w:sz w:val="24"/>
        </w:rPr>
      </w:pPr>
    </w:p>
    <w:p w:rsidR="007107D1" w:rsidRDefault="007107D1">
      <w:pPr>
        <w:pStyle w:val="Zkladntext2"/>
        <w:jc w:val="both"/>
        <w:rPr>
          <w:sz w:val="24"/>
        </w:rPr>
      </w:pPr>
      <w:r>
        <w:rPr>
          <w:sz w:val="24"/>
        </w:rPr>
        <w:t>Za základní cíl podnikání (finanční cíl) je dnes všeobecně považována maximalizace tržní hodnoty firmy, v podmínkách a.s. maximalizace tržní ceny akcií.</w:t>
      </w:r>
    </w:p>
    <w:p w:rsidR="007107D1" w:rsidRDefault="007107D1">
      <w:pPr>
        <w:jc w:val="both"/>
        <w:rPr>
          <w:sz w:val="24"/>
        </w:rPr>
      </w:pPr>
    </w:p>
    <w:p w:rsidR="007107D1" w:rsidRDefault="007107D1">
      <w:pPr>
        <w:ind w:left="1560" w:hanging="1560"/>
        <w:jc w:val="both"/>
        <w:rPr>
          <w:sz w:val="24"/>
        </w:rPr>
      </w:pPr>
      <w:r>
        <w:rPr>
          <w:b/>
          <w:sz w:val="24"/>
          <w:u w:val="single"/>
        </w:rPr>
        <w:t>Fina</w:t>
      </w:r>
      <w:r w:rsidR="00535883">
        <w:rPr>
          <w:b/>
          <w:sz w:val="24"/>
          <w:u w:val="single"/>
        </w:rPr>
        <w:t>n</w:t>
      </w:r>
      <w:r>
        <w:rPr>
          <w:b/>
          <w:sz w:val="24"/>
          <w:u w:val="single"/>
        </w:rPr>
        <w:t>ční cíle</w:t>
      </w:r>
      <w:r>
        <w:rPr>
          <w:sz w:val="24"/>
        </w:rPr>
        <w:t xml:space="preserve"> – </w:t>
      </w:r>
      <w:r>
        <w:rPr>
          <w:b/>
          <w:sz w:val="24"/>
        </w:rPr>
        <w:t>dlouhodobé (investiční)-</w:t>
      </w:r>
      <w:r>
        <w:rPr>
          <w:sz w:val="24"/>
        </w:rPr>
        <w:t xml:space="preserve"> má trvalý charakter, cílem je zabezpečit finanční zdroje na efektivní investice s co nejnižšími náklady kapitálu a nenarušit podstatně finanční riziko firmy.</w:t>
      </w:r>
    </w:p>
    <w:p w:rsidR="007107D1" w:rsidRDefault="007107D1">
      <w:pPr>
        <w:tabs>
          <w:tab w:val="left" w:pos="1843"/>
        </w:tabs>
        <w:ind w:left="1843" w:hanging="1843"/>
        <w:jc w:val="both"/>
        <w:rPr>
          <w:sz w:val="24"/>
        </w:rPr>
      </w:pPr>
      <w:r>
        <w:rPr>
          <w:sz w:val="24"/>
        </w:rPr>
        <w:t xml:space="preserve">                      - </w:t>
      </w:r>
      <w:r>
        <w:rPr>
          <w:b/>
          <w:sz w:val="24"/>
        </w:rPr>
        <w:t xml:space="preserve">krátkodobé </w:t>
      </w:r>
      <w:r>
        <w:rPr>
          <w:sz w:val="24"/>
        </w:rPr>
        <w:t xml:space="preserve">sem patří zajišťování platební schopnosti (likvidity podniku). </w:t>
      </w:r>
      <w:r>
        <w:rPr>
          <w:b/>
          <w:sz w:val="24"/>
        </w:rPr>
        <w:t xml:space="preserve">Platební schopnost je schopnost krýt peněžními prostředky své závazky v dané výši a požadovaném čase. </w:t>
      </w:r>
      <w:r>
        <w:rPr>
          <w:sz w:val="24"/>
        </w:rPr>
        <w:t xml:space="preserve">Udržování platební schopnosti podniku je výrazným symptomem zdravého finančního hospodaření firmy pro věřitele, banky, dodavatele, akcionáře. Platební schopnost vyjadřuje okamžitý poměr peněžních prostředků a splatných závazků. </w:t>
      </w:r>
    </w:p>
    <w:p w:rsidR="007107D1" w:rsidRDefault="007107D1">
      <w:pPr>
        <w:ind w:left="1843" w:hanging="1843"/>
        <w:jc w:val="both"/>
        <w:rPr>
          <w:sz w:val="24"/>
        </w:rPr>
      </w:pPr>
      <w:r>
        <w:rPr>
          <w:sz w:val="24"/>
        </w:rPr>
        <w:t xml:space="preserve">                       Likvidita </w:t>
      </w:r>
      <w:r>
        <w:rPr>
          <w:i/>
          <w:sz w:val="24"/>
        </w:rPr>
        <w:t>podniku</w:t>
      </w:r>
      <w:r>
        <w:rPr>
          <w:sz w:val="24"/>
        </w:rPr>
        <w:t xml:space="preserve"> je odlišná od likvidity </w:t>
      </w:r>
      <w:r>
        <w:rPr>
          <w:i/>
          <w:sz w:val="24"/>
        </w:rPr>
        <w:t>majetku</w:t>
      </w:r>
      <w:r w:rsidR="00872AF6">
        <w:rPr>
          <w:i/>
          <w:sz w:val="24"/>
        </w:rPr>
        <w:t xml:space="preserve">. </w:t>
      </w:r>
      <w:r>
        <w:rPr>
          <w:b/>
          <w:sz w:val="24"/>
        </w:rPr>
        <w:t xml:space="preserve">Likvidita majetku je schopnost přeměnit majetek na pohotové peněžní prostředky.  </w:t>
      </w:r>
      <w:r>
        <w:rPr>
          <w:sz w:val="24"/>
        </w:rPr>
        <w:t xml:space="preserve">(Př. </w:t>
      </w:r>
      <w:r>
        <w:rPr>
          <w:sz w:val="24"/>
        </w:rPr>
        <w:lastRenderedPageBreak/>
        <w:t>krátkodobé cenné papíry). Některé části majetku podniku jsou okamžitě převoditelné na peníze, jiné velmi obtížně (stroje, zařízení).</w:t>
      </w:r>
    </w:p>
    <w:p w:rsidR="007107D1" w:rsidRDefault="007107D1">
      <w:pPr>
        <w:pStyle w:val="Zkladntext"/>
        <w:jc w:val="both"/>
        <w:rPr>
          <w:b/>
          <w:sz w:val="24"/>
        </w:rPr>
      </w:pPr>
    </w:p>
    <w:p w:rsidR="007107D1" w:rsidRDefault="007107D1">
      <w:pPr>
        <w:pStyle w:val="Zkladntext"/>
        <w:jc w:val="both"/>
        <w:rPr>
          <w:sz w:val="24"/>
        </w:rPr>
      </w:pPr>
      <w:r>
        <w:rPr>
          <w:sz w:val="24"/>
        </w:rPr>
        <w:t>Finanční cíle, které podnik sleduje, výrazně ovlivňují jeho finanční rozhodování a celkovou finanční politiku.</w:t>
      </w:r>
    </w:p>
    <w:p w:rsidR="007107D1" w:rsidRDefault="007107D1">
      <w:pPr>
        <w:pStyle w:val="Zkladntext"/>
        <w:jc w:val="both"/>
        <w:rPr>
          <w:sz w:val="24"/>
        </w:rPr>
      </w:pPr>
      <w:r>
        <w:rPr>
          <w:b/>
          <w:sz w:val="24"/>
        </w:rPr>
        <w:t>Finanční rozhodování a celková finanční politika podniku</w:t>
      </w:r>
      <w:r>
        <w:rPr>
          <w:sz w:val="24"/>
        </w:rPr>
        <w:t xml:space="preserve"> je závislá i na celkovém ekonomickém prostředí, ve kterém podnik funguje. Toto ekonomické prostředí (okolí) je vytvářeno:</w:t>
      </w:r>
    </w:p>
    <w:p w:rsidR="007107D1" w:rsidRDefault="007107D1">
      <w:pPr>
        <w:numPr>
          <w:ilvl w:val="0"/>
          <w:numId w:val="12"/>
        </w:numPr>
        <w:jc w:val="both"/>
        <w:rPr>
          <w:sz w:val="24"/>
        </w:rPr>
      </w:pPr>
      <w:r>
        <w:rPr>
          <w:sz w:val="24"/>
        </w:rPr>
        <w:t>úrovní celkové ekonomické aktivity v rámci oboru, státu</w:t>
      </w:r>
    </w:p>
    <w:p w:rsidR="007107D1" w:rsidRDefault="007107D1">
      <w:pPr>
        <w:numPr>
          <w:ilvl w:val="0"/>
          <w:numId w:val="12"/>
        </w:numPr>
        <w:jc w:val="both"/>
        <w:rPr>
          <w:sz w:val="24"/>
        </w:rPr>
      </w:pPr>
      <w:r>
        <w:rPr>
          <w:sz w:val="24"/>
        </w:rPr>
        <w:t>finanční politikou státu (daňové podmínky, dotační a celní politika státu)</w:t>
      </w:r>
    </w:p>
    <w:p w:rsidR="007107D1" w:rsidRDefault="007107D1">
      <w:pPr>
        <w:numPr>
          <w:ilvl w:val="0"/>
          <w:numId w:val="12"/>
        </w:numPr>
        <w:jc w:val="both"/>
        <w:rPr>
          <w:sz w:val="24"/>
        </w:rPr>
      </w:pPr>
      <w:r>
        <w:rPr>
          <w:sz w:val="24"/>
        </w:rPr>
        <w:t>konkurenčním prostředím (monopolizace, kartelové dohody)</w:t>
      </w:r>
    </w:p>
    <w:p w:rsidR="007107D1" w:rsidRDefault="007107D1">
      <w:pPr>
        <w:numPr>
          <w:ilvl w:val="0"/>
          <w:numId w:val="12"/>
        </w:numPr>
        <w:jc w:val="both"/>
        <w:rPr>
          <w:sz w:val="24"/>
        </w:rPr>
      </w:pPr>
      <w:r>
        <w:rPr>
          <w:sz w:val="24"/>
        </w:rPr>
        <w:t>zákonnými opatřeními státu a pravidly regulace (formy podnikání, ekologie, regulace cen, mezd)</w:t>
      </w:r>
    </w:p>
    <w:p w:rsidR="007107D1" w:rsidRDefault="007107D1">
      <w:pPr>
        <w:numPr>
          <w:ilvl w:val="0"/>
          <w:numId w:val="12"/>
        </w:numPr>
        <w:jc w:val="both"/>
        <w:rPr>
          <w:sz w:val="24"/>
        </w:rPr>
      </w:pPr>
      <w:r>
        <w:rPr>
          <w:sz w:val="24"/>
        </w:rPr>
        <w:t>situací na trhu práce a požadavky zaměstnanců (odbory, kolektivní smlouvy)</w:t>
      </w:r>
    </w:p>
    <w:p w:rsidR="007107D1" w:rsidRDefault="007107D1">
      <w:pPr>
        <w:numPr>
          <w:ilvl w:val="0"/>
          <w:numId w:val="12"/>
        </w:numPr>
        <w:jc w:val="both"/>
        <w:rPr>
          <w:sz w:val="24"/>
        </w:rPr>
      </w:pPr>
      <w:r>
        <w:rPr>
          <w:sz w:val="24"/>
        </w:rPr>
        <w:t>podmínkami zahraničního obchodu a vývojem měnových kurzů (podpora či omezování dovozu, devalvace měny)</w:t>
      </w:r>
    </w:p>
    <w:p w:rsidR="007107D1" w:rsidRDefault="007107D1">
      <w:pPr>
        <w:numPr>
          <w:ilvl w:val="0"/>
          <w:numId w:val="12"/>
        </w:numPr>
        <w:jc w:val="both"/>
        <w:rPr>
          <w:sz w:val="24"/>
        </w:rPr>
      </w:pPr>
      <w:r>
        <w:rPr>
          <w:sz w:val="24"/>
        </w:rPr>
        <w:t>podmínkami na peněžním a kapitálovém trhu (úrokové sazby,</w:t>
      </w:r>
      <w:r w:rsidR="004650DD">
        <w:rPr>
          <w:sz w:val="24"/>
        </w:rPr>
        <w:t xml:space="preserve"> </w:t>
      </w:r>
      <w:r>
        <w:rPr>
          <w:sz w:val="24"/>
        </w:rPr>
        <w:t>stabilita měny či inflace).</w:t>
      </w:r>
    </w:p>
    <w:p w:rsidR="007107D1" w:rsidRDefault="007107D1">
      <w:pPr>
        <w:jc w:val="both"/>
        <w:rPr>
          <w:sz w:val="24"/>
        </w:rPr>
      </w:pPr>
    </w:p>
    <w:p w:rsidR="000E18A2" w:rsidRDefault="000E18A2">
      <w:pPr>
        <w:jc w:val="both"/>
        <w:rPr>
          <w:sz w:val="24"/>
        </w:rPr>
      </w:pPr>
      <w:r>
        <w:rPr>
          <w:sz w:val="24"/>
        </w:rPr>
        <w:t>Finanční rozhodování podniku je proces výběru optimální varianty získávání peněz, podnikového kapitálu a jejich užití z hlediska základních finančních cílů podnikání a s přihlédnutím k různým omezujícím podmínkám.</w:t>
      </w:r>
    </w:p>
    <w:p w:rsidR="000E18A2" w:rsidRDefault="000E18A2">
      <w:pPr>
        <w:jc w:val="both"/>
        <w:rPr>
          <w:sz w:val="24"/>
        </w:rPr>
      </w:pPr>
      <w:r>
        <w:rPr>
          <w:sz w:val="24"/>
        </w:rPr>
        <w:t>Finanční rozhodování podniku zahrnuje tyto fáze:</w:t>
      </w:r>
    </w:p>
    <w:p w:rsidR="000E18A2" w:rsidRDefault="000E18A2" w:rsidP="008302F0">
      <w:pPr>
        <w:numPr>
          <w:ilvl w:val="0"/>
          <w:numId w:val="71"/>
        </w:numPr>
        <w:jc w:val="both"/>
        <w:rPr>
          <w:sz w:val="24"/>
        </w:rPr>
      </w:pPr>
      <w:r>
        <w:rPr>
          <w:sz w:val="24"/>
        </w:rPr>
        <w:t>vymezení finančního problému a konkrétního stanovení finančních cílů,</w:t>
      </w:r>
    </w:p>
    <w:p w:rsidR="000E18A2" w:rsidRDefault="000E18A2" w:rsidP="008302F0">
      <w:pPr>
        <w:numPr>
          <w:ilvl w:val="0"/>
          <w:numId w:val="71"/>
        </w:numPr>
        <w:jc w:val="both"/>
        <w:rPr>
          <w:sz w:val="24"/>
        </w:rPr>
      </w:pPr>
      <w:r>
        <w:rPr>
          <w:sz w:val="24"/>
        </w:rPr>
        <w:t>analýza informací a podkladů pro rozhodování,</w:t>
      </w:r>
    </w:p>
    <w:p w:rsidR="000E18A2" w:rsidRDefault="000E18A2" w:rsidP="008302F0">
      <w:pPr>
        <w:numPr>
          <w:ilvl w:val="0"/>
          <w:numId w:val="71"/>
        </w:numPr>
        <w:jc w:val="both"/>
        <w:rPr>
          <w:sz w:val="24"/>
        </w:rPr>
      </w:pPr>
      <w:r>
        <w:rPr>
          <w:sz w:val="24"/>
        </w:rPr>
        <w:t>stanovení různých variant řešení,</w:t>
      </w:r>
    </w:p>
    <w:p w:rsidR="000E18A2" w:rsidRDefault="000E18A2" w:rsidP="008302F0">
      <w:pPr>
        <w:numPr>
          <w:ilvl w:val="0"/>
          <w:numId w:val="71"/>
        </w:numPr>
        <w:jc w:val="both"/>
        <w:rPr>
          <w:sz w:val="24"/>
        </w:rPr>
      </w:pPr>
      <w:r>
        <w:rPr>
          <w:sz w:val="24"/>
        </w:rPr>
        <w:t>určení kritérií pro výběr optimální varianty s přihlédnutím k riziku,</w:t>
      </w:r>
    </w:p>
    <w:p w:rsidR="000E18A2" w:rsidRDefault="000E18A2" w:rsidP="008302F0">
      <w:pPr>
        <w:numPr>
          <w:ilvl w:val="0"/>
          <w:numId w:val="71"/>
        </w:numPr>
        <w:jc w:val="both"/>
        <w:rPr>
          <w:sz w:val="24"/>
        </w:rPr>
      </w:pPr>
      <w:r>
        <w:rPr>
          <w:sz w:val="24"/>
        </w:rPr>
        <w:t>volba optimální varianty,</w:t>
      </w:r>
    </w:p>
    <w:p w:rsidR="000E18A2" w:rsidRDefault="000E18A2" w:rsidP="008302F0">
      <w:pPr>
        <w:numPr>
          <w:ilvl w:val="0"/>
          <w:numId w:val="71"/>
        </w:numPr>
        <w:jc w:val="both"/>
        <w:rPr>
          <w:sz w:val="24"/>
        </w:rPr>
      </w:pPr>
      <w:r>
        <w:rPr>
          <w:sz w:val="24"/>
        </w:rPr>
        <w:t>realizace vybrané varianty a její ověření z hlediska zadaného cíle.</w:t>
      </w:r>
    </w:p>
    <w:p w:rsidR="000E18A2" w:rsidRDefault="000E18A2" w:rsidP="000E18A2">
      <w:pPr>
        <w:ind w:left="720"/>
        <w:jc w:val="both"/>
        <w:rPr>
          <w:sz w:val="24"/>
        </w:rPr>
      </w:pPr>
    </w:p>
    <w:p w:rsidR="007107D1" w:rsidRDefault="007107D1">
      <w:pPr>
        <w:jc w:val="both"/>
        <w:rPr>
          <w:sz w:val="24"/>
        </w:rPr>
      </w:pPr>
      <w:r>
        <w:rPr>
          <w:sz w:val="24"/>
        </w:rPr>
        <w:t>K úspěšnému zajišťování výše uvedených cílů finanční teo</w:t>
      </w:r>
      <w:r w:rsidR="004D7C4F">
        <w:rPr>
          <w:sz w:val="24"/>
        </w:rPr>
        <w:t xml:space="preserve">rie a praxe, o které by se mělo </w:t>
      </w:r>
      <w:r>
        <w:rPr>
          <w:sz w:val="24"/>
        </w:rPr>
        <w:t>finanční řízení opírat</w:t>
      </w:r>
      <w:r w:rsidR="004D7C4F">
        <w:rPr>
          <w:sz w:val="24"/>
        </w:rPr>
        <w:t>,</w:t>
      </w:r>
      <w:r>
        <w:rPr>
          <w:sz w:val="24"/>
        </w:rPr>
        <w:t xml:space="preserve"> patří:</w:t>
      </w:r>
    </w:p>
    <w:p w:rsidR="007107D1" w:rsidRDefault="007107D1">
      <w:pPr>
        <w:jc w:val="both"/>
        <w:rPr>
          <w:sz w:val="24"/>
        </w:rPr>
      </w:pPr>
    </w:p>
    <w:p w:rsidR="007107D1" w:rsidRDefault="007107D1">
      <w:pPr>
        <w:jc w:val="both"/>
        <w:rPr>
          <w:sz w:val="24"/>
        </w:rPr>
      </w:pPr>
      <w:r>
        <w:rPr>
          <w:b/>
          <w:i/>
          <w:sz w:val="24"/>
          <w:u w:val="single"/>
        </w:rPr>
        <w:t>Princip peněžních toků</w:t>
      </w:r>
      <w:r>
        <w:rPr>
          <w:sz w:val="24"/>
        </w:rPr>
        <w:t xml:space="preserve"> zdůrazňuje, že pro finanční řízení z krátkodobého i dlouhodobého hlediska je rozhodující konkrétní tok peněžních prostředků – jejich příjmy a výdaje, nikoliv účetně vykazované výnosy a náklady.</w:t>
      </w:r>
    </w:p>
    <w:p w:rsidR="007107D1" w:rsidRDefault="007107D1">
      <w:pPr>
        <w:numPr>
          <w:ilvl w:val="0"/>
          <w:numId w:val="12"/>
        </w:numPr>
        <w:jc w:val="both"/>
        <w:rPr>
          <w:sz w:val="24"/>
        </w:rPr>
      </w:pPr>
      <w:r>
        <w:rPr>
          <w:sz w:val="24"/>
        </w:rPr>
        <w:t>finanční zdraví firmy závisí na její schopnosti uhrazovat peněžní platby svým věřitelům, dodavatelům, zaměstnancům a vlastníkům.</w:t>
      </w:r>
    </w:p>
    <w:p w:rsidR="007107D1" w:rsidRDefault="007107D1">
      <w:pPr>
        <w:numPr>
          <w:ilvl w:val="0"/>
          <w:numId w:val="12"/>
        </w:numPr>
        <w:jc w:val="both"/>
        <w:rPr>
          <w:sz w:val="24"/>
        </w:rPr>
      </w:pPr>
      <w:r>
        <w:rPr>
          <w:sz w:val="24"/>
        </w:rPr>
        <w:t>tok peněžních prostředků rozhoduje o finančním zdraví</w:t>
      </w:r>
    </w:p>
    <w:p w:rsidR="007107D1" w:rsidRDefault="007107D1">
      <w:pPr>
        <w:numPr>
          <w:ilvl w:val="0"/>
          <w:numId w:val="12"/>
        </w:numPr>
        <w:jc w:val="both"/>
        <w:rPr>
          <w:sz w:val="24"/>
        </w:rPr>
      </w:pPr>
      <w:r>
        <w:rPr>
          <w:sz w:val="24"/>
        </w:rPr>
        <w:t xml:space="preserve">rozvaha, výsledovka, cash </w:t>
      </w:r>
      <w:proofErr w:type="spellStart"/>
      <w:r>
        <w:rPr>
          <w:sz w:val="24"/>
        </w:rPr>
        <w:t>flow</w:t>
      </w:r>
      <w:proofErr w:type="spellEnd"/>
      <w:r>
        <w:rPr>
          <w:sz w:val="24"/>
        </w:rPr>
        <w:t xml:space="preserve"> = účetnictví</w:t>
      </w:r>
    </w:p>
    <w:p w:rsidR="007107D1" w:rsidRDefault="007107D1">
      <w:pPr>
        <w:jc w:val="both"/>
        <w:rPr>
          <w:sz w:val="24"/>
        </w:rPr>
      </w:pPr>
    </w:p>
    <w:p w:rsidR="007107D1" w:rsidRDefault="007107D1">
      <w:pPr>
        <w:jc w:val="both"/>
        <w:rPr>
          <w:b/>
          <w:i/>
          <w:sz w:val="24"/>
          <w:u w:val="single"/>
        </w:rPr>
      </w:pPr>
      <w:r>
        <w:rPr>
          <w:b/>
          <w:i/>
          <w:sz w:val="24"/>
          <w:u w:val="single"/>
        </w:rPr>
        <w:t>Respektování faktoru času</w:t>
      </w:r>
    </w:p>
    <w:p w:rsidR="007107D1" w:rsidRDefault="007107D1">
      <w:pPr>
        <w:numPr>
          <w:ilvl w:val="0"/>
          <w:numId w:val="12"/>
        </w:numPr>
        <w:jc w:val="both"/>
        <w:rPr>
          <w:sz w:val="24"/>
        </w:rPr>
      </w:pPr>
      <w:r>
        <w:rPr>
          <w:sz w:val="24"/>
        </w:rPr>
        <w:t>lze vyjádřit v bezinflačním prostředí jedna koruna získaná dnes, má větší hodnotu, než stejná koruna získaná zítra, protože dnešní koruna může být okamžitě investována</w:t>
      </w:r>
    </w:p>
    <w:p w:rsidR="007107D1" w:rsidRDefault="007107D1">
      <w:pPr>
        <w:numPr>
          <w:ilvl w:val="0"/>
          <w:numId w:val="12"/>
        </w:numPr>
        <w:jc w:val="both"/>
        <w:rPr>
          <w:sz w:val="24"/>
        </w:rPr>
      </w:pPr>
      <w:r>
        <w:rPr>
          <w:sz w:val="24"/>
        </w:rPr>
        <w:t>ve všech finančních úvahách a rozhodnutích je třeba respektovat čas, aktualizovat peněžní příjmy, ev. výdaje pomocí složeného úrokování. Zvláštní význam má respektování faktoru času při dlouhodobém finančním rozhodování, při oceňování podniku, při výběru optimálních forem dlouhodobého financování.</w:t>
      </w:r>
    </w:p>
    <w:p w:rsidR="007107D1" w:rsidRDefault="007107D1">
      <w:pPr>
        <w:jc w:val="both"/>
        <w:rPr>
          <w:sz w:val="24"/>
        </w:rPr>
      </w:pPr>
    </w:p>
    <w:p w:rsidR="007107D1" w:rsidRDefault="007107D1">
      <w:pPr>
        <w:jc w:val="both"/>
        <w:rPr>
          <w:sz w:val="24"/>
        </w:rPr>
      </w:pPr>
      <w:r>
        <w:rPr>
          <w:b/>
          <w:i/>
          <w:sz w:val="24"/>
          <w:u w:val="single"/>
        </w:rPr>
        <w:t>Princip čisté současné hodnoty</w:t>
      </w:r>
      <w:r w:rsidR="00E25F55">
        <w:rPr>
          <w:b/>
          <w:i/>
          <w:sz w:val="24"/>
          <w:u w:val="single"/>
        </w:rPr>
        <w:t xml:space="preserve"> </w:t>
      </w:r>
      <w:r>
        <w:rPr>
          <w:sz w:val="24"/>
        </w:rPr>
        <w:t>spočívá v tom, že podnik by měl investovat jen do těch činností, kde čistá současná hodnota je pozitivní.</w:t>
      </w:r>
    </w:p>
    <w:p w:rsidR="007107D1" w:rsidRDefault="007107D1">
      <w:pPr>
        <w:numPr>
          <w:ilvl w:val="0"/>
          <w:numId w:val="12"/>
        </w:numPr>
        <w:jc w:val="both"/>
        <w:rPr>
          <w:sz w:val="24"/>
        </w:rPr>
      </w:pPr>
      <w:r>
        <w:rPr>
          <w:sz w:val="24"/>
        </w:rPr>
        <w:lastRenderedPageBreak/>
        <w:t>představuje rozdíl mezi diskontovanými příjmy a výdaji z určité činnosti</w:t>
      </w:r>
    </w:p>
    <w:p w:rsidR="007107D1" w:rsidRDefault="007107D1">
      <w:pPr>
        <w:numPr>
          <w:ilvl w:val="0"/>
          <w:numId w:val="12"/>
        </w:numPr>
        <w:jc w:val="both"/>
        <w:rPr>
          <w:sz w:val="24"/>
        </w:rPr>
      </w:pPr>
      <w:r>
        <w:rPr>
          <w:sz w:val="24"/>
        </w:rPr>
        <w:t>navazuje ne hlavní cíl finančního řízení</w:t>
      </w:r>
    </w:p>
    <w:p w:rsidR="007107D1" w:rsidRDefault="007107D1">
      <w:pPr>
        <w:numPr>
          <w:ilvl w:val="0"/>
          <w:numId w:val="12"/>
        </w:numPr>
        <w:jc w:val="both"/>
        <w:rPr>
          <w:sz w:val="24"/>
        </w:rPr>
      </w:pPr>
      <w:r>
        <w:rPr>
          <w:sz w:val="24"/>
        </w:rPr>
        <w:t>zohledňuje časové rozlišení</w:t>
      </w:r>
    </w:p>
    <w:p w:rsidR="007107D1" w:rsidRDefault="007107D1">
      <w:pPr>
        <w:numPr>
          <w:ilvl w:val="0"/>
          <w:numId w:val="12"/>
        </w:numPr>
        <w:jc w:val="both"/>
        <w:rPr>
          <w:sz w:val="24"/>
        </w:rPr>
      </w:pPr>
      <w:r>
        <w:rPr>
          <w:sz w:val="24"/>
        </w:rPr>
        <w:t xml:space="preserve">př.: a.s. očekává čistou současnou hodnotu nové investice </w:t>
      </w:r>
      <w:smartTag w:uri="urn:schemas-microsoft-com:office:smarttags" w:element="metricconverter">
        <w:smartTagPr>
          <w:attr w:name="ProductID" w:val="40 mil"/>
        </w:smartTagPr>
        <w:r>
          <w:rPr>
            <w:sz w:val="24"/>
          </w:rPr>
          <w:t>40 mil</w:t>
        </w:r>
      </w:smartTag>
      <w:r>
        <w:rPr>
          <w:sz w:val="24"/>
        </w:rPr>
        <w:t>. Kč, lze očekávat, že o stejnou výši stoupne tržní cena akcií.</w:t>
      </w:r>
    </w:p>
    <w:p w:rsidR="007107D1" w:rsidRDefault="007107D1">
      <w:pPr>
        <w:jc w:val="both"/>
        <w:rPr>
          <w:sz w:val="24"/>
        </w:rPr>
      </w:pPr>
    </w:p>
    <w:p w:rsidR="007107D1" w:rsidRDefault="007107D1">
      <w:pPr>
        <w:jc w:val="both"/>
        <w:rPr>
          <w:sz w:val="24"/>
        </w:rPr>
      </w:pPr>
      <w:r>
        <w:rPr>
          <w:b/>
          <w:i/>
          <w:sz w:val="24"/>
          <w:u w:val="single"/>
        </w:rPr>
        <w:t xml:space="preserve">Zohledňování rizika </w:t>
      </w:r>
      <w:r>
        <w:rPr>
          <w:sz w:val="24"/>
        </w:rPr>
        <w:t>ve finančním řízení vychází ze základní teze</w:t>
      </w:r>
    </w:p>
    <w:p w:rsidR="007107D1" w:rsidRDefault="007107D1">
      <w:pPr>
        <w:numPr>
          <w:ilvl w:val="0"/>
          <w:numId w:val="12"/>
        </w:numPr>
        <w:jc w:val="both"/>
        <w:rPr>
          <w:sz w:val="24"/>
        </w:rPr>
      </w:pPr>
      <w:r>
        <w:rPr>
          <w:sz w:val="24"/>
        </w:rPr>
        <w:t>koruna získaná s rizikem má menší hodn</w:t>
      </w:r>
      <w:r w:rsidR="004D7C4F">
        <w:rPr>
          <w:sz w:val="24"/>
        </w:rPr>
        <w:t>otu, než koruna bezriziková př.</w:t>
      </w:r>
      <w:r>
        <w:rPr>
          <w:sz w:val="24"/>
        </w:rPr>
        <w:t xml:space="preserve"> riziko investování do prosté obnovy strojů je menší než investování do technologických inovací.</w:t>
      </w:r>
    </w:p>
    <w:p w:rsidR="007107D1" w:rsidRDefault="007107D1">
      <w:pPr>
        <w:numPr>
          <w:ilvl w:val="0"/>
          <w:numId w:val="12"/>
        </w:numPr>
        <w:jc w:val="both"/>
        <w:rPr>
          <w:sz w:val="24"/>
        </w:rPr>
      </w:pPr>
      <w:r>
        <w:rPr>
          <w:sz w:val="24"/>
        </w:rPr>
        <w:t>Největší význam má respektování rizika při dlouhodobém, strategickém finančním rozhodování (úprava diskontní sazby).</w:t>
      </w:r>
    </w:p>
    <w:p w:rsidR="007107D1" w:rsidRDefault="007107D1">
      <w:pPr>
        <w:jc w:val="both"/>
        <w:rPr>
          <w:sz w:val="24"/>
        </w:rPr>
      </w:pPr>
    </w:p>
    <w:p w:rsidR="007107D1" w:rsidRDefault="007107D1">
      <w:pPr>
        <w:jc w:val="both"/>
        <w:rPr>
          <w:sz w:val="24"/>
        </w:rPr>
      </w:pPr>
      <w:r>
        <w:rPr>
          <w:b/>
          <w:i/>
          <w:sz w:val="24"/>
          <w:u w:val="single"/>
        </w:rPr>
        <w:t>Optimalizace kapitálové struktury</w:t>
      </w:r>
      <w:r>
        <w:rPr>
          <w:sz w:val="24"/>
        </w:rPr>
        <w:t xml:space="preserve"> spočívá v tom, že podnik musí pro úhradu svých předpokládaných potřeb zajistit optimální složení kapitálu.</w:t>
      </w:r>
    </w:p>
    <w:p w:rsidR="007107D1" w:rsidRDefault="007107D1">
      <w:pPr>
        <w:numPr>
          <w:ilvl w:val="0"/>
          <w:numId w:val="12"/>
        </w:numPr>
        <w:jc w:val="both"/>
        <w:rPr>
          <w:sz w:val="24"/>
        </w:rPr>
      </w:pPr>
      <w:r>
        <w:rPr>
          <w:sz w:val="24"/>
        </w:rPr>
        <w:t>Hlavní hledisko -maximalizace tržní hodnoty firmy při minimalizaci průměrných nákladů kapitálu</w:t>
      </w:r>
    </w:p>
    <w:p w:rsidR="007107D1" w:rsidRDefault="007107D1">
      <w:pPr>
        <w:numPr>
          <w:ilvl w:val="0"/>
          <w:numId w:val="12"/>
        </w:numPr>
        <w:jc w:val="both"/>
        <w:rPr>
          <w:sz w:val="24"/>
        </w:rPr>
      </w:pPr>
      <w:r>
        <w:rPr>
          <w:sz w:val="24"/>
        </w:rPr>
        <w:t xml:space="preserve">Zásada = dlouhodobý majetek by měl být financován dlouhodobými zdroji, krátkodobý majetek krátkodobými zdroji. Může dojít k překapitalizování či </w:t>
      </w:r>
      <w:proofErr w:type="spellStart"/>
      <w:r>
        <w:rPr>
          <w:sz w:val="24"/>
        </w:rPr>
        <w:t>podkapitalizování</w:t>
      </w:r>
      <w:proofErr w:type="spellEnd"/>
      <w:r>
        <w:rPr>
          <w:sz w:val="24"/>
        </w:rPr>
        <w:t xml:space="preserve"> podniku.</w:t>
      </w:r>
    </w:p>
    <w:p w:rsidR="007107D1" w:rsidRDefault="007107D1">
      <w:pPr>
        <w:jc w:val="both"/>
        <w:rPr>
          <w:sz w:val="24"/>
        </w:rPr>
      </w:pPr>
    </w:p>
    <w:p w:rsidR="007107D1" w:rsidRDefault="007107D1">
      <w:pPr>
        <w:jc w:val="both"/>
        <w:rPr>
          <w:sz w:val="24"/>
        </w:rPr>
      </w:pPr>
      <w:r>
        <w:rPr>
          <w:b/>
          <w:i/>
          <w:sz w:val="24"/>
          <w:u w:val="single"/>
        </w:rPr>
        <w:t>Zohledňování stupně efektivnosti kapitálových trhů</w:t>
      </w:r>
      <w:r w:rsidR="004650DD">
        <w:rPr>
          <w:b/>
          <w:i/>
          <w:sz w:val="24"/>
          <w:u w:val="single"/>
        </w:rPr>
        <w:t xml:space="preserve"> </w:t>
      </w:r>
      <w:r>
        <w:rPr>
          <w:sz w:val="24"/>
        </w:rPr>
        <w:t>znamená, že finanční rozhodování podniku by mělo respektovat dosažený stupeň efektivnosti kapitálového trhu., se kterým přichází do styku.</w:t>
      </w:r>
    </w:p>
    <w:p w:rsidR="007107D1" w:rsidRDefault="007107D1">
      <w:pPr>
        <w:numPr>
          <w:ilvl w:val="0"/>
          <w:numId w:val="12"/>
        </w:numPr>
        <w:jc w:val="both"/>
        <w:rPr>
          <w:sz w:val="24"/>
        </w:rPr>
      </w:pPr>
      <w:r>
        <w:rPr>
          <w:b/>
          <w:sz w:val="24"/>
        </w:rPr>
        <w:t>tři stupně</w:t>
      </w:r>
      <w:r>
        <w:rPr>
          <w:sz w:val="24"/>
        </w:rPr>
        <w:t>: slabý – zohledňuje informace a trendy minulého vývoje cen</w:t>
      </w:r>
      <w:r w:rsidR="00ED3D11">
        <w:rPr>
          <w:sz w:val="24"/>
        </w:rPr>
        <w:t>,</w:t>
      </w:r>
    </w:p>
    <w:p w:rsidR="007107D1" w:rsidRDefault="007107D1">
      <w:pPr>
        <w:ind w:left="2835" w:hanging="2835"/>
        <w:jc w:val="both"/>
        <w:rPr>
          <w:sz w:val="24"/>
        </w:rPr>
      </w:pPr>
      <w:r>
        <w:rPr>
          <w:sz w:val="24"/>
        </w:rPr>
        <w:t xml:space="preserve">                     střední – zohledňuje tržní cena minulý vývoj cen,</w:t>
      </w:r>
      <w:r w:rsidR="004650DD">
        <w:rPr>
          <w:sz w:val="24"/>
        </w:rPr>
        <w:t xml:space="preserve"> </w:t>
      </w:r>
      <w:r>
        <w:rPr>
          <w:sz w:val="24"/>
        </w:rPr>
        <w:t>ale i dostupné informace o současnosti a budoucnosti (informace o zisku, dividendách fúzích…)</w:t>
      </w:r>
      <w:r w:rsidR="00ED3D11">
        <w:rPr>
          <w:sz w:val="24"/>
        </w:rPr>
        <w:t>,</w:t>
      </w:r>
    </w:p>
    <w:p w:rsidR="007107D1" w:rsidRDefault="007107D1">
      <w:pPr>
        <w:tabs>
          <w:tab w:val="left" w:pos="1701"/>
        </w:tabs>
        <w:jc w:val="both"/>
        <w:rPr>
          <w:sz w:val="24"/>
        </w:rPr>
      </w:pPr>
      <w:r>
        <w:rPr>
          <w:sz w:val="24"/>
        </w:rPr>
        <w:t xml:space="preserve">                     silný – tržní cena odráží veškeré informace, (ne pouze dostupné)</w:t>
      </w:r>
      <w:r w:rsidR="00ED3D11">
        <w:rPr>
          <w:sz w:val="24"/>
        </w:rPr>
        <w:t>.</w:t>
      </w:r>
    </w:p>
    <w:p w:rsidR="007107D1" w:rsidRDefault="007107D1">
      <w:pPr>
        <w:tabs>
          <w:tab w:val="left" w:pos="1701"/>
        </w:tabs>
        <w:jc w:val="both"/>
        <w:rPr>
          <w:sz w:val="24"/>
        </w:rPr>
      </w:pPr>
    </w:p>
    <w:p w:rsidR="007107D1" w:rsidRDefault="007107D1">
      <w:pPr>
        <w:jc w:val="both"/>
        <w:rPr>
          <w:sz w:val="24"/>
        </w:rPr>
      </w:pPr>
      <w:r>
        <w:rPr>
          <w:b/>
          <w:i/>
          <w:sz w:val="24"/>
          <w:u w:val="single"/>
        </w:rPr>
        <w:t xml:space="preserve"> Princip plánování a analýzy finančních údajů </w:t>
      </w:r>
    </w:p>
    <w:p w:rsidR="007107D1" w:rsidRDefault="007107D1">
      <w:pPr>
        <w:numPr>
          <w:ilvl w:val="0"/>
          <w:numId w:val="12"/>
        </w:numPr>
        <w:jc w:val="both"/>
        <w:rPr>
          <w:sz w:val="24"/>
        </w:rPr>
      </w:pPr>
      <w:r>
        <w:rPr>
          <w:sz w:val="24"/>
        </w:rPr>
        <w:t>je součástí moderního finančního řízení</w:t>
      </w:r>
      <w:r w:rsidR="00473D89">
        <w:rPr>
          <w:sz w:val="24"/>
        </w:rPr>
        <w:t>,</w:t>
      </w:r>
    </w:p>
    <w:p w:rsidR="007107D1" w:rsidRDefault="007107D1">
      <w:pPr>
        <w:numPr>
          <w:ilvl w:val="0"/>
          <w:numId w:val="12"/>
        </w:numPr>
        <w:rPr>
          <w:sz w:val="24"/>
        </w:rPr>
      </w:pPr>
      <w:r>
        <w:rPr>
          <w:sz w:val="24"/>
        </w:rPr>
        <w:t>finanční analýza umožňuje hodnotit dosavadní vývoj finančních ukazatelů (zisku, rentability, likvidity, zadluženosti, využití majetku), srovnávat vývoj s ostatními podniky, s vlastními plánovanými záměry podniku a ukázat příčiny odchylek – finanční zdraví</w:t>
      </w:r>
      <w:r w:rsidR="00473D89">
        <w:rPr>
          <w:sz w:val="24"/>
        </w:rPr>
        <w:t>,</w:t>
      </w:r>
    </w:p>
    <w:p w:rsidR="007107D1" w:rsidRDefault="007107D1">
      <w:pPr>
        <w:numPr>
          <w:ilvl w:val="0"/>
          <w:numId w:val="12"/>
        </w:numPr>
        <w:rPr>
          <w:sz w:val="24"/>
        </w:rPr>
      </w:pPr>
      <w:r>
        <w:rPr>
          <w:sz w:val="24"/>
        </w:rPr>
        <w:t>plánování stanovuje finanční strategii a taktiku firmy</w:t>
      </w:r>
      <w:r w:rsidR="00473D89">
        <w:rPr>
          <w:sz w:val="24"/>
        </w:rPr>
        <w:t>,</w:t>
      </w:r>
    </w:p>
    <w:p w:rsidR="007107D1" w:rsidRDefault="007107D1">
      <w:pPr>
        <w:numPr>
          <w:ilvl w:val="0"/>
          <w:numId w:val="12"/>
        </w:numPr>
        <w:rPr>
          <w:sz w:val="24"/>
        </w:rPr>
      </w:pPr>
      <w:r>
        <w:rPr>
          <w:sz w:val="24"/>
        </w:rPr>
        <w:t>formuluje finanční cíle, volí optimální variantu</w:t>
      </w:r>
      <w:r w:rsidR="00473D89">
        <w:rPr>
          <w:sz w:val="24"/>
        </w:rPr>
        <w:t>,</w:t>
      </w:r>
    </w:p>
    <w:p w:rsidR="007107D1" w:rsidRDefault="007107D1">
      <w:pPr>
        <w:numPr>
          <w:ilvl w:val="0"/>
          <w:numId w:val="12"/>
        </w:numPr>
        <w:rPr>
          <w:sz w:val="24"/>
        </w:rPr>
      </w:pPr>
      <w:r>
        <w:rPr>
          <w:sz w:val="24"/>
        </w:rPr>
        <w:t>ovlivňuje veškerá rozhodnutí podniku ve všech oblastech podnikání</w:t>
      </w:r>
      <w:r w:rsidR="00473D89">
        <w:rPr>
          <w:sz w:val="24"/>
        </w:rPr>
        <w:t>,</w:t>
      </w:r>
    </w:p>
    <w:p w:rsidR="007107D1" w:rsidRDefault="007107D1">
      <w:pPr>
        <w:numPr>
          <w:ilvl w:val="0"/>
          <w:numId w:val="12"/>
        </w:numPr>
        <w:rPr>
          <w:sz w:val="24"/>
        </w:rPr>
      </w:pPr>
      <w:r>
        <w:rPr>
          <w:sz w:val="24"/>
        </w:rPr>
        <w:t>spojení s podnikovou finanční kontrolou (rozdíly mezi plánem a skutečností), controlling</w:t>
      </w:r>
      <w:r w:rsidR="00473D89">
        <w:rPr>
          <w:sz w:val="24"/>
        </w:rPr>
        <w:t>.</w:t>
      </w:r>
    </w:p>
    <w:p w:rsidR="007107D1" w:rsidRDefault="007107D1">
      <w:pPr>
        <w:rPr>
          <w:sz w:val="24"/>
        </w:rPr>
      </w:pPr>
    </w:p>
    <w:p w:rsidR="007107D1" w:rsidRDefault="007107D1">
      <w:pPr>
        <w:rPr>
          <w:sz w:val="24"/>
        </w:rPr>
      </w:pPr>
      <w:r>
        <w:rPr>
          <w:b/>
          <w:sz w:val="24"/>
        </w:rPr>
        <w:t>Finanční řízení</w:t>
      </w:r>
      <w:r>
        <w:rPr>
          <w:sz w:val="24"/>
        </w:rPr>
        <w:t xml:space="preserve"> není záležitostí jedné osoby či útvaru, je rozptýleno na celou firmu a zahrnuje tyto hlavní oblasti:</w:t>
      </w:r>
    </w:p>
    <w:p w:rsidR="007107D1" w:rsidRDefault="007107D1">
      <w:pPr>
        <w:numPr>
          <w:ilvl w:val="0"/>
          <w:numId w:val="19"/>
        </w:numPr>
        <w:rPr>
          <w:sz w:val="24"/>
        </w:rPr>
      </w:pPr>
      <w:r>
        <w:rPr>
          <w:sz w:val="24"/>
        </w:rPr>
        <w:t>zajišťování finančních zdrojů pro založení či rozvoj podniku (emise akcií, obligací, zajišťování obchodních a bankovních úvěrů)</w:t>
      </w:r>
      <w:r w:rsidR="00473D89">
        <w:rPr>
          <w:sz w:val="24"/>
        </w:rPr>
        <w:t>,</w:t>
      </w:r>
    </w:p>
    <w:p w:rsidR="007107D1" w:rsidRDefault="007107D1">
      <w:pPr>
        <w:numPr>
          <w:ilvl w:val="0"/>
          <w:numId w:val="19"/>
        </w:numPr>
        <w:rPr>
          <w:sz w:val="24"/>
        </w:rPr>
      </w:pPr>
      <w:r>
        <w:rPr>
          <w:sz w:val="24"/>
        </w:rPr>
        <w:t>volba optimální finanční (kapitálové) struktury s přihlédnutím ke struktuře majetku</w:t>
      </w:r>
      <w:r w:rsidR="00473D89">
        <w:rPr>
          <w:sz w:val="24"/>
        </w:rPr>
        <w:t>,</w:t>
      </w:r>
    </w:p>
    <w:p w:rsidR="007107D1" w:rsidRDefault="007107D1">
      <w:pPr>
        <w:numPr>
          <w:ilvl w:val="0"/>
          <w:numId w:val="19"/>
        </w:numPr>
        <w:rPr>
          <w:sz w:val="24"/>
        </w:rPr>
      </w:pPr>
      <w:r>
        <w:rPr>
          <w:sz w:val="24"/>
        </w:rPr>
        <w:t>financování a řízení oběžného majetku, výběr optimální formy krátkodobého financování</w:t>
      </w:r>
      <w:r w:rsidR="00473D89">
        <w:rPr>
          <w:sz w:val="24"/>
        </w:rPr>
        <w:t>,</w:t>
      </w:r>
    </w:p>
    <w:p w:rsidR="007107D1" w:rsidRDefault="007107D1">
      <w:pPr>
        <w:numPr>
          <w:ilvl w:val="0"/>
          <w:numId w:val="19"/>
        </w:numPr>
        <w:rPr>
          <w:sz w:val="24"/>
        </w:rPr>
      </w:pPr>
      <w:r>
        <w:rPr>
          <w:sz w:val="24"/>
        </w:rPr>
        <w:t>investování peněžních prostředků do fixního majetku ev. finančního majetku, různé metody dlouhodobého financování</w:t>
      </w:r>
      <w:r w:rsidR="00473D89">
        <w:rPr>
          <w:sz w:val="24"/>
        </w:rPr>
        <w:t>,</w:t>
      </w:r>
    </w:p>
    <w:p w:rsidR="007107D1" w:rsidRDefault="007107D1">
      <w:pPr>
        <w:numPr>
          <w:ilvl w:val="0"/>
          <w:numId w:val="19"/>
        </w:numPr>
        <w:rPr>
          <w:sz w:val="24"/>
        </w:rPr>
      </w:pPr>
      <w:r>
        <w:rPr>
          <w:sz w:val="24"/>
        </w:rPr>
        <w:t>rozdělování podnikového zisku s ohledem na daňovou politiku státu</w:t>
      </w:r>
      <w:r w:rsidR="00473D89">
        <w:rPr>
          <w:sz w:val="24"/>
        </w:rPr>
        <w:t>,</w:t>
      </w:r>
    </w:p>
    <w:p w:rsidR="007107D1" w:rsidRDefault="007107D1">
      <w:pPr>
        <w:numPr>
          <w:ilvl w:val="0"/>
          <w:numId w:val="19"/>
        </w:numPr>
        <w:rPr>
          <w:sz w:val="24"/>
        </w:rPr>
      </w:pPr>
      <w:r>
        <w:rPr>
          <w:sz w:val="24"/>
        </w:rPr>
        <w:t>finanční analýza činnosti podniku zaměřená na analýzu likvidity a rentability podnikání</w:t>
      </w:r>
      <w:r w:rsidR="00473D89">
        <w:rPr>
          <w:sz w:val="24"/>
        </w:rPr>
        <w:t>,</w:t>
      </w:r>
    </w:p>
    <w:p w:rsidR="007107D1" w:rsidRDefault="007107D1">
      <w:pPr>
        <w:numPr>
          <w:ilvl w:val="0"/>
          <w:numId w:val="19"/>
        </w:numPr>
        <w:rPr>
          <w:sz w:val="24"/>
        </w:rPr>
      </w:pPr>
      <w:r>
        <w:rPr>
          <w:sz w:val="24"/>
        </w:rPr>
        <w:lastRenderedPageBreak/>
        <w:t>finanční plánování tvorby a užití interních a externích finančních zdrojů z hlediska krátkodobého i dlouhodobého</w:t>
      </w:r>
      <w:r w:rsidR="00473D89">
        <w:rPr>
          <w:sz w:val="24"/>
        </w:rPr>
        <w:t>,</w:t>
      </w:r>
    </w:p>
    <w:p w:rsidR="007107D1" w:rsidRDefault="007107D1">
      <w:pPr>
        <w:numPr>
          <w:ilvl w:val="0"/>
          <w:numId w:val="19"/>
        </w:numPr>
        <w:rPr>
          <w:sz w:val="24"/>
        </w:rPr>
      </w:pPr>
      <w:r>
        <w:rPr>
          <w:sz w:val="24"/>
        </w:rPr>
        <w:t>vnitřní řízení integrovaných celků (koncernů, holdingových společností)</w:t>
      </w:r>
      <w:r w:rsidR="00473D89">
        <w:rPr>
          <w:sz w:val="24"/>
        </w:rPr>
        <w:t>,</w:t>
      </w:r>
    </w:p>
    <w:p w:rsidR="007107D1" w:rsidRDefault="007107D1">
      <w:pPr>
        <w:numPr>
          <w:ilvl w:val="0"/>
          <w:numId w:val="19"/>
        </w:numPr>
        <w:rPr>
          <w:sz w:val="24"/>
        </w:rPr>
      </w:pPr>
      <w:r>
        <w:rPr>
          <w:sz w:val="24"/>
        </w:rPr>
        <w:t>využívání zahraničního kapitálu ve financování podnikových činností</w:t>
      </w:r>
      <w:r w:rsidR="00473D89">
        <w:rPr>
          <w:sz w:val="24"/>
        </w:rPr>
        <w:t>,</w:t>
      </w:r>
    </w:p>
    <w:p w:rsidR="007107D1" w:rsidRDefault="007107D1">
      <w:pPr>
        <w:numPr>
          <w:ilvl w:val="0"/>
          <w:numId w:val="19"/>
        </w:numPr>
        <w:rPr>
          <w:sz w:val="24"/>
        </w:rPr>
      </w:pPr>
      <w:r>
        <w:rPr>
          <w:sz w:val="24"/>
        </w:rPr>
        <w:t>finanční řízení při spojování, reorganizacích, sanaci a zániku podniku</w:t>
      </w:r>
      <w:r w:rsidR="00473D89">
        <w:rPr>
          <w:sz w:val="24"/>
        </w:rPr>
        <w:t>.</w:t>
      </w:r>
    </w:p>
    <w:p w:rsidR="007107D1" w:rsidRDefault="007107D1">
      <w:pPr>
        <w:rPr>
          <w:sz w:val="24"/>
        </w:rPr>
      </w:pPr>
    </w:p>
    <w:p w:rsidR="007107D1" w:rsidRDefault="007107D1" w:rsidP="00014A46">
      <w:pPr>
        <w:jc w:val="both"/>
        <w:rPr>
          <w:sz w:val="24"/>
        </w:rPr>
      </w:pPr>
      <w:r>
        <w:rPr>
          <w:sz w:val="24"/>
        </w:rPr>
        <w:t>Finanční řízení podniku se u větších firem člení na:</w:t>
      </w:r>
    </w:p>
    <w:p w:rsidR="007107D1" w:rsidRDefault="007107D1" w:rsidP="00014A46">
      <w:pPr>
        <w:jc w:val="both"/>
        <w:rPr>
          <w:sz w:val="24"/>
        </w:rPr>
      </w:pPr>
      <w:r>
        <w:rPr>
          <w:sz w:val="24"/>
        </w:rPr>
        <w:t>Finančně – manažerská skupina – orientuje se na získávání kapitálu, na řízení peněžních prostředků podniku, na jeho vztah k bance, na vyplácení dividend, na zajišťování závazků firmy vůči držitelům cenných papírů, na pojištění a riziko a na finanční plánování.</w:t>
      </w:r>
    </w:p>
    <w:p w:rsidR="007107D1" w:rsidRDefault="007107D1" w:rsidP="00014A46">
      <w:pPr>
        <w:jc w:val="both"/>
        <w:rPr>
          <w:sz w:val="24"/>
        </w:rPr>
      </w:pPr>
      <w:r>
        <w:rPr>
          <w:sz w:val="24"/>
        </w:rPr>
        <w:t>Finančně – kontrolní (účetní) skupina – se soustřeďuje na finanční a nákladové účetnictví, na přípravu rozpočtů, na zdanění podniku a na vnitřní kontrolu.</w:t>
      </w:r>
    </w:p>
    <w:p w:rsidR="007107D1" w:rsidRDefault="007107D1" w:rsidP="00014A46">
      <w:pPr>
        <w:jc w:val="both"/>
        <w:rPr>
          <w:sz w:val="24"/>
        </w:rPr>
      </w:pPr>
      <w:r>
        <w:rPr>
          <w:sz w:val="24"/>
        </w:rPr>
        <w:t>U větších firem – finanční ředitel – řídí práci obou skupin a je člen vrcholového managementu. Organizace finančních útvarů je různorodá.</w:t>
      </w:r>
    </w:p>
    <w:p w:rsidR="007107D1" w:rsidRDefault="007107D1" w:rsidP="00014A46">
      <w:pPr>
        <w:jc w:val="both"/>
        <w:rPr>
          <w:sz w:val="24"/>
        </w:rPr>
      </w:pPr>
    </w:p>
    <w:p w:rsidR="007107D1" w:rsidRPr="0062264A" w:rsidRDefault="001E7DD3" w:rsidP="001E7DD3">
      <w:pPr>
        <w:pStyle w:val="Nadpis2"/>
        <w:rPr>
          <w:sz w:val="28"/>
          <w:szCs w:val="28"/>
        </w:rPr>
      </w:pPr>
      <w:bookmarkStart w:id="7" w:name="_Toc51844922"/>
      <w:r w:rsidRPr="0062264A">
        <w:rPr>
          <w:sz w:val="28"/>
          <w:szCs w:val="28"/>
        </w:rPr>
        <w:t>1.3</w:t>
      </w:r>
      <w:r w:rsidR="007107D1" w:rsidRPr="0062264A">
        <w:rPr>
          <w:sz w:val="28"/>
          <w:szCs w:val="28"/>
        </w:rPr>
        <w:t xml:space="preserve"> Vztah financí k jiným ekonomickým discipl</w:t>
      </w:r>
      <w:r w:rsidR="006E662A">
        <w:rPr>
          <w:sz w:val="28"/>
          <w:szCs w:val="28"/>
        </w:rPr>
        <w:t>í</w:t>
      </w:r>
      <w:r w:rsidR="007107D1" w:rsidRPr="0062264A">
        <w:rPr>
          <w:sz w:val="28"/>
          <w:szCs w:val="28"/>
        </w:rPr>
        <w:t>nám</w:t>
      </w:r>
      <w:bookmarkEnd w:id="7"/>
    </w:p>
    <w:p w:rsidR="007107D1" w:rsidRDefault="007107D1" w:rsidP="00014A46">
      <w:pPr>
        <w:ind w:left="360"/>
        <w:jc w:val="both"/>
        <w:rPr>
          <w:sz w:val="24"/>
        </w:rPr>
      </w:pPr>
      <w:r>
        <w:rPr>
          <w:sz w:val="24"/>
        </w:rPr>
        <w:t>Finance podniku a jejich řízení nelze izolovat od jiných ekonomických discipl</w:t>
      </w:r>
      <w:r w:rsidR="006E662A">
        <w:rPr>
          <w:sz w:val="24"/>
        </w:rPr>
        <w:t>í</w:t>
      </w:r>
      <w:r>
        <w:rPr>
          <w:sz w:val="24"/>
        </w:rPr>
        <w:t>n a nejčastěji souvisí:</w:t>
      </w:r>
    </w:p>
    <w:p w:rsidR="007107D1" w:rsidRDefault="007107D1" w:rsidP="00014A46">
      <w:pPr>
        <w:numPr>
          <w:ilvl w:val="0"/>
          <w:numId w:val="12"/>
        </w:numPr>
        <w:jc w:val="both"/>
        <w:rPr>
          <w:sz w:val="24"/>
        </w:rPr>
      </w:pPr>
      <w:r>
        <w:rPr>
          <w:sz w:val="24"/>
        </w:rPr>
        <w:t>mikroekonomika – konkurence, modelové chování podniku, maximalizace zisku…</w:t>
      </w:r>
      <w:r w:rsidR="00473D89">
        <w:rPr>
          <w:sz w:val="24"/>
        </w:rPr>
        <w:t>,</w:t>
      </w:r>
    </w:p>
    <w:p w:rsidR="007107D1" w:rsidRDefault="007107D1" w:rsidP="00014A46">
      <w:pPr>
        <w:numPr>
          <w:ilvl w:val="0"/>
          <w:numId w:val="12"/>
        </w:numPr>
        <w:jc w:val="both"/>
        <w:rPr>
          <w:sz w:val="24"/>
        </w:rPr>
      </w:pPr>
      <w:r>
        <w:rPr>
          <w:sz w:val="24"/>
        </w:rPr>
        <w:t>podniková ekonomika včetně marketingu – rozhodnutí o výrobě, organizaci analýze trhu a cen, inovacemi,</w:t>
      </w:r>
    </w:p>
    <w:p w:rsidR="007107D1" w:rsidRDefault="007107D1" w:rsidP="00014A46">
      <w:pPr>
        <w:numPr>
          <w:ilvl w:val="0"/>
          <w:numId w:val="12"/>
        </w:numPr>
        <w:jc w:val="both"/>
        <w:rPr>
          <w:sz w:val="24"/>
        </w:rPr>
      </w:pPr>
      <w:r>
        <w:rPr>
          <w:sz w:val="24"/>
        </w:rPr>
        <w:t>účetnictví</w:t>
      </w:r>
      <w:r w:rsidR="00473D89">
        <w:rPr>
          <w:sz w:val="24"/>
        </w:rPr>
        <w:t>,</w:t>
      </w:r>
    </w:p>
    <w:p w:rsidR="007107D1" w:rsidRDefault="007107D1" w:rsidP="00014A46">
      <w:pPr>
        <w:numPr>
          <w:ilvl w:val="0"/>
          <w:numId w:val="12"/>
        </w:numPr>
        <w:jc w:val="both"/>
        <w:rPr>
          <w:sz w:val="24"/>
        </w:rPr>
      </w:pPr>
      <w:r>
        <w:rPr>
          <w:sz w:val="24"/>
        </w:rPr>
        <w:t>makroekonomika – hospodářská politika státu</w:t>
      </w:r>
      <w:r w:rsidR="00473D89">
        <w:rPr>
          <w:sz w:val="24"/>
        </w:rPr>
        <w:t>,</w:t>
      </w:r>
    </w:p>
    <w:p w:rsidR="007107D1" w:rsidRDefault="007107D1" w:rsidP="00014A46">
      <w:pPr>
        <w:numPr>
          <w:ilvl w:val="0"/>
          <w:numId w:val="12"/>
        </w:numPr>
        <w:jc w:val="both"/>
        <w:rPr>
          <w:sz w:val="24"/>
        </w:rPr>
      </w:pPr>
      <w:r>
        <w:rPr>
          <w:sz w:val="24"/>
        </w:rPr>
        <w:t>veřejné finance</w:t>
      </w:r>
      <w:r w:rsidR="00473D89">
        <w:rPr>
          <w:sz w:val="24"/>
        </w:rPr>
        <w:t>,</w:t>
      </w:r>
    </w:p>
    <w:p w:rsidR="007107D1" w:rsidRDefault="007107D1" w:rsidP="00014A46">
      <w:pPr>
        <w:numPr>
          <w:ilvl w:val="0"/>
          <w:numId w:val="12"/>
        </w:numPr>
        <w:jc w:val="both"/>
        <w:rPr>
          <w:sz w:val="24"/>
        </w:rPr>
      </w:pPr>
      <w:r>
        <w:rPr>
          <w:sz w:val="24"/>
        </w:rPr>
        <w:t>peněžní a kapitálový trh</w:t>
      </w:r>
      <w:r w:rsidR="00473D89">
        <w:rPr>
          <w:sz w:val="24"/>
        </w:rPr>
        <w:t>,</w:t>
      </w:r>
    </w:p>
    <w:p w:rsidR="007107D1" w:rsidRDefault="007107D1" w:rsidP="00014A46">
      <w:pPr>
        <w:numPr>
          <w:ilvl w:val="0"/>
          <w:numId w:val="12"/>
        </w:numPr>
        <w:jc w:val="both"/>
        <w:rPr>
          <w:sz w:val="24"/>
        </w:rPr>
      </w:pPr>
      <w:r>
        <w:rPr>
          <w:sz w:val="24"/>
        </w:rPr>
        <w:t>pojištění</w:t>
      </w:r>
      <w:r w:rsidR="00473D89">
        <w:rPr>
          <w:sz w:val="24"/>
        </w:rPr>
        <w:t>,</w:t>
      </w:r>
    </w:p>
    <w:p w:rsidR="007107D1" w:rsidRDefault="007107D1" w:rsidP="00014A46">
      <w:pPr>
        <w:numPr>
          <w:ilvl w:val="0"/>
          <w:numId w:val="12"/>
        </w:numPr>
        <w:jc w:val="both"/>
        <w:rPr>
          <w:sz w:val="24"/>
        </w:rPr>
      </w:pPr>
      <w:r>
        <w:rPr>
          <w:sz w:val="24"/>
        </w:rPr>
        <w:t>mezinárodní finance</w:t>
      </w:r>
      <w:r w:rsidR="00473D89">
        <w:rPr>
          <w:sz w:val="24"/>
        </w:rPr>
        <w:t>.</w:t>
      </w:r>
    </w:p>
    <w:p w:rsidR="007107D1" w:rsidRDefault="007107D1" w:rsidP="00014A46">
      <w:pPr>
        <w:ind w:left="360"/>
        <w:jc w:val="both"/>
        <w:rPr>
          <w:sz w:val="24"/>
        </w:rPr>
      </w:pPr>
      <w:r>
        <w:rPr>
          <w:sz w:val="24"/>
        </w:rPr>
        <w:t>Všechny tyto poznatky a informace ovlivňují tvorbu a alokaci finančních zdrojů a kapitálu podniku, jejich dynamiku. Finanční manažeři podniku musí mít solidní znalosti z uvedených oblastí, ale musí mít i pochopení a cit pro základní makroekonomické otázky, týkající se fungování finančního trhu, daňového systému.  Musí mít schopnost posuzovat současnou i budoucí podnikovou činnost komplexně.</w:t>
      </w:r>
    </w:p>
    <w:p w:rsidR="007107D1" w:rsidRDefault="007107D1">
      <w:pPr>
        <w:rPr>
          <w:sz w:val="24"/>
        </w:rPr>
      </w:pPr>
    </w:p>
    <w:p w:rsidR="007107D1" w:rsidRPr="0062264A" w:rsidRDefault="007107D1" w:rsidP="001E7DD3">
      <w:pPr>
        <w:pStyle w:val="Nadpis2"/>
        <w:rPr>
          <w:sz w:val="28"/>
          <w:szCs w:val="28"/>
        </w:rPr>
      </w:pPr>
      <w:bookmarkStart w:id="8" w:name="_Toc51844923"/>
      <w:r w:rsidRPr="0062264A">
        <w:rPr>
          <w:sz w:val="28"/>
          <w:szCs w:val="28"/>
        </w:rPr>
        <w:t>1.4</w:t>
      </w:r>
      <w:r w:rsidR="00872AF6">
        <w:rPr>
          <w:sz w:val="28"/>
          <w:szCs w:val="28"/>
        </w:rPr>
        <w:t xml:space="preserve"> </w:t>
      </w:r>
      <w:r w:rsidRPr="0062264A">
        <w:rPr>
          <w:sz w:val="28"/>
          <w:szCs w:val="28"/>
        </w:rPr>
        <w:t>Geneze podnikových financí</w:t>
      </w:r>
      <w:bookmarkEnd w:id="8"/>
    </w:p>
    <w:p w:rsidR="007107D1" w:rsidRDefault="007107D1" w:rsidP="00014A46">
      <w:pPr>
        <w:jc w:val="both"/>
        <w:rPr>
          <w:sz w:val="24"/>
        </w:rPr>
      </w:pPr>
      <w:r>
        <w:rPr>
          <w:sz w:val="24"/>
        </w:rPr>
        <w:t>Konec 19. století – nauka o podnikovém hospodářství</w:t>
      </w:r>
    </w:p>
    <w:p w:rsidR="007107D1" w:rsidRDefault="007107D1" w:rsidP="00014A46">
      <w:pPr>
        <w:jc w:val="both"/>
        <w:rPr>
          <w:sz w:val="24"/>
        </w:rPr>
      </w:pPr>
      <w:r>
        <w:rPr>
          <w:sz w:val="24"/>
        </w:rPr>
        <w:t xml:space="preserve">Začátek 20. století -  se vznikem integrovaných celků se finance podniků začaly členit na finanční řízení a obchodní řízení, vývoj samostatné ekonomické a finanční vědní disciplíny. Postupně se finanční ředitelé stávají součástí vrcholového řízení. Největší teoretický přínos pro rozvoj teorie financování a řízení přinesli američtí ekonomové. </w:t>
      </w:r>
    </w:p>
    <w:p w:rsidR="007107D1" w:rsidRDefault="007107D1" w:rsidP="00014A46">
      <w:pPr>
        <w:jc w:val="both"/>
        <w:rPr>
          <w:sz w:val="24"/>
        </w:rPr>
      </w:pPr>
      <w:r>
        <w:rPr>
          <w:sz w:val="24"/>
        </w:rPr>
        <w:t>30. léta -  krize – orientace na otázky úpadku firem, reorganizací firem, problematika likvidity podniku</w:t>
      </w:r>
    </w:p>
    <w:p w:rsidR="007107D1" w:rsidRDefault="007107D1" w:rsidP="00014A46">
      <w:pPr>
        <w:jc w:val="both"/>
        <w:rPr>
          <w:sz w:val="24"/>
        </w:rPr>
      </w:pPr>
      <w:r>
        <w:rPr>
          <w:sz w:val="24"/>
        </w:rPr>
        <w:t>50. léta – finanční řízení se rozšiřuje i na oblast řízení majetku, problematika vyhodnocování investičních variant a kapitálové plánování.</w:t>
      </w:r>
    </w:p>
    <w:p w:rsidR="007107D1" w:rsidRDefault="007107D1" w:rsidP="00014A46">
      <w:pPr>
        <w:jc w:val="both"/>
        <w:rPr>
          <w:sz w:val="24"/>
        </w:rPr>
      </w:pPr>
      <w:r>
        <w:rPr>
          <w:sz w:val="24"/>
        </w:rPr>
        <w:t>60. léta – rozvoj aplikace statistických optimalizačních technik pro řízení oběžného majetku, ochrany proti riziku, rozvíjí se teorie portfolia, zdokonalování finančního řízení vlivem využívání výpočetní techniky</w:t>
      </w:r>
    </w:p>
    <w:p w:rsidR="007107D1" w:rsidRDefault="007107D1" w:rsidP="00014A46">
      <w:pPr>
        <w:jc w:val="both"/>
        <w:rPr>
          <w:sz w:val="24"/>
        </w:rPr>
      </w:pPr>
      <w:r>
        <w:rPr>
          <w:sz w:val="24"/>
        </w:rPr>
        <w:t xml:space="preserve">70. léta – zdokonalování ochrany proti riziku </w:t>
      </w:r>
    </w:p>
    <w:p w:rsidR="007107D1" w:rsidRDefault="007107D1" w:rsidP="00014A46">
      <w:pPr>
        <w:jc w:val="both"/>
        <w:rPr>
          <w:sz w:val="24"/>
        </w:rPr>
      </w:pPr>
      <w:r>
        <w:rPr>
          <w:sz w:val="24"/>
        </w:rPr>
        <w:t>80. léta – další zdokonalování finančního rozhodování v oblasti majetkové i finanční struktury, rozvoj počítačové techniky, stoupá pozornost věnována otázkám finančního řízení velkých mezinárodních firem</w:t>
      </w:r>
    </w:p>
    <w:p w:rsidR="007107D1" w:rsidRDefault="007107D1">
      <w:pPr>
        <w:rPr>
          <w:sz w:val="24"/>
        </w:rPr>
      </w:pPr>
    </w:p>
    <w:p w:rsidR="007107D1" w:rsidRDefault="007107D1">
      <w:pPr>
        <w:rPr>
          <w:sz w:val="24"/>
        </w:rPr>
      </w:pPr>
    </w:p>
    <w:p w:rsidR="0050118D" w:rsidRDefault="0050118D">
      <w:pPr>
        <w:rPr>
          <w:sz w:val="24"/>
        </w:rPr>
      </w:pPr>
    </w:p>
    <w:p w:rsidR="0050118D" w:rsidRDefault="0050118D">
      <w:pPr>
        <w:rPr>
          <w:sz w:val="24"/>
        </w:rPr>
      </w:pPr>
    </w:p>
    <w:p w:rsidR="007107D1" w:rsidRDefault="007107D1">
      <w:pPr>
        <w:rPr>
          <w:b/>
          <w:sz w:val="24"/>
        </w:rPr>
      </w:pPr>
      <w:r>
        <w:rPr>
          <w:b/>
          <w:sz w:val="24"/>
        </w:rPr>
        <w:t>Úlohy:</w:t>
      </w:r>
    </w:p>
    <w:p w:rsidR="007107D1" w:rsidRDefault="007107D1">
      <w:pPr>
        <w:rPr>
          <w:sz w:val="24"/>
        </w:rPr>
      </w:pPr>
    </w:p>
    <w:p w:rsidR="007107D1" w:rsidRDefault="007107D1">
      <w:pPr>
        <w:numPr>
          <w:ilvl w:val="0"/>
          <w:numId w:val="20"/>
        </w:numPr>
        <w:rPr>
          <w:sz w:val="24"/>
        </w:rPr>
      </w:pPr>
      <w:r>
        <w:rPr>
          <w:sz w:val="24"/>
        </w:rPr>
        <w:t>Charakterizujte peněžní prostředky, podnikový kapitál a finanční zdroje podniku</w:t>
      </w:r>
    </w:p>
    <w:p w:rsidR="007107D1" w:rsidRDefault="007107D1">
      <w:pPr>
        <w:numPr>
          <w:ilvl w:val="0"/>
          <w:numId w:val="20"/>
        </w:numPr>
        <w:rPr>
          <w:sz w:val="24"/>
        </w:rPr>
      </w:pPr>
      <w:r>
        <w:rPr>
          <w:sz w:val="24"/>
        </w:rPr>
        <w:t>Finanční majetek podniku a jeho hlavní části</w:t>
      </w:r>
    </w:p>
    <w:p w:rsidR="007107D1" w:rsidRDefault="007107D1">
      <w:pPr>
        <w:numPr>
          <w:ilvl w:val="0"/>
          <w:numId w:val="20"/>
        </w:numPr>
        <w:rPr>
          <w:sz w:val="24"/>
        </w:rPr>
      </w:pPr>
      <w:r>
        <w:rPr>
          <w:sz w:val="24"/>
        </w:rPr>
        <w:t>Nejdůležitější principy finančního řízení podniku</w:t>
      </w:r>
    </w:p>
    <w:p w:rsidR="007107D1" w:rsidRDefault="007107D1">
      <w:pPr>
        <w:numPr>
          <w:ilvl w:val="0"/>
          <w:numId w:val="20"/>
        </w:numPr>
        <w:rPr>
          <w:sz w:val="24"/>
        </w:rPr>
      </w:pPr>
      <w:r>
        <w:rPr>
          <w:sz w:val="24"/>
        </w:rPr>
        <w:t>Uveďte hlavní oblasti finančního řízení podniku</w:t>
      </w:r>
    </w:p>
    <w:p w:rsidR="007107D1" w:rsidRDefault="007107D1">
      <w:pPr>
        <w:numPr>
          <w:ilvl w:val="0"/>
          <w:numId w:val="20"/>
        </w:numPr>
        <w:rPr>
          <w:sz w:val="24"/>
        </w:rPr>
      </w:pPr>
      <w:r>
        <w:rPr>
          <w:sz w:val="24"/>
        </w:rPr>
        <w:t>Hlavní etapy geneze podnikových financí</w:t>
      </w:r>
    </w:p>
    <w:p w:rsidR="007107D1" w:rsidRDefault="007107D1">
      <w:pPr>
        <w:rPr>
          <w:sz w:val="24"/>
        </w:rPr>
      </w:pPr>
    </w:p>
    <w:p w:rsidR="007107D1" w:rsidRDefault="007107D1">
      <w:pPr>
        <w:rPr>
          <w:sz w:val="24"/>
        </w:rPr>
      </w:pPr>
      <w:r>
        <w:rPr>
          <w:sz w:val="24"/>
        </w:rPr>
        <w:br w:type="page"/>
      </w:r>
    </w:p>
    <w:p w:rsidR="007107D1" w:rsidRDefault="008B3EB2" w:rsidP="001E7DD3">
      <w:pPr>
        <w:pStyle w:val="Nadpis1"/>
      </w:pPr>
      <w:bookmarkStart w:id="9" w:name="_Toc51844924"/>
      <w:r>
        <w:lastRenderedPageBreak/>
        <w:t xml:space="preserve">2 </w:t>
      </w:r>
      <w:r w:rsidR="007107D1">
        <w:t xml:space="preserve">FINANČNÍ ROZHODOVÁNÍ PODNIKU, VLIV DANÍ A </w:t>
      </w:r>
      <w:r w:rsidR="007107D1" w:rsidRPr="001E7DD3">
        <w:t>FINANČNÍHO</w:t>
      </w:r>
      <w:r w:rsidR="007107D1">
        <w:t xml:space="preserve"> TRHU</w:t>
      </w:r>
      <w:bookmarkEnd w:id="9"/>
    </w:p>
    <w:p w:rsidR="007107D1" w:rsidRDefault="007107D1">
      <w:pPr>
        <w:rPr>
          <w:b/>
          <w:sz w:val="24"/>
        </w:rPr>
      </w:pPr>
    </w:p>
    <w:p w:rsidR="007107D1" w:rsidRPr="0062264A" w:rsidRDefault="007107D1" w:rsidP="001E7DD3">
      <w:pPr>
        <w:pStyle w:val="Nadpis2"/>
        <w:rPr>
          <w:sz w:val="28"/>
          <w:szCs w:val="28"/>
        </w:rPr>
      </w:pPr>
      <w:bookmarkStart w:id="10" w:name="_Toc51844925"/>
      <w:r w:rsidRPr="0062264A">
        <w:rPr>
          <w:sz w:val="28"/>
          <w:szCs w:val="28"/>
        </w:rPr>
        <w:t>2.1</w:t>
      </w:r>
      <w:r w:rsidR="00872AF6">
        <w:rPr>
          <w:sz w:val="28"/>
          <w:szCs w:val="28"/>
        </w:rPr>
        <w:t xml:space="preserve"> </w:t>
      </w:r>
      <w:r w:rsidR="0064471D" w:rsidRPr="0062264A">
        <w:rPr>
          <w:sz w:val="28"/>
          <w:szCs w:val="28"/>
        </w:rPr>
        <w:t>Rozhodovací procesy</w:t>
      </w:r>
      <w:r w:rsidRPr="0062264A">
        <w:rPr>
          <w:sz w:val="28"/>
          <w:szCs w:val="28"/>
        </w:rPr>
        <w:t xml:space="preserve"> a fáze finančního rozhodování</w:t>
      </w:r>
      <w:bookmarkEnd w:id="10"/>
    </w:p>
    <w:p w:rsidR="007107D1" w:rsidRPr="004A7EE1" w:rsidRDefault="007107D1" w:rsidP="004A7EE1">
      <w:pPr>
        <w:jc w:val="both"/>
        <w:rPr>
          <w:sz w:val="24"/>
        </w:rPr>
      </w:pPr>
      <w:r w:rsidRPr="004A7EE1">
        <w:rPr>
          <w:sz w:val="24"/>
        </w:rPr>
        <w:t>Finanční rozhodování podniku můžeme charakterizovat jako proces výběru optimální varianty získávání peněz, podnikového kapitálu a jejich užití z hlediska základních finančních cílů podnikání a s přihlédnutím k různým omezujícím podmínkám.</w:t>
      </w:r>
    </w:p>
    <w:p w:rsidR="007107D1" w:rsidRDefault="007107D1">
      <w:pPr>
        <w:rPr>
          <w:sz w:val="24"/>
        </w:rPr>
      </w:pPr>
    </w:p>
    <w:p w:rsidR="007107D1" w:rsidRDefault="00BC1DCE" w:rsidP="00014A46">
      <w:pPr>
        <w:jc w:val="both"/>
        <w:rPr>
          <w:sz w:val="24"/>
        </w:rPr>
      </w:pPr>
      <w:r>
        <w:rPr>
          <w:sz w:val="24"/>
        </w:rPr>
        <w:t>R</w:t>
      </w:r>
      <w:r w:rsidR="007107D1">
        <w:rPr>
          <w:sz w:val="24"/>
        </w:rPr>
        <w:t>ozhodovací</w:t>
      </w:r>
      <w:r>
        <w:rPr>
          <w:sz w:val="24"/>
        </w:rPr>
        <w:t xml:space="preserve"> procesy</w:t>
      </w:r>
      <w:r w:rsidR="007107D1">
        <w:rPr>
          <w:sz w:val="24"/>
        </w:rPr>
        <w:t xml:space="preserve"> v oblasti financování jsou:</w:t>
      </w:r>
    </w:p>
    <w:p w:rsidR="00BC1DCE" w:rsidRDefault="00BC1DCE" w:rsidP="00014A46">
      <w:pPr>
        <w:numPr>
          <w:ilvl w:val="0"/>
          <w:numId w:val="82"/>
        </w:numPr>
        <w:jc w:val="both"/>
        <w:rPr>
          <w:sz w:val="24"/>
        </w:rPr>
      </w:pPr>
      <w:r>
        <w:rPr>
          <w:sz w:val="24"/>
        </w:rPr>
        <w:t>dlouhodobé,</w:t>
      </w:r>
    </w:p>
    <w:p w:rsidR="00BC1DCE" w:rsidRPr="00473D89" w:rsidRDefault="00BC1DCE" w:rsidP="00014A46">
      <w:pPr>
        <w:numPr>
          <w:ilvl w:val="0"/>
          <w:numId w:val="82"/>
        </w:numPr>
        <w:jc w:val="both"/>
        <w:rPr>
          <w:sz w:val="24"/>
        </w:rPr>
      </w:pPr>
      <w:r w:rsidRPr="00473D89">
        <w:rPr>
          <w:sz w:val="24"/>
        </w:rPr>
        <w:t>krátkodobé.</w:t>
      </w:r>
    </w:p>
    <w:p w:rsidR="007107D1" w:rsidRDefault="00BC1DCE" w:rsidP="00014A46">
      <w:pPr>
        <w:jc w:val="both"/>
        <w:rPr>
          <w:sz w:val="24"/>
        </w:rPr>
      </w:pPr>
      <w:r>
        <w:rPr>
          <w:sz w:val="24"/>
        </w:rPr>
        <w:t xml:space="preserve">Mezi </w:t>
      </w:r>
      <w:r w:rsidRPr="00BC1DCE">
        <w:rPr>
          <w:b/>
          <w:sz w:val="24"/>
        </w:rPr>
        <w:t>dlouhodobé rozhodovací procesy</w:t>
      </w:r>
      <w:r>
        <w:rPr>
          <w:sz w:val="24"/>
        </w:rPr>
        <w:t xml:space="preserve"> patří.</w:t>
      </w:r>
    </w:p>
    <w:p w:rsidR="007107D1" w:rsidRDefault="007107D1" w:rsidP="00014A46">
      <w:pPr>
        <w:numPr>
          <w:ilvl w:val="0"/>
          <w:numId w:val="3"/>
        </w:numPr>
        <w:jc w:val="both"/>
        <w:rPr>
          <w:b/>
          <w:sz w:val="24"/>
        </w:rPr>
      </w:pPr>
      <w:r>
        <w:rPr>
          <w:b/>
          <w:sz w:val="24"/>
        </w:rPr>
        <w:t xml:space="preserve">rozhodování o celkové výši potřebného kapitálu </w:t>
      </w:r>
      <w:r>
        <w:rPr>
          <w:sz w:val="24"/>
        </w:rPr>
        <w:t>– v návaznosti na</w:t>
      </w:r>
      <w:r w:rsidR="004650DD">
        <w:rPr>
          <w:sz w:val="24"/>
        </w:rPr>
        <w:t xml:space="preserve"> </w:t>
      </w:r>
      <w:r w:rsidR="004D7C4F">
        <w:rPr>
          <w:sz w:val="24"/>
        </w:rPr>
        <w:t xml:space="preserve">velikost majetku, </w:t>
      </w:r>
      <w:r>
        <w:rPr>
          <w:sz w:val="24"/>
        </w:rPr>
        <w:t>očekávané tržby</w:t>
      </w:r>
      <w:r w:rsidR="00473D89">
        <w:rPr>
          <w:sz w:val="24"/>
        </w:rPr>
        <w:t>,</w:t>
      </w:r>
    </w:p>
    <w:p w:rsidR="007107D1" w:rsidRDefault="007107D1" w:rsidP="00014A46">
      <w:pPr>
        <w:numPr>
          <w:ilvl w:val="0"/>
          <w:numId w:val="3"/>
        </w:numPr>
        <w:jc w:val="both"/>
        <w:rPr>
          <w:b/>
          <w:sz w:val="24"/>
        </w:rPr>
      </w:pPr>
      <w:r>
        <w:rPr>
          <w:b/>
          <w:sz w:val="24"/>
        </w:rPr>
        <w:t xml:space="preserve">rozhodování o struktuře podnikového kapitálu – </w:t>
      </w:r>
      <w:r>
        <w:rPr>
          <w:sz w:val="24"/>
        </w:rPr>
        <w:t>podíl vlastního a cizího kapitálu, formy vlastního kapitálu, formy cizího kapitálu</w:t>
      </w:r>
      <w:r w:rsidR="00473D89">
        <w:rPr>
          <w:sz w:val="24"/>
        </w:rPr>
        <w:t>,</w:t>
      </w:r>
    </w:p>
    <w:p w:rsidR="007107D1" w:rsidRDefault="007107D1" w:rsidP="00014A46">
      <w:pPr>
        <w:numPr>
          <w:ilvl w:val="0"/>
          <w:numId w:val="3"/>
        </w:numPr>
        <w:jc w:val="both"/>
        <w:rPr>
          <w:b/>
          <w:sz w:val="24"/>
        </w:rPr>
      </w:pPr>
      <w:r>
        <w:rPr>
          <w:b/>
          <w:sz w:val="24"/>
        </w:rPr>
        <w:t xml:space="preserve">rozhodování o struktuře podnikového majetku – </w:t>
      </w:r>
      <w:r>
        <w:rPr>
          <w:sz w:val="24"/>
        </w:rPr>
        <w:t>podíl oběžného a fixního majetku, pořízení a udržování majetku, rizika platební neschopnosti</w:t>
      </w:r>
      <w:r w:rsidR="00473D89">
        <w:rPr>
          <w:sz w:val="24"/>
        </w:rPr>
        <w:t>,</w:t>
      </w:r>
    </w:p>
    <w:p w:rsidR="007107D1" w:rsidRDefault="007107D1" w:rsidP="00014A46">
      <w:pPr>
        <w:numPr>
          <w:ilvl w:val="0"/>
          <w:numId w:val="3"/>
        </w:numPr>
        <w:jc w:val="both"/>
        <w:rPr>
          <w:b/>
          <w:sz w:val="24"/>
        </w:rPr>
      </w:pPr>
      <w:r>
        <w:rPr>
          <w:b/>
          <w:sz w:val="24"/>
        </w:rPr>
        <w:t xml:space="preserve">rozhodování o investování (užití) podnikového kapitálu – </w:t>
      </w:r>
      <w:r>
        <w:rPr>
          <w:sz w:val="24"/>
        </w:rPr>
        <w:t>užití vložených peněžních prostředků, finanční a věcné investování (cenné papíry, fixní majetek, zásoby)</w:t>
      </w:r>
      <w:r w:rsidR="00473D89">
        <w:rPr>
          <w:sz w:val="24"/>
        </w:rPr>
        <w:t>,</w:t>
      </w:r>
    </w:p>
    <w:p w:rsidR="007107D1" w:rsidRDefault="007107D1" w:rsidP="00014A46">
      <w:pPr>
        <w:numPr>
          <w:ilvl w:val="0"/>
          <w:numId w:val="3"/>
        </w:numPr>
        <w:jc w:val="both"/>
        <w:rPr>
          <w:b/>
          <w:sz w:val="24"/>
        </w:rPr>
      </w:pPr>
      <w:r>
        <w:rPr>
          <w:b/>
          <w:sz w:val="24"/>
        </w:rPr>
        <w:t xml:space="preserve">rozhodnutí o rozdělování zisku podniku po zdanění – </w:t>
      </w:r>
      <w:r>
        <w:rPr>
          <w:sz w:val="24"/>
        </w:rPr>
        <w:t xml:space="preserve">reservní fond, výplata dividend, rozšiřování podnikového majetku, </w:t>
      </w:r>
    </w:p>
    <w:p w:rsidR="007107D1" w:rsidRDefault="007107D1" w:rsidP="00014A46">
      <w:pPr>
        <w:numPr>
          <w:ilvl w:val="0"/>
          <w:numId w:val="3"/>
        </w:numPr>
        <w:jc w:val="both"/>
        <w:rPr>
          <w:b/>
          <w:sz w:val="24"/>
        </w:rPr>
      </w:pPr>
      <w:r>
        <w:rPr>
          <w:b/>
          <w:sz w:val="24"/>
        </w:rPr>
        <w:t xml:space="preserve">rozhodnutí o různých formách převzetí a spojování podniků – </w:t>
      </w:r>
      <w:r>
        <w:rPr>
          <w:sz w:val="24"/>
        </w:rPr>
        <w:t>koupě podniku jiným podnikem, managementem, fúze podniku, event. zánik podniku</w:t>
      </w:r>
      <w:r w:rsidR="00473D89">
        <w:rPr>
          <w:sz w:val="24"/>
        </w:rPr>
        <w:t>.</w:t>
      </w:r>
    </w:p>
    <w:p w:rsidR="007107D1" w:rsidRDefault="007107D1" w:rsidP="00014A46">
      <w:pPr>
        <w:jc w:val="both"/>
        <w:rPr>
          <w:b/>
          <w:sz w:val="24"/>
        </w:rPr>
      </w:pPr>
    </w:p>
    <w:p w:rsidR="007107D1" w:rsidRDefault="007107D1" w:rsidP="00014A46">
      <w:pPr>
        <w:jc w:val="both"/>
        <w:rPr>
          <w:sz w:val="24"/>
        </w:rPr>
      </w:pPr>
      <w:r>
        <w:rPr>
          <w:sz w:val="24"/>
        </w:rPr>
        <w:t>Uvedené typy se týkají</w:t>
      </w:r>
      <w:r>
        <w:rPr>
          <w:b/>
          <w:sz w:val="24"/>
        </w:rPr>
        <w:t xml:space="preserve"> dlouhodobého, strategického finančního rozhodování – </w:t>
      </w:r>
      <w:r>
        <w:rPr>
          <w:sz w:val="24"/>
        </w:rPr>
        <w:t>nutnost respektovat stupeň rizika a faktor času.</w:t>
      </w:r>
      <w:r w:rsidR="007319AB">
        <w:rPr>
          <w:sz w:val="24"/>
        </w:rPr>
        <w:t xml:space="preserve"> </w:t>
      </w:r>
      <w:r>
        <w:rPr>
          <w:sz w:val="24"/>
        </w:rPr>
        <w:t>Strategické finanční rozhodování se týká fixního majetku a dlouhodobého kapitálu.</w:t>
      </w:r>
      <w:r w:rsidR="004650DD">
        <w:rPr>
          <w:sz w:val="24"/>
        </w:rPr>
        <w:t xml:space="preserve"> </w:t>
      </w:r>
      <w:r>
        <w:rPr>
          <w:sz w:val="24"/>
        </w:rPr>
        <w:t>Strategická finanční rozhodnutí podniků j</w:t>
      </w:r>
      <w:r w:rsidR="0082220C">
        <w:rPr>
          <w:sz w:val="24"/>
        </w:rPr>
        <w:t>sou</w:t>
      </w:r>
      <w:r>
        <w:rPr>
          <w:sz w:val="24"/>
        </w:rPr>
        <w:t xml:space="preserve"> projednávána ve vrcholovém řízení podniku a v a.s. je schvalována valnou hromadou akcionářů.</w:t>
      </w:r>
    </w:p>
    <w:p w:rsidR="007107D1" w:rsidRDefault="007107D1">
      <w:pPr>
        <w:rPr>
          <w:sz w:val="24"/>
        </w:rPr>
      </w:pPr>
    </w:p>
    <w:p w:rsidR="007107D1" w:rsidRDefault="00BC1DCE" w:rsidP="00014A46">
      <w:pPr>
        <w:jc w:val="both"/>
        <w:rPr>
          <w:sz w:val="24"/>
        </w:rPr>
      </w:pPr>
      <w:r>
        <w:rPr>
          <w:sz w:val="24"/>
        </w:rPr>
        <w:t>Mezi</w:t>
      </w:r>
      <w:r w:rsidR="004650DD">
        <w:rPr>
          <w:sz w:val="24"/>
        </w:rPr>
        <w:t xml:space="preserve"> </w:t>
      </w:r>
      <w:r w:rsidR="007107D1">
        <w:rPr>
          <w:b/>
          <w:sz w:val="24"/>
        </w:rPr>
        <w:t>krátkodobé rozhodov</w:t>
      </w:r>
      <w:r>
        <w:rPr>
          <w:b/>
          <w:sz w:val="24"/>
        </w:rPr>
        <w:t>ací procesy</w:t>
      </w:r>
      <w:r w:rsidR="007107D1">
        <w:rPr>
          <w:sz w:val="24"/>
        </w:rPr>
        <w:t xml:space="preserve"> patří:</w:t>
      </w:r>
    </w:p>
    <w:p w:rsidR="007107D1" w:rsidRDefault="007107D1" w:rsidP="00014A46">
      <w:pPr>
        <w:numPr>
          <w:ilvl w:val="0"/>
          <w:numId w:val="4"/>
        </w:numPr>
        <w:jc w:val="both"/>
        <w:rPr>
          <w:sz w:val="24"/>
        </w:rPr>
      </w:pPr>
      <w:r>
        <w:rPr>
          <w:b/>
          <w:sz w:val="24"/>
        </w:rPr>
        <w:t>rozhodování o velikosti a struktuře jednotli</w:t>
      </w:r>
      <w:r w:rsidR="004D7C4F">
        <w:rPr>
          <w:b/>
          <w:sz w:val="24"/>
        </w:rPr>
        <w:t xml:space="preserve">vých složek oběžného majetku </w:t>
      </w:r>
      <w:r>
        <w:rPr>
          <w:sz w:val="24"/>
        </w:rPr>
        <w:t>(optimalizace peněžních prostředků, formy krátkodobých cenných papírů, rozhodování o pohledávkách, o výši zásob, nedokončené výroby apod.)</w:t>
      </w:r>
    </w:p>
    <w:p w:rsidR="007107D1" w:rsidRDefault="007107D1" w:rsidP="00014A46">
      <w:pPr>
        <w:numPr>
          <w:ilvl w:val="0"/>
          <w:numId w:val="4"/>
        </w:numPr>
        <w:jc w:val="both"/>
        <w:rPr>
          <w:b/>
          <w:sz w:val="24"/>
        </w:rPr>
      </w:pPr>
      <w:r>
        <w:rPr>
          <w:b/>
          <w:sz w:val="24"/>
        </w:rPr>
        <w:t xml:space="preserve">rozhodování o optimální formě krátkodobého kapitálu – </w:t>
      </w:r>
      <w:r>
        <w:rPr>
          <w:sz w:val="24"/>
        </w:rPr>
        <w:t>obchodní úvěry, vydávání krátkodobých obchodovatelných papírů, finanční rezervy</w:t>
      </w:r>
    </w:p>
    <w:p w:rsidR="007107D1" w:rsidRDefault="007107D1" w:rsidP="00014A46">
      <w:pPr>
        <w:numPr>
          <w:ilvl w:val="0"/>
          <w:numId w:val="4"/>
        </w:numPr>
        <w:jc w:val="both"/>
        <w:rPr>
          <w:b/>
          <w:sz w:val="24"/>
        </w:rPr>
      </w:pPr>
      <w:r>
        <w:rPr>
          <w:b/>
          <w:sz w:val="24"/>
        </w:rPr>
        <w:t>rozhodování o způsobu ochrany proti různým formám rizika –</w:t>
      </w:r>
      <w:r>
        <w:rPr>
          <w:sz w:val="24"/>
        </w:rPr>
        <w:t xml:space="preserve"> pohyb cen, úrokové sazby, devizové kurzy, swapové operace</w:t>
      </w:r>
    </w:p>
    <w:p w:rsidR="007107D1" w:rsidRDefault="007107D1" w:rsidP="00014A46">
      <w:pPr>
        <w:jc w:val="both"/>
        <w:rPr>
          <w:sz w:val="24"/>
        </w:rPr>
      </w:pPr>
      <w:r>
        <w:rPr>
          <w:sz w:val="24"/>
        </w:rPr>
        <w:t>Finanční rozhodnutí krátkodobého charakteru je výrazně ovlivněno dlouhodobým finančním rozhodováním. Finanční rozhodování podniku zahrnuje několik významných fází, které na sebe navazují a vyúsťují v konečné rozhodnutí.</w:t>
      </w:r>
    </w:p>
    <w:p w:rsidR="007107D1" w:rsidRDefault="007107D1" w:rsidP="00014A46">
      <w:pPr>
        <w:jc w:val="both"/>
        <w:rPr>
          <w:b/>
          <w:sz w:val="24"/>
        </w:rPr>
      </w:pPr>
    </w:p>
    <w:p w:rsidR="007107D1" w:rsidRDefault="007107D1" w:rsidP="00014A46">
      <w:pPr>
        <w:numPr>
          <w:ilvl w:val="0"/>
          <w:numId w:val="5"/>
        </w:numPr>
        <w:jc w:val="both"/>
        <w:rPr>
          <w:sz w:val="24"/>
        </w:rPr>
      </w:pPr>
      <w:r>
        <w:rPr>
          <w:sz w:val="24"/>
        </w:rPr>
        <w:t>vymezení finančního problému a konkrétní stanovení cílů</w:t>
      </w:r>
      <w:r w:rsidR="00473D89">
        <w:rPr>
          <w:sz w:val="24"/>
        </w:rPr>
        <w:t>,</w:t>
      </w:r>
    </w:p>
    <w:p w:rsidR="007107D1" w:rsidRDefault="007107D1" w:rsidP="00014A46">
      <w:pPr>
        <w:numPr>
          <w:ilvl w:val="0"/>
          <w:numId w:val="5"/>
        </w:numPr>
        <w:jc w:val="both"/>
        <w:rPr>
          <w:sz w:val="24"/>
        </w:rPr>
      </w:pPr>
      <w:r>
        <w:rPr>
          <w:sz w:val="24"/>
        </w:rPr>
        <w:t>analýza informací a podkladů pro rozhodování</w:t>
      </w:r>
      <w:r w:rsidR="00473D89">
        <w:rPr>
          <w:sz w:val="24"/>
        </w:rPr>
        <w:t>,</w:t>
      </w:r>
    </w:p>
    <w:p w:rsidR="007107D1" w:rsidRDefault="007107D1" w:rsidP="00014A46">
      <w:pPr>
        <w:numPr>
          <w:ilvl w:val="0"/>
          <w:numId w:val="5"/>
        </w:numPr>
        <w:jc w:val="both"/>
        <w:rPr>
          <w:sz w:val="24"/>
        </w:rPr>
      </w:pPr>
      <w:r>
        <w:rPr>
          <w:sz w:val="24"/>
        </w:rPr>
        <w:t>stanovení různých variant řešení</w:t>
      </w:r>
      <w:r w:rsidR="00473D89">
        <w:rPr>
          <w:sz w:val="24"/>
        </w:rPr>
        <w:t>,</w:t>
      </w:r>
    </w:p>
    <w:p w:rsidR="007107D1" w:rsidRDefault="007107D1" w:rsidP="00014A46">
      <w:pPr>
        <w:numPr>
          <w:ilvl w:val="0"/>
          <w:numId w:val="5"/>
        </w:numPr>
        <w:jc w:val="both"/>
        <w:rPr>
          <w:sz w:val="24"/>
        </w:rPr>
      </w:pPr>
      <w:r>
        <w:rPr>
          <w:sz w:val="24"/>
        </w:rPr>
        <w:t>určení kritérií pro výběr optimální varianty a hodnocení s přihlédnutím k</w:t>
      </w:r>
      <w:r w:rsidR="00473D89">
        <w:rPr>
          <w:sz w:val="24"/>
        </w:rPr>
        <w:t> </w:t>
      </w:r>
      <w:r>
        <w:rPr>
          <w:sz w:val="24"/>
        </w:rPr>
        <w:t>riziku</w:t>
      </w:r>
      <w:r w:rsidR="00473D89">
        <w:rPr>
          <w:sz w:val="24"/>
        </w:rPr>
        <w:t>,</w:t>
      </w:r>
    </w:p>
    <w:p w:rsidR="007107D1" w:rsidRDefault="007107D1" w:rsidP="00014A46">
      <w:pPr>
        <w:numPr>
          <w:ilvl w:val="0"/>
          <w:numId w:val="5"/>
        </w:numPr>
        <w:jc w:val="both"/>
        <w:rPr>
          <w:sz w:val="24"/>
        </w:rPr>
      </w:pPr>
      <w:r>
        <w:rPr>
          <w:sz w:val="24"/>
        </w:rPr>
        <w:t>volba optimální varianty</w:t>
      </w:r>
      <w:r w:rsidR="00473D89">
        <w:rPr>
          <w:sz w:val="24"/>
        </w:rPr>
        <w:t>,</w:t>
      </w:r>
    </w:p>
    <w:p w:rsidR="007107D1" w:rsidRDefault="007107D1" w:rsidP="00014A46">
      <w:pPr>
        <w:numPr>
          <w:ilvl w:val="0"/>
          <w:numId w:val="5"/>
        </w:numPr>
        <w:jc w:val="both"/>
        <w:rPr>
          <w:sz w:val="24"/>
        </w:rPr>
      </w:pPr>
      <w:r>
        <w:rPr>
          <w:sz w:val="24"/>
        </w:rPr>
        <w:t>realizace vybrané varianty</w:t>
      </w:r>
      <w:r w:rsidR="00473D89">
        <w:rPr>
          <w:sz w:val="24"/>
        </w:rPr>
        <w:t>.</w:t>
      </w:r>
    </w:p>
    <w:p w:rsidR="007107D1" w:rsidRDefault="007107D1" w:rsidP="00014A46">
      <w:pPr>
        <w:ind w:left="210"/>
        <w:jc w:val="both"/>
        <w:rPr>
          <w:b/>
          <w:sz w:val="24"/>
        </w:rPr>
      </w:pPr>
    </w:p>
    <w:p w:rsidR="007107D1" w:rsidRDefault="007107D1" w:rsidP="00014A46">
      <w:pPr>
        <w:jc w:val="both"/>
        <w:rPr>
          <w:sz w:val="24"/>
        </w:rPr>
      </w:pPr>
      <w:r>
        <w:rPr>
          <w:sz w:val="24"/>
        </w:rPr>
        <w:lastRenderedPageBreak/>
        <w:t>Kritéria finančního rozhodování musí navazovat na finan</w:t>
      </w:r>
      <w:r w:rsidR="004D7C4F">
        <w:rPr>
          <w:sz w:val="24"/>
        </w:rPr>
        <w:t xml:space="preserve">ční cíle a obvykle se vztahují </w:t>
      </w:r>
      <w:r>
        <w:rPr>
          <w:sz w:val="24"/>
        </w:rPr>
        <w:t>k rentabilitě, k likviditě, k majetku a jeho struktuře, ke struktuře kapitálu, k nákladům a k jiným finančním aspektům řešených problémů. Při řazení variant dle zvolených kritérií je nutné uvažovat i s rizikem a odchylkami od původních záměrů. Volba optimální varianty je vyvrcholením celého procesu finančního rozhodování.</w:t>
      </w:r>
    </w:p>
    <w:p w:rsidR="007107D1" w:rsidRDefault="007107D1">
      <w:pPr>
        <w:rPr>
          <w:sz w:val="24"/>
        </w:rPr>
      </w:pPr>
    </w:p>
    <w:p w:rsidR="007107D1" w:rsidRPr="0062264A" w:rsidRDefault="001E7DD3" w:rsidP="001E7DD3">
      <w:pPr>
        <w:pStyle w:val="Nadpis2"/>
        <w:rPr>
          <w:sz w:val="28"/>
          <w:szCs w:val="28"/>
        </w:rPr>
      </w:pPr>
      <w:bookmarkStart w:id="11" w:name="_Toc51844926"/>
      <w:r w:rsidRPr="0062264A">
        <w:rPr>
          <w:sz w:val="28"/>
          <w:szCs w:val="28"/>
        </w:rPr>
        <w:t>2.2</w:t>
      </w:r>
      <w:r w:rsidR="007107D1" w:rsidRPr="0062264A">
        <w:rPr>
          <w:sz w:val="28"/>
          <w:szCs w:val="28"/>
        </w:rPr>
        <w:t xml:space="preserve"> Základní typy podnikových daní</w:t>
      </w:r>
      <w:bookmarkEnd w:id="11"/>
    </w:p>
    <w:p w:rsidR="007107D1" w:rsidRDefault="007107D1">
      <w:pPr>
        <w:pStyle w:val="Nadpis6"/>
      </w:pPr>
      <w:r>
        <w:t>Finanční rozhodnutí v podniku je</w:t>
      </w:r>
    </w:p>
    <w:p w:rsidR="007107D1" w:rsidRDefault="007107D1">
      <w:pPr>
        <w:numPr>
          <w:ilvl w:val="0"/>
          <w:numId w:val="4"/>
        </w:numPr>
        <w:rPr>
          <w:sz w:val="24"/>
        </w:rPr>
      </w:pPr>
      <w:r>
        <w:rPr>
          <w:sz w:val="24"/>
        </w:rPr>
        <w:t>ovlivněno daňovým prostředím, ve kterém podnik funguje</w:t>
      </w:r>
      <w:r w:rsidR="00473D89">
        <w:rPr>
          <w:sz w:val="24"/>
        </w:rPr>
        <w:t>,</w:t>
      </w:r>
    </w:p>
    <w:p w:rsidR="007107D1" w:rsidRDefault="007107D1">
      <w:pPr>
        <w:numPr>
          <w:ilvl w:val="0"/>
          <w:numId w:val="4"/>
        </w:numPr>
        <w:rPr>
          <w:sz w:val="24"/>
        </w:rPr>
      </w:pPr>
      <w:r>
        <w:rPr>
          <w:sz w:val="24"/>
        </w:rPr>
        <w:t>dále působí na volbu právní formy podnikání</w:t>
      </w:r>
      <w:r w:rsidR="00473D89">
        <w:rPr>
          <w:sz w:val="24"/>
        </w:rPr>
        <w:t>,</w:t>
      </w:r>
    </w:p>
    <w:p w:rsidR="007107D1" w:rsidRDefault="007107D1">
      <w:pPr>
        <w:numPr>
          <w:ilvl w:val="0"/>
          <w:numId w:val="4"/>
        </w:numPr>
        <w:rPr>
          <w:sz w:val="24"/>
        </w:rPr>
      </w:pPr>
      <w:r>
        <w:rPr>
          <w:sz w:val="24"/>
        </w:rPr>
        <w:t>dále působí na velikost disponibilního zisku</w:t>
      </w:r>
      <w:r w:rsidR="00473D89">
        <w:rPr>
          <w:sz w:val="24"/>
        </w:rPr>
        <w:t>,</w:t>
      </w:r>
    </w:p>
    <w:p w:rsidR="007107D1" w:rsidRDefault="007107D1">
      <w:pPr>
        <w:numPr>
          <w:ilvl w:val="0"/>
          <w:numId w:val="4"/>
        </w:numPr>
        <w:rPr>
          <w:sz w:val="24"/>
        </w:rPr>
      </w:pPr>
      <w:r>
        <w:rPr>
          <w:sz w:val="24"/>
        </w:rPr>
        <w:t>dále působí na výběr optimální finanční a kapitálové struktury</w:t>
      </w:r>
      <w:r w:rsidR="00473D89">
        <w:rPr>
          <w:sz w:val="24"/>
        </w:rPr>
        <w:t>.</w:t>
      </w:r>
    </w:p>
    <w:p w:rsidR="007107D1" w:rsidRDefault="007107D1">
      <w:pPr>
        <w:rPr>
          <w:sz w:val="24"/>
        </w:rPr>
      </w:pPr>
    </w:p>
    <w:p w:rsidR="007107D1" w:rsidRDefault="007107D1" w:rsidP="005524A7">
      <w:pPr>
        <w:jc w:val="both"/>
        <w:rPr>
          <w:sz w:val="24"/>
        </w:rPr>
      </w:pPr>
      <w:r>
        <w:rPr>
          <w:sz w:val="24"/>
        </w:rPr>
        <w:t>Finanční manažeři v podnicích se musí seznámit s daňovou soustavou. Všechny podnikové daně jsou upraveny zákonem. Soustava daní musí být delší dobu stabilizována, aby se mohly provádět dlouhodobá finanční rozhodnutí.</w:t>
      </w:r>
    </w:p>
    <w:p w:rsidR="007107D1" w:rsidRDefault="007107D1">
      <w:pPr>
        <w:rPr>
          <w:b/>
          <w:sz w:val="24"/>
        </w:rPr>
      </w:pPr>
      <w:r>
        <w:rPr>
          <w:b/>
          <w:sz w:val="24"/>
        </w:rPr>
        <w:t xml:space="preserve"> V podnicích se uplatňují tři typy zdanění: </w:t>
      </w:r>
    </w:p>
    <w:p w:rsidR="007107D1" w:rsidRDefault="007107D1" w:rsidP="002E73EA">
      <w:pPr>
        <w:numPr>
          <w:ilvl w:val="0"/>
          <w:numId w:val="6"/>
        </w:numPr>
        <w:jc w:val="both"/>
        <w:rPr>
          <w:b/>
          <w:sz w:val="24"/>
        </w:rPr>
      </w:pPr>
      <w:r>
        <w:rPr>
          <w:b/>
          <w:sz w:val="24"/>
        </w:rPr>
        <w:t>daně důchodové (přímé)  -</w:t>
      </w:r>
      <w:r>
        <w:rPr>
          <w:sz w:val="24"/>
        </w:rPr>
        <w:t>jejichž základem je různě upravený podnikový zisk.</w:t>
      </w:r>
    </w:p>
    <w:p w:rsidR="007107D1" w:rsidRDefault="007107D1" w:rsidP="002E73EA">
      <w:pPr>
        <w:ind w:left="360"/>
        <w:jc w:val="both"/>
        <w:rPr>
          <w:sz w:val="24"/>
        </w:rPr>
      </w:pPr>
      <w:r>
        <w:rPr>
          <w:sz w:val="24"/>
        </w:rPr>
        <w:t xml:space="preserve">(běžně se používá termín daň z příjmu).  Sazba u právnických osob </w:t>
      </w:r>
      <w:r w:rsidR="005524A7">
        <w:rPr>
          <w:sz w:val="24"/>
        </w:rPr>
        <w:t>19</w:t>
      </w:r>
      <w:r>
        <w:rPr>
          <w:sz w:val="24"/>
        </w:rPr>
        <w:t xml:space="preserve"> % </w:t>
      </w:r>
      <w:r w:rsidR="005524A7">
        <w:rPr>
          <w:sz w:val="24"/>
        </w:rPr>
        <w:t>pro</w:t>
      </w:r>
      <w:r>
        <w:rPr>
          <w:sz w:val="24"/>
        </w:rPr>
        <w:t xml:space="preserve"> rok 20</w:t>
      </w:r>
      <w:r w:rsidR="00AD4B03">
        <w:rPr>
          <w:sz w:val="24"/>
        </w:rPr>
        <w:t>20</w:t>
      </w:r>
      <w:r w:rsidR="00B915C6">
        <w:rPr>
          <w:sz w:val="24"/>
        </w:rPr>
        <w:t xml:space="preserve"> </w:t>
      </w:r>
      <w:r w:rsidR="005524A7">
        <w:rPr>
          <w:sz w:val="24"/>
        </w:rPr>
        <w:t>(§21, zákona 586/1992 Sb., o daních z příjmů).</w:t>
      </w:r>
      <w:r w:rsidR="00B915C6">
        <w:rPr>
          <w:sz w:val="24"/>
        </w:rPr>
        <w:t xml:space="preserve"> </w:t>
      </w:r>
      <w:r>
        <w:rPr>
          <w:sz w:val="24"/>
        </w:rPr>
        <w:t>U fyzických osob je základ daně snížen o nezdanitelné položky. Sazba daně 15 %</w:t>
      </w:r>
      <w:r w:rsidR="005524A7">
        <w:rPr>
          <w:sz w:val="24"/>
        </w:rPr>
        <w:t xml:space="preserve"> pro rok 20</w:t>
      </w:r>
      <w:r w:rsidR="00AD4B03">
        <w:rPr>
          <w:sz w:val="24"/>
        </w:rPr>
        <w:t>20</w:t>
      </w:r>
      <w:bookmarkStart w:id="12" w:name="_GoBack"/>
      <w:bookmarkEnd w:id="12"/>
      <w:r w:rsidR="005524A7">
        <w:rPr>
          <w:sz w:val="24"/>
        </w:rPr>
        <w:t xml:space="preserve"> (§16, zákona 586/1992 Sb., o daních z příjmů).</w:t>
      </w:r>
    </w:p>
    <w:p w:rsidR="007107D1" w:rsidRPr="002E73EA" w:rsidRDefault="007107D1" w:rsidP="002E73EA">
      <w:pPr>
        <w:numPr>
          <w:ilvl w:val="0"/>
          <w:numId w:val="6"/>
        </w:numPr>
        <w:jc w:val="both"/>
        <w:rPr>
          <w:sz w:val="24"/>
        </w:rPr>
      </w:pPr>
      <w:r w:rsidRPr="002E73EA">
        <w:rPr>
          <w:b/>
          <w:sz w:val="24"/>
        </w:rPr>
        <w:t xml:space="preserve">daně majetkové – </w:t>
      </w:r>
      <w:r w:rsidRPr="002E73EA">
        <w:rPr>
          <w:sz w:val="24"/>
        </w:rPr>
        <w:t>jejichž základem je majetek. Základem daně je cena nebo výměra pozemků, hmotnost automobilů či objem válců motorů. Sazby jsou stanoveny v procentech a korunách.</w:t>
      </w:r>
      <w:r w:rsidR="00E25F55">
        <w:rPr>
          <w:sz w:val="24"/>
        </w:rPr>
        <w:t xml:space="preserve"> </w:t>
      </w:r>
      <w:r w:rsidRPr="002E73EA">
        <w:rPr>
          <w:sz w:val="24"/>
        </w:rPr>
        <w:t>Jsou obvykle zahrnovány do nákladů, tak snižují základ pro daň ze zisku. Př.: daň z nemovitosti, silniční daň.</w:t>
      </w:r>
    </w:p>
    <w:p w:rsidR="007107D1" w:rsidRPr="00672D48" w:rsidRDefault="007107D1" w:rsidP="0061647C">
      <w:pPr>
        <w:numPr>
          <w:ilvl w:val="0"/>
          <w:numId w:val="6"/>
        </w:numPr>
        <w:jc w:val="both"/>
        <w:rPr>
          <w:b/>
          <w:sz w:val="24"/>
        </w:rPr>
      </w:pPr>
      <w:r w:rsidRPr="00672D48">
        <w:rPr>
          <w:b/>
          <w:sz w:val="24"/>
        </w:rPr>
        <w:t xml:space="preserve">daně obratové (nepřímé) - </w:t>
      </w:r>
      <w:r w:rsidRPr="00672D48">
        <w:rPr>
          <w:sz w:val="24"/>
        </w:rPr>
        <w:t xml:space="preserve"> z celkového prodeje zboží, služeb, přidané hodnoty platí podniky tak, že o příslušnou daň zvýší cenu prodávaného zboží a služeb. Daň se přenáší z podniku na spotřebitele. Daň z přidané hodnoty</w:t>
      </w:r>
      <w:r w:rsidR="00CF6512">
        <w:rPr>
          <w:sz w:val="24"/>
        </w:rPr>
        <w:t xml:space="preserve"> </w:t>
      </w:r>
      <w:r w:rsidR="001B2392" w:rsidRPr="00672D48">
        <w:rPr>
          <w:sz w:val="24"/>
        </w:rPr>
        <w:t xml:space="preserve">rok </w:t>
      </w:r>
      <w:r w:rsidR="00696F0E" w:rsidRPr="00672D48">
        <w:rPr>
          <w:sz w:val="24"/>
        </w:rPr>
        <w:t>201</w:t>
      </w:r>
      <w:r w:rsidR="00B915C6">
        <w:rPr>
          <w:sz w:val="24"/>
        </w:rPr>
        <w:t>9</w:t>
      </w:r>
      <w:r w:rsidRPr="00672D48">
        <w:rPr>
          <w:sz w:val="24"/>
        </w:rPr>
        <w:t xml:space="preserve"> – (vstup, výstup) (snížená </w:t>
      </w:r>
      <w:r w:rsidR="005524A7" w:rsidRPr="00672D48">
        <w:rPr>
          <w:sz w:val="24"/>
        </w:rPr>
        <w:t>1</w:t>
      </w:r>
      <w:r w:rsidR="00992719" w:rsidRPr="00672D48">
        <w:rPr>
          <w:sz w:val="24"/>
        </w:rPr>
        <w:t>5</w:t>
      </w:r>
      <w:r w:rsidRPr="00672D48">
        <w:rPr>
          <w:sz w:val="24"/>
        </w:rPr>
        <w:t xml:space="preserve">% x základní </w:t>
      </w:r>
      <w:r w:rsidR="005524A7" w:rsidRPr="00672D48">
        <w:rPr>
          <w:sz w:val="24"/>
        </w:rPr>
        <w:t>2</w:t>
      </w:r>
      <w:r w:rsidR="00992719" w:rsidRPr="00672D48">
        <w:rPr>
          <w:sz w:val="24"/>
        </w:rPr>
        <w:t>1</w:t>
      </w:r>
      <w:r w:rsidRPr="00672D48">
        <w:rPr>
          <w:sz w:val="24"/>
        </w:rPr>
        <w:t>%</w:t>
      </w:r>
      <w:r w:rsidR="00672D48" w:rsidRPr="00672D48">
        <w:rPr>
          <w:sz w:val="24"/>
        </w:rPr>
        <w:t>, od roku </w:t>
      </w:r>
      <w:r w:rsidR="00672D48" w:rsidRPr="00672D48">
        <w:rPr>
          <w:bCs/>
          <w:sz w:val="24"/>
        </w:rPr>
        <w:t>2015 platí třetí sazba DPH ve výši 10 %,</w:t>
      </w:r>
      <w:r w:rsidR="00672D48" w:rsidRPr="00672D48">
        <w:rPr>
          <w:sz w:val="24"/>
        </w:rPr>
        <w:t xml:space="preserve"> do této sazby patří nezbytná dětská výživa, knihy a léky včetně kontrastních látek, radiofarmak, antikoncepce či veterinárních léčiv</w:t>
      </w:r>
      <w:r w:rsidRPr="00672D48">
        <w:rPr>
          <w:sz w:val="24"/>
        </w:rPr>
        <w:t>). Spotřební daň – u vybraných výrobků (</w:t>
      </w:r>
      <w:r w:rsidR="00672D48" w:rsidRPr="00672D48">
        <w:rPr>
          <w:sz w:val="24"/>
        </w:rPr>
        <w:t xml:space="preserve">minerální oleje, </w:t>
      </w:r>
      <w:r w:rsidRPr="00672D48">
        <w:rPr>
          <w:sz w:val="24"/>
        </w:rPr>
        <w:t xml:space="preserve">benzín, líh, </w:t>
      </w:r>
      <w:r w:rsidR="00672D48" w:rsidRPr="00672D48">
        <w:rPr>
          <w:sz w:val="24"/>
        </w:rPr>
        <w:t xml:space="preserve">pivo, </w:t>
      </w:r>
      <w:r w:rsidR="00672D48">
        <w:rPr>
          <w:sz w:val="24"/>
        </w:rPr>
        <w:t xml:space="preserve">tabák a </w:t>
      </w:r>
      <w:r w:rsidRPr="00672D48">
        <w:rPr>
          <w:sz w:val="24"/>
        </w:rPr>
        <w:t>tabák</w:t>
      </w:r>
      <w:r w:rsidR="00672D48" w:rsidRPr="00672D48">
        <w:rPr>
          <w:sz w:val="24"/>
        </w:rPr>
        <w:t>ové výrobky</w:t>
      </w:r>
      <w:r w:rsidRPr="00672D48">
        <w:rPr>
          <w:sz w:val="24"/>
        </w:rPr>
        <w:t>).</w:t>
      </w:r>
    </w:p>
    <w:p w:rsidR="00672D48" w:rsidRPr="00672D48" w:rsidRDefault="00672D48" w:rsidP="00672D48">
      <w:pPr>
        <w:ind w:left="360"/>
        <w:jc w:val="both"/>
        <w:rPr>
          <w:b/>
          <w:sz w:val="24"/>
        </w:rPr>
      </w:pPr>
    </w:p>
    <w:p w:rsidR="007107D1" w:rsidRDefault="007107D1">
      <w:pPr>
        <w:rPr>
          <w:sz w:val="24"/>
        </w:rPr>
      </w:pPr>
      <w:r>
        <w:rPr>
          <w:sz w:val="24"/>
        </w:rPr>
        <w:t>Kromě uvedených tří typů daní odvádějí podnikatelské</w:t>
      </w:r>
      <w:r w:rsidR="00F270D5">
        <w:rPr>
          <w:sz w:val="24"/>
        </w:rPr>
        <w:t xml:space="preserve"> </w:t>
      </w:r>
      <w:r>
        <w:rPr>
          <w:sz w:val="24"/>
        </w:rPr>
        <w:t>subjekty povinně další platby. Tyto platby jsou stanoveny jednotným procentem z mezd a podniky je odvádějí do příslušného fondu v rámci rozpočtu nebo mimo státní rozpočet.</w:t>
      </w:r>
      <w:r w:rsidR="00657F90">
        <w:rPr>
          <w:sz w:val="24"/>
        </w:rPr>
        <w:t xml:space="preserve"> (rok 201</w:t>
      </w:r>
      <w:r w:rsidR="00B915C6">
        <w:rPr>
          <w:sz w:val="24"/>
        </w:rPr>
        <w:t>9</w:t>
      </w:r>
      <w:r w:rsidR="00657F90">
        <w:rPr>
          <w:sz w:val="24"/>
        </w:rPr>
        <w:t>)</w:t>
      </w:r>
    </w:p>
    <w:p w:rsidR="007107D1" w:rsidRDefault="007107D1">
      <w:pPr>
        <w:numPr>
          <w:ilvl w:val="0"/>
          <w:numId w:val="7"/>
        </w:numPr>
        <w:rPr>
          <w:b/>
          <w:sz w:val="24"/>
        </w:rPr>
      </w:pPr>
      <w:r>
        <w:rPr>
          <w:b/>
          <w:sz w:val="24"/>
        </w:rPr>
        <w:t>pojistné za všeobecné zdravotní pojištění 13,5 %</w:t>
      </w:r>
    </w:p>
    <w:p w:rsidR="007107D1" w:rsidRDefault="00F72329">
      <w:pPr>
        <w:ind w:left="390"/>
        <w:rPr>
          <w:sz w:val="24"/>
        </w:rPr>
      </w:pPr>
      <w:r>
        <w:rPr>
          <w:sz w:val="24"/>
        </w:rPr>
        <w:t>zaměstnavatel</w:t>
      </w:r>
      <w:r w:rsidR="007107D1">
        <w:rPr>
          <w:sz w:val="24"/>
        </w:rPr>
        <w:t xml:space="preserve"> 9 %, zaměstnanec 4,5 %</w:t>
      </w:r>
      <w:r w:rsidR="003047D6">
        <w:rPr>
          <w:sz w:val="24"/>
        </w:rPr>
        <w:t>;</w:t>
      </w:r>
    </w:p>
    <w:p w:rsidR="007107D1" w:rsidRDefault="007107D1">
      <w:pPr>
        <w:numPr>
          <w:ilvl w:val="0"/>
          <w:numId w:val="7"/>
        </w:numPr>
        <w:rPr>
          <w:sz w:val="24"/>
        </w:rPr>
      </w:pPr>
      <w:r>
        <w:rPr>
          <w:b/>
          <w:sz w:val="24"/>
        </w:rPr>
        <w:t>pojistné na sociální zabezpečení</w:t>
      </w:r>
      <w:r w:rsidR="00E25F55">
        <w:rPr>
          <w:b/>
          <w:sz w:val="24"/>
        </w:rPr>
        <w:t xml:space="preserve"> </w:t>
      </w:r>
      <w:r w:rsidR="00F72329">
        <w:rPr>
          <w:sz w:val="24"/>
        </w:rPr>
        <w:t>25</w:t>
      </w:r>
      <w:r>
        <w:rPr>
          <w:b/>
          <w:sz w:val="24"/>
        </w:rPr>
        <w:t xml:space="preserve"> %</w:t>
      </w:r>
      <w:r>
        <w:rPr>
          <w:sz w:val="24"/>
        </w:rPr>
        <w:t xml:space="preserve"> - zahrnuje pojistné na důchodové zabezpečení</w:t>
      </w:r>
    </w:p>
    <w:p w:rsidR="007107D1" w:rsidRDefault="00F72329">
      <w:pPr>
        <w:ind w:left="390"/>
        <w:rPr>
          <w:sz w:val="24"/>
        </w:rPr>
      </w:pPr>
      <w:r>
        <w:rPr>
          <w:sz w:val="24"/>
        </w:rPr>
        <w:t>zaměst</w:t>
      </w:r>
      <w:r w:rsidR="002E73EA">
        <w:rPr>
          <w:sz w:val="24"/>
        </w:rPr>
        <w:t>n</w:t>
      </w:r>
      <w:r>
        <w:rPr>
          <w:sz w:val="24"/>
        </w:rPr>
        <w:t>avatel,</w:t>
      </w:r>
      <w:r w:rsidR="007107D1">
        <w:rPr>
          <w:sz w:val="24"/>
        </w:rPr>
        <w:t xml:space="preserve"> zaměstnanec </w:t>
      </w:r>
      <w:r>
        <w:rPr>
          <w:sz w:val="24"/>
        </w:rPr>
        <w:t>6,5</w:t>
      </w:r>
      <w:r w:rsidR="007107D1">
        <w:rPr>
          <w:sz w:val="24"/>
        </w:rPr>
        <w:t xml:space="preserve"> %</w:t>
      </w:r>
      <w:r w:rsidR="003047D6">
        <w:rPr>
          <w:sz w:val="24"/>
        </w:rPr>
        <w:t>.</w:t>
      </w:r>
    </w:p>
    <w:p w:rsidR="007107D1" w:rsidRDefault="007107D1">
      <w:pPr>
        <w:ind w:left="390"/>
        <w:rPr>
          <w:b/>
          <w:sz w:val="24"/>
        </w:rPr>
      </w:pPr>
    </w:p>
    <w:p w:rsidR="007107D1" w:rsidRPr="00E2495E" w:rsidRDefault="007107D1" w:rsidP="00E2495E">
      <w:pPr>
        <w:rPr>
          <w:b/>
          <w:sz w:val="24"/>
          <w:szCs w:val="24"/>
        </w:rPr>
      </w:pPr>
      <w:bookmarkStart w:id="13" w:name="_Toc367171553"/>
      <w:r w:rsidRPr="00E2495E">
        <w:rPr>
          <w:b/>
          <w:sz w:val="24"/>
          <w:szCs w:val="24"/>
        </w:rPr>
        <w:t>Vliv daně ze zisku na finanční rozhodování podniku</w:t>
      </w:r>
      <w:bookmarkEnd w:id="13"/>
    </w:p>
    <w:p w:rsidR="007107D1" w:rsidRDefault="007107D1">
      <w:pPr>
        <w:pStyle w:val="Nadpis6"/>
      </w:pPr>
      <w:r>
        <w:t>Nejvýznamněji ovlivňuje rozhodování podniku a jeho finanční situaci zdanění zisku. Působí zejména v těchto směrech:</w:t>
      </w:r>
    </w:p>
    <w:p w:rsidR="007107D1" w:rsidRDefault="007107D1" w:rsidP="002E73EA">
      <w:pPr>
        <w:numPr>
          <w:ilvl w:val="0"/>
          <w:numId w:val="8"/>
        </w:numPr>
        <w:jc w:val="both"/>
        <w:rPr>
          <w:sz w:val="24"/>
        </w:rPr>
      </w:pPr>
      <w:r>
        <w:rPr>
          <w:sz w:val="24"/>
        </w:rPr>
        <w:t xml:space="preserve">ovlivňuje úvahy o velikosti a právní formě podnikání – vyplývá to ze skutečnosti, že existují jiné daně pro podniky jednotlivce a pro různé formy obchodních společností, </w:t>
      </w:r>
    </w:p>
    <w:p w:rsidR="007107D1" w:rsidRDefault="007107D1" w:rsidP="002E73EA">
      <w:pPr>
        <w:numPr>
          <w:ilvl w:val="0"/>
          <w:numId w:val="8"/>
        </w:numPr>
        <w:jc w:val="both"/>
        <w:rPr>
          <w:sz w:val="24"/>
        </w:rPr>
      </w:pPr>
      <w:r>
        <w:rPr>
          <w:sz w:val="24"/>
        </w:rPr>
        <w:t>má vliv na odpisy, metody odepisování a investiční možnost podniku – ovlivňováním odpisové politiky a daňovými investičními úvěry systém zdanění působí na investiční politiku podniku, daň ze zisku se projevuje i v úvahách o efektivnosti investičních variant,</w:t>
      </w:r>
    </w:p>
    <w:p w:rsidR="007107D1" w:rsidRDefault="007107D1" w:rsidP="00014A46">
      <w:pPr>
        <w:numPr>
          <w:ilvl w:val="0"/>
          <w:numId w:val="8"/>
        </w:numPr>
        <w:jc w:val="both"/>
        <w:rPr>
          <w:sz w:val="24"/>
        </w:rPr>
      </w:pPr>
      <w:r>
        <w:rPr>
          <w:sz w:val="24"/>
        </w:rPr>
        <w:lastRenderedPageBreak/>
        <w:t>působí na přístup podniku k úvěrovým zdrojům a kapitálové struktuře- úrok z úvěrů je většinou odpočitatelnou položkou pro zdanění – buď je součástí nákladů</w:t>
      </w:r>
      <w:r w:rsidR="00665677">
        <w:rPr>
          <w:sz w:val="24"/>
        </w:rPr>
        <w:t>,</w:t>
      </w:r>
      <w:r>
        <w:rPr>
          <w:sz w:val="24"/>
        </w:rPr>
        <w:t xml:space="preserve"> nebo je odčítán ze zisku pro účely zdanění,</w:t>
      </w:r>
    </w:p>
    <w:p w:rsidR="007107D1" w:rsidRDefault="007107D1" w:rsidP="00014A46">
      <w:pPr>
        <w:numPr>
          <w:ilvl w:val="0"/>
          <w:numId w:val="8"/>
        </w:numPr>
        <w:jc w:val="both"/>
        <w:rPr>
          <w:sz w:val="24"/>
        </w:rPr>
      </w:pPr>
      <w:r>
        <w:rPr>
          <w:sz w:val="24"/>
        </w:rPr>
        <w:t>použití leasingových forem financování ve srovnání s koupí majetku z vlastních zdrojů či na úvěr - leasingové splátky jsou zahrnovány do nákladů,</w:t>
      </w:r>
    </w:p>
    <w:p w:rsidR="007107D1" w:rsidRDefault="007107D1" w:rsidP="00014A46">
      <w:pPr>
        <w:numPr>
          <w:ilvl w:val="0"/>
          <w:numId w:val="8"/>
        </w:numPr>
        <w:jc w:val="both"/>
        <w:rPr>
          <w:sz w:val="24"/>
        </w:rPr>
      </w:pPr>
      <w:r>
        <w:rPr>
          <w:sz w:val="24"/>
        </w:rPr>
        <w:t>ovlivňuje riziko podnikání- daňové zákony umožňují podnikům, které se dostanou do ztráty, aby v následujících letech mohly tuto ztrátu umořovat, tj. odečíst od základu daně (</w:t>
      </w:r>
      <w:r>
        <w:rPr>
          <w:sz w:val="24"/>
          <w:u w:val="single"/>
        </w:rPr>
        <w:t>nejdéle 5 zdaňovacích období),</w:t>
      </w:r>
    </w:p>
    <w:p w:rsidR="007107D1" w:rsidRDefault="007107D1" w:rsidP="00014A46">
      <w:pPr>
        <w:numPr>
          <w:ilvl w:val="0"/>
          <w:numId w:val="8"/>
        </w:numPr>
        <w:jc w:val="both"/>
        <w:rPr>
          <w:sz w:val="24"/>
        </w:rPr>
      </w:pPr>
      <w:r>
        <w:rPr>
          <w:sz w:val="24"/>
        </w:rPr>
        <w:t>podněcuje tvorbu rezerv a opravných položek, které jsou státem uznávány pro účely zdanění (rezervy na opravy hmotného majetku, opravné položky k pohledávkám),</w:t>
      </w:r>
    </w:p>
    <w:p w:rsidR="007107D1" w:rsidRDefault="007107D1" w:rsidP="00014A46">
      <w:pPr>
        <w:numPr>
          <w:ilvl w:val="0"/>
          <w:numId w:val="8"/>
        </w:numPr>
        <w:jc w:val="both"/>
        <w:rPr>
          <w:sz w:val="24"/>
        </w:rPr>
      </w:pPr>
      <w:r>
        <w:rPr>
          <w:sz w:val="24"/>
        </w:rPr>
        <w:t xml:space="preserve">systémem různých dalších úprav od daňového základu či připočitatelných nebo odpočitatelných položek ovlivňuje různé činnosti podniku z hlediska zájmu státu a společnosti (lze odečíst hodnotu darů, poskytovaných na financování vědy, školství, na účely sociální atp. </w:t>
      </w:r>
      <w:r w:rsidR="002C0859">
        <w:rPr>
          <w:sz w:val="24"/>
        </w:rPr>
        <w:t>max. 1</w:t>
      </w:r>
      <w:r w:rsidR="00191918">
        <w:rPr>
          <w:sz w:val="24"/>
        </w:rPr>
        <w:t>5</w:t>
      </w:r>
      <w:r>
        <w:rPr>
          <w:sz w:val="24"/>
        </w:rPr>
        <w:t xml:space="preserve"> % základu daně), poskytují se slevy na dani za každého pracovníka se změněnou pracovní schopností),</w:t>
      </w:r>
    </w:p>
    <w:p w:rsidR="007107D1" w:rsidRDefault="007107D1" w:rsidP="00014A46">
      <w:pPr>
        <w:numPr>
          <w:ilvl w:val="0"/>
          <w:numId w:val="8"/>
        </w:numPr>
        <w:jc w:val="both"/>
        <w:rPr>
          <w:sz w:val="24"/>
        </w:rPr>
      </w:pPr>
      <w:r>
        <w:rPr>
          <w:sz w:val="24"/>
        </w:rPr>
        <w:t>ovlivňuje úvahy o zahraniční kapitálové účasti na podnikání,</w:t>
      </w:r>
    </w:p>
    <w:p w:rsidR="007107D1" w:rsidRPr="00950B41" w:rsidRDefault="007107D1" w:rsidP="00014A46">
      <w:pPr>
        <w:numPr>
          <w:ilvl w:val="0"/>
          <w:numId w:val="8"/>
        </w:numPr>
        <w:jc w:val="both"/>
        <w:rPr>
          <w:sz w:val="24"/>
          <w:u w:val="single"/>
        </w:rPr>
      </w:pPr>
      <w:r w:rsidRPr="00950B41">
        <w:rPr>
          <w:sz w:val="24"/>
        </w:rPr>
        <w:t>daň ze zisku</w:t>
      </w:r>
      <w:r w:rsidR="00473E84">
        <w:rPr>
          <w:sz w:val="24"/>
        </w:rPr>
        <w:t>.</w:t>
      </w:r>
    </w:p>
    <w:p w:rsidR="00950B41" w:rsidRPr="00950B41" w:rsidRDefault="00950B41" w:rsidP="00014A46">
      <w:pPr>
        <w:ind w:left="360"/>
        <w:jc w:val="both"/>
        <w:rPr>
          <w:sz w:val="24"/>
          <w:u w:val="single"/>
        </w:rPr>
      </w:pPr>
    </w:p>
    <w:p w:rsidR="007107D1" w:rsidRPr="0062264A" w:rsidRDefault="001E7DD3" w:rsidP="001E7DD3">
      <w:pPr>
        <w:pStyle w:val="Nadpis2"/>
        <w:rPr>
          <w:sz w:val="28"/>
          <w:szCs w:val="28"/>
        </w:rPr>
      </w:pPr>
      <w:bookmarkStart w:id="14" w:name="_Toc51844927"/>
      <w:r w:rsidRPr="0062264A">
        <w:rPr>
          <w:sz w:val="28"/>
          <w:szCs w:val="28"/>
        </w:rPr>
        <w:t xml:space="preserve">2.3 </w:t>
      </w:r>
      <w:r w:rsidR="007107D1" w:rsidRPr="0062264A">
        <w:rPr>
          <w:sz w:val="28"/>
          <w:szCs w:val="28"/>
        </w:rPr>
        <w:t>Finanční trh a podnikové finance</w:t>
      </w:r>
      <w:bookmarkEnd w:id="14"/>
    </w:p>
    <w:p w:rsidR="007107D1" w:rsidRDefault="007107D1" w:rsidP="00014A46">
      <w:pPr>
        <w:jc w:val="both"/>
        <w:rPr>
          <w:sz w:val="24"/>
        </w:rPr>
      </w:pPr>
      <w:r>
        <w:rPr>
          <w:sz w:val="24"/>
        </w:rPr>
        <w:t>Finanční rozhodování je kromě daňového prostředí ovlivňováno i situací na finančním trhu.</w:t>
      </w:r>
    </w:p>
    <w:p w:rsidR="007107D1" w:rsidRDefault="007107D1" w:rsidP="00014A46">
      <w:pPr>
        <w:jc w:val="both"/>
        <w:rPr>
          <w:sz w:val="24"/>
        </w:rPr>
      </w:pPr>
      <w:r>
        <w:rPr>
          <w:b/>
          <w:sz w:val="24"/>
        </w:rPr>
        <w:t>Finanční trh se definuje</w:t>
      </w:r>
      <w:r>
        <w:rPr>
          <w:sz w:val="24"/>
        </w:rPr>
        <w:t xml:space="preserve"> jako soustava finančních instrumentů, institucí a vztahů mezi nimi, která mobilizuje a přerozděluje volné peněžní prostředky mezi ekonomickými subjekty na základě nabídky a poptávky po penězích a vytváří cenu peněz. Podnikatelské subjekty vystupují na tomto trhu jak na straně nabídky, tak i na straně poptávky. Účast na finančních trzích umožňuje podnikům efektivně využívat volné peněžní prostředky v kratším i delším časovém úseku a získat peníze na různé investiční potřeby.</w:t>
      </w:r>
    </w:p>
    <w:p w:rsidR="007107D1" w:rsidRDefault="007107D1" w:rsidP="00014A46">
      <w:pPr>
        <w:jc w:val="both"/>
        <w:rPr>
          <w:sz w:val="24"/>
        </w:rPr>
      </w:pPr>
    </w:p>
    <w:p w:rsidR="007107D1" w:rsidRDefault="007107D1" w:rsidP="00014A46">
      <w:pPr>
        <w:jc w:val="both"/>
        <w:rPr>
          <w:sz w:val="24"/>
        </w:rPr>
      </w:pPr>
      <w:r>
        <w:rPr>
          <w:sz w:val="24"/>
        </w:rPr>
        <w:t>Složky finančního trhu</w:t>
      </w:r>
    </w:p>
    <w:p w:rsidR="007107D1" w:rsidRDefault="007107D1" w:rsidP="00014A46">
      <w:pPr>
        <w:jc w:val="both"/>
        <w:rPr>
          <w:sz w:val="24"/>
        </w:rPr>
      </w:pPr>
      <w:r>
        <w:rPr>
          <w:sz w:val="24"/>
        </w:rPr>
        <w:t>A -  peněžní trh</w:t>
      </w:r>
    </w:p>
    <w:p w:rsidR="007107D1" w:rsidRDefault="007107D1" w:rsidP="00014A46">
      <w:pPr>
        <w:pStyle w:val="Zkladntextodsazen"/>
        <w:jc w:val="both"/>
        <w:rPr>
          <w:sz w:val="24"/>
        </w:rPr>
      </w:pPr>
      <w:r>
        <w:rPr>
          <w:sz w:val="24"/>
        </w:rPr>
        <w:t xml:space="preserve">        Obchoduje se jen s krátkodobými finančními instrumenty (do 1 roku)</w:t>
      </w:r>
      <w:r w:rsidR="00B915C6">
        <w:rPr>
          <w:sz w:val="24"/>
        </w:rPr>
        <w:t xml:space="preserve"> </w:t>
      </w:r>
      <w:r>
        <w:rPr>
          <w:sz w:val="24"/>
        </w:rPr>
        <w:t>- (krátkodobé cenné papíry, krátkodobé úvěry, pokladniční poukázky, depozitní certifikáty). Podnik může získat peněžní prostředky emitací CP nebo úvěrem u bank. Součástí peněžního trhu je trh mezibankovních depozit a trh krátkodobých dluhopisů</w:t>
      </w:r>
      <w:r w:rsidR="003047D6">
        <w:rPr>
          <w:sz w:val="24"/>
        </w:rPr>
        <w:t>.</w:t>
      </w:r>
    </w:p>
    <w:p w:rsidR="007107D1" w:rsidRDefault="007107D1" w:rsidP="00014A46">
      <w:pPr>
        <w:jc w:val="both"/>
        <w:rPr>
          <w:sz w:val="24"/>
        </w:rPr>
      </w:pPr>
      <w:r>
        <w:rPr>
          <w:sz w:val="24"/>
        </w:rPr>
        <w:t>B -  kapitálový trh</w:t>
      </w:r>
    </w:p>
    <w:p w:rsidR="007107D1" w:rsidRDefault="007107D1" w:rsidP="00014A46">
      <w:pPr>
        <w:shd w:val="clear" w:color="auto" w:fill="FFFFFF"/>
        <w:spacing w:before="7"/>
        <w:ind w:left="426"/>
        <w:jc w:val="both"/>
        <w:rPr>
          <w:sz w:val="24"/>
        </w:rPr>
      </w:pPr>
      <w:r>
        <w:rPr>
          <w:sz w:val="24"/>
        </w:rPr>
        <w:t xml:space="preserve"> Obchoduje se s dlouhodobými finančními instrumenty (nad 1 rok) a poskytují se dlouhodobé úvěry. Pro banky jsou dlouhodobé úvěry riskantní.</w:t>
      </w:r>
      <w:r>
        <w:rPr>
          <w:color w:val="000000"/>
          <w:spacing w:val="7"/>
          <w:sz w:val="24"/>
        </w:rPr>
        <w:t xml:space="preserve"> Na kapitálovém trhu působí velice různorodé finanční instituce. Převládají mezi nimi investiční banky, dealeři a brokeři a </w:t>
      </w:r>
      <w:r>
        <w:rPr>
          <w:color w:val="000000"/>
          <w:spacing w:val="1"/>
          <w:sz w:val="24"/>
        </w:rPr>
        <w:t xml:space="preserve">významnou skupinou subjektů jsou institucionální investoři. Velice aktivním </w:t>
      </w:r>
      <w:r>
        <w:rPr>
          <w:color w:val="000000"/>
          <w:spacing w:val="3"/>
          <w:sz w:val="24"/>
        </w:rPr>
        <w:t>účastníkem peněžního trhu je v převážné většině zemí vláda, resp. centrální banka</w:t>
      </w:r>
      <w:r w:rsidR="003047D6">
        <w:rPr>
          <w:color w:val="000000"/>
          <w:spacing w:val="3"/>
          <w:sz w:val="24"/>
        </w:rPr>
        <w:t>.</w:t>
      </w:r>
    </w:p>
    <w:p w:rsidR="007107D1" w:rsidRDefault="007107D1" w:rsidP="00014A46">
      <w:pPr>
        <w:jc w:val="both"/>
        <w:rPr>
          <w:sz w:val="24"/>
        </w:rPr>
      </w:pPr>
      <w:r>
        <w:rPr>
          <w:sz w:val="24"/>
        </w:rPr>
        <w:t xml:space="preserve">C -  deriváty </w:t>
      </w:r>
      <w:r w:rsidR="00B40B37">
        <w:rPr>
          <w:sz w:val="24"/>
        </w:rPr>
        <w:t xml:space="preserve">(finanční instrumenty) </w:t>
      </w:r>
      <w:r>
        <w:rPr>
          <w:sz w:val="24"/>
        </w:rPr>
        <w:t>kapitálového trhu</w:t>
      </w:r>
    </w:p>
    <w:p w:rsidR="002973E9" w:rsidRPr="002973E9" w:rsidRDefault="002973E9" w:rsidP="002973E9">
      <w:pPr>
        <w:jc w:val="both"/>
        <w:rPr>
          <w:sz w:val="24"/>
        </w:rPr>
      </w:pPr>
      <w:r w:rsidRPr="002973E9">
        <w:rPr>
          <w:sz w:val="24"/>
        </w:rPr>
        <w:t>Deriváty se pro účely zákona o podnikání na kapitálovém trhu rozumí</w:t>
      </w:r>
    </w:p>
    <w:p w:rsidR="002973E9" w:rsidRPr="002973E9" w:rsidRDefault="002973E9" w:rsidP="002973E9">
      <w:pPr>
        <w:ind w:firstLine="426"/>
        <w:jc w:val="both"/>
        <w:rPr>
          <w:sz w:val="24"/>
        </w:rPr>
      </w:pPr>
      <w:r w:rsidRPr="002973E9">
        <w:rPr>
          <w:sz w:val="24"/>
        </w:rPr>
        <w:t>a) opce na investiční nástroje,</w:t>
      </w:r>
    </w:p>
    <w:p w:rsidR="002973E9" w:rsidRPr="002973E9" w:rsidRDefault="002973E9" w:rsidP="00B915C6">
      <w:pPr>
        <w:ind w:left="709" w:hanging="283"/>
        <w:jc w:val="both"/>
        <w:rPr>
          <w:sz w:val="24"/>
        </w:rPr>
      </w:pPr>
      <w:r w:rsidRPr="002973E9">
        <w:rPr>
          <w:sz w:val="24"/>
        </w:rPr>
        <w:t xml:space="preserve">b) finanční termínové smlouvy (zejména </w:t>
      </w:r>
      <w:proofErr w:type="spellStart"/>
      <w:r w:rsidRPr="002973E9">
        <w:rPr>
          <w:sz w:val="24"/>
        </w:rPr>
        <w:t>futures</w:t>
      </w:r>
      <w:proofErr w:type="spellEnd"/>
      <w:r w:rsidRPr="002973E9">
        <w:rPr>
          <w:sz w:val="24"/>
        </w:rPr>
        <w:t xml:space="preserve">, forwardy a swapy) na investiční </w:t>
      </w:r>
      <w:r w:rsidR="00B915C6">
        <w:rPr>
          <w:sz w:val="24"/>
        </w:rPr>
        <w:t xml:space="preserve"> </w:t>
      </w:r>
      <w:r w:rsidRPr="002973E9">
        <w:rPr>
          <w:sz w:val="24"/>
        </w:rPr>
        <w:t>nástroje,</w:t>
      </w:r>
    </w:p>
    <w:p w:rsidR="002973E9" w:rsidRPr="002973E9" w:rsidRDefault="002973E9" w:rsidP="002973E9">
      <w:pPr>
        <w:ind w:firstLine="426"/>
        <w:jc w:val="both"/>
        <w:rPr>
          <w:sz w:val="24"/>
        </w:rPr>
      </w:pPr>
      <w:r w:rsidRPr="002973E9">
        <w:rPr>
          <w:sz w:val="24"/>
        </w:rPr>
        <w:t>c) rozdílové smlouvy a obdobné nástroje pro přenos úrokového nebo kurzového rizika,</w:t>
      </w:r>
    </w:p>
    <w:p w:rsidR="002973E9" w:rsidRPr="002973E9" w:rsidRDefault="002973E9" w:rsidP="002973E9">
      <w:pPr>
        <w:ind w:firstLine="426"/>
        <w:jc w:val="both"/>
        <w:rPr>
          <w:sz w:val="24"/>
        </w:rPr>
      </w:pPr>
      <w:r w:rsidRPr="002973E9">
        <w:rPr>
          <w:sz w:val="24"/>
        </w:rPr>
        <w:t>d) nástroje umožňující přenos úvěrového rizika,</w:t>
      </w:r>
    </w:p>
    <w:p w:rsidR="002973E9" w:rsidRDefault="002973E9" w:rsidP="002973E9">
      <w:pPr>
        <w:ind w:left="426"/>
        <w:jc w:val="both"/>
        <w:rPr>
          <w:sz w:val="24"/>
        </w:rPr>
      </w:pPr>
      <w:r w:rsidRPr="002973E9">
        <w:rPr>
          <w:sz w:val="24"/>
        </w:rPr>
        <w:t>e) jiné nástroje, ze kterých vyplývá právo na vypořádání v penězích a jejichž hodnota se odvozuje zejména z kurzu investičního cenného papíru, indexu, úrokové míry, kurzu měny nebo ceny komodity.</w:t>
      </w:r>
    </w:p>
    <w:p w:rsidR="00BE75B0" w:rsidRDefault="00BE75B0" w:rsidP="002973E9">
      <w:pPr>
        <w:ind w:left="426"/>
        <w:jc w:val="both"/>
        <w:rPr>
          <w:sz w:val="24"/>
        </w:rPr>
      </w:pPr>
      <w:r w:rsidRPr="00BE75B0">
        <w:rPr>
          <w:b/>
          <w:sz w:val="24"/>
        </w:rPr>
        <w:lastRenderedPageBreak/>
        <w:t>Opce</w:t>
      </w:r>
      <w:r w:rsidRPr="00BE75B0">
        <w:rPr>
          <w:sz w:val="24"/>
        </w:rPr>
        <w:t xml:space="preserve"> je právo koupit nebo prodat za (po) určitý čas určité zboží za určitou cenu</w:t>
      </w:r>
      <w:r>
        <w:rPr>
          <w:sz w:val="24"/>
        </w:rPr>
        <w:t>.</w:t>
      </w:r>
    </w:p>
    <w:p w:rsidR="00767787" w:rsidRPr="002973E9" w:rsidRDefault="00767787" w:rsidP="002973E9">
      <w:pPr>
        <w:ind w:left="426"/>
        <w:jc w:val="both"/>
        <w:rPr>
          <w:sz w:val="24"/>
        </w:rPr>
      </w:pPr>
      <w:r w:rsidRPr="00767787">
        <w:rPr>
          <w:b/>
          <w:sz w:val="24"/>
        </w:rPr>
        <w:t>Swap</w:t>
      </w:r>
      <w:r w:rsidRPr="00767787">
        <w:rPr>
          <w:sz w:val="24"/>
        </w:rPr>
        <w:t xml:space="preserve"> je dohoda mezi dvěma nebo více stranami o realizaci určitých peněžních toků v budoucnosti.</w:t>
      </w:r>
    </w:p>
    <w:p w:rsidR="002973E9" w:rsidRDefault="00767787" w:rsidP="00767787">
      <w:pPr>
        <w:ind w:left="426" w:hanging="426"/>
        <w:jc w:val="both"/>
        <w:rPr>
          <w:sz w:val="24"/>
        </w:rPr>
      </w:pPr>
      <w:proofErr w:type="spellStart"/>
      <w:r w:rsidRPr="00767787">
        <w:rPr>
          <w:b/>
          <w:sz w:val="24"/>
        </w:rPr>
        <w:t>Futures</w:t>
      </w:r>
      <w:proofErr w:type="spellEnd"/>
      <w:r>
        <w:rPr>
          <w:sz w:val="24"/>
        </w:rPr>
        <w:t xml:space="preserve"> - </w:t>
      </w:r>
      <w:r w:rsidRPr="00767787">
        <w:rPr>
          <w:sz w:val="24"/>
        </w:rPr>
        <w:t xml:space="preserve">je speciální typ </w:t>
      </w:r>
      <w:proofErr w:type="spellStart"/>
      <w:r w:rsidRPr="00767787">
        <w:rPr>
          <w:sz w:val="24"/>
        </w:rPr>
        <w:t>forwardového</w:t>
      </w:r>
      <w:proofErr w:type="spellEnd"/>
      <w:r w:rsidRPr="00767787">
        <w:rPr>
          <w:sz w:val="24"/>
        </w:rPr>
        <w:t xml:space="preserve"> kontraktu</w:t>
      </w:r>
      <w:r>
        <w:rPr>
          <w:sz w:val="24"/>
        </w:rPr>
        <w:t>,</w:t>
      </w:r>
      <w:r w:rsidR="0017747F">
        <w:rPr>
          <w:sz w:val="24"/>
        </w:rPr>
        <w:t xml:space="preserve"> </w:t>
      </w:r>
      <w:r>
        <w:rPr>
          <w:sz w:val="24"/>
        </w:rPr>
        <w:t>t</w:t>
      </w:r>
      <w:r w:rsidRPr="00767787">
        <w:rPr>
          <w:sz w:val="24"/>
        </w:rPr>
        <w:t xml:space="preserve">rh s </w:t>
      </w:r>
      <w:proofErr w:type="spellStart"/>
      <w:r w:rsidRPr="00767787">
        <w:rPr>
          <w:sz w:val="24"/>
        </w:rPr>
        <w:t>futures</w:t>
      </w:r>
      <w:proofErr w:type="spellEnd"/>
      <w:r w:rsidRPr="00767787">
        <w:rPr>
          <w:sz w:val="24"/>
        </w:rPr>
        <w:t xml:space="preserve"> vznikl v polovině devatenáctého století v Chicagu. </w:t>
      </w:r>
      <w:proofErr w:type="spellStart"/>
      <w:r w:rsidRPr="00767787">
        <w:rPr>
          <w:sz w:val="24"/>
        </w:rPr>
        <w:t>Futures</w:t>
      </w:r>
      <w:proofErr w:type="spellEnd"/>
      <w:r w:rsidRPr="00767787">
        <w:rPr>
          <w:sz w:val="24"/>
        </w:rPr>
        <w:t xml:space="preserve"> je speciální typ </w:t>
      </w:r>
      <w:proofErr w:type="spellStart"/>
      <w:r w:rsidRPr="00767787">
        <w:rPr>
          <w:sz w:val="24"/>
        </w:rPr>
        <w:t>forwardového</w:t>
      </w:r>
      <w:proofErr w:type="spellEnd"/>
      <w:r w:rsidRPr="00767787">
        <w:rPr>
          <w:sz w:val="24"/>
        </w:rPr>
        <w:t xml:space="preserve"> kontraktu.</w:t>
      </w:r>
    </w:p>
    <w:p w:rsidR="00767787" w:rsidRDefault="00767787" w:rsidP="00767787">
      <w:pPr>
        <w:ind w:left="426" w:hanging="426"/>
        <w:jc w:val="both"/>
        <w:rPr>
          <w:sz w:val="24"/>
        </w:rPr>
      </w:pPr>
      <w:proofErr w:type="spellStart"/>
      <w:r w:rsidRPr="00767787">
        <w:rPr>
          <w:b/>
          <w:sz w:val="24"/>
        </w:rPr>
        <w:t>Forwardový</w:t>
      </w:r>
      <w:proofErr w:type="spellEnd"/>
      <w:r w:rsidRPr="00767787">
        <w:rPr>
          <w:b/>
          <w:sz w:val="24"/>
        </w:rPr>
        <w:t xml:space="preserve"> kontrakt</w:t>
      </w:r>
      <w:r w:rsidRPr="00767787">
        <w:rPr>
          <w:sz w:val="24"/>
        </w:rPr>
        <w:t xml:space="preserve"> je smlouva uzavřená v jednom časovém okamžiku o dodání zboží k určitému budoucímu datu za cenu stanovenou v době uzavření smlouvy.</w:t>
      </w:r>
    </w:p>
    <w:p w:rsidR="00767787" w:rsidRPr="00767787" w:rsidRDefault="00767787" w:rsidP="00767787">
      <w:pPr>
        <w:ind w:left="426" w:hanging="426"/>
        <w:jc w:val="both"/>
        <w:rPr>
          <w:sz w:val="24"/>
        </w:rPr>
      </w:pPr>
    </w:p>
    <w:p w:rsidR="007107D1" w:rsidRDefault="007107D1" w:rsidP="00C84D01">
      <w:pPr>
        <w:jc w:val="both"/>
        <w:rPr>
          <w:sz w:val="24"/>
        </w:rPr>
      </w:pPr>
      <w:r>
        <w:rPr>
          <w:sz w:val="24"/>
        </w:rPr>
        <w:t>D -  trhy vlastnických a trhy dlužnických finančních dokumentů</w:t>
      </w:r>
    </w:p>
    <w:p w:rsidR="007107D1" w:rsidRDefault="007107D1" w:rsidP="00950B41">
      <w:pPr>
        <w:shd w:val="clear" w:color="auto" w:fill="FFFFFF"/>
        <w:ind w:left="12" w:right="2" w:firstLine="593"/>
        <w:jc w:val="both"/>
        <w:rPr>
          <w:sz w:val="24"/>
        </w:rPr>
      </w:pPr>
      <w:r>
        <w:rPr>
          <w:color w:val="000000"/>
          <w:spacing w:val="3"/>
          <w:sz w:val="24"/>
        </w:rPr>
        <w:t xml:space="preserve">Velice rozšířeným a také prakticky široce využívaným </w:t>
      </w:r>
      <w:r w:rsidR="00086D04">
        <w:rPr>
          <w:color w:val="000000"/>
          <w:spacing w:val="3"/>
          <w:sz w:val="24"/>
        </w:rPr>
        <w:t>krité</w:t>
      </w:r>
      <w:r>
        <w:rPr>
          <w:color w:val="000000"/>
          <w:spacing w:val="3"/>
          <w:sz w:val="24"/>
        </w:rPr>
        <w:t xml:space="preserve">riem pro rozdělení finančních trhů je rozdělení podle druhu závazku emitenta </w:t>
      </w:r>
      <w:r>
        <w:rPr>
          <w:color w:val="000000"/>
          <w:spacing w:val="5"/>
          <w:sz w:val="24"/>
        </w:rPr>
        <w:t xml:space="preserve">cenného papíru, který je na příslušném finančním trhu obchodován. </w:t>
      </w:r>
      <w:r>
        <w:rPr>
          <w:color w:val="000000"/>
          <w:spacing w:val="3"/>
          <w:sz w:val="24"/>
        </w:rPr>
        <w:t xml:space="preserve">Klasifikace odpovídá dvěma základním způsobům, jakými může zájemce </w:t>
      </w:r>
      <w:r>
        <w:rPr>
          <w:color w:val="000000"/>
          <w:spacing w:val="4"/>
          <w:sz w:val="24"/>
        </w:rPr>
        <w:t xml:space="preserve">(dlužník) na finančním trhu získat zdroje: je to možné buď od těch hospodářských subjektů, které mají vlastnický zájem, chtějí se aktivně </w:t>
      </w:r>
      <w:r>
        <w:rPr>
          <w:color w:val="000000"/>
          <w:spacing w:val="3"/>
          <w:sz w:val="24"/>
        </w:rPr>
        <w:t xml:space="preserve">podílet na podnikání a nakupují akcie, podíly aj. </w:t>
      </w:r>
      <w:r>
        <w:rPr>
          <w:b/>
          <w:color w:val="000000"/>
          <w:spacing w:val="3"/>
          <w:sz w:val="24"/>
        </w:rPr>
        <w:t>vlastnické cenné papíry</w:t>
      </w:r>
      <w:r>
        <w:rPr>
          <w:color w:val="000000"/>
          <w:spacing w:val="3"/>
          <w:sz w:val="24"/>
        </w:rPr>
        <w:t xml:space="preserve">, nebo od těch </w:t>
      </w:r>
      <w:r>
        <w:rPr>
          <w:color w:val="000000"/>
          <w:spacing w:val="6"/>
          <w:sz w:val="24"/>
        </w:rPr>
        <w:t xml:space="preserve">hospodářských subjektů, které chtějí své zdroje zapůjčit a podílet se na zisku předem </w:t>
      </w:r>
      <w:r>
        <w:rPr>
          <w:color w:val="000000"/>
          <w:spacing w:val="3"/>
          <w:sz w:val="24"/>
        </w:rPr>
        <w:t xml:space="preserve">určenými kupónovými platbami a nakupují tedy obligace aj. </w:t>
      </w:r>
      <w:r>
        <w:rPr>
          <w:b/>
          <w:color w:val="000000"/>
          <w:spacing w:val="3"/>
          <w:sz w:val="24"/>
        </w:rPr>
        <w:t>dlužnické cenné papíry</w:t>
      </w:r>
      <w:r>
        <w:rPr>
          <w:color w:val="000000"/>
          <w:spacing w:val="3"/>
          <w:sz w:val="24"/>
        </w:rPr>
        <w:t xml:space="preserve">. Často se </w:t>
      </w:r>
      <w:r>
        <w:rPr>
          <w:color w:val="000000"/>
          <w:spacing w:val="2"/>
          <w:sz w:val="24"/>
        </w:rPr>
        <w:t xml:space="preserve">v užším pojetí v této souvislosti hovoří o rozdělení finančních trhů na </w:t>
      </w:r>
      <w:r>
        <w:rPr>
          <w:b/>
          <w:color w:val="000000"/>
          <w:spacing w:val="2"/>
          <w:sz w:val="24"/>
        </w:rPr>
        <w:t>trh akcií</w:t>
      </w:r>
      <w:r>
        <w:rPr>
          <w:color w:val="000000"/>
          <w:spacing w:val="2"/>
          <w:sz w:val="24"/>
        </w:rPr>
        <w:t xml:space="preserve"> a </w:t>
      </w:r>
      <w:r>
        <w:rPr>
          <w:b/>
          <w:color w:val="000000"/>
          <w:spacing w:val="2"/>
          <w:sz w:val="24"/>
        </w:rPr>
        <w:t>trh obligací</w:t>
      </w:r>
      <w:r>
        <w:rPr>
          <w:color w:val="000000"/>
          <w:spacing w:val="2"/>
          <w:sz w:val="24"/>
        </w:rPr>
        <w:t xml:space="preserve">. </w:t>
      </w:r>
      <w:r>
        <w:rPr>
          <w:color w:val="000000"/>
          <w:spacing w:val="3"/>
          <w:sz w:val="24"/>
        </w:rPr>
        <w:t xml:space="preserve">Akciový trh je v ekonomicky vyspělých zemích považován za jeden z nejspolehlivějších indikátorů budoucího vývoje ekonomiky, resp. hlavních makroekonomických veličin. Kurzy </w:t>
      </w:r>
      <w:r>
        <w:rPr>
          <w:color w:val="000000"/>
          <w:spacing w:val="2"/>
          <w:sz w:val="24"/>
        </w:rPr>
        <w:t>akcií zpravidla o několik měsíců předbíhají vývoj reálné ekonomiky.</w:t>
      </w:r>
    </w:p>
    <w:p w:rsidR="007107D1" w:rsidRDefault="007107D1" w:rsidP="003047D6">
      <w:pPr>
        <w:shd w:val="clear" w:color="auto" w:fill="FFFFFF"/>
        <w:jc w:val="both"/>
        <w:rPr>
          <w:sz w:val="24"/>
        </w:rPr>
      </w:pPr>
      <w:r>
        <w:rPr>
          <w:color w:val="000000"/>
          <w:spacing w:val="6"/>
          <w:sz w:val="24"/>
        </w:rPr>
        <w:t>Trhy soukromé (</w:t>
      </w:r>
      <w:proofErr w:type="spellStart"/>
      <w:r>
        <w:rPr>
          <w:color w:val="000000"/>
          <w:spacing w:val="6"/>
          <w:sz w:val="24"/>
        </w:rPr>
        <w:t>private</w:t>
      </w:r>
      <w:proofErr w:type="spellEnd"/>
      <w:r>
        <w:rPr>
          <w:color w:val="000000"/>
          <w:spacing w:val="6"/>
          <w:sz w:val="24"/>
        </w:rPr>
        <w:t xml:space="preserve">) jsou určené k financování projektů </w:t>
      </w:r>
      <w:r>
        <w:rPr>
          <w:color w:val="000000"/>
          <w:spacing w:val="7"/>
          <w:sz w:val="24"/>
        </w:rPr>
        <w:t>jednotlivých firem, přičemž jsou přímo oslovení individuální investoři.</w:t>
      </w:r>
      <w:r w:rsidR="00E25F55">
        <w:rPr>
          <w:color w:val="000000"/>
          <w:spacing w:val="7"/>
          <w:sz w:val="24"/>
        </w:rPr>
        <w:t xml:space="preserve"> </w:t>
      </w:r>
      <w:r>
        <w:rPr>
          <w:color w:val="000000"/>
          <w:spacing w:val="8"/>
          <w:sz w:val="24"/>
        </w:rPr>
        <w:t>Veřejné (public) trhy potom využívají převážně velké firmy a nabídka</w:t>
      </w:r>
      <w:r>
        <w:rPr>
          <w:color w:val="000000"/>
          <w:w w:val="103"/>
          <w:sz w:val="24"/>
        </w:rPr>
        <w:t xml:space="preserve"> cenných papírů směřuje k širokému okruhu investorů. Specifickou formou emisí na veřejných trzích jsou </w:t>
      </w:r>
      <w:proofErr w:type="spellStart"/>
      <w:r>
        <w:rPr>
          <w:color w:val="000000"/>
          <w:w w:val="103"/>
          <w:sz w:val="24"/>
        </w:rPr>
        <w:t>initial</w:t>
      </w:r>
      <w:proofErr w:type="spellEnd"/>
      <w:r>
        <w:rPr>
          <w:color w:val="000000"/>
          <w:w w:val="103"/>
          <w:sz w:val="24"/>
        </w:rPr>
        <w:t xml:space="preserve"> public </w:t>
      </w:r>
      <w:proofErr w:type="spellStart"/>
      <w:r>
        <w:rPr>
          <w:color w:val="000000"/>
          <w:w w:val="103"/>
          <w:sz w:val="24"/>
        </w:rPr>
        <w:t>offering</w:t>
      </w:r>
      <w:proofErr w:type="spellEnd"/>
      <w:r>
        <w:rPr>
          <w:color w:val="000000"/>
          <w:w w:val="103"/>
          <w:sz w:val="24"/>
        </w:rPr>
        <w:t xml:space="preserve"> (IPO), tj. veřejné úpisy akcií.</w:t>
      </w:r>
    </w:p>
    <w:p w:rsidR="007107D1" w:rsidRDefault="007107D1" w:rsidP="00950B41">
      <w:pPr>
        <w:rPr>
          <w:sz w:val="24"/>
        </w:rPr>
      </w:pPr>
    </w:p>
    <w:p w:rsidR="007107D1" w:rsidRDefault="007107D1" w:rsidP="00014A46">
      <w:pPr>
        <w:jc w:val="both"/>
        <w:rPr>
          <w:sz w:val="24"/>
        </w:rPr>
      </w:pPr>
      <w:r>
        <w:rPr>
          <w:sz w:val="24"/>
        </w:rPr>
        <w:t>Peněžní prostředky na finančních trzích lze nabývat či prodávat:</w:t>
      </w:r>
    </w:p>
    <w:p w:rsidR="007107D1" w:rsidRDefault="007107D1" w:rsidP="00014A46">
      <w:pPr>
        <w:pStyle w:val="Zkladntextodsazen2"/>
        <w:numPr>
          <w:ilvl w:val="0"/>
          <w:numId w:val="4"/>
        </w:numPr>
        <w:jc w:val="both"/>
        <w:rPr>
          <w:sz w:val="24"/>
        </w:rPr>
      </w:pPr>
      <w:r>
        <w:rPr>
          <w:sz w:val="24"/>
        </w:rPr>
        <w:t>přímo (</w:t>
      </w:r>
      <w:r>
        <w:rPr>
          <w:b/>
          <w:sz w:val="24"/>
        </w:rPr>
        <w:t>přímé financování</w:t>
      </w:r>
      <w:r>
        <w:rPr>
          <w:sz w:val="24"/>
        </w:rPr>
        <w:t xml:space="preserve">) jednají podniky bezprostředně s účastníky finančního trhu, nevyužívají služeb zprostředkovatelů.    Př. </w:t>
      </w:r>
      <w:r>
        <w:rPr>
          <w:b/>
          <w:sz w:val="24"/>
        </w:rPr>
        <w:t>Podnik x burza, podnik x investor</w:t>
      </w:r>
      <w:r>
        <w:rPr>
          <w:sz w:val="24"/>
        </w:rPr>
        <w:t>. Tuto činnost vesměs provádí známé podniky.</w:t>
      </w:r>
      <w:r w:rsidR="00E25F55">
        <w:rPr>
          <w:sz w:val="24"/>
        </w:rPr>
        <w:t xml:space="preserve"> </w:t>
      </w:r>
      <w:r>
        <w:rPr>
          <w:sz w:val="24"/>
        </w:rPr>
        <w:t>Přímý přesun peněz formou nákupu a prodeje cenných papírů je podnikům ulehčován organizovaným trhem cenných papírů.</w:t>
      </w:r>
    </w:p>
    <w:p w:rsidR="007107D1" w:rsidRDefault="007107D1" w:rsidP="00014A46">
      <w:pPr>
        <w:numPr>
          <w:ilvl w:val="0"/>
          <w:numId w:val="4"/>
        </w:numPr>
        <w:jc w:val="both"/>
        <w:rPr>
          <w:sz w:val="24"/>
        </w:rPr>
      </w:pPr>
      <w:r>
        <w:rPr>
          <w:sz w:val="24"/>
        </w:rPr>
        <w:t>pomocí finančních zprostředkovatelů (</w:t>
      </w:r>
      <w:r>
        <w:rPr>
          <w:b/>
          <w:sz w:val="24"/>
        </w:rPr>
        <w:t>nepřímé financování</w:t>
      </w:r>
      <w:r>
        <w:rPr>
          <w:sz w:val="24"/>
        </w:rPr>
        <w:t xml:space="preserve">) podnik získává či umisťuje peníze prostřednictvím podnikatelských subjektů (zprostředkovatelů).    Př. </w:t>
      </w:r>
      <w:r>
        <w:rPr>
          <w:b/>
          <w:sz w:val="24"/>
        </w:rPr>
        <w:t xml:space="preserve">podnik x banka (komerční banky a spořitelny, investiční společnosti a fondy, pojišťovny a penzijní fondy). </w:t>
      </w:r>
      <w:r>
        <w:rPr>
          <w:sz w:val="24"/>
        </w:rPr>
        <w:t>Tito zprostředkovatelé poskytují poradenskou činnost a za tyto služby podnik musí zaplatit cenu zprostředkování.</w:t>
      </w:r>
    </w:p>
    <w:p w:rsidR="007107D1" w:rsidRDefault="007107D1" w:rsidP="00014A46">
      <w:pPr>
        <w:jc w:val="both"/>
        <w:rPr>
          <w:sz w:val="24"/>
        </w:rPr>
      </w:pPr>
      <w:r>
        <w:rPr>
          <w:sz w:val="24"/>
        </w:rPr>
        <w:t>V současnosti roste váha přímého financování, protože existují lepší možnosti získat spolehlivé informace o účastnících trhu.</w:t>
      </w:r>
    </w:p>
    <w:p w:rsidR="007107D1" w:rsidRDefault="007107D1">
      <w:pPr>
        <w:rPr>
          <w:b/>
          <w:sz w:val="24"/>
        </w:rPr>
      </w:pPr>
    </w:p>
    <w:p w:rsidR="007107D1" w:rsidRDefault="007107D1" w:rsidP="00014A46">
      <w:pPr>
        <w:jc w:val="both"/>
        <w:rPr>
          <w:sz w:val="24"/>
        </w:rPr>
      </w:pPr>
      <w:r>
        <w:rPr>
          <w:sz w:val="24"/>
        </w:rPr>
        <w:t>Na peněžním a kapitálovém trhu může podnik získat peněžní prostředky dvojím způsobem:</w:t>
      </w:r>
    </w:p>
    <w:p w:rsidR="007107D1" w:rsidRDefault="007107D1" w:rsidP="00014A46">
      <w:pPr>
        <w:numPr>
          <w:ilvl w:val="0"/>
          <w:numId w:val="21"/>
        </w:numPr>
        <w:jc w:val="both"/>
        <w:rPr>
          <w:sz w:val="24"/>
        </w:rPr>
      </w:pPr>
      <w:r>
        <w:rPr>
          <w:sz w:val="24"/>
        </w:rPr>
        <w:t>pomocí úvěrů (obchodních, finančních – krátkodobých – peněžní trh, ev. střednědobých a dlouhodobých – kapitálový trh),</w:t>
      </w:r>
    </w:p>
    <w:p w:rsidR="007107D1" w:rsidRDefault="007107D1" w:rsidP="00014A46">
      <w:pPr>
        <w:numPr>
          <w:ilvl w:val="0"/>
          <w:numId w:val="21"/>
        </w:numPr>
        <w:jc w:val="both"/>
        <w:rPr>
          <w:sz w:val="24"/>
        </w:rPr>
      </w:pPr>
      <w:r>
        <w:rPr>
          <w:sz w:val="24"/>
        </w:rPr>
        <w:t>pomocí emise a prodeje krátkodobých cenných papírů (peněžní trh) či emise a prodeje dlouhodobých cenných papírů (kapitálový trh)</w:t>
      </w:r>
    </w:p>
    <w:p w:rsidR="007107D1" w:rsidRDefault="007107D1" w:rsidP="00014A46">
      <w:pPr>
        <w:jc w:val="both"/>
        <w:rPr>
          <w:sz w:val="24"/>
        </w:rPr>
      </w:pPr>
      <w:r>
        <w:rPr>
          <w:sz w:val="24"/>
        </w:rPr>
        <w:t>Ve vyspělých tržních ekonomikách se dlouhodobě prosazuje umísťování peněžních prostředků pomocí cenných papírů (</w:t>
      </w:r>
      <w:proofErr w:type="spellStart"/>
      <w:r>
        <w:rPr>
          <w:sz w:val="24"/>
        </w:rPr>
        <w:t>sekurizace</w:t>
      </w:r>
      <w:proofErr w:type="spellEnd"/>
      <w:r>
        <w:rPr>
          <w:sz w:val="24"/>
        </w:rPr>
        <w:t xml:space="preserve"> finančních trhů).</w:t>
      </w:r>
    </w:p>
    <w:p w:rsidR="007107D1" w:rsidRDefault="007107D1" w:rsidP="00014A46">
      <w:pPr>
        <w:jc w:val="both"/>
        <w:rPr>
          <w:sz w:val="24"/>
        </w:rPr>
      </w:pPr>
    </w:p>
    <w:p w:rsidR="007107D1" w:rsidRDefault="007107D1" w:rsidP="00014A46">
      <w:pPr>
        <w:jc w:val="both"/>
        <w:rPr>
          <w:sz w:val="24"/>
        </w:rPr>
      </w:pPr>
      <w:r>
        <w:rPr>
          <w:sz w:val="24"/>
        </w:rPr>
        <w:t>Přesun peněžních prostředků podniku a jiných účastníků se provádí na</w:t>
      </w:r>
      <w:r w:rsidR="003205A9">
        <w:rPr>
          <w:sz w:val="24"/>
        </w:rPr>
        <w:t>:</w:t>
      </w:r>
    </w:p>
    <w:p w:rsidR="007107D1" w:rsidRDefault="007107D1" w:rsidP="00014A46">
      <w:pPr>
        <w:jc w:val="both"/>
        <w:rPr>
          <w:sz w:val="24"/>
        </w:rPr>
      </w:pPr>
      <w:r>
        <w:rPr>
          <w:sz w:val="24"/>
        </w:rPr>
        <w:lastRenderedPageBreak/>
        <w:t>- primárním  trhu -   první emitent x první kupec, prodej nové emise cenných papírů</w:t>
      </w:r>
      <w:r w:rsidR="00473E84">
        <w:rPr>
          <w:sz w:val="24"/>
        </w:rPr>
        <w:t>,</w:t>
      </w:r>
    </w:p>
    <w:p w:rsidR="007107D1" w:rsidRDefault="007107D1" w:rsidP="00014A46">
      <w:pPr>
        <w:ind w:left="1985" w:hanging="1985"/>
        <w:jc w:val="both"/>
        <w:rPr>
          <w:sz w:val="24"/>
        </w:rPr>
      </w:pPr>
      <w:r>
        <w:rPr>
          <w:sz w:val="24"/>
        </w:rPr>
        <w:t xml:space="preserve">- sekundární trh   -   je doplněk primárního trhu, na němž se obchoduje </w:t>
      </w:r>
      <w:r w:rsidR="007F3D7A">
        <w:rPr>
          <w:sz w:val="24"/>
        </w:rPr>
        <w:t xml:space="preserve">již s jednou </w:t>
      </w:r>
      <w:r>
        <w:rPr>
          <w:sz w:val="24"/>
        </w:rPr>
        <w:t>prodanými (emitovanými) cennými papíry. Sekundární trh se neuplatňuje u neobchodovatelných cenných papírů (vkladové listy, část depozitních certifikátů)</w:t>
      </w:r>
      <w:r w:rsidR="00473E84">
        <w:rPr>
          <w:sz w:val="24"/>
        </w:rPr>
        <w:t>,</w:t>
      </w:r>
    </w:p>
    <w:p w:rsidR="007107D1" w:rsidRDefault="007107D1" w:rsidP="00014A46">
      <w:pPr>
        <w:jc w:val="both"/>
        <w:rPr>
          <w:sz w:val="24"/>
        </w:rPr>
      </w:pPr>
      <w:r>
        <w:rPr>
          <w:sz w:val="24"/>
        </w:rPr>
        <w:t xml:space="preserve">- spot a </w:t>
      </w:r>
      <w:proofErr w:type="spellStart"/>
      <w:r>
        <w:rPr>
          <w:sz w:val="24"/>
        </w:rPr>
        <w:t>futures</w:t>
      </w:r>
      <w:proofErr w:type="spellEnd"/>
      <w:r>
        <w:rPr>
          <w:sz w:val="24"/>
        </w:rPr>
        <w:t xml:space="preserve"> (okamžité a termínové)</w:t>
      </w:r>
      <w:r w:rsidR="00473E84">
        <w:rPr>
          <w:sz w:val="24"/>
        </w:rPr>
        <w:t>,</w:t>
      </w:r>
    </w:p>
    <w:p w:rsidR="007107D1" w:rsidRDefault="007107D1" w:rsidP="00014A46">
      <w:pPr>
        <w:ind w:left="1985" w:hanging="1985"/>
        <w:jc w:val="both"/>
        <w:rPr>
          <w:sz w:val="24"/>
        </w:rPr>
      </w:pPr>
      <w:r>
        <w:rPr>
          <w:sz w:val="24"/>
        </w:rPr>
        <w:t xml:space="preserve">- zprostředkovatelské a </w:t>
      </w:r>
      <w:proofErr w:type="spellStart"/>
      <w:r>
        <w:rPr>
          <w:sz w:val="24"/>
        </w:rPr>
        <w:t>nezprostředkovatelské</w:t>
      </w:r>
      <w:proofErr w:type="spellEnd"/>
      <w:r>
        <w:rPr>
          <w:sz w:val="24"/>
        </w:rPr>
        <w:t xml:space="preserve"> trhy – obchoduje se s finančními dokumenty, emitovanými zprostředkovateli, tedy s nepřímými cennými papíry. Takovými trhy jsou trhy depozitních certifikátů nebo trhy podílových listů investičních společností. </w:t>
      </w:r>
      <w:proofErr w:type="spellStart"/>
      <w:r>
        <w:rPr>
          <w:sz w:val="24"/>
        </w:rPr>
        <w:t>Nezprostředkovatelské</w:t>
      </w:r>
      <w:proofErr w:type="spellEnd"/>
      <w:r>
        <w:rPr>
          <w:sz w:val="24"/>
        </w:rPr>
        <w:t xml:space="preserve"> trhy zajišťují prodej a koupi přímých CP, tedy akcií a obligací jednotlivých firem</w:t>
      </w:r>
    </w:p>
    <w:p w:rsidR="007107D1" w:rsidRDefault="007107D1" w:rsidP="00014A46">
      <w:pPr>
        <w:ind w:left="1985" w:hanging="1985"/>
        <w:jc w:val="both"/>
        <w:rPr>
          <w:sz w:val="24"/>
        </w:rPr>
      </w:pPr>
      <w:r>
        <w:rPr>
          <w:sz w:val="24"/>
        </w:rPr>
        <w:t>- veřejné a neveřejné trhy – organizátoři trhu mají povinnost zveřejňovat kurzy CP. V ČR mohou být zakládány pouze veřejné trhy dle zákona 214/1992 Sb. o burze CP</w:t>
      </w:r>
      <w:r w:rsidR="00473E84">
        <w:rPr>
          <w:sz w:val="24"/>
        </w:rPr>
        <w:t>,</w:t>
      </w:r>
    </w:p>
    <w:p w:rsidR="007107D1" w:rsidRDefault="007107D1" w:rsidP="00014A46">
      <w:pPr>
        <w:ind w:left="1985" w:hanging="1985"/>
        <w:jc w:val="both"/>
        <w:rPr>
          <w:sz w:val="24"/>
        </w:rPr>
      </w:pPr>
      <w:r>
        <w:rPr>
          <w:sz w:val="24"/>
        </w:rPr>
        <w:t>- aukční a mimoburzovní trhy – na mimoburzovních trzích probíhá obchodování prostřednictvím sítě dealerů a brokerů, rozptýlených po určitém území, zatímco aukční trhy jsou trhy, kde se obchoduje způsobem otevřených konkurenčních nabídek na určitém místě. Typickým příkladem aukčního trhu je burza.</w:t>
      </w:r>
    </w:p>
    <w:p w:rsidR="007107D1" w:rsidRDefault="007107D1" w:rsidP="00014A46">
      <w:pPr>
        <w:jc w:val="both"/>
        <w:rPr>
          <w:sz w:val="24"/>
        </w:rPr>
      </w:pPr>
      <w:r>
        <w:rPr>
          <w:b/>
          <w:sz w:val="24"/>
        </w:rPr>
        <w:t>Burza</w:t>
      </w:r>
      <w:r>
        <w:rPr>
          <w:sz w:val="24"/>
        </w:rPr>
        <w:t xml:space="preserve"> je trhem zboží jako každý jiný trh. Z hlediska předmětu burzovního obchodu můžeme burzy dělit na burzy zbožové, finanční nebo burzy služeb.</w:t>
      </w:r>
    </w:p>
    <w:p w:rsidR="007107D1" w:rsidRDefault="007107D1" w:rsidP="00014A46">
      <w:pPr>
        <w:jc w:val="both"/>
        <w:rPr>
          <w:sz w:val="24"/>
        </w:rPr>
      </w:pPr>
    </w:p>
    <w:p w:rsidR="007107D1" w:rsidRDefault="007107D1">
      <w:pPr>
        <w:rPr>
          <w:b/>
          <w:sz w:val="24"/>
        </w:rPr>
      </w:pPr>
      <w:r>
        <w:rPr>
          <w:b/>
          <w:sz w:val="24"/>
        </w:rPr>
        <w:t>Vznik burzy v ČR</w:t>
      </w:r>
    </w:p>
    <w:p w:rsidR="007107D1" w:rsidRDefault="007107D1">
      <w:pPr>
        <w:shd w:val="clear" w:color="auto" w:fill="FFFFFF"/>
        <w:spacing w:line="288" w:lineRule="exact"/>
        <w:ind w:left="41" w:right="-1"/>
        <w:jc w:val="both"/>
        <w:rPr>
          <w:sz w:val="24"/>
        </w:rPr>
      </w:pPr>
      <w:r>
        <w:rPr>
          <w:sz w:val="24"/>
        </w:rPr>
        <w:t>V Praze vzniklo na jaře 1991 sdružení 8 bank, které oficiálně fungovalo od října 1991 pod názvem Burza cenných papírů v Praze - zájmové sdružení. Na základě zákona č. 214/1992 Sb., o burze cenných papírů, byla v červenci 1992 založena jako právní nástupce tohoto sdružení Burza cenných papírů Praha, a.s. (BCCP) -  i u nás je tedy burza cenných papírů akciovou společností. Sedmnáct zakládajících akcionářů bylo tvořeno 12 bankami a 5 brokerskými společnostmi. Burzovní obchodování bylo zahájeno 6. dubna 1993 se 7 emisemi cenných papírů. Počet členů burzy se postupně rozšiřoval a ke konci roku 1998 měla burza 71 členů. Od té doby dochází ke snižování počtu členů, v polovině roku 2000 je jich 54.</w:t>
      </w:r>
    </w:p>
    <w:p w:rsidR="007107D1" w:rsidRDefault="007107D1">
      <w:pPr>
        <w:rPr>
          <w:sz w:val="24"/>
        </w:rPr>
      </w:pPr>
    </w:p>
    <w:p w:rsidR="007107D1" w:rsidRDefault="007107D1">
      <w:pPr>
        <w:shd w:val="clear" w:color="auto" w:fill="FFFFFF"/>
        <w:spacing w:line="298" w:lineRule="exact"/>
        <w:ind w:right="7" w:firstLine="586"/>
        <w:jc w:val="both"/>
        <w:rPr>
          <w:sz w:val="24"/>
        </w:rPr>
      </w:pPr>
      <w:r>
        <w:rPr>
          <w:color w:val="000000"/>
          <w:spacing w:val="2"/>
          <w:sz w:val="24"/>
        </w:rPr>
        <w:t xml:space="preserve">Důležitou zprostředkující úlohu plní na kapitálových trzích </w:t>
      </w:r>
      <w:r>
        <w:rPr>
          <w:b/>
          <w:color w:val="000000"/>
          <w:spacing w:val="2"/>
          <w:sz w:val="24"/>
        </w:rPr>
        <w:t xml:space="preserve">brokeři a </w:t>
      </w:r>
      <w:r>
        <w:rPr>
          <w:b/>
          <w:color w:val="000000"/>
          <w:spacing w:val="4"/>
          <w:sz w:val="24"/>
        </w:rPr>
        <w:t>dealeři</w:t>
      </w:r>
      <w:r>
        <w:rPr>
          <w:color w:val="000000"/>
          <w:spacing w:val="4"/>
          <w:sz w:val="24"/>
        </w:rPr>
        <w:t xml:space="preserve">. </w:t>
      </w:r>
      <w:r>
        <w:rPr>
          <w:b/>
          <w:color w:val="000000"/>
          <w:spacing w:val="4"/>
          <w:sz w:val="24"/>
        </w:rPr>
        <w:t>Brokeři</w:t>
      </w:r>
      <w:r>
        <w:rPr>
          <w:color w:val="000000"/>
          <w:spacing w:val="4"/>
          <w:sz w:val="24"/>
        </w:rPr>
        <w:t xml:space="preserve"> jsou typickými zprostředkovateli, jsou vlastně agenty </w:t>
      </w:r>
      <w:r>
        <w:rPr>
          <w:color w:val="000000"/>
          <w:spacing w:val="3"/>
          <w:sz w:val="24"/>
        </w:rPr>
        <w:t xml:space="preserve">prodávajících a kupujících, usnadňují, napomáhají klientům uskutečnit koupě </w:t>
      </w:r>
      <w:r>
        <w:rPr>
          <w:color w:val="000000"/>
          <w:spacing w:val="2"/>
          <w:sz w:val="24"/>
        </w:rPr>
        <w:t xml:space="preserve">a prodeje finančních dokumentů. Vystupují obvykle svým jménem, ale na účet </w:t>
      </w:r>
      <w:r>
        <w:rPr>
          <w:color w:val="000000"/>
          <w:spacing w:val="4"/>
          <w:sz w:val="24"/>
        </w:rPr>
        <w:t xml:space="preserve">klientů. Nenesou tedy riziko změn kurzů cenných papírů a ani nemusí mít ve své podstatě </w:t>
      </w:r>
      <w:r>
        <w:rPr>
          <w:color w:val="000000"/>
          <w:spacing w:val="3"/>
          <w:sz w:val="24"/>
        </w:rPr>
        <w:t xml:space="preserve">velký vlastní kapitál. Za svoji činnost dostávají zprostředkovatelskou odměnu - provizi </w:t>
      </w:r>
      <w:r>
        <w:rPr>
          <w:color w:val="000000"/>
          <w:spacing w:val="1"/>
          <w:sz w:val="24"/>
        </w:rPr>
        <w:t>(</w:t>
      </w:r>
      <w:proofErr w:type="spellStart"/>
      <w:r>
        <w:rPr>
          <w:color w:val="000000"/>
          <w:spacing w:val="1"/>
          <w:sz w:val="24"/>
        </w:rPr>
        <w:t>commission</w:t>
      </w:r>
      <w:proofErr w:type="spellEnd"/>
      <w:r>
        <w:rPr>
          <w:color w:val="000000"/>
          <w:spacing w:val="1"/>
          <w:sz w:val="24"/>
        </w:rPr>
        <w:t>).</w:t>
      </w:r>
    </w:p>
    <w:p w:rsidR="007107D1" w:rsidRDefault="007107D1">
      <w:pPr>
        <w:shd w:val="clear" w:color="auto" w:fill="FFFFFF"/>
        <w:spacing w:before="2" w:line="298" w:lineRule="exact"/>
        <w:ind w:right="7" w:firstLine="588"/>
        <w:jc w:val="both"/>
        <w:rPr>
          <w:sz w:val="24"/>
        </w:rPr>
      </w:pPr>
      <w:r>
        <w:rPr>
          <w:b/>
          <w:color w:val="000000"/>
          <w:spacing w:val="5"/>
          <w:sz w:val="24"/>
        </w:rPr>
        <w:t>Dealeři</w:t>
      </w:r>
      <w:r>
        <w:rPr>
          <w:color w:val="000000"/>
          <w:spacing w:val="5"/>
          <w:sz w:val="24"/>
        </w:rPr>
        <w:t xml:space="preserve"> na rozdíl od brokerů přijímají riziko kupováním a prodáváním cenných </w:t>
      </w:r>
      <w:r>
        <w:rPr>
          <w:color w:val="000000"/>
          <w:spacing w:val="3"/>
          <w:sz w:val="24"/>
        </w:rPr>
        <w:t xml:space="preserve">papírů na svůj vlastní účet. Jejich ziskem je rozdíl mezi cenami, za které prodávají, a cenami </w:t>
      </w:r>
      <w:r>
        <w:rPr>
          <w:color w:val="000000"/>
          <w:spacing w:val="2"/>
          <w:sz w:val="24"/>
        </w:rPr>
        <w:t>za které kupují cenné papíry. Specifickou skupinou dealerů jsou tvůrci trhu (market-</w:t>
      </w:r>
      <w:proofErr w:type="spellStart"/>
      <w:r>
        <w:rPr>
          <w:color w:val="000000"/>
          <w:spacing w:val="2"/>
          <w:sz w:val="24"/>
        </w:rPr>
        <w:t>makers</w:t>
      </w:r>
      <w:proofErr w:type="spellEnd"/>
      <w:r>
        <w:rPr>
          <w:color w:val="000000"/>
          <w:spacing w:val="2"/>
          <w:sz w:val="24"/>
        </w:rPr>
        <w:t xml:space="preserve">), </w:t>
      </w:r>
      <w:r>
        <w:rPr>
          <w:color w:val="000000"/>
          <w:spacing w:val="1"/>
          <w:sz w:val="24"/>
        </w:rPr>
        <w:t xml:space="preserve">kteří jsou vždy ochotni koupit určitý cenný papír za určitou cenu či ho za určitou cenu prodat. </w:t>
      </w:r>
      <w:r>
        <w:rPr>
          <w:color w:val="000000"/>
          <w:spacing w:val="5"/>
          <w:sz w:val="24"/>
        </w:rPr>
        <w:t xml:space="preserve">Jejich povinností je provádět oboustranné kótování cenných papírů, vyhlašují tedy jeho </w:t>
      </w:r>
      <w:r>
        <w:rPr>
          <w:color w:val="000000"/>
          <w:spacing w:val="3"/>
          <w:sz w:val="24"/>
        </w:rPr>
        <w:t>prodejní (</w:t>
      </w:r>
      <w:proofErr w:type="spellStart"/>
      <w:r>
        <w:rPr>
          <w:color w:val="000000"/>
          <w:spacing w:val="3"/>
          <w:sz w:val="24"/>
        </w:rPr>
        <w:t>asked</w:t>
      </w:r>
      <w:proofErr w:type="spellEnd"/>
      <w:r>
        <w:rPr>
          <w:color w:val="000000"/>
          <w:spacing w:val="3"/>
          <w:sz w:val="24"/>
        </w:rPr>
        <w:t>) a nákupní (</w:t>
      </w:r>
      <w:proofErr w:type="spellStart"/>
      <w:r>
        <w:rPr>
          <w:color w:val="000000"/>
          <w:spacing w:val="3"/>
          <w:sz w:val="24"/>
        </w:rPr>
        <w:t>bid</w:t>
      </w:r>
      <w:proofErr w:type="spellEnd"/>
      <w:r>
        <w:rPr>
          <w:color w:val="000000"/>
          <w:spacing w:val="3"/>
          <w:sz w:val="24"/>
        </w:rPr>
        <w:t xml:space="preserve">) cenu. V takovém případě musí mít určitou zásobu daného </w:t>
      </w:r>
      <w:r>
        <w:rPr>
          <w:color w:val="000000"/>
          <w:spacing w:val="1"/>
          <w:sz w:val="24"/>
        </w:rPr>
        <w:t>cenného papíru.</w:t>
      </w:r>
    </w:p>
    <w:p w:rsidR="007107D1" w:rsidRDefault="007107D1">
      <w:pPr>
        <w:shd w:val="clear" w:color="auto" w:fill="FFFFFF"/>
        <w:spacing w:line="298" w:lineRule="exact"/>
        <w:ind w:left="5" w:firstLine="590"/>
        <w:jc w:val="both"/>
        <w:rPr>
          <w:sz w:val="24"/>
        </w:rPr>
      </w:pPr>
      <w:r>
        <w:rPr>
          <w:color w:val="000000"/>
          <w:spacing w:val="2"/>
          <w:sz w:val="24"/>
        </w:rPr>
        <w:t>Makléři jsou obvykle mezi členy burzy nejpočetnější skupinou, realizují jak příkazy klientů za provizi, tak provádějí obchody na vlastní účet. Kurzovým makléřem (</w:t>
      </w:r>
      <w:proofErr w:type="spellStart"/>
      <w:r>
        <w:rPr>
          <w:color w:val="000000"/>
          <w:spacing w:val="2"/>
          <w:sz w:val="24"/>
        </w:rPr>
        <w:t>specialist</w:t>
      </w:r>
      <w:proofErr w:type="spellEnd"/>
      <w:r>
        <w:rPr>
          <w:color w:val="000000"/>
          <w:spacing w:val="2"/>
          <w:sz w:val="24"/>
        </w:rPr>
        <w:t xml:space="preserve">) je člen burzy, specializovaný obvykle jen na jeden titul cenného papíru. Specialisté a také </w:t>
      </w:r>
      <w:r>
        <w:rPr>
          <w:color w:val="000000"/>
          <w:spacing w:val="2"/>
          <w:sz w:val="24"/>
        </w:rPr>
        <w:lastRenderedPageBreak/>
        <w:t xml:space="preserve">market-makléři obvykle "dělají obchody", když ostatní členové burzy neobchodují či naopak pomáhají zvládat nákupní či prodejní tlaky. </w:t>
      </w:r>
    </w:p>
    <w:p w:rsidR="007107D1" w:rsidRDefault="007107D1">
      <w:pPr>
        <w:shd w:val="clear" w:color="auto" w:fill="FFFFFF"/>
        <w:jc w:val="both"/>
        <w:rPr>
          <w:color w:val="000000"/>
          <w:spacing w:val="2"/>
          <w:sz w:val="24"/>
        </w:rPr>
      </w:pPr>
      <w:r>
        <w:rPr>
          <w:color w:val="000000"/>
          <w:spacing w:val="5"/>
          <w:sz w:val="24"/>
        </w:rPr>
        <w:t xml:space="preserve">Specifickou činností na finančních trzích je spekulace; </w:t>
      </w:r>
      <w:r>
        <w:rPr>
          <w:b/>
          <w:color w:val="000000"/>
          <w:spacing w:val="5"/>
          <w:sz w:val="24"/>
        </w:rPr>
        <w:t xml:space="preserve">spekulanti </w:t>
      </w:r>
      <w:r>
        <w:rPr>
          <w:color w:val="000000"/>
          <w:spacing w:val="4"/>
          <w:sz w:val="24"/>
        </w:rPr>
        <w:t xml:space="preserve">jsou považováni za významný subjekt finančních trhů. I když předmětem </w:t>
      </w:r>
      <w:r>
        <w:rPr>
          <w:color w:val="000000"/>
          <w:spacing w:val="10"/>
          <w:sz w:val="24"/>
        </w:rPr>
        <w:t xml:space="preserve">spekulace mohou být všechny cenné papíry, největší pozornost věnují spekulanti akciím.  Spekulace jsou založeny na zvážení všech možných a dostupných </w:t>
      </w:r>
      <w:r>
        <w:rPr>
          <w:color w:val="000000"/>
          <w:spacing w:val="5"/>
          <w:sz w:val="24"/>
        </w:rPr>
        <w:t xml:space="preserve">informací a faktorů, ovlivňujících kurz cenného papíru. Spekulant zpravidla kupuje cenné papíry na krátkou dobu, aby je se ziskem prodal, resp. cenné papíry prodává, aby je později </w:t>
      </w:r>
      <w:r>
        <w:rPr>
          <w:color w:val="000000"/>
          <w:spacing w:val="4"/>
          <w:sz w:val="24"/>
        </w:rPr>
        <w:t xml:space="preserve">koupil levněji. Jeho zisk je rozdílem mezi kurzem prodejním a kurzem nákupním. Spekulace </w:t>
      </w:r>
      <w:r>
        <w:rPr>
          <w:color w:val="000000"/>
          <w:spacing w:val="2"/>
          <w:sz w:val="24"/>
        </w:rPr>
        <w:t>je pochopitelně nedílnou součástí burzovních i mimoburzovních obchodů.</w:t>
      </w:r>
    </w:p>
    <w:p w:rsidR="007107D1" w:rsidRDefault="007107D1">
      <w:pPr>
        <w:shd w:val="clear" w:color="auto" w:fill="FFFFFF"/>
        <w:jc w:val="both"/>
        <w:rPr>
          <w:sz w:val="24"/>
        </w:rPr>
      </w:pPr>
    </w:p>
    <w:p w:rsidR="007107D1" w:rsidRDefault="007107D1">
      <w:pPr>
        <w:rPr>
          <w:sz w:val="24"/>
        </w:rPr>
      </w:pPr>
    </w:p>
    <w:p w:rsidR="007107D1" w:rsidRDefault="007107D1" w:rsidP="00014A46">
      <w:pPr>
        <w:jc w:val="both"/>
        <w:rPr>
          <w:sz w:val="24"/>
        </w:rPr>
      </w:pPr>
      <w:r>
        <w:rPr>
          <w:sz w:val="24"/>
        </w:rPr>
        <w:t>Emise CP podniku na primárním trhu:  - uzavřená (bez výzvy k upsání cenného papíru)</w:t>
      </w:r>
    </w:p>
    <w:p w:rsidR="005A44C1" w:rsidRDefault="007107D1" w:rsidP="00014A46">
      <w:pPr>
        <w:pStyle w:val="Zkladntextodsazen2"/>
        <w:ind w:left="3969" w:hanging="3969"/>
        <w:jc w:val="both"/>
        <w:rPr>
          <w:sz w:val="24"/>
        </w:rPr>
      </w:pPr>
      <w:r>
        <w:rPr>
          <w:sz w:val="24"/>
        </w:rPr>
        <w:t xml:space="preserve">                                                               - veřejný úpis (veřejná výzva), emise musí</w:t>
      </w:r>
      <w:r w:rsidR="00E25F55">
        <w:rPr>
          <w:sz w:val="24"/>
        </w:rPr>
        <w:t xml:space="preserve"> </w:t>
      </w:r>
      <w:r w:rsidR="004C4463">
        <w:rPr>
          <w:sz w:val="24"/>
        </w:rPr>
        <w:t xml:space="preserve">být </w:t>
      </w:r>
      <w:r>
        <w:rPr>
          <w:sz w:val="24"/>
        </w:rPr>
        <w:t>schválena správním orgánem (ministerstvo financí), vypracování prospektu CP- je zdrojem informací</w:t>
      </w:r>
    </w:p>
    <w:p w:rsidR="007107D1" w:rsidRDefault="007107D1" w:rsidP="005A44C1">
      <w:pPr>
        <w:pStyle w:val="Zkladntextodsazen2"/>
        <w:ind w:left="3969" w:firstLine="0"/>
        <w:jc w:val="both"/>
        <w:rPr>
          <w:sz w:val="24"/>
        </w:rPr>
      </w:pPr>
      <w:r>
        <w:rPr>
          <w:sz w:val="24"/>
        </w:rPr>
        <w:t xml:space="preserve">pro investory o právních, ekonomických a finančních poměrech emitenta a o druhu, účelu a formě CP. </w:t>
      </w:r>
    </w:p>
    <w:p w:rsidR="007107D1" w:rsidRDefault="007107D1" w:rsidP="00014A46">
      <w:pPr>
        <w:jc w:val="both"/>
        <w:rPr>
          <w:sz w:val="24"/>
        </w:rPr>
      </w:pPr>
    </w:p>
    <w:p w:rsidR="007107D1" w:rsidRDefault="007107D1" w:rsidP="00014A46">
      <w:pPr>
        <w:pStyle w:val="Zkladntextodsazen3"/>
        <w:ind w:left="4111" w:hanging="4111"/>
        <w:jc w:val="both"/>
        <w:rPr>
          <w:sz w:val="24"/>
        </w:rPr>
      </w:pPr>
      <w:r>
        <w:rPr>
          <w:sz w:val="24"/>
        </w:rPr>
        <w:t>Součástí finančního trhu  - devizový trh - nákup a prodej deviz, CZK je obchodována na všech hlavních světových finančních centrech – více než polovina obchodů je přitom uskutečňována mimo Prahu, především v Londýně. Zavedení EURA postupně likviditu trhu zvýšilo.</w:t>
      </w:r>
    </w:p>
    <w:p w:rsidR="007107D1" w:rsidRDefault="007107D1" w:rsidP="00014A46">
      <w:pPr>
        <w:ind w:left="4536" w:hanging="4536"/>
        <w:jc w:val="both"/>
        <w:rPr>
          <w:sz w:val="24"/>
        </w:rPr>
      </w:pPr>
      <w:r>
        <w:rPr>
          <w:sz w:val="24"/>
        </w:rPr>
        <w:t xml:space="preserve">                                          - trh drahých kovů – obchod</w:t>
      </w:r>
      <w:r w:rsidR="00657F90">
        <w:rPr>
          <w:sz w:val="24"/>
        </w:rPr>
        <w:t>ování</w:t>
      </w:r>
      <w:r>
        <w:rPr>
          <w:sz w:val="24"/>
        </w:rPr>
        <w:t xml:space="preserve"> se zlatem, platinou aj. drahými kovy</w:t>
      </w:r>
    </w:p>
    <w:p w:rsidR="007107D1" w:rsidRDefault="007107D1" w:rsidP="00014A46">
      <w:pPr>
        <w:jc w:val="both"/>
        <w:rPr>
          <w:sz w:val="24"/>
        </w:rPr>
      </w:pPr>
    </w:p>
    <w:p w:rsidR="007107D1" w:rsidRDefault="007107D1" w:rsidP="00014A46">
      <w:pPr>
        <w:jc w:val="both"/>
        <w:rPr>
          <w:sz w:val="24"/>
        </w:rPr>
      </w:pPr>
      <w:r>
        <w:rPr>
          <w:sz w:val="24"/>
        </w:rPr>
        <w:t>Získávání a umisťování finančních prostředků podniku na finančním trhu se uskutečňují pomocí instrumentů:</w:t>
      </w:r>
    </w:p>
    <w:p w:rsidR="007107D1" w:rsidRDefault="007107D1" w:rsidP="00014A46">
      <w:pPr>
        <w:numPr>
          <w:ilvl w:val="0"/>
          <w:numId w:val="9"/>
        </w:numPr>
        <w:jc w:val="both"/>
        <w:rPr>
          <w:sz w:val="24"/>
        </w:rPr>
      </w:pPr>
      <w:r>
        <w:rPr>
          <w:sz w:val="24"/>
        </w:rPr>
        <w:t>cenné papíry a úvěry na kapitálovém trhu</w:t>
      </w:r>
    </w:p>
    <w:p w:rsidR="007107D1" w:rsidRDefault="007107D1" w:rsidP="00014A46">
      <w:pPr>
        <w:numPr>
          <w:ilvl w:val="0"/>
          <w:numId w:val="10"/>
        </w:numPr>
        <w:jc w:val="both"/>
        <w:rPr>
          <w:sz w:val="24"/>
        </w:rPr>
      </w:pPr>
      <w:r>
        <w:rPr>
          <w:sz w:val="24"/>
        </w:rPr>
        <w:t>majetkové cenné papíry (různé akcie, zatímní listy, podílové listy)</w:t>
      </w:r>
    </w:p>
    <w:p w:rsidR="007107D1" w:rsidRDefault="007107D1" w:rsidP="00014A46">
      <w:pPr>
        <w:numPr>
          <w:ilvl w:val="0"/>
          <w:numId w:val="10"/>
        </w:numPr>
        <w:jc w:val="both"/>
        <w:rPr>
          <w:sz w:val="24"/>
        </w:rPr>
      </w:pPr>
      <w:r>
        <w:rPr>
          <w:sz w:val="24"/>
        </w:rPr>
        <w:t>úvěrové cenné papíry (dluhopisy - obligace, vkladové listy, depozitní certifikáty se splatností &gt; 1 rok)</w:t>
      </w:r>
    </w:p>
    <w:p w:rsidR="007107D1" w:rsidRDefault="007107D1" w:rsidP="00014A46">
      <w:pPr>
        <w:numPr>
          <w:ilvl w:val="0"/>
          <w:numId w:val="10"/>
        </w:numPr>
        <w:jc w:val="both"/>
        <w:rPr>
          <w:sz w:val="24"/>
        </w:rPr>
      </w:pPr>
      <w:r>
        <w:rPr>
          <w:sz w:val="24"/>
        </w:rPr>
        <w:t>dlouhodobé a střednědobé úvěry (termínované půjčky, hypotekární úvěry, dodavatelské úvěry, finanční leasing, forfaiting).</w:t>
      </w:r>
    </w:p>
    <w:p w:rsidR="007107D1" w:rsidRDefault="007107D1" w:rsidP="00014A46">
      <w:pPr>
        <w:numPr>
          <w:ilvl w:val="0"/>
          <w:numId w:val="9"/>
        </w:numPr>
        <w:jc w:val="both"/>
        <w:rPr>
          <w:sz w:val="24"/>
        </w:rPr>
      </w:pPr>
      <w:r>
        <w:rPr>
          <w:sz w:val="24"/>
        </w:rPr>
        <w:t>cenné papíry a úvěry peněžního trhu</w:t>
      </w:r>
    </w:p>
    <w:p w:rsidR="007107D1" w:rsidRDefault="007107D1" w:rsidP="00014A46">
      <w:pPr>
        <w:numPr>
          <w:ilvl w:val="0"/>
          <w:numId w:val="11"/>
        </w:numPr>
        <w:jc w:val="both"/>
        <w:rPr>
          <w:sz w:val="24"/>
        </w:rPr>
      </w:pPr>
      <w:r>
        <w:rPr>
          <w:sz w:val="24"/>
        </w:rPr>
        <w:t>úvěrové cenné papíry (směnky, státní pokladniční poukázky, komerční cenné papíry, depozita &lt; 1 rok)</w:t>
      </w:r>
    </w:p>
    <w:p w:rsidR="007107D1" w:rsidRDefault="007107D1" w:rsidP="00014A46">
      <w:pPr>
        <w:numPr>
          <w:ilvl w:val="0"/>
          <w:numId w:val="11"/>
        </w:numPr>
        <w:jc w:val="both"/>
        <w:rPr>
          <w:sz w:val="24"/>
        </w:rPr>
      </w:pPr>
      <w:r>
        <w:rPr>
          <w:sz w:val="24"/>
        </w:rPr>
        <w:t>krátkodobé úvěry (obchodní úvěr, bankovní krátkodobé úvěry různého typu).</w:t>
      </w:r>
    </w:p>
    <w:p w:rsidR="007107D1" w:rsidRDefault="007107D1" w:rsidP="00014A46">
      <w:pPr>
        <w:ind w:left="1485" w:hanging="1485"/>
        <w:jc w:val="both"/>
        <w:rPr>
          <w:sz w:val="24"/>
        </w:rPr>
      </w:pPr>
    </w:p>
    <w:p w:rsidR="007107D1" w:rsidRDefault="007107D1" w:rsidP="00014A46">
      <w:pPr>
        <w:ind w:left="1485" w:hanging="1485"/>
        <w:jc w:val="both"/>
        <w:rPr>
          <w:sz w:val="24"/>
        </w:rPr>
      </w:pPr>
      <w:r>
        <w:rPr>
          <w:sz w:val="24"/>
        </w:rPr>
        <w:t>Finanční trh je významnou součástí celkového podnikatelského prostředí.</w:t>
      </w:r>
    </w:p>
    <w:p w:rsidR="007107D1" w:rsidRDefault="007107D1">
      <w:pPr>
        <w:rPr>
          <w:sz w:val="24"/>
        </w:rPr>
      </w:pPr>
    </w:p>
    <w:p w:rsidR="007107D1" w:rsidRDefault="007107D1">
      <w:pPr>
        <w:rPr>
          <w:b/>
          <w:sz w:val="24"/>
        </w:rPr>
      </w:pPr>
      <w:r>
        <w:rPr>
          <w:b/>
          <w:sz w:val="24"/>
        </w:rPr>
        <w:t>Peněžní trh v ČR</w:t>
      </w:r>
    </w:p>
    <w:p w:rsidR="007107D1" w:rsidRDefault="007107D1">
      <w:pPr>
        <w:jc w:val="both"/>
        <w:rPr>
          <w:color w:val="000000"/>
          <w:spacing w:val="2"/>
          <w:sz w:val="24"/>
        </w:rPr>
      </w:pPr>
      <w:r>
        <w:rPr>
          <w:color w:val="000000"/>
          <w:spacing w:val="6"/>
          <w:sz w:val="24"/>
        </w:rPr>
        <w:t xml:space="preserve">        I v České republice je zřejmá dlouhodobá snaha vlády podílet se co </w:t>
      </w:r>
      <w:r>
        <w:rPr>
          <w:color w:val="000000"/>
          <w:spacing w:val="3"/>
          <w:sz w:val="24"/>
        </w:rPr>
        <w:t xml:space="preserve">nejvíce na aktivitách peněžního trhu. Vytvořit fungující a efektivní peněžní trh, </w:t>
      </w:r>
      <w:r>
        <w:rPr>
          <w:color w:val="000000"/>
          <w:spacing w:val="5"/>
          <w:sz w:val="24"/>
        </w:rPr>
        <w:t>bez něhož nemůže tržní ekonomika reálně fungovat, bylo jedním z cílů české</w:t>
      </w:r>
      <w:r w:rsidR="00E25F55">
        <w:rPr>
          <w:color w:val="000000"/>
          <w:spacing w:val="5"/>
          <w:sz w:val="24"/>
        </w:rPr>
        <w:t xml:space="preserve"> </w:t>
      </w:r>
      <w:r>
        <w:rPr>
          <w:color w:val="000000"/>
          <w:spacing w:val="7"/>
          <w:sz w:val="24"/>
        </w:rPr>
        <w:t xml:space="preserve">vlády a centrální banky vlastně už od počátku 90. let. Efektivní fungování </w:t>
      </w:r>
      <w:r>
        <w:rPr>
          <w:color w:val="000000"/>
          <w:spacing w:val="5"/>
          <w:sz w:val="24"/>
        </w:rPr>
        <w:t xml:space="preserve">peněžního trhu a jeho aktivní úloha v ekonomice však pochopitelně závisí na </w:t>
      </w:r>
      <w:r>
        <w:rPr>
          <w:color w:val="000000"/>
          <w:spacing w:val="4"/>
          <w:sz w:val="24"/>
        </w:rPr>
        <w:t xml:space="preserve">řadě faktorů, např. na stabilitě bankovního </w:t>
      </w:r>
      <w:r>
        <w:rPr>
          <w:color w:val="000000"/>
          <w:spacing w:val="4"/>
          <w:sz w:val="24"/>
        </w:rPr>
        <w:lastRenderedPageBreak/>
        <w:t xml:space="preserve">systému, mezibankovním zúčtování a především </w:t>
      </w:r>
      <w:r>
        <w:rPr>
          <w:color w:val="000000"/>
          <w:spacing w:val="3"/>
          <w:sz w:val="24"/>
        </w:rPr>
        <w:t xml:space="preserve">na dostatku finančních dokumentů. Z tohoto hlediska je pozitivem, že jsou u nás pravidelně </w:t>
      </w:r>
      <w:r>
        <w:rPr>
          <w:color w:val="000000"/>
          <w:spacing w:val="4"/>
          <w:sz w:val="24"/>
        </w:rPr>
        <w:t xml:space="preserve">emitovány státní pokladniční poukázky. V současné době je peněžní trh v České republice nejvýznamnějším segmentem finančního trhu vzhledem ke stupni svého rozvoje a likviditě. </w:t>
      </w:r>
      <w:r>
        <w:rPr>
          <w:color w:val="000000"/>
          <w:spacing w:val="2"/>
          <w:sz w:val="24"/>
        </w:rPr>
        <w:t>Základním indikátorem peněžního trhu je PRIBOR</w:t>
      </w:r>
    </w:p>
    <w:p w:rsidR="007107D1" w:rsidRDefault="007107D1">
      <w:pPr>
        <w:rPr>
          <w:sz w:val="24"/>
        </w:rPr>
      </w:pPr>
    </w:p>
    <w:p w:rsidR="007107D1" w:rsidRDefault="007107D1">
      <w:pPr>
        <w:rPr>
          <w:b/>
          <w:sz w:val="24"/>
        </w:rPr>
      </w:pPr>
      <w:r>
        <w:rPr>
          <w:b/>
          <w:sz w:val="24"/>
        </w:rPr>
        <w:t>Kapitálový trh v ČR</w:t>
      </w:r>
    </w:p>
    <w:p w:rsidR="007107D1" w:rsidRDefault="007107D1" w:rsidP="00657F90">
      <w:pPr>
        <w:shd w:val="clear" w:color="auto" w:fill="FFFFFF"/>
        <w:spacing w:before="34"/>
        <w:ind w:left="120"/>
        <w:jc w:val="both"/>
        <w:rPr>
          <w:sz w:val="24"/>
        </w:rPr>
      </w:pPr>
      <w:r>
        <w:rPr>
          <w:color w:val="000000"/>
          <w:spacing w:val="3"/>
          <w:sz w:val="24"/>
        </w:rPr>
        <w:t>V České republice je vznik kapitálového trhu nerozlučně spojen s</w:t>
      </w:r>
      <w:r w:rsidR="00E25F55">
        <w:rPr>
          <w:color w:val="000000"/>
          <w:spacing w:val="3"/>
          <w:sz w:val="24"/>
        </w:rPr>
        <w:t> </w:t>
      </w:r>
      <w:r>
        <w:rPr>
          <w:color w:val="000000"/>
          <w:spacing w:val="3"/>
          <w:sz w:val="24"/>
        </w:rPr>
        <w:t>kupónovou</w:t>
      </w:r>
      <w:r w:rsidR="00E25F55">
        <w:rPr>
          <w:color w:val="000000"/>
          <w:spacing w:val="3"/>
          <w:sz w:val="24"/>
        </w:rPr>
        <w:t xml:space="preserve"> </w:t>
      </w:r>
      <w:r w:rsidR="00657F90">
        <w:rPr>
          <w:color w:val="000000"/>
          <w:spacing w:val="7"/>
          <w:sz w:val="24"/>
        </w:rPr>
        <w:t xml:space="preserve">privatizací. </w:t>
      </w:r>
      <w:r>
        <w:rPr>
          <w:color w:val="000000"/>
          <w:spacing w:val="7"/>
          <w:sz w:val="24"/>
        </w:rPr>
        <w:t>Více než 50%obyvatel České republiky vlastnilo</w:t>
      </w:r>
      <w:r w:rsidR="00E25F55">
        <w:rPr>
          <w:color w:val="000000"/>
          <w:spacing w:val="7"/>
          <w:sz w:val="24"/>
        </w:rPr>
        <w:t xml:space="preserve"> </w:t>
      </w:r>
      <w:r>
        <w:rPr>
          <w:color w:val="000000"/>
          <w:spacing w:val="7"/>
          <w:sz w:val="24"/>
        </w:rPr>
        <w:t>akcie, což je</w:t>
      </w:r>
      <w:r>
        <w:rPr>
          <w:color w:val="000000"/>
          <w:spacing w:val="5"/>
          <w:sz w:val="24"/>
        </w:rPr>
        <w:t>ve srovnání</w:t>
      </w:r>
      <w:r w:rsidR="00657F90">
        <w:rPr>
          <w:color w:val="000000"/>
          <w:spacing w:val="5"/>
          <w:sz w:val="24"/>
        </w:rPr>
        <w:t xml:space="preserve"> s </w:t>
      </w:r>
      <w:r>
        <w:rPr>
          <w:color w:val="000000"/>
          <w:spacing w:val="5"/>
          <w:sz w:val="24"/>
        </w:rPr>
        <w:t xml:space="preserve">ekonomicky vyspělými zeměmi nesrovnatelně </w:t>
      </w:r>
      <w:r w:rsidR="00657F90">
        <w:rPr>
          <w:color w:val="000000"/>
          <w:spacing w:val="5"/>
          <w:sz w:val="24"/>
        </w:rPr>
        <w:t xml:space="preserve">více </w:t>
      </w:r>
      <w:r>
        <w:rPr>
          <w:color w:val="000000"/>
          <w:spacing w:val="5"/>
          <w:sz w:val="24"/>
        </w:rPr>
        <w:t>(v</w:t>
      </w:r>
      <w:r w:rsidR="00E25F55">
        <w:rPr>
          <w:color w:val="000000"/>
          <w:spacing w:val="5"/>
          <w:sz w:val="24"/>
        </w:rPr>
        <w:t xml:space="preserve"> </w:t>
      </w:r>
      <w:r>
        <w:rPr>
          <w:color w:val="000000"/>
          <w:spacing w:val="5"/>
          <w:sz w:val="24"/>
        </w:rPr>
        <w:t>nich</w:t>
      </w:r>
      <w:r w:rsidR="00E25F55">
        <w:rPr>
          <w:color w:val="000000"/>
          <w:spacing w:val="5"/>
          <w:sz w:val="24"/>
        </w:rPr>
        <w:t xml:space="preserve"> </w:t>
      </w:r>
      <w:r>
        <w:rPr>
          <w:color w:val="000000"/>
          <w:spacing w:val="6"/>
          <w:sz w:val="24"/>
        </w:rPr>
        <w:t xml:space="preserve">vlastní cenné papíry 10-30 % obyvatel, </w:t>
      </w:r>
      <w:r>
        <w:rPr>
          <w:color w:val="000000"/>
          <w:spacing w:val="4"/>
          <w:sz w:val="24"/>
        </w:rPr>
        <w:t>akcie navíc pouze kolem 5 % obyvatel).</w:t>
      </w:r>
    </w:p>
    <w:p w:rsidR="007107D1" w:rsidRDefault="007107D1" w:rsidP="008A0F34">
      <w:pPr>
        <w:shd w:val="clear" w:color="auto" w:fill="FFFFFF"/>
        <w:spacing w:before="161"/>
        <w:ind w:right="29" w:firstLine="586"/>
        <w:jc w:val="both"/>
        <w:rPr>
          <w:sz w:val="24"/>
        </w:rPr>
      </w:pPr>
      <w:r>
        <w:rPr>
          <w:color w:val="000000"/>
          <w:spacing w:val="8"/>
          <w:sz w:val="24"/>
        </w:rPr>
        <w:t xml:space="preserve">Na burze a na mimoburzovním trhu se </w:t>
      </w:r>
      <w:r>
        <w:rPr>
          <w:color w:val="000000"/>
          <w:spacing w:val="5"/>
          <w:sz w:val="24"/>
        </w:rPr>
        <w:t>obchoduje jak s cennými papíry společ</w:t>
      </w:r>
      <w:r>
        <w:rPr>
          <w:color w:val="000000"/>
          <w:spacing w:val="5"/>
          <w:sz w:val="24"/>
        </w:rPr>
        <w:softHyphen/>
        <w:t>ností, které byly privatizovány kupó</w:t>
      </w:r>
      <w:r>
        <w:rPr>
          <w:color w:val="000000"/>
          <w:spacing w:val="5"/>
          <w:sz w:val="24"/>
        </w:rPr>
        <w:softHyphen/>
      </w:r>
      <w:r>
        <w:rPr>
          <w:color w:val="000000"/>
          <w:spacing w:val="3"/>
          <w:sz w:val="24"/>
        </w:rPr>
        <w:t xml:space="preserve">novou metodou, tak s ostatními cennými </w:t>
      </w:r>
      <w:r>
        <w:rPr>
          <w:color w:val="000000"/>
          <w:spacing w:val="-7"/>
          <w:sz w:val="24"/>
        </w:rPr>
        <w:t xml:space="preserve">papíry. Nesrovnatelně vyšší než v jiných </w:t>
      </w:r>
      <w:r>
        <w:rPr>
          <w:color w:val="000000"/>
          <w:spacing w:val="11"/>
          <w:sz w:val="24"/>
        </w:rPr>
        <w:t xml:space="preserve">zemích bylo v České republice také množství akcií kótovaných na burze. </w:t>
      </w:r>
      <w:r>
        <w:rPr>
          <w:color w:val="000000"/>
          <w:spacing w:val="5"/>
          <w:sz w:val="24"/>
        </w:rPr>
        <w:t>V posledních letech však dochází k</w:t>
      </w:r>
      <w:r w:rsidR="007F3D7A">
        <w:rPr>
          <w:color w:val="000000"/>
          <w:spacing w:val="5"/>
          <w:sz w:val="24"/>
        </w:rPr>
        <w:t xml:space="preserve">rušení veřejné </w:t>
      </w:r>
      <w:r>
        <w:rPr>
          <w:color w:val="000000"/>
          <w:spacing w:val="5"/>
          <w:sz w:val="24"/>
        </w:rPr>
        <w:t xml:space="preserve">obchodovatelnosti řady akcií </w:t>
      </w:r>
      <w:r>
        <w:rPr>
          <w:color w:val="000000"/>
          <w:spacing w:val="4"/>
          <w:sz w:val="24"/>
        </w:rPr>
        <w:t xml:space="preserve">(charakteristickým je tento rys pro český kapitálový trh v roce 1999, kdy se rozhodlo zrušit </w:t>
      </w:r>
      <w:r>
        <w:rPr>
          <w:color w:val="000000"/>
          <w:spacing w:val="2"/>
          <w:sz w:val="24"/>
        </w:rPr>
        <w:t>veřejnou obchodovatelnost svých akcií celkem 269 společností).</w:t>
      </w:r>
      <w:r>
        <w:rPr>
          <w:color w:val="000000"/>
          <w:spacing w:val="6"/>
          <w:sz w:val="24"/>
        </w:rPr>
        <w:t xml:space="preserve"> Celkově je kapitálový trh v České republice ve srovnání s trhem peněžním a </w:t>
      </w:r>
      <w:r>
        <w:rPr>
          <w:color w:val="000000"/>
          <w:spacing w:val="2"/>
          <w:sz w:val="24"/>
        </w:rPr>
        <w:t xml:space="preserve">devizovým podstatně méně rozvinutý. Argumentem pro takové konstatování je nízká likvidita </w:t>
      </w:r>
      <w:r>
        <w:rPr>
          <w:color w:val="000000"/>
          <w:spacing w:val="3"/>
          <w:sz w:val="24"/>
        </w:rPr>
        <w:t xml:space="preserve">kapitálového trhu, jeho nedostatečná transparentnost, absence některých základních funkcí (zejména funkce cenotvorné) a malá míra financování jednotlivých hospodářských subjektů </w:t>
      </w:r>
      <w:r>
        <w:rPr>
          <w:color w:val="000000"/>
          <w:spacing w:val="7"/>
          <w:sz w:val="24"/>
        </w:rPr>
        <w:t xml:space="preserve">prostřednictvím kapitálového trhu. Proto je v České republice omezena i vypovídací </w:t>
      </w:r>
      <w:r>
        <w:rPr>
          <w:color w:val="000000"/>
          <w:spacing w:val="2"/>
          <w:sz w:val="24"/>
        </w:rPr>
        <w:t>schopnost indikátorů kapitálového trhu.</w:t>
      </w:r>
    </w:p>
    <w:p w:rsidR="007107D1" w:rsidRDefault="007107D1" w:rsidP="008A0F34">
      <w:pPr>
        <w:shd w:val="clear" w:color="auto" w:fill="FFFFFF"/>
        <w:spacing w:line="288" w:lineRule="exact"/>
        <w:ind w:left="7" w:right="24" w:firstLine="583"/>
        <w:jc w:val="both"/>
        <w:rPr>
          <w:sz w:val="24"/>
        </w:rPr>
      </w:pPr>
      <w:r>
        <w:rPr>
          <w:color w:val="000000"/>
          <w:spacing w:val="3"/>
          <w:sz w:val="24"/>
        </w:rPr>
        <w:t xml:space="preserve">Peněžní a kapitálový trh jsou spolu úzce spojeny. Většina věřitelů, dlužníků i zprostředkovatelů vystupuje na obou trzích, jejich aktivita se mění podle konkrétní situace, podle konkrétní situace a možností také přesunují zdroje z jednoho trhu na druhý. Úrokové </w:t>
      </w:r>
      <w:r>
        <w:rPr>
          <w:color w:val="000000"/>
          <w:spacing w:val="6"/>
          <w:sz w:val="24"/>
        </w:rPr>
        <w:t xml:space="preserve">sazby na obou trzích jsou provázané a vykazují stejný trend, i když úrokové sazby na </w:t>
      </w:r>
      <w:r>
        <w:rPr>
          <w:color w:val="000000"/>
          <w:spacing w:val="3"/>
          <w:sz w:val="24"/>
        </w:rPr>
        <w:t>peněžním trhu jsou mnohem citlivější (a proměnlivější), než na trhu kapitálovém.</w:t>
      </w:r>
    </w:p>
    <w:p w:rsidR="007107D1" w:rsidRDefault="007107D1">
      <w:pPr>
        <w:shd w:val="clear" w:color="auto" w:fill="FFFFFF"/>
        <w:spacing w:line="295" w:lineRule="exact"/>
        <w:ind w:left="182"/>
        <w:jc w:val="both"/>
        <w:rPr>
          <w:sz w:val="24"/>
        </w:rPr>
      </w:pPr>
    </w:p>
    <w:p w:rsidR="007107D1" w:rsidRDefault="007107D1">
      <w:pPr>
        <w:rPr>
          <w:sz w:val="24"/>
        </w:rPr>
      </w:pPr>
    </w:p>
    <w:p w:rsidR="007107D1" w:rsidRDefault="007107D1" w:rsidP="00014A46">
      <w:pPr>
        <w:jc w:val="both"/>
        <w:rPr>
          <w:b/>
          <w:sz w:val="24"/>
        </w:rPr>
      </w:pPr>
      <w:r>
        <w:rPr>
          <w:b/>
          <w:sz w:val="24"/>
        </w:rPr>
        <w:t>Úlohy:</w:t>
      </w:r>
    </w:p>
    <w:p w:rsidR="007107D1" w:rsidRDefault="007107D1" w:rsidP="00014A46">
      <w:pPr>
        <w:numPr>
          <w:ilvl w:val="0"/>
          <w:numId w:val="18"/>
        </w:numPr>
        <w:jc w:val="both"/>
        <w:rPr>
          <w:sz w:val="24"/>
        </w:rPr>
      </w:pPr>
      <w:r>
        <w:rPr>
          <w:sz w:val="24"/>
        </w:rPr>
        <w:t xml:space="preserve">Matador s.r.o. zaměstnává 60 pracovníků, jejichž roční hrubá mzda činí celkem </w:t>
      </w:r>
      <w:smartTag w:uri="urn:schemas-microsoft-com:office:smarttags" w:element="metricconverter">
        <w:smartTagPr>
          <w:attr w:name="ProductID" w:val="12 mil"/>
        </w:smartTagPr>
        <w:r>
          <w:rPr>
            <w:sz w:val="24"/>
          </w:rPr>
          <w:t>12 mil</w:t>
        </w:r>
      </w:smartTag>
      <w:r>
        <w:rPr>
          <w:sz w:val="24"/>
        </w:rPr>
        <w:t>. Kč. Určete podle stávajících zákonných předpisů ČR celkovou výši pojistného, kterou Matador odvádí do státního rozpočtu a její část hrazenou podnikem a část, hrazenou zaměstnanci.</w:t>
      </w:r>
    </w:p>
    <w:p w:rsidR="007107D1" w:rsidRDefault="007107D1" w:rsidP="00014A46">
      <w:pPr>
        <w:numPr>
          <w:ilvl w:val="0"/>
          <w:numId w:val="18"/>
        </w:numPr>
        <w:jc w:val="both"/>
        <w:rPr>
          <w:sz w:val="24"/>
        </w:rPr>
      </w:pPr>
      <w:r>
        <w:rPr>
          <w:sz w:val="24"/>
        </w:rPr>
        <w:t>Uveďte základní typy podnikových daní a jiných plateb, které v ČR ovlivňují finanční rozhodování podniku.</w:t>
      </w:r>
    </w:p>
    <w:p w:rsidR="007107D1" w:rsidRDefault="007107D1" w:rsidP="00014A46">
      <w:pPr>
        <w:jc w:val="both"/>
        <w:rPr>
          <w:sz w:val="24"/>
        </w:rPr>
      </w:pPr>
    </w:p>
    <w:p w:rsidR="007107D1" w:rsidRDefault="007107D1" w:rsidP="001E7DD3">
      <w:pPr>
        <w:pStyle w:val="Nadpis1"/>
      </w:pPr>
      <w:r>
        <w:rPr>
          <w:sz w:val="24"/>
        </w:rPr>
        <w:br w:type="page"/>
      </w:r>
      <w:bookmarkStart w:id="15" w:name="_Toc51844928"/>
      <w:r>
        <w:lastRenderedPageBreak/>
        <w:t>3FAKTOR ČASU A</w:t>
      </w:r>
      <w:r w:rsidR="005A44C1">
        <w:t xml:space="preserve"> RIZIKO VE FINANČNÍM </w:t>
      </w:r>
      <w:r>
        <w:t>ROZHODOVÁNÍ</w:t>
      </w:r>
      <w:bookmarkEnd w:id="15"/>
    </w:p>
    <w:p w:rsidR="007107D1" w:rsidRDefault="007107D1">
      <w:pPr>
        <w:pStyle w:val="Nadpis1"/>
        <w:rPr>
          <w:b/>
          <w:sz w:val="28"/>
        </w:rPr>
      </w:pPr>
    </w:p>
    <w:p w:rsidR="007107D1" w:rsidRPr="0062264A" w:rsidRDefault="007107D1" w:rsidP="001E7DD3">
      <w:pPr>
        <w:pStyle w:val="Nadpis2"/>
        <w:rPr>
          <w:sz w:val="28"/>
          <w:szCs w:val="28"/>
        </w:rPr>
      </w:pPr>
      <w:bookmarkStart w:id="16" w:name="_Toc51844929"/>
      <w:r w:rsidRPr="0062264A">
        <w:rPr>
          <w:sz w:val="28"/>
          <w:szCs w:val="28"/>
        </w:rPr>
        <w:t>3.1Časová hodnota peněz ve finančním rozhodování podniku</w:t>
      </w:r>
      <w:bookmarkEnd w:id="16"/>
    </w:p>
    <w:p w:rsidR="007107D1" w:rsidRDefault="007107D1" w:rsidP="00473E84">
      <w:pPr>
        <w:jc w:val="both"/>
        <w:rPr>
          <w:sz w:val="24"/>
        </w:rPr>
      </w:pPr>
      <w:r>
        <w:rPr>
          <w:sz w:val="24"/>
        </w:rPr>
        <w:t>Finanční rozhodování je rozhodování dlouhodobějšího charakteru, je ovlivněno časem. Peněžní prostředky, které má podnik k</w:t>
      </w:r>
      <w:r w:rsidR="005A44C1">
        <w:rPr>
          <w:sz w:val="24"/>
        </w:rPr>
        <w:t> </w:t>
      </w:r>
      <w:r>
        <w:rPr>
          <w:sz w:val="24"/>
        </w:rPr>
        <w:t>dispozici</w:t>
      </w:r>
      <w:r w:rsidR="005A44C1">
        <w:rPr>
          <w:sz w:val="24"/>
        </w:rPr>
        <w:t>,</w:t>
      </w:r>
      <w:r>
        <w:rPr>
          <w:sz w:val="24"/>
        </w:rPr>
        <w:t xml:space="preserve"> nejsou ekvivalentem peněžních prostředků, které podnik získá v budoucnosti. Peníze v současnosti mají větší význam, větší hodnotu.</w:t>
      </w:r>
    </w:p>
    <w:p w:rsidR="007107D1" w:rsidRDefault="007107D1" w:rsidP="00473E84">
      <w:pPr>
        <w:jc w:val="both"/>
        <w:rPr>
          <w:sz w:val="24"/>
        </w:rPr>
      </w:pPr>
    </w:p>
    <w:p w:rsidR="007107D1" w:rsidRDefault="007107D1">
      <w:pPr>
        <w:shd w:val="clear" w:color="auto" w:fill="FFFFFF"/>
        <w:spacing w:before="46" w:line="250" w:lineRule="exact"/>
        <w:jc w:val="both"/>
      </w:pPr>
      <w:r>
        <w:rPr>
          <w:color w:val="000000"/>
          <w:spacing w:val="3"/>
          <w:sz w:val="24"/>
        </w:rPr>
        <w:t xml:space="preserve">Základní princip financí říká, že koruna dnes má větší hodnotu než koruna </w:t>
      </w:r>
      <w:r>
        <w:rPr>
          <w:color w:val="000000"/>
          <w:spacing w:val="4"/>
          <w:sz w:val="24"/>
        </w:rPr>
        <w:t xml:space="preserve">zítra. Jinými slovy: korunu, jež obdržím dnes, mohu investovat a již zítra z ní teoreticky </w:t>
      </w:r>
      <w:r>
        <w:rPr>
          <w:color w:val="000000"/>
          <w:spacing w:val="3"/>
          <w:sz w:val="24"/>
        </w:rPr>
        <w:t xml:space="preserve">inkasovat výnos. Prodáte-li někomu dům za dva miliony korun a dotyčný kupec vám slibuje, </w:t>
      </w:r>
      <w:r>
        <w:rPr>
          <w:color w:val="000000"/>
          <w:spacing w:val="4"/>
          <w:sz w:val="24"/>
        </w:rPr>
        <w:t xml:space="preserve">že obdržíte jeden milion dnes a druhý ode dneška za rok, nebudete souhlasit. Víte totiž, že </w:t>
      </w:r>
      <w:r>
        <w:rPr>
          <w:color w:val="000000"/>
          <w:spacing w:val="3"/>
          <w:sz w:val="24"/>
        </w:rPr>
        <w:t xml:space="preserve">pokud byste dnes ten druhý milion uložili třeba na vkladní knížku, obdržíte po roce poměrně </w:t>
      </w:r>
      <w:r>
        <w:rPr>
          <w:color w:val="000000"/>
          <w:spacing w:val="2"/>
          <w:sz w:val="24"/>
        </w:rPr>
        <w:t xml:space="preserve">slušný výnos. Jak vypadá znehodnocení koruny (pokud bychom neinvestovali) při možnosti </w:t>
      </w:r>
      <w:r>
        <w:rPr>
          <w:color w:val="000000"/>
          <w:spacing w:val="3"/>
          <w:sz w:val="24"/>
        </w:rPr>
        <w:t>investovat ji na 10% úrok s ročním úročením, ukazuje schéma</w:t>
      </w:r>
      <w:r w:rsidR="00300C5B">
        <w:rPr>
          <w:color w:val="000000"/>
          <w:spacing w:val="3"/>
          <w:sz w:val="16"/>
        </w:rPr>
        <w:t>.</w:t>
      </w:r>
    </w:p>
    <w:p w:rsidR="007107D1" w:rsidRDefault="007107D1">
      <w:pPr>
        <w:shd w:val="clear" w:color="auto" w:fill="FFFFFF"/>
        <w:ind w:left="2081"/>
      </w:pPr>
    </w:p>
    <w:p w:rsidR="007107D1" w:rsidRDefault="007107D1">
      <w:pPr>
        <w:spacing w:after="173" w:line="1" w:lineRule="exact"/>
        <w:rPr>
          <w:sz w:val="2"/>
        </w:rPr>
      </w:pPr>
    </w:p>
    <w:tbl>
      <w:tblPr>
        <w:tblW w:w="0" w:type="auto"/>
        <w:tblInd w:w="1363" w:type="dxa"/>
        <w:tblLayout w:type="fixed"/>
        <w:tblCellMar>
          <w:left w:w="40" w:type="dxa"/>
          <w:right w:w="40" w:type="dxa"/>
        </w:tblCellMar>
        <w:tblLook w:val="0000" w:firstRow="0" w:lastRow="0" w:firstColumn="0" w:lastColumn="0" w:noHBand="0" w:noVBand="0"/>
      </w:tblPr>
      <w:tblGrid>
        <w:gridCol w:w="1418"/>
        <w:gridCol w:w="425"/>
        <w:gridCol w:w="2285"/>
      </w:tblGrid>
      <w:tr w:rsidR="007107D1">
        <w:trPr>
          <w:trHeight w:hRule="exact" w:val="317"/>
        </w:trPr>
        <w:tc>
          <w:tcPr>
            <w:tcW w:w="1843" w:type="dxa"/>
            <w:gridSpan w:val="2"/>
            <w:tcBorders>
              <w:top w:val="single" w:sz="6" w:space="0" w:color="auto"/>
              <w:left w:val="single" w:sz="6" w:space="0" w:color="auto"/>
              <w:bottom w:val="nil"/>
              <w:right w:val="nil"/>
            </w:tcBorders>
            <w:shd w:val="clear" w:color="auto" w:fill="FFFFFF"/>
          </w:tcPr>
          <w:p w:rsidR="007107D1" w:rsidRDefault="007107D1">
            <w:pPr>
              <w:shd w:val="clear" w:color="auto" w:fill="FFFFFF"/>
              <w:rPr>
                <w:sz w:val="24"/>
              </w:rPr>
            </w:pPr>
            <w:r>
              <w:rPr>
                <w:color w:val="000000"/>
                <w:sz w:val="24"/>
              </w:rPr>
              <w:t>Při 10%p.a. hodnota</w:t>
            </w:r>
          </w:p>
        </w:tc>
        <w:tc>
          <w:tcPr>
            <w:tcW w:w="2285" w:type="dxa"/>
            <w:tcBorders>
              <w:top w:val="single" w:sz="6" w:space="0" w:color="auto"/>
              <w:left w:val="nil"/>
              <w:bottom w:val="nil"/>
              <w:right w:val="single" w:sz="6" w:space="0" w:color="auto"/>
            </w:tcBorders>
            <w:shd w:val="clear" w:color="auto" w:fill="FFFFFF"/>
          </w:tcPr>
          <w:p w:rsidR="007107D1" w:rsidRDefault="007107D1">
            <w:pPr>
              <w:shd w:val="clear" w:color="auto" w:fill="FFFFFF"/>
              <w:rPr>
                <w:sz w:val="24"/>
              </w:rPr>
            </w:pPr>
            <w:r>
              <w:rPr>
                <w:color w:val="000000"/>
                <w:spacing w:val="-8"/>
                <w:sz w:val="24"/>
              </w:rPr>
              <w:t>1 Kč po:</w:t>
            </w:r>
          </w:p>
        </w:tc>
      </w:tr>
      <w:tr w:rsidR="007107D1">
        <w:trPr>
          <w:trHeight w:hRule="exact" w:val="278"/>
        </w:trPr>
        <w:tc>
          <w:tcPr>
            <w:tcW w:w="1418" w:type="dxa"/>
            <w:tcBorders>
              <w:top w:val="nil"/>
              <w:left w:val="single" w:sz="6" w:space="0" w:color="auto"/>
              <w:bottom w:val="nil"/>
              <w:right w:val="nil"/>
            </w:tcBorders>
            <w:shd w:val="clear" w:color="auto" w:fill="FFFFFF"/>
          </w:tcPr>
          <w:p w:rsidR="007107D1" w:rsidRDefault="007107D1">
            <w:pPr>
              <w:shd w:val="clear" w:color="auto" w:fill="FFFFFF"/>
              <w:rPr>
                <w:sz w:val="24"/>
              </w:rPr>
            </w:pPr>
            <w:r>
              <w:rPr>
                <w:color w:val="000000"/>
                <w:sz w:val="24"/>
              </w:rPr>
              <w:t>•    1 roce</w:t>
            </w:r>
          </w:p>
        </w:tc>
        <w:tc>
          <w:tcPr>
            <w:tcW w:w="425" w:type="dxa"/>
            <w:tcBorders>
              <w:top w:val="nil"/>
              <w:left w:val="nil"/>
              <w:bottom w:val="nil"/>
              <w:right w:val="nil"/>
            </w:tcBorders>
            <w:shd w:val="clear" w:color="auto" w:fill="FFFFFF"/>
          </w:tcPr>
          <w:p w:rsidR="007107D1" w:rsidRDefault="007107D1">
            <w:pPr>
              <w:shd w:val="clear" w:color="auto" w:fill="FFFFFF"/>
              <w:rPr>
                <w:sz w:val="24"/>
              </w:rPr>
            </w:pPr>
          </w:p>
        </w:tc>
        <w:tc>
          <w:tcPr>
            <w:tcW w:w="2285" w:type="dxa"/>
            <w:tcBorders>
              <w:top w:val="nil"/>
              <w:left w:val="nil"/>
              <w:bottom w:val="nil"/>
              <w:right w:val="single" w:sz="6" w:space="0" w:color="auto"/>
            </w:tcBorders>
            <w:shd w:val="clear" w:color="auto" w:fill="FFFFFF"/>
          </w:tcPr>
          <w:p w:rsidR="007107D1" w:rsidRDefault="007107D1">
            <w:pPr>
              <w:shd w:val="clear" w:color="auto" w:fill="FFFFFF"/>
              <w:ind w:left="7"/>
              <w:rPr>
                <w:sz w:val="24"/>
              </w:rPr>
            </w:pPr>
            <w:r>
              <w:rPr>
                <w:color w:val="000000"/>
                <w:spacing w:val="-4"/>
                <w:sz w:val="24"/>
              </w:rPr>
              <w:t>0,909 Kč</w:t>
            </w:r>
          </w:p>
        </w:tc>
      </w:tr>
      <w:tr w:rsidR="007107D1" w:rsidTr="004C4463">
        <w:trPr>
          <w:trHeight w:hRule="exact" w:val="333"/>
        </w:trPr>
        <w:tc>
          <w:tcPr>
            <w:tcW w:w="1418" w:type="dxa"/>
            <w:tcBorders>
              <w:top w:val="nil"/>
              <w:left w:val="single" w:sz="6" w:space="0" w:color="auto"/>
              <w:bottom w:val="nil"/>
              <w:right w:val="nil"/>
            </w:tcBorders>
            <w:shd w:val="clear" w:color="auto" w:fill="FFFFFF"/>
          </w:tcPr>
          <w:p w:rsidR="007107D1" w:rsidRDefault="007107D1">
            <w:pPr>
              <w:shd w:val="clear" w:color="auto" w:fill="FFFFFF"/>
              <w:rPr>
                <w:sz w:val="24"/>
              </w:rPr>
            </w:pPr>
            <w:r>
              <w:rPr>
                <w:color w:val="000000"/>
                <w:sz w:val="24"/>
              </w:rPr>
              <w:t>•    2 letech</w:t>
            </w:r>
          </w:p>
        </w:tc>
        <w:tc>
          <w:tcPr>
            <w:tcW w:w="425" w:type="dxa"/>
            <w:tcBorders>
              <w:top w:val="nil"/>
              <w:left w:val="nil"/>
              <w:bottom w:val="nil"/>
              <w:right w:val="nil"/>
            </w:tcBorders>
            <w:shd w:val="clear" w:color="auto" w:fill="FFFFFF"/>
          </w:tcPr>
          <w:p w:rsidR="007107D1" w:rsidRDefault="007107D1">
            <w:pPr>
              <w:shd w:val="clear" w:color="auto" w:fill="FFFFFF"/>
              <w:rPr>
                <w:sz w:val="24"/>
              </w:rPr>
            </w:pPr>
          </w:p>
        </w:tc>
        <w:tc>
          <w:tcPr>
            <w:tcW w:w="2285" w:type="dxa"/>
            <w:tcBorders>
              <w:top w:val="nil"/>
              <w:left w:val="nil"/>
              <w:bottom w:val="nil"/>
              <w:right w:val="single" w:sz="6" w:space="0" w:color="auto"/>
            </w:tcBorders>
            <w:shd w:val="clear" w:color="auto" w:fill="FFFFFF"/>
          </w:tcPr>
          <w:p w:rsidR="007107D1" w:rsidRDefault="007107D1">
            <w:pPr>
              <w:shd w:val="clear" w:color="auto" w:fill="FFFFFF"/>
              <w:ind w:left="10"/>
              <w:rPr>
                <w:sz w:val="24"/>
              </w:rPr>
            </w:pPr>
            <w:r>
              <w:rPr>
                <w:color w:val="000000"/>
                <w:spacing w:val="-5"/>
                <w:sz w:val="24"/>
              </w:rPr>
              <w:t>0,826 Kč</w:t>
            </w:r>
          </w:p>
        </w:tc>
      </w:tr>
      <w:tr w:rsidR="007107D1" w:rsidTr="004C4463">
        <w:trPr>
          <w:trHeight w:hRule="exact" w:val="265"/>
        </w:trPr>
        <w:tc>
          <w:tcPr>
            <w:tcW w:w="1418" w:type="dxa"/>
            <w:tcBorders>
              <w:top w:val="nil"/>
              <w:left w:val="single" w:sz="6" w:space="0" w:color="auto"/>
              <w:bottom w:val="nil"/>
              <w:right w:val="nil"/>
            </w:tcBorders>
            <w:shd w:val="clear" w:color="auto" w:fill="FFFFFF"/>
          </w:tcPr>
          <w:p w:rsidR="007107D1" w:rsidRDefault="00E1508A">
            <w:pPr>
              <w:shd w:val="clear" w:color="auto" w:fill="FFFFFF"/>
              <w:rPr>
                <w:sz w:val="24"/>
              </w:rPr>
            </w:pPr>
            <w:r>
              <w:rPr>
                <w:color w:val="000000"/>
                <w:sz w:val="24"/>
              </w:rPr>
              <w:t xml:space="preserve">• </w:t>
            </w:r>
            <w:r w:rsidR="007107D1">
              <w:rPr>
                <w:color w:val="000000"/>
                <w:spacing w:val="-3"/>
                <w:sz w:val="24"/>
              </w:rPr>
              <w:t xml:space="preserve">   3 letech</w:t>
            </w:r>
          </w:p>
        </w:tc>
        <w:tc>
          <w:tcPr>
            <w:tcW w:w="425" w:type="dxa"/>
            <w:tcBorders>
              <w:top w:val="nil"/>
              <w:left w:val="nil"/>
              <w:bottom w:val="nil"/>
              <w:right w:val="nil"/>
            </w:tcBorders>
            <w:shd w:val="clear" w:color="auto" w:fill="FFFFFF"/>
          </w:tcPr>
          <w:p w:rsidR="007107D1" w:rsidRDefault="007107D1">
            <w:pPr>
              <w:shd w:val="clear" w:color="auto" w:fill="FFFFFF"/>
              <w:rPr>
                <w:sz w:val="24"/>
              </w:rPr>
            </w:pPr>
          </w:p>
        </w:tc>
        <w:tc>
          <w:tcPr>
            <w:tcW w:w="2285" w:type="dxa"/>
            <w:tcBorders>
              <w:top w:val="nil"/>
              <w:left w:val="nil"/>
              <w:bottom w:val="nil"/>
              <w:right w:val="single" w:sz="6" w:space="0" w:color="auto"/>
            </w:tcBorders>
            <w:shd w:val="clear" w:color="auto" w:fill="FFFFFF"/>
          </w:tcPr>
          <w:p w:rsidR="007107D1" w:rsidRDefault="007107D1">
            <w:pPr>
              <w:shd w:val="clear" w:color="auto" w:fill="FFFFFF"/>
              <w:ind w:left="7"/>
              <w:rPr>
                <w:sz w:val="24"/>
              </w:rPr>
            </w:pPr>
            <w:r>
              <w:rPr>
                <w:color w:val="000000"/>
                <w:spacing w:val="-4"/>
                <w:sz w:val="24"/>
              </w:rPr>
              <w:t>0,751 Kč</w:t>
            </w:r>
          </w:p>
        </w:tc>
      </w:tr>
      <w:tr w:rsidR="007107D1">
        <w:trPr>
          <w:trHeight w:hRule="exact" w:val="394"/>
        </w:trPr>
        <w:tc>
          <w:tcPr>
            <w:tcW w:w="1418" w:type="dxa"/>
            <w:tcBorders>
              <w:top w:val="nil"/>
              <w:left w:val="single" w:sz="6" w:space="0" w:color="auto"/>
              <w:bottom w:val="nil"/>
              <w:right w:val="nil"/>
            </w:tcBorders>
            <w:shd w:val="clear" w:color="auto" w:fill="FFFFFF"/>
          </w:tcPr>
          <w:p w:rsidR="007107D1" w:rsidRDefault="007107D1">
            <w:pPr>
              <w:shd w:val="clear" w:color="auto" w:fill="FFFFFF"/>
              <w:rPr>
                <w:sz w:val="24"/>
              </w:rPr>
            </w:pPr>
            <w:r>
              <w:rPr>
                <w:color w:val="000000"/>
                <w:spacing w:val="-1"/>
                <w:sz w:val="24"/>
              </w:rPr>
              <w:t>•    4 letech</w:t>
            </w:r>
          </w:p>
        </w:tc>
        <w:tc>
          <w:tcPr>
            <w:tcW w:w="425" w:type="dxa"/>
            <w:tcBorders>
              <w:top w:val="nil"/>
              <w:left w:val="nil"/>
              <w:bottom w:val="nil"/>
              <w:right w:val="nil"/>
            </w:tcBorders>
            <w:shd w:val="clear" w:color="auto" w:fill="FFFFFF"/>
          </w:tcPr>
          <w:p w:rsidR="007107D1" w:rsidRDefault="007107D1">
            <w:pPr>
              <w:shd w:val="clear" w:color="auto" w:fill="FFFFFF"/>
              <w:rPr>
                <w:sz w:val="24"/>
              </w:rPr>
            </w:pPr>
          </w:p>
        </w:tc>
        <w:tc>
          <w:tcPr>
            <w:tcW w:w="2285" w:type="dxa"/>
            <w:tcBorders>
              <w:top w:val="nil"/>
              <w:left w:val="nil"/>
              <w:bottom w:val="nil"/>
              <w:right w:val="single" w:sz="6" w:space="0" w:color="auto"/>
            </w:tcBorders>
            <w:shd w:val="clear" w:color="auto" w:fill="FFFFFF"/>
          </w:tcPr>
          <w:p w:rsidR="007107D1" w:rsidRDefault="007107D1">
            <w:pPr>
              <w:shd w:val="clear" w:color="auto" w:fill="FFFFFF"/>
              <w:ind w:left="10"/>
              <w:rPr>
                <w:sz w:val="24"/>
              </w:rPr>
            </w:pPr>
            <w:r>
              <w:rPr>
                <w:color w:val="000000"/>
                <w:spacing w:val="-5"/>
                <w:sz w:val="24"/>
              </w:rPr>
              <w:t>0,683 Kč</w:t>
            </w:r>
          </w:p>
        </w:tc>
      </w:tr>
      <w:tr w:rsidR="007107D1" w:rsidTr="004C4463">
        <w:trPr>
          <w:trHeight w:hRule="exact" w:val="373"/>
        </w:trPr>
        <w:tc>
          <w:tcPr>
            <w:tcW w:w="1418" w:type="dxa"/>
            <w:tcBorders>
              <w:top w:val="nil"/>
              <w:left w:val="single" w:sz="6" w:space="0" w:color="auto"/>
              <w:bottom w:val="nil"/>
              <w:right w:val="nil"/>
            </w:tcBorders>
            <w:shd w:val="clear" w:color="auto" w:fill="FFFFFF"/>
          </w:tcPr>
          <w:p w:rsidR="007107D1" w:rsidRDefault="007107D1">
            <w:pPr>
              <w:shd w:val="clear" w:color="auto" w:fill="FFFFFF"/>
              <w:rPr>
                <w:sz w:val="24"/>
              </w:rPr>
            </w:pPr>
            <w:r>
              <w:rPr>
                <w:color w:val="000000"/>
                <w:spacing w:val="3"/>
                <w:sz w:val="24"/>
              </w:rPr>
              <w:t>•    50 letech</w:t>
            </w:r>
          </w:p>
        </w:tc>
        <w:tc>
          <w:tcPr>
            <w:tcW w:w="425" w:type="dxa"/>
            <w:tcBorders>
              <w:top w:val="nil"/>
              <w:left w:val="nil"/>
              <w:bottom w:val="nil"/>
              <w:right w:val="nil"/>
            </w:tcBorders>
            <w:shd w:val="clear" w:color="auto" w:fill="FFFFFF"/>
          </w:tcPr>
          <w:p w:rsidR="007107D1" w:rsidRDefault="007107D1">
            <w:pPr>
              <w:shd w:val="clear" w:color="auto" w:fill="FFFFFF"/>
              <w:rPr>
                <w:sz w:val="24"/>
              </w:rPr>
            </w:pPr>
          </w:p>
        </w:tc>
        <w:tc>
          <w:tcPr>
            <w:tcW w:w="2285" w:type="dxa"/>
            <w:tcBorders>
              <w:top w:val="nil"/>
              <w:left w:val="nil"/>
              <w:bottom w:val="nil"/>
              <w:right w:val="single" w:sz="6" w:space="0" w:color="auto"/>
            </w:tcBorders>
            <w:shd w:val="clear" w:color="auto" w:fill="FFFFFF"/>
          </w:tcPr>
          <w:p w:rsidR="007107D1" w:rsidRDefault="007107D1">
            <w:pPr>
              <w:shd w:val="clear" w:color="auto" w:fill="FFFFFF"/>
              <w:ind w:left="10"/>
              <w:rPr>
                <w:sz w:val="24"/>
              </w:rPr>
            </w:pPr>
            <w:r>
              <w:rPr>
                <w:color w:val="000000"/>
                <w:spacing w:val="2"/>
                <w:sz w:val="24"/>
              </w:rPr>
              <w:t>0,00852 Kč</w:t>
            </w:r>
          </w:p>
        </w:tc>
      </w:tr>
      <w:tr w:rsidR="007107D1" w:rsidTr="004C4463">
        <w:trPr>
          <w:trHeight w:hRule="exact" w:val="421"/>
        </w:trPr>
        <w:tc>
          <w:tcPr>
            <w:tcW w:w="1418" w:type="dxa"/>
            <w:tcBorders>
              <w:top w:val="nil"/>
              <w:left w:val="single" w:sz="6" w:space="0" w:color="auto"/>
              <w:bottom w:val="single" w:sz="6" w:space="0" w:color="auto"/>
              <w:right w:val="nil"/>
            </w:tcBorders>
            <w:shd w:val="clear" w:color="auto" w:fill="FFFFFF"/>
          </w:tcPr>
          <w:p w:rsidR="007107D1" w:rsidRDefault="007107D1">
            <w:pPr>
              <w:shd w:val="clear" w:color="auto" w:fill="FFFFFF"/>
              <w:rPr>
                <w:sz w:val="24"/>
              </w:rPr>
            </w:pPr>
            <w:r>
              <w:rPr>
                <w:color w:val="000000"/>
                <w:spacing w:val="1"/>
                <w:sz w:val="24"/>
              </w:rPr>
              <w:t>•    100 letech</w:t>
            </w:r>
          </w:p>
        </w:tc>
        <w:tc>
          <w:tcPr>
            <w:tcW w:w="425" w:type="dxa"/>
            <w:tcBorders>
              <w:top w:val="nil"/>
              <w:left w:val="nil"/>
              <w:bottom w:val="single" w:sz="6" w:space="0" w:color="auto"/>
              <w:right w:val="nil"/>
            </w:tcBorders>
            <w:shd w:val="clear" w:color="auto" w:fill="FFFFFF"/>
          </w:tcPr>
          <w:p w:rsidR="007107D1" w:rsidRDefault="007107D1">
            <w:pPr>
              <w:shd w:val="clear" w:color="auto" w:fill="FFFFFF"/>
              <w:rPr>
                <w:sz w:val="24"/>
              </w:rPr>
            </w:pPr>
          </w:p>
        </w:tc>
        <w:tc>
          <w:tcPr>
            <w:tcW w:w="2285" w:type="dxa"/>
            <w:tcBorders>
              <w:top w:val="nil"/>
              <w:left w:val="nil"/>
              <w:bottom w:val="single" w:sz="6" w:space="0" w:color="auto"/>
              <w:right w:val="single" w:sz="6" w:space="0" w:color="auto"/>
            </w:tcBorders>
            <w:shd w:val="clear" w:color="auto" w:fill="FFFFFF"/>
          </w:tcPr>
          <w:p w:rsidR="007107D1" w:rsidRDefault="007107D1">
            <w:pPr>
              <w:shd w:val="clear" w:color="auto" w:fill="FFFFFF"/>
              <w:ind w:left="10"/>
              <w:rPr>
                <w:sz w:val="24"/>
              </w:rPr>
            </w:pPr>
            <w:r>
              <w:rPr>
                <w:color w:val="000000"/>
                <w:spacing w:val="2"/>
                <w:sz w:val="24"/>
              </w:rPr>
              <w:t>0,0000726 Kč</w:t>
            </w:r>
          </w:p>
        </w:tc>
      </w:tr>
    </w:tbl>
    <w:p w:rsidR="007107D1" w:rsidRDefault="007107D1">
      <w:pPr>
        <w:rPr>
          <w:sz w:val="24"/>
        </w:rPr>
      </w:pPr>
    </w:p>
    <w:p w:rsidR="007107D1" w:rsidRDefault="007107D1">
      <w:pPr>
        <w:rPr>
          <w:b/>
          <w:i/>
          <w:sz w:val="24"/>
        </w:rPr>
      </w:pPr>
      <w:r>
        <w:rPr>
          <w:b/>
          <w:i/>
          <w:sz w:val="24"/>
        </w:rPr>
        <w:t>Faktor času se uplatňuje zejména:</w:t>
      </w:r>
    </w:p>
    <w:p w:rsidR="007107D1" w:rsidRDefault="007107D1" w:rsidP="00473E84">
      <w:pPr>
        <w:numPr>
          <w:ilvl w:val="0"/>
          <w:numId w:val="4"/>
        </w:numPr>
        <w:jc w:val="both"/>
        <w:rPr>
          <w:sz w:val="24"/>
        </w:rPr>
      </w:pPr>
      <w:r>
        <w:rPr>
          <w:sz w:val="24"/>
        </w:rPr>
        <w:t>při rozhodování o investicích (výběr variant)</w:t>
      </w:r>
    </w:p>
    <w:p w:rsidR="007107D1" w:rsidRDefault="007107D1" w:rsidP="00473E84">
      <w:pPr>
        <w:ind w:left="360"/>
        <w:jc w:val="both"/>
        <w:rPr>
          <w:sz w:val="24"/>
        </w:rPr>
      </w:pPr>
      <w:r>
        <w:rPr>
          <w:sz w:val="24"/>
        </w:rPr>
        <w:t>posuzuje se efektivnost investičních variant s různou dobou životnosti. Čím delší výstavba, tím déle jsou umrtveny peněžní prostředky, nepřináší efekty. Také výnosy během doby životnosti posuzujeme z hlediska času.</w:t>
      </w:r>
    </w:p>
    <w:p w:rsidR="007107D1" w:rsidRDefault="007107D1" w:rsidP="00473E84">
      <w:pPr>
        <w:numPr>
          <w:ilvl w:val="0"/>
          <w:numId w:val="4"/>
        </w:numPr>
        <w:jc w:val="both"/>
        <w:rPr>
          <w:sz w:val="24"/>
        </w:rPr>
      </w:pPr>
      <w:r>
        <w:rPr>
          <w:sz w:val="24"/>
        </w:rPr>
        <w:t>při kalkulaci výhodnosti jednotlivých forem financování fixního majetku</w:t>
      </w:r>
    </w:p>
    <w:p w:rsidR="007107D1" w:rsidRDefault="007107D1" w:rsidP="00473E84">
      <w:pPr>
        <w:ind w:left="360"/>
        <w:jc w:val="both"/>
        <w:rPr>
          <w:sz w:val="24"/>
        </w:rPr>
      </w:pPr>
      <w:r>
        <w:rPr>
          <w:sz w:val="24"/>
        </w:rPr>
        <w:t>(např. pomocí vlastního kapitálu, úvěru, obligací či pomocí leasingu) se srovnávají náklady, které souvisí s použitím různých druhů kapitálu po dobu životnosti (úrokové náklady z úvěru a nájemné při leasingu)</w:t>
      </w:r>
    </w:p>
    <w:p w:rsidR="007107D1" w:rsidRPr="00473E84" w:rsidRDefault="007107D1" w:rsidP="00473E84">
      <w:pPr>
        <w:numPr>
          <w:ilvl w:val="0"/>
          <w:numId w:val="4"/>
        </w:numPr>
        <w:jc w:val="both"/>
        <w:rPr>
          <w:sz w:val="24"/>
        </w:rPr>
      </w:pPr>
      <w:r w:rsidRPr="00473E84">
        <w:rPr>
          <w:sz w:val="24"/>
        </w:rPr>
        <w:t>při stanovení tržní ceny majetku podniku, event. jeho složek</w:t>
      </w:r>
      <w:r w:rsidR="00473E84" w:rsidRPr="00473E84">
        <w:rPr>
          <w:sz w:val="24"/>
        </w:rPr>
        <w:t xml:space="preserve">. </w:t>
      </w:r>
      <w:r w:rsidRPr="00473E84">
        <w:rPr>
          <w:sz w:val="24"/>
        </w:rPr>
        <w:t>Konkrétní tržní cena je ovlivněna poptávkou a nabídkou na trhu.</w:t>
      </w:r>
      <w:r w:rsidR="00E25F55">
        <w:rPr>
          <w:sz w:val="24"/>
        </w:rPr>
        <w:t xml:space="preserve"> </w:t>
      </w:r>
      <w:r w:rsidRPr="00473E84">
        <w:rPr>
          <w:sz w:val="24"/>
        </w:rPr>
        <w:t>Základní metody ve finančním rozhodování pro vyjádření faktoru času jsou metody složeného úrokování. Nejvýznamnější z nich jsou:</w:t>
      </w:r>
    </w:p>
    <w:p w:rsidR="007107D1" w:rsidRDefault="007107D1">
      <w:pPr>
        <w:ind w:left="360"/>
        <w:rPr>
          <w:sz w:val="24"/>
        </w:rPr>
      </w:pPr>
    </w:p>
    <w:p w:rsidR="007107D1" w:rsidRDefault="007107D1">
      <w:pPr>
        <w:numPr>
          <w:ilvl w:val="0"/>
          <w:numId w:val="13"/>
        </w:numPr>
        <w:rPr>
          <w:b/>
          <w:sz w:val="24"/>
        </w:rPr>
      </w:pPr>
      <w:r>
        <w:rPr>
          <w:sz w:val="24"/>
        </w:rPr>
        <w:t xml:space="preserve">Budoucí hodnota jednorázového vkladu pomocí </w:t>
      </w:r>
      <w:r>
        <w:rPr>
          <w:b/>
          <w:sz w:val="24"/>
        </w:rPr>
        <w:t>úročitele</w:t>
      </w:r>
    </w:p>
    <w:p w:rsidR="007107D1" w:rsidRDefault="007107D1">
      <w:pPr>
        <w:ind w:left="360"/>
        <w:rPr>
          <w:sz w:val="24"/>
        </w:rPr>
      </w:pPr>
    </w:p>
    <w:p w:rsidR="007107D1" w:rsidRDefault="007107D1">
      <w:pPr>
        <w:shd w:val="clear" w:color="auto" w:fill="FFFFFF"/>
        <w:spacing w:before="31" w:line="254" w:lineRule="exact"/>
        <w:ind w:left="2"/>
        <w:jc w:val="both"/>
        <w:rPr>
          <w:b/>
          <w:color w:val="000000"/>
          <w:spacing w:val="2"/>
          <w:sz w:val="28"/>
        </w:rPr>
      </w:pPr>
      <w:r>
        <w:rPr>
          <w:b/>
          <w:color w:val="000000"/>
          <w:spacing w:val="2"/>
          <w:sz w:val="28"/>
        </w:rPr>
        <w:t>FV = C</w:t>
      </w:r>
      <w:r>
        <w:rPr>
          <w:b/>
          <w:color w:val="000000"/>
          <w:spacing w:val="2"/>
          <w:sz w:val="28"/>
          <w:vertAlign w:val="subscript"/>
        </w:rPr>
        <w:t xml:space="preserve">0 </w:t>
      </w:r>
      <w:r>
        <w:rPr>
          <w:b/>
          <w:color w:val="000000"/>
          <w:spacing w:val="2"/>
          <w:sz w:val="28"/>
        </w:rPr>
        <w:t xml:space="preserve">(l + </w:t>
      </w:r>
      <w:r w:rsidR="00F25742">
        <w:rPr>
          <w:b/>
          <w:color w:val="000000"/>
          <w:spacing w:val="2"/>
          <w:sz w:val="28"/>
        </w:rPr>
        <w:t>i</w:t>
      </w:r>
      <w:r>
        <w:rPr>
          <w:b/>
          <w:color w:val="000000"/>
          <w:spacing w:val="2"/>
          <w:sz w:val="28"/>
        </w:rPr>
        <w:t>)</w:t>
      </w:r>
      <w:r>
        <w:rPr>
          <w:b/>
          <w:color w:val="000000"/>
          <w:spacing w:val="2"/>
          <w:sz w:val="28"/>
          <w:vertAlign w:val="superscript"/>
        </w:rPr>
        <w:t>n</w:t>
      </w:r>
    </w:p>
    <w:p w:rsidR="007107D1" w:rsidRDefault="007107D1">
      <w:pPr>
        <w:shd w:val="clear" w:color="auto" w:fill="FFFFFF"/>
        <w:spacing w:before="31" w:line="254" w:lineRule="exact"/>
        <w:ind w:left="2"/>
        <w:jc w:val="both"/>
        <w:rPr>
          <w:b/>
          <w:color w:val="000000"/>
          <w:spacing w:val="2"/>
          <w:sz w:val="28"/>
        </w:rPr>
      </w:pPr>
    </w:p>
    <w:p w:rsidR="007107D1" w:rsidRDefault="007107D1">
      <w:pPr>
        <w:shd w:val="clear" w:color="auto" w:fill="FFFFFF"/>
        <w:spacing w:before="31" w:line="254" w:lineRule="exact"/>
        <w:ind w:left="2"/>
        <w:jc w:val="both"/>
        <w:rPr>
          <w:color w:val="000000"/>
          <w:spacing w:val="2"/>
          <w:sz w:val="24"/>
        </w:rPr>
      </w:pPr>
      <w:r>
        <w:rPr>
          <w:color w:val="000000"/>
          <w:spacing w:val="2"/>
          <w:sz w:val="24"/>
        </w:rPr>
        <w:t>kde:  FV (</w:t>
      </w:r>
      <w:proofErr w:type="spellStart"/>
      <w:r>
        <w:rPr>
          <w:color w:val="000000"/>
          <w:spacing w:val="2"/>
          <w:sz w:val="24"/>
        </w:rPr>
        <w:t>future</w:t>
      </w:r>
      <w:proofErr w:type="spellEnd"/>
      <w:r>
        <w:rPr>
          <w:color w:val="000000"/>
          <w:spacing w:val="2"/>
          <w:sz w:val="24"/>
        </w:rPr>
        <w:t xml:space="preserve"> </w:t>
      </w:r>
      <w:proofErr w:type="spellStart"/>
      <w:r>
        <w:rPr>
          <w:color w:val="000000"/>
          <w:spacing w:val="2"/>
          <w:sz w:val="24"/>
        </w:rPr>
        <w:t>value</w:t>
      </w:r>
      <w:proofErr w:type="spellEnd"/>
      <w:r>
        <w:rPr>
          <w:color w:val="000000"/>
          <w:spacing w:val="2"/>
          <w:sz w:val="24"/>
        </w:rPr>
        <w:t>)    budoucí hodnota</w:t>
      </w:r>
    </w:p>
    <w:p w:rsidR="007107D1" w:rsidRDefault="007107D1">
      <w:pPr>
        <w:shd w:val="clear" w:color="auto" w:fill="FFFFFF"/>
        <w:spacing w:before="31" w:line="254" w:lineRule="exact"/>
        <w:ind w:left="2"/>
        <w:jc w:val="both"/>
        <w:rPr>
          <w:b/>
          <w:color w:val="000000"/>
          <w:spacing w:val="2"/>
          <w:sz w:val="28"/>
        </w:rPr>
      </w:pPr>
      <w:r>
        <w:rPr>
          <w:b/>
          <w:color w:val="000000"/>
          <w:spacing w:val="2"/>
          <w:sz w:val="28"/>
        </w:rPr>
        <w:t>C</w:t>
      </w:r>
      <w:r>
        <w:rPr>
          <w:b/>
          <w:color w:val="000000"/>
          <w:spacing w:val="2"/>
          <w:sz w:val="28"/>
          <w:vertAlign w:val="subscript"/>
        </w:rPr>
        <w:t xml:space="preserve">0   </w:t>
      </w:r>
      <w:r w:rsidR="007F3D7A">
        <w:rPr>
          <w:b/>
          <w:color w:val="000000"/>
          <w:spacing w:val="2"/>
          <w:sz w:val="28"/>
          <w:vertAlign w:val="subscript"/>
        </w:rPr>
        <w:tab/>
      </w:r>
      <w:r w:rsidR="007F3D7A">
        <w:rPr>
          <w:b/>
          <w:color w:val="000000"/>
          <w:spacing w:val="2"/>
          <w:sz w:val="28"/>
          <w:vertAlign w:val="subscript"/>
        </w:rPr>
        <w:tab/>
      </w:r>
      <w:r>
        <w:rPr>
          <w:color w:val="000000"/>
          <w:spacing w:val="2"/>
          <w:sz w:val="24"/>
        </w:rPr>
        <w:t>………. hotovostní tok v roce 0</w:t>
      </w:r>
    </w:p>
    <w:p w:rsidR="007107D1" w:rsidRDefault="00F25742">
      <w:pPr>
        <w:shd w:val="clear" w:color="auto" w:fill="FFFFFF"/>
        <w:spacing w:before="31" w:line="254" w:lineRule="exact"/>
        <w:ind w:left="2"/>
        <w:jc w:val="both"/>
        <w:rPr>
          <w:color w:val="000000"/>
          <w:spacing w:val="2"/>
          <w:sz w:val="24"/>
        </w:rPr>
      </w:pPr>
      <w:r>
        <w:rPr>
          <w:color w:val="000000"/>
          <w:spacing w:val="2"/>
          <w:sz w:val="24"/>
        </w:rPr>
        <w:t>i</w:t>
      </w:r>
      <w:r w:rsidR="007107D1">
        <w:rPr>
          <w:color w:val="000000"/>
          <w:spacing w:val="2"/>
          <w:sz w:val="24"/>
        </w:rPr>
        <w:t xml:space="preserve">                             ………. úroková sazba</w:t>
      </w:r>
    </w:p>
    <w:p w:rsidR="007107D1" w:rsidRDefault="007107D1">
      <w:pPr>
        <w:shd w:val="clear" w:color="auto" w:fill="FFFFFF"/>
        <w:spacing w:before="31" w:line="254" w:lineRule="exact"/>
        <w:ind w:left="2"/>
        <w:jc w:val="both"/>
        <w:rPr>
          <w:color w:val="000000"/>
          <w:spacing w:val="2"/>
          <w:sz w:val="24"/>
        </w:rPr>
      </w:pPr>
      <w:r>
        <w:rPr>
          <w:color w:val="000000"/>
          <w:spacing w:val="2"/>
          <w:sz w:val="24"/>
        </w:rPr>
        <w:t>n                            ………. počet let</w:t>
      </w:r>
    </w:p>
    <w:p w:rsidR="007107D1" w:rsidRDefault="007107D1">
      <w:pPr>
        <w:rPr>
          <w:sz w:val="24"/>
        </w:rPr>
      </w:pPr>
      <w:r>
        <w:rPr>
          <w:b/>
          <w:sz w:val="24"/>
          <w:u w:val="single"/>
        </w:rPr>
        <w:t>Užití:</w:t>
      </w:r>
      <w:r>
        <w:rPr>
          <w:sz w:val="24"/>
        </w:rPr>
        <w:t xml:space="preserve"> Propočty, které zachycují růst vkladu o stejné procento</w:t>
      </w:r>
    </w:p>
    <w:p w:rsidR="007107D1" w:rsidRDefault="007107D1" w:rsidP="008302F0">
      <w:pPr>
        <w:numPr>
          <w:ilvl w:val="0"/>
          <w:numId w:val="23"/>
        </w:numPr>
        <w:ind w:firstLine="1200"/>
        <w:rPr>
          <w:sz w:val="24"/>
        </w:rPr>
      </w:pPr>
      <w:r>
        <w:rPr>
          <w:sz w:val="24"/>
        </w:rPr>
        <w:t>budoucí hodnota vkladu na BÚ</w:t>
      </w:r>
    </w:p>
    <w:p w:rsidR="007107D1" w:rsidRDefault="007107D1" w:rsidP="008302F0">
      <w:pPr>
        <w:numPr>
          <w:ilvl w:val="0"/>
          <w:numId w:val="23"/>
        </w:numPr>
        <w:ind w:firstLine="1200"/>
        <w:rPr>
          <w:sz w:val="24"/>
        </w:rPr>
      </w:pPr>
      <w:r>
        <w:rPr>
          <w:sz w:val="24"/>
        </w:rPr>
        <w:t>budoucí hodnota investičních prostředků</w:t>
      </w:r>
    </w:p>
    <w:p w:rsidR="007107D1" w:rsidRDefault="007107D1">
      <w:pPr>
        <w:rPr>
          <w:sz w:val="24"/>
        </w:rPr>
      </w:pPr>
    </w:p>
    <w:p w:rsidR="007107D1" w:rsidRDefault="007107D1">
      <w:pPr>
        <w:numPr>
          <w:ilvl w:val="0"/>
          <w:numId w:val="13"/>
        </w:numPr>
        <w:rPr>
          <w:sz w:val="24"/>
        </w:rPr>
      </w:pPr>
      <w:r>
        <w:rPr>
          <w:sz w:val="24"/>
        </w:rPr>
        <w:lastRenderedPageBreak/>
        <w:t xml:space="preserve">Současná hodnota jednorázového vkladu (diskontovaná hodnota, </w:t>
      </w:r>
      <w:proofErr w:type="spellStart"/>
      <w:r>
        <w:rPr>
          <w:sz w:val="24"/>
        </w:rPr>
        <w:t>present</w:t>
      </w:r>
      <w:proofErr w:type="spellEnd"/>
      <w:r>
        <w:rPr>
          <w:sz w:val="24"/>
        </w:rPr>
        <w:t xml:space="preserve"> </w:t>
      </w:r>
      <w:proofErr w:type="spellStart"/>
      <w:r>
        <w:rPr>
          <w:sz w:val="24"/>
        </w:rPr>
        <w:t>value</w:t>
      </w:r>
      <w:proofErr w:type="spellEnd"/>
      <w:r>
        <w:rPr>
          <w:sz w:val="24"/>
        </w:rPr>
        <w:t xml:space="preserve">) pomocí </w:t>
      </w:r>
      <w:r>
        <w:rPr>
          <w:b/>
          <w:sz w:val="24"/>
        </w:rPr>
        <w:t>odúročitele</w:t>
      </w:r>
    </w:p>
    <w:p w:rsidR="007107D1" w:rsidRDefault="007107D1">
      <w:pPr>
        <w:ind w:left="720"/>
        <w:rPr>
          <w:sz w:val="24"/>
        </w:rPr>
      </w:pPr>
      <w:r>
        <w:rPr>
          <w:sz w:val="24"/>
        </w:rPr>
        <w:t>Současná hodnota je opakem budoucí hodnoty. Jde o zpětné úročení.</w:t>
      </w:r>
    </w:p>
    <w:p w:rsidR="007107D1" w:rsidRDefault="007107D1">
      <w:pPr>
        <w:pStyle w:val="Zkladntext2"/>
        <w:rPr>
          <w:b w:val="0"/>
          <w:sz w:val="24"/>
          <w:vertAlign w:val="superscript"/>
        </w:rPr>
      </w:pPr>
    </w:p>
    <w:p w:rsidR="007107D1" w:rsidRDefault="00F25742">
      <w:pPr>
        <w:pStyle w:val="Zkladntext2"/>
        <w:rPr>
          <w:b w:val="0"/>
          <w:sz w:val="24"/>
          <w:vertAlign w:val="superscript"/>
        </w:rPr>
      </w:pPr>
      <w:r w:rsidRPr="00A46745">
        <w:rPr>
          <w:position w:val="-30"/>
        </w:rPr>
        <w:object w:dxaOrig="13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48pt" o:ole="" o:bordertopcolor="this" o:borderleftcolor="this" o:borderbottomcolor="this" o:borderrightcolor="this" fillcolor="window">
            <v:imagedata r:id="rId9" o:title=""/>
            <w10:bordertop type="single" width="4" shadow="t"/>
            <w10:borderleft type="single" width="4" shadow="t"/>
            <w10:borderbottom type="single" width="4" shadow="t"/>
            <w10:borderright type="single" width="4" shadow="t"/>
          </v:shape>
          <o:OLEObject Type="Embed" ProgID="Equation.3" ShapeID="_x0000_i1025" DrawAspect="Content" ObjectID="_1667283324" r:id="rId10"/>
        </w:object>
      </w:r>
    </w:p>
    <w:p w:rsidR="007107D1" w:rsidRDefault="007107D1">
      <w:pPr>
        <w:pStyle w:val="Zkladntext2"/>
        <w:rPr>
          <w:b w:val="0"/>
          <w:sz w:val="24"/>
          <w:vertAlign w:val="superscript"/>
        </w:rPr>
      </w:pPr>
    </w:p>
    <w:p w:rsidR="007107D1" w:rsidRDefault="007107D1">
      <w:pPr>
        <w:rPr>
          <w:sz w:val="24"/>
        </w:rPr>
      </w:pPr>
      <w:r>
        <w:rPr>
          <w:b/>
          <w:sz w:val="24"/>
          <w:u w:val="single"/>
        </w:rPr>
        <w:t>Užití:</w:t>
      </w:r>
      <w:r>
        <w:rPr>
          <w:sz w:val="24"/>
        </w:rPr>
        <w:t xml:space="preserve"> Tam, kde se budoucí výnos (příjem) převádí na současnou hodnotu</w:t>
      </w:r>
    </w:p>
    <w:p w:rsidR="007107D1" w:rsidRDefault="007107D1" w:rsidP="008302F0">
      <w:pPr>
        <w:numPr>
          <w:ilvl w:val="0"/>
          <w:numId w:val="23"/>
        </w:numPr>
        <w:ind w:firstLine="1200"/>
        <w:rPr>
          <w:sz w:val="24"/>
        </w:rPr>
      </w:pPr>
      <w:r>
        <w:rPr>
          <w:sz w:val="24"/>
        </w:rPr>
        <w:t>stanovení současné hodnoty budoucích výnosů z investic</w:t>
      </w:r>
    </w:p>
    <w:p w:rsidR="007107D1" w:rsidRDefault="007107D1" w:rsidP="008302F0">
      <w:pPr>
        <w:numPr>
          <w:ilvl w:val="0"/>
          <w:numId w:val="23"/>
        </w:numPr>
        <w:ind w:firstLine="1200"/>
        <w:rPr>
          <w:sz w:val="24"/>
        </w:rPr>
      </w:pPr>
      <w:r>
        <w:rPr>
          <w:sz w:val="24"/>
        </w:rPr>
        <w:t>stanovení ceny majetku z očekávaných příjmů</w:t>
      </w:r>
    </w:p>
    <w:p w:rsidR="007107D1" w:rsidRDefault="007107D1" w:rsidP="009C1999">
      <w:pPr>
        <w:ind w:left="1560"/>
        <w:rPr>
          <w:sz w:val="24"/>
        </w:rPr>
      </w:pPr>
    </w:p>
    <w:p w:rsidR="007107D1" w:rsidRDefault="007107D1" w:rsidP="00300C5B">
      <w:pPr>
        <w:pStyle w:val="Zkladntext2"/>
        <w:jc w:val="both"/>
        <w:rPr>
          <w:b w:val="0"/>
          <w:sz w:val="24"/>
        </w:rPr>
      </w:pPr>
      <w:r>
        <w:rPr>
          <w:sz w:val="24"/>
        </w:rPr>
        <w:t>Alternativní náklady</w:t>
      </w:r>
      <w:r>
        <w:rPr>
          <w:b w:val="0"/>
          <w:sz w:val="24"/>
        </w:rPr>
        <w:t xml:space="preserve"> na rozdíl od úrokové sazby nejsou určeny konkrétním subjektem, ale </w:t>
      </w:r>
    </w:p>
    <w:p w:rsidR="007107D1" w:rsidRDefault="007107D1" w:rsidP="00300C5B">
      <w:pPr>
        <w:shd w:val="clear" w:color="auto" w:fill="FFFFFF"/>
        <w:spacing w:line="288" w:lineRule="exact"/>
        <w:ind w:left="7" w:right="-1" w:firstLine="8"/>
        <w:jc w:val="both"/>
        <w:rPr>
          <w:sz w:val="24"/>
        </w:rPr>
      </w:pPr>
      <w:r>
        <w:rPr>
          <w:color w:val="000000"/>
          <w:spacing w:val="4"/>
          <w:sz w:val="24"/>
        </w:rPr>
        <w:t xml:space="preserve">představují náklady nevyužitých příležitostí a jsou dány trhem, na kterém se investor pohybuje, kde hodlá investovat. Hovoříme-li o alternativě, mělo by jít o investici s podobnými charakteristikami, tedy zejména dobou splatnosti a úrovní rizika. </w:t>
      </w:r>
    </w:p>
    <w:p w:rsidR="007107D1" w:rsidRDefault="007107D1">
      <w:pPr>
        <w:pStyle w:val="Zkladntext2"/>
        <w:rPr>
          <w:b w:val="0"/>
          <w:sz w:val="24"/>
        </w:rPr>
      </w:pPr>
    </w:p>
    <w:p w:rsidR="007107D1" w:rsidRDefault="007107D1">
      <w:pPr>
        <w:pStyle w:val="Zkladntext2"/>
        <w:numPr>
          <w:ilvl w:val="0"/>
          <w:numId w:val="13"/>
        </w:numPr>
        <w:rPr>
          <w:sz w:val="24"/>
        </w:rPr>
      </w:pPr>
      <w:r>
        <w:rPr>
          <w:b w:val="0"/>
          <w:sz w:val="24"/>
        </w:rPr>
        <w:t xml:space="preserve">Budoucí hodnota anuity je určována pomocí </w:t>
      </w:r>
      <w:r>
        <w:rPr>
          <w:sz w:val="24"/>
        </w:rPr>
        <w:t>střadatele</w:t>
      </w:r>
    </w:p>
    <w:p w:rsidR="007107D1" w:rsidRDefault="00F25742">
      <w:pPr>
        <w:pStyle w:val="Zkladntext2"/>
        <w:ind w:left="360"/>
        <w:rPr>
          <w:b w:val="0"/>
          <w:sz w:val="24"/>
        </w:rPr>
      </w:pPr>
      <w:r w:rsidRPr="00F25742">
        <w:rPr>
          <w:i/>
          <w:position w:val="-24"/>
        </w:rPr>
        <w:object w:dxaOrig="1860" w:dyaOrig="660">
          <v:shape id="_x0000_i1026" type="#_x0000_t75" style="width:111.05pt;height:42pt" o:ole="" o:bordertopcolor="this" o:borderleftcolor="this" o:borderbottomcolor="this" o:borderrightcolor="this">
            <v:imagedata r:id="rId11" o:title=""/>
            <w10:bordertop type="single" width="6"/>
            <w10:borderleft type="single" width="6"/>
            <w10:borderbottom type="single" width="6"/>
            <w10:borderright type="single" width="6"/>
          </v:shape>
          <o:OLEObject Type="Embed" ProgID="Equation.3" ShapeID="_x0000_i1026" DrawAspect="Content" ObjectID="_1667283325" r:id="rId12"/>
        </w:object>
      </w:r>
    </w:p>
    <w:p w:rsidR="007107D1" w:rsidRDefault="007107D1">
      <w:pPr>
        <w:pStyle w:val="Zkladntext2"/>
        <w:rPr>
          <w:b w:val="0"/>
          <w:sz w:val="24"/>
        </w:rPr>
      </w:pPr>
    </w:p>
    <w:p w:rsidR="007107D1" w:rsidRDefault="007107D1">
      <w:pPr>
        <w:pStyle w:val="Zkladntext2"/>
        <w:rPr>
          <w:b w:val="0"/>
          <w:sz w:val="24"/>
        </w:rPr>
      </w:pPr>
      <w:r>
        <w:rPr>
          <w:b w:val="0"/>
          <w:sz w:val="24"/>
        </w:rPr>
        <w:t xml:space="preserve">                 A = pravidelný hotovostní tok</w:t>
      </w:r>
    </w:p>
    <w:p w:rsidR="007107D1" w:rsidRDefault="007107D1">
      <w:pPr>
        <w:pStyle w:val="Zkladntext2"/>
        <w:rPr>
          <w:b w:val="0"/>
          <w:sz w:val="24"/>
        </w:rPr>
      </w:pPr>
    </w:p>
    <w:p w:rsidR="007107D1" w:rsidRDefault="007107D1">
      <w:pPr>
        <w:pStyle w:val="Zkladntext2"/>
        <w:rPr>
          <w:b w:val="0"/>
          <w:sz w:val="24"/>
        </w:rPr>
      </w:pPr>
      <w:r>
        <w:rPr>
          <w:sz w:val="24"/>
        </w:rPr>
        <w:t xml:space="preserve">Anuita </w:t>
      </w:r>
      <w:r>
        <w:rPr>
          <w:b w:val="0"/>
          <w:sz w:val="24"/>
        </w:rPr>
        <w:t>je specifickým příkladem proudu hotovostních toků. Vzorec lze použít tehdy, jestliže z investice plynou hotovostní toky ve stejné výši v pravidelných intervalech po předem známý konečný počet let.</w:t>
      </w:r>
    </w:p>
    <w:p w:rsidR="007107D1" w:rsidRDefault="007107D1">
      <w:pPr>
        <w:pStyle w:val="Zkladntext2"/>
        <w:rPr>
          <w:b w:val="0"/>
          <w:sz w:val="24"/>
        </w:rPr>
      </w:pPr>
    </w:p>
    <w:p w:rsidR="007107D1" w:rsidRDefault="007107D1">
      <w:pPr>
        <w:pStyle w:val="Zkladntext2"/>
        <w:rPr>
          <w:b w:val="0"/>
          <w:sz w:val="24"/>
        </w:rPr>
      </w:pPr>
    </w:p>
    <w:p w:rsidR="007107D1" w:rsidRDefault="007107D1">
      <w:pPr>
        <w:rPr>
          <w:sz w:val="24"/>
        </w:rPr>
      </w:pPr>
      <w:r>
        <w:rPr>
          <w:b/>
          <w:sz w:val="24"/>
          <w:u w:val="single"/>
        </w:rPr>
        <w:t>Užití:</w:t>
      </w:r>
      <w:r>
        <w:rPr>
          <w:sz w:val="24"/>
        </w:rPr>
        <w:t xml:space="preserve"> Stanovení konečné hodnoty pravidelných vkladů včetně úroků za určité období</w:t>
      </w:r>
    </w:p>
    <w:p w:rsidR="007107D1" w:rsidRDefault="007107D1" w:rsidP="008302F0">
      <w:pPr>
        <w:numPr>
          <w:ilvl w:val="0"/>
          <w:numId w:val="23"/>
        </w:numPr>
        <w:ind w:firstLine="1200"/>
        <w:rPr>
          <w:sz w:val="24"/>
        </w:rPr>
      </w:pPr>
      <w:r>
        <w:rPr>
          <w:sz w:val="24"/>
        </w:rPr>
        <w:t>stanovení hodnoty tvorby rezervního fondu</w:t>
      </w:r>
    </w:p>
    <w:p w:rsidR="007107D1" w:rsidRDefault="007107D1" w:rsidP="008302F0">
      <w:pPr>
        <w:numPr>
          <w:ilvl w:val="0"/>
          <w:numId w:val="23"/>
        </w:numPr>
        <w:ind w:firstLine="1200"/>
        <w:rPr>
          <w:sz w:val="24"/>
        </w:rPr>
      </w:pPr>
      <w:r>
        <w:rPr>
          <w:sz w:val="24"/>
        </w:rPr>
        <w:t>konečná hodnota pravidelných úspor</w:t>
      </w:r>
    </w:p>
    <w:p w:rsidR="007107D1" w:rsidRDefault="007107D1">
      <w:pPr>
        <w:ind w:left="360"/>
        <w:rPr>
          <w:sz w:val="24"/>
        </w:rPr>
      </w:pPr>
    </w:p>
    <w:p w:rsidR="007107D1" w:rsidRDefault="007107D1">
      <w:pPr>
        <w:pStyle w:val="Zkladntext2"/>
        <w:numPr>
          <w:ilvl w:val="0"/>
          <w:numId w:val="13"/>
        </w:numPr>
        <w:rPr>
          <w:b w:val="0"/>
          <w:sz w:val="24"/>
        </w:rPr>
      </w:pPr>
      <w:r>
        <w:rPr>
          <w:b w:val="0"/>
          <w:sz w:val="24"/>
        </w:rPr>
        <w:t xml:space="preserve">Současná hodnota anuity je určována pomocí </w:t>
      </w:r>
      <w:r>
        <w:rPr>
          <w:sz w:val="24"/>
        </w:rPr>
        <w:t>zásobitele</w:t>
      </w:r>
    </w:p>
    <w:p w:rsidR="007107D1" w:rsidRDefault="007107D1">
      <w:pPr>
        <w:pStyle w:val="Zkladntext2"/>
        <w:rPr>
          <w:b w:val="0"/>
          <w:sz w:val="24"/>
        </w:rPr>
      </w:pPr>
    </w:p>
    <w:p w:rsidR="007107D1" w:rsidRDefault="00F25742">
      <w:pPr>
        <w:pStyle w:val="Zkladntext2"/>
        <w:rPr>
          <w:b w:val="0"/>
          <w:sz w:val="24"/>
        </w:rPr>
      </w:pPr>
      <w:r w:rsidRPr="00F25742">
        <w:rPr>
          <w:position w:val="-28"/>
        </w:rPr>
        <w:object w:dxaOrig="1820" w:dyaOrig="700">
          <v:shape id="_x0000_i1027" type="#_x0000_t75" style="width:120.75pt;height:45pt" o:ole="" o:bordertopcolor="this" o:borderleftcolor="this" o:borderbottomcolor="this" o:borderrightcolor="this" fillcolor="window">
            <v:imagedata r:id="rId13" o:title=""/>
            <w10:bordertop type="single" width="4" shadow="t"/>
            <w10:borderleft type="single" width="4" shadow="t"/>
            <w10:borderbottom type="single" width="4" shadow="t"/>
            <w10:borderright type="single" width="4" shadow="t"/>
          </v:shape>
          <o:OLEObject Type="Embed" ProgID="Equation.3" ShapeID="_x0000_i1027" DrawAspect="Content" ObjectID="_1667283326" r:id="rId14"/>
        </w:object>
      </w:r>
    </w:p>
    <w:p w:rsidR="007107D1" w:rsidRDefault="007107D1">
      <w:pPr>
        <w:ind w:left="360"/>
        <w:rPr>
          <w:sz w:val="24"/>
        </w:rPr>
      </w:pPr>
    </w:p>
    <w:p w:rsidR="007107D1" w:rsidRDefault="007107D1">
      <w:pPr>
        <w:pStyle w:val="Zkladntext2"/>
        <w:rPr>
          <w:b w:val="0"/>
          <w:sz w:val="24"/>
        </w:rPr>
      </w:pPr>
      <w:r>
        <w:rPr>
          <w:sz w:val="24"/>
          <w:u w:val="single"/>
        </w:rPr>
        <w:t>Užití:</w:t>
      </w:r>
      <w:r>
        <w:rPr>
          <w:b w:val="0"/>
          <w:sz w:val="24"/>
        </w:rPr>
        <w:t xml:space="preserve"> Výpočet současné hodnoty pravidelných veličin během dané doby</w:t>
      </w:r>
    </w:p>
    <w:p w:rsidR="007107D1" w:rsidRDefault="007107D1" w:rsidP="008302F0">
      <w:pPr>
        <w:numPr>
          <w:ilvl w:val="0"/>
          <w:numId w:val="23"/>
        </w:numPr>
        <w:ind w:firstLine="1200"/>
        <w:rPr>
          <w:sz w:val="24"/>
        </w:rPr>
      </w:pPr>
      <w:r>
        <w:rPr>
          <w:sz w:val="24"/>
        </w:rPr>
        <w:t>výpočet současné hodnoty pravidelných peněžních příspěvků</w:t>
      </w:r>
    </w:p>
    <w:p w:rsidR="007107D1" w:rsidRDefault="007107D1" w:rsidP="008302F0">
      <w:pPr>
        <w:numPr>
          <w:ilvl w:val="0"/>
          <w:numId w:val="50"/>
        </w:numPr>
        <w:tabs>
          <w:tab w:val="clear" w:pos="2940"/>
          <w:tab w:val="num" w:pos="1560"/>
        </w:tabs>
        <w:ind w:left="2127" w:hanging="567"/>
        <w:rPr>
          <w:sz w:val="24"/>
        </w:rPr>
      </w:pPr>
      <w:r>
        <w:rPr>
          <w:sz w:val="24"/>
        </w:rPr>
        <w:t>výpočet současné hodnoty pravidelných budoucích výnosů.</w:t>
      </w:r>
    </w:p>
    <w:p w:rsidR="007107D1" w:rsidRDefault="007107D1">
      <w:pPr>
        <w:ind w:left="360"/>
        <w:rPr>
          <w:sz w:val="24"/>
        </w:rPr>
      </w:pPr>
    </w:p>
    <w:p w:rsidR="007107D1" w:rsidRDefault="007107D1">
      <w:pPr>
        <w:ind w:left="360"/>
        <w:rPr>
          <w:sz w:val="24"/>
        </w:rPr>
      </w:pPr>
    </w:p>
    <w:p w:rsidR="007107D1" w:rsidRDefault="007107D1">
      <w:pPr>
        <w:pStyle w:val="Zkladntext2"/>
        <w:rPr>
          <w:b w:val="0"/>
          <w:sz w:val="24"/>
        </w:rPr>
      </w:pPr>
      <w:r>
        <w:rPr>
          <w:b w:val="0"/>
          <w:sz w:val="24"/>
        </w:rPr>
        <w:t>V praxi nastává situace, kdy je známa budoucí či současná hodnota anuity a potřebujeme získat hodnotu anuitní platby. Vzorce jsou inverzní k těm, které byly použity.</w:t>
      </w:r>
    </w:p>
    <w:p w:rsidR="007107D1" w:rsidRDefault="007107D1">
      <w:pPr>
        <w:pStyle w:val="Zkladntext2"/>
        <w:rPr>
          <w:b w:val="0"/>
          <w:sz w:val="24"/>
        </w:rPr>
      </w:pPr>
    </w:p>
    <w:p w:rsidR="007107D1" w:rsidRDefault="007107D1">
      <w:pPr>
        <w:pStyle w:val="Zkladntext2"/>
        <w:rPr>
          <w:b w:val="0"/>
          <w:sz w:val="24"/>
        </w:rPr>
      </w:pPr>
    </w:p>
    <w:p w:rsidR="007107D1" w:rsidRDefault="00F25742">
      <w:pPr>
        <w:pStyle w:val="Zkladntext2"/>
        <w:rPr>
          <w:b w:val="0"/>
          <w:sz w:val="24"/>
        </w:rPr>
      </w:pPr>
      <w:r w:rsidRPr="00F25742">
        <w:rPr>
          <w:position w:val="-28"/>
        </w:rPr>
        <w:object w:dxaOrig="1800" w:dyaOrig="660">
          <v:shape id="_x0000_i1028" type="#_x0000_t75" style="width:124.45pt;height:43.5pt" o:ole="" o:bordertopcolor="this" o:borderleftcolor="this" o:borderbottomcolor="this" o:borderrightcolor="this" fillcolor="window">
            <v:imagedata r:id="rId15" o:title=""/>
            <w10:bordertop type="single" width="4" shadow="t"/>
            <w10:borderleft type="single" width="4" shadow="t"/>
            <w10:borderbottom type="single" width="4" shadow="t"/>
            <w10:borderright type="single" width="4" shadow="t"/>
          </v:shape>
          <o:OLEObject Type="Embed" ProgID="Equation.3" ShapeID="_x0000_i1028" DrawAspect="Content" ObjectID="_1667283327" r:id="rId16"/>
        </w:object>
      </w:r>
      <w:r w:rsidRPr="00F25742">
        <w:rPr>
          <w:position w:val="-28"/>
        </w:rPr>
        <w:object w:dxaOrig="1820" w:dyaOrig="700">
          <v:shape id="_x0000_i1029" type="#_x0000_t75" style="width:136.5pt;height:45pt" o:ole="" o:bordertopcolor="this" o:borderleftcolor="this" o:borderbottomcolor="this" o:borderrightcolor="this" fillcolor="window">
            <v:imagedata r:id="rId17" o:title=""/>
            <w10:bordertop type="single" width="4" shadow="t"/>
            <w10:borderleft type="single" width="4" shadow="t"/>
            <w10:borderbottom type="single" width="4" shadow="t"/>
            <w10:borderright type="single" width="4" shadow="t"/>
          </v:shape>
          <o:OLEObject Type="Embed" ProgID="Equation.3" ShapeID="_x0000_i1029" DrawAspect="Content" ObjectID="_1667283328" r:id="rId18"/>
        </w:object>
      </w:r>
    </w:p>
    <w:p w:rsidR="007107D1" w:rsidRDefault="007107D1">
      <w:pPr>
        <w:pStyle w:val="Zkladntext2"/>
        <w:rPr>
          <w:b w:val="0"/>
          <w:sz w:val="24"/>
        </w:rPr>
      </w:pPr>
    </w:p>
    <w:p w:rsidR="007107D1" w:rsidRDefault="007107D1">
      <w:pPr>
        <w:pStyle w:val="Zkladntext2"/>
        <w:rPr>
          <w:b w:val="0"/>
          <w:sz w:val="24"/>
        </w:rPr>
      </w:pPr>
    </w:p>
    <w:p w:rsidR="007107D1" w:rsidRDefault="007107D1">
      <w:pPr>
        <w:pStyle w:val="Zkladntext2"/>
        <w:numPr>
          <w:ilvl w:val="0"/>
          <w:numId w:val="13"/>
        </w:numPr>
        <w:rPr>
          <w:sz w:val="24"/>
        </w:rPr>
      </w:pPr>
      <w:r>
        <w:rPr>
          <w:b w:val="0"/>
          <w:sz w:val="24"/>
        </w:rPr>
        <w:t xml:space="preserve">Kapitálová obnova (anuitní splácení úvěru a placení úrokových plateb) se dá kvantifikovat pomocí </w:t>
      </w:r>
      <w:r>
        <w:rPr>
          <w:sz w:val="24"/>
        </w:rPr>
        <w:t>umořovatele</w:t>
      </w:r>
    </w:p>
    <w:p w:rsidR="007107D1" w:rsidRDefault="007107D1">
      <w:pPr>
        <w:pStyle w:val="Zkladntext2"/>
        <w:rPr>
          <w:sz w:val="24"/>
        </w:rPr>
      </w:pPr>
    </w:p>
    <w:p w:rsidR="007107D1" w:rsidRDefault="007107D1">
      <w:pPr>
        <w:pStyle w:val="Zkladntext2"/>
        <w:rPr>
          <w:sz w:val="24"/>
        </w:rPr>
      </w:pPr>
    </w:p>
    <w:p w:rsidR="007107D1" w:rsidRDefault="00F25742">
      <w:pPr>
        <w:pStyle w:val="Zkladntext2"/>
        <w:rPr>
          <w:sz w:val="24"/>
        </w:rPr>
      </w:pPr>
      <w:r w:rsidRPr="00A46745">
        <w:rPr>
          <w:position w:val="-30"/>
          <w:sz w:val="24"/>
        </w:rPr>
        <w:object w:dxaOrig="1719" w:dyaOrig="740">
          <v:shape id="_x0000_i1030" type="#_x0000_t75" style="width:116.3pt;height:50.25pt" o:ole="">
            <v:imagedata r:id="rId19" o:title=""/>
          </v:shape>
          <o:OLEObject Type="Embed" ProgID="Equation.3" ShapeID="_x0000_i1030" DrawAspect="Content" ObjectID="_1667283329" r:id="rId20"/>
        </w:object>
      </w:r>
    </w:p>
    <w:p w:rsidR="007107D1" w:rsidRDefault="007107D1">
      <w:pPr>
        <w:pStyle w:val="Zkladntext2"/>
        <w:rPr>
          <w:b w:val="0"/>
          <w:sz w:val="24"/>
        </w:rPr>
      </w:pPr>
    </w:p>
    <w:p w:rsidR="007107D1" w:rsidRDefault="007107D1">
      <w:pPr>
        <w:pStyle w:val="Zkladntext2"/>
        <w:rPr>
          <w:b w:val="0"/>
          <w:sz w:val="24"/>
        </w:rPr>
      </w:pPr>
      <w:r>
        <w:rPr>
          <w:b w:val="0"/>
          <w:sz w:val="24"/>
        </w:rPr>
        <w:t>U = poskytnutý úvěr                    K = roční splátka úvěru a úroků</w:t>
      </w:r>
    </w:p>
    <w:p w:rsidR="007107D1" w:rsidRDefault="007107D1">
      <w:pPr>
        <w:pStyle w:val="Zkladntext2"/>
        <w:rPr>
          <w:sz w:val="24"/>
        </w:rPr>
      </w:pPr>
    </w:p>
    <w:p w:rsidR="007107D1" w:rsidRDefault="007107D1">
      <w:pPr>
        <w:pStyle w:val="Zkladntext2"/>
        <w:rPr>
          <w:sz w:val="24"/>
        </w:rPr>
      </w:pPr>
    </w:p>
    <w:p w:rsidR="007107D1" w:rsidRDefault="007107D1">
      <w:pPr>
        <w:pStyle w:val="Zkladntext2"/>
        <w:ind w:left="360"/>
        <w:rPr>
          <w:b w:val="0"/>
          <w:sz w:val="24"/>
        </w:rPr>
      </w:pPr>
      <w:r>
        <w:rPr>
          <w:sz w:val="24"/>
          <w:u w:val="single"/>
        </w:rPr>
        <w:t>Užití:</w:t>
      </w:r>
      <w:r>
        <w:rPr>
          <w:b w:val="0"/>
          <w:sz w:val="24"/>
        </w:rPr>
        <w:t xml:space="preserve">    Splácení (umořování) pravidelných splátek úvěru a úrokových plateb.</w:t>
      </w:r>
    </w:p>
    <w:p w:rsidR="007107D1" w:rsidRDefault="007107D1">
      <w:pPr>
        <w:rPr>
          <w:sz w:val="24"/>
        </w:rPr>
      </w:pPr>
    </w:p>
    <w:p w:rsidR="007107D1" w:rsidRDefault="007107D1">
      <w:pPr>
        <w:ind w:left="360"/>
        <w:rPr>
          <w:sz w:val="24"/>
        </w:rPr>
      </w:pPr>
    </w:p>
    <w:p w:rsidR="007107D1" w:rsidRDefault="007107D1" w:rsidP="00300C5B">
      <w:pPr>
        <w:pStyle w:val="Zkladntext2"/>
        <w:jc w:val="both"/>
        <w:rPr>
          <w:sz w:val="24"/>
        </w:rPr>
      </w:pPr>
      <w:r>
        <w:rPr>
          <w:sz w:val="24"/>
        </w:rPr>
        <w:t xml:space="preserve">Speciální formy peněžních proudů </w:t>
      </w:r>
    </w:p>
    <w:p w:rsidR="007107D1" w:rsidRDefault="007107D1" w:rsidP="00300C5B">
      <w:pPr>
        <w:pStyle w:val="Zkladntext2"/>
        <w:jc w:val="both"/>
        <w:rPr>
          <w:b w:val="0"/>
          <w:sz w:val="24"/>
        </w:rPr>
      </w:pPr>
      <w:r>
        <w:rPr>
          <w:b w:val="0"/>
          <w:sz w:val="24"/>
        </w:rPr>
        <w:t xml:space="preserve">  Při finančním rozhodování se často objevují tři základní formy peněžních proudů, u nichž se určuje jejich současná hodnota:</w:t>
      </w:r>
    </w:p>
    <w:p w:rsidR="007107D1" w:rsidRDefault="007107D1" w:rsidP="00300C5B">
      <w:pPr>
        <w:pStyle w:val="Zkladntext2"/>
        <w:jc w:val="both"/>
        <w:rPr>
          <w:b w:val="0"/>
          <w:sz w:val="24"/>
        </w:rPr>
      </w:pPr>
    </w:p>
    <w:p w:rsidR="007107D1" w:rsidRDefault="007107D1" w:rsidP="00300C5B">
      <w:pPr>
        <w:pStyle w:val="Zkladntext2"/>
        <w:numPr>
          <w:ilvl w:val="0"/>
          <w:numId w:val="4"/>
        </w:numPr>
        <w:jc w:val="both"/>
        <w:rPr>
          <w:b w:val="0"/>
          <w:sz w:val="24"/>
        </w:rPr>
      </w:pPr>
      <w:r>
        <w:rPr>
          <w:b w:val="0"/>
          <w:sz w:val="24"/>
        </w:rPr>
        <w:t xml:space="preserve">Současná hodnota </w:t>
      </w:r>
      <w:proofErr w:type="spellStart"/>
      <w:r>
        <w:rPr>
          <w:b w:val="0"/>
          <w:sz w:val="24"/>
        </w:rPr>
        <w:t>perpetuity</w:t>
      </w:r>
      <w:proofErr w:type="spellEnd"/>
      <w:r>
        <w:rPr>
          <w:b w:val="0"/>
          <w:sz w:val="24"/>
        </w:rPr>
        <w:t xml:space="preserve"> (věčná anuita) je neomezená neurčitá anuita. Jde o nekonečný proud hotovostních toků</w:t>
      </w:r>
      <w:r w:rsidR="00E25F55">
        <w:rPr>
          <w:b w:val="0"/>
          <w:sz w:val="24"/>
        </w:rPr>
        <w:t xml:space="preserve"> </w:t>
      </w:r>
      <w:r>
        <w:rPr>
          <w:b w:val="0"/>
          <w:sz w:val="24"/>
        </w:rPr>
        <w:t>v pravidelných intervalech a identické výši po nekonečný počet let.</w:t>
      </w:r>
    </w:p>
    <w:p w:rsidR="007107D1" w:rsidRDefault="007107D1" w:rsidP="00300C5B">
      <w:pPr>
        <w:pStyle w:val="Zkladntext2"/>
        <w:jc w:val="both"/>
        <w:rPr>
          <w:b w:val="0"/>
          <w:sz w:val="24"/>
        </w:rPr>
      </w:pPr>
    </w:p>
    <w:p w:rsidR="007107D1" w:rsidRDefault="007107D1" w:rsidP="00300C5B">
      <w:pPr>
        <w:pStyle w:val="Zkladntext2"/>
        <w:ind w:left="360"/>
        <w:jc w:val="both"/>
        <w:rPr>
          <w:b w:val="0"/>
          <w:sz w:val="24"/>
        </w:rPr>
      </w:pPr>
      <w:r w:rsidRPr="00A46745">
        <w:rPr>
          <w:position w:val="-24"/>
        </w:rPr>
        <w:object w:dxaOrig="880" w:dyaOrig="620">
          <v:shape id="_x0000_i1031" type="#_x0000_t75" style="width:63.75pt;height:39pt" o:ole="" o:bordertopcolor="this" o:borderleftcolor="this" o:borderbottomcolor="this" o:borderrightcolor="this" fillcolor="window">
            <v:imagedata r:id="rId21" o:title=""/>
            <w10:bordertop type="single" width="6" shadow="t"/>
            <w10:borderleft type="single" width="6" shadow="t"/>
            <w10:borderbottom type="single" width="6" shadow="t"/>
            <w10:borderright type="single" width="6" shadow="t"/>
          </v:shape>
          <o:OLEObject Type="Embed" ProgID="Equation.3" ShapeID="_x0000_i1031" DrawAspect="Content" ObjectID="_1667283330" r:id="rId22"/>
        </w:object>
      </w:r>
    </w:p>
    <w:p w:rsidR="007107D1" w:rsidRDefault="007107D1" w:rsidP="00300C5B">
      <w:pPr>
        <w:pStyle w:val="Zkladntext2"/>
        <w:jc w:val="both"/>
        <w:rPr>
          <w:b w:val="0"/>
          <w:sz w:val="24"/>
        </w:rPr>
      </w:pPr>
    </w:p>
    <w:p w:rsidR="007107D1" w:rsidRDefault="007107D1" w:rsidP="00300C5B">
      <w:pPr>
        <w:pStyle w:val="Zkladntext2"/>
        <w:jc w:val="both"/>
        <w:rPr>
          <w:b w:val="0"/>
          <w:sz w:val="22"/>
        </w:rPr>
      </w:pPr>
      <w:r>
        <w:rPr>
          <w:b w:val="0"/>
          <w:sz w:val="22"/>
        </w:rPr>
        <w:t xml:space="preserve">          PV   =  současná hodnota </w:t>
      </w:r>
      <w:proofErr w:type="spellStart"/>
      <w:r>
        <w:rPr>
          <w:b w:val="0"/>
          <w:sz w:val="22"/>
        </w:rPr>
        <w:t>perpetuity</w:t>
      </w:r>
      <w:proofErr w:type="spellEnd"/>
    </w:p>
    <w:p w:rsidR="007107D1" w:rsidRDefault="007107D1" w:rsidP="00300C5B">
      <w:pPr>
        <w:pStyle w:val="Zkladntext2"/>
        <w:jc w:val="both"/>
        <w:rPr>
          <w:b w:val="0"/>
          <w:sz w:val="22"/>
        </w:rPr>
      </w:pPr>
      <w:r>
        <w:rPr>
          <w:b w:val="0"/>
          <w:sz w:val="22"/>
        </w:rPr>
        <w:t xml:space="preserve">          C     =  hotovostní tok</w:t>
      </w:r>
    </w:p>
    <w:p w:rsidR="007107D1" w:rsidRDefault="007107D1" w:rsidP="00300C5B">
      <w:pPr>
        <w:pStyle w:val="Zkladntext2"/>
        <w:jc w:val="both"/>
        <w:rPr>
          <w:b w:val="0"/>
          <w:sz w:val="22"/>
        </w:rPr>
      </w:pPr>
      <w:r>
        <w:rPr>
          <w:b w:val="0"/>
          <w:sz w:val="22"/>
        </w:rPr>
        <w:t xml:space="preserve">           r     =  úroková míra</w:t>
      </w:r>
    </w:p>
    <w:p w:rsidR="007107D1" w:rsidRDefault="007107D1" w:rsidP="00300C5B">
      <w:pPr>
        <w:pStyle w:val="Zkladntext2"/>
        <w:jc w:val="both"/>
        <w:rPr>
          <w:b w:val="0"/>
          <w:sz w:val="22"/>
        </w:rPr>
      </w:pPr>
    </w:p>
    <w:p w:rsidR="007107D1" w:rsidRPr="00473E84" w:rsidRDefault="007107D1" w:rsidP="00300C5B">
      <w:pPr>
        <w:pStyle w:val="Zkladntext2"/>
        <w:numPr>
          <w:ilvl w:val="0"/>
          <w:numId w:val="4"/>
        </w:numPr>
        <w:jc w:val="both"/>
        <w:rPr>
          <w:sz w:val="24"/>
        </w:rPr>
      </w:pPr>
      <w:r w:rsidRPr="00473E84">
        <w:rPr>
          <w:b w:val="0"/>
          <w:sz w:val="24"/>
        </w:rPr>
        <w:t>odložená anuita  - objevuje se v praxi, kdy anuitní platby se uskutečňují až po uplynu</w:t>
      </w:r>
      <w:r w:rsidR="007F3D7A">
        <w:rPr>
          <w:b w:val="0"/>
          <w:sz w:val="24"/>
        </w:rPr>
        <w:t xml:space="preserve">tí </w:t>
      </w:r>
      <w:r w:rsidR="00473E84" w:rsidRPr="00473E84">
        <w:rPr>
          <w:b w:val="0"/>
          <w:sz w:val="24"/>
        </w:rPr>
        <w:t>několika let od současnosti,</w:t>
      </w:r>
    </w:p>
    <w:p w:rsidR="007107D1" w:rsidRDefault="007107D1" w:rsidP="00300C5B">
      <w:pPr>
        <w:pStyle w:val="Zkladntext2"/>
        <w:numPr>
          <w:ilvl w:val="0"/>
          <w:numId w:val="4"/>
        </w:numPr>
        <w:jc w:val="both"/>
        <w:rPr>
          <w:b w:val="0"/>
          <w:sz w:val="24"/>
        </w:rPr>
      </w:pPr>
      <w:r>
        <w:rPr>
          <w:b w:val="0"/>
          <w:sz w:val="24"/>
        </w:rPr>
        <w:t>nestejné peněžní proudy používají se zejména při propočtech efektivnosti investic</w:t>
      </w:r>
    </w:p>
    <w:p w:rsidR="007107D1" w:rsidRDefault="007107D1" w:rsidP="00300C5B">
      <w:pPr>
        <w:pStyle w:val="Zkladntext2"/>
        <w:jc w:val="both"/>
        <w:rPr>
          <w:b w:val="0"/>
          <w:sz w:val="24"/>
        </w:rPr>
      </w:pPr>
      <w:r>
        <w:rPr>
          <w:b w:val="0"/>
          <w:sz w:val="24"/>
        </w:rPr>
        <w:t>Pro řešení rozhodovacích případů je rozhodující vždy reálná úroková míra a existence inflace.</w:t>
      </w:r>
    </w:p>
    <w:p w:rsidR="007107D1" w:rsidRDefault="007107D1">
      <w:pPr>
        <w:pStyle w:val="Zkladntext2"/>
        <w:rPr>
          <w:b w:val="0"/>
          <w:sz w:val="24"/>
        </w:rPr>
      </w:pPr>
    </w:p>
    <w:p w:rsidR="007107D1" w:rsidRDefault="007107D1" w:rsidP="00473E84">
      <w:pPr>
        <w:pStyle w:val="Zkladntext2"/>
        <w:rPr>
          <w:sz w:val="24"/>
        </w:rPr>
      </w:pPr>
      <w:r>
        <w:rPr>
          <w:sz w:val="24"/>
        </w:rPr>
        <w:t>Úrok, úroková sazba, úroková míra</w:t>
      </w:r>
    </w:p>
    <w:p w:rsidR="007107D1" w:rsidRDefault="007107D1" w:rsidP="00473E84">
      <w:pPr>
        <w:shd w:val="clear" w:color="auto" w:fill="FFFFFF"/>
        <w:ind w:right="19"/>
        <w:jc w:val="both"/>
        <w:rPr>
          <w:sz w:val="24"/>
        </w:rPr>
      </w:pPr>
      <w:r>
        <w:rPr>
          <w:b/>
          <w:color w:val="000000"/>
          <w:spacing w:val="4"/>
          <w:sz w:val="24"/>
        </w:rPr>
        <w:t>Úrok</w:t>
      </w:r>
      <w:r>
        <w:rPr>
          <w:color w:val="000000"/>
          <w:spacing w:val="4"/>
          <w:sz w:val="24"/>
        </w:rPr>
        <w:t xml:space="preserve"> je cenou, kterou požaduje věřitel na dlužníkovi za dočasné </w:t>
      </w:r>
      <w:r>
        <w:rPr>
          <w:color w:val="000000"/>
          <w:spacing w:val="3"/>
          <w:sz w:val="24"/>
        </w:rPr>
        <w:t xml:space="preserve">poskytnutí práva používat jeho kapitál. Pro dlužníka je úrok cenou, kterou musí </w:t>
      </w:r>
      <w:r>
        <w:rPr>
          <w:color w:val="000000"/>
          <w:spacing w:val="5"/>
          <w:sz w:val="24"/>
        </w:rPr>
        <w:t xml:space="preserve">zaplatit za dočasné používání zdrojů věřitele. Mezi věřitelem a dlužníkem </w:t>
      </w:r>
      <w:r>
        <w:rPr>
          <w:color w:val="000000"/>
          <w:spacing w:val="6"/>
          <w:sz w:val="24"/>
        </w:rPr>
        <w:t xml:space="preserve">existuje nevyhnutelně konflikt zájmů - věřitel se snaží dosáhnout maximální úrok, tj. </w:t>
      </w:r>
      <w:r>
        <w:rPr>
          <w:color w:val="000000"/>
          <w:spacing w:val="3"/>
          <w:sz w:val="24"/>
        </w:rPr>
        <w:t xml:space="preserve">maximální cenu a tím co nejvyšší výnos z kapitálu, dlužník naopak minimální úrok a tím co </w:t>
      </w:r>
      <w:r>
        <w:rPr>
          <w:color w:val="000000"/>
          <w:spacing w:val="1"/>
          <w:sz w:val="24"/>
        </w:rPr>
        <w:t xml:space="preserve">nejnižší náklady. Úrok jako cena kapitálu je tak, stejně jako každá jiná cena, určen nabídkou a poptávkou. Změny v úrovni úroků zpětně ovlivňují nabídku a poptávku, na makroekonomické </w:t>
      </w:r>
      <w:r>
        <w:rPr>
          <w:color w:val="000000"/>
          <w:spacing w:val="2"/>
          <w:sz w:val="24"/>
        </w:rPr>
        <w:t xml:space="preserve">úrovni mohou vést k vyrovnání celkové nabídky a celkové poptávky po finančních zdrojích v </w:t>
      </w:r>
      <w:r>
        <w:rPr>
          <w:color w:val="000000"/>
          <w:spacing w:val="1"/>
          <w:sz w:val="24"/>
        </w:rPr>
        <w:t>ekonomice.</w:t>
      </w:r>
    </w:p>
    <w:p w:rsidR="007107D1" w:rsidRDefault="007107D1">
      <w:pPr>
        <w:shd w:val="clear" w:color="auto" w:fill="FFFFFF"/>
        <w:spacing w:line="298" w:lineRule="exact"/>
        <w:ind w:left="14" w:right="10" w:firstLine="590"/>
        <w:jc w:val="both"/>
        <w:rPr>
          <w:color w:val="000000"/>
          <w:spacing w:val="2"/>
          <w:sz w:val="24"/>
        </w:rPr>
      </w:pPr>
      <w:r>
        <w:rPr>
          <w:color w:val="000000"/>
          <w:spacing w:val="3"/>
          <w:sz w:val="24"/>
        </w:rPr>
        <w:lastRenderedPageBreak/>
        <w:t xml:space="preserve">Vysvětlení a analýzu úrokových sazeb však podává nejen trh kapitálu, nabídka a </w:t>
      </w:r>
      <w:r>
        <w:rPr>
          <w:color w:val="000000"/>
          <w:spacing w:val="2"/>
          <w:sz w:val="24"/>
        </w:rPr>
        <w:t xml:space="preserve">poptávka na trhu kapitálu, ale i celá řada dalších teorií. Určení úrokových sazeb nabídkou a </w:t>
      </w:r>
      <w:r>
        <w:rPr>
          <w:color w:val="000000"/>
          <w:spacing w:val="7"/>
          <w:sz w:val="24"/>
        </w:rPr>
        <w:t xml:space="preserve">poptávkou po kapitálu je totiž značným zjednodušením skutečnosti, protože úroveň </w:t>
      </w:r>
      <w:r>
        <w:rPr>
          <w:color w:val="000000"/>
          <w:spacing w:val="2"/>
          <w:sz w:val="24"/>
        </w:rPr>
        <w:t>úrokových sazeb i jejich struktura jsou mnohem více než u jiných ekonomických veličin ovlivňovány celou řadou dalších faktorů.</w:t>
      </w:r>
    </w:p>
    <w:p w:rsidR="007107D1" w:rsidRDefault="007107D1">
      <w:pPr>
        <w:shd w:val="clear" w:color="auto" w:fill="FFFFFF"/>
        <w:spacing w:before="113"/>
        <w:ind w:right="65"/>
        <w:jc w:val="both"/>
        <w:rPr>
          <w:color w:val="000000"/>
          <w:spacing w:val="5"/>
          <w:sz w:val="24"/>
        </w:rPr>
      </w:pPr>
      <w:r>
        <w:rPr>
          <w:color w:val="000000"/>
          <w:spacing w:val="4"/>
          <w:sz w:val="24"/>
        </w:rPr>
        <w:t xml:space="preserve">Z kvantitativního hlediska je </w:t>
      </w:r>
      <w:r>
        <w:rPr>
          <w:b/>
          <w:color w:val="000000"/>
          <w:spacing w:val="4"/>
          <w:sz w:val="24"/>
        </w:rPr>
        <w:t xml:space="preserve">úrok rozdílem mezi částkou vrácenou </w:t>
      </w:r>
      <w:r>
        <w:rPr>
          <w:b/>
          <w:color w:val="000000"/>
          <w:spacing w:val="9"/>
          <w:sz w:val="24"/>
        </w:rPr>
        <w:t>za poskytnutý úvěr (úrok a splacený úvěr) a výší úvěru</w:t>
      </w:r>
      <w:r>
        <w:rPr>
          <w:color w:val="000000"/>
          <w:spacing w:val="9"/>
          <w:sz w:val="24"/>
        </w:rPr>
        <w:t xml:space="preserve">. </w:t>
      </w:r>
      <w:r>
        <w:rPr>
          <w:b/>
          <w:color w:val="000000"/>
          <w:spacing w:val="9"/>
          <w:sz w:val="24"/>
        </w:rPr>
        <w:t xml:space="preserve">Podíl úroku k </w:t>
      </w:r>
      <w:r>
        <w:rPr>
          <w:b/>
          <w:color w:val="000000"/>
          <w:spacing w:val="2"/>
          <w:sz w:val="24"/>
        </w:rPr>
        <w:t xml:space="preserve">zapůjčené částce je úroková míra, která je obvykle vyjadřována v procentech </w:t>
      </w:r>
      <w:r>
        <w:rPr>
          <w:b/>
          <w:color w:val="000000"/>
          <w:spacing w:val="4"/>
          <w:sz w:val="24"/>
        </w:rPr>
        <w:t>sazba na roční bázi (</w:t>
      </w:r>
      <w:proofErr w:type="spellStart"/>
      <w:r>
        <w:rPr>
          <w:b/>
          <w:color w:val="000000"/>
          <w:spacing w:val="4"/>
          <w:sz w:val="24"/>
        </w:rPr>
        <w:t>p.a</w:t>
      </w:r>
      <w:proofErr w:type="spellEnd"/>
      <w:r>
        <w:rPr>
          <w:b/>
          <w:color w:val="000000"/>
          <w:spacing w:val="4"/>
          <w:sz w:val="24"/>
        </w:rPr>
        <w:t>.).</w:t>
      </w:r>
      <w:r w:rsidR="00E25F55">
        <w:rPr>
          <w:b/>
          <w:color w:val="000000"/>
          <w:spacing w:val="4"/>
          <w:sz w:val="24"/>
        </w:rPr>
        <w:t xml:space="preserve"> </w:t>
      </w:r>
      <w:r>
        <w:rPr>
          <w:b/>
          <w:color w:val="000000"/>
          <w:spacing w:val="4"/>
          <w:sz w:val="24"/>
        </w:rPr>
        <w:t xml:space="preserve">Úroková míra v jednotlivých konkrétních transakcích se </w:t>
      </w:r>
      <w:r>
        <w:rPr>
          <w:b/>
          <w:color w:val="000000"/>
          <w:spacing w:val="1"/>
          <w:sz w:val="24"/>
        </w:rPr>
        <w:t>nazývá úroková sazba.</w:t>
      </w:r>
    </w:p>
    <w:p w:rsidR="007107D1" w:rsidRDefault="007107D1">
      <w:pPr>
        <w:shd w:val="clear" w:color="auto" w:fill="FFFFFF"/>
        <w:spacing w:before="113"/>
        <w:ind w:right="65"/>
        <w:jc w:val="both"/>
        <w:rPr>
          <w:color w:val="000000"/>
          <w:spacing w:val="5"/>
          <w:sz w:val="24"/>
        </w:rPr>
      </w:pPr>
      <w:r>
        <w:rPr>
          <w:color w:val="000000"/>
          <w:spacing w:val="5"/>
          <w:sz w:val="24"/>
        </w:rPr>
        <w:t xml:space="preserve">U úrokových sazeb je velice důležité rozlišovat </w:t>
      </w:r>
      <w:r>
        <w:rPr>
          <w:b/>
          <w:color w:val="000000"/>
          <w:spacing w:val="5"/>
          <w:sz w:val="24"/>
        </w:rPr>
        <w:t>reálné a nominální</w:t>
      </w:r>
      <w:r>
        <w:rPr>
          <w:b/>
          <w:color w:val="000000"/>
          <w:spacing w:val="4"/>
          <w:sz w:val="24"/>
        </w:rPr>
        <w:t xml:space="preserve"> veličiny</w:t>
      </w:r>
      <w:r>
        <w:rPr>
          <w:color w:val="000000"/>
          <w:spacing w:val="4"/>
          <w:sz w:val="24"/>
        </w:rPr>
        <w:t xml:space="preserve">. </w:t>
      </w:r>
      <w:r>
        <w:rPr>
          <w:b/>
          <w:color w:val="000000"/>
          <w:spacing w:val="4"/>
          <w:sz w:val="24"/>
        </w:rPr>
        <w:t>Nominální úrokovou sazbou</w:t>
      </w:r>
      <w:r>
        <w:rPr>
          <w:color w:val="000000"/>
          <w:spacing w:val="4"/>
          <w:sz w:val="24"/>
        </w:rPr>
        <w:t xml:space="preserve"> je pozorovaná úroková sazba (výnos) v </w:t>
      </w:r>
      <w:r>
        <w:rPr>
          <w:color w:val="000000"/>
          <w:spacing w:val="8"/>
          <w:sz w:val="24"/>
        </w:rPr>
        <w:t xml:space="preserve">daném místě a čase. Čistě technicky může být nominální úroková sazba </w:t>
      </w:r>
      <w:r>
        <w:rPr>
          <w:color w:val="000000"/>
          <w:spacing w:val="5"/>
          <w:sz w:val="24"/>
        </w:rPr>
        <w:t xml:space="preserve">rozdělena na reálnou úrokovou sazbu (bezrizikovou - a risk-free reál </w:t>
      </w:r>
      <w:proofErr w:type="spellStart"/>
      <w:r>
        <w:rPr>
          <w:color w:val="000000"/>
          <w:spacing w:val="5"/>
          <w:sz w:val="24"/>
        </w:rPr>
        <w:t>rate</w:t>
      </w:r>
      <w:proofErr w:type="spellEnd"/>
      <w:r>
        <w:rPr>
          <w:color w:val="000000"/>
          <w:spacing w:val="5"/>
          <w:sz w:val="24"/>
        </w:rPr>
        <w:t xml:space="preserve"> </w:t>
      </w:r>
      <w:proofErr w:type="spellStart"/>
      <w:r>
        <w:rPr>
          <w:color w:val="000000"/>
          <w:spacing w:val="5"/>
          <w:sz w:val="24"/>
        </w:rPr>
        <w:t>of</w:t>
      </w:r>
      <w:proofErr w:type="spellEnd"/>
      <w:r>
        <w:rPr>
          <w:color w:val="000000"/>
          <w:spacing w:val="5"/>
          <w:sz w:val="24"/>
        </w:rPr>
        <w:t xml:space="preserve"> </w:t>
      </w:r>
      <w:proofErr w:type="spellStart"/>
      <w:r>
        <w:rPr>
          <w:color w:val="000000"/>
          <w:spacing w:val="2"/>
          <w:sz w:val="24"/>
        </w:rPr>
        <w:t>interest</w:t>
      </w:r>
      <w:proofErr w:type="spellEnd"/>
      <w:r>
        <w:rPr>
          <w:color w:val="000000"/>
          <w:spacing w:val="2"/>
          <w:sz w:val="24"/>
        </w:rPr>
        <w:t xml:space="preserve">) a různé prémie, včetně korekce o růst cen, riziko atd. </w:t>
      </w:r>
      <w:r>
        <w:rPr>
          <w:b/>
          <w:color w:val="000000"/>
          <w:spacing w:val="2"/>
          <w:sz w:val="24"/>
        </w:rPr>
        <w:t xml:space="preserve">Bezrizikovou reálnou úrokovou </w:t>
      </w:r>
      <w:r>
        <w:rPr>
          <w:b/>
          <w:color w:val="000000"/>
          <w:spacing w:val="3"/>
          <w:sz w:val="24"/>
        </w:rPr>
        <w:t>sazbou</w:t>
      </w:r>
      <w:r>
        <w:rPr>
          <w:color w:val="000000"/>
          <w:spacing w:val="3"/>
          <w:sz w:val="24"/>
        </w:rPr>
        <w:t xml:space="preserve"> rozumíme výnos z cenného papíru za určité období, po které se neočekává změna cen a neberou se v úvahu daně ani riziko nesplacení a </w:t>
      </w:r>
      <w:r>
        <w:rPr>
          <w:color w:val="000000"/>
          <w:spacing w:val="2"/>
          <w:sz w:val="24"/>
        </w:rPr>
        <w:t xml:space="preserve">nejistota, stejně jako všechna výše uvedené deformace (přirážky) úrokové </w:t>
      </w:r>
      <w:r>
        <w:rPr>
          <w:color w:val="000000"/>
          <w:spacing w:val="4"/>
          <w:sz w:val="24"/>
        </w:rPr>
        <w:t xml:space="preserve">sazby. Velice často je však termín reálná úroková sazba používán pouze </w:t>
      </w:r>
      <w:r>
        <w:rPr>
          <w:color w:val="000000"/>
          <w:spacing w:val="5"/>
          <w:sz w:val="24"/>
        </w:rPr>
        <w:t xml:space="preserve">pro vyjádření rozdílu mezi nominální úrokovou sazbou a inflací </w:t>
      </w:r>
    </w:p>
    <w:p w:rsidR="007107D1" w:rsidRDefault="007107D1">
      <w:pPr>
        <w:shd w:val="clear" w:color="auto" w:fill="FFFFFF"/>
        <w:spacing w:before="113"/>
        <w:ind w:right="65"/>
        <w:jc w:val="both"/>
        <w:rPr>
          <w:color w:val="000000"/>
          <w:spacing w:val="2"/>
          <w:sz w:val="24"/>
        </w:rPr>
      </w:pPr>
      <w:r>
        <w:rPr>
          <w:b/>
          <w:color w:val="000000"/>
          <w:spacing w:val="5"/>
          <w:sz w:val="24"/>
        </w:rPr>
        <w:t xml:space="preserve">reálná </w:t>
      </w:r>
      <w:r>
        <w:rPr>
          <w:b/>
          <w:color w:val="000000"/>
          <w:spacing w:val="2"/>
          <w:sz w:val="24"/>
        </w:rPr>
        <w:t>úroková sazba = nominální úroková sazba - inflace</w:t>
      </w:r>
    </w:p>
    <w:p w:rsidR="007107D1" w:rsidRDefault="007107D1">
      <w:pPr>
        <w:shd w:val="clear" w:color="auto" w:fill="FFFFFF"/>
        <w:spacing w:before="113"/>
        <w:ind w:right="65"/>
        <w:jc w:val="both"/>
        <w:rPr>
          <w:sz w:val="24"/>
        </w:rPr>
      </w:pPr>
      <w:r>
        <w:rPr>
          <w:color w:val="000000"/>
          <w:spacing w:val="2"/>
          <w:sz w:val="24"/>
        </w:rPr>
        <w:t xml:space="preserve"> a celá řada srovnání je prováděna na této bázi.  My budeme nicméně používat termín reálná úroková sazba pro rozdíl mezi </w:t>
      </w:r>
      <w:r>
        <w:rPr>
          <w:color w:val="000000"/>
          <w:spacing w:val="4"/>
          <w:sz w:val="24"/>
        </w:rPr>
        <w:t xml:space="preserve">nominální úrokovou sazbou a celou výše uvedenou řadou faktorů, nejen změnou cenové </w:t>
      </w:r>
      <w:r>
        <w:rPr>
          <w:color w:val="000000"/>
          <w:spacing w:val="2"/>
          <w:sz w:val="24"/>
        </w:rPr>
        <w:t>hladiny. Často se nazývá takto určená úroková sazba čistým úrokem.</w:t>
      </w:r>
    </w:p>
    <w:p w:rsidR="007107D1" w:rsidRDefault="007107D1">
      <w:pPr>
        <w:pStyle w:val="Zkladntext2"/>
        <w:rPr>
          <w:b w:val="0"/>
          <w:sz w:val="24"/>
        </w:rPr>
      </w:pPr>
    </w:p>
    <w:p w:rsidR="007107D1" w:rsidRPr="0062264A" w:rsidRDefault="008A0F34" w:rsidP="001E7DD3">
      <w:pPr>
        <w:pStyle w:val="Nadpis2"/>
        <w:rPr>
          <w:sz w:val="28"/>
          <w:szCs w:val="28"/>
        </w:rPr>
      </w:pPr>
      <w:bookmarkStart w:id="17" w:name="_Toc51844930"/>
      <w:r w:rsidRPr="0062264A">
        <w:rPr>
          <w:sz w:val="28"/>
          <w:szCs w:val="28"/>
        </w:rPr>
        <w:t xml:space="preserve">3.2 </w:t>
      </w:r>
      <w:r w:rsidR="007107D1" w:rsidRPr="0062264A">
        <w:rPr>
          <w:sz w:val="28"/>
          <w:szCs w:val="28"/>
        </w:rPr>
        <w:t>Oceňování finančního majetku</w:t>
      </w:r>
      <w:bookmarkEnd w:id="17"/>
    </w:p>
    <w:p w:rsidR="007107D1" w:rsidRDefault="007107D1" w:rsidP="00473E84">
      <w:pPr>
        <w:pStyle w:val="Zkladntext2"/>
        <w:jc w:val="both"/>
        <w:rPr>
          <w:b w:val="0"/>
          <w:sz w:val="24"/>
        </w:rPr>
      </w:pPr>
      <w:r>
        <w:rPr>
          <w:b w:val="0"/>
          <w:sz w:val="24"/>
        </w:rPr>
        <w:t>Jedná se o oceňování majetku a dluhů, ale také nákladů a výnosů. Reálnost ocenění a zvolená metoda ocenění ovlivňují finanční situaci podniku, hospodářský výsledek a celkovou finanční analýzu. Zvláštní význam pro finanční řízení má oceňování nepeněžní části finančního majetku (obligací a různých akcií).</w:t>
      </w:r>
    </w:p>
    <w:p w:rsidR="007107D1" w:rsidRDefault="007107D1" w:rsidP="00473E84">
      <w:pPr>
        <w:pStyle w:val="Zkladntext2"/>
        <w:jc w:val="both"/>
        <w:rPr>
          <w:b w:val="0"/>
          <w:sz w:val="24"/>
        </w:rPr>
      </w:pPr>
      <w:r>
        <w:rPr>
          <w:b w:val="0"/>
          <w:sz w:val="24"/>
        </w:rPr>
        <w:t>Dle platného zákona o účetnictví č.117/94 Sb.</w:t>
      </w:r>
      <w:r w:rsidR="009E7F11">
        <w:rPr>
          <w:b w:val="0"/>
          <w:sz w:val="24"/>
        </w:rPr>
        <w:t xml:space="preserve"> </w:t>
      </w:r>
      <w:r>
        <w:rPr>
          <w:b w:val="0"/>
          <w:sz w:val="24"/>
        </w:rPr>
        <w:t>se CP a majetkové účasti oceňují cenami pořízení vč. emisního ážia, bez nákladů s jeho pořízením související. Je součástí přílohy účetní závěrky.</w:t>
      </w:r>
    </w:p>
    <w:p w:rsidR="007107D1" w:rsidRDefault="007107D1" w:rsidP="00473E84">
      <w:pPr>
        <w:pStyle w:val="Zkladntext2"/>
        <w:jc w:val="both"/>
        <w:rPr>
          <w:b w:val="0"/>
          <w:sz w:val="24"/>
        </w:rPr>
      </w:pPr>
    </w:p>
    <w:p w:rsidR="007107D1" w:rsidRDefault="007107D1" w:rsidP="00473E84">
      <w:pPr>
        <w:pStyle w:val="Zkladntext2"/>
        <w:jc w:val="both"/>
        <w:rPr>
          <w:sz w:val="24"/>
        </w:rPr>
      </w:pPr>
      <w:r>
        <w:rPr>
          <w:sz w:val="24"/>
        </w:rPr>
        <w:t>Oceňování CP</w:t>
      </w:r>
    </w:p>
    <w:p w:rsidR="007107D1" w:rsidRDefault="007107D1" w:rsidP="00473E84">
      <w:pPr>
        <w:pStyle w:val="Zkladntext2"/>
        <w:jc w:val="both"/>
        <w:rPr>
          <w:b w:val="0"/>
          <w:sz w:val="24"/>
        </w:rPr>
      </w:pPr>
      <w:r>
        <w:rPr>
          <w:b w:val="0"/>
          <w:sz w:val="24"/>
        </w:rPr>
        <w:t>Tržní cena (kurs) obligací a prioritních akcií je závislá na faktorech (úrok, nominální cena), na činitelích (politická situace), které způsobují odchylky tržní ceny od stanoveného základu. Prioritní akcie je obvykle nesplatná, obligace (majitel obligace je věřitelem) je obvykle splatná k určitému okamžiku.</w:t>
      </w:r>
    </w:p>
    <w:p w:rsidR="007107D1" w:rsidRDefault="007107D1" w:rsidP="00473E84">
      <w:pPr>
        <w:pStyle w:val="Zkladntext2"/>
        <w:jc w:val="both"/>
        <w:rPr>
          <w:b w:val="0"/>
          <w:sz w:val="24"/>
        </w:rPr>
      </w:pPr>
    </w:p>
    <w:p w:rsidR="007107D1" w:rsidRDefault="007107D1" w:rsidP="00473E84">
      <w:pPr>
        <w:pStyle w:val="Zkladntext2"/>
        <w:jc w:val="both"/>
        <w:rPr>
          <w:sz w:val="24"/>
        </w:rPr>
      </w:pPr>
      <w:r>
        <w:rPr>
          <w:sz w:val="24"/>
        </w:rPr>
        <w:t>Oceňování akcií a obligací</w:t>
      </w:r>
    </w:p>
    <w:p w:rsidR="007107D1" w:rsidRDefault="007107D1" w:rsidP="00473E84">
      <w:pPr>
        <w:pStyle w:val="Zkladntext2"/>
        <w:jc w:val="both"/>
        <w:rPr>
          <w:b w:val="0"/>
          <w:sz w:val="24"/>
        </w:rPr>
      </w:pPr>
      <w:r>
        <w:rPr>
          <w:b w:val="0"/>
          <w:sz w:val="24"/>
        </w:rPr>
        <w:t>Akcie a obligace jsou nástroji kapitálového trhu. Jsou to cenné papíry střednědobého a dlouhodobého charakteru. Základem stanovení tržní ceny obligace je diskontovaný roční výnos obligace a diskontovaná nominální cena obligace. Tržní cena prioritní akcie je závislá na diskontovaném dividendovém výnosu, který je stálý po neomezenou dobu.</w:t>
      </w:r>
    </w:p>
    <w:p w:rsidR="00DD78E5" w:rsidRDefault="00DD78E5">
      <w:pPr>
        <w:pStyle w:val="Zkladntext2"/>
        <w:rPr>
          <w:sz w:val="24"/>
        </w:rPr>
      </w:pPr>
    </w:p>
    <w:p w:rsidR="007107D1" w:rsidRDefault="007107D1">
      <w:pPr>
        <w:pStyle w:val="Zkladntext2"/>
        <w:rPr>
          <w:sz w:val="24"/>
        </w:rPr>
      </w:pPr>
      <w:r>
        <w:rPr>
          <w:sz w:val="24"/>
        </w:rPr>
        <w:t>Oceňování kmenových akcií</w:t>
      </w:r>
    </w:p>
    <w:p w:rsidR="007107D1" w:rsidRDefault="007107D1" w:rsidP="00473E84">
      <w:pPr>
        <w:pStyle w:val="Zkladntext2"/>
        <w:jc w:val="both"/>
        <w:rPr>
          <w:b w:val="0"/>
          <w:sz w:val="24"/>
        </w:rPr>
      </w:pPr>
      <w:r>
        <w:rPr>
          <w:b w:val="0"/>
          <w:sz w:val="24"/>
        </w:rPr>
        <w:t xml:space="preserve">Majitelé kmenových akcií participují na vývoji podnikových výnosů. Tržní ceny kmenových akcií jsou pohyblivé vzhledem ke kolísání dividend. Kmenové akcie mají vyšší stupeň rizika </w:t>
      </w:r>
      <w:r>
        <w:rPr>
          <w:b w:val="0"/>
          <w:sz w:val="24"/>
        </w:rPr>
        <w:lastRenderedPageBreak/>
        <w:t>ve srovnání s obligacemi a prioritními akciemi. Kmenové akcie nemají datum splatnosti. Oceňování kmenových akcií se neodlišuje od oceňování jiných CP.</w:t>
      </w:r>
      <w:r w:rsidR="00E25F55">
        <w:rPr>
          <w:b w:val="0"/>
          <w:sz w:val="24"/>
        </w:rPr>
        <w:t xml:space="preserve"> </w:t>
      </w:r>
      <w:r>
        <w:rPr>
          <w:b w:val="0"/>
          <w:sz w:val="24"/>
        </w:rPr>
        <w:t>Základ tržní ceny z kmenové akcie se odvodí z diskontovaných očekávaných výnosů budoucích dividend. Oceňování obou těchto aktiv je velice obtížné, protože kapitálový trh je ovlivňován řadou faktorů. Základem oceňování akcií a obligací je výpočet současné tržní ceny, výnosností, P/ E ratio a účetní hodnoty.</w:t>
      </w:r>
    </w:p>
    <w:p w:rsidR="007107D1" w:rsidRDefault="007107D1" w:rsidP="00473E84">
      <w:pPr>
        <w:pStyle w:val="Zkladntext2"/>
        <w:jc w:val="both"/>
        <w:rPr>
          <w:b w:val="0"/>
          <w:sz w:val="24"/>
        </w:rPr>
      </w:pPr>
    </w:p>
    <w:p w:rsidR="007107D1" w:rsidRPr="0062264A" w:rsidRDefault="008A0F34" w:rsidP="00E2495E">
      <w:pPr>
        <w:pStyle w:val="Nadpis2"/>
        <w:rPr>
          <w:sz w:val="28"/>
          <w:szCs w:val="28"/>
        </w:rPr>
      </w:pPr>
      <w:bookmarkStart w:id="18" w:name="_Toc51844931"/>
      <w:r w:rsidRPr="0062264A">
        <w:rPr>
          <w:sz w:val="28"/>
          <w:szCs w:val="28"/>
        </w:rPr>
        <w:t xml:space="preserve">3.3 </w:t>
      </w:r>
      <w:r w:rsidR="007107D1" w:rsidRPr="0062264A">
        <w:rPr>
          <w:sz w:val="28"/>
          <w:szCs w:val="28"/>
        </w:rPr>
        <w:t>Riziko ve finančním rozhodování</w:t>
      </w:r>
      <w:bookmarkEnd w:id="18"/>
    </w:p>
    <w:p w:rsidR="007107D1" w:rsidRDefault="007107D1" w:rsidP="00473E84">
      <w:pPr>
        <w:pStyle w:val="Zkladntext2"/>
        <w:jc w:val="both"/>
        <w:rPr>
          <w:b w:val="0"/>
          <w:sz w:val="24"/>
        </w:rPr>
      </w:pPr>
      <w:r>
        <w:rPr>
          <w:b w:val="0"/>
          <w:sz w:val="24"/>
        </w:rPr>
        <w:t>Hospodářská činnost podniku přináší nebezpečí podnikatelského neúspěchu (ztrát), který může narušit finanční rovnováhu firmy (při zavádění nových výrobků, služeb na neznámé trhy). Na druhé straně může vést hospodářská činnost k posílení finanční stability.</w:t>
      </w:r>
    </w:p>
    <w:p w:rsidR="007107D1" w:rsidRDefault="007107D1" w:rsidP="00473E84">
      <w:pPr>
        <w:pStyle w:val="Zkladntext2"/>
        <w:jc w:val="both"/>
        <w:rPr>
          <w:b w:val="0"/>
          <w:sz w:val="24"/>
        </w:rPr>
      </w:pPr>
    </w:p>
    <w:p w:rsidR="007107D1" w:rsidRDefault="007107D1" w:rsidP="00473E84">
      <w:pPr>
        <w:pStyle w:val="Zkladntext2"/>
        <w:jc w:val="both"/>
        <w:rPr>
          <w:b w:val="0"/>
          <w:sz w:val="24"/>
        </w:rPr>
      </w:pPr>
      <w:r>
        <w:rPr>
          <w:i/>
          <w:sz w:val="24"/>
        </w:rPr>
        <w:t>Podnikatelské riziko</w:t>
      </w:r>
      <w:r>
        <w:rPr>
          <w:b w:val="0"/>
          <w:sz w:val="24"/>
        </w:rPr>
        <w:t xml:space="preserve"> můžeme definovat jako možnost, že dosažené výsledky podnikání se budou příznivě či nepříznivě odchylovat od předpokládaných výsledků. Příčiny jsou objektivní (nezávislé na činnosti podniku), subjektivní (zaviněné činností podniku či zaměstnanců), inovační, investiční a jiné. Důležité je rozlišování </w:t>
      </w:r>
      <w:r>
        <w:rPr>
          <w:sz w:val="24"/>
        </w:rPr>
        <w:t xml:space="preserve">rizik systematických </w:t>
      </w:r>
      <w:r>
        <w:rPr>
          <w:b w:val="0"/>
          <w:sz w:val="24"/>
        </w:rPr>
        <w:t xml:space="preserve">(tržních), které vznikají v důsledku změn v celkovém ekonomickém prostředí (změny kurzů, daní) a </w:t>
      </w:r>
      <w:r>
        <w:rPr>
          <w:sz w:val="24"/>
        </w:rPr>
        <w:t>rizik nesystematických</w:t>
      </w:r>
      <w:r>
        <w:rPr>
          <w:b w:val="0"/>
          <w:sz w:val="24"/>
        </w:rPr>
        <w:t xml:space="preserve"> (jedinečných), která jsou specifická pro jednotlivé obory, firmy, projekty. Systematická rizika nelze snižovat diverzifikací, nesystematická ano.</w:t>
      </w:r>
    </w:p>
    <w:p w:rsidR="007107D1" w:rsidRDefault="007107D1" w:rsidP="00473E84">
      <w:pPr>
        <w:pStyle w:val="Zkladntext2"/>
        <w:jc w:val="both"/>
        <w:rPr>
          <w:b w:val="0"/>
          <w:sz w:val="24"/>
        </w:rPr>
      </w:pPr>
    </w:p>
    <w:p w:rsidR="007107D1" w:rsidRDefault="007107D1" w:rsidP="00473E84">
      <w:pPr>
        <w:pStyle w:val="Zkladntext2"/>
        <w:jc w:val="both"/>
        <w:rPr>
          <w:b w:val="0"/>
          <w:sz w:val="24"/>
        </w:rPr>
      </w:pPr>
      <w:r>
        <w:rPr>
          <w:i/>
          <w:sz w:val="24"/>
        </w:rPr>
        <w:t>Finanční riziko</w:t>
      </w:r>
      <w:r>
        <w:rPr>
          <w:b w:val="0"/>
          <w:sz w:val="24"/>
        </w:rPr>
        <w:t xml:space="preserve"> se chápe jako dodatečná proměnlivost podnikových výnosů na akcii, vyplývající z využívání těch forem financování, které si vynucují fixní platby bez ohledu na vývoj finanční situace podniku.</w:t>
      </w:r>
    </w:p>
    <w:p w:rsidR="007107D1" w:rsidRDefault="007107D1">
      <w:pPr>
        <w:pStyle w:val="Zkladntext2"/>
        <w:rPr>
          <w:b w:val="0"/>
          <w:sz w:val="24"/>
        </w:rPr>
      </w:pPr>
    </w:p>
    <w:p w:rsidR="007107D1" w:rsidRDefault="007107D1">
      <w:pPr>
        <w:pStyle w:val="Zkladntext2"/>
        <w:rPr>
          <w:sz w:val="24"/>
        </w:rPr>
      </w:pPr>
      <w:r>
        <w:rPr>
          <w:sz w:val="24"/>
        </w:rPr>
        <w:t>Stupně rizika</w:t>
      </w:r>
    </w:p>
    <w:p w:rsidR="007107D1" w:rsidRDefault="007107D1">
      <w:pPr>
        <w:pStyle w:val="Zkladntext2"/>
        <w:rPr>
          <w:b w:val="0"/>
          <w:sz w:val="24"/>
        </w:rPr>
      </w:pPr>
      <w:r>
        <w:rPr>
          <w:b w:val="0"/>
          <w:sz w:val="24"/>
        </w:rPr>
        <w:t>Státní pokladniční poukázky                    žádné</w:t>
      </w:r>
    </w:p>
    <w:p w:rsidR="007107D1" w:rsidRDefault="007107D1">
      <w:pPr>
        <w:pStyle w:val="Zkladntext2"/>
        <w:rPr>
          <w:b w:val="0"/>
          <w:sz w:val="24"/>
        </w:rPr>
      </w:pPr>
      <w:r>
        <w:rPr>
          <w:b w:val="0"/>
          <w:sz w:val="24"/>
        </w:rPr>
        <w:t xml:space="preserve">Státní obligace                                             </w:t>
      </w:r>
      <w:r>
        <w:rPr>
          <w:b w:val="0"/>
          <w:sz w:val="24"/>
        </w:rPr>
        <w:sym w:font="Symbol" w:char="F0AF"/>
      </w:r>
    </w:p>
    <w:p w:rsidR="007107D1" w:rsidRDefault="007107D1">
      <w:pPr>
        <w:pStyle w:val="Zkladntext2"/>
        <w:rPr>
          <w:b w:val="0"/>
          <w:sz w:val="24"/>
        </w:rPr>
      </w:pPr>
      <w:r>
        <w:rPr>
          <w:b w:val="0"/>
          <w:sz w:val="24"/>
        </w:rPr>
        <w:t xml:space="preserve">Vysoce kvalitní podnikové obligace            </w:t>
      </w:r>
      <w:r>
        <w:rPr>
          <w:b w:val="0"/>
          <w:sz w:val="24"/>
        </w:rPr>
        <w:sym w:font="Symbol" w:char="F0AF"/>
      </w:r>
    </w:p>
    <w:p w:rsidR="007107D1" w:rsidRDefault="007107D1">
      <w:pPr>
        <w:pStyle w:val="Zkladntext2"/>
        <w:rPr>
          <w:b w:val="0"/>
          <w:sz w:val="24"/>
        </w:rPr>
      </w:pPr>
      <w:r>
        <w:rPr>
          <w:b w:val="0"/>
          <w:sz w:val="24"/>
        </w:rPr>
        <w:t xml:space="preserve">Vysoce kvalitní prioritní akcie                     </w:t>
      </w:r>
      <w:r>
        <w:rPr>
          <w:b w:val="0"/>
          <w:sz w:val="24"/>
        </w:rPr>
        <w:sym w:font="Symbol" w:char="F0AF"/>
      </w:r>
    </w:p>
    <w:p w:rsidR="007107D1" w:rsidRDefault="007107D1">
      <w:pPr>
        <w:pStyle w:val="Zkladntext2"/>
        <w:rPr>
          <w:b w:val="0"/>
          <w:sz w:val="24"/>
        </w:rPr>
      </w:pPr>
      <w:r>
        <w:rPr>
          <w:b w:val="0"/>
          <w:sz w:val="24"/>
        </w:rPr>
        <w:t xml:space="preserve">Méně kvalitní podnikové obligace               </w:t>
      </w:r>
      <w:r>
        <w:rPr>
          <w:b w:val="0"/>
          <w:sz w:val="24"/>
        </w:rPr>
        <w:sym w:font="Symbol" w:char="F0AF"/>
      </w:r>
    </w:p>
    <w:p w:rsidR="007107D1" w:rsidRDefault="007107D1">
      <w:pPr>
        <w:pStyle w:val="Zkladntext2"/>
        <w:rPr>
          <w:b w:val="0"/>
          <w:sz w:val="24"/>
        </w:rPr>
      </w:pPr>
      <w:r>
        <w:rPr>
          <w:b w:val="0"/>
          <w:sz w:val="24"/>
        </w:rPr>
        <w:t xml:space="preserve">Vysoce kvalitní kmenové akcie                    </w:t>
      </w:r>
      <w:r>
        <w:rPr>
          <w:b w:val="0"/>
          <w:sz w:val="24"/>
        </w:rPr>
        <w:sym w:font="Symbol" w:char="F0AF"/>
      </w:r>
    </w:p>
    <w:p w:rsidR="007107D1" w:rsidRDefault="007107D1">
      <w:pPr>
        <w:pStyle w:val="Zkladntext2"/>
        <w:rPr>
          <w:b w:val="0"/>
          <w:sz w:val="24"/>
        </w:rPr>
      </w:pPr>
      <w:r>
        <w:rPr>
          <w:b w:val="0"/>
          <w:sz w:val="24"/>
        </w:rPr>
        <w:t>Spekulativní kmenové</w:t>
      </w:r>
      <w:r w:rsidR="00E25F55">
        <w:rPr>
          <w:b w:val="0"/>
          <w:sz w:val="24"/>
        </w:rPr>
        <w:t xml:space="preserve"> </w:t>
      </w:r>
      <w:r>
        <w:rPr>
          <w:b w:val="0"/>
          <w:sz w:val="24"/>
        </w:rPr>
        <w:t>akcie                  nejvyšší</w:t>
      </w:r>
    </w:p>
    <w:p w:rsidR="007107D1" w:rsidRDefault="007107D1">
      <w:pPr>
        <w:pStyle w:val="Zkladntext2"/>
        <w:rPr>
          <w:b w:val="0"/>
          <w:sz w:val="24"/>
        </w:rPr>
      </w:pPr>
    </w:p>
    <w:p w:rsidR="007107D1" w:rsidRDefault="007107D1">
      <w:pPr>
        <w:pStyle w:val="Zkladntext2"/>
        <w:rPr>
          <w:sz w:val="24"/>
        </w:rPr>
      </w:pPr>
      <w:r>
        <w:rPr>
          <w:sz w:val="24"/>
        </w:rPr>
        <w:t xml:space="preserve">Měření rizik </w:t>
      </w:r>
    </w:p>
    <w:p w:rsidR="007107D1" w:rsidRDefault="007107D1" w:rsidP="009C1999">
      <w:pPr>
        <w:pStyle w:val="Zkladntext2"/>
        <w:jc w:val="both"/>
        <w:rPr>
          <w:b w:val="0"/>
          <w:sz w:val="24"/>
        </w:rPr>
      </w:pPr>
      <w:r>
        <w:rPr>
          <w:b w:val="0"/>
          <w:sz w:val="24"/>
        </w:rPr>
        <w:t>Riziko, definujeme jako možnost odchylek dosažených výsledků od očekávaných, lze kvantitativně vyjádřit pomocí pravděpodobností. Vztah vyčíslujeme pomocí korelačního koeficientu, který může nabývat hodnot od -1 do +1. Podrobnější výklad je obsažen v publikacích zabývající se investičním a kapitálovým plánováním.</w:t>
      </w:r>
    </w:p>
    <w:p w:rsidR="007107D1" w:rsidRDefault="007107D1">
      <w:pPr>
        <w:pStyle w:val="Zkladntext2"/>
        <w:rPr>
          <w:b w:val="0"/>
          <w:sz w:val="24"/>
        </w:rPr>
      </w:pPr>
    </w:p>
    <w:p w:rsidR="007107D1" w:rsidRDefault="007107D1">
      <w:pPr>
        <w:pStyle w:val="Zkladntext2"/>
        <w:rPr>
          <w:b w:val="0"/>
          <w:sz w:val="24"/>
        </w:rPr>
      </w:pPr>
    </w:p>
    <w:p w:rsidR="007107D1" w:rsidRDefault="007107D1">
      <w:pPr>
        <w:pStyle w:val="Zkladntext2"/>
        <w:rPr>
          <w:b w:val="0"/>
          <w:sz w:val="24"/>
        </w:rPr>
      </w:pPr>
    </w:p>
    <w:p w:rsidR="008A0F34" w:rsidRDefault="008A0F34">
      <w:pPr>
        <w:pStyle w:val="Zkladntext2"/>
        <w:rPr>
          <w:b w:val="0"/>
          <w:sz w:val="24"/>
        </w:rPr>
      </w:pPr>
    </w:p>
    <w:p w:rsidR="00DD78E5" w:rsidRDefault="00DD78E5">
      <w:pPr>
        <w:pStyle w:val="Zkladntext2"/>
        <w:rPr>
          <w:b w:val="0"/>
          <w:sz w:val="24"/>
        </w:rPr>
      </w:pPr>
    </w:p>
    <w:p w:rsidR="00DD78E5" w:rsidRDefault="00DD78E5">
      <w:pPr>
        <w:pStyle w:val="Zkladntext2"/>
        <w:rPr>
          <w:b w:val="0"/>
          <w:sz w:val="24"/>
        </w:rPr>
      </w:pPr>
    </w:p>
    <w:p w:rsidR="008A0F34" w:rsidRDefault="008A0F34">
      <w:pPr>
        <w:pStyle w:val="Zkladntext2"/>
        <w:rPr>
          <w:b w:val="0"/>
          <w:sz w:val="24"/>
        </w:rPr>
      </w:pPr>
    </w:p>
    <w:p w:rsidR="00F25742" w:rsidRDefault="00F25742">
      <w:pPr>
        <w:pStyle w:val="Zkladntext2"/>
        <w:rPr>
          <w:b w:val="0"/>
          <w:sz w:val="24"/>
        </w:rPr>
      </w:pPr>
    </w:p>
    <w:p w:rsidR="00300C5B" w:rsidRDefault="00300C5B">
      <w:pPr>
        <w:pStyle w:val="Zkladntext2"/>
        <w:rPr>
          <w:b w:val="0"/>
          <w:sz w:val="24"/>
        </w:rPr>
      </w:pPr>
    </w:p>
    <w:p w:rsidR="005438C0" w:rsidRDefault="005438C0">
      <w:pPr>
        <w:pStyle w:val="Zkladntext2"/>
        <w:rPr>
          <w:b w:val="0"/>
          <w:sz w:val="24"/>
        </w:rPr>
      </w:pPr>
    </w:p>
    <w:p w:rsidR="00300C5B" w:rsidRDefault="00300C5B">
      <w:pPr>
        <w:pStyle w:val="Zkladntext2"/>
        <w:rPr>
          <w:b w:val="0"/>
          <w:sz w:val="24"/>
        </w:rPr>
      </w:pPr>
    </w:p>
    <w:p w:rsidR="00F25742" w:rsidRDefault="00F25742">
      <w:pPr>
        <w:pStyle w:val="Zkladntext2"/>
        <w:rPr>
          <w:b w:val="0"/>
          <w:sz w:val="24"/>
        </w:rPr>
      </w:pPr>
    </w:p>
    <w:p w:rsidR="007107D1" w:rsidRDefault="007107D1">
      <w:pPr>
        <w:pStyle w:val="Zkladntext2"/>
        <w:rPr>
          <w:b w:val="0"/>
          <w:sz w:val="24"/>
        </w:rPr>
      </w:pPr>
    </w:p>
    <w:p w:rsidR="007107D1" w:rsidRDefault="007107D1">
      <w:pPr>
        <w:pStyle w:val="Zkladntext2"/>
        <w:rPr>
          <w:sz w:val="24"/>
        </w:rPr>
      </w:pPr>
      <w:r>
        <w:rPr>
          <w:sz w:val="24"/>
        </w:rPr>
        <w:t>Úlohy:</w:t>
      </w:r>
    </w:p>
    <w:p w:rsidR="007107D1" w:rsidRDefault="007107D1" w:rsidP="00300C5B">
      <w:pPr>
        <w:pStyle w:val="Zkladntext2"/>
        <w:numPr>
          <w:ilvl w:val="0"/>
          <w:numId w:val="22"/>
        </w:numPr>
        <w:jc w:val="both"/>
        <w:rPr>
          <w:b w:val="0"/>
          <w:sz w:val="24"/>
        </w:rPr>
      </w:pPr>
      <w:r>
        <w:rPr>
          <w:b w:val="0"/>
          <w:sz w:val="24"/>
        </w:rPr>
        <w:t>Akciová společnost ve svém finančním plánu na 5 let předpokládá, že se pokusí zajistit pravidelný výnos dividendy o 4 % ročně. Stávající dividenda, vyplacená akcionářům, činí Kč 120. Jaká bude výše dividendy v 5. roce? (146Kč)</w:t>
      </w:r>
    </w:p>
    <w:p w:rsidR="007107D1" w:rsidRDefault="007107D1" w:rsidP="00300C5B">
      <w:pPr>
        <w:pStyle w:val="Zkladntext2"/>
        <w:numPr>
          <w:ilvl w:val="0"/>
          <w:numId w:val="22"/>
        </w:numPr>
        <w:jc w:val="both"/>
        <w:rPr>
          <w:b w:val="0"/>
          <w:sz w:val="24"/>
        </w:rPr>
      </w:pPr>
      <w:r>
        <w:rPr>
          <w:b w:val="0"/>
          <w:sz w:val="24"/>
        </w:rPr>
        <w:t xml:space="preserve">Stavební firma se dohodla se zahraničním odběratelem, že mu dodá technologickou linku za </w:t>
      </w:r>
      <w:smartTag w:uri="urn:schemas-microsoft-com:office:smarttags" w:element="metricconverter">
        <w:smartTagPr>
          <w:attr w:name="ProductID" w:val="1 mil"/>
        </w:smartTagPr>
        <w:r>
          <w:rPr>
            <w:b w:val="0"/>
            <w:sz w:val="24"/>
          </w:rPr>
          <w:t>1 mil</w:t>
        </w:r>
      </w:smartTag>
      <w:r>
        <w:rPr>
          <w:b w:val="0"/>
          <w:sz w:val="24"/>
        </w:rPr>
        <w:t>. Kč na tříletý úvěr. Odběratel zaplatil směnkou, kterou dodavatel okamžitě eskontuje u banky. Banka však požaduje při okamžitém eskontu úrok 10 %. Kolik zaplatí banka stavení firmě za směnku při okamžitém eskontu sm</w:t>
      </w:r>
      <w:r w:rsidR="00426287">
        <w:rPr>
          <w:b w:val="0"/>
          <w:sz w:val="24"/>
        </w:rPr>
        <w:t xml:space="preserve">ěnky? Kolik by zaplatila banka </w:t>
      </w:r>
      <w:r>
        <w:rPr>
          <w:b w:val="0"/>
          <w:sz w:val="24"/>
        </w:rPr>
        <w:t>za směnku, když ji stavební firma bude eskontovat až za rok? (okamžitý 751</w:t>
      </w:r>
      <w:r w:rsidR="00426287">
        <w:rPr>
          <w:b w:val="0"/>
          <w:sz w:val="24"/>
        </w:rPr>
        <w:t> </w:t>
      </w:r>
      <w:r>
        <w:rPr>
          <w:b w:val="0"/>
          <w:sz w:val="24"/>
        </w:rPr>
        <w:t>300Kč, za rok 826</w:t>
      </w:r>
      <w:r w:rsidR="00426287">
        <w:rPr>
          <w:b w:val="0"/>
          <w:sz w:val="24"/>
        </w:rPr>
        <w:t> </w:t>
      </w:r>
      <w:r>
        <w:rPr>
          <w:b w:val="0"/>
          <w:sz w:val="24"/>
        </w:rPr>
        <w:t>400Kč)</w:t>
      </w:r>
    </w:p>
    <w:p w:rsidR="007107D1" w:rsidRDefault="007107D1" w:rsidP="00300C5B">
      <w:pPr>
        <w:pStyle w:val="Zkladntext2"/>
        <w:numPr>
          <w:ilvl w:val="0"/>
          <w:numId w:val="22"/>
        </w:numPr>
        <w:jc w:val="both"/>
        <w:rPr>
          <w:b w:val="0"/>
          <w:sz w:val="24"/>
        </w:rPr>
      </w:pPr>
      <w:r>
        <w:rPr>
          <w:b w:val="0"/>
          <w:sz w:val="24"/>
        </w:rPr>
        <w:t xml:space="preserve">Kooperativa a.s. předpokládá ve svém dlouhodobém finančním plánu pravidelný roční růst svého podnikového zisku v příštích čtyřech letech o 7 % ročně. Zisk dosažený v minulém roce činil </w:t>
      </w:r>
      <w:smartTag w:uri="urn:schemas-microsoft-com:office:smarttags" w:element="metricconverter">
        <w:smartTagPr>
          <w:attr w:name="ProductID" w:val="25 mil"/>
        </w:smartTagPr>
        <w:r>
          <w:rPr>
            <w:b w:val="0"/>
            <w:sz w:val="24"/>
          </w:rPr>
          <w:t>25 mil</w:t>
        </w:r>
      </w:smartTag>
      <w:r>
        <w:rPr>
          <w:b w:val="0"/>
          <w:sz w:val="24"/>
        </w:rPr>
        <w:t>. Kč. Jakou absolutní výši zisku podnik předpokládá dosáhnout a) po uplynutí 3 let b) po uplynutí 4 let?</w:t>
      </w:r>
    </w:p>
    <w:p w:rsidR="007107D1" w:rsidRDefault="007107D1" w:rsidP="00300C5B">
      <w:pPr>
        <w:pStyle w:val="Zkladntext2"/>
        <w:numPr>
          <w:ilvl w:val="0"/>
          <w:numId w:val="22"/>
        </w:numPr>
        <w:jc w:val="both"/>
        <w:rPr>
          <w:b w:val="0"/>
          <w:sz w:val="24"/>
        </w:rPr>
      </w:pPr>
      <w:r>
        <w:rPr>
          <w:b w:val="0"/>
          <w:sz w:val="24"/>
        </w:rPr>
        <w:t>Podnik dosáhne, v důsledku změn v technologii zpracování svých výrobků, roční úsporu elektrické energie v částce 50 000 Kč. Kolik činí skutečný přínos těchto úspor za 10 let, jestliže rentabilita z vloženého kapitálu podniku dosahuje 12 %? (877 450)</w:t>
      </w:r>
    </w:p>
    <w:p w:rsidR="007107D1" w:rsidRDefault="007107D1" w:rsidP="00300C5B">
      <w:pPr>
        <w:pStyle w:val="Zkladntext2"/>
        <w:numPr>
          <w:ilvl w:val="0"/>
          <w:numId w:val="22"/>
        </w:numPr>
        <w:jc w:val="both"/>
        <w:rPr>
          <w:b w:val="0"/>
          <w:sz w:val="24"/>
        </w:rPr>
      </w:pPr>
      <w:r>
        <w:rPr>
          <w:b w:val="0"/>
          <w:sz w:val="24"/>
        </w:rPr>
        <w:t>Vypočítejte budoucí hodnotu 8 000 Kč po 13 letech, budete-li čtvrtletně úročit roční úrokovou sazbou 12 %.  (</w:t>
      </w:r>
      <w:proofErr w:type="spellStart"/>
      <w:r>
        <w:rPr>
          <w:b w:val="0"/>
          <w:sz w:val="24"/>
        </w:rPr>
        <w:t>H</w:t>
      </w:r>
      <w:r>
        <w:rPr>
          <w:b w:val="0"/>
          <w:sz w:val="24"/>
          <w:vertAlign w:val="subscript"/>
        </w:rPr>
        <w:t>k</w:t>
      </w:r>
      <w:proofErr w:type="spellEnd"/>
      <w:r w:rsidR="00E25F55">
        <w:rPr>
          <w:b w:val="0"/>
          <w:sz w:val="24"/>
          <w:vertAlign w:val="subscript"/>
        </w:rPr>
        <w:t xml:space="preserve"> </w:t>
      </w:r>
      <w:r>
        <w:rPr>
          <w:b w:val="0"/>
          <w:sz w:val="24"/>
        </w:rPr>
        <w:t>= 37 207,09)</w:t>
      </w:r>
    </w:p>
    <w:p w:rsidR="007107D1" w:rsidRDefault="007107D1" w:rsidP="00300C5B">
      <w:pPr>
        <w:pStyle w:val="Zkladntext2"/>
        <w:numPr>
          <w:ilvl w:val="0"/>
          <w:numId w:val="22"/>
        </w:numPr>
        <w:jc w:val="both"/>
        <w:rPr>
          <w:b w:val="0"/>
          <w:sz w:val="24"/>
        </w:rPr>
      </w:pPr>
      <w:r>
        <w:rPr>
          <w:b w:val="0"/>
          <w:sz w:val="24"/>
        </w:rPr>
        <w:t>Předpokládejme, že prodáváte motorku. Pan Jan Vám za ni nabídne 15 400 Kč za rok a pan Petr Vám nabízí 22 600 Kč, ale za 3 roky. Kterou z nabídek přijmete, jsou-li momentální alternativní náklady 8,5 %? (</w:t>
      </w:r>
      <w:proofErr w:type="spellStart"/>
      <w:r>
        <w:rPr>
          <w:b w:val="0"/>
          <w:sz w:val="24"/>
        </w:rPr>
        <w:t>H</w:t>
      </w:r>
      <w:r>
        <w:rPr>
          <w:b w:val="0"/>
          <w:sz w:val="24"/>
          <w:vertAlign w:val="subscript"/>
        </w:rPr>
        <w:t>p</w:t>
      </w:r>
      <w:proofErr w:type="spellEnd"/>
      <w:r w:rsidR="00E25F55">
        <w:rPr>
          <w:b w:val="0"/>
          <w:sz w:val="24"/>
          <w:vertAlign w:val="subscript"/>
        </w:rPr>
        <w:t xml:space="preserve"> </w:t>
      </w:r>
      <w:r>
        <w:rPr>
          <w:b w:val="0"/>
          <w:sz w:val="24"/>
        </w:rPr>
        <w:t>= 14 193,55   = 17 693,72)</w:t>
      </w:r>
    </w:p>
    <w:p w:rsidR="007107D1" w:rsidRDefault="007107D1" w:rsidP="00300C5B">
      <w:pPr>
        <w:pStyle w:val="Zkladntext2"/>
        <w:numPr>
          <w:ilvl w:val="0"/>
          <w:numId w:val="22"/>
        </w:numPr>
        <w:jc w:val="both"/>
        <w:rPr>
          <w:b w:val="0"/>
          <w:sz w:val="24"/>
        </w:rPr>
      </w:pPr>
      <w:r>
        <w:rPr>
          <w:b w:val="0"/>
          <w:sz w:val="24"/>
        </w:rPr>
        <w:t>Rozhodli jste se vyrazit na cestu kolem světa, která bude stát 593 800 Kč. Pojedete za tři roky. Kolik musíte ročně odložit, abyste měli našetřeno na tuto cestu, jsou-li alternativní náklady 7,8%? (A= 183 266,85)</w:t>
      </w:r>
    </w:p>
    <w:p w:rsidR="007107D1" w:rsidRDefault="007107D1" w:rsidP="00300C5B">
      <w:pPr>
        <w:pStyle w:val="Zkladntext2"/>
        <w:numPr>
          <w:ilvl w:val="0"/>
          <w:numId w:val="22"/>
        </w:numPr>
        <w:jc w:val="both"/>
        <w:rPr>
          <w:b w:val="0"/>
          <w:sz w:val="24"/>
        </w:rPr>
      </w:pPr>
      <w:r>
        <w:rPr>
          <w:b w:val="0"/>
          <w:sz w:val="24"/>
        </w:rPr>
        <w:t>Jaká je současná hodnota obligace s nominální hodnotou 3 000 Kč, víte-li, že výnos do okamžiku splatnosti je 8,9 %, roční kupónová platba je 5,5 % a obligace je splatná za 5 let. (V= 2 602,22)</w:t>
      </w:r>
    </w:p>
    <w:p w:rsidR="007107D1" w:rsidRDefault="007107D1" w:rsidP="00300C5B">
      <w:pPr>
        <w:pStyle w:val="Zkladntext2"/>
        <w:numPr>
          <w:ilvl w:val="0"/>
          <w:numId w:val="22"/>
        </w:numPr>
        <w:jc w:val="both"/>
        <w:rPr>
          <w:b w:val="0"/>
          <w:sz w:val="24"/>
        </w:rPr>
      </w:pPr>
      <w:r>
        <w:rPr>
          <w:b w:val="0"/>
          <w:sz w:val="24"/>
        </w:rPr>
        <w:t>Jste majitelem běžného účtu, který je pololetně úročen roční úrokovou sazbou 3,5 %, a na kterém je nyní uloženo 3 420 Kč.  Jiný bankovní ústav Vám nabízí měsíční úročení roční úrokovou sazbou 3,85 %. Potřebujete učinit rozhodnutí</w:t>
      </w:r>
      <w:r w:rsidR="00364268">
        <w:rPr>
          <w:b w:val="0"/>
          <w:sz w:val="24"/>
        </w:rPr>
        <w:t xml:space="preserve"> na příští dva roky, pro kterou variantu se rozhodnete</w:t>
      </w:r>
      <w:r>
        <w:rPr>
          <w:b w:val="0"/>
          <w:sz w:val="24"/>
        </w:rPr>
        <w:t>? (</w:t>
      </w:r>
      <w:proofErr w:type="spellStart"/>
      <w:r>
        <w:rPr>
          <w:b w:val="0"/>
          <w:sz w:val="24"/>
        </w:rPr>
        <w:t>H</w:t>
      </w:r>
      <w:r>
        <w:rPr>
          <w:b w:val="0"/>
          <w:sz w:val="24"/>
          <w:vertAlign w:val="subscript"/>
        </w:rPr>
        <w:t>k</w:t>
      </w:r>
      <w:proofErr w:type="spellEnd"/>
      <w:r w:rsidR="00E25F55">
        <w:rPr>
          <w:b w:val="0"/>
          <w:sz w:val="24"/>
          <w:vertAlign w:val="subscript"/>
        </w:rPr>
        <w:t xml:space="preserve"> </w:t>
      </w:r>
      <w:r>
        <w:rPr>
          <w:b w:val="0"/>
          <w:sz w:val="24"/>
        </w:rPr>
        <w:t>= 3 665,76  = 3 667,60)</w:t>
      </w:r>
    </w:p>
    <w:p w:rsidR="007107D1" w:rsidRPr="0028500F" w:rsidRDefault="008A0F34" w:rsidP="001E7DD3">
      <w:pPr>
        <w:pStyle w:val="Nadpis1"/>
      </w:pPr>
      <w:r>
        <w:rPr>
          <w:sz w:val="24"/>
          <w:u w:val="single"/>
        </w:rPr>
        <w:br w:type="page"/>
      </w:r>
      <w:bookmarkStart w:id="19" w:name="_Toc51844932"/>
      <w:r w:rsidR="0028500F" w:rsidRPr="0028500F">
        <w:lastRenderedPageBreak/>
        <w:t xml:space="preserve">4 </w:t>
      </w:r>
      <w:r w:rsidR="007107D1" w:rsidRPr="0028500F">
        <w:t>ZAKLÁDÁNÍ PODN</w:t>
      </w:r>
      <w:r w:rsidR="00364268">
        <w:t xml:space="preserve">IKU, JEHO MAJETKOVÁ A FINANČNÍ </w:t>
      </w:r>
      <w:r w:rsidR="007107D1" w:rsidRPr="0028500F">
        <w:t>STRUKTURA</w:t>
      </w:r>
      <w:bookmarkEnd w:id="19"/>
    </w:p>
    <w:p w:rsidR="007107D1" w:rsidRDefault="007107D1">
      <w:pPr>
        <w:pStyle w:val="Zkladntext2"/>
        <w:rPr>
          <w:b w:val="0"/>
          <w:sz w:val="24"/>
        </w:rPr>
      </w:pPr>
    </w:p>
    <w:p w:rsidR="007107D1" w:rsidRPr="0062264A" w:rsidRDefault="00AA4F03" w:rsidP="001E7DD3">
      <w:pPr>
        <w:pStyle w:val="Nadpis2"/>
        <w:rPr>
          <w:sz w:val="28"/>
          <w:szCs w:val="28"/>
        </w:rPr>
      </w:pPr>
      <w:bookmarkStart w:id="20" w:name="_Toc51844933"/>
      <w:r w:rsidRPr="0062264A">
        <w:rPr>
          <w:sz w:val="28"/>
          <w:szCs w:val="28"/>
        </w:rPr>
        <w:t xml:space="preserve">4.1 </w:t>
      </w:r>
      <w:r w:rsidR="007107D1" w:rsidRPr="0062264A">
        <w:rPr>
          <w:sz w:val="28"/>
          <w:szCs w:val="28"/>
        </w:rPr>
        <w:t>Finanční aspekty zakládání podniku</w:t>
      </w:r>
      <w:bookmarkEnd w:id="20"/>
    </w:p>
    <w:p w:rsidR="007107D1" w:rsidRDefault="007107D1" w:rsidP="00300C5B">
      <w:pPr>
        <w:pStyle w:val="Zkladntext2"/>
        <w:ind w:left="426"/>
        <w:jc w:val="both"/>
        <w:rPr>
          <w:b w:val="0"/>
          <w:sz w:val="24"/>
        </w:rPr>
      </w:pPr>
      <w:r>
        <w:rPr>
          <w:b w:val="0"/>
          <w:sz w:val="24"/>
        </w:rPr>
        <w:t>Založení podniku je spojeno s řešením tří složek:</w:t>
      </w:r>
    </w:p>
    <w:p w:rsidR="007107D1" w:rsidRDefault="007107D1" w:rsidP="00300C5B">
      <w:pPr>
        <w:pStyle w:val="Zkladntext2"/>
        <w:numPr>
          <w:ilvl w:val="0"/>
          <w:numId w:val="4"/>
        </w:numPr>
        <w:jc w:val="both"/>
        <w:rPr>
          <w:b w:val="0"/>
          <w:sz w:val="24"/>
        </w:rPr>
      </w:pPr>
      <w:r>
        <w:rPr>
          <w:b w:val="0"/>
          <w:sz w:val="24"/>
        </w:rPr>
        <w:t>koncepce podnikatelského záměru</w:t>
      </w:r>
      <w:r w:rsidR="00CB224D">
        <w:rPr>
          <w:b w:val="0"/>
          <w:sz w:val="24"/>
        </w:rPr>
        <w:t>,</w:t>
      </w:r>
    </w:p>
    <w:p w:rsidR="007107D1" w:rsidRDefault="007107D1" w:rsidP="00300C5B">
      <w:pPr>
        <w:pStyle w:val="Zkladntext2"/>
        <w:numPr>
          <w:ilvl w:val="0"/>
          <w:numId w:val="4"/>
        </w:numPr>
        <w:jc w:val="both"/>
        <w:rPr>
          <w:b w:val="0"/>
          <w:sz w:val="24"/>
        </w:rPr>
      </w:pPr>
      <w:r>
        <w:rPr>
          <w:b w:val="0"/>
          <w:sz w:val="24"/>
        </w:rPr>
        <w:t>volba právní formy podnikání</w:t>
      </w:r>
      <w:r w:rsidR="00CB224D">
        <w:rPr>
          <w:b w:val="0"/>
          <w:sz w:val="24"/>
        </w:rPr>
        <w:t>,</w:t>
      </w:r>
    </w:p>
    <w:p w:rsidR="007107D1" w:rsidRDefault="007107D1" w:rsidP="00300C5B">
      <w:pPr>
        <w:pStyle w:val="Zkladntext2"/>
        <w:numPr>
          <w:ilvl w:val="0"/>
          <w:numId w:val="4"/>
        </w:numPr>
        <w:jc w:val="both"/>
        <w:rPr>
          <w:b w:val="0"/>
          <w:sz w:val="24"/>
        </w:rPr>
      </w:pPr>
      <w:r>
        <w:rPr>
          <w:b w:val="0"/>
          <w:sz w:val="24"/>
        </w:rPr>
        <w:t>výše a forma získání prvotního kapitálového vkladu</w:t>
      </w:r>
      <w:r w:rsidR="00CB224D">
        <w:rPr>
          <w:b w:val="0"/>
          <w:sz w:val="24"/>
        </w:rPr>
        <w:t>.</w:t>
      </w:r>
    </w:p>
    <w:p w:rsidR="00770178" w:rsidRDefault="00770178" w:rsidP="00770178">
      <w:pPr>
        <w:pStyle w:val="Zkladntext2"/>
        <w:ind w:left="360"/>
        <w:jc w:val="both"/>
        <w:rPr>
          <w:b w:val="0"/>
          <w:sz w:val="24"/>
        </w:rPr>
      </w:pPr>
    </w:p>
    <w:p w:rsidR="007107D1" w:rsidRDefault="007107D1" w:rsidP="00300C5B">
      <w:pPr>
        <w:pStyle w:val="Zkladntext2"/>
        <w:jc w:val="both"/>
        <w:rPr>
          <w:b w:val="0"/>
          <w:sz w:val="24"/>
        </w:rPr>
      </w:pPr>
      <w:r>
        <w:rPr>
          <w:i/>
          <w:sz w:val="24"/>
        </w:rPr>
        <w:t>Velikost prvotního kapitálového vkladu</w:t>
      </w:r>
      <w:r>
        <w:rPr>
          <w:b w:val="0"/>
          <w:sz w:val="24"/>
        </w:rPr>
        <w:t xml:space="preserve"> je dána podnikatelským záměrem a jeho oborovým zaměřením. Kapitálový vklad souvisí i se zvolenou formou podnikání.</w:t>
      </w:r>
      <w:r w:rsidR="00196FE3">
        <w:rPr>
          <w:b w:val="0"/>
          <w:sz w:val="24"/>
        </w:rPr>
        <w:t xml:space="preserve"> </w:t>
      </w:r>
      <w:r>
        <w:rPr>
          <w:b w:val="0"/>
          <w:sz w:val="24"/>
        </w:rPr>
        <w:t>Akciová společnost, či konsorcium podniků, umožňuje soustředit v zásadě vyšší kapitál než je tomu u jednotlivce či malé osobní společnosti.</w:t>
      </w:r>
    </w:p>
    <w:p w:rsidR="007107D1" w:rsidRDefault="007107D1" w:rsidP="00300C5B">
      <w:pPr>
        <w:pStyle w:val="Zkladntext2"/>
        <w:jc w:val="both"/>
        <w:rPr>
          <w:b w:val="0"/>
          <w:sz w:val="24"/>
        </w:rPr>
      </w:pPr>
      <w:r>
        <w:rPr>
          <w:b w:val="0"/>
          <w:sz w:val="24"/>
        </w:rPr>
        <w:t>Způsob získávání kapitálového vkladu je odlišný u různých právních forem podnikání.</w:t>
      </w:r>
    </w:p>
    <w:p w:rsidR="007107D1" w:rsidRDefault="007107D1" w:rsidP="00300C5B">
      <w:pPr>
        <w:pStyle w:val="Zkladntext2"/>
        <w:jc w:val="both"/>
        <w:rPr>
          <w:b w:val="0"/>
          <w:sz w:val="24"/>
        </w:rPr>
      </w:pPr>
    </w:p>
    <w:p w:rsidR="007107D1" w:rsidRDefault="007107D1">
      <w:pPr>
        <w:pStyle w:val="Zkladntext2"/>
        <w:rPr>
          <w:sz w:val="24"/>
        </w:rPr>
      </w:pPr>
      <w:r>
        <w:rPr>
          <w:sz w:val="24"/>
        </w:rPr>
        <w:t>Právní formy podnikání:</w:t>
      </w:r>
    </w:p>
    <w:p w:rsidR="007107D1" w:rsidRDefault="007107D1" w:rsidP="008302F0">
      <w:pPr>
        <w:pStyle w:val="Zkladntext2"/>
        <w:numPr>
          <w:ilvl w:val="0"/>
          <w:numId w:val="24"/>
        </w:numPr>
        <w:jc w:val="both"/>
        <w:rPr>
          <w:b w:val="0"/>
          <w:sz w:val="24"/>
          <w:u w:val="single"/>
        </w:rPr>
      </w:pPr>
      <w:r>
        <w:rPr>
          <w:b w:val="0"/>
          <w:sz w:val="24"/>
        </w:rPr>
        <w:t xml:space="preserve">podniky jednotlivce – rozhodující forma podnikání (až 70 % všech forem podnikání, ale činí pouze 7 % všech příjmů), prvotní kapitálový vklad je omezen osobními peněžními prostředky jednotlivce, jednotlivý </w:t>
      </w:r>
      <w:r>
        <w:rPr>
          <w:b w:val="0"/>
          <w:sz w:val="24"/>
          <w:u w:val="single"/>
        </w:rPr>
        <w:t>podnikatel ručí za závazky neomezeně – veškerým svým majetkem.</w:t>
      </w:r>
    </w:p>
    <w:p w:rsidR="007107D1" w:rsidRDefault="007107D1" w:rsidP="008302F0">
      <w:pPr>
        <w:pStyle w:val="Zkladntext2"/>
        <w:numPr>
          <w:ilvl w:val="0"/>
          <w:numId w:val="24"/>
        </w:numPr>
        <w:jc w:val="both"/>
        <w:rPr>
          <w:b w:val="0"/>
          <w:sz w:val="24"/>
          <w:u w:val="single"/>
        </w:rPr>
      </w:pPr>
      <w:r>
        <w:rPr>
          <w:b w:val="0"/>
          <w:sz w:val="24"/>
        </w:rPr>
        <w:t>V.o.s. – typický představitel osobních společností, prvotní kapitálový vklad vzniká na základě společenské smlouvy, ta upravuje vnitřní vztahy ve společnosti (podíl na zisku). Vklady společníků mohou být peněžní i nepeněžní –</w:t>
      </w:r>
      <w:r w:rsidR="009E7F11">
        <w:rPr>
          <w:b w:val="0"/>
          <w:sz w:val="24"/>
        </w:rPr>
        <w:t xml:space="preserve"> </w:t>
      </w:r>
      <w:r>
        <w:rPr>
          <w:b w:val="0"/>
          <w:sz w:val="24"/>
        </w:rPr>
        <w:t xml:space="preserve">tvoří základní kapitál společnosti. </w:t>
      </w:r>
      <w:r>
        <w:rPr>
          <w:b w:val="0"/>
          <w:sz w:val="24"/>
          <w:u w:val="single"/>
        </w:rPr>
        <w:t>Všichni společníci ručí za závazky společně a nerozdílně veškerým svým majetkem ne jen vkladem.</w:t>
      </w:r>
    </w:p>
    <w:p w:rsidR="007107D1" w:rsidRDefault="007107D1" w:rsidP="008302F0">
      <w:pPr>
        <w:pStyle w:val="Zkladntext2"/>
        <w:numPr>
          <w:ilvl w:val="0"/>
          <w:numId w:val="24"/>
        </w:numPr>
        <w:jc w:val="both"/>
        <w:rPr>
          <w:b w:val="0"/>
          <w:sz w:val="24"/>
        </w:rPr>
      </w:pPr>
      <w:r>
        <w:rPr>
          <w:b w:val="0"/>
          <w:sz w:val="24"/>
        </w:rPr>
        <w:t>Komanditní společnost -  kapitálové vybavení vzniká jako u v.o.s.</w:t>
      </w:r>
      <w:r w:rsidR="009E7F11">
        <w:rPr>
          <w:b w:val="0"/>
          <w:sz w:val="24"/>
        </w:rPr>
        <w:t xml:space="preserve"> </w:t>
      </w:r>
      <w:r>
        <w:rPr>
          <w:b w:val="0"/>
          <w:sz w:val="24"/>
        </w:rPr>
        <w:t xml:space="preserve">- na základě společenské smlouvy. Dva typy společníků z hlediska ručení – </w:t>
      </w:r>
      <w:r>
        <w:rPr>
          <w:b w:val="0"/>
          <w:sz w:val="24"/>
          <w:u w:val="single"/>
        </w:rPr>
        <w:t>komanditisté = ručí za závazky jen do výše svého vkladu, komplementáři = ručí za závazky celým svým majetkem</w:t>
      </w:r>
      <w:r>
        <w:rPr>
          <w:b w:val="0"/>
          <w:sz w:val="24"/>
        </w:rPr>
        <w:t>. Vklad komanditisty min. 5 000 Kč. Ka</w:t>
      </w:r>
      <w:r w:rsidR="00364268">
        <w:rPr>
          <w:b w:val="0"/>
          <w:sz w:val="24"/>
        </w:rPr>
        <w:t xml:space="preserve">ždá společnost se musí skládat </w:t>
      </w:r>
      <w:r>
        <w:rPr>
          <w:b w:val="0"/>
          <w:sz w:val="24"/>
        </w:rPr>
        <w:t>minimálně z jednoho komanditisty a z jednoho komplementáře. Výše vkladu není zákonem stanovena.</w:t>
      </w:r>
    </w:p>
    <w:p w:rsidR="007107D1" w:rsidRDefault="00B84BAF" w:rsidP="008302F0">
      <w:pPr>
        <w:pStyle w:val="Zkladntext2"/>
        <w:numPr>
          <w:ilvl w:val="0"/>
          <w:numId w:val="24"/>
        </w:numPr>
        <w:jc w:val="both"/>
        <w:rPr>
          <w:b w:val="0"/>
          <w:sz w:val="24"/>
        </w:rPr>
      </w:pPr>
      <w:r w:rsidRPr="00B84BAF">
        <w:rPr>
          <w:b w:val="0"/>
          <w:sz w:val="24"/>
          <w:szCs w:val="24"/>
        </w:rPr>
        <w:t>Společnost s ručením omezeným (s.r.o.) představuje jednoznačně nejpoužívanější formu obchodní společnosti u nás, přičemž oblibě se těší zejména u drobných a středních podnikatelů.</w:t>
      </w:r>
      <w:r w:rsidR="00196FE3">
        <w:rPr>
          <w:b w:val="0"/>
          <w:sz w:val="24"/>
          <w:szCs w:val="24"/>
        </w:rPr>
        <w:t xml:space="preserve"> </w:t>
      </w:r>
      <w:r w:rsidR="00910F21" w:rsidRPr="00910F21">
        <w:rPr>
          <w:b w:val="0"/>
          <w:sz w:val="24"/>
        </w:rPr>
        <w:t>Spolu s akciovou společností je tato společnost řazena mezi tzv. kapitálové společnosti, pro něž jsou charakteristické znaky jako: účast společníků formou poskytnutého kapitálu, oddělení majetku společníků od majetku společnosti a nízké riziko ručení společníků za závazky společnosti.</w:t>
      </w:r>
      <w:r w:rsidR="00196FE3">
        <w:rPr>
          <w:b w:val="0"/>
          <w:sz w:val="24"/>
        </w:rPr>
        <w:t xml:space="preserve"> </w:t>
      </w:r>
      <w:r w:rsidR="00910F21">
        <w:rPr>
          <w:b w:val="0"/>
          <w:sz w:val="24"/>
        </w:rPr>
        <w:t>Z</w:t>
      </w:r>
      <w:r w:rsidR="00910F21" w:rsidRPr="00910F21">
        <w:rPr>
          <w:b w:val="0"/>
          <w:sz w:val="24"/>
        </w:rPr>
        <w:t>ákladní kapitál může být i jen 1 Kč (§ 142 ZOK).</w:t>
      </w:r>
      <w:r w:rsidR="00196FE3">
        <w:rPr>
          <w:b w:val="0"/>
          <w:sz w:val="24"/>
        </w:rPr>
        <w:t xml:space="preserve"> </w:t>
      </w:r>
      <w:r w:rsidR="00910F21" w:rsidRPr="00910F21">
        <w:rPr>
          <w:b w:val="0"/>
          <w:sz w:val="24"/>
        </w:rPr>
        <w:t>Odpadla povinnost skládat dvousettisícový základní kapitál, zakladatelé však většinou vkládají do společností jako základní kapitál právě tradičních 200.000 Kč, protože taková společnost vzbuzuje ve smluvních partnerech dostatečnou důvěru. Jednokorunové s.r.o. je obecně vnímáno jako nedůvěryhodné.</w:t>
      </w:r>
    </w:p>
    <w:p w:rsidR="007107D1" w:rsidRDefault="007107D1">
      <w:pPr>
        <w:pStyle w:val="Zkladntext2"/>
        <w:rPr>
          <w:b w:val="0"/>
          <w:sz w:val="24"/>
        </w:rPr>
      </w:pPr>
    </w:p>
    <w:p w:rsidR="007107D1" w:rsidRDefault="007107D1">
      <w:pPr>
        <w:pStyle w:val="Zkladntext2"/>
        <w:rPr>
          <w:b w:val="0"/>
          <w:sz w:val="24"/>
        </w:rPr>
      </w:pPr>
      <w:r>
        <w:rPr>
          <w:b w:val="0"/>
          <w:i/>
          <w:sz w:val="24"/>
        </w:rPr>
        <w:t>Akciové společnosti a družstva</w:t>
      </w:r>
    </w:p>
    <w:p w:rsidR="007107D1" w:rsidRDefault="007107D1" w:rsidP="00AA4F03">
      <w:pPr>
        <w:pStyle w:val="Zkladntext2"/>
        <w:jc w:val="both"/>
        <w:rPr>
          <w:b w:val="0"/>
          <w:sz w:val="24"/>
        </w:rPr>
      </w:pPr>
      <w:r>
        <w:rPr>
          <w:b w:val="0"/>
          <w:sz w:val="24"/>
        </w:rPr>
        <w:t xml:space="preserve">A.s. - Nejvýznamnější právní forma podnikání (z hlediska objemu produkce). Jde o kapitálové společnosti. ZK vzniká prodejem akcií v nominální ceně. Zákonem stanovena min. výše základního akciového kapitálu v ČR 2 000 000 Kč bez veřejné nabídky, s veřejnou nabídkou </w:t>
      </w:r>
      <w:smartTag w:uri="urn:schemas-microsoft-com:office:smarttags" w:element="metricconverter">
        <w:smartTagPr>
          <w:attr w:name="ProductID" w:val="20 mil"/>
        </w:smartTagPr>
        <w:r>
          <w:rPr>
            <w:b w:val="0"/>
            <w:sz w:val="24"/>
          </w:rPr>
          <w:t>20 mil</w:t>
        </w:r>
      </w:smartTag>
      <w:r>
        <w:rPr>
          <w:b w:val="0"/>
          <w:sz w:val="24"/>
        </w:rPr>
        <w:t xml:space="preserve">. Kč. Velikost ZK musí být zahrnuta v zakladatelské listině. </w:t>
      </w:r>
      <w:r>
        <w:rPr>
          <w:b w:val="0"/>
          <w:sz w:val="24"/>
          <w:u w:val="single"/>
        </w:rPr>
        <w:t xml:space="preserve">A.s. odpovídá za své závazky celým svým majetkem. </w:t>
      </w:r>
      <w:r>
        <w:rPr>
          <w:b w:val="0"/>
          <w:sz w:val="24"/>
        </w:rPr>
        <w:t xml:space="preserve"> Akcionáři za závazky neručí, nesou riziko</w:t>
      </w:r>
      <w:r w:rsidR="00131D4E">
        <w:rPr>
          <w:b w:val="0"/>
          <w:sz w:val="24"/>
        </w:rPr>
        <w:t xml:space="preserve"> v možné </w:t>
      </w:r>
      <w:r>
        <w:rPr>
          <w:b w:val="0"/>
          <w:sz w:val="24"/>
        </w:rPr>
        <w:t xml:space="preserve">znehodnocení akcií, tzn., že nestačí k úhradě nominální ceny akcií. Po dobu trvání akcionář </w:t>
      </w:r>
      <w:r>
        <w:rPr>
          <w:b w:val="0"/>
          <w:sz w:val="24"/>
        </w:rPr>
        <w:lastRenderedPageBreak/>
        <w:t>nemůže požadovat vrácení svého vkladu –ten je vlastnictvím společnosti. ZK je možné tvořit pomocí různých druhů akcií – prioritní -  nesmí překročit 50 % ZK, zaměstnanecké -  5%, kmenové. Společnosti mohu vydávat dluhopisy (obligace) do výše 50 % ZK.</w:t>
      </w:r>
    </w:p>
    <w:p w:rsidR="007107D1" w:rsidRDefault="007107D1" w:rsidP="00AA4F03">
      <w:pPr>
        <w:pStyle w:val="Zkladntext2"/>
        <w:jc w:val="both"/>
        <w:rPr>
          <w:b w:val="0"/>
          <w:sz w:val="24"/>
        </w:rPr>
      </w:pPr>
      <w:r>
        <w:rPr>
          <w:b w:val="0"/>
          <w:sz w:val="24"/>
        </w:rPr>
        <w:t>ZK může být vytvořen – bez výzvy k upisování akcií (uhradí zakladatelé)</w:t>
      </w:r>
    </w:p>
    <w:p w:rsidR="007107D1" w:rsidRDefault="007107D1" w:rsidP="00300C5B">
      <w:pPr>
        <w:pStyle w:val="Zkladntext2"/>
        <w:ind w:left="2410" w:hanging="2410"/>
        <w:jc w:val="both"/>
        <w:rPr>
          <w:b w:val="0"/>
          <w:sz w:val="24"/>
        </w:rPr>
      </w:pPr>
      <w:r>
        <w:rPr>
          <w:b w:val="0"/>
          <w:sz w:val="24"/>
        </w:rPr>
        <w:t xml:space="preserve">                                      - na základě výzvy k upisování akcií, v tom případě se musí uskutečnit ustavující VH, která rozhodne o výši ZK.</w:t>
      </w:r>
    </w:p>
    <w:p w:rsidR="007107D1" w:rsidRDefault="007107D1" w:rsidP="00300C5B">
      <w:pPr>
        <w:pStyle w:val="Zkladntext2"/>
        <w:jc w:val="both"/>
        <w:rPr>
          <w:sz w:val="24"/>
        </w:rPr>
      </w:pPr>
      <w:r>
        <w:rPr>
          <w:b w:val="0"/>
          <w:sz w:val="24"/>
        </w:rPr>
        <w:t xml:space="preserve">ZK se formuje delší dobu, v souvislosti s tím je třeba rozlišovat různé </w:t>
      </w:r>
      <w:r>
        <w:rPr>
          <w:sz w:val="24"/>
        </w:rPr>
        <w:t>kategorie ZK.</w:t>
      </w:r>
    </w:p>
    <w:p w:rsidR="007107D1" w:rsidRDefault="007107D1" w:rsidP="00300C5B">
      <w:pPr>
        <w:pStyle w:val="Zkladntext2"/>
        <w:numPr>
          <w:ilvl w:val="0"/>
          <w:numId w:val="14"/>
        </w:numPr>
        <w:jc w:val="both"/>
        <w:rPr>
          <w:b w:val="0"/>
          <w:sz w:val="24"/>
        </w:rPr>
      </w:pPr>
      <w:r>
        <w:rPr>
          <w:b w:val="0"/>
          <w:sz w:val="24"/>
        </w:rPr>
        <w:t>Autorizovaný – představuje max. počet akcií v nominální ceně, který může podle zakládací listiny a stanov a.s. vydat.</w:t>
      </w:r>
    </w:p>
    <w:p w:rsidR="007107D1" w:rsidRDefault="007107D1" w:rsidP="00300C5B">
      <w:pPr>
        <w:pStyle w:val="Zkladntext2"/>
        <w:numPr>
          <w:ilvl w:val="0"/>
          <w:numId w:val="14"/>
        </w:numPr>
        <w:jc w:val="both"/>
        <w:rPr>
          <w:b w:val="0"/>
          <w:i/>
          <w:sz w:val="24"/>
        </w:rPr>
      </w:pPr>
      <w:r>
        <w:rPr>
          <w:b w:val="0"/>
          <w:sz w:val="24"/>
        </w:rPr>
        <w:t xml:space="preserve">Upsaný – je to počet akcií v nominální ceně, k jejichž převzetí se akcionáři zavázali při zápisu do listiny. Upsáním vzniká pohledávka za akcionáři, kterou musí v určité době splatit. Nejpozději 100 % do 1 roku. Rozdíl mezi autorizovaným a upsaným ZK tvoří </w:t>
      </w:r>
      <w:r>
        <w:rPr>
          <w:b w:val="0"/>
          <w:i/>
          <w:sz w:val="24"/>
        </w:rPr>
        <w:t>neupsaný ZK.</w:t>
      </w:r>
    </w:p>
    <w:p w:rsidR="007107D1" w:rsidRDefault="007107D1" w:rsidP="00300C5B">
      <w:pPr>
        <w:pStyle w:val="Zkladntext2"/>
        <w:numPr>
          <w:ilvl w:val="0"/>
          <w:numId w:val="14"/>
        </w:numPr>
        <w:jc w:val="both"/>
        <w:rPr>
          <w:b w:val="0"/>
          <w:sz w:val="24"/>
        </w:rPr>
      </w:pPr>
      <w:r>
        <w:rPr>
          <w:b w:val="0"/>
          <w:sz w:val="24"/>
        </w:rPr>
        <w:t xml:space="preserve">Splacený ZK – souhrn akcií v nominální ceně, které akcionáři skutečně uhradili. Zaplacením se pohledávka za akcionáři mění na skutečný vklad akcionáře. Rozdíl mezi upsaným a splaceným ZK tvoří </w:t>
      </w:r>
      <w:r>
        <w:rPr>
          <w:b w:val="0"/>
          <w:i/>
          <w:sz w:val="24"/>
        </w:rPr>
        <w:t>nesplacený kapitál.</w:t>
      </w:r>
    </w:p>
    <w:p w:rsidR="007107D1" w:rsidRDefault="007107D1">
      <w:pPr>
        <w:pStyle w:val="Zkladntext2"/>
        <w:rPr>
          <w:b w:val="0"/>
          <w:sz w:val="24"/>
        </w:rPr>
      </w:pPr>
    </w:p>
    <w:p w:rsidR="00073BDC" w:rsidRDefault="007107D1" w:rsidP="00AA4F03">
      <w:pPr>
        <w:pStyle w:val="Zkladntext2"/>
        <w:jc w:val="both"/>
        <w:rPr>
          <w:b w:val="0"/>
          <w:sz w:val="24"/>
        </w:rPr>
      </w:pPr>
      <w:r>
        <w:rPr>
          <w:sz w:val="24"/>
        </w:rPr>
        <w:t>Emisní ážio –</w:t>
      </w:r>
      <w:r>
        <w:rPr>
          <w:b w:val="0"/>
          <w:sz w:val="24"/>
        </w:rPr>
        <w:t xml:space="preserve"> představuje kladný rozdíl mezi </w:t>
      </w:r>
      <w:r w:rsidR="00AA4F03">
        <w:rPr>
          <w:b w:val="0"/>
          <w:sz w:val="24"/>
        </w:rPr>
        <w:t>emisní</w:t>
      </w:r>
      <w:r>
        <w:rPr>
          <w:b w:val="0"/>
          <w:sz w:val="24"/>
        </w:rPr>
        <w:t xml:space="preserve"> a nominální cenou emitovaných akcií. Tento rozdíl vzniká, když </w:t>
      </w:r>
      <w:r w:rsidR="00AA4F03">
        <w:rPr>
          <w:b w:val="0"/>
          <w:sz w:val="24"/>
        </w:rPr>
        <w:t>emisní</w:t>
      </w:r>
      <w:r>
        <w:rPr>
          <w:b w:val="0"/>
          <w:sz w:val="24"/>
        </w:rPr>
        <w:t xml:space="preserve"> cena akcie v důsledku příznivých výsledků hospodaření stoupá. Tržní cena akcie bývá vyšší než nominální, takže emisní ážio může převyšovat základní kapitál. Emisní ážio zvyšuje kapitál podniku.</w:t>
      </w:r>
    </w:p>
    <w:p w:rsidR="007107D1" w:rsidRDefault="007107D1" w:rsidP="00AA4F03">
      <w:pPr>
        <w:pStyle w:val="Zkladntext2"/>
        <w:jc w:val="both"/>
        <w:rPr>
          <w:b w:val="0"/>
          <w:sz w:val="24"/>
        </w:rPr>
      </w:pPr>
      <w:r>
        <w:rPr>
          <w:b w:val="0"/>
          <w:sz w:val="24"/>
        </w:rPr>
        <w:t>Základní kapitál je třeba odlišovat od vlastního kapitálu. Vlastní kapitál je pojem širší, zahrnuje ZK, emisní ážio, rezervní fondy a nerozdělený zisk.</w:t>
      </w:r>
    </w:p>
    <w:p w:rsidR="007107D1" w:rsidRDefault="007107D1" w:rsidP="00AA4F03">
      <w:pPr>
        <w:pStyle w:val="Zkladntext2"/>
        <w:jc w:val="both"/>
        <w:rPr>
          <w:b w:val="0"/>
          <w:sz w:val="24"/>
        </w:rPr>
      </w:pPr>
      <w:r>
        <w:rPr>
          <w:b w:val="0"/>
          <w:sz w:val="24"/>
        </w:rPr>
        <w:t>Základní kapitál se může v průběhu fungování a.s. měnit, vždy jen na základě rozhodnutí VH.</w:t>
      </w:r>
    </w:p>
    <w:p w:rsidR="007107D1" w:rsidRDefault="007107D1" w:rsidP="00AA4F03">
      <w:pPr>
        <w:pStyle w:val="Zkladntext2"/>
        <w:jc w:val="both"/>
        <w:rPr>
          <w:b w:val="0"/>
          <w:sz w:val="24"/>
        </w:rPr>
      </w:pPr>
      <w:r>
        <w:rPr>
          <w:b w:val="0"/>
          <w:sz w:val="24"/>
        </w:rPr>
        <w:t>A.s. mohou při založení vytvořit rezervní fond, povinně musí vytvořit rezervní fond při zisku (v prvním roce 20</w:t>
      </w:r>
      <w:r w:rsidR="00B0332E">
        <w:rPr>
          <w:b w:val="0"/>
          <w:sz w:val="24"/>
        </w:rPr>
        <w:t xml:space="preserve"> </w:t>
      </w:r>
      <w:r>
        <w:rPr>
          <w:b w:val="0"/>
          <w:sz w:val="24"/>
        </w:rPr>
        <w:t>% z čistého zisku ne však více než 10 % ZK, v dalších letech vždy 5 % z čistého zisku max. do výše 20 % ZK</w:t>
      </w:r>
      <w:r w:rsidR="00073BDC">
        <w:rPr>
          <w:b w:val="0"/>
          <w:sz w:val="24"/>
        </w:rPr>
        <w:t>)</w:t>
      </w:r>
      <w:r>
        <w:rPr>
          <w:b w:val="0"/>
          <w:sz w:val="24"/>
        </w:rPr>
        <w:t>.</w:t>
      </w:r>
    </w:p>
    <w:p w:rsidR="007107D1" w:rsidRDefault="007107D1" w:rsidP="00AA4F03">
      <w:pPr>
        <w:pStyle w:val="Zkladntext2"/>
        <w:jc w:val="both"/>
        <w:rPr>
          <w:b w:val="0"/>
          <w:sz w:val="24"/>
        </w:rPr>
      </w:pPr>
    </w:p>
    <w:p w:rsidR="007107D1" w:rsidRDefault="007107D1" w:rsidP="00AA4F03">
      <w:pPr>
        <w:pStyle w:val="Zkladntext2"/>
        <w:jc w:val="both"/>
        <w:rPr>
          <w:b w:val="0"/>
          <w:sz w:val="24"/>
        </w:rPr>
      </w:pPr>
      <w:r>
        <w:rPr>
          <w:b w:val="0"/>
          <w:sz w:val="24"/>
        </w:rPr>
        <w:t>Družstva – specifická forma podnikání v zemědělství a službách, ZK tvoří souhrn členský</w:t>
      </w:r>
      <w:r w:rsidR="00364268">
        <w:rPr>
          <w:b w:val="0"/>
          <w:sz w:val="24"/>
        </w:rPr>
        <w:t xml:space="preserve">ch vkladů min. 50 000 Kč. Část </w:t>
      </w:r>
      <w:r>
        <w:rPr>
          <w:b w:val="0"/>
          <w:sz w:val="24"/>
        </w:rPr>
        <w:t xml:space="preserve">základního členského vkladu musí družstevník zaplatit při založení, zbytek do 3 let. </w:t>
      </w:r>
      <w:r>
        <w:rPr>
          <w:b w:val="0"/>
          <w:sz w:val="24"/>
          <w:u w:val="single"/>
        </w:rPr>
        <w:t xml:space="preserve">Za své závazky odpovídá celým svým majetkem.  </w:t>
      </w:r>
    </w:p>
    <w:p w:rsidR="00506C65" w:rsidRDefault="00506C65" w:rsidP="00AA4F03">
      <w:pPr>
        <w:pStyle w:val="Zkladntext2"/>
        <w:jc w:val="both"/>
        <w:rPr>
          <w:b w:val="0"/>
          <w:sz w:val="24"/>
        </w:rPr>
      </w:pPr>
    </w:p>
    <w:p w:rsidR="00506C65" w:rsidRDefault="00506C65" w:rsidP="00AA4F03">
      <w:pPr>
        <w:pStyle w:val="Zkladntext2"/>
        <w:jc w:val="both"/>
        <w:rPr>
          <w:b w:val="0"/>
          <w:sz w:val="24"/>
        </w:rPr>
      </w:pPr>
      <w:r w:rsidRPr="00506C65">
        <w:rPr>
          <w:b w:val="0"/>
          <w:i/>
          <w:sz w:val="24"/>
        </w:rPr>
        <w:t>Státní podnik</w:t>
      </w:r>
      <w:r>
        <w:rPr>
          <w:b w:val="0"/>
          <w:sz w:val="24"/>
        </w:rPr>
        <w:t xml:space="preserve"> je definován jako právnická osoba provozující podnikatelskou činnost s majetkem státu vlastním jménem a na vlastní odpovědnost. K tomuto majetku má pouze právo hospodaření. O založení a zrušení podniku rozhoduje zakladatel (stát), který jmenuje a odvolává statutární orgány podniku. Funkci zakladatele vykonává jménem státu ministerstvo, do jehož působnosti spadá předmět podnikání podniku. Státní podniky jsou zakládány k uspokojování významných celospolečenských, strategických nebo veřejně prospěšných zájmů. Podnik neručí za závazky státu a stát neručí za závazky podniku, není-li zákonem stanoveno jinak. Zakladatel schvaluje účetní závěrku a výroční zprávu, rozhoduje o rozdělení dosaženého zisku, případně o vypořádání ztráty.  Státním orgánem státního podniku je ředitel, kterého jmenuje a odvolává ministr</w:t>
      </w:r>
      <w:r w:rsidR="00A76756">
        <w:rPr>
          <w:b w:val="0"/>
          <w:sz w:val="24"/>
        </w:rPr>
        <w:t xml:space="preserve"> nebo vláda. Na činnost ředitele dohlíží dozorčí rada.</w:t>
      </w:r>
    </w:p>
    <w:p w:rsidR="007107D1" w:rsidRDefault="00A76756" w:rsidP="00AA4F03">
      <w:pPr>
        <w:pStyle w:val="Zkladntext2"/>
        <w:jc w:val="both"/>
        <w:rPr>
          <w:b w:val="0"/>
          <w:sz w:val="24"/>
        </w:rPr>
      </w:pPr>
      <w:r>
        <w:rPr>
          <w:b w:val="0"/>
          <w:sz w:val="24"/>
        </w:rPr>
        <w:t>Státní podnik platí daně jako kterýkoliv jiný podnik.  Ze zisku po zdanění podnik vytváří rezervní fond a fond kulturních a sociálních potřeb, popřípadě může vytvářet další fondy, např. fond odměn nebo fond rozvoje.</w:t>
      </w:r>
    </w:p>
    <w:p w:rsidR="007107D1" w:rsidRDefault="007107D1" w:rsidP="00AA4F03">
      <w:pPr>
        <w:jc w:val="both"/>
        <w:rPr>
          <w:sz w:val="24"/>
        </w:rPr>
      </w:pPr>
    </w:p>
    <w:p w:rsidR="007720AC" w:rsidRPr="000C3618" w:rsidRDefault="005438C0" w:rsidP="00AA4F03">
      <w:pPr>
        <w:jc w:val="both"/>
        <w:rPr>
          <w:i/>
          <w:sz w:val="24"/>
          <w:szCs w:val="24"/>
        </w:rPr>
      </w:pPr>
      <w:proofErr w:type="spellStart"/>
      <w:r>
        <w:rPr>
          <w:bCs/>
          <w:i/>
          <w:sz w:val="24"/>
          <w:szCs w:val="24"/>
        </w:rPr>
        <w:t>O</w:t>
      </w:r>
      <w:r w:rsidR="00224279" w:rsidRPr="000C3618">
        <w:rPr>
          <w:bCs/>
          <w:i/>
          <w:sz w:val="24"/>
          <w:szCs w:val="24"/>
        </w:rPr>
        <w:t>ffshore</w:t>
      </w:r>
      <w:proofErr w:type="spellEnd"/>
      <w:r w:rsidR="00224279" w:rsidRPr="000C3618">
        <w:rPr>
          <w:bCs/>
          <w:i/>
          <w:sz w:val="24"/>
          <w:szCs w:val="24"/>
        </w:rPr>
        <w:t xml:space="preserve"> společnost</w:t>
      </w:r>
      <w:r w:rsidR="000C3618" w:rsidRPr="000C3618">
        <w:rPr>
          <w:bCs/>
          <w:i/>
          <w:sz w:val="24"/>
          <w:szCs w:val="24"/>
        </w:rPr>
        <w:t>i</w:t>
      </w:r>
    </w:p>
    <w:p w:rsidR="000C3618" w:rsidRPr="000C3618" w:rsidRDefault="000C3618" w:rsidP="000C3618">
      <w:pPr>
        <w:jc w:val="both"/>
        <w:rPr>
          <w:sz w:val="24"/>
        </w:rPr>
      </w:pPr>
      <w:r w:rsidRPr="000C3618">
        <w:rPr>
          <w:sz w:val="24"/>
        </w:rPr>
        <w:t xml:space="preserve">Termínem </w:t>
      </w:r>
      <w:proofErr w:type="spellStart"/>
      <w:r w:rsidRPr="000C3618">
        <w:rPr>
          <w:sz w:val="24"/>
        </w:rPr>
        <w:t>offshore</w:t>
      </w:r>
      <w:proofErr w:type="spellEnd"/>
      <w:r w:rsidRPr="000C3618">
        <w:rPr>
          <w:sz w:val="24"/>
        </w:rPr>
        <w:t xml:space="preserve"> společnosti se označují právnické osoby, které jsou registrovány v tzv. daňových rájích. Dnes jsou daňové ráje často označovány termínem </w:t>
      </w:r>
      <w:proofErr w:type="spellStart"/>
      <w:r w:rsidRPr="000C3618">
        <w:rPr>
          <w:sz w:val="24"/>
        </w:rPr>
        <w:t>offshore</w:t>
      </w:r>
      <w:proofErr w:type="spellEnd"/>
      <w:r w:rsidRPr="000C3618">
        <w:rPr>
          <w:sz w:val="24"/>
        </w:rPr>
        <w:t xml:space="preserve"> jurisdikce, což jsou státy světa, které svým legislativním systémem umožňují společnostem příznivý daňový </w:t>
      </w:r>
      <w:r w:rsidRPr="000C3618">
        <w:rPr>
          <w:sz w:val="24"/>
        </w:rPr>
        <w:lastRenderedPageBreak/>
        <w:t>režim. Většinou jde o malé země, z geografického hlediska s ne příliš výhodnou polohou pro zřízení výrobních závodů, které žijí z rybolovu, zemědělství a turistiky. Zahraniční investoři do těchto zemí přinášejí nové pracovní příležitosti a pomáhají celkovému rozvoji oblasti. Odhadovaný počet daňových rájů překračuje 200, přesné údaje však nikdo neví. Většina z nich se nachází v karibské oblasti (např. Aruba, Bahamy, Belize), další můžeme nalézt po celé zeměkouli (např. Švýcarsko, Jihoafrická republika, Malta, Hong</w:t>
      </w:r>
      <w:r w:rsidR="00A07509">
        <w:rPr>
          <w:sz w:val="24"/>
        </w:rPr>
        <w:t>k</w:t>
      </w:r>
      <w:r w:rsidRPr="000C3618">
        <w:rPr>
          <w:sz w:val="24"/>
        </w:rPr>
        <w:t>ong, Libérie). Poskytují výhody, které se v jiných státech nevyskytují – flexibilní zákon pro zakládání obchodních společností, žádné anebo jen symbolické daně a diskrétní bankovní služby. Jména majitelů společností nebo čísla jejich úctu přitom podléhají přísnému utajení.</w:t>
      </w:r>
    </w:p>
    <w:p w:rsidR="000C3618" w:rsidRPr="000C3618" w:rsidRDefault="000C3618" w:rsidP="000C3618">
      <w:pPr>
        <w:jc w:val="both"/>
        <w:rPr>
          <w:sz w:val="24"/>
        </w:rPr>
      </w:pPr>
    </w:p>
    <w:p w:rsidR="000C3618" w:rsidRPr="000C3618" w:rsidRDefault="000C3618" w:rsidP="000C3618">
      <w:pPr>
        <w:jc w:val="both"/>
        <w:rPr>
          <w:sz w:val="24"/>
        </w:rPr>
      </w:pPr>
      <w:r w:rsidRPr="000C3618">
        <w:rPr>
          <w:sz w:val="24"/>
        </w:rPr>
        <w:t xml:space="preserve">Jasným </w:t>
      </w:r>
      <w:r w:rsidRPr="000C3618">
        <w:rPr>
          <w:b/>
          <w:sz w:val="24"/>
        </w:rPr>
        <w:t>motivem využívat</w:t>
      </w:r>
      <w:r w:rsidRPr="000C3618">
        <w:rPr>
          <w:sz w:val="24"/>
        </w:rPr>
        <w:t xml:space="preserve"> tyto daňové ráje jsou pro firmy </w:t>
      </w:r>
      <w:r w:rsidRPr="000C3618">
        <w:rPr>
          <w:b/>
          <w:sz w:val="24"/>
        </w:rPr>
        <w:t>daňové úspory</w:t>
      </w:r>
      <w:r w:rsidRPr="000C3618">
        <w:rPr>
          <w:sz w:val="24"/>
        </w:rPr>
        <w:t xml:space="preserve">. Tato skutečnost je způsobena jednak neúměrným zdaněním ve vyspělých zemích včetně České republiky a také skutečností, že mnohé náklady vynaložené společností pro dosažení jejích příjmu vůbec nejsou za daňové náklady považovány. </w:t>
      </w:r>
    </w:p>
    <w:p w:rsidR="007720AC" w:rsidRDefault="007720AC" w:rsidP="00AA4F03">
      <w:pPr>
        <w:jc w:val="both"/>
        <w:rPr>
          <w:sz w:val="24"/>
        </w:rPr>
      </w:pPr>
    </w:p>
    <w:p w:rsidR="007107D1" w:rsidRPr="0062264A" w:rsidRDefault="007107D1" w:rsidP="001E7DD3">
      <w:pPr>
        <w:pStyle w:val="Nadpis2"/>
        <w:rPr>
          <w:sz w:val="28"/>
          <w:szCs w:val="28"/>
        </w:rPr>
      </w:pPr>
      <w:bookmarkStart w:id="21" w:name="_Toc51844934"/>
      <w:r w:rsidRPr="0062264A">
        <w:rPr>
          <w:sz w:val="28"/>
          <w:szCs w:val="28"/>
        </w:rPr>
        <w:t>4.2 Majetková a finanční struktura podniku</w:t>
      </w:r>
      <w:bookmarkEnd w:id="21"/>
    </w:p>
    <w:p w:rsidR="007107D1" w:rsidRPr="00AA4F03" w:rsidRDefault="007107D1" w:rsidP="00AA4F03">
      <w:pPr>
        <w:pStyle w:val="Zkladntext2"/>
        <w:jc w:val="both"/>
        <w:rPr>
          <w:b w:val="0"/>
          <w:sz w:val="24"/>
        </w:rPr>
      </w:pPr>
      <w:r w:rsidRPr="00AA4F03">
        <w:rPr>
          <w:b w:val="0"/>
          <w:sz w:val="24"/>
        </w:rPr>
        <w:t>Majetkově-finanční stabilitou rozumíme schopnost podniku vytvářet a trvale udržovat správný vztah mezi majetkem a používaným kapitálem.</w:t>
      </w:r>
    </w:p>
    <w:p w:rsidR="007107D1" w:rsidRDefault="007107D1" w:rsidP="00AA4F03">
      <w:pPr>
        <w:pStyle w:val="Zkladntext2"/>
        <w:jc w:val="both"/>
        <w:rPr>
          <w:b w:val="0"/>
          <w:sz w:val="24"/>
        </w:rPr>
      </w:pPr>
      <w:r>
        <w:rPr>
          <w:b w:val="0"/>
          <w:sz w:val="24"/>
        </w:rPr>
        <w:t>Tři základní otázky:</w:t>
      </w:r>
    </w:p>
    <w:p w:rsidR="007107D1" w:rsidRDefault="007107D1" w:rsidP="00AA4F03">
      <w:pPr>
        <w:pStyle w:val="Zkladntext2"/>
        <w:jc w:val="both"/>
        <w:rPr>
          <w:b w:val="0"/>
          <w:sz w:val="24"/>
        </w:rPr>
      </w:pPr>
      <w:r>
        <w:rPr>
          <w:b w:val="0"/>
          <w:sz w:val="24"/>
        </w:rPr>
        <w:t>Majetková struktura = poměr mezi jednotlivými složkami majetku</w:t>
      </w:r>
    </w:p>
    <w:p w:rsidR="007107D1" w:rsidRDefault="007107D1" w:rsidP="00AA4F03">
      <w:pPr>
        <w:pStyle w:val="Zkladntext2"/>
        <w:jc w:val="both"/>
        <w:rPr>
          <w:b w:val="0"/>
          <w:sz w:val="24"/>
        </w:rPr>
      </w:pPr>
      <w:r>
        <w:rPr>
          <w:b w:val="0"/>
          <w:sz w:val="24"/>
        </w:rPr>
        <w:t>Finanční struktura = poměr mezi jednotlivými druhy používaného kapitálu</w:t>
      </w:r>
    </w:p>
    <w:p w:rsidR="007107D1" w:rsidRDefault="007107D1" w:rsidP="00AA4F03">
      <w:pPr>
        <w:pStyle w:val="Zkladntext2"/>
        <w:jc w:val="both"/>
        <w:rPr>
          <w:b w:val="0"/>
          <w:sz w:val="24"/>
        </w:rPr>
      </w:pPr>
      <w:r>
        <w:rPr>
          <w:b w:val="0"/>
          <w:sz w:val="24"/>
        </w:rPr>
        <w:t>Vzájemný vztah mezi jednotlivými složkami majetku a jednotlivými druhy používaného kapitálu</w:t>
      </w:r>
    </w:p>
    <w:p w:rsidR="007107D1" w:rsidRDefault="007107D1" w:rsidP="00AA4F03">
      <w:pPr>
        <w:pStyle w:val="Zkladntext2"/>
        <w:jc w:val="both"/>
        <w:rPr>
          <w:b w:val="0"/>
          <w:sz w:val="24"/>
        </w:rPr>
      </w:pPr>
      <w:r>
        <w:rPr>
          <w:b w:val="0"/>
          <w:sz w:val="24"/>
        </w:rPr>
        <w:t>Tyto vztahy úzce sou</w:t>
      </w:r>
      <w:r w:rsidR="00CB224D">
        <w:rPr>
          <w:b w:val="0"/>
          <w:sz w:val="24"/>
        </w:rPr>
        <w:t>visí s právní formou podnikání.</w:t>
      </w:r>
    </w:p>
    <w:p w:rsidR="007107D1" w:rsidRDefault="007107D1" w:rsidP="00AA4F03">
      <w:pPr>
        <w:pStyle w:val="Zkladntext2"/>
        <w:jc w:val="both"/>
        <w:rPr>
          <w:b w:val="0"/>
          <w:sz w:val="24"/>
        </w:rPr>
      </w:pPr>
    </w:p>
    <w:p w:rsidR="007107D1" w:rsidRPr="00333402" w:rsidRDefault="00AA4F03" w:rsidP="001E7DD3">
      <w:pPr>
        <w:pStyle w:val="Nadpis3"/>
        <w:rPr>
          <w:sz w:val="28"/>
          <w:szCs w:val="28"/>
        </w:rPr>
      </w:pPr>
      <w:bookmarkStart w:id="22" w:name="_Toc51844935"/>
      <w:r w:rsidRPr="00333402">
        <w:rPr>
          <w:sz w:val="28"/>
          <w:szCs w:val="28"/>
        </w:rPr>
        <w:t xml:space="preserve">4.2.1 </w:t>
      </w:r>
      <w:r w:rsidR="007107D1" w:rsidRPr="00333402">
        <w:rPr>
          <w:sz w:val="28"/>
          <w:szCs w:val="28"/>
        </w:rPr>
        <w:t>Majetková struktura podniku</w:t>
      </w:r>
      <w:bookmarkEnd w:id="22"/>
    </w:p>
    <w:p w:rsidR="007107D1" w:rsidRDefault="007107D1" w:rsidP="00AA4F03">
      <w:pPr>
        <w:pStyle w:val="Zkladntext2"/>
        <w:jc w:val="both"/>
        <w:rPr>
          <w:b w:val="0"/>
          <w:sz w:val="24"/>
        </w:rPr>
      </w:pPr>
      <w:r>
        <w:rPr>
          <w:b w:val="0"/>
          <w:sz w:val="24"/>
        </w:rPr>
        <w:t xml:space="preserve"> Statický pohled na majetek podniku a jeho strukturu poskytuje bilance (rozvaha) podniku, vždy k určitému datu. Její základní funkcí je poskytnout přehled o majetku podniku (aktivech), jeho struktuře a finančním krytí majetku (pasivech a vlastním kapitálu). Bilance nepodává informace o hospodářském výsledku, slouží pro řízení a analýzu. Sestavuje se minimálně jednou ročně, navazuje na zůstatky účtů v účetnictví podniku.</w:t>
      </w:r>
    </w:p>
    <w:p w:rsidR="007107D1" w:rsidRDefault="007107D1" w:rsidP="00AA4F03">
      <w:pPr>
        <w:pStyle w:val="Zkladntext2"/>
        <w:jc w:val="both"/>
        <w:rPr>
          <w:b w:val="0"/>
          <w:sz w:val="24"/>
        </w:rPr>
      </w:pPr>
    </w:p>
    <w:p w:rsidR="007107D1" w:rsidRDefault="007107D1" w:rsidP="00AA4F03">
      <w:pPr>
        <w:pStyle w:val="Zkladntext2"/>
        <w:jc w:val="both"/>
        <w:rPr>
          <w:b w:val="0"/>
          <w:sz w:val="24"/>
        </w:rPr>
      </w:pPr>
      <w:r>
        <w:rPr>
          <w:b w:val="0"/>
          <w:sz w:val="24"/>
        </w:rPr>
        <w:t>Bilance podniku zachycuje tři části: - aktiva (majetek)</w:t>
      </w:r>
    </w:p>
    <w:p w:rsidR="007107D1" w:rsidRDefault="007107D1" w:rsidP="00AA4F03">
      <w:pPr>
        <w:pStyle w:val="Zkladntext2"/>
        <w:jc w:val="both"/>
        <w:rPr>
          <w:b w:val="0"/>
          <w:sz w:val="24"/>
        </w:rPr>
      </w:pPr>
      <w:r>
        <w:rPr>
          <w:b w:val="0"/>
          <w:sz w:val="24"/>
        </w:rPr>
        <w:t xml:space="preserve">                                                           - pasiva (cizí kapitál)</w:t>
      </w:r>
    </w:p>
    <w:p w:rsidR="007107D1" w:rsidRDefault="007107D1" w:rsidP="00AA4F03">
      <w:pPr>
        <w:pStyle w:val="Zkladntext2"/>
        <w:jc w:val="both"/>
        <w:rPr>
          <w:b w:val="0"/>
          <w:sz w:val="24"/>
        </w:rPr>
      </w:pPr>
      <w:r>
        <w:rPr>
          <w:b w:val="0"/>
          <w:sz w:val="24"/>
        </w:rPr>
        <w:t xml:space="preserve">                                                           - vlastní kapitál     </w:t>
      </w:r>
    </w:p>
    <w:p w:rsidR="007107D1" w:rsidRDefault="007107D1" w:rsidP="00AA4F03">
      <w:pPr>
        <w:pStyle w:val="Zkladntext2"/>
        <w:jc w:val="both"/>
        <w:rPr>
          <w:b w:val="0"/>
          <w:sz w:val="24"/>
        </w:rPr>
      </w:pPr>
    </w:p>
    <w:p w:rsidR="007107D1" w:rsidRDefault="007107D1" w:rsidP="00AA4F03">
      <w:pPr>
        <w:pStyle w:val="Zkladntext2"/>
        <w:jc w:val="both"/>
        <w:rPr>
          <w:b w:val="0"/>
          <w:sz w:val="24"/>
        </w:rPr>
      </w:pPr>
      <w:r>
        <w:rPr>
          <w:b w:val="0"/>
          <w:sz w:val="24"/>
        </w:rPr>
        <w:t>Do majetkové struktury a.s. zahrnujeme:</w:t>
      </w:r>
    </w:p>
    <w:p w:rsidR="007107D1" w:rsidRDefault="007107D1" w:rsidP="00AA4F03">
      <w:pPr>
        <w:pStyle w:val="Zkladntext2"/>
        <w:numPr>
          <w:ilvl w:val="0"/>
          <w:numId w:val="15"/>
        </w:numPr>
        <w:jc w:val="both"/>
        <w:rPr>
          <w:b w:val="0"/>
          <w:sz w:val="24"/>
        </w:rPr>
      </w:pPr>
      <w:r>
        <w:rPr>
          <w:i/>
          <w:sz w:val="24"/>
        </w:rPr>
        <w:t xml:space="preserve">Pohledávky za upsaný </w:t>
      </w:r>
      <w:r w:rsidR="00111777">
        <w:rPr>
          <w:i/>
          <w:sz w:val="24"/>
        </w:rPr>
        <w:t>základn</w:t>
      </w:r>
      <w:r>
        <w:rPr>
          <w:i/>
          <w:sz w:val="24"/>
        </w:rPr>
        <w:t>í kapitál</w:t>
      </w:r>
      <w:r>
        <w:rPr>
          <w:b w:val="0"/>
          <w:sz w:val="24"/>
        </w:rPr>
        <w:t xml:space="preserve"> – zachycují stav nesplacených akcií nebo podílů, jako jednu z protipoložek ZK. Jsou to pohledávky za akcionáři.</w:t>
      </w:r>
    </w:p>
    <w:p w:rsidR="007107D1" w:rsidRDefault="00073BDC" w:rsidP="00AA4F03">
      <w:pPr>
        <w:pStyle w:val="Zkladntext2"/>
        <w:numPr>
          <w:ilvl w:val="0"/>
          <w:numId w:val="15"/>
        </w:numPr>
        <w:jc w:val="both"/>
        <w:rPr>
          <w:i/>
          <w:sz w:val="24"/>
        </w:rPr>
      </w:pPr>
      <w:r>
        <w:rPr>
          <w:i/>
          <w:sz w:val="24"/>
        </w:rPr>
        <w:t>Dlouhodobý</w:t>
      </w:r>
      <w:r w:rsidR="007107D1">
        <w:rPr>
          <w:i/>
          <w:sz w:val="24"/>
        </w:rPr>
        <w:t xml:space="preserve"> majetek (stálá aktiva- dlouhodobá, fixní, neoběžná) </w:t>
      </w:r>
      <w:r w:rsidR="007107D1">
        <w:rPr>
          <w:b w:val="0"/>
          <w:sz w:val="24"/>
        </w:rPr>
        <w:t>zahrnují majetkové složky, které slouží činnosti podniku dlouhodobě (déle než 1rok) a spotřebovávají se postupně.</w:t>
      </w:r>
    </w:p>
    <w:p w:rsidR="007107D1" w:rsidRDefault="007107D1" w:rsidP="00AA4F03">
      <w:pPr>
        <w:pStyle w:val="Zkladntext2"/>
        <w:ind w:left="360"/>
        <w:jc w:val="both"/>
        <w:rPr>
          <w:b w:val="0"/>
          <w:sz w:val="24"/>
        </w:rPr>
      </w:pPr>
      <w:r>
        <w:rPr>
          <w:b w:val="0"/>
          <w:sz w:val="24"/>
        </w:rPr>
        <w:t>Nehmotný dlouhodobý majetek</w:t>
      </w:r>
      <w:r w:rsidR="009E7F11">
        <w:rPr>
          <w:b w:val="0"/>
          <w:sz w:val="24"/>
        </w:rPr>
        <w:t xml:space="preserve"> </w:t>
      </w:r>
      <w:r>
        <w:rPr>
          <w:b w:val="0"/>
          <w:sz w:val="24"/>
        </w:rPr>
        <w:t>– zahrnuje nehmotné výsledky (výzkum, ocenitelná práva, know-how, licence, software).</w:t>
      </w:r>
    </w:p>
    <w:p w:rsidR="007107D1" w:rsidRDefault="007107D1" w:rsidP="00AA4F03">
      <w:pPr>
        <w:pStyle w:val="Zkladntext2"/>
        <w:ind w:left="360"/>
        <w:jc w:val="both"/>
        <w:rPr>
          <w:b w:val="0"/>
          <w:sz w:val="24"/>
        </w:rPr>
      </w:pPr>
      <w:r>
        <w:rPr>
          <w:b w:val="0"/>
          <w:sz w:val="24"/>
        </w:rPr>
        <w:t>Hmotný dlouhodobý majetek – tvoří budovy, pozemky, stavby, movité věci nad 40 000 Kč a použitelnost &gt; 1 rok, trvalé porosty a základní stádo aj.</w:t>
      </w:r>
    </w:p>
    <w:p w:rsidR="007107D1" w:rsidRDefault="007107D1" w:rsidP="00AA4F03">
      <w:pPr>
        <w:pStyle w:val="Zkladntext2"/>
        <w:ind w:left="360" w:hanging="360"/>
        <w:jc w:val="both"/>
        <w:rPr>
          <w:b w:val="0"/>
          <w:sz w:val="24"/>
        </w:rPr>
      </w:pPr>
      <w:r>
        <w:rPr>
          <w:b w:val="0"/>
          <w:sz w:val="24"/>
        </w:rPr>
        <w:t xml:space="preserve">      Finanční majetek (investice) dlouhodobé povahy – zahrnuje nakoupené obligace, vkladové listy, termínové vklady, půjčky poskytnuté jiným podnikům aj. Patří sem i nemovitosti pro účely obchodování s nimi.</w:t>
      </w:r>
    </w:p>
    <w:p w:rsidR="007107D1" w:rsidRDefault="007107D1" w:rsidP="00AA4F03">
      <w:pPr>
        <w:pStyle w:val="Zkladntext2"/>
        <w:numPr>
          <w:ilvl w:val="0"/>
          <w:numId w:val="15"/>
        </w:numPr>
        <w:jc w:val="both"/>
        <w:rPr>
          <w:i/>
          <w:sz w:val="24"/>
        </w:rPr>
      </w:pPr>
      <w:r>
        <w:rPr>
          <w:i/>
          <w:sz w:val="24"/>
        </w:rPr>
        <w:lastRenderedPageBreak/>
        <w:t>Oběžný majetek (oběžná aktiva</w:t>
      </w:r>
      <w:r w:rsidR="00196FE3">
        <w:rPr>
          <w:i/>
          <w:sz w:val="24"/>
        </w:rPr>
        <w:t xml:space="preserve"> </w:t>
      </w:r>
      <w:r>
        <w:rPr>
          <w:i/>
          <w:sz w:val="24"/>
        </w:rPr>
        <w:t xml:space="preserve">- krátkodobá) </w:t>
      </w:r>
      <w:r>
        <w:rPr>
          <w:b w:val="0"/>
          <w:sz w:val="24"/>
        </w:rPr>
        <w:t>představují ty části majetku, které se spotřebovávají najednou, popř. proces jejich přeměny v peníze nepřesahuje 1 rok.</w:t>
      </w:r>
    </w:p>
    <w:p w:rsidR="007107D1" w:rsidRDefault="007107D1" w:rsidP="00AA4F03">
      <w:pPr>
        <w:pStyle w:val="Zkladntext2"/>
        <w:ind w:left="360"/>
        <w:jc w:val="both"/>
        <w:rPr>
          <w:b w:val="0"/>
          <w:sz w:val="24"/>
        </w:rPr>
      </w:pPr>
      <w:r>
        <w:rPr>
          <w:b w:val="0"/>
          <w:sz w:val="24"/>
        </w:rPr>
        <w:t>Zásoby</w:t>
      </w:r>
      <w:r w:rsidR="009E7F11">
        <w:rPr>
          <w:b w:val="0"/>
          <w:sz w:val="24"/>
        </w:rPr>
        <w:t xml:space="preserve"> </w:t>
      </w:r>
      <w:r>
        <w:rPr>
          <w:b w:val="0"/>
          <w:sz w:val="24"/>
        </w:rPr>
        <w:t>– představují skladovaný materiál, nedokončené výrobky, polotovary vlastní výroby, hotové výrobky vlastní, a zboží nakoupené k prodeji.</w:t>
      </w:r>
    </w:p>
    <w:p w:rsidR="007107D1" w:rsidRDefault="007107D1" w:rsidP="00AA4F03">
      <w:pPr>
        <w:pStyle w:val="Zkladntext2"/>
        <w:ind w:left="360"/>
        <w:jc w:val="both"/>
        <w:rPr>
          <w:b w:val="0"/>
          <w:sz w:val="24"/>
        </w:rPr>
      </w:pPr>
      <w:r>
        <w:rPr>
          <w:b w:val="0"/>
          <w:sz w:val="24"/>
        </w:rPr>
        <w:t>Pohledávky dlouhodobé -  z obchodního styku, ke společníkům ap.</w:t>
      </w:r>
    </w:p>
    <w:p w:rsidR="007107D1" w:rsidRDefault="007107D1" w:rsidP="00AA4F03">
      <w:pPr>
        <w:pStyle w:val="Zkladntext2"/>
        <w:ind w:left="360"/>
        <w:jc w:val="both"/>
        <w:rPr>
          <w:b w:val="0"/>
          <w:sz w:val="24"/>
        </w:rPr>
      </w:pPr>
      <w:r>
        <w:rPr>
          <w:b w:val="0"/>
          <w:sz w:val="24"/>
        </w:rPr>
        <w:t>Pohledávky krátkodobé  - dtto, cenné papíry obchodovatelné na peněžním trhu (směnky, obligace). Umožňují krátkodobé investování přebytečných peněžních prostředků a získání vyšších výnosů.</w:t>
      </w:r>
    </w:p>
    <w:p w:rsidR="007107D1" w:rsidRDefault="007107D1" w:rsidP="00AA4F03">
      <w:pPr>
        <w:pStyle w:val="Zkladntext2"/>
        <w:ind w:left="360"/>
        <w:jc w:val="both"/>
        <w:rPr>
          <w:b w:val="0"/>
          <w:sz w:val="24"/>
        </w:rPr>
      </w:pPr>
      <w:r>
        <w:rPr>
          <w:b w:val="0"/>
          <w:sz w:val="24"/>
        </w:rPr>
        <w:t>Vklady v bance a peněžní prostředky</w:t>
      </w:r>
    </w:p>
    <w:p w:rsidR="007107D1" w:rsidRDefault="007107D1" w:rsidP="00AA4F03">
      <w:pPr>
        <w:pStyle w:val="Zkladntext2"/>
        <w:ind w:left="360" w:hanging="360"/>
        <w:jc w:val="both"/>
        <w:rPr>
          <w:b w:val="0"/>
          <w:sz w:val="24"/>
        </w:rPr>
      </w:pPr>
      <w:r>
        <w:rPr>
          <w:b w:val="0"/>
          <w:sz w:val="24"/>
        </w:rPr>
        <w:t>4</w:t>
      </w:r>
      <w:r>
        <w:rPr>
          <w:i/>
          <w:sz w:val="24"/>
        </w:rPr>
        <w:t xml:space="preserve">.  </w:t>
      </w:r>
      <w:r w:rsidR="00111777">
        <w:rPr>
          <w:i/>
          <w:sz w:val="24"/>
        </w:rPr>
        <w:t>Časové rozlišení</w:t>
      </w:r>
      <w:r>
        <w:rPr>
          <w:i/>
          <w:sz w:val="24"/>
        </w:rPr>
        <w:t xml:space="preserve"> (aktiva)</w:t>
      </w:r>
      <w:r>
        <w:rPr>
          <w:sz w:val="24"/>
        </w:rPr>
        <w:t xml:space="preserve"> - </w:t>
      </w:r>
      <w:r>
        <w:rPr>
          <w:b w:val="0"/>
          <w:sz w:val="24"/>
        </w:rPr>
        <w:t>zachycují  zůstatek účtů časového rozlišení nákladů příštích období (předem placené nájemné, předplatné) a příjmů příštích období (provedené a nevyúčtované práce)</w:t>
      </w:r>
    </w:p>
    <w:p w:rsidR="007107D1" w:rsidRDefault="007107D1" w:rsidP="00AA4F03">
      <w:pPr>
        <w:pStyle w:val="Zkladntext2"/>
        <w:ind w:left="360"/>
        <w:jc w:val="both"/>
        <w:rPr>
          <w:b w:val="0"/>
          <w:sz w:val="24"/>
        </w:rPr>
      </w:pPr>
    </w:p>
    <w:p w:rsidR="007107D1" w:rsidRDefault="007107D1" w:rsidP="00300C5B">
      <w:pPr>
        <w:pStyle w:val="Zkladntext2"/>
        <w:jc w:val="both"/>
        <w:rPr>
          <w:b w:val="0"/>
          <w:sz w:val="24"/>
        </w:rPr>
      </w:pPr>
      <w:r>
        <w:rPr>
          <w:b w:val="0"/>
          <w:sz w:val="24"/>
        </w:rPr>
        <w:t xml:space="preserve">Majetek v bilanci je vykazován </w:t>
      </w:r>
      <w:r>
        <w:rPr>
          <w:sz w:val="24"/>
        </w:rPr>
        <w:t>v celých tis. Kč,</w:t>
      </w:r>
      <w:r>
        <w:rPr>
          <w:b w:val="0"/>
          <w:sz w:val="24"/>
        </w:rPr>
        <w:t xml:space="preserve"> v hodnotách netto, brutto a opravné položky (týkají se dlouhodobého majetku – trvalé snížení hodnoty)</w:t>
      </w:r>
    </w:p>
    <w:p w:rsidR="007107D1" w:rsidRDefault="007107D1" w:rsidP="00300C5B">
      <w:pPr>
        <w:pStyle w:val="Zkladntext2"/>
        <w:jc w:val="both"/>
        <w:rPr>
          <w:b w:val="0"/>
          <w:sz w:val="24"/>
        </w:rPr>
      </w:pPr>
      <w:r>
        <w:rPr>
          <w:b w:val="0"/>
          <w:sz w:val="24"/>
        </w:rPr>
        <w:t>Na výši celkového majetku podniku působí tyto faktory: rozsah výkonů (tržeb) za výrobky a služby, stupeň využití majetku, cena majetku – pořizovací cena, cena pořízení, reprodukční pořizovací cena, náklady.</w:t>
      </w:r>
    </w:p>
    <w:p w:rsidR="007107D1" w:rsidRDefault="007107D1" w:rsidP="00300C5B">
      <w:pPr>
        <w:pStyle w:val="Zkladntext2"/>
        <w:ind w:left="360" w:hanging="360"/>
        <w:jc w:val="both"/>
        <w:rPr>
          <w:color w:val="FF0000"/>
          <w:sz w:val="24"/>
        </w:rPr>
      </w:pPr>
    </w:p>
    <w:p w:rsidR="00A9461A" w:rsidRPr="00A9461A" w:rsidRDefault="00A9461A" w:rsidP="00300C5B">
      <w:pPr>
        <w:pStyle w:val="Zkladntext2"/>
        <w:ind w:left="360" w:hanging="360"/>
        <w:jc w:val="both"/>
        <w:rPr>
          <w:b w:val="0"/>
          <w:sz w:val="24"/>
        </w:rPr>
      </w:pPr>
      <w:r w:rsidRPr="007E54C7">
        <w:rPr>
          <w:sz w:val="24"/>
        </w:rPr>
        <w:t>Oceňování majetku a závazků</w:t>
      </w:r>
      <w:r w:rsidRPr="00A9461A">
        <w:rPr>
          <w:b w:val="0"/>
          <w:sz w:val="24"/>
        </w:rPr>
        <w:t xml:space="preserve"> – zákon č. 563/1991 Sb., o účetnictví umožňuje</w:t>
      </w:r>
      <w:r w:rsidR="007E54C7">
        <w:rPr>
          <w:b w:val="0"/>
          <w:sz w:val="24"/>
        </w:rPr>
        <w:t xml:space="preserve"> různé způsoby oceňování majetku a závazků:</w:t>
      </w:r>
    </w:p>
    <w:p w:rsidR="007107D1" w:rsidRDefault="007E54C7" w:rsidP="00300C5B">
      <w:pPr>
        <w:pStyle w:val="Zkladntext2"/>
        <w:numPr>
          <w:ilvl w:val="0"/>
          <w:numId w:val="84"/>
        </w:numPr>
        <w:jc w:val="both"/>
        <w:rPr>
          <w:b w:val="0"/>
          <w:sz w:val="24"/>
        </w:rPr>
      </w:pPr>
      <w:r>
        <w:rPr>
          <w:i/>
          <w:sz w:val="24"/>
        </w:rPr>
        <w:t>p</w:t>
      </w:r>
      <w:r w:rsidR="007107D1">
        <w:rPr>
          <w:i/>
          <w:sz w:val="24"/>
        </w:rPr>
        <w:t>ořizovací cena</w:t>
      </w:r>
      <w:r w:rsidR="009E7F11">
        <w:rPr>
          <w:i/>
          <w:sz w:val="24"/>
        </w:rPr>
        <w:t xml:space="preserve"> </w:t>
      </w:r>
      <w:r w:rsidR="00A9461A" w:rsidRPr="00A9461A">
        <w:rPr>
          <w:i/>
          <w:sz w:val="24"/>
        </w:rPr>
        <w:t>(PC)</w:t>
      </w:r>
      <w:r w:rsidR="007107D1">
        <w:rPr>
          <w:b w:val="0"/>
          <w:sz w:val="24"/>
        </w:rPr>
        <w:t xml:space="preserve"> zahrnuje cenu pořízení a náklady související s</w:t>
      </w:r>
      <w:r>
        <w:rPr>
          <w:b w:val="0"/>
          <w:sz w:val="24"/>
        </w:rPr>
        <w:t> </w:t>
      </w:r>
      <w:r w:rsidR="007107D1">
        <w:rPr>
          <w:b w:val="0"/>
          <w:sz w:val="24"/>
        </w:rPr>
        <w:t>pořízením</w:t>
      </w:r>
      <w:r>
        <w:rPr>
          <w:b w:val="0"/>
          <w:sz w:val="24"/>
        </w:rPr>
        <w:t>,</w:t>
      </w:r>
    </w:p>
    <w:p w:rsidR="007107D1" w:rsidRDefault="007E54C7" w:rsidP="00300C5B">
      <w:pPr>
        <w:pStyle w:val="Zkladntext2"/>
        <w:numPr>
          <w:ilvl w:val="0"/>
          <w:numId w:val="84"/>
        </w:numPr>
        <w:jc w:val="both"/>
        <w:rPr>
          <w:b w:val="0"/>
          <w:sz w:val="24"/>
        </w:rPr>
      </w:pPr>
      <w:r>
        <w:rPr>
          <w:i/>
          <w:sz w:val="24"/>
        </w:rPr>
        <w:t>c</w:t>
      </w:r>
      <w:r w:rsidR="007107D1">
        <w:rPr>
          <w:i/>
          <w:sz w:val="24"/>
        </w:rPr>
        <w:t>ena pořízení</w:t>
      </w:r>
      <w:r w:rsidR="007107D1">
        <w:rPr>
          <w:b w:val="0"/>
          <w:sz w:val="24"/>
        </w:rPr>
        <w:t xml:space="preserve"> je cena</w:t>
      </w:r>
      <w:r w:rsidR="00A9461A">
        <w:rPr>
          <w:b w:val="0"/>
          <w:sz w:val="24"/>
        </w:rPr>
        <w:t>,</w:t>
      </w:r>
      <w:r w:rsidR="007107D1">
        <w:rPr>
          <w:b w:val="0"/>
          <w:sz w:val="24"/>
        </w:rPr>
        <w:t xml:space="preserve"> za kterou byl majetek </w:t>
      </w:r>
      <w:r w:rsidR="00A9461A">
        <w:rPr>
          <w:b w:val="0"/>
          <w:sz w:val="24"/>
        </w:rPr>
        <w:t>pořízen bez nákladů souvisejících s jeho pořízením</w:t>
      </w:r>
      <w:r w:rsidR="007107D1">
        <w:rPr>
          <w:b w:val="0"/>
          <w:sz w:val="24"/>
        </w:rPr>
        <w:t xml:space="preserve"> (pouze teorie)</w:t>
      </w:r>
      <w:r>
        <w:rPr>
          <w:b w:val="0"/>
          <w:sz w:val="24"/>
        </w:rPr>
        <w:t>,</w:t>
      </w:r>
    </w:p>
    <w:p w:rsidR="007107D1" w:rsidRDefault="007E54C7" w:rsidP="00300C5B">
      <w:pPr>
        <w:pStyle w:val="Zkladntext2"/>
        <w:numPr>
          <w:ilvl w:val="0"/>
          <w:numId w:val="84"/>
        </w:numPr>
        <w:jc w:val="both"/>
        <w:rPr>
          <w:b w:val="0"/>
          <w:sz w:val="24"/>
        </w:rPr>
      </w:pPr>
      <w:r>
        <w:rPr>
          <w:i/>
          <w:sz w:val="24"/>
        </w:rPr>
        <w:t>r</w:t>
      </w:r>
      <w:r w:rsidR="007107D1">
        <w:rPr>
          <w:i/>
          <w:sz w:val="24"/>
        </w:rPr>
        <w:t>eprodukční PC</w:t>
      </w:r>
      <w:r w:rsidR="007107D1">
        <w:rPr>
          <w:b w:val="0"/>
          <w:sz w:val="24"/>
        </w:rPr>
        <w:t xml:space="preserve"> je cena, za </w:t>
      </w:r>
      <w:r w:rsidR="00A9461A">
        <w:rPr>
          <w:b w:val="0"/>
          <w:sz w:val="24"/>
        </w:rPr>
        <w:t xml:space="preserve">kterou by byl </w:t>
      </w:r>
      <w:r w:rsidR="007107D1">
        <w:rPr>
          <w:b w:val="0"/>
          <w:sz w:val="24"/>
        </w:rPr>
        <w:t>majetek poří</w:t>
      </w:r>
      <w:r>
        <w:rPr>
          <w:b w:val="0"/>
          <w:sz w:val="24"/>
        </w:rPr>
        <w:t>zen v době, kdy se o něm účtuje,</w:t>
      </w:r>
    </w:p>
    <w:p w:rsidR="00A9461A" w:rsidRDefault="007E54C7" w:rsidP="00300C5B">
      <w:pPr>
        <w:pStyle w:val="Zkladntext2"/>
        <w:numPr>
          <w:ilvl w:val="0"/>
          <w:numId w:val="84"/>
        </w:numPr>
        <w:jc w:val="both"/>
        <w:rPr>
          <w:b w:val="0"/>
          <w:sz w:val="24"/>
        </w:rPr>
      </w:pPr>
      <w:r>
        <w:rPr>
          <w:i/>
          <w:sz w:val="24"/>
        </w:rPr>
        <w:t>v</w:t>
      </w:r>
      <w:r w:rsidR="00A9461A">
        <w:rPr>
          <w:i/>
          <w:sz w:val="24"/>
        </w:rPr>
        <w:t>las</w:t>
      </w:r>
      <w:r>
        <w:rPr>
          <w:i/>
          <w:sz w:val="24"/>
        </w:rPr>
        <w:t>t</w:t>
      </w:r>
      <w:r w:rsidR="00A9461A">
        <w:rPr>
          <w:i/>
          <w:sz w:val="24"/>
        </w:rPr>
        <w:t>ní</w:t>
      </w:r>
      <w:r w:rsidR="00364268">
        <w:rPr>
          <w:i/>
          <w:sz w:val="24"/>
        </w:rPr>
        <w:t>mi</w:t>
      </w:r>
      <w:r w:rsidR="00A9461A">
        <w:rPr>
          <w:i/>
          <w:sz w:val="24"/>
        </w:rPr>
        <w:t xml:space="preserve"> náklady</w:t>
      </w:r>
      <w:r>
        <w:rPr>
          <w:b w:val="0"/>
          <w:sz w:val="24"/>
        </w:rPr>
        <w:t xml:space="preserve"> – přímé náklady vynaložené na výrobu nebo jinou činnost a dále část nepřímých nákladů,</w:t>
      </w:r>
    </w:p>
    <w:p w:rsidR="007E54C7" w:rsidRDefault="007E54C7" w:rsidP="00300C5B">
      <w:pPr>
        <w:pStyle w:val="Zkladntext2"/>
        <w:numPr>
          <w:ilvl w:val="0"/>
          <w:numId w:val="84"/>
        </w:numPr>
        <w:jc w:val="both"/>
        <w:rPr>
          <w:b w:val="0"/>
          <w:sz w:val="24"/>
        </w:rPr>
      </w:pPr>
      <w:r>
        <w:rPr>
          <w:i/>
          <w:sz w:val="24"/>
        </w:rPr>
        <w:t xml:space="preserve">jmenovitou hodnotou </w:t>
      </w:r>
      <w:r>
        <w:rPr>
          <w:b w:val="0"/>
          <w:sz w:val="24"/>
        </w:rPr>
        <w:t>– představuje peněžní částku, která je trvale přiřazena určité složce majetku,</w:t>
      </w:r>
    </w:p>
    <w:p w:rsidR="007E54C7" w:rsidRDefault="007E54C7" w:rsidP="00300C5B">
      <w:pPr>
        <w:pStyle w:val="Zkladntext2"/>
        <w:numPr>
          <w:ilvl w:val="0"/>
          <w:numId w:val="84"/>
        </w:numPr>
        <w:jc w:val="both"/>
        <w:rPr>
          <w:b w:val="0"/>
          <w:sz w:val="24"/>
        </w:rPr>
      </w:pPr>
      <w:r>
        <w:rPr>
          <w:i/>
          <w:sz w:val="24"/>
        </w:rPr>
        <w:t xml:space="preserve">čistou realizační cenou </w:t>
      </w:r>
      <w:r>
        <w:rPr>
          <w:b w:val="0"/>
          <w:sz w:val="24"/>
        </w:rPr>
        <w:t>– prodejní cena snížená o náklady spojené s prodejem,</w:t>
      </w:r>
    </w:p>
    <w:p w:rsidR="007E54C7" w:rsidRDefault="007E54C7" w:rsidP="00300C5B">
      <w:pPr>
        <w:pStyle w:val="Zkladntext2"/>
        <w:numPr>
          <w:ilvl w:val="0"/>
          <w:numId w:val="84"/>
        </w:numPr>
        <w:jc w:val="both"/>
        <w:rPr>
          <w:b w:val="0"/>
          <w:sz w:val="24"/>
        </w:rPr>
      </w:pPr>
      <w:r>
        <w:rPr>
          <w:i/>
          <w:sz w:val="24"/>
        </w:rPr>
        <w:t xml:space="preserve">reálnou hodnotou </w:t>
      </w:r>
      <w:r w:rsidR="00181186">
        <w:rPr>
          <w:b w:val="0"/>
          <w:sz w:val="24"/>
        </w:rPr>
        <w:t>-</w:t>
      </w:r>
      <w:r>
        <w:rPr>
          <w:b w:val="0"/>
          <w:sz w:val="24"/>
        </w:rPr>
        <w:t xml:space="preserve"> za reálnou hodnotu se použije tržní hodnota či ocenění kvalifikovaným odhadem nebo posudkem znalce či ocenění dle zvláštních předpisů.</w:t>
      </w:r>
    </w:p>
    <w:p w:rsidR="007107D1" w:rsidRDefault="007107D1" w:rsidP="007E54C7">
      <w:pPr>
        <w:pStyle w:val="Zkladntext2"/>
        <w:ind w:left="360" w:hanging="360"/>
        <w:jc w:val="both"/>
        <w:rPr>
          <w:b w:val="0"/>
          <w:sz w:val="24"/>
        </w:rPr>
      </w:pPr>
    </w:p>
    <w:p w:rsidR="007107D1" w:rsidRDefault="007107D1" w:rsidP="00A9461A">
      <w:pPr>
        <w:pStyle w:val="Zkladntext2"/>
        <w:jc w:val="both"/>
        <w:rPr>
          <w:b w:val="0"/>
          <w:sz w:val="24"/>
        </w:rPr>
      </w:pPr>
      <w:r>
        <w:rPr>
          <w:b w:val="0"/>
          <w:sz w:val="24"/>
        </w:rPr>
        <w:t xml:space="preserve">U zásob v ČR při dílčích dodávkách uplatňujeme metodu průměrného ocenění a </w:t>
      </w:r>
      <w:r>
        <w:rPr>
          <w:i/>
          <w:sz w:val="24"/>
        </w:rPr>
        <w:t>metodu FIFO</w:t>
      </w:r>
      <w:r>
        <w:rPr>
          <w:b w:val="0"/>
          <w:sz w:val="24"/>
        </w:rPr>
        <w:t xml:space="preserve">, která je založena na předpokladu, že zásoby nejdříve dodané na sklad se nejdříve spotřebují a že konečný stav bude oceněn cenami posledních dodávek. </w:t>
      </w:r>
      <w:r>
        <w:rPr>
          <w:i/>
          <w:sz w:val="24"/>
        </w:rPr>
        <w:t>Metoda LIFO</w:t>
      </w:r>
      <w:r>
        <w:rPr>
          <w:b w:val="0"/>
          <w:sz w:val="24"/>
        </w:rPr>
        <w:t>, vychází z toho, že nejdříve se spotřebují poslední dodávky a na skladě zůstanou dříve nakoupené zásoby. Tento způsob je výhodný při růstu cen</w:t>
      </w:r>
      <w:r w:rsidR="00224279">
        <w:rPr>
          <w:b w:val="0"/>
          <w:sz w:val="24"/>
        </w:rPr>
        <w:t>.</w:t>
      </w:r>
    </w:p>
    <w:p w:rsidR="007107D1" w:rsidRDefault="007107D1" w:rsidP="00CB224D">
      <w:pPr>
        <w:pStyle w:val="Zkladntext2"/>
        <w:jc w:val="both"/>
        <w:rPr>
          <w:b w:val="0"/>
          <w:sz w:val="24"/>
        </w:rPr>
      </w:pPr>
      <w:r>
        <w:rPr>
          <w:b w:val="0"/>
          <w:sz w:val="24"/>
        </w:rPr>
        <w:t>Pohledávky jako součást oběžného majetku se oceňují nominální hodnotou – nedobytné pohledávky lze zahrnout do opravných položek za jistých předpokladů (konkurs, vyrovnávací řízení, promlčení).</w:t>
      </w:r>
    </w:p>
    <w:p w:rsidR="007107D1" w:rsidRDefault="007107D1" w:rsidP="00A9461A">
      <w:pPr>
        <w:pStyle w:val="Zkladntext2"/>
        <w:jc w:val="both"/>
        <w:rPr>
          <w:b w:val="0"/>
          <w:sz w:val="24"/>
        </w:rPr>
      </w:pPr>
      <w:r>
        <w:rPr>
          <w:b w:val="0"/>
          <w:sz w:val="24"/>
        </w:rPr>
        <w:t>Majetková struktura podniku je velmi diferencovaná. Závisí na technické náročnosti výroby, která ovlivňuje podíl stálého hmotného majetku. Technická náročnost výroby má za následek obvykle i vyšší podíl nehmotného i dlouhodobého majetku ve formě patentů, licencí, know-how a softwaru. Management podniků nemá chuť k velkému růstu fixního majetku, snaží se o zvýšení podílu oběžného majetku. Zvýšení podílu oběžného majetku se projevuje v tom, že fixní majetek se pronajímá pomocí leasingu. Také politika zrychleného odpisování znamená ve svém důsledku změny struktury ve prospěch majetku oběžného.</w:t>
      </w:r>
    </w:p>
    <w:p w:rsidR="005438C0" w:rsidRDefault="005438C0" w:rsidP="00A9461A">
      <w:pPr>
        <w:pStyle w:val="Zkladntext2"/>
        <w:jc w:val="both"/>
        <w:rPr>
          <w:b w:val="0"/>
          <w:sz w:val="24"/>
        </w:rPr>
      </w:pPr>
    </w:p>
    <w:p w:rsidR="005438C0" w:rsidRDefault="005438C0" w:rsidP="00A9461A">
      <w:pPr>
        <w:pStyle w:val="Zkladntext2"/>
        <w:jc w:val="both"/>
        <w:rPr>
          <w:b w:val="0"/>
          <w:sz w:val="24"/>
        </w:rPr>
      </w:pPr>
    </w:p>
    <w:p w:rsidR="007107D1" w:rsidRDefault="007107D1">
      <w:pPr>
        <w:pStyle w:val="Zkladntext2"/>
        <w:ind w:left="360" w:hanging="360"/>
        <w:rPr>
          <w:sz w:val="24"/>
        </w:rPr>
      </w:pPr>
    </w:p>
    <w:p w:rsidR="007107D1" w:rsidRPr="00333402" w:rsidRDefault="007107D1" w:rsidP="001E7DD3">
      <w:pPr>
        <w:pStyle w:val="Nadpis3"/>
        <w:rPr>
          <w:sz w:val="28"/>
          <w:szCs w:val="28"/>
        </w:rPr>
      </w:pPr>
      <w:bookmarkStart w:id="23" w:name="_Toc51844936"/>
      <w:r w:rsidRPr="00333402">
        <w:rPr>
          <w:sz w:val="28"/>
          <w:szCs w:val="28"/>
        </w:rPr>
        <w:t>4.2.2 Finanční struktura podniku - (kapitálová struktura)</w:t>
      </w:r>
      <w:bookmarkEnd w:id="23"/>
    </w:p>
    <w:p w:rsidR="007107D1" w:rsidRDefault="007107D1">
      <w:pPr>
        <w:pStyle w:val="Zkladntext2"/>
        <w:ind w:left="360" w:hanging="360"/>
        <w:rPr>
          <w:b w:val="0"/>
          <w:sz w:val="24"/>
        </w:rPr>
      </w:pPr>
    </w:p>
    <w:p w:rsidR="007107D1" w:rsidRDefault="007107D1" w:rsidP="0051179D">
      <w:pPr>
        <w:pStyle w:val="Zkladntext2"/>
        <w:jc w:val="both"/>
        <w:rPr>
          <w:b w:val="0"/>
          <w:sz w:val="24"/>
        </w:rPr>
      </w:pPr>
      <w:r>
        <w:rPr>
          <w:i/>
          <w:sz w:val="24"/>
        </w:rPr>
        <w:t>Finanční struktura představuje strukturu podnikového kapitálu, ze kterého je financován jeho majetek.</w:t>
      </w:r>
      <w:r w:rsidR="00196FE3">
        <w:rPr>
          <w:i/>
          <w:sz w:val="24"/>
        </w:rPr>
        <w:t xml:space="preserve"> </w:t>
      </w:r>
      <w:r>
        <w:rPr>
          <w:b w:val="0"/>
          <w:sz w:val="24"/>
        </w:rPr>
        <w:t>Je zachycena v pasivech rozvahy (statické hledisko). Z dynamického hlediska finanční struktura ukazuje přírůstek podnikového kapitálu, ze kterého je financován majetek.</w:t>
      </w:r>
    </w:p>
    <w:p w:rsidR="007107D1" w:rsidRDefault="007107D1" w:rsidP="0051179D">
      <w:pPr>
        <w:pStyle w:val="Zkladntext2"/>
        <w:jc w:val="both"/>
        <w:rPr>
          <w:b w:val="0"/>
          <w:sz w:val="24"/>
        </w:rPr>
      </w:pPr>
      <w:r>
        <w:rPr>
          <w:b w:val="0"/>
          <w:sz w:val="24"/>
        </w:rPr>
        <w:t>Kapitálová struktura zachycuje strukturu podnikového kapitálu, ze kterého je financován jeho fixní majetek a trvalá část oběžného majetku – jde o dlouhodobý kapitál podniku. Kapitálová struktura je tedy pouze částí finanční struktury.</w:t>
      </w:r>
    </w:p>
    <w:p w:rsidR="007107D1" w:rsidRDefault="007107D1" w:rsidP="0051179D">
      <w:pPr>
        <w:pStyle w:val="Zkladntext2"/>
        <w:jc w:val="both"/>
        <w:rPr>
          <w:b w:val="0"/>
          <w:sz w:val="24"/>
        </w:rPr>
      </w:pPr>
      <w:r>
        <w:rPr>
          <w:b w:val="0"/>
          <w:sz w:val="24"/>
        </w:rPr>
        <w:t xml:space="preserve"> Finanční struktura a.s. je zachycena v rozvaze a zahrnuje tyto položky:</w:t>
      </w:r>
    </w:p>
    <w:p w:rsidR="007107D1" w:rsidRDefault="007107D1" w:rsidP="0051179D">
      <w:pPr>
        <w:pStyle w:val="Zkladntext2"/>
        <w:numPr>
          <w:ilvl w:val="0"/>
          <w:numId w:val="17"/>
        </w:numPr>
        <w:jc w:val="both"/>
        <w:rPr>
          <w:sz w:val="24"/>
        </w:rPr>
      </w:pPr>
      <w:r>
        <w:rPr>
          <w:sz w:val="24"/>
        </w:rPr>
        <w:t>Vlastní kapitál</w:t>
      </w:r>
    </w:p>
    <w:p w:rsidR="007107D1" w:rsidRDefault="007107D1" w:rsidP="0051179D">
      <w:pPr>
        <w:pStyle w:val="Zkladntext2"/>
        <w:numPr>
          <w:ilvl w:val="0"/>
          <w:numId w:val="4"/>
        </w:numPr>
        <w:jc w:val="both"/>
        <w:rPr>
          <w:b w:val="0"/>
          <w:sz w:val="24"/>
        </w:rPr>
      </w:pPr>
      <w:r>
        <w:rPr>
          <w:b w:val="0"/>
          <w:sz w:val="24"/>
        </w:rPr>
        <w:t>základní kapitál a.s. je vytvořen upisováním akcií v nominální ceně, představuje pevnou část vlastního kapitálu, který vzniká při založení společnosti, měnit se může jen se souhlasem VH. Jeho velikost odpovídá trvalé potřebě vla</w:t>
      </w:r>
      <w:r w:rsidR="00944A81">
        <w:rPr>
          <w:b w:val="0"/>
          <w:sz w:val="24"/>
        </w:rPr>
        <w:t xml:space="preserve">stního kapitálu, která vyplývá </w:t>
      </w:r>
      <w:r>
        <w:rPr>
          <w:b w:val="0"/>
          <w:sz w:val="24"/>
        </w:rPr>
        <w:t>z potřeby stálého majetku a trvale části majetku oběžného. V případě ztráty, která se neuhradí z rezervního fondu</w:t>
      </w:r>
      <w:r w:rsidR="00364268">
        <w:rPr>
          <w:b w:val="0"/>
          <w:sz w:val="24"/>
        </w:rPr>
        <w:t>,</w:t>
      </w:r>
      <w:r>
        <w:rPr>
          <w:b w:val="0"/>
          <w:sz w:val="24"/>
        </w:rPr>
        <w:t xml:space="preserve"> dochází k vynucenému snížení ZK.</w:t>
      </w:r>
    </w:p>
    <w:p w:rsidR="007107D1" w:rsidRDefault="007107D1" w:rsidP="0051179D">
      <w:pPr>
        <w:pStyle w:val="Zkladntext2"/>
        <w:numPr>
          <w:ilvl w:val="0"/>
          <w:numId w:val="4"/>
        </w:numPr>
        <w:jc w:val="both"/>
        <w:rPr>
          <w:b w:val="0"/>
          <w:sz w:val="24"/>
        </w:rPr>
      </w:pPr>
      <w:r>
        <w:rPr>
          <w:b w:val="0"/>
          <w:sz w:val="24"/>
        </w:rPr>
        <w:t>kapitálové fondy představují externí kapitál (nejde o cizí kapitál), který podnik získal z vnějšku (emisní ážio, dary, dotace, vklady společníků)</w:t>
      </w:r>
    </w:p>
    <w:p w:rsidR="007107D1" w:rsidRDefault="007107D1" w:rsidP="0051179D">
      <w:pPr>
        <w:pStyle w:val="Zkladntext2"/>
        <w:numPr>
          <w:ilvl w:val="0"/>
          <w:numId w:val="4"/>
        </w:numPr>
        <w:jc w:val="both"/>
        <w:rPr>
          <w:b w:val="0"/>
          <w:sz w:val="24"/>
        </w:rPr>
      </w:pPr>
      <w:r>
        <w:rPr>
          <w:b w:val="0"/>
          <w:sz w:val="24"/>
        </w:rPr>
        <w:t>fondy ze zisku jsou interně tvořeny ze zisku, rezervní fond -  povinný</w:t>
      </w:r>
      <w:r w:rsidR="00D57E0B">
        <w:rPr>
          <w:b w:val="0"/>
          <w:sz w:val="24"/>
        </w:rPr>
        <w:t xml:space="preserve"> ze zákona</w:t>
      </w:r>
      <w:r>
        <w:rPr>
          <w:b w:val="0"/>
          <w:sz w:val="24"/>
        </w:rPr>
        <w:t xml:space="preserve"> u a.s. a s.r.o.</w:t>
      </w:r>
      <w:r w:rsidR="00D57E0B">
        <w:rPr>
          <w:b w:val="0"/>
          <w:sz w:val="24"/>
        </w:rPr>
        <w:t xml:space="preserve">, nedělitelný fond u družstva, nebo je jejich tvorba předepsána stanovami společnosti (statutární fondy) či mohou být vytvářeny na bázi dobrovolnosti (dobrovolné fondy)- </w:t>
      </w:r>
      <w:r>
        <w:rPr>
          <w:b w:val="0"/>
          <w:sz w:val="24"/>
        </w:rPr>
        <w:t>dle OZ nebo fondy na základě vlastního rozhodnutí (sociální).</w:t>
      </w:r>
    </w:p>
    <w:p w:rsidR="007107D1" w:rsidRDefault="007107D1" w:rsidP="0051179D">
      <w:pPr>
        <w:pStyle w:val="Zkladntext2"/>
        <w:numPr>
          <w:ilvl w:val="0"/>
          <w:numId w:val="4"/>
        </w:numPr>
        <w:jc w:val="both"/>
        <w:rPr>
          <w:b w:val="0"/>
          <w:sz w:val="24"/>
        </w:rPr>
      </w:pPr>
      <w:r>
        <w:rPr>
          <w:b w:val="0"/>
          <w:sz w:val="24"/>
        </w:rPr>
        <w:t>hospodářský výsledek minulých let (nerozdělený zisk minulých let)- část zisku, který nebyl použit do fondů či na dividendy a převádí se do dalšího období</w:t>
      </w:r>
    </w:p>
    <w:p w:rsidR="007107D1" w:rsidRDefault="007107D1" w:rsidP="0051179D">
      <w:pPr>
        <w:pStyle w:val="Zkladntext2"/>
        <w:numPr>
          <w:ilvl w:val="0"/>
          <w:numId w:val="4"/>
        </w:numPr>
        <w:jc w:val="both"/>
        <w:rPr>
          <w:b w:val="0"/>
          <w:sz w:val="24"/>
        </w:rPr>
      </w:pPr>
      <w:r>
        <w:rPr>
          <w:b w:val="0"/>
          <w:sz w:val="24"/>
        </w:rPr>
        <w:t>hospodářský výsledek běžného období (zisk běžného období)</w:t>
      </w:r>
    </w:p>
    <w:p w:rsidR="007107D1" w:rsidRDefault="007107D1" w:rsidP="0051179D">
      <w:pPr>
        <w:pStyle w:val="Zkladntext2"/>
        <w:numPr>
          <w:ilvl w:val="0"/>
          <w:numId w:val="17"/>
        </w:numPr>
        <w:jc w:val="both"/>
        <w:rPr>
          <w:sz w:val="24"/>
        </w:rPr>
      </w:pPr>
      <w:r>
        <w:rPr>
          <w:sz w:val="24"/>
        </w:rPr>
        <w:t>Cizí zdroje</w:t>
      </w:r>
    </w:p>
    <w:p w:rsidR="007107D1" w:rsidRDefault="007107D1" w:rsidP="0051179D">
      <w:pPr>
        <w:pStyle w:val="Zkladntext2"/>
        <w:numPr>
          <w:ilvl w:val="0"/>
          <w:numId w:val="4"/>
        </w:numPr>
        <w:jc w:val="both"/>
        <w:rPr>
          <w:b w:val="0"/>
          <w:sz w:val="24"/>
        </w:rPr>
      </w:pPr>
      <w:r>
        <w:rPr>
          <w:b w:val="0"/>
          <w:sz w:val="24"/>
        </w:rPr>
        <w:t>Rezervy jsou tvořeny na vrub nákladů podniku (snižují zisk), představují částku peněz, kterou podnik bude muset vydat v budoucnu – jde o budoucí závazky (př.: rezervy na opravy majetku, na úhradu kursových ztrát). Povinné rezervy jsou odpočitatelné pro účely zdanění zisku.</w:t>
      </w:r>
    </w:p>
    <w:p w:rsidR="007107D1" w:rsidRDefault="007107D1" w:rsidP="0051179D">
      <w:pPr>
        <w:pStyle w:val="Zkladntext2"/>
        <w:numPr>
          <w:ilvl w:val="0"/>
          <w:numId w:val="4"/>
        </w:numPr>
        <w:jc w:val="both"/>
        <w:rPr>
          <w:b w:val="0"/>
          <w:sz w:val="24"/>
        </w:rPr>
      </w:pPr>
      <w:r>
        <w:rPr>
          <w:b w:val="0"/>
          <w:sz w:val="24"/>
        </w:rPr>
        <w:t>dlouhodobé závazky – závazky z obchodního styku delší než 1 rok. (i emitované obligace), dlouhodobé směnky k úhradě ...</w:t>
      </w:r>
    </w:p>
    <w:p w:rsidR="007107D1" w:rsidRDefault="007107D1" w:rsidP="0051179D">
      <w:pPr>
        <w:pStyle w:val="Zkladntext2"/>
        <w:numPr>
          <w:ilvl w:val="0"/>
          <w:numId w:val="4"/>
        </w:numPr>
        <w:jc w:val="both"/>
        <w:rPr>
          <w:b w:val="0"/>
          <w:sz w:val="24"/>
        </w:rPr>
      </w:pPr>
      <w:r>
        <w:rPr>
          <w:b w:val="0"/>
          <w:sz w:val="24"/>
        </w:rPr>
        <w:t>krátkodobé závazky – závazky vůči dodavatelům kratší jednoho roku, krátkodobé směnky, krátkodobé zálohy od odběratelů, závazky vůči zaměstnancům, vůči institucím, ke společníkům, viz rozvaha.</w:t>
      </w:r>
    </w:p>
    <w:p w:rsidR="007107D1" w:rsidRDefault="007107D1" w:rsidP="0051179D">
      <w:pPr>
        <w:pStyle w:val="Zkladntext2"/>
        <w:numPr>
          <w:ilvl w:val="0"/>
          <w:numId w:val="4"/>
        </w:numPr>
        <w:jc w:val="both"/>
        <w:rPr>
          <w:b w:val="0"/>
          <w:sz w:val="24"/>
        </w:rPr>
      </w:pPr>
      <w:r>
        <w:rPr>
          <w:b w:val="0"/>
          <w:sz w:val="24"/>
        </w:rPr>
        <w:t>bankovní úvěry a výpomoci – zahrnují dlouhodobé a běžné úvěry krátkodobé, krátkodobé finanční výpomoci (krátkodobé obligace, komerční cenné papíry aj.)</w:t>
      </w:r>
    </w:p>
    <w:p w:rsidR="007107D1" w:rsidRDefault="007107D1" w:rsidP="0051179D">
      <w:pPr>
        <w:pStyle w:val="Zkladntext2"/>
        <w:numPr>
          <w:ilvl w:val="0"/>
          <w:numId w:val="17"/>
        </w:numPr>
        <w:jc w:val="both"/>
        <w:rPr>
          <w:sz w:val="24"/>
        </w:rPr>
      </w:pPr>
      <w:r>
        <w:rPr>
          <w:sz w:val="24"/>
        </w:rPr>
        <w:t>Ostatní pasiva</w:t>
      </w:r>
    </w:p>
    <w:p w:rsidR="007107D1" w:rsidRDefault="007107D1" w:rsidP="0051179D">
      <w:pPr>
        <w:pStyle w:val="Zkladntext2"/>
        <w:numPr>
          <w:ilvl w:val="0"/>
          <w:numId w:val="4"/>
        </w:numPr>
        <w:jc w:val="both"/>
        <w:rPr>
          <w:b w:val="0"/>
          <w:sz w:val="24"/>
        </w:rPr>
      </w:pPr>
      <w:r>
        <w:rPr>
          <w:b w:val="0"/>
          <w:sz w:val="24"/>
        </w:rPr>
        <w:t xml:space="preserve">výdaje příštích období </w:t>
      </w:r>
      <w:r w:rsidR="00D57E0B">
        <w:rPr>
          <w:b w:val="0"/>
          <w:sz w:val="24"/>
        </w:rPr>
        <w:t xml:space="preserve">– představují výdaje, které jsou nákladem běžného období, ale budou hrazeny v příštích letech </w:t>
      </w:r>
      <w:r>
        <w:rPr>
          <w:b w:val="0"/>
          <w:sz w:val="24"/>
        </w:rPr>
        <w:t>(nájemné placené</w:t>
      </w:r>
      <w:r w:rsidR="00D57E0B">
        <w:rPr>
          <w:b w:val="0"/>
          <w:sz w:val="24"/>
        </w:rPr>
        <w:t xml:space="preserve"> o 1 rok</w:t>
      </w:r>
      <w:r w:rsidR="00196FE3">
        <w:rPr>
          <w:b w:val="0"/>
          <w:sz w:val="24"/>
        </w:rPr>
        <w:t xml:space="preserve"> </w:t>
      </w:r>
      <w:r w:rsidR="00D57E0B">
        <w:rPr>
          <w:b w:val="0"/>
          <w:sz w:val="24"/>
        </w:rPr>
        <w:t>p</w:t>
      </w:r>
      <w:r>
        <w:rPr>
          <w:b w:val="0"/>
          <w:sz w:val="24"/>
        </w:rPr>
        <w:t>ozadu)</w:t>
      </w:r>
    </w:p>
    <w:p w:rsidR="007107D1" w:rsidRDefault="007107D1" w:rsidP="0051179D">
      <w:pPr>
        <w:pStyle w:val="Zkladntext2"/>
        <w:numPr>
          <w:ilvl w:val="0"/>
          <w:numId w:val="4"/>
        </w:numPr>
        <w:jc w:val="both"/>
        <w:rPr>
          <w:b w:val="0"/>
          <w:sz w:val="24"/>
        </w:rPr>
      </w:pPr>
      <w:r>
        <w:rPr>
          <w:b w:val="0"/>
          <w:sz w:val="24"/>
        </w:rPr>
        <w:t>výnosy příštích období aj. (kursové rozdíly pasivní, dohadné účty pasivní)</w:t>
      </w:r>
      <w:r w:rsidR="00D57E0B">
        <w:rPr>
          <w:b w:val="0"/>
          <w:sz w:val="24"/>
        </w:rPr>
        <w:t xml:space="preserve"> – představují příjmy běžného období, které patří do výnosů budoucích účetních období</w:t>
      </w:r>
      <w:r w:rsidR="00616289">
        <w:rPr>
          <w:b w:val="0"/>
          <w:sz w:val="24"/>
        </w:rPr>
        <w:t xml:space="preserve"> (</w:t>
      </w:r>
      <w:r>
        <w:rPr>
          <w:b w:val="0"/>
          <w:sz w:val="24"/>
        </w:rPr>
        <w:t xml:space="preserve">např.: </w:t>
      </w:r>
      <w:r w:rsidR="00616289">
        <w:rPr>
          <w:b w:val="0"/>
          <w:sz w:val="24"/>
        </w:rPr>
        <w:t xml:space="preserve">předem přijaté peníze za služby, které budou hrazeny v příštích letech, </w:t>
      </w:r>
      <w:r>
        <w:rPr>
          <w:b w:val="0"/>
          <w:sz w:val="24"/>
        </w:rPr>
        <w:t>nájemné</w:t>
      </w:r>
      <w:r w:rsidR="00D57E0B">
        <w:rPr>
          <w:b w:val="0"/>
          <w:sz w:val="24"/>
        </w:rPr>
        <w:t xml:space="preserve"> placené </w:t>
      </w:r>
      <w:r w:rsidR="00616289">
        <w:rPr>
          <w:b w:val="0"/>
          <w:sz w:val="24"/>
        </w:rPr>
        <w:t>dopředu</w:t>
      </w:r>
      <w:r>
        <w:rPr>
          <w:b w:val="0"/>
          <w:sz w:val="24"/>
        </w:rPr>
        <w:t>, předplatné</w:t>
      </w:r>
      <w:r w:rsidR="00616289">
        <w:rPr>
          <w:b w:val="0"/>
          <w:sz w:val="24"/>
        </w:rPr>
        <w:t>)</w:t>
      </w:r>
      <w:r>
        <w:rPr>
          <w:b w:val="0"/>
          <w:sz w:val="24"/>
        </w:rPr>
        <w:t>.</w:t>
      </w:r>
    </w:p>
    <w:p w:rsidR="007107D1" w:rsidRDefault="007107D1" w:rsidP="0051179D">
      <w:pPr>
        <w:pStyle w:val="Zkladntext2"/>
        <w:jc w:val="both"/>
        <w:rPr>
          <w:b w:val="0"/>
          <w:sz w:val="24"/>
        </w:rPr>
      </w:pPr>
    </w:p>
    <w:p w:rsidR="007107D1" w:rsidRDefault="007107D1" w:rsidP="0051179D">
      <w:pPr>
        <w:pStyle w:val="Zkladntext2"/>
        <w:jc w:val="both"/>
        <w:rPr>
          <w:b w:val="0"/>
          <w:sz w:val="24"/>
        </w:rPr>
      </w:pPr>
      <w:r>
        <w:rPr>
          <w:sz w:val="24"/>
        </w:rPr>
        <w:t>Míra zadluženosti a optimální finanční struktura</w:t>
      </w:r>
    </w:p>
    <w:p w:rsidR="007107D1" w:rsidRDefault="007107D1" w:rsidP="0051179D">
      <w:pPr>
        <w:pStyle w:val="Zkladntext2"/>
        <w:jc w:val="both"/>
        <w:rPr>
          <w:sz w:val="24"/>
        </w:rPr>
      </w:pPr>
      <w:r>
        <w:rPr>
          <w:b w:val="0"/>
          <w:sz w:val="24"/>
        </w:rPr>
        <w:t xml:space="preserve">V rámci finanční struktury podniku posuzujeme a analyzujeme </w:t>
      </w:r>
      <w:r>
        <w:rPr>
          <w:i/>
          <w:sz w:val="24"/>
        </w:rPr>
        <w:t>relaci mezi vlastním a cizím kapitálem.</w:t>
      </w:r>
    </w:p>
    <w:p w:rsidR="007107D1" w:rsidRDefault="007107D1" w:rsidP="0051179D">
      <w:pPr>
        <w:pStyle w:val="Zkladntext2"/>
        <w:jc w:val="both"/>
        <w:rPr>
          <w:b w:val="0"/>
          <w:sz w:val="24"/>
        </w:rPr>
      </w:pPr>
      <w:r>
        <w:rPr>
          <w:sz w:val="24"/>
        </w:rPr>
        <w:lastRenderedPageBreak/>
        <w:t>Ukazatel zadluženosti</w:t>
      </w:r>
      <w:r>
        <w:rPr>
          <w:b w:val="0"/>
          <w:sz w:val="24"/>
        </w:rPr>
        <w:t xml:space="preserve"> vyjadřuje podíl celkových dluhů (krátkodobých a dlouhodobých k celkovému majetku (kapitálu). Čím vyšší zadluženost, tím je větší riziko věřitelů. Dlouhodobí věřitelé (banky) sledují i schopnost podniku hradit úrokové sazby z úvěrů. K tomu slouží </w:t>
      </w:r>
      <w:r>
        <w:rPr>
          <w:sz w:val="24"/>
        </w:rPr>
        <w:t xml:space="preserve">ukazatel ziskového krytí úroku, </w:t>
      </w:r>
      <w:r>
        <w:rPr>
          <w:b w:val="0"/>
          <w:sz w:val="24"/>
        </w:rPr>
        <w:t xml:space="preserve">vyjadřující poměr mezi ziskem před zdaněním a úroky (úrok je odpočitatelnou položkou pro zdanění) k ročnímu úroku. </w:t>
      </w:r>
    </w:p>
    <w:p w:rsidR="007107D1" w:rsidRDefault="007107D1" w:rsidP="0051179D">
      <w:pPr>
        <w:pStyle w:val="Zkladntext2"/>
        <w:jc w:val="both"/>
        <w:rPr>
          <w:b w:val="0"/>
          <w:sz w:val="24"/>
        </w:rPr>
      </w:pPr>
      <w:r>
        <w:rPr>
          <w:b w:val="0"/>
          <w:sz w:val="24"/>
        </w:rPr>
        <w:t>Posuzování relace vlastního a cizího kapitálu je významným problémem formování finanční struktury podniku. Tato relace je závislá na nákladech spojených se získáním příslušného druhu kapitálu (cena kapitálu).</w:t>
      </w:r>
    </w:p>
    <w:p w:rsidR="007107D1" w:rsidRDefault="007107D1" w:rsidP="0051179D">
      <w:pPr>
        <w:pStyle w:val="Zkladntext2"/>
        <w:jc w:val="both"/>
        <w:rPr>
          <w:b w:val="0"/>
          <w:sz w:val="24"/>
        </w:rPr>
      </w:pPr>
      <w:r>
        <w:rPr>
          <w:b w:val="0"/>
          <w:sz w:val="24"/>
        </w:rPr>
        <w:t xml:space="preserve">Čím je </w:t>
      </w:r>
      <w:r>
        <w:rPr>
          <w:b w:val="0"/>
          <w:i/>
          <w:sz w:val="24"/>
        </w:rPr>
        <w:t>doba splatn</w:t>
      </w:r>
      <w:r w:rsidR="00181186">
        <w:rPr>
          <w:b w:val="0"/>
          <w:i/>
          <w:sz w:val="24"/>
        </w:rPr>
        <w:t>osti příslušného druhu kapitálu</w:t>
      </w:r>
      <w:r>
        <w:rPr>
          <w:b w:val="0"/>
          <w:i/>
          <w:sz w:val="24"/>
        </w:rPr>
        <w:t xml:space="preserve"> delší, tím vyšší cenu za něj musí uživatel zaplatit </w:t>
      </w:r>
      <w:r>
        <w:rPr>
          <w:b w:val="0"/>
          <w:sz w:val="24"/>
        </w:rPr>
        <w:t>(úrok).</w:t>
      </w:r>
    </w:p>
    <w:p w:rsidR="007107D1" w:rsidRDefault="007107D1" w:rsidP="0051179D">
      <w:pPr>
        <w:pStyle w:val="Zkladntext2"/>
        <w:jc w:val="both"/>
        <w:rPr>
          <w:b w:val="0"/>
          <w:sz w:val="24"/>
        </w:rPr>
      </w:pPr>
      <w:r>
        <w:rPr>
          <w:b w:val="0"/>
          <w:sz w:val="24"/>
        </w:rPr>
        <w:t>Cenu cizího kapitálu ovlivňuje i systém zdanění podniku.(úroky z úvěru, obligací jsou odpočitatelnou položkou pro zdanění zisku).</w:t>
      </w:r>
    </w:p>
    <w:p w:rsidR="007107D1" w:rsidRDefault="007107D1" w:rsidP="0051179D">
      <w:pPr>
        <w:pStyle w:val="Zkladntext2"/>
        <w:jc w:val="both"/>
        <w:rPr>
          <w:b w:val="0"/>
          <w:sz w:val="24"/>
        </w:rPr>
      </w:pPr>
      <w:r>
        <w:rPr>
          <w:b w:val="0"/>
          <w:sz w:val="24"/>
        </w:rPr>
        <w:t xml:space="preserve">Cenu kapitálu ovlivňuje </w:t>
      </w:r>
      <w:r>
        <w:rPr>
          <w:b w:val="0"/>
          <w:i/>
          <w:sz w:val="24"/>
        </w:rPr>
        <w:t>i stupeň rizika, které podstupuje věřitel (investor).</w:t>
      </w:r>
      <w:r>
        <w:rPr>
          <w:b w:val="0"/>
          <w:sz w:val="24"/>
        </w:rPr>
        <w:t xml:space="preserve"> Čím větší riziko dodavatel kapitálu podstupuje, tím vyšší cenu za příslušný kap</w:t>
      </w:r>
      <w:r w:rsidR="00181186">
        <w:rPr>
          <w:b w:val="0"/>
          <w:sz w:val="24"/>
        </w:rPr>
        <w:t xml:space="preserve">itál požaduje. Z toho hlediska </w:t>
      </w:r>
      <w:r>
        <w:rPr>
          <w:b w:val="0"/>
          <w:sz w:val="24"/>
        </w:rPr>
        <w:t>vychází nejlevněji krátkodobý cizí kapitál, dražší je dlouhodobý cizí kapitál a nejdražší základní akciový kapitál.</w:t>
      </w:r>
    </w:p>
    <w:p w:rsidR="007107D1" w:rsidRDefault="007107D1" w:rsidP="0051179D">
      <w:pPr>
        <w:pStyle w:val="Zkladntext2"/>
        <w:jc w:val="both"/>
        <w:rPr>
          <w:b w:val="0"/>
          <w:sz w:val="24"/>
        </w:rPr>
      </w:pPr>
      <w:r>
        <w:rPr>
          <w:b w:val="0"/>
          <w:sz w:val="24"/>
        </w:rPr>
        <w:t>Z toho vyplývá, že míra zadluženosti ovlivňuje výrazně náklady na pořízení celkového kapitálu podniku a tím i tržní hodnotu firmy.</w:t>
      </w:r>
    </w:p>
    <w:p w:rsidR="007107D1" w:rsidRDefault="007107D1" w:rsidP="0051179D">
      <w:pPr>
        <w:pStyle w:val="Zkladntext2"/>
        <w:jc w:val="both"/>
        <w:rPr>
          <w:b w:val="0"/>
          <w:sz w:val="24"/>
        </w:rPr>
      </w:pPr>
      <w:r>
        <w:rPr>
          <w:b w:val="0"/>
          <w:sz w:val="24"/>
        </w:rPr>
        <w:t xml:space="preserve">Názory na optimální míru zadluženosti jsou diskutabilní. V současnosti převládá teorie </w:t>
      </w:r>
      <w:r>
        <w:rPr>
          <w:sz w:val="24"/>
        </w:rPr>
        <w:t>„ U“</w:t>
      </w:r>
      <w:r>
        <w:rPr>
          <w:b w:val="0"/>
          <w:sz w:val="24"/>
        </w:rPr>
        <w:t xml:space="preserve"> křivky celkových nákladů kapitálu. Je založena na tom, že od určité míry zadlužení celkové náklady začnou stoupat. Proto je vhodné, aby podnik měl takovou relaci vlastního a cizího kapitálu, při níž jsou celkové náklady na pořízení kapitálu nejnižší</w:t>
      </w:r>
      <w:r w:rsidR="00181186">
        <w:rPr>
          <w:b w:val="0"/>
          <w:sz w:val="24"/>
        </w:rPr>
        <w:t>,</w:t>
      </w:r>
      <w:r>
        <w:rPr>
          <w:b w:val="0"/>
          <w:sz w:val="24"/>
        </w:rPr>
        <w:t xml:space="preserve"> a v důsledku toho tržní hodnota firmy je nejvyšší.</w:t>
      </w:r>
    </w:p>
    <w:p w:rsidR="007107D1" w:rsidRDefault="007107D1" w:rsidP="0051179D">
      <w:pPr>
        <w:pStyle w:val="Zkladntext2"/>
        <w:jc w:val="both"/>
        <w:rPr>
          <w:b w:val="0"/>
          <w:sz w:val="24"/>
        </w:rPr>
      </w:pPr>
    </w:p>
    <w:p w:rsidR="00CB224D" w:rsidRDefault="00CB224D" w:rsidP="0051179D">
      <w:pPr>
        <w:pStyle w:val="Zkladntext2"/>
        <w:jc w:val="both"/>
        <w:rPr>
          <w:b w:val="0"/>
          <w:sz w:val="24"/>
        </w:rPr>
      </w:pPr>
    </w:p>
    <w:p w:rsidR="00CB224D" w:rsidRDefault="00CB224D" w:rsidP="0051179D">
      <w:pPr>
        <w:pStyle w:val="Zkladntext2"/>
        <w:jc w:val="both"/>
        <w:rPr>
          <w:b w:val="0"/>
          <w:sz w:val="24"/>
        </w:rPr>
      </w:pPr>
    </w:p>
    <w:p w:rsidR="007107D1" w:rsidRDefault="007107D1" w:rsidP="006D1167">
      <w:pPr>
        <w:pStyle w:val="Zkladntext2"/>
        <w:jc w:val="both"/>
        <w:rPr>
          <w:b w:val="0"/>
        </w:rPr>
      </w:pPr>
      <w:r>
        <w:rPr>
          <w:b w:val="0"/>
          <w:sz w:val="24"/>
        </w:rPr>
        <w:t>Teorie optimální zadluženosti s „U“ křivkou průměrných nákladů kapitálu je uvedena v následující tabulce</w:t>
      </w:r>
      <w:r w:rsidR="00CB224D">
        <w:rPr>
          <w:b w:val="0"/>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2552"/>
        <w:gridCol w:w="1984"/>
        <w:gridCol w:w="2552"/>
      </w:tblGrid>
      <w:tr w:rsidR="007107D1">
        <w:tc>
          <w:tcPr>
            <w:tcW w:w="2480" w:type="dxa"/>
          </w:tcPr>
          <w:p w:rsidR="007107D1" w:rsidRDefault="007107D1" w:rsidP="0051179D">
            <w:pPr>
              <w:pStyle w:val="Zkladntext2"/>
              <w:jc w:val="both"/>
              <w:rPr>
                <w:sz w:val="24"/>
              </w:rPr>
            </w:pPr>
            <w:r>
              <w:rPr>
                <w:sz w:val="24"/>
              </w:rPr>
              <w:t>Varianta zadluženosti</w:t>
            </w:r>
          </w:p>
        </w:tc>
        <w:tc>
          <w:tcPr>
            <w:tcW w:w="2552" w:type="dxa"/>
          </w:tcPr>
          <w:p w:rsidR="007107D1" w:rsidRDefault="007107D1" w:rsidP="0051179D">
            <w:pPr>
              <w:pStyle w:val="Zkladntext2"/>
              <w:jc w:val="both"/>
              <w:rPr>
                <w:sz w:val="24"/>
              </w:rPr>
            </w:pPr>
            <w:r>
              <w:rPr>
                <w:sz w:val="24"/>
              </w:rPr>
              <w:t>Podíl kapitálu na CK</w:t>
            </w:r>
          </w:p>
        </w:tc>
        <w:tc>
          <w:tcPr>
            <w:tcW w:w="1984" w:type="dxa"/>
          </w:tcPr>
          <w:p w:rsidR="007107D1" w:rsidRDefault="007107D1" w:rsidP="0051179D">
            <w:pPr>
              <w:pStyle w:val="Zkladntext2"/>
              <w:jc w:val="both"/>
              <w:rPr>
                <w:sz w:val="24"/>
              </w:rPr>
            </w:pPr>
            <w:r>
              <w:rPr>
                <w:sz w:val="24"/>
              </w:rPr>
              <w:t>Náklady kapitálu</w:t>
            </w:r>
          </w:p>
        </w:tc>
        <w:tc>
          <w:tcPr>
            <w:tcW w:w="2552" w:type="dxa"/>
          </w:tcPr>
          <w:p w:rsidR="007107D1" w:rsidRDefault="007107D1" w:rsidP="0051179D">
            <w:pPr>
              <w:pStyle w:val="Zkladntext2"/>
              <w:jc w:val="both"/>
              <w:rPr>
                <w:sz w:val="24"/>
              </w:rPr>
            </w:pPr>
            <w:r>
              <w:rPr>
                <w:sz w:val="24"/>
              </w:rPr>
              <w:t>Průměrné náklady CK</w:t>
            </w:r>
          </w:p>
        </w:tc>
      </w:tr>
      <w:tr w:rsidR="007107D1">
        <w:tc>
          <w:tcPr>
            <w:tcW w:w="2480" w:type="dxa"/>
          </w:tcPr>
          <w:p w:rsidR="007107D1" w:rsidRDefault="007107D1" w:rsidP="0051179D">
            <w:pPr>
              <w:pStyle w:val="Zkladntext2"/>
              <w:jc w:val="both"/>
              <w:rPr>
                <w:b w:val="0"/>
                <w:sz w:val="24"/>
              </w:rPr>
            </w:pPr>
            <w:r>
              <w:rPr>
                <w:b w:val="0"/>
                <w:sz w:val="24"/>
              </w:rPr>
              <w:t xml:space="preserve">A: </w:t>
            </w:r>
            <w:r>
              <w:rPr>
                <w:sz w:val="24"/>
              </w:rPr>
              <w:t>nízká zadluženost</w:t>
            </w:r>
          </w:p>
        </w:tc>
        <w:tc>
          <w:tcPr>
            <w:tcW w:w="2552" w:type="dxa"/>
          </w:tcPr>
          <w:p w:rsidR="007107D1" w:rsidRDefault="007107D1" w:rsidP="0051179D">
            <w:pPr>
              <w:pStyle w:val="Zkladntext2"/>
              <w:jc w:val="both"/>
              <w:rPr>
                <w:b w:val="0"/>
                <w:sz w:val="24"/>
              </w:rPr>
            </w:pPr>
          </w:p>
        </w:tc>
        <w:tc>
          <w:tcPr>
            <w:tcW w:w="1984" w:type="dxa"/>
          </w:tcPr>
          <w:p w:rsidR="007107D1" w:rsidRDefault="007107D1" w:rsidP="0051179D">
            <w:pPr>
              <w:pStyle w:val="Zkladntext2"/>
              <w:jc w:val="both"/>
              <w:rPr>
                <w:b w:val="0"/>
                <w:sz w:val="24"/>
              </w:rPr>
            </w:pPr>
          </w:p>
        </w:tc>
        <w:tc>
          <w:tcPr>
            <w:tcW w:w="2552" w:type="dxa"/>
          </w:tcPr>
          <w:p w:rsidR="007107D1" w:rsidRDefault="007107D1" w:rsidP="0051179D">
            <w:pPr>
              <w:pStyle w:val="Zkladntext2"/>
              <w:jc w:val="both"/>
              <w:rPr>
                <w:b w:val="0"/>
                <w:sz w:val="24"/>
              </w:rPr>
            </w:pPr>
          </w:p>
        </w:tc>
      </w:tr>
      <w:tr w:rsidR="007107D1">
        <w:tc>
          <w:tcPr>
            <w:tcW w:w="2480" w:type="dxa"/>
          </w:tcPr>
          <w:p w:rsidR="007107D1" w:rsidRDefault="007107D1" w:rsidP="0051179D">
            <w:pPr>
              <w:pStyle w:val="Zkladntext2"/>
              <w:jc w:val="both"/>
              <w:rPr>
                <w:b w:val="0"/>
                <w:sz w:val="24"/>
              </w:rPr>
            </w:pPr>
            <w:r>
              <w:rPr>
                <w:b w:val="0"/>
                <w:sz w:val="24"/>
              </w:rPr>
              <w:t>dluh</w:t>
            </w:r>
          </w:p>
        </w:tc>
        <w:tc>
          <w:tcPr>
            <w:tcW w:w="2552" w:type="dxa"/>
          </w:tcPr>
          <w:p w:rsidR="007107D1" w:rsidRDefault="007107D1" w:rsidP="0051179D">
            <w:pPr>
              <w:pStyle w:val="Zkladntext2"/>
              <w:jc w:val="both"/>
              <w:rPr>
                <w:b w:val="0"/>
                <w:sz w:val="24"/>
              </w:rPr>
            </w:pPr>
            <w:r>
              <w:rPr>
                <w:b w:val="0"/>
                <w:sz w:val="24"/>
              </w:rPr>
              <w:t>20 %</w:t>
            </w:r>
          </w:p>
        </w:tc>
        <w:tc>
          <w:tcPr>
            <w:tcW w:w="1984" w:type="dxa"/>
          </w:tcPr>
          <w:p w:rsidR="007107D1" w:rsidRDefault="007107D1" w:rsidP="0051179D">
            <w:pPr>
              <w:pStyle w:val="Zkladntext2"/>
              <w:jc w:val="both"/>
              <w:rPr>
                <w:b w:val="0"/>
                <w:sz w:val="24"/>
              </w:rPr>
            </w:pPr>
            <w:r>
              <w:rPr>
                <w:b w:val="0"/>
                <w:sz w:val="24"/>
              </w:rPr>
              <w:t>6,5 %</w:t>
            </w:r>
          </w:p>
        </w:tc>
        <w:tc>
          <w:tcPr>
            <w:tcW w:w="2552" w:type="dxa"/>
          </w:tcPr>
          <w:p w:rsidR="007107D1" w:rsidRDefault="007107D1" w:rsidP="0051179D">
            <w:pPr>
              <w:pStyle w:val="Zkladntext2"/>
              <w:jc w:val="both"/>
              <w:rPr>
                <w:b w:val="0"/>
                <w:sz w:val="24"/>
              </w:rPr>
            </w:pPr>
            <w:r>
              <w:rPr>
                <w:b w:val="0"/>
                <w:sz w:val="24"/>
              </w:rPr>
              <w:t>1,3%</w:t>
            </w:r>
          </w:p>
        </w:tc>
      </w:tr>
      <w:tr w:rsidR="007107D1">
        <w:tc>
          <w:tcPr>
            <w:tcW w:w="2480" w:type="dxa"/>
          </w:tcPr>
          <w:p w:rsidR="007107D1" w:rsidRDefault="007107D1" w:rsidP="0051179D">
            <w:pPr>
              <w:pStyle w:val="Zkladntext2"/>
              <w:jc w:val="both"/>
              <w:rPr>
                <w:b w:val="0"/>
                <w:sz w:val="24"/>
              </w:rPr>
            </w:pPr>
            <w:r>
              <w:rPr>
                <w:b w:val="0"/>
                <w:sz w:val="24"/>
              </w:rPr>
              <w:t>Vlastní kapitál</w:t>
            </w:r>
          </w:p>
        </w:tc>
        <w:tc>
          <w:tcPr>
            <w:tcW w:w="2552" w:type="dxa"/>
          </w:tcPr>
          <w:p w:rsidR="007107D1" w:rsidRDefault="007107D1" w:rsidP="0051179D">
            <w:pPr>
              <w:pStyle w:val="Zkladntext2"/>
              <w:jc w:val="both"/>
              <w:rPr>
                <w:b w:val="0"/>
                <w:sz w:val="24"/>
              </w:rPr>
            </w:pPr>
            <w:r>
              <w:rPr>
                <w:b w:val="0"/>
                <w:sz w:val="24"/>
              </w:rPr>
              <w:t>80 %</w:t>
            </w:r>
          </w:p>
        </w:tc>
        <w:tc>
          <w:tcPr>
            <w:tcW w:w="1984" w:type="dxa"/>
          </w:tcPr>
          <w:p w:rsidR="007107D1" w:rsidRDefault="007107D1" w:rsidP="0051179D">
            <w:pPr>
              <w:pStyle w:val="Zkladntext2"/>
              <w:jc w:val="both"/>
              <w:rPr>
                <w:b w:val="0"/>
                <w:sz w:val="24"/>
              </w:rPr>
            </w:pPr>
            <w:r>
              <w:rPr>
                <w:b w:val="0"/>
                <w:sz w:val="24"/>
              </w:rPr>
              <w:t xml:space="preserve"> 12 %</w:t>
            </w:r>
          </w:p>
        </w:tc>
        <w:tc>
          <w:tcPr>
            <w:tcW w:w="2552" w:type="dxa"/>
          </w:tcPr>
          <w:p w:rsidR="007107D1" w:rsidRDefault="007107D1" w:rsidP="0051179D">
            <w:pPr>
              <w:pStyle w:val="Zkladntext2"/>
              <w:jc w:val="both"/>
              <w:rPr>
                <w:b w:val="0"/>
                <w:sz w:val="24"/>
              </w:rPr>
            </w:pPr>
            <w:r>
              <w:rPr>
                <w:b w:val="0"/>
                <w:sz w:val="24"/>
              </w:rPr>
              <w:t>9,9</w:t>
            </w:r>
            <w:r w:rsidR="00181186">
              <w:rPr>
                <w:b w:val="0"/>
                <w:sz w:val="24"/>
              </w:rPr>
              <w:t xml:space="preserve"> %</w:t>
            </w:r>
          </w:p>
        </w:tc>
      </w:tr>
      <w:tr w:rsidR="007107D1">
        <w:tc>
          <w:tcPr>
            <w:tcW w:w="2480" w:type="dxa"/>
          </w:tcPr>
          <w:p w:rsidR="007107D1" w:rsidRDefault="007107D1" w:rsidP="0051179D">
            <w:pPr>
              <w:pStyle w:val="Zkladntext2"/>
              <w:jc w:val="both"/>
              <w:rPr>
                <w:b w:val="0"/>
                <w:sz w:val="24"/>
              </w:rPr>
            </w:pPr>
            <w:r>
              <w:rPr>
                <w:b w:val="0"/>
                <w:sz w:val="24"/>
              </w:rPr>
              <w:t xml:space="preserve">B: </w:t>
            </w:r>
            <w:r>
              <w:rPr>
                <w:sz w:val="24"/>
              </w:rPr>
              <w:t>zvýšená zadluženost</w:t>
            </w:r>
          </w:p>
        </w:tc>
        <w:tc>
          <w:tcPr>
            <w:tcW w:w="2552" w:type="dxa"/>
          </w:tcPr>
          <w:p w:rsidR="007107D1" w:rsidRDefault="007107D1" w:rsidP="0051179D">
            <w:pPr>
              <w:pStyle w:val="Zkladntext2"/>
              <w:jc w:val="both"/>
              <w:rPr>
                <w:b w:val="0"/>
                <w:sz w:val="24"/>
              </w:rPr>
            </w:pPr>
          </w:p>
        </w:tc>
        <w:tc>
          <w:tcPr>
            <w:tcW w:w="1984" w:type="dxa"/>
          </w:tcPr>
          <w:p w:rsidR="007107D1" w:rsidRDefault="007107D1" w:rsidP="0051179D">
            <w:pPr>
              <w:pStyle w:val="Zkladntext2"/>
              <w:jc w:val="both"/>
              <w:rPr>
                <w:b w:val="0"/>
                <w:sz w:val="24"/>
              </w:rPr>
            </w:pPr>
          </w:p>
        </w:tc>
        <w:tc>
          <w:tcPr>
            <w:tcW w:w="2552" w:type="dxa"/>
          </w:tcPr>
          <w:p w:rsidR="007107D1" w:rsidRDefault="007107D1" w:rsidP="0051179D">
            <w:pPr>
              <w:pStyle w:val="Zkladntext2"/>
              <w:jc w:val="both"/>
              <w:rPr>
                <w:b w:val="0"/>
                <w:sz w:val="24"/>
              </w:rPr>
            </w:pPr>
          </w:p>
        </w:tc>
      </w:tr>
      <w:tr w:rsidR="007107D1">
        <w:tc>
          <w:tcPr>
            <w:tcW w:w="2480" w:type="dxa"/>
          </w:tcPr>
          <w:p w:rsidR="007107D1" w:rsidRDefault="007107D1" w:rsidP="0051179D">
            <w:pPr>
              <w:pStyle w:val="Zkladntext2"/>
              <w:jc w:val="both"/>
              <w:rPr>
                <w:b w:val="0"/>
                <w:sz w:val="24"/>
              </w:rPr>
            </w:pPr>
            <w:r>
              <w:rPr>
                <w:b w:val="0"/>
                <w:sz w:val="24"/>
              </w:rPr>
              <w:t>dluh</w:t>
            </w:r>
          </w:p>
        </w:tc>
        <w:tc>
          <w:tcPr>
            <w:tcW w:w="2552" w:type="dxa"/>
          </w:tcPr>
          <w:p w:rsidR="007107D1" w:rsidRDefault="007107D1" w:rsidP="0051179D">
            <w:pPr>
              <w:pStyle w:val="Zkladntext2"/>
              <w:jc w:val="both"/>
              <w:rPr>
                <w:b w:val="0"/>
                <w:sz w:val="24"/>
              </w:rPr>
            </w:pPr>
            <w:r>
              <w:rPr>
                <w:b w:val="0"/>
                <w:sz w:val="24"/>
              </w:rPr>
              <w:t>40 %</w:t>
            </w:r>
          </w:p>
        </w:tc>
        <w:tc>
          <w:tcPr>
            <w:tcW w:w="1984" w:type="dxa"/>
          </w:tcPr>
          <w:p w:rsidR="007107D1" w:rsidRDefault="007107D1" w:rsidP="0051179D">
            <w:pPr>
              <w:pStyle w:val="Zkladntext2"/>
              <w:jc w:val="both"/>
              <w:rPr>
                <w:b w:val="0"/>
                <w:sz w:val="24"/>
              </w:rPr>
            </w:pPr>
            <w:r>
              <w:rPr>
                <w:b w:val="0"/>
                <w:sz w:val="24"/>
              </w:rPr>
              <w:t>7 %</w:t>
            </w:r>
          </w:p>
        </w:tc>
        <w:tc>
          <w:tcPr>
            <w:tcW w:w="2552" w:type="dxa"/>
          </w:tcPr>
          <w:p w:rsidR="007107D1" w:rsidRDefault="007107D1" w:rsidP="0051179D">
            <w:pPr>
              <w:pStyle w:val="Zkladntext2"/>
              <w:jc w:val="both"/>
              <w:rPr>
                <w:b w:val="0"/>
                <w:sz w:val="24"/>
              </w:rPr>
            </w:pPr>
            <w:r>
              <w:rPr>
                <w:b w:val="0"/>
                <w:sz w:val="24"/>
              </w:rPr>
              <w:t>2,8 %</w:t>
            </w:r>
          </w:p>
        </w:tc>
      </w:tr>
      <w:tr w:rsidR="007107D1">
        <w:tc>
          <w:tcPr>
            <w:tcW w:w="2480" w:type="dxa"/>
          </w:tcPr>
          <w:p w:rsidR="007107D1" w:rsidRDefault="007107D1" w:rsidP="0051179D">
            <w:pPr>
              <w:pStyle w:val="Zkladntext2"/>
              <w:jc w:val="both"/>
              <w:rPr>
                <w:b w:val="0"/>
                <w:sz w:val="24"/>
              </w:rPr>
            </w:pPr>
            <w:r>
              <w:rPr>
                <w:b w:val="0"/>
                <w:sz w:val="24"/>
              </w:rPr>
              <w:t>Vlastní kapitál</w:t>
            </w:r>
          </w:p>
        </w:tc>
        <w:tc>
          <w:tcPr>
            <w:tcW w:w="2552" w:type="dxa"/>
          </w:tcPr>
          <w:p w:rsidR="007107D1" w:rsidRDefault="007107D1" w:rsidP="0051179D">
            <w:pPr>
              <w:pStyle w:val="Zkladntext2"/>
              <w:jc w:val="both"/>
              <w:rPr>
                <w:b w:val="0"/>
                <w:sz w:val="24"/>
              </w:rPr>
            </w:pPr>
            <w:r>
              <w:rPr>
                <w:b w:val="0"/>
                <w:sz w:val="24"/>
              </w:rPr>
              <w:t>60 %</w:t>
            </w:r>
          </w:p>
        </w:tc>
        <w:tc>
          <w:tcPr>
            <w:tcW w:w="1984" w:type="dxa"/>
          </w:tcPr>
          <w:p w:rsidR="007107D1" w:rsidRDefault="007107D1" w:rsidP="0051179D">
            <w:pPr>
              <w:pStyle w:val="Zkladntext2"/>
              <w:jc w:val="both"/>
              <w:rPr>
                <w:b w:val="0"/>
                <w:sz w:val="24"/>
              </w:rPr>
            </w:pPr>
            <w:r>
              <w:rPr>
                <w:b w:val="0"/>
                <w:sz w:val="24"/>
              </w:rPr>
              <w:t>12,5 %</w:t>
            </w:r>
          </w:p>
        </w:tc>
        <w:tc>
          <w:tcPr>
            <w:tcW w:w="2552" w:type="dxa"/>
          </w:tcPr>
          <w:p w:rsidR="007107D1" w:rsidRDefault="007107D1" w:rsidP="0051179D">
            <w:pPr>
              <w:pStyle w:val="Zkladntext2"/>
              <w:jc w:val="both"/>
              <w:rPr>
                <w:b w:val="0"/>
                <w:sz w:val="24"/>
              </w:rPr>
            </w:pPr>
            <w:r>
              <w:rPr>
                <w:b w:val="0"/>
                <w:sz w:val="24"/>
              </w:rPr>
              <w:t>7,5 %</w:t>
            </w:r>
          </w:p>
        </w:tc>
      </w:tr>
      <w:tr w:rsidR="007107D1">
        <w:tc>
          <w:tcPr>
            <w:tcW w:w="2480" w:type="dxa"/>
          </w:tcPr>
          <w:p w:rsidR="007107D1" w:rsidRDefault="007107D1" w:rsidP="0051179D">
            <w:pPr>
              <w:pStyle w:val="Zkladntext2"/>
              <w:jc w:val="both"/>
              <w:rPr>
                <w:b w:val="0"/>
                <w:sz w:val="24"/>
              </w:rPr>
            </w:pPr>
            <w:r>
              <w:rPr>
                <w:b w:val="0"/>
                <w:sz w:val="24"/>
              </w:rPr>
              <w:t xml:space="preserve">C: </w:t>
            </w:r>
            <w:r>
              <w:rPr>
                <w:sz w:val="24"/>
              </w:rPr>
              <w:t>vysoká zadluženost</w:t>
            </w:r>
          </w:p>
        </w:tc>
        <w:tc>
          <w:tcPr>
            <w:tcW w:w="2552" w:type="dxa"/>
          </w:tcPr>
          <w:p w:rsidR="007107D1" w:rsidRDefault="007107D1" w:rsidP="0051179D">
            <w:pPr>
              <w:pStyle w:val="Zkladntext2"/>
              <w:jc w:val="both"/>
              <w:rPr>
                <w:b w:val="0"/>
                <w:sz w:val="24"/>
              </w:rPr>
            </w:pPr>
          </w:p>
        </w:tc>
        <w:tc>
          <w:tcPr>
            <w:tcW w:w="1984" w:type="dxa"/>
          </w:tcPr>
          <w:p w:rsidR="007107D1" w:rsidRDefault="007107D1" w:rsidP="0051179D">
            <w:pPr>
              <w:pStyle w:val="Zkladntext2"/>
              <w:jc w:val="both"/>
              <w:rPr>
                <w:b w:val="0"/>
                <w:sz w:val="24"/>
              </w:rPr>
            </w:pPr>
          </w:p>
        </w:tc>
        <w:tc>
          <w:tcPr>
            <w:tcW w:w="2552" w:type="dxa"/>
          </w:tcPr>
          <w:p w:rsidR="007107D1" w:rsidRDefault="007107D1" w:rsidP="0051179D">
            <w:pPr>
              <w:pStyle w:val="Zkladntext2"/>
              <w:jc w:val="both"/>
              <w:rPr>
                <w:b w:val="0"/>
                <w:sz w:val="24"/>
              </w:rPr>
            </w:pPr>
          </w:p>
        </w:tc>
      </w:tr>
      <w:tr w:rsidR="007107D1">
        <w:tc>
          <w:tcPr>
            <w:tcW w:w="2480" w:type="dxa"/>
          </w:tcPr>
          <w:p w:rsidR="007107D1" w:rsidRDefault="007107D1" w:rsidP="0051179D">
            <w:pPr>
              <w:pStyle w:val="Zkladntext2"/>
              <w:jc w:val="both"/>
              <w:rPr>
                <w:b w:val="0"/>
                <w:sz w:val="24"/>
              </w:rPr>
            </w:pPr>
            <w:r>
              <w:rPr>
                <w:b w:val="0"/>
                <w:sz w:val="24"/>
              </w:rPr>
              <w:t>dluh</w:t>
            </w:r>
          </w:p>
        </w:tc>
        <w:tc>
          <w:tcPr>
            <w:tcW w:w="2552" w:type="dxa"/>
          </w:tcPr>
          <w:p w:rsidR="007107D1" w:rsidRDefault="007107D1" w:rsidP="0051179D">
            <w:pPr>
              <w:pStyle w:val="Zkladntext2"/>
              <w:jc w:val="both"/>
              <w:rPr>
                <w:b w:val="0"/>
                <w:sz w:val="24"/>
              </w:rPr>
            </w:pPr>
            <w:r>
              <w:rPr>
                <w:b w:val="0"/>
                <w:sz w:val="24"/>
              </w:rPr>
              <w:t>60 %</w:t>
            </w:r>
          </w:p>
        </w:tc>
        <w:tc>
          <w:tcPr>
            <w:tcW w:w="1984" w:type="dxa"/>
          </w:tcPr>
          <w:p w:rsidR="007107D1" w:rsidRDefault="007107D1" w:rsidP="0051179D">
            <w:pPr>
              <w:pStyle w:val="Zkladntext2"/>
              <w:jc w:val="both"/>
              <w:rPr>
                <w:b w:val="0"/>
                <w:sz w:val="24"/>
              </w:rPr>
            </w:pPr>
            <w:r>
              <w:rPr>
                <w:b w:val="0"/>
                <w:sz w:val="24"/>
              </w:rPr>
              <w:t>9 %</w:t>
            </w:r>
          </w:p>
        </w:tc>
        <w:tc>
          <w:tcPr>
            <w:tcW w:w="2552" w:type="dxa"/>
          </w:tcPr>
          <w:p w:rsidR="007107D1" w:rsidRDefault="007107D1" w:rsidP="0051179D">
            <w:pPr>
              <w:pStyle w:val="Zkladntext2"/>
              <w:jc w:val="both"/>
              <w:rPr>
                <w:b w:val="0"/>
                <w:sz w:val="24"/>
              </w:rPr>
            </w:pPr>
            <w:r>
              <w:rPr>
                <w:b w:val="0"/>
                <w:sz w:val="24"/>
              </w:rPr>
              <w:t>5,4 %</w:t>
            </w:r>
          </w:p>
        </w:tc>
      </w:tr>
      <w:tr w:rsidR="007107D1">
        <w:tc>
          <w:tcPr>
            <w:tcW w:w="2480" w:type="dxa"/>
          </w:tcPr>
          <w:p w:rsidR="007107D1" w:rsidRDefault="007107D1" w:rsidP="0051179D">
            <w:pPr>
              <w:pStyle w:val="Zkladntext2"/>
              <w:jc w:val="both"/>
              <w:rPr>
                <w:b w:val="0"/>
                <w:sz w:val="24"/>
              </w:rPr>
            </w:pPr>
            <w:r>
              <w:rPr>
                <w:b w:val="0"/>
                <w:sz w:val="24"/>
              </w:rPr>
              <w:t>Vlastní kapitál</w:t>
            </w:r>
          </w:p>
        </w:tc>
        <w:tc>
          <w:tcPr>
            <w:tcW w:w="2552" w:type="dxa"/>
          </w:tcPr>
          <w:p w:rsidR="007107D1" w:rsidRDefault="007107D1" w:rsidP="0051179D">
            <w:pPr>
              <w:pStyle w:val="Zkladntext2"/>
              <w:jc w:val="both"/>
              <w:rPr>
                <w:b w:val="0"/>
                <w:sz w:val="24"/>
              </w:rPr>
            </w:pPr>
            <w:r>
              <w:rPr>
                <w:b w:val="0"/>
                <w:sz w:val="24"/>
              </w:rPr>
              <w:t>40 %</w:t>
            </w:r>
          </w:p>
        </w:tc>
        <w:tc>
          <w:tcPr>
            <w:tcW w:w="1984" w:type="dxa"/>
          </w:tcPr>
          <w:p w:rsidR="007107D1" w:rsidRDefault="007107D1" w:rsidP="0051179D">
            <w:pPr>
              <w:pStyle w:val="Zkladntext2"/>
              <w:jc w:val="both"/>
              <w:rPr>
                <w:b w:val="0"/>
                <w:sz w:val="24"/>
              </w:rPr>
            </w:pPr>
            <w:r>
              <w:rPr>
                <w:b w:val="0"/>
                <w:sz w:val="24"/>
              </w:rPr>
              <w:t>15 %</w:t>
            </w:r>
          </w:p>
        </w:tc>
        <w:tc>
          <w:tcPr>
            <w:tcW w:w="2552" w:type="dxa"/>
          </w:tcPr>
          <w:p w:rsidR="007107D1" w:rsidRDefault="007107D1" w:rsidP="0051179D">
            <w:pPr>
              <w:pStyle w:val="Zkladntext2"/>
              <w:jc w:val="both"/>
              <w:rPr>
                <w:b w:val="0"/>
                <w:sz w:val="24"/>
              </w:rPr>
            </w:pPr>
            <w:r>
              <w:rPr>
                <w:b w:val="0"/>
                <w:sz w:val="24"/>
              </w:rPr>
              <w:t>6 %</w:t>
            </w:r>
          </w:p>
        </w:tc>
      </w:tr>
    </w:tbl>
    <w:p w:rsidR="007107D1" w:rsidRDefault="007107D1" w:rsidP="0051179D">
      <w:pPr>
        <w:pStyle w:val="Zkladntext2"/>
        <w:jc w:val="both"/>
        <w:rPr>
          <w:b w:val="0"/>
          <w:sz w:val="24"/>
        </w:rPr>
      </w:pPr>
    </w:p>
    <w:p w:rsidR="007107D1" w:rsidRDefault="007107D1" w:rsidP="0051179D">
      <w:pPr>
        <w:pStyle w:val="Zkladntext2"/>
        <w:ind w:left="708" w:hanging="708"/>
        <w:jc w:val="both"/>
        <w:rPr>
          <w:b w:val="0"/>
          <w:sz w:val="24"/>
        </w:rPr>
      </w:pPr>
      <w:r>
        <w:rPr>
          <w:b w:val="0"/>
          <w:sz w:val="24"/>
        </w:rPr>
        <w:t>Faktory působící na rozhodování o míře zadluženosti:</w:t>
      </w:r>
    </w:p>
    <w:p w:rsidR="007107D1" w:rsidRDefault="007107D1" w:rsidP="0051179D">
      <w:pPr>
        <w:pStyle w:val="Zkladntext2"/>
        <w:numPr>
          <w:ilvl w:val="0"/>
          <w:numId w:val="4"/>
        </w:numPr>
        <w:jc w:val="both"/>
        <w:rPr>
          <w:b w:val="0"/>
          <w:sz w:val="24"/>
        </w:rPr>
      </w:pPr>
      <w:r>
        <w:rPr>
          <w:b w:val="0"/>
          <w:sz w:val="24"/>
        </w:rPr>
        <w:t>velikost a stabilita podnikového zisku</w:t>
      </w:r>
    </w:p>
    <w:p w:rsidR="007107D1" w:rsidRDefault="007107D1" w:rsidP="0051179D">
      <w:pPr>
        <w:pStyle w:val="Zkladntext2"/>
        <w:numPr>
          <w:ilvl w:val="0"/>
          <w:numId w:val="4"/>
        </w:numPr>
        <w:jc w:val="both"/>
        <w:rPr>
          <w:b w:val="0"/>
          <w:sz w:val="24"/>
        </w:rPr>
      </w:pPr>
      <w:r>
        <w:rPr>
          <w:b w:val="0"/>
          <w:sz w:val="24"/>
        </w:rPr>
        <w:t>majetková struktura podniku</w:t>
      </w:r>
    </w:p>
    <w:p w:rsidR="007107D1" w:rsidRDefault="007107D1" w:rsidP="0051179D">
      <w:pPr>
        <w:pStyle w:val="Zkladntext2"/>
        <w:numPr>
          <w:ilvl w:val="0"/>
          <w:numId w:val="4"/>
        </w:numPr>
        <w:jc w:val="both"/>
        <w:rPr>
          <w:b w:val="0"/>
          <w:sz w:val="24"/>
        </w:rPr>
      </w:pPr>
      <w:r>
        <w:rPr>
          <w:b w:val="0"/>
          <w:sz w:val="24"/>
        </w:rPr>
        <w:t>udržení kontroly nad činností podniku</w:t>
      </w:r>
    </w:p>
    <w:p w:rsidR="007107D1" w:rsidRDefault="007107D1" w:rsidP="0051179D">
      <w:pPr>
        <w:pStyle w:val="Zkladntext2"/>
        <w:jc w:val="both"/>
        <w:rPr>
          <w:b w:val="0"/>
          <w:sz w:val="24"/>
        </w:rPr>
      </w:pPr>
    </w:p>
    <w:p w:rsidR="007107D1" w:rsidRDefault="007107D1" w:rsidP="0051179D">
      <w:pPr>
        <w:pStyle w:val="Zkladntext2"/>
        <w:jc w:val="both"/>
        <w:rPr>
          <w:b w:val="0"/>
          <w:sz w:val="24"/>
        </w:rPr>
      </w:pPr>
      <w:r>
        <w:rPr>
          <w:b w:val="0"/>
          <w:sz w:val="24"/>
        </w:rPr>
        <w:t xml:space="preserve">Dlouhodobá aktiva je účelné financovat dlouhodobým kapitálem, vlastním i cizím. Rychle převoditelná aktiva je možné krýt krátkodobými závazky. Vyšší podíl dlouhodobého kapitálu, než odpovídá dlouhodobým aktivům, snižuje celkovou efektivnost činnosti podniku (dlouhodobý kapitál je dražší). Nižší podíl dlouhodobého kapitálu (tj. používání krátkodobého </w:t>
      </w:r>
      <w:r>
        <w:rPr>
          <w:b w:val="0"/>
          <w:sz w:val="24"/>
        </w:rPr>
        <w:lastRenderedPageBreak/>
        <w:t>kapitálu i na krytí dlouhodobého majetku) je značně riskantní, protože může vyvolat trvale platební potíže podniku.</w:t>
      </w:r>
    </w:p>
    <w:p w:rsidR="007107D1" w:rsidRDefault="007107D1" w:rsidP="0051179D">
      <w:pPr>
        <w:pStyle w:val="Zkladntext2"/>
        <w:jc w:val="both"/>
        <w:rPr>
          <w:b w:val="0"/>
          <w:sz w:val="24"/>
        </w:rPr>
      </w:pPr>
      <w:r>
        <w:rPr>
          <w:b w:val="0"/>
          <w:sz w:val="24"/>
        </w:rPr>
        <w:t xml:space="preserve">Jestliže dlouhodobý vlastní kapitál se podílí nejen na krytí dlouhodobého majetku, ale i financuje se jím i krátkodobý majetek, mluvíme o  </w:t>
      </w:r>
      <w:r>
        <w:rPr>
          <w:i/>
          <w:sz w:val="24"/>
        </w:rPr>
        <w:t>překapitalizování podniku</w:t>
      </w:r>
      <w:r>
        <w:rPr>
          <w:b w:val="0"/>
          <w:sz w:val="24"/>
        </w:rPr>
        <w:t>.</w:t>
      </w:r>
    </w:p>
    <w:p w:rsidR="007107D1" w:rsidRDefault="007107D1" w:rsidP="0051179D">
      <w:pPr>
        <w:pStyle w:val="Zkladntext2"/>
        <w:jc w:val="both"/>
        <w:rPr>
          <w:b w:val="0"/>
          <w:sz w:val="24"/>
        </w:rPr>
      </w:pPr>
      <w:r>
        <w:rPr>
          <w:b w:val="0"/>
          <w:sz w:val="24"/>
        </w:rPr>
        <w:t xml:space="preserve">Jestliže naopak krátkodobý cizí kapitál se podílí na krytí dlouhodobého majetku, mluvíme o </w:t>
      </w:r>
      <w:proofErr w:type="spellStart"/>
      <w:r>
        <w:rPr>
          <w:i/>
          <w:sz w:val="24"/>
        </w:rPr>
        <w:t>podkapitalizování</w:t>
      </w:r>
      <w:proofErr w:type="spellEnd"/>
      <w:r>
        <w:rPr>
          <w:i/>
          <w:sz w:val="24"/>
        </w:rPr>
        <w:t xml:space="preserve"> podniku</w:t>
      </w:r>
      <w:r>
        <w:rPr>
          <w:b w:val="0"/>
          <w:sz w:val="24"/>
        </w:rPr>
        <w:t xml:space="preserve">. </w:t>
      </w:r>
    </w:p>
    <w:p w:rsidR="007107D1" w:rsidRDefault="007107D1" w:rsidP="0051179D">
      <w:pPr>
        <w:pStyle w:val="Zkladntext2"/>
        <w:jc w:val="both"/>
        <w:rPr>
          <w:b w:val="0"/>
          <w:sz w:val="24"/>
        </w:rPr>
      </w:pPr>
      <w:r>
        <w:rPr>
          <w:b w:val="0"/>
          <w:sz w:val="24"/>
        </w:rPr>
        <w:t>Z charakteristiky vztahů mezi strukturou podnikového majetku a finanční strukturou vyplývá také pravidlo, že oběžný majetek by měl být podstatně vyšší, než krátkodobý cizí kapitál.</w:t>
      </w:r>
    </w:p>
    <w:p w:rsidR="007107D1" w:rsidRDefault="007107D1">
      <w:pPr>
        <w:pStyle w:val="Zkladntext2"/>
        <w:rPr>
          <w:b w:val="0"/>
          <w:sz w:val="24"/>
        </w:rPr>
      </w:pPr>
    </w:p>
    <w:p w:rsidR="007107D1" w:rsidRPr="0062264A" w:rsidRDefault="00CA3C95" w:rsidP="001E7DD3">
      <w:pPr>
        <w:pStyle w:val="Nadpis2"/>
        <w:rPr>
          <w:sz w:val="28"/>
          <w:szCs w:val="28"/>
        </w:rPr>
      </w:pPr>
      <w:bookmarkStart w:id="24" w:name="_Toc51844937"/>
      <w:r w:rsidRPr="0062264A">
        <w:rPr>
          <w:sz w:val="28"/>
          <w:szCs w:val="28"/>
        </w:rPr>
        <w:t xml:space="preserve">4.3 </w:t>
      </w:r>
      <w:r w:rsidR="007107D1" w:rsidRPr="0062264A">
        <w:rPr>
          <w:sz w:val="28"/>
          <w:szCs w:val="28"/>
        </w:rPr>
        <w:t>Peněžní toky (CASH FLOW)</w:t>
      </w:r>
      <w:bookmarkEnd w:id="24"/>
    </w:p>
    <w:p w:rsidR="007107D1" w:rsidRDefault="007107D1">
      <w:pPr>
        <w:pStyle w:val="Zkladntext2"/>
        <w:jc w:val="both"/>
        <w:rPr>
          <w:sz w:val="24"/>
        </w:rPr>
      </w:pPr>
      <w:r>
        <w:rPr>
          <w:sz w:val="24"/>
        </w:rPr>
        <w:t>Význam a jeho hlavní kategorie</w:t>
      </w:r>
    </w:p>
    <w:p w:rsidR="007107D1" w:rsidRDefault="007107D1">
      <w:pPr>
        <w:pStyle w:val="Zkladntext2"/>
        <w:jc w:val="both"/>
        <w:rPr>
          <w:b w:val="0"/>
          <w:sz w:val="24"/>
        </w:rPr>
      </w:pPr>
      <w:r>
        <w:rPr>
          <w:b w:val="0"/>
          <w:sz w:val="24"/>
        </w:rPr>
        <w:t>Praxe si vynutila ve vyspělých tržních ekonomikách vedle informací o majetku a jeho krytí, o výnosech, nákladech a zisku i informace o pohybu peněžních prostředků podniku, o jeho peněžních příjmech a výdajích.</w:t>
      </w:r>
    </w:p>
    <w:p w:rsidR="007107D1" w:rsidRDefault="007107D1">
      <w:pPr>
        <w:pStyle w:val="Zkladntext2"/>
        <w:jc w:val="both"/>
        <w:rPr>
          <w:b w:val="0"/>
          <w:sz w:val="24"/>
        </w:rPr>
      </w:pPr>
      <w:r>
        <w:rPr>
          <w:b w:val="0"/>
          <w:sz w:val="24"/>
        </w:rPr>
        <w:t>Z bilance, zachycující stav majetku a kapitálu k určitému okamž</w:t>
      </w:r>
      <w:r w:rsidR="00181186">
        <w:rPr>
          <w:b w:val="0"/>
          <w:sz w:val="24"/>
        </w:rPr>
        <w:t xml:space="preserve">iku lze získat informace jen o </w:t>
      </w:r>
      <w:r>
        <w:rPr>
          <w:b w:val="0"/>
          <w:sz w:val="24"/>
        </w:rPr>
        <w:t>stavu peněžních prostředků k určitému okamžiku, nikoliv o faktorech, které tento stav ovlivnily, o pohybu peněžních příjmů a výdajů.</w:t>
      </w:r>
    </w:p>
    <w:p w:rsidR="007107D1" w:rsidRDefault="007107D1">
      <w:pPr>
        <w:pStyle w:val="Zkladntext2"/>
        <w:jc w:val="both"/>
        <w:rPr>
          <w:b w:val="0"/>
          <w:sz w:val="24"/>
        </w:rPr>
      </w:pPr>
      <w:r>
        <w:rPr>
          <w:b w:val="0"/>
          <w:sz w:val="24"/>
        </w:rPr>
        <w:t xml:space="preserve">Výkaz zisku a ztrát (výsledovka) zachycuje různé kategorie výnosů, nákladů a zisku v období jejich vzniku, bez ohledu na to, zda vznikají reálné peněžní příjmy či výdaje. </w:t>
      </w:r>
    </w:p>
    <w:p w:rsidR="007107D1" w:rsidRDefault="007107D1">
      <w:pPr>
        <w:pStyle w:val="Zkladntext2"/>
        <w:rPr>
          <w:b w:val="0"/>
          <w:sz w:val="24"/>
        </w:rPr>
      </w:pPr>
      <w:r>
        <w:rPr>
          <w:i/>
          <w:sz w:val="24"/>
        </w:rPr>
        <w:t>Nastává tedy obsahový i časový nesoulad mezi náklady a výdaji, výnosy a příjmy, ziskem a stavem peněžních prostředků</w:t>
      </w:r>
      <w:r>
        <w:rPr>
          <w:b w:val="0"/>
          <w:sz w:val="24"/>
        </w:rPr>
        <w:t>.</w:t>
      </w:r>
    </w:p>
    <w:p w:rsidR="007107D1" w:rsidRDefault="007107D1" w:rsidP="006D1167">
      <w:pPr>
        <w:pStyle w:val="Zkladntext2"/>
        <w:jc w:val="both"/>
        <w:rPr>
          <w:b w:val="0"/>
          <w:sz w:val="24"/>
        </w:rPr>
      </w:pPr>
      <w:r>
        <w:rPr>
          <w:b w:val="0"/>
          <w:sz w:val="24"/>
        </w:rPr>
        <w:t>V ČR je přehled o peněžních tocích součástí příloh k účetní závěrce pro podnikatele, kteří podléhají povinnému auditu.</w:t>
      </w:r>
    </w:p>
    <w:p w:rsidR="007107D1" w:rsidRDefault="007107D1" w:rsidP="006D1167">
      <w:pPr>
        <w:pStyle w:val="Zkladntext2"/>
        <w:jc w:val="both"/>
        <w:rPr>
          <w:i/>
          <w:sz w:val="24"/>
        </w:rPr>
      </w:pPr>
      <w:r>
        <w:rPr>
          <w:i/>
          <w:sz w:val="24"/>
        </w:rPr>
        <w:t xml:space="preserve">Cash </w:t>
      </w:r>
      <w:proofErr w:type="spellStart"/>
      <w:r>
        <w:rPr>
          <w:i/>
          <w:sz w:val="24"/>
        </w:rPr>
        <w:t>flow</w:t>
      </w:r>
      <w:proofErr w:type="spellEnd"/>
      <w:r>
        <w:rPr>
          <w:i/>
          <w:sz w:val="24"/>
        </w:rPr>
        <w:t xml:space="preserve"> je možné charakterizovat jako pohyb peněžních prostředků (jejich přírůstek a úbytek) podniku za určité období v souvislosti s jeho ekonomickou činností.</w:t>
      </w:r>
    </w:p>
    <w:p w:rsidR="007107D1" w:rsidRDefault="007107D1" w:rsidP="006D1167">
      <w:pPr>
        <w:pStyle w:val="Zkladntext2"/>
        <w:jc w:val="both"/>
        <w:rPr>
          <w:b w:val="0"/>
          <w:sz w:val="24"/>
        </w:rPr>
      </w:pPr>
      <w:r>
        <w:rPr>
          <w:b w:val="0"/>
          <w:sz w:val="24"/>
        </w:rPr>
        <w:t xml:space="preserve">Koncepce cash </w:t>
      </w:r>
      <w:proofErr w:type="spellStart"/>
      <w:r>
        <w:rPr>
          <w:b w:val="0"/>
          <w:sz w:val="24"/>
        </w:rPr>
        <w:t>flow</w:t>
      </w:r>
      <w:proofErr w:type="spellEnd"/>
      <w:r>
        <w:rPr>
          <w:b w:val="0"/>
          <w:sz w:val="24"/>
        </w:rPr>
        <w:t xml:space="preserve"> vychází z kategorie peněžních příjmů a výdajů podniku, nikoliv z koncepce výnosů a nákladů podniku. Kromě toho celkové cash </w:t>
      </w:r>
      <w:proofErr w:type="spellStart"/>
      <w:r>
        <w:rPr>
          <w:b w:val="0"/>
          <w:sz w:val="24"/>
        </w:rPr>
        <w:t>flow</w:t>
      </w:r>
      <w:proofErr w:type="spellEnd"/>
      <w:r>
        <w:rPr>
          <w:b w:val="0"/>
          <w:sz w:val="24"/>
        </w:rPr>
        <w:t xml:space="preserve"> zahrnuje i peněžní příjmy a výdaje, které souvisí se změnami oběžného majetku, fixního majetku, finančního majetku a změnami cizího a vlastního kapitálu.</w:t>
      </w:r>
    </w:p>
    <w:p w:rsidR="007107D1" w:rsidRDefault="007107D1">
      <w:pPr>
        <w:pStyle w:val="Zkladntext2"/>
        <w:rPr>
          <w:b w:val="0"/>
          <w:sz w:val="24"/>
        </w:rPr>
      </w:pPr>
    </w:p>
    <w:p w:rsidR="007107D1" w:rsidRDefault="007107D1">
      <w:pPr>
        <w:rPr>
          <w:sz w:val="24"/>
        </w:rPr>
      </w:pPr>
      <w:r>
        <w:rPr>
          <w:sz w:val="24"/>
        </w:rPr>
        <w:t>Obecně platí:</w:t>
      </w:r>
    </w:p>
    <w:tbl>
      <w:tblPr>
        <w:tblW w:w="0" w:type="auto"/>
        <w:tblInd w:w="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2"/>
        <w:gridCol w:w="3062"/>
      </w:tblGrid>
      <w:tr w:rsidR="007107D1">
        <w:trPr>
          <w:trHeight w:val="420"/>
        </w:trPr>
        <w:tc>
          <w:tcPr>
            <w:tcW w:w="3062" w:type="dxa"/>
          </w:tcPr>
          <w:p w:rsidR="007107D1" w:rsidRDefault="007107D1">
            <w:pPr>
              <w:jc w:val="center"/>
              <w:rPr>
                <w:b/>
                <w:sz w:val="24"/>
              </w:rPr>
            </w:pPr>
            <w:r>
              <w:rPr>
                <w:b/>
                <w:sz w:val="24"/>
              </w:rPr>
              <w:t>Příjmy</w:t>
            </w:r>
          </w:p>
        </w:tc>
        <w:tc>
          <w:tcPr>
            <w:tcW w:w="3062" w:type="dxa"/>
          </w:tcPr>
          <w:p w:rsidR="007107D1" w:rsidRPr="00E2495E" w:rsidRDefault="007107D1" w:rsidP="00E2495E">
            <w:pPr>
              <w:rPr>
                <w:b/>
                <w:sz w:val="24"/>
                <w:szCs w:val="24"/>
              </w:rPr>
            </w:pPr>
            <w:bookmarkStart w:id="25" w:name="_Toc367171564"/>
            <w:r w:rsidRPr="00E2495E">
              <w:rPr>
                <w:b/>
                <w:sz w:val="24"/>
                <w:szCs w:val="24"/>
              </w:rPr>
              <w:t>Výdaje</w:t>
            </w:r>
            <w:bookmarkEnd w:id="25"/>
          </w:p>
        </w:tc>
      </w:tr>
      <w:tr w:rsidR="007107D1">
        <w:trPr>
          <w:trHeight w:val="420"/>
        </w:trPr>
        <w:tc>
          <w:tcPr>
            <w:tcW w:w="3062" w:type="dxa"/>
          </w:tcPr>
          <w:p w:rsidR="007107D1" w:rsidRDefault="007107D1" w:rsidP="008302F0">
            <w:pPr>
              <w:numPr>
                <w:ilvl w:val="0"/>
                <w:numId w:val="43"/>
              </w:numPr>
              <w:rPr>
                <w:sz w:val="24"/>
              </w:rPr>
            </w:pPr>
            <w:r>
              <w:rPr>
                <w:sz w:val="24"/>
              </w:rPr>
              <w:t>pokles aktiv</w:t>
            </w:r>
          </w:p>
        </w:tc>
        <w:tc>
          <w:tcPr>
            <w:tcW w:w="3062" w:type="dxa"/>
          </w:tcPr>
          <w:p w:rsidR="007107D1" w:rsidRDefault="007107D1" w:rsidP="008302F0">
            <w:pPr>
              <w:numPr>
                <w:ilvl w:val="0"/>
                <w:numId w:val="45"/>
              </w:numPr>
              <w:rPr>
                <w:sz w:val="24"/>
              </w:rPr>
            </w:pPr>
            <w:r>
              <w:rPr>
                <w:sz w:val="24"/>
              </w:rPr>
              <w:t>zvýšení aktiv</w:t>
            </w:r>
          </w:p>
        </w:tc>
      </w:tr>
      <w:tr w:rsidR="007107D1">
        <w:trPr>
          <w:trHeight w:val="420"/>
        </w:trPr>
        <w:tc>
          <w:tcPr>
            <w:tcW w:w="3062" w:type="dxa"/>
          </w:tcPr>
          <w:p w:rsidR="007107D1" w:rsidRDefault="007107D1" w:rsidP="008302F0">
            <w:pPr>
              <w:numPr>
                <w:ilvl w:val="0"/>
                <w:numId w:val="44"/>
              </w:numPr>
              <w:rPr>
                <w:sz w:val="24"/>
              </w:rPr>
            </w:pPr>
            <w:r>
              <w:rPr>
                <w:sz w:val="24"/>
              </w:rPr>
              <w:t>růst pasiv</w:t>
            </w:r>
          </w:p>
        </w:tc>
        <w:tc>
          <w:tcPr>
            <w:tcW w:w="3062" w:type="dxa"/>
          </w:tcPr>
          <w:p w:rsidR="007107D1" w:rsidRDefault="007107D1" w:rsidP="008302F0">
            <w:pPr>
              <w:numPr>
                <w:ilvl w:val="0"/>
                <w:numId w:val="46"/>
              </w:numPr>
              <w:rPr>
                <w:sz w:val="24"/>
              </w:rPr>
            </w:pPr>
            <w:r>
              <w:rPr>
                <w:sz w:val="24"/>
              </w:rPr>
              <w:t>pokles pasiv</w:t>
            </w:r>
          </w:p>
        </w:tc>
      </w:tr>
      <w:tr w:rsidR="007107D1">
        <w:trPr>
          <w:trHeight w:val="420"/>
        </w:trPr>
        <w:tc>
          <w:tcPr>
            <w:tcW w:w="3062" w:type="dxa"/>
          </w:tcPr>
          <w:p w:rsidR="007107D1" w:rsidRDefault="007107D1" w:rsidP="008302F0">
            <w:pPr>
              <w:numPr>
                <w:ilvl w:val="0"/>
                <w:numId w:val="40"/>
              </w:numPr>
              <w:rPr>
                <w:sz w:val="24"/>
              </w:rPr>
            </w:pPr>
            <w:r>
              <w:rPr>
                <w:sz w:val="24"/>
              </w:rPr>
              <w:t>zisk před zdaněním</w:t>
            </w:r>
          </w:p>
        </w:tc>
        <w:tc>
          <w:tcPr>
            <w:tcW w:w="3062" w:type="dxa"/>
          </w:tcPr>
          <w:p w:rsidR="007107D1" w:rsidRDefault="007107D1" w:rsidP="008302F0">
            <w:pPr>
              <w:numPr>
                <w:ilvl w:val="0"/>
                <w:numId w:val="47"/>
              </w:numPr>
              <w:rPr>
                <w:sz w:val="24"/>
              </w:rPr>
            </w:pPr>
            <w:r>
              <w:rPr>
                <w:sz w:val="24"/>
              </w:rPr>
              <w:t>ztráta</w:t>
            </w:r>
          </w:p>
        </w:tc>
      </w:tr>
      <w:tr w:rsidR="007107D1">
        <w:trPr>
          <w:trHeight w:val="420"/>
        </w:trPr>
        <w:tc>
          <w:tcPr>
            <w:tcW w:w="3062" w:type="dxa"/>
          </w:tcPr>
          <w:p w:rsidR="007107D1" w:rsidRDefault="007107D1" w:rsidP="008302F0">
            <w:pPr>
              <w:numPr>
                <w:ilvl w:val="0"/>
                <w:numId w:val="41"/>
              </w:numPr>
              <w:rPr>
                <w:sz w:val="24"/>
              </w:rPr>
            </w:pPr>
            <w:r>
              <w:rPr>
                <w:sz w:val="24"/>
              </w:rPr>
              <w:t>odpisy</w:t>
            </w:r>
          </w:p>
        </w:tc>
        <w:tc>
          <w:tcPr>
            <w:tcW w:w="3062" w:type="dxa"/>
          </w:tcPr>
          <w:p w:rsidR="007107D1" w:rsidRDefault="007107D1" w:rsidP="008302F0">
            <w:pPr>
              <w:numPr>
                <w:ilvl w:val="0"/>
                <w:numId w:val="48"/>
              </w:numPr>
              <w:rPr>
                <w:sz w:val="24"/>
              </w:rPr>
            </w:pPr>
            <w:r>
              <w:rPr>
                <w:sz w:val="24"/>
              </w:rPr>
              <w:t>vyplacené dividendy</w:t>
            </w:r>
          </w:p>
        </w:tc>
      </w:tr>
      <w:tr w:rsidR="007107D1">
        <w:trPr>
          <w:trHeight w:val="420"/>
        </w:trPr>
        <w:tc>
          <w:tcPr>
            <w:tcW w:w="3062" w:type="dxa"/>
          </w:tcPr>
          <w:p w:rsidR="007107D1" w:rsidRDefault="007107D1" w:rsidP="008302F0">
            <w:pPr>
              <w:numPr>
                <w:ilvl w:val="0"/>
                <w:numId w:val="42"/>
              </w:numPr>
              <w:rPr>
                <w:sz w:val="24"/>
              </w:rPr>
            </w:pPr>
            <w:r>
              <w:rPr>
                <w:sz w:val="24"/>
              </w:rPr>
              <w:t>prodej akciového kapitálu</w:t>
            </w:r>
          </w:p>
        </w:tc>
        <w:tc>
          <w:tcPr>
            <w:tcW w:w="3062" w:type="dxa"/>
          </w:tcPr>
          <w:p w:rsidR="007107D1" w:rsidRDefault="007107D1" w:rsidP="008302F0">
            <w:pPr>
              <w:numPr>
                <w:ilvl w:val="0"/>
                <w:numId w:val="49"/>
              </w:numPr>
              <w:rPr>
                <w:sz w:val="24"/>
              </w:rPr>
            </w:pPr>
            <w:r>
              <w:rPr>
                <w:sz w:val="24"/>
              </w:rPr>
              <w:t>nákup akciového kapitálu</w:t>
            </w:r>
          </w:p>
        </w:tc>
      </w:tr>
    </w:tbl>
    <w:p w:rsidR="007107D1" w:rsidRDefault="007107D1">
      <w:pPr>
        <w:rPr>
          <w:sz w:val="24"/>
        </w:rPr>
      </w:pPr>
    </w:p>
    <w:p w:rsidR="007107D1" w:rsidRDefault="007107D1">
      <w:pPr>
        <w:pStyle w:val="Zkladntext2"/>
        <w:rPr>
          <w:b w:val="0"/>
          <w:sz w:val="24"/>
        </w:rPr>
      </w:pPr>
      <w:r>
        <w:rPr>
          <w:b w:val="0"/>
          <w:sz w:val="24"/>
        </w:rPr>
        <w:t xml:space="preserve"> Setkáváme se s různými kategoriemi, které se liší svým obsahem, event. výpočtem.  Rozlišujeme:</w:t>
      </w:r>
    </w:p>
    <w:p w:rsidR="007107D1" w:rsidRDefault="00CB224D" w:rsidP="00CB224D">
      <w:pPr>
        <w:pStyle w:val="Zkladntext2"/>
        <w:rPr>
          <w:b w:val="0"/>
          <w:sz w:val="24"/>
        </w:rPr>
      </w:pPr>
      <w:r>
        <w:rPr>
          <w:b w:val="0"/>
          <w:sz w:val="24"/>
        </w:rPr>
        <w:t xml:space="preserve">a)  </w:t>
      </w:r>
      <w:r w:rsidR="007107D1">
        <w:rPr>
          <w:b w:val="0"/>
          <w:sz w:val="24"/>
        </w:rPr>
        <w:t xml:space="preserve">cash </w:t>
      </w:r>
      <w:proofErr w:type="spellStart"/>
      <w:r w:rsidR="007107D1">
        <w:rPr>
          <w:b w:val="0"/>
          <w:sz w:val="24"/>
        </w:rPr>
        <w:t>flow</w:t>
      </w:r>
      <w:proofErr w:type="spellEnd"/>
      <w:r w:rsidR="007107D1">
        <w:rPr>
          <w:b w:val="0"/>
          <w:sz w:val="24"/>
        </w:rPr>
        <w:t xml:space="preserve"> z  provozní činnosti,  někdy  se vyděluje cash </w:t>
      </w:r>
      <w:proofErr w:type="spellStart"/>
      <w:r w:rsidR="007107D1">
        <w:rPr>
          <w:b w:val="0"/>
          <w:sz w:val="24"/>
        </w:rPr>
        <w:t>flow</w:t>
      </w:r>
      <w:proofErr w:type="spellEnd"/>
      <w:r w:rsidR="007107D1">
        <w:rPr>
          <w:b w:val="0"/>
          <w:sz w:val="24"/>
        </w:rPr>
        <w:t xml:space="preserve"> ze samofinancování</w:t>
      </w:r>
    </w:p>
    <w:p w:rsidR="007107D1" w:rsidRDefault="00CB224D" w:rsidP="00CB224D">
      <w:pPr>
        <w:pStyle w:val="Zkladntext2"/>
        <w:rPr>
          <w:b w:val="0"/>
          <w:sz w:val="24"/>
        </w:rPr>
      </w:pPr>
      <w:r>
        <w:rPr>
          <w:b w:val="0"/>
          <w:sz w:val="24"/>
        </w:rPr>
        <w:t>b)  c</w:t>
      </w:r>
      <w:r w:rsidR="007107D1">
        <w:rPr>
          <w:b w:val="0"/>
          <w:sz w:val="24"/>
        </w:rPr>
        <w:t xml:space="preserve">ash </w:t>
      </w:r>
      <w:proofErr w:type="spellStart"/>
      <w:r w:rsidR="007107D1">
        <w:rPr>
          <w:b w:val="0"/>
          <w:sz w:val="24"/>
        </w:rPr>
        <w:t>flow</w:t>
      </w:r>
      <w:proofErr w:type="spellEnd"/>
      <w:r w:rsidR="007107D1">
        <w:rPr>
          <w:b w:val="0"/>
          <w:sz w:val="24"/>
        </w:rPr>
        <w:t xml:space="preserve"> z  investiční činnosti</w:t>
      </w:r>
    </w:p>
    <w:p w:rsidR="007107D1" w:rsidRDefault="00CB224D" w:rsidP="00CB224D">
      <w:pPr>
        <w:pStyle w:val="Zkladntext2"/>
        <w:rPr>
          <w:b w:val="0"/>
          <w:sz w:val="24"/>
        </w:rPr>
      </w:pPr>
      <w:r>
        <w:rPr>
          <w:b w:val="0"/>
          <w:sz w:val="24"/>
        </w:rPr>
        <w:t xml:space="preserve">c)  </w:t>
      </w:r>
      <w:r w:rsidR="007107D1">
        <w:rPr>
          <w:b w:val="0"/>
          <w:sz w:val="24"/>
        </w:rPr>
        <w:t xml:space="preserve">cash </w:t>
      </w:r>
      <w:proofErr w:type="spellStart"/>
      <w:r w:rsidR="007107D1">
        <w:rPr>
          <w:b w:val="0"/>
          <w:sz w:val="24"/>
        </w:rPr>
        <w:t>flow</w:t>
      </w:r>
      <w:proofErr w:type="spellEnd"/>
      <w:r w:rsidR="007107D1">
        <w:rPr>
          <w:b w:val="0"/>
          <w:sz w:val="24"/>
        </w:rPr>
        <w:t xml:space="preserve"> z  finanční činnosti</w:t>
      </w:r>
    </w:p>
    <w:p w:rsidR="007107D1" w:rsidRDefault="00CB224D" w:rsidP="00CB224D">
      <w:pPr>
        <w:pStyle w:val="Zkladntext2"/>
        <w:rPr>
          <w:b w:val="0"/>
          <w:sz w:val="24"/>
        </w:rPr>
      </w:pPr>
      <w:r>
        <w:rPr>
          <w:b w:val="0"/>
          <w:sz w:val="24"/>
        </w:rPr>
        <w:t xml:space="preserve">d)  </w:t>
      </w:r>
      <w:r w:rsidR="007107D1">
        <w:rPr>
          <w:b w:val="0"/>
          <w:sz w:val="24"/>
        </w:rPr>
        <w:t xml:space="preserve">cash </w:t>
      </w:r>
      <w:proofErr w:type="spellStart"/>
      <w:r w:rsidR="007107D1">
        <w:rPr>
          <w:b w:val="0"/>
          <w:sz w:val="24"/>
        </w:rPr>
        <w:t>flow</w:t>
      </w:r>
      <w:proofErr w:type="spellEnd"/>
      <w:r w:rsidR="007107D1">
        <w:rPr>
          <w:b w:val="0"/>
          <w:sz w:val="24"/>
        </w:rPr>
        <w:t xml:space="preserve"> celkem</w:t>
      </w:r>
      <w:r w:rsidR="00224279">
        <w:rPr>
          <w:b w:val="0"/>
          <w:sz w:val="24"/>
        </w:rPr>
        <w:t>.</w:t>
      </w:r>
    </w:p>
    <w:p w:rsidR="007107D1" w:rsidRDefault="007107D1">
      <w:pPr>
        <w:pStyle w:val="Zkladntext2"/>
        <w:rPr>
          <w:b w:val="0"/>
          <w:sz w:val="24"/>
        </w:rPr>
      </w:pPr>
    </w:p>
    <w:p w:rsidR="007107D1" w:rsidRDefault="007107D1">
      <w:pPr>
        <w:pStyle w:val="Zkladntext2"/>
        <w:rPr>
          <w:b w:val="0"/>
          <w:sz w:val="24"/>
        </w:rPr>
      </w:pPr>
      <w:r>
        <w:rPr>
          <w:b w:val="0"/>
          <w:sz w:val="24"/>
        </w:rPr>
        <w:t xml:space="preserve">Cash </w:t>
      </w:r>
      <w:proofErr w:type="spellStart"/>
      <w:r>
        <w:rPr>
          <w:b w:val="0"/>
          <w:sz w:val="24"/>
        </w:rPr>
        <w:t>flow</w:t>
      </w:r>
      <w:proofErr w:type="spellEnd"/>
      <w:r>
        <w:rPr>
          <w:b w:val="0"/>
          <w:sz w:val="24"/>
        </w:rPr>
        <w:t xml:space="preserve"> kvantifikujeme dvěma způsoby:</w:t>
      </w:r>
    </w:p>
    <w:p w:rsidR="007107D1" w:rsidRDefault="007107D1">
      <w:pPr>
        <w:pStyle w:val="Zkladntext2"/>
        <w:numPr>
          <w:ilvl w:val="0"/>
          <w:numId w:val="4"/>
        </w:numPr>
        <w:rPr>
          <w:b w:val="0"/>
          <w:sz w:val="24"/>
        </w:rPr>
      </w:pPr>
      <w:r>
        <w:rPr>
          <w:b w:val="0"/>
          <w:sz w:val="24"/>
        </w:rPr>
        <w:t>přímo, pomocí sledování příjmů a výdajů podniku za dané období</w:t>
      </w:r>
    </w:p>
    <w:p w:rsidR="007107D1" w:rsidRDefault="007107D1">
      <w:pPr>
        <w:pStyle w:val="Zkladntext2"/>
        <w:numPr>
          <w:ilvl w:val="0"/>
          <w:numId w:val="4"/>
        </w:numPr>
        <w:rPr>
          <w:b w:val="0"/>
          <w:sz w:val="24"/>
        </w:rPr>
      </w:pPr>
      <w:r>
        <w:rPr>
          <w:b w:val="0"/>
          <w:sz w:val="24"/>
        </w:rPr>
        <w:lastRenderedPageBreak/>
        <w:t>nepřímo, pomocí transformace zisku do pohybu peněžních prostředků a následnými úpravami o další pohyby peněžních prostředků v souvislosti se změnami majetku a kapitálu. V praxi se používá tento způsob.</w:t>
      </w:r>
    </w:p>
    <w:p w:rsidR="007107D1" w:rsidRDefault="007107D1">
      <w:pPr>
        <w:pStyle w:val="Zkladntext2"/>
        <w:rPr>
          <w:b w:val="0"/>
          <w:sz w:val="24"/>
        </w:rPr>
      </w:pPr>
    </w:p>
    <w:p w:rsidR="007107D1" w:rsidRDefault="007107D1">
      <w:pPr>
        <w:pStyle w:val="Zkladntext2"/>
        <w:rPr>
          <w:b w:val="0"/>
          <w:sz w:val="24"/>
        </w:rPr>
      </w:pPr>
      <w:r>
        <w:rPr>
          <w:sz w:val="24"/>
        </w:rPr>
        <w:t>Nepřímý způsob výpočtu</w:t>
      </w:r>
    </w:p>
    <w:p w:rsidR="007107D1" w:rsidRDefault="007107D1">
      <w:pPr>
        <w:pStyle w:val="Zkladntext2"/>
        <w:rPr>
          <w:b w:val="0"/>
          <w:sz w:val="24"/>
        </w:rPr>
      </w:pPr>
      <w:r>
        <w:rPr>
          <w:b w:val="0"/>
          <w:sz w:val="24"/>
        </w:rPr>
        <w:t>+ zisk běžného období (po úhradě úroků a zdanění)</w:t>
      </w:r>
    </w:p>
    <w:p w:rsidR="007107D1" w:rsidRDefault="007107D1">
      <w:pPr>
        <w:pStyle w:val="Zkladntext2"/>
        <w:rPr>
          <w:b w:val="0"/>
          <w:sz w:val="24"/>
        </w:rPr>
      </w:pPr>
      <w:r>
        <w:rPr>
          <w:b w:val="0"/>
          <w:sz w:val="24"/>
        </w:rPr>
        <w:t>+ odpisy (snížily vykazovaný zisk, protože nejsou peněžní výdaj, musí se k zisku připočítat)</w:t>
      </w:r>
    </w:p>
    <w:p w:rsidR="007107D1" w:rsidRDefault="007107D1">
      <w:pPr>
        <w:pStyle w:val="Zkladntext2"/>
        <w:rPr>
          <w:b w:val="0"/>
          <w:sz w:val="24"/>
        </w:rPr>
      </w:pPr>
      <w:r>
        <w:rPr>
          <w:b w:val="0"/>
          <w:sz w:val="24"/>
        </w:rPr>
        <w:t>+ jiné náklady, nevyvolávající pohyb peněz (rezervy na mzdy na dovolenou, na opravy)</w:t>
      </w:r>
    </w:p>
    <w:p w:rsidR="007107D1" w:rsidRDefault="007107D1">
      <w:pPr>
        <w:pStyle w:val="Zkladntext2"/>
        <w:numPr>
          <w:ilvl w:val="0"/>
          <w:numId w:val="4"/>
        </w:numPr>
        <w:rPr>
          <w:b w:val="0"/>
          <w:sz w:val="24"/>
        </w:rPr>
      </w:pPr>
      <w:r>
        <w:rPr>
          <w:b w:val="0"/>
          <w:sz w:val="24"/>
        </w:rPr>
        <w:t>výnosy, které nevyvolávají pohyb peněz (zvýšily zisk – př. zúčtování předem přijatého nájemného do výnosů)</w:t>
      </w:r>
    </w:p>
    <w:p w:rsidR="007107D1" w:rsidRDefault="007107D1">
      <w:pPr>
        <w:pStyle w:val="Zkladntext2"/>
        <w:rPr>
          <w:b w:val="0"/>
          <w:sz w:val="24"/>
        </w:rPr>
      </w:pPr>
      <w:r>
        <w:rPr>
          <w:b w:val="0"/>
          <w:sz w:val="24"/>
        </w:rPr>
        <w:t>CAH FLOW ZE SAMOFINANCOVÁNÍ</w:t>
      </w:r>
    </w:p>
    <w:p w:rsidR="007107D1" w:rsidRDefault="00B915C6">
      <w:pPr>
        <w:pStyle w:val="Zkladntext2"/>
        <w:rPr>
          <w:b w:val="0"/>
          <w:sz w:val="24"/>
        </w:rPr>
      </w:pPr>
      <w:r>
        <w:rPr>
          <w:b w:val="0"/>
          <w:noProof/>
          <w:sz w:val="24"/>
        </w:rPr>
        <mc:AlternateContent>
          <mc:Choice Requires="wps">
            <w:drawing>
              <wp:anchor distT="4294967295" distB="4294967295" distL="114300" distR="114300" simplePos="0" relativeHeight="251553792" behindDoc="0" locked="0" layoutInCell="0" allowOverlap="1">
                <wp:simplePos x="0" y="0"/>
                <wp:positionH relativeFrom="column">
                  <wp:posOffset>13970</wp:posOffset>
                </wp:positionH>
                <wp:positionV relativeFrom="paragraph">
                  <wp:posOffset>-8256</wp:posOffset>
                </wp:positionV>
                <wp:extent cx="5486400" cy="0"/>
                <wp:effectExtent l="0" t="0" r="0" b="0"/>
                <wp:wrapNone/>
                <wp:docPr id="204"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9D3017E" id="Line 109" o:spid="_x0000_s1026" style="position:absolute;z-index:251553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65pt" to="433.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oqnFQIAACw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" o:allowincell="f"/>
            </w:pict>
          </mc:Fallback>
        </mc:AlternateContent>
      </w:r>
      <w:r w:rsidR="007107D1">
        <w:rPr>
          <w:b w:val="0"/>
          <w:sz w:val="24"/>
        </w:rPr>
        <w:t>+  úbytek pohledávek</w:t>
      </w:r>
    </w:p>
    <w:p w:rsidR="007107D1" w:rsidRDefault="007107D1">
      <w:pPr>
        <w:pStyle w:val="Zkladntext2"/>
        <w:rPr>
          <w:b w:val="0"/>
          <w:sz w:val="24"/>
        </w:rPr>
      </w:pPr>
      <w:r>
        <w:rPr>
          <w:b w:val="0"/>
          <w:sz w:val="24"/>
        </w:rPr>
        <w:t>-  přírůstek pohledávek</w:t>
      </w:r>
    </w:p>
    <w:p w:rsidR="007107D1" w:rsidRDefault="007107D1">
      <w:pPr>
        <w:pStyle w:val="Zkladntext2"/>
        <w:rPr>
          <w:b w:val="0"/>
          <w:sz w:val="24"/>
        </w:rPr>
      </w:pPr>
      <w:r>
        <w:rPr>
          <w:b w:val="0"/>
          <w:sz w:val="24"/>
        </w:rPr>
        <w:t>+  úbytek nakoupených krátkodobých cenných papírů</w:t>
      </w:r>
    </w:p>
    <w:p w:rsidR="007107D1" w:rsidRDefault="007107D1">
      <w:pPr>
        <w:pStyle w:val="Zkladntext2"/>
        <w:rPr>
          <w:b w:val="0"/>
          <w:sz w:val="24"/>
        </w:rPr>
      </w:pPr>
      <w:r>
        <w:rPr>
          <w:b w:val="0"/>
          <w:sz w:val="24"/>
        </w:rPr>
        <w:t>-  přírůstek   nakoupených krátkodobých cenných papírů</w:t>
      </w:r>
    </w:p>
    <w:p w:rsidR="007107D1" w:rsidRDefault="007107D1">
      <w:pPr>
        <w:pStyle w:val="Zkladntext2"/>
        <w:rPr>
          <w:b w:val="0"/>
          <w:sz w:val="24"/>
        </w:rPr>
      </w:pPr>
      <w:r>
        <w:rPr>
          <w:b w:val="0"/>
          <w:sz w:val="24"/>
        </w:rPr>
        <w:t>+  úbytek zásob</w:t>
      </w:r>
    </w:p>
    <w:p w:rsidR="007107D1" w:rsidRDefault="007107D1">
      <w:pPr>
        <w:pStyle w:val="Zkladntext2"/>
        <w:rPr>
          <w:b w:val="0"/>
          <w:sz w:val="24"/>
        </w:rPr>
      </w:pPr>
      <w:r>
        <w:rPr>
          <w:b w:val="0"/>
          <w:sz w:val="24"/>
        </w:rPr>
        <w:t>-  přírůstek zásob</w:t>
      </w:r>
    </w:p>
    <w:p w:rsidR="007107D1" w:rsidRDefault="007107D1">
      <w:pPr>
        <w:pStyle w:val="Zkladntext2"/>
        <w:rPr>
          <w:b w:val="0"/>
          <w:sz w:val="24"/>
        </w:rPr>
      </w:pPr>
      <w:r>
        <w:rPr>
          <w:b w:val="0"/>
          <w:sz w:val="24"/>
        </w:rPr>
        <w:t>+  přírůstek krátkodobých dluhů</w:t>
      </w:r>
    </w:p>
    <w:p w:rsidR="007107D1" w:rsidRDefault="007107D1">
      <w:pPr>
        <w:pStyle w:val="Zkladntext2"/>
        <w:rPr>
          <w:b w:val="0"/>
          <w:sz w:val="24"/>
        </w:rPr>
      </w:pPr>
      <w:r>
        <w:rPr>
          <w:b w:val="0"/>
          <w:sz w:val="24"/>
        </w:rPr>
        <w:t>-  úbytek krátkodobých dluhů</w:t>
      </w:r>
    </w:p>
    <w:p w:rsidR="007107D1" w:rsidRDefault="00B915C6">
      <w:pPr>
        <w:pStyle w:val="Zkladntext2"/>
        <w:rPr>
          <w:b w:val="0"/>
          <w:sz w:val="24"/>
        </w:rPr>
      </w:pPr>
      <w:r>
        <w:rPr>
          <w:b w:val="0"/>
          <w:noProof/>
          <w:sz w:val="24"/>
        </w:rPr>
        <mc:AlternateContent>
          <mc:Choice Requires="wps">
            <w:drawing>
              <wp:anchor distT="4294967295" distB="4294967295" distL="114300" distR="114300" simplePos="0" relativeHeight="251554816" behindDoc="0" locked="0" layoutInCell="0" allowOverlap="1">
                <wp:simplePos x="0" y="0"/>
                <wp:positionH relativeFrom="column">
                  <wp:posOffset>13970</wp:posOffset>
                </wp:positionH>
                <wp:positionV relativeFrom="paragraph">
                  <wp:posOffset>60324</wp:posOffset>
                </wp:positionV>
                <wp:extent cx="4663440" cy="0"/>
                <wp:effectExtent l="0" t="0" r="3810" b="0"/>
                <wp:wrapNone/>
                <wp:docPr id="203"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3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B477AC7" id="Line 110" o:spid="_x0000_s1026" style="position:absolute;z-index:251554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4.75pt" to="368.3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b3FFgIAACw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" o:allowincell="f"/>
            </w:pict>
          </mc:Fallback>
        </mc:AlternateContent>
      </w:r>
    </w:p>
    <w:p w:rsidR="007107D1" w:rsidRDefault="007107D1">
      <w:pPr>
        <w:pStyle w:val="Zkladntext2"/>
        <w:rPr>
          <w:b w:val="0"/>
          <w:sz w:val="24"/>
        </w:rPr>
      </w:pPr>
      <w:r>
        <w:rPr>
          <w:b w:val="0"/>
          <w:sz w:val="24"/>
        </w:rPr>
        <w:t xml:space="preserve">CASH FLOW Z  PROVOZNÍ ČINNOSTI (obsahuje i cash </w:t>
      </w:r>
      <w:proofErr w:type="spellStart"/>
      <w:r>
        <w:rPr>
          <w:b w:val="0"/>
          <w:sz w:val="24"/>
        </w:rPr>
        <w:t>flow</w:t>
      </w:r>
      <w:proofErr w:type="spellEnd"/>
      <w:r>
        <w:rPr>
          <w:b w:val="0"/>
          <w:sz w:val="24"/>
        </w:rPr>
        <w:t xml:space="preserve"> ze samofinancování)</w:t>
      </w:r>
    </w:p>
    <w:p w:rsidR="007107D1" w:rsidRDefault="007107D1">
      <w:pPr>
        <w:pStyle w:val="Zkladntext2"/>
        <w:rPr>
          <w:b w:val="0"/>
          <w:sz w:val="24"/>
        </w:rPr>
      </w:pPr>
      <w:r>
        <w:rPr>
          <w:b w:val="0"/>
          <w:sz w:val="24"/>
        </w:rPr>
        <w:t>+  úbytek fixního majetku</w:t>
      </w:r>
    </w:p>
    <w:p w:rsidR="007107D1" w:rsidRDefault="007107D1">
      <w:pPr>
        <w:pStyle w:val="Zkladntext2"/>
        <w:rPr>
          <w:b w:val="0"/>
          <w:sz w:val="24"/>
        </w:rPr>
      </w:pPr>
      <w:r>
        <w:rPr>
          <w:b w:val="0"/>
          <w:sz w:val="24"/>
        </w:rPr>
        <w:t>-  přírůstek fixního majetku</w:t>
      </w:r>
    </w:p>
    <w:p w:rsidR="007107D1" w:rsidRDefault="007107D1">
      <w:pPr>
        <w:pStyle w:val="Zkladntext2"/>
        <w:rPr>
          <w:b w:val="0"/>
          <w:sz w:val="24"/>
        </w:rPr>
      </w:pPr>
      <w:r>
        <w:rPr>
          <w:b w:val="0"/>
          <w:sz w:val="24"/>
        </w:rPr>
        <w:t>+  úbytek nakoupených akcií a dluhopisů</w:t>
      </w:r>
    </w:p>
    <w:p w:rsidR="007107D1" w:rsidRDefault="007107D1">
      <w:pPr>
        <w:pStyle w:val="Zkladntext2"/>
        <w:rPr>
          <w:b w:val="0"/>
          <w:sz w:val="24"/>
        </w:rPr>
      </w:pPr>
      <w:r>
        <w:rPr>
          <w:b w:val="0"/>
          <w:sz w:val="24"/>
        </w:rPr>
        <w:t>-  přírůstek nakoupených akcií a dluhopisů</w:t>
      </w:r>
    </w:p>
    <w:p w:rsidR="007107D1" w:rsidRDefault="00B915C6">
      <w:pPr>
        <w:pStyle w:val="Zkladntext2"/>
        <w:rPr>
          <w:b w:val="0"/>
          <w:sz w:val="24"/>
        </w:rPr>
      </w:pPr>
      <w:r>
        <w:rPr>
          <w:b w:val="0"/>
          <w:noProof/>
          <w:sz w:val="24"/>
        </w:rPr>
        <mc:AlternateContent>
          <mc:Choice Requires="wps">
            <w:drawing>
              <wp:anchor distT="4294967295" distB="4294967295" distL="114300" distR="114300" simplePos="0" relativeHeight="251555840" behindDoc="0" locked="0" layoutInCell="0" allowOverlap="1">
                <wp:simplePos x="0" y="0"/>
                <wp:positionH relativeFrom="column">
                  <wp:posOffset>13970</wp:posOffset>
                </wp:positionH>
                <wp:positionV relativeFrom="paragraph">
                  <wp:posOffset>106044</wp:posOffset>
                </wp:positionV>
                <wp:extent cx="4663440" cy="0"/>
                <wp:effectExtent l="0" t="0" r="3810" b="0"/>
                <wp:wrapNone/>
                <wp:docPr id="202"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3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9ABF244" id="Line 111" o:spid="_x0000_s1026" style="position:absolute;z-index:251555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8.35pt" to="368.3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ZuBFgIAACw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" o:allowincell="f"/>
            </w:pict>
          </mc:Fallback>
        </mc:AlternateContent>
      </w:r>
    </w:p>
    <w:p w:rsidR="007107D1" w:rsidRDefault="007107D1">
      <w:pPr>
        <w:pStyle w:val="Zkladntext2"/>
        <w:rPr>
          <w:b w:val="0"/>
          <w:sz w:val="24"/>
        </w:rPr>
      </w:pPr>
      <w:r>
        <w:rPr>
          <w:b w:val="0"/>
          <w:sz w:val="24"/>
        </w:rPr>
        <w:t>CASH F</w:t>
      </w:r>
      <w:r w:rsidR="00ED06C8">
        <w:rPr>
          <w:b w:val="0"/>
          <w:sz w:val="24"/>
        </w:rPr>
        <w:t>L</w:t>
      </w:r>
      <w:r>
        <w:rPr>
          <w:b w:val="0"/>
          <w:sz w:val="24"/>
        </w:rPr>
        <w:t>OW Z  INVESTIČNÍ ČINNOSTI</w:t>
      </w:r>
    </w:p>
    <w:p w:rsidR="007107D1" w:rsidRDefault="007107D1">
      <w:pPr>
        <w:pStyle w:val="Zkladntext2"/>
        <w:rPr>
          <w:b w:val="0"/>
          <w:sz w:val="24"/>
        </w:rPr>
      </w:pPr>
      <w:r>
        <w:rPr>
          <w:b w:val="0"/>
          <w:sz w:val="24"/>
        </w:rPr>
        <w:t>+  přírůstek dlouhodobých dluhů</w:t>
      </w:r>
    </w:p>
    <w:p w:rsidR="007107D1" w:rsidRDefault="007107D1">
      <w:pPr>
        <w:pStyle w:val="Zkladntext2"/>
        <w:rPr>
          <w:b w:val="0"/>
          <w:sz w:val="24"/>
        </w:rPr>
      </w:pPr>
      <w:r>
        <w:rPr>
          <w:b w:val="0"/>
          <w:sz w:val="24"/>
        </w:rPr>
        <w:t>-   úbytek dlouhodobých dluhů</w:t>
      </w:r>
    </w:p>
    <w:p w:rsidR="007107D1" w:rsidRDefault="007107D1">
      <w:pPr>
        <w:pStyle w:val="Zkladntext2"/>
        <w:rPr>
          <w:b w:val="0"/>
          <w:sz w:val="24"/>
        </w:rPr>
      </w:pPr>
      <w:r>
        <w:rPr>
          <w:b w:val="0"/>
          <w:sz w:val="24"/>
        </w:rPr>
        <w:t xml:space="preserve">+  přírůstek vlastního </w:t>
      </w:r>
      <w:r w:rsidR="00096C31">
        <w:rPr>
          <w:b w:val="0"/>
          <w:sz w:val="24"/>
        </w:rPr>
        <w:t>kapitálu</w:t>
      </w:r>
      <w:r>
        <w:rPr>
          <w:b w:val="0"/>
          <w:sz w:val="24"/>
        </w:rPr>
        <w:t xml:space="preserve"> z titulu emise akcií</w:t>
      </w:r>
    </w:p>
    <w:p w:rsidR="007107D1" w:rsidRDefault="007107D1">
      <w:pPr>
        <w:pStyle w:val="Zkladntext2"/>
        <w:numPr>
          <w:ilvl w:val="0"/>
          <w:numId w:val="4"/>
        </w:numPr>
        <w:rPr>
          <w:b w:val="0"/>
          <w:sz w:val="24"/>
        </w:rPr>
      </w:pPr>
      <w:r>
        <w:rPr>
          <w:b w:val="0"/>
          <w:sz w:val="24"/>
        </w:rPr>
        <w:t>výplata dividend</w:t>
      </w:r>
    </w:p>
    <w:p w:rsidR="007107D1" w:rsidRDefault="00B915C6">
      <w:pPr>
        <w:pStyle w:val="Zkladntext2"/>
        <w:rPr>
          <w:b w:val="0"/>
          <w:sz w:val="24"/>
        </w:rPr>
      </w:pPr>
      <w:r>
        <w:rPr>
          <w:b w:val="0"/>
          <w:noProof/>
          <w:sz w:val="24"/>
        </w:rPr>
        <mc:AlternateContent>
          <mc:Choice Requires="wps">
            <w:drawing>
              <wp:anchor distT="4294967295" distB="4294967295" distL="114300" distR="114300" simplePos="0" relativeHeight="251556864" behindDoc="0" locked="0" layoutInCell="0" allowOverlap="1">
                <wp:simplePos x="0" y="0"/>
                <wp:positionH relativeFrom="column">
                  <wp:posOffset>13970</wp:posOffset>
                </wp:positionH>
                <wp:positionV relativeFrom="paragraph">
                  <wp:posOffset>44449</wp:posOffset>
                </wp:positionV>
                <wp:extent cx="4663440" cy="0"/>
                <wp:effectExtent l="0" t="0" r="3810" b="0"/>
                <wp:wrapNone/>
                <wp:docPr id="201"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63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9E95D18" id="Line 112" o:spid="_x0000_s1026" style="position:absolute;flip:y;z-index:251556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3.5pt" to="368.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Gy1GwIAADYEAAAOAAAAZHJzL2Uyb0RvYy54bWysU02P2yAQvVfqf0DcE9tZJ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" o:allowincell="f"/>
            </w:pict>
          </mc:Fallback>
        </mc:AlternateContent>
      </w:r>
    </w:p>
    <w:p w:rsidR="007107D1" w:rsidRDefault="007107D1">
      <w:pPr>
        <w:pStyle w:val="Zkladntext2"/>
        <w:rPr>
          <w:b w:val="0"/>
          <w:sz w:val="24"/>
        </w:rPr>
      </w:pPr>
      <w:r>
        <w:rPr>
          <w:b w:val="0"/>
          <w:sz w:val="24"/>
        </w:rPr>
        <w:t>CASH FLOW Z FINANČNÍ ČINNOSTI</w:t>
      </w:r>
    </w:p>
    <w:p w:rsidR="007107D1" w:rsidRDefault="007107D1">
      <w:pPr>
        <w:pStyle w:val="Zkladntext2"/>
        <w:rPr>
          <w:b w:val="0"/>
          <w:sz w:val="24"/>
        </w:rPr>
      </w:pPr>
    </w:p>
    <w:p w:rsidR="007107D1" w:rsidRDefault="007107D1">
      <w:pPr>
        <w:pStyle w:val="Zkladntext2"/>
        <w:rPr>
          <w:i/>
          <w:sz w:val="24"/>
        </w:rPr>
      </w:pPr>
      <w:r w:rsidRPr="006D1167">
        <w:rPr>
          <w:i/>
          <w:szCs w:val="32"/>
        </w:rPr>
        <w:t xml:space="preserve">Celkové cash </w:t>
      </w:r>
      <w:proofErr w:type="spellStart"/>
      <w:r w:rsidRPr="006D1167">
        <w:rPr>
          <w:i/>
          <w:szCs w:val="32"/>
        </w:rPr>
        <w:t>flow</w:t>
      </w:r>
      <w:proofErr w:type="spellEnd"/>
      <w:r>
        <w:rPr>
          <w:i/>
          <w:sz w:val="24"/>
        </w:rPr>
        <w:t xml:space="preserve"> je součtem z provozní, investiční a finanční činnosti podniku.</w:t>
      </w:r>
    </w:p>
    <w:p w:rsidR="007107D1" w:rsidRDefault="007107D1">
      <w:pPr>
        <w:pStyle w:val="Zkladntext2"/>
        <w:rPr>
          <w:b w:val="0"/>
          <w:sz w:val="24"/>
        </w:rPr>
      </w:pPr>
    </w:p>
    <w:p w:rsidR="007107D1" w:rsidRDefault="007107D1" w:rsidP="006D1167">
      <w:pPr>
        <w:pStyle w:val="Zkladntext2"/>
        <w:jc w:val="both"/>
        <w:rPr>
          <w:b w:val="0"/>
          <w:sz w:val="24"/>
        </w:rPr>
      </w:pPr>
      <w:r>
        <w:rPr>
          <w:b w:val="0"/>
          <w:sz w:val="24"/>
        </w:rPr>
        <w:t xml:space="preserve">Cash </w:t>
      </w:r>
      <w:proofErr w:type="spellStart"/>
      <w:r>
        <w:rPr>
          <w:b w:val="0"/>
          <w:sz w:val="24"/>
        </w:rPr>
        <w:t>flow</w:t>
      </w:r>
      <w:proofErr w:type="spellEnd"/>
      <w:r>
        <w:rPr>
          <w:b w:val="0"/>
          <w:sz w:val="24"/>
        </w:rPr>
        <w:t xml:space="preserve"> je využíváno ve finanční analýze pro hodnocení finanční stability podniku, při krátkodobém plánování peněžních příjmů a výdajů, při střednědobém a dlouhodobém sestavování finančních výhledů podniku, při hodnocení finanční efektivnosti investičních variant, jako jedna z forem stanovení základu tržní ceny podniku.</w:t>
      </w:r>
      <w:r w:rsidR="00196FE3">
        <w:rPr>
          <w:b w:val="0"/>
          <w:sz w:val="24"/>
        </w:rPr>
        <w:t xml:space="preserve"> </w:t>
      </w:r>
      <w:r>
        <w:rPr>
          <w:b w:val="0"/>
          <w:sz w:val="24"/>
        </w:rPr>
        <w:t xml:space="preserve">Při zjišťování cash </w:t>
      </w:r>
      <w:proofErr w:type="spellStart"/>
      <w:r>
        <w:rPr>
          <w:b w:val="0"/>
          <w:sz w:val="24"/>
        </w:rPr>
        <w:t>flow</w:t>
      </w:r>
      <w:proofErr w:type="spellEnd"/>
      <w:r>
        <w:rPr>
          <w:b w:val="0"/>
          <w:sz w:val="24"/>
        </w:rPr>
        <w:t xml:space="preserve"> za delší časové období se aktualizuje pomocí diskontu a jiných kategorií složitého úrokování.</w:t>
      </w:r>
    </w:p>
    <w:bookmarkStart w:id="26" w:name="_MON_1570859853"/>
    <w:bookmarkEnd w:id="26"/>
    <w:p w:rsidR="007107D1" w:rsidRDefault="005D3BF6">
      <w:pPr>
        <w:pStyle w:val="Zkladntext2"/>
        <w:rPr>
          <w:b w:val="0"/>
          <w:sz w:val="24"/>
        </w:rPr>
      </w:pPr>
      <w:r w:rsidRPr="00A46745">
        <w:rPr>
          <w:b w:val="0"/>
          <w:sz w:val="24"/>
        </w:rPr>
        <w:object w:dxaOrig="9416" w:dyaOrig="8846">
          <v:shape id="_x0000_i1032" type="#_x0000_t75" style="width:471.25pt;height:443.2pt" o:ole="">
            <v:imagedata r:id="rId23" o:title=""/>
          </v:shape>
          <o:OLEObject Type="Embed" ProgID="Excel.Sheet.8" ShapeID="_x0000_i1032" DrawAspect="Content" ObjectID="_1667283331" r:id="rId24"/>
        </w:object>
      </w:r>
    </w:p>
    <w:p w:rsidR="00CB224D" w:rsidRDefault="00CB224D">
      <w:pPr>
        <w:pStyle w:val="Zkladntext2"/>
        <w:rPr>
          <w:b w:val="0"/>
          <w:sz w:val="24"/>
        </w:rPr>
      </w:pPr>
    </w:p>
    <w:p w:rsidR="007107D1" w:rsidRDefault="00CB224D">
      <w:pPr>
        <w:pStyle w:val="Zkladntext2"/>
        <w:rPr>
          <w:sz w:val="24"/>
        </w:rPr>
      </w:pPr>
      <w:r>
        <w:rPr>
          <w:sz w:val="24"/>
        </w:rPr>
        <w:br w:type="page"/>
      </w:r>
      <w:r w:rsidR="007107D1">
        <w:rPr>
          <w:sz w:val="24"/>
        </w:rPr>
        <w:lastRenderedPageBreak/>
        <w:t>Úlohy:</w:t>
      </w:r>
    </w:p>
    <w:p w:rsidR="007107D1" w:rsidRDefault="007107D1">
      <w:pPr>
        <w:pStyle w:val="Zkladntext2"/>
        <w:rPr>
          <w:b w:val="0"/>
          <w:sz w:val="24"/>
        </w:rPr>
      </w:pPr>
    </w:p>
    <w:p w:rsidR="007107D1" w:rsidRDefault="007107D1" w:rsidP="008302F0">
      <w:pPr>
        <w:pStyle w:val="Zkladntext2"/>
        <w:numPr>
          <w:ilvl w:val="0"/>
          <w:numId w:val="25"/>
        </w:numPr>
        <w:rPr>
          <w:b w:val="0"/>
          <w:sz w:val="24"/>
        </w:rPr>
      </w:pPr>
      <w:r>
        <w:rPr>
          <w:b w:val="0"/>
          <w:sz w:val="24"/>
        </w:rPr>
        <w:t>Co je to základní kapitál a jak vzniká?</w:t>
      </w:r>
    </w:p>
    <w:p w:rsidR="007107D1" w:rsidRDefault="007107D1" w:rsidP="008302F0">
      <w:pPr>
        <w:pStyle w:val="Zkladntext2"/>
        <w:numPr>
          <w:ilvl w:val="0"/>
          <w:numId w:val="25"/>
        </w:numPr>
        <w:rPr>
          <w:b w:val="0"/>
          <w:sz w:val="24"/>
        </w:rPr>
      </w:pPr>
      <w:r>
        <w:rPr>
          <w:b w:val="0"/>
          <w:sz w:val="24"/>
        </w:rPr>
        <w:t>Vysvětlete rozdíly mezi autorizovaným, upsaným a splaceným základním kapitálem.</w:t>
      </w:r>
    </w:p>
    <w:p w:rsidR="007107D1" w:rsidRDefault="007107D1" w:rsidP="008302F0">
      <w:pPr>
        <w:pStyle w:val="Zkladntext2"/>
        <w:numPr>
          <w:ilvl w:val="0"/>
          <w:numId w:val="25"/>
        </w:numPr>
        <w:rPr>
          <w:b w:val="0"/>
          <w:sz w:val="24"/>
        </w:rPr>
      </w:pPr>
      <w:r>
        <w:rPr>
          <w:b w:val="0"/>
          <w:sz w:val="24"/>
        </w:rPr>
        <w:t>Charakterizujte majetkovou strukturu akciové společnosti v ČR.</w:t>
      </w:r>
    </w:p>
    <w:p w:rsidR="007107D1" w:rsidRDefault="007107D1" w:rsidP="008302F0">
      <w:pPr>
        <w:pStyle w:val="Zkladntext2"/>
        <w:numPr>
          <w:ilvl w:val="0"/>
          <w:numId w:val="25"/>
        </w:numPr>
        <w:rPr>
          <w:b w:val="0"/>
          <w:sz w:val="24"/>
        </w:rPr>
      </w:pPr>
      <w:r>
        <w:rPr>
          <w:b w:val="0"/>
          <w:sz w:val="24"/>
        </w:rPr>
        <w:t>Vysvětlete pojem finanční struktura a charakterizujte její složky.</w:t>
      </w:r>
    </w:p>
    <w:p w:rsidR="007107D1" w:rsidRDefault="007107D1" w:rsidP="008302F0">
      <w:pPr>
        <w:pStyle w:val="Zkladntext2"/>
        <w:numPr>
          <w:ilvl w:val="0"/>
          <w:numId w:val="25"/>
        </w:numPr>
        <w:rPr>
          <w:b w:val="0"/>
          <w:sz w:val="24"/>
        </w:rPr>
      </w:pPr>
      <w:r>
        <w:rPr>
          <w:b w:val="0"/>
          <w:sz w:val="24"/>
        </w:rPr>
        <w:t xml:space="preserve">Charakterizujte hlavní kategorie cash </w:t>
      </w:r>
      <w:proofErr w:type="spellStart"/>
      <w:r>
        <w:rPr>
          <w:b w:val="0"/>
          <w:sz w:val="24"/>
        </w:rPr>
        <w:t>flow</w:t>
      </w:r>
      <w:proofErr w:type="spellEnd"/>
      <w:r>
        <w:rPr>
          <w:b w:val="0"/>
          <w:sz w:val="24"/>
        </w:rPr>
        <w:t>.</w:t>
      </w:r>
    </w:p>
    <w:p w:rsidR="007107D1" w:rsidRDefault="007107D1" w:rsidP="008302F0">
      <w:pPr>
        <w:pStyle w:val="Zkladntext2"/>
        <w:numPr>
          <w:ilvl w:val="0"/>
          <w:numId w:val="25"/>
        </w:numPr>
        <w:rPr>
          <w:b w:val="0"/>
          <w:sz w:val="24"/>
        </w:rPr>
      </w:pPr>
      <w:r>
        <w:rPr>
          <w:b w:val="0"/>
          <w:sz w:val="24"/>
        </w:rPr>
        <w:t>Určete základní kap</w:t>
      </w:r>
      <w:r w:rsidR="00A048DB">
        <w:rPr>
          <w:b w:val="0"/>
          <w:sz w:val="24"/>
        </w:rPr>
        <w:t>itál a.s. BODY CAR k 31.</w:t>
      </w:r>
      <w:r w:rsidR="00915A2D">
        <w:rPr>
          <w:b w:val="0"/>
          <w:sz w:val="24"/>
        </w:rPr>
        <w:t xml:space="preserve"> </w:t>
      </w:r>
      <w:r w:rsidR="00A048DB">
        <w:rPr>
          <w:b w:val="0"/>
          <w:sz w:val="24"/>
        </w:rPr>
        <w:t>12. 20</w:t>
      </w:r>
      <w:r w:rsidR="00B0332E">
        <w:rPr>
          <w:b w:val="0"/>
          <w:sz w:val="24"/>
        </w:rPr>
        <w:t>20</w:t>
      </w:r>
      <w:r>
        <w:rPr>
          <w:b w:val="0"/>
          <w:sz w:val="24"/>
        </w:rPr>
        <w:t>, máte-li k dispozici tyto údaje:</w:t>
      </w:r>
    </w:p>
    <w:p w:rsidR="007107D1" w:rsidRDefault="007107D1">
      <w:pPr>
        <w:pStyle w:val="Zkladntext2"/>
        <w:ind w:left="360"/>
        <w:rPr>
          <w:b w:val="0"/>
          <w:sz w:val="24"/>
        </w:rPr>
      </w:pPr>
      <w:r>
        <w:rPr>
          <w:b w:val="0"/>
          <w:sz w:val="24"/>
        </w:rPr>
        <w:t>a) rezervní  fond                                   Kč    5   mil.</w:t>
      </w:r>
    </w:p>
    <w:p w:rsidR="007107D1" w:rsidRDefault="007107D1">
      <w:pPr>
        <w:pStyle w:val="Zkladntext2"/>
        <w:ind w:left="360"/>
        <w:rPr>
          <w:b w:val="0"/>
          <w:sz w:val="24"/>
        </w:rPr>
      </w:pPr>
      <w:r>
        <w:rPr>
          <w:b w:val="0"/>
          <w:sz w:val="24"/>
        </w:rPr>
        <w:t xml:space="preserve">b) emisní ážio                                       Kč   </w:t>
      </w:r>
      <w:smartTag w:uri="urn:schemas-microsoft-com:office:smarttags" w:element="metricconverter">
        <w:smartTagPr>
          <w:attr w:name="ProductID" w:val="0,5 mil"/>
        </w:smartTagPr>
        <w:r>
          <w:rPr>
            <w:b w:val="0"/>
            <w:sz w:val="24"/>
          </w:rPr>
          <w:t>0,5 mil</w:t>
        </w:r>
      </w:smartTag>
      <w:r>
        <w:rPr>
          <w:b w:val="0"/>
          <w:sz w:val="24"/>
        </w:rPr>
        <w:t>.</w:t>
      </w:r>
    </w:p>
    <w:p w:rsidR="007107D1" w:rsidRDefault="007107D1">
      <w:pPr>
        <w:pStyle w:val="Zkladntext2"/>
        <w:ind w:left="360"/>
        <w:rPr>
          <w:b w:val="0"/>
          <w:sz w:val="24"/>
        </w:rPr>
      </w:pPr>
      <w:r>
        <w:rPr>
          <w:b w:val="0"/>
          <w:sz w:val="24"/>
        </w:rPr>
        <w:t>c) rezervy na mzdy                              Kč    1    mil.</w:t>
      </w:r>
    </w:p>
    <w:p w:rsidR="007107D1" w:rsidRDefault="007107D1">
      <w:pPr>
        <w:pStyle w:val="Zkladntext2"/>
        <w:ind w:left="360"/>
        <w:rPr>
          <w:b w:val="0"/>
          <w:sz w:val="24"/>
        </w:rPr>
      </w:pPr>
      <w:r>
        <w:rPr>
          <w:b w:val="0"/>
          <w:sz w:val="24"/>
        </w:rPr>
        <w:t>d) nerozdělený zisk minulých let        Kč    10  mil.</w:t>
      </w:r>
    </w:p>
    <w:p w:rsidR="007107D1" w:rsidRDefault="007107D1">
      <w:pPr>
        <w:pStyle w:val="Zkladntext2"/>
        <w:ind w:left="360"/>
        <w:rPr>
          <w:b w:val="0"/>
          <w:sz w:val="24"/>
        </w:rPr>
      </w:pPr>
      <w:r>
        <w:rPr>
          <w:b w:val="0"/>
          <w:sz w:val="24"/>
        </w:rPr>
        <w:t>e) zisk za rok 20</w:t>
      </w:r>
      <w:r w:rsidR="00B0332E">
        <w:rPr>
          <w:b w:val="0"/>
          <w:sz w:val="24"/>
        </w:rPr>
        <w:t>20</w:t>
      </w:r>
      <w:r>
        <w:rPr>
          <w:b w:val="0"/>
          <w:sz w:val="24"/>
        </w:rPr>
        <w:t xml:space="preserve">                              Kč     3   mil.</w:t>
      </w:r>
    </w:p>
    <w:p w:rsidR="007107D1" w:rsidRDefault="007107D1">
      <w:pPr>
        <w:pStyle w:val="Zkladntext2"/>
        <w:ind w:left="360"/>
        <w:rPr>
          <w:b w:val="0"/>
          <w:sz w:val="24"/>
        </w:rPr>
      </w:pPr>
      <w:r>
        <w:rPr>
          <w:b w:val="0"/>
          <w:sz w:val="24"/>
        </w:rPr>
        <w:t xml:space="preserve">f) výnosy příštích období                    Kč     </w:t>
      </w:r>
      <w:smartTag w:uri="urn:schemas-microsoft-com:office:smarttags" w:element="metricconverter">
        <w:smartTagPr>
          <w:attr w:name="ProductID" w:val="0,2 mil"/>
        </w:smartTagPr>
        <w:r>
          <w:rPr>
            <w:b w:val="0"/>
            <w:sz w:val="24"/>
          </w:rPr>
          <w:t>0,2 mil</w:t>
        </w:r>
      </w:smartTag>
      <w:r>
        <w:rPr>
          <w:b w:val="0"/>
          <w:sz w:val="24"/>
        </w:rPr>
        <w:t>.</w:t>
      </w:r>
    </w:p>
    <w:p w:rsidR="007107D1" w:rsidRDefault="007107D1">
      <w:pPr>
        <w:pStyle w:val="Zkladntext2"/>
        <w:ind w:left="360"/>
        <w:rPr>
          <w:b w:val="0"/>
          <w:sz w:val="24"/>
        </w:rPr>
      </w:pPr>
      <w:r>
        <w:rPr>
          <w:b w:val="0"/>
          <w:sz w:val="24"/>
        </w:rPr>
        <w:t>g) vlastní kapitál                                 Kč    22   mil.         (</w:t>
      </w:r>
      <w:smartTag w:uri="urn:schemas-microsoft-com:office:smarttags" w:element="metricconverter">
        <w:smartTagPr>
          <w:attr w:name="ProductID" w:val="3,5 mil"/>
        </w:smartTagPr>
        <w:r>
          <w:rPr>
            <w:b w:val="0"/>
            <w:sz w:val="24"/>
          </w:rPr>
          <w:t>3,5 mil</w:t>
        </w:r>
      </w:smartTag>
      <w:r>
        <w:rPr>
          <w:b w:val="0"/>
          <w:sz w:val="24"/>
        </w:rPr>
        <w:t xml:space="preserve">.) </w:t>
      </w:r>
    </w:p>
    <w:p w:rsidR="007107D1" w:rsidRDefault="007107D1">
      <w:pPr>
        <w:pStyle w:val="Zkladntext2"/>
        <w:ind w:left="360"/>
        <w:rPr>
          <w:b w:val="0"/>
          <w:sz w:val="24"/>
        </w:rPr>
      </w:pPr>
    </w:p>
    <w:p w:rsidR="007107D1" w:rsidRDefault="007107D1">
      <w:pPr>
        <w:pStyle w:val="Zkladntext2"/>
        <w:ind w:left="360"/>
        <w:rPr>
          <w:b w:val="0"/>
          <w:sz w:val="24"/>
        </w:rPr>
      </w:pPr>
    </w:p>
    <w:p w:rsidR="007107D1" w:rsidRDefault="007107D1">
      <w:pPr>
        <w:pStyle w:val="Zkladntext2"/>
        <w:ind w:left="360"/>
        <w:rPr>
          <w:b w:val="0"/>
          <w:sz w:val="24"/>
        </w:rPr>
      </w:pPr>
    </w:p>
    <w:p w:rsidR="007107D1" w:rsidRDefault="007107D1">
      <w:pPr>
        <w:rPr>
          <w:sz w:val="24"/>
        </w:rPr>
      </w:pPr>
      <w:r>
        <w:rPr>
          <w:sz w:val="24"/>
        </w:rPr>
        <w:t>7. Stanovte výši oběžného majetku podniku, jestliže máte k disposici tyto údaje:</w:t>
      </w:r>
    </w:p>
    <w:p w:rsidR="007107D1" w:rsidRDefault="007107D1" w:rsidP="008302F0">
      <w:pPr>
        <w:numPr>
          <w:ilvl w:val="0"/>
          <w:numId w:val="26"/>
        </w:numPr>
        <w:tabs>
          <w:tab w:val="decimal" w:pos="5670"/>
          <w:tab w:val="left" w:pos="5954"/>
        </w:tabs>
        <w:rPr>
          <w:sz w:val="24"/>
        </w:rPr>
      </w:pPr>
      <w:r>
        <w:rPr>
          <w:sz w:val="24"/>
        </w:rPr>
        <w:t xml:space="preserve">pohledávky za upsaný </w:t>
      </w:r>
      <w:r w:rsidR="00EC56B7">
        <w:rPr>
          <w:sz w:val="24"/>
        </w:rPr>
        <w:t>základn</w:t>
      </w:r>
      <w:r>
        <w:rPr>
          <w:sz w:val="24"/>
        </w:rPr>
        <w:t>í kapitál</w:t>
      </w:r>
      <w:r>
        <w:rPr>
          <w:sz w:val="24"/>
        </w:rPr>
        <w:tab/>
        <w:t>5</w:t>
      </w:r>
      <w:r>
        <w:rPr>
          <w:sz w:val="24"/>
        </w:rPr>
        <w:tab/>
        <w:t>mil</w:t>
      </w:r>
      <w:r>
        <w:rPr>
          <w:sz w:val="24"/>
        </w:rPr>
        <w:tab/>
      </w:r>
    </w:p>
    <w:p w:rsidR="007107D1" w:rsidRDefault="007107D1" w:rsidP="008302F0">
      <w:pPr>
        <w:numPr>
          <w:ilvl w:val="0"/>
          <w:numId w:val="26"/>
        </w:numPr>
        <w:tabs>
          <w:tab w:val="decimal" w:pos="5670"/>
          <w:tab w:val="left" w:pos="5954"/>
        </w:tabs>
        <w:rPr>
          <w:sz w:val="24"/>
        </w:rPr>
      </w:pPr>
      <w:r>
        <w:rPr>
          <w:sz w:val="24"/>
        </w:rPr>
        <w:t>dlouhodobé pohledávky za odběrateli</w:t>
      </w:r>
      <w:r>
        <w:rPr>
          <w:sz w:val="24"/>
        </w:rPr>
        <w:tab/>
        <w:t>10</w:t>
      </w:r>
      <w:r>
        <w:rPr>
          <w:sz w:val="24"/>
        </w:rPr>
        <w:tab/>
        <w:t>mil</w:t>
      </w:r>
    </w:p>
    <w:p w:rsidR="007107D1" w:rsidRDefault="007107D1" w:rsidP="008302F0">
      <w:pPr>
        <w:numPr>
          <w:ilvl w:val="0"/>
          <w:numId w:val="26"/>
        </w:numPr>
        <w:tabs>
          <w:tab w:val="decimal" w:pos="5670"/>
          <w:tab w:val="left" w:pos="5954"/>
        </w:tabs>
        <w:rPr>
          <w:sz w:val="24"/>
        </w:rPr>
      </w:pPr>
      <w:r>
        <w:rPr>
          <w:sz w:val="24"/>
        </w:rPr>
        <w:t>krátkodobé pohledávky</w:t>
      </w:r>
      <w:r>
        <w:rPr>
          <w:sz w:val="24"/>
        </w:rPr>
        <w:tab/>
        <w:t>12</w:t>
      </w:r>
      <w:r>
        <w:rPr>
          <w:sz w:val="24"/>
        </w:rPr>
        <w:tab/>
        <w:t>mil</w:t>
      </w:r>
    </w:p>
    <w:p w:rsidR="007107D1" w:rsidRDefault="007107D1" w:rsidP="008302F0">
      <w:pPr>
        <w:numPr>
          <w:ilvl w:val="0"/>
          <w:numId w:val="26"/>
        </w:numPr>
        <w:tabs>
          <w:tab w:val="decimal" w:pos="5670"/>
          <w:tab w:val="left" w:pos="5954"/>
        </w:tabs>
        <w:rPr>
          <w:sz w:val="24"/>
        </w:rPr>
      </w:pPr>
      <w:r>
        <w:rPr>
          <w:sz w:val="24"/>
        </w:rPr>
        <w:t>akcie jiných podniků</w:t>
      </w:r>
      <w:r>
        <w:rPr>
          <w:sz w:val="24"/>
        </w:rPr>
        <w:tab/>
        <w:t>4</w:t>
      </w:r>
      <w:r>
        <w:rPr>
          <w:sz w:val="24"/>
        </w:rPr>
        <w:tab/>
        <w:t>mil</w:t>
      </w:r>
      <w:r>
        <w:rPr>
          <w:sz w:val="24"/>
        </w:rPr>
        <w:tab/>
      </w:r>
    </w:p>
    <w:p w:rsidR="007107D1" w:rsidRDefault="007107D1" w:rsidP="008302F0">
      <w:pPr>
        <w:numPr>
          <w:ilvl w:val="0"/>
          <w:numId w:val="26"/>
        </w:numPr>
        <w:tabs>
          <w:tab w:val="decimal" w:pos="5670"/>
          <w:tab w:val="left" w:pos="5954"/>
        </w:tabs>
        <w:rPr>
          <w:sz w:val="24"/>
        </w:rPr>
      </w:pPr>
      <w:r>
        <w:rPr>
          <w:sz w:val="24"/>
        </w:rPr>
        <w:t>termínované vklady</w:t>
      </w:r>
      <w:r>
        <w:rPr>
          <w:sz w:val="24"/>
        </w:rPr>
        <w:tab/>
        <w:t>2</w:t>
      </w:r>
      <w:r>
        <w:rPr>
          <w:sz w:val="24"/>
        </w:rPr>
        <w:tab/>
        <w:t>mil</w:t>
      </w:r>
      <w:r>
        <w:rPr>
          <w:sz w:val="24"/>
        </w:rPr>
        <w:tab/>
      </w:r>
    </w:p>
    <w:p w:rsidR="007107D1" w:rsidRDefault="007107D1" w:rsidP="008302F0">
      <w:pPr>
        <w:numPr>
          <w:ilvl w:val="0"/>
          <w:numId w:val="26"/>
        </w:numPr>
        <w:tabs>
          <w:tab w:val="decimal" w:pos="5670"/>
          <w:tab w:val="left" w:pos="5954"/>
        </w:tabs>
        <w:rPr>
          <w:sz w:val="24"/>
        </w:rPr>
      </w:pPr>
      <w:r>
        <w:rPr>
          <w:sz w:val="24"/>
        </w:rPr>
        <w:t>krátkodobé obligace</w:t>
      </w:r>
      <w:r>
        <w:rPr>
          <w:sz w:val="24"/>
        </w:rPr>
        <w:tab/>
        <w:t>1</w:t>
      </w:r>
      <w:r>
        <w:rPr>
          <w:sz w:val="24"/>
        </w:rPr>
        <w:tab/>
        <w:t>mil</w:t>
      </w:r>
    </w:p>
    <w:p w:rsidR="007107D1" w:rsidRDefault="007107D1" w:rsidP="008302F0">
      <w:pPr>
        <w:numPr>
          <w:ilvl w:val="0"/>
          <w:numId w:val="26"/>
        </w:numPr>
        <w:tabs>
          <w:tab w:val="decimal" w:pos="5670"/>
          <w:tab w:val="left" w:pos="5954"/>
          <w:tab w:val="left" w:pos="6237"/>
        </w:tabs>
        <w:rPr>
          <w:sz w:val="24"/>
        </w:rPr>
      </w:pPr>
      <w:r>
        <w:rPr>
          <w:sz w:val="24"/>
        </w:rPr>
        <w:t>peněžní prostředky</w:t>
      </w:r>
      <w:r>
        <w:rPr>
          <w:sz w:val="24"/>
        </w:rPr>
        <w:tab/>
        <w:t>0,5</w:t>
      </w:r>
      <w:r>
        <w:rPr>
          <w:sz w:val="24"/>
        </w:rPr>
        <w:tab/>
        <w:t>mil</w:t>
      </w:r>
    </w:p>
    <w:p w:rsidR="007107D1" w:rsidRDefault="007107D1" w:rsidP="008302F0">
      <w:pPr>
        <w:numPr>
          <w:ilvl w:val="0"/>
          <w:numId w:val="26"/>
        </w:numPr>
        <w:tabs>
          <w:tab w:val="decimal" w:pos="5670"/>
          <w:tab w:val="left" w:pos="5954"/>
          <w:tab w:val="left" w:pos="6237"/>
        </w:tabs>
        <w:rPr>
          <w:sz w:val="24"/>
        </w:rPr>
      </w:pPr>
      <w:r>
        <w:rPr>
          <w:sz w:val="24"/>
        </w:rPr>
        <w:t>krátkodobé vklady v bance</w:t>
      </w:r>
      <w:r>
        <w:rPr>
          <w:sz w:val="24"/>
        </w:rPr>
        <w:tab/>
        <w:t>3</w:t>
      </w:r>
      <w:r>
        <w:rPr>
          <w:sz w:val="24"/>
        </w:rPr>
        <w:tab/>
        <w:t>mil</w:t>
      </w:r>
    </w:p>
    <w:p w:rsidR="007107D1" w:rsidRDefault="007107D1" w:rsidP="008302F0">
      <w:pPr>
        <w:numPr>
          <w:ilvl w:val="0"/>
          <w:numId w:val="26"/>
        </w:numPr>
        <w:tabs>
          <w:tab w:val="decimal" w:pos="5670"/>
          <w:tab w:val="left" w:pos="5954"/>
          <w:tab w:val="left" w:pos="6237"/>
        </w:tabs>
        <w:rPr>
          <w:sz w:val="24"/>
        </w:rPr>
      </w:pPr>
      <w:r>
        <w:rPr>
          <w:sz w:val="24"/>
        </w:rPr>
        <w:t>zůstatek hotových výrobků a zboží</w:t>
      </w:r>
      <w:r>
        <w:rPr>
          <w:sz w:val="24"/>
        </w:rPr>
        <w:tab/>
        <w:t>100</w:t>
      </w:r>
      <w:r>
        <w:rPr>
          <w:sz w:val="24"/>
        </w:rPr>
        <w:tab/>
        <w:t>mil</w:t>
      </w:r>
    </w:p>
    <w:p w:rsidR="007107D1" w:rsidRDefault="007107D1" w:rsidP="008302F0">
      <w:pPr>
        <w:numPr>
          <w:ilvl w:val="0"/>
          <w:numId w:val="26"/>
        </w:numPr>
        <w:tabs>
          <w:tab w:val="decimal" w:pos="5670"/>
          <w:tab w:val="left" w:pos="5954"/>
          <w:tab w:val="left" w:pos="6237"/>
        </w:tabs>
        <w:rPr>
          <w:sz w:val="24"/>
        </w:rPr>
      </w:pPr>
      <w:r>
        <w:rPr>
          <w:sz w:val="24"/>
        </w:rPr>
        <w:t>zůstatek nákladů příštích období</w:t>
      </w:r>
      <w:r>
        <w:rPr>
          <w:sz w:val="24"/>
        </w:rPr>
        <w:tab/>
        <w:t>4</w:t>
      </w:r>
      <w:r>
        <w:rPr>
          <w:sz w:val="24"/>
        </w:rPr>
        <w:tab/>
        <w:t>mil</w:t>
      </w:r>
    </w:p>
    <w:p w:rsidR="007107D1" w:rsidRDefault="007107D1">
      <w:pPr>
        <w:tabs>
          <w:tab w:val="decimal" w:pos="5670"/>
          <w:tab w:val="left" w:pos="5954"/>
          <w:tab w:val="left" w:pos="6237"/>
        </w:tabs>
        <w:rPr>
          <w:sz w:val="24"/>
        </w:rPr>
      </w:pPr>
    </w:p>
    <w:p w:rsidR="007107D1" w:rsidRDefault="007107D1">
      <w:pPr>
        <w:tabs>
          <w:tab w:val="decimal" w:pos="5670"/>
          <w:tab w:val="left" w:pos="5954"/>
          <w:tab w:val="left" w:pos="6237"/>
        </w:tabs>
        <w:rPr>
          <w:sz w:val="24"/>
        </w:rPr>
      </w:pPr>
      <w:r>
        <w:rPr>
          <w:sz w:val="24"/>
        </w:rPr>
        <w:t>8. Vypočítejte výši vlastního kapitálu akciové společnosti, máte-li k dispozici následující údaje:</w:t>
      </w:r>
    </w:p>
    <w:p w:rsidR="007107D1" w:rsidRDefault="007107D1" w:rsidP="008302F0">
      <w:pPr>
        <w:numPr>
          <w:ilvl w:val="0"/>
          <w:numId w:val="27"/>
        </w:numPr>
        <w:tabs>
          <w:tab w:val="decimal" w:pos="5670"/>
          <w:tab w:val="left" w:pos="5954"/>
          <w:tab w:val="left" w:pos="6237"/>
        </w:tabs>
        <w:rPr>
          <w:sz w:val="24"/>
        </w:rPr>
      </w:pPr>
      <w:r>
        <w:rPr>
          <w:sz w:val="24"/>
        </w:rPr>
        <w:t>počet emitovaných akcií</w:t>
      </w:r>
      <w:r>
        <w:rPr>
          <w:sz w:val="24"/>
        </w:rPr>
        <w:tab/>
        <w:t>100 000</w:t>
      </w:r>
      <w:r>
        <w:rPr>
          <w:sz w:val="24"/>
        </w:rPr>
        <w:tab/>
        <w:t>ks</w:t>
      </w:r>
    </w:p>
    <w:p w:rsidR="007107D1" w:rsidRDefault="007107D1" w:rsidP="008302F0">
      <w:pPr>
        <w:numPr>
          <w:ilvl w:val="0"/>
          <w:numId w:val="27"/>
        </w:numPr>
        <w:tabs>
          <w:tab w:val="decimal" w:pos="5670"/>
          <w:tab w:val="left" w:pos="5954"/>
          <w:tab w:val="left" w:pos="6237"/>
        </w:tabs>
        <w:rPr>
          <w:sz w:val="24"/>
        </w:rPr>
      </w:pPr>
      <w:r>
        <w:rPr>
          <w:sz w:val="24"/>
        </w:rPr>
        <w:t>nominální cena 1 akcie</w:t>
      </w:r>
      <w:r>
        <w:rPr>
          <w:sz w:val="24"/>
        </w:rPr>
        <w:tab/>
        <w:t>1 000</w:t>
      </w:r>
      <w:r>
        <w:rPr>
          <w:sz w:val="24"/>
        </w:rPr>
        <w:tab/>
        <w:t>Kč</w:t>
      </w:r>
    </w:p>
    <w:p w:rsidR="007107D1" w:rsidRDefault="007107D1" w:rsidP="008302F0">
      <w:pPr>
        <w:numPr>
          <w:ilvl w:val="0"/>
          <w:numId w:val="27"/>
        </w:numPr>
        <w:tabs>
          <w:tab w:val="decimal" w:pos="5670"/>
          <w:tab w:val="left" w:pos="5954"/>
          <w:tab w:val="left" w:pos="6237"/>
        </w:tabs>
        <w:rPr>
          <w:sz w:val="24"/>
        </w:rPr>
      </w:pPr>
      <w:r>
        <w:rPr>
          <w:sz w:val="24"/>
        </w:rPr>
        <w:t>emisní cena 1 akcie</w:t>
      </w:r>
      <w:r>
        <w:rPr>
          <w:sz w:val="24"/>
        </w:rPr>
        <w:tab/>
        <w:t>1 100</w:t>
      </w:r>
      <w:r>
        <w:rPr>
          <w:sz w:val="24"/>
        </w:rPr>
        <w:tab/>
        <w:t>Kč</w:t>
      </w:r>
    </w:p>
    <w:p w:rsidR="007107D1" w:rsidRDefault="007107D1" w:rsidP="008302F0">
      <w:pPr>
        <w:numPr>
          <w:ilvl w:val="0"/>
          <w:numId w:val="27"/>
        </w:numPr>
        <w:tabs>
          <w:tab w:val="decimal" w:pos="5670"/>
          <w:tab w:val="left" w:pos="5954"/>
          <w:tab w:val="left" w:pos="6237"/>
        </w:tabs>
        <w:rPr>
          <w:sz w:val="24"/>
        </w:rPr>
      </w:pPr>
      <w:r>
        <w:rPr>
          <w:sz w:val="24"/>
        </w:rPr>
        <w:t>současná tržní cena 1 akcie</w:t>
      </w:r>
      <w:r>
        <w:rPr>
          <w:sz w:val="24"/>
        </w:rPr>
        <w:tab/>
        <w:t>1 300</w:t>
      </w:r>
      <w:r>
        <w:rPr>
          <w:sz w:val="24"/>
        </w:rPr>
        <w:tab/>
        <w:t>Kč</w:t>
      </w:r>
    </w:p>
    <w:p w:rsidR="007107D1" w:rsidRDefault="007107D1" w:rsidP="008302F0">
      <w:pPr>
        <w:numPr>
          <w:ilvl w:val="0"/>
          <w:numId w:val="27"/>
        </w:numPr>
        <w:tabs>
          <w:tab w:val="decimal" w:pos="5670"/>
          <w:tab w:val="left" w:pos="5954"/>
          <w:tab w:val="left" w:pos="6237"/>
        </w:tabs>
        <w:rPr>
          <w:sz w:val="24"/>
        </w:rPr>
      </w:pPr>
      <w:r>
        <w:rPr>
          <w:sz w:val="24"/>
        </w:rPr>
        <w:t>stav rezerv na opravy hmotného majetku</w:t>
      </w:r>
      <w:r>
        <w:rPr>
          <w:sz w:val="24"/>
        </w:rPr>
        <w:tab/>
        <w:t>2</w:t>
      </w:r>
      <w:r>
        <w:rPr>
          <w:sz w:val="24"/>
        </w:rPr>
        <w:tab/>
        <w:t>mil Kč</w:t>
      </w:r>
    </w:p>
    <w:p w:rsidR="007107D1" w:rsidRDefault="007107D1" w:rsidP="008302F0">
      <w:pPr>
        <w:numPr>
          <w:ilvl w:val="0"/>
          <w:numId w:val="27"/>
        </w:numPr>
        <w:tabs>
          <w:tab w:val="decimal" w:pos="5670"/>
          <w:tab w:val="left" w:pos="5954"/>
          <w:tab w:val="left" w:pos="6237"/>
        </w:tabs>
        <w:rPr>
          <w:sz w:val="24"/>
        </w:rPr>
      </w:pPr>
      <w:r>
        <w:rPr>
          <w:sz w:val="24"/>
        </w:rPr>
        <w:t>rezervní fond</w:t>
      </w:r>
      <w:r>
        <w:rPr>
          <w:sz w:val="24"/>
        </w:rPr>
        <w:tab/>
        <w:t>10</w:t>
      </w:r>
      <w:r>
        <w:rPr>
          <w:sz w:val="24"/>
        </w:rPr>
        <w:tab/>
        <w:t>mil Kč</w:t>
      </w:r>
    </w:p>
    <w:p w:rsidR="007107D1" w:rsidRDefault="007107D1" w:rsidP="008302F0">
      <w:pPr>
        <w:numPr>
          <w:ilvl w:val="0"/>
          <w:numId w:val="27"/>
        </w:numPr>
        <w:tabs>
          <w:tab w:val="decimal" w:pos="5670"/>
          <w:tab w:val="left" w:pos="5954"/>
          <w:tab w:val="left" w:pos="6237"/>
        </w:tabs>
        <w:rPr>
          <w:sz w:val="24"/>
        </w:rPr>
      </w:pPr>
      <w:r>
        <w:rPr>
          <w:sz w:val="24"/>
        </w:rPr>
        <w:t>dlouhodobé závazky vůči dodavatelům</w:t>
      </w:r>
      <w:r>
        <w:rPr>
          <w:sz w:val="24"/>
        </w:rPr>
        <w:tab/>
        <w:t>3</w:t>
      </w:r>
      <w:r>
        <w:rPr>
          <w:sz w:val="24"/>
        </w:rPr>
        <w:tab/>
        <w:t>mil Kč</w:t>
      </w:r>
    </w:p>
    <w:p w:rsidR="007107D1" w:rsidRDefault="007107D1" w:rsidP="008302F0">
      <w:pPr>
        <w:numPr>
          <w:ilvl w:val="0"/>
          <w:numId w:val="27"/>
        </w:numPr>
        <w:tabs>
          <w:tab w:val="decimal" w:pos="5670"/>
          <w:tab w:val="left" w:pos="5954"/>
          <w:tab w:val="left" w:pos="6237"/>
        </w:tabs>
        <w:rPr>
          <w:sz w:val="24"/>
        </w:rPr>
      </w:pPr>
      <w:r>
        <w:rPr>
          <w:sz w:val="24"/>
        </w:rPr>
        <w:t>sociální fond</w:t>
      </w:r>
      <w:r>
        <w:rPr>
          <w:sz w:val="24"/>
        </w:rPr>
        <w:tab/>
        <w:t>0,5</w:t>
      </w:r>
      <w:r>
        <w:rPr>
          <w:sz w:val="24"/>
        </w:rPr>
        <w:tab/>
        <w:t>mil Kč</w:t>
      </w:r>
    </w:p>
    <w:p w:rsidR="007107D1" w:rsidRDefault="007107D1" w:rsidP="008302F0">
      <w:pPr>
        <w:numPr>
          <w:ilvl w:val="0"/>
          <w:numId w:val="27"/>
        </w:numPr>
        <w:tabs>
          <w:tab w:val="decimal" w:pos="5670"/>
          <w:tab w:val="left" w:pos="5954"/>
          <w:tab w:val="left" w:pos="6237"/>
        </w:tabs>
        <w:rPr>
          <w:sz w:val="24"/>
        </w:rPr>
      </w:pPr>
      <w:r>
        <w:rPr>
          <w:sz w:val="24"/>
        </w:rPr>
        <w:t>emitované krátkodobé obligace</w:t>
      </w:r>
      <w:r>
        <w:rPr>
          <w:sz w:val="24"/>
        </w:rPr>
        <w:tab/>
        <w:t>1</w:t>
      </w:r>
      <w:r>
        <w:rPr>
          <w:sz w:val="24"/>
        </w:rPr>
        <w:tab/>
        <w:t>mil Kč</w:t>
      </w:r>
    </w:p>
    <w:p w:rsidR="007107D1" w:rsidRDefault="007107D1" w:rsidP="008302F0">
      <w:pPr>
        <w:numPr>
          <w:ilvl w:val="0"/>
          <w:numId w:val="27"/>
        </w:numPr>
        <w:tabs>
          <w:tab w:val="decimal" w:pos="5670"/>
          <w:tab w:val="left" w:pos="5954"/>
          <w:tab w:val="left" w:pos="6237"/>
        </w:tabs>
        <w:rPr>
          <w:sz w:val="24"/>
        </w:rPr>
      </w:pPr>
      <w:r>
        <w:rPr>
          <w:sz w:val="24"/>
        </w:rPr>
        <w:t>nerozdělený zisk min. let</w:t>
      </w:r>
      <w:r>
        <w:rPr>
          <w:sz w:val="24"/>
        </w:rPr>
        <w:tab/>
        <w:t>8</w:t>
      </w:r>
      <w:r>
        <w:rPr>
          <w:sz w:val="24"/>
        </w:rPr>
        <w:tab/>
        <w:t>mil Kč</w:t>
      </w:r>
    </w:p>
    <w:p w:rsidR="007107D1" w:rsidRDefault="007107D1" w:rsidP="008302F0">
      <w:pPr>
        <w:numPr>
          <w:ilvl w:val="0"/>
          <w:numId w:val="27"/>
        </w:numPr>
        <w:tabs>
          <w:tab w:val="decimal" w:pos="5670"/>
          <w:tab w:val="left" w:pos="5954"/>
          <w:tab w:val="left" w:pos="6237"/>
        </w:tabs>
        <w:rPr>
          <w:sz w:val="24"/>
        </w:rPr>
      </w:pPr>
      <w:r>
        <w:rPr>
          <w:sz w:val="24"/>
        </w:rPr>
        <w:t xml:space="preserve">zisk běžného roku </w:t>
      </w:r>
      <w:r>
        <w:rPr>
          <w:sz w:val="24"/>
        </w:rPr>
        <w:tab/>
        <w:t>4</w:t>
      </w:r>
      <w:r>
        <w:rPr>
          <w:sz w:val="24"/>
        </w:rPr>
        <w:tab/>
        <w:t>mil Kč</w:t>
      </w:r>
    </w:p>
    <w:p w:rsidR="007107D1" w:rsidRDefault="007107D1">
      <w:pPr>
        <w:tabs>
          <w:tab w:val="decimal" w:pos="5670"/>
          <w:tab w:val="left" w:pos="5954"/>
          <w:tab w:val="left" w:pos="6237"/>
        </w:tabs>
        <w:rPr>
          <w:sz w:val="24"/>
        </w:rPr>
      </w:pPr>
    </w:p>
    <w:p w:rsidR="007107D1" w:rsidRDefault="00CB224D">
      <w:pPr>
        <w:pStyle w:val="Zkladntext"/>
        <w:ind w:left="284" w:hanging="284"/>
        <w:rPr>
          <w:sz w:val="24"/>
        </w:rPr>
      </w:pPr>
      <w:r>
        <w:rPr>
          <w:sz w:val="24"/>
        </w:rPr>
        <w:br w:type="page"/>
      </w:r>
      <w:r w:rsidR="007107D1">
        <w:rPr>
          <w:sz w:val="24"/>
        </w:rPr>
        <w:lastRenderedPageBreak/>
        <w:t>9. Označte zakroužkováním správnou odpověď. Správná je vždy nejméně jedna odpověď. V případě správnosti několika odpovědí označte všechny správné.</w:t>
      </w:r>
    </w:p>
    <w:p w:rsidR="007107D1" w:rsidRDefault="007107D1" w:rsidP="008302F0">
      <w:pPr>
        <w:numPr>
          <w:ilvl w:val="0"/>
          <w:numId w:val="28"/>
        </w:numPr>
        <w:ind w:hanging="76"/>
        <w:rPr>
          <w:sz w:val="24"/>
        </w:rPr>
      </w:pPr>
      <w:r>
        <w:rPr>
          <w:sz w:val="24"/>
        </w:rPr>
        <w:t>Předpokládá se, že oběžná aktiva se přemění v hotovosti během</w:t>
      </w:r>
    </w:p>
    <w:p w:rsidR="007107D1" w:rsidRDefault="007107D1" w:rsidP="008302F0">
      <w:pPr>
        <w:numPr>
          <w:ilvl w:val="0"/>
          <w:numId w:val="29"/>
        </w:numPr>
        <w:rPr>
          <w:sz w:val="24"/>
        </w:rPr>
      </w:pPr>
      <w:r>
        <w:rPr>
          <w:sz w:val="24"/>
        </w:rPr>
        <w:t>jednoho roku</w:t>
      </w:r>
    </w:p>
    <w:p w:rsidR="007107D1" w:rsidRDefault="007107D1" w:rsidP="008302F0">
      <w:pPr>
        <w:numPr>
          <w:ilvl w:val="0"/>
          <w:numId w:val="29"/>
        </w:numPr>
        <w:rPr>
          <w:sz w:val="24"/>
        </w:rPr>
      </w:pPr>
      <w:r>
        <w:rPr>
          <w:sz w:val="24"/>
        </w:rPr>
        <w:t>dvou let</w:t>
      </w:r>
    </w:p>
    <w:p w:rsidR="007107D1" w:rsidRDefault="007107D1" w:rsidP="008302F0">
      <w:pPr>
        <w:numPr>
          <w:ilvl w:val="0"/>
          <w:numId w:val="29"/>
        </w:numPr>
        <w:rPr>
          <w:sz w:val="24"/>
        </w:rPr>
      </w:pPr>
      <w:r>
        <w:rPr>
          <w:sz w:val="24"/>
        </w:rPr>
        <w:t>tří let</w:t>
      </w:r>
    </w:p>
    <w:p w:rsidR="007107D1" w:rsidRDefault="007107D1" w:rsidP="008302F0">
      <w:pPr>
        <w:numPr>
          <w:ilvl w:val="0"/>
          <w:numId w:val="28"/>
        </w:numPr>
        <w:ind w:hanging="76"/>
        <w:rPr>
          <w:sz w:val="24"/>
        </w:rPr>
      </w:pPr>
      <w:r>
        <w:rPr>
          <w:sz w:val="24"/>
        </w:rPr>
        <w:t>Mezi fixní majetek můžeme zařadit</w:t>
      </w:r>
    </w:p>
    <w:p w:rsidR="007107D1" w:rsidRDefault="007107D1" w:rsidP="008302F0">
      <w:pPr>
        <w:numPr>
          <w:ilvl w:val="0"/>
          <w:numId w:val="30"/>
        </w:numPr>
        <w:rPr>
          <w:sz w:val="24"/>
        </w:rPr>
      </w:pPr>
      <w:r>
        <w:rPr>
          <w:sz w:val="24"/>
        </w:rPr>
        <w:t>rezervní fond</w:t>
      </w:r>
    </w:p>
    <w:p w:rsidR="007107D1" w:rsidRDefault="007107D1" w:rsidP="008302F0">
      <w:pPr>
        <w:numPr>
          <w:ilvl w:val="0"/>
          <w:numId w:val="30"/>
        </w:numPr>
        <w:rPr>
          <w:sz w:val="24"/>
        </w:rPr>
      </w:pPr>
      <w:r>
        <w:rPr>
          <w:sz w:val="24"/>
        </w:rPr>
        <w:t>polotovary</w:t>
      </w:r>
    </w:p>
    <w:p w:rsidR="007107D1" w:rsidRDefault="007107D1" w:rsidP="008302F0">
      <w:pPr>
        <w:numPr>
          <w:ilvl w:val="0"/>
          <w:numId w:val="30"/>
        </w:numPr>
        <w:rPr>
          <w:sz w:val="24"/>
        </w:rPr>
      </w:pPr>
      <w:r>
        <w:rPr>
          <w:sz w:val="24"/>
        </w:rPr>
        <w:t>směnečné závazky</w:t>
      </w:r>
    </w:p>
    <w:p w:rsidR="007107D1" w:rsidRDefault="007107D1" w:rsidP="008302F0">
      <w:pPr>
        <w:numPr>
          <w:ilvl w:val="0"/>
          <w:numId w:val="30"/>
        </w:numPr>
        <w:rPr>
          <w:sz w:val="24"/>
        </w:rPr>
      </w:pPr>
      <w:r>
        <w:rPr>
          <w:sz w:val="24"/>
        </w:rPr>
        <w:t>sbírky uměleckých předmětů</w:t>
      </w:r>
    </w:p>
    <w:p w:rsidR="007107D1" w:rsidRDefault="007107D1" w:rsidP="008302F0">
      <w:pPr>
        <w:numPr>
          <w:ilvl w:val="0"/>
          <w:numId w:val="30"/>
        </w:numPr>
        <w:rPr>
          <w:sz w:val="24"/>
        </w:rPr>
      </w:pPr>
      <w:r>
        <w:rPr>
          <w:sz w:val="24"/>
        </w:rPr>
        <w:t>nakoupené zboží</w:t>
      </w:r>
    </w:p>
    <w:p w:rsidR="007107D1" w:rsidRDefault="007107D1" w:rsidP="008302F0">
      <w:pPr>
        <w:numPr>
          <w:ilvl w:val="0"/>
          <w:numId w:val="28"/>
        </w:numPr>
        <w:ind w:hanging="76"/>
        <w:rPr>
          <w:sz w:val="24"/>
        </w:rPr>
      </w:pPr>
      <w:r>
        <w:rPr>
          <w:sz w:val="24"/>
        </w:rPr>
        <w:t>Označte, které z následujících položek nelze zařadit do oběžného majetku podniku</w:t>
      </w:r>
    </w:p>
    <w:p w:rsidR="007107D1" w:rsidRDefault="007107D1" w:rsidP="008302F0">
      <w:pPr>
        <w:numPr>
          <w:ilvl w:val="0"/>
          <w:numId w:val="31"/>
        </w:numPr>
        <w:rPr>
          <w:sz w:val="24"/>
        </w:rPr>
      </w:pPr>
      <w:r>
        <w:rPr>
          <w:sz w:val="24"/>
        </w:rPr>
        <w:t>zásoby</w:t>
      </w:r>
    </w:p>
    <w:p w:rsidR="007107D1" w:rsidRDefault="007107D1" w:rsidP="008302F0">
      <w:pPr>
        <w:numPr>
          <w:ilvl w:val="0"/>
          <w:numId w:val="31"/>
        </w:numPr>
        <w:rPr>
          <w:sz w:val="24"/>
        </w:rPr>
      </w:pPr>
      <w:r>
        <w:rPr>
          <w:sz w:val="24"/>
        </w:rPr>
        <w:t>peníze v hotovosti</w:t>
      </w:r>
    </w:p>
    <w:p w:rsidR="007107D1" w:rsidRDefault="007107D1" w:rsidP="008302F0">
      <w:pPr>
        <w:numPr>
          <w:ilvl w:val="0"/>
          <w:numId w:val="31"/>
        </w:numPr>
        <w:rPr>
          <w:sz w:val="24"/>
        </w:rPr>
      </w:pPr>
      <w:r>
        <w:rPr>
          <w:sz w:val="24"/>
        </w:rPr>
        <w:t>nábytek a inventář</w:t>
      </w:r>
    </w:p>
    <w:p w:rsidR="007107D1" w:rsidRDefault="007107D1" w:rsidP="008302F0">
      <w:pPr>
        <w:numPr>
          <w:ilvl w:val="0"/>
          <w:numId w:val="31"/>
        </w:numPr>
        <w:rPr>
          <w:sz w:val="24"/>
        </w:rPr>
      </w:pPr>
      <w:r>
        <w:rPr>
          <w:sz w:val="24"/>
        </w:rPr>
        <w:t>nedokončené výrobky</w:t>
      </w:r>
    </w:p>
    <w:p w:rsidR="007107D1" w:rsidRDefault="007107D1" w:rsidP="008302F0">
      <w:pPr>
        <w:numPr>
          <w:ilvl w:val="0"/>
          <w:numId w:val="31"/>
        </w:numPr>
        <w:rPr>
          <w:sz w:val="24"/>
        </w:rPr>
      </w:pPr>
      <w:r>
        <w:rPr>
          <w:sz w:val="24"/>
        </w:rPr>
        <w:t>pohledávky za zaměstnanci</w:t>
      </w:r>
    </w:p>
    <w:p w:rsidR="007107D1" w:rsidRDefault="007107D1" w:rsidP="008302F0">
      <w:pPr>
        <w:numPr>
          <w:ilvl w:val="0"/>
          <w:numId w:val="28"/>
        </w:numPr>
        <w:tabs>
          <w:tab w:val="clear" w:pos="360"/>
          <w:tab w:val="num" w:pos="709"/>
        </w:tabs>
        <w:ind w:left="709" w:hanging="425"/>
        <w:rPr>
          <w:sz w:val="24"/>
        </w:rPr>
      </w:pPr>
      <w:r>
        <w:rPr>
          <w:sz w:val="24"/>
        </w:rPr>
        <w:t>Samostatné movité věci s oceněním vyšším než 40 000 Kč a dobou použitelnosti delší než 1 rok zařadíme do</w:t>
      </w:r>
      <w:r w:rsidR="00B24768">
        <w:rPr>
          <w:sz w:val="24"/>
        </w:rPr>
        <w:t>:</w:t>
      </w:r>
    </w:p>
    <w:p w:rsidR="007107D1" w:rsidRDefault="007107D1" w:rsidP="008302F0">
      <w:pPr>
        <w:numPr>
          <w:ilvl w:val="0"/>
          <w:numId w:val="32"/>
        </w:numPr>
        <w:rPr>
          <w:sz w:val="24"/>
        </w:rPr>
      </w:pPr>
      <w:r>
        <w:rPr>
          <w:sz w:val="24"/>
        </w:rPr>
        <w:t>zásob</w:t>
      </w:r>
    </w:p>
    <w:p w:rsidR="007107D1" w:rsidRDefault="007107D1" w:rsidP="008302F0">
      <w:pPr>
        <w:numPr>
          <w:ilvl w:val="0"/>
          <w:numId w:val="32"/>
        </w:numPr>
        <w:rPr>
          <w:sz w:val="24"/>
        </w:rPr>
      </w:pPr>
      <w:r>
        <w:rPr>
          <w:sz w:val="24"/>
        </w:rPr>
        <w:t>oběžného majetku</w:t>
      </w:r>
    </w:p>
    <w:p w:rsidR="007107D1" w:rsidRDefault="007107D1" w:rsidP="008302F0">
      <w:pPr>
        <w:numPr>
          <w:ilvl w:val="0"/>
          <w:numId w:val="32"/>
        </w:numPr>
        <w:rPr>
          <w:sz w:val="24"/>
        </w:rPr>
      </w:pPr>
      <w:r>
        <w:rPr>
          <w:sz w:val="24"/>
        </w:rPr>
        <w:t>fixního majetku</w:t>
      </w:r>
    </w:p>
    <w:p w:rsidR="007107D1" w:rsidRDefault="007107D1" w:rsidP="008302F0">
      <w:pPr>
        <w:numPr>
          <w:ilvl w:val="0"/>
          <w:numId w:val="32"/>
        </w:numPr>
        <w:rPr>
          <w:sz w:val="24"/>
        </w:rPr>
      </w:pPr>
      <w:r>
        <w:rPr>
          <w:sz w:val="24"/>
        </w:rPr>
        <w:t>hmotného dlouhodobého majetku</w:t>
      </w:r>
    </w:p>
    <w:p w:rsidR="007107D1" w:rsidRDefault="007107D1" w:rsidP="008302F0">
      <w:pPr>
        <w:numPr>
          <w:ilvl w:val="0"/>
          <w:numId w:val="32"/>
        </w:numPr>
        <w:rPr>
          <w:sz w:val="24"/>
        </w:rPr>
      </w:pPr>
      <w:r>
        <w:rPr>
          <w:sz w:val="24"/>
        </w:rPr>
        <w:t>finančního majetku dlouhodobého</w:t>
      </w:r>
    </w:p>
    <w:p w:rsidR="007107D1" w:rsidRDefault="007107D1" w:rsidP="008302F0">
      <w:pPr>
        <w:numPr>
          <w:ilvl w:val="0"/>
          <w:numId w:val="32"/>
        </w:numPr>
        <w:rPr>
          <w:sz w:val="24"/>
        </w:rPr>
      </w:pPr>
      <w:r>
        <w:rPr>
          <w:sz w:val="24"/>
        </w:rPr>
        <w:t>nehmotného dlouhodobého majetku</w:t>
      </w:r>
    </w:p>
    <w:p w:rsidR="007107D1" w:rsidRDefault="007107D1" w:rsidP="008302F0">
      <w:pPr>
        <w:numPr>
          <w:ilvl w:val="0"/>
          <w:numId w:val="28"/>
        </w:numPr>
        <w:ind w:hanging="76"/>
        <w:rPr>
          <w:sz w:val="24"/>
        </w:rPr>
      </w:pPr>
      <w:r>
        <w:rPr>
          <w:sz w:val="24"/>
        </w:rPr>
        <w:t>Know-how, licence, software paří do</w:t>
      </w:r>
      <w:r w:rsidR="00B24768">
        <w:rPr>
          <w:sz w:val="24"/>
        </w:rPr>
        <w:t>:</w:t>
      </w:r>
    </w:p>
    <w:p w:rsidR="007107D1" w:rsidRDefault="007107D1" w:rsidP="008302F0">
      <w:pPr>
        <w:numPr>
          <w:ilvl w:val="0"/>
          <w:numId w:val="33"/>
        </w:numPr>
        <w:rPr>
          <w:sz w:val="24"/>
        </w:rPr>
      </w:pPr>
      <w:r>
        <w:rPr>
          <w:sz w:val="24"/>
        </w:rPr>
        <w:t>hmotného dlouhodobého majetku</w:t>
      </w:r>
    </w:p>
    <w:p w:rsidR="007107D1" w:rsidRDefault="007107D1" w:rsidP="008302F0">
      <w:pPr>
        <w:numPr>
          <w:ilvl w:val="0"/>
          <w:numId w:val="33"/>
        </w:numPr>
        <w:rPr>
          <w:sz w:val="24"/>
        </w:rPr>
      </w:pPr>
      <w:r>
        <w:rPr>
          <w:sz w:val="24"/>
        </w:rPr>
        <w:t>zásob</w:t>
      </w:r>
    </w:p>
    <w:p w:rsidR="007107D1" w:rsidRDefault="007107D1" w:rsidP="008302F0">
      <w:pPr>
        <w:numPr>
          <w:ilvl w:val="0"/>
          <w:numId w:val="33"/>
        </w:numPr>
        <w:rPr>
          <w:sz w:val="24"/>
        </w:rPr>
      </w:pPr>
      <w:r>
        <w:rPr>
          <w:sz w:val="24"/>
        </w:rPr>
        <w:t>finančních investic</w:t>
      </w:r>
    </w:p>
    <w:p w:rsidR="007107D1" w:rsidRDefault="007107D1" w:rsidP="008302F0">
      <w:pPr>
        <w:numPr>
          <w:ilvl w:val="0"/>
          <w:numId w:val="33"/>
        </w:numPr>
        <w:rPr>
          <w:sz w:val="24"/>
        </w:rPr>
      </w:pPr>
      <w:r>
        <w:rPr>
          <w:sz w:val="24"/>
        </w:rPr>
        <w:t>vlastního kapitálu</w:t>
      </w:r>
    </w:p>
    <w:p w:rsidR="007107D1" w:rsidRDefault="007107D1" w:rsidP="008302F0">
      <w:pPr>
        <w:numPr>
          <w:ilvl w:val="0"/>
          <w:numId w:val="33"/>
        </w:numPr>
        <w:rPr>
          <w:sz w:val="24"/>
        </w:rPr>
      </w:pPr>
      <w:r>
        <w:rPr>
          <w:sz w:val="24"/>
        </w:rPr>
        <w:t>ani jedna odpověď není správná</w:t>
      </w:r>
    </w:p>
    <w:p w:rsidR="007107D1" w:rsidRDefault="007107D1" w:rsidP="008302F0">
      <w:pPr>
        <w:numPr>
          <w:ilvl w:val="0"/>
          <w:numId w:val="28"/>
        </w:numPr>
        <w:tabs>
          <w:tab w:val="clear" w:pos="360"/>
          <w:tab w:val="num" w:pos="709"/>
        </w:tabs>
        <w:ind w:left="709" w:hanging="425"/>
        <w:rPr>
          <w:sz w:val="24"/>
        </w:rPr>
      </w:pPr>
      <w:r>
        <w:rPr>
          <w:sz w:val="24"/>
        </w:rPr>
        <w:t>Součet nominálních hodnot všech emitovaných akcií jednou akciovou společností se musí rovnat</w:t>
      </w:r>
    </w:p>
    <w:p w:rsidR="007107D1" w:rsidRDefault="007107D1" w:rsidP="008302F0">
      <w:pPr>
        <w:numPr>
          <w:ilvl w:val="0"/>
          <w:numId w:val="34"/>
        </w:numPr>
        <w:rPr>
          <w:sz w:val="24"/>
        </w:rPr>
      </w:pPr>
      <w:r>
        <w:rPr>
          <w:sz w:val="24"/>
        </w:rPr>
        <w:t>její tržní hodnotě</w:t>
      </w:r>
    </w:p>
    <w:p w:rsidR="007107D1" w:rsidRDefault="007107D1" w:rsidP="008302F0">
      <w:pPr>
        <w:numPr>
          <w:ilvl w:val="0"/>
          <w:numId w:val="34"/>
        </w:numPr>
        <w:rPr>
          <w:sz w:val="24"/>
        </w:rPr>
      </w:pPr>
      <w:r>
        <w:rPr>
          <w:sz w:val="24"/>
        </w:rPr>
        <w:t>jejímu základnímu kapitálu</w:t>
      </w:r>
    </w:p>
    <w:p w:rsidR="007107D1" w:rsidRDefault="007107D1" w:rsidP="008302F0">
      <w:pPr>
        <w:numPr>
          <w:ilvl w:val="0"/>
          <w:numId w:val="34"/>
        </w:numPr>
        <w:rPr>
          <w:sz w:val="24"/>
        </w:rPr>
      </w:pPr>
      <w:r>
        <w:rPr>
          <w:sz w:val="24"/>
        </w:rPr>
        <w:t>součtu tržních hodnot všech akcií emitovaných jednou a.s.</w:t>
      </w:r>
    </w:p>
    <w:p w:rsidR="007107D1" w:rsidRDefault="007107D1" w:rsidP="008302F0">
      <w:pPr>
        <w:numPr>
          <w:ilvl w:val="0"/>
          <w:numId w:val="28"/>
        </w:numPr>
        <w:ind w:hanging="76"/>
        <w:rPr>
          <w:sz w:val="24"/>
        </w:rPr>
      </w:pPr>
      <w:r>
        <w:rPr>
          <w:sz w:val="24"/>
        </w:rPr>
        <w:t>Krátkodobé cenné papíry jsou</w:t>
      </w:r>
    </w:p>
    <w:p w:rsidR="007107D1" w:rsidRDefault="007107D1" w:rsidP="008302F0">
      <w:pPr>
        <w:numPr>
          <w:ilvl w:val="0"/>
          <w:numId w:val="35"/>
        </w:numPr>
        <w:rPr>
          <w:sz w:val="24"/>
        </w:rPr>
      </w:pPr>
      <w:r>
        <w:rPr>
          <w:sz w:val="24"/>
        </w:rPr>
        <w:t>v pasivech podniku součástí zdrojů krytí</w:t>
      </w:r>
    </w:p>
    <w:p w:rsidR="007107D1" w:rsidRDefault="007107D1" w:rsidP="008302F0">
      <w:pPr>
        <w:numPr>
          <w:ilvl w:val="0"/>
          <w:numId w:val="35"/>
        </w:numPr>
        <w:rPr>
          <w:sz w:val="24"/>
        </w:rPr>
      </w:pPr>
      <w:r>
        <w:rPr>
          <w:sz w:val="24"/>
        </w:rPr>
        <w:t>v aktivech podniku součástí oběžného majetku</w:t>
      </w:r>
    </w:p>
    <w:p w:rsidR="007107D1" w:rsidRDefault="007107D1" w:rsidP="008302F0">
      <w:pPr>
        <w:numPr>
          <w:ilvl w:val="0"/>
          <w:numId w:val="35"/>
        </w:numPr>
        <w:rPr>
          <w:sz w:val="24"/>
        </w:rPr>
      </w:pPr>
      <w:r>
        <w:rPr>
          <w:sz w:val="24"/>
        </w:rPr>
        <w:t>v pasivech podniku součástí tzv. přechodných pasiv</w:t>
      </w:r>
    </w:p>
    <w:p w:rsidR="007107D1" w:rsidRDefault="007107D1" w:rsidP="008302F0">
      <w:pPr>
        <w:numPr>
          <w:ilvl w:val="0"/>
          <w:numId w:val="28"/>
        </w:numPr>
        <w:ind w:hanging="76"/>
        <w:rPr>
          <w:sz w:val="24"/>
        </w:rPr>
      </w:pPr>
      <w:r>
        <w:rPr>
          <w:sz w:val="24"/>
        </w:rPr>
        <w:t>K jednotlivým složkám vlastního kapitálu podniku patří</w:t>
      </w:r>
    </w:p>
    <w:p w:rsidR="007107D1" w:rsidRDefault="007107D1" w:rsidP="008302F0">
      <w:pPr>
        <w:numPr>
          <w:ilvl w:val="0"/>
          <w:numId w:val="36"/>
        </w:numPr>
        <w:rPr>
          <w:sz w:val="24"/>
        </w:rPr>
      </w:pPr>
      <w:r>
        <w:rPr>
          <w:sz w:val="24"/>
        </w:rPr>
        <w:t xml:space="preserve">hospodářský výsledek běžného období </w:t>
      </w:r>
    </w:p>
    <w:p w:rsidR="007107D1" w:rsidRDefault="007107D1" w:rsidP="008302F0">
      <w:pPr>
        <w:numPr>
          <w:ilvl w:val="0"/>
          <w:numId w:val="36"/>
        </w:numPr>
        <w:rPr>
          <w:sz w:val="24"/>
        </w:rPr>
      </w:pPr>
      <w:r>
        <w:rPr>
          <w:sz w:val="24"/>
        </w:rPr>
        <w:t>rezervy</w:t>
      </w:r>
    </w:p>
    <w:p w:rsidR="007107D1" w:rsidRDefault="007107D1" w:rsidP="008302F0">
      <w:pPr>
        <w:numPr>
          <w:ilvl w:val="0"/>
          <w:numId w:val="36"/>
        </w:numPr>
        <w:rPr>
          <w:sz w:val="24"/>
        </w:rPr>
      </w:pPr>
      <w:r>
        <w:rPr>
          <w:sz w:val="24"/>
        </w:rPr>
        <w:t>fondy tvořené ze zisku</w:t>
      </w:r>
    </w:p>
    <w:p w:rsidR="007107D1" w:rsidRDefault="007107D1" w:rsidP="008302F0">
      <w:pPr>
        <w:numPr>
          <w:ilvl w:val="0"/>
          <w:numId w:val="36"/>
        </w:numPr>
        <w:rPr>
          <w:sz w:val="24"/>
        </w:rPr>
      </w:pPr>
      <w:r>
        <w:rPr>
          <w:sz w:val="24"/>
        </w:rPr>
        <w:t>pohledávky za akcionáři</w:t>
      </w:r>
    </w:p>
    <w:p w:rsidR="007107D1" w:rsidRDefault="007107D1" w:rsidP="008302F0">
      <w:pPr>
        <w:numPr>
          <w:ilvl w:val="0"/>
          <w:numId w:val="28"/>
        </w:numPr>
        <w:tabs>
          <w:tab w:val="clear" w:pos="360"/>
          <w:tab w:val="num" w:pos="709"/>
        </w:tabs>
        <w:ind w:left="709" w:hanging="425"/>
        <w:rPr>
          <w:sz w:val="24"/>
        </w:rPr>
      </w:pPr>
      <w:r>
        <w:rPr>
          <w:sz w:val="24"/>
        </w:rPr>
        <w:t>Přehled podnikového kapitálu, který slouží k financování majetku podniku je zachycen</w:t>
      </w:r>
    </w:p>
    <w:p w:rsidR="007107D1" w:rsidRDefault="007107D1" w:rsidP="008302F0">
      <w:pPr>
        <w:numPr>
          <w:ilvl w:val="0"/>
          <w:numId w:val="37"/>
        </w:numPr>
        <w:rPr>
          <w:sz w:val="24"/>
        </w:rPr>
      </w:pPr>
      <w:r>
        <w:rPr>
          <w:sz w:val="24"/>
        </w:rPr>
        <w:t>v aktivech bilance</w:t>
      </w:r>
    </w:p>
    <w:p w:rsidR="007107D1" w:rsidRDefault="007107D1" w:rsidP="008302F0">
      <w:pPr>
        <w:numPr>
          <w:ilvl w:val="0"/>
          <w:numId w:val="37"/>
        </w:numPr>
        <w:rPr>
          <w:sz w:val="24"/>
        </w:rPr>
      </w:pPr>
      <w:r>
        <w:rPr>
          <w:sz w:val="24"/>
        </w:rPr>
        <w:t>v pasivech bilance</w:t>
      </w:r>
    </w:p>
    <w:p w:rsidR="007107D1" w:rsidRDefault="007107D1" w:rsidP="008302F0">
      <w:pPr>
        <w:numPr>
          <w:ilvl w:val="0"/>
          <w:numId w:val="37"/>
        </w:numPr>
        <w:rPr>
          <w:sz w:val="24"/>
        </w:rPr>
      </w:pPr>
      <w:r>
        <w:rPr>
          <w:sz w:val="24"/>
        </w:rPr>
        <w:lastRenderedPageBreak/>
        <w:t>ani jedna odpověď není správná</w:t>
      </w:r>
    </w:p>
    <w:p w:rsidR="007107D1" w:rsidRDefault="007107D1" w:rsidP="008302F0">
      <w:pPr>
        <w:numPr>
          <w:ilvl w:val="0"/>
          <w:numId w:val="28"/>
        </w:numPr>
        <w:ind w:hanging="76"/>
        <w:rPr>
          <w:sz w:val="24"/>
        </w:rPr>
      </w:pPr>
      <w:r>
        <w:rPr>
          <w:sz w:val="24"/>
        </w:rPr>
        <w:t>Mezi základní interní zdroje financování patří</w:t>
      </w:r>
    </w:p>
    <w:p w:rsidR="007107D1" w:rsidRDefault="007107D1" w:rsidP="008302F0">
      <w:pPr>
        <w:numPr>
          <w:ilvl w:val="0"/>
          <w:numId w:val="38"/>
        </w:numPr>
        <w:rPr>
          <w:sz w:val="24"/>
        </w:rPr>
      </w:pPr>
      <w:r>
        <w:rPr>
          <w:sz w:val="24"/>
        </w:rPr>
        <w:t>zisk před zdaněním</w:t>
      </w:r>
    </w:p>
    <w:p w:rsidR="007107D1" w:rsidRDefault="007107D1" w:rsidP="008302F0">
      <w:pPr>
        <w:numPr>
          <w:ilvl w:val="0"/>
          <w:numId w:val="38"/>
        </w:numPr>
        <w:rPr>
          <w:sz w:val="24"/>
        </w:rPr>
      </w:pPr>
      <w:r>
        <w:rPr>
          <w:sz w:val="24"/>
        </w:rPr>
        <w:t>nerozdělený zisk</w:t>
      </w:r>
    </w:p>
    <w:p w:rsidR="007107D1" w:rsidRDefault="007107D1" w:rsidP="008302F0">
      <w:pPr>
        <w:numPr>
          <w:ilvl w:val="0"/>
          <w:numId w:val="38"/>
        </w:numPr>
        <w:rPr>
          <w:sz w:val="24"/>
        </w:rPr>
      </w:pPr>
      <w:r>
        <w:rPr>
          <w:sz w:val="24"/>
        </w:rPr>
        <w:t>odpisy</w:t>
      </w:r>
    </w:p>
    <w:p w:rsidR="007107D1" w:rsidRDefault="007107D1" w:rsidP="008302F0">
      <w:pPr>
        <w:numPr>
          <w:ilvl w:val="0"/>
          <w:numId w:val="38"/>
        </w:numPr>
        <w:rPr>
          <w:sz w:val="24"/>
        </w:rPr>
      </w:pPr>
      <w:r>
        <w:rPr>
          <w:sz w:val="24"/>
        </w:rPr>
        <w:t>všechny odpovědi jsou správné</w:t>
      </w:r>
    </w:p>
    <w:p w:rsidR="007107D1" w:rsidRDefault="007107D1">
      <w:pPr>
        <w:ind w:left="1416"/>
        <w:rPr>
          <w:sz w:val="24"/>
        </w:rPr>
      </w:pPr>
    </w:p>
    <w:p w:rsidR="007107D1" w:rsidRDefault="007107D1">
      <w:pPr>
        <w:pStyle w:val="Zkladntext2"/>
        <w:rPr>
          <w:b w:val="0"/>
          <w:sz w:val="24"/>
        </w:rPr>
      </w:pPr>
      <w:r>
        <w:rPr>
          <w:b w:val="0"/>
          <w:sz w:val="24"/>
        </w:rPr>
        <w:t>10.Sestavtepočáteční rozvahu společnosti  „DELTA“ ,  znáte-li následující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2"/>
        <w:gridCol w:w="2948"/>
      </w:tblGrid>
      <w:tr w:rsidR="007107D1">
        <w:trPr>
          <w:trHeight w:val="506"/>
          <w:jc w:val="center"/>
        </w:trPr>
        <w:tc>
          <w:tcPr>
            <w:tcW w:w="3542" w:type="dxa"/>
            <w:tcBorders>
              <w:top w:val="single" w:sz="12" w:space="0" w:color="auto"/>
              <w:left w:val="single" w:sz="12" w:space="0" w:color="auto"/>
              <w:bottom w:val="double" w:sz="4" w:space="0" w:color="auto"/>
              <w:right w:val="double" w:sz="4" w:space="0" w:color="auto"/>
            </w:tcBorders>
          </w:tcPr>
          <w:p w:rsidR="007107D1" w:rsidRDefault="007107D1">
            <w:pPr>
              <w:jc w:val="center"/>
              <w:rPr>
                <w:b/>
                <w:sz w:val="24"/>
                <w:highlight w:val="lightGray"/>
              </w:rPr>
            </w:pPr>
            <w:r>
              <w:rPr>
                <w:b/>
                <w:sz w:val="24"/>
                <w:highlight w:val="lightGray"/>
              </w:rPr>
              <w:t>Položka</w:t>
            </w:r>
          </w:p>
        </w:tc>
        <w:tc>
          <w:tcPr>
            <w:tcW w:w="2948" w:type="dxa"/>
            <w:tcBorders>
              <w:top w:val="single" w:sz="12" w:space="0" w:color="auto"/>
              <w:left w:val="nil"/>
              <w:bottom w:val="double" w:sz="4" w:space="0" w:color="auto"/>
              <w:right w:val="single" w:sz="12" w:space="0" w:color="auto"/>
            </w:tcBorders>
          </w:tcPr>
          <w:p w:rsidR="007107D1" w:rsidRPr="00E2495E" w:rsidRDefault="007107D1" w:rsidP="00086D04">
            <w:pPr>
              <w:rPr>
                <w:b/>
                <w:sz w:val="24"/>
                <w:szCs w:val="24"/>
                <w:highlight w:val="lightGray"/>
              </w:rPr>
            </w:pPr>
            <w:bookmarkStart w:id="27" w:name="_Toc367171565"/>
            <w:r w:rsidRPr="00E2495E">
              <w:rPr>
                <w:b/>
                <w:sz w:val="24"/>
                <w:szCs w:val="24"/>
                <w:highlight w:val="lightGray"/>
              </w:rPr>
              <w:t>Stav k 1.</w:t>
            </w:r>
            <w:r w:rsidR="00086D04">
              <w:rPr>
                <w:b/>
                <w:sz w:val="24"/>
                <w:szCs w:val="24"/>
                <w:highlight w:val="lightGray"/>
              </w:rPr>
              <w:t xml:space="preserve"> 1. daného roku</w:t>
            </w:r>
            <w:r w:rsidRPr="00E2495E">
              <w:rPr>
                <w:b/>
                <w:sz w:val="24"/>
                <w:szCs w:val="24"/>
                <w:highlight w:val="lightGray"/>
              </w:rPr>
              <w:t xml:space="preserve">   (v tis. Kč)</w:t>
            </w:r>
            <w:bookmarkEnd w:id="27"/>
          </w:p>
        </w:tc>
      </w:tr>
      <w:tr w:rsidR="007107D1">
        <w:trPr>
          <w:trHeight w:val="280"/>
          <w:jc w:val="center"/>
        </w:trPr>
        <w:tc>
          <w:tcPr>
            <w:tcW w:w="3542" w:type="dxa"/>
            <w:tcBorders>
              <w:top w:val="double" w:sz="4" w:space="0" w:color="auto"/>
              <w:left w:val="single" w:sz="12" w:space="0" w:color="auto"/>
              <w:right w:val="double" w:sz="4" w:space="0" w:color="auto"/>
            </w:tcBorders>
          </w:tcPr>
          <w:p w:rsidR="007107D1" w:rsidRDefault="007107D1">
            <w:pPr>
              <w:jc w:val="both"/>
              <w:rPr>
                <w:sz w:val="24"/>
              </w:rPr>
            </w:pPr>
            <w:r>
              <w:rPr>
                <w:sz w:val="24"/>
              </w:rPr>
              <w:t>pohledávky za odběrateli</w:t>
            </w:r>
          </w:p>
        </w:tc>
        <w:tc>
          <w:tcPr>
            <w:tcW w:w="2948" w:type="dxa"/>
            <w:tcBorders>
              <w:top w:val="double" w:sz="4" w:space="0" w:color="auto"/>
              <w:left w:val="nil"/>
              <w:right w:val="single" w:sz="12" w:space="0" w:color="auto"/>
            </w:tcBorders>
          </w:tcPr>
          <w:p w:rsidR="007107D1" w:rsidRDefault="007107D1">
            <w:pPr>
              <w:jc w:val="center"/>
              <w:rPr>
                <w:sz w:val="24"/>
              </w:rPr>
            </w:pPr>
            <w:r>
              <w:rPr>
                <w:sz w:val="24"/>
              </w:rPr>
              <w:t>294</w:t>
            </w:r>
          </w:p>
        </w:tc>
      </w:tr>
      <w:tr w:rsidR="007107D1">
        <w:trPr>
          <w:trHeight w:val="280"/>
          <w:jc w:val="center"/>
        </w:trPr>
        <w:tc>
          <w:tcPr>
            <w:tcW w:w="3542" w:type="dxa"/>
            <w:tcBorders>
              <w:left w:val="single" w:sz="12" w:space="0" w:color="auto"/>
              <w:right w:val="double" w:sz="4" w:space="0" w:color="auto"/>
            </w:tcBorders>
          </w:tcPr>
          <w:p w:rsidR="007107D1" w:rsidRDefault="007107D1">
            <w:pPr>
              <w:jc w:val="both"/>
              <w:rPr>
                <w:sz w:val="24"/>
              </w:rPr>
            </w:pPr>
            <w:r>
              <w:rPr>
                <w:sz w:val="24"/>
              </w:rPr>
              <w:t>dlouhodobé bankovní úvěry</w:t>
            </w:r>
          </w:p>
        </w:tc>
        <w:tc>
          <w:tcPr>
            <w:tcW w:w="2948" w:type="dxa"/>
            <w:tcBorders>
              <w:left w:val="nil"/>
              <w:right w:val="single" w:sz="12" w:space="0" w:color="auto"/>
            </w:tcBorders>
          </w:tcPr>
          <w:p w:rsidR="007107D1" w:rsidRDefault="007107D1">
            <w:pPr>
              <w:jc w:val="center"/>
              <w:rPr>
                <w:sz w:val="24"/>
              </w:rPr>
            </w:pPr>
            <w:r>
              <w:rPr>
                <w:sz w:val="24"/>
              </w:rPr>
              <w:t>222</w:t>
            </w:r>
          </w:p>
        </w:tc>
      </w:tr>
      <w:tr w:rsidR="007107D1">
        <w:trPr>
          <w:trHeight w:val="280"/>
          <w:jc w:val="center"/>
        </w:trPr>
        <w:tc>
          <w:tcPr>
            <w:tcW w:w="3542" w:type="dxa"/>
            <w:tcBorders>
              <w:left w:val="single" w:sz="12" w:space="0" w:color="auto"/>
              <w:right w:val="double" w:sz="4" w:space="0" w:color="auto"/>
            </w:tcBorders>
          </w:tcPr>
          <w:p w:rsidR="007107D1" w:rsidRDefault="007107D1">
            <w:pPr>
              <w:jc w:val="both"/>
              <w:rPr>
                <w:sz w:val="24"/>
              </w:rPr>
            </w:pPr>
            <w:r>
              <w:rPr>
                <w:sz w:val="24"/>
              </w:rPr>
              <w:t>stroje a zařízení</w:t>
            </w:r>
          </w:p>
        </w:tc>
        <w:tc>
          <w:tcPr>
            <w:tcW w:w="2948" w:type="dxa"/>
            <w:tcBorders>
              <w:left w:val="nil"/>
              <w:right w:val="single" w:sz="12" w:space="0" w:color="auto"/>
            </w:tcBorders>
          </w:tcPr>
          <w:p w:rsidR="007107D1" w:rsidRDefault="007107D1">
            <w:pPr>
              <w:jc w:val="center"/>
              <w:rPr>
                <w:sz w:val="24"/>
              </w:rPr>
            </w:pPr>
            <w:r>
              <w:rPr>
                <w:sz w:val="24"/>
              </w:rPr>
              <w:t>37</w:t>
            </w:r>
          </w:p>
        </w:tc>
      </w:tr>
      <w:tr w:rsidR="007107D1">
        <w:trPr>
          <w:trHeight w:val="280"/>
          <w:jc w:val="center"/>
        </w:trPr>
        <w:tc>
          <w:tcPr>
            <w:tcW w:w="3542" w:type="dxa"/>
            <w:tcBorders>
              <w:left w:val="single" w:sz="12" w:space="0" w:color="auto"/>
              <w:right w:val="double" w:sz="4" w:space="0" w:color="auto"/>
            </w:tcBorders>
          </w:tcPr>
          <w:p w:rsidR="007107D1" w:rsidRDefault="007107D1">
            <w:pPr>
              <w:jc w:val="both"/>
              <w:rPr>
                <w:sz w:val="24"/>
              </w:rPr>
            </w:pPr>
            <w:r>
              <w:rPr>
                <w:sz w:val="24"/>
              </w:rPr>
              <w:t>materiál</w:t>
            </w:r>
          </w:p>
        </w:tc>
        <w:tc>
          <w:tcPr>
            <w:tcW w:w="2948" w:type="dxa"/>
            <w:tcBorders>
              <w:left w:val="nil"/>
              <w:right w:val="single" w:sz="12" w:space="0" w:color="auto"/>
            </w:tcBorders>
          </w:tcPr>
          <w:p w:rsidR="007107D1" w:rsidRDefault="007107D1">
            <w:pPr>
              <w:jc w:val="center"/>
              <w:rPr>
                <w:sz w:val="24"/>
              </w:rPr>
            </w:pPr>
            <w:r>
              <w:rPr>
                <w:sz w:val="24"/>
              </w:rPr>
              <w:t>258</w:t>
            </w:r>
          </w:p>
        </w:tc>
      </w:tr>
      <w:tr w:rsidR="007107D1">
        <w:trPr>
          <w:trHeight w:val="280"/>
          <w:jc w:val="center"/>
        </w:trPr>
        <w:tc>
          <w:tcPr>
            <w:tcW w:w="3542" w:type="dxa"/>
            <w:tcBorders>
              <w:left w:val="single" w:sz="12" w:space="0" w:color="auto"/>
              <w:right w:val="double" w:sz="4" w:space="0" w:color="auto"/>
            </w:tcBorders>
          </w:tcPr>
          <w:p w:rsidR="007107D1" w:rsidRDefault="007107D1">
            <w:pPr>
              <w:jc w:val="both"/>
              <w:rPr>
                <w:sz w:val="24"/>
              </w:rPr>
            </w:pPr>
            <w:r>
              <w:rPr>
                <w:sz w:val="24"/>
              </w:rPr>
              <w:t>Nerozdělený zisk minulých let</w:t>
            </w:r>
          </w:p>
        </w:tc>
        <w:tc>
          <w:tcPr>
            <w:tcW w:w="2948" w:type="dxa"/>
            <w:tcBorders>
              <w:left w:val="nil"/>
              <w:right w:val="single" w:sz="12" w:space="0" w:color="auto"/>
            </w:tcBorders>
          </w:tcPr>
          <w:p w:rsidR="007107D1" w:rsidRDefault="007107D1">
            <w:pPr>
              <w:jc w:val="center"/>
              <w:rPr>
                <w:sz w:val="24"/>
              </w:rPr>
            </w:pPr>
            <w:r>
              <w:rPr>
                <w:sz w:val="24"/>
              </w:rPr>
              <w:t>140</w:t>
            </w:r>
          </w:p>
        </w:tc>
      </w:tr>
      <w:tr w:rsidR="007107D1">
        <w:trPr>
          <w:trHeight w:val="280"/>
          <w:jc w:val="center"/>
        </w:trPr>
        <w:tc>
          <w:tcPr>
            <w:tcW w:w="3542" w:type="dxa"/>
            <w:tcBorders>
              <w:left w:val="single" w:sz="12" w:space="0" w:color="auto"/>
              <w:right w:val="double" w:sz="4" w:space="0" w:color="auto"/>
            </w:tcBorders>
          </w:tcPr>
          <w:p w:rsidR="007107D1" w:rsidRDefault="007107D1">
            <w:pPr>
              <w:jc w:val="both"/>
              <w:rPr>
                <w:sz w:val="24"/>
              </w:rPr>
            </w:pPr>
            <w:r>
              <w:rPr>
                <w:sz w:val="24"/>
              </w:rPr>
              <w:t>budovy</w:t>
            </w:r>
          </w:p>
        </w:tc>
        <w:tc>
          <w:tcPr>
            <w:tcW w:w="2948" w:type="dxa"/>
            <w:tcBorders>
              <w:left w:val="nil"/>
              <w:right w:val="single" w:sz="12" w:space="0" w:color="auto"/>
            </w:tcBorders>
          </w:tcPr>
          <w:p w:rsidR="007107D1" w:rsidRDefault="007107D1">
            <w:pPr>
              <w:jc w:val="center"/>
              <w:rPr>
                <w:sz w:val="24"/>
              </w:rPr>
            </w:pPr>
            <w:r>
              <w:rPr>
                <w:sz w:val="24"/>
              </w:rPr>
              <w:t>268</w:t>
            </w:r>
          </w:p>
        </w:tc>
      </w:tr>
      <w:tr w:rsidR="007107D1">
        <w:trPr>
          <w:trHeight w:val="280"/>
          <w:jc w:val="center"/>
        </w:trPr>
        <w:tc>
          <w:tcPr>
            <w:tcW w:w="3542" w:type="dxa"/>
            <w:tcBorders>
              <w:left w:val="single" w:sz="12" w:space="0" w:color="auto"/>
              <w:right w:val="double" w:sz="4" w:space="0" w:color="auto"/>
            </w:tcBorders>
          </w:tcPr>
          <w:p w:rsidR="007107D1" w:rsidRDefault="007107D1">
            <w:pPr>
              <w:jc w:val="both"/>
              <w:rPr>
                <w:sz w:val="24"/>
              </w:rPr>
            </w:pPr>
            <w:r>
              <w:rPr>
                <w:sz w:val="24"/>
              </w:rPr>
              <w:t>závazky vůči zaměstnancům</w:t>
            </w:r>
          </w:p>
        </w:tc>
        <w:tc>
          <w:tcPr>
            <w:tcW w:w="2948" w:type="dxa"/>
            <w:tcBorders>
              <w:left w:val="nil"/>
              <w:right w:val="single" w:sz="12" w:space="0" w:color="auto"/>
            </w:tcBorders>
          </w:tcPr>
          <w:p w:rsidR="007107D1" w:rsidRDefault="007107D1">
            <w:pPr>
              <w:jc w:val="center"/>
              <w:rPr>
                <w:sz w:val="24"/>
              </w:rPr>
            </w:pPr>
            <w:r>
              <w:rPr>
                <w:sz w:val="24"/>
              </w:rPr>
              <w:t>97</w:t>
            </w:r>
          </w:p>
        </w:tc>
      </w:tr>
      <w:tr w:rsidR="007107D1">
        <w:trPr>
          <w:trHeight w:val="280"/>
          <w:jc w:val="center"/>
        </w:trPr>
        <w:tc>
          <w:tcPr>
            <w:tcW w:w="3542" w:type="dxa"/>
            <w:tcBorders>
              <w:left w:val="single" w:sz="12" w:space="0" w:color="auto"/>
              <w:right w:val="double" w:sz="4" w:space="0" w:color="auto"/>
            </w:tcBorders>
          </w:tcPr>
          <w:p w:rsidR="007107D1" w:rsidRDefault="007107D1">
            <w:pPr>
              <w:jc w:val="both"/>
              <w:rPr>
                <w:sz w:val="24"/>
              </w:rPr>
            </w:pPr>
            <w:r>
              <w:rPr>
                <w:sz w:val="24"/>
              </w:rPr>
              <w:t>licence, patenty</w:t>
            </w:r>
          </w:p>
        </w:tc>
        <w:tc>
          <w:tcPr>
            <w:tcW w:w="2948" w:type="dxa"/>
            <w:tcBorders>
              <w:left w:val="nil"/>
              <w:right w:val="single" w:sz="12" w:space="0" w:color="auto"/>
            </w:tcBorders>
          </w:tcPr>
          <w:p w:rsidR="007107D1" w:rsidRDefault="007107D1">
            <w:pPr>
              <w:jc w:val="center"/>
              <w:rPr>
                <w:sz w:val="24"/>
              </w:rPr>
            </w:pPr>
            <w:r>
              <w:rPr>
                <w:sz w:val="24"/>
              </w:rPr>
              <w:t>23</w:t>
            </w:r>
          </w:p>
        </w:tc>
      </w:tr>
      <w:tr w:rsidR="007107D1">
        <w:trPr>
          <w:trHeight w:val="280"/>
          <w:jc w:val="center"/>
        </w:trPr>
        <w:tc>
          <w:tcPr>
            <w:tcW w:w="3542" w:type="dxa"/>
            <w:tcBorders>
              <w:left w:val="single" w:sz="12" w:space="0" w:color="auto"/>
              <w:right w:val="double" w:sz="4" w:space="0" w:color="auto"/>
            </w:tcBorders>
          </w:tcPr>
          <w:p w:rsidR="007107D1" w:rsidRDefault="007107D1">
            <w:pPr>
              <w:jc w:val="both"/>
              <w:rPr>
                <w:sz w:val="24"/>
              </w:rPr>
            </w:pPr>
            <w:r>
              <w:rPr>
                <w:sz w:val="24"/>
              </w:rPr>
              <w:t>základní kapitál</w:t>
            </w:r>
          </w:p>
        </w:tc>
        <w:tc>
          <w:tcPr>
            <w:tcW w:w="2948" w:type="dxa"/>
            <w:tcBorders>
              <w:left w:val="nil"/>
              <w:right w:val="single" w:sz="12" w:space="0" w:color="auto"/>
            </w:tcBorders>
          </w:tcPr>
          <w:p w:rsidR="007107D1" w:rsidRDefault="007107D1">
            <w:pPr>
              <w:jc w:val="center"/>
              <w:rPr>
                <w:sz w:val="24"/>
              </w:rPr>
            </w:pPr>
            <w:r>
              <w:rPr>
                <w:sz w:val="24"/>
              </w:rPr>
              <w:t>373</w:t>
            </w:r>
          </w:p>
        </w:tc>
      </w:tr>
      <w:tr w:rsidR="007107D1">
        <w:trPr>
          <w:trHeight w:val="280"/>
          <w:jc w:val="center"/>
        </w:trPr>
        <w:tc>
          <w:tcPr>
            <w:tcW w:w="3542" w:type="dxa"/>
            <w:tcBorders>
              <w:left w:val="single" w:sz="12" w:space="0" w:color="auto"/>
              <w:right w:val="double" w:sz="4" w:space="0" w:color="auto"/>
            </w:tcBorders>
          </w:tcPr>
          <w:p w:rsidR="007107D1" w:rsidRDefault="007107D1">
            <w:pPr>
              <w:jc w:val="both"/>
              <w:rPr>
                <w:sz w:val="24"/>
              </w:rPr>
            </w:pPr>
            <w:r>
              <w:rPr>
                <w:sz w:val="24"/>
              </w:rPr>
              <w:t>závazky za dodavateli</w:t>
            </w:r>
          </w:p>
        </w:tc>
        <w:tc>
          <w:tcPr>
            <w:tcW w:w="2948" w:type="dxa"/>
            <w:tcBorders>
              <w:left w:val="nil"/>
              <w:right w:val="single" w:sz="12" w:space="0" w:color="auto"/>
            </w:tcBorders>
          </w:tcPr>
          <w:p w:rsidR="007107D1" w:rsidRDefault="007107D1">
            <w:pPr>
              <w:jc w:val="center"/>
              <w:rPr>
                <w:sz w:val="24"/>
              </w:rPr>
            </w:pPr>
            <w:r>
              <w:rPr>
                <w:sz w:val="24"/>
              </w:rPr>
              <w:t>213</w:t>
            </w:r>
          </w:p>
        </w:tc>
      </w:tr>
      <w:tr w:rsidR="007107D1">
        <w:trPr>
          <w:trHeight w:val="280"/>
          <w:jc w:val="center"/>
        </w:trPr>
        <w:tc>
          <w:tcPr>
            <w:tcW w:w="3542" w:type="dxa"/>
            <w:tcBorders>
              <w:left w:val="single" w:sz="12" w:space="0" w:color="auto"/>
              <w:right w:val="double" w:sz="4" w:space="0" w:color="auto"/>
            </w:tcBorders>
          </w:tcPr>
          <w:p w:rsidR="007107D1" w:rsidRDefault="007107D1">
            <w:pPr>
              <w:jc w:val="both"/>
              <w:rPr>
                <w:sz w:val="24"/>
              </w:rPr>
            </w:pPr>
            <w:r>
              <w:rPr>
                <w:sz w:val="24"/>
              </w:rPr>
              <w:t>finanční investice</w:t>
            </w:r>
          </w:p>
        </w:tc>
        <w:tc>
          <w:tcPr>
            <w:tcW w:w="2948" w:type="dxa"/>
            <w:tcBorders>
              <w:left w:val="nil"/>
              <w:right w:val="single" w:sz="12" w:space="0" w:color="auto"/>
            </w:tcBorders>
          </w:tcPr>
          <w:p w:rsidR="007107D1" w:rsidRDefault="007107D1">
            <w:pPr>
              <w:jc w:val="center"/>
              <w:rPr>
                <w:sz w:val="24"/>
              </w:rPr>
            </w:pPr>
            <w:r>
              <w:rPr>
                <w:sz w:val="24"/>
              </w:rPr>
              <w:t>58</w:t>
            </w:r>
          </w:p>
        </w:tc>
      </w:tr>
      <w:tr w:rsidR="007107D1">
        <w:trPr>
          <w:trHeight w:val="280"/>
          <w:jc w:val="center"/>
        </w:trPr>
        <w:tc>
          <w:tcPr>
            <w:tcW w:w="3542" w:type="dxa"/>
            <w:tcBorders>
              <w:left w:val="single" w:sz="12" w:space="0" w:color="auto"/>
              <w:right w:val="double" w:sz="4" w:space="0" w:color="auto"/>
            </w:tcBorders>
          </w:tcPr>
          <w:p w:rsidR="007107D1" w:rsidRDefault="007107D1">
            <w:pPr>
              <w:jc w:val="both"/>
              <w:rPr>
                <w:sz w:val="24"/>
              </w:rPr>
            </w:pPr>
            <w:r>
              <w:rPr>
                <w:sz w:val="24"/>
              </w:rPr>
              <w:t>běžný účet</w:t>
            </w:r>
          </w:p>
        </w:tc>
        <w:tc>
          <w:tcPr>
            <w:tcW w:w="2948" w:type="dxa"/>
            <w:tcBorders>
              <w:left w:val="nil"/>
              <w:right w:val="single" w:sz="12" w:space="0" w:color="auto"/>
            </w:tcBorders>
          </w:tcPr>
          <w:p w:rsidR="007107D1" w:rsidRDefault="007107D1">
            <w:pPr>
              <w:jc w:val="center"/>
              <w:rPr>
                <w:sz w:val="24"/>
              </w:rPr>
            </w:pPr>
            <w:r>
              <w:rPr>
                <w:sz w:val="24"/>
              </w:rPr>
              <w:t>235</w:t>
            </w:r>
          </w:p>
        </w:tc>
      </w:tr>
      <w:tr w:rsidR="007107D1">
        <w:trPr>
          <w:trHeight w:val="280"/>
          <w:jc w:val="center"/>
        </w:trPr>
        <w:tc>
          <w:tcPr>
            <w:tcW w:w="3542" w:type="dxa"/>
            <w:tcBorders>
              <w:left w:val="single" w:sz="12" w:space="0" w:color="auto"/>
              <w:right w:val="double" w:sz="4" w:space="0" w:color="auto"/>
            </w:tcBorders>
          </w:tcPr>
          <w:p w:rsidR="007107D1" w:rsidRDefault="007107D1">
            <w:pPr>
              <w:jc w:val="both"/>
              <w:rPr>
                <w:sz w:val="24"/>
              </w:rPr>
            </w:pPr>
            <w:r>
              <w:rPr>
                <w:sz w:val="24"/>
              </w:rPr>
              <w:t>rezervní fond</w:t>
            </w:r>
          </w:p>
        </w:tc>
        <w:tc>
          <w:tcPr>
            <w:tcW w:w="2948" w:type="dxa"/>
            <w:tcBorders>
              <w:left w:val="nil"/>
              <w:right w:val="single" w:sz="12" w:space="0" w:color="auto"/>
            </w:tcBorders>
          </w:tcPr>
          <w:p w:rsidR="007107D1" w:rsidRDefault="007107D1">
            <w:pPr>
              <w:jc w:val="center"/>
              <w:rPr>
                <w:sz w:val="24"/>
              </w:rPr>
            </w:pPr>
            <w:r>
              <w:rPr>
                <w:sz w:val="24"/>
              </w:rPr>
              <w:t>25</w:t>
            </w:r>
          </w:p>
        </w:tc>
      </w:tr>
      <w:tr w:rsidR="007107D1">
        <w:trPr>
          <w:trHeight w:val="280"/>
          <w:jc w:val="center"/>
        </w:trPr>
        <w:tc>
          <w:tcPr>
            <w:tcW w:w="3542" w:type="dxa"/>
            <w:tcBorders>
              <w:left w:val="single" w:sz="12" w:space="0" w:color="auto"/>
              <w:bottom w:val="single" w:sz="12" w:space="0" w:color="auto"/>
              <w:right w:val="double" w:sz="4" w:space="0" w:color="auto"/>
            </w:tcBorders>
          </w:tcPr>
          <w:p w:rsidR="007107D1" w:rsidRDefault="007107D1">
            <w:pPr>
              <w:jc w:val="both"/>
              <w:rPr>
                <w:sz w:val="24"/>
              </w:rPr>
            </w:pPr>
            <w:r>
              <w:rPr>
                <w:sz w:val="24"/>
              </w:rPr>
              <w:t>oprávky</w:t>
            </w:r>
          </w:p>
        </w:tc>
        <w:tc>
          <w:tcPr>
            <w:tcW w:w="2948" w:type="dxa"/>
            <w:tcBorders>
              <w:left w:val="nil"/>
              <w:bottom w:val="single" w:sz="12" w:space="0" w:color="auto"/>
              <w:right w:val="single" w:sz="12" w:space="0" w:color="auto"/>
            </w:tcBorders>
          </w:tcPr>
          <w:p w:rsidR="007107D1" w:rsidRDefault="007107D1">
            <w:pPr>
              <w:jc w:val="center"/>
              <w:rPr>
                <w:sz w:val="24"/>
              </w:rPr>
            </w:pPr>
            <w:r>
              <w:rPr>
                <w:sz w:val="24"/>
              </w:rPr>
              <w:t>103</w:t>
            </w:r>
          </w:p>
        </w:tc>
      </w:tr>
    </w:tbl>
    <w:p w:rsidR="007107D1" w:rsidRDefault="007107D1">
      <w:pPr>
        <w:jc w:val="both"/>
        <w:rPr>
          <w:sz w:val="24"/>
        </w:rPr>
      </w:pPr>
    </w:p>
    <w:p w:rsidR="007107D1" w:rsidRDefault="007107D1">
      <w:pPr>
        <w:jc w:val="both"/>
        <w:rPr>
          <w:sz w:val="24"/>
        </w:rPr>
      </w:pPr>
      <w:r>
        <w:rPr>
          <w:sz w:val="24"/>
        </w:rPr>
        <w:t>10a. Zachyťte hospodářské transakce, ke kterým došlo během roku:</w:t>
      </w:r>
    </w:p>
    <w:p w:rsidR="007107D1" w:rsidRDefault="007107D1">
      <w:pPr>
        <w:ind w:left="360"/>
        <w:jc w:val="both"/>
        <w:rPr>
          <w:sz w:val="24"/>
        </w:rPr>
      </w:pPr>
      <w:r>
        <w:rPr>
          <w:sz w:val="24"/>
        </w:rPr>
        <w:t>1.</w:t>
      </w:r>
      <w:r>
        <w:rPr>
          <w:sz w:val="24"/>
        </w:rPr>
        <w:tab/>
        <w:t>tržba za prodané zboží dle vystavené faktury</w:t>
      </w:r>
      <w:r>
        <w:rPr>
          <w:sz w:val="24"/>
        </w:rPr>
        <w:tab/>
      </w:r>
      <w:r>
        <w:rPr>
          <w:sz w:val="24"/>
        </w:rPr>
        <w:tab/>
        <w:t>253</w:t>
      </w:r>
    </w:p>
    <w:p w:rsidR="007107D1" w:rsidRDefault="007107D1">
      <w:pPr>
        <w:ind w:left="360"/>
        <w:jc w:val="both"/>
        <w:rPr>
          <w:sz w:val="24"/>
        </w:rPr>
      </w:pPr>
      <w:r>
        <w:rPr>
          <w:sz w:val="24"/>
        </w:rPr>
        <w:t>2.</w:t>
      </w:r>
      <w:r>
        <w:rPr>
          <w:sz w:val="24"/>
        </w:rPr>
        <w:tab/>
        <w:t>získání bankovního úvěru</w:t>
      </w:r>
      <w:r>
        <w:rPr>
          <w:sz w:val="24"/>
        </w:rPr>
        <w:tab/>
      </w:r>
      <w:r>
        <w:rPr>
          <w:sz w:val="24"/>
        </w:rPr>
        <w:tab/>
      </w:r>
      <w:r>
        <w:rPr>
          <w:sz w:val="24"/>
        </w:rPr>
        <w:tab/>
      </w:r>
      <w:r>
        <w:rPr>
          <w:sz w:val="24"/>
        </w:rPr>
        <w:tab/>
        <w:t xml:space="preserve">            120</w:t>
      </w:r>
    </w:p>
    <w:p w:rsidR="007107D1" w:rsidRDefault="007107D1">
      <w:pPr>
        <w:ind w:left="360"/>
        <w:jc w:val="both"/>
        <w:rPr>
          <w:sz w:val="24"/>
        </w:rPr>
      </w:pPr>
      <w:r>
        <w:rPr>
          <w:sz w:val="24"/>
        </w:rPr>
        <w:t>3.</w:t>
      </w:r>
      <w:r>
        <w:rPr>
          <w:sz w:val="24"/>
        </w:rPr>
        <w:tab/>
        <w:t>nákup materiálu na fakturu</w:t>
      </w:r>
      <w:r>
        <w:rPr>
          <w:sz w:val="24"/>
        </w:rPr>
        <w:tab/>
      </w:r>
      <w:r>
        <w:rPr>
          <w:sz w:val="24"/>
        </w:rPr>
        <w:tab/>
      </w:r>
      <w:r>
        <w:rPr>
          <w:sz w:val="24"/>
        </w:rPr>
        <w:tab/>
      </w:r>
      <w:r>
        <w:rPr>
          <w:sz w:val="24"/>
        </w:rPr>
        <w:tab/>
        <w:t xml:space="preserve">            100</w:t>
      </w:r>
    </w:p>
    <w:p w:rsidR="007107D1" w:rsidRDefault="007107D1">
      <w:pPr>
        <w:ind w:left="360"/>
        <w:jc w:val="both"/>
        <w:rPr>
          <w:sz w:val="24"/>
        </w:rPr>
      </w:pPr>
      <w:r>
        <w:rPr>
          <w:sz w:val="24"/>
        </w:rPr>
        <w:t>4.</w:t>
      </w:r>
      <w:r>
        <w:rPr>
          <w:sz w:val="24"/>
        </w:rPr>
        <w:tab/>
        <w:t>závazky vůči zaměstnancům z titulu neproplacení mezd</w:t>
      </w:r>
      <w:r>
        <w:rPr>
          <w:sz w:val="24"/>
        </w:rPr>
        <w:tab/>
        <w:t xml:space="preserve">  43</w:t>
      </w:r>
    </w:p>
    <w:p w:rsidR="007107D1" w:rsidRDefault="007107D1">
      <w:pPr>
        <w:ind w:left="360"/>
        <w:jc w:val="both"/>
        <w:rPr>
          <w:sz w:val="24"/>
        </w:rPr>
      </w:pPr>
      <w:r>
        <w:rPr>
          <w:sz w:val="24"/>
        </w:rPr>
        <w:t>5.</w:t>
      </w:r>
      <w:r>
        <w:rPr>
          <w:sz w:val="24"/>
        </w:rPr>
        <w:tab/>
        <w:t>výplata mezd zaměstnancům</w:t>
      </w:r>
      <w:r>
        <w:rPr>
          <w:sz w:val="24"/>
        </w:rPr>
        <w:tab/>
      </w:r>
      <w:r>
        <w:rPr>
          <w:sz w:val="24"/>
        </w:rPr>
        <w:tab/>
      </w:r>
      <w:r>
        <w:rPr>
          <w:sz w:val="24"/>
        </w:rPr>
        <w:tab/>
      </w:r>
      <w:r>
        <w:rPr>
          <w:sz w:val="24"/>
        </w:rPr>
        <w:tab/>
        <w:t xml:space="preserve">              40</w:t>
      </w:r>
    </w:p>
    <w:p w:rsidR="007107D1" w:rsidRDefault="007107D1">
      <w:pPr>
        <w:ind w:left="360"/>
        <w:jc w:val="both"/>
        <w:rPr>
          <w:sz w:val="24"/>
        </w:rPr>
      </w:pPr>
      <w:r>
        <w:rPr>
          <w:sz w:val="24"/>
        </w:rPr>
        <w:t>6.</w:t>
      </w:r>
      <w:r>
        <w:rPr>
          <w:sz w:val="24"/>
        </w:rPr>
        <w:tab/>
        <w:t xml:space="preserve">odpisy dlouhodobého majetku </w:t>
      </w:r>
      <w:r>
        <w:rPr>
          <w:sz w:val="24"/>
        </w:rPr>
        <w:tab/>
      </w:r>
      <w:r>
        <w:rPr>
          <w:sz w:val="24"/>
        </w:rPr>
        <w:tab/>
      </w:r>
      <w:r>
        <w:rPr>
          <w:sz w:val="24"/>
        </w:rPr>
        <w:tab/>
        <w:t xml:space="preserve">              29</w:t>
      </w:r>
    </w:p>
    <w:p w:rsidR="007107D1" w:rsidRDefault="007107D1">
      <w:pPr>
        <w:ind w:left="360"/>
        <w:jc w:val="both"/>
        <w:rPr>
          <w:sz w:val="24"/>
        </w:rPr>
      </w:pPr>
      <w:r>
        <w:rPr>
          <w:sz w:val="24"/>
        </w:rPr>
        <w:t>7.</w:t>
      </w:r>
      <w:r>
        <w:rPr>
          <w:sz w:val="24"/>
        </w:rPr>
        <w:tab/>
        <w:t>inkaso od odběratelů na běžný účet</w:t>
      </w:r>
      <w:r>
        <w:rPr>
          <w:sz w:val="24"/>
        </w:rPr>
        <w:tab/>
      </w:r>
      <w:r>
        <w:rPr>
          <w:sz w:val="24"/>
        </w:rPr>
        <w:tab/>
      </w:r>
      <w:r>
        <w:rPr>
          <w:sz w:val="24"/>
        </w:rPr>
        <w:tab/>
        <w:t xml:space="preserve">            158</w:t>
      </w:r>
    </w:p>
    <w:p w:rsidR="007107D1" w:rsidRDefault="007107D1">
      <w:pPr>
        <w:ind w:left="360"/>
        <w:jc w:val="both"/>
        <w:rPr>
          <w:sz w:val="24"/>
        </w:rPr>
      </w:pPr>
      <w:r>
        <w:rPr>
          <w:sz w:val="24"/>
        </w:rPr>
        <w:t>8.</w:t>
      </w:r>
      <w:r>
        <w:rPr>
          <w:sz w:val="24"/>
        </w:rPr>
        <w:tab/>
        <w:t>úhrada dluhu dodavatelům</w:t>
      </w:r>
      <w:r>
        <w:rPr>
          <w:sz w:val="24"/>
        </w:rPr>
        <w:tab/>
      </w:r>
      <w:r>
        <w:rPr>
          <w:sz w:val="24"/>
        </w:rPr>
        <w:tab/>
      </w:r>
      <w:r>
        <w:rPr>
          <w:sz w:val="24"/>
        </w:rPr>
        <w:tab/>
      </w:r>
      <w:r>
        <w:rPr>
          <w:sz w:val="24"/>
        </w:rPr>
        <w:tab/>
        <w:t xml:space="preserve">            124</w:t>
      </w:r>
    </w:p>
    <w:p w:rsidR="007107D1" w:rsidRDefault="007107D1">
      <w:pPr>
        <w:ind w:left="360"/>
        <w:jc w:val="both"/>
        <w:rPr>
          <w:sz w:val="24"/>
        </w:rPr>
      </w:pPr>
      <w:r>
        <w:rPr>
          <w:sz w:val="24"/>
        </w:rPr>
        <w:t xml:space="preserve">  9.</w:t>
      </w:r>
      <w:r>
        <w:rPr>
          <w:sz w:val="24"/>
        </w:rPr>
        <w:tab/>
        <w:t>úhrada za dodávku energie – hotově</w:t>
      </w:r>
      <w:r>
        <w:rPr>
          <w:sz w:val="24"/>
        </w:rPr>
        <w:tab/>
      </w:r>
      <w:r>
        <w:rPr>
          <w:sz w:val="24"/>
        </w:rPr>
        <w:tab/>
      </w:r>
      <w:r>
        <w:rPr>
          <w:sz w:val="24"/>
        </w:rPr>
        <w:tab/>
        <w:t xml:space="preserve">              18</w:t>
      </w:r>
    </w:p>
    <w:p w:rsidR="007107D1" w:rsidRDefault="007107D1">
      <w:pPr>
        <w:ind w:left="360"/>
        <w:jc w:val="both"/>
        <w:rPr>
          <w:sz w:val="24"/>
        </w:rPr>
      </w:pPr>
      <w:r>
        <w:rPr>
          <w:sz w:val="24"/>
        </w:rPr>
        <w:t>10.</w:t>
      </w:r>
      <w:r>
        <w:rPr>
          <w:sz w:val="24"/>
        </w:rPr>
        <w:tab/>
        <w:t>nákup strojů a zařízení – hotově</w:t>
      </w:r>
      <w:r>
        <w:rPr>
          <w:sz w:val="24"/>
        </w:rPr>
        <w:tab/>
      </w:r>
      <w:r>
        <w:rPr>
          <w:sz w:val="24"/>
        </w:rPr>
        <w:tab/>
      </w:r>
      <w:r>
        <w:rPr>
          <w:sz w:val="24"/>
        </w:rPr>
        <w:tab/>
      </w:r>
      <w:r>
        <w:rPr>
          <w:sz w:val="24"/>
        </w:rPr>
        <w:tab/>
        <w:t>144</w:t>
      </w:r>
    </w:p>
    <w:p w:rsidR="007107D1" w:rsidRDefault="007107D1">
      <w:pPr>
        <w:ind w:left="360"/>
        <w:jc w:val="both"/>
        <w:rPr>
          <w:sz w:val="24"/>
        </w:rPr>
      </w:pPr>
      <w:r>
        <w:rPr>
          <w:sz w:val="24"/>
        </w:rPr>
        <w:t>11.</w:t>
      </w:r>
      <w:r>
        <w:rPr>
          <w:sz w:val="24"/>
        </w:rPr>
        <w:tab/>
        <w:t>výplata dividend ze zisku minulých let</w:t>
      </w:r>
      <w:r>
        <w:rPr>
          <w:sz w:val="24"/>
        </w:rPr>
        <w:tab/>
      </w:r>
      <w:r>
        <w:rPr>
          <w:sz w:val="24"/>
        </w:rPr>
        <w:tab/>
      </w:r>
      <w:r>
        <w:rPr>
          <w:sz w:val="24"/>
        </w:rPr>
        <w:tab/>
        <w:t xml:space="preserve">  13</w:t>
      </w:r>
    </w:p>
    <w:p w:rsidR="007107D1" w:rsidRDefault="007107D1">
      <w:pPr>
        <w:ind w:left="360"/>
        <w:jc w:val="both"/>
        <w:rPr>
          <w:sz w:val="24"/>
        </w:rPr>
      </w:pPr>
      <w:r>
        <w:rPr>
          <w:sz w:val="24"/>
        </w:rPr>
        <w:t>12.</w:t>
      </w:r>
      <w:r>
        <w:rPr>
          <w:sz w:val="24"/>
        </w:rPr>
        <w:tab/>
        <w:t>spotřeba materiálu</w:t>
      </w:r>
      <w:r>
        <w:rPr>
          <w:sz w:val="24"/>
        </w:rPr>
        <w:tab/>
      </w:r>
      <w:r>
        <w:rPr>
          <w:sz w:val="24"/>
        </w:rPr>
        <w:tab/>
      </w:r>
      <w:r>
        <w:rPr>
          <w:sz w:val="24"/>
        </w:rPr>
        <w:tab/>
      </w:r>
      <w:r>
        <w:rPr>
          <w:sz w:val="24"/>
        </w:rPr>
        <w:tab/>
      </w:r>
      <w:r>
        <w:rPr>
          <w:sz w:val="24"/>
        </w:rPr>
        <w:tab/>
        <w:t xml:space="preserve">            102</w:t>
      </w:r>
    </w:p>
    <w:p w:rsidR="007107D1" w:rsidRDefault="007107D1">
      <w:pPr>
        <w:ind w:left="360"/>
        <w:jc w:val="both"/>
        <w:rPr>
          <w:sz w:val="24"/>
        </w:rPr>
      </w:pPr>
      <w:r>
        <w:rPr>
          <w:sz w:val="24"/>
        </w:rPr>
        <w:t>13.</w:t>
      </w:r>
      <w:r>
        <w:rPr>
          <w:sz w:val="24"/>
        </w:rPr>
        <w:tab/>
        <w:t>tvorba rezerv na opravu HDM</w:t>
      </w:r>
      <w:r>
        <w:rPr>
          <w:sz w:val="24"/>
        </w:rPr>
        <w:tab/>
      </w:r>
      <w:r>
        <w:rPr>
          <w:sz w:val="24"/>
        </w:rPr>
        <w:tab/>
      </w:r>
      <w:r>
        <w:rPr>
          <w:sz w:val="24"/>
        </w:rPr>
        <w:tab/>
      </w:r>
      <w:r>
        <w:rPr>
          <w:sz w:val="24"/>
        </w:rPr>
        <w:tab/>
        <w:t xml:space="preserve">  20</w:t>
      </w:r>
    </w:p>
    <w:p w:rsidR="007107D1" w:rsidRDefault="007107D1">
      <w:pPr>
        <w:ind w:left="360"/>
        <w:jc w:val="both"/>
        <w:rPr>
          <w:sz w:val="24"/>
        </w:rPr>
      </w:pPr>
      <w:r>
        <w:rPr>
          <w:sz w:val="24"/>
        </w:rPr>
        <w:t>14.</w:t>
      </w:r>
      <w:r>
        <w:rPr>
          <w:sz w:val="24"/>
        </w:rPr>
        <w:tab/>
        <w:t>úhrada úroku z úvěru</w:t>
      </w:r>
      <w:r>
        <w:rPr>
          <w:sz w:val="24"/>
        </w:rPr>
        <w:tab/>
      </w:r>
      <w:r>
        <w:rPr>
          <w:sz w:val="24"/>
        </w:rPr>
        <w:tab/>
      </w:r>
      <w:r>
        <w:rPr>
          <w:sz w:val="24"/>
        </w:rPr>
        <w:tab/>
      </w:r>
      <w:r>
        <w:rPr>
          <w:sz w:val="24"/>
        </w:rPr>
        <w:tab/>
      </w:r>
      <w:r>
        <w:rPr>
          <w:sz w:val="24"/>
        </w:rPr>
        <w:tab/>
        <w:t xml:space="preserve">              24</w:t>
      </w:r>
    </w:p>
    <w:p w:rsidR="007107D1" w:rsidRDefault="007107D1">
      <w:pPr>
        <w:ind w:left="360"/>
        <w:jc w:val="both"/>
        <w:rPr>
          <w:sz w:val="24"/>
        </w:rPr>
      </w:pPr>
      <w:r>
        <w:rPr>
          <w:sz w:val="24"/>
        </w:rPr>
        <w:t>15.</w:t>
      </w:r>
      <w:r>
        <w:rPr>
          <w:sz w:val="24"/>
        </w:rPr>
        <w:tab/>
        <w:t>předpis daně z příjmu</w:t>
      </w:r>
      <w:r>
        <w:rPr>
          <w:sz w:val="24"/>
        </w:rPr>
        <w:tab/>
      </w:r>
      <w:r>
        <w:rPr>
          <w:sz w:val="24"/>
        </w:rPr>
        <w:tab/>
      </w:r>
      <w:r>
        <w:rPr>
          <w:sz w:val="24"/>
        </w:rPr>
        <w:tab/>
      </w:r>
      <w:r>
        <w:rPr>
          <w:sz w:val="24"/>
        </w:rPr>
        <w:tab/>
      </w:r>
      <w:r>
        <w:rPr>
          <w:sz w:val="24"/>
        </w:rPr>
        <w:tab/>
        <w:t xml:space="preserve">                6</w:t>
      </w:r>
    </w:p>
    <w:p w:rsidR="007107D1" w:rsidRDefault="007107D1">
      <w:pPr>
        <w:ind w:left="360"/>
        <w:jc w:val="both"/>
        <w:rPr>
          <w:sz w:val="24"/>
        </w:rPr>
      </w:pPr>
    </w:p>
    <w:p w:rsidR="007107D1" w:rsidRDefault="007107D1">
      <w:pPr>
        <w:jc w:val="both"/>
        <w:rPr>
          <w:sz w:val="24"/>
        </w:rPr>
      </w:pPr>
      <w:r>
        <w:rPr>
          <w:sz w:val="24"/>
        </w:rPr>
        <w:t>10b. Sestavte výkaz zisků a ztrát, změnovou a konečnou rozvahu.</w:t>
      </w:r>
    </w:p>
    <w:p w:rsidR="007107D1" w:rsidRDefault="007107D1">
      <w:pPr>
        <w:jc w:val="both"/>
        <w:rPr>
          <w:sz w:val="24"/>
        </w:rPr>
      </w:pPr>
      <w:r>
        <w:rPr>
          <w:sz w:val="24"/>
        </w:rPr>
        <w:t xml:space="preserve">        (Daň činí </w:t>
      </w:r>
      <w:r w:rsidR="006D1167">
        <w:rPr>
          <w:sz w:val="24"/>
        </w:rPr>
        <w:t xml:space="preserve">19 </w:t>
      </w:r>
      <w:r>
        <w:rPr>
          <w:sz w:val="24"/>
        </w:rPr>
        <w:t>% a zaokrouhluje se na celé tisíce dolů).</w:t>
      </w:r>
    </w:p>
    <w:p w:rsidR="007107D1" w:rsidRDefault="007107D1">
      <w:pPr>
        <w:jc w:val="both"/>
        <w:rPr>
          <w:sz w:val="24"/>
        </w:rPr>
      </w:pPr>
    </w:p>
    <w:p w:rsidR="007107D1" w:rsidRDefault="007107D1">
      <w:pPr>
        <w:jc w:val="both"/>
        <w:rPr>
          <w:sz w:val="24"/>
        </w:rPr>
      </w:pPr>
    </w:p>
    <w:p w:rsidR="007107D1" w:rsidRDefault="007107D1">
      <w:pPr>
        <w:jc w:val="both"/>
        <w:rPr>
          <w:sz w:val="24"/>
        </w:rPr>
      </w:pPr>
    </w:p>
    <w:p w:rsidR="007107D1" w:rsidRDefault="007107D1">
      <w:pPr>
        <w:jc w:val="both"/>
        <w:rPr>
          <w:sz w:val="24"/>
        </w:rPr>
      </w:pPr>
    </w:p>
    <w:p w:rsidR="007107D1" w:rsidRDefault="007107D1">
      <w:pPr>
        <w:jc w:val="both"/>
        <w:rPr>
          <w:sz w:val="24"/>
        </w:rPr>
      </w:pPr>
    </w:p>
    <w:p w:rsidR="007107D1" w:rsidRPr="00E2495E" w:rsidRDefault="007107D1" w:rsidP="00E2495E">
      <w:pPr>
        <w:rPr>
          <w:b/>
          <w:sz w:val="24"/>
          <w:szCs w:val="24"/>
        </w:rPr>
      </w:pPr>
      <w:bookmarkStart w:id="28" w:name="_Toc367171566"/>
      <w:r w:rsidRPr="00E2495E">
        <w:rPr>
          <w:b/>
          <w:sz w:val="24"/>
          <w:szCs w:val="24"/>
        </w:rPr>
        <w:lastRenderedPageBreak/>
        <w:t>Řešení</w:t>
      </w:r>
      <w:bookmarkEnd w:id="28"/>
    </w:p>
    <w:p w:rsidR="007107D1" w:rsidRDefault="007107D1">
      <w:pPr>
        <w:rPr>
          <w:sz w:val="24"/>
        </w:rPr>
      </w:pPr>
      <w:r>
        <w:rPr>
          <w:sz w:val="24"/>
        </w:rPr>
        <w:t>ad 10.  Rozvaha společnosti „ DELTA“ k 1. 1. daného roku</w:t>
      </w:r>
    </w:p>
    <w:p w:rsidR="007107D1" w:rsidRDefault="007107D1">
      <w:pPr>
        <w:rPr>
          <w:sz w:val="24"/>
        </w:rPr>
      </w:pPr>
    </w:p>
    <w:tbl>
      <w:tblPr>
        <w:tblW w:w="0" w:type="auto"/>
        <w:tblInd w:w="354"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CellMar>
          <w:left w:w="70" w:type="dxa"/>
          <w:right w:w="70" w:type="dxa"/>
        </w:tblCellMar>
        <w:tblLook w:val="0000" w:firstRow="0" w:lastRow="0" w:firstColumn="0" w:lastColumn="0" w:noHBand="0" w:noVBand="0"/>
      </w:tblPr>
      <w:tblGrid>
        <w:gridCol w:w="2551"/>
        <w:gridCol w:w="1418"/>
        <w:gridCol w:w="3402"/>
        <w:gridCol w:w="1276"/>
      </w:tblGrid>
      <w:tr w:rsidR="007107D1">
        <w:tc>
          <w:tcPr>
            <w:tcW w:w="2551" w:type="dxa"/>
          </w:tcPr>
          <w:p w:rsidR="007107D1" w:rsidRPr="00E2495E" w:rsidRDefault="007107D1" w:rsidP="00E2495E">
            <w:pPr>
              <w:rPr>
                <w:sz w:val="24"/>
                <w:szCs w:val="24"/>
              </w:rPr>
            </w:pPr>
            <w:bookmarkStart w:id="29" w:name="_Toc367171567"/>
            <w:r w:rsidRPr="00E2495E">
              <w:rPr>
                <w:sz w:val="24"/>
                <w:szCs w:val="24"/>
              </w:rPr>
              <w:t>AKTIVA</w:t>
            </w:r>
            <w:bookmarkEnd w:id="29"/>
          </w:p>
        </w:tc>
        <w:tc>
          <w:tcPr>
            <w:tcW w:w="1418" w:type="dxa"/>
          </w:tcPr>
          <w:p w:rsidR="007107D1" w:rsidRPr="00E2495E" w:rsidRDefault="007107D1" w:rsidP="00E2495E">
            <w:pPr>
              <w:rPr>
                <w:b/>
                <w:sz w:val="24"/>
                <w:szCs w:val="24"/>
              </w:rPr>
            </w:pPr>
            <w:r w:rsidRPr="00E2495E">
              <w:rPr>
                <w:b/>
                <w:sz w:val="24"/>
                <w:szCs w:val="24"/>
              </w:rPr>
              <w:t>stav k 1. 1.</w:t>
            </w:r>
          </w:p>
        </w:tc>
        <w:tc>
          <w:tcPr>
            <w:tcW w:w="3402" w:type="dxa"/>
          </w:tcPr>
          <w:p w:rsidR="007107D1" w:rsidRPr="00E2495E" w:rsidRDefault="007107D1" w:rsidP="00E2495E">
            <w:pPr>
              <w:rPr>
                <w:sz w:val="24"/>
                <w:szCs w:val="24"/>
              </w:rPr>
            </w:pPr>
            <w:bookmarkStart w:id="30" w:name="_Toc367171568"/>
            <w:r w:rsidRPr="00E2495E">
              <w:rPr>
                <w:sz w:val="24"/>
                <w:szCs w:val="24"/>
              </w:rPr>
              <w:t>PASIVA</w:t>
            </w:r>
            <w:bookmarkEnd w:id="30"/>
          </w:p>
        </w:tc>
        <w:tc>
          <w:tcPr>
            <w:tcW w:w="1276" w:type="dxa"/>
          </w:tcPr>
          <w:p w:rsidR="007107D1" w:rsidRPr="00E2495E" w:rsidRDefault="007107D1" w:rsidP="00E2495E">
            <w:pPr>
              <w:rPr>
                <w:b/>
                <w:sz w:val="24"/>
                <w:szCs w:val="24"/>
              </w:rPr>
            </w:pPr>
            <w:r w:rsidRPr="00E2495E">
              <w:rPr>
                <w:b/>
                <w:sz w:val="24"/>
                <w:szCs w:val="24"/>
              </w:rPr>
              <w:t>stav k 1. 1.</w:t>
            </w:r>
          </w:p>
          <w:p w:rsidR="007107D1" w:rsidRPr="00E2495E" w:rsidRDefault="007107D1" w:rsidP="00E2495E">
            <w:pPr>
              <w:rPr>
                <w:b/>
                <w:sz w:val="24"/>
                <w:szCs w:val="24"/>
              </w:rPr>
            </w:pPr>
          </w:p>
        </w:tc>
      </w:tr>
      <w:tr w:rsidR="007107D1">
        <w:tc>
          <w:tcPr>
            <w:tcW w:w="2551" w:type="dxa"/>
          </w:tcPr>
          <w:p w:rsidR="007107D1" w:rsidRDefault="007107D1">
            <w:pPr>
              <w:rPr>
                <w:sz w:val="24"/>
              </w:rPr>
            </w:pPr>
            <w:r>
              <w:rPr>
                <w:sz w:val="24"/>
              </w:rPr>
              <w:t>Budovy</w:t>
            </w:r>
          </w:p>
          <w:p w:rsidR="007107D1" w:rsidRDefault="007107D1">
            <w:pPr>
              <w:rPr>
                <w:sz w:val="24"/>
              </w:rPr>
            </w:pPr>
            <w:r>
              <w:rPr>
                <w:sz w:val="24"/>
              </w:rPr>
              <w:t>Stroje a zařízení</w:t>
            </w:r>
          </w:p>
          <w:p w:rsidR="007107D1" w:rsidRDefault="007107D1">
            <w:pPr>
              <w:rPr>
                <w:sz w:val="24"/>
              </w:rPr>
            </w:pPr>
            <w:r>
              <w:rPr>
                <w:sz w:val="24"/>
              </w:rPr>
              <w:t>Licence, patenty</w:t>
            </w:r>
          </w:p>
          <w:p w:rsidR="007107D1" w:rsidRDefault="007107D1">
            <w:pPr>
              <w:rPr>
                <w:sz w:val="24"/>
              </w:rPr>
            </w:pPr>
            <w:r>
              <w:rPr>
                <w:sz w:val="24"/>
              </w:rPr>
              <w:t>Oprávky</w:t>
            </w:r>
          </w:p>
          <w:p w:rsidR="007107D1" w:rsidRDefault="007107D1">
            <w:pPr>
              <w:rPr>
                <w:sz w:val="24"/>
              </w:rPr>
            </w:pPr>
            <w:r>
              <w:rPr>
                <w:sz w:val="24"/>
              </w:rPr>
              <w:t>Finanční investice</w:t>
            </w:r>
          </w:p>
        </w:tc>
        <w:tc>
          <w:tcPr>
            <w:tcW w:w="1418" w:type="dxa"/>
          </w:tcPr>
          <w:p w:rsidR="007107D1" w:rsidRDefault="007107D1">
            <w:pPr>
              <w:jc w:val="right"/>
              <w:rPr>
                <w:sz w:val="24"/>
              </w:rPr>
            </w:pPr>
            <w:r>
              <w:rPr>
                <w:sz w:val="24"/>
              </w:rPr>
              <w:t>268</w:t>
            </w:r>
          </w:p>
          <w:p w:rsidR="007107D1" w:rsidRDefault="007107D1">
            <w:pPr>
              <w:jc w:val="right"/>
              <w:rPr>
                <w:sz w:val="24"/>
              </w:rPr>
            </w:pPr>
            <w:r>
              <w:rPr>
                <w:sz w:val="24"/>
              </w:rPr>
              <w:t>37</w:t>
            </w:r>
          </w:p>
          <w:p w:rsidR="007107D1" w:rsidRDefault="007107D1">
            <w:pPr>
              <w:jc w:val="right"/>
              <w:rPr>
                <w:sz w:val="24"/>
              </w:rPr>
            </w:pPr>
            <w:r>
              <w:rPr>
                <w:sz w:val="24"/>
              </w:rPr>
              <w:t>23</w:t>
            </w:r>
          </w:p>
          <w:p w:rsidR="007107D1" w:rsidRDefault="007107D1">
            <w:pPr>
              <w:jc w:val="right"/>
              <w:rPr>
                <w:sz w:val="24"/>
              </w:rPr>
            </w:pPr>
            <w:r>
              <w:rPr>
                <w:sz w:val="24"/>
              </w:rPr>
              <w:t>-103</w:t>
            </w:r>
          </w:p>
          <w:p w:rsidR="007107D1" w:rsidRDefault="007107D1">
            <w:pPr>
              <w:jc w:val="right"/>
              <w:rPr>
                <w:sz w:val="24"/>
              </w:rPr>
            </w:pPr>
            <w:r>
              <w:rPr>
                <w:sz w:val="24"/>
              </w:rPr>
              <w:t>58</w:t>
            </w:r>
          </w:p>
        </w:tc>
        <w:tc>
          <w:tcPr>
            <w:tcW w:w="3402" w:type="dxa"/>
          </w:tcPr>
          <w:p w:rsidR="007107D1" w:rsidRDefault="007107D1">
            <w:pPr>
              <w:rPr>
                <w:sz w:val="24"/>
              </w:rPr>
            </w:pPr>
            <w:r>
              <w:rPr>
                <w:sz w:val="24"/>
              </w:rPr>
              <w:t>Základní kapitál</w:t>
            </w:r>
          </w:p>
          <w:p w:rsidR="007107D1" w:rsidRDefault="007107D1">
            <w:pPr>
              <w:rPr>
                <w:sz w:val="24"/>
              </w:rPr>
            </w:pPr>
            <w:r>
              <w:rPr>
                <w:sz w:val="24"/>
              </w:rPr>
              <w:t>Rezervní fond</w:t>
            </w:r>
          </w:p>
          <w:p w:rsidR="007107D1" w:rsidRDefault="007107D1">
            <w:pPr>
              <w:rPr>
                <w:sz w:val="24"/>
              </w:rPr>
            </w:pPr>
            <w:r>
              <w:rPr>
                <w:sz w:val="24"/>
              </w:rPr>
              <w:t>Nerozdělený zisk minulých let</w:t>
            </w:r>
          </w:p>
        </w:tc>
        <w:tc>
          <w:tcPr>
            <w:tcW w:w="1276" w:type="dxa"/>
          </w:tcPr>
          <w:p w:rsidR="007107D1" w:rsidRDefault="007107D1">
            <w:pPr>
              <w:jc w:val="right"/>
              <w:rPr>
                <w:sz w:val="24"/>
              </w:rPr>
            </w:pPr>
            <w:r>
              <w:rPr>
                <w:sz w:val="24"/>
              </w:rPr>
              <w:t>373</w:t>
            </w:r>
          </w:p>
          <w:p w:rsidR="007107D1" w:rsidRDefault="007107D1">
            <w:pPr>
              <w:jc w:val="right"/>
              <w:rPr>
                <w:sz w:val="24"/>
              </w:rPr>
            </w:pPr>
            <w:r>
              <w:rPr>
                <w:sz w:val="24"/>
              </w:rPr>
              <w:t>25</w:t>
            </w:r>
          </w:p>
          <w:p w:rsidR="007107D1" w:rsidRDefault="007107D1">
            <w:pPr>
              <w:jc w:val="right"/>
              <w:rPr>
                <w:sz w:val="24"/>
              </w:rPr>
            </w:pPr>
            <w:r>
              <w:rPr>
                <w:sz w:val="24"/>
              </w:rPr>
              <w:t>140</w:t>
            </w:r>
          </w:p>
        </w:tc>
      </w:tr>
      <w:tr w:rsidR="007107D1">
        <w:tc>
          <w:tcPr>
            <w:tcW w:w="2551" w:type="dxa"/>
          </w:tcPr>
          <w:p w:rsidR="007107D1" w:rsidRPr="00E2495E" w:rsidRDefault="007107D1" w:rsidP="00E2495E">
            <w:pPr>
              <w:rPr>
                <w:sz w:val="24"/>
                <w:szCs w:val="24"/>
              </w:rPr>
            </w:pPr>
            <w:bookmarkStart w:id="31" w:name="_Toc367171569"/>
            <w:r w:rsidRPr="00E2495E">
              <w:rPr>
                <w:sz w:val="24"/>
                <w:szCs w:val="24"/>
              </w:rPr>
              <w:t>Stála aktiva celkem</w:t>
            </w:r>
            <w:bookmarkEnd w:id="31"/>
          </w:p>
        </w:tc>
        <w:tc>
          <w:tcPr>
            <w:tcW w:w="1418" w:type="dxa"/>
          </w:tcPr>
          <w:p w:rsidR="007107D1" w:rsidRPr="00E2495E" w:rsidRDefault="007107D1" w:rsidP="00E2495E">
            <w:pPr>
              <w:rPr>
                <w:b/>
                <w:sz w:val="24"/>
                <w:szCs w:val="24"/>
              </w:rPr>
            </w:pPr>
            <w:r w:rsidRPr="00E2495E">
              <w:rPr>
                <w:b/>
                <w:sz w:val="24"/>
                <w:szCs w:val="24"/>
              </w:rPr>
              <w:t>283</w:t>
            </w:r>
          </w:p>
        </w:tc>
        <w:tc>
          <w:tcPr>
            <w:tcW w:w="3402" w:type="dxa"/>
          </w:tcPr>
          <w:p w:rsidR="007107D1" w:rsidRPr="00E2495E" w:rsidRDefault="007107D1" w:rsidP="00E2495E">
            <w:pPr>
              <w:rPr>
                <w:sz w:val="24"/>
                <w:szCs w:val="24"/>
              </w:rPr>
            </w:pPr>
            <w:bookmarkStart w:id="32" w:name="_Toc367171570"/>
            <w:r w:rsidRPr="00E2495E">
              <w:rPr>
                <w:sz w:val="24"/>
                <w:szCs w:val="24"/>
              </w:rPr>
              <w:t>Vlastní kapitál celkem</w:t>
            </w:r>
            <w:bookmarkEnd w:id="32"/>
          </w:p>
        </w:tc>
        <w:tc>
          <w:tcPr>
            <w:tcW w:w="1276" w:type="dxa"/>
          </w:tcPr>
          <w:p w:rsidR="007107D1" w:rsidRDefault="007107D1">
            <w:pPr>
              <w:jc w:val="right"/>
              <w:rPr>
                <w:b/>
                <w:sz w:val="24"/>
              </w:rPr>
            </w:pPr>
            <w:r>
              <w:rPr>
                <w:b/>
                <w:sz w:val="24"/>
              </w:rPr>
              <w:t>538</w:t>
            </w:r>
          </w:p>
        </w:tc>
      </w:tr>
      <w:tr w:rsidR="007107D1">
        <w:tc>
          <w:tcPr>
            <w:tcW w:w="2551" w:type="dxa"/>
          </w:tcPr>
          <w:p w:rsidR="007107D1" w:rsidRDefault="007107D1">
            <w:pPr>
              <w:rPr>
                <w:sz w:val="24"/>
              </w:rPr>
            </w:pPr>
            <w:r>
              <w:rPr>
                <w:sz w:val="24"/>
              </w:rPr>
              <w:t>Pohledávky za odběrateli</w:t>
            </w:r>
          </w:p>
          <w:p w:rsidR="007107D1" w:rsidRDefault="007107D1">
            <w:pPr>
              <w:rPr>
                <w:sz w:val="24"/>
              </w:rPr>
            </w:pPr>
            <w:r>
              <w:rPr>
                <w:sz w:val="24"/>
              </w:rPr>
              <w:t>Materiál</w:t>
            </w:r>
          </w:p>
          <w:p w:rsidR="007107D1" w:rsidRDefault="007107D1">
            <w:pPr>
              <w:rPr>
                <w:sz w:val="24"/>
              </w:rPr>
            </w:pPr>
            <w:r>
              <w:rPr>
                <w:sz w:val="24"/>
              </w:rPr>
              <w:t>Běžný účet</w:t>
            </w:r>
          </w:p>
        </w:tc>
        <w:tc>
          <w:tcPr>
            <w:tcW w:w="1418" w:type="dxa"/>
          </w:tcPr>
          <w:p w:rsidR="007107D1" w:rsidRDefault="007107D1">
            <w:pPr>
              <w:jc w:val="right"/>
              <w:rPr>
                <w:sz w:val="24"/>
              </w:rPr>
            </w:pPr>
            <w:r>
              <w:rPr>
                <w:sz w:val="24"/>
              </w:rPr>
              <w:t>294</w:t>
            </w:r>
          </w:p>
          <w:p w:rsidR="007107D1" w:rsidRDefault="007107D1">
            <w:pPr>
              <w:jc w:val="right"/>
              <w:rPr>
                <w:sz w:val="24"/>
              </w:rPr>
            </w:pPr>
          </w:p>
          <w:p w:rsidR="007107D1" w:rsidRDefault="007107D1">
            <w:pPr>
              <w:jc w:val="right"/>
              <w:rPr>
                <w:sz w:val="24"/>
              </w:rPr>
            </w:pPr>
            <w:r>
              <w:rPr>
                <w:sz w:val="24"/>
              </w:rPr>
              <w:t>258</w:t>
            </w:r>
          </w:p>
          <w:p w:rsidR="007107D1" w:rsidRDefault="007107D1">
            <w:pPr>
              <w:jc w:val="right"/>
              <w:rPr>
                <w:sz w:val="24"/>
              </w:rPr>
            </w:pPr>
            <w:r>
              <w:rPr>
                <w:sz w:val="24"/>
              </w:rPr>
              <w:t>235</w:t>
            </w:r>
          </w:p>
        </w:tc>
        <w:tc>
          <w:tcPr>
            <w:tcW w:w="3402" w:type="dxa"/>
          </w:tcPr>
          <w:p w:rsidR="007107D1" w:rsidRDefault="007107D1">
            <w:pPr>
              <w:rPr>
                <w:sz w:val="24"/>
              </w:rPr>
            </w:pPr>
            <w:r>
              <w:rPr>
                <w:sz w:val="24"/>
              </w:rPr>
              <w:t>Bankovní úvěry – dlouhodobé</w:t>
            </w:r>
          </w:p>
          <w:p w:rsidR="007107D1" w:rsidRDefault="007107D1">
            <w:pPr>
              <w:rPr>
                <w:sz w:val="24"/>
              </w:rPr>
            </w:pPr>
            <w:r>
              <w:rPr>
                <w:sz w:val="24"/>
              </w:rPr>
              <w:t>Závazky vůči zaměstnancům</w:t>
            </w:r>
          </w:p>
          <w:p w:rsidR="007107D1" w:rsidRDefault="007107D1">
            <w:pPr>
              <w:rPr>
                <w:sz w:val="24"/>
              </w:rPr>
            </w:pPr>
            <w:r>
              <w:rPr>
                <w:sz w:val="24"/>
              </w:rPr>
              <w:t>Závazky vůči dodavatelům</w:t>
            </w:r>
          </w:p>
        </w:tc>
        <w:tc>
          <w:tcPr>
            <w:tcW w:w="1276" w:type="dxa"/>
          </w:tcPr>
          <w:p w:rsidR="007107D1" w:rsidRDefault="007107D1">
            <w:pPr>
              <w:jc w:val="right"/>
              <w:rPr>
                <w:sz w:val="24"/>
              </w:rPr>
            </w:pPr>
            <w:r>
              <w:rPr>
                <w:sz w:val="24"/>
              </w:rPr>
              <w:t>222</w:t>
            </w:r>
          </w:p>
          <w:p w:rsidR="007107D1" w:rsidRDefault="007107D1">
            <w:pPr>
              <w:jc w:val="right"/>
              <w:rPr>
                <w:sz w:val="24"/>
              </w:rPr>
            </w:pPr>
            <w:r>
              <w:rPr>
                <w:sz w:val="24"/>
              </w:rPr>
              <w:t>97</w:t>
            </w:r>
          </w:p>
          <w:p w:rsidR="007107D1" w:rsidRDefault="007107D1">
            <w:pPr>
              <w:jc w:val="right"/>
              <w:rPr>
                <w:sz w:val="24"/>
              </w:rPr>
            </w:pPr>
            <w:r>
              <w:rPr>
                <w:sz w:val="24"/>
              </w:rPr>
              <w:t>213</w:t>
            </w:r>
          </w:p>
        </w:tc>
      </w:tr>
      <w:tr w:rsidR="007107D1" w:rsidRPr="00E2495E">
        <w:tc>
          <w:tcPr>
            <w:tcW w:w="2551" w:type="dxa"/>
          </w:tcPr>
          <w:p w:rsidR="007107D1" w:rsidRPr="00E2495E" w:rsidRDefault="007107D1" w:rsidP="00E2495E">
            <w:pPr>
              <w:rPr>
                <w:sz w:val="24"/>
                <w:szCs w:val="24"/>
              </w:rPr>
            </w:pPr>
            <w:r w:rsidRPr="00E2495E">
              <w:rPr>
                <w:sz w:val="24"/>
                <w:szCs w:val="24"/>
              </w:rPr>
              <w:t>Oběžná aktiva celkem</w:t>
            </w:r>
          </w:p>
        </w:tc>
        <w:tc>
          <w:tcPr>
            <w:tcW w:w="1418" w:type="dxa"/>
          </w:tcPr>
          <w:p w:rsidR="007107D1" w:rsidRPr="00E2495E" w:rsidRDefault="007107D1" w:rsidP="00E2495E">
            <w:pPr>
              <w:rPr>
                <w:sz w:val="24"/>
                <w:szCs w:val="24"/>
              </w:rPr>
            </w:pPr>
            <w:r w:rsidRPr="00E2495E">
              <w:rPr>
                <w:sz w:val="24"/>
                <w:szCs w:val="24"/>
              </w:rPr>
              <w:t>787</w:t>
            </w:r>
          </w:p>
        </w:tc>
        <w:tc>
          <w:tcPr>
            <w:tcW w:w="3402" w:type="dxa"/>
          </w:tcPr>
          <w:p w:rsidR="007107D1" w:rsidRPr="00E2495E" w:rsidRDefault="007107D1" w:rsidP="00E2495E">
            <w:pPr>
              <w:rPr>
                <w:sz w:val="24"/>
                <w:szCs w:val="24"/>
              </w:rPr>
            </w:pPr>
            <w:bookmarkStart w:id="33" w:name="_Toc367171571"/>
            <w:r w:rsidRPr="00E2495E">
              <w:rPr>
                <w:sz w:val="24"/>
                <w:szCs w:val="24"/>
              </w:rPr>
              <w:t>Cizí zdroje celkem</w:t>
            </w:r>
            <w:bookmarkEnd w:id="33"/>
          </w:p>
        </w:tc>
        <w:tc>
          <w:tcPr>
            <w:tcW w:w="1276" w:type="dxa"/>
          </w:tcPr>
          <w:p w:rsidR="007107D1" w:rsidRPr="00E2495E" w:rsidRDefault="007107D1" w:rsidP="00E2495E">
            <w:pPr>
              <w:rPr>
                <w:sz w:val="24"/>
                <w:szCs w:val="24"/>
              </w:rPr>
            </w:pPr>
            <w:r w:rsidRPr="00E2495E">
              <w:rPr>
                <w:sz w:val="24"/>
                <w:szCs w:val="24"/>
              </w:rPr>
              <w:t>532</w:t>
            </w:r>
          </w:p>
        </w:tc>
      </w:tr>
      <w:tr w:rsidR="007107D1" w:rsidRPr="00E2495E">
        <w:tc>
          <w:tcPr>
            <w:tcW w:w="2551" w:type="dxa"/>
          </w:tcPr>
          <w:p w:rsidR="007107D1" w:rsidRPr="00E2495E" w:rsidRDefault="007107D1" w:rsidP="00E2495E">
            <w:pPr>
              <w:rPr>
                <w:sz w:val="24"/>
                <w:szCs w:val="24"/>
              </w:rPr>
            </w:pPr>
            <w:bookmarkStart w:id="34" w:name="_Toc367171572"/>
            <w:r w:rsidRPr="00E2495E">
              <w:rPr>
                <w:sz w:val="24"/>
                <w:szCs w:val="24"/>
              </w:rPr>
              <w:t>AKTIVA celkem</w:t>
            </w:r>
            <w:bookmarkEnd w:id="34"/>
          </w:p>
        </w:tc>
        <w:tc>
          <w:tcPr>
            <w:tcW w:w="1418" w:type="dxa"/>
          </w:tcPr>
          <w:p w:rsidR="007107D1" w:rsidRPr="00E2495E" w:rsidRDefault="007107D1" w:rsidP="00E2495E">
            <w:pPr>
              <w:rPr>
                <w:sz w:val="24"/>
                <w:szCs w:val="24"/>
              </w:rPr>
            </w:pPr>
            <w:r w:rsidRPr="00E2495E">
              <w:rPr>
                <w:sz w:val="24"/>
                <w:szCs w:val="24"/>
              </w:rPr>
              <w:t>1070</w:t>
            </w:r>
          </w:p>
        </w:tc>
        <w:tc>
          <w:tcPr>
            <w:tcW w:w="3402" w:type="dxa"/>
          </w:tcPr>
          <w:p w:rsidR="007107D1" w:rsidRPr="00E2495E" w:rsidRDefault="007107D1" w:rsidP="00E2495E">
            <w:pPr>
              <w:rPr>
                <w:sz w:val="24"/>
                <w:szCs w:val="24"/>
              </w:rPr>
            </w:pPr>
            <w:bookmarkStart w:id="35" w:name="_Toc367171573"/>
            <w:r w:rsidRPr="00E2495E">
              <w:rPr>
                <w:sz w:val="24"/>
                <w:szCs w:val="24"/>
              </w:rPr>
              <w:t>PASIVA celkem</w:t>
            </w:r>
            <w:bookmarkEnd w:id="35"/>
          </w:p>
        </w:tc>
        <w:tc>
          <w:tcPr>
            <w:tcW w:w="1276" w:type="dxa"/>
          </w:tcPr>
          <w:p w:rsidR="007107D1" w:rsidRPr="00E2495E" w:rsidRDefault="007107D1" w:rsidP="00E2495E">
            <w:pPr>
              <w:rPr>
                <w:sz w:val="24"/>
                <w:szCs w:val="24"/>
              </w:rPr>
            </w:pPr>
            <w:r w:rsidRPr="00E2495E">
              <w:rPr>
                <w:sz w:val="24"/>
                <w:szCs w:val="24"/>
              </w:rPr>
              <w:t>1070</w:t>
            </w:r>
          </w:p>
        </w:tc>
      </w:tr>
    </w:tbl>
    <w:p w:rsidR="007107D1" w:rsidRPr="00E2495E" w:rsidRDefault="007107D1" w:rsidP="00E2495E">
      <w:pPr>
        <w:rPr>
          <w:sz w:val="24"/>
          <w:szCs w:val="24"/>
        </w:rPr>
      </w:pPr>
    </w:p>
    <w:p w:rsidR="007107D1" w:rsidRPr="00E2495E" w:rsidRDefault="007107D1" w:rsidP="00E2495E">
      <w:pPr>
        <w:rPr>
          <w:sz w:val="24"/>
          <w:szCs w:val="24"/>
        </w:rPr>
      </w:pPr>
    </w:p>
    <w:p w:rsidR="007107D1" w:rsidRPr="00E2495E" w:rsidRDefault="007107D1" w:rsidP="00E2495E">
      <w:pPr>
        <w:rPr>
          <w:sz w:val="24"/>
          <w:szCs w:val="24"/>
        </w:rPr>
      </w:pPr>
      <w:bookmarkStart w:id="36" w:name="_Toc367171574"/>
      <w:r w:rsidRPr="00E2495E">
        <w:rPr>
          <w:sz w:val="24"/>
          <w:szCs w:val="24"/>
        </w:rPr>
        <w:t>ad 10b.</w:t>
      </w:r>
      <w:bookmarkEnd w:id="36"/>
    </w:p>
    <w:p w:rsidR="007107D1" w:rsidRDefault="007107D1">
      <w:pPr>
        <w:ind w:left="709"/>
        <w:rPr>
          <w:sz w:val="24"/>
        </w:rPr>
      </w:pPr>
      <w:r>
        <w:rPr>
          <w:sz w:val="24"/>
        </w:rPr>
        <w:t>Výpočet  HV po zdanění:</w:t>
      </w:r>
    </w:p>
    <w:p w:rsidR="007107D1" w:rsidRDefault="007107D1">
      <w:pPr>
        <w:ind w:left="709"/>
        <w:rPr>
          <w:sz w:val="24"/>
        </w:rPr>
      </w:pPr>
      <w:r>
        <w:rPr>
          <w:sz w:val="24"/>
        </w:rPr>
        <w:t>Celkové výnosy                                   253</w:t>
      </w:r>
    </w:p>
    <w:p w:rsidR="007107D1" w:rsidRDefault="007107D1">
      <w:pPr>
        <w:ind w:left="709"/>
        <w:rPr>
          <w:sz w:val="24"/>
          <w:u w:val="single"/>
        </w:rPr>
      </w:pPr>
      <w:r>
        <w:rPr>
          <w:sz w:val="24"/>
          <w:u w:val="single"/>
        </w:rPr>
        <w:t>Celkové náklady                                  236</w:t>
      </w:r>
    </w:p>
    <w:p w:rsidR="007107D1" w:rsidRDefault="007107D1">
      <w:pPr>
        <w:ind w:left="709"/>
        <w:rPr>
          <w:sz w:val="24"/>
        </w:rPr>
      </w:pPr>
      <w:r>
        <w:rPr>
          <w:sz w:val="24"/>
        </w:rPr>
        <w:t>HV před zdaněním                                17</w:t>
      </w:r>
    </w:p>
    <w:p w:rsidR="007107D1" w:rsidRDefault="007107D1">
      <w:pPr>
        <w:ind w:left="709"/>
        <w:rPr>
          <w:sz w:val="24"/>
          <w:u w:val="single"/>
        </w:rPr>
      </w:pPr>
      <w:r>
        <w:rPr>
          <w:sz w:val="24"/>
          <w:u w:val="single"/>
        </w:rPr>
        <w:t>- daň (</w:t>
      </w:r>
      <w:r w:rsidR="006D1167">
        <w:rPr>
          <w:sz w:val="24"/>
          <w:u w:val="single"/>
        </w:rPr>
        <w:t>19</w:t>
      </w:r>
      <w:r>
        <w:rPr>
          <w:sz w:val="24"/>
          <w:u w:val="single"/>
        </w:rPr>
        <w:t xml:space="preserve"> %) po zaokrouhlení                 </w:t>
      </w:r>
      <w:r w:rsidR="005874EC">
        <w:rPr>
          <w:sz w:val="24"/>
          <w:u w:val="single"/>
        </w:rPr>
        <w:t>3</w:t>
      </w:r>
    </w:p>
    <w:p w:rsidR="007107D1" w:rsidRDefault="007107D1">
      <w:pPr>
        <w:ind w:left="709"/>
        <w:rPr>
          <w:sz w:val="24"/>
        </w:rPr>
      </w:pPr>
      <w:r>
        <w:rPr>
          <w:sz w:val="24"/>
        </w:rPr>
        <w:t>HV po zdanění                                      1</w:t>
      </w:r>
      <w:r w:rsidR="005874EC">
        <w:rPr>
          <w:sz w:val="24"/>
        </w:rPr>
        <w:t>4</w:t>
      </w:r>
    </w:p>
    <w:p w:rsidR="007107D1" w:rsidRPr="00E2495E" w:rsidRDefault="007107D1" w:rsidP="00E2495E">
      <w:pPr>
        <w:rPr>
          <w:sz w:val="24"/>
          <w:szCs w:val="24"/>
        </w:rPr>
      </w:pPr>
      <w:bookmarkStart w:id="37" w:name="_Toc367171575"/>
      <w:r w:rsidRPr="00E2495E">
        <w:rPr>
          <w:sz w:val="24"/>
          <w:szCs w:val="24"/>
        </w:rPr>
        <w:t>ROZVAHA</w:t>
      </w:r>
      <w:bookmarkEnd w:id="37"/>
    </w:p>
    <w:tbl>
      <w:tblPr>
        <w:tblW w:w="0" w:type="auto"/>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3189"/>
        <w:gridCol w:w="1417"/>
        <w:gridCol w:w="1843"/>
        <w:gridCol w:w="1843"/>
      </w:tblGrid>
      <w:tr w:rsidR="007107D1" w:rsidRPr="00E2495E">
        <w:tc>
          <w:tcPr>
            <w:tcW w:w="3189" w:type="dxa"/>
            <w:tcBorders>
              <w:top w:val="double" w:sz="4" w:space="0" w:color="auto"/>
              <w:bottom w:val="double" w:sz="4" w:space="0" w:color="auto"/>
              <w:right w:val="double" w:sz="4" w:space="0" w:color="auto"/>
            </w:tcBorders>
            <w:shd w:val="pct12" w:color="auto" w:fill="FFFFFF"/>
          </w:tcPr>
          <w:p w:rsidR="007107D1" w:rsidRPr="00E2495E" w:rsidRDefault="007107D1" w:rsidP="00E2495E">
            <w:pPr>
              <w:rPr>
                <w:sz w:val="24"/>
                <w:szCs w:val="24"/>
              </w:rPr>
            </w:pPr>
          </w:p>
        </w:tc>
        <w:tc>
          <w:tcPr>
            <w:tcW w:w="1417" w:type="dxa"/>
            <w:tcBorders>
              <w:top w:val="double" w:sz="4" w:space="0" w:color="auto"/>
              <w:left w:val="double" w:sz="4" w:space="0" w:color="auto"/>
              <w:bottom w:val="double" w:sz="4" w:space="0" w:color="auto"/>
              <w:right w:val="double" w:sz="4" w:space="0" w:color="auto"/>
            </w:tcBorders>
            <w:shd w:val="pct12" w:color="auto" w:fill="FFFFFF"/>
          </w:tcPr>
          <w:p w:rsidR="007107D1" w:rsidRPr="00E2495E" w:rsidRDefault="007107D1" w:rsidP="00E2495E">
            <w:pPr>
              <w:rPr>
                <w:b/>
                <w:sz w:val="24"/>
                <w:szCs w:val="24"/>
              </w:rPr>
            </w:pPr>
            <w:r w:rsidRPr="00E2495E">
              <w:rPr>
                <w:b/>
                <w:sz w:val="24"/>
                <w:szCs w:val="24"/>
              </w:rPr>
              <w:t>stav k 1. 1.</w:t>
            </w:r>
          </w:p>
        </w:tc>
        <w:tc>
          <w:tcPr>
            <w:tcW w:w="1843" w:type="dxa"/>
            <w:tcBorders>
              <w:top w:val="double" w:sz="4" w:space="0" w:color="auto"/>
              <w:left w:val="double" w:sz="4" w:space="0" w:color="auto"/>
              <w:bottom w:val="double" w:sz="4" w:space="0" w:color="auto"/>
              <w:right w:val="double" w:sz="4" w:space="0" w:color="auto"/>
            </w:tcBorders>
            <w:shd w:val="pct12" w:color="auto" w:fill="FFFFFF"/>
          </w:tcPr>
          <w:p w:rsidR="007107D1" w:rsidRPr="00E2495E" w:rsidRDefault="007107D1" w:rsidP="00E2495E">
            <w:pPr>
              <w:rPr>
                <w:b/>
                <w:sz w:val="24"/>
                <w:szCs w:val="24"/>
              </w:rPr>
            </w:pPr>
            <w:r w:rsidRPr="00E2495E">
              <w:rPr>
                <w:b/>
                <w:sz w:val="24"/>
                <w:szCs w:val="24"/>
              </w:rPr>
              <w:t>změna</w:t>
            </w:r>
          </w:p>
        </w:tc>
        <w:tc>
          <w:tcPr>
            <w:tcW w:w="1843" w:type="dxa"/>
            <w:tcBorders>
              <w:top w:val="double" w:sz="4" w:space="0" w:color="auto"/>
              <w:left w:val="double" w:sz="4" w:space="0" w:color="auto"/>
              <w:bottom w:val="double" w:sz="4" w:space="0" w:color="auto"/>
              <w:right w:val="double" w:sz="4" w:space="0" w:color="auto"/>
            </w:tcBorders>
            <w:shd w:val="pct12" w:color="auto" w:fill="FFFFFF"/>
          </w:tcPr>
          <w:p w:rsidR="007107D1" w:rsidRPr="00E2495E" w:rsidRDefault="007107D1" w:rsidP="00E2495E">
            <w:pPr>
              <w:rPr>
                <w:b/>
                <w:sz w:val="24"/>
                <w:szCs w:val="24"/>
              </w:rPr>
            </w:pPr>
            <w:r w:rsidRPr="00E2495E">
              <w:rPr>
                <w:b/>
                <w:sz w:val="24"/>
                <w:szCs w:val="24"/>
              </w:rPr>
              <w:t>stav k 31. 12.</w:t>
            </w:r>
          </w:p>
        </w:tc>
      </w:tr>
      <w:tr w:rsidR="007107D1" w:rsidRPr="00E2495E">
        <w:tc>
          <w:tcPr>
            <w:tcW w:w="3189" w:type="dxa"/>
            <w:tcBorders>
              <w:top w:val="nil"/>
              <w:right w:val="double" w:sz="4" w:space="0" w:color="auto"/>
            </w:tcBorders>
          </w:tcPr>
          <w:p w:rsidR="007107D1" w:rsidRPr="00E2495E" w:rsidRDefault="007107D1" w:rsidP="00E2495E">
            <w:pPr>
              <w:rPr>
                <w:sz w:val="24"/>
                <w:szCs w:val="24"/>
              </w:rPr>
            </w:pPr>
            <w:bookmarkStart w:id="38" w:name="_Toc367171576"/>
            <w:r w:rsidRPr="00E2495E">
              <w:rPr>
                <w:sz w:val="24"/>
                <w:szCs w:val="24"/>
              </w:rPr>
              <w:t>AKTIVA</w:t>
            </w:r>
            <w:bookmarkEnd w:id="38"/>
          </w:p>
        </w:tc>
        <w:tc>
          <w:tcPr>
            <w:tcW w:w="1417" w:type="dxa"/>
            <w:tcBorders>
              <w:top w:val="nil"/>
              <w:left w:val="nil"/>
              <w:right w:val="double" w:sz="4" w:space="0" w:color="auto"/>
            </w:tcBorders>
          </w:tcPr>
          <w:p w:rsidR="007107D1" w:rsidRPr="00E2495E" w:rsidRDefault="007107D1" w:rsidP="00E2495E">
            <w:pPr>
              <w:rPr>
                <w:sz w:val="24"/>
                <w:szCs w:val="24"/>
              </w:rPr>
            </w:pPr>
          </w:p>
        </w:tc>
        <w:tc>
          <w:tcPr>
            <w:tcW w:w="1843" w:type="dxa"/>
            <w:tcBorders>
              <w:top w:val="nil"/>
              <w:left w:val="nil"/>
              <w:right w:val="double" w:sz="4" w:space="0" w:color="auto"/>
            </w:tcBorders>
          </w:tcPr>
          <w:p w:rsidR="007107D1" w:rsidRPr="00E2495E" w:rsidRDefault="007107D1" w:rsidP="00E2495E">
            <w:pPr>
              <w:rPr>
                <w:sz w:val="24"/>
                <w:szCs w:val="24"/>
              </w:rPr>
            </w:pPr>
          </w:p>
        </w:tc>
        <w:tc>
          <w:tcPr>
            <w:tcW w:w="1843" w:type="dxa"/>
            <w:tcBorders>
              <w:top w:val="nil"/>
              <w:left w:val="nil"/>
              <w:right w:val="double" w:sz="4" w:space="0" w:color="auto"/>
            </w:tcBorders>
          </w:tcPr>
          <w:p w:rsidR="007107D1" w:rsidRPr="00E2495E" w:rsidRDefault="007107D1" w:rsidP="00E2495E">
            <w:pPr>
              <w:rPr>
                <w:sz w:val="24"/>
                <w:szCs w:val="24"/>
              </w:rPr>
            </w:pPr>
          </w:p>
        </w:tc>
      </w:tr>
      <w:tr w:rsidR="007107D1" w:rsidRPr="00E2495E">
        <w:tc>
          <w:tcPr>
            <w:tcW w:w="3189" w:type="dxa"/>
            <w:tcBorders>
              <w:right w:val="double" w:sz="4" w:space="0" w:color="auto"/>
            </w:tcBorders>
          </w:tcPr>
          <w:p w:rsidR="007107D1" w:rsidRPr="00E2495E" w:rsidRDefault="007107D1" w:rsidP="00E2495E">
            <w:pPr>
              <w:rPr>
                <w:sz w:val="24"/>
                <w:szCs w:val="24"/>
              </w:rPr>
            </w:pPr>
            <w:r w:rsidRPr="00E2495E">
              <w:rPr>
                <w:sz w:val="24"/>
                <w:szCs w:val="24"/>
              </w:rPr>
              <w:t>Budovy</w:t>
            </w:r>
          </w:p>
        </w:tc>
        <w:tc>
          <w:tcPr>
            <w:tcW w:w="1417" w:type="dxa"/>
            <w:tcBorders>
              <w:left w:val="nil"/>
              <w:right w:val="double" w:sz="4" w:space="0" w:color="auto"/>
            </w:tcBorders>
          </w:tcPr>
          <w:p w:rsidR="007107D1" w:rsidRPr="00E2495E" w:rsidRDefault="007107D1" w:rsidP="00E2495E">
            <w:pPr>
              <w:rPr>
                <w:sz w:val="24"/>
                <w:szCs w:val="24"/>
              </w:rPr>
            </w:pPr>
            <w:r w:rsidRPr="00E2495E">
              <w:rPr>
                <w:sz w:val="24"/>
                <w:szCs w:val="24"/>
              </w:rPr>
              <w:t>268</w:t>
            </w:r>
          </w:p>
        </w:tc>
        <w:tc>
          <w:tcPr>
            <w:tcW w:w="1843" w:type="dxa"/>
            <w:tcBorders>
              <w:left w:val="nil"/>
              <w:right w:val="double" w:sz="4" w:space="0" w:color="auto"/>
            </w:tcBorders>
          </w:tcPr>
          <w:p w:rsidR="007107D1" w:rsidRPr="00E2495E" w:rsidRDefault="007107D1" w:rsidP="00E2495E">
            <w:pPr>
              <w:rPr>
                <w:sz w:val="24"/>
                <w:szCs w:val="24"/>
              </w:rPr>
            </w:pPr>
            <w:r w:rsidRPr="00E2495E">
              <w:rPr>
                <w:sz w:val="24"/>
                <w:szCs w:val="24"/>
              </w:rPr>
              <w:t>+ 0</w:t>
            </w:r>
          </w:p>
        </w:tc>
        <w:tc>
          <w:tcPr>
            <w:tcW w:w="1843" w:type="dxa"/>
            <w:tcBorders>
              <w:left w:val="nil"/>
              <w:right w:val="double" w:sz="4" w:space="0" w:color="auto"/>
            </w:tcBorders>
          </w:tcPr>
          <w:p w:rsidR="007107D1" w:rsidRPr="00E2495E" w:rsidRDefault="007107D1" w:rsidP="00E2495E">
            <w:pPr>
              <w:rPr>
                <w:sz w:val="24"/>
                <w:szCs w:val="24"/>
              </w:rPr>
            </w:pPr>
            <w:r w:rsidRPr="00E2495E">
              <w:rPr>
                <w:sz w:val="24"/>
                <w:szCs w:val="24"/>
              </w:rPr>
              <w:t>268</w:t>
            </w:r>
          </w:p>
        </w:tc>
      </w:tr>
      <w:tr w:rsidR="007107D1" w:rsidRPr="00E2495E">
        <w:tc>
          <w:tcPr>
            <w:tcW w:w="3189" w:type="dxa"/>
            <w:tcBorders>
              <w:right w:val="double" w:sz="4" w:space="0" w:color="auto"/>
            </w:tcBorders>
          </w:tcPr>
          <w:p w:rsidR="007107D1" w:rsidRPr="00E2495E" w:rsidRDefault="007107D1" w:rsidP="00E2495E">
            <w:pPr>
              <w:rPr>
                <w:sz w:val="24"/>
                <w:szCs w:val="24"/>
              </w:rPr>
            </w:pPr>
            <w:r w:rsidRPr="00E2495E">
              <w:rPr>
                <w:sz w:val="24"/>
                <w:szCs w:val="24"/>
              </w:rPr>
              <w:t>Stroje a zařízení</w:t>
            </w:r>
          </w:p>
        </w:tc>
        <w:tc>
          <w:tcPr>
            <w:tcW w:w="1417" w:type="dxa"/>
            <w:tcBorders>
              <w:left w:val="nil"/>
              <w:right w:val="double" w:sz="4" w:space="0" w:color="auto"/>
            </w:tcBorders>
          </w:tcPr>
          <w:p w:rsidR="007107D1" w:rsidRPr="00E2495E" w:rsidRDefault="007107D1" w:rsidP="00E2495E">
            <w:pPr>
              <w:rPr>
                <w:sz w:val="24"/>
                <w:szCs w:val="24"/>
              </w:rPr>
            </w:pPr>
            <w:r w:rsidRPr="00E2495E">
              <w:rPr>
                <w:sz w:val="24"/>
                <w:szCs w:val="24"/>
              </w:rPr>
              <w:t>37</w:t>
            </w:r>
          </w:p>
        </w:tc>
        <w:tc>
          <w:tcPr>
            <w:tcW w:w="1843" w:type="dxa"/>
            <w:tcBorders>
              <w:left w:val="nil"/>
              <w:right w:val="double" w:sz="4" w:space="0" w:color="auto"/>
            </w:tcBorders>
          </w:tcPr>
          <w:p w:rsidR="007107D1" w:rsidRPr="00E2495E" w:rsidRDefault="007107D1" w:rsidP="00E2495E">
            <w:pPr>
              <w:rPr>
                <w:sz w:val="24"/>
                <w:szCs w:val="24"/>
              </w:rPr>
            </w:pPr>
            <w:r w:rsidRPr="00E2495E">
              <w:rPr>
                <w:sz w:val="24"/>
                <w:szCs w:val="24"/>
              </w:rPr>
              <w:t>+ 144</w:t>
            </w:r>
          </w:p>
        </w:tc>
        <w:tc>
          <w:tcPr>
            <w:tcW w:w="1843" w:type="dxa"/>
            <w:tcBorders>
              <w:left w:val="nil"/>
              <w:right w:val="double" w:sz="4" w:space="0" w:color="auto"/>
            </w:tcBorders>
          </w:tcPr>
          <w:p w:rsidR="007107D1" w:rsidRPr="00E2495E" w:rsidRDefault="007107D1" w:rsidP="00E2495E">
            <w:pPr>
              <w:rPr>
                <w:sz w:val="24"/>
                <w:szCs w:val="24"/>
              </w:rPr>
            </w:pPr>
            <w:r w:rsidRPr="00E2495E">
              <w:rPr>
                <w:sz w:val="24"/>
                <w:szCs w:val="24"/>
              </w:rPr>
              <w:t>181</w:t>
            </w:r>
          </w:p>
        </w:tc>
      </w:tr>
      <w:tr w:rsidR="007107D1" w:rsidRPr="00E2495E">
        <w:tc>
          <w:tcPr>
            <w:tcW w:w="3189" w:type="dxa"/>
            <w:tcBorders>
              <w:right w:val="double" w:sz="4" w:space="0" w:color="auto"/>
            </w:tcBorders>
          </w:tcPr>
          <w:p w:rsidR="007107D1" w:rsidRPr="00E2495E" w:rsidRDefault="007107D1" w:rsidP="00E2495E">
            <w:pPr>
              <w:rPr>
                <w:sz w:val="24"/>
                <w:szCs w:val="24"/>
              </w:rPr>
            </w:pPr>
            <w:r w:rsidRPr="00E2495E">
              <w:rPr>
                <w:sz w:val="24"/>
                <w:szCs w:val="24"/>
              </w:rPr>
              <w:t>Licence, patenty</w:t>
            </w:r>
          </w:p>
        </w:tc>
        <w:tc>
          <w:tcPr>
            <w:tcW w:w="1417" w:type="dxa"/>
            <w:tcBorders>
              <w:left w:val="nil"/>
              <w:right w:val="double" w:sz="4" w:space="0" w:color="auto"/>
            </w:tcBorders>
          </w:tcPr>
          <w:p w:rsidR="007107D1" w:rsidRPr="00E2495E" w:rsidRDefault="007107D1" w:rsidP="00E2495E">
            <w:pPr>
              <w:rPr>
                <w:sz w:val="24"/>
                <w:szCs w:val="24"/>
              </w:rPr>
            </w:pPr>
            <w:r w:rsidRPr="00E2495E">
              <w:rPr>
                <w:sz w:val="24"/>
                <w:szCs w:val="24"/>
              </w:rPr>
              <w:t>23</w:t>
            </w:r>
          </w:p>
        </w:tc>
        <w:tc>
          <w:tcPr>
            <w:tcW w:w="1843" w:type="dxa"/>
            <w:tcBorders>
              <w:left w:val="nil"/>
              <w:right w:val="double" w:sz="4" w:space="0" w:color="auto"/>
            </w:tcBorders>
          </w:tcPr>
          <w:p w:rsidR="007107D1" w:rsidRPr="00E2495E" w:rsidRDefault="007107D1" w:rsidP="00E2495E">
            <w:pPr>
              <w:rPr>
                <w:sz w:val="24"/>
                <w:szCs w:val="24"/>
              </w:rPr>
            </w:pPr>
            <w:r w:rsidRPr="00E2495E">
              <w:rPr>
                <w:sz w:val="24"/>
                <w:szCs w:val="24"/>
              </w:rPr>
              <w:t>+ 0</w:t>
            </w:r>
          </w:p>
        </w:tc>
        <w:tc>
          <w:tcPr>
            <w:tcW w:w="1843" w:type="dxa"/>
            <w:tcBorders>
              <w:left w:val="nil"/>
              <w:right w:val="double" w:sz="4" w:space="0" w:color="auto"/>
            </w:tcBorders>
          </w:tcPr>
          <w:p w:rsidR="007107D1" w:rsidRPr="00E2495E" w:rsidRDefault="007107D1" w:rsidP="00E2495E">
            <w:pPr>
              <w:rPr>
                <w:sz w:val="24"/>
                <w:szCs w:val="24"/>
              </w:rPr>
            </w:pPr>
            <w:r w:rsidRPr="00E2495E">
              <w:rPr>
                <w:sz w:val="24"/>
                <w:szCs w:val="24"/>
              </w:rPr>
              <w:t>23</w:t>
            </w:r>
          </w:p>
        </w:tc>
      </w:tr>
      <w:tr w:rsidR="007107D1" w:rsidRPr="00E2495E">
        <w:tc>
          <w:tcPr>
            <w:tcW w:w="3189" w:type="dxa"/>
            <w:tcBorders>
              <w:right w:val="double" w:sz="4" w:space="0" w:color="auto"/>
            </w:tcBorders>
          </w:tcPr>
          <w:p w:rsidR="007107D1" w:rsidRPr="00E2495E" w:rsidRDefault="007107D1" w:rsidP="00E2495E">
            <w:pPr>
              <w:rPr>
                <w:sz w:val="24"/>
                <w:szCs w:val="24"/>
              </w:rPr>
            </w:pPr>
            <w:r w:rsidRPr="00E2495E">
              <w:rPr>
                <w:sz w:val="24"/>
                <w:szCs w:val="24"/>
              </w:rPr>
              <w:t>Oprávky</w:t>
            </w:r>
          </w:p>
        </w:tc>
        <w:tc>
          <w:tcPr>
            <w:tcW w:w="1417" w:type="dxa"/>
            <w:tcBorders>
              <w:left w:val="nil"/>
              <w:right w:val="double" w:sz="4" w:space="0" w:color="auto"/>
            </w:tcBorders>
          </w:tcPr>
          <w:p w:rsidR="007107D1" w:rsidRPr="00E2495E" w:rsidRDefault="007107D1" w:rsidP="00E2495E">
            <w:pPr>
              <w:rPr>
                <w:sz w:val="24"/>
                <w:szCs w:val="24"/>
              </w:rPr>
            </w:pPr>
            <w:r w:rsidRPr="00E2495E">
              <w:rPr>
                <w:sz w:val="24"/>
                <w:szCs w:val="24"/>
              </w:rPr>
              <w:t>- 103</w:t>
            </w:r>
          </w:p>
        </w:tc>
        <w:tc>
          <w:tcPr>
            <w:tcW w:w="1843" w:type="dxa"/>
            <w:tcBorders>
              <w:left w:val="nil"/>
              <w:right w:val="double" w:sz="4" w:space="0" w:color="auto"/>
            </w:tcBorders>
          </w:tcPr>
          <w:p w:rsidR="007107D1" w:rsidRPr="00E2495E" w:rsidRDefault="007107D1" w:rsidP="00E2495E">
            <w:pPr>
              <w:rPr>
                <w:sz w:val="24"/>
                <w:szCs w:val="24"/>
              </w:rPr>
            </w:pPr>
            <w:r w:rsidRPr="00E2495E">
              <w:rPr>
                <w:sz w:val="24"/>
                <w:szCs w:val="24"/>
              </w:rPr>
              <w:t>- 29</w:t>
            </w:r>
          </w:p>
        </w:tc>
        <w:tc>
          <w:tcPr>
            <w:tcW w:w="1843" w:type="dxa"/>
            <w:tcBorders>
              <w:left w:val="nil"/>
              <w:right w:val="double" w:sz="4" w:space="0" w:color="auto"/>
            </w:tcBorders>
          </w:tcPr>
          <w:p w:rsidR="007107D1" w:rsidRPr="00E2495E" w:rsidRDefault="007107D1" w:rsidP="00E2495E">
            <w:pPr>
              <w:rPr>
                <w:sz w:val="24"/>
                <w:szCs w:val="24"/>
              </w:rPr>
            </w:pPr>
            <w:r w:rsidRPr="00E2495E">
              <w:rPr>
                <w:sz w:val="24"/>
                <w:szCs w:val="24"/>
              </w:rPr>
              <w:t>- 132</w:t>
            </w:r>
          </w:p>
        </w:tc>
      </w:tr>
      <w:tr w:rsidR="007107D1" w:rsidRPr="00E2495E">
        <w:tc>
          <w:tcPr>
            <w:tcW w:w="3189" w:type="dxa"/>
            <w:tcBorders>
              <w:bottom w:val="nil"/>
              <w:right w:val="double" w:sz="4" w:space="0" w:color="auto"/>
            </w:tcBorders>
          </w:tcPr>
          <w:p w:rsidR="007107D1" w:rsidRPr="00E2495E" w:rsidRDefault="007107D1" w:rsidP="00E2495E">
            <w:pPr>
              <w:rPr>
                <w:sz w:val="24"/>
                <w:szCs w:val="24"/>
              </w:rPr>
            </w:pPr>
            <w:r w:rsidRPr="00E2495E">
              <w:rPr>
                <w:sz w:val="24"/>
                <w:szCs w:val="24"/>
              </w:rPr>
              <w:t>Finanční investice</w:t>
            </w:r>
          </w:p>
        </w:tc>
        <w:tc>
          <w:tcPr>
            <w:tcW w:w="1417" w:type="dxa"/>
            <w:tcBorders>
              <w:left w:val="nil"/>
              <w:bottom w:val="nil"/>
              <w:right w:val="double" w:sz="4" w:space="0" w:color="auto"/>
            </w:tcBorders>
          </w:tcPr>
          <w:p w:rsidR="007107D1" w:rsidRPr="00E2495E" w:rsidRDefault="007107D1" w:rsidP="00E2495E">
            <w:pPr>
              <w:rPr>
                <w:sz w:val="24"/>
                <w:szCs w:val="24"/>
              </w:rPr>
            </w:pPr>
            <w:r w:rsidRPr="00E2495E">
              <w:rPr>
                <w:sz w:val="24"/>
                <w:szCs w:val="24"/>
              </w:rPr>
              <w:t>58</w:t>
            </w:r>
          </w:p>
        </w:tc>
        <w:tc>
          <w:tcPr>
            <w:tcW w:w="1843" w:type="dxa"/>
            <w:tcBorders>
              <w:left w:val="nil"/>
              <w:bottom w:val="nil"/>
              <w:right w:val="double" w:sz="4" w:space="0" w:color="auto"/>
            </w:tcBorders>
          </w:tcPr>
          <w:p w:rsidR="007107D1" w:rsidRPr="00E2495E" w:rsidRDefault="007107D1" w:rsidP="00E2495E">
            <w:pPr>
              <w:rPr>
                <w:sz w:val="24"/>
                <w:szCs w:val="24"/>
              </w:rPr>
            </w:pPr>
            <w:r w:rsidRPr="00E2495E">
              <w:rPr>
                <w:sz w:val="24"/>
                <w:szCs w:val="24"/>
              </w:rPr>
              <w:t>+ 0</w:t>
            </w:r>
          </w:p>
        </w:tc>
        <w:tc>
          <w:tcPr>
            <w:tcW w:w="1843" w:type="dxa"/>
            <w:tcBorders>
              <w:left w:val="nil"/>
              <w:bottom w:val="nil"/>
              <w:right w:val="double" w:sz="4" w:space="0" w:color="auto"/>
            </w:tcBorders>
          </w:tcPr>
          <w:p w:rsidR="007107D1" w:rsidRPr="00E2495E" w:rsidRDefault="007107D1" w:rsidP="00E2495E">
            <w:pPr>
              <w:rPr>
                <w:sz w:val="24"/>
                <w:szCs w:val="24"/>
              </w:rPr>
            </w:pPr>
            <w:r w:rsidRPr="00E2495E">
              <w:rPr>
                <w:sz w:val="24"/>
                <w:szCs w:val="24"/>
              </w:rPr>
              <w:t>58</w:t>
            </w:r>
          </w:p>
        </w:tc>
      </w:tr>
      <w:tr w:rsidR="007107D1" w:rsidRPr="00E2495E">
        <w:tc>
          <w:tcPr>
            <w:tcW w:w="3189" w:type="dxa"/>
            <w:tcBorders>
              <w:top w:val="nil"/>
              <w:bottom w:val="nil"/>
              <w:right w:val="double" w:sz="4" w:space="0" w:color="auto"/>
            </w:tcBorders>
            <w:shd w:val="pct20" w:color="auto" w:fill="FFFFFF"/>
          </w:tcPr>
          <w:p w:rsidR="007107D1" w:rsidRPr="00E2495E" w:rsidRDefault="007107D1" w:rsidP="00E2495E">
            <w:pPr>
              <w:rPr>
                <w:b/>
                <w:sz w:val="24"/>
                <w:szCs w:val="24"/>
              </w:rPr>
            </w:pPr>
            <w:r w:rsidRPr="00E2495E">
              <w:rPr>
                <w:b/>
                <w:sz w:val="24"/>
                <w:szCs w:val="24"/>
              </w:rPr>
              <w:t>Stálá aktiva celkem</w:t>
            </w:r>
          </w:p>
        </w:tc>
        <w:tc>
          <w:tcPr>
            <w:tcW w:w="1417" w:type="dxa"/>
            <w:tcBorders>
              <w:top w:val="nil"/>
              <w:left w:val="nil"/>
              <w:bottom w:val="nil"/>
              <w:right w:val="double" w:sz="4" w:space="0" w:color="auto"/>
            </w:tcBorders>
            <w:shd w:val="pct20" w:color="auto" w:fill="FFFFFF"/>
          </w:tcPr>
          <w:p w:rsidR="007107D1" w:rsidRPr="00E2495E" w:rsidRDefault="007107D1" w:rsidP="00E2495E">
            <w:pPr>
              <w:rPr>
                <w:b/>
                <w:sz w:val="24"/>
                <w:szCs w:val="24"/>
              </w:rPr>
            </w:pPr>
            <w:r w:rsidRPr="00E2495E">
              <w:rPr>
                <w:b/>
                <w:sz w:val="24"/>
                <w:szCs w:val="24"/>
              </w:rPr>
              <w:t>283</w:t>
            </w:r>
          </w:p>
        </w:tc>
        <w:tc>
          <w:tcPr>
            <w:tcW w:w="1843" w:type="dxa"/>
            <w:tcBorders>
              <w:top w:val="nil"/>
              <w:left w:val="nil"/>
              <w:bottom w:val="nil"/>
              <w:right w:val="double" w:sz="4" w:space="0" w:color="auto"/>
            </w:tcBorders>
            <w:shd w:val="pct20" w:color="auto" w:fill="FFFFFF"/>
          </w:tcPr>
          <w:p w:rsidR="007107D1" w:rsidRPr="00E2495E" w:rsidRDefault="007107D1" w:rsidP="00E2495E">
            <w:pPr>
              <w:rPr>
                <w:b/>
                <w:sz w:val="24"/>
                <w:szCs w:val="24"/>
              </w:rPr>
            </w:pPr>
            <w:r w:rsidRPr="00E2495E">
              <w:rPr>
                <w:b/>
                <w:sz w:val="24"/>
                <w:szCs w:val="24"/>
              </w:rPr>
              <w:t>+ 115</w:t>
            </w:r>
          </w:p>
        </w:tc>
        <w:tc>
          <w:tcPr>
            <w:tcW w:w="1843" w:type="dxa"/>
            <w:tcBorders>
              <w:top w:val="nil"/>
              <w:left w:val="nil"/>
              <w:bottom w:val="nil"/>
              <w:right w:val="double" w:sz="4" w:space="0" w:color="auto"/>
            </w:tcBorders>
            <w:shd w:val="pct20" w:color="auto" w:fill="FFFFFF"/>
          </w:tcPr>
          <w:p w:rsidR="007107D1" w:rsidRPr="00E2495E" w:rsidRDefault="007107D1" w:rsidP="00E2495E">
            <w:pPr>
              <w:rPr>
                <w:b/>
                <w:sz w:val="24"/>
                <w:szCs w:val="24"/>
              </w:rPr>
            </w:pPr>
            <w:r w:rsidRPr="00E2495E">
              <w:rPr>
                <w:b/>
                <w:sz w:val="24"/>
                <w:szCs w:val="24"/>
              </w:rPr>
              <w:t>398</w:t>
            </w:r>
          </w:p>
        </w:tc>
      </w:tr>
      <w:tr w:rsidR="007107D1" w:rsidRPr="00E2495E">
        <w:tc>
          <w:tcPr>
            <w:tcW w:w="3189" w:type="dxa"/>
            <w:tcBorders>
              <w:top w:val="nil"/>
              <w:right w:val="double" w:sz="4" w:space="0" w:color="auto"/>
            </w:tcBorders>
          </w:tcPr>
          <w:p w:rsidR="007107D1" w:rsidRPr="00E2495E" w:rsidRDefault="007107D1" w:rsidP="00E2495E">
            <w:pPr>
              <w:rPr>
                <w:sz w:val="24"/>
                <w:szCs w:val="24"/>
              </w:rPr>
            </w:pPr>
            <w:r w:rsidRPr="00E2495E">
              <w:rPr>
                <w:sz w:val="24"/>
                <w:szCs w:val="24"/>
              </w:rPr>
              <w:t>Pohledávky za odběrateli</w:t>
            </w:r>
          </w:p>
        </w:tc>
        <w:tc>
          <w:tcPr>
            <w:tcW w:w="1417" w:type="dxa"/>
            <w:tcBorders>
              <w:top w:val="nil"/>
              <w:left w:val="nil"/>
              <w:right w:val="double" w:sz="4" w:space="0" w:color="auto"/>
            </w:tcBorders>
          </w:tcPr>
          <w:p w:rsidR="007107D1" w:rsidRPr="00E2495E" w:rsidRDefault="007107D1" w:rsidP="00E2495E">
            <w:pPr>
              <w:rPr>
                <w:sz w:val="24"/>
                <w:szCs w:val="24"/>
              </w:rPr>
            </w:pPr>
            <w:r w:rsidRPr="00E2495E">
              <w:rPr>
                <w:sz w:val="24"/>
                <w:szCs w:val="24"/>
              </w:rPr>
              <w:t>294</w:t>
            </w:r>
          </w:p>
        </w:tc>
        <w:tc>
          <w:tcPr>
            <w:tcW w:w="1843" w:type="dxa"/>
            <w:tcBorders>
              <w:top w:val="nil"/>
              <w:left w:val="nil"/>
              <w:right w:val="double" w:sz="4" w:space="0" w:color="auto"/>
            </w:tcBorders>
          </w:tcPr>
          <w:p w:rsidR="007107D1" w:rsidRPr="00E2495E" w:rsidRDefault="007107D1" w:rsidP="00E2495E">
            <w:pPr>
              <w:rPr>
                <w:sz w:val="24"/>
                <w:szCs w:val="24"/>
              </w:rPr>
            </w:pPr>
            <w:r w:rsidRPr="00E2495E">
              <w:rPr>
                <w:sz w:val="24"/>
                <w:szCs w:val="24"/>
              </w:rPr>
              <w:t>+ 253 – 158</w:t>
            </w:r>
          </w:p>
        </w:tc>
        <w:tc>
          <w:tcPr>
            <w:tcW w:w="1843" w:type="dxa"/>
            <w:tcBorders>
              <w:top w:val="nil"/>
              <w:left w:val="nil"/>
              <w:right w:val="double" w:sz="4" w:space="0" w:color="auto"/>
            </w:tcBorders>
          </w:tcPr>
          <w:p w:rsidR="007107D1" w:rsidRPr="00E2495E" w:rsidRDefault="007107D1" w:rsidP="00E2495E">
            <w:pPr>
              <w:rPr>
                <w:sz w:val="24"/>
                <w:szCs w:val="24"/>
              </w:rPr>
            </w:pPr>
            <w:r w:rsidRPr="00E2495E">
              <w:rPr>
                <w:sz w:val="24"/>
                <w:szCs w:val="24"/>
              </w:rPr>
              <w:t>389</w:t>
            </w:r>
          </w:p>
        </w:tc>
      </w:tr>
      <w:tr w:rsidR="007107D1" w:rsidRPr="00E2495E">
        <w:tc>
          <w:tcPr>
            <w:tcW w:w="3189" w:type="dxa"/>
            <w:tcBorders>
              <w:right w:val="double" w:sz="4" w:space="0" w:color="auto"/>
            </w:tcBorders>
          </w:tcPr>
          <w:p w:rsidR="007107D1" w:rsidRPr="00E2495E" w:rsidRDefault="007107D1" w:rsidP="00E2495E">
            <w:pPr>
              <w:rPr>
                <w:sz w:val="24"/>
                <w:szCs w:val="24"/>
              </w:rPr>
            </w:pPr>
            <w:r w:rsidRPr="00E2495E">
              <w:rPr>
                <w:sz w:val="24"/>
                <w:szCs w:val="24"/>
              </w:rPr>
              <w:t xml:space="preserve">Materiál </w:t>
            </w:r>
          </w:p>
        </w:tc>
        <w:tc>
          <w:tcPr>
            <w:tcW w:w="1417" w:type="dxa"/>
            <w:tcBorders>
              <w:left w:val="nil"/>
              <w:right w:val="double" w:sz="4" w:space="0" w:color="auto"/>
            </w:tcBorders>
          </w:tcPr>
          <w:p w:rsidR="007107D1" w:rsidRPr="00E2495E" w:rsidRDefault="007107D1" w:rsidP="00E2495E">
            <w:pPr>
              <w:rPr>
                <w:sz w:val="24"/>
                <w:szCs w:val="24"/>
              </w:rPr>
            </w:pPr>
            <w:r w:rsidRPr="00E2495E">
              <w:rPr>
                <w:sz w:val="24"/>
                <w:szCs w:val="24"/>
              </w:rPr>
              <w:t>258</w:t>
            </w:r>
          </w:p>
        </w:tc>
        <w:tc>
          <w:tcPr>
            <w:tcW w:w="1843" w:type="dxa"/>
            <w:tcBorders>
              <w:left w:val="nil"/>
              <w:right w:val="double" w:sz="4" w:space="0" w:color="auto"/>
            </w:tcBorders>
          </w:tcPr>
          <w:p w:rsidR="007107D1" w:rsidRPr="00E2495E" w:rsidRDefault="007107D1" w:rsidP="00E2495E">
            <w:pPr>
              <w:rPr>
                <w:sz w:val="24"/>
                <w:szCs w:val="24"/>
              </w:rPr>
            </w:pPr>
            <w:r w:rsidRPr="00E2495E">
              <w:rPr>
                <w:sz w:val="24"/>
                <w:szCs w:val="24"/>
              </w:rPr>
              <w:t>+ 100 – 102</w:t>
            </w:r>
          </w:p>
        </w:tc>
        <w:tc>
          <w:tcPr>
            <w:tcW w:w="1843" w:type="dxa"/>
            <w:tcBorders>
              <w:left w:val="nil"/>
              <w:right w:val="double" w:sz="4" w:space="0" w:color="auto"/>
            </w:tcBorders>
          </w:tcPr>
          <w:p w:rsidR="007107D1" w:rsidRPr="00E2495E" w:rsidRDefault="007107D1" w:rsidP="00E2495E">
            <w:pPr>
              <w:rPr>
                <w:sz w:val="24"/>
                <w:szCs w:val="24"/>
              </w:rPr>
            </w:pPr>
            <w:r w:rsidRPr="00E2495E">
              <w:rPr>
                <w:sz w:val="24"/>
                <w:szCs w:val="24"/>
              </w:rPr>
              <w:t>256</w:t>
            </w:r>
          </w:p>
        </w:tc>
      </w:tr>
      <w:tr w:rsidR="007107D1" w:rsidRPr="00E2495E">
        <w:tc>
          <w:tcPr>
            <w:tcW w:w="3189" w:type="dxa"/>
            <w:tcBorders>
              <w:right w:val="double" w:sz="4" w:space="0" w:color="auto"/>
            </w:tcBorders>
          </w:tcPr>
          <w:p w:rsidR="007107D1" w:rsidRPr="00E2495E" w:rsidRDefault="007107D1" w:rsidP="00E2495E">
            <w:pPr>
              <w:rPr>
                <w:sz w:val="24"/>
                <w:szCs w:val="24"/>
              </w:rPr>
            </w:pPr>
            <w:r w:rsidRPr="00E2495E">
              <w:rPr>
                <w:sz w:val="24"/>
                <w:szCs w:val="24"/>
              </w:rPr>
              <w:t>Běžný účet</w:t>
            </w:r>
          </w:p>
        </w:tc>
        <w:tc>
          <w:tcPr>
            <w:tcW w:w="1417" w:type="dxa"/>
            <w:tcBorders>
              <w:left w:val="nil"/>
              <w:right w:val="double" w:sz="4" w:space="0" w:color="auto"/>
            </w:tcBorders>
          </w:tcPr>
          <w:p w:rsidR="007107D1" w:rsidRPr="00E2495E" w:rsidRDefault="007107D1" w:rsidP="00E2495E">
            <w:pPr>
              <w:rPr>
                <w:sz w:val="24"/>
                <w:szCs w:val="24"/>
              </w:rPr>
            </w:pPr>
            <w:r w:rsidRPr="00E2495E">
              <w:rPr>
                <w:sz w:val="24"/>
                <w:szCs w:val="24"/>
              </w:rPr>
              <w:t>235</w:t>
            </w:r>
          </w:p>
        </w:tc>
        <w:tc>
          <w:tcPr>
            <w:tcW w:w="1843" w:type="dxa"/>
            <w:tcBorders>
              <w:left w:val="nil"/>
              <w:right w:val="double" w:sz="4" w:space="0" w:color="auto"/>
            </w:tcBorders>
          </w:tcPr>
          <w:p w:rsidR="007107D1" w:rsidRPr="00E2495E" w:rsidRDefault="007107D1" w:rsidP="00E2495E">
            <w:pPr>
              <w:rPr>
                <w:sz w:val="24"/>
                <w:szCs w:val="24"/>
              </w:rPr>
            </w:pPr>
            <w:r w:rsidRPr="00E2495E">
              <w:rPr>
                <w:sz w:val="24"/>
                <w:szCs w:val="24"/>
              </w:rPr>
              <w:t>- 85</w:t>
            </w:r>
          </w:p>
        </w:tc>
        <w:tc>
          <w:tcPr>
            <w:tcW w:w="1843" w:type="dxa"/>
            <w:tcBorders>
              <w:left w:val="nil"/>
              <w:right w:val="double" w:sz="4" w:space="0" w:color="auto"/>
            </w:tcBorders>
          </w:tcPr>
          <w:p w:rsidR="007107D1" w:rsidRPr="00E2495E" w:rsidRDefault="007107D1" w:rsidP="00E2495E">
            <w:pPr>
              <w:rPr>
                <w:sz w:val="24"/>
                <w:szCs w:val="24"/>
              </w:rPr>
            </w:pPr>
            <w:r w:rsidRPr="00E2495E">
              <w:rPr>
                <w:sz w:val="24"/>
                <w:szCs w:val="24"/>
              </w:rPr>
              <w:t>150</w:t>
            </w:r>
          </w:p>
        </w:tc>
      </w:tr>
      <w:tr w:rsidR="007107D1" w:rsidRPr="00E2495E">
        <w:tc>
          <w:tcPr>
            <w:tcW w:w="3189" w:type="dxa"/>
            <w:tcBorders>
              <w:right w:val="double" w:sz="4" w:space="0" w:color="auto"/>
            </w:tcBorders>
            <w:shd w:val="pct20" w:color="auto" w:fill="FFFFFF"/>
          </w:tcPr>
          <w:p w:rsidR="007107D1" w:rsidRPr="00E2495E" w:rsidRDefault="007107D1" w:rsidP="00E2495E">
            <w:pPr>
              <w:rPr>
                <w:b/>
                <w:sz w:val="24"/>
                <w:szCs w:val="24"/>
              </w:rPr>
            </w:pPr>
            <w:r w:rsidRPr="00E2495E">
              <w:rPr>
                <w:b/>
                <w:sz w:val="24"/>
                <w:szCs w:val="24"/>
              </w:rPr>
              <w:t>Oběžná aktiva celkem</w:t>
            </w:r>
          </w:p>
        </w:tc>
        <w:tc>
          <w:tcPr>
            <w:tcW w:w="1417" w:type="dxa"/>
            <w:tcBorders>
              <w:left w:val="nil"/>
              <w:right w:val="double" w:sz="4" w:space="0" w:color="auto"/>
            </w:tcBorders>
            <w:shd w:val="pct20" w:color="auto" w:fill="FFFFFF"/>
          </w:tcPr>
          <w:p w:rsidR="007107D1" w:rsidRPr="00E2495E" w:rsidRDefault="007107D1" w:rsidP="00E2495E">
            <w:pPr>
              <w:rPr>
                <w:b/>
                <w:sz w:val="24"/>
                <w:szCs w:val="24"/>
              </w:rPr>
            </w:pPr>
            <w:r w:rsidRPr="00E2495E">
              <w:rPr>
                <w:b/>
                <w:sz w:val="24"/>
                <w:szCs w:val="24"/>
              </w:rPr>
              <w:t>787</w:t>
            </w:r>
          </w:p>
        </w:tc>
        <w:tc>
          <w:tcPr>
            <w:tcW w:w="1843" w:type="dxa"/>
            <w:tcBorders>
              <w:left w:val="nil"/>
              <w:right w:val="double" w:sz="4" w:space="0" w:color="auto"/>
            </w:tcBorders>
            <w:shd w:val="pct20" w:color="auto" w:fill="FFFFFF"/>
          </w:tcPr>
          <w:p w:rsidR="007107D1" w:rsidRPr="00E2495E" w:rsidRDefault="007107D1" w:rsidP="00E2495E">
            <w:pPr>
              <w:rPr>
                <w:b/>
                <w:sz w:val="24"/>
                <w:szCs w:val="24"/>
              </w:rPr>
            </w:pPr>
            <w:r w:rsidRPr="00E2495E">
              <w:rPr>
                <w:b/>
                <w:sz w:val="24"/>
                <w:szCs w:val="24"/>
              </w:rPr>
              <w:t>+ 8</w:t>
            </w:r>
          </w:p>
        </w:tc>
        <w:tc>
          <w:tcPr>
            <w:tcW w:w="1843" w:type="dxa"/>
            <w:tcBorders>
              <w:left w:val="nil"/>
              <w:right w:val="double" w:sz="4" w:space="0" w:color="auto"/>
            </w:tcBorders>
            <w:shd w:val="pct20" w:color="auto" w:fill="FFFFFF"/>
          </w:tcPr>
          <w:p w:rsidR="007107D1" w:rsidRPr="00E2495E" w:rsidRDefault="007107D1" w:rsidP="00E2495E">
            <w:pPr>
              <w:rPr>
                <w:b/>
                <w:sz w:val="24"/>
                <w:szCs w:val="24"/>
              </w:rPr>
            </w:pPr>
            <w:r w:rsidRPr="00E2495E">
              <w:rPr>
                <w:b/>
                <w:sz w:val="24"/>
                <w:szCs w:val="24"/>
              </w:rPr>
              <w:t>795</w:t>
            </w:r>
          </w:p>
        </w:tc>
      </w:tr>
      <w:tr w:rsidR="007107D1" w:rsidRPr="00E2495E">
        <w:tc>
          <w:tcPr>
            <w:tcW w:w="3189" w:type="dxa"/>
            <w:tcBorders>
              <w:right w:val="double" w:sz="4" w:space="0" w:color="auto"/>
            </w:tcBorders>
            <w:shd w:val="pct30" w:color="auto" w:fill="FFFFFF"/>
          </w:tcPr>
          <w:p w:rsidR="007107D1" w:rsidRPr="00E2495E" w:rsidRDefault="007107D1" w:rsidP="00E2495E">
            <w:pPr>
              <w:rPr>
                <w:sz w:val="24"/>
                <w:szCs w:val="24"/>
              </w:rPr>
            </w:pPr>
          </w:p>
          <w:p w:rsidR="007107D1" w:rsidRPr="00E2495E" w:rsidRDefault="007107D1" w:rsidP="00E2495E">
            <w:pPr>
              <w:rPr>
                <w:sz w:val="24"/>
                <w:szCs w:val="24"/>
              </w:rPr>
            </w:pPr>
            <w:bookmarkStart w:id="39" w:name="_Toc367171577"/>
            <w:r w:rsidRPr="00E2495E">
              <w:rPr>
                <w:sz w:val="24"/>
                <w:szCs w:val="24"/>
              </w:rPr>
              <w:t>AKTIVA celkem</w:t>
            </w:r>
            <w:bookmarkEnd w:id="39"/>
          </w:p>
        </w:tc>
        <w:tc>
          <w:tcPr>
            <w:tcW w:w="1417" w:type="dxa"/>
            <w:tcBorders>
              <w:left w:val="nil"/>
              <w:right w:val="double" w:sz="4" w:space="0" w:color="auto"/>
            </w:tcBorders>
            <w:shd w:val="pct30" w:color="auto" w:fill="FFFFFF"/>
          </w:tcPr>
          <w:p w:rsidR="007107D1" w:rsidRPr="00E2495E" w:rsidRDefault="007107D1" w:rsidP="00E2495E">
            <w:pPr>
              <w:rPr>
                <w:b/>
                <w:sz w:val="24"/>
                <w:szCs w:val="24"/>
              </w:rPr>
            </w:pPr>
          </w:p>
          <w:p w:rsidR="007107D1" w:rsidRPr="00E2495E" w:rsidRDefault="007107D1" w:rsidP="00E2495E">
            <w:pPr>
              <w:rPr>
                <w:b/>
                <w:sz w:val="24"/>
                <w:szCs w:val="24"/>
              </w:rPr>
            </w:pPr>
            <w:r w:rsidRPr="00E2495E">
              <w:rPr>
                <w:b/>
                <w:sz w:val="24"/>
                <w:szCs w:val="24"/>
              </w:rPr>
              <w:t>1 070</w:t>
            </w:r>
          </w:p>
        </w:tc>
        <w:tc>
          <w:tcPr>
            <w:tcW w:w="1843" w:type="dxa"/>
            <w:tcBorders>
              <w:left w:val="nil"/>
              <w:right w:val="double" w:sz="4" w:space="0" w:color="auto"/>
            </w:tcBorders>
            <w:shd w:val="pct30" w:color="auto" w:fill="FFFFFF"/>
          </w:tcPr>
          <w:p w:rsidR="007107D1" w:rsidRPr="00E2495E" w:rsidRDefault="007107D1" w:rsidP="00E2495E">
            <w:pPr>
              <w:rPr>
                <w:b/>
                <w:sz w:val="24"/>
                <w:szCs w:val="24"/>
              </w:rPr>
            </w:pPr>
          </w:p>
          <w:p w:rsidR="007107D1" w:rsidRPr="00E2495E" w:rsidRDefault="007107D1" w:rsidP="00E2495E">
            <w:pPr>
              <w:rPr>
                <w:b/>
                <w:sz w:val="24"/>
                <w:szCs w:val="24"/>
              </w:rPr>
            </w:pPr>
            <w:r w:rsidRPr="00E2495E">
              <w:rPr>
                <w:b/>
                <w:sz w:val="24"/>
                <w:szCs w:val="24"/>
              </w:rPr>
              <w:t>+ 123</w:t>
            </w:r>
          </w:p>
        </w:tc>
        <w:tc>
          <w:tcPr>
            <w:tcW w:w="1843" w:type="dxa"/>
            <w:tcBorders>
              <w:left w:val="nil"/>
              <w:right w:val="double" w:sz="4" w:space="0" w:color="auto"/>
            </w:tcBorders>
            <w:shd w:val="pct30" w:color="auto" w:fill="FFFFFF"/>
          </w:tcPr>
          <w:p w:rsidR="007107D1" w:rsidRPr="00E2495E" w:rsidRDefault="007107D1" w:rsidP="00E2495E">
            <w:pPr>
              <w:rPr>
                <w:b/>
                <w:sz w:val="24"/>
                <w:szCs w:val="24"/>
              </w:rPr>
            </w:pPr>
          </w:p>
          <w:p w:rsidR="007107D1" w:rsidRPr="00E2495E" w:rsidRDefault="007107D1" w:rsidP="00E2495E">
            <w:pPr>
              <w:rPr>
                <w:b/>
                <w:sz w:val="24"/>
                <w:szCs w:val="24"/>
              </w:rPr>
            </w:pPr>
            <w:r w:rsidRPr="00E2495E">
              <w:rPr>
                <w:b/>
                <w:sz w:val="24"/>
                <w:szCs w:val="24"/>
              </w:rPr>
              <w:t>1 193</w:t>
            </w:r>
          </w:p>
        </w:tc>
      </w:tr>
      <w:tr w:rsidR="007107D1" w:rsidRPr="00E2495E">
        <w:tc>
          <w:tcPr>
            <w:tcW w:w="3189" w:type="dxa"/>
            <w:tcBorders>
              <w:right w:val="double" w:sz="4" w:space="0" w:color="auto"/>
            </w:tcBorders>
          </w:tcPr>
          <w:p w:rsidR="007107D1" w:rsidRPr="00E2495E" w:rsidRDefault="007107D1" w:rsidP="00E2495E">
            <w:pPr>
              <w:rPr>
                <w:sz w:val="24"/>
                <w:szCs w:val="24"/>
              </w:rPr>
            </w:pPr>
          </w:p>
        </w:tc>
        <w:tc>
          <w:tcPr>
            <w:tcW w:w="1417" w:type="dxa"/>
            <w:tcBorders>
              <w:left w:val="nil"/>
              <w:right w:val="double" w:sz="4" w:space="0" w:color="auto"/>
            </w:tcBorders>
          </w:tcPr>
          <w:p w:rsidR="007107D1" w:rsidRPr="00E2495E" w:rsidRDefault="007107D1" w:rsidP="00E2495E">
            <w:pPr>
              <w:rPr>
                <w:sz w:val="24"/>
                <w:szCs w:val="24"/>
              </w:rPr>
            </w:pPr>
          </w:p>
        </w:tc>
        <w:tc>
          <w:tcPr>
            <w:tcW w:w="1843" w:type="dxa"/>
            <w:tcBorders>
              <w:left w:val="nil"/>
              <w:right w:val="double" w:sz="4" w:space="0" w:color="auto"/>
            </w:tcBorders>
          </w:tcPr>
          <w:p w:rsidR="007107D1" w:rsidRPr="00E2495E" w:rsidRDefault="007107D1" w:rsidP="00E2495E">
            <w:pPr>
              <w:rPr>
                <w:sz w:val="24"/>
                <w:szCs w:val="24"/>
              </w:rPr>
            </w:pPr>
          </w:p>
        </w:tc>
        <w:tc>
          <w:tcPr>
            <w:tcW w:w="1843" w:type="dxa"/>
            <w:tcBorders>
              <w:left w:val="nil"/>
              <w:right w:val="double" w:sz="4" w:space="0" w:color="auto"/>
            </w:tcBorders>
          </w:tcPr>
          <w:p w:rsidR="007107D1" w:rsidRPr="00E2495E" w:rsidRDefault="007107D1" w:rsidP="00E2495E">
            <w:pPr>
              <w:rPr>
                <w:sz w:val="24"/>
                <w:szCs w:val="24"/>
              </w:rPr>
            </w:pPr>
          </w:p>
        </w:tc>
      </w:tr>
      <w:tr w:rsidR="007107D1" w:rsidRPr="00E2495E">
        <w:tc>
          <w:tcPr>
            <w:tcW w:w="3189" w:type="dxa"/>
            <w:tcBorders>
              <w:right w:val="double" w:sz="4" w:space="0" w:color="auto"/>
            </w:tcBorders>
          </w:tcPr>
          <w:p w:rsidR="007107D1" w:rsidRPr="00E2495E" w:rsidRDefault="007107D1" w:rsidP="00E2495E">
            <w:pPr>
              <w:rPr>
                <w:sz w:val="24"/>
                <w:szCs w:val="24"/>
              </w:rPr>
            </w:pPr>
            <w:bookmarkStart w:id="40" w:name="_Toc367171578"/>
            <w:r w:rsidRPr="00E2495E">
              <w:rPr>
                <w:sz w:val="24"/>
                <w:szCs w:val="24"/>
              </w:rPr>
              <w:t>PASIVA</w:t>
            </w:r>
            <w:bookmarkEnd w:id="40"/>
          </w:p>
        </w:tc>
        <w:tc>
          <w:tcPr>
            <w:tcW w:w="1417" w:type="dxa"/>
            <w:tcBorders>
              <w:left w:val="nil"/>
              <w:right w:val="double" w:sz="4" w:space="0" w:color="auto"/>
            </w:tcBorders>
          </w:tcPr>
          <w:p w:rsidR="007107D1" w:rsidRPr="00E2495E" w:rsidRDefault="007107D1" w:rsidP="00E2495E">
            <w:pPr>
              <w:rPr>
                <w:sz w:val="24"/>
                <w:szCs w:val="24"/>
              </w:rPr>
            </w:pPr>
          </w:p>
        </w:tc>
        <w:tc>
          <w:tcPr>
            <w:tcW w:w="1843" w:type="dxa"/>
            <w:tcBorders>
              <w:left w:val="nil"/>
              <w:right w:val="double" w:sz="4" w:space="0" w:color="auto"/>
            </w:tcBorders>
          </w:tcPr>
          <w:p w:rsidR="007107D1" w:rsidRPr="00E2495E" w:rsidRDefault="007107D1" w:rsidP="00E2495E">
            <w:pPr>
              <w:rPr>
                <w:sz w:val="24"/>
                <w:szCs w:val="24"/>
              </w:rPr>
            </w:pPr>
          </w:p>
        </w:tc>
        <w:tc>
          <w:tcPr>
            <w:tcW w:w="1843" w:type="dxa"/>
            <w:tcBorders>
              <w:left w:val="nil"/>
              <w:right w:val="double" w:sz="4" w:space="0" w:color="auto"/>
            </w:tcBorders>
          </w:tcPr>
          <w:p w:rsidR="007107D1" w:rsidRPr="00E2495E" w:rsidRDefault="007107D1" w:rsidP="00E2495E">
            <w:pPr>
              <w:rPr>
                <w:sz w:val="24"/>
                <w:szCs w:val="24"/>
              </w:rPr>
            </w:pPr>
          </w:p>
        </w:tc>
      </w:tr>
      <w:tr w:rsidR="007107D1" w:rsidRPr="00E2495E">
        <w:tc>
          <w:tcPr>
            <w:tcW w:w="3189" w:type="dxa"/>
            <w:tcBorders>
              <w:right w:val="double" w:sz="4" w:space="0" w:color="auto"/>
            </w:tcBorders>
          </w:tcPr>
          <w:p w:rsidR="007107D1" w:rsidRPr="00E2495E" w:rsidRDefault="007107D1" w:rsidP="00E2495E">
            <w:pPr>
              <w:rPr>
                <w:sz w:val="24"/>
                <w:szCs w:val="24"/>
              </w:rPr>
            </w:pPr>
            <w:r w:rsidRPr="00E2495E">
              <w:rPr>
                <w:sz w:val="24"/>
                <w:szCs w:val="24"/>
              </w:rPr>
              <w:t>Základní kapitál</w:t>
            </w:r>
          </w:p>
        </w:tc>
        <w:tc>
          <w:tcPr>
            <w:tcW w:w="1417" w:type="dxa"/>
            <w:tcBorders>
              <w:left w:val="nil"/>
              <w:right w:val="double" w:sz="4" w:space="0" w:color="auto"/>
            </w:tcBorders>
          </w:tcPr>
          <w:p w:rsidR="007107D1" w:rsidRPr="00E2495E" w:rsidRDefault="007107D1" w:rsidP="00E2495E">
            <w:pPr>
              <w:rPr>
                <w:sz w:val="24"/>
                <w:szCs w:val="24"/>
              </w:rPr>
            </w:pPr>
            <w:r w:rsidRPr="00E2495E">
              <w:rPr>
                <w:sz w:val="24"/>
                <w:szCs w:val="24"/>
              </w:rPr>
              <w:t>373</w:t>
            </w:r>
          </w:p>
        </w:tc>
        <w:tc>
          <w:tcPr>
            <w:tcW w:w="1843" w:type="dxa"/>
            <w:tcBorders>
              <w:left w:val="nil"/>
              <w:right w:val="double" w:sz="4" w:space="0" w:color="auto"/>
            </w:tcBorders>
          </w:tcPr>
          <w:p w:rsidR="007107D1" w:rsidRPr="00E2495E" w:rsidRDefault="007107D1" w:rsidP="00E2495E">
            <w:pPr>
              <w:rPr>
                <w:sz w:val="24"/>
                <w:szCs w:val="24"/>
              </w:rPr>
            </w:pPr>
            <w:r w:rsidRPr="00E2495E">
              <w:rPr>
                <w:sz w:val="24"/>
                <w:szCs w:val="24"/>
              </w:rPr>
              <w:t>+ 0</w:t>
            </w:r>
          </w:p>
        </w:tc>
        <w:tc>
          <w:tcPr>
            <w:tcW w:w="1843" w:type="dxa"/>
            <w:tcBorders>
              <w:left w:val="nil"/>
              <w:right w:val="double" w:sz="4" w:space="0" w:color="auto"/>
            </w:tcBorders>
          </w:tcPr>
          <w:p w:rsidR="007107D1" w:rsidRPr="00E2495E" w:rsidRDefault="007107D1" w:rsidP="00E2495E">
            <w:pPr>
              <w:rPr>
                <w:sz w:val="24"/>
                <w:szCs w:val="24"/>
              </w:rPr>
            </w:pPr>
            <w:r w:rsidRPr="00E2495E">
              <w:rPr>
                <w:sz w:val="24"/>
                <w:szCs w:val="24"/>
              </w:rPr>
              <w:t>373</w:t>
            </w:r>
          </w:p>
        </w:tc>
      </w:tr>
      <w:tr w:rsidR="007107D1" w:rsidRPr="00E2495E">
        <w:tc>
          <w:tcPr>
            <w:tcW w:w="3189" w:type="dxa"/>
            <w:tcBorders>
              <w:right w:val="double" w:sz="4" w:space="0" w:color="auto"/>
            </w:tcBorders>
          </w:tcPr>
          <w:p w:rsidR="007107D1" w:rsidRPr="00E2495E" w:rsidRDefault="007107D1" w:rsidP="00E2495E">
            <w:pPr>
              <w:rPr>
                <w:sz w:val="24"/>
                <w:szCs w:val="24"/>
              </w:rPr>
            </w:pPr>
            <w:r w:rsidRPr="00E2495E">
              <w:rPr>
                <w:sz w:val="24"/>
                <w:szCs w:val="24"/>
              </w:rPr>
              <w:t>Rezervní fond</w:t>
            </w:r>
          </w:p>
        </w:tc>
        <w:tc>
          <w:tcPr>
            <w:tcW w:w="1417" w:type="dxa"/>
            <w:tcBorders>
              <w:left w:val="nil"/>
              <w:right w:val="double" w:sz="4" w:space="0" w:color="auto"/>
            </w:tcBorders>
          </w:tcPr>
          <w:p w:rsidR="007107D1" w:rsidRPr="00E2495E" w:rsidRDefault="007107D1" w:rsidP="00E2495E">
            <w:pPr>
              <w:rPr>
                <w:sz w:val="24"/>
                <w:szCs w:val="24"/>
              </w:rPr>
            </w:pPr>
            <w:r w:rsidRPr="00E2495E">
              <w:rPr>
                <w:sz w:val="24"/>
                <w:szCs w:val="24"/>
              </w:rPr>
              <w:t>25</w:t>
            </w:r>
          </w:p>
        </w:tc>
        <w:tc>
          <w:tcPr>
            <w:tcW w:w="1843" w:type="dxa"/>
            <w:tcBorders>
              <w:left w:val="nil"/>
              <w:right w:val="double" w:sz="4" w:space="0" w:color="auto"/>
            </w:tcBorders>
          </w:tcPr>
          <w:p w:rsidR="007107D1" w:rsidRPr="00E2495E" w:rsidRDefault="007107D1" w:rsidP="00E2495E">
            <w:pPr>
              <w:rPr>
                <w:sz w:val="24"/>
                <w:szCs w:val="24"/>
              </w:rPr>
            </w:pPr>
            <w:r w:rsidRPr="00E2495E">
              <w:rPr>
                <w:sz w:val="24"/>
                <w:szCs w:val="24"/>
              </w:rPr>
              <w:t>+ 0</w:t>
            </w:r>
          </w:p>
        </w:tc>
        <w:tc>
          <w:tcPr>
            <w:tcW w:w="1843" w:type="dxa"/>
            <w:tcBorders>
              <w:left w:val="nil"/>
              <w:right w:val="double" w:sz="4" w:space="0" w:color="auto"/>
            </w:tcBorders>
          </w:tcPr>
          <w:p w:rsidR="007107D1" w:rsidRPr="00E2495E" w:rsidRDefault="007107D1" w:rsidP="00E2495E">
            <w:pPr>
              <w:rPr>
                <w:sz w:val="24"/>
                <w:szCs w:val="24"/>
              </w:rPr>
            </w:pPr>
            <w:r w:rsidRPr="00E2495E">
              <w:rPr>
                <w:sz w:val="24"/>
                <w:szCs w:val="24"/>
              </w:rPr>
              <w:t>25</w:t>
            </w:r>
          </w:p>
        </w:tc>
      </w:tr>
      <w:tr w:rsidR="007107D1" w:rsidRPr="00E2495E">
        <w:tc>
          <w:tcPr>
            <w:tcW w:w="3189" w:type="dxa"/>
            <w:tcBorders>
              <w:right w:val="double" w:sz="4" w:space="0" w:color="auto"/>
            </w:tcBorders>
          </w:tcPr>
          <w:p w:rsidR="007107D1" w:rsidRPr="00E2495E" w:rsidRDefault="007107D1" w:rsidP="00E2495E">
            <w:pPr>
              <w:rPr>
                <w:sz w:val="24"/>
                <w:szCs w:val="24"/>
              </w:rPr>
            </w:pPr>
            <w:r w:rsidRPr="00E2495E">
              <w:rPr>
                <w:sz w:val="24"/>
                <w:szCs w:val="24"/>
              </w:rPr>
              <w:t>Nerozdělený zisk minulých let</w:t>
            </w:r>
          </w:p>
        </w:tc>
        <w:tc>
          <w:tcPr>
            <w:tcW w:w="1417" w:type="dxa"/>
            <w:tcBorders>
              <w:left w:val="nil"/>
              <w:right w:val="double" w:sz="4" w:space="0" w:color="auto"/>
            </w:tcBorders>
          </w:tcPr>
          <w:p w:rsidR="007107D1" w:rsidRPr="00E2495E" w:rsidRDefault="007107D1" w:rsidP="00E2495E">
            <w:pPr>
              <w:rPr>
                <w:sz w:val="24"/>
                <w:szCs w:val="24"/>
              </w:rPr>
            </w:pPr>
            <w:r w:rsidRPr="00E2495E">
              <w:rPr>
                <w:sz w:val="24"/>
                <w:szCs w:val="24"/>
              </w:rPr>
              <w:t>140</w:t>
            </w:r>
          </w:p>
        </w:tc>
        <w:tc>
          <w:tcPr>
            <w:tcW w:w="1843" w:type="dxa"/>
            <w:tcBorders>
              <w:left w:val="nil"/>
              <w:right w:val="double" w:sz="4" w:space="0" w:color="auto"/>
            </w:tcBorders>
          </w:tcPr>
          <w:p w:rsidR="007107D1" w:rsidRPr="00E2495E" w:rsidRDefault="007107D1" w:rsidP="00E2495E">
            <w:pPr>
              <w:rPr>
                <w:sz w:val="24"/>
                <w:szCs w:val="24"/>
              </w:rPr>
            </w:pPr>
            <w:r w:rsidRPr="00E2495E">
              <w:rPr>
                <w:sz w:val="24"/>
                <w:szCs w:val="24"/>
              </w:rPr>
              <w:t>- 13</w:t>
            </w:r>
          </w:p>
        </w:tc>
        <w:tc>
          <w:tcPr>
            <w:tcW w:w="1843" w:type="dxa"/>
            <w:tcBorders>
              <w:left w:val="nil"/>
              <w:right w:val="double" w:sz="4" w:space="0" w:color="auto"/>
            </w:tcBorders>
          </w:tcPr>
          <w:p w:rsidR="007107D1" w:rsidRPr="00E2495E" w:rsidRDefault="007107D1" w:rsidP="00E2495E">
            <w:pPr>
              <w:rPr>
                <w:sz w:val="24"/>
                <w:szCs w:val="24"/>
              </w:rPr>
            </w:pPr>
            <w:r w:rsidRPr="00E2495E">
              <w:rPr>
                <w:sz w:val="24"/>
                <w:szCs w:val="24"/>
              </w:rPr>
              <w:t>127</w:t>
            </w:r>
          </w:p>
        </w:tc>
      </w:tr>
      <w:tr w:rsidR="007107D1" w:rsidRPr="00E2495E">
        <w:tc>
          <w:tcPr>
            <w:tcW w:w="3189" w:type="dxa"/>
            <w:tcBorders>
              <w:right w:val="double" w:sz="4" w:space="0" w:color="auto"/>
            </w:tcBorders>
          </w:tcPr>
          <w:p w:rsidR="007107D1" w:rsidRPr="00E2495E" w:rsidRDefault="007107D1" w:rsidP="00E2495E">
            <w:pPr>
              <w:rPr>
                <w:sz w:val="24"/>
                <w:szCs w:val="24"/>
              </w:rPr>
            </w:pPr>
            <w:r w:rsidRPr="00E2495E">
              <w:rPr>
                <w:sz w:val="24"/>
                <w:szCs w:val="24"/>
              </w:rPr>
              <w:t>Hospodářský výsledek běžného účetního období</w:t>
            </w:r>
          </w:p>
        </w:tc>
        <w:tc>
          <w:tcPr>
            <w:tcW w:w="1417" w:type="dxa"/>
            <w:tcBorders>
              <w:left w:val="nil"/>
              <w:right w:val="double" w:sz="4" w:space="0" w:color="auto"/>
            </w:tcBorders>
          </w:tcPr>
          <w:p w:rsidR="007107D1" w:rsidRPr="00E2495E" w:rsidRDefault="007107D1" w:rsidP="00E2495E">
            <w:pPr>
              <w:rPr>
                <w:sz w:val="24"/>
                <w:szCs w:val="24"/>
              </w:rPr>
            </w:pPr>
            <w:r w:rsidRPr="00E2495E">
              <w:rPr>
                <w:sz w:val="24"/>
                <w:szCs w:val="24"/>
              </w:rPr>
              <w:t>0</w:t>
            </w:r>
          </w:p>
        </w:tc>
        <w:tc>
          <w:tcPr>
            <w:tcW w:w="1843" w:type="dxa"/>
            <w:tcBorders>
              <w:left w:val="nil"/>
              <w:right w:val="double" w:sz="4" w:space="0" w:color="auto"/>
            </w:tcBorders>
          </w:tcPr>
          <w:p w:rsidR="007107D1" w:rsidRPr="00E2495E" w:rsidRDefault="007107D1" w:rsidP="00E2495E">
            <w:pPr>
              <w:rPr>
                <w:sz w:val="24"/>
                <w:szCs w:val="24"/>
              </w:rPr>
            </w:pPr>
            <w:r w:rsidRPr="00E2495E">
              <w:rPr>
                <w:sz w:val="24"/>
                <w:szCs w:val="24"/>
              </w:rPr>
              <w:t>+ 11</w:t>
            </w:r>
          </w:p>
        </w:tc>
        <w:tc>
          <w:tcPr>
            <w:tcW w:w="1843" w:type="dxa"/>
            <w:tcBorders>
              <w:left w:val="nil"/>
              <w:right w:val="double" w:sz="4" w:space="0" w:color="auto"/>
            </w:tcBorders>
          </w:tcPr>
          <w:p w:rsidR="007107D1" w:rsidRPr="00E2495E" w:rsidRDefault="007107D1" w:rsidP="00E2495E">
            <w:pPr>
              <w:rPr>
                <w:sz w:val="24"/>
                <w:szCs w:val="24"/>
              </w:rPr>
            </w:pPr>
            <w:r w:rsidRPr="00E2495E">
              <w:rPr>
                <w:sz w:val="24"/>
                <w:szCs w:val="24"/>
              </w:rPr>
              <w:t>11</w:t>
            </w:r>
          </w:p>
        </w:tc>
      </w:tr>
      <w:tr w:rsidR="007107D1" w:rsidRPr="00E2495E">
        <w:tc>
          <w:tcPr>
            <w:tcW w:w="3189" w:type="dxa"/>
            <w:tcBorders>
              <w:right w:val="double" w:sz="4" w:space="0" w:color="auto"/>
            </w:tcBorders>
            <w:shd w:val="pct20" w:color="auto" w:fill="FFFFFF"/>
          </w:tcPr>
          <w:p w:rsidR="007107D1" w:rsidRPr="00E2495E" w:rsidRDefault="007107D1" w:rsidP="00E2495E">
            <w:pPr>
              <w:rPr>
                <w:b/>
                <w:sz w:val="24"/>
                <w:szCs w:val="24"/>
              </w:rPr>
            </w:pPr>
            <w:r w:rsidRPr="00E2495E">
              <w:rPr>
                <w:b/>
                <w:sz w:val="24"/>
                <w:szCs w:val="24"/>
              </w:rPr>
              <w:t>Vlastní kapitál celkem</w:t>
            </w:r>
          </w:p>
        </w:tc>
        <w:tc>
          <w:tcPr>
            <w:tcW w:w="1417" w:type="dxa"/>
            <w:tcBorders>
              <w:left w:val="nil"/>
              <w:right w:val="double" w:sz="4" w:space="0" w:color="auto"/>
            </w:tcBorders>
            <w:shd w:val="pct20" w:color="auto" w:fill="FFFFFF"/>
          </w:tcPr>
          <w:p w:rsidR="007107D1" w:rsidRPr="00E2495E" w:rsidRDefault="007107D1" w:rsidP="00E2495E">
            <w:pPr>
              <w:rPr>
                <w:b/>
                <w:sz w:val="24"/>
                <w:szCs w:val="24"/>
              </w:rPr>
            </w:pPr>
            <w:r w:rsidRPr="00E2495E">
              <w:rPr>
                <w:b/>
                <w:sz w:val="24"/>
                <w:szCs w:val="24"/>
              </w:rPr>
              <w:t>538</w:t>
            </w:r>
          </w:p>
        </w:tc>
        <w:tc>
          <w:tcPr>
            <w:tcW w:w="1843" w:type="dxa"/>
            <w:tcBorders>
              <w:left w:val="nil"/>
              <w:right w:val="double" w:sz="4" w:space="0" w:color="auto"/>
            </w:tcBorders>
            <w:shd w:val="pct20" w:color="auto" w:fill="FFFFFF"/>
          </w:tcPr>
          <w:p w:rsidR="007107D1" w:rsidRPr="00E2495E" w:rsidRDefault="007107D1" w:rsidP="00E2495E">
            <w:pPr>
              <w:rPr>
                <w:b/>
                <w:sz w:val="24"/>
                <w:szCs w:val="24"/>
              </w:rPr>
            </w:pPr>
            <w:r w:rsidRPr="00E2495E">
              <w:rPr>
                <w:b/>
                <w:sz w:val="24"/>
                <w:szCs w:val="24"/>
              </w:rPr>
              <w:t>- 2</w:t>
            </w:r>
          </w:p>
        </w:tc>
        <w:tc>
          <w:tcPr>
            <w:tcW w:w="1843" w:type="dxa"/>
            <w:tcBorders>
              <w:left w:val="nil"/>
              <w:right w:val="double" w:sz="4" w:space="0" w:color="auto"/>
            </w:tcBorders>
            <w:shd w:val="pct20" w:color="auto" w:fill="FFFFFF"/>
          </w:tcPr>
          <w:p w:rsidR="007107D1" w:rsidRPr="00E2495E" w:rsidRDefault="007107D1" w:rsidP="00E2495E">
            <w:pPr>
              <w:rPr>
                <w:b/>
                <w:sz w:val="24"/>
                <w:szCs w:val="24"/>
              </w:rPr>
            </w:pPr>
            <w:r w:rsidRPr="00E2495E">
              <w:rPr>
                <w:b/>
                <w:sz w:val="24"/>
                <w:szCs w:val="24"/>
              </w:rPr>
              <w:t>536</w:t>
            </w:r>
          </w:p>
        </w:tc>
      </w:tr>
      <w:tr w:rsidR="007107D1" w:rsidRPr="00E2495E">
        <w:tc>
          <w:tcPr>
            <w:tcW w:w="3189" w:type="dxa"/>
            <w:tcBorders>
              <w:right w:val="double" w:sz="4" w:space="0" w:color="auto"/>
            </w:tcBorders>
          </w:tcPr>
          <w:p w:rsidR="007107D1" w:rsidRPr="00E2495E" w:rsidRDefault="007107D1" w:rsidP="00E2495E">
            <w:pPr>
              <w:rPr>
                <w:sz w:val="24"/>
                <w:szCs w:val="24"/>
              </w:rPr>
            </w:pPr>
            <w:r w:rsidRPr="00E2495E">
              <w:rPr>
                <w:sz w:val="24"/>
                <w:szCs w:val="24"/>
              </w:rPr>
              <w:t>Rezervy</w:t>
            </w:r>
          </w:p>
        </w:tc>
        <w:tc>
          <w:tcPr>
            <w:tcW w:w="1417" w:type="dxa"/>
            <w:tcBorders>
              <w:left w:val="nil"/>
              <w:right w:val="double" w:sz="4" w:space="0" w:color="auto"/>
            </w:tcBorders>
          </w:tcPr>
          <w:p w:rsidR="007107D1" w:rsidRPr="00E2495E" w:rsidRDefault="007107D1" w:rsidP="00E2495E">
            <w:pPr>
              <w:rPr>
                <w:sz w:val="24"/>
                <w:szCs w:val="24"/>
              </w:rPr>
            </w:pPr>
            <w:r w:rsidRPr="00E2495E">
              <w:rPr>
                <w:sz w:val="24"/>
                <w:szCs w:val="24"/>
              </w:rPr>
              <w:t>0</w:t>
            </w:r>
          </w:p>
        </w:tc>
        <w:tc>
          <w:tcPr>
            <w:tcW w:w="1843" w:type="dxa"/>
            <w:tcBorders>
              <w:left w:val="nil"/>
              <w:right w:val="double" w:sz="4" w:space="0" w:color="auto"/>
            </w:tcBorders>
          </w:tcPr>
          <w:p w:rsidR="007107D1" w:rsidRPr="00E2495E" w:rsidRDefault="007107D1" w:rsidP="00E2495E">
            <w:pPr>
              <w:rPr>
                <w:sz w:val="24"/>
                <w:szCs w:val="24"/>
              </w:rPr>
            </w:pPr>
            <w:r w:rsidRPr="00E2495E">
              <w:rPr>
                <w:sz w:val="24"/>
                <w:szCs w:val="24"/>
              </w:rPr>
              <w:t>+ 20</w:t>
            </w:r>
          </w:p>
        </w:tc>
        <w:tc>
          <w:tcPr>
            <w:tcW w:w="1843" w:type="dxa"/>
            <w:tcBorders>
              <w:left w:val="nil"/>
              <w:right w:val="double" w:sz="4" w:space="0" w:color="auto"/>
            </w:tcBorders>
          </w:tcPr>
          <w:p w:rsidR="007107D1" w:rsidRPr="00E2495E" w:rsidRDefault="007107D1" w:rsidP="00E2495E">
            <w:pPr>
              <w:rPr>
                <w:sz w:val="24"/>
                <w:szCs w:val="24"/>
              </w:rPr>
            </w:pPr>
            <w:r w:rsidRPr="00E2495E">
              <w:rPr>
                <w:sz w:val="24"/>
                <w:szCs w:val="24"/>
              </w:rPr>
              <w:t>20</w:t>
            </w:r>
          </w:p>
        </w:tc>
      </w:tr>
      <w:tr w:rsidR="007107D1">
        <w:tc>
          <w:tcPr>
            <w:tcW w:w="3189" w:type="dxa"/>
            <w:tcBorders>
              <w:right w:val="double" w:sz="4" w:space="0" w:color="auto"/>
            </w:tcBorders>
          </w:tcPr>
          <w:p w:rsidR="007107D1" w:rsidRDefault="007107D1">
            <w:pPr>
              <w:rPr>
                <w:sz w:val="24"/>
              </w:rPr>
            </w:pPr>
            <w:r>
              <w:rPr>
                <w:sz w:val="24"/>
              </w:rPr>
              <w:lastRenderedPageBreak/>
              <w:t>Bankovní úvěry – dlouhodobé</w:t>
            </w:r>
          </w:p>
        </w:tc>
        <w:tc>
          <w:tcPr>
            <w:tcW w:w="1417" w:type="dxa"/>
            <w:tcBorders>
              <w:left w:val="nil"/>
              <w:right w:val="double" w:sz="4" w:space="0" w:color="auto"/>
            </w:tcBorders>
          </w:tcPr>
          <w:p w:rsidR="007107D1" w:rsidRDefault="007107D1">
            <w:pPr>
              <w:jc w:val="right"/>
              <w:rPr>
                <w:sz w:val="24"/>
              </w:rPr>
            </w:pPr>
            <w:r>
              <w:rPr>
                <w:sz w:val="24"/>
              </w:rPr>
              <w:t>222</w:t>
            </w:r>
          </w:p>
        </w:tc>
        <w:tc>
          <w:tcPr>
            <w:tcW w:w="1843" w:type="dxa"/>
            <w:tcBorders>
              <w:left w:val="nil"/>
              <w:right w:val="double" w:sz="4" w:space="0" w:color="auto"/>
            </w:tcBorders>
          </w:tcPr>
          <w:p w:rsidR="007107D1" w:rsidRDefault="007107D1">
            <w:pPr>
              <w:jc w:val="right"/>
              <w:rPr>
                <w:sz w:val="24"/>
              </w:rPr>
            </w:pPr>
            <w:r>
              <w:rPr>
                <w:sz w:val="24"/>
              </w:rPr>
              <w:t>0</w:t>
            </w:r>
          </w:p>
        </w:tc>
        <w:tc>
          <w:tcPr>
            <w:tcW w:w="1843" w:type="dxa"/>
            <w:tcBorders>
              <w:left w:val="nil"/>
              <w:right w:val="double" w:sz="4" w:space="0" w:color="auto"/>
            </w:tcBorders>
          </w:tcPr>
          <w:p w:rsidR="007107D1" w:rsidRDefault="007107D1">
            <w:pPr>
              <w:jc w:val="right"/>
              <w:rPr>
                <w:sz w:val="24"/>
              </w:rPr>
            </w:pPr>
            <w:r>
              <w:rPr>
                <w:sz w:val="24"/>
              </w:rPr>
              <w:t>222</w:t>
            </w:r>
          </w:p>
        </w:tc>
      </w:tr>
      <w:tr w:rsidR="007107D1">
        <w:tc>
          <w:tcPr>
            <w:tcW w:w="3189" w:type="dxa"/>
            <w:tcBorders>
              <w:right w:val="double" w:sz="4" w:space="0" w:color="auto"/>
            </w:tcBorders>
          </w:tcPr>
          <w:p w:rsidR="007107D1" w:rsidRDefault="007107D1">
            <w:pPr>
              <w:rPr>
                <w:sz w:val="24"/>
              </w:rPr>
            </w:pPr>
            <w:r>
              <w:rPr>
                <w:sz w:val="24"/>
              </w:rPr>
              <w:t xml:space="preserve">Závazky vůči zaměstnancům </w:t>
            </w:r>
          </w:p>
        </w:tc>
        <w:tc>
          <w:tcPr>
            <w:tcW w:w="1417" w:type="dxa"/>
            <w:tcBorders>
              <w:left w:val="nil"/>
              <w:right w:val="double" w:sz="4" w:space="0" w:color="auto"/>
            </w:tcBorders>
          </w:tcPr>
          <w:p w:rsidR="007107D1" w:rsidRDefault="007107D1">
            <w:pPr>
              <w:jc w:val="right"/>
              <w:rPr>
                <w:sz w:val="24"/>
              </w:rPr>
            </w:pPr>
            <w:r>
              <w:rPr>
                <w:sz w:val="24"/>
              </w:rPr>
              <w:t>97</w:t>
            </w:r>
          </w:p>
        </w:tc>
        <w:tc>
          <w:tcPr>
            <w:tcW w:w="1843" w:type="dxa"/>
            <w:tcBorders>
              <w:left w:val="nil"/>
              <w:right w:val="double" w:sz="4" w:space="0" w:color="auto"/>
            </w:tcBorders>
          </w:tcPr>
          <w:p w:rsidR="007107D1" w:rsidRDefault="007107D1">
            <w:pPr>
              <w:jc w:val="right"/>
              <w:rPr>
                <w:sz w:val="24"/>
              </w:rPr>
            </w:pPr>
            <w:r>
              <w:rPr>
                <w:sz w:val="24"/>
              </w:rPr>
              <w:t>+ 43 – 40</w:t>
            </w:r>
          </w:p>
        </w:tc>
        <w:tc>
          <w:tcPr>
            <w:tcW w:w="1843" w:type="dxa"/>
            <w:tcBorders>
              <w:left w:val="nil"/>
              <w:right w:val="double" w:sz="4" w:space="0" w:color="auto"/>
            </w:tcBorders>
          </w:tcPr>
          <w:p w:rsidR="007107D1" w:rsidRDefault="007107D1">
            <w:pPr>
              <w:jc w:val="right"/>
              <w:rPr>
                <w:sz w:val="24"/>
              </w:rPr>
            </w:pPr>
            <w:r>
              <w:rPr>
                <w:sz w:val="24"/>
              </w:rPr>
              <w:t>100</w:t>
            </w:r>
          </w:p>
        </w:tc>
      </w:tr>
      <w:tr w:rsidR="007107D1">
        <w:tc>
          <w:tcPr>
            <w:tcW w:w="3189" w:type="dxa"/>
            <w:tcBorders>
              <w:right w:val="double" w:sz="4" w:space="0" w:color="auto"/>
            </w:tcBorders>
          </w:tcPr>
          <w:p w:rsidR="007107D1" w:rsidRDefault="007107D1">
            <w:pPr>
              <w:rPr>
                <w:sz w:val="24"/>
              </w:rPr>
            </w:pPr>
            <w:r>
              <w:rPr>
                <w:sz w:val="24"/>
              </w:rPr>
              <w:t>Závazky vůči dodavatelům</w:t>
            </w:r>
          </w:p>
        </w:tc>
        <w:tc>
          <w:tcPr>
            <w:tcW w:w="1417" w:type="dxa"/>
            <w:tcBorders>
              <w:left w:val="nil"/>
              <w:right w:val="double" w:sz="4" w:space="0" w:color="auto"/>
            </w:tcBorders>
          </w:tcPr>
          <w:p w:rsidR="007107D1" w:rsidRDefault="007107D1">
            <w:pPr>
              <w:jc w:val="right"/>
              <w:rPr>
                <w:sz w:val="24"/>
              </w:rPr>
            </w:pPr>
            <w:r>
              <w:rPr>
                <w:sz w:val="24"/>
              </w:rPr>
              <w:t>213</w:t>
            </w:r>
          </w:p>
        </w:tc>
        <w:tc>
          <w:tcPr>
            <w:tcW w:w="1843" w:type="dxa"/>
            <w:tcBorders>
              <w:left w:val="nil"/>
              <w:right w:val="double" w:sz="4" w:space="0" w:color="auto"/>
            </w:tcBorders>
          </w:tcPr>
          <w:p w:rsidR="007107D1" w:rsidRDefault="007107D1">
            <w:pPr>
              <w:jc w:val="right"/>
              <w:rPr>
                <w:sz w:val="24"/>
              </w:rPr>
            </w:pPr>
            <w:r>
              <w:rPr>
                <w:sz w:val="24"/>
              </w:rPr>
              <w:t>+ 100 – 124</w:t>
            </w:r>
          </w:p>
        </w:tc>
        <w:tc>
          <w:tcPr>
            <w:tcW w:w="1843" w:type="dxa"/>
            <w:tcBorders>
              <w:left w:val="nil"/>
              <w:right w:val="double" w:sz="4" w:space="0" w:color="auto"/>
            </w:tcBorders>
          </w:tcPr>
          <w:p w:rsidR="007107D1" w:rsidRDefault="007107D1">
            <w:pPr>
              <w:jc w:val="right"/>
              <w:rPr>
                <w:sz w:val="24"/>
              </w:rPr>
            </w:pPr>
            <w:r>
              <w:rPr>
                <w:sz w:val="24"/>
              </w:rPr>
              <w:t>189</w:t>
            </w:r>
          </w:p>
        </w:tc>
      </w:tr>
      <w:tr w:rsidR="007107D1">
        <w:tc>
          <w:tcPr>
            <w:tcW w:w="3189" w:type="dxa"/>
            <w:tcBorders>
              <w:right w:val="double" w:sz="4" w:space="0" w:color="auto"/>
            </w:tcBorders>
          </w:tcPr>
          <w:p w:rsidR="007107D1" w:rsidRDefault="007107D1">
            <w:pPr>
              <w:rPr>
                <w:sz w:val="24"/>
              </w:rPr>
            </w:pPr>
            <w:r>
              <w:rPr>
                <w:sz w:val="24"/>
              </w:rPr>
              <w:t>Daňové závazky</w:t>
            </w:r>
          </w:p>
        </w:tc>
        <w:tc>
          <w:tcPr>
            <w:tcW w:w="1417" w:type="dxa"/>
            <w:tcBorders>
              <w:left w:val="nil"/>
              <w:right w:val="double" w:sz="4" w:space="0" w:color="auto"/>
            </w:tcBorders>
          </w:tcPr>
          <w:p w:rsidR="007107D1" w:rsidRDefault="007107D1">
            <w:pPr>
              <w:jc w:val="right"/>
              <w:rPr>
                <w:sz w:val="24"/>
              </w:rPr>
            </w:pPr>
            <w:r>
              <w:rPr>
                <w:sz w:val="24"/>
              </w:rPr>
              <w:t>0</w:t>
            </w:r>
          </w:p>
        </w:tc>
        <w:tc>
          <w:tcPr>
            <w:tcW w:w="1843" w:type="dxa"/>
            <w:tcBorders>
              <w:left w:val="nil"/>
              <w:right w:val="double" w:sz="4" w:space="0" w:color="auto"/>
            </w:tcBorders>
          </w:tcPr>
          <w:p w:rsidR="007107D1" w:rsidRDefault="007107D1">
            <w:pPr>
              <w:jc w:val="right"/>
              <w:rPr>
                <w:sz w:val="24"/>
              </w:rPr>
            </w:pPr>
            <w:r>
              <w:rPr>
                <w:sz w:val="24"/>
              </w:rPr>
              <w:t>+ 6</w:t>
            </w:r>
          </w:p>
        </w:tc>
        <w:tc>
          <w:tcPr>
            <w:tcW w:w="1843" w:type="dxa"/>
            <w:tcBorders>
              <w:left w:val="nil"/>
              <w:right w:val="double" w:sz="4" w:space="0" w:color="auto"/>
            </w:tcBorders>
          </w:tcPr>
          <w:p w:rsidR="007107D1" w:rsidRDefault="007107D1">
            <w:pPr>
              <w:jc w:val="right"/>
              <w:rPr>
                <w:sz w:val="24"/>
              </w:rPr>
            </w:pPr>
            <w:r>
              <w:rPr>
                <w:sz w:val="24"/>
              </w:rPr>
              <w:t>6</w:t>
            </w:r>
          </w:p>
        </w:tc>
      </w:tr>
      <w:tr w:rsidR="007107D1">
        <w:tc>
          <w:tcPr>
            <w:tcW w:w="3189" w:type="dxa"/>
            <w:tcBorders>
              <w:bottom w:val="nil"/>
              <w:right w:val="double" w:sz="4" w:space="0" w:color="auto"/>
            </w:tcBorders>
          </w:tcPr>
          <w:p w:rsidR="007107D1" w:rsidRDefault="007107D1">
            <w:pPr>
              <w:rPr>
                <w:sz w:val="24"/>
              </w:rPr>
            </w:pPr>
            <w:r>
              <w:rPr>
                <w:sz w:val="24"/>
              </w:rPr>
              <w:t>Krátkodobé bankovní úvěry</w:t>
            </w:r>
          </w:p>
        </w:tc>
        <w:tc>
          <w:tcPr>
            <w:tcW w:w="1417" w:type="dxa"/>
            <w:tcBorders>
              <w:left w:val="nil"/>
              <w:bottom w:val="nil"/>
              <w:right w:val="double" w:sz="4" w:space="0" w:color="auto"/>
            </w:tcBorders>
          </w:tcPr>
          <w:p w:rsidR="007107D1" w:rsidRDefault="007107D1">
            <w:pPr>
              <w:jc w:val="right"/>
              <w:rPr>
                <w:sz w:val="24"/>
              </w:rPr>
            </w:pPr>
            <w:r>
              <w:rPr>
                <w:sz w:val="24"/>
              </w:rPr>
              <w:t>0</w:t>
            </w:r>
          </w:p>
        </w:tc>
        <w:tc>
          <w:tcPr>
            <w:tcW w:w="1843" w:type="dxa"/>
            <w:tcBorders>
              <w:left w:val="nil"/>
              <w:bottom w:val="nil"/>
              <w:right w:val="double" w:sz="4" w:space="0" w:color="auto"/>
            </w:tcBorders>
          </w:tcPr>
          <w:p w:rsidR="007107D1" w:rsidRDefault="007107D1">
            <w:pPr>
              <w:jc w:val="right"/>
              <w:rPr>
                <w:sz w:val="24"/>
              </w:rPr>
            </w:pPr>
            <w:r>
              <w:rPr>
                <w:sz w:val="24"/>
              </w:rPr>
              <w:t>+ 120</w:t>
            </w:r>
          </w:p>
        </w:tc>
        <w:tc>
          <w:tcPr>
            <w:tcW w:w="1843" w:type="dxa"/>
            <w:tcBorders>
              <w:left w:val="nil"/>
              <w:bottom w:val="nil"/>
              <w:right w:val="double" w:sz="4" w:space="0" w:color="auto"/>
            </w:tcBorders>
          </w:tcPr>
          <w:p w:rsidR="007107D1" w:rsidRDefault="007107D1">
            <w:pPr>
              <w:jc w:val="right"/>
              <w:rPr>
                <w:sz w:val="24"/>
              </w:rPr>
            </w:pPr>
            <w:r>
              <w:rPr>
                <w:sz w:val="24"/>
              </w:rPr>
              <w:t>120</w:t>
            </w:r>
          </w:p>
        </w:tc>
      </w:tr>
      <w:tr w:rsidR="007107D1">
        <w:tc>
          <w:tcPr>
            <w:tcW w:w="3189" w:type="dxa"/>
            <w:tcBorders>
              <w:top w:val="nil"/>
              <w:bottom w:val="single" w:sz="12" w:space="0" w:color="auto"/>
              <w:right w:val="double" w:sz="4" w:space="0" w:color="auto"/>
            </w:tcBorders>
          </w:tcPr>
          <w:p w:rsidR="007107D1" w:rsidRDefault="007107D1">
            <w:pPr>
              <w:rPr>
                <w:sz w:val="24"/>
              </w:rPr>
            </w:pPr>
            <w:r>
              <w:rPr>
                <w:sz w:val="24"/>
              </w:rPr>
              <w:t>Cizí zdroje celkem</w:t>
            </w:r>
          </w:p>
        </w:tc>
        <w:tc>
          <w:tcPr>
            <w:tcW w:w="1417" w:type="dxa"/>
            <w:tcBorders>
              <w:top w:val="nil"/>
              <w:left w:val="nil"/>
              <w:bottom w:val="single" w:sz="12" w:space="0" w:color="auto"/>
              <w:right w:val="double" w:sz="4" w:space="0" w:color="auto"/>
            </w:tcBorders>
          </w:tcPr>
          <w:p w:rsidR="007107D1" w:rsidRDefault="007107D1">
            <w:pPr>
              <w:jc w:val="right"/>
              <w:rPr>
                <w:sz w:val="24"/>
              </w:rPr>
            </w:pPr>
            <w:r>
              <w:rPr>
                <w:sz w:val="24"/>
              </w:rPr>
              <w:t>532</w:t>
            </w:r>
          </w:p>
        </w:tc>
        <w:tc>
          <w:tcPr>
            <w:tcW w:w="1843" w:type="dxa"/>
            <w:tcBorders>
              <w:top w:val="nil"/>
              <w:left w:val="nil"/>
              <w:bottom w:val="single" w:sz="12" w:space="0" w:color="auto"/>
              <w:right w:val="double" w:sz="4" w:space="0" w:color="auto"/>
            </w:tcBorders>
          </w:tcPr>
          <w:p w:rsidR="007107D1" w:rsidRDefault="007107D1">
            <w:pPr>
              <w:jc w:val="right"/>
              <w:rPr>
                <w:sz w:val="24"/>
              </w:rPr>
            </w:pPr>
            <w:r>
              <w:rPr>
                <w:sz w:val="24"/>
              </w:rPr>
              <w:t>+ 125</w:t>
            </w:r>
          </w:p>
        </w:tc>
        <w:tc>
          <w:tcPr>
            <w:tcW w:w="1843" w:type="dxa"/>
            <w:tcBorders>
              <w:top w:val="nil"/>
              <w:left w:val="nil"/>
              <w:bottom w:val="single" w:sz="12" w:space="0" w:color="auto"/>
              <w:right w:val="double" w:sz="4" w:space="0" w:color="auto"/>
            </w:tcBorders>
          </w:tcPr>
          <w:p w:rsidR="007107D1" w:rsidRDefault="007107D1">
            <w:pPr>
              <w:jc w:val="right"/>
              <w:rPr>
                <w:sz w:val="24"/>
              </w:rPr>
            </w:pPr>
            <w:r>
              <w:rPr>
                <w:sz w:val="24"/>
              </w:rPr>
              <w:t>657</w:t>
            </w:r>
          </w:p>
        </w:tc>
      </w:tr>
      <w:tr w:rsidR="007107D1">
        <w:tc>
          <w:tcPr>
            <w:tcW w:w="3189" w:type="dxa"/>
            <w:tcBorders>
              <w:top w:val="nil"/>
              <w:bottom w:val="double" w:sz="4" w:space="0" w:color="auto"/>
              <w:right w:val="double" w:sz="4" w:space="0" w:color="auto"/>
            </w:tcBorders>
            <w:shd w:val="pct30" w:color="auto" w:fill="FFFFFF"/>
          </w:tcPr>
          <w:p w:rsidR="007107D1" w:rsidRDefault="007107D1">
            <w:pPr>
              <w:rPr>
                <w:b/>
                <w:sz w:val="24"/>
              </w:rPr>
            </w:pPr>
          </w:p>
          <w:p w:rsidR="007107D1" w:rsidRDefault="007107D1">
            <w:pPr>
              <w:rPr>
                <w:b/>
                <w:sz w:val="24"/>
              </w:rPr>
            </w:pPr>
            <w:r>
              <w:rPr>
                <w:b/>
                <w:sz w:val="24"/>
              </w:rPr>
              <w:t>PASIVA celkem</w:t>
            </w:r>
          </w:p>
        </w:tc>
        <w:tc>
          <w:tcPr>
            <w:tcW w:w="1417" w:type="dxa"/>
            <w:tcBorders>
              <w:top w:val="nil"/>
              <w:left w:val="nil"/>
              <w:bottom w:val="double" w:sz="4" w:space="0" w:color="auto"/>
              <w:right w:val="double" w:sz="4" w:space="0" w:color="auto"/>
            </w:tcBorders>
            <w:shd w:val="pct30" w:color="auto" w:fill="FFFFFF"/>
          </w:tcPr>
          <w:p w:rsidR="007107D1" w:rsidRDefault="007107D1">
            <w:pPr>
              <w:jc w:val="right"/>
              <w:rPr>
                <w:b/>
                <w:sz w:val="24"/>
              </w:rPr>
            </w:pPr>
          </w:p>
          <w:p w:rsidR="007107D1" w:rsidRDefault="007107D1">
            <w:pPr>
              <w:jc w:val="right"/>
              <w:rPr>
                <w:b/>
                <w:sz w:val="24"/>
              </w:rPr>
            </w:pPr>
            <w:r>
              <w:rPr>
                <w:b/>
                <w:sz w:val="24"/>
              </w:rPr>
              <w:t>1 070</w:t>
            </w:r>
          </w:p>
        </w:tc>
        <w:tc>
          <w:tcPr>
            <w:tcW w:w="1843" w:type="dxa"/>
            <w:tcBorders>
              <w:top w:val="nil"/>
              <w:left w:val="nil"/>
              <w:bottom w:val="double" w:sz="4" w:space="0" w:color="auto"/>
              <w:right w:val="double" w:sz="4" w:space="0" w:color="auto"/>
            </w:tcBorders>
            <w:shd w:val="pct30" w:color="auto" w:fill="FFFFFF"/>
          </w:tcPr>
          <w:p w:rsidR="007107D1" w:rsidRDefault="007107D1">
            <w:pPr>
              <w:jc w:val="right"/>
              <w:rPr>
                <w:b/>
                <w:sz w:val="24"/>
              </w:rPr>
            </w:pPr>
          </w:p>
          <w:p w:rsidR="007107D1" w:rsidRDefault="007107D1">
            <w:pPr>
              <w:jc w:val="right"/>
              <w:rPr>
                <w:b/>
                <w:sz w:val="24"/>
              </w:rPr>
            </w:pPr>
            <w:r>
              <w:rPr>
                <w:b/>
                <w:sz w:val="24"/>
              </w:rPr>
              <w:t>+ 123</w:t>
            </w:r>
          </w:p>
        </w:tc>
        <w:tc>
          <w:tcPr>
            <w:tcW w:w="1843" w:type="dxa"/>
            <w:tcBorders>
              <w:top w:val="nil"/>
              <w:left w:val="nil"/>
              <w:bottom w:val="double" w:sz="4" w:space="0" w:color="auto"/>
              <w:right w:val="double" w:sz="4" w:space="0" w:color="auto"/>
            </w:tcBorders>
            <w:shd w:val="pct30" w:color="auto" w:fill="FFFFFF"/>
          </w:tcPr>
          <w:p w:rsidR="007107D1" w:rsidRDefault="007107D1">
            <w:pPr>
              <w:jc w:val="right"/>
              <w:rPr>
                <w:b/>
                <w:sz w:val="24"/>
              </w:rPr>
            </w:pPr>
          </w:p>
          <w:p w:rsidR="007107D1" w:rsidRDefault="007107D1">
            <w:pPr>
              <w:jc w:val="right"/>
              <w:rPr>
                <w:b/>
                <w:sz w:val="24"/>
              </w:rPr>
            </w:pPr>
            <w:r>
              <w:rPr>
                <w:b/>
                <w:sz w:val="24"/>
              </w:rPr>
              <w:t>1 193</w:t>
            </w:r>
          </w:p>
        </w:tc>
      </w:tr>
    </w:tbl>
    <w:p w:rsidR="007107D1" w:rsidRDefault="007107D1">
      <w:pPr>
        <w:rPr>
          <w:b/>
          <w:sz w:val="24"/>
        </w:rPr>
      </w:pPr>
    </w:p>
    <w:p w:rsidR="007107D1" w:rsidRDefault="007107D1">
      <w:pPr>
        <w:ind w:left="426" w:hanging="426"/>
        <w:rPr>
          <w:sz w:val="24"/>
        </w:rPr>
      </w:pPr>
      <w:r>
        <w:rPr>
          <w:sz w:val="24"/>
        </w:rPr>
        <w:t>11. Sestavte počáteční, změnovou a konečnou rozvahu a výkaz zisků a ztrát, znáte-li následující údaje:</w:t>
      </w:r>
    </w:p>
    <w:p w:rsidR="007107D1" w:rsidRDefault="007107D1">
      <w:pPr>
        <w:rPr>
          <w:sz w:val="24"/>
        </w:rPr>
      </w:pPr>
      <w:r>
        <w:rPr>
          <w:sz w:val="24"/>
        </w:rPr>
        <w:t xml:space="preserve">                                                                                                                (v</w:t>
      </w:r>
      <w:r w:rsidR="005874EC">
        <w:rPr>
          <w:sz w:val="24"/>
        </w:rPr>
        <w:t xml:space="preserve"> celých</w:t>
      </w:r>
      <w:r>
        <w:rPr>
          <w:sz w:val="24"/>
        </w:rPr>
        <w:t xml:space="preserve"> tis. Kč)</w:t>
      </w:r>
    </w:p>
    <w:tbl>
      <w:tblPr>
        <w:tblW w:w="0" w:type="auto"/>
        <w:tblInd w:w="1488"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5"/>
        <w:gridCol w:w="1701"/>
      </w:tblGrid>
      <w:tr w:rsidR="007107D1">
        <w:tc>
          <w:tcPr>
            <w:tcW w:w="5245" w:type="dxa"/>
            <w:tcBorders>
              <w:top w:val="single" w:sz="12" w:space="0" w:color="000000"/>
              <w:bottom w:val="single" w:sz="12" w:space="0" w:color="auto"/>
              <w:right w:val="nil"/>
            </w:tcBorders>
            <w:shd w:val="pct50" w:color="auto" w:fill="FFFFFF"/>
          </w:tcPr>
          <w:p w:rsidR="007107D1" w:rsidRDefault="007107D1">
            <w:pPr>
              <w:rPr>
                <w:b/>
                <w:sz w:val="24"/>
              </w:rPr>
            </w:pPr>
            <w:r>
              <w:rPr>
                <w:b/>
                <w:sz w:val="24"/>
              </w:rPr>
              <w:t>Položka</w:t>
            </w:r>
          </w:p>
        </w:tc>
        <w:tc>
          <w:tcPr>
            <w:tcW w:w="1701" w:type="dxa"/>
            <w:tcBorders>
              <w:top w:val="single" w:sz="12" w:space="0" w:color="000000"/>
              <w:left w:val="single" w:sz="12" w:space="0" w:color="auto"/>
              <w:bottom w:val="single" w:sz="12" w:space="0" w:color="auto"/>
            </w:tcBorders>
            <w:shd w:val="pct50" w:color="auto" w:fill="FFFFFF"/>
          </w:tcPr>
          <w:p w:rsidR="007107D1" w:rsidRDefault="007107D1">
            <w:pPr>
              <w:rPr>
                <w:b/>
                <w:sz w:val="24"/>
              </w:rPr>
            </w:pPr>
            <w:r>
              <w:rPr>
                <w:b/>
                <w:sz w:val="24"/>
              </w:rPr>
              <w:t>Stav k 1.1.</w:t>
            </w:r>
          </w:p>
        </w:tc>
      </w:tr>
      <w:tr w:rsidR="007107D1">
        <w:tc>
          <w:tcPr>
            <w:tcW w:w="5245" w:type="dxa"/>
            <w:tcBorders>
              <w:top w:val="nil"/>
              <w:right w:val="nil"/>
            </w:tcBorders>
          </w:tcPr>
          <w:p w:rsidR="007107D1" w:rsidRDefault="007107D1">
            <w:pPr>
              <w:rPr>
                <w:sz w:val="24"/>
              </w:rPr>
            </w:pPr>
            <w:r>
              <w:rPr>
                <w:sz w:val="24"/>
              </w:rPr>
              <w:t>Stroje a zařízení</w:t>
            </w:r>
          </w:p>
        </w:tc>
        <w:tc>
          <w:tcPr>
            <w:tcW w:w="1701" w:type="dxa"/>
            <w:tcBorders>
              <w:top w:val="nil"/>
              <w:left w:val="single" w:sz="12" w:space="0" w:color="auto"/>
              <w:bottom w:val="single" w:sz="4" w:space="0" w:color="auto"/>
            </w:tcBorders>
          </w:tcPr>
          <w:p w:rsidR="007107D1" w:rsidRDefault="007107D1">
            <w:pPr>
              <w:jc w:val="right"/>
              <w:rPr>
                <w:sz w:val="24"/>
              </w:rPr>
            </w:pPr>
            <w:r>
              <w:rPr>
                <w:sz w:val="24"/>
              </w:rPr>
              <w:t>31 000</w:t>
            </w:r>
          </w:p>
        </w:tc>
      </w:tr>
      <w:tr w:rsidR="007107D1">
        <w:tc>
          <w:tcPr>
            <w:tcW w:w="5245" w:type="dxa"/>
            <w:tcBorders>
              <w:right w:val="nil"/>
            </w:tcBorders>
          </w:tcPr>
          <w:p w:rsidR="007107D1" w:rsidRDefault="007107D1">
            <w:pPr>
              <w:rPr>
                <w:sz w:val="24"/>
              </w:rPr>
            </w:pPr>
            <w:r>
              <w:rPr>
                <w:sz w:val="24"/>
              </w:rPr>
              <w:t>Peněžní prostředky</w:t>
            </w:r>
          </w:p>
        </w:tc>
        <w:tc>
          <w:tcPr>
            <w:tcW w:w="1701" w:type="dxa"/>
            <w:tcBorders>
              <w:top w:val="single" w:sz="4" w:space="0" w:color="auto"/>
              <w:left w:val="single" w:sz="12" w:space="0" w:color="auto"/>
              <w:bottom w:val="single" w:sz="4" w:space="0" w:color="auto"/>
            </w:tcBorders>
          </w:tcPr>
          <w:p w:rsidR="007107D1" w:rsidRDefault="007107D1">
            <w:pPr>
              <w:jc w:val="right"/>
              <w:rPr>
                <w:sz w:val="24"/>
              </w:rPr>
            </w:pPr>
            <w:r>
              <w:rPr>
                <w:sz w:val="24"/>
              </w:rPr>
              <w:t>63 715</w:t>
            </w:r>
          </w:p>
        </w:tc>
      </w:tr>
      <w:tr w:rsidR="007107D1">
        <w:tc>
          <w:tcPr>
            <w:tcW w:w="5245" w:type="dxa"/>
            <w:tcBorders>
              <w:right w:val="nil"/>
            </w:tcBorders>
          </w:tcPr>
          <w:p w:rsidR="007107D1" w:rsidRDefault="007107D1">
            <w:pPr>
              <w:rPr>
                <w:sz w:val="24"/>
              </w:rPr>
            </w:pPr>
            <w:r>
              <w:rPr>
                <w:sz w:val="24"/>
              </w:rPr>
              <w:t>Rezervní fond</w:t>
            </w:r>
          </w:p>
        </w:tc>
        <w:tc>
          <w:tcPr>
            <w:tcW w:w="1701" w:type="dxa"/>
            <w:tcBorders>
              <w:top w:val="single" w:sz="4" w:space="0" w:color="auto"/>
              <w:left w:val="single" w:sz="12" w:space="0" w:color="auto"/>
              <w:bottom w:val="single" w:sz="4" w:space="0" w:color="auto"/>
            </w:tcBorders>
          </w:tcPr>
          <w:p w:rsidR="007107D1" w:rsidRDefault="007107D1">
            <w:pPr>
              <w:jc w:val="right"/>
              <w:rPr>
                <w:sz w:val="24"/>
              </w:rPr>
            </w:pPr>
            <w:r>
              <w:rPr>
                <w:sz w:val="24"/>
              </w:rPr>
              <w:t>5 871</w:t>
            </w:r>
          </w:p>
        </w:tc>
      </w:tr>
      <w:tr w:rsidR="007107D1">
        <w:tc>
          <w:tcPr>
            <w:tcW w:w="5245" w:type="dxa"/>
            <w:tcBorders>
              <w:right w:val="nil"/>
            </w:tcBorders>
          </w:tcPr>
          <w:p w:rsidR="007107D1" w:rsidRDefault="007107D1">
            <w:pPr>
              <w:rPr>
                <w:sz w:val="24"/>
              </w:rPr>
            </w:pPr>
            <w:r>
              <w:rPr>
                <w:sz w:val="24"/>
              </w:rPr>
              <w:t>Závazky vůči zaměstnancům</w:t>
            </w:r>
          </w:p>
        </w:tc>
        <w:tc>
          <w:tcPr>
            <w:tcW w:w="1701" w:type="dxa"/>
            <w:tcBorders>
              <w:top w:val="single" w:sz="4" w:space="0" w:color="auto"/>
              <w:left w:val="single" w:sz="12" w:space="0" w:color="auto"/>
              <w:bottom w:val="single" w:sz="4" w:space="0" w:color="auto"/>
            </w:tcBorders>
          </w:tcPr>
          <w:p w:rsidR="007107D1" w:rsidRDefault="007107D1">
            <w:pPr>
              <w:jc w:val="right"/>
              <w:rPr>
                <w:sz w:val="24"/>
              </w:rPr>
            </w:pPr>
            <w:r>
              <w:rPr>
                <w:sz w:val="24"/>
              </w:rPr>
              <w:t>3 333</w:t>
            </w:r>
          </w:p>
        </w:tc>
      </w:tr>
      <w:tr w:rsidR="007107D1">
        <w:tc>
          <w:tcPr>
            <w:tcW w:w="5245" w:type="dxa"/>
            <w:tcBorders>
              <w:right w:val="nil"/>
            </w:tcBorders>
          </w:tcPr>
          <w:p w:rsidR="007107D1" w:rsidRDefault="007107D1">
            <w:pPr>
              <w:rPr>
                <w:sz w:val="24"/>
              </w:rPr>
            </w:pPr>
            <w:r>
              <w:rPr>
                <w:sz w:val="24"/>
              </w:rPr>
              <w:t>Pohledávky za odběrateli</w:t>
            </w:r>
          </w:p>
        </w:tc>
        <w:tc>
          <w:tcPr>
            <w:tcW w:w="1701" w:type="dxa"/>
            <w:tcBorders>
              <w:top w:val="single" w:sz="4" w:space="0" w:color="auto"/>
              <w:left w:val="single" w:sz="12" w:space="0" w:color="auto"/>
              <w:bottom w:val="single" w:sz="4" w:space="0" w:color="auto"/>
            </w:tcBorders>
          </w:tcPr>
          <w:p w:rsidR="007107D1" w:rsidRDefault="007107D1">
            <w:pPr>
              <w:jc w:val="right"/>
              <w:rPr>
                <w:sz w:val="24"/>
              </w:rPr>
            </w:pPr>
            <w:r>
              <w:rPr>
                <w:sz w:val="24"/>
              </w:rPr>
              <w:t>9 832</w:t>
            </w:r>
          </w:p>
        </w:tc>
      </w:tr>
      <w:tr w:rsidR="007107D1">
        <w:tc>
          <w:tcPr>
            <w:tcW w:w="5245" w:type="dxa"/>
            <w:tcBorders>
              <w:right w:val="nil"/>
            </w:tcBorders>
          </w:tcPr>
          <w:p w:rsidR="007107D1" w:rsidRDefault="007107D1">
            <w:pPr>
              <w:rPr>
                <w:sz w:val="24"/>
              </w:rPr>
            </w:pPr>
            <w:r>
              <w:rPr>
                <w:sz w:val="24"/>
              </w:rPr>
              <w:t>Počítač</w:t>
            </w:r>
          </w:p>
        </w:tc>
        <w:tc>
          <w:tcPr>
            <w:tcW w:w="1701" w:type="dxa"/>
            <w:tcBorders>
              <w:top w:val="single" w:sz="4" w:space="0" w:color="auto"/>
              <w:left w:val="single" w:sz="12" w:space="0" w:color="auto"/>
              <w:bottom w:val="single" w:sz="4" w:space="0" w:color="auto"/>
            </w:tcBorders>
          </w:tcPr>
          <w:p w:rsidR="007107D1" w:rsidRDefault="007107D1">
            <w:pPr>
              <w:jc w:val="right"/>
              <w:rPr>
                <w:sz w:val="24"/>
              </w:rPr>
            </w:pPr>
            <w:r>
              <w:rPr>
                <w:sz w:val="24"/>
              </w:rPr>
              <w:t>901</w:t>
            </w:r>
          </w:p>
        </w:tc>
      </w:tr>
      <w:tr w:rsidR="007107D1">
        <w:tc>
          <w:tcPr>
            <w:tcW w:w="5245" w:type="dxa"/>
            <w:tcBorders>
              <w:right w:val="nil"/>
            </w:tcBorders>
          </w:tcPr>
          <w:p w:rsidR="007107D1" w:rsidRDefault="007107D1">
            <w:pPr>
              <w:rPr>
                <w:sz w:val="24"/>
              </w:rPr>
            </w:pPr>
            <w:r>
              <w:rPr>
                <w:sz w:val="24"/>
              </w:rPr>
              <w:t>Budovy</w:t>
            </w:r>
          </w:p>
        </w:tc>
        <w:tc>
          <w:tcPr>
            <w:tcW w:w="1701" w:type="dxa"/>
            <w:tcBorders>
              <w:top w:val="single" w:sz="4" w:space="0" w:color="auto"/>
              <w:left w:val="single" w:sz="12" w:space="0" w:color="auto"/>
              <w:bottom w:val="single" w:sz="4" w:space="0" w:color="auto"/>
            </w:tcBorders>
          </w:tcPr>
          <w:p w:rsidR="007107D1" w:rsidRDefault="007107D1">
            <w:pPr>
              <w:jc w:val="right"/>
              <w:rPr>
                <w:sz w:val="24"/>
              </w:rPr>
            </w:pPr>
            <w:r>
              <w:rPr>
                <w:sz w:val="24"/>
              </w:rPr>
              <w:t>60 976</w:t>
            </w:r>
          </w:p>
        </w:tc>
      </w:tr>
      <w:tr w:rsidR="007107D1">
        <w:tc>
          <w:tcPr>
            <w:tcW w:w="5245" w:type="dxa"/>
            <w:tcBorders>
              <w:right w:val="nil"/>
            </w:tcBorders>
          </w:tcPr>
          <w:p w:rsidR="007107D1" w:rsidRDefault="007107D1">
            <w:pPr>
              <w:rPr>
                <w:sz w:val="24"/>
              </w:rPr>
            </w:pPr>
            <w:r>
              <w:rPr>
                <w:sz w:val="24"/>
              </w:rPr>
              <w:t>Software</w:t>
            </w:r>
          </w:p>
        </w:tc>
        <w:tc>
          <w:tcPr>
            <w:tcW w:w="1701" w:type="dxa"/>
            <w:tcBorders>
              <w:top w:val="single" w:sz="4" w:space="0" w:color="auto"/>
              <w:left w:val="single" w:sz="12" w:space="0" w:color="auto"/>
              <w:bottom w:val="single" w:sz="4" w:space="0" w:color="auto"/>
            </w:tcBorders>
          </w:tcPr>
          <w:p w:rsidR="007107D1" w:rsidRDefault="007107D1">
            <w:pPr>
              <w:jc w:val="right"/>
              <w:rPr>
                <w:sz w:val="24"/>
              </w:rPr>
            </w:pPr>
            <w:r>
              <w:rPr>
                <w:sz w:val="24"/>
              </w:rPr>
              <w:t>5 690</w:t>
            </w:r>
          </w:p>
        </w:tc>
      </w:tr>
      <w:tr w:rsidR="007107D1">
        <w:tc>
          <w:tcPr>
            <w:tcW w:w="5245" w:type="dxa"/>
            <w:tcBorders>
              <w:right w:val="nil"/>
            </w:tcBorders>
          </w:tcPr>
          <w:p w:rsidR="007107D1" w:rsidRDefault="007107D1">
            <w:pPr>
              <w:rPr>
                <w:sz w:val="24"/>
              </w:rPr>
            </w:pPr>
            <w:r>
              <w:rPr>
                <w:sz w:val="24"/>
              </w:rPr>
              <w:t>Nedokončená výroba</w:t>
            </w:r>
          </w:p>
        </w:tc>
        <w:tc>
          <w:tcPr>
            <w:tcW w:w="1701" w:type="dxa"/>
            <w:tcBorders>
              <w:top w:val="single" w:sz="4" w:space="0" w:color="auto"/>
              <w:left w:val="single" w:sz="12" w:space="0" w:color="auto"/>
              <w:bottom w:val="single" w:sz="4" w:space="0" w:color="auto"/>
            </w:tcBorders>
          </w:tcPr>
          <w:p w:rsidR="007107D1" w:rsidRDefault="007107D1">
            <w:pPr>
              <w:jc w:val="right"/>
              <w:rPr>
                <w:sz w:val="24"/>
              </w:rPr>
            </w:pPr>
            <w:r>
              <w:rPr>
                <w:sz w:val="24"/>
              </w:rPr>
              <w:t>55</w:t>
            </w:r>
          </w:p>
        </w:tc>
      </w:tr>
      <w:tr w:rsidR="007107D1">
        <w:tc>
          <w:tcPr>
            <w:tcW w:w="5245" w:type="dxa"/>
            <w:tcBorders>
              <w:right w:val="nil"/>
            </w:tcBorders>
          </w:tcPr>
          <w:p w:rsidR="007107D1" w:rsidRDefault="007107D1">
            <w:pPr>
              <w:rPr>
                <w:sz w:val="24"/>
              </w:rPr>
            </w:pPr>
            <w:r>
              <w:rPr>
                <w:sz w:val="24"/>
              </w:rPr>
              <w:t>Závazky vůči státnímu rozpočtu</w:t>
            </w:r>
          </w:p>
        </w:tc>
        <w:tc>
          <w:tcPr>
            <w:tcW w:w="1701" w:type="dxa"/>
            <w:tcBorders>
              <w:top w:val="single" w:sz="4" w:space="0" w:color="auto"/>
              <w:left w:val="single" w:sz="12" w:space="0" w:color="auto"/>
              <w:bottom w:val="single" w:sz="4" w:space="0" w:color="auto"/>
            </w:tcBorders>
          </w:tcPr>
          <w:p w:rsidR="007107D1" w:rsidRDefault="007107D1">
            <w:pPr>
              <w:jc w:val="right"/>
              <w:rPr>
                <w:sz w:val="24"/>
              </w:rPr>
            </w:pPr>
            <w:r>
              <w:rPr>
                <w:sz w:val="24"/>
              </w:rPr>
              <w:t>25</w:t>
            </w:r>
          </w:p>
        </w:tc>
      </w:tr>
      <w:tr w:rsidR="007107D1">
        <w:tc>
          <w:tcPr>
            <w:tcW w:w="5245" w:type="dxa"/>
            <w:tcBorders>
              <w:right w:val="nil"/>
            </w:tcBorders>
          </w:tcPr>
          <w:p w:rsidR="007107D1" w:rsidRDefault="007107D1">
            <w:pPr>
              <w:rPr>
                <w:sz w:val="24"/>
              </w:rPr>
            </w:pPr>
            <w:r>
              <w:rPr>
                <w:sz w:val="24"/>
              </w:rPr>
              <w:t>Rezervy</w:t>
            </w:r>
          </w:p>
        </w:tc>
        <w:tc>
          <w:tcPr>
            <w:tcW w:w="1701" w:type="dxa"/>
            <w:tcBorders>
              <w:top w:val="single" w:sz="4" w:space="0" w:color="auto"/>
              <w:left w:val="single" w:sz="12" w:space="0" w:color="auto"/>
              <w:bottom w:val="single" w:sz="4" w:space="0" w:color="auto"/>
            </w:tcBorders>
          </w:tcPr>
          <w:p w:rsidR="007107D1" w:rsidRDefault="007107D1">
            <w:pPr>
              <w:jc w:val="right"/>
              <w:rPr>
                <w:sz w:val="24"/>
              </w:rPr>
            </w:pPr>
            <w:r>
              <w:rPr>
                <w:sz w:val="24"/>
              </w:rPr>
              <w:t>5</w:t>
            </w:r>
          </w:p>
        </w:tc>
      </w:tr>
      <w:tr w:rsidR="007107D1">
        <w:tc>
          <w:tcPr>
            <w:tcW w:w="5245" w:type="dxa"/>
            <w:tcBorders>
              <w:right w:val="nil"/>
            </w:tcBorders>
          </w:tcPr>
          <w:p w:rsidR="007107D1" w:rsidRDefault="007107D1">
            <w:pPr>
              <w:rPr>
                <w:sz w:val="24"/>
              </w:rPr>
            </w:pPr>
            <w:r>
              <w:rPr>
                <w:sz w:val="24"/>
              </w:rPr>
              <w:t>Materiál</w:t>
            </w:r>
          </w:p>
        </w:tc>
        <w:tc>
          <w:tcPr>
            <w:tcW w:w="1701" w:type="dxa"/>
            <w:tcBorders>
              <w:top w:val="single" w:sz="4" w:space="0" w:color="auto"/>
              <w:left w:val="single" w:sz="12" w:space="0" w:color="auto"/>
              <w:bottom w:val="single" w:sz="4" w:space="0" w:color="auto"/>
            </w:tcBorders>
          </w:tcPr>
          <w:p w:rsidR="007107D1" w:rsidRDefault="007107D1">
            <w:pPr>
              <w:jc w:val="right"/>
              <w:rPr>
                <w:sz w:val="24"/>
              </w:rPr>
            </w:pPr>
            <w:r>
              <w:rPr>
                <w:sz w:val="24"/>
              </w:rPr>
              <w:t>27</w:t>
            </w:r>
          </w:p>
        </w:tc>
      </w:tr>
      <w:tr w:rsidR="007107D1">
        <w:tc>
          <w:tcPr>
            <w:tcW w:w="5245" w:type="dxa"/>
            <w:tcBorders>
              <w:right w:val="nil"/>
            </w:tcBorders>
          </w:tcPr>
          <w:p w:rsidR="007107D1" w:rsidRDefault="007107D1">
            <w:pPr>
              <w:rPr>
                <w:sz w:val="24"/>
              </w:rPr>
            </w:pPr>
            <w:r>
              <w:rPr>
                <w:sz w:val="24"/>
              </w:rPr>
              <w:t>Zboží</w:t>
            </w:r>
          </w:p>
        </w:tc>
        <w:tc>
          <w:tcPr>
            <w:tcW w:w="1701" w:type="dxa"/>
            <w:tcBorders>
              <w:top w:val="single" w:sz="4" w:space="0" w:color="auto"/>
              <w:left w:val="single" w:sz="12" w:space="0" w:color="auto"/>
              <w:bottom w:val="single" w:sz="4" w:space="0" w:color="auto"/>
            </w:tcBorders>
          </w:tcPr>
          <w:p w:rsidR="007107D1" w:rsidRDefault="007107D1">
            <w:pPr>
              <w:jc w:val="right"/>
              <w:rPr>
                <w:sz w:val="24"/>
              </w:rPr>
            </w:pPr>
            <w:r>
              <w:rPr>
                <w:sz w:val="24"/>
              </w:rPr>
              <w:t>852</w:t>
            </w:r>
          </w:p>
        </w:tc>
      </w:tr>
      <w:tr w:rsidR="007107D1">
        <w:tc>
          <w:tcPr>
            <w:tcW w:w="5245" w:type="dxa"/>
            <w:tcBorders>
              <w:right w:val="nil"/>
            </w:tcBorders>
          </w:tcPr>
          <w:p w:rsidR="007107D1" w:rsidRDefault="007107D1">
            <w:pPr>
              <w:rPr>
                <w:sz w:val="24"/>
              </w:rPr>
            </w:pPr>
            <w:r>
              <w:rPr>
                <w:sz w:val="24"/>
              </w:rPr>
              <w:t>Hotové výrobky</w:t>
            </w:r>
          </w:p>
        </w:tc>
        <w:tc>
          <w:tcPr>
            <w:tcW w:w="1701" w:type="dxa"/>
            <w:tcBorders>
              <w:top w:val="single" w:sz="4" w:space="0" w:color="auto"/>
              <w:left w:val="single" w:sz="12" w:space="0" w:color="auto"/>
              <w:bottom w:val="single" w:sz="4" w:space="0" w:color="auto"/>
            </w:tcBorders>
          </w:tcPr>
          <w:p w:rsidR="007107D1" w:rsidRDefault="007107D1">
            <w:pPr>
              <w:jc w:val="right"/>
              <w:rPr>
                <w:sz w:val="24"/>
              </w:rPr>
            </w:pPr>
            <w:r>
              <w:rPr>
                <w:sz w:val="24"/>
              </w:rPr>
              <w:t>114</w:t>
            </w:r>
          </w:p>
        </w:tc>
      </w:tr>
      <w:tr w:rsidR="007107D1">
        <w:tc>
          <w:tcPr>
            <w:tcW w:w="5245" w:type="dxa"/>
            <w:tcBorders>
              <w:right w:val="nil"/>
            </w:tcBorders>
          </w:tcPr>
          <w:p w:rsidR="007107D1" w:rsidRDefault="007107D1">
            <w:pPr>
              <w:rPr>
                <w:sz w:val="24"/>
              </w:rPr>
            </w:pPr>
            <w:r>
              <w:rPr>
                <w:sz w:val="24"/>
              </w:rPr>
              <w:t>Krátkodobé cenné papíry</w:t>
            </w:r>
          </w:p>
        </w:tc>
        <w:tc>
          <w:tcPr>
            <w:tcW w:w="1701" w:type="dxa"/>
            <w:tcBorders>
              <w:top w:val="single" w:sz="4" w:space="0" w:color="auto"/>
              <w:left w:val="single" w:sz="12" w:space="0" w:color="auto"/>
              <w:bottom w:val="single" w:sz="4" w:space="0" w:color="auto"/>
            </w:tcBorders>
          </w:tcPr>
          <w:p w:rsidR="007107D1" w:rsidRDefault="007107D1">
            <w:pPr>
              <w:jc w:val="right"/>
              <w:rPr>
                <w:sz w:val="24"/>
              </w:rPr>
            </w:pPr>
            <w:r>
              <w:rPr>
                <w:sz w:val="24"/>
              </w:rPr>
              <w:t>32</w:t>
            </w:r>
          </w:p>
        </w:tc>
      </w:tr>
      <w:tr w:rsidR="007107D1">
        <w:tc>
          <w:tcPr>
            <w:tcW w:w="5245" w:type="dxa"/>
            <w:tcBorders>
              <w:right w:val="nil"/>
            </w:tcBorders>
          </w:tcPr>
          <w:p w:rsidR="007107D1" w:rsidRDefault="007107D1">
            <w:pPr>
              <w:rPr>
                <w:sz w:val="24"/>
              </w:rPr>
            </w:pPr>
            <w:r>
              <w:rPr>
                <w:sz w:val="24"/>
              </w:rPr>
              <w:t>Základní kapitál</w:t>
            </w:r>
          </w:p>
        </w:tc>
        <w:tc>
          <w:tcPr>
            <w:tcW w:w="1701" w:type="dxa"/>
            <w:tcBorders>
              <w:top w:val="single" w:sz="4" w:space="0" w:color="auto"/>
              <w:left w:val="single" w:sz="12" w:space="0" w:color="auto"/>
              <w:bottom w:val="single" w:sz="4" w:space="0" w:color="auto"/>
            </w:tcBorders>
          </w:tcPr>
          <w:p w:rsidR="007107D1" w:rsidRDefault="007107D1">
            <w:pPr>
              <w:jc w:val="right"/>
              <w:rPr>
                <w:sz w:val="24"/>
              </w:rPr>
            </w:pPr>
            <w:r>
              <w:rPr>
                <w:sz w:val="24"/>
              </w:rPr>
              <w:t>100 000</w:t>
            </w:r>
          </w:p>
        </w:tc>
      </w:tr>
      <w:tr w:rsidR="007107D1">
        <w:tc>
          <w:tcPr>
            <w:tcW w:w="5245" w:type="dxa"/>
            <w:tcBorders>
              <w:right w:val="nil"/>
            </w:tcBorders>
          </w:tcPr>
          <w:p w:rsidR="007107D1" w:rsidRDefault="007107D1">
            <w:pPr>
              <w:rPr>
                <w:sz w:val="24"/>
              </w:rPr>
            </w:pPr>
            <w:r>
              <w:rPr>
                <w:sz w:val="24"/>
              </w:rPr>
              <w:t>Dlouhodobý bankovní úvěr</w:t>
            </w:r>
          </w:p>
        </w:tc>
        <w:tc>
          <w:tcPr>
            <w:tcW w:w="1701" w:type="dxa"/>
            <w:tcBorders>
              <w:top w:val="single" w:sz="4" w:space="0" w:color="auto"/>
              <w:left w:val="single" w:sz="12" w:space="0" w:color="auto"/>
              <w:bottom w:val="single" w:sz="4" w:space="0" w:color="auto"/>
            </w:tcBorders>
          </w:tcPr>
          <w:p w:rsidR="007107D1" w:rsidRDefault="007107D1">
            <w:pPr>
              <w:jc w:val="right"/>
              <w:rPr>
                <w:sz w:val="24"/>
              </w:rPr>
            </w:pPr>
            <w:r>
              <w:rPr>
                <w:sz w:val="24"/>
              </w:rPr>
              <w:t>68 500</w:t>
            </w:r>
          </w:p>
        </w:tc>
      </w:tr>
      <w:tr w:rsidR="007107D1">
        <w:tc>
          <w:tcPr>
            <w:tcW w:w="5245" w:type="dxa"/>
            <w:tcBorders>
              <w:right w:val="nil"/>
            </w:tcBorders>
          </w:tcPr>
          <w:p w:rsidR="007107D1" w:rsidRDefault="007107D1">
            <w:pPr>
              <w:rPr>
                <w:sz w:val="24"/>
              </w:rPr>
            </w:pPr>
            <w:r>
              <w:rPr>
                <w:sz w:val="24"/>
              </w:rPr>
              <w:t>Nerozdělený zisk minulých let</w:t>
            </w:r>
          </w:p>
        </w:tc>
        <w:tc>
          <w:tcPr>
            <w:tcW w:w="1701" w:type="dxa"/>
            <w:tcBorders>
              <w:top w:val="single" w:sz="4" w:space="0" w:color="auto"/>
              <w:left w:val="single" w:sz="12" w:space="0" w:color="auto"/>
              <w:bottom w:val="single" w:sz="4" w:space="0" w:color="auto"/>
            </w:tcBorders>
          </w:tcPr>
          <w:p w:rsidR="007107D1" w:rsidRDefault="007107D1">
            <w:pPr>
              <w:jc w:val="right"/>
              <w:rPr>
                <w:sz w:val="24"/>
              </w:rPr>
            </w:pPr>
            <w:r>
              <w:rPr>
                <w:sz w:val="24"/>
              </w:rPr>
              <w:t>-11 118</w:t>
            </w:r>
          </w:p>
        </w:tc>
      </w:tr>
      <w:tr w:rsidR="007107D1">
        <w:tc>
          <w:tcPr>
            <w:tcW w:w="5245" w:type="dxa"/>
            <w:tcBorders>
              <w:right w:val="nil"/>
            </w:tcBorders>
          </w:tcPr>
          <w:p w:rsidR="007107D1" w:rsidRDefault="007107D1">
            <w:pPr>
              <w:rPr>
                <w:sz w:val="24"/>
              </w:rPr>
            </w:pPr>
            <w:r>
              <w:rPr>
                <w:sz w:val="24"/>
              </w:rPr>
              <w:t>Oprávky</w:t>
            </w:r>
          </w:p>
        </w:tc>
        <w:tc>
          <w:tcPr>
            <w:tcW w:w="1701" w:type="dxa"/>
            <w:tcBorders>
              <w:top w:val="single" w:sz="4" w:space="0" w:color="auto"/>
              <w:left w:val="single" w:sz="12" w:space="0" w:color="auto"/>
              <w:bottom w:val="single" w:sz="4" w:space="0" w:color="auto"/>
            </w:tcBorders>
          </w:tcPr>
          <w:p w:rsidR="007107D1" w:rsidRDefault="007107D1">
            <w:pPr>
              <w:jc w:val="right"/>
              <w:rPr>
                <w:sz w:val="24"/>
              </w:rPr>
            </w:pPr>
            <w:r>
              <w:rPr>
                <w:sz w:val="24"/>
              </w:rPr>
              <w:t>881</w:t>
            </w:r>
          </w:p>
        </w:tc>
      </w:tr>
      <w:tr w:rsidR="007107D1">
        <w:tc>
          <w:tcPr>
            <w:tcW w:w="5245" w:type="dxa"/>
            <w:tcBorders>
              <w:right w:val="nil"/>
            </w:tcBorders>
          </w:tcPr>
          <w:p w:rsidR="007107D1" w:rsidRDefault="007107D1">
            <w:pPr>
              <w:rPr>
                <w:sz w:val="24"/>
              </w:rPr>
            </w:pPr>
            <w:r>
              <w:rPr>
                <w:sz w:val="24"/>
              </w:rPr>
              <w:t>Závazky vůči dodavatelům</w:t>
            </w:r>
          </w:p>
        </w:tc>
        <w:tc>
          <w:tcPr>
            <w:tcW w:w="1701" w:type="dxa"/>
            <w:tcBorders>
              <w:top w:val="single" w:sz="4" w:space="0" w:color="auto"/>
              <w:left w:val="single" w:sz="12" w:space="0" w:color="auto"/>
              <w:bottom w:val="single" w:sz="4" w:space="0" w:color="auto"/>
            </w:tcBorders>
          </w:tcPr>
          <w:p w:rsidR="007107D1" w:rsidRDefault="007107D1">
            <w:pPr>
              <w:jc w:val="right"/>
              <w:rPr>
                <w:sz w:val="24"/>
              </w:rPr>
            </w:pPr>
            <w:r>
              <w:rPr>
                <w:sz w:val="24"/>
              </w:rPr>
              <w:t>5 897</w:t>
            </w:r>
          </w:p>
        </w:tc>
      </w:tr>
      <w:tr w:rsidR="007107D1">
        <w:tc>
          <w:tcPr>
            <w:tcW w:w="5245" w:type="dxa"/>
            <w:tcBorders>
              <w:right w:val="nil"/>
            </w:tcBorders>
          </w:tcPr>
          <w:p w:rsidR="007107D1" w:rsidRDefault="007107D1">
            <w:pPr>
              <w:rPr>
                <w:sz w:val="24"/>
              </w:rPr>
            </w:pPr>
            <w:r>
              <w:rPr>
                <w:sz w:val="24"/>
              </w:rPr>
              <w:t>Pozemky</w:t>
            </w:r>
          </w:p>
        </w:tc>
        <w:tc>
          <w:tcPr>
            <w:tcW w:w="1701" w:type="dxa"/>
            <w:tcBorders>
              <w:top w:val="single" w:sz="4" w:space="0" w:color="auto"/>
              <w:left w:val="single" w:sz="12" w:space="0" w:color="auto"/>
              <w:bottom w:val="single" w:sz="12" w:space="0" w:color="000000"/>
            </w:tcBorders>
          </w:tcPr>
          <w:p w:rsidR="007107D1" w:rsidRDefault="007107D1">
            <w:pPr>
              <w:jc w:val="right"/>
              <w:rPr>
                <w:sz w:val="24"/>
              </w:rPr>
            </w:pPr>
            <w:r>
              <w:rPr>
                <w:sz w:val="24"/>
              </w:rPr>
              <w:t>200</w:t>
            </w:r>
          </w:p>
        </w:tc>
      </w:tr>
    </w:tbl>
    <w:p w:rsidR="007107D1" w:rsidRDefault="007107D1">
      <w:pPr>
        <w:rPr>
          <w:sz w:val="24"/>
        </w:rPr>
      </w:pPr>
    </w:p>
    <w:p w:rsidR="007107D1" w:rsidRDefault="007107D1">
      <w:pPr>
        <w:ind w:left="1276"/>
        <w:rPr>
          <w:sz w:val="24"/>
        </w:rPr>
      </w:pPr>
      <w:r>
        <w:rPr>
          <w:sz w:val="24"/>
        </w:rPr>
        <w:t>Hospodářské operace, které byly uskutečněny během roku:</w:t>
      </w:r>
    </w:p>
    <w:p w:rsidR="007107D1" w:rsidRDefault="007107D1" w:rsidP="008302F0">
      <w:pPr>
        <w:numPr>
          <w:ilvl w:val="0"/>
          <w:numId w:val="39"/>
        </w:numPr>
        <w:ind w:left="1276" w:firstLine="0"/>
        <w:rPr>
          <w:sz w:val="24"/>
        </w:rPr>
      </w:pPr>
      <w:r>
        <w:rPr>
          <w:sz w:val="24"/>
        </w:rPr>
        <w:t>zaplacení úroků z úvěrů – běžný účet</w:t>
      </w:r>
      <w:r>
        <w:rPr>
          <w:sz w:val="24"/>
        </w:rPr>
        <w:tab/>
      </w:r>
      <w:r>
        <w:rPr>
          <w:sz w:val="24"/>
        </w:rPr>
        <w:tab/>
      </w:r>
      <w:r>
        <w:rPr>
          <w:sz w:val="24"/>
        </w:rPr>
        <w:tab/>
        <w:t>4 444</w:t>
      </w:r>
    </w:p>
    <w:p w:rsidR="007107D1" w:rsidRDefault="007107D1" w:rsidP="008302F0">
      <w:pPr>
        <w:numPr>
          <w:ilvl w:val="0"/>
          <w:numId w:val="39"/>
        </w:numPr>
        <w:ind w:left="1276" w:firstLine="0"/>
        <w:rPr>
          <w:sz w:val="24"/>
        </w:rPr>
      </w:pPr>
      <w:r>
        <w:rPr>
          <w:sz w:val="24"/>
        </w:rPr>
        <w:t>splátka bankovního úvěru z běžného účtu</w:t>
      </w:r>
      <w:r>
        <w:rPr>
          <w:sz w:val="24"/>
        </w:rPr>
        <w:tab/>
      </w:r>
      <w:r>
        <w:rPr>
          <w:sz w:val="24"/>
        </w:rPr>
        <w:tab/>
      </w:r>
      <w:r>
        <w:rPr>
          <w:sz w:val="24"/>
        </w:rPr>
        <w:tab/>
        <w:t>7 150</w:t>
      </w:r>
    </w:p>
    <w:p w:rsidR="007107D1" w:rsidRDefault="007107D1" w:rsidP="008302F0">
      <w:pPr>
        <w:numPr>
          <w:ilvl w:val="0"/>
          <w:numId w:val="39"/>
        </w:numPr>
        <w:ind w:left="1276" w:firstLine="0"/>
        <w:rPr>
          <w:sz w:val="24"/>
        </w:rPr>
      </w:pPr>
      <w:r>
        <w:rPr>
          <w:sz w:val="24"/>
        </w:rPr>
        <w:t>přijatá faktura za spotřebu energie</w:t>
      </w:r>
      <w:r>
        <w:rPr>
          <w:sz w:val="24"/>
        </w:rPr>
        <w:tab/>
      </w:r>
      <w:r>
        <w:rPr>
          <w:sz w:val="24"/>
        </w:rPr>
        <w:tab/>
      </w:r>
      <w:r>
        <w:rPr>
          <w:sz w:val="24"/>
        </w:rPr>
        <w:tab/>
      </w:r>
      <w:r>
        <w:rPr>
          <w:sz w:val="24"/>
        </w:rPr>
        <w:tab/>
        <w:t>3 698</w:t>
      </w:r>
    </w:p>
    <w:p w:rsidR="007107D1" w:rsidRDefault="007107D1" w:rsidP="008302F0">
      <w:pPr>
        <w:numPr>
          <w:ilvl w:val="0"/>
          <w:numId w:val="39"/>
        </w:numPr>
        <w:ind w:left="1276" w:firstLine="0"/>
        <w:rPr>
          <w:sz w:val="24"/>
        </w:rPr>
      </w:pPr>
      <w:r>
        <w:rPr>
          <w:sz w:val="24"/>
        </w:rPr>
        <w:t>přijatá faktura za nájemné</w:t>
      </w:r>
      <w:r>
        <w:rPr>
          <w:sz w:val="24"/>
        </w:rPr>
        <w:tab/>
      </w:r>
      <w:r>
        <w:rPr>
          <w:sz w:val="24"/>
        </w:rPr>
        <w:tab/>
      </w:r>
      <w:r>
        <w:rPr>
          <w:sz w:val="24"/>
        </w:rPr>
        <w:tab/>
      </w:r>
      <w:r>
        <w:rPr>
          <w:sz w:val="24"/>
        </w:rPr>
        <w:tab/>
      </w:r>
      <w:r>
        <w:rPr>
          <w:sz w:val="24"/>
        </w:rPr>
        <w:tab/>
        <w:t>9 999</w:t>
      </w:r>
    </w:p>
    <w:p w:rsidR="007107D1" w:rsidRDefault="007107D1" w:rsidP="008302F0">
      <w:pPr>
        <w:numPr>
          <w:ilvl w:val="0"/>
          <w:numId w:val="39"/>
        </w:numPr>
        <w:ind w:left="1276" w:firstLine="0"/>
        <w:rPr>
          <w:sz w:val="24"/>
        </w:rPr>
      </w:pPr>
      <w:r>
        <w:rPr>
          <w:sz w:val="24"/>
        </w:rPr>
        <w:t>úhrada faktury za nájemné z běžného účtu</w:t>
      </w:r>
      <w:r>
        <w:rPr>
          <w:sz w:val="24"/>
        </w:rPr>
        <w:tab/>
      </w:r>
      <w:r>
        <w:rPr>
          <w:sz w:val="24"/>
        </w:rPr>
        <w:tab/>
      </w:r>
      <w:r>
        <w:rPr>
          <w:sz w:val="24"/>
        </w:rPr>
        <w:tab/>
        <w:t>9 999</w:t>
      </w:r>
    </w:p>
    <w:p w:rsidR="007107D1" w:rsidRDefault="007107D1" w:rsidP="008302F0">
      <w:pPr>
        <w:numPr>
          <w:ilvl w:val="0"/>
          <w:numId w:val="39"/>
        </w:numPr>
        <w:ind w:left="1276" w:firstLine="0"/>
        <w:rPr>
          <w:sz w:val="24"/>
        </w:rPr>
      </w:pPr>
      <w:r>
        <w:rPr>
          <w:sz w:val="24"/>
        </w:rPr>
        <w:t>mzdové náklady</w:t>
      </w:r>
      <w:r>
        <w:rPr>
          <w:sz w:val="24"/>
        </w:rPr>
        <w:tab/>
      </w:r>
      <w:r>
        <w:rPr>
          <w:sz w:val="24"/>
        </w:rPr>
        <w:tab/>
      </w:r>
      <w:r>
        <w:rPr>
          <w:sz w:val="24"/>
        </w:rPr>
        <w:tab/>
      </w:r>
      <w:r>
        <w:rPr>
          <w:sz w:val="24"/>
        </w:rPr>
        <w:tab/>
      </w:r>
      <w:r>
        <w:rPr>
          <w:sz w:val="24"/>
        </w:rPr>
        <w:tab/>
      </w:r>
      <w:r>
        <w:rPr>
          <w:sz w:val="24"/>
        </w:rPr>
        <w:tab/>
        <w:t>5 432</w:t>
      </w:r>
    </w:p>
    <w:p w:rsidR="007107D1" w:rsidRDefault="007107D1" w:rsidP="008302F0">
      <w:pPr>
        <w:numPr>
          <w:ilvl w:val="0"/>
          <w:numId w:val="39"/>
        </w:numPr>
        <w:ind w:left="1276" w:firstLine="0"/>
        <w:rPr>
          <w:sz w:val="24"/>
        </w:rPr>
      </w:pPr>
      <w:r>
        <w:rPr>
          <w:sz w:val="24"/>
        </w:rPr>
        <w:t>odpisy</w:t>
      </w:r>
      <w:r>
        <w:rPr>
          <w:sz w:val="24"/>
        </w:rPr>
        <w:tab/>
      </w:r>
      <w:r>
        <w:rPr>
          <w:sz w:val="24"/>
        </w:rPr>
        <w:tab/>
      </w:r>
      <w:r>
        <w:rPr>
          <w:sz w:val="24"/>
        </w:rPr>
        <w:tab/>
      </w:r>
      <w:r>
        <w:rPr>
          <w:sz w:val="24"/>
        </w:rPr>
        <w:tab/>
      </w:r>
      <w:r>
        <w:rPr>
          <w:sz w:val="24"/>
        </w:rPr>
        <w:tab/>
      </w:r>
      <w:r>
        <w:rPr>
          <w:sz w:val="24"/>
        </w:rPr>
        <w:tab/>
      </w:r>
      <w:r>
        <w:rPr>
          <w:sz w:val="24"/>
        </w:rPr>
        <w:tab/>
        <w:t xml:space="preserve">          18 982</w:t>
      </w:r>
    </w:p>
    <w:p w:rsidR="007107D1" w:rsidRDefault="007107D1" w:rsidP="008302F0">
      <w:pPr>
        <w:numPr>
          <w:ilvl w:val="0"/>
          <w:numId w:val="39"/>
        </w:numPr>
        <w:ind w:left="1276" w:firstLine="0"/>
        <w:rPr>
          <w:sz w:val="24"/>
        </w:rPr>
      </w:pPr>
      <w:r>
        <w:rPr>
          <w:sz w:val="24"/>
        </w:rPr>
        <w:t>nákup softwaru – hotově</w:t>
      </w:r>
      <w:r>
        <w:rPr>
          <w:sz w:val="24"/>
        </w:rPr>
        <w:tab/>
      </w:r>
      <w:r>
        <w:rPr>
          <w:sz w:val="24"/>
        </w:rPr>
        <w:tab/>
      </w:r>
      <w:r>
        <w:rPr>
          <w:sz w:val="24"/>
        </w:rPr>
        <w:tab/>
      </w:r>
      <w:r>
        <w:rPr>
          <w:sz w:val="24"/>
        </w:rPr>
        <w:tab/>
      </w:r>
      <w:r>
        <w:rPr>
          <w:sz w:val="24"/>
        </w:rPr>
        <w:tab/>
        <w:t>2 147</w:t>
      </w:r>
    </w:p>
    <w:p w:rsidR="007107D1" w:rsidRDefault="007107D1" w:rsidP="008302F0">
      <w:pPr>
        <w:numPr>
          <w:ilvl w:val="0"/>
          <w:numId w:val="39"/>
        </w:numPr>
        <w:ind w:left="1276" w:firstLine="0"/>
        <w:rPr>
          <w:sz w:val="24"/>
        </w:rPr>
      </w:pPr>
      <w:r>
        <w:rPr>
          <w:sz w:val="24"/>
        </w:rPr>
        <w:t>nákup stroje na fakturu</w:t>
      </w:r>
      <w:r>
        <w:rPr>
          <w:sz w:val="24"/>
        </w:rPr>
        <w:tab/>
      </w:r>
      <w:r>
        <w:rPr>
          <w:sz w:val="24"/>
        </w:rPr>
        <w:tab/>
      </w:r>
      <w:r>
        <w:rPr>
          <w:sz w:val="24"/>
        </w:rPr>
        <w:tab/>
      </w:r>
      <w:r>
        <w:rPr>
          <w:sz w:val="24"/>
        </w:rPr>
        <w:tab/>
      </w:r>
      <w:r>
        <w:rPr>
          <w:sz w:val="24"/>
        </w:rPr>
        <w:tab/>
        <w:t>3 587</w:t>
      </w:r>
    </w:p>
    <w:p w:rsidR="007107D1" w:rsidRDefault="007107D1" w:rsidP="008302F0">
      <w:pPr>
        <w:numPr>
          <w:ilvl w:val="0"/>
          <w:numId w:val="39"/>
        </w:numPr>
        <w:ind w:left="1276" w:firstLine="0"/>
        <w:rPr>
          <w:sz w:val="24"/>
        </w:rPr>
      </w:pPr>
      <w:r>
        <w:rPr>
          <w:sz w:val="24"/>
        </w:rPr>
        <w:t>úhrada závazků vůči dodavatelům – hotově</w:t>
      </w:r>
      <w:r>
        <w:rPr>
          <w:sz w:val="24"/>
        </w:rPr>
        <w:tab/>
      </w:r>
      <w:r>
        <w:rPr>
          <w:sz w:val="24"/>
        </w:rPr>
        <w:tab/>
      </w:r>
      <w:r>
        <w:rPr>
          <w:sz w:val="24"/>
        </w:rPr>
        <w:tab/>
        <w:t>3 332</w:t>
      </w:r>
    </w:p>
    <w:p w:rsidR="007107D1" w:rsidRDefault="007107D1" w:rsidP="008302F0">
      <w:pPr>
        <w:numPr>
          <w:ilvl w:val="0"/>
          <w:numId w:val="39"/>
        </w:numPr>
        <w:ind w:left="1276" w:firstLine="0"/>
        <w:rPr>
          <w:sz w:val="24"/>
        </w:rPr>
      </w:pPr>
      <w:r>
        <w:rPr>
          <w:sz w:val="24"/>
        </w:rPr>
        <w:t>vystavena faktura za prodej zboží</w:t>
      </w:r>
      <w:r>
        <w:rPr>
          <w:sz w:val="24"/>
        </w:rPr>
        <w:tab/>
      </w:r>
      <w:r>
        <w:rPr>
          <w:sz w:val="24"/>
        </w:rPr>
        <w:tab/>
      </w:r>
      <w:r>
        <w:rPr>
          <w:sz w:val="24"/>
        </w:rPr>
        <w:tab/>
        <w:t xml:space="preserve">          35 687</w:t>
      </w:r>
    </w:p>
    <w:p w:rsidR="007107D1" w:rsidRDefault="007107D1" w:rsidP="008302F0">
      <w:pPr>
        <w:numPr>
          <w:ilvl w:val="0"/>
          <w:numId w:val="39"/>
        </w:numPr>
        <w:ind w:left="1276" w:firstLine="0"/>
        <w:rPr>
          <w:sz w:val="24"/>
        </w:rPr>
      </w:pPr>
      <w:r>
        <w:rPr>
          <w:sz w:val="24"/>
        </w:rPr>
        <w:t>nákup materiálu na fakturu</w:t>
      </w:r>
      <w:r>
        <w:rPr>
          <w:sz w:val="24"/>
        </w:rPr>
        <w:tab/>
      </w:r>
      <w:r>
        <w:rPr>
          <w:sz w:val="24"/>
        </w:rPr>
        <w:tab/>
      </w:r>
      <w:r>
        <w:rPr>
          <w:sz w:val="24"/>
        </w:rPr>
        <w:tab/>
      </w:r>
      <w:r>
        <w:rPr>
          <w:sz w:val="24"/>
        </w:rPr>
        <w:tab/>
      </w:r>
      <w:r>
        <w:rPr>
          <w:sz w:val="24"/>
        </w:rPr>
        <w:tab/>
        <w:t xml:space="preserve">   980</w:t>
      </w:r>
    </w:p>
    <w:p w:rsidR="007107D1" w:rsidRDefault="007107D1" w:rsidP="008302F0">
      <w:pPr>
        <w:numPr>
          <w:ilvl w:val="0"/>
          <w:numId w:val="39"/>
        </w:numPr>
        <w:ind w:left="1276" w:firstLine="0"/>
        <w:rPr>
          <w:sz w:val="24"/>
        </w:rPr>
      </w:pPr>
      <w:r>
        <w:rPr>
          <w:sz w:val="24"/>
        </w:rPr>
        <w:t>přijatá úhrada od odběratelů – hotově</w:t>
      </w:r>
      <w:r>
        <w:rPr>
          <w:sz w:val="24"/>
        </w:rPr>
        <w:tab/>
      </w:r>
      <w:r>
        <w:rPr>
          <w:sz w:val="24"/>
        </w:rPr>
        <w:tab/>
        <w:t xml:space="preserve">          28 254</w:t>
      </w:r>
    </w:p>
    <w:p w:rsidR="007107D1" w:rsidRDefault="007107D1" w:rsidP="001E7DD3">
      <w:pPr>
        <w:pStyle w:val="Nadpis1"/>
      </w:pPr>
      <w:bookmarkStart w:id="41" w:name="_Toc51844938"/>
      <w:r>
        <w:lastRenderedPageBreak/>
        <w:t>5</w:t>
      </w:r>
      <w:r w:rsidR="00B0332E">
        <w:t xml:space="preserve"> </w:t>
      </w:r>
      <w:r w:rsidRPr="001E7DD3">
        <w:t>FINANČNÍ</w:t>
      </w:r>
      <w:r>
        <w:t xml:space="preserve"> ANALÝZA PODNIKU</w:t>
      </w:r>
      <w:bookmarkEnd w:id="41"/>
    </w:p>
    <w:p w:rsidR="007107D1" w:rsidRDefault="007107D1">
      <w:pPr>
        <w:rPr>
          <w:b/>
          <w:sz w:val="24"/>
        </w:rPr>
      </w:pPr>
    </w:p>
    <w:p w:rsidR="007107D1" w:rsidRPr="00333402" w:rsidRDefault="007107D1" w:rsidP="001E7DD3">
      <w:pPr>
        <w:pStyle w:val="Nadpis2"/>
        <w:rPr>
          <w:sz w:val="28"/>
          <w:szCs w:val="28"/>
        </w:rPr>
      </w:pPr>
      <w:bookmarkStart w:id="42" w:name="_Toc51844939"/>
      <w:r w:rsidRPr="00333402">
        <w:rPr>
          <w:sz w:val="28"/>
          <w:szCs w:val="28"/>
        </w:rPr>
        <w:t>5.1 Úloha finanční analýzy</w:t>
      </w:r>
      <w:bookmarkEnd w:id="42"/>
    </w:p>
    <w:p w:rsidR="007107D1" w:rsidRDefault="007107D1">
      <w:pPr>
        <w:pStyle w:val="Zkladntext"/>
        <w:jc w:val="both"/>
        <w:rPr>
          <w:sz w:val="24"/>
        </w:rPr>
      </w:pPr>
      <w:r>
        <w:rPr>
          <w:sz w:val="24"/>
        </w:rPr>
        <w:t>Finanční analýza je oblast, která představuje významnou součást komplexu finančního řízení podniku, neboť zajišťuje zpětnou vazbu mezi předpokládaným efektem řídících rozhodnutí a skutečností. Je spojena s finančním účetnictvím, které poskytuje data a informace pro finanční rozhodování (rozvaha, výkaz zisku a ztrát a přehled o peněžních tocích). Zdrojem pro finanční analýzu jsou i další zdroje z oblasti vnitropodnikového účetnictví, ekonomické statistiky, peněžního a kapitálového trhu.</w:t>
      </w:r>
    </w:p>
    <w:p w:rsidR="007107D1" w:rsidRDefault="007107D1">
      <w:pPr>
        <w:jc w:val="both"/>
        <w:rPr>
          <w:sz w:val="24"/>
        </w:rPr>
      </w:pPr>
      <w:r>
        <w:rPr>
          <w:sz w:val="24"/>
        </w:rPr>
        <w:t>Nedostatkem účetních informací z hlediska finančního řízení je, že zobrazují minulost a neobsahují výhledy do budoucnosti, tudíž mají malou vypovídací schopnost. K překonání těchto nedostatků se používá finanční analýza, která poměřuje získané údaje mezi sebou navzájem a rozšiřuje tak jejich vypovídací schopnost. Finanční analýza představuje ohodnocení minulosti, současnosti a předpokládané budoucnosti finančního hospodaření. Účelem a smyslem finanční analýzy je provést diagnózu finančního hospodaření a zhodnotit blíže některou ze složek finančního hospodaření (analýza rentability, zadluženosti, likvidity).</w:t>
      </w:r>
    </w:p>
    <w:p w:rsidR="007107D1" w:rsidRDefault="007107D1">
      <w:pPr>
        <w:jc w:val="both"/>
        <w:rPr>
          <w:sz w:val="24"/>
        </w:rPr>
      </w:pPr>
      <w:r>
        <w:rPr>
          <w:sz w:val="24"/>
        </w:rPr>
        <w:t>Uspokojivá finanční situace podniku se často označuje pojmem „ finanční zdraví“ podniku (</w:t>
      </w:r>
      <w:proofErr w:type="spellStart"/>
      <w:r>
        <w:rPr>
          <w:sz w:val="24"/>
        </w:rPr>
        <w:t>financial</w:t>
      </w:r>
      <w:proofErr w:type="spellEnd"/>
      <w:r>
        <w:rPr>
          <w:sz w:val="24"/>
        </w:rPr>
        <w:t xml:space="preserve"> </w:t>
      </w:r>
      <w:proofErr w:type="spellStart"/>
      <w:r>
        <w:rPr>
          <w:sz w:val="24"/>
        </w:rPr>
        <w:t>health</w:t>
      </w:r>
      <w:proofErr w:type="spellEnd"/>
      <w:r>
        <w:rPr>
          <w:sz w:val="24"/>
        </w:rPr>
        <w:t>).</w:t>
      </w:r>
    </w:p>
    <w:p w:rsidR="00F45D21" w:rsidRDefault="00F45D21">
      <w:pPr>
        <w:jc w:val="both"/>
        <w:rPr>
          <w:sz w:val="24"/>
        </w:rPr>
      </w:pPr>
      <w:r>
        <w:rPr>
          <w:sz w:val="24"/>
        </w:rPr>
        <w:t xml:space="preserve">Metody finanční analýzy se člení dle toho, zda analyzují přímo položky účetních výkazů, pak se jedná o </w:t>
      </w:r>
      <w:r w:rsidRPr="00F45D21">
        <w:rPr>
          <w:b/>
          <w:sz w:val="24"/>
        </w:rPr>
        <w:t>metodu absolutní</w:t>
      </w:r>
      <w:r>
        <w:rPr>
          <w:sz w:val="24"/>
        </w:rPr>
        <w:t xml:space="preserve"> s využitím absolutních (extenzivních) ukazatelů, či vychází ze vztahu dvou různých položek a jejich číselných hodnot, pak se jedná o </w:t>
      </w:r>
      <w:r w:rsidRPr="00F45D21">
        <w:rPr>
          <w:b/>
          <w:sz w:val="24"/>
        </w:rPr>
        <w:t>metodu relativní</w:t>
      </w:r>
      <w:r>
        <w:rPr>
          <w:sz w:val="24"/>
        </w:rPr>
        <w:t xml:space="preserve"> s využitím relativních (intenzivních) ukazatelů. </w:t>
      </w:r>
      <w:r w:rsidRPr="00960161">
        <w:rPr>
          <w:b/>
          <w:sz w:val="24"/>
        </w:rPr>
        <w:t>Absolutní ukazatele</w:t>
      </w:r>
      <w:r>
        <w:rPr>
          <w:sz w:val="24"/>
        </w:rPr>
        <w:t xml:space="preserve"> vyjadřují určitý jev bez vztahu k jinému jevu, představují údaje z účetních </w:t>
      </w:r>
      <w:r w:rsidR="00960161">
        <w:rPr>
          <w:sz w:val="24"/>
        </w:rPr>
        <w:t xml:space="preserve">výkazů a členíme je na </w:t>
      </w:r>
      <w:r w:rsidR="00960161" w:rsidRPr="00960161">
        <w:rPr>
          <w:b/>
          <w:sz w:val="24"/>
        </w:rPr>
        <w:t>stavové</w:t>
      </w:r>
      <w:r w:rsidR="00960161">
        <w:rPr>
          <w:sz w:val="24"/>
        </w:rPr>
        <w:t xml:space="preserve">, které uvádějí údaje o stavu k určitému časovému okamžiku (např. stav majetku podniku), a </w:t>
      </w:r>
      <w:r w:rsidR="00960161" w:rsidRPr="00960161">
        <w:rPr>
          <w:b/>
          <w:sz w:val="24"/>
        </w:rPr>
        <w:t>tokové</w:t>
      </w:r>
      <w:r w:rsidR="00960161">
        <w:rPr>
          <w:sz w:val="24"/>
        </w:rPr>
        <w:t xml:space="preserve">, jež podávají informace o změně ukazatelů za určité období (např. náklady a výnosy). </w:t>
      </w:r>
    </w:p>
    <w:p w:rsidR="00960161" w:rsidRDefault="00960161">
      <w:pPr>
        <w:jc w:val="both"/>
        <w:rPr>
          <w:sz w:val="24"/>
        </w:rPr>
      </w:pPr>
      <w:r>
        <w:rPr>
          <w:sz w:val="24"/>
        </w:rPr>
        <w:t xml:space="preserve">Absolutní ukazatele jsou používány zejména k analýze vývojových trendů jednotlivých položek účetních výkazů </w:t>
      </w:r>
      <w:r w:rsidRPr="00960161">
        <w:rPr>
          <w:b/>
          <w:sz w:val="24"/>
        </w:rPr>
        <w:t>(horizontální analýza)</w:t>
      </w:r>
      <w:r>
        <w:rPr>
          <w:sz w:val="24"/>
        </w:rPr>
        <w:t xml:space="preserve"> a k analýze struktury účetních výkazů </w:t>
      </w:r>
      <w:r w:rsidRPr="00960161">
        <w:rPr>
          <w:b/>
          <w:sz w:val="24"/>
        </w:rPr>
        <w:t>(vertikální analýza).</w:t>
      </w:r>
    </w:p>
    <w:p w:rsidR="007107D1" w:rsidRDefault="007107D1">
      <w:pPr>
        <w:jc w:val="both"/>
        <w:rPr>
          <w:sz w:val="24"/>
        </w:rPr>
      </w:pPr>
      <w:r>
        <w:rPr>
          <w:sz w:val="24"/>
        </w:rPr>
        <w:t>Základním metodickým nástrojem finanční analýzy jsou</w:t>
      </w:r>
      <w:r>
        <w:rPr>
          <w:b/>
          <w:sz w:val="24"/>
        </w:rPr>
        <w:t xml:space="preserve"> finanční poměrové ukazatele, </w:t>
      </w:r>
      <w:r>
        <w:rPr>
          <w:sz w:val="24"/>
        </w:rPr>
        <w:t>které jsou formou číselného vztahu a běžně se vypočítávají vydělením jedné položky (skupinou položek) jinou položkou, uvedenou ve výkazech</w:t>
      </w:r>
      <w:r w:rsidR="00B24768">
        <w:rPr>
          <w:sz w:val="24"/>
        </w:rPr>
        <w:t xml:space="preserve">, </w:t>
      </w:r>
      <w:r>
        <w:rPr>
          <w:sz w:val="24"/>
        </w:rPr>
        <w:t>mezi nimiž existují co do obsahu určité souvislosti. Hlavní důraz je kladen na vypovídací schopnost poměrových ukazatelů, na vzájemné vazby a závislosti.</w:t>
      </w:r>
    </w:p>
    <w:p w:rsidR="007107D1" w:rsidRDefault="007107D1">
      <w:pPr>
        <w:jc w:val="both"/>
        <w:rPr>
          <w:sz w:val="24"/>
        </w:rPr>
      </w:pPr>
      <w:r>
        <w:rPr>
          <w:sz w:val="24"/>
        </w:rPr>
        <w:t>Ukazatele se sdružují do tří skupin:</w:t>
      </w:r>
    </w:p>
    <w:p w:rsidR="007107D1" w:rsidRPr="00105202" w:rsidRDefault="007107D1" w:rsidP="00105202">
      <w:pPr>
        <w:numPr>
          <w:ilvl w:val="0"/>
          <w:numId w:val="54"/>
        </w:numPr>
        <w:jc w:val="both"/>
        <w:rPr>
          <w:b/>
          <w:sz w:val="24"/>
        </w:rPr>
      </w:pPr>
      <w:r w:rsidRPr="00105202">
        <w:rPr>
          <w:b/>
          <w:i/>
          <w:sz w:val="24"/>
        </w:rPr>
        <w:t>ukazatele rentability</w:t>
      </w:r>
      <w:r w:rsidRPr="00105202">
        <w:rPr>
          <w:sz w:val="24"/>
        </w:rPr>
        <w:t>, tj. různé formy míry zisku, vrcholové ukazatele efektivnosti podniku, analytické ukazatele míry zisku tj. určitá forma rentability odbytu v podobě ziskové marže, tj. ziskového rozpětí</w:t>
      </w:r>
      <w:r w:rsidR="00196FE3">
        <w:rPr>
          <w:sz w:val="24"/>
        </w:rPr>
        <w:t xml:space="preserve"> </w:t>
      </w:r>
      <w:r w:rsidRPr="00105202">
        <w:rPr>
          <w:sz w:val="24"/>
        </w:rPr>
        <w:t xml:space="preserve">a </w:t>
      </w:r>
      <w:r w:rsidRPr="00105202">
        <w:rPr>
          <w:b/>
          <w:i/>
          <w:sz w:val="24"/>
        </w:rPr>
        <w:t>ukazatele aktivity</w:t>
      </w:r>
      <w:r w:rsidRPr="00105202">
        <w:rPr>
          <w:sz w:val="24"/>
        </w:rPr>
        <w:t>, jedná se o stupeň využití podnikových aktiv, neboli ukazatele rychlosti nebo doby obratu zásob, pohledávek, HIM. Tyto ukazatele mají pevnou vazbu na ukazatele první skupiny.</w:t>
      </w:r>
      <w:r w:rsidR="00196FE3">
        <w:rPr>
          <w:sz w:val="24"/>
        </w:rPr>
        <w:t xml:space="preserve"> </w:t>
      </w:r>
      <w:r w:rsidRPr="00105202">
        <w:rPr>
          <w:sz w:val="24"/>
        </w:rPr>
        <w:t>Do této skupiny řadíme ukazatele zadluženosti, které hodnotí strukturu vloženého kapitálu a hlediska vlastnictví, porovnávají vlastní a cizí zdroje.</w:t>
      </w:r>
    </w:p>
    <w:p w:rsidR="007107D1" w:rsidRDefault="007107D1" w:rsidP="008302F0">
      <w:pPr>
        <w:numPr>
          <w:ilvl w:val="0"/>
          <w:numId w:val="54"/>
        </w:numPr>
        <w:jc w:val="both"/>
        <w:rPr>
          <w:b/>
          <w:sz w:val="24"/>
        </w:rPr>
      </w:pPr>
      <w:r>
        <w:rPr>
          <w:b/>
          <w:i/>
          <w:sz w:val="24"/>
        </w:rPr>
        <w:t>Ukazatele platební schopnosti</w:t>
      </w:r>
      <w:r>
        <w:rPr>
          <w:sz w:val="24"/>
        </w:rPr>
        <w:t>,</w:t>
      </w:r>
      <w:r w:rsidR="00196FE3">
        <w:rPr>
          <w:sz w:val="24"/>
        </w:rPr>
        <w:t xml:space="preserve"> </w:t>
      </w:r>
      <w:r>
        <w:rPr>
          <w:sz w:val="24"/>
        </w:rPr>
        <w:t>tj. solventnosti a likvidity. Cílem je se vyjádřit k potenciální schopnosti postupně hradit promptně své závazky.</w:t>
      </w:r>
    </w:p>
    <w:p w:rsidR="007107D1" w:rsidRDefault="007107D1" w:rsidP="008302F0">
      <w:pPr>
        <w:numPr>
          <w:ilvl w:val="0"/>
          <w:numId w:val="54"/>
        </w:numPr>
        <w:jc w:val="both"/>
        <w:rPr>
          <w:b/>
          <w:sz w:val="24"/>
        </w:rPr>
      </w:pPr>
      <w:r>
        <w:rPr>
          <w:b/>
          <w:i/>
          <w:sz w:val="24"/>
        </w:rPr>
        <w:t>Ukazatele</w:t>
      </w:r>
      <w:r>
        <w:rPr>
          <w:sz w:val="24"/>
        </w:rPr>
        <w:t xml:space="preserve"> vycházející z údajů </w:t>
      </w:r>
      <w:r>
        <w:rPr>
          <w:b/>
          <w:i/>
          <w:sz w:val="24"/>
        </w:rPr>
        <w:t>kapitálového trhu</w:t>
      </w:r>
      <w:r>
        <w:rPr>
          <w:sz w:val="24"/>
        </w:rPr>
        <w:t>, jde–</w:t>
      </w:r>
      <w:proofErr w:type="spellStart"/>
      <w:r>
        <w:rPr>
          <w:sz w:val="24"/>
        </w:rPr>
        <w:t>li</w:t>
      </w:r>
      <w:proofErr w:type="spellEnd"/>
      <w:r>
        <w:rPr>
          <w:sz w:val="24"/>
        </w:rPr>
        <w:t xml:space="preserve"> o a.s., jejichž akcie jsou obchodovatelné. </w:t>
      </w:r>
    </w:p>
    <w:p w:rsidR="007107D1" w:rsidRDefault="007107D1">
      <w:pPr>
        <w:jc w:val="both"/>
        <w:rPr>
          <w:b/>
          <w:sz w:val="24"/>
        </w:rPr>
      </w:pPr>
    </w:p>
    <w:p w:rsidR="007107D1" w:rsidRDefault="007107D1">
      <w:pPr>
        <w:jc w:val="both"/>
        <w:rPr>
          <w:b/>
          <w:sz w:val="24"/>
        </w:rPr>
      </w:pPr>
    </w:p>
    <w:p w:rsidR="007107D1" w:rsidRPr="00333402" w:rsidRDefault="007107D1" w:rsidP="001E7DD3">
      <w:pPr>
        <w:pStyle w:val="Nadpis2"/>
        <w:rPr>
          <w:sz w:val="28"/>
          <w:szCs w:val="28"/>
        </w:rPr>
      </w:pPr>
      <w:bookmarkStart w:id="43" w:name="_Toc51844940"/>
      <w:r w:rsidRPr="00333402">
        <w:rPr>
          <w:sz w:val="28"/>
          <w:szCs w:val="28"/>
        </w:rPr>
        <w:lastRenderedPageBreak/>
        <w:t>5.2 Analýza rentability a aktivity podnikání</w:t>
      </w:r>
      <w:bookmarkEnd w:id="43"/>
    </w:p>
    <w:p w:rsidR="007107D1" w:rsidRDefault="007107D1">
      <w:pPr>
        <w:pStyle w:val="Zkladntext"/>
        <w:jc w:val="both"/>
        <w:rPr>
          <w:sz w:val="24"/>
        </w:rPr>
      </w:pPr>
      <w:r>
        <w:rPr>
          <w:b/>
          <w:sz w:val="24"/>
        </w:rPr>
        <w:t>Rentabilita</w:t>
      </w:r>
      <w:r>
        <w:rPr>
          <w:sz w:val="24"/>
        </w:rPr>
        <w:t xml:space="preserve"> – výnosnost vloženého kapitálu je měřítkem schopnosti podniku vytvářet nové zdroje, dosahovat zisku použitím investovaného kapitálu. Je formou vyjádření míry zisku pro alokaci kapitálu. Rentabilita je definována jako poměr zisku a vloženého kapitálu. </w:t>
      </w:r>
    </w:p>
    <w:p w:rsidR="007107D1" w:rsidRDefault="007107D1">
      <w:pPr>
        <w:pStyle w:val="Zkladntext"/>
        <w:jc w:val="both"/>
        <w:rPr>
          <w:sz w:val="24"/>
        </w:rPr>
      </w:pPr>
    </w:p>
    <w:p w:rsidR="007107D1" w:rsidRDefault="007107D1">
      <w:pPr>
        <w:jc w:val="both"/>
        <w:rPr>
          <w:sz w:val="24"/>
        </w:rPr>
      </w:pPr>
      <w:r>
        <w:rPr>
          <w:sz w:val="24"/>
        </w:rPr>
        <w:t xml:space="preserve">                                                  zisk</w:t>
      </w:r>
    </w:p>
    <w:p w:rsidR="007107D1" w:rsidRDefault="00B915C6">
      <w:pPr>
        <w:jc w:val="both"/>
        <w:rPr>
          <w:sz w:val="24"/>
        </w:rPr>
      </w:pPr>
      <w:r>
        <w:rPr>
          <w:noProof/>
          <w:sz w:val="24"/>
        </w:rPr>
        <mc:AlternateContent>
          <mc:Choice Requires="wps">
            <w:drawing>
              <wp:anchor distT="4294967295" distB="4294967295" distL="114300" distR="114300" simplePos="0" relativeHeight="251557888" behindDoc="0" locked="0" layoutInCell="0" allowOverlap="1">
                <wp:simplePos x="0" y="0"/>
                <wp:positionH relativeFrom="column">
                  <wp:posOffset>1294130</wp:posOffset>
                </wp:positionH>
                <wp:positionV relativeFrom="paragraph">
                  <wp:posOffset>78104</wp:posOffset>
                </wp:positionV>
                <wp:extent cx="1463040" cy="0"/>
                <wp:effectExtent l="0" t="0" r="3810" b="0"/>
                <wp:wrapNone/>
                <wp:docPr id="200"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C1393BA" id="Line 117" o:spid="_x0000_s1026" style="position:absolute;z-index:251557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9pt,6.15pt" to="217.1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ODeFQ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" o:allowincell="f"/>
            </w:pict>
          </mc:Fallback>
        </mc:AlternateContent>
      </w:r>
      <w:r w:rsidR="007107D1">
        <w:rPr>
          <w:sz w:val="24"/>
        </w:rPr>
        <w:t xml:space="preserve">                          R = </w:t>
      </w:r>
    </w:p>
    <w:p w:rsidR="007107D1" w:rsidRDefault="007107D1">
      <w:pPr>
        <w:jc w:val="both"/>
        <w:rPr>
          <w:sz w:val="24"/>
        </w:rPr>
      </w:pPr>
      <w:r>
        <w:rPr>
          <w:sz w:val="24"/>
        </w:rPr>
        <w:t xml:space="preserve">                                          vložený kapitál</w:t>
      </w:r>
    </w:p>
    <w:p w:rsidR="007107D1" w:rsidRDefault="007107D1">
      <w:pPr>
        <w:jc w:val="both"/>
        <w:rPr>
          <w:sz w:val="24"/>
        </w:rPr>
      </w:pPr>
    </w:p>
    <w:p w:rsidR="007107D1" w:rsidRDefault="007107D1">
      <w:pPr>
        <w:jc w:val="both"/>
        <w:rPr>
          <w:sz w:val="24"/>
        </w:rPr>
      </w:pPr>
      <w:r>
        <w:rPr>
          <w:sz w:val="24"/>
        </w:rPr>
        <w:t>Vložený kapitál používáme ve třech různých významech.</w:t>
      </w:r>
    </w:p>
    <w:p w:rsidR="007107D1" w:rsidRDefault="007107D1">
      <w:pPr>
        <w:jc w:val="both"/>
        <w:rPr>
          <w:sz w:val="24"/>
        </w:rPr>
      </w:pPr>
      <w:r>
        <w:rPr>
          <w:b/>
          <w:i/>
          <w:sz w:val="24"/>
        </w:rPr>
        <w:t>RCK – rentabilita celkového kapitálu (ROI</w:t>
      </w:r>
      <w:r w:rsidR="006046FE">
        <w:rPr>
          <w:b/>
          <w:i/>
          <w:sz w:val="24"/>
        </w:rPr>
        <w:t xml:space="preserve"> – </w:t>
      </w:r>
      <w:r w:rsidR="006046FE" w:rsidRPr="006046FE">
        <w:rPr>
          <w:i/>
          <w:sz w:val="24"/>
        </w:rPr>
        <w:t xml:space="preserve">return on </w:t>
      </w:r>
      <w:proofErr w:type="spellStart"/>
      <w:r w:rsidR="006046FE" w:rsidRPr="006046FE">
        <w:rPr>
          <w:i/>
          <w:sz w:val="24"/>
        </w:rPr>
        <w:t>incestments</w:t>
      </w:r>
      <w:proofErr w:type="spellEnd"/>
      <w:r>
        <w:rPr>
          <w:b/>
          <w:i/>
          <w:sz w:val="24"/>
        </w:rPr>
        <w:t xml:space="preserve">, resp. ROA – </w:t>
      </w:r>
      <w:r w:rsidRPr="006046FE">
        <w:rPr>
          <w:i/>
          <w:sz w:val="24"/>
        </w:rPr>
        <w:t xml:space="preserve">return on </w:t>
      </w:r>
      <w:proofErr w:type="spellStart"/>
      <w:r w:rsidRPr="006046FE">
        <w:rPr>
          <w:i/>
          <w:sz w:val="24"/>
        </w:rPr>
        <w:t>asse</w:t>
      </w:r>
      <w:r w:rsidR="006046FE" w:rsidRPr="006046FE">
        <w:rPr>
          <w:i/>
          <w:sz w:val="24"/>
        </w:rPr>
        <w:t>t</w:t>
      </w:r>
      <w:r w:rsidRPr="006046FE">
        <w:rPr>
          <w:i/>
          <w:sz w:val="24"/>
        </w:rPr>
        <w:t>s</w:t>
      </w:r>
      <w:proofErr w:type="spellEnd"/>
      <w:r>
        <w:rPr>
          <w:b/>
          <w:i/>
          <w:sz w:val="24"/>
        </w:rPr>
        <w:t>)</w:t>
      </w:r>
      <w:r>
        <w:rPr>
          <w:sz w:val="24"/>
        </w:rPr>
        <w:t>, vyjadřuje celkovou efektivnost podniku (produkční sílu). Celkovým kapitálem (celková aktiva) rozumíme vložený kapitál tzn. krátkodobé a dlouhodobé závazky a vlastní kapitál.</w:t>
      </w:r>
    </w:p>
    <w:p w:rsidR="007107D1" w:rsidRDefault="007107D1">
      <w:pPr>
        <w:jc w:val="both"/>
        <w:rPr>
          <w:sz w:val="24"/>
        </w:rPr>
      </w:pPr>
    </w:p>
    <w:p w:rsidR="007107D1" w:rsidRDefault="007107D1">
      <w:pPr>
        <w:jc w:val="both"/>
        <w:rPr>
          <w:sz w:val="24"/>
        </w:rPr>
      </w:pPr>
    </w:p>
    <w:p w:rsidR="007107D1" w:rsidRDefault="007107D1">
      <w:pPr>
        <w:jc w:val="both"/>
        <w:rPr>
          <w:sz w:val="24"/>
        </w:rPr>
      </w:pPr>
    </w:p>
    <w:p w:rsidR="007107D1" w:rsidRDefault="007107D1">
      <w:pPr>
        <w:jc w:val="both"/>
        <w:rPr>
          <w:sz w:val="24"/>
        </w:rPr>
      </w:pPr>
      <w:r>
        <w:rPr>
          <w:sz w:val="24"/>
        </w:rPr>
        <w:t xml:space="preserve">                                        zisk                           </w:t>
      </w:r>
      <w:proofErr w:type="spellStart"/>
      <w:r>
        <w:rPr>
          <w:sz w:val="24"/>
        </w:rPr>
        <w:t>zisk</w:t>
      </w:r>
      <w:proofErr w:type="spellEnd"/>
      <w:r>
        <w:rPr>
          <w:sz w:val="24"/>
        </w:rPr>
        <w:t xml:space="preserve"> před úroky a daněmi</w:t>
      </w:r>
      <w:r w:rsidR="006046FE">
        <w:rPr>
          <w:sz w:val="24"/>
        </w:rPr>
        <w:t xml:space="preserve"> (EBIT)</w:t>
      </w:r>
    </w:p>
    <w:p w:rsidR="007107D1" w:rsidRDefault="00B915C6">
      <w:pPr>
        <w:jc w:val="both"/>
        <w:rPr>
          <w:sz w:val="24"/>
        </w:rPr>
      </w:pPr>
      <w:r>
        <w:rPr>
          <w:noProof/>
          <w:sz w:val="24"/>
        </w:rPr>
        <mc:AlternateContent>
          <mc:Choice Requires="wps">
            <w:drawing>
              <wp:anchor distT="4294967295" distB="4294967295" distL="114300" distR="114300" simplePos="0" relativeHeight="251559936" behindDoc="0" locked="0" layoutInCell="0" allowOverlap="1">
                <wp:simplePos x="0" y="0"/>
                <wp:positionH relativeFrom="column">
                  <wp:posOffset>3122930</wp:posOffset>
                </wp:positionH>
                <wp:positionV relativeFrom="paragraph">
                  <wp:posOffset>113029</wp:posOffset>
                </wp:positionV>
                <wp:extent cx="2103120" cy="0"/>
                <wp:effectExtent l="0" t="0" r="11430" b="0"/>
                <wp:wrapNone/>
                <wp:docPr id="199"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0659E25" id="Line 119" o:spid="_x0000_s1026" style="position:absolute;z-index:251559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5.9pt,8.9pt" to="411.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" o:allowincell="f"/>
            </w:pict>
          </mc:Fallback>
        </mc:AlternateContent>
      </w:r>
      <w:r>
        <w:rPr>
          <w:noProof/>
          <w:sz w:val="24"/>
        </w:rPr>
        <mc:AlternateContent>
          <mc:Choice Requires="wps">
            <w:drawing>
              <wp:anchor distT="4294967295" distB="4294967295" distL="114300" distR="114300" simplePos="0" relativeHeight="251558912" behindDoc="0" locked="0" layoutInCell="0" allowOverlap="1">
                <wp:simplePos x="0" y="0"/>
                <wp:positionH relativeFrom="column">
                  <wp:posOffset>928370</wp:posOffset>
                </wp:positionH>
                <wp:positionV relativeFrom="paragraph">
                  <wp:posOffset>113029</wp:posOffset>
                </wp:positionV>
                <wp:extent cx="1554480" cy="0"/>
                <wp:effectExtent l="0" t="0" r="7620" b="0"/>
                <wp:wrapNone/>
                <wp:docPr id="198"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C2010BA" id="Line 118" o:spid="_x0000_s1026" style="position:absolute;z-index:251558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1pt,8.9pt" to="195.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tFAIAACw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" o:allowincell="f"/>
            </w:pict>
          </mc:Fallback>
        </mc:AlternateContent>
      </w:r>
      <w:r w:rsidR="007107D1">
        <w:rPr>
          <w:sz w:val="24"/>
        </w:rPr>
        <w:t xml:space="preserve">          RCK =                                                   =</w:t>
      </w:r>
    </w:p>
    <w:p w:rsidR="007107D1" w:rsidRDefault="007107D1">
      <w:pPr>
        <w:jc w:val="both"/>
        <w:rPr>
          <w:sz w:val="24"/>
        </w:rPr>
      </w:pPr>
      <w:r>
        <w:rPr>
          <w:sz w:val="24"/>
        </w:rPr>
        <w:t xml:space="preserve">                                celkový kapitál                                           celková aktiva    </w:t>
      </w:r>
    </w:p>
    <w:p w:rsidR="007107D1" w:rsidRDefault="007107D1">
      <w:pPr>
        <w:jc w:val="both"/>
        <w:rPr>
          <w:sz w:val="24"/>
        </w:rPr>
      </w:pPr>
    </w:p>
    <w:p w:rsidR="007107D1" w:rsidRDefault="007107D1">
      <w:pPr>
        <w:jc w:val="both"/>
        <w:rPr>
          <w:sz w:val="24"/>
        </w:rPr>
      </w:pPr>
      <w:r>
        <w:rPr>
          <w:sz w:val="24"/>
        </w:rPr>
        <w:t>Druhý vzorec informuje o tom, jaká by byla rentabilita podniku, kdyby neexistovala daň ze zisku.</w:t>
      </w:r>
    </w:p>
    <w:p w:rsidR="007107D1" w:rsidRDefault="007107D1">
      <w:pPr>
        <w:jc w:val="both"/>
        <w:rPr>
          <w:sz w:val="24"/>
        </w:rPr>
      </w:pPr>
    </w:p>
    <w:p w:rsidR="007107D1" w:rsidRDefault="007107D1">
      <w:pPr>
        <w:jc w:val="both"/>
        <w:rPr>
          <w:sz w:val="24"/>
        </w:rPr>
      </w:pPr>
      <w:r>
        <w:rPr>
          <w:sz w:val="24"/>
        </w:rPr>
        <w:t>V  praxi se často objevuje vzorec, poměr čistého zisku k celkovým aktivům a bývá nazýván výnos na aktiva a jeho vypovídací schopnost je spatřována v tom, že charakterizuje, jak management podniku využívá celá aktiva k uspokojování vlastníků.</w:t>
      </w:r>
    </w:p>
    <w:p w:rsidR="007107D1" w:rsidRDefault="007107D1">
      <w:pPr>
        <w:jc w:val="both"/>
        <w:rPr>
          <w:sz w:val="24"/>
        </w:rPr>
      </w:pPr>
    </w:p>
    <w:p w:rsidR="007107D1" w:rsidRDefault="007107D1">
      <w:pPr>
        <w:jc w:val="both"/>
        <w:rPr>
          <w:sz w:val="24"/>
        </w:rPr>
      </w:pPr>
      <w:r>
        <w:rPr>
          <w:sz w:val="24"/>
        </w:rPr>
        <w:t xml:space="preserve">                            zisk po zdanění </w:t>
      </w:r>
      <w:r w:rsidR="006046FE">
        <w:rPr>
          <w:sz w:val="24"/>
        </w:rPr>
        <w:t>(EAT)</w:t>
      </w:r>
    </w:p>
    <w:p w:rsidR="007107D1" w:rsidRDefault="00B915C6">
      <w:pPr>
        <w:jc w:val="both"/>
        <w:rPr>
          <w:sz w:val="24"/>
        </w:rPr>
      </w:pPr>
      <w:r>
        <w:rPr>
          <w:noProof/>
          <w:sz w:val="24"/>
        </w:rPr>
        <mc:AlternateContent>
          <mc:Choice Requires="wps">
            <w:drawing>
              <wp:anchor distT="4294967295" distB="4294967295" distL="114300" distR="114300" simplePos="0" relativeHeight="251560960" behindDoc="0" locked="0" layoutInCell="0" allowOverlap="1">
                <wp:simplePos x="0" y="0"/>
                <wp:positionH relativeFrom="column">
                  <wp:posOffset>1111250</wp:posOffset>
                </wp:positionH>
                <wp:positionV relativeFrom="paragraph">
                  <wp:posOffset>120649</wp:posOffset>
                </wp:positionV>
                <wp:extent cx="1371600" cy="0"/>
                <wp:effectExtent l="0" t="0" r="0" b="0"/>
                <wp:wrapNone/>
                <wp:docPr id="197"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ECBA6AD" id="Line 120" o:spid="_x0000_s1026" style="position:absolute;z-index:251560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5pt,9.5pt" to="19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" o:allowincell="f"/>
            </w:pict>
          </mc:Fallback>
        </mc:AlternateContent>
      </w:r>
      <w:r w:rsidR="007107D1">
        <w:rPr>
          <w:sz w:val="24"/>
        </w:rPr>
        <w:t xml:space="preserve">              RCK =  </w:t>
      </w:r>
    </w:p>
    <w:p w:rsidR="007107D1" w:rsidRDefault="007107D1">
      <w:pPr>
        <w:jc w:val="both"/>
        <w:rPr>
          <w:sz w:val="24"/>
        </w:rPr>
      </w:pPr>
      <w:r>
        <w:rPr>
          <w:sz w:val="24"/>
        </w:rPr>
        <w:t xml:space="preserve">                                  celková aktiva</w:t>
      </w:r>
    </w:p>
    <w:p w:rsidR="007107D1" w:rsidRDefault="007107D1">
      <w:pPr>
        <w:jc w:val="both"/>
        <w:rPr>
          <w:sz w:val="28"/>
        </w:rPr>
      </w:pPr>
    </w:p>
    <w:p w:rsidR="007107D1" w:rsidRDefault="007107D1">
      <w:pPr>
        <w:jc w:val="both"/>
        <w:rPr>
          <w:sz w:val="24"/>
        </w:rPr>
      </w:pPr>
      <w:r>
        <w:rPr>
          <w:b/>
          <w:i/>
          <w:sz w:val="24"/>
        </w:rPr>
        <w:t>RVK - Rentabilita vlastního kapitálu (ROE</w:t>
      </w:r>
      <w:r w:rsidR="00CE4E4C">
        <w:rPr>
          <w:b/>
          <w:i/>
          <w:sz w:val="24"/>
        </w:rPr>
        <w:t xml:space="preserve"> - </w:t>
      </w:r>
      <w:r w:rsidR="00CE4E4C" w:rsidRPr="00CE4E4C">
        <w:rPr>
          <w:i/>
          <w:sz w:val="24"/>
        </w:rPr>
        <w:t xml:space="preserve">return on </w:t>
      </w:r>
      <w:proofErr w:type="spellStart"/>
      <w:r w:rsidR="00CE4E4C" w:rsidRPr="00CE4E4C">
        <w:rPr>
          <w:i/>
          <w:sz w:val="24"/>
        </w:rPr>
        <w:t>equity</w:t>
      </w:r>
      <w:proofErr w:type="spellEnd"/>
      <w:r>
        <w:rPr>
          <w:sz w:val="24"/>
        </w:rPr>
        <w:t>), vyjadřujeme výnosnost kapitálu vloženého akcionáři. Tento ukazatel je definován jako poměr čistého zisku a vlastního kapitálu.</w:t>
      </w:r>
    </w:p>
    <w:p w:rsidR="007107D1" w:rsidRDefault="007107D1">
      <w:pPr>
        <w:jc w:val="both"/>
        <w:rPr>
          <w:sz w:val="24"/>
        </w:rPr>
      </w:pPr>
    </w:p>
    <w:p w:rsidR="007107D1" w:rsidRDefault="007107D1">
      <w:pPr>
        <w:jc w:val="both"/>
        <w:rPr>
          <w:sz w:val="24"/>
        </w:rPr>
      </w:pPr>
      <w:r>
        <w:rPr>
          <w:sz w:val="24"/>
        </w:rPr>
        <w:t xml:space="preserve">                    zisk po zdanění   (zisk před úroky a daněmi)</w:t>
      </w:r>
    </w:p>
    <w:p w:rsidR="007107D1" w:rsidRDefault="00B915C6">
      <w:pPr>
        <w:jc w:val="both"/>
        <w:rPr>
          <w:sz w:val="24"/>
        </w:rPr>
      </w:pPr>
      <w:r>
        <w:rPr>
          <w:noProof/>
          <w:sz w:val="24"/>
        </w:rPr>
        <mc:AlternateContent>
          <mc:Choice Requires="wps">
            <w:drawing>
              <wp:anchor distT="4294967295" distB="4294967295" distL="114300" distR="114300" simplePos="0" relativeHeight="251561984" behindDoc="0" locked="0" layoutInCell="0" allowOverlap="1">
                <wp:simplePos x="0" y="0"/>
                <wp:positionH relativeFrom="column">
                  <wp:posOffset>751205</wp:posOffset>
                </wp:positionH>
                <wp:positionV relativeFrom="paragraph">
                  <wp:posOffset>117474</wp:posOffset>
                </wp:positionV>
                <wp:extent cx="2743200" cy="0"/>
                <wp:effectExtent l="0" t="0" r="0" b="0"/>
                <wp:wrapNone/>
                <wp:docPr id="196"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4FB658C" id="Line 121" o:spid="_x0000_s1026" style="position:absolute;z-index:251561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15pt,9.25pt" to="275.1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" o:allowincell="f"/>
            </w:pict>
          </mc:Fallback>
        </mc:AlternateContent>
      </w:r>
      <w:r w:rsidR="007107D1">
        <w:rPr>
          <w:sz w:val="24"/>
        </w:rPr>
        <w:t xml:space="preserve">RVK = </w:t>
      </w:r>
    </w:p>
    <w:p w:rsidR="007107D1" w:rsidRDefault="007107D1">
      <w:pPr>
        <w:jc w:val="both"/>
        <w:rPr>
          <w:sz w:val="24"/>
        </w:rPr>
      </w:pPr>
      <w:r>
        <w:rPr>
          <w:sz w:val="24"/>
        </w:rPr>
        <w:t xml:space="preserve">                                           vlastní kapitál </w:t>
      </w:r>
    </w:p>
    <w:p w:rsidR="007107D1" w:rsidRDefault="007107D1">
      <w:pPr>
        <w:jc w:val="both"/>
        <w:rPr>
          <w:sz w:val="24"/>
        </w:rPr>
      </w:pPr>
    </w:p>
    <w:p w:rsidR="007107D1" w:rsidRDefault="007107D1">
      <w:pPr>
        <w:pStyle w:val="Zkladntext"/>
        <w:jc w:val="both"/>
        <w:rPr>
          <w:sz w:val="24"/>
        </w:rPr>
      </w:pPr>
      <w:r>
        <w:rPr>
          <w:sz w:val="24"/>
        </w:rPr>
        <w:t>Zhodnocení kapitálu by mělo být tak velké, aby pokrývalo obvyklou výnosovou míru a rizikovou prémii.</w:t>
      </w:r>
    </w:p>
    <w:p w:rsidR="007107D1" w:rsidRDefault="007107D1">
      <w:pPr>
        <w:jc w:val="both"/>
        <w:rPr>
          <w:sz w:val="24"/>
        </w:rPr>
      </w:pPr>
    </w:p>
    <w:p w:rsidR="007107D1" w:rsidRDefault="007107D1">
      <w:pPr>
        <w:jc w:val="both"/>
        <w:rPr>
          <w:sz w:val="24"/>
        </w:rPr>
      </w:pPr>
      <w:r>
        <w:rPr>
          <w:sz w:val="24"/>
        </w:rPr>
        <w:t xml:space="preserve">Součástí rentability jsou i dílčí ukazatele, jedním z nich je </w:t>
      </w:r>
      <w:r>
        <w:rPr>
          <w:b/>
          <w:i/>
          <w:sz w:val="24"/>
        </w:rPr>
        <w:t>ukazatel ziskovosti tržeb</w:t>
      </w:r>
      <w:r w:rsidR="00CE4E4C">
        <w:rPr>
          <w:b/>
          <w:i/>
          <w:sz w:val="24"/>
        </w:rPr>
        <w:t xml:space="preserve"> (rentability tržeb) (ROS – </w:t>
      </w:r>
      <w:r w:rsidR="00CE4E4C" w:rsidRPr="00CE4E4C">
        <w:rPr>
          <w:i/>
          <w:sz w:val="24"/>
        </w:rPr>
        <w:t>return on sales</w:t>
      </w:r>
      <w:r w:rsidR="00CE4E4C">
        <w:rPr>
          <w:b/>
          <w:i/>
          <w:sz w:val="24"/>
        </w:rPr>
        <w:t>)</w:t>
      </w:r>
      <w:r>
        <w:rPr>
          <w:b/>
          <w:i/>
          <w:sz w:val="24"/>
        </w:rPr>
        <w:t xml:space="preserve">, tzv. ziskové marže </w:t>
      </w:r>
      <w:r>
        <w:rPr>
          <w:sz w:val="24"/>
        </w:rPr>
        <w:t>nebo také ziskové rozpětí.</w:t>
      </w:r>
    </w:p>
    <w:p w:rsidR="007107D1" w:rsidRDefault="007107D1">
      <w:pPr>
        <w:jc w:val="both"/>
        <w:rPr>
          <w:sz w:val="24"/>
        </w:rPr>
      </w:pPr>
    </w:p>
    <w:p w:rsidR="007107D1" w:rsidRDefault="007107D1">
      <w:pPr>
        <w:jc w:val="both"/>
        <w:rPr>
          <w:sz w:val="24"/>
        </w:rPr>
      </w:pPr>
      <w:r>
        <w:rPr>
          <w:sz w:val="24"/>
        </w:rPr>
        <w:t xml:space="preserve">                                                                  zisk </w:t>
      </w:r>
      <w:r w:rsidR="00CE4E4C">
        <w:rPr>
          <w:sz w:val="24"/>
        </w:rPr>
        <w:t>po zdanění (EAT)</w:t>
      </w:r>
    </w:p>
    <w:p w:rsidR="007107D1" w:rsidRDefault="00B915C6">
      <w:pPr>
        <w:jc w:val="both"/>
        <w:rPr>
          <w:sz w:val="24"/>
        </w:rPr>
      </w:pPr>
      <w:r>
        <w:rPr>
          <w:noProof/>
          <w:sz w:val="24"/>
        </w:rPr>
        <mc:AlternateContent>
          <mc:Choice Requires="wps">
            <w:drawing>
              <wp:anchor distT="4294967295" distB="4294967295" distL="114300" distR="114300" simplePos="0" relativeHeight="251563008" behindDoc="0" locked="0" layoutInCell="0" allowOverlap="1">
                <wp:simplePos x="0" y="0"/>
                <wp:positionH relativeFrom="column">
                  <wp:posOffset>2351405</wp:posOffset>
                </wp:positionH>
                <wp:positionV relativeFrom="paragraph">
                  <wp:posOffset>79374</wp:posOffset>
                </wp:positionV>
                <wp:extent cx="1828800" cy="0"/>
                <wp:effectExtent l="0" t="0" r="0" b="0"/>
                <wp:wrapNone/>
                <wp:docPr id="195"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A11F988" id="Line 122" o:spid="_x0000_s1026" style="position:absolute;z-index:251563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15pt,6.25pt" to="329.1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" o:allowincell="f"/>
            </w:pict>
          </mc:Fallback>
        </mc:AlternateContent>
      </w:r>
      <w:r w:rsidR="007107D1">
        <w:rPr>
          <w:sz w:val="24"/>
        </w:rPr>
        <w:t xml:space="preserve">ukazatel ziskovosti tržeb           =                                                                             </w:t>
      </w:r>
    </w:p>
    <w:p w:rsidR="007107D1" w:rsidRDefault="007107D1">
      <w:pPr>
        <w:jc w:val="both"/>
        <w:rPr>
          <w:sz w:val="24"/>
        </w:rPr>
      </w:pPr>
      <w:r>
        <w:rPr>
          <w:sz w:val="24"/>
        </w:rPr>
        <w:t xml:space="preserve">                                                                                   tržby                                         </w:t>
      </w:r>
    </w:p>
    <w:p w:rsidR="007107D1" w:rsidRDefault="007107D1">
      <w:pPr>
        <w:jc w:val="both"/>
        <w:rPr>
          <w:sz w:val="24"/>
        </w:rPr>
      </w:pPr>
    </w:p>
    <w:p w:rsidR="007107D1" w:rsidRDefault="007107D1">
      <w:pPr>
        <w:jc w:val="both"/>
        <w:rPr>
          <w:sz w:val="24"/>
        </w:rPr>
      </w:pPr>
    </w:p>
    <w:p w:rsidR="007107D1" w:rsidRDefault="007107D1">
      <w:pPr>
        <w:jc w:val="both"/>
        <w:rPr>
          <w:sz w:val="24"/>
        </w:rPr>
      </w:pPr>
      <w:r>
        <w:rPr>
          <w:sz w:val="24"/>
        </w:rPr>
        <w:t xml:space="preserve">Ukazatel zisku v poměru k tržbám (zisková marže) vyjadřuje schopnost podniku dosahovat zisku při dané úrovni tržeb, kolik dokáže podnik vyprodukovat </w:t>
      </w:r>
      <w:r w:rsidR="00504923">
        <w:rPr>
          <w:sz w:val="24"/>
        </w:rPr>
        <w:t xml:space="preserve">efektu na 1 Kč tržeb. Ukazatel </w:t>
      </w:r>
      <w:r>
        <w:rPr>
          <w:sz w:val="24"/>
        </w:rPr>
        <w:t>tržeb v poměru k celkovým aktivům vyjadřuje schopnost podniku zajišťovat investice do aktiv při dané úrovni tržeb, jak rychle dovede otáčet vložený kapitál, jaký je obrat kapitálu (celkových aktiv). Obecně platí, že čím vyšší je ziskovost tržeb, tím lépe. Hodnotu tohoto ukazatele je třeba posuzovat ještě s ohledem na další dva faktory, celkový objem tržeb (odbytu) a rychlost obratu zásob. Je-li zisková marže nízká</w:t>
      </w:r>
      <w:r w:rsidR="00504923">
        <w:rPr>
          <w:sz w:val="24"/>
        </w:rPr>
        <w:t>,</w:t>
      </w:r>
      <w:r>
        <w:rPr>
          <w:sz w:val="24"/>
        </w:rPr>
        <w:t xml:space="preserve"> nebo jestliže několik let klesá, měl by se analytik zaměřit na analýzu jednotlivých druhů nákladů.</w:t>
      </w:r>
    </w:p>
    <w:p w:rsidR="007107D1" w:rsidRDefault="007107D1">
      <w:pPr>
        <w:jc w:val="both"/>
        <w:rPr>
          <w:sz w:val="24"/>
        </w:rPr>
      </w:pPr>
    </w:p>
    <w:p w:rsidR="007107D1" w:rsidRDefault="007107D1">
      <w:pPr>
        <w:jc w:val="both"/>
        <w:rPr>
          <w:sz w:val="24"/>
        </w:rPr>
      </w:pPr>
      <w:r>
        <w:rPr>
          <w:sz w:val="24"/>
        </w:rPr>
        <w:t xml:space="preserve">Ukazatelů rentability se používá pro hodnocení a komplexní posouzení celkové efektivnosti podniku, pomocí nich se vyjadřuje intenzita využívání, reprodukce a zhodnocení kapitálu vloženého do podniku.  Pro výpočet se využívá </w:t>
      </w:r>
      <w:r>
        <w:rPr>
          <w:b/>
          <w:sz w:val="24"/>
        </w:rPr>
        <w:t xml:space="preserve">rozvahy </w:t>
      </w:r>
      <w:r>
        <w:rPr>
          <w:sz w:val="24"/>
        </w:rPr>
        <w:t xml:space="preserve">a </w:t>
      </w:r>
      <w:r>
        <w:rPr>
          <w:b/>
          <w:sz w:val="24"/>
        </w:rPr>
        <w:t>výkazu zisku a ztrát.</w:t>
      </w:r>
    </w:p>
    <w:p w:rsidR="007107D1" w:rsidRDefault="007107D1">
      <w:pPr>
        <w:jc w:val="both"/>
        <w:rPr>
          <w:sz w:val="24"/>
        </w:rPr>
      </w:pPr>
    </w:p>
    <w:p w:rsidR="007107D1" w:rsidRDefault="007107D1">
      <w:pPr>
        <w:jc w:val="both"/>
        <w:rPr>
          <w:sz w:val="24"/>
        </w:rPr>
      </w:pPr>
      <w:r>
        <w:rPr>
          <w:sz w:val="24"/>
        </w:rPr>
        <w:t>Kategorie zisku v anglosaských zemích a u nás:</w:t>
      </w:r>
    </w:p>
    <w:p w:rsidR="007107D1" w:rsidRDefault="007107D1">
      <w:pPr>
        <w:rPr>
          <w:sz w:val="24"/>
        </w:rPr>
      </w:pPr>
      <w:r>
        <w:rPr>
          <w:sz w:val="24"/>
        </w:rPr>
        <w:t>Zisk před odečtením odpisů (ZUOD)              EBDIT</w:t>
      </w:r>
    </w:p>
    <w:p w:rsidR="007107D1" w:rsidRDefault="007107D1">
      <w:pPr>
        <w:rPr>
          <w:sz w:val="24"/>
        </w:rPr>
      </w:pPr>
      <w:r>
        <w:rPr>
          <w:sz w:val="24"/>
        </w:rPr>
        <w:t>Zisk před odečtením úroků a daní (ZUD)       EBIT</w:t>
      </w:r>
    </w:p>
    <w:p w:rsidR="007107D1" w:rsidRDefault="007107D1">
      <w:pPr>
        <w:rPr>
          <w:sz w:val="24"/>
        </w:rPr>
      </w:pPr>
      <w:r>
        <w:rPr>
          <w:sz w:val="24"/>
        </w:rPr>
        <w:t xml:space="preserve">Zisk před zdaněním (ZD)                         </w:t>
      </w:r>
      <w:r w:rsidR="00196FE3">
        <w:rPr>
          <w:sz w:val="24"/>
        </w:rPr>
        <w:t xml:space="preserve"> </w:t>
      </w:r>
      <w:r>
        <w:rPr>
          <w:sz w:val="24"/>
        </w:rPr>
        <w:t xml:space="preserve">      EBT</w:t>
      </w:r>
    </w:p>
    <w:p w:rsidR="007107D1" w:rsidRDefault="007107D1">
      <w:pPr>
        <w:rPr>
          <w:sz w:val="24"/>
        </w:rPr>
      </w:pPr>
      <w:r>
        <w:rPr>
          <w:sz w:val="24"/>
        </w:rPr>
        <w:t xml:space="preserve">Zisk po zdanění (Z)                                  </w:t>
      </w:r>
      <w:r w:rsidR="00196FE3">
        <w:rPr>
          <w:sz w:val="24"/>
        </w:rPr>
        <w:t xml:space="preserve">  </w:t>
      </w:r>
      <w:r>
        <w:rPr>
          <w:sz w:val="24"/>
        </w:rPr>
        <w:t xml:space="preserve">     EAT</w:t>
      </w:r>
    </w:p>
    <w:p w:rsidR="007107D1" w:rsidRDefault="007107D1">
      <w:pPr>
        <w:rPr>
          <w:sz w:val="24"/>
        </w:rPr>
      </w:pPr>
    </w:p>
    <w:p w:rsidR="007107D1" w:rsidRDefault="007107D1">
      <w:pPr>
        <w:rPr>
          <w:b/>
          <w:sz w:val="24"/>
        </w:rPr>
      </w:pPr>
      <w:r>
        <w:rPr>
          <w:b/>
          <w:sz w:val="24"/>
        </w:rPr>
        <w:t>Kategorie výkazu zisku a ztrát:</w:t>
      </w:r>
    </w:p>
    <w:p w:rsidR="007107D1" w:rsidRDefault="007107D1" w:rsidP="00DD50F0">
      <w:pPr>
        <w:jc w:val="both"/>
        <w:rPr>
          <w:sz w:val="24"/>
        </w:rPr>
      </w:pPr>
      <w:r>
        <w:rPr>
          <w:sz w:val="24"/>
        </w:rPr>
        <w:t xml:space="preserve">Provozní výsledek </w:t>
      </w:r>
      <w:r w:rsidR="00D9043A">
        <w:rPr>
          <w:sz w:val="24"/>
        </w:rPr>
        <w:t xml:space="preserve">hospodaření </w:t>
      </w:r>
      <w:r>
        <w:rPr>
          <w:sz w:val="24"/>
        </w:rPr>
        <w:t>představuje rozdíl mezi tržbami za prodej zboží, vlastních výrobků a služeb a nákupní cenou za prodané zboží, výrobními náklady na prodané výrobky a služby, včetně některých dalších výnosů a nákladů (prodej DM, rezervy, časové rozlišení, opravné položky).</w:t>
      </w:r>
    </w:p>
    <w:p w:rsidR="007107D1" w:rsidRDefault="007107D1" w:rsidP="00DD50F0">
      <w:pPr>
        <w:jc w:val="both"/>
        <w:rPr>
          <w:sz w:val="24"/>
        </w:rPr>
      </w:pPr>
      <w:r>
        <w:rPr>
          <w:sz w:val="24"/>
        </w:rPr>
        <w:t>Hospodářský výsledek z finančních operací je rozdílem finančních výnosů a nákladů.</w:t>
      </w:r>
    </w:p>
    <w:p w:rsidR="007107D1" w:rsidRDefault="007107D1" w:rsidP="00DD50F0">
      <w:pPr>
        <w:jc w:val="both"/>
        <w:rPr>
          <w:sz w:val="24"/>
        </w:rPr>
      </w:pPr>
      <w:r>
        <w:rPr>
          <w:sz w:val="24"/>
        </w:rPr>
        <w:t>Hospodářský výsledek za běžnou činnost představuje provozní hospodářský výsledek a hospodářský výsledek z finančních operací po odečtení daně z příjmu za běžnou činnost.</w:t>
      </w:r>
    </w:p>
    <w:p w:rsidR="007107D1" w:rsidRDefault="007107D1" w:rsidP="00DD50F0">
      <w:pPr>
        <w:jc w:val="both"/>
        <w:rPr>
          <w:sz w:val="24"/>
        </w:rPr>
      </w:pPr>
      <w:r>
        <w:rPr>
          <w:sz w:val="24"/>
        </w:rPr>
        <w:t xml:space="preserve">Hospodářský výsledek za účetní období je součtem hospodářského výsledku za běžnou činnost a mimořádného hospodářského výsledku.    </w:t>
      </w:r>
    </w:p>
    <w:p w:rsidR="007107D1" w:rsidRDefault="007107D1">
      <w:pPr>
        <w:rPr>
          <w:sz w:val="24"/>
        </w:rPr>
      </w:pPr>
    </w:p>
    <w:p w:rsidR="007107D1" w:rsidRDefault="007107D1">
      <w:pPr>
        <w:rPr>
          <w:sz w:val="24"/>
        </w:rPr>
      </w:pPr>
      <w:r>
        <w:rPr>
          <w:b/>
          <w:sz w:val="24"/>
        </w:rPr>
        <w:t xml:space="preserve"> Ukazatelé aktivity (obratu)</w:t>
      </w:r>
      <w:r>
        <w:rPr>
          <w:sz w:val="24"/>
        </w:rPr>
        <w:t xml:space="preserve"> – jedná se o ukazatele typu rychlosti obratu nebo doby obratu. Nejčastěji se sleduje obrat zásob, obrat pohledávek a obrat stálých aktiv, především HDM.</w:t>
      </w:r>
    </w:p>
    <w:p w:rsidR="007107D1" w:rsidRDefault="007107D1">
      <w:pPr>
        <w:rPr>
          <w:sz w:val="24"/>
        </w:rPr>
      </w:pPr>
    </w:p>
    <w:p w:rsidR="007107D1" w:rsidRDefault="007107D1">
      <w:pPr>
        <w:rPr>
          <w:sz w:val="24"/>
        </w:rPr>
      </w:pPr>
      <w:r>
        <w:rPr>
          <w:sz w:val="24"/>
        </w:rPr>
        <w:t xml:space="preserve">                                                               tržby    </w:t>
      </w:r>
    </w:p>
    <w:p w:rsidR="007107D1" w:rsidRDefault="00B915C6">
      <w:pPr>
        <w:rPr>
          <w:sz w:val="24"/>
        </w:rPr>
      </w:pPr>
      <w:r>
        <w:rPr>
          <w:noProof/>
          <w:sz w:val="24"/>
        </w:rPr>
        <mc:AlternateContent>
          <mc:Choice Requires="wps">
            <w:drawing>
              <wp:anchor distT="4294967295" distB="4294967295" distL="114300" distR="114300" simplePos="0" relativeHeight="251564032" behindDoc="0" locked="0" layoutInCell="0" allowOverlap="1">
                <wp:simplePos x="0" y="0"/>
                <wp:positionH relativeFrom="column">
                  <wp:posOffset>1842770</wp:posOffset>
                </wp:positionH>
                <wp:positionV relativeFrom="paragraph">
                  <wp:posOffset>131444</wp:posOffset>
                </wp:positionV>
                <wp:extent cx="1371600" cy="0"/>
                <wp:effectExtent l="0" t="0" r="0" b="0"/>
                <wp:wrapNone/>
                <wp:docPr id="194"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4A15734" id="Line 123" o:spid="_x0000_s1026" style="position:absolute;z-index:251564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5.1pt,10.35pt" to="253.1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5D1FQ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" o:allowincell="f"/>
            </w:pict>
          </mc:Fallback>
        </mc:AlternateContent>
      </w:r>
      <w:r w:rsidR="007107D1">
        <w:rPr>
          <w:sz w:val="24"/>
        </w:rPr>
        <w:t xml:space="preserve">Rychlost obratu zásob = </w:t>
      </w:r>
    </w:p>
    <w:p w:rsidR="007107D1" w:rsidRDefault="007107D1">
      <w:pPr>
        <w:rPr>
          <w:sz w:val="24"/>
        </w:rPr>
      </w:pPr>
      <w:r>
        <w:rPr>
          <w:sz w:val="24"/>
        </w:rPr>
        <w:t xml:space="preserve">(obrat zásob)                </w:t>
      </w:r>
      <w:r w:rsidR="009E7F11">
        <w:rPr>
          <w:sz w:val="24"/>
        </w:rPr>
        <w:t xml:space="preserve">       </w:t>
      </w:r>
      <w:r>
        <w:rPr>
          <w:sz w:val="24"/>
        </w:rPr>
        <w:t xml:space="preserve">                zásoby</w:t>
      </w:r>
    </w:p>
    <w:p w:rsidR="007107D1" w:rsidRDefault="007107D1">
      <w:pPr>
        <w:rPr>
          <w:sz w:val="24"/>
        </w:rPr>
      </w:pPr>
    </w:p>
    <w:p w:rsidR="007107D1" w:rsidRDefault="007107D1">
      <w:pPr>
        <w:rPr>
          <w:sz w:val="24"/>
        </w:rPr>
      </w:pPr>
    </w:p>
    <w:p w:rsidR="007107D1" w:rsidRDefault="007107D1">
      <w:pPr>
        <w:rPr>
          <w:sz w:val="24"/>
        </w:rPr>
      </w:pPr>
      <w:r>
        <w:rPr>
          <w:sz w:val="24"/>
        </w:rPr>
        <w:t>je definován jako poměr tržeb a průměrného stavu zásob všeho druhu. Výsledkem výpočtu je číslo, které znamená  počet obrátek přeměny zásob v ostatní formy oběžného majetku. Doporučuje se k výpočtu použít období.</w:t>
      </w:r>
    </w:p>
    <w:p w:rsidR="007107D1" w:rsidRDefault="007107D1">
      <w:pPr>
        <w:rPr>
          <w:sz w:val="24"/>
        </w:rPr>
      </w:pPr>
    </w:p>
    <w:p w:rsidR="007107D1" w:rsidRDefault="007107D1">
      <w:pPr>
        <w:rPr>
          <w:sz w:val="24"/>
        </w:rPr>
      </w:pPr>
    </w:p>
    <w:p w:rsidR="007107D1" w:rsidRDefault="007107D1">
      <w:pPr>
        <w:rPr>
          <w:sz w:val="24"/>
        </w:rPr>
      </w:pPr>
      <w:r>
        <w:rPr>
          <w:sz w:val="24"/>
        </w:rPr>
        <w:t xml:space="preserve">                                             zásoby                                                          365</w:t>
      </w:r>
    </w:p>
    <w:p w:rsidR="007107D1" w:rsidRDefault="00B915C6">
      <w:pPr>
        <w:rPr>
          <w:sz w:val="24"/>
        </w:rPr>
      </w:pPr>
      <w:r>
        <w:rPr>
          <w:noProof/>
          <w:sz w:val="24"/>
        </w:rPr>
        <mc:AlternateContent>
          <mc:Choice Requires="wps">
            <w:drawing>
              <wp:anchor distT="4294967295" distB="4294967295" distL="114300" distR="114300" simplePos="0" relativeHeight="251566080" behindDoc="0" locked="0" layoutInCell="0" allowOverlap="1">
                <wp:simplePos x="0" y="0"/>
                <wp:positionH relativeFrom="column">
                  <wp:posOffset>3671570</wp:posOffset>
                </wp:positionH>
                <wp:positionV relativeFrom="paragraph">
                  <wp:posOffset>128904</wp:posOffset>
                </wp:positionV>
                <wp:extent cx="1645920" cy="0"/>
                <wp:effectExtent l="0" t="0" r="11430" b="0"/>
                <wp:wrapNone/>
                <wp:docPr id="193"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4091A1D" id="Line 125" o:spid="_x0000_s1026" style="position:absolute;z-index:251566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9.1pt,10.15pt" to="418.7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hzDEwIAACw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" o:allowincell="f"/>
            </w:pict>
          </mc:Fallback>
        </mc:AlternateContent>
      </w:r>
      <w:r>
        <w:rPr>
          <w:noProof/>
          <w:sz w:val="24"/>
        </w:rPr>
        <mc:AlternateContent>
          <mc:Choice Requires="wps">
            <w:drawing>
              <wp:anchor distT="4294967295" distB="4294967295" distL="114300" distR="114300" simplePos="0" relativeHeight="251565056" behindDoc="0" locked="0" layoutInCell="0" allowOverlap="1">
                <wp:simplePos x="0" y="0"/>
                <wp:positionH relativeFrom="column">
                  <wp:posOffset>1385570</wp:posOffset>
                </wp:positionH>
                <wp:positionV relativeFrom="paragraph">
                  <wp:posOffset>128904</wp:posOffset>
                </wp:positionV>
                <wp:extent cx="1645920" cy="0"/>
                <wp:effectExtent l="0" t="0" r="11430" b="0"/>
                <wp:wrapNone/>
                <wp:docPr id="192"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C49161B" id="Line 124" o:spid="_x0000_s1026" style="position:absolute;z-index:251565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9.1pt,10.15pt" to="238.7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qHFQIAACw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" o:allowincell="f"/>
            </w:pict>
          </mc:Fallback>
        </mc:AlternateContent>
      </w:r>
      <w:r w:rsidR="007107D1">
        <w:rPr>
          <w:sz w:val="24"/>
        </w:rPr>
        <w:t xml:space="preserve">Doba obratu zásob =                                                nebo  </w:t>
      </w:r>
    </w:p>
    <w:p w:rsidR="007107D1" w:rsidRDefault="00AD78AE">
      <w:pPr>
        <w:rPr>
          <w:sz w:val="24"/>
        </w:rPr>
      </w:pPr>
      <w:r>
        <w:rPr>
          <w:sz w:val="24"/>
        </w:rPr>
        <w:t xml:space="preserve"> </w:t>
      </w:r>
      <w:r w:rsidR="009E7F11">
        <w:rPr>
          <w:sz w:val="24"/>
        </w:rPr>
        <w:tab/>
      </w:r>
      <w:r w:rsidR="009E7F11">
        <w:rPr>
          <w:sz w:val="24"/>
        </w:rPr>
        <w:tab/>
      </w:r>
      <w:r w:rsidR="009E7F11">
        <w:rPr>
          <w:sz w:val="24"/>
        </w:rPr>
        <w:tab/>
      </w:r>
      <w:r w:rsidR="009E7F11">
        <w:rPr>
          <w:sz w:val="24"/>
        </w:rPr>
        <w:tab/>
      </w:r>
      <w:r>
        <w:rPr>
          <w:sz w:val="24"/>
        </w:rPr>
        <w:t xml:space="preserve"> tržby</w:t>
      </w:r>
      <w:r w:rsidR="007107D1">
        <w:rPr>
          <w:sz w:val="24"/>
        </w:rPr>
        <w:t xml:space="preserve">/ 365                       </w:t>
      </w:r>
      <w:r w:rsidR="009E7F11">
        <w:rPr>
          <w:sz w:val="24"/>
        </w:rPr>
        <w:tab/>
        <w:t xml:space="preserve">     </w:t>
      </w:r>
      <w:r w:rsidR="007107D1">
        <w:rPr>
          <w:sz w:val="24"/>
        </w:rPr>
        <w:t xml:space="preserve">      obrat zásob       </w:t>
      </w:r>
    </w:p>
    <w:p w:rsidR="007107D1" w:rsidRDefault="007107D1">
      <w:pPr>
        <w:rPr>
          <w:sz w:val="24"/>
        </w:rPr>
      </w:pPr>
    </w:p>
    <w:p w:rsidR="007107D1" w:rsidRDefault="007107D1">
      <w:pPr>
        <w:rPr>
          <w:sz w:val="24"/>
        </w:rPr>
      </w:pPr>
    </w:p>
    <w:p w:rsidR="007107D1" w:rsidRDefault="007107D1" w:rsidP="00DD50F0">
      <w:pPr>
        <w:jc w:val="both"/>
        <w:rPr>
          <w:sz w:val="24"/>
        </w:rPr>
      </w:pPr>
      <w:r>
        <w:rPr>
          <w:sz w:val="24"/>
        </w:rPr>
        <w:lastRenderedPageBreak/>
        <w:t>Doba obratu zásob je poměrem průměrného stavu zásob a průměrných denních nákladů. Vypočítáme jak dlouho (ve dnech) jsou oběžná aktiva vázána ve formě zásob. Tento ukazatel se považuje za ukazatel intenzity využití zásob. Musí existovat určitý vztah mezi optimální velikostí zásob a rychlostí obratu zásob. Optimalizace zásob je součástí krátkodobého finančního řízení.</w:t>
      </w:r>
    </w:p>
    <w:p w:rsidR="007107D1" w:rsidRDefault="007107D1">
      <w:pPr>
        <w:rPr>
          <w:sz w:val="24"/>
        </w:rPr>
      </w:pPr>
    </w:p>
    <w:p w:rsidR="007107D1" w:rsidRDefault="007107D1">
      <w:pPr>
        <w:rPr>
          <w:sz w:val="24"/>
        </w:rPr>
      </w:pPr>
      <w:r>
        <w:rPr>
          <w:sz w:val="24"/>
        </w:rPr>
        <w:t xml:space="preserve">                                                           tržby</w:t>
      </w:r>
    </w:p>
    <w:p w:rsidR="007107D1" w:rsidRDefault="00B915C6">
      <w:pPr>
        <w:rPr>
          <w:sz w:val="24"/>
        </w:rPr>
      </w:pPr>
      <w:r>
        <w:rPr>
          <w:noProof/>
          <w:sz w:val="24"/>
        </w:rPr>
        <mc:AlternateContent>
          <mc:Choice Requires="wps">
            <w:drawing>
              <wp:anchor distT="4294967295" distB="4294967295" distL="114300" distR="114300" simplePos="0" relativeHeight="251567104" behindDoc="0" locked="0" layoutInCell="0" allowOverlap="1">
                <wp:simplePos x="0" y="0"/>
                <wp:positionH relativeFrom="column">
                  <wp:posOffset>1934210</wp:posOffset>
                </wp:positionH>
                <wp:positionV relativeFrom="paragraph">
                  <wp:posOffset>121284</wp:posOffset>
                </wp:positionV>
                <wp:extent cx="1188720" cy="0"/>
                <wp:effectExtent l="0" t="0" r="11430" b="0"/>
                <wp:wrapNone/>
                <wp:docPr id="191"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72C9547" id="Line 126" o:spid="_x0000_s1026" style="position:absolute;z-index:251567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2.3pt,9.55pt" to="245.9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G/EFQIAACw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" o:allowincell="f"/>
            </w:pict>
          </mc:Fallback>
        </mc:AlternateContent>
      </w:r>
      <w:r w:rsidR="007107D1">
        <w:rPr>
          <w:sz w:val="24"/>
        </w:rPr>
        <w:t xml:space="preserve">Rychlost obratu pohledávek =  </w:t>
      </w:r>
    </w:p>
    <w:p w:rsidR="007107D1" w:rsidRDefault="007107D1">
      <w:pPr>
        <w:rPr>
          <w:sz w:val="24"/>
        </w:rPr>
      </w:pPr>
      <w:r>
        <w:rPr>
          <w:sz w:val="24"/>
        </w:rPr>
        <w:t xml:space="preserve"> (obrat pohledávek)          </w:t>
      </w:r>
      <w:r w:rsidR="009E7F11">
        <w:rPr>
          <w:sz w:val="24"/>
        </w:rPr>
        <w:t xml:space="preserve">     </w:t>
      </w:r>
      <w:r w:rsidR="009E7F11">
        <w:rPr>
          <w:sz w:val="24"/>
        </w:rPr>
        <w:tab/>
      </w:r>
      <w:r>
        <w:rPr>
          <w:sz w:val="24"/>
        </w:rPr>
        <w:t xml:space="preserve">    </w:t>
      </w:r>
      <w:r w:rsidR="009E7F11">
        <w:rPr>
          <w:sz w:val="24"/>
        </w:rPr>
        <w:t xml:space="preserve">   </w:t>
      </w:r>
      <w:r>
        <w:rPr>
          <w:sz w:val="24"/>
        </w:rPr>
        <w:t>pohledávky</w:t>
      </w:r>
    </w:p>
    <w:p w:rsidR="007107D1" w:rsidRDefault="007107D1">
      <w:pPr>
        <w:rPr>
          <w:sz w:val="24"/>
        </w:rPr>
      </w:pPr>
    </w:p>
    <w:p w:rsidR="007107D1" w:rsidRDefault="007107D1">
      <w:pPr>
        <w:rPr>
          <w:sz w:val="24"/>
        </w:rPr>
      </w:pPr>
    </w:p>
    <w:p w:rsidR="007107D1" w:rsidRDefault="007107D1">
      <w:pPr>
        <w:pStyle w:val="Zkladntext3"/>
        <w:rPr>
          <w:sz w:val="24"/>
        </w:rPr>
      </w:pPr>
      <w:r>
        <w:rPr>
          <w:sz w:val="24"/>
        </w:rPr>
        <w:t>je vyjadřován jako poměr tržeb a průměrného stavu pohledávek. Tento ukazatel udává počet obrátek, jak rychle jsou pohledávky přeměňovány v peněžní prostředky.  Při použití období vypočteme</w:t>
      </w:r>
      <w:r w:rsidR="00EE1E38">
        <w:rPr>
          <w:sz w:val="24"/>
        </w:rPr>
        <w:t xml:space="preserve">, </w:t>
      </w:r>
      <w:r>
        <w:rPr>
          <w:sz w:val="24"/>
        </w:rPr>
        <w:t>za jak dlouhé období jsou pohledávky v průměru splaceny (průměrné inkasní období).</w:t>
      </w:r>
    </w:p>
    <w:p w:rsidR="007107D1" w:rsidRDefault="007107D1">
      <w:pPr>
        <w:rPr>
          <w:sz w:val="24"/>
        </w:rPr>
      </w:pPr>
    </w:p>
    <w:p w:rsidR="007107D1" w:rsidRDefault="007107D1">
      <w:pPr>
        <w:rPr>
          <w:sz w:val="24"/>
        </w:rPr>
      </w:pPr>
      <w:r>
        <w:rPr>
          <w:sz w:val="24"/>
        </w:rPr>
        <w:t xml:space="preserve">                                         Pohledávky                                                           365</w:t>
      </w:r>
    </w:p>
    <w:p w:rsidR="007107D1" w:rsidRDefault="00B915C6">
      <w:pPr>
        <w:rPr>
          <w:sz w:val="24"/>
        </w:rPr>
      </w:pPr>
      <w:r>
        <w:rPr>
          <w:noProof/>
          <w:sz w:val="24"/>
        </w:rPr>
        <mc:AlternateContent>
          <mc:Choice Requires="wps">
            <w:drawing>
              <wp:anchor distT="4294967295" distB="4294967295" distL="114300" distR="114300" simplePos="0" relativeHeight="251569152" behindDoc="0" locked="0" layoutInCell="0" allowOverlap="1">
                <wp:simplePos x="0" y="0"/>
                <wp:positionH relativeFrom="column">
                  <wp:posOffset>3763010</wp:posOffset>
                </wp:positionH>
                <wp:positionV relativeFrom="paragraph">
                  <wp:posOffset>113029</wp:posOffset>
                </wp:positionV>
                <wp:extent cx="1737360" cy="0"/>
                <wp:effectExtent l="0" t="0" r="15240" b="0"/>
                <wp:wrapNone/>
                <wp:docPr id="190"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D3C5453" id="Line 128" o:spid="_x0000_s1026" style="position:absolute;z-index:251569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6.3pt,8.9pt" to="433.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" o:allowincell="f"/>
            </w:pict>
          </mc:Fallback>
        </mc:AlternateContent>
      </w:r>
      <w:r>
        <w:rPr>
          <w:noProof/>
          <w:sz w:val="24"/>
        </w:rPr>
        <mc:AlternateContent>
          <mc:Choice Requires="wps">
            <w:drawing>
              <wp:anchor distT="4294967295" distB="4294967295" distL="114300" distR="114300" simplePos="0" relativeHeight="251568128" behindDoc="0" locked="0" layoutInCell="0" allowOverlap="1">
                <wp:simplePos x="0" y="0"/>
                <wp:positionH relativeFrom="column">
                  <wp:posOffset>1111250</wp:posOffset>
                </wp:positionH>
                <wp:positionV relativeFrom="paragraph">
                  <wp:posOffset>113029</wp:posOffset>
                </wp:positionV>
                <wp:extent cx="1645920" cy="0"/>
                <wp:effectExtent l="0" t="0" r="11430" b="0"/>
                <wp:wrapNone/>
                <wp:docPr id="189"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2A9B298" id="Line 127" o:spid="_x0000_s1026" style="position:absolute;z-index:251568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5pt,8.9pt" to="217.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GxsFQIAACw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" o:allowincell="f"/>
            </w:pict>
          </mc:Fallback>
        </mc:AlternateContent>
      </w:r>
      <w:r w:rsidR="007107D1">
        <w:rPr>
          <w:sz w:val="24"/>
        </w:rPr>
        <w:t>Doba obratu  =                                                    nebo</w:t>
      </w:r>
    </w:p>
    <w:p w:rsidR="007107D1" w:rsidRDefault="007107D1">
      <w:pPr>
        <w:rPr>
          <w:sz w:val="24"/>
        </w:rPr>
      </w:pPr>
      <w:r>
        <w:rPr>
          <w:sz w:val="24"/>
        </w:rPr>
        <w:t xml:space="preserve">pohledávek                 </w:t>
      </w:r>
      <w:r w:rsidR="009E7F11">
        <w:rPr>
          <w:sz w:val="24"/>
        </w:rPr>
        <w:t xml:space="preserve">  </w:t>
      </w:r>
      <w:r>
        <w:rPr>
          <w:sz w:val="24"/>
        </w:rPr>
        <w:t xml:space="preserve">     Tržby / 365                                          obrat pohledávek</w:t>
      </w:r>
    </w:p>
    <w:p w:rsidR="007107D1" w:rsidRDefault="007107D1">
      <w:pPr>
        <w:rPr>
          <w:sz w:val="24"/>
        </w:rPr>
      </w:pPr>
    </w:p>
    <w:p w:rsidR="007107D1" w:rsidRDefault="007107D1" w:rsidP="000A2437">
      <w:pPr>
        <w:jc w:val="both"/>
        <w:rPr>
          <w:sz w:val="24"/>
        </w:rPr>
      </w:pPr>
      <w:r>
        <w:rPr>
          <w:sz w:val="24"/>
        </w:rPr>
        <w:t>Z hodnoty ukazatele vyplývá, zda se podniku daří dodržovat stanovenou obchodní úvěrovou politiku. Je –</w:t>
      </w:r>
      <w:proofErr w:type="spellStart"/>
      <w:r>
        <w:rPr>
          <w:sz w:val="24"/>
        </w:rPr>
        <w:t>li</w:t>
      </w:r>
      <w:proofErr w:type="spellEnd"/>
      <w:r>
        <w:rPr>
          <w:sz w:val="24"/>
        </w:rPr>
        <w:t xml:space="preserve"> v platební podmínce stanovena lhůta splatnosti (30, 45, 60 dnů), můžeme usoudit, zda inkaso probíhá v souladu s touto podmínkou.</w:t>
      </w:r>
    </w:p>
    <w:p w:rsidR="007107D1" w:rsidRDefault="007107D1">
      <w:pPr>
        <w:rPr>
          <w:sz w:val="24"/>
        </w:rPr>
      </w:pPr>
    </w:p>
    <w:p w:rsidR="007107D1" w:rsidRDefault="007107D1">
      <w:pPr>
        <w:rPr>
          <w:sz w:val="24"/>
        </w:rPr>
      </w:pPr>
      <w:r>
        <w:rPr>
          <w:sz w:val="24"/>
        </w:rPr>
        <w:t xml:space="preserve">                                          závazky                                                             365</w:t>
      </w:r>
    </w:p>
    <w:p w:rsidR="007107D1" w:rsidRDefault="00B915C6">
      <w:pPr>
        <w:rPr>
          <w:sz w:val="24"/>
        </w:rPr>
      </w:pPr>
      <w:r>
        <w:rPr>
          <w:noProof/>
          <w:sz w:val="24"/>
        </w:rPr>
        <mc:AlternateContent>
          <mc:Choice Requires="wps">
            <w:drawing>
              <wp:anchor distT="4294967295" distB="4294967295" distL="114300" distR="114300" simplePos="0" relativeHeight="251591680" behindDoc="0" locked="0" layoutInCell="0" allowOverlap="1">
                <wp:simplePos x="0" y="0"/>
                <wp:positionH relativeFrom="column">
                  <wp:posOffset>3763010</wp:posOffset>
                </wp:positionH>
                <wp:positionV relativeFrom="paragraph">
                  <wp:posOffset>113029</wp:posOffset>
                </wp:positionV>
                <wp:extent cx="1737360" cy="0"/>
                <wp:effectExtent l="0" t="0" r="15240" b="0"/>
                <wp:wrapNone/>
                <wp:docPr id="188"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082F4E3" id="Line 275" o:spid="_x0000_s1026" style="position:absolute;z-index:251591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6.3pt,8.9pt" to="433.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" o:allowincell="f"/>
            </w:pict>
          </mc:Fallback>
        </mc:AlternateContent>
      </w:r>
      <w:r>
        <w:rPr>
          <w:noProof/>
          <w:sz w:val="24"/>
        </w:rPr>
        <mc:AlternateContent>
          <mc:Choice Requires="wps">
            <w:drawing>
              <wp:anchor distT="4294967295" distB="4294967295" distL="114300" distR="114300" simplePos="0" relativeHeight="251590656" behindDoc="0" locked="0" layoutInCell="0" allowOverlap="1">
                <wp:simplePos x="0" y="0"/>
                <wp:positionH relativeFrom="column">
                  <wp:posOffset>1111250</wp:posOffset>
                </wp:positionH>
                <wp:positionV relativeFrom="paragraph">
                  <wp:posOffset>113029</wp:posOffset>
                </wp:positionV>
                <wp:extent cx="1645920" cy="0"/>
                <wp:effectExtent l="0" t="0" r="11430" b="0"/>
                <wp:wrapNone/>
                <wp:docPr id="187"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2F5A48D" id="Line 274" o:spid="_x0000_s1026" style="position:absolute;z-index:251590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5pt,8.9pt" to="217.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UXAFQIAACw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" o:allowincell="f"/>
            </w:pict>
          </mc:Fallback>
        </mc:AlternateContent>
      </w:r>
      <w:r w:rsidR="007107D1">
        <w:rPr>
          <w:sz w:val="24"/>
        </w:rPr>
        <w:t>Doba obratu   =                                                    nebo</w:t>
      </w:r>
    </w:p>
    <w:p w:rsidR="007107D1" w:rsidRDefault="007107D1">
      <w:pPr>
        <w:rPr>
          <w:sz w:val="24"/>
        </w:rPr>
      </w:pPr>
      <w:r>
        <w:rPr>
          <w:sz w:val="24"/>
        </w:rPr>
        <w:t xml:space="preserve">závazků                       </w:t>
      </w:r>
      <w:r w:rsidR="009E7F11">
        <w:rPr>
          <w:sz w:val="24"/>
        </w:rPr>
        <w:t xml:space="preserve">  </w:t>
      </w:r>
      <w:r>
        <w:rPr>
          <w:sz w:val="24"/>
        </w:rPr>
        <w:t xml:space="preserve">   Tržby / 365                                            obrat závazků</w:t>
      </w:r>
    </w:p>
    <w:p w:rsidR="007107D1" w:rsidRDefault="007107D1">
      <w:pPr>
        <w:rPr>
          <w:sz w:val="24"/>
        </w:rPr>
      </w:pPr>
    </w:p>
    <w:p w:rsidR="007107D1" w:rsidRDefault="007107D1" w:rsidP="000A2437">
      <w:pPr>
        <w:jc w:val="both"/>
        <w:rPr>
          <w:sz w:val="24"/>
        </w:rPr>
      </w:pPr>
      <w:r>
        <w:rPr>
          <w:sz w:val="24"/>
        </w:rPr>
        <w:t>Tento ukazatel stanovuje ve dnech dobu, která v průměru uplyne mezi nákupem zásob a jejich úhradou, tzn. počet dní, na které nám dodavatelé poskytli obchodní úvěr.</w:t>
      </w:r>
    </w:p>
    <w:p w:rsidR="007107D1" w:rsidRDefault="007107D1">
      <w:pPr>
        <w:rPr>
          <w:sz w:val="24"/>
        </w:rPr>
      </w:pPr>
    </w:p>
    <w:p w:rsidR="007107D1" w:rsidRDefault="007107D1">
      <w:pPr>
        <w:rPr>
          <w:sz w:val="24"/>
        </w:rPr>
      </w:pPr>
      <w:r>
        <w:rPr>
          <w:sz w:val="24"/>
        </w:rPr>
        <w:t>Pro zajištění solventnosti podniku by měl platit vztah:</w:t>
      </w:r>
    </w:p>
    <w:p w:rsidR="007107D1" w:rsidRDefault="00B915C6">
      <w:pPr>
        <w:rPr>
          <w:sz w:val="24"/>
        </w:rPr>
      </w:pPr>
      <w:r>
        <w:rPr>
          <w:noProof/>
          <w:sz w:val="24"/>
        </w:rPr>
        <mc:AlternateContent>
          <mc:Choice Requires="wps">
            <w:drawing>
              <wp:anchor distT="0" distB="0" distL="114300" distR="114300" simplePos="0" relativeHeight="251592704" behindDoc="0" locked="0" layoutInCell="0" allowOverlap="1">
                <wp:simplePos x="0" y="0"/>
                <wp:positionH relativeFrom="column">
                  <wp:posOffset>836930</wp:posOffset>
                </wp:positionH>
                <wp:positionV relativeFrom="paragraph">
                  <wp:posOffset>90805</wp:posOffset>
                </wp:positionV>
                <wp:extent cx="4297680" cy="365760"/>
                <wp:effectExtent l="0" t="0" r="7620" b="0"/>
                <wp:wrapNone/>
                <wp:docPr id="186"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7680" cy="365760"/>
                        </a:xfrm>
                        <a:prstGeom prst="rect">
                          <a:avLst/>
                        </a:prstGeom>
                        <a:solidFill>
                          <a:srgbClr val="FFFFFF"/>
                        </a:solidFill>
                        <a:ln w="9525">
                          <a:solidFill>
                            <a:srgbClr val="000000"/>
                          </a:solidFill>
                          <a:miter lim="800000"/>
                          <a:headEnd/>
                          <a:tailEnd/>
                        </a:ln>
                      </wps:spPr>
                      <wps:txbx>
                        <w:txbxContent>
                          <w:p w:rsidR="00AD4B03" w:rsidRDefault="00AD4B03">
                            <w:pPr>
                              <w:rPr>
                                <w:b/>
                                <w:sz w:val="28"/>
                              </w:rPr>
                            </w:pPr>
                            <w:r>
                              <w:rPr>
                                <w:b/>
                                <w:sz w:val="28"/>
                              </w:rPr>
                              <w:t xml:space="preserve">doba obratu pohledávek </w:t>
                            </w:r>
                            <w:r>
                              <w:rPr>
                                <w:b/>
                                <w:sz w:val="28"/>
                              </w:rPr>
                              <w:sym w:font="Symbol" w:char="F03C"/>
                            </w:r>
                            <w:r>
                              <w:rPr>
                                <w:b/>
                                <w:sz w:val="28"/>
                              </w:rPr>
                              <w:t xml:space="preserve"> doba obratu závazků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6" o:spid="_x0000_s1026" type="#_x0000_t202" style="position:absolute;margin-left:65.9pt;margin-top:7.15pt;width:338.4pt;height:28.8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" o:allowincell="f">
                <v:textbox>
                  <w:txbxContent>
                    <w:p w:rsidR="00AD4B03" w:rsidRDefault="00AD4B03">
                      <w:pPr>
                        <w:rPr>
                          <w:b/>
                          <w:sz w:val="28"/>
                        </w:rPr>
                      </w:pPr>
                      <w:r>
                        <w:rPr>
                          <w:b/>
                          <w:sz w:val="28"/>
                        </w:rPr>
                        <w:t xml:space="preserve">doba obratu pohledávek </w:t>
                      </w:r>
                      <w:r>
                        <w:rPr>
                          <w:b/>
                          <w:sz w:val="28"/>
                        </w:rPr>
                        <w:sym w:font="Symbol" w:char="F03C"/>
                      </w:r>
                      <w:r>
                        <w:rPr>
                          <w:b/>
                          <w:sz w:val="28"/>
                        </w:rPr>
                        <w:t xml:space="preserve"> doba obratu závazků</w:t>
                      </w:r>
                    </w:p>
                  </w:txbxContent>
                </v:textbox>
              </v:shape>
            </w:pict>
          </mc:Fallback>
        </mc:AlternateContent>
      </w:r>
    </w:p>
    <w:p w:rsidR="007107D1" w:rsidRDefault="007107D1">
      <w:pPr>
        <w:rPr>
          <w:sz w:val="24"/>
        </w:rPr>
      </w:pPr>
    </w:p>
    <w:p w:rsidR="007107D1" w:rsidRDefault="007107D1">
      <w:pPr>
        <w:rPr>
          <w:sz w:val="24"/>
        </w:rPr>
      </w:pPr>
    </w:p>
    <w:p w:rsidR="007107D1" w:rsidRDefault="007107D1" w:rsidP="000A2437">
      <w:pPr>
        <w:jc w:val="both"/>
        <w:rPr>
          <w:sz w:val="24"/>
        </w:rPr>
      </w:pPr>
      <w:r>
        <w:rPr>
          <w:sz w:val="24"/>
        </w:rPr>
        <w:t>Ukazatel obratovosti HDM je ukazatelem efektivnosti a intenzity využívání budov, strojů a zařízení.  Stanovuje se jako poměr tržeb k HDM v zůstatkové ceně. Vyjadřuje, jaká částka tržeb byla vyprodukována z 1 Kč  HDM.</w:t>
      </w:r>
    </w:p>
    <w:p w:rsidR="007107D1" w:rsidRDefault="007107D1">
      <w:pPr>
        <w:rPr>
          <w:sz w:val="24"/>
        </w:rPr>
      </w:pPr>
    </w:p>
    <w:p w:rsidR="007107D1" w:rsidRDefault="007107D1">
      <w:pPr>
        <w:rPr>
          <w:sz w:val="24"/>
        </w:rPr>
      </w:pPr>
    </w:p>
    <w:p w:rsidR="007107D1" w:rsidRPr="00333402" w:rsidRDefault="007107D1" w:rsidP="001E7DD3">
      <w:pPr>
        <w:pStyle w:val="Nadpis2"/>
        <w:rPr>
          <w:sz w:val="28"/>
          <w:szCs w:val="28"/>
        </w:rPr>
      </w:pPr>
      <w:bookmarkStart w:id="44" w:name="_Toc51844941"/>
      <w:r w:rsidRPr="00333402">
        <w:rPr>
          <w:sz w:val="28"/>
          <w:szCs w:val="28"/>
        </w:rPr>
        <w:t>5.3 Analýza zadluženosti (finanční stability) a likvidity</w:t>
      </w:r>
      <w:bookmarkEnd w:id="44"/>
    </w:p>
    <w:p w:rsidR="007107D1" w:rsidRDefault="007107D1">
      <w:pPr>
        <w:jc w:val="both"/>
        <w:rPr>
          <w:sz w:val="24"/>
        </w:rPr>
      </w:pPr>
      <w:r>
        <w:rPr>
          <w:sz w:val="24"/>
        </w:rPr>
        <w:t xml:space="preserve">Pojmem </w:t>
      </w:r>
      <w:r>
        <w:rPr>
          <w:b/>
          <w:sz w:val="24"/>
          <w:u w:val="single"/>
        </w:rPr>
        <w:t>zadluženost</w:t>
      </w:r>
      <w:r>
        <w:rPr>
          <w:sz w:val="24"/>
        </w:rPr>
        <w:t xml:space="preserve"> vyjadřujeme skutečnost, že podnik pou</w:t>
      </w:r>
      <w:r w:rsidR="003147D4">
        <w:rPr>
          <w:sz w:val="24"/>
        </w:rPr>
        <w:t xml:space="preserve">žívá k financování svých aktiv </w:t>
      </w:r>
      <w:r>
        <w:rPr>
          <w:sz w:val="24"/>
        </w:rPr>
        <w:t xml:space="preserve">a činnosti </w:t>
      </w:r>
      <w:r>
        <w:rPr>
          <w:b/>
          <w:i/>
          <w:sz w:val="24"/>
        </w:rPr>
        <w:t>cizí zdroje</w:t>
      </w:r>
      <w:r>
        <w:rPr>
          <w:sz w:val="24"/>
        </w:rPr>
        <w:t xml:space="preserve"> (dluh).</w:t>
      </w:r>
    </w:p>
    <w:p w:rsidR="007107D1" w:rsidRDefault="007107D1">
      <w:pPr>
        <w:jc w:val="both"/>
        <w:rPr>
          <w:sz w:val="24"/>
        </w:rPr>
      </w:pPr>
      <w:r>
        <w:rPr>
          <w:sz w:val="24"/>
        </w:rPr>
        <w:t>Používání cizích zdrojů ovlivňuje výnosnost kapitálu, tak riziko.</w:t>
      </w:r>
    </w:p>
    <w:p w:rsidR="007107D1" w:rsidRDefault="007107D1">
      <w:pPr>
        <w:jc w:val="both"/>
        <w:rPr>
          <w:sz w:val="24"/>
        </w:rPr>
      </w:pPr>
      <w:r>
        <w:rPr>
          <w:sz w:val="24"/>
        </w:rPr>
        <w:t>Podniky nefinancují svá aktiva z vlastního kapitálu, ale naopak z kapitálu cizího.</w:t>
      </w:r>
    </w:p>
    <w:p w:rsidR="007107D1" w:rsidRDefault="007107D1">
      <w:pPr>
        <w:jc w:val="both"/>
        <w:rPr>
          <w:sz w:val="24"/>
        </w:rPr>
      </w:pPr>
      <w:r>
        <w:rPr>
          <w:sz w:val="24"/>
        </w:rPr>
        <w:t>Finanční struktura je stanovení celkové výše potřebného kapitálu i volba správné skladby zdrojů financování jeho činnosti.</w:t>
      </w:r>
    </w:p>
    <w:p w:rsidR="007107D1" w:rsidRDefault="007107D1">
      <w:pPr>
        <w:jc w:val="both"/>
        <w:rPr>
          <w:sz w:val="24"/>
        </w:rPr>
      </w:pPr>
      <w:r>
        <w:rPr>
          <w:sz w:val="24"/>
        </w:rPr>
        <w:t>Poměr vlastního a cizího kapitálu je v podnicích různý z důvodů různé činnosti. Platí obecná zásada – vlastní kapitál má být vyšší než cizí vzhledem k tomu, že cizí kapitál je nutné splatit. (Statistika</w:t>
      </w:r>
      <w:r w:rsidR="00EE1E38">
        <w:rPr>
          <w:sz w:val="24"/>
        </w:rPr>
        <w:t xml:space="preserve"> - </w:t>
      </w:r>
      <w:r>
        <w:rPr>
          <w:sz w:val="24"/>
        </w:rPr>
        <w:t>35 % cizího kapitálu).</w:t>
      </w:r>
    </w:p>
    <w:p w:rsidR="007107D1" w:rsidRDefault="007107D1">
      <w:pPr>
        <w:jc w:val="both"/>
        <w:rPr>
          <w:b/>
          <w:i/>
          <w:sz w:val="24"/>
        </w:rPr>
      </w:pPr>
      <w:r>
        <w:rPr>
          <w:sz w:val="24"/>
        </w:rPr>
        <w:lastRenderedPageBreak/>
        <w:t xml:space="preserve">Základním ukazatelem zadluženosti je ukazatel celkové zadluženosti - poměr celkových závazků (krátkodobých a dlouhodobých) k celkovým aktivům, nazývaný též </w:t>
      </w:r>
      <w:r w:rsidR="00DC0F29">
        <w:rPr>
          <w:b/>
          <w:i/>
          <w:sz w:val="24"/>
        </w:rPr>
        <w:t xml:space="preserve">ukazatel věřitelského rizika </w:t>
      </w:r>
      <w:r w:rsidR="00DC0F29" w:rsidRPr="00DC0F29">
        <w:rPr>
          <w:i/>
          <w:sz w:val="24"/>
        </w:rPr>
        <w:t>(</w:t>
      </w:r>
      <w:proofErr w:type="spellStart"/>
      <w:r w:rsidR="00DC0F29" w:rsidRPr="00DC0F29">
        <w:rPr>
          <w:i/>
          <w:sz w:val="24"/>
        </w:rPr>
        <w:t>debt</w:t>
      </w:r>
      <w:proofErr w:type="spellEnd"/>
      <w:r w:rsidR="00DC0F29" w:rsidRPr="00DC0F29">
        <w:rPr>
          <w:i/>
          <w:sz w:val="24"/>
        </w:rPr>
        <w:t xml:space="preserve"> ratio)</w:t>
      </w:r>
      <w:r w:rsidRPr="00AF0C61">
        <w:rPr>
          <w:i/>
          <w:sz w:val="24"/>
        </w:rPr>
        <w:t>.</w:t>
      </w:r>
    </w:p>
    <w:p w:rsidR="007107D1" w:rsidRDefault="007107D1">
      <w:pPr>
        <w:rPr>
          <w:b/>
          <w:i/>
          <w:sz w:val="24"/>
        </w:rPr>
      </w:pPr>
    </w:p>
    <w:p w:rsidR="007107D1" w:rsidRDefault="007107D1">
      <w:pPr>
        <w:rPr>
          <w:sz w:val="24"/>
        </w:rPr>
      </w:pPr>
      <w:r>
        <w:rPr>
          <w:sz w:val="24"/>
        </w:rPr>
        <w:t xml:space="preserve">                Celkové závazky (cizí kapitál)</w:t>
      </w:r>
    </w:p>
    <w:p w:rsidR="00EE1E38" w:rsidRPr="00EE1E38" w:rsidRDefault="00EE1E38" w:rsidP="00EE1E38">
      <w:pPr>
        <w:rPr>
          <w:sz w:val="24"/>
        </w:rPr>
      </w:pPr>
      <w:r>
        <w:rPr>
          <w:sz w:val="24"/>
        </w:rPr>
        <w:t xml:space="preserve">                                                                   * </w:t>
      </w:r>
      <w:r w:rsidR="00B915C6">
        <w:rPr>
          <w:noProof/>
        </w:rPr>
        <mc:AlternateContent>
          <mc:Choice Requires="wps">
            <w:drawing>
              <wp:anchor distT="4294967295" distB="4294967295" distL="114300" distR="114300" simplePos="0" relativeHeight="251570176" behindDoc="0" locked="0" layoutInCell="0" allowOverlap="1">
                <wp:simplePos x="0" y="0"/>
                <wp:positionH relativeFrom="column">
                  <wp:posOffset>379730</wp:posOffset>
                </wp:positionH>
                <wp:positionV relativeFrom="paragraph">
                  <wp:posOffset>75564</wp:posOffset>
                </wp:positionV>
                <wp:extent cx="2103120" cy="0"/>
                <wp:effectExtent l="0" t="0" r="11430" b="0"/>
                <wp:wrapNone/>
                <wp:docPr id="185"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03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94DBB32" id="Line 129" o:spid="_x0000_s1026" style="position:absolute;flip:y;z-index:251570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9pt,5.95pt" to="195.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" o:allowincell="f"/>
            </w:pict>
          </mc:Fallback>
        </mc:AlternateContent>
      </w:r>
      <w:r w:rsidRPr="00EE1E38">
        <w:rPr>
          <w:sz w:val="24"/>
        </w:rPr>
        <w:t>10</w:t>
      </w:r>
      <w:r>
        <w:rPr>
          <w:sz w:val="24"/>
        </w:rPr>
        <w:t>0</w:t>
      </w:r>
    </w:p>
    <w:p w:rsidR="007107D1" w:rsidRPr="00EE1E38" w:rsidRDefault="007107D1" w:rsidP="009E7F11">
      <w:pPr>
        <w:ind w:left="708" w:firstLine="708"/>
        <w:rPr>
          <w:sz w:val="24"/>
        </w:rPr>
      </w:pPr>
      <w:r w:rsidRPr="00EE1E38">
        <w:rPr>
          <w:sz w:val="24"/>
        </w:rPr>
        <w:t>Celková aktiva</w:t>
      </w:r>
    </w:p>
    <w:p w:rsidR="007107D1" w:rsidRDefault="007107D1">
      <w:pPr>
        <w:rPr>
          <w:sz w:val="24"/>
        </w:rPr>
      </w:pPr>
    </w:p>
    <w:p w:rsidR="007107D1" w:rsidRDefault="007107D1">
      <w:pPr>
        <w:rPr>
          <w:sz w:val="24"/>
        </w:rPr>
      </w:pPr>
    </w:p>
    <w:p w:rsidR="007107D1" w:rsidRDefault="007107D1" w:rsidP="00AF0C61">
      <w:pPr>
        <w:jc w:val="both"/>
        <w:rPr>
          <w:sz w:val="24"/>
        </w:rPr>
      </w:pPr>
      <w:r>
        <w:rPr>
          <w:sz w:val="24"/>
        </w:rPr>
        <w:t>Obecně platí, čím vyšší je hodnota tohoto ukazatele, tím vyšší je zadluženost podniku a tím vyšší je riziko jak věřitelů, tak akcionářů.</w:t>
      </w:r>
    </w:p>
    <w:p w:rsidR="007107D1" w:rsidRDefault="007107D1" w:rsidP="00AF0C61">
      <w:pPr>
        <w:jc w:val="both"/>
        <w:rPr>
          <w:sz w:val="24"/>
        </w:rPr>
      </w:pPr>
    </w:p>
    <w:p w:rsidR="007107D1" w:rsidRDefault="007107D1" w:rsidP="00AF0C61">
      <w:pPr>
        <w:jc w:val="both"/>
        <w:rPr>
          <w:sz w:val="24"/>
        </w:rPr>
      </w:pPr>
      <w:r>
        <w:rPr>
          <w:sz w:val="24"/>
        </w:rPr>
        <w:t xml:space="preserve"> K měření zadluženosti se dále používá ukazatel poměru vlastního kapitálu k celkovým aktivům (</w:t>
      </w:r>
      <w:r w:rsidR="00AF0C61">
        <w:rPr>
          <w:sz w:val="24"/>
        </w:rPr>
        <w:t xml:space="preserve">koeficient samofinancování, též </w:t>
      </w:r>
      <w:r w:rsidR="00AF0C61" w:rsidRPr="00AF0C61">
        <w:rPr>
          <w:b/>
          <w:i/>
          <w:sz w:val="24"/>
        </w:rPr>
        <w:t>ukazatel vlastnického rizika</w:t>
      </w:r>
      <w:r w:rsidR="00196FE3">
        <w:rPr>
          <w:b/>
          <w:i/>
          <w:sz w:val="24"/>
        </w:rPr>
        <w:t xml:space="preserve"> </w:t>
      </w:r>
      <w:r w:rsidR="00D022A5">
        <w:rPr>
          <w:sz w:val="24"/>
        </w:rPr>
        <w:t>(</w:t>
      </w:r>
      <w:proofErr w:type="spellStart"/>
      <w:r w:rsidR="00AF0C61">
        <w:rPr>
          <w:sz w:val="24"/>
        </w:rPr>
        <w:t>equity</w:t>
      </w:r>
      <w:proofErr w:type="spellEnd"/>
      <w:r w:rsidR="00AF0C61">
        <w:rPr>
          <w:sz w:val="24"/>
        </w:rPr>
        <w:t xml:space="preserve"> ratio)</w:t>
      </w:r>
      <w:r>
        <w:rPr>
          <w:sz w:val="24"/>
        </w:rPr>
        <w:t>). Tento ukazatel charakterizuje dlouhodobou finanční stabilitu a udává, do jaké míry je podnik schopen krýt svůj majetek vlastními zdroji – jak vysoká je jeho samostatnost. Čím vyšší hodnoty dosahuje, tím je firma stabilnější.</w:t>
      </w:r>
    </w:p>
    <w:p w:rsidR="007107D1" w:rsidRDefault="007107D1">
      <w:pPr>
        <w:rPr>
          <w:sz w:val="24"/>
        </w:rPr>
      </w:pPr>
    </w:p>
    <w:p w:rsidR="007107D1" w:rsidRDefault="007107D1">
      <w:pPr>
        <w:rPr>
          <w:sz w:val="24"/>
        </w:rPr>
      </w:pPr>
      <w:r>
        <w:rPr>
          <w:sz w:val="24"/>
        </w:rPr>
        <w:t xml:space="preserve">                               Vlastní kapitál</w:t>
      </w:r>
    </w:p>
    <w:p w:rsidR="007107D1" w:rsidRDefault="00B915C6" w:rsidP="00EE1E38">
      <w:pPr>
        <w:ind w:left="2832" w:firstLine="1416"/>
        <w:rPr>
          <w:sz w:val="24"/>
        </w:rPr>
      </w:pPr>
      <w:r>
        <w:rPr>
          <w:noProof/>
          <w:sz w:val="24"/>
        </w:rPr>
        <mc:AlternateContent>
          <mc:Choice Requires="wps">
            <w:drawing>
              <wp:anchor distT="4294967295" distB="4294967295" distL="114300" distR="114300" simplePos="0" relativeHeight="251571200" behindDoc="0" locked="0" layoutInCell="0" allowOverlap="1">
                <wp:simplePos x="0" y="0"/>
                <wp:positionH relativeFrom="column">
                  <wp:posOffset>928370</wp:posOffset>
                </wp:positionH>
                <wp:positionV relativeFrom="paragraph">
                  <wp:posOffset>113664</wp:posOffset>
                </wp:positionV>
                <wp:extent cx="1554480" cy="0"/>
                <wp:effectExtent l="0" t="0" r="7620" b="0"/>
                <wp:wrapNone/>
                <wp:docPr id="184"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BA727D4" id="Line 130" o:spid="_x0000_s1026" style="position:absolute;z-index:251571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1pt,8.95pt" to="195.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QTNFQIAACw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" o:allowincell="f"/>
            </w:pict>
          </mc:Fallback>
        </mc:AlternateContent>
      </w:r>
      <w:r w:rsidR="00EE1E38">
        <w:rPr>
          <w:sz w:val="24"/>
        </w:rPr>
        <w:t>*</w:t>
      </w:r>
      <w:r w:rsidR="007107D1">
        <w:rPr>
          <w:sz w:val="24"/>
        </w:rPr>
        <w:t xml:space="preserve"> 100</w:t>
      </w:r>
    </w:p>
    <w:p w:rsidR="007107D1" w:rsidRDefault="007107D1">
      <w:pPr>
        <w:rPr>
          <w:sz w:val="24"/>
        </w:rPr>
      </w:pPr>
      <w:r>
        <w:rPr>
          <w:sz w:val="24"/>
        </w:rPr>
        <w:t xml:space="preserve">                               Celková aktiva</w:t>
      </w:r>
    </w:p>
    <w:p w:rsidR="007107D1" w:rsidRDefault="007107D1">
      <w:pPr>
        <w:rPr>
          <w:sz w:val="24"/>
        </w:rPr>
      </w:pPr>
    </w:p>
    <w:p w:rsidR="007107D1" w:rsidRDefault="007107D1">
      <w:pPr>
        <w:rPr>
          <w:sz w:val="24"/>
        </w:rPr>
      </w:pPr>
      <w:r>
        <w:rPr>
          <w:sz w:val="24"/>
        </w:rPr>
        <w:t>Je doplňkovým ukazatelem k ukazateli předchozímu jejich součet se rovná 100%.</w:t>
      </w:r>
    </w:p>
    <w:p w:rsidR="007107D1" w:rsidRDefault="007107D1">
      <w:pPr>
        <w:rPr>
          <w:sz w:val="24"/>
        </w:rPr>
      </w:pPr>
    </w:p>
    <w:p w:rsidR="007107D1" w:rsidRDefault="007107D1">
      <w:pPr>
        <w:rPr>
          <w:sz w:val="24"/>
        </w:rPr>
      </w:pPr>
    </w:p>
    <w:p w:rsidR="007107D1" w:rsidRDefault="007107D1" w:rsidP="00AF0C61">
      <w:pPr>
        <w:jc w:val="both"/>
        <w:rPr>
          <w:sz w:val="24"/>
        </w:rPr>
      </w:pPr>
      <w:r>
        <w:rPr>
          <w:sz w:val="24"/>
        </w:rPr>
        <w:t xml:space="preserve">Třetím ukazatelem zadluženosti je </w:t>
      </w:r>
      <w:r w:rsidRPr="00AF0C61">
        <w:rPr>
          <w:b/>
          <w:i/>
          <w:sz w:val="24"/>
        </w:rPr>
        <w:t>ukazatel zadluženosti vlastní</w:t>
      </w:r>
      <w:r w:rsidR="00AF0C61" w:rsidRPr="00AF0C61">
        <w:rPr>
          <w:b/>
          <w:i/>
          <w:sz w:val="24"/>
        </w:rPr>
        <w:t>ho kapitálu</w:t>
      </w:r>
      <w:r w:rsidR="00AF0C61">
        <w:rPr>
          <w:sz w:val="24"/>
        </w:rPr>
        <w:t>, vyjádřen</w:t>
      </w:r>
      <w:r>
        <w:rPr>
          <w:sz w:val="24"/>
        </w:rPr>
        <w:t xml:space="preserve"> poměr</w:t>
      </w:r>
      <w:r w:rsidR="00AF0C61">
        <w:rPr>
          <w:sz w:val="24"/>
        </w:rPr>
        <w:t>em</w:t>
      </w:r>
      <w:r>
        <w:rPr>
          <w:sz w:val="24"/>
        </w:rPr>
        <w:t xml:space="preserve"> celkových závazků k vlastnímu kapitálu.</w:t>
      </w:r>
    </w:p>
    <w:p w:rsidR="007107D1" w:rsidRDefault="007107D1">
      <w:pPr>
        <w:rPr>
          <w:sz w:val="24"/>
        </w:rPr>
      </w:pPr>
    </w:p>
    <w:p w:rsidR="007107D1" w:rsidRDefault="007107D1">
      <w:pPr>
        <w:rPr>
          <w:sz w:val="24"/>
        </w:rPr>
      </w:pPr>
      <w:r>
        <w:rPr>
          <w:sz w:val="24"/>
        </w:rPr>
        <w:t xml:space="preserve">                                             Celkové závazky (cizí kapitál)</w:t>
      </w:r>
    </w:p>
    <w:p w:rsidR="007107D1" w:rsidRDefault="00B915C6">
      <w:pPr>
        <w:rPr>
          <w:sz w:val="24"/>
        </w:rPr>
      </w:pPr>
      <w:r>
        <w:rPr>
          <w:noProof/>
          <w:sz w:val="24"/>
        </w:rPr>
        <mc:AlternateContent>
          <mc:Choice Requires="wps">
            <w:drawing>
              <wp:anchor distT="4294967295" distB="4294967295" distL="114300" distR="114300" simplePos="0" relativeHeight="251572224" behindDoc="0" locked="0" layoutInCell="0" allowOverlap="1">
                <wp:simplePos x="0" y="0"/>
                <wp:positionH relativeFrom="column">
                  <wp:posOffset>1477010</wp:posOffset>
                </wp:positionH>
                <wp:positionV relativeFrom="paragraph">
                  <wp:posOffset>40639</wp:posOffset>
                </wp:positionV>
                <wp:extent cx="2194560" cy="0"/>
                <wp:effectExtent l="0" t="0" r="15240" b="0"/>
                <wp:wrapNone/>
                <wp:docPr id="183"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B2E6D24" id="Line 131" o:spid="_x0000_s1026" style="position:absolute;flip:y;z-index:251572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6.3pt,3.2pt" to="289.1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" o:allowincell="f"/>
            </w:pict>
          </mc:Fallback>
        </mc:AlternateContent>
      </w:r>
      <w:r w:rsidR="00EE1E38">
        <w:rPr>
          <w:sz w:val="24"/>
        </w:rPr>
        <w:tab/>
      </w:r>
      <w:r w:rsidR="00EE1E38">
        <w:rPr>
          <w:sz w:val="24"/>
        </w:rPr>
        <w:tab/>
      </w:r>
      <w:r w:rsidR="00EE1E38">
        <w:rPr>
          <w:sz w:val="24"/>
        </w:rPr>
        <w:tab/>
      </w:r>
      <w:r w:rsidR="00EE1E38">
        <w:rPr>
          <w:sz w:val="24"/>
        </w:rPr>
        <w:tab/>
      </w:r>
      <w:r w:rsidR="00EE1E38">
        <w:rPr>
          <w:sz w:val="24"/>
        </w:rPr>
        <w:tab/>
      </w:r>
      <w:r w:rsidR="00EE1E38">
        <w:rPr>
          <w:sz w:val="24"/>
        </w:rPr>
        <w:tab/>
      </w:r>
      <w:r w:rsidR="00EE1E38">
        <w:rPr>
          <w:sz w:val="24"/>
        </w:rPr>
        <w:tab/>
      </w:r>
      <w:r w:rsidR="00EE1E38">
        <w:rPr>
          <w:sz w:val="24"/>
        </w:rPr>
        <w:tab/>
      </w:r>
      <w:r w:rsidR="00EE1E38">
        <w:rPr>
          <w:sz w:val="24"/>
        </w:rPr>
        <w:tab/>
        <w:t>*</w:t>
      </w:r>
      <w:r w:rsidR="007107D1">
        <w:rPr>
          <w:sz w:val="24"/>
        </w:rPr>
        <w:t xml:space="preserve"> 100       </w:t>
      </w:r>
    </w:p>
    <w:p w:rsidR="007107D1" w:rsidRDefault="007107D1">
      <w:pPr>
        <w:rPr>
          <w:sz w:val="24"/>
        </w:rPr>
      </w:pPr>
      <w:r>
        <w:rPr>
          <w:sz w:val="24"/>
        </w:rPr>
        <w:t xml:space="preserve">                                                       Vlastní kapitál</w:t>
      </w:r>
    </w:p>
    <w:p w:rsidR="007107D1" w:rsidRDefault="007107D1">
      <w:pPr>
        <w:rPr>
          <w:sz w:val="24"/>
        </w:rPr>
      </w:pPr>
    </w:p>
    <w:p w:rsidR="007107D1" w:rsidRDefault="007107D1" w:rsidP="00AF0C61">
      <w:pPr>
        <w:jc w:val="both"/>
        <w:rPr>
          <w:sz w:val="24"/>
        </w:rPr>
      </w:pPr>
      <w:r>
        <w:rPr>
          <w:sz w:val="24"/>
        </w:rPr>
        <w:t>Tento ukazatel navazuje úzce na předchozí dva poměrové ukazatele a poskytuje celkovou orientaci jak o věřitelském riziku,</w:t>
      </w:r>
      <w:r w:rsidR="00196FE3">
        <w:rPr>
          <w:sz w:val="24"/>
        </w:rPr>
        <w:t xml:space="preserve"> </w:t>
      </w:r>
      <w:r>
        <w:rPr>
          <w:sz w:val="24"/>
        </w:rPr>
        <w:t>tak i o stabilitě firmy. Zadluženost vlastního kapitálu by se měla pohybovat do 100 %, vyšší hodnota je možná jen dočasně.</w:t>
      </w:r>
    </w:p>
    <w:p w:rsidR="007107D1" w:rsidRDefault="007107D1">
      <w:pPr>
        <w:jc w:val="both"/>
        <w:rPr>
          <w:sz w:val="24"/>
        </w:rPr>
      </w:pPr>
      <w:r>
        <w:rPr>
          <w:sz w:val="24"/>
        </w:rPr>
        <w:t>Zadluženost podniku je přirozeně v korelaci s jeho likviditou, i když jsou tyto dvě části finanční situace hodnoceny jinými ukazateli. Čím vyšší je objem dluhů, tím více do budoucna je nutné věnovat pozornost tvorbě prostředků na jejich splácení. Z tohoto pohledu hodnotí zadluženost podniku ukazatel poměru cash-</w:t>
      </w:r>
      <w:proofErr w:type="spellStart"/>
      <w:r>
        <w:rPr>
          <w:sz w:val="24"/>
        </w:rPr>
        <w:t>flow</w:t>
      </w:r>
      <w:proofErr w:type="spellEnd"/>
      <w:r>
        <w:rPr>
          <w:sz w:val="24"/>
        </w:rPr>
        <w:t xml:space="preserve"> z provozní činnosti k průměrnému stavu celkových závazků.</w:t>
      </w:r>
    </w:p>
    <w:p w:rsidR="007107D1" w:rsidRDefault="007107D1">
      <w:pPr>
        <w:rPr>
          <w:sz w:val="24"/>
        </w:rPr>
      </w:pPr>
    </w:p>
    <w:p w:rsidR="007107D1" w:rsidRDefault="007107D1">
      <w:pPr>
        <w:rPr>
          <w:sz w:val="24"/>
        </w:rPr>
      </w:pPr>
      <w:r>
        <w:rPr>
          <w:sz w:val="24"/>
        </w:rPr>
        <w:t xml:space="preserve">                                           Cash-</w:t>
      </w:r>
      <w:proofErr w:type="spellStart"/>
      <w:r>
        <w:rPr>
          <w:sz w:val="24"/>
        </w:rPr>
        <w:t>flow</w:t>
      </w:r>
      <w:proofErr w:type="spellEnd"/>
      <w:r>
        <w:rPr>
          <w:sz w:val="24"/>
        </w:rPr>
        <w:t xml:space="preserve"> z provozní činnosti</w:t>
      </w:r>
    </w:p>
    <w:p w:rsidR="007107D1" w:rsidRDefault="00B915C6">
      <w:pPr>
        <w:rPr>
          <w:sz w:val="24"/>
        </w:rPr>
      </w:pPr>
      <w:r>
        <w:rPr>
          <w:noProof/>
          <w:sz w:val="24"/>
        </w:rPr>
        <mc:AlternateContent>
          <mc:Choice Requires="wps">
            <w:drawing>
              <wp:anchor distT="4294967295" distB="4294967295" distL="114300" distR="114300" simplePos="0" relativeHeight="251573248" behindDoc="0" locked="0" layoutInCell="0" allowOverlap="1">
                <wp:simplePos x="0" y="0"/>
                <wp:positionH relativeFrom="column">
                  <wp:posOffset>1477010</wp:posOffset>
                </wp:positionH>
                <wp:positionV relativeFrom="paragraph">
                  <wp:posOffset>52069</wp:posOffset>
                </wp:positionV>
                <wp:extent cx="2103120" cy="0"/>
                <wp:effectExtent l="0" t="0" r="11430" b="0"/>
                <wp:wrapNone/>
                <wp:docPr id="182"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388F959" id="Line 132" o:spid="_x0000_s1026" style="position:absolute;z-index:251573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6.3pt,4.1pt" to="281.9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qFGFQIAACw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" o:allowincell="f"/>
            </w:pict>
          </mc:Fallback>
        </mc:AlternateContent>
      </w:r>
    </w:p>
    <w:p w:rsidR="007107D1" w:rsidRDefault="007107D1">
      <w:pPr>
        <w:rPr>
          <w:sz w:val="24"/>
        </w:rPr>
      </w:pPr>
      <w:r>
        <w:rPr>
          <w:sz w:val="24"/>
        </w:rPr>
        <w:t xml:space="preserve">                                               Celkové závazky</w:t>
      </w:r>
    </w:p>
    <w:p w:rsidR="007107D1" w:rsidRDefault="007107D1">
      <w:pPr>
        <w:rPr>
          <w:sz w:val="24"/>
        </w:rPr>
      </w:pPr>
    </w:p>
    <w:p w:rsidR="007107D1" w:rsidRDefault="007107D1">
      <w:pPr>
        <w:rPr>
          <w:sz w:val="24"/>
        </w:rPr>
      </w:pPr>
      <w:r>
        <w:rPr>
          <w:sz w:val="24"/>
        </w:rPr>
        <w:t xml:space="preserve">Finančně zdravá firma  - ukazatel by měl nabývat hodnot  </w:t>
      </w:r>
      <w:r>
        <w:rPr>
          <w:sz w:val="24"/>
        </w:rPr>
        <w:sym w:font="Symbol" w:char="F03E"/>
      </w:r>
      <w:r>
        <w:rPr>
          <w:sz w:val="24"/>
        </w:rPr>
        <w:t xml:space="preserve"> 20%</w:t>
      </w:r>
    </w:p>
    <w:p w:rsidR="007107D1" w:rsidRDefault="007107D1">
      <w:pPr>
        <w:rPr>
          <w:sz w:val="24"/>
        </w:rPr>
      </w:pPr>
    </w:p>
    <w:p w:rsidR="007107D1" w:rsidRDefault="007107D1">
      <w:pPr>
        <w:rPr>
          <w:sz w:val="24"/>
        </w:rPr>
      </w:pPr>
      <w:r>
        <w:rPr>
          <w:sz w:val="24"/>
        </w:rPr>
        <w:t xml:space="preserve">Úroveň zadluženosti z hlediska dopadu na zisk je </w:t>
      </w:r>
      <w:r>
        <w:rPr>
          <w:b/>
          <w:i/>
          <w:sz w:val="24"/>
        </w:rPr>
        <w:t>ukazatel úrokového krytí</w:t>
      </w:r>
      <w:r w:rsidR="00EE1E38">
        <w:rPr>
          <w:sz w:val="24"/>
        </w:rPr>
        <w:t xml:space="preserve">, který porovnává </w:t>
      </w:r>
      <w:r>
        <w:rPr>
          <w:sz w:val="24"/>
        </w:rPr>
        <w:t>provozní zisk (hospodářský výsledek před odečtením úroků a dan</w:t>
      </w:r>
      <w:r w:rsidR="00FB03F3">
        <w:rPr>
          <w:sz w:val="24"/>
        </w:rPr>
        <w:t>í)</w:t>
      </w:r>
      <w:r>
        <w:rPr>
          <w:sz w:val="24"/>
        </w:rPr>
        <w:t xml:space="preserve"> s celkovým ročním úrokovým zatížením.</w:t>
      </w:r>
    </w:p>
    <w:p w:rsidR="007107D1" w:rsidRDefault="007107D1">
      <w:pPr>
        <w:rPr>
          <w:sz w:val="24"/>
        </w:rPr>
      </w:pPr>
    </w:p>
    <w:p w:rsidR="007107D1" w:rsidRDefault="007107D1">
      <w:pPr>
        <w:rPr>
          <w:sz w:val="24"/>
        </w:rPr>
      </w:pPr>
      <w:r>
        <w:rPr>
          <w:sz w:val="24"/>
        </w:rPr>
        <w:t xml:space="preserve">                                   zisk (před úroky a zdaněním)</w:t>
      </w:r>
    </w:p>
    <w:p w:rsidR="007107D1" w:rsidRDefault="00B915C6">
      <w:pPr>
        <w:rPr>
          <w:sz w:val="24"/>
        </w:rPr>
      </w:pPr>
      <w:r>
        <w:rPr>
          <w:noProof/>
          <w:sz w:val="24"/>
        </w:rPr>
        <mc:AlternateContent>
          <mc:Choice Requires="wps">
            <w:drawing>
              <wp:anchor distT="4294967295" distB="4294967295" distL="114300" distR="114300" simplePos="0" relativeHeight="251574272" behindDoc="0" locked="0" layoutInCell="0" allowOverlap="1">
                <wp:simplePos x="0" y="0"/>
                <wp:positionH relativeFrom="column">
                  <wp:posOffset>1111250</wp:posOffset>
                </wp:positionH>
                <wp:positionV relativeFrom="paragraph">
                  <wp:posOffset>116839</wp:posOffset>
                </wp:positionV>
                <wp:extent cx="2011680" cy="0"/>
                <wp:effectExtent l="0" t="0" r="7620" b="0"/>
                <wp:wrapNone/>
                <wp:docPr id="181"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D0D661B" id="Line 133" o:spid="_x0000_s1026" style="position:absolute;z-index:251574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5pt,9.2pt" to="245.9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HXoFA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" o:allowincell="f"/>
            </w:pict>
          </mc:Fallback>
        </mc:AlternateContent>
      </w:r>
      <w:r w:rsidR="007107D1">
        <w:rPr>
          <w:sz w:val="24"/>
        </w:rPr>
        <w:t xml:space="preserve">úrokové krytí = </w:t>
      </w:r>
    </w:p>
    <w:p w:rsidR="007107D1" w:rsidRDefault="007107D1">
      <w:pPr>
        <w:rPr>
          <w:sz w:val="24"/>
        </w:rPr>
      </w:pPr>
      <w:r>
        <w:rPr>
          <w:sz w:val="24"/>
        </w:rPr>
        <w:t xml:space="preserve">                                       celkový úrok</w:t>
      </w:r>
    </w:p>
    <w:p w:rsidR="007107D1" w:rsidRDefault="007107D1">
      <w:pPr>
        <w:rPr>
          <w:sz w:val="24"/>
        </w:rPr>
      </w:pPr>
    </w:p>
    <w:p w:rsidR="007107D1" w:rsidRDefault="007107D1">
      <w:pPr>
        <w:rPr>
          <w:sz w:val="24"/>
        </w:rPr>
      </w:pPr>
    </w:p>
    <w:p w:rsidR="007107D1" w:rsidRDefault="007107D1" w:rsidP="00DD50F0">
      <w:pPr>
        <w:jc w:val="both"/>
        <w:rPr>
          <w:sz w:val="24"/>
        </w:rPr>
      </w:pPr>
      <w:r>
        <w:rPr>
          <w:sz w:val="24"/>
        </w:rPr>
        <w:t>Ukazatel informuje o tom, kolikrát jsou úroky kryty, tj. kolikrát je zajištěno placení úroků. Průměrná hodnota tohoto ukazatele v průmyslových podnicích USA je kolem 8. Čím je vyšší úrokové krytí, tím je finanční situace podniku lepší.</w:t>
      </w:r>
    </w:p>
    <w:p w:rsidR="007107D1" w:rsidRDefault="007107D1" w:rsidP="00DD50F0">
      <w:pPr>
        <w:jc w:val="both"/>
        <w:rPr>
          <w:sz w:val="24"/>
        </w:rPr>
      </w:pPr>
      <w:r>
        <w:rPr>
          <w:sz w:val="24"/>
        </w:rPr>
        <w:t>Neschopnost hradit úrokové platby ze zisku může být znakem blížícího se úpadku podniku.</w:t>
      </w:r>
    </w:p>
    <w:p w:rsidR="007107D1" w:rsidRPr="00E2495E" w:rsidRDefault="007107D1" w:rsidP="00E2495E">
      <w:pPr>
        <w:rPr>
          <w:b/>
          <w:sz w:val="24"/>
          <w:szCs w:val="24"/>
        </w:rPr>
      </w:pPr>
      <w:bookmarkStart w:id="45" w:name="_Toc367171583"/>
      <w:r w:rsidRPr="00E2495E">
        <w:rPr>
          <w:b/>
          <w:sz w:val="24"/>
          <w:szCs w:val="24"/>
        </w:rPr>
        <w:t>Analýza likvidity</w:t>
      </w:r>
      <w:bookmarkEnd w:id="45"/>
    </w:p>
    <w:p w:rsidR="007107D1" w:rsidRDefault="007107D1" w:rsidP="00DD50F0">
      <w:pPr>
        <w:pStyle w:val="Nadpis4"/>
        <w:jc w:val="both"/>
        <w:rPr>
          <w:sz w:val="24"/>
        </w:rPr>
      </w:pPr>
      <w:r>
        <w:rPr>
          <w:sz w:val="24"/>
        </w:rPr>
        <w:t>Trvalá platební schopnost je jedna ze základních podmínek úspěšné existence podniku. Jde o to,</w:t>
      </w:r>
      <w:r w:rsidR="00196FE3">
        <w:rPr>
          <w:sz w:val="24"/>
        </w:rPr>
        <w:t xml:space="preserve"> </w:t>
      </w:r>
      <w:r>
        <w:rPr>
          <w:sz w:val="24"/>
        </w:rPr>
        <w:t>zda je podnik schopen včas splatit své krátkodobé závazky. V souvislosti s platební schopností se setkáváme s těmito pojmy.</w:t>
      </w:r>
    </w:p>
    <w:p w:rsidR="007107D1" w:rsidRDefault="007107D1" w:rsidP="00DD50F0">
      <w:pPr>
        <w:pStyle w:val="Zkladntext"/>
        <w:jc w:val="both"/>
        <w:rPr>
          <w:sz w:val="24"/>
        </w:rPr>
      </w:pPr>
      <w:r>
        <w:rPr>
          <w:b/>
          <w:i/>
          <w:sz w:val="24"/>
        </w:rPr>
        <w:t xml:space="preserve">Solventnost </w:t>
      </w:r>
      <w:r>
        <w:rPr>
          <w:sz w:val="24"/>
        </w:rPr>
        <w:t>je obecná schopnost podniku získat prostředky na úhradu svých závazků, tzn. relativní přebytek hodnoty aktiv nad hodnotou závazků.</w:t>
      </w:r>
    </w:p>
    <w:p w:rsidR="007107D1" w:rsidRDefault="00EE1E38" w:rsidP="00DD50F0">
      <w:pPr>
        <w:pStyle w:val="Nadpis4"/>
        <w:jc w:val="both"/>
        <w:rPr>
          <w:sz w:val="24"/>
        </w:rPr>
      </w:pPr>
      <w:r>
        <w:rPr>
          <w:b/>
          <w:i/>
          <w:sz w:val="24"/>
        </w:rPr>
        <w:t>Likvidita</w:t>
      </w:r>
      <w:r w:rsidR="00196FE3">
        <w:rPr>
          <w:b/>
          <w:i/>
          <w:sz w:val="24"/>
        </w:rPr>
        <w:t xml:space="preserve"> </w:t>
      </w:r>
      <w:r w:rsidR="007107D1">
        <w:rPr>
          <w:sz w:val="24"/>
        </w:rPr>
        <w:t>je momentální schopnost uhradit splatné závazky</w:t>
      </w:r>
      <w:r w:rsidR="00FB03F3">
        <w:rPr>
          <w:sz w:val="24"/>
        </w:rPr>
        <w:t>.</w:t>
      </w:r>
    </w:p>
    <w:p w:rsidR="007107D1" w:rsidRDefault="007107D1" w:rsidP="00DD50F0">
      <w:pPr>
        <w:jc w:val="both"/>
        <w:rPr>
          <w:sz w:val="24"/>
        </w:rPr>
      </w:pPr>
      <w:r>
        <w:rPr>
          <w:b/>
          <w:i/>
          <w:sz w:val="24"/>
        </w:rPr>
        <w:t>Likvidnost</w:t>
      </w:r>
      <w:r>
        <w:rPr>
          <w:sz w:val="24"/>
        </w:rPr>
        <w:t xml:space="preserve"> je míra obtížnosti transformovat majetek do hotovostní formy. V rozvaze jsou aktiva seřazena dle likvidnosti. Př.: zásoby jsou likvidnější než HDM.</w:t>
      </w:r>
    </w:p>
    <w:p w:rsidR="007107D1" w:rsidRDefault="007107D1" w:rsidP="00DD50F0">
      <w:pPr>
        <w:jc w:val="both"/>
        <w:rPr>
          <w:sz w:val="24"/>
        </w:rPr>
      </w:pPr>
    </w:p>
    <w:p w:rsidR="007107D1" w:rsidRDefault="007107D1" w:rsidP="00DD50F0">
      <w:pPr>
        <w:jc w:val="both"/>
        <w:rPr>
          <w:sz w:val="24"/>
        </w:rPr>
      </w:pPr>
      <w:r>
        <w:rPr>
          <w:sz w:val="24"/>
        </w:rPr>
        <w:t>Likvidita je poměr mezi oběžnými aktivy a krátkodobými závazky splatnými v blízké budoucnosti (obvykle do 1 roku).</w:t>
      </w:r>
    </w:p>
    <w:p w:rsidR="007107D1" w:rsidRDefault="007107D1" w:rsidP="00DD50F0">
      <w:pPr>
        <w:jc w:val="both"/>
        <w:rPr>
          <w:sz w:val="24"/>
        </w:rPr>
      </w:pPr>
      <w:r>
        <w:rPr>
          <w:sz w:val="24"/>
        </w:rPr>
        <w:t>Klasickým ukazatelem tohoto typu je poměr celkového objemu oběžných aktiv a krátkodobých závazků. Bývá nazýván ukazatelem solventnosti nebo běžné likvidity.</w:t>
      </w:r>
    </w:p>
    <w:p w:rsidR="007107D1" w:rsidRDefault="007107D1">
      <w:pPr>
        <w:rPr>
          <w:sz w:val="24"/>
        </w:rPr>
      </w:pPr>
    </w:p>
    <w:p w:rsidR="007107D1" w:rsidRDefault="007107D1">
      <w:pPr>
        <w:rPr>
          <w:sz w:val="24"/>
        </w:rPr>
      </w:pPr>
      <w:r>
        <w:rPr>
          <w:sz w:val="24"/>
        </w:rPr>
        <w:t xml:space="preserve">                                             oběžná aktiva</w:t>
      </w:r>
    </w:p>
    <w:p w:rsidR="007107D1" w:rsidRDefault="00B915C6">
      <w:pPr>
        <w:rPr>
          <w:sz w:val="24"/>
        </w:rPr>
      </w:pPr>
      <w:r>
        <w:rPr>
          <w:noProof/>
          <w:sz w:val="24"/>
        </w:rPr>
        <mc:AlternateContent>
          <mc:Choice Requires="wps">
            <w:drawing>
              <wp:anchor distT="4294967295" distB="4294967295" distL="114300" distR="114300" simplePos="0" relativeHeight="251575296" behindDoc="0" locked="0" layoutInCell="0" allowOverlap="1">
                <wp:simplePos x="0" y="0"/>
                <wp:positionH relativeFrom="column">
                  <wp:posOffset>1202690</wp:posOffset>
                </wp:positionH>
                <wp:positionV relativeFrom="paragraph">
                  <wp:posOffset>117474</wp:posOffset>
                </wp:positionV>
                <wp:extent cx="2103120" cy="0"/>
                <wp:effectExtent l="0" t="0" r="11430" b="0"/>
                <wp:wrapNone/>
                <wp:docPr id="180"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88B78E5" id="Line 134" o:spid="_x0000_s1026" style="position:absolute;z-index:251575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4.7pt,9.25pt" to="260.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" o:allowincell="f"/>
            </w:pict>
          </mc:Fallback>
        </mc:AlternateContent>
      </w:r>
      <w:r w:rsidR="007107D1">
        <w:rPr>
          <w:sz w:val="24"/>
        </w:rPr>
        <w:t xml:space="preserve">Běžná likvidita  = </w:t>
      </w:r>
    </w:p>
    <w:p w:rsidR="007107D1" w:rsidRDefault="007107D1">
      <w:pPr>
        <w:pStyle w:val="Zkladntext"/>
        <w:rPr>
          <w:sz w:val="24"/>
        </w:rPr>
      </w:pPr>
      <w:r>
        <w:rPr>
          <w:sz w:val="24"/>
        </w:rPr>
        <w:t>(solventnost)                    krátkodobé závazky</w:t>
      </w:r>
    </w:p>
    <w:p w:rsidR="007107D1" w:rsidRDefault="007107D1">
      <w:pPr>
        <w:rPr>
          <w:b/>
          <w:sz w:val="24"/>
        </w:rPr>
      </w:pPr>
    </w:p>
    <w:p w:rsidR="007107D1" w:rsidRDefault="007107D1">
      <w:pPr>
        <w:pStyle w:val="Nadpis4"/>
        <w:jc w:val="both"/>
        <w:rPr>
          <w:sz w:val="24"/>
        </w:rPr>
      </w:pPr>
      <w:r>
        <w:rPr>
          <w:sz w:val="24"/>
        </w:rPr>
        <w:t>Ukazatel běžné likvidity</w:t>
      </w:r>
      <w:r w:rsidR="003D366A">
        <w:rPr>
          <w:sz w:val="24"/>
        </w:rPr>
        <w:t xml:space="preserve"> (</w:t>
      </w:r>
      <w:proofErr w:type="spellStart"/>
      <w:r w:rsidR="003D366A">
        <w:rPr>
          <w:sz w:val="24"/>
        </w:rPr>
        <w:t>Current</w:t>
      </w:r>
      <w:proofErr w:type="spellEnd"/>
      <w:r w:rsidR="003D366A">
        <w:rPr>
          <w:sz w:val="24"/>
        </w:rPr>
        <w:t xml:space="preserve"> ratio) </w:t>
      </w:r>
      <w:r w:rsidR="00AD78AE">
        <w:rPr>
          <w:sz w:val="24"/>
        </w:rPr>
        <w:t>(likvidita 3. stupně)</w:t>
      </w:r>
      <w:r>
        <w:rPr>
          <w:sz w:val="24"/>
        </w:rPr>
        <w:t xml:space="preserve"> ukazuje, kolikrát pokrývají oběžná aktiva krátkodobé závazky podniku. Tento ukazatel má význam pro krátkodobé věřitele podniku a poskytuje jim informaci</w:t>
      </w:r>
      <w:r w:rsidR="007D4E9F">
        <w:rPr>
          <w:sz w:val="24"/>
        </w:rPr>
        <w:t>,</w:t>
      </w:r>
      <w:r>
        <w:rPr>
          <w:sz w:val="24"/>
        </w:rPr>
        <w:t xml:space="preserve"> do jaké míry jsou jejich krátkodobé investice chráněny hodnotou majetku (aktiv). Čím vyšší je hodnota,</w:t>
      </w:r>
      <w:r w:rsidR="00196FE3">
        <w:rPr>
          <w:sz w:val="24"/>
        </w:rPr>
        <w:t xml:space="preserve"> </w:t>
      </w:r>
      <w:r>
        <w:rPr>
          <w:sz w:val="24"/>
        </w:rPr>
        <w:t>tím je pravděpodobnější zachování platební schopnosti. (optimální hodnota 1,5 – 2,5 : 1, u odvětví, kde jsou nízké zásoby 1 : 1). Jestliže rostou krátkodobá pasiva rychleji než oběžná aktiva, ukazatel běžné likvidity se snižuje, a to může znamenat, že podnik má potíže s likviditou.</w:t>
      </w:r>
    </w:p>
    <w:p w:rsidR="007107D1" w:rsidRDefault="007107D1">
      <w:pPr>
        <w:jc w:val="both"/>
        <w:rPr>
          <w:sz w:val="24"/>
        </w:rPr>
      </w:pPr>
    </w:p>
    <w:p w:rsidR="007107D1" w:rsidRDefault="007107D1">
      <w:pPr>
        <w:jc w:val="both"/>
        <w:rPr>
          <w:sz w:val="24"/>
        </w:rPr>
      </w:pPr>
      <w:r>
        <w:rPr>
          <w:sz w:val="24"/>
        </w:rPr>
        <w:t>Ve snaze odstranit z ukazatele obecnost tj. zásoby (suroviny, materiál, polotovary, nedokončená výroba, hotové výrobky) je zjišťován ukazatel pohotové likvidity</w:t>
      </w:r>
      <w:r w:rsidR="003D366A">
        <w:rPr>
          <w:sz w:val="24"/>
        </w:rPr>
        <w:t xml:space="preserve"> (</w:t>
      </w:r>
      <w:proofErr w:type="spellStart"/>
      <w:r w:rsidR="003D366A">
        <w:rPr>
          <w:sz w:val="24"/>
        </w:rPr>
        <w:t>Quick</w:t>
      </w:r>
      <w:proofErr w:type="spellEnd"/>
      <w:r w:rsidR="003D366A">
        <w:rPr>
          <w:sz w:val="24"/>
        </w:rPr>
        <w:t xml:space="preserve"> ratio)</w:t>
      </w:r>
      <w:r>
        <w:rPr>
          <w:sz w:val="24"/>
        </w:rPr>
        <w:t>.</w:t>
      </w:r>
    </w:p>
    <w:p w:rsidR="007107D1" w:rsidRDefault="007107D1">
      <w:pPr>
        <w:rPr>
          <w:sz w:val="24"/>
        </w:rPr>
      </w:pPr>
    </w:p>
    <w:p w:rsidR="007107D1" w:rsidRDefault="009E7F11" w:rsidP="009E7F11">
      <w:pPr>
        <w:pStyle w:val="Nadpis9"/>
        <w:ind w:left="1416" w:firstLine="708"/>
        <w:rPr>
          <w:b w:val="0"/>
          <w:sz w:val="24"/>
          <w:u w:val="none"/>
        </w:rPr>
      </w:pPr>
      <w:r>
        <w:rPr>
          <w:b w:val="0"/>
          <w:sz w:val="24"/>
          <w:u w:val="none"/>
        </w:rPr>
        <w:t xml:space="preserve">          </w:t>
      </w:r>
      <w:r w:rsidR="007D4E9F">
        <w:rPr>
          <w:b w:val="0"/>
          <w:sz w:val="24"/>
          <w:u w:val="none"/>
        </w:rPr>
        <w:t>o</w:t>
      </w:r>
      <w:r w:rsidR="007107D1">
        <w:rPr>
          <w:b w:val="0"/>
          <w:sz w:val="24"/>
          <w:u w:val="none"/>
        </w:rPr>
        <w:t xml:space="preserve">běžná aktiva  -  zásoby </w:t>
      </w:r>
    </w:p>
    <w:p w:rsidR="007107D1" w:rsidRDefault="00B915C6">
      <w:pPr>
        <w:pStyle w:val="Nadpis4"/>
        <w:rPr>
          <w:sz w:val="24"/>
        </w:rPr>
      </w:pPr>
      <w:r>
        <w:rPr>
          <w:noProof/>
          <w:sz w:val="24"/>
        </w:rPr>
        <mc:AlternateContent>
          <mc:Choice Requires="wps">
            <w:drawing>
              <wp:anchor distT="4294967295" distB="4294967295" distL="114300" distR="114300" simplePos="0" relativeHeight="251576320" behindDoc="0" locked="0" layoutInCell="0" allowOverlap="1">
                <wp:simplePos x="0" y="0"/>
                <wp:positionH relativeFrom="column">
                  <wp:posOffset>1385570</wp:posOffset>
                </wp:positionH>
                <wp:positionV relativeFrom="paragraph">
                  <wp:posOffset>120649</wp:posOffset>
                </wp:positionV>
                <wp:extent cx="2103120" cy="0"/>
                <wp:effectExtent l="0" t="0" r="11430" b="0"/>
                <wp:wrapNone/>
                <wp:docPr id="179"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AD4A0EC" id="Line 135" o:spid="_x0000_s1026" style="position:absolute;z-index:251576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9.1pt,9.5pt" to="274.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" o:allowincell="f"/>
            </w:pict>
          </mc:Fallback>
        </mc:AlternateContent>
      </w:r>
      <w:r w:rsidR="007107D1">
        <w:rPr>
          <w:sz w:val="24"/>
        </w:rPr>
        <w:t xml:space="preserve">Pohotová likvidita = </w:t>
      </w:r>
    </w:p>
    <w:p w:rsidR="007107D1" w:rsidRDefault="00AD78AE">
      <w:pPr>
        <w:rPr>
          <w:sz w:val="24"/>
        </w:rPr>
      </w:pPr>
      <w:r w:rsidRPr="00AD78AE">
        <w:rPr>
          <w:sz w:val="24"/>
        </w:rPr>
        <w:t>(likvidita 2. stupně)</w:t>
      </w:r>
      <w:r w:rsidR="007D4E9F">
        <w:rPr>
          <w:sz w:val="24"/>
        </w:rPr>
        <w:t xml:space="preserve">                  k</w:t>
      </w:r>
      <w:r w:rsidR="007107D1">
        <w:rPr>
          <w:sz w:val="24"/>
        </w:rPr>
        <w:t>rátkodobé závazky</w:t>
      </w:r>
    </w:p>
    <w:p w:rsidR="007107D1" w:rsidRDefault="007107D1">
      <w:pPr>
        <w:rPr>
          <w:sz w:val="24"/>
        </w:rPr>
      </w:pPr>
    </w:p>
    <w:p w:rsidR="007107D1" w:rsidRDefault="007107D1" w:rsidP="00DD50F0">
      <w:pPr>
        <w:pStyle w:val="Zkladntext"/>
        <w:jc w:val="both"/>
        <w:rPr>
          <w:sz w:val="24"/>
        </w:rPr>
      </w:pPr>
      <w:r>
        <w:rPr>
          <w:sz w:val="24"/>
        </w:rPr>
        <w:t>Tento ukazatel odstraňuje nevýhody předchozího ukazatele, neboť z oběžných aktiv vylučuje zásoby a ponechává v čitateli pokladní hotovost, peníze na bankovních účtech, krátkodobé cenné papíry a krátkodobé pohledávky očištěné od těžko vymahatelných a pochybných.</w:t>
      </w:r>
    </w:p>
    <w:p w:rsidR="007107D1" w:rsidRDefault="007107D1">
      <w:pPr>
        <w:pStyle w:val="Zkladntext"/>
        <w:rPr>
          <w:sz w:val="24"/>
        </w:rPr>
      </w:pPr>
      <w:r>
        <w:rPr>
          <w:sz w:val="24"/>
        </w:rPr>
        <w:t xml:space="preserve">Na rozdíl od ukazatele běžné likvidity lze považovat za optimální hodnotu 1,0 – 1,5 : 1. </w:t>
      </w:r>
    </w:p>
    <w:p w:rsidR="007107D1" w:rsidRDefault="007107D1">
      <w:pPr>
        <w:pStyle w:val="Zkladntext"/>
        <w:rPr>
          <w:sz w:val="24"/>
        </w:rPr>
      </w:pPr>
    </w:p>
    <w:p w:rsidR="007107D1" w:rsidRDefault="007107D1">
      <w:pPr>
        <w:pStyle w:val="Zkladntext"/>
        <w:rPr>
          <w:sz w:val="24"/>
        </w:rPr>
      </w:pPr>
      <w:r>
        <w:rPr>
          <w:sz w:val="24"/>
        </w:rPr>
        <w:lastRenderedPageBreak/>
        <w:t>Posledním ukazatelem uvedeného typu je ukazatel peněžní likvidity (cash</w:t>
      </w:r>
      <w:r w:rsidR="003D366A">
        <w:rPr>
          <w:sz w:val="24"/>
        </w:rPr>
        <w:t xml:space="preserve"> </w:t>
      </w:r>
      <w:proofErr w:type="spellStart"/>
      <w:r w:rsidR="003D366A">
        <w:rPr>
          <w:sz w:val="24"/>
        </w:rPr>
        <w:t>liquidity</w:t>
      </w:r>
      <w:proofErr w:type="spellEnd"/>
      <w:r w:rsidR="00AD78AE">
        <w:rPr>
          <w:sz w:val="24"/>
        </w:rPr>
        <w:t>) (likvidita 1. stupně)</w:t>
      </w:r>
      <w:r>
        <w:rPr>
          <w:sz w:val="24"/>
        </w:rPr>
        <w:t>:</w:t>
      </w:r>
    </w:p>
    <w:p w:rsidR="007107D1" w:rsidRDefault="005F015F" w:rsidP="009E7F11">
      <w:pPr>
        <w:ind w:left="2124" w:firstLine="708"/>
        <w:rPr>
          <w:sz w:val="24"/>
        </w:rPr>
      </w:pPr>
      <w:r>
        <w:rPr>
          <w:sz w:val="24"/>
        </w:rPr>
        <w:t>f</w:t>
      </w:r>
      <w:r w:rsidR="007107D1">
        <w:rPr>
          <w:sz w:val="24"/>
        </w:rPr>
        <w:t>inanční majetek</w:t>
      </w:r>
    </w:p>
    <w:p w:rsidR="007107D1" w:rsidRDefault="00B915C6">
      <w:pPr>
        <w:rPr>
          <w:sz w:val="24"/>
        </w:rPr>
      </w:pPr>
      <w:r>
        <w:rPr>
          <w:noProof/>
          <w:sz w:val="24"/>
        </w:rPr>
        <mc:AlternateContent>
          <mc:Choice Requires="wps">
            <w:drawing>
              <wp:anchor distT="4294967295" distB="4294967295" distL="114300" distR="114300" simplePos="0" relativeHeight="251577344" behindDoc="0" locked="0" layoutInCell="0" allowOverlap="1">
                <wp:simplePos x="0" y="0"/>
                <wp:positionH relativeFrom="column">
                  <wp:posOffset>1385570</wp:posOffset>
                </wp:positionH>
                <wp:positionV relativeFrom="paragraph">
                  <wp:posOffset>74929</wp:posOffset>
                </wp:positionV>
                <wp:extent cx="2103120" cy="0"/>
                <wp:effectExtent l="0" t="0" r="11430" b="0"/>
                <wp:wrapNone/>
                <wp:docPr id="178"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1BEB615" id="Line 136" o:spid="_x0000_s1026" style="position:absolute;z-index:251577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9.1pt,5.9pt" to="274.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" o:allowincell="f"/>
            </w:pict>
          </mc:Fallback>
        </mc:AlternateContent>
      </w:r>
      <w:r w:rsidR="007107D1">
        <w:rPr>
          <w:sz w:val="24"/>
        </w:rPr>
        <w:t xml:space="preserve">Peněžní likvidita  = </w:t>
      </w:r>
    </w:p>
    <w:p w:rsidR="007107D1" w:rsidRDefault="007107D1">
      <w:pPr>
        <w:pStyle w:val="Nadpis4"/>
        <w:rPr>
          <w:sz w:val="24"/>
        </w:rPr>
      </w:pPr>
      <w:r>
        <w:rPr>
          <w:sz w:val="24"/>
        </w:rPr>
        <w:t xml:space="preserve">(okamžitá)                        </w:t>
      </w:r>
      <w:r w:rsidR="005F015F">
        <w:rPr>
          <w:sz w:val="24"/>
        </w:rPr>
        <w:t>k</w:t>
      </w:r>
      <w:r>
        <w:rPr>
          <w:sz w:val="24"/>
        </w:rPr>
        <w:t xml:space="preserve">rátkodobé závazky                  </w:t>
      </w:r>
    </w:p>
    <w:p w:rsidR="007107D1" w:rsidRDefault="007107D1">
      <w:pPr>
        <w:rPr>
          <w:b/>
          <w:sz w:val="24"/>
        </w:rPr>
      </w:pPr>
    </w:p>
    <w:p w:rsidR="007107D1" w:rsidRDefault="007107D1" w:rsidP="00DD50F0">
      <w:pPr>
        <w:pStyle w:val="Zkladntext"/>
        <w:jc w:val="both"/>
        <w:rPr>
          <w:sz w:val="24"/>
        </w:rPr>
      </w:pPr>
      <w:r>
        <w:rPr>
          <w:sz w:val="24"/>
        </w:rPr>
        <w:t>Ukazatel představuje finanční majetek, peníze, účty v bankách a krátkodobý finanční majetek.</w:t>
      </w:r>
    </w:p>
    <w:p w:rsidR="007107D1" w:rsidRDefault="007107D1" w:rsidP="00DD50F0">
      <w:pPr>
        <w:jc w:val="both"/>
        <w:rPr>
          <w:sz w:val="24"/>
        </w:rPr>
      </w:pPr>
      <w:r>
        <w:rPr>
          <w:sz w:val="24"/>
        </w:rPr>
        <w:t>Optimální hodnota tohoto ukazatele je 0,</w:t>
      </w:r>
      <w:r w:rsidR="00E77CD4">
        <w:rPr>
          <w:sz w:val="24"/>
        </w:rPr>
        <w:t>0</w:t>
      </w:r>
      <w:r>
        <w:rPr>
          <w:sz w:val="24"/>
        </w:rPr>
        <w:t>1 – 0,</w:t>
      </w:r>
      <w:r w:rsidR="00E77CD4">
        <w:rPr>
          <w:sz w:val="24"/>
        </w:rPr>
        <w:t>0</w:t>
      </w:r>
      <w:r>
        <w:rPr>
          <w:sz w:val="24"/>
        </w:rPr>
        <w:t>5 : 1.</w:t>
      </w:r>
    </w:p>
    <w:p w:rsidR="007107D1" w:rsidRDefault="007107D1" w:rsidP="00DD50F0">
      <w:pPr>
        <w:jc w:val="both"/>
        <w:rPr>
          <w:sz w:val="24"/>
        </w:rPr>
      </w:pPr>
      <w:r>
        <w:rPr>
          <w:sz w:val="24"/>
        </w:rPr>
        <w:t xml:space="preserve">Nedostatkem těchto ukazatelů je skutečnost, že jsou odvozovány z údajů rozvahy a proto mají statický charakter. </w:t>
      </w:r>
    </w:p>
    <w:p w:rsidR="007107D1" w:rsidRDefault="007107D1" w:rsidP="00DD50F0">
      <w:pPr>
        <w:jc w:val="both"/>
        <w:rPr>
          <w:sz w:val="24"/>
        </w:rPr>
      </w:pPr>
    </w:p>
    <w:p w:rsidR="007107D1" w:rsidRDefault="007107D1" w:rsidP="00DD50F0">
      <w:pPr>
        <w:jc w:val="both"/>
        <w:rPr>
          <w:sz w:val="24"/>
        </w:rPr>
      </w:pPr>
      <w:r>
        <w:rPr>
          <w:sz w:val="24"/>
        </w:rPr>
        <w:t xml:space="preserve"> K překonání tohoto nedostatku se v praxi používá cash–</w:t>
      </w:r>
      <w:proofErr w:type="spellStart"/>
      <w:r>
        <w:rPr>
          <w:sz w:val="24"/>
        </w:rPr>
        <w:t>flow</w:t>
      </w:r>
      <w:proofErr w:type="spellEnd"/>
      <w:r>
        <w:rPr>
          <w:sz w:val="24"/>
        </w:rPr>
        <w:t xml:space="preserve"> z provozní činnosti k průměrnému stavu krátkodobých závazků.</w:t>
      </w:r>
    </w:p>
    <w:p w:rsidR="007107D1" w:rsidRDefault="007107D1">
      <w:pPr>
        <w:rPr>
          <w:sz w:val="24"/>
        </w:rPr>
      </w:pPr>
    </w:p>
    <w:p w:rsidR="007107D1" w:rsidRDefault="007107D1">
      <w:pPr>
        <w:rPr>
          <w:sz w:val="24"/>
        </w:rPr>
      </w:pPr>
      <w:r>
        <w:rPr>
          <w:sz w:val="24"/>
        </w:rPr>
        <w:t xml:space="preserve">           cash-</w:t>
      </w:r>
      <w:proofErr w:type="spellStart"/>
      <w:r>
        <w:rPr>
          <w:sz w:val="24"/>
        </w:rPr>
        <w:t>flow</w:t>
      </w:r>
      <w:proofErr w:type="spellEnd"/>
      <w:r>
        <w:rPr>
          <w:sz w:val="24"/>
        </w:rPr>
        <w:t xml:space="preserve"> z provozní činnosti</w:t>
      </w:r>
    </w:p>
    <w:p w:rsidR="007107D1" w:rsidRDefault="00B915C6">
      <w:pPr>
        <w:rPr>
          <w:sz w:val="24"/>
        </w:rPr>
      </w:pPr>
      <w:r>
        <w:rPr>
          <w:noProof/>
          <w:sz w:val="24"/>
        </w:rPr>
        <mc:AlternateContent>
          <mc:Choice Requires="wps">
            <w:drawing>
              <wp:anchor distT="4294967295" distB="4294967295" distL="114300" distR="114300" simplePos="0" relativeHeight="251578368" behindDoc="0" locked="0" layoutInCell="0" allowOverlap="1">
                <wp:simplePos x="0" y="0"/>
                <wp:positionH relativeFrom="column">
                  <wp:posOffset>379730</wp:posOffset>
                </wp:positionH>
                <wp:positionV relativeFrom="paragraph">
                  <wp:posOffset>29209</wp:posOffset>
                </wp:positionV>
                <wp:extent cx="2377440" cy="0"/>
                <wp:effectExtent l="0" t="0" r="3810" b="0"/>
                <wp:wrapNone/>
                <wp:docPr id="177"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8354DC3" id="Line 137" o:spid="_x0000_s1026" style="position:absolute;z-index:251578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9pt,2.3pt" to="217.1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" o:allowincell="f"/>
            </w:pict>
          </mc:Fallback>
        </mc:AlternateContent>
      </w:r>
    </w:p>
    <w:p w:rsidR="007107D1" w:rsidRDefault="007107D1">
      <w:pPr>
        <w:rPr>
          <w:sz w:val="24"/>
        </w:rPr>
      </w:pPr>
      <w:r>
        <w:rPr>
          <w:sz w:val="24"/>
        </w:rPr>
        <w:t xml:space="preserve">                krátkodobé závazky</w:t>
      </w:r>
    </w:p>
    <w:p w:rsidR="007107D1" w:rsidRDefault="007107D1">
      <w:pPr>
        <w:rPr>
          <w:sz w:val="24"/>
        </w:rPr>
      </w:pPr>
    </w:p>
    <w:p w:rsidR="007107D1" w:rsidRDefault="007107D1">
      <w:pPr>
        <w:rPr>
          <w:sz w:val="24"/>
        </w:rPr>
      </w:pPr>
      <w:r>
        <w:rPr>
          <w:sz w:val="24"/>
        </w:rPr>
        <w:t>Finančně zdravá firma by měla mít hodnotu tohoto ukazatele větší než 40 %.</w:t>
      </w:r>
    </w:p>
    <w:p w:rsidR="007107D1" w:rsidRDefault="007107D1">
      <w:pPr>
        <w:rPr>
          <w:sz w:val="24"/>
        </w:rPr>
      </w:pPr>
    </w:p>
    <w:p w:rsidR="007107D1" w:rsidRPr="00333402" w:rsidRDefault="007107D1" w:rsidP="001E7DD3">
      <w:pPr>
        <w:pStyle w:val="Nadpis2"/>
        <w:rPr>
          <w:sz w:val="28"/>
          <w:szCs w:val="28"/>
        </w:rPr>
      </w:pPr>
      <w:bookmarkStart w:id="46" w:name="_Toc51844942"/>
      <w:r w:rsidRPr="00333402">
        <w:rPr>
          <w:sz w:val="28"/>
          <w:szCs w:val="28"/>
        </w:rPr>
        <w:t>5.4 Analýza postavení podniku na kapitálovém trhu</w:t>
      </w:r>
      <w:bookmarkEnd w:id="46"/>
    </w:p>
    <w:p w:rsidR="007107D1" w:rsidRDefault="007107D1" w:rsidP="00B742C2">
      <w:pPr>
        <w:jc w:val="both"/>
        <w:rPr>
          <w:sz w:val="24"/>
        </w:rPr>
      </w:pPr>
      <w:r>
        <w:rPr>
          <w:sz w:val="24"/>
        </w:rPr>
        <w:t>Poslední skupina ukazatelů je kvalitativně odlišná od předchozích</w:t>
      </w:r>
      <w:r w:rsidR="005F015F">
        <w:rPr>
          <w:sz w:val="24"/>
        </w:rPr>
        <w:t>.</w:t>
      </w:r>
      <w:r>
        <w:rPr>
          <w:sz w:val="24"/>
        </w:rPr>
        <w:t xml:space="preserve"> Základní rozdíl spočívá v tom, že dosud popisované ukazatele kombinovaly výhradně údaje zjištěné v účetnictví. Ukazatele, jejichž součástí je tržní cena akcie jako parametr kapitálového trhu, podávají informace o tom, jak vidí budoucnost podniku investoři. Některé z těchto ukazatelů jsou pravidelnou součástí burzovních zpráv, které jsou uvedeny v různých novinách.</w:t>
      </w:r>
    </w:p>
    <w:p w:rsidR="007107D1" w:rsidRDefault="007107D1">
      <w:pPr>
        <w:rPr>
          <w:sz w:val="24"/>
        </w:rPr>
      </w:pPr>
    </w:p>
    <w:p w:rsidR="007107D1" w:rsidRDefault="007107D1">
      <w:pPr>
        <w:rPr>
          <w:sz w:val="24"/>
        </w:rPr>
      </w:pPr>
      <w:r>
        <w:rPr>
          <w:sz w:val="24"/>
        </w:rPr>
        <w:t xml:space="preserve">      O dividendové politice vypovídá ukazatel </w:t>
      </w:r>
      <w:r>
        <w:rPr>
          <w:b/>
          <w:i/>
          <w:sz w:val="24"/>
        </w:rPr>
        <w:t>výplatní poměr.</w:t>
      </w:r>
    </w:p>
    <w:p w:rsidR="007107D1" w:rsidRDefault="007107D1">
      <w:pPr>
        <w:rPr>
          <w:sz w:val="24"/>
        </w:rPr>
      </w:pPr>
    </w:p>
    <w:p w:rsidR="007107D1" w:rsidRDefault="007107D1">
      <w:pPr>
        <w:rPr>
          <w:sz w:val="24"/>
        </w:rPr>
      </w:pPr>
      <w:r>
        <w:rPr>
          <w:sz w:val="24"/>
        </w:rPr>
        <w:t xml:space="preserve">                                      dividenda na 1 akcii</w:t>
      </w:r>
    </w:p>
    <w:p w:rsidR="007107D1" w:rsidRDefault="00B915C6">
      <w:pPr>
        <w:rPr>
          <w:sz w:val="24"/>
        </w:rPr>
      </w:pPr>
      <w:r>
        <w:rPr>
          <w:noProof/>
          <w:sz w:val="24"/>
        </w:rPr>
        <mc:AlternateContent>
          <mc:Choice Requires="wps">
            <w:drawing>
              <wp:anchor distT="4294967295" distB="4294967295" distL="114300" distR="114300" simplePos="0" relativeHeight="251579392" behindDoc="0" locked="0" layoutInCell="0" allowOverlap="1">
                <wp:simplePos x="0" y="0"/>
                <wp:positionH relativeFrom="column">
                  <wp:posOffset>1202690</wp:posOffset>
                </wp:positionH>
                <wp:positionV relativeFrom="paragraph">
                  <wp:posOffset>67944</wp:posOffset>
                </wp:positionV>
                <wp:extent cx="2011680" cy="0"/>
                <wp:effectExtent l="0" t="0" r="7620" b="0"/>
                <wp:wrapNone/>
                <wp:docPr id="176"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66A6192" id="Line 138" o:spid="_x0000_s1026" style="position:absolute;z-index:251579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4.7pt,5.35pt" to="253.1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6i9FQ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" o:allowincell="f"/>
            </w:pict>
          </mc:Fallback>
        </mc:AlternateContent>
      </w:r>
      <w:r w:rsidR="007107D1">
        <w:rPr>
          <w:sz w:val="24"/>
        </w:rPr>
        <w:t xml:space="preserve">Výplatní poměr  = </w:t>
      </w:r>
    </w:p>
    <w:p w:rsidR="007107D1" w:rsidRDefault="007107D1">
      <w:pPr>
        <w:rPr>
          <w:sz w:val="24"/>
        </w:rPr>
      </w:pPr>
      <w:r>
        <w:rPr>
          <w:sz w:val="24"/>
        </w:rPr>
        <w:t xml:space="preserve">                                         zisk na 1 akcii</w:t>
      </w:r>
    </w:p>
    <w:p w:rsidR="007107D1" w:rsidRDefault="007107D1">
      <w:pPr>
        <w:rPr>
          <w:sz w:val="24"/>
        </w:rPr>
      </w:pPr>
    </w:p>
    <w:p w:rsidR="007107D1" w:rsidRDefault="007107D1">
      <w:pPr>
        <w:rPr>
          <w:sz w:val="24"/>
        </w:rPr>
      </w:pPr>
      <w:r>
        <w:rPr>
          <w:sz w:val="24"/>
        </w:rPr>
        <w:t xml:space="preserve">                                            dividenda na 1 akcii</w:t>
      </w:r>
    </w:p>
    <w:p w:rsidR="007107D1" w:rsidRDefault="00B915C6">
      <w:pPr>
        <w:rPr>
          <w:sz w:val="24"/>
        </w:rPr>
      </w:pPr>
      <w:r>
        <w:rPr>
          <w:noProof/>
          <w:sz w:val="24"/>
        </w:rPr>
        <mc:AlternateContent>
          <mc:Choice Requires="wps">
            <w:drawing>
              <wp:anchor distT="4294967295" distB="4294967295" distL="114300" distR="114300" simplePos="0" relativeHeight="251580416" behindDoc="0" locked="0" layoutInCell="0" allowOverlap="1">
                <wp:simplePos x="0" y="0"/>
                <wp:positionH relativeFrom="column">
                  <wp:posOffset>1477010</wp:posOffset>
                </wp:positionH>
                <wp:positionV relativeFrom="paragraph">
                  <wp:posOffset>98424</wp:posOffset>
                </wp:positionV>
                <wp:extent cx="2103120" cy="0"/>
                <wp:effectExtent l="0" t="0" r="11430" b="0"/>
                <wp:wrapNone/>
                <wp:docPr id="175"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7A4ECAE" id="Line 139" o:spid="_x0000_s1026" style="position:absolute;z-index:251580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6.3pt,7.75pt" to="281.9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XwTFAIAACw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" o:allowincell="f"/>
            </w:pict>
          </mc:Fallback>
        </mc:AlternateContent>
      </w:r>
      <w:r w:rsidR="007107D1">
        <w:rPr>
          <w:sz w:val="24"/>
        </w:rPr>
        <w:t xml:space="preserve"> dividendový výnos  = </w:t>
      </w:r>
    </w:p>
    <w:p w:rsidR="007107D1" w:rsidRDefault="007107D1">
      <w:pPr>
        <w:rPr>
          <w:sz w:val="24"/>
        </w:rPr>
      </w:pPr>
      <w:r>
        <w:rPr>
          <w:sz w:val="24"/>
        </w:rPr>
        <w:t xml:space="preserve">                                            tržní cena akcie (kurs)</w:t>
      </w:r>
    </w:p>
    <w:p w:rsidR="007107D1" w:rsidRDefault="007107D1">
      <w:pPr>
        <w:rPr>
          <w:sz w:val="24"/>
        </w:rPr>
      </w:pPr>
    </w:p>
    <w:p w:rsidR="007107D1" w:rsidRDefault="007107D1">
      <w:pPr>
        <w:rPr>
          <w:sz w:val="24"/>
        </w:rPr>
      </w:pPr>
      <w:r>
        <w:rPr>
          <w:sz w:val="24"/>
        </w:rPr>
        <w:t>Investoři dále sledují další poměrové ukazatele:</w:t>
      </w:r>
    </w:p>
    <w:p w:rsidR="007107D1" w:rsidRDefault="007107D1">
      <w:pPr>
        <w:rPr>
          <w:sz w:val="24"/>
        </w:rPr>
      </w:pPr>
    </w:p>
    <w:p w:rsidR="007107D1" w:rsidRDefault="007107D1">
      <w:pPr>
        <w:rPr>
          <w:sz w:val="24"/>
        </w:rPr>
      </w:pPr>
      <w:r>
        <w:rPr>
          <w:sz w:val="24"/>
        </w:rPr>
        <w:t xml:space="preserve">                                                               tržní cena akcie</w:t>
      </w:r>
    </w:p>
    <w:p w:rsidR="007107D1" w:rsidRDefault="00B915C6">
      <w:pPr>
        <w:rPr>
          <w:sz w:val="24"/>
        </w:rPr>
      </w:pPr>
      <w:r>
        <w:rPr>
          <w:noProof/>
          <w:sz w:val="24"/>
        </w:rPr>
        <mc:AlternateContent>
          <mc:Choice Requires="wps">
            <w:drawing>
              <wp:anchor distT="4294967295" distB="4294967295" distL="114300" distR="114300" simplePos="0" relativeHeight="251581440" behindDoc="0" locked="0" layoutInCell="0" allowOverlap="1">
                <wp:simplePos x="0" y="0"/>
                <wp:positionH relativeFrom="column">
                  <wp:posOffset>1842770</wp:posOffset>
                </wp:positionH>
                <wp:positionV relativeFrom="paragraph">
                  <wp:posOffset>144144</wp:posOffset>
                </wp:positionV>
                <wp:extent cx="2377440" cy="0"/>
                <wp:effectExtent l="0" t="0" r="3810" b="0"/>
                <wp:wrapNone/>
                <wp:docPr id="174"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C78E4A9" id="Line 140" o:spid="_x0000_s1026" style="position:absolute;z-index:251581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5.1pt,11.35pt" to="332.3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" o:allowincell="f"/>
            </w:pict>
          </mc:Fallback>
        </mc:AlternateContent>
      </w:r>
      <w:r w:rsidR="007107D1">
        <w:rPr>
          <w:sz w:val="24"/>
        </w:rPr>
        <w:t>P/E  (</w:t>
      </w:r>
      <w:proofErr w:type="spellStart"/>
      <w:r w:rsidR="007107D1">
        <w:rPr>
          <w:sz w:val="24"/>
        </w:rPr>
        <w:t>Price-earnings</w:t>
      </w:r>
      <w:proofErr w:type="spellEnd"/>
      <w:r w:rsidR="007107D1">
        <w:rPr>
          <w:sz w:val="24"/>
        </w:rPr>
        <w:t xml:space="preserve"> ratio) = </w:t>
      </w:r>
    </w:p>
    <w:p w:rsidR="007107D1" w:rsidRDefault="007107D1">
      <w:pPr>
        <w:rPr>
          <w:sz w:val="24"/>
        </w:rPr>
      </w:pPr>
      <w:r>
        <w:rPr>
          <w:sz w:val="24"/>
        </w:rPr>
        <w:t xml:space="preserve">                                                         zisk po zdanění na akcii</w:t>
      </w:r>
    </w:p>
    <w:p w:rsidR="007107D1" w:rsidRDefault="007107D1">
      <w:pPr>
        <w:rPr>
          <w:sz w:val="24"/>
        </w:rPr>
      </w:pPr>
    </w:p>
    <w:p w:rsidR="007107D1" w:rsidRDefault="007107D1" w:rsidP="00B742C2">
      <w:pPr>
        <w:jc w:val="both"/>
        <w:rPr>
          <w:sz w:val="24"/>
        </w:rPr>
      </w:pPr>
      <w:r>
        <w:rPr>
          <w:sz w:val="24"/>
        </w:rPr>
        <w:t>Slouží pro orientaci drobných akcionářů, čím je ukazatel P/E v čase nebo ve srovnání s jinými akciemi nižší, tím je pravděpodobnější, že akcie je dočasně podhodnocena a pro investory levná.</w:t>
      </w:r>
    </w:p>
    <w:p w:rsidR="007107D1" w:rsidRDefault="007107D1" w:rsidP="00B742C2">
      <w:pPr>
        <w:jc w:val="both"/>
        <w:rPr>
          <w:sz w:val="24"/>
        </w:rPr>
      </w:pPr>
    </w:p>
    <w:p w:rsidR="007107D1" w:rsidRDefault="007107D1" w:rsidP="00B742C2">
      <w:pPr>
        <w:jc w:val="both"/>
        <w:rPr>
          <w:sz w:val="24"/>
        </w:rPr>
      </w:pPr>
    </w:p>
    <w:p w:rsidR="00F62150" w:rsidRDefault="00F62150">
      <w:pPr>
        <w:rPr>
          <w:b/>
          <w:sz w:val="24"/>
        </w:rPr>
      </w:pPr>
    </w:p>
    <w:p w:rsidR="00F62150" w:rsidRDefault="00F62150">
      <w:pPr>
        <w:rPr>
          <w:b/>
          <w:sz w:val="24"/>
        </w:rPr>
      </w:pPr>
    </w:p>
    <w:p w:rsidR="007107D1" w:rsidRDefault="007107D1">
      <w:pPr>
        <w:rPr>
          <w:b/>
          <w:sz w:val="24"/>
        </w:rPr>
      </w:pPr>
      <w:r>
        <w:rPr>
          <w:b/>
          <w:sz w:val="24"/>
        </w:rPr>
        <w:lastRenderedPageBreak/>
        <w:t>Shrnutí</w:t>
      </w:r>
    </w:p>
    <w:p w:rsidR="00A9461A" w:rsidRDefault="007107D1" w:rsidP="00B742C2">
      <w:pPr>
        <w:jc w:val="both"/>
        <w:rPr>
          <w:sz w:val="24"/>
        </w:rPr>
      </w:pPr>
      <w:r>
        <w:rPr>
          <w:sz w:val="24"/>
        </w:rPr>
        <w:t>Finanční analýza je oblast, která představuje významnou souč</w:t>
      </w:r>
      <w:r w:rsidR="005F015F">
        <w:rPr>
          <w:sz w:val="24"/>
        </w:rPr>
        <w:t xml:space="preserve">ást komplexu finančního řízení </w:t>
      </w:r>
      <w:r>
        <w:rPr>
          <w:sz w:val="24"/>
        </w:rPr>
        <w:t>podniku, neboť zajišťuje zpětnou vazbu mezi předpokládaný</w:t>
      </w:r>
      <w:r w:rsidR="005F015F">
        <w:rPr>
          <w:sz w:val="24"/>
        </w:rPr>
        <w:t xml:space="preserve">m efektem řídících rozhodnutí a </w:t>
      </w:r>
      <w:r>
        <w:rPr>
          <w:sz w:val="24"/>
        </w:rPr>
        <w:t xml:space="preserve">skutečností. </w:t>
      </w:r>
      <w:r w:rsidR="005F015F">
        <w:rPr>
          <w:sz w:val="24"/>
        </w:rPr>
        <w:t>J</w:t>
      </w:r>
      <w:r>
        <w:rPr>
          <w:sz w:val="24"/>
        </w:rPr>
        <w:t xml:space="preserve">e úzce propojena s finančním účetnictvím, které poskytuje data a informace pro finanční rozhodování prostřednictvím základních finančních výkazů: rozvahy, výkazu zisku a ztrát a přehledu o peněžních tocích (cash </w:t>
      </w:r>
      <w:proofErr w:type="spellStart"/>
      <w:r>
        <w:rPr>
          <w:sz w:val="24"/>
        </w:rPr>
        <w:t>flow</w:t>
      </w:r>
      <w:proofErr w:type="spellEnd"/>
      <w:r>
        <w:rPr>
          <w:sz w:val="24"/>
        </w:rPr>
        <w:t>). Účelem a smyslem finanční analýzy je provést, s pomocí speciálních metodických prostředků, diagnózu finančního hospodaření podniku, podchytit všechny jeho složky. Abychom mohli provádět závěry (slovní vyhodnocení) vypočtených poměrových ukazatelů, měli bychom analyzovat minimálně dvě předcházející stejná období.</w:t>
      </w:r>
    </w:p>
    <w:p w:rsidR="007107D1" w:rsidRDefault="007107D1">
      <w:pPr>
        <w:rPr>
          <w:sz w:val="24"/>
        </w:rPr>
      </w:pPr>
      <w:r>
        <w:rPr>
          <w:sz w:val="24"/>
        </w:rPr>
        <w:br w:type="page"/>
      </w:r>
    </w:p>
    <w:p w:rsidR="007107D1" w:rsidRDefault="007107D1">
      <w:pPr>
        <w:rPr>
          <w:b/>
          <w:sz w:val="24"/>
        </w:rPr>
      </w:pPr>
      <w:r>
        <w:rPr>
          <w:b/>
          <w:sz w:val="24"/>
        </w:rPr>
        <w:lastRenderedPageBreak/>
        <w:t>Úlohy:</w:t>
      </w:r>
    </w:p>
    <w:p w:rsidR="007107D1" w:rsidRDefault="007107D1" w:rsidP="008302F0">
      <w:pPr>
        <w:numPr>
          <w:ilvl w:val="0"/>
          <w:numId w:val="64"/>
        </w:numPr>
        <w:rPr>
          <w:sz w:val="24"/>
        </w:rPr>
      </w:pPr>
      <w:r>
        <w:rPr>
          <w:sz w:val="24"/>
        </w:rPr>
        <w:t>Charakterizujte finanční analýzu podniku a její etapy.</w:t>
      </w:r>
    </w:p>
    <w:p w:rsidR="007107D1" w:rsidRDefault="007107D1" w:rsidP="008302F0">
      <w:pPr>
        <w:numPr>
          <w:ilvl w:val="0"/>
          <w:numId w:val="64"/>
        </w:numPr>
        <w:rPr>
          <w:sz w:val="24"/>
        </w:rPr>
      </w:pPr>
      <w:r>
        <w:rPr>
          <w:sz w:val="24"/>
        </w:rPr>
        <w:t>Jaké jsou hlavní zdroje informací pro finanční analýzu?</w:t>
      </w:r>
    </w:p>
    <w:p w:rsidR="007107D1" w:rsidRDefault="007107D1" w:rsidP="008302F0">
      <w:pPr>
        <w:numPr>
          <w:ilvl w:val="0"/>
          <w:numId w:val="64"/>
        </w:numPr>
        <w:rPr>
          <w:sz w:val="24"/>
        </w:rPr>
      </w:pPr>
      <w:r>
        <w:rPr>
          <w:sz w:val="24"/>
        </w:rPr>
        <w:t xml:space="preserve"> Jaké znáte ukazatele rentability a aktivity podnikání?</w:t>
      </w:r>
    </w:p>
    <w:p w:rsidR="007107D1" w:rsidRDefault="007107D1" w:rsidP="008302F0">
      <w:pPr>
        <w:numPr>
          <w:ilvl w:val="0"/>
          <w:numId w:val="64"/>
        </w:numPr>
        <w:rPr>
          <w:sz w:val="24"/>
        </w:rPr>
      </w:pPr>
      <w:r>
        <w:rPr>
          <w:sz w:val="24"/>
        </w:rPr>
        <w:t>Charakterizujte ukazatele likvidity podniku a zadluženosti.</w:t>
      </w:r>
    </w:p>
    <w:p w:rsidR="007107D1" w:rsidRDefault="007107D1" w:rsidP="008302F0">
      <w:pPr>
        <w:numPr>
          <w:ilvl w:val="0"/>
          <w:numId w:val="64"/>
        </w:numPr>
        <w:rPr>
          <w:sz w:val="24"/>
        </w:rPr>
      </w:pPr>
      <w:r>
        <w:rPr>
          <w:sz w:val="24"/>
        </w:rPr>
        <w:t>Proveďte finanční analýzu a zhodnoťte finanční situaci firmy Alfa v období let 20</w:t>
      </w:r>
      <w:r w:rsidR="003239A7">
        <w:rPr>
          <w:sz w:val="24"/>
        </w:rPr>
        <w:t>1</w:t>
      </w:r>
      <w:r w:rsidR="00680C6F">
        <w:rPr>
          <w:sz w:val="24"/>
        </w:rPr>
        <w:t>9</w:t>
      </w:r>
      <w:r>
        <w:rPr>
          <w:sz w:val="24"/>
        </w:rPr>
        <w:t xml:space="preserve"> – 20</w:t>
      </w:r>
      <w:r w:rsidR="00680C6F">
        <w:rPr>
          <w:sz w:val="24"/>
        </w:rPr>
        <w:t>20</w:t>
      </w:r>
      <w:r>
        <w:rPr>
          <w:sz w:val="24"/>
        </w:rPr>
        <w:t xml:space="preserve"> z dodaných podkladů. (řešení str.</w:t>
      </w:r>
      <w:r w:rsidR="00680C6F">
        <w:rPr>
          <w:sz w:val="24"/>
        </w:rPr>
        <w:t xml:space="preserve"> </w:t>
      </w:r>
      <w:r>
        <w:rPr>
          <w:sz w:val="24"/>
        </w:rPr>
        <w:t>48 Sbírka příkladů)</w:t>
      </w:r>
    </w:p>
    <w:p w:rsidR="007107D1" w:rsidRDefault="007107D1">
      <w:pPr>
        <w:ind w:left="360"/>
        <w:rPr>
          <w:sz w:val="24"/>
        </w:rPr>
      </w:pPr>
      <w:r>
        <w:rPr>
          <w:sz w:val="24"/>
        </w:rPr>
        <w:t>Rozvaha firmy „ALFA“ v tis. Kč.</w:t>
      </w:r>
    </w:p>
    <w:p w:rsidR="005F015F" w:rsidRDefault="005F015F">
      <w:pPr>
        <w:ind w:left="360"/>
        <w:rPr>
          <w:sz w:val="24"/>
        </w:rPr>
      </w:pPr>
    </w:p>
    <w:p w:rsidR="007107D1" w:rsidRPr="00E2495E" w:rsidRDefault="007107D1" w:rsidP="00E2495E">
      <w:pPr>
        <w:rPr>
          <w:sz w:val="24"/>
          <w:szCs w:val="24"/>
        </w:rPr>
      </w:pPr>
      <w:bookmarkStart w:id="47" w:name="_Toc367171585"/>
      <w:r w:rsidRPr="00E2495E">
        <w:rPr>
          <w:sz w:val="24"/>
          <w:szCs w:val="24"/>
        </w:rPr>
        <w:t>ROZVAHA</w:t>
      </w:r>
      <w:bookmarkEnd w:id="47"/>
    </w:p>
    <w:tbl>
      <w:tblPr>
        <w:tblW w:w="0" w:type="auto"/>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3756"/>
        <w:gridCol w:w="1417"/>
        <w:gridCol w:w="1843"/>
      </w:tblGrid>
      <w:tr w:rsidR="007107D1">
        <w:tc>
          <w:tcPr>
            <w:tcW w:w="3756" w:type="dxa"/>
            <w:tcBorders>
              <w:top w:val="double" w:sz="4" w:space="0" w:color="auto"/>
              <w:bottom w:val="double" w:sz="4" w:space="0" w:color="auto"/>
              <w:right w:val="double" w:sz="4" w:space="0" w:color="auto"/>
            </w:tcBorders>
            <w:shd w:val="pct12" w:color="auto" w:fill="FFFFFF"/>
          </w:tcPr>
          <w:p w:rsidR="007107D1" w:rsidRDefault="007107D1">
            <w:pPr>
              <w:rPr>
                <w:sz w:val="24"/>
              </w:rPr>
            </w:pPr>
          </w:p>
        </w:tc>
        <w:tc>
          <w:tcPr>
            <w:tcW w:w="1417" w:type="dxa"/>
            <w:tcBorders>
              <w:top w:val="double" w:sz="4" w:space="0" w:color="auto"/>
              <w:left w:val="double" w:sz="4" w:space="0" w:color="auto"/>
              <w:bottom w:val="double" w:sz="4" w:space="0" w:color="auto"/>
              <w:right w:val="double" w:sz="4" w:space="0" w:color="auto"/>
            </w:tcBorders>
            <w:shd w:val="pct12" w:color="auto" w:fill="FFFFFF"/>
          </w:tcPr>
          <w:p w:rsidR="007107D1" w:rsidRDefault="007107D1" w:rsidP="00680C6F">
            <w:pPr>
              <w:jc w:val="center"/>
              <w:rPr>
                <w:b/>
                <w:sz w:val="24"/>
              </w:rPr>
            </w:pPr>
            <w:r>
              <w:rPr>
                <w:b/>
                <w:sz w:val="24"/>
              </w:rPr>
              <w:t>20</w:t>
            </w:r>
            <w:r w:rsidR="003239A7">
              <w:rPr>
                <w:b/>
                <w:sz w:val="24"/>
              </w:rPr>
              <w:t>1</w:t>
            </w:r>
            <w:r w:rsidR="00680C6F">
              <w:rPr>
                <w:b/>
                <w:sz w:val="24"/>
              </w:rPr>
              <w:t>9</w:t>
            </w:r>
          </w:p>
        </w:tc>
        <w:tc>
          <w:tcPr>
            <w:tcW w:w="1843" w:type="dxa"/>
            <w:tcBorders>
              <w:top w:val="double" w:sz="4" w:space="0" w:color="auto"/>
              <w:left w:val="double" w:sz="4" w:space="0" w:color="auto"/>
              <w:bottom w:val="double" w:sz="4" w:space="0" w:color="auto"/>
              <w:right w:val="double" w:sz="4" w:space="0" w:color="auto"/>
            </w:tcBorders>
            <w:shd w:val="pct12" w:color="auto" w:fill="FFFFFF"/>
          </w:tcPr>
          <w:p w:rsidR="007107D1" w:rsidRDefault="007107D1" w:rsidP="00680C6F">
            <w:pPr>
              <w:jc w:val="center"/>
              <w:rPr>
                <w:b/>
                <w:sz w:val="24"/>
              </w:rPr>
            </w:pPr>
            <w:r>
              <w:rPr>
                <w:b/>
                <w:sz w:val="24"/>
              </w:rPr>
              <w:t>20</w:t>
            </w:r>
            <w:r w:rsidR="00680C6F">
              <w:rPr>
                <w:b/>
                <w:sz w:val="24"/>
              </w:rPr>
              <w:t>20</w:t>
            </w:r>
          </w:p>
        </w:tc>
      </w:tr>
      <w:tr w:rsidR="007107D1">
        <w:tc>
          <w:tcPr>
            <w:tcW w:w="3756" w:type="dxa"/>
            <w:tcBorders>
              <w:right w:val="double" w:sz="4" w:space="0" w:color="auto"/>
            </w:tcBorders>
          </w:tcPr>
          <w:p w:rsidR="007107D1" w:rsidRDefault="007107D1" w:rsidP="00CE720B">
            <w:pPr>
              <w:rPr>
                <w:sz w:val="24"/>
              </w:rPr>
            </w:pPr>
            <w:r>
              <w:rPr>
                <w:sz w:val="24"/>
              </w:rPr>
              <w:t>1. Nehmotný dlouhodobý majetek</w:t>
            </w:r>
          </w:p>
        </w:tc>
        <w:tc>
          <w:tcPr>
            <w:tcW w:w="1417" w:type="dxa"/>
            <w:tcBorders>
              <w:left w:val="nil"/>
              <w:right w:val="double" w:sz="4" w:space="0" w:color="auto"/>
            </w:tcBorders>
          </w:tcPr>
          <w:p w:rsidR="007107D1" w:rsidRDefault="007107D1">
            <w:pPr>
              <w:jc w:val="right"/>
              <w:rPr>
                <w:sz w:val="24"/>
              </w:rPr>
            </w:pPr>
            <w:r>
              <w:rPr>
                <w:sz w:val="24"/>
              </w:rPr>
              <w:t>1 200</w:t>
            </w:r>
          </w:p>
        </w:tc>
        <w:tc>
          <w:tcPr>
            <w:tcW w:w="1843" w:type="dxa"/>
            <w:tcBorders>
              <w:left w:val="nil"/>
              <w:right w:val="double" w:sz="4" w:space="0" w:color="auto"/>
            </w:tcBorders>
          </w:tcPr>
          <w:p w:rsidR="007107D1" w:rsidRDefault="007107D1">
            <w:pPr>
              <w:jc w:val="right"/>
              <w:rPr>
                <w:sz w:val="24"/>
              </w:rPr>
            </w:pPr>
            <w:r>
              <w:rPr>
                <w:sz w:val="24"/>
              </w:rPr>
              <w:t>1 200</w:t>
            </w:r>
          </w:p>
        </w:tc>
      </w:tr>
      <w:tr w:rsidR="007107D1">
        <w:tc>
          <w:tcPr>
            <w:tcW w:w="3756" w:type="dxa"/>
            <w:tcBorders>
              <w:right w:val="double" w:sz="4" w:space="0" w:color="auto"/>
            </w:tcBorders>
          </w:tcPr>
          <w:p w:rsidR="007107D1" w:rsidRDefault="007107D1">
            <w:pPr>
              <w:rPr>
                <w:sz w:val="24"/>
              </w:rPr>
            </w:pPr>
            <w:r>
              <w:rPr>
                <w:sz w:val="24"/>
              </w:rPr>
              <w:t>2. Hmotný dlouhodobý majetek</w:t>
            </w:r>
          </w:p>
        </w:tc>
        <w:tc>
          <w:tcPr>
            <w:tcW w:w="1417" w:type="dxa"/>
            <w:tcBorders>
              <w:left w:val="nil"/>
              <w:right w:val="double" w:sz="4" w:space="0" w:color="auto"/>
            </w:tcBorders>
          </w:tcPr>
          <w:p w:rsidR="007107D1" w:rsidRDefault="007107D1">
            <w:pPr>
              <w:jc w:val="right"/>
              <w:rPr>
                <w:sz w:val="24"/>
              </w:rPr>
            </w:pPr>
            <w:r>
              <w:rPr>
                <w:sz w:val="24"/>
              </w:rPr>
              <w:t>59 200</w:t>
            </w:r>
          </w:p>
        </w:tc>
        <w:tc>
          <w:tcPr>
            <w:tcW w:w="1843" w:type="dxa"/>
            <w:tcBorders>
              <w:left w:val="nil"/>
              <w:right w:val="double" w:sz="4" w:space="0" w:color="auto"/>
            </w:tcBorders>
          </w:tcPr>
          <w:p w:rsidR="007107D1" w:rsidRDefault="007107D1">
            <w:pPr>
              <w:jc w:val="right"/>
              <w:rPr>
                <w:sz w:val="24"/>
              </w:rPr>
            </w:pPr>
            <w:r>
              <w:rPr>
                <w:sz w:val="24"/>
              </w:rPr>
              <w:t>78 700</w:t>
            </w:r>
          </w:p>
        </w:tc>
      </w:tr>
      <w:tr w:rsidR="007107D1">
        <w:tc>
          <w:tcPr>
            <w:tcW w:w="3756" w:type="dxa"/>
            <w:tcBorders>
              <w:right w:val="double" w:sz="4" w:space="0" w:color="auto"/>
            </w:tcBorders>
          </w:tcPr>
          <w:p w:rsidR="007107D1" w:rsidRDefault="007107D1">
            <w:pPr>
              <w:rPr>
                <w:sz w:val="24"/>
              </w:rPr>
            </w:pPr>
            <w:r>
              <w:rPr>
                <w:sz w:val="24"/>
              </w:rPr>
              <w:t xml:space="preserve">    Opravná položka</w:t>
            </w:r>
          </w:p>
        </w:tc>
        <w:tc>
          <w:tcPr>
            <w:tcW w:w="1417" w:type="dxa"/>
            <w:tcBorders>
              <w:left w:val="nil"/>
              <w:right w:val="double" w:sz="4" w:space="0" w:color="auto"/>
            </w:tcBorders>
          </w:tcPr>
          <w:p w:rsidR="007107D1" w:rsidRDefault="007107D1">
            <w:pPr>
              <w:jc w:val="right"/>
              <w:rPr>
                <w:sz w:val="24"/>
              </w:rPr>
            </w:pPr>
            <w:r>
              <w:rPr>
                <w:sz w:val="24"/>
              </w:rPr>
              <w:t>- 3 600</w:t>
            </w:r>
          </w:p>
        </w:tc>
        <w:tc>
          <w:tcPr>
            <w:tcW w:w="1843" w:type="dxa"/>
            <w:tcBorders>
              <w:left w:val="nil"/>
              <w:right w:val="double" w:sz="4" w:space="0" w:color="auto"/>
            </w:tcBorders>
          </w:tcPr>
          <w:p w:rsidR="007107D1" w:rsidRDefault="007107D1">
            <w:pPr>
              <w:jc w:val="right"/>
              <w:rPr>
                <w:sz w:val="24"/>
              </w:rPr>
            </w:pPr>
            <w:r>
              <w:rPr>
                <w:sz w:val="24"/>
              </w:rPr>
              <w:t>- 9 600</w:t>
            </w:r>
          </w:p>
        </w:tc>
      </w:tr>
      <w:tr w:rsidR="007107D1">
        <w:tc>
          <w:tcPr>
            <w:tcW w:w="3756" w:type="dxa"/>
            <w:tcBorders>
              <w:bottom w:val="nil"/>
              <w:right w:val="double" w:sz="4" w:space="0" w:color="auto"/>
            </w:tcBorders>
          </w:tcPr>
          <w:p w:rsidR="007107D1" w:rsidRDefault="007107D1">
            <w:pPr>
              <w:rPr>
                <w:sz w:val="24"/>
              </w:rPr>
            </w:pPr>
            <w:r>
              <w:rPr>
                <w:sz w:val="24"/>
              </w:rPr>
              <w:t>3. Finanční investice</w:t>
            </w:r>
          </w:p>
        </w:tc>
        <w:tc>
          <w:tcPr>
            <w:tcW w:w="1417" w:type="dxa"/>
            <w:tcBorders>
              <w:left w:val="nil"/>
              <w:bottom w:val="nil"/>
              <w:right w:val="double" w:sz="4" w:space="0" w:color="auto"/>
            </w:tcBorders>
          </w:tcPr>
          <w:p w:rsidR="007107D1" w:rsidRDefault="007107D1">
            <w:pPr>
              <w:jc w:val="right"/>
              <w:rPr>
                <w:sz w:val="24"/>
              </w:rPr>
            </w:pPr>
            <w:r>
              <w:rPr>
                <w:sz w:val="24"/>
              </w:rPr>
              <w:t>20 000</w:t>
            </w:r>
          </w:p>
        </w:tc>
        <w:tc>
          <w:tcPr>
            <w:tcW w:w="1843" w:type="dxa"/>
            <w:tcBorders>
              <w:left w:val="nil"/>
              <w:bottom w:val="nil"/>
              <w:right w:val="double" w:sz="4" w:space="0" w:color="auto"/>
            </w:tcBorders>
          </w:tcPr>
          <w:p w:rsidR="007107D1" w:rsidRDefault="007107D1">
            <w:pPr>
              <w:jc w:val="right"/>
              <w:rPr>
                <w:sz w:val="24"/>
              </w:rPr>
            </w:pPr>
            <w:r>
              <w:rPr>
                <w:sz w:val="24"/>
              </w:rPr>
              <w:t>20 000</w:t>
            </w:r>
          </w:p>
        </w:tc>
      </w:tr>
      <w:tr w:rsidR="007107D1">
        <w:tc>
          <w:tcPr>
            <w:tcW w:w="3756" w:type="dxa"/>
            <w:tcBorders>
              <w:top w:val="nil"/>
              <w:bottom w:val="nil"/>
              <w:right w:val="double" w:sz="4" w:space="0" w:color="auto"/>
            </w:tcBorders>
            <w:shd w:val="pct20" w:color="auto" w:fill="FFFFFF"/>
          </w:tcPr>
          <w:p w:rsidR="007107D1" w:rsidRDefault="007107D1">
            <w:pPr>
              <w:rPr>
                <w:b/>
                <w:sz w:val="24"/>
              </w:rPr>
            </w:pPr>
            <w:r>
              <w:rPr>
                <w:b/>
                <w:sz w:val="24"/>
              </w:rPr>
              <w:t>A. Stálá aktiva celkem</w:t>
            </w:r>
          </w:p>
        </w:tc>
        <w:tc>
          <w:tcPr>
            <w:tcW w:w="1417" w:type="dxa"/>
            <w:tcBorders>
              <w:top w:val="nil"/>
              <w:left w:val="nil"/>
              <w:bottom w:val="nil"/>
              <w:right w:val="double" w:sz="4" w:space="0" w:color="auto"/>
            </w:tcBorders>
            <w:shd w:val="pct20" w:color="auto" w:fill="FFFFFF"/>
          </w:tcPr>
          <w:p w:rsidR="007107D1" w:rsidRDefault="007107D1">
            <w:pPr>
              <w:jc w:val="right"/>
              <w:rPr>
                <w:b/>
                <w:sz w:val="24"/>
              </w:rPr>
            </w:pPr>
            <w:r>
              <w:rPr>
                <w:b/>
                <w:sz w:val="24"/>
              </w:rPr>
              <w:t>76 800</w:t>
            </w:r>
          </w:p>
        </w:tc>
        <w:tc>
          <w:tcPr>
            <w:tcW w:w="1843" w:type="dxa"/>
            <w:tcBorders>
              <w:top w:val="nil"/>
              <w:left w:val="nil"/>
              <w:bottom w:val="nil"/>
              <w:right w:val="double" w:sz="4" w:space="0" w:color="auto"/>
            </w:tcBorders>
            <w:shd w:val="pct20" w:color="auto" w:fill="FFFFFF"/>
          </w:tcPr>
          <w:p w:rsidR="007107D1" w:rsidRDefault="007107D1">
            <w:pPr>
              <w:jc w:val="right"/>
              <w:rPr>
                <w:b/>
                <w:sz w:val="24"/>
              </w:rPr>
            </w:pPr>
            <w:r>
              <w:rPr>
                <w:b/>
                <w:sz w:val="24"/>
              </w:rPr>
              <w:t>90 300</w:t>
            </w:r>
          </w:p>
        </w:tc>
      </w:tr>
      <w:tr w:rsidR="007107D1">
        <w:tc>
          <w:tcPr>
            <w:tcW w:w="3756" w:type="dxa"/>
            <w:tcBorders>
              <w:top w:val="nil"/>
              <w:right w:val="double" w:sz="4" w:space="0" w:color="auto"/>
            </w:tcBorders>
          </w:tcPr>
          <w:p w:rsidR="007107D1" w:rsidRDefault="007107D1">
            <w:pPr>
              <w:rPr>
                <w:sz w:val="24"/>
              </w:rPr>
            </w:pPr>
            <w:r>
              <w:rPr>
                <w:sz w:val="24"/>
              </w:rPr>
              <w:t>4. Zásoby</w:t>
            </w:r>
          </w:p>
        </w:tc>
        <w:tc>
          <w:tcPr>
            <w:tcW w:w="1417" w:type="dxa"/>
            <w:tcBorders>
              <w:top w:val="nil"/>
              <w:left w:val="nil"/>
              <w:right w:val="double" w:sz="4" w:space="0" w:color="auto"/>
            </w:tcBorders>
          </w:tcPr>
          <w:p w:rsidR="007107D1" w:rsidRDefault="007107D1">
            <w:pPr>
              <w:jc w:val="right"/>
              <w:rPr>
                <w:sz w:val="24"/>
              </w:rPr>
            </w:pPr>
            <w:r>
              <w:rPr>
                <w:sz w:val="24"/>
              </w:rPr>
              <w:t>22 900</w:t>
            </w:r>
          </w:p>
        </w:tc>
        <w:tc>
          <w:tcPr>
            <w:tcW w:w="1843" w:type="dxa"/>
            <w:tcBorders>
              <w:top w:val="nil"/>
              <w:left w:val="nil"/>
              <w:right w:val="double" w:sz="4" w:space="0" w:color="auto"/>
            </w:tcBorders>
          </w:tcPr>
          <w:p w:rsidR="007107D1" w:rsidRDefault="007107D1">
            <w:pPr>
              <w:jc w:val="right"/>
              <w:rPr>
                <w:sz w:val="24"/>
              </w:rPr>
            </w:pPr>
            <w:r>
              <w:rPr>
                <w:sz w:val="24"/>
              </w:rPr>
              <w:t>23 000</w:t>
            </w:r>
          </w:p>
        </w:tc>
      </w:tr>
      <w:tr w:rsidR="007107D1">
        <w:tc>
          <w:tcPr>
            <w:tcW w:w="3756" w:type="dxa"/>
            <w:tcBorders>
              <w:right w:val="double" w:sz="4" w:space="0" w:color="auto"/>
            </w:tcBorders>
          </w:tcPr>
          <w:p w:rsidR="007107D1" w:rsidRDefault="007107D1">
            <w:pPr>
              <w:rPr>
                <w:sz w:val="24"/>
              </w:rPr>
            </w:pPr>
            <w:r>
              <w:rPr>
                <w:sz w:val="24"/>
              </w:rPr>
              <w:t xml:space="preserve">5. Krátkodobé pohledávky </w:t>
            </w:r>
          </w:p>
        </w:tc>
        <w:tc>
          <w:tcPr>
            <w:tcW w:w="1417" w:type="dxa"/>
            <w:tcBorders>
              <w:left w:val="nil"/>
              <w:right w:val="double" w:sz="4" w:space="0" w:color="auto"/>
            </w:tcBorders>
          </w:tcPr>
          <w:p w:rsidR="007107D1" w:rsidRDefault="007107D1">
            <w:pPr>
              <w:jc w:val="right"/>
              <w:rPr>
                <w:sz w:val="24"/>
              </w:rPr>
            </w:pPr>
            <w:r>
              <w:rPr>
                <w:sz w:val="24"/>
              </w:rPr>
              <w:t>45 800</w:t>
            </w:r>
          </w:p>
        </w:tc>
        <w:tc>
          <w:tcPr>
            <w:tcW w:w="1843" w:type="dxa"/>
            <w:tcBorders>
              <w:left w:val="nil"/>
              <w:right w:val="double" w:sz="4" w:space="0" w:color="auto"/>
            </w:tcBorders>
          </w:tcPr>
          <w:p w:rsidR="007107D1" w:rsidRDefault="007107D1">
            <w:pPr>
              <w:jc w:val="right"/>
              <w:rPr>
                <w:sz w:val="24"/>
              </w:rPr>
            </w:pPr>
            <w:r>
              <w:rPr>
                <w:sz w:val="24"/>
              </w:rPr>
              <w:t>45 200</w:t>
            </w:r>
          </w:p>
        </w:tc>
      </w:tr>
      <w:tr w:rsidR="007107D1">
        <w:tc>
          <w:tcPr>
            <w:tcW w:w="3756" w:type="dxa"/>
            <w:tcBorders>
              <w:right w:val="double" w:sz="4" w:space="0" w:color="auto"/>
            </w:tcBorders>
          </w:tcPr>
          <w:p w:rsidR="007107D1" w:rsidRDefault="007107D1">
            <w:pPr>
              <w:rPr>
                <w:sz w:val="24"/>
              </w:rPr>
            </w:pPr>
            <w:r>
              <w:rPr>
                <w:sz w:val="24"/>
              </w:rPr>
              <w:t>6. Finanční majetek</w:t>
            </w:r>
          </w:p>
        </w:tc>
        <w:tc>
          <w:tcPr>
            <w:tcW w:w="1417" w:type="dxa"/>
            <w:tcBorders>
              <w:left w:val="nil"/>
              <w:right w:val="double" w:sz="4" w:space="0" w:color="auto"/>
            </w:tcBorders>
          </w:tcPr>
          <w:p w:rsidR="007107D1" w:rsidRDefault="007107D1">
            <w:pPr>
              <w:jc w:val="right"/>
              <w:rPr>
                <w:sz w:val="24"/>
              </w:rPr>
            </w:pPr>
            <w:r>
              <w:rPr>
                <w:sz w:val="24"/>
              </w:rPr>
              <w:t>43 772</w:t>
            </w:r>
          </w:p>
        </w:tc>
        <w:tc>
          <w:tcPr>
            <w:tcW w:w="1843" w:type="dxa"/>
            <w:tcBorders>
              <w:left w:val="nil"/>
              <w:right w:val="double" w:sz="4" w:space="0" w:color="auto"/>
            </w:tcBorders>
          </w:tcPr>
          <w:p w:rsidR="007107D1" w:rsidRDefault="007107D1">
            <w:pPr>
              <w:jc w:val="right"/>
              <w:rPr>
                <w:sz w:val="24"/>
              </w:rPr>
            </w:pPr>
            <w:r>
              <w:rPr>
                <w:sz w:val="24"/>
              </w:rPr>
              <w:t>6 928</w:t>
            </w:r>
          </w:p>
        </w:tc>
      </w:tr>
      <w:tr w:rsidR="007107D1">
        <w:tc>
          <w:tcPr>
            <w:tcW w:w="3756" w:type="dxa"/>
            <w:tcBorders>
              <w:right w:val="double" w:sz="4" w:space="0" w:color="auto"/>
            </w:tcBorders>
            <w:shd w:val="pct20" w:color="auto" w:fill="FFFFFF"/>
          </w:tcPr>
          <w:p w:rsidR="007107D1" w:rsidRDefault="007107D1">
            <w:pPr>
              <w:rPr>
                <w:b/>
                <w:sz w:val="24"/>
              </w:rPr>
            </w:pPr>
            <w:r>
              <w:rPr>
                <w:b/>
                <w:sz w:val="24"/>
              </w:rPr>
              <w:t>B. Oběžná aktiva celkem</w:t>
            </w:r>
          </w:p>
        </w:tc>
        <w:tc>
          <w:tcPr>
            <w:tcW w:w="1417" w:type="dxa"/>
            <w:tcBorders>
              <w:left w:val="nil"/>
              <w:right w:val="double" w:sz="4" w:space="0" w:color="auto"/>
            </w:tcBorders>
            <w:shd w:val="pct20" w:color="auto" w:fill="FFFFFF"/>
          </w:tcPr>
          <w:p w:rsidR="007107D1" w:rsidRDefault="007107D1">
            <w:pPr>
              <w:jc w:val="right"/>
              <w:rPr>
                <w:b/>
                <w:sz w:val="24"/>
              </w:rPr>
            </w:pPr>
            <w:r>
              <w:rPr>
                <w:b/>
                <w:sz w:val="24"/>
              </w:rPr>
              <w:t>112 472</w:t>
            </w:r>
          </w:p>
        </w:tc>
        <w:tc>
          <w:tcPr>
            <w:tcW w:w="1843" w:type="dxa"/>
            <w:tcBorders>
              <w:left w:val="nil"/>
              <w:right w:val="double" w:sz="4" w:space="0" w:color="auto"/>
            </w:tcBorders>
            <w:shd w:val="pct20" w:color="auto" w:fill="FFFFFF"/>
          </w:tcPr>
          <w:p w:rsidR="007107D1" w:rsidRDefault="007107D1">
            <w:pPr>
              <w:jc w:val="right"/>
              <w:rPr>
                <w:b/>
                <w:sz w:val="24"/>
              </w:rPr>
            </w:pPr>
            <w:r>
              <w:rPr>
                <w:b/>
                <w:sz w:val="24"/>
              </w:rPr>
              <w:t>75 128</w:t>
            </w:r>
          </w:p>
        </w:tc>
      </w:tr>
      <w:tr w:rsidR="007107D1">
        <w:tc>
          <w:tcPr>
            <w:tcW w:w="3756" w:type="dxa"/>
            <w:tcBorders>
              <w:right w:val="double" w:sz="4" w:space="0" w:color="auto"/>
            </w:tcBorders>
            <w:shd w:val="pct30" w:color="auto" w:fill="FFFFFF"/>
          </w:tcPr>
          <w:p w:rsidR="007107D1" w:rsidRDefault="007107D1">
            <w:pPr>
              <w:pStyle w:val="Nadpis2"/>
              <w:rPr>
                <w:sz w:val="24"/>
              </w:rPr>
            </w:pPr>
          </w:p>
          <w:p w:rsidR="007107D1" w:rsidRPr="00F140BB" w:rsidRDefault="007107D1" w:rsidP="00E2495E">
            <w:pPr>
              <w:rPr>
                <w:b/>
                <w:sz w:val="24"/>
                <w:szCs w:val="24"/>
              </w:rPr>
            </w:pPr>
            <w:bookmarkStart w:id="48" w:name="_Toc367171586"/>
            <w:r w:rsidRPr="00F140BB">
              <w:rPr>
                <w:b/>
                <w:sz w:val="24"/>
                <w:szCs w:val="24"/>
              </w:rPr>
              <w:t>AKTIVA celkem</w:t>
            </w:r>
            <w:bookmarkEnd w:id="48"/>
          </w:p>
        </w:tc>
        <w:tc>
          <w:tcPr>
            <w:tcW w:w="1417" w:type="dxa"/>
            <w:tcBorders>
              <w:left w:val="nil"/>
              <w:right w:val="double" w:sz="4" w:space="0" w:color="auto"/>
            </w:tcBorders>
            <w:shd w:val="pct30" w:color="auto" w:fill="FFFFFF"/>
          </w:tcPr>
          <w:p w:rsidR="007107D1" w:rsidRDefault="007107D1">
            <w:pPr>
              <w:jc w:val="right"/>
              <w:rPr>
                <w:b/>
                <w:sz w:val="24"/>
              </w:rPr>
            </w:pPr>
          </w:p>
          <w:p w:rsidR="007107D1" w:rsidRDefault="007107D1">
            <w:pPr>
              <w:jc w:val="right"/>
              <w:rPr>
                <w:b/>
                <w:sz w:val="24"/>
              </w:rPr>
            </w:pPr>
            <w:r>
              <w:rPr>
                <w:b/>
                <w:sz w:val="24"/>
              </w:rPr>
              <w:t>189 272</w:t>
            </w:r>
          </w:p>
        </w:tc>
        <w:tc>
          <w:tcPr>
            <w:tcW w:w="1843" w:type="dxa"/>
            <w:tcBorders>
              <w:left w:val="nil"/>
              <w:right w:val="double" w:sz="4" w:space="0" w:color="auto"/>
            </w:tcBorders>
            <w:shd w:val="pct30" w:color="auto" w:fill="FFFFFF"/>
          </w:tcPr>
          <w:p w:rsidR="007107D1" w:rsidRDefault="007107D1">
            <w:pPr>
              <w:jc w:val="right"/>
              <w:rPr>
                <w:b/>
                <w:sz w:val="24"/>
              </w:rPr>
            </w:pPr>
          </w:p>
          <w:p w:rsidR="007107D1" w:rsidRDefault="007107D1">
            <w:pPr>
              <w:jc w:val="right"/>
              <w:rPr>
                <w:b/>
                <w:sz w:val="24"/>
              </w:rPr>
            </w:pPr>
            <w:r>
              <w:rPr>
                <w:b/>
                <w:sz w:val="24"/>
              </w:rPr>
              <w:t>165 428</w:t>
            </w:r>
          </w:p>
        </w:tc>
      </w:tr>
      <w:tr w:rsidR="007107D1">
        <w:tc>
          <w:tcPr>
            <w:tcW w:w="3756" w:type="dxa"/>
            <w:tcBorders>
              <w:right w:val="double" w:sz="4" w:space="0" w:color="auto"/>
            </w:tcBorders>
          </w:tcPr>
          <w:p w:rsidR="007107D1" w:rsidRDefault="007107D1">
            <w:pPr>
              <w:rPr>
                <w:sz w:val="24"/>
              </w:rPr>
            </w:pPr>
          </w:p>
        </w:tc>
        <w:tc>
          <w:tcPr>
            <w:tcW w:w="1417" w:type="dxa"/>
            <w:tcBorders>
              <w:left w:val="nil"/>
              <w:right w:val="double" w:sz="4" w:space="0" w:color="auto"/>
            </w:tcBorders>
          </w:tcPr>
          <w:p w:rsidR="007107D1" w:rsidRDefault="007107D1">
            <w:pPr>
              <w:jc w:val="right"/>
              <w:rPr>
                <w:sz w:val="24"/>
              </w:rPr>
            </w:pPr>
          </w:p>
        </w:tc>
        <w:tc>
          <w:tcPr>
            <w:tcW w:w="1843" w:type="dxa"/>
            <w:tcBorders>
              <w:left w:val="nil"/>
              <w:right w:val="double" w:sz="4" w:space="0" w:color="auto"/>
            </w:tcBorders>
          </w:tcPr>
          <w:p w:rsidR="007107D1" w:rsidRDefault="007107D1">
            <w:pPr>
              <w:jc w:val="right"/>
              <w:rPr>
                <w:sz w:val="24"/>
              </w:rPr>
            </w:pPr>
          </w:p>
        </w:tc>
      </w:tr>
      <w:tr w:rsidR="007107D1">
        <w:tc>
          <w:tcPr>
            <w:tcW w:w="3756" w:type="dxa"/>
            <w:tcBorders>
              <w:right w:val="double" w:sz="4" w:space="0" w:color="auto"/>
            </w:tcBorders>
          </w:tcPr>
          <w:p w:rsidR="007107D1" w:rsidRPr="00F140BB" w:rsidRDefault="007107D1" w:rsidP="00F140BB">
            <w:pPr>
              <w:rPr>
                <w:sz w:val="24"/>
                <w:szCs w:val="24"/>
              </w:rPr>
            </w:pPr>
            <w:bookmarkStart w:id="49" w:name="_Toc367171587"/>
            <w:r w:rsidRPr="00F140BB">
              <w:rPr>
                <w:sz w:val="24"/>
                <w:szCs w:val="24"/>
              </w:rPr>
              <w:t>7. Základní kapitál</w:t>
            </w:r>
            <w:bookmarkEnd w:id="49"/>
          </w:p>
        </w:tc>
        <w:tc>
          <w:tcPr>
            <w:tcW w:w="1417" w:type="dxa"/>
            <w:tcBorders>
              <w:left w:val="nil"/>
              <w:right w:val="double" w:sz="4" w:space="0" w:color="auto"/>
            </w:tcBorders>
          </w:tcPr>
          <w:p w:rsidR="007107D1" w:rsidRDefault="007107D1">
            <w:pPr>
              <w:jc w:val="right"/>
              <w:rPr>
                <w:sz w:val="24"/>
              </w:rPr>
            </w:pPr>
            <w:r>
              <w:rPr>
                <w:sz w:val="24"/>
              </w:rPr>
              <w:t>500</w:t>
            </w:r>
          </w:p>
        </w:tc>
        <w:tc>
          <w:tcPr>
            <w:tcW w:w="1843" w:type="dxa"/>
            <w:tcBorders>
              <w:left w:val="nil"/>
              <w:right w:val="double" w:sz="4" w:space="0" w:color="auto"/>
            </w:tcBorders>
          </w:tcPr>
          <w:p w:rsidR="007107D1" w:rsidRDefault="007107D1">
            <w:pPr>
              <w:jc w:val="right"/>
              <w:rPr>
                <w:sz w:val="24"/>
              </w:rPr>
            </w:pPr>
            <w:r>
              <w:rPr>
                <w:sz w:val="24"/>
              </w:rPr>
              <w:t>500</w:t>
            </w:r>
          </w:p>
        </w:tc>
      </w:tr>
      <w:tr w:rsidR="007107D1">
        <w:tc>
          <w:tcPr>
            <w:tcW w:w="3756" w:type="dxa"/>
            <w:tcBorders>
              <w:right w:val="double" w:sz="4" w:space="0" w:color="auto"/>
            </w:tcBorders>
          </w:tcPr>
          <w:p w:rsidR="007107D1" w:rsidRDefault="007107D1">
            <w:pPr>
              <w:rPr>
                <w:sz w:val="24"/>
              </w:rPr>
            </w:pPr>
            <w:r>
              <w:rPr>
                <w:sz w:val="24"/>
              </w:rPr>
              <w:t>8. Kapitálové fondy</w:t>
            </w:r>
          </w:p>
        </w:tc>
        <w:tc>
          <w:tcPr>
            <w:tcW w:w="1417" w:type="dxa"/>
            <w:tcBorders>
              <w:left w:val="nil"/>
              <w:right w:val="double" w:sz="4" w:space="0" w:color="auto"/>
            </w:tcBorders>
          </w:tcPr>
          <w:p w:rsidR="007107D1" w:rsidRDefault="007107D1">
            <w:pPr>
              <w:jc w:val="right"/>
              <w:rPr>
                <w:sz w:val="24"/>
              </w:rPr>
            </w:pPr>
            <w:r>
              <w:rPr>
                <w:sz w:val="24"/>
              </w:rPr>
              <w:t>1 020</w:t>
            </w:r>
          </w:p>
        </w:tc>
        <w:tc>
          <w:tcPr>
            <w:tcW w:w="1843" w:type="dxa"/>
            <w:tcBorders>
              <w:left w:val="nil"/>
              <w:right w:val="double" w:sz="4" w:space="0" w:color="auto"/>
            </w:tcBorders>
          </w:tcPr>
          <w:p w:rsidR="007107D1" w:rsidRDefault="007107D1">
            <w:pPr>
              <w:jc w:val="right"/>
              <w:rPr>
                <w:sz w:val="24"/>
              </w:rPr>
            </w:pPr>
            <w:r>
              <w:rPr>
                <w:sz w:val="24"/>
              </w:rPr>
              <w:t>1 720</w:t>
            </w:r>
          </w:p>
        </w:tc>
      </w:tr>
      <w:tr w:rsidR="007107D1">
        <w:tc>
          <w:tcPr>
            <w:tcW w:w="3756" w:type="dxa"/>
            <w:tcBorders>
              <w:right w:val="double" w:sz="4" w:space="0" w:color="auto"/>
            </w:tcBorders>
          </w:tcPr>
          <w:p w:rsidR="007107D1" w:rsidRDefault="007107D1">
            <w:pPr>
              <w:rPr>
                <w:sz w:val="24"/>
              </w:rPr>
            </w:pPr>
            <w:r>
              <w:rPr>
                <w:sz w:val="24"/>
              </w:rPr>
              <w:t>9. Rezervní fond</w:t>
            </w:r>
          </w:p>
        </w:tc>
        <w:tc>
          <w:tcPr>
            <w:tcW w:w="1417" w:type="dxa"/>
            <w:tcBorders>
              <w:left w:val="nil"/>
              <w:right w:val="double" w:sz="4" w:space="0" w:color="auto"/>
            </w:tcBorders>
          </w:tcPr>
          <w:p w:rsidR="007107D1" w:rsidRDefault="007107D1">
            <w:pPr>
              <w:jc w:val="right"/>
              <w:rPr>
                <w:sz w:val="24"/>
              </w:rPr>
            </w:pPr>
            <w:r>
              <w:rPr>
                <w:sz w:val="24"/>
              </w:rPr>
              <w:t>650</w:t>
            </w:r>
          </w:p>
        </w:tc>
        <w:tc>
          <w:tcPr>
            <w:tcW w:w="1843" w:type="dxa"/>
            <w:tcBorders>
              <w:left w:val="nil"/>
              <w:right w:val="double" w:sz="4" w:space="0" w:color="auto"/>
            </w:tcBorders>
          </w:tcPr>
          <w:p w:rsidR="007107D1" w:rsidRDefault="007107D1">
            <w:pPr>
              <w:jc w:val="right"/>
              <w:rPr>
                <w:sz w:val="24"/>
              </w:rPr>
            </w:pPr>
            <w:r>
              <w:rPr>
                <w:sz w:val="24"/>
              </w:rPr>
              <w:t>1 091</w:t>
            </w:r>
          </w:p>
        </w:tc>
      </w:tr>
      <w:tr w:rsidR="007107D1">
        <w:tc>
          <w:tcPr>
            <w:tcW w:w="3756" w:type="dxa"/>
            <w:tcBorders>
              <w:right w:val="double" w:sz="4" w:space="0" w:color="auto"/>
            </w:tcBorders>
          </w:tcPr>
          <w:p w:rsidR="007107D1" w:rsidRDefault="007107D1">
            <w:pPr>
              <w:rPr>
                <w:sz w:val="24"/>
              </w:rPr>
            </w:pPr>
            <w:r>
              <w:rPr>
                <w:sz w:val="24"/>
              </w:rPr>
              <w:t>10. Nerozdělený zisk minulých let</w:t>
            </w:r>
          </w:p>
        </w:tc>
        <w:tc>
          <w:tcPr>
            <w:tcW w:w="1417" w:type="dxa"/>
            <w:tcBorders>
              <w:left w:val="nil"/>
              <w:right w:val="double" w:sz="4" w:space="0" w:color="auto"/>
            </w:tcBorders>
          </w:tcPr>
          <w:p w:rsidR="007107D1" w:rsidRDefault="007107D1">
            <w:pPr>
              <w:jc w:val="right"/>
              <w:rPr>
                <w:sz w:val="24"/>
              </w:rPr>
            </w:pPr>
            <w:r>
              <w:rPr>
                <w:sz w:val="24"/>
              </w:rPr>
              <w:t>1 180</w:t>
            </w:r>
          </w:p>
        </w:tc>
        <w:tc>
          <w:tcPr>
            <w:tcW w:w="1843" w:type="dxa"/>
            <w:tcBorders>
              <w:left w:val="nil"/>
              <w:right w:val="double" w:sz="4" w:space="0" w:color="auto"/>
            </w:tcBorders>
          </w:tcPr>
          <w:p w:rsidR="007107D1" w:rsidRDefault="007107D1">
            <w:pPr>
              <w:jc w:val="right"/>
              <w:rPr>
                <w:sz w:val="24"/>
              </w:rPr>
            </w:pPr>
            <w:r>
              <w:rPr>
                <w:sz w:val="24"/>
              </w:rPr>
              <w:t>3 147</w:t>
            </w:r>
          </w:p>
        </w:tc>
      </w:tr>
      <w:tr w:rsidR="007107D1">
        <w:tc>
          <w:tcPr>
            <w:tcW w:w="3756" w:type="dxa"/>
            <w:tcBorders>
              <w:right w:val="double" w:sz="4" w:space="0" w:color="auto"/>
            </w:tcBorders>
          </w:tcPr>
          <w:p w:rsidR="007107D1" w:rsidRDefault="007107D1">
            <w:pPr>
              <w:rPr>
                <w:sz w:val="24"/>
              </w:rPr>
            </w:pPr>
            <w:r>
              <w:rPr>
                <w:sz w:val="24"/>
              </w:rPr>
              <w:t>11. Hospodářský výsledek běžného účetního období</w:t>
            </w:r>
          </w:p>
        </w:tc>
        <w:tc>
          <w:tcPr>
            <w:tcW w:w="1417" w:type="dxa"/>
            <w:tcBorders>
              <w:left w:val="nil"/>
              <w:right w:val="double" w:sz="4" w:space="0" w:color="auto"/>
            </w:tcBorders>
          </w:tcPr>
          <w:p w:rsidR="007107D1" w:rsidRDefault="007107D1">
            <w:pPr>
              <w:jc w:val="right"/>
              <w:rPr>
                <w:sz w:val="24"/>
              </w:rPr>
            </w:pPr>
            <w:r>
              <w:rPr>
                <w:sz w:val="24"/>
              </w:rPr>
              <w:t>16 040</w:t>
            </w:r>
          </w:p>
          <w:p w:rsidR="007107D1" w:rsidRDefault="007107D1">
            <w:pPr>
              <w:jc w:val="right"/>
              <w:rPr>
                <w:sz w:val="24"/>
              </w:rPr>
            </w:pPr>
          </w:p>
        </w:tc>
        <w:tc>
          <w:tcPr>
            <w:tcW w:w="1843" w:type="dxa"/>
            <w:tcBorders>
              <w:left w:val="nil"/>
              <w:right w:val="double" w:sz="4" w:space="0" w:color="auto"/>
            </w:tcBorders>
          </w:tcPr>
          <w:p w:rsidR="007107D1" w:rsidRDefault="007107D1">
            <w:pPr>
              <w:jc w:val="right"/>
              <w:rPr>
                <w:sz w:val="24"/>
              </w:rPr>
            </w:pPr>
            <w:r>
              <w:rPr>
                <w:sz w:val="24"/>
              </w:rPr>
              <w:t>12 920</w:t>
            </w:r>
          </w:p>
        </w:tc>
      </w:tr>
      <w:tr w:rsidR="007107D1">
        <w:tc>
          <w:tcPr>
            <w:tcW w:w="3756" w:type="dxa"/>
            <w:tcBorders>
              <w:right w:val="double" w:sz="4" w:space="0" w:color="auto"/>
            </w:tcBorders>
            <w:shd w:val="pct20" w:color="auto" w:fill="FFFFFF"/>
          </w:tcPr>
          <w:p w:rsidR="007107D1" w:rsidRDefault="007107D1">
            <w:pPr>
              <w:rPr>
                <w:b/>
                <w:sz w:val="24"/>
              </w:rPr>
            </w:pPr>
            <w:r>
              <w:rPr>
                <w:b/>
                <w:sz w:val="24"/>
              </w:rPr>
              <w:t>C. Vlastní kapitál celkem</w:t>
            </w:r>
          </w:p>
        </w:tc>
        <w:tc>
          <w:tcPr>
            <w:tcW w:w="1417" w:type="dxa"/>
            <w:tcBorders>
              <w:left w:val="nil"/>
              <w:right w:val="double" w:sz="4" w:space="0" w:color="auto"/>
            </w:tcBorders>
            <w:shd w:val="pct20" w:color="auto" w:fill="FFFFFF"/>
          </w:tcPr>
          <w:p w:rsidR="007107D1" w:rsidRDefault="007107D1">
            <w:pPr>
              <w:jc w:val="right"/>
              <w:rPr>
                <w:b/>
                <w:sz w:val="24"/>
              </w:rPr>
            </w:pPr>
            <w:r>
              <w:rPr>
                <w:b/>
                <w:sz w:val="24"/>
              </w:rPr>
              <w:t>19 390</w:t>
            </w:r>
          </w:p>
        </w:tc>
        <w:tc>
          <w:tcPr>
            <w:tcW w:w="1843" w:type="dxa"/>
            <w:tcBorders>
              <w:left w:val="nil"/>
              <w:right w:val="double" w:sz="4" w:space="0" w:color="auto"/>
            </w:tcBorders>
            <w:shd w:val="pct20" w:color="auto" w:fill="FFFFFF"/>
          </w:tcPr>
          <w:p w:rsidR="007107D1" w:rsidRDefault="007107D1">
            <w:pPr>
              <w:jc w:val="right"/>
              <w:rPr>
                <w:b/>
                <w:sz w:val="24"/>
              </w:rPr>
            </w:pPr>
            <w:r>
              <w:rPr>
                <w:b/>
                <w:sz w:val="24"/>
              </w:rPr>
              <w:t>19 378</w:t>
            </w:r>
          </w:p>
        </w:tc>
      </w:tr>
      <w:tr w:rsidR="007107D1">
        <w:tc>
          <w:tcPr>
            <w:tcW w:w="3756" w:type="dxa"/>
            <w:tcBorders>
              <w:right w:val="double" w:sz="4" w:space="0" w:color="auto"/>
            </w:tcBorders>
          </w:tcPr>
          <w:p w:rsidR="007107D1" w:rsidRDefault="007107D1">
            <w:pPr>
              <w:rPr>
                <w:sz w:val="24"/>
              </w:rPr>
            </w:pPr>
            <w:r>
              <w:rPr>
                <w:sz w:val="24"/>
              </w:rPr>
              <w:t>12. Dlouhodobé závazky</w:t>
            </w:r>
          </w:p>
        </w:tc>
        <w:tc>
          <w:tcPr>
            <w:tcW w:w="1417" w:type="dxa"/>
            <w:tcBorders>
              <w:left w:val="nil"/>
              <w:right w:val="double" w:sz="4" w:space="0" w:color="auto"/>
            </w:tcBorders>
          </w:tcPr>
          <w:p w:rsidR="007107D1" w:rsidRDefault="007107D1">
            <w:pPr>
              <w:jc w:val="right"/>
              <w:rPr>
                <w:sz w:val="24"/>
              </w:rPr>
            </w:pPr>
            <w:r>
              <w:rPr>
                <w:sz w:val="24"/>
              </w:rPr>
              <w:t>16 200</w:t>
            </w:r>
          </w:p>
        </w:tc>
        <w:tc>
          <w:tcPr>
            <w:tcW w:w="1843" w:type="dxa"/>
            <w:tcBorders>
              <w:left w:val="nil"/>
              <w:right w:val="double" w:sz="4" w:space="0" w:color="auto"/>
            </w:tcBorders>
          </w:tcPr>
          <w:p w:rsidR="007107D1" w:rsidRDefault="007107D1">
            <w:pPr>
              <w:jc w:val="right"/>
              <w:rPr>
                <w:sz w:val="24"/>
              </w:rPr>
            </w:pPr>
            <w:r>
              <w:rPr>
                <w:sz w:val="24"/>
              </w:rPr>
              <w:t>16 200</w:t>
            </w:r>
          </w:p>
        </w:tc>
      </w:tr>
      <w:tr w:rsidR="007107D1">
        <w:tc>
          <w:tcPr>
            <w:tcW w:w="3756" w:type="dxa"/>
            <w:tcBorders>
              <w:bottom w:val="nil"/>
              <w:right w:val="double" w:sz="4" w:space="0" w:color="auto"/>
            </w:tcBorders>
          </w:tcPr>
          <w:p w:rsidR="007107D1" w:rsidRDefault="007107D1">
            <w:pPr>
              <w:rPr>
                <w:sz w:val="24"/>
              </w:rPr>
            </w:pPr>
            <w:r>
              <w:rPr>
                <w:sz w:val="24"/>
              </w:rPr>
              <w:t xml:space="preserve">13. Dlouhodobé úvěry </w:t>
            </w:r>
          </w:p>
        </w:tc>
        <w:tc>
          <w:tcPr>
            <w:tcW w:w="1417" w:type="dxa"/>
            <w:tcBorders>
              <w:left w:val="nil"/>
              <w:bottom w:val="nil"/>
              <w:right w:val="double" w:sz="4" w:space="0" w:color="auto"/>
            </w:tcBorders>
          </w:tcPr>
          <w:p w:rsidR="007107D1" w:rsidRDefault="007107D1">
            <w:pPr>
              <w:jc w:val="right"/>
              <w:rPr>
                <w:sz w:val="24"/>
              </w:rPr>
            </w:pPr>
            <w:r>
              <w:rPr>
                <w:sz w:val="24"/>
              </w:rPr>
              <w:t>79 982</w:t>
            </w:r>
          </w:p>
        </w:tc>
        <w:tc>
          <w:tcPr>
            <w:tcW w:w="1843" w:type="dxa"/>
            <w:tcBorders>
              <w:left w:val="nil"/>
              <w:bottom w:val="nil"/>
              <w:right w:val="double" w:sz="4" w:space="0" w:color="auto"/>
            </w:tcBorders>
          </w:tcPr>
          <w:p w:rsidR="007107D1" w:rsidRDefault="007107D1">
            <w:pPr>
              <w:jc w:val="right"/>
              <w:rPr>
                <w:sz w:val="24"/>
              </w:rPr>
            </w:pPr>
            <w:r>
              <w:rPr>
                <w:sz w:val="24"/>
              </w:rPr>
              <w:t>58 750</w:t>
            </w:r>
          </w:p>
        </w:tc>
      </w:tr>
      <w:tr w:rsidR="007107D1">
        <w:tc>
          <w:tcPr>
            <w:tcW w:w="3756" w:type="dxa"/>
            <w:tcBorders>
              <w:top w:val="nil"/>
              <w:bottom w:val="nil"/>
              <w:right w:val="double" w:sz="4" w:space="0" w:color="auto"/>
            </w:tcBorders>
            <w:shd w:val="pct25" w:color="auto" w:fill="FFFFFF"/>
          </w:tcPr>
          <w:p w:rsidR="007107D1" w:rsidRDefault="007107D1">
            <w:pPr>
              <w:rPr>
                <w:b/>
                <w:sz w:val="24"/>
                <w:highlight w:val="lightGray"/>
              </w:rPr>
            </w:pPr>
            <w:r>
              <w:rPr>
                <w:b/>
                <w:sz w:val="24"/>
                <w:highlight w:val="lightGray"/>
              </w:rPr>
              <w:t xml:space="preserve">D. Cizí zdroje dlouhodobé    </w:t>
            </w:r>
          </w:p>
        </w:tc>
        <w:tc>
          <w:tcPr>
            <w:tcW w:w="1417" w:type="dxa"/>
            <w:tcBorders>
              <w:top w:val="nil"/>
              <w:left w:val="nil"/>
              <w:bottom w:val="nil"/>
              <w:right w:val="double" w:sz="4" w:space="0" w:color="auto"/>
            </w:tcBorders>
            <w:shd w:val="pct25" w:color="auto" w:fill="FFFFFF"/>
          </w:tcPr>
          <w:p w:rsidR="007107D1" w:rsidRDefault="007107D1">
            <w:pPr>
              <w:jc w:val="right"/>
              <w:rPr>
                <w:b/>
                <w:sz w:val="24"/>
                <w:highlight w:val="lightGray"/>
              </w:rPr>
            </w:pPr>
            <w:r>
              <w:rPr>
                <w:b/>
                <w:sz w:val="24"/>
                <w:highlight w:val="lightGray"/>
              </w:rPr>
              <w:t>96 182</w:t>
            </w:r>
          </w:p>
        </w:tc>
        <w:tc>
          <w:tcPr>
            <w:tcW w:w="1843" w:type="dxa"/>
            <w:tcBorders>
              <w:top w:val="nil"/>
              <w:left w:val="nil"/>
              <w:bottom w:val="nil"/>
              <w:right w:val="double" w:sz="4" w:space="0" w:color="auto"/>
            </w:tcBorders>
            <w:shd w:val="pct25" w:color="auto" w:fill="FFFFFF"/>
          </w:tcPr>
          <w:p w:rsidR="007107D1" w:rsidRDefault="007107D1">
            <w:pPr>
              <w:jc w:val="right"/>
              <w:rPr>
                <w:b/>
                <w:sz w:val="24"/>
                <w:highlight w:val="lightGray"/>
              </w:rPr>
            </w:pPr>
            <w:r>
              <w:rPr>
                <w:b/>
                <w:sz w:val="24"/>
                <w:highlight w:val="lightGray"/>
              </w:rPr>
              <w:t>74 950</w:t>
            </w:r>
          </w:p>
        </w:tc>
      </w:tr>
      <w:tr w:rsidR="007107D1">
        <w:tc>
          <w:tcPr>
            <w:tcW w:w="3756" w:type="dxa"/>
            <w:tcBorders>
              <w:top w:val="nil"/>
              <w:right w:val="double" w:sz="4" w:space="0" w:color="auto"/>
            </w:tcBorders>
          </w:tcPr>
          <w:p w:rsidR="007107D1" w:rsidRDefault="007107D1">
            <w:pPr>
              <w:rPr>
                <w:sz w:val="24"/>
              </w:rPr>
            </w:pPr>
            <w:r>
              <w:rPr>
                <w:sz w:val="24"/>
              </w:rPr>
              <w:t>14. Krátkodobé závazky</w:t>
            </w:r>
          </w:p>
        </w:tc>
        <w:tc>
          <w:tcPr>
            <w:tcW w:w="1417" w:type="dxa"/>
            <w:tcBorders>
              <w:top w:val="nil"/>
              <w:left w:val="nil"/>
              <w:right w:val="double" w:sz="4" w:space="0" w:color="auto"/>
            </w:tcBorders>
          </w:tcPr>
          <w:p w:rsidR="007107D1" w:rsidRDefault="007107D1">
            <w:pPr>
              <w:jc w:val="right"/>
              <w:rPr>
                <w:sz w:val="24"/>
              </w:rPr>
            </w:pPr>
            <w:r>
              <w:rPr>
                <w:sz w:val="24"/>
              </w:rPr>
              <w:t>58 700</w:t>
            </w:r>
          </w:p>
        </w:tc>
        <w:tc>
          <w:tcPr>
            <w:tcW w:w="1843" w:type="dxa"/>
            <w:tcBorders>
              <w:top w:val="nil"/>
              <w:left w:val="nil"/>
              <w:right w:val="double" w:sz="4" w:space="0" w:color="auto"/>
            </w:tcBorders>
          </w:tcPr>
          <w:p w:rsidR="007107D1" w:rsidRDefault="007107D1">
            <w:pPr>
              <w:jc w:val="right"/>
              <w:rPr>
                <w:sz w:val="24"/>
              </w:rPr>
            </w:pPr>
            <w:r>
              <w:rPr>
                <w:sz w:val="24"/>
              </w:rPr>
              <w:t>53 100</w:t>
            </w:r>
          </w:p>
        </w:tc>
      </w:tr>
      <w:tr w:rsidR="007107D1">
        <w:tc>
          <w:tcPr>
            <w:tcW w:w="3756" w:type="dxa"/>
            <w:tcBorders>
              <w:bottom w:val="nil"/>
              <w:right w:val="double" w:sz="4" w:space="0" w:color="auto"/>
            </w:tcBorders>
          </w:tcPr>
          <w:p w:rsidR="007107D1" w:rsidRDefault="007107D1">
            <w:pPr>
              <w:rPr>
                <w:sz w:val="24"/>
              </w:rPr>
            </w:pPr>
            <w:r>
              <w:rPr>
                <w:sz w:val="24"/>
              </w:rPr>
              <w:t>15. Krátkodobé bankovní úvěry</w:t>
            </w:r>
          </w:p>
        </w:tc>
        <w:tc>
          <w:tcPr>
            <w:tcW w:w="1417" w:type="dxa"/>
            <w:tcBorders>
              <w:left w:val="nil"/>
              <w:bottom w:val="nil"/>
              <w:right w:val="double" w:sz="4" w:space="0" w:color="auto"/>
            </w:tcBorders>
          </w:tcPr>
          <w:p w:rsidR="007107D1" w:rsidRDefault="007107D1">
            <w:pPr>
              <w:jc w:val="right"/>
              <w:rPr>
                <w:sz w:val="24"/>
              </w:rPr>
            </w:pPr>
            <w:r>
              <w:rPr>
                <w:sz w:val="24"/>
              </w:rPr>
              <w:t>15 000</w:t>
            </w:r>
          </w:p>
        </w:tc>
        <w:tc>
          <w:tcPr>
            <w:tcW w:w="1843" w:type="dxa"/>
            <w:tcBorders>
              <w:left w:val="nil"/>
              <w:bottom w:val="nil"/>
              <w:right w:val="double" w:sz="4" w:space="0" w:color="auto"/>
            </w:tcBorders>
          </w:tcPr>
          <w:p w:rsidR="007107D1" w:rsidRDefault="007107D1">
            <w:pPr>
              <w:jc w:val="right"/>
              <w:rPr>
                <w:sz w:val="24"/>
              </w:rPr>
            </w:pPr>
            <w:r>
              <w:rPr>
                <w:sz w:val="24"/>
              </w:rPr>
              <w:t>18 000</w:t>
            </w:r>
          </w:p>
        </w:tc>
      </w:tr>
      <w:tr w:rsidR="007107D1">
        <w:tc>
          <w:tcPr>
            <w:tcW w:w="3756" w:type="dxa"/>
            <w:tcBorders>
              <w:top w:val="nil"/>
              <w:bottom w:val="single" w:sz="12" w:space="0" w:color="auto"/>
              <w:right w:val="double" w:sz="4" w:space="0" w:color="auto"/>
            </w:tcBorders>
            <w:shd w:val="pct25" w:color="auto" w:fill="FFFFFF"/>
          </w:tcPr>
          <w:p w:rsidR="007107D1" w:rsidRDefault="007107D1">
            <w:pPr>
              <w:rPr>
                <w:b/>
                <w:sz w:val="24"/>
                <w:highlight w:val="lightGray"/>
              </w:rPr>
            </w:pPr>
            <w:r>
              <w:rPr>
                <w:b/>
                <w:sz w:val="24"/>
                <w:highlight w:val="lightGray"/>
              </w:rPr>
              <w:t>E. Cizí zdroje krátkodobé</w:t>
            </w:r>
          </w:p>
        </w:tc>
        <w:tc>
          <w:tcPr>
            <w:tcW w:w="1417" w:type="dxa"/>
            <w:tcBorders>
              <w:top w:val="nil"/>
              <w:left w:val="nil"/>
              <w:bottom w:val="single" w:sz="12" w:space="0" w:color="auto"/>
              <w:right w:val="double" w:sz="4" w:space="0" w:color="auto"/>
            </w:tcBorders>
            <w:shd w:val="pct25" w:color="auto" w:fill="FFFFFF"/>
          </w:tcPr>
          <w:p w:rsidR="007107D1" w:rsidRDefault="007107D1">
            <w:pPr>
              <w:jc w:val="right"/>
              <w:rPr>
                <w:b/>
                <w:sz w:val="24"/>
                <w:highlight w:val="lightGray"/>
              </w:rPr>
            </w:pPr>
            <w:r>
              <w:rPr>
                <w:b/>
                <w:sz w:val="24"/>
                <w:highlight w:val="lightGray"/>
              </w:rPr>
              <w:t>73 700</w:t>
            </w:r>
          </w:p>
        </w:tc>
        <w:tc>
          <w:tcPr>
            <w:tcW w:w="1843" w:type="dxa"/>
            <w:tcBorders>
              <w:top w:val="nil"/>
              <w:left w:val="nil"/>
              <w:bottom w:val="single" w:sz="12" w:space="0" w:color="auto"/>
              <w:right w:val="double" w:sz="4" w:space="0" w:color="auto"/>
            </w:tcBorders>
            <w:shd w:val="pct25" w:color="auto" w:fill="FFFFFF"/>
          </w:tcPr>
          <w:p w:rsidR="007107D1" w:rsidRDefault="007107D1">
            <w:pPr>
              <w:jc w:val="right"/>
              <w:rPr>
                <w:b/>
                <w:sz w:val="24"/>
                <w:highlight w:val="lightGray"/>
              </w:rPr>
            </w:pPr>
            <w:r>
              <w:rPr>
                <w:b/>
                <w:sz w:val="24"/>
                <w:highlight w:val="lightGray"/>
              </w:rPr>
              <w:t>71 100</w:t>
            </w:r>
          </w:p>
        </w:tc>
      </w:tr>
      <w:tr w:rsidR="007107D1">
        <w:tc>
          <w:tcPr>
            <w:tcW w:w="3756" w:type="dxa"/>
            <w:tcBorders>
              <w:top w:val="nil"/>
              <w:bottom w:val="double" w:sz="4" w:space="0" w:color="auto"/>
              <w:right w:val="double" w:sz="4" w:space="0" w:color="auto"/>
            </w:tcBorders>
            <w:shd w:val="pct30" w:color="auto" w:fill="FFFFFF"/>
          </w:tcPr>
          <w:p w:rsidR="007107D1" w:rsidRDefault="007107D1">
            <w:pPr>
              <w:rPr>
                <w:b/>
                <w:sz w:val="24"/>
              </w:rPr>
            </w:pPr>
          </w:p>
          <w:p w:rsidR="007107D1" w:rsidRDefault="007107D1">
            <w:pPr>
              <w:rPr>
                <w:b/>
                <w:i/>
                <w:sz w:val="24"/>
              </w:rPr>
            </w:pPr>
            <w:r>
              <w:rPr>
                <w:b/>
                <w:i/>
                <w:sz w:val="24"/>
              </w:rPr>
              <w:t>PASIVA celkem</w:t>
            </w:r>
          </w:p>
        </w:tc>
        <w:tc>
          <w:tcPr>
            <w:tcW w:w="1417" w:type="dxa"/>
            <w:tcBorders>
              <w:top w:val="nil"/>
              <w:left w:val="nil"/>
              <w:bottom w:val="double" w:sz="4" w:space="0" w:color="auto"/>
              <w:right w:val="double" w:sz="4" w:space="0" w:color="auto"/>
            </w:tcBorders>
            <w:shd w:val="pct30" w:color="auto" w:fill="FFFFFF"/>
          </w:tcPr>
          <w:p w:rsidR="007107D1" w:rsidRDefault="007107D1">
            <w:pPr>
              <w:jc w:val="right"/>
              <w:rPr>
                <w:b/>
                <w:sz w:val="24"/>
              </w:rPr>
            </w:pPr>
          </w:p>
          <w:p w:rsidR="007107D1" w:rsidRDefault="007107D1">
            <w:pPr>
              <w:jc w:val="right"/>
              <w:rPr>
                <w:b/>
                <w:sz w:val="24"/>
              </w:rPr>
            </w:pPr>
            <w:r>
              <w:rPr>
                <w:b/>
                <w:sz w:val="24"/>
              </w:rPr>
              <w:t>189 272</w:t>
            </w:r>
          </w:p>
        </w:tc>
        <w:tc>
          <w:tcPr>
            <w:tcW w:w="1843" w:type="dxa"/>
            <w:tcBorders>
              <w:top w:val="nil"/>
              <w:left w:val="nil"/>
              <w:bottom w:val="double" w:sz="4" w:space="0" w:color="auto"/>
              <w:right w:val="double" w:sz="4" w:space="0" w:color="auto"/>
            </w:tcBorders>
            <w:shd w:val="pct30" w:color="auto" w:fill="FFFFFF"/>
          </w:tcPr>
          <w:p w:rsidR="007107D1" w:rsidRDefault="007107D1">
            <w:pPr>
              <w:jc w:val="right"/>
              <w:rPr>
                <w:b/>
                <w:sz w:val="24"/>
              </w:rPr>
            </w:pPr>
          </w:p>
          <w:p w:rsidR="007107D1" w:rsidRDefault="007107D1">
            <w:pPr>
              <w:jc w:val="right"/>
              <w:rPr>
                <w:b/>
                <w:sz w:val="24"/>
              </w:rPr>
            </w:pPr>
            <w:r>
              <w:rPr>
                <w:b/>
                <w:sz w:val="24"/>
              </w:rPr>
              <w:t>165 428</w:t>
            </w:r>
          </w:p>
        </w:tc>
      </w:tr>
    </w:tbl>
    <w:p w:rsidR="007107D1" w:rsidRDefault="007107D1">
      <w:pPr>
        <w:ind w:left="360"/>
        <w:rPr>
          <w:sz w:val="24"/>
        </w:rPr>
      </w:pPr>
    </w:p>
    <w:p w:rsidR="007107D1" w:rsidRDefault="007107D1">
      <w:pPr>
        <w:ind w:left="360"/>
        <w:rPr>
          <w:sz w:val="24"/>
        </w:rPr>
      </w:pPr>
      <w:r>
        <w:rPr>
          <w:sz w:val="24"/>
        </w:rPr>
        <w:br w:type="page"/>
      </w:r>
    </w:p>
    <w:p w:rsidR="007107D1" w:rsidRDefault="007107D1">
      <w:pPr>
        <w:rPr>
          <w:sz w:val="24"/>
        </w:rPr>
      </w:pPr>
      <w:r>
        <w:rPr>
          <w:sz w:val="24"/>
        </w:rPr>
        <w:lastRenderedPageBreak/>
        <w:t>Zjednodušený výkaz zisku a ztrát</w:t>
      </w:r>
      <w:r w:rsidR="005F015F">
        <w:rPr>
          <w:sz w:val="24"/>
        </w:rPr>
        <w:t>y</w:t>
      </w:r>
      <w:r>
        <w:rPr>
          <w:sz w:val="24"/>
        </w:rPr>
        <w:t xml:space="preserve"> firmy „ALFA“ v tis. Kč.</w:t>
      </w:r>
    </w:p>
    <w:p w:rsidR="007107D1" w:rsidRDefault="007107D1">
      <w:pPr>
        <w:ind w:left="-142"/>
        <w:rPr>
          <w:sz w:val="24"/>
        </w:rPr>
      </w:pPr>
    </w:p>
    <w:tbl>
      <w:tblPr>
        <w:tblW w:w="0" w:type="auto"/>
        <w:tblBorders>
          <w:top w:val="double" w:sz="12" w:space="0" w:color="auto"/>
          <w:left w:val="double" w:sz="12" w:space="0" w:color="auto"/>
          <w:bottom w:val="double" w:sz="12" w:space="0" w:color="auto"/>
          <w:right w:val="double" w:sz="12" w:space="0" w:color="auto"/>
        </w:tblBorders>
        <w:tblLayout w:type="fixed"/>
        <w:tblCellMar>
          <w:left w:w="70" w:type="dxa"/>
          <w:right w:w="70" w:type="dxa"/>
        </w:tblCellMar>
        <w:tblLook w:val="0000" w:firstRow="0" w:lastRow="0" w:firstColumn="0" w:lastColumn="0" w:noHBand="0" w:noVBand="0"/>
      </w:tblPr>
      <w:tblGrid>
        <w:gridCol w:w="4181"/>
        <w:gridCol w:w="1559"/>
        <w:gridCol w:w="2127"/>
      </w:tblGrid>
      <w:tr w:rsidR="007107D1">
        <w:trPr>
          <w:trHeight w:val="380"/>
        </w:trPr>
        <w:tc>
          <w:tcPr>
            <w:tcW w:w="4181" w:type="dxa"/>
            <w:tcBorders>
              <w:top w:val="double" w:sz="12" w:space="0" w:color="auto"/>
              <w:bottom w:val="nil"/>
              <w:right w:val="double" w:sz="12" w:space="0" w:color="auto"/>
            </w:tcBorders>
          </w:tcPr>
          <w:p w:rsidR="007107D1" w:rsidRDefault="007107D1">
            <w:pPr>
              <w:rPr>
                <w:sz w:val="24"/>
              </w:rPr>
            </w:pPr>
          </w:p>
        </w:tc>
        <w:tc>
          <w:tcPr>
            <w:tcW w:w="1559" w:type="dxa"/>
            <w:tcBorders>
              <w:top w:val="double" w:sz="12" w:space="0" w:color="auto"/>
              <w:left w:val="nil"/>
              <w:bottom w:val="nil"/>
              <w:right w:val="double" w:sz="12" w:space="0" w:color="auto"/>
            </w:tcBorders>
          </w:tcPr>
          <w:p w:rsidR="007107D1" w:rsidRDefault="007107D1" w:rsidP="00680C6F">
            <w:pPr>
              <w:jc w:val="center"/>
              <w:rPr>
                <w:b/>
                <w:sz w:val="24"/>
              </w:rPr>
            </w:pPr>
            <w:r>
              <w:rPr>
                <w:b/>
                <w:sz w:val="24"/>
              </w:rPr>
              <w:t>20</w:t>
            </w:r>
            <w:r w:rsidR="003239A7">
              <w:rPr>
                <w:b/>
                <w:sz w:val="24"/>
              </w:rPr>
              <w:t>1</w:t>
            </w:r>
            <w:r w:rsidR="00680C6F">
              <w:rPr>
                <w:b/>
                <w:sz w:val="24"/>
              </w:rPr>
              <w:t>9</w:t>
            </w:r>
          </w:p>
        </w:tc>
        <w:tc>
          <w:tcPr>
            <w:tcW w:w="2127" w:type="dxa"/>
            <w:tcBorders>
              <w:left w:val="nil"/>
            </w:tcBorders>
          </w:tcPr>
          <w:p w:rsidR="007107D1" w:rsidRDefault="007107D1" w:rsidP="00680C6F">
            <w:pPr>
              <w:jc w:val="center"/>
              <w:rPr>
                <w:b/>
                <w:sz w:val="24"/>
              </w:rPr>
            </w:pPr>
            <w:r>
              <w:rPr>
                <w:b/>
                <w:sz w:val="24"/>
              </w:rPr>
              <w:t>20</w:t>
            </w:r>
            <w:r w:rsidR="00680C6F">
              <w:rPr>
                <w:b/>
                <w:sz w:val="24"/>
              </w:rPr>
              <w:t>20</w:t>
            </w:r>
          </w:p>
        </w:tc>
      </w:tr>
      <w:tr w:rsidR="007107D1">
        <w:trPr>
          <w:trHeight w:val="380"/>
        </w:trPr>
        <w:tc>
          <w:tcPr>
            <w:tcW w:w="4181" w:type="dxa"/>
            <w:tcBorders>
              <w:top w:val="nil"/>
              <w:bottom w:val="nil"/>
              <w:right w:val="double" w:sz="12" w:space="0" w:color="auto"/>
            </w:tcBorders>
          </w:tcPr>
          <w:p w:rsidR="007107D1" w:rsidRDefault="007107D1">
            <w:pPr>
              <w:rPr>
                <w:sz w:val="24"/>
              </w:rPr>
            </w:pPr>
            <w:r>
              <w:rPr>
                <w:sz w:val="24"/>
              </w:rPr>
              <w:t>1. Tržby za prodané zboží</w:t>
            </w:r>
          </w:p>
        </w:tc>
        <w:tc>
          <w:tcPr>
            <w:tcW w:w="1559" w:type="dxa"/>
            <w:tcBorders>
              <w:top w:val="nil"/>
              <w:left w:val="nil"/>
              <w:bottom w:val="nil"/>
              <w:right w:val="double" w:sz="12" w:space="0" w:color="auto"/>
            </w:tcBorders>
          </w:tcPr>
          <w:p w:rsidR="007107D1" w:rsidRDefault="007107D1">
            <w:pPr>
              <w:jc w:val="right"/>
              <w:rPr>
                <w:sz w:val="24"/>
              </w:rPr>
            </w:pPr>
            <w:r>
              <w:rPr>
                <w:sz w:val="24"/>
              </w:rPr>
              <w:t>172 550</w:t>
            </w:r>
          </w:p>
        </w:tc>
        <w:tc>
          <w:tcPr>
            <w:tcW w:w="2127" w:type="dxa"/>
            <w:tcBorders>
              <w:left w:val="nil"/>
            </w:tcBorders>
          </w:tcPr>
          <w:p w:rsidR="007107D1" w:rsidRDefault="007107D1">
            <w:pPr>
              <w:jc w:val="right"/>
              <w:rPr>
                <w:sz w:val="24"/>
              </w:rPr>
            </w:pPr>
            <w:r>
              <w:rPr>
                <w:sz w:val="24"/>
              </w:rPr>
              <w:t>169 200</w:t>
            </w:r>
          </w:p>
        </w:tc>
      </w:tr>
      <w:tr w:rsidR="007107D1">
        <w:trPr>
          <w:trHeight w:val="380"/>
        </w:trPr>
        <w:tc>
          <w:tcPr>
            <w:tcW w:w="4181" w:type="dxa"/>
            <w:tcBorders>
              <w:top w:val="nil"/>
              <w:bottom w:val="nil"/>
              <w:right w:val="double" w:sz="12" w:space="0" w:color="auto"/>
            </w:tcBorders>
          </w:tcPr>
          <w:p w:rsidR="007107D1" w:rsidRDefault="007107D1">
            <w:pPr>
              <w:ind w:right="-212"/>
              <w:rPr>
                <w:sz w:val="24"/>
              </w:rPr>
            </w:pPr>
            <w:r>
              <w:rPr>
                <w:sz w:val="24"/>
              </w:rPr>
              <w:t>2. Spotřeba materiálu, energie a služeb</w:t>
            </w:r>
          </w:p>
        </w:tc>
        <w:tc>
          <w:tcPr>
            <w:tcW w:w="1559" w:type="dxa"/>
            <w:tcBorders>
              <w:top w:val="nil"/>
              <w:left w:val="nil"/>
              <w:bottom w:val="nil"/>
              <w:right w:val="double" w:sz="12" w:space="0" w:color="auto"/>
            </w:tcBorders>
          </w:tcPr>
          <w:p w:rsidR="007107D1" w:rsidRDefault="007107D1">
            <w:pPr>
              <w:jc w:val="right"/>
              <w:rPr>
                <w:sz w:val="24"/>
              </w:rPr>
            </w:pPr>
            <w:r>
              <w:rPr>
                <w:sz w:val="24"/>
              </w:rPr>
              <w:t>112 970</w:t>
            </w:r>
          </w:p>
        </w:tc>
        <w:tc>
          <w:tcPr>
            <w:tcW w:w="2127" w:type="dxa"/>
            <w:tcBorders>
              <w:left w:val="nil"/>
            </w:tcBorders>
          </w:tcPr>
          <w:p w:rsidR="007107D1" w:rsidRDefault="007107D1">
            <w:pPr>
              <w:jc w:val="right"/>
              <w:rPr>
                <w:sz w:val="24"/>
              </w:rPr>
            </w:pPr>
            <w:r>
              <w:rPr>
                <w:sz w:val="24"/>
              </w:rPr>
              <w:t>114 800</w:t>
            </w:r>
          </w:p>
        </w:tc>
      </w:tr>
      <w:tr w:rsidR="007107D1">
        <w:trPr>
          <w:trHeight w:val="380"/>
        </w:trPr>
        <w:tc>
          <w:tcPr>
            <w:tcW w:w="4181" w:type="dxa"/>
            <w:tcBorders>
              <w:top w:val="nil"/>
              <w:bottom w:val="nil"/>
              <w:right w:val="double" w:sz="12" w:space="0" w:color="auto"/>
            </w:tcBorders>
          </w:tcPr>
          <w:p w:rsidR="007107D1" w:rsidRDefault="007107D1">
            <w:pPr>
              <w:rPr>
                <w:sz w:val="24"/>
              </w:rPr>
            </w:pPr>
            <w:r>
              <w:rPr>
                <w:sz w:val="24"/>
              </w:rPr>
              <w:t>3. Osobní náklady</w:t>
            </w:r>
          </w:p>
        </w:tc>
        <w:tc>
          <w:tcPr>
            <w:tcW w:w="1559" w:type="dxa"/>
            <w:tcBorders>
              <w:top w:val="nil"/>
              <w:left w:val="nil"/>
              <w:bottom w:val="nil"/>
              <w:right w:val="double" w:sz="12" w:space="0" w:color="auto"/>
            </w:tcBorders>
          </w:tcPr>
          <w:p w:rsidR="007107D1" w:rsidRDefault="007107D1">
            <w:pPr>
              <w:jc w:val="right"/>
              <w:rPr>
                <w:sz w:val="24"/>
              </w:rPr>
            </w:pPr>
            <w:r>
              <w:rPr>
                <w:sz w:val="24"/>
              </w:rPr>
              <w:t>30 510</w:t>
            </w:r>
          </w:p>
        </w:tc>
        <w:tc>
          <w:tcPr>
            <w:tcW w:w="2127" w:type="dxa"/>
            <w:tcBorders>
              <w:left w:val="nil"/>
              <w:bottom w:val="nil"/>
            </w:tcBorders>
          </w:tcPr>
          <w:p w:rsidR="007107D1" w:rsidRDefault="007107D1">
            <w:pPr>
              <w:jc w:val="right"/>
              <w:rPr>
                <w:sz w:val="24"/>
              </w:rPr>
            </w:pPr>
            <w:r>
              <w:rPr>
                <w:sz w:val="24"/>
              </w:rPr>
              <w:t>31 680</w:t>
            </w:r>
          </w:p>
        </w:tc>
      </w:tr>
      <w:tr w:rsidR="007107D1">
        <w:trPr>
          <w:trHeight w:val="380"/>
        </w:trPr>
        <w:tc>
          <w:tcPr>
            <w:tcW w:w="4181" w:type="dxa"/>
            <w:tcBorders>
              <w:top w:val="nil"/>
              <w:bottom w:val="double" w:sz="12" w:space="0" w:color="auto"/>
              <w:right w:val="double" w:sz="12" w:space="0" w:color="auto"/>
            </w:tcBorders>
          </w:tcPr>
          <w:p w:rsidR="007107D1" w:rsidRDefault="007107D1">
            <w:pPr>
              <w:rPr>
                <w:sz w:val="24"/>
              </w:rPr>
            </w:pPr>
            <w:r>
              <w:rPr>
                <w:sz w:val="24"/>
              </w:rPr>
              <w:t>4. Daňové odpisy dlouhodobého majetku</w:t>
            </w:r>
          </w:p>
        </w:tc>
        <w:tc>
          <w:tcPr>
            <w:tcW w:w="1559" w:type="dxa"/>
            <w:tcBorders>
              <w:top w:val="nil"/>
              <w:left w:val="nil"/>
              <w:bottom w:val="double" w:sz="12" w:space="0" w:color="auto"/>
              <w:right w:val="double" w:sz="12" w:space="0" w:color="auto"/>
            </w:tcBorders>
          </w:tcPr>
          <w:p w:rsidR="007107D1" w:rsidRDefault="007107D1">
            <w:pPr>
              <w:jc w:val="right"/>
              <w:rPr>
                <w:sz w:val="24"/>
              </w:rPr>
            </w:pPr>
            <w:r>
              <w:rPr>
                <w:sz w:val="24"/>
              </w:rPr>
              <w:t>3 600</w:t>
            </w:r>
          </w:p>
        </w:tc>
        <w:tc>
          <w:tcPr>
            <w:tcW w:w="2127" w:type="dxa"/>
            <w:tcBorders>
              <w:top w:val="nil"/>
              <w:left w:val="nil"/>
              <w:bottom w:val="double" w:sz="12" w:space="0" w:color="auto"/>
            </w:tcBorders>
          </w:tcPr>
          <w:p w:rsidR="007107D1" w:rsidRDefault="007107D1">
            <w:pPr>
              <w:jc w:val="right"/>
              <w:rPr>
                <w:sz w:val="24"/>
              </w:rPr>
            </w:pPr>
            <w:r>
              <w:rPr>
                <w:sz w:val="24"/>
              </w:rPr>
              <w:t>6 000</w:t>
            </w:r>
          </w:p>
        </w:tc>
      </w:tr>
      <w:tr w:rsidR="007107D1">
        <w:trPr>
          <w:trHeight w:val="380"/>
        </w:trPr>
        <w:tc>
          <w:tcPr>
            <w:tcW w:w="4181" w:type="dxa"/>
            <w:tcBorders>
              <w:top w:val="nil"/>
              <w:bottom w:val="double" w:sz="12" w:space="0" w:color="auto"/>
              <w:right w:val="double" w:sz="12" w:space="0" w:color="auto"/>
            </w:tcBorders>
          </w:tcPr>
          <w:p w:rsidR="007107D1" w:rsidRDefault="007107D1" w:rsidP="005F015F">
            <w:pPr>
              <w:rPr>
                <w:b/>
                <w:sz w:val="24"/>
              </w:rPr>
            </w:pPr>
            <w:r>
              <w:rPr>
                <w:b/>
                <w:sz w:val="24"/>
              </w:rPr>
              <w:t xml:space="preserve">PROVOZNÍ </w:t>
            </w:r>
            <w:r w:rsidR="005F015F">
              <w:rPr>
                <w:b/>
                <w:sz w:val="24"/>
              </w:rPr>
              <w:t xml:space="preserve">HOSPODÁŘSKÝ </w:t>
            </w:r>
            <w:r>
              <w:rPr>
                <w:b/>
                <w:sz w:val="24"/>
              </w:rPr>
              <w:t>VÝSLEDEK (ZUD)</w:t>
            </w:r>
          </w:p>
        </w:tc>
        <w:tc>
          <w:tcPr>
            <w:tcW w:w="1559" w:type="dxa"/>
            <w:tcBorders>
              <w:top w:val="nil"/>
              <w:left w:val="nil"/>
              <w:bottom w:val="double" w:sz="12" w:space="0" w:color="auto"/>
              <w:right w:val="double" w:sz="12" w:space="0" w:color="auto"/>
            </w:tcBorders>
          </w:tcPr>
          <w:p w:rsidR="007107D1" w:rsidRDefault="007107D1">
            <w:pPr>
              <w:jc w:val="right"/>
              <w:rPr>
                <w:b/>
                <w:sz w:val="24"/>
              </w:rPr>
            </w:pPr>
            <w:r>
              <w:rPr>
                <w:b/>
                <w:sz w:val="24"/>
              </w:rPr>
              <w:t>25 470</w:t>
            </w:r>
          </w:p>
        </w:tc>
        <w:tc>
          <w:tcPr>
            <w:tcW w:w="2127" w:type="dxa"/>
            <w:tcBorders>
              <w:top w:val="nil"/>
              <w:left w:val="nil"/>
              <w:bottom w:val="double" w:sz="12" w:space="0" w:color="auto"/>
            </w:tcBorders>
          </w:tcPr>
          <w:p w:rsidR="007107D1" w:rsidRDefault="007107D1">
            <w:pPr>
              <w:jc w:val="right"/>
              <w:rPr>
                <w:b/>
                <w:sz w:val="24"/>
              </w:rPr>
            </w:pPr>
            <w:r>
              <w:rPr>
                <w:b/>
                <w:sz w:val="24"/>
              </w:rPr>
              <w:t>16 720</w:t>
            </w:r>
          </w:p>
        </w:tc>
      </w:tr>
      <w:tr w:rsidR="007107D1">
        <w:trPr>
          <w:trHeight w:val="380"/>
        </w:trPr>
        <w:tc>
          <w:tcPr>
            <w:tcW w:w="4181" w:type="dxa"/>
            <w:tcBorders>
              <w:top w:val="nil"/>
              <w:bottom w:val="nil"/>
              <w:right w:val="double" w:sz="12" w:space="0" w:color="auto"/>
            </w:tcBorders>
          </w:tcPr>
          <w:p w:rsidR="007107D1" w:rsidRDefault="007107D1">
            <w:pPr>
              <w:rPr>
                <w:sz w:val="24"/>
              </w:rPr>
            </w:pPr>
            <w:r>
              <w:rPr>
                <w:sz w:val="24"/>
              </w:rPr>
              <w:t>5. Finanční výnosy</w:t>
            </w:r>
          </w:p>
        </w:tc>
        <w:tc>
          <w:tcPr>
            <w:tcW w:w="1559" w:type="dxa"/>
            <w:tcBorders>
              <w:top w:val="nil"/>
              <w:left w:val="nil"/>
              <w:bottom w:val="nil"/>
              <w:right w:val="double" w:sz="12" w:space="0" w:color="auto"/>
            </w:tcBorders>
          </w:tcPr>
          <w:p w:rsidR="007107D1" w:rsidRDefault="007107D1">
            <w:pPr>
              <w:jc w:val="right"/>
              <w:rPr>
                <w:sz w:val="24"/>
              </w:rPr>
            </w:pPr>
            <w:r>
              <w:rPr>
                <w:sz w:val="24"/>
              </w:rPr>
              <w:t>3 230</w:t>
            </w:r>
          </w:p>
        </w:tc>
        <w:tc>
          <w:tcPr>
            <w:tcW w:w="2127" w:type="dxa"/>
            <w:tcBorders>
              <w:top w:val="nil"/>
              <w:left w:val="nil"/>
              <w:bottom w:val="nil"/>
            </w:tcBorders>
          </w:tcPr>
          <w:p w:rsidR="007107D1" w:rsidRDefault="007107D1">
            <w:pPr>
              <w:jc w:val="right"/>
              <w:rPr>
                <w:sz w:val="24"/>
              </w:rPr>
            </w:pPr>
            <w:r>
              <w:rPr>
                <w:sz w:val="24"/>
              </w:rPr>
              <w:t>8 500</w:t>
            </w:r>
          </w:p>
        </w:tc>
      </w:tr>
      <w:tr w:rsidR="007107D1">
        <w:trPr>
          <w:trHeight w:val="380"/>
        </w:trPr>
        <w:tc>
          <w:tcPr>
            <w:tcW w:w="4181" w:type="dxa"/>
            <w:tcBorders>
              <w:top w:val="nil"/>
              <w:bottom w:val="double" w:sz="12" w:space="0" w:color="auto"/>
              <w:right w:val="double" w:sz="12" w:space="0" w:color="auto"/>
            </w:tcBorders>
          </w:tcPr>
          <w:p w:rsidR="007107D1" w:rsidRDefault="007107D1">
            <w:pPr>
              <w:rPr>
                <w:sz w:val="24"/>
              </w:rPr>
            </w:pPr>
            <w:r>
              <w:rPr>
                <w:sz w:val="24"/>
              </w:rPr>
              <w:t>6. Finanční náklady</w:t>
            </w:r>
          </w:p>
          <w:p w:rsidR="007107D1" w:rsidRDefault="007107D1">
            <w:pPr>
              <w:rPr>
                <w:sz w:val="24"/>
              </w:rPr>
            </w:pPr>
            <w:r>
              <w:rPr>
                <w:sz w:val="24"/>
              </w:rPr>
              <w:t xml:space="preserve">    z toho: placené úroky</w:t>
            </w:r>
          </w:p>
        </w:tc>
        <w:tc>
          <w:tcPr>
            <w:tcW w:w="1559" w:type="dxa"/>
            <w:tcBorders>
              <w:top w:val="nil"/>
              <w:left w:val="nil"/>
              <w:bottom w:val="double" w:sz="12" w:space="0" w:color="auto"/>
              <w:right w:val="double" w:sz="12" w:space="0" w:color="auto"/>
            </w:tcBorders>
          </w:tcPr>
          <w:p w:rsidR="007107D1" w:rsidRDefault="007107D1">
            <w:pPr>
              <w:jc w:val="right"/>
              <w:rPr>
                <w:sz w:val="24"/>
              </w:rPr>
            </w:pPr>
            <w:r>
              <w:rPr>
                <w:sz w:val="24"/>
              </w:rPr>
              <w:t>12 660</w:t>
            </w:r>
          </w:p>
          <w:p w:rsidR="007107D1" w:rsidRDefault="007107D1">
            <w:pPr>
              <w:jc w:val="right"/>
              <w:rPr>
                <w:sz w:val="24"/>
              </w:rPr>
            </w:pPr>
            <w:r>
              <w:rPr>
                <w:sz w:val="24"/>
              </w:rPr>
              <w:t>12 660</w:t>
            </w:r>
          </w:p>
        </w:tc>
        <w:tc>
          <w:tcPr>
            <w:tcW w:w="2127" w:type="dxa"/>
            <w:tcBorders>
              <w:top w:val="nil"/>
              <w:left w:val="nil"/>
              <w:bottom w:val="double" w:sz="12" w:space="0" w:color="auto"/>
            </w:tcBorders>
          </w:tcPr>
          <w:p w:rsidR="007107D1" w:rsidRDefault="007107D1">
            <w:pPr>
              <w:jc w:val="right"/>
              <w:rPr>
                <w:sz w:val="24"/>
              </w:rPr>
            </w:pPr>
            <w:r>
              <w:rPr>
                <w:sz w:val="24"/>
              </w:rPr>
              <w:t>12 300</w:t>
            </w:r>
          </w:p>
          <w:p w:rsidR="007107D1" w:rsidRDefault="007107D1">
            <w:pPr>
              <w:jc w:val="right"/>
              <w:rPr>
                <w:sz w:val="24"/>
              </w:rPr>
            </w:pPr>
            <w:r>
              <w:rPr>
                <w:sz w:val="24"/>
              </w:rPr>
              <w:t>12 300</w:t>
            </w:r>
          </w:p>
        </w:tc>
      </w:tr>
      <w:tr w:rsidR="007107D1">
        <w:trPr>
          <w:trHeight w:val="380"/>
        </w:trPr>
        <w:tc>
          <w:tcPr>
            <w:tcW w:w="4181" w:type="dxa"/>
            <w:tcBorders>
              <w:top w:val="nil"/>
              <w:bottom w:val="nil"/>
              <w:right w:val="double" w:sz="12" w:space="0" w:color="auto"/>
            </w:tcBorders>
          </w:tcPr>
          <w:p w:rsidR="007107D1" w:rsidRDefault="007107D1">
            <w:pPr>
              <w:rPr>
                <w:b/>
                <w:sz w:val="24"/>
              </w:rPr>
            </w:pPr>
            <w:r>
              <w:rPr>
                <w:b/>
                <w:sz w:val="24"/>
              </w:rPr>
              <w:t>HOSPODÁŘSKÝ VÝSLEDEK Z</w:t>
            </w:r>
          </w:p>
          <w:p w:rsidR="007107D1" w:rsidRDefault="007107D1" w:rsidP="005F015F">
            <w:pPr>
              <w:rPr>
                <w:b/>
                <w:sz w:val="24"/>
              </w:rPr>
            </w:pPr>
            <w:r>
              <w:rPr>
                <w:b/>
                <w:sz w:val="24"/>
              </w:rPr>
              <w:t>FINANČNÍCH OPERACÍ</w:t>
            </w:r>
          </w:p>
        </w:tc>
        <w:tc>
          <w:tcPr>
            <w:tcW w:w="1559" w:type="dxa"/>
            <w:tcBorders>
              <w:top w:val="nil"/>
              <w:left w:val="nil"/>
              <w:bottom w:val="nil"/>
              <w:right w:val="double" w:sz="12" w:space="0" w:color="auto"/>
            </w:tcBorders>
          </w:tcPr>
          <w:p w:rsidR="007107D1" w:rsidRDefault="007107D1">
            <w:pPr>
              <w:jc w:val="right"/>
              <w:rPr>
                <w:b/>
                <w:sz w:val="24"/>
              </w:rPr>
            </w:pPr>
          </w:p>
          <w:p w:rsidR="007107D1" w:rsidRDefault="007107D1">
            <w:pPr>
              <w:jc w:val="right"/>
              <w:rPr>
                <w:b/>
                <w:sz w:val="24"/>
              </w:rPr>
            </w:pPr>
            <w:r>
              <w:rPr>
                <w:b/>
                <w:sz w:val="24"/>
              </w:rPr>
              <w:t>- 9 430</w:t>
            </w:r>
          </w:p>
        </w:tc>
        <w:tc>
          <w:tcPr>
            <w:tcW w:w="2127" w:type="dxa"/>
            <w:tcBorders>
              <w:top w:val="nil"/>
              <w:left w:val="nil"/>
              <w:bottom w:val="nil"/>
            </w:tcBorders>
          </w:tcPr>
          <w:p w:rsidR="007107D1" w:rsidRDefault="007107D1">
            <w:pPr>
              <w:jc w:val="right"/>
              <w:rPr>
                <w:b/>
                <w:sz w:val="24"/>
              </w:rPr>
            </w:pPr>
          </w:p>
          <w:p w:rsidR="007107D1" w:rsidRDefault="007107D1">
            <w:pPr>
              <w:jc w:val="right"/>
              <w:rPr>
                <w:b/>
                <w:sz w:val="24"/>
              </w:rPr>
            </w:pPr>
            <w:r>
              <w:rPr>
                <w:b/>
                <w:sz w:val="24"/>
              </w:rPr>
              <w:t>- 3 800</w:t>
            </w:r>
          </w:p>
        </w:tc>
      </w:tr>
      <w:tr w:rsidR="007107D1">
        <w:trPr>
          <w:trHeight w:val="380"/>
        </w:trPr>
        <w:tc>
          <w:tcPr>
            <w:tcW w:w="4181" w:type="dxa"/>
            <w:tcBorders>
              <w:top w:val="double" w:sz="12" w:space="0" w:color="auto"/>
              <w:bottom w:val="double" w:sz="12" w:space="0" w:color="auto"/>
              <w:right w:val="double" w:sz="12" w:space="0" w:color="auto"/>
            </w:tcBorders>
          </w:tcPr>
          <w:p w:rsidR="007107D1" w:rsidRDefault="007107D1" w:rsidP="005F015F">
            <w:pPr>
              <w:rPr>
                <w:b/>
                <w:sz w:val="24"/>
              </w:rPr>
            </w:pPr>
            <w:r>
              <w:rPr>
                <w:b/>
                <w:sz w:val="24"/>
              </w:rPr>
              <w:t>ZISK PŘED ZDANĚNÍM (ZD)</w:t>
            </w:r>
          </w:p>
        </w:tc>
        <w:tc>
          <w:tcPr>
            <w:tcW w:w="1559" w:type="dxa"/>
            <w:tcBorders>
              <w:top w:val="double" w:sz="12" w:space="0" w:color="auto"/>
              <w:left w:val="nil"/>
              <w:bottom w:val="double" w:sz="12" w:space="0" w:color="auto"/>
              <w:right w:val="double" w:sz="12" w:space="0" w:color="auto"/>
            </w:tcBorders>
          </w:tcPr>
          <w:p w:rsidR="007107D1" w:rsidRDefault="007107D1">
            <w:pPr>
              <w:jc w:val="right"/>
              <w:rPr>
                <w:b/>
                <w:sz w:val="24"/>
              </w:rPr>
            </w:pPr>
            <w:r>
              <w:rPr>
                <w:b/>
                <w:sz w:val="24"/>
              </w:rPr>
              <w:t>16 040</w:t>
            </w:r>
          </w:p>
        </w:tc>
        <w:tc>
          <w:tcPr>
            <w:tcW w:w="2127" w:type="dxa"/>
            <w:tcBorders>
              <w:top w:val="double" w:sz="12" w:space="0" w:color="auto"/>
              <w:left w:val="nil"/>
              <w:bottom w:val="double" w:sz="12" w:space="0" w:color="auto"/>
            </w:tcBorders>
          </w:tcPr>
          <w:p w:rsidR="007107D1" w:rsidRDefault="007107D1">
            <w:pPr>
              <w:jc w:val="right"/>
              <w:rPr>
                <w:b/>
                <w:sz w:val="24"/>
              </w:rPr>
            </w:pPr>
            <w:r>
              <w:rPr>
                <w:b/>
                <w:sz w:val="24"/>
              </w:rPr>
              <w:t>12 920</w:t>
            </w:r>
          </w:p>
        </w:tc>
      </w:tr>
      <w:tr w:rsidR="007107D1">
        <w:trPr>
          <w:trHeight w:val="380"/>
        </w:trPr>
        <w:tc>
          <w:tcPr>
            <w:tcW w:w="4181" w:type="dxa"/>
            <w:tcBorders>
              <w:top w:val="nil"/>
              <w:bottom w:val="nil"/>
              <w:right w:val="double" w:sz="12" w:space="0" w:color="auto"/>
            </w:tcBorders>
          </w:tcPr>
          <w:p w:rsidR="007107D1" w:rsidRDefault="007107D1" w:rsidP="005F015F">
            <w:pPr>
              <w:rPr>
                <w:sz w:val="24"/>
              </w:rPr>
            </w:pPr>
            <w:r>
              <w:rPr>
                <w:sz w:val="24"/>
              </w:rPr>
              <w:t>7. Daň z příjmu (</w:t>
            </w:r>
            <w:r w:rsidR="001D1A7F">
              <w:rPr>
                <w:sz w:val="24"/>
              </w:rPr>
              <w:t xml:space="preserve">19 </w:t>
            </w:r>
            <w:r>
              <w:rPr>
                <w:sz w:val="24"/>
              </w:rPr>
              <w:t>%)</w:t>
            </w:r>
          </w:p>
        </w:tc>
        <w:tc>
          <w:tcPr>
            <w:tcW w:w="1559" w:type="dxa"/>
            <w:tcBorders>
              <w:top w:val="nil"/>
              <w:left w:val="nil"/>
              <w:bottom w:val="nil"/>
              <w:right w:val="double" w:sz="12" w:space="0" w:color="auto"/>
            </w:tcBorders>
          </w:tcPr>
          <w:p w:rsidR="007107D1" w:rsidRDefault="001D1A7F" w:rsidP="001D1A7F">
            <w:pPr>
              <w:jc w:val="right"/>
              <w:rPr>
                <w:sz w:val="24"/>
              </w:rPr>
            </w:pPr>
            <w:r>
              <w:rPr>
                <w:sz w:val="24"/>
              </w:rPr>
              <w:t>3048</w:t>
            </w:r>
          </w:p>
        </w:tc>
        <w:tc>
          <w:tcPr>
            <w:tcW w:w="2127" w:type="dxa"/>
            <w:tcBorders>
              <w:top w:val="nil"/>
              <w:left w:val="nil"/>
              <w:bottom w:val="nil"/>
            </w:tcBorders>
          </w:tcPr>
          <w:p w:rsidR="007107D1" w:rsidRDefault="001D1A7F" w:rsidP="001D1A7F">
            <w:pPr>
              <w:jc w:val="right"/>
              <w:rPr>
                <w:sz w:val="24"/>
              </w:rPr>
            </w:pPr>
            <w:r>
              <w:rPr>
                <w:sz w:val="24"/>
              </w:rPr>
              <w:t>2455</w:t>
            </w:r>
          </w:p>
        </w:tc>
      </w:tr>
      <w:tr w:rsidR="007107D1">
        <w:trPr>
          <w:trHeight w:val="380"/>
        </w:trPr>
        <w:tc>
          <w:tcPr>
            <w:tcW w:w="4181" w:type="dxa"/>
            <w:tcBorders>
              <w:top w:val="double" w:sz="12" w:space="0" w:color="auto"/>
              <w:bottom w:val="double" w:sz="12" w:space="0" w:color="auto"/>
              <w:right w:val="double" w:sz="12" w:space="0" w:color="auto"/>
            </w:tcBorders>
          </w:tcPr>
          <w:p w:rsidR="007107D1" w:rsidRDefault="007107D1" w:rsidP="005F015F">
            <w:pPr>
              <w:rPr>
                <w:b/>
                <w:sz w:val="24"/>
              </w:rPr>
            </w:pPr>
            <w:r>
              <w:rPr>
                <w:b/>
                <w:sz w:val="24"/>
              </w:rPr>
              <w:t>HOSPODÁŘSKÝ VÝSLEDEK ZAÚČETNÍ OBDOBÍ (Z)</w:t>
            </w:r>
          </w:p>
        </w:tc>
        <w:tc>
          <w:tcPr>
            <w:tcW w:w="1559" w:type="dxa"/>
            <w:tcBorders>
              <w:top w:val="double" w:sz="12" w:space="0" w:color="auto"/>
              <w:left w:val="nil"/>
              <w:bottom w:val="double" w:sz="12" w:space="0" w:color="auto"/>
              <w:right w:val="double" w:sz="12" w:space="0" w:color="auto"/>
            </w:tcBorders>
          </w:tcPr>
          <w:p w:rsidR="007107D1" w:rsidRDefault="007107D1" w:rsidP="005F015F">
            <w:pPr>
              <w:jc w:val="right"/>
              <w:rPr>
                <w:b/>
                <w:sz w:val="24"/>
              </w:rPr>
            </w:pPr>
            <w:r>
              <w:rPr>
                <w:b/>
                <w:sz w:val="24"/>
              </w:rPr>
              <w:t>1</w:t>
            </w:r>
            <w:r w:rsidR="001D1A7F">
              <w:rPr>
                <w:b/>
                <w:sz w:val="24"/>
              </w:rPr>
              <w:t>2992</w:t>
            </w:r>
          </w:p>
        </w:tc>
        <w:tc>
          <w:tcPr>
            <w:tcW w:w="2127" w:type="dxa"/>
            <w:tcBorders>
              <w:top w:val="double" w:sz="12" w:space="0" w:color="auto"/>
              <w:left w:val="nil"/>
              <w:bottom w:val="double" w:sz="12" w:space="0" w:color="auto"/>
            </w:tcBorders>
          </w:tcPr>
          <w:p w:rsidR="007107D1" w:rsidRDefault="001D1A7F" w:rsidP="001D1A7F">
            <w:pPr>
              <w:jc w:val="right"/>
              <w:rPr>
                <w:b/>
                <w:sz w:val="24"/>
              </w:rPr>
            </w:pPr>
            <w:r>
              <w:rPr>
                <w:b/>
                <w:sz w:val="24"/>
              </w:rPr>
              <w:t>10465</w:t>
            </w:r>
          </w:p>
        </w:tc>
      </w:tr>
    </w:tbl>
    <w:p w:rsidR="007107D1" w:rsidRDefault="007107D1">
      <w:pPr>
        <w:ind w:left="360"/>
        <w:rPr>
          <w:sz w:val="24"/>
        </w:rPr>
      </w:pPr>
    </w:p>
    <w:p w:rsidR="007107D1" w:rsidRDefault="007107D1">
      <w:pPr>
        <w:rPr>
          <w:sz w:val="24"/>
        </w:rPr>
      </w:pPr>
      <w:r>
        <w:rPr>
          <w:sz w:val="24"/>
        </w:rPr>
        <w:t>6. Společnost A vykazuje čistý zisk 50 milionů korun. Kurz jejich akcií na burze je 3 000 korun. Počet vydaných akcií je 250 000 kusů. Určete P/ E ratio. (15) (řešení str.</w:t>
      </w:r>
      <w:r w:rsidR="005F015F">
        <w:rPr>
          <w:sz w:val="24"/>
        </w:rPr>
        <w:t xml:space="preserve"> 89 </w:t>
      </w:r>
      <w:r>
        <w:rPr>
          <w:sz w:val="24"/>
        </w:rPr>
        <w:t>Sbírka příkladů)</w:t>
      </w:r>
    </w:p>
    <w:p w:rsidR="007107D1" w:rsidRDefault="007107D1">
      <w:pPr>
        <w:rPr>
          <w:sz w:val="24"/>
        </w:rPr>
      </w:pPr>
    </w:p>
    <w:p w:rsidR="007107D1" w:rsidRDefault="007107D1">
      <w:pPr>
        <w:rPr>
          <w:sz w:val="24"/>
        </w:rPr>
      </w:pPr>
    </w:p>
    <w:p w:rsidR="007107D1" w:rsidRDefault="007107D1">
      <w:pPr>
        <w:rPr>
          <w:sz w:val="24"/>
        </w:rPr>
      </w:pPr>
    </w:p>
    <w:p w:rsidR="007107D1" w:rsidRDefault="007107D1">
      <w:pPr>
        <w:rPr>
          <w:sz w:val="24"/>
        </w:rPr>
      </w:pPr>
      <w:r>
        <w:rPr>
          <w:sz w:val="24"/>
        </w:rPr>
        <w:br w:type="page"/>
      </w:r>
    </w:p>
    <w:p w:rsidR="007107D1" w:rsidRDefault="007107D1" w:rsidP="001E7DD3">
      <w:pPr>
        <w:pStyle w:val="Nadpis1"/>
      </w:pPr>
      <w:bookmarkStart w:id="50" w:name="_Toc51844943"/>
      <w:r>
        <w:lastRenderedPageBreak/>
        <w:t xml:space="preserve">6 OBĚŽNÝ </w:t>
      </w:r>
      <w:r w:rsidRPr="001E7DD3">
        <w:t>MAJETEK</w:t>
      </w:r>
      <w:r>
        <w:t xml:space="preserve"> (oběžná aktiva) PODNIKU </w:t>
      </w:r>
      <w:r w:rsidR="001F223A">
        <w:t xml:space="preserve">A </w:t>
      </w:r>
      <w:r>
        <w:t>JEHO ŘÍZENÍ</w:t>
      </w:r>
      <w:bookmarkEnd w:id="50"/>
    </w:p>
    <w:p w:rsidR="007107D1" w:rsidRDefault="007107D1">
      <w:pPr>
        <w:rPr>
          <w:b/>
          <w:sz w:val="24"/>
        </w:rPr>
      </w:pPr>
    </w:p>
    <w:p w:rsidR="007107D1" w:rsidRPr="00333402" w:rsidRDefault="007107D1" w:rsidP="001E7DD3">
      <w:pPr>
        <w:pStyle w:val="Nadpis2"/>
        <w:rPr>
          <w:sz w:val="28"/>
          <w:szCs w:val="28"/>
        </w:rPr>
      </w:pPr>
      <w:bookmarkStart w:id="51" w:name="_Toc51844944"/>
      <w:r w:rsidRPr="00333402">
        <w:rPr>
          <w:sz w:val="28"/>
          <w:szCs w:val="28"/>
        </w:rPr>
        <w:t>6.1 Charakteristika</w:t>
      </w:r>
      <w:bookmarkEnd w:id="51"/>
    </w:p>
    <w:p w:rsidR="007107D1" w:rsidRPr="004D6E8F" w:rsidRDefault="007107D1" w:rsidP="001F223A">
      <w:pPr>
        <w:jc w:val="both"/>
        <w:rPr>
          <w:sz w:val="24"/>
          <w:szCs w:val="24"/>
        </w:rPr>
      </w:pPr>
      <w:bookmarkStart w:id="52" w:name="_Toc367171590"/>
      <w:r w:rsidRPr="004D6E8F">
        <w:rPr>
          <w:i/>
          <w:sz w:val="24"/>
          <w:szCs w:val="24"/>
        </w:rPr>
        <w:t xml:space="preserve">Oběžný majetek </w:t>
      </w:r>
      <w:r w:rsidRPr="004D6E8F">
        <w:rPr>
          <w:sz w:val="24"/>
          <w:szCs w:val="24"/>
        </w:rPr>
        <w:t>(oběžná aktiva) je součástí majetku podniku. Vyjadřuje formy umístění kapitálu.</w:t>
      </w:r>
      <w:r w:rsidR="00196FE3">
        <w:rPr>
          <w:sz w:val="24"/>
          <w:szCs w:val="24"/>
        </w:rPr>
        <w:t xml:space="preserve"> </w:t>
      </w:r>
      <w:r w:rsidRPr="004D6E8F">
        <w:rPr>
          <w:sz w:val="24"/>
          <w:szCs w:val="24"/>
        </w:rPr>
        <w:t>Setkáváme se s ním u všech podniků, bez ohledu na jejich právní formu, velikost, druh činnosti. Hlavními hledisky vymezování oběžného majetku jsou: čas (doba používání), funkce a normativní vymezení. Normativní vymezení zahrnuje i cenu.</w:t>
      </w:r>
      <w:bookmarkEnd w:id="52"/>
    </w:p>
    <w:p w:rsidR="007107D1" w:rsidRDefault="007107D1">
      <w:pPr>
        <w:jc w:val="both"/>
        <w:rPr>
          <w:sz w:val="24"/>
        </w:rPr>
      </w:pPr>
      <w:r>
        <w:rPr>
          <w:b/>
          <w:i/>
          <w:sz w:val="24"/>
        </w:rPr>
        <w:t>Z hlediska časového</w:t>
      </w:r>
      <w:r>
        <w:rPr>
          <w:sz w:val="24"/>
        </w:rPr>
        <w:t xml:space="preserve"> se oběžný majetek vymezuje prioritně jako majetek, který má krátkou dobu použití, zpravidla do jednoho roku. Rozumí se jí doba od použití peněz na opatření (nákup) nepeněžních složek oběžného majetku do doby jejich zpětného „návratu“ do peněžní formy po ukončení koloběhu prostředků přijetím tržby. Během jednoho roku může proběhnout více oběhových cyklů. Oběžným majetkem (OM) jsou i peníze (peněžní prostředky).</w:t>
      </w:r>
    </w:p>
    <w:p w:rsidR="007107D1" w:rsidRDefault="007107D1">
      <w:pPr>
        <w:jc w:val="both"/>
        <w:rPr>
          <w:sz w:val="24"/>
        </w:rPr>
      </w:pPr>
    </w:p>
    <w:p w:rsidR="007107D1" w:rsidRDefault="00B915C6">
      <w:pPr>
        <w:rPr>
          <w:sz w:val="24"/>
        </w:rPr>
      </w:pPr>
      <w:r>
        <w:rPr>
          <w:noProof/>
          <w:sz w:val="24"/>
        </w:rPr>
        <mc:AlternateContent>
          <mc:Choice Requires="wps">
            <w:drawing>
              <wp:anchor distT="0" distB="0" distL="114300" distR="114300" simplePos="0" relativeHeight="251582464" behindDoc="0" locked="0" layoutInCell="0" allowOverlap="1">
                <wp:simplePos x="0" y="0"/>
                <wp:positionH relativeFrom="column">
                  <wp:posOffset>3395345</wp:posOffset>
                </wp:positionH>
                <wp:positionV relativeFrom="paragraph">
                  <wp:posOffset>29210</wp:posOffset>
                </wp:positionV>
                <wp:extent cx="822960" cy="114300"/>
                <wp:effectExtent l="0" t="19050" r="15240" b="19050"/>
                <wp:wrapNone/>
                <wp:docPr id="173"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114300"/>
                        </a:xfrm>
                        <a:prstGeom prst="rightArrow">
                          <a:avLst>
                            <a:gd name="adj1" fmla="val 50000"/>
                            <a:gd name="adj2" fmla="val 2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83B45A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41" o:spid="_x0000_s1026" type="#_x0000_t13" style="position:absolute;margin-left:267.35pt;margin-top:2.3pt;width:64.8pt;height:9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" o:allowincell="f" adj="14850"/>
            </w:pict>
          </mc:Fallback>
        </mc:AlternateContent>
      </w:r>
      <w:r w:rsidR="001F223A">
        <w:rPr>
          <w:b/>
          <w:sz w:val="24"/>
        </w:rPr>
        <w:tab/>
      </w:r>
      <w:r w:rsidR="001F223A">
        <w:rPr>
          <w:b/>
          <w:sz w:val="24"/>
        </w:rPr>
        <w:tab/>
      </w:r>
      <w:r w:rsidR="001F223A">
        <w:rPr>
          <w:b/>
          <w:sz w:val="24"/>
        </w:rPr>
        <w:tab/>
      </w:r>
      <w:r w:rsidR="001F223A">
        <w:rPr>
          <w:b/>
          <w:sz w:val="24"/>
        </w:rPr>
        <w:tab/>
      </w:r>
      <w:r w:rsidR="001F223A">
        <w:rPr>
          <w:b/>
          <w:sz w:val="24"/>
        </w:rPr>
        <w:tab/>
      </w:r>
      <w:r w:rsidR="007107D1">
        <w:rPr>
          <w:b/>
          <w:sz w:val="24"/>
        </w:rPr>
        <w:t>výrobní zásoby</w:t>
      </w:r>
      <w:r w:rsidR="001F223A">
        <w:rPr>
          <w:b/>
          <w:sz w:val="24"/>
        </w:rPr>
        <w:tab/>
      </w:r>
      <w:r w:rsidR="001F223A">
        <w:rPr>
          <w:b/>
          <w:sz w:val="24"/>
        </w:rPr>
        <w:tab/>
      </w:r>
      <w:r w:rsidR="001F223A">
        <w:rPr>
          <w:b/>
          <w:sz w:val="24"/>
        </w:rPr>
        <w:tab/>
      </w:r>
      <w:r w:rsidR="007107D1">
        <w:rPr>
          <w:b/>
          <w:sz w:val="24"/>
        </w:rPr>
        <w:t xml:space="preserve">nedokončená </w:t>
      </w:r>
      <w:r w:rsidR="001F223A">
        <w:rPr>
          <w:b/>
          <w:sz w:val="24"/>
        </w:rPr>
        <w:tab/>
      </w:r>
      <w:r w:rsidR="001F223A">
        <w:rPr>
          <w:b/>
          <w:sz w:val="24"/>
        </w:rPr>
        <w:tab/>
      </w:r>
      <w:r w:rsidR="001F223A">
        <w:rPr>
          <w:b/>
          <w:sz w:val="24"/>
        </w:rPr>
        <w:tab/>
      </w:r>
      <w:r w:rsidR="001F223A">
        <w:rPr>
          <w:b/>
          <w:sz w:val="24"/>
        </w:rPr>
        <w:tab/>
      </w:r>
      <w:r w:rsidR="001F223A">
        <w:rPr>
          <w:b/>
          <w:sz w:val="24"/>
        </w:rPr>
        <w:tab/>
      </w:r>
      <w:r w:rsidR="001F223A">
        <w:rPr>
          <w:b/>
          <w:sz w:val="24"/>
        </w:rPr>
        <w:tab/>
      </w:r>
      <w:r w:rsidR="001F223A">
        <w:rPr>
          <w:b/>
          <w:sz w:val="24"/>
        </w:rPr>
        <w:tab/>
      </w:r>
      <w:r w:rsidR="001F223A">
        <w:rPr>
          <w:b/>
          <w:sz w:val="24"/>
        </w:rPr>
        <w:tab/>
      </w:r>
      <w:r w:rsidR="001F223A">
        <w:rPr>
          <w:b/>
          <w:sz w:val="24"/>
        </w:rPr>
        <w:tab/>
      </w:r>
      <w:r w:rsidR="001F223A">
        <w:rPr>
          <w:b/>
          <w:sz w:val="24"/>
        </w:rPr>
        <w:tab/>
      </w:r>
      <w:r w:rsidR="001F223A">
        <w:rPr>
          <w:b/>
          <w:sz w:val="24"/>
        </w:rPr>
        <w:tab/>
      </w:r>
      <w:r w:rsidR="001F223A">
        <w:rPr>
          <w:b/>
          <w:sz w:val="24"/>
        </w:rPr>
        <w:tab/>
      </w:r>
      <w:r w:rsidR="007107D1">
        <w:rPr>
          <w:b/>
          <w:sz w:val="24"/>
        </w:rPr>
        <w:t>výroba</w:t>
      </w:r>
    </w:p>
    <w:p w:rsidR="007107D1" w:rsidRDefault="00B915C6">
      <w:pPr>
        <w:rPr>
          <w:sz w:val="24"/>
        </w:rPr>
      </w:pPr>
      <w:r>
        <w:rPr>
          <w:noProof/>
          <w:sz w:val="24"/>
        </w:rPr>
        <mc:AlternateContent>
          <mc:Choice Requires="wps">
            <w:drawing>
              <wp:anchor distT="0" distB="0" distL="114300" distR="114300" simplePos="0" relativeHeight="251583488" behindDoc="0" locked="0" layoutInCell="0" allowOverlap="1">
                <wp:simplePos x="0" y="0"/>
                <wp:positionH relativeFrom="column">
                  <wp:posOffset>5043170</wp:posOffset>
                </wp:positionH>
                <wp:positionV relativeFrom="paragraph">
                  <wp:posOffset>120650</wp:posOffset>
                </wp:positionV>
                <wp:extent cx="91440" cy="731520"/>
                <wp:effectExtent l="19050" t="0" r="22860" b="30480"/>
                <wp:wrapNone/>
                <wp:docPr id="172" name="Auto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731520"/>
                        </a:xfrm>
                        <a:prstGeom prst="downArrow">
                          <a:avLst>
                            <a:gd name="adj1" fmla="val 50000"/>
                            <a:gd name="adj2" fmla="val 20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7D97F3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42" o:spid="_x0000_s1026" type="#_x0000_t67" style="position:absolute;margin-left:397.1pt;margin-top:9.5pt;width:7.2pt;height:57.6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" o:allowincell="f"/>
            </w:pict>
          </mc:Fallback>
        </mc:AlternateContent>
      </w:r>
    </w:p>
    <w:p w:rsidR="007107D1" w:rsidRDefault="007107D1">
      <w:pPr>
        <w:rPr>
          <w:sz w:val="24"/>
        </w:rPr>
      </w:pPr>
      <w:r>
        <w:rPr>
          <w:sz w:val="24"/>
        </w:rPr>
        <w:t>Doba nejvýše 1 rok, zpravidla</w:t>
      </w:r>
    </w:p>
    <w:p w:rsidR="007107D1" w:rsidRDefault="00B915C6">
      <w:pPr>
        <w:rPr>
          <w:sz w:val="24"/>
        </w:rPr>
      </w:pPr>
      <w:r>
        <w:rPr>
          <w:noProof/>
          <w:sz w:val="24"/>
        </w:rPr>
        <mc:AlternateContent>
          <mc:Choice Requires="wps">
            <w:drawing>
              <wp:anchor distT="0" distB="0" distL="114300" distR="114300" simplePos="0" relativeHeight="251586560" behindDoc="0" locked="0" layoutInCell="0" allowOverlap="1">
                <wp:simplePos x="0" y="0"/>
                <wp:positionH relativeFrom="column">
                  <wp:posOffset>1019810</wp:posOffset>
                </wp:positionH>
                <wp:positionV relativeFrom="paragraph">
                  <wp:posOffset>135890</wp:posOffset>
                </wp:positionV>
                <wp:extent cx="1371600" cy="91440"/>
                <wp:effectExtent l="0" t="323850" r="0" b="308610"/>
                <wp:wrapNone/>
                <wp:docPr id="171"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885465" flipV="1">
                          <a:off x="0" y="0"/>
                          <a:ext cx="1371600" cy="91440"/>
                        </a:xfrm>
                        <a:prstGeom prst="rightArrow">
                          <a:avLst>
                            <a:gd name="adj1" fmla="val 50000"/>
                            <a:gd name="adj2" fmla="val 3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4D45CB5" id="AutoShape 145" o:spid="_x0000_s1026" type="#_x0000_t13" style="position:absolute;margin-left:80.3pt;margin-top:10.7pt;width:108pt;height:7.2pt;rotation:1872729fd;flip:y;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" o:allowincell="f"/>
            </w:pict>
          </mc:Fallback>
        </mc:AlternateContent>
      </w:r>
      <w:r w:rsidR="007107D1">
        <w:rPr>
          <w:sz w:val="24"/>
        </w:rPr>
        <w:t>však kratší (více oběhových</w:t>
      </w:r>
    </w:p>
    <w:p w:rsidR="007107D1" w:rsidRDefault="007107D1">
      <w:pPr>
        <w:pStyle w:val="Zkladntext"/>
        <w:rPr>
          <w:sz w:val="24"/>
        </w:rPr>
      </w:pPr>
      <w:r>
        <w:rPr>
          <w:sz w:val="24"/>
        </w:rPr>
        <w:t>cyklů)</w:t>
      </w:r>
    </w:p>
    <w:p w:rsidR="007107D1" w:rsidRDefault="007107D1">
      <w:pPr>
        <w:rPr>
          <w:sz w:val="24"/>
        </w:rPr>
      </w:pPr>
    </w:p>
    <w:p w:rsidR="007107D1" w:rsidRDefault="007107D1">
      <w:pPr>
        <w:rPr>
          <w:sz w:val="24"/>
        </w:rPr>
      </w:pPr>
    </w:p>
    <w:p w:rsidR="007107D1" w:rsidRDefault="00B915C6">
      <w:pPr>
        <w:rPr>
          <w:sz w:val="24"/>
        </w:rPr>
      </w:pPr>
      <w:r>
        <w:rPr>
          <w:noProof/>
          <w:sz w:val="24"/>
        </w:rPr>
        <mc:AlternateContent>
          <mc:Choice Requires="wps">
            <w:drawing>
              <wp:anchor distT="0" distB="0" distL="114300" distR="114300" simplePos="0" relativeHeight="251585536" behindDoc="0" locked="0" layoutInCell="0" allowOverlap="1">
                <wp:simplePos x="0" y="0"/>
                <wp:positionH relativeFrom="column">
                  <wp:posOffset>1776095</wp:posOffset>
                </wp:positionH>
                <wp:positionV relativeFrom="paragraph">
                  <wp:posOffset>151765</wp:posOffset>
                </wp:positionV>
                <wp:extent cx="914400" cy="76200"/>
                <wp:effectExtent l="38100" t="19050" r="0" b="19050"/>
                <wp:wrapNone/>
                <wp:docPr id="169"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76200"/>
                        </a:xfrm>
                        <a:prstGeom prst="leftArrow">
                          <a:avLst>
                            <a:gd name="adj1" fmla="val 50000"/>
                            <a:gd name="adj2" fmla="val 2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2A84C1C"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44" o:spid="_x0000_s1026" type="#_x0000_t66" style="position:absolute;margin-left:139.85pt;margin-top:11.95pt;width:1in;height:6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" o:allowincell="f" adj="4500"/>
            </w:pict>
          </mc:Fallback>
        </mc:AlternateContent>
      </w:r>
      <w:r>
        <w:rPr>
          <w:noProof/>
          <w:sz w:val="24"/>
        </w:rPr>
        <mc:AlternateContent>
          <mc:Choice Requires="wps">
            <w:drawing>
              <wp:anchor distT="0" distB="0" distL="114300" distR="114300" simplePos="0" relativeHeight="251584512" behindDoc="0" locked="0" layoutInCell="0" allowOverlap="1">
                <wp:simplePos x="0" y="0"/>
                <wp:positionH relativeFrom="column">
                  <wp:posOffset>3580130</wp:posOffset>
                </wp:positionH>
                <wp:positionV relativeFrom="paragraph">
                  <wp:posOffset>166370</wp:posOffset>
                </wp:positionV>
                <wp:extent cx="885190" cy="91440"/>
                <wp:effectExtent l="38100" t="19050" r="0" b="22860"/>
                <wp:wrapNone/>
                <wp:docPr id="170" name="AutoShap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190" cy="91440"/>
                        </a:xfrm>
                        <a:prstGeom prst="leftArrow">
                          <a:avLst>
                            <a:gd name="adj1" fmla="val 50000"/>
                            <a:gd name="adj2" fmla="val 24201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C26C0A0" id="AutoShape 143" o:spid="_x0000_s1026" type="#_x0000_t66" style="position:absolute;margin-left:281.9pt;margin-top:13.1pt;width:69.7pt;height:7.2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" o:allowincell="f"/>
            </w:pict>
          </mc:Fallback>
        </mc:AlternateContent>
      </w:r>
    </w:p>
    <w:p w:rsidR="007173B4" w:rsidRDefault="007173B4">
      <w:pPr>
        <w:rPr>
          <w:b/>
          <w:sz w:val="24"/>
        </w:rPr>
      </w:pPr>
    </w:p>
    <w:p w:rsidR="007107D1" w:rsidRDefault="007107D1">
      <w:pPr>
        <w:rPr>
          <w:b/>
          <w:sz w:val="24"/>
        </w:rPr>
      </w:pPr>
      <w:r>
        <w:rPr>
          <w:b/>
          <w:sz w:val="24"/>
        </w:rPr>
        <w:t xml:space="preserve">peníze </w:t>
      </w:r>
      <w:r w:rsidR="001F223A">
        <w:rPr>
          <w:b/>
          <w:sz w:val="24"/>
        </w:rPr>
        <w:tab/>
      </w:r>
      <w:r w:rsidR="001F223A">
        <w:rPr>
          <w:b/>
          <w:sz w:val="24"/>
        </w:rPr>
        <w:tab/>
      </w:r>
      <w:r>
        <w:rPr>
          <w:b/>
          <w:sz w:val="24"/>
        </w:rPr>
        <w:t xml:space="preserve">pohledávky </w:t>
      </w:r>
      <w:r w:rsidR="001F223A">
        <w:rPr>
          <w:b/>
          <w:sz w:val="24"/>
        </w:rPr>
        <w:tab/>
      </w:r>
      <w:r w:rsidR="001F223A">
        <w:rPr>
          <w:b/>
          <w:sz w:val="24"/>
        </w:rPr>
        <w:tab/>
      </w:r>
      <w:r>
        <w:rPr>
          <w:b/>
          <w:sz w:val="24"/>
        </w:rPr>
        <w:t>hotové výrobky</w:t>
      </w:r>
    </w:p>
    <w:p w:rsidR="007107D1" w:rsidRDefault="007107D1">
      <w:pPr>
        <w:rPr>
          <w:sz w:val="24"/>
        </w:rPr>
      </w:pPr>
    </w:p>
    <w:p w:rsidR="007107D1" w:rsidRDefault="007107D1">
      <w:pPr>
        <w:pStyle w:val="Zkladntext"/>
        <w:jc w:val="both"/>
        <w:rPr>
          <w:sz w:val="24"/>
        </w:rPr>
      </w:pPr>
      <w:r>
        <w:rPr>
          <w:sz w:val="24"/>
        </w:rPr>
        <w:t xml:space="preserve">V praxi existují odchylky, do OM je zahrnován i majetek, jehož individuální doba oběhu je delší než rok (př. výroba s delším výrobním cyklem, pohledávky (obchodní úvěr) delší než roční splatnost. Časové vymezení OM je proto třeba chápat </w:t>
      </w:r>
      <w:r>
        <w:rPr>
          <w:b/>
          <w:i/>
          <w:sz w:val="24"/>
        </w:rPr>
        <w:t>relativně.</w:t>
      </w:r>
    </w:p>
    <w:p w:rsidR="007107D1" w:rsidRDefault="007107D1">
      <w:pPr>
        <w:jc w:val="both"/>
        <w:rPr>
          <w:sz w:val="24"/>
        </w:rPr>
      </w:pPr>
      <w:r>
        <w:rPr>
          <w:b/>
          <w:i/>
          <w:sz w:val="24"/>
        </w:rPr>
        <w:t>Z hlediska funkčního</w:t>
      </w:r>
      <w:r>
        <w:rPr>
          <w:sz w:val="24"/>
        </w:rPr>
        <w:t xml:space="preserve"> oběžný majetek lze vymezit funkcemi, které může plnit v ekonomice podniků. Funkce OM jsou dílem společným podle typů podniků, oboru podnikání. Ke společným funkčním stránkám OM patří: zabezpečování hladkého, bezporuchového koloběhu majetku a kapitálu podniků, zabezpečování platební schopnosti podniků, část OM slouží jako rezerva pro krytí rizik př. výkyvy v dodávce materiálu, jejich výši, frekvenci, OM slouží jako krytí, resp. záruka závazků (úvěrů) podniků. Z finančních a daňových důvodů se OM vymezuje </w:t>
      </w:r>
      <w:r>
        <w:rPr>
          <w:b/>
          <w:i/>
          <w:sz w:val="24"/>
        </w:rPr>
        <w:t>normativně.</w:t>
      </w:r>
    </w:p>
    <w:p w:rsidR="007107D1" w:rsidRDefault="007107D1">
      <w:pPr>
        <w:pStyle w:val="Zkladntext"/>
        <w:jc w:val="both"/>
        <w:rPr>
          <w:sz w:val="24"/>
        </w:rPr>
      </w:pPr>
      <w:r>
        <w:rPr>
          <w:sz w:val="24"/>
        </w:rPr>
        <w:t xml:space="preserve"> Lze shrnout, že OM zahrnuje komplex různorodých složek majetku, proto není považován za stejnorodou ekonomickou kategorii, ale kategorii plánovací, evidenční, finanční. Strukturou OM rozumíme složení, skladbu OM</w:t>
      </w:r>
      <w:r w:rsidR="00B1419C">
        <w:rPr>
          <w:sz w:val="24"/>
        </w:rPr>
        <w:t>. Vyjadřuje kvantitativní vztah</w:t>
      </w:r>
      <w:r>
        <w:rPr>
          <w:sz w:val="24"/>
        </w:rPr>
        <w:t xml:space="preserve"> mezi složkami OM nebo jejich skupinami.</w:t>
      </w:r>
    </w:p>
    <w:p w:rsidR="007107D1" w:rsidRDefault="00B1419C">
      <w:pPr>
        <w:pStyle w:val="Zkladntext"/>
        <w:jc w:val="both"/>
        <w:rPr>
          <w:sz w:val="24"/>
        </w:rPr>
      </w:pPr>
      <w:r>
        <w:rPr>
          <w:sz w:val="24"/>
        </w:rPr>
        <w:t>Hovoří-li se</w:t>
      </w:r>
      <w:r w:rsidR="007107D1">
        <w:rPr>
          <w:sz w:val="24"/>
        </w:rPr>
        <w:t xml:space="preserve"> o finanční situaci podniků, ať příznivě či nepříznivě, je to spojeno zpravidla se strukturou oběžného majetku. Podniky mívají finanční potíže ani ne tak proto, že by neměly dostatečnou výši majetku, v tom oběžného, ale mají oběžný majetek v nevhodné struktuře. </w:t>
      </w:r>
    </w:p>
    <w:p w:rsidR="007107D1" w:rsidRDefault="007107D1">
      <w:pPr>
        <w:pStyle w:val="Zkladntext"/>
        <w:jc w:val="both"/>
        <w:rPr>
          <w:sz w:val="24"/>
        </w:rPr>
      </w:pPr>
      <w:r>
        <w:rPr>
          <w:sz w:val="24"/>
        </w:rPr>
        <w:t>Strukturou oběžného ma</w:t>
      </w:r>
      <w:r w:rsidR="00B1419C">
        <w:rPr>
          <w:sz w:val="24"/>
        </w:rPr>
        <w:t>jetku rozumíme složení, skladbu</w:t>
      </w:r>
      <w:r>
        <w:rPr>
          <w:sz w:val="24"/>
        </w:rPr>
        <w:t xml:space="preserve"> oběžného majetku. Vyjadřuje kvantitativní vztahy mezi složkami oběžného majetku nebo jejich skupinami či uvnitř těchto skupin. Měří se procentními podíly jednotlivých složek oběžného majetku na jeho celkové výši.</w:t>
      </w:r>
    </w:p>
    <w:p w:rsidR="007107D1" w:rsidRDefault="007107D1">
      <w:pPr>
        <w:jc w:val="both"/>
        <w:rPr>
          <w:sz w:val="24"/>
        </w:rPr>
      </w:pPr>
      <w:r>
        <w:rPr>
          <w:sz w:val="24"/>
        </w:rPr>
        <w:t>Přehled o struktuře OM je obsažen v aktivech rozvahy k určitému datu.</w:t>
      </w:r>
    </w:p>
    <w:p w:rsidR="007107D1" w:rsidRDefault="007107D1" w:rsidP="00B97A80">
      <w:pPr>
        <w:numPr>
          <w:ilvl w:val="0"/>
          <w:numId w:val="55"/>
        </w:numPr>
        <w:jc w:val="both"/>
        <w:rPr>
          <w:sz w:val="24"/>
        </w:rPr>
      </w:pPr>
      <w:r>
        <w:rPr>
          <w:b/>
          <w:sz w:val="24"/>
        </w:rPr>
        <w:lastRenderedPageBreak/>
        <w:t>Zásoby</w:t>
      </w:r>
      <w:r>
        <w:rPr>
          <w:sz w:val="24"/>
        </w:rPr>
        <w:t xml:space="preserve"> – materiál (na skladě, na cestě), </w:t>
      </w:r>
      <w:r w:rsidR="00882F1D">
        <w:rPr>
          <w:sz w:val="24"/>
        </w:rPr>
        <w:t>n</w:t>
      </w:r>
      <w:r>
        <w:rPr>
          <w:sz w:val="24"/>
        </w:rPr>
        <w:t>edokončená výroba a polotovary vlastní výroby, výrobky (vlastní), zvířata, zboží (nakoupené, převzaté, na cestě), zálohy (poskytnuté dodavatelům)</w:t>
      </w:r>
      <w:r w:rsidR="00882F1D">
        <w:rPr>
          <w:sz w:val="24"/>
        </w:rPr>
        <w:t>.</w:t>
      </w:r>
    </w:p>
    <w:p w:rsidR="007107D1" w:rsidRDefault="007107D1" w:rsidP="008302F0">
      <w:pPr>
        <w:numPr>
          <w:ilvl w:val="0"/>
          <w:numId w:val="55"/>
        </w:numPr>
        <w:jc w:val="both"/>
        <w:rPr>
          <w:sz w:val="24"/>
        </w:rPr>
      </w:pPr>
      <w:r>
        <w:rPr>
          <w:b/>
          <w:sz w:val="24"/>
        </w:rPr>
        <w:t>Pohledávky dlouhodobé a krátkodobé</w:t>
      </w:r>
      <w:r>
        <w:rPr>
          <w:sz w:val="24"/>
        </w:rPr>
        <w:t xml:space="preserve"> – pohledávky z obchodního styku (za dodané zboží, ze směnek od odběratelů, eskontované cenné pap</w:t>
      </w:r>
      <w:r w:rsidR="00B1419C">
        <w:rPr>
          <w:sz w:val="24"/>
        </w:rPr>
        <w:t>íry), pohledávky ke společníkům</w:t>
      </w:r>
      <w:r>
        <w:rPr>
          <w:sz w:val="24"/>
        </w:rPr>
        <w:t xml:space="preserve"> (půjčky společníkům), pohledávky v podnicích s vlivem rozhodujícím (nad 50 % ZK), pohledávky v podnicích s vlivem podstatným (20 – 50% ZK), sociální zabezpečení (nároky na výplaty sociálních dávek), daňové pohledávky a dotace (zálohy na daň z příjmů, odvod daní sražených zaměstnancům, placení a zálohy na DPH a spotřební daně, dotace), ostatní pohledávky</w:t>
      </w:r>
      <w:r w:rsidR="00882F1D">
        <w:rPr>
          <w:sz w:val="24"/>
        </w:rPr>
        <w:t>.</w:t>
      </w:r>
    </w:p>
    <w:p w:rsidR="007107D1" w:rsidRDefault="00856209" w:rsidP="00B97A80">
      <w:pPr>
        <w:numPr>
          <w:ilvl w:val="0"/>
          <w:numId w:val="55"/>
        </w:numPr>
        <w:jc w:val="both"/>
        <w:rPr>
          <w:sz w:val="24"/>
        </w:rPr>
      </w:pPr>
      <w:r>
        <w:rPr>
          <w:b/>
          <w:sz w:val="24"/>
        </w:rPr>
        <w:t>Krátkodobý f</w:t>
      </w:r>
      <w:r w:rsidR="007107D1">
        <w:rPr>
          <w:b/>
          <w:sz w:val="24"/>
        </w:rPr>
        <w:t>inanční majetek</w:t>
      </w:r>
      <w:r w:rsidR="007107D1">
        <w:rPr>
          <w:sz w:val="24"/>
        </w:rPr>
        <w:t xml:space="preserve"> – peníze (hotovosti, šeky, poukázky, ceniny, peníze na cestě), bankovní účty, krátkodobý finanční majetek (majetkové CP k  prodeji do jednoho roku, dlužnické CP za účelem obchodování s nimi – dluhopisy, obligace, vkladové listy, pokladniční</w:t>
      </w:r>
      <w:r w:rsidR="00196FE3">
        <w:rPr>
          <w:sz w:val="24"/>
        </w:rPr>
        <w:t xml:space="preserve"> </w:t>
      </w:r>
      <w:r w:rsidR="007107D1">
        <w:rPr>
          <w:sz w:val="24"/>
        </w:rPr>
        <w:t>poukázky, směnky pro účely obchodování)</w:t>
      </w:r>
      <w:r w:rsidR="00882F1D">
        <w:rPr>
          <w:sz w:val="24"/>
        </w:rPr>
        <w:t>.</w:t>
      </w:r>
    </w:p>
    <w:p w:rsidR="007107D1" w:rsidRDefault="007107D1">
      <w:pPr>
        <w:rPr>
          <w:sz w:val="24"/>
        </w:rPr>
      </w:pPr>
    </w:p>
    <w:p w:rsidR="007107D1" w:rsidRDefault="007107D1">
      <w:pPr>
        <w:pStyle w:val="Nadpis5"/>
        <w:rPr>
          <w:sz w:val="24"/>
        </w:rPr>
      </w:pPr>
      <w:r>
        <w:rPr>
          <w:sz w:val="24"/>
        </w:rPr>
        <w:t>Struktura OM v % a podíl OM na celkových aktivech (CA) u různých podniků</w:t>
      </w:r>
    </w:p>
    <w:p w:rsidR="007107D1" w:rsidRDefault="007107D1">
      <w:pPr>
        <w:rPr>
          <w:sz w:val="24"/>
        </w:rPr>
      </w:pPr>
    </w:p>
    <w:p w:rsidR="007107D1" w:rsidRDefault="007107D1">
      <w:pPr>
        <w:rPr>
          <w:sz w:val="24"/>
        </w:rPr>
      </w:pPr>
      <w:r>
        <w:rPr>
          <w:sz w:val="24"/>
        </w:rPr>
        <w:t>Oběžná aktiva celkem                 100</w:t>
      </w:r>
    </w:p>
    <w:p w:rsidR="007107D1" w:rsidRDefault="007107D1">
      <w:pPr>
        <w:rPr>
          <w:sz w:val="24"/>
        </w:rPr>
      </w:pPr>
    </w:p>
    <w:p w:rsidR="007107D1" w:rsidRDefault="007107D1">
      <w:pPr>
        <w:rPr>
          <w:sz w:val="24"/>
        </w:rPr>
      </w:pPr>
      <w:r>
        <w:rPr>
          <w:sz w:val="24"/>
        </w:rPr>
        <w:t>Zásoby                                         20 – 50</w:t>
      </w:r>
    </w:p>
    <w:p w:rsidR="007107D1" w:rsidRDefault="007107D1">
      <w:pPr>
        <w:rPr>
          <w:sz w:val="24"/>
        </w:rPr>
      </w:pPr>
      <w:r>
        <w:rPr>
          <w:sz w:val="24"/>
        </w:rPr>
        <w:t>Dlouhodobé pohledávky               0 -   6</w:t>
      </w:r>
    </w:p>
    <w:p w:rsidR="007107D1" w:rsidRDefault="007107D1">
      <w:pPr>
        <w:rPr>
          <w:sz w:val="24"/>
        </w:rPr>
      </w:pPr>
      <w:r>
        <w:rPr>
          <w:sz w:val="24"/>
        </w:rPr>
        <w:t>Krátkodobé pohledávky                5 - 75</w:t>
      </w:r>
    </w:p>
    <w:p w:rsidR="007107D1" w:rsidRDefault="007107D1">
      <w:pPr>
        <w:rPr>
          <w:sz w:val="24"/>
        </w:rPr>
      </w:pPr>
      <w:r>
        <w:rPr>
          <w:sz w:val="24"/>
        </w:rPr>
        <w:t>Finanční majetek                           0 – 22</w:t>
      </w:r>
    </w:p>
    <w:p w:rsidR="007107D1" w:rsidRDefault="007107D1">
      <w:pPr>
        <w:rPr>
          <w:sz w:val="24"/>
        </w:rPr>
      </w:pPr>
    </w:p>
    <w:p w:rsidR="007107D1" w:rsidRDefault="007107D1">
      <w:pPr>
        <w:rPr>
          <w:sz w:val="24"/>
        </w:rPr>
      </w:pPr>
      <w:r>
        <w:rPr>
          <w:sz w:val="24"/>
        </w:rPr>
        <w:t>Podíl OM na CA                           12 - 65</w:t>
      </w:r>
    </w:p>
    <w:p w:rsidR="007107D1" w:rsidRDefault="007107D1">
      <w:pPr>
        <w:rPr>
          <w:sz w:val="24"/>
        </w:rPr>
      </w:pPr>
    </w:p>
    <w:p w:rsidR="007107D1" w:rsidRPr="00333402" w:rsidRDefault="007107D1" w:rsidP="001E7DD3">
      <w:pPr>
        <w:pStyle w:val="Nadpis2"/>
        <w:rPr>
          <w:sz w:val="28"/>
          <w:szCs w:val="28"/>
        </w:rPr>
      </w:pPr>
      <w:bookmarkStart w:id="53" w:name="_Toc51844945"/>
      <w:r w:rsidRPr="00333402">
        <w:rPr>
          <w:sz w:val="28"/>
          <w:szCs w:val="28"/>
        </w:rPr>
        <w:t>6.2 Celková potřeba oběžného majetku</w:t>
      </w:r>
      <w:bookmarkEnd w:id="53"/>
    </w:p>
    <w:p w:rsidR="007107D1" w:rsidRDefault="007107D1">
      <w:pPr>
        <w:jc w:val="both"/>
        <w:rPr>
          <w:i/>
          <w:sz w:val="24"/>
        </w:rPr>
      </w:pPr>
      <w:r>
        <w:rPr>
          <w:sz w:val="24"/>
        </w:rPr>
        <w:t xml:space="preserve">Celkovou potřebou OM se rozumí </w:t>
      </w:r>
      <w:r>
        <w:rPr>
          <w:b/>
          <w:i/>
          <w:sz w:val="24"/>
        </w:rPr>
        <w:t>výše oběžného majetku</w:t>
      </w:r>
      <w:r>
        <w:rPr>
          <w:sz w:val="24"/>
        </w:rPr>
        <w:t xml:space="preserve">, potřebná pro zajištění předpokládaného rozsahu výkonů podniku. Protože současně určuje potřebnou výši finančních zdrojů pro její krytí (pasiv), označuje se také </w:t>
      </w:r>
      <w:r>
        <w:rPr>
          <w:i/>
          <w:sz w:val="24"/>
        </w:rPr>
        <w:t>kapitálová potřeba v oblasti oběžného majetku.</w:t>
      </w:r>
    </w:p>
    <w:p w:rsidR="007107D1" w:rsidRDefault="007107D1">
      <w:pPr>
        <w:jc w:val="both"/>
        <w:rPr>
          <w:sz w:val="24"/>
        </w:rPr>
      </w:pPr>
      <w:r>
        <w:rPr>
          <w:sz w:val="24"/>
        </w:rPr>
        <w:t xml:space="preserve">Celkovou průměrnou potřebu chápeme jako potřebu v průběhu určitého období (roku), popř. sezónní nebo okamžitou. Kapitálová potřeba OM se odvozuje z výdajů a příjmů podniku. </w:t>
      </w:r>
      <w:r>
        <w:rPr>
          <w:b/>
          <w:i/>
          <w:sz w:val="24"/>
        </w:rPr>
        <w:t>Vzniká</w:t>
      </w:r>
      <w:r>
        <w:rPr>
          <w:sz w:val="24"/>
        </w:rPr>
        <w:t xml:space="preserve"> okamžikem placení výdajů podniku na OM (např. nákup materiálu, surovin, placením mezd, ostatních výdajů spojených s OM) a </w:t>
      </w:r>
      <w:r>
        <w:rPr>
          <w:b/>
          <w:i/>
          <w:sz w:val="24"/>
        </w:rPr>
        <w:t>trvá</w:t>
      </w:r>
      <w:r>
        <w:rPr>
          <w:sz w:val="24"/>
        </w:rPr>
        <w:t xml:space="preserve"> po dobu skladování různých výrobních zásob, nedokončené výroby, skladování hotových výrobků a zboží až do okamžiku, kdy se vynaložené prostředky opět vrátí,</w:t>
      </w:r>
      <w:r w:rsidR="00196FE3">
        <w:rPr>
          <w:sz w:val="24"/>
        </w:rPr>
        <w:t xml:space="preserve"> </w:t>
      </w:r>
      <w:r>
        <w:rPr>
          <w:sz w:val="24"/>
        </w:rPr>
        <w:t>tj. do realizace zboží – jeho zaplacením.</w:t>
      </w:r>
    </w:p>
    <w:p w:rsidR="007107D1" w:rsidRDefault="007107D1">
      <w:pPr>
        <w:jc w:val="both"/>
        <w:rPr>
          <w:sz w:val="24"/>
        </w:rPr>
      </w:pPr>
    </w:p>
    <w:p w:rsidR="007107D1" w:rsidRDefault="007107D1">
      <w:pPr>
        <w:rPr>
          <w:sz w:val="24"/>
        </w:rPr>
      </w:pPr>
      <w:r>
        <w:rPr>
          <w:b/>
          <w:i/>
          <w:sz w:val="24"/>
        </w:rPr>
        <w:t xml:space="preserve">Průměrnou kapitálovou potřebu v oblasti OM </w:t>
      </w:r>
      <w:r>
        <w:rPr>
          <w:sz w:val="24"/>
        </w:rPr>
        <w:t>lze stanovit dle základních faktorů:</w:t>
      </w:r>
    </w:p>
    <w:p w:rsidR="007107D1" w:rsidRDefault="007107D1" w:rsidP="008302F0">
      <w:pPr>
        <w:numPr>
          <w:ilvl w:val="0"/>
          <w:numId w:val="56"/>
        </w:numPr>
        <w:jc w:val="both"/>
        <w:rPr>
          <w:sz w:val="24"/>
        </w:rPr>
      </w:pPr>
      <w:r>
        <w:rPr>
          <w:sz w:val="24"/>
        </w:rPr>
        <w:t>Průměrná doba vázanosti (obratu) celkového OM ve věcných formách OM, lze stanovit jako vážený průměr dob vázanosti složek OM, kde váhami je obrat OM za období, nebo jako podíl počtu dní příslušného období a počtu obrátek OM za příslušné období. Čím tato doba je delší, tím je potřeba OM vyšší.</w:t>
      </w:r>
    </w:p>
    <w:p w:rsidR="007107D1" w:rsidRDefault="007107D1" w:rsidP="008302F0">
      <w:pPr>
        <w:numPr>
          <w:ilvl w:val="0"/>
          <w:numId w:val="56"/>
        </w:numPr>
        <w:jc w:val="both"/>
        <w:rPr>
          <w:sz w:val="24"/>
        </w:rPr>
      </w:pPr>
      <w:r>
        <w:rPr>
          <w:sz w:val="24"/>
        </w:rPr>
        <w:t>Průměrná denní potřeba (výdaj) celkového OM, lze stanovit jako podíl celkové potřeby (výdaj) OM a počtu dní za příslušné období nebo jako podíl průměrného stavu OM a doby jeho obratu. Čím je denní potřeba vyšší, tím je vyšší celkov</w:t>
      </w:r>
      <w:r w:rsidR="005C74EF">
        <w:rPr>
          <w:sz w:val="24"/>
        </w:rPr>
        <w:t>á</w:t>
      </w:r>
      <w:r>
        <w:rPr>
          <w:sz w:val="24"/>
        </w:rPr>
        <w:t xml:space="preserve"> potřeba OM.</w:t>
      </w:r>
    </w:p>
    <w:p w:rsidR="007107D1" w:rsidRDefault="007107D1">
      <w:pPr>
        <w:rPr>
          <w:sz w:val="24"/>
        </w:rPr>
      </w:pPr>
    </w:p>
    <w:p w:rsidR="007107D1" w:rsidRDefault="007107D1">
      <w:pPr>
        <w:pStyle w:val="Nadpis4"/>
        <w:rPr>
          <w:sz w:val="24"/>
        </w:rPr>
      </w:pPr>
      <w:r>
        <w:rPr>
          <w:sz w:val="24"/>
        </w:rPr>
        <w:t>Průměrnou kapitálovou potřebu v oblasti OM (PKPOM) vypočteme</w:t>
      </w:r>
    </w:p>
    <w:p w:rsidR="007107D1" w:rsidRDefault="007107D1">
      <w:pPr>
        <w:rPr>
          <w:sz w:val="24"/>
        </w:rPr>
      </w:pPr>
    </w:p>
    <w:p w:rsidR="007107D1" w:rsidRDefault="007107D1">
      <w:pPr>
        <w:rPr>
          <w:sz w:val="24"/>
        </w:rPr>
      </w:pPr>
      <w:r>
        <w:rPr>
          <w:sz w:val="24"/>
        </w:rPr>
        <w:t xml:space="preserve">                PKPOM  = PDPOM  x  PDVOM</w:t>
      </w:r>
    </w:p>
    <w:p w:rsidR="007107D1" w:rsidRDefault="007107D1">
      <w:pPr>
        <w:rPr>
          <w:sz w:val="24"/>
        </w:rPr>
      </w:pPr>
    </w:p>
    <w:p w:rsidR="007107D1" w:rsidRDefault="007107D1">
      <w:pPr>
        <w:rPr>
          <w:sz w:val="24"/>
        </w:rPr>
      </w:pPr>
      <w:r>
        <w:rPr>
          <w:sz w:val="24"/>
        </w:rPr>
        <w:t>kde PDPOM = průměrná denní potřeba (výdaje) OM (Kč)</w:t>
      </w:r>
    </w:p>
    <w:p w:rsidR="007107D1" w:rsidRDefault="007107D1">
      <w:pPr>
        <w:rPr>
          <w:sz w:val="24"/>
        </w:rPr>
      </w:pPr>
      <w:r>
        <w:rPr>
          <w:sz w:val="24"/>
        </w:rPr>
        <w:t xml:space="preserve">       PDVOM = průměrná doba vázanosti OM (dny)</w:t>
      </w:r>
    </w:p>
    <w:p w:rsidR="007107D1" w:rsidRDefault="007107D1">
      <w:pPr>
        <w:rPr>
          <w:sz w:val="24"/>
        </w:rPr>
      </w:pPr>
    </w:p>
    <w:p w:rsidR="007107D1" w:rsidRDefault="007107D1">
      <w:pPr>
        <w:rPr>
          <w:sz w:val="24"/>
        </w:rPr>
      </w:pPr>
      <w:r>
        <w:rPr>
          <w:b/>
          <w:sz w:val="24"/>
        </w:rPr>
        <w:t>Př.:</w:t>
      </w:r>
      <w:r>
        <w:rPr>
          <w:sz w:val="24"/>
        </w:rPr>
        <w:t xml:space="preserve"> denní výdaje 25 t</w:t>
      </w:r>
      <w:r w:rsidR="00680C6F">
        <w:rPr>
          <w:sz w:val="24"/>
        </w:rPr>
        <w:t>is. Kč se uvolní za 10 dní. Má-</w:t>
      </w:r>
      <w:r>
        <w:rPr>
          <w:sz w:val="24"/>
        </w:rPr>
        <w:t>li výroba (činnost) pokračovat, je třeba vložit každý den rovněž 25 tis. Kč, proto se celková kapitálová potřeba nemění.</w:t>
      </w:r>
    </w:p>
    <w:p w:rsidR="007107D1" w:rsidRDefault="007107D1">
      <w:pPr>
        <w:rPr>
          <w:sz w:val="24"/>
        </w:rPr>
      </w:pPr>
      <w:r>
        <w:rPr>
          <w:sz w:val="24"/>
        </w:rPr>
        <w:t>Předpokládáme-</w:t>
      </w:r>
      <w:r w:rsidR="00DC496C">
        <w:rPr>
          <w:sz w:val="24"/>
        </w:rPr>
        <w:t>l</w:t>
      </w:r>
      <w:r>
        <w:rPr>
          <w:sz w:val="24"/>
        </w:rPr>
        <w:t>i PDPOM 25 tis. Kč a PDVOM 10 dní, pak PKPOM činí 25 tis. Kč x 10dnů = 250 tis. Kč.</w:t>
      </w:r>
    </w:p>
    <w:p w:rsidR="007107D1" w:rsidRDefault="007107D1">
      <w:pPr>
        <w:rPr>
          <w:sz w:val="24"/>
        </w:rPr>
      </w:pPr>
    </w:p>
    <w:p w:rsidR="007107D1" w:rsidRDefault="007107D1" w:rsidP="00DC496C">
      <w:pPr>
        <w:jc w:val="both"/>
        <w:rPr>
          <w:sz w:val="24"/>
        </w:rPr>
      </w:pPr>
      <w:r>
        <w:rPr>
          <w:sz w:val="24"/>
        </w:rPr>
        <w:t xml:space="preserve">Průměrná potřeba OM vyžaduje zajištění odpovídající stálé výše kapitálu pro její financování. </w:t>
      </w:r>
      <w:r>
        <w:rPr>
          <w:b/>
          <w:i/>
          <w:sz w:val="24"/>
        </w:rPr>
        <w:t>Řízením OM</w:t>
      </w:r>
      <w:r>
        <w:rPr>
          <w:sz w:val="24"/>
        </w:rPr>
        <w:t xml:space="preserve"> rozumíme vědomou činnost podniků, zahrnující analýzu, stanovení a udržování optimální výše, struktury a míry využívání OM odpovídající potřebám, možnostem a cílům podniku.</w:t>
      </w:r>
    </w:p>
    <w:p w:rsidR="007107D1" w:rsidRDefault="007107D1">
      <w:pPr>
        <w:rPr>
          <w:sz w:val="24"/>
        </w:rPr>
      </w:pPr>
    </w:p>
    <w:p w:rsidR="007107D1" w:rsidRPr="00333402" w:rsidRDefault="007107D1" w:rsidP="001E7DD3">
      <w:pPr>
        <w:pStyle w:val="Nadpis2"/>
        <w:rPr>
          <w:sz w:val="28"/>
          <w:szCs w:val="28"/>
        </w:rPr>
      </w:pPr>
      <w:bookmarkStart w:id="54" w:name="_Toc51844946"/>
      <w:r w:rsidRPr="00333402">
        <w:rPr>
          <w:sz w:val="28"/>
          <w:szCs w:val="28"/>
        </w:rPr>
        <w:t>6.3 Řízení zásob</w:t>
      </w:r>
      <w:bookmarkEnd w:id="54"/>
    </w:p>
    <w:p w:rsidR="007107D1" w:rsidRDefault="007107D1" w:rsidP="005C4887">
      <w:pPr>
        <w:jc w:val="both"/>
        <w:rPr>
          <w:sz w:val="24"/>
        </w:rPr>
      </w:pPr>
      <w:r>
        <w:rPr>
          <w:sz w:val="24"/>
        </w:rPr>
        <w:t xml:space="preserve">     Řízením zásob rozumíme zajišťovat plynulý, bezporuchový chod výroby a prodeje potřebným množstvím zásob a to v odpovídající struktuře, kvalitě, ve správné době, na potřebném místě, při minimálních nákladech spojených s hospodařením se zásobami.</w:t>
      </w:r>
    </w:p>
    <w:p w:rsidR="007107D1" w:rsidRDefault="007107D1" w:rsidP="005C4887">
      <w:pPr>
        <w:jc w:val="both"/>
        <w:rPr>
          <w:sz w:val="24"/>
        </w:rPr>
      </w:pPr>
      <w:r>
        <w:rPr>
          <w:sz w:val="24"/>
        </w:rPr>
        <w:t xml:space="preserve">K tomu využíváme metody – </w:t>
      </w:r>
      <w:r>
        <w:rPr>
          <w:b/>
          <w:i/>
          <w:sz w:val="24"/>
        </w:rPr>
        <w:t>průměrná výše výrobních zásob (PVZ)</w:t>
      </w:r>
      <w:r>
        <w:rPr>
          <w:sz w:val="24"/>
        </w:rPr>
        <w:t xml:space="preserve"> se stanoví</w:t>
      </w:r>
    </w:p>
    <w:p w:rsidR="007107D1" w:rsidRDefault="007107D1">
      <w:pPr>
        <w:rPr>
          <w:sz w:val="24"/>
        </w:rPr>
      </w:pPr>
    </w:p>
    <w:p w:rsidR="007107D1" w:rsidRDefault="007107D1">
      <w:pPr>
        <w:rPr>
          <w:sz w:val="24"/>
        </w:rPr>
      </w:pPr>
      <w:r>
        <w:rPr>
          <w:sz w:val="24"/>
        </w:rPr>
        <w:t xml:space="preserve">                                            PVZ =  PDSZ  x  </w:t>
      </w:r>
      <w:r>
        <w:rPr>
          <w:b/>
          <w:sz w:val="24"/>
        </w:rPr>
        <w:t xml:space="preserve">PDVZ </w:t>
      </w:r>
      <w:r>
        <w:rPr>
          <w:sz w:val="24"/>
        </w:rPr>
        <w:t xml:space="preserve">            nebo</w:t>
      </w:r>
    </w:p>
    <w:p w:rsidR="007107D1" w:rsidRDefault="007107D1">
      <w:pPr>
        <w:rPr>
          <w:sz w:val="24"/>
        </w:rPr>
      </w:pPr>
    </w:p>
    <w:p w:rsidR="007107D1" w:rsidRDefault="007107D1">
      <w:pPr>
        <w:rPr>
          <w:sz w:val="24"/>
        </w:rPr>
      </w:pPr>
      <w:r>
        <w:rPr>
          <w:sz w:val="24"/>
        </w:rPr>
        <w:t xml:space="preserve">                                                             S</w:t>
      </w:r>
    </w:p>
    <w:p w:rsidR="007107D1" w:rsidRDefault="00B915C6">
      <w:pPr>
        <w:rPr>
          <w:sz w:val="24"/>
        </w:rPr>
      </w:pPr>
      <w:r>
        <w:rPr>
          <w:noProof/>
          <w:sz w:val="24"/>
        </w:rPr>
        <mc:AlternateContent>
          <mc:Choice Requires="wps">
            <w:drawing>
              <wp:anchor distT="4294967295" distB="4294967295" distL="114300" distR="114300" simplePos="0" relativeHeight="251593728" behindDoc="0" locked="0" layoutInCell="0" allowOverlap="1">
                <wp:simplePos x="0" y="0"/>
                <wp:positionH relativeFrom="column">
                  <wp:posOffset>2208530</wp:posOffset>
                </wp:positionH>
                <wp:positionV relativeFrom="paragraph">
                  <wp:posOffset>90804</wp:posOffset>
                </wp:positionV>
                <wp:extent cx="365760" cy="0"/>
                <wp:effectExtent l="0" t="0" r="15240" b="0"/>
                <wp:wrapNone/>
                <wp:docPr id="168"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7E971E1" id="Line 277" o:spid="_x0000_s1026" style="position:absolute;z-index:251593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3.9pt,7.15pt" to="202.7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" o:allowincell="f"/>
            </w:pict>
          </mc:Fallback>
        </mc:AlternateContent>
      </w:r>
      <w:r w:rsidR="007107D1">
        <w:rPr>
          <w:sz w:val="24"/>
        </w:rPr>
        <w:t xml:space="preserve">                                                     = </w:t>
      </w:r>
    </w:p>
    <w:p w:rsidR="007107D1" w:rsidRDefault="007107D1">
      <w:pPr>
        <w:rPr>
          <w:sz w:val="24"/>
        </w:rPr>
      </w:pPr>
      <w:r>
        <w:rPr>
          <w:sz w:val="24"/>
        </w:rPr>
        <w:t xml:space="preserve">                                                             d</w:t>
      </w:r>
    </w:p>
    <w:p w:rsidR="007107D1" w:rsidRDefault="007107D1">
      <w:pPr>
        <w:rPr>
          <w:sz w:val="24"/>
        </w:rPr>
      </w:pPr>
    </w:p>
    <w:p w:rsidR="007107D1" w:rsidRDefault="007107D1">
      <w:pPr>
        <w:rPr>
          <w:sz w:val="24"/>
        </w:rPr>
      </w:pPr>
    </w:p>
    <w:p w:rsidR="007107D1" w:rsidRDefault="007107D1">
      <w:pPr>
        <w:rPr>
          <w:sz w:val="24"/>
        </w:rPr>
      </w:pPr>
      <w:r>
        <w:rPr>
          <w:b/>
          <w:sz w:val="24"/>
        </w:rPr>
        <w:t>PDVZ</w:t>
      </w:r>
      <w:r>
        <w:rPr>
          <w:sz w:val="24"/>
        </w:rPr>
        <w:t>= DC/2  + PZ + TS</w:t>
      </w:r>
    </w:p>
    <w:p w:rsidR="007107D1" w:rsidRDefault="007107D1">
      <w:pPr>
        <w:rPr>
          <w:sz w:val="24"/>
        </w:rPr>
      </w:pPr>
    </w:p>
    <w:p w:rsidR="007107D1" w:rsidRDefault="007107D1">
      <w:pPr>
        <w:ind w:left="993" w:hanging="993"/>
        <w:rPr>
          <w:sz w:val="24"/>
        </w:rPr>
      </w:pPr>
      <w:r>
        <w:rPr>
          <w:sz w:val="24"/>
        </w:rPr>
        <w:t>kde DC = průměrný dodávkový cyklus (dny). Je váženým průměrem jednotlivých dodávkových cyklů, kde vahami jsou objemy příslušných dodávek. Dodávkový cyklus je doba mezi dvěma po sobě následujícími dodávkami téhož materiálu.</w:t>
      </w:r>
    </w:p>
    <w:p w:rsidR="007107D1" w:rsidRDefault="007107D1">
      <w:pPr>
        <w:ind w:left="993" w:hanging="993"/>
        <w:rPr>
          <w:sz w:val="24"/>
        </w:rPr>
      </w:pPr>
      <w:r>
        <w:rPr>
          <w:sz w:val="24"/>
        </w:rPr>
        <w:t xml:space="preserve">       PZ =  pojistná zásoba (dny)</w:t>
      </w:r>
    </w:p>
    <w:p w:rsidR="007107D1" w:rsidRDefault="007107D1">
      <w:pPr>
        <w:rPr>
          <w:sz w:val="24"/>
        </w:rPr>
      </w:pPr>
      <w:r>
        <w:rPr>
          <w:sz w:val="24"/>
        </w:rPr>
        <w:t xml:space="preserve">       TS =  technické skladování</w:t>
      </w:r>
    </w:p>
    <w:p w:rsidR="007107D1" w:rsidRDefault="007107D1">
      <w:pPr>
        <w:rPr>
          <w:sz w:val="24"/>
        </w:rPr>
      </w:pPr>
    </w:p>
    <w:p w:rsidR="007107D1" w:rsidRDefault="007107D1">
      <w:pPr>
        <w:rPr>
          <w:sz w:val="24"/>
        </w:rPr>
      </w:pPr>
      <w:r>
        <w:rPr>
          <w:sz w:val="24"/>
        </w:rPr>
        <w:t>kde PDSZ  = průměrná denní spotřeba zásob (Kč)</w:t>
      </w:r>
    </w:p>
    <w:p w:rsidR="007107D1" w:rsidRDefault="007107D1">
      <w:pPr>
        <w:rPr>
          <w:sz w:val="24"/>
        </w:rPr>
      </w:pPr>
      <w:r>
        <w:rPr>
          <w:sz w:val="24"/>
        </w:rPr>
        <w:t xml:space="preserve">       PDVZ  = průměrná doba vázanosti zásob (dny)</w:t>
      </w:r>
    </w:p>
    <w:p w:rsidR="007107D1" w:rsidRDefault="007107D1">
      <w:pPr>
        <w:rPr>
          <w:sz w:val="24"/>
        </w:rPr>
      </w:pPr>
      <w:r>
        <w:rPr>
          <w:sz w:val="24"/>
        </w:rPr>
        <w:t xml:space="preserve">       S          = celková spotřeba výrobních zásob za období (v Kč)</w:t>
      </w:r>
    </w:p>
    <w:p w:rsidR="007107D1" w:rsidRDefault="007107D1">
      <w:pPr>
        <w:rPr>
          <w:sz w:val="24"/>
        </w:rPr>
      </w:pPr>
      <w:r>
        <w:rPr>
          <w:sz w:val="24"/>
        </w:rPr>
        <w:t xml:space="preserve">       d          = celkový počet dní v období</w:t>
      </w:r>
    </w:p>
    <w:p w:rsidR="007107D1" w:rsidRDefault="007107D1">
      <w:pPr>
        <w:rPr>
          <w:sz w:val="24"/>
        </w:rPr>
      </w:pPr>
    </w:p>
    <w:p w:rsidR="007107D1" w:rsidRDefault="007107D1">
      <w:pPr>
        <w:rPr>
          <w:sz w:val="24"/>
        </w:rPr>
      </w:pPr>
      <w:r>
        <w:rPr>
          <w:sz w:val="24"/>
        </w:rPr>
        <w:t>Při rovnoměrné spotřebě lze určit (PVZ) rovněž jako průměr z maximální zásoby a minimální zásoby (pojistná).</w:t>
      </w:r>
    </w:p>
    <w:p w:rsidR="007107D1" w:rsidRDefault="007107D1">
      <w:pPr>
        <w:rPr>
          <w:sz w:val="24"/>
        </w:rPr>
      </w:pPr>
    </w:p>
    <w:p w:rsidR="007107D1" w:rsidRDefault="007107D1">
      <w:pPr>
        <w:rPr>
          <w:sz w:val="24"/>
        </w:rPr>
      </w:pPr>
      <w:r>
        <w:rPr>
          <w:sz w:val="24"/>
        </w:rPr>
        <w:t xml:space="preserve">                                             maximální zásoba + minimální zásoba (pojistná)</w:t>
      </w:r>
    </w:p>
    <w:p w:rsidR="007107D1" w:rsidRDefault="00B915C6">
      <w:pPr>
        <w:rPr>
          <w:sz w:val="24"/>
        </w:rPr>
      </w:pPr>
      <w:r>
        <w:rPr>
          <w:noProof/>
          <w:sz w:val="24"/>
        </w:rPr>
        <mc:AlternateContent>
          <mc:Choice Requires="wps">
            <w:drawing>
              <wp:anchor distT="4294967295" distB="4294967295" distL="114300" distR="114300" simplePos="0" relativeHeight="251587584" behindDoc="0" locked="0" layoutInCell="0" allowOverlap="1">
                <wp:simplePos x="0" y="0"/>
                <wp:positionH relativeFrom="column">
                  <wp:posOffset>1568450</wp:posOffset>
                </wp:positionH>
                <wp:positionV relativeFrom="paragraph">
                  <wp:posOffset>113664</wp:posOffset>
                </wp:positionV>
                <wp:extent cx="3291840" cy="0"/>
                <wp:effectExtent l="0" t="0" r="3810" b="0"/>
                <wp:wrapNone/>
                <wp:docPr id="167"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1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408E2DC" id="Line 146" o:spid="_x0000_s1026" style="position:absolute;z-index:251587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3.5pt,8.95pt" to="382.7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DlFQ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" o:allowincell="f"/>
            </w:pict>
          </mc:Fallback>
        </mc:AlternateContent>
      </w:r>
    </w:p>
    <w:p w:rsidR="007107D1" w:rsidRDefault="007107D1">
      <w:pPr>
        <w:rPr>
          <w:sz w:val="24"/>
        </w:rPr>
      </w:pPr>
      <w:r>
        <w:rPr>
          <w:sz w:val="24"/>
        </w:rPr>
        <w:t xml:space="preserve">                                                                           2</w:t>
      </w:r>
    </w:p>
    <w:p w:rsidR="007107D1" w:rsidRDefault="007107D1">
      <w:pPr>
        <w:rPr>
          <w:b/>
          <w:sz w:val="24"/>
        </w:rPr>
      </w:pPr>
      <w:r>
        <w:rPr>
          <w:sz w:val="24"/>
        </w:rPr>
        <w:t xml:space="preserve">Pro operativní řízení zásob lze využít tzv. zásobovací rovnici </w:t>
      </w:r>
      <w:r w:rsidR="00680C6F">
        <w:rPr>
          <w:sz w:val="24"/>
        </w:rPr>
        <w:t>-</w:t>
      </w:r>
      <w:r>
        <w:rPr>
          <w:sz w:val="24"/>
        </w:rPr>
        <w:t xml:space="preserve"> </w:t>
      </w:r>
      <w:r>
        <w:rPr>
          <w:b/>
          <w:sz w:val="24"/>
        </w:rPr>
        <w:t>konečný stav zásob (KSZ).</w:t>
      </w:r>
    </w:p>
    <w:p w:rsidR="007107D1" w:rsidRDefault="007107D1">
      <w:pPr>
        <w:rPr>
          <w:b/>
          <w:sz w:val="24"/>
        </w:rPr>
      </w:pPr>
    </w:p>
    <w:p w:rsidR="007107D1" w:rsidRDefault="007107D1">
      <w:pPr>
        <w:rPr>
          <w:sz w:val="24"/>
        </w:rPr>
      </w:pPr>
      <w:r>
        <w:rPr>
          <w:sz w:val="24"/>
        </w:rPr>
        <w:t xml:space="preserve">        KSZ = PSZ +NZ – SZ</w:t>
      </w:r>
    </w:p>
    <w:p w:rsidR="007107D1" w:rsidRDefault="007107D1">
      <w:pPr>
        <w:rPr>
          <w:sz w:val="24"/>
        </w:rPr>
      </w:pPr>
    </w:p>
    <w:p w:rsidR="007107D1" w:rsidRDefault="007107D1">
      <w:pPr>
        <w:rPr>
          <w:sz w:val="24"/>
        </w:rPr>
      </w:pPr>
      <w:r>
        <w:rPr>
          <w:sz w:val="24"/>
        </w:rPr>
        <w:lastRenderedPageBreak/>
        <w:t>PSZ    počáteční stav zásob</w:t>
      </w:r>
    </w:p>
    <w:p w:rsidR="007107D1" w:rsidRDefault="007107D1">
      <w:pPr>
        <w:rPr>
          <w:sz w:val="24"/>
        </w:rPr>
      </w:pPr>
      <w:r>
        <w:rPr>
          <w:sz w:val="24"/>
        </w:rPr>
        <w:t>NZ     nákup zásob během období</w:t>
      </w:r>
    </w:p>
    <w:p w:rsidR="007107D1" w:rsidRDefault="007107D1">
      <w:pPr>
        <w:rPr>
          <w:sz w:val="24"/>
        </w:rPr>
      </w:pPr>
      <w:r>
        <w:rPr>
          <w:sz w:val="24"/>
        </w:rPr>
        <w:t xml:space="preserve">SZ      spotřeba zásob během období </w:t>
      </w:r>
    </w:p>
    <w:p w:rsidR="007107D1" w:rsidRDefault="007107D1">
      <w:pPr>
        <w:rPr>
          <w:sz w:val="24"/>
        </w:rPr>
      </w:pPr>
    </w:p>
    <w:p w:rsidR="007107D1" w:rsidRDefault="007107D1" w:rsidP="005C4887">
      <w:pPr>
        <w:jc w:val="both"/>
        <w:rPr>
          <w:sz w:val="24"/>
        </w:rPr>
      </w:pPr>
      <w:r>
        <w:rPr>
          <w:b/>
          <w:i/>
          <w:sz w:val="24"/>
        </w:rPr>
        <w:t>Pojistné zásoby</w:t>
      </w:r>
      <w:r>
        <w:rPr>
          <w:sz w:val="24"/>
        </w:rPr>
        <w:t xml:space="preserve"> vychází zejména z těchto skutečností: zásoby mají zabezpečovat plynulý, bezporuchový chod podniku při nejrůznějších výkyvech. Hlavními zdroji výkyvů jsou výkyvy ve spotřebě zásob, výkyvy v délce dodávkových cyklů, frekvencí dodávek, výkyvy ve výši dodávek, ostatní příčiny (živelní události, vady v řízení zásob).</w:t>
      </w:r>
    </w:p>
    <w:p w:rsidR="007107D1" w:rsidRDefault="007107D1">
      <w:pPr>
        <w:rPr>
          <w:sz w:val="24"/>
        </w:rPr>
      </w:pPr>
    </w:p>
    <w:p w:rsidR="007107D1" w:rsidRDefault="007107D1">
      <w:pPr>
        <w:rPr>
          <w:sz w:val="24"/>
        </w:rPr>
      </w:pPr>
      <w:r>
        <w:rPr>
          <w:sz w:val="24"/>
        </w:rPr>
        <w:t xml:space="preserve">                                           - </w:t>
      </w:r>
      <w:r>
        <w:rPr>
          <w:b/>
          <w:i/>
          <w:sz w:val="24"/>
        </w:rPr>
        <w:t>průměrná výše nedokončené výroby(PVNV)</w:t>
      </w:r>
      <w:r>
        <w:rPr>
          <w:sz w:val="24"/>
        </w:rPr>
        <w:t xml:space="preserve"> se stanoví  </w:t>
      </w:r>
    </w:p>
    <w:p w:rsidR="007107D1" w:rsidRDefault="007107D1">
      <w:pPr>
        <w:rPr>
          <w:sz w:val="24"/>
        </w:rPr>
      </w:pPr>
      <w:r>
        <w:rPr>
          <w:sz w:val="24"/>
        </w:rPr>
        <w:t xml:space="preserve">                                                                     PVNV  = PDNV  x PDVNV</w:t>
      </w:r>
    </w:p>
    <w:p w:rsidR="007107D1" w:rsidRDefault="007107D1">
      <w:pPr>
        <w:rPr>
          <w:sz w:val="24"/>
        </w:rPr>
      </w:pPr>
    </w:p>
    <w:p w:rsidR="007107D1" w:rsidRDefault="007107D1">
      <w:pPr>
        <w:rPr>
          <w:sz w:val="24"/>
        </w:rPr>
      </w:pPr>
      <w:r>
        <w:rPr>
          <w:sz w:val="24"/>
        </w:rPr>
        <w:t>kde PDNV   = průměrné denní náklady na výrobu (Kč)</w:t>
      </w:r>
    </w:p>
    <w:p w:rsidR="007107D1" w:rsidRDefault="007107D1">
      <w:pPr>
        <w:rPr>
          <w:sz w:val="24"/>
        </w:rPr>
      </w:pPr>
      <w:r>
        <w:rPr>
          <w:sz w:val="24"/>
        </w:rPr>
        <w:t xml:space="preserve">      PDVNV = průměrná doba vázanosti (výroby) nedokončené výroby (dny)</w:t>
      </w:r>
    </w:p>
    <w:p w:rsidR="007107D1" w:rsidRDefault="007107D1">
      <w:pPr>
        <w:rPr>
          <w:sz w:val="24"/>
        </w:rPr>
      </w:pPr>
    </w:p>
    <w:p w:rsidR="007107D1" w:rsidRDefault="007107D1">
      <w:pPr>
        <w:rPr>
          <w:sz w:val="24"/>
        </w:rPr>
      </w:pPr>
      <w:r>
        <w:rPr>
          <w:sz w:val="24"/>
        </w:rPr>
        <w:t xml:space="preserve">Specifikem nedokončené výroby je </w:t>
      </w:r>
      <w:r>
        <w:rPr>
          <w:b/>
          <w:i/>
          <w:sz w:val="24"/>
        </w:rPr>
        <w:t>nárůst nákladů</w:t>
      </w:r>
      <w:r w:rsidR="00DC496C">
        <w:rPr>
          <w:b/>
          <w:i/>
          <w:sz w:val="24"/>
        </w:rPr>
        <w:t xml:space="preserve"> (</w:t>
      </w:r>
      <w:r>
        <w:rPr>
          <w:b/>
          <w:i/>
          <w:sz w:val="24"/>
        </w:rPr>
        <w:t>vázanost kapitálu).</w:t>
      </w:r>
    </w:p>
    <w:p w:rsidR="007107D1" w:rsidRDefault="007107D1">
      <w:pPr>
        <w:rPr>
          <w:sz w:val="24"/>
        </w:rPr>
      </w:pPr>
    </w:p>
    <w:p w:rsidR="007107D1" w:rsidRDefault="007107D1">
      <w:pPr>
        <w:rPr>
          <w:sz w:val="24"/>
        </w:rPr>
      </w:pPr>
      <w:r>
        <w:rPr>
          <w:sz w:val="24"/>
        </w:rPr>
        <w:t xml:space="preserve">                                            - </w:t>
      </w:r>
      <w:r>
        <w:rPr>
          <w:b/>
          <w:i/>
          <w:sz w:val="24"/>
        </w:rPr>
        <w:t>průměrná výše zásob hotových výrobků (PVHV)</w:t>
      </w:r>
      <w:r>
        <w:rPr>
          <w:sz w:val="24"/>
        </w:rPr>
        <w:t xml:space="preserve"> se stanoví</w:t>
      </w:r>
    </w:p>
    <w:p w:rsidR="007107D1" w:rsidRDefault="007107D1">
      <w:pPr>
        <w:rPr>
          <w:sz w:val="24"/>
        </w:rPr>
      </w:pPr>
      <w:r>
        <w:rPr>
          <w:sz w:val="24"/>
        </w:rPr>
        <w:t xml:space="preserve">                                                                   PVHV  =  PDVHV  x PDNHV</w:t>
      </w:r>
    </w:p>
    <w:p w:rsidR="007107D1" w:rsidRDefault="007107D1">
      <w:pPr>
        <w:rPr>
          <w:sz w:val="24"/>
        </w:rPr>
      </w:pPr>
    </w:p>
    <w:p w:rsidR="007107D1" w:rsidRDefault="007107D1">
      <w:pPr>
        <w:rPr>
          <w:sz w:val="24"/>
        </w:rPr>
      </w:pPr>
      <w:r>
        <w:rPr>
          <w:sz w:val="24"/>
        </w:rPr>
        <w:t>kde  PDVHV  = průměrná doba vázanosti (skladování) hotových výrobků (dny)</w:t>
      </w:r>
    </w:p>
    <w:p w:rsidR="007107D1" w:rsidRDefault="007107D1">
      <w:pPr>
        <w:rPr>
          <w:sz w:val="24"/>
        </w:rPr>
      </w:pPr>
      <w:r>
        <w:rPr>
          <w:sz w:val="24"/>
        </w:rPr>
        <w:t xml:space="preserve">        PDNHV  = průměrné denní náklady vyrobených (hotových) výrobků (Kč)</w:t>
      </w:r>
    </w:p>
    <w:p w:rsidR="007107D1" w:rsidRDefault="007107D1">
      <w:pPr>
        <w:rPr>
          <w:sz w:val="24"/>
        </w:rPr>
      </w:pPr>
    </w:p>
    <w:p w:rsidR="007107D1" w:rsidRDefault="007107D1" w:rsidP="008302F0">
      <w:pPr>
        <w:numPr>
          <w:ilvl w:val="0"/>
          <w:numId w:val="60"/>
        </w:numPr>
        <w:rPr>
          <w:b/>
          <w:i/>
          <w:sz w:val="24"/>
        </w:rPr>
      </w:pPr>
      <w:r>
        <w:rPr>
          <w:b/>
          <w:i/>
          <w:sz w:val="24"/>
        </w:rPr>
        <w:t>stanovení průměrné výše optimalizací</w:t>
      </w:r>
    </w:p>
    <w:p w:rsidR="007107D1" w:rsidRDefault="007107D1">
      <w:pPr>
        <w:ind w:left="2580"/>
        <w:rPr>
          <w:b/>
          <w:i/>
          <w:sz w:val="24"/>
        </w:rPr>
      </w:pPr>
    </w:p>
    <w:p w:rsidR="007107D1" w:rsidRDefault="007107D1">
      <w:pPr>
        <w:jc w:val="both"/>
        <w:rPr>
          <w:sz w:val="24"/>
        </w:rPr>
      </w:pPr>
      <w:r>
        <w:rPr>
          <w:sz w:val="24"/>
        </w:rPr>
        <w:t>kritériem optimální výše zásob je minimalizace celkových nákladů na pořízení a udržování (skladování) zásob, tedy celkových nákladů spojených s hospodařením se zásobami. Optimalizační metody vycházejí z </w:t>
      </w:r>
      <w:r>
        <w:rPr>
          <w:i/>
          <w:sz w:val="24"/>
        </w:rPr>
        <w:t>rozboru nákladů a analýzy jejich chování</w:t>
      </w:r>
      <w:r>
        <w:rPr>
          <w:sz w:val="24"/>
        </w:rPr>
        <w:t>. Pro účely optimalizace zásob lze náklady spojené s hospodařením se zásobami členit na pořizovací náklady (cena zásob, náklady na objednávku), skladovací náklady (vlastní náklady na sklady, údržba a provoz, úroky z úvěrů na skladované zásoby, ostatní náklady-pojistné) a náklady nedostatku zásob (ušlý zisk, cenové diference, pokuty za opožděné dodání).</w:t>
      </w:r>
    </w:p>
    <w:p w:rsidR="007107D1" w:rsidRDefault="007107D1">
      <w:pPr>
        <w:rPr>
          <w:sz w:val="24"/>
        </w:rPr>
      </w:pPr>
    </w:p>
    <w:p w:rsidR="007107D1" w:rsidRPr="00333402" w:rsidRDefault="007107D1" w:rsidP="001E7DD3">
      <w:pPr>
        <w:pStyle w:val="Nadpis2"/>
        <w:rPr>
          <w:sz w:val="28"/>
          <w:szCs w:val="28"/>
        </w:rPr>
      </w:pPr>
      <w:bookmarkStart w:id="55" w:name="_Toc51844947"/>
      <w:r w:rsidRPr="00333402">
        <w:rPr>
          <w:sz w:val="28"/>
          <w:szCs w:val="28"/>
        </w:rPr>
        <w:t>6.4 Řízení pohledávek</w:t>
      </w:r>
      <w:bookmarkEnd w:id="55"/>
    </w:p>
    <w:p w:rsidR="007107D1" w:rsidRDefault="007107D1">
      <w:pPr>
        <w:jc w:val="both"/>
        <w:rPr>
          <w:sz w:val="24"/>
        </w:rPr>
      </w:pPr>
      <w:r>
        <w:rPr>
          <w:sz w:val="24"/>
        </w:rPr>
        <w:t>Pohledávky představují práva, resp. nároky podniků vůči jiným subjektům na příjem peněžních prostředků, popř. věcná plnění. Mají úvěrový charakter. Uvádějí se v aktivech rozvahy. Pohledávky vznikají z obchodních styků (z dodávek výrobků, zboží služeb), pokud odběratel v souladu s dohodnutými podmínkami platí s časovým odstupem a z ostatních důvodů (nároky na dotace, odpočty daní, půjčky zaměstnancům, splácení kapitálu společníky, úhrady ztrát společníky).</w:t>
      </w:r>
    </w:p>
    <w:p w:rsidR="007107D1" w:rsidRDefault="007107D1">
      <w:pPr>
        <w:jc w:val="both"/>
        <w:rPr>
          <w:sz w:val="24"/>
        </w:rPr>
      </w:pPr>
      <w:r>
        <w:rPr>
          <w:sz w:val="24"/>
        </w:rPr>
        <w:t>Obchodní pohledávky jsou nutnou složkou majetku podniků z ekonomických důvodů</w:t>
      </w:r>
      <w:r w:rsidR="00761F96">
        <w:rPr>
          <w:sz w:val="24"/>
        </w:rPr>
        <w:t>.</w:t>
      </w:r>
      <w:r>
        <w:rPr>
          <w:sz w:val="24"/>
        </w:rPr>
        <w:t xml:space="preserve"> Pro potřeby finančního řízení pohledávky</w:t>
      </w:r>
      <w:r w:rsidR="00196FE3">
        <w:rPr>
          <w:sz w:val="24"/>
        </w:rPr>
        <w:t xml:space="preserve"> </w:t>
      </w:r>
      <w:r>
        <w:rPr>
          <w:sz w:val="24"/>
        </w:rPr>
        <w:t>členíme: dle subjektů (platící, neplatící), dle místa dlužníka (tuzemské, zahraniční), dle času (krátkodobé, dlouhodobé), dle míry rizikovosti.</w:t>
      </w:r>
    </w:p>
    <w:p w:rsidR="007107D1" w:rsidRDefault="007107D1">
      <w:pPr>
        <w:jc w:val="both"/>
        <w:rPr>
          <w:sz w:val="24"/>
        </w:rPr>
      </w:pPr>
      <w:r>
        <w:rPr>
          <w:b/>
          <w:i/>
          <w:sz w:val="24"/>
        </w:rPr>
        <w:t>Řízením pohledávek lze chápat činnosti podniků směřující k optimálnímu usměrňování jejich pohledávek</w:t>
      </w:r>
      <w:r>
        <w:rPr>
          <w:sz w:val="24"/>
        </w:rPr>
        <w:t>. Jeho předmětem je objem pohledávek a jejich vývoj, struktura, rentabilita, rovnoměrnost, doba jejich splácení, likvidnost pohledávek, subjekt pohledávek, rizika spojená s pohledávkami. Patří sem i činnosti směřující k vymáhání pohledávek.</w:t>
      </w:r>
    </w:p>
    <w:p w:rsidR="007107D1" w:rsidRDefault="007107D1">
      <w:pPr>
        <w:rPr>
          <w:sz w:val="24"/>
        </w:rPr>
      </w:pPr>
    </w:p>
    <w:p w:rsidR="007107D1" w:rsidRDefault="007107D1" w:rsidP="00066970">
      <w:pPr>
        <w:pStyle w:val="Zkladntext"/>
        <w:jc w:val="both"/>
        <w:rPr>
          <w:sz w:val="24"/>
        </w:rPr>
      </w:pPr>
      <w:r>
        <w:rPr>
          <w:sz w:val="24"/>
        </w:rPr>
        <w:t>Pohledávky z obchodního styku mají rozhodující místo mezi pohledávkami a řízení uskutečňujeme různými způsoby:</w:t>
      </w:r>
    </w:p>
    <w:p w:rsidR="007107D1" w:rsidRDefault="007107D1">
      <w:pPr>
        <w:pStyle w:val="Zkladntext"/>
        <w:rPr>
          <w:sz w:val="24"/>
        </w:rPr>
      </w:pPr>
    </w:p>
    <w:p w:rsidR="007107D1" w:rsidRDefault="007107D1" w:rsidP="005C4887">
      <w:pPr>
        <w:numPr>
          <w:ilvl w:val="0"/>
          <w:numId w:val="57"/>
        </w:numPr>
        <w:jc w:val="both"/>
        <w:rPr>
          <w:sz w:val="24"/>
        </w:rPr>
      </w:pPr>
      <w:r>
        <w:rPr>
          <w:sz w:val="24"/>
        </w:rPr>
        <w:t xml:space="preserve">využívání podmínek prodeje pro řízení pohledávek – investováním do pohledávek se podnik zbavuje možnosti investovat kapitál jinak. Se zvyšováním pohledávek se zvyšuje ztráta. Pohledávky vznikají při prodeji s odkladem – na různou, dohodnutou dobu – placení, </w:t>
      </w:r>
      <w:r>
        <w:rPr>
          <w:b/>
          <w:i/>
          <w:sz w:val="24"/>
        </w:rPr>
        <w:t>tj. na úvěr.</w:t>
      </w:r>
      <w:r>
        <w:rPr>
          <w:sz w:val="24"/>
        </w:rPr>
        <w:t xml:space="preserve"> Dále sem patří výše realizačních cen, poskytování slev, skont či jiných forem zvýhodnění prodeje, zvyklosti při prodeji v daném oboru(záruky, nabídka, poptávka,</w:t>
      </w:r>
      <w:r w:rsidR="00196FE3">
        <w:rPr>
          <w:sz w:val="24"/>
        </w:rPr>
        <w:t xml:space="preserve"> </w:t>
      </w:r>
      <w:r>
        <w:rPr>
          <w:sz w:val="24"/>
        </w:rPr>
        <w:t>komisní prodej), vážení rizika prodeje na úvěr.</w:t>
      </w:r>
    </w:p>
    <w:p w:rsidR="007107D1" w:rsidRDefault="007107D1" w:rsidP="005C4887">
      <w:pPr>
        <w:numPr>
          <w:ilvl w:val="0"/>
          <w:numId w:val="57"/>
        </w:numPr>
        <w:jc w:val="both"/>
        <w:rPr>
          <w:sz w:val="24"/>
        </w:rPr>
      </w:pPr>
      <w:r>
        <w:rPr>
          <w:sz w:val="24"/>
        </w:rPr>
        <w:t xml:space="preserve">Stanovení výše pohledávek – lze chápat jako jejich </w:t>
      </w:r>
      <w:r>
        <w:rPr>
          <w:i/>
          <w:sz w:val="24"/>
        </w:rPr>
        <w:t>průměrný stav</w:t>
      </w:r>
      <w:r>
        <w:rPr>
          <w:sz w:val="24"/>
        </w:rPr>
        <w:t xml:space="preserve"> ve zvoleném období nebo jejich </w:t>
      </w:r>
      <w:r>
        <w:rPr>
          <w:i/>
          <w:sz w:val="24"/>
        </w:rPr>
        <w:t>stav k určitému datu</w:t>
      </w:r>
      <w:r>
        <w:rPr>
          <w:sz w:val="24"/>
        </w:rPr>
        <w:t>. Slouží pro účely určování zdrojů (kapitálu), analýzy a hodnocení úvěrové a inkasní politiky podniků. Průměrnou výši pohledávek (PVP) lze stanovit:</w:t>
      </w:r>
    </w:p>
    <w:p w:rsidR="007107D1" w:rsidRDefault="007107D1">
      <w:pPr>
        <w:rPr>
          <w:sz w:val="24"/>
        </w:rPr>
      </w:pPr>
    </w:p>
    <w:p w:rsidR="007107D1" w:rsidRDefault="007107D1">
      <w:pPr>
        <w:rPr>
          <w:sz w:val="24"/>
        </w:rPr>
      </w:pPr>
      <w:r>
        <w:rPr>
          <w:sz w:val="24"/>
        </w:rPr>
        <w:t xml:space="preserve">                  OBP                                         </w:t>
      </w:r>
      <w:proofErr w:type="spellStart"/>
      <w:r>
        <w:rPr>
          <w:sz w:val="24"/>
        </w:rPr>
        <w:t>OBP</w:t>
      </w:r>
      <w:proofErr w:type="spellEnd"/>
      <w:r>
        <w:rPr>
          <w:sz w:val="24"/>
        </w:rPr>
        <w:t xml:space="preserve">              </w:t>
      </w:r>
    </w:p>
    <w:p w:rsidR="007107D1" w:rsidRDefault="00B915C6">
      <w:pPr>
        <w:rPr>
          <w:sz w:val="24"/>
        </w:rPr>
      </w:pPr>
      <w:r>
        <w:rPr>
          <w:noProof/>
          <w:sz w:val="24"/>
        </w:rPr>
        <mc:AlternateContent>
          <mc:Choice Requires="wps">
            <w:drawing>
              <wp:anchor distT="4294967295" distB="4294967295" distL="114300" distR="114300" simplePos="0" relativeHeight="251589632" behindDoc="0" locked="0" layoutInCell="0" allowOverlap="1">
                <wp:simplePos x="0" y="0"/>
                <wp:positionH relativeFrom="column">
                  <wp:posOffset>471170</wp:posOffset>
                </wp:positionH>
                <wp:positionV relativeFrom="paragraph">
                  <wp:posOffset>113664</wp:posOffset>
                </wp:positionV>
                <wp:extent cx="914400" cy="0"/>
                <wp:effectExtent l="0" t="0" r="0" b="0"/>
                <wp:wrapNone/>
                <wp:docPr id="166"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A28E714" id="Line 148" o:spid="_x0000_s1026" style="position:absolute;z-index:251589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1pt,8.95pt" to="109.1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rv3Ew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" o:allowincell="f"/>
            </w:pict>
          </mc:Fallback>
        </mc:AlternateContent>
      </w:r>
      <w:r>
        <w:rPr>
          <w:noProof/>
          <w:sz w:val="24"/>
        </w:rPr>
        <mc:AlternateContent>
          <mc:Choice Requires="wps">
            <w:drawing>
              <wp:anchor distT="4294967295" distB="4294967295" distL="114300" distR="114300" simplePos="0" relativeHeight="251588608" behindDoc="0" locked="0" layoutInCell="0" allowOverlap="1">
                <wp:simplePos x="0" y="0"/>
                <wp:positionH relativeFrom="column">
                  <wp:posOffset>2117090</wp:posOffset>
                </wp:positionH>
                <wp:positionV relativeFrom="paragraph">
                  <wp:posOffset>113664</wp:posOffset>
                </wp:positionV>
                <wp:extent cx="1463040" cy="0"/>
                <wp:effectExtent l="0" t="0" r="3810" b="0"/>
                <wp:wrapNone/>
                <wp:docPr id="165"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76BA6C8" id="Line 147" o:spid="_x0000_s1026" style="position:absolute;z-index:251588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6.7pt,8.95pt" to="281.9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4MaFQ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" o:allowincell="f"/>
            </w:pict>
          </mc:Fallback>
        </mc:AlternateContent>
      </w:r>
      <w:r w:rsidR="007107D1">
        <w:rPr>
          <w:sz w:val="24"/>
        </w:rPr>
        <w:t xml:space="preserve">ROP =                               PVP =                                          </w:t>
      </w:r>
    </w:p>
    <w:p w:rsidR="007107D1" w:rsidRDefault="007107D1">
      <w:pPr>
        <w:rPr>
          <w:sz w:val="24"/>
        </w:rPr>
      </w:pPr>
      <w:r>
        <w:rPr>
          <w:sz w:val="24"/>
        </w:rPr>
        <w:t xml:space="preserve">                PVP                                          ROP</w:t>
      </w:r>
    </w:p>
    <w:p w:rsidR="007107D1" w:rsidRDefault="007107D1">
      <w:pPr>
        <w:rPr>
          <w:sz w:val="24"/>
        </w:rPr>
      </w:pPr>
    </w:p>
    <w:p w:rsidR="007107D1" w:rsidRDefault="007107D1">
      <w:pPr>
        <w:rPr>
          <w:sz w:val="24"/>
        </w:rPr>
      </w:pPr>
      <w:r>
        <w:rPr>
          <w:sz w:val="24"/>
        </w:rPr>
        <w:t xml:space="preserve">  kde  OBP  = obrat pohledávek (tržby)</w:t>
      </w:r>
    </w:p>
    <w:p w:rsidR="007107D1" w:rsidRDefault="007107D1">
      <w:pPr>
        <w:rPr>
          <w:sz w:val="24"/>
        </w:rPr>
      </w:pPr>
      <w:r>
        <w:rPr>
          <w:sz w:val="24"/>
        </w:rPr>
        <w:t xml:space="preserve">          ROP  = rychlost obratu pohledávek (počet obrátek)</w:t>
      </w:r>
    </w:p>
    <w:p w:rsidR="007107D1" w:rsidRDefault="007107D1">
      <w:pPr>
        <w:rPr>
          <w:sz w:val="24"/>
        </w:rPr>
      </w:pPr>
    </w:p>
    <w:p w:rsidR="007107D1" w:rsidRDefault="007107D1" w:rsidP="005C4887">
      <w:pPr>
        <w:ind w:left="426" w:hanging="426"/>
        <w:jc w:val="both"/>
        <w:rPr>
          <w:b/>
          <w:i/>
          <w:sz w:val="24"/>
        </w:rPr>
      </w:pPr>
      <w:r>
        <w:rPr>
          <w:sz w:val="24"/>
        </w:rPr>
        <w:t xml:space="preserve">     Zlepšování ukazatelů využití pohledávek a snižování jejich stavů je projevem příznivého vývoje. Průměrný stav pohledávek lze stanovit i analogicky: </w:t>
      </w:r>
      <w:r>
        <w:rPr>
          <w:b/>
          <w:i/>
          <w:sz w:val="24"/>
        </w:rPr>
        <w:t>počáteční stav pohledávek + dodávky na úvěr – inkasa pohledávek = konečný stav pohledávek</w:t>
      </w:r>
    </w:p>
    <w:p w:rsidR="007107D1" w:rsidRDefault="007107D1" w:rsidP="005C4887">
      <w:pPr>
        <w:numPr>
          <w:ilvl w:val="0"/>
          <w:numId w:val="57"/>
        </w:numPr>
        <w:jc w:val="both"/>
        <w:rPr>
          <w:sz w:val="24"/>
        </w:rPr>
      </w:pPr>
      <w:r>
        <w:rPr>
          <w:sz w:val="24"/>
        </w:rPr>
        <w:t xml:space="preserve">řízení pohledávek z hlediska výnosů a rizika – pohledávky vznikají při prodeji na úvěr, proto je jejich řízení obsahem </w:t>
      </w:r>
      <w:r>
        <w:rPr>
          <w:b/>
          <w:i/>
          <w:sz w:val="24"/>
        </w:rPr>
        <w:t>úvěrové politiky podniku</w:t>
      </w:r>
      <w:r>
        <w:rPr>
          <w:sz w:val="24"/>
        </w:rPr>
        <w:t xml:space="preserve">. Rozhodování vychází ze </w:t>
      </w:r>
      <w:r>
        <w:rPr>
          <w:b/>
          <w:i/>
          <w:sz w:val="24"/>
        </w:rPr>
        <w:t>současné hodnoty výnosů (zisku</w:t>
      </w:r>
      <w:r>
        <w:rPr>
          <w:sz w:val="24"/>
        </w:rPr>
        <w:t>) při prodeji na úvěr. Vychází se z těchto předpokladů: a)odběratel přistoupí na podmínky obchodního úvěru a dodávku zaplatí – v tomto případě získáme zisk, b)pokud nezaplatí, nezískáme nic, ale ztratíme vynaložené náklady c) míra pravděpodobnosti zaplacení</w:t>
      </w:r>
    </w:p>
    <w:p w:rsidR="007107D1" w:rsidRDefault="007107D1" w:rsidP="005C4887">
      <w:pPr>
        <w:numPr>
          <w:ilvl w:val="0"/>
          <w:numId w:val="57"/>
        </w:numPr>
        <w:jc w:val="both"/>
        <w:rPr>
          <w:sz w:val="24"/>
        </w:rPr>
      </w:pPr>
      <w:r>
        <w:rPr>
          <w:sz w:val="24"/>
        </w:rPr>
        <w:t xml:space="preserve">zajištění pohledávek – je součástí řízení pohledávek. Obchodní úvěry se mohou poskytovat jako </w:t>
      </w:r>
      <w:r>
        <w:rPr>
          <w:b/>
          <w:i/>
          <w:sz w:val="24"/>
        </w:rPr>
        <w:t xml:space="preserve">nezajištěné </w:t>
      </w:r>
      <w:r>
        <w:rPr>
          <w:sz w:val="24"/>
        </w:rPr>
        <w:t xml:space="preserve">(při trvalých stycích a placení odběratelem) nebo dodavatel požaduje speciální </w:t>
      </w:r>
      <w:r>
        <w:rPr>
          <w:b/>
          <w:i/>
          <w:sz w:val="24"/>
        </w:rPr>
        <w:t>jištění</w:t>
      </w:r>
      <w:r>
        <w:rPr>
          <w:sz w:val="24"/>
        </w:rPr>
        <w:t xml:space="preserve"> pohledávky (dodá-li neznámým odběratelům a při jednorázových dodávkách).  Obecnými formami zajištění pohledávek jsou právní instituty jako zástavní právo, zastavení pohledávky, zadržovací právo ap.  Pohledávky se jistí opatřeními i v platebním styku jako placení akreditivem, dokumentárními platbami, směnkami, šeky a zárukami ap. K formám zajištění pohledávek lze přiřadit faktoring či forfaiting, z jistého hlediska i zapojení do systému zápočtů pohledávek a závazků.</w:t>
      </w:r>
    </w:p>
    <w:p w:rsidR="007107D1" w:rsidRDefault="007107D1" w:rsidP="005C4887">
      <w:pPr>
        <w:numPr>
          <w:ilvl w:val="0"/>
          <w:numId w:val="57"/>
        </w:numPr>
        <w:jc w:val="both"/>
        <w:rPr>
          <w:sz w:val="24"/>
        </w:rPr>
      </w:pPr>
      <w:r>
        <w:rPr>
          <w:sz w:val="24"/>
        </w:rPr>
        <w:t>Využívání informací o odběratelích -  informace o odběratelích mají zajistit kvalitu odběratele, resp. jeho úvěruschopnost, a tím přispívat k jistotě pohledávek dodavatele. Je vysoce aktuální u odběratelů nově vznikajících, neznámých, zahraničních ap. K tomu využíváme různé prostředky – vlastní sběr informací o odběratelích, využívání služeb institucí specializovaných na sběr dat, využívání jiných pramenů (tržní ceny akcií). Získávání těchto informací je obtížné, mnohdy důvěrné spojené se značnými náklady.</w:t>
      </w:r>
    </w:p>
    <w:p w:rsidR="007107D1" w:rsidRDefault="007107D1" w:rsidP="005C4887">
      <w:pPr>
        <w:numPr>
          <w:ilvl w:val="0"/>
          <w:numId w:val="57"/>
        </w:numPr>
        <w:jc w:val="both"/>
        <w:rPr>
          <w:sz w:val="24"/>
        </w:rPr>
      </w:pPr>
      <w:r>
        <w:rPr>
          <w:sz w:val="24"/>
        </w:rPr>
        <w:t xml:space="preserve">Inkasní politika – zaplacením pohledávek získávají podniky likvidní prostředky. Činnosti spojené s péčí o inkaso pohledávek tvoří inkasní politiku. Patří sem evidence pohledávek, resp. odběratelů, upomínání, </w:t>
      </w:r>
      <w:proofErr w:type="spellStart"/>
      <w:r>
        <w:rPr>
          <w:sz w:val="24"/>
        </w:rPr>
        <w:t>vymáhání,ap</w:t>
      </w:r>
      <w:proofErr w:type="spellEnd"/>
      <w:r>
        <w:rPr>
          <w:sz w:val="24"/>
        </w:rPr>
        <w:t>. Tyto činno</w:t>
      </w:r>
      <w:r w:rsidR="00F96008">
        <w:rPr>
          <w:sz w:val="24"/>
        </w:rPr>
        <w:t xml:space="preserve">sti lze přenést (za úhradu) na </w:t>
      </w:r>
      <w:r>
        <w:rPr>
          <w:sz w:val="24"/>
        </w:rPr>
        <w:t>faktoringové organizace, popř. organizace zabývající se speciálně správou a vymáháním pohledávek.</w:t>
      </w:r>
    </w:p>
    <w:p w:rsidR="007107D1" w:rsidRDefault="007107D1">
      <w:pPr>
        <w:rPr>
          <w:sz w:val="24"/>
        </w:rPr>
      </w:pPr>
    </w:p>
    <w:p w:rsidR="007107D1" w:rsidRDefault="007107D1">
      <w:pPr>
        <w:rPr>
          <w:sz w:val="24"/>
        </w:rPr>
      </w:pPr>
    </w:p>
    <w:p w:rsidR="007107D1" w:rsidRPr="00333402" w:rsidRDefault="007107D1" w:rsidP="001E7DD3">
      <w:pPr>
        <w:pStyle w:val="Nadpis2"/>
        <w:rPr>
          <w:sz w:val="28"/>
          <w:szCs w:val="28"/>
        </w:rPr>
      </w:pPr>
      <w:bookmarkStart w:id="56" w:name="_Toc51844948"/>
      <w:r w:rsidRPr="00333402">
        <w:rPr>
          <w:sz w:val="28"/>
          <w:szCs w:val="28"/>
        </w:rPr>
        <w:lastRenderedPageBreak/>
        <w:t>6.5 Vymáhání pohledávek</w:t>
      </w:r>
      <w:bookmarkEnd w:id="56"/>
    </w:p>
    <w:p w:rsidR="007107D1" w:rsidRDefault="007107D1">
      <w:pPr>
        <w:jc w:val="both"/>
        <w:rPr>
          <w:sz w:val="24"/>
        </w:rPr>
      </w:pPr>
      <w:r>
        <w:rPr>
          <w:sz w:val="24"/>
        </w:rPr>
        <w:t xml:space="preserve">       S existencí pohledávek po lhůtě splatnosti se nemůže smířit žádný finanční manažer. Jejich neuhrazení má negativní vliv na peněžní toky podniku, zhoršuje finanční ukazatele a může vést k platební neschopnosti. Proto je nutné zahájit proces jejich vymáhání. Na začátku by se měl finanční manažer dotázat dlužníka (telefonicky, písemně</w:t>
      </w:r>
      <w:r w:rsidR="0096585B">
        <w:rPr>
          <w:sz w:val="24"/>
        </w:rPr>
        <w:t xml:space="preserve"> .</w:t>
      </w:r>
      <w:r>
        <w:rPr>
          <w:sz w:val="24"/>
        </w:rPr>
        <w:t>..)na důvody opoždění platby a předpokládanou dobu úhrady, případně splátkový kalendář. Dalším nástrojem jsou ostřeji formulované upomínky až po připojení penalizační faktury. V případě trvajícího neúspěchu mimosoudní nebo soudní cestou. Mimosoudní cesta – najmutí detektivní či inkasní firmy. Soudní řízení se uskutečňuje podle úpravy obsažené v Občanském soudním řádu. Velkou nevýhodu soudní cesty lze spatřovat v její zdlouhavosti (firmy mohou zaniknout).</w:t>
      </w:r>
    </w:p>
    <w:p w:rsidR="007107D1" w:rsidRDefault="007107D1">
      <w:pPr>
        <w:rPr>
          <w:sz w:val="24"/>
        </w:rPr>
      </w:pPr>
    </w:p>
    <w:p w:rsidR="007107D1" w:rsidRPr="00333402" w:rsidRDefault="007107D1" w:rsidP="001E7DD3">
      <w:pPr>
        <w:pStyle w:val="Nadpis2"/>
        <w:rPr>
          <w:sz w:val="28"/>
          <w:szCs w:val="28"/>
        </w:rPr>
      </w:pPr>
      <w:bookmarkStart w:id="57" w:name="_Toc51844949"/>
      <w:r w:rsidRPr="00333402">
        <w:rPr>
          <w:sz w:val="28"/>
          <w:szCs w:val="28"/>
        </w:rPr>
        <w:t>6.6 Řízení peněžních prostředků</w:t>
      </w:r>
      <w:bookmarkEnd w:id="57"/>
    </w:p>
    <w:p w:rsidR="007107D1" w:rsidRDefault="007107D1">
      <w:pPr>
        <w:jc w:val="both"/>
        <w:rPr>
          <w:sz w:val="24"/>
        </w:rPr>
      </w:pPr>
      <w:r>
        <w:rPr>
          <w:sz w:val="24"/>
        </w:rPr>
        <w:t xml:space="preserve">     Peněžní prostředky rozumíme hotovosti a prostředky podniků na bankovních účtech. Přiřazují se k nim i další likvidní prostředky (ceniny, šeky, poukázky na zboží). Jsou součástí finančního majetku a tvoří nejlikvidnější část majetku (aktiv) podniků.</w:t>
      </w:r>
    </w:p>
    <w:p w:rsidR="007107D1" w:rsidRDefault="007107D1">
      <w:pPr>
        <w:tabs>
          <w:tab w:val="left" w:pos="6663"/>
        </w:tabs>
        <w:rPr>
          <w:sz w:val="24"/>
        </w:rPr>
      </w:pPr>
      <w:r>
        <w:rPr>
          <w:sz w:val="24"/>
        </w:rPr>
        <w:t xml:space="preserve">Peněžní prostředky </w:t>
      </w:r>
      <w:r>
        <w:rPr>
          <w:b/>
          <w:i/>
          <w:sz w:val="24"/>
        </w:rPr>
        <w:t xml:space="preserve">získáváme: </w:t>
      </w:r>
      <w:r>
        <w:rPr>
          <w:sz w:val="24"/>
        </w:rPr>
        <w:t>zvyšováním vlastního kapitálu (emise akcií splacených akcionáři)</w:t>
      </w:r>
    </w:p>
    <w:p w:rsidR="007107D1" w:rsidRDefault="007107D1">
      <w:pPr>
        <w:tabs>
          <w:tab w:val="left" w:pos="6663"/>
        </w:tabs>
        <w:rPr>
          <w:sz w:val="24"/>
        </w:rPr>
      </w:pPr>
      <w:r>
        <w:rPr>
          <w:sz w:val="24"/>
        </w:rPr>
        <w:t xml:space="preserve">                                                   přijímáním úvěrů různého druhu v peněžní formě   </w:t>
      </w:r>
    </w:p>
    <w:p w:rsidR="007107D1" w:rsidRDefault="007107D1">
      <w:pPr>
        <w:ind w:left="3119" w:hanging="3119"/>
        <w:rPr>
          <w:sz w:val="24"/>
        </w:rPr>
      </w:pPr>
      <w:r>
        <w:rPr>
          <w:sz w:val="24"/>
        </w:rPr>
        <w:t xml:space="preserve">                                                   prodejem výrobků, zboží a služeb při okamžitém placení, či inkasem dřívějších pohledávek       </w:t>
      </w:r>
    </w:p>
    <w:p w:rsidR="007107D1" w:rsidRDefault="007107D1">
      <w:pPr>
        <w:rPr>
          <w:sz w:val="24"/>
        </w:rPr>
      </w:pPr>
    </w:p>
    <w:p w:rsidR="007107D1" w:rsidRDefault="007107D1">
      <w:pPr>
        <w:rPr>
          <w:sz w:val="24"/>
        </w:rPr>
      </w:pPr>
      <w:r>
        <w:rPr>
          <w:sz w:val="24"/>
        </w:rPr>
        <w:t xml:space="preserve">Peněžní prostředky </w:t>
      </w:r>
      <w:r>
        <w:rPr>
          <w:b/>
          <w:i/>
          <w:sz w:val="24"/>
        </w:rPr>
        <w:t>se používají</w:t>
      </w:r>
      <w:r>
        <w:rPr>
          <w:sz w:val="24"/>
        </w:rPr>
        <w:t xml:space="preserve"> na: vrácení (splácení) vlastního kapitálu (při likvidaci podniku)</w:t>
      </w:r>
    </w:p>
    <w:p w:rsidR="007107D1" w:rsidRDefault="007107D1">
      <w:pPr>
        <w:pStyle w:val="Zkladntextodsazen3"/>
        <w:ind w:left="1985" w:hanging="1985"/>
        <w:rPr>
          <w:sz w:val="24"/>
        </w:rPr>
      </w:pPr>
      <w:r>
        <w:rPr>
          <w:sz w:val="24"/>
        </w:rPr>
        <w:t xml:space="preserve">                                 splácením dodavatelských závazků v penězích, bankovních úvěrů, placením úroků, daní, mzdových aj.</w:t>
      </w:r>
      <w:r w:rsidR="005C4887">
        <w:rPr>
          <w:sz w:val="24"/>
        </w:rPr>
        <w:t>,</w:t>
      </w:r>
    </w:p>
    <w:p w:rsidR="007107D1" w:rsidRDefault="007107D1">
      <w:pPr>
        <w:rPr>
          <w:sz w:val="24"/>
        </w:rPr>
      </w:pPr>
      <w:r>
        <w:rPr>
          <w:sz w:val="24"/>
        </w:rPr>
        <w:t xml:space="preserve">                                 nákupem nepeněžních složek majetku</w:t>
      </w:r>
      <w:r w:rsidR="005C4887">
        <w:rPr>
          <w:sz w:val="24"/>
        </w:rPr>
        <w:t>.</w:t>
      </w:r>
    </w:p>
    <w:p w:rsidR="007107D1" w:rsidRDefault="007107D1">
      <w:pPr>
        <w:rPr>
          <w:sz w:val="24"/>
        </w:rPr>
      </w:pPr>
    </w:p>
    <w:p w:rsidR="007107D1" w:rsidRDefault="007107D1">
      <w:pPr>
        <w:rPr>
          <w:sz w:val="24"/>
        </w:rPr>
      </w:pPr>
      <w:r>
        <w:rPr>
          <w:sz w:val="24"/>
        </w:rPr>
        <w:t xml:space="preserve">Peněžní prostředky podniky </w:t>
      </w:r>
      <w:r>
        <w:rPr>
          <w:b/>
          <w:i/>
          <w:sz w:val="24"/>
        </w:rPr>
        <w:t>drží:</w:t>
      </w:r>
      <w:r>
        <w:rPr>
          <w:sz w:val="24"/>
        </w:rPr>
        <w:t xml:space="preserve"> k zabezpečení běžných úhrad výdajů a závazků</w:t>
      </w:r>
      <w:r w:rsidR="005C4887">
        <w:rPr>
          <w:sz w:val="24"/>
        </w:rPr>
        <w:t>,</w:t>
      </w:r>
    </w:p>
    <w:p w:rsidR="007107D1" w:rsidRDefault="007107D1">
      <w:pPr>
        <w:rPr>
          <w:sz w:val="24"/>
        </w:rPr>
      </w:pPr>
      <w:r>
        <w:rPr>
          <w:sz w:val="24"/>
        </w:rPr>
        <w:t xml:space="preserve">                                                       rezervní funkce</w:t>
      </w:r>
      <w:r w:rsidR="005C4887">
        <w:rPr>
          <w:sz w:val="24"/>
        </w:rPr>
        <w:t>,</w:t>
      </w:r>
    </w:p>
    <w:p w:rsidR="007107D1" w:rsidRDefault="007107D1">
      <w:pPr>
        <w:rPr>
          <w:sz w:val="24"/>
        </w:rPr>
      </w:pPr>
      <w:r>
        <w:rPr>
          <w:sz w:val="24"/>
        </w:rPr>
        <w:t xml:space="preserve">                                                       k příležitostným nákupům a investování</w:t>
      </w:r>
      <w:r w:rsidR="005C4887">
        <w:rPr>
          <w:sz w:val="24"/>
        </w:rPr>
        <w:t>.</w:t>
      </w:r>
    </w:p>
    <w:p w:rsidR="007107D1" w:rsidRDefault="007107D1">
      <w:pPr>
        <w:rPr>
          <w:sz w:val="24"/>
        </w:rPr>
      </w:pPr>
    </w:p>
    <w:p w:rsidR="007107D1" w:rsidRDefault="007107D1" w:rsidP="005C4887">
      <w:pPr>
        <w:jc w:val="both"/>
        <w:rPr>
          <w:sz w:val="24"/>
        </w:rPr>
      </w:pPr>
      <w:r>
        <w:rPr>
          <w:sz w:val="24"/>
        </w:rPr>
        <w:t xml:space="preserve">Sledování peněžních prostředků vychází ze </w:t>
      </w:r>
      <w:r>
        <w:rPr>
          <w:b/>
          <w:i/>
          <w:sz w:val="24"/>
        </w:rPr>
        <w:t>vztahu:</w:t>
      </w:r>
    </w:p>
    <w:p w:rsidR="007107D1" w:rsidRDefault="007107D1" w:rsidP="005C4887">
      <w:pPr>
        <w:jc w:val="both"/>
        <w:rPr>
          <w:sz w:val="24"/>
        </w:rPr>
      </w:pPr>
    </w:p>
    <w:p w:rsidR="007107D1" w:rsidRDefault="007107D1" w:rsidP="005C4887">
      <w:pPr>
        <w:jc w:val="both"/>
        <w:rPr>
          <w:sz w:val="24"/>
        </w:rPr>
      </w:pPr>
      <w:r>
        <w:rPr>
          <w:b/>
          <w:sz w:val="24"/>
        </w:rPr>
        <w:t xml:space="preserve">KSP =  PSP + PPŘ – PV </w:t>
      </w:r>
      <w:r>
        <w:rPr>
          <w:sz w:val="24"/>
        </w:rPr>
        <w:t xml:space="preserve">    kde </w:t>
      </w:r>
      <w:r>
        <w:rPr>
          <w:b/>
          <w:sz w:val="24"/>
        </w:rPr>
        <w:t>KSP</w:t>
      </w:r>
      <w:r>
        <w:rPr>
          <w:sz w:val="24"/>
        </w:rPr>
        <w:t xml:space="preserve"> je konečný stav peněžních prostředků</w:t>
      </w:r>
    </w:p>
    <w:p w:rsidR="007107D1" w:rsidRDefault="007107D1" w:rsidP="005C4887">
      <w:pPr>
        <w:jc w:val="both"/>
        <w:rPr>
          <w:sz w:val="24"/>
        </w:rPr>
      </w:pPr>
      <w:r>
        <w:rPr>
          <w:b/>
          <w:sz w:val="24"/>
        </w:rPr>
        <w:t xml:space="preserve">PSP   </w:t>
      </w:r>
      <w:r>
        <w:rPr>
          <w:sz w:val="24"/>
        </w:rPr>
        <w:t xml:space="preserve">  počáteční stav  peněžních prostředků</w:t>
      </w:r>
    </w:p>
    <w:p w:rsidR="007107D1" w:rsidRDefault="007107D1" w:rsidP="005C4887">
      <w:pPr>
        <w:jc w:val="both"/>
        <w:rPr>
          <w:sz w:val="24"/>
        </w:rPr>
      </w:pPr>
      <w:r>
        <w:rPr>
          <w:b/>
          <w:sz w:val="24"/>
        </w:rPr>
        <w:t>PPŘ</w:t>
      </w:r>
      <w:r>
        <w:rPr>
          <w:sz w:val="24"/>
        </w:rPr>
        <w:t xml:space="preserve">     peněžní příjmy ve sledovaném období</w:t>
      </w:r>
    </w:p>
    <w:p w:rsidR="007107D1" w:rsidRDefault="007107D1" w:rsidP="005C4887">
      <w:pPr>
        <w:jc w:val="both"/>
        <w:rPr>
          <w:sz w:val="24"/>
        </w:rPr>
      </w:pPr>
      <w:r>
        <w:rPr>
          <w:b/>
          <w:sz w:val="24"/>
        </w:rPr>
        <w:t>PV</w:t>
      </w:r>
      <w:r>
        <w:rPr>
          <w:sz w:val="24"/>
        </w:rPr>
        <w:t xml:space="preserve">       peněžní výdaje ve sledovaném období  </w:t>
      </w:r>
    </w:p>
    <w:p w:rsidR="007107D1" w:rsidRDefault="007107D1" w:rsidP="005C4887">
      <w:pPr>
        <w:jc w:val="both"/>
        <w:rPr>
          <w:sz w:val="24"/>
        </w:rPr>
      </w:pPr>
    </w:p>
    <w:p w:rsidR="007107D1" w:rsidRDefault="007107D1" w:rsidP="005C4887">
      <w:pPr>
        <w:jc w:val="both"/>
        <w:rPr>
          <w:sz w:val="24"/>
        </w:rPr>
      </w:pPr>
      <w:r>
        <w:rPr>
          <w:sz w:val="24"/>
        </w:rPr>
        <w:t xml:space="preserve">Na tomto principu je založeno i sestavování </w:t>
      </w:r>
      <w:r>
        <w:rPr>
          <w:b/>
          <w:i/>
          <w:sz w:val="24"/>
        </w:rPr>
        <w:t>platebních kalendářů</w:t>
      </w:r>
      <w:r>
        <w:rPr>
          <w:sz w:val="24"/>
        </w:rPr>
        <w:t>. Platební kalendář je přehledem očekávaných příjmů a výdajů v krátkém období. Smyslem platebního kalendáře je nedostat se do platebních potíží, předcházet jim.</w:t>
      </w:r>
    </w:p>
    <w:p w:rsidR="007107D1" w:rsidRDefault="007107D1">
      <w:pPr>
        <w:jc w:val="both"/>
        <w:rPr>
          <w:sz w:val="24"/>
        </w:rPr>
      </w:pPr>
      <w:r>
        <w:rPr>
          <w:sz w:val="24"/>
        </w:rPr>
        <w:t xml:space="preserve">Modely peněžních prostředků jsou zjednodušením představ o stavu a vývoji peněžních prostředků podniků. Jsou založeny na předpokladech, které nemusí být vždy splněny a tvoří tak jistá omezení pro využití těchto modelů. Jeden z těchto modelů </w:t>
      </w:r>
      <w:proofErr w:type="spellStart"/>
      <w:r>
        <w:rPr>
          <w:sz w:val="24"/>
        </w:rPr>
        <w:t>Baumolův</w:t>
      </w:r>
      <w:proofErr w:type="spellEnd"/>
      <w:r>
        <w:rPr>
          <w:sz w:val="24"/>
        </w:rPr>
        <w:t xml:space="preserve"> model, aplikuje na řízení peněžních prostředků principy optimalizačních modelů zásob. Účelem modelu je nalezení optimální výše akvizice peněz, tj. takové, při níž jsou celkové náklady spojené se získáváním a držbou peněz minimální. </w:t>
      </w:r>
      <w:r>
        <w:rPr>
          <w:b/>
          <w:i/>
          <w:sz w:val="24"/>
        </w:rPr>
        <w:t>Kritériem řízení peněžních prostředků je tedy minimalizace nákladů spojených se získáváním a držbou peněz.</w:t>
      </w:r>
    </w:p>
    <w:p w:rsidR="007107D1" w:rsidRDefault="007107D1">
      <w:pPr>
        <w:rPr>
          <w:sz w:val="24"/>
        </w:rPr>
      </w:pPr>
    </w:p>
    <w:p w:rsidR="007107D1" w:rsidRDefault="007107D1">
      <w:pPr>
        <w:rPr>
          <w:sz w:val="24"/>
        </w:rPr>
      </w:pPr>
    </w:p>
    <w:p w:rsidR="007107D1" w:rsidRPr="00333402" w:rsidRDefault="007107D1" w:rsidP="001E7DD3">
      <w:pPr>
        <w:pStyle w:val="Nadpis2"/>
        <w:rPr>
          <w:sz w:val="28"/>
          <w:szCs w:val="28"/>
        </w:rPr>
      </w:pPr>
      <w:bookmarkStart w:id="58" w:name="_Toc51844950"/>
      <w:r w:rsidRPr="00333402">
        <w:rPr>
          <w:sz w:val="28"/>
          <w:szCs w:val="28"/>
        </w:rPr>
        <w:lastRenderedPageBreak/>
        <w:t>6.7 Metody placení</w:t>
      </w:r>
      <w:bookmarkEnd w:id="58"/>
    </w:p>
    <w:p w:rsidR="007107D1" w:rsidRDefault="007107D1">
      <w:pPr>
        <w:jc w:val="both"/>
        <w:rPr>
          <w:sz w:val="24"/>
        </w:rPr>
      </w:pPr>
      <w:r>
        <w:rPr>
          <w:sz w:val="24"/>
        </w:rPr>
        <w:t xml:space="preserve">      Nejběžněji užívané metody placení: v hotovosti a bankovním převodem.  Nejjednodušší metoda nemusí být vždy nejvýhodnější. Jestliže platba má být realizována po dodání zboží, vzniká pro dodavatele nebezpečí s dočasným, částečným nebo úplným nezaplacením jeho pohledávky. V opačném případě kdy předchází platba dodávku zboží, může nastat situace, kdy se dodávka neuskuteční vůbec, částečně, nekvalitně nebo se zpožděním (uvést př.). Proto byly na ochranu odběratelů a dodavatelů před výše uvedenými riziky vytvořeny další platební instrumenty. Vyšší zajištění znamená vyšší náklady.</w:t>
      </w:r>
    </w:p>
    <w:p w:rsidR="007107D1" w:rsidRDefault="007107D1">
      <w:pPr>
        <w:jc w:val="both"/>
        <w:rPr>
          <w:sz w:val="24"/>
        </w:rPr>
      </w:pPr>
    </w:p>
    <w:p w:rsidR="007107D1" w:rsidRDefault="007107D1">
      <w:pPr>
        <w:rPr>
          <w:b/>
          <w:sz w:val="24"/>
          <w:u w:val="single"/>
        </w:rPr>
      </w:pPr>
      <w:r>
        <w:rPr>
          <w:b/>
          <w:sz w:val="24"/>
          <w:u w:val="single"/>
        </w:rPr>
        <w:t>Používané metody:</w:t>
      </w:r>
    </w:p>
    <w:p w:rsidR="007107D1" w:rsidRDefault="007107D1">
      <w:pPr>
        <w:rPr>
          <w:sz w:val="24"/>
        </w:rPr>
      </w:pPr>
    </w:p>
    <w:p w:rsidR="007107D1" w:rsidRDefault="007107D1" w:rsidP="008302F0">
      <w:pPr>
        <w:numPr>
          <w:ilvl w:val="0"/>
          <w:numId w:val="58"/>
        </w:numPr>
        <w:rPr>
          <w:sz w:val="24"/>
        </w:rPr>
      </w:pPr>
      <w:r>
        <w:rPr>
          <w:b/>
          <w:i/>
          <w:sz w:val="24"/>
        </w:rPr>
        <w:t>úhrada jiným zbožím</w:t>
      </w:r>
      <w:r>
        <w:rPr>
          <w:sz w:val="24"/>
        </w:rPr>
        <w:t xml:space="preserve"> (barter) představuje nejstarší způsob placení již od dob prvního směnečného obchodu u pravěkých lidí. Na významu tato metoda získává ve vztahu k obchodu s partnery v zemích s obtížným přístupem k devizám (př. Rusko). </w:t>
      </w:r>
    </w:p>
    <w:p w:rsidR="007107D1" w:rsidRDefault="007107D1">
      <w:pPr>
        <w:rPr>
          <w:sz w:val="24"/>
        </w:rPr>
      </w:pPr>
    </w:p>
    <w:p w:rsidR="007107D1" w:rsidRDefault="00B915C6">
      <w:pPr>
        <w:rPr>
          <w:b/>
          <w:sz w:val="24"/>
        </w:rPr>
      </w:pPr>
      <w:r>
        <w:rPr>
          <w:b/>
          <w:noProof/>
          <w:sz w:val="24"/>
        </w:rPr>
        <mc:AlternateContent>
          <mc:Choice Requires="wps">
            <w:drawing>
              <wp:anchor distT="0" distB="0" distL="114300" distR="114300" simplePos="0" relativeHeight="251603968" behindDoc="0" locked="0" layoutInCell="0" allowOverlap="1">
                <wp:simplePos x="0" y="0"/>
                <wp:positionH relativeFrom="column">
                  <wp:posOffset>262890</wp:posOffset>
                </wp:positionH>
                <wp:positionV relativeFrom="paragraph">
                  <wp:posOffset>172085</wp:posOffset>
                </wp:positionV>
                <wp:extent cx="1002030" cy="640080"/>
                <wp:effectExtent l="0" t="0" r="7620" b="7620"/>
                <wp:wrapNone/>
                <wp:docPr id="164" name="Rectangle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2030" cy="640080"/>
                        </a:xfrm>
                        <a:prstGeom prst="rect">
                          <a:avLst/>
                        </a:prstGeom>
                        <a:solidFill>
                          <a:srgbClr val="FFFFFF"/>
                        </a:solidFill>
                        <a:ln w="9525">
                          <a:solidFill>
                            <a:srgbClr val="000000"/>
                          </a:solidFill>
                          <a:miter lim="800000"/>
                          <a:headEnd/>
                          <a:tailEnd/>
                        </a:ln>
                      </wps:spPr>
                      <wps:txbx>
                        <w:txbxContent>
                          <w:p w:rsidR="00AD4B03" w:rsidRDefault="00AD4B03">
                            <w:pPr>
                              <w:pStyle w:val="Nadpis8"/>
                            </w:pPr>
                            <w:r>
                              <w:t>Odběratel</w:t>
                            </w:r>
                          </w:p>
                          <w:p w:rsidR="00AD4B03" w:rsidRDefault="00AD4B03">
                            <w:pPr>
                              <w:jc w:val="center"/>
                              <w:rPr>
                                <w:b/>
                                <w:sz w:val="28"/>
                              </w:rPr>
                            </w:pPr>
                            <w:r>
                              <w:rPr>
                                <w:b/>
                                <w:sz w:val="28"/>
                              </w:rPr>
                              <w:t>(plátce)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4" o:spid="_x0000_s1027" style="position:absolute;margin-left:20.7pt;margin-top:13.55pt;width:78.9pt;height:50.4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" o:allowincell="f">
                <v:textbox>
                  <w:txbxContent>
                    <w:p w:rsidR="00AD4B03" w:rsidRDefault="00AD4B03">
                      <w:pPr>
                        <w:pStyle w:val="Nadpis8"/>
                      </w:pPr>
                      <w:r>
                        <w:t>Odběratel</w:t>
                      </w:r>
                    </w:p>
                    <w:p w:rsidR="00AD4B03" w:rsidRDefault="00AD4B03">
                      <w:pPr>
                        <w:jc w:val="center"/>
                        <w:rPr>
                          <w:b/>
                          <w:sz w:val="28"/>
                        </w:rPr>
                      </w:pPr>
                      <w:r>
                        <w:rPr>
                          <w:b/>
                          <w:sz w:val="28"/>
                        </w:rPr>
                        <w:t>(plátce)</w:t>
                      </w:r>
                    </w:p>
                  </w:txbxContent>
                </v:textbox>
              </v:rect>
            </w:pict>
          </mc:Fallback>
        </mc:AlternateContent>
      </w:r>
      <w:r>
        <w:rPr>
          <w:b/>
          <w:noProof/>
          <w:sz w:val="24"/>
        </w:rPr>
        <mc:AlternateContent>
          <mc:Choice Requires="wps">
            <w:drawing>
              <wp:anchor distT="0" distB="0" distL="114300" distR="114300" simplePos="0" relativeHeight="251604992" behindDoc="0" locked="0" layoutInCell="0" allowOverlap="1">
                <wp:simplePos x="0" y="0"/>
                <wp:positionH relativeFrom="column">
                  <wp:posOffset>4311650</wp:posOffset>
                </wp:positionH>
                <wp:positionV relativeFrom="paragraph">
                  <wp:posOffset>172085</wp:posOffset>
                </wp:positionV>
                <wp:extent cx="1097280" cy="640080"/>
                <wp:effectExtent l="0" t="0" r="7620" b="7620"/>
                <wp:wrapNone/>
                <wp:docPr id="163" name="Rectangle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640080"/>
                        </a:xfrm>
                        <a:prstGeom prst="rect">
                          <a:avLst/>
                        </a:prstGeom>
                        <a:solidFill>
                          <a:srgbClr val="FFFFFF"/>
                        </a:solidFill>
                        <a:ln w="9525">
                          <a:solidFill>
                            <a:srgbClr val="000000"/>
                          </a:solidFill>
                          <a:miter lim="800000"/>
                          <a:headEnd/>
                          <a:tailEnd/>
                        </a:ln>
                      </wps:spPr>
                      <wps:txbx>
                        <w:txbxContent>
                          <w:p w:rsidR="00AD4B03" w:rsidRDefault="00AD4B03">
                            <w:pPr>
                              <w:pStyle w:val="Nadpis8"/>
                            </w:pPr>
                            <w:r>
                              <w:t>Dodavatel</w:t>
                            </w:r>
                          </w:p>
                          <w:p w:rsidR="00AD4B03" w:rsidRDefault="00AD4B03">
                            <w:pPr>
                              <w:jc w:val="center"/>
                              <w:rPr>
                                <w:b/>
                                <w:sz w:val="28"/>
                              </w:rPr>
                            </w:pPr>
                            <w:r>
                              <w:rPr>
                                <w:b/>
                                <w:sz w:val="28"/>
                              </w:rPr>
                              <w:t>(příjemce)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5" o:spid="_x0000_s1028" style="position:absolute;margin-left:339.5pt;margin-top:13.55pt;width:86.4pt;height:50.4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" o:allowincell="f">
                <v:textbox>
                  <w:txbxContent>
                    <w:p w:rsidR="00AD4B03" w:rsidRDefault="00AD4B03">
                      <w:pPr>
                        <w:pStyle w:val="Nadpis8"/>
                      </w:pPr>
                      <w:r>
                        <w:t>Dodavatel</w:t>
                      </w:r>
                    </w:p>
                    <w:p w:rsidR="00AD4B03" w:rsidRDefault="00AD4B03">
                      <w:pPr>
                        <w:jc w:val="center"/>
                        <w:rPr>
                          <w:b/>
                          <w:sz w:val="28"/>
                        </w:rPr>
                      </w:pPr>
                      <w:r>
                        <w:rPr>
                          <w:b/>
                          <w:sz w:val="28"/>
                        </w:rPr>
                        <w:t>(příjemce)</w:t>
                      </w:r>
                    </w:p>
                  </w:txbxContent>
                </v:textbox>
              </v:rect>
            </w:pict>
          </mc:Fallback>
        </mc:AlternateContent>
      </w:r>
    </w:p>
    <w:p w:rsidR="007107D1" w:rsidRDefault="00B915C6">
      <w:pPr>
        <w:rPr>
          <w:sz w:val="24"/>
        </w:rPr>
      </w:pPr>
      <w:r>
        <w:rPr>
          <w:noProof/>
          <w:sz w:val="24"/>
        </w:rPr>
        <mc:AlternateContent>
          <mc:Choice Requires="wps">
            <w:drawing>
              <wp:anchor distT="4294967295" distB="4294967295" distL="114300" distR="114300" simplePos="0" relativeHeight="251601920" behindDoc="0" locked="0" layoutInCell="0" allowOverlap="1">
                <wp:simplePos x="0" y="0"/>
                <wp:positionH relativeFrom="column">
                  <wp:posOffset>3488690</wp:posOffset>
                </wp:positionH>
                <wp:positionV relativeFrom="paragraph">
                  <wp:posOffset>121284</wp:posOffset>
                </wp:positionV>
                <wp:extent cx="731520" cy="0"/>
                <wp:effectExtent l="0" t="0" r="0" b="0"/>
                <wp:wrapNone/>
                <wp:docPr id="162" name="Lin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1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AF07C3F" id="Line 322" o:spid="_x0000_s1026" style="position:absolute;flip:x;z-index:251601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4.7pt,9.55pt" to="332.3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" o:allowincell="f"/>
            </w:pict>
          </mc:Fallback>
        </mc:AlternateContent>
      </w:r>
      <w:r>
        <w:rPr>
          <w:noProof/>
          <w:sz w:val="24"/>
        </w:rPr>
        <mc:AlternateContent>
          <mc:Choice Requires="wps">
            <w:drawing>
              <wp:anchor distT="4294967295" distB="4294967295" distL="114300" distR="114300" simplePos="0" relativeHeight="251602944" behindDoc="0" locked="0" layoutInCell="0" allowOverlap="1">
                <wp:simplePos x="0" y="0"/>
                <wp:positionH relativeFrom="column">
                  <wp:posOffset>1568450</wp:posOffset>
                </wp:positionH>
                <wp:positionV relativeFrom="paragraph">
                  <wp:posOffset>150494</wp:posOffset>
                </wp:positionV>
                <wp:extent cx="640080" cy="0"/>
                <wp:effectExtent l="38100" t="76200" r="0" b="76200"/>
                <wp:wrapNone/>
                <wp:docPr id="161" name="Lin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0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57218BE" id="Line 323" o:spid="_x0000_s1026" style="position:absolute;flip:x;z-index:251602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3.5pt,11.85pt" to="173.9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" o:allowincell="f">
                <v:stroke endarrow="block"/>
              </v:line>
            </w:pict>
          </mc:Fallback>
        </mc:AlternateContent>
      </w:r>
      <w:r w:rsidR="007107D1">
        <w:rPr>
          <w:b/>
          <w:sz w:val="24"/>
        </w:rPr>
        <w:t xml:space="preserve">                                                               Předání zboží</w:t>
      </w:r>
    </w:p>
    <w:p w:rsidR="007107D1" w:rsidRDefault="007107D1">
      <w:pPr>
        <w:rPr>
          <w:sz w:val="24"/>
        </w:rPr>
      </w:pPr>
    </w:p>
    <w:p w:rsidR="007107D1" w:rsidRDefault="00B915C6">
      <w:pPr>
        <w:rPr>
          <w:b/>
          <w:sz w:val="24"/>
        </w:rPr>
      </w:pPr>
      <w:r>
        <w:rPr>
          <w:noProof/>
          <w:sz w:val="24"/>
        </w:rPr>
        <mc:AlternateContent>
          <mc:Choice Requires="wps">
            <w:drawing>
              <wp:anchor distT="4294967295" distB="4294967295" distL="114300" distR="114300" simplePos="0" relativeHeight="251598848" behindDoc="0" locked="0" layoutInCell="0" allowOverlap="1">
                <wp:simplePos x="0" y="0"/>
                <wp:positionH relativeFrom="column">
                  <wp:posOffset>3488690</wp:posOffset>
                </wp:positionH>
                <wp:positionV relativeFrom="paragraph">
                  <wp:posOffset>136524</wp:posOffset>
                </wp:positionV>
                <wp:extent cx="731520" cy="0"/>
                <wp:effectExtent l="0" t="76200" r="0" b="76200"/>
                <wp:wrapNone/>
                <wp:docPr id="16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C0CC41D" id="Line 319" o:spid="_x0000_s1026" style="position:absolute;z-index:251598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4.7pt,10.75pt" to="332.3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" o:allowincell="f">
                <v:stroke endarrow="block"/>
              </v:line>
            </w:pict>
          </mc:Fallback>
        </mc:AlternateContent>
      </w:r>
      <w:r>
        <w:rPr>
          <w:noProof/>
          <w:sz w:val="24"/>
        </w:rPr>
        <mc:AlternateContent>
          <mc:Choice Requires="wps">
            <w:drawing>
              <wp:anchor distT="4294967295" distB="4294967295" distL="114300" distR="114300" simplePos="0" relativeHeight="251600896" behindDoc="0" locked="0" layoutInCell="0" allowOverlap="1">
                <wp:simplePos x="0" y="0"/>
                <wp:positionH relativeFrom="column">
                  <wp:posOffset>1477010</wp:posOffset>
                </wp:positionH>
                <wp:positionV relativeFrom="paragraph">
                  <wp:posOffset>107314</wp:posOffset>
                </wp:positionV>
                <wp:extent cx="640080" cy="0"/>
                <wp:effectExtent l="0" t="0" r="7620" b="0"/>
                <wp:wrapNone/>
                <wp:docPr id="159" name="Lin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83F59E6" id="Line 321" o:spid="_x0000_s1026" style="position:absolute;z-index:251600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6.3pt,8.45pt" to="166.7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NFFQIAACs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" o:allowincell="f"/>
            </w:pict>
          </mc:Fallback>
        </mc:AlternateContent>
      </w:r>
      <w:r w:rsidR="00F96008">
        <w:rPr>
          <w:b/>
          <w:sz w:val="24"/>
        </w:rPr>
        <w:tab/>
      </w:r>
      <w:r w:rsidR="00F96008">
        <w:rPr>
          <w:b/>
          <w:sz w:val="24"/>
        </w:rPr>
        <w:tab/>
      </w:r>
      <w:r w:rsidR="00F96008">
        <w:rPr>
          <w:b/>
          <w:sz w:val="24"/>
        </w:rPr>
        <w:tab/>
      </w:r>
      <w:r w:rsidR="00F96008">
        <w:rPr>
          <w:b/>
          <w:sz w:val="24"/>
        </w:rPr>
        <w:tab/>
      </w:r>
      <w:r w:rsidR="00F96008">
        <w:rPr>
          <w:b/>
          <w:sz w:val="24"/>
        </w:rPr>
        <w:tab/>
      </w:r>
      <w:r w:rsidR="007107D1">
        <w:rPr>
          <w:b/>
          <w:sz w:val="24"/>
        </w:rPr>
        <w:t>Předání zboží</w:t>
      </w:r>
    </w:p>
    <w:p w:rsidR="007107D1" w:rsidRDefault="00B915C6">
      <w:pPr>
        <w:rPr>
          <w:b/>
          <w:sz w:val="24"/>
        </w:rPr>
      </w:pPr>
      <w:r>
        <w:rPr>
          <w:noProof/>
          <w:sz w:val="24"/>
        </w:rPr>
        <mc:AlternateContent>
          <mc:Choice Requires="wps">
            <w:drawing>
              <wp:anchor distT="4294967295" distB="4294967295" distL="114299" distR="114299" simplePos="0" relativeHeight="251599872" behindDoc="0" locked="0" layoutInCell="0" allowOverlap="1">
                <wp:simplePos x="0" y="0"/>
                <wp:positionH relativeFrom="column">
                  <wp:posOffset>1568449</wp:posOffset>
                </wp:positionH>
                <wp:positionV relativeFrom="paragraph">
                  <wp:posOffset>107314</wp:posOffset>
                </wp:positionV>
                <wp:extent cx="0" cy="0"/>
                <wp:effectExtent l="0" t="0" r="0" b="0"/>
                <wp:wrapNone/>
                <wp:docPr id="158" name="Lin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1DD0E34" id="Line 320" o:spid="_x0000_s1026" style="position:absolute;z-index:25159987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23.5pt,8.45pt" to="123.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" o:allowincell="f"/>
            </w:pict>
          </mc:Fallback>
        </mc:AlternateContent>
      </w:r>
    </w:p>
    <w:p w:rsidR="007107D1" w:rsidRDefault="007107D1">
      <w:pPr>
        <w:rPr>
          <w:sz w:val="24"/>
        </w:rPr>
      </w:pPr>
    </w:p>
    <w:p w:rsidR="007107D1" w:rsidRDefault="007107D1">
      <w:pPr>
        <w:rPr>
          <w:sz w:val="24"/>
        </w:rPr>
      </w:pPr>
    </w:p>
    <w:p w:rsidR="007107D1" w:rsidRDefault="007107D1" w:rsidP="008302F0">
      <w:pPr>
        <w:numPr>
          <w:ilvl w:val="0"/>
          <w:numId w:val="58"/>
        </w:numPr>
        <w:rPr>
          <w:sz w:val="24"/>
        </w:rPr>
      </w:pPr>
      <w:r>
        <w:rPr>
          <w:b/>
          <w:i/>
          <w:sz w:val="24"/>
        </w:rPr>
        <w:t xml:space="preserve">Úhrada v hotovosti </w:t>
      </w:r>
      <w:r>
        <w:rPr>
          <w:sz w:val="24"/>
        </w:rPr>
        <w:t>nejčastější metoda placení Odběratel (plátce) může za své zboží zaplatit předem, současně s předáním zboží nebo až následně. Z nákladového hlediska se tato metoda vyplatí jen u malých částek, u vyšších obnosů vzniká riziko ze ztráty či okradení.</w:t>
      </w:r>
    </w:p>
    <w:p w:rsidR="007107D1" w:rsidRDefault="007107D1">
      <w:pPr>
        <w:rPr>
          <w:sz w:val="24"/>
        </w:rPr>
      </w:pPr>
    </w:p>
    <w:p w:rsidR="007107D1" w:rsidRDefault="00B915C6">
      <w:pPr>
        <w:rPr>
          <w:sz w:val="24"/>
        </w:rPr>
      </w:pPr>
      <w:r>
        <w:rPr>
          <w:b/>
          <w:noProof/>
          <w:sz w:val="24"/>
        </w:rPr>
        <mc:AlternateContent>
          <mc:Choice Requires="wps">
            <w:drawing>
              <wp:anchor distT="0" distB="0" distL="114300" distR="114300" simplePos="0" relativeHeight="251606016" behindDoc="0" locked="0" layoutInCell="0" allowOverlap="1">
                <wp:simplePos x="0" y="0"/>
                <wp:positionH relativeFrom="column">
                  <wp:posOffset>4220210</wp:posOffset>
                </wp:positionH>
                <wp:positionV relativeFrom="paragraph">
                  <wp:posOffset>180340</wp:posOffset>
                </wp:positionV>
                <wp:extent cx="1097280" cy="640080"/>
                <wp:effectExtent l="0" t="0" r="7620" b="7620"/>
                <wp:wrapNone/>
                <wp:docPr id="157" name="Rectangle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640080"/>
                        </a:xfrm>
                        <a:prstGeom prst="rect">
                          <a:avLst/>
                        </a:prstGeom>
                        <a:solidFill>
                          <a:srgbClr val="FFFFFF"/>
                        </a:solidFill>
                        <a:ln w="9525">
                          <a:solidFill>
                            <a:srgbClr val="000000"/>
                          </a:solidFill>
                          <a:miter lim="800000"/>
                          <a:headEnd/>
                          <a:tailEnd/>
                        </a:ln>
                      </wps:spPr>
                      <wps:txbx>
                        <w:txbxContent>
                          <w:p w:rsidR="00AD4B03" w:rsidRDefault="00AD4B03">
                            <w:pPr>
                              <w:pStyle w:val="Nadpis8"/>
                            </w:pPr>
                            <w:r>
                              <w:t>Dodavatel</w:t>
                            </w:r>
                          </w:p>
                          <w:p w:rsidR="00AD4B03" w:rsidRDefault="00AD4B03">
                            <w:pPr>
                              <w:jc w:val="center"/>
                              <w:rPr>
                                <w:b/>
                                <w:sz w:val="28"/>
                              </w:rPr>
                            </w:pPr>
                            <w:r>
                              <w:rPr>
                                <w:b/>
                                <w:sz w:val="28"/>
                              </w:rPr>
                              <w:t>(příjemce)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6" o:spid="_x0000_s1029" style="position:absolute;margin-left:332.3pt;margin-top:14.2pt;width:86.4pt;height:50.4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" o:allowincell="f">
                <v:textbox>
                  <w:txbxContent>
                    <w:p w:rsidR="00AD4B03" w:rsidRDefault="00AD4B03">
                      <w:pPr>
                        <w:pStyle w:val="Nadpis8"/>
                      </w:pPr>
                      <w:r>
                        <w:t>Dodavatel</w:t>
                      </w:r>
                    </w:p>
                    <w:p w:rsidR="00AD4B03" w:rsidRDefault="00AD4B03">
                      <w:pPr>
                        <w:jc w:val="center"/>
                        <w:rPr>
                          <w:b/>
                          <w:sz w:val="28"/>
                        </w:rPr>
                      </w:pPr>
                      <w:r>
                        <w:rPr>
                          <w:b/>
                          <w:sz w:val="28"/>
                        </w:rPr>
                        <w:t>(příjemce)</w:t>
                      </w:r>
                    </w:p>
                  </w:txbxContent>
                </v:textbox>
              </v:rect>
            </w:pict>
          </mc:Fallback>
        </mc:AlternateContent>
      </w:r>
      <w:r>
        <w:rPr>
          <w:b/>
          <w:noProof/>
          <w:sz w:val="24"/>
        </w:rPr>
        <mc:AlternateContent>
          <mc:Choice Requires="wps">
            <w:drawing>
              <wp:anchor distT="0" distB="0" distL="114300" distR="114300" simplePos="0" relativeHeight="251607040" behindDoc="0" locked="0" layoutInCell="0" allowOverlap="1">
                <wp:simplePos x="0" y="0"/>
                <wp:positionH relativeFrom="column">
                  <wp:posOffset>379730</wp:posOffset>
                </wp:positionH>
                <wp:positionV relativeFrom="paragraph">
                  <wp:posOffset>180340</wp:posOffset>
                </wp:positionV>
                <wp:extent cx="1097280" cy="640080"/>
                <wp:effectExtent l="0" t="0" r="7620" b="7620"/>
                <wp:wrapNone/>
                <wp:docPr id="156" name="Rectangle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640080"/>
                        </a:xfrm>
                        <a:prstGeom prst="rect">
                          <a:avLst/>
                        </a:prstGeom>
                        <a:solidFill>
                          <a:srgbClr val="FFFFFF"/>
                        </a:solidFill>
                        <a:ln w="9525">
                          <a:solidFill>
                            <a:srgbClr val="000000"/>
                          </a:solidFill>
                          <a:miter lim="800000"/>
                          <a:headEnd/>
                          <a:tailEnd/>
                        </a:ln>
                      </wps:spPr>
                      <wps:txbx>
                        <w:txbxContent>
                          <w:p w:rsidR="00AD4B03" w:rsidRDefault="00AD4B03">
                            <w:pPr>
                              <w:pStyle w:val="Nadpis8"/>
                            </w:pPr>
                            <w:r>
                              <w:t>Odběratel</w:t>
                            </w:r>
                          </w:p>
                          <w:p w:rsidR="00AD4B03" w:rsidRDefault="00AD4B03">
                            <w:pPr>
                              <w:jc w:val="center"/>
                              <w:rPr>
                                <w:b/>
                                <w:sz w:val="28"/>
                              </w:rPr>
                            </w:pPr>
                            <w:r>
                              <w:rPr>
                                <w:b/>
                                <w:sz w:val="28"/>
                              </w:rPr>
                              <w:t>(plátce)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7" o:spid="_x0000_s1030" style="position:absolute;margin-left:29.9pt;margin-top:14.2pt;width:86.4pt;height:50.4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" o:allowincell="f">
                <v:textbox>
                  <w:txbxContent>
                    <w:p w:rsidR="00AD4B03" w:rsidRDefault="00AD4B03">
                      <w:pPr>
                        <w:pStyle w:val="Nadpis8"/>
                      </w:pPr>
                      <w:r>
                        <w:t>Odběratel</w:t>
                      </w:r>
                    </w:p>
                    <w:p w:rsidR="00AD4B03" w:rsidRDefault="00AD4B03">
                      <w:pPr>
                        <w:jc w:val="center"/>
                        <w:rPr>
                          <w:b/>
                          <w:sz w:val="28"/>
                        </w:rPr>
                      </w:pPr>
                      <w:r>
                        <w:rPr>
                          <w:b/>
                          <w:sz w:val="28"/>
                        </w:rPr>
                        <w:t>(plátce)</w:t>
                      </w:r>
                    </w:p>
                  </w:txbxContent>
                </v:textbox>
              </v:rect>
            </w:pict>
          </mc:Fallback>
        </mc:AlternateContent>
      </w:r>
    </w:p>
    <w:p w:rsidR="007107D1" w:rsidRDefault="00B915C6">
      <w:pPr>
        <w:rPr>
          <w:b/>
          <w:sz w:val="24"/>
        </w:rPr>
      </w:pPr>
      <w:r>
        <w:rPr>
          <w:noProof/>
          <w:sz w:val="24"/>
        </w:rPr>
        <mc:AlternateContent>
          <mc:Choice Requires="wps">
            <w:drawing>
              <wp:anchor distT="4294967295" distB="4294967295" distL="114300" distR="114300" simplePos="0" relativeHeight="251609088" behindDoc="0" locked="0" layoutInCell="0" allowOverlap="1">
                <wp:simplePos x="0" y="0"/>
                <wp:positionH relativeFrom="column">
                  <wp:posOffset>3305810</wp:posOffset>
                </wp:positionH>
                <wp:positionV relativeFrom="paragraph">
                  <wp:posOffset>113029</wp:posOffset>
                </wp:positionV>
                <wp:extent cx="731520" cy="0"/>
                <wp:effectExtent l="0" t="0" r="0" b="0"/>
                <wp:wrapNone/>
                <wp:docPr id="155" name="Lin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1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8C36B4B" id="Line 329" o:spid="_x0000_s1026" style="position:absolute;flip:x;z-index:251609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0.3pt,8.9pt" to="317.9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" o:allowincell="f"/>
            </w:pict>
          </mc:Fallback>
        </mc:AlternateContent>
      </w:r>
      <w:r>
        <w:rPr>
          <w:noProof/>
          <w:sz w:val="24"/>
        </w:rPr>
        <mc:AlternateContent>
          <mc:Choice Requires="wps">
            <w:drawing>
              <wp:anchor distT="4294967295" distB="4294967295" distL="114300" distR="114300" simplePos="0" relativeHeight="251608064" behindDoc="0" locked="0" layoutInCell="0" allowOverlap="1">
                <wp:simplePos x="0" y="0"/>
                <wp:positionH relativeFrom="column">
                  <wp:posOffset>1568450</wp:posOffset>
                </wp:positionH>
                <wp:positionV relativeFrom="paragraph">
                  <wp:posOffset>158749</wp:posOffset>
                </wp:positionV>
                <wp:extent cx="640080" cy="0"/>
                <wp:effectExtent l="38100" t="76200" r="0" b="76200"/>
                <wp:wrapNone/>
                <wp:docPr id="15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0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2255400" id="Line 328" o:spid="_x0000_s1026" style="position:absolute;flip:x;z-index:251608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3.5pt,12.5pt" to="173.9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" o:allowincell="f">
                <v:stroke endarrow="block"/>
              </v:line>
            </w:pict>
          </mc:Fallback>
        </mc:AlternateContent>
      </w:r>
      <w:r w:rsidR="00F96008">
        <w:rPr>
          <w:b/>
          <w:sz w:val="24"/>
        </w:rPr>
        <w:tab/>
      </w:r>
      <w:r w:rsidR="00F96008">
        <w:rPr>
          <w:b/>
          <w:sz w:val="24"/>
        </w:rPr>
        <w:tab/>
      </w:r>
      <w:r w:rsidR="00F96008">
        <w:rPr>
          <w:b/>
          <w:sz w:val="24"/>
        </w:rPr>
        <w:tab/>
      </w:r>
      <w:r w:rsidR="00F96008">
        <w:rPr>
          <w:b/>
          <w:sz w:val="24"/>
        </w:rPr>
        <w:tab/>
      </w:r>
      <w:r w:rsidR="00F96008">
        <w:rPr>
          <w:b/>
          <w:sz w:val="24"/>
        </w:rPr>
        <w:tab/>
      </w:r>
      <w:r w:rsidR="007107D1">
        <w:rPr>
          <w:b/>
          <w:sz w:val="24"/>
        </w:rPr>
        <w:t xml:space="preserve">Předání zboží </w:t>
      </w:r>
    </w:p>
    <w:p w:rsidR="007107D1" w:rsidRDefault="007107D1">
      <w:pPr>
        <w:rPr>
          <w:sz w:val="24"/>
        </w:rPr>
      </w:pPr>
    </w:p>
    <w:p w:rsidR="007107D1" w:rsidRDefault="00B915C6">
      <w:pPr>
        <w:rPr>
          <w:b/>
          <w:sz w:val="24"/>
        </w:rPr>
      </w:pPr>
      <w:r>
        <w:rPr>
          <w:noProof/>
          <w:sz w:val="24"/>
        </w:rPr>
        <mc:AlternateContent>
          <mc:Choice Requires="wps">
            <w:drawing>
              <wp:anchor distT="4294967295" distB="4294967295" distL="114300" distR="114300" simplePos="0" relativeHeight="251611136" behindDoc="0" locked="0" layoutInCell="0" allowOverlap="1">
                <wp:simplePos x="0" y="0"/>
                <wp:positionH relativeFrom="column">
                  <wp:posOffset>1568450</wp:posOffset>
                </wp:positionH>
                <wp:positionV relativeFrom="paragraph">
                  <wp:posOffset>128269</wp:posOffset>
                </wp:positionV>
                <wp:extent cx="365760" cy="0"/>
                <wp:effectExtent l="0" t="0" r="0" b="0"/>
                <wp:wrapNone/>
                <wp:docPr id="153" name="Lin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C805114" id="Line 331" o:spid="_x0000_s1026" style="position:absolute;flip:x;z-index:251611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3.5pt,10.1pt" to="152.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" o:allowincell="f"/>
            </w:pict>
          </mc:Fallback>
        </mc:AlternateContent>
      </w:r>
      <w:r>
        <w:rPr>
          <w:noProof/>
          <w:sz w:val="24"/>
        </w:rPr>
        <mc:AlternateContent>
          <mc:Choice Requires="wps">
            <w:drawing>
              <wp:anchor distT="4294967295" distB="4294967295" distL="114300" distR="114300" simplePos="0" relativeHeight="251610112" behindDoc="0" locked="0" layoutInCell="0" allowOverlap="1">
                <wp:simplePos x="0" y="0"/>
                <wp:positionH relativeFrom="column">
                  <wp:posOffset>3854450</wp:posOffset>
                </wp:positionH>
                <wp:positionV relativeFrom="paragraph">
                  <wp:posOffset>115569</wp:posOffset>
                </wp:positionV>
                <wp:extent cx="274320" cy="0"/>
                <wp:effectExtent l="0" t="76200" r="0" b="76200"/>
                <wp:wrapNone/>
                <wp:docPr id="152" name="Lin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76B86ED" id="Line 330" o:spid="_x0000_s1026" style="position:absolute;z-index:251610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3.5pt,9.1pt" to="325.1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" o:allowincell="f">
                <v:stroke endarrow="block"/>
              </v:line>
            </w:pict>
          </mc:Fallback>
        </mc:AlternateContent>
      </w:r>
      <w:r w:rsidR="00F96008">
        <w:rPr>
          <w:b/>
          <w:sz w:val="24"/>
        </w:rPr>
        <w:tab/>
      </w:r>
      <w:r w:rsidR="00F96008">
        <w:rPr>
          <w:b/>
          <w:sz w:val="24"/>
        </w:rPr>
        <w:tab/>
      </w:r>
      <w:r w:rsidR="00F96008">
        <w:rPr>
          <w:b/>
          <w:sz w:val="24"/>
        </w:rPr>
        <w:tab/>
      </w:r>
      <w:r w:rsidR="00F96008">
        <w:rPr>
          <w:b/>
          <w:sz w:val="24"/>
        </w:rPr>
        <w:tab/>
      </w:r>
      <w:r w:rsidR="007107D1">
        <w:rPr>
          <w:b/>
          <w:sz w:val="24"/>
        </w:rPr>
        <w:t xml:space="preserve">Předání hotových peněz </w:t>
      </w:r>
    </w:p>
    <w:p w:rsidR="007107D1" w:rsidRDefault="007107D1">
      <w:pPr>
        <w:rPr>
          <w:sz w:val="24"/>
        </w:rPr>
      </w:pPr>
    </w:p>
    <w:p w:rsidR="007107D1" w:rsidRDefault="007107D1">
      <w:pPr>
        <w:rPr>
          <w:sz w:val="24"/>
        </w:rPr>
      </w:pPr>
    </w:p>
    <w:p w:rsidR="007107D1" w:rsidRDefault="007107D1">
      <w:pPr>
        <w:rPr>
          <w:sz w:val="24"/>
        </w:rPr>
      </w:pPr>
    </w:p>
    <w:p w:rsidR="007107D1" w:rsidRDefault="007107D1" w:rsidP="008302F0">
      <w:pPr>
        <w:numPr>
          <w:ilvl w:val="0"/>
          <w:numId w:val="58"/>
        </w:numPr>
        <w:jc w:val="both"/>
        <w:rPr>
          <w:sz w:val="24"/>
        </w:rPr>
      </w:pPr>
      <w:r>
        <w:rPr>
          <w:b/>
          <w:i/>
          <w:sz w:val="24"/>
        </w:rPr>
        <w:t xml:space="preserve">Směnku </w:t>
      </w:r>
      <w:r>
        <w:rPr>
          <w:sz w:val="24"/>
        </w:rPr>
        <w:t xml:space="preserve">charakterizujeme jako dlužný CP, obsahující zákonem předepsané náležitosti. Základní náležitostí je u </w:t>
      </w:r>
      <w:r>
        <w:rPr>
          <w:b/>
          <w:sz w:val="24"/>
          <w:u w:val="single"/>
        </w:rPr>
        <w:t>směnky vlastní</w:t>
      </w:r>
      <w:r w:rsidR="00196FE3">
        <w:rPr>
          <w:b/>
          <w:sz w:val="24"/>
          <w:u w:val="single"/>
        </w:rPr>
        <w:t xml:space="preserve"> </w:t>
      </w:r>
      <w:r>
        <w:rPr>
          <w:sz w:val="24"/>
        </w:rPr>
        <w:t xml:space="preserve">písemný závazek výstavce uhradit v určitý den částku oprávněnému majiteli směnky a u </w:t>
      </w:r>
      <w:r>
        <w:rPr>
          <w:b/>
          <w:sz w:val="24"/>
          <w:u w:val="single"/>
        </w:rPr>
        <w:t>směnky cizí</w:t>
      </w:r>
      <w:r>
        <w:rPr>
          <w:sz w:val="24"/>
        </w:rPr>
        <w:t xml:space="preserve"> písemný příkaz výstavce směnečníkovi zaplatit v určitý den určitou částku oprávněnému majiteli směnky. Směnečník se k této povinnosti zavazuje pouze tehdy, pokud směnku akceptoval. Zvláštní druh směnky cizí představuje </w:t>
      </w:r>
      <w:r>
        <w:rPr>
          <w:b/>
          <w:sz w:val="24"/>
          <w:u w:val="single"/>
        </w:rPr>
        <w:t>směnka cizí na vlastní řad</w:t>
      </w:r>
      <w:r>
        <w:rPr>
          <w:sz w:val="24"/>
        </w:rPr>
        <w:t xml:space="preserve">, v níž je výstavce totožný s osobou, jíž má být podle směnky zaplaceno, a zastřená směnka vlastní, kde vystupuje výstavce a směnečník jako jedna a táž osoba. Dále se směnky rozeznávají dle splatnosti na </w:t>
      </w:r>
      <w:r>
        <w:rPr>
          <w:b/>
          <w:sz w:val="24"/>
          <w:u w:val="single"/>
        </w:rPr>
        <w:t>vistasměnky</w:t>
      </w:r>
      <w:r>
        <w:rPr>
          <w:sz w:val="24"/>
        </w:rPr>
        <w:t xml:space="preserve">, splatné na viděnou, </w:t>
      </w:r>
      <w:r>
        <w:rPr>
          <w:b/>
          <w:sz w:val="24"/>
          <w:u w:val="single"/>
        </w:rPr>
        <w:t>časové vistasměnky</w:t>
      </w:r>
      <w:r>
        <w:rPr>
          <w:sz w:val="24"/>
        </w:rPr>
        <w:t xml:space="preserve">, splatné určitou dobu po předložení, </w:t>
      </w:r>
      <w:r>
        <w:rPr>
          <w:b/>
          <w:sz w:val="24"/>
          <w:u w:val="single"/>
        </w:rPr>
        <w:t>fixní směnky</w:t>
      </w:r>
      <w:r>
        <w:rPr>
          <w:sz w:val="24"/>
        </w:rPr>
        <w:t xml:space="preserve">, splatné v přesně stanovený den, a </w:t>
      </w:r>
      <w:proofErr w:type="spellStart"/>
      <w:r>
        <w:rPr>
          <w:b/>
          <w:sz w:val="24"/>
          <w:u w:val="single"/>
        </w:rPr>
        <w:t>datosměnky</w:t>
      </w:r>
      <w:proofErr w:type="spellEnd"/>
      <w:r>
        <w:rPr>
          <w:sz w:val="24"/>
        </w:rPr>
        <w:t>, splatné určitou dobu po vystavení.</w:t>
      </w:r>
    </w:p>
    <w:p w:rsidR="007107D1" w:rsidRDefault="007107D1">
      <w:pPr>
        <w:pStyle w:val="Nadpis7"/>
        <w:rPr>
          <w:sz w:val="24"/>
        </w:rPr>
      </w:pPr>
      <w:r>
        <w:rPr>
          <w:sz w:val="24"/>
        </w:rPr>
        <w:t>Průběh placení pomocí směnky: 1. dodání zboží</w:t>
      </w:r>
    </w:p>
    <w:p w:rsidR="007107D1" w:rsidRDefault="007107D1">
      <w:pPr>
        <w:ind w:left="360"/>
        <w:rPr>
          <w:sz w:val="24"/>
        </w:rPr>
      </w:pPr>
      <w:r>
        <w:rPr>
          <w:sz w:val="24"/>
        </w:rPr>
        <w:t xml:space="preserve">                                                    2. vystavení směnky vlastní a její zaslání dodavateli</w:t>
      </w:r>
    </w:p>
    <w:p w:rsidR="007107D1" w:rsidRDefault="007107D1">
      <w:pPr>
        <w:ind w:left="360"/>
        <w:rPr>
          <w:sz w:val="24"/>
        </w:rPr>
      </w:pPr>
      <w:r>
        <w:rPr>
          <w:sz w:val="24"/>
        </w:rPr>
        <w:t xml:space="preserve">                                                    4. zaplacení směnkou</w:t>
      </w:r>
    </w:p>
    <w:p w:rsidR="007107D1" w:rsidRDefault="007107D1">
      <w:pPr>
        <w:ind w:left="360"/>
        <w:rPr>
          <w:sz w:val="24"/>
        </w:rPr>
      </w:pPr>
      <w:r>
        <w:rPr>
          <w:sz w:val="24"/>
        </w:rPr>
        <w:t xml:space="preserve">                                                    5. předání směnky bance</w:t>
      </w:r>
    </w:p>
    <w:p w:rsidR="007107D1" w:rsidRDefault="007107D1">
      <w:pPr>
        <w:ind w:left="360"/>
        <w:rPr>
          <w:sz w:val="24"/>
        </w:rPr>
      </w:pPr>
      <w:r>
        <w:rPr>
          <w:sz w:val="24"/>
        </w:rPr>
        <w:t xml:space="preserve">                                                    6. zaslání směnky bance plátce            </w:t>
      </w:r>
    </w:p>
    <w:p w:rsidR="007107D1" w:rsidRDefault="00F96008">
      <w:pPr>
        <w:rPr>
          <w:sz w:val="24"/>
        </w:rPr>
      </w:pPr>
      <w:r>
        <w:rPr>
          <w:sz w:val="24"/>
        </w:rPr>
        <w:lastRenderedPageBreak/>
        <w:tab/>
      </w:r>
      <w:r>
        <w:rPr>
          <w:sz w:val="24"/>
        </w:rPr>
        <w:tab/>
      </w:r>
      <w:r>
        <w:rPr>
          <w:sz w:val="24"/>
        </w:rPr>
        <w:tab/>
      </w:r>
      <w:r>
        <w:rPr>
          <w:sz w:val="24"/>
        </w:rPr>
        <w:tab/>
      </w:r>
      <w:r w:rsidR="007107D1">
        <w:rPr>
          <w:sz w:val="24"/>
        </w:rPr>
        <w:t>7. předložení směnky k úhradě</w:t>
      </w:r>
    </w:p>
    <w:p w:rsidR="007107D1" w:rsidRDefault="007107D1">
      <w:pPr>
        <w:ind w:left="4395" w:hanging="4395"/>
        <w:rPr>
          <w:sz w:val="24"/>
        </w:rPr>
      </w:pPr>
      <w:r>
        <w:rPr>
          <w:sz w:val="24"/>
        </w:rPr>
        <w:t xml:space="preserve"> 8. zaplacení směnečné částky (v případě odmítnutí zaplacení se směnka vrací zpět původnímu majiteli, který ji nyní bude uplatňovat na jejím předchozím majiteli)</w:t>
      </w:r>
    </w:p>
    <w:p w:rsidR="007107D1" w:rsidRDefault="00F96008">
      <w:pPr>
        <w:rPr>
          <w:sz w:val="24"/>
        </w:rPr>
      </w:pPr>
      <w:r>
        <w:rPr>
          <w:sz w:val="24"/>
        </w:rPr>
        <w:tab/>
      </w:r>
      <w:r>
        <w:rPr>
          <w:sz w:val="24"/>
        </w:rPr>
        <w:tab/>
      </w:r>
      <w:r>
        <w:rPr>
          <w:sz w:val="24"/>
        </w:rPr>
        <w:tab/>
      </w:r>
      <w:r>
        <w:rPr>
          <w:sz w:val="24"/>
        </w:rPr>
        <w:tab/>
      </w:r>
      <w:r>
        <w:rPr>
          <w:sz w:val="24"/>
        </w:rPr>
        <w:tab/>
      </w:r>
      <w:r w:rsidR="007107D1">
        <w:rPr>
          <w:sz w:val="24"/>
        </w:rPr>
        <w:t>9. zaúčtování mezi bankami</w:t>
      </w:r>
    </w:p>
    <w:p w:rsidR="007107D1" w:rsidRDefault="00F96008">
      <w:pPr>
        <w:rPr>
          <w:sz w:val="24"/>
        </w:rPr>
      </w:pPr>
      <w:r>
        <w:rPr>
          <w:sz w:val="24"/>
        </w:rPr>
        <w:tab/>
      </w:r>
      <w:r>
        <w:rPr>
          <w:sz w:val="24"/>
        </w:rPr>
        <w:tab/>
      </w:r>
      <w:r>
        <w:rPr>
          <w:sz w:val="24"/>
        </w:rPr>
        <w:tab/>
      </w:r>
      <w:r>
        <w:rPr>
          <w:sz w:val="24"/>
        </w:rPr>
        <w:tab/>
      </w:r>
      <w:r>
        <w:rPr>
          <w:sz w:val="24"/>
        </w:rPr>
        <w:tab/>
      </w:r>
      <w:r w:rsidR="007107D1">
        <w:rPr>
          <w:sz w:val="24"/>
        </w:rPr>
        <w:t>10. proplacení směnky</w:t>
      </w:r>
    </w:p>
    <w:p w:rsidR="007107D1" w:rsidRDefault="007107D1">
      <w:pPr>
        <w:rPr>
          <w:sz w:val="24"/>
        </w:rPr>
      </w:pPr>
    </w:p>
    <w:p w:rsidR="007107D1" w:rsidRDefault="007107D1">
      <w:pPr>
        <w:rPr>
          <w:sz w:val="24"/>
        </w:rPr>
      </w:pPr>
      <w:r>
        <w:rPr>
          <w:sz w:val="24"/>
        </w:rPr>
        <w:t xml:space="preserve">Při placení pomocí cizí směnky by se první dva body mohly změnit: </w:t>
      </w:r>
    </w:p>
    <w:p w:rsidR="007107D1" w:rsidRDefault="007107D1">
      <w:pPr>
        <w:rPr>
          <w:sz w:val="24"/>
        </w:rPr>
      </w:pPr>
      <w:r>
        <w:rPr>
          <w:sz w:val="24"/>
        </w:rPr>
        <w:t xml:space="preserve">1. Dodání zboží a odeslání směnky k akceptaci                                                                                                          </w:t>
      </w:r>
    </w:p>
    <w:p w:rsidR="007107D1" w:rsidRDefault="007107D1">
      <w:pPr>
        <w:rPr>
          <w:sz w:val="24"/>
        </w:rPr>
      </w:pPr>
      <w:r>
        <w:rPr>
          <w:sz w:val="24"/>
        </w:rPr>
        <w:t xml:space="preserve"> 2. akceptování směnky a její odeslání dodavateli</w:t>
      </w:r>
    </w:p>
    <w:p w:rsidR="007107D1" w:rsidRDefault="007107D1">
      <w:pPr>
        <w:rPr>
          <w:sz w:val="24"/>
        </w:rPr>
      </w:pPr>
    </w:p>
    <w:p w:rsidR="007107D1" w:rsidRDefault="00B915C6">
      <w:pPr>
        <w:rPr>
          <w:b/>
          <w:sz w:val="24"/>
        </w:rPr>
      </w:pPr>
      <w:r>
        <w:rPr>
          <w:noProof/>
          <w:sz w:val="24"/>
        </w:rPr>
        <mc:AlternateContent>
          <mc:Choice Requires="wps">
            <w:drawing>
              <wp:anchor distT="0" distB="0" distL="114300" distR="114300" simplePos="0" relativeHeight="251621376" behindDoc="0" locked="0" layoutInCell="0" allowOverlap="1">
                <wp:simplePos x="0" y="0"/>
                <wp:positionH relativeFrom="column">
                  <wp:posOffset>4128770</wp:posOffset>
                </wp:positionH>
                <wp:positionV relativeFrom="paragraph">
                  <wp:posOffset>14605</wp:posOffset>
                </wp:positionV>
                <wp:extent cx="1188720" cy="548640"/>
                <wp:effectExtent l="0" t="0" r="0" b="3810"/>
                <wp:wrapNone/>
                <wp:docPr id="151" name="Rectangle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548640"/>
                        </a:xfrm>
                        <a:prstGeom prst="rect">
                          <a:avLst/>
                        </a:prstGeom>
                        <a:solidFill>
                          <a:srgbClr val="FFFFFF"/>
                        </a:solidFill>
                        <a:ln w="9525">
                          <a:solidFill>
                            <a:srgbClr val="000000"/>
                          </a:solidFill>
                          <a:miter lim="800000"/>
                          <a:headEnd/>
                          <a:tailEnd/>
                        </a:ln>
                      </wps:spPr>
                      <wps:txbx>
                        <w:txbxContent>
                          <w:p w:rsidR="00AD4B03" w:rsidRDefault="00AD4B03">
                            <w:pPr>
                              <w:pStyle w:val="Nadpis8"/>
                            </w:pPr>
                            <w:r>
                              <w:t>Majitel</w:t>
                            </w:r>
                          </w:p>
                          <w:p w:rsidR="00AD4B03" w:rsidRDefault="00AD4B03">
                            <w:pPr>
                              <w:jc w:val="center"/>
                              <w:rPr>
                                <w:b/>
                                <w:sz w:val="28"/>
                              </w:rPr>
                            </w:pPr>
                            <w:r>
                              <w:rPr>
                                <w:b/>
                                <w:sz w:val="28"/>
                              </w:rPr>
                              <w:t>směnky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1" o:spid="_x0000_s1031" style="position:absolute;margin-left:325.1pt;margin-top:1.15pt;width:93.6pt;height:43.2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" o:allowincell="f">
                <v:textbox>
                  <w:txbxContent>
                    <w:p w:rsidR="00AD4B03" w:rsidRDefault="00AD4B03">
                      <w:pPr>
                        <w:pStyle w:val="Nadpis8"/>
                      </w:pPr>
                      <w:r>
                        <w:t>Majitel</w:t>
                      </w:r>
                    </w:p>
                    <w:p w:rsidR="00AD4B03" w:rsidRDefault="00AD4B03">
                      <w:pPr>
                        <w:jc w:val="center"/>
                        <w:rPr>
                          <w:b/>
                          <w:sz w:val="28"/>
                        </w:rPr>
                      </w:pPr>
                      <w:r>
                        <w:rPr>
                          <w:b/>
                          <w:sz w:val="28"/>
                        </w:rPr>
                        <w:t>směnky</w:t>
                      </w:r>
                    </w:p>
                  </w:txbxContent>
                </v:textbox>
              </v:rect>
            </w:pict>
          </mc:Fallback>
        </mc:AlternateContent>
      </w:r>
      <w:r>
        <w:rPr>
          <w:noProof/>
          <w:sz w:val="24"/>
        </w:rPr>
        <mc:AlternateContent>
          <mc:Choice Requires="wps">
            <w:drawing>
              <wp:anchor distT="4294967295" distB="4294967295" distL="114300" distR="114300" simplePos="0" relativeHeight="251635712" behindDoc="0" locked="0" layoutInCell="0" allowOverlap="1">
                <wp:simplePos x="0" y="0"/>
                <wp:positionH relativeFrom="column">
                  <wp:posOffset>3671570</wp:posOffset>
                </wp:positionH>
                <wp:positionV relativeFrom="paragraph">
                  <wp:posOffset>106044</wp:posOffset>
                </wp:positionV>
                <wp:extent cx="365760" cy="0"/>
                <wp:effectExtent l="0" t="0" r="15240" b="0"/>
                <wp:wrapNone/>
                <wp:docPr id="150"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160DBC0" id="Line 355" o:spid="_x0000_s1026" style="position:absolute;z-index:251635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9.1pt,8.35pt" to="317.9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" o:allowincell="f"/>
            </w:pict>
          </mc:Fallback>
        </mc:AlternateContent>
      </w:r>
      <w:r>
        <w:rPr>
          <w:noProof/>
          <w:sz w:val="24"/>
        </w:rPr>
        <mc:AlternateContent>
          <mc:Choice Requires="wps">
            <w:drawing>
              <wp:anchor distT="4294967295" distB="4294967295" distL="114300" distR="114300" simplePos="0" relativeHeight="251633664" behindDoc="0" locked="0" layoutInCell="0" allowOverlap="1">
                <wp:simplePos x="0" y="0"/>
                <wp:positionH relativeFrom="column">
                  <wp:posOffset>3214370</wp:posOffset>
                </wp:positionH>
                <wp:positionV relativeFrom="paragraph">
                  <wp:posOffset>106044</wp:posOffset>
                </wp:positionV>
                <wp:extent cx="274320" cy="0"/>
                <wp:effectExtent l="38100" t="76200" r="0" b="76200"/>
                <wp:wrapNone/>
                <wp:docPr id="149" name="Line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44059F0" id="Line 353" o:spid="_x0000_s1026" style="position:absolute;flip:x;z-index:251633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3.1pt,8.35pt" to="274.7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" o:allowincell="f">
                <v:stroke endarrow="block"/>
              </v:line>
            </w:pict>
          </mc:Fallback>
        </mc:AlternateContent>
      </w:r>
      <w:r>
        <w:rPr>
          <w:noProof/>
          <w:sz w:val="24"/>
        </w:rPr>
        <mc:AlternateContent>
          <mc:Choice Requires="wps">
            <w:drawing>
              <wp:anchor distT="0" distB="0" distL="114300" distR="114300" simplePos="0" relativeHeight="251620352" behindDoc="0" locked="0" layoutInCell="0" allowOverlap="1">
                <wp:simplePos x="0" y="0"/>
                <wp:positionH relativeFrom="column">
                  <wp:posOffset>2025650</wp:posOffset>
                </wp:positionH>
                <wp:positionV relativeFrom="paragraph">
                  <wp:posOffset>14605</wp:posOffset>
                </wp:positionV>
                <wp:extent cx="1188720" cy="548640"/>
                <wp:effectExtent l="0" t="0" r="0" b="3810"/>
                <wp:wrapNone/>
                <wp:docPr id="148"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548640"/>
                        </a:xfrm>
                        <a:prstGeom prst="rect">
                          <a:avLst/>
                        </a:prstGeom>
                        <a:solidFill>
                          <a:srgbClr val="FFFFFF"/>
                        </a:solidFill>
                        <a:ln w="9525">
                          <a:solidFill>
                            <a:srgbClr val="000000"/>
                          </a:solidFill>
                          <a:miter lim="800000"/>
                          <a:headEnd/>
                          <a:tailEnd/>
                        </a:ln>
                      </wps:spPr>
                      <wps:txbx>
                        <w:txbxContent>
                          <w:p w:rsidR="00AD4B03" w:rsidRDefault="00AD4B03">
                            <w:pPr>
                              <w:pStyle w:val="Nadpis8"/>
                            </w:pPr>
                            <w:r>
                              <w:t>Dodavatel</w:t>
                            </w:r>
                          </w:p>
                          <w:p w:rsidR="00AD4B03" w:rsidRDefault="00AD4B03">
                            <w:pPr>
                              <w:jc w:val="center"/>
                              <w:rPr>
                                <w:b/>
                                <w:sz w:val="28"/>
                              </w:rPr>
                            </w:pPr>
                            <w:r>
                              <w:rPr>
                                <w:b/>
                                <w:sz w:val="28"/>
                              </w:rPr>
                              <w:t>(příjemce)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0" o:spid="_x0000_s1032" style="position:absolute;margin-left:159.5pt;margin-top:1.15pt;width:93.6pt;height:43.2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" o:allowincell="f">
                <v:textbox>
                  <w:txbxContent>
                    <w:p w:rsidR="00AD4B03" w:rsidRDefault="00AD4B03">
                      <w:pPr>
                        <w:pStyle w:val="Nadpis8"/>
                      </w:pPr>
                      <w:r>
                        <w:t>Dodavatel</w:t>
                      </w:r>
                    </w:p>
                    <w:p w:rsidR="00AD4B03" w:rsidRDefault="00AD4B03">
                      <w:pPr>
                        <w:jc w:val="center"/>
                        <w:rPr>
                          <w:b/>
                          <w:sz w:val="28"/>
                        </w:rPr>
                      </w:pPr>
                      <w:r>
                        <w:rPr>
                          <w:b/>
                          <w:sz w:val="28"/>
                        </w:rPr>
                        <w:t>(příjemce)</w:t>
                      </w:r>
                    </w:p>
                  </w:txbxContent>
                </v:textbox>
              </v:rect>
            </w:pict>
          </mc:Fallback>
        </mc:AlternateContent>
      </w:r>
      <w:r>
        <w:rPr>
          <w:noProof/>
          <w:sz w:val="24"/>
        </w:rPr>
        <mc:AlternateContent>
          <mc:Choice Requires="wps">
            <w:drawing>
              <wp:anchor distT="4294967295" distB="4294967295" distL="114300" distR="114300" simplePos="0" relativeHeight="251634688" behindDoc="0" locked="0" layoutInCell="0" allowOverlap="1">
                <wp:simplePos x="0" y="0"/>
                <wp:positionH relativeFrom="column">
                  <wp:posOffset>1659890</wp:posOffset>
                </wp:positionH>
                <wp:positionV relativeFrom="paragraph">
                  <wp:posOffset>106044</wp:posOffset>
                </wp:positionV>
                <wp:extent cx="365760" cy="0"/>
                <wp:effectExtent l="0" t="0" r="15240" b="0"/>
                <wp:wrapNone/>
                <wp:docPr id="147"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2FDC446" id="Line 354" o:spid="_x0000_s1026" style="position:absolute;z-index:251634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0.7pt,8.35pt" to="159.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lrSFAIAACs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" o:allowincell="f"/>
            </w:pict>
          </mc:Fallback>
        </mc:AlternateContent>
      </w:r>
      <w:r>
        <w:rPr>
          <w:noProof/>
          <w:sz w:val="24"/>
        </w:rPr>
        <mc:AlternateContent>
          <mc:Choice Requires="wps">
            <w:drawing>
              <wp:anchor distT="4294967295" distB="4294967295" distL="114300" distR="114300" simplePos="0" relativeHeight="251632640" behindDoc="0" locked="0" layoutInCell="0" allowOverlap="1">
                <wp:simplePos x="0" y="0"/>
                <wp:positionH relativeFrom="column">
                  <wp:posOffset>1202690</wp:posOffset>
                </wp:positionH>
                <wp:positionV relativeFrom="paragraph">
                  <wp:posOffset>106044</wp:posOffset>
                </wp:positionV>
                <wp:extent cx="274320" cy="0"/>
                <wp:effectExtent l="38100" t="76200" r="0" b="76200"/>
                <wp:wrapNone/>
                <wp:docPr id="146" name="Line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FFF86E5" id="Line 352" o:spid="_x0000_s1026" style="position:absolute;flip:x;z-index:251632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4.7pt,8.35pt" to="116.3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" o:allowincell="f">
                <v:stroke endarrow="block"/>
              </v:line>
            </w:pict>
          </mc:Fallback>
        </mc:AlternateContent>
      </w:r>
      <w:r>
        <w:rPr>
          <w:noProof/>
          <w:sz w:val="24"/>
        </w:rPr>
        <mc:AlternateContent>
          <mc:Choice Requires="wps">
            <w:drawing>
              <wp:anchor distT="0" distB="0" distL="114300" distR="114300" simplePos="0" relativeHeight="251619328" behindDoc="0" locked="0" layoutInCell="0" allowOverlap="1">
                <wp:simplePos x="0" y="0"/>
                <wp:positionH relativeFrom="column">
                  <wp:posOffset>13970</wp:posOffset>
                </wp:positionH>
                <wp:positionV relativeFrom="paragraph">
                  <wp:posOffset>22225</wp:posOffset>
                </wp:positionV>
                <wp:extent cx="1188720" cy="548640"/>
                <wp:effectExtent l="0" t="0" r="0" b="3810"/>
                <wp:wrapNone/>
                <wp:docPr id="145"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548640"/>
                        </a:xfrm>
                        <a:prstGeom prst="rect">
                          <a:avLst/>
                        </a:prstGeom>
                        <a:solidFill>
                          <a:srgbClr val="FFFFFF"/>
                        </a:solidFill>
                        <a:ln w="9525">
                          <a:solidFill>
                            <a:srgbClr val="000000"/>
                          </a:solidFill>
                          <a:miter lim="800000"/>
                          <a:headEnd/>
                          <a:tailEnd/>
                        </a:ln>
                      </wps:spPr>
                      <wps:txbx>
                        <w:txbxContent>
                          <w:p w:rsidR="00AD4B03" w:rsidRDefault="00AD4B03">
                            <w:pPr>
                              <w:pStyle w:val="Nadpis8"/>
                            </w:pPr>
                            <w:r>
                              <w:t>Odběratel</w:t>
                            </w:r>
                          </w:p>
                          <w:p w:rsidR="00AD4B03" w:rsidRDefault="00AD4B03">
                            <w:pPr>
                              <w:jc w:val="center"/>
                              <w:rPr>
                                <w:b/>
                                <w:sz w:val="28"/>
                              </w:rPr>
                            </w:pPr>
                            <w:r>
                              <w:rPr>
                                <w:b/>
                                <w:sz w:val="28"/>
                              </w:rPr>
                              <w:t>(plátce)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9" o:spid="_x0000_s1033" style="position:absolute;margin-left:1.1pt;margin-top:1.75pt;width:93.6pt;height:43.2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" o:allowincell="f">
                <v:textbox>
                  <w:txbxContent>
                    <w:p w:rsidR="00AD4B03" w:rsidRDefault="00AD4B03">
                      <w:pPr>
                        <w:pStyle w:val="Nadpis8"/>
                      </w:pPr>
                      <w:r>
                        <w:t>Odběratel</w:t>
                      </w:r>
                    </w:p>
                    <w:p w:rsidR="00AD4B03" w:rsidRDefault="00AD4B03">
                      <w:pPr>
                        <w:jc w:val="center"/>
                        <w:rPr>
                          <w:b/>
                          <w:sz w:val="28"/>
                        </w:rPr>
                      </w:pPr>
                      <w:r>
                        <w:rPr>
                          <w:b/>
                          <w:sz w:val="28"/>
                        </w:rPr>
                        <w:t>(plátce)</w:t>
                      </w:r>
                    </w:p>
                  </w:txbxContent>
                </v:textbox>
              </v:rect>
            </w:pict>
          </mc:Fallback>
        </mc:AlternateContent>
      </w:r>
      <w:r w:rsidR="00F96008">
        <w:rPr>
          <w:b/>
          <w:sz w:val="24"/>
        </w:rPr>
        <w:tab/>
      </w:r>
      <w:r w:rsidR="00F96008">
        <w:rPr>
          <w:b/>
          <w:sz w:val="24"/>
        </w:rPr>
        <w:tab/>
      </w:r>
      <w:r w:rsidR="00F96008">
        <w:rPr>
          <w:b/>
          <w:sz w:val="24"/>
        </w:rPr>
        <w:tab/>
      </w:r>
      <w:r w:rsidR="00F96008">
        <w:rPr>
          <w:b/>
          <w:sz w:val="24"/>
        </w:rPr>
        <w:tab/>
      </w:r>
    </w:p>
    <w:p w:rsidR="007107D1" w:rsidRDefault="007107D1">
      <w:pPr>
        <w:rPr>
          <w:sz w:val="24"/>
        </w:rPr>
      </w:pPr>
    </w:p>
    <w:p w:rsidR="007107D1" w:rsidRDefault="00B915C6">
      <w:pPr>
        <w:rPr>
          <w:b/>
          <w:sz w:val="24"/>
        </w:rPr>
      </w:pPr>
      <w:r>
        <w:rPr>
          <w:noProof/>
          <w:sz w:val="24"/>
        </w:rPr>
        <mc:AlternateContent>
          <mc:Choice Requires="wps">
            <w:drawing>
              <wp:anchor distT="4294967295" distB="4294967295" distL="114300" distR="114300" simplePos="0" relativeHeight="251630592" behindDoc="0" locked="0" layoutInCell="0" allowOverlap="1">
                <wp:simplePos x="0" y="0"/>
                <wp:positionH relativeFrom="column">
                  <wp:posOffset>3671570</wp:posOffset>
                </wp:positionH>
                <wp:positionV relativeFrom="paragraph">
                  <wp:posOffset>121284</wp:posOffset>
                </wp:positionV>
                <wp:extent cx="457200" cy="0"/>
                <wp:effectExtent l="0" t="76200" r="0" b="76200"/>
                <wp:wrapNone/>
                <wp:docPr id="144" name="Line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54B538B" id="Line 350" o:spid="_x0000_s1026" style="position:absolute;z-index:251630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9.1pt,9.55pt" to="325.1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" o:allowincell="f">
                <v:stroke endarrow="block"/>
              </v:line>
            </w:pict>
          </mc:Fallback>
        </mc:AlternateContent>
      </w:r>
      <w:r>
        <w:rPr>
          <w:noProof/>
          <w:sz w:val="24"/>
        </w:rPr>
        <mc:AlternateContent>
          <mc:Choice Requires="wps">
            <w:drawing>
              <wp:anchor distT="4294967295" distB="4294967295" distL="114300" distR="114300" simplePos="0" relativeHeight="251631616" behindDoc="0" locked="0" layoutInCell="0" allowOverlap="1">
                <wp:simplePos x="0" y="0"/>
                <wp:positionH relativeFrom="column">
                  <wp:posOffset>3214370</wp:posOffset>
                </wp:positionH>
                <wp:positionV relativeFrom="paragraph">
                  <wp:posOffset>121284</wp:posOffset>
                </wp:positionV>
                <wp:extent cx="274320" cy="0"/>
                <wp:effectExtent l="0" t="0" r="11430" b="0"/>
                <wp:wrapNone/>
                <wp:docPr id="143"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4126976" id="Line 351" o:spid="_x0000_s1026" style="position:absolute;z-index:251631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3.1pt,9.55pt" to="274.7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" o:allowincell="f"/>
            </w:pict>
          </mc:Fallback>
        </mc:AlternateContent>
      </w:r>
      <w:r>
        <w:rPr>
          <w:noProof/>
          <w:sz w:val="24"/>
        </w:rPr>
        <mc:AlternateContent>
          <mc:Choice Requires="wps">
            <w:drawing>
              <wp:anchor distT="4294967295" distB="4294967295" distL="114300" distR="114300" simplePos="0" relativeHeight="251628544" behindDoc="0" locked="0" layoutInCell="0" allowOverlap="1">
                <wp:simplePos x="0" y="0"/>
                <wp:positionH relativeFrom="column">
                  <wp:posOffset>1659890</wp:posOffset>
                </wp:positionH>
                <wp:positionV relativeFrom="paragraph">
                  <wp:posOffset>121284</wp:posOffset>
                </wp:positionV>
                <wp:extent cx="365760" cy="0"/>
                <wp:effectExtent l="0" t="76200" r="0" b="76200"/>
                <wp:wrapNone/>
                <wp:docPr id="142"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3333480" id="Line 348" o:spid="_x0000_s1026" style="position:absolute;z-index:251628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0.7pt,9.55pt" to="159.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OGNKwIAAE0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" o:allowincell="f">
                <v:stroke endarrow="block"/>
              </v:line>
            </w:pict>
          </mc:Fallback>
        </mc:AlternateContent>
      </w:r>
      <w:r>
        <w:rPr>
          <w:noProof/>
          <w:sz w:val="24"/>
        </w:rPr>
        <mc:AlternateContent>
          <mc:Choice Requires="wps">
            <w:drawing>
              <wp:anchor distT="4294967295" distB="4294967295" distL="114300" distR="114300" simplePos="0" relativeHeight="251629568" behindDoc="0" locked="0" layoutInCell="0" allowOverlap="1">
                <wp:simplePos x="0" y="0"/>
                <wp:positionH relativeFrom="column">
                  <wp:posOffset>1202690</wp:posOffset>
                </wp:positionH>
                <wp:positionV relativeFrom="paragraph">
                  <wp:posOffset>121284</wp:posOffset>
                </wp:positionV>
                <wp:extent cx="274320" cy="0"/>
                <wp:effectExtent l="0" t="0" r="11430" b="0"/>
                <wp:wrapNone/>
                <wp:docPr id="141"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E50A440" id="Line 349" o:spid="_x0000_s1026" style="position:absolute;z-index:251629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4.7pt,9.55pt" to="116.3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" o:allowincell="f"/>
            </w:pict>
          </mc:Fallback>
        </mc:AlternateContent>
      </w:r>
      <w:r w:rsidR="007107D1">
        <w:rPr>
          <w:b/>
          <w:sz w:val="24"/>
        </w:rPr>
        <w:t xml:space="preserve">2                                                    4     </w:t>
      </w:r>
    </w:p>
    <w:p w:rsidR="007107D1" w:rsidRDefault="00B915C6">
      <w:pPr>
        <w:rPr>
          <w:sz w:val="24"/>
        </w:rPr>
      </w:pPr>
      <w:r>
        <w:rPr>
          <w:noProof/>
          <w:sz w:val="24"/>
        </w:rPr>
        <mc:AlternateContent>
          <mc:Choice Requires="wps">
            <w:drawing>
              <wp:anchor distT="0" distB="0" distL="114299" distR="114299" simplePos="0" relativeHeight="251646976" behindDoc="0" locked="0" layoutInCell="0" allowOverlap="1">
                <wp:simplePos x="0" y="0"/>
                <wp:positionH relativeFrom="column">
                  <wp:posOffset>4951729</wp:posOffset>
                </wp:positionH>
                <wp:positionV relativeFrom="paragraph">
                  <wp:posOffset>37465</wp:posOffset>
                </wp:positionV>
                <wp:extent cx="0" cy="274320"/>
                <wp:effectExtent l="76200" t="38100" r="38100" b="0"/>
                <wp:wrapNone/>
                <wp:docPr id="140" name="Line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0BA4C67" id="Line 366" o:spid="_x0000_s1026" style="position:absolute;flip:y;z-index:251646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9.9pt,2.95pt" to="389.9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" o:allowincell="f">
                <v:stroke endarrow="block"/>
              </v:line>
            </w:pict>
          </mc:Fallback>
        </mc:AlternateContent>
      </w:r>
      <w:r>
        <w:rPr>
          <w:noProof/>
          <w:sz w:val="24"/>
        </w:rPr>
        <mc:AlternateContent>
          <mc:Choice Requires="wps">
            <w:drawing>
              <wp:anchor distT="0" distB="0" distL="114299" distR="114299" simplePos="0" relativeHeight="251643904" behindDoc="0" locked="0" layoutInCell="0" allowOverlap="1">
                <wp:simplePos x="0" y="0"/>
                <wp:positionH relativeFrom="column">
                  <wp:posOffset>4585969</wp:posOffset>
                </wp:positionH>
                <wp:positionV relativeFrom="paragraph">
                  <wp:posOffset>37465</wp:posOffset>
                </wp:positionV>
                <wp:extent cx="0" cy="274320"/>
                <wp:effectExtent l="0" t="0" r="0" b="0"/>
                <wp:wrapNone/>
                <wp:docPr id="139"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A0D9D1E" id="Line 363" o:spid="_x0000_s1026" style="position:absolute;flip:y;z-index:251643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1.1pt,2.95pt" to="361.1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" o:allowincell="f"/>
            </w:pict>
          </mc:Fallback>
        </mc:AlternateContent>
      </w:r>
      <w:r>
        <w:rPr>
          <w:noProof/>
          <w:sz w:val="24"/>
        </w:rPr>
        <mc:AlternateContent>
          <mc:Choice Requires="wps">
            <w:drawing>
              <wp:anchor distT="0" distB="0" distL="114299" distR="114299" simplePos="0" relativeHeight="251636736" behindDoc="0" locked="0" layoutInCell="0" allowOverlap="1">
                <wp:simplePos x="0" y="0"/>
                <wp:positionH relativeFrom="column">
                  <wp:posOffset>836929</wp:posOffset>
                </wp:positionH>
                <wp:positionV relativeFrom="paragraph">
                  <wp:posOffset>45085</wp:posOffset>
                </wp:positionV>
                <wp:extent cx="0" cy="266700"/>
                <wp:effectExtent l="0" t="0" r="0" b="0"/>
                <wp:wrapNone/>
                <wp:docPr id="138"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6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99E80A3" id="Line 356" o:spid="_x0000_s1026" style="position:absolute;flip:y;z-index:2516367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5.9pt,3.55pt" to="65.9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" o:allowincell="f"/>
            </w:pict>
          </mc:Fallback>
        </mc:AlternateContent>
      </w:r>
      <w:r>
        <w:rPr>
          <w:noProof/>
          <w:sz w:val="24"/>
        </w:rPr>
        <mc:AlternateContent>
          <mc:Choice Requires="wps">
            <w:drawing>
              <wp:anchor distT="0" distB="0" distL="114299" distR="114299" simplePos="0" relativeHeight="251626496" behindDoc="0" locked="0" layoutInCell="0" allowOverlap="1">
                <wp:simplePos x="0" y="0"/>
                <wp:positionH relativeFrom="column">
                  <wp:posOffset>288289</wp:posOffset>
                </wp:positionH>
                <wp:positionV relativeFrom="paragraph">
                  <wp:posOffset>45085</wp:posOffset>
                </wp:positionV>
                <wp:extent cx="0" cy="266700"/>
                <wp:effectExtent l="76200" t="38100" r="38100" b="0"/>
                <wp:wrapNone/>
                <wp:docPr id="137"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0A753F6" id="Line 346" o:spid="_x0000_s1026" style="position:absolute;flip:y;z-index:2516264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7pt,3.55pt" to="22.7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" o:allowincell="f">
                <v:stroke endarrow="block"/>
              </v:line>
            </w:pict>
          </mc:Fallback>
        </mc:AlternateContent>
      </w:r>
    </w:p>
    <w:p w:rsidR="007107D1" w:rsidRDefault="00B915C6">
      <w:pPr>
        <w:rPr>
          <w:sz w:val="24"/>
        </w:rPr>
      </w:pPr>
      <w:r>
        <w:rPr>
          <w:noProof/>
          <w:sz w:val="24"/>
        </w:rPr>
        <mc:AlternateContent>
          <mc:Choice Requires="wps">
            <w:drawing>
              <wp:anchor distT="0" distB="0" distL="114300" distR="114300" simplePos="0" relativeHeight="251622400" behindDoc="0" locked="0" layoutInCell="0" allowOverlap="1">
                <wp:simplePos x="0" y="0"/>
                <wp:positionH relativeFrom="column">
                  <wp:posOffset>1934210</wp:posOffset>
                </wp:positionH>
                <wp:positionV relativeFrom="paragraph">
                  <wp:posOffset>45085</wp:posOffset>
                </wp:positionV>
                <wp:extent cx="1371600" cy="548640"/>
                <wp:effectExtent l="0" t="0" r="0" b="3810"/>
                <wp:wrapNone/>
                <wp:docPr id="136" name="Rectangle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48640"/>
                        </a:xfrm>
                        <a:prstGeom prst="rect">
                          <a:avLst/>
                        </a:prstGeom>
                        <a:solidFill>
                          <a:srgbClr val="FFFFFF"/>
                        </a:solidFill>
                        <a:ln w="9525">
                          <a:solidFill>
                            <a:srgbClr val="000000"/>
                          </a:solidFill>
                          <a:miter lim="800000"/>
                          <a:headEnd/>
                          <a:tailEnd/>
                        </a:ln>
                      </wps:spPr>
                      <wps:txbx>
                        <w:txbxContent>
                          <w:p w:rsidR="00AD4B03" w:rsidRPr="004D6E8F" w:rsidRDefault="00AD4B03" w:rsidP="004D6E8F">
                            <w:pPr>
                              <w:rPr>
                                <w:sz w:val="28"/>
                                <w:szCs w:val="28"/>
                              </w:rPr>
                            </w:pPr>
                            <w:bookmarkStart w:id="59" w:name="_Toc367171134"/>
                            <w:bookmarkStart w:id="60" w:name="_Toc367171206"/>
                            <w:bookmarkStart w:id="61" w:name="_Toc367171278"/>
                            <w:bookmarkStart w:id="62" w:name="_Toc367171350"/>
                            <w:bookmarkStart w:id="63" w:name="_Toc367171597"/>
                            <w:r w:rsidRPr="004D6E8F">
                              <w:rPr>
                                <w:sz w:val="28"/>
                                <w:szCs w:val="28"/>
                              </w:rPr>
                              <w:t>Zúčtování</w:t>
                            </w:r>
                            <w:bookmarkEnd w:id="59"/>
                            <w:bookmarkEnd w:id="60"/>
                            <w:bookmarkEnd w:id="61"/>
                            <w:bookmarkEnd w:id="62"/>
                            <w:bookmarkEnd w:id="63"/>
                          </w:p>
                          <w:p w:rsidR="00AD4B03" w:rsidRDefault="00AD4B03">
                            <w:pPr>
                              <w:rPr>
                                <w:b/>
                                <w:sz w:val="28"/>
                              </w:rPr>
                            </w:pPr>
                            <w:r>
                              <w:rPr>
                                <w:b/>
                                <w:sz w:val="28"/>
                              </w:rPr>
                              <w:t>centrum ČNB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2" o:spid="_x0000_s1034" style="position:absolute;margin-left:152.3pt;margin-top:3.55pt;width:108pt;height:43.2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" o:allowincell="f">
                <v:textbox>
                  <w:txbxContent>
                    <w:p w:rsidR="00AD4B03" w:rsidRPr="004D6E8F" w:rsidRDefault="00AD4B03" w:rsidP="004D6E8F">
                      <w:pPr>
                        <w:rPr>
                          <w:sz w:val="28"/>
                          <w:szCs w:val="28"/>
                        </w:rPr>
                      </w:pPr>
                      <w:bookmarkStart w:id="64" w:name="_Toc367171134"/>
                      <w:bookmarkStart w:id="65" w:name="_Toc367171206"/>
                      <w:bookmarkStart w:id="66" w:name="_Toc367171278"/>
                      <w:bookmarkStart w:id="67" w:name="_Toc367171350"/>
                      <w:bookmarkStart w:id="68" w:name="_Toc367171597"/>
                      <w:r w:rsidRPr="004D6E8F">
                        <w:rPr>
                          <w:sz w:val="28"/>
                          <w:szCs w:val="28"/>
                        </w:rPr>
                        <w:t>Zúčtování</w:t>
                      </w:r>
                      <w:bookmarkEnd w:id="64"/>
                      <w:bookmarkEnd w:id="65"/>
                      <w:bookmarkEnd w:id="66"/>
                      <w:bookmarkEnd w:id="67"/>
                      <w:bookmarkEnd w:id="68"/>
                    </w:p>
                    <w:p w:rsidR="00AD4B03" w:rsidRDefault="00AD4B03">
                      <w:pPr>
                        <w:rPr>
                          <w:b/>
                          <w:sz w:val="28"/>
                        </w:rPr>
                      </w:pPr>
                      <w:r>
                        <w:rPr>
                          <w:b/>
                          <w:sz w:val="28"/>
                        </w:rPr>
                        <w:t>centrum ČNB</w:t>
                      </w:r>
                    </w:p>
                  </w:txbxContent>
                </v:textbox>
              </v:rect>
            </w:pict>
          </mc:Fallback>
        </mc:AlternateContent>
      </w:r>
      <w:r>
        <w:rPr>
          <w:noProof/>
          <w:sz w:val="24"/>
        </w:rPr>
        <mc:AlternateContent>
          <mc:Choice Requires="wps">
            <w:drawing>
              <wp:anchor distT="0" distB="0" distL="114299" distR="114299" simplePos="0" relativeHeight="251644928" behindDoc="0" locked="0" layoutInCell="0" allowOverlap="1">
                <wp:simplePos x="0" y="0"/>
                <wp:positionH relativeFrom="column">
                  <wp:posOffset>4951729</wp:posOffset>
                </wp:positionH>
                <wp:positionV relativeFrom="paragraph">
                  <wp:posOffset>144145</wp:posOffset>
                </wp:positionV>
                <wp:extent cx="0" cy="365760"/>
                <wp:effectExtent l="0" t="0" r="0" b="0"/>
                <wp:wrapNone/>
                <wp:docPr id="135" name="Line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1A51B5D" id="Line 364" o:spid="_x0000_s1026" style="position:absolute;flip:y;z-index:251644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9.9pt,11.35pt" to="389.9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" o:allowincell="f"/>
            </w:pict>
          </mc:Fallback>
        </mc:AlternateContent>
      </w:r>
      <w:r>
        <w:rPr>
          <w:noProof/>
          <w:sz w:val="24"/>
        </w:rPr>
        <mc:AlternateContent>
          <mc:Choice Requires="wps">
            <w:drawing>
              <wp:anchor distT="0" distB="0" distL="114299" distR="114299" simplePos="0" relativeHeight="251645952" behindDoc="0" locked="0" layoutInCell="0" allowOverlap="1">
                <wp:simplePos x="0" y="0"/>
                <wp:positionH relativeFrom="column">
                  <wp:posOffset>4585969</wp:posOffset>
                </wp:positionH>
                <wp:positionV relativeFrom="paragraph">
                  <wp:posOffset>144145</wp:posOffset>
                </wp:positionV>
                <wp:extent cx="0" cy="365760"/>
                <wp:effectExtent l="76200" t="0" r="57150" b="34290"/>
                <wp:wrapNone/>
                <wp:docPr id="134" name="Line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576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383FA87" id="Line 365" o:spid="_x0000_s1026" style="position:absolute;flip:y;z-index:2516459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1.1pt,11.35pt" to="36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" o:allowincell="f">
                <v:stroke startarrow="block"/>
              </v:line>
            </w:pict>
          </mc:Fallback>
        </mc:AlternateContent>
      </w:r>
      <w:r>
        <w:rPr>
          <w:noProof/>
          <w:sz w:val="24"/>
        </w:rPr>
        <mc:AlternateContent>
          <mc:Choice Requires="wps">
            <w:drawing>
              <wp:anchor distT="0" distB="0" distL="114299" distR="114299" simplePos="0" relativeHeight="251640832" behindDoc="0" locked="0" layoutInCell="0" allowOverlap="1">
                <wp:simplePos x="0" y="0"/>
                <wp:positionH relativeFrom="column">
                  <wp:posOffset>4403089</wp:posOffset>
                </wp:positionH>
                <wp:positionV relativeFrom="paragraph">
                  <wp:posOffset>52705</wp:posOffset>
                </wp:positionV>
                <wp:extent cx="0" cy="457200"/>
                <wp:effectExtent l="0" t="0" r="0" b="0"/>
                <wp:wrapNone/>
                <wp:docPr id="133"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9DD12F5" id="Line 360" o:spid="_x0000_s1026" style="position:absolute;flip:y;z-index:251640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6.7pt,4.15pt" to="346.7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" o:allowincell="f"/>
            </w:pict>
          </mc:Fallback>
        </mc:AlternateContent>
      </w:r>
      <w:r>
        <w:rPr>
          <w:noProof/>
          <w:sz w:val="24"/>
        </w:rPr>
        <mc:AlternateContent>
          <mc:Choice Requires="wps">
            <w:drawing>
              <wp:anchor distT="4294967295" distB="4294967295" distL="114300" distR="114300" simplePos="0" relativeHeight="251641856" behindDoc="0" locked="0" layoutInCell="0" allowOverlap="1">
                <wp:simplePos x="0" y="0"/>
                <wp:positionH relativeFrom="column">
                  <wp:posOffset>3763010</wp:posOffset>
                </wp:positionH>
                <wp:positionV relativeFrom="paragraph">
                  <wp:posOffset>52704</wp:posOffset>
                </wp:positionV>
                <wp:extent cx="640080" cy="0"/>
                <wp:effectExtent l="0" t="0" r="7620" b="0"/>
                <wp:wrapNone/>
                <wp:docPr id="132"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D2BA035" id="Line 361" o:spid="_x0000_s1026" style="position:absolute;z-index:251641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6.3pt,4.15pt" to="346.7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AIyFQIAACs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" o:allowincell="f"/>
            </w:pict>
          </mc:Fallback>
        </mc:AlternateContent>
      </w:r>
      <w:r>
        <w:rPr>
          <w:noProof/>
          <w:sz w:val="24"/>
        </w:rPr>
        <mc:AlternateContent>
          <mc:Choice Requires="wps">
            <w:drawing>
              <wp:anchor distT="4294967295" distB="4294967295" distL="114300" distR="114300" simplePos="0" relativeHeight="251642880" behindDoc="0" locked="0" layoutInCell="0" allowOverlap="1">
                <wp:simplePos x="0" y="0"/>
                <wp:positionH relativeFrom="column">
                  <wp:posOffset>3305810</wp:posOffset>
                </wp:positionH>
                <wp:positionV relativeFrom="paragraph">
                  <wp:posOffset>52704</wp:posOffset>
                </wp:positionV>
                <wp:extent cx="274320" cy="0"/>
                <wp:effectExtent l="38100" t="76200" r="0" b="76200"/>
                <wp:wrapNone/>
                <wp:docPr id="131"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9403E52" id="Line 362" o:spid="_x0000_s1026" style="position:absolute;z-index:251642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0.3pt,4.15pt" to="281.9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" o:allowincell="f">
                <v:stroke startarrow="block"/>
              </v:line>
            </w:pict>
          </mc:Fallback>
        </mc:AlternateContent>
      </w:r>
      <w:r>
        <w:rPr>
          <w:noProof/>
          <w:sz w:val="24"/>
        </w:rPr>
        <mc:AlternateContent>
          <mc:Choice Requires="wps">
            <w:drawing>
              <wp:anchor distT="4294967295" distB="4294967295" distL="114300" distR="114300" simplePos="0" relativeHeight="251639808" behindDoc="0" locked="0" layoutInCell="0" allowOverlap="1">
                <wp:simplePos x="0" y="0"/>
                <wp:positionH relativeFrom="column">
                  <wp:posOffset>1568450</wp:posOffset>
                </wp:positionH>
                <wp:positionV relativeFrom="paragraph">
                  <wp:posOffset>52704</wp:posOffset>
                </wp:positionV>
                <wp:extent cx="365760" cy="0"/>
                <wp:effectExtent l="0" t="76200" r="0" b="76200"/>
                <wp:wrapNone/>
                <wp:docPr id="130"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DCD2AF3" id="Line 359" o:spid="_x0000_s1026" style="position:absolute;z-index:251639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3.5pt,4.15pt" to="152.3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" o:allowincell="f">
                <v:stroke endarrow="block"/>
              </v:line>
            </w:pict>
          </mc:Fallback>
        </mc:AlternateContent>
      </w:r>
      <w:r>
        <w:rPr>
          <w:noProof/>
          <w:sz w:val="24"/>
        </w:rPr>
        <mc:AlternateContent>
          <mc:Choice Requires="wps">
            <w:drawing>
              <wp:anchor distT="4294967295" distB="4294967295" distL="114300" distR="114300" simplePos="0" relativeHeight="251638784" behindDoc="0" locked="0" layoutInCell="0" allowOverlap="1">
                <wp:simplePos x="0" y="0"/>
                <wp:positionH relativeFrom="column">
                  <wp:posOffset>1019810</wp:posOffset>
                </wp:positionH>
                <wp:positionV relativeFrom="paragraph">
                  <wp:posOffset>52704</wp:posOffset>
                </wp:positionV>
                <wp:extent cx="365760" cy="0"/>
                <wp:effectExtent l="0" t="0" r="15240" b="0"/>
                <wp:wrapNone/>
                <wp:docPr id="129"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884656F" id="Line 358" o:spid="_x0000_s1026" style="position:absolute;z-index:251638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0.3pt,4.15pt" to="109.1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XHg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" o:allowincell="f"/>
            </w:pict>
          </mc:Fallback>
        </mc:AlternateContent>
      </w:r>
      <w:r>
        <w:rPr>
          <w:noProof/>
          <w:sz w:val="24"/>
        </w:rPr>
        <mc:AlternateContent>
          <mc:Choice Requires="wps">
            <w:drawing>
              <wp:anchor distT="0" distB="0" distL="114299" distR="114299" simplePos="0" relativeHeight="251637760" behindDoc="0" locked="0" layoutInCell="0" allowOverlap="1">
                <wp:simplePos x="0" y="0"/>
                <wp:positionH relativeFrom="column">
                  <wp:posOffset>1019809</wp:posOffset>
                </wp:positionH>
                <wp:positionV relativeFrom="paragraph">
                  <wp:posOffset>52705</wp:posOffset>
                </wp:positionV>
                <wp:extent cx="0" cy="457200"/>
                <wp:effectExtent l="0" t="0" r="0" b="0"/>
                <wp:wrapNone/>
                <wp:docPr id="12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7CD1E0C" id="Line 357" o:spid="_x0000_s1026" style="position:absolute;flip:y;z-index:2516377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0.3pt,4.15pt" to="80.3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" o:allowincell="f"/>
            </w:pict>
          </mc:Fallback>
        </mc:AlternateContent>
      </w:r>
      <w:r>
        <w:rPr>
          <w:noProof/>
          <w:sz w:val="24"/>
        </w:rPr>
        <mc:AlternateContent>
          <mc:Choice Requires="wps">
            <w:drawing>
              <wp:anchor distT="0" distB="0" distL="114299" distR="114299" simplePos="0" relativeHeight="251627520" behindDoc="0" locked="0" layoutInCell="0" allowOverlap="1">
                <wp:simplePos x="0" y="0"/>
                <wp:positionH relativeFrom="column">
                  <wp:posOffset>836929</wp:posOffset>
                </wp:positionH>
                <wp:positionV relativeFrom="paragraph">
                  <wp:posOffset>151765</wp:posOffset>
                </wp:positionV>
                <wp:extent cx="0" cy="365760"/>
                <wp:effectExtent l="76200" t="0" r="57150" b="34290"/>
                <wp:wrapNone/>
                <wp:docPr id="127"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576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C6945FD" id="Line 347" o:spid="_x0000_s1026" style="position:absolute;flip:y;z-index:2516275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5.9pt,11.95pt" to="65.9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" o:allowincell="f">
                <v:stroke startarrow="block"/>
              </v:line>
            </w:pict>
          </mc:Fallback>
        </mc:AlternateContent>
      </w:r>
      <w:r>
        <w:rPr>
          <w:noProof/>
          <w:sz w:val="24"/>
        </w:rPr>
        <mc:AlternateContent>
          <mc:Choice Requires="wps">
            <w:drawing>
              <wp:anchor distT="0" distB="0" distL="114299" distR="114299" simplePos="0" relativeHeight="251625472" behindDoc="0" locked="0" layoutInCell="0" allowOverlap="1">
                <wp:simplePos x="0" y="0"/>
                <wp:positionH relativeFrom="column">
                  <wp:posOffset>288289</wp:posOffset>
                </wp:positionH>
                <wp:positionV relativeFrom="paragraph">
                  <wp:posOffset>151765</wp:posOffset>
                </wp:positionV>
                <wp:extent cx="0" cy="365760"/>
                <wp:effectExtent l="0" t="0" r="0" b="0"/>
                <wp:wrapNone/>
                <wp:docPr id="126"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AC0B09A" id="Line 345" o:spid="_x0000_s1026" style="position:absolute;flip:y;z-index:251625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7pt,11.95pt" to="22.7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" o:allowincell="f"/>
            </w:pict>
          </mc:Fallback>
        </mc:AlternateContent>
      </w:r>
    </w:p>
    <w:p w:rsidR="00F96008" w:rsidRDefault="00F96008">
      <w:pPr>
        <w:rPr>
          <w:sz w:val="24"/>
        </w:rPr>
      </w:pPr>
    </w:p>
    <w:p w:rsidR="007107D1" w:rsidRDefault="00B915C6">
      <w:pPr>
        <w:rPr>
          <w:sz w:val="24"/>
        </w:rPr>
      </w:pPr>
      <w:r>
        <w:rPr>
          <w:noProof/>
          <w:sz w:val="24"/>
        </w:rPr>
        <mc:AlternateContent>
          <mc:Choice Requires="wps">
            <w:drawing>
              <wp:anchor distT="0" distB="0" distL="114300" distR="114300" simplePos="0" relativeHeight="251624448" behindDoc="0" locked="0" layoutInCell="0" allowOverlap="1">
                <wp:simplePos x="0" y="0"/>
                <wp:positionH relativeFrom="column">
                  <wp:posOffset>4128770</wp:posOffset>
                </wp:positionH>
                <wp:positionV relativeFrom="paragraph">
                  <wp:posOffset>159385</wp:posOffset>
                </wp:positionV>
                <wp:extent cx="1188720" cy="548640"/>
                <wp:effectExtent l="0" t="0" r="0" b="3810"/>
                <wp:wrapNone/>
                <wp:docPr id="125" name="Rectangl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548640"/>
                        </a:xfrm>
                        <a:prstGeom prst="rect">
                          <a:avLst/>
                        </a:prstGeom>
                        <a:solidFill>
                          <a:srgbClr val="FFFFFF"/>
                        </a:solidFill>
                        <a:ln w="9525">
                          <a:solidFill>
                            <a:srgbClr val="000000"/>
                          </a:solidFill>
                          <a:miter lim="800000"/>
                          <a:headEnd/>
                          <a:tailEnd/>
                        </a:ln>
                      </wps:spPr>
                      <wps:txbx>
                        <w:txbxContent>
                          <w:p w:rsidR="00AD4B03" w:rsidRPr="004D6E8F" w:rsidRDefault="00AD4B03" w:rsidP="004D6E8F">
                            <w:pPr>
                              <w:rPr>
                                <w:sz w:val="28"/>
                                <w:szCs w:val="28"/>
                              </w:rPr>
                            </w:pPr>
                            <w:bookmarkStart w:id="69" w:name="_Toc367171135"/>
                            <w:bookmarkStart w:id="70" w:name="_Toc367171207"/>
                            <w:bookmarkStart w:id="71" w:name="_Toc367171279"/>
                            <w:bookmarkStart w:id="72" w:name="_Toc367171351"/>
                            <w:bookmarkStart w:id="73" w:name="_Toc367171598"/>
                            <w:r w:rsidRPr="004D6E8F">
                              <w:rPr>
                                <w:sz w:val="28"/>
                                <w:szCs w:val="28"/>
                              </w:rPr>
                              <w:t>Banka</w:t>
                            </w:r>
                            <w:bookmarkEnd w:id="69"/>
                            <w:bookmarkEnd w:id="70"/>
                            <w:bookmarkEnd w:id="71"/>
                            <w:bookmarkEnd w:id="72"/>
                            <w:bookmarkEnd w:id="73"/>
                          </w:p>
                          <w:p w:rsidR="00AD4B03" w:rsidRPr="004D6E8F" w:rsidRDefault="00AD4B03" w:rsidP="004D6E8F">
                            <w:pPr>
                              <w:rPr>
                                <w:b/>
                                <w:sz w:val="28"/>
                                <w:szCs w:val="28"/>
                              </w:rPr>
                            </w:pPr>
                            <w:r w:rsidRPr="004D6E8F">
                              <w:rPr>
                                <w:b/>
                                <w:sz w:val="28"/>
                                <w:szCs w:val="28"/>
                              </w:rPr>
                              <w:t>majitele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4" o:spid="_x0000_s1035" style="position:absolute;margin-left:325.1pt;margin-top:12.55pt;width:93.6pt;height:43.2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" o:allowincell="f">
                <v:textbox>
                  <w:txbxContent>
                    <w:p w:rsidR="00AD4B03" w:rsidRPr="004D6E8F" w:rsidRDefault="00AD4B03" w:rsidP="004D6E8F">
                      <w:pPr>
                        <w:rPr>
                          <w:sz w:val="28"/>
                          <w:szCs w:val="28"/>
                        </w:rPr>
                      </w:pPr>
                      <w:bookmarkStart w:id="74" w:name="_Toc367171135"/>
                      <w:bookmarkStart w:id="75" w:name="_Toc367171207"/>
                      <w:bookmarkStart w:id="76" w:name="_Toc367171279"/>
                      <w:bookmarkStart w:id="77" w:name="_Toc367171351"/>
                      <w:bookmarkStart w:id="78" w:name="_Toc367171598"/>
                      <w:r w:rsidRPr="004D6E8F">
                        <w:rPr>
                          <w:sz w:val="28"/>
                          <w:szCs w:val="28"/>
                        </w:rPr>
                        <w:t>Banka</w:t>
                      </w:r>
                      <w:bookmarkEnd w:id="74"/>
                      <w:bookmarkEnd w:id="75"/>
                      <w:bookmarkEnd w:id="76"/>
                      <w:bookmarkEnd w:id="77"/>
                      <w:bookmarkEnd w:id="78"/>
                    </w:p>
                    <w:p w:rsidR="00AD4B03" w:rsidRPr="004D6E8F" w:rsidRDefault="00AD4B03" w:rsidP="004D6E8F">
                      <w:pPr>
                        <w:rPr>
                          <w:b/>
                          <w:sz w:val="28"/>
                          <w:szCs w:val="28"/>
                        </w:rPr>
                      </w:pPr>
                      <w:r w:rsidRPr="004D6E8F">
                        <w:rPr>
                          <w:b/>
                          <w:sz w:val="28"/>
                          <w:szCs w:val="28"/>
                        </w:rPr>
                        <w:t>majitele</w:t>
                      </w:r>
                    </w:p>
                  </w:txbxContent>
                </v:textbox>
              </v:rect>
            </w:pict>
          </mc:Fallback>
        </mc:AlternateContent>
      </w:r>
    </w:p>
    <w:p w:rsidR="007107D1" w:rsidRDefault="00B915C6">
      <w:pPr>
        <w:rPr>
          <w:sz w:val="24"/>
        </w:rPr>
      </w:pPr>
      <w:r>
        <w:rPr>
          <w:noProof/>
          <w:sz w:val="24"/>
        </w:rPr>
        <mc:AlternateContent>
          <mc:Choice Requires="wps">
            <w:drawing>
              <wp:anchor distT="0" distB="0" distL="114300" distR="114300" simplePos="0" relativeHeight="251623424" behindDoc="0" locked="0" layoutInCell="0" allowOverlap="1">
                <wp:simplePos x="0" y="0"/>
                <wp:positionH relativeFrom="column">
                  <wp:posOffset>13970</wp:posOffset>
                </wp:positionH>
                <wp:positionV relativeFrom="paragraph">
                  <wp:posOffset>-8255</wp:posOffset>
                </wp:positionV>
                <wp:extent cx="1188720" cy="548640"/>
                <wp:effectExtent l="0" t="0" r="0" b="3810"/>
                <wp:wrapNone/>
                <wp:docPr id="124" name="Rectangle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548640"/>
                        </a:xfrm>
                        <a:prstGeom prst="rect">
                          <a:avLst/>
                        </a:prstGeom>
                        <a:solidFill>
                          <a:srgbClr val="FFFFFF"/>
                        </a:solidFill>
                        <a:ln w="9525">
                          <a:solidFill>
                            <a:srgbClr val="000000"/>
                          </a:solidFill>
                          <a:miter lim="800000"/>
                          <a:headEnd/>
                          <a:tailEnd/>
                        </a:ln>
                      </wps:spPr>
                      <wps:txbx>
                        <w:txbxContent>
                          <w:p w:rsidR="00AD4B03" w:rsidRPr="004D6E8F" w:rsidRDefault="00AD4B03" w:rsidP="004D6E8F">
                            <w:pPr>
                              <w:rPr>
                                <w:sz w:val="28"/>
                                <w:szCs w:val="28"/>
                              </w:rPr>
                            </w:pPr>
                            <w:r w:rsidRPr="004D6E8F">
                              <w:rPr>
                                <w:sz w:val="28"/>
                                <w:szCs w:val="28"/>
                              </w:rPr>
                              <w:t>Banka</w:t>
                            </w:r>
                          </w:p>
                          <w:p w:rsidR="00AD4B03" w:rsidRPr="004D6E8F" w:rsidRDefault="00AD4B03" w:rsidP="004D6E8F">
                            <w:pPr>
                              <w:rPr>
                                <w:b/>
                                <w:sz w:val="28"/>
                                <w:szCs w:val="28"/>
                              </w:rPr>
                            </w:pPr>
                            <w:r w:rsidRPr="004D6E8F">
                              <w:rPr>
                                <w:b/>
                                <w:sz w:val="28"/>
                                <w:szCs w:val="28"/>
                              </w:rPr>
                              <w:t>plátce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3" o:spid="_x0000_s1036" style="position:absolute;margin-left:1.1pt;margin-top:-.65pt;width:93.6pt;height:43.2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" o:allowincell="f">
                <v:textbox>
                  <w:txbxContent>
                    <w:p w:rsidR="00AD4B03" w:rsidRPr="004D6E8F" w:rsidRDefault="00AD4B03" w:rsidP="004D6E8F">
                      <w:pPr>
                        <w:rPr>
                          <w:sz w:val="28"/>
                          <w:szCs w:val="28"/>
                        </w:rPr>
                      </w:pPr>
                      <w:r w:rsidRPr="004D6E8F">
                        <w:rPr>
                          <w:sz w:val="28"/>
                          <w:szCs w:val="28"/>
                        </w:rPr>
                        <w:t>Banka</w:t>
                      </w:r>
                    </w:p>
                    <w:p w:rsidR="00AD4B03" w:rsidRPr="004D6E8F" w:rsidRDefault="00AD4B03" w:rsidP="004D6E8F">
                      <w:pPr>
                        <w:rPr>
                          <w:b/>
                          <w:sz w:val="28"/>
                          <w:szCs w:val="28"/>
                        </w:rPr>
                      </w:pPr>
                      <w:r w:rsidRPr="004D6E8F">
                        <w:rPr>
                          <w:b/>
                          <w:sz w:val="28"/>
                          <w:szCs w:val="28"/>
                        </w:rPr>
                        <w:t>plátce</w:t>
                      </w:r>
                    </w:p>
                  </w:txbxContent>
                </v:textbox>
              </v:rect>
            </w:pict>
          </mc:Fallback>
        </mc:AlternateContent>
      </w:r>
    </w:p>
    <w:p w:rsidR="007107D1" w:rsidRDefault="00B915C6">
      <w:pPr>
        <w:rPr>
          <w:sz w:val="24"/>
        </w:rPr>
      </w:pPr>
      <w:r>
        <w:rPr>
          <w:noProof/>
          <w:sz w:val="24"/>
        </w:rPr>
        <mc:AlternateContent>
          <mc:Choice Requires="wps">
            <w:drawing>
              <wp:anchor distT="4294967295" distB="4294967295" distL="114300" distR="114300" simplePos="0" relativeHeight="251648000" behindDoc="0" locked="0" layoutInCell="0" allowOverlap="1">
                <wp:simplePos x="0" y="0"/>
                <wp:positionH relativeFrom="column">
                  <wp:posOffset>2940050</wp:posOffset>
                </wp:positionH>
                <wp:positionV relativeFrom="paragraph">
                  <wp:posOffset>83184</wp:posOffset>
                </wp:positionV>
                <wp:extent cx="1188720" cy="0"/>
                <wp:effectExtent l="0" t="0" r="0" b="0"/>
                <wp:wrapNone/>
                <wp:docPr id="123" name="Line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88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4E180D5" id="Line 367" o:spid="_x0000_s1026" style="position:absolute;flip:x y;z-index:251648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1.5pt,6.55pt" to="325.1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" o:allowincell="f"/>
            </w:pict>
          </mc:Fallback>
        </mc:AlternateContent>
      </w:r>
      <w:r>
        <w:rPr>
          <w:noProof/>
          <w:sz w:val="24"/>
        </w:rPr>
        <mc:AlternateContent>
          <mc:Choice Requires="wps">
            <w:drawing>
              <wp:anchor distT="4294967295" distB="4294967295" distL="114300" distR="114300" simplePos="0" relativeHeight="251649024" behindDoc="0" locked="0" layoutInCell="0" allowOverlap="1">
                <wp:simplePos x="0" y="0"/>
                <wp:positionH relativeFrom="column">
                  <wp:posOffset>1202690</wp:posOffset>
                </wp:positionH>
                <wp:positionV relativeFrom="paragraph">
                  <wp:posOffset>83184</wp:posOffset>
                </wp:positionV>
                <wp:extent cx="1371600" cy="0"/>
                <wp:effectExtent l="38100" t="76200" r="0" b="76200"/>
                <wp:wrapNone/>
                <wp:docPr id="122" name="Line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63AE5D1" id="Line 368" o:spid="_x0000_s1026" style="position:absolute;flip:x y;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4.7pt,6.55pt" to="202.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" o:allowincell="f">
                <v:stroke endarrow="block"/>
              </v:line>
            </w:pict>
          </mc:Fallback>
        </mc:AlternateContent>
      </w:r>
      <w:r w:rsidR="007107D1">
        <w:rPr>
          <w:b/>
          <w:sz w:val="24"/>
        </w:rPr>
        <w:t>6</w:t>
      </w:r>
    </w:p>
    <w:p w:rsidR="007107D1" w:rsidRDefault="007107D1">
      <w:pPr>
        <w:rPr>
          <w:sz w:val="24"/>
        </w:rPr>
      </w:pPr>
    </w:p>
    <w:p w:rsidR="007107D1" w:rsidRDefault="007107D1">
      <w:pPr>
        <w:rPr>
          <w:sz w:val="24"/>
        </w:rPr>
      </w:pPr>
    </w:p>
    <w:p w:rsidR="007107D1" w:rsidRDefault="007107D1" w:rsidP="00066970">
      <w:pPr>
        <w:jc w:val="both"/>
        <w:rPr>
          <w:sz w:val="24"/>
        </w:rPr>
      </w:pPr>
      <w:r>
        <w:rPr>
          <w:sz w:val="24"/>
        </w:rPr>
        <w:t>Používání směnky má další výhody, především banky nabízí zprostředkování celé řady operací</w:t>
      </w:r>
    </w:p>
    <w:p w:rsidR="007107D1" w:rsidRDefault="007107D1" w:rsidP="00066970">
      <w:pPr>
        <w:numPr>
          <w:ilvl w:val="0"/>
          <w:numId w:val="59"/>
        </w:numPr>
        <w:jc w:val="both"/>
        <w:rPr>
          <w:sz w:val="24"/>
        </w:rPr>
      </w:pPr>
      <w:r>
        <w:rPr>
          <w:b/>
          <w:i/>
          <w:sz w:val="24"/>
        </w:rPr>
        <w:t>akcept směnky</w:t>
      </w:r>
      <w:r>
        <w:rPr>
          <w:sz w:val="24"/>
        </w:rPr>
        <w:t xml:space="preserve"> – směnka akceptovaná bankou se stává velmi dobrým platebním instrumentem a umožňuje odběrateli dosáhnou</w:t>
      </w:r>
      <w:r w:rsidR="00761F96">
        <w:rPr>
          <w:sz w:val="24"/>
        </w:rPr>
        <w:t>t</w:t>
      </w:r>
      <w:r>
        <w:rPr>
          <w:sz w:val="24"/>
        </w:rPr>
        <w:t xml:space="preserve"> delší dobu splatnosti svých závazků</w:t>
      </w:r>
      <w:r w:rsidR="009B6739">
        <w:rPr>
          <w:sz w:val="24"/>
        </w:rPr>
        <w:t>,</w:t>
      </w:r>
    </w:p>
    <w:p w:rsidR="007107D1" w:rsidRDefault="007107D1" w:rsidP="00066970">
      <w:pPr>
        <w:numPr>
          <w:ilvl w:val="0"/>
          <w:numId w:val="59"/>
        </w:numPr>
        <w:jc w:val="both"/>
        <w:rPr>
          <w:sz w:val="24"/>
        </w:rPr>
      </w:pPr>
      <w:r>
        <w:rPr>
          <w:b/>
          <w:i/>
          <w:sz w:val="24"/>
        </w:rPr>
        <w:t xml:space="preserve">aval směnky </w:t>
      </w:r>
      <w:r>
        <w:rPr>
          <w:sz w:val="24"/>
        </w:rPr>
        <w:t xml:space="preserve">-  banka jako avalista se zde zaručuje za závazek avalisty, </w:t>
      </w:r>
      <w:proofErr w:type="spellStart"/>
      <w:r>
        <w:rPr>
          <w:sz w:val="24"/>
        </w:rPr>
        <w:t>tj</w:t>
      </w:r>
      <w:proofErr w:type="spellEnd"/>
      <w:r>
        <w:rPr>
          <w:sz w:val="24"/>
        </w:rPr>
        <w:t xml:space="preserve"> osoby, která ji o to požádala</w:t>
      </w:r>
      <w:r w:rsidR="009B6739">
        <w:rPr>
          <w:sz w:val="24"/>
        </w:rPr>
        <w:t>,</w:t>
      </w:r>
    </w:p>
    <w:p w:rsidR="007107D1" w:rsidRDefault="007107D1" w:rsidP="00066970">
      <w:pPr>
        <w:numPr>
          <w:ilvl w:val="0"/>
          <w:numId w:val="59"/>
        </w:numPr>
        <w:jc w:val="both"/>
        <w:rPr>
          <w:sz w:val="24"/>
        </w:rPr>
      </w:pPr>
      <w:r>
        <w:rPr>
          <w:b/>
          <w:i/>
          <w:sz w:val="24"/>
        </w:rPr>
        <w:t xml:space="preserve">eskont směnky </w:t>
      </w:r>
      <w:r>
        <w:rPr>
          <w:sz w:val="24"/>
        </w:rPr>
        <w:t>– převod směnky na banku před termínem splatnosti, přičemž se banka nevzdává uplatnit zpětný postih na předchozího majitele, pokud směnka nebude uhrazena ve lhůtě</w:t>
      </w:r>
      <w:r w:rsidR="009B6739">
        <w:rPr>
          <w:sz w:val="24"/>
        </w:rPr>
        <w:t>,</w:t>
      </w:r>
    </w:p>
    <w:p w:rsidR="007107D1" w:rsidRDefault="007107D1" w:rsidP="00066970">
      <w:pPr>
        <w:numPr>
          <w:ilvl w:val="0"/>
          <w:numId w:val="59"/>
        </w:numPr>
        <w:jc w:val="both"/>
        <w:rPr>
          <w:sz w:val="24"/>
        </w:rPr>
      </w:pPr>
      <w:r>
        <w:rPr>
          <w:b/>
          <w:i/>
          <w:sz w:val="24"/>
        </w:rPr>
        <w:t xml:space="preserve">faktoring směnky </w:t>
      </w:r>
      <w:r>
        <w:rPr>
          <w:sz w:val="24"/>
        </w:rPr>
        <w:t>– odkup nezajištěné směnky – existence zpětného postihu vůči předchozímu majiteli závisí na znění faktoringové smlouvy</w:t>
      </w:r>
      <w:r w:rsidR="009B6739">
        <w:rPr>
          <w:sz w:val="24"/>
        </w:rPr>
        <w:t>,</w:t>
      </w:r>
    </w:p>
    <w:p w:rsidR="007107D1" w:rsidRDefault="007107D1" w:rsidP="00066970">
      <w:pPr>
        <w:numPr>
          <w:ilvl w:val="0"/>
          <w:numId w:val="59"/>
        </w:numPr>
        <w:jc w:val="both"/>
        <w:rPr>
          <w:sz w:val="24"/>
        </w:rPr>
      </w:pPr>
      <w:r>
        <w:rPr>
          <w:b/>
          <w:i/>
          <w:sz w:val="24"/>
        </w:rPr>
        <w:t xml:space="preserve">forfaiting směnky </w:t>
      </w:r>
      <w:r>
        <w:rPr>
          <w:sz w:val="24"/>
        </w:rPr>
        <w:t>– odkup stanoveným způsobem zajištěné směnky bez práva zpětného postihu vůči předchozímu majiteli</w:t>
      </w:r>
      <w:r w:rsidR="009B6739">
        <w:rPr>
          <w:sz w:val="24"/>
        </w:rPr>
        <w:t>.</w:t>
      </w:r>
    </w:p>
    <w:p w:rsidR="007107D1" w:rsidRDefault="007107D1" w:rsidP="00066970">
      <w:pPr>
        <w:jc w:val="both"/>
        <w:rPr>
          <w:sz w:val="24"/>
        </w:rPr>
      </w:pPr>
    </w:p>
    <w:p w:rsidR="007107D1" w:rsidRDefault="005C4887" w:rsidP="00066970">
      <w:pPr>
        <w:numPr>
          <w:ilvl w:val="0"/>
          <w:numId w:val="58"/>
        </w:numPr>
        <w:jc w:val="both"/>
        <w:rPr>
          <w:sz w:val="24"/>
        </w:rPr>
      </w:pPr>
      <w:r>
        <w:rPr>
          <w:b/>
          <w:i/>
          <w:sz w:val="24"/>
        </w:rPr>
        <w:t>B</w:t>
      </w:r>
      <w:r w:rsidR="007107D1">
        <w:rPr>
          <w:b/>
          <w:i/>
          <w:sz w:val="24"/>
        </w:rPr>
        <w:t>ankovní převod</w:t>
      </w:r>
      <w:r w:rsidR="007107D1">
        <w:rPr>
          <w:sz w:val="24"/>
        </w:rPr>
        <w:t xml:space="preserve"> představuje nejčastější formu placení.  Nevýhodu této metody tvoří vysoké riziko, projevující se v naší ekonomice vysokým podílem pohledávek po lhůtě splatnosti. Výhodou jsou nízké náklady.</w:t>
      </w:r>
    </w:p>
    <w:p w:rsidR="007107D1" w:rsidRDefault="007107D1" w:rsidP="009B6739">
      <w:pPr>
        <w:pStyle w:val="Nadpis7"/>
        <w:ind w:firstLine="426"/>
        <w:jc w:val="both"/>
        <w:rPr>
          <w:sz w:val="24"/>
        </w:rPr>
      </w:pPr>
      <w:r>
        <w:rPr>
          <w:sz w:val="24"/>
        </w:rPr>
        <w:t>Průběh placení: 1. Podání příkazu k platbě</w:t>
      </w:r>
    </w:p>
    <w:p w:rsidR="007107D1" w:rsidRDefault="007107D1" w:rsidP="00066970">
      <w:pPr>
        <w:ind w:left="360"/>
        <w:jc w:val="both"/>
        <w:rPr>
          <w:sz w:val="24"/>
        </w:rPr>
      </w:pPr>
      <w:r>
        <w:rPr>
          <w:sz w:val="24"/>
        </w:rPr>
        <w:t xml:space="preserve"> 2. podání příkazu k platbě do Clearingového centra ČNB</w:t>
      </w:r>
    </w:p>
    <w:p w:rsidR="007107D1" w:rsidRDefault="007107D1" w:rsidP="00066970">
      <w:pPr>
        <w:ind w:left="360"/>
        <w:jc w:val="both"/>
        <w:rPr>
          <w:sz w:val="24"/>
        </w:rPr>
      </w:pPr>
      <w:r>
        <w:rPr>
          <w:sz w:val="24"/>
        </w:rPr>
        <w:t xml:space="preserve"> 3. zaúčtování na účet banky příjemce</w:t>
      </w:r>
    </w:p>
    <w:p w:rsidR="007107D1" w:rsidRDefault="007107D1" w:rsidP="00066970">
      <w:pPr>
        <w:ind w:left="360"/>
        <w:jc w:val="both"/>
        <w:rPr>
          <w:sz w:val="24"/>
        </w:rPr>
      </w:pPr>
      <w:r>
        <w:rPr>
          <w:sz w:val="24"/>
        </w:rPr>
        <w:t xml:space="preserve"> 4. zaúčtování na účet příjemce</w:t>
      </w:r>
    </w:p>
    <w:p w:rsidR="00066970" w:rsidRDefault="00066970">
      <w:pPr>
        <w:ind w:left="360"/>
        <w:rPr>
          <w:sz w:val="24"/>
        </w:rPr>
      </w:pPr>
    </w:p>
    <w:p w:rsidR="007107D1" w:rsidRDefault="00B915C6">
      <w:pPr>
        <w:ind w:left="360"/>
        <w:rPr>
          <w:sz w:val="24"/>
        </w:rPr>
      </w:pPr>
      <w:r>
        <w:rPr>
          <w:noProof/>
          <w:sz w:val="24"/>
        </w:rPr>
        <mc:AlternateContent>
          <mc:Choice Requires="wps">
            <w:drawing>
              <wp:anchor distT="0" distB="0" distL="114300" distR="114300" simplePos="0" relativeHeight="251612160" behindDoc="0" locked="0" layoutInCell="0" allowOverlap="1">
                <wp:simplePos x="0" y="0"/>
                <wp:positionH relativeFrom="column">
                  <wp:posOffset>105410</wp:posOffset>
                </wp:positionH>
                <wp:positionV relativeFrom="paragraph">
                  <wp:posOffset>82550</wp:posOffset>
                </wp:positionV>
                <wp:extent cx="1188720" cy="640080"/>
                <wp:effectExtent l="0" t="0" r="0" b="7620"/>
                <wp:wrapNone/>
                <wp:docPr id="121" name="Rectangle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640080"/>
                        </a:xfrm>
                        <a:prstGeom prst="rect">
                          <a:avLst/>
                        </a:prstGeom>
                        <a:solidFill>
                          <a:srgbClr val="FFFFFF"/>
                        </a:solidFill>
                        <a:ln w="9525">
                          <a:solidFill>
                            <a:srgbClr val="000000"/>
                          </a:solidFill>
                          <a:miter lim="800000"/>
                          <a:headEnd/>
                          <a:tailEnd/>
                        </a:ln>
                      </wps:spPr>
                      <wps:txbx>
                        <w:txbxContent>
                          <w:p w:rsidR="00AD4B03" w:rsidRPr="004D6E8F" w:rsidRDefault="00AD4B03" w:rsidP="004D6E8F">
                            <w:pPr>
                              <w:rPr>
                                <w:sz w:val="28"/>
                                <w:szCs w:val="28"/>
                              </w:rPr>
                            </w:pPr>
                            <w:r w:rsidRPr="004D6E8F">
                              <w:rPr>
                                <w:sz w:val="28"/>
                                <w:szCs w:val="28"/>
                              </w:rPr>
                              <w:t xml:space="preserve">Odběratel  </w:t>
                            </w:r>
                          </w:p>
                          <w:p w:rsidR="00AD4B03" w:rsidRPr="004D6E8F" w:rsidRDefault="00AD4B03" w:rsidP="004D6E8F">
                            <w:pPr>
                              <w:rPr>
                                <w:b/>
                                <w:sz w:val="28"/>
                                <w:szCs w:val="28"/>
                              </w:rPr>
                            </w:pPr>
                            <w:r w:rsidRPr="004D6E8F">
                              <w:rPr>
                                <w:b/>
                                <w:sz w:val="28"/>
                                <w:szCs w:val="28"/>
                              </w:rPr>
                              <w:t>(plátce)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2" o:spid="_x0000_s1037" style="position:absolute;left:0;text-align:left;margin-left:8.3pt;margin-top:6.5pt;width:93.6pt;height:50.4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" o:allowincell="f">
                <v:textbox>
                  <w:txbxContent>
                    <w:p w:rsidR="00AD4B03" w:rsidRPr="004D6E8F" w:rsidRDefault="00AD4B03" w:rsidP="004D6E8F">
                      <w:pPr>
                        <w:rPr>
                          <w:sz w:val="28"/>
                          <w:szCs w:val="28"/>
                        </w:rPr>
                      </w:pPr>
                      <w:r w:rsidRPr="004D6E8F">
                        <w:rPr>
                          <w:sz w:val="28"/>
                          <w:szCs w:val="28"/>
                        </w:rPr>
                        <w:t xml:space="preserve">Odběratel  </w:t>
                      </w:r>
                    </w:p>
                    <w:p w:rsidR="00AD4B03" w:rsidRPr="004D6E8F" w:rsidRDefault="00AD4B03" w:rsidP="004D6E8F">
                      <w:pPr>
                        <w:rPr>
                          <w:b/>
                          <w:sz w:val="28"/>
                          <w:szCs w:val="28"/>
                        </w:rPr>
                      </w:pPr>
                      <w:r w:rsidRPr="004D6E8F">
                        <w:rPr>
                          <w:b/>
                          <w:sz w:val="28"/>
                          <w:szCs w:val="28"/>
                        </w:rPr>
                        <w:t>(plátce)</w:t>
                      </w:r>
                    </w:p>
                  </w:txbxContent>
                </v:textbox>
              </v:rect>
            </w:pict>
          </mc:Fallback>
        </mc:AlternateContent>
      </w:r>
      <w:r>
        <w:rPr>
          <w:noProof/>
          <w:sz w:val="24"/>
        </w:rPr>
        <mc:AlternateContent>
          <mc:Choice Requires="wps">
            <w:drawing>
              <wp:anchor distT="0" distB="0" distL="114300" distR="114300" simplePos="0" relativeHeight="251613184" behindDoc="0" locked="0" layoutInCell="0" allowOverlap="1">
                <wp:simplePos x="0" y="0"/>
                <wp:positionH relativeFrom="column">
                  <wp:posOffset>2848610</wp:posOffset>
                </wp:positionH>
                <wp:positionV relativeFrom="paragraph">
                  <wp:posOffset>72390</wp:posOffset>
                </wp:positionV>
                <wp:extent cx="1463040" cy="640080"/>
                <wp:effectExtent l="0" t="0" r="3810" b="7620"/>
                <wp:wrapNone/>
                <wp:docPr id="120" name="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640080"/>
                        </a:xfrm>
                        <a:prstGeom prst="rect">
                          <a:avLst/>
                        </a:prstGeom>
                        <a:solidFill>
                          <a:srgbClr val="FFFFFF"/>
                        </a:solidFill>
                        <a:ln w="9525">
                          <a:solidFill>
                            <a:srgbClr val="000000"/>
                          </a:solidFill>
                          <a:miter lim="800000"/>
                          <a:headEnd/>
                          <a:tailEnd/>
                        </a:ln>
                      </wps:spPr>
                      <wps:txbx>
                        <w:txbxContent>
                          <w:p w:rsidR="00AD4B03" w:rsidRPr="004D6E8F" w:rsidRDefault="00AD4B03" w:rsidP="004D6E8F">
                            <w:pPr>
                              <w:rPr>
                                <w:sz w:val="28"/>
                                <w:szCs w:val="28"/>
                              </w:rPr>
                            </w:pPr>
                            <w:bookmarkStart w:id="79" w:name="_Toc367171136"/>
                            <w:bookmarkStart w:id="80" w:name="_Toc367171208"/>
                            <w:bookmarkStart w:id="81" w:name="_Toc367171280"/>
                            <w:bookmarkStart w:id="82" w:name="_Toc367171352"/>
                            <w:bookmarkStart w:id="83" w:name="_Toc367171599"/>
                            <w:r w:rsidRPr="004D6E8F">
                              <w:rPr>
                                <w:sz w:val="28"/>
                                <w:szCs w:val="28"/>
                              </w:rPr>
                              <w:t>Zúčtování</w:t>
                            </w:r>
                            <w:bookmarkEnd w:id="79"/>
                            <w:bookmarkEnd w:id="80"/>
                            <w:bookmarkEnd w:id="81"/>
                            <w:bookmarkEnd w:id="82"/>
                            <w:bookmarkEnd w:id="83"/>
                          </w:p>
                          <w:p w:rsidR="00AD4B03" w:rsidRDefault="00AD4B03">
                            <w:pPr>
                              <w:rPr>
                                <w:b/>
                                <w:sz w:val="28"/>
                              </w:rPr>
                            </w:pPr>
                            <w:r>
                              <w:rPr>
                                <w:b/>
                                <w:sz w:val="28"/>
                              </w:rPr>
                              <w:t>centrum ČNB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3" o:spid="_x0000_s1038" style="position:absolute;left:0;text-align:left;margin-left:224.3pt;margin-top:5.7pt;width:115.2pt;height:50.4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" o:allowincell="f">
                <v:textbox>
                  <w:txbxContent>
                    <w:p w:rsidR="00AD4B03" w:rsidRPr="004D6E8F" w:rsidRDefault="00AD4B03" w:rsidP="004D6E8F">
                      <w:pPr>
                        <w:rPr>
                          <w:sz w:val="28"/>
                          <w:szCs w:val="28"/>
                        </w:rPr>
                      </w:pPr>
                      <w:bookmarkStart w:id="84" w:name="_Toc367171136"/>
                      <w:bookmarkStart w:id="85" w:name="_Toc367171208"/>
                      <w:bookmarkStart w:id="86" w:name="_Toc367171280"/>
                      <w:bookmarkStart w:id="87" w:name="_Toc367171352"/>
                      <w:bookmarkStart w:id="88" w:name="_Toc367171599"/>
                      <w:r w:rsidRPr="004D6E8F">
                        <w:rPr>
                          <w:sz w:val="28"/>
                          <w:szCs w:val="28"/>
                        </w:rPr>
                        <w:t>Zúčtování</w:t>
                      </w:r>
                      <w:bookmarkEnd w:id="84"/>
                      <w:bookmarkEnd w:id="85"/>
                      <w:bookmarkEnd w:id="86"/>
                      <w:bookmarkEnd w:id="87"/>
                      <w:bookmarkEnd w:id="88"/>
                    </w:p>
                    <w:p w:rsidR="00AD4B03" w:rsidRDefault="00AD4B03">
                      <w:pPr>
                        <w:rPr>
                          <w:b/>
                          <w:sz w:val="28"/>
                        </w:rPr>
                      </w:pPr>
                      <w:r>
                        <w:rPr>
                          <w:b/>
                          <w:sz w:val="28"/>
                        </w:rPr>
                        <w:t>centrum ČNB</w:t>
                      </w:r>
                    </w:p>
                  </w:txbxContent>
                </v:textbox>
              </v:rect>
            </w:pict>
          </mc:Fallback>
        </mc:AlternateContent>
      </w:r>
      <w:r>
        <w:rPr>
          <w:noProof/>
          <w:sz w:val="24"/>
        </w:rPr>
        <mc:AlternateContent>
          <mc:Choice Requires="wps">
            <w:drawing>
              <wp:anchor distT="0" distB="0" distL="114300" distR="114300" simplePos="0" relativeHeight="251616256" behindDoc="0" locked="0" layoutInCell="0" allowOverlap="1">
                <wp:simplePos x="0" y="0"/>
                <wp:positionH relativeFrom="column">
                  <wp:posOffset>1659890</wp:posOffset>
                </wp:positionH>
                <wp:positionV relativeFrom="paragraph">
                  <wp:posOffset>72390</wp:posOffset>
                </wp:positionV>
                <wp:extent cx="731520" cy="640080"/>
                <wp:effectExtent l="0" t="0" r="0" b="7620"/>
                <wp:wrapNone/>
                <wp:docPr id="119" name="Rectangle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640080"/>
                        </a:xfrm>
                        <a:prstGeom prst="rect">
                          <a:avLst/>
                        </a:prstGeom>
                        <a:solidFill>
                          <a:srgbClr val="FFFFFF"/>
                        </a:solidFill>
                        <a:ln w="9525">
                          <a:solidFill>
                            <a:srgbClr val="000000"/>
                          </a:solidFill>
                          <a:miter lim="800000"/>
                          <a:headEnd/>
                          <a:tailEnd/>
                        </a:ln>
                      </wps:spPr>
                      <wps:txbx>
                        <w:txbxContent>
                          <w:p w:rsidR="00AD4B03" w:rsidRPr="004D6E8F" w:rsidRDefault="00AD4B03" w:rsidP="004D6E8F">
                            <w:pPr>
                              <w:rPr>
                                <w:sz w:val="28"/>
                                <w:szCs w:val="28"/>
                              </w:rPr>
                            </w:pPr>
                            <w:r w:rsidRPr="004D6E8F">
                              <w:rPr>
                                <w:sz w:val="28"/>
                                <w:szCs w:val="28"/>
                              </w:rPr>
                              <w:t>Banka</w:t>
                            </w:r>
                          </w:p>
                          <w:p w:rsidR="00AD4B03" w:rsidRPr="004D6E8F" w:rsidRDefault="00AD4B03" w:rsidP="004D6E8F">
                            <w:pPr>
                              <w:rPr>
                                <w:b/>
                                <w:sz w:val="28"/>
                                <w:szCs w:val="28"/>
                              </w:rPr>
                            </w:pPr>
                            <w:r w:rsidRPr="004D6E8F">
                              <w:rPr>
                                <w:b/>
                                <w:sz w:val="28"/>
                                <w:szCs w:val="28"/>
                              </w:rPr>
                              <w:t>plátce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6" o:spid="_x0000_s1039" style="position:absolute;left:0;text-align:left;margin-left:130.7pt;margin-top:5.7pt;width:57.6pt;height:50.4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" o:allowincell="f">
                <v:textbox>
                  <w:txbxContent>
                    <w:p w:rsidR="00AD4B03" w:rsidRPr="004D6E8F" w:rsidRDefault="00AD4B03" w:rsidP="004D6E8F">
                      <w:pPr>
                        <w:rPr>
                          <w:sz w:val="28"/>
                          <w:szCs w:val="28"/>
                        </w:rPr>
                      </w:pPr>
                      <w:r w:rsidRPr="004D6E8F">
                        <w:rPr>
                          <w:sz w:val="28"/>
                          <w:szCs w:val="28"/>
                        </w:rPr>
                        <w:t>Banka</w:t>
                      </w:r>
                    </w:p>
                    <w:p w:rsidR="00AD4B03" w:rsidRPr="004D6E8F" w:rsidRDefault="00AD4B03" w:rsidP="004D6E8F">
                      <w:pPr>
                        <w:rPr>
                          <w:b/>
                          <w:sz w:val="28"/>
                          <w:szCs w:val="28"/>
                        </w:rPr>
                      </w:pPr>
                      <w:r w:rsidRPr="004D6E8F">
                        <w:rPr>
                          <w:b/>
                          <w:sz w:val="28"/>
                          <w:szCs w:val="28"/>
                        </w:rPr>
                        <w:t>plátce</w:t>
                      </w:r>
                    </w:p>
                  </w:txbxContent>
                </v:textbox>
              </v:rect>
            </w:pict>
          </mc:Fallback>
        </mc:AlternateContent>
      </w:r>
    </w:p>
    <w:p w:rsidR="007107D1" w:rsidRDefault="007107D1">
      <w:pPr>
        <w:ind w:left="360"/>
        <w:rPr>
          <w:b/>
          <w:sz w:val="24"/>
        </w:rPr>
      </w:pPr>
      <w:r>
        <w:rPr>
          <w:b/>
          <w:sz w:val="24"/>
        </w:rPr>
        <w:t xml:space="preserve">1                        2                                                             </w:t>
      </w:r>
    </w:p>
    <w:p w:rsidR="007107D1" w:rsidRDefault="00B915C6">
      <w:pPr>
        <w:ind w:left="360"/>
        <w:rPr>
          <w:sz w:val="24"/>
        </w:rPr>
      </w:pPr>
      <w:r>
        <w:rPr>
          <w:noProof/>
          <w:sz w:val="24"/>
        </w:rPr>
        <mc:AlternateContent>
          <mc:Choice Requires="wps">
            <w:drawing>
              <wp:anchor distT="4294967295" distB="4294967295" distL="114300" distR="114300" simplePos="0" relativeHeight="251618304" behindDoc="0" locked="0" layoutInCell="0" allowOverlap="1">
                <wp:simplePos x="0" y="0"/>
                <wp:positionH relativeFrom="column">
                  <wp:posOffset>2391410</wp:posOffset>
                </wp:positionH>
                <wp:positionV relativeFrom="paragraph">
                  <wp:posOffset>29209</wp:posOffset>
                </wp:positionV>
                <wp:extent cx="365760" cy="0"/>
                <wp:effectExtent l="0" t="76200" r="0" b="76200"/>
                <wp:wrapNone/>
                <wp:docPr id="118" name="Lin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07FA82F" id="Line 338" o:spid="_x0000_s1026" style="position:absolute;z-index:251618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8.3pt,2.3pt" to="217.1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" o:allowincell="f">
                <v:stroke endarrow="block"/>
              </v:line>
            </w:pict>
          </mc:Fallback>
        </mc:AlternateContent>
      </w:r>
      <w:r>
        <w:rPr>
          <w:noProof/>
          <w:sz w:val="24"/>
        </w:rPr>
        <mc:AlternateContent>
          <mc:Choice Requires="wps">
            <w:drawing>
              <wp:anchor distT="4294967295" distB="4294967295" distL="114300" distR="114300" simplePos="0" relativeHeight="251617280" behindDoc="0" locked="0" layoutInCell="0" allowOverlap="1">
                <wp:simplePos x="0" y="0"/>
                <wp:positionH relativeFrom="column">
                  <wp:posOffset>1294130</wp:posOffset>
                </wp:positionH>
                <wp:positionV relativeFrom="paragraph">
                  <wp:posOffset>29209</wp:posOffset>
                </wp:positionV>
                <wp:extent cx="274320" cy="0"/>
                <wp:effectExtent l="0" t="76200" r="0" b="76200"/>
                <wp:wrapNone/>
                <wp:docPr id="117" name="Lin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A6E20AD" id="Line 337" o:spid="_x0000_s1026" style="position:absolute;z-index:251617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9pt,2.3pt" to="123.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" o:allowincell="f">
                <v:stroke endarrow="block"/>
              </v:line>
            </w:pict>
          </mc:Fallback>
        </mc:AlternateContent>
      </w:r>
    </w:p>
    <w:p w:rsidR="007107D1" w:rsidRDefault="007107D1">
      <w:pPr>
        <w:ind w:left="360"/>
        <w:rPr>
          <w:sz w:val="24"/>
        </w:rPr>
      </w:pPr>
    </w:p>
    <w:p w:rsidR="007107D1" w:rsidRDefault="00B915C6">
      <w:pPr>
        <w:ind w:left="360"/>
        <w:rPr>
          <w:sz w:val="24"/>
        </w:rPr>
      </w:pPr>
      <w:r>
        <w:rPr>
          <w:noProof/>
          <w:sz w:val="24"/>
        </w:rPr>
        <mc:AlternateContent>
          <mc:Choice Requires="wps">
            <w:drawing>
              <wp:anchor distT="0" distB="0" distL="114299" distR="114299" simplePos="0" relativeHeight="251721728" behindDoc="0" locked="0" layoutInCell="0" allowOverlap="1">
                <wp:simplePos x="0" y="0"/>
                <wp:positionH relativeFrom="column">
                  <wp:posOffset>3488689</wp:posOffset>
                </wp:positionH>
                <wp:positionV relativeFrom="paragraph">
                  <wp:posOffset>29210</wp:posOffset>
                </wp:positionV>
                <wp:extent cx="0" cy="365760"/>
                <wp:effectExtent l="76200" t="0" r="57150" b="34290"/>
                <wp:wrapNone/>
                <wp:docPr id="116" name="Line 4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8059B85" id="Line 439" o:spid="_x0000_s1026" style="position:absolute;z-index:251721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4.7pt,2.3pt" to="274.7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WVuKwIAAE0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" o:allowincell="f">
                <v:stroke endarrow="block"/>
              </v:line>
            </w:pict>
          </mc:Fallback>
        </mc:AlternateContent>
      </w:r>
    </w:p>
    <w:p w:rsidR="007107D1" w:rsidRDefault="00B915C6">
      <w:pPr>
        <w:ind w:left="360"/>
        <w:rPr>
          <w:sz w:val="24"/>
        </w:rPr>
      </w:pPr>
      <w:r>
        <w:rPr>
          <w:noProof/>
          <w:sz w:val="24"/>
        </w:rPr>
        <mc:AlternateContent>
          <mc:Choice Requires="wps">
            <w:drawing>
              <wp:anchor distT="0" distB="0" distL="114300" distR="114300" simplePos="0" relativeHeight="251614208" behindDoc="0" locked="0" layoutInCell="0" allowOverlap="1">
                <wp:simplePos x="0" y="0"/>
                <wp:positionH relativeFrom="column">
                  <wp:posOffset>3031490</wp:posOffset>
                </wp:positionH>
                <wp:positionV relativeFrom="paragraph">
                  <wp:posOffset>135890</wp:posOffset>
                </wp:positionV>
                <wp:extent cx="1097280" cy="640080"/>
                <wp:effectExtent l="0" t="0" r="7620" b="7620"/>
                <wp:wrapNone/>
                <wp:docPr id="115" name="Rectangle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640080"/>
                        </a:xfrm>
                        <a:prstGeom prst="rect">
                          <a:avLst/>
                        </a:prstGeom>
                        <a:solidFill>
                          <a:srgbClr val="FFFFFF"/>
                        </a:solidFill>
                        <a:ln w="9525">
                          <a:solidFill>
                            <a:srgbClr val="000000"/>
                          </a:solidFill>
                          <a:miter lim="800000"/>
                          <a:headEnd/>
                          <a:tailEnd/>
                        </a:ln>
                      </wps:spPr>
                      <wps:txbx>
                        <w:txbxContent>
                          <w:p w:rsidR="00AD4B03" w:rsidRPr="004D6E8F" w:rsidRDefault="00AD4B03" w:rsidP="004D6E8F">
                            <w:pPr>
                              <w:rPr>
                                <w:sz w:val="28"/>
                                <w:szCs w:val="28"/>
                              </w:rPr>
                            </w:pPr>
                            <w:bookmarkStart w:id="89" w:name="_Toc367171137"/>
                            <w:bookmarkStart w:id="90" w:name="_Toc367171209"/>
                            <w:bookmarkStart w:id="91" w:name="_Toc367171281"/>
                            <w:bookmarkStart w:id="92" w:name="_Toc367171353"/>
                            <w:bookmarkStart w:id="93" w:name="_Toc367171600"/>
                            <w:r w:rsidRPr="004D6E8F">
                              <w:rPr>
                                <w:sz w:val="28"/>
                                <w:szCs w:val="28"/>
                              </w:rPr>
                              <w:t>Banka</w:t>
                            </w:r>
                            <w:bookmarkEnd w:id="89"/>
                            <w:bookmarkEnd w:id="90"/>
                            <w:bookmarkEnd w:id="91"/>
                            <w:bookmarkEnd w:id="92"/>
                            <w:bookmarkEnd w:id="93"/>
                          </w:p>
                          <w:p w:rsidR="00AD4B03" w:rsidRDefault="00AD4B03">
                            <w:pPr>
                              <w:rPr>
                                <w:b/>
                                <w:sz w:val="28"/>
                              </w:rPr>
                            </w:pPr>
                            <w:r>
                              <w:rPr>
                                <w:b/>
                                <w:sz w:val="28"/>
                              </w:rPr>
                              <w:t>příjemce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4" o:spid="_x0000_s1040" style="position:absolute;left:0;text-align:left;margin-left:238.7pt;margin-top:10.7pt;width:86.4pt;height:50.4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" o:allowincell="f">
                <v:textbox>
                  <w:txbxContent>
                    <w:p w:rsidR="00AD4B03" w:rsidRPr="004D6E8F" w:rsidRDefault="00AD4B03" w:rsidP="004D6E8F">
                      <w:pPr>
                        <w:rPr>
                          <w:sz w:val="28"/>
                          <w:szCs w:val="28"/>
                        </w:rPr>
                      </w:pPr>
                      <w:bookmarkStart w:id="94" w:name="_Toc367171137"/>
                      <w:bookmarkStart w:id="95" w:name="_Toc367171209"/>
                      <w:bookmarkStart w:id="96" w:name="_Toc367171281"/>
                      <w:bookmarkStart w:id="97" w:name="_Toc367171353"/>
                      <w:bookmarkStart w:id="98" w:name="_Toc367171600"/>
                      <w:r w:rsidRPr="004D6E8F">
                        <w:rPr>
                          <w:sz w:val="28"/>
                          <w:szCs w:val="28"/>
                        </w:rPr>
                        <w:t>Banka</w:t>
                      </w:r>
                      <w:bookmarkEnd w:id="94"/>
                      <w:bookmarkEnd w:id="95"/>
                      <w:bookmarkEnd w:id="96"/>
                      <w:bookmarkEnd w:id="97"/>
                      <w:bookmarkEnd w:id="98"/>
                    </w:p>
                    <w:p w:rsidR="00AD4B03" w:rsidRDefault="00AD4B03">
                      <w:pPr>
                        <w:rPr>
                          <w:b/>
                          <w:sz w:val="28"/>
                        </w:rPr>
                      </w:pPr>
                      <w:r>
                        <w:rPr>
                          <w:b/>
                          <w:sz w:val="28"/>
                        </w:rPr>
                        <w:t>příjemce</w:t>
                      </w:r>
                    </w:p>
                  </w:txbxContent>
                </v:textbox>
              </v:rect>
            </w:pict>
          </mc:Fallback>
        </mc:AlternateContent>
      </w:r>
    </w:p>
    <w:p w:rsidR="007107D1" w:rsidRDefault="007107D1">
      <w:pPr>
        <w:ind w:left="360"/>
        <w:rPr>
          <w:sz w:val="24"/>
        </w:rPr>
      </w:pPr>
    </w:p>
    <w:p w:rsidR="007107D1" w:rsidRDefault="007107D1">
      <w:pPr>
        <w:ind w:left="360"/>
        <w:rPr>
          <w:sz w:val="24"/>
        </w:rPr>
      </w:pPr>
    </w:p>
    <w:p w:rsidR="00F96008" w:rsidRDefault="00B915C6">
      <w:pPr>
        <w:ind w:left="360"/>
        <w:rPr>
          <w:sz w:val="24"/>
        </w:rPr>
      </w:pPr>
      <w:r>
        <w:rPr>
          <w:noProof/>
          <w:sz w:val="24"/>
        </w:rPr>
        <mc:AlternateContent>
          <mc:Choice Requires="wps">
            <w:drawing>
              <wp:anchor distT="0" distB="0" distL="114299" distR="114299" simplePos="0" relativeHeight="251722752" behindDoc="0" locked="0" layoutInCell="0" allowOverlap="1">
                <wp:simplePos x="0" y="0"/>
                <wp:positionH relativeFrom="column">
                  <wp:posOffset>3488689</wp:posOffset>
                </wp:positionH>
                <wp:positionV relativeFrom="paragraph">
                  <wp:posOffset>74930</wp:posOffset>
                </wp:positionV>
                <wp:extent cx="0" cy="365760"/>
                <wp:effectExtent l="76200" t="0" r="57150" b="34290"/>
                <wp:wrapNone/>
                <wp:docPr id="114" name="Line 4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7434A61" id="Line 440" o:spid="_x0000_s1026" style="position:absolute;z-index:251722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4.7pt,5.9pt" to="274.7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" o:allowincell="f">
                <v:stroke endarrow="block"/>
              </v:line>
            </w:pict>
          </mc:Fallback>
        </mc:AlternateContent>
      </w:r>
    </w:p>
    <w:p w:rsidR="007107D1" w:rsidRDefault="007107D1">
      <w:pPr>
        <w:ind w:left="360"/>
        <w:rPr>
          <w:b/>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7107D1" w:rsidRDefault="00B915C6">
      <w:pPr>
        <w:ind w:left="360"/>
        <w:rPr>
          <w:sz w:val="24"/>
        </w:rPr>
      </w:pPr>
      <w:r>
        <w:rPr>
          <w:noProof/>
          <w:sz w:val="24"/>
        </w:rPr>
        <mc:AlternateContent>
          <mc:Choice Requires="wps">
            <w:drawing>
              <wp:anchor distT="0" distB="0" distL="114300" distR="114300" simplePos="0" relativeHeight="251615232" behindDoc="0" locked="0" layoutInCell="0" allowOverlap="1">
                <wp:simplePos x="0" y="0"/>
                <wp:positionH relativeFrom="column">
                  <wp:posOffset>3031490</wp:posOffset>
                </wp:positionH>
                <wp:positionV relativeFrom="paragraph">
                  <wp:posOffset>6985</wp:posOffset>
                </wp:positionV>
                <wp:extent cx="1097280" cy="640080"/>
                <wp:effectExtent l="0" t="0" r="7620" b="7620"/>
                <wp:wrapNone/>
                <wp:docPr id="113" name="Rectangl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640080"/>
                        </a:xfrm>
                        <a:prstGeom prst="rect">
                          <a:avLst/>
                        </a:prstGeom>
                        <a:solidFill>
                          <a:srgbClr val="FFFFFF"/>
                        </a:solidFill>
                        <a:ln w="9525">
                          <a:solidFill>
                            <a:srgbClr val="000000"/>
                          </a:solidFill>
                          <a:miter lim="800000"/>
                          <a:headEnd/>
                          <a:tailEnd/>
                        </a:ln>
                      </wps:spPr>
                      <wps:txbx>
                        <w:txbxContent>
                          <w:p w:rsidR="00AD4B03" w:rsidRPr="004D6E8F" w:rsidRDefault="00AD4B03" w:rsidP="004D6E8F">
                            <w:pPr>
                              <w:rPr>
                                <w:sz w:val="28"/>
                                <w:szCs w:val="28"/>
                              </w:rPr>
                            </w:pPr>
                            <w:r w:rsidRPr="004D6E8F">
                              <w:rPr>
                                <w:sz w:val="28"/>
                                <w:szCs w:val="28"/>
                              </w:rPr>
                              <w:t>Dodavatel</w:t>
                            </w:r>
                          </w:p>
                          <w:p w:rsidR="00AD4B03" w:rsidRPr="004D6E8F" w:rsidRDefault="00AD4B03" w:rsidP="004D6E8F">
                            <w:pPr>
                              <w:rPr>
                                <w:b/>
                                <w:sz w:val="28"/>
                                <w:szCs w:val="28"/>
                              </w:rPr>
                            </w:pPr>
                            <w:r w:rsidRPr="004D6E8F">
                              <w:rPr>
                                <w:b/>
                                <w:sz w:val="28"/>
                                <w:szCs w:val="28"/>
                              </w:rPr>
                              <w:t>(příjemce)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5" o:spid="_x0000_s1041" style="position:absolute;left:0;text-align:left;margin-left:238.7pt;margin-top:.55pt;width:86.4pt;height:50.4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" o:allowincell="f">
                <v:textbox>
                  <w:txbxContent>
                    <w:p w:rsidR="00AD4B03" w:rsidRPr="004D6E8F" w:rsidRDefault="00AD4B03" w:rsidP="004D6E8F">
                      <w:pPr>
                        <w:rPr>
                          <w:sz w:val="28"/>
                          <w:szCs w:val="28"/>
                        </w:rPr>
                      </w:pPr>
                      <w:r w:rsidRPr="004D6E8F">
                        <w:rPr>
                          <w:sz w:val="28"/>
                          <w:szCs w:val="28"/>
                        </w:rPr>
                        <w:t>Dodavatel</w:t>
                      </w:r>
                    </w:p>
                    <w:p w:rsidR="00AD4B03" w:rsidRPr="004D6E8F" w:rsidRDefault="00AD4B03" w:rsidP="004D6E8F">
                      <w:pPr>
                        <w:rPr>
                          <w:b/>
                          <w:sz w:val="28"/>
                          <w:szCs w:val="28"/>
                        </w:rPr>
                      </w:pPr>
                      <w:r w:rsidRPr="004D6E8F">
                        <w:rPr>
                          <w:b/>
                          <w:sz w:val="28"/>
                          <w:szCs w:val="28"/>
                        </w:rPr>
                        <w:t>(příjemce)</w:t>
                      </w:r>
                    </w:p>
                  </w:txbxContent>
                </v:textbox>
              </v:rect>
            </w:pict>
          </mc:Fallback>
        </mc:AlternateContent>
      </w:r>
    </w:p>
    <w:p w:rsidR="007107D1" w:rsidRDefault="007107D1">
      <w:pPr>
        <w:ind w:left="360"/>
        <w:rPr>
          <w:sz w:val="24"/>
        </w:rPr>
      </w:pPr>
    </w:p>
    <w:p w:rsidR="007107D1" w:rsidRDefault="007107D1">
      <w:pPr>
        <w:ind w:left="360"/>
        <w:rPr>
          <w:sz w:val="24"/>
        </w:rPr>
      </w:pPr>
    </w:p>
    <w:p w:rsidR="007107D1" w:rsidRDefault="007107D1">
      <w:pPr>
        <w:ind w:left="360"/>
        <w:rPr>
          <w:sz w:val="24"/>
        </w:rPr>
      </w:pPr>
    </w:p>
    <w:p w:rsidR="007107D1" w:rsidRDefault="007107D1">
      <w:pPr>
        <w:ind w:left="360"/>
        <w:rPr>
          <w:sz w:val="24"/>
        </w:rPr>
      </w:pPr>
    </w:p>
    <w:p w:rsidR="007107D1" w:rsidRDefault="007107D1" w:rsidP="00066970">
      <w:pPr>
        <w:numPr>
          <w:ilvl w:val="0"/>
          <w:numId w:val="58"/>
        </w:numPr>
        <w:jc w:val="both"/>
        <w:rPr>
          <w:sz w:val="24"/>
        </w:rPr>
      </w:pPr>
      <w:r>
        <w:rPr>
          <w:b/>
          <w:i/>
          <w:sz w:val="24"/>
        </w:rPr>
        <w:t>Dokumentární inkaso</w:t>
      </w:r>
      <w:r>
        <w:rPr>
          <w:sz w:val="24"/>
        </w:rPr>
        <w:t xml:space="preserve"> je platební instrument, v jehož rámci zajišťuje banka dodavateli (příjemci platby), že se odběratel (plátce) nedostane k dokumentům, umožňujícím nakládat s daným zbožím dříve než zaplatí.</w:t>
      </w:r>
    </w:p>
    <w:p w:rsidR="007107D1" w:rsidRDefault="007107D1" w:rsidP="00066970">
      <w:pPr>
        <w:ind w:left="360"/>
        <w:jc w:val="both"/>
        <w:rPr>
          <w:sz w:val="24"/>
        </w:rPr>
      </w:pPr>
      <w:r>
        <w:rPr>
          <w:sz w:val="24"/>
        </w:rPr>
        <w:t>Průběh placení: 1. Předání zboží</w:t>
      </w:r>
    </w:p>
    <w:p w:rsidR="007107D1" w:rsidRDefault="007107D1" w:rsidP="00066970">
      <w:pPr>
        <w:ind w:left="360"/>
        <w:jc w:val="both"/>
        <w:rPr>
          <w:sz w:val="24"/>
        </w:rPr>
      </w:pPr>
      <w:r>
        <w:rPr>
          <w:sz w:val="24"/>
        </w:rPr>
        <w:t xml:space="preserve">                          2. vyhotovení a předání dokumentů opravňujících s nakládáním zboží</w:t>
      </w:r>
    </w:p>
    <w:p w:rsidR="007107D1" w:rsidRDefault="007107D1" w:rsidP="00066970">
      <w:pPr>
        <w:ind w:left="360"/>
        <w:jc w:val="both"/>
        <w:rPr>
          <w:sz w:val="24"/>
        </w:rPr>
      </w:pPr>
      <w:r>
        <w:rPr>
          <w:sz w:val="24"/>
        </w:rPr>
        <w:t xml:space="preserve">                          3. podání žádosti o obstarání inkasa                 </w:t>
      </w:r>
    </w:p>
    <w:p w:rsidR="007107D1" w:rsidRDefault="007107D1" w:rsidP="00066970">
      <w:pPr>
        <w:ind w:left="360"/>
        <w:jc w:val="both"/>
        <w:rPr>
          <w:sz w:val="24"/>
        </w:rPr>
      </w:pPr>
      <w:r>
        <w:rPr>
          <w:sz w:val="24"/>
        </w:rPr>
        <w:t xml:space="preserve">                          4. oznámení podmínek inkasa                     </w:t>
      </w:r>
    </w:p>
    <w:p w:rsidR="007107D1" w:rsidRDefault="007107D1" w:rsidP="00066970">
      <w:pPr>
        <w:ind w:left="360"/>
        <w:jc w:val="both"/>
        <w:rPr>
          <w:sz w:val="24"/>
        </w:rPr>
      </w:pPr>
      <w:r>
        <w:rPr>
          <w:sz w:val="24"/>
        </w:rPr>
        <w:t xml:space="preserve">                          5. zaplacení inkasní částky</w:t>
      </w:r>
    </w:p>
    <w:p w:rsidR="007107D1" w:rsidRDefault="007107D1" w:rsidP="00066970">
      <w:pPr>
        <w:ind w:left="360"/>
        <w:jc w:val="both"/>
        <w:rPr>
          <w:sz w:val="24"/>
        </w:rPr>
      </w:pPr>
      <w:r>
        <w:rPr>
          <w:sz w:val="24"/>
        </w:rPr>
        <w:t xml:space="preserve">                          6. předání dokumentů</w:t>
      </w:r>
    </w:p>
    <w:p w:rsidR="007107D1" w:rsidRDefault="007107D1" w:rsidP="00066970">
      <w:pPr>
        <w:ind w:left="360"/>
        <w:jc w:val="both"/>
        <w:rPr>
          <w:sz w:val="24"/>
        </w:rPr>
      </w:pPr>
      <w:r>
        <w:rPr>
          <w:sz w:val="24"/>
        </w:rPr>
        <w:t xml:space="preserve">                          7. převzetí zboží</w:t>
      </w:r>
    </w:p>
    <w:p w:rsidR="007107D1" w:rsidRDefault="007107D1" w:rsidP="00066970">
      <w:pPr>
        <w:ind w:left="360"/>
        <w:jc w:val="both"/>
        <w:rPr>
          <w:sz w:val="24"/>
        </w:rPr>
      </w:pPr>
      <w:r>
        <w:rPr>
          <w:sz w:val="24"/>
        </w:rPr>
        <w:t xml:space="preserve">                          8. zúčtování mezi bankami</w:t>
      </w:r>
    </w:p>
    <w:p w:rsidR="007107D1" w:rsidRDefault="007107D1" w:rsidP="00066970">
      <w:pPr>
        <w:ind w:left="360"/>
        <w:jc w:val="both"/>
        <w:rPr>
          <w:sz w:val="24"/>
        </w:rPr>
      </w:pPr>
      <w:r>
        <w:rPr>
          <w:sz w:val="24"/>
        </w:rPr>
        <w:t xml:space="preserve">                          9. proplacení inkasní částky</w:t>
      </w:r>
    </w:p>
    <w:p w:rsidR="007107D1" w:rsidRDefault="007107D1" w:rsidP="00066970">
      <w:pPr>
        <w:ind w:left="360"/>
        <w:jc w:val="both"/>
        <w:rPr>
          <w:sz w:val="24"/>
        </w:rPr>
      </w:pPr>
    </w:p>
    <w:p w:rsidR="007107D1" w:rsidRDefault="007107D1" w:rsidP="00066970">
      <w:pPr>
        <w:ind w:left="360"/>
        <w:jc w:val="both"/>
        <w:rPr>
          <w:sz w:val="24"/>
        </w:rPr>
      </w:pPr>
      <w:r>
        <w:rPr>
          <w:sz w:val="24"/>
        </w:rPr>
        <w:t>Placení pomocí dokumentárního inkasa se řídí obchodním zákoníkem a pravidly inkasa vydanými Mezinárodní obchodní komorou v Paříži.</w:t>
      </w:r>
    </w:p>
    <w:p w:rsidR="007107D1" w:rsidRDefault="007107D1">
      <w:pPr>
        <w:rPr>
          <w:sz w:val="24"/>
        </w:rPr>
      </w:pPr>
    </w:p>
    <w:p w:rsidR="007107D1" w:rsidRDefault="00B915C6">
      <w:pPr>
        <w:rPr>
          <w:b/>
          <w:sz w:val="24"/>
        </w:rPr>
      </w:pPr>
      <w:r>
        <w:rPr>
          <w:noProof/>
          <w:sz w:val="24"/>
        </w:rPr>
        <mc:AlternateContent>
          <mc:Choice Requires="wps">
            <w:drawing>
              <wp:anchor distT="4294967295" distB="4294967295" distL="114300" distR="114300" simplePos="0" relativeHeight="251666432" behindDoc="0" locked="0" layoutInCell="0" allowOverlap="1">
                <wp:simplePos x="0" y="0"/>
                <wp:positionH relativeFrom="column">
                  <wp:posOffset>4037330</wp:posOffset>
                </wp:positionH>
                <wp:positionV relativeFrom="paragraph">
                  <wp:posOffset>158749</wp:posOffset>
                </wp:positionV>
                <wp:extent cx="365760" cy="0"/>
                <wp:effectExtent l="0" t="0" r="15240" b="0"/>
                <wp:wrapNone/>
                <wp:docPr id="112"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CD48922" id="Line 385"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7.9pt,12.5pt" to="346.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wFe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" o:allowincell="f"/>
            </w:pict>
          </mc:Fallback>
        </mc:AlternateContent>
      </w:r>
      <w:r>
        <w:rPr>
          <w:noProof/>
          <w:sz w:val="24"/>
        </w:rPr>
        <mc:AlternateContent>
          <mc:Choice Requires="wps">
            <w:drawing>
              <wp:anchor distT="4294967295" distB="4294967295" distL="114300" distR="114300" simplePos="0" relativeHeight="251664384" behindDoc="0" locked="0" layoutInCell="0" allowOverlap="1">
                <wp:simplePos x="0" y="0"/>
                <wp:positionH relativeFrom="column">
                  <wp:posOffset>3580130</wp:posOffset>
                </wp:positionH>
                <wp:positionV relativeFrom="paragraph">
                  <wp:posOffset>158749</wp:posOffset>
                </wp:positionV>
                <wp:extent cx="274320" cy="0"/>
                <wp:effectExtent l="38100" t="76200" r="0" b="76200"/>
                <wp:wrapNone/>
                <wp:docPr id="111" name="Line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6B369D5" id="Line 383" o:spid="_x0000_s1026" style="position:absolute;flip:x;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1.9pt,12.5pt" to="30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" o:allowincell="f">
                <v:stroke endarrow="block"/>
              </v:line>
            </w:pict>
          </mc:Fallback>
        </mc:AlternateContent>
      </w:r>
      <w:r>
        <w:rPr>
          <w:noProof/>
          <w:sz w:val="24"/>
        </w:rPr>
        <mc:AlternateContent>
          <mc:Choice Requires="wps">
            <w:drawing>
              <wp:anchor distT="0" distB="0" distL="114300" distR="114300" simplePos="0" relativeHeight="251652096" behindDoc="0" locked="0" layoutInCell="0" allowOverlap="1">
                <wp:simplePos x="0" y="0"/>
                <wp:positionH relativeFrom="column">
                  <wp:posOffset>4494530</wp:posOffset>
                </wp:positionH>
                <wp:positionV relativeFrom="paragraph">
                  <wp:posOffset>67310</wp:posOffset>
                </wp:positionV>
                <wp:extent cx="1188720" cy="548640"/>
                <wp:effectExtent l="0" t="0" r="0" b="3810"/>
                <wp:wrapNone/>
                <wp:docPr id="110" name="Rectangle 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548640"/>
                        </a:xfrm>
                        <a:prstGeom prst="rect">
                          <a:avLst/>
                        </a:prstGeom>
                        <a:solidFill>
                          <a:srgbClr val="FFFFFF"/>
                        </a:solidFill>
                        <a:ln w="9525">
                          <a:solidFill>
                            <a:srgbClr val="000000"/>
                          </a:solidFill>
                          <a:miter lim="800000"/>
                          <a:headEnd/>
                          <a:tailEnd/>
                        </a:ln>
                      </wps:spPr>
                      <wps:txbx>
                        <w:txbxContent>
                          <w:p w:rsidR="00AD4B03" w:rsidRDefault="00AD4B03">
                            <w:pPr>
                              <w:pStyle w:val="Nadpis8"/>
                            </w:pPr>
                            <w:r>
                              <w:t>Dodavatelé</w:t>
                            </w:r>
                          </w:p>
                          <w:p w:rsidR="00AD4B03" w:rsidRDefault="00AD4B03">
                            <w:pPr>
                              <w:jc w:val="center"/>
                              <w:rPr>
                                <w:b/>
                                <w:sz w:val="28"/>
                              </w:rPr>
                            </w:pPr>
                            <w:r>
                              <w:rPr>
                                <w:b/>
                                <w:sz w:val="28"/>
                              </w:rPr>
                              <w:t>(příjemce)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1" o:spid="_x0000_s1042" style="position:absolute;margin-left:353.9pt;margin-top:5.3pt;width:93.6pt;height:43.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" o:allowincell="f">
                <v:textbox>
                  <w:txbxContent>
                    <w:p w:rsidR="00AD4B03" w:rsidRDefault="00AD4B03">
                      <w:pPr>
                        <w:pStyle w:val="Nadpis8"/>
                      </w:pPr>
                      <w:r>
                        <w:t>Dodavatelé</w:t>
                      </w:r>
                    </w:p>
                    <w:p w:rsidR="00AD4B03" w:rsidRDefault="00AD4B03">
                      <w:pPr>
                        <w:jc w:val="center"/>
                        <w:rPr>
                          <w:b/>
                          <w:sz w:val="28"/>
                        </w:rPr>
                      </w:pPr>
                      <w:r>
                        <w:rPr>
                          <w:b/>
                          <w:sz w:val="28"/>
                        </w:rPr>
                        <w:t>(příjemce)</w:t>
                      </w:r>
                    </w:p>
                  </w:txbxContent>
                </v:textbox>
              </v:rect>
            </w:pict>
          </mc:Fallback>
        </mc:AlternateContent>
      </w:r>
      <w:r>
        <w:rPr>
          <w:noProof/>
          <w:sz w:val="24"/>
        </w:rPr>
        <mc:AlternateContent>
          <mc:Choice Requires="wps">
            <w:drawing>
              <wp:anchor distT="4294967295" distB="4294967295" distL="114300" distR="114300" simplePos="0" relativeHeight="251665408" behindDoc="0" locked="0" layoutInCell="0" allowOverlap="1">
                <wp:simplePos x="0" y="0"/>
                <wp:positionH relativeFrom="column">
                  <wp:posOffset>1934210</wp:posOffset>
                </wp:positionH>
                <wp:positionV relativeFrom="paragraph">
                  <wp:posOffset>158749</wp:posOffset>
                </wp:positionV>
                <wp:extent cx="274320" cy="0"/>
                <wp:effectExtent l="0" t="0" r="11430" b="0"/>
                <wp:wrapNone/>
                <wp:docPr id="109"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76222FD" id="Line 384"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2.3pt,12.5pt" to="173.9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" o:allowincell="f"/>
            </w:pict>
          </mc:Fallback>
        </mc:AlternateContent>
      </w:r>
      <w:r>
        <w:rPr>
          <w:noProof/>
          <w:sz w:val="24"/>
        </w:rPr>
        <mc:AlternateContent>
          <mc:Choice Requires="wps">
            <w:drawing>
              <wp:anchor distT="4294967295" distB="4294967295" distL="114300" distR="114300" simplePos="0" relativeHeight="251663360" behindDoc="0" locked="0" layoutInCell="0" allowOverlap="1">
                <wp:simplePos x="0" y="0"/>
                <wp:positionH relativeFrom="column">
                  <wp:posOffset>1477010</wp:posOffset>
                </wp:positionH>
                <wp:positionV relativeFrom="paragraph">
                  <wp:posOffset>158749</wp:posOffset>
                </wp:positionV>
                <wp:extent cx="274320" cy="0"/>
                <wp:effectExtent l="38100" t="76200" r="0" b="76200"/>
                <wp:wrapNone/>
                <wp:docPr id="108" name="Line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15C7565" id="Line 382" o:spid="_x0000_s1026" style="position:absolute;flip:x y;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6.3pt,12.5pt" to="137.9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" o:allowincell="f">
                <v:stroke endarrow="block"/>
              </v:line>
            </w:pict>
          </mc:Fallback>
        </mc:AlternateContent>
      </w:r>
      <w:r>
        <w:rPr>
          <w:noProof/>
          <w:sz w:val="24"/>
        </w:rPr>
        <mc:AlternateContent>
          <mc:Choice Requires="wps">
            <w:drawing>
              <wp:anchor distT="0" distB="0" distL="114300" distR="114300" simplePos="0" relativeHeight="251651072" behindDoc="0" locked="0" layoutInCell="0" allowOverlap="1">
                <wp:simplePos x="0" y="0"/>
                <wp:positionH relativeFrom="column">
                  <wp:posOffset>2299970</wp:posOffset>
                </wp:positionH>
                <wp:positionV relativeFrom="paragraph">
                  <wp:posOffset>67310</wp:posOffset>
                </wp:positionV>
                <wp:extent cx="1188720" cy="596900"/>
                <wp:effectExtent l="0" t="0" r="0" b="0"/>
                <wp:wrapNone/>
                <wp:docPr id="107" name="Rectangle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596900"/>
                        </a:xfrm>
                        <a:prstGeom prst="rect">
                          <a:avLst/>
                        </a:prstGeom>
                        <a:solidFill>
                          <a:srgbClr val="FFFFFF"/>
                        </a:solidFill>
                        <a:ln w="9525">
                          <a:solidFill>
                            <a:srgbClr val="000000"/>
                          </a:solidFill>
                          <a:miter lim="800000"/>
                          <a:headEnd/>
                          <a:tailEnd/>
                        </a:ln>
                      </wps:spPr>
                      <wps:txbx>
                        <w:txbxContent>
                          <w:p w:rsidR="00AD4B03" w:rsidRDefault="00AD4B03">
                            <w:pPr>
                              <w:pStyle w:val="Nadpis8"/>
                            </w:pPr>
                            <w:r>
                              <w:t>Zasílatelé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0" o:spid="_x0000_s1043" style="position:absolute;margin-left:181.1pt;margin-top:5.3pt;width:93.6pt;height:4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" o:allowincell="f">
                <v:textbox>
                  <w:txbxContent>
                    <w:p w:rsidR="00AD4B03" w:rsidRDefault="00AD4B03">
                      <w:pPr>
                        <w:pStyle w:val="Nadpis8"/>
                      </w:pPr>
                      <w:r>
                        <w:t>Zasílatelé</w:t>
                      </w:r>
                    </w:p>
                  </w:txbxContent>
                </v:textbox>
              </v:rect>
            </w:pict>
          </mc:Fallback>
        </mc:AlternateContent>
      </w:r>
      <w:r>
        <w:rPr>
          <w:noProof/>
          <w:sz w:val="24"/>
        </w:rPr>
        <mc:AlternateContent>
          <mc:Choice Requires="wps">
            <w:drawing>
              <wp:anchor distT="0" distB="0" distL="114300" distR="114300" simplePos="0" relativeHeight="251650048" behindDoc="0" locked="0" layoutInCell="0" allowOverlap="1">
                <wp:simplePos x="0" y="0"/>
                <wp:positionH relativeFrom="column">
                  <wp:posOffset>288290</wp:posOffset>
                </wp:positionH>
                <wp:positionV relativeFrom="paragraph">
                  <wp:posOffset>24130</wp:posOffset>
                </wp:positionV>
                <wp:extent cx="1188720" cy="548640"/>
                <wp:effectExtent l="0" t="0" r="0" b="3810"/>
                <wp:wrapNone/>
                <wp:docPr id="106" name="Rectangle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548640"/>
                        </a:xfrm>
                        <a:prstGeom prst="rect">
                          <a:avLst/>
                        </a:prstGeom>
                        <a:solidFill>
                          <a:srgbClr val="FFFFFF"/>
                        </a:solidFill>
                        <a:ln w="9525">
                          <a:solidFill>
                            <a:srgbClr val="000000"/>
                          </a:solidFill>
                          <a:miter lim="800000"/>
                          <a:headEnd/>
                          <a:tailEnd/>
                        </a:ln>
                      </wps:spPr>
                      <wps:txbx>
                        <w:txbxContent>
                          <w:p w:rsidR="00AD4B03" w:rsidRDefault="00AD4B03">
                            <w:pPr>
                              <w:pStyle w:val="Nadpis8"/>
                            </w:pPr>
                            <w:r>
                              <w:t>Odběratel</w:t>
                            </w:r>
                          </w:p>
                          <w:p w:rsidR="00AD4B03" w:rsidRDefault="00AD4B03">
                            <w:pPr>
                              <w:jc w:val="center"/>
                              <w:rPr>
                                <w:b/>
                                <w:sz w:val="28"/>
                              </w:rPr>
                            </w:pPr>
                            <w:r>
                              <w:rPr>
                                <w:b/>
                                <w:sz w:val="28"/>
                              </w:rPr>
                              <w:t>(plátce)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9" o:spid="_x0000_s1044" style="position:absolute;margin-left:22.7pt;margin-top:1.9pt;width:93.6pt;height:43.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" o:allowincell="f">
                <v:textbox>
                  <w:txbxContent>
                    <w:p w:rsidR="00AD4B03" w:rsidRDefault="00AD4B03">
                      <w:pPr>
                        <w:pStyle w:val="Nadpis8"/>
                      </w:pPr>
                      <w:r>
                        <w:t>Odběratel</w:t>
                      </w:r>
                    </w:p>
                    <w:p w:rsidR="00AD4B03" w:rsidRDefault="00AD4B03">
                      <w:pPr>
                        <w:jc w:val="center"/>
                        <w:rPr>
                          <w:b/>
                          <w:sz w:val="28"/>
                        </w:rPr>
                      </w:pPr>
                      <w:r>
                        <w:rPr>
                          <w:b/>
                          <w:sz w:val="28"/>
                        </w:rPr>
                        <w:t>(plátce)</w:t>
                      </w:r>
                    </w:p>
                  </w:txbxContent>
                </v:textbox>
              </v:rect>
            </w:pict>
          </mc:Fallback>
        </mc:AlternateContent>
      </w:r>
    </w:p>
    <w:p w:rsidR="007107D1" w:rsidRDefault="007107D1">
      <w:pPr>
        <w:rPr>
          <w:sz w:val="24"/>
        </w:rPr>
      </w:pPr>
    </w:p>
    <w:p w:rsidR="007107D1" w:rsidRDefault="00B915C6">
      <w:pPr>
        <w:rPr>
          <w:b/>
          <w:sz w:val="24"/>
        </w:rPr>
      </w:pPr>
      <w:r>
        <w:rPr>
          <w:noProof/>
          <w:sz w:val="24"/>
        </w:rPr>
        <mc:AlternateContent>
          <mc:Choice Requires="wps">
            <w:drawing>
              <wp:anchor distT="4294967295" distB="4294967295" distL="114300" distR="114300" simplePos="0" relativeHeight="251661312" behindDoc="0" locked="0" layoutInCell="0" allowOverlap="1">
                <wp:simplePos x="0" y="0"/>
                <wp:positionH relativeFrom="column">
                  <wp:posOffset>4128770</wp:posOffset>
                </wp:positionH>
                <wp:positionV relativeFrom="paragraph">
                  <wp:posOffset>82549</wp:posOffset>
                </wp:positionV>
                <wp:extent cx="274320" cy="0"/>
                <wp:effectExtent l="0" t="76200" r="0" b="76200"/>
                <wp:wrapNone/>
                <wp:docPr id="105" name="Line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A64338A" id="Line 380"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5.1pt,6.5pt" to="346.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" o:allowincell="f">
                <v:stroke endarrow="block"/>
              </v:line>
            </w:pict>
          </mc:Fallback>
        </mc:AlternateContent>
      </w:r>
      <w:r>
        <w:rPr>
          <w:noProof/>
          <w:sz w:val="24"/>
        </w:rPr>
        <mc:AlternateContent>
          <mc:Choice Requires="wps">
            <w:drawing>
              <wp:anchor distT="4294967295" distB="4294967295" distL="114300" distR="114300" simplePos="0" relativeHeight="251662336" behindDoc="0" locked="0" layoutInCell="0" allowOverlap="1">
                <wp:simplePos x="0" y="0"/>
                <wp:positionH relativeFrom="column">
                  <wp:posOffset>3580130</wp:posOffset>
                </wp:positionH>
                <wp:positionV relativeFrom="paragraph">
                  <wp:posOffset>82549</wp:posOffset>
                </wp:positionV>
                <wp:extent cx="274320" cy="0"/>
                <wp:effectExtent l="0" t="0" r="11430" b="0"/>
                <wp:wrapNone/>
                <wp:docPr id="104" name="Line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F3C4956" id="Line 38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1.9pt,6.5pt" to="30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" o:allowincell="f"/>
            </w:pict>
          </mc:Fallback>
        </mc:AlternateContent>
      </w:r>
      <w:r>
        <w:rPr>
          <w:noProof/>
          <w:sz w:val="24"/>
        </w:rPr>
        <mc:AlternateContent>
          <mc:Choice Requires="wps">
            <w:drawing>
              <wp:anchor distT="4294967295" distB="4294967295" distL="114300" distR="114300" simplePos="0" relativeHeight="251659264" behindDoc="0" locked="0" layoutInCell="0" allowOverlap="1">
                <wp:simplePos x="0" y="0"/>
                <wp:positionH relativeFrom="column">
                  <wp:posOffset>1934210</wp:posOffset>
                </wp:positionH>
                <wp:positionV relativeFrom="paragraph">
                  <wp:posOffset>82549</wp:posOffset>
                </wp:positionV>
                <wp:extent cx="365760" cy="0"/>
                <wp:effectExtent l="0" t="76200" r="0" b="76200"/>
                <wp:wrapNone/>
                <wp:docPr id="103" name="Line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C3E74DA" id="Line 37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2.3pt,6.5pt" to="181.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Cz7KgIAAE0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" o:allowincell="f">
                <v:stroke endarrow="block"/>
              </v:line>
            </w:pict>
          </mc:Fallback>
        </mc:AlternateContent>
      </w:r>
      <w:r>
        <w:rPr>
          <w:noProof/>
          <w:sz w:val="24"/>
        </w:rPr>
        <mc:AlternateContent>
          <mc:Choice Requires="wps">
            <w:drawing>
              <wp:anchor distT="0" distB="0" distL="114300" distR="114300" simplePos="0" relativeHeight="251660288" behindDoc="0" locked="0" layoutInCell="0" allowOverlap="1">
                <wp:simplePos x="0" y="0"/>
                <wp:positionH relativeFrom="column">
                  <wp:posOffset>1477010</wp:posOffset>
                </wp:positionH>
                <wp:positionV relativeFrom="paragraph">
                  <wp:posOffset>72390</wp:posOffset>
                </wp:positionV>
                <wp:extent cx="274320" cy="10160"/>
                <wp:effectExtent l="0" t="0" r="11430" b="8890"/>
                <wp:wrapNone/>
                <wp:docPr id="102" name="Line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C18A430" id="Line 37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3pt,5.7pt" to="137.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iKIGgIAAC8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" o:allowincell="f"/>
            </w:pict>
          </mc:Fallback>
        </mc:AlternateContent>
      </w:r>
    </w:p>
    <w:p w:rsidR="007107D1" w:rsidRDefault="00B915C6">
      <w:pPr>
        <w:rPr>
          <w:sz w:val="24"/>
        </w:rPr>
      </w:pPr>
      <w:r>
        <w:rPr>
          <w:noProof/>
          <w:sz w:val="24"/>
        </w:rPr>
        <mc:AlternateContent>
          <mc:Choice Requires="wps">
            <w:drawing>
              <wp:anchor distT="0" distB="0" distL="114299" distR="114299" simplePos="0" relativeHeight="251675648" behindDoc="0" locked="0" layoutInCell="0" allowOverlap="1">
                <wp:simplePos x="0" y="0"/>
                <wp:positionH relativeFrom="column">
                  <wp:posOffset>5408929</wp:posOffset>
                </wp:positionH>
                <wp:positionV relativeFrom="paragraph">
                  <wp:posOffset>90170</wp:posOffset>
                </wp:positionV>
                <wp:extent cx="0" cy="365760"/>
                <wp:effectExtent l="76200" t="38100" r="38100" b="0"/>
                <wp:wrapNone/>
                <wp:docPr id="101" name="Line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9CE78F4" id="Line 394" o:spid="_x0000_s1026" style="position:absolute;flip:y;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5.9pt,7.1pt" to="425.9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" o:allowincell="f">
                <v:stroke endarrow="block"/>
              </v:line>
            </w:pict>
          </mc:Fallback>
        </mc:AlternateContent>
      </w:r>
      <w:r>
        <w:rPr>
          <w:noProof/>
          <w:sz w:val="24"/>
        </w:rPr>
        <mc:AlternateContent>
          <mc:Choice Requires="wps">
            <w:drawing>
              <wp:anchor distT="0" distB="0" distL="114299" distR="114299" simplePos="0" relativeHeight="251657216" behindDoc="0" locked="0" layoutInCell="0" allowOverlap="1">
                <wp:simplePos x="0" y="0"/>
                <wp:positionH relativeFrom="column">
                  <wp:posOffset>471169</wp:posOffset>
                </wp:positionH>
                <wp:positionV relativeFrom="paragraph">
                  <wp:posOffset>50800</wp:posOffset>
                </wp:positionV>
                <wp:extent cx="0" cy="222250"/>
                <wp:effectExtent l="76200" t="38100" r="38100" b="6350"/>
                <wp:wrapNone/>
                <wp:docPr id="100" name="Lin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9333B0B" id="Line 376" o:spid="_x0000_s1026" style="position:absolute;flip:y;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1pt,4pt" to="37.1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" o:allowincell="f">
                <v:stroke endarrow="block"/>
              </v:line>
            </w:pict>
          </mc:Fallback>
        </mc:AlternateContent>
      </w:r>
      <w:r>
        <w:rPr>
          <w:noProof/>
          <w:sz w:val="24"/>
        </w:rPr>
        <mc:AlternateContent>
          <mc:Choice Requires="wps">
            <w:drawing>
              <wp:anchor distT="0" distB="0" distL="114299" distR="114299" simplePos="0" relativeHeight="251680768" behindDoc="0" locked="0" layoutInCell="0" allowOverlap="1">
                <wp:simplePos x="0" y="0"/>
                <wp:positionH relativeFrom="column">
                  <wp:posOffset>745489</wp:posOffset>
                </wp:positionH>
                <wp:positionV relativeFrom="paragraph">
                  <wp:posOffset>90170</wp:posOffset>
                </wp:positionV>
                <wp:extent cx="0" cy="272415"/>
                <wp:effectExtent l="0" t="0" r="0" b="0"/>
                <wp:wrapNone/>
                <wp:docPr id="99" name="Line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24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1CDD9B1" id="Line 399" o:spid="_x0000_s1026" style="position:absolute;flip:y;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7pt,7.1pt" to="58.7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" o:allowincell="f"/>
            </w:pict>
          </mc:Fallback>
        </mc:AlternateContent>
      </w:r>
      <w:r>
        <w:rPr>
          <w:noProof/>
          <w:sz w:val="24"/>
        </w:rPr>
        <mc:AlternateContent>
          <mc:Choice Requires="wps">
            <w:drawing>
              <wp:anchor distT="0" distB="0" distL="114299" distR="114299" simplePos="0" relativeHeight="251667456" behindDoc="0" locked="0" layoutInCell="0" allowOverlap="1">
                <wp:simplePos x="0" y="0"/>
                <wp:positionH relativeFrom="column">
                  <wp:posOffset>1111249</wp:posOffset>
                </wp:positionH>
                <wp:positionV relativeFrom="paragraph">
                  <wp:posOffset>90170</wp:posOffset>
                </wp:positionV>
                <wp:extent cx="0" cy="365760"/>
                <wp:effectExtent l="0" t="0" r="0" b="0"/>
                <wp:wrapNone/>
                <wp:docPr id="98"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9ECAAA6" id="Line 386" o:spid="_x0000_s1026" style="position:absolute;flip:y;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7.5pt,7.1pt" to="87.5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" o:allowincell="f"/>
            </w:pict>
          </mc:Fallback>
        </mc:AlternateContent>
      </w:r>
    </w:p>
    <w:p w:rsidR="007107D1" w:rsidRDefault="00B915C6">
      <w:pPr>
        <w:rPr>
          <w:sz w:val="24"/>
        </w:rPr>
      </w:pPr>
      <w:r>
        <w:rPr>
          <w:noProof/>
          <w:sz w:val="24"/>
        </w:rPr>
        <mc:AlternateContent>
          <mc:Choice Requires="wps">
            <w:drawing>
              <wp:anchor distT="0" distB="0" distL="114299" distR="114299" simplePos="0" relativeHeight="251672576" behindDoc="0" locked="0" layoutInCell="0" allowOverlap="1">
                <wp:simplePos x="0" y="0"/>
                <wp:positionH relativeFrom="column">
                  <wp:posOffset>4951729</wp:posOffset>
                </wp:positionH>
                <wp:positionV relativeFrom="paragraph">
                  <wp:posOffset>6350</wp:posOffset>
                </wp:positionV>
                <wp:extent cx="0" cy="264160"/>
                <wp:effectExtent l="0" t="0" r="0" b="2540"/>
                <wp:wrapNone/>
                <wp:docPr id="97"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4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CEFC216" id="Line 391" o:spid="_x0000_s1026" style="position:absolute;flip:y;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9.9pt,.5pt" to="389.9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" o:allowincell="f"/>
            </w:pict>
          </mc:Fallback>
        </mc:AlternateContent>
      </w:r>
      <w:r>
        <w:rPr>
          <w:noProof/>
          <w:sz w:val="24"/>
        </w:rPr>
        <mc:AlternateContent>
          <mc:Choice Requires="wps">
            <w:drawing>
              <wp:anchor distT="0" distB="0" distL="114300" distR="114300" simplePos="0" relativeHeight="251653120" behindDoc="0" locked="0" layoutInCell="0" allowOverlap="1">
                <wp:simplePos x="0" y="0"/>
                <wp:positionH relativeFrom="column">
                  <wp:posOffset>2299970</wp:posOffset>
                </wp:positionH>
                <wp:positionV relativeFrom="paragraph">
                  <wp:posOffset>97790</wp:posOffset>
                </wp:positionV>
                <wp:extent cx="1371600" cy="548640"/>
                <wp:effectExtent l="0" t="0" r="0" b="3810"/>
                <wp:wrapNone/>
                <wp:docPr id="96" name="Rectangle 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48640"/>
                        </a:xfrm>
                        <a:prstGeom prst="rect">
                          <a:avLst/>
                        </a:prstGeom>
                        <a:solidFill>
                          <a:srgbClr val="FFFFFF"/>
                        </a:solidFill>
                        <a:ln w="9525">
                          <a:solidFill>
                            <a:srgbClr val="000000"/>
                          </a:solidFill>
                          <a:miter lim="800000"/>
                          <a:headEnd/>
                          <a:tailEnd/>
                        </a:ln>
                      </wps:spPr>
                      <wps:txbx>
                        <w:txbxContent>
                          <w:p w:rsidR="00AD4B03" w:rsidRPr="004D6E8F" w:rsidRDefault="00AD4B03" w:rsidP="004D6E8F">
                            <w:pPr>
                              <w:rPr>
                                <w:b/>
                                <w:sz w:val="28"/>
                                <w:szCs w:val="28"/>
                              </w:rPr>
                            </w:pPr>
                            <w:bookmarkStart w:id="99" w:name="_Toc367171138"/>
                            <w:bookmarkStart w:id="100" w:name="_Toc367171210"/>
                            <w:bookmarkStart w:id="101" w:name="_Toc367171282"/>
                            <w:bookmarkStart w:id="102" w:name="_Toc367171354"/>
                            <w:bookmarkStart w:id="103" w:name="_Toc367171601"/>
                            <w:r w:rsidRPr="004D6E8F">
                              <w:rPr>
                                <w:b/>
                                <w:sz w:val="28"/>
                                <w:szCs w:val="28"/>
                              </w:rPr>
                              <w:t>Zúčtovací</w:t>
                            </w:r>
                            <w:bookmarkEnd w:id="99"/>
                            <w:bookmarkEnd w:id="100"/>
                            <w:bookmarkEnd w:id="101"/>
                            <w:bookmarkEnd w:id="102"/>
                            <w:bookmarkEnd w:id="103"/>
                          </w:p>
                          <w:p w:rsidR="00AD4B03" w:rsidRDefault="00AD4B03">
                            <w:pPr>
                              <w:rPr>
                                <w:b/>
                                <w:sz w:val="28"/>
                              </w:rPr>
                            </w:pPr>
                            <w:r>
                              <w:rPr>
                                <w:b/>
                                <w:sz w:val="28"/>
                              </w:rPr>
                              <w:t>centrum ČNB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2" o:spid="_x0000_s1045" style="position:absolute;margin-left:181.1pt;margin-top:7.7pt;width:108pt;height:43.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" o:allowincell="f">
                <v:textbox>
                  <w:txbxContent>
                    <w:p w:rsidR="00AD4B03" w:rsidRPr="004D6E8F" w:rsidRDefault="00AD4B03" w:rsidP="004D6E8F">
                      <w:pPr>
                        <w:rPr>
                          <w:b/>
                          <w:sz w:val="28"/>
                          <w:szCs w:val="28"/>
                        </w:rPr>
                      </w:pPr>
                      <w:bookmarkStart w:id="104" w:name="_Toc367171138"/>
                      <w:bookmarkStart w:id="105" w:name="_Toc367171210"/>
                      <w:bookmarkStart w:id="106" w:name="_Toc367171282"/>
                      <w:bookmarkStart w:id="107" w:name="_Toc367171354"/>
                      <w:bookmarkStart w:id="108" w:name="_Toc367171601"/>
                      <w:r w:rsidRPr="004D6E8F">
                        <w:rPr>
                          <w:b/>
                          <w:sz w:val="28"/>
                          <w:szCs w:val="28"/>
                        </w:rPr>
                        <w:t>Zúčtovací</w:t>
                      </w:r>
                      <w:bookmarkEnd w:id="104"/>
                      <w:bookmarkEnd w:id="105"/>
                      <w:bookmarkEnd w:id="106"/>
                      <w:bookmarkEnd w:id="107"/>
                      <w:bookmarkEnd w:id="108"/>
                    </w:p>
                    <w:p w:rsidR="00AD4B03" w:rsidRDefault="00AD4B03">
                      <w:pPr>
                        <w:rPr>
                          <w:b/>
                          <w:sz w:val="28"/>
                        </w:rPr>
                      </w:pPr>
                      <w:r>
                        <w:rPr>
                          <w:b/>
                          <w:sz w:val="28"/>
                        </w:rPr>
                        <w:t>centrum ČNB</w:t>
                      </w:r>
                    </w:p>
                  </w:txbxContent>
                </v:textbox>
              </v:rect>
            </w:pict>
          </mc:Fallback>
        </mc:AlternateContent>
      </w:r>
    </w:p>
    <w:p w:rsidR="007107D1" w:rsidRDefault="00B915C6">
      <w:pPr>
        <w:rPr>
          <w:b/>
          <w:sz w:val="24"/>
        </w:rPr>
      </w:pPr>
      <w:r>
        <w:rPr>
          <w:noProof/>
          <w:sz w:val="24"/>
        </w:rPr>
        <mc:AlternateContent>
          <mc:Choice Requires="wps">
            <w:drawing>
              <wp:anchor distT="4294967295" distB="4294967295" distL="114300" distR="114300" simplePos="0" relativeHeight="251677696" behindDoc="0" locked="0" layoutInCell="0" allowOverlap="1">
                <wp:simplePos x="0" y="0"/>
                <wp:positionH relativeFrom="column">
                  <wp:posOffset>1934210</wp:posOffset>
                </wp:positionH>
                <wp:positionV relativeFrom="paragraph">
                  <wp:posOffset>105409</wp:posOffset>
                </wp:positionV>
                <wp:extent cx="365760" cy="0"/>
                <wp:effectExtent l="0" t="76200" r="0" b="76200"/>
                <wp:wrapNone/>
                <wp:docPr id="95" name="Line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CEA3F78" id="Line 396"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2.3pt,8.3pt" to="181.1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" o:allowincell="f">
                <v:stroke endarrow="block"/>
              </v:line>
            </w:pict>
          </mc:Fallback>
        </mc:AlternateContent>
      </w:r>
      <w:r>
        <w:rPr>
          <w:noProof/>
          <w:sz w:val="24"/>
        </w:rPr>
        <mc:AlternateContent>
          <mc:Choice Requires="wps">
            <w:drawing>
              <wp:anchor distT="0" distB="0" distL="114299" distR="114299" simplePos="0" relativeHeight="251668480" behindDoc="0" locked="0" layoutInCell="0" allowOverlap="1">
                <wp:simplePos x="0" y="0"/>
                <wp:positionH relativeFrom="column">
                  <wp:posOffset>1294129</wp:posOffset>
                </wp:positionH>
                <wp:positionV relativeFrom="paragraph">
                  <wp:posOffset>105410</wp:posOffset>
                </wp:positionV>
                <wp:extent cx="0" cy="365760"/>
                <wp:effectExtent l="0" t="0" r="0" b="0"/>
                <wp:wrapNone/>
                <wp:docPr id="94"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FE08C7C" id="Line 387" o:spid="_x0000_s1026" style="position:absolute;flip:y;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1.9pt,8.3pt" to="101.9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" o:allowincell="f"/>
            </w:pict>
          </mc:Fallback>
        </mc:AlternateContent>
      </w:r>
      <w:r>
        <w:rPr>
          <w:noProof/>
          <w:sz w:val="24"/>
        </w:rPr>
        <mc:AlternateContent>
          <mc:Choice Requires="wps">
            <w:drawing>
              <wp:anchor distT="0" distB="0" distL="114299" distR="114299" simplePos="0" relativeHeight="251670528" behindDoc="0" locked="0" layoutInCell="0" allowOverlap="1">
                <wp:simplePos x="0" y="0"/>
                <wp:positionH relativeFrom="column">
                  <wp:posOffset>4860289</wp:posOffset>
                </wp:positionH>
                <wp:positionV relativeFrom="paragraph">
                  <wp:posOffset>105410</wp:posOffset>
                </wp:positionV>
                <wp:extent cx="0" cy="274320"/>
                <wp:effectExtent l="0" t="0" r="0" b="0"/>
                <wp:wrapNone/>
                <wp:docPr id="93"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68D1318" id="Line 389" o:spid="_x0000_s1026" style="position:absolute;flip:y;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2.7pt,8.3pt" to="382.7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" o:allowincell="f"/>
            </w:pict>
          </mc:Fallback>
        </mc:AlternateContent>
      </w:r>
      <w:r>
        <w:rPr>
          <w:noProof/>
          <w:sz w:val="24"/>
        </w:rPr>
        <mc:AlternateContent>
          <mc:Choice Requires="wps">
            <w:drawing>
              <wp:anchor distT="4294967295" distB="4294967295" distL="114300" distR="114300" simplePos="0" relativeHeight="251671552" behindDoc="0" locked="0" layoutInCell="0" allowOverlap="1">
                <wp:simplePos x="0" y="0"/>
                <wp:positionH relativeFrom="column">
                  <wp:posOffset>4494530</wp:posOffset>
                </wp:positionH>
                <wp:positionV relativeFrom="paragraph">
                  <wp:posOffset>105409</wp:posOffset>
                </wp:positionV>
                <wp:extent cx="365760" cy="0"/>
                <wp:effectExtent l="0" t="0" r="15240" b="0"/>
                <wp:wrapNone/>
                <wp:docPr id="92"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7C7C8C3" id="Line 390"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3.9pt,8.3pt" to="382.7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" o:allowincell="f"/>
            </w:pict>
          </mc:Fallback>
        </mc:AlternateContent>
      </w:r>
      <w:r>
        <w:rPr>
          <w:noProof/>
          <w:sz w:val="24"/>
        </w:rPr>
        <mc:AlternateContent>
          <mc:Choice Requires="wps">
            <w:drawing>
              <wp:anchor distT="4294967295" distB="4294967295" distL="114300" distR="114300" simplePos="0" relativeHeight="251676672" behindDoc="0" locked="0" layoutInCell="0" allowOverlap="1">
                <wp:simplePos x="0" y="0"/>
                <wp:positionH relativeFrom="column">
                  <wp:posOffset>3763010</wp:posOffset>
                </wp:positionH>
                <wp:positionV relativeFrom="paragraph">
                  <wp:posOffset>105409</wp:posOffset>
                </wp:positionV>
                <wp:extent cx="457200" cy="0"/>
                <wp:effectExtent l="38100" t="76200" r="0" b="76200"/>
                <wp:wrapNone/>
                <wp:docPr id="91" name="Line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A0E3787" id="Line 395"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6.3pt,8.3pt" to="332.3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" o:allowincell="f">
                <v:stroke startarrow="block"/>
              </v:line>
            </w:pict>
          </mc:Fallback>
        </mc:AlternateContent>
      </w:r>
      <w:r>
        <w:rPr>
          <w:noProof/>
          <w:sz w:val="24"/>
        </w:rPr>
        <mc:AlternateContent>
          <mc:Choice Requires="wps">
            <w:drawing>
              <wp:anchor distT="4294967295" distB="4294967295" distL="114300" distR="114300" simplePos="0" relativeHeight="251669504" behindDoc="0" locked="0" layoutInCell="0" allowOverlap="1">
                <wp:simplePos x="0" y="0"/>
                <wp:positionH relativeFrom="column">
                  <wp:posOffset>1294130</wp:posOffset>
                </wp:positionH>
                <wp:positionV relativeFrom="paragraph">
                  <wp:posOffset>105409</wp:posOffset>
                </wp:positionV>
                <wp:extent cx="365760" cy="0"/>
                <wp:effectExtent l="0" t="0" r="15240" b="0"/>
                <wp:wrapNone/>
                <wp:docPr id="90"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C00948D" id="Line 388" o:spid="_x0000_s1026" style="position:absolute;flip:y;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9pt,8.3pt" to="130.7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" o:allowincell="f"/>
            </w:pict>
          </mc:Fallback>
        </mc:AlternateContent>
      </w:r>
    </w:p>
    <w:p w:rsidR="007107D1" w:rsidRDefault="00B915C6">
      <w:pPr>
        <w:rPr>
          <w:sz w:val="24"/>
        </w:rPr>
      </w:pPr>
      <w:r>
        <w:rPr>
          <w:noProof/>
          <w:sz w:val="24"/>
        </w:rPr>
        <mc:AlternateContent>
          <mc:Choice Requires="wps">
            <w:drawing>
              <wp:anchor distT="0" distB="0" distL="114299" distR="114299" simplePos="0" relativeHeight="251656192" behindDoc="0" locked="0" layoutInCell="0" allowOverlap="1">
                <wp:simplePos x="0" y="0"/>
                <wp:positionH relativeFrom="column">
                  <wp:posOffset>471169</wp:posOffset>
                </wp:positionH>
                <wp:positionV relativeFrom="paragraph">
                  <wp:posOffset>21590</wp:posOffset>
                </wp:positionV>
                <wp:extent cx="0" cy="267970"/>
                <wp:effectExtent l="0" t="0" r="0" b="0"/>
                <wp:wrapNone/>
                <wp:docPr id="89"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79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643A6F0" id="Line 375" o:spid="_x0000_s1026" style="position:absolute;flip:y;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1pt,1.7pt" to="37.1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" o:allowincell="f"/>
            </w:pict>
          </mc:Fallback>
        </mc:AlternateContent>
      </w:r>
      <w:r>
        <w:rPr>
          <w:noProof/>
          <w:sz w:val="24"/>
        </w:rPr>
        <mc:AlternateContent>
          <mc:Choice Requires="wps">
            <w:drawing>
              <wp:anchor distT="0" distB="0" distL="114299" distR="114299" simplePos="0" relativeHeight="251673600" behindDoc="0" locked="0" layoutInCell="0" allowOverlap="1">
                <wp:simplePos x="0" y="0"/>
                <wp:positionH relativeFrom="column">
                  <wp:posOffset>5408929</wp:posOffset>
                </wp:positionH>
                <wp:positionV relativeFrom="paragraph">
                  <wp:posOffset>21590</wp:posOffset>
                </wp:positionV>
                <wp:extent cx="0" cy="182880"/>
                <wp:effectExtent l="0" t="0" r="0" b="7620"/>
                <wp:wrapNone/>
                <wp:docPr id="88" name="Line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9ED24EF" id="Line 392" o:spid="_x0000_s1026" style="position:absolute;flip:y;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5.9pt,1.7pt" to="425.9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" o:allowincell="f"/>
            </w:pict>
          </mc:Fallback>
        </mc:AlternateContent>
      </w:r>
      <w:r>
        <w:rPr>
          <w:noProof/>
          <w:sz w:val="24"/>
        </w:rPr>
        <mc:AlternateContent>
          <mc:Choice Requires="wps">
            <w:drawing>
              <wp:anchor distT="0" distB="0" distL="114299" distR="114299" simplePos="0" relativeHeight="251674624" behindDoc="0" locked="0" layoutInCell="0" allowOverlap="1">
                <wp:simplePos x="0" y="0"/>
                <wp:positionH relativeFrom="column">
                  <wp:posOffset>4951729</wp:posOffset>
                </wp:positionH>
                <wp:positionV relativeFrom="paragraph">
                  <wp:posOffset>21590</wp:posOffset>
                </wp:positionV>
                <wp:extent cx="0" cy="280670"/>
                <wp:effectExtent l="76200" t="0" r="38100" b="43180"/>
                <wp:wrapNone/>
                <wp:docPr id="87" name="Line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067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9383B7A" id="Line 393" o:spid="_x0000_s1026" style="position:absolute;flip:y;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9.9pt,1.7pt" to="389.9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" o:allowincell="f">
                <v:stroke startarrow="block"/>
              </v:line>
            </w:pict>
          </mc:Fallback>
        </mc:AlternateContent>
      </w:r>
      <w:r>
        <w:rPr>
          <w:noProof/>
          <w:sz w:val="24"/>
        </w:rPr>
        <mc:AlternateContent>
          <mc:Choice Requires="wps">
            <w:drawing>
              <wp:anchor distT="0" distB="0" distL="114299" distR="114299" simplePos="0" relativeHeight="251658240" behindDoc="0" locked="0" layoutInCell="0" allowOverlap="1">
                <wp:simplePos x="0" y="0"/>
                <wp:positionH relativeFrom="column">
                  <wp:posOffset>1111249</wp:posOffset>
                </wp:positionH>
                <wp:positionV relativeFrom="paragraph">
                  <wp:posOffset>21590</wp:posOffset>
                </wp:positionV>
                <wp:extent cx="0" cy="274320"/>
                <wp:effectExtent l="76200" t="0" r="38100" b="30480"/>
                <wp:wrapNone/>
                <wp:docPr id="86" name="Line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432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72F906F" id="Line 377" o:spid="_x0000_s1026" style="position:absolute;flip:y;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7.5pt,1.7pt" to="87.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" o:allowincell="f">
                <v:stroke startarrow="block"/>
              </v:line>
            </w:pict>
          </mc:Fallback>
        </mc:AlternateContent>
      </w:r>
      <w:r>
        <w:rPr>
          <w:noProof/>
          <w:sz w:val="24"/>
        </w:rPr>
        <mc:AlternateContent>
          <mc:Choice Requires="wps">
            <w:drawing>
              <wp:anchor distT="0" distB="0" distL="114299" distR="114299" simplePos="0" relativeHeight="251681792" behindDoc="0" locked="0" layoutInCell="0" allowOverlap="1">
                <wp:simplePos x="0" y="0"/>
                <wp:positionH relativeFrom="column">
                  <wp:posOffset>745489</wp:posOffset>
                </wp:positionH>
                <wp:positionV relativeFrom="paragraph">
                  <wp:posOffset>23495</wp:posOffset>
                </wp:positionV>
                <wp:extent cx="0" cy="274320"/>
                <wp:effectExtent l="76200" t="0" r="38100" b="30480"/>
                <wp:wrapNone/>
                <wp:docPr id="85" name="Line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3E4F3DA" id="Line 400" o:spid="_x0000_s1026" style="position:absolute;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7pt,1.85pt" to="58.7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" o:allowincell="f">
                <v:stroke endarrow="block"/>
              </v:line>
            </w:pict>
          </mc:Fallback>
        </mc:AlternateContent>
      </w:r>
    </w:p>
    <w:p w:rsidR="007107D1" w:rsidRDefault="00B915C6">
      <w:pPr>
        <w:rPr>
          <w:sz w:val="24"/>
        </w:rPr>
      </w:pPr>
      <w:r>
        <w:rPr>
          <w:noProof/>
          <w:sz w:val="24"/>
        </w:rPr>
        <mc:AlternateContent>
          <mc:Choice Requires="wps">
            <w:drawing>
              <wp:anchor distT="0" distB="0" distL="114300" distR="114300" simplePos="0" relativeHeight="251655168" behindDoc="0" locked="0" layoutInCell="0" allowOverlap="1">
                <wp:simplePos x="0" y="0"/>
                <wp:positionH relativeFrom="column">
                  <wp:posOffset>4311650</wp:posOffset>
                </wp:positionH>
                <wp:positionV relativeFrom="paragraph">
                  <wp:posOffset>120650</wp:posOffset>
                </wp:positionV>
                <wp:extent cx="1188720" cy="548640"/>
                <wp:effectExtent l="0" t="0" r="0" b="3810"/>
                <wp:wrapNone/>
                <wp:docPr id="84" name="Rectangle 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548640"/>
                        </a:xfrm>
                        <a:prstGeom prst="rect">
                          <a:avLst/>
                        </a:prstGeom>
                        <a:solidFill>
                          <a:srgbClr val="FFFFFF"/>
                        </a:solidFill>
                        <a:ln w="9525">
                          <a:solidFill>
                            <a:srgbClr val="000000"/>
                          </a:solidFill>
                          <a:miter lim="800000"/>
                          <a:headEnd/>
                          <a:tailEnd/>
                        </a:ln>
                      </wps:spPr>
                      <wps:txbx>
                        <w:txbxContent>
                          <w:p w:rsidR="00AD4B03" w:rsidRDefault="00AD4B03">
                            <w:pPr>
                              <w:pStyle w:val="Nadpis8"/>
                            </w:pPr>
                            <w:r>
                              <w:t>Banka</w:t>
                            </w:r>
                          </w:p>
                          <w:p w:rsidR="00AD4B03" w:rsidRDefault="00AD4B03">
                            <w:pPr>
                              <w:jc w:val="center"/>
                              <w:rPr>
                                <w:b/>
                                <w:sz w:val="28"/>
                              </w:rPr>
                            </w:pPr>
                            <w:r>
                              <w:rPr>
                                <w:b/>
                                <w:sz w:val="28"/>
                              </w:rPr>
                              <w:t>příjemce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4" o:spid="_x0000_s1046" style="position:absolute;margin-left:339.5pt;margin-top:9.5pt;width:93.6pt;height:43.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" o:allowincell="f">
                <v:textbox>
                  <w:txbxContent>
                    <w:p w:rsidR="00AD4B03" w:rsidRDefault="00AD4B03">
                      <w:pPr>
                        <w:pStyle w:val="Nadpis8"/>
                      </w:pPr>
                      <w:r>
                        <w:t>Banka</w:t>
                      </w:r>
                    </w:p>
                    <w:p w:rsidR="00AD4B03" w:rsidRDefault="00AD4B03">
                      <w:pPr>
                        <w:jc w:val="center"/>
                        <w:rPr>
                          <w:b/>
                          <w:sz w:val="28"/>
                        </w:rPr>
                      </w:pPr>
                      <w:r>
                        <w:rPr>
                          <w:b/>
                          <w:sz w:val="28"/>
                        </w:rPr>
                        <w:t>příjemce</w:t>
                      </w:r>
                    </w:p>
                  </w:txbxContent>
                </v:textbox>
              </v:rect>
            </w:pict>
          </mc:Fallback>
        </mc:AlternateContent>
      </w:r>
      <w:r>
        <w:rPr>
          <w:noProof/>
          <w:sz w:val="24"/>
        </w:rPr>
        <mc:AlternateContent>
          <mc:Choice Requires="wps">
            <w:drawing>
              <wp:anchor distT="0" distB="0" distL="114300" distR="114300" simplePos="0" relativeHeight="251654144" behindDoc="0" locked="0" layoutInCell="0" allowOverlap="1">
                <wp:simplePos x="0" y="0"/>
                <wp:positionH relativeFrom="column">
                  <wp:posOffset>288290</wp:posOffset>
                </wp:positionH>
                <wp:positionV relativeFrom="paragraph">
                  <wp:posOffset>147320</wp:posOffset>
                </wp:positionV>
                <wp:extent cx="1188720" cy="548640"/>
                <wp:effectExtent l="0" t="0" r="0" b="3810"/>
                <wp:wrapNone/>
                <wp:docPr id="83" name="Rectangle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548640"/>
                        </a:xfrm>
                        <a:prstGeom prst="rect">
                          <a:avLst/>
                        </a:prstGeom>
                        <a:solidFill>
                          <a:srgbClr val="FFFFFF"/>
                        </a:solidFill>
                        <a:ln w="9525">
                          <a:solidFill>
                            <a:srgbClr val="000000"/>
                          </a:solidFill>
                          <a:miter lim="800000"/>
                          <a:headEnd/>
                          <a:tailEnd/>
                        </a:ln>
                      </wps:spPr>
                      <wps:txbx>
                        <w:txbxContent>
                          <w:p w:rsidR="00AD4B03" w:rsidRDefault="00AD4B03">
                            <w:pPr>
                              <w:pStyle w:val="Nadpis8"/>
                            </w:pPr>
                            <w:r>
                              <w:t>Banka</w:t>
                            </w:r>
                          </w:p>
                          <w:p w:rsidR="00AD4B03" w:rsidRDefault="00AD4B03">
                            <w:pPr>
                              <w:jc w:val="center"/>
                              <w:rPr>
                                <w:b/>
                                <w:sz w:val="28"/>
                              </w:rPr>
                            </w:pPr>
                            <w:r>
                              <w:rPr>
                                <w:b/>
                                <w:sz w:val="28"/>
                              </w:rPr>
                              <w:t>plátce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3" o:spid="_x0000_s1047" style="position:absolute;margin-left:22.7pt;margin-top:11.6pt;width:93.6pt;height:43.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" o:allowincell="f">
                <v:textbox>
                  <w:txbxContent>
                    <w:p w:rsidR="00AD4B03" w:rsidRDefault="00AD4B03">
                      <w:pPr>
                        <w:pStyle w:val="Nadpis8"/>
                      </w:pPr>
                      <w:r>
                        <w:t>Banka</w:t>
                      </w:r>
                    </w:p>
                    <w:p w:rsidR="00AD4B03" w:rsidRDefault="00AD4B03">
                      <w:pPr>
                        <w:jc w:val="center"/>
                        <w:rPr>
                          <w:b/>
                          <w:sz w:val="28"/>
                        </w:rPr>
                      </w:pPr>
                      <w:r>
                        <w:rPr>
                          <w:b/>
                          <w:sz w:val="28"/>
                        </w:rPr>
                        <w:t>plátce</w:t>
                      </w:r>
                    </w:p>
                  </w:txbxContent>
                </v:textbox>
              </v:rect>
            </w:pict>
          </mc:Fallback>
        </mc:AlternateContent>
      </w:r>
    </w:p>
    <w:p w:rsidR="007107D1" w:rsidRDefault="00B915C6">
      <w:pPr>
        <w:rPr>
          <w:sz w:val="24"/>
        </w:rPr>
      </w:pPr>
      <w:r>
        <w:rPr>
          <w:noProof/>
          <w:sz w:val="24"/>
        </w:rPr>
        <mc:AlternateContent>
          <mc:Choice Requires="wps">
            <w:drawing>
              <wp:anchor distT="4294967295" distB="4294967295" distL="114300" distR="114300" simplePos="0" relativeHeight="251679744" behindDoc="0" locked="0" layoutInCell="0" allowOverlap="1">
                <wp:simplePos x="0" y="0"/>
                <wp:positionH relativeFrom="column">
                  <wp:posOffset>2940050</wp:posOffset>
                </wp:positionH>
                <wp:positionV relativeFrom="paragraph">
                  <wp:posOffset>128269</wp:posOffset>
                </wp:positionV>
                <wp:extent cx="914400" cy="0"/>
                <wp:effectExtent l="0" t="0" r="0" b="0"/>
                <wp:wrapNone/>
                <wp:docPr id="82" name="Line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29C5050" id="Line 398" o:spid="_x0000_s1026" style="position:absolute;flip:y;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1.5pt,10.1pt" to="303.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T9BGgIAADQEAAAOAAAAZHJzL2Uyb0RvYy54bWysU02P2yAQvVfqf0DcE9tZJ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" o:allowincell="f"/>
            </w:pict>
          </mc:Fallback>
        </mc:AlternateContent>
      </w:r>
      <w:r>
        <w:rPr>
          <w:noProof/>
          <w:sz w:val="24"/>
        </w:rPr>
        <mc:AlternateContent>
          <mc:Choice Requires="wps">
            <w:drawing>
              <wp:anchor distT="4294967295" distB="4294967295" distL="114300" distR="114300" simplePos="0" relativeHeight="251678720" behindDoc="0" locked="0" layoutInCell="0" allowOverlap="1">
                <wp:simplePos x="0" y="0"/>
                <wp:positionH relativeFrom="column">
                  <wp:posOffset>1659890</wp:posOffset>
                </wp:positionH>
                <wp:positionV relativeFrom="paragraph">
                  <wp:posOffset>128269</wp:posOffset>
                </wp:positionV>
                <wp:extent cx="1005840" cy="0"/>
                <wp:effectExtent l="38100" t="76200" r="0" b="76200"/>
                <wp:wrapNone/>
                <wp:docPr id="81" name="Line 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58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F4E545B" id="Line 397" o:spid="_x0000_s1026" style="position:absolute;flip:x;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0.7pt,10.1pt" to="209.9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" o:allowincell="f">
                <v:stroke endarrow="block"/>
              </v:line>
            </w:pict>
          </mc:Fallback>
        </mc:AlternateContent>
      </w:r>
    </w:p>
    <w:p w:rsidR="00F96008" w:rsidRDefault="00F96008">
      <w:pPr>
        <w:rPr>
          <w:sz w:val="24"/>
        </w:rPr>
      </w:pPr>
    </w:p>
    <w:p w:rsidR="007107D1" w:rsidRDefault="007107D1">
      <w:pPr>
        <w:rPr>
          <w:sz w:val="24"/>
        </w:rPr>
      </w:pPr>
    </w:p>
    <w:p w:rsidR="007107D1" w:rsidRDefault="007107D1">
      <w:pPr>
        <w:rPr>
          <w:sz w:val="24"/>
        </w:rPr>
      </w:pPr>
    </w:p>
    <w:p w:rsidR="007107D1" w:rsidRDefault="007107D1" w:rsidP="00066970">
      <w:pPr>
        <w:ind w:left="284" w:hanging="284"/>
        <w:jc w:val="both"/>
        <w:rPr>
          <w:sz w:val="24"/>
        </w:rPr>
      </w:pPr>
      <w:r>
        <w:rPr>
          <w:b/>
          <w:i/>
          <w:sz w:val="24"/>
        </w:rPr>
        <w:t xml:space="preserve">6.  Dokumentární akreditiv </w:t>
      </w:r>
      <w:r>
        <w:rPr>
          <w:sz w:val="24"/>
        </w:rPr>
        <w:t xml:space="preserve">spočívá v závazku banky plátce poskytnout na žádost svého klienta na jeho účet určité plnění oprávněné osobě, jestliže ji tato osoba do stanovené doby předá stanovené dokumenty, a plátce se zavazuje zaplatit bance úplatu. </w:t>
      </w:r>
    </w:p>
    <w:p w:rsidR="007107D1" w:rsidRDefault="007107D1" w:rsidP="009B6739">
      <w:pPr>
        <w:ind w:left="284"/>
        <w:jc w:val="both"/>
        <w:rPr>
          <w:sz w:val="24"/>
        </w:rPr>
      </w:pPr>
      <w:r>
        <w:rPr>
          <w:sz w:val="24"/>
        </w:rPr>
        <w:t>Průběh placení: 1. podání žádosti o otevření akreditivu</w:t>
      </w:r>
    </w:p>
    <w:p w:rsidR="007107D1" w:rsidRDefault="007107D1">
      <w:pPr>
        <w:rPr>
          <w:sz w:val="24"/>
        </w:rPr>
      </w:pPr>
      <w:r>
        <w:rPr>
          <w:sz w:val="24"/>
        </w:rPr>
        <w:t xml:space="preserve">                          2. otevření akreditivu</w:t>
      </w:r>
    </w:p>
    <w:p w:rsidR="007107D1" w:rsidRDefault="007107D1">
      <w:pPr>
        <w:rPr>
          <w:sz w:val="24"/>
        </w:rPr>
      </w:pPr>
      <w:r>
        <w:rPr>
          <w:sz w:val="24"/>
        </w:rPr>
        <w:t xml:space="preserve">                          3. avizování o otevření akreditivu</w:t>
      </w:r>
    </w:p>
    <w:p w:rsidR="007107D1" w:rsidRDefault="007107D1">
      <w:pPr>
        <w:rPr>
          <w:sz w:val="24"/>
        </w:rPr>
      </w:pPr>
      <w:r>
        <w:rPr>
          <w:sz w:val="24"/>
        </w:rPr>
        <w:t xml:space="preserve">                          4. expedice dodávky a vyhotovení dokumentů   </w:t>
      </w:r>
    </w:p>
    <w:p w:rsidR="007107D1" w:rsidRDefault="007107D1">
      <w:pPr>
        <w:rPr>
          <w:sz w:val="24"/>
        </w:rPr>
      </w:pPr>
      <w:r>
        <w:rPr>
          <w:sz w:val="24"/>
        </w:rPr>
        <w:t xml:space="preserve">                          5. předání dokumentů</w:t>
      </w:r>
    </w:p>
    <w:p w:rsidR="007107D1" w:rsidRDefault="007107D1">
      <w:pPr>
        <w:rPr>
          <w:sz w:val="24"/>
        </w:rPr>
      </w:pPr>
      <w:r>
        <w:rPr>
          <w:sz w:val="24"/>
        </w:rPr>
        <w:t xml:space="preserve">                          6. přezkoumání dokumentů bankou příjemce</w:t>
      </w:r>
    </w:p>
    <w:p w:rsidR="007107D1" w:rsidRDefault="007107D1">
      <w:pPr>
        <w:rPr>
          <w:sz w:val="24"/>
        </w:rPr>
      </w:pPr>
      <w:r>
        <w:rPr>
          <w:sz w:val="24"/>
        </w:rPr>
        <w:t xml:space="preserve">                          7. předání dokumentů</w:t>
      </w:r>
    </w:p>
    <w:p w:rsidR="007107D1" w:rsidRDefault="007107D1">
      <w:pPr>
        <w:rPr>
          <w:sz w:val="24"/>
        </w:rPr>
      </w:pPr>
      <w:r>
        <w:rPr>
          <w:sz w:val="24"/>
        </w:rPr>
        <w:t xml:space="preserve">                          8. přezkoumání dokumentů  </w:t>
      </w:r>
    </w:p>
    <w:p w:rsidR="007107D1" w:rsidRDefault="007107D1">
      <w:pPr>
        <w:rPr>
          <w:sz w:val="24"/>
        </w:rPr>
      </w:pPr>
      <w:r>
        <w:rPr>
          <w:sz w:val="24"/>
        </w:rPr>
        <w:t xml:space="preserve">                          9. zúčtování mezi bankami</w:t>
      </w:r>
    </w:p>
    <w:p w:rsidR="007107D1" w:rsidRDefault="007107D1">
      <w:pPr>
        <w:rPr>
          <w:sz w:val="24"/>
        </w:rPr>
      </w:pPr>
      <w:r>
        <w:rPr>
          <w:sz w:val="24"/>
        </w:rPr>
        <w:lastRenderedPageBreak/>
        <w:t xml:space="preserve">                        10. proplacení akreditivu    </w:t>
      </w:r>
    </w:p>
    <w:p w:rsidR="007107D1" w:rsidRDefault="007107D1">
      <w:pPr>
        <w:rPr>
          <w:sz w:val="24"/>
        </w:rPr>
      </w:pPr>
      <w:r>
        <w:rPr>
          <w:sz w:val="24"/>
        </w:rPr>
        <w:t xml:space="preserve">                        11. zatížení účtu plátce a předání dokumentů  </w:t>
      </w:r>
    </w:p>
    <w:p w:rsidR="007107D1" w:rsidRDefault="007107D1">
      <w:pPr>
        <w:rPr>
          <w:sz w:val="28"/>
        </w:rPr>
      </w:pPr>
    </w:p>
    <w:p w:rsidR="007107D1" w:rsidRDefault="00B915C6">
      <w:pPr>
        <w:rPr>
          <w:b/>
          <w:sz w:val="28"/>
        </w:rPr>
      </w:pPr>
      <w:r>
        <w:rPr>
          <w:noProof/>
          <w:sz w:val="28"/>
        </w:rPr>
        <mc:AlternateContent>
          <mc:Choice Requires="wps">
            <w:drawing>
              <wp:anchor distT="0" distB="0" distL="114300" distR="114300" simplePos="0" relativeHeight="251683840" behindDoc="0" locked="0" layoutInCell="0" allowOverlap="1">
                <wp:simplePos x="0" y="0"/>
                <wp:positionH relativeFrom="column">
                  <wp:posOffset>3763010</wp:posOffset>
                </wp:positionH>
                <wp:positionV relativeFrom="paragraph">
                  <wp:posOffset>69215</wp:posOffset>
                </wp:positionV>
                <wp:extent cx="1188720" cy="494030"/>
                <wp:effectExtent l="0" t="0" r="0" b="1270"/>
                <wp:wrapNone/>
                <wp:docPr id="80" name="Rectangle 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94030"/>
                        </a:xfrm>
                        <a:prstGeom prst="rect">
                          <a:avLst/>
                        </a:prstGeom>
                        <a:solidFill>
                          <a:srgbClr val="FFFFFF"/>
                        </a:solidFill>
                        <a:ln w="9525">
                          <a:solidFill>
                            <a:srgbClr val="000000"/>
                          </a:solidFill>
                          <a:miter lim="800000"/>
                          <a:headEnd/>
                          <a:tailEnd/>
                        </a:ln>
                      </wps:spPr>
                      <wps:txbx>
                        <w:txbxContent>
                          <w:p w:rsidR="00AD4B03" w:rsidRDefault="00AD4B03">
                            <w:pPr>
                              <w:pStyle w:val="Nadpis8"/>
                            </w:pPr>
                            <w:r>
                              <w:t>Dodavatel</w:t>
                            </w:r>
                          </w:p>
                          <w:p w:rsidR="00AD4B03" w:rsidRDefault="00AD4B03">
                            <w:pPr>
                              <w:jc w:val="center"/>
                              <w:rPr>
                                <w:b/>
                                <w:sz w:val="28"/>
                              </w:rPr>
                            </w:pPr>
                            <w:r>
                              <w:rPr>
                                <w:b/>
                                <w:sz w:val="28"/>
                              </w:rPr>
                              <w:t>(příjemce)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2" o:spid="_x0000_s1048" style="position:absolute;margin-left:296.3pt;margin-top:5.45pt;width:93.6pt;height:38.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" o:allowincell="f">
                <v:textbox>
                  <w:txbxContent>
                    <w:p w:rsidR="00AD4B03" w:rsidRDefault="00AD4B03">
                      <w:pPr>
                        <w:pStyle w:val="Nadpis8"/>
                      </w:pPr>
                      <w:r>
                        <w:t>Dodavatel</w:t>
                      </w:r>
                    </w:p>
                    <w:p w:rsidR="00AD4B03" w:rsidRDefault="00AD4B03">
                      <w:pPr>
                        <w:jc w:val="center"/>
                        <w:rPr>
                          <w:b/>
                          <w:sz w:val="28"/>
                        </w:rPr>
                      </w:pPr>
                      <w:r>
                        <w:rPr>
                          <w:b/>
                          <w:sz w:val="28"/>
                        </w:rPr>
                        <w:t>(příjemce)</w:t>
                      </w:r>
                    </w:p>
                  </w:txbxContent>
                </v:textbox>
              </v:rect>
            </w:pict>
          </mc:Fallback>
        </mc:AlternateContent>
      </w:r>
      <w:r>
        <w:rPr>
          <w:noProof/>
          <w:sz w:val="28"/>
        </w:rPr>
        <mc:AlternateContent>
          <mc:Choice Requires="wps">
            <w:drawing>
              <wp:anchor distT="0" distB="0" distL="114300" distR="114300" simplePos="0" relativeHeight="251682816" behindDoc="0" locked="0" layoutInCell="0" allowOverlap="1">
                <wp:simplePos x="0" y="0"/>
                <wp:positionH relativeFrom="column">
                  <wp:posOffset>562610</wp:posOffset>
                </wp:positionH>
                <wp:positionV relativeFrom="paragraph">
                  <wp:posOffset>69215</wp:posOffset>
                </wp:positionV>
                <wp:extent cx="1188720" cy="548640"/>
                <wp:effectExtent l="0" t="0" r="0" b="3810"/>
                <wp:wrapNone/>
                <wp:docPr id="79" name="Rectangle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548640"/>
                        </a:xfrm>
                        <a:prstGeom prst="rect">
                          <a:avLst/>
                        </a:prstGeom>
                        <a:solidFill>
                          <a:srgbClr val="FFFFFF"/>
                        </a:solidFill>
                        <a:ln w="9525">
                          <a:solidFill>
                            <a:srgbClr val="000000"/>
                          </a:solidFill>
                          <a:miter lim="800000"/>
                          <a:headEnd/>
                          <a:tailEnd/>
                        </a:ln>
                      </wps:spPr>
                      <wps:txbx>
                        <w:txbxContent>
                          <w:p w:rsidR="00AD4B03" w:rsidRDefault="00AD4B03">
                            <w:pPr>
                              <w:pStyle w:val="Nadpis8"/>
                            </w:pPr>
                            <w:r>
                              <w:t>Odběratel</w:t>
                            </w:r>
                          </w:p>
                          <w:p w:rsidR="00AD4B03" w:rsidRDefault="00AD4B03">
                            <w:pPr>
                              <w:jc w:val="center"/>
                              <w:rPr>
                                <w:b/>
                                <w:sz w:val="28"/>
                              </w:rPr>
                            </w:pPr>
                            <w:r>
                              <w:rPr>
                                <w:b/>
                                <w:sz w:val="28"/>
                              </w:rPr>
                              <w:t>(plátce)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1" o:spid="_x0000_s1049" style="position:absolute;margin-left:44.3pt;margin-top:5.45pt;width:93.6pt;height:43.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" o:allowincell="f">
                <v:textbox>
                  <w:txbxContent>
                    <w:p w:rsidR="00AD4B03" w:rsidRDefault="00AD4B03">
                      <w:pPr>
                        <w:pStyle w:val="Nadpis8"/>
                      </w:pPr>
                      <w:r>
                        <w:t>Odběratel</w:t>
                      </w:r>
                    </w:p>
                    <w:p w:rsidR="00AD4B03" w:rsidRDefault="00AD4B03">
                      <w:pPr>
                        <w:jc w:val="center"/>
                        <w:rPr>
                          <w:b/>
                          <w:sz w:val="28"/>
                        </w:rPr>
                      </w:pPr>
                      <w:r>
                        <w:rPr>
                          <w:b/>
                          <w:sz w:val="28"/>
                        </w:rPr>
                        <w:t>(plátce)</w:t>
                      </w:r>
                    </w:p>
                  </w:txbxContent>
                </v:textbox>
              </v:rect>
            </w:pict>
          </mc:Fallback>
        </mc:AlternateContent>
      </w:r>
    </w:p>
    <w:p w:rsidR="007107D1" w:rsidRDefault="00B915C6">
      <w:pPr>
        <w:rPr>
          <w:b/>
          <w:sz w:val="28"/>
        </w:rPr>
      </w:pPr>
      <w:r>
        <w:rPr>
          <w:noProof/>
          <w:sz w:val="28"/>
        </w:rPr>
        <mc:AlternateContent>
          <mc:Choice Requires="wps">
            <w:drawing>
              <wp:anchor distT="4294967295" distB="4294967295" distL="114300" distR="114300" simplePos="0" relativeHeight="251711488" behindDoc="0" locked="0" layoutInCell="0" allowOverlap="1">
                <wp:simplePos x="0" y="0"/>
                <wp:positionH relativeFrom="column">
                  <wp:posOffset>2757170</wp:posOffset>
                </wp:positionH>
                <wp:positionV relativeFrom="paragraph">
                  <wp:posOffset>139064</wp:posOffset>
                </wp:positionV>
                <wp:extent cx="640080" cy="0"/>
                <wp:effectExtent l="0" t="76200" r="7620" b="76200"/>
                <wp:wrapNone/>
                <wp:docPr id="78" name="Line 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4008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78895DC" id="Line 429" o:spid="_x0000_s1026" style="position:absolute;flip:x y;z-index:251711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7.1pt,10.95pt" to="267.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" o:allowincell="f">
                <v:stroke startarrow="block"/>
              </v:line>
            </w:pict>
          </mc:Fallback>
        </mc:AlternateContent>
      </w:r>
      <w:r>
        <w:rPr>
          <w:noProof/>
          <w:sz w:val="28"/>
        </w:rPr>
        <mc:AlternateContent>
          <mc:Choice Requires="wps">
            <w:drawing>
              <wp:anchor distT="4294967295" distB="4294967295" distL="114300" distR="114300" simplePos="0" relativeHeight="251723776" behindDoc="0" locked="0" layoutInCell="0" allowOverlap="1">
                <wp:simplePos x="0" y="0"/>
                <wp:positionH relativeFrom="column">
                  <wp:posOffset>1842770</wp:posOffset>
                </wp:positionH>
                <wp:positionV relativeFrom="paragraph">
                  <wp:posOffset>139064</wp:posOffset>
                </wp:positionV>
                <wp:extent cx="731520" cy="0"/>
                <wp:effectExtent l="38100" t="76200" r="0" b="76200"/>
                <wp:wrapNone/>
                <wp:docPr id="77" name="Line 4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F78FA9C" id="Line 441" o:spid="_x0000_s1026" style="position:absolute;z-index:251723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5.1pt,10.95pt" to="202.7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" o:allowincell="f">
                <v:stroke startarrow="block"/>
              </v:line>
            </w:pict>
          </mc:Fallback>
        </mc:AlternateContent>
      </w:r>
    </w:p>
    <w:p w:rsidR="00F96008" w:rsidRDefault="00F96008">
      <w:pPr>
        <w:rPr>
          <w:b/>
          <w:sz w:val="28"/>
        </w:rPr>
      </w:pPr>
    </w:p>
    <w:p w:rsidR="007107D1" w:rsidRDefault="00B915C6">
      <w:pPr>
        <w:rPr>
          <w:sz w:val="28"/>
        </w:rPr>
      </w:pPr>
      <w:r>
        <w:rPr>
          <w:noProof/>
          <w:sz w:val="28"/>
        </w:rPr>
        <mc:AlternateContent>
          <mc:Choice Requires="wps">
            <w:drawing>
              <wp:anchor distT="0" distB="0" distL="114299" distR="114299" simplePos="0" relativeHeight="251688960" behindDoc="0" locked="0" layoutInCell="0" allowOverlap="1">
                <wp:simplePos x="0" y="0"/>
                <wp:positionH relativeFrom="column">
                  <wp:posOffset>836929</wp:posOffset>
                </wp:positionH>
                <wp:positionV relativeFrom="paragraph">
                  <wp:posOffset>4445</wp:posOffset>
                </wp:positionV>
                <wp:extent cx="0" cy="365760"/>
                <wp:effectExtent l="0" t="0" r="0" b="0"/>
                <wp:wrapNone/>
                <wp:docPr id="76" name="Line 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0293444" id="Line 407" o:spid="_x0000_s1026" style="position:absolute;flip:y;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5.9pt,.35pt" to="65.9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" o:allowincell="f"/>
            </w:pict>
          </mc:Fallback>
        </mc:AlternateContent>
      </w:r>
      <w:r>
        <w:rPr>
          <w:noProof/>
          <w:sz w:val="28"/>
        </w:rPr>
        <mc:AlternateContent>
          <mc:Choice Requires="wps">
            <w:drawing>
              <wp:anchor distT="0" distB="0" distL="114299" distR="114299" simplePos="0" relativeHeight="251691008" behindDoc="0" locked="0" layoutInCell="0" allowOverlap="1">
                <wp:simplePos x="0" y="0"/>
                <wp:positionH relativeFrom="column">
                  <wp:posOffset>1385569</wp:posOffset>
                </wp:positionH>
                <wp:positionV relativeFrom="paragraph">
                  <wp:posOffset>4445</wp:posOffset>
                </wp:positionV>
                <wp:extent cx="0" cy="365760"/>
                <wp:effectExtent l="76200" t="38100" r="38100" b="0"/>
                <wp:wrapNone/>
                <wp:docPr id="75" name="Line 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3C989A9" id="Line 409" o:spid="_x0000_s1026" style="position:absolute;flip:y;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9.1pt,.35pt" to="109.1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" o:allowincell="f">
                <v:stroke endarrow="block"/>
              </v:line>
            </w:pict>
          </mc:Fallback>
        </mc:AlternateContent>
      </w:r>
      <w:r>
        <w:rPr>
          <w:noProof/>
          <w:sz w:val="28"/>
        </w:rPr>
        <mc:AlternateContent>
          <mc:Choice Requires="wps">
            <w:drawing>
              <wp:anchor distT="0" distB="0" distL="114299" distR="114299" simplePos="0" relativeHeight="251702272" behindDoc="0" locked="0" layoutInCell="0" allowOverlap="1">
                <wp:simplePos x="0" y="0"/>
                <wp:positionH relativeFrom="column">
                  <wp:posOffset>1111249</wp:posOffset>
                </wp:positionH>
                <wp:positionV relativeFrom="paragraph">
                  <wp:posOffset>4445</wp:posOffset>
                </wp:positionV>
                <wp:extent cx="0" cy="365760"/>
                <wp:effectExtent l="76200" t="38100" r="38100" b="0"/>
                <wp:wrapNone/>
                <wp:docPr id="74" name="Line 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BA2F4DC" id="Line 420" o:spid="_x0000_s1026" style="position:absolute;flip:y;z-index:251702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7.5pt,.35pt" to="87.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" o:allowincell="f">
                <v:stroke endarrow="block"/>
              </v:line>
            </w:pict>
          </mc:Fallback>
        </mc:AlternateContent>
      </w:r>
      <w:r>
        <w:rPr>
          <w:noProof/>
          <w:sz w:val="28"/>
        </w:rPr>
        <mc:AlternateContent>
          <mc:Choice Requires="wps">
            <w:drawing>
              <wp:anchor distT="0" distB="0" distL="114299" distR="114299" simplePos="0" relativeHeight="251705344" behindDoc="0" locked="0" layoutInCell="0" allowOverlap="1">
                <wp:simplePos x="0" y="0"/>
                <wp:positionH relativeFrom="column">
                  <wp:posOffset>4311649</wp:posOffset>
                </wp:positionH>
                <wp:positionV relativeFrom="paragraph">
                  <wp:posOffset>4445</wp:posOffset>
                </wp:positionV>
                <wp:extent cx="0" cy="365760"/>
                <wp:effectExtent l="0" t="0" r="0" b="0"/>
                <wp:wrapNone/>
                <wp:docPr id="73" name="Line 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F08BA03" id="Line 423" o:spid="_x0000_s1026" style="position:absolute;flip:y;z-index:251705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9.5pt,.35pt" to="339.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" o:allowincell="f"/>
            </w:pict>
          </mc:Fallback>
        </mc:AlternateContent>
      </w:r>
      <w:r>
        <w:rPr>
          <w:noProof/>
          <w:sz w:val="28"/>
        </w:rPr>
        <mc:AlternateContent>
          <mc:Choice Requires="wps">
            <w:drawing>
              <wp:anchor distT="0" distB="0" distL="114299" distR="114299" simplePos="0" relativeHeight="251697152" behindDoc="0" locked="0" layoutInCell="0" allowOverlap="1">
                <wp:simplePos x="0" y="0"/>
                <wp:positionH relativeFrom="column">
                  <wp:posOffset>4585969</wp:posOffset>
                </wp:positionH>
                <wp:positionV relativeFrom="paragraph">
                  <wp:posOffset>4445</wp:posOffset>
                </wp:positionV>
                <wp:extent cx="0" cy="365760"/>
                <wp:effectExtent l="76200" t="38100" r="38100" b="0"/>
                <wp:wrapNone/>
                <wp:docPr id="72" name="Line 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BCAFEC5" id="Line 415" o:spid="_x0000_s1026" style="position:absolute;flip:y;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1.1pt,.35pt" to="361.1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" o:allowincell="f">
                <v:stroke endarrow="block"/>
              </v:line>
            </w:pict>
          </mc:Fallback>
        </mc:AlternateContent>
      </w:r>
      <w:r>
        <w:rPr>
          <w:noProof/>
          <w:sz w:val="28"/>
        </w:rPr>
        <mc:AlternateContent>
          <mc:Choice Requires="wps">
            <w:drawing>
              <wp:anchor distT="0" distB="0" distL="114299" distR="114299" simplePos="0" relativeHeight="251694080" behindDoc="0" locked="0" layoutInCell="0" allowOverlap="1">
                <wp:simplePos x="0" y="0"/>
                <wp:positionH relativeFrom="column">
                  <wp:posOffset>4128769</wp:posOffset>
                </wp:positionH>
                <wp:positionV relativeFrom="paragraph">
                  <wp:posOffset>4445</wp:posOffset>
                </wp:positionV>
                <wp:extent cx="0" cy="365760"/>
                <wp:effectExtent l="76200" t="38100" r="38100" b="0"/>
                <wp:wrapNone/>
                <wp:docPr id="71" name="Line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3B0B7B4" id="Line 412" o:spid="_x0000_s1026" style="position:absolute;flip:y;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1pt,.35pt" to="325.1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" o:allowincell="f">
                <v:stroke endarrow="block"/>
              </v:line>
            </w:pict>
          </mc:Fallback>
        </mc:AlternateContent>
      </w:r>
    </w:p>
    <w:p w:rsidR="007107D1" w:rsidRDefault="00B915C6">
      <w:pPr>
        <w:rPr>
          <w:sz w:val="28"/>
        </w:rPr>
      </w:pPr>
      <w:r>
        <w:rPr>
          <w:noProof/>
          <w:sz w:val="28"/>
        </w:rPr>
        <mc:AlternateContent>
          <mc:Choice Requires="wps">
            <w:drawing>
              <wp:anchor distT="0" distB="0" distL="114300" distR="114300" simplePos="0" relativeHeight="251684864" behindDoc="0" locked="0" layoutInCell="0" allowOverlap="1">
                <wp:simplePos x="0" y="0"/>
                <wp:positionH relativeFrom="column">
                  <wp:posOffset>2208530</wp:posOffset>
                </wp:positionH>
                <wp:positionV relativeFrom="paragraph">
                  <wp:posOffset>74295</wp:posOffset>
                </wp:positionV>
                <wp:extent cx="1371600" cy="548640"/>
                <wp:effectExtent l="0" t="0" r="0" b="3810"/>
                <wp:wrapNone/>
                <wp:docPr id="70" name="Rectangle 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48640"/>
                        </a:xfrm>
                        <a:prstGeom prst="rect">
                          <a:avLst/>
                        </a:prstGeom>
                        <a:solidFill>
                          <a:srgbClr val="FFFFFF"/>
                        </a:solidFill>
                        <a:ln w="9525">
                          <a:solidFill>
                            <a:srgbClr val="000000"/>
                          </a:solidFill>
                          <a:miter lim="800000"/>
                          <a:headEnd/>
                          <a:tailEnd/>
                        </a:ln>
                      </wps:spPr>
                      <wps:txbx>
                        <w:txbxContent>
                          <w:p w:rsidR="00AD4B03" w:rsidRPr="00D4128C" w:rsidRDefault="00AD4B03" w:rsidP="004D6E8F">
                            <w:pPr>
                              <w:rPr>
                                <w:b/>
                                <w:sz w:val="28"/>
                                <w:szCs w:val="28"/>
                              </w:rPr>
                            </w:pPr>
                            <w:bookmarkStart w:id="109" w:name="_Toc367171139"/>
                            <w:bookmarkStart w:id="110" w:name="_Toc367171211"/>
                            <w:bookmarkStart w:id="111" w:name="_Toc367171283"/>
                            <w:bookmarkStart w:id="112" w:name="_Toc367171355"/>
                            <w:bookmarkStart w:id="113" w:name="_Toc367171602"/>
                            <w:proofErr w:type="spellStart"/>
                            <w:r w:rsidRPr="00D4128C">
                              <w:rPr>
                                <w:b/>
                                <w:sz w:val="28"/>
                                <w:szCs w:val="28"/>
                              </w:rPr>
                              <w:t>Zúčtovácí</w:t>
                            </w:r>
                            <w:bookmarkEnd w:id="109"/>
                            <w:bookmarkEnd w:id="110"/>
                            <w:bookmarkEnd w:id="111"/>
                            <w:bookmarkEnd w:id="112"/>
                            <w:bookmarkEnd w:id="113"/>
                            <w:proofErr w:type="spellEnd"/>
                          </w:p>
                          <w:p w:rsidR="00AD4B03" w:rsidRPr="00D4128C" w:rsidRDefault="00AD4B03" w:rsidP="004D6E8F">
                            <w:pPr>
                              <w:rPr>
                                <w:b/>
                                <w:sz w:val="28"/>
                                <w:szCs w:val="28"/>
                              </w:rPr>
                            </w:pPr>
                            <w:r w:rsidRPr="00D4128C">
                              <w:rPr>
                                <w:b/>
                                <w:sz w:val="28"/>
                                <w:szCs w:val="28"/>
                              </w:rPr>
                              <w:t>centrum ČNB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3" o:spid="_x0000_s1050" style="position:absolute;margin-left:173.9pt;margin-top:5.85pt;width:108pt;height:43.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" o:allowincell="f">
                <v:textbox>
                  <w:txbxContent>
                    <w:p w:rsidR="00AD4B03" w:rsidRPr="00D4128C" w:rsidRDefault="00AD4B03" w:rsidP="004D6E8F">
                      <w:pPr>
                        <w:rPr>
                          <w:b/>
                          <w:sz w:val="28"/>
                          <w:szCs w:val="28"/>
                        </w:rPr>
                      </w:pPr>
                      <w:bookmarkStart w:id="114" w:name="_Toc367171139"/>
                      <w:bookmarkStart w:id="115" w:name="_Toc367171211"/>
                      <w:bookmarkStart w:id="116" w:name="_Toc367171283"/>
                      <w:bookmarkStart w:id="117" w:name="_Toc367171355"/>
                      <w:bookmarkStart w:id="118" w:name="_Toc367171602"/>
                      <w:proofErr w:type="spellStart"/>
                      <w:r w:rsidRPr="00D4128C">
                        <w:rPr>
                          <w:b/>
                          <w:sz w:val="28"/>
                          <w:szCs w:val="28"/>
                        </w:rPr>
                        <w:t>Zúčtovácí</w:t>
                      </w:r>
                      <w:bookmarkEnd w:id="114"/>
                      <w:bookmarkEnd w:id="115"/>
                      <w:bookmarkEnd w:id="116"/>
                      <w:bookmarkEnd w:id="117"/>
                      <w:bookmarkEnd w:id="118"/>
                      <w:proofErr w:type="spellEnd"/>
                    </w:p>
                    <w:p w:rsidR="00AD4B03" w:rsidRPr="00D4128C" w:rsidRDefault="00AD4B03" w:rsidP="004D6E8F">
                      <w:pPr>
                        <w:rPr>
                          <w:b/>
                          <w:sz w:val="28"/>
                          <w:szCs w:val="28"/>
                        </w:rPr>
                      </w:pPr>
                      <w:r w:rsidRPr="00D4128C">
                        <w:rPr>
                          <w:b/>
                          <w:sz w:val="28"/>
                          <w:szCs w:val="28"/>
                        </w:rPr>
                        <w:t>centrum ČNB</w:t>
                      </w:r>
                    </w:p>
                  </w:txbxContent>
                </v:textbox>
              </v:rect>
            </w:pict>
          </mc:Fallback>
        </mc:AlternateContent>
      </w:r>
    </w:p>
    <w:p w:rsidR="007107D1" w:rsidRDefault="00B915C6">
      <w:pPr>
        <w:rPr>
          <w:b/>
          <w:sz w:val="28"/>
        </w:rPr>
      </w:pPr>
      <w:r>
        <w:rPr>
          <w:noProof/>
          <w:sz w:val="28"/>
        </w:rPr>
        <mc:AlternateContent>
          <mc:Choice Requires="wps">
            <w:drawing>
              <wp:anchor distT="4294967295" distB="4294967295" distL="114300" distR="114300" simplePos="0" relativeHeight="251712512" behindDoc="0" locked="0" layoutInCell="0" allowOverlap="1">
                <wp:simplePos x="0" y="0"/>
                <wp:positionH relativeFrom="column">
                  <wp:posOffset>4951730</wp:posOffset>
                </wp:positionH>
                <wp:positionV relativeFrom="paragraph">
                  <wp:posOffset>144144</wp:posOffset>
                </wp:positionV>
                <wp:extent cx="182880" cy="0"/>
                <wp:effectExtent l="0" t="0" r="7620" b="0"/>
                <wp:wrapNone/>
                <wp:docPr id="69" name="Line 4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1884BA9" id="Line 430" o:spid="_x0000_s1026" style="position:absolute;z-index:251712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9.9pt,11.35pt" to="404.3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" o:allowincell="f"/>
            </w:pict>
          </mc:Fallback>
        </mc:AlternateContent>
      </w:r>
      <w:r>
        <w:rPr>
          <w:noProof/>
          <w:sz w:val="28"/>
        </w:rPr>
        <mc:AlternateContent>
          <mc:Choice Requires="wps">
            <w:drawing>
              <wp:anchor distT="0" distB="0" distL="114299" distR="114299" simplePos="0" relativeHeight="251709440" behindDoc="0" locked="0" layoutInCell="0" allowOverlap="1">
                <wp:simplePos x="0" y="0"/>
                <wp:positionH relativeFrom="column">
                  <wp:posOffset>5134609</wp:posOffset>
                </wp:positionH>
                <wp:positionV relativeFrom="paragraph">
                  <wp:posOffset>144145</wp:posOffset>
                </wp:positionV>
                <wp:extent cx="0" cy="548640"/>
                <wp:effectExtent l="0" t="0" r="0" b="3810"/>
                <wp:wrapNone/>
                <wp:docPr id="68" name="Line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E151DAC" id="Line 427" o:spid="_x0000_s1026" style="position:absolute;z-index:251709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4.3pt,11.35pt" to="404.3pt,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zqEwIAACo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" o:allowincell="f"/>
            </w:pict>
          </mc:Fallback>
        </mc:AlternateContent>
      </w:r>
      <w:r>
        <w:rPr>
          <w:noProof/>
          <w:sz w:val="28"/>
        </w:rPr>
        <mc:AlternateContent>
          <mc:Choice Requires="wps">
            <w:drawing>
              <wp:anchor distT="0" distB="0" distL="114299" distR="114299" simplePos="0" relativeHeight="251708416" behindDoc="0" locked="0" layoutInCell="0" allowOverlap="1">
                <wp:simplePos x="0" y="0"/>
                <wp:positionH relativeFrom="column">
                  <wp:posOffset>4768849</wp:posOffset>
                </wp:positionH>
                <wp:positionV relativeFrom="paragraph">
                  <wp:posOffset>144145</wp:posOffset>
                </wp:positionV>
                <wp:extent cx="0" cy="365760"/>
                <wp:effectExtent l="0" t="0" r="0" b="0"/>
                <wp:wrapNone/>
                <wp:docPr id="67" name="Line 4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ED60C16" id="Line 426" o:spid="_x0000_s1026" style="position:absolute;flip:y;z-index:251708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5.5pt,11.35pt" to="375.5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" o:allowincell="f"/>
            </w:pict>
          </mc:Fallback>
        </mc:AlternateContent>
      </w:r>
      <w:r>
        <w:rPr>
          <w:noProof/>
          <w:sz w:val="28"/>
        </w:rPr>
        <mc:AlternateContent>
          <mc:Choice Requires="wps">
            <w:drawing>
              <wp:anchor distT="0" distB="0" distL="114299" distR="114299" simplePos="0" relativeHeight="251719680" behindDoc="0" locked="0" layoutInCell="0" allowOverlap="1">
                <wp:simplePos x="0" y="0"/>
                <wp:positionH relativeFrom="column">
                  <wp:posOffset>196849</wp:posOffset>
                </wp:positionH>
                <wp:positionV relativeFrom="paragraph">
                  <wp:posOffset>52705</wp:posOffset>
                </wp:positionV>
                <wp:extent cx="0" cy="640080"/>
                <wp:effectExtent l="0" t="0" r="0" b="7620"/>
                <wp:wrapNone/>
                <wp:docPr id="66" name="Line 4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ABB19E4" id="Line 437" o:spid="_x0000_s1026" style="position:absolute;z-index:251719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5pt,4.15pt" to="15.5pt,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IEYFAIAACo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" o:allowincell="f"/>
            </w:pict>
          </mc:Fallback>
        </mc:AlternateContent>
      </w:r>
      <w:r>
        <w:rPr>
          <w:noProof/>
          <w:sz w:val="28"/>
        </w:rPr>
        <mc:AlternateContent>
          <mc:Choice Requires="wps">
            <w:drawing>
              <wp:anchor distT="4294967295" distB="4294967295" distL="114300" distR="114300" simplePos="0" relativeHeight="251725824" behindDoc="0" locked="0" layoutInCell="0" allowOverlap="1">
                <wp:simplePos x="0" y="0"/>
                <wp:positionH relativeFrom="column">
                  <wp:posOffset>196850</wp:posOffset>
                </wp:positionH>
                <wp:positionV relativeFrom="paragraph">
                  <wp:posOffset>52704</wp:posOffset>
                </wp:positionV>
                <wp:extent cx="91440" cy="0"/>
                <wp:effectExtent l="0" t="0" r="3810" b="0"/>
                <wp:wrapNone/>
                <wp:docPr id="65" name="Line 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DB02DA2" id="Line 443" o:spid="_x0000_s1026" style="position:absolute;flip:x;z-index:251725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pt,4.15pt" to="22.7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AGoGQIAADMEAAAOAAAAZHJzL2Uyb0RvYy54bWysU02P2yAQvVfqf0DcE9tZJ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" o:allowincell="f"/>
            </w:pict>
          </mc:Fallback>
        </mc:AlternateContent>
      </w:r>
      <w:r>
        <w:rPr>
          <w:noProof/>
          <w:sz w:val="28"/>
        </w:rPr>
        <mc:AlternateContent>
          <mc:Choice Requires="wps">
            <w:drawing>
              <wp:anchor distT="4294967295" distB="4294967295" distL="114300" distR="114300" simplePos="0" relativeHeight="251724800" behindDoc="0" locked="0" layoutInCell="0" allowOverlap="1">
                <wp:simplePos x="0" y="0"/>
                <wp:positionH relativeFrom="column">
                  <wp:posOffset>471170</wp:posOffset>
                </wp:positionH>
                <wp:positionV relativeFrom="paragraph">
                  <wp:posOffset>52704</wp:posOffset>
                </wp:positionV>
                <wp:extent cx="91440" cy="0"/>
                <wp:effectExtent l="0" t="0" r="3810" b="0"/>
                <wp:wrapNone/>
                <wp:docPr id="64" name="Line 4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CC427BA" id="Line 442" o:spid="_x0000_s1026" style="position:absolute;flip:x;z-index:251724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1pt,4.15pt" to="44.3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" o:allowincell="f"/>
            </w:pict>
          </mc:Fallback>
        </mc:AlternateContent>
      </w:r>
      <w:r>
        <w:rPr>
          <w:noProof/>
          <w:sz w:val="28"/>
        </w:rPr>
        <mc:AlternateContent>
          <mc:Choice Requires="wps">
            <w:drawing>
              <wp:anchor distT="0" distB="0" distL="114299" distR="114299" simplePos="0" relativeHeight="251718656" behindDoc="0" locked="0" layoutInCell="0" allowOverlap="1">
                <wp:simplePos x="0" y="0"/>
                <wp:positionH relativeFrom="column">
                  <wp:posOffset>562609</wp:posOffset>
                </wp:positionH>
                <wp:positionV relativeFrom="paragraph">
                  <wp:posOffset>52705</wp:posOffset>
                </wp:positionV>
                <wp:extent cx="0" cy="457200"/>
                <wp:effectExtent l="0" t="0" r="0" b="0"/>
                <wp:wrapNone/>
                <wp:docPr id="63" name="Line 4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6B5217B" id="Line 436" o:spid="_x0000_s1026" style="position:absolute;flip:y;z-index:251718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3pt,4.15pt" to="44.3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" o:allowincell="f"/>
            </w:pict>
          </mc:Fallback>
        </mc:AlternateContent>
      </w:r>
      <w:r>
        <w:rPr>
          <w:noProof/>
          <w:sz w:val="28"/>
        </w:rPr>
        <mc:AlternateContent>
          <mc:Choice Requires="wps">
            <w:drawing>
              <wp:anchor distT="4294967295" distB="4294967295" distL="114300" distR="114300" simplePos="0" relativeHeight="251699200" behindDoc="0" locked="0" layoutInCell="0" allowOverlap="1">
                <wp:simplePos x="0" y="0"/>
                <wp:positionH relativeFrom="column">
                  <wp:posOffset>1751330</wp:posOffset>
                </wp:positionH>
                <wp:positionV relativeFrom="paragraph">
                  <wp:posOffset>144144</wp:posOffset>
                </wp:positionV>
                <wp:extent cx="457200" cy="0"/>
                <wp:effectExtent l="0" t="76200" r="0" b="76200"/>
                <wp:wrapNone/>
                <wp:docPr id="62" name="Line 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AE2A904" id="Line 417" o:spid="_x0000_s1026" style="position:absolute;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7.9pt,11.35pt" to="173.9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" o:allowincell="f">
                <v:stroke endarrow="block"/>
              </v:line>
            </w:pict>
          </mc:Fallback>
        </mc:AlternateContent>
      </w:r>
      <w:r>
        <w:rPr>
          <w:noProof/>
          <w:sz w:val="28"/>
        </w:rPr>
        <mc:AlternateContent>
          <mc:Choice Requires="wps">
            <w:drawing>
              <wp:anchor distT="4294967295" distB="4294967295" distL="114300" distR="114300" simplePos="0" relativeHeight="251698176" behindDoc="0" locked="0" layoutInCell="0" allowOverlap="1">
                <wp:simplePos x="0" y="0"/>
                <wp:positionH relativeFrom="column">
                  <wp:posOffset>3580130</wp:posOffset>
                </wp:positionH>
                <wp:positionV relativeFrom="paragraph">
                  <wp:posOffset>144144</wp:posOffset>
                </wp:positionV>
                <wp:extent cx="274320" cy="0"/>
                <wp:effectExtent l="0" t="0" r="11430" b="0"/>
                <wp:wrapNone/>
                <wp:docPr id="61" name="Line 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6812551" id="Line 416" o:spid="_x0000_s1026" style="position:absolute;flip:y;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1.9pt,11.35pt" to="303.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" o:allowincell="f"/>
            </w:pict>
          </mc:Fallback>
        </mc:AlternateContent>
      </w:r>
    </w:p>
    <w:p w:rsidR="007107D1" w:rsidRDefault="00B915C6">
      <w:pPr>
        <w:rPr>
          <w:b/>
          <w:sz w:val="28"/>
        </w:rPr>
      </w:pPr>
      <w:r>
        <w:rPr>
          <w:noProof/>
          <w:sz w:val="28"/>
        </w:rPr>
        <mc:AlternateContent>
          <mc:Choice Requires="wps">
            <w:drawing>
              <wp:anchor distT="0" distB="0" distL="114299" distR="114299" simplePos="0" relativeHeight="251703296" behindDoc="0" locked="0" layoutInCell="0" allowOverlap="1">
                <wp:simplePos x="0" y="0"/>
                <wp:positionH relativeFrom="column">
                  <wp:posOffset>1111249</wp:posOffset>
                </wp:positionH>
                <wp:positionV relativeFrom="paragraph">
                  <wp:posOffset>31115</wp:posOffset>
                </wp:positionV>
                <wp:extent cx="0" cy="274320"/>
                <wp:effectExtent l="0" t="0" r="0" b="11430"/>
                <wp:wrapNone/>
                <wp:docPr id="60" name="Line 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FB6A5DF" id="Line 421" o:spid="_x0000_s1026" style="position:absolute;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7.5pt,2.45pt" to="87.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" o:allowincell="f"/>
            </w:pict>
          </mc:Fallback>
        </mc:AlternateContent>
      </w:r>
      <w:r>
        <w:rPr>
          <w:noProof/>
          <w:sz w:val="28"/>
        </w:rPr>
        <mc:AlternateContent>
          <mc:Choice Requires="wps">
            <w:drawing>
              <wp:anchor distT="0" distB="0" distL="114299" distR="114299" simplePos="0" relativeHeight="251687936" behindDoc="0" locked="0" layoutInCell="0" allowOverlap="1">
                <wp:simplePos x="0" y="0"/>
                <wp:positionH relativeFrom="column">
                  <wp:posOffset>836929</wp:posOffset>
                </wp:positionH>
                <wp:positionV relativeFrom="paragraph">
                  <wp:posOffset>31115</wp:posOffset>
                </wp:positionV>
                <wp:extent cx="0" cy="274320"/>
                <wp:effectExtent l="76200" t="0" r="38100" b="30480"/>
                <wp:wrapNone/>
                <wp:docPr id="59" name="Line 4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432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016F9B2" id="Line 406" o:spid="_x0000_s1026" style="position:absolute;flip:y;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5.9pt,2.45pt" to="65.9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" o:allowincell="f">
                <v:stroke startarrow="block"/>
              </v:line>
            </w:pict>
          </mc:Fallback>
        </mc:AlternateContent>
      </w:r>
      <w:r>
        <w:rPr>
          <w:noProof/>
          <w:sz w:val="28"/>
        </w:rPr>
        <mc:AlternateContent>
          <mc:Choice Requires="wps">
            <w:drawing>
              <wp:anchor distT="0" distB="0" distL="114299" distR="114299" simplePos="0" relativeHeight="251689984" behindDoc="0" locked="0" layoutInCell="0" allowOverlap="1">
                <wp:simplePos x="0" y="0"/>
                <wp:positionH relativeFrom="column">
                  <wp:posOffset>1385569</wp:posOffset>
                </wp:positionH>
                <wp:positionV relativeFrom="paragraph">
                  <wp:posOffset>31115</wp:posOffset>
                </wp:positionV>
                <wp:extent cx="0" cy="274320"/>
                <wp:effectExtent l="0" t="0" r="0" b="0"/>
                <wp:wrapNone/>
                <wp:docPr id="58" name="Line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D210D8E" id="Line 408" o:spid="_x0000_s1026" style="position:absolute;flip:y;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9.1pt,2.45pt" to="109.1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" o:allowincell="f"/>
            </w:pict>
          </mc:Fallback>
        </mc:AlternateContent>
      </w:r>
      <w:r>
        <w:rPr>
          <w:noProof/>
          <w:sz w:val="28"/>
        </w:rPr>
        <mc:AlternateContent>
          <mc:Choice Requires="wps">
            <w:drawing>
              <wp:anchor distT="0" distB="0" distL="114299" distR="114299" simplePos="0" relativeHeight="251692032" behindDoc="0" locked="0" layoutInCell="0" allowOverlap="1">
                <wp:simplePos x="0" y="0"/>
                <wp:positionH relativeFrom="column">
                  <wp:posOffset>1659889</wp:posOffset>
                </wp:positionH>
                <wp:positionV relativeFrom="paragraph">
                  <wp:posOffset>31115</wp:posOffset>
                </wp:positionV>
                <wp:extent cx="0" cy="281940"/>
                <wp:effectExtent l="0" t="0" r="0" b="3810"/>
                <wp:wrapNone/>
                <wp:docPr id="57" name="Line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19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07F0B38" id="Line 410" o:spid="_x0000_s1026" style="position:absolute;flip:y;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0.7pt,2.45pt" to="130.7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" o:allowincell="f"/>
            </w:pict>
          </mc:Fallback>
        </mc:AlternateContent>
      </w:r>
      <w:r>
        <w:rPr>
          <w:noProof/>
          <w:sz w:val="28"/>
        </w:rPr>
        <mc:AlternateContent>
          <mc:Choice Requires="wps">
            <w:drawing>
              <wp:anchor distT="0" distB="0" distL="114299" distR="114299" simplePos="0" relativeHeight="251695104" behindDoc="0" locked="0" layoutInCell="0" allowOverlap="1">
                <wp:simplePos x="0" y="0"/>
                <wp:positionH relativeFrom="column">
                  <wp:posOffset>4585969</wp:posOffset>
                </wp:positionH>
                <wp:positionV relativeFrom="paragraph">
                  <wp:posOffset>31115</wp:posOffset>
                </wp:positionV>
                <wp:extent cx="0" cy="274320"/>
                <wp:effectExtent l="0" t="0" r="0" b="0"/>
                <wp:wrapNone/>
                <wp:docPr id="56" name="Line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B23C653" id="Line 413" o:spid="_x0000_s1026" style="position:absolute;flip:y;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1.1pt,2.45pt" to="361.1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" o:allowincell="f"/>
            </w:pict>
          </mc:Fallback>
        </mc:AlternateContent>
      </w:r>
      <w:r>
        <w:rPr>
          <w:noProof/>
          <w:sz w:val="28"/>
        </w:rPr>
        <mc:AlternateContent>
          <mc:Choice Requires="wps">
            <w:drawing>
              <wp:anchor distT="0" distB="0" distL="114299" distR="114299" simplePos="0" relativeHeight="251704320" behindDoc="0" locked="0" layoutInCell="0" allowOverlap="1">
                <wp:simplePos x="0" y="0"/>
                <wp:positionH relativeFrom="column">
                  <wp:posOffset>4311649</wp:posOffset>
                </wp:positionH>
                <wp:positionV relativeFrom="paragraph">
                  <wp:posOffset>31115</wp:posOffset>
                </wp:positionV>
                <wp:extent cx="0" cy="274320"/>
                <wp:effectExtent l="76200" t="0" r="38100" b="30480"/>
                <wp:wrapNone/>
                <wp:docPr id="55" name="Line 4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432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6DB303E" id="Line 422" o:spid="_x0000_s1026" style="position:absolute;flip:y;z-index:251704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9.5pt,2.45pt" to="339.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" o:allowincell="f">
                <v:stroke startarrow="block"/>
              </v:line>
            </w:pict>
          </mc:Fallback>
        </mc:AlternateContent>
      </w:r>
      <w:r>
        <w:rPr>
          <w:noProof/>
          <w:sz w:val="28"/>
        </w:rPr>
        <mc:AlternateContent>
          <mc:Choice Requires="wps">
            <w:drawing>
              <wp:anchor distT="0" distB="0" distL="114299" distR="114299" simplePos="0" relativeHeight="251696128" behindDoc="0" locked="0" layoutInCell="0" allowOverlap="1">
                <wp:simplePos x="0" y="0"/>
                <wp:positionH relativeFrom="column">
                  <wp:posOffset>4128769</wp:posOffset>
                </wp:positionH>
                <wp:positionV relativeFrom="paragraph">
                  <wp:posOffset>31115</wp:posOffset>
                </wp:positionV>
                <wp:extent cx="0" cy="274320"/>
                <wp:effectExtent l="0" t="0" r="0" b="0"/>
                <wp:wrapNone/>
                <wp:docPr id="54" name="Line 4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C66245E" id="Line 414" o:spid="_x0000_s1026" style="position:absolute;flip:y;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1pt,2.45pt" to="325.1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" o:allowincell="f"/>
            </w:pict>
          </mc:Fallback>
        </mc:AlternateContent>
      </w:r>
      <w:r>
        <w:rPr>
          <w:noProof/>
          <w:sz w:val="28"/>
        </w:rPr>
        <mc:AlternateContent>
          <mc:Choice Requires="wps">
            <w:drawing>
              <wp:anchor distT="0" distB="0" distL="114299" distR="114299" simplePos="0" relativeHeight="251693056" behindDoc="0" locked="0" layoutInCell="0" allowOverlap="1">
                <wp:simplePos x="0" y="0"/>
                <wp:positionH relativeFrom="column">
                  <wp:posOffset>3945889</wp:posOffset>
                </wp:positionH>
                <wp:positionV relativeFrom="paragraph">
                  <wp:posOffset>31115</wp:posOffset>
                </wp:positionV>
                <wp:extent cx="0" cy="274320"/>
                <wp:effectExtent l="76200" t="0" r="38100" b="30480"/>
                <wp:wrapNone/>
                <wp:docPr id="53" name="Line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432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13AA322" id="Line 411" o:spid="_x0000_s1026" style="position:absolute;flip:y;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0.7pt,2.45pt" to="310.7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" o:allowincell="f">
                <v:stroke startarrow="block"/>
              </v:line>
            </w:pict>
          </mc:Fallback>
        </mc:AlternateContent>
      </w:r>
    </w:p>
    <w:p w:rsidR="007107D1" w:rsidRDefault="00B915C6">
      <w:pPr>
        <w:rPr>
          <w:sz w:val="28"/>
        </w:rPr>
      </w:pPr>
      <w:r>
        <w:rPr>
          <w:noProof/>
          <w:sz w:val="28"/>
        </w:rPr>
        <mc:AlternateContent>
          <mc:Choice Requires="wps">
            <w:drawing>
              <wp:anchor distT="0" distB="0" distL="114300" distR="114300" simplePos="0" relativeHeight="251685888" behindDoc="0" locked="0" layoutInCell="0" allowOverlap="1">
                <wp:simplePos x="0" y="0"/>
                <wp:positionH relativeFrom="column">
                  <wp:posOffset>379730</wp:posOffset>
                </wp:positionH>
                <wp:positionV relativeFrom="paragraph">
                  <wp:posOffset>100965</wp:posOffset>
                </wp:positionV>
                <wp:extent cx="1371600" cy="548640"/>
                <wp:effectExtent l="0" t="0" r="0" b="3810"/>
                <wp:wrapNone/>
                <wp:docPr id="52" name="Rectangle 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48640"/>
                        </a:xfrm>
                        <a:prstGeom prst="rect">
                          <a:avLst/>
                        </a:prstGeom>
                        <a:solidFill>
                          <a:srgbClr val="FFFFFF"/>
                        </a:solidFill>
                        <a:ln w="9525">
                          <a:solidFill>
                            <a:srgbClr val="000000"/>
                          </a:solidFill>
                          <a:miter lim="800000"/>
                          <a:headEnd/>
                          <a:tailEnd/>
                        </a:ln>
                      </wps:spPr>
                      <wps:txbx>
                        <w:txbxContent>
                          <w:p w:rsidR="00AD4B03" w:rsidRPr="00D4128C" w:rsidRDefault="00AD4B03" w:rsidP="00D4128C">
                            <w:pPr>
                              <w:rPr>
                                <w:b/>
                                <w:sz w:val="28"/>
                                <w:szCs w:val="28"/>
                              </w:rPr>
                            </w:pPr>
                            <w:r w:rsidRPr="00D4128C">
                              <w:rPr>
                                <w:b/>
                                <w:sz w:val="28"/>
                                <w:szCs w:val="28"/>
                              </w:rPr>
                              <w:t>Banka</w:t>
                            </w:r>
                          </w:p>
                          <w:p w:rsidR="00AD4B03" w:rsidRPr="00D4128C" w:rsidRDefault="00AD4B03" w:rsidP="00D4128C">
                            <w:pPr>
                              <w:rPr>
                                <w:b/>
                                <w:sz w:val="28"/>
                                <w:szCs w:val="28"/>
                              </w:rPr>
                            </w:pPr>
                            <w:r w:rsidRPr="00D4128C">
                              <w:rPr>
                                <w:b/>
                                <w:sz w:val="28"/>
                                <w:szCs w:val="28"/>
                              </w:rPr>
                              <w:t>plátce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4" o:spid="_x0000_s1051" style="position:absolute;margin-left:29.9pt;margin-top:7.95pt;width:108pt;height:43.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" o:allowincell="f">
                <v:textbox>
                  <w:txbxContent>
                    <w:p w:rsidR="00AD4B03" w:rsidRPr="00D4128C" w:rsidRDefault="00AD4B03" w:rsidP="00D4128C">
                      <w:pPr>
                        <w:rPr>
                          <w:b/>
                          <w:sz w:val="28"/>
                          <w:szCs w:val="28"/>
                        </w:rPr>
                      </w:pPr>
                      <w:r w:rsidRPr="00D4128C">
                        <w:rPr>
                          <w:b/>
                          <w:sz w:val="28"/>
                          <w:szCs w:val="28"/>
                        </w:rPr>
                        <w:t>Banka</w:t>
                      </w:r>
                    </w:p>
                    <w:p w:rsidR="00AD4B03" w:rsidRPr="00D4128C" w:rsidRDefault="00AD4B03" w:rsidP="00D4128C">
                      <w:pPr>
                        <w:rPr>
                          <w:b/>
                          <w:sz w:val="28"/>
                          <w:szCs w:val="28"/>
                        </w:rPr>
                      </w:pPr>
                      <w:r w:rsidRPr="00D4128C">
                        <w:rPr>
                          <w:b/>
                          <w:sz w:val="28"/>
                          <w:szCs w:val="28"/>
                        </w:rPr>
                        <w:t>plátce</w:t>
                      </w:r>
                    </w:p>
                  </w:txbxContent>
                </v:textbox>
              </v:rect>
            </w:pict>
          </mc:Fallback>
        </mc:AlternateContent>
      </w:r>
      <w:r>
        <w:rPr>
          <w:noProof/>
          <w:sz w:val="28"/>
        </w:rPr>
        <mc:AlternateContent>
          <mc:Choice Requires="wps">
            <w:drawing>
              <wp:anchor distT="0" distB="0" distL="114300" distR="114300" simplePos="0" relativeHeight="251686912" behindDoc="0" locked="0" layoutInCell="0" allowOverlap="1">
                <wp:simplePos x="0" y="0"/>
                <wp:positionH relativeFrom="column">
                  <wp:posOffset>3763010</wp:posOffset>
                </wp:positionH>
                <wp:positionV relativeFrom="paragraph">
                  <wp:posOffset>100965</wp:posOffset>
                </wp:positionV>
                <wp:extent cx="1188720" cy="548640"/>
                <wp:effectExtent l="0" t="0" r="0" b="3810"/>
                <wp:wrapNone/>
                <wp:docPr id="51" name="Rectangle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548640"/>
                        </a:xfrm>
                        <a:prstGeom prst="rect">
                          <a:avLst/>
                        </a:prstGeom>
                        <a:solidFill>
                          <a:srgbClr val="FFFFFF"/>
                        </a:solidFill>
                        <a:ln w="9525">
                          <a:solidFill>
                            <a:srgbClr val="000000"/>
                          </a:solidFill>
                          <a:miter lim="800000"/>
                          <a:headEnd/>
                          <a:tailEnd/>
                        </a:ln>
                      </wps:spPr>
                      <wps:txbx>
                        <w:txbxContent>
                          <w:p w:rsidR="00AD4B03" w:rsidRDefault="00AD4B03">
                            <w:pPr>
                              <w:pStyle w:val="Nadpis8"/>
                            </w:pPr>
                            <w:r>
                              <w:t>Banka</w:t>
                            </w:r>
                          </w:p>
                          <w:p w:rsidR="00AD4B03" w:rsidRDefault="00AD4B03">
                            <w:pPr>
                              <w:jc w:val="center"/>
                              <w:rPr>
                                <w:b/>
                                <w:sz w:val="28"/>
                              </w:rPr>
                            </w:pPr>
                            <w:r>
                              <w:rPr>
                                <w:b/>
                                <w:sz w:val="28"/>
                              </w:rPr>
                              <w:t>příjemce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5" o:spid="_x0000_s1052" style="position:absolute;margin-left:296.3pt;margin-top:7.95pt;width:93.6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" o:allowincell="f">
                <v:textbox>
                  <w:txbxContent>
                    <w:p w:rsidR="00AD4B03" w:rsidRDefault="00AD4B03">
                      <w:pPr>
                        <w:pStyle w:val="Nadpis8"/>
                      </w:pPr>
                      <w:r>
                        <w:t>Banka</w:t>
                      </w:r>
                    </w:p>
                    <w:p w:rsidR="00AD4B03" w:rsidRDefault="00AD4B03">
                      <w:pPr>
                        <w:jc w:val="center"/>
                        <w:rPr>
                          <w:b/>
                          <w:sz w:val="28"/>
                        </w:rPr>
                      </w:pPr>
                      <w:r>
                        <w:rPr>
                          <w:b/>
                          <w:sz w:val="28"/>
                        </w:rPr>
                        <w:t>příjemce</w:t>
                      </w:r>
                    </w:p>
                  </w:txbxContent>
                </v:textbox>
              </v:rect>
            </w:pict>
          </mc:Fallback>
        </mc:AlternateContent>
      </w:r>
    </w:p>
    <w:p w:rsidR="007107D1" w:rsidRDefault="00B915C6">
      <w:pPr>
        <w:ind w:right="-852"/>
        <w:rPr>
          <w:b/>
          <w:sz w:val="28"/>
        </w:rPr>
      </w:pPr>
      <w:r>
        <w:rPr>
          <w:noProof/>
          <w:sz w:val="28"/>
        </w:rPr>
        <mc:AlternateContent>
          <mc:Choice Requires="wps">
            <w:drawing>
              <wp:anchor distT="4294967295" distB="4294967295" distL="114300" distR="114300" simplePos="0" relativeHeight="251720704" behindDoc="0" locked="0" layoutInCell="0" allowOverlap="1">
                <wp:simplePos x="0" y="0"/>
                <wp:positionH relativeFrom="column">
                  <wp:posOffset>196850</wp:posOffset>
                </wp:positionH>
                <wp:positionV relativeFrom="paragraph">
                  <wp:posOffset>79374</wp:posOffset>
                </wp:positionV>
                <wp:extent cx="182880" cy="0"/>
                <wp:effectExtent l="0" t="76200" r="7620" b="76200"/>
                <wp:wrapNone/>
                <wp:docPr id="50" name="Line 4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15A42C3" id="Line 438" o:spid="_x0000_s1026" style="position:absolute;z-index:251720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pt,6.25pt" to="29.9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" o:allowincell="f">
                <v:stroke endarrow="block"/>
              </v:line>
            </w:pict>
          </mc:Fallback>
        </mc:AlternateContent>
      </w:r>
      <w:r>
        <w:rPr>
          <w:noProof/>
          <w:sz w:val="28"/>
        </w:rPr>
        <mc:AlternateContent>
          <mc:Choice Requires="wps">
            <w:drawing>
              <wp:anchor distT="4294967295" distB="4294967295" distL="114300" distR="114300" simplePos="0" relativeHeight="251700224" behindDoc="0" locked="0" layoutInCell="0" allowOverlap="1">
                <wp:simplePos x="0" y="0"/>
                <wp:positionH relativeFrom="column">
                  <wp:posOffset>1751330</wp:posOffset>
                </wp:positionH>
                <wp:positionV relativeFrom="paragraph">
                  <wp:posOffset>79374</wp:posOffset>
                </wp:positionV>
                <wp:extent cx="914400" cy="0"/>
                <wp:effectExtent l="0" t="0" r="0" b="0"/>
                <wp:wrapNone/>
                <wp:docPr id="49" name="Line 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D58678F" id="Line 418" o:spid="_x0000_s1026" style="position:absolute;flip:x;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7.9pt,6.25pt" to="209.9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" o:allowincell="f"/>
            </w:pict>
          </mc:Fallback>
        </mc:AlternateContent>
      </w:r>
      <w:r>
        <w:rPr>
          <w:noProof/>
          <w:sz w:val="28"/>
        </w:rPr>
        <mc:AlternateContent>
          <mc:Choice Requires="wps">
            <w:drawing>
              <wp:anchor distT="4294967295" distB="4294967295" distL="114300" distR="114300" simplePos="0" relativeHeight="251710464" behindDoc="0" locked="0" layoutInCell="0" allowOverlap="1">
                <wp:simplePos x="0" y="0"/>
                <wp:positionH relativeFrom="column">
                  <wp:posOffset>4951730</wp:posOffset>
                </wp:positionH>
                <wp:positionV relativeFrom="paragraph">
                  <wp:posOffset>79374</wp:posOffset>
                </wp:positionV>
                <wp:extent cx="182880" cy="0"/>
                <wp:effectExtent l="38100" t="76200" r="0" b="76200"/>
                <wp:wrapNone/>
                <wp:docPr id="48" name="Line 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D57C6AD" id="Line 428" o:spid="_x0000_s1026" style="position:absolute;flip:x;z-index:251710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9.9pt,6.25pt" to="404.3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" o:allowincell="f">
                <v:stroke endarrow="block"/>
              </v:line>
            </w:pict>
          </mc:Fallback>
        </mc:AlternateContent>
      </w:r>
      <w:r>
        <w:rPr>
          <w:noProof/>
          <w:sz w:val="28"/>
        </w:rPr>
        <mc:AlternateContent>
          <mc:Choice Requires="wps">
            <w:drawing>
              <wp:anchor distT="0" distB="0" distL="114300" distR="114300" simplePos="0" relativeHeight="251701248" behindDoc="0" locked="0" layoutInCell="0" allowOverlap="1">
                <wp:simplePos x="0" y="0"/>
                <wp:positionH relativeFrom="column">
                  <wp:posOffset>2848610</wp:posOffset>
                </wp:positionH>
                <wp:positionV relativeFrom="paragraph">
                  <wp:posOffset>79375</wp:posOffset>
                </wp:positionV>
                <wp:extent cx="822960" cy="5080"/>
                <wp:effectExtent l="0" t="76200" r="0" b="71120"/>
                <wp:wrapNone/>
                <wp:docPr id="47" name="Line 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2960" cy="5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C3541DF" id="Line 419" o:spid="_x0000_s1026" style="position:absolute;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3pt,6.25pt" to="289.1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" o:allowincell="f">
                <v:stroke endarrow="block"/>
              </v:line>
            </w:pict>
          </mc:Fallback>
        </mc:AlternateContent>
      </w:r>
    </w:p>
    <w:p w:rsidR="00AD7BBD" w:rsidRDefault="00B915C6">
      <w:pPr>
        <w:rPr>
          <w:sz w:val="28"/>
        </w:rPr>
      </w:pPr>
      <w:r>
        <w:rPr>
          <w:noProof/>
          <w:sz w:val="28"/>
        </w:rPr>
        <mc:AlternateContent>
          <mc:Choice Requires="wps">
            <w:drawing>
              <wp:anchor distT="0" distB="0" distL="114299" distR="114299" simplePos="0" relativeHeight="251716608" behindDoc="0" locked="0" layoutInCell="0" allowOverlap="1">
                <wp:simplePos x="0" y="0"/>
                <wp:positionH relativeFrom="column">
                  <wp:posOffset>105409</wp:posOffset>
                </wp:positionH>
                <wp:positionV relativeFrom="paragraph">
                  <wp:posOffset>43180</wp:posOffset>
                </wp:positionV>
                <wp:extent cx="0" cy="457200"/>
                <wp:effectExtent l="0" t="0" r="0" b="0"/>
                <wp:wrapNone/>
                <wp:docPr id="46" name="Line 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02A93A7" id="Line 434" o:spid="_x0000_s1026" style="position:absolute;flip:y;z-index:251716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3pt,3.4pt" to="8.3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" o:allowincell="f"/>
            </w:pict>
          </mc:Fallback>
        </mc:AlternateContent>
      </w:r>
      <w:r>
        <w:rPr>
          <w:noProof/>
          <w:sz w:val="28"/>
        </w:rPr>
        <mc:AlternateContent>
          <mc:Choice Requires="wps">
            <w:drawing>
              <wp:anchor distT="4294967295" distB="4294967295" distL="114300" distR="114300" simplePos="0" relativeHeight="251717632" behindDoc="0" locked="0" layoutInCell="0" allowOverlap="1">
                <wp:simplePos x="0" y="0"/>
                <wp:positionH relativeFrom="column">
                  <wp:posOffset>105410</wp:posOffset>
                </wp:positionH>
                <wp:positionV relativeFrom="paragraph">
                  <wp:posOffset>68579</wp:posOffset>
                </wp:positionV>
                <wp:extent cx="274320" cy="0"/>
                <wp:effectExtent l="0" t="76200" r="0" b="76200"/>
                <wp:wrapNone/>
                <wp:docPr id="45" name="Line 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42D45E5" id="Line 435" o:spid="_x0000_s1026" style="position:absolute;z-index:251717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3pt,5.4pt" to="29.9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" o:allowincell="f">
                <v:stroke endarrow="block"/>
              </v:line>
            </w:pict>
          </mc:Fallback>
        </mc:AlternateContent>
      </w:r>
    </w:p>
    <w:p w:rsidR="00AD7BBD" w:rsidRDefault="00B915C6">
      <w:pPr>
        <w:rPr>
          <w:sz w:val="28"/>
        </w:rPr>
      </w:pPr>
      <w:r>
        <w:rPr>
          <w:noProof/>
          <w:sz w:val="28"/>
        </w:rPr>
        <mc:AlternateContent>
          <mc:Choice Requires="wps">
            <w:drawing>
              <wp:anchor distT="0" distB="0" distL="114299" distR="114299" simplePos="0" relativeHeight="251713536" behindDoc="0" locked="0" layoutInCell="0" allowOverlap="1">
                <wp:simplePos x="0" y="0"/>
                <wp:positionH relativeFrom="column">
                  <wp:posOffset>3945889</wp:posOffset>
                </wp:positionH>
                <wp:positionV relativeFrom="paragraph">
                  <wp:posOffset>36195</wp:posOffset>
                </wp:positionV>
                <wp:extent cx="0" cy="274320"/>
                <wp:effectExtent l="0" t="0" r="0" b="11430"/>
                <wp:wrapNone/>
                <wp:docPr id="44" name="Line 4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373C013" id="Line 431" o:spid="_x0000_s1026" style="position:absolute;z-index:251713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0.7pt,2.85pt" to="310.7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" o:allowincell="f"/>
            </w:pict>
          </mc:Fallback>
        </mc:AlternateContent>
      </w:r>
    </w:p>
    <w:p w:rsidR="007107D1" w:rsidRDefault="00B915C6">
      <w:pPr>
        <w:rPr>
          <w:sz w:val="28"/>
        </w:rPr>
      </w:pPr>
      <w:r>
        <w:rPr>
          <w:noProof/>
          <w:sz w:val="28"/>
        </w:rPr>
        <mc:AlternateContent>
          <mc:Choice Requires="wps">
            <w:drawing>
              <wp:anchor distT="4294967295" distB="4294967295" distL="114300" distR="114300" simplePos="0" relativeHeight="251714560" behindDoc="0" locked="0" layoutInCell="0" allowOverlap="1">
                <wp:simplePos x="0" y="0"/>
                <wp:positionH relativeFrom="column">
                  <wp:posOffset>3810635</wp:posOffset>
                </wp:positionH>
                <wp:positionV relativeFrom="paragraph">
                  <wp:posOffset>106044</wp:posOffset>
                </wp:positionV>
                <wp:extent cx="91440" cy="0"/>
                <wp:effectExtent l="0" t="0" r="3810" b="0"/>
                <wp:wrapNone/>
                <wp:docPr id="43" name="Line 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FFF9266" id="Line 432" o:spid="_x0000_s1026" style="position:absolute;flip:x;z-index:251714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0.05pt,8.35pt" to="307.2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" o:allowincell="f"/>
            </w:pict>
          </mc:Fallback>
        </mc:AlternateContent>
      </w:r>
      <w:r>
        <w:rPr>
          <w:noProof/>
          <w:sz w:val="28"/>
        </w:rPr>
        <mc:AlternateContent>
          <mc:Choice Requires="wps">
            <w:drawing>
              <wp:anchor distT="4294967295" distB="4294967295" distL="114300" distR="114300" simplePos="0" relativeHeight="251706368" behindDoc="0" locked="0" layoutInCell="0" allowOverlap="1">
                <wp:simplePos x="0" y="0"/>
                <wp:positionH relativeFrom="column">
                  <wp:posOffset>1751330</wp:posOffset>
                </wp:positionH>
                <wp:positionV relativeFrom="paragraph">
                  <wp:posOffset>149224</wp:posOffset>
                </wp:positionV>
                <wp:extent cx="914400" cy="0"/>
                <wp:effectExtent l="38100" t="76200" r="0" b="76200"/>
                <wp:wrapNone/>
                <wp:docPr id="42" name="Line 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B34EBCB" id="Line 424" o:spid="_x0000_s1026" style="position:absolute;flip:y;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7.9pt,11.75pt" to="209.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" o:allowincell="f">
                <v:stroke startarrow="block"/>
              </v:line>
            </w:pict>
          </mc:Fallback>
        </mc:AlternateContent>
      </w:r>
      <w:r>
        <w:rPr>
          <w:noProof/>
          <w:sz w:val="28"/>
        </w:rPr>
        <mc:AlternateContent>
          <mc:Choice Requires="wps">
            <w:drawing>
              <wp:anchor distT="4294967295" distB="4294967295" distL="114300" distR="114300" simplePos="0" relativeHeight="251707392" behindDoc="0" locked="0" layoutInCell="0" allowOverlap="1">
                <wp:simplePos x="0" y="0"/>
                <wp:positionH relativeFrom="column">
                  <wp:posOffset>2848610</wp:posOffset>
                </wp:positionH>
                <wp:positionV relativeFrom="paragraph">
                  <wp:posOffset>149224</wp:posOffset>
                </wp:positionV>
                <wp:extent cx="822960" cy="0"/>
                <wp:effectExtent l="0" t="0" r="0" b="0"/>
                <wp:wrapNone/>
                <wp:docPr id="41" name="Line 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2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9B2050D" id="Line 425" o:spid="_x0000_s1026" style="position:absolute;flip:x y;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4.3pt,11.75pt" to="289.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" o:allowincell="f"/>
            </w:pict>
          </mc:Fallback>
        </mc:AlternateContent>
      </w:r>
      <w:r>
        <w:rPr>
          <w:noProof/>
          <w:sz w:val="28"/>
        </w:rPr>
        <mc:AlternateContent>
          <mc:Choice Requires="wps">
            <w:drawing>
              <wp:anchor distT="4294967295" distB="4294967295" distL="114300" distR="114300" simplePos="0" relativeHeight="251715584" behindDoc="0" locked="0" layoutInCell="0" allowOverlap="1">
                <wp:simplePos x="0" y="0"/>
                <wp:positionH relativeFrom="column">
                  <wp:posOffset>105410</wp:posOffset>
                </wp:positionH>
                <wp:positionV relativeFrom="paragraph">
                  <wp:posOffset>106044</wp:posOffset>
                </wp:positionV>
                <wp:extent cx="91440" cy="0"/>
                <wp:effectExtent l="0" t="0" r="3810" b="0"/>
                <wp:wrapNone/>
                <wp:docPr id="40" name="Line 4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22A56C2" id="Line 433" o:spid="_x0000_s1026" style="position:absolute;flip:x;z-index:251715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3pt,8.35pt" to="15.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" o:allowincell="f"/>
            </w:pict>
          </mc:Fallback>
        </mc:AlternateContent>
      </w:r>
    </w:p>
    <w:p w:rsidR="00AD7BBD" w:rsidRDefault="00AD7BBD" w:rsidP="00E31B91">
      <w:pPr>
        <w:jc w:val="both"/>
        <w:rPr>
          <w:sz w:val="24"/>
        </w:rPr>
      </w:pPr>
    </w:p>
    <w:p w:rsidR="00AD7BBD" w:rsidRDefault="00AD7BBD" w:rsidP="00E31B91">
      <w:pPr>
        <w:jc w:val="both"/>
        <w:rPr>
          <w:sz w:val="24"/>
        </w:rPr>
      </w:pPr>
    </w:p>
    <w:p w:rsidR="007107D1" w:rsidRDefault="007107D1" w:rsidP="00E31B91">
      <w:pPr>
        <w:jc w:val="both"/>
        <w:rPr>
          <w:sz w:val="24"/>
        </w:rPr>
      </w:pPr>
      <w:r>
        <w:rPr>
          <w:sz w:val="24"/>
        </w:rPr>
        <w:t>Dokumentární inkasa členíme</w:t>
      </w:r>
    </w:p>
    <w:p w:rsidR="007107D1" w:rsidRDefault="007107D1" w:rsidP="00E31B91">
      <w:pPr>
        <w:ind w:left="3261" w:hanging="3261"/>
        <w:jc w:val="both"/>
        <w:rPr>
          <w:sz w:val="24"/>
        </w:rPr>
      </w:pPr>
      <w:r>
        <w:rPr>
          <w:sz w:val="24"/>
        </w:rPr>
        <w:t xml:space="preserve"> z hlediska </w:t>
      </w:r>
      <w:r>
        <w:rPr>
          <w:b/>
          <w:i/>
          <w:sz w:val="24"/>
        </w:rPr>
        <w:t>odvolatelnosti -</w:t>
      </w:r>
      <w:r>
        <w:rPr>
          <w:sz w:val="24"/>
        </w:rPr>
        <w:t xml:space="preserve">  odvolatelný může být kdykoliv odvolán bankou plátce</w:t>
      </w:r>
    </w:p>
    <w:p w:rsidR="007107D1" w:rsidRDefault="007107D1" w:rsidP="00E31B91">
      <w:pPr>
        <w:ind w:left="3119" w:hanging="3119"/>
        <w:jc w:val="both"/>
        <w:rPr>
          <w:sz w:val="24"/>
        </w:rPr>
      </w:pPr>
      <w:r>
        <w:rPr>
          <w:sz w:val="24"/>
        </w:rPr>
        <w:t xml:space="preserve">                                          - neodvolatelný lze změnit nebo zrušit jen se souhlasem všech zúčastněných stran</w:t>
      </w:r>
    </w:p>
    <w:p w:rsidR="007107D1" w:rsidRDefault="007107D1" w:rsidP="00E31B91">
      <w:pPr>
        <w:jc w:val="both"/>
        <w:rPr>
          <w:sz w:val="24"/>
        </w:rPr>
      </w:pPr>
    </w:p>
    <w:p w:rsidR="007107D1" w:rsidRDefault="007107D1" w:rsidP="00E31B91">
      <w:pPr>
        <w:ind w:left="3828" w:hanging="3828"/>
        <w:jc w:val="both"/>
        <w:rPr>
          <w:b/>
          <w:i/>
          <w:sz w:val="24"/>
        </w:rPr>
      </w:pPr>
      <w:r>
        <w:rPr>
          <w:sz w:val="24"/>
        </w:rPr>
        <w:t>z hlediska</w:t>
      </w:r>
      <w:r>
        <w:rPr>
          <w:b/>
          <w:i/>
          <w:sz w:val="24"/>
        </w:rPr>
        <w:t xml:space="preserve"> postavení banky příjemce</w:t>
      </w:r>
      <w:r>
        <w:rPr>
          <w:sz w:val="24"/>
        </w:rPr>
        <w:t xml:space="preserve"> – avizovaný – odpovídá banka příjemce jen za správnost avíza a přebíraných dokumentů</w:t>
      </w:r>
    </w:p>
    <w:p w:rsidR="007107D1" w:rsidRDefault="007107D1" w:rsidP="00E31B91">
      <w:pPr>
        <w:ind w:left="3828" w:hanging="142"/>
        <w:jc w:val="both"/>
        <w:rPr>
          <w:sz w:val="24"/>
        </w:rPr>
      </w:pPr>
      <w:r>
        <w:rPr>
          <w:sz w:val="24"/>
        </w:rPr>
        <w:t xml:space="preserve">- potvrzený – se </w:t>
      </w:r>
      <w:r w:rsidR="00761F96">
        <w:rPr>
          <w:sz w:val="24"/>
        </w:rPr>
        <w:t xml:space="preserve">připojuje k závazku za splnění </w:t>
      </w:r>
      <w:r>
        <w:rPr>
          <w:sz w:val="24"/>
        </w:rPr>
        <w:t xml:space="preserve">akreditivu a spolu s bankou ručí za tento závazek společně a nerozdílně  </w:t>
      </w:r>
    </w:p>
    <w:p w:rsidR="007107D1" w:rsidRDefault="007107D1" w:rsidP="00E31B91">
      <w:pPr>
        <w:ind w:left="4253" w:hanging="1673"/>
        <w:jc w:val="both"/>
        <w:rPr>
          <w:sz w:val="24"/>
        </w:rPr>
      </w:pPr>
    </w:p>
    <w:p w:rsidR="007107D1" w:rsidRDefault="007107D1" w:rsidP="00E31B91">
      <w:pPr>
        <w:ind w:left="5812" w:hanging="7230"/>
        <w:jc w:val="both"/>
        <w:rPr>
          <w:sz w:val="24"/>
        </w:rPr>
      </w:pPr>
      <w:r>
        <w:rPr>
          <w:sz w:val="24"/>
        </w:rPr>
        <w:t xml:space="preserve">z hlediska </w:t>
      </w:r>
      <w:r>
        <w:rPr>
          <w:b/>
          <w:i/>
          <w:sz w:val="24"/>
        </w:rPr>
        <w:t>zajištění částky ze strany banky plátce</w:t>
      </w:r>
    </w:p>
    <w:p w:rsidR="007107D1" w:rsidRDefault="007107D1" w:rsidP="00E31B91">
      <w:pPr>
        <w:ind w:left="1701" w:hanging="3119"/>
        <w:jc w:val="both"/>
        <w:rPr>
          <w:sz w:val="24"/>
        </w:rPr>
      </w:pPr>
      <w:r>
        <w:rPr>
          <w:sz w:val="24"/>
        </w:rPr>
        <w:t xml:space="preserve">                                    - krytý – je zajištěn již v okamžiku svého otevření a může mít např.</w:t>
      </w:r>
      <w:r w:rsidR="00761F96">
        <w:rPr>
          <w:sz w:val="24"/>
        </w:rPr>
        <w:t xml:space="preserve"> podobu </w:t>
      </w:r>
      <w:r>
        <w:rPr>
          <w:sz w:val="24"/>
        </w:rPr>
        <w:t>zablokování částky akreditivu na účtu příkazce nebo poskytnutí úvěru na tuto částku</w:t>
      </w:r>
    </w:p>
    <w:p w:rsidR="007107D1" w:rsidRDefault="007107D1" w:rsidP="00E31B91">
      <w:pPr>
        <w:jc w:val="both"/>
        <w:rPr>
          <w:sz w:val="24"/>
        </w:rPr>
      </w:pPr>
      <w:r>
        <w:rPr>
          <w:sz w:val="24"/>
        </w:rPr>
        <w:t xml:space="preserve">            - nekrytý – dochází k úhradě částky akreditivu plátcem až po předložení dokumentů     </w:t>
      </w:r>
    </w:p>
    <w:p w:rsidR="007107D1" w:rsidRDefault="007107D1" w:rsidP="00E31B91">
      <w:pPr>
        <w:ind w:left="2580"/>
        <w:jc w:val="both"/>
        <w:rPr>
          <w:sz w:val="24"/>
        </w:rPr>
      </w:pPr>
    </w:p>
    <w:p w:rsidR="007107D1" w:rsidRDefault="007107D1" w:rsidP="00E31B91">
      <w:pPr>
        <w:jc w:val="both"/>
        <w:rPr>
          <w:sz w:val="24"/>
        </w:rPr>
      </w:pPr>
      <w:r>
        <w:rPr>
          <w:sz w:val="24"/>
        </w:rPr>
        <w:t xml:space="preserve">z hlediska </w:t>
      </w:r>
      <w:r>
        <w:rPr>
          <w:b/>
          <w:i/>
          <w:sz w:val="24"/>
        </w:rPr>
        <w:t>způsobu čerpání</w:t>
      </w:r>
      <w:r>
        <w:rPr>
          <w:sz w:val="24"/>
        </w:rPr>
        <w:t xml:space="preserve"> – </w:t>
      </w:r>
      <w:proofErr w:type="spellStart"/>
      <w:r>
        <w:rPr>
          <w:sz w:val="24"/>
        </w:rPr>
        <w:t>ramboursní</w:t>
      </w:r>
      <w:proofErr w:type="spellEnd"/>
      <w:r>
        <w:rPr>
          <w:sz w:val="24"/>
        </w:rPr>
        <w:t xml:space="preserve"> akceptuje předem smluvená banka na ni vystavenou směnku</w:t>
      </w:r>
    </w:p>
    <w:p w:rsidR="007107D1" w:rsidRDefault="007107D1" w:rsidP="00E31B91">
      <w:pPr>
        <w:ind w:left="2835" w:hanging="2835"/>
        <w:jc w:val="both"/>
        <w:rPr>
          <w:sz w:val="24"/>
        </w:rPr>
      </w:pPr>
      <w:r>
        <w:rPr>
          <w:sz w:val="24"/>
        </w:rPr>
        <w:t>- na viděnou je akreditiv proplácen okamžitě po předložení dokumentů</w:t>
      </w:r>
    </w:p>
    <w:p w:rsidR="007107D1" w:rsidRDefault="007107D1" w:rsidP="00E31B91">
      <w:pPr>
        <w:ind w:left="2835" w:hanging="2835"/>
        <w:jc w:val="both"/>
        <w:rPr>
          <w:sz w:val="24"/>
        </w:rPr>
      </w:pPr>
      <w:r>
        <w:rPr>
          <w:sz w:val="24"/>
        </w:rPr>
        <w:t>- s odloženým placením dochází k této úhradě až po určité smluvené době po tomto předání</w:t>
      </w:r>
    </w:p>
    <w:p w:rsidR="007107D1" w:rsidRDefault="007107D1" w:rsidP="00E31B91">
      <w:pPr>
        <w:jc w:val="both"/>
        <w:rPr>
          <w:b/>
          <w:sz w:val="24"/>
        </w:rPr>
      </w:pPr>
    </w:p>
    <w:p w:rsidR="007107D1" w:rsidRDefault="007107D1" w:rsidP="00E31B91">
      <w:pPr>
        <w:pStyle w:val="Zkladntext"/>
        <w:jc w:val="both"/>
        <w:rPr>
          <w:sz w:val="24"/>
        </w:rPr>
      </w:pPr>
      <w:r>
        <w:rPr>
          <w:sz w:val="24"/>
        </w:rPr>
        <w:t>Úprava dokumentárního akreditivu se řídí obchodním zákoníkem a Jednotnými zvyklostmi a pravidly pro dokumentární akreditivy vydanými Mezinárodní obchodní komorou v Paříži.</w:t>
      </w:r>
    </w:p>
    <w:p w:rsidR="007107D1" w:rsidRDefault="007107D1" w:rsidP="00E31B91">
      <w:pPr>
        <w:jc w:val="both"/>
        <w:rPr>
          <w:sz w:val="24"/>
        </w:rPr>
      </w:pPr>
    </w:p>
    <w:p w:rsidR="007107D1" w:rsidRDefault="007107D1" w:rsidP="00E31B91">
      <w:pPr>
        <w:ind w:left="284" w:hanging="284"/>
        <w:jc w:val="both"/>
        <w:rPr>
          <w:sz w:val="24"/>
        </w:rPr>
      </w:pPr>
      <w:r>
        <w:rPr>
          <w:sz w:val="24"/>
        </w:rPr>
        <w:t xml:space="preserve">7. </w:t>
      </w:r>
      <w:r>
        <w:rPr>
          <w:b/>
          <w:i/>
          <w:sz w:val="24"/>
        </w:rPr>
        <w:t>Platební příslib</w:t>
      </w:r>
      <w:r>
        <w:rPr>
          <w:sz w:val="24"/>
        </w:rPr>
        <w:t xml:space="preserve"> má obdobný průběh a charakter jako dokumentární akreditiv. Liší se však tím, že nepředstavuje závazek banky zaplatit, ale pouze její příslib, pokud dostane do stanoveného termínu příslušné dokumenty, uhradí přislíbenou částku z účtu plátce. Banka však neručí za to, zda bude mít plátce v daném termínu příslušný peněžní obnos na účtu.</w:t>
      </w:r>
    </w:p>
    <w:p w:rsidR="007107D1" w:rsidRDefault="007107D1" w:rsidP="00E31B91">
      <w:pPr>
        <w:jc w:val="both"/>
        <w:rPr>
          <w:b/>
          <w:sz w:val="24"/>
        </w:rPr>
      </w:pPr>
    </w:p>
    <w:p w:rsidR="007107D1" w:rsidRDefault="007107D1" w:rsidP="00E31B91">
      <w:pPr>
        <w:jc w:val="both"/>
        <w:rPr>
          <w:b/>
          <w:sz w:val="24"/>
        </w:rPr>
      </w:pPr>
      <w:r>
        <w:rPr>
          <w:b/>
          <w:sz w:val="24"/>
        </w:rPr>
        <w:t>Úlohy:</w:t>
      </w:r>
    </w:p>
    <w:p w:rsidR="007107D1" w:rsidRDefault="007107D1" w:rsidP="00E31B91">
      <w:pPr>
        <w:numPr>
          <w:ilvl w:val="0"/>
          <w:numId w:val="65"/>
        </w:numPr>
        <w:jc w:val="both"/>
        <w:rPr>
          <w:sz w:val="24"/>
        </w:rPr>
      </w:pPr>
      <w:r>
        <w:rPr>
          <w:sz w:val="24"/>
        </w:rPr>
        <w:lastRenderedPageBreak/>
        <w:t>Co se rozumí řízením oběžného majetku, jaký je jeho obsah, směry a východiska?</w:t>
      </w:r>
    </w:p>
    <w:p w:rsidR="007107D1" w:rsidRDefault="007107D1" w:rsidP="00E31B91">
      <w:pPr>
        <w:numPr>
          <w:ilvl w:val="0"/>
          <w:numId w:val="65"/>
        </w:numPr>
        <w:jc w:val="both"/>
        <w:rPr>
          <w:sz w:val="24"/>
        </w:rPr>
      </w:pPr>
      <w:r>
        <w:rPr>
          <w:sz w:val="24"/>
        </w:rPr>
        <w:t>Vysvětlete obsah, zaměření, předpoklady a význam řízení pohledávek.</w:t>
      </w:r>
    </w:p>
    <w:p w:rsidR="007107D1" w:rsidRDefault="007107D1" w:rsidP="00E31B91">
      <w:pPr>
        <w:numPr>
          <w:ilvl w:val="0"/>
          <w:numId w:val="65"/>
        </w:numPr>
        <w:jc w:val="both"/>
        <w:rPr>
          <w:sz w:val="24"/>
        </w:rPr>
      </w:pPr>
      <w:r>
        <w:rPr>
          <w:sz w:val="24"/>
        </w:rPr>
        <w:t>Porovnejte výhody a nevýhody jednotlivých platebních metod!</w:t>
      </w:r>
    </w:p>
    <w:p w:rsidR="007107D1" w:rsidRDefault="007107D1" w:rsidP="00E31B91">
      <w:pPr>
        <w:numPr>
          <w:ilvl w:val="0"/>
          <w:numId w:val="65"/>
        </w:numPr>
        <w:jc w:val="both"/>
        <w:rPr>
          <w:sz w:val="24"/>
        </w:rPr>
      </w:pPr>
      <w:r>
        <w:rPr>
          <w:sz w:val="24"/>
        </w:rPr>
        <w:t>Jaké cesty lze</w:t>
      </w:r>
      <w:r w:rsidR="00761F96">
        <w:rPr>
          <w:sz w:val="24"/>
        </w:rPr>
        <w:t xml:space="preserve"> zvolit při vymáhání pohledávek</w:t>
      </w:r>
      <w:r>
        <w:rPr>
          <w:sz w:val="24"/>
        </w:rPr>
        <w:t>?</w:t>
      </w:r>
    </w:p>
    <w:p w:rsidR="00152A7C" w:rsidRDefault="00152A7C" w:rsidP="00152A7C">
      <w:pPr>
        <w:ind w:left="360"/>
        <w:jc w:val="both"/>
        <w:rPr>
          <w:sz w:val="24"/>
        </w:rPr>
      </w:pPr>
    </w:p>
    <w:p w:rsidR="00152A7C" w:rsidRDefault="00152A7C" w:rsidP="00152A7C">
      <w:pPr>
        <w:ind w:left="360"/>
        <w:jc w:val="both"/>
        <w:rPr>
          <w:sz w:val="24"/>
        </w:rPr>
      </w:pPr>
    </w:p>
    <w:p w:rsidR="00E64711" w:rsidRDefault="00E64711" w:rsidP="00152A7C">
      <w:pPr>
        <w:ind w:left="360"/>
        <w:jc w:val="both"/>
        <w:rPr>
          <w:sz w:val="24"/>
        </w:rPr>
      </w:pPr>
    </w:p>
    <w:p w:rsidR="007107D1" w:rsidRDefault="007107D1" w:rsidP="00E31B91">
      <w:pPr>
        <w:jc w:val="both"/>
        <w:rPr>
          <w:sz w:val="24"/>
        </w:rPr>
      </w:pPr>
    </w:p>
    <w:p w:rsidR="007107D1" w:rsidRDefault="007107D1" w:rsidP="00E31B91">
      <w:pPr>
        <w:numPr>
          <w:ilvl w:val="0"/>
          <w:numId w:val="65"/>
        </w:numPr>
        <w:jc w:val="both"/>
        <w:rPr>
          <w:b/>
          <w:sz w:val="24"/>
        </w:rPr>
      </w:pPr>
      <w:r>
        <w:rPr>
          <w:b/>
          <w:sz w:val="24"/>
        </w:rPr>
        <w:t>Průměrná potřeba zásob</w:t>
      </w:r>
    </w:p>
    <w:p w:rsidR="007107D1" w:rsidRDefault="007107D1" w:rsidP="00E31B91">
      <w:pPr>
        <w:ind w:left="360"/>
        <w:jc w:val="both"/>
        <w:rPr>
          <w:sz w:val="24"/>
        </w:rPr>
      </w:pPr>
      <w:r>
        <w:rPr>
          <w:sz w:val="24"/>
        </w:rPr>
        <w:t>Předpokládána spotřeba materiálu za čtvrtletí (90 dnů) je 900 t při ceně 200,- Kč za tunu. Dodavatel A dodává 200 tun v desetidenních cyklech, dodavatel B 600 tun ve dvacetidenních cyklech, zbytek od dodavatele C je dodáván v pětidenních cyklech. Pojistná zásoba byla odhadnuta na 7 dní.</w:t>
      </w:r>
    </w:p>
    <w:p w:rsidR="007107D1" w:rsidRDefault="007107D1" w:rsidP="00E31B91">
      <w:pPr>
        <w:ind w:left="360"/>
        <w:jc w:val="both"/>
        <w:rPr>
          <w:sz w:val="24"/>
        </w:rPr>
      </w:pPr>
      <w:r>
        <w:rPr>
          <w:sz w:val="24"/>
        </w:rPr>
        <w:t>Úkoly:</w:t>
      </w:r>
    </w:p>
    <w:p w:rsidR="007107D1" w:rsidRDefault="007107D1" w:rsidP="00E31B91">
      <w:pPr>
        <w:numPr>
          <w:ilvl w:val="0"/>
          <w:numId w:val="66"/>
        </w:numPr>
        <w:jc w:val="both"/>
        <w:rPr>
          <w:sz w:val="24"/>
        </w:rPr>
      </w:pPr>
      <w:r>
        <w:rPr>
          <w:sz w:val="24"/>
        </w:rPr>
        <w:t>Stanovte průměrnou výši (vázanost) zásob v tunách a v Kč.</w:t>
      </w:r>
    </w:p>
    <w:p w:rsidR="007107D1" w:rsidRDefault="007107D1" w:rsidP="00E31B91">
      <w:pPr>
        <w:numPr>
          <w:ilvl w:val="0"/>
          <w:numId w:val="66"/>
        </w:numPr>
        <w:jc w:val="both"/>
        <w:rPr>
          <w:sz w:val="24"/>
        </w:rPr>
      </w:pPr>
      <w:r>
        <w:rPr>
          <w:sz w:val="24"/>
        </w:rPr>
        <w:t>Interpretujte postup, výsledek, zvažte možné modifikace.</w:t>
      </w:r>
    </w:p>
    <w:p w:rsidR="007107D1" w:rsidRDefault="007107D1" w:rsidP="00E31B91">
      <w:pPr>
        <w:ind w:left="360"/>
        <w:jc w:val="both"/>
        <w:rPr>
          <w:sz w:val="24"/>
        </w:rPr>
      </w:pPr>
    </w:p>
    <w:p w:rsidR="007107D1" w:rsidRDefault="007107D1">
      <w:pPr>
        <w:ind w:left="360" w:hanging="360"/>
        <w:rPr>
          <w:b/>
          <w:sz w:val="24"/>
        </w:rPr>
      </w:pPr>
      <w:r>
        <w:rPr>
          <w:b/>
          <w:sz w:val="24"/>
        </w:rPr>
        <w:t>6.   Průměrné výše zásob hotových výrobků</w:t>
      </w:r>
    </w:p>
    <w:p w:rsidR="007107D1" w:rsidRDefault="007107D1" w:rsidP="00E31B91">
      <w:pPr>
        <w:ind w:left="360"/>
        <w:jc w:val="both"/>
        <w:rPr>
          <w:sz w:val="24"/>
        </w:rPr>
      </w:pPr>
      <w:r>
        <w:rPr>
          <w:sz w:val="24"/>
        </w:rPr>
        <w:t xml:space="preserve"> Podnik zamýšlí vyrábět ročně 10 800 ks výrobku. Náklady </w:t>
      </w:r>
      <w:r w:rsidR="00761F96">
        <w:rPr>
          <w:sz w:val="24"/>
        </w:rPr>
        <w:t xml:space="preserve">na kus se předpokládají na </w:t>
      </w:r>
      <w:r>
        <w:rPr>
          <w:sz w:val="24"/>
        </w:rPr>
        <w:t>1 000,- Kč. Počítá se s tím, že výrobky budou expedovány v desetidenních cyklech. Uspokojování odběratelů vyžaduje udržovat pohotovostní (pojistnou) zásobu 1 000 ks výrobku.</w:t>
      </w:r>
    </w:p>
    <w:p w:rsidR="007107D1" w:rsidRDefault="007107D1" w:rsidP="00E31B91">
      <w:pPr>
        <w:ind w:left="360"/>
        <w:jc w:val="both"/>
        <w:rPr>
          <w:sz w:val="24"/>
        </w:rPr>
      </w:pPr>
      <w:r>
        <w:rPr>
          <w:sz w:val="24"/>
        </w:rPr>
        <w:t>Úkoly:</w:t>
      </w:r>
    </w:p>
    <w:p w:rsidR="007107D1" w:rsidRDefault="007107D1" w:rsidP="00E31B91">
      <w:pPr>
        <w:numPr>
          <w:ilvl w:val="0"/>
          <w:numId w:val="67"/>
        </w:numPr>
        <w:jc w:val="both"/>
        <w:rPr>
          <w:sz w:val="24"/>
        </w:rPr>
      </w:pPr>
      <w:r>
        <w:rPr>
          <w:sz w:val="24"/>
        </w:rPr>
        <w:t>Kolik kapitálu bude průměrně vázat skladování hotových výrobků?</w:t>
      </w:r>
    </w:p>
    <w:p w:rsidR="007107D1" w:rsidRDefault="007107D1" w:rsidP="00E31B91">
      <w:pPr>
        <w:numPr>
          <w:ilvl w:val="0"/>
          <w:numId w:val="67"/>
        </w:numPr>
        <w:jc w:val="both"/>
        <w:rPr>
          <w:sz w:val="24"/>
        </w:rPr>
      </w:pPr>
      <w:r>
        <w:rPr>
          <w:sz w:val="24"/>
        </w:rPr>
        <w:t>Interpretujte postup a zvažte možné úspory kapitálu v oblasti skladování hotových výrobků.</w:t>
      </w:r>
    </w:p>
    <w:p w:rsidR="007107D1" w:rsidRDefault="007107D1" w:rsidP="00E31B91">
      <w:pPr>
        <w:jc w:val="both"/>
        <w:rPr>
          <w:sz w:val="24"/>
        </w:rPr>
      </w:pPr>
    </w:p>
    <w:p w:rsidR="007107D1" w:rsidRDefault="007107D1" w:rsidP="00E31B91">
      <w:pPr>
        <w:jc w:val="both"/>
        <w:rPr>
          <w:b/>
          <w:sz w:val="24"/>
        </w:rPr>
      </w:pPr>
      <w:r>
        <w:rPr>
          <w:b/>
          <w:sz w:val="24"/>
        </w:rPr>
        <w:t>7.   Pohledávky</w:t>
      </w:r>
    </w:p>
    <w:p w:rsidR="007107D1" w:rsidRDefault="007107D1" w:rsidP="00E31B91">
      <w:pPr>
        <w:ind w:left="284" w:hanging="284"/>
        <w:jc w:val="both"/>
        <w:rPr>
          <w:sz w:val="24"/>
        </w:rPr>
      </w:pPr>
      <w:r>
        <w:rPr>
          <w:sz w:val="24"/>
        </w:rPr>
        <w:t xml:space="preserve">     V následujícím období (čtvrtletí) předpokládáte prodat zboží za 8 820 00</w:t>
      </w:r>
      <w:r w:rsidR="00761F96">
        <w:rPr>
          <w:sz w:val="24"/>
        </w:rPr>
        <w:t xml:space="preserve">0,- Kč, z toho za </w:t>
      </w:r>
      <w:r>
        <w:rPr>
          <w:sz w:val="24"/>
        </w:rPr>
        <w:t>820 000,- Kč hotově. Zbytek bude dodáván 4 odběratelům za těchto podmínek:</w:t>
      </w:r>
    </w:p>
    <w:p w:rsidR="007107D1" w:rsidRDefault="007107D1" w:rsidP="00E31B91">
      <w:pPr>
        <w:ind w:left="426" w:hanging="426"/>
        <w:jc w:val="both"/>
        <w:rPr>
          <w:sz w:val="24"/>
        </w:rPr>
      </w:pPr>
      <w:r>
        <w:rPr>
          <w:sz w:val="24"/>
        </w:rPr>
        <w:t xml:space="preserve">     Odběrateli A 40% na 30denní úvěr,</w:t>
      </w:r>
    </w:p>
    <w:p w:rsidR="007107D1" w:rsidRDefault="007107D1" w:rsidP="00E31B91">
      <w:pPr>
        <w:jc w:val="both"/>
        <w:rPr>
          <w:sz w:val="24"/>
        </w:rPr>
      </w:pPr>
      <w:r>
        <w:rPr>
          <w:sz w:val="24"/>
        </w:rPr>
        <w:t xml:space="preserve">     Odběrateli B 30% na 20denní úvěr,</w:t>
      </w:r>
    </w:p>
    <w:p w:rsidR="007107D1" w:rsidRDefault="007107D1" w:rsidP="00E31B91">
      <w:pPr>
        <w:jc w:val="both"/>
        <w:rPr>
          <w:sz w:val="24"/>
        </w:rPr>
      </w:pPr>
      <w:r>
        <w:rPr>
          <w:sz w:val="24"/>
        </w:rPr>
        <w:t xml:space="preserve">     Odběrateli C 20% na 15denní úvěr,</w:t>
      </w:r>
    </w:p>
    <w:p w:rsidR="007107D1" w:rsidRDefault="007107D1" w:rsidP="00E31B91">
      <w:pPr>
        <w:jc w:val="both"/>
        <w:rPr>
          <w:sz w:val="24"/>
        </w:rPr>
      </w:pPr>
      <w:r>
        <w:rPr>
          <w:sz w:val="24"/>
        </w:rPr>
        <w:t xml:space="preserve">     Odběrateli D 10% na 10denní úvěr, </w:t>
      </w:r>
    </w:p>
    <w:p w:rsidR="007107D1" w:rsidRDefault="007107D1">
      <w:pPr>
        <w:rPr>
          <w:sz w:val="24"/>
        </w:rPr>
      </w:pPr>
      <w:r>
        <w:rPr>
          <w:sz w:val="24"/>
        </w:rPr>
        <w:t xml:space="preserve">     Úkoly:</w:t>
      </w:r>
    </w:p>
    <w:p w:rsidR="007107D1" w:rsidRDefault="007107D1" w:rsidP="008302F0">
      <w:pPr>
        <w:numPr>
          <w:ilvl w:val="0"/>
          <w:numId w:val="68"/>
        </w:numPr>
        <w:rPr>
          <w:sz w:val="24"/>
        </w:rPr>
      </w:pPr>
      <w:r>
        <w:rPr>
          <w:sz w:val="24"/>
        </w:rPr>
        <w:t>1. Stanovte: a) průměrnou dobu pohledávek,</w:t>
      </w:r>
    </w:p>
    <w:p w:rsidR="007107D1" w:rsidRDefault="007107D1">
      <w:pPr>
        <w:rPr>
          <w:sz w:val="24"/>
        </w:rPr>
      </w:pPr>
      <w:r>
        <w:rPr>
          <w:sz w:val="24"/>
        </w:rPr>
        <w:t xml:space="preserve">                          b) průměrnou výši pohledávek (vázaného kapitálu)</w:t>
      </w:r>
      <w:r w:rsidR="002F00F1">
        <w:rPr>
          <w:sz w:val="24"/>
        </w:rPr>
        <w:t>,</w:t>
      </w:r>
    </w:p>
    <w:p w:rsidR="007107D1" w:rsidRDefault="007107D1">
      <w:pPr>
        <w:ind w:left="360"/>
        <w:rPr>
          <w:sz w:val="24"/>
        </w:rPr>
      </w:pPr>
      <w:r>
        <w:rPr>
          <w:sz w:val="24"/>
        </w:rPr>
        <w:t xml:space="preserve">                    c) rychlost obratu (počet obrátek),           </w:t>
      </w:r>
    </w:p>
    <w:p w:rsidR="007107D1" w:rsidRDefault="007107D1">
      <w:pPr>
        <w:rPr>
          <w:sz w:val="24"/>
        </w:rPr>
      </w:pPr>
      <w:r>
        <w:rPr>
          <w:sz w:val="24"/>
        </w:rPr>
        <w:t xml:space="preserve">                          d) koeficient využití pohledávek.</w:t>
      </w:r>
    </w:p>
    <w:p w:rsidR="007107D1" w:rsidRDefault="007107D1">
      <w:pPr>
        <w:rPr>
          <w:sz w:val="24"/>
        </w:rPr>
      </w:pPr>
      <w:r>
        <w:rPr>
          <w:sz w:val="24"/>
        </w:rPr>
        <w:t xml:space="preserve">      2. Stanovte konečný stav pohledávek ke konci čtvrtletí,</w:t>
      </w:r>
      <w:r w:rsidR="00E64711">
        <w:rPr>
          <w:sz w:val="24"/>
        </w:rPr>
        <w:t xml:space="preserve"> </w:t>
      </w:r>
      <w:r>
        <w:rPr>
          <w:sz w:val="24"/>
        </w:rPr>
        <w:t xml:space="preserve">jestliže na počátku činily                            </w:t>
      </w:r>
    </w:p>
    <w:p w:rsidR="007107D1" w:rsidRDefault="007107D1">
      <w:pPr>
        <w:ind w:left="360"/>
        <w:rPr>
          <w:sz w:val="24"/>
        </w:rPr>
      </w:pPr>
      <w:r>
        <w:rPr>
          <w:sz w:val="24"/>
        </w:rPr>
        <w:t xml:space="preserve">    2 100 000,- Kč.</w:t>
      </w:r>
    </w:p>
    <w:p w:rsidR="007107D1" w:rsidRDefault="007107D1">
      <w:pPr>
        <w:ind w:left="360"/>
        <w:rPr>
          <w:sz w:val="24"/>
        </w:rPr>
      </w:pPr>
      <w:r>
        <w:rPr>
          <w:sz w:val="24"/>
        </w:rPr>
        <w:t>3. Výsledky interpretujte, zvažujte variantní možnosti</w:t>
      </w:r>
      <w:r w:rsidR="002F00F1">
        <w:rPr>
          <w:sz w:val="24"/>
        </w:rPr>
        <w:t>.</w:t>
      </w:r>
    </w:p>
    <w:p w:rsidR="007107D1" w:rsidRDefault="007107D1">
      <w:pPr>
        <w:ind w:left="360"/>
        <w:rPr>
          <w:sz w:val="24"/>
        </w:rPr>
      </w:pPr>
    </w:p>
    <w:p w:rsidR="007107D1" w:rsidRDefault="007107D1">
      <w:pPr>
        <w:ind w:left="360"/>
        <w:rPr>
          <w:sz w:val="24"/>
        </w:rPr>
      </w:pPr>
    </w:p>
    <w:p w:rsidR="007107D1" w:rsidRDefault="007107D1" w:rsidP="00E31B91">
      <w:pPr>
        <w:ind w:left="360" w:hanging="360"/>
        <w:rPr>
          <w:sz w:val="24"/>
        </w:rPr>
      </w:pPr>
      <w:r>
        <w:rPr>
          <w:b/>
          <w:sz w:val="24"/>
        </w:rPr>
        <w:t>8.   Podnik spotřeboval tři druhy základního materiálu, a to:</w:t>
      </w:r>
    </w:p>
    <w:p w:rsidR="007107D1" w:rsidRDefault="007107D1">
      <w:pPr>
        <w:ind w:left="360"/>
        <w:rPr>
          <w:b/>
          <w:sz w:val="24"/>
        </w:rPr>
      </w:pPr>
      <w:r>
        <w:rPr>
          <w:b/>
          <w:sz w:val="24"/>
        </w:rPr>
        <w:t>Materiál A</w:t>
      </w:r>
    </w:p>
    <w:p w:rsidR="007107D1" w:rsidRDefault="007107D1">
      <w:pPr>
        <w:ind w:left="360"/>
        <w:rPr>
          <w:sz w:val="24"/>
        </w:rPr>
      </w:pPr>
      <w:r>
        <w:rPr>
          <w:sz w:val="24"/>
        </w:rPr>
        <w:t xml:space="preserve">Čtvrtletní spotřeba </w:t>
      </w:r>
      <w:r>
        <w:rPr>
          <w:sz w:val="24"/>
          <w:vertAlign w:val="superscript"/>
        </w:rPr>
        <w:t>1)</w:t>
      </w:r>
      <w:r>
        <w:rPr>
          <w:sz w:val="24"/>
        </w:rPr>
        <w:t xml:space="preserve"> je 3 600 tun, cena za 1 tunu je 300,- Kč,</w:t>
      </w:r>
      <w:r w:rsidR="00196FE3">
        <w:rPr>
          <w:sz w:val="24"/>
        </w:rPr>
        <w:t xml:space="preserve"> </w:t>
      </w:r>
      <w:r>
        <w:rPr>
          <w:sz w:val="24"/>
        </w:rPr>
        <w:t>pojistná zásoba se udržuje po dobu 5 dní, doba na technické skladování vyžaduje 8 dní.</w:t>
      </w:r>
    </w:p>
    <w:p w:rsidR="007107D1" w:rsidRDefault="007107D1">
      <w:pPr>
        <w:ind w:left="360"/>
        <w:rPr>
          <w:sz w:val="24"/>
        </w:rPr>
      </w:pPr>
      <w:r>
        <w:rPr>
          <w:sz w:val="24"/>
        </w:rPr>
        <w:t>Materiál dodávají 3 dodavatelé:</w:t>
      </w:r>
    </w:p>
    <w:p w:rsidR="007107D1" w:rsidRDefault="007107D1">
      <w:pPr>
        <w:ind w:left="360"/>
        <w:rPr>
          <w:sz w:val="24"/>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4"/>
        <w:gridCol w:w="3070"/>
        <w:gridCol w:w="3070"/>
      </w:tblGrid>
      <w:tr w:rsidR="007107D1">
        <w:tc>
          <w:tcPr>
            <w:tcW w:w="2574" w:type="dxa"/>
          </w:tcPr>
          <w:p w:rsidR="007107D1" w:rsidRDefault="007107D1">
            <w:pPr>
              <w:jc w:val="center"/>
              <w:rPr>
                <w:sz w:val="24"/>
              </w:rPr>
            </w:pPr>
            <w:r>
              <w:rPr>
                <w:sz w:val="24"/>
              </w:rPr>
              <w:lastRenderedPageBreak/>
              <w:t>dodavatelé</w:t>
            </w:r>
          </w:p>
        </w:tc>
        <w:tc>
          <w:tcPr>
            <w:tcW w:w="3070" w:type="dxa"/>
          </w:tcPr>
          <w:p w:rsidR="007107D1" w:rsidRDefault="007107D1">
            <w:pPr>
              <w:jc w:val="center"/>
              <w:rPr>
                <w:sz w:val="24"/>
              </w:rPr>
            </w:pPr>
            <w:r>
              <w:rPr>
                <w:sz w:val="24"/>
              </w:rPr>
              <w:t>objem dodávek v tunách</w:t>
            </w:r>
          </w:p>
        </w:tc>
        <w:tc>
          <w:tcPr>
            <w:tcW w:w="3070" w:type="dxa"/>
          </w:tcPr>
          <w:p w:rsidR="007107D1" w:rsidRDefault="007107D1">
            <w:pPr>
              <w:jc w:val="center"/>
              <w:rPr>
                <w:sz w:val="24"/>
              </w:rPr>
            </w:pPr>
            <w:r>
              <w:rPr>
                <w:sz w:val="24"/>
              </w:rPr>
              <w:t xml:space="preserve">délka </w:t>
            </w:r>
            <w:proofErr w:type="spellStart"/>
            <w:r>
              <w:rPr>
                <w:sz w:val="24"/>
              </w:rPr>
              <w:t>dodávk</w:t>
            </w:r>
            <w:proofErr w:type="spellEnd"/>
            <w:r>
              <w:rPr>
                <w:sz w:val="24"/>
              </w:rPr>
              <w:t>. cyklu (dny)</w:t>
            </w:r>
          </w:p>
        </w:tc>
      </w:tr>
      <w:tr w:rsidR="007107D1">
        <w:trPr>
          <w:trHeight w:val="774"/>
        </w:trPr>
        <w:tc>
          <w:tcPr>
            <w:tcW w:w="2574" w:type="dxa"/>
          </w:tcPr>
          <w:p w:rsidR="007107D1" w:rsidRDefault="007107D1">
            <w:pPr>
              <w:jc w:val="center"/>
              <w:rPr>
                <w:sz w:val="24"/>
              </w:rPr>
            </w:pPr>
            <w:r>
              <w:rPr>
                <w:sz w:val="24"/>
              </w:rPr>
              <w:t>1.</w:t>
            </w:r>
          </w:p>
          <w:p w:rsidR="007107D1" w:rsidRDefault="007107D1">
            <w:pPr>
              <w:jc w:val="center"/>
              <w:rPr>
                <w:sz w:val="24"/>
              </w:rPr>
            </w:pPr>
            <w:r>
              <w:rPr>
                <w:sz w:val="24"/>
              </w:rPr>
              <w:t>2.</w:t>
            </w:r>
          </w:p>
          <w:p w:rsidR="007107D1" w:rsidRDefault="007107D1">
            <w:pPr>
              <w:jc w:val="center"/>
              <w:rPr>
                <w:sz w:val="24"/>
              </w:rPr>
            </w:pPr>
            <w:r>
              <w:rPr>
                <w:sz w:val="24"/>
              </w:rPr>
              <w:t>3.</w:t>
            </w:r>
          </w:p>
        </w:tc>
        <w:tc>
          <w:tcPr>
            <w:tcW w:w="3070" w:type="dxa"/>
          </w:tcPr>
          <w:p w:rsidR="007107D1" w:rsidRDefault="007107D1">
            <w:pPr>
              <w:jc w:val="center"/>
              <w:rPr>
                <w:sz w:val="24"/>
              </w:rPr>
            </w:pPr>
            <w:r>
              <w:rPr>
                <w:sz w:val="24"/>
              </w:rPr>
              <w:t>800</w:t>
            </w:r>
          </w:p>
          <w:p w:rsidR="007107D1" w:rsidRDefault="007107D1">
            <w:pPr>
              <w:jc w:val="center"/>
              <w:rPr>
                <w:sz w:val="24"/>
              </w:rPr>
            </w:pPr>
            <w:r>
              <w:rPr>
                <w:sz w:val="24"/>
              </w:rPr>
              <w:t>2 400</w:t>
            </w:r>
          </w:p>
          <w:p w:rsidR="007107D1" w:rsidRDefault="007107D1">
            <w:pPr>
              <w:jc w:val="center"/>
              <w:rPr>
                <w:sz w:val="24"/>
              </w:rPr>
            </w:pPr>
            <w:r>
              <w:rPr>
                <w:sz w:val="24"/>
              </w:rPr>
              <w:t>400</w:t>
            </w:r>
          </w:p>
        </w:tc>
        <w:tc>
          <w:tcPr>
            <w:tcW w:w="3070" w:type="dxa"/>
          </w:tcPr>
          <w:p w:rsidR="007107D1" w:rsidRDefault="007107D1">
            <w:pPr>
              <w:jc w:val="center"/>
              <w:rPr>
                <w:sz w:val="24"/>
              </w:rPr>
            </w:pPr>
            <w:r>
              <w:rPr>
                <w:sz w:val="24"/>
              </w:rPr>
              <w:t>20</w:t>
            </w:r>
          </w:p>
          <w:p w:rsidR="007107D1" w:rsidRDefault="007107D1">
            <w:pPr>
              <w:jc w:val="center"/>
              <w:rPr>
                <w:sz w:val="24"/>
              </w:rPr>
            </w:pPr>
            <w:r>
              <w:rPr>
                <w:sz w:val="24"/>
              </w:rPr>
              <w:t>15</w:t>
            </w:r>
          </w:p>
          <w:p w:rsidR="007107D1" w:rsidRDefault="007107D1">
            <w:pPr>
              <w:jc w:val="center"/>
              <w:rPr>
                <w:sz w:val="24"/>
              </w:rPr>
            </w:pPr>
            <w:r>
              <w:rPr>
                <w:sz w:val="24"/>
              </w:rPr>
              <w:t>5</w:t>
            </w:r>
          </w:p>
        </w:tc>
      </w:tr>
    </w:tbl>
    <w:p w:rsidR="007107D1" w:rsidRDefault="007107D1">
      <w:pPr>
        <w:rPr>
          <w:sz w:val="24"/>
        </w:rPr>
      </w:pPr>
      <w:r>
        <w:rPr>
          <w:sz w:val="24"/>
        </w:rPr>
        <w:t>jednoduchost předpokládáme, že rok má 360 dní</w:t>
      </w:r>
    </w:p>
    <w:p w:rsidR="007107D1" w:rsidRDefault="007107D1">
      <w:pPr>
        <w:rPr>
          <w:sz w:val="24"/>
        </w:rPr>
      </w:pPr>
    </w:p>
    <w:p w:rsidR="007107D1" w:rsidRDefault="007107D1">
      <w:pPr>
        <w:rPr>
          <w:b/>
          <w:sz w:val="24"/>
        </w:rPr>
      </w:pPr>
      <w:r>
        <w:rPr>
          <w:b/>
          <w:sz w:val="24"/>
        </w:rPr>
        <w:t>Materiál B</w:t>
      </w:r>
    </w:p>
    <w:p w:rsidR="007107D1" w:rsidRDefault="007107D1">
      <w:pPr>
        <w:rPr>
          <w:sz w:val="24"/>
        </w:rPr>
      </w:pPr>
      <w:r>
        <w:rPr>
          <w:sz w:val="24"/>
        </w:rPr>
        <w:t>Čtvrtletní spotřeba činí 540 000,- Kč. Podnik tento materiál odebírá denně a udržuje pojistnou zásobu ve výši 18 000,- Kč.</w:t>
      </w:r>
    </w:p>
    <w:p w:rsidR="007107D1" w:rsidRDefault="007107D1">
      <w:pPr>
        <w:rPr>
          <w:sz w:val="24"/>
        </w:rPr>
      </w:pPr>
    </w:p>
    <w:p w:rsidR="007107D1" w:rsidRDefault="007107D1">
      <w:pPr>
        <w:rPr>
          <w:b/>
          <w:sz w:val="24"/>
        </w:rPr>
      </w:pPr>
      <w:r>
        <w:rPr>
          <w:b/>
          <w:sz w:val="24"/>
        </w:rPr>
        <w:t>Materiál C</w:t>
      </w:r>
    </w:p>
    <w:p w:rsidR="007107D1" w:rsidRDefault="007107D1">
      <w:pPr>
        <w:rPr>
          <w:sz w:val="24"/>
        </w:rPr>
      </w:pPr>
      <w:r>
        <w:rPr>
          <w:sz w:val="24"/>
        </w:rPr>
        <w:t>Zásoba materiálu dosahuje maximální stavu 1 000 000,- Kč, minimálního stavu 600 000,- Kč (minimální zásoba je pojistnou zásobou). Spotřeba za čtvrtletí činí 3 600 000,- Kč.</w:t>
      </w:r>
    </w:p>
    <w:p w:rsidR="007107D1" w:rsidRDefault="007107D1">
      <w:pPr>
        <w:rPr>
          <w:sz w:val="24"/>
        </w:rPr>
      </w:pPr>
    </w:p>
    <w:p w:rsidR="007107D1" w:rsidRDefault="007107D1">
      <w:pPr>
        <w:rPr>
          <w:b/>
          <w:i/>
          <w:sz w:val="24"/>
        </w:rPr>
      </w:pPr>
      <w:r>
        <w:rPr>
          <w:b/>
          <w:i/>
          <w:sz w:val="24"/>
        </w:rPr>
        <w:t>Úkoly:</w:t>
      </w:r>
    </w:p>
    <w:p w:rsidR="007107D1" w:rsidRDefault="007107D1" w:rsidP="008302F0">
      <w:pPr>
        <w:numPr>
          <w:ilvl w:val="0"/>
          <w:numId w:val="69"/>
        </w:numPr>
        <w:rPr>
          <w:sz w:val="24"/>
        </w:rPr>
      </w:pPr>
      <w:r>
        <w:rPr>
          <w:sz w:val="24"/>
        </w:rPr>
        <w:t>Stanovte průměrnou výši kapitálu vázaného v materiálu A.</w:t>
      </w:r>
    </w:p>
    <w:p w:rsidR="007107D1" w:rsidRDefault="007107D1" w:rsidP="008302F0">
      <w:pPr>
        <w:numPr>
          <w:ilvl w:val="0"/>
          <w:numId w:val="69"/>
        </w:numPr>
        <w:rPr>
          <w:sz w:val="24"/>
        </w:rPr>
      </w:pPr>
      <w:r>
        <w:rPr>
          <w:sz w:val="24"/>
        </w:rPr>
        <w:t>Stanovte minimální a maximální zásobu ve dnech, tunách a korunách u materiálu A.</w:t>
      </w:r>
    </w:p>
    <w:p w:rsidR="007107D1" w:rsidRDefault="007107D1" w:rsidP="008302F0">
      <w:pPr>
        <w:numPr>
          <w:ilvl w:val="0"/>
          <w:numId w:val="69"/>
        </w:numPr>
        <w:rPr>
          <w:sz w:val="24"/>
        </w:rPr>
      </w:pPr>
      <w:r>
        <w:rPr>
          <w:sz w:val="24"/>
        </w:rPr>
        <w:t>Stanovte průměrnou výši kapitálu vázaného v materiálu B.</w:t>
      </w:r>
    </w:p>
    <w:p w:rsidR="007107D1" w:rsidRDefault="007107D1" w:rsidP="008302F0">
      <w:pPr>
        <w:numPr>
          <w:ilvl w:val="0"/>
          <w:numId w:val="69"/>
        </w:numPr>
        <w:rPr>
          <w:sz w:val="24"/>
        </w:rPr>
      </w:pPr>
      <w:r>
        <w:rPr>
          <w:sz w:val="24"/>
        </w:rPr>
        <w:t>Stanovte průměrnou výši kapitálu vázaného v materiálu C.</w:t>
      </w:r>
    </w:p>
    <w:p w:rsidR="007107D1" w:rsidRDefault="007107D1">
      <w:pPr>
        <w:rPr>
          <w:b/>
          <w:sz w:val="24"/>
        </w:rPr>
      </w:pPr>
    </w:p>
    <w:p w:rsidR="007107D1" w:rsidRDefault="007107D1">
      <w:pPr>
        <w:rPr>
          <w:b/>
          <w:sz w:val="24"/>
        </w:rPr>
      </w:pPr>
      <w:r>
        <w:rPr>
          <w:b/>
          <w:sz w:val="24"/>
        </w:rPr>
        <w:t>Řešení:</w:t>
      </w:r>
    </w:p>
    <w:p w:rsidR="007107D1" w:rsidRDefault="007107D1">
      <w:pPr>
        <w:ind w:left="567" w:hanging="567"/>
        <w:rPr>
          <w:sz w:val="24"/>
          <w:vertAlign w:val="superscript"/>
        </w:rPr>
      </w:pPr>
      <w:r>
        <w:rPr>
          <w:sz w:val="24"/>
        </w:rPr>
        <w:t>ad 1. Vzhledem k tomu, že materiál dodává více dodavatelů, je nutné stanovit průměrný dodávkový cyklus, a pomocí váženého aritmetického průměru, kde vahami jsou objemy dodávek jednotlivých dodavatelů.</w:t>
      </w:r>
      <w:r>
        <w:rPr>
          <w:sz w:val="24"/>
          <w:vertAlign w:val="superscript"/>
        </w:rPr>
        <w:t>1)</w:t>
      </w:r>
    </w:p>
    <w:p w:rsidR="007107D1" w:rsidRDefault="007107D1">
      <w:pPr>
        <w:rPr>
          <w:sz w:val="24"/>
        </w:rPr>
      </w:pPr>
    </w:p>
    <w:p w:rsidR="007107D1" w:rsidRDefault="007107D1">
      <w:pPr>
        <w:ind w:left="284" w:hanging="284"/>
        <w:rPr>
          <w:sz w:val="24"/>
        </w:rPr>
      </w:pPr>
      <w:r>
        <w:rPr>
          <w:sz w:val="24"/>
          <w:vertAlign w:val="superscript"/>
        </w:rPr>
        <w:t xml:space="preserve">1) </w:t>
      </w:r>
      <w:r>
        <w:rPr>
          <w:sz w:val="24"/>
        </w:rPr>
        <w:t>Pokud dodavatelé dodávají tentýž materiál za různé ce</w:t>
      </w:r>
      <w:r w:rsidR="006F77BE">
        <w:rPr>
          <w:sz w:val="24"/>
        </w:rPr>
        <w:t xml:space="preserve">ny, je nutné stanovit průměrný </w:t>
      </w:r>
      <w:r>
        <w:rPr>
          <w:sz w:val="24"/>
        </w:rPr>
        <w:t>dodávkový cyklus pomocí peněžního vyjádření.</w:t>
      </w:r>
    </w:p>
    <w:p w:rsidR="007107D1" w:rsidRDefault="007107D1">
      <w:pPr>
        <w:rPr>
          <w:sz w:val="24"/>
        </w:rPr>
      </w:pPr>
    </w:p>
    <w:p w:rsidR="007107D1" w:rsidRDefault="007107D1">
      <w:pPr>
        <w:ind w:left="360"/>
        <w:rPr>
          <w:sz w:val="24"/>
        </w:rPr>
      </w:pPr>
      <w:r>
        <w:rPr>
          <w:sz w:val="24"/>
        </w:rPr>
        <w:t xml:space="preserve"> (800 . 20) + (2 400 . 15) + (400 . 5)           54 000 </w:t>
      </w:r>
    </w:p>
    <w:p w:rsidR="007107D1" w:rsidRDefault="00B915C6">
      <w:pPr>
        <w:rPr>
          <w:b/>
          <w:sz w:val="24"/>
        </w:rPr>
      </w:pPr>
      <w:r>
        <w:rPr>
          <w:b/>
          <w:noProof/>
          <w:sz w:val="24"/>
        </w:rPr>
        <mc:AlternateContent>
          <mc:Choice Requires="wps">
            <w:drawing>
              <wp:anchor distT="4294967295" distB="4294967295" distL="114300" distR="114300" simplePos="0" relativeHeight="251727872" behindDoc="0" locked="0" layoutInCell="0" allowOverlap="1">
                <wp:simplePos x="0" y="0"/>
                <wp:positionH relativeFrom="column">
                  <wp:posOffset>2848610</wp:posOffset>
                </wp:positionH>
                <wp:positionV relativeFrom="paragraph">
                  <wp:posOffset>33654</wp:posOffset>
                </wp:positionV>
                <wp:extent cx="457200" cy="0"/>
                <wp:effectExtent l="0" t="0" r="0" b="0"/>
                <wp:wrapNone/>
                <wp:docPr id="39" name="Line 4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235E2B2" id="Line 449" o:spid="_x0000_s1026" style="position:absolute;z-index:251727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4.3pt,2.65pt" to="260.3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l+8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" o:allowincell="f"/>
            </w:pict>
          </mc:Fallback>
        </mc:AlternateContent>
      </w:r>
      <w:r>
        <w:rPr>
          <w:b/>
          <w:noProof/>
          <w:sz w:val="24"/>
        </w:rPr>
        <mc:AlternateContent>
          <mc:Choice Requires="wps">
            <w:drawing>
              <wp:anchor distT="4294967295" distB="4294967295" distL="114300" distR="114300" simplePos="0" relativeHeight="251726848" behindDoc="0" locked="0" layoutInCell="0" allowOverlap="1">
                <wp:simplePos x="0" y="0"/>
                <wp:positionH relativeFrom="column">
                  <wp:posOffset>288290</wp:posOffset>
                </wp:positionH>
                <wp:positionV relativeFrom="paragraph">
                  <wp:posOffset>33654</wp:posOffset>
                </wp:positionV>
                <wp:extent cx="2286000" cy="0"/>
                <wp:effectExtent l="0" t="0" r="0" b="0"/>
                <wp:wrapNone/>
                <wp:docPr id="38" name="Line 4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82BBAFC" id="Line 448" o:spid="_x0000_s1026" style="position:absolute;z-index:251726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7pt,2.65pt" to="202.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tRSFAIAACs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" o:allowincell="f"/>
            </w:pict>
          </mc:Fallback>
        </mc:AlternateContent>
      </w:r>
      <w:r w:rsidR="007107D1">
        <w:rPr>
          <w:b/>
          <w:sz w:val="24"/>
        </w:rPr>
        <w:t xml:space="preserve">   =                                                                 =                 = 15 dní</w:t>
      </w:r>
    </w:p>
    <w:p w:rsidR="007107D1" w:rsidRDefault="007107D1">
      <w:pPr>
        <w:rPr>
          <w:b/>
          <w:sz w:val="24"/>
        </w:rPr>
      </w:pPr>
      <w:r>
        <w:rPr>
          <w:sz w:val="24"/>
        </w:rPr>
        <w:t xml:space="preserve">              800 + 2 400 + 400</w:t>
      </w:r>
      <w:r w:rsidR="00AD636B">
        <w:rPr>
          <w:sz w:val="24"/>
        </w:rPr>
        <w:tab/>
      </w:r>
      <w:r w:rsidR="00AD636B">
        <w:rPr>
          <w:sz w:val="24"/>
        </w:rPr>
        <w:tab/>
      </w:r>
      <w:r w:rsidR="00AD636B">
        <w:rPr>
          <w:sz w:val="24"/>
        </w:rPr>
        <w:tab/>
      </w:r>
      <w:r>
        <w:rPr>
          <w:sz w:val="24"/>
        </w:rPr>
        <w:t>3 600</w:t>
      </w:r>
    </w:p>
    <w:p w:rsidR="007107D1" w:rsidRDefault="007107D1">
      <w:pPr>
        <w:rPr>
          <w:sz w:val="24"/>
        </w:rPr>
      </w:pPr>
    </w:p>
    <w:p w:rsidR="007107D1" w:rsidRDefault="007107D1">
      <w:pPr>
        <w:rPr>
          <w:sz w:val="24"/>
        </w:rPr>
      </w:pPr>
      <w:r>
        <w:rPr>
          <w:sz w:val="24"/>
        </w:rPr>
        <w:t xml:space="preserve">                 15</w:t>
      </w:r>
    </w:p>
    <w:p w:rsidR="007107D1" w:rsidRDefault="00B915C6">
      <w:pPr>
        <w:rPr>
          <w:sz w:val="24"/>
        </w:rPr>
      </w:pPr>
      <w:r>
        <w:rPr>
          <w:b/>
          <w:noProof/>
          <w:sz w:val="24"/>
        </w:rPr>
        <mc:AlternateContent>
          <mc:Choice Requires="wps">
            <w:drawing>
              <wp:anchor distT="4294967295" distB="4294967295" distL="114300" distR="114300" simplePos="0" relativeHeight="251728896" behindDoc="0" locked="0" layoutInCell="0" allowOverlap="1">
                <wp:simplePos x="0" y="0"/>
                <wp:positionH relativeFrom="column">
                  <wp:posOffset>654050</wp:posOffset>
                </wp:positionH>
                <wp:positionV relativeFrom="paragraph">
                  <wp:posOffset>56514</wp:posOffset>
                </wp:positionV>
                <wp:extent cx="182880" cy="0"/>
                <wp:effectExtent l="0" t="0" r="7620" b="0"/>
                <wp:wrapNone/>
                <wp:docPr id="37" name="Line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47B6DEF" id="Line 450" o:spid="_x0000_s1026" style="position:absolute;z-index:251728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5pt,4.45pt" to="65.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" o:allowincell="f"/>
            </w:pict>
          </mc:Fallback>
        </mc:AlternateContent>
      </w:r>
      <w:r w:rsidR="007107D1">
        <w:rPr>
          <w:b/>
          <w:sz w:val="24"/>
        </w:rPr>
        <w:t xml:space="preserve">PDVZ </w:t>
      </w:r>
      <w:r w:rsidR="007107D1">
        <w:rPr>
          <w:sz w:val="24"/>
        </w:rPr>
        <w:t xml:space="preserve"> =         + 5 + 8 = </w:t>
      </w:r>
      <w:r w:rsidR="007107D1">
        <w:rPr>
          <w:b/>
          <w:sz w:val="24"/>
        </w:rPr>
        <w:t>20,5 dní</w:t>
      </w:r>
    </w:p>
    <w:p w:rsidR="007107D1" w:rsidRDefault="007107D1">
      <w:pPr>
        <w:rPr>
          <w:sz w:val="24"/>
        </w:rPr>
      </w:pPr>
      <w:r>
        <w:rPr>
          <w:sz w:val="24"/>
        </w:rPr>
        <w:t xml:space="preserve">                  2 </w:t>
      </w:r>
    </w:p>
    <w:p w:rsidR="007107D1" w:rsidRDefault="007107D1">
      <w:pPr>
        <w:rPr>
          <w:b/>
          <w:sz w:val="24"/>
        </w:rPr>
      </w:pPr>
    </w:p>
    <w:p w:rsidR="007107D1" w:rsidRDefault="007107D1">
      <w:pPr>
        <w:rPr>
          <w:sz w:val="24"/>
        </w:rPr>
      </w:pPr>
    </w:p>
    <w:p w:rsidR="007107D1" w:rsidRDefault="007107D1">
      <w:pPr>
        <w:rPr>
          <w:sz w:val="24"/>
        </w:rPr>
      </w:pPr>
    </w:p>
    <w:p w:rsidR="007107D1" w:rsidRDefault="007107D1">
      <w:pPr>
        <w:rPr>
          <w:sz w:val="24"/>
        </w:rPr>
      </w:pPr>
      <w:r>
        <w:rPr>
          <w:sz w:val="24"/>
        </w:rPr>
        <w:t xml:space="preserve">                  3 600 . 300</w:t>
      </w:r>
    </w:p>
    <w:p w:rsidR="007107D1" w:rsidRDefault="00B915C6">
      <w:pPr>
        <w:rPr>
          <w:b/>
          <w:sz w:val="24"/>
        </w:rPr>
      </w:pPr>
      <w:r>
        <w:rPr>
          <w:b/>
          <w:noProof/>
          <w:sz w:val="24"/>
        </w:rPr>
        <mc:AlternateContent>
          <mc:Choice Requires="wps">
            <w:drawing>
              <wp:anchor distT="4294967295" distB="4294967295" distL="114300" distR="114300" simplePos="0" relativeHeight="251729920" behindDoc="0" locked="0" layoutInCell="0" allowOverlap="1">
                <wp:simplePos x="0" y="0"/>
                <wp:positionH relativeFrom="column">
                  <wp:posOffset>654050</wp:posOffset>
                </wp:positionH>
                <wp:positionV relativeFrom="paragraph">
                  <wp:posOffset>113029</wp:posOffset>
                </wp:positionV>
                <wp:extent cx="731520" cy="0"/>
                <wp:effectExtent l="0" t="0" r="11430" b="0"/>
                <wp:wrapNone/>
                <wp:docPr id="36" name="Line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EE33E39" id="Line 451" o:spid="_x0000_s1026" style="position:absolute;z-index:251729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5pt,8.9pt" to="109.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e7FQIAACo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" o:allowincell="f"/>
            </w:pict>
          </mc:Fallback>
        </mc:AlternateContent>
      </w:r>
      <w:r w:rsidR="007107D1">
        <w:rPr>
          <w:b/>
          <w:sz w:val="24"/>
        </w:rPr>
        <w:t xml:space="preserve"> PDVZ </w:t>
      </w:r>
      <w:r w:rsidR="007107D1">
        <w:rPr>
          <w:sz w:val="24"/>
        </w:rPr>
        <w:t xml:space="preserve">=                        = </w:t>
      </w:r>
      <w:r w:rsidR="007107D1">
        <w:rPr>
          <w:b/>
          <w:sz w:val="24"/>
        </w:rPr>
        <w:t>12 000 Kč</w:t>
      </w:r>
    </w:p>
    <w:p w:rsidR="007107D1" w:rsidRDefault="007107D1">
      <w:pPr>
        <w:rPr>
          <w:sz w:val="24"/>
        </w:rPr>
      </w:pPr>
      <w:r>
        <w:rPr>
          <w:sz w:val="24"/>
        </w:rPr>
        <w:t xml:space="preserve">                         90</w:t>
      </w:r>
    </w:p>
    <w:p w:rsidR="007107D1" w:rsidRDefault="007107D1">
      <w:pPr>
        <w:rPr>
          <w:sz w:val="24"/>
        </w:rPr>
      </w:pPr>
    </w:p>
    <w:p w:rsidR="007107D1" w:rsidRDefault="007107D1">
      <w:pPr>
        <w:rPr>
          <w:b/>
          <w:sz w:val="24"/>
        </w:rPr>
      </w:pPr>
      <w:r>
        <w:rPr>
          <w:b/>
          <w:sz w:val="24"/>
        </w:rPr>
        <w:t xml:space="preserve">PVZ </w:t>
      </w:r>
      <w:r>
        <w:rPr>
          <w:sz w:val="24"/>
        </w:rPr>
        <w:t xml:space="preserve">= 12 000 . 20,5 = </w:t>
      </w:r>
      <w:r>
        <w:rPr>
          <w:b/>
          <w:sz w:val="24"/>
        </w:rPr>
        <w:t>246 000 Kč</w:t>
      </w:r>
    </w:p>
    <w:p w:rsidR="007107D1" w:rsidRDefault="007107D1">
      <w:pPr>
        <w:rPr>
          <w:b/>
          <w:sz w:val="24"/>
        </w:rPr>
      </w:pPr>
    </w:p>
    <w:p w:rsidR="007107D1" w:rsidRDefault="007107D1">
      <w:pPr>
        <w:ind w:left="567" w:hanging="567"/>
        <w:rPr>
          <w:sz w:val="24"/>
        </w:rPr>
      </w:pPr>
      <w:r>
        <w:rPr>
          <w:sz w:val="24"/>
        </w:rPr>
        <w:t>ad 2. Minimální zásoba je zásobou těsně před uskutečněním d</w:t>
      </w:r>
      <w:r w:rsidR="006F77BE">
        <w:rPr>
          <w:sz w:val="24"/>
        </w:rPr>
        <w:t xml:space="preserve">odávky, odpovídá technologické </w:t>
      </w:r>
      <w:r>
        <w:rPr>
          <w:sz w:val="24"/>
        </w:rPr>
        <w:t xml:space="preserve">a pojistné zásobě. Maximální zásoba je zásobou těsně po uskutečnění dodávky. </w:t>
      </w:r>
    </w:p>
    <w:p w:rsidR="007107D1" w:rsidRDefault="007107D1">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0"/>
        <w:gridCol w:w="3070"/>
      </w:tblGrid>
      <w:tr w:rsidR="007107D1">
        <w:tc>
          <w:tcPr>
            <w:tcW w:w="3070" w:type="dxa"/>
          </w:tcPr>
          <w:p w:rsidR="007107D1" w:rsidRDefault="007107D1">
            <w:pPr>
              <w:jc w:val="center"/>
              <w:rPr>
                <w:sz w:val="24"/>
              </w:rPr>
            </w:pPr>
            <w:r>
              <w:rPr>
                <w:sz w:val="24"/>
              </w:rPr>
              <w:t>jednotka</w:t>
            </w:r>
          </w:p>
        </w:tc>
        <w:tc>
          <w:tcPr>
            <w:tcW w:w="3070" w:type="dxa"/>
          </w:tcPr>
          <w:p w:rsidR="007107D1" w:rsidRDefault="007107D1">
            <w:pPr>
              <w:jc w:val="center"/>
              <w:rPr>
                <w:sz w:val="24"/>
              </w:rPr>
            </w:pPr>
            <w:r>
              <w:rPr>
                <w:sz w:val="24"/>
              </w:rPr>
              <w:t>zásoba min.</w:t>
            </w:r>
          </w:p>
        </w:tc>
        <w:tc>
          <w:tcPr>
            <w:tcW w:w="3070" w:type="dxa"/>
          </w:tcPr>
          <w:p w:rsidR="007107D1" w:rsidRPr="00E31B91" w:rsidRDefault="007107D1">
            <w:pPr>
              <w:pStyle w:val="Nadpis9"/>
              <w:jc w:val="center"/>
              <w:rPr>
                <w:b w:val="0"/>
                <w:sz w:val="24"/>
                <w:szCs w:val="24"/>
                <w:u w:val="none"/>
              </w:rPr>
            </w:pPr>
            <w:r w:rsidRPr="00E31B91">
              <w:rPr>
                <w:b w:val="0"/>
                <w:sz w:val="24"/>
                <w:szCs w:val="24"/>
                <w:u w:val="none"/>
              </w:rPr>
              <w:t>zásoba max.</w:t>
            </w:r>
          </w:p>
        </w:tc>
      </w:tr>
      <w:tr w:rsidR="007107D1">
        <w:trPr>
          <w:trHeight w:val="774"/>
        </w:trPr>
        <w:tc>
          <w:tcPr>
            <w:tcW w:w="3070" w:type="dxa"/>
          </w:tcPr>
          <w:p w:rsidR="007107D1" w:rsidRDefault="007107D1">
            <w:pPr>
              <w:jc w:val="center"/>
              <w:rPr>
                <w:sz w:val="24"/>
              </w:rPr>
            </w:pPr>
            <w:r>
              <w:rPr>
                <w:sz w:val="24"/>
              </w:rPr>
              <w:lastRenderedPageBreak/>
              <w:t>dny</w:t>
            </w:r>
          </w:p>
          <w:p w:rsidR="007107D1" w:rsidRDefault="007107D1">
            <w:pPr>
              <w:jc w:val="center"/>
              <w:rPr>
                <w:sz w:val="24"/>
              </w:rPr>
            </w:pPr>
            <w:r>
              <w:rPr>
                <w:sz w:val="24"/>
              </w:rPr>
              <w:t>tuny</w:t>
            </w:r>
          </w:p>
          <w:p w:rsidR="007107D1" w:rsidRDefault="007107D1">
            <w:pPr>
              <w:jc w:val="center"/>
              <w:rPr>
                <w:sz w:val="24"/>
              </w:rPr>
            </w:pPr>
            <w:r>
              <w:rPr>
                <w:sz w:val="24"/>
              </w:rPr>
              <w:t>koruny</w:t>
            </w:r>
          </w:p>
        </w:tc>
        <w:tc>
          <w:tcPr>
            <w:tcW w:w="3070" w:type="dxa"/>
          </w:tcPr>
          <w:p w:rsidR="007107D1" w:rsidRDefault="007107D1">
            <w:pPr>
              <w:jc w:val="center"/>
              <w:rPr>
                <w:sz w:val="24"/>
              </w:rPr>
            </w:pPr>
            <w:r>
              <w:rPr>
                <w:sz w:val="24"/>
              </w:rPr>
              <w:t>5 + 8 = 13</w:t>
            </w:r>
          </w:p>
          <w:p w:rsidR="007107D1" w:rsidRDefault="007107D1">
            <w:pPr>
              <w:jc w:val="center"/>
              <w:rPr>
                <w:sz w:val="24"/>
              </w:rPr>
            </w:pPr>
            <w:r>
              <w:rPr>
                <w:sz w:val="24"/>
              </w:rPr>
              <w:t>13 (3 600 / 90) = 520</w:t>
            </w:r>
          </w:p>
          <w:p w:rsidR="007107D1" w:rsidRDefault="007107D1">
            <w:pPr>
              <w:jc w:val="center"/>
              <w:rPr>
                <w:sz w:val="24"/>
              </w:rPr>
            </w:pPr>
            <w:r>
              <w:rPr>
                <w:sz w:val="24"/>
              </w:rPr>
              <w:t>520 . 300 = 156 000</w:t>
            </w:r>
          </w:p>
        </w:tc>
        <w:tc>
          <w:tcPr>
            <w:tcW w:w="3070" w:type="dxa"/>
          </w:tcPr>
          <w:p w:rsidR="007107D1" w:rsidRDefault="007107D1">
            <w:pPr>
              <w:jc w:val="center"/>
              <w:rPr>
                <w:sz w:val="24"/>
              </w:rPr>
            </w:pPr>
            <w:r>
              <w:rPr>
                <w:sz w:val="24"/>
              </w:rPr>
              <w:t>15 + 5 + 8 = 28</w:t>
            </w:r>
          </w:p>
          <w:p w:rsidR="007107D1" w:rsidRDefault="007107D1">
            <w:pPr>
              <w:jc w:val="center"/>
              <w:rPr>
                <w:sz w:val="24"/>
              </w:rPr>
            </w:pPr>
            <w:r>
              <w:rPr>
                <w:sz w:val="24"/>
              </w:rPr>
              <w:t>28 (3 600 / 90 = 1120</w:t>
            </w:r>
          </w:p>
          <w:p w:rsidR="007107D1" w:rsidRDefault="007107D1">
            <w:pPr>
              <w:jc w:val="center"/>
              <w:rPr>
                <w:sz w:val="24"/>
              </w:rPr>
            </w:pPr>
            <w:r>
              <w:rPr>
                <w:sz w:val="24"/>
              </w:rPr>
              <w:t>1 120 . 300 = 336 000</w:t>
            </w:r>
          </w:p>
        </w:tc>
      </w:tr>
    </w:tbl>
    <w:p w:rsidR="007107D1" w:rsidRDefault="007107D1">
      <w:pPr>
        <w:rPr>
          <w:b/>
          <w:sz w:val="24"/>
        </w:rPr>
      </w:pPr>
    </w:p>
    <w:p w:rsidR="007107D1" w:rsidRDefault="007107D1">
      <w:pPr>
        <w:rPr>
          <w:sz w:val="24"/>
        </w:rPr>
      </w:pPr>
      <w:r>
        <w:rPr>
          <w:sz w:val="24"/>
        </w:rPr>
        <w:t xml:space="preserve">ad 3. </w:t>
      </w:r>
    </w:p>
    <w:p w:rsidR="007107D1" w:rsidRDefault="007107D1">
      <w:pPr>
        <w:rPr>
          <w:sz w:val="24"/>
        </w:rPr>
      </w:pPr>
      <w:r>
        <w:rPr>
          <w:b/>
          <w:sz w:val="24"/>
        </w:rPr>
        <w:t xml:space="preserve">PDVZ </w:t>
      </w:r>
      <w:r>
        <w:rPr>
          <w:sz w:val="24"/>
        </w:rPr>
        <w:t>= 540 000 / 90 =</w:t>
      </w:r>
      <w:r>
        <w:rPr>
          <w:b/>
          <w:sz w:val="24"/>
        </w:rPr>
        <w:t xml:space="preserve"> 6 000 Kč</w:t>
      </w:r>
    </w:p>
    <w:p w:rsidR="007107D1" w:rsidRDefault="007107D1">
      <w:pPr>
        <w:rPr>
          <w:sz w:val="24"/>
        </w:rPr>
      </w:pPr>
    </w:p>
    <w:p w:rsidR="007107D1" w:rsidRDefault="007107D1">
      <w:pPr>
        <w:ind w:left="2580" w:hanging="737"/>
        <w:rPr>
          <w:sz w:val="24"/>
        </w:rPr>
      </w:pPr>
      <w:r>
        <w:rPr>
          <w:sz w:val="24"/>
        </w:rPr>
        <w:t>PDVZ -</w:t>
      </w:r>
      <w:r w:rsidR="00E64711">
        <w:rPr>
          <w:sz w:val="24"/>
        </w:rPr>
        <w:t xml:space="preserve"> </w:t>
      </w:r>
      <w:r>
        <w:rPr>
          <w:sz w:val="24"/>
        </w:rPr>
        <w:t>pokud je dodávkou cyklus velmi krátký (1 – 2 dny) nebo podniku dodává malý počet dodavatelů (rovněž 1 – 2), bere se úvahu celý dodávky cyklus – to souvisí s finančními úhradami dodávek. Pojistná zásoba se uvádí ve dnech, vyjadřuje, jak dlouho může podnik v nezměněném měřítku vyrábět, i když dojde k prodlení v dodávkových cyklech.</w:t>
      </w:r>
    </w:p>
    <w:p w:rsidR="007107D1" w:rsidRDefault="007107D1">
      <w:pPr>
        <w:ind w:left="2580" w:hanging="2580"/>
        <w:rPr>
          <w:b/>
          <w:sz w:val="24"/>
        </w:rPr>
      </w:pPr>
      <w:r>
        <w:rPr>
          <w:b/>
          <w:sz w:val="24"/>
        </w:rPr>
        <w:t>p</w:t>
      </w:r>
      <w:r>
        <w:rPr>
          <w:sz w:val="24"/>
        </w:rPr>
        <w:t xml:space="preserve"> = 18 000 / 6 000 = </w:t>
      </w:r>
      <w:r>
        <w:rPr>
          <w:b/>
          <w:sz w:val="24"/>
        </w:rPr>
        <w:t>3 dny</w:t>
      </w:r>
    </w:p>
    <w:p w:rsidR="007107D1" w:rsidRDefault="007107D1">
      <w:pPr>
        <w:ind w:left="2580" w:hanging="2580"/>
        <w:rPr>
          <w:b/>
          <w:sz w:val="24"/>
        </w:rPr>
      </w:pPr>
    </w:p>
    <w:p w:rsidR="007107D1" w:rsidRDefault="007107D1">
      <w:pPr>
        <w:ind w:left="2580" w:hanging="2580"/>
        <w:rPr>
          <w:b/>
          <w:sz w:val="24"/>
        </w:rPr>
      </w:pPr>
      <w:r>
        <w:rPr>
          <w:b/>
          <w:sz w:val="24"/>
        </w:rPr>
        <w:t xml:space="preserve">PDVZ = </w:t>
      </w:r>
      <w:r>
        <w:rPr>
          <w:sz w:val="24"/>
        </w:rPr>
        <w:t xml:space="preserve"> 1 + 3 = </w:t>
      </w:r>
      <w:r>
        <w:rPr>
          <w:b/>
          <w:sz w:val="24"/>
        </w:rPr>
        <w:t>4 dny</w:t>
      </w:r>
    </w:p>
    <w:p w:rsidR="007107D1" w:rsidRDefault="007107D1">
      <w:pPr>
        <w:ind w:left="2580" w:hanging="2580"/>
        <w:rPr>
          <w:b/>
          <w:sz w:val="24"/>
        </w:rPr>
      </w:pPr>
    </w:p>
    <w:p w:rsidR="007107D1" w:rsidRDefault="007107D1">
      <w:pPr>
        <w:ind w:left="2580" w:hanging="2580"/>
        <w:rPr>
          <w:b/>
          <w:sz w:val="24"/>
        </w:rPr>
      </w:pPr>
      <w:r>
        <w:rPr>
          <w:b/>
          <w:sz w:val="24"/>
        </w:rPr>
        <w:t>PVZ</w:t>
      </w:r>
      <w:r>
        <w:rPr>
          <w:sz w:val="24"/>
        </w:rPr>
        <w:t xml:space="preserve"> = 6 000 . 4 = </w:t>
      </w:r>
      <w:r>
        <w:rPr>
          <w:b/>
          <w:sz w:val="24"/>
        </w:rPr>
        <w:t>24 000 Kč</w:t>
      </w:r>
    </w:p>
    <w:p w:rsidR="007107D1" w:rsidRDefault="007107D1">
      <w:pPr>
        <w:ind w:left="2580" w:hanging="2580"/>
        <w:rPr>
          <w:sz w:val="24"/>
        </w:rPr>
      </w:pPr>
    </w:p>
    <w:p w:rsidR="007107D1" w:rsidRDefault="007107D1">
      <w:pPr>
        <w:ind w:left="2580" w:hanging="2580"/>
        <w:rPr>
          <w:sz w:val="24"/>
        </w:rPr>
      </w:pPr>
      <w:r>
        <w:rPr>
          <w:sz w:val="24"/>
        </w:rPr>
        <w:t>ad 4. Stanovíme na základě znalosti výše maximální a minimální zásoby materiálu:</w:t>
      </w:r>
    </w:p>
    <w:p w:rsidR="007107D1" w:rsidRDefault="007107D1">
      <w:pPr>
        <w:ind w:left="2580" w:hanging="2580"/>
        <w:rPr>
          <w:sz w:val="24"/>
        </w:rPr>
      </w:pPr>
    </w:p>
    <w:p w:rsidR="007107D1" w:rsidRDefault="007107D1">
      <w:pPr>
        <w:ind w:left="2580" w:hanging="2580"/>
        <w:rPr>
          <w:sz w:val="24"/>
        </w:rPr>
      </w:pPr>
      <w:r>
        <w:rPr>
          <w:sz w:val="24"/>
        </w:rPr>
        <w:t>1 000 000 +  600 000</w:t>
      </w:r>
    </w:p>
    <w:p w:rsidR="007107D1" w:rsidRDefault="00B915C6">
      <w:pPr>
        <w:ind w:left="2580" w:hanging="2580"/>
        <w:rPr>
          <w:sz w:val="24"/>
        </w:rPr>
      </w:pPr>
      <w:r>
        <w:rPr>
          <w:b/>
          <w:noProof/>
          <w:sz w:val="24"/>
        </w:rPr>
        <mc:AlternateContent>
          <mc:Choice Requires="wps">
            <w:drawing>
              <wp:anchor distT="4294967295" distB="4294967295" distL="114300" distR="114300" simplePos="0" relativeHeight="251730944" behindDoc="0" locked="0" layoutInCell="0" allowOverlap="1">
                <wp:simplePos x="0" y="0"/>
                <wp:positionH relativeFrom="column">
                  <wp:posOffset>562610</wp:posOffset>
                </wp:positionH>
                <wp:positionV relativeFrom="paragraph">
                  <wp:posOffset>109854</wp:posOffset>
                </wp:positionV>
                <wp:extent cx="1371600" cy="0"/>
                <wp:effectExtent l="0" t="0" r="0" b="0"/>
                <wp:wrapNone/>
                <wp:docPr id="35" name="Line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7CC3933" id="Line 452" o:spid="_x0000_s1026" style="position:absolute;z-index:251730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3pt,8.65pt" to="152.3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l/h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" o:allowincell="f"/>
            </w:pict>
          </mc:Fallback>
        </mc:AlternateContent>
      </w:r>
      <w:r w:rsidR="007107D1">
        <w:rPr>
          <w:b/>
          <w:sz w:val="24"/>
        </w:rPr>
        <w:t xml:space="preserve">PVZ </w:t>
      </w:r>
      <w:r w:rsidR="007107D1">
        <w:rPr>
          <w:sz w:val="24"/>
        </w:rPr>
        <w:t xml:space="preserve">=                                             = </w:t>
      </w:r>
      <w:r w:rsidR="007107D1">
        <w:rPr>
          <w:b/>
          <w:sz w:val="24"/>
        </w:rPr>
        <w:t>800 000 Kč</w:t>
      </w:r>
    </w:p>
    <w:p w:rsidR="007107D1" w:rsidRDefault="007107D1">
      <w:pPr>
        <w:rPr>
          <w:sz w:val="24"/>
        </w:rPr>
      </w:pPr>
      <w:r>
        <w:rPr>
          <w:sz w:val="24"/>
        </w:rPr>
        <w:t xml:space="preserve">                                 2       </w:t>
      </w:r>
    </w:p>
    <w:p w:rsidR="007107D1" w:rsidRDefault="007107D1">
      <w:pPr>
        <w:rPr>
          <w:sz w:val="24"/>
        </w:rPr>
      </w:pPr>
    </w:p>
    <w:p w:rsidR="007107D1" w:rsidRDefault="007107D1" w:rsidP="002411F1">
      <w:pPr>
        <w:ind w:left="284" w:hanging="284"/>
        <w:jc w:val="both"/>
        <w:rPr>
          <w:sz w:val="24"/>
        </w:rPr>
      </w:pPr>
      <w:r>
        <w:rPr>
          <w:sz w:val="24"/>
        </w:rPr>
        <w:t>9. Podnik spotřebovává při výrobě materiál, jehož měsíční spotřeba je 300 tun, cena za 1 tunu činí 200 Kč. Délka dodávkového cyklu je 8 dní, pojistná zásoba se udržuje po dobu 4 dní.</w:t>
      </w:r>
    </w:p>
    <w:p w:rsidR="007107D1" w:rsidRDefault="007107D1" w:rsidP="002411F1">
      <w:pPr>
        <w:ind w:left="284"/>
        <w:jc w:val="both"/>
        <w:rPr>
          <w:sz w:val="24"/>
        </w:rPr>
      </w:pPr>
      <w:r>
        <w:rPr>
          <w:sz w:val="24"/>
        </w:rPr>
        <w:t>Úkoly: 1. Stanovte průměrnou výši kapitálu vázaného v materiálu. (16 000 Kč)</w:t>
      </w:r>
    </w:p>
    <w:p w:rsidR="007107D1" w:rsidRDefault="007107D1" w:rsidP="002411F1">
      <w:pPr>
        <w:ind w:left="1276" w:hanging="1276"/>
        <w:jc w:val="both"/>
        <w:rPr>
          <w:sz w:val="24"/>
        </w:rPr>
      </w:pPr>
      <w:r>
        <w:rPr>
          <w:sz w:val="24"/>
        </w:rPr>
        <w:t xml:space="preserve">                 2. Stanovte minimální a maximální zásobu ve dnec</w:t>
      </w:r>
      <w:r w:rsidR="00AD7BBD">
        <w:rPr>
          <w:sz w:val="24"/>
        </w:rPr>
        <w:t xml:space="preserve">h, tunách a korunách u daného </w:t>
      </w:r>
      <w:r>
        <w:rPr>
          <w:sz w:val="24"/>
        </w:rPr>
        <w:t>materiálu (dny min. 4, max. 12, tuny min. 40, max. 120, Kč min. 8 000</w:t>
      </w:r>
      <w:r w:rsidR="00AD7BBD">
        <w:rPr>
          <w:sz w:val="24"/>
        </w:rPr>
        <w:t xml:space="preserve">, </w:t>
      </w:r>
      <w:r>
        <w:rPr>
          <w:sz w:val="24"/>
        </w:rPr>
        <w:t>max. 24 000)</w:t>
      </w:r>
      <w:r w:rsidR="00AD7BBD">
        <w:rPr>
          <w:sz w:val="24"/>
        </w:rPr>
        <w:t>.</w:t>
      </w:r>
    </w:p>
    <w:p w:rsidR="007107D1" w:rsidRDefault="007107D1" w:rsidP="002411F1">
      <w:pPr>
        <w:ind w:left="993" w:hanging="993"/>
        <w:jc w:val="both"/>
        <w:rPr>
          <w:sz w:val="24"/>
        </w:rPr>
      </w:pPr>
    </w:p>
    <w:p w:rsidR="007107D1" w:rsidRPr="002F00F1" w:rsidRDefault="007107D1">
      <w:pPr>
        <w:ind w:left="2580"/>
        <w:rPr>
          <w:b/>
          <w:color w:val="FF0000"/>
          <w:sz w:val="24"/>
        </w:rPr>
      </w:pPr>
      <w:r w:rsidRPr="002F00F1">
        <w:rPr>
          <w:b/>
          <w:color w:val="FF0000"/>
          <w:sz w:val="24"/>
        </w:rPr>
        <w:br w:type="page"/>
      </w:r>
    </w:p>
    <w:p w:rsidR="007107D1" w:rsidRDefault="007107D1" w:rsidP="001E7DD3">
      <w:pPr>
        <w:pStyle w:val="Nadpis1"/>
      </w:pPr>
      <w:bookmarkStart w:id="119" w:name="_Toc51844951"/>
      <w:r>
        <w:lastRenderedPageBreak/>
        <w:t>7</w:t>
      </w:r>
      <w:r w:rsidR="00E64711">
        <w:t xml:space="preserve"> </w:t>
      </w:r>
      <w:r w:rsidRPr="001E7DD3">
        <w:t>ZDROJE</w:t>
      </w:r>
      <w:r>
        <w:t xml:space="preserve"> A FORMY </w:t>
      </w:r>
      <w:r w:rsidR="006F77BE">
        <w:t xml:space="preserve">KRÁTKODOBÉHO </w:t>
      </w:r>
      <w:r>
        <w:t>FINANCOVÁNÍ</w:t>
      </w:r>
      <w:bookmarkEnd w:id="119"/>
    </w:p>
    <w:p w:rsidR="007107D1" w:rsidRDefault="007107D1">
      <w:pPr>
        <w:rPr>
          <w:b/>
          <w:sz w:val="24"/>
        </w:rPr>
      </w:pPr>
    </w:p>
    <w:p w:rsidR="007107D1" w:rsidRPr="00333402" w:rsidRDefault="006845E8" w:rsidP="001E7DD3">
      <w:pPr>
        <w:pStyle w:val="Nadpis2"/>
        <w:rPr>
          <w:sz w:val="28"/>
          <w:szCs w:val="28"/>
        </w:rPr>
      </w:pPr>
      <w:bookmarkStart w:id="120" w:name="_Toc51844952"/>
      <w:r w:rsidRPr="00333402">
        <w:rPr>
          <w:sz w:val="28"/>
          <w:szCs w:val="28"/>
        </w:rPr>
        <w:t xml:space="preserve">7.1 </w:t>
      </w:r>
      <w:r w:rsidR="007107D1" w:rsidRPr="00333402">
        <w:rPr>
          <w:sz w:val="28"/>
          <w:szCs w:val="28"/>
        </w:rPr>
        <w:t>Pojetí krátkodobého financování</w:t>
      </w:r>
      <w:bookmarkEnd w:id="120"/>
    </w:p>
    <w:p w:rsidR="007107D1" w:rsidRDefault="007107D1" w:rsidP="00C54C9A">
      <w:pPr>
        <w:jc w:val="both"/>
        <w:rPr>
          <w:sz w:val="24"/>
        </w:rPr>
      </w:pPr>
      <w:r>
        <w:rPr>
          <w:sz w:val="24"/>
        </w:rPr>
        <w:t xml:space="preserve">      Oběžný majetek jsme charakterizovali jako krátkodobý, s dobou použitelnosti do 1 roku. Jaké zdroje používají podniky na jeho opatřování je obsahovou náplní krátkodobého financování.</w:t>
      </w:r>
    </w:p>
    <w:p w:rsidR="007107D1" w:rsidRDefault="007107D1" w:rsidP="00C54C9A">
      <w:pPr>
        <w:jc w:val="both"/>
        <w:rPr>
          <w:sz w:val="24"/>
        </w:rPr>
      </w:pPr>
      <w:r>
        <w:rPr>
          <w:sz w:val="24"/>
        </w:rPr>
        <w:t>Ke krátkodobému financování se přistupuje ze dvou hledisek:</w:t>
      </w:r>
    </w:p>
    <w:p w:rsidR="007107D1" w:rsidRDefault="007107D1" w:rsidP="00C54C9A">
      <w:pPr>
        <w:numPr>
          <w:ilvl w:val="0"/>
          <w:numId w:val="51"/>
        </w:numPr>
        <w:jc w:val="both"/>
        <w:rPr>
          <w:sz w:val="24"/>
        </w:rPr>
      </w:pPr>
      <w:r>
        <w:rPr>
          <w:sz w:val="24"/>
        </w:rPr>
        <w:t>z hlediska zdrojů – jde o financování podniku z krátkodobých zdrojů (do 1 roku). Krátkodobé financování je v podstatě úvěrovým financováním. Rozhodující je zde časové hledisko.</w:t>
      </w:r>
    </w:p>
    <w:p w:rsidR="007107D1" w:rsidRDefault="007107D1" w:rsidP="00C54C9A">
      <w:pPr>
        <w:numPr>
          <w:ilvl w:val="0"/>
          <w:numId w:val="51"/>
        </w:numPr>
        <w:jc w:val="both"/>
        <w:rPr>
          <w:sz w:val="24"/>
        </w:rPr>
      </w:pPr>
      <w:r>
        <w:rPr>
          <w:sz w:val="24"/>
        </w:rPr>
        <w:t>z hlediska objektu financování – jde o financování krátkodobého majetku, protože takovým je oběžný majetek.</w:t>
      </w:r>
    </w:p>
    <w:p w:rsidR="007107D1" w:rsidRDefault="007107D1" w:rsidP="00C54C9A">
      <w:pPr>
        <w:jc w:val="both"/>
        <w:rPr>
          <w:sz w:val="24"/>
        </w:rPr>
      </w:pPr>
      <w:r>
        <w:rPr>
          <w:sz w:val="24"/>
        </w:rPr>
        <w:t>Spojíme-li tyto přístupy, lze krátkodobým financováním chápat financování oběžného majetku z krátkodobých finančních zdrojů (kapitálu).</w:t>
      </w:r>
    </w:p>
    <w:p w:rsidR="007107D1" w:rsidRDefault="007107D1">
      <w:pPr>
        <w:rPr>
          <w:sz w:val="24"/>
        </w:rPr>
      </w:pPr>
    </w:p>
    <w:p w:rsidR="007107D1" w:rsidRPr="00527B84" w:rsidRDefault="007107D1" w:rsidP="00527B84">
      <w:pPr>
        <w:rPr>
          <w:sz w:val="24"/>
          <w:szCs w:val="24"/>
        </w:rPr>
      </w:pPr>
      <w:bookmarkStart w:id="121" w:name="_Toc367171605"/>
      <w:r w:rsidRPr="00527B84">
        <w:rPr>
          <w:sz w:val="24"/>
          <w:szCs w:val="24"/>
        </w:rPr>
        <w:t>Schéma:              základní systém</w:t>
      </w:r>
      <w:bookmarkEnd w:id="121"/>
    </w:p>
    <w:p w:rsidR="007107D1" w:rsidRDefault="00B915C6">
      <w:pPr>
        <w:rPr>
          <w:sz w:val="24"/>
        </w:rPr>
      </w:pPr>
      <w:r>
        <w:rPr>
          <w:noProof/>
          <w:sz w:val="24"/>
        </w:rPr>
        <mc:AlternateContent>
          <mc:Choice Requires="wps">
            <w:drawing>
              <wp:anchor distT="0" distB="0" distL="114299" distR="114299" simplePos="0" relativeHeight="251595776" behindDoc="0" locked="0" layoutInCell="0" allowOverlap="1">
                <wp:simplePos x="0" y="0"/>
                <wp:positionH relativeFrom="column">
                  <wp:posOffset>1568449</wp:posOffset>
                </wp:positionH>
                <wp:positionV relativeFrom="paragraph">
                  <wp:posOffset>113030</wp:posOffset>
                </wp:positionV>
                <wp:extent cx="0" cy="914400"/>
                <wp:effectExtent l="0" t="0" r="0" b="0"/>
                <wp:wrapNone/>
                <wp:docPr id="34" name="Lin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C353842" id="Line 284" o:spid="_x0000_s1026" style="position:absolute;z-index:251595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3.5pt,8.9pt" to="123.5pt,8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8CHEwIAACo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" o:allowincell="f"/>
            </w:pict>
          </mc:Fallback>
        </mc:AlternateContent>
      </w:r>
      <w:r>
        <w:rPr>
          <w:noProof/>
          <w:sz w:val="24"/>
        </w:rPr>
        <mc:AlternateContent>
          <mc:Choice Requires="wps">
            <w:drawing>
              <wp:anchor distT="4294967295" distB="4294967295" distL="114300" distR="114300" simplePos="0" relativeHeight="251594752" behindDoc="0" locked="0" layoutInCell="0" allowOverlap="1">
                <wp:simplePos x="0" y="0"/>
                <wp:positionH relativeFrom="column">
                  <wp:posOffset>562610</wp:posOffset>
                </wp:positionH>
                <wp:positionV relativeFrom="paragraph">
                  <wp:posOffset>113029</wp:posOffset>
                </wp:positionV>
                <wp:extent cx="1920240" cy="0"/>
                <wp:effectExtent l="0" t="0" r="3810" b="0"/>
                <wp:wrapNone/>
                <wp:docPr id="33" name="Lin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90F1171" id="Line 283" o:spid="_x0000_s1026" style="position:absolute;z-index:251594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3pt,8.9pt" to="195.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e12FQIAACs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" o:allowincell="f"/>
            </w:pict>
          </mc:Fallback>
        </mc:AlternateContent>
      </w:r>
    </w:p>
    <w:p w:rsidR="007107D1" w:rsidRDefault="007107D1">
      <w:pPr>
        <w:rPr>
          <w:sz w:val="24"/>
        </w:rPr>
      </w:pPr>
      <w:r>
        <w:rPr>
          <w:sz w:val="24"/>
        </w:rPr>
        <w:t xml:space="preserve">                          Stálá             dlouhodobé</w:t>
      </w:r>
    </w:p>
    <w:p w:rsidR="007107D1" w:rsidRDefault="007107D1">
      <w:pPr>
        <w:rPr>
          <w:sz w:val="24"/>
        </w:rPr>
      </w:pPr>
      <w:r>
        <w:rPr>
          <w:sz w:val="24"/>
        </w:rPr>
        <w:t xml:space="preserve">                          aktiva           zdroje (vlastní kapitál, dlouhodobý úvěr)</w:t>
      </w:r>
    </w:p>
    <w:p w:rsidR="007107D1" w:rsidRDefault="00B915C6">
      <w:pPr>
        <w:rPr>
          <w:sz w:val="24"/>
        </w:rPr>
      </w:pPr>
      <w:r>
        <w:rPr>
          <w:noProof/>
          <w:sz w:val="24"/>
        </w:rPr>
        <mc:AlternateContent>
          <mc:Choice Requires="wps">
            <w:drawing>
              <wp:anchor distT="4294967295" distB="4294967295" distL="114300" distR="114300" simplePos="0" relativeHeight="251596800" behindDoc="0" locked="0" layoutInCell="0" allowOverlap="1">
                <wp:simplePos x="0" y="0"/>
                <wp:positionH relativeFrom="column">
                  <wp:posOffset>562610</wp:posOffset>
                </wp:positionH>
                <wp:positionV relativeFrom="paragraph">
                  <wp:posOffset>44449</wp:posOffset>
                </wp:positionV>
                <wp:extent cx="1920240" cy="0"/>
                <wp:effectExtent l="0" t="0" r="3810" b="0"/>
                <wp:wrapNone/>
                <wp:docPr id="32"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D26FECE" id="Line 285" o:spid="_x0000_s1026" style="position:absolute;z-index:251596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3pt,3.5pt" to="195.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siqFAIAACs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" o:allowincell="f"/>
            </w:pict>
          </mc:Fallback>
        </mc:AlternateContent>
      </w:r>
    </w:p>
    <w:p w:rsidR="007107D1" w:rsidRDefault="007107D1">
      <w:pPr>
        <w:rPr>
          <w:sz w:val="24"/>
        </w:rPr>
      </w:pPr>
      <w:r>
        <w:rPr>
          <w:sz w:val="24"/>
        </w:rPr>
        <w:t xml:space="preserve">              Oběžný majetek       krátkodobé zdroje</w:t>
      </w:r>
    </w:p>
    <w:p w:rsidR="007107D1" w:rsidRDefault="00B915C6">
      <w:pPr>
        <w:rPr>
          <w:sz w:val="24"/>
        </w:rPr>
      </w:pPr>
      <w:r>
        <w:rPr>
          <w:noProof/>
          <w:sz w:val="24"/>
        </w:rPr>
        <mc:AlternateContent>
          <mc:Choice Requires="wps">
            <w:drawing>
              <wp:anchor distT="4294967295" distB="4294967295" distL="114300" distR="114300" simplePos="0" relativeHeight="251597824" behindDoc="0" locked="0" layoutInCell="0" allowOverlap="1">
                <wp:simplePos x="0" y="0"/>
                <wp:positionH relativeFrom="column">
                  <wp:posOffset>562610</wp:posOffset>
                </wp:positionH>
                <wp:positionV relativeFrom="paragraph">
                  <wp:posOffset>151129</wp:posOffset>
                </wp:positionV>
                <wp:extent cx="1920240" cy="0"/>
                <wp:effectExtent l="0" t="0" r="3810" b="0"/>
                <wp:wrapNone/>
                <wp:docPr id="31"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03C7EA9" id="Line 286" o:spid="_x0000_s1026" style="position:absolute;z-index:251597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3pt,11.9pt" to="195.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6JmFAIAACs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" o:allowincell="f"/>
            </w:pict>
          </mc:Fallback>
        </mc:AlternateContent>
      </w:r>
    </w:p>
    <w:p w:rsidR="007107D1" w:rsidRDefault="007107D1">
      <w:pPr>
        <w:rPr>
          <w:sz w:val="24"/>
        </w:rPr>
      </w:pPr>
    </w:p>
    <w:p w:rsidR="007107D1" w:rsidRDefault="007107D1" w:rsidP="00C54C9A">
      <w:pPr>
        <w:jc w:val="both"/>
        <w:rPr>
          <w:sz w:val="24"/>
        </w:rPr>
      </w:pPr>
      <w:r>
        <w:rPr>
          <w:sz w:val="24"/>
        </w:rPr>
        <w:t>Financování oběžného majetku je širší než krátkodobé financování. Zabývá se opatřováním finančních zdrojů a jejich investováním do různých položek oběžného majetku.</w:t>
      </w:r>
    </w:p>
    <w:p w:rsidR="007107D1" w:rsidRDefault="007107D1" w:rsidP="00C54C9A">
      <w:pPr>
        <w:jc w:val="both"/>
        <w:rPr>
          <w:sz w:val="24"/>
        </w:rPr>
      </w:pPr>
      <w:r>
        <w:rPr>
          <w:sz w:val="24"/>
        </w:rPr>
        <w:t>Zdroje krátkodobého financování posuzujeme z </w:t>
      </w:r>
      <w:r>
        <w:rPr>
          <w:b/>
          <w:sz w:val="24"/>
        </w:rPr>
        <w:t>hlediska statického</w:t>
      </w:r>
      <w:r>
        <w:rPr>
          <w:sz w:val="24"/>
        </w:rPr>
        <w:t xml:space="preserve">  - vyjadřují stav krátkodobých zdrojů k určitému datu, vyjadřují původ oběžného majetku. V r</w:t>
      </w:r>
      <w:r w:rsidR="00C54C9A">
        <w:rPr>
          <w:sz w:val="24"/>
        </w:rPr>
        <w:t>ozvaze jsou uvedeny v pasivech.</w:t>
      </w:r>
    </w:p>
    <w:p w:rsidR="007107D1" w:rsidRDefault="007107D1" w:rsidP="00C54C9A">
      <w:pPr>
        <w:jc w:val="both"/>
        <w:rPr>
          <w:sz w:val="24"/>
        </w:rPr>
      </w:pPr>
    </w:p>
    <w:p w:rsidR="007107D1" w:rsidRDefault="007107D1" w:rsidP="00C54C9A">
      <w:pPr>
        <w:ind w:left="4253" w:hanging="4253"/>
        <w:jc w:val="both"/>
        <w:rPr>
          <w:sz w:val="24"/>
        </w:rPr>
      </w:pPr>
      <w:r>
        <w:rPr>
          <w:b/>
          <w:sz w:val="24"/>
        </w:rPr>
        <w:t>Členění</w:t>
      </w:r>
      <w:r>
        <w:rPr>
          <w:sz w:val="24"/>
        </w:rPr>
        <w:t>: viz rozvaha Krátkodobé závazky – z obchodního styku, k podnikům s rozhodujícím vlivem, k podnikům s  podstatným vlivem,</w:t>
      </w:r>
      <w:r w:rsidR="0020058D">
        <w:rPr>
          <w:sz w:val="24"/>
        </w:rPr>
        <w:t xml:space="preserve"> ke </w:t>
      </w:r>
      <w:r>
        <w:rPr>
          <w:sz w:val="24"/>
        </w:rPr>
        <w:t>společníkům a sdružení, k zaměstnancům, ze sociálního zabezpečení, daňové, ostatní</w:t>
      </w:r>
    </w:p>
    <w:p w:rsidR="007107D1" w:rsidRDefault="007107D1" w:rsidP="00C54C9A">
      <w:pPr>
        <w:ind w:left="4962" w:hanging="4962"/>
        <w:jc w:val="both"/>
        <w:rPr>
          <w:sz w:val="24"/>
        </w:rPr>
      </w:pPr>
      <w:r>
        <w:rPr>
          <w:sz w:val="24"/>
        </w:rPr>
        <w:t xml:space="preserve">                                 Bankovní úvěry a výpomoci – běžné (krátkodobé) bankovní úvěry, krátkodobé finanční výpomoci</w:t>
      </w:r>
    </w:p>
    <w:p w:rsidR="007107D1" w:rsidRDefault="007107D1" w:rsidP="00C54C9A">
      <w:pPr>
        <w:ind w:left="3544" w:hanging="3544"/>
        <w:jc w:val="both"/>
        <w:rPr>
          <w:sz w:val="24"/>
        </w:rPr>
      </w:pPr>
      <w:r>
        <w:rPr>
          <w:sz w:val="24"/>
        </w:rPr>
        <w:t xml:space="preserve">                                 Ostatní pasiva – výdaje příštích období, výnosy příštích období, ostatní (kurzové rozdíly).</w:t>
      </w:r>
    </w:p>
    <w:p w:rsidR="007107D1" w:rsidRDefault="007107D1" w:rsidP="00C54C9A">
      <w:pPr>
        <w:ind w:left="3544" w:hanging="3544"/>
        <w:jc w:val="both"/>
        <w:rPr>
          <w:sz w:val="24"/>
        </w:rPr>
      </w:pPr>
    </w:p>
    <w:p w:rsidR="007107D1" w:rsidRDefault="007107D1" w:rsidP="00C54C9A">
      <w:pPr>
        <w:ind w:left="2410" w:hanging="2410"/>
        <w:jc w:val="both"/>
        <w:rPr>
          <w:sz w:val="24"/>
        </w:rPr>
      </w:pPr>
      <w:r>
        <w:rPr>
          <w:sz w:val="24"/>
        </w:rPr>
        <w:t>z</w:t>
      </w:r>
      <w:r>
        <w:rPr>
          <w:b/>
          <w:sz w:val="24"/>
        </w:rPr>
        <w:t xml:space="preserve"> hlediska dynamického</w:t>
      </w:r>
      <w:r>
        <w:rPr>
          <w:sz w:val="24"/>
        </w:rPr>
        <w:t xml:space="preserve"> – představují přírůstek (úbytek) těchto zdrojů, to znamená, že ovlivňuje vývoj objemu a struktury těchto zdrojů.</w:t>
      </w:r>
    </w:p>
    <w:p w:rsidR="007107D1" w:rsidRDefault="007107D1" w:rsidP="00C54C9A">
      <w:pPr>
        <w:ind w:left="2410" w:hanging="2410"/>
        <w:jc w:val="both"/>
        <w:rPr>
          <w:sz w:val="24"/>
        </w:rPr>
      </w:pPr>
    </w:p>
    <w:p w:rsidR="007107D1" w:rsidRDefault="007107D1" w:rsidP="00C54C9A">
      <w:pPr>
        <w:ind w:left="2410" w:hanging="2410"/>
        <w:jc w:val="both"/>
        <w:rPr>
          <w:sz w:val="24"/>
        </w:rPr>
      </w:pPr>
      <w:r>
        <w:rPr>
          <w:sz w:val="24"/>
        </w:rPr>
        <w:t xml:space="preserve">Financování OM lze posuzovat i </w:t>
      </w:r>
      <w:r>
        <w:rPr>
          <w:b/>
          <w:sz w:val="24"/>
        </w:rPr>
        <w:t>podle průběhu reprodukčního procesu</w:t>
      </w:r>
      <w:r>
        <w:rPr>
          <w:sz w:val="24"/>
        </w:rPr>
        <w:t>:</w:t>
      </w:r>
    </w:p>
    <w:p w:rsidR="007107D1" w:rsidRDefault="007107D1" w:rsidP="00C54C9A">
      <w:pPr>
        <w:numPr>
          <w:ilvl w:val="0"/>
          <w:numId w:val="52"/>
        </w:numPr>
        <w:jc w:val="both"/>
        <w:rPr>
          <w:sz w:val="24"/>
        </w:rPr>
      </w:pPr>
      <w:r>
        <w:rPr>
          <w:sz w:val="24"/>
        </w:rPr>
        <w:t>financování prvotního vybavení OM při vzniku podniku – primární vybavení se zpravidla financuje vlastním kapitálem – slouží k financování jak běžného provozu společnosti, tak i jejího příštího rozvoje</w:t>
      </w:r>
    </w:p>
    <w:p w:rsidR="007107D1" w:rsidRDefault="007107D1" w:rsidP="00C54C9A">
      <w:pPr>
        <w:numPr>
          <w:ilvl w:val="0"/>
          <w:numId w:val="52"/>
        </w:numPr>
        <w:jc w:val="both"/>
        <w:rPr>
          <w:sz w:val="24"/>
        </w:rPr>
      </w:pPr>
      <w:r>
        <w:rPr>
          <w:sz w:val="24"/>
        </w:rPr>
        <w:t>financová</w:t>
      </w:r>
      <w:r w:rsidR="0020058D">
        <w:rPr>
          <w:sz w:val="24"/>
        </w:rPr>
        <w:t>ní přírůstků OM – je ovlivňován</w:t>
      </w:r>
      <w:r>
        <w:rPr>
          <w:sz w:val="24"/>
        </w:rPr>
        <w:t xml:space="preserve"> rozdílem mezi přijatými a splacenými zdroji (obratem)</w:t>
      </w:r>
    </w:p>
    <w:p w:rsidR="007107D1" w:rsidRDefault="0020058D" w:rsidP="008302F0">
      <w:pPr>
        <w:numPr>
          <w:ilvl w:val="0"/>
          <w:numId w:val="52"/>
        </w:numPr>
        <w:jc w:val="both"/>
        <w:rPr>
          <w:sz w:val="24"/>
        </w:rPr>
      </w:pPr>
      <w:r>
        <w:rPr>
          <w:sz w:val="24"/>
        </w:rPr>
        <w:t>financování obnov</w:t>
      </w:r>
      <w:r w:rsidR="007107D1">
        <w:rPr>
          <w:sz w:val="24"/>
        </w:rPr>
        <w:t xml:space="preserve"> OM – vychází z toho, že stávající OM byl již profinancován, je kryt stávajícími zdroji. Zdrojem financování mohou být tržby za prodej nepeněžních složek </w:t>
      </w:r>
      <w:r>
        <w:rPr>
          <w:sz w:val="24"/>
        </w:rPr>
        <w:lastRenderedPageBreak/>
        <w:t>OM, či za prodej stálých aktiv</w:t>
      </w:r>
      <w:r w:rsidR="007107D1">
        <w:rPr>
          <w:sz w:val="24"/>
        </w:rPr>
        <w:t xml:space="preserve"> (tím se zvyšuje objem OM na vrub fixního majetku a mění se jeho struktura).</w:t>
      </w:r>
    </w:p>
    <w:p w:rsidR="007107D1" w:rsidRDefault="007107D1">
      <w:pPr>
        <w:rPr>
          <w:sz w:val="24"/>
        </w:rPr>
      </w:pPr>
    </w:p>
    <w:p w:rsidR="007107D1" w:rsidRDefault="007107D1">
      <w:pPr>
        <w:rPr>
          <w:b/>
          <w:sz w:val="24"/>
        </w:rPr>
      </w:pPr>
      <w:r>
        <w:rPr>
          <w:b/>
          <w:sz w:val="24"/>
        </w:rPr>
        <w:t>Důvody trvalé výše OM.</w:t>
      </w:r>
    </w:p>
    <w:p w:rsidR="007107D1" w:rsidRDefault="007107D1" w:rsidP="00C54C9A">
      <w:pPr>
        <w:numPr>
          <w:ilvl w:val="0"/>
          <w:numId w:val="52"/>
        </w:numPr>
        <w:jc w:val="both"/>
        <w:rPr>
          <w:sz w:val="24"/>
        </w:rPr>
      </w:pPr>
      <w:r>
        <w:rPr>
          <w:sz w:val="24"/>
        </w:rPr>
        <w:t>Hmotný oběžný majetek se spotřebovává. Uvolňuje se tržbami při realizaci. (Zásoby udržovat v určité výši – plynulost výroby)</w:t>
      </w:r>
    </w:p>
    <w:p w:rsidR="007107D1" w:rsidRDefault="007107D1" w:rsidP="00C54C9A">
      <w:pPr>
        <w:numPr>
          <w:ilvl w:val="0"/>
          <w:numId w:val="52"/>
        </w:numPr>
        <w:jc w:val="both"/>
        <w:rPr>
          <w:sz w:val="24"/>
        </w:rPr>
      </w:pPr>
      <w:r>
        <w:rPr>
          <w:sz w:val="24"/>
        </w:rPr>
        <w:t>Jednotlivé fáze koloběhu prostředků a kapitálu neprobíhají jen postupně, ale za sebou (nákup, skladování, výroba, skladování hotových výrobků, odbyt, pohledávky)</w:t>
      </w:r>
    </w:p>
    <w:p w:rsidR="007107D1" w:rsidRDefault="007107D1" w:rsidP="00C54C9A">
      <w:pPr>
        <w:numPr>
          <w:ilvl w:val="0"/>
          <w:numId w:val="52"/>
        </w:numPr>
        <w:jc w:val="both"/>
        <w:rPr>
          <w:sz w:val="24"/>
        </w:rPr>
      </w:pPr>
      <w:r>
        <w:rPr>
          <w:sz w:val="24"/>
        </w:rPr>
        <w:t>Podniky drží část OM v </w:t>
      </w:r>
      <w:proofErr w:type="spellStart"/>
      <w:r>
        <w:rPr>
          <w:sz w:val="24"/>
        </w:rPr>
        <w:t>nepenězích</w:t>
      </w:r>
      <w:proofErr w:type="spellEnd"/>
      <w:r>
        <w:rPr>
          <w:sz w:val="24"/>
        </w:rPr>
        <w:t>, hmotných formách (rezerva pro krytí rizik, výkyvy hospodaření)</w:t>
      </w:r>
    </w:p>
    <w:p w:rsidR="007107D1" w:rsidRDefault="007107D1" w:rsidP="00C54C9A">
      <w:pPr>
        <w:numPr>
          <w:ilvl w:val="0"/>
          <w:numId w:val="52"/>
        </w:numPr>
        <w:jc w:val="both"/>
        <w:rPr>
          <w:sz w:val="24"/>
        </w:rPr>
      </w:pPr>
      <w:r>
        <w:rPr>
          <w:sz w:val="24"/>
        </w:rPr>
        <w:t>Část OM má sama dlouhodobější charakter</w:t>
      </w:r>
    </w:p>
    <w:p w:rsidR="007107D1" w:rsidRDefault="007107D1" w:rsidP="00C54C9A">
      <w:pPr>
        <w:numPr>
          <w:ilvl w:val="0"/>
          <w:numId w:val="52"/>
        </w:numPr>
        <w:jc w:val="both"/>
        <w:rPr>
          <w:sz w:val="24"/>
        </w:rPr>
      </w:pPr>
      <w:r>
        <w:rPr>
          <w:sz w:val="24"/>
        </w:rPr>
        <w:t>Nejsou vyloučeny negativní subjektivní vnitřní příčiny (nízká úroveň řídící práce) a vnější příčiny (platební neschopnost odběratelů).</w:t>
      </w:r>
    </w:p>
    <w:p w:rsidR="007107D1" w:rsidRDefault="007107D1" w:rsidP="00C54C9A">
      <w:pPr>
        <w:jc w:val="both"/>
        <w:rPr>
          <w:sz w:val="24"/>
        </w:rPr>
      </w:pPr>
    </w:p>
    <w:p w:rsidR="007107D1" w:rsidRPr="00333402" w:rsidRDefault="006845E8" w:rsidP="001E7DD3">
      <w:pPr>
        <w:pStyle w:val="Nadpis2"/>
        <w:rPr>
          <w:sz w:val="28"/>
          <w:szCs w:val="28"/>
        </w:rPr>
      </w:pPr>
      <w:bookmarkStart w:id="122" w:name="_Toc51844953"/>
      <w:r w:rsidRPr="00333402">
        <w:rPr>
          <w:sz w:val="28"/>
          <w:szCs w:val="28"/>
        </w:rPr>
        <w:t xml:space="preserve">7.2 </w:t>
      </w:r>
      <w:r w:rsidR="007107D1" w:rsidRPr="00333402">
        <w:rPr>
          <w:sz w:val="28"/>
          <w:szCs w:val="28"/>
        </w:rPr>
        <w:t>Obchodní úvěr</w:t>
      </w:r>
      <w:bookmarkEnd w:id="122"/>
    </w:p>
    <w:p w:rsidR="007107D1" w:rsidRDefault="007107D1" w:rsidP="00C54C9A">
      <w:pPr>
        <w:jc w:val="both"/>
        <w:rPr>
          <w:sz w:val="24"/>
        </w:rPr>
      </w:pPr>
      <w:r>
        <w:rPr>
          <w:sz w:val="24"/>
        </w:rPr>
        <w:t xml:space="preserve">       je úvěrem, který čerpá odběratel od dodavatele tím, že mu za dodávky výrobků, prací a služeb platí až po uplynutí sjednané lhůty (14,30, 60 dní), ale i delší doby.</w:t>
      </w:r>
    </w:p>
    <w:p w:rsidR="007107D1" w:rsidRDefault="007107D1" w:rsidP="00C54C9A">
      <w:pPr>
        <w:jc w:val="both"/>
        <w:rPr>
          <w:sz w:val="24"/>
        </w:rPr>
      </w:pPr>
      <w:r>
        <w:rPr>
          <w:b/>
          <w:sz w:val="24"/>
        </w:rPr>
        <w:t>Odběratel je v postavení dlužníka, dodavatel věřitelem</w:t>
      </w:r>
      <w:r>
        <w:rPr>
          <w:sz w:val="24"/>
        </w:rPr>
        <w:t>.</w:t>
      </w:r>
    </w:p>
    <w:p w:rsidR="007107D1" w:rsidRDefault="007107D1" w:rsidP="00C54C9A">
      <w:pPr>
        <w:jc w:val="both"/>
        <w:rPr>
          <w:sz w:val="24"/>
        </w:rPr>
      </w:pPr>
      <w:r>
        <w:rPr>
          <w:sz w:val="24"/>
        </w:rPr>
        <w:t>V rozvaze je odběratel ve skupině krátkodobých závazků (z obchodního styku).</w:t>
      </w:r>
    </w:p>
    <w:p w:rsidR="007107D1" w:rsidRDefault="007107D1" w:rsidP="00C54C9A">
      <w:pPr>
        <w:jc w:val="both"/>
        <w:rPr>
          <w:sz w:val="24"/>
        </w:rPr>
      </w:pPr>
      <w:r>
        <w:rPr>
          <w:sz w:val="24"/>
        </w:rPr>
        <w:t>Obchodní úvěr (OÚ) má specifické rysy, výhody i nevýhody, omezení.</w:t>
      </w:r>
    </w:p>
    <w:p w:rsidR="007107D1" w:rsidRDefault="007107D1" w:rsidP="00C54C9A">
      <w:pPr>
        <w:jc w:val="both"/>
        <w:rPr>
          <w:sz w:val="24"/>
        </w:rPr>
      </w:pPr>
      <w:r>
        <w:rPr>
          <w:sz w:val="24"/>
        </w:rPr>
        <w:t xml:space="preserve">OÚ je významným zdrojem krytí OM a financování jeho přírůstku. Pozitivem OÚ je podpora odbytu a ve svých důsledcích urychlení reprodukčního procesu.  Posiluje trh na straně poptávky, tak i nabídky, ale je i nástrojem konkurence. Podniky vstupují do ekonomických vztahů zpravidla s řadou dodavatelů. Při neustálém vzniku, obnovování a zániku (splácení) závazků různých individuálních dodavatelů, jejich různé výši, termínech jejich vzniku a zániku, době jejich trvání se tyto závazky ve svém celku ustalují na průměrné výši. V této výši se stávají </w:t>
      </w:r>
      <w:r>
        <w:rPr>
          <w:b/>
          <w:i/>
          <w:sz w:val="24"/>
        </w:rPr>
        <w:t>trvalým zdrojem</w:t>
      </w:r>
      <w:r>
        <w:rPr>
          <w:sz w:val="24"/>
        </w:rPr>
        <w:t xml:space="preserve">. </w:t>
      </w:r>
    </w:p>
    <w:p w:rsidR="007107D1" w:rsidRDefault="007107D1" w:rsidP="00C54C9A">
      <w:pPr>
        <w:jc w:val="both"/>
        <w:rPr>
          <w:sz w:val="24"/>
        </w:rPr>
      </w:pPr>
      <w:r>
        <w:rPr>
          <w:b/>
          <w:sz w:val="24"/>
        </w:rPr>
        <w:t>Průměrná výše závazků</w:t>
      </w:r>
      <w:r>
        <w:rPr>
          <w:sz w:val="24"/>
        </w:rPr>
        <w:t xml:space="preserve"> = denní výše závazků (závazky </w:t>
      </w:r>
      <w:r w:rsidR="0020058D">
        <w:rPr>
          <w:sz w:val="24"/>
        </w:rPr>
        <w:t xml:space="preserve">za období/ počet dní období) x </w:t>
      </w:r>
      <w:r>
        <w:rPr>
          <w:sz w:val="24"/>
        </w:rPr>
        <w:t>průměrná doba trvání závazků</w:t>
      </w:r>
    </w:p>
    <w:p w:rsidR="007107D1" w:rsidRDefault="007107D1" w:rsidP="00C54C9A">
      <w:pPr>
        <w:jc w:val="both"/>
        <w:rPr>
          <w:sz w:val="24"/>
        </w:rPr>
      </w:pPr>
      <w:r>
        <w:rPr>
          <w:b/>
          <w:i/>
          <w:sz w:val="24"/>
        </w:rPr>
        <w:t>Skonto</w:t>
      </w:r>
      <w:r>
        <w:rPr>
          <w:sz w:val="24"/>
        </w:rPr>
        <w:t xml:space="preserve"> -  je sleva z prodejní ceny při okamžitém, ev. dřívějším (do určité lhůty smluvně dohodnutým) zaplacením dodávky.</w:t>
      </w:r>
    </w:p>
    <w:p w:rsidR="007107D1" w:rsidRDefault="007107D1">
      <w:pPr>
        <w:rPr>
          <w:sz w:val="24"/>
        </w:rPr>
      </w:pPr>
    </w:p>
    <w:p w:rsidR="007107D1" w:rsidRPr="00333402" w:rsidRDefault="001E7DD3" w:rsidP="001E7DD3">
      <w:pPr>
        <w:pStyle w:val="Nadpis2"/>
        <w:rPr>
          <w:sz w:val="28"/>
          <w:szCs w:val="28"/>
        </w:rPr>
      </w:pPr>
      <w:bookmarkStart w:id="123" w:name="_Toc51844954"/>
      <w:r w:rsidRPr="00333402">
        <w:rPr>
          <w:sz w:val="28"/>
          <w:szCs w:val="28"/>
        </w:rPr>
        <w:t>7.3</w:t>
      </w:r>
      <w:r w:rsidR="007107D1" w:rsidRPr="00333402">
        <w:rPr>
          <w:sz w:val="28"/>
          <w:szCs w:val="28"/>
        </w:rPr>
        <w:t>Krátkodobé bankovní úvěry</w:t>
      </w:r>
      <w:bookmarkEnd w:id="123"/>
    </w:p>
    <w:p w:rsidR="007107D1" w:rsidRDefault="007107D1" w:rsidP="007C1076">
      <w:pPr>
        <w:pStyle w:val="Zkladntext"/>
        <w:jc w:val="both"/>
        <w:rPr>
          <w:sz w:val="24"/>
        </w:rPr>
      </w:pPr>
      <w:r>
        <w:rPr>
          <w:sz w:val="24"/>
        </w:rPr>
        <w:t>Jsou významným zdrojem krytí oběžného majetku a financování jeho přírůstků. Krátkodobými bankovními úvěry rozumíme úvěry poskytované různými bankami jako věřiteli podnikům jako dlužníkům na krytí jejich OM a financování jeho přírůstků.</w:t>
      </w:r>
    </w:p>
    <w:p w:rsidR="007107D1" w:rsidRDefault="007107D1" w:rsidP="007C1076">
      <w:pPr>
        <w:jc w:val="both"/>
        <w:rPr>
          <w:sz w:val="24"/>
        </w:rPr>
      </w:pPr>
      <w:r>
        <w:rPr>
          <w:sz w:val="24"/>
        </w:rPr>
        <w:t>Dostupnost úvěru souvisí s právní formou podnikání. (bonita dlužníka), velikostí podniku.</w:t>
      </w:r>
    </w:p>
    <w:p w:rsidR="007107D1" w:rsidRDefault="007107D1" w:rsidP="007C1076">
      <w:pPr>
        <w:jc w:val="both"/>
        <w:rPr>
          <w:sz w:val="24"/>
        </w:rPr>
      </w:pPr>
      <w:r>
        <w:rPr>
          <w:sz w:val="24"/>
        </w:rPr>
        <w:t xml:space="preserve">Využívání krátkodobého bankovního úvěru je </w:t>
      </w:r>
      <w:r>
        <w:rPr>
          <w:i/>
          <w:sz w:val="24"/>
        </w:rPr>
        <w:t>předmětem finančního řízení</w:t>
      </w:r>
      <w:r>
        <w:rPr>
          <w:sz w:val="24"/>
        </w:rPr>
        <w:t xml:space="preserve"> ze strany podniků. Pro toto řízení jsou významné tyto okolnosti, vyjadřující podmínky čerpání úvěru podniky.</w:t>
      </w:r>
    </w:p>
    <w:p w:rsidR="007107D1" w:rsidRDefault="007107D1" w:rsidP="007C1076">
      <w:pPr>
        <w:numPr>
          <w:ilvl w:val="0"/>
          <w:numId w:val="61"/>
        </w:numPr>
        <w:jc w:val="both"/>
        <w:rPr>
          <w:sz w:val="24"/>
        </w:rPr>
      </w:pPr>
      <w:r>
        <w:rPr>
          <w:i/>
          <w:sz w:val="24"/>
        </w:rPr>
        <w:t>Ekonomicky odůvodněná úvěrová potřeba u podniků</w:t>
      </w:r>
      <w:r>
        <w:rPr>
          <w:sz w:val="24"/>
        </w:rPr>
        <w:t xml:space="preserve"> – dlužníků. Je podložena reálnými záměry podniků a jim odpovídající reálnou potřebou zásob aj. složek oběžného majetku. Reálnost potřeb představuje zároveň hmotnou záruku návratnosti bankovního úvěru a tudíž i předpoklad jeho poskytnutí bankou. Potřeba krátkodobého bankovního úvěru vzniká u podniků ze dvou příčin: </w:t>
      </w:r>
      <w:r>
        <w:rPr>
          <w:b/>
          <w:sz w:val="24"/>
        </w:rPr>
        <w:t>přechodné,</w:t>
      </w:r>
      <w:r>
        <w:rPr>
          <w:sz w:val="24"/>
        </w:rPr>
        <w:t xml:space="preserve"> sezónní zvýšení potřeby OM – zvyšuje přechodně aktiva i pasiva (čerpání úvěru na nákup zásob), </w:t>
      </w:r>
      <w:r>
        <w:rPr>
          <w:b/>
          <w:sz w:val="24"/>
        </w:rPr>
        <w:t>potřeba peněz na úhradu jiných závazků podniků</w:t>
      </w:r>
      <w:r>
        <w:rPr>
          <w:sz w:val="24"/>
        </w:rPr>
        <w:t xml:space="preserve"> – nezvyšuje aktiva ani pasiva, ale mění strukturu pasiv podniku. Předmětem této potřeby jsou různé složky OM (zásoby, pohledávky do lhůty splatnosti, sezónní náklady)</w:t>
      </w:r>
      <w:r w:rsidR="007C1076">
        <w:rPr>
          <w:sz w:val="24"/>
        </w:rPr>
        <w:t>.</w:t>
      </w:r>
    </w:p>
    <w:p w:rsidR="007107D1" w:rsidRDefault="007107D1" w:rsidP="007C1076">
      <w:pPr>
        <w:numPr>
          <w:ilvl w:val="0"/>
          <w:numId w:val="61"/>
        </w:numPr>
        <w:jc w:val="both"/>
        <w:rPr>
          <w:i/>
          <w:sz w:val="24"/>
        </w:rPr>
      </w:pPr>
      <w:r>
        <w:rPr>
          <w:i/>
          <w:sz w:val="24"/>
        </w:rPr>
        <w:t>Dostupnost krátkodobých bankovních úvěrů pro dlužníka</w:t>
      </w:r>
      <w:r>
        <w:rPr>
          <w:sz w:val="24"/>
        </w:rPr>
        <w:t xml:space="preserve"> – je závislá na úvěrové schopnosti (bonitě) dlužníka.  Rozumí se schopnost přijímat krátkodobé bankovní úvěry, </w:t>
      </w:r>
      <w:r>
        <w:rPr>
          <w:sz w:val="24"/>
        </w:rPr>
        <w:lastRenderedPageBreak/>
        <w:t xml:space="preserve">ale zejména zajišťovat jejich splácení. Dostupnost úvěru souvisí s právní formou podnikání, velikostí podniku, ale </w:t>
      </w:r>
      <w:r>
        <w:rPr>
          <w:i/>
          <w:sz w:val="24"/>
        </w:rPr>
        <w:t>zejména poměry v nabídce a poptávce na trhu krátkodobého kapitálu</w:t>
      </w:r>
      <w:r>
        <w:rPr>
          <w:sz w:val="24"/>
        </w:rPr>
        <w:t xml:space="preserve"> aj.</w:t>
      </w:r>
    </w:p>
    <w:p w:rsidR="007107D1" w:rsidRDefault="007107D1" w:rsidP="007C1076">
      <w:pPr>
        <w:ind w:left="426" w:hanging="426"/>
        <w:jc w:val="both"/>
        <w:rPr>
          <w:sz w:val="24"/>
        </w:rPr>
      </w:pPr>
      <w:r>
        <w:rPr>
          <w:i/>
          <w:sz w:val="24"/>
        </w:rPr>
        <w:t xml:space="preserve">3. Způsoby úvěrování (čerpání, používání, splácení </w:t>
      </w:r>
      <w:proofErr w:type="spellStart"/>
      <w:r>
        <w:rPr>
          <w:i/>
          <w:sz w:val="24"/>
        </w:rPr>
        <w:t>kbú</w:t>
      </w:r>
      <w:proofErr w:type="spellEnd"/>
      <w:r>
        <w:rPr>
          <w:i/>
          <w:sz w:val="24"/>
        </w:rPr>
        <w:t xml:space="preserve">). </w:t>
      </w:r>
      <w:r>
        <w:rPr>
          <w:sz w:val="24"/>
        </w:rPr>
        <w:t xml:space="preserve">Čerpání a splácení </w:t>
      </w:r>
      <w:proofErr w:type="spellStart"/>
      <w:r>
        <w:rPr>
          <w:sz w:val="24"/>
        </w:rPr>
        <w:t>kbú</w:t>
      </w:r>
      <w:proofErr w:type="spellEnd"/>
      <w:r>
        <w:rPr>
          <w:sz w:val="24"/>
        </w:rPr>
        <w:t xml:space="preserve"> může probíhat jednorázově, postupně podle smluvně stanovených termínů. Úvěry se používají:</w:t>
      </w:r>
    </w:p>
    <w:p w:rsidR="007107D1" w:rsidRDefault="007107D1" w:rsidP="007C1076">
      <w:pPr>
        <w:pStyle w:val="Zkladntext"/>
        <w:jc w:val="both"/>
        <w:rPr>
          <w:sz w:val="24"/>
        </w:rPr>
      </w:pPr>
      <w:r>
        <w:rPr>
          <w:sz w:val="24"/>
        </w:rPr>
        <w:t xml:space="preserve">           - k přímé úhradě potřeb (na zaplacení faktur)</w:t>
      </w:r>
    </w:p>
    <w:p w:rsidR="007107D1" w:rsidRDefault="007107D1" w:rsidP="007C1076">
      <w:pPr>
        <w:jc w:val="both"/>
        <w:rPr>
          <w:sz w:val="24"/>
        </w:rPr>
      </w:pPr>
      <w:r>
        <w:rPr>
          <w:sz w:val="24"/>
        </w:rPr>
        <w:t xml:space="preserve">           - ke splácení splátek jiných splatných úvěrů</w:t>
      </w:r>
    </w:p>
    <w:p w:rsidR="007107D1" w:rsidRDefault="007107D1" w:rsidP="007C1076">
      <w:pPr>
        <w:jc w:val="both"/>
        <w:rPr>
          <w:sz w:val="24"/>
        </w:rPr>
      </w:pPr>
      <w:r>
        <w:rPr>
          <w:sz w:val="24"/>
        </w:rPr>
        <w:t xml:space="preserve">           - nebo se výnos úvěru převádí na běžný účet</w:t>
      </w:r>
    </w:p>
    <w:p w:rsidR="007107D1" w:rsidRDefault="007107D1" w:rsidP="007C1076">
      <w:pPr>
        <w:ind w:firstLine="426"/>
        <w:jc w:val="both"/>
        <w:rPr>
          <w:sz w:val="24"/>
        </w:rPr>
      </w:pPr>
      <w:r>
        <w:rPr>
          <w:sz w:val="24"/>
        </w:rPr>
        <w:t>Splácení úvěrů:</w:t>
      </w:r>
    </w:p>
    <w:p w:rsidR="007107D1" w:rsidRDefault="007107D1" w:rsidP="007C1076">
      <w:pPr>
        <w:jc w:val="both"/>
        <w:rPr>
          <w:sz w:val="24"/>
        </w:rPr>
      </w:pPr>
      <w:r>
        <w:rPr>
          <w:sz w:val="24"/>
        </w:rPr>
        <w:t xml:space="preserve">           - úvěr se splácí a úrok se hradí v dohodnutých termínech společně</w:t>
      </w:r>
    </w:p>
    <w:p w:rsidR="007107D1" w:rsidRDefault="007107D1" w:rsidP="007C1076">
      <w:pPr>
        <w:jc w:val="both"/>
        <w:rPr>
          <w:sz w:val="24"/>
        </w:rPr>
      </w:pPr>
      <w:r>
        <w:rPr>
          <w:sz w:val="24"/>
        </w:rPr>
        <w:t xml:space="preserve">           - úvěr se splatí jednorázově (v den splatnosti)</w:t>
      </w:r>
    </w:p>
    <w:p w:rsidR="007107D1" w:rsidRDefault="007107D1" w:rsidP="007C1076">
      <w:pPr>
        <w:jc w:val="both"/>
        <w:rPr>
          <w:sz w:val="24"/>
        </w:rPr>
      </w:pPr>
      <w:r>
        <w:rPr>
          <w:sz w:val="24"/>
        </w:rPr>
        <w:t xml:space="preserve">           - úvěr se splácí a úrok hradí v různých dohodnutých termínech</w:t>
      </w:r>
    </w:p>
    <w:p w:rsidR="007107D1" w:rsidRDefault="007107D1" w:rsidP="007C1076">
      <w:pPr>
        <w:pStyle w:val="Zkladntext2"/>
        <w:ind w:left="426"/>
        <w:jc w:val="both"/>
        <w:rPr>
          <w:sz w:val="24"/>
        </w:rPr>
      </w:pPr>
      <w:r>
        <w:rPr>
          <w:sz w:val="24"/>
        </w:rPr>
        <w:t>Zdrojem splácení úvěrů jsou peněžní prostředky podniků, je však účelné rozlišovat technickou a ekonomickou stránku splácení úvěrů.</w:t>
      </w:r>
    </w:p>
    <w:p w:rsidR="007107D1" w:rsidRDefault="007107D1" w:rsidP="007C1076">
      <w:pPr>
        <w:ind w:left="4395" w:hanging="4111"/>
        <w:jc w:val="both"/>
        <w:rPr>
          <w:sz w:val="24"/>
        </w:rPr>
      </w:pPr>
      <w:r>
        <w:rPr>
          <w:i/>
          <w:sz w:val="24"/>
        </w:rPr>
        <w:t xml:space="preserve"> Technicky</w:t>
      </w:r>
      <w:r>
        <w:rPr>
          <w:sz w:val="24"/>
        </w:rPr>
        <w:t xml:space="preserve"> může splácení úvěrů probíhat – převodem prostředků z bankovních kreditních účtů na příslušné úvěrové účty</w:t>
      </w:r>
      <w:r w:rsidR="007C1076">
        <w:rPr>
          <w:sz w:val="24"/>
        </w:rPr>
        <w:t>,</w:t>
      </w:r>
    </w:p>
    <w:p w:rsidR="007107D1" w:rsidRDefault="007107D1" w:rsidP="007C1076">
      <w:pPr>
        <w:jc w:val="both"/>
        <w:rPr>
          <w:sz w:val="24"/>
        </w:rPr>
      </w:pPr>
      <w:r>
        <w:rPr>
          <w:sz w:val="24"/>
        </w:rPr>
        <w:t xml:space="preserve">                                                                  - přímým směřováním tržeb na kontokorentní účet</w:t>
      </w:r>
      <w:r w:rsidR="007C1076">
        <w:rPr>
          <w:sz w:val="24"/>
        </w:rPr>
        <w:t>,</w:t>
      </w:r>
    </w:p>
    <w:p w:rsidR="007107D1" w:rsidRDefault="007107D1" w:rsidP="007C1076">
      <w:pPr>
        <w:ind w:left="4111" w:hanging="4111"/>
        <w:jc w:val="both"/>
        <w:rPr>
          <w:sz w:val="24"/>
        </w:rPr>
      </w:pPr>
      <w:r>
        <w:rPr>
          <w:sz w:val="24"/>
        </w:rPr>
        <w:t xml:space="preserve">                                                                  - převodem z výnosu jiného poskytnutého úvěru na úvěrový účet splatného úvěru</w:t>
      </w:r>
      <w:r w:rsidR="007C1076">
        <w:rPr>
          <w:sz w:val="24"/>
        </w:rPr>
        <w:t>,</w:t>
      </w:r>
    </w:p>
    <w:p w:rsidR="007107D1" w:rsidRDefault="007107D1" w:rsidP="007C1076">
      <w:pPr>
        <w:jc w:val="both"/>
        <w:rPr>
          <w:sz w:val="24"/>
        </w:rPr>
      </w:pPr>
      <w:r>
        <w:rPr>
          <w:sz w:val="24"/>
        </w:rPr>
        <w:t xml:space="preserve">                                                                  - kombinací těchto způsobů</w:t>
      </w:r>
      <w:r w:rsidR="007C1076">
        <w:rPr>
          <w:sz w:val="24"/>
        </w:rPr>
        <w:t>.</w:t>
      </w:r>
    </w:p>
    <w:p w:rsidR="007107D1" w:rsidRDefault="007107D1" w:rsidP="007C1076">
      <w:pPr>
        <w:ind w:left="426"/>
        <w:jc w:val="both"/>
        <w:rPr>
          <w:sz w:val="24"/>
        </w:rPr>
      </w:pPr>
      <w:r>
        <w:rPr>
          <w:i/>
          <w:sz w:val="24"/>
        </w:rPr>
        <w:t>Ekonomicky</w:t>
      </w:r>
      <w:r>
        <w:rPr>
          <w:sz w:val="24"/>
        </w:rPr>
        <w:t xml:space="preserve"> -  zdroje získané realizací objektu úvěru (prodejem výrobků, inkasem pohledávek...)</w:t>
      </w:r>
    </w:p>
    <w:p w:rsidR="007107D1" w:rsidRDefault="007107D1" w:rsidP="007C1076">
      <w:pPr>
        <w:jc w:val="both"/>
        <w:rPr>
          <w:sz w:val="24"/>
        </w:rPr>
      </w:pPr>
      <w:r>
        <w:rPr>
          <w:sz w:val="24"/>
        </w:rPr>
        <w:t xml:space="preserve">                     - jiné disponibilní zdroje, získané realizací jiných aktiv</w:t>
      </w:r>
      <w:r w:rsidR="007C1076">
        <w:rPr>
          <w:sz w:val="24"/>
        </w:rPr>
        <w:t>,</w:t>
      </w:r>
    </w:p>
    <w:p w:rsidR="007107D1" w:rsidRDefault="007107D1" w:rsidP="007C1076">
      <w:pPr>
        <w:jc w:val="both"/>
        <w:rPr>
          <w:sz w:val="24"/>
        </w:rPr>
      </w:pPr>
      <w:r>
        <w:rPr>
          <w:sz w:val="24"/>
        </w:rPr>
        <w:t xml:space="preserve">                     - výnos (čerpání) jiného krátkodobého úvěru</w:t>
      </w:r>
      <w:r w:rsidR="007C1076">
        <w:rPr>
          <w:sz w:val="24"/>
        </w:rPr>
        <w:t>,</w:t>
      </w:r>
    </w:p>
    <w:p w:rsidR="007107D1" w:rsidRDefault="007107D1" w:rsidP="007C1076">
      <w:pPr>
        <w:jc w:val="both"/>
        <w:rPr>
          <w:sz w:val="24"/>
        </w:rPr>
      </w:pPr>
      <w:r>
        <w:rPr>
          <w:sz w:val="24"/>
        </w:rPr>
        <w:t xml:space="preserve">                     - kombinací těchto způsobů</w:t>
      </w:r>
      <w:r w:rsidR="007C1076">
        <w:rPr>
          <w:sz w:val="24"/>
        </w:rPr>
        <w:t>.</w:t>
      </w:r>
    </w:p>
    <w:p w:rsidR="007107D1" w:rsidRDefault="007107D1" w:rsidP="007C1076">
      <w:pPr>
        <w:jc w:val="both"/>
        <w:rPr>
          <w:sz w:val="24"/>
        </w:rPr>
      </w:pPr>
    </w:p>
    <w:p w:rsidR="007107D1" w:rsidRDefault="007107D1" w:rsidP="007C1076">
      <w:pPr>
        <w:ind w:left="426"/>
        <w:jc w:val="both"/>
        <w:rPr>
          <w:sz w:val="24"/>
        </w:rPr>
      </w:pPr>
      <w:r>
        <w:rPr>
          <w:b/>
          <w:sz w:val="24"/>
        </w:rPr>
        <w:t xml:space="preserve">Kontokorentní úvěrování </w:t>
      </w:r>
      <w:r>
        <w:rPr>
          <w:sz w:val="24"/>
        </w:rPr>
        <w:t>je poskytování a splácení úvěru, které probíhá na běžném účtu, na kterém probíhá běžný platební styk. (úvěrový rámec)</w:t>
      </w:r>
    </w:p>
    <w:p w:rsidR="007107D1" w:rsidRDefault="007107D1" w:rsidP="007C1076">
      <w:pPr>
        <w:ind w:left="426"/>
        <w:jc w:val="both"/>
        <w:rPr>
          <w:sz w:val="24"/>
        </w:rPr>
      </w:pPr>
      <w:r>
        <w:rPr>
          <w:b/>
          <w:sz w:val="24"/>
        </w:rPr>
        <w:t>Revolvingové úvěrování</w:t>
      </w:r>
      <w:r>
        <w:rPr>
          <w:sz w:val="24"/>
        </w:rPr>
        <w:t xml:space="preserve"> – úvěr lze čerpat do stanoveného limitu, nevyčerpaná část úvěru se automaticky zvyšuje o prováděné splátky. Používá se při opakuj</w:t>
      </w:r>
      <w:r w:rsidR="0020058D">
        <w:rPr>
          <w:sz w:val="24"/>
        </w:rPr>
        <w:t>ících se krátkodobých potřebách</w:t>
      </w:r>
      <w:r>
        <w:rPr>
          <w:sz w:val="24"/>
        </w:rPr>
        <w:t xml:space="preserve"> (u pohledávek, zásob).</w:t>
      </w:r>
    </w:p>
    <w:p w:rsidR="007107D1" w:rsidRDefault="007107D1" w:rsidP="007C1076">
      <w:pPr>
        <w:ind w:left="426"/>
        <w:jc w:val="both"/>
        <w:rPr>
          <w:sz w:val="24"/>
        </w:rPr>
      </w:pPr>
      <w:r>
        <w:rPr>
          <w:sz w:val="24"/>
        </w:rPr>
        <w:t>Náklady krátkodobých bankovních úvěrů jsou podstatným faktorem řízení a využívání úvěru ze strany podniků. Zahrnují úrok z krátkodobého úvěru a ostatní náklady spojené s poskytováním úvěrů.</w:t>
      </w:r>
    </w:p>
    <w:p w:rsidR="007107D1" w:rsidRDefault="007107D1" w:rsidP="007C1076">
      <w:pPr>
        <w:ind w:left="426" w:hanging="426"/>
        <w:jc w:val="both"/>
        <w:rPr>
          <w:sz w:val="24"/>
        </w:rPr>
      </w:pPr>
      <w:r>
        <w:rPr>
          <w:i/>
          <w:sz w:val="24"/>
        </w:rPr>
        <w:t>4.  Riziko úvěru</w:t>
      </w:r>
      <w:r>
        <w:rPr>
          <w:sz w:val="24"/>
        </w:rPr>
        <w:t xml:space="preserve"> – úvěrování je rizikovým obchodem pro banku, mezi nástroji pro zajišťování úvěrů patří vedle obecných podmínek a speciálních podmínek různé formy osobních či reálných záruk úvěrů (ručení ručitelem, zástavní právo). Přijetí úvěru je pro podnik rizikové vzhledem k možnostem ohrožení jeho splácení a placení úroků, které závisí na hospodaření.</w:t>
      </w:r>
    </w:p>
    <w:p w:rsidR="007107D1" w:rsidRDefault="007107D1" w:rsidP="007C1076">
      <w:pPr>
        <w:tabs>
          <w:tab w:val="left" w:pos="426"/>
        </w:tabs>
        <w:ind w:left="426" w:hanging="426"/>
        <w:jc w:val="both"/>
        <w:rPr>
          <w:sz w:val="24"/>
        </w:rPr>
      </w:pPr>
      <w:r>
        <w:rPr>
          <w:i/>
          <w:sz w:val="24"/>
        </w:rPr>
        <w:t xml:space="preserve">5.  Náklady </w:t>
      </w:r>
      <w:proofErr w:type="spellStart"/>
      <w:r>
        <w:rPr>
          <w:i/>
          <w:sz w:val="24"/>
        </w:rPr>
        <w:t>kbú</w:t>
      </w:r>
      <w:proofErr w:type="spellEnd"/>
      <w:r>
        <w:rPr>
          <w:sz w:val="24"/>
        </w:rPr>
        <w:t xml:space="preserve">  jsou podstatným faktorem řízení a využívání úvěru ze strany podniků. Zahrnují – úrok z krátkodobého úvěru a ostatní náklady spojené s poskytnutím úvěru.</w:t>
      </w:r>
    </w:p>
    <w:p w:rsidR="007107D1" w:rsidRDefault="007107D1" w:rsidP="007C1076">
      <w:pPr>
        <w:ind w:left="426"/>
        <w:jc w:val="both"/>
        <w:rPr>
          <w:sz w:val="24"/>
        </w:rPr>
      </w:pPr>
      <w:r>
        <w:rPr>
          <w:b/>
          <w:i/>
          <w:sz w:val="24"/>
          <w:u w:val="single"/>
        </w:rPr>
        <w:t>Úrok</w:t>
      </w:r>
      <w:r>
        <w:rPr>
          <w:sz w:val="24"/>
        </w:rPr>
        <w:t xml:space="preserve"> je vyjádřen úrokovou sazbou, zpravidla roční (</w:t>
      </w:r>
      <w:proofErr w:type="spellStart"/>
      <w:r>
        <w:rPr>
          <w:sz w:val="24"/>
        </w:rPr>
        <w:t>p.a</w:t>
      </w:r>
      <w:proofErr w:type="spellEnd"/>
      <w:r>
        <w:rPr>
          <w:sz w:val="24"/>
        </w:rPr>
        <w:t>.). Platí dlužník a je jeho finančním nákladem.</w:t>
      </w:r>
      <w:r w:rsidR="00196FE3">
        <w:rPr>
          <w:sz w:val="24"/>
        </w:rPr>
        <w:t xml:space="preserve"> </w:t>
      </w:r>
      <w:r>
        <w:rPr>
          <w:sz w:val="24"/>
        </w:rPr>
        <w:t>Úroková sazba zahrnuje cenu zdrojů, z nichž banka poskytuje úvěry, včetně dalších nákladů (na provoz, poplatky a provize z bankovních služeb,</w:t>
      </w:r>
      <w:r w:rsidR="00196FE3">
        <w:rPr>
          <w:sz w:val="24"/>
        </w:rPr>
        <w:t xml:space="preserve"> </w:t>
      </w:r>
      <w:r>
        <w:rPr>
          <w:sz w:val="24"/>
        </w:rPr>
        <w:t>náklady na vytváření zákonných rezerv...)</w:t>
      </w:r>
    </w:p>
    <w:p w:rsidR="007107D1" w:rsidRDefault="007107D1" w:rsidP="007C1076">
      <w:pPr>
        <w:ind w:firstLine="426"/>
        <w:jc w:val="both"/>
        <w:rPr>
          <w:sz w:val="24"/>
        </w:rPr>
      </w:pPr>
      <w:r>
        <w:rPr>
          <w:b/>
          <w:i/>
          <w:sz w:val="24"/>
          <w:u w:val="single"/>
        </w:rPr>
        <w:t>Úroková sazba</w:t>
      </w:r>
      <w:r>
        <w:rPr>
          <w:b/>
          <w:sz w:val="24"/>
        </w:rPr>
        <w:t xml:space="preserve"> - </w:t>
      </w:r>
      <w:r>
        <w:rPr>
          <w:sz w:val="24"/>
        </w:rPr>
        <w:t xml:space="preserve"> pevná (neměnná po celou dobu trvání úvěrového vztahu)</w:t>
      </w:r>
      <w:r w:rsidR="007C1076">
        <w:rPr>
          <w:sz w:val="24"/>
        </w:rPr>
        <w:t>,</w:t>
      </w:r>
    </w:p>
    <w:p w:rsidR="007107D1" w:rsidRDefault="007107D1" w:rsidP="007C1076">
      <w:pPr>
        <w:jc w:val="both"/>
        <w:rPr>
          <w:sz w:val="24"/>
        </w:rPr>
      </w:pPr>
      <w:r>
        <w:rPr>
          <w:sz w:val="24"/>
        </w:rPr>
        <w:t xml:space="preserve">                                 - pohyblivá</w:t>
      </w:r>
      <w:r w:rsidR="0020058D">
        <w:rPr>
          <w:sz w:val="24"/>
        </w:rPr>
        <w:t>,</w:t>
      </w:r>
      <w:r>
        <w:rPr>
          <w:sz w:val="24"/>
        </w:rPr>
        <w:t xml:space="preserve"> zahrnuje pohyblivou cenu zdrojů a pevnou odchylku.</w:t>
      </w:r>
    </w:p>
    <w:p w:rsidR="007107D1" w:rsidRDefault="007107D1" w:rsidP="007C1076">
      <w:pPr>
        <w:ind w:left="426" w:hanging="426"/>
        <w:jc w:val="both"/>
        <w:rPr>
          <w:sz w:val="24"/>
        </w:rPr>
      </w:pPr>
      <w:r>
        <w:rPr>
          <w:b/>
          <w:i/>
          <w:sz w:val="24"/>
          <w:u w:val="single"/>
        </w:rPr>
        <w:t>Ostatní náklady</w:t>
      </w:r>
      <w:r>
        <w:rPr>
          <w:sz w:val="24"/>
        </w:rPr>
        <w:t xml:space="preserve"> mohou být pestré a liší se podle druhů úvěrů a okolností. Patří sem provize,</w:t>
      </w:r>
      <w:r w:rsidR="00196FE3">
        <w:rPr>
          <w:sz w:val="24"/>
        </w:rPr>
        <w:t xml:space="preserve"> </w:t>
      </w:r>
      <w:r>
        <w:rPr>
          <w:sz w:val="24"/>
        </w:rPr>
        <w:t>odměny na zpracování úvěrových příslibů, poplatky za vedení účtu, náklady spojené s péčí o movité zástavy atp. některé mohou být přímo zahrnuty v úrokové sazbě.</w:t>
      </w:r>
    </w:p>
    <w:p w:rsidR="007107D1" w:rsidRDefault="007107D1" w:rsidP="007C1076">
      <w:pPr>
        <w:ind w:left="426" w:hanging="426"/>
        <w:jc w:val="both"/>
        <w:rPr>
          <w:sz w:val="24"/>
        </w:rPr>
      </w:pPr>
      <w:r>
        <w:rPr>
          <w:i/>
          <w:sz w:val="24"/>
        </w:rPr>
        <w:lastRenderedPageBreak/>
        <w:t>6.  Výběr bankovního spojení</w:t>
      </w:r>
      <w:r>
        <w:rPr>
          <w:sz w:val="24"/>
        </w:rPr>
        <w:t xml:space="preserve"> předpokládá soustavné sledování úvěrových podmínek různých bank dlužníkem.</w:t>
      </w:r>
    </w:p>
    <w:p w:rsidR="007107D1" w:rsidRPr="00527B84" w:rsidRDefault="007107D1" w:rsidP="00527B84">
      <w:pPr>
        <w:rPr>
          <w:i/>
          <w:sz w:val="24"/>
          <w:szCs w:val="24"/>
        </w:rPr>
      </w:pPr>
      <w:r w:rsidRPr="00527B84">
        <w:rPr>
          <w:i/>
          <w:sz w:val="24"/>
          <w:szCs w:val="24"/>
        </w:rPr>
        <w:t xml:space="preserve">7. Administrativní stránka </w:t>
      </w:r>
      <w:proofErr w:type="spellStart"/>
      <w:r w:rsidRPr="00527B84">
        <w:rPr>
          <w:i/>
          <w:sz w:val="24"/>
          <w:szCs w:val="24"/>
        </w:rPr>
        <w:t>kbú</w:t>
      </w:r>
      <w:proofErr w:type="spellEnd"/>
    </w:p>
    <w:p w:rsidR="007107D1" w:rsidRDefault="007107D1" w:rsidP="007C1076">
      <w:pPr>
        <w:ind w:left="709" w:hanging="709"/>
        <w:jc w:val="both"/>
        <w:rPr>
          <w:sz w:val="24"/>
        </w:rPr>
      </w:pPr>
      <w:r>
        <w:rPr>
          <w:sz w:val="24"/>
        </w:rPr>
        <w:t xml:space="preserve">     1.  </w:t>
      </w:r>
      <w:r w:rsidR="006A112A">
        <w:rPr>
          <w:sz w:val="24"/>
        </w:rPr>
        <w:t>Ž</w:t>
      </w:r>
      <w:r>
        <w:rPr>
          <w:sz w:val="24"/>
        </w:rPr>
        <w:t>ádost o úvěr obsahuje základní informace pro poskytování úvěrů. (výše, objekt, údaje o finanční situaci dlužníka). Je podkladem pro uzavření úvěrové smlouvy.</w:t>
      </w:r>
    </w:p>
    <w:p w:rsidR="007107D1" w:rsidRDefault="007107D1" w:rsidP="007C1076">
      <w:pPr>
        <w:ind w:left="709" w:hanging="709"/>
        <w:jc w:val="both"/>
        <w:rPr>
          <w:sz w:val="24"/>
        </w:rPr>
      </w:pPr>
      <w:r>
        <w:rPr>
          <w:sz w:val="24"/>
        </w:rPr>
        <w:t xml:space="preserve">     2. Smluvní zajištění úvěru se poskytuje na základě úvěrových smluv. Úvěrová smlouva vymezuje jednoznačný vztah banky a dlužníka při úvěrování. Má písemnou formu. Obsahem je vymezení objektu úvěru, jeho výše, doba, na kterou se úvěr poskytuje (splatnost), způsob a termíny čerpání a splácení úvěru, úroková sazba, pojištění, podmínky pro zabezpečení návratnosti, postup při neplnění úvěrových podmínek, způsob, formy a termíny předkládání informací a podkladů, způsob zajištění, změny úvěrových podmínek.</w:t>
      </w:r>
    </w:p>
    <w:p w:rsidR="007107D1" w:rsidRDefault="007107D1" w:rsidP="007C1076">
      <w:pPr>
        <w:ind w:left="709" w:hanging="709"/>
        <w:jc w:val="both"/>
        <w:rPr>
          <w:sz w:val="24"/>
        </w:rPr>
      </w:pPr>
      <w:r>
        <w:rPr>
          <w:sz w:val="24"/>
        </w:rPr>
        <w:t xml:space="preserve">      3. Ostatní podklady – sem patří doklady tvořící součást úvěrové smlouvy či žádosti o úvěr (doklady o oprávnění podnikání, výsledky hospodaření – výkazy, finanční situaci).</w:t>
      </w:r>
    </w:p>
    <w:p w:rsidR="007107D1" w:rsidRDefault="007107D1">
      <w:pPr>
        <w:rPr>
          <w:b/>
          <w:sz w:val="24"/>
        </w:rPr>
      </w:pPr>
    </w:p>
    <w:p w:rsidR="007107D1" w:rsidRPr="00333402" w:rsidRDefault="007107D1" w:rsidP="001E7DD3">
      <w:pPr>
        <w:pStyle w:val="Nadpis3"/>
        <w:rPr>
          <w:sz w:val="24"/>
          <w:szCs w:val="24"/>
        </w:rPr>
      </w:pPr>
      <w:bookmarkStart w:id="124" w:name="_Toc51844955"/>
      <w:r w:rsidRPr="00333402">
        <w:rPr>
          <w:sz w:val="24"/>
          <w:szCs w:val="24"/>
        </w:rPr>
        <w:t>7.3.</w:t>
      </w:r>
      <w:r w:rsidR="0095593B" w:rsidRPr="00333402">
        <w:rPr>
          <w:sz w:val="24"/>
          <w:szCs w:val="24"/>
        </w:rPr>
        <w:t>1</w:t>
      </w:r>
      <w:r w:rsidRPr="00333402">
        <w:rPr>
          <w:sz w:val="24"/>
          <w:szCs w:val="24"/>
        </w:rPr>
        <w:t xml:space="preserve"> Formy krátkodobých bankovních úvěrů</w:t>
      </w:r>
      <w:bookmarkEnd w:id="124"/>
    </w:p>
    <w:p w:rsidR="007107D1" w:rsidRPr="006A112A" w:rsidRDefault="007107D1" w:rsidP="008302F0">
      <w:pPr>
        <w:numPr>
          <w:ilvl w:val="0"/>
          <w:numId w:val="53"/>
        </w:numPr>
        <w:jc w:val="both"/>
        <w:rPr>
          <w:sz w:val="24"/>
        </w:rPr>
      </w:pPr>
      <w:r w:rsidRPr="006A112A">
        <w:rPr>
          <w:sz w:val="24"/>
        </w:rPr>
        <w:t>Krátkodobá bankovní půjčka. Je nejjednodušší formou bankovního úvěru. Poskytuje se právnickým a fyzickým osobám podnikatelům pro vybrané provozní potřeby (zvýšení zásob, výhodný nákup, na výplat mezd, úhrady závazků). Klient musí vypracovat podnikatelský záměr včetně finančního plánu a prokázat návratnost úvěrových prostředků. Úroková sazba je pohyblivá. (splatný do 1 roku)</w:t>
      </w:r>
    </w:p>
    <w:p w:rsidR="007107D1" w:rsidRDefault="007107D1" w:rsidP="008302F0">
      <w:pPr>
        <w:numPr>
          <w:ilvl w:val="0"/>
          <w:numId w:val="53"/>
        </w:numPr>
        <w:jc w:val="both"/>
        <w:rPr>
          <w:sz w:val="24"/>
        </w:rPr>
      </w:pPr>
      <w:r w:rsidRPr="006A112A">
        <w:rPr>
          <w:sz w:val="24"/>
        </w:rPr>
        <w:t>Kontokorentní úvěr se poskytuje na běžném účtu, tzv. kontokorentu, na němž má podnik</w:t>
      </w:r>
      <w:r>
        <w:rPr>
          <w:sz w:val="24"/>
        </w:rPr>
        <w:t xml:space="preserve"> své prostředky.  Banka z tohoto účtu proplácí všechny dohodnuté platby podniku, pokud je zůstatek účtu kreditní. Nemá-li dostatek prostředků, poskytuje mu na tomto účtu automaticky úvěr až do dohodnuté stanovené výše.(úvěrový rámec, limit). Je určen právnickým a fyzickým osobám – podnikatelům. Slouží pro financování přechodně zvýšené potřeby peněžních prostředků vyplývající z podnikatelské činnosti. Je určen pro </w:t>
      </w:r>
      <w:proofErr w:type="spellStart"/>
      <w:r>
        <w:rPr>
          <w:sz w:val="24"/>
        </w:rPr>
        <w:t>nejbonitnější</w:t>
      </w:r>
      <w:proofErr w:type="spellEnd"/>
      <w:r>
        <w:rPr>
          <w:sz w:val="24"/>
        </w:rPr>
        <w:t xml:space="preserve"> klienty. Klient musí vypracovat podnikatelský záměr včetně finančního plánu pro celé období trvání úvěrového vztahu a prokázat návratnost úvěrových prostředků. Úroková sazba je pohyblivá (s 3měsíční výpovědní lhůtou)</w:t>
      </w:r>
      <w:r w:rsidR="009619F4">
        <w:rPr>
          <w:sz w:val="24"/>
        </w:rPr>
        <w:t>.</w:t>
      </w:r>
    </w:p>
    <w:p w:rsidR="007107D1" w:rsidRDefault="007107D1" w:rsidP="008302F0">
      <w:pPr>
        <w:numPr>
          <w:ilvl w:val="0"/>
          <w:numId w:val="53"/>
        </w:numPr>
        <w:jc w:val="both"/>
        <w:rPr>
          <w:sz w:val="24"/>
        </w:rPr>
      </w:pPr>
      <w:r>
        <w:rPr>
          <w:sz w:val="24"/>
        </w:rPr>
        <w:t>Eskontní úvěr – rozumíme odkup směnek bankou s možností postihu předcházejících majitelů, držitelů směnky. Poskytuje se majiteli směnky (směnečnému věřiteli) prostřednictvím odkoupení (eskontu) směnky před lhůtou její splatnosti a převodu směnečných práv na banku, a to ve výši směnečné sumy snížené o příslušný diskont. Úvěr bance zaplatí směnečný dlužník v den splatnosti uvedený na směnce. V případě nezaplacení směnky směnečným dlužníkem se zatěžuje účet směnečného věřitele. Služba je určena pro právnické i fyzické osoby-podnikatele, kteří jsou bonitní. Majitel směnky získává peněžní prostředky za nižší úrokovou sazbu před splatností směnky. Směnky obsahují doložku „bez protestu“. Úroková sazba je fixní. Banky provádějí cenzuru směnek po formální stránce. (splatný do 6 měsíců od data vystavení směnky)</w:t>
      </w:r>
    </w:p>
    <w:p w:rsidR="007107D1" w:rsidRDefault="007107D1" w:rsidP="007C1076">
      <w:pPr>
        <w:numPr>
          <w:ilvl w:val="0"/>
          <w:numId w:val="53"/>
        </w:numPr>
        <w:jc w:val="both"/>
        <w:rPr>
          <w:sz w:val="24"/>
        </w:rPr>
      </w:pPr>
      <w:r>
        <w:rPr>
          <w:sz w:val="24"/>
        </w:rPr>
        <w:t>Revolvingový úvěr je modifikací bankovní půjčky, neustále se opakující, otáčející se. Čerpání a splácení úvěru provádí klient sám převodními příkazy k úvěrovému účtu, a to v závislosti na vývoji své finanční situace. Je určen pro právnické a fyzické osoby – podnikatele. Klient má zajištěno financování trvalé provozní potřeby peněžních prostředků vyplývající z charakteru jeho podnikatelské činnosti (zásoby, pohledávky). Klient musí vypracovat podnikatelský záměr včetně finančního plánu pro celé období trvání úvěrového vztahu. Současně nabídne způsob zajištění - bankovní záruku(splatný do 1 roku)</w:t>
      </w:r>
      <w:r w:rsidR="009619F4">
        <w:rPr>
          <w:sz w:val="24"/>
        </w:rPr>
        <w:t>.</w:t>
      </w:r>
    </w:p>
    <w:p w:rsidR="007107D1" w:rsidRDefault="007107D1" w:rsidP="007C1076">
      <w:pPr>
        <w:numPr>
          <w:ilvl w:val="0"/>
          <w:numId w:val="53"/>
        </w:numPr>
        <w:jc w:val="both"/>
        <w:rPr>
          <w:sz w:val="24"/>
        </w:rPr>
      </w:pPr>
      <w:r>
        <w:rPr>
          <w:sz w:val="24"/>
        </w:rPr>
        <w:lastRenderedPageBreak/>
        <w:t>Lombardní úvěr je krátkodobá bankovní půjčka zajišťovaná movitou zástavou, popř. právy. Poskytuje se novým podnikům, neznámým se sníženou úvěrovou schopností. Poskytuje se v pevné částce. Je méně využíván.</w:t>
      </w:r>
    </w:p>
    <w:p w:rsidR="007107D1" w:rsidRDefault="007107D1" w:rsidP="007C1076">
      <w:pPr>
        <w:numPr>
          <w:ilvl w:val="0"/>
          <w:numId w:val="53"/>
        </w:numPr>
        <w:jc w:val="both"/>
        <w:rPr>
          <w:sz w:val="24"/>
        </w:rPr>
      </w:pPr>
      <w:r>
        <w:rPr>
          <w:sz w:val="24"/>
        </w:rPr>
        <w:t>Krátkodobé bankovní úvěry spojené s obchodním úvěrem – obchodní úvěry mohou být prezentovány různými dokumenty (cenné papíry, směnky). Jejich držitelé potřebují často pohotové peníze, proto směnky nabízejí k prodeji bance. V termínu splatnosti si banka vyinkasuje směnku od směnečného dlužníka.</w:t>
      </w:r>
    </w:p>
    <w:p w:rsidR="007107D1" w:rsidRDefault="007107D1" w:rsidP="007C1076">
      <w:pPr>
        <w:numPr>
          <w:ilvl w:val="0"/>
          <w:numId w:val="53"/>
        </w:numPr>
        <w:jc w:val="both"/>
        <w:rPr>
          <w:sz w:val="24"/>
        </w:rPr>
      </w:pPr>
      <w:r>
        <w:rPr>
          <w:sz w:val="24"/>
        </w:rPr>
        <w:t>Akceptační úvěr je zvláštní formou bankovního úvěru. Banka na žádost klienta akceptuje směnku vystavenou na ni dlužníkem, tj. zaváže se zaplatit ji za dlužníka ve lhůtě splatnosti. Banka tedy nedává dlužníkovi peníze, ale přejímá jeho závazek.</w:t>
      </w:r>
    </w:p>
    <w:p w:rsidR="007107D1" w:rsidRDefault="007107D1" w:rsidP="007C1076">
      <w:pPr>
        <w:numPr>
          <w:ilvl w:val="0"/>
          <w:numId w:val="53"/>
        </w:numPr>
        <w:jc w:val="both"/>
        <w:rPr>
          <w:sz w:val="24"/>
        </w:rPr>
      </w:pPr>
      <w:r>
        <w:rPr>
          <w:sz w:val="24"/>
        </w:rPr>
        <w:t>Avalový úvěr představuje poskytnutí záruky klientovi za zaplacení jeho závazků (př.: za závazek odběratele vůči jeho dodavateli (zahraničnímu) za dodávky zboží).</w:t>
      </w:r>
    </w:p>
    <w:p w:rsidR="007107D1" w:rsidRDefault="007107D1">
      <w:pPr>
        <w:rPr>
          <w:sz w:val="24"/>
        </w:rPr>
      </w:pPr>
    </w:p>
    <w:p w:rsidR="007107D1" w:rsidRPr="00333402" w:rsidRDefault="007107D1" w:rsidP="001E7DD3">
      <w:pPr>
        <w:pStyle w:val="Nadpis2"/>
        <w:rPr>
          <w:sz w:val="28"/>
          <w:szCs w:val="28"/>
        </w:rPr>
      </w:pPr>
      <w:bookmarkStart w:id="125" w:name="_Toc51844956"/>
      <w:r w:rsidRPr="00333402">
        <w:rPr>
          <w:sz w:val="28"/>
          <w:szCs w:val="28"/>
        </w:rPr>
        <w:t>7.4 Ostatní zdroje financování OM</w:t>
      </w:r>
      <w:bookmarkEnd w:id="125"/>
    </w:p>
    <w:p w:rsidR="007107D1" w:rsidRDefault="007107D1">
      <w:pPr>
        <w:jc w:val="both"/>
        <w:rPr>
          <w:sz w:val="24"/>
        </w:rPr>
      </w:pPr>
      <w:r>
        <w:rPr>
          <w:sz w:val="24"/>
        </w:rPr>
        <w:t>Vedle dosud uvedených krátkodobých zdrojů může být oběžný majetek financován:</w:t>
      </w:r>
    </w:p>
    <w:p w:rsidR="007107D1" w:rsidRDefault="007107D1" w:rsidP="008302F0">
      <w:pPr>
        <w:numPr>
          <w:ilvl w:val="0"/>
          <w:numId w:val="62"/>
        </w:numPr>
        <w:jc w:val="both"/>
        <w:rPr>
          <w:sz w:val="24"/>
        </w:rPr>
      </w:pPr>
      <w:r>
        <w:rPr>
          <w:sz w:val="24"/>
        </w:rPr>
        <w:t xml:space="preserve">ostatními krátkodobými zdroji – sem řadíme krátkodobé nebankovní úvěry (závazky). </w:t>
      </w:r>
      <w:r>
        <w:rPr>
          <w:i/>
          <w:sz w:val="24"/>
        </w:rPr>
        <w:t xml:space="preserve">Vznikají </w:t>
      </w:r>
      <w:r>
        <w:rPr>
          <w:sz w:val="24"/>
        </w:rPr>
        <w:t xml:space="preserve">podnikům z nejrůznějších důvodů. </w:t>
      </w:r>
      <w:r>
        <w:rPr>
          <w:i/>
          <w:sz w:val="24"/>
        </w:rPr>
        <w:t>Trvají</w:t>
      </w:r>
      <w:r>
        <w:rPr>
          <w:sz w:val="24"/>
        </w:rPr>
        <w:t xml:space="preserve"> od přijetí dodávek od různých subjektů do jejich úhrady. Patří sem závazky vůči zaměstnancům z mezd v důsledku posunu výplat mezd, závazky vůči státnímu rozpočtu v důsledku posunu placení daní, závazky z plateb pojistného sociálního a zdravotního pojištění vůči státnímu rozpočtu, krátkodobé výpůjčky od jiných podniků apod. Zvláštní místo mezi nimi zaujímají závazky </w:t>
      </w:r>
      <w:r>
        <w:rPr>
          <w:i/>
          <w:sz w:val="24"/>
        </w:rPr>
        <w:t>s pravidelnými termíny</w:t>
      </w:r>
      <w:r>
        <w:rPr>
          <w:sz w:val="24"/>
        </w:rPr>
        <w:t xml:space="preserve"> jejich úhrad, zejména závazky z nevyplacených mezd, z neodvedených daní. Narůstají od doby jejich vzniku až do doby jejich úhrady.</w:t>
      </w:r>
    </w:p>
    <w:p w:rsidR="007107D1" w:rsidRDefault="007107D1" w:rsidP="008302F0">
      <w:pPr>
        <w:numPr>
          <w:ilvl w:val="0"/>
          <w:numId w:val="62"/>
        </w:numPr>
        <w:jc w:val="both"/>
        <w:rPr>
          <w:sz w:val="24"/>
        </w:rPr>
      </w:pPr>
      <w:r>
        <w:rPr>
          <w:sz w:val="24"/>
        </w:rPr>
        <w:t xml:space="preserve">Financování oběžného majetku přeměnami majetku. Rozumíme jím financování, při němž se zajišťují peněžní prostředky na zabezpečování různých, hlavně hmotných složek oběžného majetku, aniž se mění objem stávajících zdrojů. Jde o specifickou formu financování, která bývá někdy opomíjena, protože probíhá v rámci stávajících zdrojů a majetku. </w:t>
      </w:r>
    </w:p>
    <w:p w:rsidR="007107D1" w:rsidRDefault="007107D1">
      <w:pPr>
        <w:jc w:val="both"/>
        <w:rPr>
          <w:sz w:val="24"/>
        </w:rPr>
      </w:pPr>
    </w:p>
    <w:p w:rsidR="007107D1" w:rsidRDefault="007107D1">
      <w:pPr>
        <w:ind w:left="3969" w:hanging="3969"/>
        <w:jc w:val="both"/>
        <w:rPr>
          <w:sz w:val="24"/>
        </w:rPr>
      </w:pPr>
      <w:r>
        <w:rPr>
          <w:sz w:val="24"/>
        </w:rPr>
        <w:t xml:space="preserve">     K formám tohoto financování patří: - obnova (nákup) spotřebovaného oběžného majetku z </w:t>
      </w:r>
      <w:r>
        <w:rPr>
          <w:i/>
          <w:sz w:val="24"/>
        </w:rPr>
        <w:t>tržeb</w:t>
      </w:r>
      <w:r>
        <w:rPr>
          <w:sz w:val="24"/>
        </w:rPr>
        <w:t xml:space="preserve"> podniku. Část tržeb je nutno věnovat na jejich obnovu (popř. splácení úvěrů, jestliže byly pořízeny na úvěr), nemá-li dojít ke snižování zásob a omezování činnosti podniku.</w:t>
      </w:r>
    </w:p>
    <w:p w:rsidR="007107D1" w:rsidRDefault="007107D1">
      <w:pPr>
        <w:ind w:left="3969" w:hanging="3969"/>
        <w:jc w:val="both"/>
        <w:rPr>
          <w:sz w:val="24"/>
        </w:rPr>
      </w:pPr>
      <w:r>
        <w:rPr>
          <w:sz w:val="24"/>
        </w:rPr>
        <w:t xml:space="preserve">                                                              - financování </w:t>
      </w:r>
      <w:r>
        <w:rPr>
          <w:i/>
          <w:sz w:val="24"/>
        </w:rPr>
        <w:t xml:space="preserve">z odpisů – </w:t>
      </w:r>
      <w:r>
        <w:rPr>
          <w:sz w:val="24"/>
        </w:rPr>
        <w:t>při neúčelovém financování lze peněžní prostředky odpovídající</w:t>
      </w:r>
      <w:r w:rsidR="006F77BE">
        <w:rPr>
          <w:sz w:val="24"/>
        </w:rPr>
        <w:t xml:space="preserve"> odpisům </w:t>
      </w:r>
      <w:r>
        <w:rPr>
          <w:sz w:val="24"/>
        </w:rPr>
        <w:t>používat na různé účely. Jde o přesun z fixního majetku do oběžného majetku.</w:t>
      </w:r>
    </w:p>
    <w:p w:rsidR="007107D1" w:rsidRDefault="007107D1">
      <w:pPr>
        <w:pStyle w:val="Zkladntext"/>
        <w:jc w:val="both"/>
        <w:rPr>
          <w:sz w:val="24"/>
        </w:rPr>
      </w:pPr>
      <w:r>
        <w:rPr>
          <w:sz w:val="24"/>
        </w:rPr>
        <w:t>Při prodeji nepeněžních složek fixního i oběžného majetku se mění struktura majetku, aniž se mění výše pasiv podniků. Při prodeji fixního majetku či finančních investic se mění také struktura aktiv ve prospěch oběžného majetku, tedy i likvidita, pracovní kapitál.</w:t>
      </w:r>
    </w:p>
    <w:p w:rsidR="007107D1" w:rsidRDefault="007107D1">
      <w:pPr>
        <w:jc w:val="both"/>
        <w:rPr>
          <w:sz w:val="24"/>
        </w:rPr>
      </w:pPr>
      <w:r>
        <w:rPr>
          <w:b/>
          <w:i/>
          <w:sz w:val="24"/>
        </w:rPr>
        <w:t>Faktoring</w:t>
      </w:r>
      <w:r>
        <w:rPr>
          <w:sz w:val="24"/>
        </w:rPr>
        <w:t xml:space="preserve"> představuje prodej pohledávek podniku bankám či specializovaným finančním institucím, zabývající se tímto druhem obchodů (faktorům).</w:t>
      </w:r>
    </w:p>
    <w:p w:rsidR="007107D1" w:rsidRDefault="007107D1">
      <w:pPr>
        <w:jc w:val="both"/>
        <w:rPr>
          <w:sz w:val="24"/>
        </w:rPr>
      </w:pPr>
      <w:r>
        <w:rPr>
          <w:b/>
          <w:i/>
          <w:sz w:val="24"/>
        </w:rPr>
        <w:t>Faktor</w:t>
      </w:r>
      <w:r>
        <w:rPr>
          <w:sz w:val="24"/>
        </w:rPr>
        <w:t xml:space="preserve"> nakupuje</w:t>
      </w:r>
      <w:r w:rsidR="006F77BE">
        <w:rPr>
          <w:sz w:val="24"/>
        </w:rPr>
        <w:t xml:space="preserve"> pohledávky od podniků před jeji</w:t>
      </w:r>
      <w:r>
        <w:rPr>
          <w:sz w:val="24"/>
        </w:rPr>
        <w:t xml:space="preserve">ch splatností, resp. ihned při jejich vzniku a přitom sráží úrok (diskont), režijní náklady (na krytí výdajů na evidenci, správu, inkaso), rizikovou provizi – odměnu, popřípadě částku na další služby poskytované v souvislosti s faktoringem. </w:t>
      </w:r>
    </w:p>
    <w:p w:rsidR="007107D1" w:rsidRDefault="007107D1">
      <w:pPr>
        <w:jc w:val="both"/>
        <w:rPr>
          <w:sz w:val="24"/>
        </w:rPr>
      </w:pPr>
      <w:r>
        <w:rPr>
          <w:sz w:val="24"/>
        </w:rPr>
        <w:t>Prodávající podniky těží z toho, že získávají rychle platební prostředky umožňující další podnikatelskou činnost. Odpadá jim starost o inkaso pohledávek, uvolňují se jim rychle zdroje. Faktoring se může týkat i zahraničních pohledávek.</w:t>
      </w:r>
    </w:p>
    <w:p w:rsidR="007107D1" w:rsidRDefault="007107D1" w:rsidP="008302F0">
      <w:pPr>
        <w:numPr>
          <w:ilvl w:val="0"/>
          <w:numId w:val="62"/>
        </w:numPr>
        <w:jc w:val="both"/>
        <w:rPr>
          <w:sz w:val="24"/>
        </w:rPr>
      </w:pPr>
      <w:r>
        <w:rPr>
          <w:sz w:val="24"/>
        </w:rPr>
        <w:lastRenderedPageBreak/>
        <w:t>dlouhodobé zdroje se v souvislosti s financováním OM často neuvádějí. Patří k nim všechny formy vlastního kapitálu podniků, aniž jsme schopni jejich</w:t>
      </w:r>
      <w:r w:rsidR="00196FE3">
        <w:rPr>
          <w:sz w:val="24"/>
        </w:rPr>
        <w:t xml:space="preserve"> </w:t>
      </w:r>
      <w:r>
        <w:rPr>
          <w:sz w:val="24"/>
        </w:rPr>
        <w:t>konkrétním formám přiřadit formy OM. Patří sem střednědobé či dlouhodobé úvěry na OM, trvalá výše krátkodobých zdrojů i závazky, přesahující roční splatnost v důsledku finančních potíží.</w:t>
      </w:r>
    </w:p>
    <w:p w:rsidR="007107D1" w:rsidRDefault="007107D1">
      <w:pPr>
        <w:jc w:val="both"/>
        <w:rPr>
          <w:sz w:val="24"/>
        </w:rPr>
      </w:pPr>
    </w:p>
    <w:p w:rsidR="007107D1" w:rsidRDefault="007107D1">
      <w:pPr>
        <w:jc w:val="both"/>
        <w:rPr>
          <w:sz w:val="24"/>
        </w:rPr>
      </w:pPr>
    </w:p>
    <w:p w:rsidR="007107D1" w:rsidRDefault="007107D1">
      <w:pPr>
        <w:pStyle w:val="Nadpis9"/>
      </w:pPr>
      <w:r>
        <w:t>Zdroje financování firmy</w:t>
      </w:r>
    </w:p>
    <w:p w:rsidR="007107D1" w:rsidRDefault="007107D1">
      <w:pPr>
        <w:rPr>
          <w:b/>
          <w:sz w:val="32"/>
        </w:rPr>
      </w:pPr>
    </w:p>
    <w:p w:rsidR="007107D1" w:rsidRDefault="00B915C6">
      <w:pPr>
        <w:rPr>
          <w:sz w:val="28"/>
        </w:rPr>
      </w:pPr>
      <w:r>
        <w:rPr>
          <w:noProof/>
          <w:sz w:val="28"/>
        </w:rPr>
        <mc:AlternateContent>
          <mc:Choice Requires="wps">
            <w:drawing>
              <wp:anchor distT="0" distB="0" distL="114300" distR="114300" simplePos="0" relativeHeight="251731968" behindDoc="0" locked="0" layoutInCell="0" allowOverlap="1">
                <wp:simplePos x="0" y="0"/>
                <wp:positionH relativeFrom="column">
                  <wp:posOffset>2054225</wp:posOffset>
                </wp:positionH>
                <wp:positionV relativeFrom="paragraph">
                  <wp:posOffset>20320</wp:posOffset>
                </wp:positionV>
                <wp:extent cx="2743200" cy="457200"/>
                <wp:effectExtent l="0" t="0" r="0" b="0"/>
                <wp:wrapNone/>
                <wp:docPr id="30" name="Oval 4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57200"/>
                        </a:xfrm>
                        <a:prstGeom prst="ellipse">
                          <a:avLst/>
                        </a:prstGeom>
                        <a:solidFill>
                          <a:srgbClr val="FFFFFF"/>
                        </a:solidFill>
                        <a:ln w="9525">
                          <a:solidFill>
                            <a:srgbClr val="000000"/>
                          </a:solidFill>
                          <a:round/>
                          <a:headEnd/>
                          <a:tailEnd/>
                        </a:ln>
                      </wps:spPr>
                      <wps:txbx>
                        <w:txbxContent>
                          <w:p w:rsidR="00AD4B03" w:rsidRDefault="00AD4B03">
                            <w:pPr>
                              <w:rPr>
                                <w:b/>
                                <w:sz w:val="28"/>
                              </w:rPr>
                            </w:pPr>
                            <w:r>
                              <w:rPr>
                                <w:b/>
                                <w:sz w:val="28"/>
                              </w:rPr>
                              <w:t>zdroje financování</w:t>
                            </w:r>
                          </w:p>
                          <w:p w:rsidR="00AD4B03" w:rsidRDefault="00AD4B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65" o:spid="_x0000_s1053" style="position:absolute;margin-left:161.75pt;margin-top:1.6pt;width:3in;height:3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" o:allowincell="f">
                <v:textbox>
                  <w:txbxContent>
                    <w:p w:rsidR="00AD4B03" w:rsidRDefault="00AD4B03">
                      <w:pPr>
                        <w:rPr>
                          <w:b/>
                          <w:sz w:val="28"/>
                        </w:rPr>
                      </w:pPr>
                      <w:r>
                        <w:rPr>
                          <w:b/>
                          <w:sz w:val="28"/>
                        </w:rPr>
                        <w:t>zdroje financování</w:t>
                      </w:r>
                    </w:p>
                    <w:p w:rsidR="00AD4B03" w:rsidRDefault="00AD4B03"/>
                  </w:txbxContent>
                </v:textbox>
              </v:oval>
            </w:pict>
          </mc:Fallback>
        </mc:AlternateContent>
      </w:r>
    </w:p>
    <w:p w:rsidR="007107D1" w:rsidRDefault="007107D1">
      <w:pPr>
        <w:rPr>
          <w:sz w:val="28"/>
        </w:rPr>
      </w:pPr>
    </w:p>
    <w:p w:rsidR="007107D1" w:rsidRDefault="00B915C6">
      <w:pPr>
        <w:rPr>
          <w:sz w:val="28"/>
        </w:rPr>
      </w:pPr>
      <w:r>
        <w:rPr>
          <w:noProof/>
          <w:sz w:val="28"/>
        </w:rPr>
        <mc:AlternateContent>
          <mc:Choice Requires="wps">
            <w:drawing>
              <wp:anchor distT="0" distB="0" distL="114300" distR="114300" simplePos="0" relativeHeight="251737088" behindDoc="0" locked="0" layoutInCell="0" allowOverlap="1">
                <wp:simplePos x="0" y="0"/>
                <wp:positionH relativeFrom="column">
                  <wp:posOffset>4220210</wp:posOffset>
                </wp:positionH>
                <wp:positionV relativeFrom="paragraph">
                  <wp:posOffset>1016635</wp:posOffset>
                </wp:positionV>
                <wp:extent cx="1737360" cy="365760"/>
                <wp:effectExtent l="0" t="0" r="0" b="0"/>
                <wp:wrapNone/>
                <wp:docPr id="29" name="Oval 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365760"/>
                        </a:xfrm>
                        <a:prstGeom prst="ellipse">
                          <a:avLst/>
                        </a:prstGeom>
                        <a:solidFill>
                          <a:srgbClr val="FFFFFF"/>
                        </a:solidFill>
                        <a:ln w="9525">
                          <a:solidFill>
                            <a:srgbClr val="000000"/>
                          </a:solidFill>
                          <a:round/>
                          <a:headEnd/>
                          <a:tailEnd/>
                        </a:ln>
                      </wps:spPr>
                      <wps:txbx>
                        <w:txbxContent>
                          <w:p w:rsidR="00AD4B03" w:rsidRDefault="00AD4B03">
                            <w:pPr>
                              <w:rPr>
                                <w:sz w:val="28"/>
                              </w:rPr>
                            </w:pPr>
                            <w:r>
                              <w:rPr>
                                <w:sz w:val="28"/>
                              </w:rPr>
                              <w:t>Krátkodobé</w:t>
                            </w:r>
                          </w:p>
                          <w:p w:rsidR="00AD4B03" w:rsidRDefault="00AD4B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70" o:spid="_x0000_s1054" style="position:absolute;margin-left:332.3pt;margin-top:80.05pt;width:136.8pt;height:28.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" o:allowincell="f">
                <v:textbox>
                  <w:txbxContent>
                    <w:p w:rsidR="00AD4B03" w:rsidRDefault="00AD4B03">
                      <w:pPr>
                        <w:rPr>
                          <w:sz w:val="28"/>
                        </w:rPr>
                      </w:pPr>
                      <w:r>
                        <w:rPr>
                          <w:sz w:val="28"/>
                        </w:rPr>
                        <w:t>Krátkodobé</w:t>
                      </w:r>
                    </w:p>
                    <w:p w:rsidR="00AD4B03" w:rsidRDefault="00AD4B03"/>
                  </w:txbxContent>
                </v:textbox>
              </v:oval>
            </w:pict>
          </mc:Fallback>
        </mc:AlternateContent>
      </w:r>
      <w:r>
        <w:rPr>
          <w:noProof/>
          <w:sz w:val="28"/>
        </w:rPr>
        <mc:AlternateContent>
          <mc:Choice Requires="wps">
            <w:drawing>
              <wp:anchor distT="0" distB="0" distL="114300" distR="114300" simplePos="0" relativeHeight="251736064" behindDoc="0" locked="0" layoutInCell="0" allowOverlap="1">
                <wp:simplePos x="0" y="0"/>
                <wp:positionH relativeFrom="column">
                  <wp:posOffset>2848610</wp:posOffset>
                </wp:positionH>
                <wp:positionV relativeFrom="paragraph">
                  <wp:posOffset>833755</wp:posOffset>
                </wp:positionV>
                <wp:extent cx="1554480" cy="365760"/>
                <wp:effectExtent l="0" t="0" r="7620" b="0"/>
                <wp:wrapNone/>
                <wp:docPr id="28" name="Oval 4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365760"/>
                        </a:xfrm>
                        <a:prstGeom prst="ellipse">
                          <a:avLst/>
                        </a:prstGeom>
                        <a:solidFill>
                          <a:srgbClr val="FFFFFF"/>
                        </a:solidFill>
                        <a:ln w="9525">
                          <a:solidFill>
                            <a:srgbClr val="000000"/>
                          </a:solidFill>
                          <a:round/>
                          <a:headEnd/>
                          <a:tailEnd/>
                        </a:ln>
                      </wps:spPr>
                      <wps:txbx>
                        <w:txbxContent>
                          <w:p w:rsidR="00AD4B03" w:rsidRDefault="00AD4B03">
                            <w:pPr>
                              <w:rPr>
                                <w:sz w:val="24"/>
                              </w:rPr>
                            </w:pPr>
                            <w:r>
                              <w:rPr>
                                <w:sz w:val="28"/>
                              </w:rPr>
                              <w:t>Dlouhodob</w:t>
                            </w:r>
                            <w:r>
                              <w:rPr>
                                <w:sz w:val="24"/>
                              </w:rPr>
                              <w:t>é</w:t>
                            </w:r>
                          </w:p>
                          <w:p w:rsidR="00AD4B03" w:rsidRDefault="00AD4B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69" o:spid="_x0000_s1055" style="position:absolute;margin-left:224.3pt;margin-top:65.65pt;width:122.4pt;height:28.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" o:allowincell="f">
                <v:textbox>
                  <w:txbxContent>
                    <w:p w:rsidR="00AD4B03" w:rsidRDefault="00AD4B03">
                      <w:pPr>
                        <w:rPr>
                          <w:sz w:val="24"/>
                        </w:rPr>
                      </w:pPr>
                      <w:r>
                        <w:rPr>
                          <w:sz w:val="28"/>
                        </w:rPr>
                        <w:t>Dlouhodob</w:t>
                      </w:r>
                      <w:r>
                        <w:rPr>
                          <w:sz w:val="24"/>
                        </w:rPr>
                        <w:t>é</w:t>
                      </w:r>
                    </w:p>
                    <w:p w:rsidR="00AD4B03" w:rsidRDefault="00AD4B03"/>
                  </w:txbxContent>
                </v:textbox>
              </v:oval>
            </w:pict>
          </mc:Fallback>
        </mc:AlternateContent>
      </w:r>
      <w:r>
        <w:rPr>
          <w:noProof/>
          <w:sz w:val="28"/>
        </w:rPr>
        <mc:AlternateContent>
          <mc:Choice Requires="wps">
            <w:drawing>
              <wp:anchor distT="0" distB="0" distL="114300" distR="114300" simplePos="0" relativeHeight="251735040" behindDoc="0" locked="0" layoutInCell="0" allowOverlap="1">
                <wp:simplePos x="0" y="0"/>
                <wp:positionH relativeFrom="column">
                  <wp:posOffset>1019810</wp:posOffset>
                </wp:positionH>
                <wp:positionV relativeFrom="paragraph">
                  <wp:posOffset>925195</wp:posOffset>
                </wp:positionV>
                <wp:extent cx="1828800" cy="365760"/>
                <wp:effectExtent l="0" t="0" r="0" b="0"/>
                <wp:wrapNone/>
                <wp:docPr id="27" name="Oval 4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65760"/>
                        </a:xfrm>
                        <a:prstGeom prst="ellipse">
                          <a:avLst/>
                        </a:prstGeom>
                        <a:solidFill>
                          <a:srgbClr val="FFFFFF"/>
                        </a:solidFill>
                        <a:ln w="9525">
                          <a:solidFill>
                            <a:srgbClr val="000000"/>
                          </a:solidFill>
                          <a:round/>
                          <a:headEnd/>
                          <a:tailEnd/>
                        </a:ln>
                      </wps:spPr>
                      <wps:txbx>
                        <w:txbxContent>
                          <w:p w:rsidR="00AD4B03" w:rsidRPr="00BD0ECB" w:rsidRDefault="00AD4B03" w:rsidP="00BD0ECB">
                            <w:pPr>
                              <w:rPr>
                                <w:sz w:val="28"/>
                                <w:szCs w:val="28"/>
                              </w:rPr>
                            </w:pPr>
                            <w:r w:rsidRPr="00BD0ECB">
                              <w:rPr>
                                <w:sz w:val="28"/>
                                <w:szCs w:val="28"/>
                              </w:rPr>
                              <w:t>Dlouhodobé</w:t>
                            </w:r>
                          </w:p>
                          <w:p w:rsidR="00AD4B03" w:rsidRDefault="00AD4B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68" o:spid="_x0000_s1056" style="position:absolute;margin-left:80.3pt;margin-top:72.85pt;width:2in;height:28.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" o:allowincell="f">
                <v:textbox>
                  <w:txbxContent>
                    <w:p w:rsidR="00AD4B03" w:rsidRPr="00BD0ECB" w:rsidRDefault="00AD4B03" w:rsidP="00BD0ECB">
                      <w:pPr>
                        <w:rPr>
                          <w:sz w:val="28"/>
                          <w:szCs w:val="28"/>
                        </w:rPr>
                      </w:pPr>
                      <w:r w:rsidRPr="00BD0ECB">
                        <w:rPr>
                          <w:sz w:val="28"/>
                          <w:szCs w:val="28"/>
                        </w:rPr>
                        <w:t>Dlouhodobé</w:t>
                      </w:r>
                    </w:p>
                    <w:p w:rsidR="00AD4B03" w:rsidRDefault="00AD4B03"/>
                  </w:txbxContent>
                </v:textbox>
              </v:oval>
            </w:pict>
          </mc:Fallback>
        </mc:AlternateContent>
      </w:r>
      <w:r>
        <w:rPr>
          <w:noProof/>
          <w:sz w:val="28"/>
        </w:rPr>
        <mc:AlternateContent>
          <mc:Choice Requires="wps">
            <w:drawing>
              <wp:anchor distT="0" distB="0" distL="114300" distR="114300" simplePos="0" relativeHeight="251740160" behindDoc="0" locked="0" layoutInCell="0" allowOverlap="1">
                <wp:simplePos x="0" y="0"/>
                <wp:positionH relativeFrom="column">
                  <wp:posOffset>1842770</wp:posOffset>
                </wp:positionH>
                <wp:positionV relativeFrom="paragraph">
                  <wp:posOffset>650875</wp:posOffset>
                </wp:positionV>
                <wp:extent cx="365760" cy="274320"/>
                <wp:effectExtent l="38100" t="0" r="0" b="30480"/>
                <wp:wrapNone/>
                <wp:docPr id="26" name="Line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C16A93F" id="Line 473"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1pt,51.25pt" to="173.9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" o:allowincell="f">
                <v:stroke endarrow="block"/>
              </v:line>
            </w:pict>
          </mc:Fallback>
        </mc:AlternateContent>
      </w:r>
      <w:r>
        <w:rPr>
          <w:noProof/>
          <w:sz w:val="28"/>
        </w:rPr>
        <mc:AlternateContent>
          <mc:Choice Requires="wps">
            <w:drawing>
              <wp:anchor distT="0" distB="0" distL="114300" distR="114300" simplePos="0" relativeHeight="251732992" behindDoc="0" locked="0" layoutInCell="0" allowOverlap="1">
                <wp:simplePos x="0" y="0"/>
                <wp:positionH relativeFrom="column">
                  <wp:posOffset>1659890</wp:posOffset>
                </wp:positionH>
                <wp:positionV relativeFrom="paragraph">
                  <wp:posOffset>285115</wp:posOffset>
                </wp:positionV>
                <wp:extent cx="1188720" cy="365760"/>
                <wp:effectExtent l="0" t="0" r="0" b="0"/>
                <wp:wrapNone/>
                <wp:docPr id="25" name="Oval 4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365760"/>
                        </a:xfrm>
                        <a:prstGeom prst="ellipse">
                          <a:avLst/>
                        </a:prstGeom>
                        <a:solidFill>
                          <a:srgbClr val="FFFFFF"/>
                        </a:solidFill>
                        <a:ln w="9525">
                          <a:solidFill>
                            <a:srgbClr val="000000"/>
                          </a:solidFill>
                          <a:round/>
                          <a:headEnd/>
                          <a:tailEnd/>
                        </a:ln>
                      </wps:spPr>
                      <wps:txbx>
                        <w:txbxContent>
                          <w:p w:rsidR="00AD4B03" w:rsidRPr="00BD0ECB" w:rsidRDefault="00AD4B03" w:rsidP="00BD0ECB">
                            <w:pPr>
                              <w:rPr>
                                <w:sz w:val="28"/>
                                <w:szCs w:val="28"/>
                              </w:rPr>
                            </w:pPr>
                            <w:bookmarkStart w:id="126" w:name="_Toc367171611"/>
                            <w:r w:rsidRPr="00BD0ECB">
                              <w:rPr>
                                <w:sz w:val="28"/>
                                <w:szCs w:val="28"/>
                              </w:rPr>
                              <w:t>Vlastní</w:t>
                            </w:r>
                            <w:bookmarkEnd w:id="126"/>
                          </w:p>
                          <w:p w:rsidR="00AD4B03" w:rsidRDefault="00AD4B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66" o:spid="_x0000_s1057" style="position:absolute;margin-left:130.7pt;margin-top:22.45pt;width:93.6pt;height:28.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" o:allowincell="f">
                <v:textbox>
                  <w:txbxContent>
                    <w:p w:rsidR="00AD4B03" w:rsidRPr="00BD0ECB" w:rsidRDefault="00AD4B03" w:rsidP="00BD0ECB">
                      <w:pPr>
                        <w:rPr>
                          <w:sz w:val="28"/>
                          <w:szCs w:val="28"/>
                        </w:rPr>
                      </w:pPr>
                      <w:bookmarkStart w:id="127" w:name="_Toc367171611"/>
                      <w:r w:rsidRPr="00BD0ECB">
                        <w:rPr>
                          <w:sz w:val="28"/>
                          <w:szCs w:val="28"/>
                        </w:rPr>
                        <w:t>Vlastní</w:t>
                      </w:r>
                      <w:bookmarkEnd w:id="127"/>
                    </w:p>
                    <w:p w:rsidR="00AD4B03" w:rsidRDefault="00AD4B03"/>
                  </w:txbxContent>
                </v:textbox>
              </v:oval>
            </w:pict>
          </mc:Fallback>
        </mc:AlternateContent>
      </w:r>
      <w:r>
        <w:rPr>
          <w:noProof/>
          <w:sz w:val="28"/>
        </w:rPr>
        <mc:AlternateContent>
          <mc:Choice Requires="wps">
            <w:drawing>
              <wp:anchor distT="0" distB="0" distL="114300" distR="114300" simplePos="0" relativeHeight="251742208" behindDoc="0" locked="0" layoutInCell="0" allowOverlap="1">
                <wp:simplePos x="0" y="0"/>
                <wp:positionH relativeFrom="column">
                  <wp:posOffset>4494530</wp:posOffset>
                </wp:positionH>
                <wp:positionV relativeFrom="paragraph">
                  <wp:posOffset>650875</wp:posOffset>
                </wp:positionV>
                <wp:extent cx="640080" cy="365760"/>
                <wp:effectExtent l="0" t="0" r="26670" b="34290"/>
                <wp:wrapNone/>
                <wp:docPr id="24" name="Line 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D60F579" id="Line 475"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9pt,51.25pt" to="404.3pt,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" o:allowincell="f">
                <v:stroke endarrow="block"/>
              </v:line>
            </w:pict>
          </mc:Fallback>
        </mc:AlternateContent>
      </w:r>
      <w:r>
        <w:rPr>
          <w:noProof/>
          <w:sz w:val="28"/>
        </w:rPr>
        <mc:AlternateContent>
          <mc:Choice Requires="wps">
            <w:drawing>
              <wp:anchor distT="0" distB="0" distL="114300" distR="114300" simplePos="0" relativeHeight="251741184" behindDoc="0" locked="0" layoutInCell="0" allowOverlap="1">
                <wp:simplePos x="0" y="0"/>
                <wp:positionH relativeFrom="column">
                  <wp:posOffset>3763010</wp:posOffset>
                </wp:positionH>
                <wp:positionV relativeFrom="paragraph">
                  <wp:posOffset>650875</wp:posOffset>
                </wp:positionV>
                <wp:extent cx="731520" cy="182880"/>
                <wp:effectExtent l="38100" t="0" r="11430" b="64770"/>
                <wp:wrapNone/>
                <wp:docPr id="23" name="Line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152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E4ACBCF" id="Line 474" o:spid="_x0000_s1026" style="position:absolute;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3pt,51.25pt" to="353.9pt,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" o:allowincell="f">
                <v:stroke endarrow="block"/>
              </v:line>
            </w:pict>
          </mc:Fallback>
        </mc:AlternateContent>
      </w:r>
      <w:r>
        <w:rPr>
          <w:noProof/>
          <w:sz w:val="28"/>
        </w:rPr>
        <mc:AlternateContent>
          <mc:Choice Requires="wps">
            <w:drawing>
              <wp:anchor distT="0" distB="0" distL="114300" distR="114300" simplePos="0" relativeHeight="251739136" behindDoc="0" locked="0" layoutInCell="0" allowOverlap="1">
                <wp:simplePos x="0" y="0"/>
                <wp:positionH relativeFrom="column">
                  <wp:posOffset>3122930</wp:posOffset>
                </wp:positionH>
                <wp:positionV relativeFrom="paragraph">
                  <wp:posOffset>10795</wp:posOffset>
                </wp:positionV>
                <wp:extent cx="1371600" cy="274320"/>
                <wp:effectExtent l="0" t="0" r="57150" b="68580"/>
                <wp:wrapNone/>
                <wp:docPr id="22" name="Line 4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E74E593" id="Line 472"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9pt,.85pt" to="353.9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" o:allowincell="f">
                <v:stroke endarrow="block"/>
              </v:line>
            </w:pict>
          </mc:Fallback>
        </mc:AlternateContent>
      </w:r>
      <w:r>
        <w:rPr>
          <w:noProof/>
          <w:sz w:val="28"/>
        </w:rPr>
        <mc:AlternateContent>
          <mc:Choice Requires="wps">
            <w:drawing>
              <wp:anchor distT="0" distB="0" distL="114300" distR="114300" simplePos="0" relativeHeight="251738112" behindDoc="0" locked="0" layoutInCell="0" allowOverlap="1">
                <wp:simplePos x="0" y="0"/>
                <wp:positionH relativeFrom="column">
                  <wp:posOffset>2391410</wp:posOffset>
                </wp:positionH>
                <wp:positionV relativeFrom="paragraph">
                  <wp:posOffset>10795</wp:posOffset>
                </wp:positionV>
                <wp:extent cx="822960" cy="274320"/>
                <wp:effectExtent l="38100" t="0" r="0" b="49530"/>
                <wp:wrapNone/>
                <wp:docPr id="21" name="Line 4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296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6545534" id="Line 471" o:spid="_x0000_s1026" style="position:absolute;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3pt,.85pt" to="253.1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" o:allowincell="f">
                <v:stroke endarrow="block"/>
              </v:line>
            </w:pict>
          </mc:Fallback>
        </mc:AlternateContent>
      </w:r>
      <w:r>
        <w:rPr>
          <w:noProof/>
          <w:sz w:val="28"/>
        </w:rPr>
        <mc:AlternateContent>
          <mc:Choice Requires="wps">
            <w:drawing>
              <wp:anchor distT="0" distB="0" distL="114300" distR="114300" simplePos="0" relativeHeight="251734016" behindDoc="0" locked="0" layoutInCell="0" allowOverlap="1">
                <wp:simplePos x="0" y="0"/>
                <wp:positionH relativeFrom="column">
                  <wp:posOffset>3854450</wp:posOffset>
                </wp:positionH>
                <wp:positionV relativeFrom="paragraph">
                  <wp:posOffset>285115</wp:posOffset>
                </wp:positionV>
                <wp:extent cx="1554480" cy="365760"/>
                <wp:effectExtent l="0" t="0" r="7620" b="0"/>
                <wp:wrapNone/>
                <wp:docPr id="20" name="Oval 4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365760"/>
                        </a:xfrm>
                        <a:prstGeom prst="ellipse">
                          <a:avLst/>
                        </a:prstGeom>
                        <a:solidFill>
                          <a:srgbClr val="FFFFFF"/>
                        </a:solidFill>
                        <a:ln w="9525">
                          <a:solidFill>
                            <a:srgbClr val="000000"/>
                          </a:solidFill>
                          <a:round/>
                          <a:headEnd/>
                          <a:tailEnd/>
                        </a:ln>
                      </wps:spPr>
                      <wps:txbx>
                        <w:txbxContent>
                          <w:p w:rsidR="00AD4B03" w:rsidRDefault="00AD4B03">
                            <w:pPr>
                              <w:rPr>
                                <w:sz w:val="32"/>
                              </w:rPr>
                            </w:pPr>
                            <w:r>
                              <w:rPr>
                                <w:sz w:val="32"/>
                              </w:rPr>
                              <w:t xml:space="preserve">     cizí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67" o:spid="_x0000_s1058" style="position:absolute;margin-left:303.5pt;margin-top:22.45pt;width:122.4pt;height:28.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" o:allowincell="f">
                <v:textbox>
                  <w:txbxContent>
                    <w:p w:rsidR="00AD4B03" w:rsidRDefault="00AD4B03">
                      <w:pPr>
                        <w:rPr>
                          <w:sz w:val="32"/>
                        </w:rPr>
                      </w:pPr>
                      <w:r>
                        <w:rPr>
                          <w:sz w:val="32"/>
                        </w:rPr>
                        <w:t xml:space="preserve">     cizí</w:t>
                      </w:r>
                    </w:p>
                  </w:txbxContent>
                </v:textbox>
              </v:oval>
            </w:pict>
          </mc:Fallback>
        </mc:AlternateContent>
      </w:r>
    </w:p>
    <w:p w:rsidR="007107D1" w:rsidRDefault="007107D1">
      <w:pPr>
        <w:rPr>
          <w:sz w:val="28"/>
        </w:rPr>
      </w:pPr>
    </w:p>
    <w:p w:rsidR="007107D1" w:rsidRDefault="007107D1">
      <w:pPr>
        <w:rPr>
          <w:sz w:val="28"/>
        </w:rPr>
      </w:pPr>
    </w:p>
    <w:p w:rsidR="007107D1" w:rsidRDefault="007107D1">
      <w:pPr>
        <w:rPr>
          <w:sz w:val="28"/>
        </w:rPr>
      </w:pPr>
    </w:p>
    <w:p w:rsidR="007107D1" w:rsidRDefault="007107D1">
      <w:pPr>
        <w:rPr>
          <w:sz w:val="28"/>
        </w:rPr>
      </w:pPr>
    </w:p>
    <w:p w:rsidR="007107D1" w:rsidRDefault="007107D1">
      <w:pPr>
        <w:rPr>
          <w:sz w:val="28"/>
        </w:rPr>
      </w:pPr>
    </w:p>
    <w:p w:rsidR="007107D1" w:rsidRDefault="007107D1">
      <w:pPr>
        <w:rPr>
          <w:sz w:val="28"/>
        </w:rPr>
      </w:pPr>
    </w:p>
    <w:p w:rsidR="007107D1" w:rsidRDefault="007107D1">
      <w:pPr>
        <w:rPr>
          <w:sz w:val="24"/>
        </w:rPr>
      </w:pPr>
      <w:r>
        <w:rPr>
          <w:sz w:val="28"/>
        </w:rPr>
        <w:br w:type="page"/>
      </w:r>
      <w:r>
        <w:rPr>
          <w:b/>
          <w:sz w:val="24"/>
        </w:rPr>
        <w:lastRenderedPageBreak/>
        <w:t>Úlohy:</w:t>
      </w:r>
    </w:p>
    <w:p w:rsidR="007107D1" w:rsidRDefault="007107D1" w:rsidP="008302F0">
      <w:pPr>
        <w:numPr>
          <w:ilvl w:val="0"/>
          <w:numId w:val="70"/>
        </w:numPr>
        <w:rPr>
          <w:sz w:val="24"/>
        </w:rPr>
      </w:pPr>
      <w:r>
        <w:rPr>
          <w:sz w:val="24"/>
        </w:rPr>
        <w:t>Jaké je pojetí krátkodobého financování?</w:t>
      </w:r>
    </w:p>
    <w:p w:rsidR="007107D1" w:rsidRDefault="007107D1" w:rsidP="008302F0">
      <w:pPr>
        <w:numPr>
          <w:ilvl w:val="0"/>
          <w:numId w:val="70"/>
        </w:numPr>
        <w:rPr>
          <w:sz w:val="24"/>
        </w:rPr>
      </w:pPr>
      <w:r>
        <w:rPr>
          <w:sz w:val="24"/>
        </w:rPr>
        <w:t xml:space="preserve">Jaký je charakter trvalé </w:t>
      </w:r>
      <w:r w:rsidR="006F77BE">
        <w:rPr>
          <w:sz w:val="24"/>
        </w:rPr>
        <w:t>potřeby oběžného majetku</w:t>
      </w:r>
      <w:r>
        <w:rPr>
          <w:sz w:val="24"/>
        </w:rPr>
        <w:t>? Z jakých příčin je oběžný majetek trvale přítomen v podnicích?</w:t>
      </w:r>
    </w:p>
    <w:p w:rsidR="007107D1" w:rsidRDefault="007107D1" w:rsidP="008302F0">
      <w:pPr>
        <w:numPr>
          <w:ilvl w:val="0"/>
          <w:numId w:val="70"/>
        </w:numPr>
        <w:rPr>
          <w:sz w:val="24"/>
        </w:rPr>
      </w:pPr>
      <w:r>
        <w:rPr>
          <w:sz w:val="24"/>
        </w:rPr>
        <w:t>Považujete obchodní úvěr za nutný prvek ekonomických vztahů mezi podniky? Zdůvodněte odpověď.</w:t>
      </w:r>
    </w:p>
    <w:p w:rsidR="007107D1" w:rsidRDefault="007107D1" w:rsidP="008302F0">
      <w:pPr>
        <w:numPr>
          <w:ilvl w:val="0"/>
          <w:numId w:val="70"/>
        </w:numPr>
        <w:rPr>
          <w:sz w:val="24"/>
        </w:rPr>
      </w:pPr>
      <w:r>
        <w:rPr>
          <w:sz w:val="24"/>
        </w:rPr>
        <w:t>Co je předmětem krátkodobého bankovního úvěrování?</w:t>
      </w:r>
    </w:p>
    <w:p w:rsidR="007107D1" w:rsidRDefault="007107D1" w:rsidP="008302F0">
      <w:pPr>
        <w:numPr>
          <w:ilvl w:val="0"/>
          <w:numId w:val="70"/>
        </w:numPr>
        <w:rPr>
          <w:sz w:val="24"/>
        </w:rPr>
      </w:pPr>
      <w:r>
        <w:rPr>
          <w:sz w:val="24"/>
        </w:rPr>
        <w:t>Trvalá výše závazků vůči dodavatelům (obchodní úvěr)</w:t>
      </w:r>
    </w:p>
    <w:p w:rsidR="007107D1" w:rsidRDefault="007107D1">
      <w:pPr>
        <w:ind w:left="360"/>
        <w:rPr>
          <w:sz w:val="24"/>
        </w:rPr>
      </w:pPr>
      <w:r>
        <w:rPr>
          <w:sz w:val="24"/>
        </w:rPr>
        <w:t>Od dodavatele A dostáváte 20 % dodávek se splatností 14 dnů, od dodavatele B 30 % dodávek se splatností 40 dnů, 50 % dodávek od dodavatele C se splatností 30 dnů. Roční objem dodávek činí 7 200 tis. Kč. Všechny dodávky jsou dodávány na obchodní úvěr s výše uvedenými splatnostmi.</w:t>
      </w:r>
    </w:p>
    <w:p w:rsidR="007107D1" w:rsidRDefault="007107D1">
      <w:pPr>
        <w:ind w:left="360"/>
        <w:rPr>
          <w:sz w:val="24"/>
        </w:rPr>
      </w:pPr>
      <w:r>
        <w:rPr>
          <w:sz w:val="24"/>
        </w:rPr>
        <w:t>Úkoly: 1. Stanovte výši trvalých zdrojů ze závazků vůči dodavatelům.</w:t>
      </w:r>
    </w:p>
    <w:p w:rsidR="007107D1" w:rsidRDefault="007107D1">
      <w:pPr>
        <w:ind w:left="1276" w:hanging="916"/>
        <w:rPr>
          <w:sz w:val="24"/>
        </w:rPr>
      </w:pPr>
      <w:r>
        <w:rPr>
          <w:sz w:val="24"/>
        </w:rPr>
        <w:t xml:space="preserve">            2. Jaké důsledky bude mít pro finanční zdroje, bud</w:t>
      </w:r>
      <w:r w:rsidR="006F77BE">
        <w:rPr>
          <w:sz w:val="24"/>
        </w:rPr>
        <w:t xml:space="preserve">e-li dodavatel C požadovat </w:t>
      </w:r>
      <w:r>
        <w:rPr>
          <w:sz w:val="24"/>
        </w:rPr>
        <w:t>placení za 20 dnů?</w:t>
      </w:r>
    </w:p>
    <w:p w:rsidR="007107D1" w:rsidRDefault="007107D1" w:rsidP="008302F0">
      <w:pPr>
        <w:numPr>
          <w:ilvl w:val="0"/>
          <w:numId w:val="70"/>
        </w:numPr>
        <w:rPr>
          <w:sz w:val="24"/>
        </w:rPr>
      </w:pPr>
      <w:r>
        <w:rPr>
          <w:sz w:val="24"/>
        </w:rPr>
        <w:t>Úrok</w:t>
      </w:r>
    </w:p>
    <w:p w:rsidR="007107D1" w:rsidRDefault="007107D1">
      <w:pPr>
        <w:ind w:left="360"/>
        <w:rPr>
          <w:sz w:val="24"/>
        </w:rPr>
      </w:pPr>
      <w:r>
        <w:rPr>
          <w:sz w:val="24"/>
        </w:rPr>
        <w:t>Na</w:t>
      </w:r>
      <w:r w:rsidR="006F77BE">
        <w:rPr>
          <w:sz w:val="24"/>
        </w:rPr>
        <w:t xml:space="preserve"> kolik vás „při</w:t>
      </w:r>
      <w:r>
        <w:rPr>
          <w:sz w:val="24"/>
        </w:rPr>
        <w:t xml:space="preserve">jde“ 6 měsíční úvěr, který jste v částce 2 500 000,- Kč žádali, abyste využili vhodný příležitostný nákup materiálu, žádá-li váš peněžní ústav 14 % úrok </w:t>
      </w:r>
      <w:proofErr w:type="spellStart"/>
      <w:r>
        <w:rPr>
          <w:sz w:val="24"/>
        </w:rPr>
        <w:t>p.a</w:t>
      </w:r>
      <w:proofErr w:type="spellEnd"/>
      <w:r>
        <w:rPr>
          <w:sz w:val="24"/>
        </w:rPr>
        <w:t>.? (Jiné náklady neuvažujete).</w:t>
      </w:r>
    </w:p>
    <w:p w:rsidR="007107D1" w:rsidRDefault="007107D1" w:rsidP="008302F0">
      <w:pPr>
        <w:numPr>
          <w:ilvl w:val="0"/>
          <w:numId w:val="70"/>
        </w:numPr>
        <w:rPr>
          <w:sz w:val="24"/>
        </w:rPr>
      </w:pPr>
      <w:r>
        <w:rPr>
          <w:sz w:val="24"/>
        </w:rPr>
        <w:t>Efektní úroková sazba</w:t>
      </w:r>
    </w:p>
    <w:p w:rsidR="007107D1" w:rsidRDefault="007107D1">
      <w:pPr>
        <w:ind w:left="360"/>
        <w:rPr>
          <w:sz w:val="24"/>
        </w:rPr>
      </w:pPr>
      <w:r>
        <w:rPr>
          <w:sz w:val="24"/>
        </w:rPr>
        <w:t>Za směnku znějící na 52 000 000,- Kč vám banka vyplatila 46 000 000,- Kč. Jaká je efektivní úroková sazba?</w:t>
      </w:r>
    </w:p>
    <w:p w:rsidR="007107D1" w:rsidRDefault="007107D1">
      <w:pPr>
        <w:rPr>
          <w:sz w:val="24"/>
        </w:rPr>
      </w:pPr>
    </w:p>
    <w:p w:rsidR="007107D1" w:rsidRDefault="007107D1">
      <w:pPr>
        <w:rPr>
          <w:sz w:val="24"/>
        </w:rPr>
      </w:pPr>
    </w:p>
    <w:p w:rsidR="007107D1" w:rsidRDefault="007107D1">
      <w:pPr>
        <w:rPr>
          <w:sz w:val="24"/>
        </w:rPr>
      </w:pPr>
    </w:p>
    <w:p w:rsidR="007107D1" w:rsidRDefault="007107D1">
      <w:pPr>
        <w:rPr>
          <w:sz w:val="24"/>
        </w:rPr>
      </w:pPr>
    </w:p>
    <w:p w:rsidR="007107D1" w:rsidRDefault="007107D1">
      <w:pPr>
        <w:rPr>
          <w:sz w:val="24"/>
        </w:rPr>
      </w:pPr>
    </w:p>
    <w:p w:rsidR="007107D1" w:rsidRDefault="007107D1">
      <w:pPr>
        <w:rPr>
          <w:sz w:val="24"/>
        </w:rPr>
      </w:pPr>
    </w:p>
    <w:p w:rsidR="007107D1" w:rsidRDefault="007107D1">
      <w:pPr>
        <w:rPr>
          <w:sz w:val="24"/>
        </w:rPr>
      </w:pPr>
    </w:p>
    <w:p w:rsidR="007107D1" w:rsidRDefault="007107D1">
      <w:pPr>
        <w:rPr>
          <w:sz w:val="24"/>
        </w:rPr>
      </w:pPr>
    </w:p>
    <w:p w:rsidR="007107D1" w:rsidRDefault="007107D1">
      <w:pPr>
        <w:rPr>
          <w:sz w:val="24"/>
        </w:rPr>
      </w:pPr>
    </w:p>
    <w:p w:rsidR="007107D1" w:rsidRDefault="007107D1">
      <w:pPr>
        <w:rPr>
          <w:sz w:val="24"/>
        </w:rPr>
      </w:pPr>
    </w:p>
    <w:p w:rsidR="007107D1" w:rsidRDefault="007107D1">
      <w:pPr>
        <w:rPr>
          <w:sz w:val="24"/>
        </w:rPr>
      </w:pPr>
    </w:p>
    <w:p w:rsidR="007107D1" w:rsidRDefault="007107D1">
      <w:pPr>
        <w:rPr>
          <w:sz w:val="24"/>
        </w:rPr>
      </w:pPr>
    </w:p>
    <w:p w:rsidR="007107D1" w:rsidRDefault="007107D1">
      <w:pPr>
        <w:rPr>
          <w:sz w:val="24"/>
        </w:rPr>
      </w:pPr>
    </w:p>
    <w:p w:rsidR="007107D1" w:rsidRDefault="007107D1">
      <w:pPr>
        <w:rPr>
          <w:sz w:val="24"/>
        </w:rPr>
      </w:pPr>
    </w:p>
    <w:p w:rsidR="007107D1" w:rsidRDefault="007107D1">
      <w:pPr>
        <w:rPr>
          <w:sz w:val="24"/>
        </w:rPr>
      </w:pPr>
    </w:p>
    <w:p w:rsidR="007107D1" w:rsidRDefault="007107D1">
      <w:pPr>
        <w:rPr>
          <w:sz w:val="24"/>
        </w:rPr>
      </w:pPr>
    </w:p>
    <w:p w:rsidR="007107D1" w:rsidRDefault="007107D1">
      <w:pPr>
        <w:rPr>
          <w:sz w:val="24"/>
        </w:rPr>
      </w:pPr>
    </w:p>
    <w:p w:rsidR="007107D1" w:rsidRDefault="007107D1">
      <w:pPr>
        <w:rPr>
          <w:sz w:val="24"/>
        </w:rPr>
      </w:pPr>
    </w:p>
    <w:p w:rsidR="007107D1" w:rsidRDefault="007107D1">
      <w:pPr>
        <w:rPr>
          <w:sz w:val="24"/>
        </w:rPr>
        <w:sectPr w:rsidR="007107D1">
          <w:footerReference w:type="default" r:id="rId25"/>
          <w:pgSz w:w="11907" w:h="16840" w:code="9"/>
          <w:pgMar w:top="1418" w:right="1418" w:bottom="1418" w:left="1418" w:header="708" w:footer="708" w:gutter="0"/>
          <w:cols w:space="708"/>
        </w:sectPr>
      </w:pPr>
    </w:p>
    <w:p w:rsidR="007107D1" w:rsidRDefault="007107D1">
      <w:pPr>
        <w:pStyle w:val="Nadpis9"/>
      </w:pPr>
      <w:r>
        <w:lastRenderedPageBreak/>
        <w:t>Koloběh firemní hotovosti</w:t>
      </w:r>
    </w:p>
    <w:p w:rsidR="007107D1" w:rsidRDefault="007107D1">
      <w:pPr>
        <w:rPr>
          <w:b/>
          <w:sz w:val="32"/>
        </w:rPr>
      </w:pPr>
    </w:p>
    <w:p w:rsidR="007107D1" w:rsidRDefault="00B915C6">
      <w:pPr>
        <w:rPr>
          <w:b/>
          <w:sz w:val="32"/>
        </w:rPr>
      </w:pPr>
      <w:r>
        <w:rPr>
          <w:b/>
          <w:noProof/>
          <w:sz w:val="32"/>
        </w:rPr>
        <mc:AlternateContent>
          <mc:Choice Requires="wps">
            <w:drawing>
              <wp:anchor distT="0" distB="0" distL="114300" distR="114300" simplePos="0" relativeHeight="251743232" behindDoc="0" locked="0" layoutInCell="0" allowOverlap="1">
                <wp:simplePos x="0" y="0"/>
                <wp:positionH relativeFrom="margin">
                  <wp:align>right</wp:align>
                </wp:positionH>
                <wp:positionV relativeFrom="paragraph">
                  <wp:posOffset>70485</wp:posOffset>
                </wp:positionV>
                <wp:extent cx="8467725" cy="3943350"/>
                <wp:effectExtent l="0" t="0" r="9525" b="0"/>
                <wp:wrapNone/>
                <wp:docPr id="19" name="Rectangle 4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67725" cy="394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37A50BE" id="Rectangle 476" o:spid="_x0000_s1026" style="position:absolute;margin-left:615.55pt;margin-top:5.55pt;width:666.75pt;height:310.5pt;z-index:2517432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" o:allowincell="f">
                <w10:wrap anchorx="margin"/>
              </v:rect>
            </w:pict>
          </mc:Fallback>
        </mc:AlternateContent>
      </w:r>
    </w:p>
    <w:p w:rsidR="007107D1" w:rsidRDefault="00B915C6">
      <w:pPr>
        <w:rPr>
          <w:b/>
          <w:sz w:val="32"/>
        </w:rPr>
      </w:pPr>
      <w:r>
        <w:rPr>
          <w:b/>
          <w:noProof/>
          <w:sz w:val="32"/>
        </w:rPr>
        <mc:AlternateContent>
          <mc:Choice Requires="wps">
            <w:drawing>
              <wp:anchor distT="0" distB="0" distL="114300" distR="114300" simplePos="0" relativeHeight="251758592" behindDoc="0" locked="0" layoutInCell="0" allowOverlap="1">
                <wp:simplePos x="0" y="0"/>
                <wp:positionH relativeFrom="column">
                  <wp:posOffset>7691120</wp:posOffset>
                </wp:positionH>
                <wp:positionV relativeFrom="paragraph">
                  <wp:posOffset>122555</wp:posOffset>
                </wp:positionV>
                <wp:extent cx="819150" cy="342265"/>
                <wp:effectExtent l="0" t="0" r="0" b="0"/>
                <wp:wrapNone/>
                <wp:docPr id="18" name="WordArt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819150" cy="342265"/>
                        </a:xfrm>
                        <a:prstGeom prst="rect">
                          <a:avLst/>
                        </a:prstGeom>
                        <a:extLst>
                          <a:ext uri="{AF507438-7753-43E0-B8FC-AC1667EBCBE1}">
                            <a14:hiddenEffects xmlns:a14="http://schemas.microsoft.com/office/drawing/2010/main">
                              <a:effectLst/>
                            </a14:hiddenEffects>
                          </a:ext>
                        </a:extLst>
                      </wps:spPr>
                      <wps:txbx>
                        <w:txbxContent>
                          <w:p w:rsidR="00AD4B03" w:rsidRDefault="00AD4B03" w:rsidP="00890439">
                            <w:pPr>
                              <w:pStyle w:val="Normlnweb"/>
                              <w:spacing w:before="0" w:beforeAutospacing="0" w:after="0" w:afterAutospacing="0"/>
                              <w:jc w:val="center"/>
                            </w:pPr>
                            <w:r w:rsidRPr="00B915C6">
                              <w:rPr>
                                <w:rFonts w:ascii="Arial Black" w:hAnsi="Arial Black"/>
                                <w:outline/>
                                <w:color w:val="000000"/>
                                <w:sz w:val="28"/>
                                <w:szCs w:val="28"/>
                                <w14:textOutline w14:w="9525" w14:cap="flat" w14:cmpd="sng" w14:algn="ctr">
                                  <w14:solidFill>
                                    <w14:srgbClr w14:val="000000"/>
                                  </w14:solidFill>
                                  <w14:prstDash w14:val="solid"/>
                                  <w14:round/>
                                </w14:textOutline>
                                <w14:textFill>
                                  <w14:noFill/>
                                </w14:textFill>
                              </w:rPr>
                              <w:t>nákup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491" o:spid="_x0000_s1059" type="#_x0000_t202" style="position:absolute;margin-left:605.6pt;margin-top:9.65pt;width:64.5pt;height:26.9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" o:allowincell="f" filled="f" stroked="f">
                <o:lock v:ext="edit" shapetype="t"/>
                <v:textbox style="mso-fit-shape-to-text:t">
                  <w:txbxContent>
                    <w:p w:rsidR="00AD4B03" w:rsidRDefault="00AD4B03" w:rsidP="00890439">
                      <w:pPr>
                        <w:pStyle w:val="Normlnweb"/>
                        <w:spacing w:before="0" w:beforeAutospacing="0" w:after="0" w:afterAutospacing="0"/>
                        <w:jc w:val="center"/>
                      </w:pPr>
                      <w:r w:rsidRPr="00B915C6">
                        <w:rPr>
                          <w:rFonts w:ascii="Arial Black" w:hAnsi="Arial Black"/>
                          <w:outline/>
                          <w:color w:val="000000"/>
                          <w:sz w:val="28"/>
                          <w:szCs w:val="28"/>
                          <w14:textOutline w14:w="9525" w14:cap="flat" w14:cmpd="sng" w14:algn="ctr">
                            <w14:solidFill>
                              <w14:srgbClr w14:val="000000"/>
                            </w14:solidFill>
                            <w14:prstDash w14:val="solid"/>
                            <w14:round/>
                          </w14:textOutline>
                          <w14:textFill>
                            <w14:noFill/>
                          </w14:textFill>
                        </w:rPr>
                        <w:t>nákup</w:t>
                      </w:r>
                    </w:p>
                  </w:txbxContent>
                </v:textbox>
              </v:shape>
            </w:pict>
          </mc:Fallback>
        </mc:AlternateContent>
      </w:r>
      <w:r>
        <w:rPr>
          <w:b/>
          <w:noProof/>
          <w:sz w:val="32"/>
        </w:rPr>
        <mc:AlternateContent>
          <mc:Choice Requires="wps">
            <w:drawing>
              <wp:anchor distT="0" distB="0" distL="114300" distR="114300" simplePos="0" relativeHeight="251757568" behindDoc="0" locked="0" layoutInCell="0" allowOverlap="1">
                <wp:simplePos x="0" y="0"/>
                <wp:positionH relativeFrom="column">
                  <wp:posOffset>1204595</wp:posOffset>
                </wp:positionH>
                <wp:positionV relativeFrom="paragraph">
                  <wp:posOffset>122555</wp:posOffset>
                </wp:positionV>
                <wp:extent cx="876300" cy="342265"/>
                <wp:effectExtent l="0" t="0" r="0" b="0"/>
                <wp:wrapNone/>
                <wp:docPr id="17" name="WordArt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876300" cy="342265"/>
                        </a:xfrm>
                        <a:prstGeom prst="rect">
                          <a:avLst/>
                        </a:prstGeom>
                        <a:extLst>
                          <a:ext uri="{AF507438-7753-43E0-B8FC-AC1667EBCBE1}">
                            <a14:hiddenEffects xmlns:a14="http://schemas.microsoft.com/office/drawing/2010/main">
                              <a:effectLst/>
                            </a14:hiddenEffects>
                          </a:ext>
                        </a:extLst>
                      </wps:spPr>
                      <wps:txbx>
                        <w:txbxContent>
                          <w:p w:rsidR="00AD4B03" w:rsidRDefault="00AD4B03" w:rsidP="00890439">
                            <w:pPr>
                              <w:pStyle w:val="Normlnweb"/>
                              <w:spacing w:before="0" w:beforeAutospacing="0" w:after="0" w:afterAutospacing="0"/>
                              <w:jc w:val="center"/>
                            </w:pPr>
                            <w:r w:rsidRPr="00B915C6">
                              <w:rPr>
                                <w:rFonts w:ascii="Arial Black" w:hAnsi="Arial Black"/>
                                <w:outline/>
                                <w:color w:val="000000"/>
                                <w:sz w:val="28"/>
                                <w:szCs w:val="28"/>
                                <w14:textOutline w14:w="9525" w14:cap="flat" w14:cmpd="sng" w14:algn="ctr">
                                  <w14:solidFill>
                                    <w14:srgbClr w14:val="000000"/>
                                  </w14:solidFill>
                                  <w14:prstDash w14:val="solid"/>
                                  <w14:round/>
                                </w14:textOutline>
                                <w14:textFill>
                                  <w14:noFill/>
                                </w14:textFill>
                              </w:rPr>
                              <w:t>inkaso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490" o:spid="_x0000_s1060" type="#_x0000_t202" style="position:absolute;margin-left:94.85pt;margin-top:9.65pt;width:69pt;height:26.9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" o:allowincell="f" filled="f" stroked="f">
                <o:lock v:ext="edit" shapetype="t"/>
                <v:textbox style="mso-fit-shape-to-text:t">
                  <w:txbxContent>
                    <w:p w:rsidR="00AD4B03" w:rsidRDefault="00AD4B03" w:rsidP="00890439">
                      <w:pPr>
                        <w:pStyle w:val="Normlnweb"/>
                        <w:spacing w:before="0" w:beforeAutospacing="0" w:after="0" w:afterAutospacing="0"/>
                        <w:jc w:val="center"/>
                      </w:pPr>
                      <w:r w:rsidRPr="00B915C6">
                        <w:rPr>
                          <w:rFonts w:ascii="Arial Black" w:hAnsi="Arial Black"/>
                          <w:outline/>
                          <w:color w:val="000000"/>
                          <w:sz w:val="28"/>
                          <w:szCs w:val="28"/>
                          <w14:textOutline w14:w="9525" w14:cap="flat" w14:cmpd="sng" w14:algn="ctr">
                            <w14:solidFill>
                              <w14:srgbClr w14:val="000000"/>
                            </w14:solidFill>
                            <w14:prstDash w14:val="solid"/>
                            <w14:round/>
                          </w14:textOutline>
                          <w14:textFill>
                            <w14:noFill/>
                          </w14:textFill>
                        </w:rPr>
                        <w:t>inkaso</w:t>
                      </w:r>
                    </w:p>
                  </w:txbxContent>
                </v:textbox>
              </v:shape>
            </w:pict>
          </mc:Fallback>
        </mc:AlternateContent>
      </w:r>
    </w:p>
    <w:p w:rsidR="007107D1" w:rsidRDefault="00B915C6">
      <w:pPr>
        <w:rPr>
          <w:b/>
          <w:sz w:val="32"/>
        </w:rPr>
      </w:pPr>
      <w:r>
        <w:rPr>
          <w:b/>
          <w:noProof/>
          <w:sz w:val="32"/>
        </w:rPr>
        <mc:AlternateContent>
          <mc:Choice Requires="wps">
            <w:drawing>
              <wp:anchor distT="0" distB="0" distL="114300" distR="114300" simplePos="0" relativeHeight="251744256" behindDoc="0" locked="0" layoutInCell="0" allowOverlap="1">
                <wp:simplePos x="0" y="0"/>
                <wp:positionH relativeFrom="column">
                  <wp:posOffset>3214370</wp:posOffset>
                </wp:positionH>
                <wp:positionV relativeFrom="paragraph">
                  <wp:posOffset>166370</wp:posOffset>
                </wp:positionV>
                <wp:extent cx="3566160" cy="457200"/>
                <wp:effectExtent l="0" t="0" r="0" b="0"/>
                <wp:wrapNone/>
                <wp:docPr id="16" name="Rectangle 4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6160" cy="457200"/>
                        </a:xfrm>
                        <a:prstGeom prst="rect">
                          <a:avLst/>
                        </a:prstGeom>
                        <a:solidFill>
                          <a:srgbClr val="FFFFFF"/>
                        </a:solidFill>
                        <a:ln w="9525">
                          <a:solidFill>
                            <a:srgbClr val="000000"/>
                          </a:solidFill>
                          <a:miter lim="800000"/>
                          <a:headEnd/>
                          <a:tailEnd/>
                        </a:ln>
                      </wps:spPr>
                      <wps:txbx>
                        <w:txbxContent>
                          <w:p w:rsidR="00AD4B03" w:rsidRPr="00152A7C" w:rsidRDefault="00AD4B03" w:rsidP="00152A7C">
                            <w:pPr>
                              <w:jc w:val="center"/>
                              <w:rPr>
                                <w:b/>
                                <w:sz w:val="32"/>
                                <w:szCs w:val="32"/>
                              </w:rPr>
                            </w:pPr>
                            <w:bookmarkStart w:id="128" w:name="_Toc367171612"/>
                            <w:proofErr w:type="gramStart"/>
                            <w:r w:rsidRPr="00152A7C">
                              <w:rPr>
                                <w:b/>
                                <w:sz w:val="32"/>
                                <w:szCs w:val="32"/>
                              </w:rPr>
                              <w:t>H o t o v o s t</w:t>
                            </w:r>
                            <w:bookmarkEnd w:id="128"/>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7" o:spid="_x0000_s1061" style="position:absolute;margin-left:253.1pt;margin-top:13.1pt;width:280.8pt;height:36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" o:allowincell="f">
                <v:textbox>
                  <w:txbxContent>
                    <w:p w:rsidR="00AD4B03" w:rsidRPr="00152A7C" w:rsidRDefault="00AD4B03" w:rsidP="00152A7C">
                      <w:pPr>
                        <w:jc w:val="center"/>
                        <w:rPr>
                          <w:b/>
                          <w:sz w:val="32"/>
                          <w:szCs w:val="32"/>
                        </w:rPr>
                      </w:pPr>
                      <w:bookmarkStart w:id="129" w:name="_Toc367171612"/>
                      <w:proofErr w:type="gramStart"/>
                      <w:r w:rsidRPr="00152A7C">
                        <w:rPr>
                          <w:b/>
                          <w:sz w:val="32"/>
                          <w:szCs w:val="32"/>
                        </w:rPr>
                        <w:t>H o t o v o s t</w:t>
                      </w:r>
                      <w:bookmarkEnd w:id="129"/>
                      <w:proofErr w:type="gramEnd"/>
                    </w:p>
                  </w:txbxContent>
                </v:textbox>
              </v:rect>
            </w:pict>
          </mc:Fallback>
        </mc:AlternateContent>
      </w:r>
      <w:r w:rsidR="007107D1">
        <w:rPr>
          <w:b/>
          <w:sz w:val="32"/>
        </w:rPr>
        <w:t xml:space="preserve">                    inkaso</w:t>
      </w:r>
    </w:p>
    <w:p w:rsidR="007107D1" w:rsidRDefault="00B915C6">
      <w:pPr>
        <w:rPr>
          <w:b/>
          <w:sz w:val="32"/>
        </w:rPr>
      </w:pPr>
      <w:r>
        <w:rPr>
          <w:b/>
          <w:noProof/>
          <w:sz w:val="32"/>
        </w:rPr>
        <mc:AlternateContent>
          <mc:Choice Requires="wps">
            <w:drawing>
              <wp:anchor distT="0" distB="0" distL="114299" distR="114299" simplePos="0" relativeHeight="251752448" behindDoc="0" locked="0" layoutInCell="0" allowOverlap="1">
                <wp:simplePos x="0" y="0"/>
                <wp:positionH relativeFrom="column">
                  <wp:posOffset>7603489</wp:posOffset>
                </wp:positionH>
                <wp:positionV relativeFrom="paragraph">
                  <wp:posOffset>115570</wp:posOffset>
                </wp:positionV>
                <wp:extent cx="0" cy="731520"/>
                <wp:effectExtent l="76200" t="0" r="38100" b="30480"/>
                <wp:wrapNone/>
                <wp:docPr id="15" name="Lin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1D3BF65" id="Line 485" o:spid="_x0000_s1026" style="position:absolute;z-index:2517524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98.7pt,9.1pt" to="598.7pt,6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AKgIAAEw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" o:allowincell="f">
                <v:stroke endarrow="block"/>
              </v:line>
            </w:pict>
          </mc:Fallback>
        </mc:AlternateContent>
      </w:r>
      <w:r>
        <w:rPr>
          <w:b/>
          <w:noProof/>
          <w:sz w:val="32"/>
        </w:rPr>
        <mc:AlternateContent>
          <mc:Choice Requires="wps">
            <w:drawing>
              <wp:anchor distT="4294967295" distB="4294967295" distL="114300" distR="114300" simplePos="0" relativeHeight="251751424" behindDoc="0" locked="0" layoutInCell="0" allowOverlap="1">
                <wp:simplePos x="0" y="0"/>
                <wp:positionH relativeFrom="column">
                  <wp:posOffset>6780530</wp:posOffset>
                </wp:positionH>
                <wp:positionV relativeFrom="paragraph">
                  <wp:posOffset>115569</wp:posOffset>
                </wp:positionV>
                <wp:extent cx="822960" cy="0"/>
                <wp:effectExtent l="0" t="76200" r="0" b="76200"/>
                <wp:wrapNone/>
                <wp:docPr id="14" name="Line 4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865260F" id="Line 484" o:spid="_x0000_s1026" style="position:absolute;z-index:251751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3.9pt,9.1pt" to="598.7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et3KQIAAEw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" o:allowincell="f">
                <v:stroke endarrow="block"/>
              </v:line>
            </w:pict>
          </mc:Fallback>
        </mc:AlternateContent>
      </w:r>
      <w:r>
        <w:rPr>
          <w:b/>
          <w:noProof/>
          <w:sz w:val="32"/>
        </w:rPr>
        <mc:AlternateContent>
          <mc:Choice Requires="wps">
            <w:drawing>
              <wp:anchor distT="4294967295" distB="4294967295" distL="114300" distR="114300" simplePos="0" relativeHeight="251749376" behindDoc="0" locked="0" layoutInCell="0" allowOverlap="1">
                <wp:simplePos x="0" y="0"/>
                <wp:positionH relativeFrom="column">
                  <wp:posOffset>1751330</wp:posOffset>
                </wp:positionH>
                <wp:positionV relativeFrom="paragraph">
                  <wp:posOffset>207009</wp:posOffset>
                </wp:positionV>
                <wp:extent cx="1463040" cy="0"/>
                <wp:effectExtent l="0" t="76200" r="3810" b="76200"/>
                <wp:wrapNone/>
                <wp:docPr id="13" name="Line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B45BBA7" id="Line 482" o:spid="_x0000_s1026" style="position:absolute;z-index:251749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7.9pt,16.3pt" to="253.1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puGKgIAAE0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" o:allowincell="f">
                <v:stroke endarrow="block"/>
              </v:line>
            </w:pict>
          </mc:Fallback>
        </mc:AlternateContent>
      </w:r>
      <w:r>
        <w:rPr>
          <w:b/>
          <w:noProof/>
          <w:sz w:val="32"/>
        </w:rPr>
        <mc:AlternateContent>
          <mc:Choice Requires="wps">
            <w:drawing>
              <wp:anchor distT="0" distB="0" distL="114299" distR="114299" simplePos="0" relativeHeight="251748352" behindDoc="0" locked="0" layoutInCell="0" allowOverlap="1">
                <wp:simplePos x="0" y="0"/>
                <wp:positionH relativeFrom="column">
                  <wp:posOffset>1751329</wp:posOffset>
                </wp:positionH>
                <wp:positionV relativeFrom="paragraph">
                  <wp:posOffset>207010</wp:posOffset>
                </wp:positionV>
                <wp:extent cx="0" cy="640080"/>
                <wp:effectExtent l="76200" t="38100" r="38100" b="7620"/>
                <wp:wrapNone/>
                <wp:docPr id="12" name="Line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40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BE58C64" id="Line 481" o:spid="_x0000_s1026" style="position:absolute;flip:y;z-index:2517483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7.9pt,16.3pt" to="137.9pt,6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" o:allowincell="f">
                <v:stroke endarrow="block"/>
              </v:line>
            </w:pict>
          </mc:Fallback>
        </mc:AlternateContent>
      </w:r>
    </w:p>
    <w:p w:rsidR="007107D1" w:rsidRDefault="00B915C6">
      <w:pPr>
        <w:rPr>
          <w:b/>
          <w:sz w:val="32"/>
        </w:rPr>
      </w:pPr>
      <w:r>
        <w:rPr>
          <w:b/>
          <w:noProof/>
          <w:sz w:val="32"/>
        </w:rPr>
        <mc:AlternateContent>
          <mc:Choice Requires="wps">
            <w:drawing>
              <wp:anchor distT="0" distB="0" distL="114299" distR="114299" simplePos="0" relativeHeight="251750400" behindDoc="0" locked="0" layoutInCell="0" allowOverlap="1">
                <wp:simplePos x="0" y="0"/>
                <wp:positionH relativeFrom="column">
                  <wp:posOffset>4860289</wp:posOffset>
                </wp:positionH>
                <wp:positionV relativeFrom="paragraph">
                  <wp:posOffset>156210</wp:posOffset>
                </wp:positionV>
                <wp:extent cx="0" cy="1463040"/>
                <wp:effectExtent l="76200" t="38100" r="38100" b="3810"/>
                <wp:wrapNone/>
                <wp:docPr id="11" name="Line 4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630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F0336C2" id="Line 483" o:spid="_x0000_s1026" style="position:absolute;flip:y;z-index:2517504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2.7pt,12.3pt" to="382.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" o:allowincell="f">
                <v:stroke endarrow="block"/>
              </v:line>
            </w:pict>
          </mc:Fallback>
        </mc:AlternateContent>
      </w:r>
    </w:p>
    <w:p w:rsidR="007107D1" w:rsidRDefault="007107D1">
      <w:pPr>
        <w:rPr>
          <w:b/>
          <w:sz w:val="32"/>
        </w:rPr>
      </w:pPr>
    </w:p>
    <w:p w:rsidR="007107D1" w:rsidRDefault="00B915C6">
      <w:pPr>
        <w:rPr>
          <w:b/>
          <w:sz w:val="32"/>
        </w:rPr>
      </w:pPr>
      <w:r>
        <w:rPr>
          <w:b/>
          <w:noProof/>
          <w:sz w:val="32"/>
        </w:rPr>
        <mc:AlternateContent>
          <mc:Choice Requires="wps">
            <w:drawing>
              <wp:anchor distT="0" distB="0" distL="114300" distR="114300" simplePos="0" relativeHeight="251746304" behindDoc="0" locked="0" layoutInCell="0" allowOverlap="1">
                <wp:simplePos x="0" y="0"/>
                <wp:positionH relativeFrom="column">
                  <wp:posOffset>6231890</wp:posOffset>
                </wp:positionH>
                <wp:positionV relativeFrom="paragraph">
                  <wp:posOffset>146050</wp:posOffset>
                </wp:positionV>
                <wp:extent cx="2286000" cy="640080"/>
                <wp:effectExtent l="0" t="0" r="0" b="7620"/>
                <wp:wrapNone/>
                <wp:docPr id="10" name="Rectangle 4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640080"/>
                        </a:xfrm>
                        <a:prstGeom prst="rect">
                          <a:avLst/>
                        </a:prstGeom>
                        <a:solidFill>
                          <a:srgbClr val="FFFFFF"/>
                        </a:solidFill>
                        <a:ln w="9525">
                          <a:solidFill>
                            <a:srgbClr val="000000"/>
                          </a:solidFill>
                          <a:miter lim="800000"/>
                          <a:headEnd/>
                          <a:tailEnd/>
                        </a:ln>
                      </wps:spPr>
                      <wps:txbx>
                        <w:txbxContent>
                          <w:p w:rsidR="00AD4B03" w:rsidRDefault="00AD4B03"/>
                          <w:p w:rsidR="00AD4B03" w:rsidRDefault="00AD4B03" w:rsidP="00152A7C">
                            <w:pPr>
                              <w:jc w:val="center"/>
                              <w:rPr>
                                <w:b/>
                                <w:sz w:val="32"/>
                              </w:rPr>
                            </w:pPr>
                            <w:r>
                              <w:rPr>
                                <w:b/>
                                <w:sz w:val="32"/>
                              </w:rPr>
                              <w:t>S u r o v i n 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9" o:spid="_x0000_s1062" style="position:absolute;margin-left:490.7pt;margin-top:11.5pt;width:180pt;height:50.4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" o:allowincell="f">
                <v:textbox>
                  <w:txbxContent>
                    <w:p w:rsidR="00AD4B03" w:rsidRDefault="00AD4B03"/>
                    <w:p w:rsidR="00AD4B03" w:rsidRDefault="00AD4B03" w:rsidP="00152A7C">
                      <w:pPr>
                        <w:jc w:val="center"/>
                        <w:rPr>
                          <w:b/>
                          <w:sz w:val="32"/>
                        </w:rPr>
                      </w:pPr>
                      <w:r>
                        <w:rPr>
                          <w:b/>
                          <w:sz w:val="32"/>
                        </w:rPr>
                        <w:t>S u r o v i n y</w:t>
                      </w:r>
                    </w:p>
                  </w:txbxContent>
                </v:textbox>
              </v:rect>
            </w:pict>
          </mc:Fallback>
        </mc:AlternateContent>
      </w:r>
      <w:r>
        <w:rPr>
          <w:b/>
          <w:noProof/>
          <w:sz w:val="32"/>
        </w:rPr>
        <mc:AlternateContent>
          <mc:Choice Requires="wps">
            <w:drawing>
              <wp:anchor distT="0" distB="0" distL="114300" distR="114300" simplePos="0" relativeHeight="251745280" behindDoc="0" locked="0" layoutInCell="0" allowOverlap="1">
                <wp:simplePos x="0" y="0"/>
                <wp:positionH relativeFrom="column">
                  <wp:posOffset>928370</wp:posOffset>
                </wp:positionH>
                <wp:positionV relativeFrom="paragraph">
                  <wp:posOffset>146050</wp:posOffset>
                </wp:positionV>
                <wp:extent cx="1828800" cy="548640"/>
                <wp:effectExtent l="0" t="0" r="0" b="3810"/>
                <wp:wrapNone/>
                <wp:docPr id="9" name="Rectangle 4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48640"/>
                        </a:xfrm>
                        <a:prstGeom prst="rect">
                          <a:avLst/>
                        </a:prstGeom>
                        <a:solidFill>
                          <a:srgbClr val="FFFFFF"/>
                        </a:solidFill>
                        <a:ln w="9525">
                          <a:solidFill>
                            <a:srgbClr val="000000"/>
                          </a:solidFill>
                          <a:miter lim="800000"/>
                          <a:headEnd/>
                          <a:tailEnd/>
                        </a:ln>
                      </wps:spPr>
                      <wps:txbx>
                        <w:txbxContent>
                          <w:p w:rsidR="00AD4B03" w:rsidRDefault="00AD4B03"/>
                          <w:p w:rsidR="00AD4B03" w:rsidRDefault="00AD4B03" w:rsidP="00152A7C">
                            <w:pPr>
                              <w:jc w:val="center"/>
                              <w:rPr>
                                <w:b/>
                                <w:sz w:val="32"/>
                              </w:rPr>
                            </w:pPr>
                            <w:r>
                              <w:rPr>
                                <w:b/>
                                <w:sz w:val="32"/>
                              </w:rPr>
                              <w:t>pohledávky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8" o:spid="_x0000_s1063" style="position:absolute;margin-left:73.1pt;margin-top:11.5pt;width:2in;height:43.2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" o:allowincell="f">
                <v:textbox>
                  <w:txbxContent>
                    <w:p w:rsidR="00AD4B03" w:rsidRDefault="00AD4B03"/>
                    <w:p w:rsidR="00AD4B03" w:rsidRDefault="00AD4B03" w:rsidP="00152A7C">
                      <w:pPr>
                        <w:jc w:val="center"/>
                        <w:rPr>
                          <w:b/>
                          <w:sz w:val="32"/>
                        </w:rPr>
                      </w:pPr>
                      <w:r>
                        <w:rPr>
                          <w:b/>
                          <w:sz w:val="32"/>
                        </w:rPr>
                        <w:t>pohledávky</w:t>
                      </w:r>
                    </w:p>
                  </w:txbxContent>
                </v:textbox>
              </v:rect>
            </w:pict>
          </mc:Fallback>
        </mc:AlternateContent>
      </w:r>
    </w:p>
    <w:p w:rsidR="007107D1" w:rsidRDefault="007107D1">
      <w:pPr>
        <w:rPr>
          <w:b/>
          <w:sz w:val="32"/>
        </w:rPr>
      </w:pPr>
    </w:p>
    <w:p w:rsidR="007107D1" w:rsidRDefault="00B915C6">
      <w:pPr>
        <w:rPr>
          <w:b/>
          <w:sz w:val="32"/>
        </w:rPr>
      </w:pPr>
      <w:r>
        <w:rPr>
          <w:b/>
          <w:noProof/>
          <w:sz w:val="32"/>
        </w:rPr>
        <mc:AlternateContent>
          <mc:Choice Requires="wps">
            <w:drawing>
              <wp:anchor distT="0" distB="0" distL="114300" distR="114300" simplePos="0" relativeHeight="251759616" behindDoc="0" locked="0" layoutInCell="0" allowOverlap="1">
                <wp:simplePos x="0" y="0"/>
                <wp:positionH relativeFrom="column">
                  <wp:posOffset>3763010</wp:posOffset>
                </wp:positionH>
                <wp:positionV relativeFrom="paragraph">
                  <wp:posOffset>44450</wp:posOffset>
                </wp:positionV>
                <wp:extent cx="1743075" cy="593090"/>
                <wp:effectExtent l="0" t="0" r="0" b="0"/>
                <wp:wrapNone/>
                <wp:docPr id="8" name="WordArt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43075" cy="593090"/>
                        </a:xfrm>
                        <a:prstGeom prst="rect">
                          <a:avLst/>
                        </a:prstGeom>
                        <a:extLst>
                          <a:ext uri="{AF507438-7753-43E0-B8FC-AC1667EBCBE1}">
                            <a14:hiddenEffects xmlns:a14="http://schemas.microsoft.com/office/drawing/2010/main">
                              <a:effectLst/>
                            </a14:hiddenEffects>
                          </a:ext>
                        </a:extLst>
                      </wps:spPr>
                      <wps:txbx>
                        <w:txbxContent>
                          <w:p w:rsidR="00AD4B03" w:rsidRDefault="00AD4B03" w:rsidP="00890439">
                            <w:pPr>
                              <w:pStyle w:val="Normlnweb"/>
                              <w:spacing w:before="0" w:beforeAutospacing="0" w:after="0" w:afterAutospacing="0"/>
                              <w:jc w:val="center"/>
                            </w:pPr>
                            <w:r w:rsidRPr="00B915C6">
                              <w:rPr>
                                <w:rFonts w:ascii="Arial Black" w:hAnsi="Arial Black"/>
                                <w:outline/>
                                <w:color w:val="000000"/>
                                <w:sz w:val="28"/>
                                <w:szCs w:val="28"/>
                                <w14:textOutline w14:w="9525" w14:cap="flat" w14:cmpd="sng" w14:algn="ctr">
                                  <w14:solidFill>
                                    <w14:srgbClr w14:val="000000"/>
                                  </w14:solidFill>
                                  <w14:prstDash w14:val="solid"/>
                                  <w14:round/>
                                </w14:textOutline>
                                <w14:textFill>
                                  <w14:noFill/>
                                </w14:textFill>
                              </w:rPr>
                              <w:t>hotovostní prodej</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492" o:spid="_x0000_s1064" type="#_x0000_t202" style="position:absolute;margin-left:296.3pt;margin-top:3.5pt;width:137.25pt;height:46.7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" o:allowincell="f" filled="f" stroked="f">
                <o:lock v:ext="edit" shapetype="t"/>
                <v:textbox style="mso-fit-shape-to-text:t">
                  <w:txbxContent>
                    <w:p w:rsidR="00AD4B03" w:rsidRDefault="00AD4B03" w:rsidP="00890439">
                      <w:pPr>
                        <w:pStyle w:val="Normlnweb"/>
                        <w:spacing w:before="0" w:beforeAutospacing="0" w:after="0" w:afterAutospacing="0"/>
                        <w:jc w:val="center"/>
                      </w:pPr>
                      <w:r w:rsidRPr="00B915C6">
                        <w:rPr>
                          <w:rFonts w:ascii="Arial Black" w:hAnsi="Arial Black"/>
                          <w:outline/>
                          <w:color w:val="000000"/>
                          <w:sz w:val="28"/>
                          <w:szCs w:val="28"/>
                          <w14:textOutline w14:w="9525" w14:cap="flat" w14:cmpd="sng" w14:algn="ctr">
                            <w14:solidFill>
                              <w14:srgbClr w14:val="000000"/>
                            </w14:solidFill>
                            <w14:prstDash w14:val="solid"/>
                            <w14:round/>
                          </w14:textOutline>
                          <w14:textFill>
                            <w14:noFill/>
                          </w14:textFill>
                        </w:rPr>
                        <w:t>hotovostní prodej</w:t>
                      </w:r>
                    </w:p>
                  </w:txbxContent>
                </v:textbox>
              </v:shape>
            </w:pict>
          </mc:Fallback>
        </mc:AlternateContent>
      </w:r>
      <w:r>
        <w:rPr>
          <w:b/>
          <w:noProof/>
          <w:sz w:val="32"/>
        </w:rPr>
        <mc:AlternateContent>
          <mc:Choice Requires="wps">
            <w:drawing>
              <wp:anchor distT="0" distB="0" distL="114299" distR="114299" simplePos="0" relativeHeight="251756544" behindDoc="0" locked="0" layoutInCell="0" allowOverlap="1">
                <wp:simplePos x="0" y="0"/>
                <wp:positionH relativeFrom="column">
                  <wp:posOffset>1751329</wp:posOffset>
                </wp:positionH>
                <wp:positionV relativeFrom="paragraph">
                  <wp:posOffset>227330</wp:posOffset>
                </wp:positionV>
                <wp:extent cx="0" cy="731520"/>
                <wp:effectExtent l="76200" t="38100" r="38100" b="0"/>
                <wp:wrapNone/>
                <wp:docPr id="7" name="Line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31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600F2BE" id="Line 489" o:spid="_x0000_s1026" style="position:absolute;flip:y;z-index:2517565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7.9pt,17.9pt" to="137.9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" o:allowincell="f">
                <v:stroke endarrow="block"/>
              </v:line>
            </w:pict>
          </mc:Fallback>
        </mc:AlternateContent>
      </w:r>
    </w:p>
    <w:p w:rsidR="007107D1" w:rsidRDefault="00B915C6">
      <w:pPr>
        <w:rPr>
          <w:b/>
          <w:sz w:val="32"/>
        </w:rPr>
      </w:pPr>
      <w:r>
        <w:rPr>
          <w:b/>
          <w:noProof/>
          <w:sz w:val="32"/>
        </w:rPr>
        <mc:AlternateContent>
          <mc:Choice Requires="wps">
            <w:drawing>
              <wp:anchor distT="0" distB="0" distL="114299" distR="114299" simplePos="0" relativeHeight="251753472" behindDoc="0" locked="0" layoutInCell="0" allowOverlap="1">
                <wp:simplePos x="0" y="0"/>
                <wp:positionH relativeFrom="column">
                  <wp:posOffset>7603489</wp:posOffset>
                </wp:positionH>
                <wp:positionV relativeFrom="paragraph">
                  <wp:posOffset>85090</wp:posOffset>
                </wp:positionV>
                <wp:extent cx="0" cy="640080"/>
                <wp:effectExtent l="76200" t="0" r="57150" b="45720"/>
                <wp:wrapNone/>
                <wp:docPr id="6" name="Line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83EED24" id="Line 486" o:spid="_x0000_s1026" style="position:absolute;z-index:251753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98.7pt,6.7pt" to="598.7pt,5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" o:allowincell="f">
                <v:stroke endarrow="block"/>
              </v:line>
            </w:pict>
          </mc:Fallback>
        </mc:AlternateContent>
      </w:r>
    </w:p>
    <w:p w:rsidR="007107D1" w:rsidRDefault="00B915C6">
      <w:pPr>
        <w:rPr>
          <w:b/>
          <w:sz w:val="32"/>
        </w:rPr>
      </w:pPr>
      <w:r>
        <w:rPr>
          <w:b/>
          <w:noProof/>
          <w:sz w:val="32"/>
        </w:rPr>
        <mc:AlternateContent>
          <mc:Choice Requires="wps">
            <w:drawing>
              <wp:anchor distT="0" distB="0" distL="114300" distR="114300" simplePos="0" relativeHeight="251747328" behindDoc="0" locked="0" layoutInCell="0" allowOverlap="1">
                <wp:simplePos x="0" y="0"/>
                <wp:positionH relativeFrom="column">
                  <wp:posOffset>3305810</wp:posOffset>
                </wp:positionH>
                <wp:positionV relativeFrom="paragraph">
                  <wp:posOffset>217170</wp:posOffset>
                </wp:positionV>
                <wp:extent cx="3200400" cy="640080"/>
                <wp:effectExtent l="0" t="0" r="0" b="7620"/>
                <wp:wrapNone/>
                <wp:docPr id="5" name="Rectangle 4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640080"/>
                        </a:xfrm>
                        <a:prstGeom prst="rect">
                          <a:avLst/>
                        </a:prstGeom>
                        <a:solidFill>
                          <a:srgbClr val="FFFFFF"/>
                        </a:solidFill>
                        <a:ln w="9525">
                          <a:solidFill>
                            <a:srgbClr val="000000"/>
                          </a:solidFill>
                          <a:miter lim="800000"/>
                          <a:headEnd/>
                          <a:tailEnd/>
                        </a:ln>
                      </wps:spPr>
                      <wps:txbx>
                        <w:txbxContent>
                          <w:p w:rsidR="00AD4B03" w:rsidRDefault="00AD4B03"/>
                          <w:p w:rsidR="00AD4B03" w:rsidRDefault="00AD4B03" w:rsidP="00152A7C">
                            <w:pPr>
                              <w:jc w:val="center"/>
                              <w:rPr>
                                <w:b/>
                                <w:sz w:val="32"/>
                              </w:rPr>
                            </w:pPr>
                            <w:r>
                              <w:rPr>
                                <w:b/>
                                <w:sz w:val="32"/>
                              </w:rPr>
                              <w:t>Dokončená výroba</w:t>
                            </w:r>
                          </w:p>
                          <w:p w:rsidR="00AD4B03" w:rsidRDefault="00AD4B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0" o:spid="_x0000_s1065" style="position:absolute;margin-left:260.3pt;margin-top:17.1pt;width:252pt;height:50.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" o:allowincell="f">
                <v:textbox>
                  <w:txbxContent>
                    <w:p w:rsidR="00AD4B03" w:rsidRDefault="00AD4B03"/>
                    <w:p w:rsidR="00AD4B03" w:rsidRDefault="00AD4B03" w:rsidP="00152A7C">
                      <w:pPr>
                        <w:jc w:val="center"/>
                        <w:rPr>
                          <w:b/>
                          <w:sz w:val="32"/>
                        </w:rPr>
                      </w:pPr>
                      <w:r>
                        <w:rPr>
                          <w:b/>
                          <w:sz w:val="32"/>
                        </w:rPr>
                        <w:t>Dokončená výroba</w:t>
                      </w:r>
                    </w:p>
                    <w:p w:rsidR="00AD4B03" w:rsidRDefault="00AD4B03"/>
                  </w:txbxContent>
                </v:textbox>
              </v:rect>
            </w:pict>
          </mc:Fallback>
        </mc:AlternateContent>
      </w:r>
    </w:p>
    <w:p w:rsidR="007107D1" w:rsidRDefault="007107D1">
      <w:pPr>
        <w:rPr>
          <w:b/>
          <w:sz w:val="32"/>
        </w:rPr>
      </w:pPr>
    </w:p>
    <w:p w:rsidR="007107D1" w:rsidRDefault="00B915C6">
      <w:pPr>
        <w:rPr>
          <w:b/>
          <w:sz w:val="32"/>
        </w:rPr>
      </w:pPr>
      <w:r>
        <w:rPr>
          <w:b/>
          <w:noProof/>
          <w:sz w:val="32"/>
        </w:rPr>
        <mc:AlternateContent>
          <mc:Choice Requires="wps">
            <w:drawing>
              <wp:anchor distT="0" distB="0" distL="114300" distR="114300" simplePos="0" relativeHeight="251760640" behindDoc="0" locked="0" layoutInCell="0" allowOverlap="1">
                <wp:simplePos x="0" y="0"/>
                <wp:positionH relativeFrom="column">
                  <wp:posOffset>7329170</wp:posOffset>
                </wp:positionH>
                <wp:positionV relativeFrom="paragraph">
                  <wp:posOffset>209550</wp:posOffset>
                </wp:positionV>
                <wp:extent cx="1276350" cy="342265"/>
                <wp:effectExtent l="0" t="0" r="0" b="0"/>
                <wp:wrapNone/>
                <wp:docPr id="4" name="WordArt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76350" cy="342265"/>
                        </a:xfrm>
                        <a:prstGeom prst="rect">
                          <a:avLst/>
                        </a:prstGeom>
                        <a:extLst>
                          <a:ext uri="{AF507438-7753-43E0-B8FC-AC1667EBCBE1}">
                            <a14:hiddenEffects xmlns:a14="http://schemas.microsoft.com/office/drawing/2010/main">
                              <a:effectLst/>
                            </a14:hiddenEffects>
                          </a:ext>
                        </a:extLst>
                      </wps:spPr>
                      <wps:txbx>
                        <w:txbxContent>
                          <w:p w:rsidR="00AD4B03" w:rsidRDefault="00AD4B03" w:rsidP="00890439">
                            <w:pPr>
                              <w:pStyle w:val="Normlnweb"/>
                              <w:spacing w:before="0" w:beforeAutospacing="0" w:after="0" w:afterAutospacing="0"/>
                              <w:jc w:val="center"/>
                            </w:pPr>
                            <w:r w:rsidRPr="00B915C6">
                              <w:rPr>
                                <w:rFonts w:ascii="Arial Black" w:hAnsi="Arial Black"/>
                                <w:outline/>
                                <w:color w:val="000000"/>
                                <w:sz w:val="28"/>
                                <w:szCs w:val="28"/>
                                <w14:textOutline w14:w="9525" w14:cap="flat" w14:cmpd="sng" w14:algn="ctr">
                                  <w14:solidFill>
                                    <w14:srgbClr w14:val="000000"/>
                                  </w14:solidFill>
                                  <w14:prstDash w14:val="solid"/>
                                  <w14:round/>
                                </w14:textOutline>
                                <w14:textFill>
                                  <w14:noFill/>
                                </w14:textFill>
                              </w:rPr>
                              <w:t>produkce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493" o:spid="_x0000_s1066" type="#_x0000_t202" style="position:absolute;margin-left:577.1pt;margin-top:16.5pt;width:100.5pt;height:26.9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" o:allowincell="f" filled="f" stroked="f">
                <o:lock v:ext="edit" shapetype="t"/>
                <v:textbox style="mso-fit-shape-to-text:t">
                  <w:txbxContent>
                    <w:p w:rsidR="00AD4B03" w:rsidRDefault="00AD4B03" w:rsidP="00890439">
                      <w:pPr>
                        <w:pStyle w:val="Normlnweb"/>
                        <w:spacing w:before="0" w:beforeAutospacing="0" w:after="0" w:afterAutospacing="0"/>
                        <w:jc w:val="center"/>
                      </w:pPr>
                      <w:r w:rsidRPr="00B915C6">
                        <w:rPr>
                          <w:rFonts w:ascii="Arial Black" w:hAnsi="Arial Black"/>
                          <w:outline/>
                          <w:color w:val="000000"/>
                          <w:sz w:val="28"/>
                          <w:szCs w:val="28"/>
                          <w14:textOutline w14:w="9525" w14:cap="flat" w14:cmpd="sng" w14:algn="ctr">
                            <w14:solidFill>
                              <w14:srgbClr w14:val="000000"/>
                            </w14:solidFill>
                            <w14:prstDash w14:val="solid"/>
                            <w14:round/>
                          </w14:textOutline>
                          <w14:textFill>
                            <w14:noFill/>
                          </w14:textFill>
                        </w:rPr>
                        <w:t>produkce</w:t>
                      </w:r>
                    </w:p>
                  </w:txbxContent>
                </v:textbox>
              </v:shape>
            </w:pict>
          </mc:Fallback>
        </mc:AlternateContent>
      </w:r>
      <w:r>
        <w:rPr>
          <w:b/>
          <w:noProof/>
          <w:sz w:val="32"/>
        </w:rPr>
        <mc:AlternateContent>
          <mc:Choice Requires="wps">
            <w:drawing>
              <wp:anchor distT="4294967295" distB="4294967295" distL="114300" distR="114300" simplePos="0" relativeHeight="251755520" behindDoc="0" locked="0" layoutInCell="0" allowOverlap="1">
                <wp:simplePos x="0" y="0"/>
                <wp:positionH relativeFrom="column">
                  <wp:posOffset>1751330</wp:posOffset>
                </wp:positionH>
                <wp:positionV relativeFrom="paragraph">
                  <wp:posOffset>24764</wp:posOffset>
                </wp:positionV>
                <wp:extent cx="1554480" cy="0"/>
                <wp:effectExtent l="38100" t="76200" r="0" b="76200"/>
                <wp:wrapNone/>
                <wp:docPr id="3" name="Line 4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544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DF7B73D" id="Line 488" o:spid="_x0000_s1026" style="position:absolute;flip:x;z-index:251755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7.9pt,1.95pt" to="260.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" o:allowincell="f">
                <v:stroke endarrow="block"/>
              </v:line>
            </w:pict>
          </mc:Fallback>
        </mc:AlternateContent>
      </w:r>
      <w:r>
        <w:rPr>
          <w:b/>
          <w:noProof/>
          <w:sz w:val="32"/>
        </w:rPr>
        <mc:AlternateContent>
          <mc:Choice Requires="wps">
            <w:drawing>
              <wp:anchor distT="4294967295" distB="4294967295" distL="114300" distR="114300" simplePos="0" relativeHeight="251754496" behindDoc="0" locked="0" layoutInCell="0" allowOverlap="1">
                <wp:simplePos x="0" y="0"/>
                <wp:positionH relativeFrom="column">
                  <wp:posOffset>6506210</wp:posOffset>
                </wp:positionH>
                <wp:positionV relativeFrom="paragraph">
                  <wp:posOffset>24764</wp:posOffset>
                </wp:positionV>
                <wp:extent cx="1097280" cy="0"/>
                <wp:effectExtent l="38100" t="76200" r="0" b="76200"/>
                <wp:wrapNone/>
                <wp:docPr id="2" name="Line 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972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0FA2FEF" id="Line 487" o:spid="_x0000_s1026" style="position:absolute;flip:x;z-index:251754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2.3pt,1.95pt" to="598.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" o:allowincell="f">
                <v:stroke endarrow="block"/>
              </v:line>
            </w:pict>
          </mc:Fallback>
        </mc:AlternateContent>
      </w:r>
    </w:p>
    <w:p w:rsidR="007107D1" w:rsidRDefault="00B915C6">
      <w:pPr>
        <w:rPr>
          <w:b/>
          <w:sz w:val="32"/>
        </w:rPr>
      </w:pPr>
      <w:r>
        <w:rPr>
          <w:b/>
          <w:noProof/>
          <w:sz w:val="32"/>
        </w:rPr>
        <mc:AlternateContent>
          <mc:Choice Requires="wps">
            <w:drawing>
              <wp:anchor distT="0" distB="0" distL="114300" distR="114300" simplePos="0" relativeHeight="251761664" behindDoc="0" locked="0" layoutInCell="0" allowOverlap="1">
                <wp:simplePos x="0" y="0"/>
                <wp:positionH relativeFrom="column">
                  <wp:posOffset>928370</wp:posOffset>
                </wp:positionH>
                <wp:positionV relativeFrom="paragraph">
                  <wp:posOffset>65405</wp:posOffset>
                </wp:positionV>
                <wp:extent cx="1476375" cy="593090"/>
                <wp:effectExtent l="0" t="0" r="0" b="0"/>
                <wp:wrapNone/>
                <wp:docPr id="1" name="WordArt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76375" cy="593090"/>
                        </a:xfrm>
                        <a:prstGeom prst="rect">
                          <a:avLst/>
                        </a:prstGeom>
                        <a:extLst>
                          <a:ext uri="{AF507438-7753-43E0-B8FC-AC1667EBCBE1}">
                            <a14:hiddenEffects xmlns:a14="http://schemas.microsoft.com/office/drawing/2010/main">
                              <a:effectLst/>
                            </a14:hiddenEffects>
                          </a:ext>
                        </a:extLst>
                      </wps:spPr>
                      <wps:txbx>
                        <w:txbxContent>
                          <w:p w:rsidR="00AD4B03" w:rsidRDefault="00AD4B03" w:rsidP="00890439">
                            <w:pPr>
                              <w:pStyle w:val="Normlnweb"/>
                              <w:spacing w:before="0" w:beforeAutospacing="0" w:after="0" w:afterAutospacing="0"/>
                              <w:jc w:val="center"/>
                            </w:pPr>
                            <w:r w:rsidRPr="00B915C6">
                              <w:rPr>
                                <w:rFonts w:ascii="Arial Black" w:hAnsi="Arial Black"/>
                                <w:outline/>
                                <w:color w:val="000000"/>
                                <w:sz w:val="28"/>
                                <w:szCs w:val="28"/>
                                <w14:textOutline w14:w="9525" w14:cap="flat" w14:cmpd="sng" w14:algn="ctr">
                                  <w14:solidFill>
                                    <w14:srgbClr w14:val="000000"/>
                                  </w14:solidFill>
                                  <w14:prstDash w14:val="solid"/>
                                  <w14:round/>
                                </w14:textOutline>
                                <w14:textFill>
                                  <w14:noFill/>
                                </w14:textFill>
                              </w:rPr>
                              <w:t xml:space="preserve">obchodní  </w:t>
                            </w:r>
                            <w:proofErr w:type="spellStart"/>
                            <w:r w:rsidRPr="00B915C6">
                              <w:rPr>
                                <w:rFonts w:ascii="Arial Black" w:hAnsi="Arial Black"/>
                                <w:outline/>
                                <w:color w:val="000000"/>
                                <w:sz w:val="28"/>
                                <w:szCs w:val="28"/>
                                <w14:textOutline w14:w="9525" w14:cap="flat" w14:cmpd="sng" w14:algn="ctr">
                                  <w14:solidFill>
                                    <w14:srgbClr w14:val="000000"/>
                                  </w14:solidFill>
                                  <w14:prstDash w14:val="solid"/>
                                  <w14:round/>
                                </w14:textOutline>
                                <w14:textFill>
                                  <w14:noFill/>
                                </w14:textFill>
                              </w:rPr>
                              <w:t>ůvěr</w:t>
                            </w:r>
                            <w:proofErr w:type="spell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494" o:spid="_x0000_s1067" type="#_x0000_t202" style="position:absolute;margin-left:73.1pt;margin-top:5.15pt;width:116.25pt;height:46.7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" o:allowincell="f" filled="f" stroked="f">
                <o:lock v:ext="edit" shapetype="t"/>
                <v:textbox style="mso-fit-shape-to-text:t">
                  <w:txbxContent>
                    <w:p w:rsidR="00AD4B03" w:rsidRDefault="00AD4B03" w:rsidP="00890439">
                      <w:pPr>
                        <w:pStyle w:val="Normlnweb"/>
                        <w:spacing w:before="0" w:beforeAutospacing="0" w:after="0" w:afterAutospacing="0"/>
                        <w:jc w:val="center"/>
                      </w:pPr>
                      <w:r w:rsidRPr="00B915C6">
                        <w:rPr>
                          <w:rFonts w:ascii="Arial Black" w:hAnsi="Arial Black"/>
                          <w:outline/>
                          <w:color w:val="000000"/>
                          <w:sz w:val="28"/>
                          <w:szCs w:val="28"/>
                          <w14:textOutline w14:w="9525" w14:cap="flat" w14:cmpd="sng" w14:algn="ctr">
                            <w14:solidFill>
                              <w14:srgbClr w14:val="000000"/>
                            </w14:solidFill>
                            <w14:prstDash w14:val="solid"/>
                            <w14:round/>
                          </w14:textOutline>
                          <w14:textFill>
                            <w14:noFill/>
                          </w14:textFill>
                        </w:rPr>
                        <w:t xml:space="preserve">obchodní  </w:t>
                      </w:r>
                      <w:proofErr w:type="spellStart"/>
                      <w:r w:rsidRPr="00B915C6">
                        <w:rPr>
                          <w:rFonts w:ascii="Arial Black" w:hAnsi="Arial Black"/>
                          <w:outline/>
                          <w:color w:val="000000"/>
                          <w:sz w:val="28"/>
                          <w:szCs w:val="28"/>
                          <w14:textOutline w14:w="9525" w14:cap="flat" w14:cmpd="sng" w14:algn="ctr">
                            <w14:solidFill>
                              <w14:srgbClr w14:val="000000"/>
                            </w14:solidFill>
                            <w14:prstDash w14:val="solid"/>
                            <w14:round/>
                          </w14:textOutline>
                          <w14:textFill>
                            <w14:noFill/>
                          </w14:textFill>
                        </w:rPr>
                        <w:t>ůvěr</w:t>
                      </w:r>
                      <w:proofErr w:type="spellEnd"/>
                    </w:p>
                  </w:txbxContent>
                </v:textbox>
              </v:shape>
            </w:pict>
          </mc:Fallback>
        </mc:AlternateContent>
      </w:r>
    </w:p>
    <w:p w:rsidR="007107D1" w:rsidRDefault="007107D1">
      <w:pPr>
        <w:rPr>
          <w:b/>
          <w:sz w:val="32"/>
        </w:rPr>
      </w:pPr>
    </w:p>
    <w:p w:rsidR="007107D1" w:rsidRDefault="007107D1">
      <w:pPr>
        <w:rPr>
          <w:b/>
          <w:sz w:val="32"/>
        </w:rPr>
      </w:pPr>
    </w:p>
    <w:p w:rsidR="007107D1" w:rsidRDefault="007107D1">
      <w:pPr>
        <w:rPr>
          <w:b/>
          <w:sz w:val="32"/>
        </w:rPr>
      </w:pPr>
    </w:p>
    <w:p w:rsidR="007107D1" w:rsidRDefault="007107D1">
      <w:pPr>
        <w:rPr>
          <w:b/>
          <w:sz w:val="32"/>
        </w:rPr>
      </w:pPr>
    </w:p>
    <w:p w:rsidR="007107D1" w:rsidRDefault="007107D1">
      <w:pPr>
        <w:rPr>
          <w:b/>
          <w:sz w:val="32"/>
        </w:rPr>
      </w:pPr>
    </w:p>
    <w:p w:rsidR="007107D1" w:rsidRDefault="007107D1">
      <w:pPr>
        <w:rPr>
          <w:sz w:val="24"/>
        </w:rPr>
      </w:pPr>
    </w:p>
    <w:sectPr w:rsidR="007107D1" w:rsidSect="00A46745">
      <w:pgSz w:w="16840" w:h="11907" w:orient="landscape" w:code="9"/>
      <w:pgMar w:top="1418" w:right="1418" w:bottom="1418"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B03" w:rsidRDefault="00AD4B03">
      <w:r>
        <w:separator/>
      </w:r>
    </w:p>
  </w:endnote>
  <w:endnote w:type="continuationSeparator" w:id="0">
    <w:p w:rsidR="00AD4B03" w:rsidRDefault="00AD4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B03" w:rsidRDefault="00AD4B03">
    <w:pPr>
      <w:pStyle w:val="Zpat"/>
      <w:jc w:val="center"/>
      <w:rPr>
        <w:b/>
      </w:rPr>
    </w:pPr>
    <w:r>
      <w:rPr>
        <w:rStyle w:val="slostrnky"/>
        <w:b/>
      </w:rPr>
      <w:fldChar w:fldCharType="begin"/>
    </w:r>
    <w:r>
      <w:rPr>
        <w:rStyle w:val="slostrnky"/>
        <w:b/>
      </w:rPr>
      <w:instrText xml:space="preserve"> PAGE </w:instrText>
    </w:r>
    <w:r>
      <w:rPr>
        <w:rStyle w:val="slostrnky"/>
        <w:b/>
      </w:rPr>
      <w:fldChar w:fldCharType="separate"/>
    </w:r>
    <w:r w:rsidR="00EA51DA">
      <w:rPr>
        <w:rStyle w:val="slostrnky"/>
        <w:b/>
        <w:noProof/>
      </w:rPr>
      <w:t>11</w:t>
    </w:r>
    <w:r>
      <w:rPr>
        <w:rStyle w:val="slostrnky"/>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B03" w:rsidRDefault="00AD4B03">
      <w:r>
        <w:separator/>
      </w:r>
    </w:p>
  </w:footnote>
  <w:footnote w:type="continuationSeparator" w:id="0">
    <w:p w:rsidR="00AD4B03" w:rsidRDefault="00AD4B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4441"/>
    <w:multiLevelType w:val="singleLevel"/>
    <w:tmpl w:val="0405000F"/>
    <w:lvl w:ilvl="0">
      <w:start w:val="1"/>
      <w:numFmt w:val="decimal"/>
      <w:lvlText w:val="%1."/>
      <w:lvlJc w:val="left"/>
      <w:pPr>
        <w:tabs>
          <w:tab w:val="num" w:pos="360"/>
        </w:tabs>
        <w:ind w:left="360" w:hanging="360"/>
      </w:pPr>
      <w:rPr>
        <w:rFonts w:hint="default"/>
      </w:rPr>
    </w:lvl>
  </w:abstractNum>
  <w:abstractNum w:abstractNumId="1">
    <w:nsid w:val="082117BD"/>
    <w:multiLevelType w:val="singleLevel"/>
    <w:tmpl w:val="A8400BA8"/>
    <w:lvl w:ilvl="0">
      <w:start w:val="1"/>
      <w:numFmt w:val="lowerLetter"/>
      <w:lvlText w:val="%1)"/>
      <w:lvlJc w:val="left"/>
      <w:pPr>
        <w:tabs>
          <w:tab w:val="num" w:pos="1776"/>
        </w:tabs>
        <w:ind w:left="1776" w:hanging="360"/>
      </w:pPr>
      <w:rPr>
        <w:rFonts w:hint="default"/>
      </w:rPr>
    </w:lvl>
  </w:abstractNum>
  <w:abstractNum w:abstractNumId="2">
    <w:nsid w:val="0BB70A9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
    <w:nsid w:val="0E3710E9"/>
    <w:multiLevelType w:val="multilevel"/>
    <w:tmpl w:val="E3A829E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E824FD5"/>
    <w:multiLevelType w:val="singleLevel"/>
    <w:tmpl w:val="AEE2B3EC"/>
    <w:lvl w:ilvl="0">
      <w:start w:val="1"/>
      <w:numFmt w:val="decimal"/>
      <w:lvlText w:val="%1."/>
      <w:lvlJc w:val="left"/>
      <w:pPr>
        <w:tabs>
          <w:tab w:val="num" w:pos="720"/>
        </w:tabs>
        <w:ind w:left="720" w:hanging="360"/>
      </w:pPr>
      <w:rPr>
        <w:rFonts w:hint="default"/>
      </w:rPr>
    </w:lvl>
  </w:abstractNum>
  <w:abstractNum w:abstractNumId="5">
    <w:nsid w:val="10C34F45"/>
    <w:multiLevelType w:val="singleLevel"/>
    <w:tmpl w:val="04050015"/>
    <w:lvl w:ilvl="0">
      <w:start w:val="1"/>
      <w:numFmt w:val="upperLetter"/>
      <w:lvlText w:val="%1."/>
      <w:lvlJc w:val="left"/>
      <w:pPr>
        <w:tabs>
          <w:tab w:val="num" w:pos="360"/>
        </w:tabs>
        <w:ind w:left="360" w:hanging="360"/>
      </w:pPr>
      <w:rPr>
        <w:rFonts w:hint="default"/>
      </w:rPr>
    </w:lvl>
  </w:abstractNum>
  <w:abstractNum w:abstractNumId="6">
    <w:nsid w:val="11396693"/>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7">
    <w:nsid w:val="11AC23F8"/>
    <w:multiLevelType w:val="singleLevel"/>
    <w:tmpl w:val="48C89180"/>
    <w:lvl w:ilvl="0">
      <w:start w:val="1"/>
      <w:numFmt w:val="lowerLetter"/>
      <w:lvlText w:val="%1)"/>
      <w:lvlJc w:val="left"/>
      <w:pPr>
        <w:tabs>
          <w:tab w:val="num" w:pos="1776"/>
        </w:tabs>
        <w:ind w:left="1776" w:hanging="360"/>
      </w:pPr>
      <w:rPr>
        <w:rFonts w:hint="default"/>
      </w:rPr>
    </w:lvl>
  </w:abstractNum>
  <w:abstractNum w:abstractNumId="8">
    <w:nsid w:val="1DEE76A9"/>
    <w:multiLevelType w:val="singleLevel"/>
    <w:tmpl w:val="0405000F"/>
    <w:lvl w:ilvl="0">
      <w:start w:val="1"/>
      <w:numFmt w:val="decimal"/>
      <w:lvlText w:val="%1."/>
      <w:lvlJc w:val="left"/>
      <w:pPr>
        <w:tabs>
          <w:tab w:val="num" w:pos="360"/>
        </w:tabs>
        <w:ind w:left="360" w:hanging="360"/>
      </w:pPr>
      <w:rPr>
        <w:rFonts w:hint="default"/>
      </w:rPr>
    </w:lvl>
  </w:abstractNum>
  <w:abstractNum w:abstractNumId="9">
    <w:nsid w:val="1F0701C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0">
    <w:nsid w:val="23355345"/>
    <w:multiLevelType w:val="hybridMultilevel"/>
    <w:tmpl w:val="7056F0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408084E"/>
    <w:multiLevelType w:val="singleLevel"/>
    <w:tmpl w:val="B59CCA54"/>
    <w:lvl w:ilvl="0">
      <w:start w:val="1"/>
      <w:numFmt w:val="bullet"/>
      <w:lvlText w:val="-"/>
      <w:lvlJc w:val="left"/>
      <w:pPr>
        <w:tabs>
          <w:tab w:val="num" w:pos="360"/>
        </w:tabs>
        <w:ind w:left="360" w:hanging="360"/>
      </w:pPr>
      <w:rPr>
        <w:rFonts w:hint="default"/>
      </w:rPr>
    </w:lvl>
  </w:abstractNum>
  <w:abstractNum w:abstractNumId="12">
    <w:nsid w:val="24464483"/>
    <w:multiLevelType w:val="singleLevel"/>
    <w:tmpl w:val="0405000F"/>
    <w:lvl w:ilvl="0">
      <w:start w:val="1"/>
      <w:numFmt w:val="decimal"/>
      <w:lvlText w:val="%1."/>
      <w:lvlJc w:val="left"/>
      <w:pPr>
        <w:tabs>
          <w:tab w:val="num" w:pos="360"/>
        </w:tabs>
        <w:ind w:left="360" w:hanging="360"/>
      </w:pPr>
      <w:rPr>
        <w:rFonts w:hint="default"/>
      </w:rPr>
    </w:lvl>
  </w:abstractNum>
  <w:abstractNum w:abstractNumId="13">
    <w:nsid w:val="25AA1EF9"/>
    <w:multiLevelType w:val="singleLevel"/>
    <w:tmpl w:val="F112DEBE"/>
    <w:lvl w:ilvl="0">
      <w:start w:val="1"/>
      <w:numFmt w:val="decimal"/>
      <w:lvlText w:val=""/>
      <w:lvlJc w:val="left"/>
      <w:pPr>
        <w:tabs>
          <w:tab w:val="num" w:pos="360"/>
        </w:tabs>
        <w:ind w:left="360" w:hanging="360"/>
      </w:pPr>
      <w:rPr>
        <w:rFonts w:hint="default"/>
      </w:rPr>
    </w:lvl>
  </w:abstractNum>
  <w:abstractNum w:abstractNumId="14">
    <w:nsid w:val="25E03861"/>
    <w:multiLevelType w:val="multilevel"/>
    <w:tmpl w:val="1F0C7F5C"/>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7BD2E22"/>
    <w:multiLevelType w:val="singleLevel"/>
    <w:tmpl w:val="3B14BA24"/>
    <w:lvl w:ilvl="0">
      <w:start w:val="1"/>
      <w:numFmt w:val="lowerLetter"/>
      <w:lvlText w:val="%1)"/>
      <w:lvlJc w:val="left"/>
      <w:pPr>
        <w:tabs>
          <w:tab w:val="num" w:pos="1845"/>
        </w:tabs>
        <w:ind w:left="1845" w:hanging="360"/>
      </w:pPr>
      <w:rPr>
        <w:rFonts w:hint="default"/>
      </w:rPr>
    </w:lvl>
  </w:abstractNum>
  <w:abstractNum w:abstractNumId="16">
    <w:nsid w:val="27E12613"/>
    <w:multiLevelType w:val="singleLevel"/>
    <w:tmpl w:val="C010D458"/>
    <w:lvl w:ilvl="0">
      <w:start w:val="1"/>
      <w:numFmt w:val="lowerLetter"/>
      <w:lvlText w:val="%1)"/>
      <w:lvlJc w:val="left"/>
      <w:pPr>
        <w:tabs>
          <w:tab w:val="num" w:pos="1776"/>
        </w:tabs>
        <w:ind w:left="1776" w:hanging="360"/>
      </w:pPr>
      <w:rPr>
        <w:rFonts w:hint="default"/>
      </w:rPr>
    </w:lvl>
  </w:abstractNum>
  <w:abstractNum w:abstractNumId="17">
    <w:nsid w:val="295446FF"/>
    <w:multiLevelType w:val="singleLevel"/>
    <w:tmpl w:val="CA12A434"/>
    <w:lvl w:ilvl="0">
      <w:start w:val="1"/>
      <w:numFmt w:val="lowerLetter"/>
      <w:lvlText w:val="%1)"/>
      <w:lvlJc w:val="left"/>
      <w:pPr>
        <w:tabs>
          <w:tab w:val="num" w:pos="1776"/>
        </w:tabs>
        <w:ind w:left="1776" w:hanging="360"/>
      </w:pPr>
      <w:rPr>
        <w:rFonts w:hint="default"/>
      </w:rPr>
    </w:lvl>
  </w:abstractNum>
  <w:abstractNum w:abstractNumId="18">
    <w:nsid w:val="2A943DD1"/>
    <w:multiLevelType w:val="singleLevel"/>
    <w:tmpl w:val="9D265D00"/>
    <w:lvl w:ilvl="0">
      <w:start w:val="1"/>
      <w:numFmt w:val="lowerLetter"/>
      <w:lvlText w:val="%1)"/>
      <w:lvlJc w:val="left"/>
      <w:pPr>
        <w:tabs>
          <w:tab w:val="num" w:pos="1770"/>
        </w:tabs>
        <w:ind w:left="1770" w:hanging="360"/>
      </w:pPr>
      <w:rPr>
        <w:rFonts w:hint="default"/>
      </w:rPr>
    </w:lvl>
  </w:abstractNum>
  <w:abstractNum w:abstractNumId="19">
    <w:nsid w:val="2B5B75F1"/>
    <w:multiLevelType w:val="singleLevel"/>
    <w:tmpl w:val="0405000F"/>
    <w:lvl w:ilvl="0">
      <w:start w:val="1"/>
      <w:numFmt w:val="decimal"/>
      <w:lvlText w:val="%1."/>
      <w:lvlJc w:val="left"/>
      <w:pPr>
        <w:tabs>
          <w:tab w:val="num" w:pos="360"/>
        </w:tabs>
        <w:ind w:left="360" w:hanging="360"/>
      </w:pPr>
      <w:rPr>
        <w:rFonts w:hint="default"/>
      </w:rPr>
    </w:lvl>
  </w:abstractNum>
  <w:abstractNum w:abstractNumId="20">
    <w:nsid w:val="2B743E3D"/>
    <w:multiLevelType w:val="singleLevel"/>
    <w:tmpl w:val="04050017"/>
    <w:lvl w:ilvl="0">
      <w:start w:val="1"/>
      <w:numFmt w:val="lowerLetter"/>
      <w:lvlText w:val="%1)"/>
      <w:lvlJc w:val="left"/>
      <w:pPr>
        <w:tabs>
          <w:tab w:val="num" w:pos="360"/>
        </w:tabs>
        <w:ind w:left="360" w:hanging="360"/>
      </w:pPr>
      <w:rPr>
        <w:rFonts w:hint="default"/>
      </w:rPr>
    </w:lvl>
  </w:abstractNum>
  <w:abstractNum w:abstractNumId="21">
    <w:nsid w:val="2DBB259C"/>
    <w:multiLevelType w:val="multilevel"/>
    <w:tmpl w:val="10829152"/>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2F551DD1"/>
    <w:multiLevelType w:val="singleLevel"/>
    <w:tmpl w:val="0405000F"/>
    <w:lvl w:ilvl="0">
      <w:start w:val="1"/>
      <w:numFmt w:val="decimal"/>
      <w:lvlText w:val="%1."/>
      <w:lvlJc w:val="left"/>
      <w:pPr>
        <w:tabs>
          <w:tab w:val="num" w:pos="360"/>
        </w:tabs>
        <w:ind w:left="360" w:hanging="360"/>
      </w:pPr>
      <w:rPr>
        <w:rFonts w:hint="default"/>
      </w:rPr>
    </w:lvl>
  </w:abstractNum>
  <w:abstractNum w:abstractNumId="23">
    <w:nsid w:val="30DC2F22"/>
    <w:multiLevelType w:val="singleLevel"/>
    <w:tmpl w:val="0405000F"/>
    <w:lvl w:ilvl="0">
      <w:start w:val="1"/>
      <w:numFmt w:val="decimal"/>
      <w:lvlText w:val="%1."/>
      <w:lvlJc w:val="left"/>
      <w:pPr>
        <w:tabs>
          <w:tab w:val="num" w:pos="360"/>
        </w:tabs>
        <w:ind w:left="360" w:hanging="360"/>
      </w:pPr>
      <w:rPr>
        <w:rFonts w:hint="default"/>
      </w:rPr>
    </w:lvl>
  </w:abstractNum>
  <w:abstractNum w:abstractNumId="24">
    <w:nsid w:val="316C432E"/>
    <w:multiLevelType w:val="hybridMultilevel"/>
    <w:tmpl w:val="592AF3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32B03528"/>
    <w:multiLevelType w:val="multilevel"/>
    <w:tmpl w:val="009218D2"/>
    <w:lvl w:ilvl="0">
      <w:start w:val="7"/>
      <w:numFmt w:val="decimal"/>
      <w:lvlText w:val="%1."/>
      <w:lvlJc w:val="left"/>
      <w:pPr>
        <w:tabs>
          <w:tab w:val="num" w:pos="440"/>
        </w:tabs>
        <w:ind w:left="440" w:hanging="44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34321FEE"/>
    <w:multiLevelType w:val="singleLevel"/>
    <w:tmpl w:val="0405000F"/>
    <w:lvl w:ilvl="0">
      <w:start w:val="1"/>
      <w:numFmt w:val="decimal"/>
      <w:lvlText w:val="%1."/>
      <w:lvlJc w:val="left"/>
      <w:pPr>
        <w:tabs>
          <w:tab w:val="num" w:pos="360"/>
        </w:tabs>
        <w:ind w:left="360" w:hanging="360"/>
      </w:pPr>
      <w:rPr>
        <w:rFonts w:hint="default"/>
      </w:rPr>
    </w:lvl>
  </w:abstractNum>
  <w:abstractNum w:abstractNumId="27">
    <w:nsid w:val="35900A8F"/>
    <w:multiLevelType w:val="multilevel"/>
    <w:tmpl w:val="A9A4A69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8">
    <w:nsid w:val="367A2E6A"/>
    <w:multiLevelType w:val="singleLevel"/>
    <w:tmpl w:val="886AD024"/>
    <w:lvl w:ilvl="0">
      <w:start w:val="1"/>
      <w:numFmt w:val="lowerLetter"/>
      <w:lvlText w:val="%1)"/>
      <w:lvlJc w:val="left"/>
      <w:pPr>
        <w:tabs>
          <w:tab w:val="num" w:pos="390"/>
        </w:tabs>
        <w:ind w:left="390" w:hanging="390"/>
      </w:pPr>
      <w:rPr>
        <w:rFonts w:hint="default"/>
      </w:rPr>
    </w:lvl>
  </w:abstractNum>
  <w:abstractNum w:abstractNumId="29">
    <w:nsid w:val="37130F5E"/>
    <w:multiLevelType w:val="singleLevel"/>
    <w:tmpl w:val="57EECE5A"/>
    <w:lvl w:ilvl="0">
      <w:numFmt w:val="bullet"/>
      <w:lvlText w:val="-"/>
      <w:lvlJc w:val="left"/>
      <w:pPr>
        <w:tabs>
          <w:tab w:val="num" w:pos="2940"/>
        </w:tabs>
        <w:ind w:left="2940" w:hanging="360"/>
      </w:pPr>
      <w:rPr>
        <w:rFonts w:hint="default"/>
      </w:rPr>
    </w:lvl>
  </w:abstractNum>
  <w:abstractNum w:abstractNumId="30">
    <w:nsid w:val="37D5218E"/>
    <w:multiLevelType w:val="singleLevel"/>
    <w:tmpl w:val="04050017"/>
    <w:lvl w:ilvl="0">
      <w:start w:val="1"/>
      <w:numFmt w:val="lowerLetter"/>
      <w:lvlText w:val="%1)"/>
      <w:lvlJc w:val="left"/>
      <w:pPr>
        <w:tabs>
          <w:tab w:val="num" w:pos="360"/>
        </w:tabs>
        <w:ind w:left="360" w:hanging="360"/>
      </w:pPr>
    </w:lvl>
  </w:abstractNum>
  <w:abstractNum w:abstractNumId="31">
    <w:nsid w:val="37FB4BF5"/>
    <w:multiLevelType w:val="multilevel"/>
    <w:tmpl w:val="56A8C60E"/>
    <w:lvl w:ilvl="0">
      <w:start w:val="13"/>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3B4E641C"/>
    <w:multiLevelType w:val="multilevel"/>
    <w:tmpl w:val="90489D6C"/>
    <w:lvl w:ilvl="0">
      <w:start w:val="8"/>
      <w:numFmt w:val="decimal"/>
      <w:lvlText w:val="%1"/>
      <w:lvlJc w:val="left"/>
      <w:pPr>
        <w:ind w:left="360" w:hanging="360"/>
      </w:pPr>
      <w:rPr>
        <w:rFonts w:hint="default"/>
        <w:b/>
        <w:sz w:val="24"/>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800" w:hanging="1800"/>
      </w:pPr>
      <w:rPr>
        <w:rFonts w:hint="default"/>
        <w:b/>
        <w:sz w:val="24"/>
      </w:rPr>
    </w:lvl>
  </w:abstractNum>
  <w:abstractNum w:abstractNumId="33">
    <w:nsid w:val="3B822FB1"/>
    <w:multiLevelType w:val="singleLevel"/>
    <w:tmpl w:val="0405000F"/>
    <w:lvl w:ilvl="0">
      <w:start w:val="1"/>
      <w:numFmt w:val="decimal"/>
      <w:lvlText w:val="%1."/>
      <w:lvlJc w:val="left"/>
      <w:pPr>
        <w:tabs>
          <w:tab w:val="num" w:pos="360"/>
        </w:tabs>
        <w:ind w:left="360" w:hanging="360"/>
      </w:pPr>
      <w:rPr>
        <w:rFonts w:hint="default"/>
      </w:rPr>
    </w:lvl>
  </w:abstractNum>
  <w:abstractNum w:abstractNumId="34">
    <w:nsid w:val="3BB308A5"/>
    <w:multiLevelType w:val="singleLevel"/>
    <w:tmpl w:val="F384BAC2"/>
    <w:lvl w:ilvl="0">
      <w:start w:val="1"/>
      <w:numFmt w:val="upperLetter"/>
      <w:lvlText w:val="%1)"/>
      <w:lvlJc w:val="left"/>
      <w:pPr>
        <w:tabs>
          <w:tab w:val="num" w:pos="720"/>
        </w:tabs>
        <w:ind w:left="720" w:hanging="360"/>
      </w:pPr>
      <w:rPr>
        <w:rFonts w:hint="default"/>
        <w:b/>
      </w:rPr>
    </w:lvl>
  </w:abstractNum>
  <w:abstractNum w:abstractNumId="35">
    <w:nsid w:val="3BF566FB"/>
    <w:multiLevelType w:val="multilevel"/>
    <w:tmpl w:val="376EEEE4"/>
    <w:lvl w:ilvl="0">
      <w:start w:val="1"/>
      <w:numFmt w:val="decimal"/>
      <w:lvlText w:val="%1."/>
      <w:lvlJc w:val="left"/>
      <w:pPr>
        <w:tabs>
          <w:tab w:val="num" w:pos="390"/>
        </w:tabs>
        <w:ind w:left="390" w:hanging="390"/>
      </w:pPr>
      <w:rPr>
        <w:rFonts w:hint="default"/>
      </w:rPr>
    </w:lvl>
    <w:lvl w:ilvl="1">
      <w:start w:val="2"/>
      <w:numFmt w:val="decimal"/>
      <w:isLgl/>
      <w:lvlText w:val="%1.%2"/>
      <w:lvlJc w:val="left"/>
      <w:pPr>
        <w:tabs>
          <w:tab w:val="num" w:pos="375"/>
        </w:tabs>
        <w:ind w:left="375" w:hanging="37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6">
    <w:nsid w:val="3FC81EB5"/>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7">
    <w:nsid w:val="3FFD003E"/>
    <w:multiLevelType w:val="singleLevel"/>
    <w:tmpl w:val="DDB02E5A"/>
    <w:lvl w:ilvl="0">
      <w:start w:val="1"/>
      <w:numFmt w:val="bullet"/>
      <w:lvlText w:val="-"/>
      <w:lvlJc w:val="left"/>
      <w:pPr>
        <w:tabs>
          <w:tab w:val="num" w:pos="360"/>
        </w:tabs>
        <w:ind w:left="360" w:hanging="360"/>
      </w:pPr>
      <w:rPr>
        <w:rFonts w:hint="default"/>
      </w:rPr>
    </w:lvl>
  </w:abstractNum>
  <w:abstractNum w:abstractNumId="38">
    <w:nsid w:val="418B3F4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9">
    <w:nsid w:val="43A25173"/>
    <w:multiLevelType w:val="singleLevel"/>
    <w:tmpl w:val="0405000F"/>
    <w:lvl w:ilvl="0">
      <w:start w:val="1"/>
      <w:numFmt w:val="decimal"/>
      <w:lvlText w:val="%1."/>
      <w:lvlJc w:val="left"/>
      <w:pPr>
        <w:tabs>
          <w:tab w:val="num" w:pos="360"/>
        </w:tabs>
        <w:ind w:left="360" w:hanging="360"/>
      </w:pPr>
      <w:rPr>
        <w:rFonts w:hint="default"/>
      </w:rPr>
    </w:lvl>
  </w:abstractNum>
  <w:abstractNum w:abstractNumId="40">
    <w:nsid w:val="43C933E0"/>
    <w:multiLevelType w:val="singleLevel"/>
    <w:tmpl w:val="04050017"/>
    <w:lvl w:ilvl="0">
      <w:start w:val="1"/>
      <w:numFmt w:val="lowerLetter"/>
      <w:lvlText w:val="%1)"/>
      <w:lvlJc w:val="left"/>
      <w:pPr>
        <w:tabs>
          <w:tab w:val="num" w:pos="360"/>
        </w:tabs>
        <w:ind w:left="360" w:hanging="360"/>
      </w:pPr>
      <w:rPr>
        <w:rFonts w:hint="default"/>
      </w:rPr>
    </w:lvl>
  </w:abstractNum>
  <w:abstractNum w:abstractNumId="41">
    <w:nsid w:val="43DE6661"/>
    <w:multiLevelType w:val="singleLevel"/>
    <w:tmpl w:val="0405000F"/>
    <w:lvl w:ilvl="0">
      <w:start w:val="1"/>
      <w:numFmt w:val="decimal"/>
      <w:lvlText w:val="%1."/>
      <w:lvlJc w:val="left"/>
      <w:pPr>
        <w:tabs>
          <w:tab w:val="num" w:pos="360"/>
        </w:tabs>
        <w:ind w:left="360" w:hanging="360"/>
      </w:pPr>
      <w:rPr>
        <w:rFonts w:hint="default"/>
      </w:rPr>
    </w:lvl>
  </w:abstractNum>
  <w:abstractNum w:abstractNumId="42">
    <w:nsid w:val="43FC680E"/>
    <w:multiLevelType w:val="singleLevel"/>
    <w:tmpl w:val="0405000F"/>
    <w:lvl w:ilvl="0">
      <w:start w:val="1"/>
      <w:numFmt w:val="decimal"/>
      <w:lvlText w:val="%1."/>
      <w:lvlJc w:val="left"/>
      <w:pPr>
        <w:tabs>
          <w:tab w:val="num" w:pos="360"/>
        </w:tabs>
        <w:ind w:left="360" w:hanging="360"/>
      </w:pPr>
      <w:rPr>
        <w:rFonts w:hint="default"/>
      </w:rPr>
    </w:lvl>
  </w:abstractNum>
  <w:abstractNum w:abstractNumId="43">
    <w:nsid w:val="44B62A85"/>
    <w:multiLevelType w:val="hybridMultilevel"/>
    <w:tmpl w:val="EFBA3ACC"/>
    <w:lvl w:ilvl="0" w:tplc="EBEC680E">
      <w:start w:val="1"/>
      <w:numFmt w:val="bullet"/>
      <w:lvlText w:val=""/>
      <w:lvlJc w:val="left"/>
      <w:pPr>
        <w:tabs>
          <w:tab w:val="num" w:pos="2940"/>
        </w:tabs>
        <w:ind w:left="2940" w:hanging="360"/>
      </w:pPr>
      <w:rPr>
        <w:rFonts w:ascii="Symbol" w:hAnsi="Symbol" w:hint="default"/>
        <w:color w:val="auto"/>
      </w:rPr>
    </w:lvl>
    <w:lvl w:ilvl="1" w:tplc="752A4894" w:tentative="1">
      <w:start w:val="1"/>
      <w:numFmt w:val="bullet"/>
      <w:lvlText w:val="o"/>
      <w:lvlJc w:val="left"/>
      <w:pPr>
        <w:tabs>
          <w:tab w:val="num" w:pos="3660"/>
        </w:tabs>
        <w:ind w:left="3660" w:hanging="360"/>
      </w:pPr>
      <w:rPr>
        <w:rFonts w:ascii="Courier New" w:hAnsi="Courier New" w:cs="Courier New" w:hint="default"/>
      </w:rPr>
    </w:lvl>
    <w:lvl w:ilvl="2" w:tplc="C8201416" w:tentative="1">
      <w:start w:val="1"/>
      <w:numFmt w:val="bullet"/>
      <w:lvlText w:val=""/>
      <w:lvlJc w:val="left"/>
      <w:pPr>
        <w:tabs>
          <w:tab w:val="num" w:pos="4380"/>
        </w:tabs>
        <w:ind w:left="4380" w:hanging="360"/>
      </w:pPr>
      <w:rPr>
        <w:rFonts w:ascii="Wingdings" w:hAnsi="Wingdings" w:hint="default"/>
      </w:rPr>
    </w:lvl>
    <w:lvl w:ilvl="3" w:tplc="CF2C4104" w:tentative="1">
      <w:start w:val="1"/>
      <w:numFmt w:val="bullet"/>
      <w:lvlText w:val=""/>
      <w:lvlJc w:val="left"/>
      <w:pPr>
        <w:tabs>
          <w:tab w:val="num" w:pos="5100"/>
        </w:tabs>
        <w:ind w:left="5100" w:hanging="360"/>
      </w:pPr>
      <w:rPr>
        <w:rFonts w:ascii="Symbol" w:hAnsi="Symbol" w:hint="default"/>
      </w:rPr>
    </w:lvl>
    <w:lvl w:ilvl="4" w:tplc="AB50B28A" w:tentative="1">
      <w:start w:val="1"/>
      <w:numFmt w:val="bullet"/>
      <w:lvlText w:val="o"/>
      <w:lvlJc w:val="left"/>
      <w:pPr>
        <w:tabs>
          <w:tab w:val="num" w:pos="5820"/>
        </w:tabs>
        <w:ind w:left="5820" w:hanging="360"/>
      </w:pPr>
      <w:rPr>
        <w:rFonts w:ascii="Courier New" w:hAnsi="Courier New" w:cs="Courier New" w:hint="default"/>
      </w:rPr>
    </w:lvl>
    <w:lvl w:ilvl="5" w:tplc="032E69BA" w:tentative="1">
      <w:start w:val="1"/>
      <w:numFmt w:val="bullet"/>
      <w:lvlText w:val=""/>
      <w:lvlJc w:val="left"/>
      <w:pPr>
        <w:tabs>
          <w:tab w:val="num" w:pos="6540"/>
        </w:tabs>
        <w:ind w:left="6540" w:hanging="360"/>
      </w:pPr>
      <w:rPr>
        <w:rFonts w:ascii="Wingdings" w:hAnsi="Wingdings" w:hint="default"/>
      </w:rPr>
    </w:lvl>
    <w:lvl w:ilvl="6" w:tplc="6EECCC1C" w:tentative="1">
      <w:start w:val="1"/>
      <w:numFmt w:val="bullet"/>
      <w:lvlText w:val=""/>
      <w:lvlJc w:val="left"/>
      <w:pPr>
        <w:tabs>
          <w:tab w:val="num" w:pos="7260"/>
        </w:tabs>
        <w:ind w:left="7260" w:hanging="360"/>
      </w:pPr>
      <w:rPr>
        <w:rFonts w:ascii="Symbol" w:hAnsi="Symbol" w:hint="default"/>
      </w:rPr>
    </w:lvl>
    <w:lvl w:ilvl="7" w:tplc="E11C8C56" w:tentative="1">
      <w:start w:val="1"/>
      <w:numFmt w:val="bullet"/>
      <w:lvlText w:val="o"/>
      <w:lvlJc w:val="left"/>
      <w:pPr>
        <w:tabs>
          <w:tab w:val="num" w:pos="7980"/>
        </w:tabs>
        <w:ind w:left="7980" w:hanging="360"/>
      </w:pPr>
      <w:rPr>
        <w:rFonts w:ascii="Courier New" w:hAnsi="Courier New" w:cs="Courier New" w:hint="default"/>
      </w:rPr>
    </w:lvl>
    <w:lvl w:ilvl="8" w:tplc="4EDE321A" w:tentative="1">
      <w:start w:val="1"/>
      <w:numFmt w:val="bullet"/>
      <w:lvlText w:val=""/>
      <w:lvlJc w:val="left"/>
      <w:pPr>
        <w:tabs>
          <w:tab w:val="num" w:pos="8700"/>
        </w:tabs>
        <w:ind w:left="8700" w:hanging="360"/>
      </w:pPr>
      <w:rPr>
        <w:rFonts w:ascii="Wingdings" w:hAnsi="Wingdings" w:hint="default"/>
      </w:rPr>
    </w:lvl>
  </w:abstractNum>
  <w:abstractNum w:abstractNumId="44">
    <w:nsid w:val="45DA0728"/>
    <w:multiLevelType w:val="singleLevel"/>
    <w:tmpl w:val="04050017"/>
    <w:lvl w:ilvl="0">
      <w:start w:val="1"/>
      <w:numFmt w:val="lowerLetter"/>
      <w:lvlText w:val="%1)"/>
      <w:lvlJc w:val="left"/>
      <w:pPr>
        <w:tabs>
          <w:tab w:val="num" w:pos="360"/>
        </w:tabs>
        <w:ind w:left="360" w:hanging="360"/>
      </w:pPr>
    </w:lvl>
  </w:abstractNum>
  <w:abstractNum w:abstractNumId="45">
    <w:nsid w:val="47DA2BC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6">
    <w:nsid w:val="4A961CCB"/>
    <w:multiLevelType w:val="singleLevel"/>
    <w:tmpl w:val="0405000F"/>
    <w:lvl w:ilvl="0">
      <w:start w:val="1"/>
      <w:numFmt w:val="decimal"/>
      <w:lvlText w:val="%1."/>
      <w:lvlJc w:val="left"/>
      <w:pPr>
        <w:tabs>
          <w:tab w:val="num" w:pos="360"/>
        </w:tabs>
        <w:ind w:left="360" w:hanging="360"/>
      </w:pPr>
      <w:rPr>
        <w:rFonts w:hint="default"/>
      </w:rPr>
    </w:lvl>
  </w:abstractNum>
  <w:abstractNum w:abstractNumId="47">
    <w:nsid w:val="4BEE257D"/>
    <w:multiLevelType w:val="singleLevel"/>
    <w:tmpl w:val="04050017"/>
    <w:lvl w:ilvl="0">
      <w:start w:val="1"/>
      <w:numFmt w:val="lowerLetter"/>
      <w:lvlText w:val="%1)"/>
      <w:lvlJc w:val="left"/>
      <w:pPr>
        <w:tabs>
          <w:tab w:val="num" w:pos="360"/>
        </w:tabs>
        <w:ind w:left="360" w:hanging="360"/>
      </w:pPr>
      <w:rPr>
        <w:rFonts w:hint="default"/>
      </w:rPr>
    </w:lvl>
  </w:abstractNum>
  <w:abstractNum w:abstractNumId="48">
    <w:nsid w:val="4F181677"/>
    <w:multiLevelType w:val="singleLevel"/>
    <w:tmpl w:val="EF0A1BFA"/>
    <w:lvl w:ilvl="0">
      <w:start w:val="1"/>
      <w:numFmt w:val="lowerLetter"/>
      <w:lvlText w:val="%1)"/>
      <w:lvlJc w:val="left"/>
      <w:pPr>
        <w:tabs>
          <w:tab w:val="num" w:pos="1776"/>
        </w:tabs>
        <w:ind w:left="1776" w:hanging="360"/>
      </w:pPr>
      <w:rPr>
        <w:rFonts w:hint="default"/>
      </w:rPr>
    </w:lvl>
  </w:abstractNum>
  <w:abstractNum w:abstractNumId="49">
    <w:nsid w:val="50520FEC"/>
    <w:multiLevelType w:val="singleLevel"/>
    <w:tmpl w:val="FE604B7A"/>
    <w:lvl w:ilvl="0">
      <w:start w:val="1"/>
      <w:numFmt w:val="decimal"/>
      <w:lvlText w:val="%1."/>
      <w:lvlJc w:val="left"/>
      <w:pPr>
        <w:tabs>
          <w:tab w:val="num" w:pos="360"/>
        </w:tabs>
        <w:ind w:left="360" w:hanging="360"/>
      </w:pPr>
    </w:lvl>
  </w:abstractNum>
  <w:abstractNum w:abstractNumId="50">
    <w:nsid w:val="50C009EC"/>
    <w:multiLevelType w:val="singleLevel"/>
    <w:tmpl w:val="04050017"/>
    <w:lvl w:ilvl="0">
      <w:start w:val="1"/>
      <w:numFmt w:val="lowerLetter"/>
      <w:lvlText w:val="%1)"/>
      <w:lvlJc w:val="left"/>
      <w:pPr>
        <w:tabs>
          <w:tab w:val="num" w:pos="360"/>
        </w:tabs>
        <w:ind w:left="360" w:hanging="360"/>
      </w:pPr>
    </w:lvl>
  </w:abstractNum>
  <w:abstractNum w:abstractNumId="51">
    <w:nsid w:val="52C478ED"/>
    <w:multiLevelType w:val="singleLevel"/>
    <w:tmpl w:val="FCA2662A"/>
    <w:lvl w:ilvl="0">
      <w:start w:val="1"/>
      <w:numFmt w:val="lowerLetter"/>
      <w:lvlText w:val="%1)"/>
      <w:lvlJc w:val="left"/>
      <w:pPr>
        <w:tabs>
          <w:tab w:val="num" w:pos="570"/>
        </w:tabs>
        <w:ind w:left="570" w:hanging="360"/>
      </w:pPr>
      <w:rPr>
        <w:rFonts w:hint="default"/>
      </w:rPr>
    </w:lvl>
  </w:abstractNum>
  <w:abstractNum w:abstractNumId="52">
    <w:nsid w:val="532C1944"/>
    <w:multiLevelType w:val="singleLevel"/>
    <w:tmpl w:val="0405000F"/>
    <w:lvl w:ilvl="0">
      <w:start w:val="1"/>
      <w:numFmt w:val="decimal"/>
      <w:lvlText w:val="%1."/>
      <w:lvlJc w:val="left"/>
      <w:pPr>
        <w:tabs>
          <w:tab w:val="num" w:pos="360"/>
        </w:tabs>
        <w:ind w:left="360" w:hanging="360"/>
      </w:pPr>
      <w:rPr>
        <w:rFonts w:hint="default"/>
      </w:rPr>
    </w:lvl>
  </w:abstractNum>
  <w:abstractNum w:abstractNumId="53">
    <w:nsid w:val="536C29C4"/>
    <w:multiLevelType w:val="singleLevel"/>
    <w:tmpl w:val="D974C0E2"/>
    <w:lvl w:ilvl="0">
      <w:start w:val="1"/>
      <w:numFmt w:val="lowerLetter"/>
      <w:lvlText w:val="%1)"/>
      <w:lvlJc w:val="left"/>
      <w:pPr>
        <w:tabs>
          <w:tab w:val="num" w:pos="1776"/>
        </w:tabs>
        <w:ind w:left="1776" w:hanging="360"/>
      </w:pPr>
      <w:rPr>
        <w:rFonts w:hint="default"/>
      </w:rPr>
    </w:lvl>
  </w:abstractNum>
  <w:abstractNum w:abstractNumId="54">
    <w:nsid w:val="54E76210"/>
    <w:multiLevelType w:val="singleLevel"/>
    <w:tmpl w:val="0405000F"/>
    <w:lvl w:ilvl="0">
      <w:start w:val="1"/>
      <w:numFmt w:val="decimal"/>
      <w:lvlText w:val="%1."/>
      <w:lvlJc w:val="left"/>
      <w:pPr>
        <w:tabs>
          <w:tab w:val="num" w:pos="360"/>
        </w:tabs>
        <w:ind w:left="360" w:hanging="360"/>
      </w:pPr>
      <w:rPr>
        <w:rFonts w:hint="default"/>
      </w:rPr>
    </w:lvl>
  </w:abstractNum>
  <w:abstractNum w:abstractNumId="55">
    <w:nsid w:val="56345028"/>
    <w:multiLevelType w:val="singleLevel"/>
    <w:tmpl w:val="A56CB408"/>
    <w:lvl w:ilvl="0">
      <w:start w:val="1"/>
      <w:numFmt w:val="lowerLetter"/>
      <w:lvlText w:val="%1)"/>
      <w:lvlJc w:val="left"/>
      <w:pPr>
        <w:tabs>
          <w:tab w:val="num" w:pos="1776"/>
        </w:tabs>
        <w:ind w:left="1776" w:hanging="360"/>
      </w:pPr>
      <w:rPr>
        <w:rFonts w:hint="default"/>
      </w:rPr>
    </w:lvl>
  </w:abstractNum>
  <w:abstractNum w:abstractNumId="56">
    <w:nsid w:val="56791AD0"/>
    <w:multiLevelType w:val="singleLevel"/>
    <w:tmpl w:val="BB46F0A4"/>
    <w:lvl w:ilvl="0">
      <w:start w:val="1"/>
      <w:numFmt w:val="lowerLetter"/>
      <w:lvlText w:val="%1)"/>
      <w:lvlJc w:val="left"/>
      <w:pPr>
        <w:tabs>
          <w:tab w:val="num" w:pos="1776"/>
        </w:tabs>
        <w:ind w:left="1776" w:hanging="360"/>
      </w:pPr>
      <w:rPr>
        <w:rFonts w:hint="default"/>
      </w:rPr>
    </w:lvl>
  </w:abstractNum>
  <w:abstractNum w:abstractNumId="57">
    <w:nsid w:val="57435D09"/>
    <w:multiLevelType w:val="multilevel"/>
    <w:tmpl w:val="BFF00986"/>
    <w:lvl w:ilvl="0">
      <w:start w:val="5"/>
      <w:numFmt w:val="decimal"/>
      <w:lvlText w:val="%1"/>
      <w:lvlJc w:val="left"/>
      <w:pPr>
        <w:ind w:left="360" w:hanging="360"/>
      </w:pPr>
      <w:rPr>
        <w:rFonts w:hint="default"/>
        <w:sz w:val="24"/>
      </w:rPr>
    </w:lvl>
    <w:lvl w:ilvl="1">
      <w:start w:val="3"/>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58">
    <w:nsid w:val="57CE4134"/>
    <w:multiLevelType w:val="hybridMultilevel"/>
    <w:tmpl w:val="598A94AE"/>
    <w:lvl w:ilvl="0" w:tplc="06680258">
      <w:start w:val="1"/>
      <w:numFmt w:val="lowerLetter"/>
      <w:lvlText w:val="%1)"/>
      <w:lvlJc w:val="left"/>
      <w:pPr>
        <w:ind w:left="720" w:hanging="360"/>
      </w:pPr>
      <w:rPr>
        <w:rFonts w:hint="default"/>
        <w:b/>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nsid w:val="58A876D9"/>
    <w:multiLevelType w:val="singleLevel"/>
    <w:tmpl w:val="04050017"/>
    <w:lvl w:ilvl="0">
      <w:start w:val="1"/>
      <w:numFmt w:val="lowerLetter"/>
      <w:lvlText w:val="%1)"/>
      <w:lvlJc w:val="left"/>
      <w:pPr>
        <w:tabs>
          <w:tab w:val="num" w:pos="360"/>
        </w:tabs>
        <w:ind w:left="360" w:hanging="360"/>
      </w:pPr>
      <w:rPr>
        <w:rFonts w:hint="default"/>
      </w:rPr>
    </w:lvl>
  </w:abstractNum>
  <w:abstractNum w:abstractNumId="60">
    <w:nsid w:val="5904244F"/>
    <w:multiLevelType w:val="multilevel"/>
    <w:tmpl w:val="4C1A0E3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nsid w:val="597A625C"/>
    <w:multiLevelType w:val="singleLevel"/>
    <w:tmpl w:val="80DC1180"/>
    <w:lvl w:ilvl="0">
      <w:start w:val="1"/>
      <w:numFmt w:val="decimal"/>
      <w:lvlText w:val="%1."/>
      <w:lvlJc w:val="left"/>
      <w:pPr>
        <w:tabs>
          <w:tab w:val="num" w:pos="720"/>
        </w:tabs>
        <w:ind w:left="720" w:hanging="360"/>
      </w:pPr>
      <w:rPr>
        <w:rFonts w:hint="default"/>
      </w:rPr>
    </w:lvl>
  </w:abstractNum>
  <w:abstractNum w:abstractNumId="62">
    <w:nsid w:val="59FB306B"/>
    <w:multiLevelType w:val="multilevel"/>
    <w:tmpl w:val="4B9E709C"/>
    <w:lvl w:ilvl="0">
      <w:start w:val="6"/>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3">
    <w:nsid w:val="5A182483"/>
    <w:multiLevelType w:val="multilevel"/>
    <w:tmpl w:val="CAC47D00"/>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nsid w:val="5B7152BE"/>
    <w:multiLevelType w:val="singleLevel"/>
    <w:tmpl w:val="0405000F"/>
    <w:lvl w:ilvl="0">
      <w:start w:val="1"/>
      <w:numFmt w:val="decimal"/>
      <w:lvlText w:val="%1."/>
      <w:lvlJc w:val="left"/>
      <w:pPr>
        <w:tabs>
          <w:tab w:val="num" w:pos="360"/>
        </w:tabs>
        <w:ind w:left="360" w:hanging="360"/>
      </w:pPr>
      <w:rPr>
        <w:rFonts w:hint="default"/>
      </w:rPr>
    </w:lvl>
  </w:abstractNum>
  <w:abstractNum w:abstractNumId="65">
    <w:nsid w:val="5B8545B7"/>
    <w:multiLevelType w:val="singleLevel"/>
    <w:tmpl w:val="0405000F"/>
    <w:lvl w:ilvl="0">
      <w:start w:val="1"/>
      <w:numFmt w:val="decimal"/>
      <w:lvlText w:val="%1."/>
      <w:lvlJc w:val="left"/>
      <w:pPr>
        <w:tabs>
          <w:tab w:val="num" w:pos="360"/>
        </w:tabs>
        <w:ind w:left="360" w:hanging="360"/>
      </w:pPr>
      <w:rPr>
        <w:rFonts w:hint="default"/>
      </w:rPr>
    </w:lvl>
  </w:abstractNum>
  <w:abstractNum w:abstractNumId="66">
    <w:nsid w:val="5C9F04D7"/>
    <w:multiLevelType w:val="singleLevel"/>
    <w:tmpl w:val="C7440FA0"/>
    <w:lvl w:ilvl="0">
      <w:start w:val="1"/>
      <w:numFmt w:val="decimal"/>
      <w:lvlText w:val="%1."/>
      <w:lvlJc w:val="left"/>
      <w:pPr>
        <w:tabs>
          <w:tab w:val="num" w:pos="510"/>
        </w:tabs>
        <w:ind w:left="510" w:hanging="360"/>
      </w:pPr>
      <w:rPr>
        <w:rFonts w:hint="default"/>
      </w:rPr>
    </w:lvl>
  </w:abstractNum>
  <w:abstractNum w:abstractNumId="67">
    <w:nsid w:val="5CB901B6"/>
    <w:multiLevelType w:val="multilevel"/>
    <w:tmpl w:val="674650C4"/>
    <w:lvl w:ilvl="0">
      <w:start w:val="1"/>
      <w:numFmt w:val="decimal"/>
      <w:lvlText w:val="%1."/>
      <w:lvlJc w:val="left"/>
      <w:pPr>
        <w:tabs>
          <w:tab w:val="num" w:pos="360"/>
        </w:tabs>
        <w:ind w:left="360" w:hanging="360"/>
      </w:pPr>
      <w:rPr>
        <w:rFonts w:hint="default"/>
        <w:b/>
      </w:rPr>
    </w:lvl>
    <w:lvl w:ilvl="1">
      <w:start w:val="4"/>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8">
    <w:nsid w:val="5DB66AEC"/>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69">
    <w:nsid w:val="67E21294"/>
    <w:multiLevelType w:val="singleLevel"/>
    <w:tmpl w:val="0405000F"/>
    <w:lvl w:ilvl="0">
      <w:start w:val="1"/>
      <w:numFmt w:val="decimal"/>
      <w:lvlText w:val="%1."/>
      <w:lvlJc w:val="left"/>
      <w:pPr>
        <w:tabs>
          <w:tab w:val="num" w:pos="360"/>
        </w:tabs>
        <w:ind w:left="360" w:hanging="360"/>
      </w:pPr>
      <w:rPr>
        <w:rFonts w:hint="default"/>
      </w:rPr>
    </w:lvl>
  </w:abstractNum>
  <w:abstractNum w:abstractNumId="70">
    <w:nsid w:val="67FE5444"/>
    <w:multiLevelType w:val="hybridMultilevel"/>
    <w:tmpl w:val="CA2CB45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1">
    <w:nsid w:val="68931214"/>
    <w:multiLevelType w:val="multilevel"/>
    <w:tmpl w:val="C1DED8B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72">
    <w:nsid w:val="69F36DA1"/>
    <w:multiLevelType w:val="singleLevel"/>
    <w:tmpl w:val="F50A23E6"/>
    <w:lvl w:ilvl="0">
      <w:start w:val="1"/>
      <w:numFmt w:val="bullet"/>
      <w:lvlText w:val=""/>
      <w:lvlJc w:val="left"/>
      <w:pPr>
        <w:tabs>
          <w:tab w:val="num" w:pos="360"/>
        </w:tabs>
        <w:ind w:left="360" w:hanging="360"/>
      </w:pPr>
      <w:rPr>
        <w:rFonts w:ascii="Symbol" w:hAnsi="Symbol" w:hint="default"/>
      </w:rPr>
    </w:lvl>
  </w:abstractNum>
  <w:abstractNum w:abstractNumId="73">
    <w:nsid w:val="6B601E3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74">
    <w:nsid w:val="6C775789"/>
    <w:multiLevelType w:val="multilevel"/>
    <w:tmpl w:val="F8CE9E3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nsid w:val="6D6E59AC"/>
    <w:multiLevelType w:val="singleLevel"/>
    <w:tmpl w:val="04050017"/>
    <w:lvl w:ilvl="0">
      <w:start w:val="1"/>
      <w:numFmt w:val="lowerLetter"/>
      <w:lvlText w:val="%1)"/>
      <w:lvlJc w:val="left"/>
      <w:pPr>
        <w:tabs>
          <w:tab w:val="num" w:pos="360"/>
        </w:tabs>
        <w:ind w:left="360" w:hanging="360"/>
      </w:pPr>
      <w:rPr>
        <w:rFonts w:hint="default"/>
      </w:rPr>
    </w:lvl>
  </w:abstractNum>
  <w:abstractNum w:abstractNumId="76">
    <w:nsid w:val="77AA7FE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77">
    <w:nsid w:val="78897750"/>
    <w:multiLevelType w:val="singleLevel"/>
    <w:tmpl w:val="0405000F"/>
    <w:lvl w:ilvl="0">
      <w:start w:val="1"/>
      <w:numFmt w:val="decimal"/>
      <w:lvlText w:val="%1."/>
      <w:lvlJc w:val="left"/>
      <w:pPr>
        <w:tabs>
          <w:tab w:val="num" w:pos="360"/>
        </w:tabs>
        <w:ind w:left="360" w:hanging="360"/>
      </w:pPr>
      <w:rPr>
        <w:rFonts w:hint="default"/>
      </w:rPr>
    </w:lvl>
  </w:abstractNum>
  <w:abstractNum w:abstractNumId="78">
    <w:nsid w:val="794D40E4"/>
    <w:multiLevelType w:val="singleLevel"/>
    <w:tmpl w:val="0405000F"/>
    <w:lvl w:ilvl="0">
      <w:start w:val="1"/>
      <w:numFmt w:val="decimal"/>
      <w:lvlText w:val="%1."/>
      <w:lvlJc w:val="left"/>
      <w:pPr>
        <w:tabs>
          <w:tab w:val="num" w:pos="360"/>
        </w:tabs>
        <w:ind w:left="360" w:hanging="360"/>
      </w:pPr>
      <w:rPr>
        <w:rFonts w:hint="default"/>
      </w:rPr>
    </w:lvl>
  </w:abstractNum>
  <w:abstractNum w:abstractNumId="79">
    <w:nsid w:val="7AB8401B"/>
    <w:multiLevelType w:val="singleLevel"/>
    <w:tmpl w:val="354ABDB8"/>
    <w:lvl w:ilvl="0">
      <w:start w:val="1"/>
      <w:numFmt w:val="lowerLetter"/>
      <w:lvlText w:val="%1)"/>
      <w:lvlJc w:val="left"/>
      <w:pPr>
        <w:tabs>
          <w:tab w:val="num" w:pos="1776"/>
        </w:tabs>
        <w:ind w:left="1776" w:hanging="360"/>
      </w:pPr>
      <w:rPr>
        <w:rFonts w:hint="default"/>
      </w:rPr>
    </w:lvl>
  </w:abstractNum>
  <w:abstractNum w:abstractNumId="80">
    <w:nsid w:val="7C6B6E56"/>
    <w:multiLevelType w:val="singleLevel"/>
    <w:tmpl w:val="04050017"/>
    <w:lvl w:ilvl="0">
      <w:start w:val="1"/>
      <w:numFmt w:val="lowerLetter"/>
      <w:lvlText w:val="%1)"/>
      <w:lvlJc w:val="left"/>
      <w:pPr>
        <w:tabs>
          <w:tab w:val="num" w:pos="360"/>
        </w:tabs>
        <w:ind w:left="360" w:hanging="360"/>
      </w:pPr>
      <w:rPr>
        <w:rFonts w:hint="default"/>
      </w:rPr>
    </w:lvl>
  </w:abstractNum>
  <w:abstractNum w:abstractNumId="81">
    <w:nsid w:val="7CBD4171"/>
    <w:multiLevelType w:val="singleLevel"/>
    <w:tmpl w:val="A5ECDFF4"/>
    <w:lvl w:ilvl="0">
      <w:numFmt w:val="bullet"/>
      <w:lvlText w:val="-"/>
      <w:lvlJc w:val="left"/>
      <w:pPr>
        <w:tabs>
          <w:tab w:val="num" w:pos="360"/>
        </w:tabs>
        <w:ind w:left="360" w:hanging="360"/>
      </w:pPr>
      <w:rPr>
        <w:rFonts w:hint="default"/>
      </w:rPr>
    </w:lvl>
  </w:abstractNum>
  <w:abstractNum w:abstractNumId="82">
    <w:nsid w:val="7D6433E0"/>
    <w:multiLevelType w:val="multilevel"/>
    <w:tmpl w:val="BC744EF8"/>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nsid w:val="7E58384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84">
    <w:nsid w:val="7F79178F"/>
    <w:multiLevelType w:val="singleLevel"/>
    <w:tmpl w:val="1CAAEB7E"/>
    <w:lvl w:ilvl="0">
      <w:start w:val="1"/>
      <w:numFmt w:val="lowerLetter"/>
      <w:lvlText w:val="%1)"/>
      <w:lvlJc w:val="left"/>
      <w:pPr>
        <w:tabs>
          <w:tab w:val="num" w:pos="1776"/>
        </w:tabs>
        <w:ind w:left="1776" w:hanging="360"/>
      </w:pPr>
      <w:rPr>
        <w:rFonts w:hint="default"/>
      </w:rPr>
    </w:lvl>
  </w:abstractNum>
  <w:num w:numId="1">
    <w:abstractNumId w:val="35"/>
  </w:num>
  <w:num w:numId="2">
    <w:abstractNumId w:val="27"/>
  </w:num>
  <w:num w:numId="3">
    <w:abstractNumId w:val="65"/>
  </w:num>
  <w:num w:numId="4">
    <w:abstractNumId w:val="37"/>
  </w:num>
  <w:num w:numId="5">
    <w:abstractNumId w:val="51"/>
  </w:num>
  <w:num w:numId="6">
    <w:abstractNumId w:val="71"/>
  </w:num>
  <w:num w:numId="7">
    <w:abstractNumId w:val="28"/>
  </w:num>
  <w:num w:numId="8">
    <w:abstractNumId w:val="46"/>
  </w:num>
  <w:num w:numId="9">
    <w:abstractNumId w:val="26"/>
  </w:num>
  <w:num w:numId="10">
    <w:abstractNumId w:val="18"/>
  </w:num>
  <w:num w:numId="11">
    <w:abstractNumId w:val="15"/>
  </w:num>
  <w:num w:numId="12">
    <w:abstractNumId w:val="81"/>
  </w:num>
  <w:num w:numId="13">
    <w:abstractNumId w:val="34"/>
  </w:num>
  <w:num w:numId="14">
    <w:abstractNumId w:val="66"/>
  </w:num>
  <w:num w:numId="15">
    <w:abstractNumId w:val="8"/>
  </w:num>
  <w:num w:numId="16">
    <w:abstractNumId w:val="40"/>
  </w:num>
  <w:num w:numId="17">
    <w:abstractNumId w:val="41"/>
  </w:num>
  <w:num w:numId="18">
    <w:abstractNumId w:val="39"/>
  </w:num>
  <w:num w:numId="19">
    <w:abstractNumId w:val="80"/>
  </w:num>
  <w:num w:numId="20">
    <w:abstractNumId w:val="12"/>
  </w:num>
  <w:num w:numId="21">
    <w:abstractNumId w:val="78"/>
  </w:num>
  <w:num w:numId="22">
    <w:abstractNumId w:val="23"/>
  </w:num>
  <w:num w:numId="23">
    <w:abstractNumId w:val="72"/>
  </w:num>
  <w:num w:numId="24">
    <w:abstractNumId w:val="30"/>
  </w:num>
  <w:num w:numId="25">
    <w:abstractNumId w:val="54"/>
  </w:num>
  <w:num w:numId="26">
    <w:abstractNumId w:val="50"/>
  </w:num>
  <w:num w:numId="27">
    <w:abstractNumId w:val="44"/>
  </w:num>
  <w:num w:numId="28">
    <w:abstractNumId w:val="64"/>
  </w:num>
  <w:num w:numId="29">
    <w:abstractNumId w:val="84"/>
  </w:num>
  <w:num w:numId="30">
    <w:abstractNumId w:val="79"/>
  </w:num>
  <w:num w:numId="31">
    <w:abstractNumId w:val="56"/>
  </w:num>
  <w:num w:numId="32">
    <w:abstractNumId w:val="16"/>
  </w:num>
  <w:num w:numId="33">
    <w:abstractNumId w:val="55"/>
  </w:num>
  <w:num w:numId="34">
    <w:abstractNumId w:val="7"/>
  </w:num>
  <w:num w:numId="35">
    <w:abstractNumId w:val="53"/>
  </w:num>
  <w:num w:numId="36">
    <w:abstractNumId w:val="17"/>
  </w:num>
  <w:num w:numId="37">
    <w:abstractNumId w:val="1"/>
  </w:num>
  <w:num w:numId="38">
    <w:abstractNumId w:val="48"/>
  </w:num>
  <w:num w:numId="39">
    <w:abstractNumId w:val="49"/>
  </w:num>
  <w:num w:numId="40">
    <w:abstractNumId w:val="45"/>
  </w:num>
  <w:num w:numId="41">
    <w:abstractNumId w:val="83"/>
  </w:num>
  <w:num w:numId="42">
    <w:abstractNumId w:val="76"/>
  </w:num>
  <w:num w:numId="43">
    <w:abstractNumId w:val="2"/>
  </w:num>
  <w:num w:numId="44">
    <w:abstractNumId w:val="36"/>
  </w:num>
  <w:num w:numId="45">
    <w:abstractNumId w:val="38"/>
  </w:num>
  <w:num w:numId="46">
    <w:abstractNumId w:val="9"/>
  </w:num>
  <w:num w:numId="47">
    <w:abstractNumId w:val="6"/>
  </w:num>
  <w:num w:numId="48">
    <w:abstractNumId w:val="73"/>
  </w:num>
  <w:num w:numId="49">
    <w:abstractNumId w:val="68"/>
  </w:num>
  <w:num w:numId="50">
    <w:abstractNumId w:val="43"/>
  </w:num>
  <w:num w:numId="51">
    <w:abstractNumId w:val="22"/>
  </w:num>
  <w:num w:numId="52">
    <w:abstractNumId w:val="11"/>
  </w:num>
  <w:num w:numId="53">
    <w:abstractNumId w:val="67"/>
  </w:num>
  <w:num w:numId="54">
    <w:abstractNumId w:val="52"/>
  </w:num>
  <w:num w:numId="55">
    <w:abstractNumId w:val="5"/>
  </w:num>
  <w:num w:numId="56">
    <w:abstractNumId w:val="59"/>
  </w:num>
  <w:num w:numId="57">
    <w:abstractNumId w:val="47"/>
  </w:num>
  <w:num w:numId="58">
    <w:abstractNumId w:val="69"/>
  </w:num>
  <w:num w:numId="59">
    <w:abstractNumId w:val="75"/>
  </w:num>
  <w:num w:numId="60">
    <w:abstractNumId w:val="29"/>
  </w:num>
  <w:num w:numId="61">
    <w:abstractNumId w:val="0"/>
  </w:num>
  <w:num w:numId="62">
    <w:abstractNumId w:val="20"/>
  </w:num>
  <w:num w:numId="63">
    <w:abstractNumId w:val="25"/>
  </w:num>
  <w:num w:numId="64">
    <w:abstractNumId w:val="77"/>
  </w:num>
  <w:num w:numId="65">
    <w:abstractNumId w:val="33"/>
  </w:num>
  <w:num w:numId="66">
    <w:abstractNumId w:val="61"/>
  </w:num>
  <w:num w:numId="67">
    <w:abstractNumId w:val="4"/>
  </w:num>
  <w:num w:numId="68">
    <w:abstractNumId w:val="13"/>
  </w:num>
  <w:num w:numId="69">
    <w:abstractNumId w:val="42"/>
  </w:num>
  <w:num w:numId="70">
    <w:abstractNumId w:val="19"/>
  </w:num>
  <w:num w:numId="71">
    <w:abstractNumId w:val="10"/>
  </w:num>
  <w:num w:numId="72">
    <w:abstractNumId w:val="3"/>
  </w:num>
  <w:num w:numId="73">
    <w:abstractNumId w:val="57"/>
  </w:num>
  <w:num w:numId="74">
    <w:abstractNumId w:val="62"/>
  </w:num>
  <w:num w:numId="75">
    <w:abstractNumId w:val="60"/>
  </w:num>
  <w:num w:numId="76">
    <w:abstractNumId w:val="32"/>
  </w:num>
  <w:num w:numId="77">
    <w:abstractNumId w:val="63"/>
  </w:num>
  <w:num w:numId="78">
    <w:abstractNumId w:val="82"/>
  </w:num>
  <w:num w:numId="79">
    <w:abstractNumId w:val="14"/>
  </w:num>
  <w:num w:numId="80">
    <w:abstractNumId w:val="31"/>
  </w:num>
  <w:num w:numId="81">
    <w:abstractNumId w:val="21"/>
  </w:num>
  <w:num w:numId="82">
    <w:abstractNumId w:val="24"/>
  </w:num>
  <w:num w:numId="83">
    <w:abstractNumId w:val="74"/>
  </w:num>
  <w:num w:numId="84">
    <w:abstractNumId w:val="58"/>
  </w:num>
  <w:num w:numId="85">
    <w:abstractNumId w:val="70"/>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7D1"/>
    <w:rsid w:val="00014A46"/>
    <w:rsid w:val="0002590F"/>
    <w:rsid w:val="00041085"/>
    <w:rsid w:val="00061B06"/>
    <w:rsid w:val="00066970"/>
    <w:rsid w:val="00073BDC"/>
    <w:rsid w:val="00084F10"/>
    <w:rsid w:val="00086D04"/>
    <w:rsid w:val="00092B8A"/>
    <w:rsid w:val="00096C31"/>
    <w:rsid w:val="000A2437"/>
    <w:rsid w:val="000B49E6"/>
    <w:rsid w:val="000C3618"/>
    <w:rsid w:val="000D153D"/>
    <w:rsid w:val="000E18A2"/>
    <w:rsid w:val="001023D8"/>
    <w:rsid w:val="00105202"/>
    <w:rsid w:val="00111777"/>
    <w:rsid w:val="00131D4E"/>
    <w:rsid w:val="00152A7C"/>
    <w:rsid w:val="0017747F"/>
    <w:rsid w:val="00181186"/>
    <w:rsid w:val="00191918"/>
    <w:rsid w:val="00196FE3"/>
    <w:rsid w:val="001B2392"/>
    <w:rsid w:val="001B3CA8"/>
    <w:rsid w:val="001B7D0B"/>
    <w:rsid w:val="001D1A7F"/>
    <w:rsid w:val="001E0492"/>
    <w:rsid w:val="001E7DD3"/>
    <w:rsid w:val="001F223A"/>
    <w:rsid w:val="001F27F4"/>
    <w:rsid w:val="0020058D"/>
    <w:rsid w:val="00224279"/>
    <w:rsid w:val="0023365B"/>
    <w:rsid w:val="002411F1"/>
    <w:rsid w:val="0025755D"/>
    <w:rsid w:val="0028500F"/>
    <w:rsid w:val="002973E9"/>
    <w:rsid w:val="002C0859"/>
    <w:rsid w:val="002C2362"/>
    <w:rsid w:val="002D6B01"/>
    <w:rsid w:val="002D7DB3"/>
    <w:rsid w:val="002E73EA"/>
    <w:rsid w:val="002F00F1"/>
    <w:rsid w:val="00300C5B"/>
    <w:rsid w:val="003047D6"/>
    <w:rsid w:val="003147D4"/>
    <w:rsid w:val="003205A9"/>
    <w:rsid w:val="003239A7"/>
    <w:rsid w:val="00333402"/>
    <w:rsid w:val="003347C5"/>
    <w:rsid w:val="00350BF0"/>
    <w:rsid w:val="00364268"/>
    <w:rsid w:val="003814E6"/>
    <w:rsid w:val="0038489F"/>
    <w:rsid w:val="00393B6A"/>
    <w:rsid w:val="003A1EB1"/>
    <w:rsid w:val="003B54C0"/>
    <w:rsid w:val="003D366A"/>
    <w:rsid w:val="00426287"/>
    <w:rsid w:val="00443E14"/>
    <w:rsid w:val="004650DD"/>
    <w:rsid w:val="00473D89"/>
    <w:rsid w:val="00473E84"/>
    <w:rsid w:val="00477607"/>
    <w:rsid w:val="004A7EE1"/>
    <w:rsid w:val="004C4463"/>
    <w:rsid w:val="004D6E8F"/>
    <w:rsid w:val="004D7C4F"/>
    <w:rsid w:val="004E04CF"/>
    <w:rsid w:val="004F3885"/>
    <w:rsid w:val="0050118D"/>
    <w:rsid w:val="00504923"/>
    <w:rsid w:val="00504C5B"/>
    <w:rsid w:val="00506C65"/>
    <w:rsid w:val="0051179D"/>
    <w:rsid w:val="005144E9"/>
    <w:rsid w:val="00527B84"/>
    <w:rsid w:val="0053428A"/>
    <w:rsid w:val="00535883"/>
    <w:rsid w:val="005438C0"/>
    <w:rsid w:val="005524A7"/>
    <w:rsid w:val="005874EC"/>
    <w:rsid w:val="005A44C1"/>
    <w:rsid w:val="005C266C"/>
    <w:rsid w:val="005C4887"/>
    <w:rsid w:val="005C74EF"/>
    <w:rsid w:val="005D3BF6"/>
    <w:rsid w:val="005F015F"/>
    <w:rsid w:val="006046FE"/>
    <w:rsid w:val="00616289"/>
    <w:rsid w:val="0061647C"/>
    <w:rsid w:val="0062264A"/>
    <w:rsid w:val="00637BDD"/>
    <w:rsid w:val="006419C4"/>
    <w:rsid w:val="0064471D"/>
    <w:rsid w:val="00657F90"/>
    <w:rsid w:val="00660E95"/>
    <w:rsid w:val="00665677"/>
    <w:rsid w:val="00672D48"/>
    <w:rsid w:val="00680C6F"/>
    <w:rsid w:val="006845E8"/>
    <w:rsid w:val="00695761"/>
    <w:rsid w:val="00696F0E"/>
    <w:rsid w:val="006A112A"/>
    <w:rsid w:val="006A253D"/>
    <w:rsid w:val="006A3EFA"/>
    <w:rsid w:val="006A410A"/>
    <w:rsid w:val="006A598D"/>
    <w:rsid w:val="006C36C3"/>
    <w:rsid w:val="006C7457"/>
    <w:rsid w:val="006D1167"/>
    <w:rsid w:val="006E1550"/>
    <w:rsid w:val="006E662A"/>
    <w:rsid w:val="006F2F13"/>
    <w:rsid w:val="006F3A43"/>
    <w:rsid w:val="006F77BE"/>
    <w:rsid w:val="007107D1"/>
    <w:rsid w:val="007159C5"/>
    <w:rsid w:val="007173B4"/>
    <w:rsid w:val="007319AB"/>
    <w:rsid w:val="00761F96"/>
    <w:rsid w:val="00767787"/>
    <w:rsid w:val="00770178"/>
    <w:rsid w:val="007720AC"/>
    <w:rsid w:val="007757C9"/>
    <w:rsid w:val="0079575E"/>
    <w:rsid w:val="007C1076"/>
    <w:rsid w:val="007D4E9F"/>
    <w:rsid w:val="007E54C7"/>
    <w:rsid w:val="007F3D7A"/>
    <w:rsid w:val="0082220C"/>
    <w:rsid w:val="008302F0"/>
    <w:rsid w:val="00856209"/>
    <w:rsid w:val="00872AF6"/>
    <w:rsid w:val="008770A1"/>
    <w:rsid w:val="00882F1D"/>
    <w:rsid w:val="00890439"/>
    <w:rsid w:val="008A0F34"/>
    <w:rsid w:val="008B3EB2"/>
    <w:rsid w:val="008C1026"/>
    <w:rsid w:val="008D4289"/>
    <w:rsid w:val="008D6685"/>
    <w:rsid w:val="00910F21"/>
    <w:rsid w:val="00915A2D"/>
    <w:rsid w:val="009375B0"/>
    <w:rsid w:val="00944A81"/>
    <w:rsid w:val="00950B41"/>
    <w:rsid w:val="0095593B"/>
    <w:rsid w:val="00960161"/>
    <w:rsid w:val="009619F4"/>
    <w:rsid w:val="0096526B"/>
    <w:rsid w:val="0096585B"/>
    <w:rsid w:val="0098334B"/>
    <w:rsid w:val="00990E10"/>
    <w:rsid w:val="00992719"/>
    <w:rsid w:val="00997A97"/>
    <w:rsid w:val="009B6739"/>
    <w:rsid w:val="009C1999"/>
    <w:rsid w:val="009D7729"/>
    <w:rsid w:val="009E7F11"/>
    <w:rsid w:val="00A048DB"/>
    <w:rsid w:val="00A07509"/>
    <w:rsid w:val="00A30ED8"/>
    <w:rsid w:val="00A46745"/>
    <w:rsid w:val="00A54B20"/>
    <w:rsid w:val="00A56EC1"/>
    <w:rsid w:val="00A572E6"/>
    <w:rsid w:val="00A76756"/>
    <w:rsid w:val="00A83A06"/>
    <w:rsid w:val="00A9461A"/>
    <w:rsid w:val="00AA4F03"/>
    <w:rsid w:val="00AB5FD1"/>
    <w:rsid w:val="00AD0885"/>
    <w:rsid w:val="00AD4B03"/>
    <w:rsid w:val="00AD636B"/>
    <w:rsid w:val="00AD78AE"/>
    <w:rsid w:val="00AD7BBD"/>
    <w:rsid w:val="00AF0C61"/>
    <w:rsid w:val="00B01D7B"/>
    <w:rsid w:val="00B0332E"/>
    <w:rsid w:val="00B1419C"/>
    <w:rsid w:val="00B14D96"/>
    <w:rsid w:val="00B24768"/>
    <w:rsid w:val="00B40B37"/>
    <w:rsid w:val="00B43D65"/>
    <w:rsid w:val="00B742C2"/>
    <w:rsid w:val="00B84BAF"/>
    <w:rsid w:val="00B915C6"/>
    <w:rsid w:val="00B97A80"/>
    <w:rsid w:val="00BA7A9D"/>
    <w:rsid w:val="00BB1E5C"/>
    <w:rsid w:val="00BC1DCE"/>
    <w:rsid w:val="00BD0ECB"/>
    <w:rsid w:val="00BE75B0"/>
    <w:rsid w:val="00C14DC9"/>
    <w:rsid w:val="00C212B0"/>
    <w:rsid w:val="00C40870"/>
    <w:rsid w:val="00C45443"/>
    <w:rsid w:val="00C54C9A"/>
    <w:rsid w:val="00C724AA"/>
    <w:rsid w:val="00C84D01"/>
    <w:rsid w:val="00CA3C95"/>
    <w:rsid w:val="00CB224D"/>
    <w:rsid w:val="00CD7889"/>
    <w:rsid w:val="00CE2A65"/>
    <w:rsid w:val="00CE4E4C"/>
    <w:rsid w:val="00CE720B"/>
    <w:rsid w:val="00CF6512"/>
    <w:rsid w:val="00D022A5"/>
    <w:rsid w:val="00D17C0E"/>
    <w:rsid w:val="00D35663"/>
    <w:rsid w:val="00D4128C"/>
    <w:rsid w:val="00D46538"/>
    <w:rsid w:val="00D46A60"/>
    <w:rsid w:val="00D57E0B"/>
    <w:rsid w:val="00D9043A"/>
    <w:rsid w:val="00D95CC7"/>
    <w:rsid w:val="00DC0F29"/>
    <w:rsid w:val="00DC496C"/>
    <w:rsid w:val="00DD50F0"/>
    <w:rsid w:val="00DD78E5"/>
    <w:rsid w:val="00DE05AD"/>
    <w:rsid w:val="00E05BC3"/>
    <w:rsid w:val="00E12FC1"/>
    <w:rsid w:val="00E1508A"/>
    <w:rsid w:val="00E21F00"/>
    <w:rsid w:val="00E2495E"/>
    <w:rsid w:val="00E25F55"/>
    <w:rsid w:val="00E31B91"/>
    <w:rsid w:val="00E64711"/>
    <w:rsid w:val="00E766AA"/>
    <w:rsid w:val="00E77CD4"/>
    <w:rsid w:val="00EA493D"/>
    <w:rsid w:val="00EA51DA"/>
    <w:rsid w:val="00EC56B7"/>
    <w:rsid w:val="00ED06C8"/>
    <w:rsid w:val="00ED3D11"/>
    <w:rsid w:val="00EE1E38"/>
    <w:rsid w:val="00EF2ED3"/>
    <w:rsid w:val="00F130FA"/>
    <w:rsid w:val="00F140BB"/>
    <w:rsid w:val="00F25742"/>
    <w:rsid w:val="00F270D5"/>
    <w:rsid w:val="00F45D21"/>
    <w:rsid w:val="00F62150"/>
    <w:rsid w:val="00F72329"/>
    <w:rsid w:val="00F96008"/>
    <w:rsid w:val="00FB03F3"/>
    <w:rsid w:val="00FD16B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4">
      <o:colormenu v:ext="edit" fillcolor="silver"/>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46745"/>
  </w:style>
  <w:style w:type="paragraph" w:styleId="Nadpis1">
    <w:name w:val="heading 1"/>
    <w:basedOn w:val="Normln"/>
    <w:next w:val="Normln"/>
    <w:qFormat/>
    <w:rsid w:val="00A46745"/>
    <w:pPr>
      <w:keepNext/>
      <w:outlineLvl w:val="0"/>
    </w:pPr>
    <w:rPr>
      <w:sz w:val="32"/>
    </w:rPr>
  </w:style>
  <w:style w:type="paragraph" w:styleId="Nadpis2">
    <w:name w:val="heading 2"/>
    <w:basedOn w:val="Normln"/>
    <w:next w:val="Normln"/>
    <w:qFormat/>
    <w:rsid w:val="00A46745"/>
    <w:pPr>
      <w:keepNext/>
      <w:outlineLvl w:val="1"/>
    </w:pPr>
    <w:rPr>
      <w:b/>
      <w:sz w:val="36"/>
    </w:rPr>
  </w:style>
  <w:style w:type="paragraph" w:styleId="Nadpis3">
    <w:name w:val="heading 3"/>
    <w:basedOn w:val="Normln"/>
    <w:next w:val="Normln"/>
    <w:qFormat/>
    <w:rsid w:val="00A46745"/>
    <w:pPr>
      <w:keepNext/>
      <w:outlineLvl w:val="2"/>
    </w:pPr>
    <w:rPr>
      <w:sz w:val="48"/>
    </w:rPr>
  </w:style>
  <w:style w:type="paragraph" w:styleId="Nadpis4">
    <w:name w:val="heading 4"/>
    <w:basedOn w:val="Normln"/>
    <w:next w:val="Normln"/>
    <w:qFormat/>
    <w:rsid w:val="00A46745"/>
    <w:pPr>
      <w:keepNext/>
      <w:outlineLvl w:val="3"/>
    </w:pPr>
    <w:rPr>
      <w:sz w:val="36"/>
    </w:rPr>
  </w:style>
  <w:style w:type="paragraph" w:styleId="Nadpis5">
    <w:name w:val="heading 5"/>
    <w:basedOn w:val="Normln"/>
    <w:next w:val="Normln"/>
    <w:qFormat/>
    <w:rsid w:val="00A46745"/>
    <w:pPr>
      <w:keepNext/>
      <w:jc w:val="both"/>
      <w:outlineLvl w:val="4"/>
    </w:pPr>
    <w:rPr>
      <w:b/>
      <w:sz w:val="32"/>
    </w:rPr>
  </w:style>
  <w:style w:type="paragraph" w:styleId="Nadpis6">
    <w:name w:val="heading 6"/>
    <w:basedOn w:val="Normln"/>
    <w:next w:val="Normln"/>
    <w:qFormat/>
    <w:rsid w:val="00A46745"/>
    <w:pPr>
      <w:keepNext/>
      <w:outlineLvl w:val="5"/>
    </w:pPr>
    <w:rPr>
      <w:sz w:val="24"/>
    </w:rPr>
  </w:style>
  <w:style w:type="paragraph" w:styleId="Nadpis7">
    <w:name w:val="heading 7"/>
    <w:basedOn w:val="Normln"/>
    <w:next w:val="Normln"/>
    <w:qFormat/>
    <w:rsid w:val="00A46745"/>
    <w:pPr>
      <w:keepNext/>
      <w:outlineLvl w:val="6"/>
    </w:pPr>
    <w:rPr>
      <w:sz w:val="28"/>
    </w:rPr>
  </w:style>
  <w:style w:type="paragraph" w:styleId="Nadpis8">
    <w:name w:val="heading 8"/>
    <w:basedOn w:val="Normln"/>
    <w:next w:val="Normln"/>
    <w:qFormat/>
    <w:rsid w:val="00A46745"/>
    <w:pPr>
      <w:keepNext/>
      <w:outlineLvl w:val="7"/>
    </w:pPr>
    <w:rPr>
      <w:b/>
      <w:sz w:val="28"/>
    </w:rPr>
  </w:style>
  <w:style w:type="paragraph" w:styleId="Nadpis9">
    <w:name w:val="heading 9"/>
    <w:basedOn w:val="Normln"/>
    <w:next w:val="Normln"/>
    <w:qFormat/>
    <w:rsid w:val="00A46745"/>
    <w:pPr>
      <w:keepNext/>
      <w:outlineLvl w:val="8"/>
    </w:pPr>
    <w:rPr>
      <w:b/>
      <w:sz w:val="3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A46745"/>
    <w:rPr>
      <w:sz w:val="32"/>
    </w:rPr>
  </w:style>
  <w:style w:type="paragraph" w:styleId="Zkladntextodsazen">
    <w:name w:val="Body Text Indent"/>
    <w:basedOn w:val="Normln"/>
    <w:rsid w:val="00A46745"/>
    <w:pPr>
      <w:ind w:left="567" w:hanging="567"/>
    </w:pPr>
    <w:rPr>
      <w:sz w:val="28"/>
    </w:rPr>
  </w:style>
  <w:style w:type="paragraph" w:styleId="Zkladntextodsazen2">
    <w:name w:val="Body Text Indent 2"/>
    <w:basedOn w:val="Normln"/>
    <w:rsid w:val="00A46745"/>
    <w:pPr>
      <w:ind w:left="1560" w:hanging="1560"/>
    </w:pPr>
    <w:rPr>
      <w:sz w:val="28"/>
    </w:rPr>
  </w:style>
  <w:style w:type="paragraph" w:styleId="Zkladntextodsazen3">
    <w:name w:val="Body Text Indent 3"/>
    <w:basedOn w:val="Normln"/>
    <w:rsid w:val="00A46745"/>
    <w:pPr>
      <w:ind w:left="3119" w:hanging="3119"/>
    </w:pPr>
    <w:rPr>
      <w:sz w:val="28"/>
    </w:rPr>
  </w:style>
  <w:style w:type="paragraph" w:styleId="Zkladntext2">
    <w:name w:val="Body Text 2"/>
    <w:basedOn w:val="Normln"/>
    <w:rsid w:val="00A46745"/>
    <w:rPr>
      <w:b/>
      <w:sz w:val="32"/>
    </w:rPr>
  </w:style>
  <w:style w:type="paragraph" w:styleId="Zkladntext3">
    <w:name w:val="Body Text 3"/>
    <w:basedOn w:val="Normln"/>
    <w:rsid w:val="00A46745"/>
    <w:pPr>
      <w:jc w:val="both"/>
    </w:pPr>
    <w:rPr>
      <w:sz w:val="32"/>
    </w:rPr>
  </w:style>
  <w:style w:type="paragraph" w:styleId="Zhlav">
    <w:name w:val="header"/>
    <w:basedOn w:val="Normln"/>
    <w:rsid w:val="00A46745"/>
    <w:pPr>
      <w:tabs>
        <w:tab w:val="center" w:pos="4536"/>
        <w:tab w:val="right" w:pos="9072"/>
      </w:tabs>
    </w:pPr>
  </w:style>
  <w:style w:type="paragraph" w:styleId="Zpat">
    <w:name w:val="footer"/>
    <w:basedOn w:val="Normln"/>
    <w:rsid w:val="00A46745"/>
    <w:pPr>
      <w:tabs>
        <w:tab w:val="center" w:pos="4536"/>
        <w:tab w:val="right" w:pos="9072"/>
      </w:tabs>
    </w:pPr>
  </w:style>
  <w:style w:type="character" w:styleId="slostrnky">
    <w:name w:val="page number"/>
    <w:basedOn w:val="Standardnpsmoodstavce"/>
    <w:rsid w:val="00A46745"/>
  </w:style>
  <w:style w:type="paragraph" w:styleId="Odstavecseseznamem">
    <w:name w:val="List Paragraph"/>
    <w:basedOn w:val="Normln"/>
    <w:uiPriority w:val="34"/>
    <w:qFormat/>
    <w:rsid w:val="00F25742"/>
    <w:pPr>
      <w:ind w:left="720"/>
      <w:contextualSpacing/>
    </w:pPr>
  </w:style>
  <w:style w:type="paragraph" w:styleId="Obsah1">
    <w:name w:val="toc 1"/>
    <w:basedOn w:val="Normln"/>
    <w:next w:val="Normln"/>
    <w:autoRedefine/>
    <w:uiPriority w:val="39"/>
    <w:rsid w:val="001E7DD3"/>
    <w:pPr>
      <w:spacing w:after="100"/>
    </w:pPr>
  </w:style>
  <w:style w:type="paragraph" w:styleId="Obsah2">
    <w:name w:val="toc 2"/>
    <w:basedOn w:val="Normln"/>
    <w:next w:val="Normln"/>
    <w:autoRedefine/>
    <w:uiPriority w:val="39"/>
    <w:rsid w:val="001E7DD3"/>
    <w:pPr>
      <w:spacing w:after="100"/>
      <w:ind w:left="200"/>
    </w:pPr>
  </w:style>
  <w:style w:type="paragraph" w:styleId="Obsah3">
    <w:name w:val="toc 3"/>
    <w:basedOn w:val="Normln"/>
    <w:next w:val="Normln"/>
    <w:autoRedefine/>
    <w:uiPriority w:val="39"/>
    <w:rsid w:val="001E7DD3"/>
    <w:pPr>
      <w:spacing w:after="100"/>
      <w:ind w:left="400"/>
    </w:pPr>
  </w:style>
  <w:style w:type="character" w:styleId="Hypertextovodkaz">
    <w:name w:val="Hyperlink"/>
    <w:basedOn w:val="Standardnpsmoodstavce"/>
    <w:uiPriority w:val="99"/>
    <w:unhideWhenUsed/>
    <w:rsid w:val="001E7DD3"/>
    <w:rPr>
      <w:color w:val="0000FF" w:themeColor="hyperlink"/>
      <w:u w:val="single"/>
    </w:rPr>
  </w:style>
  <w:style w:type="paragraph" w:styleId="Normlnweb">
    <w:name w:val="Normal (Web)"/>
    <w:basedOn w:val="Normln"/>
    <w:uiPriority w:val="99"/>
    <w:semiHidden/>
    <w:unhideWhenUsed/>
    <w:rsid w:val="00890439"/>
    <w:pPr>
      <w:spacing w:before="100" w:beforeAutospacing="1" w:after="100" w:afterAutospacing="1"/>
    </w:pPr>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46745"/>
  </w:style>
  <w:style w:type="paragraph" w:styleId="Nadpis1">
    <w:name w:val="heading 1"/>
    <w:basedOn w:val="Normln"/>
    <w:next w:val="Normln"/>
    <w:qFormat/>
    <w:rsid w:val="00A46745"/>
    <w:pPr>
      <w:keepNext/>
      <w:outlineLvl w:val="0"/>
    </w:pPr>
    <w:rPr>
      <w:sz w:val="32"/>
    </w:rPr>
  </w:style>
  <w:style w:type="paragraph" w:styleId="Nadpis2">
    <w:name w:val="heading 2"/>
    <w:basedOn w:val="Normln"/>
    <w:next w:val="Normln"/>
    <w:qFormat/>
    <w:rsid w:val="00A46745"/>
    <w:pPr>
      <w:keepNext/>
      <w:outlineLvl w:val="1"/>
    </w:pPr>
    <w:rPr>
      <w:b/>
      <w:sz w:val="36"/>
    </w:rPr>
  </w:style>
  <w:style w:type="paragraph" w:styleId="Nadpis3">
    <w:name w:val="heading 3"/>
    <w:basedOn w:val="Normln"/>
    <w:next w:val="Normln"/>
    <w:qFormat/>
    <w:rsid w:val="00A46745"/>
    <w:pPr>
      <w:keepNext/>
      <w:outlineLvl w:val="2"/>
    </w:pPr>
    <w:rPr>
      <w:sz w:val="48"/>
    </w:rPr>
  </w:style>
  <w:style w:type="paragraph" w:styleId="Nadpis4">
    <w:name w:val="heading 4"/>
    <w:basedOn w:val="Normln"/>
    <w:next w:val="Normln"/>
    <w:qFormat/>
    <w:rsid w:val="00A46745"/>
    <w:pPr>
      <w:keepNext/>
      <w:outlineLvl w:val="3"/>
    </w:pPr>
    <w:rPr>
      <w:sz w:val="36"/>
    </w:rPr>
  </w:style>
  <w:style w:type="paragraph" w:styleId="Nadpis5">
    <w:name w:val="heading 5"/>
    <w:basedOn w:val="Normln"/>
    <w:next w:val="Normln"/>
    <w:qFormat/>
    <w:rsid w:val="00A46745"/>
    <w:pPr>
      <w:keepNext/>
      <w:jc w:val="both"/>
      <w:outlineLvl w:val="4"/>
    </w:pPr>
    <w:rPr>
      <w:b/>
      <w:sz w:val="32"/>
    </w:rPr>
  </w:style>
  <w:style w:type="paragraph" w:styleId="Nadpis6">
    <w:name w:val="heading 6"/>
    <w:basedOn w:val="Normln"/>
    <w:next w:val="Normln"/>
    <w:qFormat/>
    <w:rsid w:val="00A46745"/>
    <w:pPr>
      <w:keepNext/>
      <w:outlineLvl w:val="5"/>
    </w:pPr>
    <w:rPr>
      <w:sz w:val="24"/>
    </w:rPr>
  </w:style>
  <w:style w:type="paragraph" w:styleId="Nadpis7">
    <w:name w:val="heading 7"/>
    <w:basedOn w:val="Normln"/>
    <w:next w:val="Normln"/>
    <w:qFormat/>
    <w:rsid w:val="00A46745"/>
    <w:pPr>
      <w:keepNext/>
      <w:outlineLvl w:val="6"/>
    </w:pPr>
    <w:rPr>
      <w:sz w:val="28"/>
    </w:rPr>
  </w:style>
  <w:style w:type="paragraph" w:styleId="Nadpis8">
    <w:name w:val="heading 8"/>
    <w:basedOn w:val="Normln"/>
    <w:next w:val="Normln"/>
    <w:qFormat/>
    <w:rsid w:val="00A46745"/>
    <w:pPr>
      <w:keepNext/>
      <w:outlineLvl w:val="7"/>
    </w:pPr>
    <w:rPr>
      <w:b/>
      <w:sz w:val="28"/>
    </w:rPr>
  </w:style>
  <w:style w:type="paragraph" w:styleId="Nadpis9">
    <w:name w:val="heading 9"/>
    <w:basedOn w:val="Normln"/>
    <w:next w:val="Normln"/>
    <w:qFormat/>
    <w:rsid w:val="00A46745"/>
    <w:pPr>
      <w:keepNext/>
      <w:outlineLvl w:val="8"/>
    </w:pPr>
    <w:rPr>
      <w:b/>
      <w:sz w:val="3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A46745"/>
    <w:rPr>
      <w:sz w:val="32"/>
    </w:rPr>
  </w:style>
  <w:style w:type="paragraph" w:styleId="Zkladntextodsazen">
    <w:name w:val="Body Text Indent"/>
    <w:basedOn w:val="Normln"/>
    <w:rsid w:val="00A46745"/>
    <w:pPr>
      <w:ind w:left="567" w:hanging="567"/>
    </w:pPr>
    <w:rPr>
      <w:sz w:val="28"/>
    </w:rPr>
  </w:style>
  <w:style w:type="paragraph" w:styleId="Zkladntextodsazen2">
    <w:name w:val="Body Text Indent 2"/>
    <w:basedOn w:val="Normln"/>
    <w:rsid w:val="00A46745"/>
    <w:pPr>
      <w:ind w:left="1560" w:hanging="1560"/>
    </w:pPr>
    <w:rPr>
      <w:sz w:val="28"/>
    </w:rPr>
  </w:style>
  <w:style w:type="paragraph" w:styleId="Zkladntextodsazen3">
    <w:name w:val="Body Text Indent 3"/>
    <w:basedOn w:val="Normln"/>
    <w:rsid w:val="00A46745"/>
    <w:pPr>
      <w:ind w:left="3119" w:hanging="3119"/>
    </w:pPr>
    <w:rPr>
      <w:sz w:val="28"/>
    </w:rPr>
  </w:style>
  <w:style w:type="paragraph" w:styleId="Zkladntext2">
    <w:name w:val="Body Text 2"/>
    <w:basedOn w:val="Normln"/>
    <w:rsid w:val="00A46745"/>
    <w:rPr>
      <w:b/>
      <w:sz w:val="32"/>
    </w:rPr>
  </w:style>
  <w:style w:type="paragraph" w:styleId="Zkladntext3">
    <w:name w:val="Body Text 3"/>
    <w:basedOn w:val="Normln"/>
    <w:rsid w:val="00A46745"/>
    <w:pPr>
      <w:jc w:val="both"/>
    </w:pPr>
    <w:rPr>
      <w:sz w:val="32"/>
    </w:rPr>
  </w:style>
  <w:style w:type="paragraph" w:styleId="Zhlav">
    <w:name w:val="header"/>
    <w:basedOn w:val="Normln"/>
    <w:rsid w:val="00A46745"/>
    <w:pPr>
      <w:tabs>
        <w:tab w:val="center" w:pos="4536"/>
        <w:tab w:val="right" w:pos="9072"/>
      </w:tabs>
    </w:pPr>
  </w:style>
  <w:style w:type="paragraph" w:styleId="Zpat">
    <w:name w:val="footer"/>
    <w:basedOn w:val="Normln"/>
    <w:rsid w:val="00A46745"/>
    <w:pPr>
      <w:tabs>
        <w:tab w:val="center" w:pos="4536"/>
        <w:tab w:val="right" w:pos="9072"/>
      </w:tabs>
    </w:pPr>
  </w:style>
  <w:style w:type="character" w:styleId="slostrnky">
    <w:name w:val="page number"/>
    <w:basedOn w:val="Standardnpsmoodstavce"/>
    <w:rsid w:val="00A46745"/>
  </w:style>
  <w:style w:type="paragraph" w:styleId="Odstavecseseznamem">
    <w:name w:val="List Paragraph"/>
    <w:basedOn w:val="Normln"/>
    <w:uiPriority w:val="34"/>
    <w:qFormat/>
    <w:rsid w:val="00F25742"/>
    <w:pPr>
      <w:ind w:left="720"/>
      <w:contextualSpacing/>
    </w:pPr>
  </w:style>
  <w:style w:type="paragraph" w:styleId="Obsah1">
    <w:name w:val="toc 1"/>
    <w:basedOn w:val="Normln"/>
    <w:next w:val="Normln"/>
    <w:autoRedefine/>
    <w:uiPriority w:val="39"/>
    <w:rsid w:val="001E7DD3"/>
    <w:pPr>
      <w:spacing w:after="100"/>
    </w:pPr>
  </w:style>
  <w:style w:type="paragraph" w:styleId="Obsah2">
    <w:name w:val="toc 2"/>
    <w:basedOn w:val="Normln"/>
    <w:next w:val="Normln"/>
    <w:autoRedefine/>
    <w:uiPriority w:val="39"/>
    <w:rsid w:val="001E7DD3"/>
    <w:pPr>
      <w:spacing w:after="100"/>
      <w:ind w:left="200"/>
    </w:pPr>
  </w:style>
  <w:style w:type="paragraph" w:styleId="Obsah3">
    <w:name w:val="toc 3"/>
    <w:basedOn w:val="Normln"/>
    <w:next w:val="Normln"/>
    <w:autoRedefine/>
    <w:uiPriority w:val="39"/>
    <w:rsid w:val="001E7DD3"/>
    <w:pPr>
      <w:spacing w:after="100"/>
      <w:ind w:left="400"/>
    </w:pPr>
  </w:style>
  <w:style w:type="character" w:styleId="Hypertextovodkaz">
    <w:name w:val="Hyperlink"/>
    <w:basedOn w:val="Standardnpsmoodstavce"/>
    <w:uiPriority w:val="99"/>
    <w:unhideWhenUsed/>
    <w:rsid w:val="001E7DD3"/>
    <w:rPr>
      <w:color w:val="0000FF" w:themeColor="hyperlink"/>
      <w:u w:val="single"/>
    </w:rPr>
  </w:style>
  <w:style w:type="paragraph" w:styleId="Normlnweb">
    <w:name w:val="Normal (Web)"/>
    <w:basedOn w:val="Normln"/>
    <w:uiPriority w:val="99"/>
    <w:semiHidden/>
    <w:unhideWhenUsed/>
    <w:rsid w:val="00890439"/>
    <w:pPr>
      <w:spacing w:before="100" w:beforeAutospacing="1" w:after="100" w:afterAutospacing="1"/>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133400">
      <w:bodyDiv w:val="1"/>
      <w:marLeft w:val="0"/>
      <w:marRight w:val="0"/>
      <w:marTop w:val="0"/>
      <w:marBottom w:val="0"/>
      <w:divBdr>
        <w:top w:val="none" w:sz="0" w:space="0" w:color="auto"/>
        <w:left w:val="none" w:sz="0" w:space="0" w:color="auto"/>
        <w:bottom w:val="none" w:sz="0" w:space="0" w:color="auto"/>
        <w:right w:val="none" w:sz="0" w:space="0" w:color="auto"/>
      </w:divBdr>
      <w:divsChild>
        <w:div w:id="345254133">
          <w:marLeft w:val="0"/>
          <w:marRight w:val="0"/>
          <w:marTop w:val="100"/>
          <w:marBottom w:val="100"/>
          <w:divBdr>
            <w:top w:val="none" w:sz="0" w:space="0" w:color="auto"/>
            <w:left w:val="none" w:sz="0" w:space="0" w:color="auto"/>
            <w:bottom w:val="none" w:sz="0" w:space="0" w:color="auto"/>
            <w:right w:val="none" w:sz="0" w:space="0" w:color="auto"/>
          </w:divBdr>
          <w:divsChild>
            <w:div w:id="355732958">
              <w:marLeft w:val="0"/>
              <w:marRight w:val="0"/>
              <w:marTop w:val="0"/>
              <w:marBottom w:val="0"/>
              <w:divBdr>
                <w:top w:val="none" w:sz="0" w:space="0" w:color="auto"/>
                <w:left w:val="none" w:sz="0" w:space="0" w:color="auto"/>
                <w:bottom w:val="none" w:sz="0" w:space="0" w:color="auto"/>
                <w:right w:val="none" w:sz="0" w:space="0" w:color="auto"/>
              </w:divBdr>
              <w:divsChild>
                <w:div w:id="2089499482">
                  <w:marLeft w:val="0"/>
                  <w:marRight w:val="0"/>
                  <w:marTop w:val="0"/>
                  <w:marBottom w:val="0"/>
                  <w:divBdr>
                    <w:top w:val="none" w:sz="0" w:space="0" w:color="auto"/>
                    <w:left w:val="none" w:sz="0" w:space="0" w:color="auto"/>
                    <w:bottom w:val="none" w:sz="0" w:space="0" w:color="auto"/>
                    <w:right w:val="none" w:sz="0" w:space="0" w:color="auto"/>
                  </w:divBdr>
                  <w:divsChild>
                    <w:div w:id="809051936">
                      <w:marLeft w:val="360"/>
                      <w:marRight w:val="0"/>
                      <w:marTop w:val="0"/>
                      <w:marBottom w:val="0"/>
                      <w:divBdr>
                        <w:top w:val="none" w:sz="0" w:space="0" w:color="auto"/>
                        <w:left w:val="none" w:sz="0" w:space="0" w:color="auto"/>
                        <w:bottom w:val="none" w:sz="0" w:space="0" w:color="auto"/>
                        <w:right w:val="none" w:sz="0" w:space="0" w:color="auto"/>
                      </w:divBdr>
                      <w:divsChild>
                        <w:div w:id="26953087">
                          <w:marLeft w:val="0"/>
                          <w:marRight w:val="0"/>
                          <w:marTop w:val="0"/>
                          <w:marBottom w:val="0"/>
                          <w:divBdr>
                            <w:top w:val="none" w:sz="0" w:space="0" w:color="auto"/>
                            <w:left w:val="none" w:sz="0" w:space="0" w:color="auto"/>
                            <w:bottom w:val="none" w:sz="0" w:space="0" w:color="auto"/>
                            <w:right w:val="none" w:sz="0" w:space="0" w:color="auto"/>
                          </w:divBdr>
                          <w:divsChild>
                            <w:div w:id="806430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0018264">
      <w:bodyDiv w:val="1"/>
      <w:marLeft w:val="0"/>
      <w:marRight w:val="0"/>
      <w:marTop w:val="0"/>
      <w:marBottom w:val="0"/>
      <w:divBdr>
        <w:top w:val="none" w:sz="0" w:space="0" w:color="auto"/>
        <w:left w:val="none" w:sz="0" w:space="0" w:color="auto"/>
        <w:bottom w:val="none" w:sz="0" w:space="0" w:color="auto"/>
        <w:right w:val="none" w:sz="0" w:space="0" w:color="auto"/>
      </w:divBdr>
      <w:divsChild>
        <w:div w:id="502821644">
          <w:marLeft w:val="0"/>
          <w:marRight w:val="0"/>
          <w:marTop w:val="100"/>
          <w:marBottom w:val="100"/>
          <w:divBdr>
            <w:top w:val="none" w:sz="0" w:space="0" w:color="auto"/>
            <w:left w:val="none" w:sz="0" w:space="0" w:color="auto"/>
            <w:bottom w:val="none" w:sz="0" w:space="0" w:color="auto"/>
            <w:right w:val="none" w:sz="0" w:space="0" w:color="auto"/>
          </w:divBdr>
          <w:divsChild>
            <w:div w:id="1385061160">
              <w:marLeft w:val="0"/>
              <w:marRight w:val="0"/>
              <w:marTop w:val="0"/>
              <w:marBottom w:val="0"/>
              <w:divBdr>
                <w:top w:val="none" w:sz="0" w:space="0" w:color="auto"/>
                <w:left w:val="none" w:sz="0" w:space="0" w:color="auto"/>
                <w:bottom w:val="none" w:sz="0" w:space="0" w:color="auto"/>
                <w:right w:val="none" w:sz="0" w:space="0" w:color="auto"/>
              </w:divBdr>
              <w:divsChild>
                <w:div w:id="723143628">
                  <w:marLeft w:val="0"/>
                  <w:marRight w:val="0"/>
                  <w:marTop w:val="0"/>
                  <w:marBottom w:val="0"/>
                  <w:divBdr>
                    <w:top w:val="none" w:sz="0" w:space="0" w:color="auto"/>
                    <w:left w:val="none" w:sz="0" w:space="0" w:color="auto"/>
                    <w:bottom w:val="none" w:sz="0" w:space="0" w:color="auto"/>
                    <w:right w:val="none" w:sz="0" w:space="0" w:color="auto"/>
                  </w:divBdr>
                  <w:divsChild>
                    <w:div w:id="1208490817">
                      <w:marLeft w:val="360"/>
                      <w:marRight w:val="0"/>
                      <w:marTop w:val="0"/>
                      <w:marBottom w:val="0"/>
                      <w:divBdr>
                        <w:top w:val="none" w:sz="0" w:space="0" w:color="auto"/>
                        <w:left w:val="none" w:sz="0" w:space="0" w:color="auto"/>
                        <w:bottom w:val="none" w:sz="0" w:space="0" w:color="auto"/>
                        <w:right w:val="none" w:sz="0" w:space="0" w:color="auto"/>
                      </w:divBdr>
                      <w:divsChild>
                        <w:div w:id="95128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7315679">
      <w:bodyDiv w:val="1"/>
      <w:marLeft w:val="0"/>
      <w:marRight w:val="0"/>
      <w:marTop w:val="0"/>
      <w:marBottom w:val="0"/>
      <w:divBdr>
        <w:top w:val="none" w:sz="0" w:space="0" w:color="auto"/>
        <w:left w:val="none" w:sz="0" w:space="0" w:color="auto"/>
        <w:bottom w:val="none" w:sz="0" w:space="0" w:color="auto"/>
        <w:right w:val="none" w:sz="0" w:space="0" w:color="auto"/>
      </w:divBdr>
      <w:divsChild>
        <w:div w:id="940601404">
          <w:marLeft w:val="0"/>
          <w:marRight w:val="0"/>
          <w:marTop w:val="100"/>
          <w:marBottom w:val="100"/>
          <w:divBdr>
            <w:top w:val="none" w:sz="0" w:space="0" w:color="auto"/>
            <w:left w:val="none" w:sz="0" w:space="0" w:color="auto"/>
            <w:bottom w:val="none" w:sz="0" w:space="0" w:color="auto"/>
            <w:right w:val="none" w:sz="0" w:space="0" w:color="auto"/>
          </w:divBdr>
          <w:divsChild>
            <w:div w:id="1088576870">
              <w:marLeft w:val="0"/>
              <w:marRight w:val="0"/>
              <w:marTop w:val="0"/>
              <w:marBottom w:val="0"/>
              <w:divBdr>
                <w:top w:val="none" w:sz="0" w:space="0" w:color="auto"/>
                <w:left w:val="none" w:sz="0" w:space="0" w:color="auto"/>
                <w:bottom w:val="none" w:sz="0" w:space="0" w:color="auto"/>
                <w:right w:val="none" w:sz="0" w:space="0" w:color="auto"/>
              </w:divBdr>
              <w:divsChild>
                <w:div w:id="501310810">
                  <w:marLeft w:val="0"/>
                  <w:marRight w:val="0"/>
                  <w:marTop w:val="0"/>
                  <w:marBottom w:val="0"/>
                  <w:divBdr>
                    <w:top w:val="none" w:sz="0" w:space="0" w:color="auto"/>
                    <w:left w:val="none" w:sz="0" w:space="0" w:color="auto"/>
                    <w:bottom w:val="none" w:sz="0" w:space="0" w:color="auto"/>
                    <w:right w:val="none" w:sz="0" w:space="0" w:color="auto"/>
                  </w:divBdr>
                  <w:divsChild>
                    <w:div w:id="367264495">
                      <w:marLeft w:val="360"/>
                      <w:marRight w:val="0"/>
                      <w:marTop w:val="0"/>
                      <w:marBottom w:val="0"/>
                      <w:divBdr>
                        <w:top w:val="none" w:sz="0" w:space="0" w:color="auto"/>
                        <w:left w:val="none" w:sz="0" w:space="0" w:color="auto"/>
                        <w:bottom w:val="none" w:sz="0" w:space="0" w:color="auto"/>
                        <w:right w:val="none" w:sz="0" w:space="0" w:color="auto"/>
                      </w:divBdr>
                      <w:divsChild>
                        <w:div w:id="1278562263">
                          <w:marLeft w:val="0"/>
                          <w:marRight w:val="0"/>
                          <w:marTop w:val="0"/>
                          <w:marBottom w:val="0"/>
                          <w:divBdr>
                            <w:top w:val="none" w:sz="0" w:space="0" w:color="auto"/>
                            <w:left w:val="none" w:sz="0" w:space="0" w:color="auto"/>
                            <w:bottom w:val="none" w:sz="0" w:space="0" w:color="auto"/>
                            <w:right w:val="none" w:sz="0" w:space="0" w:color="auto"/>
                          </w:divBdr>
                          <w:divsChild>
                            <w:div w:id="23994763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Microsoft_Excel_97-2003_Worksheet1.xls"/><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emf"/><Relationship Id="rId10" Type="http://schemas.openxmlformats.org/officeDocument/2006/relationships/oleObject" Target="embeddings/oleObject1.bin"/><Relationship Id="rId19" Type="http://schemas.openxmlformats.org/officeDocument/2006/relationships/image" Target="media/image6.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8EA1FC-E0C6-4792-8FA7-4AC2F1B02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67</Pages>
  <Words>22570</Words>
  <Characters>133167</Characters>
  <Application>Microsoft Office Word</Application>
  <DocSecurity>0</DocSecurity>
  <Lines>1109</Lines>
  <Paragraphs>310</Paragraphs>
  <ScaleCrop>false</ScaleCrop>
  <HeadingPairs>
    <vt:vector size="2" baseType="variant">
      <vt:variant>
        <vt:lpstr>Název</vt:lpstr>
      </vt:variant>
      <vt:variant>
        <vt:i4>1</vt:i4>
      </vt:variant>
    </vt:vector>
  </HeadingPairs>
  <TitlesOfParts>
    <vt:vector size="1" baseType="lpstr">
      <vt:lpstr>Základy financí podniku</vt:lpstr>
    </vt:vector>
  </TitlesOfParts>
  <Company/>
  <LinksUpToDate>false</LinksUpToDate>
  <CharactersWithSpaces>155427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Základy financí podniku</dc:title>
  <dc:creator>Jiří Štindl</dc:creator>
  <cp:lastModifiedBy>Ing. Jiří Štindl</cp:lastModifiedBy>
  <cp:revision>9</cp:revision>
  <cp:lastPrinted>2000-11-13T06:07:00Z</cp:lastPrinted>
  <dcterms:created xsi:type="dcterms:W3CDTF">2020-09-24T10:43:00Z</dcterms:created>
  <dcterms:modified xsi:type="dcterms:W3CDTF">2020-11-19T08:29:00Z</dcterms:modified>
</cp:coreProperties>
</file>