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82CAB" w14:textId="28FA126E" w:rsidR="006D5DA6" w:rsidRPr="006D5DA6" w:rsidRDefault="006D5DA6" w:rsidP="00F710CE">
      <w:pPr>
        <w:spacing w:after="0" w:line="360" w:lineRule="auto"/>
        <w:jc w:val="both"/>
        <w:rPr>
          <w:rFonts w:ascii="Georgia" w:hAnsi="Georgia"/>
          <w:sz w:val="32"/>
          <w:szCs w:val="32"/>
        </w:rPr>
      </w:pPr>
      <w:bookmarkStart w:id="0" w:name="_Ref535360127"/>
      <w:bookmarkStart w:id="1" w:name="_Toc535440092"/>
      <w:r w:rsidRPr="006D5DA6">
        <w:rPr>
          <w:rFonts w:ascii="Georgia" w:hAnsi="Georgia"/>
          <w:sz w:val="32"/>
          <w:szCs w:val="32"/>
        </w:rPr>
        <w:t>Vícejazyčný kontext starší české literatury</w:t>
      </w:r>
      <w:bookmarkEnd w:id="0"/>
      <w:bookmarkEnd w:id="1"/>
    </w:p>
    <w:p w14:paraId="567CB658" w14:textId="77777777" w:rsidR="00F710CE" w:rsidRDefault="00F710CE" w:rsidP="00F710CE">
      <w:pPr>
        <w:spacing w:after="0" w:line="360" w:lineRule="auto"/>
        <w:jc w:val="both"/>
        <w:rPr>
          <w:rFonts w:ascii="Georgia" w:hAnsi="Georgia"/>
          <w:sz w:val="24"/>
          <w:szCs w:val="24"/>
        </w:rPr>
      </w:pPr>
      <w:bookmarkStart w:id="2" w:name="_Hlk35590524"/>
    </w:p>
    <w:p w14:paraId="701A08FB" w14:textId="779627AB" w:rsidR="006D5DA6" w:rsidRPr="006D5DA6" w:rsidRDefault="006D5DA6" w:rsidP="00F710CE">
      <w:pPr>
        <w:spacing w:after="0" w:line="360" w:lineRule="auto"/>
        <w:jc w:val="both"/>
        <w:rPr>
          <w:rFonts w:ascii="Georgia" w:hAnsi="Georgia"/>
          <w:sz w:val="24"/>
          <w:szCs w:val="24"/>
        </w:rPr>
      </w:pPr>
      <w:r w:rsidRPr="006D5DA6">
        <w:rPr>
          <w:rFonts w:ascii="Georgia" w:hAnsi="Georgia"/>
          <w:sz w:val="24"/>
          <w:szCs w:val="24"/>
        </w:rPr>
        <w:t xml:space="preserve">Starší česká literatura zahrnuje dlouhé období nějakých </w:t>
      </w:r>
      <w:r w:rsidRPr="006D5DA6">
        <w:rPr>
          <w:rFonts w:ascii="Georgia" w:hAnsi="Georgia"/>
          <w:b/>
          <w:bCs/>
          <w:sz w:val="24"/>
          <w:szCs w:val="24"/>
        </w:rPr>
        <w:t>osmi set</w:t>
      </w:r>
      <w:r w:rsidRPr="006D5DA6">
        <w:rPr>
          <w:rFonts w:ascii="Georgia" w:hAnsi="Georgia"/>
          <w:sz w:val="24"/>
          <w:szCs w:val="24"/>
        </w:rPr>
        <w:t xml:space="preserve"> let. Během této časové periody u nás vznikala slovesná díla v řadě jazyků: staroslověnsky, církevněslovansky, latinsky, německy, česky, hebrejsky.</w:t>
      </w:r>
    </w:p>
    <w:p w14:paraId="54B864A2" w14:textId="77777777" w:rsidR="007658B1" w:rsidRDefault="007658B1" w:rsidP="00F710CE">
      <w:pPr>
        <w:spacing w:after="0" w:line="360" w:lineRule="auto"/>
        <w:jc w:val="both"/>
        <w:rPr>
          <w:rFonts w:ascii="Georgia" w:hAnsi="Georgia"/>
          <w:sz w:val="24"/>
          <w:szCs w:val="24"/>
        </w:rPr>
      </w:pPr>
    </w:p>
    <w:p w14:paraId="31D76ADD" w14:textId="4E9F6A28" w:rsidR="006D5DA6" w:rsidRPr="006D5DA6" w:rsidRDefault="006D5DA6" w:rsidP="00F710CE">
      <w:pPr>
        <w:spacing w:after="0" w:line="360" w:lineRule="auto"/>
        <w:jc w:val="both"/>
        <w:rPr>
          <w:rFonts w:ascii="Georgia" w:hAnsi="Georgia"/>
          <w:sz w:val="24"/>
          <w:szCs w:val="24"/>
        </w:rPr>
      </w:pPr>
      <w:r w:rsidRPr="006D5DA6">
        <w:rPr>
          <w:rFonts w:ascii="Georgia" w:hAnsi="Georgia"/>
          <w:sz w:val="24"/>
          <w:szCs w:val="24"/>
        </w:rPr>
        <w:t>Někdy psal týž autor latinsky i česky (případně německy, polsky). Někdy tyto jazykové tradice existují vedle sebe, jindy se prolínají i v rámci jednoho díla, jednoho rukopisného sborníku, produkce jednoho tiskaře. Část šlechty v 17. a 18. století psala (např. dopisy) i italsky či španělsky a v jejich šlechtických knihovnách najdeme díla v řadě jazyků.</w:t>
      </w:r>
    </w:p>
    <w:p w14:paraId="40DB4F7C" w14:textId="77777777" w:rsidR="007658B1" w:rsidRDefault="007658B1" w:rsidP="00F710CE">
      <w:pPr>
        <w:spacing w:after="0" w:line="360" w:lineRule="auto"/>
        <w:jc w:val="both"/>
        <w:rPr>
          <w:rFonts w:ascii="Georgia" w:hAnsi="Georgia"/>
          <w:sz w:val="24"/>
          <w:szCs w:val="24"/>
        </w:rPr>
      </w:pPr>
    </w:p>
    <w:p w14:paraId="302B667F" w14:textId="6FB2A550" w:rsidR="006D5DA6" w:rsidRPr="006D5DA6" w:rsidRDefault="006D5DA6" w:rsidP="00F710CE">
      <w:pPr>
        <w:spacing w:after="0" w:line="360" w:lineRule="auto"/>
        <w:jc w:val="both"/>
        <w:rPr>
          <w:rFonts w:ascii="Georgia" w:hAnsi="Georgia"/>
          <w:sz w:val="24"/>
          <w:szCs w:val="24"/>
        </w:rPr>
      </w:pPr>
      <w:r w:rsidRPr="006D5DA6">
        <w:rPr>
          <w:rFonts w:ascii="Georgia" w:hAnsi="Georgia"/>
          <w:sz w:val="24"/>
          <w:szCs w:val="24"/>
        </w:rPr>
        <w:t xml:space="preserve">Obecně lze říct, že některé jazyky jsou primárně jazyky vzdělání, školy, správy, náboženského kultu: </w:t>
      </w:r>
      <w:r w:rsidRPr="006D5DA6">
        <w:rPr>
          <w:rFonts w:ascii="Georgia" w:hAnsi="Georgia"/>
          <w:b/>
          <w:bCs/>
          <w:sz w:val="24"/>
          <w:szCs w:val="24"/>
        </w:rPr>
        <w:t>staroslověnština</w:t>
      </w:r>
      <w:r w:rsidRPr="006D5DA6">
        <w:rPr>
          <w:rFonts w:ascii="Georgia" w:hAnsi="Georgia"/>
          <w:sz w:val="24"/>
          <w:szCs w:val="24"/>
        </w:rPr>
        <w:t xml:space="preserve">, </w:t>
      </w:r>
      <w:r w:rsidRPr="006D5DA6">
        <w:rPr>
          <w:rFonts w:ascii="Georgia" w:hAnsi="Georgia"/>
          <w:b/>
          <w:bCs/>
          <w:sz w:val="24"/>
          <w:szCs w:val="24"/>
        </w:rPr>
        <w:t>latina</w:t>
      </w:r>
      <w:r w:rsidRPr="006D5DA6">
        <w:rPr>
          <w:rFonts w:ascii="Georgia" w:hAnsi="Georgia"/>
          <w:sz w:val="24"/>
          <w:szCs w:val="24"/>
        </w:rPr>
        <w:t xml:space="preserve">, </w:t>
      </w:r>
      <w:r w:rsidRPr="006D5DA6">
        <w:rPr>
          <w:rFonts w:ascii="Georgia" w:hAnsi="Georgia"/>
          <w:b/>
          <w:bCs/>
          <w:sz w:val="24"/>
          <w:szCs w:val="24"/>
        </w:rPr>
        <w:t>hebrejština</w:t>
      </w:r>
      <w:r w:rsidRPr="006D5DA6">
        <w:rPr>
          <w:rFonts w:ascii="Georgia" w:hAnsi="Georgia"/>
          <w:sz w:val="24"/>
          <w:szCs w:val="24"/>
        </w:rPr>
        <w:t>. Od 15. století se u nás v</w:t>
      </w:r>
      <w:r w:rsidR="007658B1">
        <w:rPr>
          <w:rFonts w:ascii="Georgia" w:hAnsi="Georgia"/>
          <w:sz w:val="24"/>
          <w:szCs w:val="24"/>
        </w:rPr>
        <w:t>e všech</w:t>
      </w:r>
      <w:r w:rsidRPr="006D5DA6">
        <w:rPr>
          <w:rFonts w:ascii="Georgia" w:hAnsi="Georgia"/>
          <w:sz w:val="24"/>
          <w:szCs w:val="24"/>
        </w:rPr>
        <w:t> těchto funkcích prosazuje i čeština (a z počátku také němčina)</w:t>
      </w:r>
      <w:r w:rsidR="00002D66" w:rsidRPr="00F710CE">
        <w:rPr>
          <w:rFonts w:ascii="Georgia" w:hAnsi="Georgia"/>
          <w:sz w:val="24"/>
          <w:szCs w:val="24"/>
        </w:rPr>
        <w:t xml:space="preserve">, ale ještě na počátku 19. století byste studovali na vysoké škole pouze latinsky nebo německy, nikoli česky. (A pochopitelně, pokud jste ženy, na žádnou střední nebo vysokou školu byste </w:t>
      </w:r>
      <w:r w:rsidR="007658B1" w:rsidRPr="00F710CE">
        <w:rPr>
          <w:rFonts w:ascii="Georgia" w:hAnsi="Georgia"/>
          <w:sz w:val="24"/>
          <w:szCs w:val="24"/>
        </w:rPr>
        <w:t xml:space="preserve">ani </w:t>
      </w:r>
      <w:r w:rsidR="00002D66" w:rsidRPr="00F710CE">
        <w:rPr>
          <w:rFonts w:ascii="Georgia" w:hAnsi="Georgia"/>
          <w:sz w:val="24"/>
          <w:szCs w:val="24"/>
        </w:rPr>
        <w:t>chodit nemohly.)</w:t>
      </w:r>
    </w:p>
    <w:p w14:paraId="597767C3" w14:textId="77777777" w:rsidR="007658B1" w:rsidRDefault="007658B1" w:rsidP="00F710CE">
      <w:pPr>
        <w:spacing w:after="0" w:line="360" w:lineRule="auto"/>
        <w:jc w:val="both"/>
        <w:rPr>
          <w:rFonts w:ascii="Georgia" w:hAnsi="Georgia"/>
          <w:sz w:val="24"/>
          <w:szCs w:val="24"/>
        </w:rPr>
      </w:pPr>
    </w:p>
    <w:p w14:paraId="0C07D12F" w14:textId="337CE559" w:rsidR="006D5DA6" w:rsidRPr="006D5DA6" w:rsidRDefault="006D5DA6" w:rsidP="00F710CE">
      <w:pPr>
        <w:spacing w:after="0" w:line="360" w:lineRule="auto"/>
        <w:jc w:val="both"/>
        <w:rPr>
          <w:rFonts w:ascii="Georgia" w:hAnsi="Georgia"/>
          <w:sz w:val="24"/>
          <w:szCs w:val="24"/>
        </w:rPr>
      </w:pPr>
      <w:r w:rsidRPr="006D5DA6">
        <w:rPr>
          <w:rFonts w:ascii="Georgia" w:hAnsi="Georgia"/>
          <w:sz w:val="24"/>
          <w:szCs w:val="24"/>
        </w:rPr>
        <w:t>Stýkání i potýkání jazyků je jedno z velkých témat českých dějin a kdysi to bylo politikum; je dobře, že mu dnes můžeme věnovat celou kapitolu bez rušivých resentimentů</w:t>
      </w:r>
      <w:bookmarkEnd w:id="2"/>
      <w:r w:rsidRPr="006D5DA6">
        <w:rPr>
          <w:rFonts w:ascii="Georgia" w:hAnsi="Georgia"/>
          <w:sz w:val="24"/>
          <w:szCs w:val="24"/>
        </w:rPr>
        <w:t>.</w:t>
      </w:r>
    </w:p>
    <w:p w14:paraId="40DA7C33" w14:textId="77777777" w:rsidR="006D5DA6" w:rsidRPr="00F710CE" w:rsidRDefault="006D5DA6" w:rsidP="00F710CE">
      <w:pPr>
        <w:spacing w:after="0" w:line="360" w:lineRule="auto"/>
        <w:jc w:val="both"/>
        <w:rPr>
          <w:rFonts w:ascii="Georgia" w:hAnsi="Georgia"/>
          <w:b/>
          <w:i/>
          <w:sz w:val="24"/>
          <w:szCs w:val="24"/>
        </w:rPr>
      </w:pPr>
    </w:p>
    <w:p w14:paraId="329ACB49" w14:textId="77777777" w:rsidR="00EB55AC" w:rsidRPr="00EB55AC" w:rsidRDefault="00EB55AC" w:rsidP="00EB55AC">
      <w:pPr>
        <w:spacing w:after="0" w:line="360" w:lineRule="auto"/>
        <w:jc w:val="both"/>
        <w:rPr>
          <w:rFonts w:ascii="Georgia" w:hAnsi="Georgia"/>
          <w:sz w:val="24"/>
          <w:szCs w:val="24"/>
        </w:rPr>
      </w:pPr>
      <w:bookmarkStart w:id="3" w:name="_Hlk100227767"/>
      <w:r w:rsidRPr="00EB55AC">
        <w:rPr>
          <w:rFonts w:ascii="Georgia" w:hAnsi="Georgia"/>
          <w:sz w:val="24"/>
          <w:szCs w:val="24"/>
        </w:rPr>
        <w:t>Co se dozvím:</w:t>
      </w:r>
    </w:p>
    <w:p w14:paraId="1CC63168" w14:textId="7423690D" w:rsidR="00EB55AC" w:rsidRPr="00EB55AC" w:rsidRDefault="00EB55AC" w:rsidP="00EB55AC">
      <w:pPr>
        <w:pStyle w:val="Odstavecseseznamem"/>
        <w:numPr>
          <w:ilvl w:val="0"/>
          <w:numId w:val="4"/>
        </w:numPr>
        <w:spacing w:after="0" w:line="360" w:lineRule="auto"/>
        <w:jc w:val="both"/>
        <w:rPr>
          <w:rFonts w:ascii="Georgia" w:hAnsi="Georgia"/>
          <w:sz w:val="24"/>
          <w:szCs w:val="24"/>
        </w:rPr>
      </w:pPr>
      <w:r w:rsidRPr="00EB55AC">
        <w:rPr>
          <w:rFonts w:ascii="Georgia" w:hAnsi="Georgia"/>
          <w:sz w:val="24"/>
          <w:szCs w:val="24"/>
        </w:rPr>
        <w:t>Jak vypad</w:t>
      </w:r>
      <w:r>
        <w:rPr>
          <w:rFonts w:ascii="Georgia" w:hAnsi="Georgia"/>
          <w:sz w:val="24"/>
          <w:szCs w:val="24"/>
        </w:rPr>
        <w:t>ala</w:t>
      </w:r>
      <w:r w:rsidRPr="00EB55AC">
        <w:rPr>
          <w:rFonts w:ascii="Georgia" w:hAnsi="Georgia"/>
          <w:sz w:val="24"/>
          <w:szCs w:val="24"/>
        </w:rPr>
        <w:t xml:space="preserve"> starší česká literatura z perspektivy vícejazyčnosti, resp. jazykově různorodých tradic</w:t>
      </w:r>
      <w:r>
        <w:rPr>
          <w:rFonts w:ascii="Georgia" w:hAnsi="Georgia"/>
          <w:sz w:val="24"/>
          <w:szCs w:val="24"/>
        </w:rPr>
        <w:t>.</w:t>
      </w:r>
    </w:p>
    <w:p w14:paraId="77756F48" w14:textId="5C7D2258" w:rsidR="00EB55AC" w:rsidRPr="00EB55AC" w:rsidRDefault="00EB55AC" w:rsidP="00EB55AC">
      <w:pPr>
        <w:numPr>
          <w:ilvl w:val="0"/>
          <w:numId w:val="4"/>
        </w:numPr>
        <w:spacing w:after="0" w:line="360" w:lineRule="auto"/>
        <w:jc w:val="both"/>
        <w:rPr>
          <w:rFonts w:ascii="Georgia" w:hAnsi="Georgia"/>
          <w:sz w:val="24"/>
          <w:szCs w:val="24"/>
        </w:rPr>
      </w:pPr>
      <w:r>
        <w:rPr>
          <w:rFonts w:ascii="Georgia" w:hAnsi="Georgia"/>
          <w:sz w:val="24"/>
          <w:szCs w:val="24"/>
        </w:rPr>
        <w:t>Jaká byla role a význam latiny</w:t>
      </w:r>
      <w:r w:rsidRPr="00EB55AC">
        <w:rPr>
          <w:rFonts w:ascii="Georgia" w:hAnsi="Georgia"/>
          <w:sz w:val="24"/>
          <w:szCs w:val="24"/>
        </w:rPr>
        <w:t>.</w:t>
      </w:r>
    </w:p>
    <w:p w14:paraId="33480B5C" w14:textId="77777777" w:rsidR="00EB55AC" w:rsidRDefault="00EB55AC" w:rsidP="00EB55AC">
      <w:pPr>
        <w:numPr>
          <w:ilvl w:val="0"/>
          <w:numId w:val="4"/>
        </w:numPr>
        <w:spacing w:after="0" w:line="360" w:lineRule="auto"/>
        <w:jc w:val="both"/>
        <w:rPr>
          <w:rFonts w:ascii="Georgia" w:hAnsi="Georgia"/>
          <w:sz w:val="24"/>
          <w:szCs w:val="24"/>
        </w:rPr>
      </w:pPr>
      <w:bookmarkStart w:id="4" w:name="_Hlk100406844"/>
      <w:r w:rsidRPr="00EB55AC">
        <w:rPr>
          <w:rFonts w:ascii="Georgia" w:hAnsi="Georgia"/>
          <w:sz w:val="24"/>
          <w:szCs w:val="24"/>
        </w:rPr>
        <w:t xml:space="preserve">Jaká byla role a význam </w:t>
      </w:r>
      <w:r>
        <w:rPr>
          <w:rFonts w:ascii="Georgia" w:hAnsi="Georgia"/>
          <w:sz w:val="24"/>
          <w:szCs w:val="24"/>
        </w:rPr>
        <w:t>staroslověnštiny.</w:t>
      </w:r>
      <w:r w:rsidRPr="00EB55AC">
        <w:rPr>
          <w:rFonts w:ascii="Georgia" w:hAnsi="Georgia"/>
          <w:sz w:val="24"/>
          <w:szCs w:val="24"/>
        </w:rPr>
        <w:t xml:space="preserve"> </w:t>
      </w:r>
    </w:p>
    <w:p w14:paraId="16261841" w14:textId="479B7FC2" w:rsidR="006D5DA6" w:rsidRDefault="00EB55AC" w:rsidP="00F710CE">
      <w:pPr>
        <w:numPr>
          <w:ilvl w:val="0"/>
          <w:numId w:val="4"/>
        </w:numPr>
        <w:spacing w:after="0" w:line="360" w:lineRule="auto"/>
        <w:jc w:val="both"/>
        <w:rPr>
          <w:rFonts w:ascii="Georgia" w:hAnsi="Georgia"/>
          <w:sz w:val="24"/>
          <w:szCs w:val="24"/>
        </w:rPr>
      </w:pPr>
      <w:r w:rsidRPr="00EB55AC">
        <w:rPr>
          <w:rFonts w:ascii="Georgia" w:hAnsi="Georgia"/>
          <w:sz w:val="24"/>
          <w:szCs w:val="24"/>
        </w:rPr>
        <w:t>Jaká byla role a význam němčiny.</w:t>
      </w:r>
      <w:bookmarkEnd w:id="3"/>
      <w:bookmarkEnd w:id="4"/>
    </w:p>
    <w:p w14:paraId="3380FDA2" w14:textId="7F0455D4" w:rsidR="00EB55AC" w:rsidRDefault="00EB55AC" w:rsidP="00F710CE">
      <w:pPr>
        <w:numPr>
          <w:ilvl w:val="0"/>
          <w:numId w:val="4"/>
        </w:numPr>
        <w:spacing w:after="0" w:line="360" w:lineRule="auto"/>
        <w:jc w:val="both"/>
        <w:rPr>
          <w:rFonts w:ascii="Georgia" w:hAnsi="Georgia"/>
          <w:sz w:val="24"/>
          <w:szCs w:val="24"/>
        </w:rPr>
      </w:pPr>
      <w:r>
        <w:rPr>
          <w:rFonts w:ascii="Georgia" w:hAnsi="Georgia"/>
          <w:sz w:val="24"/>
          <w:szCs w:val="24"/>
        </w:rPr>
        <w:t>Co znamená pojem</w:t>
      </w:r>
      <w:r w:rsidRPr="00EB55AC">
        <w:rPr>
          <w:rFonts w:ascii="Georgia" w:hAnsi="Georgia"/>
          <w:sz w:val="24"/>
          <w:szCs w:val="24"/>
        </w:rPr>
        <w:t xml:space="preserve"> </w:t>
      </w:r>
      <w:proofErr w:type="spellStart"/>
      <w:r w:rsidRPr="006D5DA6">
        <w:rPr>
          <w:rFonts w:ascii="Georgia" w:hAnsi="Georgia"/>
          <w:sz w:val="24"/>
          <w:szCs w:val="24"/>
        </w:rPr>
        <w:t>vernakulární</w:t>
      </w:r>
      <w:proofErr w:type="spellEnd"/>
      <w:r>
        <w:rPr>
          <w:rFonts w:ascii="Georgia" w:hAnsi="Georgia"/>
          <w:sz w:val="24"/>
          <w:szCs w:val="24"/>
        </w:rPr>
        <w:t>.</w:t>
      </w:r>
    </w:p>
    <w:p w14:paraId="645DB2CE" w14:textId="5EFD63AE" w:rsidR="00EB55AC" w:rsidRDefault="00EB55AC" w:rsidP="00F710CE">
      <w:pPr>
        <w:numPr>
          <w:ilvl w:val="0"/>
          <w:numId w:val="4"/>
        </w:numPr>
        <w:spacing w:after="0" w:line="360" w:lineRule="auto"/>
        <w:jc w:val="both"/>
        <w:rPr>
          <w:rFonts w:ascii="Georgia" w:hAnsi="Georgia"/>
          <w:sz w:val="24"/>
          <w:szCs w:val="24"/>
        </w:rPr>
      </w:pPr>
      <w:r>
        <w:rPr>
          <w:rFonts w:ascii="Georgia" w:hAnsi="Georgia"/>
          <w:sz w:val="24"/>
          <w:szCs w:val="24"/>
        </w:rPr>
        <w:t xml:space="preserve">Jak se </w:t>
      </w:r>
      <w:proofErr w:type="gramStart"/>
      <w:r>
        <w:rPr>
          <w:rFonts w:ascii="Georgia" w:hAnsi="Georgia"/>
          <w:sz w:val="24"/>
          <w:szCs w:val="24"/>
        </w:rPr>
        <w:t>liší</w:t>
      </w:r>
      <w:proofErr w:type="gramEnd"/>
      <w:r w:rsidRPr="00EB55AC">
        <w:rPr>
          <w:rFonts w:ascii="Georgia" w:hAnsi="Georgia"/>
          <w:sz w:val="24"/>
          <w:szCs w:val="24"/>
        </w:rPr>
        <w:t xml:space="preserve"> </w:t>
      </w:r>
      <w:r w:rsidRPr="006D5DA6">
        <w:rPr>
          <w:rFonts w:ascii="Georgia" w:hAnsi="Georgia"/>
          <w:sz w:val="24"/>
          <w:szCs w:val="24"/>
        </w:rPr>
        <w:t>staroslověnština</w:t>
      </w:r>
      <w:r>
        <w:rPr>
          <w:rFonts w:ascii="Georgia" w:hAnsi="Georgia"/>
          <w:sz w:val="24"/>
          <w:szCs w:val="24"/>
        </w:rPr>
        <w:t xml:space="preserve"> od</w:t>
      </w:r>
      <w:r w:rsidRPr="006D5DA6">
        <w:rPr>
          <w:rFonts w:ascii="Georgia" w:hAnsi="Georgia"/>
          <w:sz w:val="24"/>
          <w:szCs w:val="24"/>
        </w:rPr>
        <w:t xml:space="preserve"> církevní slovanštin</w:t>
      </w:r>
      <w:r>
        <w:rPr>
          <w:rFonts w:ascii="Georgia" w:hAnsi="Georgia"/>
          <w:sz w:val="24"/>
          <w:szCs w:val="24"/>
        </w:rPr>
        <w:t>y.</w:t>
      </w:r>
    </w:p>
    <w:p w14:paraId="66EAEE5F" w14:textId="77777777" w:rsidR="00EB55AC" w:rsidRPr="006D5DA6" w:rsidRDefault="00EB55AC" w:rsidP="00EB55AC">
      <w:pPr>
        <w:spacing w:after="0" w:line="360" w:lineRule="auto"/>
        <w:ind w:left="720"/>
        <w:jc w:val="both"/>
        <w:rPr>
          <w:rFonts w:ascii="Georgia" w:hAnsi="Georgia"/>
          <w:sz w:val="24"/>
          <w:szCs w:val="24"/>
        </w:rPr>
      </w:pPr>
    </w:p>
    <w:p w14:paraId="4D1460C3" w14:textId="63E3E4F5" w:rsidR="006D5DA6" w:rsidRPr="006D5DA6" w:rsidRDefault="006D5DA6" w:rsidP="00F710CE">
      <w:pPr>
        <w:spacing w:after="0" w:line="360" w:lineRule="auto"/>
        <w:jc w:val="both"/>
        <w:rPr>
          <w:rFonts w:ascii="Georgia" w:hAnsi="Georgia"/>
          <w:b/>
          <w:bCs/>
          <w:sz w:val="24"/>
          <w:szCs w:val="24"/>
        </w:rPr>
      </w:pPr>
    </w:p>
    <w:p w14:paraId="21D101BE" w14:textId="219A82C7" w:rsidR="006D5DA6" w:rsidRPr="006D5DA6" w:rsidRDefault="00002D66" w:rsidP="00F710CE">
      <w:pPr>
        <w:spacing w:after="0" w:line="360" w:lineRule="auto"/>
        <w:jc w:val="both"/>
        <w:rPr>
          <w:rFonts w:ascii="Georgia" w:hAnsi="Georgia"/>
          <w:sz w:val="24"/>
          <w:szCs w:val="24"/>
        </w:rPr>
      </w:pPr>
      <w:r w:rsidRPr="00F710CE">
        <w:rPr>
          <w:rFonts w:ascii="Georgia" w:hAnsi="Georgia"/>
          <w:sz w:val="24"/>
          <w:szCs w:val="24"/>
        </w:rPr>
        <w:lastRenderedPageBreak/>
        <w:t>Můžeme v</w:t>
      </w:r>
      <w:r w:rsidR="006D5DA6" w:rsidRPr="006D5DA6">
        <w:rPr>
          <w:rFonts w:ascii="Georgia" w:hAnsi="Georgia"/>
          <w:sz w:val="24"/>
          <w:szCs w:val="24"/>
        </w:rPr>
        <w:t>yj</w:t>
      </w:r>
      <w:r w:rsidRPr="00F710CE">
        <w:rPr>
          <w:rFonts w:ascii="Georgia" w:hAnsi="Georgia"/>
          <w:sz w:val="24"/>
          <w:szCs w:val="24"/>
        </w:rPr>
        <w:t>ít</w:t>
      </w:r>
      <w:r w:rsidR="006D5DA6" w:rsidRPr="006D5DA6">
        <w:rPr>
          <w:rFonts w:ascii="Georgia" w:hAnsi="Georgia"/>
          <w:sz w:val="24"/>
          <w:szCs w:val="24"/>
        </w:rPr>
        <w:t xml:space="preserve"> od otázky, zda do české literatury </w:t>
      </w:r>
      <w:proofErr w:type="gramStart"/>
      <w:r w:rsidR="006D5DA6" w:rsidRPr="006D5DA6">
        <w:rPr>
          <w:rFonts w:ascii="Georgia" w:hAnsi="Georgia"/>
          <w:sz w:val="24"/>
          <w:szCs w:val="24"/>
        </w:rPr>
        <w:t>patří</w:t>
      </w:r>
      <w:proofErr w:type="gramEnd"/>
      <w:r w:rsidR="006D5DA6" w:rsidRPr="006D5DA6">
        <w:rPr>
          <w:rFonts w:ascii="Georgia" w:hAnsi="Georgia"/>
          <w:sz w:val="24"/>
          <w:szCs w:val="24"/>
        </w:rPr>
        <w:t xml:space="preserve"> </w:t>
      </w:r>
      <w:r w:rsidR="006D5DA6" w:rsidRPr="006D5DA6">
        <w:rPr>
          <w:rFonts w:ascii="Georgia" w:hAnsi="Georgia"/>
          <w:b/>
          <w:bCs/>
          <w:sz w:val="24"/>
          <w:szCs w:val="24"/>
        </w:rPr>
        <w:t>jen</w:t>
      </w:r>
      <w:r w:rsidR="006D5DA6" w:rsidRPr="006D5DA6">
        <w:rPr>
          <w:rFonts w:ascii="Georgia" w:hAnsi="Georgia"/>
          <w:sz w:val="24"/>
          <w:szCs w:val="24"/>
        </w:rPr>
        <w:t xml:space="preserve"> díla psaná </w:t>
      </w:r>
      <w:r w:rsidR="006D5DA6" w:rsidRPr="006D5DA6">
        <w:rPr>
          <w:rFonts w:ascii="Georgia" w:hAnsi="Georgia"/>
          <w:b/>
          <w:bCs/>
          <w:sz w:val="24"/>
          <w:szCs w:val="24"/>
        </w:rPr>
        <w:t>českým</w:t>
      </w:r>
      <w:r w:rsidR="006D5DA6" w:rsidRPr="006D5DA6">
        <w:rPr>
          <w:rFonts w:ascii="Georgia" w:hAnsi="Georgia"/>
          <w:sz w:val="24"/>
          <w:szCs w:val="24"/>
        </w:rPr>
        <w:t xml:space="preserve"> jazykem. Pokud ano, pak bychom museli z dějin české literatury vyřadit např. Kosmu s jeho latinsky psanou </w:t>
      </w:r>
      <w:r w:rsidR="006D5DA6" w:rsidRPr="006D5DA6">
        <w:rPr>
          <w:rFonts w:ascii="Georgia" w:hAnsi="Georgia"/>
          <w:i/>
          <w:iCs/>
          <w:sz w:val="24"/>
          <w:szCs w:val="24"/>
        </w:rPr>
        <w:t>Kronikou Čechů</w:t>
      </w:r>
      <w:r w:rsidR="006D5DA6" w:rsidRPr="006D5DA6">
        <w:rPr>
          <w:rFonts w:ascii="Georgia" w:hAnsi="Georgia"/>
          <w:sz w:val="24"/>
          <w:szCs w:val="24"/>
        </w:rPr>
        <w:t xml:space="preserve">, nebo německé básně Karla Hynka Máchy. Takto okleštěný obraz naší literatury by však byl hrubě zkreslený, museli bychom totiž jako součást české literatury pojímat jen </w:t>
      </w:r>
      <w:r w:rsidR="006D5DA6" w:rsidRPr="006D5DA6">
        <w:rPr>
          <w:rFonts w:ascii="Georgia" w:hAnsi="Georgia"/>
          <w:b/>
          <w:bCs/>
          <w:sz w:val="24"/>
          <w:szCs w:val="24"/>
        </w:rPr>
        <w:t>některá</w:t>
      </w:r>
      <w:r w:rsidR="006D5DA6" w:rsidRPr="006D5DA6">
        <w:rPr>
          <w:rFonts w:ascii="Georgia" w:hAnsi="Georgia"/>
          <w:sz w:val="24"/>
          <w:szCs w:val="24"/>
        </w:rPr>
        <w:t xml:space="preserve"> díla Husova či Komenského</w:t>
      </w:r>
      <w:r w:rsidRPr="00F710CE">
        <w:rPr>
          <w:rFonts w:ascii="Georgia" w:hAnsi="Georgia"/>
          <w:sz w:val="24"/>
          <w:szCs w:val="24"/>
        </w:rPr>
        <w:t xml:space="preserve">, a jiná </w:t>
      </w:r>
      <w:r w:rsidR="00CB749E">
        <w:rPr>
          <w:rFonts w:ascii="Georgia" w:hAnsi="Georgia"/>
          <w:sz w:val="24"/>
          <w:szCs w:val="24"/>
        </w:rPr>
        <w:t xml:space="preserve">(ta psaná latinsky) </w:t>
      </w:r>
      <w:r w:rsidRPr="00F710CE">
        <w:rPr>
          <w:rFonts w:ascii="Georgia" w:hAnsi="Georgia"/>
          <w:sz w:val="24"/>
          <w:szCs w:val="24"/>
        </w:rPr>
        <w:t>zase ne</w:t>
      </w:r>
      <w:r w:rsidR="006D5DA6" w:rsidRPr="006D5DA6">
        <w:rPr>
          <w:rFonts w:ascii="Georgia" w:hAnsi="Georgia"/>
          <w:sz w:val="24"/>
          <w:szCs w:val="24"/>
        </w:rPr>
        <w:t xml:space="preserve">. A co </w:t>
      </w:r>
      <w:r w:rsidR="00CB749E">
        <w:rPr>
          <w:rFonts w:ascii="Georgia" w:hAnsi="Georgia"/>
          <w:sz w:val="24"/>
          <w:szCs w:val="24"/>
        </w:rPr>
        <w:t xml:space="preserve">tedy </w:t>
      </w:r>
      <w:r w:rsidR="006D5DA6" w:rsidRPr="006D5DA6">
        <w:rPr>
          <w:rFonts w:ascii="Georgia" w:hAnsi="Georgia"/>
          <w:sz w:val="24"/>
          <w:szCs w:val="24"/>
        </w:rPr>
        <w:t>s těmi</w:t>
      </w:r>
      <w:r w:rsidRPr="00F710CE">
        <w:rPr>
          <w:rFonts w:ascii="Georgia" w:hAnsi="Georgia"/>
          <w:sz w:val="24"/>
          <w:szCs w:val="24"/>
        </w:rPr>
        <w:t>to</w:t>
      </w:r>
      <w:r w:rsidR="006D5DA6" w:rsidRPr="006D5DA6">
        <w:rPr>
          <w:rFonts w:ascii="Georgia" w:hAnsi="Georgia"/>
          <w:sz w:val="24"/>
          <w:szCs w:val="24"/>
        </w:rPr>
        <w:t xml:space="preserve"> zbylými</w:t>
      </w:r>
      <w:r w:rsidRPr="00F710CE">
        <w:rPr>
          <w:rFonts w:ascii="Georgia" w:hAnsi="Georgia"/>
          <w:sz w:val="24"/>
          <w:szCs w:val="24"/>
        </w:rPr>
        <w:t xml:space="preserve">, </w:t>
      </w:r>
      <w:r w:rsidR="00CB749E">
        <w:rPr>
          <w:rFonts w:ascii="Georgia" w:hAnsi="Georgia"/>
          <w:sz w:val="24"/>
          <w:szCs w:val="24"/>
        </w:rPr>
        <w:t xml:space="preserve">nejčastěji latinskými, </w:t>
      </w:r>
      <w:r w:rsidRPr="00F710CE">
        <w:rPr>
          <w:rFonts w:ascii="Georgia" w:hAnsi="Georgia"/>
          <w:sz w:val="24"/>
          <w:szCs w:val="24"/>
        </w:rPr>
        <w:t>kam by patřila</w:t>
      </w:r>
      <w:r w:rsidR="006D5DA6" w:rsidRPr="006D5DA6">
        <w:rPr>
          <w:rFonts w:ascii="Georgia" w:hAnsi="Georgia"/>
          <w:sz w:val="24"/>
          <w:szCs w:val="24"/>
        </w:rPr>
        <w:t>? Copak nevznikly Husovy latinské polemiky na pražské půdě a nebyly čteny na pražské univerzitě Husovými kolegy?</w:t>
      </w:r>
    </w:p>
    <w:p w14:paraId="56A8519B" w14:textId="77777777" w:rsidR="00902E5C" w:rsidRDefault="00902E5C" w:rsidP="00F710CE">
      <w:pPr>
        <w:spacing w:after="0" w:line="360" w:lineRule="auto"/>
        <w:jc w:val="both"/>
        <w:rPr>
          <w:rFonts w:ascii="Georgia" w:hAnsi="Georgia"/>
          <w:sz w:val="24"/>
          <w:szCs w:val="24"/>
        </w:rPr>
      </w:pPr>
    </w:p>
    <w:p w14:paraId="6A3C94E3" w14:textId="1C779142" w:rsidR="006D5DA6" w:rsidRPr="006D5DA6" w:rsidRDefault="006D5DA6" w:rsidP="00F710CE">
      <w:pPr>
        <w:spacing w:after="0" w:line="360" w:lineRule="auto"/>
        <w:jc w:val="both"/>
        <w:rPr>
          <w:rFonts w:ascii="Georgia" w:hAnsi="Georgia"/>
          <w:sz w:val="24"/>
          <w:szCs w:val="24"/>
        </w:rPr>
      </w:pPr>
      <w:r w:rsidRPr="006D5DA6">
        <w:rPr>
          <w:rFonts w:ascii="Georgia" w:hAnsi="Georgia"/>
          <w:sz w:val="24"/>
          <w:szCs w:val="24"/>
        </w:rPr>
        <w:t>Naše moderní představa o českém národě a jeho literární kultuře psané pouze jedním</w:t>
      </w:r>
      <w:r w:rsidR="00002D66" w:rsidRPr="00F710CE">
        <w:rPr>
          <w:rFonts w:ascii="Georgia" w:hAnsi="Georgia"/>
          <w:sz w:val="24"/>
          <w:szCs w:val="24"/>
        </w:rPr>
        <w:t xml:space="preserve"> jazykem</w:t>
      </w:r>
      <w:r w:rsidRPr="006D5DA6">
        <w:rPr>
          <w:rFonts w:ascii="Georgia" w:hAnsi="Georgia"/>
          <w:sz w:val="24"/>
          <w:szCs w:val="24"/>
        </w:rPr>
        <w:t xml:space="preserve">, </w:t>
      </w:r>
      <w:r w:rsidR="00002D66" w:rsidRPr="00F710CE">
        <w:rPr>
          <w:rFonts w:ascii="Georgia" w:hAnsi="Georgia"/>
          <w:sz w:val="24"/>
          <w:szCs w:val="24"/>
        </w:rPr>
        <w:t xml:space="preserve">a to tím </w:t>
      </w:r>
      <w:r w:rsidRPr="006D5DA6">
        <w:rPr>
          <w:rFonts w:ascii="Georgia" w:hAnsi="Georgia"/>
          <w:sz w:val="24"/>
          <w:szCs w:val="24"/>
        </w:rPr>
        <w:t>českým, je opravdu až moderní a nemůžeme ji promítat do minulosti s takovou samozřejmostí, jak se někdy děje. Koneckonců už dnes dorostla a dále dorůstá generace obyvatel České republiky, pro kterou je čeština jen jedním z mateřských jazyků (mám na mysli děti z jazykově smíšených manželství). Část z těchto dětí může později psát romány nebo básně anglicky, německy, rusky,</w:t>
      </w:r>
      <w:r w:rsidR="00002D66" w:rsidRPr="00F710CE">
        <w:rPr>
          <w:rFonts w:ascii="Georgia" w:hAnsi="Georgia"/>
          <w:sz w:val="24"/>
          <w:szCs w:val="24"/>
        </w:rPr>
        <w:t xml:space="preserve"> ukrajinsky,</w:t>
      </w:r>
      <w:r w:rsidRPr="006D5DA6">
        <w:rPr>
          <w:rFonts w:ascii="Georgia" w:hAnsi="Georgia"/>
          <w:sz w:val="24"/>
          <w:szCs w:val="24"/>
        </w:rPr>
        <w:t xml:space="preserve"> hebrejsky, </w:t>
      </w:r>
      <w:r w:rsidR="00C8151F" w:rsidRPr="006D5DA6">
        <w:rPr>
          <w:rFonts w:ascii="Georgia" w:hAnsi="Georgia"/>
          <w:sz w:val="24"/>
          <w:szCs w:val="24"/>
        </w:rPr>
        <w:t>romsky</w:t>
      </w:r>
      <w:r w:rsidRPr="006D5DA6">
        <w:rPr>
          <w:rFonts w:ascii="Georgia" w:hAnsi="Georgia"/>
          <w:sz w:val="24"/>
          <w:szCs w:val="24"/>
        </w:rPr>
        <w:t xml:space="preserve">, vietnamsky, slovensky, ..., a vedle toho i česky. V dějinách literatury najdeme řadu děl, kde se mísí jazyky, např. v povídkách Boženy Němcové, básních Ivana Blatného, v Tolstého </w:t>
      </w:r>
      <w:r w:rsidRPr="006D5DA6">
        <w:rPr>
          <w:rFonts w:ascii="Georgia" w:hAnsi="Georgia"/>
          <w:i/>
          <w:iCs/>
          <w:sz w:val="24"/>
          <w:szCs w:val="24"/>
        </w:rPr>
        <w:t>Vojně a míru</w:t>
      </w:r>
      <w:r w:rsidRPr="006D5DA6">
        <w:rPr>
          <w:rFonts w:ascii="Georgia" w:hAnsi="Georgia"/>
          <w:sz w:val="24"/>
          <w:szCs w:val="24"/>
        </w:rPr>
        <w:t xml:space="preserve"> (abych uvedl jenom pár příkladů).</w:t>
      </w:r>
    </w:p>
    <w:p w14:paraId="11C0C1F5" w14:textId="77777777" w:rsidR="00902E5C" w:rsidRDefault="00902E5C" w:rsidP="00F710CE">
      <w:pPr>
        <w:spacing w:after="0" w:line="360" w:lineRule="auto"/>
        <w:jc w:val="both"/>
        <w:rPr>
          <w:rFonts w:ascii="Georgia" w:hAnsi="Georgia"/>
          <w:sz w:val="24"/>
          <w:szCs w:val="24"/>
        </w:rPr>
      </w:pPr>
    </w:p>
    <w:p w14:paraId="3128B184" w14:textId="6AE0E8F1" w:rsidR="006D5DA6" w:rsidRPr="006D5DA6" w:rsidRDefault="006D5DA6" w:rsidP="00F710CE">
      <w:pPr>
        <w:spacing w:after="0" w:line="360" w:lineRule="auto"/>
        <w:jc w:val="both"/>
        <w:rPr>
          <w:rFonts w:ascii="Georgia" w:hAnsi="Georgia"/>
          <w:sz w:val="24"/>
          <w:szCs w:val="24"/>
        </w:rPr>
      </w:pPr>
      <w:r w:rsidRPr="006D5DA6">
        <w:rPr>
          <w:rFonts w:ascii="Georgia" w:hAnsi="Georgia"/>
          <w:sz w:val="24"/>
          <w:szCs w:val="24"/>
        </w:rPr>
        <w:t xml:space="preserve">A nezapomínejme, že ve starší době, v období středověku (tedy pro naši slovesnou kulturu v 9. až 15. století) zůstává jen </w:t>
      </w:r>
      <w:r w:rsidR="00CB749E">
        <w:rPr>
          <w:rFonts w:ascii="Georgia" w:hAnsi="Georgia"/>
          <w:sz w:val="24"/>
          <w:szCs w:val="24"/>
        </w:rPr>
        <w:t xml:space="preserve">malá </w:t>
      </w:r>
      <w:r w:rsidRPr="006D5DA6">
        <w:rPr>
          <w:rFonts w:ascii="Georgia" w:hAnsi="Georgia"/>
          <w:sz w:val="24"/>
          <w:szCs w:val="24"/>
        </w:rPr>
        <w:t xml:space="preserve">část společnosti gramotná (dovede číst a v ještě menší míře i psát). A ti, kteří umějí psát, se tuto dovednost </w:t>
      </w:r>
      <w:proofErr w:type="gramStart"/>
      <w:r w:rsidRPr="006D5DA6">
        <w:rPr>
          <w:rFonts w:ascii="Georgia" w:hAnsi="Georgia"/>
          <w:sz w:val="24"/>
          <w:szCs w:val="24"/>
        </w:rPr>
        <w:t>učí</w:t>
      </w:r>
      <w:proofErr w:type="gramEnd"/>
      <w:r w:rsidRPr="006D5DA6">
        <w:rPr>
          <w:rFonts w:ascii="Georgia" w:hAnsi="Georgia"/>
          <w:sz w:val="24"/>
          <w:szCs w:val="24"/>
        </w:rPr>
        <w:t xml:space="preserve"> v latinských školách. A pokud píšou a vytvářejí literární díla, činí tak na podkladě </w:t>
      </w:r>
      <w:r w:rsidRPr="006D5DA6">
        <w:rPr>
          <w:rFonts w:ascii="Georgia" w:hAnsi="Georgia"/>
          <w:b/>
          <w:bCs/>
          <w:sz w:val="24"/>
          <w:szCs w:val="24"/>
        </w:rPr>
        <w:t>latinské kultury a vzdělanosti</w:t>
      </w:r>
      <w:r w:rsidRPr="006D5DA6">
        <w:rPr>
          <w:rFonts w:ascii="Georgia" w:hAnsi="Georgia"/>
          <w:sz w:val="24"/>
          <w:szCs w:val="24"/>
        </w:rPr>
        <w:t>. Tehdejší spisovný jazyk (i když se jím stane čeština) vždy nějak stojí na bedrech latiny a latinského písemnictví. Dovednost psát, literárně komponovat, se vyučuje na latinských vzorech a postupech.</w:t>
      </w:r>
    </w:p>
    <w:p w14:paraId="134C6133" w14:textId="77777777" w:rsidR="00902E5C" w:rsidRDefault="00902E5C" w:rsidP="00F710CE">
      <w:pPr>
        <w:spacing w:after="0" w:line="360" w:lineRule="auto"/>
        <w:jc w:val="both"/>
        <w:rPr>
          <w:rFonts w:ascii="Georgia" w:hAnsi="Georgia"/>
          <w:sz w:val="24"/>
          <w:szCs w:val="24"/>
        </w:rPr>
      </w:pPr>
    </w:p>
    <w:p w14:paraId="012EE1C2" w14:textId="2ADD9FE8" w:rsidR="006D5DA6" w:rsidRPr="006D5DA6" w:rsidRDefault="006D5DA6" w:rsidP="00F710CE">
      <w:pPr>
        <w:spacing w:after="0" w:line="360" w:lineRule="auto"/>
        <w:jc w:val="both"/>
        <w:rPr>
          <w:rFonts w:ascii="Georgia" w:hAnsi="Georgia"/>
          <w:sz w:val="24"/>
          <w:szCs w:val="24"/>
        </w:rPr>
      </w:pPr>
      <w:r w:rsidRPr="006D5DA6">
        <w:rPr>
          <w:rFonts w:ascii="Georgia" w:hAnsi="Georgia"/>
          <w:sz w:val="24"/>
          <w:szCs w:val="24"/>
        </w:rPr>
        <w:t xml:space="preserve">Takové pojetí české literatury, kdy do ní započítáme jen díla psaná česky, se míjí s realitou. Přesnější a historické realitě věrnější je přijmout náhled, který se začal pomalu prosazovat už před 80 lety, že dějiny české literatury </w:t>
      </w:r>
      <w:proofErr w:type="gramStart"/>
      <w:r w:rsidRPr="006D5DA6">
        <w:rPr>
          <w:rFonts w:ascii="Georgia" w:hAnsi="Georgia"/>
          <w:sz w:val="24"/>
          <w:szCs w:val="24"/>
        </w:rPr>
        <w:t>tvoří</w:t>
      </w:r>
      <w:proofErr w:type="gramEnd"/>
      <w:r w:rsidRPr="006D5DA6">
        <w:rPr>
          <w:rFonts w:ascii="Georgia" w:hAnsi="Georgia"/>
          <w:sz w:val="24"/>
          <w:szCs w:val="24"/>
        </w:rPr>
        <w:t xml:space="preserve"> </w:t>
      </w:r>
      <w:r w:rsidRPr="006D5DA6">
        <w:rPr>
          <w:rFonts w:ascii="Georgia" w:hAnsi="Georgia"/>
          <w:b/>
          <w:bCs/>
          <w:sz w:val="24"/>
          <w:szCs w:val="24"/>
        </w:rPr>
        <w:t>souhrn písemnictví vzniklého ve všech spisovných jazycích užívaných na půdě Českých zemí</w:t>
      </w:r>
      <w:r w:rsidRPr="006D5DA6">
        <w:rPr>
          <w:rFonts w:ascii="Georgia" w:hAnsi="Georgia"/>
          <w:sz w:val="24"/>
          <w:szCs w:val="24"/>
        </w:rPr>
        <w:t xml:space="preserve"> (tedy včetně Moravy a části Slezska). Nijak přitom nevadí, že někteří </w:t>
      </w:r>
      <w:r w:rsidRPr="006D5DA6">
        <w:rPr>
          <w:rFonts w:ascii="Georgia" w:hAnsi="Georgia"/>
          <w:sz w:val="24"/>
          <w:szCs w:val="24"/>
        </w:rPr>
        <w:lastRenderedPageBreak/>
        <w:t>autoři či některá díla budou součástí dějin jak české, tak např. rakouské, německé či polské literatury.</w:t>
      </w:r>
    </w:p>
    <w:p w14:paraId="5FE81B1A" w14:textId="77777777" w:rsidR="00902E5C" w:rsidRDefault="00902E5C" w:rsidP="00F710CE">
      <w:pPr>
        <w:spacing w:after="0" w:line="360" w:lineRule="auto"/>
        <w:jc w:val="both"/>
        <w:rPr>
          <w:rFonts w:ascii="Georgia" w:hAnsi="Georgia"/>
          <w:sz w:val="24"/>
          <w:szCs w:val="24"/>
        </w:rPr>
      </w:pPr>
    </w:p>
    <w:p w14:paraId="7E9789EB" w14:textId="3EC9A91E" w:rsidR="006D5DA6" w:rsidRPr="006D5DA6" w:rsidRDefault="00902E5C" w:rsidP="00F710CE">
      <w:pPr>
        <w:spacing w:after="0" w:line="360" w:lineRule="auto"/>
        <w:jc w:val="both"/>
        <w:rPr>
          <w:rFonts w:ascii="Georgia" w:hAnsi="Georgia"/>
          <w:sz w:val="24"/>
          <w:szCs w:val="24"/>
        </w:rPr>
      </w:pPr>
      <w:r>
        <w:rPr>
          <w:rFonts w:ascii="Georgia" w:hAnsi="Georgia"/>
          <w:sz w:val="24"/>
          <w:szCs w:val="24"/>
        </w:rPr>
        <w:t>D</w:t>
      </w:r>
      <w:r w:rsidR="006D5DA6" w:rsidRPr="006D5DA6">
        <w:rPr>
          <w:rFonts w:ascii="Georgia" w:hAnsi="Georgia"/>
          <w:sz w:val="24"/>
          <w:szCs w:val="24"/>
        </w:rPr>
        <w:t xml:space="preserve">o dějin české literatury patří i slovesná díla vytvořená u nás německy a určená německým obyvatelům českého království (část těchto obyvatel byla, jak ještě uvidíme, </w:t>
      </w:r>
      <w:proofErr w:type="gramStart"/>
      <w:r w:rsidR="006D5DA6" w:rsidRPr="006D5DA6">
        <w:rPr>
          <w:rFonts w:ascii="Georgia" w:hAnsi="Georgia"/>
          <w:sz w:val="24"/>
          <w:szCs w:val="24"/>
        </w:rPr>
        <w:t>dvoj- i</w:t>
      </w:r>
      <w:proofErr w:type="gramEnd"/>
      <w:r w:rsidR="006D5DA6" w:rsidRPr="006D5DA6">
        <w:rPr>
          <w:rFonts w:ascii="Georgia" w:hAnsi="Georgia"/>
          <w:sz w:val="24"/>
          <w:szCs w:val="24"/>
        </w:rPr>
        <w:t xml:space="preserve"> trojjazyčná, znali jak latinu, tak i </w:t>
      </w:r>
      <w:proofErr w:type="spellStart"/>
      <w:r w:rsidR="006D5DA6" w:rsidRPr="006D5DA6">
        <w:rPr>
          <w:rFonts w:ascii="Georgia" w:hAnsi="Georgia"/>
          <w:b/>
          <w:bCs/>
          <w:sz w:val="24"/>
          <w:szCs w:val="24"/>
        </w:rPr>
        <w:t>vernakulární</w:t>
      </w:r>
      <w:proofErr w:type="spellEnd"/>
      <w:r w:rsidR="006D5DA6" w:rsidRPr="006D5DA6">
        <w:rPr>
          <w:rFonts w:ascii="Georgia" w:hAnsi="Georgia"/>
          <w:b/>
          <w:bCs/>
          <w:sz w:val="24"/>
          <w:szCs w:val="24"/>
        </w:rPr>
        <w:t xml:space="preserve"> jazyk</w:t>
      </w:r>
      <w:r w:rsidR="006D5DA6" w:rsidRPr="006D5DA6">
        <w:rPr>
          <w:rFonts w:ascii="Georgia" w:hAnsi="Georgia"/>
          <w:sz w:val="24"/>
          <w:szCs w:val="24"/>
        </w:rPr>
        <w:t>).</w:t>
      </w:r>
    </w:p>
    <w:p w14:paraId="47FA14D5" w14:textId="77777777" w:rsidR="00902E5C" w:rsidRDefault="00902E5C" w:rsidP="00F710CE">
      <w:pPr>
        <w:spacing w:after="0" w:line="360" w:lineRule="auto"/>
        <w:jc w:val="both"/>
        <w:rPr>
          <w:rFonts w:ascii="Georgia" w:hAnsi="Georgia"/>
          <w:sz w:val="24"/>
          <w:szCs w:val="24"/>
        </w:rPr>
      </w:pPr>
      <w:bookmarkStart w:id="5" w:name="_Hlk35590754"/>
    </w:p>
    <w:p w14:paraId="5546BE45" w14:textId="119E6D83" w:rsidR="006D5DA6" w:rsidRPr="00902E5C" w:rsidRDefault="006D5DA6" w:rsidP="00902E5C">
      <w:pPr>
        <w:spacing w:after="0" w:line="360" w:lineRule="auto"/>
        <w:ind w:left="284" w:right="284"/>
        <w:jc w:val="both"/>
        <w:rPr>
          <w:rFonts w:ascii="Georgia" w:hAnsi="Georgia"/>
          <w:sz w:val="20"/>
          <w:szCs w:val="20"/>
        </w:rPr>
      </w:pPr>
      <w:r w:rsidRPr="00902E5C">
        <w:rPr>
          <w:rFonts w:ascii="Georgia" w:hAnsi="Georgia"/>
          <w:sz w:val="20"/>
          <w:szCs w:val="20"/>
        </w:rPr>
        <w:t xml:space="preserve">Přídavné jméno </w:t>
      </w:r>
      <w:proofErr w:type="spellStart"/>
      <w:r w:rsidRPr="00902E5C">
        <w:rPr>
          <w:rFonts w:ascii="Georgia" w:hAnsi="Georgia"/>
          <w:i/>
          <w:iCs/>
          <w:sz w:val="20"/>
          <w:szCs w:val="20"/>
        </w:rPr>
        <w:t>vernakulární</w:t>
      </w:r>
      <w:proofErr w:type="spellEnd"/>
      <w:r w:rsidRPr="00902E5C">
        <w:rPr>
          <w:rFonts w:ascii="Georgia" w:hAnsi="Georgia"/>
          <w:sz w:val="20"/>
          <w:szCs w:val="20"/>
        </w:rPr>
        <w:t xml:space="preserve"> se užívá v literární vědě místo slov „lidový“, „národní“ (jazyk) </w:t>
      </w:r>
      <w:r w:rsidRPr="00902E5C">
        <w:rPr>
          <w:rFonts w:ascii="Georgia" w:hAnsi="Georgia"/>
          <w:sz w:val="20"/>
          <w:szCs w:val="20"/>
        </w:rPr>
        <w:sym w:font="Symbol" w:char="F02D"/>
      </w:r>
      <w:r w:rsidRPr="00902E5C">
        <w:rPr>
          <w:rFonts w:ascii="Georgia" w:hAnsi="Georgia"/>
          <w:sz w:val="20"/>
          <w:szCs w:val="20"/>
        </w:rPr>
        <w:t xml:space="preserve"> dává se mu přednost proto, že </w:t>
      </w:r>
      <w:proofErr w:type="gramStart"/>
      <w:r w:rsidRPr="00902E5C">
        <w:rPr>
          <w:rFonts w:ascii="Georgia" w:hAnsi="Georgia"/>
          <w:sz w:val="20"/>
          <w:szCs w:val="20"/>
        </w:rPr>
        <w:t>nevytváří</w:t>
      </w:r>
      <w:proofErr w:type="gramEnd"/>
      <w:r w:rsidRPr="00902E5C">
        <w:rPr>
          <w:rFonts w:ascii="Georgia" w:hAnsi="Georgia"/>
          <w:sz w:val="20"/>
          <w:szCs w:val="20"/>
        </w:rPr>
        <w:t xml:space="preserve"> zavádějící konotace jako jeho zmíněné české protějšky „lidový“ či „národní“.  Pro starší období dějinného vývoje můžeme pojem </w:t>
      </w:r>
      <w:r w:rsidRPr="00902E5C">
        <w:rPr>
          <w:rFonts w:ascii="Georgia" w:hAnsi="Georgia"/>
          <w:i/>
          <w:iCs/>
          <w:sz w:val="20"/>
          <w:szCs w:val="20"/>
        </w:rPr>
        <w:t>národ</w:t>
      </w:r>
      <w:r w:rsidRPr="00902E5C">
        <w:rPr>
          <w:rFonts w:ascii="Georgia" w:hAnsi="Georgia"/>
          <w:sz w:val="20"/>
          <w:szCs w:val="20"/>
        </w:rPr>
        <w:t xml:space="preserve"> používat jen velmi obtížně, s výhradami či s upřesněním. Mluvíme-li o národním jazyce středověkých českých zemí, představí si většina z nás češtinu, ale správně by nám měly přijít na mysl čeština a němčina, dva největší </w:t>
      </w:r>
      <w:proofErr w:type="spellStart"/>
      <w:r w:rsidRPr="00902E5C">
        <w:rPr>
          <w:rFonts w:ascii="Georgia" w:hAnsi="Georgia"/>
          <w:sz w:val="20"/>
          <w:szCs w:val="20"/>
        </w:rPr>
        <w:t>vernakulární</w:t>
      </w:r>
      <w:proofErr w:type="spellEnd"/>
      <w:r w:rsidRPr="00902E5C">
        <w:rPr>
          <w:rFonts w:ascii="Georgia" w:hAnsi="Georgia"/>
          <w:sz w:val="20"/>
          <w:szCs w:val="20"/>
        </w:rPr>
        <w:t xml:space="preserve"> jazyky středověkých českých zemí. </w:t>
      </w:r>
      <w:proofErr w:type="spellStart"/>
      <w:r w:rsidRPr="00902E5C">
        <w:rPr>
          <w:rFonts w:ascii="Georgia" w:hAnsi="Georgia"/>
          <w:sz w:val="20"/>
          <w:szCs w:val="20"/>
        </w:rPr>
        <w:t>Vernakulární</w:t>
      </w:r>
      <w:proofErr w:type="spellEnd"/>
      <w:r w:rsidRPr="00902E5C">
        <w:rPr>
          <w:rFonts w:ascii="Georgia" w:hAnsi="Georgia"/>
          <w:sz w:val="20"/>
          <w:szCs w:val="20"/>
        </w:rPr>
        <w:t xml:space="preserve"> jazyk se jako mateřský jazyk zásadně odlišuje od jazyka „otcovského“, tj. nadnárodní latiny. </w:t>
      </w:r>
      <w:proofErr w:type="spellStart"/>
      <w:r w:rsidRPr="00902E5C">
        <w:rPr>
          <w:rFonts w:ascii="Georgia" w:hAnsi="Georgia"/>
          <w:i/>
          <w:iCs/>
          <w:sz w:val="20"/>
          <w:szCs w:val="20"/>
        </w:rPr>
        <w:t>Vernakulární</w:t>
      </w:r>
      <w:proofErr w:type="spellEnd"/>
      <w:r w:rsidRPr="00902E5C">
        <w:rPr>
          <w:rFonts w:ascii="Georgia" w:hAnsi="Georgia"/>
          <w:sz w:val="20"/>
          <w:szCs w:val="20"/>
        </w:rPr>
        <w:t xml:space="preserve"> v našem kontextu je tedy obecné označení pro jazyky s malou literární tradicí (oproti latině či řečtině), ve středověké realitě jde zprvu vždy o místní dialekt, protože jednotný, kodifikovaný spisovný jazyk, jakým je dnešní čeština, může vzniknout teprve na základě rozvinuté literární tradice v daném jazyce</w:t>
      </w:r>
      <w:r w:rsidR="00CB749E">
        <w:rPr>
          <w:rFonts w:ascii="Georgia" w:hAnsi="Georgia"/>
          <w:sz w:val="20"/>
          <w:szCs w:val="20"/>
        </w:rPr>
        <w:t>, a to bylo umožněno až dobou, kdy se výrazně prosadil knihtisk (tedy v 16. a 17. stol.)</w:t>
      </w:r>
      <w:r w:rsidRPr="00902E5C">
        <w:rPr>
          <w:rFonts w:ascii="Georgia" w:hAnsi="Georgia"/>
          <w:sz w:val="20"/>
          <w:szCs w:val="20"/>
        </w:rPr>
        <w:t xml:space="preserve">. Slovo </w:t>
      </w:r>
      <w:proofErr w:type="spellStart"/>
      <w:r w:rsidRPr="00902E5C">
        <w:rPr>
          <w:rFonts w:ascii="Georgia" w:hAnsi="Georgia"/>
          <w:sz w:val="20"/>
          <w:szCs w:val="20"/>
        </w:rPr>
        <w:t>vernakulární</w:t>
      </w:r>
      <w:proofErr w:type="spellEnd"/>
      <w:r w:rsidRPr="00902E5C">
        <w:rPr>
          <w:rFonts w:ascii="Georgia" w:hAnsi="Georgia"/>
          <w:sz w:val="20"/>
          <w:szCs w:val="20"/>
        </w:rPr>
        <w:t xml:space="preserve"> je latinského původu a setkáme se s ním např. v dnešní angličtině nebo francouzštině (viz angl. </w:t>
      </w:r>
      <w:proofErr w:type="spellStart"/>
      <w:r w:rsidRPr="00902E5C">
        <w:rPr>
          <w:rFonts w:ascii="Georgia" w:hAnsi="Georgia"/>
          <w:i/>
          <w:iCs/>
          <w:sz w:val="20"/>
          <w:szCs w:val="20"/>
        </w:rPr>
        <w:t>vernacular</w:t>
      </w:r>
      <w:proofErr w:type="spellEnd"/>
      <w:r w:rsidRPr="00902E5C">
        <w:rPr>
          <w:rFonts w:ascii="Georgia" w:hAnsi="Georgia"/>
          <w:sz w:val="20"/>
          <w:szCs w:val="20"/>
        </w:rPr>
        <w:t>); v českém odborném úzu se začalo používat na začátku 90. let 20. století právě vlivem angličtiny</w:t>
      </w:r>
      <w:bookmarkEnd w:id="5"/>
      <w:r w:rsidRPr="00902E5C">
        <w:rPr>
          <w:rFonts w:ascii="Georgia" w:hAnsi="Georgia"/>
          <w:sz w:val="20"/>
          <w:szCs w:val="20"/>
        </w:rPr>
        <w:t>.</w:t>
      </w:r>
    </w:p>
    <w:p w14:paraId="15FE3EA0" w14:textId="77777777" w:rsidR="006D5DA6" w:rsidRPr="006D5DA6" w:rsidRDefault="006D5DA6" w:rsidP="00F710CE">
      <w:pPr>
        <w:spacing w:after="0" w:line="360" w:lineRule="auto"/>
        <w:jc w:val="both"/>
        <w:rPr>
          <w:rFonts w:ascii="Georgia" w:hAnsi="Georgia"/>
          <w:sz w:val="24"/>
          <w:szCs w:val="24"/>
        </w:rPr>
      </w:pPr>
    </w:p>
    <w:p w14:paraId="55B546A2" w14:textId="77777777" w:rsidR="006D5DA6" w:rsidRPr="00902E5C" w:rsidRDefault="006D5DA6" w:rsidP="00F710CE">
      <w:pPr>
        <w:spacing w:after="0" w:line="360" w:lineRule="auto"/>
        <w:jc w:val="both"/>
        <w:rPr>
          <w:rFonts w:ascii="Georgia" w:hAnsi="Georgia"/>
          <w:b/>
          <w:bCs/>
          <w:sz w:val="28"/>
          <w:szCs w:val="28"/>
        </w:rPr>
      </w:pPr>
      <w:bookmarkStart w:id="6" w:name="_Ref535349574"/>
      <w:bookmarkStart w:id="7" w:name="_Ref535405360"/>
      <w:bookmarkStart w:id="8" w:name="_Toc535440094"/>
      <w:r w:rsidRPr="00902E5C">
        <w:rPr>
          <w:rFonts w:ascii="Georgia" w:hAnsi="Georgia"/>
          <w:b/>
          <w:bCs/>
          <w:sz w:val="28"/>
          <w:szCs w:val="28"/>
        </w:rPr>
        <w:t>Latina</w:t>
      </w:r>
      <w:bookmarkEnd w:id="6"/>
      <w:bookmarkEnd w:id="7"/>
      <w:bookmarkEnd w:id="8"/>
    </w:p>
    <w:p w14:paraId="53F5D304" w14:textId="1E2A6C96" w:rsidR="006D5DA6" w:rsidRPr="006D5DA6" w:rsidRDefault="006D5DA6" w:rsidP="00F710CE">
      <w:pPr>
        <w:spacing w:after="0" w:line="360" w:lineRule="auto"/>
        <w:jc w:val="both"/>
        <w:rPr>
          <w:rFonts w:ascii="Georgia" w:hAnsi="Georgia"/>
          <w:sz w:val="24"/>
          <w:szCs w:val="24"/>
        </w:rPr>
      </w:pPr>
      <w:r w:rsidRPr="006D5DA6">
        <w:rPr>
          <w:rFonts w:ascii="Georgia" w:hAnsi="Georgia"/>
          <w:sz w:val="24"/>
          <w:szCs w:val="24"/>
        </w:rPr>
        <w:t xml:space="preserve">Věnujme bližší pozornost </w:t>
      </w:r>
      <w:r w:rsidRPr="006D5DA6">
        <w:rPr>
          <w:rFonts w:ascii="Georgia" w:hAnsi="Georgia"/>
          <w:b/>
          <w:bCs/>
          <w:sz w:val="24"/>
          <w:szCs w:val="24"/>
        </w:rPr>
        <w:t>latině</w:t>
      </w:r>
      <w:r w:rsidRPr="006D5DA6">
        <w:rPr>
          <w:rFonts w:ascii="Georgia" w:hAnsi="Georgia"/>
          <w:sz w:val="24"/>
          <w:szCs w:val="24"/>
        </w:rPr>
        <w:t xml:space="preserve"> a </w:t>
      </w:r>
      <w:r w:rsidRPr="006D5DA6">
        <w:rPr>
          <w:rFonts w:ascii="Georgia" w:hAnsi="Georgia"/>
          <w:b/>
          <w:bCs/>
          <w:sz w:val="24"/>
          <w:szCs w:val="24"/>
        </w:rPr>
        <w:t>latinské literatuře</w:t>
      </w:r>
      <w:r w:rsidRPr="006D5DA6">
        <w:rPr>
          <w:rFonts w:ascii="Georgia" w:hAnsi="Georgia"/>
          <w:sz w:val="24"/>
          <w:szCs w:val="24"/>
        </w:rPr>
        <w:t>. Latina je ve středověku tradičním jazykem nositelů písemné kultury (církve, školy a vědy)</w:t>
      </w:r>
      <w:r w:rsidR="00CB749E">
        <w:rPr>
          <w:rFonts w:ascii="Georgia" w:hAnsi="Georgia"/>
          <w:sz w:val="24"/>
          <w:szCs w:val="24"/>
        </w:rPr>
        <w:t xml:space="preserve"> – vzpomeňme na rozvinutou římskou literaturu (Vergilius, Ovidius aj.)</w:t>
      </w:r>
      <w:r w:rsidRPr="006D5DA6">
        <w:rPr>
          <w:rFonts w:ascii="Georgia" w:hAnsi="Georgia"/>
          <w:sz w:val="24"/>
          <w:szCs w:val="24"/>
        </w:rPr>
        <w:t xml:space="preserve">. Charakteristickým znakem psaného latinského jazyka je jeho relativní stabilita, ta také zásadně podmiňuje veškerou poantickou latinskou literaturu, a tím se také latina podstatně liší od paralelně se rozvíjejících </w:t>
      </w:r>
      <w:proofErr w:type="spellStart"/>
      <w:r w:rsidRPr="006D5DA6">
        <w:rPr>
          <w:rFonts w:ascii="Georgia" w:hAnsi="Georgia"/>
          <w:sz w:val="24"/>
          <w:szCs w:val="24"/>
        </w:rPr>
        <w:t>vernakulárních</w:t>
      </w:r>
      <w:proofErr w:type="spellEnd"/>
      <w:r w:rsidRPr="006D5DA6">
        <w:rPr>
          <w:rFonts w:ascii="Georgia" w:hAnsi="Georgia"/>
          <w:sz w:val="24"/>
          <w:szCs w:val="24"/>
        </w:rPr>
        <w:t xml:space="preserve"> jazyků, jako </w:t>
      </w:r>
      <w:r w:rsidR="009D638C" w:rsidRPr="00F710CE">
        <w:rPr>
          <w:rFonts w:ascii="Georgia" w:hAnsi="Georgia"/>
          <w:sz w:val="24"/>
          <w:szCs w:val="24"/>
        </w:rPr>
        <w:t xml:space="preserve">jsou </w:t>
      </w:r>
      <w:r w:rsidRPr="006D5DA6">
        <w:rPr>
          <w:rFonts w:ascii="Georgia" w:hAnsi="Georgia"/>
          <w:sz w:val="24"/>
          <w:szCs w:val="24"/>
        </w:rPr>
        <w:t>čeština, němčina, angličtina atd., které procházejí nestejně rychlou proměnou. Latinský jazyk a latinská literatura středověku vytvořily vysoce ceněnou tradici, společnou pro celou západní a střední Evropu. Tato latinská kultura nezná ve středověku žádné hranice, ani časové, ani teritoriální (prostorové), nacionální (národnostní) či státní. Středolatinská literatur</w:t>
      </w:r>
      <w:r w:rsidR="00CB749E">
        <w:rPr>
          <w:rFonts w:ascii="Georgia" w:hAnsi="Georgia"/>
          <w:sz w:val="24"/>
          <w:szCs w:val="24"/>
        </w:rPr>
        <w:t>a</w:t>
      </w:r>
      <w:r w:rsidRPr="006D5DA6">
        <w:rPr>
          <w:rFonts w:ascii="Georgia" w:hAnsi="Georgia"/>
          <w:sz w:val="24"/>
          <w:szCs w:val="24"/>
        </w:rPr>
        <w:t xml:space="preserve"> je vskutku </w:t>
      </w:r>
      <w:r w:rsidR="00CB749E">
        <w:rPr>
          <w:rFonts w:ascii="Georgia" w:hAnsi="Georgia"/>
          <w:sz w:val="24"/>
          <w:szCs w:val="24"/>
        </w:rPr>
        <w:t>„</w:t>
      </w:r>
      <w:r w:rsidRPr="006D5DA6">
        <w:rPr>
          <w:rFonts w:ascii="Georgia" w:hAnsi="Georgia"/>
          <w:sz w:val="24"/>
          <w:szCs w:val="24"/>
        </w:rPr>
        <w:t>nejstarší sestra</w:t>
      </w:r>
      <w:r w:rsidR="00CB749E">
        <w:rPr>
          <w:rFonts w:ascii="Georgia" w:hAnsi="Georgia"/>
          <w:sz w:val="24"/>
          <w:szCs w:val="24"/>
        </w:rPr>
        <w:t>“</w:t>
      </w:r>
      <w:r w:rsidRPr="006D5DA6">
        <w:rPr>
          <w:rFonts w:ascii="Georgia" w:hAnsi="Georgia"/>
          <w:sz w:val="24"/>
          <w:szCs w:val="24"/>
        </w:rPr>
        <w:t xml:space="preserve"> všech evropských literatur, psaných </w:t>
      </w:r>
      <w:r w:rsidRPr="006D5DA6">
        <w:rPr>
          <w:rFonts w:ascii="Georgia" w:hAnsi="Georgia"/>
          <w:b/>
          <w:bCs/>
          <w:sz w:val="24"/>
          <w:szCs w:val="24"/>
        </w:rPr>
        <w:t>latinkou</w:t>
      </w:r>
      <w:r w:rsidRPr="006D5DA6">
        <w:rPr>
          <w:rFonts w:ascii="Georgia" w:hAnsi="Georgia"/>
          <w:sz w:val="24"/>
          <w:szCs w:val="24"/>
        </w:rPr>
        <w:t xml:space="preserve">. </w:t>
      </w:r>
      <w:r w:rsidR="00902E5C">
        <w:rPr>
          <w:rFonts w:ascii="Georgia" w:hAnsi="Georgia"/>
          <w:sz w:val="24"/>
          <w:szCs w:val="24"/>
        </w:rPr>
        <w:t xml:space="preserve">DŮLEŽITÉ: </w:t>
      </w:r>
      <w:r w:rsidRPr="006D5DA6">
        <w:rPr>
          <w:rFonts w:ascii="Georgia" w:hAnsi="Georgia"/>
          <w:sz w:val="24"/>
          <w:szCs w:val="24"/>
        </w:rPr>
        <w:t xml:space="preserve">Jiná je situace u východních a jižních Slovanů, pro něž byla klíčová </w:t>
      </w:r>
      <w:r w:rsidRPr="00CB749E">
        <w:rPr>
          <w:rFonts w:ascii="Georgia" w:hAnsi="Georgia"/>
          <w:b/>
          <w:bCs/>
          <w:sz w:val="24"/>
          <w:szCs w:val="24"/>
        </w:rPr>
        <w:t>byzantská</w:t>
      </w:r>
      <w:r w:rsidRPr="006D5DA6">
        <w:rPr>
          <w:rFonts w:ascii="Georgia" w:hAnsi="Georgia"/>
          <w:sz w:val="24"/>
          <w:szCs w:val="24"/>
        </w:rPr>
        <w:t xml:space="preserve">, </w:t>
      </w:r>
      <w:r w:rsidRPr="00CB749E">
        <w:rPr>
          <w:rFonts w:ascii="Georgia" w:hAnsi="Georgia"/>
          <w:b/>
          <w:bCs/>
          <w:sz w:val="24"/>
          <w:szCs w:val="24"/>
        </w:rPr>
        <w:t>řecká</w:t>
      </w:r>
      <w:r w:rsidRPr="006D5DA6">
        <w:rPr>
          <w:rFonts w:ascii="Georgia" w:hAnsi="Georgia"/>
          <w:sz w:val="24"/>
          <w:szCs w:val="24"/>
        </w:rPr>
        <w:t xml:space="preserve"> kultura. Tyto národy také -- dříve bez výjimky, dnes jen zčásti -- </w:t>
      </w:r>
      <w:proofErr w:type="gramStart"/>
      <w:r w:rsidRPr="006D5DA6">
        <w:rPr>
          <w:rFonts w:ascii="Georgia" w:hAnsi="Georgia"/>
          <w:sz w:val="24"/>
          <w:szCs w:val="24"/>
        </w:rPr>
        <w:lastRenderedPageBreak/>
        <w:t>píší</w:t>
      </w:r>
      <w:proofErr w:type="gramEnd"/>
      <w:r w:rsidRPr="006D5DA6">
        <w:rPr>
          <w:rFonts w:ascii="Georgia" w:hAnsi="Georgia"/>
          <w:sz w:val="24"/>
          <w:szCs w:val="24"/>
        </w:rPr>
        <w:t xml:space="preserve"> nikoli latinskou, ale </w:t>
      </w:r>
      <w:r w:rsidRPr="006D5DA6">
        <w:rPr>
          <w:rFonts w:ascii="Georgia" w:hAnsi="Georgia"/>
          <w:b/>
          <w:bCs/>
          <w:sz w:val="24"/>
          <w:szCs w:val="24"/>
        </w:rPr>
        <w:t>cyrilicí</w:t>
      </w:r>
      <w:r w:rsidRPr="006D5DA6">
        <w:rPr>
          <w:rFonts w:ascii="Georgia" w:hAnsi="Georgia"/>
          <w:sz w:val="24"/>
          <w:szCs w:val="24"/>
        </w:rPr>
        <w:t xml:space="preserve">. Byzantskou tradicí a cyrilským písmem byly Čechy a Morava ovlivněny výrazněji jen v raném středověku v souvislosti s cyrilometodějskou misií na Velkou Moravu na konci 9. století. </w:t>
      </w:r>
    </w:p>
    <w:p w14:paraId="7FF00FA1" w14:textId="77777777" w:rsidR="00902E5C" w:rsidRDefault="00902E5C" w:rsidP="00F710CE">
      <w:pPr>
        <w:spacing w:after="0" w:line="360" w:lineRule="auto"/>
        <w:jc w:val="both"/>
        <w:rPr>
          <w:rFonts w:ascii="Georgia" w:hAnsi="Georgia"/>
          <w:sz w:val="24"/>
          <w:szCs w:val="24"/>
        </w:rPr>
      </w:pPr>
    </w:p>
    <w:p w14:paraId="18AD211D" w14:textId="5867D6FC" w:rsidR="006D5DA6" w:rsidRPr="006D5DA6" w:rsidRDefault="006D5DA6" w:rsidP="00F710CE">
      <w:pPr>
        <w:spacing w:after="0" w:line="360" w:lineRule="auto"/>
        <w:jc w:val="both"/>
        <w:rPr>
          <w:rFonts w:ascii="Georgia" w:hAnsi="Georgia"/>
          <w:sz w:val="24"/>
          <w:szCs w:val="24"/>
        </w:rPr>
      </w:pPr>
      <w:r w:rsidRPr="006D5DA6">
        <w:rPr>
          <w:rFonts w:ascii="Georgia" w:hAnsi="Georgia"/>
          <w:sz w:val="24"/>
          <w:szCs w:val="24"/>
        </w:rPr>
        <w:t xml:space="preserve">Svébytný charakter středolatinské </w:t>
      </w:r>
      <w:r w:rsidR="00902E5C">
        <w:rPr>
          <w:rFonts w:ascii="Georgia" w:hAnsi="Georgia"/>
          <w:sz w:val="24"/>
          <w:szCs w:val="24"/>
        </w:rPr>
        <w:t xml:space="preserve">(= středověké latinské) </w:t>
      </w:r>
      <w:r w:rsidRPr="006D5DA6">
        <w:rPr>
          <w:rFonts w:ascii="Georgia" w:hAnsi="Georgia"/>
          <w:sz w:val="24"/>
          <w:szCs w:val="24"/>
        </w:rPr>
        <w:t xml:space="preserve">literatury vyplývá z větší části z významné role středověké latiny jako kulturního fenoménu a jazykového prostředku. Latina a latinská literatura představují pro christianizované (tj. pokřesťanštěné) obyvatelstvo západní Evropy nástroj vzájemného porozumění a formace, díky němuž tyto národy </w:t>
      </w:r>
      <w:proofErr w:type="gramStart"/>
      <w:r w:rsidRPr="006D5DA6">
        <w:rPr>
          <w:rFonts w:ascii="Georgia" w:hAnsi="Georgia"/>
          <w:sz w:val="24"/>
          <w:szCs w:val="24"/>
        </w:rPr>
        <w:t>tvoří</w:t>
      </w:r>
      <w:proofErr w:type="gramEnd"/>
      <w:r w:rsidRPr="006D5DA6">
        <w:rPr>
          <w:rFonts w:ascii="Georgia" w:hAnsi="Georgia"/>
          <w:sz w:val="24"/>
          <w:szCs w:val="24"/>
        </w:rPr>
        <w:t xml:space="preserve"> evropské společenství v době, kdy ještě samy nemají rozvinutou písemnou tradici v jazyce domácím. </w:t>
      </w:r>
    </w:p>
    <w:p w14:paraId="3D1AED96" w14:textId="77777777" w:rsidR="00902E5C" w:rsidRDefault="00902E5C" w:rsidP="00F710CE">
      <w:pPr>
        <w:spacing w:after="0" w:line="360" w:lineRule="auto"/>
        <w:jc w:val="both"/>
        <w:rPr>
          <w:rFonts w:ascii="Georgia" w:hAnsi="Georgia"/>
          <w:sz w:val="24"/>
          <w:szCs w:val="24"/>
        </w:rPr>
      </w:pPr>
    </w:p>
    <w:p w14:paraId="44DC1526" w14:textId="22AF60A2" w:rsidR="006D5DA6" w:rsidRPr="006D5DA6" w:rsidRDefault="006D5DA6" w:rsidP="00F710CE">
      <w:pPr>
        <w:spacing w:after="0" w:line="360" w:lineRule="auto"/>
        <w:jc w:val="both"/>
        <w:rPr>
          <w:rFonts w:ascii="Georgia" w:hAnsi="Georgia"/>
          <w:sz w:val="24"/>
          <w:szCs w:val="24"/>
        </w:rPr>
      </w:pPr>
      <w:r w:rsidRPr="006D5DA6">
        <w:rPr>
          <w:rFonts w:ascii="Georgia" w:hAnsi="Georgia"/>
          <w:sz w:val="24"/>
          <w:szCs w:val="24"/>
        </w:rPr>
        <w:t xml:space="preserve">Latina stojí v základu formujících se </w:t>
      </w:r>
      <w:proofErr w:type="spellStart"/>
      <w:r w:rsidRPr="006D5DA6">
        <w:rPr>
          <w:rFonts w:ascii="Georgia" w:hAnsi="Georgia"/>
          <w:sz w:val="24"/>
          <w:szCs w:val="24"/>
        </w:rPr>
        <w:t>vernakulárních</w:t>
      </w:r>
      <w:proofErr w:type="spellEnd"/>
      <w:r w:rsidRPr="006D5DA6">
        <w:rPr>
          <w:rFonts w:ascii="Georgia" w:hAnsi="Georgia"/>
          <w:sz w:val="24"/>
          <w:szCs w:val="24"/>
        </w:rPr>
        <w:t xml:space="preserve"> literatur a domácí kultury v širším slova smyslu (formuje slovní zásobu, jejím prostřednictvím se vzdělanec </w:t>
      </w:r>
      <w:proofErr w:type="gramStart"/>
      <w:r w:rsidRPr="006D5DA6">
        <w:rPr>
          <w:rFonts w:ascii="Georgia" w:hAnsi="Georgia"/>
          <w:sz w:val="24"/>
          <w:szCs w:val="24"/>
        </w:rPr>
        <w:t>učí</w:t>
      </w:r>
      <w:proofErr w:type="gramEnd"/>
      <w:r w:rsidRPr="006D5DA6">
        <w:rPr>
          <w:rFonts w:ascii="Georgia" w:hAnsi="Georgia"/>
          <w:sz w:val="24"/>
          <w:szCs w:val="24"/>
        </w:rPr>
        <w:t xml:space="preserve"> číst i psát a jsou mu částečně zprostředkovány různé odborné znalosti i kultura antická). Jestliže se tedy autoři středověké západní Evropy odvolávají ke </w:t>
      </w:r>
      <w:r w:rsidRPr="006D5DA6">
        <w:rPr>
          <w:rFonts w:ascii="Georgia" w:hAnsi="Georgia"/>
          <w:b/>
          <w:bCs/>
          <w:sz w:val="24"/>
          <w:szCs w:val="24"/>
        </w:rPr>
        <w:t>společné kultuře</w:t>
      </w:r>
      <w:r w:rsidRPr="006D5DA6">
        <w:rPr>
          <w:rFonts w:ascii="Georgia" w:hAnsi="Georgia"/>
          <w:sz w:val="24"/>
          <w:szCs w:val="24"/>
        </w:rPr>
        <w:t>, můžeme středověkou latinu chápat jako svým způsobem mateřskou řeč západní civilizace.</w:t>
      </w:r>
    </w:p>
    <w:p w14:paraId="60764ABA" w14:textId="77777777" w:rsidR="00902E5C" w:rsidRDefault="00902E5C" w:rsidP="00F710CE">
      <w:pPr>
        <w:spacing w:after="0" w:line="360" w:lineRule="auto"/>
        <w:jc w:val="both"/>
        <w:rPr>
          <w:rFonts w:ascii="Georgia" w:hAnsi="Georgia"/>
          <w:sz w:val="24"/>
          <w:szCs w:val="24"/>
        </w:rPr>
      </w:pPr>
    </w:p>
    <w:p w14:paraId="4A2434D0" w14:textId="4D1958F3" w:rsidR="006D5DA6" w:rsidRPr="006D5DA6" w:rsidRDefault="006D5DA6" w:rsidP="00F710CE">
      <w:pPr>
        <w:spacing w:after="0" w:line="360" w:lineRule="auto"/>
        <w:jc w:val="both"/>
        <w:rPr>
          <w:rFonts w:ascii="Georgia" w:hAnsi="Georgia"/>
          <w:sz w:val="24"/>
          <w:szCs w:val="24"/>
        </w:rPr>
      </w:pPr>
      <w:r w:rsidRPr="006D5DA6">
        <w:rPr>
          <w:rFonts w:ascii="Georgia" w:hAnsi="Georgia"/>
          <w:sz w:val="24"/>
          <w:szCs w:val="24"/>
        </w:rPr>
        <w:t xml:space="preserve">Středověká latina coby mateřský jazyka je paradox: zatímco jednotlivé národní jazyky byly živou řečí, latina v tomto smyslu živou řečí nebyla – ovšem nemůžeme ji označit ani za jazyk mrtvý, jakým je dnes. Jak tuto dvojdomost středověké latiny dnešnímu člověku přiblížit? </w:t>
      </w:r>
    </w:p>
    <w:p w14:paraId="4D108F1B" w14:textId="77777777" w:rsidR="00902E5C" w:rsidRDefault="00902E5C" w:rsidP="00F710CE">
      <w:pPr>
        <w:spacing w:after="0" w:line="360" w:lineRule="auto"/>
        <w:jc w:val="both"/>
        <w:rPr>
          <w:rFonts w:ascii="Georgia" w:hAnsi="Georgia"/>
          <w:sz w:val="24"/>
          <w:szCs w:val="24"/>
        </w:rPr>
      </w:pPr>
    </w:p>
    <w:p w14:paraId="6A0AD984" w14:textId="1AB7E225" w:rsidR="006D5DA6" w:rsidRPr="006D5DA6" w:rsidRDefault="006D5DA6" w:rsidP="00F710CE">
      <w:pPr>
        <w:spacing w:after="0" w:line="360" w:lineRule="auto"/>
        <w:jc w:val="both"/>
        <w:rPr>
          <w:rFonts w:ascii="Georgia" w:hAnsi="Georgia"/>
          <w:sz w:val="24"/>
          <w:szCs w:val="24"/>
        </w:rPr>
      </w:pPr>
      <w:r w:rsidRPr="006D5DA6">
        <w:rPr>
          <w:rFonts w:ascii="Georgia" w:hAnsi="Georgia"/>
          <w:sz w:val="24"/>
          <w:szCs w:val="24"/>
        </w:rPr>
        <w:t xml:space="preserve">Středověká latina byla spíše jako dnešní Basic </w:t>
      </w:r>
      <w:proofErr w:type="spellStart"/>
      <w:r w:rsidRPr="006D5DA6">
        <w:rPr>
          <w:rFonts w:ascii="Georgia" w:hAnsi="Georgia"/>
          <w:sz w:val="24"/>
          <w:szCs w:val="24"/>
        </w:rPr>
        <w:t>English</w:t>
      </w:r>
      <w:proofErr w:type="spellEnd"/>
      <w:r w:rsidRPr="006D5DA6">
        <w:rPr>
          <w:rFonts w:ascii="Georgia" w:hAnsi="Georgia"/>
          <w:sz w:val="24"/>
          <w:szCs w:val="24"/>
        </w:rPr>
        <w:t xml:space="preserve">. Avšak lepší je užít spojení </w:t>
      </w:r>
      <w:r w:rsidR="00902E5C">
        <w:rPr>
          <w:rFonts w:ascii="Georgia" w:hAnsi="Georgia"/>
          <w:sz w:val="24"/>
          <w:szCs w:val="24"/>
        </w:rPr>
        <w:t>„</w:t>
      </w:r>
      <w:r w:rsidRPr="006D5DA6">
        <w:rPr>
          <w:rFonts w:ascii="Georgia" w:hAnsi="Georgia"/>
          <w:sz w:val="24"/>
          <w:szCs w:val="24"/>
        </w:rPr>
        <w:t>otcovský</w:t>
      </w:r>
      <w:r w:rsidR="00902E5C">
        <w:rPr>
          <w:rFonts w:ascii="Georgia" w:hAnsi="Georgia"/>
          <w:sz w:val="24"/>
          <w:szCs w:val="24"/>
        </w:rPr>
        <w:t>“</w:t>
      </w:r>
      <w:r w:rsidRPr="006D5DA6">
        <w:rPr>
          <w:rFonts w:ascii="Georgia" w:hAnsi="Georgia"/>
          <w:sz w:val="24"/>
          <w:szCs w:val="24"/>
        </w:rPr>
        <w:t xml:space="preserve"> a </w:t>
      </w:r>
      <w:r w:rsidR="00902E5C">
        <w:rPr>
          <w:rFonts w:ascii="Georgia" w:hAnsi="Georgia"/>
          <w:sz w:val="24"/>
          <w:szCs w:val="24"/>
        </w:rPr>
        <w:t>„</w:t>
      </w:r>
      <w:r w:rsidRPr="006D5DA6">
        <w:rPr>
          <w:rFonts w:ascii="Georgia" w:hAnsi="Georgia"/>
          <w:sz w:val="24"/>
          <w:szCs w:val="24"/>
        </w:rPr>
        <w:t>mateřský</w:t>
      </w:r>
      <w:r w:rsidR="00902E5C">
        <w:rPr>
          <w:rFonts w:ascii="Georgia" w:hAnsi="Georgia"/>
          <w:sz w:val="24"/>
          <w:szCs w:val="24"/>
        </w:rPr>
        <w:t>“</w:t>
      </w:r>
      <w:r w:rsidRPr="006D5DA6">
        <w:rPr>
          <w:rFonts w:ascii="Georgia" w:hAnsi="Georgia"/>
          <w:sz w:val="24"/>
          <w:szCs w:val="24"/>
        </w:rPr>
        <w:t xml:space="preserve"> jazyk – pro žádného ze středověkých vzdělanců a autorů nebyla latina rodným, mateřským jazykem, nikdo se neučil latinsky od dětství; latina však nezůstala ani jazykem pouze psaným – v církvi, na dvorech vysoké šlechty, na školách a univerzitách fungovala jako prostředek mluvené komunikace i jako jazyk písemného projevu (latinská čtvrť v Paříži získala své jméno podle toho, že latina zde byla nejdůležitějším nástrojem ústní i písemné komunikace). Každý učenec střední a západní Evropy ovládal do větší či menší míry latinu a byl schopen latinsky číst</w:t>
      </w:r>
      <w:r w:rsidR="00CB749E">
        <w:rPr>
          <w:rFonts w:ascii="Georgia" w:hAnsi="Georgia"/>
          <w:sz w:val="24"/>
          <w:szCs w:val="24"/>
        </w:rPr>
        <w:t>,</w:t>
      </w:r>
      <w:r w:rsidRPr="006D5DA6">
        <w:rPr>
          <w:rFonts w:ascii="Georgia" w:hAnsi="Georgia"/>
          <w:sz w:val="24"/>
          <w:szCs w:val="24"/>
        </w:rPr>
        <w:t xml:space="preserve"> psát</w:t>
      </w:r>
      <w:r w:rsidR="00CB749E">
        <w:rPr>
          <w:rFonts w:ascii="Georgia" w:hAnsi="Georgia"/>
          <w:sz w:val="24"/>
          <w:szCs w:val="24"/>
        </w:rPr>
        <w:t>, případně i hovořit</w:t>
      </w:r>
      <w:r w:rsidRPr="006D5DA6">
        <w:rPr>
          <w:rFonts w:ascii="Georgia" w:hAnsi="Georgia"/>
          <w:sz w:val="24"/>
          <w:szCs w:val="24"/>
        </w:rPr>
        <w:t>.</w:t>
      </w:r>
    </w:p>
    <w:p w14:paraId="44B72910" w14:textId="6576463D" w:rsidR="006D5DA6" w:rsidRPr="006D5DA6" w:rsidRDefault="006D5DA6" w:rsidP="00F710CE">
      <w:pPr>
        <w:spacing w:after="0" w:line="360" w:lineRule="auto"/>
        <w:jc w:val="both"/>
        <w:rPr>
          <w:rFonts w:ascii="Georgia" w:hAnsi="Georgia"/>
          <w:sz w:val="24"/>
          <w:szCs w:val="24"/>
        </w:rPr>
      </w:pPr>
      <w:r w:rsidRPr="006D5DA6">
        <w:rPr>
          <w:rFonts w:ascii="Georgia" w:hAnsi="Georgia"/>
          <w:sz w:val="24"/>
          <w:szCs w:val="24"/>
        </w:rPr>
        <w:t xml:space="preserve">Látky, témata, ideje, postupy středolatinské literatury se k nám dostávaly buď přímo v dílech </w:t>
      </w:r>
      <w:r w:rsidRPr="006D5DA6">
        <w:rPr>
          <w:rFonts w:ascii="Georgia" w:hAnsi="Georgia"/>
          <w:b/>
          <w:bCs/>
          <w:sz w:val="24"/>
          <w:szCs w:val="24"/>
        </w:rPr>
        <w:t>středolatinských</w:t>
      </w:r>
      <w:r w:rsidRPr="006D5DA6">
        <w:rPr>
          <w:rFonts w:ascii="Georgia" w:hAnsi="Georgia"/>
          <w:sz w:val="24"/>
          <w:szCs w:val="24"/>
        </w:rPr>
        <w:t xml:space="preserve">, nebo zprostředkovaně prostředím </w:t>
      </w:r>
      <w:r w:rsidRPr="006D5DA6">
        <w:rPr>
          <w:rFonts w:ascii="Georgia" w:hAnsi="Georgia"/>
          <w:b/>
          <w:bCs/>
          <w:sz w:val="24"/>
          <w:szCs w:val="24"/>
        </w:rPr>
        <w:t>německým</w:t>
      </w:r>
      <w:r w:rsidRPr="006D5DA6">
        <w:rPr>
          <w:rFonts w:ascii="Georgia" w:hAnsi="Georgia"/>
          <w:sz w:val="24"/>
          <w:szCs w:val="24"/>
        </w:rPr>
        <w:t xml:space="preserve"> (např. rytířské romány</w:t>
      </w:r>
      <w:r w:rsidR="009D638C" w:rsidRPr="00F710CE">
        <w:rPr>
          <w:rFonts w:ascii="Georgia" w:hAnsi="Georgia"/>
          <w:sz w:val="24"/>
          <w:szCs w:val="24"/>
        </w:rPr>
        <w:t>, jako např. o Tristanovi a Isoldě</w:t>
      </w:r>
      <w:r w:rsidRPr="006D5DA6">
        <w:rPr>
          <w:rFonts w:ascii="Georgia" w:hAnsi="Georgia"/>
          <w:sz w:val="24"/>
          <w:szCs w:val="24"/>
        </w:rPr>
        <w:t xml:space="preserve">). (Ovšem obdobně tomu bylo i </w:t>
      </w:r>
      <w:r w:rsidRPr="006D5DA6">
        <w:rPr>
          <w:rFonts w:ascii="Georgia" w:hAnsi="Georgia"/>
          <w:sz w:val="24"/>
          <w:szCs w:val="24"/>
        </w:rPr>
        <w:lastRenderedPageBreak/>
        <w:t>v literatuře německé či anglické, kde tuto zprostředkující úlohu plnila literatura francouzská, a naopak prostřednictvím českého prostředí pronikaly slovesné látky a motivy do literatury polské.)</w:t>
      </w:r>
    </w:p>
    <w:p w14:paraId="0D90EEEC" w14:textId="77777777" w:rsidR="00902E5C" w:rsidRDefault="00902E5C" w:rsidP="00F710CE">
      <w:pPr>
        <w:spacing w:after="0" w:line="360" w:lineRule="auto"/>
        <w:jc w:val="both"/>
        <w:rPr>
          <w:rFonts w:ascii="Georgia" w:hAnsi="Georgia"/>
          <w:sz w:val="24"/>
          <w:szCs w:val="24"/>
        </w:rPr>
      </w:pPr>
    </w:p>
    <w:p w14:paraId="107AE4B6" w14:textId="563A7BB0" w:rsidR="006D5DA6" w:rsidRPr="006D5DA6" w:rsidRDefault="00902E5C" w:rsidP="00F710CE">
      <w:pPr>
        <w:spacing w:after="0" w:line="360" w:lineRule="auto"/>
        <w:jc w:val="both"/>
        <w:rPr>
          <w:rFonts w:ascii="Georgia" w:hAnsi="Georgia"/>
          <w:sz w:val="24"/>
          <w:szCs w:val="24"/>
        </w:rPr>
      </w:pPr>
      <w:r>
        <w:rPr>
          <w:rFonts w:ascii="Georgia" w:hAnsi="Georgia"/>
          <w:sz w:val="24"/>
          <w:szCs w:val="24"/>
        </w:rPr>
        <w:t>NEZAPOMEŇ</w:t>
      </w:r>
      <w:r w:rsidR="00583C15">
        <w:rPr>
          <w:rFonts w:ascii="Georgia" w:hAnsi="Georgia"/>
          <w:sz w:val="24"/>
          <w:szCs w:val="24"/>
        </w:rPr>
        <w:t>T</w:t>
      </w:r>
      <w:r>
        <w:rPr>
          <w:rFonts w:ascii="Georgia" w:hAnsi="Georgia"/>
          <w:sz w:val="24"/>
          <w:szCs w:val="24"/>
        </w:rPr>
        <w:t>E</w:t>
      </w:r>
      <w:r w:rsidR="006D5DA6" w:rsidRPr="006D5DA6">
        <w:rPr>
          <w:rFonts w:ascii="Georgia" w:hAnsi="Georgia"/>
          <w:sz w:val="24"/>
          <w:szCs w:val="24"/>
        </w:rPr>
        <w:t>: Latina zůstává jazykem vyššího vzdělání, exkluzivní literární kultury</w:t>
      </w:r>
      <w:r w:rsidR="00572331">
        <w:rPr>
          <w:rFonts w:ascii="Georgia" w:hAnsi="Georgia"/>
          <w:sz w:val="24"/>
          <w:szCs w:val="24"/>
        </w:rPr>
        <w:t>,</w:t>
      </w:r>
      <w:r w:rsidR="006D5DA6" w:rsidRPr="006D5DA6">
        <w:rPr>
          <w:rFonts w:ascii="Georgia" w:hAnsi="Georgia"/>
          <w:sz w:val="24"/>
          <w:szCs w:val="24"/>
        </w:rPr>
        <w:t xml:space="preserve"> a především vědy až do 19. století.</w:t>
      </w:r>
    </w:p>
    <w:p w14:paraId="578EE8E8" w14:textId="77777777" w:rsidR="00902E5C" w:rsidRDefault="00902E5C" w:rsidP="00F710CE">
      <w:pPr>
        <w:spacing w:after="0" w:line="360" w:lineRule="auto"/>
        <w:jc w:val="both"/>
        <w:rPr>
          <w:rFonts w:ascii="Georgia" w:hAnsi="Georgia"/>
          <w:b/>
          <w:bCs/>
          <w:sz w:val="24"/>
          <w:szCs w:val="24"/>
        </w:rPr>
      </w:pPr>
      <w:bookmarkStart w:id="9" w:name="_Ref535102841"/>
      <w:bookmarkStart w:id="10" w:name="_Toc535440095"/>
    </w:p>
    <w:p w14:paraId="55A4D622" w14:textId="0C2A8DCF" w:rsidR="006D5DA6" w:rsidRPr="00902E5C" w:rsidRDefault="006D5DA6" w:rsidP="00F710CE">
      <w:pPr>
        <w:spacing w:after="0" w:line="360" w:lineRule="auto"/>
        <w:jc w:val="both"/>
        <w:rPr>
          <w:rFonts w:ascii="Georgia" w:hAnsi="Georgia"/>
          <w:b/>
          <w:bCs/>
          <w:sz w:val="28"/>
          <w:szCs w:val="28"/>
        </w:rPr>
      </w:pPr>
      <w:r w:rsidRPr="00902E5C">
        <w:rPr>
          <w:rFonts w:ascii="Georgia" w:hAnsi="Georgia"/>
          <w:b/>
          <w:bCs/>
          <w:sz w:val="28"/>
          <w:szCs w:val="28"/>
        </w:rPr>
        <w:t>Staroslověnština a církevní slovanština</w:t>
      </w:r>
      <w:bookmarkEnd w:id="9"/>
      <w:bookmarkEnd w:id="10"/>
    </w:p>
    <w:p w14:paraId="2FB7C326" w14:textId="77777777" w:rsidR="006D5DA6" w:rsidRPr="006D5DA6" w:rsidRDefault="006D5DA6" w:rsidP="00F710CE">
      <w:pPr>
        <w:spacing w:after="0" w:line="360" w:lineRule="auto"/>
        <w:jc w:val="both"/>
        <w:rPr>
          <w:rFonts w:ascii="Georgia" w:hAnsi="Georgia"/>
          <w:sz w:val="24"/>
          <w:szCs w:val="24"/>
        </w:rPr>
      </w:pPr>
      <w:proofErr w:type="gramStart"/>
      <w:r w:rsidRPr="006D5DA6">
        <w:rPr>
          <w:rFonts w:ascii="Georgia" w:hAnsi="Georgia"/>
          <w:sz w:val="24"/>
          <w:szCs w:val="24"/>
        </w:rPr>
        <w:t>Starší</w:t>
      </w:r>
      <w:proofErr w:type="gramEnd"/>
      <w:r w:rsidRPr="006D5DA6">
        <w:rPr>
          <w:rFonts w:ascii="Georgia" w:hAnsi="Georgia"/>
          <w:sz w:val="24"/>
          <w:szCs w:val="24"/>
        </w:rPr>
        <w:t xml:space="preserve"> než latinské </w:t>
      </w:r>
      <w:proofErr w:type="spellStart"/>
      <w:r w:rsidRPr="006D5DA6">
        <w:rPr>
          <w:rFonts w:ascii="Georgia" w:hAnsi="Georgia"/>
          <w:sz w:val="24"/>
          <w:szCs w:val="24"/>
        </w:rPr>
        <w:t>bohemikální</w:t>
      </w:r>
      <w:proofErr w:type="spellEnd"/>
      <w:r w:rsidRPr="006D5DA6">
        <w:rPr>
          <w:rFonts w:ascii="Georgia" w:hAnsi="Georgia"/>
          <w:sz w:val="24"/>
          <w:szCs w:val="24"/>
        </w:rPr>
        <w:t xml:space="preserve"> písemnictví je literatura v jazyku staroslověnském. Naše země (</w:t>
      </w:r>
      <w:r w:rsidRPr="006D5DA6">
        <w:rPr>
          <w:rFonts w:ascii="Georgia" w:hAnsi="Georgia"/>
          <w:b/>
          <w:sz w:val="24"/>
          <w:szCs w:val="24"/>
        </w:rPr>
        <w:t>Čechy</w:t>
      </w:r>
      <w:r w:rsidRPr="006D5DA6">
        <w:rPr>
          <w:rFonts w:ascii="Georgia" w:hAnsi="Georgia"/>
          <w:sz w:val="24"/>
          <w:szCs w:val="24"/>
        </w:rPr>
        <w:t xml:space="preserve"> a </w:t>
      </w:r>
      <w:r w:rsidRPr="006D5DA6">
        <w:rPr>
          <w:rFonts w:ascii="Georgia" w:hAnsi="Georgia"/>
          <w:b/>
          <w:sz w:val="24"/>
          <w:szCs w:val="24"/>
        </w:rPr>
        <w:t>Morava</w:t>
      </w:r>
      <w:r w:rsidRPr="006D5DA6">
        <w:rPr>
          <w:rFonts w:ascii="Georgia" w:hAnsi="Georgia"/>
          <w:sz w:val="24"/>
          <w:szCs w:val="24"/>
        </w:rPr>
        <w:t xml:space="preserve"> včetně </w:t>
      </w:r>
      <w:r w:rsidRPr="006D5DA6">
        <w:rPr>
          <w:rFonts w:ascii="Georgia" w:hAnsi="Georgia"/>
          <w:b/>
          <w:sz w:val="24"/>
          <w:szCs w:val="24"/>
        </w:rPr>
        <w:t>Slezska</w:t>
      </w:r>
      <w:r w:rsidRPr="006D5DA6">
        <w:rPr>
          <w:rFonts w:ascii="Georgia" w:hAnsi="Georgia"/>
          <w:sz w:val="24"/>
          <w:szCs w:val="24"/>
        </w:rPr>
        <w:t xml:space="preserve">) </w:t>
      </w:r>
      <w:proofErr w:type="gramStart"/>
      <w:r w:rsidRPr="006D5DA6">
        <w:rPr>
          <w:rFonts w:ascii="Georgia" w:hAnsi="Georgia"/>
          <w:sz w:val="24"/>
          <w:szCs w:val="24"/>
        </w:rPr>
        <w:t>leží</w:t>
      </w:r>
      <w:proofErr w:type="gramEnd"/>
      <w:r w:rsidRPr="006D5DA6">
        <w:rPr>
          <w:rFonts w:ascii="Georgia" w:hAnsi="Georgia"/>
          <w:sz w:val="24"/>
          <w:szCs w:val="24"/>
        </w:rPr>
        <w:t xml:space="preserve"> na hranicích kulturních a politických vlivů, na rozhraní západního a východního světa. Tím je do značné míry dáno i specifikum našeho historického vývoje.</w:t>
      </w:r>
    </w:p>
    <w:p w14:paraId="37C658C1" w14:textId="14D9884D" w:rsidR="006D5DA6" w:rsidRPr="006D5DA6" w:rsidRDefault="006D5DA6" w:rsidP="00F710CE">
      <w:pPr>
        <w:spacing w:after="0" w:line="360" w:lineRule="auto"/>
        <w:jc w:val="both"/>
        <w:rPr>
          <w:rFonts w:ascii="Georgia" w:hAnsi="Georgia"/>
          <w:sz w:val="24"/>
          <w:szCs w:val="24"/>
        </w:rPr>
      </w:pPr>
      <w:r w:rsidRPr="006D5DA6">
        <w:rPr>
          <w:rFonts w:ascii="Georgia" w:hAnsi="Georgia"/>
          <w:sz w:val="24"/>
          <w:szCs w:val="24"/>
        </w:rPr>
        <w:t xml:space="preserve">Na přelomu 8. a 9. století vzniká na území dnešní Moravy a části Slovenska první slovanský státní útvar známý pod jménem </w:t>
      </w:r>
      <w:r w:rsidRPr="006D5DA6">
        <w:rPr>
          <w:rFonts w:ascii="Georgia" w:hAnsi="Georgia"/>
          <w:b/>
          <w:sz w:val="24"/>
          <w:szCs w:val="24"/>
        </w:rPr>
        <w:t>Velká Morava</w:t>
      </w:r>
      <w:r w:rsidRPr="006D5DA6">
        <w:rPr>
          <w:rFonts w:ascii="Georgia" w:hAnsi="Georgia"/>
          <w:sz w:val="24"/>
          <w:szCs w:val="24"/>
        </w:rPr>
        <w:t xml:space="preserve"> (tak nazval tento stát v pol. 10. století byzantský císař Konstantin </w:t>
      </w:r>
      <w:proofErr w:type="spellStart"/>
      <w:r w:rsidRPr="006D5DA6">
        <w:rPr>
          <w:rFonts w:ascii="Georgia" w:hAnsi="Georgia"/>
          <w:sz w:val="24"/>
          <w:szCs w:val="24"/>
        </w:rPr>
        <w:t>Porfyrogennétos</w:t>
      </w:r>
      <w:proofErr w:type="spellEnd"/>
      <w:r w:rsidRPr="006D5DA6">
        <w:rPr>
          <w:rFonts w:ascii="Georgia" w:hAnsi="Georgia"/>
          <w:sz w:val="24"/>
          <w:szCs w:val="24"/>
        </w:rPr>
        <w:t xml:space="preserve">; přívlastek „velká“ </w:t>
      </w:r>
      <w:r w:rsidR="00023DA6">
        <w:rPr>
          <w:rFonts w:ascii="Georgia" w:hAnsi="Georgia"/>
          <w:sz w:val="24"/>
          <w:szCs w:val="24"/>
        </w:rPr>
        <w:t xml:space="preserve">znamenal v tehdejší řečtině „vzdálená“ a </w:t>
      </w:r>
      <w:r w:rsidRPr="006D5DA6">
        <w:rPr>
          <w:rFonts w:ascii="Georgia" w:hAnsi="Georgia"/>
          <w:sz w:val="24"/>
          <w:szCs w:val="24"/>
        </w:rPr>
        <w:t xml:space="preserve">odlišoval název tohoto území, vzdáleného od centra byzantské říše, od území bližšího, ležícího při srbské řece Moravě). Moravský stát se postupně stal mohutnou říší, do jejíhož rámce spadaly Čechy, Morava, Slezsko, </w:t>
      </w:r>
      <w:proofErr w:type="spellStart"/>
      <w:r w:rsidRPr="006D5DA6">
        <w:rPr>
          <w:rFonts w:ascii="Georgia" w:hAnsi="Georgia"/>
          <w:sz w:val="24"/>
          <w:szCs w:val="24"/>
        </w:rPr>
        <w:t>Krakovsko</w:t>
      </w:r>
      <w:proofErr w:type="spellEnd"/>
      <w:r w:rsidRPr="006D5DA6">
        <w:rPr>
          <w:rFonts w:ascii="Georgia" w:hAnsi="Georgia"/>
          <w:sz w:val="24"/>
          <w:szCs w:val="24"/>
        </w:rPr>
        <w:t xml:space="preserve">, část Lužice (dnešní území v Německu při </w:t>
      </w:r>
      <w:proofErr w:type="spellStart"/>
      <w:proofErr w:type="gramStart"/>
      <w:r w:rsidRPr="006D5DA6">
        <w:rPr>
          <w:rFonts w:ascii="Georgia" w:hAnsi="Georgia"/>
          <w:sz w:val="24"/>
          <w:szCs w:val="24"/>
        </w:rPr>
        <w:t>severo</w:t>
      </w:r>
      <w:proofErr w:type="spellEnd"/>
      <w:r w:rsidRPr="006D5DA6">
        <w:rPr>
          <w:rFonts w:ascii="Georgia" w:hAnsi="Georgia"/>
          <w:sz w:val="24"/>
          <w:szCs w:val="24"/>
        </w:rPr>
        <w:t>- a</w:t>
      </w:r>
      <w:proofErr w:type="gramEnd"/>
      <w:r w:rsidRPr="006D5DA6">
        <w:rPr>
          <w:rFonts w:ascii="Georgia" w:hAnsi="Georgia"/>
          <w:sz w:val="24"/>
          <w:szCs w:val="24"/>
        </w:rPr>
        <w:t xml:space="preserve"> </w:t>
      </w:r>
      <w:proofErr w:type="spellStart"/>
      <w:r w:rsidRPr="006D5DA6">
        <w:rPr>
          <w:rFonts w:ascii="Georgia" w:hAnsi="Georgia"/>
          <w:sz w:val="24"/>
          <w:szCs w:val="24"/>
        </w:rPr>
        <w:t>severozápadočeských</w:t>
      </w:r>
      <w:proofErr w:type="spellEnd"/>
      <w:r w:rsidRPr="006D5DA6">
        <w:rPr>
          <w:rFonts w:ascii="Georgia" w:hAnsi="Georgia"/>
          <w:sz w:val="24"/>
          <w:szCs w:val="24"/>
        </w:rPr>
        <w:t xml:space="preserve"> hranicích), Panonie (dnešní Maďarsko) a sever Rakouska. Epochálním fenoménem dějin Moravy 9. století, překračujícím její prostor i čas, byl vznik </w:t>
      </w:r>
      <w:r w:rsidRPr="00023DA6">
        <w:rPr>
          <w:rFonts w:ascii="Georgia" w:hAnsi="Georgia"/>
          <w:b/>
          <w:bCs/>
          <w:sz w:val="24"/>
          <w:szCs w:val="24"/>
        </w:rPr>
        <w:t>první slovanské písemné kultury</w:t>
      </w:r>
      <w:r w:rsidRPr="006D5DA6">
        <w:rPr>
          <w:rFonts w:ascii="Georgia" w:hAnsi="Georgia"/>
          <w:sz w:val="24"/>
          <w:szCs w:val="24"/>
        </w:rPr>
        <w:t>.</w:t>
      </w:r>
    </w:p>
    <w:p w14:paraId="3B47B9CE" w14:textId="77777777" w:rsidR="00A24FAD" w:rsidRDefault="00A24FAD" w:rsidP="00F710CE">
      <w:pPr>
        <w:spacing w:after="0" w:line="360" w:lineRule="auto"/>
        <w:jc w:val="both"/>
        <w:rPr>
          <w:rFonts w:ascii="Georgia" w:hAnsi="Georgia"/>
          <w:sz w:val="24"/>
          <w:szCs w:val="24"/>
        </w:rPr>
      </w:pPr>
    </w:p>
    <w:p w14:paraId="4F47B6AF" w14:textId="402D13A9" w:rsidR="006D5DA6" w:rsidRPr="006D5DA6" w:rsidRDefault="006D5DA6" w:rsidP="00F710CE">
      <w:pPr>
        <w:spacing w:after="0" w:line="360" w:lineRule="auto"/>
        <w:jc w:val="both"/>
        <w:rPr>
          <w:rFonts w:ascii="Georgia" w:hAnsi="Georgia"/>
          <w:sz w:val="24"/>
          <w:szCs w:val="24"/>
        </w:rPr>
      </w:pPr>
      <w:r w:rsidRPr="006D5DA6">
        <w:rPr>
          <w:rFonts w:ascii="Georgia" w:hAnsi="Georgia"/>
          <w:sz w:val="24"/>
          <w:szCs w:val="24"/>
        </w:rPr>
        <w:t xml:space="preserve">Na území tzv. Velké Moravy, jejíž jádro tvořila část dnešní Moravy a západního Slovenska, se objevily ve </w:t>
      </w:r>
      <w:r w:rsidRPr="00A24FAD">
        <w:rPr>
          <w:rFonts w:ascii="Georgia" w:hAnsi="Georgia"/>
          <w:b/>
          <w:bCs/>
          <w:sz w:val="24"/>
          <w:szCs w:val="24"/>
        </w:rPr>
        <w:t>2. polovině 9. století</w:t>
      </w:r>
      <w:r w:rsidRPr="006D5DA6">
        <w:rPr>
          <w:rFonts w:ascii="Georgia" w:hAnsi="Georgia"/>
          <w:sz w:val="24"/>
          <w:szCs w:val="24"/>
        </w:rPr>
        <w:t xml:space="preserve"> slovesné texty vytvořené prvním spisovným (tj. v písemné formě existujícím) slovanským jazykem – staroslověnštinou. Jde o literární texty, které byly úzce spjaty (tematikou i funkcí) s </w:t>
      </w:r>
      <w:r w:rsidRPr="00023DA6">
        <w:rPr>
          <w:rFonts w:ascii="Georgia" w:hAnsi="Georgia"/>
          <w:b/>
          <w:bCs/>
          <w:sz w:val="24"/>
          <w:szCs w:val="24"/>
        </w:rPr>
        <w:t>náboženským životem</w:t>
      </w:r>
      <w:r w:rsidRPr="006D5DA6">
        <w:rPr>
          <w:rFonts w:ascii="Georgia" w:hAnsi="Georgia"/>
          <w:sz w:val="24"/>
          <w:szCs w:val="24"/>
        </w:rPr>
        <w:t xml:space="preserve"> a </w:t>
      </w:r>
      <w:r w:rsidRPr="00023DA6">
        <w:rPr>
          <w:rFonts w:ascii="Georgia" w:hAnsi="Georgia"/>
          <w:b/>
          <w:bCs/>
          <w:sz w:val="24"/>
          <w:szCs w:val="24"/>
        </w:rPr>
        <w:t>křesťanskou církevní organizací</w:t>
      </w:r>
      <w:r w:rsidRPr="006D5DA6">
        <w:rPr>
          <w:rFonts w:ascii="Georgia" w:hAnsi="Georgia"/>
          <w:sz w:val="24"/>
          <w:szCs w:val="24"/>
        </w:rPr>
        <w:t xml:space="preserve">. Neznáme je ze zápisů z doby jejich vzniku, ale z pozdějších opisů, které byly pořízeny na území dnešního Bulharska, Makedonie, Srbska či Chorvatska nebo v oblastech dnešního Ruska. Vznik těchto slovesných děl je svázán z činností dvou vám známých osobností: </w:t>
      </w:r>
      <w:r w:rsidRPr="006D5DA6">
        <w:rPr>
          <w:rFonts w:ascii="Georgia" w:hAnsi="Georgia"/>
          <w:b/>
          <w:sz w:val="24"/>
          <w:szCs w:val="24"/>
        </w:rPr>
        <w:t>Konstantina-Cyrila</w:t>
      </w:r>
      <w:r w:rsidRPr="006D5DA6">
        <w:rPr>
          <w:rFonts w:ascii="Georgia" w:hAnsi="Georgia"/>
          <w:sz w:val="24"/>
          <w:szCs w:val="24"/>
        </w:rPr>
        <w:t xml:space="preserve"> (828–869) a </w:t>
      </w:r>
      <w:r w:rsidRPr="006D5DA6">
        <w:rPr>
          <w:rFonts w:ascii="Georgia" w:hAnsi="Georgia"/>
          <w:b/>
          <w:sz w:val="24"/>
          <w:szCs w:val="24"/>
        </w:rPr>
        <w:t>Metoděje</w:t>
      </w:r>
      <w:r w:rsidRPr="006D5DA6">
        <w:rPr>
          <w:rFonts w:ascii="Georgia" w:hAnsi="Georgia"/>
          <w:bCs/>
          <w:sz w:val="24"/>
          <w:szCs w:val="24"/>
        </w:rPr>
        <w:t xml:space="preserve"> († 885)</w:t>
      </w:r>
      <w:r w:rsidRPr="006D5DA6">
        <w:rPr>
          <w:rFonts w:ascii="Georgia" w:hAnsi="Georgia"/>
          <w:sz w:val="24"/>
          <w:szCs w:val="24"/>
        </w:rPr>
        <w:t xml:space="preserve">. Ti spojili své misijní pověření (vybudovat křesťanskou církevní organizaci na daném území) se záměrem vytvořit pro lid této země (lid Velké Moravy) literaturu v jazyce jim blízkém a rozvíjet jejich vzdělanost </w:t>
      </w:r>
      <w:r w:rsidRPr="006D5DA6">
        <w:rPr>
          <w:rFonts w:ascii="Georgia" w:hAnsi="Georgia"/>
          <w:sz w:val="24"/>
          <w:szCs w:val="24"/>
        </w:rPr>
        <w:lastRenderedPageBreak/>
        <w:t xml:space="preserve">v rámci křesťanské církevní organizace. </w:t>
      </w:r>
      <w:r w:rsidR="00A24FAD">
        <w:rPr>
          <w:rFonts w:ascii="Georgia" w:hAnsi="Georgia"/>
          <w:sz w:val="24"/>
          <w:szCs w:val="24"/>
        </w:rPr>
        <w:t xml:space="preserve">POZOR: </w:t>
      </w:r>
      <w:r w:rsidRPr="006D5DA6">
        <w:rPr>
          <w:rFonts w:ascii="Georgia" w:hAnsi="Georgia"/>
          <w:sz w:val="24"/>
          <w:szCs w:val="24"/>
        </w:rPr>
        <w:t xml:space="preserve">Pojem </w:t>
      </w:r>
      <w:r w:rsidRPr="00023DA6">
        <w:rPr>
          <w:rFonts w:ascii="Georgia" w:hAnsi="Georgia"/>
          <w:b/>
          <w:bCs/>
          <w:sz w:val="24"/>
          <w:szCs w:val="24"/>
        </w:rPr>
        <w:t>kultura</w:t>
      </w:r>
      <w:r w:rsidRPr="006D5DA6">
        <w:rPr>
          <w:rFonts w:ascii="Georgia" w:hAnsi="Georgia"/>
          <w:sz w:val="24"/>
          <w:szCs w:val="24"/>
        </w:rPr>
        <w:t xml:space="preserve"> splýval Konstantinovi a Metodějovi (jako všem jejich vzdělaným evropským současníkům) s</w:t>
      </w:r>
      <w:r w:rsidR="00023DA6">
        <w:rPr>
          <w:rFonts w:ascii="Georgia" w:hAnsi="Georgia"/>
          <w:sz w:val="24"/>
          <w:szCs w:val="24"/>
        </w:rPr>
        <w:t> </w:t>
      </w:r>
      <w:r w:rsidRPr="00023DA6">
        <w:rPr>
          <w:rFonts w:ascii="Georgia" w:hAnsi="Georgia"/>
          <w:b/>
          <w:bCs/>
          <w:sz w:val="24"/>
          <w:szCs w:val="24"/>
        </w:rPr>
        <w:t>křesťanstvím</w:t>
      </w:r>
      <w:r w:rsidR="00023DA6">
        <w:rPr>
          <w:rFonts w:ascii="Georgia" w:hAnsi="Georgia"/>
          <w:sz w:val="24"/>
          <w:szCs w:val="24"/>
        </w:rPr>
        <w:t>!</w:t>
      </w:r>
    </w:p>
    <w:p w14:paraId="7442FC8A" w14:textId="77777777" w:rsidR="00A24FAD" w:rsidRDefault="00A24FAD" w:rsidP="00F710CE">
      <w:pPr>
        <w:spacing w:after="0" w:line="360" w:lineRule="auto"/>
        <w:jc w:val="both"/>
        <w:rPr>
          <w:rFonts w:ascii="Georgia" w:hAnsi="Georgia"/>
          <w:sz w:val="24"/>
          <w:szCs w:val="24"/>
        </w:rPr>
      </w:pPr>
    </w:p>
    <w:p w14:paraId="31C1C2F7" w14:textId="772DB8DF" w:rsidR="00A24FAD" w:rsidRPr="00A24FAD" w:rsidRDefault="006D5DA6" w:rsidP="00A24FAD">
      <w:pPr>
        <w:spacing w:after="0" w:line="360" w:lineRule="auto"/>
        <w:ind w:left="284" w:right="284"/>
        <w:jc w:val="both"/>
        <w:rPr>
          <w:rFonts w:ascii="Georgia" w:hAnsi="Georgia"/>
          <w:sz w:val="20"/>
          <w:szCs w:val="20"/>
        </w:rPr>
      </w:pPr>
      <w:r w:rsidRPr="00A24FAD">
        <w:rPr>
          <w:rFonts w:ascii="Georgia" w:hAnsi="Georgia"/>
          <w:sz w:val="20"/>
          <w:szCs w:val="20"/>
        </w:rPr>
        <w:t xml:space="preserve">Ve vývoji staroslovanského spisovného jazyka můžeme rozlišit tři fáze: </w:t>
      </w:r>
      <w:r w:rsidRPr="00A24FAD">
        <w:rPr>
          <w:rFonts w:ascii="Georgia" w:hAnsi="Georgia"/>
          <w:b/>
          <w:bCs/>
          <w:sz w:val="20"/>
          <w:szCs w:val="20"/>
        </w:rPr>
        <w:t>staroslověnskou</w:t>
      </w:r>
      <w:r w:rsidRPr="00A24FAD">
        <w:rPr>
          <w:rFonts w:ascii="Georgia" w:hAnsi="Georgia"/>
          <w:sz w:val="20"/>
          <w:szCs w:val="20"/>
        </w:rPr>
        <w:t xml:space="preserve"> (9.--11. stol.), </w:t>
      </w:r>
      <w:r w:rsidRPr="00A24FAD">
        <w:rPr>
          <w:rFonts w:ascii="Georgia" w:hAnsi="Georgia"/>
          <w:b/>
          <w:bCs/>
          <w:sz w:val="20"/>
          <w:szCs w:val="20"/>
        </w:rPr>
        <w:t>církevněslovanskou</w:t>
      </w:r>
      <w:r w:rsidRPr="00A24FAD">
        <w:rPr>
          <w:rFonts w:ascii="Georgia" w:hAnsi="Georgia"/>
          <w:sz w:val="20"/>
          <w:szCs w:val="20"/>
        </w:rPr>
        <w:t xml:space="preserve"> (11.--17. stol.), </w:t>
      </w:r>
      <w:proofErr w:type="spellStart"/>
      <w:r w:rsidRPr="00A24FAD">
        <w:rPr>
          <w:rFonts w:ascii="Georgia" w:hAnsi="Georgia"/>
          <w:b/>
          <w:bCs/>
          <w:sz w:val="20"/>
          <w:szCs w:val="20"/>
        </w:rPr>
        <w:t>novocírkevněslovanskou</w:t>
      </w:r>
      <w:proofErr w:type="spellEnd"/>
      <w:r w:rsidRPr="00A24FAD">
        <w:rPr>
          <w:rFonts w:ascii="Georgia" w:hAnsi="Georgia"/>
          <w:sz w:val="20"/>
          <w:szCs w:val="20"/>
        </w:rPr>
        <w:t xml:space="preserve"> (liturgická církevní slovanština užívaná od 18. stol. dodnes).</w:t>
      </w:r>
    </w:p>
    <w:p w14:paraId="4B4A29AD" w14:textId="77777777" w:rsidR="00A24FAD" w:rsidRDefault="006D5DA6" w:rsidP="00A24FAD">
      <w:pPr>
        <w:spacing w:after="0" w:line="360" w:lineRule="auto"/>
        <w:ind w:left="284" w:right="284"/>
        <w:jc w:val="both"/>
        <w:rPr>
          <w:rFonts w:ascii="Georgia" w:hAnsi="Georgia"/>
          <w:sz w:val="20"/>
          <w:szCs w:val="20"/>
        </w:rPr>
      </w:pPr>
      <w:r w:rsidRPr="00A24FAD">
        <w:rPr>
          <w:rFonts w:ascii="Georgia" w:hAnsi="Georgia"/>
          <w:i/>
          <w:iCs/>
          <w:sz w:val="20"/>
          <w:szCs w:val="20"/>
        </w:rPr>
        <w:t>Staroslověnština</w:t>
      </w:r>
      <w:r w:rsidRPr="00A24FAD">
        <w:rPr>
          <w:rFonts w:ascii="Georgia" w:hAnsi="Georgia"/>
          <w:sz w:val="20"/>
          <w:szCs w:val="20"/>
        </w:rPr>
        <w:t xml:space="preserve"> i </w:t>
      </w:r>
      <w:r w:rsidRPr="00A24FAD">
        <w:rPr>
          <w:rFonts w:ascii="Georgia" w:hAnsi="Georgia"/>
          <w:i/>
          <w:iCs/>
          <w:sz w:val="20"/>
          <w:szCs w:val="20"/>
        </w:rPr>
        <w:t>církevní slovanština</w:t>
      </w:r>
      <w:r w:rsidRPr="00A24FAD">
        <w:rPr>
          <w:rFonts w:ascii="Georgia" w:hAnsi="Georgia"/>
          <w:sz w:val="20"/>
          <w:szCs w:val="20"/>
        </w:rPr>
        <w:t xml:space="preserve"> a </w:t>
      </w:r>
      <w:proofErr w:type="spellStart"/>
      <w:r w:rsidRPr="00A24FAD">
        <w:rPr>
          <w:rFonts w:ascii="Georgia" w:hAnsi="Georgia"/>
          <w:i/>
          <w:iCs/>
          <w:sz w:val="20"/>
          <w:szCs w:val="20"/>
        </w:rPr>
        <w:t>novocírkevní</w:t>
      </w:r>
      <w:proofErr w:type="spellEnd"/>
      <w:r w:rsidRPr="00A24FAD">
        <w:rPr>
          <w:rFonts w:ascii="Georgia" w:hAnsi="Georgia"/>
          <w:i/>
          <w:iCs/>
          <w:sz w:val="20"/>
          <w:szCs w:val="20"/>
        </w:rPr>
        <w:t xml:space="preserve"> slovanština</w:t>
      </w:r>
      <w:r w:rsidRPr="00A24FAD">
        <w:rPr>
          <w:rFonts w:ascii="Georgia" w:hAnsi="Georgia"/>
          <w:sz w:val="20"/>
          <w:szCs w:val="20"/>
        </w:rPr>
        <w:t xml:space="preserve"> jsou názvy odborné, lingvistické a filologické. Jejich zastřešujícím pojmem je už výše uvedený jazyk </w:t>
      </w:r>
      <w:r w:rsidRPr="00A24FAD">
        <w:rPr>
          <w:rFonts w:ascii="Georgia" w:hAnsi="Georgia"/>
          <w:i/>
          <w:iCs/>
          <w:sz w:val="20"/>
          <w:szCs w:val="20"/>
        </w:rPr>
        <w:t>staroslovanský</w:t>
      </w:r>
      <w:r w:rsidRPr="00A24FAD">
        <w:rPr>
          <w:rFonts w:ascii="Georgia" w:hAnsi="Georgia"/>
          <w:sz w:val="20"/>
          <w:szCs w:val="20"/>
        </w:rPr>
        <w:t xml:space="preserve"> (někdy se označuje i jako </w:t>
      </w:r>
      <w:r w:rsidRPr="00A24FAD">
        <w:rPr>
          <w:rFonts w:ascii="Georgia" w:hAnsi="Georgia"/>
          <w:i/>
          <w:iCs/>
          <w:sz w:val="20"/>
          <w:szCs w:val="20"/>
        </w:rPr>
        <w:t>staroslověnský v širším smyslu</w:t>
      </w:r>
      <w:r w:rsidRPr="00A24FAD">
        <w:rPr>
          <w:rFonts w:ascii="Georgia" w:hAnsi="Georgia"/>
          <w:sz w:val="20"/>
          <w:szCs w:val="20"/>
        </w:rPr>
        <w:t>). Je to geneticky vzato jazyk jihoslovanský, který se dnes uplatňuje pouze v liturgické funkci v rámci některých církví (i v České republice v několika málo katolických kostelích při určitých svátcích).</w:t>
      </w:r>
    </w:p>
    <w:p w14:paraId="31120618" w14:textId="218CDE72" w:rsidR="006D5DA6" w:rsidRPr="00A24FAD" w:rsidRDefault="006D5DA6" w:rsidP="00A24FAD">
      <w:pPr>
        <w:spacing w:after="0" w:line="360" w:lineRule="auto"/>
        <w:ind w:left="284" w:right="284"/>
        <w:jc w:val="both"/>
        <w:rPr>
          <w:rFonts w:ascii="Georgia" w:hAnsi="Georgia"/>
          <w:sz w:val="20"/>
          <w:szCs w:val="20"/>
        </w:rPr>
      </w:pPr>
      <w:r w:rsidRPr="00A24FAD">
        <w:rPr>
          <w:rFonts w:ascii="Georgia" w:hAnsi="Georgia"/>
          <w:sz w:val="20"/>
          <w:szCs w:val="20"/>
        </w:rPr>
        <w:t>Základem staroslověnštiny bylo živé nářečí bulharsko-makedonské, kterým se mluvilo v okolí Soluně</w:t>
      </w:r>
      <w:r w:rsidR="00A24FAD">
        <w:rPr>
          <w:rFonts w:ascii="Georgia" w:hAnsi="Georgia"/>
          <w:sz w:val="20"/>
          <w:szCs w:val="20"/>
        </w:rPr>
        <w:t xml:space="preserve"> (dnešní Řecko)</w:t>
      </w:r>
      <w:r w:rsidRPr="00A24FAD">
        <w:rPr>
          <w:rFonts w:ascii="Georgia" w:hAnsi="Georgia"/>
          <w:sz w:val="20"/>
          <w:szCs w:val="20"/>
        </w:rPr>
        <w:t xml:space="preserve">. (Konstantin a Metoděj byli bratři, synové vysokého byzantského úředníka a byli vychováni právě v Soluni, kde žilo slovanské obyvatelstvo, </w:t>
      </w:r>
      <w:r w:rsidR="00A848FD">
        <w:rPr>
          <w:rFonts w:ascii="Georgia" w:hAnsi="Georgia"/>
          <w:sz w:val="20"/>
          <w:szCs w:val="20"/>
        </w:rPr>
        <w:t>to znamená, že</w:t>
      </w:r>
      <w:r w:rsidRPr="00A24FAD">
        <w:rPr>
          <w:rFonts w:ascii="Georgia" w:hAnsi="Georgia"/>
          <w:sz w:val="20"/>
          <w:szCs w:val="20"/>
        </w:rPr>
        <w:t xml:space="preserve"> ono nářečí, kterým tamní Slované mluvili, </w:t>
      </w:r>
      <w:r w:rsidR="00A848FD">
        <w:rPr>
          <w:rFonts w:ascii="Georgia" w:hAnsi="Georgia"/>
          <w:sz w:val="20"/>
          <w:szCs w:val="20"/>
        </w:rPr>
        <w:t xml:space="preserve">oba bratři dobře </w:t>
      </w:r>
      <w:r w:rsidRPr="00A24FAD">
        <w:rPr>
          <w:rFonts w:ascii="Georgia" w:hAnsi="Georgia"/>
          <w:sz w:val="20"/>
          <w:szCs w:val="20"/>
        </w:rPr>
        <w:t xml:space="preserve">znali.) </w:t>
      </w:r>
    </w:p>
    <w:p w14:paraId="1B8088E2" w14:textId="77777777" w:rsidR="006D5DA6" w:rsidRPr="00A24FAD" w:rsidRDefault="006D5DA6" w:rsidP="00A24FAD">
      <w:pPr>
        <w:spacing w:after="0" w:line="360" w:lineRule="auto"/>
        <w:ind w:left="284" w:right="284"/>
        <w:jc w:val="both"/>
        <w:rPr>
          <w:rFonts w:ascii="Georgia" w:hAnsi="Georgia"/>
          <w:sz w:val="20"/>
          <w:szCs w:val="20"/>
        </w:rPr>
      </w:pPr>
      <w:r w:rsidRPr="00A24FAD">
        <w:rPr>
          <w:rFonts w:ascii="Georgia" w:hAnsi="Georgia"/>
          <w:sz w:val="20"/>
          <w:szCs w:val="20"/>
        </w:rPr>
        <w:t xml:space="preserve">Nejstarší podoba staroslověnštiny, tj. z doby jejího užívání na Velké Moravě, však není rukopisně doložena. Od samých začátků její literární (písemné) existence známe pro grafický záznam staroslověnštiny dvě grafické (písemné) soustavy: </w:t>
      </w:r>
      <w:r w:rsidRPr="00A848FD">
        <w:rPr>
          <w:rFonts w:ascii="Georgia" w:hAnsi="Georgia"/>
          <w:b/>
          <w:bCs/>
          <w:sz w:val="20"/>
          <w:szCs w:val="20"/>
        </w:rPr>
        <w:t>hlaholici</w:t>
      </w:r>
      <w:r w:rsidRPr="00A24FAD">
        <w:rPr>
          <w:rFonts w:ascii="Georgia" w:hAnsi="Georgia"/>
          <w:sz w:val="20"/>
          <w:szCs w:val="20"/>
        </w:rPr>
        <w:t xml:space="preserve"> a </w:t>
      </w:r>
      <w:r w:rsidRPr="00A848FD">
        <w:rPr>
          <w:rFonts w:ascii="Georgia" w:hAnsi="Georgia"/>
          <w:b/>
          <w:bCs/>
          <w:sz w:val="20"/>
          <w:szCs w:val="20"/>
        </w:rPr>
        <w:t>cyrilici</w:t>
      </w:r>
      <w:r w:rsidRPr="00A24FAD">
        <w:rPr>
          <w:rFonts w:ascii="Georgia" w:hAnsi="Georgia"/>
          <w:sz w:val="20"/>
          <w:szCs w:val="20"/>
        </w:rPr>
        <w:t>.</w:t>
      </w:r>
    </w:p>
    <w:p w14:paraId="2D10087D" w14:textId="53A74663" w:rsidR="006D5DA6" w:rsidRPr="00A24FAD" w:rsidRDefault="006D5DA6" w:rsidP="00A24FAD">
      <w:pPr>
        <w:spacing w:after="0" w:line="360" w:lineRule="auto"/>
        <w:ind w:left="284" w:right="284"/>
        <w:jc w:val="both"/>
        <w:rPr>
          <w:rFonts w:ascii="Georgia" w:hAnsi="Georgia"/>
          <w:sz w:val="20"/>
          <w:szCs w:val="20"/>
        </w:rPr>
      </w:pPr>
      <w:r w:rsidRPr="00A24FAD">
        <w:rPr>
          <w:rFonts w:ascii="Georgia" w:hAnsi="Georgia"/>
          <w:sz w:val="20"/>
          <w:szCs w:val="20"/>
        </w:rPr>
        <w:t xml:space="preserve">Po zpustošení Velké Moravy pohanskými Maďary v prvních desetiletích 10. století byli Metodějovi žáci (kněží) buďto prodáni do otroctví, nebo byli nuceni uprchnout na nejrůznější místa. Zamířili do Čech, Chorvatska, Uher </w:t>
      </w:r>
      <w:r w:rsidR="00A848FD">
        <w:rPr>
          <w:rFonts w:ascii="Georgia" w:hAnsi="Georgia"/>
          <w:sz w:val="20"/>
          <w:szCs w:val="20"/>
        </w:rPr>
        <w:t xml:space="preserve">(dnešní část Slovenska a Maďarska) </w:t>
      </w:r>
      <w:r w:rsidRPr="00A24FAD">
        <w:rPr>
          <w:rFonts w:ascii="Georgia" w:hAnsi="Georgia"/>
          <w:sz w:val="20"/>
          <w:szCs w:val="20"/>
        </w:rPr>
        <w:t>a Bulharska. Bulharsko pak předalo slovanskou vzdělanost Rusům v souvislosti s christianizací Ruska koncem 10. století. Druhý kulturně jazykový a vzdělanostní proud pak mířil z Bulharska do Srbska a Bosny.</w:t>
      </w:r>
    </w:p>
    <w:p w14:paraId="5B227AB3" w14:textId="77777777" w:rsidR="006D5DA6" w:rsidRPr="006D5DA6" w:rsidRDefault="006D5DA6" w:rsidP="00F710CE">
      <w:pPr>
        <w:spacing w:after="0" w:line="360" w:lineRule="auto"/>
        <w:jc w:val="both"/>
        <w:rPr>
          <w:rFonts w:ascii="Georgia" w:hAnsi="Georgia"/>
          <w:sz w:val="24"/>
          <w:szCs w:val="24"/>
        </w:rPr>
      </w:pPr>
    </w:p>
    <w:p w14:paraId="67C713D7" w14:textId="2ABB191B" w:rsidR="006D5DA6" w:rsidRPr="006D5DA6" w:rsidRDefault="006D5DA6" w:rsidP="00F710CE">
      <w:pPr>
        <w:spacing w:after="0" w:line="360" w:lineRule="auto"/>
        <w:jc w:val="both"/>
        <w:rPr>
          <w:rFonts w:ascii="Georgia" w:hAnsi="Georgia"/>
          <w:bCs/>
          <w:sz w:val="24"/>
          <w:szCs w:val="24"/>
        </w:rPr>
      </w:pPr>
      <w:r w:rsidRPr="006D5DA6">
        <w:rPr>
          <w:rFonts w:ascii="Georgia" w:hAnsi="Georgia"/>
          <w:bCs/>
          <w:sz w:val="24"/>
          <w:szCs w:val="24"/>
        </w:rPr>
        <w:t>Staroslověnská a církevněslovanská literaturu či literární tradice vznik</w:t>
      </w:r>
      <w:r w:rsidR="00023DA6">
        <w:rPr>
          <w:rFonts w:ascii="Georgia" w:hAnsi="Georgia"/>
          <w:bCs/>
          <w:sz w:val="24"/>
          <w:szCs w:val="24"/>
        </w:rPr>
        <w:t>á</w:t>
      </w:r>
      <w:r w:rsidRPr="006D5DA6">
        <w:rPr>
          <w:rFonts w:ascii="Georgia" w:hAnsi="Georgia"/>
          <w:bCs/>
          <w:sz w:val="24"/>
          <w:szCs w:val="24"/>
        </w:rPr>
        <w:t xml:space="preserve"> a šíří se především v </w:t>
      </w:r>
      <w:proofErr w:type="spellStart"/>
      <w:proofErr w:type="gramStart"/>
      <w:r w:rsidRPr="006D5DA6">
        <w:rPr>
          <w:rFonts w:ascii="Georgia" w:hAnsi="Georgia"/>
          <w:bCs/>
          <w:sz w:val="24"/>
          <w:szCs w:val="24"/>
        </w:rPr>
        <w:t>jiho</w:t>
      </w:r>
      <w:proofErr w:type="spellEnd"/>
      <w:r w:rsidRPr="006D5DA6">
        <w:rPr>
          <w:rFonts w:ascii="Georgia" w:hAnsi="Georgia"/>
          <w:bCs/>
          <w:sz w:val="24"/>
          <w:szCs w:val="24"/>
        </w:rPr>
        <w:t>- i</w:t>
      </w:r>
      <w:proofErr w:type="gramEnd"/>
      <w:r w:rsidRPr="006D5DA6">
        <w:rPr>
          <w:rFonts w:ascii="Georgia" w:hAnsi="Georgia"/>
          <w:bCs/>
          <w:sz w:val="24"/>
          <w:szCs w:val="24"/>
        </w:rPr>
        <w:t xml:space="preserve"> východoslovanském regionu a staví na </w:t>
      </w:r>
      <w:r w:rsidRPr="00023DA6">
        <w:rPr>
          <w:rFonts w:ascii="Georgia" w:hAnsi="Georgia"/>
          <w:b/>
          <w:sz w:val="24"/>
          <w:szCs w:val="24"/>
        </w:rPr>
        <w:t>řeckých</w:t>
      </w:r>
      <w:r w:rsidRPr="006D5DA6">
        <w:rPr>
          <w:rFonts w:ascii="Georgia" w:hAnsi="Georgia"/>
          <w:bCs/>
          <w:sz w:val="24"/>
          <w:szCs w:val="24"/>
        </w:rPr>
        <w:t xml:space="preserve">, resp. </w:t>
      </w:r>
      <w:r w:rsidRPr="00023DA6">
        <w:rPr>
          <w:rFonts w:ascii="Georgia" w:hAnsi="Georgia"/>
          <w:b/>
          <w:sz w:val="24"/>
          <w:szCs w:val="24"/>
        </w:rPr>
        <w:t>byzantských</w:t>
      </w:r>
      <w:r w:rsidRPr="006D5DA6">
        <w:rPr>
          <w:rFonts w:ascii="Georgia" w:hAnsi="Georgia"/>
          <w:bCs/>
          <w:sz w:val="24"/>
          <w:szCs w:val="24"/>
        </w:rPr>
        <w:t xml:space="preserve"> základech.</w:t>
      </w:r>
    </w:p>
    <w:p w14:paraId="7A3D76B7" w14:textId="77777777" w:rsidR="00A848FD" w:rsidRDefault="00A848FD" w:rsidP="00F710CE">
      <w:pPr>
        <w:spacing w:after="0" w:line="360" w:lineRule="auto"/>
        <w:jc w:val="both"/>
        <w:rPr>
          <w:rFonts w:ascii="Georgia" w:hAnsi="Georgia"/>
          <w:bCs/>
          <w:sz w:val="24"/>
          <w:szCs w:val="24"/>
        </w:rPr>
      </w:pPr>
      <w:bookmarkStart w:id="11" w:name="_Hlk35592377"/>
    </w:p>
    <w:p w14:paraId="5B5106F4" w14:textId="534431F5" w:rsidR="006D5DA6" w:rsidRPr="006D5DA6" w:rsidRDefault="006D5DA6" w:rsidP="00F710CE">
      <w:pPr>
        <w:spacing w:after="0" w:line="360" w:lineRule="auto"/>
        <w:jc w:val="both"/>
        <w:rPr>
          <w:rFonts w:ascii="Georgia" w:hAnsi="Georgia"/>
          <w:bCs/>
          <w:sz w:val="24"/>
          <w:szCs w:val="24"/>
        </w:rPr>
      </w:pPr>
      <w:r w:rsidRPr="006D5DA6">
        <w:rPr>
          <w:rFonts w:ascii="Georgia" w:hAnsi="Georgia"/>
          <w:bCs/>
          <w:sz w:val="24"/>
          <w:szCs w:val="24"/>
        </w:rPr>
        <w:t xml:space="preserve">Ačkoliv staroslověnská i církevněslovanská literární tradice představují jen epizodu v kulturním vývoji českých zemí, první z nich nám zanechala několik důležitých děl. Jsou to především </w:t>
      </w:r>
      <w:r w:rsidRPr="006D5DA6">
        <w:rPr>
          <w:rFonts w:ascii="Georgia" w:hAnsi="Georgia"/>
          <w:sz w:val="24"/>
          <w:szCs w:val="24"/>
        </w:rPr>
        <w:t>dva staroslověnské legendární životopisy Konstantina-Cyrila († 869) a jeho bratra Metoděje († 885), tvůrců slovanské liturgie a literatury,</w:t>
      </w:r>
      <w:r w:rsidRPr="006D5DA6">
        <w:rPr>
          <w:rFonts w:ascii="Georgia" w:hAnsi="Georgia"/>
          <w:bCs/>
          <w:sz w:val="24"/>
          <w:szCs w:val="24"/>
        </w:rPr>
        <w:t xml:space="preserve"> nazývané </w:t>
      </w:r>
      <w:r w:rsidRPr="006D5DA6">
        <w:rPr>
          <w:rFonts w:ascii="Georgia" w:hAnsi="Georgia"/>
          <w:i/>
          <w:iCs/>
          <w:sz w:val="24"/>
          <w:szCs w:val="24"/>
        </w:rPr>
        <w:t xml:space="preserve">Život Konstantina </w:t>
      </w:r>
      <w:r w:rsidRPr="006D5DA6">
        <w:rPr>
          <w:rFonts w:ascii="Georgia" w:hAnsi="Georgia"/>
          <w:sz w:val="24"/>
          <w:szCs w:val="24"/>
        </w:rPr>
        <w:t>a</w:t>
      </w:r>
      <w:r w:rsidRPr="006D5DA6">
        <w:rPr>
          <w:rFonts w:ascii="Georgia" w:hAnsi="Georgia"/>
          <w:i/>
          <w:iCs/>
          <w:sz w:val="24"/>
          <w:szCs w:val="24"/>
        </w:rPr>
        <w:t xml:space="preserve"> Život Metoděje</w:t>
      </w:r>
      <w:r w:rsidRPr="006D5DA6">
        <w:rPr>
          <w:rFonts w:ascii="Georgia" w:hAnsi="Georgia"/>
          <w:sz w:val="24"/>
          <w:szCs w:val="24"/>
        </w:rPr>
        <w:t xml:space="preserve">. </w:t>
      </w:r>
      <w:r w:rsidRPr="006D5DA6">
        <w:rPr>
          <w:rFonts w:ascii="Georgia" w:hAnsi="Georgia"/>
          <w:i/>
          <w:iCs/>
          <w:sz w:val="24"/>
          <w:szCs w:val="24"/>
        </w:rPr>
        <w:t>Život Konstantinův</w:t>
      </w:r>
      <w:r w:rsidRPr="006D5DA6">
        <w:rPr>
          <w:rFonts w:ascii="Georgia" w:hAnsi="Georgia"/>
          <w:sz w:val="24"/>
          <w:szCs w:val="24"/>
        </w:rPr>
        <w:t xml:space="preserve"> vznikl před rokem 882, </w:t>
      </w:r>
      <w:r w:rsidRPr="006D5DA6">
        <w:rPr>
          <w:rFonts w:ascii="Georgia" w:hAnsi="Georgia"/>
          <w:i/>
          <w:iCs/>
          <w:sz w:val="24"/>
          <w:szCs w:val="24"/>
        </w:rPr>
        <w:t>Život Metodějův</w:t>
      </w:r>
      <w:r w:rsidRPr="006D5DA6">
        <w:rPr>
          <w:rFonts w:ascii="Georgia" w:hAnsi="Georgia"/>
          <w:sz w:val="24"/>
          <w:szCs w:val="24"/>
        </w:rPr>
        <w:t xml:space="preserve"> asi v letech 885–886.</w:t>
      </w:r>
      <w:bookmarkEnd w:id="11"/>
    </w:p>
    <w:p w14:paraId="5DC50751" w14:textId="77777777" w:rsidR="00A848FD" w:rsidRDefault="00A848FD" w:rsidP="00F710CE">
      <w:pPr>
        <w:spacing w:after="0" w:line="360" w:lineRule="auto"/>
        <w:jc w:val="both"/>
        <w:rPr>
          <w:rFonts w:ascii="Georgia" w:hAnsi="Georgia"/>
          <w:bCs/>
          <w:sz w:val="24"/>
          <w:szCs w:val="24"/>
        </w:rPr>
      </w:pPr>
    </w:p>
    <w:p w14:paraId="4E84B567" w14:textId="23004E35" w:rsidR="006D5DA6" w:rsidRPr="00A848FD" w:rsidRDefault="006D5DA6" w:rsidP="00A848FD">
      <w:pPr>
        <w:spacing w:after="0" w:line="360" w:lineRule="auto"/>
        <w:ind w:left="284" w:right="284"/>
        <w:jc w:val="both"/>
        <w:rPr>
          <w:rFonts w:ascii="Georgia" w:hAnsi="Georgia"/>
          <w:bCs/>
          <w:sz w:val="20"/>
          <w:szCs w:val="20"/>
        </w:rPr>
      </w:pPr>
      <w:r w:rsidRPr="00A848FD">
        <w:rPr>
          <w:rFonts w:ascii="Georgia" w:hAnsi="Georgia"/>
          <w:bCs/>
          <w:sz w:val="20"/>
          <w:szCs w:val="20"/>
        </w:rPr>
        <w:t xml:space="preserve">Legenda je jedním z dominantních žánrů (resp. souboru žánrů) středověkého evropského písemnictví křesťanského ražení; představuje současně biografii i fikci, její účel je náboženský a </w:t>
      </w:r>
      <w:r w:rsidRPr="00A848FD">
        <w:rPr>
          <w:rFonts w:ascii="Georgia" w:hAnsi="Georgia"/>
          <w:bCs/>
          <w:sz w:val="20"/>
          <w:szCs w:val="20"/>
        </w:rPr>
        <w:lastRenderedPageBreak/>
        <w:t>politický, nikoli historický, přestože bývala často užívána v moderní době jako historiografický pramen, což vedlo k řadě nedorozumění.</w:t>
      </w:r>
    </w:p>
    <w:p w14:paraId="5430066F" w14:textId="7002B967" w:rsidR="006D5DA6" w:rsidRPr="006D5DA6" w:rsidRDefault="006D5DA6" w:rsidP="00F710CE">
      <w:pPr>
        <w:spacing w:after="0" w:line="360" w:lineRule="auto"/>
        <w:jc w:val="both"/>
        <w:rPr>
          <w:rFonts w:ascii="Georgia" w:hAnsi="Georgia"/>
          <w:sz w:val="24"/>
          <w:szCs w:val="24"/>
        </w:rPr>
      </w:pPr>
      <w:bookmarkStart w:id="12" w:name="_Hlk35592473"/>
      <w:r w:rsidRPr="006D5DA6">
        <w:rPr>
          <w:rFonts w:ascii="Georgia" w:hAnsi="Georgia"/>
          <w:sz w:val="24"/>
          <w:szCs w:val="24"/>
        </w:rPr>
        <w:t xml:space="preserve">Účelem </w:t>
      </w:r>
      <w:r w:rsidRPr="006D5DA6">
        <w:rPr>
          <w:rFonts w:ascii="Georgia" w:hAnsi="Georgia"/>
          <w:i/>
          <w:iCs/>
          <w:sz w:val="24"/>
          <w:szCs w:val="24"/>
        </w:rPr>
        <w:t>Života Konstantinova</w:t>
      </w:r>
      <w:r w:rsidRPr="006D5DA6">
        <w:rPr>
          <w:rFonts w:ascii="Georgia" w:hAnsi="Georgia"/>
          <w:sz w:val="24"/>
          <w:szCs w:val="24"/>
        </w:rPr>
        <w:t xml:space="preserve"> bylo, jako u každé jiné legendy</w:t>
      </w:r>
      <w:r w:rsidR="00572331">
        <w:rPr>
          <w:rFonts w:ascii="Georgia" w:hAnsi="Georgia"/>
          <w:sz w:val="24"/>
          <w:szCs w:val="24"/>
        </w:rPr>
        <w:t xml:space="preserve"> (vzpomeňme na legendy svatováclavské)</w:t>
      </w:r>
      <w:r w:rsidRPr="006D5DA6">
        <w:rPr>
          <w:rFonts w:ascii="Georgia" w:hAnsi="Georgia"/>
          <w:sz w:val="24"/>
          <w:szCs w:val="24"/>
        </w:rPr>
        <w:t>, oslavit hrdinu jako světce vyvoleného Bohem, který má být svým současníkům i potomkům příkladem k následování.</w:t>
      </w:r>
      <w:r w:rsidRPr="006D5DA6">
        <w:rPr>
          <w:rFonts w:ascii="Georgia" w:hAnsi="Georgia"/>
          <w:i/>
          <w:iCs/>
          <w:sz w:val="24"/>
          <w:szCs w:val="24"/>
        </w:rPr>
        <w:t xml:space="preserve"> Život Konstantinův</w:t>
      </w:r>
      <w:r w:rsidRPr="006D5DA6">
        <w:rPr>
          <w:rFonts w:ascii="Georgia" w:hAnsi="Georgia"/>
          <w:sz w:val="24"/>
          <w:szCs w:val="24"/>
        </w:rPr>
        <w:t xml:space="preserve"> se soustřeďuje na otázky věroučné (často formou dialogických polemik); v </w:t>
      </w:r>
      <w:r w:rsidRPr="006D5DA6">
        <w:rPr>
          <w:rFonts w:ascii="Georgia" w:hAnsi="Georgia"/>
          <w:i/>
          <w:iCs/>
          <w:sz w:val="24"/>
          <w:szCs w:val="24"/>
        </w:rPr>
        <w:t>Životě Metodějově</w:t>
      </w:r>
      <w:r w:rsidRPr="006D5DA6">
        <w:rPr>
          <w:rFonts w:ascii="Georgia" w:hAnsi="Georgia"/>
          <w:sz w:val="24"/>
          <w:szCs w:val="24"/>
        </w:rPr>
        <w:t xml:space="preserve"> jsou legendární motivy potlačeny na minimum. Nově vytvořená staroslověnská literatura dosáhla </w:t>
      </w:r>
      <w:r w:rsidRPr="006D5DA6">
        <w:rPr>
          <w:rFonts w:ascii="Georgia" w:hAnsi="Georgia"/>
          <w:i/>
          <w:iCs/>
          <w:sz w:val="24"/>
          <w:szCs w:val="24"/>
        </w:rPr>
        <w:t>Životem Konstantinovým</w:t>
      </w:r>
      <w:r w:rsidRPr="006D5DA6">
        <w:rPr>
          <w:rFonts w:ascii="Georgia" w:hAnsi="Georgia"/>
          <w:sz w:val="24"/>
          <w:szCs w:val="24"/>
        </w:rPr>
        <w:t xml:space="preserve"> rázem uměleckého vrcholu, který zůstal pro celé generace slovansky píšících autorů </w:t>
      </w:r>
      <w:r w:rsidR="00A848FD">
        <w:rPr>
          <w:rFonts w:ascii="Georgia" w:hAnsi="Georgia"/>
          <w:sz w:val="24"/>
          <w:szCs w:val="24"/>
        </w:rPr>
        <w:t xml:space="preserve">(ne u nás, ale u jižních a východních Slovanů!) </w:t>
      </w:r>
      <w:r w:rsidRPr="006D5DA6">
        <w:rPr>
          <w:rFonts w:ascii="Georgia" w:hAnsi="Georgia"/>
          <w:sz w:val="24"/>
          <w:szCs w:val="24"/>
        </w:rPr>
        <w:t xml:space="preserve">nedostižným vzorem. Oba </w:t>
      </w:r>
      <w:r w:rsidRPr="006D5DA6">
        <w:rPr>
          <w:rFonts w:ascii="Georgia" w:hAnsi="Georgia"/>
          <w:i/>
          <w:iCs/>
          <w:sz w:val="24"/>
          <w:szCs w:val="24"/>
        </w:rPr>
        <w:t>Životy</w:t>
      </w:r>
      <w:r w:rsidRPr="006D5DA6">
        <w:rPr>
          <w:rFonts w:ascii="Georgia" w:hAnsi="Georgia"/>
          <w:sz w:val="24"/>
          <w:szCs w:val="24"/>
        </w:rPr>
        <w:t xml:space="preserve"> geneticky souvisejí s </w:t>
      </w:r>
      <w:r w:rsidRPr="00CB749E">
        <w:rPr>
          <w:rFonts w:ascii="Georgia" w:hAnsi="Georgia"/>
          <w:b/>
          <w:bCs/>
          <w:sz w:val="24"/>
          <w:szCs w:val="24"/>
        </w:rPr>
        <w:t>řeckým</w:t>
      </w:r>
      <w:r w:rsidRPr="006D5DA6">
        <w:rPr>
          <w:rFonts w:ascii="Georgia" w:hAnsi="Georgia"/>
          <w:sz w:val="24"/>
          <w:szCs w:val="24"/>
        </w:rPr>
        <w:t xml:space="preserve"> a </w:t>
      </w:r>
      <w:r w:rsidRPr="00CB749E">
        <w:rPr>
          <w:rFonts w:ascii="Georgia" w:hAnsi="Georgia"/>
          <w:b/>
          <w:sz w:val="24"/>
          <w:szCs w:val="24"/>
        </w:rPr>
        <w:t>byzantským</w:t>
      </w:r>
      <w:r w:rsidRPr="006D5DA6">
        <w:rPr>
          <w:rFonts w:ascii="Georgia" w:hAnsi="Georgia"/>
          <w:sz w:val="24"/>
          <w:szCs w:val="24"/>
        </w:rPr>
        <w:t xml:space="preserve"> kulturním prostředím: navazují na byzantské literární vzory a opisovány byly především v oblasti dnešního Bulharska, Makedonie, Srbska a Ruska.</w:t>
      </w:r>
      <w:bookmarkEnd w:id="12"/>
    </w:p>
    <w:p w14:paraId="249927CF" w14:textId="77777777" w:rsidR="00583C15" w:rsidRDefault="00583C15" w:rsidP="00F710CE">
      <w:pPr>
        <w:spacing w:after="0" w:line="360" w:lineRule="auto"/>
        <w:jc w:val="both"/>
        <w:rPr>
          <w:rFonts w:ascii="Georgia" w:hAnsi="Georgia"/>
          <w:sz w:val="24"/>
          <w:szCs w:val="24"/>
        </w:rPr>
      </w:pPr>
      <w:bookmarkStart w:id="13" w:name="_Hlk35592817"/>
    </w:p>
    <w:p w14:paraId="63DA97E0" w14:textId="3D9C8785" w:rsidR="006D5DA6" w:rsidRPr="006D5DA6" w:rsidRDefault="00583C15" w:rsidP="00F710CE">
      <w:pPr>
        <w:spacing w:after="0" w:line="360" w:lineRule="auto"/>
        <w:jc w:val="both"/>
        <w:rPr>
          <w:rFonts w:ascii="Georgia" w:hAnsi="Georgia"/>
          <w:sz w:val="24"/>
          <w:szCs w:val="24"/>
        </w:rPr>
      </w:pPr>
      <w:r>
        <w:rPr>
          <w:rFonts w:ascii="Georgia" w:hAnsi="Georgia"/>
          <w:sz w:val="24"/>
          <w:szCs w:val="24"/>
        </w:rPr>
        <w:t xml:space="preserve">DŮLEŽITÉ: </w:t>
      </w:r>
      <w:r w:rsidR="006D5DA6" w:rsidRPr="006D5DA6">
        <w:rPr>
          <w:rFonts w:ascii="Georgia" w:hAnsi="Georgia"/>
          <w:sz w:val="24"/>
          <w:szCs w:val="24"/>
        </w:rPr>
        <w:t>V Čechách staroslověnština sloužila v písemnictví vedle latiny až do roku 1097, kdy byli slovanští benediktini vypuzeni ze Sázavského kláštera</w:t>
      </w:r>
      <w:bookmarkEnd w:id="13"/>
      <w:r w:rsidR="006D5DA6" w:rsidRPr="006D5DA6">
        <w:rPr>
          <w:rFonts w:ascii="Georgia" w:hAnsi="Georgia"/>
          <w:sz w:val="24"/>
          <w:szCs w:val="24"/>
        </w:rPr>
        <w:t>.</w:t>
      </w:r>
      <w:r>
        <w:rPr>
          <w:rFonts w:ascii="Georgia" w:hAnsi="Georgia"/>
          <w:sz w:val="24"/>
          <w:szCs w:val="24"/>
        </w:rPr>
        <w:t xml:space="preserve"> </w:t>
      </w:r>
      <w:r w:rsidR="006D5DA6" w:rsidRPr="006D5DA6">
        <w:rPr>
          <w:rFonts w:ascii="Georgia" w:hAnsi="Georgia"/>
          <w:sz w:val="24"/>
          <w:szCs w:val="24"/>
        </w:rPr>
        <w:t xml:space="preserve">Zvláštní epizodu pak představuje literární působení pražského kláštera Na Slovanech (později označovaného Emauzský klášter) ve 2. polovině 14. stol. a na začátku 15. stol. Klášter založil r. 1347 český a římský král Karel IV. Jazykem bohoslužby, částečně i jazykem psaných památek zde byla </w:t>
      </w:r>
      <w:r w:rsidR="006D5DA6" w:rsidRPr="00583C15">
        <w:rPr>
          <w:rFonts w:ascii="Georgia" w:hAnsi="Georgia"/>
          <w:b/>
          <w:bCs/>
          <w:sz w:val="24"/>
          <w:szCs w:val="24"/>
        </w:rPr>
        <w:t>církevní slovanština</w:t>
      </w:r>
      <w:r w:rsidR="006D5DA6" w:rsidRPr="006D5DA6">
        <w:rPr>
          <w:rFonts w:ascii="Georgia" w:hAnsi="Georgia"/>
          <w:sz w:val="24"/>
          <w:szCs w:val="24"/>
        </w:rPr>
        <w:t xml:space="preserve"> charvátské redakce. (Vedle toho zde byla st</w:t>
      </w:r>
      <w:r>
        <w:rPr>
          <w:rFonts w:ascii="Georgia" w:hAnsi="Georgia"/>
          <w:sz w:val="24"/>
          <w:szCs w:val="24"/>
        </w:rPr>
        <w:t>y</w:t>
      </w:r>
      <w:r w:rsidR="006D5DA6" w:rsidRPr="006D5DA6">
        <w:rPr>
          <w:rFonts w:ascii="Georgia" w:hAnsi="Georgia"/>
          <w:sz w:val="24"/>
          <w:szCs w:val="24"/>
        </w:rPr>
        <w:t>lizována literární díla sice v českém jazyce, ale zapisována nikoli latinkou, ale charvátskou hranatou hlaholicí.)</w:t>
      </w:r>
    </w:p>
    <w:p w14:paraId="7ACC87C1" w14:textId="77777777" w:rsidR="00583C15" w:rsidRDefault="00583C15" w:rsidP="00F710CE">
      <w:pPr>
        <w:spacing w:after="0" w:line="360" w:lineRule="auto"/>
        <w:jc w:val="both"/>
        <w:rPr>
          <w:rFonts w:ascii="Georgia" w:hAnsi="Georgia"/>
          <w:sz w:val="24"/>
          <w:szCs w:val="24"/>
        </w:rPr>
      </w:pPr>
      <w:bookmarkStart w:id="14" w:name="_Hlk35592885"/>
    </w:p>
    <w:p w14:paraId="540160E3" w14:textId="3907C991" w:rsidR="006D5DA6" w:rsidRPr="006D5DA6" w:rsidRDefault="006D5DA6" w:rsidP="00F710CE">
      <w:pPr>
        <w:spacing w:after="0" w:line="360" w:lineRule="auto"/>
        <w:jc w:val="both"/>
        <w:rPr>
          <w:rFonts w:ascii="Georgia" w:hAnsi="Georgia"/>
          <w:sz w:val="24"/>
          <w:szCs w:val="24"/>
        </w:rPr>
      </w:pPr>
      <w:r w:rsidRPr="006D5DA6">
        <w:rPr>
          <w:rFonts w:ascii="Georgia" w:hAnsi="Georgia"/>
          <w:sz w:val="24"/>
          <w:szCs w:val="24"/>
        </w:rPr>
        <w:t xml:space="preserve">Staroslověnštinu a církevní slovanštinu (včetně její nové podoby) můžeme označit jako </w:t>
      </w:r>
      <w:r w:rsidRPr="00583C15">
        <w:rPr>
          <w:rFonts w:ascii="Georgia" w:hAnsi="Georgia"/>
          <w:b/>
          <w:bCs/>
          <w:sz w:val="24"/>
          <w:szCs w:val="24"/>
        </w:rPr>
        <w:t>jazyky bez národa</w:t>
      </w:r>
      <w:r w:rsidRPr="006D5DA6">
        <w:rPr>
          <w:rFonts w:ascii="Georgia" w:hAnsi="Georgia"/>
          <w:sz w:val="24"/>
          <w:szCs w:val="24"/>
        </w:rPr>
        <w:t>. Jsou to jazyky kulturní a liturgické, nikoli jazyky mateřské, kterými by mluvilo v průběhu svého historického vývoje určité národní společenství.</w:t>
      </w:r>
      <w:bookmarkEnd w:id="14"/>
    </w:p>
    <w:p w14:paraId="53EECF9D" w14:textId="77777777" w:rsidR="006D5DA6" w:rsidRPr="006D5DA6" w:rsidRDefault="006D5DA6" w:rsidP="00F710CE">
      <w:pPr>
        <w:spacing w:after="0" w:line="360" w:lineRule="auto"/>
        <w:jc w:val="both"/>
        <w:rPr>
          <w:rFonts w:ascii="Georgia" w:hAnsi="Georgia"/>
          <w:sz w:val="24"/>
          <w:szCs w:val="24"/>
        </w:rPr>
      </w:pPr>
    </w:p>
    <w:p w14:paraId="0B9F8A23" w14:textId="77777777" w:rsidR="006D5DA6" w:rsidRPr="00583C15" w:rsidRDefault="006D5DA6" w:rsidP="00F710CE">
      <w:pPr>
        <w:spacing w:after="0" w:line="360" w:lineRule="auto"/>
        <w:jc w:val="both"/>
        <w:rPr>
          <w:rFonts w:ascii="Georgia" w:hAnsi="Georgia"/>
          <w:b/>
          <w:bCs/>
          <w:sz w:val="28"/>
          <w:szCs w:val="28"/>
        </w:rPr>
      </w:pPr>
      <w:bookmarkStart w:id="15" w:name="_Toc535440097"/>
      <w:r w:rsidRPr="00583C15">
        <w:rPr>
          <w:rFonts w:ascii="Georgia" w:hAnsi="Georgia"/>
          <w:b/>
          <w:bCs/>
          <w:sz w:val="28"/>
          <w:szCs w:val="28"/>
        </w:rPr>
        <w:t>Němčina</w:t>
      </w:r>
      <w:bookmarkEnd w:id="15"/>
    </w:p>
    <w:p w14:paraId="02831ADD" w14:textId="77777777" w:rsidR="006D5DA6" w:rsidRPr="006D5DA6" w:rsidRDefault="006D5DA6" w:rsidP="00F710CE">
      <w:pPr>
        <w:spacing w:after="0" w:line="360" w:lineRule="auto"/>
        <w:jc w:val="both"/>
        <w:rPr>
          <w:rFonts w:ascii="Georgia" w:hAnsi="Georgia"/>
          <w:sz w:val="24"/>
          <w:szCs w:val="24"/>
        </w:rPr>
      </w:pPr>
      <w:bookmarkStart w:id="16" w:name="_Hlk35593210"/>
      <w:r w:rsidRPr="006D5DA6">
        <w:rPr>
          <w:rFonts w:ascii="Georgia" w:hAnsi="Georgia"/>
          <w:sz w:val="24"/>
          <w:szCs w:val="24"/>
        </w:rPr>
        <w:t xml:space="preserve">Třinácté století bylo dobou kolonizace českých podhorských oblastí a rozvoje měst spojeného především s těžbou kovů. Druhá polovina 13. století zůstává ovšem významná v dějinách české literatury také jako doba rozvoje německy psané lyriky a epiky, pěstované jako módní zábava na dvorech českých králů i některých šlechticů. </w:t>
      </w:r>
    </w:p>
    <w:p w14:paraId="7AAA41F6" w14:textId="39D5855C" w:rsidR="006D5DA6" w:rsidRPr="006D5DA6" w:rsidRDefault="006D5DA6" w:rsidP="00F710CE">
      <w:pPr>
        <w:spacing w:after="0" w:line="360" w:lineRule="auto"/>
        <w:jc w:val="both"/>
        <w:rPr>
          <w:rFonts w:ascii="Georgia" w:hAnsi="Georgia"/>
          <w:sz w:val="24"/>
          <w:szCs w:val="24"/>
        </w:rPr>
      </w:pPr>
      <w:r w:rsidRPr="006D5DA6">
        <w:rPr>
          <w:rFonts w:ascii="Georgia" w:hAnsi="Georgia"/>
          <w:sz w:val="24"/>
          <w:szCs w:val="24"/>
        </w:rPr>
        <w:t xml:space="preserve">Německy psané písemnictví nemizí z českých dějin. Nejvýznamnějším plodem starší německé literatury z Čech je prozaický, rétoricky prokomponovaný spor Oráče se Smrtí </w:t>
      </w:r>
      <w:r w:rsidRPr="006D5DA6">
        <w:rPr>
          <w:rFonts w:ascii="Georgia" w:hAnsi="Georgia"/>
          <w:sz w:val="24"/>
          <w:szCs w:val="24"/>
        </w:rPr>
        <w:lastRenderedPageBreak/>
        <w:t>autora Jana z Teplé, z doby kolem r. 1401. Tomuto dílu se budeme věnovat podrobně</w:t>
      </w:r>
      <w:r w:rsidR="009D638C" w:rsidRPr="00F710CE">
        <w:rPr>
          <w:rFonts w:ascii="Georgia" w:hAnsi="Georgia"/>
          <w:sz w:val="24"/>
          <w:szCs w:val="24"/>
        </w:rPr>
        <w:t>ji na semináři.</w:t>
      </w:r>
    </w:p>
    <w:p w14:paraId="70B1649D" w14:textId="77777777" w:rsidR="006D5DA6" w:rsidRPr="006D5DA6" w:rsidRDefault="006D5DA6" w:rsidP="00F710CE">
      <w:pPr>
        <w:spacing w:after="0" w:line="360" w:lineRule="auto"/>
        <w:jc w:val="both"/>
        <w:rPr>
          <w:rFonts w:ascii="Georgia" w:hAnsi="Georgia"/>
          <w:sz w:val="24"/>
          <w:szCs w:val="24"/>
        </w:rPr>
      </w:pPr>
      <w:r w:rsidRPr="006D5DA6">
        <w:rPr>
          <w:rFonts w:ascii="Georgia" w:hAnsi="Georgia"/>
          <w:sz w:val="24"/>
          <w:szCs w:val="24"/>
        </w:rPr>
        <w:t>Německá literatura však zůstává živá v těch oblastech českých zemí, kde žilo početnější německé obyvatelstvo, až do poloviny 20. století! Není pouhou epizodou v českém kulturním vývoji, jako tomu bylo v případě písemnictví staroslověnského a církevněslovanského</w:t>
      </w:r>
      <w:bookmarkEnd w:id="16"/>
      <w:r w:rsidRPr="006D5DA6">
        <w:rPr>
          <w:rFonts w:ascii="Georgia" w:hAnsi="Georgia"/>
          <w:sz w:val="24"/>
          <w:szCs w:val="24"/>
        </w:rPr>
        <w:t>!</w:t>
      </w:r>
    </w:p>
    <w:p w14:paraId="606DE1AE" w14:textId="77777777" w:rsidR="006D5DA6" w:rsidRPr="006D5DA6" w:rsidRDefault="006D5DA6" w:rsidP="00F710CE">
      <w:pPr>
        <w:spacing w:after="0" w:line="360" w:lineRule="auto"/>
        <w:jc w:val="both"/>
        <w:rPr>
          <w:rFonts w:ascii="Georgia" w:hAnsi="Georgia"/>
          <w:sz w:val="24"/>
          <w:szCs w:val="24"/>
        </w:rPr>
      </w:pPr>
    </w:p>
    <w:p w14:paraId="771A6964" w14:textId="6424C992" w:rsidR="006D5DA6" w:rsidRPr="00F710CE" w:rsidRDefault="00583C15" w:rsidP="00F710CE">
      <w:pPr>
        <w:spacing w:after="0" w:line="360" w:lineRule="auto"/>
        <w:jc w:val="both"/>
        <w:rPr>
          <w:rFonts w:ascii="Georgia" w:hAnsi="Georgia"/>
          <w:sz w:val="24"/>
          <w:szCs w:val="24"/>
        </w:rPr>
      </w:pPr>
      <w:r>
        <w:rPr>
          <w:rFonts w:ascii="Georgia" w:hAnsi="Georgia"/>
          <w:sz w:val="24"/>
          <w:szCs w:val="24"/>
        </w:rPr>
        <w:t xml:space="preserve">SHRNUTÍ: </w:t>
      </w:r>
      <w:r w:rsidR="006D5DA6" w:rsidRPr="006D5DA6">
        <w:rPr>
          <w:rFonts w:ascii="Georgia" w:hAnsi="Georgia"/>
          <w:sz w:val="24"/>
          <w:szCs w:val="24"/>
        </w:rPr>
        <w:t xml:space="preserve">Dějiny starší české literatury jsou v prvé řadě dějinami literárních děl napsaných ve všech spisovných jazycích, kterými se u nás psalo, mj. staroslověnsky, latinsky, německy, česky. Staroslověnské a církevněslovanské písemnictví představuje epizodu v našich kulturních dějinách. Vedle toho latinská tvorba od 10. století, od konce 13. století doplněná písemnictvím německým a českým, </w:t>
      </w:r>
      <w:proofErr w:type="gramStart"/>
      <w:r w:rsidR="006D5DA6" w:rsidRPr="006D5DA6">
        <w:rPr>
          <w:rFonts w:ascii="Georgia" w:hAnsi="Georgia"/>
          <w:sz w:val="24"/>
          <w:szCs w:val="24"/>
        </w:rPr>
        <w:t>tvoří</w:t>
      </w:r>
      <w:proofErr w:type="gramEnd"/>
      <w:r w:rsidR="006D5DA6" w:rsidRPr="006D5DA6">
        <w:rPr>
          <w:rFonts w:ascii="Georgia" w:hAnsi="Georgia"/>
          <w:sz w:val="24"/>
          <w:szCs w:val="24"/>
        </w:rPr>
        <w:t xml:space="preserve"> po dlouhou dobu jeden (nikoli </w:t>
      </w:r>
      <w:r w:rsidR="00023DA6">
        <w:rPr>
          <w:rFonts w:ascii="Georgia" w:hAnsi="Georgia"/>
          <w:sz w:val="24"/>
          <w:szCs w:val="24"/>
        </w:rPr>
        <w:t xml:space="preserve">však </w:t>
      </w:r>
      <w:r w:rsidR="006D5DA6" w:rsidRPr="006D5DA6">
        <w:rPr>
          <w:rFonts w:ascii="Georgia" w:hAnsi="Georgia"/>
          <w:sz w:val="24"/>
          <w:szCs w:val="24"/>
        </w:rPr>
        <w:t xml:space="preserve">jednotný) teritoriální </w:t>
      </w:r>
      <w:r w:rsidR="00572331">
        <w:rPr>
          <w:rFonts w:ascii="Georgia" w:hAnsi="Georgia"/>
          <w:sz w:val="24"/>
          <w:szCs w:val="24"/>
        </w:rPr>
        <w:t xml:space="preserve">(územní) </w:t>
      </w:r>
      <w:r w:rsidR="006D5DA6" w:rsidRPr="006D5DA6">
        <w:rPr>
          <w:rFonts w:ascii="Georgia" w:hAnsi="Georgia"/>
          <w:sz w:val="24"/>
          <w:szCs w:val="24"/>
        </w:rPr>
        <w:t>svazek.</w:t>
      </w:r>
    </w:p>
    <w:sectPr w:rsidR="006D5DA6" w:rsidRPr="00F710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D54E15"/>
    <w:multiLevelType w:val="hybridMultilevel"/>
    <w:tmpl w:val="69AC4A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B917480"/>
    <w:multiLevelType w:val="hybridMultilevel"/>
    <w:tmpl w:val="F8C8AD64"/>
    <w:lvl w:ilvl="0" w:tplc="1D2A3BA8">
      <w:start w:val="1"/>
      <w:numFmt w:val="decimal"/>
      <w:pStyle w:val="parCislovani01"/>
      <w:lvlText w:val="%1."/>
      <w:lvlJc w:val="left"/>
      <w:pPr>
        <w:ind w:left="1778" w:hanging="360"/>
      </w:pPr>
      <w:rPr>
        <w:rFonts w:ascii="Cambria" w:hAnsi="Cambria" w:hint="default"/>
      </w:rPr>
    </w:lvl>
    <w:lvl w:ilvl="1" w:tplc="04050019" w:tentative="1">
      <w:start w:val="1"/>
      <w:numFmt w:val="lowerLetter"/>
      <w:lvlText w:val="%2."/>
      <w:lvlJc w:val="left"/>
      <w:pPr>
        <w:ind w:left="2443" w:hanging="360"/>
      </w:pPr>
    </w:lvl>
    <w:lvl w:ilvl="2" w:tplc="0405001B" w:tentative="1">
      <w:start w:val="1"/>
      <w:numFmt w:val="lowerRoman"/>
      <w:lvlText w:val="%3."/>
      <w:lvlJc w:val="right"/>
      <w:pPr>
        <w:ind w:left="3163" w:hanging="180"/>
      </w:pPr>
    </w:lvl>
    <w:lvl w:ilvl="3" w:tplc="0405000F" w:tentative="1">
      <w:start w:val="1"/>
      <w:numFmt w:val="decimal"/>
      <w:lvlText w:val="%4."/>
      <w:lvlJc w:val="left"/>
      <w:pPr>
        <w:ind w:left="3883" w:hanging="360"/>
      </w:pPr>
    </w:lvl>
    <w:lvl w:ilvl="4" w:tplc="04050019" w:tentative="1">
      <w:start w:val="1"/>
      <w:numFmt w:val="lowerLetter"/>
      <w:lvlText w:val="%5."/>
      <w:lvlJc w:val="left"/>
      <w:pPr>
        <w:ind w:left="4603" w:hanging="360"/>
      </w:pPr>
    </w:lvl>
    <w:lvl w:ilvl="5" w:tplc="0405001B" w:tentative="1">
      <w:start w:val="1"/>
      <w:numFmt w:val="lowerRoman"/>
      <w:lvlText w:val="%6."/>
      <w:lvlJc w:val="right"/>
      <w:pPr>
        <w:ind w:left="5323" w:hanging="180"/>
      </w:pPr>
    </w:lvl>
    <w:lvl w:ilvl="6" w:tplc="0405000F" w:tentative="1">
      <w:start w:val="1"/>
      <w:numFmt w:val="decimal"/>
      <w:lvlText w:val="%7."/>
      <w:lvlJc w:val="left"/>
      <w:pPr>
        <w:ind w:left="6043" w:hanging="360"/>
      </w:pPr>
    </w:lvl>
    <w:lvl w:ilvl="7" w:tplc="04050019" w:tentative="1">
      <w:start w:val="1"/>
      <w:numFmt w:val="lowerLetter"/>
      <w:lvlText w:val="%8."/>
      <w:lvlJc w:val="left"/>
      <w:pPr>
        <w:ind w:left="6763" w:hanging="360"/>
      </w:pPr>
    </w:lvl>
    <w:lvl w:ilvl="8" w:tplc="0405001B" w:tentative="1">
      <w:start w:val="1"/>
      <w:numFmt w:val="lowerRoman"/>
      <w:lvlText w:val="%9."/>
      <w:lvlJc w:val="right"/>
      <w:pPr>
        <w:ind w:left="7483" w:hanging="180"/>
      </w:pPr>
    </w:lvl>
  </w:abstractNum>
  <w:num w:numId="1" w16cid:durableId="1377702418">
    <w:abstractNumId w:val="1"/>
    <w:lvlOverride w:ilvl="0">
      <w:startOverride w:val="1"/>
    </w:lvlOverride>
  </w:num>
  <w:num w:numId="2" w16cid:durableId="510338480">
    <w:abstractNumId w:val="1"/>
  </w:num>
  <w:num w:numId="3" w16cid:durableId="143619779">
    <w:abstractNumId w:val="1"/>
    <w:lvlOverride w:ilvl="0">
      <w:startOverride w:val="1"/>
    </w:lvlOverride>
  </w:num>
  <w:num w:numId="4" w16cid:durableId="1709455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DA6"/>
    <w:rsid w:val="00002D66"/>
    <w:rsid w:val="000132D8"/>
    <w:rsid w:val="00023DA6"/>
    <w:rsid w:val="0014472B"/>
    <w:rsid w:val="001A54C3"/>
    <w:rsid w:val="001E4915"/>
    <w:rsid w:val="00210F7B"/>
    <w:rsid w:val="002F1388"/>
    <w:rsid w:val="002F4A31"/>
    <w:rsid w:val="00336F31"/>
    <w:rsid w:val="004A3043"/>
    <w:rsid w:val="004E08F7"/>
    <w:rsid w:val="005402BC"/>
    <w:rsid w:val="00545F52"/>
    <w:rsid w:val="00572331"/>
    <w:rsid w:val="00583C15"/>
    <w:rsid w:val="006D2040"/>
    <w:rsid w:val="006D5DA6"/>
    <w:rsid w:val="00706157"/>
    <w:rsid w:val="00743635"/>
    <w:rsid w:val="007658B1"/>
    <w:rsid w:val="00833A85"/>
    <w:rsid w:val="00902E5C"/>
    <w:rsid w:val="009A3D0F"/>
    <w:rsid w:val="009D638C"/>
    <w:rsid w:val="00A00568"/>
    <w:rsid w:val="00A24FAD"/>
    <w:rsid w:val="00A626E5"/>
    <w:rsid w:val="00A848FD"/>
    <w:rsid w:val="00AE6E92"/>
    <w:rsid w:val="00B00DE2"/>
    <w:rsid w:val="00B63CB0"/>
    <w:rsid w:val="00C8151F"/>
    <w:rsid w:val="00CB749E"/>
    <w:rsid w:val="00D1172D"/>
    <w:rsid w:val="00E27602"/>
    <w:rsid w:val="00E27917"/>
    <w:rsid w:val="00E82FAD"/>
    <w:rsid w:val="00EB55AC"/>
    <w:rsid w:val="00EE58CB"/>
    <w:rsid w:val="00F710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EF408"/>
  <w15:chartTrackingRefBased/>
  <w15:docId w15:val="{8087571A-D00B-45C1-9936-16281A645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rCislovani01">
    <w:name w:val="parCislovani01"/>
    <w:basedOn w:val="Normln"/>
    <w:uiPriority w:val="6"/>
    <w:qFormat/>
    <w:rsid w:val="006D5DA6"/>
    <w:pPr>
      <w:numPr>
        <w:numId w:val="1"/>
      </w:numPr>
      <w:spacing w:before="240" w:after="240" w:line="276" w:lineRule="auto"/>
      <w:contextualSpacing/>
      <w:jc w:val="both"/>
    </w:pPr>
    <w:rPr>
      <w:rFonts w:ascii="Times New Roman" w:hAnsi="Times New Roman"/>
      <w:sz w:val="24"/>
    </w:rPr>
  </w:style>
  <w:style w:type="paragraph" w:styleId="Odstavecseseznamem">
    <w:name w:val="List Paragraph"/>
    <w:basedOn w:val="Normln"/>
    <w:uiPriority w:val="34"/>
    <w:qFormat/>
    <w:rsid w:val="00EB55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2075</TotalTime>
  <Pages>8</Pages>
  <Words>2458</Words>
  <Characters>14504</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Sichálek</dc:creator>
  <cp:keywords/>
  <dc:description/>
  <cp:lastModifiedBy>Jakub Sichálek</cp:lastModifiedBy>
  <cp:revision>11</cp:revision>
  <dcterms:created xsi:type="dcterms:W3CDTF">2022-04-09T12:40:00Z</dcterms:created>
  <dcterms:modified xsi:type="dcterms:W3CDTF">2023-03-14T12:53:00Z</dcterms:modified>
</cp:coreProperties>
</file>