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04" w:rsidRDefault="008D3B04" w:rsidP="008D3B04">
      <w:pPr>
        <w:pStyle w:val="Nadpis1"/>
      </w:pPr>
      <w:bookmarkStart w:id="0" w:name="_Toc42029892"/>
      <w:r>
        <w:t>Politické teorie a metody</w:t>
      </w:r>
      <w:bookmarkEnd w:id="0"/>
      <w:r>
        <w:t xml:space="preserve"> </w:t>
      </w:r>
    </w:p>
    <w:p w:rsidR="008D3B04" w:rsidRPr="004B005B" w:rsidRDefault="008D3B04" w:rsidP="008D3B04">
      <w:pPr>
        <w:pStyle w:val="parNadpisPrvkuCerveny"/>
      </w:pPr>
      <w:r w:rsidRPr="004B005B">
        <w:t>Rychlý náhled kapitoly</w:t>
      </w:r>
    </w:p>
    <w:p w:rsidR="008D3B04" w:rsidRDefault="008D3B04" w:rsidP="008D3B0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1360000" wp14:editId="1FAAD831">
            <wp:extent cx="381635" cy="381635"/>
            <wp:effectExtent l="0" t="0" r="0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04" w:rsidRDefault="008D3B04" w:rsidP="008D3B04">
      <w:pPr>
        <w:pStyle w:val="Tlotextu"/>
      </w:pPr>
      <w:r>
        <w:t xml:space="preserve">Tato kapitola seznámí posluchače kurzu se základními politickými teoriemi a metodami. Hlavní důraz je kladen na převažující přístupy v politologii, kterými jsou ontologicko-normativní, kriticko-dialektický a empiricko-analytický. Kapitola také přibližuje základní rozlišení jednotlivých dimenzí politiky na oblasti: </w:t>
      </w:r>
      <w:r>
        <w:rPr>
          <w:i/>
        </w:rPr>
        <w:t>polity, politics a policy.</w:t>
      </w:r>
      <w:r>
        <w:t xml:space="preserve"> </w:t>
      </w:r>
    </w:p>
    <w:p w:rsidR="008D3B04" w:rsidRDefault="008D3B04" w:rsidP="008D3B04">
      <w:pPr>
        <w:pStyle w:val="parUkonceniPrvku"/>
      </w:pPr>
    </w:p>
    <w:p w:rsidR="008D3B04" w:rsidRPr="004B005B" w:rsidRDefault="008D3B04" w:rsidP="008D3B04">
      <w:pPr>
        <w:pStyle w:val="parNadpisPrvkuCerveny"/>
      </w:pPr>
      <w:r w:rsidRPr="004B005B">
        <w:t>Cíle kapitoly</w:t>
      </w:r>
    </w:p>
    <w:p w:rsidR="008D3B04" w:rsidRDefault="008D3B04" w:rsidP="008D3B0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34A19F" wp14:editId="16293817">
            <wp:extent cx="381635" cy="381635"/>
            <wp:effectExtent l="0" t="0" r="0" b="0"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04" w:rsidRDefault="008D3B04" w:rsidP="008D3B04">
      <w:pPr>
        <w:pStyle w:val="Tlotextu"/>
      </w:pPr>
      <w:r>
        <w:t xml:space="preserve">Cílem kapitoly je podat ucelený přehled základních politických teorií a metod. </w:t>
      </w:r>
    </w:p>
    <w:p w:rsidR="005E141C" w:rsidRPr="004B005B" w:rsidRDefault="005E141C" w:rsidP="005E141C">
      <w:pPr>
        <w:pStyle w:val="parNadpisPrvkuCerveny"/>
      </w:pPr>
      <w:r w:rsidRPr="004B005B">
        <w:t>Čas potřebný ke studiu</w:t>
      </w:r>
    </w:p>
    <w:p w:rsidR="005E141C" w:rsidRDefault="005E141C" w:rsidP="005E141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D6C09E0" wp14:editId="64C3D97F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41C" w:rsidRDefault="005E141C" w:rsidP="005E141C">
      <w:pPr>
        <w:pStyle w:val="Tlotextu"/>
      </w:pPr>
      <w:r>
        <w:t>1 hodina 30 minut</w:t>
      </w:r>
    </w:p>
    <w:p w:rsidR="008D3B04" w:rsidRDefault="008D3B04" w:rsidP="008D3B04">
      <w:pPr>
        <w:pStyle w:val="parUkonceniPrvku"/>
      </w:pPr>
    </w:p>
    <w:p w:rsidR="008D3B04" w:rsidRPr="004B005B" w:rsidRDefault="008D3B04" w:rsidP="008D3B04">
      <w:pPr>
        <w:pStyle w:val="parNadpisPrvkuCerveny"/>
      </w:pPr>
      <w:r w:rsidRPr="004B005B">
        <w:t>Klíčová slova kapitoly</w:t>
      </w:r>
    </w:p>
    <w:p w:rsidR="008D3B04" w:rsidRDefault="008D3B04" w:rsidP="008D3B0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4659906A" wp14:editId="750605FA">
            <wp:extent cx="381635" cy="381635"/>
            <wp:effectExtent l="0" t="0" r="0" b="0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04" w:rsidRDefault="008D3B04" w:rsidP="008D3B04">
      <w:pPr>
        <w:pStyle w:val="Tlotextu"/>
      </w:pPr>
      <w:r>
        <w:t>Klíčová slova: politika, politics, polity, policy, přístupy v politologii</w:t>
      </w:r>
    </w:p>
    <w:p w:rsidR="008D3B04" w:rsidRDefault="008D3B04" w:rsidP="008D3B04">
      <w:pPr>
        <w:pStyle w:val="parUkonceniPrvku"/>
      </w:pPr>
    </w:p>
    <w:p w:rsidR="008D3B04" w:rsidRDefault="008D3B04" w:rsidP="008D3B04">
      <w:pPr>
        <w:pStyle w:val="Nadpis2"/>
      </w:pPr>
      <w:bookmarkStart w:id="1" w:name="_Toc42029893"/>
      <w:r>
        <w:t>Úvod</w:t>
      </w:r>
      <w:bookmarkEnd w:id="1"/>
    </w:p>
    <w:p w:rsidR="008D3B04" w:rsidRDefault="008D3B04" w:rsidP="008D3B04">
      <w:pPr>
        <w:pStyle w:val="Tlotextu"/>
      </w:pPr>
      <w:r>
        <w:t xml:space="preserve">Tato kapitola seznámí posluchače kurzu se základními politickými teoriemi a metodami. Hlavní důraz je kladen na převažující přístupy v politologii, kterými jsou ontologicko-normativní, kriticko-dialektický a empiricko-analytický. Kapitola také přibližuje základní rozlišení jednotlivých dimenzí politiky na oblasti: </w:t>
      </w:r>
      <w:r>
        <w:rPr>
          <w:i/>
        </w:rPr>
        <w:t>polity, politics a policy.</w:t>
      </w:r>
      <w:r>
        <w:t xml:space="preserve"> </w:t>
      </w:r>
    </w:p>
    <w:p w:rsidR="008D3B04" w:rsidRDefault="008D3B04" w:rsidP="008D3B04">
      <w:pPr>
        <w:pStyle w:val="Nadpis2"/>
      </w:pPr>
      <w:bookmarkStart w:id="2" w:name="_Toc42029894"/>
      <w:r>
        <w:lastRenderedPageBreak/>
        <w:t>Výkladová část</w:t>
      </w:r>
      <w:bookmarkEnd w:id="2"/>
    </w:p>
    <w:p w:rsidR="008D3B04" w:rsidRPr="00D46D56" w:rsidRDefault="008D3B04" w:rsidP="008D3B04">
      <w:pPr>
        <w:pStyle w:val="Nadpis3"/>
      </w:pPr>
      <w:bookmarkStart w:id="3" w:name="_Toc42029895"/>
      <w:r w:rsidRPr="00D46D56">
        <w:t>Přístupy v současné politologii</w:t>
      </w:r>
      <w:bookmarkEnd w:id="3"/>
    </w:p>
    <w:p w:rsidR="008D3B04" w:rsidRPr="00C740EF" w:rsidRDefault="008D3B04" w:rsidP="008D3B04">
      <w:pPr>
        <w:spacing w:line="360" w:lineRule="auto"/>
      </w:pPr>
      <w:r>
        <w:t>V politické vědě v minulosti převažovaly a převažují tři nejvýznamnější přístupy. Jedná se o:</w:t>
      </w:r>
      <w:r>
        <w:rPr>
          <w:rStyle w:val="Znakapoznpodarou"/>
        </w:rPr>
        <w:footnoteReference w:id="1"/>
      </w:r>
    </w:p>
    <w:p w:rsidR="008D3B04" w:rsidRDefault="008D3B04" w:rsidP="008D3B04">
      <w:pPr>
        <w:numPr>
          <w:ilvl w:val="0"/>
          <w:numId w:val="2"/>
        </w:numPr>
        <w:spacing w:after="0" w:line="360" w:lineRule="auto"/>
      </w:pPr>
      <w:r>
        <w:t>ontologicko-normativní přístup</w:t>
      </w:r>
    </w:p>
    <w:p w:rsidR="008D3B04" w:rsidRDefault="008D3B04" w:rsidP="008D3B04">
      <w:pPr>
        <w:numPr>
          <w:ilvl w:val="0"/>
          <w:numId w:val="2"/>
        </w:numPr>
        <w:spacing w:after="0" w:line="360" w:lineRule="auto"/>
      </w:pPr>
      <w:r>
        <w:t>empiricko-analytický přístup</w:t>
      </w:r>
    </w:p>
    <w:p w:rsidR="008D3B04" w:rsidRPr="00582209" w:rsidRDefault="008D3B04" w:rsidP="008D3B04">
      <w:pPr>
        <w:numPr>
          <w:ilvl w:val="0"/>
          <w:numId w:val="2"/>
        </w:numPr>
        <w:spacing w:after="0" w:line="360" w:lineRule="auto"/>
      </w:pPr>
      <w:r>
        <w:t>kriticko-dialektický přístup</w:t>
      </w:r>
    </w:p>
    <w:p w:rsidR="008D3B04" w:rsidRDefault="008D3B04" w:rsidP="008D3B04">
      <w:pPr>
        <w:spacing w:line="360" w:lineRule="auto"/>
        <w:rPr>
          <w:b/>
        </w:rPr>
      </w:pPr>
    </w:p>
    <w:p w:rsidR="008D3B04" w:rsidRPr="00D46D56" w:rsidRDefault="008D3B04" w:rsidP="008D3B04">
      <w:pPr>
        <w:pStyle w:val="Nadpis3"/>
      </w:pPr>
      <w:bookmarkStart w:id="4" w:name="_Toc42029896"/>
      <w:r w:rsidRPr="00D46D56">
        <w:t>Ontologicko-normativní přístup</w:t>
      </w:r>
      <w:bookmarkEnd w:id="4"/>
    </w:p>
    <w:p w:rsidR="008D3B04" w:rsidRDefault="008D3B04" w:rsidP="008D3B04">
      <w:pPr>
        <w:spacing w:line="360" w:lineRule="auto"/>
        <w:jc w:val="both"/>
      </w:pPr>
      <w:r>
        <w:tab/>
        <w:t xml:space="preserve">Jedná se o přístup, který byl v minulosti rovněž označován jako „prakticko-filozofický“ nebo „konzervativní“. Velmi výrazně je navázán na klasickou filozofii, přičemž předpokládá </w:t>
      </w:r>
      <w:r>
        <w:rPr>
          <w:iCs/>
        </w:rPr>
        <w:t>„</w:t>
      </w:r>
      <w:r w:rsidRPr="00E670E1">
        <w:rPr>
          <w:iCs/>
        </w:rPr>
        <w:t>návrat k antickým kořenům, z čehož dále vyplývá nutnost zabývat se všeobecným filozofickým kontextem</w:t>
      </w:r>
      <w:r>
        <w:rPr>
          <w:iCs/>
        </w:rPr>
        <w:t>,</w:t>
      </w:r>
      <w:r w:rsidRPr="00E670E1">
        <w:rPr>
          <w:iCs/>
        </w:rPr>
        <w:t xml:space="preserve"> to jest Platonovou a Aristotelovou filozofií. To se v současné politické vědě děje nanejvýš v souvislosti s dogmaticko-historicky orientovanými dějinami politických idejí, zřídka však v souvislosti s vědecko-teoretický</w:t>
      </w:r>
      <w:r>
        <w:rPr>
          <w:iCs/>
        </w:rPr>
        <w:t>mi výklady</w:t>
      </w:r>
      <w:r w:rsidRPr="00E670E1">
        <w:rPr>
          <w:iCs/>
        </w:rPr>
        <w:t>.“</w:t>
      </w:r>
      <w:r>
        <w:rPr>
          <w:rStyle w:val="Znakapoznpodarou"/>
          <w:iCs/>
        </w:rPr>
        <w:footnoteReference w:id="2"/>
      </w:r>
      <w:r>
        <w:rPr>
          <w:i/>
          <w:iCs/>
        </w:rPr>
        <w:t xml:space="preserve"> </w:t>
      </w:r>
      <w:r>
        <w:rPr>
          <w:iCs/>
        </w:rPr>
        <w:t xml:space="preserve">Nejvýrazněji se prosazoval během 50. a 60. let 20. století. Ontologicko-normativní přístup </w:t>
      </w:r>
      <w:r>
        <w:t>často poukazoval na „ztrátu vědomí principů z politické vědy, na důsledky vyhýbání se veškerému normativnímu určování toho, co se má politicky podporovat a od čeho upouštět.“</w:t>
      </w:r>
      <w:r>
        <w:rPr>
          <w:rStyle w:val="Znakapoznpodarou"/>
        </w:rPr>
        <w:footnoteReference w:id="3"/>
      </w:r>
      <w:r>
        <w:t xml:space="preserve"> Během 79. let 20 století jeho vliv postupně slábl, nicméně v 90. letech 20. století se dostal opět do popředí. Zaměřoval se na „na aktuální problémy (například na ekologické) a kladení politicko-filozofických otázek v rámci politické vědy dostalo nový význam.“</w:t>
      </w:r>
      <w:r>
        <w:rPr>
          <w:rStyle w:val="Znakapoznpodarou"/>
        </w:rPr>
        <w:footnoteReference w:id="4"/>
      </w:r>
      <w:r>
        <w:t xml:space="preserve">  Svůj význam si tento přístup získal i jako „politicko-filozofický diskurz – v nově se formující teorii institucí.“</w:t>
      </w:r>
      <w:r>
        <w:rPr>
          <w:rStyle w:val="Znakapoznpodarou"/>
        </w:rPr>
        <w:footnoteReference w:id="5"/>
      </w:r>
      <w:r>
        <w:t xml:space="preserve"> </w:t>
      </w:r>
    </w:p>
    <w:p w:rsidR="008D3B04" w:rsidRDefault="008D3B04" w:rsidP="008D3B04">
      <w:pPr>
        <w:spacing w:line="360" w:lineRule="auto"/>
        <w:jc w:val="both"/>
      </w:pPr>
      <w:r>
        <w:t>Mezi hlavní znaky ontologicko-normativního přístupu patří důraz na „normy myšlení, chování a politické praxe. Snaží se odhalit principy a hodnoty, na nichž má být založená správná politická praxe. Pomocí norem, které spojují s pravdou, rozlišují mezi „dobrem“ a „zlem“, určují, co by „mělo být.“</w:t>
      </w:r>
      <w:r>
        <w:rPr>
          <w:rStyle w:val="Znakapoznpodarou"/>
        </w:rPr>
        <w:footnoteReference w:id="6"/>
      </w:r>
      <w:r>
        <w:t xml:space="preserve"> Normy jsou spojovány s vyšší „absolutní pravdou“, jež umožňuje </w:t>
      </w:r>
      <w:r>
        <w:lastRenderedPageBreak/>
        <w:t>toto rozlišení. Navrhovaná řešení konkrétních problémů vycházejí pouze na základě známých a osvědčených principům. Mezi zastánce ontologicko-normativního přístupu patří např. Hannah Arendtová, bývalý prezident Spojených států amerických Ronald Reagan či bývalá ministerská předsedkyně Spojeného království Velké Británie a severního Irska Margaret Thatcherová.</w:t>
      </w:r>
      <w:r w:rsidRPr="009813E0">
        <w:rPr>
          <w:rStyle w:val="Znakapoznpodarou"/>
        </w:rPr>
        <w:t xml:space="preserve"> </w:t>
      </w:r>
      <w:r>
        <w:rPr>
          <w:rStyle w:val="Znakapoznpodarou"/>
        </w:rPr>
        <w:footnoteReference w:id="7"/>
      </w:r>
      <w:r>
        <w:t xml:space="preserve"> </w:t>
      </w:r>
    </w:p>
    <w:p w:rsidR="008D3B04" w:rsidRDefault="008D3B04" w:rsidP="008D3B04">
      <w:pPr>
        <w:spacing w:line="360" w:lineRule="auto"/>
        <w:rPr>
          <w:b/>
        </w:rPr>
      </w:pPr>
    </w:p>
    <w:p w:rsidR="008D3B04" w:rsidRPr="00985A1E" w:rsidRDefault="008D3B04" w:rsidP="008D3B04">
      <w:pPr>
        <w:pStyle w:val="Nadpis3"/>
      </w:pPr>
      <w:bookmarkStart w:id="5" w:name="_Toc42029897"/>
      <w:r w:rsidRPr="00985A1E">
        <w:t>Historicko-dialektický přístupů</w:t>
      </w:r>
      <w:bookmarkEnd w:id="5"/>
    </w:p>
    <w:p w:rsidR="008D3B04" w:rsidRDefault="008D3B04" w:rsidP="008D3B04">
      <w:pPr>
        <w:spacing w:line="360" w:lineRule="auto"/>
        <w:jc w:val="both"/>
      </w:pPr>
      <w:r>
        <w:t>Tento přístup bývá v různých prostředích označován také jako dialekticko-kritický, levě nebo levicově sociální, dialekticko-kritický, marxistický či neomarxistický. Historicko-dialektický přístup je postaven na zákládě Hegelovy filozofie dějin a na teorii společnosti v Marxově pojetí.</w:t>
      </w:r>
      <w:r>
        <w:rPr>
          <w:rStyle w:val="Znakapoznpodarou"/>
        </w:rPr>
        <w:footnoteReference w:id="8"/>
      </w:r>
      <w:r>
        <w:t xml:space="preserve"> Podobně jako ontologicko-normativní přístup sice uznává určité normy, které vycházejí z historického vývoje, avšak zásadně odmítá konzervativní myšlení a postoje, tíhne ke hledání „historicky podmíněných pravd.“</w:t>
      </w:r>
      <w:r>
        <w:rPr>
          <w:rStyle w:val="Znakapoznpodarou"/>
        </w:rPr>
        <w:footnoteReference w:id="9"/>
      </w:r>
      <w:r>
        <w:t xml:space="preserve"> </w:t>
      </w:r>
    </w:p>
    <w:p w:rsidR="008D3B04" w:rsidRDefault="008D3B04" w:rsidP="008D3B04">
      <w:pPr>
        <w:spacing w:line="360" w:lineRule="auto"/>
        <w:jc w:val="both"/>
      </w:pPr>
      <w:r>
        <w:t>Historicko-dialektický přistup se v politologii zásadněji začal prosazovat zejména u mladších vědců přibližně od poloviny 60. let 20. století. Jedná se o směr, který zdaleka není jednotný a stále je výrazně  diferencovaný. Nejzásadnějším prostředím, kde zanechal velmi výrazný vliv je Německo, země, kde v minulosti působila velmi vlivná tzv. frankfurtská škola, mezi jejíž představitele řadíme např. T. W. Adorna nebo J. Habermase.</w:t>
      </w:r>
      <w:r>
        <w:rPr>
          <w:rStyle w:val="Znakapoznpodarou"/>
        </w:rPr>
        <w:footnoteReference w:id="10"/>
      </w:r>
      <w:r>
        <w:t xml:space="preserve"> </w:t>
      </w:r>
    </w:p>
    <w:p w:rsidR="008D3B04" w:rsidRDefault="008D3B04" w:rsidP="008D3B04">
      <w:pPr>
        <w:spacing w:line="360" w:lineRule="auto"/>
        <w:rPr>
          <w:b/>
          <w:u w:val="single"/>
        </w:rPr>
      </w:pPr>
    </w:p>
    <w:p w:rsidR="008D3B04" w:rsidRPr="00E06DD1" w:rsidRDefault="008D3B04" w:rsidP="008D3B04">
      <w:pPr>
        <w:pStyle w:val="Nadpis3"/>
      </w:pPr>
      <w:bookmarkStart w:id="6" w:name="_Toc42029898"/>
      <w:r w:rsidRPr="00E06DD1">
        <w:t>Empiricko-analytický přístup</w:t>
      </w:r>
      <w:bookmarkEnd w:id="6"/>
    </w:p>
    <w:p w:rsidR="008D3B04" w:rsidRDefault="008D3B04" w:rsidP="008D3B04">
      <w:pPr>
        <w:spacing w:line="360" w:lineRule="auto"/>
        <w:jc w:val="both"/>
      </w:pPr>
      <w:r>
        <w:t>V současnosti tento přístup v politologii zcela převládá a je ze všech tří mezi politology nejčastěji využíván.</w:t>
      </w:r>
      <w:r>
        <w:rPr>
          <w:rStyle w:val="Znakapoznpodarou"/>
        </w:rPr>
        <w:footnoteReference w:id="11"/>
      </w:r>
      <w:r>
        <w:t xml:space="preserve"> Vyznačuje se důrazem na neutrální postoj ke zkoumaným jevům a studovaným předmětům. Blanka Říchová v této souvislosti dále uvádí, že neutralita vůči předmětu výzkumu „neznamená, že by jeho zastánci zcela eliminovali normativní hledisko, pouze ho nepokládají za možné či vhodné východisko výroků o politice. Tento přístup preferuje </w:t>
      </w:r>
      <w:r>
        <w:lastRenderedPageBreak/>
        <w:t>takové výroky, které nejsou ovlivněny apriorními soudy, a to ani s ohledem na určitá ideologická východiska, ani co do subjektivních postojů badatele. Empiricko-analytický přístup vždy v prvé řadě zdůrazňuje nestrannost, odbornou kritiku a potřebu prověřovat, objektivizovat dosažen poznatky. V neposlední řadě vyžaduje, aby veškerá fakta, kterých je ve výzkumu využito, byla co nejpřesněji uvedena, neboť jedině tak je lze v budoucnu prověřit či vyvrátit. V tomto kontextu se např. normativní hledisko jeví jako těžko vědecky uchopitelné.“</w:t>
      </w:r>
      <w:r>
        <w:rPr>
          <w:rStyle w:val="Znakapoznpodarou"/>
        </w:rPr>
        <w:footnoteReference w:id="12"/>
      </w:r>
      <w:r>
        <w:t xml:space="preserve"> </w:t>
      </w:r>
    </w:p>
    <w:p w:rsidR="008D3B04" w:rsidRDefault="008D3B04" w:rsidP="008D3B04">
      <w:pPr>
        <w:spacing w:line="360" w:lineRule="auto"/>
        <w:jc w:val="both"/>
      </w:pPr>
      <w:r>
        <w:t>K vědeckému poznání dochází na základě postupu skládající se ze sledu na sebe navazujících kroků, které jsou součástí širšího vědeckého postupu. Nejprve je potřeba přesně definovat témat výzkumu s „ohledem na obsahové, časové i prostorové vymezení.“</w:t>
      </w:r>
      <w:r>
        <w:rPr>
          <w:rStyle w:val="Znakapoznpodarou"/>
        </w:rPr>
        <w:footnoteReference w:id="13"/>
      </w:r>
      <w:r>
        <w:t xml:space="preserve"> Následuje přesná formulace hypotéz, jejich platnost výzkum prověřuje. Prověření platnosti hypotéz pak vede ke stanovování teorií. Empiricko-analytický přístup je možné dále rozčlenit na tři základní druhy:</w:t>
      </w:r>
      <w:r>
        <w:rPr>
          <w:rStyle w:val="Znakapoznpodarou"/>
        </w:rPr>
        <w:footnoteReference w:id="14"/>
      </w:r>
      <w:r>
        <w:t xml:space="preserve">   </w:t>
      </w:r>
    </w:p>
    <w:p w:rsidR="008D3B04" w:rsidRDefault="008D3B04" w:rsidP="008D3B04">
      <w:pPr>
        <w:pStyle w:val="Odstavecseseznamem"/>
        <w:numPr>
          <w:ilvl w:val="0"/>
          <w:numId w:val="3"/>
        </w:numPr>
        <w:spacing w:line="360" w:lineRule="auto"/>
      </w:pPr>
      <w:r w:rsidRPr="008B5403">
        <w:rPr>
          <w:b/>
        </w:rPr>
        <w:t>Deskriptivní přístup (resp. metoda)</w:t>
      </w:r>
      <w:r>
        <w:rPr>
          <w:b/>
        </w:rPr>
        <w:t>.</w:t>
      </w:r>
      <w:r>
        <w:t xml:space="preserve"> Umožňuje nám pouze jednodušší zobecňování. V jejím rámci je možné se nejčastěji setkat s induktivním typem analýzy. Z větších souborů statistických dat jsou posléze extrahovány jen určité typy jevů. </w:t>
      </w:r>
    </w:p>
    <w:p w:rsidR="008D3B04" w:rsidRDefault="008D3B04" w:rsidP="008D3B04">
      <w:pPr>
        <w:spacing w:line="360" w:lineRule="auto"/>
      </w:pPr>
      <w:r>
        <w:rPr>
          <w:b/>
        </w:rPr>
        <w:tab/>
      </w:r>
      <w:r w:rsidRPr="00BA7BB5">
        <w:rPr>
          <w:b/>
        </w:rPr>
        <w:t>2) Systematická metoda analýzy</w:t>
      </w:r>
      <w:r>
        <w:t xml:space="preserve">. Z hlediska vědeckého významu a prostorově jsou omezené, přesto lze jejich prostřednictvím dospět k určitým zobecněním. Bývá často nazývána jako teorie středního dosahu. </w:t>
      </w:r>
    </w:p>
    <w:p w:rsidR="008D3B04" w:rsidRDefault="008D3B04" w:rsidP="008D3B04">
      <w:pPr>
        <w:spacing w:line="360" w:lineRule="auto"/>
      </w:pPr>
      <w:r>
        <w:rPr>
          <w:b/>
        </w:rPr>
        <w:tab/>
      </w:r>
      <w:r w:rsidRPr="00BA7BB5">
        <w:rPr>
          <w:b/>
        </w:rPr>
        <w:t>3)</w:t>
      </w:r>
      <w:r>
        <w:t xml:space="preserve"> </w:t>
      </w:r>
      <w:r w:rsidRPr="00BA7BB5">
        <w:rPr>
          <w:b/>
        </w:rPr>
        <w:t>Deduktivní metody</w:t>
      </w:r>
      <w:r>
        <w:t xml:space="preserve">. Vychází z určitého obecného předpokladu, z něhož lze vyvodit určité závěry, jejich platnost je možné dále prověřovat. </w:t>
      </w:r>
    </w:p>
    <w:p w:rsidR="008D3B04" w:rsidRPr="00A55245" w:rsidRDefault="008D3B04" w:rsidP="008D3B04">
      <w:pPr>
        <w:pStyle w:val="Nadpis2"/>
      </w:pPr>
      <w:bookmarkStart w:id="7" w:name="_Toc42029899"/>
      <w:r w:rsidRPr="00A55245">
        <w:t>Trojdimenzionální pojetí politiky</w:t>
      </w:r>
      <w:bookmarkEnd w:id="7"/>
      <w:r w:rsidRPr="00A55245">
        <w:t xml:space="preserve">  </w:t>
      </w:r>
    </w:p>
    <w:p w:rsidR="008D3B04" w:rsidRPr="00A55245" w:rsidRDefault="008D3B04" w:rsidP="008D3B04">
      <w:pPr>
        <w:spacing w:line="360" w:lineRule="auto"/>
        <w:jc w:val="both"/>
        <w:rPr>
          <w:b/>
          <w:u w:val="single"/>
        </w:rPr>
      </w:pPr>
      <w:r w:rsidRPr="00A55245">
        <w:rPr>
          <w:b/>
        </w:rPr>
        <w:t>Polity</w:t>
      </w:r>
      <w:r w:rsidRPr="00A55245">
        <w:t xml:space="preserve"> - označuje politický řád, pro nějž je typický normativní charakter (výroky a definice toho, jak má určitý politický řád vypadat). Jedná se o oblast, kde se střetávají politické ideje a ideologie, z nichž vyplývá formální a institucionální řád daných politických systémů. Dimenze polity určuje pravidla politické soutěže. </w:t>
      </w:r>
    </w:p>
    <w:p w:rsidR="008D3B04" w:rsidRPr="00A55245" w:rsidRDefault="008D3B04" w:rsidP="008D3B04">
      <w:pPr>
        <w:spacing w:line="360" w:lineRule="auto"/>
        <w:jc w:val="both"/>
      </w:pPr>
      <w:r w:rsidRPr="00A55245">
        <w:rPr>
          <w:b/>
        </w:rPr>
        <w:lastRenderedPageBreak/>
        <w:t>Politics</w:t>
      </w:r>
      <w:r w:rsidRPr="00A55245">
        <w:t xml:space="preserve"> – jedná se o dynamický aspekt samotného utváření politiky, v němž se navzájem střetávají nejrůznější zájmy. Prostřednictvím konfliktu nebo konsenzu buď dojde k jejich prosazení, nebo ztráty politické relevance. Do této interakce vstupují jednotlivci, skupiny atd. Politics představuje konfliktní proces utváření politiky. Politické ideje jsou vyjadřovány v podobě konkrétních politických požadavků, plánů, rozhodnutí a dohod. </w:t>
      </w:r>
    </w:p>
    <w:p w:rsidR="00D76E4A" w:rsidRDefault="008D3B04" w:rsidP="008D3B04">
      <w:r w:rsidRPr="00A55245">
        <w:rPr>
          <w:b/>
        </w:rPr>
        <w:t>Policy –</w:t>
      </w:r>
      <w:r w:rsidRPr="00A55245">
        <w:t xml:space="preserve"> jedná se o zbývající aspekt politiky, který se může definovat jako její výsledek, obsah, cíl či konkrétní politiku. Na této úrovni se z politických idejí stávají konkrétní opatření (zákony, nařízení, programy).</w:t>
      </w:r>
    </w:p>
    <w:p w:rsidR="005E141C" w:rsidRDefault="005E141C" w:rsidP="008D3B04"/>
    <w:p w:rsidR="005E141C" w:rsidRDefault="005E141C" w:rsidP="008D3B04"/>
    <w:p w:rsidR="005E141C" w:rsidRPr="004B005B" w:rsidRDefault="005E141C" w:rsidP="005E141C">
      <w:pPr>
        <w:pStyle w:val="parNadpisPrvkuModry"/>
      </w:pPr>
      <w:r>
        <w:t>QUESTIONS</w:t>
      </w:r>
    </w:p>
    <w:p w:rsidR="005E141C" w:rsidRDefault="005E141C" w:rsidP="005E141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D86E875" wp14:editId="7B90A4CC">
            <wp:extent cx="381635" cy="381635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41C" w:rsidRDefault="005E141C" w:rsidP="005E141C">
      <w:pPr>
        <w:spacing w:line="360" w:lineRule="auto"/>
        <w:jc w:val="both"/>
        <w:rPr>
          <w:b/>
        </w:rPr>
      </w:pPr>
    </w:p>
    <w:p w:rsidR="005E141C" w:rsidRDefault="005E141C" w:rsidP="005E141C">
      <w:pPr>
        <w:spacing w:line="360" w:lineRule="auto"/>
        <w:jc w:val="both"/>
        <w:rPr>
          <w:b/>
        </w:rPr>
      </w:pPr>
      <w:r w:rsidRPr="00B6323D">
        <w:rPr>
          <w:b/>
        </w:rPr>
        <w:t>Kontrolní otázky</w:t>
      </w:r>
    </w:p>
    <w:p w:rsidR="005E141C" w:rsidRDefault="005E141C" w:rsidP="005E141C">
      <w:pPr>
        <w:spacing w:line="360" w:lineRule="auto"/>
        <w:jc w:val="both"/>
      </w:pPr>
      <w:r>
        <w:t>Jaké jsou hlavní přístupy, které jsou využívány v politologii?</w:t>
      </w:r>
    </w:p>
    <w:p w:rsidR="005E141C" w:rsidRDefault="00D42E05" w:rsidP="005E141C">
      <w:pPr>
        <w:spacing w:line="360" w:lineRule="auto"/>
        <w:jc w:val="both"/>
      </w:pPr>
      <w:r>
        <w:t>Vysvětlete historicko</w:t>
      </w:r>
      <w:r w:rsidR="005E141C">
        <w:t>-dialektický přístup.</w:t>
      </w:r>
    </w:p>
    <w:p w:rsidR="005E141C" w:rsidRDefault="005E141C" w:rsidP="005E141C">
      <w:pPr>
        <w:spacing w:line="360" w:lineRule="auto"/>
        <w:jc w:val="both"/>
      </w:pPr>
      <w:r>
        <w:t>Vysvětlete trojdimenzionální pojetí politiky.</w:t>
      </w: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Default="005E141C" w:rsidP="005E141C">
      <w:pPr>
        <w:spacing w:line="360" w:lineRule="auto"/>
        <w:jc w:val="both"/>
      </w:pPr>
    </w:p>
    <w:p w:rsidR="005E141C" w:rsidRPr="004B005B" w:rsidRDefault="005E141C" w:rsidP="005E141C">
      <w:pPr>
        <w:pStyle w:val="parNadpisPrvkuModry"/>
      </w:pPr>
      <w:r>
        <w:lastRenderedPageBreak/>
        <w:t>ANSWERS</w:t>
      </w:r>
    </w:p>
    <w:p w:rsidR="005E141C" w:rsidRDefault="005E141C" w:rsidP="005E141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70F0D35" wp14:editId="177AA810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41C" w:rsidRPr="00582209" w:rsidRDefault="005E141C" w:rsidP="005E141C">
      <w:pPr>
        <w:spacing w:after="0" w:line="360" w:lineRule="auto"/>
      </w:pPr>
      <w:r>
        <w:t>1) ontologicko-normativní přístup, empiricko-analytický přístup, kriticko-dialektický přístup</w:t>
      </w:r>
    </w:p>
    <w:p w:rsidR="00D42E05" w:rsidRDefault="005E141C" w:rsidP="005E141C">
      <w:pPr>
        <w:spacing w:line="360" w:lineRule="auto"/>
        <w:jc w:val="both"/>
      </w:pPr>
      <w:r>
        <w:t xml:space="preserve">2) </w:t>
      </w:r>
      <w:r w:rsidR="00D42E05">
        <w:t>Historicko-dialektický přístup je postaven na základě Hegelovy filozofie dějin a na teorii společnosti v Marxově pojetí. Podobně jako ontologicko-normativní přístup sice uznává určité normy, které vycházejí z historického vývoje, avšak zásadně odmítá konzervativní myšlení a postoje, tíhne ke hledání „historicky podmíněných pravd.</w:t>
      </w:r>
    </w:p>
    <w:p w:rsidR="005E141C" w:rsidRDefault="00D42E05" w:rsidP="00D42E05">
      <w:pPr>
        <w:spacing w:line="360" w:lineRule="auto"/>
        <w:jc w:val="both"/>
      </w:pPr>
      <w:r>
        <w:t>3)</w:t>
      </w:r>
      <w:r w:rsidR="005E141C">
        <w:t xml:space="preserve"> </w:t>
      </w:r>
      <w:r w:rsidR="005E141C" w:rsidRPr="00B6323D">
        <w:rPr>
          <w:b/>
        </w:rPr>
        <w:t>Polity</w:t>
      </w:r>
      <w:r w:rsidR="005E141C">
        <w:t xml:space="preserve"> - označuje politický řád, pro nějž je typický normativní charakter Jedná se o oblast, kde se střetávají politické ideje a ideologie, z nichž vyplývá formální a institucionální řád daných politických systémů. </w:t>
      </w:r>
      <w:r w:rsidR="005E141C" w:rsidRPr="00B6323D">
        <w:rPr>
          <w:b/>
        </w:rPr>
        <w:t>Politics</w:t>
      </w:r>
      <w:r w:rsidR="005E141C">
        <w:t xml:space="preserve"> – jedná se o dynamický aspekt samotného utváření politiky, v němž se navzájem střetávají nejrůznější zájmy. Politics představuje konfliktní proces utváření politiky. Politické ideje jsou vyjadřovány v podobě konkrétních politických požadavků, plánů, rozhodnutí a dohod. Poslední dimenzí je </w:t>
      </w:r>
      <w:r w:rsidR="005E141C" w:rsidRPr="00B6323D">
        <w:rPr>
          <w:b/>
        </w:rPr>
        <w:t>Policy –</w:t>
      </w:r>
      <w:r w:rsidR="005E141C">
        <w:t xml:space="preserve"> jedná se o zbývající aspekt politiky, který se může definovat jako její výsledek, obsah, cíl či konkrétní politiku. </w:t>
      </w:r>
    </w:p>
    <w:p w:rsidR="006F07F3" w:rsidRDefault="006F07F3" w:rsidP="006F07F3">
      <w:pPr>
        <w:pStyle w:val="Tlotextu"/>
      </w:pPr>
    </w:p>
    <w:p w:rsidR="006F07F3" w:rsidRPr="004B005B" w:rsidRDefault="006F07F3" w:rsidP="006F07F3">
      <w:pPr>
        <w:pStyle w:val="parNadpisPrvkuCerveny"/>
      </w:pPr>
      <w:r w:rsidRPr="004B005B">
        <w:t>Shrnutí kapitoly</w:t>
      </w:r>
    </w:p>
    <w:p w:rsidR="006F07F3" w:rsidRDefault="006F07F3" w:rsidP="006F07F3">
      <w:pPr>
        <w:spacing w:line="360" w:lineRule="auto"/>
        <w:jc w:val="both"/>
      </w:pPr>
      <w:r>
        <w:t xml:space="preserve">Politologie rozlišuje mezi třemi základními přístupy. Prvním z nich je nazýván Ontologicko-normativní. </w:t>
      </w:r>
      <w:r>
        <w:t xml:space="preserve">Jedná se o přístup, který byl v minulosti rovněž označován jako „prakticko-filozofický“ nebo „konzervativní“. Velmi výrazně je navázán na klasickou filozofii, přičemž předpokládá </w:t>
      </w:r>
      <w:r>
        <w:rPr>
          <w:iCs/>
        </w:rPr>
        <w:t>„</w:t>
      </w:r>
      <w:r w:rsidRPr="00E670E1">
        <w:rPr>
          <w:iCs/>
        </w:rPr>
        <w:t>návrat k antickým kořenům, z čehož dále vyplývá nutnost zabývat se všeobecným filozofickým kontextem</w:t>
      </w:r>
      <w:r>
        <w:rPr>
          <w:iCs/>
        </w:rPr>
        <w:t>,</w:t>
      </w:r>
      <w:r w:rsidRPr="00E670E1">
        <w:rPr>
          <w:iCs/>
        </w:rPr>
        <w:t xml:space="preserve"> to jest Platonovou a Aristotelovou filozofií. To se v současné politické vědě děje nanejvýš v souvislosti s dogmaticko-historicky orientovanými dějinami politických idejí, zřídka však v souvislosti s vědecko-teoretický</w:t>
      </w:r>
      <w:r>
        <w:rPr>
          <w:iCs/>
        </w:rPr>
        <w:t>mi výklady</w:t>
      </w:r>
      <w:r w:rsidRPr="00E670E1">
        <w:rPr>
          <w:iCs/>
        </w:rPr>
        <w:t>.“</w:t>
      </w:r>
      <w:r>
        <w:rPr>
          <w:i/>
          <w:iCs/>
        </w:rPr>
        <w:t xml:space="preserve"> </w:t>
      </w:r>
      <w:r>
        <w:rPr>
          <w:iCs/>
        </w:rPr>
        <w:t xml:space="preserve">Nejvýrazněji se prosazoval během 50. a 60. let 20. století. </w:t>
      </w:r>
      <w:r>
        <w:rPr>
          <w:iCs/>
        </w:rPr>
        <w:t>Druhým přístupem je historicko-dialektický</w:t>
      </w:r>
      <w:r>
        <w:t xml:space="preserve"> a </w:t>
      </w:r>
      <w:r>
        <w:t>je postaven na zákládě Hegelovy filozofie dějin a na teorii společnosti v Marxově pojetí.</w:t>
      </w:r>
      <w:r>
        <w:t xml:space="preserve">  </w:t>
      </w:r>
      <w:r>
        <w:t xml:space="preserve">Podobně jako ontologicko-normativní přístup sice uznává určité normy, které vycházejí z historického vývoje, avšak zásadně odmítá konzervativní myšlení a postoje, tíhne ke hledání „historicky podmíněných pravd.“ </w:t>
      </w:r>
      <w:r>
        <w:t xml:space="preserve">V současné politologii převládá empiricko-analytický přístup. </w:t>
      </w:r>
      <w:r>
        <w:t xml:space="preserve">Vyznačuje se důrazem na neutrální postoj ke zkoumaným jevům a studovaným předmětům. Blanka Říchová v této souvislosti dále uvádí, že neutralita vůči předmětu výzkumu „neznamená, že by jeho zastánci zcela eliminovali normativní hledisko, pouze ho nepokládají za možné či vhodné východisko výroků o politice. Tento přístup preferuje takové výroky, které </w:t>
      </w:r>
      <w:r>
        <w:lastRenderedPageBreak/>
        <w:t>nejsou ovlivněny apriorními soudy, a to ani s ohledem na určitá ideologická východiska, ani co do subjektivních postojů badatele. Empiricko-analytický přístup vždy v prvé řadě zdůrazňuje nestrannost, odbornou kritiku a potřebu prověřovat, objektivizovat dosažen poznatky. V neposlední řadě vyžaduje, aby veškerá fakta, kterých je ve výzkumu využito, byla co nejpřesněji uvedena, neboť jedině tak je lze v budoucnu prověřit či vyvrátit. V tomto kontextu se např. normativní hledisko jeví jako těžko vědecky uchopitelné.“</w:t>
      </w:r>
      <w:r>
        <w:t xml:space="preserve"> Poslední část kapitoly vysvětluje koncept trojdimenzionálního pojetí politiky. </w:t>
      </w:r>
      <w:bookmarkStart w:id="8" w:name="_GoBack"/>
      <w:bookmarkEnd w:id="8"/>
    </w:p>
    <w:p w:rsidR="005E141C" w:rsidRDefault="005E141C" w:rsidP="008D3B04"/>
    <w:sectPr w:rsidR="005E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FC" w:rsidRDefault="00CB14FC" w:rsidP="008D3B04">
      <w:pPr>
        <w:spacing w:after="0" w:line="240" w:lineRule="auto"/>
      </w:pPr>
      <w:r>
        <w:separator/>
      </w:r>
    </w:p>
  </w:endnote>
  <w:endnote w:type="continuationSeparator" w:id="0">
    <w:p w:rsidR="00CB14FC" w:rsidRDefault="00CB14FC" w:rsidP="008D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FC" w:rsidRDefault="00CB14FC" w:rsidP="008D3B04">
      <w:pPr>
        <w:spacing w:after="0" w:line="240" w:lineRule="auto"/>
      </w:pPr>
      <w:r>
        <w:separator/>
      </w:r>
    </w:p>
  </w:footnote>
  <w:footnote w:type="continuationSeparator" w:id="0">
    <w:p w:rsidR="00CB14FC" w:rsidRDefault="00CB14FC" w:rsidP="008D3B04">
      <w:pPr>
        <w:spacing w:after="0" w:line="240" w:lineRule="auto"/>
      </w:pPr>
      <w:r>
        <w:continuationSeparator/>
      </w:r>
    </w:p>
  </w:footnote>
  <w:footnote w:id="1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DOČEKALOVÁ: c. d., s. 24.</w:t>
      </w:r>
    </w:p>
  </w:footnote>
  <w:footnote w:id="2">
    <w:p w:rsidR="008D3B04" w:rsidRPr="00E670E1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Přehled moderních... </w:t>
      </w:r>
      <w:r>
        <w:t>c. d., s. 19.</w:t>
      </w:r>
    </w:p>
  </w:footnote>
  <w:footnote w:id="3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4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DOČEKALOVÁ: c. d., s. 25.</w:t>
      </w:r>
    </w:p>
  </w:footnote>
  <w:footnote w:id="5">
    <w:p w:rsidR="008D3B04" w:rsidRPr="000C1796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Přehled moderních... </w:t>
      </w:r>
      <w:r>
        <w:t xml:space="preserve">c. d., s. 20. </w:t>
      </w:r>
    </w:p>
  </w:footnote>
  <w:footnote w:id="6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DOČEKALOVÁ: c. d., s. 25. </w:t>
      </w:r>
    </w:p>
  </w:footnote>
  <w:footnote w:id="7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Přehled moderních... </w:t>
      </w:r>
      <w:r>
        <w:t>c. d., s. 20.</w:t>
      </w:r>
    </w:p>
  </w:footnote>
  <w:footnote w:id="8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DOČEKALOVÁ: c. d., s. 25.</w:t>
      </w:r>
    </w:p>
  </w:footnote>
  <w:footnote w:id="9">
    <w:p w:rsidR="008D3B04" w:rsidRPr="004E7697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Přehled moderních... </w:t>
      </w:r>
      <w:r>
        <w:t xml:space="preserve">c. d., s. 21. </w:t>
      </w:r>
    </w:p>
  </w:footnote>
  <w:footnote w:id="10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Tamtéž. </w:t>
      </w:r>
    </w:p>
  </w:footnote>
  <w:footnote w:id="11">
    <w:p w:rsidR="008D3B04" w:rsidRPr="00FE3F77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DOČEKALOVÁ: c. d., s. 26. </w:t>
      </w:r>
    </w:p>
  </w:footnote>
  <w:footnote w:id="12">
    <w:p w:rsidR="008D3B04" w:rsidRPr="00FE3F77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Přehled moderních... </w:t>
      </w:r>
      <w:r>
        <w:t xml:space="preserve">c. d., s. 21. </w:t>
      </w:r>
    </w:p>
  </w:footnote>
  <w:footnote w:id="13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14">
    <w:p w:rsidR="008D3B04" w:rsidRDefault="008D3B04" w:rsidP="008D3B04">
      <w:pPr>
        <w:pStyle w:val="Textpoznpodarou"/>
      </w:pPr>
      <w:r>
        <w:rPr>
          <w:rStyle w:val="Znakapoznpodarou"/>
        </w:rPr>
        <w:footnoteRef/>
      </w:r>
      <w:r>
        <w:t xml:space="preserve"> Tamtéž, s. 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9EF6B5EE"/>
    <w:lvl w:ilvl="0">
      <w:start w:val="2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76079A"/>
    <w:multiLevelType w:val="hybridMultilevel"/>
    <w:tmpl w:val="CF08F3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025C1"/>
    <w:multiLevelType w:val="hybridMultilevel"/>
    <w:tmpl w:val="C1B274AE"/>
    <w:lvl w:ilvl="0" w:tplc="7DE4F5E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81C1D"/>
    <w:multiLevelType w:val="hybridMultilevel"/>
    <w:tmpl w:val="CF08F3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04"/>
    <w:rsid w:val="003B325D"/>
    <w:rsid w:val="005E141C"/>
    <w:rsid w:val="006F07F3"/>
    <w:rsid w:val="006F4389"/>
    <w:rsid w:val="00784F2E"/>
    <w:rsid w:val="008D3B04"/>
    <w:rsid w:val="00B225B6"/>
    <w:rsid w:val="00CB14FC"/>
    <w:rsid w:val="00D42E05"/>
    <w:rsid w:val="00D76E4A"/>
    <w:rsid w:val="00D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0CDD"/>
  <w15:chartTrackingRefBased/>
  <w15:docId w15:val="{7B7647D0-CAD0-4971-9BAF-0372CCF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8D3B04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D3B04"/>
    <w:pPr>
      <w:keepNext/>
      <w:keepLines/>
      <w:pageBreakBefore/>
      <w:numPr>
        <w:numId w:val="1"/>
      </w:numPr>
      <w:spacing w:before="480" w:after="480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D3B04"/>
    <w:pPr>
      <w:keepNext/>
      <w:keepLines/>
      <w:numPr>
        <w:ilvl w:val="1"/>
        <w:numId w:val="1"/>
      </w:numPr>
      <w:spacing w:before="480" w:after="240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D3B04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8D3B0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8D3B0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8D3B0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8D3B0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8D3B0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8D3B0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D3B04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D3B04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D3B04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8D3B04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8D3B0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8D3B0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8D3B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8D3B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8D3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8D3B04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8D3B04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8D3B04"/>
    <w:pPr>
      <w:pBdr>
        <w:top w:val="threeDEngrave" w:sz="24" w:space="1" w:color="auto"/>
      </w:pBdr>
      <w:spacing w:before="0" w:after="120"/>
    </w:pPr>
  </w:style>
  <w:style w:type="paragraph" w:styleId="Odstavecseseznamem">
    <w:name w:val="List Paragraph"/>
    <w:basedOn w:val="Normln"/>
    <w:uiPriority w:val="34"/>
    <w:qFormat/>
    <w:rsid w:val="008D3B04"/>
    <w:pPr>
      <w:ind w:left="720"/>
      <w:contextualSpacing/>
    </w:pPr>
  </w:style>
  <w:style w:type="paragraph" w:styleId="Textpoznpodarou">
    <w:name w:val="footnote text"/>
    <w:aliases w:val=" Char Char Char Char, Char Char Char"/>
    <w:basedOn w:val="Normln"/>
    <w:link w:val="TextpoznpodarouChar"/>
    <w:semiHidden/>
    <w:unhideWhenUsed/>
    <w:rsid w:val="008D3B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 Char Char Char Char Char, Char Char Char Char1"/>
    <w:basedOn w:val="Standardnpsmoodstavce"/>
    <w:link w:val="Textpoznpodarou"/>
    <w:semiHidden/>
    <w:rsid w:val="008D3B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D3B04"/>
    <w:rPr>
      <w:vertAlign w:val="superscript"/>
    </w:rPr>
  </w:style>
  <w:style w:type="character" w:customStyle="1" w:styleId="TlotextuChar">
    <w:name w:val="Tělo textu Char"/>
    <w:basedOn w:val="Standardnpsmoodstavce"/>
    <w:link w:val="Tlotextu"/>
    <w:rsid w:val="008D3B04"/>
    <w:rPr>
      <w:rFonts w:ascii="Times New Roman" w:hAnsi="Times New Roman"/>
      <w:sz w:val="24"/>
    </w:rPr>
  </w:style>
  <w:style w:type="paragraph" w:customStyle="1" w:styleId="parNadpisPrvkuModry">
    <w:name w:val="parNadpisPrvkuModry"/>
    <w:basedOn w:val="Normln"/>
    <w:next w:val="Tlotextu"/>
    <w:uiPriority w:val="14"/>
    <w:qFormat/>
    <w:rsid w:val="005E141C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1524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Vomlela</dc:creator>
  <cp:keywords/>
  <dc:description/>
  <cp:lastModifiedBy>Lukas Vomlela</cp:lastModifiedBy>
  <cp:revision>3</cp:revision>
  <dcterms:created xsi:type="dcterms:W3CDTF">2020-10-18T18:03:00Z</dcterms:created>
  <dcterms:modified xsi:type="dcterms:W3CDTF">2020-10-18T20:56:00Z</dcterms:modified>
</cp:coreProperties>
</file>