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838819371"/>
        <w:docPartObj>
          <w:docPartGallery w:val="Table of Contents"/>
          <w:docPartUnique/>
        </w:docPartObj>
      </w:sdtPr>
      <w:sdtEndPr>
        <w:rPr>
          <w:b/>
          <w:bCs/>
          <w:noProof/>
        </w:rPr>
      </w:sdtEndPr>
      <w:sdtContent>
        <w:sdt>
          <w:sdtPr>
            <w:rPr>
              <w:rStyle w:val="Nzovknihy"/>
            </w:rPr>
            <w:id w:val="1985426447"/>
            <w:placeholder>
              <w:docPart w:val="3BC7B14705790743BCA25E04B95F4141"/>
            </w:placeholder>
          </w:sdtPr>
          <w:sdtEndPr>
            <w:rPr>
              <w:rStyle w:val="Nzovknihy"/>
            </w:rPr>
          </w:sdtEndPr>
          <w:sdtContent>
            <w:p w:rsidR="00FA226C" w:rsidRPr="001531DD" w:rsidRDefault="00FA226C" w:rsidP="00C41500">
              <w:pPr>
                <w:pStyle w:val="Normlnywebov"/>
                <w:spacing w:before="3960" w:after="0"/>
                <w:jc w:val="center"/>
                <w:rPr>
                  <w:rStyle w:val="Nzovknihy"/>
                </w:rPr>
              </w:pPr>
              <w:r>
                <w:rPr>
                  <w:rStyle w:val="Nzovknihy"/>
                </w:rPr>
                <w:t xml:space="preserve">Digitalizace a dlouhodobá ochrana fondů </w:t>
              </w:r>
              <w:r w:rsidR="000E543D">
                <w:rPr>
                  <w:rStyle w:val="Nzovknihy"/>
                </w:rPr>
                <w:t>2</w:t>
              </w:r>
            </w:p>
          </w:sdtContent>
        </w:sdt>
        <w:p w:rsidR="00FA226C" w:rsidRDefault="00FA226C" w:rsidP="00C41500">
          <w:pPr>
            <w:pStyle w:val="Bezriadkovania"/>
          </w:pPr>
        </w:p>
        <w:sdt>
          <w:sdtPr>
            <w:rPr>
              <w:sz w:val="48"/>
              <w:szCs w:val="48"/>
            </w:rPr>
            <w:id w:val="2071690294"/>
            <w:lock w:val="contentLocked"/>
            <w:placeholder>
              <w:docPart w:val="3BC7B14705790743BCA25E04B95F4141"/>
            </w:placeholder>
          </w:sdtPr>
          <w:sdtEndPr/>
          <w:sdtContent>
            <w:p w:rsidR="00FA226C" w:rsidRDefault="00FA226C" w:rsidP="00C41500">
              <w:pPr>
                <w:pStyle w:val="Normlnywebov"/>
                <w:spacing w:before="0" w:after="0"/>
                <w:jc w:val="center"/>
              </w:pPr>
              <w:r>
                <w:rPr>
                  <w:sz w:val="48"/>
                  <w:szCs w:val="48"/>
                </w:rPr>
                <w:t>Distanční studijní text</w:t>
              </w:r>
            </w:p>
          </w:sdtContent>
        </w:sdt>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bookmarkStart w:id="0" w:name="_GoBack"/>
          <w:bookmarkEnd w:id="0"/>
        </w:p>
        <w:p w:rsidR="00FA226C" w:rsidRDefault="00FA226C" w:rsidP="00C41500">
          <w:pPr>
            <w:pStyle w:val="Bezriadkovania"/>
          </w:pPr>
        </w:p>
        <w:p w:rsidR="00FA226C" w:rsidRDefault="00FA226C" w:rsidP="00C41500">
          <w:pPr>
            <w:pStyle w:val="Bezriadkovania"/>
          </w:pPr>
        </w:p>
        <w:sdt>
          <w:sdtPr>
            <w:rPr>
              <w:rStyle w:val="autoiChar"/>
            </w:rPr>
            <w:id w:val="-1506675305"/>
            <w:placeholder>
              <w:docPart w:val="3BC7B14705790743BCA25E04B95F4141"/>
            </w:placeholder>
          </w:sdtPr>
          <w:sdtEndPr>
            <w:rPr>
              <w:rStyle w:val="autoiChar"/>
            </w:rPr>
          </w:sdtEndPr>
          <w:sdtContent>
            <w:p w:rsidR="00FA226C" w:rsidRDefault="00FA226C" w:rsidP="00C41500">
              <w:pPr>
                <w:pStyle w:val="autoi"/>
              </w:pPr>
              <w:r>
                <w:t>Dušan Katuščák</w:t>
              </w:r>
            </w:p>
          </w:sdtContent>
        </w:sdt>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06F37" w:rsidP="00C41500">
          <w:pPr>
            <w:pStyle w:val="Normlnywebov"/>
            <w:spacing w:before="0" w:after="0"/>
            <w:jc w:val="center"/>
          </w:pPr>
          <w:sdt>
            <w:sdtPr>
              <w:rPr>
                <w:b/>
                <w:bCs/>
                <w:sz w:val="27"/>
                <w:szCs w:val="27"/>
              </w:rPr>
              <w:id w:val="921605386"/>
              <w:lock w:val="contentLocked"/>
              <w:placeholder>
                <w:docPart w:val="3BC7B14705790743BCA25E04B95F4141"/>
              </w:placeholder>
            </w:sdtPr>
            <w:sdtEndPr/>
            <w:sdtContent>
              <w:r w:rsidR="00FA226C">
                <w:rPr>
                  <w:b/>
                  <w:bCs/>
                  <w:sz w:val="27"/>
                  <w:szCs w:val="27"/>
                </w:rPr>
                <w:t>Opava 20</w:t>
              </w:r>
            </w:sdtContent>
          </w:sdt>
          <w:sdt>
            <w:sdtPr>
              <w:rPr>
                <w:b/>
                <w:bCs/>
                <w:sz w:val="27"/>
                <w:szCs w:val="27"/>
              </w:rPr>
              <w:id w:val="-2042199070"/>
              <w:placeholder>
                <w:docPart w:val="02B1D62FCB2D1C4D95A65F0FCBB685AE"/>
              </w:placeholder>
              <w:dropDownList>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listItem w:displayText="26" w:value="26"/>
                <w:listItem w:displayText="27" w:value="27"/>
                <w:listItem w:displayText="28" w:value="28"/>
                <w:listItem w:displayText="29" w:value="29"/>
                <w:listItem w:displayText="30" w:value="30"/>
                <w:listItem w:displayText="31" w:value="31"/>
                <w:listItem w:displayText="32" w:value="32"/>
                <w:listItem w:displayText="33" w:value="33"/>
                <w:listItem w:displayText="34" w:value="34"/>
                <w:listItem w:displayText="35" w:value="35"/>
              </w:dropDownList>
            </w:sdtPr>
            <w:sdtEndPr/>
            <w:sdtContent>
              <w:r w:rsidR="00FA226C">
                <w:rPr>
                  <w:b/>
                  <w:bCs/>
                  <w:sz w:val="27"/>
                  <w:szCs w:val="27"/>
                </w:rPr>
                <w:t>19</w:t>
              </w:r>
            </w:sdtContent>
          </w:sdt>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p w:rsidR="00FA226C" w:rsidRDefault="00FA226C" w:rsidP="00C41500">
          <w:pPr>
            <w:pStyle w:val="Bezriadkovania"/>
          </w:pPr>
        </w:p>
        <w:sdt>
          <w:sdtPr>
            <w:rPr>
              <w:b/>
              <w:bCs/>
              <w:sz w:val="27"/>
              <w:szCs w:val="27"/>
            </w:rPr>
            <w:id w:val="-429581338"/>
            <w:lock w:val="contentLocked"/>
            <w:placeholder>
              <w:docPart w:val="03F59A673DCEE64FB338C37A727487CF"/>
            </w:placeholder>
          </w:sdtPr>
          <w:sdtEndPr>
            <w:rPr>
              <w:b w:val="0"/>
              <w:bCs w:val="0"/>
              <w:sz w:val="24"/>
              <w:szCs w:val="24"/>
            </w:rPr>
          </w:sdtEndPr>
          <w:sdtContent>
            <w:p w:rsidR="00FA226C" w:rsidRDefault="00FA226C" w:rsidP="00C41500">
              <w:pPr>
                <w:pStyle w:val="Normlnywebov"/>
                <w:spacing w:before="0" w:after="0"/>
                <w:jc w:val="center"/>
                <w:rPr>
                  <w:b/>
                  <w:bCs/>
                  <w:sz w:val="27"/>
                  <w:szCs w:val="27"/>
                </w:rPr>
              </w:pPr>
            </w:p>
            <w:p w:rsidR="00FA226C" w:rsidRDefault="00FA226C" w:rsidP="00C41500">
              <w:pPr>
                <w:pStyle w:val="Normlnywebov"/>
                <w:spacing w:before="0" w:after="0"/>
                <w:jc w:val="center"/>
              </w:pPr>
              <w:r>
                <w:rPr>
                  <w:b/>
                  <w:bCs/>
                  <w:noProof/>
                  <w:sz w:val="27"/>
                  <w:szCs w:val="27"/>
                </w:rPr>
                <w:drawing>
                  <wp:inline distT="0" distB="0" distL="0" distR="0" wp14:anchorId="726B334F" wp14:editId="159C6373">
                    <wp:extent cx="1518285" cy="661670"/>
                    <wp:effectExtent l="0" t="0" r="5715" b="0"/>
                    <wp:docPr id="45" name="Obrázok 1" descr="SU-znacka-FPF-horizo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U-znacka-FPF-horizont"/>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18285" cy="661670"/>
                            </a:xfrm>
                            <a:prstGeom prst="rect">
                              <a:avLst/>
                            </a:prstGeom>
                            <a:noFill/>
                            <a:ln>
                              <a:noFill/>
                            </a:ln>
                          </pic:spPr>
                        </pic:pic>
                      </a:graphicData>
                    </a:graphic>
                  </wp:inline>
                </w:drawing>
              </w:r>
            </w:p>
            <w:p w:rsidR="00FA226C" w:rsidRDefault="00F06F37" w:rsidP="00C41500">
              <w:pPr>
                <w:pStyle w:val="Normlnywebov"/>
                <w:spacing w:after="0"/>
                <w:jc w:val="center"/>
              </w:pPr>
            </w:p>
          </w:sdtContent>
        </w:sdt>
        <w:p w:rsidR="00FA226C" w:rsidRDefault="00FA226C" w:rsidP="00C41500">
          <w:pPr>
            <w:sectPr w:rsidR="00FA226C" w:rsidSect="00042FCD">
              <w:headerReference w:type="even" r:id="rId9"/>
              <w:headerReference w:type="default" r:id="rId10"/>
              <w:footerReference w:type="even" r:id="rId11"/>
              <w:footerReference w:type="first" r:id="rId12"/>
              <w:pgSz w:w="11900" w:h="16840"/>
              <w:pgMar w:top="1418" w:right="1418" w:bottom="1418" w:left="1418" w:header="0" w:footer="6" w:gutter="567"/>
              <w:cols w:space="708"/>
              <w:formProt w:val="0"/>
              <w:noEndnote/>
              <w:titlePg/>
              <w:docGrid w:linePitch="360"/>
            </w:sectPr>
          </w:pPr>
          <w:r>
            <w:br w:type="page"/>
          </w:r>
        </w:p>
        <w:p w:rsidR="00FA226C" w:rsidRDefault="00FA226C" w:rsidP="00C41500">
          <w:pPr>
            <w:pStyle w:val="Bezriadkovania"/>
            <w:rPr>
              <w:rFonts w:eastAsia="Times New Roman"/>
            </w:rPr>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699"/>
            <w:gridCol w:w="6798"/>
          </w:tblGrid>
          <w:tr w:rsidR="00FA226C" w:rsidRPr="001B16A5" w:rsidTr="00C41500">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56131734"/>
                  <w:lock w:val="contentLocked"/>
                  <w:placeholder>
                    <w:docPart w:val="3BC7B14705790743BCA25E04B95F4141"/>
                  </w:placeholder>
                </w:sdtPr>
                <w:sdtEndPr/>
                <w:sdtContent>
                  <w:p w:rsidR="00FA226C" w:rsidRPr="001B16A5" w:rsidRDefault="00FA226C" w:rsidP="00C41500">
                    <w:pPr>
                      <w:spacing w:after="85"/>
                      <w:jc w:val="both"/>
                      <w:rPr>
                        <w:lang w:eastAsia="cs-CZ"/>
                      </w:rPr>
                    </w:pPr>
                    <w:r w:rsidRPr="001B16A5">
                      <w:rPr>
                        <w:b/>
                        <w:bCs/>
                        <w:lang w:eastAsia="cs-CZ"/>
                      </w:rPr>
                      <w:t>Obor:</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1512916892"/>
                  <w:placeholder>
                    <w:docPart w:val="3BC7B14705790743BCA25E04B95F4141"/>
                  </w:placeholder>
                </w:sdtPr>
                <w:sdtEndPr/>
                <w:sdtContent>
                  <w:p w:rsidR="00FA226C" w:rsidRDefault="00FA226C" w:rsidP="00C41500">
                    <w:pPr>
                      <w:spacing w:after="85"/>
                      <w:jc w:val="both"/>
                      <w:rPr>
                        <w:lang w:eastAsia="cs-CZ"/>
                      </w:rPr>
                    </w:pPr>
                    <w:r>
                      <w:rPr>
                        <w:lang w:eastAsia="cs-CZ"/>
                      </w:rPr>
                      <w:t>Knihovnictví, bibliografie, digitalizace, dokumentace, informační věda (sociální aspekty), Library and Information Science (LIS)</w:t>
                    </w:r>
                  </w:p>
                  <w:p w:rsidR="00FA226C" w:rsidRPr="001B16A5" w:rsidRDefault="00FA226C" w:rsidP="00C41500">
                    <w:pPr>
                      <w:spacing w:after="85"/>
                      <w:jc w:val="both"/>
                      <w:rPr>
                        <w:lang w:eastAsia="cs-CZ"/>
                      </w:rPr>
                    </w:pPr>
                    <w:bookmarkStart w:id="1" w:name="_Toc10465182"/>
                    <w:r>
                      <w:rPr>
                        <w:lang w:eastAsia="cs-CZ"/>
                      </w:rPr>
                      <w:t>Klasifikační kódy: 00, 022, 030, 0322, 038</w:t>
                    </w:r>
                  </w:p>
                  <w:bookmarkEnd w:id="1" w:displacedByCustomXml="next"/>
                </w:sdtContent>
              </w:sdt>
            </w:tc>
          </w:tr>
          <w:tr w:rsidR="00FA226C" w:rsidRPr="001B16A5" w:rsidTr="00C41500">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1266423896"/>
                  <w:lock w:val="contentLocked"/>
                  <w:placeholder>
                    <w:docPart w:val="3BC7B14705790743BCA25E04B95F4141"/>
                  </w:placeholder>
                </w:sdtPr>
                <w:sdtEndPr/>
                <w:sdtContent>
                  <w:p w:rsidR="00FA226C" w:rsidRPr="001B16A5" w:rsidRDefault="00FA226C" w:rsidP="00C41500">
                    <w:pPr>
                      <w:spacing w:after="85"/>
                      <w:jc w:val="both"/>
                      <w:rPr>
                        <w:lang w:eastAsia="cs-CZ"/>
                      </w:rPr>
                    </w:pPr>
                    <w:r w:rsidRPr="001B16A5">
                      <w:rPr>
                        <w:b/>
                        <w:bCs/>
                        <w:lang w:eastAsia="cs-CZ"/>
                      </w:rPr>
                      <w:t>Klíčová slova:</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1679722854"/>
                  <w:placeholder>
                    <w:docPart w:val="3BC7B14705790743BCA25E04B95F4141"/>
                  </w:placeholder>
                </w:sdtPr>
                <w:sdtEndPr/>
                <w:sdtContent>
                  <w:p w:rsidR="00FA226C" w:rsidRPr="001B16A5" w:rsidRDefault="00FA226C" w:rsidP="00C41500">
                    <w:pPr>
                      <w:spacing w:after="85"/>
                      <w:jc w:val="both"/>
                      <w:rPr>
                        <w:lang w:eastAsia="cs-CZ"/>
                      </w:rPr>
                    </w:pPr>
                    <w:r w:rsidRPr="004C2525">
                      <w:rPr>
                        <w:i/>
                        <w:lang w:eastAsia="cs-CZ"/>
                      </w:rPr>
                      <w:t xml:space="preserve">knihovnictví, bibliografie, dokumentace, dokumentologie, informační věda (sociální aspekty), </w:t>
                    </w:r>
                    <w:r>
                      <w:rPr>
                        <w:i/>
                        <w:lang w:eastAsia="cs-CZ"/>
                      </w:rPr>
                      <w:t xml:space="preserve">digitalizace, uchovávavní, konzervovaání, </w:t>
                    </w:r>
                    <w:r w:rsidRPr="004C2525">
                      <w:rPr>
                        <w:i/>
                        <w:lang w:eastAsia="cs-CZ"/>
                      </w:rPr>
                      <w:t xml:space="preserve">Library and Information Science (LIS), </w:t>
                    </w:r>
                    <w:r w:rsidR="007D3EA7">
                      <w:rPr>
                        <w:i/>
                        <w:lang w:eastAsia="cs-CZ"/>
                      </w:rPr>
                      <w:t xml:space="preserve">workflow digitalizace, </w:t>
                    </w:r>
                    <w:r>
                      <w:rPr>
                        <w:i/>
                        <w:lang w:eastAsia="cs-CZ"/>
                      </w:rPr>
                      <w:t xml:space="preserve">digitální </w:t>
                    </w:r>
                    <w:r w:rsidRPr="004C2525">
                      <w:rPr>
                        <w:i/>
                        <w:lang w:eastAsia="cs-CZ"/>
                      </w:rPr>
                      <w:t xml:space="preserve">knihovna, on-line katalog, </w:t>
                    </w:r>
                    <w:r>
                      <w:rPr>
                        <w:i/>
                        <w:lang w:eastAsia="cs-CZ"/>
                      </w:rPr>
                      <w:t xml:space="preserve">digitální repozitář, </w:t>
                    </w:r>
                    <w:r w:rsidRPr="004C2525">
                      <w:rPr>
                        <w:i/>
                        <w:lang w:eastAsia="cs-CZ"/>
                      </w:rPr>
                      <w:t>služby knihoven, digitální repozit, deskriptivní metadata</w:t>
                    </w:r>
                  </w:p>
                </w:sdtContent>
              </w:sdt>
            </w:tc>
          </w:tr>
          <w:tr w:rsidR="00FA226C" w:rsidRPr="001B16A5" w:rsidTr="00C41500">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1157728406"/>
                  <w:lock w:val="contentLocked"/>
                  <w:placeholder>
                    <w:docPart w:val="3BC7B14705790743BCA25E04B95F4141"/>
                  </w:placeholder>
                </w:sdtPr>
                <w:sdtEndPr/>
                <w:sdtContent>
                  <w:p w:rsidR="00FA226C" w:rsidRPr="001B16A5" w:rsidRDefault="00FA226C" w:rsidP="00C41500">
                    <w:pPr>
                      <w:spacing w:after="85"/>
                      <w:jc w:val="both"/>
                      <w:rPr>
                        <w:lang w:eastAsia="cs-CZ"/>
                      </w:rPr>
                    </w:pPr>
                    <w:r w:rsidRPr="001B16A5">
                      <w:rPr>
                        <w:b/>
                        <w:bCs/>
                        <w:lang w:eastAsia="cs-CZ"/>
                      </w:rPr>
                      <w:t>Anotace:</w:t>
                    </w:r>
                  </w:p>
                </w:sdtContent>
              </w:sdt>
            </w:tc>
            <w:tc>
              <w:tcPr>
                <w:tcW w:w="4000" w:type="pct"/>
                <w:tcBorders>
                  <w:top w:val="nil"/>
                  <w:left w:val="nil"/>
                  <w:bottom w:val="nil"/>
                  <w:right w:val="nil"/>
                </w:tcBorders>
                <w:tcMar>
                  <w:top w:w="0" w:type="dxa"/>
                  <w:left w:w="0" w:type="dxa"/>
                  <w:bottom w:w="0" w:type="dxa"/>
                  <w:right w:w="0" w:type="dxa"/>
                </w:tcMar>
                <w:hideMark/>
              </w:tcPr>
              <w:sdt>
                <w:sdtPr>
                  <w:rPr>
                    <w:rFonts w:ascii="Arial" w:hAnsi="Arial" w:cs="Arial"/>
                    <w:lang w:eastAsia="cs-CZ"/>
                  </w:rPr>
                  <w:id w:val="901869518"/>
                  <w:placeholder>
                    <w:docPart w:val="3BC7B14705790743BCA25E04B95F4141"/>
                  </w:placeholder>
                </w:sdtPr>
                <w:sdtEndPr/>
                <w:sdtContent>
                  <w:p w:rsidR="00FA226C" w:rsidRPr="00FA226C" w:rsidRDefault="00FA226C" w:rsidP="00FA226C">
                    <w:pPr>
                      <w:autoSpaceDE w:val="0"/>
                      <w:autoSpaceDN w:val="0"/>
                      <w:adjustRightInd w:val="0"/>
                      <w:rPr>
                        <w:rFonts w:ascii="Arial" w:eastAsiaTheme="minorHAnsi" w:hAnsi="Arial" w:cs="Arial"/>
                        <w:color w:val="6F6F6F"/>
                        <w:lang w:eastAsia="en-US"/>
                      </w:rPr>
                    </w:pPr>
                    <w:r w:rsidRPr="00FA226C">
                      <w:rPr>
                        <w:rFonts w:ascii="Arial" w:eastAsiaTheme="minorHAnsi" w:hAnsi="Arial" w:cs="Arial"/>
                        <w:color w:val="343434"/>
                        <w:lang w:eastAsia="en-US"/>
                      </w:rPr>
                      <w:t xml:space="preserve">Předmět seznámí studenty </w:t>
                    </w:r>
                    <w:r w:rsidRPr="00FA226C">
                      <w:rPr>
                        <w:rFonts w:ascii="Arial" w:eastAsiaTheme="minorHAnsi" w:hAnsi="Arial" w:cs="Arial"/>
                        <w:color w:val="4D4D4D"/>
                        <w:lang w:eastAsia="en-US"/>
                      </w:rPr>
                      <w:t xml:space="preserve">s </w:t>
                    </w:r>
                    <w:r w:rsidRPr="00FA226C">
                      <w:rPr>
                        <w:rFonts w:ascii="Arial" w:eastAsiaTheme="minorHAnsi" w:hAnsi="Arial" w:cs="Arial"/>
                        <w:color w:val="343434"/>
                        <w:lang w:eastAsia="en-US"/>
                      </w:rPr>
                      <w:t xml:space="preserve">problematikou digitalizace knih a částečně </w:t>
                    </w:r>
                    <w:r w:rsidRPr="00FA226C">
                      <w:rPr>
                        <w:rFonts w:ascii="Arial" w:eastAsiaTheme="minorHAnsi" w:hAnsi="Arial" w:cs="Arial"/>
                        <w:color w:val="4D4D4D"/>
                        <w:lang w:eastAsia="en-US"/>
                      </w:rPr>
                      <w:t xml:space="preserve">i </w:t>
                    </w:r>
                    <w:r w:rsidRPr="00FA226C">
                      <w:rPr>
                        <w:rFonts w:ascii="Arial" w:eastAsiaTheme="minorHAnsi" w:hAnsi="Arial" w:cs="Arial"/>
                        <w:color w:val="343434"/>
                        <w:lang w:eastAsia="en-US"/>
                      </w:rPr>
                      <w:t>digitalizací zvuko</w:t>
                    </w:r>
                    <w:r w:rsidRPr="00FA226C">
                      <w:rPr>
                        <w:rFonts w:ascii="Arial" w:eastAsiaTheme="minorHAnsi" w:hAnsi="Arial" w:cs="Arial"/>
                        <w:color w:val="4D4D4D"/>
                        <w:lang w:eastAsia="en-US"/>
                      </w:rPr>
                      <w:t>vý</w:t>
                    </w:r>
                    <w:r w:rsidRPr="00FA226C">
                      <w:rPr>
                        <w:rFonts w:ascii="Arial" w:eastAsiaTheme="minorHAnsi" w:hAnsi="Arial" w:cs="Arial"/>
                        <w:color w:val="343434"/>
                        <w:lang w:eastAsia="en-US"/>
                      </w:rPr>
                      <w:t>ch a</w:t>
                    </w:r>
                    <w:r w:rsidR="007D3EA7">
                      <w:rPr>
                        <w:rFonts w:ascii="Arial" w:eastAsiaTheme="minorHAnsi" w:hAnsi="Arial" w:cs="Arial"/>
                        <w:color w:val="343434"/>
                        <w:lang w:eastAsia="en-US"/>
                      </w:rPr>
                      <w:t> dokument</w:t>
                    </w:r>
                    <w:r w:rsidRPr="00FA226C">
                      <w:rPr>
                        <w:rFonts w:ascii="Arial" w:eastAsiaTheme="minorHAnsi" w:hAnsi="Arial" w:cs="Arial"/>
                        <w:color w:val="343434"/>
                        <w:lang w:eastAsia="en-US"/>
                      </w:rPr>
                      <w:t>ů</w:t>
                    </w:r>
                    <w:r w:rsidR="007D3EA7">
                      <w:rPr>
                        <w:rFonts w:ascii="Arial" w:eastAsiaTheme="minorHAnsi" w:hAnsi="Arial" w:cs="Arial"/>
                        <w:color w:val="343434"/>
                        <w:lang w:eastAsia="en-US"/>
                      </w:rPr>
                      <w:t>.</w:t>
                    </w:r>
                  </w:p>
                  <w:p w:rsidR="00FA226C" w:rsidRPr="007D3EA7" w:rsidRDefault="00FA226C" w:rsidP="007D3EA7">
                    <w:pPr>
                      <w:autoSpaceDE w:val="0"/>
                      <w:autoSpaceDN w:val="0"/>
                      <w:adjustRightInd w:val="0"/>
                      <w:rPr>
                        <w:rFonts w:ascii="Arial" w:eastAsiaTheme="minorHAnsi" w:hAnsi="Arial" w:cs="Arial"/>
                        <w:color w:val="343434"/>
                        <w:lang w:eastAsia="en-US"/>
                      </w:rPr>
                    </w:pPr>
                    <w:r w:rsidRPr="00FA226C">
                      <w:rPr>
                        <w:rFonts w:ascii="Arial" w:eastAsiaTheme="minorHAnsi" w:hAnsi="Arial" w:cs="Arial"/>
                        <w:color w:val="343434"/>
                        <w:lang w:eastAsia="en-US"/>
                      </w:rPr>
                      <w:t>Důraz je kladen na anal</w:t>
                    </w:r>
                    <w:r w:rsidRPr="00FA226C">
                      <w:rPr>
                        <w:rFonts w:ascii="Arial" w:eastAsiaTheme="minorHAnsi" w:hAnsi="Arial" w:cs="Arial"/>
                        <w:color w:val="4D4D4D"/>
                        <w:lang w:eastAsia="en-US"/>
                      </w:rPr>
                      <w:t>ý</w:t>
                    </w:r>
                    <w:r w:rsidRPr="00FA226C">
                      <w:rPr>
                        <w:rFonts w:ascii="Arial" w:eastAsiaTheme="minorHAnsi" w:hAnsi="Arial" w:cs="Arial"/>
                        <w:color w:val="343434"/>
                        <w:lang w:eastAsia="en-US"/>
                      </w:rPr>
                      <w:t xml:space="preserve">zu </w:t>
                    </w:r>
                    <w:r w:rsidR="007D3EA7">
                      <w:rPr>
                        <w:rFonts w:ascii="Arial" w:eastAsiaTheme="minorHAnsi" w:hAnsi="Arial" w:cs="Arial"/>
                        <w:color w:val="343434"/>
                        <w:lang w:eastAsia="en-US"/>
                      </w:rPr>
                      <w:t xml:space="preserve">a praktické využívání </w:t>
                    </w:r>
                    <w:r w:rsidRPr="00FA226C">
                      <w:rPr>
                        <w:rFonts w:ascii="Arial" w:eastAsiaTheme="minorHAnsi" w:hAnsi="Arial" w:cs="Arial"/>
                        <w:color w:val="343434"/>
                        <w:lang w:eastAsia="en-US"/>
                      </w:rPr>
                      <w:t>projektů d</w:t>
                    </w:r>
                    <w:r w:rsidRPr="00FA226C">
                      <w:rPr>
                        <w:rFonts w:ascii="Arial" w:eastAsiaTheme="minorHAnsi" w:hAnsi="Arial" w:cs="Arial"/>
                        <w:color w:val="4D4D4D"/>
                        <w:lang w:eastAsia="en-US"/>
                      </w:rPr>
                      <w:t>i</w:t>
                    </w:r>
                    <w:r w:rsidRPr="00FA226C">
                      <w:rPr>
                        <w:rFonts w:ascii="Arial" w:eastAsiaTheme="minorHAnsi" w:hAnsi="Arial" w:cs="Arial"/>
                        <w:color w:val="343434"/>
                        <w:lang w:eastAsia="en-US"/>
                      </w:rPr>
                      <w:t xml:space="preserve">gitalizace (Project Guttenberg </w:t>
                    </w:r>
                    <w:r w:rsidRPr="00FA226C">
                      <w:rPr>
                        <w:rFonts w:ascii="Arial" w:eastAsiaTheme="minorHAnsi" w:hAnsi="Arial" w:cs="Arial"/>
                        <w:color w:val="4D4D4D"/>
                        <w:lang w:eastAsia="en-US"/>
                      </w:rPr>
                      <w:t xml:space="preserve">, </w:t>
                    </w:r>
                    <w:r w:rsidRPr="00FA226C">
                      <w:rPr>
                        <w:rFonts w:ascii="Arial" w:eastAsiaTheme="minorHAnsi" w:hAnsi="Arial" w:cs="Arial"/>
                        <w:color w:val="343434"/>
                        <w:lang w:eastAsia="en-US"/>
                      </w:rPr>
                      <w:t>Google books</w:t>
                    </w:r>
                    <w:r w:rsidRPr="00FA226C">
                      <w:rPr>
                        <w:rFonts w:ascii="Arial" w:eastAsiaTheme="minorHAnsi" w:hAnsi="Arial" w:cs="Arial"/>
                        <w:color w:val="606060"/>
                        <w:lang w:eastAsia="en-US"/>
                      </w:rPr>
                      <w:t xml:space="preserve">, </w:t>
                    </w:r>
                    <w:r w:rsidRPr="00FA226C">
                      <w:rPr>
                        <w:rFonts w:ascii="Arial" w:eastAsiaTheme="minorHAnsi" w:hAnsi="Arial" w:cs="Arial"/>
                        <w:color w:val="343434"/>
                        <w:lang w:eastAsia="en-US"/>
                      </w:rPr>
                      <w:t xml:space="preserve">Manascriptorium </w:t>
                    </w:r>
                    <w:r w:rsidRPr="00FA226C">
                      <w:rPr>
                        <w:rFonts w:ascii="Arial" w:eastAsiaTheme="minorHAnsi" w:hAnsi="Arial" w:cs="Arial"/>
                        <w:color w:val="4D4D4D"/>
                        <w:lang w:eastAsia="en-US"/>
                      </w:rPr>
                      <w:t xml:space="preserve">, </w:t>
                    </w:r>
                    <w:r w:rsidRPr="00FA226C">
                      <w:rPr>
                        <w:rFonts w:ascii="Arial" w:eastAsiaTheme="minorHAnsi" w:hAnsi="Arial" w:cs="Arial"/>
                        <w:color w:val="343434"/>
                        <w:lang w:eastAsia="en-US"/>
                      </w:rPr>
                      <w:t xml:space="preserve">Kramerius </w:t>
                    </w:r>
                    <w:r w:rsidRPr="00FA226C">
                      <w:rPr>
                        <w:rFonts w:ascii="Arial" w:eastAsiaTheme="minorHAnsi" w:hAnsi="Arial" w:cs="Arial"/>
                        <w:color w:val="4D4D4D"/>
                        <w:lang w:eastAsia="en-US"/>
                      </w:rPr>
                      <w:t xml:space="preserve">) </w:t>
                    </w:r>
                    <w:r w:rsidRPr="00FA226C">
                      <w:rPr>
                        <w:rFonts w:ascii="Arial" w:eastAsiaTheme="minorHAnsi" w:hAnsi="Arial" w:cs="Arial"/>
                        <w:color w:val="343434"/>
                        <w:lang w:eastAsia="en-US"/>
                      </w:rPr>
                      <w:t>a</w:t>
                    </w:r>
                    <w:r w:rsidR="007D3EA7">
                      <w:rPr>
                        <w:rFonts w:ascii="Arial" w:eastAsiaTheme="minorHAnsi" w:hAnsi="Arial" w:cs="Arial"/>
                        <w:color w:val="343434"/>
                        <w:lang w:eastAsia="en-US"/>
                      </w:rPr>
                      <w:t xml:space="preserve"> </w:t>
                    </w:r>
                    <w:r w:rsidRPr="00FA226C">
                      <w:rPr>
                        <w:rFonts w:ascii="Arial" w:eastAsiaTheme="minorHAnsi" w:hAnsi="Arial" w:cs="Arial"/>
                        <w:color w:val="343434"/>
                        <w:lang w:eastAsia="en-US"/>
                      </w:rPr>
                      <w:t xml:space="preserve">plánování a realizaci projektu </w:t>
                    </w:r>
                    <w:r w:rsidR="007D3EA7">
                      <w:rPr>
                        <w:rFonts w:ascii="Arial" w:eastAsiaTheme="minorHAnsi" w:hAnsi="Arial" w:cs="Arial"/>
                        <w:color w:val="343434"/>
                        <w:lang w:eastAsia="en-US"/>
                      </w:rPr>
                      <w:t xml:space="preserve">(workflow) </w:t>
                    </w:r>
                    <w:r w:rsidRPr="00FA226C">
                      <w:rPr>
                        <w:rFonts w:ascii="Arial" w:eastAsiaTheme="minorHAnsi" w:hAnsi="Arial" w:cs="Arial"/>
                        <w:color w:val="343434"/>
                        <w:lang w:eastAsia="en-US"/>
                      </w:rPr>
                      <w:t>digitalizace v oboru knih</w:t>
                    </w:r>
                    <w:r w:rsidRPr="00FA226C">
                      <w:rPr>
                        <w:rFonts w:ascii="Arial" w:eastAsiaTheme="minorHAnsi" w:hAnsi="Arial" w:cs="Arial"/>
                        <w:color w:val="4D4D4D"/>
                        <w:lang w:eastAsia="en-US"/>
                      </w:rPr>
                      <w:t>ov</w:t>
                    </w:r>
                    <w:r w:rsidRPr="00FA226C">
                      <w:rPr>
                        <w:rFonts w:ascii="Arial" w:eastAsiaTheme="minorHAnsi" w:hAnsi="Arial" w:cs="Arial"/>
                        <w:color w:val="343434"/>
                        <w:lang w:eastAsia="en-US"/>
                      </w:rPr>
                      <w:t>nictv</w:t>
                    </w:r>
                    <w:r w:rsidR="007D3EA7">
                      <w:rPr>
                        <w:rFonts w:ascii="Arial" w:eastAsiaTheme="minorHAnsi" w:hAnsi="Arial" w:cs="Arial"/>
                        <w:color w:val="343434"/>
                        <w:lang w:eastAsia="en-US"/>
                      </w:rPr>
                      <w:t>o</w:t>
                    </w:r>
                    <w:r w:rsidRPr="00FA226C">
                      <w:rPr>
                        <w:rFonts w:ascii="Arial" w:eastAsiaTheme="minorHAnsi" w:hAnsi="Arial" w:cs="Arial"/>
                        <w:color w:val="606060"/>
                        <w:lang w:eastAsia="en-US"/>
                      </w:rPr>
                      <w:t xml:space="preserve">. </w:t>
                    </w:r>
                    <w:r w:rsidRPr="00FA226C">
                      <w:rPr>
                        <w:rFonts w:ascii="Arial" w:eastAsiaTheme="minorHAnsi" w:hAnsi="Arial" w:cs="Arial"/>
                        <w:color w:val="343434"/>
                        <w:lang w:eastAsia="en-US"/>
                      </w:rPr>
                      <w:t>V druhé části jsou student</w:t>
                    </w:r>
                    <w:r w:rsidRPr="00FA226C">
                      <w:rPr>
                        <w:rFonts w:ascii="Arial" w:eastAsiaTheme="minorHAnsi" w:hAnsi="Arial" w:cs="Arial"/>
                        <w:color w:val="4D4D4D"/>
                        <w:lang w:eastAsia="en-US"/>
                      </w:rPr>
                      <w:t>i s</w:t>
                    </w:r>
                    <w:r w:rsidRPr="00FA226C">
                      <w:rPr>
                        <w:rFonts w:ascii="Arial" w:eastAsiaTheme="minorHAnsi" w:hAnsi="Arial" w:cs="Arial"/>
                        <w:color w:val="343434"/>
                        <w:lang w:eastAsia="en-US"/>
                      </w:rPr>
                      <w:t>eznámeny s</w:t>
                    </w:r>
                    <w:r w:rsidR="007D3EA7">
                      <w:rPr>
                        <w:rFonts w:ascii="Arial" w:eastAsiaTheme="minorHAnsi" w:hAnsi="Arial" w:cs="Arial"/>
                        <w:color w:val="343434"/>
                        <w:lang w:eastAsia="en-US"/>
                      </w:rPr>
                      <w:t> </w:t>
                    </w:r>
                    <w:r w:rsidRPr="00FA226C">
                      <w:rPr>
                        <w:rFonts w:ascii="Arial" w:eastAsiaTheme="minorHAnsi" w:hAnsi="Arial" w:cs="Arial"/>
                        <w:color w:val="343434"/>
                        <w:lang w:eastAsia="en-US"/>
                      </w:rPr>
                      <w:t>problematikou</w:t>
                    </w:r>
                    <w:r w:rsidR="007D3EA7">
                      <w:rPr>
                        <w:rFonts w:ascii="Arial" w:eastAsiaTheme="minorHAnsi" w:hAnsi="Arial" w:cs="Arial"/>
                        <w:color w:val="343434"/>
                        <w:lang w:eastAsia="en-US"/>
                      </w:rPr>
                      <w:t xml:space="preserve"> </w:t>
                    </w:r>
                    <w:r w:rsidRPr="00FA226C">
                      <w:rPr>
                        <w:rFonts w:ascii="Arial" w:eastAsiaTheme="minorHAnsi" w:hAnsi="Arial" w:cs="Arial"/>
                        <w:color w:val="343434"/>
                        <w:lang w:eastAsia="en-US"/>
                      </w:rPr>
                      <w:t>dlouhodobého uchováni výsledků digitalizace s důrazem na plánování a realizaci procesu. Cvičení jsou zaměřeny na</w:t>
                    </w:r>
                    <w:r w:rsidR="007D3EA7">
                      <w:rPr>
                        <w:rFonts w:ascii="Arial" w:eastAsiaTheme="minorHAnsi" w:hAnsi="Arial" w:cs="Arial"/>
                        <w:color w:val="343434"/>
                        <w:lang w:eastAsia="en-US"/>
                      </w:rPr>
                      <w:t xml:space="preserve"> </w:t>
                    </w:r>
                    <w:r w:rsidRPr="00FA226C">
                      <w:rPr>
                        <w:rFonts w:ascii="Arial" w:eastAsiaTheme="minorHAnsi" w:hAnsi="Arial" w:cs="Arial"/>
                        <w:color w:val="343434"/>
                        <w:lang w:eastAsia="en-US"/>
                      </w:rPr>
                      <w:t>praktické vyzkoušení si celého procesu digitalizace a uchov</w:t>
                    </w:r>
                    <w:r w:rsidRPr="00FA226C">
                      <w:rPr>
                        <w:rFonts w:ascii="Arial" w:eastAsiaTheme="minorHAnsi" w:hAnsi="Arial" w:cs="Arial"/>
                        <w:color w:val="4D4D4D"/>
                        <w:lang w:eastAsia="en-US"/>
                      </w:rPr>
                      <w:t>á</w:t>
                    </w:r>
                    <w:r w:rsidRPr="00FA226C">
                      <w:rPr>
                        <w:rFonts w:ascii="Arial" w:eastAsiaTheme="minorHAnsi" w:hAnsi="Arial" w:cs="Arial"/>
                        <w:color w:val="343434"/>
                        <w:lang w:eastAsia="en-US"/>
                      </w:rPr>
                      <w:t>vání dokumentů</w:t>
                    </w:r>
                    <w:r w:rsidRPr="00FA226C">
                      <w:rPr>
                        <w:rFonts w:ascii="Arial" w:eastAsiaTheme="minorHAnsi" w:hAnsi="Arial" w:cs="Arial"/>
                        <w:color w:val="606060"/>
                        <w:lang w:eastAsia="en-US"/>
                      </w:rPr>
                      <w:t xml:space="preserve">. </w:t>
                    </w:r>
                    <w:r w:rsidRPr="00FA226C">
                      <w:rPr>
                        <w:rFonts w:ascii="Arial" w:eastAsiaTheme="minorHAnsi" w:hAnsi="Arial" w:cs="Arial"/>
                        <w:color w:val="343434"/>
                        <w:lang w:eastAsia="en-US"/>
                      </w:rPr>
                      <w:t>Součástí předmětu je i exkurze na významn</w:t>
                    </w:r>
                    <w:r w:rsidR="007D3EA7">
                      <w:rPr>
                        <w:rFonts w:ascii="Arial" w:eastAsiaTheme="minorHAnsi" w:hAnsi="Arial" w:cs="Arial"/>
                        <w:color w:val="343434"/>
                        <w:lang w:eastAsia="en-US"/>
                      </w:rPr>
                      <w:t xml:space="preserve">é </w:t>
                    </w:r>
                    <w:r w:rsidRPr="00FA226C">
                      <w:rPr>
                        <w:rFonts w:ascii="Arial" w:eastAsiaTheme="minorHAnsi" w:hAnsi="Arial" w:cs="Arial"/>
                        <w:color w:val="343434"/>
                        <w:lang w:eastAsia="en-US"/>
                      </w:rPr>
                      <w:t>digitalizační pracovi</w:t>
                    </w:r>
                    <w:r w:rsidRPr="00FA226C">
                      <w:rPr>
                        <w:rFonts w:ascii="Arial" w:eastAsiaTheme="minorHAnsi" w:hAnsi="Arial" w:cs="Arial"/>
                        <w:color w:val="4D4D4D"/>
                        <w:lang w:eastAsia="en-US"/>
                      </w:rPr>
                      <w:t>š</w:t>
                    </w:r>
                    <w:r w:rsidRPr="00FA226C">
                      <w:rPr>
                        <w:rFonts w:ascii="Arial" w:eastAsiaTheme="minorHAnsi" w:hAnsi="Arial" w:cs="Arial"/>
                        <w:color w:val="343434"/>
                        <w:lang w:eastAsia="en-US"/>
                      </w:rPr>
                      <w:t>t</w:t>
                    </w:r>
                    <w:r w:rsidRPr="00FA226C">
                      <w:rPr>
                        <w:rFonts w:ascii="Arial" w:eastAsiaTheme="minorHAnsi" w:hAnsi="Arial" w:cs="Arial"/>
                        <w:color w:val="4D4D4D"/>
                        <w:lang w:eastAsia="en-US"/>
                      </w:rPr>
                      <w:t>ě.</w:t>
                    </w:r>
                  </w:p>
                </w:sdtContent>
              </w:sdt>
            </w:tc>
          </w:tr>
        </w:tbl>
        <w:p w:rsidR="00FA226C" w:rsidRDefault="00FA226C" w:rsidP="00FA226C">
          <w:pPr>
            <w:pStyle w:val="Bezriadkovania"/>
          </w:pPr>
        </w:p>
        <w:p w:rsidR="00FA226C" w:rsidRDefault="00FA226C" w:rsidP="00FA226C">
          <w:pPr>
            <w:pStyle w:val="Bezriadkovania"/>
          </w:pPr>
        </w:p>
        <w:p w:rsidR="00FA226C" w:rsidRDefault="00FA226C" w:rsidP="00FA226C">
          <w:pPr>
            <w:pStyle w:val="Bezriadkovania"/>
          </w:pPr>
        </w:p>
        <w:p w:rsidR="00EC5F57" w:rsidRPr="00EC5F57" w:rsidRDefault="00EC5F57" w:rsidP="00EC5F57">
          <w:pPr>
            <w:pStyle w:val="Hlavikaobsahu"/>
          </w:pPr>
        </w:p>
        <w:p w:rsidR="00FA226C" w:rsidRDefault="00FA226C">
          <w:pPr>
            <w:rPr>
              <w:rFonts w:asciiTheme="majorHAnsi" w:eastAsiaTheme="majorEastAsia" w:hAnsiTheme="majorHAnsi" w:cstheme="majorBidi"/>
              <w:b/>
              <w:bCs/>
              <w:color w:val="2F5496" w:themeColor="accent1" w:themeShade="BF"/>
              <w:sz w:val="28"/>
              <w:szCs w:val="28"/>
            </w:rPr>
          </w:pPr>
          <w:r>
            <w:br w:type="page"/>
          </w:r>
        </w:p>
        <w:p w:rsidR="00B51FD0" w:rsidRDefault="00B51FD0">
          <w:pPr>
            <w:pStyle w:val="Hlavikaobsahu"/>
          </w:pPr>
          <w:r>
            <w:lastRenderedPageBreak/>
            <w:t>Obsah</w:t>
          </w:r>
        </w:p>
        <w:p w:rsidR="00357C35" w:rsidRDefault="00B51FD0">
          <w:pPr>
            <w:pStyle w:val="Obsah1"/>
            <w:tabs>
              <w:tab w:val="left" w:pos="480"/>
              <w:tab w:val="right" w:leader="dot" w:pos="8487"/>
            </w:tabs>
            <w:rPr>
              <w:rFonts w:eastAsiaTheme="minorEastAsia" w:cstheme="minorBidi"/>
              <w:b w:val="0"/>
              <w:bCs w:val="0"/>
              <w:i w:val="0"/>
              <w:iCs w:val="0"/>
              <w:noProof/>
            </w:rPr>
          </w:pPr>
          <w:r>
            <w:rPr>
              <w:b w:val="0"/>
              <w:bCs w:val="0"/>
            </w:rPr>
            <w:fldChar w:fldCharType="begin"/>
          </w:r>
          <w:r>
            <w:instrText>TOC \o "1-3" \h \z \u</w:instrText>
          </w:r>
          <w:r>
            <w:rPr>
              <w:b w:val="0"/>
              <w:bCs w:val="0"/>
            </w:rPr>
            <w:fldChar w:fldCharType="separate"/>
          </w:r>
          <w:hyperlink w:anchor="_Toc20049012" w:history="1">
            <w:r w:rsidR="00357C35" w:rsidRPr="00C813CA">
              <w:rPr>
                <w:rStyle w:val="Hypertextovprepojenie"/>
                <w:noProof/>
              </w:rPr>
              <w:t>1</w:t>
            </w:r>
            <w:r w:rsidR="00357C35">
              <w:rPr>
                <w:rFonts w:eastAsiaTheme="minorEastAsia" w:cstheme="minorBidi"/>
                <w:b w:val="0"/>
                <w:bCs w:val="0"/>
                <w:i w:val="0"/>
                <w:iCs w:val="0"/>
                <w:noProof/>
              </w:rPr>
              <w:tab/>
            </w:r>
            <w:r w:rsidR="00357C35" w:rsidRPr="00C813CA">
              <w:rPr>
                <w:rStyle w:val="Hypertextovprepojenie"/>
                <w:noProof/>
              </w:rPr>
              <w:t>Významné digitalizační světové projekty - Project Gutenberg</w:t>
            </w:r>
            <w:r w:rsidR="00357C35">
              <w:rPr>
                <w:noProof/>
                <w:webHidden/>
              </w:rPr>
              <w:tab/>
            </w:r>
            <w:r w:rsidR="00357C35">
              <w:rPr>
                <w:noProof/>
                <w:webHidden/>
              </w:rPr>
              <w:fldChar w:fldCharType="begin"/>
            </w:r>
            <w:r w:rsidR="00357C35">
              <w:rPr>
                <w:noProof/>
                <w:webHidden/>
              </w:rPr>
              <w:instrText xml:space="preserve"> PAGEREF _Toc20049012 \h </w:instrText>
            </w:r>
            <w:r w:rsidR="00357C35">
              <w:rPr>
                <w:noProof/>
                <w:webHidden/>
              </w:rPr>
            </w:r>
            <w:r w:rsidR="00357C35">
              <w:rPr>
                <w:noProof/>
                <w:webHidden/>
              </w:rPr>
              <w:fldChar w:fldCharType="separate"/>
            </w:r>
            <w:r w:rsidR="00357C35">
              <w:rPr>
                <w:noProof/>
                <w:webHidden/>
              </w:rPr>
              <w:t>8</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13" w:history="1">
            <w:r w:rsidR="00357C35" w:rsidRPr="00C813CA">
              <w:rPr>
                <w:rStyle w:val="Hypertextovprepojenie"/>
                <w:noProof/>
              </w:rPr>
              <w:t>1.1</w:t>
            </w:r>
            <w:r w:rsidR="00357C35">
              <w:rPr>
                <w:rFonts w:eastAsiaTheme="minorEastAsia" w:cstheme="minorBidi"/>
                <w:b w:val="0"/>
                <w:bCs w:val="0"/>
                <w:noProof/>
                <w:sz w:val="24"/>
                <w:szCs w:val="24"/>
              </w:rPr>
              <w:tab/>
            </w:r>
            <w:r w:rsidR="00357C35" w:rsidRPr="00C813CA">
              <w:rPr>
                <w:rStyle w:val="Hypertextovprepojenie"/>
                <w:noProof/>
              </w:rPr>
              <w:t>História</w:t>
            </w:r>
            <w:r w:rsidR="00357C35">
              <w:rPr>
                <w:noProof/>
                <w:webHidden/>
              </w:rPr>
              <w:tab/>
            </w:r>
            <w:r w:rsidR="00357C35">
              <w:rPr>
                <w:noProof/>
                <w:webHidden/>
              </w:rPr>
              <w:fldChar w:fldCharType="begin"/>
            </w:r>
            <w:r w:rsidR="00357C35">
              <w:rPr>
                <w:noProof/>
                <w:webHidden/>
              </w:rPr>
              <w:instrText xml:space="preserve"> PAGEREF _Toc20049013 \h </w:instrText>
            </w:r>
            <w:r w:rsidR="00357C35">
              <w:rPr>
                <w:noProof/>
                <w:webHidden/>
              </w:rPr>
            </w:r>
            <w:r w:rsidR="00357C35">
              <w:rPr>
                <w:noProof/>
                <w:webHidden/>
              </w:rPr>
              <w:fldChar w:fldCharType="separate"/>
            </w:r>
            <w:r w:rsidR="00357C35">
              <w:rPr>
                <w:noProof/>
                <w:webHidden/>
              </w:rPr>
              <w:t>8</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14" w:history="1">
            <w:r w:rsidR="00357C35" w:rsidRPr="00C813CA">
              <w:rPr>
                <w:rStyle w:val="Hypertextovprepojenie"/>
                <w:noProof/>
              </w:rPr>
              <w:t>1.2</w:t>
            </w:r>
            <w:r w:rsidR="00357C35">
              <w:rPr>
                <w:rFonts w:eastAsiaTheme="minorEastAsia" w:cstheme="minorBidi"/>
                <w:b w:val="0"/>
                <w:bCs w:val="0"/>
                <w:noProof/>
                <w:sz w:val="24"/>
                <w:szCs w:val="24"/>
              </w:rPr>
              <w:tab/>
            </w:r>
            <w:r w:rsidR="00357C35" w:rsidRPr="00C813CA">
              <w:rPr>
                <w:rStyle w:val="Hypertextovprepojenie"/>
                <w:noProof/>
              </w:rPr>
              <w:t>Záber zbierky</w:t>
            </w:r>
            <w:r w:rsidR="00357C35">
              <w:rPr>
                <w:noProof/>
                <w:webHidden/>
              </w:rPr>
              <w:tab/>
            </w:r>
            <w:r w:rsidR="00357C35">
              <w:rPr>
                <w:noProof/>
                <w:webHidden/>
              </w:rPr>
              <w:fldChar w:fldCharType="begin"/>
            </w:r>
            <w:r w:rsidR="00357C35">
              <w:rPr>
                <w:noProof/>
                <w:webHidden/>
              </w:rPr>
              <w:instrText xml:space="preserve"> PAGEREF _Toc20049014 \h </w:instrText>
            </w:r>
            <w:r w:rsidR="00357C35">
              <w:rPr>
                <w:noProof/>
                <w:webHidden/>
              </w:rPr>
            </w:r>
            <w:r w:rsidR="00357C35">
              <w:rPr>
                <w:noProof/>
                <w:webHidden/>
              </w:rPr>
              <w:fldChar w:fldCharType="separate"/>
            </w:r>
            <w:r w:rsidR="00357C35">
              <w:rPr>
                <w:noProof/>
                <w:webHidden/>
              </w:rPr>
              <w:t>9</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15" w:history="1">
            <w:r w:rsidR="00357C35" w:rsidRPr="00C813CA">
              <w:rPr>
                <w:rStyle w:val="Hypertextovprepojenie"/>
                <w:noProof/>
              </w:rPr>
              <w:t>1.3</w:t>
            </w:r>
            <w:r w:rsidR="00357C35">
              <w:rPr>
                <w:rFonts w:eastAsiaTheme="minorEastAsia" w:cstheme="minorBidi"/>
                <w:b w:val="0"/>
                <w:bCs w:val="0"/>
                <w:noProof/>
                <w:sz w:val="24"/>
                <w:szCs w:val="24"/>
              </w:rPr>
              <w:tab/>
            </w:r>
            <w:r w:rsidR="00357C35" w:rsidRPr="00C813CA">
              <w:rPr>
                <w:rStyle w:val="Hypertextovprepojenie"/>
                <w:noProof/>
              </w:rPr>
              <w:t>Ideály</w:t>
            </w:r>
            <w:r w:rsidR="00357C35">
              <w:rPr>
                <w:noProof/>
                <w:webHidden/>
              </w:rPr>
              <w:tab/>
            </w:r>
            <w:r w:rsidR="00357C35">
              <w:rPr>
                <w:noProof/>
                <w:webHidden/>
              </w:rPr>
              <w:fldChar w:fldCharType="begin"/>
            </w:r>
            <w:r w:rsidR="00357C35">
              <w:rPr>
                <w:noProof/>
                <w:webHidden/>
              </w:rPr>
              <w:instrText xml:space="preserve"> PAGEREF _Toc20049015 \h </w:instrText>
            </w:r>
            <w:r w:rsidR="00357C35">
              <w:rPr>
                <w:noProof/>
                <w:webHidden/>
              </w:rPr>
            </w:r>
            <w:r w:rsidR="00357C35">
              <w:rPr>
                <w:noProof/>
                <w:webHidden/>
              </w:rPr>
              <w:fldChar w:fldCharType="separate"/>
            </w:r>
            <w:r w:rsidR="00357C35">
              <w:rPr>
                <w:noProof/>
                <w:webHidden/>
              </w:rPr>
              <w:t>9</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16" w:history="1">
            <w:r w:rsidR="00357C35" w:rsidRPr="00C813CA">
              <w:rPr>
                <w:rStyle w:val="Hypertextovprepojenie"/>
                <w:noProof/>
              </w:rPr>
              <w:t>1.4</w:t>
            </w:r>
            <w:r w:rsidR="00357C35">
              <w:rPr>
                <w:rFonts w:eastAsiaTheme="minorEastAsia" w:cstheme="minorBidi"/>
                <w:b w:val="0"/>
                <w:bCs w:val="0"/>
                <w:noProof/>
                <w:sz w:val="24"/>
                <w:szCs w:val="24"/>
              </w:rPr>
              <w:tab/>
            </w:r>
            <w:r w:rsidR="00357C35" w:rsidRPr="00C813CA">
              <w:rPr>
                <w:rStyle w:val="Hypertextovprepojenie"/>
                <w:noProof/>
              </w:rPr>
              <w:t>Autorské práva</w:t>
            </w:r>
            <w:r w:rsidR="00357C35">
              <w:rPr>
                <w:noProof/>
                <w:webHidden/>
              </w:rPr>
              <w:tab/>
            </w:r>
            <w:r w:rsidR="00357C35">
              <w:rPr>
                <w:noProof/>
                <w:webHidden/>
              </w:rPr>
              <w:fldChar w:fldCharType="begin"/>
            </w:r>
            <w:r w:rsidR="00357C35">
              <w:rPr>
                <w:noProof/>
                <w:webHidden/>
              </w:rPr>
              <w:instrText xml:space="preserve"> PAGEREF _Toc20049016 \h </w:instrText>
            </w:r>
            <w:r w:rsidR="00357C35">
              <w:rPr>
                <w:noProof/>
                <w:webHidden/>
              </w:rPr>
            </w:r>
            <w:r w:rsidR="00357C35">
              <w:rPr>
                <w:noProof/>
                <w:webHidden/>
              </w:rPr>
              <w:fldChar w:fldCharType="separate"/>
            </w:r>
            <w:r w:rsidR="00357C35">
              <w:rPr>
                <w:noProof/>
                <w:webHidden/>
              </w:rPr>
              <w:t>9</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17" w:history="1">
            <w:r w:rsidR="00357C35" w:rsidRPr="00C813CA">
              <w:rPr>
                <w:rStyle w:val="Hypertextovprepojenie"/>
                <w:noProof/>
              </w:rPr>
              <w:t>1.5</w:t>
            </w:r>
            <w:r w:rsidR="00357C35">
              <w:rPr>
                <w:rFonts w:eastAsiaTheme="minorEastAsia" w:cstheme="minorBidi"/>
                <w:b w:val="0"/>
                <w:bCs w:val="0"/>
                <w:noProof/>
                <w:sz w:val="24"/>
                <w:szCs w:val="24"/>
              </w:rPr>
              <w:tab/>
            </w:r>
            <w:r w:rsidR="00357C35" w:rsidRPr="00C813CA">
              <w:rPr>
                <w:rStyle w:val="Hypertextovprepojenie"/>
                <w:noProof/>
              </w:rPr>
              <w:t>Kritika</w:t>
            </w:r>
            <w:r w:rsidR="00357C35">
              <w:rPr>
                <w:noProof/>
                <w:webHidden/>
              </w:rPr>
              <w:tab/>
            </w:r>
            <w:r w:rsidR="00357C35">
              <w:rPr>
                <w:noProof/>
                <w:webHidden/>
              </w:rPr>
              <w:fldChar w:fldCharType="begin"/>
            </w:r>
            <w:r w:rsidR="00357C35">
              <w:rPr>
                <w:noProof/>
                <w:webHidden/>
              </w:rPr>
              <w:instrText xml:space="preserve"> PAGEREF _Toc20049017 \h </w:instrText>
            </w:r>
            <w:r w:rsidR="00357C35">
              <w:rPr>
                <w:noProof/>
                <w:webHidden/>
              </w:rPr>
            </w:r>
            <w:r w:rsidR="00357C35">
              <w:rPr>
                <w:noProof/>
                <w:webHidden/>
              </w:rPr>
              <w:fldChar w:fldCharType="separate"/>
            </w:r>
            <w:r w:rsidR="00357C35">
              <w:rPr>
                <w:noProof/>
                <w:webHidden/>
              </w:rPr>
              <w:t>10</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18" w:history="1">
            <w:r w:rsidR="00357C35" w:rsidRPr="00C813CA">
              <w:rPr>
                <w:rStyle w:val="Hypertextovprepojenie"/>
                <w:noProof/>
              </w:rPr>
              <w:t>1.6</w:t>
            </w:r>
            <w:r w:rsidR="00357C35">
              <w:rPr>
                <w:rFonts w:eastAsiaTheme="minorEastAsia" w:cstheme="minorBidi"/>
                <w:b w:val="0"/>
                <w:bCs w:val="0"/>
                <w:noProof/>
                <w:sz w:val="24"/>
                <w:szCs w:val="24"/>
              </w:rPr>
              <w:tab/>
            </w:r>
            <w:r w:rsidR="00357C35" w:rsidRPr="00C813CA">
              <w:rPr>
                <w:rStyle w:val="Hypertextovprepojenie"/>
                <w:noProof/>
              </w:rPr>
              <w:t>Príbuzné projekty</w:t>
            </w:r>
            <w:r w:rsidR="00357C35">
              <w:rPr>
                <w:noProof/>
                <w:webHidden/>
              </w:rPr>
              <w:tab/>
            </w:r>
            <w:r w:rsidR="00357C35">
              <w:rPr>
                <w:noProof/>
                <w:webHidden/>
              </w:rPr>
              <w:fldChar w:fldCharType="begin"/>
            </w:r>
            <w:r w:rsidR="00357C35">
              <w:rPr>
                <w:noProof/>
                <w:webHidden/>
              </w:rPr>
              <w:instrText xml:space="preserve"> PAGEREF _Toc20049018 \h </w:instrText>
            </w:r>
            <w:r w:rsidR="00357C35">
              <w:rPr>
                <w:noProof/>
                <w:webHidden/>
              </w:rPr>
            </w:r>
            <w:r w:rsidR="00357C35">
              <w:rPr>
                <w:noProof/>
                <w:webHidden/>
              </w:rPr>
              <w:fldChar w:fldCharType="separate"/>
            </w:r>
            <w:r w:rsidR="00357C35">
              <w:rPr>
                <w:noProof/>
                <w:webHidden/>
              </w:rPr>
              <w:t>10</w:t>
            </w:r>
            <w:r w:rsidR="00357C35">
              <w:rPr>
                <w:noProof/>
                <w:webHidden/>
              </w:rPr>
              <w:fldChar w:fldCharType="end"/>
            </w:r>
          </w:hyperlink>
        </w:p>
        <w:p w:rsidR="00357C35" w:rsidRDefault="00F06F37">
          <w:pPr>
            <w:pStyle w:val="Obsah1"/>
            <w:tabs>
              <w:tab w:val="left" w:pos="480"/>
              <w:tab w:val="right" w:leader="dot" w:pos="8487"/>
            </w:tabs>
            <w:rPr>
              <w:rFonts w:eastAsiaTheme="minorEastAsia" w:cstheme="minorBidi"/>
              <w:b w:val="0"/>
              <w:bCs w:val="0"/>
              <w:i w:val="0"/>
              <w:iCs w:val="0"/>
              <w:noProof/>
            </w:rPr>
          </w:pPr>
          <w:hyperlink w:anchor="_Toc20049019" w:history="1">
            <w:r w:rsidR="00357C35" w:rsidRPr="00C813CA">
              <w:rPr>
                <w:rStyle w:val="Hypertextovprepojenie"/>
                <w:noProof/>
              </w:rPr>
              <w:t>2</w:t>
            </w:r>
            <w:r w:rsidR="00357C35">
              <w:rPr>
                <w:rFonts w:eastAsiaTheme="minorEastAsia" w:cstheme="minorBidi"/>
                <w:b w:val="0"/>
                <w:bCs w:val="0"/>
                <w:i w:val="0"/>
                <w:iCs w:val="0"/>
                <w:noProof/>
              </w:rPr>
              <w:tab/>
            </w:r>
            <w:r w:rsidR="00357C35" w:rsidRPr="00C813CA">
              <w:rPr>
                <w:rStyle w:val="Hypertextovprepojenie"/>
                <w:noProof/>
              </w:rPr>
              <w:t>Významné digitalizační světové projekty - Google Books - Knihy Google</w:t>
            </w:r>
            <w:r w:rsidR="00357C35">
              <w:rPr>
                <w:noProof/>
                <w:webHidden/>
              </w:rPr>
              <w:tab/>
            </w:r>
            <w:r w:rsidR="00357C35">
              <w:rPr>
                <w:noProof/>
                <w:webHidden/>
              </w:rPr>
              <w:fldChar w:fldCharType="begin"/>
            </w:r>
            <w:r w:rsidR="00357C35">
              <w:rPr>
                <w:noProof/>
                <w:webHidden/>
              </w:rPr>
              <w:instrText xml:space="preserve"> PAGEREF _Toc20049019 \h </w:instrText>
            </w:r>
            <w:r w:rsidR="00357C35">
              <w:rPr>
                <w:noProof/>
                <w:webHidden/>
              </w:rPr>
            </w:r>
            <w:r w:rsidR="00357C35">
              <w:rPr>
                <w:noProof/>
                <w:webHidden/>
              </w:rPr>
              <w:fldChar w:fldCharType="separate"/>
            </w:r>
            <w:r w:rsidR="00357C35">
              <w:rPr>
                <w:noProof/>
                <w:webHidden/>
              </w:rPr>
              <w:t>12</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20" w:history="1">
            <w:r w:rsidR="00357C35" w:rsidRPr="00C813CA">
              <w:rPr>
                <w:rStyle w:val="Hypertextovprepojenie"/>
                <w:noProof/>
              </w:rPr>
              <w:t>2.1</w:t>
            </w:r>
            <w:r w:rsidR="00357C35">
              <w:rPr>
                <w:rFonts w:eastAsiaTheme="minorEastAsia" w:cstheme="minorBidi"/>
                <w:b w:val="0"/>
                <w:bCs w:val="0"/>
                <w:noProof/>
                <w:sz w:val="24"/>
                <w:szCs w:val="24"/>
              </w:rPr>
              <w:tab/>
            </w:r>
            <w:r w:rsidR="00357C35" w:rsidRPr="00C813CA">
              <w:rPr>
                <w:rStyle w:val="Hypertextovprepojenie"/>
                <w:noProof/>
              </w:rPr>
              <w:t>Projekt Knihy Google</w:t>
            </w:r>
            <w:r w:rsidR="00357C35">
              <w:rPr>
                <w:noProof/>
                <w:webHidden/>
              </w:rPr>
              <w:tab/>
            </w:r>
            <w:r w:rsidR="00357C35">
              <w:rPr>
                <w:noProof/>
                <w:webHidden/>
              </w:rPr>
              <w:fldChar w:fldCharType="begin"/>
            </w:r>
            <w:r w:rsidR="00357C35">
              <w:rPr>
                <w:noProof/>
                <w:webHidden/>
              </w:rPr>
              <w:instrText xml:space="preserve"> PAGEREF _Toc20049020 \h </w:instrText>
            </w:r>
            <w:r w:rsidR="00357C35">
              <w:rPr>
                <w:noProof/>
                <w:webHidden/>
              </w:rPr>
            </w:r>
            <w:r w:rsidR="00357C35">
              <w:rPr>
                <w:noProof/>
                <w:webHidden/>
              </w:rPr>
              <w:fldChar w:fldCharType="separate"/>
            </w:r>
            <w:r w:rsidR="00357C35">
              <w:rPr>
                <w:noProof/>
                <w:webHidden/>
              </w:rPr>
              <w:t>12</w:t>
            </w:r>
            <w:r w:rsidR="00357C35">
              <w:rPr>
                <w:noProof/>
                <w:webHidden/>
              </w:rPr>
              <w:fldChar w:fldCharType="end"/>
            </w:r>
          </w:hyperlink>
        </w:p>
        <w:p w:rsidR="00357C35" w:rsidRDefault="00F06F37">
          <w:pPr>
            <w:pStyle w:val="Obsah2"/>
            <w:tabs>
              <w:tab w:val="left" w:pos="720"/>
              <w:tab w:val="right" w:leader="dot" w:pos="8487"/>
            </w:tabs>
            <w:rPr>
              <w:rFonts w:eastAsiaTheme="minorEastAsia" w:cstheme="minorBidi"/>
              <w:b w:val="0"/>
              <w:bCs w:val="0"/>
              <w:noProof/>
              <w:sz w:val="24"/>
              <w:szCs w:val="24"/>
            </w:rPr>
          </w:pPr>
          <w:hyperlink w:anchor="_Toc20049021" w:history="1">
            <w:r w:rsidR="00357C35" w:rsidRPr="00C813CA">
              <w:rPr>
                <w:rStyle w:val="Hypertextovprepojenie"/>
                <w:noProof/>
                <w:vertAlign w:val="superscript"/>
              </w:rPr>
              <w:t>2.2</w:t>
            </w:r>
            <w:r w:rsidR="00357C35">
              <w:rPr>
                <w:rFonts w:eastAsiaTheme="minorEastAsia" w:cstheme="minorBidi"/>
                <w:b w:val="0"/>
                <w:bCs w:val="0"/>
                <w:noProof/>
                <w:sz w:val="24"/>
                <w:szCs w:val="24"/>
              </w:rPr>
              <w:tab/>
            </w:r>
            <w:r w:rsidR="00357C35" w:rsidRPr="00C813CA">
              <w:rPr>
                <w:rStyle w:val="Hypertextovprepojenie"/>
                <w:noProof/>
              </w:rPr>
              <w:t>Spolupráce s knihovnami</w:t>
            </w:r>
            <w:r w:rsidR="00357C35">
              <w:rPr>
                <w:noProof/>
                <w:webHidden/>
              </w:rPr>
              <w:tab/>
            </w:r>
            <w:r w:rsidR="00357C35">
              <w:rPr>
                <w:noProof/>
                <w:webHidden/>
              </w:rPr>
              <w:fldChar w:fldCharType="begin"/>
            </w:r>
            <w:r w:rsidR="00357C35">
              <w:rPr>
                <w:noProof/>
                <w:webHidden/>
              </w:rPr>
              <w:instrText xml:space="preserve"> PAGEREF _Toc20049021 \h </w:instrText>
            </w:r>
            <w:r w:rsidR="00357C35">
              <w:rPr>
                <w:noProof/>
                <w:webHidden/>
              </w:rPr>
            </w:r>
            <w:r w:rsidR="00357C35">
              <w:rPr>
                <w:noProof/>
                <w:webHidden/>
              </w:rPr>
              <w:fldChar w:fldCharType="separate"/>
            </w:r>
            <w:r w:rsidR="00357C35">
              <w:rPr>
                <w:noProof/>
                <w:webHidden/>
              </w:rPr>
              <w:t>13</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22" w:history="1">
            <w:r w:rsidR="00357C35" w:rsidRPr="00C813CA">
              <w:rPr>
                <w:rStyle w:val="Hypertextovprepojenie"/>
                <w:noProof/>
              </w:rPr>
              <w:t>2.3</w:t>
            </w:r>
            <w:r w:rsidR="00357C35">
              <w:rPr>
                <w:rFonts w:eastAsiaTheme="minorEastAsia" w:cstheme="minorBidi"/>
                <w:b w:val="0"/>
                <w:bCs w:val="0"/>
                <w:noProof/>
                <w:sz w:val="24"/>
                <w:szCs w:val="24"/>
              </w:rPr>
              <w:tab/>
            </w:r>
            <w:r w:rsidR="00357C35" w:rsidRPr="00C813CA">
              <w:rPr>
                <w:rStyle w:val="Hypertextovprepojenie"/>
                <w:noProof/>
              </w:rPr>
              <w:t>Postup přispívání do Google Books</w:t>
            </w:r>
            <w:r w:rsidR="00357C35">
              <w:rPr>
                <w:noProof/>
                <w:webHidden/>
              </w:rPr>
              <w:tab/>
            </w:r>
            <w:r w:rsidR="00357C35">
              <w:rPr>
                <w:noProof/>
                <w:webHidden/>
              </w:rPr>
              <w:fldChar w:fldCharType="begin"/>
            </w:r>
            <w:r w:rsidR="00357C35">
              <w:rPr>
                <w:noProof/>
                <w:webHidden/>
              </w:rPr>
              <w:instrText xml:space="preserve"> PAGEREF _Toc20049022 \h </w:instrText>
            </w:r>
            <w:r w:rsidR="00357C35">
              <w:rPr>
                <w:noProof/>
                <w:webHidden/>
              </w:rPr>
            </w:r>
            <w:r w:rsidR="00357C35">
              <w:rPr>
                <w:noProof/>
                <w:webHidden/>
              </w:rPr>
              <w:fldChar w:fldCharType="separate"/>
            </w:r>
            <w:r w:rsidR="00357C35">
              <w:rPr>
                <w:noProof/>
                <w:webHidden/>
              </w:rPr>
              <w:t>13</w:t>
            </w:r>
            <w:r w:rsidR="00357C35">
              <w:rPr>
                <w:noProof/>
                <w:webHidden/>
              </w:rPr>
              <w:fldChar w:fldCharType="end"/>
            </w:r>
          </w:hyperlink>
        </w:p>
        <w:p w:rsidR="00357C35" w:rsidRDefault="00F06F37">
          <w:pPr>
            <w:pStyle w:val="Obsah3"/>
            <w:tabs>
              <w:tab w:val="left" w:pos="1200"/>
              <w:tab w:val="right" w:leader="dot" w:pos="8487"/>
            </w:tabs>
            <w:rPr>
              <w:rFonts w:eastAsiaTheme="minorEastAsia" w:cstheme="minorBidi"/>
              <w:noProof/>
              <w:sz w:val="24"/>
              <w:szCs w:val="24"/>
            </w:rPr>
          </w:pPr>
          <w:hyperlink w:anchor="_Toc20049023" w:history="1">
            <w:r w:rsidR="00357C35" w:rsidRPr="00C813CA">
              <w:rPr>
                <w:rStyle w:val="Hypertextovprepojenie"/>
                <w:noProof/>
              </w:rPr>
              <w:t>2.3.1</w:t>
            </w:r>
            <w:r w:rsidR="00357C35">
              <w:rPr>
                <w:rFonts w:eastAsiaTheme="minorEastAsia" w:cstheme="minorBidi"/>
                <w:noProof/>
                <w:sz w:val="24"/>
                <w:szCs w:val="24"/>
              </w:rPr>
              <w:tab/>
            </w:r>
            <w:r w:rsidR="00357C35" w:rsidRPr="00C813CA">
              <w:rPr>
                <w:rStyle w:val="Hypertextovprepojenie"/>
                <w:noProof/>
              </w:rPr>
              <w:t>Výběr a ocenení.</w:t>
            </w:r>
            <w:r w:rsidR="00357C35">
              <w:rPr>
                <w:noProof/>
                <w:webHidden/>
              </w:rPr>
              <w:tab/>
            </w:r>
            <w:r w:rsidR="00357C35">
              <w:rPr>
                <w:noProof/>
                <w:webHidden/>
              </w:rPr>
              <w:fldChar w:fldCharType="begin"/>
            </w:r>
            <w:r w:rsidR="00357C35">
              <w:rPr>
                <w:noProof/>
                <w:webHidden/>
              </w:rPr>
              <w:instrText xml:space="preserve"> PAGEREF _Toc20049023 \h </w:instrText>
            </w:r>
            <w:r w:rsidR="00357C35">
              <w:rPr>
                <w:noProof/>
                <w:webHidden/>
              </w:rPr>
            </w:r>
            <w:r w:rsidR="00357C35">
              <w:rPr>
                <w:noProof/>
                <w:webHidden/>
              </w:rPr>
              <w:fldChar w:fldCharType="separate"/>
            </w:r>
            <w:r w:rsidR="00357C35">
              <w:rPr>
                <w:noProof/>
                <w:webHidden/>
              </w:rPr>
              <w:t>13</w:t>
            </w:r>
            <w:r w:rsidR="00357C35">
              <w:rPr>
                <w:noProof/>
                <w:webHidden/>
              </w:rPr>
              <w:fldChar w:fldCharType="end"/>
            </w:r>
          </w:hyperlink>
        </w:p>
        <w:p w:rsidR="00357C35" w:rsidRDefault="00F06F37">
          <w:pPr>
            <w:pStyle w:val="Obsah3"/>
            <w:tabs>
              <w:tab w:val="left" w:pos="1200"/>
              <w:tab w:val="right" w:leader="dot" w:pos="8487"/>
            </w:tabs>
            <w:rPr>
              <w:rFonts w:eastAsiaTheme="minorEastAsia" w:cstheme="minorBidi"/>
              <w:noProof/>
              <w:sz w:val="24"/>
              <w:szCs w:val="24"/>
            </w:rPr>
          </w:pPr>
          <w:hyperlink w:anchor="_Toc20049024" w:history="1">
            <w:r w:rsidR="00357C35" w:rsidRPr="00C813CA">
              <w:rPr>
                <w:rStyle w:val="Hypertextovprepojenie"/>
                <w:noProof/>
              </w:rPr>
              <w:t>2.3.2</w:t>
            </w:r>
            <w:r w:rsidR="00357C35">
              <w:rPr>
                <w:rFonts w:eastAsiaTheme="minorEastAsia" w:cstheme="minorBidi"/>
                <w:noProof/>
                <w:sz w:val="24"/>
                <w:szCs w:val="24"/>
              </w:rPr>
              <w:tab/>
            </w:r>
            <w:r w:rsidR="00357C35" w:rsidRPr="00C813CA">
              <w:rPr>
                <w:rStyle w:val="Hypertextovprepojenie"/>
                <w:noProof/>
              </w:rPr>
              <w:t>Katalogizace</w:t>
            </w:r>
            <w:r w:rsidR="00357C35">
              <w:rPr>
                <w:noProof/>
                <w:webHidden/>
              </w:rPr>
              <w:tab/>
            </w:r>
            <w:r w:rsidR="00357C35">
              <w:rPr>
                <w:noProof/>
                <w:webHidden/>
              </w:rPr>
              <w:fldChar w:fldCharType="begin"/>
            </w:r>
            <w:r w:rsidR="00357C35">
              <w:rPr>
                <w:noProof/>
                <w:webHidden/>
              </w:rPr>
              <w:instrText xml:space="preserve"> PAGEREF _Toc20049024 \h </w:instrText>
            </w:r>
            <w:r w:rsidR="00357C35">
              <w:rPr>
                <w:noProof/>
                <w:webHidden/>
              </w:rPr>
            </w:r>
            <w:r w:rsidR="00357C35">
              <w:rPr>
                <w:noProof/>
                <w:webHidden/>
              </w:rPr>
              <w:fldChar w:fldCharType="separate"/>
            </w:r>
            <w:r w:rsidR="00357C35">
              <w:rPr>
                <w:noProof/>
                <w:webHidden/>
              </w:rPr>
              <w:t>13</w:t>
            </w:r>
            <w:r w:rsidR="00357C35">
              <w:rPr>
                <w:noProof/>
                <w:webHidden/>
              </w:rPr>
              <w:fldChar w:fldCharType="end"/>
            </w:r>
          </w:hyperlink>
        </w:p>
        <w:p w:rsidR="00357C35" w:rsidRDefault="00F06F37">
          <w:pPr>
            <w:pStyle w:val="Obsah3"/>
            <w:tabs>
              <w:tab w:val="left" w:pos="1200"/>
              <w:tab w:val="right" w:leader="dot" w:pos="8487"/>
            </w:tabs>
            <w:rPr>
              <w:rFonts w:eastAsiaTheme="minorEastAsia" w:cstheme="minorBidi"/>
              <w:noProof/>
              <w:sz w:val="24"/>
              <w:szCs w:val="24"/>
            </w:rPr>
          </w:pPr>
          <w:hyperlink w:anchor="_Toc20049025" w:history="1">
            <w:r w:rsidR="00357C35" w:rsidRPr="00C813CA">
              <w:rPr>
                <w:rStyle w:val="Hypertextovprepojenie"/>
                <w:noProof/>
              </w:rPr>
              <w:t>2.3.3</w:t>
            </w:r>
            <w:r w:rsidR="00357C35">
              <w:rPr>
                <w:rFonts w:eastAsiaTheme="minorEastAsia" w:cstheme="minorBidi"/>
                <w:noProof/>
                <w:sz w:val="24"/>
                <w:szCs w:val="24"/>
              </w:rPr>
              <w:tab/>
            </w:r>
            <w:r w:rsidR="00357C35" w:rsidRPr="00C813CA">
              <w:rPr>
                <w:rStyle w:val="Hypertextovprepojenie"/>
                <w:noProof/>
              </w:rPr>
              <w:t>Konzervování</w:t>
            </w:r>
            <w:r w:rsidR="00357C35">
              <w:rPr>
                <w:noProof/>
                <w:webHidden/>
              </w:rPr>
              <w:tab/>
            </w:r>
            <w:r w:rsidR="00357C35">
              <w:rPr>
                <w:noProof/>
                <w:webHidden/>
              </w:rPr>
              <w:fldChar w:fldCharType="begin"/>
            </w:r>
            <w:r w:rsidR="00357C35">
              <w:rPr>
                <w:noProof/>
                <w:webHidden/>
              </w:rPr>
              <w:instrText xml:space="preserve"> PAGEREF _Toc20049025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rsidR="00357C35" w:rsidRDefault="00F06F37">
          <w:pPr>
            <w:pStyle w:val="Obsah3"/>
            <w:tabs>
              <w:tab w:val="left" w:pos="1200"/>
              <w:tab w:val="right" w:leader="dot" w:pos="8487"/>
            </w:tabs>
            <w:rPr>
              <w:rFonts w:eastAsiaTheme="minorEastAsia" w:cstheme="minorBidi"/>
              <w:noProof/>
              <w:sz w:val="24"/>
              <w:szCs w:val="24"/>
            </w:rPr>
          </w:pPr>
          <w:hyperlink w:anchor="_Toc20049026" w:history="1">
            <w:r w:rsidR="00357C35" w:rsidRPr="00C813CA">
              <w:rPr>
                <w:rStyle w:val="Hypertextovprepojenie"/>
                <w:noProof/>
              </w:rPr>
              <w:t>2.3.4</w:t>
            </w:r>
            <w:r w:rsidR="00357C35">
              <w:rPr>
                <w:rFonts w:eastAsiaTheme="minorEastAsia" w:cstheme="minorBidi"/>
                <w:noProof/>
                <w:sz w:val="24"/>
                <w:szCs w:val="24"/>
              </w:rPr>
              <w:tab/>
            </w:r>
            <w:r w:rsidR="00357C35" w:rsidRPr="00C813CA">
              <w:rPr>
                <w:rStyle w:val="Hypertextovprepojenie"/>
                <w:noProof/>
              </w:rPr>
              <w:t>Administrativa vývozu. Pojištení</w:t>
            </w:r>
            <w:r w:rsidR="00357C35">
              <w:rPr>
                <w:noProof/>
                <w:webHidden/>
              </w:rPr>
              <w:tab/>
            </w:r>
            <w:r w:rsidR="00357C35">
              <w:rPr>
                <w:noProof/>
                <w:webHidden/>
              </w:rPr>
              <w:fldChar w:fldCharType="begin"/>
            </w:r>
            <w:r w:rsidR="00357C35">
              <w:rPr>
                <w:noProof/>
                <w:webHidden/>
              </w:rPr>
              <w:instrText xml:space="preserve"> PAGEREF _Toc20049026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rsidR="00357C35" w:rsidRDefault="00F06F37">
          <w:pPr>
            <w:pStyle w:val="Obsah3"/>
            <w:tabs>
              <w:tab w:val="left" w:pos="1200"/>
              <w:tab w:val="right" w:leader="dot" w:pos="8487"/>
            </w:tabs>
            <w:rPr>
              <w:rFonts w:eastAsiaTheme="minorEastAsia" w:cstheme="minorBidi"/>
              <w:noProof/>
              <w:sz w:val="24"/>
              <w:szCs w:val="24"/>
            </w:rPr>
          </w:pPr>
          <w:hyperlink w:anchor="_Toc20049027" w:history="1">
            <w:r w:rsidR="00357C35" w:rsidRPr="00C813CA">
              <w:rPr>
                <w:rStyle w:val="Hypertextovprepojenie"/>
                <w:noProof/>
              </w:rPr>
              <w:t>2.3.5</w:t>
            </w:r>
            <w:r w:rsidR="00357C35">
              <w:rPr>
                <w:rFonts w:eastAsiaTheme="minorEastAsia" w:cstheme="minorBidi"/>
                <w:noProof/>
                <w:sz w:val="24"/>
                <w:szCs w:val="24"/>
              </w:rPr>
              <w:tab/>
            </w:r>
            <w:r w:rsidR="00357C35" w:rsidRPr="00C813CA">
              <w:rPr>
                <w:rStyle w:val="Hypertextovprepojenie"/>
                <w:noProof/>
              </w:rPr>
              <w:t>Expedice</w:t>
            </w:r>
            <w:r w:rsidR="00357C35">
              <w:rPr>
                <w:noProof/>
                <w:webHidden/>
              </w:rPr>
              <w:tab/>
            </w:r>
            <w:r w:rsidR="00357C35">
              <w:rPr>
                <w:noProof/>
                <w:webHidden/>
              </w:rPr>
              <w:fldChar w:fldCharType="begin"/>
            </w:r>
            <w:r w:rsidR="00357C35">
              <w:rPr>
                <w:noProof/>
                <w:webHidden/>
              </w:rPr>
              <w:instrText xml:space="preserve"> PAGEREF _Toc20049027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rsidR="00357C35" w:rsidRDefault="00F06F37">
          <w:pPr>
            <w:pStyle w:val="Obsah3"/>
            <w:tabs>
              <w:tab w:val="left" w:pos="1200"/>
              <w:tab w:val="right" w:leader="dot" w:pos="8487"/>
            </w:tabs>
            <w:rPr>
              <w:rFonts w:eastAsiaTheme="minorEastAsia" w:cstheme="minorBidi"/>
              <w:noProof/>
              <w:sz w:val="24"/>
              <w:szCs w:val="24"/>
            </w:rPr>
          </w:pPr>
          <w:hyperlink w:anchor="_Toc20049028" w:history="1">
            <w:r w:rsidR="00357C35" w:rsidRPr="00C813CA">
              <w:rPr>
                <w:rStyle w:val="Hypertextovprepojenie"/>
                <w:noProof/>
              </w:rPr>
              <w:t>2.3.6</w:t>
            </w:r>
            <w:r w:rsidR="00357C35">
              <w:rPr>
                <w:rFonts w:eastAsiaTheme="minorEastAsia" w:cstheme="minorBidi"/>
                <w:noProof/>
                <w:sz w:val="24"/>
                <w:szCs w:val="24"/>
              </w:rPr>
              <w:tab/>
            </w:r>
            <w:r w:rsidR="00357C35" w:rsidRPr="00C813CA">
              <w:rPr>
                <w:rStyle w:val="Hypertextovprepojenie"/>
                <w:noProof/>
              </w:rPr>
              <w:t>Vrácení. Přebíraní digitálního obsahu</w:t>
            </w:r>
            <w:r w:rsidR="00357C35">
              <w:rPr>
                <w:noProof/>
                <w:webHidden/>
              </w:rPr>
              <w:tab/>
            </w:r>
            <w:r w:rsidR="00357C35">
              <w:rPr>
                <w:noProof/>
                <w:webHidden/>
              </w:rPr>
              <w:fldChar w:fldCharType="begin"/>
            </w:r>
            <w:r w:rsidR="00357C35">
              <w:rPr>
                <w:noProof/>
                <w:webHidden/>
              </w:rPr>
              <w:instrText xml:space="preserve"> PAGEREF _Toc20049028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29" w:history="1">
            <w:r w:rsidR="00357C35" w:rsidRPr="00C813CA">
              <w:rPr>
                <w:rStyle w:val="Hypertextovprepojenie"/>
                <w:noProof/>
              </w:rPr>
              <w:t>2.4</w:t>
            </w:r>
            <w:r w:rsidR="00357C35">
              <w:rPr>
                <w:rFonts w:eastAsiaTheme="minorEastAsia" w:cstheme="minorBidi"/>
                <w:b w:val="0"/>
                <w:bCs w:val="0"/>
                <w:noProof/>
                <w:sz w:val="24"/>
                <w:szCs w:val="24"/>
              </w:rPr>
              <w:tab/>
            </w:r>
            <w:r w:rsidR="00357C35" w:rsidRPr="00C813CA">
              <w:rPr>
                <w:rStyle w:val="Hypertextovprepojenie"/>
                <w:noProof/>
              </w:rPr>
              <w:t>Soudní spory</w:t>
            </w:r>
            <w:r w:rsidR="00357C35">
              <w:rPr>
                <w:noProof/>
                <w:webHidden/>
              </w:rPr>
              <w:tab/>
            </w:r>
            <w:r w:rsidR="00357C35">
              <w:rPr>
                <w:noProof/>
                <w:webHidden/>
              </w:rPr>
              <w:fldChar w:fldCharType="begin"/>
            </w:r>
            <w:r w:rsidR="00357C35">
              <w:rPr>
                <w:noProof/>
                <w:webHidden/>
              </w:rPr>
              <w:instrText xml:space="preserve"> PAGEREF _Toc20049029 \h </w:instrText>
            </w:r>
            <w:r w:rsidR="00357C35">
              <w:rPr>
                <w:noProof/>
                <w:webHidden/>
              </w:rPr>
            </w:r>
            <w:r w:rsidR="00357C35">
              <w:rPr>
                <w:noProof/>
                <w:webHidden/>
              </w:rPr>
              <w:fldChar w:fldCharType="separate"/>
            </w:r>
            <w:r w:rsidR="00357C35">
              <w:rPr>
                <w:noProof/>
                <w:webHidden/>
              </w:rPr>
              <w:t>14</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30" w:history="1">
            <w:r w:rsidR="00357C35" w:rsidRPr="00C813CA">
              <w:rPr>
                <w:rStyle w:val="Hypertextovprepojenie"/>
                <w:noProof/>
              </w:rPr>
              <w:t>2.5</w:t>
            </w:r>
            <w:r w:rsidR="00357C35">
              <w:rPr>
                <w:rFonts w:eastAsiaTheme="minorEastAsia" w:cstheme="minorBidi"/>
                <w:b w:val="0"/>
                <w:bCs w:val="0"/>
                <w:noProof/>
                <w:sz w:val="24"/>
                <w:szCs w:val="24"/>
              </w:rPr>
              <w:tab/>
            </w:r>
            <w:r w:rsidR="00357C35" w:rsidRPr="00C813CA">
              <w:rPr>
                <w:rStyle w:val="Hypertextovprepojenie"/>
                <w:noProof/>
              </w:rPr>
              <w:t>Spolupráce Google s Národní knihovnou České republiky</w:t>
            </w:r>
            <w:r w:rsidR="00357C35">
              <w:rPr>
                <w:noProof/>
                <w:webHidden/>
              </w:rPr>
              <w:tab/>
            </w:r>
            <w:r w:rsidR="00357C35">
              <w:rPr>
                <w:noProof/>
                <w:webHidden/>
              </w:rPr>
              <w:fldChar w:fldCharType="begin"/>
            </w:r>
            <w:r w:rsidR="00357C35">
              <w:rPr>
                <w:noProof/>
                <w:webHidden/>
              </w:rPr>
              <w:instrText xml:space="preserve"> PAGEREF _Toc20049030 \h </w:instrText>
            </w:r>
            <w:r w:rsidR="00357C35">
              <w:rPr>
                <w:noProof/>
                <w:webHidden/>
              </w:rPr>
            </w:r>
            <w:r w:rsidR="00357C35">
              <w:rPr>
                <w:noProof/>
                <w:webHidden/>
              </w:rPr>
              <w:fldChar w:fldCharType="separate"/>
            </w:r>
            <w:r w:rsidR="00357C35">
              <w:rPr>
                <w:noProof/>
                <w:webHidden/>
              </w:rPr>
              <w:t>15</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31" w:history="1">
            <w:r w:rsidR="00357C35" w:rsidRPr="00C813CA">
              <w:rPr>
                <w:rStyle w:val="Hypertextovprepojenie"/>
                <w:noProof/>
              </w:rPr>
              <w:t>2.6</w:t>
            </w:r>
            <w:r w:rsidR="00357C35">
              <w:rPr>
                <w:rFonts w:eastAsiaTheme="minorEastAsia" w:cstheme="minorBidi"/>
                <w:b w:val="0"/>
                <w:bCs w:val="0"/>
                <w:noProof/>
                <w:sz w:val="24"/>
                <w:szCs w:val="24"/>
              </w:rPr>
              <w:tab/>
            </w:r>
            <w:r w:rsidR="00357C35" w:rsidRPr="00C813CA">
              <w:rPr>
                <w:rStyle w:val="Hypertextovprepojenie"/>
                <w:noProof/>
              </w:rPr>
              <w:t>Závěr</w:t>
            </w:r>
            <w:r w:rsidR="00357C35">
              <w:rPr>
                <w:noProof/>
                <w:webHidden/>
              </w:rPr>
              <w:tab/>
            </w:r>
            <w:r w:rsidR="00357C35">
              <w:rPr>
                <w:noProof/>
                <w:webHidden/>
              </w:rPr>
              <w:fldChar w:fldCharType="begin"/>
            </w:r>
            <w:r w:rsidR="00357C35">
              <w:rPr>
                <w:noProof/>
                <w:webHidden/>
              </w:rPr>
              <w:instrText xml:space="preserve"> PAGEREF _Toc20049031 \h </w:instrText>
            </w:r>
            <w:r w:rsidR="00357C35">
              <w:rPr>
                <w:noProof/>
                <w:webHidden/>
              </w:rPr>
            </w:r>
            <w:r w:rsidR="00357C35">
              <w:rPr>
                <w:noProof/>
                <w:webHidden/>
              </w:rPr>
              <w:fldChar w:fldCharType="separate"/>
            </w:r>
            <w:r w:rsidR="00357C35">
              <w:rPr>
                <w:noProof/>
                <w:webHidden/>
              </w:rPr>
              <w:t>17</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32" w:history="1">
            <w:r w:rsidR="00357C35" w:rsidRPr="00C813CA">
              <w:rPr>
                <w:rStyle w:val="Hypertextovprepojenie"/>
                <w:noProof/>
              </w:rPr>
              <w:t>2.7</w:t>
            </w:r>
            <w:r w:rsidR="00357C35">
              <w:rPr>
                <w:rFonts w:eastAsiaTheme="minorEastAsia" w:cstheme="minorBidi"/>
                <w:b w:val="0"/>
                <w:bCs w:val="0"/>
                <w:noProof/>
                <w:sz w:val="24"/>
                <w:szCs w:val="24"/>
              </w:rPr>
              <w:tab/>
            </w:r>
            <w:r w:rsidR="00357C35" w:rsidRPr="00C813CA">
              <w:rPr>
                <w:rStyle w:val="Hypertextovprepojenie"/>
                <w:noProof/>
              </w:rPr>
              <w:t>Odkazy</w:t>
            </w:r>
            <w:r w:rsidR="00357C35">
              <w:rPr>
                <w:noProof/>
                <w:webHidden/>
              </w:rPr>
              <w:tab/>
            </w:r>
            <w:r w:rsidR="00357C35">
              <w:rPr>
                <w:noProof/>
                <w:webHidden/>
              </w:rPr>
              <w:fldChar w:fldCharType="begin"/>
            </w:r>
            <w:r w:rsidR="00357C35">
              <w:rPr>
                <w:noProof/>
                <w:webHidden/>
              </w:rPr>
              <w:instrText xml:space="preserve"> PAGEREF _Toc20049032 \h </w:instrText>
            </w:r>
            <w:r w:rsidR="00357C35">
              <w:rPr>
                <w:noProof/>
                <w:webHidden/>
              </w:rPr>
            </w:r>
            <w:r w:rsidR="00357C35">
              <w:rPr>
                <w:noProof/>
                <w:webHidden/>
              </w:rPr>
              <w:fldChar w:fldCharType="separate"/>
            </w:r>
            <w:r w:rsidR="00357C35">
              <w:rPr>
                <w:noProof/>
                <w:webHidden/>
              </w:rPr>
              <w:t>17</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33" w:history="1">
            <w:r w:rsidR="00357C35" w:rsidRPr="00C813CA">
              <w:rPr>
                <w:rStyle w:val="Hypertextovprepojenie"/>
                <w:noProof/>
              </w:rPr>
              <w:t>2.8</w:t>
            </w:r>
            <w:r w:rsidR="00357C35">
              <w:rPr>
                <w:rFonts w:eastAsiaTheme="minorEastAsia" w:cstheme="minorBidi"/>
                <w:b w:val="0"/>
                <w:bCs w:val="0"/>
                <w:noProof/>
                <w:sz w:val="24"/>
                <w:szCs w:val="24"/>
              </w:rPr>
              <w:tab/>
            </w:r>
            <w:r w:rsidR="00357C35" w:rsidRPr="00C813CA">
              <w:rPr>
                <w:rStyle w:val="Hypertextovprepojenie"/>
                <w:noProof/>
              </w:rPr>
              <w:t>Související články</w:t>
            </w:r>
            <w:r w:rsidR="00357C35">
              <w:rPr>
                <w:noProof/>
                <w:webHidden/>
              </w:rPr>
              <w:tab/>
            </w:r>
            <w:r w:rsidR="00357C35">
              <w:rPr>
                <w:noProof/>
                <w:webHidden/>
              </w:rPr>
              <w:fldChar w:fldCharType="begin"/>
            </w:r>
            <w:r w:rsidR="00357C35">
              <w:rPr>
                <w:noProof/>
                <w:webHidden/>
              </w:rPr>
              <w:instrText xml:space="preserve"> PAGEREF _Toc20049033 \h </w:instrText>
            </w:r>
            <w:r w:rsidR="00357C35">
              <w:rPr>
                <w:noProof/>
                <w:webHidden/>
              </w:rPr>
            </w:r>
            <w:r w:rsidR="00357C35">
              <w:rPr>
                <w:noProof/>
                <w:webHidden/>
              </w:rPr>
              <w:fldChar w:fldCharType="separate"/>
            </w:r>
            <w:r w:rsidR="00357C35">
              <w:rPr>
                <w:noProof/>
                <w:webHidden/>
              </w:rPr>
              <w:t>18</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34" w:history="1">
            <w:r w:rsidR="00357C35" w:rsidRPr="00C813CA">
              <w:rPr>
                <w:rStyle w:val="Hypertextovprepojenie"/>
                <w:noProof/>
              </w:rPr>
              <w:t>2.9</w:t>
            </w:r>
            <w:r w:rsidR="00357C35">
              <w:rPr>
                <w:rFonts w:eastAsiaTheme="minorEastAsia" w:cstheme="minorBidi"/>
                <w:b w:val="0"/>
                <w:bCs w:val="0"/>
                <w:noProof/>
                <w:sz w:val="24"/>
                <w:szCs w:val="24"/>
              </w:rPr>
              <w:tab/>
            </w:r>
            <w:r w:rsidR="00357C35" w:rsidRPr="00C813CA">
              <w:rPr>
                <w:rStyle w:val="Hypertextovprepojenie"/>
                <w:noProof/>
              </w:rPr>
              <w:t>Literatura</w:t>
            </w:r>
            <w:r w:rsidR="00357C35">
              <w:rPr>
                <w:noProof/>
                <w:webHidden/>
              </w:rPr>
              <w:tab/>
            </w:r>
            <w:r w:rsidR="00357C35">
              <w:rPr>
                <w:noProof/>
                <w:webHidden/>
              </w:rPr>
              <w:fldChar w:fldCharType="begin"/>
            </w:r>
            <w:r w:rsidR="00357C35">
              <w:rPr>
                <w:noProof/>
                <w:webHidden/>
              </w:rPr>
              <w:instrText xml:space="preserve"> PAGEREF _Toc20049034 \h </w:instrText>
            </w:r>
            <w:r w:rsidR="00357C35">
              <w:rPr>
                <w:noProof/>
                <w:webHidden/>
              </w:rPr>
            </w:r>
            <w:r w:rsidR="00357C35">
              <w:rPr>
                <w:noProof/>
                <w:webHidden/>
              </w:rPr>
              <w:fldChar w:fldCharType="separate"/>
            </w:r>
            <w:r w:rsidR="00357C35">
              <w:rPr>
                <w:noProof/>
                <w:webHidden/>
              </w:rPr>
              <w:t>18</w:t>
            </w:r>
            <w:r w:rsidR="00357C35">
              <w:rPr>
                <w:noProof/>
                <w:webHidden/>
              </w:rPr>
              <w:fldChar w:fldCharType="end"/>
            </w:r>
          </w:hyperlink>
        </w:p>
        <w:p w:rsidR="00357C35" w:rsidRDefault="00F06F37">
          <w:pPr>
            <w:pStyle w:val="Obsah1"/>
            <w:tabs>
              <w:tab w:val="left" w:pos="480"/>
              <w:tab w:val="right" w:leader="dot" w:pos="8487"/>
            </w:tabs>
            <w:rPr>
              <w:rFonts w:eastAsiaTheme="minorEastAsia" w:cstheme="minorBidi"/>
              <w:b w:val="0"/>
              <w:bCs w:val="0"/>
              <w:i w:val="0"/>
              <w:iCs w:val="0"/>
              <w:noProof/>
            </w:rPr>
          </w:pPr>
          <w:hyperlink w:anchor="_Toc20049035" w:history="1">
            <w:r w:rsidR="00357C35" w:rsidRPr="00C813CA">
              <w:rPr>
                <w:rStyle w:val="Hypertextovprepojenie"/>
                <w:noProof/>
              </w:rPr>
              <w:t>3</w:t>
            </w:r>
            <w:r w:rsidR="00357C35">
              <w:rPr>
                <w:rFonts w:eastAsiaTheme="minorEastAsia" w:cstheme="minorBidi"/>
                <w:b w:val="0"/>
                <w:bCs w:val="0"/>
                <w:i w:val="0"/>
                <w:iCs w:val="0"/>
                <w:noProof/>
              </w:rPr>
              <w:tab/>
            </w:r>
            <w:r w:rsidR="00357C35" w:rsidRPr="00C813CA">
              <w:rPr>
                <w:rStyle w:val="Hypertextovprepojenie"/>
                <w:noProof/>
              </w:rPr>
              <w:t>Významné digitalizační světové projekty - Europeana</w:t>
            </w:r>
            <w:r w:rsidR="00357C35">
              <w:rPr>
                <w:noProof/>
                <w:webHidden/>
              </w:rPr>
              <w:tab/>
            </w:r>
            <w:r w:rsidR="00357C35">
              <w:rPr>
                <w:noProof/>
                <w:webHidden/>
              </w:rPr>
              <w:fldChar w:fldCharType="begin"/>
            </w:r>
            <w:r w:rsidR="00357C35">
              <w:rPr>
                <w:noProof/>
                <w:webHidden/>
              </w:rPr>
              <w:instrText xml:space="preserve"> PAGEREF _Toc20049035 \h </w:instrText>
            </w:r>
            <w:r w:rsidR="00357C35">
              <w:rPr>
                <w:noProof/>
                <w:webHidden/>
              </w:rPr>
            </w:r>
            <w:r w:rsidR="00357C35">
              <w:rPr>
                <w:noProof/>
                <w:webHidden/>
              </w:rPr>
              <w:fldChar w:fldCharType="separate"/>
            </w:r>
            <w:r w:rsidR="00357C35">
              <w:rPr>
                <w:noProof/>
                <w:webHidden/>
              </w:rPr>
              <w:t>19</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36" w:history="1">
            <w:r w:rsidR="00357C35" w:rsidRPr="00C813CA">
              <w:rPr>
                <w:rStyle w:val="Hypertextovprepojenie"/>
                <w:noProof/>
              </w:rPr>
              <w:t>3.1</w:t>
            </w:r>
            <w:r w:rsidR="00357C35">
              <w:rPr>
                <w:rFonts w:eastAsiaTheme="minorEastAsia" w:cstheme="minorBidi"/>
                <w:b w:val="0"/>
                <w:bCs w:val="0"/>
                <w:noProof/>
                <w:sz w:val="24"/>
                <w:szCs w:val="24"/>
              </w:rPr>
              <w:tab/>
            </w:r>
            <w:r w:rsidR="00357C35" w:rsidRPr="00C813CA">
              <w:rPr>
                <w:rStyle w:val="Hypertextovprepojenie"/>
                <w:noProof/>
              </w:rPr>
              <w:t>Europeana (Comité des Sages). Pozícia Európskej únie.</w:t>
            </w:r>
            <w:r w:rsidR="00357C35">
              <w:rPr>
                <w:noProof/>
                <w:webHidden/>
              </w:rPr>
              <w:tab/>
            </w:r>
            <w:r w:rsidR="00357C35">
              <w:rPr>
                <w:noProof/>
                <w:webHidden/>
              </w:rPr>
              <w:fldChar w:fldCharType="begin"/>
            </w:r>
            <w:r w:rsidR="00357C35">
              <w:rPr>
                <w:noProof/>
                <w:webHidden/>
              </w:rPr>
              <w:instrText xml:space="preserve"> PAGEREF _Toc20049036 \h </w:instrText>
            </w:r>
            <w:r w:rsidR="00357C35">
              <w:rPr>
                <w:noProof/>
                <w:webHidden/>
              </w:rPr>
            </w:r>
            <w:r w:rsidR="00357C35">
              <w:rPr>
                <w:noProof/>
                <w:webHidden/>
              </w:rPr>
              <w:fldChar w:fldCharType="separate"/>
            </w:r>
            <w:r w:rsidR="00357C35">
              <w:rPr>
                <w:noProof/>
                <w:webHidden/>
              </w:rPr>
              <w:t>19</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37" w:history="1">
            <w:r w:rsidR="00357C35" w:rsidRPr="00C813CA">
              <w:rPr>
                <w:rStyle w:val="Hypertextovprepojenie"/>
                <w:noProof/>
              </w:rPr>
              <w:t>3.2</w:t>
            </w:r>
            <w:r w:rsidR="00357C35">
              <w:rPr>
                <w:rFonts w:eastAsiaTheme="minorEastAsia" w:cstheme="minorBidi"/>
                <w:b w:val="0"/>
                <w:bCs w:val="0"/>
                <w:noProof/>
                <w:sz w:val="24"/>
                <w:szCs w:val="24"/>
              </w:rPr>
              <w:tab/>
            </w:r>
            <w:r w:rsidR="00357C35" w:rsidRPr="00C813CA">
              <w:rPr>
                <w:rStyle w:val="Hypertextovprepojenie"/>
                <w:noProof/>
              </w:rPr>
              <w:t>Zabezpečenie širokého prístupu k digitalizovaným verejne dostupny</w:t>
            </w:r>
            <w:r w:rsidR="00357C35" w:rsidRPr="00C813CA">
              <w:rPr>
                <w:rStyle w:val="Hypertextovprepojenie"/>
                <w:rFonts w:hint="eastAsia"/>
                <w:noProof/>
              </w:rPr>
              <w:t>́</w:t>
            </w:r>
            <w:r w:rsidR="00357C35" w:rsidRPr="00C813CA">
              <w:rPr>
                <w:rStyle w:val="Hypertextovprepojenie"/>
                <w:noProof/>
              </w:rPr>
              <w:t>m materiálom a ich využívania</w:t>
            </w:r>
            <w:r w:rsidR="00357C35">
              <w:rPr>
                <w:noProof/>
                <w:webHidden/>
              </w:rPr>
              <w:tab/>
            </w:r>
            <w:r w:rsidR="00357C35">
              <w:rPr>
                <w:noProof/>
                <w:webHidden/>
              </w:rPr>
              <w:fldChar w:fldCharType="begin"/>
            </w:r>
            <w:r w:rsidR="00357C35">
              <w:rPr>
                <w:noProof/>
                <w:webHidden/>
              </w:rPr>
              <w:instrText xml:space="preserve"> PAGEREF _Toc20049037 \h </w:instrText>
            </w:r>
            <w:r w:rsidR="00357C35">
              <w:rPr>
                <w:noProof/>
                <w:webHidden/>
              </w:rPr>
            </w:r>
            <w:r w:rsidR="00357C35">
              <w:rPr>
                <w:noProof/>
                <w:webHidden/>
              </w:rPr>
              <w:fldChar w:fldCharType="separate"/>
            </w:r>
            <w:r w:rsidR="00357C35">
              <w:rPr>
                <w:noProof/>
                <w:webHidden/>
              </w:rPr>
              <w:t>20</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38" w:history="1">
            <w:r w:rsidR="00357C35" w:rsidRPr="00C813CA">
              <w:rPr>
                <w:rStyle w:val="Hypertextovprepojenie"/>
                <w:noProof/>
              </w:rPr>
              <w:t>3.3</w:t>
            </w:r>
            <w:r w:rsidR="00357C35">
              <w:rPr>
                <w:rFonts w:eastAsiaTheme="minorEastAsia" w:cstheme="minorBidi"/>
                <w:b w:val="0"/>
                <w:bCs w:val="0"/>
                <w:noProof/>
                <w:sz w:val="24"/>
                <w:szCs w:val="24"/>
              </w:rPr>
              <w:tab/>
            </w:r>
            <w:r w:rsidR="00357C35" w:rsidRPr="00C813CA">
              <w:rPr>
                <w:rStyle w:val="Hypertextovprepojenie"/>
                <w:noProof/>
              </w:rPr>
              <w:t>Stimuly digitalizácie</w:t>
            </w:r>
            <w:r w:rsidR="00357C35">
              <w:rPr>
                <w:noProof/>
                <w:webHidden/>
              </w:rPr>
              <w:tab/>
            </w:r>
            <w:r w:rsidR="00357C35">
              <w:rPr>
                <w:noProof/>
                <w:webHidden/>
              </w:rPr>
              <w:fldChar w:fldCharType="begin"/>
            </w:r>
            <w:r w:rsidR="00357C35">
              <w:rPr>
                <w:noProof/>
                <w:webHidden/>
              </w:rPr>
              <w:instrText xml:space="preserve"> PAGEREF _Toc20049038 \h </w:instrText>
            </w:r>
            <w:r w:rsidR="00357C35">
              <w:rPr>
                <w:noProof/>
                <w:webHidden/>
              </w:rPr>
            </w:r>
            <w:r w:rsidR="00357C35">
              <w:rPr>
                <w:noProof/>
                <w:webHidden/>
              </w:rPr>
              <w:fldChar w:fldCharType="separate"/>
            </w:r>
            <w:r w:rsidR="00357C35">
              <w:rPr>
                <w:noProof/>
                <w:webHidden/>
              </w:rPr>
              <w:t>21</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39" w:history="1">
            <w:r w:rsidR="00357C35" w:rsidRPr="00C813CA">
              <w:rPr>
                <w:rStyle w:val="Hypertextovprepojenie"/>
                <w:noProof/>
              </w:rPr>
              <w:t>3.4</w:t>
            </w:r>
            <w:r w:rsidR="00357C35">
              <w:rPr>
                <w:rFonts w:eastAsiaTheme="minorEastAsia" w:cstheme="minorBidi"/>
                <w:b w:val="0"/>
                <w:bCs w:val="0"/>
                <w:noProof/>
                <w:sz w:val="24"/>
                <w:szCs w:val="24"/>
              </w:rPr>
              <w:tab/>
            </w:r>
            <w:r w:rsidR="00357C35" w:rsidRPr="00C813CA">
              <w:rPr>
                <w:rStyle w:val="Hypertextovprepojenie"/>
                <w:noProof/>
              </w:rPr>
              <w:t>Úloha Europeany</w:t>
            </w:r>
            <w:r w:rsidR="00357C35">
              <w:rPr>
                <w:noProof/>
                <w:webHidden/>
              </w:rPr>
              <w:tab/>
            </w:r>
            <w:r w:rsidR="00357C35">
              <w:rPr>
                <w:noProof/>
                <w:webHidden/>
              </w:rPr>
              <w:fldChar w:fldCharType="begin"/>
            </w:r>
            <w:r w:rsidR="00357C35">
              <w:rPr>
                <w:noProof/>
                <w:webHidden/>
              </w:rPr>
              <w:instrText xml:space="preserve"> PAGEREF _Toc20049039 \h </w:instrText>
            </w:r>
            <w:r w:rsidR="00357C35">
              <w:rPr>
                <w:noProof/>
                <w:webHidden/>
              </w:rPr>
            </w:r>
            <w:r w:rsidR="00357C35">
              <w:rPr>
                <w:noProof/>
                <w:webHidden/>
              </w:rPr>
              <w:fldChar w:fldCharType="separate"/>
            </w:r>
            <w:r w:rsidR="00357C35">
              <w:rPr>
                <w:noProof/>
                <w:webHidden/>
              </w:rPr>
              <w:t>21</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40" w:history="1">
            <w:r w:rsidR="00357C35" w:rsidRPr="00C813CA">
              <w:rPr>
                <w:rStyle w:val="Hypertextovprepojenie"/>
                <w:noProof/>
              </w:rPr>
              <w:t>3.5</w:t>
            </w:r>
            <w:r w:rsidR="00357C35">
              <w:rPr>
                <w:rFonts w:eastAsiaTheme="minorEastAsia" w:cstheme="minorBidi"/>
                <w:b w:val="0"/>
                <w:bCs w:val="0"/>
                <w:noProof/>
                <w:sz w:val="24"/>
                <w:szCs w:val="24"/>
              </w:rPr>
              <w:tab/>
            </w:r>
            <w:r w:rsidR="00357C35" w:rsidRPr="00C813CA">
              <w:rPr>
                <w:rStyle w:val="Hypertextovprepojenie"/>
                <w:noProof/>
              </w:rPr>
              <w:t>Zaručenie trvalej udržateľnosti digitalizovaných zdrojov</w:t>
            </w:r>
            <w:r w:rsidR="00357C35">
              <w:rPr>
                <w:noProof/>
                <w:webHidden/>
              </w:rPr>
              <w:tab/>
            </w:r>
            <w:r w:rsidR="00357C35">
              <w:rPr>
                <w:noProof/>
                <w:webHidden/>
              </w:rPr>
              <w:fldChar w:fldCharType="begin"/>
            </w:r>
            <w:r w:rsidR="00357C35">
              <w:rPr>
                <w:noProof/>
                <w:webHidden/>
              </w:rPr>
              <w:instrText xml:space="preserve"> PAGEREF _Toc20049040 \h </w:instrText>
            </w:r>
            <w:r w:rsidR="00357C35">
              <w:rPr>
                <w:noProof/>
                <w:webHidden/>
              </w:rPr>
            </w:r>
            <w:r w:rsidR="00357C35">
              <w:rPr>
                <w:noProof/>
                <w:webHidden/>
              </w:rPr>
              <w:fldChar w:fldCharType="separate"/>
            </w:r>
            <w:r w:rsidR="00357C35">
              <w:rPr>
                <w:noProof/>
                <w:webHidden/>
              </w:rPr>
              <w:t>22</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41" w:history="1">
            <w:r w:rsidR="00357C35" w:rsidRPr="00C813CA">
              <w:rPr>
                <w:rStyle w:val="Hypertextovprepojenie"/>
                <w:noProof/>
              </w:rPr>
              <w:t>3.6</w:t>
            </w:r>
            <w:r w:rsidR="00357C35">
              <w:rPr>
                <w:rFonts w:eastAsiaTheme="minorEastAsia" w:cstheme="minorBidi"/>
                <w:b w:val="0"/>
                <w:bCs w:val="0"/>
                <w:noProof/>
                <w:sz w:val="24"/>
                <w:szCs w:val="24"/>
              </w:rPr>
              <w:tab/>
            </w:r>
            <w:r w:rsidR="00357C35" w:rsidRPr="00C813CA">
              <w:rPr>
                <w:rStyle w:val="Hypertextovprepojenie"/>
                <w:noProof/>
              </w:rPr>
              <w:t>Udržateľnosť</w:t>
            </w:r>
            <w:r w:rsidR="00357C35">
              <w:rPr>
                <w:noProof/>
                <w:webHidden/>
              </w:rPr>
              <w:tab/>
            </w:r>
            <w:r w:rsidR="00357C35">
              <w:rPr>
                <w:noProof/>
                <w:webHidden/>
              </w:rPr>
              <w:fldChar w:fldCharType="begin"/>
            </w:r>
            <w:r w:rsidR="00357C35">
              <w:rPr>
                <w:noProof/>
                <w:webHidden/>
              </w:rPr>
              <w:instrText xml:space="preserve"> PAGEREF _Toc20049041 \h </w:instrText>
            </w:r>
            <w:r w:rsidR="00357C35">
              <w:rPr>
                <w:noProof/>
                <w:webHidden/>
              </w:rPr>
            </w:r>
            <w:r w:rsidR="00357C35">
              <w:rPr>
                <w:noProof/>
                <w:webHidden/>
              </w:rPr>
              <w:fldChar w:fldCharType="separate"/>
            </w:r>
            <w:r w:rsidR="00357C35">
              <w:rPr>
                <w:noProof/>
                <w:webHidden/>
              </w:rPr>
              <w:t>22</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42" w:history="1">
            <w:r w:rsidR="00357C35" w:rsidRPr="00C813CA">
              <w:rPr>
                <w:rStyle w:val="Hypertextovprepojenie"/>
                <w:noProof/>
              </w:rPr>
              <w:t>3.7</w:t>
            </w:r>
            <w:r w:rsidR="00357C35">
              <w:rPr>
                <w:rFonts w:eastAsiaTheme="minorEastAsia" w:cstheme="minorBidi"/>
                <w:b w:val="0"/>
                <w:bCs w:val="0"/>
                <w:noProof/>
                <w:sz w:val="24"/>
                <w:szCs w:val="24"/>
              </w:rPr>
              <w:tab/>
            </w:r>
            <w:r w:rsidR="00357C35" w:rsidRPr="00C813CA">
              <w:rPr>
                <w:rStyle w:val="Hypertextovprepojenie"/>
                <w:noProof/>
              </w:rPr>
              <w:t>PPP projekty</w:t>
            </w:r>
            <w:r w:rsidR="00357C35">
              <w:rPr>
                <w:noProof/>
                <w:webHidden/>
              </w:rPr>
              <w:tab/>
            </w:r>
            <w:r w:rsidR="00357C35">
              <w:rPr>
                <w:noProof/>
                <w:webHidden/>
              </w:rPr>
              <w:fldChar w:fldCharType="begin"/>
            </w:r>
            <w:r w:rsidR="00357C35">
              <w:rPr>
                <w:noProof/>
                <w:webHidden/>
              </w:rPr>
              <w:instrText xml:space="preserve"> PAGEREF _Toc20049042 \h </w:instrText>
            </w:r>
            <w:r w:rsidR="00357C35">
              <w:rPr>
                <w:noProof/>
                <w:webHidden/>
              </w:rPr>
            </w:r>
            <w:r w:rsidR="00357C35">
              <w:rPr>
                <w:noProof/>
                <w:webHidden/>
              </w:rPr>
              <w:fldChar w:fldCharType="separate"/>
            </w:r>
            <w:r w:rsidR="00357C35">
              <w:rPr>
                <w:noProof/>
                <w:webHidden/>
              </w:rPr>
              <w:t>23</w:t>
            </w:r>
            <w:r w:rsidR="00357C35">
              <w:rPr>
                <w:noProof/>
                <w:webHidden/>
              </w:rPr>
              <w:fldChar w:fldCharType="end"/>
            </w:r>
          </w:hyperlink>
        </w:p>
        <w:p w:rsidR="00357C35" w:rsidRDefault="00F06F37">
          <w:pPr>
            <w:pStyle w:val="Obsah1"/>
            <w:tabs>
              <w:tab w:val="left" w:pos="480"/>
              <w:tab w:val="right" w:leader="dot" w:pos="8487"/>
            </w:tabs>
            <w:rPr>
              <w:rFonts w:eastAsiaTheme="minorEastAsia" w:cstheme="minorBidi"/>
              <w:b w:val="0"/>
              <w:bCs w:val="0"/>
              <w:i w:val="0"/>
              <w:iCs w:val="0"/>
              <w:noProof/>
            </w:rPr>
          </w:pPr>
          <w:hyperlink w:anchor="_Toc20049043" w:history="1">
            <w:r w:rsidR="00357C35" w:rsidRPr="00C813CA">
              <w:rPr>
                <w:rStyle w:val="Hypertextovprepojenie"/>
                <w:noProof/>
              </w:rPr>
              <w:t>4</w:t>
            </w:r>
            <w:r w:rsidR="00357C35">
              <w:rPr>
                <w:rFonts w:eastAsiaTheme="minorEastAsia" w:cstheme="minorBidi"/>
                <w:b w:val="0"/>
                <w:bCs w:val="0"/>
                <w:i w:val="0"/>
                <w:iCs w:val="0"/>
                <w:noProof/>
              </w:rPr>
              <w:tab/>
            </w:r>
            <w:r w:rsidR="00357C35" w:rsidRPr="00C813CA">
              <w:rPr>
                <w:rStyle w:val="Hypertextovprepojenie"/>
                <w:noProof/>
              </w:rPr>
              <w:t>Významné digitalizační světové projekty – Europeana . Zbierky</w:t>
            </w:r>
            <w:r w:rsidR="00357C35">
              <w:rPr>
                <w:noProof/>
                <w:webHidden/>
              </w:rPr>
              <w:tab/>
            </w:r>
            <w:r w:rsidR="00357C35">
              <w:rPr>
                <w:noProof/>
                <w:webHidden/>
              </w:rPr>
              <w:fldChar w:fldCharType="begin"/>
            </w:r>
            <w:r w:rsidR="00357C35">
              <w:rPr>
                <w:noProof/>
                <w:webHidden/>
              </w:rPr>
              <w:instrText xml:space="preserve"> PAGEREF _Toc20049043 \h </w:instrText>
            </w:r>
            <w:r w:rsidR="00357C35">
              <w:rPr>
                <w:noProof/>
                <w:webHidden/>
              </w:rPr>
            </w:r>
            <w:r w:rsidR="00357C35">
              <w:rPr>
                <w:noProof/>
                <w:webHidden/>
              </w:rPr>
              <w:fldChar w:fldCharType="separate"/>
            </w:r>
            <w:r w:rsidR="00357C35">
              <w:rPr>
                <w:noProof/>
                <w:webHidden/>
              </w:rPr>
              <w:t>24</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44" w:history="1">
            <w:r w:rsidR="00357C35" w:rsidRPr="00C813CA">
              <w:rPr>
                <w:rStyle w:val="Hypertextovprepojenie"/>
                <w:noProof/>
              </w:rPr>
              <w:t>4.1</w:t>
            </w:r>
            <w:r w:rsidR="00357C35">
              <w:rPr>
                <w:rFonts w:eastAsiaTheme="minorEastAsia" w:cstheme="minorBidi"/>
                <w:b w:val="0"/>
                <w:bCs w:val="0"/>
                <w:noProof/>
                <w:sz w:val="24"/>
                <w:szCs w:val="24"/>
              </w:rPr>
              <w:tab/>
            </w:r>
            <w:r w:rsidR="00357C35" w:rsidRPr="00C813CA">
              <w:rPr>
                <w:rStyle w:val="Hypertextovprepojenie"/>
                <w:noProof/>
              </w:rPr>
              <w:t>Ktoré dáta sa dávajú do Europeany?</w:t>
            </w:r>
            <w:r w:rsidR="00357C35">
              <w:rPr>
                <w:noProof/>
                <w:webHidden/>
              </w:rPr>
              <w:tab/>
            </w:r>
            <w:r w:rsidR="00357C35">
              <w:rPr>
                <w:noProof/>
                <w:webHidden/>
              </w:rPr>
              <w:fldChar w:fldCharType="begin"/>
            </w:r>
            <w:r w:rsidR="00357C35">
              <w:rPr>
                <w:noProof/>
                <w:webHidden/>
              </w:rPr>
              <w:instrText xml:space="preserve"> PAGEREF _Toc20049044 \h </w:instrText>
            </w:r>
            <w:r w:rsidR="00357C35">
              <w:rPr>
                <w:noProof/>
                <w:webHidden/>
              </w:rPr>
            </w:r>
            <w:r w:rsidR="00357C35">
              <w:rPr>
                <w:noProof/>
                <w:webHidden/>
              </w:rPr>
              <w:fldChar w:fldCharType="separate"/>
            </w:r>
            <w:r w:rsidR="00357C35">
              <w:rPr>
                <w:noProof/>
                <w:webHidden/>
              </w:rPr>
              <w:t>26</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45" w:history="1">
            <w:r w:rsidR="00357C35" w:rsidRPr="00C813CA">
              <w:rPr>
                <w:rStyle w:val="Hypertextovprepojenie"/>
                <w:noProof/>
              </w:rPr>
              <w:t>4.2</w:t>
            </w:r>
            <w:r w:rsidR="00357C35">
              <w:rPr>
                <w:rFonts w:eastAsiaTheme="minorEastAsia" w:cstheme="minorBidi"/>
                <w:b w:val="0"/>
                <w:bCs w:val="0"/>
                <w:noProof/>
                <w:sz w:val="24"/>
                <w:szCs w:val="24"/>
              </w:rPr>
              <w:tab/>
            </w:r>
            <w:r w:rsidR="00357C35" w:rsidRPr="00C813CA">
              <w:rPr>
                <w:rStyle w:val="Hypertextovprepojenie"/>
                <w:noProof/>
              </w:rPr>
              <w:t>Ktoré druhy dokumentov obsahuje Europeana?</w:t>
            </w:r>
            <w:r w:rsidR="00357C35">
              <w:rPr>
                <w:noProof/>
                <w:webHidden/>
              </w:rPr>
              <w:tab/>
            </w:r>
            <w:r w:rsidR="00357C35">
              <w:rPr>
                <w:noProof/>
                <w:webHidden/>
              </w:rPr>
              <w:fldChar w:fldCharType="begin"/>
            </w:r>
            <w:r w:rsidR="00357C35">
              <w:rPr>
                <w:noProof/>
                <w:webHidden/>
              </w:rPr>
              <w:instrText xml:space="preserve"> PAGEREF _Toc20049045 \h </w:instrText>
            </w:r>
            <w:r w:rsidR="00357C35">
              <w:rPr>
                <w:noProof/>
                <w:webHidden/>
              </w:rPr>
            </w:r>
            <w:r w:rsidR="00357C35">
              <w:rPr>
                <w:noProof/>
                <w:webHidden/>
              </w:rPr>
              <w:fldChar w:fldCharType="separate"/>
            </w:r>
            <w:r w:rsidR="00357C35">
              <w:rPr>
                <w:noProof/>
                <w:webHidden/>
              </w:rPr>
              <w:t>26</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46" w:history="1">
            <w:r w:rsidR="00357C35" w:rsidRPr="00C813CA">
              <w:rPr>
                <w:rStyle w:val="Hypertextovprepojenie"/>
                <w:noProof/>
              </w:rPr>
              <w:t>4.3</w:t>
            </w:r>
            <w:r w:rsidR="00357C35">
              <w:rPr>
                <w:rFonts w:eastAsiaTheme="minorEastAsia" w:cstheme="minorBidi"/>
                <w:b w:val="0"/>
                <w:bCs w:val="0"/>
                <w:noProof/>
                <w:sz w:val="24"/>
                <w:szCs w:val="24"/>
              </w:rPr>
              <w:tab/>
            </w:r>
            <w:r w:rsidR="00357C35" w:rsidRPr="00C813CA">
              <w:rPr>
                <w:rStyle w:val="Hypertextovprepojenie"/>
                <w:noProof/>
              </w:rPr>
              <w:t>Aké sú technické požiadavky</w:t>
            </w:r>
            <w:r w:rsidR="00357C35">
              <w:rPr>
                <w:noProof/>
                <w:webHidden/>
              </w:rPr>
              <w:tab/>
            </w:r>
            <w:r w:rsidR="00357C35">
              <w:rPr>
                <w:noProof/>
                <w:webHidden/>
              </w:rPr>
              <w:fldChar w:fldCharType="begin"/>
            </w:r>
            <w:r w:rsidR="00357C35">
              <w:rPr>
                <w:noProof/>
                <w:webHidden/>
              </w:rPr>
              <w:instrText xml:space="preserve"> PAGEREF _Toc20049046 \h </w:instrText>
            </w:r>
            <w:r w:rsidR="00357C35">
              <w:rPr>
                <w:noProof/>
                <w:webHidden/>
              </w:rPr>
            </w:r>
            <w:r w:rsidR="00357C35">
              <w:rPr>
                <w:noProof/>
                <w:webHidden/>
              </w:rPr>
              <w:fldChar w:fldCharType="separate"/>
            </w:r>
            <w:r w:rsidR="00357C35">
              <w:rPr>
                <w:noProof/>
                <w:webHidden/>
              </w:rPr>
              <w:t>27</w:t>
            </w:r>
            <w:r w:rsidR="00357C35">
              <w:rPr>
                <w:noProof/>
                <w:webHidden/>
              </w:rPr>
              <w:fldChar w:fldCharType="end"/>
            </w:r>
          </w:hyperlink>
        </w:p>
        <w:p w:rsidR="00357C35" w:rsidRDefault="00F06F37">
          <w:pPr>
            <w:pStyle w:val="Obsah1"/>
            <w:tabs>
              <w:tab w:val="left" w:pos="480"/>
              <w:tab w:val="right" w:leader="dot" w:pos="8487"/>
            </w:tabs>
            <w:rPr>
              <w:rFonts w:eastAsiaTheme="minorEastAsia" w:cstheme="minorBidi"/>
              <w:b w:val="0"/>
              <w:bCs w:val="0"/>
              <w:i w:val="0"/>
              <w:iCs w:val="0"/>
              <w:noProof/>
            </w:rPr>
          </w:pPr>
          <w:hyperlink w:anchor="_Toc20049047" w:history="1">
            <w:r w:rsidR="00357C35" w:rsidRPr="00C813CA">
              <w:rPr>
                <w:rStyle w:val="Hypertextovprepojenie"/>
                <w:noProof/>
              </w:rPr>
              <w:t>5</w:t>
            </w:r>
            <w:r w:rsidR="00357C35">
              <w:rPr>
                <w:rFonts w:eastAsiaTheme="minorEastAsia" w:cstheme="minorBidi"/>
                <w:b w:val="0"/>
                <w:bCs w:val="0"/>
                <w:i w:val="0"/>
                <w:iCs w:val="0"/>
                <w:noProof/>
              </w:rPr>
              <w:tab/>
            </w:r>
            <w:r w:rsidR="00357C35" w:rsidRPr="00C813CA">
              <w:rPr>
                <w:rStyle w:val="Hypertextovprepojenie"/>
                <w:noProof/>
              </w:rPr>
              <w:t>Svetová digitálna knižnica</w:t>
            </w:r>
            <w:r w:rsidR="00357C35">
              <w:rPr>
                <w:noProof/>
                <w:webHidden/>
              </w:rPr>
              <w:tab/>
            </w:r>
            <w:r w:rsidR="00357C35">
              <w:rPr>
                <w:noProof/>
                <w:webHidden/>
              </w:rPr>
              <w:fldChar w:fldCharType="begin"/>
            </w:r>
            <w:r w:rsidR="00357C35">
              <w:rPr>
                <w:noProof/>
                <w:webHidden/>
              </w:rPr>
              <w:instrText xml:space="preserve"> PAGEREF _Toc20049047 \h </w:instrText>
            </w:r>
            <w:r w:rsidR="00357C35">
              <w:rPr>
                <w:noProof/>
                <w:webHidden/>
              </w:rPr>
            </w:r>
            <w:r w:rsidR="00357C35">
              <w:rPr>
                <w:noProof/>
                <w:webHidden/>
              </w:rPr>
              <w:fldChar w:fldCharType="separate"/>
            </w:r>
            <w:r w:rsidR="00357C35">
              <w:rPr>
                <w:noProof/>
                <w:webHidden/>
              </w:rPr>
              <w:t>28</w:t>
            </w:r>
            <w:r w:rsidR="00357C35">
              <w:rPr>
                <w:noProof/>
                <w:webHidden/>
              </w:rPr>
              <w:fldChar w:fldCharType="end"/>
            </w:r>
          </w:hyperlink>
        </w:p>
        <w:p w:rsidR="00357C35" w:rsidRDefault="00F06F37">
          <w:pPr>
            <w:pStyle w:val="Obsah1"/>
            <w:tabs>
              <w:tab w:val="left" w:pos="480"/>
              <w:tab w:val="right" w:leader="dot" w:pos="8487"/>
            </w:tabs>
            <w:rPr>
              <w:rFonts w:eastAsiaTheme="minorEastAsia" w:cstheme="minorBidi"/>
              <w:b w:val="0"/>
              <w:bCs w:val="0"/>
              <w:i w:val="0"/>
              <w:iCs w:val="0"/>
              <w:noProof/>
            </w:rPr>
          </w:pPr>
          <w:hyperlink w:anchor="_Toc20049048" w:history="1">
            <w:r w:rsidR="00357C35" w:rsidRPr="00C813CA">
              <w:rPr>
                <w:rStyle w:val="Hypertextovprepojenie"/>
                <w:noProof/>
              </w:rPr>
              <w:t>6</w:t>
            </w:r>
            <w:r w:rsidR="00357C35">
              <w:rPr>
                <w:rFonts w:eastAsiaTheme="minorEastAsia" w:cstheme="minorBidi"/>
                <w:b w:val="0"/>
                <w:bCs w:val="0"/>
                <w:i w:val="0"/>
                <w:iCs w:val="0"/>
                <w:noProof/>
              </w:rPr>
              <w:tab/>
            </w:r>
            <w:r w:rsidR="00357C35" w:rsidRPr="00C813CA">
              <w:rPr>
                <w:rStyle w:val="Hypertextovprepojenie"/>
                <w:noProof/>
              </w:rPr>
              <w:t>Digitální knihovna Manusciptorium</w:t>
            </w:r>
            <w:r w:rsidR="00357C35">
              <w:rPr>
                <w:noProof/>
                <w:webHidden/>
              </w:rPr>
              <w:tab/>
            </w:r>
            <w:r w:rsidR="00357C35">
              <w:rPr>
                <w:noProof/>
                <w:webHidden/>
              </w:rPr>
              <w:fldChar w:fldCharType="begin"/>
            </w:r>
            <w:r w:rsidR="00357C35">
              <w:rPr>
                <w:noProof/>
                <w:webHidden/>
              </w:rPr>
              <w:instrText xml:space="preserve"> PAGEREF _Toc20049048 \h </w:instrText>
            </w:r>
            <w:r w:rsidR="00357C35">
              <w:rPr>
                <w:noProof/>
                <w:webHidden/>
              </w:rPr>
            </w:r>
            <w:r w:rsidR="00357C35">
              <w:rPr>
                <w:noProof/>
                <w:webHidden/>
              </w:rPr>
              <w:fldChar w:fldCharType="separate"/>
            </w:r>
            <w:r w:rsidR="00357C35">
              <w:rPr>
                <w:noProof/>
                <w:webHidden/>
              </w:rPr>
              <w:t>29</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49" w:history="1">
            <w:r w:rsidR="00357C35" w:rsidRPr="00C813CA">
              <w:rPr>
                <w:rStyle w:val="Hypertextovprepojenie"/>
                <w:noProof/>
              </w:rPr>
              <w:t>6.1</w:t>
            </w:r>
            <w:r w:rsidR="00357C35">
              <w:rPr>
                <w:rFonts w:eastAsiaTheme="minorEastAsia" w:cstheme="minorBidi"/>
                <w:b w:val="0"/>
                <w:bCs w:val="0"/>
                <w:noProof/>
                <w:sz w:val="24"/>
                <w:szCs w:val="24"/>
              </w:rPr>
              <w:tab/>
            </w:r>
            <w:r w:rsidR="00357C35" w:rsidRPr="00C813CA">
              <w:rPr>
                <w:rStyle w:val="Hypertextovprepojenie"/>
                <w:noProof/>
                <w:w w:val="90"/>
              </w:rPr>
              <w:t>Abstrakt</w:t>
            </w:r>
            <w:r w:rsidR="00357C35">
              <w:rPr>
                <w:noProof/>
                <w:webHidden/>
              </w:rPr>
              <w:tab/>
            </w:r>
            <w:r w:rsidR="00357C35">
              <w:rPr>
                <w:noProof/>
                <w:webHidden/>
              </w:rPr>
              <w:fldChar w:fldCharType="begin"/>
            </w:r>
            <w:r w:rsidR="00357C35">
              <w:rPr>
                <w:noProof/>
                <w:webHidden/>
              </w:rPr>
              <w:instrText xml:space="preserve"> PAGEREF _Toc20049049 \h </w:instrText>
            </w:r>
            <w:r w:rsidR="00357C35">
              <w:rPr>
                <w:noProof/>
                <w:webHidden/>
              </w:rPr>
            </w:r>
            <w:r w:rsidR="00357C35">
              <w:rPr>
                <w:noProof/>
                <w:webHidden/>
              </w:rPr>
              <w:fldChar w:fldCharType="separate"/>
            </w:r>
            <w:r w:rsidR="00357C35">
              <w:rPr>
                <w:noProof/>
                <w:webHidden/>
              </w:rPr>
              <w:t>29</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50" w:history="1">
            <w:r w:rsidR="00357C35" w:rsidRPr="00C813CA">
              <w:rPr>
                <w:rStyle w:val="Hypertextovprepojenie"/>
                <w:noProof/>
              </w:rPr>
              <w:t>6.2</w:t>
            </w:r>
            <w:r w:rsidR="00357C35">
              <w:rPr>
                <w:rFonts w:eastAsiaTheme="minorEastAsia" w:cstheme="minorBidi"/>
                <w:b w:val="0"/>
                <w:bCs w:val="0"/>
                <w:noProof/>
                <w:sz w:val="24"/>
                <w:szCs w:val="24"/>
              </w:rPr>
              <w:tab/>
            </w:r>
            <w:r w:rsidR="00357C35" w:rsidRPr="00C813CA">
              <w:rPr>
                <w:rStyle w:val="Hypertextovprepojenie"/>
                <w:noProof/>
                <w:w w:val="95"/>
              </w:rPr>
              <w:t>Klíčová slova</w:t>
            </w:r>
            <w:r w:rsidR="00357C35">
              <w:rPr>
                <w:noProof/>
                <w:webHidden/>
              </w:rPr>
              <w:tab/>
            </w:r>
            <w:r w:rsidR="00357C35">
              <w:rPr>
                <w:noProof/>
                <w:webHidden/>
              </w:rPr>
              <w:fldChar w:fldCharType="begin"/>
            </w:r>
            <w:r w:rsidR="00357C35">
              <w:rPr>
                <w:noProof/>
                <w:webHidden/>
              </w:rPr>
              <w:instrText xml:space="preserve"> PAGEREF _Toc20049050 \h </w:instrText>
            </w:r>
            <w:r w:rsidR="00357C35">
              <w:rPr>
                <w:noProof/>
                <w:webHidden/>
              </w:rPr>
            </w:r>
            <w:r w:rsidR="00357C35">
              <w:rPr>
                <w:noProof/>
                <w:webHidden/>
              </w:rPr>
              <w:fldChar w:fldCharType="separate"/>
            </w:r>
            <w:r w:rsidR="00357C35">
              <w:rPr>
                <w:noProof/>
                <w:webHidden/>
              </w:rPr>
              <w:t>29</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51" w:history="1">
            <w:r w:rsidR="00357C35" w:rsidRPr="00C813CA">
              <w:rPr>
                <w:rStyle w:val="Hypertextovprepojenie"/>
                <w:noProof/>
              </w:rPr>
              <w:t>6.3</w:t>
            </w:r>
            <w:r w:rsidR="00357C35">
              <w:rPr>
                <w:rFonts w:eastAsiaTheme="minorEastAsia" w:cstheme="minorBidi"/>
                <w:b w:val="0"/>
                <w:bCs w:val="0"/>
                <w:noProof/>
                <w:sz w:val="24"/>
                <w:szCs w:val="24"/>
              </w:rPr>
              <w:tab/>
            </w:r>
            <w:r w:rsidR="00357C35" w:rsidRPr="00C813CA">
              <w:rPr>
                <w:rStyle w:val="Hypertextovprepojenie"/>
                <w:noProof/>
              </w:rPr>
              <w:t xml:space="preserve">O projektu. </w:t>
            </w:r>
            <w:r w:rsidR="00357C35" w:rsidRPr="00C813CA">
              <w:rPr>
                <w:rStyle w:val="Hypertextovprepojenie"/>
                <w:noProof/>
                <w:w w:val="90"/>
              </w:rPr>
              <w:t>Počátky</w:t>
            </w:r>
            <w:r w:rsidR="00357C35">
              <w:rPr>
                <w:noProof/>
                <w:webHidden/>
              </w:rPr>
              <w:tab/>
            </w:r>
            <w:r w:rsidR="00357C35">
              <w:rPr>
                <w:noProof/>
                <w:webHidden/>
              </w:rPr>
              <w:fldChar w:fldCharType="begin"/>
            </w:r>
            <w:r w:rsidR="00357C35">
              <w:rPr>
                <w:noProof/>
                <w:webHidden/>
              </w:rPr>
              <w:instrText xml:space="preserve"> PAGEREF _Toc20049051 \h </w:instrText>
            </w:r>
            <w:r w:rsidR="00357C35">
              <w:rPr>
                <w:noProof/>
                <w:webHidden/>
              </w:rPr>
            </w:r>
            <w:r w:rsidR="00357C35">
              <w:rPr>
                <w:noProof/>
                <w:webHidden/>
              </w:rPr>
              <w:fldChar w:fldCharType="separate"/>
            </w:r>
            <w:r w:rsidR="00357C35">
              <w:rPr>
                <w:noProof/>
                <w:webHidden/>
              </w:rPr>
              <w:t>29</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52" w:history="1">
            <w:r w:rsidR="00357C35" w:rsidRPr="00C813CA">
              <w:rPr>
                <w:rStyle w:val="Hypertextovprepojenie"/>
                <w:noProof/>
              </w:rPr>
              <w:t>6.4</w:t>
            </w:r>
            <w:r w:rsidR="00357C35">
              <w:rPr>
                <w:rFonts w:eastAsiaTheme="minorEastAsia" w:cstheme="minorBidi"/>
                <w:b w:val="0"/>
                <w:bCs w:val="0"/>
                <w:noProof/>
                <w:sz w:val="24"/>
                <w:szCs w:val="24"/>
              </w:rPr>
              <w:tab/>
            </w:r>
            <w:r w:rsidR="00357C35" w:rsidRPr="00C813CA">
              <w:rPr>
                <w:rStyle w:val="Hypertextovprepojenie"/>
                <w:noProof/>
                <w:w w:val="95"/>
              </w:rPr>
              <w:t>Interoperabilita</w:t>
            </w:r>
            <w:r w:rsidR="00357C35">
              <w:rPr>
                <w:noProof/>
                <w:webHidden/>
              </w:rPr>
              <w:tab/>
            </w:r>
            <w:r w:rsidR="00357C35">
              <w:rPr>
                <w:noProof/>
                <w:webHidden/>
              </w:rPr>
              <w:fldChar w:fldCharType="begin"/>
            </w:r>
            <w:r w:rsidR="00357C35">
              <w:rPr>
                <w:noProof/>
                <w:webHidden/>
              </w:rPr>
              <w:instrText xml:space="preserve"> PAGEREF _Toc20049052 \h </w:instrText>
            </w:r>
            <w:r w:rsidR="00357C35">
              <w:rPr>
                <w:noProof/>
                <w:webHidden/>
              </w:rPr>
            </w:r>
            <w:r w:rsidR="00357C35">
              <w:rPr>
                <w:noProof/>
                <w:webHidden/>
              </w:rPr>
              <w:fldChar w:fldCharType="separate"/>
            </w:r>
            <w:r w:rsidR="00357C35">
              <w:rPr>
                <w:noProof/>
                <w:webHidden/>
              </w:rPr>
              <w:t>30</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53" w:history="1">
            <w:r w:rsidR="00357C35" w:rsidRPr="00C813CA">
              <w:rPr>
                <w:rStyle w:val="Hypertextovprepojenie"/>
                <w:noProof/>
              </w:rPr>
              <w:t>6.5</w:t>
            </w:r>
            <w:r w:rsidR="00357C35">
              <w:rPr>
                <w:rFonts w:eastAsiaTheme="minorEastAsia" w:cstheme="minorBidi"/>
                <w:b w:val="0"/>
                <w:bCs w:val="0"/>
                <w:noProof/>
                <w:sz w:val="24"/>
                <w:szCs w:val="24"/>
              </w:rPr>
              <w:tab/>
            </w:r>
            <w:r w:rsidR="00357C35" w:rsidRPr="00C813CA">
              <w:rPr>
                <w:rStyle w:val="Hypertextovprepojenie"/>
                <w:noProof/>
              </w:rPr>
              <w:t>Rychlý rozvoj spolupráce</w:t>
            </w:r>
            <w:r w:rsidR="00357C35">
              <w:rPr>
                <w:noProof/>
                <w:webHidden/>
              </w:rPr>
              <w:tab/>
            </w:r>
            <w:r w:rsidR="00357C35">
              <w:rPr>
                <w:noProof/>
                <w:webHidden/>
              </w:rPr>
              <w:fldChar w:fldCharType="begin"/>
            </w:r>
            <w:r w:rsidR="00357C35">
              <w:rPr>
                <w:noProof/>
                <w:webHidden/>
              </w:rPr>
              <w:instrText xml:space="preserve"> PAGEREF _Toc20049053 \h </w:instrText>
            </w:r>
            <w:r w:rsidR="00357C35">
              <w:rPr>
                <w:noProof/>
                <w:webHidden/>
              </w:rPr>
            </w:r>
            <w:r w:rsidR="00357C35">
              <w:rPr>
                <w:noProof/>
                <w:webHidden/>
              </w:rPr>
              <w:fldChar w:fldCharType="separate"/>
            </w:r>
            <w:r w:rsidR="00357C35">
              <w:rPr>
                <w:noProof/>
                <w:webHidden/>
              </w:rPr>
              <w:t>30</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54" w:history="1">
            <w:r w:rsidR="00357C35" w:rsidRPr="00C813CA">
              <w:rPr>
                <w:rStyle w:val="Hypertextovprepojenie"/>
                <w:noProof/>
              </w:rPr>
              <w:t>6.6</w:t>
            </w:r>
            <w:r w:rsidR="00357C35">
              <w:rPr>
                <w:rFonts w:eastAsiaTheme="minorEastAsia" w:cstheme="minorBidi"/>
                <w:b w:val="0"/>
                <w:bCs w:val="0"/>
                <w:noProof/>
                <w:sz w:val="24"/>
                <w:szCs w:val="24"/>
              </w:rPr>
              <w:tab/>
            </w:r>
            <w:r w:rsidR="00357C35" w:rsidRPr="00C813CA">
              <w:rPr>
                <w:rStyle w:val="Hypertextovprepojenie"/>
                <w:noProof/>
              </w:rPr>
              <w:t>Principy spolupráce</w:t>
            </w:r>
            <w:r w:rsidR="00357C35">
              <w:rPr>
                <w:noProof/>
                <w:webHidden/>
              </w:rPr>
              <w:tab/>
            </w:r>
            <w:r w:rsidR="00357C35">
              <w:rPr>
                <w:noProof/>
                <w:webHidden/>
              </w:rPr>
              <w:fldChar w:fldCharType="begin"/>
            </w:r>
            <w:r w:rsidR="00357C35">
              <w:rPr>
                <w:noProof/>
                <w:webHidden/>
              </w:rPr>
              <w:instrText xml:space="preserve"> PAGEREF _Toc20049054 \h </w:instrText>
            </w:r>
            <w:r w:rsidR="00357C35">
              <w:rPr>
                <w:noProof/>
                <w:webHidden/>
              </w:rPr>
            </w:r>
            <w:r w:rsidR="00357C35">
              <w:rPr>
                <w:noProof/>
                <w:webHidden/>
              </w:rPr>
              <w:fldChar w:fldCharType="separate"/>
            </w:r>
            <w:r w:rsidR="00357C35">
              <w:rPr>
                <w:noProof/>
                <w:webHidden/>
              </w:rPr>
              <w:t>31</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55" w:history="1">
            <w:r w:rsidR="00357C35" w:rsidRPr="00C813CA">
              <w:rPr>
                <w:rStyle w:val="Hypertextovprepojenie"/>
                <w:noProof/>
              </w:rPr>
              <w:t>6.7</w:t>
            </w:r>
            <w:r w:rsidR="00357C35">
              <w:rPr>
                <w:rFonts w:eastAsiaTheme="minorEastAsia" w:cstheme="minorBidi"/>
                <w:b w:val="0"/>
                <w:bCs w:val="0"/>
                <w:noProof/>
                <w:sz w:val="24"/>
                <w:szCs w:val="24"/>
              </w:rPr>
              <w:tab/>
            </w:r>
            <w:r w:rsidR="00357C35" w:rsidRPr="00C813CA">
              <w:rPr>
                <w:rStyle w:val="Hypertextovprepojenie"/>
                <w:noProof/>
                <w:w w:val="105"/>
              </w:rPr>
              <w:t>Distribuovaná obrazová úložiště nebo jediné centrální?</w:t>
            </w:r>
            <w:r w:rsidR="00357C35">
              <w:rPr>
                <w:noProof/>
                <w:webHidden/>
              </w:rPr>
              <w:tab/>
            </w:r>
            <w:r w:rsidR="00357C35">
              <w:rPr>
                <w:noProof/>
                <w:webHidden/>
              </w:rPr>
              <w:fldChar w:fldCharType="begin"/>
            </w:r>
            <w:r w:rsidR="00357C35">
              <w:rPr>
                <w:noProof/>
                <w:webHidden/>
              </w:rPr>
              <w:instrText xml:space="preserve"> PAGEREF _Toc20049055 \h </w:instrText>
            </w:r>
            <w:r w:rsidR="00357C35">
              <w:rPr>
                <w:noProof/>
                <w:webHidden/>
              </w:rPr>
            </w:r>
            <w:r w:rsidR="00357C35">
              <w:rPr>
                <w:noProof/>
                <w:webHidden/>
              </w:rPr>
              <w:fldChar w:fldCharType="separate"/>
            </w:r>
            <w:r w:rsidR="00357C35">
              <w:rPr>
                <w:noProof/>
                <w:webHidden/>
              </w:rPr>
              <w:t>32</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56" w:history="1">
            <w:r w:rsidR="00357C35" w:rsidRPr="00C813CA">
              <w:rPr>
                <w:rStyle w:val="Hypertextovprepojenie"/>
                <w:noProof/>
              </w:rPr>
              <w:t>6.8</w:t>
            </w:r>
            <w:r w:rsidR="00357C35">
              <w:rPr>
                <w:rFonts w:eastAsiaTheme="minorEastAsia" w:cstheme="minorBidi"/>
                <w:b w:val="0"/>
                <w:bCs w:val="0"/>
                <w:noProof/>
                <w:sz w:val="24"/>
                <w:szCs w:val="24"/>
              </w:rPr>
              <w:tab/>
            </w:r>
            <w:r w:rsidR="00357C35" w:rsidRPr="00C813CA">
              <w:rPr>
                <w:rStyle w:val="Hypertextovprepojenie"/>
                <w:noProof/>
              </w:rPr>
              <w:t>Vysoké náklady na implementaci a udržování centrálního obrazového repozitále.</w:t>
            </w:r>
            <w:r w:rsidR="00357C35">
              <w:rPr>
                <w:noProof/>
                <w:webHidden/>
              </w:rPr>
              <w:tab/>
            </w:r>
            <w:r w:rsidR="00357C35">
              <w:rPr>
                <w:noProof/>
                <w:webHidden/>
              </w:rPr>
              <w:fldChar w:fldCharType="begin"/>
            </w:r>
            <w:r w:rsidR="00357C35">
              <w:rPr>
                <w:noProof/>
                <w:webHidden/>
              </w:rPr>
              <w:instrText xml:space="preserve"> PAGEREF _Toc20049056 \h </w:instrText>
            </w:r>
            <w:r w:rsidR="00357C35">
              <w:rPr>
                <w:noProof/>
                <w:webHidden/>
              </w:rPr>
            </w:r>
            <w:r w:rsidR="00357C35">
              <w:rPr>
                <w:noProof/>
                <w:webHidden/>
              </w:rPr>
              <w:fldChar w:fldCharType="separate"/>
            </w:r>
            <w:r w:rsidR="00357C35">
              <w:rPr>
                <w:noProof/>
                <w:webHidden/>
              </w:rPr>
              <w:t>33</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57" w:history="1">
            <w:r w:rsidR="00357C35" w:rsidRPr="00C813CA">
              <w:rPr>
                <w:rStyle w:val="Hypertextovprepojenie"/>
                <w:noProof/>
              </w:rPr>
              <w:t>6.9</w:t>
            </w:r>
            <w:r w:rsidR="00357C35">
              <w:rPr>
                <w:rFonts w:eastAsiaTheme="minorEastAsia" w:cstheme="minorBidi"/>
                <w:b w:val="0"/>
                <w:bCs w:val="0"/>
                <w:noProof/>
                <w:sz w:val="24"/>
                <w:szCs w:val="24"/>
              </w:rPr>
              <w:tab/>
            </w:r>
            <w:r w:rsidR="00357C35" w:rsidRPr="00C813CA">
              <w:rPr>
                <w:rStyle w:val="Hypertextovprepojenie"/>
                <w:noProof/>
                <w:w w:val="95"/>
              </w:rPr>
              <w:t>Neochota partnera předat do cizí správy vlastní hodnotná</w:t>
            </w:r>
            <w:r w:rsidR="00357C35" w:rsidRPr="00C813CA">
              <w:rPr>
                <w:rStyle w:val="Hypertextovprepojenie"/>
                <w:noProof/>
              </w:rPr>
              <w:t xml:space="preserve"> obrazová data</w:t>
            </w:r>
            <w:r w:rsidR="00357C35">
              <w:rPr>
                <w:noProof/>
                <w:webHidden/>
              </w:rPr>
              <w:tab/>
            </w:r>
            <w:r w:rsidR="00357C35">
              <w:rPr>
                <w:noProof/>
                <w:webHidden/>
              </w:rPr>
              <w:fldChar w:fldCharType="begin"/>
            </w:r>
            <w:r w:rsidR="00357C35">
              <w:rPr>
                <w:noProof/>
                <w:webHidden/>
              </w:rPr>
              <w:instrText xml:space="preserve"> PAGEREF _Toc20049057 \h </w:instrText>
            </w:r>
            <w:r w:rsidR="00357C35">
              <w:rPr>
                <w:noProof/>
                <w:webHidden/>
              </w:rPr>
            </w:r>
            <w:r w:rsidR="00357C35">
              <w:rPr>
                <w:noProof/>
                <w:webHidden/>
              </w:rPr>
              <w:fldChar w:fldCharType="separate"/>
            </w:r>
            <w:r w:rsidR="00357C35">
              <w:rPr>
                <w:noProof/>
                <w:webHidden/>
              </w:rPr>
              <w:t>33</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58" w:history="1">
            <w:r w:rsidR="00357C35" w:rsidRPr="00C813CA">
              <w:rPr>
                <w:rStyle w:val="Hypertextovprepojenie"/>
                <w:noProof/>
              </w:rPr>
              <w:t>6.10</w:t>
            </w:r>
            <w:r w:rsidR="00357C35">
              <w:rPr>
                <w:rFonts w:eastAsiaTheme="minorEastAsia" w:cstheme="minorBidi"/>
                <w:b w:val="0"/>
                <w:bCs w:val="0"/>
                <w:noProof/>
                <w:sz w:val="24"/>
                <w:szCs w:val="24"/>
              </w:rPr>
              <w:tab/>
            </w:r>
            <w:r w:rsidR="00357C35" w:rsidRPr="00C813CA">
              <w:rPr>
                <w:rStyle w:val="Hypertextovprepojenie"/>
                <w:noProof/>
              </w:rPr>
              <w:t>Proč s námi spolupracovat</w:t>
            </w:r>
            <w:r w:rsidR="00357C35">
              <w:rPr>
                <w:noProof/>
                <w:webHidden/>
              </w:rPr>
              <w:tab/>
            </w:r>
            <w:r w:rsidR="00357C35">
              <w:rPr>
                <w:noProof/>
                <w:webHidden/>
              </w:rPr>
              <w:fldChar w:fldCharType="begin"/>
            </w:r>
            <w:r w:rsidR="00357C35">
              <w:rPr>
                <w:noProof/>
                <w:webHidden/>
              </w:rPr>
              <w:instrText xml:space="preserve"> PAGEREF _Toc20049058 \h </w:instrText>
            </w:r>
            <w:r w:rsidR="00357C35">
              <w:rPr>
                <w:noProof/>
                <w:webHidden/>
              </w:rPr>
            </w:r>
            <w:r w:rsidR="00357C35">
              <w:rPr>
                <w:noProof/>
                <w:webHidden/>
              </w:rPr>
              <w:fldChar w:fldCharType="separate"/>
            </w:r>
            <w:r w:rsidR="00357C35">
              <w:rPr>
                <w:noProof/>
                <w:webHidden/>
              </w:rPr>
              <w:t>34</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59" w:history="1">
            <w:r w:rsidR="00357C35" w:rsidRPr="00C813CA">
              <w:rPr>
                <w:rStyle w:val="Hypertextovprepojenie"/>
                <w:noProof/>
              </w:rPr>
              <w:t>6.11</w:t>
            </w:r>
            <w:r w:rsidR="00357C35">
              <w:rPr>
                <w:rFonts w:eastAsiaTheme="minorEastAsia" w:cstheme="minorBidi"/>
                <w:b w:val="0"/>
                <w:bCs w:val="0"/>
                <w:noProof/>
                <w:sz w:val="24"/>
                <w:szCs w:val="24"/>
              </w:rPr>
              <w:tab/>
            </w:r>
            <w:r w:rsidR="00357C35" w:rsidRPr="00C813CA">
              <w:rPr>
                <w:rStyle w:val="Hypertextovprepojenie"/>
                <w:noProof/>
                <w:w w:val="85"/>
              </w:rPr>
              <w:t>Zahájení</w:t>
            </w:r>
            <w:r w:rsidR="00357C35" w:rsidRPr="00C813CA">
              <w:rPr>
                <w:rStyle w:val="Hypertextovprepojenie"/>
                <w:noProof/>
                <w:spacing w:val="4"/>
                <w:w w:val="85"/>
              </w:rPr>
              <w:t xml:space="preserve"> </w:t>
            </w:r>
            <w:r w:rsidR="00357C35" w:rsidRPr="00C813CA">
              <w:rPr>
                <w:rStyle w:val="Hypertextovprepojenie"/>
                <w:noProof/>
                <w:w w:val="85"/>
              </w:rPr>
              <w:t>spolupráce</w:t>
            </w:r>
            <w:r w:rsidR="00357C35">
              <w:rPr>
                <w:noProof/>
                <w:webHidden/>
              </w:rPr>
              <w:tab/>
            </w:r>
            <w:r w:rsidR="00357C35">
              <w:rPr>
                <w:noProof/>
                <w:webHidden/>
              </w:rPr>
              <w:fldChar w:fldCharType="begin"/>
            </w:r>
            <w:r w:rsidR="00357C35">
              <w:rPr>
                <w:noProof/>
                <w:webHidden/>
              </w:rPr>
              <w:instrText xml:space="preserve"> PAGEREF _Toc20049059 \h </w:instrText>
            </w:r>
            <w:r w:rsidR="00357C35">
              <w:rPr>
                <w:noProof/>
                <w:webHidden/>
              </w:rPr>
            </w:r>
            <w:r w:rsidR="00357C35">
              <w:rPr>
                <w:noProof/>
                <w:webHidden/>
              </w:rPr>
              <w:fldChar w:fldCharType="separate"/>
            </w:r>
            <w:r w:rsidR="00357C35">
              <w:rPr>
                <w:noProof/>
                <w:webHidden/>
              </w:rPr>
              <w:t>34</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60" w:history="1">
            <w:r w:rsidR="00357C35" w:rsidRPr="00C813CA">
              <w:rPr>
                <w:rStyle w:val="Hypertextovprepojenie"/>
                <w:noProof/>
              </w:rPr>
              <w:t>6.12</w:t>
            </w:r>
            <w:r w:rsidR="00357C35">
              <w:rPr>
                <w:rFonts w:eastAsiaTheme="minorEastAsia" w:cstheme="minorBidi"/>
                <w:b w:val="0"/>
                <w:bCs w:val="0"/>
                <w:noProof/>
                <w:sz w:val="24"/>
                <w:szCs w:val="24"/>
              </w:rPr>
              <w:tab/>
            </w:r>
            <w:r w:rsidR="00357C35" w:rsidRPr="00C813CA">
              <w:rPr>
                <w:rStyle w:val="Hypertextovprepojenie"/>
                <w:noProof/>
              </w:rPr>
              <w:t>Technické minimum</w:t>
            </w:r>
            <w:r w:rsidR="00357C35">
              <w:rPr>
                <w:noProof/>
                <w:webHidden/>
              </w:rPr>
              <w:tab/>
            </w:r>
            <w:r w:rsidR="00357C35">
              <w:rPr>
                <w:noProof/>
                <w:webHidden/>
              </w:rPr>
              <w:fldChar w:fldCharType="begin"/>
            </w:r>
            <w:r w:rsidR="00357C35">
              <w:rPr>
                <w:noProof/>
                <w:webHidden/>
              </w:rPr>
              <w:instrText xml:space="preserve"> PAGEREF _Toc20049060 \h </w:instrText>
            </w:r>
            <w:r w:rsidR="00357C35">
              <w:rPr>
                <w:noProof/>
                <w:webHidden/>
              </w:rPr>
            </w:r>
            <w:r w:rsidR="00357C35">
              <w:rPr>
                <w:noProof/>
                <w:webHidden/>
              </w:rPr>
              <w:fldChar w:fldCharType="separate"/>
            </w:r>
            <w:r w:rsidR="00357C35">
              <w:rPr>
                <w:noProof/>
                <w:webHidden/>
              </w:rPr>
              <w:t>34</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61" w:history="1">
            <w:r w:rsidR="00357C35" w:rsidRPr="00C813CA">
              <w:rPr>
                <w:rStyle w:val="Hypertextovprepojenie"/>
                <w:noProof/>
              </w:rPr>
              <w:t>6.13</w:t>
            </w:r>
            <w:r w:rsidR="00357C35">
              <w:rPr>
                <w:rFonts w:eastAsiaTheme="minorEastAsia" w:cstheme="minorBidi"/>
                <w:b w:val="0"/>
                <w:bCs w:val="0"/>
                <w:noProof/>
                <w:sz w:val="24"/>
                <w:szCs w:val="24"/>
              </w:rPr>
              <w:tab/>
            </w:r>
            <w:r w:rsidR="00357C35" w:rsidRPr="00C813CA">
              <w:rPr>
                <w:rStyle w:val="Hypertextovprepojenie"/>
                <w:noProof/>
                <w:w w:val="95"/>
              </w:rPr>
              <w:t>Administrativní úkony</w:t>
            </w:r>
            <w:r w:rsidR="00357C35">
              <w:rPr>
                <w:noProof/>
                <w:webHidden/>
              </w:rPr>
              <w:tab/>
            </w:r>
            <w:r w:rsidR="00357C35">
              <w:rPr>
                <w:noProof/>
                <w:webHidden/>
              </w:rPr>
              <w:fldChar w:fldCharType="begin"/>
            </w:r>
            <w:r w:rsidR="00357C35">
              <w:rPr>
                <w:noProof/>
                <w:webHidden/>
              </w:rPr>
              <w:instrText xml:space="preserve"> PAGEREF _Toc20049061 \h </w:instrText>
            </w:r>
            <w:r w:rsidR="00357C35">
              <w:rPr>
                <w:noProof/>
                <w:webHidden/>
              </w:rPr>
            </w:r>
            <w:r w:rsidR="00357C35">
              <w:rPr>
                <w:noProof/>
                <w:webHidden/>
              </w:rPr>
              <w:fldChar w:fldCharType="separate"/>
            </w:r>
            <w:r w:rsidR="00357C35">
              <w:rPr>
                <w:noProof/>
                <w:webHidden/>
              </w:rPr>
              <w:t>35</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62" w:history="1">
            <w:r w:rsidR="00357C35" w:rsidRPr="00C813CA">
              <w:rPr>
                <w:rStyle w:val="Hypertextovprepojenie"/>
                <w:noProof/>
              </w:rPr>
              <w:t>6.14</w:t>
            </w:r>
            <w:r w:rsidR="00357C35">
              <w:rPr>
                <w:rFonts w:eastAsiaTheme="minorEastAsia" w:cstheme="minorBidi"/>
                <w:b w:val="0"/>
                <w:bCs w:val="0"/>
                <w:noProof/>
                <w:sz w:val="24"/>
                <w:szCs w:val="24"/>
              </w:rPr>
              <w:tab/>
            </w:r>
            <w:r w:rsidR="00357C35" w:rsidRPr="00C813CA">
              <w:rPr>
                <w:rStyle w:val="Hypertextovprepojenie"/>
                <w:noProof/>
                <w:w w:val="95"/>
              </w:rPr>
              <w:t>Vlastní zahájení spolupráce</w:t>
            </w:r>
            <w:r w:rsidR="00357C35">
              <w:rPr>
                <w:noProof/>
                <w:webHidden/>
              </w:rPr>
              <w:tab/>
            </w:r>
            <w:r w:rsidR="00357C35">
              <w:rPr>
                <w:noProof/>
                <w:webHidden/>
              </w:rPr>
              <w:fldChar w:fldCharType="begin"/>
            </w:r>
            <w:r w:rsidR="00357C35">
              <w:rPr>
                <w:noProof/>
                <w:webHidden/>
              </w:rPr>
              <w:instrText xml:space="preserve"> PAGEREF _Toc20049062 \h </w:instrText>
            </w:r>
            <w:r w:rsidR="00357C35">
              <w:rPr>
                <w:noProof/>
                <w:webHidden/>
              </w:rPr>
            </w:r>
            <w:r w:rsidR="00357C35">
              <w:rPr>
                <w:noProof/>
                <w:webHidden/>
              </w:rPr>
              <w:fldChar w:fldCharType="separate"/>
            </w:r>
            <w:r w:rsidR="00357C35">
              <w:rPr>
                <w:noProof/>
                <w:webHidden/>
              </w:rPr>
              <w:t>35</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63" w:history="1">
            <w:r w:rsidR="00357C35" w:rsidRPr="00C813CA">
              <w:rPr>
                <w:rStyle w:val="Hypertextovprepojenie"/>
                <w:noProof/>
              </w:rPr>
              <w:t>6.15</w:t>
            </w:r>
            <w:r w:rsidR="00357C35">
              <w:rPr>
                <w:rFonts w:eastAsiaTheme="minorEastAsia" w:cstheme="minorBidi"/>
                <w:b w:val="0"/>
                <w:bCs w:val="0"/>
                <w:noProof/>
                <w:sz w:val="24"/>
                <w:szCs w:val="24"/>
              </w:rPr>
              <w:tab/>
            </w:r>
            <w:r w:rsidR="00357C35" w:rsidRPr="00C813CA">
              <w:rPr>
                <w:rStyle w:val="Hypertextovprepojenie"/>
                <w:noProof/>
              </w:rPr>
              <w:t>Nástroje pro koncové uživatele</w:t>
            </w:r>
            <w:r w:rsidR="00357C35">
              <w:rPr>
                <w:noProof/>
                <w:webHidden/>
              </w:rPr>
              <w:tab/>
            </w:r>
            <w:r w:rsidR="00357C35">
              <w:rPr>
                <w:noProof/>
                <w:webHidden/>
              </w:rPr>
              <w:fldChar w:fldCharType="begin"/>
            </w:r>
            <w:r w:rsidR="00357C35">
              <w:rPr>
                <w:noProof/>
                <w:webHidden/>
              </w:rPr>
              <w:instrText xml:space="preserve"> PAGEREF _Toc20049063 \h </w:instrText>
            </w:r>
            <w:r w:rsidR="00357C35">
              <w:rPr>
                <w:noProof/>
                <w:webHidden/>
              </w:rPr>
            </w:r>
            <w:r w:rsidR="00357C35">
              <w:rPr>
                <w:noProof/>
                <w:webHidden/>
              </w:rPr>
              <w:fldChar w:fldCharType="separate"/>
            </w:r>
            <w:r w:rsidR="00357C35">
              <w:rPr>
                <w:noProof/>
                <w:webHidden/>
              </w:rPr>
              <w:t>35</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64" w:history="1">
            <w:r w:rsidR="00357C35" w:rsidRPr="00C813CA">
              <w:rPr>
                <w:rStyle w:val="Hypertextovprepojenie"/>
                <w:noProof/>
              </w:rPr>
              <w:t>6.16</w:t>
            </w:r>
            <w:r w:rsidR="00357C35">
              <w:rPr>
                <w:rFonts w:eastAsiaTheme="minorEastAsia" w:cstheme="minorBidi"/>
                <w:b w:val="0"/>
                <w:bCs w:val="0"/>
                <w:noProof/>
                <w:sz w:val="24"/>
                <w:szCs w:val="24"/>
              </w:rPr>
              <w:tab/>
            </w:r>
            <w:r w:rsidR="00357C35" w:rsidRPr="00C813CA">
              <w:rPr>
                <w:rStyle w:val="Hypertextovprepojenie"/>
                <w:noProof/>
              </w:rPr>
              <w:t>Kde je Manusicriptorium dostupné</w:t>
            </w:r>
            <w:r w:rsidR="00357C35">
              <w:rPr>
                <w:noProof/>
                <w:webHidden/>
              </w:rPr>
              <w:tab/>
            </w:r>
            <w:r w:rsidR="00357C35">
              <w:rPr>
                <w:noProof/>
                <w:webHidden/>
              </w:rPr>
              <w:fldChar w:fldCharType="begin"/>
            </w:r>
            <w:r w:rsidR="00357C35">
              <w:rPr>
                <w:noProof/>
                <w:webHidden/>
              </w:rPr>
              <w:instrText xml:space="preserve"> PAGEREF _Toc20049064 \h </w:instrText>
            </w:r>
            <w:r w:rsidR="00357C35">
              <w:rPr>
                <w:noProof/>
                <w:webHidden/>
              </w:rPr>
            </w:r>
            <w:r w:rsidR="00357C35">
              <w:rPr>
                <w:noProof/>
                <w:webHidden/>
              </w:rPr>
              <w:fldChar w:fldCharType="separate"/>
            </w:r>
            <w:r w:rsidR="00357C35">
              <w:rPr>
                <w:noProof/>
                <w:webHidden/>
              </w:rPr>
              <w:t>36</w:t>
            </w:r>
            <w:r w:rsidR="00357C35">
              <w:rPr>
                <w:noProof/>
                <w:webHidden/>
              </w:rPr>
              <w:fldChar w:fldCharType="end"/>
            </w:r>
          </w:hyperlink>
        </w:p>
        <w:p w:rsidR="00357C35" w:rsidRDefault="00F06F37">
          <w:pPr>
            <w:pStyle w:val="Obsah1"/>
            <w:tabs>
              <w:tab w:val="left" w:pos="480"/>
              <w:tab w:val="right" w:leader="dot" w:pos="8487"/>
            </w:tabs>
            <w:rPr>
              <w:rFonts w:eastAsiaTheme="minorEastAsia" w:cstheme="minorBidi"/>
              <w:b w:val="0"/>
              <w:bCs w:val="0"/>
              <w:i w:val="0"/>
              <w:iCs w:val="0"/>
              <w:noProof/>
            </w:rPr>
          </w:pPr>
          <w:hyperlink w:anchor="_Toc20049065" w:history="1">
            <w:r w:rsidR="00357C35" w:rsidRPr="00C813CA">
              <w:rPr>
                <w:rStyle w:val="Hypertextovprepojenie"/>
                <w:noProof/>
              </w:rPr>
              <w:t>7</w:t>
            </w:r>
            <w:r w:rsidR="00357C35">
              <w:rPr>
                <w:rFonts w:eastAsiaTheme="minorEastAsia" w:cstheme="minorBidi"/>
                <w:b w:val="0"/>
                <w:bCs w:val="0"/>
                <w:i w:val="0"/>
                <w:iCs w:val="0"/>
                <w:noProof/>
              </w:rPr>
              <w:tab/>
            </w:r>
            <w:r w:rsidR="00357C35" w:rsidRPr="00C813CA">
              <w:rPr>
                <w:rStyle w:val="Hypertextovprepojenie"/>
                <w:noProof/>
              </w:rPr>
              <w:t>Česká digitální knihovna Kramerius</w:t>
            </w:r>
            <w:r w:rsidR="00357C35">
              <w:rPr>
                <w:noProof/>
                <w:webHidden/>
              </w:rPr>
              <w:tab/>
            </w:r>
            <w:r w:rsidR="00357C35">
              <w:rPr>
                <w:noProof/>
                <w:webHidden/>
              </w:rPr>
              <w:fldChar w:fldCharType="begin"/>
            </w:r>
            <w:r w:rsidR="00357C35">
              <w:rPr>
                <w:noProof/>
                <w:webHidden/>
              </w:rPr>
              <w:instrText xml:space="preserve"> PAGEREF _Toc20049065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66" w:history="1">
            <w:r w:rsidR="00357C35" w:rsidRPr="00C813CA">
              <w:rPr>
                <w:rStyle w:val="Hypertextovprepojenie"/>
                <w:noProof/>
              </w:rPr>
              <w:t>7.1</w:t>
            </w:r>
            <w:r w:rsidR="00357C35">
              <w:rPr>
                <w:rFonts w:eastAsiaTheme="minorEastAsia" w:cstheme="minorBidi"/>
                <w:b w:val="0"/>
                <w:bCs w:val="0"/>
                <w:noProof/>
                <w:sz w:val="24"/>
                <w:szCs w:val="24"/>
              </w:rPr>
              <w:tab/>
            </w:r>
            <w:r w:rsidR="00357C35" w:rsidRPr="00C813CA">
              <w:rPr>
                <w:rStyle w:val="Hypertextovprepojenie"/>
                <w:noProof/>
              </w:rPr>
              <w:t>Abstrakt</w:t>
            </w:r>
            <w:r w:rsidR="00357C35">
              <w:rPr>
                <w:noProof/>
                <w:webHidden/>
              </w:rPr>
              <w:tab/>
            </w:r>
            <w:r w:rsidR="00357C35">
              <w:rPr>
                <w:noProof/>
                <w:webHidden/>
              </w:rPr>
              <w:fldChar w:fldCharType="begin"/>
            </w:r>
            <w:r w:rsidR="00357C35">
              <w:rPr>
                <w:noProof/>
                <w:webHidden/>
              </w:rPr>
              <w:instrText xml:space="preserve"> PAGEREF _Toc20049066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67" w:history="1">
            <w:r w:rsidR="00357C35" w:rsidRPr="00C813CA">
              <w:rPr>
                <w:rStyle w:val="Hypertextovprepojenie"/>
                <w:noProof/>
              </w:rPr>
              <w:t>7.2</w:t>
            </w:r>
            <w:r w:rsidR="00357C35">
              <w:rPr>
                <w:rFonts w:eastAsiaTheme="minorEastAsia" w:cstheme="minorBidi"/>
                <w:b w:val="0"/>
                <w:bCs w:val="0"/>
                <w:noProof/>
                <w:sz w:val="24"/>
                <w:szCs w:val="24"/>
              </w:rPr>
              <w:tab/>
            </w:r>
            <w:r w:rsidR="00357C35" w:rsidRPr="00C813CA">
              <w:rPr>
                <w:rStyle w:val="Hypertextovprepojenie"/>
                <w:noProof/>
              </w:rPr>
              <w:t>Klíčová slova</w:t>
            </w:r>
            <w:r w:rsidR="00357C35">
              <w:rPr>
                <w:noProof/>
                <w:webHidden/>
              </w:rPr>
              <w:tab/>
            </w:r>
            <w:r w:rsidR="00357C35">
              <w:rPr>
                <w:noProof/>
                <w:webHidden/>
              </w:rPr>
              <w:fldChar w:fldCharType="begin"/>
            </w:r>
            <w:r w:rsidR="00357C35">
              <w:rPr>
                <w:noProof/>
                <w:webHidden/>
              </w:rPr>
              <w:instrText xml:space="preserve"> PAGEREF _Toc20049067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68" w:history="1">
            <w:r w:rsidR="00357C35" w:rsidRPr="00C813CA">
              <w:rPr>
                <w:rStyle w:val="Hypertextovprepojenie"/>
                <w:noProof/>
              </w:rPr>
              <w:t>7.3</w:t>
            </w:r>
            <w:r w:rsidR="00357C35">
              <w:rPr>
                <w:rFonts w:eastAsiaTheme="minorEastAsia" w:cstheme="minorBidi"/>
                <w:b w:val="0"/>
                <w:bCs w:val="0"/>
                <w:noProof/>
                <w:sz w:val="24"/>
                <w:szCs w:val="24"/>
              </w:rPr>
              <w:tab/>
            </w:r>
            <w:r w:rsidR="00357C35" w:rsidRPr="00C813CA">
              <w:rPr>
                <w:rStyle w:val="Hypertextovprepojenie"/>
                <w:noProof/>
              </w:rPr>
              <w:t>Úvod</w:t>
            </w:r>
            <w:r w:rsidR="00357C35">
              <w:rPr>
                <w:noProof/>
                <w:webHidden/>
              </w:rPr>
              <w:tab/>
            </w:r>
            <w:r w:rsidR="00357C35">
              <w:rPr>
                <w:noProof/>
                <w:webHidden/>
              </w:rPr>
              <w:fldChar w:fldCharType="begin"/>
            </w:r>
            <w:r w:rsidR="00357C35">
              <w:rPr>
                <w:noProof/>
                <w:webHidden/>
              </w:rPr>
              <w:instrText xml:space="preserve"> PAGEREF _Toc20049068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69" w:history="1">
            <w:r w:rsidR="00357C35" w:rsidRPr="00C813CA">
              <w:rPr>
                <w:rStyle w:val="Hypertextovprepojenie"/>
                <w:noProof/>
              </w:rPr>
              <w:t>7.4</w:t>
            </w:r>
            <w:r w:rsidR="00357C35">
              <w:rPr>
                <w:rFonts w:eastAsiaTheme="minorEastAsia" w:cstheme="minorBidi"/>
                <w:b w:val="0"/>
                <w:bCs w:val="0"/>
                <w:noProof/>
                <w:sz w:val="24"/>
                <w:szCs w:val="24"/>
              </w:rPr>
              <w:tab/>
            </w:r>
            <w:r w:rsidR="00357C35" w:rsidRPr="00C813CA">
              <w:rPr>
                <w:rStyle w:val="Hypertextovprepojenie"/>
                <w:noProof/>
              </w:rPr>
              <w:t>Shrnutí výstupů projektu</w:t>
            </w:r>
            <w:r w:rsidR="00357C35">
              <w:rPr>
                <w:noProof/>
                <w:webHidden/>
              </w:rPr>
              <w:tab/>
            </w:r>
            <w:r w:rsidR="00357C35">
              <w:rPr>
                <w:noProof/>
                <w:webHidden/>
              </w:rPr>
              <w:fldChar w:fldCharType="begin"/>
            </w:r>
            <w:r w:rsidR="00357C35">
              <w:rPr>
                <w:noProof/>
                <w:webHidden/>
              </w:rPr>
              <w:instrText xml:space="preserve"> PAGEREF _Toc20049069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rsidR="00357C35" w:rsidRDefault="00F06F37">
          <w:pPr>
            <w:pStyle w:val="Obsah3"/>
            <w:tabs>
              <w:tab w:val="left" w:pos="1200"/>
              <w:tab w:val="right" w:leader="dot" w:pos="8487"/>
            </w:tabs>
            <w:rPr>
              <w:rFonts w:eastAsiaTheme="minorEastAsia" w:cstheme="minorBidi"/>
              <w:noProof/>
              <w:sz w:val="24"/>
              <w:szCs w:val="24"/>
            </w:rPr>
          </w:pPr>
          <w:hyperlink w:anchor="_Toc20049070" w:history="1">
            <w:r w:rsidR="00357C35" w:rsidRPr="00C813CA">
              <w:rPr>
                <w:rStyle w:val="Hypertextovprepojenie"/>
                <w:noProof/>
              </w:rPr>
              <w:t>7.4.1</w:t>
            </w:r>
            <w:r w:rsidR="00357C35">
              <w:rPr>
                <w:rFonts w:eastAsiaTheme="minorEastAsia" w:cstheme="minorBidi"/>
                <w:noProof/>
                <w:sz w:val="24"/>
                <w:szCs w:val="24"/>
              </w:rPr>
              <w:tab/>
            </w:r>
            <w:r w:rsidR="00357C35" w:rsidRPr="00C813CA">
              <w:rPr>
                <w:rStyle w:val="Hypertextovprepojenie"/>
                <w:noProof/>
              </w:rPr>
              <w:t>Úvod</w:t>
            </w:r>
            <w:r w:rsidR="00357C35">
              <w:rPr>
                <w:noProof/>
                <w:webHidden/>
              </w:rPr>
              <w:tab/>
            </w:r>
            <w:r w:rsidR="00357C35">
              <w:rPr>
                <w:noProof/>
                <w:webHidden/>
              </w:rPr>
              <w:fldChar w:fldCharType="begin"/>
            </w:r>
            <w:r w:rsidR="00357C35">
              <w:rPr>
                <w:noProof/>
                <w:webHidden/>
              </w:rPr>
              <w:instrText xml:space="preserve"> PAGEREF _Toc20049070 \h </w:instrText>
            </w:r>
            <w:r w:rsidR="00357C35">
              <w:rPr>
                <w:noProof/>
                <w:webHidden/>
              </w:rPr>
            </w:r>
            <w:r w:rsidR="00357C35">
              <w:rPr>
                <w:noProof/>
                <w:webHidden/>
              </w:rPr>
              <w:fldChar w:fldCharType="separate"/>
            </w:r>
            <w:r w:rsidR="00357C35">
              <w:rPr>
                <w:noProof/>
                <w:webHidden/>
              </w:rPr>
              <w:t>37</w:t>
            </w:r>
            <w:r w:rsidR="00357C35">
              <w:rPr>
                <w:noProof/>
                <w:webHidden/>
              </w:rPr>
              <w:fldChar w:fldCharType="end"/>
            </w:r>
          </w:hyperlink>
        </w:p>
        <w:p w:rsidR="00357C35" w:rsidRDefault="00F06F37">
          <w:pPr>
            <w:pStyle w:val="Obsah3"/>
            <w:tabs>
              <w:tab w:val="left" w:pos="1200"/>
              <w:tab w:val="right" w:leader="dot" w:pos="8487"/>
            </w:tabs>
            <w:rPr>
              <w:rFonts w:eastAsiaTheme="minorEastAsia" w:cstheme="minorBidi"/>
              <w:noProof/>
              <w:sz w:val="24"/>
              <w:szCs w:val="24"/>
            </w:rPr>
          </w:pPr>
          <w:hyperlink w:anchor="_Toc20049071" w:history="1">
            <w:r w:rsidR="00357C35" w:rsidRPr="00C813CA">
              <w:rPr>
                <w:rStyle w:val="Hypertextovprepojenie"/>
                <w:noProof/>
              </w:rPr>
              <w:t>7.4.2</w:t>
            </w:r>
            <w:r w:rsidR="00357C35">
              <w:rPr>
                <w:rFonts w:eastAsiaTheme="minorEastAsia" w:cstheme="minorBidi"/>
                <w:noProof/>
                <w:sz w:val="24"/>
                <w:szCs w:val="24"/>
              </w:rPr>
              <w:tab/>
            </w:r>
            <w:r w:rsidR="00357C35" w:rsidRPr="00C813CA">
              <w:rPr>
                <w:rStyle w:val="Hypertextovprepojenie"/>
                <w:noProof/>
              </w:rPr>
              <w:t>Digitální knihovna KRAMERIUS</w:t>
            </w:r>
            <w:r w:rsidR="00357C35">
              <w:rPr>
                <w:noProof/>
                <w:webHidden/>
              </w:rPr>
              <w:tab/>
            </w:r>
            <w:r w:rsidR="00357C35">
              <w:rPr>
                <w:noProof/>
                <w:webHidden/>
              </w:rPr>
              <w:fldChar w:fldCharType="begin"/>
            </w:r>
            <w:r w:rsidR="00357C35">
              <w:rPr>
                <w:noProof/>
                <w:webHidden/>
              </w:rPr>
              <w:instrText xml:space="preserve"> PAGEREF _Toc20049071 \h </w:instrText>
            </w:r>
            <w:r w:rsidR="00357C35">
              <w:rPr>
                <w:noProof/>
                <w:webHidden/>
              </w:rPr>
            </w:r>
            <w:r w:rsidR="00357C35">
              <w:rPr>
                <w:noProof/>
                <w:webHidden/>
              </w:rPr>
              <w:fldChar w:fldCharType="separate"/>
            </w:r>
            <w:r w:rsidR="00357C35">
              <w:rPr>
                <w:noProof/>
                <w:webHidden/>
              </w:rPr>
              <w:t>38</w:t>
            </w:r>
            <w:r w:rsidR="00357C35">
              <w:rPr>
                <w:noProof/>
                <w:webHidden/>
              </w:rPr>
              <w:fldChar w:fldCharType="end"/>
            </w:r>
          </w:hyperlink>
        </w:p>
        <w:p w:rsidR="00357C35" w:rsidRDefault="00F06F37">
          <w:pPr>
            <w:pStyle w:val="Obsah3"/>
            <w:tabs>
              <w:tab w:val="left" w:pos="1200"/>
              <w:tab w:val="right" w:leader="dot" w:pos="8487"/>
            </w:tabs>
            <w:rPr>
              <w:rFonts w:eastAsiaTheme="minorEastAsia" w:cstheme="minorBidi"/>
              <w:noProof/>
              <w:sz w:val="24"/>
              <w:szCs w:val="24"/>
            </w:rPr>
          </w:pPr>
          <w:hyperlink w:anchor="_Toc20049072" w:history="1">
            <w:r w:rsidR="00357C35" w:rsidRPr="00C813CA">
              <w:rPr>
                <w:rStyle w:val="Hypertextovprepojenie"/>
                <w:noProof/>
              </w:rPr>
              <w:t>7.4.3</w:t>
            </w:r>
            <w:r w:rsidR="00357C35">
              <w:rPr>
                <w:rFonts w:eastAsiaTheme="minorEastAsia" w:cstheme="minorBidi"/>
                <w:noProof/>
                <w:sz w:val="24"/>
                <w:szCs w:val="24"/>
              </w:rPr>
              <w:tab/>
            </w:r>
            <w:r w:rsidR="00357C35" w:rsidRPr="00C813CA">
              <w:rPr>
                <w:rStyle w:val="Hypertextovprepojenie"/>
                <w:noProof/>
              </w:rPr>
              <w:t>Registr digitalizace</w:t>
            </w:r>
            <w:r w:rsidR="00357C35">
              <w:rPr>
                <w:noProof/>
                <w:webHidden/>
              </w:rPr>
              <w:tab/>
            </w:r>
            <w:r w:rsidR="00357C35">
              <w:rPr>
                <w:noProof/>
                <w:webHidden/>
              </w:rPr>
              <w:fldChar w:fldCharType="begin"/>
            </w:r>
            <w:r w:rsidR="00357C35">
              <w:rPr>
                <w:noProof/>
                <w:webHidden/>
              </w:rPr>
              <w:instrText xml:space="preserve"> PAGEREF _Toc20049072 \h </w:instrText>
            </w:r>
            <w:r w:rsidR="00357C35">
              <w:rPr>
                <w:noProof/>
                <w:webHidden/>
              </w:rPr>
            </w:r>
            <w:r w:rsidR="00357C35">
              <w:rPr>
                <w:noProof/>
                <w:webHidden/>
              </w:rPr>
              <w:fldChar w:fldCharType="separate"/>
            </w:r>
            <w:r w:rsidR="00357C35">
              <w:rPr>
                <w:noProof/>
                <w:webHidden/>
              </w:rPr>
              <w:t>38</w:t>
            </w:r>
            <w:r w:rsidR="00357C35">
              <w:rPr>
                <w:noProof/>
                <w:webHidden/>
              </w:rPr>
              <w:fldChar w:fldCharType="end"/>
            </w:r>
          </w:hyperlink>
        </w:p>
        <w:p w:rsidR="00357C35" w:rsidRDefault="00F06F37">
          <w:pPr>
            <w:pStyle w:val="Obsah3"/>
            <w:tabs>
              <w:tab w:val="left" w:pos="1200"/>
              <w:tab w:val="right" w:leader="dot" w:pos="8487"/>
            </w:tabs>
            <w:rPr>
              <w:rFonts w:eastAsiaTheme="minorEastAsia" w:cstheme="minorBidi"/>
              <w:noProof/>
              <w:sz w:val="24"/>
              <w:szCs w:val="24"/>
            </w:rPr>
          </w:pPr>
          <w:hyperlink w:anchor="_Toc20049073" w:history="1">
            <w:r w:rsidR="00357C35" w:rsidRPr="00C813CA">
              <w:rPr>
                <w:rStyle w:val="Hypertextovprepojenie"/>
                <w:noProof/>
              </w:rPr>
              <w:t>7.4.4</w:t>
            </w:r>
            <w:r w:rsidR="00357C35">
              <w:rPr>
                <w:rFonts w:eastAsiaTheme="minorEastAsia" w:cstheme="minorBidi"/>
                <w:noProof/>
                <w:sz w:val="24"/>
                <w:szCs w:val="24"/>
              </w:rPr>
              <w:tab/>
            </w:r>
            <w:r w:rsidR="00357C35" w:rsidRPr="00C813CA">
              <w:rPr>
                <w:rStyle w:val="Hypertextovprepojenie"/>
                <w:noProof/>
              </w:rPr>
              <w:t>ProArc — systém pro výrobu digitálních dokumentů a jejich archivaci</w:t>
            </w:r>
            <w:r w:rsidR="00357C35">
              <w:rPr>
                <w:noProof/>
                <w:webHidden/>
              </w:rPr>
              <w:tab/>
            </w:r>
            <w:r w:rsidR="00357C35">
              <w:rPr>
                <w:noProof/>
                <w:webHidden/>
              </w:rPr>
              <w:fldChar w:fldCharType="begin"/>
            </w:r>
            <w:r w:rsidR="00357C35">
              <w:rPr>
                <w:noProof/>
                <w:webHidden/>
              </w:rPr>
              <w:instrText xml:space="preserve"> PAGEREF _Toc20049073 \h </w:instrText>
            </w:r>
            <w:r w:rsidR="00357C35">
              <w:rPr>
                <w:noProof/>
                <w:webHidden/>
              </w:rPr>
            </w:r>
            <w:r w:rsidR="00357C35">
              <w:rPr>
                <w:noProof/>
                <w:webHidden/>
              </w:rPr>
              <w:fldChar w:fldCharType="separate"/>
            </w:r>
            <w:r w:rsidR="00357C35">
              <w:rPr>
                <w:noProof/>
                <w:webHidden/>
              </w:rPr>
              <w:t>39</w:t>
            </w:r>
            <w:r w:rsidR="00357C35">
              <w:rPr>
                <w:noProof/>
                <w:webHidden/>
              </w:rPr>
              <w:fldChar w:fldCharType="end"/>
            </w:r>
          </w:hyperlink>
        </w:p>
        <w:p w:rsidR="00357C35" w:rsidRDefault="00F06F37">
          <w:pPr>
            <w:pStyle w:val="Obsah3"/>
            <w:tabs>
              <w:tab w:val="left" w:pos="1200"/>
              <w:tab w:val="right" w:leader="dot" w:pos="8487"/>
            </w:tabs>
            <w:rPr>
              <w:rFonts w:eastAsiaTheme="minorEastAsia" w:cstheme="minorBidi"/>
              <w:noProof/>
              <w:sz w:val="24"/>
              <w:szCs w:val="24"/>
            </w:rPr>
          </w:pPr>
          <w:hyperlink w:anchor="_Toc20049074" w:history="1">
            <w:r w:rsidR="00357C35" w:rsidRPr="00C813CA">
              <w:rPr>
                <w:rStyle w:val="Hypertextovprepojenie"/>
                <w:noProof/>
              </w:rPr>
              <w:t>7.4.5</w:t>
            </w:r>
            <w:r w:rsidR="00357C35">
              <w:rPr>
                <w:rFonts w:eastAsiaTheme="minorEastAsia" w:cstheme="minorBidi"/>
                <w:noProof/>
                <w:sz w:val="24"/>
                <w:szCs w:val="24"/>
              </w:rPr>
              <w:tab/>
            </w:r>
            <w:r w:rsidR="00357C35" w:rsidRPr="00C813CA">
              <w:rPr>
                <w:rStyle w:val="Hypertextovprepojenie"/>
                <w:noProof/>
              </w:rPr>
              <w:t>Česká digitální knihovna — portál</w:t>
            </w:r>
            <w:r w:rsidR="00357C35">
              <w:rPr>
                <w:noProof/>
                <w:webHidden/>
              </w:rPr>
              <w:tab/>
            </w:r>
            <w:r w:rsidR="00357C35">
              <w:rPr>
                <w:noProof/>
                <w:webHidden/>
              </w:rPr>
              <w:fldChar w:fldCharType="begin"/>
            </w:r>
            <w:r w:rsidR="00357C35">
              <w:rPr>
                <w:noProof/>
                <w:webHidden/>
              </w:rPr>
              <w:instrText xml:space="preserve"> PAGEREF _Toc20049074 \h </w:instrText>
            </w:r>
            <w:r w:rsidR="00357C35">
              <w:rPr>
                <w:noProof/>
                <w:webHidden/>
              </w:rPr>
            </w:r>
            <w:r w:rsidR="00357C35">
              <w:rPr>
                <w:noProof/>
                <w:webHidden/>
              </w:rPr>
              <w:fldChar w:fldCharType="separate"/>
            </w:r>
            <w:r w:rsidR="00357C35">
              <w:rPr>
                <w:noProof/>
                <w:webHidden/>
              </w:rPr>
              <w:t>39</w:t>
            </w:r>
            <w:r w:rsidR="00357C35">
              <w:rPr>
                <w:noProof/>
                <w:webHidden/>
              </w:rPr>
              <w:fldChar w:fldCharType="end"/>
            </w:r>
          </w:hyperlink>
        </w:p>
        <w:p w:rsidR="00357C35" w:rsidRDefault="00F06F37">
          <w:pPr>
            <w:pStyle w:val="Obsah3"/>
            <w:tabs>
              <w:tab w:val="left" w:pos="1200"/>
              <w:tab w:val="right" w:leader="dot" w:pos="8487"/>
            </w:tabs>
            <w:rPr>
              <w:rFonts w:eastAsiaTheme="minorEastAsia" w:cstheme="minorBidi"/>
              <w:noProof/>
              <w:sz w:val="24"/>
              <w:szCs w:val="24"/>
            </w:rPr>
          </w:pPr>
          <w:hyperlink w:anchor="_Toc20049075" w:history="1">
            <w:r w:rsidR="00357C35" w:rsidRPr="00C813CA">
              <w:rPr>
                <w:rStyle w:val="Hypertextovprepojenie"/>
                <w:noProof/>
              </w:rPr>
              <w:t>7.4.6</w:t>
            </w:r>
            <w:r w:rsidR="00357C35">
              <w:rPr>
                <w:rFonts w:eastAsiaTheme="minorEastAsia" w:cstheme="minorBidi"/>
                <w:noProof/>
                <w:sz w:val="24"/>
                <w:szCs w:val="24"/>
              </w:rPr>
              <w:tab/>
            </w:r>
            <w:r w:rsidR="00357C35" w:rsidRPr="00C813CA">
              <w:rPr>
                <w:rStyle w:val="Hypertextovprepojenie"/>
                <w:noProof/>
              </w:rPr>
              <w:t>Závěr</w:t>
            </w:r>
            <w:r w:rsidR="00357C35">
              <w:rPr>
                <w:noProof/>
                <w:webHidden/>
              </w:rPr>
              <w:tab/>
            </w:r>
            <w:r w:rsidR="00357C35">
              <w:rPr>
                <w:noProof/>
                <w:webHidden/>
              </w:rPr>
              <w:fldChar w:fldCharType="begin"/>
            </w:r>
            <w:r w:rsidR="00357C35">
              <w:rPr>
                <w:noProof/>
                <w:webHidden/>
              </w:rPr>
              <w:instrText xml:space="preserve"> PAGEREF _Toc20049075 \h </w:instrText>
            </w:r>
            <w:r w:rsidR="00357C35">
              <w:rPr>
                <w:noProof/>
                <w:webHidden/>
              </w:rPr>
            </w:r>
            <w:r w:rsidR="00357C35">
              <w:rPr>
                <w:noProof/>
                <w:webHidden/>
              </w:rPr>
              <w:fldChar w:fldCharType="separate"/>
            </w:r>
            <w:r w:rsidR="00357C35">
              <w:rPr>
                <w:noProof/>
                <w:webHidden/>
              </w:rPr>
              <w:t>39</w:t>
            </w:r>
            <w:r w:rsidR="00357C35">
              <w:rPr>
                <w:noProof/>
                <w:webHidden/>
              </w:rPr>
              <w:fldChar w:fldCharType="end"/>
            </w:r>
          </w:hyperlink>
        </w:p>
        <w:p w:rsidR="00357C35" w:rsidRDefault="00F06F37">
          <w:pPr>
            <w:pStyle w:val="Obsah3"/>
            <w:tabs>
              <w:tab w:val="left" w:pos="1200"/>
              <w:tab w:val="right" w:leader="dot" w:pos="8487"/>
            </w:tabs>
            <w:rPr>
              <w:rFonts w:eastAsiaTheme="minorEastAsia" w:cstheme="minorBidi"/>
              <w:noProof/>
              <w:sz w:val="24"/>
              <w:szCs w:val="24"/>
            </w:rPr>
          </w:pPr>
          <w:hyperlink w:anchor="_Toc20049076" w:history="1">
            <w:r w:rsidR="00357C35" w:rsidRPr="00C813CA">
              <w:rPr>
                <w:rStyle w:val="Hypertextovprepojenie"/>
                <w:noProof/>
              </w:rPr>
              <w:t>7.4.7</w:t>
            </w:r>
            <w:r w:rsidR="00357C35">
              <w:rPr>
                <w:rFonts w:eastAsiaTheme="minorEastAsia" w:cstheme="minorBidi"/>
                <w:noProof/>
                <w:sz w:val="24"/>
                <w:szCs w:val="24"/>
              </w:rPr>
              <w:tab/>
            </w:r>
            <w:r w:rsidR="00357C35" w:rsidRPr="00C813CA">
              <w:rPr>
                <w:rStyle w:val="Hypertextovprepojenie"/>
                <w:noProof/>
              </w:rPr>
              <w:t>Reference</w:t>
            </w:r>
            <w:r w:rsidR="00357C35">
              <w:rPr>
                <w:noProof/>
                <w:webHidden/>
              </w:rPr>
              <w:tab/>
            </w:r>
            <w:r w:rsidR="00357C35">
              <w:rPr>
                <w:noProof/>
                <w:webHidden/>
              </w:rPr>
              <w:fldChar w:fldCharType="begin"/>
            </w:r>
            <w:r w:rsidR="00357C35">
              <w:rPr>
                <w:noProof/>
                <w:webHidden/>
              </w:rPr>
              <w:instrText xml:space="preserve"> PAGEREF _Toc20049076 \h </w:instrText>
            </w:r>
            <w:r w:rsidR="00357C35">
              <w:rPr>
                <w:noProof/>
                <w:webHidden/>
              </w:rPr>
            </w:r>
            <w:r w:rsidR="00357C35">
              <w:rPr>
                <w:noProof/>
                <w:webHidden/>
              </w:rPr>
              <w:fldChar w:fldCharType="separate"/>
            </w:r>
            <w:r w:rsidR="00357C35">
              <w:rPr>
                <w:noProof/>
                <w:webHidden/>
              </w:rPr>
              <w:t>40</w:t>
            </w:r>
            <w:r w:rsidR="00357C35">
              <w:rPr>
                <w:noProof/>
                <w:webHidden/>
              </w:rPr>
              <w:fldChar w:fldCharType="end"/>
            </w:r>
          </w:hyperlink>
        </w:p>
        <w:p w:rsidR="00357C35" w:rsidRDefault="00F06F37">
          <w:pPr>
            <w:pStyle w:val="Obsah1"/>
            <w:tabs>
              <w:tab w:val="left" w:pos="480"/>
              <w:tab w:val="right" w:leader="dot" w:pos="8487"/>
            </w:tabs>
            <w:rPr>
              <w:rFonts w:eastAsiaTheme="minorEastAsia" w:cstheme="minorBidi"/>
              <w:b w:val="0"/>
              <w:bCs w:val="0"/>
              <w:i w:val="0"/>
              <w:iCs w:val="0"/>
              <w:noProof/>
            </w:rPr>
          </w:pPr>
          <w:hyperlink w:anchor="_Toc20049077" w:history="1">
            <w:r w:rsidR="00357C35" w:rsidRPr="00C813CA">
              <w:rPr>
                <w:rStyle w:val="Hypertextovprepojenie"/>
                <w:noProof/>
              </w:rPr>
              <w:t>8</w:t>
            </w:r>
            <w:r w:rsidR="00357C35">
              <w:rPr>
                <w:rFonts w:eastAsiaTheme="minorEastAsia" w:cstheme="minorBidi"/>
                <w:b w:val="0"/>
                <w:bCs w:val="0"/>
                <w:i w:val="0"/>
                <w:iCs w:val="0"/>
                <w:noProof/>
              </w:rPr>
              <w:tab/>
            </w:r>
            <w:r w:rsidR="00357C35" w:rsidRPr="00C813CA">
              <w:rPr>
                <w:rStyle w:val="Hypertextovprepojenie"/>
                <w:noProof/>
              </w:rPr>
              <w:t>Plánování a příprava procesu digitalizace v knihovně</w:t>
            </w:r>
            <w:r w:rsidR="00357C35">
              <w:rPr>
                <w:noProof/>
                <w:webHidden/>
              </w:rPr>
              <w:tab/>
            </w:r>
            <w:r w:rsidR="00357C35">
              <w:rPr>
                <w:noProof/>
                <w:webHidden/>
              </w:rPr>
              <w:fldChar w:fldCharType="begin"/>
            </w:r>
            <w:r w:rsidR="00357C35">
              <w:rPr>
                <w:noProof/>
                <w:webHidden/>
              </w:rPr>
              <w:instrText xml:space="preserve"> PAGEREF _Toc20049077 \h </w:instrText>
            </w:r>
            <w:r w:rsidR="00357C35">
              <w:rPr>
                <w:noProof/>
                <w:webHidden/>
              </w:rPr>
            </w:r>
            <w:r w:rsidR="00357C35">
              <w:rPr>
                <w:noProof/>
                <w:webHidden/>
              </w:rPr>
              <w:fldChar w:fldCharType="separate"/>
            </w:r>
            <w:r w:rsidR="00357C35">
              <w:rPr>
                <w:noProof/>
                <w:webHidden/>
              </w:rPr>
              <w:t>41</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78" w:history="1">
            <w:r w:rsidR="00357C35" w:rsidRPr="00C813CA">
              <w:rPr>
                <w:rStyle w:val="Hypertextovprepojenie"/>
                <w:noProof/>
              </w:rPr>
              <w:t>8.1</w:t>
            </w:r>
            <w:r w:rsidR="00357C35">
              <w:rPr>
                <w:rFonts w:eastAsiaTheme="minorEastAsia" w:cstheme="minorBidi"/>
                <w:b w:val="0"/>
                <w:bCs w:val="0"/>
                <w:noProof/>
                <w:sz w:val="24"/>
                <w:szCs w:val="24"/>
              </w:rPr>
              <w:tab/>
            </w:r>
            <w:r w:rsidR="00357C35" w:rsidRPr="00C813CA">
              <w:rPr>
                <w:rStyle w:val="Hypertextovprepojenie"/>
                <w:noProof/>
              </w:rPr>
              <w:t>Praktické odporúčania</w:t>
            </w:r>
            <w:r w:rsidR="00357C35">
              <w:rPr>
                <w:noProof/>
                <w:webHidden/>
              </w:rPr>
              <w:tab/>
            </w:r>
            <w:r w:rsidR="00357C35">
              <w:rPr>
                <w:noProof/>
                <w:webHidden/>
              </w:rPr>
              <w:fldChar w:fldCharType="begin"/>
            </w:r>
            <w:r w:rsidR="00357C35">
              <w:rPr>
                <w:noProof/>
                <w:webHidden/>
              </w:rPr>
              <w:instrText xml:space="preserve"> PAGEREF _Toc20049078 \h </w:instrText>
            </w:r>
            <w:r w:rsidR="00357C35">
              <w:rPr>
                <w:noProof/>
                <w:webHidden/>
              </w:rPr>
            </w:r>
            <w:r w:rsidR="00357C35">
              <w:rPr>
                <w:noProof/>
                <w:webHidden/>
              </w:rPr>
              <w:fldChar w:fldCharType="separate"/>
            </w:r>
            <w:r w:rsidR="00357C35">
              <w:rPr>
                <w:noProof/>
                <w:webHidden/>
              </w:rPr>
              <w:t>41</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79" w:history="1">
            <w:r w:rsidR="00357C35" w:rsidRPr="00C813CA">
              <w:rPr>
                <w:rStyle w:val="Hypertextovprepojenie"/>
                <w:noProof/>
              </w:rPr>
              <w:t>8.2</w:t>
            </w:r>
            <w:r w:rsidR="00357C35">
              <w:rPr>
                <w:rFonts w:eastAsiaTheme="minorEastAsia" w:cstheme="minorBidi"/>
                <w:b w:val="0"/>
                <w:bCs w:val="0"/>
                <w:noProof/>
                <w:sz w:val="24"/>
                <w:szCs w:val="24"/>
              </w:rPr>
              <w:tab/>
            </w:r>
            <w:r w:rsidR="00357C35" w:rsidRPr="00C813CA">
              <w:rPr>
                <w:rStyle w:val="Hypertextovprepojenie"/>
                <w:noProof/>
              </w:rPr>
              <w:t>Projekt Minerva a Lundské zásady</w:t>
            </w:r>
            <w:r w:rsidR="00357C35">
              <w:rPr>
                <w:noProof/>
                <w:webHidden/>
              </w:rPr>
              <w:tab/>
            </w:r>
            <w:r w:rsidR="00357C35">
              <w:rPr>
                <w:noProof/>
                <w:webHidden/>
              </w:rPr>
              <w:fldChar w:fldCharType="begin"/>
            </w:r>
            <w:r w:rsidR="00357C35">
              <w:rPr>
                <w:noProof/>
                <w:webHidden/>
              </w:rPr>
              <w:instrText xml:space="preserve"> PAGEREF _Toc20049079 \h </w:instrText>
            </w:r>
            <w:r w:rsidR="00357C35">
              <w:rPr>
                <w:noProof/>
                <w:webHidden/>
              </w:rPr>
            </w:r>
            <w:r w:rsidR="00357C35">
              <w:rPr>
                <w:noProof/>
                <w:webHidden/>
              </w:rPr>
              <w:fldChar w:fldCharType="separate"/>
            </w:r>
            <w:r w:rsidR="00357C35">
              <w:rPr>
                <w:noProof/>
                <w:webHidden/>
              </w:rPr>
              <w:t>41</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80" w:history="1">
            <w:r w:rsidR="00357C35" w:rsidRPr="00C813CA">
              <w:rPr>
                <w:rStyle w:val="Hypertextovprepojenie"/>
                <w:noProof/>
              </w:rPr>
              <w:t>8.3</w:t>
            </w:r>
            <w:r w:rsidR="00357C35">
              <w:rPr>
                <w:rFonts w:eastAsiaTheme="minorEastAsia" w:cstheme="minorBidi"/>
                <w:b w:val="0"/>
                <w:bCs w:val="0"/>
                <w:noProof/>
                <w:sz w:val="24"/>
                <w:szCs w:val="24"/>
              </w:rPr>
              <w:tab/>
            </w:r>
            <w:r w:rsidR="00357C35" w:rsidRPr="00C813CA">
              <w:rPr>
                <w:rStyle w:val="Hypertextovprepojenie"/>
                <w:noProof/>
              </w:rPr>
              <w:t>Lundské zásady</w:t>
            </w:r>
            <w:r w:rsidR="00357C35">
              <w:rPr>
                <w:noProof/>
                <w:webHidden/>
              </w:rPr>
              <w:tab/>
            </w:r>
            <w:r w:rsidR="00357C35">
              <w:rPr>
                <w:noProof/>
                <w:webHidden/>
              </w:rPr>
              <w:fldChar w:fldCharType="begin"/>
            </w:r>
            <w:r w:rsidR="00357C35">
              <w:rPr>
                <w:noProof/>
                <w:webHidden/>
              </w:rPr>
              <w:instrText xml:space="preserve"> PAGEREF _Toc20049080 \h </w:instrText>
            </w:r>
            <w:r w:rsidR="00357C35">
              <w:rPr>
                <w:noProof/>
                <w:webHidden/>
              </w:rPr>
            </w:r>
            <w:r w:rsidR="00357C35">
              <w:rPr>
                <w:noProof/>
                <w:webHidden/>
              </w:rPr>
              <w:fldChar w:fldCharType="separate"/>
            </w:r>
            <w:r w:rsidR="00357C35">
              <w:rPr>
                <w:noProof/>
                <w:webHidden/>
              </w:rPr>
              <w:t>41</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81" w:history="1">
            <w:r w:rsidR="00357C35" w:rsidRPr="00C813CA">
              <w:rPr>
                <w:rStyle w:val="Hypertextovprepojenie"/>
                <w:noProof/>
              </w:rPr>
              <w:t>8.4</w:t>
            </w:r>
            <w:r w:rsidR="00357C35">
              <w:rPr>
                <w:rFonts w:eastAsiaTheme="minorEastAsia" w:cstheme="minorBidi"/>
                <w:b w:val="0"/>
                <w:bCs w:val="0"/>
                <w:noProof/>
                <w:sz w:val="24"/>
                <w:szCs w:val="24"/>
              </w:rPr>
              <w:tab/>
            </w:r>
            <w:r w:rsidR="00357C35" w:rsidRPr="00C813CA">
              <w:rPr>
                <w:rStyle w:val="Hypertextovprepojenie"/>
                <w:noProof/>
              </w:rPr>
              <w:t>Plánovanie projektu digitalizácie</w:t>
            </w:r>
            <w:r w:rsidR="00357C35">
              <w:rPr>
                <w:noProof/>
                <w:webHidden/>
              </w:rPr>
              <w:tab/>
            </w:r>
            <w:r w:rsidR="00357C35">
              <w:rPr>
                <w:noProof/>
                <w:webHidden/>
              </w:rPr>
              <w:fldChar w:fldCharType="begin"/>
            </w:r>
            <w:r w:rsidR="00357C35">
              <w:rPr>
                <w:noProof/>
                <w:webHidden/>
              </w:rPr>
              <w:instrText xml:space="preserve"> PAGEREF _Toc20049081 \h </w:instrText>
            </w:r>
            <w:r w:rsidR="00357C35">
              <w:rPr>
                <w:noProof/>
                <w:webHidden/>
              </w:rPr>
            </w:r>
            <w:r w:rsidR="00357C35">
              <w:rPr>
                <w:noProof/>
                <w:webHidden/>
              </w:rPr>
              <w:fldChar w:fldCharType="separate"/>
            </w:r>
            <w:r w:rsidR="00357C35">
              <w:rPr>
                <w:noProof/>
                <w:webHidden/>
              </w:rPr>
              <w:t>42</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82" w:history="1">
            <w:r w:rsidR="00357C35" w:rsidRPr="00C813CA">
              <w:rPr>
                <w:rStyle w:val="Hypertextovprepojenie"/>
                <w:i/>
                <w:iCs/>
                <w:noProof/>
              </w:rPr>
              <w:t>8.5</w:t>
            </w:r>
            <w:r w:rsidR="00357C35">
              <w:rPr>
                <w:rFonts w:eastAsiaTheme="minorEastAsia" w:cstheme="minorBidi"/>
                <w:b w:val="0"/>
                <w:bCs w:val="0"/>
                <w:noProof/>
                <w:sz w:val="24"/>
                <w:szCs w:val="24"/>
              </w:rPr>
              <w:tab/>
            </w:r>
            <w:r w:rsidR="00357C35" w:rsidRPr="00C813CA">
              <w:rPr>
                <w:rStyle w:val="Hypertextovprepojenie"/>
                <w:noProof/>
              </w:rPr>
              <w:t>Zdôvodnenie projektu</w:t>
            </w:r>
            <w:r w:rsidR="00357C35">
              <w:rPr>
                <w:noProof/>
                <w:webHidden/>
              </w:rPr>
              <w:tab/>
            </w:r>
            <w:r w:rsidR="00357C35">
              <w:rPr>
                <w:noProof/>
                <w:webHidden/>
              </w:rPr>
              <w:fldChar w:fldCharType="begin"/>
            </w:r>
            <w:r w:rsidR="00357C35">
              <w:rPr>
                <w:noProof/>
                <w:webHidden/>
              </w:rPr>
              <w:instrText xml:space="preserve"> PAGEREF _Toc20049082 \h </w:instrText>
            </w:r>
            <w:r w:rsidR="00357C35">
              <w:rPr>
                <w:noProof/>
                <w:webHidden/>
              </w:rPr>
            </w:r>
            <w:r w:rsidR="00357C35">
              <w:rPr>
                <w:noProof/>
                <w:webHidden/>
              </w:rPr>
              <w:fldChar w:fldCharType="separate"/>
            </w:r>
            <w:r w:rsidR="00357C35">
              <w:rPr>
                <w:noProof/>
                <w:webHidden/>
              </w:rPr>
              <w:t>43</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83" w:history="1">
            <w:r w:rsidR="00357C35" w:rsidRPr="00C813CA">
              <w:rPr>
                <w:rStyle w:val="Hypertextovprepojenie"/>
                <w:i/>
                <w:iCs/>
                <w:noProof/>
              </w:rPr>
              <w:t>8.6</w:t>
            </w:r>
            <w:r w:rsidR="00357C35">
              <w:rPr>
                <w:rFonts w:eastAsiaTheme="minorEastAsia" w:cstheme="minorBidi"/>
                <w:b w:val="0"/>
                <w:bCs w:val="0"/>
                <w:noProof/>
                <w:sz w:val="24"/>
                <w:szCs w:val="24"/>
              </w:rPr>
              <w:tab/>
            </w:r>
            <w:r w:rsidR="00357C35" w:rsidRPr="00C813CA">
              <w:rPr>
                <w:rStyle w:val="Hypertextovprepojenie"/>
                <w:noProof/>
              </w:rPr>
              <w:t>Ľudské zdroje</w:t>
            </w:r>
            <w:r w:rsidR="00357C35">
              <w:rPr>
                <w:noProof/>
                <w:webHidden/>
              </w:rPr>
              <w:tab/>
            </w:r>
            <w:r w:rsidR="00357C35">
              <w:rPr>
                <w:noProof/>
                <w:webHidden/>
              </w:rPr>
              <w:fldChar w:fldCharType="begin"/>
            </w:r>
            <w:r w:rsidR="00357C35">
              <w:rPr>
                <w:noProof/>
                <w:webHidden/>
              </w:rPr>
              <w:instrText xml:space="preserve"> PAGEREF _Toc20049083 \h </w:instrText>
            </w:r>
            <w:r w:rsidR="00357C35">
              <w:rPr>
                <w:noProof/>
                <w:webHidden/>
              </w:rPr>
            </w:r>
            <w:r w:rsidR="00357C35">
              <w:rPr>
                <w:noProof/>
                <w:webHidden/>
              </w:rPr>
              <w:fldChar w:fldCharType="separate"/>
            </w:r>
            <w:r w:rsidR="00357C35">
              <w:rPr>
                <w:noProof/>
                <w:webHidden/>
              </w:rPr>
              <w:t>43</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84" w:history="1">
            <w:r w:rsidR="00357C35" w:rsidRPr="00C813CA">
              <w:rPr>
                <w:rStyle w:val="Hypertextovprepojenie"/>
                <w:i/>
                <w:iCs/>
                <w:noProof/>
              </w:rPr>
              <w:t>8.7</w:t>
            </w:r>
            <w:r w:rsidR="00357C35">
              <w:rPr>
                <w:rFonts w:eastAsiaTheme="minorEastAsia" w:cstheme="minorBidi"/>
                <w:b w:val="0"/>
                <w:bCs w:val="0"/>
                <w:noProof/>
                <w:sz w:val="24"/>
                <w:szCs w:val="24"/>
              </w:rPr>
              <w:tab/>
            </w:r>
            <w:r w:rsidR="00357C35" w:rsidRPr="00C813CA">
              <w:rPr>
                <w:rStyle w:val="Hypertextovprepojenie"/>
                <w:noProof/>
              </w:rPr>
              <w:t>Výskum</w:t>
            </w:r>
            <w:r w:rsidR="00357C35">
              <w:rPr>
                <w:noProof/>
                <w:webHidden/>
              </w:rPr>
              <w:tab/>
            </w:r>
            <w:r w:rsidR="00357C35">
              <w:rPr>
                <w:noProof/>
                <w:webHidden/>
              </w:rPr>
              <w:fldChar w:fldCharType="begin"/>
            </w:r>
            <w:r w:rsidR="00357C35">
              <w:rPr>
                <w:noProof/>
                <w:webHidden/>
              </w:rPr>
              <w:instrText xml:space="preserve"> PAGEREF _Toc20049084 \h </w:instrText>
            </w:r>
            <w:r w:rsidR="00357C35">
              <w:rPr>
                <w:noProof/>
                <w:webHidden/>
              </w:rPr>
            </w:r>
            <w:r w:rsidR="00357C35">
              <w:rPr>
                <w:noProof/>
                <w:webHidden/>
              </w:rPr>
              <w:fldChar w:fldCharType="separate"/>
            </w:r>
            <w:r w:rsidR="00357C35">
              <w:rPr>
                <w:noProof/>
                <w:webHidden/>
              </w:rPr>
              <w:t>44</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85" w:history="1">
            <w:r w:rsidR="00357C35" w:rsidRPr="00C813CA">
              <w:rPr>
                <w:rStyle w:val="Hypertextovprepojenie"/>
                <w:i/>
                <w:iCs/>
                <w:noProof/>
              </w:rPr>
              <w:t>8.8</w:t>
            </w:r>
            <w:r w:rsidR="00357C35">
              <w:rPr>
                <w:rFonts w:eastAsiaTheme="minorEastAsia" w:cstheme="minorBidi"/>
                <w:b w:val="0"/>
                <w:bCs w:val="0"/>
                <w:noProof/>
                <w:sz w:val="24"/>
                <w:szCs w:val="24"/>
              </w:rPr>
              <w:tab/>
            </w:r>
            <w:r w:rsidR="00357C35" w:rsidRPr="00C813CA">
              <w:rPr>
                <w:rStyle w:val="Hypertextovprepojenie"/>
                <w:noProof/>
              </w:rPr>
              <w:t>Hrozby</w:t>
            </w:r>
            <w:r w:rsidR="00357C35">
              <w:rPr>
                <w:noProof/>
                <w:webHidden/>
              </w:rPr>
              <w:tab/>
            </w:r>
            <w:r w:rsidR="00357C35">
              <w:rPr>
                <w:noProof/>
                <w:webHidden/>
              </w:rPr>
              <w:fldChar w:fldCharType="begin"/>
            </w:r>
            <w:r w:rsidR="00357C35">
              <w:rPr>
                <w:noProof/>
                <w:webHidden/>
              </w:rPr>
              <w:instrText xml:space="preserve"> PAGEREF _Toc20049085 \h </w:instrText>
            </w:r>
            <w:r w:rsidR="00357C35">
              <w:rPr>
                <w:noProof/>
                <w:webHidden/>
              </w:rPr>
            </w:r>
            <w:r w:rsidR="00357C35">
              <w:rPr>
                <w:noProof/>
                <w:webHidden/>
              </w:rPr>
              <w:fldChar w:fldCharType="separate"/>
            </w:r>
            <w:r w:rsidR="00357C35">
              <w:rPr>
                <w:noProof/>
                <w:webHidden/>
              </w:rPr>
              <w:t>45</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86" w:history="1">
            <w:r w:rsidR="00357C35" w:rsidRPr="00C813CA">
              <w:rPr>
                <w:rStyle w:val="Hypertextovprepojenie"/>
                <w:noProof/>
              </w:rPr>
              <w:t>8.9</w:t>
            </w:r>
            <w:r w:rsidR="00357C35">
              <w:rPr>
                <w:rFonts w:eastAsiaTheme="minorEastAsia" w:cstheme="minorBidi"/>
                <w:b w:val="0"/>
                <w:bCs w:val="0"/>
                <w:noProof/>
                <w:sz w:val="24"/>
                <w:szCs w:val="24"/>
              </w:rPr>
              <w:tab/>
            </w:r>
            <w:r w:rsidR="00357C35" w:rsidRPr="00C813CA">
              <w:rPr>
                <w:rStyle w:val="Hypertextovprepojenie"/>
                <w:noProof/>
              </w:rPr>
              <w:t>Výber zdrojového materiálu na digitalizáciu</w:t>
            </w:r>
            <w:r w:rsidR="00357C35">
              <w:rPr>
                <w:noProof/>
                <w:webHidden/>
              </w:rPr>
              <w:tab/>
            </w:r>
            <w:r w:rsidR="00357C35">
              <w:rPr>
                <w:noProof/>
                <w:webHidden/>
              </w:rPr>
              <w:fldChar w:fldCharType="begin"/>
            </w:r>
            <w:r w:rsidR="00357C35">
              <w:rPr>
                <w:noProof/>
                <w:webHidden/>
              </w:rPr>
              <w:instrText xml:space="preserve"> PAGEREF _Toc20049086 \h </w:instrText>
            </w:r>
            <w:r w:rsidR="00357C35">
              <w:rPr>
                <w:noProof/>
                <w:webHidden/>
              </w:rPr>
            </w:r>
            <w:r w:rsidR="00357C35">
              <w:rPr>
                <w:noProof/>
                <w:webHidden/>
              </w:rPr>
              <w:fldChar w:fldCharType="separate"/>
            </w:r>
            <w:r w:rsidR="00357C35">
              <w:rPr>
                <w:noProof/>
                <w:webHidden/>
              </w:rPr>
              <w:t>45</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87" w:history="1">
            <w:r w:rsidR="00357C35" w:rsidRPr="00C813CA">
              <w:rPr>
                <w:rStyle w:val="Hypertextovprepojenie"/>
                <w:i/>
                <w:iCs/>
                <w:noProof/>
              </w:rPr>
              <w:t>8.10</w:t>
            </w:r>
            <w:r w:rsidR="00357C35">
              <w:rPr>
                <w:rFonts w:eastAsiaTheme="minorEastAsia" w:cstheme="minorBidi"/>
                <w:b w:val="0"/>
                <w:bCs w:val="0"/>
                <w:noProof/>
                <w:sz w:val="24"/>
                <w:szCs w:val="24"/>
              </w:rPr>
              <w:tab/>
            </w:r>
            <w:r w:rsidR="00357C35" w:rsidRPr="00C813CA">
              <w:rPr>
                <w:rStyle w:val="Hypertextovprepojenie"/>
                <w:noProof/>
              </w:rPr>
              <w:t>Stanovenie kritérií výberu</w:t>
            </w:r>
            <w:r w:rsidR="00357C35">
              <w:rPr>
                <w:noProof/>
                <w:webHidden/>
              </w:rPr>
              <w:tab/>
            </w:r>
            <w:r w:rsidR="00357C35">
              <w:rPr>
                <w:noProof/>
                <w:webHidden/>
              </w:rPr>
              <w:fldChar w:fldCharType="begin"/>
            </w:r>
            <w:r w:rsidR="00357C35">
              <w:rPr>
                <w:noProof/>
                <w:webHidden/>
              </w:rPr>
              <w:instrText xml:space="preserve"> PAGEREF _Toc20049087 \h </w:instrText>
            </w:r>
            <w:r w:rsidR="00357C35">
              <w:rPr>
                <w:noProof/>
                <w:webHidden/>
              </w:rPr>
            </w:r>
            <w:r w:rsidR="00357C35">
              <w:rPr>
                <w:noProof/>
                <w:webHidden/>
              </w:rPr>
              <w:fldChar w:fldCharType="separate"/>
            </w:r>
            <w:r w:rsidR="00357C35">
              <w:rPr>
                <w:noProof/>
                <w:webHidden/>
              </w:rPr>
              <w:t>45</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88" w:history="1">
            <w:r w:rsidR="00357C35" w:rsidRPr="00C813CA">
              <w:rPr>
                <w:rStyle w:val="Hypertextovprepojenie"/>
                <w:i/>
                <w:iCs/>
                <w:noProof/>
              </w:rPr>
              <w:t>8.11</w:t>
            </w:r>
            <w:r w:rsidR="00357C35">
              <w:rPr>
                <w:rFonts w:eastAsiaTheme="minorEastAsia" w:cstheme="minorBidi"/>
                <w:b w:val="0"/>
                <w:bCs w:val="0"/>
                <w:noProof/>
                <w:sz w:val="24"/>
                <w:szCs w:val="24"/>
              </w:rPr>
              <w:tab/>
            </w:r>
            <w:r w:rsidR="00357C35" w:rsidRPr="00C813CA">
              <w:rPr>
                <w:rStyle w:val="Hypertextovprepojenie"/>
                <w:noProof/>
              </w:rPr>
              <w:t>Výber podľa kritérií</w:t>
            </w:r>
            <w:r w:rsidR="00357C35">
              <w:rPr>
                <w:noProof/>
                <w:webHidden/>
              </w:rPr>
              <w:tab/>
            </w:r>
            <w:r w:rsidR="00357C35">
              <w:rPr>
                <w:noProof/>
                <w:webHidden/>
              </w:rPr>
              <w:fldChar w:fldCharType="begin"/>
            </w:r>
            <w:r w:rsidR="00357C35">
              <w:rPr>
                <w:noProof/>
                <w:webHidden/>
              </w:rPr>
              <w:instrText xml:space="preserve"> PAGEREF _Toc20049088 \h </w:instrText>
            </w:r>
            <w:r w:rsidR="00357C35">
              <w:rPr>
                <w:noProof/>
                <w:webHidden/>
              </w:rPr>
            </w:r>
            <w:r w:rsidR="00357C35">
              <w:rPr>
                <w:noProof/>
                <w:webHidden/>
              </w:rPr>
              <w:fldChar w:fldCharType="separate"/>
            </w:r>
            <w:r w:rsidR="00357C35">
              <w:rPr>
                <w:noProof/>
                <w:webHidden/>
              </w:rPr>
              <w:t>46</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89" w:history="1">
            <w:r w:rsidR="00357C35" w:rsidRPr="00C813CA">
              <w:rPr>
                <w:rStyle w:val="Hypertextovprepojenie"/>
                <w:noProof/>
              </w:rPr>
              <w:t>8.12</w:t>
            </w:r>
            <w:r w:rsidR="00357C35">
              <w:rPr>
                <w:rFonts w:eastAsiaTheme="minorEastAsia" w:cstheme="minorBidi"/>
                <w:b w:val="0"/>
                <w:bCs w:val="0"/>
                <w:noProof/>
                <w:sz w:val="24"/>
                <w:szCs w:val="24"/>
              </w:rPr>
              <w:tab/>
            </w:r>
            <w:r w:rsidR="00357C35" w:rsidRPr="00C813CA">
              <w:rPr>
                <w:rStyle w:val="Hypertextovprepojenie"/>
                <w:noProof/>
              </w:rPr>
              <w:t>Príprava na digitalizáciu</w:t>
            </w:r>
            <w:r w:rsidR="00357C35">
              <w:rPr>
                <w:noProof/>
                <w:webHidden/>
              </w:rPr>
              <w:tab/>
            </w:r>
            <w:r w:rsidR="00357C35">
              <w:rPr>
                <w:noProof/>
                <w:webHidden/>
              </w:rPr>
              <w:fldChar w:fldCharType="begin"/>
            </w:r>
            <w:r w:rsidR="00357C35">
              <w:rPr>
                <w:noProof/>
                <w:webHidden/>
              </w:rPr>
              <w:instrText xml:space="preserve"> PAGEREF _Toc20049089 \h </w:instrText>
            </w:r>
            <w:r w:rsidR="00357C35">
              <w:rPr>
                <w:noProof/>
                <w:webHidden/>
              </w:rPr>
            </w:r>
            <w:r w:rsidR="00357C35">
              <w:rPr>
                <w:noProof/>
                <w:webHidden/>
              </w:rPr>
              <w:fldChar w:fldCharType="separate"/>
            </w:r>
            <w:r w:rsidR="00357C35">
              <w:rPr>
                <w:noProof/>
                <w:webHidden/>
              </w:rPr>
              <w:t>47</w:t>
            </w:r>
            <w:r w:rsidR="00357C35">
              <w:rPr>
                <w:noProof/>
                <w:webHidden/>
              </w:rPr>
              <w:fldChar w:fldCharType="end"/>
            </w:r>
          </w:hyperlink>
        </w:p>
        <w:p w:rsidR="00357C35" w:rsidRDefault="00F06F37">
          <w:pPr>
            <w:pStyle w:val="Obsah3"/>
            <w:tabs>
              <w:tab w:val="left" w:pos="1440"/>
              <w:tab w:val="right" w:leader="dot" w:pos="8487"/>
            </w:tabs>
            <w:rPr>
              <w:rFonts w:eastAsiaTheme="minorEastAsia" w:cstheme="minorBidi"/>
              <w:noProof/>
              <w:sz w:val="24"/>
              <w:szCs w:val="24"/>
            </w:rPr>
          </w:pPr>
          <w:hyperlink w:anchor="_Toc20049090" w:history="1">
            <w:r w:rsidR="00357C35" w:rsidRPr="00C813CA">
              <w:rPr>
                <w:rStyle w:val="Hypertextovprepojenie"/>
                <w:i/>
                <w:iCs/>
                <w:noProof/>
              </w:rPr>
              <w:t>8.12.1</w:t>
            </w:r>
            <w:r w:rsidR="00357C35">
              <w:rPr>
                <w:rFonts w:eastAsiaTheme="minorEastAsia" w:cstheme="minorBidi"/>
                <w:noProof/>
                <w:sz w:val="24"/>
                <w:szCs w:val="24"/>
              </w:rPr>
              <w:tab/>
            </w:r>
            <w:r w:rsidR="00357C35" w:rsidRPr="00C813CA">
              <w:rPr>
                <w:rStyle w:val="Hypertextovprepojenie"/>
                <w:noProof/>
              </w:rPr>
              <w:t>Hardvér</w:t>
            </w:r>
            <w:r w:rsidR="00357C35">
              <w:rPr>
                <w:noProof/>
                <w:webHidden/>
              </w:rPr>
              <w:tab/>
            </w:r>
            <w:r w:rsidR="00357C35">
              <w:rPr>
                <w:noProof/>
                <w:webHidden/>
              </w:rPr>
              <w:fldChar w:fldCharType="begin"/>
            </w:r>
            <w:r w:rsidR="00357C35">
              <w:rPr>
                <w:noProof/>
                <w:webHidden/>
              </w:rPr>
              <w:instrText xml:space="preserve"> PAGEREF _Toc20049090 \h </w:instrText>
            </w:r>
            <w:r w:rsidR="00357C35">
              <w:rPr>
                <w:noProof/>
                <w:webHidden/>
              </w:rPr>
            </w:r>
            <w:r w:rsidR="00357C35">
              <w:rPr>
                <w:noProof/>
                <w:webHidden/>
              </w:rPr>
              <w:fldChar w:fldCharType="separate"/>
            </w:r>
            <w:r w:rsidR="00357C35">
              <w:rPr>
                <w:noProof/>
                <w:webHidden/>
              </w:rPr>
              <w:t>47</w:t>
            </w:r>
            <w:r w:rsidR="00357C35">
              <w:rPr>
                <w:noProof/>
                <w:webHidden/>
              </w:rPr>
              <w:fldChar w:fldCharType="end"/>
            </w:r>
          </w:hyperlink>
        </w:p>
        <w:p w:rsidR="00357C35" w:rsidRDefault="00F06F37">
          <w:pPr>
            <w:pStyle w:val="Obsah3"/>
            <w:tabs>
              <w:tab w:val="left" w:pos="1440"/>
              <w:tab w:val="right" w:leader="dot" w:pos="8487"/>
            </w:tabs>
            <w:rPr>
              <w:rFonts w:eastAsiaTheme="minorEastAsia" w:cstheme="minorBidi"/>
              <w:noProof/>
              <w:sz w:val="24"/>
              <w:szCs w:val="24"/>
            </w:rPr>
          </w:pPr>
          <w:hyperlink w:anchor="_Toc20049091" w:history="1">
            <w:r w:rsidR="00357C35" w:rsidRPr="00C813CA">
              <w:rPr>
                <w:rStyle w:val="Hypertextovprepojenie"/>
                <w:i/>
                <w:iCs/>
                <w:noProof/>
              </w:rPr>
              <w:t>8.12.2</w:t>
            </w:r>
            <w:r w:rsidR="00357C35">
              <w:rPr>
                <w:rFonts w:eastAsiaTheme="minorEastAsia" w:cstheme="minorBidi"/>
                <w:noProof/>
                <w:sz w:val="24"/>
                <w:szCs w:val="24"/>
              </w:rPr>
              <w:tab/>
            </w:r>
            <w:r w:rsidR="00357C35" w:rsidRPr="00C813CA">
              <w:rPr>
                <w:rStyle w:val="Hypertextovprepojenie"/>
                <w:noProof/>
              </w:rPr>
              <w:t>Softvér</w:t>
            </w:r>
            <w:r w:rsidR="00357C35">
              <w:rPr>
                <w:noProof/>
                <w:webHidden/>
              </w:rPr>
              <w:tab/>
            </w:r>
            <w:r w:rsidR="00357C35">
              <w:rPr>
                <w:noProof/>
                <w:webHidden/>
              </w:rPr>
              <w:fldChar w:fldCharType="begin"/>
            </w:r>
            <w:r w:rsidR="00357C35">
              <w:rPr>
                <w:noProof/>
                <w:webHidden/>
              </w:rPr>
              <w:instrText xml:space="preserve"> PAGEREF _Toc20049091 \h </w:instrText>
            </w:r>
            <w:r w:rsidR="00357C35">
              <w:rPr>
                <w:noProof/>
                <w:webHidden/>
              </w:rPr>
            </w:r>
            <w:r w:rsidR="00357C35">
              <w:rPr>
                <w:noProof/>
                <w:webHidden/>
              </w:rPr>
              <w:fldChar w:fldCharType="separate"/>
            </w:r>
            <w:r w:rsidR="00357C35">
              <w:rPr>
                <w:noProof/>
                <w:webHidden/>
              </w:rPr>
              <w:t>49</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92" w:history="1">
            <w:r w:rsidR="00357C35" w:rsidRPr="00C813CA">
              <w:rPr>
                <w:rStyle w:val="Hypertextovprepojenie"/>
                <w:noProof/>
              </w:rPr>
              <w:t>8.13</w:t>
            </w:r>
            <w:r w:rsidR="00357C35">
              <w:rPr>
                <w:rFonts w:eastAsiaTheme="minorEastAsia" w:cstheme="minorBidi"/>
                <w:b w:val="0"/>
                <w:bCs w:val="0"/>
                <w:noProof/>
                <w:sz w:val="24"/>
                <w:szCs w:val="24"/>
              </w:rPr>
              <w:tab/>
            </w:r>
            <w:r w:rsidR="00357C35" w:rsidRPr="00C813CA">
              <w:rPr>
                <w:rStyle w:val="Hypertextovprepojenie"/>
                <w:noProof/>
              </w:rPr>
              <w:t>Proces digitalizácie</w:t>
            </w:r>
            <w:r w:rsidR="00357C35">
              <w:rPr>
                <w:noProof/>
                <w:webHidden/>
              </w:rPr>
              <w:tab/>
            </w:r>
            <w:r w:rsidR="00357C35">
              <w:rPr>
                <w:noProof/>
                <w:webHidden/>
              </w:rPr>
              <w:fldChar w:fldCharType="begin"/>
            </w:r>
            <w:r w:rsidR="00357C35">
              <w:rPr>
                <w:noProof/>
                <w:webHidden/>
              </w:rPr>
              <w:instrText xml:space="preserve"> PAGEREF _Toc20049092 \h </w:instrText>
            </w:r>
            <w:r w:rsidR="00357C35">
              <w:rPr>
                <w:noProof/>
                <w:webHidden/>
              </w:rPr>
            </w:r>
            <w:r w:rsidR="00357C35">
              <w:rPr>
                <w:noProof/>
                <w:webHidden/>
              </w:rPr>
              <w:fldChar w:fldCharType="separate"/>
            </w:r>
            <w:r w:rsidR="00357C35">
              <w:rPr>
                <w:noProof/>
                <w:webHidden/>
              </w:rPr>
              <w:t>50</w:t>
            </w:r>
            <w:r w:rsidR="00357C35">
              <w:rPr>
                <w:noProof/>
                <w:webHidden/>
              </w:rPr>
              <w:fldChar w:fldCharType="end"/>
            </w:r>
          </w:hyperlink>
        </w:p>
        <w:p w:rsidR="00357C35" w:rsidRDefault="00F06F37">
          <w:pPr>
            <w:pStyle w:val="Obsah3"/>
            <w:tabs>
              <w:tab w:val="left" w:pos="1440"/>
              <w:tab w:val="right" w:leader="dot" w:pos="8487"/>
            </w:tabs>
            <w:rPr>
              <w:rFonts w:eastAsiaTheme="minorEastAsia" w:cstheme="minorBidi"/>
              <w:noProof/>
              <w:sz w:val="24"/>
              <w:szCs w:val="24"/>
            </w:rPr>
          </w:pPr>
          <w:hyperlink w:anchor="_Toc20049093" w:history="1">
            <w:r w:rsidR="00357C35" w:rsidRPr="00C813CA">
              <w:rPr>
                <w:rStyle w:val="Hypertextovprepojenie"/>
                <w:noProof/>
              </w:rPr>
              <w:t>8.13.1</w:t>
            </w:r>
            <w:r w:rsidR="00357C35">
              <w:rPr>
                <w:rFonts w:eastAsiaTheme="minorEastAsia" w:cstheme="minorBidi"/>
                <w:noProof/>
                <w:sz w:val="24"/>
                <w:szCs w:val="24"/>
              </w:rPr>
              <w:tab/>
            </w:r>
            <w:r w:rsidR="00357C35" w:rsidRPr="00C813CA">
              <w:rPr>
                <w:rStyle w:val="Hypertextovprepojenie"/>
                <w:noProof/>
              </w:rPr>
              <w:t>Používanie skenerov</w:t>
            </w:r>
            <w:r w:rsidR="00357C35">
              <w:rPr>
                <w:noProof/>
                <w:webHidden/>
              </w:rPr>
              <w:tab/>
            </w:r>
            <w:r w:rsidR="00357C35">
              <w:rPr>
                <w:noProof/>
                <w:webHidden/>
              </w:rPr>
              <w:fldChar w:fldCharType="begin"/>
            </w:r>
            <w:r w:rsidR="00357C35">
              <w:rPr>
                <w:noProof/>
                <w:webHidden/>
              </w:rPr>
              <w:instrText xml:space="preserve"> PAGEREF _Toc20049093 \h </w:instrText>
            </w:r>
            <w:r w:rsidR="00357C35">
              <w:rPr>
                <w:noProof/>
                <w:webHidden/>
              </w:rPr>
            </w:r>
            <w:r w:rsidR="00357C35">
              <w:rPr>
                <w:noProof/>
                <w:webHidden/>
              </w:rPr>
              <w:fldChar w:fldCharType="separate"/>
            </w:r>
            <w:r w:rsidR="00357C35">
              <w:rPr>
                <w:noProof/>
                <w:webHidden/>
              </w:rPr>
              <w:t>50</w:t>
            </w:r>
            <w:r w:rsidR="00357C35">
              <w:rPr>
                <w:noProof/>
                <w:webHidden/>
              </w:rPr>
              <w:fldChar w:fldCharType="end"/>
            </w:r>
          </w:hyperlink>
        </w:p>
        <w:p w:rsidR="00357C35" w:rsidRDefault="00F06F37">
          <w:pPr>
            <w:pStyle w:val="Obsah3"/>
            <w:tabs>
              <w:tab w:val="left" w:pos="1440"/>
              <w:tab w:val="right" w:leader="dot" w:pos="8487"/>
            </w:tabs>
            <w:rPr>
              <w:rFonts w:eastAsiaTheme="minorEastAsia" w:cstheme="minorBidi"/>
              <w:noProof/>
              <w:sz w:val="24"/>
              <w:szCs w:val="24"/>
            </w:rPr>
          </w:pPr>
          <w:hyperlink w:anchor="_Toc20049094" w:history="1">
            <w:r w:rsidR="00357C35" w:rsidRPr="00C813CA">
              <w:rPr>
                <w:rStyle w:val="Hypertextovprepojenie"/>
                <w:i/>
                <w:iCs/>
                <w:noProof/>
              </w:rPr>
              <w:t>8.13.2</w:t>
            </w:r>
            <w:r w:rsidR="00357C35">
              <w:rPr>
                <w:rFonts w:eastAsiaTheme="minorEastAsia" w:cstheme="minorBidi"/>
                <w:noProof/>
                <w:sz w:val="24"/>
                <w:szCs w:val="24"/>
              </w:rPr>
              <w:tab/>
            </w:r>
            <w:r w:rsidR="00357C35" w:rsidRPr="00C813CA">
              <w:rPr>
                <w:rStyle w:val="Hypertextovprepojenie"/>
                <w:noProof/>
              </w:rPr>
              <w:t>Používanie digitálnych kamier/fotoaparátov</w:t>
            </w:r>
            <w:r w:rsidR="00357C35">
              <w:rPr>
                <w:noProof/>
                <w:webHidden/>
              </w:rPr>
              <w:tab/>
            </w:r>
            <w:r w:rsidR="00357C35">
              <w:rPr>
                <w:noProof/>
                <w:webHidden/>
              </w:rPr>
              <w:fldChar w:fldCharType="begin"/>
            </w:r>
            <w:r w:rsidR="00357C35">
              <w:rPr>
                <w:noProof/>
                <w:webHidden/>
              </w:rPr>
              <w:instrText xml:space="preserve"> PAGEREF _Toc20049094 \h </w:instrText>
            </w:r>
            <w:r w:rsidR="00357C35">
              <w:rPr>
                <w:noProof/>
                <w:webHidden/>
              </w:rPr>
            </w:r>
            <w:r w:rsidR="00357C35">
              <w:rPr>
                <w:noProof/>
                <w:webHidden/>
              </w:rPr>
              <w:fldChar w:fldCharType="separate"/>
            </w:r>
            <w:r w:rsidR="00357C35">
              <w:rPr>
                <w:noProof/>
                <w:webHidden/>
              </w:rPr>
              <w:t>52</w:t>
            </w:r>
            <w:r w:rsidR="00357C35">
              <w:rPr>
                <w:noProof/>
                <w:webHidden/>
              </w:rPr>
              <w:fldChar w:fldCharType="end"/>
            </w:r>
          </w:hyperlink>
        </w:p>
        <w:p w:rsidR="00357C35" w:rsidRDefault="00F06F37">
          <w:pPr>
            <w:pStyle w:val="Obsah3"/>
            <w:tabs>
              <w:tab w:val="left" w:pos="1440"/>
              <w:tab w:val="right" w:leader="dot" w:pos="8487"/>
            </w:tabs>
            <w:rPr>
              <w:rFonts w:eastAsiaTheme="minorEastAsia" w:cstheme="minorBidi"/>
              <w:noProof/>
              <w:sz w:val="24"/>
              <w:szCs w:val="24"/>
            </w:rPr>
          </w:pPr>
          <w:hyperlink w:anchor="_Toc20049095" w:history="1">
            <w:r w:rsidR="00357C35" w:rsidRPr="00C813CA">
              <w:rPr>
                <w:rStyle w:val="Hypertextovprepojenie"/>
                <w:i/>
                <w:iCs/>
                <w:noProof/>
              </w:rPr>
              <w:t>8.13.3</w:t>
            </w:r>
            <w:r w:rsidR="00357C35">
              <w:rPr>
                <w:rFonts w:eastAsiaTheme="minorEastAsia" w:cstheme="minorBidi"/>
                <w:noProof/>
                <w:sz w:val="24"/>
                <w:szCs w:val="24"/>
              </w:rPr>
              <w:tab/>
            </w:r>
            <w:r w:rsidR="00357C35" w:rsidRPr="00C813CA">
              <w:rPr>
                <w:rStyle w:val="Hypertextovprepojenie"/>
                <w:noProof/>
              </w:rPr>
              <w:t>Softvérové aplikácie na optické rozoznávanie znakov (OCR)</w:t>
            </w:r>
            <w:r w:rsidR="00357C35">
              <w:rPr>
                <w:noProof/>
                <w:webHidden/>
              </w:rPr>
              <w:tab/>
            </w:r>
            <w:r w:rsidR="00357C35">
              <w:rPr>
                <w:noProof/>
                <w:webHidden/>
              </w:rPr>
              <w:fldChar w:fldCharType="begin"/>
            </w:r>
            <w:r w:rsidR="00357C35">
              <w:rPr>
                <w:noProof/>
                <w:webHidden/>
              </w:rPr>
              <w:instrText xml:space="preserve"> PAGEREF _Toc20049095 \h </w:instrText>
            </w:r>
            <w:r w:rsidR="00357C35">
              <w:rPr>
                <w:noProof/>
                <w:webHidden/>
              </w:rPr>
            </w:r>
            <w:r w:rsidR="00357C35">
              <w:rPr>
                <w:noProof/>
                <w:webHidden/>
              </w:rPr>
              <w:fldChar w:fldCharType="separate"/>
            </w:r>
            <w:r w:rsidR="00357C35">
              <w:rPr>
                <w:noProof/>
                <w:webHidden/>
              </w:rPr>
              <w:t>53</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96" w:history="1">
            <w:r w:rsidR="00357C35" w:rsidRPr="00C813CA">
              <w:rPr>
                <w:rStyle w:val="Hypertextovprepojenie"/>
                <w:noProof/>
              </w:rPr>
              <w:t>8.14</w:t>
            </w:r>
            <w:r w:rsidR="00357C35">
              <w:rPr>
                <w:rFonts w:eastAsiaTheme="minorEastAsia" w:cstheme="minorBidi"/>
                <w:b w:val="0"/>
                <w:bCs w:val="0"/>
                <w:noProof/>
                <w:sz w:val="24"/>
                <w:szCs w:val="24"/>
              </w:rPr>
              <w:tab/>
            </w:r>
            <w:r w:rsidR="00357C35" w:rsidRPr="00C813CA">
              <w:rPr>
                <w:rStyle w:val="Hypertextovprepojenie"/>
                <w:noProof/>
              </w:rPr>
              <w:t>Metaúdaje (metadáta)</w:t>
            </w:r>
            <w:r w:rsidR="00357C35">
              <w:rPr>
                <w:noProof/>
                <w:webHidden/>
              </w:rPr>
              <w:tab/>
            </w:r>
            <w:r w:rsidR="00357C35">
              <w:rPr>
                <w:noProof/>
                <w:webHidden/>
              </w:rPr>
              <w:fldChar w:fldCharType="begin"/>
            </w:r>
            <w:r w:rsidR="00357C35">
              <w:rPr>
                <w:noProof/>
                <w:webHidden/>
              </w:rPr>
              <w:instrText xml:space="preserve"> PAGEREF _Toc20049096 \h </w:instrText>
            </w:r>
            <w:r w:rsidR="00357C35">
              <w:rPr>
                <w:noProof/>
                <w:webHidden/>
              </w:rPr>
            </w:r>
            <w:r w:rsidR="00357C35">
              <w:rPr>
                <w:noProof/>
                <w:webHidden/>
              </w:rPr>
              <w:fldChar w:fldCharType="separate"/>
            </w:r>
            <w:r w:rsidR="00357C35">
              <w:rPr>
                <w:noProof/>
                <w:webHidden/>
              </w:rPr>
              <w:t>53</w:t>
            </w:r>
            <w:r w:rsidR="00357C35">
              <w:rPr>
                <w:noProof/>
                <w:webHidden/>
              </w:rPr>
              <w:fldChar w:fldCharType="end"/>
            </w:r>
          </w:hyperlink>
        </w:p>
        <w:p w:rsidR="00357C35" w:rsidRDefault="00F06F37">
          <w:pPr>
            <w:pStyle w:val="Obsah3"/>
            <w:tabs>
              <w:tab w:val="left" w:pos="1440"/>
              <w:tab w:val="right" w:leader="dot" w:pos="8487"/>
            </w:tabs>
            <w:rPr>
              <w:rFonts w:eastAsiaTheme="minorEastAsia" w:cstheme="minorBidi"/>
              <w:noProof/>
              <w:sz w:val="24"/>
              <w:szCs w:val="24"/>
            </w:rPr>
          </w:pPr>
          <w:hyperlink w:anchor="_Toc20049097" w:history="1">
            <w:r w:rsidR="00357C35" w:rsidRPr="00C813CA">
              <w:rPr>
                <w:rStyle w:val="Hypertextovprepojenie"/>
                <w:i/>
                <w:iCs/>
                <w:noProof/>
              </w:rPr>
              <w:t>8.14.1</w:t>
            </w:r>
            <w:r w:rsidR="00357C35">
              <w:rPr>
                <w:rFonts w:eastAsiaTheme="minorEastAsia" w:cstheme="minorBidi"/>
                <w:noProof/>
                <w:sz w:val="24"/>
                <w:szCs w:val="24"/>
              </w:rPr>
              <w:tab/>
            </w:r>
            <w:r w:rsidR="00357C35" w:rsidRPr="00C813CA">
              <w:rPr>
                <w:rStyle w:val="Hypertextovprepojenie"/>
                <w:noProof/>
              </w:rPr>
              <w:t>Metaúdaje použité pre opis predmetu (deskriptívne metadáta)</w:t>
            </w:r>
            <w:r w:rsidR="00357C35">
              <w:rPr>
                <w:noProof/>
                <w:webHidden/>
              </w:rPr>
              <w:tab/>
            </w:r>
            <w:r w:rsidR="00357C35">
              <w:rPr>
                <w:noProof/>
                <w:webHidden/>
              </w:rPr>
              <w:fldChar w:fldCharType="begin"/>
            </w:r>
            <w:r w:rsidR="00357C35">
              <w:rPr>
                <w:noProof/>
                <w:webHidden/>
              </w:rPr>
              <w:instrText xml:space="preserve"> PAGEREF _Toc20049097 \h </w:instrText>
            </w:r>
            <w:r w:rsidR="00357C35">
              <w:rPr>
                <w:noProof/>
                <w:webHidden/>
              </w:rPr>
            </w:r>
            <w:r w:rsidR="00357C35">
              <w:rPr>
                <w:noProof/>
                <w:webHidden/>
              </w:rPr>
              <w:fldChar w:fldCharType="separate"/>
            </w:r>
            <w:r w:rsidR="00357C35">
              <w:rPr>
                <w:noProof/>
                <w:webHidden/>
              </w:rPr>
              <w:t>54</w:t>
            </w:r>
            <w:r w:rsidR="00357C35">
              <w:rPr>
                <w:noProof/>
                <w:webHidden/>
              </w:rPr>
              <w:fldChar w:fldCharType="end"/>
            </w:r>
          </w:hyperlink>
        </w:p>
        <w:p w:rsidR="00357C35" w:rsidRDefault="00F06F37">
          <w:pPr>
            <w:pStyle w:val="Obsah3"/>
            <w:tabs>
              <w:tab w:val="left" w:pos="1440"/>
              <w:tab w:val="right" w:leader="dot" w:pos="8487"/>
            </w:tabs>
            <w:rPr>
              <w:rFonts w:eastAsiaTheme="minorEastAsia" w:cstheme="minorBidi"/>
              <w:noProof/>
              <w:sz w:val="24"/>
              <w:szCs w:val="24"/>
            </w:rPr>
          </w:pPr>
          <w:hyperlink w:anchor="_Toc20049098" w:history="1">
            <w:r w:rsidR="00357C35" w:rsidRPr="00C813CA">
              <w:rPr>
                <w:rStyle w:val="Hypertextovprepojenie"/>
                <w:i/>
                <w:iCs/>
                <w:noProof/>
              </w:rPr>
              <w:t>8.14.2</w:t>
            </w:r>
            <w:r w:rsidR="00357C35">
              <w:rPr>
                <w:rFonts w:eastAsiaTheme="minorEastAsia" w:cstheme="minorBidi"/>
                <w:noProof/>
                <w:sz w:val="24"/>
                <w:szCs w:val="24"/>
              </w:rPr>
              <w:tab/>
            </w:r>
            <w:r w:rsidR="00357C35" w:rsidRPr="00C813CA">
              <w:rPr>
                <w:rStyle w:val="Hypertextovprepojenie"/>
                <w:noProof/>
              </w:rPr>
              <w:t>Vyhovujúce štandardy pre metaúdaje</w:t>
            </w:r>
            <w:r w:rsidR="00357C35">
              <w:rPr>
                <w:noProof/>
                <w:webHidden/>
              </w:rPr>
              <w:tab/>
            </w:r>
            <w:r w:rsidR="00357C35">
              <w:rPr>
                <w:noProof/>
                <w:webHidden/>
              </w:rPr>
              <w:fldChar w:fldCharType="begin"/>
            </w:r>
            <w:r w:rsidR="00357C35">
              <w:rPr>
                <w:noProof/>
                <w:webHidden/>
              </w:rPr>
              <w:instrText xml:space="preserve"> PAGEREF _Toc20049098 \h </w:instrText>
            </w:r>
            <w:r w:rsidR="00357C35">
              <w:rPr>
                <w:noProof/>
                <w:webHidden/>
              </w:rPr>
            </w:r>
            <w:r w:rsidR="00357C35">
              <w:rPr>
                <w:noProof/>
                <w:webHidden/>
              </w:rPr>
              <w:fldChar w:fldCharType="separate"/>
            </w:r>
            <w:r w:rsidR="00357C35">
              <w:rPr>
                <w:noProof/>
                <w:webHidden/>
              </w:rPr>
              <w:t>54</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099" w:history="1">
            <w:r w:rsidR="00357C35" w:rsidRPr="00C813CA">
              <w:rPr>
                <w:rStyle w:val="Hypertextovprepojenie"/>
                <w:noProof/>
              </w:rPr>
              <w:t>8.15</w:t>
            </w:r>
            <w:r w:rsidR="00357C35">
              <w:rPr>
                <w:rFonts w:eastAsiaTheme="minorEastAsia" w:cstheme="minorBidi"/>
                <w:b w:val="0"/>
                <w:bCs w:val="0"/>
                <w:noProof/>
                <w:sz w:val="24"/>
                <w:szCs w:val="24"/>
              </w:rPr>
              <w:tab/>
            </w:r>
            <w:r w:rsidR="00357C35" w:rsidRPr="00C813CA">
              <w:rPr>
                <w:rStyle w:val="Hypertextovprepojenie"/>
                <w:noProof/>
              </w:rPr>
              <w:t>Zverejnenie</w:t>
            </w:r>
            <w:r w:rsidR="00357C35">
              <w:rPr>
                <w:noProof/>
                <w:webHidden/>
              </w:rPr>
              <w:tab/>
            </w:r>
            <w:r w:rsidR="00357C35">
              <w:rPr>
                <w:noProof/>
                <w:webHidden/>
              </w:rPr>
              <w:fldChar w:fldCharType="begin"/>
            </w:r>
            <w:r w:rsidR="00357C35">
              <w:rPr>
                <w:noProof/>
                <w:webHidden/>
              </w:rPr>
              <w:instrText xml:space="preserve"> PAGEREF _Toc20049099 \h </w:instrText>
            </w:r>
            <w:r w:rsidR="00357C35">
              <w:rPr>
                <w:noProof/>
                <w:webHidden/>
              </w:rPr>
            </w:r>
            <w:r w:rsidR="00357C35">
              <w:rPr>
                <w:noProof/>
                <w:webHidden/>
              </w:rPr>
              <w:fldChar w:fldCharType="separate"/>
            </w:r>
            <w:r w:rsidR="00357C35">
              <w:rPr>
                <w:noProof/>
                <w:webHidden/>
              </w:rPr>
              <w:t>55</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100" w:history="1">
            <w:r w:rsidR="00357C35" w:rsidRPr="00C813CA">
              <w:rPr>
                <w:rStyle w:val="Hypertextovprepojenie"/>
                <w:i/>
                <w:iCs/>
                <w:noProof/>
              </w:rPr>
              <w:t>8.16</w:t>
            </w:r>
            <w:r w:rsidR="00357C35">
              <w:rPr>
                <w:rFonts w:eastAsiaTheme="minorEastAsia" w:cstheme="minorBidi"/>
                <w:b w:val="0"/>
                <w:bCs w:val="0"/>
                <w:noProof/>
                <w:sz w:val="24"/>
                <w:szCs w:val="24"/>
              </w:rPr>
              <w:tab/>
            </w:r>
            <w:r w:rsidR="00357C35" w:rsidRPr="00C813CA">
              <w:rPr>
                <w:rStyle w:val="Hypertextovprepojenie"/>
                <w:noProof/>
              </w:rPr>
              <w:t>Spracovanie obrazu</w:t>
            </w:r>
            <w:r w:rsidR="00357C35">
              <w:rPr>
                <w:noProof/>
                <w:webHidden/>
              </w:rPr>
              <w:tab/>
            </w:r>
            <w:r w:rsidR="00357C35">
              <w:rPr>
                <w:noProof/>
                <w:webHidden/>
              </w:rPr>
              <w:fldChar w:fldCharType="begin"/>
            </w:r>
            <w:r w:rsidR="00357C35">
              <w:rPr>
                <w:noProof/>
                <w:webHidden/>
              </w:rPr>
              <w:instrText xml:space="preserve"> PAGEREF _Toc20049100 \h </w:instrText>
            </w:r>
            <w:r w:rsidR="00357C35">
              <w:rPr>
                <w:noProof/>
                <w:webHidden/>
              </w:rPr>
            </w:r>
            <w:r w:rsidR="00357C35">
              <w:rPr>
                <w:noProof/>
                <w:webHidden/>
              </w:rPr>
              <w:fldChar w:fldCharType="separate"/>
            </w:r>
            <w:r w:rsidR="00357C35">
              <w:rPr>
                <w:noProof/>
                <w:webHidden/>
              </w:rPr>
              <w:t>55</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101" w:history="1">
            <w:r w:rsidR="00357C35" w:rsidRPr="00C813CA">
              <w:rPr>
                <w:rStyle w:val="Hypertextovprepojenie"/>
                <w:i/>
                <w:iCs/>
                <w:noProof/>
              </w:rPr>
              <w:t>8.17</w:t>
            </w:r>
            <w:r w:rsidR="00357C35">
              <w:rPr>
                <w:rFonts w:eastAsiaTheme="minorEastAsia" w:cstheme="minorBidi"/>
                <w:b w:val="0"/>
                <w:bCs w:val="0"/>
                <w:noProof/>
                <w:sz w:val="24"/>
                <w:szCs w:val="24"/>
              </w:rPr>
              <w:tab/>
            </w:r>
            <w:r w:rsidR="00357C35" w:rsidRPr="00C813CA">
              <w:rPr>
                <w:rStyle w:val="Hypertextovprepojenie"/>
                <w:noProof/>
              </w:rPr>
              <w:t>Trojrozmerné materiály a virtuálna realita</w:t>
            </w:r>
            <w:r w:rsidR="00357C35">
              <w:rPr>
                <w:noProof/>
                <w:webHidden/>
              </w:rPr>
              <w:tab/>
            </w:r>
            <w:r w:rsidR="00357C35">
              <w:rPr>
                <w:noProof/>
                <w:webHidden/>
              </w:rPr>
              <w:fldChar w:fldCharType="begin"/>
            </w:r>
            <w:r w:rsidR="00357C35">
              <w:rPr>
                <w:noProof/>
                <w:webHidden/>
              </w:rPr>
              <w:instrText xml:space="preserve"> PAGEREF _Toc20049101 \h </w:instrText>
            </w:r>
            <w:r w:rsidR="00357C35">
              <w:rPr>
                <w:noProof/>
                <w:webHidden/>
              </w:rPr>
            </w:r>
            <w:r w:rsidR="00357C35">
              <w:rPr>
                <w:noProof/>
                <w:webHidden/>
              </w:rPr>
              <w:fldChar w:fldCharType="separate"/>
            </w:r>
            <w:r w:rsidR="00357C35">
              <w:rPr>
                <w:noProof/>
                <w:webHidden/>
              </w:rPr>
              <w:t>56</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102" w:history="1">
            <w:r w:rsidR="00357C35" w:rsidRPr="00C813CA">
              <w:rPr>
                <w:rStyle w:val="Hypertextovprepojenie"/>
                <w:i/>
                <w:iCs/>
                <w:noProof/>
              </w:rPr>
              <w:t>8.18</w:t>
            </w:r>
            <w:r w:rsidR="00357C35">
              <w:rPr>
                <w:rFonts w:eastAsiaTheme="minorEastAsia" w:cstheme="minorBidi"/>
                <w:b w:val="0"/>
                <w:bCs w:val="0"/>
                <w:noProof/>
                <w:sz w:val="24"/>
                <w:szCs w:val="24"/>
              </w:rPr>
              <w:tab/>
            </w:r>
            <w:r w:rsidR="00357C35" w:rsidRPr="00C813CA">
              <w:rPr>
                <w:rStyle w:val="Hypertextovprepojenie"/>
                <w:noProof/>
              </w:rPr>
              <w:t>On-line zverejnenie</w:t>
            </w:r>
            <w:r w:rsidR="00357C35">
              <w:rPr>
                <w:noProof/>
                <w:webHidden/>
              </w:rPr>
              <w:tab/>
            </w:r>
            <w:r w:rsidR="00357C35">
              <w:rPr>
                <w:noProof/>
                <w:webHidden/>
              </w:rPr>
              <w:fldChar w:fldCharType="begin"/>
            </w:r>
            <w:r w:rsidR="00357C35">
              <w:rPr>
                <w:noProof/>
                <w:webHidden/>
              </w:rPr>
              <w:instrText xml:space="preserve"> PAGEREF _Toc20049102 \h </w:instrText>
            </w:r>
            <w:r w:rsidR="00357C35">
              <w:rPr>
                <w:noProof/>
                <w:webHidden/>
              </w:rPr>
            </w:r>
            <w:r w:rsidR="00357C35">
              <w:rPr>
                <w:noProof/>
                <w:webHidden/>
              </w:rPr>
              <w:fldChar w:fldCharType="separate"/>
            </w:r>
            <w:r w:rsidR="00357C35">
              <w:rPr>
                <w:noProof/>
                <w:webHidden/>
              </w:rPr>
              <w:t>57</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103" w:history="1">
            <w:r w:rsidR="00357C35" w:rsidRPr="00C813CA">
              <w:rPr>
                <w:rStyle w:val="Hypertextovprepojenie"/>
                <w:noProof/>
              </w:rPr>
              <w:t>8.19</w:t>
            </w:r>
            <w:r w:rsidR="00357C35">
              <w:rPr>
                <w:rFonts w:eastAsiaTheme="minorEastAsia" w:cstheme="minorBidi"/>
                <w:b w:val="0"/>
                <w:bCs w:val="0"/>
                <w:noProof/>
                <w:sz w:val="24"/>
                <w:szCs w:val="24"/>
              </w:rPr>
              <w:tab/>
            </w:r>
            <w:r w:rsidR="00357C35" w:rsidRPr="00C813CA">
              <w:rPr>
                <w:rStyle w:val="Hypertextovprepojenie"/>
                <w:noProof/>
              </w:rPr>
              <w:t>Práva duševného vlastníctva a copyright</w:t>
            </w:r>
            <w:r w:rsidR="00357C35">
              <w:rPr>
                <w:noProof/>
                <w:webHidden/>
              </w:rPr>
              <w:tab/>
            </w:r>
            <w:r w:rsidR="00357C35">
              <w:rPr>
                <w:noProof/>
                <w:webHidden/>
              </w:rPr>
              <w:fldChar w:fldCharType="begin"/>
            </w:r>
            <w:r w:rsidR="00357C35">
              <w:rPr>
                <w:noProof/>
                <w:webHidden/>
              </w:rPr>
              <w:instrText xml:space="preserve"> PAGEREF _Toc20049103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104" w:history="1">
            <w:r w:rsidR="00357C35" w:rsidRPr="00C813CA">
              <w:rPr>
                <w:rStyle w:val="Hypertextovprepojenie"/>
                <w:noProof/>
              </w:rPr>
              <w:t>8.20</w:t>
            </w:r>
            <w:r w:rsidR="00357C35">
              <w:rPr>
                <w:rFonts w:eastAsiaTheme="minorEastAsia" w:cstheme="minorBidi"/>
                <w:b w:val="0"/>
                <w:bCs w:val="0"/>
                <w:noProof/>
                <w:sz w:val="24"/>
                <w:szCs w:val="24"/>
              </w:rPr>
              <w:tab/>
            </w:r>
            <w:r w:rsidR="00357C35" w:rsidRPr="00C813CA">
              <w:rPr>
                <w:rStyle w:val="Hypertextovprepojenie"/>
                <w:noProof/>
              </w:rPr>
              <w:t>Právne aspekty</w:t>
            </w:r>
            <w:r w:rsidR="00357C35">
              <w:rPr>
                <w:noProof/>
                <w:webHidden/>
              </w:rPr>
              <w:tab/>
            </w:r>
            <w:r w:rsidR="00357C35">
              <w:rPr>
                <w:noProof/>
                <w:webHidden/>
              </w:rPr>
              <w:fldChar w:fldCharType="begin"/>
            </w:r>
            <w:r w:rsidR="00357C35">
              <w:rPr>
                <w:noProof/>
                <w:webHidden/>
              </w:rPr>
              <w:instrText xml:space="preserve"> PAGEREF _Toc20049104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rsidR="00357C35" w:rsidRDefault="00F06F37">
          <w:pPr>
            <w:pStyle w:val="Obsah3"/>
            <w:tabs>
              <w:tab w:val="left" w:pos="1440"/>
              <w:tab w:val="right" w:leader="dot" w:pos="8487"/>
            </w:tabs>
            <w:rPr>
              <w:rFonts w:eastAsiaTheme="minorEastAsia" w:cstheme="minorBidi"/>
              <w:noProof/>
              <w:sz w:val="24"/>
              <w:szCs w:val="24"/>
            </w:rPr>
          </w:pPr>
          <w:hyperlink w:anchor="_Toc20049105" w:history="1">
            <w:r w:rsidR="00357C35" w:rsidRPr="00C813CA">
              <w:rPr>
                <w:rStyle w:val="Hypertextovprepojenie"/>
                <w:noProof/>
              </w:rPr>
              <w:t>8.20.1</w:t>
            </w:r>
            <w:r w:rsidR="00357C35">
              <w:rPr>
                <w:rFonts w:eastAsiaTheme="minorEastAsia" w:cstheme="minorBidi"/>
                <w:noProof/>
                <w:sz w:val="24"/>
                <w:szCs w:val="24"/>
              </w:rPr>
              <w:tab/>
            </w:r>
            <w:r w:rsidR="00357C35" w:rsidRPr="00C813CA">
              <w:rPr>
                <w:rStyle w:val="Hypertextovprepojenie"/>
                <w:noProof/>
              </w:rPr>
              <w:t>Autorské práva (Copyrights)</w:t>
            </w:r>
            <w:r w:rsidR="00357C35">
              <w:rPr>
                <w:noProof/>
                <w:webHidden/>
              </w:rPr>
              <w:tab/>
            </w:r>
            <w:r w:rsidR="00357C35">
              <w:rPr>
                <w:noProof/>
                <w:webHidden/>
              </w:rPr>
              <w:fldChar w:fldCharType="begin"/>
            </w:r>
            <w:r w:rsidR="00357C35">
              <w:rPr>
                <w:noProof/>
                <w:webHidden/>
              </w:rPr>
              <w:instrText xml:space="preserve"> PAGEREF _Toc20049105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rsidR="00357C35" w:rsidRDefault="00F06F37">
          <w:pPr>
            <w:pStyle w:val="Obsah3"/>
            <w:tabs>
              <w:tab w:val="left" w:pos="1440"/>
              <w:tab w:val="right" w:leader="dot" w:pos="8487"/>
            </w:tabs>
            <w:rPr>
              <w:rFonts w:eastAsiaTheme="minorEastAsia" w:cstheme="minorBidi"/>
              <w:noProof/>
              <w:sz w:val="24"/>
              <w:szCs w:val="24"/>
            </w:rPr>
          </w:pPr>
          <w:hyperlink w:anchor="_Toc20049106" w:history="1">
            <w:r w:rsidR="00357C35" w:rsidRPr="00C813CA">
              <w:rPr>
                <w:rStyle w:val="Hypertextovprepojenie"/>
                <w:noProof/>
              </w:rPr>
              <w:t>8.20.2</w:t>
            </w:r>
            <w:r w:rsidR="00357C35">
              <w:rPr>
                <w:rFonts w:eastAsiaTheme="minorEastAsia" w:cstheme="minorBidi"/>
                <w:noProof/>
                <w:sz w:val="24"/>
                <w:szCs w:val="24"/>
              </w:rPr>
              <w:tab/>
            </w:r>
            <w:r w:rsidR="00357C35" w:rsidRPr="00C813CA">
              <w:rPr>
                <w:rStyle w:val="Hypertextovprepojenie"/>
                <w:noProof/>
              </w:rPr>
              <w:t>Vydavateľské a licenčné zmluvy</w:t>
            </w:r>
            <w:r w:rsidR="00357C35">
              <w:rPr>
                <w:noProof/>
                <w:webHidden/>
              </w:rPr>
              <w:tab/>
            </w:r>
            <w:r w:rsidR="00357C35">
              <w:rPr>
                <w:noProof/>
                <w:webHidden/>
              </w:rPr>
              <w:fldChar w:fldCharType="begin"/>
            </w:r>
            <w:r w:rsidR="00357C35">
              <w:rPr>
                <w:noProof/>
                <w:webHidden/>
              </w:rPr>
              <w:instrText xml:space="preserve"> PAGEREF _Toc20049106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rsidR="00357C35" w:rsidRDefault="00F06F37">
          <w:pPr>
            <w:pStyle w:val="Obsah3"/>
            <w:tabs>
              <w:tab w:val="left" w:pos="1440"/>
              <w:tab w:val="right" w:leader="dot" w:pos="8487"/>
            </w:tabs>
            <w:rPr>
              <w:rFonts w:eastAsiaTheme="minorEastAsia" w:cstheme="minorBidi"/>
              <w:noProof/>
              <w:sz w:val="24"/>
              <w:szCs w:val="24"/>
            </w:rPr>
          </w:pPr>
          <w:hyperlink w:anchor="_Toc20049107" w:history="1">
            <w:r w:rsidR="00357C35" w:rsidRPr="00C813CA">
              <w:rPr>
                <w:rStyle w:val="Hypertextovprepojenie"/>
                <w:noProof/>
              </w:rPr>
              <w:t>8.20.3</w:t>
            </w:r>
            <w:r w:rsidR="00357C35">
              <w:rPr>
                <w:rFonts w:eastAsiaTheme="minorEastAsia" w:cstheme="minorBidi"/>
                <w:noProof/>
                <w:sz w:val="24"/>
                <w:szCs w:val="24"/>
              </w:rPr>
              <w:tab/>
            </w:r>
            <w:r w:rsidR="00357C35" w:rsidRPr="00C813CA">
              <w:rPr>
                <w:rStyle w:val="Hypertextovprepojenie"/>
                <w:noProof/>
              </w:rPr>
              <w:t>Copyright v knižnici podľa amerického a austrálskeho práva</w:t>
            </w:r>
            <w:r w:rsidR="00357C35">
              <w:rPr>
                <w:noProof/>
                <w:webHidden/>
              </w:rPr>
              <w:tab/>
            </w:r>
            <w:r w:rsidR="00357C35">
              <w:rPr>
                <w:noProof/>
                <w:webHidden/>
              </w:rPr>
              <w:fldChar w:fldCharType="begin"/>
            </w:r>
            <w:r w:rsidR="00357C35">
              <w:rPr>
                <w:noProof/>
                <w:webHidden/>
              </w:rPr>
              <w:instrText xml:space="preserve"> PAGEREF _Toc20049107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rsidR="00357C35" w:rsidRDefault="00F06F37">
          <w:pPr>
            <w:pStyle w:val="Obsah3"/>
            <w:tabs>
              <w:tab w:val="left" w:pos="1440"/>
              <w:tab w:val="right" w:leader="dot" w:pos="8487"/>
            </w:tabs>
            <w:rPr>
              <w:rFonts w:eastAsiaTheme="minorEastAsia" w:cstheme="minorBidi"/>
              <w:noProof/>
              <w:sz w:val="24"/>
              <w:szCs w:val="24"/>
            </w:rPr>
          </w:pPr>
          <w:hyperlink w:anchor="_Toc20049108" w:history="1">
            <w:r w:rsidR="00357C35" w:rsidRPr="00C813CA">
              <w:rPr>
                <w:rStyle w:val="Hypertextovprepojenie"/>
                <w:noProof/>
              </w:rPr>
              <w:t>8.20.4</w:t>
            </w:r>
            <w:r w:rsidR="00357C35">
              <w:rPr>
                <w:rFonts w:eastAsiaTheme="minorEastAsia" w:cstheme="minorBidi"/>
                <w:noProof/>
                <w:sz w:val="24"/>
                <w:szCs w:val="24"/>
              </w:rPr>
              <w:tab/>
            </w:r>
            <w:r w:rsidR="00357C35" w:rsidRPr="00C813CA">
              <w:rPr>
                <w:rStyle w:val="Hypertextovprepojenie"/>
                <w:noProof/>
              </w:rPr>
              <w:t>Praktický príklad</w:t>
            </w:r>
            <w:r w:rsidR="00357C35">
              <w:rPr>
                <w:noProof/>
                <w:webHidden/>
              </w:rPr>
              <w:tab/>
            </w:r>
            <w:r w:rsidR="00357C35">
              <w:rPr>
                <w:noProof/>
                <w:webHidden/>
              </w:rPr>
              <w:fldChar w:fldCharType="begin"/>
            </w:r>
            <w:r w:rsidR="00357C35">
              <w:rPr>
                <w:noProof/>
                <w:webHidden/>
              </w:rPr>
              <w:instrText xml:space="preserve"> PAGEREF _Toc20049108 \h </w:instrText>
            </w:r>
            <w:r w:rsidR="00357C35">
              <w:rPr>
                <w:noProof/>
                <w:webHidden/>
              </w:rPr>
            </w:r>
            <w:r w:rsidR="00357C35">
              <w:rPr>
                <w:noProof/>
                <w:webHidden/>
              </w:rPr>
              <w:fldChar w:fldCharType="separate"/>
            </w:r>
            <w:r w:rsidR="00357C35">
              <w:rPr>
                <w:noProof/>
                <w:webHidden/>
              </w:rPr>
              <w:t>58</w:t>
            </w:r>
            <w:r w:rsidR="00357C35">
              <w:rPr>
                <w:noProof/>
                <w:webHidden/>
              </w:rPr>
              <w:fldChar w:fldCharType="end"/>
            </w:r>
          </w:hyperlink>
        </w:p>
        <w:p w:rsidR="00357C35" w:rsidRDefault="00F06F37">
          <w:pPr>
            <w:pStyle w:val="Obsah3"/>
            <w:tabs>
              <w:tab w:val="left" w:pos="1440"/>
              <w:tab w:val="right" w:leader="dot" w:pos="8487"/>
            </w:tabs>
            <w:rPr>
              <w:rFonts w:eastAsiaTheme="minorEastAsia" w:cstheme="minorBidi"/>
              <w:noProof/>
              <w:sz w:val="24"/>
              <w:szCs w:val="24"/>
            </w:rPr>
          </w:pPr>
          <w:hyperlink w:anchor="_Toc20049109" w:history="1">
            <w:r w:rsidR="00357C35" w:rsidRPr="00C813CA">
              <w:rPr>
                <w:rStyle w:val="Hypertextovprepojenie"/>
                <w:noProof/>
              </w:rPr>
              <w:t>8.20.5</w:t>
            </w:r>
            <w:r w:rsidR="00357C35">
              <w:rPr>
                <w:rFonts w:eastAsiaTheme="minorEastAsia" w:cstheme="minorBidi"/>
                <w:noProof/>
                <w:sz w:val="24"/>
                <w:szCs w:val="24"/>
              </w:rPr>
              <w:tab/>
            </w:r>
            <w:r w:rsidR="00357C35" w:rsidRPr="00C813CA">
              <w:rPr>
                <w:rStyle w:val="Hypertextovprepojenie"/>
                <w:noProof/>
              </w:rPr>
              <w:t>Dispenzácia s formálnym povolením</w:t>
            </w:r>
            <w:r w:rsidR="00357C35">
              <w:rPr>
                <w:noProof/>
                <w:webHidden/>
              </w:rPr>
              <w:tab/>
            </w:r>
            <w:r w:rsidR="00357C35">
              <w:rPr>
                <w:noProof/>
                <w:webHidden/>
              </w:rPr>
              <w:fldChar w:fldCharType="begin"/>
            </w:r>
            <w:r w:rsidR="00357C35">
              <w:rPr>
                <w:noProof/>
                <w:webHidden/>
              </w:rPr>
              <w:instrText xml:space="preserve"> PAGEREF _Toc20049109 \h </w:instrText>
            </w:r>
            <w:r w:rsidR="00357C35">
              <w:rPr>
                <w:noProof/>
                <w:webHidden/>
              </w:rPr>
            </w:r>
            <w:r w:rsidR="00357C35">
              <w:rPr>
                <w:noProof/>
                <w:webHidden/>
              </w:rPr>
              <w:fldChar w:fldCharType="separate"/>
            </w:r>
            <w:r w:rsidR="00357C35">
              <w:rPr>
                <w:noProof/>
                <w:webHidden/>
              </w:rPr>
              <w:t>59</w:t>
            </w:r>
            <w:r w:rsidR="00357C35">
              <w:rPr>
                <w:noProof/>
                <w:webHidden/>
              </w:rPr>
              <w:fldChar w:fldCharType="end"/>
            </w:r>
          </w:hyperlink>
        </w:p>
        <w:p w:rsidR="00357C35" w:rsidRDefault="00F06F37">
          <w:pPr>
            <w:pStyle w:val="Obsah3"/>
            <w:tabs>
              <w:tab w:val="left" w:pos="1440"/>
              <w:tab w:val="right" w:leader="dot" w:pos="8487"/>
            </w:tabs>
            <w:rPr>
              <w:rFonts w:eastAsiaTheme="minorEastAsia" w:cstheme="minorBidi"/>
              <w:noProof/>
              <w:sz w:val="24"/>
              <w:szCs w:val="24"/>
            </w:rPr>
          </w:pPr>
          <w:hyperlink w:anchor="_Toc20049110" w:history="1">
            <w:r w:rsidR="00357C35" w:rsidRPr="00C813CA">
              <w:rPr>
                <w:rStyle w:val="Hypertextovprepojenie"/>
                <w:i/>
                <w:iCs/>
                <w:noProof/>
              </w:rPr>
              <w:t>8.20.6</w:t>
            </w:r>
            <w:r w:rsidR="00357C35">
              <w:rPr>
                <w:rFonts w:eastAsiaTheme="minorEastAsia" w:cstheme="minorBidi"/>
                <w:noProof/>
                <w:sz w:val="24"/>
                <w:szCs w:val="24"/>
              </w:rPr>
              <w:tab/>
            </w:r>
            <w:r w:rsidR="00357C35" w:rsidRPr="00C813CA">
              <w:rPr>
                <w:rStyle w:val="Hypertextovprepojenie"/>
                <w:noProof/>
              </w:rPr>
              <w:t>Vytvorenie copyrightu</w:t>
            </w:r>
            <w:r w:rsidR="00357C35">
              <w:rPr>
                <w:noProof/>
                <w:webHidden/>
              </w:rPr>
              <w:tab/>
            </w:r>
            <w:r w:rsidR="00357C35">
              <w:rPr>
                <w:noProof/>
                <w:webHidden/>
              </w:rPr>
              <w:fldChar w:fldCharType="begin"/>
            </w:r>
            <w:r w:rsidR="00357C35">
              <w:rPr>
                <w:noProof/>
                <w:webHidden/>
              </w:rPr>
              <w:instrText xml:space="preserve"> PAGEREF _Toc20049110 \h </w:instrText>
            </w:r>
            <w:r w:rsidR="00357C35">
              <w:rPr>
                <w:noProof/>
                <w:webHidden/>
              </w:rPr>
            </w:r>
            <w:r w:rsidR="00357C35">
              <w:rPr>
                <w:noProof/>
                <w:webHidden/>
              </w:rPr>
              <w:fldChar w:fldCharType="separate"/>
            </w:r>
            <w:r w:rsidR="00357C35">
              <w:rPr>
                <w:noProof/>
                <w:webHidden/>
              </w:rPr>
              <w:t>59</w:t>
            </w:r>
            <w:r w:rsidR="00357C35">
              <w:rPr>
                <w:noProof/>
                <w:webHidden/>
              </w:rPr>
              <w:fldChar w:fldCharType="end"/>
            </w:r>
          </w:hyperlink>
        </w:p>
        <w:p w:rsidR="00357C35" w:rsidRDefault="00F06F37">
          <w:pPr>
            <w:pStyle w:val="Obsah3"/>
            <w:tabs>
              <w:tab w:val="left" w:pos="1440"/>
              <w:tab w:val="right" w:leader="dot" w:pos="8487"/>
            </w:tabs>
            <w:rPr>
              <w:rFonts w:eastAsiaTheme="minorEastAsia" w:cstheme="minorBidi"/>
              <w:noProof/>
              <w:sz w:val="24"/>
              <w:szCs w:val="24"/>
            </w:rPr>
          </w:pPr>
          <w:hyperlink w:anchor="_Toc20049111" w:history="1">
            <w:r w:rsidR="00357C35" w:rsidRPr="00C813CA">
              <w:rPr>
                <w:rStyle w:val="Hypertextovprepojenie"/>
                <w:i/>
                <w:iCs/>
                <w:noProof/>
              </w:rPr>
              <w:t>8.20.7</w:t>
            </w:r>
            <w:r w:rsidR="00357C35">
              <w:rPr>
                <w:rFonts w:eastAsiaTheme="minorEastAsia" w:cstheme="minorBidi"/>
                <w:noProof/>
                <w:sz w:val="24"/>
                <w:szCs w:val="24"/>
              </w:rPr>
              <w:tab/>
            </w:r>
            <w:r w:rsidR="00357C35" w:rsidRPr="00C813CA">
              <w:rPr>
                <w:rStyle w:val="Hypertextovprepojenie"/>
                <w:noProof/>
              </w:rPr>
              <w:t>Ochrana copyrightu</w:t>
            </w:r>
            <w:r w:rsidR="00357C35">
              <w:rPr>
                <w:noProof/>
                <w:webHidden/>
              </w:rPr>
              <w:tab/>
            </w:r>
            <w:r w:rsidR="00357C35">
              <w:rPr>
                <w:noProof/>
                <w:webHidden/>
              </w:rPr>
              <w:fldChar w:fldCharType="begin"/>
            </w:r>
            <w:r w:rsidR="00357C35">
              <w:rPr>
                <w:noProof/>
                <w:webHidden/>
              </w:rPr>
              <w:instrText xml:space="preserve"> PAGEREF _Toc20049111 \h </w:instrText>
            </w:r>
            <w:r w:rsidR="00357C35">
              <w:rPr>
                <w:noProof/>
                <w:webHidden/>
              </w:rPr>
            </w:r>
            <w:r w:rsidR="00357C35">
              <w:rPr>
                <w:noProof/>
                <w:webHidden/>
              </w:rPr>
              <w:fldChar w:fldCharType="separate"/>
            </w:r>
            <w:r w:rsidR="00357C35">
              <w:rPr>
                <w:noProof/>
                <w:webHidden/>
              </w:rPr>
              <w:t>60</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112" w:history="1">
            <w:r w:rsidR="00357C35" w:rsidRPr="00C813CA">
              <w:rPr>
                <w:rStyle w:val="Hypertextovprepojenie"/>
                <w:noProof/>
              </w:rPr>
              <w:t>8.21</w:t>
            </w:r>
            <w:r w:rsidR="00357C35">
              <w:rPr>
                <w:rFonts w:eastAsiaTheme="minorEastAsia" w:cstheme="minorBidi"/>
                <w:b w:val="0"/>
                <w:bCs w:val="0"/>
                <w:noProof/>
                <w:sz w:val="24"/>
                <w:szCs w:val="24"/>
              </w:rPr>
              <w:tab/>
            </w:r>
            <w:r w:rsidR="00357C35" w:rsidRPr="00C813CA">
              <w:rPr>
                <w:rStyle w:val="Hypertextovprepojenie"/>
                <w:noProof/>
              </w:rPr>
              <w:t>Manažment projektov digitalizácie</w:t>
            </w:r>
            <w:r w:rsidR="00357C35">
              <w:rPr>
                <w:noProof/>
                <w:webHidden/>
              </w:rPr>
              <w:tab/>
            </w:r>
            <w:r w:rsidR="00357C35">
              <w:rPr>
                <w:noProof/>
                <w:webHidden/>
              </w:rPr>
              <w:fldChar w:fldCharType="begin"/>
            </w:r>
            <w:r w:rsidR="00357C35">
              <w:rPr>
                <w:noProof/>
                <w:webHidden/>
              </w:rPr>
              <w:instrText xml:space="preserve"> PAGEREF _Toc20049112 \h </w:instrText>
            </w:r>
            <w:r w:rsidR="00357C35">
              <w:rPr>
                <w:noProof/>
                <w:webHidden/>
              </w:rPr>
            </w:r>
            <w:r w:rsidR="00357C35">
              <w:rPr>
                <w:noProof/>
                <w:webHidden/>
              </w:rPr>
              <w:fldChar w:fldCharType="separate"/>
            </w:r>
            <w:r w:rsidR="00357C35">
              <w:rPr>
                <w:noProof/>
                <w:webHidden/>
              </w:rPr>
              <w:t>61</w:t>
            </w:r>
            <w:r w:rsidR="00357C35">
              <w:rPr>
                <w:noProof/>
                <w:webHidden/>
              </w:rPr>
              <w:fldChar w:fldCharType="end"/>
            </w:r>
          </w:hyperlink>
        </w:p>
        <w:p w:rsidR="00357C35" w:rsidRDefault="00F06F37">
          <w:pPr>
            <w:pStyle w:val="Obsah3"/>
            <w:tabs>
              <w:tab w:val="left" w:pos="1440"/>
              <w:tab w:val="right" w:leader="dot" w:pos="8487"/>
            </w:tabs>
            <w:rPr>
              <w:rFonts w:eastAsiaTheme="minorEastAsia" w:cstheme="minorBidi"/>
              <w:noProof/>
              <w:sz w:val="24"/>
              <w:szCs w:val="24"/>
            </w:rPr>
          </w:pPr>
          <w:hyperlink w:anchor="_Toc20049113" w:history="1">
            <w:r w:rsidR="00357C35" w:rsidRPr="00C813CA">
              <w:rPr>
                <w:rStyle w:val="Hypertextovprepojenie"/>
                <w:i/>
                <w:iCs/>
                <w:noProof/>
              </w:rPr>
              <w:t>8.21.1</w:t>
            </w:r>
            <w:r w:rsidR="00357C35">
              <w:rPr>
                <w:rFonts w:eastAsiaTheme="minorEastAsia" w:cstheme="minorBidi"/>
                <w:noProof/>
                <w:sz w:val="24"/>
                <w:szCs w:val="24"/>
              </w:rPr>
              <w:tab/>
            </w:r>
            <w:r w:rsidR="00357C35" w:rsidRPr="00C813CA">
              <w:rPr>
                <w:rStyle w:val="Hypertextovprepojenie"/>
                <w:noProof/>
              </w:rPr>
              <w:t>Riadenie procesu digitalizácie</w:t>
            </w:r>
            <w:r w:rsidR="00357C35">
              <w:rPr>
                <w:noProof/>
                <w:webHidden/>
              </w:rPr>
              <w:tab/>
            </w:r>
            <w:r w:rsidR="00357C35">
              <w:rPr>
                <w:noProof/>
                <w:webHidden/>
              </w:rPr>
              <w:fldChar w:fldCharType="begin"/>
            </w:r>
            <w:r w:rsidR="00357C35">
              <w:rPr>
                <w:noProof/>
                <w:webHidden/>
              </w:rPr>
              <w:instrText xml:space="preserve"> PAGEREF _Toc20049113 \h </w:instrText>
            </w:r>
            <w:r w:rsidR="00357C35">
              <w:rPr>
                <w:noProof/>
                <w:webHidden/>
              </w:rPr>
            </w:r>
            <w:r w:rsidR="00357C35">
              <w:rPr>
                <w:noProof/>
                <w:webHidden/>
              </w:rPr>
              <w:fldChar w:fldCharType="separate"/>
            </w:r>
            <w:r w:rsidR="00357C35">
              <w:rPr>
                <w:noProof/>
                <w:webHidden/>
              </w:rPr>
              <w:t>61</w:t>
            </w:r>
            <w:r w:rsidR="00357C35">
              <w:rPr>
                <w:noProof/>
                <w:webHidden/>
              </w:rPr>
              <w:fldChar w:fldCharType="end"/>
            </w:r>
          </w:hyperlink>
        </w:p>
        <w:p w:rsidR="00357C35" w:rsidRDefault="00F06F37">
          <w:pPr>
            <w:pStyle w:val="Obsah3"/>
            <w:tabs>
              <w:tab w:val="left" w:pos="1440"/>
              <w:tab w:val="right" w:leader="dot" w:pos="8487"/>
            </w:tabs>
            <w:rPr>
              <w:rFonts w:eastAsiaTheme="minorEastAsia" w:cstheme="minorBidi"/>
              <w:noProof/>
              <w:sz w:val="24"/>
              <w:szCs w:val="24"/>
            </w:rPr>
          </w:pPr>
          <w:hyperlink w:anchor="_Toc20049114" w:history="1">
            <w:r w:rsidR="00357C35" w:rsidRPr="00C813CA">
              <w:rPr>
                <w:rStyle w:val="Hypertextovprepojenie"/>
                <w:i/>
                <w:iCs/>
                <w:noProof/>
              </w:rPr>
              <w:t>8.21.2</w:t>
            </w:r>
            <w:r w:rsidR="00357C35">
              <w:rPr>
                <w:rFonts w:eastAsiaTheme="minorEastAsia" w:cstheme="minorBidi"/>
                <w:noProof/>
                <w:sz w:val="24"/>
                <w:szCs w:val="24"/>
              </w:rPr>
              <w:tab/>
            </w:r>
            <w:r w:rsidR="00357C35" w:rsidRPr="00C813CA">
              <w:rPr>
                <w:rStyle w:val="Hypertextovprepojenie"/>
                <w:noProof/>
              </w:rPr>
              <w:t>Vytvorenie tímu</w:t>
            </w:r>
            <w:r w:rsidR="00357C35">
              <w:rPr>
                <w:noProof/>
                <w:webHidden/>
              </w:rPr>
              <w:tab/>
            </w:r>
            <w:r w:rsidR="00357C35">
              <w:rPr>
                <w:noProof/>
                <w:webHidden/>
              </w:rPr>
              <w:fldChar w:fldCharType="begin"/>
            </w:r>
            <w:r w:rsidR="00357C35">
              <w:rPr>
                <w:noProof/>
                <w:webHidden/>
              </w:rPr>
              <w:instrText xml:space="preserve"> PAGEREF _Toc20049114 \h </w:instrText>
            </w:r>
            <w:r w:rsidR="00357C35">
              <w:rPr>
                <w:noProof/>
                <w:webHidden/>
              </w:rPr>
            </w:r>
            <w:r w:rsidR="00357C35">
              <w:rPr>
                <w:noProof/>
                <w:webHidden/>
              </w:rPr>
              <w:fldChar w:fldCharType="separate"/>
            </w:r>
            <w:r w:rsidR="00357C35">
              <w:rPr>
                <w:noProof/>
                <w:webHidden/>
              </w:rPr>
              <w:t>62</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115" w:history="1">
            <w:r w:rsidR="00357C35" w:rsidRPr="00C813CA">
              <w:rPr>
                <w:rStyle w:val="Hypertextovprepojenie"/>
                <w:i/>
                <w:iCs/>
                <w:noProof/>
              </w:rPr>
              <w:t>8.22</w:t>
            </w:r>
            <w:r w:rsidR="00357C35">
              <w:rPr>
                <w:rFonts w:eastAsiaTheme="minorEastAsia" w:cstheme="minorBidi"/>
                <w:b w:val="0"/>
                <w:bCs w:val="0"/>
                <w:noProof/>
                <w:sz w:val="24"/>
                <w:szCs w:val="24"/>
              </w:rPr>
              <w:tab/>
            </w:r>
            <w:r w:rsidR="00357C35" w:rsidRPr="00C813CA">
              <w:rPr>
                <w:rStyle w:val="Hypertextovprepojenie"/>
                <w:noProof/>
              </w:rPr>
              <w:t>Školenie zamestnancov</w:t>
            </w:r>
            <w:r w:rsidR="00357C35">
              <w:rPr>
                <w:noProof/>
                <w:webHidden/>
              </w:rPr>
              <w:tab/>
            </w:r>
            <w:r w:rsidR="00357C35">
              <w:rPr>
                <w:noProof/>
                <w:webHidden/>
              </w:rPr>
              <w:fldChar w:fldCharType="begin"/>
            </w:r>
            <w:r w:rsidR="00357C35">
              <w:rPr>
                <w:noProof/>
                <w:webHidden/>
              </w:rPr>
              <w:instrText xml:space="preserve"> PAGEREF _Toc20049115 \h </w:instrText>
            </w:r>
            <w:r w:rsidR="00357C35">
              <w:rPr>
                <w:noProof/>
                <w:webHidden/>
              </w:rPr>
            </w:r>
            <w:r w:rsidR="00357C35">
              <w:rPr>
                <w:noProof/>
                <w:webHidden/>
              </w:rPr>
              <w:fldChar w:fldCharType="separate"/>
            </w:r>
            <w:r w:rsidR="00357C35">
              <w:rPr>
                <w:noProof/>
                <w:webHidden/>
              </w:rPr>
              <w:t>62</w:t>
            </w:r>
            <w:r w:rsidR="00357C35">
              <w:rPr>
                <w:noProof/>
                <w:webHidden/>
              </w:rPr>
              <w:fldChar w:fldCharType="end"/>
            </w:r>
          </w:hyperlink>
        </w:p>
        <w:p w:rsidR="00357C35" w:rsidRDefault="00F06F37">
          <w:pPr>
            <w:pStyle w:val="Obsah3"/>
            <w:tabs>
              <w:tab w:val="left" w:pos="1440"/>
              <w:tab w:val="right" w:leader="dot" w:pos="8487"/>
            </w:tabs>
            <w:rPr>
              <w:rFonts w:eastAsiaTheme="minorEastAsia" w:cstheme="minorBidi"/>
              <w:noProof/>
              <w:sz w:val="24"/>
              <w:szCs w:val="24"/>
            </w:rPr>
          </w:pPr>
          <w:hyperlink w:anchor="_Toc20049116" w:history="1">
            <w:r w:rsidR="00357C35" w:rsidRPr="00C813CA">
              <w:rPr>
                <w:rStyle w:val="Hypertextovprepojenie"/>
                <w:i/>
                <w:iCs/>
                <w:noProof/>
              </w:rPr>
              <w:t>8.22.1</w:t>
            </w:r>
            <w:r w:rsidR="00357C35">
              <w:rPr>
                <w:rFonts w:eastAsiaTheme="minorEastAsia" w:cstheme="minorBidi"/>
                <w:noProof/>
                <w:sz w:val="24"/>
                <w:szCs w:val="24"/>
              </w:rPr>
              <w:tab/>
            </w:r>
            <w:r w:rsidR="00357C35" w:rsidRPr="00C813CA">
              <w:rPr>
                <w:rStyle w:val="Hypertextovprepojenie"/>
                <w:noProof/>
              </w:rPr>
              <w:t>Získavanie technického poradenstva od tretích strán</w:t>
            </w:r>
            <w:r w:rsidR="00357C35">
              <w:rPr>
                <w:noProof/>
                <w:webHidden/>
              </w:rPr>
              <w:tab/>
            </w:r>
            <w:r w:rsidR="00357C35">
              <w:rPr>
                <w:noProof/>
                <w:webHidden/>
              </w:rPr>
              <w:fldChar w:fldCharType="begin"/>
            </w:r>
            <w:r w:rsidR="00357C35">
              <w:rPr>
                <w:noProof/>
                <w:webHidden/>
              </w:rPr>
              <w:instrText xml:space="preserve"> PAGEREF _Toc20049116 \h </w:instrText>
            </w:r>
            <w:r w:rsidR="00357C35">
              <w:rPr>
                <w:noProof/>
                <w:webHidden/>
              </w:rPr>
            </w:r>
            <w:r w:rsidR="00357C35">
              <w:rPr>
                <w:noProof/>
                <w:webHidden/>
              </w:rPr>
              <w:fldChar w:fldCharType="separate"/>
            </w:r>
            <w:r w:rsidR="00357C35">
              <w:rPr>
                <w:noProof/>
                <w:webHidden/>
              </w:rPr>
              <w:t>63</w:t>
            </w:r>
            <w:r w:rsidR="00357C35">
              <w:rPr>
                <w:noProof/>
                <w:webHidden/>
              </w:rPr>
              <w:fldChar w:fldCharType="end"/>
            </w:r>
          </w:hyperlink>
        </w:p>
        <w:p w:rsidR="00357C35" w:rsidRDefault="00F06F37">
          <w:pPr>
            <w:pStyle w:val="Obsah3"/>
            <w:tabs>
              <w:tab w:val="left" w:pos="1440"/>
              <w:tab w:val="right" w:leader="dot" w:pos="8487"/>
            </w:tabs>
            <w:rPr>
              <w:rFonts w:eastAsiaTheme="minorEastAsia" w:cstheme="minorBidi"/>
              <w:noProof/>
              <w:sz w:val="24"/>
              <w:szCs w:val="24"/>
            </w:rPr>
          </w:pPr>
          <w:hyperlink w:anchor="_Toc20049117" w:history="1">
            <w:r w:rsidR="00357C35" w:rsidRPr="00C813CA">
              <w:rPr>
                <w:rStyle w:val="Hypertextovprepojenie"/>
                <w:i/>
                <w:iCs/>
                <w:noProof/>
              </w:rPr>
              <w:t>8.22.2</w:t>
            </w:r>
            <w:r w:rsidR="00357C35">
              <w:rPr>
                <w:rFonts w:eastAsiaTheme="minorEastAsia" w:cstheme="minorBidi"/>
                <w:noProof/>
                <w:sz w:val="24"/>
                <w:szCs w:val="24"/>
              </w:rPr>
              <w:tab/>
            </w:r>
            <w:r w:rsidR="00357C35" w:rsidRPr="00C813CA">
              <w:rPr>
                <w:rStyle w:val="Hypertextovprepojenie"/>
                <w:noProof/>
              </w:rPr>
              <w:t>Spolupráca s projektovými partnermi a vytvorenie spoločného obsahu</w:t>
            </w:r>
            <w:r w:rsidR="00357C35">
              <w:rPr>
                <w:noProof/>
                <w:webHidden/>
              </w:rPr>
              <w:tab/>
            </w:r>
            <w:r w:rsidR="00357C35">
              <w:rPr>
                <w:noProof/>
                <w:webHidden/>
              </w:rPr>
              <w:fldChar w:fldCharType="begin"/>
            </w:r>
            <w:r w:rsidR="00357C35">
              <w:rPr>
                <w:noProof/>
                <w:webHidden/>
              </w:rPr>
              <w:instrText xml:space="preserve"> PAGEREF _Toc20049117 \h </w:instrText>
            </w:r>
            <w:r w:rsidR="00357C35">
              <w:rPr>
                <w:noProof/>
                <w:webHidden/>
              </w:rPr>
            </w:r>
            <w:r w:rsidR="00357C35">
              <w:rPr>
                <w:noProof/>
                <w:webHidden/>
              </w:rPr>
              <w:fldChar w:fldCharType="separate"/>
            </w:r>
            <w:r w:rsidR="00357C35">
              <w:rPr>
                <w:noProof/>
                <w:webHidden/>
              </w:rPr>
              <w:t>64</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118" w:history="1">
            <w:r w:rsidR="00357C35" w:rsidRPr="00C813CA">
              <w:rPr>
                <w:rStyle w:val="Hypertextovprepojenie"/>
                <w:i/>
                <w:iCs/>
                <w:noProof/>
              </w:rPr>
              <w:t>8.23</w:t>
            </w:r>
            <w:r w:rsidR="00357C35">
              <w:rPr>
                <w:rFonts w:eastAsiaTheme="minorEastAsia" w:cstheme="minorBidi"/>
                <w:b w:val="0"/>
                <w:bCs w:val="0"/>
                <w:noProof/>
                <w:sz w:val="24"/>
                <w:szCs w:val="24"/>
              </w:rPr>
              <w:tab/>
            </w:r>
            <w:r w:rsidR="00357C35" w:rsidRPr="00C813CA">
              <w:rPr>
                <w:rStyle w:val="Hypertextovprepojenie"/>
                <w:noProof/>
              </w:rPr>
              <w:t>Náklady</w:t>
            </w:r>
            <w:r w:rsidR="00357C35">
              <w:rPr>
                <w:noProof/>
                <w:webHidden/>
              </w:rPr>
              <w:tab/>
            </w:r>
            <w:r w:rsidR="00357C35">
              <w:rPr>
                <w:noProof/>
                <w:webHidden/>
              </w:rPr>
              <w:fldChar w:fldCharType="begin"/>
            </w:r>
            <w:r w:rsidR="00357C35">
              <w:rPr>
                <w:noProof/>
                <w:webHidden/>
              </w:rPr>
              <w:instrText xml:space="preserve"> PAGEREF _Toc20049118 \h </w:instrText>
            </w:r>
            <w:r w:rsidR="00357C35">
              <w:rPr>
                <w:noProof/>
                <w:webHidden/>
              </w:rPr>
            </w:r>
            <w:r w:rsidR="00357C35">
              <w:rPr>
                <w:noProof/>
                <w:webHidden/>
              </w:rPr>
              <w:fldChar w:fldCharType="separate"/>
            </w:r>
            <w:r w:rsidR="00357C35">
              <w:rPr>
                <w:noProof/>
                <w:webHidden/>
              </w:rPr>
              <w:t>64</w:t>
            </w:r>
            <w:r w:rsidR="00357C35">
              <w:rPr>
                <w:noProof/>
                <w:webHidden/>
              </w:rPr>
              <w:fldChar w:fldCharType="end"/>
            </w:r>
          </w:hyperlink>
        </w:p>
        <w:p w:rsidR="00357C35" w:rsidRDefault="00F06F37">
          <w:pPr>
            <w:pStyle w:val="Obsah3"/>
            <w:tabs>
              <w:tab w:val="left" w:pos="1440"/>
              <w:tab w:val="right" w:leader="dot" w:pos="8487"/>
            </w:tabs>
            <w:rPr>
              <w:rFonts w:eastAsiaTheme="minorEastAsia" w:cstheme="minorBidi"/>
              <w:noProof/>
              <w:sz w:val="24"/>
              <w:szCs w:val="24"/>
            </w:rPr>
          </w:pPr>
          <w:hyperlink w:anchor="_Toc20049119" w:history="1">
            <w:r w:rsidR="00357C35" w:rsidRPr="00C813CA">
              <w:rPr>
                <w:rStyle w:val="Hypertextovprepojenie"/>
                <w:noProof/>
              </w:rPr>
              <w:t>8.23.1</w:t>
            </w:r>
            <w:r w:rsidR="00357C35">
              <w:rPr>
                <w:rFonts w:eastAsiaTheme="minorEastAsia" w:cstheme="minorBidi"/>
                <w:noProof/>
                <w:sz w:val="24"/>
                <w:szCs w:val="24"/>
              </w:rPr>
              <w:tab/>
            </w:r>
            <w:r w:rsidR="00357C35" w:rsidRPr="00C813CA">
              <w:rPr>
                <w:rStyle w:val="Hypertextovprepojenie"/>
                <w:noProof/>
              </w:rPr>
              <w:t>Orientačné ceny digitalizácie viazaných kníh</w:t>
            </w:r>
            <w:r w:rsidR="00357C35">
              <w:rPr>
                <w:noProof/>
                <w:webHidden/>
              </w:rPr>
              <w:tab/>
            </w:r>
            <w:r w:rsidR="00357C35">
              <w:rPr>
                <w:noProof/>
                <w:webHidden/>
              </w:rPr>
              <w:fldChar w:fldCharType="begin"/>
            </w:r>
            <w:r w:rsidR="00357C35">
              <w:rPr>
                <w:noProof/>
                <w:webHidden/>
              </w:rPr>
              <w:instrText xml:space="preserve"> PAGEREF _Toc20049119 \h </w:instrText>
            </w:r>
            <w:r w:rsidR="00357C35">
              <w:rPr>
                <w:noProof/>
                <w:webHidden/>
              </w:rPr>
            </w:r>
            <w:r w:rsidR="00357C35">
              <w:rPr>
                <w:noProof/>
                <w:webHidden/>
              </w:rPr>
              <w:fldChar w:fldCharType="separate"/>
            </w:r>
            <w:r w:rsidR="00357C35">
              <w:rPr>
                <w:noProof/>
                <w:webHidden/>
              </w:rPr>
              <w:t>65</w:t>
            </w:r>
            <w:r w:rsidR="00357C35">
              <w:rPr>
                <w:noProof/>
                <w:webHidden/>
              </w:rPr>
              <w:fldChar w:fldCharType="end"/>
            </w:r>
          </w:hyperlink>
        </w:p>
        <w:p w:rsidR="00357C35" w:rsidRDefault="00F06F37">
          <w:pPr>
            <w:pStyle w:val="Obsah3"/>
            <w:tabs>
              <w:tab w:val="left" w:pos="1440"/>
              <w:tab w:val="right" w:leader="dot" w:pos="8487"/>
            </w:tabs>
            <w:rPr>
              <w:rFonts w:eastAsiaTheme="minorEastAsia" w:cstheme="minorBidi"/>
              <w:noProof/>
              <w:sz w:val="24"/>
              <w:szCs w:val="24"/>
            </w:rPr>
          </w:pPr>
          <w:hyperlink w:anchor="_Toc20049120" w:history="1">
            <w:r w:rsidR="00357C35" w:rsidRPr="00C813CA">
              <w:rPr>
                <w:rStyle w:val="Hypertextovprepojenie"/>
                <w:noProof/>
              </w:rPr>
              <w:t>8.23.2</w:t>
            </w:r>
            <w:r w:rsidR="00357C35">
              <w:rPr>
                <w:rFonts w:eastAsiaTheme="minorEastAsia" w:cstheme="minorBidi"/>
                <w:noProof/>
                <w:sz w:val="24"/>
                <w:szCs w:val="24"/>
              </w:rPr>
              <w:tab/>
            </w:r>
            <w:r w:rsidR="00357C35" w:rsidRPr="00C813CA">
              <w:rPr>
                <w:rStyle w:val="Hypertextovprepojenie"/>
                <w:noProof/>
              </w:rPr>
              <w:t>Ďalej uvedené informácie ilustrujú finančnú náročnosť digitalizácie tlačených viazaných dokumentov na základe informácií o službách komerčnej digitalizácie s použitím špičkovej technológie.</w:t>
            </w:r>
            <w:r w:rsidR="00357C35">
              <w:rPr>
                <w:noProof/>
                <w:webHidden/>
              </w:rPr>
              <w:tab/>
            </w:r>
            <w:r w:rsidR="00357C35">
              <w:rPr>
                <w:noProof/>
                <w:webHidden/>
              </w:rPr>
              <w:fldChar w:fldCharType="begin"/>
            </w:r>
            <w:r w:rsidR="00357C35">
              <w:rPr>
                <w:noProof/>
                <w:webHidden/>
              </w:rPr>
              <w:instrText xml:space="preserve"> PAGEREF _Toc20049120 \h </w:instrText>
            </w:r>
            <w:r w:rsidR="00357C35">
              <w:rPr>
                <w:noProof/>
                <w:webHidden/>
              </w:rPr>
            </w:r>
            <w:r w:rsidR="00357C35">
              <w:rPr>
                <w:noProof/>
                <w:webHidden/>
              </w:rPr>
              <w:fldChar w:fldCharType="separate"/>
            </w:r>
            <w:r w:rsidR="00357C35">
              <w:rPr>
                <w:noProof/>
                <w:webHidden/>
              </w:rPr>
              <w:t>65</w:t>
            </w:r>
            <w:r w:rsidR="00357C35">
              <w:rPr>
                <w:noProof/>
                <w:webHidden/>
              </w:rPr>
              <w:fldChar w:fldCharType="end"/>
            </w:r>
          </w:hyperlink>
        </w:p>
        <w:p w:rsidR="00357C35" w:rsidRDefault="00F06F37">
          <w:pPr>
            <w:pStyle w:val="Obsah3"/>
            <w:tabs>
              <w:tab w:val="left" w:pos="1440"/>
              <w:tab w:val="right" w:leader="dot" w:pos="8487"/>
            </w:tabs>
            <w:rPr>
              <w:rFonts w:eastAsiaTheme="minorEastAsia" w:cstheme="minorBidi"/>
              <w:noProof/>
              <w:sz w:val="24"/>
              <w:szCs w:val="24"/>
            </w:rPr>
          </w:pPr>
          <w:hyperlink w:anchor="_Toc20049121" w:history="1">
            <w:r w:rsidR="00357C35" w:rsidRPr="00C813CA">
              <w:rPr>
                <w:rStyle w:val="Hypertextovprepojenie"/>
                <w:noProof/>
              </w:rPr>
              <w:t>8.23.3</w:t>
            </w:r>
            <w:r w:rsidR="00357C35">
              <w:rPr>
                <w:rFonts w:eastAsiaTheme="minorEastAsia" w:cstheme="minorBidi"/>
                <w:noProof/>
                <w:sz w:val="24"/>
                <w:szCs w:val="24"/>
              </w:rPr>
              <w:tab/>
            </w:r>
            <w:r w:rsidR="00357C35" w:rsidRPr="00C813CA">
              <w:rPr>
                <w:rStyle w:val="Hypertextovprepojenie"/>
                <w:noProof/>
              </w:rPr>
              <w:t>Odhad nákladov na digitalizáciu slovacikálneho fondu kníh v Slovenskej digitálnej knižnici (SDK)</w:t>
            </w:r>
            <w:r w:rsidR="00357C35">
              <w:rPr>
                <w:noProof/>
                <w:webHidden/>
              </w:rPr>
              <w:tab/>
            </w:r>
            <w:r w:rsidR="00357C35">
              <w:rPr>
                <w:noProof/>
                <w:webHidden/>
              </w:rPr>
              <w:fldChar w:fldCharType="begin"/>
            </w:r>
            <w:r w:rsidR="00357C35">
              <w:rPr>
                <w:noProof/>
                <w:webHidden/>
              </w:rPr>
              <w:instrText xml:space="preserve"> PAGEREF _Toc20049121 \h </w:instrText>
            </w:r>
            <w:r w:rsidR="00357C35">
              <w:rPr>
                <w:noProof/>
                <w:webHidden/>
              </w:rPr>
            </w:r>
            <w:r w:rsidR="00357C35">
              <w:rPr>
                <w:noProof/>
                <w:webHidden/>
              </w:rPr>
              <w:fldChar w:fldCharType="separate"/>
            </w:r>
            <w:r w:rsidR="00357C35">
              <w:rPr>
                <w:noProof/>
                <w:webHidden/>
              </w:rPr>
              <w:t>66</w:t>
            </w:r>
            <w:r w:rsidR="00357C35">
              <w:rPr>
                <w:noProof/>
                <w:webHidden/>
              </w:rPr>
              <w:fldChar w:fldCharType="end"/>
            </w:r>
          </w:hyperlink>
        </w:p>
        <w:p w:rsidR="00357C35" w:rsidRDefault="00F06F37">
          <w:pPr>
            <w:pStyle w:val="Obsah3"/>
            <w:tabs>
              <w:tab w:val="left" w:pos="1440"/>
              <w:tab w:val="right" w:leader="dot" w:pos="8487"/>
            </w:tabs>
            <w:rPr>
              <w:rFonts w:eastAsiaTheme="minorEastAsia" w:cstheme="minorBidi"/>
              <w:noProof/>
              <w:sz w:val="24"/>
              <w:szCs w:val="24"/>
            </w:rPr>
          </w:pPr>
          <w:hyperlink w:anchor="_Toc20049122" w:history="1">
            <w:r w:rsidR="00357C35" w:rsidRPr="00C813CA">
              <w:rPr>
                <w:rStyle w:val="Hypertextovprepojenie"/>
                <w:noProof/>
              </w:rPr>
              <w:t>8.23.4</w:t>
            </w:r>
            <w:r w:rsidR="00357C35">
              <w:rPr>
                <w:rFonts w:eastAsiaTheme="minorEastAsia" w:cstheme="minorBidi"/>
                <w:noProof/>
                <w:sz w:val="24"/>
                <w:szCs w:val="24"/>
              </w:rPr>
              <w:tab/>
            </w:r>
            <w:r w:rsidR="00357C35" w:rsidRPr="00C813CA">
              <w:rPr>
                <w:rStyle w:val="Hypertextovprepojenie"/>
                <w:noProof/>
              </w:rPr>
              <w:t>Náklady na digitalizáciu tlačených  viazaných dokumentov v SDK</w:t>
            </w:r>
            <w:r w:rsidR="00357C35">
              <w:rPr>
                <w:noProof/>
                <w:webHidden/>
              </w:rPr>
              <w:tab/>
            </w:r>
            <w:r w:rsidR="00357C35">
              <w:rPr>
                <w:noProof/>
                <w:webHidden/>
              </w:rPr>
              <w:fldChar w:fldCharType="begin"/>
            </w:r>
            <w:r w:rsidR="00357C35">
              <w:rPr>
                <w:noProof/>
                <w:webHidden/>
              </w:rPr>
              <w:instrText xml:space="preserve"> PAGEREF _Toc20049122 \h </w:instrText>
            </w:r>
            <w:r w:rsidR="00357C35">
              <w:rPr>
                <w:noProof/>
                <w:webHidden/>
              </w:rPr>
            </w:r>
            <w:r w:rsidR="00357C35">
              <w:rPr>
                <w:noProof/>
                <w:webHidden/>
              </w:rPr>
              <w:fldChar w:fldCharType="separate"/>
            </w:r>
            <w:r w:rsidR="00357C35">
              <w:rPr>
                <w:noProof/>
                <w:webHidden/>
              </w:rPr>
              <w:t>66</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123" w:history="1">
            <w:r w:rsidR="00357C35" w:rsidRPr="00C813CA">
              <w:rPr>
                <w:rStyle w:val="Hypertextovprepojenie"/>
                <w:i/>
                <w:iCs/>
                <w:noProof/>
              </w:rPr>
              <w:t>8.24</w:t>
            </w:r>
            <w:r w:rsidR="00357C35">
              <w:rPr>
                <w:rFonts w:eastAsiaTheme="minorEastAsia" w:cstheme="minorBidi"/>
                <w:b w:val="0"/>
                <w:bCs w:val="0"/>
                <w:noProof/>
                <w:sz w:val="24"/>
                <w:szCs w:val="24"/>
              </w:rPr>
              <w:tab/>
            </w:r>
            <w:r w:rsidR="00357C35" w:rsidRPr="00C813CA">
              <w:rPr>
                <w:rStyle w:val="Hypertextovprepojenie"/>
                <w:noProof/>
              </w:rPr>
              <w:t>Prostredie</w:t>
            </w:r>
            <w:r w:rsidR="00357C35">
              <w:rPr>
                <w:noProof/>
                <w:webHidden/>
              </w:rPr>
              <w:tab/>
            </w:r>
            <w:r w:rsidR="00357C35">
              <w:rPr>
                <w:noProof/>
                <w:webHidden/>
              </w:rPr>
              <w:fldChar w:fldCharType="begin"/>
            </w:r>
            <w:r w:rsidR="00357C35">
              <w:rPr>
                <w:noProof/>
                <w:webHidden/>
              </w:rPr>
              <w:instrText xml:space="preserve"> PAGEREF _Toc20049123 \h </w:instrText>
            </w:r>
            <w:r w:rsidR="00357C35">
              <w:rPr>
                <w:noProof/>
                <w:webHidden/>
              </w:rPr>
            </w:r>
            <w:r w:rsidR="00357C35">
              <w:rPr>
                <w:noProof/>
                <w:webHidden/>
              </w:rPr>
              <w:fldChar w:fldCharType="separate"/>
            </w:r>
            <w:r w:rsidR="00357C35">
              <w:rPr>
                <w:noProof/>
                <w:webHidden/>
              </w:rPr>
              <w:t>67</w:t>
            </w:r>
            <w:r w:rsidR="00357C35">
              <w:rPr>
                <w:noProof/>
                <w:webHidden/>
              </w:rPr>
              <w:fldChar w:fldCharType="end"/>
            </w:r>
          </w:hyperlink>
        </w:p>
        <w:p w:rsidR="00357C35" w:rsidRDefault="00F06F37">
          <w:pPr>
            <w:pStyle w:val="Obsah1"/>
            <w:tabs>
              <w:tab w:val="left" w:pos="480"/>
              <w:tab w:val="right" w:leader="dot" w:pos="8487"/>
            </w:tabs>
            <w:rPr>
              <w:rFonts w:eastAsiaTheme="minorEastAsia" w:cstheme="minorBidi"/>
              <w:b w:val="0"/>
              <w:bCs w:val="0"/>
              <w:i w:val="0"/>
              <w:iCs w:val="0"/>
              <w:noProof/>
            </w:rPr>
          </w:pPr>
          <w:hyperlink w:anchor="_Toc20049124" w:history="1">
            <w:r w:rsidR="00357C35" w:rsidRPr="00C813CA">
              <w:rPr>
                <w:rStyle w:val="Hypertextovprepojenie"/>
                <w:noProof/>
              </w:rPr>
              <w:t>9</w:t>
            </w:r>
            <w:r w:rsidR="00357C35">
              <w:rPr>
                <w:rFonts w:eastAsiaTheme="minorEastAsia" w:cstheme="minorBidi"/>
                <w:b w:val="0"/>
                <w:bCs w:val="0"/>
                <w:i w:val="0"/>
                <w:iCs w:val="0"/>
                <w:noProof/>
              </w:rPr>
              <w:tab/>
            </w:r>
            <w:r w:rsidR="00357C35" w:rsidRPr="00C813CA">
              <w:rPr>
                <w:rStyle w:val="Hypertextovprepojenie"/>
                <w:noProof/>
              </w:rPr>
              <w:t>Řešení technologických aspektů procesu digitalizace</w:t>
            </w:r>
            <w:r w:rsidR="00357C35">
              <w:rPr>
                <w:noProof/>
                <w:webHidden/>
              </w:rPr>
              <w:tab/>
            </w:r>
            <w:r w:rsidR="00357C35">
              <w:rPr>
                <w:noProof/>
                <w:webHidden/>
              </w:rPr>
              <w:fldChar w:fldCharType="begin"/>
            </w:r>
            <w:r w:rsidR="00357C35">
              <w:rPr>
                <w:noProof/>
                <w:webHidden/>
              </w:rPr>
              <w:instrText xml:space="preserve"> PAGEREF _Toc20049124 \h </w:instrText>
            </w:r>
            <w:r w:rsidR="00357C35">
              <w:rPr>
                <w:noProof/>
                <w:webHidden/>
              </w:rPr>
            </w:r>
            <w:r w:rsidR="00357C35">
              <w:rPr>
                <w:noProof/>
                <w:webHidden/>
              </w:rPr>
              <w:fldChar w:fldCharType="separate"/>
            </w:r>
            <w:r w:rsidR="00357C35">
              <w:rPr>
                <w:noProof/>
                <w:webHidden/>
              </w:rPr>
              <w:t>68</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125" w:history="1">
            <w:r w:rsidR="00357C35" w:rsidRPr="00C813CA">
              <w:rPr>
                <w:rStyle w:val="Hypertextovprepojenie"/>
                <w:noProof/>
              </w:rPr>
              <w:t>9.1</w:t>
            </w:r>
            <w:r w:rsidR="00357C35">
              <w:rPr>
                <w:rFonts w:eastAsiaTheme="minorEastAsia" w:cstheme="minorBidi"/>
                <w:b w:val="0"/>
                <w:bCs w:val="0"/>
                <w:noProof/>
                <w:sz w:val="24"/>
                <w:szCs w:val="24"/>
              </w:rPr>
              <w:tab/>
            </w:r>
            <w:r w:rsidR="00357C35" w:rsidRPr="00C813CA">
              <w:rPr>
                <w:rStyle w:val="Hypertextovprepojenie"/>
                <w:noProof/>
              </w:rPr>
              <w:t>Digitálna knižnica a digitálny archív (DIKDA). Slovensko</w:t>
            </w:r>
            <w:r w:rsidR="00357C35">
              <w:rPr>
                <w:noProof/>
                <w:webHidden/>
              </w:rPr>
              <w:tab/>
            </w:r>
            <w:r w:rsidR="00357C35">
              <w:rPr>
                <w:noProof/>
                <w:webHidden/>
              </w:rPr>
              <w:fldChar w:fldCharType="begin"/>
            </w:r>
            <w:r w:rsidR="00357C35">
              <w:rPr>
                <w:noProof/>
                <w:webHidden/>
              </w:rPr>
              <w:instrText xml:space="preserve"> PAGEREF _Toc20049125 \h </w:instrText>
            </w:r>
            <w:r w:rsidR="00357C35">
              <w:rPr>
                <w:noProof/>
                <w:webHidden/>
              </w:rPr>
            </w:r>
            <w:r w:rsidR="00357C35">
              <w:rPr>
                <w:noProof/>
                <w:webHidden/>
              </w:rPr>
              <w:fldChar w:fldCharType="separate"/>
            </w:r>
            <w:r w:rsidR="00357C35">
              <w:rPr>
                <w:noProof/>
                <w:webHidden/>
              </w:rPr>
              <w:t>68</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126" w:history="1">
            <w:r w:rsidR="00357C35" w:rsidRPr="00C813CA">
              <w:rPr>
                <w:rStyle w:val="Hypertextovprepojenie"/>
                <w:noProof/>
              </w:rPr>
              <w:t>9.2</w:t>
            </w:r>
            <w:r w:rsidR="00357C35">
              <w:rPr>
                <w:rFonts w:eastAsiaTheme="minorEastAsia" w:cstheme="minorBidi"/>
                <w:b w:val="0"/>
                <w:bCs w:val="0"/>
                <w:noProof/>
                <w:sz w:val="24"/>
                <w:szCs w:val="24"/>
              </w:rPr>
              <w:tab/>
            </w:r>
            <w:r w:rsidR="00357C35" w:rsidRPr="00C813CA">
              <w:rPr>
                <w:rStyle w:val="Hypertextovprepojenie"/>
                <w:noProof/>
              </w:rPr>
              <w:t>Proces digitalizácie prebieha:</w:t>
            </w:r>
            <w:r w:rsidR="00357C35">
              <w:rPr>
                <w:noProof/>
                <w:webHidden/>
              </w:rPr>
              <w:tab/>
            </w:r>
            <w:r w:rsidR="00357C35">
              <w:rPr>
                <w:noProof/>
                <w:webHidden/>
              </w:rPr>
              <w:fldChar w:fldCharType="begin"/>
            </w:r>
            <w:r w:rsidR="00357C35">
              <w:rPr>
                <w:noProof/>
                <w:webHidden/>
              </w:rPr>
              <w:instrText xml:space="preserve"> PAGEREF _Toc20049126 \h </w:instrText>
            </w:r>
            <w:r w:rsidR="00357C35">
              <w:rPr>
                <w:noProof/>
                <w:webHidden/>
              </w:rPr>
            </w:r>
            <w:r w:rsidR="00357C35">
              <w:rPr>
                <w:noProof/>
                <w:webHidden/>
              </w:rPr>
              <w:fldChar w:fldCharType="separate"/>
            </w:r>
            <w:r w:rsidR="00357C35">
              <w:rPr>
                <w:noProof/>
                <w:webHidden/>
              </w:rPr>
              <w:t>68</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127" w:history="1">
            <w:r w:rsidR="00357C35" w:rsidRPr="00C813CA">
              <w:rPr>
                <w:rStyle w:val="Hypertextovprepojenie"/>
                <w:noProof/>
              </w:rPr>
              <w:t>9.3</w:t>
            </w:r>
            <w:r w:rsidR="00357C35">
              <w:rPr>
                <w:rFonts w:eastAsiaTheme="minorEastAsia" w:cstheme="minorBidi"/>
                <w:b w:val="0"/>
                <w:bCs w:val="0"/>
                <w:noProof/>
                <w:sz w:val="24"/>
                <w:szCs w:val="24"/>
              </w:rPr>
              <w:tab/>
            </w:r>
            <w:r w:rsidR="00357C35" w:rsidRPr="00C813CA">
              <w:rPr>
                <w:rStyle w:val="Hypertextovprepojenie"/>
                <w:noProof/>
              </w:rPr>
              <w:t>Digitalizačný workflow</w:t>
            </w:r>
            <w:r w:rsidR="00357C35">
              <w:rPr>
                <w:noProof/>
                <w:webHidden/>
              </w:rPr>
              <w:tab/>
            </w:r>
            <w:r w:rsidR="00357C35">
              <w:rPr>
                <w:noProof/>
                <w:webHidden/>
              </w:rPr>
              <w:fldChar w:fldCharType="begin"/>
            </w:r>
            <w:r w:rsidR="00357C35">
              <w:rPr>
                <w:noProof/>
                <w:webHidden/>
              </w:rPr>
              <w:instrText xml:space="preserve"> PAGEREF _Toc20049127 \h </w:instrText>
            </w:r>
            <w:r w:rsidR="00357C35">
              <w:rPr>
                <w:noProof/>
                <w:webHidden/>
              </w:rPr>
            </w:r>
            <w:r w:rsidR="00357C35">
              <w:rPr>
                <w:noProof/>
                <w:webHidden/>
              </w:rPr>
              <w:fldChar w:fldCharType="separate"/>
            </w:r>
            <w:r w:rsidR="00357C35">
              <w:rPr>
                <w:noProof/>
                <w:webHidden/>
              </w:rPr>
              <w:t>69</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128" w:history="1">
            <w:r w:rsidR="00357C35" w:rsidRPr="00C813CA">
              <w:rPr>
                <w:rStyle w:val="Hypertextovprepojenie"/>
                <w:noProof/>
              </w:rPr>
              <w:t>9.4</w:t>
            </w:r>
            <w:r w:rsidR="00357C35">
              <w:rPr>
                <w:rFonts w:eastAsiaTheme="minorEastAsia" w:cstheme="minorBidi"/>
                <w:b w:val="0"/>
                <w:bCs w:val="0"/>
                <w:noProof/>
                <w:sz w:val="24"/>
                <w:szCs w:val="24"/>
              </w:rPr>
              <w:tab/>
            </w:r>
            <w:r w:rsidR="00357C35" w:rsidRPr="00C813CA">
              <w:rPr>
                <w:rStyle w:val="Hypertextovprepojenie"/>
                <w:noProof/>
                <w:bdr w:val="none" w:sz="0" w:space="0" w:color="auto" w:frame="1"/>
                <w:shd w:val="clear" w:color="auto" w:fill="FFFFFF"/>
              </w:rPr>
              <w:t>Konzervácia dokumentov (konzervovanie)</w:t>
            </w:r>
            <w:r w:rsidR="00357C35">
              <w:rPr>
                <w:noProof/>
                <w:webHidden/>
              </w:rPr>
              <w:tab/>
            </w:r>
            <w:r w:rsidR="00357C35">
              <w:rPr>
                <w:noProof/>
                <w:webHidden/>
              </w:rPr>
              <w:fldChar w:fldCharType="begin"/>
            </w:r>
            <w:r w:rsidR="00357C35">
              <w:rPr>
                <w:noProof/>
                <w:webHidden/>
              </w:rPr>
              <w:instrText xml:space="preserve"> PAGEREF _Toc20049128 \h </w:instrText>
            </w:r>
            <w:r w:rsidR="00357C35">
              <w:rPr>
                <w:noProof/>
                <w:webHidden/>
              </w:rPr>
            </w:r>
            <w:r w:rsidR="00357C35">
              <w:rPr>
                <w:noProof/>
                <w:webHidden/>
              </w:rPr>
              <w:fldChar w:fldCharType="separate"/>
            </w:r>
            <w:r w:rsidR="00357C35">
              <w:rPr>
                <w:noProof/>
                <w:webHidden/>
              </w:rPr>
              <w:t>75</w:t>
            </w:r>
            <w:r w:rsidR="00357C35">
              <w:rPr>
                <w:noProof/>
                <w:webHidden/>
              </w:rPr>
              <w:fldChar w:fldCharType="end"/>
            </w:r>
          </w:hyperlink>
        </w:p>
        <w:p w:rsidR="00357C35" w:rsidRDefault="00F06F37">
          <w:pPr>
            <w:pStyle w:val="Obsah3"/>
            <w:tabs>
              <w:tab w:val="left" w:pos="1200"/>
              <w:tab w:val="right" w:leader="dot" w:pos="8487"/>
            </w:tabs>
            <w:rPr>
              <w:rFonts w:eastAsiaTheme="minorEastAsia" w:cstheme="minorBidi"/>
              <w:noProof/>
              <w:sz w:val="24"/>
              <w:szCs w:val="24"/>
            </w:rPr>
          </w:pPr>
          <w:hyperlink w:anchor="_Toc20049129" w:history="1">
            <w:r w:rsidR="00357C35" w:rsidRPr="00C813CA">
              <w:rPr>
                <w:rStyle w:val="Hypertextovprepojenie"/>
                <w:noProof/>
              </w:rPr>
              <w:t>9.4.1</w:t>
            </w:r>
            <w:r w:rsidR="00357C35">
              <w:rPr>
                <w:rFonts w:eastAsiaTheme="minorEastAsia" w:cstheme="minorBidi"/>
                <w:noProof/>
                <w:sz w:val="24"/>
                <w:szCs w:val="24"/>
              </w:rPr>
              <w:tab/>
            </w:r>
            <w:r w:rsidR="00357C35" w:rsidRPr="00C813CA">
              <w:rPr>
                <w:rStyle w:val="Hypertextovprepojenie"/>
                <w:noProof/>
                <w:shd w:val="clear" w:color="auto" w:fill="FFFFFF"/>
              </w:rPr>
              <w:t>Reštaurovanie</w:t>
            </w:r>
            <w:r w:rsidR="00357C35">
              <w:rPr>
                <w:noProof/>
                <w:webHidden/>
              </w:rPr>
              <w:tab/>
            </w:r>
            <w:r w:rsidR="00357C35">
              <w:rPr>
                <w:noProof/>
                <w:webHidden/>
              </w:rPr>
              <w:fldChar w:fldCharType="begin"/>
            </w:r>
            <w:r w:rsidR="00357C35">
              <w:rPr>
                <w:noProof/>
                <w:webHidden/>
              </w:rPr>
              <w:instrText xml:space="preserve"> PAGEREF _Toc20049129 \h </w:instrText>
            </w:r>
            <w:r w:rsidR="00357C35">
              <w:rPr>
                <w:noProof/>
                <w:webHidden/>
              </w:rPr>
            </w:r>
            <w:r w:rsidR="00357C35">
              <w:rPr>
                <w:noProof/>
                <w:webHidden/>
              </w:rPr>
              <w:fldChar w:fldCharType="separate"/>
            </w:r>
            <w:r w:rsidR="00357C35">
              <w:rPr>
                <w:noProof/>
                <w:webHidden/>
              </w:rPr>
              <w:t>75</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130" w:history="1">
            <w:r w:rsidR="00357C35" w:rsidRPr="00C813CA">
              <w:rPr>
                <w:rStyle w:val="Hypertextovprepojenie"/>
                <w:noProof/>
              </w:rPr>
              <w:t>9.5</w:t>
            </w:r>
            <w:r w:rsidR="00357C35">
              <w:rPr>
                <w:rFonts w:eastAsiaTheme="minorEastAsia" w:cstheme="minorBidi"/>
                <w:b w:val="0"/>
                <w:bCs w:val="0"/>
                <w:noProof/>
                <w:sz w:val="24"/>
                <w:szCs w:val="24"/>
              </w:rPr>
              <w:tab/>
            </w:r>
            <w:r w:rsidR="00357C35" w:rsidRPr="00C813CA">
              <w:rPr>
                <w:rStyle w:val="Hypertextovprepojenie"/>
                <w:noProof/>
                <w:shd w:val="clear" w:color="auto" w:fill="FFFFFF"/>
              </w:rPr>
              <w:t>Integrácia konzervovania a digitalizácie</w:t>
            </w:r>
            <w:r w:rsidR="00357C35">
              <w:rPr>
                <w:noProof/>
                <w:webHidden/>
              </w:rPr>
              <w:tab/>
            </w:r>
            <w:r w:rsidR="00357C35">
              <w:rPr>
                <w:noProof/>
                <w:webHidden/>
              </w:rPr>
              <w:fldChar w:fldCharType="begin"/>
            </w:r>
            <w:r w:rsidR="00357C35">
              <w:rPr>
                <w:noProof/>
                <w:webHidden/>
              </w:rPr>
              <w:instrText xml:space="preserve"> PAGEREF _Toc20049130 \h </w:instrText>
            </w:r>
            <w:r w:rsidR="00357C35">
              <w:rPr>
                <w:noProof/>
                <w:webHidden/>
              </w:rPr>
            </w:r>
            <w:r w:rsidR="00357C35">
              <w:rPr>
                <w:noProof/>
                <w:webHidden/>
              </w:rPr>
              <w:fldChar w:fldCharType="separate"/>
            </w:r>
            <w:r w:rsidR="00357C35">
              <w:rPr>
                <w:noProof/>
                <w:webHidden/>
              </w:rPr>
              <w:t>75</w:t>
            </w:r>
            <w:r w:rsidR="00357C35">
              <w:rPr>
                <w:noProof/>
                <w:webHidden/>
              </w:rPr>
              <w:fldChar w:fldCharType="end"/>
            </w:r>
          </w:hyperlink>
        </w:p>
        <w:p w:rsidR="00357C35" w:rsidRDefault="00F06F37">
          <w:pPr>
            <w:pStyle w:val="Obsah3"/>
            <w:tabs>
              <w:tab w:val="left" w:pos="1200"/>
              <w:tab w:val="right" w:leader="dot" w:pos="8487"/>
            </w:tabs>
            <w:rPr>
              <w:rFonts w:eastAsiaTheme="minorEastAsia" w:cstheme="minorBidi"/>
              <w:noProof/>
              <w:sz w:val="24"/>
              <w:szCs w:val="24"/>
            </w:rPr>
          </w:pPr>
          <w:hyperlink w:anchor="_Toc20049131" w:history="1">
            <w:r w:rsidR="00357C35" w:rsidRPr="00C813CA">
              <w:rPr>
                <w:rStyle w:val="Hypertextovprepojenie"/>
                <w:noProof/>
              </w:rPr>
              <w:t>9.5.1</w:t>
            </w:r>
            <w:r w:rsidR="00357C35">
              <w:rPr>
                <w:rFonts w:eastAsiaTheme="minorEastAsia" w:cstheme="minorBidi"/>
                <w:noProof/>
                <w:sz w:val="24"/>
                <w:szCs w:val="24"/>
              </w:rPr>
              <w:tab/>
            </w:r>
            <w:r w:rsidR="00357C35" w:rsidRPr="00C813CA">
              <w:rPr>
                <w:rStyle w:val="Hypertextovprepojenie"/>
                <w:noProof/>
                <w:shd w:val="clear" w:color="auto" w:fill="FFFFFF"/>
              </w:rPr>
              <w:t>Sterilizácia</w:t>
            </w:r>
            <w:r w:rsidR="00357C35">
              <w:rPr>
                <w:noProof/>
                <w:webHidden/>
              </w:rPr>
              <w:tab/>
            </w:r>
            <w:r w:rsidR="00357C35">
              <w:rPr>
                <w:noProof/>
                <w:webHidden/>
              </w:rPr>
              <w:fldChar w:fldCharType="begin"/>
            </w:r>
            <w:r w:rsidR="00357C35">
              <w:rPr>
                <w:noProof/>
                <w:webHidden/>
              </w:rPr>
              <w:instrText xml:space="preserve"> PAGEREF _Toc20049131 \h </w:instrText>
            </w:r>
            <w:r w:rsidR="00357C35">
              <w:rPr>
                <w:noProof/>
                <w:webHidden/>
              </w:rPr>
            </w:r>
            <w:r w:rsidR="00357C35">
              <w:rPr>
                <w:noProof/>
                <w:webHidden/>
              </w:rPr>
              <w:fldChar w:fldCharType="separate"/>
            </w:r>
            <w:r w:rsidR="00357C35">
              <w:rPr>
                <w:noProof/>
                <w:webHidden/>
              </w:rPr>
              <w:t>76</w:t>
            </w:r>
            <w:r w:rsidR="00357C35">
              <w:rPr>
                <w:noProof/>
                <w:webHidden/>
              </w:rPr>
              <w:fldChar w:fldCharType="end"/>
            </w:r>
          </w:hyperlink>
        </w:p>
        <w:p w:rsidR="00357C35" w:rsidRDefault="00F06F37">
          <w:pPr>
            <w:pStyle w:val="Obsah3"/>
            <w:tabs>
              <w:tab w:val="left" w:pos="1200"/>
              <w:tab w:val="right" w:leader="dot" w:pos="8487"/>
            </w:tabs>
            <w:rPr>
              <w:rFonts w:eastAsiaTheme="minorEastAsia" w:cstheme="minorBidi"/>
              <w:noProof/>
              <w:sz w:val="24"/>
              <w:szCs w:val="24"/>
            </w:rPr>
          </w:pPr>
          <w:hyperlink w:anchor="_Toc20049132" w:history="1">
            <w:r w:rsidR="00357C35" w:rsidRPr="00C813CA">
              <w:rPr>
                <w:rStyle w:val="Hypertextovprepojenie"/>
                <w:noProof/>
              </w:rPr>
              <w:t>9.5.2</w:t>
            </w:r>
            <w:r w:rsidR="00357C35">
              <w:rPr>
                <w:rFonts w:eastAsiaTheme="minorEastAsia" w:cstheme="minorBidi"/>
                <w:noProof/>
                <w:sz w:val="24"/>
                <w:szCs w:val="24"/>
              </w:rPr>
              <w:tab/>
            </w:r>
            <w:r w:rsidR="00357C35" w:rsidRPr="00C813CA">
              <w:rPr>
                <w:rStyle w:val="Hypertextovprepojenie"/>
                <w:noProof/>
                <w:shd w:val="clear" w:color="auto" w:fill="FFFFFF"/>
              </w:rPr>
              <w:t>Deacidifikácia</w:t>
            </w:r>
            <w:r w:rsidR="00357C35">
              <w:rPr>
                <w:noProof/>
                <w:webHidden/>
              </w:rPr>
              <w:tab/>
            </w:r>
            <w:r w:rsidR="00357C35">
              <w:rPr>
                <w:noProof/>
                <w:webHidden/>
              </w:rPr>
              <w:fldChar w:fldCharType="begin"/>
            </w:r>
            <w:r w:rsidR="00357C35">
              <w:rPr>
                <w:noProof/>
                <w:webHidden/>
              </w:rPr>
              <w:instrText xml:space="preserve"> PAGEREF _Toc20049132 \h </w:instrText>
            </w:r>
            <w:r w:rsidR="00357C35">
              <w:rPr>
                <w:noProof/>
                <w:webHidden/>
              </w:rPr>
            </w:r>
            <w:r w:rsidR="00357C35">
              <w:rPr>
                <w:noProof/>
                <w:webHidden/>
              </w:rPr>
              <w:fldChar w:fldCharType="separate"/>
            </w:r>
            <w:r w:rsidR="00357C35">
              <w:rPr>
                <w:noProof/>
                <w:webHidden/>
              </w:rPr>
              <w:t>76</w:t>
            </w:r>
            <w:r w:rsidR="00357C35">
              <w:rPr>
                <w:noProof/>
                <w:webHidden/>
              </w:rPr>
              <w:fldChar w:fldCharType="end"/>
            </w:r>
          </w:hyperlink>
        </w:p>
        <w:p w:rsidR="00357C35" w:rsidRDefault="00F06F37">
          <w:pPr>
            <w:pStyle w:val="Obsah3"/>
            <w:tabs>
              <w:tab w:val="left" w:pos="1200"/>
              <w:tab w:val="right" w:leader="dot" w:pos="8487"/>
            </w:tabs>
            <w:rPr>
              <w:rFonts w:eastAsiaTheme="minorEastAsia" w:cstheme="minorBidi"/>
              <w:noProof/>
              <w:sz w:val="24"/>
              <w:szCs w:val="24"/>
            </w:rPr>
          </w:pPr>
          <w:hyperlink w:anchor="_Toc20049133" w:history="1">
            <w:r w:rsidR="00357C35" w:rsidRPr="00C813CA">
              <w:rPr>
                <w:rStyle w:val="Hypertextovprepojenie"/>
                <w:noProof/>
              </w:rPr>
              <w:t>9.5.3</w:t>
            </w:r>
            <w:r w:rsidR="00357C35">
              <w:rPr>
                <w:rFonts w:eastAsiaTheme="minorEastAsia" w:cstheme="minorBidi"/>
                <w:noProof/>
                <w:sz w:val="24"/>
                <w:szCs w:val="24"/>
              </w:rPr>
              <w:tab/>
            </w:r>
            <w:r w:rsidR="00357C35" w:rsidRPr="00C813CA">
              <w:rPr>
                <w:rStyle w:val="Hypertextovprepojenie"/>
                <w:noProof/>
                <w:bdr w:val="none" w:sz="0" w:space="0" w:color="auto" w:frame="1"/>
                <w:shd w:val="clear" w:color="auto" w:fill="FFFFFF"/>
              </w:rPr>
              <w:t>Lyofilizácia</w:t>
            </w:r>
            <w:r w:rsidR="00357C35">
              <w:rPr>
                <w:noProof/>
                <w:webHidden/>
              </w:rPr>
              <w:tab/>
            </w:r>
            <w:r w:rsidR="00357C35">
              <w:rPr>
                <w:noProof/>
                <w:webHidden/>
              </w:rPr>
              <w:fldChar w:fldCharType="begin"/>
            </w:r>
            <w:r w:rsidR="00357C35">
              <w:rPr>
                <w:noProof/>
                <w:webHidden/>
              </w:rPr>
              <w:instrText xml:space="preserve"> PAGEREF _Toc20049133 \h </w:instrText>
            </w:r>
            <w:r w:rsidR="00357C35">
              <w:rPr>
                <w:noProof/>
                <w:webHidden/>
              </w:rPr>
            </w:r>
            <w:r w:rsidR="00357C35">
              <w:rPr>
                <w:noProof/>
                <w:webHidden/>
              </w:rPr>
              <w:fldChar w:fldCharType="separate"/>
            </w:r>
            <w:r w:rsidR="00357C35">
              <w:rPr>
                <w:noProof/>
                <w:webHidden/>
              </w:rPr>
              <w:t>76</w:t>
            </w:r>
            <w:r w:rsidR="00357C35">
              <w:rPr>
                <w:noProof/>
                <w:webHidden/>
              </w:rPr>
              <w:fldChar w:fldCharType="end"/>
            </w:r>
          </w:hyperlink>
        </w:p>
        <w:p w:rsidR="00357C35" w:rsidRDefault="00F06F37">
          <w:pPr>
            <w:pStyle w:val="Obsah1"/>
            <w:tabs>
              <w:tab w:val="left" w:pos="720"/>
              <w:tab w:val="right" w:leader="dot" w:pos="8487"/>
            </w:tabs>
            <w:rPr>
              <w:rFonts w:eastAsiaTheme="minorEastAsia" w:cstheme="minorBidi"/>
              <w:b w:val="0"/>
              <w:bCs w:val="0"/>
              <w:i w:val="0"/>
              <w:iCs w:val="0"/>
              <w:noProof/>
            </w:rPr>
          </w:pPr>
          <w:hyperlink w:anchor="_Toc20049134" w:history="1">
            <w:r w:rsidR="00357C35" w:rsidRPr="00C813CA">
              <w:rPr>
                <w:rStyle w:val="Hypertextovprepojenie"/>
                <w:noProof/>
              </w:rPr>
              <w:t>10</w:t>
            </w:r>
            <w:r w:rsidR="00357C35">
              <w:rPr>
                <w:rFonts w:eastAsiaTheme="minorEastAsia" w:cstheme="minorBidi"/>
                <w:b w:val="0"/>
                <w:bCs w:val="0"/>
                <w:i w:val="0"/>
                <w:iCs w:val="0"/>
                <w:noProof/>
              </w:rPr>
              <w:tab/>
            </w:r>
            <w:r w:rsidR="00357C35" w:rsidRPr="00C813CA">
              <w:rPr>
                <w:rStyle w:val="Hypertextovprepojenie"/>
                <w:noProof/>
              </w:rPr>
              <w:t>Plánování procesu dlouhodobého uchování digitálních děl v knihovnictví</w:t>
            </w:r>
            <w:r w:rsidR="00357C35">
              <w:rPr>
                <w:noProof/>
                <w:webHidden/>
              </w:rPr>
              <w:tab/>
            </w:r>
            <w:r w:rsidR="00357C35">
              <w:rPr>
                <w:noProof/>
                <w:webHidden/>
              </w:rPr>
              <w:fldChar w:fldCharType="begin"/>
            </w:r>
            <w:r w:rsidR="00357C35">
              <w:rPr>
                <w:noProof/>
                <w:webHidden/>
              </w:rPr>
              <w:instrText xml:space="preserve"> PAGEREF _Toc20049134 \h </w:instrText>
            </w:r>
            <w:r w:rsidR="00357C35">
              <w:rPr>
                <w:noProof/>
                <w:webHidden/>
              </w:rPr>
            </w:r>
            <w:r w:rsidR="00357C35">
              <w:rPr>
                <w:noProof/>
                <w:webHidden/>
              </w:rPr>
              <w:fldChar w:fldCharType="separate"/>
            </w:r>
            <w:r w:rsidR="00357C35">
              <w:rPr>
                <w:noProof/>
                <w:webHidden/>
              </w:rPr>
              <w:t>77</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135" w:history="1">
            <w:r w:rsidR="00357C35" w:rsidRPr="00C813CA">
              <w:rPr>
                <w:rStyle w:val="Hypertextovprepojenie"/>
                <w:noProof/>
              </w:rPr>
              <w:t>10.1</w:t>
            </w:r>
            <w:r w:rsidR="00357C35">
              <w:rPr>
                <w:rFonts w:eastAsiaTheme="minorEastAsia" w:cstheme="minorBidi"/>
                <w:b w:val="0"/>
                <w:bCs w:val="0"/>
                <w:noProof/>
                <w:sz w:val="24"/>
                <w:szCs w:val="24"/>
              </w:rPr>
              <w:tab/>
            </w:r>
            <w:r w:rsidR="00357C35" w:rsidRPr="00C813CA">
              <w:rPr>
                <w:rStyle w:val="Hypertextovprepojenie"/>
                <w:noProof/>
              </w:rPr>
              <w:t>Uchovávanie originálneho digitálneho materiálu</w:t>
            </w:r>
            <w:r w:rsidR="00357C35">
              <w:rPr>
                <w:noProof/>
                <w:webHidden/>
              </w:rPr>
              <w:tab/>
            </w:r>
            <w:r w:rsidR="00357C35">
              <w:rPr>
                <w:noProof/>
                <w:webHidden/>
              </w:rPr>
              <w:fldChar w:fldCharType="begin"/>
            </w:r>
            <w:r w:rsidR="00357C35">
              <w:rPr>
                <w:noProof/>
                <w:webHidden/>
              </w:rPr>
              <w:instrText xml:space="preserve"> PAGEREF _Toc20049135 \h </w:instrText>
            </w:r>
            <w:r w:rsidR="00357C35">
              <w:rPr>
                <w:noProof/>
                <w:webHidden/>
              </w:rPr>
            </w:r>
            <w:r w:rsidR="00357C35">
              <w:rPr>
                <w:noProof/>
                <w:webHidden/>
              </w:rPr>
              <w:fldChar w:fldCharType="separate"/>
            </w:r>
            <w:r w:rsidR="00357C35">
              <w:rPr>
                <w:noProof/>
                <w:webHidden/>
              </w:rPr>
              <w:t>77</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136" w:history="1">
            <w:r w:rsidR="00357C35" w:rsidRPr="00C813CA">
              <w:rPr>
                <w:rStyle w:val="Hypertextovprepojenie"/>
                <w:i/>
                <w:iCs/>
                <w:noProof/>
              </w:rPr>
              <w:t>10.2</w:t>
            </w:r>
            <w:r w:rsidR="00357C35">
              <w:rPr>
                <w:rFonts w:eastAsiaTheme="minorEastAsia" w:cstheme="minorBidi"/>
                <w:b w:val="0"/>
                <w:bCs w:val="0"/>
                <w:noProof/>
                <w:sz w:val="24"/>
                <w:szCs w:val="24"/>
              </w:rPr>
              <w:tab/>
            </w:r>
            <w:r w:rsidR="00357C35" w:rsidRPr="00C813CA">
              <w:rPr>
                <w:rStyle w:val="Hypertextovprepojenie"/>
                <w:noProof/>
              </w:rPr>
              <w:t>Formáty súborov</w:t>
            </w:r>
            <w:r w:rsidR="00357C35">
              <w:rPr>
                <w:noProof/>
                <w:webHidden/>
              </w:rPr>
              <w:tab/>
            </w:r>
            <w:r w:rsidR="00357C35">
              <w:rPr>
                <w:noProof/>
                <w:webHidden/>
              </w:rPr>
              <w:fldChar w:fldCharType="begin"/>
            </w:r>
            <w:r w:rsidR="00357C35">
              <w:rPr>
                <w:noProof/>
                <w:webHidden/>
              </w:rPr>
              <w:instrText xml:space="preserve"> PAGEREF _Toc20049136 \h </w:instrText>
            </w:r>
            <w:r w:rsidR="00357C35">
              <w:rPr>
                <w:noProof/>
                <w:webHidden/>
              </w:rPr>
            </w:r>
            <w:r w:rsidR="00357C35">
              <w:rPr>
                <w:noProof/>
                <w:webHidden/>
              </w:rPr>
              <w:fldChar w:fldCharType="separate"/>
            </w:r>
            <w:r w:rsidR="00357C35">
              <w:rPr>
                <w:noProof/>
                <w:webHidden/>
              </w:rPr>
              <w:t>77</w:t>
            </w:r>
            <w:r w:rsidR="00357C35">
              <w:rPr>
                <w:noProof/>
                <w:webHidden/>
              </w:rPr>
              <w:fldChar w:fldCharType="end"/>
            </w:r>
          </w:hyperlink>
        </w:p>
        <w:p w:rsidR="00357C35" w:rsidRDefault="00F06F37">
          <w:pPr>
            <w:pStyle w:val="Obsah1"/>
            <w:tabs>
              <w:tab w:val="left" w:pos="720"/>
              <w:tab w:val="right" w:leader="dot" w:pos="8487"/>
            </w:tabs>
            <w:rPr>
              <w:rFonts w:eastAsiaTheme="minorEastAsia" w:cstheme="minorBidi"/>
              <w:b w:val="0"/>
              <w:bCs w:val="0"/>
              <w:i w:val="0"/>
              <w:iCs w:val="0"/>
              <w:noProof/>
            </w:rPr>
          </w:pPr>
          <w:hyperlink w:anchor="_Toc20049137" w:history="1">
            <w:r w:rsidR="00357C35" w:rsidRPr="00C813CA">
              <w:rPr>
                <w:rStyle w:val="Hypertextovprepojenie"/>
                <w:noProof/>
              </w:rPr>
              <w:t>11</w:t>
            </w:r>
            <w:r w:rsidR="00357C35">
              <w:rPr>
                <w:rFonts w:eastAsiaTheme="minorEastAsia" w:cstheme="minorBidi"/>
                <w:b w:val="0"/>
                <w:bCs w:val="0"/>
                <w:i w:val="0"/>
                <w:iCs w:val="0"/>
                <w:noProof/>
              </w:rPr>
              <w:tab/>
            </w:r>
            <w:r w:rsidR="00357C35" w:rsidRPr="00C813CA">
              <w:rPr>
                <w:rStyle w:val="Hypertextovprepojenie"/>
                <w:noProof/>
              </w:rPr>
              <w:t>Postupy dlouhodobého uchování digitálních děl</w:t>
            </w:r>
            <w:r w:rsidR="00357C35">
              <w:rPr>
                <w:noProof/>
                <w:webHidden/>
              </w:rPr>
              <w:tab/>
            </w:r>
            <w:r w:rsidR="00357C35">
              <w:rPr>
                <w:noProof/>
                <w:webHidden/>
              </w:rPr>
              <w:fldChar w:fldCharType="begin"/>
            </w:r>
            <w:r w:rsidR="00357C35">
              <w:rPr>
                <w:noProof/>
                <w:webHidden/>
              </w:rPr>
              <w:instrText xml:space="preserve"> PAGEREF _Toc20049137 \h </w:instrText>
            </w:r>
            <w:r w:rsidR="00357C35">
              <w:rPr>
                <w:noProof/>
                <w:webHidden/>
              </w:rPr>
            </w:r>
            <w:r w:rsidR="00357C35">
              <w:rPr>
                <w:noProof/>
                <w:webHidden/>
              </w:rPr>
              <w:fldChar w:fldCharType="separate"/>
            </w:r>
            <w:r w:rsidR="00357C35">
              <w:rPr>
                <w:noProof/>
                <w:webHidden/>
              </w:rPr>
              <w:t>79</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138" w:history="1">
            <w:r w:rsidR="00357C35" w:rsidRPr="00C813CA">
              <w:rPr>
                <w:rStyle w:val="Hypertextovprepojenie"/>
                <w:i/>
                <w:iCs/>
                <w:noProof/>
              </w:rPr>
              <w:t>11.1</w:t>
            </w:r>
            <w:r w:rsidR="00357C35">
              <w:rPr>
                <w:rFonts w:eastAsiaTheme="minorEastAsia" w:cstheme="minorBidi"/>
                <w:b w:val="0"/>
                <w:bCs w:val="0"/>
                <w:noProof/>
                <w:sz w:val="24"/>
                <w:szCs w:val="24"/>
              </w:rPr>
              <w:tab/>
            </w:r>
            <w:r w:rsidR="00357C35" w:rsidRPr="00C813CA">
              <w:rPr>
                <w:rStyle w:val="Hypertextovprepojenie"/>
                <w:noProof/>
              </w:rPr>
              <w:t>Výber médií</w:t>
            </w:r>
            <w:r w:rsidR="00357C35">
              <w:rPr>
                <w:noProof/>
                <w:webHidden/>
              </w:rPr>
              <w:tab/>
            </w:r>
            <w:r w:rsidR="00357C35">
              <w:rPr>
                <w:noProof/>
                <w:webHidden/>
              </w:rPr>
              <w:fldChar w:fldCharType="begin"/>
            </w:r>
            <w:r w:rsidR="00357C35">
              <w:rPr>
                <w:noProof/>
                <w:webHidden/>
              </w:rPr>
              <w:instrText xml:space="preserve"> PAGEREF _Toc20049138 \h </w:instrText>
            </w:r>
            <w:r w:rsidR="00357C35">
              <w:rPr>
                <w:noProof/>
                <w:webHidden/>
              </w:rPr>
            </w:r>
            <w:r w:rsidR="00357C35">
              <w:rPr>
                <w:noProof/>
                <w:webHidden/>
              </w:rPr>
              <w:fldChar w:fldCharType="separate"/>
            </w:r>
            <w:r w:rsidR="00357C35">
              <w:rPr>
                <w:noProof/>
                <w:webHidden/>
              </w:rPr>
              <w:t>79</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139" w:history="1">
            <w:r w:rsidR="00357C35" w:rsidRPr="00C813CA">
              <w:rPr>
                <w:rStyle w:val="Hypertextovprepojenie"/>
                <w:i/>
                <w:iCs/>
                <w:noProof/>
              </w:rPr>
              <w:t>11.2</w:t>
            </w:r>
            <w:r w:rsidR="00357C35">
              <w:rPr>
                <w:rFonts w:eastAsiaTheme="minorEastAsia" w:cstheme="minorBidi"/>
                <w:b w:val="0"/>
                <w:bCs w:val="0"/>
                <w:noProof/>
                <w:sz w:val="24"/>
                <w:szCs w:val="24"/>
              </w:rPr>
              <w:tab/>
            </w:r>
            <w:r w:rsidR="00357C35" w:rsidRPr="00C813CA">
              <w:rPr>
                <w:rStyle w:val="Hypertextovprepojenie"/>
                <w:noProof/>
              </w:rPr>
              <w:t>Migračné stratégie</w:t>
            </w:r>
            <w:r w:rsidR="00357C35">
              <w:rPr>
                <w:noProof/>
                <w:webHidden/>
              </w:rPr>
              <w:tab/>
            </w:r>
            <w:r w:rsidR="00357C35">
              <w:rPr>
                <w:noProof/>
                <w:webHidden/>
              </w:rPr>
              <w:fldChar w:fldCharType="begin"/>
            </w:r>
            <w:r w:rsidR="00357C35">
              <w:rPr>
                <w:noProof/>
                <w:webHidden/>
              </w:rPr>
              <w:instrText xml:space="preserve"> PAGEREF _Toc20049139 \h </w:instrText>
            </w:r>
            <w:r w:rsidR="00357C35">
              <w:rPr>
                <w:noProof/>
                <w:webHidden/>
              </w:rPr>
            </w:r>
            <w:r w:rsidR="00357C35">
              <w:rPr>
                <w:noProof/>
                <w:webHidden/>
              </w:rPr>
              <w:fldChar w:fldCharType="separate"/>
            </w:r>
            <w:r w:rsidR="00357C35">
              <w:rPr>
                <w:noProof/>
                <w:webHidden/>
              </w:rPr>
              <w:t>79</w:t>
            </w:r>
            <w:r w:rsidR="00357C35">
              <w:rPr>
                <w:noProof/>
                <w:webHidden/>
              </w:rPr>
              <w:fldChar w:fldCharType="end"/>
            </w:r>
          </w:hyperlink>
        </w:p>
        <w:p w:rsidR="00357C35" w:rsidRDefault="00F06F37">
          <w:pPr>
            <w:pStyle w:val="Obsah1"/>
            <w:tabs>
              <w:tab w:val="left" w:pos="720"/>
              <w:tab w:val="right" w:leader="dot" w:pos="8487"/>
            </w:tabs>
            <w:rPr>
              <w:rFonts w:eastAsiaTheme="minorEastAsia" w:cstheme="minorBidi"/>
              <w:b w:val="0"/>
              <w:bCs w:val="0"/>
              <w:i w:val="0"/>
              <w:iCs w:val="0"/>
              <w:noProof/>
            </w:rPr>
          </w:pPr>
          <w:hyperlink w:anchor="_Toc20049140" w:history="1">
            <w:r w:rsidR="00357C35" w:rsidRPr="00C813CA">
              <w:rPr>
                <w:rStyle w:val="Hypertextovprepojenie"/>
                <w:noProof/>
              </w:rPr>
              <w:t>12</w:t>
            </w:r>
            <w:r w:rsidR="00357C35">
              <w:rPr>
                <w:rFonts w:eastAsiaTheme="minorEastAsia" w:cstheme="minorBidi"/>
                <w:b w:val="0"/>
                <w:bCs w:val="0"/>
                <w:i w:val="0"/>
                <w:iCs w:val="0"/>
                <w:noProof/>
              </w:rPr>
              <w:tab/>
            </w:r>
            <w:r w:rsidR="00357C35" w:rsidRPr="00C813CA">
              <w:rPr>
                <w:rStyle w:val="Hypertextovprepojenie"/>
                <w:noProof/>
              </w:rPr>
              <w:t>Práce s původními digitálními dokumenty</w:t>
            </w:r>
            <w:r w:rsidR="00357C35">
              <w:rPr>
                <w:noProof/>
                <w:webHidden/>
              </w:rPr>
              <w:tab/>
            </w:r>
            <w:r w:rsidR="00357C35">
              <w:rPr>
                <w:noProof/>
                <w:webHidden/>
              </w:rPr>
              <w:fldChar w:fldCharType="begin"/>
            </w:r>
            <w:r w:rsidR="00357C35">
              <w:rPr>
                <w:noProof/>
                <w:webHidden/>
              </w:rPr>
              <w:instrText xml:space="preserve"> PAGEREF _Toc20049140 \h </w:instrText>
            </w:r>
            <w:r w:rsidR="00357C35">
              <w:rPr>
                <w:noProof/>
                <w:webHidden/>
              </w:rPr>
            </w:r>
            <w:r w:rsidR="00357C35">
              <w:rPr>
                <w:noProof/>
                <w:webHidden/>
              </w:rPr>
              <w:fldChar w:fldCharType="separate"/>
            </w:r>
            <w:r w:rsidR="00357C35">
              <w:rPr>
                <w:noProof/>
                <w:webHidden/>
              </w:rPr>
              <w:t>81</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141" w:history="1">
            <w:r w:rsidR="00357C35" w:rsidRPr="00C813CA">
              <w:rPr>
                <w:rStyle w:val="Hypertextovprepojenie"/>
                <w:noProof/>
              </w:rPr>
              <w:t>12.1</w:t>
            </w:r>
            <w:r w:rsidR="00357C35">
              <w:rPr>
                <w:rFonts w:eastAsiaTheme="minorEastAsia" w:cstheme="minorBidi"/>
                <w:b w:val="0"/>
                <w:bCs w:val="0"/>
                <w:noProof/>
                <w:sz w:val="24"/>
                <w:szCs w:val="24"/>
              </w:rPr>
              <w:tab/>
            </w:r>
            <w:r w:rsidR="00357C35" w:rsidRPr="00C813CA">
              <w:rPr>
                <w:rStyle w:val="Hypertextovprepojenie"/>
                <w:noProof/>
              </w:rPr>
              <w:t>Zaobchádzanie a práca s originálmi</w:t>
            </w:r>
            <w:r w:rsidR="00357C35">
              <w:rPr>
                <w:noProof/>
                <w:webHidden/>
              </w:rPr>
              <w:tab/>
            </w:r>
            <w:r w:rsidR="00357C35">
              <w:rPr>
                <w:noProof/>
                <w:webHidden/>
              </w:rPr>
              <w:fldChar w:fldCharType="begin"/>
            </w:r>
            <w:r w:rsidR="00357C35">
              <w:rPr>
                <w:noProof/>
                <w:webHidden/>
              </w:rPr>
              <w:instrText xml:space="preserve"> PAGEREF _Toc20049141 \h </w:instrText>
            </w:r>
            <w:r w:rsidR="00357C35">
              <w:rPr>
                <w:noProof/>
                <w:webHidden/>
              </w:rPr>
            </w:r>
            <w:r w:rsidR="00357C35">
              <w:rPr>
                <w:noProof/>
                <w:webHidden/>
              </w:rPr>
              <w:fldChar w:fldCharType="separate"/>
            </w:r>
            <w:r w:rsidR="00357C35">
              <w:rPr>
                <w:noProof/>
                <w:webHidden/>
              </w:rPr>
              <w:t>81</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142" w:history="1">
            <w:r w:rsidR="00357C35" w:rsidRPr="00C813CA">
              <w:rPr>
                <w:rStyle w:val="Hypertextovprepojenie"/>
                <w:i/>
                <w:iCs/>
                <w:noProof/>
              </w:rPr>
              <w:t>12.2</w:t>
            </w:r>
            <w:r w:rsidR="00357C35">
              <w:rPr>
                <w:rFonts w:eastAsiaTheme="minorEastAsia" w:cstheme="minorBidi"/>
                <w:b w:val="0"/>
                <w:bCs w:val="0"/>
                <w:noProof/>
                <w:sz w:val="24"/>
                <w:szCs w:val="24"/>
              </w:rPr>
              <w:tab/>
            </w:r>
            <w:r w:rsidR="00357C35" w:rsidRPr="00C813CA">
              <w:rPr>
                <w:rStyle w:val="Hypertextovprepojenie"/>
                <w:noProof/>
              </w:rPr>
              <w:t>Premiestňovanie a manipulácia s originálmi</w:t>
            </w:r>
            <w:r w:rsidR="00357C35">
              <w:rPr>
                <w:noProof/>
                <w:webHidden/>
              </w:rPr>
              <w:tab/>
            </w:r>
            <w:r w:rsidR="00357C35">
              <w:rPr>
                <w:noProof/>
                <w:webHidden/>
              </w:rPr>
              <w:fldChar w:fldCharType="begin"/>
            </w:r>
            <w:r w:rsidR="00357C35">
              <w:rPr>
                <w:noProof/>
                <w:webHidden/>
              </w:rPr>
              <w:instrText xml:space="preserve"> PAGEREF _Toc20049142 \h </w:instrText>
            </w:r>
            <w:r w:rsidR="00357C35">
              <w:rPr>
                <w:noProof/>
                <w:webHidden/>
              </w:rPr>
            </w:r>
            <w:r w:rsidR="00357C35">
              <w:rPr>
                <w:noProof/>
                <w:webHidden/>
              </w:rPr>
              <w:fldChar w:fldCharType="separate"/>
            </w:r>
            <w:r w:rsidR="00357C35">
              <w:rPr>
                <w:noProof/>
                <w:webHidden/>
              </w:rPr>
              <w:t>81</w:t>
            </w:r>
            <w:r w:rsidR="00357C35">
              <w:rPr>
                <w:noProof/>
                <w:webHidden/>
              </w:rPr>
              <w:fldChar w:fldCharType="end"/>
            </w:r>
          </w:hyperlink>
        </w:p>
        <w:p w:rsidR="00357C35" w:rsidRDefault="00F06F37">
          <w:pPr>
            <w:pStyle w:val="Obsah1"/>
            <w:tabs>
              <w:tab w:val="left" w:pos="720"/>
              <w:tab w:val="right" w:leader="dot" w:pos="8487"/>
            </w:tabs>
            <w:rPr>
              <w:rFonts w:eastAsiaTheme="minorEastAsia" w:cstheme="minorBidi"/>
              <w:b w:val="0"/>
              <w:bCs w:val="0"/>
              <w:i w:val="0"/>
              <w:iCs w:val="0"/>
              <w:noProof/>
            </w:rPr>
          </w:pPr>
          <w:hyperlink w:anchor="_Toc20049143" w:history="1">
            <w:r w:rsidR="00357C35" w:rsidRPr="00C813CA">
              <w:rPr>
                <w:rStyle w:val="Hypertextovprepojenie"/>
                <w:noProof/>
              </w:rPr>
              <w:t>13</w:t>
            </w:r>
            <w:r w:rsidR="00357C35">
              <w:rPr>
                <w:rFonts w:eastAsiaTheme="minorEastAsia" w:cstheme="minorBidi"/>
                <w:b w:val="0"/>
                <w:bCs w:val="0"/>
                <w:i w:val="0"/>
                <w:iCs w:val="0"/>
                <w:noProof/>
              </w:rPr>
              <w:tab/>
            </w:r>
            <w:r w:rsidR="00357C35" w:rsidRPr="00C813CA">
              <w:rPr>
                <w:rStyle w:val="Hypertextovprepojenie"/>
                <w:noProof/>
              </w:rPr>
              <w:t>Práce s puvodními digitálními dokumenty</w:t>
            </w:r>
            <w:r w:rsidR="00357C35">
              <w:rPr>
                <w:noProof/>
                <w:webHidden/>
              </w:rPr>
              <w:tab/>
            </w:r>
            <w:r w:rsidR="00357C35">
              <w:rPr>
                <w:noProof/>
                <w:webHidden/>
              </w:rPr>
              <w:fldChar w:fldCharType="begin"/>
            </w:r>
            <w:r w:rsidR="00357C35">
              <w:rPr>
                <w:noProof/>
                <w:webHidden/>
              </w:rPr>
              <w:instrText xml:space="preserve"> PAGEREF _Toc20049143 \h </w:instrText>
            </w:r>
            <w:r w:rsidR="00357C35">
              <w:rPr>
                <w:noProof/>
                <w:webHidden/>
              </w:rPr>
            </w:r>
            <w:r w:rsidR="00357C35">
              <w:rPr>
                <w:noProof/>
                <w:webHidden/>
              </w:rPr>
              <w:fldChar w:fldCharType="separate"/>
            </w:r>
            <w:r w:rsidR="00357C35">
              <w:rPr>
                <w:noProof/>
                <w:webHidden/>
              </w:rPr>
              <w:t>82</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144" w:history="1">
            <w:r w:rsidR="00357C35" w:rsidRPr="00C813CA">
              <w:rPr>
                <w:rStyle w:val="Hypertextovprepojenie"/>
                <w:noProof/>
              </w:rPr>
              <w:t>13.1</w:t>
            </w:r>
            <w:r w:rsidR="00357C35">
              <w:rPr>
                <w:rFonts w:eastAsiaTheme="minorEastAsia" w:cstheme="minorBidi"/>
                <w:b w:val="0"/>
                <w:bCs w:val="0"/>
                <w:noProof/>
                <w:sz w:val="24"/>
                <w:szCs w:val="24"/>
              </w:rPr>
              <w:tab/>
            </w:r>
            <w:r w:rsidR="00357C35" w:rsidRPr="00C813CA">
              <w:rPr>
                <w:rStyle w:val="Hypertextovprepojenie"/>
                <w:noProof/>
              </w:rPr>
              <w:t>Zaobchádzanie a práca s originálmi</w:t>
            </w:r>
            <w:r w:rsidR="00357C35">
              <w:rPr>
                <w:noProof/>
                <w:webHidden/>
              </w:rPr>
              <w:tab/>
            </w:r>
            <w:r w:rsidR="00357C35">
              <w:rPr>
                <w:noProof/>
                <w:webHidden/>
              </w:rPr>
              <w:fldChar w:fldCharType="begin"/>
            </w:r>
            <w:r w:rsidR="00357C35">
              <w:rPr>
                <w:noProof/>
                <w:webHidden/>
              </w:rPr>
              <w:instrText xml:space="preserve"> PAGEREF _Toc20049144 \h </w:instrText>
            </w:r>
            <w:r w:rsidR="00357C35">
              <w:rPr>
                <w:noProof/>
                <w:webHidden/>
              </w:rPr>
            </w:r>
            <w:r w:rsidR="00357C35">
              <w:rPr>
                <w:noProof/>
                <w:webHidden/>
              </w:rPr>
              <w:fldChar w:fldCharType="separate"/>
            </w:r>
            <w:r w:rsidR="00357C35">
              <w:rPr>
                <w:noProof/>
                <w:webHidden/>
              </w:rPr>
              <w:t>82</w:t>
            </w:r>
            <w:r w:rsidR="00357C35">
              <w:rPr>
                <w:noProof/>
                <w:webHidden/>
              </w:rPr>
              <w:fldChar w:fldCharType="end"/>
            </w:r>
          </w:hyperlink>
        </w:p>
        <w:p w:rsidR="00357C35" w:rsidRDefault="00F06F37">
          <w:pPr>
            <w:pStyle w:val="Obsah2"/>
            <w:tabs>
              <w:tab w:val="left" w:pos="960"/>
              <w:tab w:val="right" w:leader="dot" w:pos="8487"/>
            </w:tabs>
            <w:rPr>
              <w:rFonts w:eastAsiaTheme="minorEastAsia" w:cstheme="minorBidi"/>
              <w:b w:val="0"/>
              <w:bCs w:val="0"/>
              <w:noProof/>
              <w:sz w:val="24"/>
              <w:szCs w:val="24"/>
            </w:rPr>
          </w:pPr>
          <w:hyperlink w:anchor="_Toc20049145" w:history="1">
            <w:r w:rsidR="00357C35" w:rsidRPr="00C813CA">
              <w:rPr>
                <w:rStyle w:val="Hypertextovprepojenie"/>
                <w:i/>
                <w:iCs/>
                <w:noProof/>
              </w:rPr>
              <w:t>13.2</w:t>
            </w:r>
            <w:r w:rsidR="00357C35">
              <w:rPr>
                <w:rFonts w:eastAsiaTheme="minorEastAsia" w:cstheme="minorBidi"/>
                <w:b w:val="0"/>
                <w:bCs w:val="0"/>
                <w:noProof/>
                <w:sz w:val="24"/>
                <w:szCs w:val="24"/>
              </w:rPr>
              <w:tab/>
            </w:r>
            <w:r w:rsidR="00357C35" w:rsidRPr="00C813CA">
              <w:rPr>
                <w:rStyle w:val="Hypertextovprepojenie"/>
                <w:noProof/>
              </w:rPr>
              <w:t>Premiestňovanie a manipulácia s originálmi</w:t>
            </w:r>
            <w:r w:rsidR="00357C35">
              <w:rPr>
                <w:noProof/>
                <w:webHidden/>
              </w:rPr>
              <w:tab/>
            </w:r>
            <w:r w:rsidR="00357C35">
              <w:rPr>
                <w:noProof/>
                <w:webHidden/>
              </w:rPr>
              <w:fldChar w:fldCharType="begin"/>
            </w:r>
            <w:r w:rsidR="00357C35">
              <w:rPr>
                <w:noProof/>
                <w:webHidden/>
              </w:rPr>
              <w:instrText xml:space="preserve"> PAGEREF _Toc20049145 \h </w:instrText>
            </w:r>
            <w:r w:rsidR="00357C35">
              <w:rPr>
                <w:noProof/>
                <w:webHidden/>
              </w:rPr>
            </w:r>
            <w:r w:rsidR="00357C35">
              <w:rPr>
                <w:noProof/>
                <w:webHidden/>
              </w:rPr>
              <w:fldChar w:fldCharType="separate"/>
            </w:r>
            <w:r w:rsidR="00357C35">
              <w:rPr>
                <w:noProof/>
                <w:webHidden/>
              </w:rPr>
              <w:t>82</w:t>
            </w:r>
            <w:r w:rsidR="00357C35">
              <w:rPr>
                <w:noProof/>
                <w:webHidden/>
              </w:rPr>
              <w:fldChar w:fldCharType="end"/>
            </w:r>
          </w:hyperlink>
        </w:p>
        <w:p w:rsidR="00B51FD0" w:rsidRDefault="00B51FD0">
          <w:r>
            <w:rPr>
              <w:b/>
              <w:bCs/>
              <w:noProof/>
            </w:rPr>
            <w:fldChar w:fldCharType="end"/>
          </w:r>
        </w:p>
      </w:sdtContent>
    </w:sdt>
    <w:p w:rsidR="00582F1B" w:rsidRDefault="00582F1B">
      <w:pPr>
        <w:rPr>
          <w:rFonts w:ascii="Arial" w:hAnsi="Arial" w:cs="Arial"/>
          <w:noProof/>
          <w:color w:val="000000" w:themeColor="text1"/>
        </w:rPr>
      </w:pPr>
      <w:r>
        <w:rPr>
          <w:rFonts w:ascii="Arial" w:hAnsi="Arial" w:cs="Arial"/>
          <w:noProof/>
          <w:color w:val="000000" w:themeColor="text1"/>
        </w:rPr>
        <w:br w:type="page"/>
      </w:r>
    </w:p>
    <w:p w:rsidR="007732B1" w:rsidRPr="00582AF4" w:rsidRDefault="007732B1">
      <w:pPr>
        <w:rPr>
          <w:rFonts w:ascii="Arial" w:hAnsi="Arial" w:cs="Arial"/>
          <w:b/>
          <w:bCs/>
          <w:smallCaps/>
          <w:color w:val="000000" w:themeColor="text1"/>
          <w:lang w:val="cs-CZ"/>
        </w:rPr>
      </w:pPr>
      <w:r w:rsidRPr="00582AF4">
        <w:rPr>
          <w:rFonts w:ascii="Arial" w:hAnsi="Arial" w:cs="Arial"/>
          <w:noProof/>
          <w:color w:val="000000" w:themeColor="text1"/>
        </w:rPr>
        <w:lastRenderedPageBreak/>
        <w:drawing>
          <wp:inline distT="0" distB="0" distL="0" distR="0" wp14:anchorId="1A77E1F4" wp14:editId="4F721F7E">
            <wp:extent cx="5395595" cy="7446645"/>
            <wp:effectExtent l="0" t="0" r="1905"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95595" cy="7446645"/>
                    </a:xfrm>
                    <a:prstGeom prst="rect">
                      <a:avLst/>
                    </a:prstGeom>
                  </pic:spPr>
                </pic:pic>
              </a:graphicData>
            </a:graphic>
          </wp:inline>
        </w:drawing>
      </w:r>
      <w:r w:rsidRPr="00582AF4">
        <w:rPr>
          <w:rFonts w:ascii="Arial" w:hAnsi="Arial" w:cs="Arial"/>
          <w:color w:val="000000" w:themeColor="text1"/>
        </w:rPr>
        <w:br w:type="page"/>
      </w:r>
    </w:p>
    <w:p w:rsidR="002B2905" w:rsidRPr="00E74227" w:rsidRDefault="00C216ED" w:rsidP="00E74227">
      <w:pPr>
        <w:pStyle w:val="Nadpis1"/>
      </w:pPr>
      <w:bookmarkStart w:id="2" w:name="_Toc20049012"/>
      <w:r>
        <w:lastRenderedPageBreak/>
        <w:t xml:space="preserve">Významné digitalizační světové </w:t>
      </w:r>
      <w:proofErr w:type="gramStart"/>
      <w:r>
        <w:t>projekty</w:t>
      </w:r>
      <w:r w:rsidR="0008395E">
        <w:t xml:space="preserve"> - </w:t>
      </w:r>
      <w:r w:rsidR="002B2905" w:rsidRPr="00E74227">
        <w:t>Project</w:t>
      </w:r>
      <w:proofErr w:type="gramEnd"/>
      <w:r w:rsidR="002B2905" w:rsidRPr="00E74227">
        <w:t xml:space="preserve"> Gutenberg</w:t>
      </w:r>
      <w:bookmarkEnd w:id="2"/>
      <w:r w:rsidR="002B2905" w:rsidRPr="00E74227">
        <w:t xml:space="preserve"> </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Projekt bol založený v roku </w:t>
      </w:r>
      <w:hyperlink r:id="rId14" w:tooltip="1971" w:history="1">
        <w:r w:rsidRPr="00582AF4">
          <w:rPr>
            <w:rFonts w:ascii="Arial" w:hAnsi="Arial" w:cs="Arial"/>
            <w:color w:val="000000" w:themeColor="text1"/>
          </w:rPr>
          <w:t>1971</w:t>
        </w:r>
      </w:hyperlink>
      <w:r w:rsidRPr="00582AF4">
        <w:rPr>
          <w:rFonts w:ascii="Arial" w:hAnsi="Arial" w:cs="Arial"/>
          <w:color w:val="000000" w:themeColor="text1"/>
        </w:rPr>
        <w:t> a je najstaršou </w:t>
      </w:r>
      <w:hyperlink r:id="rId15" w:tooltip="Digitálna knižnica" w:history="1">
        <w:r w:rsidRPr="00582AF4">
          <w:rPr>
            <w:rFonts w:ascii="Arial" w:hAnsi="Arial" w:cs="Arial"/>
            <w:color w:val="000000" w:themeColor="text1"/>
          </w:rPr>
          <w:t>digitálnou knižnicou</w:t>
        </w:r>
      </w:hyperlink>
      <w:r w:rsidRPr="00582AF4">
        <w:rPr>
          <w:rFonts w:ascii="Arial" w:hAnsi="Arial" w:cs="Arial"/>
          <w:color w:val="000000" w:themeColor="text1"/>
        </w:rPr>
        <w:t xml:space="preserve">. </w:t>
      </w:r>
      <w:r w:rsidRPr="00582AF4">
        <w:rPr>
          <w:rFonts w:ascii="Arial" w:hAnsi="Arial" w:cs="Arial"/>
          <w:b/>
          <w:bCs/>
          <w:color w:val="000000" w:themeColor="text1"/>
        </w:rPr>
        <w:t>Projekt Gutenberg</w:t>
      </w:r>
      <w:r w:rsidRPr="00582AF4">
        <w:rPr>
          <w:rFonts w:ascii="Arial" w:hAnsi="Arial" w:cs="Arial"/>
          <w:color w:val="000000" w:themeColor="text1"/>
        </w:rPr>
        <w:t> (</w:t>
      </w:r>
      <w:hyperlink r:id="rId16" w:tooltip="Angličtina" w:history="1">
        <w:r w:rsidRPr="00582AF4">
          <w:rPr>
            <w:rFonts w:ascii="Arial" w:hAnsi="Arial" w:cs="Arial"/>
            <w:color w:val="000000" w:themeColor="text1"/>
          </w:rPr>
          <w:t>angl.</w:t>
        </w:r>
      </w:hyperlink>
      <w:r w:rsidRPr="00582AF4">
        <w:rPr>
          <w:rFonts w:ascii="Arial" w:hAnsi="Arial" w:cs="Arial"/>
          <w:color w:val="000000" w:themeColor="text1"/>
        </w:rPr>
        <w:t> </w:t>
      </w:r>
      <w:r w:rsidRPr="00582AF4">
        <w:rPr>
          <w:rFonts w:ascii="Arial" w:hAnsi="Arial" w:cs="Arial"/>
          <w:b/>
          <w:bCs/>
          <w:color w:val="000000" w:themeColor="text1"/>
        </w:rPr>
        <w:t>Project Gutenberg</w:t>
      </w:r>
      <w:r w:rsidRPr="00582AF4">
        <w:rPr>
          <w:rFonts w:ascii="Arial" w:hAnsi="Arial" w:cs="Arial"/>
          <w:color w:val="000000" w:themeColor="text1"/>
        </w:rPr>
        <w:t>, často sa skracuje na PG) je dobrovoľnícka snaha </w:t>
      </w:r>
      <w:hyperlink r:id="rId17" w:tooltip="Digitalizácia" w:history="1">
        <w:r w:rsidRPr="00582AF4">
          <w:rPr>
            <w:rFonts w:ascii="Arial" w:hAnsi="Arial" w:cs="Arial"/>
            <w:color w:val="000000" w:themeColor="text1"/>
          </w:rPr>
          <w:t>digitalizovať</w:t>
        </w:r>
      </w:hyperlink>
      <w:r w:rsidRPr="00582AF4">
        <w:rPr>
          <w:rFonts w:ascii="Arial" w:hAnsi="Arial" w:cs="Arial"/>
          <w:color w:val="000000" w:themeColor="text1"/>
        </w:rPr>
        <w:t>, </w:t>
      </w:r>
      <w:hyperlink r:id="rId18" w:tooltip="Archivácia" w:history="1">
        <w:r w:rsidRPr="00582AF4">
          <w:rPr>
            <w:rFonts w:ascii="Arial" w:hAnsi="Arial" w:cs="Arial"/>
            <w:color w:val="000000" w:themeColor="text1"/>
          </w:rPr>
          <w:t>archivovať</w:t>
        </w:r>
      </w:hyperlink>
      <w:r w:rsidRPr="00582AF4">
        <w:rPr>
          <w:rFonts w:ascii="Arial" w:hAnsi="Arial" w:cs="Arial"/>
          <w:color w:val="000000" w:themeColor="text1"/>
        </w:rPr>
        <w:t> a distribuovať kultúrne diela. Väčšina diel sú plné texty kníh so statusom </w:t>
      </w:r>
      <w:hyperlink r:id="rId19" w:tooltip="Voľné dielo" w:history="1">
        <w:r w:rsidRPr="00582AF4">
          <w:rPr>
            <w:rFonts w:ascii="Arial" w:hAnsi="Arial" w:cs="Arial"/>
            <w:color w:val="000000" w:themeColor="text1"/>
          </w:rPr>
          <w:t>voľné dielo</w:t>
        </w:r>
      </w:hyperlink>
      <w:r w:rsidRPr="00582AF4">
        <w:rPr>
          <w:rFonts w:ascii="Arial" w:hAnsi="Arial" w:cs="Arial"/>
          <w:color w:val="000000" w:themeColor="text1"/>
        </w:rPr>
        <w:t>. Projekt sa snaží sprístupniť diela zo svojej zbierky tak slobodne, ako sa len dá, v dlhotrvajúcich otvorených formátoch, ktoré je možné používať takmer na každom počítači.</w:t>
      </w:r>
    </w:p>
    <w:p w:rsidR="00587D0E" w:rsidRPr="00582AF4" w:rsidRDefault="00F23EED" w:rsidP="002B2905">
      <w:pPr>
        <w:spacing w:before="120"/>
        <w:rPr>
          <w:rFonts w:ascii="Arial" w:hAnsi="Arial" w:cs="Arial"/>
          <w:color w:val="000000" w:themeColor="text1"/>
        </w:rPr>
      </w:pPr>
      <w:r w:rsidRPr="00582AF4">
        <w:rPr>
          <w:rFonts w:ascii="Arial" w:hAnsi="Arial" w:cs="Arial"/>
          <w:color w:val="000000" w:themeColor="text1"/>
        </w:rPr>
        <w:t xml:space="preserve">Oficiálna stránka </w:t>
      </w:r>
      <w:r w:rsidR="00587D0E" w:rsidRPr="00582AF4">
        <w:rPr>
          <w:rFonts w:ascii="Arial" w:hAnsi="Arial" w:cs="Arial"/>
          <w:color w:val="000000" w:themeColor="text1"/>
        </w:rPr>
        <w:t xml:space="preserve">digitálnej knižnice Gutenberg: </w:t>
      </w:r>
      <w:hyperlink r:id="rId20" w:history="1">
        <w:r w:rsidR="00587D0E" w:rsidRPr="00582AF4">
          <w:rPr>
            <w:rStyle w:val="Hypertextovprepojenie"/>
            <w:rFonts w:ascii="Arial" w:hAnsi="Arial" w:cs="Arial"/>
            <w:color w:val="000000" w:themeColor="text1"/>
          </w:rPr>
          <w:t>http://www.gutenberg.org</w:t>
        </w:r>
      </w:hyperlink>
    </w:p>
    <w:p w:rsidR="00587D0E" w:rsidRPr="00582AF4" w:rsidRDefault="002B2905" w:rsidP="002B2905">
      <w:pPr>
        <w:spacing w:before="120"/>
        <w:rPr>
          <w:rFonts w:ascii="Arial" w:hAnsi="Arial" w:cs="Arial"/>
          <w:color w:val="000000" w:themeColor="text1"/>
        </w:rPr>
      </w:pPr>
      <w:r w:rsidRPr="00582AF4">
        <w:rPr>
          <w:rFonts w:ascii="Arial" w:hAnsi="Arial" w:cs="Arial"/>
          <w:color w:val="000000" w:themeColor="text1"/>
        </w:rPr>
        <w:t>Študenti získajú vedomosti o histórii vzniku projektu di</w:t>
      </w:r>
      <w:r w:rsidR="00587D0E" w:rsidRPr="00582AF4">
        <w:rPr>
          <w:rFonts w:ascii="Arial" w:hAnsi="Arial" w:cs="Arial"/>
          <w:color w:val="000000" w:themeColor="text1"/>
        </w:rPr>
        <w:t>gi</w:t>
      </w:r>
      <w:r w:rsidRPr="00582AF4">
        <w:rPr>
          <w:rFonts w:ascii="Arial" w:hAnsi="Arial" w:cs="Arial"/>
          <w:color w:val="000000" w:themeColor="text1"/>
        </w:rPr>
        <w:t xml:space="preserve">tálnej knižnice, o tom, aké zbierky a dokumenty sa do tejto knižnice zaraďujú, o zámeroch projektu, o autorských právach v projekte a o rôznych podobných projektoch na národnej úrovni. </w:t>
      </w:r>
      <w:r w:rsidR="00587D0E" w:rsidRPr="00582AF4">
        <w:rPr>
          <w:rFonts w:ascii="Arial" w:hAnsi="Arial" w:cs="Arial"/>
          <w:color w:val="000000" w:themeColor="text1"/>
        </w:rPr>
        <w:t xml:space="preserve">Zoznámia sa prakticky s knižnicou, ktorá v roku 2019 obsahovala okolo 60 000 digitalizovaných diel v rôznych jazykoch. </w:t>
      </w:r>
    </w:p>
    <w:p w:rsidR="002B2905" w:rsidRPr="00582AF4" w:rsidRDefault="002B2905" w:rsidP="00AA6370">
      <w:pPr>
        <w:pStyle w:val="Nadpis2"/>
      </w:pPr>
      <w:bookmarkStart w:id="3" w:name="_Toc20049013"/>
      <w:r w:rsidRPr="00582AF4">
        <w:t>História</w:t>
      </w:r>
      <w:bookmarkEnd w:id="3"/>
    </w:p>
    <w:p w:rsidR="00582AF4" w:rsidRPr="00F008D7" w:rsidRDefault="002B2905" w:rsidP="00F008D7">
      <w:pPr>
        <w:rPr>
          <w:rFonts w:ascii="Arial" w:hAnsi="Arial" w:cs="Arial"/>
        </w:rPr>
      </w:pPr>
      <w:r w:rsidRPr="00F008D7">
        <w:rPr>
          <w:rFonts w:ascii="Arial" w:hAnsi="Arial" w:cs="Arial"/>
        </w:rPr>
        <w:t>Projekt Gutenberg začal Michael Hart v roku 1971. Hart, študent University of Illinois dostal prístup k veľkému počítaču Xerox Sigma V na univerzite. Vďaka tomu, že jeho priateľ bol operátorom, dostal k dispozícii účet s prakticky neobmedzeným množstvom výpočtového času; jeho hodnota sa odvtedy odhadovala rôzne od 100 000 do 100 000 000 USD. Hart povedal, že sa chcel odvďačiť za tento dar tým, že bude robiť niečo, čo by bolo hodné takej sumy peňazí.</w:t>
      </w:r>
    </w:p>
    <w:p w:rsidR="005A1956" w:rsidRDefault="005A1956" w:rsidP="00F008D7">
      <w:pPr>
        <w:rPr>
          <w:rFonts w:ascii="Arial" w:hAnsi="Arial" w:cs="Arial"/>
          <w:color w:val="000000" w:themeColor="text1"/>
        </w:rPr>
      </w:pPr>
    </w:p>
    <w:p w:rsidR="00582AF4" w:rsidRPr="00F008D7" w:rsidRDefault="002B2905" w:rsidP="00F008D7">
      <w:pPr>
        <w:rPr>
          <w:rFonts w:ascii="Arial" w:hAnsi="Arial" w:cs="Arial"/>
          <w:color w:val="000000" w:themeColor="text1"/>
        </w:rPr>
      </w:pPr>
      <w:r w:rsidRPr="00F008D7">
        <w:rPr>
          <w:rFonts w:ascii="Arial" w:hAnsi="Arial" w:cs="Arial"/>
          <w:color w:val="000000" w:themeColor="text1"/>
        </w:rPr>
        <w:t>Tento počítač bol zhodou okolností jedným z 15 uzlov </w:t>
      </w:r>
      <w:hyperlink r:id="rId21" w:tooltip="Počítačová sieť" w:history="1">
        <w:r w:rsidRPr="00F008D7">
          <w:rPr>
            <w:rFonts w:ascii="Arial" w:hAnsi="Arial" w:cs="Arial"/>
            <w:color w:val="000000" w:themeColor="text1"/>
          </w:rPr>
          <w:t>počítačovej siete</w:t>
        </w:r>
      </w:hyperlink>
      <w:r w:rsidRPr="00F008D7">
        <w:rPr>
          <w:rFonts w:ascii="Arial" w:hAnsi="Arial" w:cs="Arial"/>
          <w:color w:val="000000" w:themeColor="text1"/>
        </w:rPr>
        <w:t>, ktoré sa stali </w:t>
      </w:r>
      <w:hyperlink r:id="rId22" w:tooltip="Internet" w:history="1">
        <w:r w:rsidRPr="00F008D7">
          <w:rPr>
            <w:rFonts w:ascii="Arial" w:hAnsi="Arial" w:cs="Arial"/>
            <w:color w:val="000000" w:themeColor="text1"/>
          </w:rPr>
          <w:t>internetom</w:t>
        </w:r>
      </w:hyperlink>
      <w:r w:rsidRPr="00F008D7">
        <w:rPr>
          <w:rFonts w:ascii="Arial" w:hAnsi="Arial" w:cs="Arial"/>
          <w:color w:val="000000" w:themeColor="text1"/>
        </w:rPr>
        <w:t>. Hart veril, že počítače sa jedného dňa stanú dostupnými širokej verejnosti a rozhodol sa slobodne sprístupniť literárne diela v elektronickej podobe. Náhodou mal v ruksaku </w:t>
      </w:r>
      <w:hyperlink r:id="rId23" w:tooltip="Deklarácia nezávislosti Spojených štátov" w:history="1">
        <w:r w:rsidRPr="00F008D7">
          <w:rPr>
            <w:rFonts w:ascii="Arial" w:hAnsi="Arial" w:cs="Arial"/>
            <w:color w:val="000000" w:themeColor="text1"/>
          </w:rPr>
          <w:t>Deklaráciu nezávislosti Spojených štátov</w:t>
        </w:r>
      </w:hyperlink>
      <w:r w:rsidRPr="00F008D7">
        <w:rPr>
          <w:rFonts w:ascii="Arial" w:hAnsi="Arial" w:cs="Arial"/>
          <w:color w:val="000000" w:themeColor="text1"/>
        </w:rPr>
        <w:t> a táto sa stala prvým </w:t>
      </w:r>
      <w:hyperlink r:id="rId24" w:tooltip="E-text (stránka neexistuje)" w:history="1">
        <w:r w:rsidRPr="00F008D7">
          <w:rPr>
            <w:rFonts w:ascii="Arial" w:hAnsi="Arial" w:cs="Arial"/>
            <w:color w:val="000000" w:themeColor="text1"/>
          </w:rPr>
          <w:t>e-textom</w:t>
        </w:r>
      </w:hyperlink>
      <w:r w:rsidRPr="00F008D7">
        <w:rPr>
          <w:rFonts w:ascii="Arial" w:hAnsi="Arial" w:cs="Arial"/>
          <w:color w:val="000000" w:themeColor="text1"/>
        </w:rPr>
        <w:t> Projektu Gutenberg.</w:t>
      </w:r>
    </w:p>
    <w:p w:rsidR="00582AF4" w:rsidRPr="00F008D7" w:rsidRDefault="002B2905" w:rsidP="00F008D7">
      <w:pPr>
        <w:rPr>
          <w:rFonts w:ascii="Arial" w:hAnsi="Arial" w:cs="Arial"/>
          <w:color w:val="000000" w:themeColor="text1"/>
        </w:rPr>
      </w:pPr>
      <w:r w:rsidRPr="00F008D7">
        <w:rPr>
          <w:rFonts w:ascii="Arial" w:hAnsi="Arial" w:cs="Arial"/>
          <w:color w:val="000000" w:themeColor="text1"/>
        </w:rPr>
        <w:t>Projekt pomenoval podľa </w:t>
      </w:r>
      <w:hyperlink r:id="rId25" w:tooltip="Johann Gutenberg" w:history="1">
        <w:r w:rsidRPr="00F008D7">
          <w:rPr>
            <w:rFonts w:ascii="Arial" w:hAnsi="Arial" w:cs="Arial"/>
            <w:color w:val="000000" w:themeColor="text1"/>
          </w:rPr>
          <w:t>Johanna Gutenberga</w:t>
        </w:r>
      </w:hyperlink>
      <w:r w:rsidRPr="00F008D7">
        <w:rPr>
          <w:rFonts w:ascii="Arial" w:hAnsi="Arial" w:cs="Arial"/>
          <w:color w:val="000000" w:themeColor="text1"/>
        </w:rPr>
        <w:t>, nemeckého tlačiara z </w:t>
      </w:r>
      <w:hyperlink r:id="rId26" w:tooltip="15. storočie" w:history="1">
        <w:r w:rsidRPr="00F008D7">
          <w:rPr>
            <w:rFonts w:ascii="Arial" w:hAnsi="Arial" w:cs="Arial"/>
            <w:color w:val="000000" w:themeColor="text1"/>
          </w:rPr>
          <w:t>15. storočia</w:t>
        </w:r>
      </w:hyperlink>
      <w:r w:rsidRPr="00F008D7">
        <w:rPr>
          <w:rFonts w:ascii="Arial" w:hAnsi="Arial" w:cs="Arial"/>
          <w:color w:val="000000" w:themeColor="text1"/>
        </w:rPr>
        <w:t>, ktorý spustil tlačiarenskú revolúciu pohyblivými znakmi.</w:t>
      </w:r>
    </w:p>
    <w:p w:rsidR="00582AF4" w:rsidRPr="00F008D7" w:rsidRDefault="002B2905" w:rsidP="00F008D7">
      <w:pPr>
        <w:rPr>
          <w:rFonts w:ascii="Arial" w:hAnsi="Arial" w:cs="Arial"/>
          <w:color w:val="000000" w:themeColor="text1"/>
        </w:rPr>
      </w:pPr>
      <w:r w:rsidRPr="00F008D7">
        <w:rPr>
          <w:rFonts w:ascii="Arial" w:hAnsi="Arial" w:cs="Arial"/>
          <w:color w:val="000000" w:themeColor="text1"/>
        </w:rPr>
        <w:t>V polovici </w:t>
      </w:r>
      <w:hyperlink r:id="rId27" w:tooltip="90. roky 20. storočia" w:history="1">
        <w:r w:rsidRPr="00F008D7">
          <w:rPr>
            <w:rFonts w:ascii="Arial" w:hAnsi="Arial" w:cs="Arial"/>
            <w:color w:val="000000" w:themeColor="text1"/>
          </w:rPr>
          <w:t>90. rokov</w:t>
        </w:r>
      </w:hyperlink>
      <w:r w:rsidRPr="00F008D7">
        <w:rPr>
          <w:rFonts w:ascii="Arial" w:hAnsi="Arial" w:cs="Arial"/>
          <w:color w:val="000000" w:themeColor="text1"/>
        </w:rPr>
        <w:t> bol sídlom PG Illinois Benedictine College. K snahe sa pripojilo viac dobrovoľníkov. Väčšina textu sa vpisovala ručne, kým sa nezlepšili a nerozšírili </w:t>
      </w:r>
      <w:hyperlink r:id="rId28" w:tooltip="Scanner" w:history="1">
        <w:r w:rsidRPr="00F008D7">
          <w:rPr>
            <w:rFonts w:ascii="Arial" w:hAnsi="Arial" w:cs="Arial"/>
            <w:color w:val="000000" w:themeColor="text1"/>
          </w:rPr>
          <w:t>scannery</w:t>
        </w:r>
      </w:hyperlink>
      <w:r w:rsidRPr="00F008D7">
        <w:rPr>
          <w:rFonts w:ascii="Arial" w:hAnsi="Arial" w:cs="Arial"/>
          <w:color w:val="000000" w:themeColor="text1"/>
        </w:rPr>
        <w:t> a softvér pre </w:t>
      </w:r>
      <w:hyperlink r:id="rId29" w:tooltip="Optické rozpoznávanie znakov (stránka neexistuje)" w:history="1">
        <w:r w:rsidRPr="00F008D7">
          <w:rPr>
            <w:rFonts w:ascii="Arial" w:hAnsi="Arial" w:cs="Arial"/>
            <w:color w:val="000000" w:themeColor="text1"/>
          </w:rPr>
          <w:t>optické rozpoznávanie znakov</w:t>
        </w:r>
      </w:hyperlink>
      <w:r w:rsidRPr="00F008D7">
        <w:rPr>
          <w:rFonts w:ascii="Arial" w:hAnsi="Arial" w:cs="Arial"/>
          <w:color w:val="000000" w:themeColor="text1"/>
        </w:rPr>
        <w:t> (OCR).</w:t>
      </w:r>
    </w:p>
    <w:p w:rsidR="002B2905" w:rsidRPr="00F008D7" w:rsidRDefault="002B2905" w:rsidP="00F008D7">
      <w:pPr>
        <w:rPr>
          <w:rFonts w:ascii="Arial" w:hAnsi="Arial" w:cs="Arial"/>
          <w:color w:val="000000" w:themeColor="text1"/>
        </w:rPr>
      </w:pPr>
      <w:r w:rsidRPr="00F008D7">
        <w:rPr>
          <w:rFonts w:ascii="Arial" w:hAnsi="Arial" w:cs="Arial"/>
          <w:color w:val="000000" w:themeColor="text1"/>
        </w:rPr>
        <w:t>Hart neskôr uzavrel dohodu s </w:t>
      </w:r>
      <w:hyperlink r:id="rId30" w:tooltip="Carnegie Mellon University (stránka neexistuje)" w:history="1">
        <w:r w:rsidRPr="00F008D7">
          <w:rPr>
            <w:rFonts w:ascii="Arial" w:hAnsi="Arial" w:cs="Arial"/>
            <w:color w:val="000000" w:themeColor="text1"/>
          </w:rPr>
          <w:t>Carnegie Mellon University</w:t>
        </w:r>
      </w:hyperlink>
      <w:r w:rsidRPr="00F008D7">
        <w:rPr>
          <w:rFonts w:ascii="Arial" w:hAnsi="Arial" w:cs="Arial"/>
          <w:color w:val="000000" w:themeColor="text1"/>
        </w:rPr>
        <w:t>, ktorá súhlasila so správou financií projektu. Ako narastal objem e-textov, dobrovoľníci postupne začali preberať každodenné úlohy, ktoré Hart vykonával.</w:t>
      </w:r>
    </w:p>
    <w:p w:rsidR="001E00CE" w:rsidRDefault="001E00CE" w:rsidP="00F008D7">
      <w:pPr>
        <w:rPr>
          <w:rFonts w:ascii="Arial" w:hAnsi="Arial" w:cs="Arial"/>
          <w:color w:val="000000" w:themeColor="text1"/>
        </w:rPr>
      </w:pPr>
    </w:p>
    <w:p w:rsidR="002B2905" w:rsidRPr="00F008D7" w:rsidRDefault="002B2905" w:rsidP="00F008D7">
      <w:pPr>
        <w:rPr>
          <w:rFonts w:ascii="Arial" w:hAnsi="Arial" w:cs="Arial"/>
          <w:color w:val="000000" w:themeColor="text1"/>
        </w:rPr>
      </w:pPr>
      <w:r w:rsidRPr="00F008D7">
        <w:rPr>
          <w:rFonts w:ascii="Arial" w:hAnsi="Arial" w:cs="Arial"/>
          <w:color w:val="000000" w:themeColor="text1"/>
        </w:rPr>
        <w:t>V roku </w:t>
      </w:r>
      <w:hyperlink r:id="rId31" w:tooltip="2000" w:history="1">
        <w:r w:rsidRPr="00F008D7">
          <w:rPr>
            <w:rFonts w:ascii="Arial" w:hAnsi="Arial" w:cs="Arial"/>
            <w:color w:val="000000" w:themeColor="text1"/>
          </w:rPr>
          <w:t>2000</w:t>
        </w:r>
      </w:hyperlink>
      <w:r w:rsidRPr="00F008D7">
        <w:rPr>
          <w:rFonts w:ascii="Arial" w:hAnsi="Arial" w:cs="Arial"/>
          <w:color w:val="000000" w:themeColor="text1"/>
        </w:rPr>
        <w:t> založil </w:t>
      </w:r>
      <w:hyperlink r:id="rId32" w:tooltip="Charles Franks (stránka neexistuje)" w:history="1">
        <w:r w:rsidRPr="00F008D7">
          <w:rPr>
            <w:rFonts w:ascii="Arial" w:hAnsi="Arial" w:cs="Arial"/>
            <w:color w:val="000000" w:themeColor="text1"/>
          </w:rPr>
          <w:t>Charles Franks</w:t>
        </w:r>
      </w:hyperlink>
      <w:r w:rsidRPr="00F008D7">
        <w:rPr>
          <w:rFonts w:ascii="Arial" w:hAnsi="Arial" w:cs="Arial"/>
          <w:color w:val="000000" w:themeColor="text1"/>
        </w:rPr>
        <w:t> projekt </w:t>
      </w:r>
      <w:hyperlink r:id="rId33" w:tooltip="Distributed Proofreaders (stránka neexistuje)" w:history="1">
        <w:r w:rsidRPr="00F008D7">
          <w:rPr>
            <w:rFonts w:ascii="Arial" w:hAnsi="Arial" w:cs="Arial"/>
            <w:color w:val="000000" w:themeColor="text1"/>
          </w:rPr>
          <w:t>Distributed Proofreaders</w:t>
        </w:r>
      </w:hyperlink>
      <w:r w:rsidRPr="00F008D7">
        <w:rPr>
          <w:rFonts w:ascii="Arial" w:hAnsi="Arial" w:cs="Arial"/>
          <w:color w:val="000000" w:themeColor="text1"/>
        </w:rPr>
        <w:t>, ktorý umožnil distribúciu kontroly naskenovaných textov medzi množstvo dobrovoľníkov prostredníctvom internetu. Táto snaha v obrovskej miere zvýšila množstvo a rôznorodosť textov, ktoré sa pridávajú do PG, ako aj zjednodušila začínajúcim dobrovoľníkom začať so svojimi prvými príspevkami.</w:t>
      </w:r>
    </w:p>
    <w:p w:rsidR="002B2905" w:rsidRPr="00F008D7" w:rsidRDefault="002B2905" w:rsidP="00F008D7">
      <w:pPr>
        <w:rPr>
          <w:rFonts w:ascii="Arial" w:hAnsi="Arial" w:cs="Arial"/>
          <w:color w:val="000000" w:themeColor="text1"/>
        </w:rPr>
      </w:pPr>
      <w:r w:rsidRPr="00F008D7">
        <w:rPr>
          <w:rFonts w:ascii="Arial" w:hAnsi="Arial" w:cs="Arial"/>
          <w:color w:val="000000" w:themeColor="text1"/>
        </w:rPr>
        <w:t>Pietro Di Miceli, taliansky dobrovoľník, vyvinul a spravoval prvý web Projektu Gutenberg a začal s vývojom online katalógu projektu. Počas desiatich rokov, kedy sa zhosťoval tejto úlohy (1994 – 2004), web projektu vyhral niekoľko ocenení, často mu boli udelené označenia „najlepšie na Webe“, čo prispelo k popularite projektu</w:t>
      </w:r>
      <w:r w:rsidR="001E00CE">
        <w:rPr>
          <w:rFonts w:ascii="Arial" w:hAnsi="Arial" w:cs="Arial"/>
          <w:color w:val="000000" w:themeColor="text1"/>
        </w:rPr>
        <w:t>.</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lastRenderedPageBreak/>
        <w:t>Počínajúc v roku 2004, vylepšený online katalóg zjednodušil prístup k obsahu PG pre prezeranie, vyhľadávanie, prístup a odkazovanie naň.</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Projekt Gutenberg je v súčasnosti hosťovaný na </w:t>
      </w:r>
      <w:hyperlink r:id="rId34" w:tooltip="Ibiblio (stránka neexistuje)" w:history="1">
        <w:r w:rsidRPr="00582AF4">
          <w:rPr>
            <w:rFonts w:ascii="Arial" w:hAnsi="Arial" w:cs="Arial"/>
            <w:color w:val="000000" w:themeColor="text1"/>
          </w:rPr>
          <w:t>ibiblio</w:t>
        </w:r>
      </w:hyperlink>
      <w:r w:rsidRPr="00582AF4">
        <w:rPr>
          <w:rFonts w:ascii="Arial" w:hAnsi="Arial" w:cs="Arial"/>
          <w:color w:val="000000" w:themeColor="text1"/>
        </w:rPr>
        <w:t> na </w:t>
      </w:r>
      <w:hyperlink r:id="rId35" w:tooltip="University of North Carolina (stránka neexistuje)" w:history="1">
        <w:r w:rsidRPr="00582AF4">
          <w:rPr>
            <w:rFonts w:ascii="Arial" w:hAnsi="Arial" w:cs="Arial"/>
            <w:color w:val="000000" w:themeColor="text1"/>
          </w:rPr>
          <w:t>University of North Carolina</w:t>
        </w:r>
      </w:hyperlink>
      <w:r w:rsidRPr="00582AF4">
        <w:rPr>
          <w:rFonts w:ascii="Arial" w:hAnsi="Arial" w:cs="Arial"/>
          <w:color w:val="000000" w:themeColor="text1"/>
        </w:rPr>
        <w:t> na Chapel Hill.</w:t>
      </w:r>
    </w:p>
    <w:p w:rsidR="002B2905" w:rsidRPr="00582AF4" w:rsidRDefault="002B2905" w:rsidP="00AA6370">
      <w:pPr>
        <w:pStyle w:val="Nadpis2"/>
      </w:pPr>
      <w:bookmarkStart w:id="4" w:name="_Toc20049014"/>
      <w:r w:rsidRPr="00582AF4">
        <w:t>Záber zbierky</w:t>
      </w:r>
      <w:bookmarkEnd w:id="4"/>
    </w:p>
    <w:p w:rsidR="00F008D7" w:rsidRPr="002C5F96" w:rsidRDefault="002B2905" w:rsidP="002C5F96">
      <w:pPr>
        <w:rPr>
          <w:rFonts w:ascii="Arial" w:hAnsi="Arial" w:cs="Arial"/>
          <w:color w:val="000000" w:themeColor="text1"/>
        </w:rPr>
      </w:pPr>
      <w:r w:rsidRPr="002C5F96">
        <w:rPr>
          <w:rFonts w:ascii="Arial" w:hAnsi="Arial" w:cs="Arial"/>
        </w:rPr>
        <w:t>V marci </w:t>
      </w:r>
      <w:hyperlink r:id="rId36" w:tooltip="2006" w:history="1">
        <w:r w:rsidRPr="002C5F96">
          <w:rPr>
            <w:rFonts w:ascii="Arial" w:hAnsi="Arial" w:cs="Arial"/>
          </w:rPr>
          <w:t>2006</w:t>
        </w:r>
      </w:hyperlink>
      <w:r w:rsidRPr="002C5F96">
        <w:rPr>
          <w:rFonts w:ascii="Arial" w:hAnsi="Arial" w:cs="Arial"/>
        </w:rPr>
        <w:t> mal Projekt Gutenberg vo svojej zbierke viac ako 18 000 titulov, pričom priemerne pribúdalo viac ako 50 nových titulov mesačne.</w:t>
      </w:r>
      <w:r w:rsidRPr="002C5F96">
        <w:rPr>
          <w:rFonts w:ascii="Arial" w:hAnsi="Arial" w:cs="Arial"/>
          <w:color w:val="000000" w:themeColor="text1"/>
        </w:rPr>
        <w:t> </w:t>
      </w:r>
      <w:hyperlink r:id="rId37" w:anchor="endnote_1" w:history="1">
        <w:r w:rsidRPr="002C5F96">
          <w:rPr>
            <w:rFonts w:ascii="Arial" w:hAnsi="Arial" w:cs="Arial"/>
            <w:color w:val="000000" w:themeColor="text1"/>
            <w:vertAlign w:val="superscript"/>
          </w:rPr>
          <w:t>[2]</w:t>
        </w:r>
      </w:hyperlink>
    </w:p>
    <w:p w:rsidR="00F008D7" w:rsidRPr="002C5F96" w:rsidRDefault="002B2905" w:rsidP="002C5F96">
      <w:pPr>
        <w:rPr>
          <w:rFonts w:ascii="Arial" w:hAnsi="Arial" w:cs="Arial"/>
        </w:rPr>
      </w:pPr>
      <w:r w:rsidRPr="002C5F96">
        <w:rPr>
          <w:rFonts w:ascii="Arial" w:hAnsi="Arial" w:cs="Arial"/>
        </w:rPr>
        <w:t>Sú to väčšinou literárne diela </w:t>
      </w:r>
      <w:hyperlink r:id="rId38" w:tooltip="Západná kultúra" w:history="1">
        <w:r w:rsidRPr="002C5F96">
          <w:rPr>
            <w:rFonts w:ascii="Arial" w:hAnsi="Arial" w:cs="Arial"/>
          </w:rPr>
          <w:t>západnej kultúrnej tradície</w:t>
        </w:r>
      </w:hyperlink>
      <w:r w:rsidRPr="002C5F96">
        <w:rPr>
          <w:rFonts w:ascii="Arial" w:hAnsi="Arial" w:cs="Arial"/>
        </w:rPr>
        <w:t>, okrem literárnych foriem ako romány, poézia, poviedky a dráma PG obsahuje aj kuchárky, referenčné diela a vydania periodík. Zbierka PG má tiež niekoľko netextových diel ako zvukové súbory a súbory s hudobným zápisom.</w:t>
      </w:r>
    </w:p>
    <w:p w:rsidR="002C5F96" w:rsidRDefault="002C5F96" w:rsidP="002C5F96">
      <w:pPr>
        <w:rPr>
          <w:rFonts w:ascii="Arial" w:hAnsi="Arial" w:cs="Arial"/>
          <w:color w:val="000000" w:themeColor="text1"/>
        </w:rPr>
      </w:pPr>
    </w:p>
    <w:p w:rsidR="00F008D7" w:rsidRPr="002C5F96" w:rsidRDefault="002B2905" w:rsidP="002C5F96">
      <w:pPr>
        <w:rPr>
          <w:rFonts w:ascii="Arial" w:hAnsi="Arial" w:cs="Arial"/>
          <w:color w:val="000000" w:themeColor="text1"/>
        </w:rPr>
      </w:pPr>
      <w:r w:rsidRPr="002C5F96">
        <w:rPr>
          <w:rFonts w:ascii="Arial" w:hAnsi="Arial" w:cs="Arial"/>
          <w:color w:val="000000" w:themeColor="text1"/>
        </w:rPr>
        <w:t>Väčšina diel je v anglickom jazyku, ale tiež významné množstvá sú v </w:t>
      </w:r>
      <w:hyperlink r:id="rId39" w:tooltip="Nemčina" w:history="1">
        <w:r w:rsidRPr="002C5F96">
          <w:rPr>
            <w:rFonts w:ascii="Arial" w:hAnsi="Arial" w:cs="Arial"/>
            <w:color w:val="000000" w:themeColor="text1"/>
          </w:rPr>
          <w:t>nemčine</w:t>
        </w:r>
      </w:hyperlink>
      <w:r w:rsidRPr="002C5F96">
        <w:rPr>
          <w:rFonts w:ascii="Arial" w:hAnsi="Arial" w:cs="Arial"/>
          <w:color w:val="000000" w:themeColor="text1"/>
        </w:rPr>
        <w:t>, </w:t>
      </w:r>
      <w:hyperlink r:id="rId40" w:tooltip="Francúzština" w:history="1">
        <w:r w:rsidRPr="002C5F96">
          <w:rPr>
            <w:rFonts w:ascii="Arial" w:hAnsi="Arial" w:cs="Arial"/>
            <w:color w:val="000000" w:themeColor="text1"/>
          </w:rPr>
          <w:t>francúzštine</w:t>
        </w:r>
      </w:hyperlink>
      <w:r w:rsidRPr="002C5F96">
        <w:rPr>
          <w:rFonts w:ascii="Arial" w:hAnsi="Arial" w:cs="Arial"/>
          <w:color w:val="000000" w:themeColor="text1"/>
        </w:rPr>
        <w:t>, </w:t>
      </w:r>
      <w:hyperlink r:id="rId41" w:tooltip="Taliančina" w:history="1">
        <w:r w:rsidRPr="002C5F96">
          <w:rPr>
            <w:rFonts w:ascii="Arial" w:hAnsi="Arial" w:cs="Arial"/>
            <w:color w:val="000000" w:themeColor="text1"/>
          </w:rPr>
          <w:t>taliančine</w:t>
        </w:r>
      </w:hyperlink>
      <w:r w:rsidRPr="002C5F96">
        <w:rPr>
          <w:rFonts w:ascii="Arial" w:hAnsi="Arial" w:cs="Arial"/>
          <w:color w:val="000000" w:themeColor="text1"/>
        </w:rPr>
        <w:t>, </w:t>
      </w:r>
      <w:hyperlink r:id="rId42" w:tooltip="Španielčina" w:history="1">
        <w:r w:rsidRPr="002C5F96">
          <w:rPr>
            <w:rFonts w:ascii="Arial" w:hAnsi="Arial" w:cs="Arial"/>
            <w:color w:val="000000" w:themeColor="text1"/>
          </w:rPr>
          <w:t>španielčine</w:t>
        </w:r>
      </w:hyperlink>
      <w:r w:rsidRPr="002C5F96">
        <w:rPr>
          <w:rFonts w:ascii="Arial" w:hAnsi="Arial" w:cs="Arial"/>
          <w:color w:val="000000" w:themeColor="text1"/>
        </w:rPr>
        <w:t>, </w:t>
      </w:r>
      <w:hyperlink r:id="rId43" w:tooltip="Holandčina" w:history="1">
        <w:r w:rsidRPr="002C5F96">
          <w:rPr>
            <w:rFonts w:ascii="Arial" w:hAnsi="Arial" w:cs="Arial"/>
            <w:color w:val="000000" w:themeColor="text1"/>
          </w:rPr>
          <w:t>holandčine</w:t>
        </w:r>
      </w:hyperlink>
      <w:r w:rsidRPr="002C5F96">
        <w:rPr>
          <w:rFonts w:ascii="Arial" w:hAnsi="Arial" w:cs="Arial"/>
          <w:color w:val="000000" w:themeColor="text1"/>
        </w:rPr>
        <w:t>, </w:t>
      </w:r>
      <w:hyperlink r:id="rId44" w:tooltip="Fínčina" w:history="1">
        <w:r w:rsidRPr="002C5F96">
          <w:rPr>
            <w:rFonts w:ascii="Arial" w:hAnsi="Arial" w:cs="Arial"/>
            <w:color w:val="000000" w:themeColor="text1"/>
          </w:rPr>
          <w:t>fínčine</w:t>
        </w:r>
      </w:hyperlink>
      <w:r w:rsidRPr="002C5F96">
        <w:rPr>
          <w:rFonts w:ascii="Arial" w:hAnsi="Arial" w:cs="Arial"/>
          <w:color w:val="000000" w:themeColor="text1"/>
        </w:rPr>
        <w:t> a </w:t>
      </w:r>
      <w:hyperlink r:id="rId45" w:tooltip="Čínština" w:history="1">
        <w:r w:rsidRPr="002C5F96">
          <w:rPr>
            <w:rFonts w:ascii="Arial" w:hAnsi="Arial" w:cs="Arial"/>
            <w:color w:val="000000" w:themeColor="text1"/>
          </w:rPr>
          <w:t>čínštine</w:t>
        </w:r>
      </w:hyperlink>
      <w:r w:rsidRPr="002C5F96">
        <w:rPr>
          <w:rFonts w:ascii="Arial" w:hAnsi="Arial" w:cs="Arial"/>
          <w:color w:val="000000" w:themeColor="text1"/>
        </w:rPr>
        <w:t> ako aj rastúce množstvá v iných jazykoch. Viac ako 50 diel je zdigitalizovaných v 13 jazykoch. Katalóg však neobsahuje ani jedno dielo v slovenčine a v češtine len diela 8 autorov. </w:t>
      </w:r>
    </w:p>
    <w:p w:rsidR="002C5F96" w:rsidRDefault="002C5F96" w:rsidP="002C5F96">
      <w:pPr>
        <w:rPr>
          <w:rFonts w:ascii="Arial" w:hAnsi="Arial" w:cs="Arial"/>
          <w:color w:val="000000" w:themeColor="text1"/>
        </w:rPr>
      </w:pPr>
    </w:p>
    <w:p w:rsidR="002B2905" w:rsidRPr="00582AF4" w:rsidRDefault="002B2905" w:rsidP="002C5F96">
      <w:pPr>
        <w:rPr>
          <w:rFonts w:ascii="Arial" w:hAnsi="Arial" w:cs="Arial"/>
          <w:color w:val="000000" w:themeColor="text1"/>
        </w:rPr>
      </w:pPr>
      <w:r w:rsidRPr="002C5F96">
        <w:rPr>
          <w:rFonts w:ascii="Arial" w:hAnsi="Arial" w:cs="Arial"/>
          <w:color w:val="000000" w:themeColor="text1"/>
        </w:rPr>
        <w:t>Vždy, keď je to možné, sú diela dostupné v čisto textovom formáte, väčšinou za použitia znakového kódovania </w:t>
      </w:r>
      <w:hyperlink r:id="rId46" w:tooltip="US-ASCII (stránka neexistuje)" w:history="1">
        <w:r w:rsidRPr="002C5F96">
          <w:rPr>
            <w:rFonts w:ascii="Arial" w:hAnsi="Arial" w:cs="Arial"/>
            <w:color w:val="000000" w:themeColor="text1"/>
          </w:rPr>
          <w:t>US-ASCII</w:t>
        </w:r>
      </w:hyperlink>
      <w:r w:rsidRPr="002C5F96">
        <w:rPr>
          <w:rFonts w:ascii="Arial" w:hAnsi="Arial" w:cs="Arial"/>
          <w:color w:val="000000" w:themeColor="text1"/>
        </w:rPr>
        <w:t>, ale často rozšíreného na </w:t>
      </w:r>
      <w:hyperlink r:id="rId47" w:tooltip="ISO-8859-1 (stránka neexistuje)" w:history="1">
        <w:r w:rsidRPr="002C5F96">
          <w:rPr>
            <w:rFonts w:ascii="Arial" w:hAnsi="Arial" w:cs="Arial"/>
            <w:color w:val="000000" w:themeColor="text1"/>
          </w:rPr>
          <w:t>ISO-8859-1</w:t>
        </w:r>
      </w:hyperlink>
      <w:r w:rsidRPr="002C5F96">
        <w:rPr>
          <w:rFonts w:ascii="Arial" w:hAnsi="Arial" w:cs="Arial"/>
          <w:color w:val="000000" w:themeColor="text1"/>
        </w:rPr>
        <w:t>. Iné formáty sa tiež vydávajú, keď ich dobrovoľníci zašlú, pričom najbežnejšie býva </w:t>
      </w:r>
      <w:hyperlink r:id="rId48" w:tooltip="HTML" w:history="1">
        <w:r w:rsidRPr="002C5F96">
          <w:rPr>
            <w:rFonts w:ascii="Arial" w:hAnsi="Arial" w:cs="Arial"/>
            <w:color w:val="000000" w:themeColor="text1"/>
          </w:rPr>
          <w:t>HTML</w:t>
        </w:r>
      </w:hyperlink>
      <w:r w:rsidRPr="002C5F96">
        <w:rPr>
          <w:rFonts w:ascii="Arial" w:hAnsi="Arial" w:cs="Arial"/>
          <w:color w:val="000000" w:themeColor="text1"/>
        </w:rPr>
        <w:t>. Formáty, ktoré nie sú ľahko upravovateľné, ako </w:t>
      </w:r>
      <w:hyperlink r:id="rId49" w:tooltip="PDF" w:history="1">
        <w:r w:rsidRPr="002C5F96">
          <w:rPr>
            <w:rFonts w:ascii="Arial" w:hAnsi="Arial" w:cs="Arial"/>
            <w:color w:val="000000" w:themeColor="text1"/>
          </w:rPr>
          <w:t>PDF</w:t>
        </w:r>
      </w:hyperlink>
      <w:r w:rsidRPr="002C5F96">
        <w:rPr>
          <w:rFonts w:ascii="Arial" w:hAnsi="Arial" w:cs="Arial"/>
          <w:color w:val="000000" w:themeColor="text1"/>
        </w:rPr>
        <w:t>, sa vo všeobecnosti nepovažujú za vhodné v rámci cieľov projektu, hoci niekoľko ich bolo pridaných do zbierky. Už roky prebieha diskusia o použití niektorého typu </w:t>
      </w:r>
      <w:hyperlink r:id="rId50" w:tooltip="XML" w:history="1">
        <w:r w:rsidRPr="002C5F96">
          <w:rPr>
            <w:rFonts w:ascii="Arial" w:hAnsi="Arial" w:cs="Arial"/>
            <w:color w:val="000000" w:themeColor="text1"/>
          </w:rPr>
          <w:t>XML</w:t>
        </w:r>
      </w:hyperlink>
      <w:r w:rsidRPr="002C5F96">
        <w:rPr>
          <w:rFonts w:ascii="Arial" w:hAnsi="Arial" w:cs="Arial"/>
          <w:color w:val="000000" w:themeColor="text1"/>
        </w:rPr>
        <w:t>, hoci vývoj je pomalý.</w:t>
      </w:r>
    </w:p>
    <w:p w:rsidR="002B2905" w:rsidRPr="00582AF4" w:rsidRDefault="002B2905" w:rsidP="00AA6370">
      <w:pPr>
        <w:pStyle w:val="Nadpis2"/>
      </w:pPr>
      <w:bookmarkStart w:id="5" w:name="_Toc20049015"/>
      <w:r w:rsidRPr="00582AF4">
        <w:t>Ideály</w:t>
      </w:r>
      <w:bookmarkEnd w:id="5"/>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Michael Hart povedal v roku 2004: „Misia projektu Gutenberg je jednoduchá: 'Podporovať tvorbu a distribúciu e-textov'“.</w:t>
      </w:r>
      <w:r w:rsidR="001E00CE" w:rsidRPr="00582AF4">
        <w:rPr>
          <w:rFonts w:ascii="Arial" w:hAnsi="Arial" w:cs="Arial"/>
          <w:color w:val="000000" w:themeColor="text1"/>
        </w:rPr>
        <w:t xml:space="preserve"> </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Slogan projektu je „strhnúť mreže neznalosti a nevzdelanosti“, keďže niektorí dobrovoľníci šíria verejnú vzdelanosť a docenenie literárneho dedičstva tak, ako to robili </w:t>
      </w:r>
      <w:hyperlink r:id="rId51" w:tooltip="Verejná knižnica (stránka neexistuje)" w:history="1">
        <w:r w:rsidRPr="00582AF4">
          <w:rPr>
            <w:rFonts w:ascii="Arial" w:hAnsi="Arial" w:cs="Arial"/>
            <w:color w:val="000000" w:themeColor="text1"/>
          </w:rPr>
          <w:t>verejné knižnice</w:t>
        </w:r>
      </w:hyperlink>
      <w:r w:rsidRPr="00582AF4">
        <w:rPr>
          <w:rFonts w:ascii="Arial" w:hAnsi="Arial" w:cs="Arial"/>
          <w:color w:val="000000" w:themeColor="text1"/>
        </w:rPr>
        <w:t> na začiatku </w:t>
      </w:r>
      <w:hyperlink r:id="rId52" w:tooltip="20. storočie" w:history="1">
        <w:r w:rsidRPr="00582AF4">
          <w:rPr>
            <w:rFonts w:ascii="Arial" w:hAnsi="Arial" w:cs="Arial"/>
            <w:color w:val="000000" w:themeColor="text1"/>
          </w:rPr>
          <w:t>20. storočia</w:t>
        </w:r>
      </w:hyperlink>
      <w:r w:rsidRPr="00582AF4">
        <w:rPr>
          <w:rFonts w:ascii="Arial" w:hAnsi="Arial" w:cs="Arial"/>
          <w:color w:val="000000" w:themeColor="text1"/>
        </w:rPr>
        <w:t>.</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Projekt Gutenberg je medzinárodne decentralizovaný. Napríklad neexistuje politika výberu, ktoré diela sa pridajú. Jednotliví dobrovoľníci pracujú na dielach, ktoré ich zaujímajú alebo ktoré sú dostupné. </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Zbierka PG má uchovávať diela dlhodobo, tak, aby sa nemohli stratiť pri žiadnej miestnej nehode. V snahe zabezpečiť to sa celá zbierka denne </w:t>
      </w:r>
      <w:hyperlink r:id="rId53" w:tooltip="Zálohovanie" w:history="1">
        <w:r w:rsidRPr="00582AF4">
          <w:rPr>
            <w:rFonts w:ascii="Arial" w:hAnsi="Arial" w:cs="Arial"/>
            <w:color w:val="000000" w:themeColor="text1"/>
          </w:rPr>
          <w:t>zálohuje</w:t>
        </w:r>
      </w:hyperlink>
      <w:r w:rsidRPr="00582AF4">
        <w:rPr>
          <w:rFonts w:ascii="Arial" w:hAnsi="Arial" w:cs="Arial"/>
          <w:color w:val="000000" w:themeColor="text1"/>
        </w:rPr>
        <w:t> a </w:t>
      </w:r>
      <w:hyperlink r:id="rId54" w:tooltip="Mirroring (stránka neexistuje)" w:history="1">
        <w:r w:rsidRPr="00582AF4">
          <w:rPr>
            <w:rFonts w:ascii="Arial" w:hAnsi="Arial" w:cs="Arial"/>
            <w:color w:val="000000" w:themeColor="text1"/>
          </w:rPr>
          <w:t>mirroruje</w:t>
        </w:r>
      </w:hyperlink>
      <w:r w:rsidRPr="00582AF4">
        <w:rPr>
          <w:rFonts w:ascii="Arial" w:hAnsi="Arial" w:cs="Arial"/>
          <w:color w:val="000000" w:themeColor="text1"/>
        </w:rPr>
        <w:t> na servery na rôznych miestach.</w:t>
      </w:r>
    </w:p>
    <w:p w:rsidR="002C5F96" w:rsidRDefault="002B2905" w:rsidP="00AA6370">
      <w:pPr>
        <w:pStyle w:val="Nadpis2"/>
      </w:pPr>
      <w:bookmarkStart w:id="6" w:name="_Toc20049016"/>
      <w:r w:rsidRPr="00582AF4">
        <w:t>Autorské práva</w:t>
      </w:r>
      <w:bookmarkEnd w:id="6"/>
    </w:p>
    <w:p w:rsidR="002B2905" w:rsidRPr="002C5F96" w:rsidRDefault="002B2905" w:rsidP="002C5F96">
      <w:pPr>
        <w:rPr>
          <w:rFonts w:ascii="Arial" w:hAnsi="Arial" w:cs="Arial"/>
          <w:color w:val="5D5D5D"/>
        </w:rPr>
      </w:pPr>
      <w:r w:rsidRPr="002C5F96">
        <w:rPr>
          <w:rFonts w:ascii="Arial" w:hAnsi="Arial" w:cs="Arial"/>
        </w:rPr>
        <w:t>Projekt Gutenberg dôsledne overuje status svojich e-textov podľa autorského práva Spojených štátov amerických. Materiál sa pridáva do archívu PG iba potom, ako dobrovoľníci potvrdia, že sa na dielo nevzťahujú autorské práva a tieto záznamy sa uchovávajú pre kontrolu do budúcnosti</w:t>
      </w:r>
      <w:r w:rsidRPr="002C5F96">
        <w:rPr>
          <w:rFonts w:ascii="Arial" w:hAnsi="Arial" w:cs="Arial"/>
          <w:color w:val="000000" w:themeColor="text1"/>
        </w:rPr>
        <w:t>.</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lastRenderedPageBreak/>
        <w:t>Na rozdiel od niektorých projektov digitálnych knižníc si Projekt Gutenberg nenárokuje na nové autorské práva na diela, ktoré publikuje. Naopak, podporuje ich voľné šírenie a distribúciu.</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Väčšina diel zbierky sa distribuuje ako </w:t>
      </w:r>
      <w:hyperlink r:id="rId55" w:tooltip="Voľné dielo" w:history="1">
        <w:r w:rsidRPr="00582AF4">
          <w:rPr>
            <w:rFonts w:ascii="Arial" w:hAnsi="Arial" w:cs="Arial"/>
            <w:color w:val="000000" w:themeColor="text1"/>
          </w:rPr>
          <w:t>voľné dielo</w:t>
        </w:r>
      </w:hyperlink>
      <w:r w:rsidRPr="00582AF4">
        <w:rPr>
          <w:rFonts w:ascii="Arial" w:hAnsi="Arial" w:cs="Arial"/>
          <w:color w:val="000000" w:themeColor="text1"/>
        </w:rPr>
        <w:t> v zmysle autorského práva USA. Právny text, ktorý sprevádza každý e-text do istej miery obmedzuje, čo je možné robiť s textom (ako distribúcia v zmenenom tvare či pre komerčné účely) v prípade, že je použitá obchodná značka Projekru Gutenberg. Tiež je umožnené odstrániť túto hlavičku a samotný text používať ako voľné dielo bez obmedzení.</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V zbierke existuje tiež niekoľko diel, ktoré Projekt Gutenberg distribuuje s povolením autora. Tieto podliehajú obmedzeniam, ktoré špecifikoval držiteľ autorských práv.</w:t>
      </w:r>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V roku 1998 Sonny Bono </w:t>
      </w:r>
      <w:hyperlink r:id="rId56" w:tooltip="Copyright Term Extension Act (stránka neexistuje)" w:history="1">
        <w:r w:rsidRPr="00582AF4">
          <w:rPr>
            <w:rFonts w:ascii="Arial" w:hAnsi="Arial" w:cs="Arial"/>
            <w:color w:val="000000" w:themeColor="text1"/>
          </w:rPr>
          <w:t>Copyright Term Extension Act</w:t>
        </w:r>
      </w:hyperlink>
      <w:r w:rsidRPr="00582AF4">
        <w:rPr>
          <w:rFonts w:ascii="Arial" w:hAnsi="Arial" w:cs="Arial"/>
          <w:color w:val="000000" w:themeColor="text1"/>
        </w:rPr>
        <w:t> predĺžil trvanie už existujúcich autorských práv retroaktívne o 20 rokov. To zabránilo Projektu Gutenberg pridať množstvo titulov, ktoré by inak v Spojených štátoch boli považované za voľné diel</w:t>
      </w:r>
      <w:r w:rsidR="00CC0FB3" w:rsidRPr="00582AF4">
        <w:rPr>
          <w:rFonts w:ascii="Arial" w:hAnsi="Arial" w:cs="Arial"/>
          <w:color w:val="000000" w:themeColor="text1"/>
        </w:rPr>
        <w:t>a</w:t>
      </w:r>
      <w:r w:rsidRPr="00582AF4">
        <w:rPr>
          <w:rFonts w:ascii="Arial" w:hAnsi="Arial" w:cs="Arial"/>
          <w:color w:val="000000" w:themeColor="text1"/>
        </w:rPr>
        <w:t>.</w:t>
      </w:r>
    </w:p>
    <w:p w:rsidR="002B2905" w:rsidRPr="00582AF4" w:rsidRDefault="002B2905" w:rsidP="00AA6370">
      <w:pPr>
        <w:pStyle w:val="Nadpis2"/>
      </w:pPr>
      <w:bookmarkStart w:id="7" w:name="_Toc20049017"/>
      <w:r w:rsidRPr="00582AF4">
        <w:t>Kritika</w:t>
      </w:r>
      <w:bookmarkEnd w:id="7"/>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Projekt Gutenberg býva kritizovaný za nedostatok bibliografických informácií v svojich e-textoch: napríklad neadekvátne podrobnosti o vydaní a nezverejnenie pôvodne publikovaných predslovov a kritický aparát. Zlepšenie v týchto oblastiach je badateľné pri porovnaní starších textov s novšími; väčšina e-textov zachováva informácie o vydaní a predslovy.</w:t>
      </w:r>
    </w:p>
    <w:p w:rsidR="002B2905" w:rsidRPr="00582AF4" w:rsidRDefault="002B2905" w:rsidP="00AA6370">
      <w:pPr>
        <w:pStyle w:val="Nadpis2"/>
      </w:pPr>
      <w:bookmarkStart w:id="8" w:name="_Toc20049018"/>
      <w:r w:rsidRPr="00582AF4">
        <w:t>Príbuzné projekty</w:t>
      </w:r>
      <w:bookmarkEnd w:id="8"/>
    </w:p>
    <w:p w:rsidR="002B2905" w:rsidRPr="00582AF4" w:rsidRDefault="002B2905" w:rsidP="002B2905">
      <w:pPr>
        <w:spacing w:before="120"/>
        <w:rPr>
          <w:rFonts w:ascii="Arial" w:hAnsi="Arial" w:cs="Arial"/>
          <w:color w:val="000000" w:themeColor="text1"/>
        </w:rPr>
      </w:pPr>
      <w:r w:rsidRPr="00582AF4">
        <w:rPr>
          <w:rFonts w:ascii="Arial" w:hAnsi="Arial" w:cs="Arial"/>
          <w:color w:val="000000" w:themeColor="text1"/>
        </w:rPr>
        <w:t>Všetky príbuzné projekty sú nezávislé organizácie, ktoré zdieľajú rovnaké ideály a bolo im udelené povolenie používať obchodnú značku </w:t>
      </w:r>
      <w:r w:rsidRPr="00582AF4">
        <w:rPr>
          <w:rFonts w:ascii="Arial" w:hAnsi="Arial" w:cs="Arial"/>
          <w:i/>
          <w:iCs/>
          <w:color w:val="000000" w:themeColor="text1"/>
        </w:rPr>
        <w:t>Project Gutenberg</w:t>
      </w:r>
      <w:r w:rsidRPr="00582AF4">
        <w:rPr>
          <w:rFonts w:ascii="Arial" w:hAnsi="Arial" w:cs="Arial"/>
          <w:color w:val="000000" w:themeColor="text1"/>
        </w:rPr>
        <w:t>. Často majú konkrétne národné alebo lingvistické zameranie.</w:t>
      </w:r>
    </w:p>
    <w:p w:rsidR="003374C2" w:rsidRPr="00582AF4" w:rsidRDefault="003374C2" w:rsidP="002B2905">
      <w:pPr>
        <w:spacing w:before="120"/>
        <w:rPr>
          <w:rFonts w:ascii="Arial" w:hAnsi="Arial" w:cs="Arial"/>
          <w:color w:val="000000" w:themeColor="text1"/>
        </w:rPr>
      </w:pPr>
      <w:r w:rsidRPr="00582AF4">
        <w:rPr>
          <w:rFonts w:ascii="Arial" w:hAnsi="Arial" w:cs="Arial"/>
          <w:color w:val="000000" w:themeColor="text1"/>
        </w:rPr>
        <w:t xml:space="preserve">Zlomok kníh českej proveniencie je v projekte Gutenberg obsiahnutá: pozri: </w:t>
      </w:r>
      <w:hyperlink r:id="rId57" w:history="1">
        <w:r w:rsidRPr="00582AF4">
          <w:rPr>
            <w:rStyle w:val="Hypertextovprepojenie"/>
            <w:rFonts w:ascii="Arial" w:hAnsi="Arial" w:cs="Arial"/>
            <w:color w:val="000000" w:themeColor="text1"/>
          </w:rPr>
          <w:t>http://www.gutenberg.org/browse/languages/cs</w:t>
        </w:r>
      </w:hyperlink>
    </w:p>
    <w:p w:rsidR="003374C2" w:rsidRPr="00582AF4" w:rsidRDefault="003374C2" w:rsidP="002B2905">
      <w:pPr>
        <w:spacing w:before="120"/>
        <w:rPr>
          <w:rFonts w:ascii="Arial" w:hAnsi="Arial" w:cs="Arial"/>
          <w:i/>
          <w:color w:val="000000" w:themeColor="text1"/>
        </w:rPr>
      </w:pPr>
      <w:r w:rsidRPr="00582AF4">
        <w:rPr>
          <w:rFonts w:ascii="Arial" w:hAnsi="Arial" w:cs="Arial"/>
          <w:color w:val="000000" w:themeColor="text1"/>
        </w:rPr>
        <w:t xml:space="preserve">Na Slovensku existuje analogický dobrovoľnícky projekt, ktorý sa volá </w:t>
      </w:r>
      <w:r w:rsidRPr="00582AF4">
        <w:rPr>
          <w:rFonts w:ascii="Arial" w:hAnsi="Arial" w:cs="Arial"/>
          <w:i/>
          <w:color w:val="000000" w:themeColor="text1"/>
        </w:rPr>
        <w:t xml:space="preserve">Zlatý fond denníka SME </w:t>
      </w:r>
      <w:hyperlink r:id="rId58" w:history="1">
        <w:r w:rsidRPr="00582AF4">
          <w:rPr>
            <w:rStyle w:val="Hypertextovprepojenie"/>
            <w:rFonts w:ascii="Arial" w:hAnsi="Arial" w:cs="Arial"/>
            <w:i/>
            <w:color w:val="000000" w:themeColor="text1"/>
          </w:rPr>
          <w:t>https://sk.wikipedia.org/wiki/Zlatý_fond_denn%C3%ADka_SME</w:t>
        </w:r>
      </w:hyperlink>
    </w:p>
    <w:p w:rsidR="002B2905" w:rsidRPr="00582AF4" w:rsidRDefault="00F06F37" w:rsidP="00B2119A">
      <w:pPr>
        <w:numPr>
          <w:ilvl w:val="0"/>
          <w:numId w:val="2"/>
        </w:numPr>
        <w:spacing w:before="100" w:beforeAutospacing="1" w:after="24"/>
        <w:ind w:left="384"/>
        <w:rPr>
          <w:rFonts w:ascii="Arial" w:hAnsi="Arial" w:cs="Arial"/>
          <w:color w:val="000000" w:themeColor="text1"/>
        </w:rPr>
      </w:pPr>
      <w:hyperlink r:id="rId59" w:tooltip="Project Gutenberg Australia (stránka neexistuje)" w:history="1">
        <w:r w:rsidR="002B2905" w:rsidRPr="00582AF4">
          <w:rPr>
            <w:rFonts w:ascii="Arial" w:hAnsi="Arial" w:cs="Arial"/>
            <w:color w:val="000000" w:themeColor="text1"/>
          </w:rPr>
          <w:t>Project Gutenberg Australia</w:t>
        </w:r>
      </w:hyperlink>
      <w:r w:rsidR="002B2905" w:rsidRPr="00582AF4">
        <w:rPr>
          <w:rFonts w:ascii="Arial" w:hAnsi="Arial" w:cs="Arial"/>
          <w:color w:val="000000" w:themeColor="text1"/>
        </w:rPr>
        <w:t> hosťuje množstvo textov, ktoré sú voľným dielom podľa </w:t>
      </w:r>
      <w:hyperlink r:id="rId60" w:tooltip="Austrálske autorské právo (stránka neexistuje)" w:history="1">
        <w:r w:rsidR="002B2905" w:rsidRPr="00582AF4">
          <w:rPr>
            <w:rFonts w:ascii="Arial" w:hAnsi="Arial" w:cs="Arial"/>
            <w:color w:val="000000" w:themeColor="text1"/>
          </w:rPr>
          <w:t>Austrálskeho autorského práva</w:t>
        </w:r>
      </w:hyperlink>
      <w:r w:rsidR="002B2905" w:rsidRPr="00582AF4">
        <w:rPr>
          <w:rFonts w:ascii="Arial" w:hAnsi="Arial" w:cs="Arial"/>
          <w:color w:val="000000" w:themeColor="text1"/>
        </w:rPr>
        <w:t>, ale stále chránené (alebo v istom stave) v Spojených štátoch; so zameraním na austrálskych spisovateľov a knihy o Austrálii.</w:t>
      </w:r>
    </w:p>
    <w:p w:rsidR="002B2905" w:rsidRPr="00582AF4" w:rsidRDefault="00F06F37" w:rsidP="00B2119A">
      <w:pPr>
        <w:numPr>
          <w:ilvl w:val="0"/>
          <w:numId w:val="2"/>
        </w:numPr>
        <w:spacing w:before="100" w:beforeAutospacing="1" w:after="24"/>
        <w:ind w:left="384"/>
        <w:rPr>
          <w:rFonts w:ascii="Arial" w:hAnsi="Arial" w:cs="Arial"/>
          <w:color w:val="000000" w:themeColor="text1"/>
        </w:rPr>
      </w:pPr>
      <w:hyperlink r:id="rId61" w:tooltip="PG-EU (stránka neexistuje)" w:history="1">
        <w:r w:rsidR="002B2905" w:rsidRPr="00582AF4">
          <w:rPr>
            <w:rFonts w:ascii="Arial" w:hAnsi="Arial" w:cs="Arial"/>
            <w:color w:val="000000" w:themeColor="text1"/>
          </w:rPr>
          <w:t>PG-EU</w:t>
        </w:r>
      </w:hyperlink>
      <w:r w:rsidR="002B2905" w:rsidRPr="00582AF4">
        <w:rPr>
          <w:rFonts w:ascii="Arial" w:hAnsi="Arial" w:cs="Arial"/>
          <w:color w:val="000000" w:themeColor="text1"/>
        </w:rPr>
        <w:t> je sesterský projekt pracujúci v súlade s autorským právom </w:t>
      </w:r>
      <w:hyperlink r:id="rId62" w:tooltip="Európska únia" w:history="1">
        <w:r w:rsidR="002B2905" w:rsidRPr="00582AF4">
          <w:rPr>
            <w:rFonts w:ascii="Arial" w:hAnsi="Arial" w:cs="Arial"/>
            <w:color w:val="000000" w:themeColor="text1"/>
          </w:rPr>
          <w:t>Európskej únie</w:t>
        </w:r>
      </w:hyperlink>
      <w:r w:rsidR="002B2905" w:rsidRPr="00582AF4">
        <w:rPr>
          <w:rFonts w:ascii="Arial" w:hAnsi="Arial" w:cs="Arial"/>
          <w:color w:val="000000" w:themeColor="text1"/>
        </w:rPr>
        <w:t>. Jedným z jeho cieľov je zaradiť do Projektu Gutenberg čo najväčšie množstvo jazykov. Pracuje v </w:t>
      </w:r>
      <w:hyperlink r:id="rId63" w:tooltip="Unicode" w:history="1">
        <w:r w:rsidR="002B2905" w:rsidRPr="00582AF4">
          <w:rPr>
            <w:rFonts w:ascii="Arial" w:hAnsi="Arial" w:cs="Arial"/>
            <w:color w:val="000000" w:themeColor="text1"/>
          </w:rPr>
          <w:t>Unicode</w:t>
        </w:r>
      </w:hyperlink>
      <w:r w:rsidR="002B2905" w:rsidRPr="00582AF4">
        <w:rPr>
          <w:rFonts w:ascii="Arial" w:hAnsi="Arial" w:cs="Arial"/>
          <w:color w:val="000000" w:themeColor="text1"/>
        </w:rPr>
        <w:t>, aby bolo zabezpečené, že všetky abecedy sú jednoducho a korektne reprezentovateľné.</w:t>
      </w:r>
    </w:p>
    <w:p w:rsidR="002B2905" w:rsidRPr="00582AF4" w:rsidRDefault="00F06F37" w:rsidP="00B2119A">
      <w:pPr>
        <w:numPr>
          <w:ilvl w:val="0"/>
          <w:numId w:val="2"/>
        </w:numPr>
        <w:spacing w:before="100" w:beforeAutospacing="1" w:after="24"/>
        <w:ind w:left="384"/>
        <w:rPr>
          <w:rFonts w:ascii="Arial" w:hAnsi="Arial" w:cs="Arial"/>
          <w:color w:val="000000" w:themeColor="text1"/>
        </w:rPr>
      </w:pPr>
      <w:hyperlink r:id="rId64" w:tooltip="Project Gutenberg of the Philippines (stránka neexistuje)" w:history="1">
        <w:r w:rsidR="002B2905" w:rsidRPr="00582AF4">
          <w:rPr>
            <w:rFonts w:ascii="Arial" w:hAnsi="Arial" w:cs="Arial"/>
            <w:color w:val="000000" w:themeColor="text1"/>
          </w:rPr>
          <w:t>Project Gutenberg of the Philippines</w:t>
        </w:r>
      </w:hyperlink>
      <w:r w:rsidR="002B2905" w:rsidRPr="00582AF4">
        <w:rPr>
          <w:rFonts w:ascii="Arial" w:hAnsi="Arial" w:cs="Arial"/>
          <w:color w:val="000000" w:themeColor="text1"/>
        </w:rPr>
        <w:t> </w:t>
      </w:r>
      <w:hyperlink r:id="rId65" w:history="1">
        <w:r w:rsidR="002B2905" w:rsidRPr="00582AF4">
          <w:rPr>
            <w:rFonts w:ascii="Arial" w:hAnsi="Arial" w:cs="Arial"/>
            <w:color w:val="000000" w:themeColor="text1"/>
          </w:rPr>
          <w:t>[4]</w:t>
        </w:r>
      </w:hyperlink>
      <w:r w:rsidR="002B2905" w:rsidRPr="00582AF4">
        <w:rPr>
          <w:rFonts w:ascii="Arial" w:hAnsi="Arial" w:cs="Arial"/>
          <w:color w:val="000000" w:themeColor="text1"/>
        </w:rPr>
        <w:t> „cieli sprístupniť čo najviac kníh čo najviac ľuďom, so špeciálnym zameraním na Filipíny a filipínske jazyky“.</w:t>
      </w:r>
    </w:p>
    <w:p w:rsidR="002B2905" w:rsidRPr="00582AF4" w:rsidRDefault="00F06F37" w:rsidP="00B2119A">
      <w:pPr>
        <w:numPr>
          <w:ilvl w:val="0"/>
          <w:numId w:val="2"/>
        </w:numPr>
        <w:spacing w:before="100" w:beforeAutospacing="1" w:after="24"/>
        <w:ind w:left="384"/>
        <w:rPr>
          <w:rFonts w:ascii="Arial" w:hAnsi="Arial" w:cs="Arial"/>
          <w:color w:val="000000" w:themeColor="text1"/>
        </w:rPr>
      </w:pPr>
      <w:hyperlink r:id="rId66" w:tooltip="Project Gutenberg Europe (stránka neexistuje)" w:history="1">
        <w:r w:rsidR="002B2905" w:rsidRPr="00582AF4">
          <w:rPr>
            <w:rFonts w:ascii="Arial" w:hAnsi="Arial" w:cs="Arial"/>
            <w:color w:val="000000" w:themeColor="text1"/>
          </w:rPr>
          <w:t>Project Gutenberg Europe</w:t>
        </w:r>
      </w:hyperlink>
      <w:r w:rsidR="002B2905" w:rsidRPr="00582AF4">
        <w:rPr>
          <w:rFonts w:ascii="Arial" w:hAnsi="Arial" w:cs="Arial"/>
          <w:color w:val="000000" w:themeColor="text1"/>
        </w:rPr>
        <w:t> </w:t>
      </w:r>
      <w:hyperlink r:id="rId67" w:history="1">
        <w:r w:rsidR="002B2905" w:rsidRPr="00582AF4">
          <w:rPr>
            <w:rFonts w:ascii="Arial" w:hAnsi="Arial" w:cs="Arial"/>
            <w:color w:val="000000" w:themeColor="text1"/>
          </w:rPr>
          <w:t>[5]</w:t>
        </w:r>
      </w:hyperlink>
      <w:r w:rsidR="002B2905" w:rsidRPr="00582AF4">
        <w:rPr>
          <w:rFonts w:ascii="Arial" w:hAnsi="Arial" w:cs="Arial"/>
          <w:color w:val="000000" w:themeColor="text1"/>
        </w:rPr>
        <w:t> je projekt pod záštitou </w:t>
      </w:r>
      <w:hyperlink r:id="rId68" w:tooltip="Project Rastko (stránka neexistuje)" w:history="1">
        <w:r w:rsidR="002B2905" w:rsidRPr="00582AF4">
          <w:rPr>
            <w:rFonts w:ascii="Arial" w:hAnsi="Arial" w:cs="Arial"/>
            <w:color w:val="000000" w:themeColor="text1"/>
          </w:rPr>
          <w:t>Project Rastko</w:t>
        </w:r>
      </w:hyperlink>
      <w:r w:rsidR="002B2905" w:rsidRPr="00582AF4">
        <w:rPr>
          <w:rFonts w:ascii="Arial" w:hAnsi="Arial" w:cs="Arial"/>
          <w:color w:val="000000" w:themeColor="text1"/>
        </w:rPr>
        <w:t xml:space="preserve"> v Srbsku a Čiernej hore. Cieľom je stať sa Projektom Gutenberg pre celú </w:t>
      </w:r>
      <w:r w:rsidR="002B2905" w:rsidRPr="00582AF4">
        <w:rPr>
          <w:rFonts w:ascii="Arial" w:hAnsi="Arial" w:cs="Arial"/>
          <w:color w:val="000000" w:themeColor="text1"/>
        </w:rPr>
        <w:lastRenderedPageBreak/>
        <w:t>Európu. Začal zasielať svoje prvé diela v roku 2005. Zabezpečuje na svojich stránkach beh </w:t>
      </w:r>
      <w:hyperlink r:id="rId69" w:tooltip="Distributed Proofreaders (stránka neexistuje)" w:history="1">
        <w:r w:rsidR="002B2905" w:rsidRPr="00582AF4">
          <w:rPr>
            <w:rFonts w:ascii="Arial" w:hAnsi="Arial" w:cs="Arial"/>
            <w:color w:val="000000" w:themeColor="text1"/>
          </w:rPr>
          <w:t>Distributed Proofreaders</w:t>
        </w:r>
      </w:hyperlink>
      <w:r w:rsidR="002B2905" w:rsidRPr="00582AF4">
        <w:rPr>
          <w:rFonts w:ascii="Arial" w:hAnsi="Arial" w:cs="Arial"/>
          <w:color w:val="000000" w:themeColor="text1"/>
        </w:rPr>
        <w:t> softvéru (oddelene od pôvodného).</w:t>
      </w:r>
    </w:p>
    <w:p w:rsidR="002B2905" w:rsidRPr="00582AF4" w:rsidRDefault="00F06F37" w:rsidP="00B2119A">
      <w:pPr>
        <w:numPr>
          <w:ilvl w:val="0"/>
          <w:numId w:val="2"/>
        </w:numPr>
        <w:spacing w:before="100" w:beforeAutospacing="1" w:after="24"/>
        <w:ind w:left="384"/>
        <w:rPr>
          <w:rFonts w:ascii="Arial" w:hAnsi="Arial" w:cs="Arial"/>
          <w:color w:val="000000" w:themeColor="text1"/>
        </w:rPr>
      </w:pPr>
      <w:hyperlink r:id="rId70" w:tooltip="Project Gutenberg Luxembourg (stránka neexistuje)" w:history="1">
        <w:r w:rsidR="002B2905" w:rsidRPr="00582AF4">
          <w:rPr>
            <w:rFonts w:ascii="Arial" w:hAnsi="Arial" w:cs="Arial"/>
            <w:color w:val="000000" w:themeColor="text1"/>
          </w:rPr>
          <w:t>Project Gutenberg Luxembourg</w:t>
        </w:r>
      </w:hyperlink>
      <w:r w:rsidR="002B2905" w:rsidRPr="00582AF4">
        <w:rPr>
          <w:rFonts w:ascii="Arial" w:hAnsi="Arial" w:cs="Arial"/>
          <w:color w:val="000000" w:themeColor="text1"/>
        </w:rPr>
        <w:t> </w:t>
      </w:r>
      <w:hyperlink r:id="rId71" w:history="1">
        <w:r w:rsidR="002B2905" w:rsidRPr="00582AF4">
          <w:rPr>
            <w:rFonts w:ascii="Arial" w:hAnsi="Arial" w:cs="Arial"/>
            <w:color w:val="000000" w:themeColor="text1"/>
          </w:rPr>
          <w:t>[6]</w:t>
        </w:r>
      </w:hyperlink>
      <w:r w:rsidR="002B2905" w:rsidRPr="00582AF4">
        <w:rPr>
          <w:rFonts w:ascii="Arial" w:hAnsi="Arial" w:cs="Arial"/>
          <w:color w:val="000000" w:themeColor="text1"/>
        </w:rPr>
        <w:t> publikuje väčšinou, ale nie výlučne knihy písané v </w:t>
      </w:r>
      <w:hyperlink r:id="rId72" w:tooltip="Luxemburština (stránka neexistuje)" w:history="1">
        <w:r w:rsidR="002B2905" w:rsidRPr="00582AF4">
          <w:rPr>
            <w:rFonts w:ascii="Arial" w:hAnsi="Arial" w:cs="Arial"/>
            <w:color w:val="000000" w:themeColor="text1"/>
          </w:rPr>
          <w:t>luxemburštine</w:t>
        </w:r>
      </w:hyperlink>
      <w:r w:rsidR="002B2905" w:rsidRPr="00582AF4">
        <w:rPr>
          <w:rFonts w:ascii="Arial" w:hAnsi="Arial" w:cs="Arial"/>
          <w:color w:val="000000" w:themeColor="text1"/>
        </w:rPr>
        <w:t>.</w:t>
      </w:r>
    </w:p>
    <w:p w:rsidR="002B2905" w:rsidRPr="00582AF4" w:rsidRDefault="00F06F37" w:rsidP="00B2119A">
      <w:pPr>
        <w:numPr>
          <w:ilvl w:val="0"/>
          <w:numId w:val="2"/>
        </w:numPr>
        <w:spacing w:before="100" w:beforeAutospacing="1" w:after="24"/>
        <w:ind w:left="384"/>
        <w:rPr>
          <w:rFonts w:ascii="Arial" w:hAnsi="Arial" w:cs="Arial"/>
          <w:color w:val="000000" w:themeColor="text1"/>
        </w:rPr>
      </w:pPr>
      <w:hyperlink r:id="rId73" w:tooltip="Project Gutenberg Consortia Center (stránka neexistuje)" w:history="1">
        <w:r w:rsidR="002B2905" w:rsidRPr="00582AF4">
          <w:rPr>
            <w:rFonts w:ascii="Arial" w:hAnsi="Arial" w:cs="Arial"/>
            <w:color w:val="000000" w:themeColor="text1"/>
          </w:rPr>
          <w:t>Project Gutenberg Consortia Center</w:t>
        </w:r>
      </w:hyperlink>
      <w:r w:rsidR="002B2905" w:rsidRPr="00582AF4">
        <w:rPr>
          <w:rFonts w:ascii="Arial" w:hAnsi="Arial" w:cs="Arial"/>
          <w:color w:val="000000" w:themeColor="text1"/>
        </w:rPr>
        <w:t> </w:t>
      </w:r>
      <w:hyperlink r:id="rId74" w:history="1">
        <w:r w:rsidR="002B2905" w:rsidRPr="00582AF4">
          <w:rPr>
            <w:rFonts w:ascii="Arial" w:hAnsi="Arial" w:cs="Arial"/>
            <w:color w:val="000000" w:themeColor="text1"/>
          </w:rPr>
          <w:t>[7]</w:t>
        </w:r>
      </w:hyperlink>
      <w:r w:rsidR="002B2905" w:rsidRPr="00582AF4">
        <w:rPr>
          <w:rFonts w:ascii="Arial" w:hAnsi="Arial" w:cs="Arial"/>
          <w:color w:val="000000" w:themeColor="text1"/>
        </w:rPr>
        <w:t> je pobočka špecializovaná na zbierku zbierok. Tieto nemajú redaktorský dohľad či konzistentné formátovanie hlavného Projektu Gutenberg. Obsahuje tematické zbierky ako aj rozličné jazyky.</w:t>
      </w:r>
    </w:p>
    <w:p w:rsidR="002B2905" w:rsidRPr="00582AF4" w:rsidRDefault="00F06F37" w:rsidP="00B2119A">
      <w:pPr>
        <w:numPr>
          <w:ilvl w:val="0"/>
          <w:numId w:val="2"/>
        </w:numPr>
        <w:spacing w:before="100" w:beforeAutospacing="1" w:after="24"/>
        <w:ind w:left="384"/>
        <w:rPr>
          <w:rFonts w:ascii="Arial" w:hAnsi="Arial" w:cs="Arial"/>
          <w:color w:val="000000" w:themeColor="text1"/>
        </w:rPr>
      </w:pPr>
      <w:hyperlink r:id="rId75" w:tooltip="Projekti Lönnrot (stránka neexistuje)" w:history="1">
        <w:r w:rsidR="002B2905" w:rsidRPr="00582AF4">
          <w:rPr>
            <w:rFonts w:ascii="Arial" w:hAnsi="Arial" w:cs="Arial"/>
            <w:color w:val="000000" w:themeColor="text1"/>
          </w:rPr>
          <w:t>Projekti Lönnrot</w:t>
        </w:r>
      </w:hyperlink>
      <w:r w:rsidR="002B2905" w:rsidRPr="00582AF4">
        <w:rPr>
          <w:rFonts w:ascii="Arial" w:hAnsi="Arial" w:cs="Arial"/>
          <w:color w:val="000000" w:themeColor="text1"/>
        </w:rPr>
        <w:t> </w:t>
      </w:r>
      <w:hyperlink r:id="rId76" w:history="1">
        <w:r w:rsidR="002B2905" w:rsidRPr="00582AF4">
          <w:rPr>
            <w:rFonts w:ascii="Arial" w:hAnsi="Arial" w:cs="Arial"/>
            <w:color w:val="000000" w:themeColor="text1"/>
          </w:rPr>
          <w:t>[8]</w:t>
        </w:r>
      </w:hyperlink>
      <w:r w:rsidR="002B2905" w:rsidRPr="00582AF4">
        <w:rPr>
          <w:rFonts w:ascii="Arial" w:hAnsi="Arial" w:cs="Arial"/>
          <w:color w:val="000000" w:themeColor="text1"/>
        </w:rPr>
        <w:t> je projekt začatý fínskymi dobrovoľníkmi Proje</w:t>
      </w:r>
      <w:r w:rsidR="00B314D5" w:rsidRPr="00582AF4">
        <w:rPr>
          <w:rFonts w:ascii="Arial" w:hAnsi="Arial" w:cs="Arial"/>
          <w:color w:val="000000" w:themeColor="text1"/>
        </w:rPr>
        <w:t>k</w:t>
      </w:r>
      <w:r w:rsidR="002B2905" w:rsidRPr="00582AF4">
        <w:rPr>
          <w:rFonts w:ascii="Arial" w:hAnsi="Arial" w:cs="Arial"/>
          <w:color w:val="000000" w:themeColor="text1"/>
        </w:rPr>
        <w:t>tu Gutenberg.</w:t>
      </w:r>
    </w:p>
    <w:p w:rsidR="00587D0E" w:rsidRPr="00582AF4" w:rsidRDefault="002B2905" w:rsidP="002B2905">
      <w:pPr>
        <w:spacing w:before="120"/>
        <w:rPr>
          <w:rFonts w:ascii="Arial" w:hAnsi="Arial" w:cs="Arial"/>
          <w:color w:val="000000" w:themeColor="text1"/>
        </w:rPr>
      </w:pPr>
      <w:r w:rsidRPr="00582AF4">
        <w:rPr>
          <w:rFonts w:ascii="Arial" w:hAnsi="Arial" w:cs="Arial"/>
          <w:color w:val="000000" w:themeColor="text1"/>
        </w:rPr>
        <w:t>Hoci </w:t>
      </w:r>
      <w:hyperlink r:id="rId77" w:tooltip="Projekt Gutenberg-DE (stránka neexistuje)" w:history="1">
        <w:r w:rsidRPr="00582AF4">
          <w:rPr>
            <w:rFonts w:ascii="Arial" w:hAnsi="Arial" w:cs="Arial"/>
            <w:color w:val="000000" w:themeColor="text1"/>
          </w:rPr>
          <w:t>Projekt Gutenberg-DE</w:t>
        </w:r>
      </w:hyperlink>
      <w:r w:rsidRPr="00582AF4">
        <w:rPr>
          <w:rFonts w:ascii="Arial" w:hAnsi="Arial" w:cs="Arial"/>
          <w:color w:val="000000" w:themeColor="text1"/>
        </w:rPr>
        <w:t> dostal pred rokmi povolenie používať názov Gutenberg pred rokmi, nie každý ho považuje za príbuzný projekt, z dôvodov filozofických odlišností. Projekt Gutenberg-DE autorsky chráni svoje produkty a obmedzuje prístup na browsovateľné webové verzie svojich textov.</w:t>
      </w:r>
    </w:p>
    <w:p w:rsidR="00587D0E" w:rsidRPr="00582AF4" w:rsidRDefault="00587D0E">
      <w:pPr>
        <w:rPr>
          <w:rFonts w:ascii="Arial" w:hAnsi="Arial" w:cs="Arial"/>
          <w:color w:val="000000" w:themeColor="text1"/>
        </w:rPr>
      </w:pPr>
      <w:r w:rsidRPr="00582AF4">
        <w:rPr>
          <w:rFonts w:ascii="Arial" w:hAnsi="Arial" w:cs="Arial"/>
          <w:color w:val="000000" w:themeColor="text1"/>
        </w:rPr>
        <w:br w:type="page"/>
      </w:r>
    </w:p>
    <w:p w:rsidR="00EE23B8" w:rsidRPr="00E74227" w:rsidRDefault="007C4732" w:rsidP="00E74227">
      <w:pPr>
        <w:pStyle w:val="Nadpis1"/>
      </w:pPr>
      <w:bookmarkStart w:id="9" w:name="_Toc20049019"/>
      <w:r>
        <w:lastRenderedPageBreak/>
        <w:t xml:space="preserve">Významné digitalizační světové </w:t>
      </w:r>
      <w:proofErr w:type="gramStart"/>
      <w:r>
        <w:t xml:space="preserve">projekty - </w:t>
      </w:r>
      <w:r w:rsidR="00EE23B8" w:rsidRPr="00E74227">
        <w:t>Google</w:t>
      </w:r>
      <w:proofErr w:type="gramEnd"/>
      <w:r w:rsidR="00EE23B8" w:rsidRPr="00E74227">
        <w:t xml:space="preserve"> Books - Knihy Google</w:t>
      </w:r>
      <w:bookmarkEnd w:id="9"/>
    </w:p>
    <w:p w:rsidR="00861DDD" w:rsidRPr="00582AF4" w:rsidRDefault="00861DDD" w:rsidP="00EE23B8">
      <w:pPr>
        <w:shd w:val="clear" w:color="auto" w:fill="FFFFFF"/>
        <w:spacing w:before="120" w:after="120"/>
        <w:rPr>
          <w:rFonts w:ascii="Arial" w:hAnsi="Arial" w:cs="Arial"/>
          <w:color w:val="000000" w:themeColor="text1"/>
          <w:lang w:val="cs-CZ"/>
        </w:rPr>
      </w:pPr>
      <w:r w:rsidRPr="00582AF4">
        <w:rPr>
          <w:rFonts w:ascii="Arial" w:hAnsi="Arial" w:cs="Arial"/>
          <w:bCs/>
          <w:color w:val="000000" w:themeColor="text1"/>
          <w:lang w:val="cs-CZ"/>
        </w:rPr>
        <w:t xml:space="preserve">Internetový gigant Google buduje a </w:t>
      </w:r>
      <w:r w:rsidR="00934470" w:rsidRPr="00582AF4">
        <w:rPr>
          <w:rFonts w:ascii="Arial" w:hAnsi="Arial" w:cs="Arial"/>
          <w:bCs/>
          <w:color w:val="000000" w:themeColor="text1"/>
          <w:lang w:val="cs-CZ"/>
        </w:rPr>
        <w:t>z</w:t>
      </w:r>
      <w:r w:rsidRPr="00582AF4">
        <w:rPr>
          <w:rFonts w:ascii="Arial" w:hAnsi="Arial" w:cs="Arial"/>
          <w:bCs/>
          <w:color w:val="000000" w:themeColor="text1"/>
          <w:lang w:val="cs-CZ"/>
        </w:rPr>
        <w:t>p</w:t>
      </w:r>
      <w:r w:rsidR="00934470" w:rsidRPr="00582AF4">
        <w:rPr>
          <w:rFonts w:ascii="Arial" w:hAnsi="Arial" w:cs="Arial"/>
          <w:bCs/>
          <w:color w:val="000000" w:themeColor="text1"/>
          <w:lang w:val="cs-CZ"/>
        </w:rPr>
        <w:t>ř</w:t>
      </w:r>
      <w:r w:rsidRPr="00582AF4">
        <w:rPr>
          <w:rFonts w:ascii="Arial" w:hAnsi="Arial" w:cs="Arial"/>
          <w:bCs/>
          <w:color w:val="000000" w:themeColor="text1"/>
          <w:lang w:val="cs-CZ"/>
        </w:rPr>
        <w:t>ístupňuje svoj</w:t>
      </w:r>
      <w:r w:rsidR="00934470" w:rsidRPr="00582AF4">
        <w:rPr>
          <w:rFonts w:ascii="Arial" w:hAnsi="Arial" w:cs="Arial"/>
          <w:bCs/>
          <w:color w:val="000000" w:themeColor="text1"/>
          <w:lang w:val="cs-CZ"/>
        </w:rPr>
        <w:t>i</w:t>
      </w:r>
      <w:r w:rsidRPr="00582AF4">
        <w:rPr>
          <w:rFonts w:ascii="Arial" w:hAnsi="Arial" w:cs="Arial"/>
          <w:bCs/>
          <w:color w:val="000000" w:themeColor="text1"/>
          <w:lang w:val="cs-CZ"/>
        </w:rPr>
        <w:t xml:space="preserve"> mezinárodn</w:t>
      </w:r>
      <w:r w:rsidR="00934470" w:rsidRPr="00582AF4">
        <w:rPr>
          <w:rFonts w:ascii="Arial" w:hAnsi="Arial" w:cs="Arial"/>
          <w:bCs/>
          <w:color w:val="000000" w:themeColor="text1"/>
          <w:lang w:val="cs-CZ"/>
        </w:rPr>
        <w:t>í</w:t>
      </w:r>
      <w:r w:rsidRPr="00582AF4">
        <w:rPr>
          <w:rFonts w:ascii="Arial" w:hAnsi="Arial" w:cs="Arial"/>
          <w:bCs/>
          <w:color w:val="000000" w:themeColor="text1"/>
          <w:lang w:val="cs-CZ"/>
        </w:rPr>
        <w:t xml:space="preserve"> digitáln</w:t>
      </w:r>
      <w:r w:rsidR="00934470" w:rsidRPr="00582AF4">
        <w:rPr>
          <w:rFonts w:ascii="Arial" w:hAnsi="Arial" w:cs="Arial"/>
          <w:bCs/>
          <w:color w:val="000000" w:themeColor="text1"/>
          <w:lang w:val="cs-CZ"/>
        </w:rPr>
        <w:t>í</w:t>
      </w:r>
      <w:r w:rsidRPr="00582AF4">
        <w:rPr>
          <w:rFonts w:ascii="Arial" w:hAnsi="Arial" w:cs="Arial"/>
          <w:bCs/>
          <w:color w:val="000000" w:themeColor="text1"/>
          <w:lang w:val="cs-CZ"/>
        </w:rPr>
        <w:t xml:space="preserve"> </w:t>
      </w:r>
      <w:proofErr w:type="gramStart"/>
      <w:r w:rsidRPr="00582AF4">
        <w:rPr>
          <w:rFonts w:ascii="Arial" w:hAnsi="Arial" w:cs="Arial"/>
          <w:bCs/>
          <w:color w:val="000000" w:themeColor="text1"/>
          <w:lang w:val="cs-CZ"/>
        </w:rPr>
        <w:t>kni</w:t>
      </w:r>
      <w:r w:rsidR="00934470" w:rsidRPr="00582AF4">
        <w:rPr>
          <w:rFonts w:ascii="Arial" w:hAnsi="Arial" w:cs="Arial"/>
          <w:bCs/>
          <w:color w:val="000000" w:themeColor="text1"/>
          <w:lang w:val="cs-CZ"/>
        </w:rPr>
        <w:t>hovnu</w:t>
      </w:r>
      <w:r w:rsidRPr="00582AF4">
        <w:rPr>
          <w:rFonts w:ascii="Arial" w:hAnsi="Arial" w:cs="Arial"/>
          <w:b/>
          <w:bCs/>
          <w:i/>
          <w:color w:val="000000" w:themeColor="text1"/>
          <w:lang w:val="cs-CZ"/>
        </w:rPr>
        <w:t xml:space="preserve"> - </w:t>
      </w:r>
      <w:r w:rsidR="00EE23B8" w:rsidRPr="00582AF4">
        <w:rPr>
          <w:rFonts w:ascii="Arial" w:hAnsi="Arial" w:cs="Arial"/>
          <w:b/>
          <w:bCs/>
          <w:color w:val="000000" w:themeColor="text1"/>
          <w:lang w:val="cs-CZ"/>
        </w:rPr>
        <w:t>Knihy</w:t>
      </w:r>
      <w:proofErr w:type="gramEnd"/>
      <w:r w:rsidR="00EE23B8" w:rsidRPr="00582AF4">
        <w:rPr>
          <w:rFonts w:ascii="Arial" w:hAnsi="Arial" w:cs="Arial"/>
          <w:b/>
          <w:bCs/>
          <w:color w:val="000000" w:themeColor="text1"/>
          <w:lang w:val="cs-CZ"/>
        </w:rPr>
        <w:t xml:space="preserve"> Google</w:t>
      </w:r>
      <w:r w:rsidR="00EE23B8" w:rsidRPr="00582AF4">
        <w:rPr>
          <w:rFonts w:ascii="Arial" w:hAnsi="Arial" w:cs="Arial"/>
          <w:color w:val="000000" w:themeColor="text1"/>
          <w:lang w:val="cs-CZ"/>
        </w:rPr>
        <w:t> (</w:t>
      </w:r>
      <w:hyperlink r:id="rId78" w:tooltip="Angličtina" w:history="1">
        <w:r w:rsidR="00EE23B8" w:rsidRPr="00582AF4">
          <w:rPr>
            <w:rFonts w:ascii="Arial" w:hAnsi="Arial" w:cs="Arial"/>
            <w:color w:val="000000" w:themeColor="text1"/>
            <w:u w:val="single"/>
            <w:lang w:val="cs-CZ"/>
          </w:rPr>
          <w:t>anglicky</w:t>
        </w:r>
      </w:hyperlink>
      <w:r w:rsidR="00EE23B8" w:rsidRPr="00582AF4">
        <w:rPr>
          <w:rFonts w:ascii="Arial" w:hAnsi="Arial" w:cs="Arial"/>
          <w:color w:val="000000" w:themeColor="text1"/>
          <w:lang w:val="cs-CZ"/>
        </w:rPr>
        <w:t> </w:t>
      </w:r>
      <w:r w:rsidR="00EE23B8" w:rsidRPr="00582AF4">
        <w:rPr>
          <w:rFonts w:ascii="Arial" w:hAnsi="Arial" w:cs="Arial"/>
          <w:i/>
          <w:iCs/>
          <w:color w:val="000000" w:themeColor="text1"/>
          <w:lang w:val="en"/>
        </w:rPr>
        <w:t>Google Books</w:t>
      </w:r>
      <w:r w:rsidR="00EE23B8" w:rsidRPr="00582AF4">
        <w:rPr>
          <w:rFonts w:ascii="Arial" w:hAnsi="Arial" w:cs="Arial"/>
          <w:color w:val="000000" w:themeColor="text1"/>
          <w:lang w:val="cs-CZ"/>
        </w:rPr>
        <w:t>, starší označení </w:t>
      </w:r>
      <w:r w:rsidR="00EE23B8" w:rsidRPr="00582AF4">
        <w:rPr>
          <w:rFonts w:ascii="Arial" w:hAnsi="Arial" w:cs="Arial"/>
          <w:b/>
          <w:bCs/>
          <w:color w:val="000000" w:themeColor="text1"/>
          <w:lang w:val="cs-CZ"/>
        </w:rPr>
        <w:t>Google Book Search</w:t>
      </w:r>
      <w:r w:rsidR="00EE23B8" w:rsidRPr="00582AF4">
        <w:rPr>
          <w:rFonts w:ascii="Arial" w:hAnsi="Arial" w:cs="Arial"/>
          <w:color w:val="000000" w:themeColor="text1"/>
          <w:lang w:val="cs-CZ"/>
        </w:rPr>
        <w:t>, ještě starší </w:t>
      </w:r>
      <w:r w:rsidR="00EE23B8" w:rsidRPr="00582AF4">
        <w:rPr>
          <w:rFonts w:ascii="Arial" w:hAnsi="Arial" w:cs="Arial"/>
          <w:b/>
          <w:bCs/>
          <w:color w:val="000000" w:themeColor="text1"/>
          <w:lang w:val="cs-CZ"/>
        </w:rPr>
        <w:t>Google Print</w:t>
      </w:r>
      <w:r w:rsidR="00EE23B8" w:rsidRPr="00582AF4">
        <w:rPr>
          <w:rFonts w:ascii="Arial" w:hAnsi="Arial" w:cs="Arial"/>
          <w:color w:val="000000" w:themeColor="text1"/>
          <w:lang w:val="cs-CZ"/>
        </w:rPr>
        <w:t>) je vyhledávací služba, kterou poskytuje </w:t>
      </w:r>
      <w:hyperlink r:id="rId79" w:tooltip="Google" w:history="1">
        <w:r w:rsidR="00EE23B8" w:rsidRPr="00582AF4">
          <w:rPr>
            <w:rFonts w:ascii="Arial" w:hAnsi="Arial" w:cs="Arial"/>
            <w:color w:val="000000" w:themeColor="text1"/>
            <w:u w:val="single"/>
            <w:lang w:val="cs-CZ"/>
          </w:rPr>
          <w:t>Google</w:t>
        </w:r>
      </w:hyperlink>
      <w:r w:rsidR="00EE23B8" w:rsidRPr="00582AF4">
        <w:rPr>
          <w:rFonts w:ascii="Arial" w:hAnsi="Arial" w:cs="Arial"/>
          <w:color w:val="000000" w:themeColor="text1"/>
          <w:lang w:val="cs-CZ"/>
        </w:rPr>
        <w:t xml:space="preserve">. Cílem je zpřístupnit naskenované (digitalizované) knihy knihoven. V počátcích tohoto projektu (2004) bylo naskenováno přibližně 15 milionů knih z největších amerických </w:t>
      </w:r>
      <w:proofErr w:type="gramStart"/>
      <w:r w:rsidR="00EE23B8" w:rsidRPr="00582AF4">
        <w:rPr>
          <w:rFonts w:ascii="Arial" w:hAnsi="Arial" w:cs="Arial"/>
          <w:color w:val="000000" w:themeColor="text1"/>
          <w:lang w:val="cs-CZ"/>
        </w:rPr>
        <w:t xml:space="preserve">knihoven - </w:t>
      </w:r>
      <w:r w:rsidR="00EE23B8" w:rsidRPr="00582AF4">
        <w:rPr>
          <w:rFonts w:ascii="Arial" w:hAnsi="Arial" w:cs="Arial"/>
          <w:i/>
          <w:color w:val="000000" w:themeColor="text1"/>
          <w:lang w:val="cs-CZ"/>
        </w:rPr>
        <w:t>knihovna</w:t>
      </w:r>
      <w:proofErr w:type="gramEnd"/>
      <w:r w:rsidR="00EE23B8" w:rsidRPr="00582AF4">
        <w:rPr>
          <w:rFonts w:ascii="Arial" w:hAnsi="Arial" w:cs="Arial"/>
          <w:i/>
          <w:color w:val="000000" w:themeColor="text1"/>
          <w:lang w:val="cs-CZ"/>
        </w:rPr>
        <w:t xml:space="preserve"> Michiganské university, Harvardská univerzitní knihovna, Standfordská Green library, Oxfordská Bodleian Library, Newyorská veřejná knihovna</w:t>
      </w:r>
      <w:r w:rsidR="00EE23B8" w:rsidRPr="00582AF4">
        <w:rPr>
          <w:rFonts w:ascii="Arial" w:hAnsi="Arial" w:cs="Arial"/>
          <w:color w:val="000000" w:themeColor="text1"/>
          <w:lang w:val="cs-CZ"/>
        </w:rPr>
        <w:t>.</w:t>
      </w:r>
    </w:p>
    <w:p w:rsidR="00812469" w:rsidRPr="00582AF4" w:rsidRDefault="00812469"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Študenti získají poznatky o digitální knihovně Google Books jako projektu, pak o tvorbě jejího obsahu, o spolupráci s partne</w:t>
      </w:r>
      <w:r w:rsidR="00366C8C" w:rsidRPr="00582AF4">
        <w:rPr>
          <w:rFonts w:ascii="Arial" w:hAnsi="Arial" w:cs="Arial"/>
          <w:color w:val="000000" w:themeColor="text1"/>
          <w:lang w:val="cs-CZ"/>
        </w:rPr>
        <w:t>ř</w:t>
      </w:r>
      <w:r w:rsidRPr="00582AF4">
        <w:rPr>
          <w:rFonts w:ascii="Arial" w:hAnsi="Arial" w:cs="Arial"/>
          <w:color w:val="000000" w:themeColor="text1"/>
          <w:lang w:val="cs-CZ"/>
        </w:rPr>
        <w:t>i, o postupu předávaní dokumentu Google Books, autorskoprávních aspektech zpř</w:t>
      </w:r>
      <w:r w:rsidR="00366C8C" w:rsidRPr="00582AF4">
        <w:rPr>
          <w:rFonts w:ascii="Arial" w:hAnsi="Arial" w:cs="Arial"/>
          <w:color w:val="000000" w:themeColor="text1"/>
          <w:lang w:val="cs-CZ"/>
        </w:rPr>
        <w:t>í</w:t>
      </w:r>
      <w:r w:rsidRPr="00582AF4">
        <w:rPr>
          <w:rFonts w:ascii="Arial" w:hAnsi="Arial" w:cs="Arial"/>
          <w:color w:val="000000" w:themeColor="text1"/>
          <w:lang w:val="cs-CZ"/>
        </w:rPr>
        <w:t xml:space="preserve">stupňování digitálního obsahu a názorech na tuto knihovnu z hlediska konkurence. Studenti si osvojí praktické postupy využívání Google Books. </w:t>
      </w:r>
    </w:p>
    <w:p w:rsidR="00F823ED" w:rsidRPr="00582AF4" w:rsidRDefault="00F823ED"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 xml:space="preserve">Podle našeho názoru je spolupráce s Google Books nevyvážená. Participaci s Google Books vidíme z hlediska národní digitální knihovny spíše jako marketingový krok. A to jednak proto, že v Google Books je jen torzo národní produkce a jednak proto, že </w:t>
      </w:r>
      <w:r w:rsidRPr="00582AF4">
        <w:rPr>
          <w:rFonts w:ascii="Arial" w:hAnsi="Arial" w:cs="Arial"/>
          <w:i/>
          <w:color w:val="000000" w:themeColor="text1"/>
          <w:lang w:val="cs-CZ"/>
        </w:rPr>
        <w:t>výběr, konzervování, copyright, administrace, pojištění transport, předávání a přebírání dokumentů, celá logistika</w:t>
      </w:r>
      <w:r w:rsidRPr="00582AF4">
        <w:rPr>
          <w:rFonts w:ascii="Arial" w:hAnsi="Arial" w:cs="Arial"/>
          <w:color w:val="000000" w:themeColor="text1"/>
          <w:lang w:val="cs-CZ"/>
        </w:rPr>
        <w:t xml:space="preserve"> je na bedrech </w:t>
      </w:r>
      <w:proofErr w:type="gramStart"/>
      <w:r w:rsidRPr="00582AF4">
        <w:rPr>
          <w:rFonts w:ascii="Arial" w:hAnsi="Arial" w:cs="Arial"/>
          <w:color w:val="000000" w:themeColor="text1"/>
          <w:lang w:val="cs-CZ"/>
        </w:rPr>
        <w:t>knihovny</w:t>
      </w:r>
      <w:proofErr w:type="gramEnd"/>
      <w:r w:rsidRPr="00582AF4">
        <w:rPr>
          <w:rFonts w:ascii="Arial" w:hAnsi="Arial" w:cs="Arial"/>
          <w:color w:val="000000" w:themeColor="text1"/>
          <w:lang w:val="cs-CZ"/>
        </w:rPr>
        <w:t xml:space="preserve"> a ne Google Books. Google vlastně jen digitalizuje, přesněji skenuje, což je relativně nejjednodušší proces. Knihovna, která se zapojuje do Google Books snáší podstatnou část nákladů, jakož i administrativní a odborné práce, kterou by měla provádět pro vlastní národní digitalizační program. </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Knihy mají různé způsoby zobrazení podle toho, jak to umožňuje </w:t>
      </w:r>
      <w:hyperlink r:id="rId80" w:tooltip="Autorský zákon" w:history="1">
        <w:r w:rsidRPr="00582AF4">
          <w:rPr>
            <w:rFonts w:ascii="Arial" w:hAnsi="Arial" w:cs="Arial"/>
            <w:color w:val="000000" w:themeColor="text1"/>
            <w:u w:val="single"/>
            <w:lang w:val="cs-CZ"/>
          </w:rPr>
          <w:t>autorský zákon</w:t>
        </w:r>
      </w:hyperlink>
      <w:r w:rsidRPr="00582AF4">
        <w:rPr>
          <w:rFonts w:ascii="Arial" w:hAnsi="Arial" w:cs="Arial"/>
          <w:color w:val="000000" w:themeColor="text1"/>
          <w:lang w:val="cs-CZ"/>
        </w:rPr>
        <w:t>:</w:t>
      </w:r>
    </w:p>
    <w:p w:rsidR="00EE23B8" w:rsidRPr="00582AF4" w:rsidRDefault="00EE23B8" w:rsidP="00B2119A">
      <w:pPr>
        <w:numPr>
          <w:ilvl w:val="0"/>
          <w:numId w:val="3"/>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 xml:space="preserve">úplné </w:t>
      </w:r>
      <w:proofErr w:type="gramStart"/>
      <w:r w:rsidRPr="00582AF4">
        <w:rPr>
          <w:rFonts w:ascii="Arial" w:hAnsi="Arial" w:cs="Arial"/>
          <w:color w:val="000000" w:themeColor="text1"/>
          <w:lang w:val="cs-CZ"/>
        </w:rPr>
        <w:t>zobrazení - knihy</w:t>
      </w:r>
      <w:proofErr w:type="gramEnd"/>
      <w:r w:rsidRPr="00582AF4">
        <w:rPr>
          <w:rFonts w:ascii="Arial" w:hAnsi="Arial" w:cs="Arial"/>
          <w:color w:val="000000" w:themeColor="text1"/>
          <w:lang w:val="cs-CZ"/>
        </w:rPr>
        <w:t xml:space="preserve"> u kterých autoři, respektive vydavatelství, uvolnila knihy na zveřejnění anebo jsou autorská práva promlčená - staré knihy.</w:t>
      </w:r>
    </w:p>
    <w:p w:rsidR="00EE23B8" w:rsidRPr="00FC03F0" w:rsidRDefault="00EE23B8" w:rsidP="00FC03F0">
      <w:pPr>
        <w:numPr>
          <w:ilvl w:val="0"/>
          <w:numId w:val="3"/>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 xml:space="preserve">omezený </w:t>
      </w:r>
      <w:proofErr w:type="gramStart"/>
      <w:r w:rsidRPr="00582AF4">
        <w:rPr>
          <w:rFonts w:ascii="Arial" w:hAnsi="Arial" w:cs="Arial"/>
          <w:color w:val="000000" w:themeColor="text1"/>
          <w:lang w:val="cs-CZ"/>
        </w:rPr>
        <w:t>náhled - knihy</w:t>
      </w:r>
      <w:proofErr w:type="gramEnd"/>
      <w:r w:rsidRPr="00582AF4">
        <w:rPr>
          <w:rFonts w:ascii="Arial" w:hAnsi="Arial" w:cs="Arial"/>
          <w:color w:val="000000" w:themeColor="text1"/>
          <w:lang w:val="cs-CZ"/>
        </w:rPr>
        <w:t>, u kterých autoři, respektive vydavatelství, vlastníci autorských práv, neuvolnili knihy ke zveřejnění.</w:t>
      </w:r>
    </w:p>
    <w:p w:rsidR="00EE23B8" w:rsidRPr="00582AF4" w:rsidRDefault="00EE23B8" w:rsidP="00AA6370">
      <w:pPr>
        <w:pStyle w:val="Nadpis2"/>
      </w:pPr>
      <w:bookmarkStart w:id="10" w:name="_Toc20049020"/>
      <w:r w:rsidRPr="00582AF4">
        <w:t>Projekt Knihy Google</w:t>
      </w:r>
      <w:bookmarkEnd w:id="10"/>
    </w:p>
    <w:p w:rsidR="00EE23B8" w:rsidRPr="00CF33D7" w:rsidRDefault="00EE23B8" w:rsidP="00CF33D7">
      <w:pPr>
        <w:rPr>
          <w:rFonts w:ascii="Arial" w:hAnsi="Arial" w:cs="Arial"/>
          <w:lang w:val="cs-CZ"/>
        </w:rPr>
      </w:pPr>
      <w:r w:rsidRPr="00CF33D7">
        <w:rPr>
          <w:rFonts w:ascii="Arial" w:hAnsi="Arial" w:cs="Arial"/>
          <w:lang w:val="cs-CZ"/>
        </w:rPr>
        <w:t>Projekt Knihy Google se vytvářel několik let. Již dříve utvořený pracovní tým se v roce 2004 spojil s pěti univerzitními knihovnami, a sice s </w:t>
      </w:r>
      <w:hyperlink r:id="rId81" w:tooltip="Harvardova univerzita" w:history="1">
        <w:r w:rsidRPr="00CF33D7">
          <w:rPr>
            <w:rFonts w:ascii="Arial" w:hAnsi="Arial" w:cs="Arial"/>
            <w:lang w:val="cs-CZ"/>
          </w:rPr>
          <w:t>Harvardem</w:t>
        </w:r>
      </w:hyperlink>
      <w:r w:rsidRPr="00CF33D7">
        <w:rPr>
          <w:rFonts w:ascii="Arial" w:hAnsi="Arial" w:cs="Arial"/>
          <w:lang w:val="cs-CZ"/>
        </w:rPr>
        <w:t>, </w:t>
      </w:r>
      <w:hyperlink r:id="rId82" w:tooltip="Michigan State University" w:history="1">
        <w:r w:rsidRPr="00CF33D7">
          <w:rPr>
            <w:rFonts w:ascii="Arial" w:hAnsi="Arial" w:cs="Arial"/>
            <w:lang w:val="cs-CZ"/>
          </w:rPr>
          <w:t>Michiganem</w:t>
        </w:r>
      </w:hyperlink>
      <w:r w:rsidRPr="00CF33D7">
        <w:rPr>
          <w:rFonts w:ascii="Arial" w:hAnsi="Arial" w:cs="Arial"/>
          <w:lang w:val="cs-CZ"/>
        </w:rPr>
        <w:t>, </w:t>
      </w:r>
      <w:hyperlink r:id="rId83" w:tooltip="Stanfordova univerzita" w:history="1">
        <w:r w:rsidRPr="00CF33D7">
          <w:rPr>
            <w:rFonts w:ascii="Arial" w:hAnsi="Arial" w:cs="Arial"/>
            <w:lang w:val="cs-CZ"/>
          </w:rPr>
          <w:t>Stanfordem</w:t>
        </w:r>
      </w:hyperlink>
      <w:r w:rsidRPr="00CF33D7">
        <w:rPr>
          <w:rFonts w:ascii="Arial" w:hAnsi="Arial" w:cs="Arial"/>
          <w:lang w:val="cs-CZ"/>
        </w:rPr>
        <w:t>, </w:t>
      </w:r>
      <w:hyperlink r:id="rId84" w:tooltip="Oxfordská univerzita" w:history="1">
        <w:r w:rsidRPr="00CF33D7">
          <w:rPr>
            <w:rFonts w:ascii="Arial" w:hAnsi="Arial" w:cs="Arial"/>
            <w:lang w:val="cs-CZ"/>
          </w:rPr>
          <w:t>Oxfordem</w:t>
        </w:r>
      </w:hyperlink>
      <w:r w:rsidRPr="00CF33D7">
        <w:rPr>
          <w:rFonts w:ascii="Arial" w:hAnsi="Arial" w:cs="Arial"/>
          <w:lang w:val="cs-CZ"/>
        </w:rPr>
        <w:t> a </w:t>
      </w:r>
      <w:hyperlink r:id="rId85" w:tooltip="New York Public Library" w:history="1">
        <w:r w:rsidRPr="00CF33D7">
          <w:rPr>
            <w:rFonts w:ascii="Arial" w:hAnsi="Arial" w:cs="Arial"/>
            <w:lang w:val="cs-CZ"/>
          </w:rPr>
          <w:t>New York Public Library</w:t>
        </w:r>
      </w:hyperlink>
      <w:r w:rsidRPr="00CF33D7">
        <w:rPr>
          <w:rFonts w:ascii="Arial" w:hAnsi="Arial" w:cs="Arial"/>
          <w:lang w:val="cs-CZ"/>
        </w:rPr>
        <w:t>. Knihovny poskytovaly knihy, které Google začal skenovat. Ve smlouvě oxfordské knihovny se společností Google</w:t>
      </w:r>
      <w:hyperlink r:id="rId86" w:anchor="cite_note-1" w:history="1">
        <w:r w:rsidRPr="00CF33D7">
          <w:rPr>
            <w:rFonts w:ascii="Arial" w:hAnsi="Arial" w:cs="Arial"/>
            <w:vertAlign w:val="superscript"/>
            <w:lang w:val="cs-CZ"/>
          </w:rPr>
          <w:t>[1]</w:t>
        </w:r>
      </w:hyperlink>
      <w:r w:rsidRPr="00CF33D7">
        <w:rPr>
          <w:rFonts w:ascii="Arial" w:hAnsi="Arial" w:cs="Arial"/>
          <w:lang w:val="cs-CZ"/>
        </w:rPr>
        <w:t>  bylo naplánováno během následujících tří let </w:t>
      </w:r>
      <w:hyperlink r:id="rId87" w:tooltip="Ochrana digitálních dokumentů" w:history="1">
        <w:r w:rsidRPr="00CF33D7">
          <w:rPr>
            <w:rFonts w:ascii="Arial" w:hAnsi="Arial" w:cs="Arial"/>
            <w:lang w:val="cs-CZ"/>
          </w:rPr>
          <w:t>zdigitalizovat</w:t>
        </w:r>
      </w:hyperlink>
      <w:r w:rsidRPr="00CF33D7">
        <w:rPr>
          <w:rFonts w:ascii="Arial" w:hAnsi="Arial" w:cs="Arial"/>
          <w:lang w:val="cs-CZ"/>
        </w:rPr>
        <w:t> více než milion tištěných knih, které poté mají být přístupné na internetu skrze službu Google a internetové stránky univerzity. Prozatím byly plánovány pro digitalizaci pouze ty knihy, kterým už vypršela ochrana autorským zákonem (tzn. vydané před rokem 1920). Pro každou knihu se měly vytvořit dvě digitální kopie, jedna z nich je pro Google a jedna pro Oxford. Kopie pro Google má být indexovaná a dohledatelná v jeho vyhledávací službě a kopie pro univerzitu bude spojena s odpovídajícím záznamem v knihovním katalogu.</w:t>
      </w:r>
    </w:p>
    <w:p w:rsidR="00EE23B8" w:rsidRPr="00CF33D7" w:rsidRDefault="00EE23B8" w:rsidP="00CF33D7">
      <w:pPr>
        <w:rPr>
          <w:rFonts w:ascii="Arial" w:hAnsi="Arial" w:cs="Arial"/>
          <w:color w:val="000000" w:themeColor="text1"/>
          <w:lang w:val="cs-CZ"/>
        </w:rPr>
      </w:pPr>
      <w:r w:rsidRPr="00CF33D7">
        <w:rPr>
          <w:rFonts w:ascii="Arial" w:hAnsi="Arial" w:cs="Arial"/>
          <w:color w:val="000000" w:themeColor="text1"/>
          <w:lang w:val="cs-CZ"/>
        </w:rPr>
        <w:t>Projekt Knihy Google čerpal inspiraci z předchozích projektů, jako je například </w:t>
      </w:r>
      <w:hyperlink r:id="rId88" w:tooltip="Projekt Gutenberg" w:history="1">
        <w:r w:rsidRPr="00CF33D7">
          <w:rPr>
            <w:rFonts w:ascii="Arial" w:hAnsi="Arial" w:cs="Arial"/>
            <w:color w:val="000000" w:themeColor="text1"/>
            <w:lang w:val="cs-CZ"/>
          </w:rPr>
          <w:t>Gutenberg</w:t>
        </w:r>
      </w:hyperlink>
      <w:r w:rsidRPr="00CF33D7">
        <w:rPr>
          <w:rFonts w:ascii="Arial" w:hAnsi="Arial" w:cs="Arial"/>
          <w:color w:val="000000" w:themeColor="text1"/>
          <w:lang w:val="cs-CZ"/>
        </w:rPr>
        <w:t>, </w:t>
      </w:r>
      <w:hyperlink r:id="rId89" w:tooltip="Universal Library (stránka neexistuje)" w:history="1">
        <w:r w:rsidRPr="00CF33D7">
          <w:rPr>
            <w:rFonts w:ascii="Arial" w:hAnsi="Arial" w:cs="Arial"/>
            <w:color w:val="000000" w:themeColor="text1"/>
            <w:lang w:val="cs-CZ"/>
          </w:rPr>
          <w:t>Universal Library</w:t>
        </w:r>
      </w:hyperlink>
      <w:r w:rsidRPr="00CF33D7">
        <w:rPr>
          <w:rFonts w:ascii="Arial" w:hAnsi="Arial" w:cs="Arial"/>
          <w:color w:val="000000" w:themeColor="text1"/>
          <w:lang w:val="cs-CZ"/>
        </w:rPr>
        <w:t xml:space="preserve"> a další. Digitalizační projekt Gutenberg </w:t>
      </w:r>
      <w:r w:rsidRPr="00CF33D7">
        <w:rPr>
          <w:rFonts w:ascii="Arial" w:hAnsi="Arial" w:cs="Arial"/>
          <w:color w:val="000000" w:themeColor="text1"/>
          <w:lang w:val="cs-CZ"/>
        </w:rPr>
        <w:lastRenderedPageBreak/>
        <w:t>byl založen v roce 1971 a je nejstarší digitální knihovnou. Dobrovolnická skupina skenuje díla, na která už vypršel autorský zákon.</w:t>
      </w:r>
    </w:p>
    <w:p w:rsidR="00EE23B8" w:rsidRPr="00FC03F0" w:rsidRDefault="00EE23B8" w:rsidP="00FC03F0">
      <w:pPr>
        <w:rPr>
          <w:rFonts w:ascii="Arial" w:hAnsi="Arial" w:cs="Arial"/>
          <w:lang w:val="cs-CZ"/>
        </w:rPr>
      </w:pPr>
      <w:r w:rsidRPr="00FC03F0">
        <w:rPr>
          <w:rFonts w:ascii="Arial" w:hAnsi="Arial" w:cs="Arial"/>
          <w:lang w:val="cs-CZ"/>
        </w:rPr>
        <w:t xml:space="preserve">Digitalizační projekt společnosti Google se skládá z více částí. Služba Knihy </w:t>
      </w:r>
      <w:r w:rsidRPr="00FC03F0">
        <w:rPr>
          <w:rFonts w:ascii="Arial" w:hAnsi="Arial" w:cs="Arial"/>
          <w:i/>
          <w:lang w:val="cs-CZ"/>
        </w:rPr>
        <w:t>Google Search</w:t>
      </w:r>
      <w:r w:rsidRPr="00FC03F0">
        <w:rPr>
          <w:rFonts w:ascii="Arial" w:hAnsi="Arial" w:cs="Arial"/>
          <w:lang w:val="cs-CZ"/>
        </w:rPr>
        <w:t xml:space="preserve"> umožňuje vyhledávat knihy na základě fulltextového prohledávání jejich obsahu, nejen prohledáváním bibliografických údajů jako knihovní katalogy. Spolupracuje </w:t>
      </w:r>
      <w:r w:rsidRPr="00FC03F0">
        <w:rPr>
          <w:rFonts w:ascii="Arial" w:hAnsi="Arial" w:cs="Arial"/>
          <w:i/>
          <w:lang w:val="cs-CZ"/>
        </w:rPr>
        <w:t>s </w:t>
      </w:r>
      <w:hyperlink r:id="rId90" w:tooltip="Projekt knihovna (stránka neexistuje)" w:history="1">
        <w:r w:rsidRPr="00FC03F0">
          <w:rPr>
            <w:rFonts w:ascii="Arial" w:hAnsi="Arial" w:cs="Arial"/>
            <w:i/>
            <w:lang w:val="cs-CZ"/>
          </w:rPr>
          <w:t>Projektem knihovna</w:t>
        </w:r>
      </w:hyperlink>
      <w:r w:rsidRPr="00FC03F0">
        <w:rPr>
          <w:rFonts w:ascii="Arial" w:hAnsi="Arial" w:cs="Arial"/>
          <w:lang w:val="cs-CZ"/>
        </w:rPr>
        <w:t xml:space="preserve"> (Library Project) </w:t>
      </w:r>
      <w:r w:rsidRPr="00FC03F0">
        <w:rPr>
          <w:rFonts w:ascii="Arial" w:hAnsi="Arial" w:cs="Arial"/>
          <w:i/>
          <w:lang w:val="cs-CZ"/>
        </w:rPr>
        <w:t>a </w:t>
      </w:r>
      <w:hyperlink r:id="rId91" w:tooltip="Partnerský program (stránka neexistuje)" w:history="1">
        <w:r w:rsidRPr="00FC03F0">
          <w:rPr>
            <w:rFonts w:ascii="Arial" w:hAnsi="Arial" w:cs="Arial"/>
            <w:i/>
            <w:lang w:val="cs-CZ"/>
          </w:rPr>
          <w:t>Partnerským programem</w:t>
        </w:r>
      </w:hyperlink>
      <w:r w:rsidRPr="00FC03F0">
        <w:rPr>
          <w:rFonts w:ascii="Arial" w:hAnsi="Arial" w:cs="Arial"/>
          <w:lang w:val="cs-CZ"/>
        </w:rPr>
        <w:t xml:space="preserve"> (Partner Program). </w:t>
      </w:r>
      <w:r w:rsidRPr="00FC03F0">
        <w:rPr>
          <w:rFonts w:ascii="Arial" w:hAnsi="Arial" w:cs="Arial"/>
          <w:i/>
          <w:lang w:val="cs-CZ"/>
        </w:rPr>
        <w:t>Projekt knihovna</w:t>
      </w:r>
      <w:r w:rsidRPr="00FC03F0">
        <w:rPr>
          <w:rFonts w:ascii="Arial" w:hAnsi="Arial" w:cs="Arial"/>
          <w:lang w:val="cs-CZ"/>
        </w:rPr>
        <w:t xml:space="preserve"> spolupracuje od roku 2004 s knihovnami, které poskytují knihy ke skenování. Automatizovaně se indexuje text, doplňují základní bibliografická </w:t>
      </w:r>
      <w:hyperlink r:id="rId92" w:tooltip="Metadata" w:history="1">
        <w:r w:rsidRPr="00FC03F0">
          <w:rPr>
            <w:rFonts w:ascii="Arial" w:hAnsi="Arial" w:cs="Arial"/>
            <w:lang w:val="cs-CZ"/>
          </w:rPr>
          <w:t>metadata</w:t>
        </w:r>
      </w:hyperlink>
      <w:r w:rsidRPr="00FC03F0">
        <w:rPr>
          <w:rFonts w:ascii="Arial" w:hAnsi="Arial" w:cs="Arial"/>
          <w:lang w:val="cs-CZ"/>
        </w:rPr>
        <w:t>, vazby na jiné informační zdroje a další údaje. Pro rozpoznání textu se používá </w:t>
      </w:r>
      <w:hyperlink r:id="rId93" w:tooltip="OCR" w:history="1">
        <w:r w:rsidRPr="00FC03F0">
          <w:rPr>
            <w:rFonts w:ascii="Arial" w:hAnsi="Arial" w:cs="Arial"/>
            <w:lang w:val="cs-CZ"/>
          </w:rPr>
          <w:t>technologie OCR</w:t>
        </w:r>
      </w:hyperlink>
      <w:r w:rsidRPr="00FC03F0">
        <w:rPr>
          <w:rFonts w:ascii="Arial" w:hAnsi="Arial" w:cs="Arial"/>
          <w:lang w:val="cs-CZ"/>
        </w:rPr>
        <w:t xml:space="preserve">. Naproti tomu </w:t>
      </w:r>
      <w:r w:rsidRPr="00FC03F0">
        <w:rPr>
          <w:rFonts w:ascii="Arial" w:hAnsi="Arial" w:cs="Arial"/>
          <w:i/>
          <w:lang w:val="cs-CZ"/>
        </w:rPr>
        <w:t>Partnerský program</w:t>
      </w:r>
      <w:r w:rsidRPr="00FC03F0">
        <w:rPr>
          <w:rFonts w:ascii="Arial" w:hAnsi="Arial" w:cs="Arial"/>
          <w:lang w:val="cs-CZ"/>
        </w:rPr>
        <w:t xml:space="preserve"> je zaměřen na autory a vydavatele. Ti mohou dodávat společnosti Google své knihy přímo v elektronické podobě nebo je dát ke skenování. Jako protislužbu Google nabízí zvýšení jejich prodeje umístěním odkazů na knihkupectví, nezobrazení celých textů knih a finanční podíl na </w:t>
      </w:r>
      <w:hyperlink r:id="rId94" w:tooltip="Kontextová reklama" w:history="1">
        <w:r w:rsidRPr="00FC03F0">
          <w:rPr>
            <w:rFonts w:ascii="Arial" w:hAnsi="Arial" w:cs="Arial"/>
            <w:lang w:val="cs-CZ"/>
          </w:rPr>
          <w:t>kontextové reklamě</w:t>
        </w:r>
      </w:hyperlink>
      <w:r w:rsidRPr="00FC03F0">
        <w:rPr>
          <w:rFonts w:ascii="Arial" w:hAnsi="Arial" w:cs="Arial"/>
          <w:lang w:val="cs-CZ"/>
        </w:rPr>
        <w:t>.</w:t>
      </w:r>
    </w:p>
    <w:p w:rsidR="00EE23B8" w:rsidRPr="00FC03F0" w:rsidRDefault="00EE23B8" w:rsidP="00FC03F0">
      <w:pPr>
        <w:rPr>
          <w:rFonts w:ascii="Arial" w:hAnsi="Arial" w:cs="Arial"/>
          <w:lang w:val="cs-CZ"/>
        </w:rPr>
      </w:pPr>
      <w:r w:rsidRPr="00FC03F0">
        <w:rPr>
          <w:rFonts w:ascii="Arial" w:hAnsi="Arial" w:cs="Arial"/>
          <w:lang w:val="cs-CZ"/>
        </w:rPr>
        <w:t xml:space="preserve">Google knihy rozdělil do tří skupin podle míry zpřístupnění. </w:t>
      </w:r>
    </w:p>
    <w:p w:rsidR="00EE23B8" w:rsidRPr="00FC03F0" w:rsidRDefault="00EE23B8" w:rsidP="00FC03F0">
      <w:pPr>
        <w:pStyle w:val="Odsekzoznamu"/>
        <w:numPr>
          <w:ilvl w:val="0"/>
          <w:numId w:val="69"/>
        </w:numPr>
        <w:rPr>
          <w:rFonts w:ascii="Arial" w:hAnsi="Arial" w:cs="Arial"/>
          <w:lang w:val="cs-CZ"/>
        </w:rPr>
      </w:pPr>
      <w:r w:rsidRPr="00FC03F0">
        <w:rPr>
          <w:rFonts w:ascii="Arial" w:hAnsi="Arial" w:cs="Arial"/>
          <w:lang w:val="cs-CZ"/>
        </w:rPr>
        <w:t xml:space="preserve">První skupinu tvoří knihy, jimž už vypršela doba ochrany autorským zákonem. U nich je umožněno volné vyhledávání a zpřístupnění plných textů. </w:t>
      </w:r>
    </w:p>
    <w:p w:rsidR="00EE23B8" w:rsidRPr="00FC03F0" w:rsidRDefault="00EE23B8" w:rsidP="00FC03F0">
      <w:pPr>
        <w:pStyle w:val="Odsekzoznamu"/>
        <w:numPr>
          <w:ilvl w:val="0"/>
          <w:numId w:val="69"/>
        </w:numPr>
        <w:rPr>
          <w:rFonts w:ascii="Arial" w:hAnsi="Arial" w:cs="Arial"/>
          <w:lang w:val="cs-CZ"/>
        </w:rPr>
      </w:pPr>
      <w:r w:rsidRPr="00FC03F0">
        <w:rPr>
          <w:rFonts w:ascii="Arial" w:hAnsi="Arial" w:cs="Arial"/>
          <w:lang w:val="cs-CZ"/>
        </w:rPr>
        <w:t xml:space="preserve">Do druhé skupiny patří knihy, které jsou chráněné autorským zákonem, a majitel autorských práv nevyjádřil souhlas s jejich zveřejňováním. U těchto knih Google umožňuje pouze vyhledávat, ale nezobrazuje plný text, pouze několik úryvků, které souvisí s hledaným výrazem. Vlastník však může vyjádřit nesouhlas a kniha bude z databáze odstraněna nebo ani nebude skenována. </w:t>
      </w:r>
    </w:p>
    <w:p w:rsidR="00EE23B8" w:rsidRPr="00FC03F0" w:rsidRDefault="00EE23B8" w:rsidP="00FC03F0">
      <w:pPr>
        <w:pStyle w:val="Odsekzoznamu"/>
        <w:numPr>
          <w:ilvl w:val="0"/>
          <w:numId w:val="69"/>
        </w:numPr>
        <w:rPr>
          <w:rFonts w:ascii="Arial" w:hAnsi="Arial" w:cs="Arial"/>
          <w:vertAlign w:val="superscript"/>
          <w:lang w:val="cs-CZ"/>
        </w:rPr>
      </w:pPr>
      <w:r w:rsidRPr="00FC03F0">
        <w:rPr>
          <w:rFonts w:ascii="Arial" w:hAnsi="Arial" w:cs="Arial"/>
          <w:lang w:val="cs-CZ"/>
        </w:rPr>
        <w:t>U poslední skupiny vlastník souhlasil se zařazením svého díla do projektu Google Book Search a sám určí, které části knihy budou zobrazovány.</w:t>
      </w:r>
      <w:hyperlink r:id="rId95" w:anchor="cite_note-2" w:history="1">
        <w:r w:rsidRPr="00FC03F0">
          <w:rPr>
            <w:rFonts w:ascii="Arial" w:hAnsi="Arial" w:cs="Arial"/>
            <w:u w:val="single"/>
            <w:vertAlign w:val="superscript"/>
            <w:lang w:val="cs-CZ"/>
          </w:rPr>
          <w:t>[2]</w:t>
        </w:r>
      </w:hyperlink>
    </w:p>
    <w:p w:rsidR="00EE23B8" w:rsidRPr="00582AF4" w:rsidRDefault="00EE23B8" w:rsidP="00AA6370">
      <w:pPr>
        <w:pStyle w:val="Nadpis2"/>
        <w:rPr>
          <w:vertAlign w:val="superscript"/>
        </w:rPr>
      </w:pPr>
      <w:bookmarkStart w:id="11" w:name="_Toc20049021"/>
      <w:r w:rsidRPr="00582AF4">
        <w:t>Spolupráce s knihovnami</w:t>
      </w:r>
      <w:bookmarkEnd w:id="11"/>
    </w:p>
    <w:p w:rsidR="00EE23B8" w:rsidRPr="00582AF4" w:rsidRDefault="00EE23B8" w:rsidP="00EE23B8">
      <w:pPr>
        <w:rPr>
          <w:rFonts w:ascii="Arial" w:hAnsi="Arial" w:cs="Arial"/>
          <w:color w:val="000000" w:themeColor="text1"/>
        </w:rPr>
      </w:pPr>
      <w:r w:rsidRPr="00582AF4">
        <w:rPr>
          <w:rFonts w:ascii="Arial" w:hAnsi="Arial" w:cs="Arial"/>
          <w:color w:val="000000" w:themeColor="text1"/>
        </w:rPr>
        <w:t xml:space="preserve">Počet knihoven, které se zapojují do digitalizačního projektu, stále narůstá. Nabídka společnosti Google je pro ně výhodná, protože Google velkou část prací financuje. Knihovna se sama musí postarat pouze o přípravu knih na digitalizaci. Od Google dostanou detailně rozpracovanou metodiku přípravných prací. </w:t>
      </w:r>
    </w:p>
    <w:p w:rsidR="00366C8C" w:rsidRPr="00582AF4" w:rsidRDefault="00366C8C" w:rsidP="00EE23B8">
      <w:pPr>
        <w:rPr>
          <w:rFonts w:ascii="Arial" w:hAnsi="Arial" w:cs="Arial"/>
          <w:color w:val="000000" w:themeColor="text1"/>
        </w:rPr>
      </w:pPr>
    </w:p>
    <w:p w:rsidR="00366C8C" w:rsidRPr="00582AF4" w:rsidRDefault="00EE23B8" w:rsidP="00AA6370">
      <w:pPr>
        <w:pStyle w:val="Nadpis2"/>
      </w:pPr>
      <w:bookmarkStart w:id="12" w:name="_Toc20049022"/>
      <w:r w:rsidRPr="00582AF4">
        <w:t>Postup</w:t>
      </w:r>
      <w:r w:rsidR="00366C8C" w:rsidRPr="00582AF4">
        <w:t xml:space="preserve"> přispívání do Google Books</w:t>
      </w:r>
      <w:bookmarkEnd w:id="12"/>
    </w:p>
    <w:p w:rsidR="00366C8C" w:rsidRPr="00582AF4" w:rsidRDefault="0062396B" w:rsidP="00D16B58">
      <w:pPr>
        <w:pStyle w:val="Nadpis3"/>
      </w:pPr>
      <w:bookmarkStart w:id="13" w:name="_Toc20049023"/>
      <w:r w:rsidRPr="00582AF4">
        <w:t>Výběr a ocenení.</w:t>
      </w:r>
      <w:bookmarkEnd w:id="13"/>
      <w:r w:rsidRPr="00582AF4">
        <w:t xml:space="preserve"> </w:t>
      </w:r>
    </w:p>
    <w:p w:rsidR="0062396B" w:rsidRPr="00582AF4" w:rsidRDefault="0062396B" w:rsidP="00EE23B8">
      <w:pPr>
        <w:rPr>
          <w:rFonts w:ascii="Arial" w:hAnsi="Arial" w:cs="Arial"/>
          <w:b/>
          <w:color w:val="000000" w:themeColor="text1"/>
        </w:rPr>
      </w:pPr>
      <w:r w:rsidRPr="00582AF4">
        <w:rPr>
          <w:rFonts w:ascii="Arial" w:hAnsi="Arial" w:cs="Arial"/>
          <w:color w:val="000000" w:themeColor="text1"/>
        </w:rPr>
        <w:t>Výběr knih spočívá ve zhodnocení jejich fyzického stavu, velikosti, ceny a obsahu. Je třeba zjistit, které knihy již Google zdigitalizoval, je zbytečné jeden titul skenovat dvakrát.</w:t>
      </w:r>
    </w:p>
    <w:p w:rsidR="00366C8C" w:rsidRPr="00582AF4" w:rsidRDefault="00EE23B8" w:rsidP="00D16B58">
      <w:pPr>
        <w:pStyle w:val="Nadpis3"/>
      </w:pPr>
      <w:bookmarkStart w:id="14" w:name="_Toc20049024"/>
      <w:r w:rsidRPr="00582AF4">
        <w:t>Katalogizace</w:t>
      </w:r>
      <w:bookmarkEnd w:id="14"/>
    </w:p>
    <w:p w:rsidR="00EE23B8" w:rsidRPr="00582AF4" w:rsidRDefault="00EE23B8" w:rsidP="00EE23B8">
      <w:pPr>
        <w:rPr>
          <w:rFonts w:ascii="Arial" w:hAnsi="Arial" w:cs="Arial"/>
          <w:color w:val="000000" w:themeColor="text1"/>
        </w:rPr>
      </w:pPr>
      <w:r w:rsidRPr="00582AF4">
        <w:rPr>
          <w:rFonts w:ascii="Arial" w:hAnsi="Arial" w:cs="Arial"/>
          <w:color w:val="000000" w:themeColor="text1"/>
        </w:rPr>
        <w:t>Nejdříve se musí provést </w:t>
      </w:r>
      <w:hyperlink r:id="rId96" w:tooltip="Katalogizace (stránka neexistuje)" w:history="1">
        <w:r w:rsidRPr="00582AF4">
          <w:rPr>
            <w:rFonts w:ascii="Arial" w:hAnsi="Arial" w:cs="Arial"/>
            <w:color w:val="000000" w:themeColor="text1"/>
            <w:u w:val="single"/>
          </w:rPr>
          <w:t>katalogizace knih</w:t>
        </w:r>
      </w:hyperlink>
      <w:r w:rsidRPr="00582AF4">
        <w:rPr>
          <w:rFonts w:ascii="Arial" w:hAnsi="Arial" w:cs="Arial"/>
          <w:color w:val="000000" w:themeColor="text1"/>
        </w:rPr>
        <w:t>. Knihovna musí vytvořit elektronický </w:t>
      </w:r>
      <w:hyperlink r:id="rId97" w:tooltip="Katalog" w:history="1">
        <w:r w:rsidRPr="00582AF4">
          <w:rPr>
            <w:rFonts w:ascii="Arial" w:hAnsi="Arial" w:cs="Arial"/>
            <w:color w:val="000000" w:themeColor="text1"/>
            <w:u w:val="single"/>
          </w:rPr>
          <w:t>katalog</w:t>
        </w:r>
      </w:hyperlink>
      <w:r w:rsidRPr="00582AF4">
        <w:rPr>
          <w:rFonts w:ascii="Arial" w:hAnsi="Arial" w:cs="Arial"/>
          <w:color w:val="000000" w:themeColor="text1"/>
        </w:rPr>
        <w:t xml:space="preserve"> podle požadavků Google. </w:t>
      </w:r>
    </w:p>
    <w:p w:rsidR="00366C8C" w:rsidRPr="00582AF4" w:rsidRDefault="00EE23B8" w:rsidP="00D16B58">
      <w:pPr>
        <w:pStyle w:val="Nadpis3"/>
      </w:pPr>
      <w:bookmarkStart w:id="15" w:name="_Toc20049025"/>
      <w:r w:rsidRPr="00582AF4">
        <w:lastRenderedPageBreak/>
        <w:t>Kon</w:t>
      </w:r>
      <w:r w:rsidR="0062396B" w:rsidRPr="00582AF4">
        <w:t>zervování</w:t>
      </w:r>
      <w:bookmarkEnd w:id="15"/>
    </w:p>
    <w:p w:rsidR="00EE23B8" w:rsidRPr="00582AF4" w:rsidRDefault="00EE23B8" w:rsidP="00EE23B8">
      <w:pPr>
        <w:rPr>
          <w:rFonts w:ascii="Arial" w:hAnsi="Arial" w:cs="Arial"/>
          <w:color w:val="000000" w:themeColor="text1"/>
        </w:rPr>
      </w:pPr>
      <w:r w:rsidRPr="00582AF4">
        <w:rPr>
          <w:rFonts w:ascii="Arial" w:hAnsi="Arial" w:cs="Arial"/>
          <w:color w:val="000000" w:themeColor="text1"/>
        </w:rPr>
        <w:t>Pak přichází na řadu </w:t>
      </w:r>
      <w:hyperlink r:id="rId98" w:tooltip="Muzejní konzervace" w:history="1">
        <w:r w:rsidRPr="00582AF4">
          <w:rPr>
            <w:rFonts w:ascii="Arial" w:hAnsi="Arial" w:cs="Arial"/>
            <w:color w:val="000000" w:themeColor="text1"/>
            <w:u w:val="single"/>
          </w:rPr>
          <w:t>konzervování</w:t>
        </w:r>
      </w:hyperlink>
      <w:r w:rsidRPr="00582AF4">
        <w:rPr>
          <w:rFonts w:ascii="Arial" w:hAnsi="Arial" w:cs="Arial"/>
          <w:color w:val="000000" w:themeColor="text1"/>
        </w:rPr>
        <w:t> a </w:t>
      </w:r>
      <w:hyperlink r:id="rId99" w:tooltip="Restaurování" w:history="1">
        <w:r w:rsidRPr="00582AF4">
          <w:rPr>
            <w:rFonts w:ascii="Arial" w:hAnsi="Arial" w:cs="Arial"/>
            <w:color w:val="000000" w:themeColor="text1"/>
            <w:u w:val="single"/>
          </w:rPr>
          <w:t>restaurování</w:t>
        </w:r>
      </w:hyperlink>
      <w:r w:rsidRPr="00582AF4">
        <w:rPr>
          <w:rFonts w:ascii="Arial" w:hAnsi="Arial" w:cs="Arial"/>
          <w:color w:val="000000" w:themeColor="text1"/>
        </w:rPr>
        <w:t> knih. To je důležité proto, aby knihy nemohly být skenováním poškozeny. Google vydal podrobný manuál, ve kterém popisuje, jaké parametry musí připravované knihy splňovat. Restaurátoři knihy mechanicky čistí, přichycují odpadávající části </w:t>
      </w:r>
      <w:hyperlink r:id="rId100" w:tooltip="Knižní vazba" w:history="1">
        <w:r w:rsidRPr="00582AF4">
          <w:rPr>
            <w:rFonts w:ascii="Arial" w:hAnsi="Arial" w:cs="Arial"/>
            <w:color w:val="000000" w:themeColor="text1"/>
            <w:u w:val="single"/>
          </w:rPr>
          <w:t>knižní vazby</w:t>
        </w:r>
      </w:hyperlink>
      <w:r w:rsidRPr="00582AF4">
        <w:rPr>
          <w:rFonts w:ascii="Arial" w:hAnsi="Arial" w:cs="Arial"/>
          <w:color w:val="000000" w:themeColor="text1"/>
        </w:rPr>
        <w:t> a fixují místa, která se při skenování mohou nejvíce poškodit. Také se pomocí speciálních testů musí provést kontrola mikrobiologické aktivity knih, aby nebylo </w:t>
      </w:r>
      <w:hyperlink r:id="rId101" w:tooltip="Mikroorganismus" w:history="1">
        <w:r w:rsidRPr="00582AF4">
          <w:rPr>
            <w:rFonts w:ascii="Arial" w:hAnsi="Arial" w:cs="Arial"/>
            <w:color w:val="000000" w:themeColor="text1"/>
            <w:u w:val="single"/>
          </w:rPr>
          <w:t>mikroby</w:t>
        </w:r>
      </w:hyperlink>
      <w:r w:rsidRPr="00582AF4">
        <w:rPr>
          <w:rFonts w:ascii="Arial" w:hAnsi="Arial" w:cs="Arial"/>
          <w:color w:val="000000" w:themeColor="text1"/>
        </w:rPr>
        <w:t xml:space="preserve"> zaneseno skenovací zařízení a ostatní skenované knihy. </w:t>
      </w:r>
    </w:p>
    <w:p w:rsidR="00366C8C" w:rsidRPr="00582AF4" w:rsidRDefault="0062396B" w:rsidP="00D16B58">
      <w:pPr>
        <w:pStyle w:val="Nadpis3"/>
      </w:pPr>
      <w:bookmarkStart w:id="16" w:name="_Toc20049026"/>
      <w:r w:rsidRPr="00582AF4">
        <w:t>Administrativa vývozu. Pojištení</w:t>
      </w:r>
      <w:bookmarkEnd w:id="16"/>
    </w:p>
    <w:p w:rsidR="00EE23B8" w:rsidRPr="00582AF4" w:rsidRDefault="00EE23B8" w:rsidP="00EE23B8">
      <w:pPr>
        <w:rPr>
          <w:rFonts w:ascii="Arial" w:hAnsi="Arial" w:cs="Arial"/>
          <w:color w:val="000000" w:themeColor="text1"/>
        </w:rPr>
      </w:pPr>
      <w:r w:rsidRPr="00582AF4">
        <w:rPr>
          <w:rFonts w:ascii="Arial" w:hAnsi="Arial" w:cs="Arial"/>
          <w:color w:val="000000" w:themeColor="text1"/>
        </w:rPr>
        <w:t xml:space="preserve">Také je potřeba ocenit knihy pro pojištění a zajistit složitou administrativu spojenou s vývozem knih. </w:t>
      </w:r>
    </w:p>
    <w:p w:rsidR="00EE23B8" w:rsidRPr="00582AF4" w:rsidRDefault="00EE23B8" w:rsidP="00EE23B8">
      <w:pPr>
        <w:rPr>
          <w:rFonts w:ascii="Arial" w:hAnsi="Arial" w:cs="Arial"/>
          <w:color w:val="000000" w:themeColor="text1"/>
        </w:rPr>
      </w:pPr>
      <w:r w:rsidRPr="00582AF4">
        <w:rPr>
          <w:rFonts w:ascii="Arial" w:hAnsi="Arial" w:cs="Arial"/>
          <w:color w:val="000000" w:themeColor="text1"/>
        </w:rPr>
        <w:t xml:space="preserve">Každá kniha musí mít osvědčení o vývozu do zahraničí ve čtyřech stejnopisech, v České republice se však dá uplatnit výjimka a použít hromadné seznamy knih. </w:t>
      </w:r>
    </w:p>
    <w:p w:rsidR="00366C8C" w:rsidRPr="00582AF4" w:rsidRDefault="0062396B" w:rsidP="00D16B58">
      <w:pPr>
        <w:pStyle w:val="Nadpis3"/>
      </w:pPr>
      <w:bookmarkStart w:id="17" w:name="_Toc20049027"/>
      <w:r w:rsidRPr="00582AF4">
        <w:t>Expedice</w:t>
      </w:r>
      <w:bookmarkEnd w:id="17"/>
      <w:r w:rsidRPr="00582AF4">
        <w:t xml:space="preserve"> </w:t>
      </w:r>
    </w:p>
    <w:p w:rsidR="00EE23B8" w:rsidRPr="00582AF4" w:rsidRDefault="00EE23B8" w:rsidP="00EE23B8">
      <w:pPr>
        <w:rPr>
          <w:rFonts w:ascii="Arial" w:hAnsi="Arial" w:cs="Arial"/>
          <w:color w:val="000000" w:themeColor="text1"/>
        </w:rPr>
      </w:pPr>
      <w:r w:rsidRPr="00582AF4">
        <w:rPr>
          <w:rFonts w:ascii="Arial" w:hAnsi="Arial" w:cs="Arial"/>
          <w:color w:val="000000" w:themeColor="text1"/>
        </w:rPr>
        <w:t>Poté následuje samotná expedice knih do zahraničí spolu s předáním elektronických </w:t>
      </w:r>
      <w:hyperlink r:id="rId102" w:tooltip="Katalogový záznam (stránka neexistuje)" w:history="1">
        <w:r w:rsidRPr="00582AF4">
          <w:rPr>
            <w:rFonts w:ascii="Arial" w:hAnsi="Arial" w:cs="Arial"/>
            <w:color w:val="000000" w:themeColor="text1"/>
            <w:u w:val="single"/>
          </w:rPr>
          <w:t>katalogových záznamů</w:t>
        </w:r>
      </w:hyperlink>
      <w:r w:rsidRPr="00582AF4">
        <w:rPr>
          <w:rFonts w:ascii="Arial" w:hAnsi="Arial" w:cs="Arial"/>
          <w:color w:val="000000" w:themeColor="text1"/>
        </w:rPr>
        <w:t xml:space="preserve">. </w:t>
      </w:r>
    </w:p>
    <w:p w:rsidR="00366C8C" w:rsidRPr="00582AF4" w:rsidRDefault="0062396B" w:rsidP="00D16B58">
      <w:pPr>
        <w:pStyle w:val="Nadpis3"/>
      </w:pPr>
      <w:bookmarkStart w:id="18" w:name="_Toc20049028"/>
      <w:r w:rsidRPr="00582AF4">
        <w:t>Vrácení. Přebíraní digitálního obsahu</w:t>
      </w:r>
      <w:bookmarkEnd w:id="18"/>
      <w:r w:rsidRPr="00582AF4">
        <w:t xml:space="preserve"> </w:t>
      </w:r>
    </w:p>
    <w:p w:rsidR="0062396B" w:rsidRPr="00582AF4" w:rsidRDefault="00EE23B8" w:rsidP="0062396B">
      <w:pPr>
        <w:rPr>
          <w:rFonts w:ascii="Arial" w:hAnsi="Arial" w:cs="Arial"/>
          <w:i/>
          <w:color w:val="000000" w:themeColor="text1"/>
        </w:rPr>
      </w:pPr>
      <w:r w:rsidRPr="00582AF4">
        <w:rPr>
          <w:rFonts w:ascii="Arial" w:hAnsi="Arial" w:cs="Arial"/>
          <w:color w:val="000000" w:themeColor="text1"/>
        </w:rPr>
        <w:t xml:space="preserve">Po naskenování se knihy vrací zpět do původní knihovny. Následně knihovna přebírá od Google digitální dokumenty a zařazuje </w:t>
      </w:r>
      <w:r w:rsidR="0062396B" w:rsidRPr="00582AF4">
        <w:rPr>
          <w:rFonts w:ascii="Arial" w:hAnsi="Arial" w:cs="Arial"/>
          <w:color w:val="000000" w:themeColor="text1"/>
        </w:rPr>
        <w:t xml:space="preserve">do </w:t>
      </w:r>
      <w:r w:rsidRPr="00582AF4">
        <w:rPr>
          <w:rFonts w:ascii="Arial" w:hAnsi="Arial" w:cs="Arial"/>
          <w:color w:val="000000" w:themeColor="text1"/>
        </w:rPr>
        <w:t>své </w:t>
      </w:r>
      <w:r w:rsidR="0062396B" w:rsidRPr="00582AF4">
        <w:rPr>
          <w:rFonts w:ascii="Arial" w:hAnsi="Arial" w:cs="Arial"/>
          <w:i/>
          <w:color w:val="000000" w:themeColor="text1"/>
        </w:rPr>
        <w:t>digitální knihovny</w:t>
      </w:r>
      <w:r w:rsidR="0062396B" w:rsidRPr="00582AF4">
        <w:rPr>
          <w:rFonts w:ascii="Arial" w:hAnsi="Arial" w:cs="Arial"/>
          <w:color w:val="000000" w:themeColor="text1"/>
        </w:rPr>
        <w:t xml:space="preserve">, </w:t>
      </w:r>
      <w:hyperlink r:id="rId103" w:tooltip="Elektronický zdroj (stránka neexistuje)" w:history="1">
        <w:r w:rsidRPr="00582AF4">
          <w:rPr>
            <w:rFonts w:ascii="Arial" w:hAnsi="Arial" w:cs="Arial"/>
            <w:i/>
            <w:color w:val="000000" w:themeColor="text1"/>
            <w:u w:val="single"/>
          </w:rPr>
          <w:t>elektronické zdroje</w:t>
        </w:r>
      </w:hyperlink>
      <w:r w:rsidRPr="00582AF4">
        <w:rPr>
          <w:rFonts w:ascii="Arial" w:hAnsi="Arial" w:cs="Arial"/>
          <w:i/>
          <w:color w:val="000000" w:themeColor="text1"/>
        </w:rPr>
        <w:t>.</w:t>
      </w:r>
    </w:p>
    <w:p w:rsidR="0062396B" w:rsidRPr="00582AF4" w:rsidRDefault="0062396B" w:rsidP="0062396B">
      <w:pPr>
        <w:rPr>
          <w:rFonts w:ascii="Arial" w:hAnsi="Arial" w:cs="Arial"/>
          <w:i/>
          <w:color w:val="000000" w:themeColor="text1"/>
        </w:rPr>
      </w:pPr>
    </w:p>
    <w:p w:rsidR="0062396B" w:rsidRPr="00582AF4" w:rsidRDefault="00EE23B8" w:rsidP="00AA6370">
      <w:pPr>
        <w:pStyle w:val="Nadpis2"/>
      </w:pPr>
      <w:bookmarkStart w:id="19" w:name="_Toc20049029"/>
      <w:r w:rsidRPr="00582AF4">
        <w:t>Soudní spor</w:t>
      </w:r>
      <w:r w:rsidR="0062396B" w:rsidRPr="00582AF4">
        <w:t>y</w:t>
      </w:r>
      <w:bookmarkEnd w:id="19"/>
    </w:p>
    <w:p w:rsidR="00EE23B8" w:rsidRPr="00582AF4" w:rsidRDefault="00EE23B8" w:rsidP="0062396B">
      <w:pPr>
        <w:rPr>
          <w:rFonts w:ascii="Arial" w:hAnsi="Arial" w:cs="Arial"/>
          <w:color w:val="000000" w:themeColor="text1"/>
        </w:rPr>
      </w:pPr>
      <w:r w:rsidRPr="00582AF4">
        <w:rPr>
          <w:rFonts w:ascii="Arial" w:hAnsi="Arial" w:cs="Arial"/>
          <w:color w:val="000000" w:themeColor="text1"/>
        </w:rPr>
        <w:t>Projekt Knihy Google však má i své odpůrce, mezi něž patří především spisovatelé, kteří se bojí ohrožení svých autorských práv a dalším společnostem se nelíbí, že by měl mít Google v této sféře </w:t>
      </w:r>
      <w:hyperlink r:id="rId104" w:tooltip="Monopol" w:history="1">
        <w:r w:rsidRPr="00582AF4">
          <w:rPr>
            <w:rFonts w:ascii="Arial" w:hAnsi="Arial" w:cs="Arial"/>
            <w:color w:val="000000" w:themeColor="text1"/>
            <w:u w:val="single"/>
          </w:rPr>
          <w:t>monopol</w:t>
        </w:r>
      </w:hyperlink>
      <w:r w:rsidRPr="00582AF4">
        <w:rPr>
          <w:rFonts w:ascii="Arial" w:hAnsi="Arial" w:cs="Arial"/>
          <w:color w:val="000000" w:themeColor="text1"/>
        </w:rPr>
        <w:t>. Ze soudních materiálů se ukazuje, že hlavní motivací Google k digitalizaci byl konkurenční boj.</w:t>
      </w:r>
      <w:hyperlink r:id="rId105" w:anchor="cite_note-3" w:history="1">
        <w:r w:rsidRPr="00582AF4">
          <w:rPr>
            <w:rFonts w:ascii="Arial" w:hAnsi="Arial" w:cs="Arial"/>
            <w:color w:val="000000" w:themeColor="text1"/>
            <w:u w:val="single"/>
            <w:vertAlign w:val="superscript"/>
          </w:rPr>
          <w:t>[3]</w:t>
        </w:r>
      </w:hyperlink>
    </w:p>
    <w:p w:rsidR="00EE23B8" w:rsidRPr="00582AF4" w:rsidRDefault="0062396B"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N</w:t>
      </w:r>
      <w:r w:rsidR="00EE23B8" w:rsidRPr="00582AF4">
        <w:rPr>
          <w:rFonts w:ascii="Arial" w:hAnsi="Arial" w:cs="Arial"/>
          <w:color w:val="000000" w:themeColor="text1"/>
          <w:lang w:val="cs-CZ"/>
        </w:rPr>
        <w:t>egativní reakce</w:t>
      </w:r>
      <w:r w:rsidRPr="00582AF4">
        <w:rPr>
          <w:rFonts w:ascii="Arial" w:hAnsi="Arial" w:cs="Arial"/>
          <w:color w:val="000000" w:themeColor="text1"/>
          <w:lang w:val="cs-CZ"/>
        </w:rPr>
        <w:t xml:space="preserve"> se objevují</w:t>
      </w:r>
      <w:r w:rsidR="00EE23B8" w:rsidRPr="00582AF4">
        <w:rPr>
          <w:rFonts w:ascii="Arial" w:hAnsi="Arial" w:cs="Arial"/>
          <w:color w:val="000000" w:themeColor="text1"/>
          <w:lang w:val="cs-CZ"/>
        </w:rPr>
        <w:t xml:space="preserve"> i mimo </w:t>
      </w:r>
      <w:hyperlink r:id="rId106" w:tooltip="Spojené státy americké" w:history="1">
        <w:r w:rsidR="00EE23B8" w:rsidRPr="00582AF4">
          <w:rPr>
            <w:rFonts w:ascii="Arial" w:hAnsi="Arial" w:cs="Arial"/>
            <w:color w:val="000000" w:themeColor="text1"/>
            <w:u w:val="single"/>
            <w:lang w:val="cs-CZ"/>
          </w:rPr>
          <w:t>USA</w:t>
        </w:r>
      </w:hyperlink>
      <w:r w:rsidR="00EE23B8" w:rsidRPr="00582AF4">
        <w:rPr>
          <w:rFonts w:ascii="Arial" w:hAnsi="Arial" w:cs="Arial"/>
          <w:color w:val="000000" w:themeColor="text1"/>
          <w:lang w:val="cs-CZ"/>
        </w:rPr>
        <w:t>, nejsilněji v </w:t>
      </w:r>
      <w:hyperlink r:id="rId107" w:tooltip="Kanada" w:history="1">
        <w:r w:rsidR="00EE23B8" w:rsidRPr="00582AF4">
          <w:rPr>
            <w:rFonts w:ascii="Arial" w:hAnsi="Arial" w:cs="Arial"/>
            <w:color w:val="000000" w:themeColor="text1"/>
            <w:u w:val="single"/>
            <w:lang w:val="cs-CZ"/>
          </w:rPr>
          <w:t>Kanadě</w:t>
        </w:r>
      </w:hyperlink>
      <w:r w:rsidR="00EE23B8" w:rsidRPr="00582AF4">
        <w:rPr>
          <w:rFonts w:ascii="Arial" w:hAnsi="Arial" w:cs="Arial"/>
          <w:color w:val="000000" w:themeColor="text1"/>
          <w:lang w:val="cs-CZ"/>
        </w:rPr>
        <w:t>, </w:t>
      </w:r>
      <w:hyperlink r:id="rId108" w:tooltip="Austrálie" w:history="1">
        <w:r w:rsidR="00EE23B8" w:rsidRPr="00582AF4">
          <w:rPr>
            <w:rFonts w:ascii="Arial" w:hAnsi="Arial" w:cs="Arial"/>
            <w:color w:val="000000" w:themeColor="text1"/>
            <w:u w:val="single"/>
            <w:lang w:val="cs-CZ"/>
          </w:rPr>
          <w:t>Austrálii</w:t>
        </w:r>
      </w:hyperlink>
      <w:r w:rsidR="00EE23B8" w:rsidRPr="00582AF4">
        <w:rPr>
          <w:rFonts w:ascii="Arial" w:hAnsi="Arial" w:cs="Arial"/>
          <w:color w:val="000000" w:themeColor="text1"/>
          <w:lang w:val="cs-CZ"/>
        </w:rPr>
        <w:t> a </w:t>
      </w:r>
      <w:hyperlink r:id="rId109" w:tooltip="Evropa" w:history="1">
        <w:r w:rsidR="00EE23B8" w:rsidRPr="00582AF4">
          <w:rPr>
            <w:rFonts w:ascii="Arial" w:hAnsi="Arial" w:cs="Arial"/>
            <w:color w:val="000000" w:themeColor="text1"/>
            <w:u w:val="single"/>
            <w:lang w:val="cs-CZ"/>
          </w:rPr>
          <w:t>Evropě</w:t>
        </w:r>
      </w:hyperlink>
      <w:r w:rsidR="00EE23B8" w:rsidRPr="00582AF4">
        <w:rPr>
          <w:rFonts w:ascii="Arial" w:hAnsi="Arial" w:cs="Arial"/>
          <w:color w:val="000000" w:themeColor="text1"/>
          <w:lang w:val="cs-CZ"/>
        </w:rPr>
        <w:t>. V Evropě s dohodou nesouhlasila především </w:t>
      </w:r>
      <w:hyperlink r:id="rId110" w:tooltip="Francie" w:history="1">
        <w:r w:rsidR="00EE23B8" w:rsidRPr="00582AF4">
          <w:rPr>
            <w:rFonts w:ascii="Arial" w:hAnsi="Arial" w:cs="Arial"/>
            <w:color w:val="000000" w:themeColor="text1"/>
            <w:u w:val="single"/>
            <w:lang w:val="cs-CZ"/>
          </w:rPr>
          <w:t>Francie</w:t>
        </w:r>
      </w:hyperlink>
      <w:r w:rsidR="00EE23B8" w:rsidRPr="00582AF4">
        <w:rPr>
          <w:rFonts w:ascii="Arial" w:hAnsi="Arial" w:cs="Arial"/>
          <w:color w:val="000000" w:themeColor="text1"/>
          <w:lang w:val="cs-CZ"/>
        </w:rPr>
        <w:t>, </w:t>
      </w:r>
      <w:hyperlink r:id="rId111" w:tooltip="Itálie" w:history="1">
        <w:r w:rsidR="00EE23B8" w:rsidRPr="00582AF4">
          <w:rPr>
            <w:rFonts w:ascii="Arial" w:hAnsi="Arial" w:cs="Arial"/>
            <w:color w:val="000000" w:themeColor="text1"/>
            <w:u w:val="single"/>
            <w:lang w:val="cs-CZ"/>
          </w:rPr>
          <w:t>Itálie</w:t>
        </w:r>
      </w:hyperlink>
      <w:r w:rsidR="00EE23B8" w:rsidRPr="00582AF4">
        <w:rPr>
          <w:rFonts w:ascii="Arial" w:hAnsi="Arial" w:cs="Arial"/>
          <w:color w:val="000000" w:themeColor="text1"/>
          <w:lang w:val="cs-CZ"/>
        </w:rPr>
        <w:t> a </w:t>
      </w:r>
      <w:hyperlink r:id="rId112" w:tooltip="Německo" w:history="1">
        <w:r w:rsidR="00EE23B8" w:rsidRPr="00582AF4">
          <w:rPr>
            <w:rFonts w:ascii="Arial" w:hAnsi="Arial" w:cs="Arial"/>
            <w:color w:val="000000" w:themeColor="text1"/>
            <w:u w:val="single"/>
            <w:lang w:val="cs-CZ"/>
          </w:rPr>
          <w:t>Německo</w:t>
        </w:r>
      </w:hyperlink>
      <w:r w:rsidR="00EE23B8" w:rsidRPr="00582AF4">
        <w:rPr>
          <w:rFonts w:ascii="Arial" w:hAnsi="Arial" w:cs="Arial"/>
          <w:color w:val="000000" w:themeColor="text1"/>
          <w:lang w:val="cs-CZ"/>
        </w:rPr>
        <w:t>. Francie i Německo proti ní podaly stížnost, obávaly se rizika vytvoření monopolu. Velmi ostře se vyjádřil francouzský </w:t>
      </w:r>
      <w:hyperlink r:id="rId113" w:tooltip="Národní syndikát nakladatelů (stránka neexistuje)" w:history="1">
        <w:r w:rsidR="00EE23B8" w:rsidRPr="00582AF4">
          <w:rPr>
            <w:rFonts w:ascii="Arial" w:hAnsi="Arial" w:cs="Arial"/>
            <w:color w:val="000000" w:themeColor="text1"/>
            <w:u w:val="single"/>
            <w:lang w:val="cs-CZ"/>
          </w:rPr>
          <w:t>Národní syndikát nakladatelů</w:t>
        </w:r>
      </w:hyperlink>
      <w:r w:rsidR="00EE23B8" w:rsidRPr="00582AF4">
        <w:rPr>
          <w:rFonts w:ascii="Arial" w:hAnsi="Arial" w:cs="Arial"/>
          <w:color w:val="000000" w:themeColor="text1"/>
          <w:lang w:val="cs-CZ"/>
        </w:rPr>
        <w:t>, který reprezentuje více než 500 nakladatelů a 80% francouzského </w:t>
      </w:r>
      <w:hyperlink r:id="rId114" w:tooltip="Knižní trh (stránka neexistuje)" w:history="1">
        <w:r w:rsidR="00EE23B8" w:rsidRPr="00582AF4">
          <w:rPr>
            <w:rFonts w:ascii="Arial" w:hAnsi="Arial" w:cs="Arial"/>
            <w:color w:val="000000" w:themeColor="text1"/>
            <w:u w:val="single"/>
            <w:lang w:val="cs-CZ"/>
          </w:rPr>
          <w:t>knižního trhu</w:t>
        </w:r>
      </w:hyperlink>
      <w:r w:rsidR="00EE23B8" w:rsidRPr="00582AF4">
        <w:rPr>
          <w:rFonts w:ascii="Arial" w:hAnsi="Arial" w:cs="Arial"/>
          <w:color w:val="000000" w:themeColor="text1"/>
          <w:lang w:val="cs-CZ"/>
        </w:rPr>
        <w:t>. Postupně se přidávali další držitelé práv již zdigitalizovaných děl se svými protesty. Nakladatelská skupina </w:t>
      </w:r>
      <w:hyperlink r:id="rId115" w:tooltip="La Martiniére (stránka neexistuje)" w:history="1">
        <w:r w:rsidR="00EE23B8" w:rsidRPr="00582AF4">
          <w:rPr>
            <w:rFonts w:ascii="Arial" w:hAnsi="Arial" w:cs="Arial"/>
            <w:color w:val="000000" w:themeColor="text1"/>
            <w:u w:val="single"/>
            <w:lang w:val="cs-CZ"/>
          </w:rPr>
          <w:t>La Martiniére</w:t>
        </w:r>
      </w:hyperlink>
      <w:r w:rsidR="00EE23B8" w:rsidRPr="00582AF4">
        <w:rPr>
          <w:rFonts w:ascii="Arial" w:hAnsi="Arial" w:cs="Arial"/>
          <w:color w:val="000000" w:themeColor="text1"/>
          <w:lang w:val="cs-CZ"/>
        </w:rPr>
        <w:t> podala na společnost Google žalobu u pařížského soudu. Požadovala stažení všech sporných digitálních děl a náhradu ve výši patnácti milionů euro. Do konfrontace se však dostalo francouzské a americké právo, přičemž obě strany mají na autorská práva jiný názor. Nakonec francouzský soud rozhodl ve prospěch skupiny La Martiniére. Nicméně ta v červenci roku 2011 sama podepsala s Google dohodu, podle které Google bude digitalizovat díla chráněná autorským zákonem, která už jsou na trhu rozebraná. Další dohodu s Google uzavřela druhá francouzská nakladatelská skupina </w:t>
      </w:r>
      <w:hyperlink r:id="rId116" w:tooltip="Hachette Livre (stránka neexistuje)" w:history="1">
        <w:r w:rsidR="00EE23B8" w:rsidRPr="00582AF4">
          <w:rPr>
            <w:rFonts w:ascii="Arial" w:hAnsi="Arial" w:cs="Arial"/>
            <w:color w:val="000000" w:themeColor="text1"/>
            <w:u w:val="single"/>
            <w:lang w:val="cs-CZ"/>
          </w:rPr>
          <w:t>Hachette Livre</w:t>
        </w:r>
      </w:hyperlink>
      <w:r w:rsidR="00EE23B8" w:rsidRPr="00582AF4">
        <w:rPr>
          <w:rFonts w:ascii="Arial" w:hAnsi="Arial" w:cs="Arial"/>
          <w:color w:val="000000" w:themeColor="text1"/>
          <w:lang w:val="cs-CZ"/>
        </w:rPr>
        <w:t xml:space="preserve">. K této dohodě došlo také v červenci 2011 a Hachette podle ní dostalo </w:t>
      </w:r>
      <w:r w:rsidR="00EE23B8" w:rsidRPr="00582AF4">
        <w:rPr>
          <w:rFonts w:ascii="Arial" w:hAnsi="Arial" w:cs="Arial"/>
          <w:color w:val="000000" w:themeColor="text1"/>
          <w:lang w:val="cs-CZ"/>
        </w:rPr>
        <w:lastRenderedPageBreak/>
        <w:t>právo kontroly knih, které budou digitalizované, a tyto knihy může dále komerčně využít.</w:t>
      </w:r>
    </w:p>
    <w:p w:rsidR="0062396B" w:rsidRPr="00582AF4" w:rsidRDefault="00EE23B8" w:rsidP="0062396B">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Se společností Google uzavírali postupně smlouvy další evropští nakladatelé i knihovny. Do projektu se zapojily obě italské národní knihovny, Římská i Florentská, Národní knihovna Rakouska, Nizozemská královská knihovna, kantonální a univerzitní knihovna ve Švýcarském Lausanne a také </w:t>
      </w:r>
      <w:hyperlink r:id="rId117" w:tooltip="Národní knihovna České republiky" w:history="1">
        <w:r w:rsidRPr="00582AF4">
          <w:rPr>
            <w:rFonts w:ascii="Arial" w:hAnsi="Arial" w:cs="Arial"/>
            <w:color w:val="000000" w:themeColor="text1"/>
            <w:u w:val="single"/>
            <w:lang w:val="cs-CZ"/>
          </w:rPr>
          <w:t>Národní knihovna České republiky</w:t>
        </w:r>
      </w:hyperlink>
      <w:r w:rsidRPr="00582AF4">
        <w:rPr>
          <w:rFonts w:ascii="Arial" w:hAnsi="Arial" w:cs="Arial"/>
          <w:color w:val="000000" w:themeColor="text1"/>
          <w:lang w:val="cs-CZ"/>
        </w:rPr>
        <w:t> a </w:t>
      </w:r>
      <w:hyperlink r:id="rId118" w:tooltip="Moravská zemská knihovna" w:history="1">
        <w:r w:rsidRPr="00582AF4">
          <w:rPr>
            <w:rFonts w:ascii="Arial" w:hAnsi="Arial" w:cs="Arial"/>
            <w:color w:val="000000" w:themeColor="text1"/>
            <w:u w:val="single"/>
            <w:lang w:val="cs-CZ"/>
          </w:rPr>
          <w:t>Moravská zemská knihovna</w:t>
        </w:r>
      </w:hyperlink>
      <w:r w:rsidRPr="00582AF4">
        <w:rPr>
          <w:rFonts w:ascii="Arial" w:hAnsi="Arial" w:cs="Arial"/>
          <w:color w:val="000000" w:themeColor="text1"/>
          <w:lang w:val="cs-CZ"/>
        </w:rPr>
        <w:t>. O zapojení uvažovala i Národní knihovna Francie, která však zpočátku byla proti a chtěla si svá díla digitalizovat sama, ale kvůli nedostatku finančních prostředků přistoupila také k dohodě s Google.</w:t>
      </w:r>
    </w:p>
    <w:p w:rsidR="00EE23B8" w:rsidRPr="00582AF4" w:rsidRDefault="00EE23B8" w:rsidP="00AA6370">
      <w:pPr>
        <w:pStyle w:val="Nadpis2"/>
      </w:pPr>
      <w:bookmarkStart w:id="20" w:name="_Toc20049030"/>
      <w:r w:rsidRPr="00582AF4">
        <w:t>Spolupráce Google s Národní knihovnou České republiky</w:t>
      </w:r>
      <w:bookmarkEnd w:id="20"/>
    </w:p>
    <w:p w:rsidR="00EE23B8" w:rsidRPr="00582AF4" w:rsidRDefault="00F06F37" w:rsidP="00EE23B8">
      <w:pPr>
        <w:shd w:val="clear" w:color="auto" w:fill="FFFFFF"/>
        <w:spacing w:before="120" w:after="120"/>
        <w:rPr>
          <w:rFonts w:ascii="Arial" w:hAnsi="Arial" w:cs="Arial"/>
          <w:color w:val="000000" w:themeColor="text1"/>
          <w:lang w:val="cs-CZ"/>
        </w:rPr>
      </w:pPr>
      <w:hyperlink r:id="rId119" w:tooltip="Národní knihovna České republiky" w:history="1">
        <w:r w:rsidR="00EE23B8" w:rsidRPr="00582AF4">
          <w:rPr>
            <w:rFonts w:ascii="Arial" w:hAnsi="Arial" w:cs="Arial"/>
            <w:color w:val="000000" w:themeColor="text1"/>
            <w:u w:val="single"/>
            <w:lang w:val="cs-CZ"/>
          </w:rPr>
          <w:t>Národní knihovna České republiky</w:t>
        </w:r>
      </w:hyperlink>
      <w:r w:rsidR="00EE23B8" w:rsidRPr="00582AF4">
        <w:rPr>
          <w:rFonts w:ascii="Arial" w:hAnsi="Arial" w:cs="Arial"/>
          <w:color w:val="000000" w:themeColor="text1"/>
          <w:lang w:val="cs-CZ"/>
        </w:rPr>
        <w:t> v roce 2011 zahájila spolupráci se společností Google na digitalizaci </w:t>
      </w:r>
      <w:hyperlink r:id="rId120" w:tooltip="Historické a vzácné fondy (stránka neexistuje)" w:history="1">
        <w:r w:rsidR="00EE23B8" w:rsidRPr="00582AF4">
          <w:rPr>
            <w:rFonts w:ascii="Arial" w:hAnsi="Arial" w:cs="Arial"/>
            <w:color w:val="000000" w:themeColor="text1"/>
            <w:u w:val="single"/>
            <w:lang w:val="cs-CZ"/>
          </w:rPr>
          <w:t>historických a vzácných fondů</w:t>
        </w:r>
      </w:hyperlink>
      <w:r w:rsidR="00EE23B8" w:rsidRPr="00582AF4">
        <w:rPr>
          <w:rFonts w:ascii="Arial" w:hAnsi="Arial" w:cs="Arial"/>
          <w:color w:val="000000" w:themeColor="text1"/>
          <w:lang w:val="cs-CZ"/>
        </w:rPr>
        <w:t> svých sbírek. Digitalizace je prozatím naplánována do roku 2016 a je možnost prodloužení smlouvy vždy o jeden rok. Cílem má být zpřístupnění historických knižních fondů do roku 1800 a některých mladších vzácných fondů. Celkem je naplánováno zdigitalizovat asi 200 tisíc svazků a zpřístupnit je prostřednictvím Google Books a také v rámci </w:t>
      </w:r>
      <w:hyperlink r:id="rId121" w:tooltip="Manuscriptorium" w:history="1">
        <w:r w:rsidR="00EE23B8" w:rsidRPr="00582AF4">
          <w:rPr>
            <w:rFonts w:ascii="Arial" w:hAnsi="Arial" w:cs="Arial"/>
            <w:color w:val="000000" w:themeColor="text1"/>
            <w:u w:val="single"/>
            <w:lang w:val="cs-CZ"/>
          </w:rPr>
          <w:t>Manuscriptoria</w:t>
        </w:r>
      </w:hyperlink>
      <w:r w:rsidR="00EE23B8" w:rsidRPr="00582AF4">
        <w:rPr>
          <w:rFonts w:ascii="Arial" w:hAnsi="Arial" w:cs="Arial"/>
          <w:color w:val="000000" w:themeColor="text1"/>
          <w:lang w:val="cs-CZ"/>
        </w:rPr>
        <w:t> a </w:t>
      </w:r>
      <w:hyperlink r:id="rId122" w:tooltip="Systém Kramerius" w:history="1">
        <w:r w:rsidR="00EE23B8" w:rsidRPr="00582AF4">
          <w:rPr>
            <w:rFonts w:ascii="Arial" w:hAnsi="Arial" w:cs="Arial"/>
            <w:color w:val="000000" w:themeColor="text1"/>
            <w:u w:val="single"/>
            <w:lang w:val="cs-CZ"/>
          </w:rPr>
          <w:t>Krameria</w:t>
        </w:r>
      </w:hyperlink>
      <w:r w:rsidR="00EE23B8" w:rsidRPr="00582AF4">
        <w:rPr>
          <w:rFonts w:ascii="Arial" w:hAnsi="Arial" w:cs="Arial"/>
          <w:color w:val="000000" w:themeColor="text1"/>
          <w:lang w:val="cs-CZ"/>
        </w:rPr>
        <w:t> . Podle dohody zdigitalizované knihy Google zpřístupní v rámci svého zdroje Google Books a také služby Google Book Search a spolupracující knihovna může digitální dokumenty </w:t>
      </w:r>
      <w:hyperlink r:id="rId123" w:tooltip="Archivace" w:history="1">
        <w:r w:rsidR="00EE23B8" w:rsidRPr="00582AF4">
          <w:rPr>
            <w:rFonts w:ascii="Arial" w:hAnsi="Arial" w:cs="Arial"/>
            <w:color w:val="000000" w:themeColor="text1"/>
            <w:u w:val="single"/>
            <w:lang w:val="cs-CZ"/>
          </w:rPr>
          <w:t>archivovat</w:t>
        </w:r>
      </w:hyperlink>
      <w:r w:rsidR="00EE23B8" w:rsidRPr="00582AF4">
        <w:rPr>
          <w:rFonts w:ascii="Arial" w:hAnsi="Arial" w:cs="Arial"/>
          <w:color w:val="000000" w:themeColor="text1"/>
          <w:lang w:val="cs-CZ"/>
        </w:rPr>
        <w:t> a také zpřístupnit podle vlastního uvážení a začlenit je do svých služeb. Z toho vyplývá, že spolupráce s Google knihovny nijak nesvazuje a může vést k vytvoření otevřeného </w:t>
      </w:r>
      <w:hyperlink r:id="rId124" w:tooltip="Virtuální prostředí (stránka neexistuje)" w:history="1">
        <w:r w:rsidR="00EE23B8" w:rsidRPr="00582AF4">
          <w:rPr>
            <w:rFonts w:ascii="Arial" w:hAnsi="Arial" w:cs="Arial"/>
            <w:color w:val="000000" w:themeColor="text1"/>
            <w:u w:val="single"/>
            <w:lang w:val="cs-CZ"/>
          </w:rPr>
          <w:t>virtuálního prostředí</w:t>
        </w:r>
      </w:hyperlink>
      <w:r w:rsidR="00EE23B8" w:rsidRPr="00582AF4">
        <w:rPr>
          <w:rFonts w:ascii="Arial" w:hAnsi="Arial" w:cs="Arial"/>
          <w:color w:val="000000" w:themeColor="text1"/>
          <w:lang w:val="cs-CZ"/>
        </w:rPr>
        <w:t> pro jejich uživatele.</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Pro národní knihovnu kvůli spolupráci s Google vyvstává i otázka autorského práva. Na </w:t>
      </w:r>
      <w:hyperlink r:id="rId125" w:tooltip="Staré tisky (stránka neexistuje)" w:history="1">
        <w:r w:rsidRPr="00582AF4">
          <w:rPr>
            <w:rFonts w:ascii="Arial" w:hAnsi="Arial" w:cs="Arial"/>
            <w:color w:val="000000" w:themeColor="text1"/>
            <w:u w:val="single"/>
            <w:lang w:val="cs-CZ"/>
          </w:rPr>
          <w:t>staré tisky</w:t>
        </w:r>
      </w:hyperlink>
      <w:r w:rsidRPr="00582AF4">
        <w:rPr>
          <w:rFonts w:ascii="Arial" w:hAnsi="Arial" w:cs="Arial"/>
          <w:color w:val="000000" w:themeColor="text1"/>
          <w:lang w:val="cs-CZ"/>
        </w:rPr>
        <w:t> se již nevztahuje, ty jsou však úzce spojeny se </w:t>
      </w:r>
      <w:hyperlink r:id="rId126" w:tooltip="Sekundární prameny (stránka neexistuje)" w:history="1">
        <w:r w:rsidRPr="00582AF4">
          <w:rPr>
            <w:rFonts w:ascii="Arial" w:hAnsi="Arial" w:cs="Arial"/>
            <w:color w:val="000000" w:themeColor="text1"/>
            <w:u w:val="single"/>
            <w:lang w:val="cs-CZ"/>
          </w:rPr>
          <w:t>sekundárními prameny</w:t>
        </w:r>
      </w:hyperlink>
      <w:r w:rsidRPr="00582AF4">
        <w:rPr>
          <w:rFonts w:ascii="Arial" w:hAnsi="Arial" w:cs="Arial"/>
          <w:color w:val="000000" w:themeColor="text1"/>
          <w:lang w:val="cs-CZ"/>
        </w:rPr>
        <w:t>, které se k nim vztahují, což jsou například komentáře, anotace, ale také </w:t>
      </w:r>
      <w:hyperlink r:id="rId127" w:tooltip="Edice" w:history="1">
        <w:r w:rsidRPr="00582AF4">
          <w:rPr>
            <w:rFonts w:ascii="Arial" w:hAnsi="Arial" w:cs="Arial"/>
            <w:color w:val="000000" w:themeColor="text1"/>
            <w:u w:val="single"/>
            <w:lang w:val="cs-CZ"/>
          </w:rPr>
          <w:t>edice</w:t>
        </w:r>
      </w:hyperlink>
      <w:r w:rsidRPr="00582AF4">
        <w:rPr>
          <w:rFonts w:ascii="Arial" w:hAnsi="Arial" w:cs="Arial"/>
          <w:color w:val="000000" w:themeColor="text1"/>
          <w:lang w:val="cs-CZ"/>
        </w:rPr>
        <w:t xml:space="preserve"> pramenů. Je záhodno digitálně zpřístupnit i tyto dokumenty společně se starými </w:t>
      </w:r>
      <w:proofErr w:type="gramStart"/>
      <w:r w:rsidRPr="00582AF4">
        <w:rPr>
          <w:rFonts w:ascii="Arial" w:hAnsi="Arial" w:cs="Arial"/>
          <w:color w:val="000000" w:themeColor="text1"/>
          <w:lang w:val="cs-CZ"/>
        </w:rPr>
        <w:t>tisky</w:t>
      </w:r>
      <w:proofErr w:type="gramEnd"/>
      <w:r w:rsidRPr="00582AF4">
        <w:rPr>
          <w:rFonts w:ascii="Arial" w:hAnsi="Arial" w:cs="Arial"/>
          <w:color w:val="000000" w:themeColor="text1"/>
          <w:lang w:val="cs-CZ"/>
        </w:rPr>
        <w:t xml:space="preserve"> a to může být právě kvůli autorským právům problémem. Pracovníci Národní knihovny Hejnová a Uhlíř ve svém příspěvku</w:t>
      </w:r>
      <w:hyperlink r:id="rId128" w:anchor="cite_note-4" w:history="1">
        <w:r w:rsidRPr="00582AF4">
          <w:rPr>
            <w:rFonts w:ascii="Arial" w:hAnsi="Arial" w:cs="Arial"/>
            <w:color w:val="000000" w:themeColor="text1"/>
            <w:u w:val="single"/>
            <w:vertAlign w:val="superscript"/>
            <w:lang w:val="cs-CZ"/>
          </w:rPr>
          <w:t>[4]</w:t>
        </w:r>
      </w:hyperlink>
      <w:r w:rsidRPr="00582AF4">
        <w:rPr>
          <w:rFonts w:ascii="Arial" w:hAnsi="Arial" w:cs="Arial"/>
          <w:color w:val="000000" w:themeColor="text1"/>
          <w:lang w:val="cs-CZ"/>
        </w:rPr>
        <w:t>  k této problematice navrhují adaptaci autorského práva na nové digitální prostředí a odmítají trvání na starých principech, které fungovaly v tištěném prostředí.</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Samotné digitalizaci musí předcházet přípravné práce. Ty Národní knihovna České republiky začala provádět už v průběhu roku 2011. V květnu následujícího roku se uskutečnilo setkání čtyř zástupců Google s pracovníky Národní knihovny, které mělo za cíl předat informace nutné k digitalizačnímu procesu a jeho přípravám. Důraz byl kladen na problematiku transportu historických a vzácných dokumentů na digitalizační pracoviště Google. Následně Google poslal Národní knihovně vzorový vozík, na který měly být nakládány knihy určené k převozu na digitalizaci. Problém způsobila jeho velikost, protože se vejde pouze do jediného výtahu v </w:t>
      </w:r>
      <w:hyperlink r:id="rId129" w:tooltip="Klementinum" w:history="1">
        <w:r w:rsidRPr="00582AF4">
          <w:rPr>
            <w:rFonts w:ascii="Arial" w:hAnsi="Arial" w:cs="Arial"/>
            <w:color w:val="000000" w:themeColor="text1"/>
            <w:u w:val="single"/>
            <w:lang w:val="cs-CZ"/>
          </w:rPr>
          <w:t>Klementinu</w:t>
        </w:r>
      </w:hyperlink>
      <w:r w:rsidRPr="00582AF4">
        <w:rPr>
          <w:rFonts w:ascii="Arial" w:hAnsi="Arial" w:cs="Arial"/>
          <w:color w:val="000000" w:themeColor="text1"/>
          <w:lang w:val="cs-CZ"/>
        </w:rPr>
        <w:t>, který navíc není určen pro transport nákladu. Těchto vozíků Klementinum dostalo 20 a muselo vyřešit, kam je uloží.</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Další informace Národní knihovna získává od zahraničních partnerů, kteří své fondy také digitalizují v rámci spolupráce se společností Google. V říjnu 2012 se konal každoroční </w:t>
      </w:r>
      <w:hyperlink r:id="rId130" w:tooltip="Mezinárodní summit knihoven (stránka neexistuje)" w:history="1">
        <w:r w:rsidRPr="00582AF4">
          <w:rPr>
            <w:rFonts w:ascii="Arial" w:hAnsi="Arial" w:cs="Arial"/>
            <w:color w:val="000000" w:themeColor="text1"/>
            <w:u w:val="single"/>
            <w:lang w:val="cs-CZ"/>
          </w:rPr>
          <w:t>mezinárodní summit knihoven</w:t>
        </w:r>
      </w:hyperlink>
      <w:r w:rsidRPr="00582AF4">
        <w:rPr>
          <w:rFonts w:ascii="Arial" w:hAnsi="Arial" w:cs="Arial"/>
          <w:color w:val="000000" w:themeColor="text1"/>
          <w:lang w:val="cs-CZ"/>
        </w:rPr>
        <w:t> digitalizujících s Google, který pro ně společnost Google připravila tentokrát v </w:t>
      </w:r>
      <w:hyperlink r:id="rId131" w:tooltip="Haag" w:history="1">
        <w:r w:rsidRPr="00582AF4">
          <w:rPr>
            <w:rFonts w:ascii="Arial" w:hAnsi="Arial" w:cs="Arial"/>
            <w:color w:val="000000" w:themeColor="text1"/>
            <w:u w:val="single"/>
            <w:lang w:val="cs-CZ"/>
          </w:rPr>
          <w:t>Haagu</w:t>
        </w:r>
      </w:hyperlink>
      <w:r w:rsidRPr="00582AF4">
        <w:rPr>
          <w:rFonts w:ascii="Arial" w:hAnsi="Arial" w:cs="Arial"/>
          <w:color w:val="000000" w:themeColor="text1"/>
          <w:lang w:val="cs-CZ"/>
        </w:rPr>
        <w:t xml:space="preserve"> v Národní </w:t>
      </w:r>
      <w:r w:rsidRPr="00582AF4">
        <w:rPr>
          <w:rFonts w:ascii="Arial" w:hAnsi="Arial" w:cs="Arial"/>
          <w:color w:val="000000" w:themeColor="text1"/>
          <w:lang w:val="cs-CZ"/>
        </w:rPr>
        <w:lastRenderedPageBreak/>
        <w:t>knihovně. Summitu se zúčastnil jeden zástupce Národní knihovny České republiky a přivezl informace o nových technologiích Google v oblasti zpřístupňování dat, jejich agregace a deduplikace. Ve své zprávě</w:t>
      </w:r>
      <w:hyperlink r:id="rId132" w:anchor="cite_note-5" w:history="1">
        <w:r w:rsidRPr="00582AF4">
          <w:rPr>
            <w:rFonts w:ascii="Arial" w:hAnsi="Arial" w:cs="Arial"/>
            <w:color w:val="000000" w:themeColor="text1"/>
            <w:u w:val="single"/>
            <w:vertAlign w:val="superscript"/>
            <w:lang w:val="cs-CZ"/>
          </w:rPr>
          <w:t>[5]</w:t>
        </w:r>
      </w:hyperlink>
      <w:r w:rsidRPr="00582AF4">
        <w:rPr>
          <w:rFonts w:ascii="Arial" w:hAnsi="Arial" w:cs="Arial"/>
          <w:color w:val="000000" w:themeColor="text1"/>
          <w:lang w:val="cs-CZ"/>
        </w:rPr>
        <w:t xml:space="preserve">  píše, že v té době bylo v Google Books přes 23 milionů knih, při jejich zpřístupňování jsou respektovány rozdíly v autorských právech jednotlivých zemí a zdigitalizované dokumenty v angličtině již tvoří méně než </w:t>
      </w:r>
      <w:proofErr w:type="gramStart"/>
      <w:r w:rsidRPr="00582AF4">
        <w:rPr>
          <w:rFonts w:ascii="Arial" w:hAnsi="Arial" w:cs="Arial"/>
          <w:color w:val="000000" w:themeColor="text1"/>
          <w:lang w:val="cs-CZ"/>
        </w:rPr>
        <w:t>50%</w:t>
      </w:r>
      <w:proofErr w:type="gramEnd"/>
      <w:r w:rsidRPr="00582AF4">
        <w:rPr>
          <w:rFonts w:ascii="Arial" w:hAnsi="Arial" w:cs="Arial"/>
          <w:color w:val="000000" w:themeColor="text1"/>
          <w:lang w:val="cs-CZ"/>
        </w:rPr>
        <w:t xml:space="preserve"> všech dokumentů.</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Pro digitalizaci knihovna musí mít elektronický katalog podle zásad Google. Národní knihovna elektronický katalog starých tisků neměla, musí ho tedy vytvořit. </w:t>
      </w:r>
      <w:hyperlink r:id="rId133" w:tooltip="Oddělení rukopisů a starých tisků (stránka neexistuje)" w:history="1">
        <w:r w:rsidRPr="00582AF4">
          <w:rPr>
            <w:rFonts w:ascii="Arial" w:hAnsi="Arial" w:cs="Arial"/>
            <w:color w:val="000000" w:themeColor="text1"/>
            <w:u w:val="single"/>
            <w:lang w:val="cs-CZ"/>
          </w:rPr>
          <w:t>Oddělení rukopisů a starých tisků</w:t>
        </w:r>
      </w:hyperlink>
      <w:r w:rsidRPr="00582AF4">
        <w:rPr>
          <w:rFonts w:ascii="Arial" w:hAnsi="Arial" w:cs="Arial"/>
          <w:color w:val="000000" w:themeColor="text1"/>
          <w:lang w:val="cs-CZ"/>
        </w:rPr>
        <w:t> připravuje k digitalizaci dokumenty z historického fondu z let 1501-1800. Během dvou let 2011-12 bylo externími pracovníky zkatalogizováno přes 40 tisíc záznamů. </w:t>
      </w:r>
      <w:hyperlink r:id="rId134" w:tooltip="Slovanská knihovna" w:history="1">
        <w:r w:rsidRPr="00582AF4">
          <w:rPr>
            <w:rFonts w:ascii="Arial" w:hAnsi="Arial" w:cs="Arial"/>
            <w:color w:val="000000" w:themeColor="text1"/>
            <w:u w:val="single"/>
            <w:lang w:val="cs-CZ"/>
          </w:rPr>
          <w:t>Slovanská knihovna</w:t>
        </w:r>
      </w:hyperlink>
      <w:r w:rsidRPr="00582AF4">
        <w:rPr>
          <w:rFonts w:ascii="Arial" w:hAnsi="Arial" w:cs="Arial"/>
          <w:color w:val="000000" w:themeColor="text1"/>
          <w:lang w:val="cs-CZ"/>
        </w:rPr>
        <w:t> připravuje na digitalizaci dokumenty vydané v 19. století.  Během sledovaných dvou let bylo zkatalogizováno přes 8 tisíc záznamů.</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Katalogizace však postupuje mnohem rychleji než opravy a restaurování fyzických dokumentů. Historický fond Národní knihovny není totiž v nejlepším stavu, protože v minulosti se s ním nezacházelo moc dobře. Staré tisky byly uloženy v nevhodných klimatických podmínkách. Průzkum fyzického stavu fondu tedy zjistil velmi vážná poškození dokumentů a jejich řešení je mnohem náročnější na čas než katalogizace. Z tohoto důvodu dochází ke skluzu restaurování za katalogizací. Z toho vyplývá, že Národní knihovna potřebuje mnohem více restaurátorů a pracovišť vybavených speciálními přístroji.</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Ošetřené knihy se evidují v nově vytvořené databázi, kde jsou rozdělené do čtyř kategorií podle typu poškození. Restaurování knih spočívá zejména ve fixaci uvolněných listů, opravě potrhaného šití, trhlin papíru, opravy knižních hřbetů a výrobě ochranných obálek. Náročnější zásahy zahrnují rozešití </w:t>
      </w:r>
      <w:hyperlink r:id="rId135" w:tooltip="Knižní blok (stránka neexistuje)" w:history="1">
        <w:r w:rsidRPr="00582AF4">
          <w:rPr>
            <w:rFonts w:ascii="Arial" w:hAnsi="Arial" w:cs="Arial"/>
            <w:color w:val="000000" w:themeColor="text1"/>
            <w:u w:val="single"/>
            <w:lang w:val="cs-CZ"/>
          </w:rPr>
          <w:t>knižního bloku</w:t>
        </w:r>
      </w:hyperlink>
      <w:r w:rsidRPr="00582AF4">
        <w:rPr>
          <w:rFonts w:ascii="Arial" w:hAnsi="Arial" w:cs="Arial"/>
          <w:color w:val="000000" w:themeColor="text1"/>
          <w:lang w:val="cs-CZ"/>
        </w:rPr>
        <w:t>, čištění papíru pomocí vodních systémů nebo dolévání papírových listů, opravu knižní vazby a doplnění chybějících </w:t>
      </w:r>
      <w:hyperlink r:id="rId136" w:tooltip="Knižní desky (stránka neexistuje)" w:history="1">
        <w:r w:rsidRPr="00582AF4">
          <w:rPr>
            <w:rFonts w:ascii="Arial" w:hAnsi="Arial" w:cs="Arial"/>
            <w:color w:val="000000" w:themeColor="text1"/>
            <w:u w:val="single"/>
            <w:lang w:val="cs-CZ"/>
          </w:rPr>
          <w:t>knižních desek</w:t>
        </w:r>
      </w:hyperlink>
      <w:r w:rsidRPr="00582AF4">
        <w:rPr>
          <w:rFonts w:ascii="Arial" w:hAnsi="Arial" w:cs="Arial"/>
          <w:color w:val="000000" w:themeColor="text1"/>
          <w:lang w:val="cs-CZ"/>
        </w:rPr>
        <w:t>. Z digitalizace bylo za sledované období vyřazeno asi 540 knih, které nesplňovaly požadavky na fyzický stav určené společností Google. Tyto knihy byly nekompletní nebo zčásti nečitelné, vazba neumožňovala dostatečné otevření, listování knihou by ji poškozovalo apod.</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Další činností, kterou musí Národní knihovna vykonat, je předávání samotných knih a metadat společnosti Google. Jednotlivé dávky knih musí být stejně velké, aby byla digitalizace plynulá a pravidelná. Společně s knihami se předávají i seznamy, ve kterých musí být knihy seřazeny stejně jako v jednotlivé dávce, kvůli usnadnění kontroly. Metadata musí knihovna předávat ve </w:t>
      </w:r>
      <w:hyperlink r:id="rId137" w:tooltip="Formát MARC XML (stránka neexistuje)" w:history="1">
        <w:r w:rsidRPr="00582AF4">
          <w:rPr>
            <w:rFonts w:ascii="Arial" w:hAnsi="Arial" w:cs="Arial"/>
            <w:color w:val="000000" w:themeColor="text1"/>
            <w:u w:val="single"/>
            <w:lang w:val="cs-CZ"/>
          </w:rPr>
          <w:t>formátu MARC XML</w:t>
        </w:r>
      </w:hyperlink>
      <w:r w:rsidRPr="00582AF4">
        <w:rPr>
          <w:rFonts w:ascii="Arial" w:hAnsi="Arial" w:cs="Arial"/>
          <w:color w:val="000000" w:themeColor="text1"/>
          <w:lang w:val="cs-CZ"/>
        </w:rPr>
        <w:t>.</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Od r. 2014 běží spolupráce obou partnerů rutinním způsobem a do podzimu 2016 bylo již digitalizováno na 105 000 knih, z toho asi 20 tisíc ze Slovanské knihovny (i z těch bylo cca 2 tisíce starých tisků). Knihy jsou ihned po digitalizaci zpřístupněny v Google Books a tam nacházející se digitální kopie také odkázány z online katalogu starých tisků Národní knihovny ČR a katalogu Slovanské knihovny. Knihy jsou také postupně zpřístupňovány v </w:t>
      </w:r>
      <w:hyperlink r:id="rId138" w:tooltip="Manuscriptorium" w:history="1">
        <w:r w:rsidRPr="00582AF4">
          <w:rPr>
            <w:rFonts w:ascii="Arial" w:hAnsi="Arial" w:cs="Arial"/>
            <w:color w:val="000000" w:themeColor="text1"/>
            <w:u w:val="single"/>
            <w:lang w:val="cs-CZ"/>
          </w:rPr>
          <w:t>Manuscriptoriu</w:t>
        </w:r>
      </w:hyperlink>
      <w:r w:rsidRPr="00582AF4">
        <w:rPr>
          <w:rFonts w:ascii="Arial" w:hAnsi="Arial" w:cs="Arial"/>
          <w:color w:val="000000" w:themeColor="text1"/>
          <w:lang w:val="cs-CZ"/>
        </w:rPr>
        <w:t>.</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Přebírání dat od společnosti Google probíhá v návaznosti na digitalizaci. Datové balíčky obsahují </w:t>
      </w:r>
      <w:hyperlink r:id="rId139" w:tooltip="Popisná metadata (stránka neexistuje)" w:history="1">
        <w:r w:rsidRPr="00582AF4">
          <w:rPr>
            <w:rFonts w:ascii="Arial" w:hAnsi="Arial" w:cs="Arial"/>
            <w:color w:val="000000" w:themeColor="text1"/>
            <w:u w:val="single"/>
            <w:lang w:val="cs-CZ"/>
          </w:rPr>
          <w:t>popisná metadata (původně dodávaná Národní knihovnou)</w:t>
        </w:r>
      </w:hyperlink>
      <w:r w:rsidRPr="00582AF4">
        <w:rPr>
          <w:rFonts w:ascii="Arial" w:hAnsi="Arial" w:cs="Arial"/>
          <w:color w:val="000000" w:themeColor="text1"/>
          <w:lang w:val="cs-CZ"/>
        </w:rPr>
        <w:t>, </w:t>
      </w:r>
      <w:hyperlink r:id="rId140" w:tooltip="Strukturální metadata (stránka neexistuje)" w:history="1">
        <w:r w:rsidRPr="00582AF4">
          <w:rPr>
            <w:rFonts w:ascii="Arial" w:hAnsi="Arial" w:cs="Arial"/>
            <w:color w:val="000000" w:themeColor="text1"/>
            <w:u w:val="single"/>
            <w:lang w:val="cs-CZ"/>
          </w:rPr>
          <w:t>strukturální metadata</w:t>
        </w:r>
      </w:hyperlink>
      <w:r w:rsidRPr="00582AF4">
        <w:rPr>
          <w:rFonts w:ascii="Arial" w:hAnsi="Arial" w:cs="Arial"/>
          <w:color w:val="000000" w:themeColor="text1"/>
          <w:lang w:val="cs-CZ"/>
        </w:rPr>
        <w:t>, </w:t>
      </w:r>
      <w:hyperlink r:id="rId141" w:tooltip="Obrazová data (stránka neexistuje)" w:history="1">
        <w:r w:rsidRPr="00582AF4">
          <w:rPr>
            <w:rFonts w:ascii="Arial" w:hAnsi="Arial" w:cs="Arial"/>
            <w:color w:val="000000" w:themeColor="text1"/>
            <w:u w:val="single"/>
            <w:lang w:val="cs-CZ"/>
          </w:rPr>
          <w:t>obrazová data, textová data a pozice slov v obrazech</w:t>
        </w:r>
      </w:hyperlink>
      <w:r w:rsidRPr="00582AF4">
        <w:rPr>
          <w:rFonts w:ascii="Arial" w:hAnsi="Arial" w:cs="Arial"/>
          <w:color w:val="000000" w:themeColor="text1"/>
          <w:lang w:val="cs-CZ"/>
        </w:rPr>
        <w:t>. Obrazová data Google poskytuje ve </w:t>
      </w:r>
      <w:hyperlink r:id="rId142" w:tooltip="JPEG" w:history="1">
        <w:r w:rsidRPr="00582AF4">
          <w:rPr>
            <w:rFonts w:ascii="Arial" w:hAnsi="Arial" w:cs="Arial"/>
            <w:color w:val="000000" w:themeColor="text1"/>
            <w:u w:val="single"/>
            <w:lang w:val="cs-CZ"/>
          </w:rPr>
          <w:t>formátu JPEG.</w:t>
        </w:r>
      </w:hyperlink>
      <w:r w:rsidRPr="00582AF4">
        <w:rPr>
          <w:rFonts w:ascii="Arial" w:hAnsi="Arial" w:cs="Arial"/>
          <w:color w:val="000000" w:themeColor="text1"/>
          <w:lang w:val="cs-CZ"/>
        </w:rPr>
        <w:t xml:space="preserve"> U starých tisků je </w:t>
      </w:r>
      <w:r w:rsidRPr="00582AF4">
        <w:rPr>
          <w:rFonts w:ascii="Arial" w:hAnsi="Arial" w:cs="Arial"/>
          <w:color w:val="000000" w:themeColor="text1"/>
          <w:lang w:val="cs-CZ"/>
        </w:rPr>
        <w:lastRenderedPageBreak/>
        <w:t>datový balíček Google transformován do datového balíčku dle specifikace </w:t>
      </w:r>
      <w:hyperlink r:id="rId143" w:history="1">
        <w:r w:rsidRPr="00582AF4">
          <w:rPr>
            <w:rFonts w:ascii="Arial" w:hAnsi="Arial" w:cs="Arial"/>
            <w:color w:val="000000" w:themeColor="text1"/>
            <w:u w:val="single"/>
            <w:lang w:val="cs-CZ"/>
          </w:rPr>
          <w:t>VISK 6</w:t>
        </w:r>
      </w:hyperlink>
      <w:r w:rsidRPr="00582AF4">
        <w:rPr>
          <w:rFonts w:ascii="Arial" w:hAnsi="Arial" w:cs="Arial"/>
          <w:color w:val="000000" w:themeColor="text1"/>
          <w:lang w:val="cs-CZ"/>
        </w:rPr>
        <w:t>, což je základní předpoklad pro zpřístupnění v Manuscriptoriu a předpoklad pro archivaci. Národní knihovna plánuje takto transformovaná data uložit do </w:t>
      </w:r>
      <w:hyperlink r:id="rId144" w:tooltip="Systém LTP (stránka neexistuje)" w:history="1">
        <w:r w:rsidRPr="00582AF4">
          <w:rPr>
            <w:rFonts w:ascii="Arial" w:hAnsi="Arial" w:cs="Arial"/>
            <w:color w:val="000000" w:themeColor="text1"/>
            <w:u w:val="single"/>
            <w:lang w:val="cs-CZ"/>
          </w:rPr>
          <w:t>systému LTP</w:t>
        </w:r>
      </w:hyperlink>
      <w:r w:rsidRPr="00582AF4">
        <w:rPr>
          <w:rFonts w:ascii="Arial" w:hAnsi="Arial" w:cs="Arial"/>
          <w:color w:val="000000" w:themeColor="text1"/>
          <w:lang w:val="cs-CZ"/>
        </w:rPr>
        <w:t>, který je součástí </w:t>
      </w:r>
      <w:hyperlink r:id="rId145" w:tooltip="Národní digitální knihovna (stránka neexistuje)" w:history="1">
        <w:r w:rsidRPr="00582AF4">
          <w:rPr>
            <w:rFonts w:ascii="Arial" w:hAnsi="Arial" w:cs="Arial"/>
            <w:color w:val="000000" w:themeColor="text1"/>
            <w:u w:val="single"/>
            <w:lang w:val="cs-CZ"/>
          </w:rPr>
          <w:t>Národní digitální knihovny</w:t>
        </w:r>
      </w:hyperlink>
      <w:r w:rsidRPr="00582AF4">
        <w:rPr>
          <w:rFonts w:ascii="Arial" w:hAnsi="Arial" w:cs="Arial"/>
          <w:color w:val="000000" w:themeColor="text1"/>
          <w:lang w:val="cs-CZ"/>
        </w:rPr>
        <w:t>.</w:t>
      </w:r>
    </w:p>
    <w:p w:rsidR="0062396B" w:rsidRPr="00582AF4" w:rsidRDefault="00EE23B8" w:rsidP="0062396B">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Spolu s tímto projektem má Národní knihovna i vlastní digitalizační programy, z nichž starší je zaměřen na rukopisy a staré staré tisky a novější na periodika a na mladší knihy vydané po r. 1800.</w:t>
      </w:r>
    </w:p>
    <w:p w:rsidR="00EE23B8" w:rsidRPr="00582AF4" w:rsidRDefault="00EE23B8" w:rsidP="00AA6370">
      <w:pPr>
        <w:pStyle w:val="Nadpis2"/>
      </w:pPr>
      <w:bookmarkStart w:id="21" w:name="_Toc20049031"/>
      <w:r w:rsidRPr="00582AF4">
        <w:t>Závěr</w:t>
      </w:r>
      <w:bookmarkEnd w:id="21"/>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Masová digitalizace prováděná společností Google je přijímána dvojznačně. Akademické prostředí ji hodnotí spíše negativně, zejména proto, že je prováděna za účelem zisku. Naproti tomu knihovny ji vítají. Uvědomují si, že samy by digitalizace v takové míře nikdy schopny nebyly, jak z organizačního, tak převážně z finančního důvodu. Zejména u starých dokumentů, u kterých je nutné klást velký důraz na vyšší kvalitu, by knihovny se svými technickými možnostmi silně zaostávaly. Bez spolupráce knihoven se společností Google by byl přechod do digitálního prostředí mnohem pomalejší.</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Digitalizace knih je pro knihovny výhodná i z důvodu ochrany historických fondů a starých tisků. Když budou dokumenty přístupny v digitální podobě, nebudou muset být čtenářům a badatelům půjčovány originály a tím se uchrání před dalším poškozením. Nevýhodou pro knihovny však je fakt, že po zdigitalizování většiny knih lidé přestanou mít zájem chodit do knihovny. Ta je však postavena před nový úkol, a sice uživatelům co nejvíce usnadnit vyhledávání knih v digitální podobě, rozšiřovat jednoduchá metadata, psát obsáhlé obsahy děl apod.</w:t>
      </w:r>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color w:val="000000" w:themeColor="text1"/>
          <w:lang w:val="cs-CZ"/>
        </w:rPr>
        <w:t>Nevyřešena však stále zůstává otázka autorského práva. Navíc doba autorskoprávní ochrany díla může být v každé zemi různě dlouhá. V zemích Evropské unie a Spojených států amerických trvá ochrana od vytvoření díla až do 70 let po smrti jeho autora. U děl ve vlastnictví korporací je ve Spojených státech ochrana 95 let od vydání díla. Google bere v potaz autorskoprávní ochranu země, ve které bylo dílo vydané. Přesto se vede kolem autorského práva stále mnoho diskuzí.</w:t>
      </w:r>
    </w:p>
    <w:p w:rsidR="00EE23B8" w:rsidRPr="00582AF4" w:rsidRDefault="00EE23B8" w:rsidP="00AA6370">
      <w:pPr>
        <w:pStyle w:val="Nadpis2"/>
      </w:pPr>
      <w:bookmarkStart w:id="22" w:name="_Toc20049032"/>
      <w:r w:rsidRPr="00582AF4">
        <w:t>Odkazy</w:t>
      </w:r>
      <w:bookmarkEnd w:id="22"/>
    </w:p>
    <w:p w:rsidR="00EE23B8" w:rsidRPr="00582AF4" w:rsidRDefault="00EE23B8" w:rsidP="00EE23B8">
      <w:pPr>
        <w:shd w:val="clear" w:color="auto" w:fill="FFFFFF"/>
        <w:spacing w:before="120" w:after="120"/>
        <w:rPr>
          <w:rFonts w:ascii="Arial" w:hAnsi="Arial" w:cs="Arial"/>
          <w:color w:val="000000" w:themeColor="text1"/>
          <w:lang w:val="cs-CZ"/>
        </w:rPr>
      </w:pPr>
      <w:r w:rsidRPr="00582AF4">
        <w:rPr>
          <w:rFonts w:ascii="Arial" w:hAnsi="Arial" w:cs="Arial"/>
          <w:i/>
          <w:iCs/>
          <w:color w:val="000000" w:themeColor="text1"/>
          <w:lang w:val="cs-CZ"/>
        </w:rPr>
        <w:t>V tomto článku byl použit </w:t>
      </w:r>
      <w:hyperlink r:id="rId146" w:tooltip="Wikipedie:WikiProjekt Překlad/Rady" w:history="1">
        <w:r w:rsidRPr="00582AF4">
          <w:rPr>
            <w:rFonts w:ascii="Arial" w:hAnsi="Arial" w:cs="Arial"/>
            <w:i/>
            <w:iCs/>
            <w:color w:val="000000" w:themeColor="text1"/>
            <w:u w:val="single"/>
            <w:lang w:val="cs-CZ"/>
          </w:rPr>
          <w:t>překlad</w:t>
        </w:r>
      </w:hyperlink>
      <w:r w:rsidRPr="00582AF4">
        <w:rPr>
          <w:rFonts w:ascii="Arial" w:hAnsi="Arial" w:cs="Arial"/>
          <w:i/>
          <w:iCs/>
          <w:color w:val="000000" w:themeColor="text1"/>
          <w:lang w:val="cs-CZ"/>
        </w:rPr>
        <w:t> textu z článku </w:t>
      </w:r>
      <w:hyperlink r:id="rId147" w:history="1">
        <w:r w:rsidRPr="00582AF4">
          <w:rPr>
            <w:rFonts w:ascii="Arial" w:hAnsi="Arial" w:cs="Arial"/>
            <w:i/>
            <w:iCs/>
            <w:color w:val="000000" w:themeColor="text1"/>
          </w:rPr>
          <w:t>Google Books</w:t>
        </w:r>
      </w:hyperlink>
      <w:r w:rsidRPr="00582AF4">
        <w:rPr>
          <w:rFonts w:ascii="Arial" w:hAnsi="Arial" w:cs="Arial"/>
          <w:i/>
          <w:iCs/>
          <w:color w:val="000000" w:themeColor="text1"/>
          <w:lang w:val="cs-CZ"/>
        </w:rPr>
        <w:t> na slovenské Wikipedii.</w:t>
      </w:r>
    </w:p>
    <w:p w:rsidR="00EE23B8" w:rsidRPr="00582AF4" w:rsidRDefault="00F06F37"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48" w:anchor="cite_ref-1"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CARR, Reg. Oxford-Google digitisation agreement. [online]. [cit. 2014-01-16]. Dostupné z: </w:t>
      </w:r>
      <w:hyperlink r:id="rId149" w:history="1">
        <w:r w:rsidR="00EE23B8" w:rsidRPr="00582AF4">
          <w:rPr>
            <w:rFonts w:ascii="Arial" w:hAnsi="Arial" w:cs="Arial"/>
            <w:color w:val="000000" w:themeColor="text1"/>
            <w:u w:val="single"/>
            <w:lang w:val="cs-CZ"/>
          </w:rPr>
          <w:t>http://www.bodley.ox.ac.uk/news/news58.htm</w:t>
        </w:r>
      </w:hyperlink>
      <w:r w:rsidR="00EE23B8" w:rsidRPr="00582AF4">
        <w:rPr>
          <w:rFonts w:ascii="Arial" w:hAnsi="Arial" w:cs="Arial"/>
          <w:color w:val="000000" w:themeColor="text1"/>
          <w:lang w:val="cs-CZ"/>
        </w:rPr>
        <w:t> </w:t>
      </w:r>
      <w:hyperlink r:id="rId150" w:history="1">
        <w:r w:rsidR="00EE23B8" w:rsidRPr="00582AF4">
          <w:rPr>
            <w:rFonts w:ascii="Arial" w:hAnsi="Arial" w:cs="Arial"/>
            <w:color w:val="000000" w:themeColor="text1"/>
            <w:u w:val="single"/>
            <w:lang w:val="cs-CZ"/>
          </w:rPr>
          <w:t>Archivováno</w:t>
        </w:r>
      </w:hyperlink>
      <w:r w:rsidR="00EE23B8" w:rsidRPr="00582AF4">
        <w:rPr>
          <w:rFonts w:ascii="Arial" w:hAnsi="Arial" w:cs="Arial"/>
          <w:color w:val="000000" w:themeColor="text1"/>
          <w:lang w:val="cs-CZ"/>
        </w:rPr>
        <w:t> 6. 4. 2014 na </w:t>
      </w:r>
      <w:hyperlink r:id="rId151" w:tooltip="Internet Archive" w:history="1">
        <w:r w:rsidR="00EE23B8" w:rsidRPr="00582AF4">
          <w:rPr>
            <w:rFonts w:ascii="Arial" w:hAnsi="Arial" w:cs="Arial"/>
            <w:color w:val="000000" w:themeColor="text1"/>
            <w:u w:val="single"/>
            <w:lang w:val="cs-CZ"/>
          </w:rPr>
          <w:t>Wayback Machine</w:t>
        </w:r>
      </w:hyperlink>
    </w:p>
    <w:p w:rsidR="00EE23B8" w:rsidRPr="00582AF4" w:rsidRDefault="00F06F37"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52" w:anchor="cite_ref-2"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BARTOŠEK, Miroslav. Google Book Search. Inflow [online]. 26.4. 2009. [cit. 2014-01-16]. Dostupné z: </w:t>
      </w:r>
      <w:hyperlink r:id="rId153" w:history="1">
        <w:r w:rsidR="00EE23B8" w:rsidRPr="00582AF4">
          <w:rPr>
            <w:rFonts w:ascii="Arial" w:hAnsi="Arial" w:cs="Arial"/>
            <w:color w:val="000000" w:themeColor="text1"/>
            <w:u w:val="single"/>
            <w:lang w:val="cs-CZ"/>
          </w:rPr>
          <w:t>http://www.inflow.cz/google-book-search</w:t>
        </w:r>
      </w:hyperlink>
      <w:r w:rsidR="00EE23B8" w:rsidRPr="00582AF4">
        <w:rPr>
          <w:rFonts w:ascii="Arial" w:hAnsi="Arial" w:cs="Arial"/>
          <w:color w:val="000000" w:themeColor="text1"/>
          <w:lang w:val="cs-CZ"/>
        </w:rPr>
        <w:t>. ISSN 1802-9736</w:t>
      </w:r>
    </w:p>
    <w:p w:rsidR="00EE23B8" w:rsidRPr="00582AF4" w:rsidRDefault="00F06F37"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54" w:anchor="cite_ref-3"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w:t>
      </w:r>
      <w:hyperlink r:id="rId155" w:history="1">
        <w:r w:rsidR="00EE23B8" w:rsidRPr="00582AF4">
          <w:rPr>
            <w:rFonts w:ascii="Arial" w:hAnsi="Arial" w:cs="Arial"/>
            <w:color w:val="000000" w:themeColor="text1"/>
            <w:u w:val="single"/>
            <w:lang w:val="cs-CZ"/>
          </w:rPr>
          <w:t>http://www.bookz.cz/wordpress/2012/08/07/digitalizace-knih-u-google-mirila-na-amazon-zadna-dobrocinost-se-nekona/</w:t>
        </w:r>
      </w:hyperlink>
      <w:r w:rsidR="00EE23B8" w:rsidRPr="00582AF4">
        <w:rPr>
          <w:rFonts w:ascii="Arial" w:hAnsi="Arial" w:cs="Arial"/>
          <w:color w:val="000000" w:themeColor="text1"/>
          <w:lang w:val="cs-CZ"/>
        </w:rPr>
        <w:t> - Digitalizace knih u Google mířila na Amazon, žádná dobročinnost se nekoná</w:t>
      </w:r>
    </w:p>
    <w:p w:rsidR="00EE23B8" w:rsidRPr="00582AF4" w:rsidRDefault="00F06F37"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56" w:anchor="cite_ref-4"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HEJNOVÁ, UHLÍŘ. Digitalizace s Google a její vztah k NDK – IOP. Bibliotheca Antiqua 2012: sborník z 21. konference. [online]. Olomouc: Vědecká knihovna v Olomouci, 2012. </w:t>
      </w:r>
      <w:hyperlink r:id="rId157" w:history="1">
        <w:r w:rsidR="00EE23B8" w:rsidRPr="00582AF4">
          <w:rPr>
            <w:rFonts w:ascii="Arial" w:hAnsi="Arial" w:cs="Arial"/>
            <w:color w:val="000000" w:themeColor="text1"/>
            <w:u w:val="single"/>
            <w:lang w:val="cs-CZ"/>
          </w:rPr>
          <w:t>ISBN 978-80-7053-298-0</w:t>
        </w:r>
      </w:hyperlink>
      <w:r w:rsidR="00EE23B8" w:rsidRPr="00582AF4">
        <w:rPr>
          <w:rFonts w:ascii="Arial" w:hAnsi="Arial" w:cs="Arial"/>
          <w:color w:val="000000" w:themeColor="text1"/>
          <w:lang w:val="cs-CZ"/>
        </w:rPr>
        <w:t>. [cit. 2013-12-03]. Dostupné z: </w:t>
      </w:r>
      <w:hyperlink r:id="rId158" w:history="1">
        <w:r w:rsidR="00EE23B8" w:rsidRPr="00582AF4">
          <w:rPr>
            <w:rFonts w:ascii="Arial" w:hAnsi="Arial" w:cs="Arial"/>
            <w:color w:val="000000" w:themeColor="text1"/>
            <w:u w:val="single"/>
            <w:lang w:val="cs-CZ"/>
          </w:rPr>
          <w:t>http://www.vkol.cz/data/soubory/import/konf21/Bibliotheca%20Antiqua%202012-Hejnova-Uhlir.pdf</w:t>
        </w:r>
      </w:hyperlink>
    </w:p>
    <w:p w:rsidR="00EE23B8" w:rsidRPr="00582AF4" w:rsidRDefault="00F06F37" w:rsidP="00B2119A">
      <w:pPr>
        <w:numPr>
          <w:ilvl w:val="0"/>
          <w:numId w:val="4"/>
        </w:numPr>
        <w:shd w:val="clear" w:color="auto" w:fill="FFFFFF"/>
        <w:spacing w:before="100" w:beforeAutospacing="1" w:after="24"/>
        <w:ind w:left="768"/>
        <w:rPr>
          <w:rFonts w:ascii="Arial" w:hAnsi="Arial" w:cs="Arial"/>
          <w:color w:val="000000" w:themeColor="text1"/>
          <w:lang w:val="cs-CZ"/>
        </w:rPr>
      </w:pPr>
      <w:hyperlink r:id="rId159" w:anchor="cite_ref-5" w:tooltip="Skočit nahoru" w:history="1">
        <w:r w:rsidR="00EE23B8" w:rsidRPr="00582AF4">
          <w:rPr>
            <w:rFonts w:ascii="Arial" w:hAnsi="Arial" w:cs="Arial"/>
            <w:color w:val="000000" w:themeColor="text1"/>
            <w:u w:val="single"/>
            <w:lang w:val="cs-CZ"/>
          </w:rPr>
          <w:t>↑</w:t>
        </w:r>
      </w:hyperlink>
      <w:r w:rsidR="00EE23B8" w:rsidRPr="00582AF4">
        <w:rPr>
          <w:rFonts w:ascii="Arial" w:hAnsi="Arial" w:cs="Arial"/>
          <w:color w:val="000000" w:themeColor="text1"/>
          <w:lang w:val="cs-CZ"/>
        </w:rPr>
        <w:t> KNOLL, Adolf. Zpráva ze zahraniční služební cesty. [online]. [cit. 2014-01-16]. Dostupné z: </w:t>
      </w:r>
      <w:hyperlink r:id="rId160" w:history="1">
        <w:r w:rsidR="00EE23B8" w:rsidRPr="00582AF4">
          <w:rPr>
            <w:rFonts w:ascii="Arial" w:hAnsi="Arial" w:cs="Arial"/>
            <w:color w:val="000000" w:themeColor="text1"/>
            <w:u w:val="single"/>
            <w:lang w:val="cs-CZ"/>
          </w:rPr>
          <w:t>http://wwwold.nkp.cz/files/cz_haag_google2012_ak.pdf</w:t>
        </w:r>
      </w:hyperlink>
    </w:p>
    <w:p w:rsidR="00EE23B8" w:rsidRPr="00582AF4" w:rsidRDefault="00EE23B8" w:rsidP="00AA6370">
      <w:pPr>
        <w:pStyle w:val="Nadpis2"/>
      </w:pPr>
      <w:bookmarkStart w:id="23" w:name="_Toc20049033"/>
      <w:r w:rsidRPr="00582AF4">
        <w:t>Související články</w:t>
      </w:r>
      <w:bookmarkEnd w:id="23"/>
    </w:p>
    <w:p w:rsidR="00EE23B8" w:rsidRPr="00582AF4" w:rsidRDefault="00F06F37" w:rsidP="00B2119A">
      <w:pPr>
        <w:numPr>
          <w:ilvl w:val="0"/>
          <w:numId w:val="5"/>
        </w:numPr>
        <w:shd w:val="clear" w:color="auto" w:fill="FFFFFF"/>
        <w:spacing w:before="100" w:beforeAutospacing="1" w:after="24"/>
        <w:ind w:left="384"/>
        <w:rPr>
          <w:rFonts w:ascii="Arial" w:hAnsi="Arial" w:cs="Arial"/>
          <w:color w:val="000000" w:themeColor="text1"/>
          <w:lang w:val="cs-CZ"/>
        </w:rPr>
      </w:pPr>
      <w:hyperlink r:id="rId161" w:tooltip="Google Ngram Viewer (stránka neexistuje)" w:history="1">
        <w:r w:rsidR="00EE23B8" w:rsidRPr="00582AF4">
          <w:rPr>
            <w:rFonts w:ascii="Arial" w:hAnsi="Arial" w:cs="Arial"/>
            <w:color w:val="000000" w:themeColor="text1"/>
            <w:u w:val="single"/>
            <w:lang w:val="cs-CZ"/>
          </w:rPr>
          <w:t>Google Ngram Viewer</w:t>
        </w:r>
      </w:hyperlink>
    </w:p>
    <w:p w:rsidR="0062396B" w:rsidRPr="002C5F96" w:rsidRDefault="00F06F37" w:rsidP="002C5F96">
      <w:pPr>
        <w:numPr>
          <w:ilvl w:val="0"/>
          <w:numId w:val="5"/>
        </w:numPr>
        <w:shd w:val="clear" w:color="auto" w:fill="FFFFFF"/>
        <w:spacing w:before="100" w:beforeAutospacing="1" w:after="24"/>
        <w:ind w:left="384"/>
        <w:rPr>
          <w:rFonts w:ascii="Arial" w:hAnsi="Arial" w:cs="Arial"/>
          <w:color w:val="000000" w:themeColor="text1"/>
          <w:lang w:val="cs-CZ"/>
        </w:rPr>
      </w:pPr>
      <w:hyperlink r:id="rId162" w:tooltip="Google Trends (stránka neexistuje)" w:history="1">
        <w:r w:rsidR="00EE23B8" w:rsidRPr="00582AF4">
          <w:rPr>
            <w:rFonts w:ascii="Arial" w:hAnsi="Arial" w:cs="Arial"/>
            <w:color w:val="000000" w:themeColor="text1"/>
            <w:u w:val="single"/>
            <w:lang w:val="cs-CZ"/>
          </w:rPr>
          <w:t>Google Trends</w:t>
        </w:r>
      </w:hyperlink>
    </w:p>
    <w:p w:rsidR="00EE23B8" w:rsidRPr="00582AF4" w:rsidRDefault="00EE23B8" w:rsidP="00AA6370">
      <w:pPr>
        <w:pStyle w:val="Nadpis2"/>
      </w:pPr>
      <w:bookmarkStart w:id="24" w:name="_Toc20049034"/>
      <w:r w:rsidRPr="00582AF4">
        <w:t>Literatura</w:t>
      </w:r>
      <w:bookmarkEnd w:id="24"/>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About Google Books. [online]. [cit. 2014-01-16]. Dostupné z: </w:t>
      </w:r>
      <w:hyperlink r:id="rId163" w:history="1">
        <w:r w:rsidRPr="00582AF4">
          <w:rPr>
            <w:rFonts w:ascii="Arial" w:hAnsi="Arial" w:cs="Arial"/>
            <w:color w:val="000000" w:themeColor="text1"/>
            <w:u w:val="single"/>
            <w:lang w:val="cs-CZ"/>
          </w:rPr>
          <w:t>http://books.google.com/googlebooks/about/</w:t>
        </w:r>
      </w:hyperlink>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BARTOŠEK, Miroslav. Google Book Search. Inflow [online]. 26.4. 2009. [cit. 2014-01-16]. Dostupné z: </w:t>
      </w:r>
      <w:hyperlink r:id="rId164" w:history="1">
        <w:r w:rsidRPr="00582AF4">
          <w:rPr>
            <w:rFonts w:ascii="Arial" w:hAnsi="Arial" w:cs="Arial"/>
            <w:color w:val="000000" w:themeColor="text1"/>
            <w:u w:val="single"/>
            <w:lang w:val="cs-CZ"/>
          </w:rPr>
          <w:t>http://www.inflow.cz/google-book-search</w:t>
        </w:r>
      </w:hyperlink>
      <w:r w:rsidRPr="00582AF4">
        <w:rPr>
          <w:rFonts w:ascii="Arial" w:hAnsi="Arial" w:cs="Arial"/>
          <w:color w:val="000000" w:themeColor="text1"/>
          <w:lang w:val="cs-CZ"/>
        </w:rPr>
        <w:t>. ISSN 1802-9736</w:t>
      </w:r>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Google Books Library Project. [online]. [cit. 2014-01-16]. Dostupné z: </w:t>
      </w:r>
      <w:hyperlink r:id="rId165" w:history="1">
        <w:r w:rsidRPr="00582AF4">
          <w:rPr>
            <w:rFonts w:ascii="Arial" w:hAnsi="Arial" w:cs="Arial"/>
            <w:color w:val="000000" w:themeColor="text1"/>
            <w:u w:val="single"/>
            <w:lang w:val="cs-CZ"/>
          </w:rPr>
          <w:t>http://en.wikipedia.org/wiki/Google_Books_Library_Project</w:t>
        </w:r>
      </w:hyperlink>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Google Books. [online]. [cit. 2014-01-16]. Dostupné z: </w:t>
      </w:r>
      <w:hyperlink r:id="rId166" w:history="1">
        <w:r w:rsidRPr="00582AF4">
          <w:rPr>
            <w:rFonts w:ascii="Arial" w:hAnsi="Arial" w:cs="Arial"/>
            <w:color w:val="000000" w:themeColor="text1"/>
            <w:u w:val="single"/>
            <w:lang w:val="cs-CZ"/>
          </w:rPr>
          <w:t>http://en.wikipedia.org/wiki/Google_Books</w:t>
        </w:r>
      </w:hyperlink>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HEJNOVÁ, Miroslava. Digitalizace starých a vzácných tisků v Národní knihovně společností Google. Duha [online]. 2011, roč. 25, č. 3 [cit. 2014-01-16]. Dostupné z: </w:t>
      </w:r>
      <w:hyperlink r:id="rId167" w:history="1">
        <w:r w:rsidRPr="00582AF4">
          <w:rPr>
            <w:rStyle w:val="Hypertextovprepojenie"/>
            <w:rFonts w:ascii="Arial" w:hAnsi="Arial" w:cs="Arial"/>
            <w:color w:val="000000" w:themeColor="text1"/>
            <w:lang w:val="cs-CZ"/>
          </w:rPr>
          <w:t>http://duha.mzk.cz/clanky/digitalizace-starych-vzacnych-tisku-v-narodni-knihovne-spolecnosti-google. ISSN 1804-4255</w:t>
        </w:r>
      </w:hyperlink>
      <w:r w:rsidRPr="00582AF4">
        <w:rPr>
          <w:rFonts w:ascii="Arial" w:hAnsi="Arial" w:cs="Arial"/>
          <w:color w:val="000000" w:themeColor="text1"/>
          <w:lang w:val="cs-CZ"/>
        </w:rPr>
        <w:t>.</w:t>
      </w:r>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HEJNOVÁ, UHLÍŘ. Digitalizace s Google a její vztah k NDK – IOP. Bibliotheca Antiqua 2012: sborník z 21. konference. [online]. Olomouc: Vědecká knihovna v Olomouci, 2012. [cit. 2013-12-03]. Dostupné z: </w:t>
      </w:r>
      <w:hyperlink r:id="rId168" w:history="1">
        <w:r w:rsidRPr="00582AF4">
          <w:rPr>
            <w:rFonts w:ascii="Arial" w:hAnsi="Arial" w:cs="Arial"/>
            <w:color w:val="000000" w:themeColor="text1"/>
            <w:u w:val="single"/>
            <w:lang w:val="cs-CZ"/>
          </w:rPr>
          <w:t>http://www.vkol.cz/data/soubory/import/konf21/Bibliotheca%20Antiqua%202012-Hejnova-Uhlir.pdf</w:t>
        </w:r>
      </w:hyperlink>
      <w:r w:rsidRPr="00582AF4">
        <w:rPr>
          <w:rFonts w:ascii="Arial" w:hAnsi="Arial" w:cs="Arial"/>
          <w:color w:val="000000" w:themeColor="text1"/>
          <w:lang w:val="cs-CZ"/>
        </w:rPr>
        <w:t>. </w:t>
      </w:r>
      <w:hyperlink r:id="rId169" w:history="1">
        <w:r w:rsidRPr="00582AF4">
          <w:rPr>
            <w:rFonts w:ascii="Arial" w:hAnsi="Arial" w:cs="Arial"/>
            <w:color w:val="000000" w:themeColor="text1"/>
            <w:u w:val="single"/>
            <w:lang w:val="cs-CZ"/>
          </w:rPr>
          <w:t>ISBN 978-80-7053-298-0</w:t>
        </w:r>
      </w:hyperlink>
      <w:r w:rsidRPr="00582AF4">
        <w:rPr>
          <w:rFonts w:ascii="Arial" w:hAnsi="Arial" w:cs="Arial"/>
          <w:color w:val="000000" w:themeColor="text1"/>
          <w:lang w:val="cs-CZ"/>
        </w:rPr>
        <w:t>.</w:t>
      </w:r>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KNOLL, Adolf. Zpráva ze zahraniční služební cesty. [online]. [cit. 2014-01-16]. Dostupné z: </w:t>
      </w:r>
      <w:hyperlink r:id="rId170" w:history="1">
        <w:r w:rsidRPr="00582AF4">
          <w:rPr>
            <w:rFonts w:ascii="Arial" w:hAnsi="Arial" w:cs="Arial"/>
            <w:color w:val="000000" w:themeColor="text1"/>
            <w:u w:val="single"/>
            <w:lang w:val="cs-CZ"/>
          </w:rPr>
          <w:t>http://wwwold.nkp.cz/files/cz_haag_google2012_ak.pdf</w:t>
        </w:r>
      </w:hyperlink>
    </w:p>
    <w:p w:rsidR="00EE23B8" w:rsidRPr="00582AF4" w:rsidRDefault="00EE23B8" w:rsidP="00B2119A">
      <w:pPr>
        <w:numPr>
          <w:ilvl w:val="0"/>
          <w:numId w:val="6"/>
        </w:numPr>
        <w:shd w:val="clear" w:color="auto" w:fill="FFFFFF"/>
        <w:spacing w:before="100" w:beforeAutospacing="1" w:after="24"/>
        <w:ind w:left="384"/>
        <w:rPr>
          <w:rFonts w:ascii="Arial" w:hAnsi="Arial" w:cs="Arial"/>
          <w:color w:val="000000" w:themeColor="text1"/>
          <w:lang w:val="cs-CZ"/>
        </w:rPr>
      </w:pPr>
      <w:r w:rsidRPr="00582AF4">
        <w:rPr>
          <w:rFonts w:ascii="Arial" w:hAnsi="Arial" w:cs="Arial"/>
          <w:color w:val="000000" w:themeColor="text1"/>
          <w:lang w:val="cs-CZ"/>
        </w:rPr>
        <w:t xml:space="preserve">MACHOVÁ, Anna. Google </w:t>
      </w:r>
      <w:proofErr w:type="gramStart"/>
      <w:r w:rsidRPr="00582AF4">
        <w:rPr>
          <w:rFonts w:ascii="Arial" w:hAnsi="Arial" w:cs="Arial"/>
          <w:color w:val="000000" w:themeColor="text1"/>
          <w:lang w:val="cs-CZ"/>
        </w:rPr>
        <w:t>Books - Google</w:t>
      </w:r>
      <w:proofErr w:type="gramEnd"/>
      <w:r w:rsidRPr="00582AF4">
        <w:rPr>
          <w:rFonts w:ascii="Arial" w:hAnsi="Arial" w:cs="Arial"/>
          <w:color w:val="000000" w:themeColor="text1"/>
          <w:lang w:val="cs-CZ"/>
        </w:rPr>
        <w:t xml:space="preserve"> Livres: klikaté cesty digitalizace. Knihovna [online]. 2011, roč. 22, č. 1, s. 94-100. [cit. 2014-01-09]. Dostupné z: </w:t>
      </w:r>
      <w:hyperlink r:id="rId171" w:history="1">
        <w:r w:rsidRPr="00582AF4">
          <w:rPr>
            <w:rFonts w:ascii="Arial" w:hAnsi="Arial" w:cs="Arial"/>
            <w:color w:val="000000" w:themeColor="text1"/>
            <w:u w:val="single"/>
            <w:lang w:val="cs-CZ"/>
          </w:rPr>
          <w:t>http://knihovna.nkp.cz/knihovna112/11294.htm</w:t>
        </w:r>
      </w:hyperlink>
      <w:r w:rsidRPr="00582AF4">
        <w:rPr>
          <w:rFonts w:ascii="Arial" w:hAnsi="Arial" w:cs="Arial"/>
          <w:color w:val="000000" w:themeColor="text1"/>
          <w:lang w:val="cs-CZ"/>
        </w:rPr>
        <w:t>. ISSN 1801-3252.</w:t>
      </w:r>
    </w:p>
    <w:p w:rsidR="002B2905" w:rsidRPr="00582AF4" w:rsidRDefault="002B2905" w:rsidP="002B2905">
      <w:pPr>
        <w:spacing w:before="120"/>
        <w:rPr>
          <w:rFonts w:ascii="Arial" w:hAnsi="Arial" w:cs="Arial"/>
          <w:color w:val="000000" w:themeColor="text1"/>
        </w:rPr>
      </w:pPr>
    </w:p>
    <w:p w:rsidR="002B2905" w:rsidRPr="00582AF4" w:rsidRDefault="002B2905" w:rsidP="002B2905">
      <w:pPr>
        <w:rPr>
          <w:rFonts w:ascii="Arial" w:hAnsi="Arial" w:cs="Arial"/>
          <w:color w:val="000000" w:themeColor="text1"/>
        </w:rPr>
      </w:pPr>
    </w:p>
    <w:p w:rsidR="00EE23B8" w:rsidRPr="00582AF4" w:rsidRDefault="00EE23B8">
      <w:pPr>
        <w:rPr>
          <w:rFonts w:ascii="Arial" w:hAnsi="Arial" w:cs="Arial"/>
          <w:color w:val="000000" w:themeColor="text1"/>
        </w:rPr>
      </w:pPr>
    </w:p>
    <w:p w:rsidR="001564A8" w:rsidRPr="00582AF4" w:rsidRDefault="001564A8">
      <w:pPr>
        <w:rPr>
          <w:rFonts w:ascii="Arial" w:hAnsi="Arial" w:cs="Arial"/>
          <w:color w:val="000000" w:themeColor="text1"/>
        </w:rPr>
      </w:pPr>
      <w:r w:rsidRPr="00582AF4">
        <w:rPr>
          <w:rFonts w:ascii="Arial" w:hAnsi="Arial" w:cs="Arial"/>
          <w:color w:val="000000" w:themeColor="text1"/>
        </w:rPr>
        <w:br w:type="page"/>
      </w:r>
    </w:p>
    <w:p w:rsidR="006264A9" w:rsidRPr="00E74227" w:rsidRDefault="007C4732" w:rsidP="00E74227">
      <w:pPr>
        <w:pStyle w:val="Nadpis1"/>
      </w:pPr>
      <w:bookmarkStart w:id="25" w:name="_Toc20049035"/>
      <w:r>
        <w:lastRenderedPageBreak/>
        <w:t xml:space="preserve">Významné digitalizační světové </w:t>
      </w:r>
      <w:proofErr w:type="gramStart"/>
      <w:r>
        <w:t xml:space="preserve">projekty - </w:t>
      </w:r>
      <w:r w:rsidR="006264A9" w:rsidRPr="00E74227">
        <w:t>Europeana</w:t>
      </w:r>
      <w:bookmarkEnd w:id="25"/>
      <w:proofErr w:type="gramEnd"/>
    </w:p>
    <w:p w:rsidR="006264A9" w:rsidRPr="00582AF4" w:rsidRDefault="006264A9" w:rsidP="006264A9">
      <w:pPr>
        <w:pStyle w:val="Normlnywebov"/>
        <w:spacing w:before="120" w:beforeAutospacing="0" w:after="120" w:afterAutospacing="0"/>
        <w:rPr>
          <w:rFonts w:ascii="Arial" w:hAnsi="Arial" w:cs="Arial"/>
          <w:color w:val="000000" w:themeColor="text1"/>
        </w:rPr>
      </w:pPr>
      <w:r w:rsidRPr="00582AF4">
        <w:rPr>
          <w:rFonts w:ascii="Arial" w:hAnsi="Arial" w:cs="Arial"/>
          <w:b/>
          <w:bCs/>
          <w:color w:val="000000" w:themeColor="text1"/>
        </w:rPr>
        <w:t>Europeana</w:t>
      </w:r>
      <w:r w:rsidRPr="00582AF4">
        <w:rPr>
          <w:rStyle w:val="apple-converted-space"/>
          <w:rFonts w:ascii="Arial" w:eastAsiaTheme="majorEastAsia" w:hAnsi="Arial" w:cs="Arial"/>
          <w:color w:val="000000" w:themeColor="text1"/>
        </w:rPr>
        <w:t> </w:t>
      </w:r>
      <w:r w:rsidRPr="00582AF4">
        <w:rPr>
          <w:rFonts w:ascii="Arial" w:hAnsi="Arial" w:cs="Arial"/>
          <w:color w:val="000000" w:themeColor="text1"/>
        </w:rPr>
        <w:t>je</w:t>
      </w:r>
      <w:r w:rsidRPr="00582AF4">
        <w:rPr>
          <w:rStyle w:val="apple-converted-space"/>
          <w:rFonts w:ascii="Arial" w:eastAsiaTheme="majorEastAsia" w:hAnsi="Arial" w:cs="Arial"/>
          <w:color w:val="000000" w:themeColor="text1"/>
        </w:rPr>
        <w:t> </w:t>
      </w:r>
      <w:r w:rsidRPr="00582AF4">
        <w:rPr>
          <w:rFonts w:ascii="Arial" w:hAnsi="Arial" w:cs="Arial"/>
          <w:color w:val="000000" w:themeColor="text1"/>
        </w:rPr>
        <w:t>digitálna knižnica, ktorá umožňuje širokej verejnosti prezerať si digitálne zdroje z európskych múzeí, knižníc, archívov a audiovizuálnych zbierok. Portál Europeana.eu bol spustený 20. novembra 2008 Viviane Redingovou, eurokomisárkou pre informačnú spoločnosť a médiá.</w:t>
      </w:r>
      <w:r w:rsidR="00EE7257" w:rsidRPr="00582AF4">
        <w:rPr>
          <w:rFonts w:ascii="Arial" w:hAnsi="Arial" w:cs="Arial"/>
          <w:color w:val="000000" w:themeColor="text1"/>
        </w:rPr>
        <w:t xml:space="preserve"> </w:t>
      </w:r>
      <w:r w:rsidR="000F1F5D" w:rsidRPr="00582AF4">
        <w:rPr>
          <w:rFonts w:ascii="Arial" w:hAnsi="Arial" w:cs="Arial"/>
          <w:color w:val="000000" w:themeColor="text1"/>
        </w:rPr>
        <w:t xml:space="preserve">Pamiatkou na štart Europeany je pamätná tabuľa vo vestibule v Belgickej kráľovskej knižnici. Medzi zakladateľmi je aj Dušan Katuščák, ktorý bol v tom čase generálnym riaditeľom Slovenskej národnej knižnice v Martine a zabezpečil spoluprácu s Europeanou a budovanie </w:t>
      </w:r>
      <w:r w:rsidR="00326130" w:rsidRPr="00582AF4">
        <w:rPr>
          <w:rFonts w:ascii="Arial" w:hAnsi="Arial" w:cs="Arial"/>
          <w:color w:val="000000" w:themeColor="text1"/>
        </w:rPr>
        <w:t xml:space="preserve">slovenskej </w:t>
      </w:r>
      <w:r w:rsidR="000F1F5D" w:rsidRPr="00582AF4">
        <w:rPr>
          <w:rFonts w:ascii="Arial" w:hAnsi="Arial" w:cs="Arial"/>
          <w:color w:val="000000" w:themeColor="text1"/>
        </w:rPr>
        <w:t>národnej digitálnej knižnice tak, aby bola súčasťou Europeany.</w:t>
      </w:r>
    </w:p>
    <w:p w:rsidR="006264A9" w:rsidRPr="00582AF4" w:rsidRDefault="006264A9" w:rsidP="00B17334">
      <w:pPr>
        <w:pStyle w:val="Normlnywebov"/>
        <w:spacing w:before="120" w:beforeAutospacing="0" w:after="120" w:afterAutospacing="0"/>
        <w:rPr>
          <w:rFonts w:ascii="Arial" w:hAnsi="Arial" w:cs="Arial"/>
          <w:color w:val="000000" w:themeColor="text1"/>
        </w:rPr>
      </w:pPr>
      <w:r w:rsidRPr="00582AF4">
        <w:rPr>
          <w:rFonts w:ascii="Arial" w:hAnsi="Arial" w:cs="Arial"/>
          <w:color w:val="000000" w:themeColor="text1"/>
        </w:rPr>
        <w:t>Projekt je realizovaný centrálnym tímom, sídliacim v národnej knižnici Holandska - Koninklijke Bibliotheek. Europeana je internetový portál, ktorý funguje ako rozhranie k miliónom kníh, obrazov, filmov, múzejných predmetov a archívnych záznamov v celej Európe. Do European</w:t>
      </w:r>
      <w:r w:rsidR="000F1F5D" w:rsidRPr="00582AF4">
        <w:rPr>
          <w:rFonts w:ascii="Arial" w:hAnsi="Arial" w:cs="Arial"/>
          <w:color w:val="000000" w:themeColor="text1"/>
        </w:rPr>
        <w:t>y</w:t>
      </w:r>
      <w:r w:rsidRPr="00582AF4">
        <w:rPr>
          <w:rFonts w:ascii="Arial" w:hAnsi="Arial" w:cs="Arial"/>
          <w:color w:val="000000" w:themeColor="text1"/>
        </w:rPr>
        <w:t xml:space="preserve"> prispieva viac ako 2000 inštitúcií. (Louvre či British Library až po regionálne archívy a miestne múzeá Európskej únie). Umožňuje prístup k rôznym typom </w:t>
      </w:r>
      <w:r w:rsidR="000F1F5D" w:rsidRPr="00582AF4">
        <w:rPr>
          <w:rFonts w:ascii="Arial" w:hAnsi="Arial" w:cs="Arial"/>
          <w:color w:val="000000" w:themeColor="text1"/>
        </w:rPr>
        <w:t xml:space="preserve">harvestovaného </w:t>
      </w:r>
      <w:r w:rsidRPr="00582AF4">
        <w:rPr>
          <w:rFonts w:ascii="Arial" w:hAnsi="Arial" w:cs="Arial"/>
          <w:color w:val="000000" w:themeColor="text1"/>
        </w:rPr>
        <w:t>obsahu (digitálne objekty nie sú uložené na centrálnom počítači, ale zostávajú v jednotlivých inštitúciách). Europeana zhromažďuje kontextové informácie (metadáta) o položkách, vrátane malého</w:t>
      </w:r>
      <w:r w:rsidR="000F1F5D" w:rsidRPr="00582AF4">
        <w:rPr>
          <w:rFonts w:ascii="Arial" w:hAnsi="Arial" w:cs="Arial"/>
          <w:color w:val="000000" w:themeColor="text1"/>
        </w:rPr>
        <w:t xml:space="preserve"> náhľadového</w:t>
      </w:r>
      <w:r w:rsidRPr="00582AF4">
        <w:rPr>
          <w:rFonts w:ascii="Arial" w:hAnsi="Arial" w:cs="Arial"/>
          <w:color w:val="000000" w:themeColor="text1"/>
        </w:rPr>
        <w:t xml:space="preserve"> obrázku. </w:t>
      </w:r>
      <w:r w:rsidR="000F1F5D" w:rsidRPr="00582AF4">
        <w:rPr>
          <w:rFonts w:ascii="Arial" w:hAnsi="Arial" w:cs="Arial"/>
          <w:color w:val="000000" w:themeColor="text1"/>
        </w:rPr>
        <w:t xml:space="preserve">Europeana obsahuje prístup k digitálnemu obsahu – </w:t>
      </w:r>
      <w:r w:rsidR="000F1F5D" w:rsidRPr="00582AF4">
        <w:rPr>
          <w:rFonts w:ascii="Arial" w:hAnsi="Arial" w:cs="Arial"/>
          <w:i/>
          <w:color w:val="000000" w:themeColor="text1"/>
        </w:rPr>
        <w:t>texty, zvuk, obraz, audiovideo</w:t>
      </w:r>
      <w:r w:rsidR="000F1F5D" w:rsidRPr="00582AF4">
        <w:rPr>
          <w:rFonts w:ascii="Arial" w:hAnsi="Arial" w:cs="Arial"/>
          <w:color w:val="000000" w:themeColor="text1"/>
        </w:rPr>
        <w:t>.</w:t>
      </w:r>
    </w:p>
    <w:p w:rsidR="0062396B" w:rsidRPr="00582AF4" w:rsidRDefault="001564A8" w:rsidP="00AA6370">
      <w:pPr>
        <w:pStyle w:val="Nadpis2"/>
      </w:pPr>
      <w:bookmarkStart w:id="26" w:name="_Toc20049036"/>
      <w:r w:rsidRPr="00582AF4">
        <w:t>Europeana (Comité des Sages). Pozícia Európskej únie.</w:t>
      </w:r>
      <w:bookmarkEnd w:id="26"/>
    </w:p>
    <w:p w:rsidR="001564A8" w:rsidRPr="00582AF4" w:rsidRDefault="00B17334"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w:t>
      </w:r>
      <w:r w:rsidR="001564A8" w:rsidRPr="00582AF4">
        <w:rPr>
          <w:rFonts w:ascii="Arial" w:hAnsi="Arial" w:cs="Arial"/>
          <w:i/>
          <w:color w:val="000000" w:themeColor="text1"/>
        </w:rPr>
        <w:t xml:space="preserve">Knižnice, archívy a múzeá v celej Európe sú už storočia opatrovníkmi európskeho bohatého a rozmanitého kultúrneho dedičstva. Chránia svedectvá o vedomostiach, kráse a talente Europanov, napríklad ich sochy, obrazy, hudbu a literatúru, a poskytujú k nim prístup. Nové informačné technológie vytvorili neuveriteľné možnosti na lepšie sprístupnenie tohto spoločného dedičstva všetkým.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Kultúra ide po digitálnej ceste a „pamäťové inštitúcie“ menia spôsob, ktorým komunikujú s verejnosťou.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Digitalizácia vdychuje nový život materiálom z minulosti a mení ich na impozantné bohatstvo pre individuálneho používateľa a na dôležitý stavebný blok digitálneho hospodárstva, digitálneho priemyslu.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Sme toho názoru, že za sprístupnenie nášho kultúrneho dedičstva a za jeho zachovanie pre budúce generácie nesie hlavnú zodpovednosť verejný sektor. Táto zodpovednosť za dedičstvo Európy a kontrola nad ním sa nemôžu ponechať na jeden alebo niekoľko subjektov na trhu, hoci výrazne podporujeme myšlienku, aby sa do arény digitalizácie vnieslo viac súkromných investícií a aby sa do nej zapojil väčší počet spoločností prostredníctvom spravodlivého a vyváženého partnerstva.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Digitalizácia nášho kultúrneho dedičstva je obrovská úloha, ktorá si vyžaduje veľké investície. Podľa štúdie bude na uloženie celého dedičstva online postupne potrebných 100 miliárd EUR. Takéto úsilie si vyžaduje </w:t>
      </w:r>
      <w:r w:rsidRPr="00582AF4">
        <w:rPr>
          <w:rFonts w:ascii="Arial" w:hAnsi="Arial" w:cs="Arial"/>
          <w:i/>
          <w:color w:val="000000" w:themeColor="text1"/>
        </w:rPr>
        <w:lastRenderedPageBreak/>
        <w:t xml:space="preserve">čas a na dosiahnutie najlepších výsledkov sa investície budú musieť dôkladne naplánovať a koordinovať.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Myslíme si, že prínosy stoja za toto úsilie. Tieto prínosy súvisia predovšetkým so širším prístupom ku kultúre a k vedomostiam a s ich demokratizáciou, ako aj s prínosmi pre vzdelávací systém – pre školy aj univerzity. Ďalšie významné prínosy sú v hospodárskej sfére a týkajú sa rozvoja nových technológií a služieb pre digitalizáciu, digitálne uchovávanie a pre vzájomné pôsobenie s kultúrnymi materiálmi inovačnými spôsobmi. Digitalizované materiály môžu byť samé osebe stimulom inovácie a tvoriť základ nových služieb v takých sektoroch, ako cestovný ruch a vzdelávanie.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Uvádzame naše odporúčania, pričom máme na pamäti tieto potenciálne prínosy acieľ podporovať prostredie, ktoré pomôže: </w:t>
      </w:r>
    </w:p>
    <w:p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spoločne využívať naše bohaté a rozmanité spoločné dedičstvo, </w:t>
      </w:r>
    </w:p>
    <w:p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spojiť minulosť s prítomnosťou, </w:t>
      </w:r>
    </w:p>
    <w:p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zachovať toto dedičstvo pre budúce generácie, </w:t>
      </w:r>
    </w:p>
    <w:p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chrániť záujmy európskych tvorcov, </w:t>
      </w:r>
    </w:p>
    <w:p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živiť tvorivosť, vrátane tvorivého úsilia zo strany neprofesionálov, </w:t>
      </w:r>
    </w:p>
    <w:p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prispieť k vzdelávaniu, a </w:t>
      </w:r>
    </w:p>
    <w:p w:rsidR="001564A8" w:rsidRPr="00582AF4" w:rsidRDefault="001564A8" w:rsidP="00B2119A">
      <w:pPr>
        <w:pStyle w:val="Odsekzoznamu"/>
        <w:numPr>
          <w:ilvl w:val="0"/>
          <w:numId w:val="16"/>
        </w:numPr>
        <w:ind w:left="2378"/>
        <w:rPr>
          <w:rFonts w:ascii="Arial" w:hAnsi="Arial" w:cs="Arial"/>
          <w:i/>
          <w:color w:val="000000" w:themeColor="text1"/>
        </w:rPr>
      </w:pPr>
      <w:r w:rsidRPr="00582AF4">
        <w:rPr>
          <w:rFonts w:ascii="Arial" w:hAnsi="Arial" w:cs="Arial"/>
          <w:i/>
          <w:color w:val="000000" w:themeColor="text1"/>
        </w:rPr>
        <w:t xml:space="preserve">podporovať inovácie a podnikanie.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Odporúčania </w:t>
      </w:r>
      <w:r w:rsidR="00326130" w:rsidRPr="00582AF4">
        <w:rPr>
          <w:rFonts w:ascii="Arial" w:hAnsi="Arial" w:cs="Arial"/>
          <w:i/>
          <w:color w:val="000000" w:themeColor="text1"/>
        </w:rPr>
        <w:t xml:space="preserve">Comité des sages </w:t>
      </w:r>
      <w:r w:rsidRPr="00582AF4">
        <w:rPr>
          <w:rFonts w:ascii="Arial" w:hAnsi="Arial" w:cs="Arial"/>
          <w:i/>
          <w:color w:val="000000" w:themeColor="text1"/>
        </w:rPr>
        <w:t>sa týkajú všetkých oblastí stanovených referenčným rámcom pre našu prácu a</w:t>
      </w:r>
      <w:r w:rsidR="005B14AC" w:rsidRPr="00582AF4">
        <w:rPr>
          <w:rFonts w:ascii="Arial" w:hAnsi="Arial" w:cs="Arial"/>
          <w:i/>
          <w:color w:val="000000" w:themeColor="text1"/>
        </w:rPr>
        <w:t xml:space="preserve"> </w:t>
      </w:r>
      <w:r w:rsidRPr="00582AF4">
        <w:rPr>
          <w:rFonts w:ascii="Arial" w:hAnsi="Arial" w:cs="Arial"/>
          <w:i/>
          <w:color w:val="000000" w:themeColor="text1"/>
        </w:rPr>
        <w:t>zaoberajú sa situáciami, v</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prípade ktorých si myslíme, že je potrebná stimulácia alebo odstránenie prekážok. </w:t>
      </w:r>
    </w:p>
    <w:p w:rsidR="001564A8" w:rsidRPr="00582AF4" w:rsidRDefault="001564A8" w:rsidP="00AA6370">
      <w:pPr>
        <w:pStyle w:val="Nadpis2"/>
      </w:pPr>
      <w:bookmarkStart w:id="27" w:name="_Toc20049037"/>
      <w:r w:rsidRPr="00582AF4">
        <w:t>Zabezpečenie širokého prístupu k digitalizovaným verejne dostupným materiálom a ich využívania</w:t>
      </w:r>
      <w:bookmarkEnd w:id="27"/>
      <w:r w:rsidRPr="00582AF4">
        <w:t xml:space="preserve">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Kultúrne inštitúcie by mali zabezpečiť čo najširší prístup k verejne dostupným materiálom digitalizovaným spomocou verejných finančných prostriedkov a ich opakované použitie. Tento cezhraničný prístup by mal byť súčasťou podmienok financovania digitalizácie v celej Európe. Malo by sa zabrániť využívaniu rušivej vodotlače alebo iných prostriedkov, ktoré obmedzujú využívanie materiálov.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V</w:t>
      </w:r>
      <w:r w:rsidR="005B14AC" w:rsidRPr="00582AF4">
        <w:rPr>
          <w:rFonts w:ascii="Arial" w:hAnsi="Arial" w:cs="Arial"/>
          <w:i/>
          <w:color w:val="000000" w:themeColor="text1"/>
        </w:rPr>
        <w:t xml:space="preserve"> </w:t>
      </w:r>
      <w:r w:rsidRPr="00582AF4">
        <w:rPr>
          <w:rFonts w:ascii="Arial" w:hAnsi="Arial" w:cs="Arial"/>
          <w:i/>
          <w:color w:val="000000" w:themeColor="text1"/>
        </w:rPr>
        <w:t>prípade, že kultúrne inštitúcie účtujú súkromným spoločnostiam poplatok za</w:t>
      </w:r>
      <w:r w:rsidR="005B14AC" w:rsidRPr="00582AF4">
        <w:rPr>
          <w:rFonts w:ascii="Arial" w:hAnsi="Arial" w:cs="Arial"/>
          <w:i/>
          <w:color w:val="000000" w:themeColor="text1"/>
        </w:rPr>
        <w:t xml:space="preserve"> </w:t>
      </w:r>
      <w:r w:rsidRPr="00582AF4">
        <w:rPr>
          <w:rFonts w:ascii="Arial" w:hAnsi="Arial" w:cs="Arial"/>
          <w:i/>
          <w:color w:val="000000" w:themeColor="text1"/>
        </w:rPr>
        <w:t>opakované použitie digitalizovaného verejne dostupného materiálu, mali by dodržiavať pravidlá európskej smernice o</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opakovanom použití informácií verejného sektora. </w:t>
      </w:r>
    </w:p>
    <w:p w:rsidR="001564A8" w:rsidRPr="00582AF4" w:rsidRDefault="001564A8" w:rsidP="00B2119A">
      <w:pPr>
        <w:pStyle w:val="Odsekzoznamu"/>
        <w:numPr>
          <w:ilvl w:val="0"/>
          <w:numId w:val="15"/>
        </w:numPr>
        <w:ind w:left="1298"/>
        <w:rPr>
          <w:rFonts w:ascii="Arial" w:hAnsi="Arial" w:cs="Arial"/>
          <w:i/>
          <w:color w:val="000000" w:themeColor="text1"/>
        </w:rPr>
      </w:pPr>
      <w:r w:rsidRPr="00582AF4">
        <w:rPr>
          <w:rFonts w:ascii="Arial" w:hAnsi="Arial" w:cs="Arial"/>
          <w:i/>
          <w:color w:val="000000" w:themeColor="text1"/>
        </w:rPr>
        <w:t xml:space="preserve">Európska komisia by mala posúdiť spôsoby a prostriedky na odstránenie rozdielov v stave práv týkajúcich sa digitalizovaných materiálov medzi členskými štátmi v kontexte, v ktorom je cezhraničný prístup a používanie normou. Samotný proces digitalizácie by v zásade nemal vytvárať žiadne nové práva. </w:t>
      </w:r>
    </w:p>
    <w:p w:rsidR="001564A8" w:rsidRPr="00582AF4" w:rsidRDefault="001564A8" w:rsidP="00B2119A">
      <w:pPr>
        <w:pStyle w:val="Odsekzoznamu"/>
        <w:numPr>
          <w:ilvl w:val="0"/>
          <w:numId w:val="15"/>
        </w:numPr>
        <w:ind w:left="1298"/>
        <w:rPr>
          <w:rFonts w:ascii="Arial" w:hAnsi="Arial" w:cs="Arial"/>
          <w:i/>
          <w:color w:val="000000" w:themeColor="text1"/>
        </w:rPr>
      </w:pPr>
      <w:r w:rsidRPr="00582AF4">
        <w:rPr>
          <w:rFonts w:ascii="Arial" w:hAnsi="Arial" w:cs="Arial"/>
          <w:i/>
          <w:color w:val="000000" w:themeColor="text1"/>
        </w:rPr>
        <w:lastRenderedPageBreak/>
        <w:t xml:space="preserve">Metaúdaje týkajúce sa digitalizovaných predmetov vytvorené kultúrnymi inštitúciami by mali byť široko a bezplatne dostupné na opakované použitie. </w:t>
      </w:r>
    </w:p>
    <w:p w:rsidR="005B14AC" w:rsidRPr="00582AF4" w:rsidRDefault="005B14AC" w:rsidP="00AA6370">
      <w:pPr>
        <w:pStyle w:val="Nadpis2"/>
      </w:pPr>
      <w:bookmarkStart w:id="28" w:name="_Toc20049038"/>
      <w:r w:rsidRPr="00582AF4">
        <w:t>Stimuly digitalizácie</w:t>
      </w:r>
      <w:bookmarkEnd w:id="28"/>
    </w:p>
    <w:p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Stimulovanie digitalizácie a online prístupnosti materiálov, na ktoré sa vzťahujú autorské práva</w:t>
      </w:r>
      <w:r w:rsidR="00326130" w:rsidRPr="00582AF4">
        <w:rPr>
          <w:rFonts w:ascii="Arial" w:hAnsi="Arial" w:cs="Arial"/>
          <w:i/>
          <w:color w:val="000000" w:themeColor="text1"/>
        </w:rPr>
        <w:t>.</w:t>
      </w:r>
      <w:r w:rsidRPr="00582AF4">
        <w:rPr>
          <w:rFonts w:ascii="Arial" w:hAnsi="Arial" w:cs="Arial"/>
          <w:i/>
          <w:color w:val="000000" w:themeColor="text1"/>
        </w:rPr>
        <w:t xml:space="preserve"> </w:t>
      </w:r>
    </w:p>
    <w:p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 xml:space="preserve">Čo najskôr sa musí prijať európsky právny nástroj pre osirotené diela. Tento nástroj by mal byť v súlade s 8-stupňovým testom, ktorý vymedzil výbor. </w:t>
      </w:r>
    </w:p>
    <w:p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 xml:space="preserve">Musí sa zabrániť budúcim osiroteným dielam. Určitá forma registrácie by sa mala považovať za podmienku úplného výkonu práv. Vrámci Svetovej organizácie duševného vlastníctva (WIPO) by sa v tejto súvislosti mala uskutočniť diskusia o úprave Bernského dohovoru s cieľom prispôsobiť ho digitálnemu veku, ktorú by mala podporiť Európska komisia. </w:t>
      </w:r>
    </w:p>
    <w:p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 xml:space="preserve">Národné vlády a Európska komisia by mali podporovať riešenia týkajúce sa digitalizácie diel, ktoré už nie sú v distribúcii, a cezhraničného prístupu k týmto dielam. </w:t>
      </w:r>
    </w:p>
    <w:p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 xml:space="preserve">Držitelia práv by mali byť na prvom mieste, pokiaľ ide o využívanie diel, ktoré už nie sú v distribúcii. </w:t>
      </w:r>
    </w:p>
    <w:p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V prípade kultúrnych inštitúcií by riešenia týkajúce sa kolektívneho udeľovania licencií a príležitosti mali byť podporené právnymi predpismi s cieľom digitalizovať a uložiť diela, ktoré už nie sú v distribúcii, online, ak to nerobia držitelia práv</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a komerční poskytovatelia. </w:t>
      </w:r>
    </w:p>
    <w:p w:rsidR="001564A8" w:rsidRPr="00582AF4" w:rsidRDefault="001564A8" w:rsidP="00B2119A">
      <w:pPr>
        <w:pStyle w:val="Odsekzoznamu"/>
        <w:numPr>
          <w:ilvl w:val="0"/>
          <w:numId w:val="10"/>
        </w:numPr>
        <w:ind w:left="1298"/>
        <w:rPr>
          <w:rFonts w:ascii="Arial" w:hAnsi="Arial" w:cs="Arial"/>
          <w:i/>
          <w:color w:val="000000" w:themeColor="text1"/>
        </w:rPr>
      </w:pPr>
      <w:r w:rsidRPr="00582AF4">
        <w:rPr>
          <w:rFonts w:ascii="Arial" w:hAnsi="Arial" w:cs="Arial"/>
          <w:i/>
          <w:color w:val="000000" w:themeColor="text1"/>
        </w:rPr>
        <w:t xml:space="preserve">Riešenia pre osirotené diela a diela, ktoré už nie sú v distribúcii, sa musia týkať všetkých rôznych sektorov: audiovizuálneho sektora, textov, výtvarného umenia, zvuku. </w:t>
      </w:r>
    </w:p>
    <w:p w:rsidR="005B14AC" w:rsidRPr="00582AF4" w:rsidRDefault="005B14AC" w:rsidP="00AA6370">
      <w:pPr>
        <w:pStyle w:val="Nadpis2"/>
      </w:pPr>
      <w:bookmarkStart w:id="29" w:name="_Toc20049039"/>
      <w:r w:rsidRPr="00582AF4">
        <w:t>Úloha Europeany</w:t>
      </w:r>
      <w:bookmarkEnd w:id="29"/>
    </w:p>
    <w:p w:rsidR="001564A8" w:rsidRPr="00582AF4" w:rsidRDefault="001564A8" w:rsidP="00B17334">
      <w:pPr>
        <w:spacing w:before="100" w:beforeAutospacing="1" w:after="100" w:afterAutospacing="1"/>
        <w:ind w:left="938"/>
        <w:rPr>
          <w:rFonts w:ascii="Arial" w:hAnsi="Arial" w:cs="Arial"/>
          <w:i/>
          <w:color w:val="000000" w:themeColor="text1"/>
        </w:rPr>
      </w:pPr>
      <w:r w:rsidRPr="00582AF4">
        <w:rPr>
          <w:rFonts w:ascii="Arial" w:hAnsi="Arial" w:cs="Arial"/>
          <w:i/>
          <w:color w:val="000000" w:themeColor="text1"/>
        </w:rPr>
        <w:t xml:space="preserve">Posilnenie knižnice Europeana ako referenčného bodu pre európsku kultúru online </w:t>
      </w:r>
    </w:p>
    <w:p w:rsidR="001564A8" w:rsidRPr="00582AF4" w:rsidRDefault="001564A8" w:rsidP="00B2119A">
      <w:pPr>
        <w:pStyle w:val="Odsekzoznamu"/>
        <w:numPr>
          <w:ilvl w:val="0"/>
          <w:numId w:val="14"/>
        </w:numPr>
        <w:ind w:left="1298"/>
        <w:rPr>
          <w:rFonts w:ascii="Arial" w:hAnsi="Arial" w:cs="Arial"/>
          <w:i/>
          <w:color w:val="000000" w:themeColor="text1"/>
        </w:rPr>
      </w:pPr>
      <w:r w:rsidRPr="00582AF4">
        <w:rPr>
          <w:rFonts w:ascii="Arial" w:hAnsi="Arial" w:cs="Arial"/>
          <w:i/>
          <w:color w:val="000000" w:themeColor="text1"/>
        </w:rPr>
        <w:t xml:space="preserve">Europeana by sa mala ďalej rozvíjať, aby sa stala referenčným bodom pre európsky kultúrny obsah online. To si vyžaduje koncentráciu finančných snáh a politického kapitálu na európskej a vnútroštátnej úrovni na vytvorenie stránky Europeana a hlavných štruktúr. </w:t>
      </w:r>
    </w:p>
    <w:p w:rsidR="005B14AC" w:rsidRPr="00582AF4" w:rsidRDefault="001564A8" w:rsidP="00B2119A">
      <w:pPr>
        <w:pStyle w:val="Odsekzoznamu"/>
        <w:numPr>
          <w:ilvl w:val="0"/>
          <w:numId w:val="14"/>
        </w:numPr>
        <w:ind w:left="1298"/>
        <w:rPr>
          <w:rFonts w:ascii="Arial" w:hAnsi="Arial" w:cs="Arial"/>
          <w:i/>
          <w:color w:val="000000" w:themeColor="text1"/>
        </w:rPr>
      </w:pPr>
      <w:r w:rsidRPr="00582AF4">
        <w:rPr>
          <w:rFonts w:ascii="Arial" w:hAnsi="Arial" w:cs="Arial"/>
          <w:i/>
          <w:color w:val="000000" w:themeColor="text1"/>
        </w:rPr>
        <w:t xml:space="preserve">Členské štáty by mali zabezpečiť, aby všetko verejné financovanie digitalizácie bolo podmienené následnou bezplatnou prístupnosťou digitalizovaných materiálov prostredníctvom Europeany. Mali by tiež zabezpečiť, aby do roku 2016 preniesli všetky svoje verejne dostupné majstrovské diela do Europeany. </w:t>
      </w:r>
    </w:p>
    <w:p w:rsidR="005B14AC" w:rsidRPr="00582AF4" w:rsidRDefault="001564A8" w:rsidP="00B2119A">
      <w:pPr>
        <w:pStyle w:val="Odsekzoznamu"/>
        <w:numPr>
          <w:ilvl w:val="0"/>
          <w:numId w:val="14"/>
        </w:numPr>
        <w:ind w:left="1298"/>
        <w:rPr>
          <w:rFonts w:ascii="Arial" w:hAnsi="Arial" w:cs="Arial"/>
          <w:i/>
          <w:color w:val="000000" w:themeColor="text1"/>
        </w:rPr>
      </w:pPr>
      <w:r w:rsidRPr="00582AF4">
        <w:rPr>
          <w:rFonts w:ascii="Arial" w:hAnsi="Arial" w:cs="Arial"/>
          <w:i/>
          <w:color w:val="000000" w:themeColor="text1"/>
        </w:rPr>
        <w:t xml:space="preserve">V nadchádzajúcich niekoľkých rokoch by sa na portál Europeany mala pridať aplikačná platforma, a k tejto stránke by sa mali pripojiť hlavné činnosti súvisiace s digitalizáciou a ochranou kultúrneho dedičstva Európy. Pri technickom rozvíjaní stránky by sa osobitná </w:t>
      </w:r>
      <w:r w:rsidRPr="00582AF4">
        <w:rPr>
          <w:rFonts w:ascii="Arial" w:hAnsi="Arial" w:cs="Arial"/>
          <w:i/>
          <w:color w:val="000000" w:themeColor="text1"/>
        </w:rPr>
        <w:lastRenderedPageBreak/>
        <w:t xml:space="preserve">pozornosť mala venovať aspektom viacjazyčnosti. V rámci Europeany by sa mali preskúmať aj budúce možnosti „cloud computing“ (internetový oblak počítačov). </w:t>
      </w:r>
    </w:p>
    <w:p w:rsidR="005B14AC" w:rsidRPr="00582AF4" w:rsidRDefault="001564A8" w:rsidP="00B2119A">
      <w:pPr>
        <w:pStyle w:val="Odsekzoznamu"/>
        <w:numPr>
          <w:ilvl w:val="0"/>
          <w:numId w:val="14"/>
        </w:numPr>
        <w:ind w:left="1298"/>
        <w:rPr>
          <w:rFonts w:ascii="Arial" w:hAnsi="Arial" w:cs="Arial"/>
          <w:i/>
          <w:color w:val="000000" w:themeColor="text1"/>
        </w:rPr>
      </w:pPr>
      <w:r w:rsidRPr="00582AF4">
        <w:rPr>
          <w:rFonts w:ascii="Arial" w:hAnsi="Arial" w:cs="Arial"/>
          <w:i/>
          <w:color w:val="000000" w:themeColor="text1"/>
        </w:rPr>
        <w:t>Zo strednodobého hľadiska je potrebné zvážiť možnosť poveriť Europeanu kľúčovou úlohou v ochrane dedičstva Európy a premeniť ju na európsku úschovňu verejne dostupných digitalizovaných kultúrnych materiálov a na „tmavý“ archív</w:t>
      </w:r>
      <w:r w:rsidRPr="00582AF4">
        <w:rPr>
          <w:rFonts w:ascii="Arial" w:hAnsi="Arial" w:cs="Arial"/>
          <w:i/>
          <w:color w:val="000000" w:themeColor="text1"/>
          <w:position w:val="10"/>
        </w:rPr>
        <w:t xml:space="preserve">1 </w:t>
      </w:r>
      <w:r w:rsidRPr="00582AF4">
        <w:rPr>
          <w:rFonts w:ascii="Arial" w:hAnsi="Arial" w:cs="Arial"/>
          <w:i/>
          <w:color w:val="000000" w:themeColor="text1"/>
        </w:rPr>
        <w:t xml:space="preserve">pre pôvodné digitálne kultúrne materiály. </w:t>
      </w:r>
    </w:p>
    <w:p w:rsidR="001564A8" w:rsidRPr="00582AF4" w:rsidRDefault="001564A8" w:rsidP="00B2119A">
      <w:pPr>
        <w:pStyle w:val="Odsekzoznamu"/>
        <w:numPr>
          <w:ilvl w:val="0"/>
          <w:numId w:val="14"/>
        </w:numPr>
        <w:ind w:left="1298"/>
        <w:rPr>
          <w:rFonts w:ascii="Arial" w:hAnsi="Arial" w:cs="Arial"/>
          <w:i/>
          <w:color w:val="000000" w:themeColor="text1"/>
        </w:rPr>
      </w:pPr>
      <w:r w:rsidRPr="00582AF4">
        <w:rPr>
          <w:rFonts w:ascii="Arial" w:hAnsi="Arial" w:cs="Arial"/>
          <w:i/>
          <w:color w:val="000000" w:themeColor="text1"/>
        </w:rPr>
        <w:t xml:space="preserve">Europeana musí byť aktívne a široko podporovaná kultúrnymi inštitúciami, Európskou komisiou a členskými štátmi. </w:t>
      </w:r>
    </w:p>
    <w:p w:rsidR="001564A8" w:rsidRPr="00582AF4" w:rsidRDefault="001564A8" w:rsidP="00AA6370">
      <w:pPr>
        <w:pStyle w:val="Nadpis2"/>
      </w:pPr>
      <w:bookmarkStart w:id="30" w:name="_Toc20049040"/>
      <w:r w:rsidRPr="00582AF4">
        <w:t>Zaručenie trvalej udržateľnosti digitalizovaných zdrojov</w:t>
      </w:r>
      <w:bookmarkEnd w:id="30"/>
      <w:r w:rsidRPr="00582AF4">
        <w:t xml:space="preserve"> </w:t>
      </w:r>
    </w:p>
    <w:p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V snahách o digitalizáciu je kľúčovým aspektom ochrana. Digitálna ochrana je tiež hlavným problémom pre akýkoľvek pôvodný digitálny obsah. Primeraná pozornosť by sa mala venovať organizačným, právnym, technickým a finančným rozmerom dlhodobej ochrany digitalizovaných materiálov a pôvodných digitálnych materiálov. </w:t>
      </w:r>
    </w:p>
    <w:p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Za ochranu digitalizovaných kultúrnych materiálov a pôvodných digitálnych kultúrnych materiálov by mali byť zodpovedné kultúrne inštitúcie – ako je to teraz v prípade nedigitálnych materiálov. </w:t>
      </w:r>
    </w:p>
    <w:p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Aby sa zaručila ochrana európskeho digitálneho kultúrneho dedičstva, na Europeane by sa mala archivovať kópia digitalizovaných kultúrnych materiálov alebo pôvodných digitálnych kultúrnych materiálov. Vprípade diel, na ktoré sa vzťahujú autorské práva, by bol úschovňou „tmavý“ archív fungujúci ako bezpečný prístav. </w:t>
      </w:r>
    </w:p>
    <w:p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Aby sa predišlo zdvojeniu úsilia spoločností pôsobiacich v zahraničí a kultúrnych inštitúcií, systém by mohol byť navrhnutý tak, aby sa materiály, ktoré sa teraz musia uchovávať v niekoľkých krajinách, uchovávali iba raz. Tento systém by zahŕňal pracovný tok pre zasielanie kópie akejkoľvek inštitúcii, ktorá má na ňu právo na základe vnútroštátnych právnych predpisov o povinných výtlačkoch. </w:t>
      </w:r>
    </w:p>
    <w:p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Právne predpisy o autorských právach a súvisiace predpisy musia umožniť inštitúciám kultúrneho dedičstva zodpovedným za ochranu, aby si vytvorili archívne kópie a upravili súbory na archívne účely. </w:t>
      </w:r>
    </w:p>
    <w:p w:rsidR="001564A8" w:rsidRPr="00582AF4" w:rsidRDefault="001564A8" w:rsidP="00B2119A">
      <w:pPr>
        <w:pStyle w:val="Odsekzoznamu"/>
        <w:numPr>
          <w:ilvl w:val="0"/>
          <w:numId w:val="13"/>
        </w:numPr>
        <w:ind w:left="1298"/>
        <w:rPr>
          <w:rFonts w:ascii="Arial" w:hAnsi="Arial" w:cs="Arial"/>
          <w:i/>
          <w:color w:val="000000" w:themeColor="text1"/>
        </w:rPr>
      </w:pPr>
      <w:r w:rsidRPr="00582AF4">
        <w:rPr>
          <w:rFonts w:ascii="Arial" w:hAnsi="Arial" w:cs="Arial"/>
          <w:i/>
          <w:color w:val="000000" w:themeColor="text1"/>
        </w:rPr>
        <w:t xml:space="preserve">Pri každom digitálnom predmete archivovanom v kultúrnych inštitúciách sa musia využívať trvalé identifikátory. Na európskej úrovni sa musí vytvoriť a zachovať spoľahlivá rozlišovacia služba na trvalú identifikáciu digitálnych predmetov, najlepšie spojená s Europeanou. </w:t>
      </w:r>
    </w:p>
    <w:p w:rsidR="005B14AC" w:rsidRPr="00582AF4" w:rsidRDefault="005B14AC" w:rsidP="00AA6370">
      <w:pPr>
        <w:pStyle w:val="Nadpis2"/>
      </w:pPr>
      <w:bookmarkStart w:id="31" w:name="_Toc20049041"/>
      <w:r w:rsidRPr="00582AF4">
        <w:t>Udržateľnosť</w:t>
      </w:r>
      <w:bookmarkEnd w:id="31"/>
    </w:p>
    <w:p w:rsidR="001564A8" w:rsidRPr="00582AF4" w:rsidRDefault="001564A8" w:rsidP="00B17334">
      <w:pPr>
        <w:spacing w:before="100" w:beforeAutospacing="1" w:after="100" w:afterAutospacing="1"/>
        <w:ind w:left="938"/>
        <w:rPr>
          <w:rFonts w:ascii="Arial" w:hAnsi="Arial" w:cs="Arial"/>
          <w:i/>
          <w:color w:val="000000" w:themeColor="text1"/>
        </w:rPr>
      </w:pPr>
      <w:r w:rsidRPr="00582AF4">
        <w:rPr>
          <w:rFonts w:ascii="Arial" w:hAnsi="Arial" w:cs="Arial"/>
          <w:i/>
          <w:color w:val="000000" w:themeColor="text1"/>
        </w:rPr>
        <w:t>Zabezpečenie trvalo udržateľného financovania digitalizácie a Europeany</w:t>
      </w:r>
      <w:r w:rsidRPr="00582AF4">
        <w:rPr>
          <w:rFonts w:ascii="Arial" w:hAnsi="Arial" w:cs="Arial"/>
          <w:i/>
          <w:color w:val="000000" w:themeColor="text1"/>
        </w:rPr>
        <w:br/>
        <w:t>Verejný sektor je hlavným subjektom zodpovedným za financovanie</w:t>
      </w:r>
      <w:r w:rsidR="005B14AC" w:rsidRPr="00582AF4">
        <w:rPr>
          <w:rFonts w:ascii="Arial" w:hAnsi="Arial" w:cs="Arial"/>
          <w:i/>
          <w:color w:val="000000" w:themeColor="text1"/>
        </w:rPr>
        <w:t xml:space="preserve"> </w:t>
      </w:r>
      <w:r w:rsidRPr="00582AF4">
        <w:rPr>
          <w:rFonts w:ascii="Arial" w:hAnsi="Arial" w:cs="Arial"/>
          <w:i/>
          <w:color w:val="000000" w:themeColor="text1"/>
        </w:rPr>
        <w:lastRenderedPageBreak/>
        <w:t xml:space="preserve">digitalizácie ačlenské štáty budú musieť značne zvýšiť svoje investície </w:t>
      </w:r>
      <w:r w:rsidRPr="00582AF4">
        <w:rPr>
          <w:rFonts w:ascii="Arial" w:hAnsi="Arial" w:cs="Arial"/>
          <w:i/>
          <w:color w:val="000000" w:themeColor="text1"/>
          <w:position w:val="6"/>
        </w:rPr>
        <w:t xml:space="preserve">1 </w:t>
      </w:r>
      <w:r w:rsidRPr="00582AF4">
        <w:rPr>
          <w:rFonts w:ascii="Arial" w:hAnsi="Arial" w:cs="Arial"/>
          <w:i/>
          <w:color w:val="000000" w:themeColor="text1"/>
        </w:rPr>
        <w:t>„Tmavý“</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archív je archív, ku ktorému je obmedzený prístup. Súčasnú finančnú krízu nemožno ignorovať, ale rovnako nemôže byť dôvodom na nečinnosť. </w:t>
      </w:r>
    </w:p>
    <w:p w:rsidR="001564A8" w:rsidRPr="00582AF4" w:rsidRDefault="001564A8" w:rsidP="00B2119A">
      <w:pPr>
        <w:pStyle w:val="Odsekzoznamu"/>
        <w:numPr>
          <w:ilvl w:val="0"/>
          <w:numId w:val="12"/>
        </w:numPr>
        <w:ind w:left="1298"/>
        <w:rPr>
          <w:rFonts w:ascii="Arial" w:hAnsi="Arial" w:cs="Arial"/>
          <w:i/>
          <w:color w:val="000000" w:themeColor="text1"/>
        </w:rPr>
      </w:pPr>
      <w:r w:rsidRPr="00582AF4">
        <w:rPr>
          <w:rFonts w:ascii="Arial" w:hAnsi="Arial" w:cs="Arial"/>
          <w:i/>
          <w:color w:val="000000" w:themeColor="text1"/>
        </w:rPr>
        <w:t xml:space="preserve">Malo by sa podporovať zapojenie súkromných partnerov. Súkromné financovanie digitalizácie dopĺňa potrebné verejné investície anemalo by sa vnímať ako náhrada verejného financovania. </w:t>
      </w:r>
    </w:p>
    <w:p w:rsidR="001564A8" w:rsidRPr="00582AF4" w:rsidRDefault="001564A8" w:rsidP="00B2119A">
      <w:pPr>
        <w:pStyle w:val="Odsekzoznamu"/>
        <w:numPr>
          <w:ilvl w:val="0"/>
          <w:numId w:val="12"/>
        </w:numPr>
        <w:ind w:left="1298"/>
        <w:rPr>
          <w:rFonts w:ascii="Arial" w:hAnsi="Arial" w:cs="Arial"/>
          <w:i/>
          <w:color w:val="000000" w:themeColor="text1"/>
        </w:rPr>
      </w:pPr>
      <w:r w:rsidRPr="00582AF4">
        <w:rPr>
          <w:rFonts w:ascii="Arial" w:hAnsi="Arial" w:cs="Arial"/>
          <w:i/>
          <w:color w:val="000000" w:themeColor="text1"/>
        </w:rPr>
        <w:t xml:space="preserve">Digitalizácia by sa v podstate mala financovať na vnútroštátnej alebo regionálnej úrovni, nie na európskej úrovni. Členské štáty by však mali byť silne podporované vtom, aby využívali možnosti financovania zeurópskych štrukturálnych fondov na činnosti v oblasti digitalizácie. Na európskej úrovni by sa mohli spolufinancovať aj určité cielené snahy v oblasti digitalizácie, ktoré majú jasný cezhraničný rozsah (napríklad cezhraničné zbierky). </w:t>
      </w:r>
    </w:p>
    <w:p w:rsidR="001564A8" w:rsidRPr="00582AF4" w:rsidRDefault="001564A8" w:rsidP="00B2119A">
      <w:pPr>
        <w:pStyle w:val="Odsekzoznamu"/>
        <w:numPr>
          <w:ilvl w:val="0"/>
          <w:numId w:val="12"/>
        </w:numPr>
        <w:ind w:left="1298"/>
        <w:rPr>
          <w:rFonts w:ascii="Arial" w:hAnsi="Arial" w:cs="Arial"/>
          <w:i/>
          <w:color w:val="000000" w:themeColor="text1"/>
        </w:rPr>
      </w:pPr>
      <w:r w:rsidRPr="00582AF4">
        <w:rPr>
          <w:rFonts w:ascii="Arial" w:hAnsi="Arial" w:cs="Arial"/>
          <w:i/>
          <w:color w:val="000000" w:themeColor="text1"/>
        </w:rPr>
        <w:t xml:space="preserve">Vzhľadom na povahu Europeany ako spoločného dobra by sa najväčšia časť prevádzkových nákladov Europeany mala financovať z verejných prostriedkov, ato aj po roku 2013. Financovanie digitalizácie aEuropeany by sa malo vnímať ako blok, v ktorom sú ČŠ všeobecne zodpovedné za financovanie digitalizácie svojho kultúrneho dedičstva avytváranie vnútroštátnych zberných miest a v ktorom by financovanie portálu Europeana malo pochádzať predovšetkým z rozpočtu Európskej únie. </w:t>
      </w:r>
    </w:p>
    <w:p w:rsidR="005B14AC" w:rsidRPr="00582AF4" w:rsidRDefault="001564A8" w:rsidP="00B2119A">
      <w:pPr>
        <w:pStyle w:val="Odsekzoznamu"/>
        <w:numPr>
          <w:ilvl w:val="0"/>
          <w:numId w:val="12"/>
        </w:numPr>
        <w:ind w:left="1298"/>
        <w:rPr>
          <w:rFonts w:ascii="Arial" w:hAnsi="Arial" w:cs="Arial"/>
          <w:i/>
          <w:color w:val="000000" w:themeColor="text1"/>
        </w:rPr>
      </w:pPr>
      <w:r w:rsidRPr="00582AF4">
        <w:rPr>
          <w:rFonts w:ascii="Arial" w:hAnsi="Arial" w:cs="Arial"/>
          <w:i/>
          <w:color w:val="000000" w:themeColor="text1"/>
        </w:rPr>
        <w:t xml:space="preserve">Členské štáty by mali podporovať spôsoby premeny digitalizácie na nové možnosti rozvoja pre európske firmy, napríklad prostredníctvom regionálnych zoskupení podnikov vpartnerstve skultúrnymi inštitúciami, znalostnými partnerstvami medzi kultúrnymi inštitúciami a univerzitami alebo prostredníctvom strategických partnerstiev na európskej alebo medzinárodnej úrovni v oblasti nových technológií a aplikácií v súvislosti s kultúrnym dedičstvom. </w:t>
      </w:r>
    </w:p>
    <w:p w:rsidR="005B14AC" w:rsidRPr="00582AF4" w:rsidRDefault="005B14AC" w:rsidP="00AA6370">
      <w:pPr>
        <w:pStyle w:val="Nadpis2"/>
      </w:pPr>
      <w:bookmarkStart w:id="32" w:name="_Toc20049042"/>
      <w:r w:rsidRPr="00582AF4">
        <w:t>PPP projekty</w:t>
      </w:r>
      <w:bookmarkEnd w:id="32"/>
      <w:r w:rsidRPr="00582AF4">
        <w:t xml:space="preserve">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Doplnenie verejného financovania prostredníctvom verejno-súkromných partnerstiev </w:t>
      </w:r>
      <w:r w:rsidR="005B14AC" w:rsidRPr="00582AF4">
        <w:rPr>
          <w:rFonts w:ascii="Arial" w:hAnsi="Arial" w:cs="Arial"/>
          <w:i/>
          <w:color w:val="000000" w:themeColor="text1"/>
        </w:rPr>
        <w:t xml:space="preserve">(PPP) </w:t>
      </w:r>
      <w:r w:rsidRPr="00582AF4">
        <w:rPr>
          <w:rFonts w:ascii="Arial" w:hAnsi="Arial" w:cs="Arial"/>
          <w:i/>
          <w:color w:val="000000" w:themeColor="text1"/>
        </w:rPr>
        <w:t xml:space="preserve">pre digitalizáciu </w:t>
      </w:r>
    </w:p>
    <w:p w:rsidR="001564A8" w:rsidRPr="00582AF4" w:rsidRDefault="001564A8" w:rsidP="00B17334">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 xml:space="preserve">Aby sa ochránili záujmy verejných inštitúcií, ktoré vstupujú do partnerstva so súkromným partnerom, mal by sa dodržiavať súbor minimálnych podmienok: </w:t>
      </w:r>
    </w:p>
    <w:p w:rsidR="001564A8" w:rsidRPr="00582AF4" w:rsidRDefault="001564A8" w:rsidP="00B2119A">
      <w:pPr>
        <w:pStyle w:val="Odsekzoznamu"/>
        <w:numPr>
          <w:ilvl w:val="0"/>
          <w:numId w:val="9"/>
        </w:numPr>
        <w:tabs>
          <w:tab w:val="clear" w:pos="720"/>
          <w:tab w:val="num" w:pos="1298"/>
        </w:tabs>
        <w:ind w:left="1298"/>
        <w:rPr>
          <w:rFonts w:ascii="Arial" w:hAnsi="Arial" w:cs="Arial"/>
          <w:i/>
          <w:color w:val="000000" w:themeColor="text1"/>
        </w:rPr>
      </w:pPr>
      <w:r w:rsidRPr="00582AF4">
        <w:rPr>
          <w:rFonts w:ascii="Arial" w:hAnsi="Arial" w:cs="Arial"/>
          <w:i/>
          <w:color w:val="000000" w:themeColor="text1"/>
        </w:rPr>
        <w:t xml:space="preserve">Mal by sa zverejniť obsah dohody medzi verejnou kultúrnou inštitúciou a súkromným partnerom. </w:t>
      </w:r>
    </w:p>
    <w:p w:rsidR="001564A8" w:rsidRPr="00582AF4" w:rsidRDefault="001564A8" w:rsidP="00B2119A">
      <w:pPr>
        <w:pStyle w:val="Odsekzoznamu"/>
        <w:numPr>
          <w:ilvl w:val="0"/>
          <w:numId w:val="9"/>
        </w:numPr>
        <w:tabs>
          <w:tab w:val="clear" w:pos="720"/>
          <w:tab w:val="num" w:pos="1298"/>
        </w:tabs>
        <w:ind w:left="1298"/>
        <w:rPr>
          <w:rFonts w:ascii="Arial" w:hAnsi="Arial" w:cs="Arial"/>
          <w:i/>
          <w:color w:val="000000" w:themeColor="text1"/>
        </w:rPr>
      </w:pPr>
      <w:r w:rsidRPr="00582AF4">
        <w:rPr>
          <w:rFonts w:ascii="Arial" w:hAnsi="Arial" w:cs="Arial"/>
          <w:i/>
          <w:color w:val="000000" w:themeColor="text1"/>
        </w:rPr>
        <w:t xml:space="preserve">Digitalizované verejne dostupné materiály by mali byť pre širokú verejnosť bezplatné a dostupné vo všetkých členských štátoch EÚ. </w:t>
      </w:r>
    </w:p>
    <w:p w:rsidR="001564A8" w:rsidRPr="00582AF4" w:rsidRDefault="001564A8" w:rsidP="00B2119A">
      <w:pPr>
        <w:pStyle w:val="Odsekzoznamu"/>
        <w:numPr>
          <w:ilvl w:val="0"/>
          <w:numId w:val="9"/>
        </w:numPr>
        <w:tabs>
          <w:tab w:val="clear" w:pos="720"/>
          <w:tab w:val="num" w:pos="1298"/>
        </w:tabs>
        <w:ind w:left="1298"/>
        <w:rPr>
          <w:rFonts w:ascii="Arial" w:hAnsi="Arial" w:cs="Arial"/>
          <w:i/>
          <w:color w:val="000000" w:themeColor="text1"/>
        </w:rPr>
      </w:pPr>
      <w:r w:rsidRPr="00582AF4">
        <w:rPr>
          <w:rFonts w:ascii="Arial" w:hAnsi="Arial" w:cs="Arial"/>
          <w:i/>
          <w:color w:val="000000" w:themeColor="text1"/>
        </w:rPr>
        <w:t xml:space="preserve">Súkromný partner by mal kultúrnym inštitúciám poskytnúť digitalizované súbory rovnakej kvality, ako je kvalita tých, ktoré sám používa. </w:t>
      </w:r>
    </w:p>
    <w:p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lastRenderedPageBreak/>
        <w:t>Maximálny čas prednostného používania materiálov digitalizovaných vo verejno- súkromných partnerstvách nesmie presiahnuť 7 rokov. Toto obdobie sa považuje za primerané na vytvorenie stimulov na súkromné investovanie do masovej digitalizácie kultúrneho dedičstva na jednej strane a</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na umožnenie dostatočnej kontroly verejných inštitúcií nad ich digitalizovanými materiálmi na strane druhej. </w:t>
      </w:r>
    </w:p>
    <w:p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t xml:space="preserve">Tvorcovia politiky na európskej a vnútroštátnej úrovni by mali vytvoriť priaznivé podmienky na zapojenie európskych subjektov. Mali by najmä: </w:t>
      </w:r>
    </w:p>
    <w:p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t>podporovať digitalizáciu v</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nových oblastiach, ktorým sa doteraz nevenovala veľká pozornosť, napríklad audiovizuálne materiály, noviny, časopisy alebo muzeálne predmety; </w:t>
      </w:r>
    </w:p>
    <w:p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t xml:space="preserve">v strednodobom horizonte, pod podmienkou zlepšenia finančnej situácie členských štátov, vytvoriť stimuly na investovanie súkromných finančných prostriedkov prostredníctvom zdaňovania; </w:t>
      </w:r>
    </w:p>
    <w:p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t>podporovať využívanie verejných finančných prostriedkov zosúladených so súkromnými finančnými prostriedkami investovanými do digitalizácie. Verejné finančné prostriedky sa môžu poskytnúť kultúrnym inštitúciám, ktoré zabezpečili partnerstvo pre digitalizáciu svojej zbierky so</w:t>
      </w:r>
      <w:r w:rsidR="005B14AC" w:rsidRPr="00582AF4">
        <w:rPr>
          <w:rFonts w:ascii="Arial" w:hAnsi="Arial" w:cs="Arial"/>
          <w:i/>
          <w:color w:val="000000" w:themeColor="text1"/>
        </w:rPr>
        <w:t xml:space="preserve"> </w:t>
      </w:r>
      <w:r w:rsidRPr="00582AF4">
        <w:rPr>
          <w:rFonts w:ascii="Arial" w:hAnsi="Arial" w:cs="Arial"/>
          <w:i/>
          <w:color w:val="000000" w:themeColor="text1"/>
        </w:rPr>
        <w:t>súkromným subjektom na základe spolufinancovania s</w:t>
      </w:r>
      <w:r w:rsidR="005B14AC" w:rsidRPr="00582AF4">
        <w:rPr>
          <w:rFonts w:ascii="Arial" w:hAnsi="Arial" w:cs="Arial"/>
          <w:i/>
          <w:color w:val="000000" w:themeColor="text1"/>
        </w:rPr>
        <w:t xml:space="preserve"> </w:t>
      </w:r>
      <w:r w:rsidRPr="00582AF4">
        <w:rPr>
          <w:rFonts w:ascii="Arial" w:hAnsi="Arial" w:cs="Arial"/>
          <w:i/>
          <w:color w:val="000000" w:themeColor="text1"/>
        </w:rPr>
        <w:t xml:space="preserve">investovanými súkromnými finančnými prostriedkami; </w:t>
      </w:r>
    </w:p>
    <w:p w:rsidR="001564A8" w:rsidRPr="00582AF4" w:rsidRDefault="001564A8" w:rsidP="00B2119A">
      <w:pPr>
        <w:pStyle w:val="Odsekzoznamu"/>
        <w:numPr>
          <w:ilvl w:val="0"/>
          <w:numId w:val="11"/>
        </w:numPr>
        <w:ind w:left="1298"/>
        <w:rPr>
          <w:rFonts w:ascii="Arial" w:hAnsi="Arial" w:cs="Arial"/>
          <w:i/>
          <w:color w:val="000000" w:themeColor="text1"/>
        </w:rPr>
      </w:pPr>
      <w:r w:rsidRPr="00582AF4">
        <w:rPr>
          <w:rFonts w:ascii="Arial" w:hAnsi="Arial" w:cs="Arial"/>
          <w:i/>
          <w:color w:val="000000" w:themeColor="text1"/>
        </w:rPr>
        <w:t xml:space="preserve">podporovať Europeanu a jej prispievajúce inštitúcie s cieľom rozšíriť jej digitálny obsah prostredníctvom budovania partnerstiev s európskymi podnikmi. </w:t>
      </w:r>
    </w:p>
    <w:p w:rsidR="001564A8" w:rsidRPr="00582AF4" w:rsidRDefault="001564A8" w:rsidP="00A43798">
      <w:pPr>
        <w:spacing w:before="100" w:beforeAutospacing="1" w:after="100" w:afterAutospacing="1"/>
        <w:ind w:left="578"/>
        <w:rPr>
          <w:rFonts w:ascii="Arial" w:hAnsi="Arial" w:cs="Arial"/>
          <w:i/>
          <w:color w:val="000000" w:themeColor="text1"/>
        </w:rPr>
      </w:pPr>
      <w:r w:rsidRPr="00582AF4">
        <w:rPr>
          <w:rFonts w:ascii="Arial" w:hAnsi="Arial" w:cs="Arial"/>
          <w:i/>
          <w:color w:val="000000" w:themeColor="text1"/>
        </w:rPr>
        <w:t>Môže si Európa dovoliť byť nečinnou a čakať alebo ponechať digitalizáciu nášho spoločného kultúrneho dedičstva na jeden alebo viac súkromných subjektov? Naša odpoveď je rezolútne „nie“. Členské štáty, kultúrne inštitúcie Európy, Európska komisia a ďalšie zainteresované strany budú musieť prevziať na seba zodpovednosť, aby sa zabezpečilo, že občania a hospodárstvo Európy plne využijú potenciál ukladania kultúrneho dedičstva Európy online.</w:t>
      </w:r>
      <w:r w:rsidR="00A43798">
        <w:rPr>
          <w:rFonts w:ascii="Arial" w:hAnsi="Arial" w:cs="Arial"/>
          <w:i/>
          <w:color w:val="000000" w:themeColor="text1"/>
        </w:rPr>
        <w:t xml:space="preserve"> </w:t>
      </w:r>
      <w:r w:rsidRPr="00A43798">
        <w:rPr>
          <w:rFonts w:ascii="Arial" w:hAnsi="Arial" w:cs="Arial"/>
          <w:b/>
          <w:i/>
          <w:color w:val="000000" w:themeColor="text1"/>
        </w:rPr>
        <w:t>Našim cieľom je zabezpečiť, aby Európa namiesto vstupu do digitálnej doby temna zažila digitálnu renesanciu</w:t>
      </w:r>
      <w:r w:rsidRPr="00582AF4">
        <w:rPr>
          <w:rFonts w:ascii="Arial" w:hAnsi="Arial" w:cs="Arial"/>
          <w:i/>
          <w:color w:val="000000" w:themeColor="text1"/>
        </w:rPr>
        <w:t>.</w:t>
      </w:r>
      <w:r w:rsidR="00B17334" w:rsidRPr="00582AF4">
        <w:rPr>
          <w:rFonts w:ascii="Arial" w:hAnsi="Arial" w:cs="Arial"/>
          <w:i/>
          <w:color w:val="000000" w:themeColor="text1"/>
        </w:rPr>
        <w:t>“</w:t>
      </w:r>
      <w:r w:rsidRPr="00582AF4">
        <w:rPr>
          <w:rFonts w:ascii="Arial" w:hAnsi="Arial" w:cs="Arial"/>
          <w:i/>
          <w:color w:val="000000" w:themeColor="text1"/>
        </w:rPr>
        <w:t xml:space="preserve"> </w:t>
      </w:r>
    </w:p>
    <w:p w:rsidR="00EC61F0" w:rsidRPr="00582AF4" w:rsidRDefault="007C4732" w:rsidP="007C4732">
      <w:pPr>
        <w:pStyle w:val="Nadpis1"/>
      </w:pPr>
      <w:bookmarkStart w:id="33" w:name="_Toc20049043"/>
      <w:r>
        <w:t xml:space="preserve">Významné digitalizační světové projekty – </w:t>
      </w:r>
      <w:proofErr w:type="gramStart"/>
      <w:r>
        <w:t>Europeana .</w:t>
      </w:r>
      <w:proofErr w:type="gramEnd"/>
      <w:r>
        <w:t xml:space="preserve"> Zb</w:t>
      </w:r>
      <w:r w:rsidR="009627CE">
        <w:t>i</w:t>
      </w:r>
      <w:r>
        <w:t>erky</w:t>
      </w:r>
      <w:bookmarkEnd w:id="33"/>
      <w:r>
        <w:t xml:space="preserve"> </w:t>
      </w:r>
    </w:p>
    <w:p w:rsidR="00EC61F0" w:rsidRPr="00582AF4" w:rsidRDefault="00EC61F0" w:rsidP="003C4443">
      <w:pPr>
        <w:rPr>
          <w:rFonts w:ascii="Arial" w:hAnsi="Arial" w:cs="Arial"/>
          <w:color w:val="000000" w:themeColor="text1"/>
        </w:rPr>
      </w:pPr>
      <w:r w:rsidRPr="00582AF4">
        <w:rPr>
          <w:rFonts w:ascii="Arial" w:hAnsi="Arial" w:cs="Arial"/>
          <w:color w:val="000000" w:themeColor="text1"/>
          <w:lang w:val="cs-CZ"/>
        </w:rPr>
        <w:t xml:space="preserve">Do Europeany prispievajú </w:t>
      </w:r>
      <w:r w:rsidR="003C4443" w:rsidRPr="00582AF4">
        <w:rPr>
          <w:rFonts w:ascii="Arial" w:hAnsi="Arial" w:cs="Arial"/>
          <w:color w:val="000000" w:themeColor="text1"/>
          <w:lang w:val="cs-CZ"/>
        </w:rPr>
        <w:t xml:space="preserve">po uzavretí </w:t>
      </w:r>
      <w:r w:rsidR="00343D30" w:rsidRPr="00582AF4">
        <w:rPr>
          <w:rFonts w:ascii="Arial" w:hAnsi="Arial" w:cs="Arial"/>
          <w:color w:val="000000" w:themeColor="text1"/>
          <w:lang w:val="cs-CZ"/>
        </w:rPr>
        <w:t xml:space="preserve">(DEA) </w:t>
      </w:r>
      <w:r w:rsidR="003C4443" w:rsidRPr="00582AF4">
        <w:rPr>
          <w:rFonts w:ascii="Arial" w:hAnsi="Arial" w:cs="Arial"/>
          <w:color w:val="000000" w:themeColor="text1"/>
          <w:lang w:val="cs-CZ"/>
        </w:rPr>
        <w:t>kontraktu</w:t>
      </w:r>
      <w:r w:rsidR="003C4443" w:rsidRPr="00582AF4">
        <w:rPr>
          <w:rFonts w:ascii="Arial" w:hAnsi="Arial" w:cs="Arial"/>
          <w:color w:val="000000" w:themeColor="text1"/>
        </w:rPr>
        <w:t>,</w:t>
      </w:r>
      <w:r w:rsidR="003C4443" w:rsidRPr="00582AF4">
        <w:rPr>
          <w:rStyle w:val="Odkaznapoznmkupodiarou"/>
          <w:rFonts w:ascii="Arial" w:hAnsi="Arial" w:cs="Arial"/>
          <w:color w:val="000000" w:themeColor="text1"/>
        </w:rPr>
        <w:footnoteReference w:id="1"/>
      </w:r>
      <w:r w:rsidR="003C4443" w:rsidRPr="00582AF4">
        <w:rPr>
          <w:rFonts w:ascii="Arial" w:hAnsi="Arial" w:cs="Arial"/>
          <w:color w:val="000000" w:themeColor="text1"/>
        </w:rPr>
        <w:t xml:space="preserve"> </w:t>
      </w:r>
      <w:r w:rsidRPr="00582AF4">
        <w:rPr>
          <w:rFonts w:ascii="Arial" w:hAnsi="Arial" w:cs="Arial"/>
          <w:color w:val="000000" w:themeColor="text1"/>
          <w:lang w:val="cs-CZ"/>
        </w:rPr>
        <w:t>najm</w:t>
      </w:r>
      <w:r w:rsidR="00143DC8" w:rsidRPr="00582AF4">
        <w:rPr>
          <w:rFonts w:ascii="Arial" w:hAnsi="Arial" w:cs="Arial"/>
          <w:color w:val="000000" w:themeColor="text1"/>
          <w:lang w:val="cs-CZ"/>
        </w:rPr>
        <w:t>ä:</w:t>
      </w:r>
    </w:p>
    <w:p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Knižn</w:t>
      </w:r>
      <w:r w:rsidR="003C4443" w:rsidRPr="00582AF4">
        <w:rPr>
          <w:rFonts w:ascii="Arial" w:hAnsi="Arial" w:cs="Arial"/>
          <w:color w:val="000000" w:themeColor="text1"/>
          <w:lang w:val="cs-CZ"/>
        </w:rPr>
        <w:t>i</w:t>
      </w:r>
      <w:r w:rsidRPr="00582AF4">
        <w:rPr>
          <w:rFonts w:ascii="Arial" w:hAnsi="Arial" w:cs="Arial"/>
          <w:color w:val="000000" w:themeColor="text1"/>
          <w:lang w:val="cs-CZ"/>
        </w:rPr>
        <w:t>ce,</w:t>
      </w:r>
    </w:p>
    <w:p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Múzeá,</w:t>
      </w:r>
    </w:p>
    <w:p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Archívy,</w:t>
      </w:r>
    </w:p>
    <w:p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Filmové archívy,</w:t>
      </w:r>
    </w:p>
    <w:p w:rsidR="00143DC8" w:rsidRPr="00582AF4"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Rozhlasové archívy,</w:t>
      </w:r>
    </w:p>
    <w:p w:rsidR="00143DC8" w:rsidRDefault="00143DC8" w:rsidP="00B2119A">
      <w:pPr>
        <w:pStyle w:val="Odsekzoznamu"/>
        <w:numPr>
          <w:ilvl w:val="0"/>
          <w:numId w:val="17"/>
        </w:numPr>
        <w:rPr>
          <w:rFonts w:ascii="Arial" w:hAnsi="Arial" w:cs="Arial"/>
          <w:color w:val="000000" w:themeColor="text1"/>
          <w:lang w:val="cs-CZ"/>
        </w:rPr>
      </w:pPr>
      <w:r w:rsidRPr="00582AF4">
        <w:rPr>
          <w:rFonts w:ascii="Arial" w:hAnsi="Arial" w:cs="Arial"/>
          <w:color w:val="000000" w:themeColor="text1"/>
          <w:lang w:val="cs-CZ"/>
        </w:rPr>
        <w:t>Regionálni agregátori</w:t>
      </w:r>
    </w:p>
    <w:p w:rsidR="00A43798" w:rsidRDefault="00A43798" w:rsidP="00A43798">
      <w:pPr>
        <w:rPr>
          <w:rFonts w:ascii="Arial" w:hAnsi="Arial" w:cs="Arial"/>
          <w:color w:val="000000" w:themeColor="text1"/>
          <w:lang w:val="cs-CZ"/>
        </w:rPr>
      </w:pPr>
    </w:p>
    <w:p w:rsidR="00A43798" w:rsidRPr="00A43798" w:rsidRDefault="00A43798" w:rsidP="00A43798">
      <w:pPr>
        <w:jc w:val="center"/>
        <w:rPr>
          <w:rFonts w:ascii="Arial" w:hAnsi="Arial" w:cs="Arial"/>
          <w:color w:val="000000" w:themeColor="text1"/>
          <w:lang w:val="cs-CZ"/>
        </w:rPr>
      </w:pPr>
      <w:r w:rsidRPr="00A43798">
        <w:rPr>
          <w:rFonts w:ascii="Arial" w:hAnsi="Arial" w:cs="Arial"/>
          <w:noProof/>
          <w:color w:val="000000" w:themeColor="text1"/>
          <w:lang w:val="cs-CZ"/>
        </w:rPr>
        <w:drawing>
          <wp:inline distT="0" distB="0" distL="0" distR="0" wp14:anchorId="0581D279" wp14:editId="35865272">
            <wp:extent cx="3753612" cy="2815319"/>
            <wp:effectExtent l="0" t="0" r="5715" b="4445"/>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765337" cy="2824113"/>
                    </a:xfrm>
                    <a:prstGeom prst="rect">
                      <a:avLst/>
                    </a:prstGeom>
                  </pic:spPr>
                </pic:pic>
              </a:graphicData>
            </a:graphic>
          </wp:inline>
        </w:drawing>
      </w:r>
    </w:p>
    <w:p w:rsidR="00343D30" w:rsidRPr="00582AF4" w:rsidRDefault="00343D30" w:rsidP="00343D30">
      <w:pPr>
        <w:rPr>
          <w:rFonts w:ascii="Arial" w:hAnsi="Arial" w:cs="Arial"/>
          <w:color w:val="000000" w:themeColor="text1"/>
          <w:lang w:val="cs-CZ"/>
        </w:rPr>
      </w:pPr>
    </w:p>
    <w:p w:rsidR="00343D30" w:rsidRPr="00582AF4" w:rsidRDefault="00343D30" w:rsidP="00343D30">
      <w:pPr>
        <w:rPr>
          <w:rFonts w:ascii="Arial" w:hAnsi="Arial" w:cs="Arial"/>
          <w:color w:val="000000" w:themeColor="text1"/>
          <w:lang w:val="cs-CZ"/>
        </w:rPr>
      </w:pPr>
      <w:r w:rsidRPr="00582AF4">
        <w:rPr>
          <w:rFonts w:ascii="Arial" w:hAnsi="Arial" w:cs="Arial"/>
          <w:color w:val="000000" w:themeColor="text1"/>
          <w:lang w:val="cs-CZ"/>
        </w:rPr>
        <w:t>Kontrakt upravuje vzťah medzi Europeanou a poskytovateľmi údajov. Stanovuje dve hlavné pravidlá týkajúce sa práv duševného vlastníctva (IPR) v metaúdajoch a obsahu dodanom Europeane:</w:t>
      </w:r>
    </w:p>
    <w:p w:rsidR="00343D30" w:rsidRPr="00582AF4" w:rsidRDefault="00343D30" w:rsidP="00B2119A">
      <w:pPr>
        <w:pStyle w:val="Odsekzoznamu"/>
        <w:numPr>
          <w:ilvl w:val="0"/>
          <w:numId w:val="20"/>
        </w:numPr>
        <w:rPr>
          <w:rFonts w:ascii="Arial" w:hAnsi="Arial" w:cs="Arial"/>
          <w:color w:val="000000" w:themeColor="text1"/>
          <w:lang w:val="cs-CZ"/>
        </w:rPr>
      </w:pPr>
      <w:r w:rsidRPr="00582AF4">
        <w:rPr>
          <w:rFonts w:ascii="Arial" w:hAnsi="Arial" w:cs="Arial"/>
          <w:color w:val="000000" w:themeColor="text1"/>
          <w:lang w:val="cs-CZ"/>
        </w:rPr>
        <w:t>Všetky metadáta/metaúdaje predložené Europeane sa uverejnia ako otvorené údaje v súlade s podmienkami vyhradenia pre verejnosť (Creative Commons Zero Public Domain, CC0).</w:t>
      </w:r>
    </w:p>
    <w:p w:rsidR="00343D30" w:rsidRPr="00582AF4" w:rsidRDefault="00343D30" w:rsidP="00B2119A">
      <w:pPr>
        <w:pStyle w:val="Odsekzoznamu"/>
        <w:numPr>
          <w:ilvl w:val="0"/>
          <w:numId w:val="20"/>
        </w:numPr>
        <w:rPr>
          <w:rFonts w:ascii="Arial" w:hAnsi="Arial" w:cs="Arial"/>
          <w:color w:val="000000" w:themeColor="text1"/>
          <w:lang w:val="cs-CZ"/>
        </w:rPr>
      </w:pPr>
      <w:r w:rsidRPr="00582AF4">
        <w:rPr>
          <w:rFonts w:ascii="Arial" w:hAnsi="Arial" w:cs="Arial"/>
          <w:color w:val="000000" w:themeColor="text1"/>
          <w:lang w:val="cs-CZ"/>
        </w:rPr>
        <w:t xml:space="preserve">Každý digitálny objekt, ktorý obsahuje pridružený náhľad, thumbnail, ktorý je k dispozícii na portáli Europeana, musí obsahovať vyhlásenie o právach, ktoré opisujú stav autorských práv daného objektu. Ak je objekt vo verejnej doméne, </w:t>
      </w:r>
      <w:proofErr w:type="gramStart"/>
      <w:r w:rsidRPr="00582AF4">
        <w:rPr>
          <w:rFonts w:ascii="Arial" w:hAnsi="Arial" w:cs="Arial"/>
          <w:color w:val="000000" w:themeColor="text1"/>
          <w:lang w:val="cs-CZ"/>
        </w:rPr>
        <w:t>musí</w:t>
      </w:r>
      <w:proofErr w:type="gramEnd"/>
      <w:r w:rsidRPr="00582AF4">
        <w:rPr>
          <w:rFonts w:ascii="Arial" w:hAnsi="Arial" w:cs="Arial"/>
          <w:color w:val="000000" w:themeColor="text1"/>
          <w:lang w:val="cs-CZ"/>
        </w:rPr>
        <w:t xml:space="preserve"> byť označený ako </w:t>
      </w:r>
      <w:r w:rsidRPr="00582AF4">
        <w:rPr>
          <w:rFonts w:ascii="Arial" w:hAnsi="Arial" w:cs="Arial"/>
          <w:i/>
          <w:color w:val="000000" w:themeColor="text1"/>
          <w:lang w:val="cs-CZ"/>
        </w:rPr>
        <w:t>vo verejnej doméne</w:t>
      </w:r>
      <w:r w:rsidRPr="00582AF4">
        <w:rPr>
          <w:rFonts w:ascii="Arial" w:hAnsi="Arial" w:cs="Arial"/>
          <w:color w:val="000000" w:themeColor="text1"/>
          <w:lang w:val="cs-CZ"/>
        </w:rPr>
        <w:t>.</w:t>
      </w:r>
    </w:p>
    <w:p w:rsidR="00143DC8" w:rsidRPr="00582AF4" w:rsidRDefault="00143DC8" w:rsidP="00EC61F0">
      <w:pPr>
        <w:rPr>
          <w:rFonts w:ascii="Arial" w:hAnsi="Arial" w:cs="Arial"/>
          <w:color w:val="000000" w:themeColor="text1"/>
          <w:lang w:val="cs-CZ"/>
        </w:rPr>
      </w:pPr>
    </w:p>
    <w:p w:rsidR="006264A9" w:rsidRPr="00582AF4" w:rsidRDefault="00EC61F0" w:rsidP="00FC4094">
      <w:pPr>
        <w:spacing w:before="100" w:beforeAutospacing="1" w:after="100" w:afterAutospacing="1"/>
        <w:jc w:val="center"/>
        <w:rPr>
          <w:rFonts w:ascii="Arial" w:hAnsi="Arial" w:cs="Arial"/>
          <w:color w:val="000000" w:themeColor="text1"/>
        </w:rPr>
      </w:pPr>
      <w:r w:rsidRPr="00582AF4">
        <w:rPr>
          <w:rFonts w:ascii="Arial" w:hAnsi="Arial" w:cs="Arial"/>
          <w:noProof/>
          <w:color w:val="000000" w:themeColor="text1"/>
        </w:rPr>
        <w:drawing>
          <wp:inline distT="0" distB="0" distL="0" distR="0" wp14:anchorId="02432291" wp14:editId="7EF03445">
            <wp:extent cx="4658008" cy="3493643"/>
            <wp:effectExtent l="0" t="0" r="3175"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665135" cy="3498989"/>
                    </a:xfrm>
                    <a:prstGeom prst="rect">
                      <a:avLst/>
                    </a:prstGeom>
                  </pic:spPr>
                </pic:pic>
              </a:graphicData>
            </a:graphic>
          </wp:inline>
        </w:drawing>
      </w:r>
    </w:p>
    <w:p w:rsidR="001564A8" w:rsidRPr="00582AF4" w:rsidRDefault="00143DC8" w:rsidP="00AA6370">
      <w:pPr>
        <w:pStyle w:val="Nadpis2"/>
      </w:pPr>
      <w:bookmarkStart w:id="34" w:name="_Toc20049044"/>
      <w:r w:rsidRPr="00582AF4">
        <w:lastRenderedPageBreak/>
        <w:t>Ktoré dáta sa dávajú do Europeany?</w:t>
      </w:r>
      <w:bookmarkEnd w:id="34"/>
    </w:p>
    <w:p w:rsidR="00143DC8" w:rsidRPr="00582AF4" w:rsidRDefault="00143DC8" w:rsidP="00143DC8">
      <w:pPr>
        <w:rPr>
          <w:rFonts w:ascii="Arial" w:hAnsi="Arial" w:cs="Arial"/>
          <w:color w:val="000000" w:themeColor="text1"/>
          <w:lang w:val="cs-CZ"/>
        </w:rPr>
      </w:pPr>
      <w:r w:rsidRPr="00582AF4">
        <w:rPr>
          <w:rFonts w:ascii="Arial" w:hAnsi="Arial" w:cs="Arial"/>
          <w:color w:val="000000" w:themeColor="text1"/>
          <w:lang w:val="cs-CZ"/>
        </w:rPr>
        <w:t>Kooperanti poskytujú do Europeany:</w:t>
      </w:r>
    </w:p>
    <w:p w:rsidR="00143DC8" w:rsidRPr="00582AF4" w:rsidRDefault="00143DC8" w:rsidP="00B2119A">
      <w:pPr>
        <w:pStyle w:val="Odsekzoznamu"/>
        <w:numPr>
          <w:ilvl w:val="0"/>
          <w:numId w:val="18"/>
        </w:numPr>
        <w:rPr>
          <w:rFonts w:ascii="Arial" w:hAnsi="Arial" w:cs="Arial"/>
          <w:color w:val="000000" w:themeColor="text1"/>
          <w:lang w:val="cs-CZ"/>
        </w:rPr>
      </w:pPr>
      <w:r w:rsidRPr="00582AF4">
        <w:rPr>
          <w:rFonts w:ascii="Arial" w:hAnsi="Arial" w:cs="Arial"/>
          <w:color w:val="000000" w:themeColor="text1"/>
          <w:lang w:val="cs-CZ"/>
        </w:rPr>
        <w:t>Náhľad (Thumbnails)</w:t>
      </w:r>
    </w:p>
    <w:p w:rsidR="00143DC8" w:rsidRPr="00582AF4" w:rsidRDefault="00143DC8" w:rsidP="00B2119A">
      <w:pPr>
        <w:pStyle w:val="Odsekzoznamu"/>
        <w:numPr>
          <w:ilvl w:val="0"/>
          <w:numId w:val="18"/>
        </w:numPr>
        <w:rPr>
          <w:rFonts w:ascii="Arial" w:hAnsi="Arial" w:cs="Arial"/>
          <w:color w:val="000000" w:themeColor="text1"/>
          <w:lang w:val="cs-CZ"/>
        </w:rPr>
      </w:pPr>
      <w:r w:rsidRPr="00582AF4">
        <w:rPr>
          <w:rFonts w:ascii="Arial" w:hAnsi="Arial" w:cs="Arial"/>
          <w:color w:val="000000" w:themeColor="text1"/>
          <w:lang w:val="cs-CZ"/>
        </w:rPr>
        <w:t>Linky na digitálny obsah (umožňujú harvestovanie)</w:t>
      </w:r>
    </w:p>
    <w:p w:rsidR="00143DC8" w:rsidRPr="00582AF4" w:rsidRDefault="00143DC8" w:rsidP="00B2119A">
      <w:pPr>
        <w:pStyle w:val="Odsekzoznamu"/>
        <w:numPr>
          <w:ilvl w:val="0"/>
          <w:numId w:val="18"/>
        </w:numPr>
        <w:rPr>
          <w:rFonts w:ascii="Arial" w:hAnsi="Arial" w:cs="Arial"/>
          <w:color w:val="000000" w:themeColor="text1"/>
          <w:lang w:val="cs-CZ"/>
        </w:rPr>
      </w:pPr>
      <w:r w:rsidRPr="00582AF4">
        <w:rPr>
          <w:rFonts w:ascii="Arial" w:hAnsi="Arial" w:cs="Arial"/>
          <w:color w:val="000000" w:themeColor="text1"/>
          <w:lang w:val="cs-CZ"/>
        </w:rPr>
        <w:t>Metadáta (hlavne deskriptívne, popisné)</w:t>
      </w:r>
    </w:p>
    <w:p w:rsidR="00143DC8" w:rsidRPr="00582AF4" w:rsidRDefault="00143DC8" w:rsidP="001564A8">
      <w:pPr>
        <w:rPr>
          <w:rFonts w:ascii="Arial" w:hAnsi="Arial" w:cs="Arial"/>
          <w:color w:val="000000" w:themeColor="text1"/>
          <w:lang w:val="cs-CZ"/>
        </w:rPr>
      </w:pPr>
    </w:p>
    <w:p w:rsidR="00143DC8" w:rsidRPr="00582AF4" w:rsidRDefault="00143DC8" w:rsidP="00143DC8">
      <w:pPr>
        <w:jc w:val="center"/>
        <w:rPr>
          <w:rFonts w:ascii="Arial" w:hAnsi="Arial" w:cs="Arial"/>
          <w:color w:val="000000" w:themeColor="text1"/>
          <w:lang w:val="cs-CZ"/>
        </w:rPr>
      </w:pPr>
      <w:r w:rsidRPr="00582AF4">
        <w:rPr>
          <w:rFonts w:ascii="Arial" w:hAnsi="Arial" w:cs="Arial"/>
          <w:noProof/>
          <w:color w:val="000000" w:themeColor="text1"/>
          <w:lang w:val="cs-CZ"/>
        </w:rPr>
        <w:drawing>
          <wp:inline distT="0" distB="0" distL="0" distR="0" wp14:anchorId="2F437A47" wp14:editId="7E2EF478">
            <wp:extent cx="4608576" cy="3456568"/>
            <wp:effectExtent l="0" t="0" r="1905"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614527" cy="3461032"/>
                    </a:xfrm>
                    <a:prstGeom prst="rect">
                      <a:avLst/>
                    </a:prstGeom>
                  </pic:spPr>
                </pic:pic>
              </a:graphicData>
            </a:graphic>
          </wp:inline>
        </w:drawing>
      </w:r>
    </w:p>
    <w:p w:rsidR="00143DC8" w:rsidRPr="00582AF4" w:rsidRDefault="00143DC8" w:rsidP="00143DC8">
      <w:pPr>
        <w:jc w:val="center"/>
        <w:rPr>
          <w:rFonts w:ascii="Arial" w:hAnsi="Arial" w:cs="Arial"/>
          <w:color w:val="000000" w:themeColor="text1"/>
          <w:lang w:val="cs-CZ"/>
        </w:rPr>
      </w:pPr>
    </w:p>
    <w:p w:rsidR="00143DC8" w:rsidRPr="00582AF4" w:rsidRDefault="00143DC8" w:rsidP="00AA6370">
      <w:pPr>
        <w:pStyle w:val="Nadpis2"/>
      </w:pPr>
      <w:bookmarkStart w:id="35" w:name="_Toc20049045"/>
      <w:r w:rsidRPr="00582AF4">
        <w:t>Ktoré druhy dokumentov obsahuje Europeana?</w:t>
      </w:r>
      <w:bookmarkEnd w:id="35"/>
    </w:p>
    <w:p w:rsidR="00143DC8" w:rsidRPr="00582AF4" w:rsidRDefault="00143DC8" w:rsidP="00143DC8">
      <w:pPr>
        <w:rPr>
          <w:rFonts w:ascii="Arial" w:hAnsi="Arial" w:cs="Arial"/>
          <w:color w:val="000000" w:themeColor="text1"/>
          <w:lang w:val="cs-CZ"/>
        </w:rPr>
      </w:pPr>
      <w:r w:rsidRPr="00582AF4">
        <w:rPr>
          <w:rFonts w:ascii="Arial" w:hAnsi="Arial" w:cs="Arial"/>
          <w:color w:val="000000" w:themeColor="text1"/>
          <w:lang w:val="cs-CZ"/>
        </w:rPr>
        <w:t>Europeana obsahuje dokumenty:</w:t>
      </w:r>
    </w:p>
    <w:p w:rsidR="00143DC8" w:rsidRPr="00582AF4" w:rsidRDefault="00143DC8" w:rsidP="00B2119A">
      <w:pPr>
        <w:pStyle w:val="Odsekzoznamu"/>
        <w:numPr>
          <w:ilvl w:val="0"/>
          <w:numId w:val="19"/>
        </w:numPr>
        <w:rPr>
          <w:rFonts w:ascii="Arial" w:hAnsi="Arial" w:cs="Arial"/>
          <w:color w:val="000000" w:themeColor="text1"/>
          <w:lang w:val="cs-CZ"/>
        </w:rPr>
      </w:pPr>
      <w:r w:rsidRPr="00582AF4">
        <w:rPr>
          <w:rFonts w:ascii="Arial" w:hAnsi="Arial" w:cs="Arial"/>
          <w:color w:val="000000" w:themeColor="text1"/>
          <w:lang w:val="cs-CZ"/>
        </w:rPr>
        <w:t>TEXT</w:t>
      </w:r>
    </w:p>
    <w:p w:rsidR="00143DC8" w:rsidRPr="00582AF4" w:rsidRDefault="00143DC8" w:rsidP="00B2119A">
      <w:pPr>
        <w:pStyle w:val="Odsekzoznamu"/>
        <w:numPr>
          <w:ilvl w:val="0"/>
          <w:numId w:val="19"/>
        </w:numPr>
        <w:rPr>
          <w:rFonts w:ascii="Arial" w:hAnsi="Arial" w:cs="Arial"/>
          <w:color w:val="000000" w:themeColor="text1"/>
          <w:lang w:val="cs-CZ"/>
        </w:rPr>
      </w:pPr>
      <w:r w:rsidRPr="00582AF4">
        <w:rPr>
          <w:rFonts w:ascii="Arial" w:hAnsi="Arial" w:cs="Arial"/>
          <w:color w:val="000000" w:themeColor="text1"/>
          <w:lang w:val="cs-CZ"/>
        </w:rPr>
        <w:t>OBRAZ</w:t>
      </w:r>
    </w:p>
    <w:p w:rsidR="00143DC8" w:rsidRPr="00582AF4" w:rsidRDefault="00143DC8" w:rsidP="00B2119A">
      <w:pPr>
        <w:pStyle w:val="Odsekzoznamu"/>
        <w:numPr>
          <w:ilvl w:val="0"/>
          <w:numId w:val="19"/>
        </w:numPr>
        <w:rPr>
          <w:rFonts w:ascii="Arial" w:hAnsi="Arial" w:cs="Arial"/>
          <w:color w:val="000000" w:themeColor="text1"/>
          <w:lang w:val="cs-CZ"/>
        </w:rPr>
      </w:pPr>
      <w:r w:rsidRPr="00582AF4">
        <w:rPr>
          <w:rFonts w:ascii="Arial" w:hAnsi="Arial" w:cs="Arial"/>
          <w:color w:val="000000" w:themeColor="text1"/>
          <w:lang w:val="cs-CZ"/>
        </w:rPr>
        <w:t>ZVUK</w:t>
      </w:r>
    </w:p>
    <w:p w:rsidR="00143DC8" w:rsidRPr="00582AF4" w:rsidRDefault="00143DC8" w:rsidP="00B2119A">
      <w:pPr>
        <w:pStyle w:val="Odsekzoznamu"/>
        <w:numPr>
          <w:ilvl w:val="0"/>
          <w:numId w:val="19"/>
        </w:numPr>
        <w:rPr>
          <w:rFonts w:ascii="Arial" w:hAnsi="Arial" w:cs="Arial"/>
          <w:color w:val="000000" w:themeColor="text1"/>
          <w:lang w:val="cs-CZ"/>
        </w:rPr>
      </w:pPr>
      <w:r w:rsidRPr="00582AF4">
        <w:rPr>
          <w:rFonts w:ascii="Arial" w:hAnsi="Arial" w:cs="Arial"/>
          <w:color w:val="000000" w:themeColor="text1"/>
          <w:lang w:val="cs-CZ"/>
        </w:rPr>
        <w:t>AUDIOVIDEO</w:t>
      </w:r>
    </w:p>
    <w:p w:rsidR="00143DC8" w:rsidRPr="00582AF4" w:rsidRDefault="00143DC8" w:rsidP="00143DC8">
      <w:pPr>
        <w:pStyle w:val="Odsekzoznamu"/>
        <w:jc w:val="center"/>
        <w:rPr>
          <w:rFonts w:ascii="Arial" w:hAnsi="Arial" w:cs="Arial"/>
          <w:color w:val="000000" w:themeColor="text1"/>
          <w:lang w:val="cs-CZ"/>
        </w:rPr>
      </w:pPr>
      <w:r w:rsidRPr="00582AF4">
        <w:rPr>
          <w:rFonts w:ascii="Arial" w:hAnsi="Arial" w:cs="Arial"/>
          <w:noProof/>
          <w:color w:val="000000" w:themeColor="text1"/>
          <w:lang w:val="cs-CZ"/>
        </w:rPr>
        <w:drawing>
          <wp:inline distT="0" distB="0" distL="0" distR="0" wp14:anchorId="734B61C1" wp14:editId="75155E41">
            <wp:extent cx="3629687" cy="2722372"/>
            <wp:effectExtent l="0" t="0" r="2540"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629687" cy="2722372"/>
                    </a:xfrm>
                    <a:prstGeom prst="rect">
                      <a:avLst/>
                    </a:prstGeom>
                  </pic:spPr>
                </pic:pic>
              </a:graphicData>
            </a:graphic>
          </wp:inline>
        </w:drawing>
      </w:r>
    </w:p>
    <w:p w:rsidR="00F74189" w:rsidRPr="00582AF4" w:rsidRDefault="00143DC8" w:rsidP="00AA6370">
      <w:pPr>
        <w:pStyle w:val="Nadpis2"/>
      </w:pPr>
      <w:bookmarkStart w:id="36" w:name="_Toc20049046"/>
      <w:r w:rsidRPr="00582AF4">
        <w:lastRenderedPageBreak/>
        <w:t>Aké sú technické požiadavky</w:t>
      </w:r>
      <w:bookmarkEnd w:id="36"/>
      <w:r w:rsidRPr="00582AF4">
        <w:t xml:space="preserve"> </w:t>
      </w:r>
    </w:p>
    <w:p w:rsidR="00143DC8" w:rsidRPr="00582AF4" w:rsidRDefault="00F74189" w:rsidP="00143DC8">
      <w:pPr>
        <w:pStyle w:val="Odsekzoznamu"/>
        <w:rPr>
          <w:rFonts w:ascii="Arial" w:hAnsi="Arial" w:cs="Arial"/>
          <w:color w:val="000000" w:themeColor="text1"/>
          <w:lang w:val="cs-CZ"/>
        </w:rPr>
      </w:pPr>
      <w:r w:rsidRPr="00582AF4">
        <w:rPr>
          <w:rFonts w:ascii="Arial" w:hAnsi="Arial" w:cs="Arial"/>
          <w:color w:val="000000" w:themeColor="text1"/>
          <w:lang w:val="cs-CZ"/>
        </w:rPr>
        <w:t>P</w:t>
      </w:r>
      <w:r w:rsidR="00143DC8" w:rsidRPr="00582AF4">
        <w:rPr>
          <w:rFonts w:ascii="Arial" w:hAnsi="Arial" w:cs="Arial"/>
          <w:color w:val="000000" w:themeColor="text1"/>
          <w:lang w:val="cs-CZ"/>
        </w:rPr>
        <w:t xml:space="preserve">re </w:t>
      </w:r>
      <w:r w:rsidRPr="00582AF4">
        <w:rPr>
          <w:rFonts w:ascii="Arial" w:hAnsi="Arial" w:cs="Arial"/>
          <w:color w:val="000000" w:themeColor="text1"/>
          <w:lang w:val="cs-CZ"/>
        </w:rPr>
        <w:t>nahrávanie digitálneho obsahu do Europeany je nevyhnutné:</w:t>
      </w:r>
    </w:p>
    <w:p w:rsidR="00F74189" w:rsidRPr="00582AF4" w:rsidRDefault="00F74189" w:rsidP="00143DC8">
      <w:pPr>
        <w:pStyle w:val="Odsekzoznamu"/>
        <w:rPr>
          <w:rFonts w:ascii="Arial" w:hAnsi="Arial" w:cs="Arial"/>
          <w:color w:val="000000" w:themeColor="text1"/>
          <w:lang w:val="cs-CZ"/>
        </w:rPr>
      </w:pPr>
    </w:p>
    <w:p w:rsidR="00F74189" w:rsidRPr="00582AF4" w:rsidRDefault="00F74189" w:rsidP="00B2119A">
      <w:pPr>
        <w:pStyle w:val="Odsekzoznamu"/>
        <w:numPr>
          <w:ilvl w:val="0"/>
          <w:numId w:val="21"/>
        </w:numPr>
        <w:tabs>
          <w:tab w:val="left" w:pos="20"/>
          <w:tab w:val="left" w:pos="285"/>
        </w:tabs>
        <w:autoSpaceDE w:val="0"/>
        <w:autoSpaceDN w:val="0"/>
        <w:adjustRightInd w:val="0"/>
        <w:spacing w:after="115" w:line="216" w:lineRule="auto"/>
        <w:rPr>
          <w:rFonts w:ascii="Arial" w:eastAsiaTheme="minorHAnsi" w:hAnsi="Arial" w:cs="Arial"/>
          <w:b/>
          <w:bCs/>
          <w:color w:val="000000" w:themeColor="text1"/>
          <w:lang w:eastAsia="en-US"/>
        </w:rPr>
      </w:pPr>
      <w:r w:rsidRPr="00582AF4">
        <w:rPr>
          <w:rFonts w:ascii="Arial" w:eastAsiaTheme="minorHAnsi" w:hAnsi="Arial" w:cs="Arial"/>
          <w:b/>
          <w:bCs/>
          <w:color w:val="000000" w:themeColor="text1"/>
          <w:lang w:eastAsia="en-US"/>
        </w:rPr>
        <w:t>Metad</w:t>
      </w:r>
      <w:r w:rsidR="00743EEE" w:rsidRPr="00582AF4">
        <w:rPr>
          <w:rFonts w:ascii="Arial" w:eastAsiaTheme="minorHAnsi" w:hAnsi="Arial" w:cs="Arial"/>
          <w:b/>
          <w:bCs/>
          <w:color w:val="000000" w:themeColor="text1"/>
          <w:lang w:eastAsia="en-US"/>
        </w:rPr>
        <w:t>á</w:t>
      </w:r>
      <w:r w:rsidRPr="00582AF4">
        <w:rPr>
          <w:rFonts w:ascii="Arial" w:eastAsiaTheme="minorHAnsi" w:hAnsi="Arial" w:cs="Arial"/>
          <w:b/>
          <w:bCs/>
          <w:color w:val="000000" w:themeColor="text1"/>
          <w:lang w:eastAsia="en-US"/>
        </w:rPr>
        <w:t xml:space="preserve">ta mapované podľa špecifikácie ESE  </w:t>
      </w:r>
    </w:p>
    <w:p w:rsidR="00F74189" w:rsidRPr="00582AF4" w:rsidRDefault="00F74189" w:rsidP="00743EEE">
      <w:pPr>
        <w:pStyle w:val="Odsekzoznamu"/>
        <w:autoSpaceDE w:val="0"/>
        <w:autoSpaceDN w:val="0"/>
        <w:adjustRightInd w:val="0"/>
        <w:spacing w:after="115" w:line="216" w:lineRule="auto"/>
        <w:rPr>
          <w:rFonts w:ascii="Arial" w:eastAsiaTheme="minorHAnsi" w:hAnsi="Arial" w:cs="Arial"/>
          <w:color w:val="000000" w:themeColor="text1"/>
          <w:lang w:eastAsia="en-US"/>
        </w:rPr>
      </w:pPr>
      <w:r w:rsidRPr="00582AF4">
        <w:rPr>
          <w:rFonts w:ascii="Arial" w:eastAsiaTheme="minorHAnsi" w:hAnsi="Arial" w:cs="Arial"/>
          <w:color w:val="000000" w:themeColor="text1"/>
          <w:lang w:eastAsia="en-US"/>
        </w:rPr>
        <w:t xml:space="preserve">Europeana semantic elements (ESE) – to je súčasný model dát v Europeane. Obsahuje </w:t>
      </w:r>
      <w:r w:rsidR="004C5371" w:rsidRPr="00582AF4">
        <w:rPr>
          <w:rFonts w:ascii="Arial" w:eastAsiaTheme="minorHAnsi" w:hAnsi="Arial" w:cs="Arial"/>
          <w:color w:val="000000" w:themeColor="text1"/>
          <w:lang w:eastAsia="en-US"/>
        </w:rPr>
        <w:t xml:space="preserve">minimálnych 8 </w:t>
      </w:r>
      <w:r w:rsidRPr="00582AF4">
        <w:rPr>
          <w:rFonts w:ascii="Arial" w:eastAsiaTheme="minorHAnsi" w:hAnsi="Arial" w:cs="Arial"/>
          <w:color w:val="000000" w:themeColor="text1"/>
          <w:lang w:eastAsia="en-US"/>
        </w:rPr>
        <w:t xml:space="preserve">metadát </w:t>
      </w:r>
      <w:r w:rsidR="004C5371" w:rsidRPr="00582AF4">
        <w:rPr>
          <w:rFonts w:ascii="Arial" w:eastAsiaTheme="minorHAnsi" w:hAnsi="Arial" w:cs="Arial"/>
          <w:color w:val="000000" w:themeColor="text1"/>
          <w:lang w:eastAsia="en-US"/>
        </w:rPr>
        <w:t xml:space="preserve">podľa Dublin Core. Použiť možno a ďalšie v štandarde Dublin </w:t>
      </w:r>
      <w:r w:rsidRPr="00582AF4">
        <w:rPr>
          <w:rFonts w:ascii="Arial" w:eastAsiaTheme="minorHAnsi" w:hAnsi="Arial" w:cs="Arial"/>
          <w:color w:val="000000" w:themeColor="text1"/>
          <w:lang w:eastAsia="en-US"/>
        </w:rPr>
        <w:t xml:space="preserve">definované Core (DC, je ich 15)) a ďalších 13 údajov, ktoré </w:t>
      </w:r>
      <w:r w:rsidR="004C5371" w:rsidRPr="00582AF4">
        <w:rPr>
          <w:rFonts w:ascii="Arial" w:eastAsiaTheme="minorHAnsi" w:hAnsi="Arial" w:cs="Arial"/>
          <w:color w:val="000000" w:themeColor="text1"/>
          <w:lang w:eastAsia="en-US"/>
        </w:rPr>
        <w:t>môžu byť</w:t>
      </w:r>
      <w:r w:rsidRPr="00582AF4">
        <w:rPr>
          <w:rFonts w:ascii="Arial" w:eastAsiaTheme="minorHAnsi" w:hAnsi="Arial" w:cs="Arial"/>
          <w:color w:val="000000" w:themeColor="text1"/>
          <w:lang w:eastAsia="en-US"/>
        </w:rPr>
        <w:t xml:space="preserve"> dôležité pre funkcionalitu Europeany. Dostupné na: </w:t>
      </w:r>
      <w:hyperlink r:id="rId176" w:history="1">
        <w:r w:rsidRPr="00582AF4">
          <w:rPr>
            <w:rStyle w:val="Hypertextovprepojenie"/>
            <w:rFonts w:ascii="Arial" w:eastAsiaTheme="minorHAnsi" w:hAnsi="Arial" w:cs="Arial"/>
            <w:color w:val="000000" w:themeColor="text1"/>
            <w:lang w:eastAsia="en-US"/>
          </w:rPr>
          <w:t>https://pro.europeana.eu/page/ese-documentation</w:t>
        </w:r>
      </w:hyperlink>
    </w:p>
    <w:p w:rsidR="00F74189" w:rsidRPr="00582AF4" w:rsidRDefault="00F74189" w:rsidP="00B2119A">
      <w:pPr>
        <w:pStyle w:val="Odsekzoznamu"/>
        <w:numPr>
          <w:ilvl w:val="0"/>
          <w:numId w:val="21"/>
        </w:numPr>
        <w:tabs>
          <w:tab w:val="left" w:pos="20"/>
          <w:tab w:val="left" w:pos="285"/>
        </w:tabs>
        <w:autoSpaceDE w:val="0"/>
        <w:autoSpaceDN w:val="0"/>
        <w:adjustRightInd w:val="0"/>
        <w:spacing w:after="96" w:line="216" w:lineRule="auto"/>
        <w:rPr>
          <w:rFonts w:ascii="Arial" w:eastAsiaTheme="minorHAnsi" w:hAnsi="Arial" w:cs="Arial"/>
          <w:b/>
          <w:bCs/>
          <w:color w:val="000000" w:themeColor="text1"/>
          <w:lang w:eastAsia="en-US"/>
        </w:rPr>
      </w:pPr>
      <w:r w:rsidRPr="00582AF4">
        <w:rPr>
          <w:rFonts w:ascii="Arial" w:eastAsiaTheme="minorHAnsi" w:hAnsi="Arial" w:cs="Arial"/>
          <w:b/>
          <w:bCs/>
          <w:color w:val="000000" w:themeColor="text1"/>
          <w:lang w:eastAsia="en-US"/>
        </w:rPr>
        <w:t>Online linkovanie na objekty u vlastníka objektu</w:t>
      </w:r>
    </w:p>
    <w:p w:rsidR="00F74189" w:rsidRPr="00582AF4" w:rsidRDefault="00F74189" w:rsidP="00743EEE">
      <w:pPr>
        <w:pStyle w:val="Odsekzoznamu"/>
        <w:autoSpaceDE w:val="0"/>
        <w:autoSpaceDN w:val="0"/>
        <w:adjustRightInd w:val="0"/>
        <w:spacing w:after="115" w:line="216" w:lineRule="auto"/>
        <w:rPr>
          <w:rFonts w:ascii="Arial" w:eastAsiaTheme="minorHAnsi" w:hAnsi="Arial" w:cs="Arial"/>
          <w:color w:val="000000" w:themeColor="text1"/>
          <w:lang w:eastAsia="en-US"/>
        </w:rPr>
      </w:pPr>
      <w:r w:rsidRPr="00582AF4">
        <w:rPr>
          <w:rFonts w:ascii="Arial" w:eastAsiaTheme="minorHAnsi" w:hAnsi="Arial" w:cs="Arial"/>
          <w:color w:val="000000" w:themeColor="text1"/>
          <w:lang w:eastAsia="en-US"/>
        </w:rPr>
        <w:t>Niekedy úplný dokument (zobrazenie objektov v Europeane – požiadavky</w:t>
      </w:r>
      <w:r w:rsidR="00743EEE" w:rsidRPr="00582AF4">
        <w:rPr>
          <w:rFonts w:ascii="Arial" w:eastAsiaTheme="minorHAnsi" w:hAnsi="Arial" w:cs="Arial"/>
          <w:color w:val="000000" w:themeColor="text1"/>
          <w:lang w:eastAsia="en-US"/>
        </w:rPr>
        <w:t xml:space="preserve">. </w:t>
      </w:r>
      <w:r w:rsidRPr="00582AF4">
        <w:rPr>
          <w:rFonts w:ascii="Arial" w:eastAsiaTheme="minorHAnsi" w:hAnsi="Arial" w:cs="Arial"/>
          <w:b/>
          <w:bCs/>
          <w:color w:val="000000" w:themeColor="text1"/>
          <w:lang w:eastAsia="en-US"/>
        </w:rPr>
        <w:t>Tzv. „thumbnail“ objektu (malý náhľad)</w:t>
      </w:r>
    </w:p>
    <w:p w:rsidR="00F74189" w:rsidRPr="00582AF4" w:rsidRDefault="00F74189" w:rsidP="00F74189">
      <w:pPr>
        <w:autoSpaceDE w:val="0"/>
        <w:autoSpaceDN w:val="0"/>
        <w:adjustRightInd w:val="0"/>
        <w:spacing w:after="115" w:line="216" w:lineRule="auto"/>
        <w:ind w:left="285" w:hanging="285"/>
        <w:rPr>
          <w:rFonts w:ascii="Arial" w:eastAsiaTheme="minorHAnsi" w:hAnsi="Arial" w:cs="Arial"/>
          <w:color w:val="000000" w:themeColor="text1"/>
          <w:lang w:eastAsia="en-US"/>
        </w:rPr>
      </w:pPr>
      <w:r w:rsidRPr="00582AF4">
        <w:rPr>
          <w:rFonts w:ascii="Arial" w:eastAsiaTheme="minorHAnsi" w:hAnsi="Arial" w:cs="Arial"/>
          <w:color w:val="000000" w:themeColor="text1"/>
          <w:lang w:eastAsia="en-US"/>
        </w:rPr>
        <w:tab/>
      </w:r>
      <w:r w:rsidRPr="00582AF4">
        <w:rPr>
          <w:rFonts w:ascii="Arial" w:eastAsiaTheme="minorHAnsi" w:hAnsi="Arial" w:cs="Arial"/>
          <w:b/>
          <w:bCs/>
          <w:color w:val="000000" w:themeColor="text1"/>
          <w:lang w:eastAsia="en-US"/>
        </w:rPr>
        <w:t>Mapovanie metadát a pravidlá štandardizácie</w:t>
      </w:r>
    </w:p>
    <w:p w:rsidR="00B34182" w:rsidRDefault="00F74189" w:rsidP="004C5371">
      <w:pPr>
        <w:autoSpaceDE w:val="0"/>
        <w:autoSpaceDN w:val="0"/>
        <w:adjustRightInd w:val="0"/>
        <w:spacing w:after="76" w:line="216" w:lineRule="auto"/>
        <w:ind w:left="285" w:hanging="285"/>
        <w:rPr>
          <w:rStyle w:val="Hypertextovprepojenie"/>
          <w:rFonts w:ascii="Arial" w:eastAsiaTheme="minorHAnsi" w:hAnsi="Arial" w:cs="Arial"/>
          <w:color w:val="000000" w:themeColor="text1"/>
          <w:lang w:eastAsia="en-US"/>
        </w:rPr>
      </w:pPr>
      <w:r w:rsidRPr="00582AF4">
        <w:rPr>
          <w:rFonts w:ascii="Arial" w:eastAsiaTheme="minorHAnsi" w:hAnsi="Arial" w:cs="Arial"/>
          <w:color w:val="000000" w:themeColor="text1"/>
          <w:lang w:eastAsia="en-US"/>
        </w:rPr>
        <w:tab/>
        <w:t xml:space="preserve">Na správne mapovanie metadát pre Europeanu má poskytovateľ obsahu poznať </w:t>
      </w:r>
      <w:r w:rsidR="00CB0113" w:rsidRPr="00582AF4">
        <w:rPr>
          <w:rFonts w:ascii="Arial" w:eastAsiaTheme="minorHAnsi" w:hAnsi="Arial" w:cs="Arial"/>
          <w:color w:val="000000" w:themeColor="text1"/>
          <w:lang w:eastAsia="en-US"/>
        </w:rPr>
        <w:t xml:space="preserve">a použiť </w:t>
      </w:r>
      <w:r w:rsidRPr="00582AF4">
        <w:rPr>
          <w:rFonts w:ascii="Arial" w:eastAsiaTheme="minorHAnsi" w:hAnsi="Arial" w:cs="Arial"/>
          <w:color w:val="000000" w:themeColor="text1"/>
          <w:lang w:eastAsia="en-US"/>
        </w:rPr>
        <w:t>tento zdroj:</w:t>
      </w:r>
      <w:r w:rsidR="004C5371" w:rsidRPr="00582AF4">
        <w:rPr>
          <w:rFonts w:ascii="Arial" w:eastAsiaTheme="minorHAnsi" w:hAnsi="Arial" w:cs="Arial"/>
          <w:b/>
          <w:bCs/>
          <w:color w:val="000000" w:themeColor="text1"/>
          <w:lang w:eastAsia="en-US"/>
        </w:rPr>
        <w:t xml:space="preserve"> </w:t>
      </w:r>
      <w:r w:rsidRPr="00582AF4">
        <w:rPr>
          <w:rFonts w:ascii="Arial" w:eastAsiaTheme="minorHAnsi" w:hAnsi="Arial" w:cs="Arial"/>
          <w:color w:val="000000" w:themeColor="text1"/>
          <w:lang w:eastAsia="en-US"/>
        </w:rPr>
        <w:t>Zdroj</w:t>
      </w:r>
      <w:r w:rsidR="004C5371" w:rsidRPr="00582AF4">
        <w:rPr>
          <w:rFonts w:ascii="Arial" w:eastAsiaTheme="minorHAnsi" w:hAnsi="Arial" w:cs="Arial"/>
          <w:color w:val="000000" w:themeColor="text1"/>
          <w:lang w:eastAsia="en-US"/>
        </w:rPr>
        <w:t xml:space="preserve"> je</w:t>
      </w:r>
      <w:r w:rsidRPr="00582AF4">
        <w:rPr>
          <w:rFonts w:ascii="Arial" w:eastAsiaTheme="minorHAnsi" w:hAnsi="Arial" w:cs="Arial"/>
          <w:color w:val="000000" w:themeColor="text1"/>
          <w:lang w:eastAsia="en-US"/>
        </w:rPr>
        <w:t xml:space="preserve"> dostupné </w:t>
      </w:r>
      <w:r w:rsidR="00A81CFD" w:rsidRPr="00582AF4">
        <w:rPr>
          <w:rFonts w:ascii="Arial" w:eastAsiaTheme="minorHAnsi" w:hAnsi="Arial" w:cs="Arial"/>
          <w:color w:val="000000" w:themeColor="text1"/>
          <w:lang w:eastAsia="en-US"/>
        </w:rPr>
        <w:t xml:space="preserve">v dokumentácii </w:t>
      </w:r>
      <w:r w:rsidRPr="00582AF4">
        <w:rPr>
          <w:rFonts w:ascii="Arial" w:eastAsiaTheme="minorHAnsi" w:hAnsi="Arial" w:cs="Arial"/>
          <w:color w:val="000000" w:themeColor="text1"/>
          <w:lang w:eastAsia="en-US"/>
        </w:rPr>
        <w:t xml:space="preserve">na: </w:t>
      </w:r>
      <w:hyperlink r:id="rId177" w:history="1">
        <w:r w:rsidR="00A81CFD" w:rsidRPr="00582AF4">
          <w:rPr>
            <w:rStyle w:val="Hypertextovprepojenie"/>
            <w:rFonts w:ascii="Arial" w:eastAsiaTheme="minorHAnsi" w:hAnsi="Arial" w:cs="Arial"/>
            <w:color w:val="000000" w:themeColor="text1"/>
            <w:lang w:eastAsia="en-US"/>
          </w:rPr>
          <w:t>https://pro.europeana.eu/page/ese-documentation</w:t>
        </w:r>
      </w:hyperlink>
    </w:p>
    <w:p w:rsidR="00B34182" w:rsidRDefault="00B34182">
      <w:pPr>
        <w:rPr>
          <w:rStyle w:val="Hypertextovprepojenie"/>
          <w:rFonts w:ascii="Arial" w:eastAsiaTheme="minorHAnsi" w:hAnsi="Arial" w:cs="Arial"/>
          <w:color w:val="000000" w:themeColor="text1"/>
          <w:lang w:eastAsia="en-US"/>
        </w:rPr>
      </w:pPr>
      <w:r>
        <w:rPr>
          <w:rStyle w:val="Hypertextovprepojenie"/>
          <w:rFonts w:ascii="Arial" w:eastAsiaTheme="minorHAnsi" w:hAnsi="Arial" w:cs="Arial"/>
          <w:color w:val="000000" w:themeColor="text1"/>
          <w:lang w:eastAsia="en-US"/>
        </w:rPr>
        <w:br w:type="page"/>
      </w:r>
    </w:p>
    <w:p w:rsidR="00B34182" w:rsidRPr="00E74227" w:rsidRDefault="00B34182" w:rsidP="00E74227">
      <w:pPr>
        <w:pStyle w:val="Nadpis1"/>
      </w:pPr>
      <w:bookmarkStart w:id="37" w:name="_Toc20049047"/>
      <w:r w:rsidRPr="00E74227">
        <w:lastRenderedPageBreak/>
        <w:t>Svetová digitálna knižnica</w:t>
      </w:r>
      <w:bookmarkEnd w:id="37"/>
    </w:p>
    <w:p w:rsidR="00B34182" w:rsidRPr="00ED14A3" w:rsidRDefault="00B34182" w:rsidP="00B34182">
      <w:pPr>
        <w:shd w:val="clear" w:color="auto" w:fill="FFFFFF"/>
        <w:spacing w:before="120"/>
        <w:rPr>
          <w:rFonts w:ascii="Arial" w:hAnsi="Arial" w:cs="Arial"/>
          <w:color w:val="000000" w:themeColor="text1"/>
        </w:rPr>
      </w:pPr>
      <w:r w:rsidRPr="00ED14A3">
        <w:rPr>
          <w:rFonts w:ascii="Arial" w:hAnsi="Arial" w:cs="Arial"/>
          <w:b/>
          <w:bCs/>
          <w:color w:val="000000" w:themeColor="text1"/>
        </w:rPr>
        <w:t>Svetová digitálna knižnica</w:t>
      </w:r>
      <w:r w:rsidRPr="00ED14A3">
        <w:rPr>
          <w:rFonts w:ascii="Arial" w:hAnsi="Arial" w:cs="Arial"/>
          <w:color w:val="000000" w:themeColor="text1"/>
        </w:rPr>
        <w:t> (</w:t>
      </w:r>
      <w:hyperlink r:id="rId178" w:tooltip="Angličtina" w:history="1">
        <w:r w:rsidRPr="00ED14A3">
          <w:rPr>
            <w:rFonts w:ascii="Arial" w:hAnsi="Arial" w:cs="Arial"/>
            <w:color w:val="000000" w:themeColor="text1"/>
            <w:u w:val="single"/>
          </w:rPr>
          <w:t>angl.</w:t>
        </w:r>
      </w:hyperlink>
      <w:r w:rsidRPr="00ED14A3">
        <w:rPr>
          <w:rFonts w:ascii="Arial" w:hAnsi="Arial" w:cs="Arial"/>
          <w:color w:val="000000" w:themeColor="text1"/>
        </w:rPr>
        <w:t> </w:t>
      </w:r>
      <w:r w:rsidRPr="00ED14A3">
        <w:rPr>
          <w:rFonts w:ascii="Arial" w:hAnsi="Arial" w:cs="Arial"/>
          <w:color w:val="000000" w:themeColor="text1"/>
          <w:lang w:val="en"/>
        </w:rPr>
        <w:t>World Digital Library</w:t>
      </w:r>
      <w:r w:rsidRPr="00ED14A3">
        <w:rPr>
          <w:rFonts w:ascii="Arial" w:hAnsi="Arial" w:cs="Arial"/>
          <w:color w:val="000000" w:themeColor="text1"/>
        </w:rPr>
        <w:t>, </w:t>
      </w:r>
      <w:r w:rsidRPr="00ED14A3">
        <w:rPr>
          <w:rFonts w:ascii="Arial" w:hAnsi="Arial" w:cs="Arial"/>
          <w:i/>
          <w:iCs/>
          <w:color w:val="000000" w:themeColor="text1"/>
        </w:rPr>
        <w:t>WDT</w:t>
      </w:r>
      <w:r w:rsidRPr="00ED14A3">
        <w:rPr>
          <w:rFonts w:ascii="Arial" w:hAnsi="Arial" w:cs="Arial"/>
          <w:color w:val="000000" w:themeColor="text1"/>
        </w:rPr>
        <w:t>) je projekt medzinárodnej neziskovej </w:t>
      </w:r>
      <w:r w:rsidRPr="00C644F9">
        <w:rPr>
          <w:rFonts w:ascii="Arial" w:hAnsi="Arial" w:cs="Arial"/>
          <w:color w:val="000000" w:themeColor="text1"/>
        </w:rPr>
        <w:t>digitálnej knižnice</w:t>
      </w:r>
      <w:r w:rsidRPr="00ED14A3">
        <w:rPr>
          <w:rFonts w:ascii="Arial" w:hAnsi="Arial" w:cs="Arial"/>
          <w:color w:val="000000" w:themeColor="text1"/>
        </w:rPr>
        <w:t> pod správou </w:t>
      </w:r>
      <w:hyperlink r:id="rId179" w:tooltip="UNESCO" w:history="1">
        <w:r w:rsidRPr="00ED14A3">
          <w:rPr>
            <w:rFonts w:ascii="Arial" w:hAnsi="Arial" w:cs="Arial"/>
            <w:color w:val="000000" w:themeColor="text1"/>
            <w:u w:val="single"/>
          </w:rPr>
          <w:t>UNESCO</w:t>
        </w:r>
      </w:hyperlink>
      <w:r w:rsidRPr="00ED14A3">
        <w:rPr>
          <w:rFonts w:ascii="Arial" w:hAnsi="Arial" w:cs="Arial"/>
          <w:color w:val="000000" w:themeColor="text1"/>
        </w:rPr>
        <w:t> a </w:t>
      </w:r>
      <w:hyperlink r:id="rId180" w:tooltip="Library of Congress" w:history="1">
        <w:r w:rsidRPr="00ED14A3">
          <w:rPr>
            <w:rFonts w:ascii="Arial" w:hAnsi="Arial" w:cs="Arial"/>
            <w:color w:val="000000" w:themeColor="text1"/>
            <w:u w:val="single"/>
          </w:rPr>
          <w:t>Kongresovej knižnice</w:t>
        </w:r>
      </w:hyperlink>
      <w:r w:rsidRPr="00ED14A3">
        <w:rPr>
          <w:rFonts w:ascii="Arial" w:hAnsi="Arial" w:cs="Arial"/>
          <w:color w:val="000000" w:themeColor="text1"/>
        </w:rPr>
        <w:t>. Oficiálne začala fungovať </w:t>
      </w:r>
      <w:r w:rsidRPr="00ED14A3">
        <w:rPr>
          <w:rFonts w:ascii="Arial" w:hAnsi="Arial" w:cs="Arial"/>
          <w:color w:val="000000" w:themeColor="text1"/>
          <w:u w:val="single"/>
        </w:rPr>
        <w:t>21. apríla</w:t>
      </w:r>
      <w:r w:rsidRPr="00ED14A3">
        <w:rPr>
          <w:rFonts w:ascii="Arial" w:hAnsi="Arial" w:cs="Arial"/>
          <w:color w:val="000000" w:themeColor="text1"/>
        </w:rPr>
        <w:t> </w:t>
      </w:r>
      <w:hyperlink r:id="rId181" w:tooltip="2009" w:history="1">
        <w:r w:rsidRPr="00ED14A3">
          <w:rPr>
            <w:rFonts w:ascii="Arial" w:hAnsi="Arial" w:cs="Arial"/>
            <w:color w:val="000000" w:themeColor="text1"/>
            <w:u w:val="single"/>
          </w:rPr>
          <w:t>2009</w:t>
        </w:r>
      </w:hyperlink>
      <w:r w:rsidRPr="00ED14A3">
        <w:rPr>
          <w:rFonts w:ascii="Arial" w:hAnsi="Arial" w:cs="Arial"/>
          <w:color w:val="000000" w:themeColor="text1"/>
        </w:rPr>
        <w:t>.</w:t>
      </w:r>
    </w:p>
    <w:p w:rsidR="00B34182" w:rsidRPr="00ED14A3" w:rsidRDefault="00B34182" w:rsidP="00B34182">
      <w:pPr>
        <w:shd w:val="clear" w:color="auto" w:fill="FFFFFF"/>
        <w:spacing w:before="120"/>
        <w:rPr>
          <w:rFonts w:ascii="Arial" w:hAnsi="Arial" w:cs="Arial"/>
          <w:color w:val="000000" w:themeColor="text1"/>
        </w:rPr>
      </w:pPr>
      <w:r w:rsidRPr="00ED14A3">
        <w:rPr>
          <w:rFonts w:ascii="Arial" w:hAnsi="Arial" w:cs="Arial"/>
          <w:color w:val="000000" w:themeColor="text1"/>
        </w:rPr>
        <w:t>Úlohou knižnice je prezentácia medzinárodného a medzikult</w:t>
      </w:r>
      <w:r w:rsidR="00C644F9">
        <w:rPr>
          <w:rFonts w:ascii="Arial" w:hAnsi="Arial" w:cs="Arial"/>
          <w:color w:val="000000" w:themeColor="text1"/>
        </w:rPr>
        <w:t>úr</w:t>
      </w:r>
      <w:r w:rsidRPr="00ED14A3">
        <w:rPr>
          <w:rFonts w:ascii="Arial" w:hAnsi="Arial" w:cs="Arial"/>
          <w:color w:val="000000" w:themeColor="text1"/>
        </w:rPr>
        <w:t>neho porozumenia a zároveň zväčšovanie množstva a rôznorodosti kultúrneho obsahu spoza hraníc západnej kultúry. Materiály umiestnené na stránkach knižnice sú bezplatné a dostupné v mnohých jazykoch. Medzi nimi sú staré rukopisy, mapy, vzácne knihy, notové záznamy, nahrávky, filmy, fotografie, architektonické skice a iné kultúrne hodnotné materiály.</w:t>
      </w:r>
    </w:p>
    <w:p w:rsidR="00E95B30" w:rsidRDefault="00B34182" w:rsidP="00E95B30">
      <w:pPr>
        <w:shd w:val="clear" w:color="auto" w:fill="FFFFFF"/>
        <w:spacing w:before="120"/>
        <w:rPr>
          <w:rFonts w:ascii="Arial" w:hAnsi="Arial" w:cs="Arial"/>
          <w:color w:val="222222"/>
        </w:rPr>
      </w:pPr>
      <w:r w:rsidRPr="00ED14A3">
        <w:rPr>
          <w:rFonts w:ascii="Arial" w:hAnsi="Arial" w:cs="Arial"/>
          <w:color w:val="000000" w:themeColor="text1"/>
        </w:rPr>
        <w:t xml:space="preserve">V deň spustenia knižnica poskytla 1 170 súborov na stránkach v arabskom, čínskom, anglickom, francúzskom, portugalskom, ruskom a španielskom </w:t>
      </w:r>
      <w:r w:rsidRPr="00ED14A3">
        <w:rPr>
          <w:rFonts w:ascii="Arial" w:hAnsi="Arial" w:cs="Arial"/>
          <w:color w:val="222222"/>
        </w:rPr>
        <w:t>jazyku.</w:t>
      </w:r>
    </w:p>
    <w:p w:rsidR="00E95B30" w:rsidRDefault="00E95B30">
      <w:pPr>
        <w:rPr>
          <w:rFonts w:ascii="Arial" w:hAnsi="Arial" w:cs="Arial"/>
          <w:color w:val="222222"/>
        </w:rPr>
      </w:pPr>
      <w:r>
        <w:rPr>
          <w:rFonts w:ascii="Arial" w:hAnsi="Arial" w:cs="Arial"/>
          <w:color w:val="222222"/>
        </w:rPr>
        <w:br w:type="page"/>
      </w:r>
    </w:p>
    <w:p w:rsidR="00C644F9" w:rsidRPr="00E74227" w:rsidRDefault="00C421F9" w:rsidP="00E74227">
      <w:pPr>
        <w:pStyle w:val="Nadpis1"/>
      </w:pPr>
      <w:bookmarkStart w:id="38" w:name="_Toc20049048"/>
      <w:r w:rsidRPr="00E74227">
        <w:lastRenderedPageBreak/>
        <w:t>Digitální knihovna Manusciptorium</w:t>
      </w:r>
      <w:r w:rsidRPr="00E74227">
        <w:rPr>
          <w:rStyle w:val="Odkaznapoznmkupodiarou"/>
          <w:vertAlign w:val="baseline"/>
        </w:rPr>
        <w:footnoteReference w:id="2"/>
      </w:r>
      <w:r w:rsidR="001619A1" w:rsidRPr="00E74227">
        <w:rPr>
          <w:rStyle w:val="Odkaznapoznmkupodiarou"/>
          <w:vertAlign w:val="baseline"/>
        </w:rPr>
        <w:footnoteReference w:id="3"/>
      </w:r>
      <w:bookmarkEnd w:id="38"/>
    </w:p>
    <w:p w:rsidR="00C644F9" w:rsidRPr="002A6AEA" w:rsidRDefault="00C644F9" w:rsidP="00AA6370">
      <w:pPr>
        <w:pStyle w:val="Nadpis2"/>
      </w:pPr>
      <w:bookmarkStart w:id="39" w:name="_Toc20049049"/>
      <w:r w:rsidRPr="002A6AEA">
        <w:rPr>
          <w:w w:val="90"/>
        </w:rPr>
        <w:t>Abstrakt</w:t>
      </w:r>
      <w:bookmarkEnd w:id="39"/>
    </w:p>
    <w:p w:rsidR="00C644F9" w:rsidRPr="002A6AEA" w:rsidRDefault="00C644F9" w:rsidP="006F0E14">
      <w:pPr>
        <w:ind w:left="332" w:right="118" w:firstLine="9"/>
        <w:rPr>
          <w:rFonts w:ascii="Arial" w:hAnsi="Arial" w:cs="Arial"/>
          <w:i/>
          <w:color w:val="000000" w:themeColor="text1"/>
        </w:rPr>
      </w:pPr>
      <w:r w:rsidRPr="002A6AEA">
        <w:rPr>
          <w:rFonts w:ascii="Arial" w:hAnsi="Arial" w:cs="Arial"/>
          <w:i/>
          <w:color w:val="000000" w:themeColor="text1"/>
          <w:w w:val="105"/>
        </w:rPr>
        <w:t xml:space="preserve">Manuscriptorium je volně dostupná digitální knihovna, která pomocí so fistikovaných  vyhledávacích nástrojů poskytuje  přístup k  existujícím zdrojům v </w:t>
      </w:r>
      <w:r w:rsidRPr="002A6AEA">
        <w:rPr>
          <w:rFonts w:ascii="Arial" w:hAnsi="Arial" w:cs="Arial"/>
          <w:i/>
          <w:color w:val="000000" w:themeColor="text1"/>
          <w:spacing w:val="-3"/>
          <w:w w:val="105"/>
        </w:rPr>
        <w:t xml:space="preserve">oblasti </w:t>
      </w:r>
      <w:r w:rsidRPr="002A6AEA">
        <w:rPr>
          <w:rFonts w:ascii="Arial" w:hAnsi="Arial" w:cs="Arial"/>
          <w:i/>
          <w:color w:val="000000" w:themeColor="text1"/>
          <w:w w:val="105"/>
        </w:rPr>
        <w:t>historických dokumentů. Cílem projektu je zpřístupnit veškerý existu</w:t>
      </w:r>
      <w:r w:rsidR="002A6AEA" w:rsidRPr="002A6AEA">
        <w:rPr>
          <w:rFonts w:ascii="Arial" w:hAnsi="Arial" w:cs="Arial"/>
          <w:i/>
          <w:color w:val="000000" w:themeColor="text1"/>
          <w:w w:val="105"/>
        </w:rPr>
        <w:t>jí</w:t>
      </w:r>
      <w:r w:rsidRPr="002A6AEA">
        <w:rPr>
          <w:rFonts w:ascii="Arial" w:hAnsi="Arial" w:cs="Arial"/>
          <w:i/>
          <w:color w:val="000000" w:themeColor="text1"/>
          <w:w w:val="105"/>
        </w:rPr>
        <w:t>cí digitální obsah tak, aby byl snadno dostupný koncovým uživatelům.</w:t>
      </w:r>
      <w:r w:rsidRPr="002A6AEA">
        <w:rPr>
          <w:rFonts w:ascii="Arial" w:hAnsi="Arial" w:cs="Arial"/>
          <w:i/>
          <w:color w:val="000000" w:themeColor="text1"/>
          <w:spacing w:val="2"/>
          <w:w w:val="105"/>
        </w:rPr>
        <w:t xml:space="preserve"> </w:t>
      </w:r>
      <w:r w:rsidRPr="002A6AEA">
        <w:rPr>
          <w:rFonts w:ascii="Arial" w:hAnsi="Arial" w:cs="Arial"/>
          <w:i/>
          <w:color w:val="000000" w:themeColor="text1"/>
          <w:w w:val="105"/>
        </w:rPr>
        <w:t xml:space="preserve">Za tím účelem spolupracuje s řadou renomovaných světových institucí (23  zemí, 120 institucí, </w:t>
      </w:r>
      <w:r w:rsidRPr="002A6AEA">
        <w:rPr>
          <w:rFonts w:ascii="Arial" w:hAnsi="Arial" w:cs="Arial"/>
          <w:i/>
          <w:color w:val="000000" w:themeColor="text1"/>
          <w:spacing w:val="-5"/>
          <w:w w:val="105"/>
        </w:rPr>
        <w:t xml:space="preserve">46 </w:t>
      </w:r>
      <w:r w:rsidRPr="002A6AEA">
        <w:rPr>
          <w:rFonts w:ascii="Arial" w:hAnsi="Arial" w:cs="Arial"/>
          <w:i/>
          <w:color w:val="000000" w:themeColor="text1"/>
          <w:w w:val="105"/>
        </w:rPr>
        <w:t>000+ plně digitalizovaných dokumentů a 400 000+ popisných</w:t>
      </w:r>
      <w:r w:rsidRPr="002A6AEA">
        <w:rPr>
          <w:rFonts w:ascii="Arial" w:hAnsi="Arial" w:cs="Arial"/>
          <w:i/>
          <w:color w:val="000000" w:themeColor="text1"/>
          <w:spacing w:val="-19"/>
          <w:w w:val="105"/>
        </w:rPr>
        <w:t xml:space="preserve"> </w:t>
      </w:r>
      <w:r w:rsidRPr="002A6AEA">
        <w:rPr>
          <w:rFonts w:ascii="Arial" w:hAnsi="Arial" w:cs="Arial"/>
          <w:i/>
          <w:color w:val="000000" w:themeColor="text1"/>
          <w:w w:val="105"/>
        </w:rPr>
        <w:t>záznamů).</w:t>
      </w:r>
    </w:p>
    <w:p w:rsidR="00C644F9" w:rsidRPr="002A6AEA" w:rsidRDefault="00C644F9" w:rsidP="006F0E14">
      <w:pPr>
        <w:ind w:left="339" w:right="106" w:firstLine="12"/>
        <w:rPr>
          <w:rFonts w:ascii="Arial" w:hAnsi="Arial" w:cs="Arial"/>
          <w:i/>
          <w:color w:val="000000" w:themeColor="text1"/>
        </w:rPr>
      </w:pPr>
      <w:r w:rsidRPr="002A6AEA">
        <w:rPr>
          <w:rFonts w:ascii="Arial" w:hAnsi="Arial" w:cs="Arial"/>
          <w:i/>
          <w:color w:val="000000" w:themeColor="text1"/>
          <w:w w:val="105"/>
        </w:rPr>
        <w:t>V</w:t>
      </w:r>
      <w:r w:rsidRPr="002A6AEA">
        <w:rPr>
          <w:rFonts w:ascii="Arial" w:hAnsi="Arial" w:cs="Arial"/>
          <w:i/>
          <w:color w:val="000000" w:themeColor="text1"/>
          <w:spacing w:val="-11"/>
          <w:w w:val="105"/>
        </w:rPr>
        <w:t xml:space="preserve"> </w:t>
      </w:r>
      <w:r w:rsidRPr="002A6AEA">
        <w:rPr>
          <w:rFonts w:ascii="Arial" w:hAnsi="Arial" w:cs="Arial"/>
          <w:i/>
          <w:color w:val="000000" w:themeColor="text1"/>
          <w:w w:val="105"/>
        </w:rPr>
        <w:t>současnosti</w:t>
      </w:r>
      <w:r w:rsidRPr="002A6AEA">
        <w:rPr>
          <w:rFonts w:ascii="Arial" w:hAnsi="Arial" w:cs="Arial"/>
          <w:i/>
          <w:color w:val="000000" w:themeColor="text1"/>
          <w:spacing w:val="-11"/>
          <w:w w:val="105"/>
        </w:rPr>
        <w:t xml:space="preserve"> </w:t>
      </w:r>
      <w:r w:rsidRPr="002A6AEA">
        <w:rPr>
          <w:rFonts w:ascii="Arial" w:hAnsi="Arial" w:cs="Arial"/>
          <w:i/>
          <w:color w:val="000000" w:themeColor="text1"/>
          <w:w w:val="105"/>
        </w:rPr>
        <w:t>je</w:t>
      </w:r>
      <w:r w:rsidRPr="002A6AEA">
        <w:rPr>
          <w:rFonts w:ascii="Arial" w:hAnsi="Arial" w:cs="Arial"/>
          <w:i/>
          <w:color w:val="000000" w:themeColor="text1"/>
          <w:spacing w:val="-21"/>
          <w:w w:val="105"/>
        </w:rPr>
        <w:t xml:space="preserve"> </w:t>
      </w:r>
      <w:r w:rsidRPr="002A6AEA">
        <w:rPr>
          <w:rFonts w:ascii="Arial" w:hAnsi="Arial" w:cs="Arial"/>
          <w:i/>
          <w:color w:val="000000" w:themeColor="text1"/>
          <w:w w:val="105"/>
        </w:rPr>
        <w:t>projekt</w:t>
      </w:r>
      <w:r w:rsidRPr="002A6AEA">
        <w:rPr>
          <w:rFonts w:ascii="Arial" w:hAnsi="Arial" w:cs="Arial"/>
          <w:i/>
          <w:color w:val="000000" w:themeColor="text1"/>
          <w:spacing w:val="-9"/>
          <w:w w:val="105"/>
        </w:rPr>
        <w:t xml:space="preserve"> </w:t>
      </w:r>
      <w:r w:rsidRPr="002A6AEA">
        <w:rPr>
          <w:rFonts w:ascii="Arial" w:hAnsi="Arial" w:cs="Arial"/>
          <w:i/>
          <w:color w:val="000000" w:themeColor="text1"/>
          <w:w w:val="105"/>
        </w:rPr>
        <w:t>otevřen</w:t>
      </w:r>
      <w:r w:rsidRPr="002A6AEA">
        <w:rPr>
          <w:rFonts w:ascii="Arial" w:hAnsi="Arial" w:cs="Arial"/>
          <w:i/>
          <w:color w:val="000000" w:themeColor="text1"/>
          <w:spacing w:val="-9"/>
          <w:w w:val="105"/>
        </w:rPr>
        <w:t xml:space="preserve"> </w:t>
      </w:r>
      <w:r w:rsidRPr="002A6AEA">
        <w:rPr>
          <w:rFonts w:ascii="Arial" w:hAnsi="Arial" w:cs="Arial"/>
          <w:i/>
          <w:color w:val="000000" w:themeColor="text1"/>
          <w:w w:val="105"/>
        </w:rPr>
        <w:t>spolupráci</w:t>
      </w:r>
      <w:r w:rsidRPr="002A6AEA">
        <w:rPr>
          <w:rFonts w:ascii="Arial" w:hAnsi="Arial" w:cs="Arial"/>
          <w:i/>
          <w:color w:val="000000" w:themeColor="text1"/>
          <w:spacing w:val="-18"/>
          <w:w w:val="105"/>
        </w:rPr>
        <w:t xml:space="preserve"> </w:t>
      </w:r>
      <w:r w:rsidRPr="002A6AEA">
        <w:rPr>
          <w:rFonts w:ascii="Arial" w:hAnsi="Arial" w:cs="Arial"/>
          <w:i/>
          <w:color w:val="000000" w:themeColor="text1"/>
          <w:w w:val="105"/>
        </w:rPr>
        <w:t>s</w:t>
      </w:r>
      <w:r w:rsidRPr="002A6AEA">
        <w:rPr>
          <w:rFonts w:ascii="Arial" w:hAnsi="Arial" w:cs="Arial"/>
          <w:i/>
          <w:color w:val="000000" w:themeColor="text1"/>
          <w:spacing w:val="-7"/>
          <w:w w:val="105"/>
        </w:rPr>
        <w:t xml:space="preserve"> </w:t>
      </w:r>
      <w:r w:rsidRPr="002A6AEA">
        <w:rPr>
          <w:rFonts w:ascii="Arial" w:hAnsi="Arial" w:cs="Arial"/>
          <w:i/>
          <w:color w:val="000000" w:themeColor="text1"/>
          <w:w w:val="105"/>
        </w:rPr>
        <w:t>dalšími</w:t>
      </w:r>
      <w:r w:rsidRPr="002A6AEA">
        <w:rPr>
          <w:rFonts w:ascii="Arial" w:hAnsi="Arial" w:cs="Arial"/>
          <w:i/>
          <w:color w:val="000000" w:themeColor="text1"/>
          <w:spacing w:val="-21"/>
          <w:w w:val="105"/>
        </w:rPr>
        <w:t xml:space="preserve"> </w:t>
      </w:r>
      <w:r w:rsidRPr="002A6AEA">
        <w:rPr>
          <w:rFonts w:ascii="Arial" w:hAnsi="Arial" w:cs="Arial"/>
          <w:i/>
          <w:color w:val="000000" w:themeColor="text1"/>
          <w:w w:val="105"/>
        </w:rPr>
        <w:t>správci</w:t>
      </w:r>
      <w:r w:rsidRPr="002A6AEA">
        <w:rPr>
          <w:rFonts w:ascii="Arial" w:hAnsi="Arial" w:cs="Arial"/>
          <w:i/>
          <w:color w:val="000000" w:themeColor="text1"/>
          <w:spacing w:val="-20"/>
          <w:w w:val="105"/>
        </w:rPr>
        <w:t xml:space="preserve"> </w:t>
      </w:r>
      <w:r w:rsidRPr="002A6AEA">
        <w:rPr>
          <w:rFonts w:ascii="Arial" w:hAnsi="Arial" w:cs="Arial"/>
          <w:i/>
          <w:color w:val="000000" w:themeColor="text1"/>
          <w:w w:val="105"/>
        </w:rPr>
        <w:t>digitálního</w:t>
      </w:r>
      <w:r w:rsidRPr="002A6AEA">
        <w:rPr>
          <w:rFonts w:ascii="Arial" w:hAnsi="Arial" w:cs="Arial"/>
          <w:i/>
          <w:color w:val="000000" w:themeColor="text1"/>
          <w:spacing w:val="-10"/>
          <w:w w:val="105"/>
        </w:rPr>
        <w:t xml:space="preserve"> </w:t>
      </w:r>
      <w:r w:rsidRPr="002A6AEA">
        <w:rPr>
          <w:rFonts w:ascii="Arial" w:hAnsi="Arial" w:cs="Arial"/>
          <w:i/>
          <w:color w:val="000000" w:themeColor="text1"/>
          <w:w w:val="105"/>
        </w:rPr>
        <w:t>obsahu</w:t>
      </w:r>
      <w:r w:rsidRPr="002A6AEA">
        <w:rPr>
          <w:rFonts w:ascii="Arial" w:hAnsi="Arial" w:cs="Arial"/>
          <w:i/>
          <w:color w:val="000000" w:themeColor="text1"/>
          <w:spacing w:val="-17"/>
          <w:w w:val="105"/>
        </w:rPr>
        <w:t xml:space="preserve"> </w:t>
      </w:r>
      <w:r w:rsidRPr="002A6AEA">
        <w:rPr>
          <w:rFonts w:ascii="Arial" w:hAnsi="Arial" w:cs="Arial"/>
          <w:i/>
          <w:color w:val="000000" w:themeColor="text1"/>
          <w:w w:val="105"/>
        </w:rPr>
        <w:t>a</w:t>
      </w:r>
      <w:r w:rsidRPr="002A6AEA">
        <w:rPr>
          <w:rFonts w:ascii="Arial" w:hAnsi="Arial" w:cs="Arial"/>
          <w:i/>
          <w:color w:val="000000" w:themeColor="text1"/>
          <w:spacing w:val="-3"/>
          <w:w w:val="105"/>
        </w:rPr>
        <w:t xml:space="preserve"> </w:t>
      </w:r>
      <w:r w:rsidRPr="002A6AEA">
        <w:rPr>
          <w:rFonts w:ascii="Arial" w:hAnsi="Arial" w:cs="Arial"/>
          <w:i/>
          <w:color w:val="000000" w:themeColor="text1"/>
          <w:w w:val="105"/>
        </w:rPr>
        <w:t>je připraven shromáždit a prezentovat obsah dostupný v rámci kulturních a histo</w:t>
      </w:r>
      <w:r w:rsidRPr="002A6AEA">
        <w:rPr>
          <w:rFonts w:ascii="Arial" w:hAnsi="Arial" w:cs="Arial"/>
          <w:i/>
          <w:color w:val="000000" w:themeColor="text1"/>
          <w:spacing w:val="-4"/>
          <w:w w:val="105"/>
        </w:rPr>
        <w:t xml:space="preserve">rických </w:t>
      </w:r>
      <w:r w:rsidRPr="002A6AEA">
        <w:rPr>
          <w:rFonts w:ascii="Arial" w:hAnsi="Arial" w:cs="Arial"/>
          <w:i/>
          <w:color w:val="000000" w:themeColor="text1"/>
          <w:w w:val="105"/>
        </w:rPr>
        <w:t>institucí zemí</w:t>
      </w:r>
      <w:r w:rsidRPr="002A6AEA">
        <w:rPr>
          <w:rFonts w:ascii="Arial" w:hAnsi="Arial" w:cs="Arial"/>
          <w:i/>
          <w:color w:val="000000" w:themeColor="text1"/>
          <w:spacing w:val="11"/>
          <w:w w:val="105"/>
        </w:rPr>
        <w:t xml:space="preserve"> </w:t>
      </w:r>
      <w:r w:rsidRPr="002A6AEA">
        <w:rPr>
          <w:rFonts w:ascii="Arial" w:hAnsi="Arial" w:cs="Arial"/>
          <w:i/>
          <w:color w:val="000000" w:themeColor="text1"/>
          <w:spacing w:val="-8"/>
          <w:w w:val="105"/>
        </w:rPr>
        <w:t>V4.</w:t>
      </w:r>
    </w:p>
    <w:p w:rsidR="00C644F9" w:rsidRPr="002A6AEA" w:rsidRDefault="00C644F9" w:rsidP="006F0E14">
      <w:pPr>
        <w:ind w:left="339" w:right="77" w:firstLine="2"/>
        <w:rPr>
          <w:rFonts w:ascii="Arial" w:hAnsi="Arial" w:cs="Arial"/>
          <w:i/>
          <w:color w:val="000000" w:themeColor="text1"/>
        </w:rPr>
      </w:pPr>
      <w:r w:rsidRPr="002A6AEA">
        <w:rPr>
          <w:rFonts w:ascii="Arial" w:hAnsi="Arial" w:cs="Arial"/>
          <w:i/>
          <w:color w:val="000000" w:themeColor="text1"/>
        </w:rPr>
        <w:t>Příspěvek se zaměřuje na popis způsobů spolupráce a její p</w:t>
      </w:r>
      <w:r w:rsidR="002A6AEA" w:rsidRPr="002A6AEA">
        <w:rPr>
          <w:rFonts w:ascii="Arial" w:hAnsi="Arial" w:cs="Arial"/>
          <w:i/>
          <w:color w:val="000000" w:themeColor="text1"/>
        </w:rPr>
        <w:t>ř</w:t>
      </w:r>
      <w:r w:rsidRPr="002A6AEA">
        <w:rPr>
          <w:rFonts w:ascii="Arial" w:hAnsi="Arial" w:cs="Arial"/>
          <w:i/>
          <w:color w:val="000000" w:themeColor="text1"/>
        </w:rPr>
        <w:t>ínos badatelům , studentům, pedagogům a zainteresované více či méně laické ve</w:t>
      </w:r>
      <w:r w:rsidR="00E95B30" w:rsidRPr="002A6AEA">
        <w:rPr>
          <w:rFonts w:ascii="Arial" w:hAnsi="Arial" w:cs="Arial"/>
          <w:i/>
          <w:color w:val="000000" w:themeColor="text1"/>
        </w:rPr>
        <w:t>r</w:t>
      </w:r>
      <w:r w:rsidRPr="002A6AEA">
        <w:rPr>
          <w:rFonts w:ascii="Arial" w:hAnsi="Arial" w:cs="Arial"/>
          <w:i/>
          <w:color w:val="000000" w:themeColor="text1"/>
        </w:rPr>
        <w:t>ejnost</w:t>
      </w:r>
      <w:r w:rsidR="002A6AEA" w:rsidRPr="002A6AEA">
        <w:rPr>
          <w:rFonts w:ascii="Arial" w:hAnsi="Arial" w:cs="Arial"/>
          <w:i/>
          <w:color w:val="000000" w:themeColor="text1"/>
        </w:rPr>
        <w:t>i</w:t>
      </w:r>
      <w:r w:rsidR="00E95B30" w:rsidRPr="002A6AEA">
        <w:rPr>
          <w:rFonts w:ascii="Arial" w:hAnsi="Arial" w:cs="Arial"/>
          <w:i/>
          <w:color w:val="000000" w:themeColor="text1"/>
        </w:rPr>
        <w:t>.</w:t>
      </w:r>
    </w:p>
    <w:p w:rsidR="00C644F9" w:rsidRPr="002A6AEA" w:rsidRDefault="00C644F9" w:rsidP="006F0E14">
      <w:pPr>
        <w:pStyle w:val="Zkladntext"/>
        <w:rPr>
          <w:rFonts w:ascii="Arial" w:hAnsi="Arial" w:cs="Arial"/>
          <w:i/>
          <w:color w:val="000000" w:themeColor="text1"/>
          <w:sz w:val="24"/>
          <w:szCs w:val="24"/>
        </w:rPr>
      </w:pPr>
    </w:p>
    <w:p w:rsidR="00C644F9" w:rsidRPr="002A6AEA" w:rsidRDefault="00C644F9" w:rsidP="00AA6370">
      <w:pPr>
        <w:pStyle w:val="Nadpis2"/>
      </w:pPr>
      <w:bookmarkStart w:id="40" w:name="_Toc20049050"/>
      <w:r w:rsidRPr="002A6AEA">
        <w:rPr>
          <w:w w:val="95"/>
        </w:rPr>
        <w:t>Klí</w:t>
      </w:r>
      <w:r w:rsidR="00C421F9" w:rsidRPr="002A6AEA">
        <w:rPr>
          <w:w w:val="95"/>
        </w:rPr>
        <w:t>č</w:t>
      </w:r>
      <w:r w:rsidRPr="002A6AEA">
        <w:rPr>
          <w:w w:val="95"/>
        </w:rPr>
        <w:t>ová slova</w:t>
      </w:r>
      <w:bookmarkEnd w:id="40"/>
    </w:p>
    <w:p w:rsidR="00E95B30" w:rsidRPr="002A6AEA" w:rsidRDefault="00C644F9" w:rsidP="006F0E14">
      <w:pPr>
        <w:ind w:left="336" w:firstLine="1"/>
        <w:rPr>
          <w:rFonts w:ascii="Arial" w:hAnsi="Arial" w:cs="Arial"/>
          <w:i/>
          <w:color w:val="000000" w:themeColor="text1"/>
          <w:spacing w:val="-65"/>
          <w:w w:val="108"/>
        </w:rPr>
      </w:pPr>
      <w:r w:rsidRPr="002A6AEA">
        <w:rPr>
          <w:rFonts w:ascii="Arial" w:hAnsi="Arial" w:cs="Arial"/>
          <w:i/>
          <w:color w:val="000000" w:themeColor="text1"/>
        </w:rPr>
        <w:t>Manuscriptorium, digitální kniho</w:t>
      </w:r>
      <w:r w:rsidRPr="002A6AEA">
        <w:rPr>
          <w:rFonts w:ascii="Arial" w:hAnsi="Arial" w:cs="Arial"/>
          <w:i/>
          <w:color w:val="000000" w:themeColor="text1"/>
          <w:spacing w:val="-3"/>
        </w:rPr>
        <w:t xml:space="preserve">vna, </w:t>
      </w:r>
      <w:r w:rsidRPr="002A6AEA">
        <w:rPr>
          <w:rFonts w:ascii="Arial" w:hAnsi="Arial" w:cs="Arial"/>
          <w:i/>
          <w:color w:val="000000" w:themeColor="text1"/>
        </w:rPr>
        <w:t xml:space="preserve">historické dokumenty, </w:t>
      </w:r>
      <w:r w:rsidRPr="002A6AEA">
        <w:rPr>
          <w:rFonts w:ascii="Arial" w:hAnsi="Arial" w:cs="Arial"/>
          <w:i/>
          <w:color w:val="000000" w:themeColor="text1"/>
          <w:spacing w:val="-3"/>
        </w:rPr>
        <w:t>digitali</w:t>
      </w:r>
      <w:r w:rsidRPr="002A6AEA">
        <w:rPr>
          <w:rFonts w:ascii="Arial" w:hAnsi="Arial" w:cs="Arial"/>
          <w:i/>
          <w:color w:val="000000" w:themeColor="text1"/>
        </w:rPr>
        <w:t>zace, zp</w:t>
      </w:r>
      <w:r w:rsidR="00E95B30" w:rsidRPr="002A6AEA">
        <w:rPr>
          <w:rFonts w:ascii="Arial" w:hAnsi="Arial" w:cs="Arial"/>
          <w:i/>
          <w:color w:val="000000" w:themeColor="text1"/>
        </w:rPr>
        <w:t>řís</w:t>
      </w:r>
      <w:r w:rsidRPr="002A6AEA">
        <w:rPr>
          <w:rFonts w:ascii="Arial" w:hAnsi="Arial" w:cs="Arial"/>
          <w:i/>
          <w:color w:val="000000" w:themeColor="text1"/>
          <w:spacing w:val="-1"/>
          <w:w w:val="108"/>
        </w:rPr>
        <w:t>tupnění</w:t>
      </w:r>
      <w:r w:rsidR="00E95B30" w:rsidRPr="002A6AEA">
        <w:rPr>
          <w:rFonts w:ascii="Arial" w:hAnsi="Arial" w:cs="Arial"/>
          <w:i/>
          <w:color w:val="000000" w:themeColor="text1"/>
          <w:w w:val="108"/>
        </w:rPr>
        <w:t>, kooperace, i</w:t>
      </w:r>
      <w:r w:rsidRPr="002A6AEA">
        <w:rPr>
          <w:rFonts w:ascii="Arial" w:hAnsi="Arial" w:cs="Arial"/>
          <w:i/>
          <w:color w:val="000000" w:themeColor="text1"/>
          <w:spacing w:val="-1"/>
          <w:w w:val="108"/>
        </w:rPr>
        <w:t>nteropera</w:t>
      </w:r>
      <w:r w:rsidR="00E95B30" w:rsidRPr="002A6AEA">
        <w:rPr>
          <w:rFonts w:ascii="Arial" w:hAnsi="Arial" w:cs="Arial"/>
          <w:i/>
          <w:color w:val="000000" w:themeColor="text1"/>
          <w:spacing w:val="-1"/>
          <w:w w:val="108"/>
        </w:rPr>
        <w:t>bi</w:t>
      </w:r>
      <w:r w:rsidRPr="002A6AEA">
        <w:rPr>
          <w:rFonts w:ascii="Arial" w:hAnsi="Arial" w:cs="Arial"/>
          <w:i/>
          <w:color w:val="000000" w:themeColor="text1"/>
          <w:spacing w:val="-1"/>
          <w:w w:val="108"/>
        </w:rPr>
        <w:t>lit</w:t>
      </w:r>
      <w:r w:rsidR="00E95B30" w:rsidRPr="002A6AEA">
        <w:rPr>
          <w:rFonts w:ascii="Arial" w:hAnsi="Arial" w:cs="Arial"/>
          <w:i/>
          <w:color w:val="000000" w:themeColor="text1"/>
          <w:spacing w:val="-65"/>
          <w:w w:val="108"/>
        </w:rPr>
        <w:t xml:space="preserve"> a</w:t>
      </w:r>
    </w:p>
    <w:p w:rsidR="00C644F9" w:rsidRPr="002A6AEA" w:rsidRDefault="00C644F9" w:rsidP="00C644F9">
      <w:pPr>
        <w:pStyle w:val="Zkladntext"/>
        <w:spacing w:before="5"/>
        <w:rPr>
          <w:i/>
          <w:color w:val="000000" w:themeColor="text1"/>
        </w:rPr>
      </w:pPr>
    </w:p>
    <w:p w:rsidR="00C644F9" w:rsidRPr="006F0E14" w:rsidRDefault="00C421F9" w:rsidP="00AA6370">
      <w:pPr>
        <w:pStyle w:val="Nadpis2"/>
      </w:pPr>
      <w:bookmarkStart w:id="41" w:name="_Toc20049051"/>
      <w:r w:rsidRPr="006F0E14">
        <w:t>O</w:t>
      </w:r>
      <w:r w:rsidR="00C644F9" w:rsidRPr="006F0E14">
        <w:t xml:space="preserve"> projektu</w:t>
      </w:r>
      <w:r w:rsidRPr="006F0E14">
        <w:t xml:space="preserve">. </w:t>
      </w:r>
      <w:r w:rsidR="006F0E14" w:rsidRPr="006F0E14">
        <w:rPr>
          <w:w w:val="90"/>
        </w:rPr>
        <w:t>Počátky</w:t>
      </w:r>
      <w:bookmarkEnd w:id="41"/>
    </w:p>
    <w:p w:rsidR="00C644F9" w:rsidRPr="002A6AEA" w:rsidRDefault="00C644F9" w:rsidP="006F0E14">
      <w:pPr>
        <w:pStyle w:val="Zkladntext"/>
        <w:ind w:right="113"/>
        <w:jc w:val="both"/>
        <w:rPr>
          <w:rFonts w:ascii="Arial" w:hAnsi="Arial" w:cs="Arial"/>
          <w:color w:val="000000" w:themeColor="text1"/>
          <w:sz w:val="24"/>
          <w:szCs w:val="24"/>
        </w:rPr>
      </w:pPr>
      <w:r w:rsidRPr="002A6AEA">
        <w:rPr>
          <w:rFonts w:ascii="Arial" w:hAnsi="Arial" w:cs="Arial"/>
          <w:color w:val="000000" w:themeColor="text1"/>
          <w:w w:val="105"/>
          <w:sz w:val="24"/>
          <w:szCs w:val="24"/>
        </w:rPr>
        <w:t xml:space="preserve">Počátky projektu spadají do dávné minulosti (devadesátých let minulého století). Skupina badatelů a techniků cítila potřebu digitalizace vzácných </w:t>
      </w:r>
      <w:r w:rsidRPr="002A6AEA">
        <w:rPr>
          <w:rFonts w:ascii="Arial" w:hAnsi="Arial" w:cs="Arial"/>
          <w:color w:val="000000" w:themeColor="text1"/>
          <w:spacing w:val="2"/>
          <w:w w:val="105"/>
          <w:sz w:val="24"/>
          <w:szCs w:val="24"/>
        </w:rPr>
        <w:t>histo</w:t>
      </w:r>
      <w:r w:rsidRPr="002A6AEA">
        <w:rPr>
          <w:rFonts w:ascii="Arial" w:hAnsi="Arial" w:cs="Arial"/>
          <w:color w:val="000000" w:themeColor="text1"/>
          <w:w w:val="105"/>
          <w:sz w:val="24"/>
          <w:szCs w:val="24"/>
        </w:rPr>
        <w:t xml:space="preserve">rických materiálů. V </w:t>
      </w:r>
      <w:r w:rsidRPr="002A6AEA">
        <w:rPr>
          <w:rFonts w:ascii="Arial" w:hAnsi="Arial" w:cs="Arial"/>
          <w:color w:val="000000" w:themeColor="text1"/>
          <w:spacing w:val="2"/>
          <w:w w:val="105"/>
          <w:sz w:val="24"/>
          <w:szCs w:val="24"/>
        </w:rPr>
        <w:t xml:space="preserve">dnešní </w:t>
      </w:r>
      <w:r w:rsidRPr="002A6AEA">
        <w:rPr>
          <w:rFonts w:ascii="Arial" w:hAnsi="Arial" w:cs="Arial"/>
          <w:color w:val="000000" w:themeColor="text1"/>
          <w:w w:val="105"/>
          <w:sz w:val="24"/>
          <w:szCs w:val="24"/>
        </w:rPr>
        <w:t>době není potřeba vysvětlovat přínos takového druhu digitalizace</w:t>
      </w:r>
      <w:r w:rsidRPr="002A6AEA">
        <w:rPr>
          <w:rFonts w:ascii="Arial" w:hAnsi="Arial" w:cs="Arial"/>
          <w:color w:val="000000" w:themeColor="text1"/>
          <w:spacing w:val="-13"/>
          <w:w w:val="105"/>
          <w:sz w:val="24"/>
          <w:szCs w:val="24"/>
        </w:rPr>
        <w:t xml:space="preserve"> </w:t>
      </w:r>
      <w:r w:rsidRPr="002A6AEA">
        <w:rPr>
          <w:rFonts w:ascii="Arial" w:hAnsi="Arial" w:cs="Arial"/>
          <w:color w:val="000000" w:themeColor="text1"/>
          <w:w w:val="105"/>
          <w:sz w:val="24"/>
          <w:szCs w:val="24"/>
        </w:rPr>
        <w:t>(zachování</w:t>
      </w:r>
      <w:r w:rsidRPr="002A6AEA">
        <w:rPr>
          <w:rFonts w:ascii="Arial" w:hAnsi="Arial" w:cs="Arial"/>
          <w:color w:val="000000" w:themeColor="text1"/>
          <w:spacing w:val="-13"/>
          <w:w w:val="105"/>
          <w:sz w:val="24"/>
          <w:szCs w:val="24"/>
        </w:rPr>
        <w:t xml:space="preserve"> </w:t>
      </w:r>
      <w:r w:rsidRPr="002A6AEA">
        <w:rPr>
          <w:rFonts w:ascii="Arial" w:hAnsi="Arial" w:cs="Arial"/>
          <w:color w:val="000000" w:themeColor="text1"/>
          <w:w w:val="105"/>
          <w:sz w:val="24"/>
          <w:szCs w:val="24"/>
        </w:rPr>
        <w:t>fyzických</w:t>
      </w:r>
      <w:r w:rsidRPr="002A6AEA">
        <w:rPr>
          <w:rFonts w:ascii="Arial" w:hAnsi="Arial" w:cs="Arial"/>
          <w:color w:val="000000" w:themeColor="text1"/>
          <w:spacing w:val="-9"/>
          <w:w w:val="105"/>
          <w:sz w:val="24"/>
          <w:szCs w:val="24"/>
        </w:rPr>
        <w:t xml:space="preserve"> </w:t>
      </w:r>
      <w:r w:rsidRPr="002A6AEA">
        <w:rPr>
          <w:rFonts w:ascii="Arial" w:hAnsi="Arial" w:cs="Arial"/>
          <w:color w:val="000000" w:themeColor="text1"/>
          <w:w w:val="105"/>
          <w:sz w:val="24"/>
          <w:szCs w:val="24"/>
        </w:rPr>
        <w:t>dokumentů,</w:t>
      </w:r>
      <w:r w:rsidRPr="002A6AEA">
        <w:rPr>
          <w:rFonts w:ascii="Arial" w:hAnsi="Arial" w:cs="Arial"/>
          <w:color w:val="000000" w:themeColor="text1"/>
          <w:spacing w:val="-12"/>
          <w:w w:val="105"/>
          <w:sz w:val="24"/>
          <w:szCs w:val="24"/>
        </w:rPr>
        <w:t xml:space="preserve"> </w:t>
      </w:r>
      <w:r w:rsidRPr="002A6AEA">
        <w:rPr>
          <w:rFonts w:ascii="Arial" w:hAnsi="Arial" w:cs="Arial"/>
          <w:color w:val="000000" w:themeColor="text1"/>
          <w:w w:val="105"/>
          <w:sz w:val="24"/>
          <w:szCs w:val="24"/>
        </w:rPr>
        <w:t>lepší</w:t>
      </w:r>
      <w:r w:rsidRPr="002A6AEA">
        <w:rPr>
          <w:rFonts w:ascii="Arial" w:hAnsi="Arial" w:cs="Arial"/>
          <w:color w:val="000000" w:themeColor="text1"/>
          <w:spacing w:val="-19"/>
          <w:w w:val="105"/>
          <w:sz w:val="24"/>
          <w:szCs w:val="24"/>
        </w:rPr>
        <w:t xml:space="preserve"> </w:t>
      </w:r>
      <w:r w:rsidRPr="002A6AEA">
        <w:rPr>
          <w:rFonts w:ascii="Arial" w:hAnsi="Arial" w:cs="Arial"/>
          <w:color w:val="000000" w:themeColor="text1"/>
          <w:w w:val="105"/>
          <w:sz w:val="24"/>
          <w:szCs w:val="24"/>
        </w:rPr>
        <w:t>zpřístupnění</w:t>
      </w:r>
      <w:r w:rsidRPr="002A6AEA">
        <w:rPr>
          <w:rFonts w:ascii="Arial" w:hAnsi="Arial" w:cs="Arial"/>
          <w:color w:val="000000" w:themeColor="text1"/>
          <w:spacing w:val="-3"/>
          <w:w w:val="105"/>
          <w:sz w:val="24"/>
          <w:szCs w:val="24"/>
        </w:rPr>
        <w:t xml:space="preserve"> </w:t>
      </w:r>
      <w:r w:rsidRPr="002A6AEA">
        <w:rPr>
          <w:rFonts w:ascii="Arial" w:hAnsi="Arial" w:cs="Arial"/>
          <w:color w:val="000000" w:themeColor="text1"/>
          <w:w w:val="105"/>
          <w:sz w:val="24"/>
          <w:szCs w:val="24"/>
        </w:rPr>
        <w:t>jejich</w:t>
      </w:r>
      <w:r w:rsidRPr="002A6AEA">
        <w:rPr>
          <w:rFonts w:ascii="Arial" w:hAnsi="Arial" w:cs="Arial"/>
          <w:color w:val="000000" w:themeColor="text1"/>
          <w:spacing w:val="-15"/>
          <w:w w:val="105"/>
          <w:sz w:val="24"/>
          <w:szCs w:val="24"/>
        </w:rPr>
        <w:t xml:space="preserve"> </w:t>
      </w:r>
      <w:r w:rsidRPr="002A6AEA">
        <w:rPr>
          <w:rFonts w:ascii="Arial" w:hAnsi="Arial" w:cs="Arial"/>
          <w:color w:val="000000" w:themeColor="text1"/>
          <w:w w:val="105"/>
          <w:sz w:val="24"/>
          <w:szCs w:val="24"/>
        </w:rPr>
        <w:t>obsahu</w:t>
      </w:r>
      <w:r w:rsidRPr="002A6AEA">
        <w:rPr>
          <w:rFonts w:ascii="Arial" w:hAnsi="Arial" w:cs="Arial"/>
          <w:color w:val="000000" w:themeColor="text1"/>
          <w:spacing w:val="-12"/>
          <w:w w:val="105"/>
          <w:sz w:val="24"/>
          <w:szCs w:val="24"/>
        </w:rPr>
        <w:t xml:space="preserve"> </w:t>
      </w:r>
      <w:r w:rsidRPr="002A6AEA">
        <w:rPr>
          <w:rFonts w:ascii="Arial" w:hAnsi="Arial" w:cs="Arial"/>
          <w:color w:val="000000" w:themeColor="text1"/>
          <w:w w:val="105"/>
          <w:sz w:val="24"/>
          <w:szCs w:val="24"/>
        </w:rPr>
        <w:t>atd.). První digitalizovaný dokument byl v České republice vytvořen v roce</w:t>
      </w:r>
      <w:r w:rsidRPr="002A6AEA">
        <w:rPr>
          <w:rFonts w:ascii="Arial" w:hAnsi="Arial" w:cs="Arial"/>
          <w:color w:val="000000" w:themeColor="text1"/>
          <w:spacing w:val="-33"/>
          <w:w w:val="105"/>
          <w:sz w:val="24"/>
          <w:szCs w:val="24"/>
        </w:rPr>
        <w:t xml:space="preserve"> </w:t>
      </w:r>
      <w:r w:rsidRPr="002A6AEA">
        <w:rPr>
          <w:rFonts w:ascii="Arial" w:hAnsi="Arial" w:cs="Arial"/>
          <w:color w:val="000000" w:themeColor="text1"/>
          <w:w w:val="105"/>
          <w:sz w:val="24"/>
          <w:szCs w:val="24"/>
        </w:rPr>
        <w:t>1993, rutinní digitalizace vzácných dokumentů běží od roku</w:t>
      </w:r>
      <w:r w:rsidRPr="002A6AEA">
        <w:rPr>
          <w:rFonts w:ascii="Arial" w:hAnsi="Arial" w:cs="Arial"/>
          <w:color w:val="000000" w:themeColor="text1"/>
          <w:spacing w:val="-1"/>
          <w:w w:val="105"/>
          <w:sz w:val="24"/>
          <w:szCs w:val="24"/>
        </w:rPr>
        <w:t xml:space="preserve"> </w:t>
      </w:r>
      <w:r w:rsidRPr="002A6AEA">
        <w:rPr>
          <w:rFonts w:ascii="Arial" w:hAnsi="Arial" w:cs="Arial"/>
          <w:color w:val="000000" w:themeColor="text1"/>
          <w:w w:val="105"/>
          <w:sz w:val="24"/>
          <w:szCs w:val="24"/>
        </w:rPr>
        <w:t>1996.</w:t>
      </w:r>
    </w:p>
    <w:p w:rsidR="00C644F9" w:rsidRPr="002A6AEA" w:rsidRDefault="00C644F9" w:rsidP="006F0E14">
      <w:pPr>
        <w:pStyle w:val="Zkladntext"/>
        <w:ind w:right="125"/>
        <w:jc w:val="both"/>
        <w:rPr>
          <w:rFonts w:ascii="Arial" w:hAnsi="Arial" w:cs="Arial"/>
          <w:color w:val="000000" w:themeColor="text1"/>
          <w:sz w:val="24"/>
          <w:szCs w:val="24"/>
        </w:rPr>
      </w:pPr>
      <w:r w:rsidRPr="002A6AEA">
        <w:rPr>
          <w:rFonts w:ascii="Arial" w:hAnsi="Arial" w:cs="Arial"/>
          <w:color w:val="000000" w:themeColor="text1"/>
          <w:sz w:val="24"/>
          <w:szCs w:val="24"/>
        </w:rPr>
        <w:t>Od prvopočátků se náš digitalizační projekt soustředil nejen na samotné pořizování digitálního obsahu, ale i na jeho dlouhodobé uchování a prezentaci koncovým uživatelům. Což, ač možná překvapivě, není tak běžné ani u některých soudobých projektů.</w:t>
      </w:r>
    </w:p>
    <w:p w:rsidR="00C644F9" w:rsidRPr="002A6AEA" w:rsidRDefault="00C644F9" w:rsidP="006F0E14">
      <w:pPr>
        <w:pStyle w:val="Zkladntext"/>
        <w:ind w:right="125"/>
        <w:jc w:val="both"/>
        <w:rPr>
          <w:rFonts w:ascii="Arial" w:hAnsi="Arial" w:cs="Arial"/>
          <w:color w:val="000000" w:themeColor="text1"/>
          <w:sz w:val="24"/>
          <w:szCs w:val="24"/>
        </w:rPr>
      </w:pPr>
      <w:r w:rsidRPr="002A6AEA">
        <w:rPr>
          <w:rFonts w:ascii="Arial" w:hAnsi="Arial" w:cs="Arial"/>
          <w:color w:val="000000" w:themeColor="text1"/>
          <w:w w:val="105"/>
          <w:sz w:val="24"/>
          <w:szCs w:val="24"/>
        </w:rPr>
        <w:t>Bezpečného</w:t>
      </w:r>
      <w:r w:rsidRPr="002A6AEA">
        <w:rPr>
          <w:rFonts w:ascii="Arial" w:hAnsi="Arial" w:cs="Arial"/>
          <w:color w:val="000000" w:themeColor="text1"/>
          <w:spacing w:val="-1"/>
          <w:w w:val="105"/>
          <w:sz w:val="24"/>
          <w:szCs w:val="24"/>
        </w:rPr>
        <w:t xml:space="preserve"> </w:t>
      </w:r>
      <w:r w:rsidRPr="002A6AEA">
        <w:rPr>
          <w:rFonts w:ascii="Arial" w:hAnsi="Arial" w:cs="Arial"/>
          <w:color w:val="000000" w:themeColor="text1"/>
          <w:w w:val="105"/>
          <w:sz w:val="24"/>
          <w:szCs w:val="24"/>
        </w:rPr>
        <w:t>uchování</w:t>
      </w:r>
      <w:r w:rsidRPr="002A6AEA">
        <w:rPr>
          <w:rFonts w:ascii="Arial" w:hAnsi="Arial" w:cs="Arial"/>
          <w:color w:val="000000" w:themeColor="text1"/>
          <w:spacing w:val="-5"/>
          <w:w w:val="105"/>
          <w:sz w:val="24"/>
          <w:szCs w:val="24"/>
        </w:rPr>
        <w:t xml:space="preserve"> </w:t>
      </w:r>
      <w:r w:rsidRPr="002A6AEA">
        <w:rPr>
          <w:rFonts w:ascii="Arial" w:hAnsi="Arial" w:cs="Arial"/>
          <w:color w:val="000000" w:themeColor="text1"/>
          <w:w w:val="105"/>
          <w:sz w:val="24"/>
          <w:szCs w:val="24"/>
        </w:rPr>
        <w:t>se</w:t>
      </w:r>
      <w:r w:rsidRPr="002A6AEA">
        <w:rPr>
          <w:rFonts w:ascii="Arial" w:hAnsi="Arial" w:cs="Arial"/>
          <w:color w:val="000000" w:themeColor="text1"/>
          <w:spacing w:val="-10"/>
          <w:w w:val="105"/>
          <w:sz w:val="24"/>
          <w:szCs w:val="24"/>
        </w:rPr>
        <w:t xml:space="preserve"> </w:t>
      </w:r>
      <w:r w:rsidRPr="002A6AEA">
        <w:rPr>
          <w:rFonts w:ascii="Arial" w:hAnsi="Arial" w:cs="Arial"/>
          <w:color w:val="000000" w:themeColor="text1"/>
          <w:w w:val="105"/>
          <w:sz w:val="24"/>
          <w:szCs w:val="24"/>
        </w:rPr>
        <w:t>koncem</w:t>
      </w:r>
      <w:r w:rsidRPr="002A6AEA">
        <w:rPr>
          <w:rFonts w:ascii="Arial" w:hAnsi="Arial" w:cs="Arial"/>
          <w:color w:val="000000" w:themeColor="text1"/>
          <w:spacing w:val="6"/>
          <w:w w:val="105"/>
          <w:sz w:val="24"/>
          <w:szCs w:val="24"/>
        </w:rPr>
        <w:t xml:space="preserve"> </w:t>
      </w:r>
      <w:r w:rsidRPr="002A6AEA">
        <w:rPr>
          <w:rFonts w:ascii="Arial" w:hAnsi="Arial" w:cs="Arial"/>
          <w:color w:val="000000" w:themeColor="text1"/>
          <w:w w:val="105"/>
          <w:sz w:val="24"/>
          <w:szCs w:val="24"/>
        </w:rPr>
        <w:t>minulého</w:t>
      </w:r>
      <w:r w:rsidRPr="002A6AEA">
        <w:rPr>
          <w:rFonts w:ascii="Arial" w:hAnsi="Arial" w:cs="Arial"/>
          <w:color w:val="000000" w:themeColor="text1"/>
          <w:spacing w:val="-10"/>
          <w:w w:val="105"/>
          <w:sz w:val="24"/>
          <w:szCs w:val="24"/>
        </w:rPr>
        <w:t xml:space="preserve"> </w:t>
      </w:r>
      <w:r w:rsidRPr="002A6AEA">
        <w:rPr>
          <w:rFonts w:ascii="Arial" w:hAnsi="Arial" w:cs="Arial"/>
          <w:color w:val="000000" w:themeColor="text1"/>
          <w:w w:val="105"/>
          <w:sz w:val="24"/>
          <w:szCs w:val="24"/>
        </w:rPr>
        <w:t>století</w:t>
      </w:r>
      <w:r w:rsidRPr="002A6AEA">
        <w:rPr>
          <w:rFonts w:ascii="Arial" w:hAnsi="Arial" w:cs="Arial"/>
          <w:color w:val="000000" w:themeColor="text1"/>
          <w:spacing w:val="-13"/>
          <w:w w:val="105"/>
          <w:sz w:val="24"/>
          <w:szCs w:val="24"/>
        </w:rPr>
        <w:t xml:space="preserve"> </w:t>
      </w:r>
      <w:r w:rsidRPr="002A6AEA">
        <w:rPr>
          <w:rFonts w:ascii="Arial" w:hAnsi="Arial" w:cs="Arial"/>
          <w:color w:val="000000" w:themeColor="text1"/>
          <w:w w:val="105"/>
          <w:sz w:val="24"/>
          <w:szCs w:val="24"/>
        </w:rPr>
        <w:t>se</w:t>
      </w:r>
      <w:r w:rsidRPr="002A6AEA">
        <w:rPr>
          <w:rFonts w:ascii="Arial" w:hAnsi="Arial" w:cs="Arial"/>
          <w:color w:val="000000" w:themeColor="text1"/>
          <w:spacing w:val="-17"/>
          <w:w w:val="105"/>
          <w:sz w:val="24"/>
          <w:szCs w:val="24"/>
        </w:rPr>
        <w:t xml:space="preserve"> </w:t>
      </w:r>
      <w:r w:rsidRPr="002A6AEA">
        <w:rPr>
          <w:rFonts w:ascii="Arial" w:hAnsi="Arial" w:cs="Arial"/>
          <w:color w:val="000000" w:themeColor="text1"/>
          <w:w w:val="105"/>
          <w:sz w:val="24"/>
          <w:szCs w:val="24"/>
        </w:rPr>
        <w:t>dosahovalo</w:t>
      </w:r>
      <w:r w:rsidRPr="002A6AEA">
        <w:rPr>
          <w:rFonts w:ascii="Arial" w:hAnsi="Arial" w:cs="Arial"/>
          <w:color w:val="000000" w:themeColor="text1"/>
          <w:spacing w:val="2"/>
          <w:w w:val="105"/>
          <w:sz w:val="24"/>
          <w:szCs w:val="24"/>
        </w:rPr>
        <w:t xml:space="preserve"> </w:t>
      </w:r>
      <w:r w:rsidRPr="002A6AEA">
        <w:rPr>
          <w:rFonts w:ascii="Arial" w:hAnsi="Arial" w:cs="Arial"/>
          <w:color w:val="000000" w:themeColor="text1"/>
          <w:w w:val="105"/>
          <w:sz w:val="24"/>
          <w:szCs w:val="24"/>
        </w:rPr>
        <w:t xml:space="preserve">budováním a řízeným sledováním archivu CD-R disků pro kopie v nejvyšší kvalitě (Master </w:t>
      </w:r>
      <w:r w:rsidRPr="002A6AEA">
        <w:rPr>
          <w:rFonts w:ascii="Arial" w:hAnsi="Arial" w:cs="Arial"/>
          <w:color w:val="000000" w:themeColor="text1"/>
          <w:spacing w:val="-4"/>
          <w:w w:val="105"/>
          <w:sz w:val="24"/>
          <w:szCs w:val="24"/>
        </w:rPr>
        <w:t xml:space="preserve">Copy). </w:t>
      </w:r>
      <w:r w:rsidRPr="002A6AEA">
        <w:rPr>
          <w:rFonts w:ascii="Arial" w:hAnsi="Arial" w:cs="Arial"/>
          <w:color w:val="000000" w:themeColor="text1"/>
          <w:w w:val="105"/>
          <w:sz w:val="24"/>
          <w:szCs w:val="24"/>
        </w:rPr>
        <w:t>Prezentace koncovým uživatelům se realizovala pomocí odvozených CD-R s uživatelskou kopií - typicky pro prezenční</w:t>
      </w:r>
      <w:r w:rsidRPr="002A6AEA">
        <w:rPr>
          <w:rFonts w:ascii="Arial" w:hAnsi="Arial" w:cs="Arial"/>
          <w:color w:val="000000" w:themeColor="text1"/>
          <w:spacing w:val="16"/>
          <w:w w:val="105"/>
          <w:sz w:val="24"/>
          <w:szCs w:val="24"/>
        </w:rPr>
        <w:t xml:space="preserve"> </w:t>
      </w:r>
      <w:r w:rsidRPr="002A6AEA">
        <w:rPr>
          <w:rFonts w:ascii="Arial" w:hAnsi="Arial" w:cs="Arial"/>
          <w:color w:val="000000" w:themeColor="text1"/>
          <w:w w:val="105"/>
          <w:sz w:val="24"/>
          <w:szCs w:val="24"/>
        </w:rPr>
        <w:t>studium.</w:t>
      </w:r>
    </w:p>
    <w:p w:rsidR="00C644F9" w:rsidRPr="002A6AEA" w:rsidRDefault="00C644F9" w:rsidP="006F0E14">
      <w:pPr>
        <w:pStyle w:val="Zkladntext"/>
        <w:ind w:right="113"/>
        <w:rPr>
          <w:rFonts w:ascii="Arial" w:hAnsi="Arial" w:cs="Arial"/>
          <w:color w:val="000000" w:themeColor="text1"/>
          <w:sz w:val="24"/>
          <w:szCs w:val="24"/>
        </w:rPr>
      </w:pPr>
      <w:r w:rsidRPr="002A6AEA">
        <w:rPr>
          <w:rFonts w:ascii="Arial" w:hAnsi="Arial" w:cs="Arial"/>
          <w:color w:val="000000" w:themeColor="text1"/>
          <w:sz w:val="24"/>
          <w:szCs w:val="24"/>
        </w:rPr>
        <w:lastRenderedPageBreak/>
        <w:t xml:space="preserve">O něco později, s rozvojem webových </w:t>
      </w:r>
      <w:r w:rsidRPr="002A6AEA">
        <w:rPr>
          <w:rFonts w:ascii="Arial" w:hAnsi="Arial" w:cs="Arial"/>
          <w:color w:val="000000" w:themeColor="text1"/>
          <w:spacing w:val="3"/>
          <w:sz w:val="24"/>
          <w:szCs w:val="24"/>
        </w:rPr>
        <w:t xml:space="preserve">služeb, </w:t>
      </w:r>
      <w:r w:rsidRPr="002A6AEA">
        <w:rPr>
          <w:rFonts w:ascii="Arial" w:hAnsi="Arial" w:cs="Arial"/>
          <w:color w:val="000000" w:themeColor="text1"/>
          <w:sz w:val="24"/>
          <w:szCs w:val="24"/>
        </w:rPr>
        <w:t xml:space="preserve">byl zpřístupněn </w:t>
      </w:r>
      <w:r w:rsidRPr="002A6AEA">
        <w:rPr>
          <w:rFonts w:ascii="Arial" w:hAnsi="Arial" w:cs="Arial"/>
          <w:color w:val="000000" w:themeColor="text1"/>
          <w:spacing w:val="2"/>
          <w:sz w:val="24"/>
          <w:szCs w:val="24"/>
        </w:rPr>
        <w:t xml:space="preserve">on-line </w:t>
      </w:r>
      <w:r w:rsidRPr="002A6AEA">
        <w:rPr>
          <w:rFonts w:ascii="Arial" w:hAnsi="Arial" w:cs="Arial"/>
          <w:color w:val="000000" w:themeColor="text1"/>
          <w:sz w:val="24"/>
          <w:szCs w:val="24"/>
        </w:rPr>
        <w:t>katalog digitalizovaných rukopisů a inkunábulí s výběrem</w:t>
      </w:r>
      <w:r w:rsidR="001511B5" w:rsidRPr="002A6AEA">
        <w:rPr>
          <w:rFonts w:ascii="Arial" w:hAnsi="Arial" w:cs="Arial"/>
          <w:color w:val="000000" w:themeColor="text1"/>
          <w:sz w:val="24"/>
          <w:szCs w:val="24"/>
        </w:rPr>
        <w:t xml:space="preserve"> </w:t>
      </w:r>
      <w:r w:rsidRPr="002A6AEA">
        <w:rPr>
          <w:rFonts w:ascii="Arial" w:hAnsi="Arial" w:cs="Arial"/>
          <w:color w:val="000000" w:themeColor="text1"/>
          <w:sz w:val="24"/>
          <w:szCs w:val="24"/>
        </w:rPr>
        <w:t xml:space="preserve">několika </w:t>
      </w:r>
      <w:proofErr w:type="gramStart"/>
      <w:r w:rsidRPr="002A6AEA">
        <w:rPr>
          <w:rFonts w:ascii="Arial" w:hAnsi="Arial" w:cs="Arial"/>
          <w:color w:val="000000" w:themeColor="text1"/>
          <w:sz w:val="24"/>
          <w:szCs w:val="24"/>
        </w:rPr>
        <w:t>málo  nejzajímavějších</w:t>
      </w:r>
      <w:proofErr w:type="gramEnd"/>
      <w:r w:rsidRPr="002A6AEA">
        <w:rPr>
          <w:rFonts w:ascii="Arial" w:hAnsi="Arial" w:cs="Arial"/>
          <w:color w:val="000000" w:themeColor="text1"/>
          <w:sz w:val="24"/>
          <w:szCs w:val="24"/>
        </w:rPr>
        <w:t xml:space="preserve"> či nejdůležitějších stránek každého z</w:t>
      </w:r>
      <w:r w:rsidRPr="002A6AEA">
        <w:rPr>
          <w:rFonts w:ascii="Arial" w:hAnsi="Arial" w:cs="Arial"/>
          <w:color w:val="000000" w:themeColor="text1"/>
          <w:spacing w:val="36"/>
          <w:sz w:val="24"/>
          <w:szCs w:val="24"/>
        </w:rPr>
        <w:t xml:space="preserve"> </w:t>
      </w:r>
      <w:r w:rsidRPr="002A6AEA">
        <w:rPr>
          <w:rFonts w:ascii="Arial" w:hAnsi="Arial" w:cs="Arial"/>
          <w:color w:val="000000" w:themeColor="text1"/>
          <w:sz w:val="24"/>
          <w:szCs w:val="24"/>
        </w:rPr>
        <w:t>dokumentů.</w:t>
      </w:r>
    </w:p>
    <w:p w:rsidR="00C644F9" w:rsidRPr="002A6AEA" w:rsidRDefault="00C644F9" w:rsidP="009C1604">
      <w:pPr>
        <w:pStyle w:val="Zkladntext"/>
        <w:ind w:right="108"/>
        <w:rPr>
          <w:rFonts w:ascii="Arial" w:hAnsi="Arial" w:cs="Arial"/>
          <w:color w:val="000000" w:themeColor="text1"/>
          <w:sz w:val="24"/>
          <w:szCs w:val="24"/>
        </w:rPr>
      </w:pPr>
      <w:r w:rsidRPr="002A6AEA">
        <w:rPr>
          <w:rFonts w:ascii="Arial" w:hAnsi="Arial" w:cs="Arial"/>
          <w:color w:val="000000" w:themeColor="text1"/>
          <w:w w:val="105"/>
          <w:sz w:val="24"/>
          <w:szCs w:val="24"/>
        </w:rPr>
        <w:t xml:space="preserve">Konečně v roce 2003 byl tento katalog nahrazen plnohodnotnou </w:t>
      </w:r>
      <w:r w:rsidRPr="002A6AEA">
        <w:rPr>
          <w:rFonts w:ascii="Arial" w:hAnsi="Arial" w:cs="Arial"/>
          <w:i/>
          <w:color w:val="000000" w:themeColor="text1"/>
          <w:w w:val="105"/>
          <w:sz w:val="24"/>
          <w:szCs w:val="24"/>
        </w:rPr>
        <w:t>Digitální knihovnou vzácných a historických dokument</w:t>
      </w:r>
      <w:r w:rsidRPr="002A6AEA">
        <w:rPr>
          <w:rFonts w:ascii="Arial" w:hAnsi="Arial" w:cs="Arial"/>
          <w:color w:val="000000" w:themeColor="text1"/>
          <w:w w:val="105"/>
          <w:sz w:val="24"/>
          <w:szCs w:val="24"/>
        </w:rPr>
        <w:t>ů. V ten šťastný den, kdy byl projekt zahájen, jsme pro něj vybírali jméno. Na seznamu bylo mnoho zvučných a úderných jmen, ale z jakéhosi důvodu bylo vybráno jméno Manuscriptorium, a pod ním je tento projekt znám</w:t>
      </w:r>
      <w:r w:rsidRPr="002A6AEA">
        <w:rPr>
          <w:rFonts w:ascii="Arial" w:hAnsi="Arial" w:cs="Arial"/>
          <w:color w:val="000000" w:themeColor="text1"/>
          <w:spacing w:val="-16"/>
          <w:w w:val="105"/>
          <w:sz w:val="24"/>
          <w:szCs w:val="24"/>
        </w:rPr>
        <w:t xml:space="preserve"> </w:t>
      </w:r>
      <w:r w:rsidRPr="002A6AEA">
        <w:rPr>
          <w:rFonts w:ascii="Arial" w:hAnsi="Arial" w:cs="Arial"/>
          <w:color w:val="000000" w:themeColor="text1"/>
          <w:w w:val="105"/>
          <w:sz w:val="24"/>
          <w:szCs w:val="24"/>
        </w:rPr>
        <w:t>dodnes.</w:t>
      </w:r>
    </w:p>
    <w:p w:rsidR="00E95B30" w:rsidRPr="002A6AEA" w:rsidRDefault="00E95B30" w:rsidP="006F0E14">
      <w:pPr>
        <w:pStyle w:val="Zkladntext"/>
        <w:ind w:right="108"/>
        <w:jc w:val="both"/>
        <w:rPr>
          <w:rFonts w:ascii="Arial" w:hAnsi="Arial" w:cs="Arial"/>
          <w:color w:val="000000" w:themeColor="text1"/>
          <w:sz w:val="24"/>
          <w:szCs w:val="24"/>
        </w:rPr>
      </w:pPr>
    </w:p>
    <w:p w:rsidR="00C644F9" w:rsidRPr="002A6AEA" w:rsidRDefault="00C644F9" w:rsidP="006F0E14">
      <w:pPr>
        <w:ind w:right="112"/>
        <w:jc w:val="both"/>
        <w:rPr>
          <w:rFonts w:ascii="Arial" w:hAnsi="Arial" w:cs="Arial"/>
          <w:i/>
          <w:color w:val="000000" w:themeColor="text1"/>
        </w:rPr>
      </w:pPr>
      <w:r w:rsidRPr="002A6AEA">
        <w:rPr>
          <w:rFonts w:ascii="Arial" w:hAnsi="Arial" w:cs="Arial"/>
          <w:color w:val="000000" w:themeColor="text1"/>
        </w:rPr>
        <w:t xml:space="preserve">I když byl projekt zpočátku založen jako projekt národní, díky své výjimečnosti brzy nabral nový směr k  </w:t>
      </w:r>
      <w:r w:rsidRPr="002A6AEA">
        <w:rPr>
          <w:rFonts w:ascii="Arial" w:hAnsi="Arial" w:cs="Arial"/>
          <w:i/>
          <w:color w:val="000000" w:themeColor="text1"/>
        </w:rPr>
        <w:t>Evropské  digitální  knihovně  písemného kulturního</w:t>
      </w:r>
      <w:r w:rsidRPr="002A6AEA">
        <w:rPr>
          <w:rFonts w:ascii="Arial" w:hAnsi="Arial" w:cs="Arial"/>
          <w:i/>
          <w:color w:val="000000" w:themeColor="text1"/>
          <w:spacing w:val="10"/>
        </w:rPr>
        <w:t xml:space="preserve"> </w:t>
      </w:r>
      <w:r w:rsidRPr="002A6AEA">
        <w:rPr>
          <w:rFonts w:ascii="Arial" w:hAnsi="Arial" w:cs="Arial"/>
          <w:i/>
          <w:color w:val="000000" w:themeColor="text1"/>
        </w:rPr>
        <w:t>dědictví.</w:t>
      </w:r>
    </w:p>
    <w:p w:rsidR="00C644F9" w:rsidRPr="002A6AEA" w:rsidRDefault="00C644F9" w:rsidP="00AA6370">
      <w:pPr>
        <w:pStyle w:val="Nadpis2"/>
      </w:pPr>
      <w:bookmarkStart w:id="42" w:name="_Toc20049052"/>
      <w:r w:rsidRPr="002A6AEA">
        <w:rPr>
          <w:w w:val="95"/>
        </w:rPr>
        <w:t>Interoperabilita</w:t>
      </w:r>
      <w:bookmarkEnd w:id="42"/>
    </w:p>
    <w:p w:rsidR="00C644F9" w:rsidRPr="00B93F71" w:rsidRDefault="00C644F9" w:rsidP="00C421F9">
      <w:pPr>
        <w:rPr>
          <w:rFonts w:ascii="Arial" w:hAnsi="Arial" w:cs="Arial"/>
          <w:color w:val="000000" w:themeColor="text1"/>
        </w:rPr>
      </w:pPr>
      <w:r w:rsidRPr="00C421F9">
        <w:rPr>
          <w:rFonts w:ascii="Arial" w:hAnsi="Arial" w:cs="Arial"/>
          <w:w w:val="105"/>
        </w:rPr>
        <w:t>T</w:t>
      </w:r>
      <w:r w:rsidRPr="00B93F71">
        <w:rPr>
          <w:rFonts w:ascii="Arial" w:hAnsi="Arial" w:cs="Arial"/>
          <w:color w:val="000000" w:themeColor="text1"/>
          <w:w w:val="105"/>
        </w:rPr>
        <w:t>echnické řešení projektu bylo od samého počátku navrženo tak, aby bylo možno získávat obsah z různých zdrojů. Díky tomu bylo možné přizvat ke spolupráci první partnery - významné archivy, knihovny a další správce digitálního obsahu. V návaznosti na první úspěchy jsme si stanovili nové ambiciózní cíle:</w:t>
      </w:r>
    </w:p>
    <w:p w:rsidR="00C644F9" w:rsidRPr="00B93F71" w:rsidRDefault="00C644F9" w:rsidP="00B2119A">
      <w:pPr>
        <w:pStyle w:val="Odsekzoznamu"/>
        <w:numPr>
          <w:ilvl w:val="0"/>
          <w:numId w:val="65"/>
        </w:numPr>
        <w:rPr>
          <w:rFonts w:ascii="Arial" w:hAnsi="Arial" w:cs="Arial"/>
          <w:color w:val="000000" w:themeColor="text1"/>
        </w:rPr>
      </w:pPr>
      <w:r w:rsidRPr="00B93F71">
        <w:rPr>
          <w:rFonts w:ascii="Arial" w:hAnsi="Arial" w:cs="Arial"/>
          <w:color w:val="000000" w:themeColor="text1"/>
        </w:rPr>
        <w:t>Poskytovat přístup k existujícím digitalizovaným  dokumentům v oblasti historických</w:t>
      </w:r>
      <w:r w:rsidRPr="00B93F71">
        <w:rPr>
          <w:rFonts w:ascii="Arial" w:hAnsi="Arial" w:cs="Arial"/>
          <w:color w:val="000000" w:themeColor="text1"/>
          <w:spacing w:val="20"/>
        </w:rPr>
        <w:t xml:space="preserve"> </w:t>
      </w:r>
      <w:r w:rsidRPr="00B93F71">
        <w:rPr>
          <w:rFonts w:ascii="Arial" w:hAnsi="Arial" w:cs="Arial"/>
          <w:color w:val="000000" w:themeColor="text1"/>
        </w:rPr>
        <w:t>fondů</w:t>
      </w:r>
    </w:p>
    <w:p w:rsidR="00C644F9" w:rsidRPr="00B93F71" w:rsidRDefault="00C644F9" w:rsidP="00B2119A">
      <w:pPr>
        <w:pStyle w:val="Odsekzoznamu"/>
        <w:numPr>
          <w:ilvl w:val="0"/>
          <w:numId w:val="65"/>
        </w:numPr>
        <w:rPr>
          <w:rFonts w:ascii="Arial" w:hAnsi="Arial" w:cs="Arial"/>
          <w:color w:val="000000" w:themeColor="text1"/>
        </w:rPr>
      </w:pPr>
      <w:r w:rsidRPr="00B93F71">
        <w:rPr>
          <w:rFonts w:ascii="Arial" w:hAnsi="Arial" w:cs="Arial"/>
          <w:color w:val="000000" w:themeColor="text1"/>
        </w:rPr>
        <w:t>Vytvářet virtuální badatelské prostředí tak, aby byl existující obsah dostupný v jednotném uživatelském</w:t>
      </w:r>
      <w:r w:rsidRPr="00B93F71">
        <w:rPr>
          <w:rFonts w:ascii="Arial" w:hAnsi="Arial" w:cs="Arial"/>
          <w:color w:val="000000" w:themeColor="text1"/>
          <w:spacing w:val="-13"/>
        </w:rPr>
        <w:t xml:space="preserve"> </w:t>
      </w:r>
      <w:r w:rsidRPr="00B93F71">
        <w:rPr>
          <w:rFonts w:ascii="Arial" w:hAnsi="Arial" w:cs="Arial"/>
          <w:color w:val="000000" w:themeColor="text1"/>
        </w:rPr>
        <w:t>rozhraní</w:t>
      </w:r>
    </w:p>
    <w:p w:rsidR="00C644F9" w:rsidRPr="00B93F71" w:rsidRDefault="00C644F9" w:rsidP="00C421F9">
      <w:pPr>
        <w:rPr>
          <w:rFonts w:ascii="Arial" w:hAnsi="Arial" w:cs="Arial"/>
          <w:color w:val="000000" w:themeColor="text1"/>
        </w:rPr>
      </w:pPr>
    </w:p>
    <w:p w:rsidR="00C644F9" w:rsidRPr="00B93F71" w:rsidRDefault="00C644F9" w:rsidP="00C421F9">
      <w:pPr>
        <w:rPr>
          <w:rFonts w:ascii="Arial" w:hAnsi="Arial" w:cs="Arial"/>
          <w:color w:val="000000" w:themeColor="text1"/>
          <w:w w:val="105"/>
        </w:rPr>
      </w:pPr>
      <w:r w:rsidRPr="00B93F71">
        <w:rPr>
          <w:rFonts w:ascii="Arial" w:hAnsi="Arial" w:cs="Arial"/>
          <w:color w:val="000000" w:themeColor="text1"/>
          <w:w w:val="105"/>
        </w:rPr>
        <w:t xml:space="preserve">Tento </w:t>
      </w:r>
      <w:r w:rsidRPr="00B93F71">
        <w:rPr>
          <w:rFonts w:ascii="Arial" w:hAnsi="Arial" w:cs="Arial"/>
          <w:color w:val="000000" w:themeColor="text1"/>
          <w:spacing w:val="4"/>
          <w:w w:val="105"/>
        </w:rPr>
        <w:t xml:space="preserve">přístup </w:t>
      </w:r>
      <w:r w:rsidRPr="00B93F71">
        <w:rPr>
          <w:rFonts w:ascii="Arial" w:hAnsi="Arial" w:cs="Arial"/>
          <w:color w:val="000000" w:themeColor="text1"/>
          <w:w w:val="105"/>
        </w:rPr>
        <w:t>odlišuje Manuscriptorium od jiných příbuzných projektů, které fungují jako portálová řešení. Portály (jako např. Europeana) jsou samozřejmě užitečné a poskytují koncovým uživatelům nástroje k tomu, aby získali informace o dostupnosti konkrétních dokumentů v různých zdrojích. Aby uživatel mohl tyto informace využít, opouští portál a míří s pomocí linků do jednotlivých zdrojových</w:t>
      </w:r>
      <w:r w:rsidRPr="00B93F71">
        <w:rPr>
          <w:rFonts w:ascii="Arial" w:hAnsi="Arial" w:cs="Arial"/>
          <w:color w:val="000000" w:themeColor="text1"/>
          <w:spacing w:val="-1"/>
          <w:w w:val="105"/>
        </w:rPr>
        <w:t xml:space="preserve"> </w:t>
      </w:r>
      <w:r w:rsidRPr="00B93F71">
        <w:rPr>
          <w:rFonts w:ascii="Arial" w:hAnsi="Arial" w:cs="Arial"/>
          <w:color w:val="000000" w:themeColor="text1"/>
          <w:w w:val="105"/>
        </w:rPr>
        <w:t>aplikací,</w:t>
      </w:r>
      <w:r w:rsidRPr="00B93F71">
        <w:rPr>
          <w:rFonts w:ascii="Arial" w:hAnsi="Arial" w:cs="Arial"/>
          <w:color w:val="000000" w:themeColor="text1"/>
          <w:spacing w:val="-4"/>
          <w:w w:val="105"/>
        </w:rPr>
        <w:t xml:space="preserve"> </w:t>
      </w:r>
      <w:r w:rsidRPr="00B93F71">
        <w:rPr>
          <w:rFonts w:ascii="Arial" w:hAnsi="Arial" w:cs="Arial"/>
          <w:color w:val="000000" w:themeColor="text1"/>
          <w:w w:val="105"/>
        </w:rPr>
        <w:t>kde</w:t>
      </w:r>
      <w:r w:rsidRPr="00B93F71">
        <w:rPr>
          <w:rFonts w:ascii="Arial" w:hAnsi="Arial" w:cs="Arial"/>
          <w:color w:val="000000" w:themeColor="text1"/>
          <w:spacing w:val="-3"/>
          <w:w w:val="105"/>
        </w:rPr>
        <w:t xml:space="preserve"> </w:t>
      </w:r>
      <w:r w:rsidRPr="00B93F71">
        <w:rPr>
          <w:rFonts w:ascii="Arial" w:hAnsi="Arial" w:cs="Arial"/>
          <w:color w:val="000000" w:themeColor="text1"/>
          <w:w w:val="105"/>
        </w:rPr>
        <w:t>je</w:t>
      </w:r>
      <w:r w:rsidRPr="00B93F71">
        <w:rPr>
          <w:rFonts w:ascii="Arial" w:hAnsi="Arial" w:cs="Arial"/>
          <w:color w:val="000000" w:themeColor="text1"/>
          <w:spacing w:val="-7"/>
          <w:w w:val="105"/>
        </w:rPr>
        <w:t xml:space="preserve"> </w:t>
      </w:r>
      <w:r w:rsidRPr="00B93F71">
        <w:rPr>
          <w:rFonts w:ascii="Arial" w:hAnsi="Arial" w:cs="Arial"/>
          <w:color w:val="000000" w:themeColor="text1"/>
          <w:w w:val="105"/>
        </w:rPr>
        <w:t>nucen</w:t>
      </w:r>
      <w:r w:rsidRPr="00B93F71">
        <w:rPr>
          <w:rFonts w:ascii="Arial" w:hAnsi="Arial" w:cs="Arial"/>
          <w:color w:val="000000" w:themeColor="text1"/>
          <w:spacing w:val="5"/>
          <w:w w:val="105"/>
        </w:rPr>
        <w:t xml:space="preserve"> </w:t>
      </w:r>
      <w:r w:rsidRPr="00B93F71">
        <w:rPr>
          <w:rFonts w:ascii="Arial" w:hAnsi="Arial" w:cs="Arial"/>
          <w:color w:val="000000" w:themeColor="text1"/>
          <w:w w:val="105"/>
        </w:rPr>
        <w:t>používat</w:t>
      </w:r>
      <w:r w:rsidRPr="00B93F71">
        <w:rPr>
          <w:rFonts w:ascii="Arial" w:hAnsi="Arial" w:cs="Arial"/>
          <w:color w:val="000000" w:themeColor="text1"/>
          <w:spacing w:val="-2"/>
          <w:w w:val="105"/>
        </w:rPr>
        <w:t xml:space="preserve"> </w:t>
      </w:r>
      <w:r w:rsidRPr="00B93F71">
        <w:rPr>
          <w:rFonts w:ascii="Arial" w:hAnsi="Arial" w:cs="Arial"/>
          <w:color w:val="000000" w:themeColor="text1"/>
          <w:w w:val="105"/>
        </w:rPr>
        <w:t>různá</w:t>
      </w:r>
      <w:r w:rsidRPr="00B93F71">
        <w:rPr>
          <w:rFonts w:ascii="Arial" w:hAnsi="Arial" w:cs="Arial"/>
          <w:color w:val="000000" w:themeColor="text1"/>
          <w:spacing w:val="-2"/>
          <w:w w:val="105"/>
        </w:rPr>
        <w:t xml:space="preserve"> </w:t>
      </w:r>
      <w:r w:rsidRPr="00B93F71">
        <w:rPr>
          <w:rFonts w:ascii="Arial" w:hAnsi="Arial" w:cs="Arial"/>
          <w:color w:val="000000" w:themeColor="text1"/>
          <w:w w:val="105"/>
        </w:rPr>
        <w:t>uživate</w:t>
      </w:r>
      <w:r w:rsidRPr="00B93F71">
        <w:rPr>
          <w:rFonts w:ascii="Arial" w:hAnsi="Arial" w:cs="Arial"/>
          <w:color w:val="000000" w:themeColor="text1"/>
          <w:spacing w:val="-21"/>
          <w:w w:val="105"/>
        </w:rPr>
        <w:t xml:space="preserve"> </w:t>
      </w:r>
      <w:r w:rsidRPr="00B93F71">
        <w:rPr>
          <w:rFonts w:ascii="Arial" w:hAnsi="Arial" w:cs="Arial"/>
          <w:color w:val="000000" w:themeColor="text1"/>
          <w:w w:val="105"/>
        </w:rPr>
        <w:t>ls</w:t>
      </w:r>
      <w:r w:rsidRPr="00B93F71">
        <w:rPr>
          <w:rFonts w:ascii="Arial" w:hAnsi="Arial" w:cs="Arial"/>
          <w:color w:val="000000" w:themeColor="text1"/>
          <w:spacing w:val="-26"/>
          <w:w w:val="105"/>
        </w:rPr>
        <w:t xml:space="preserve"> </w:t>
      </w:r>
      <w:r w:rsidRPr="00B93F71">
        <w:rPr>
          <w:rFonts w:ascii="Arial" w:hAnsi="Arial" w:cs="Arial"/>
          <w:color w:val="000000" w:themeColor="text1"/>
          <w:w w:val="105"/>
        </w:rPr>
        <w:t>ká</w:t>
      </w:r>
      <w:r w:rsidRPr="00B93F71">
        <w:rPr>
          <w:rFonts w:ascii="Arial" w:hAnsi="Arial" w:cs="Arial"/>
          <w:color w:val="000000" w:themeColor="text1"/>
          <w:spacing w:val="-6"/>
          <w:w w:val="105"/>
        </w:rPr>
        <w:t xml:space="preserve"> </w:t>
      </w:r>
      <w:r w:rsidRPr="00B93F71">
        <w:rPr>
          <w:rFonts w:ascii="Arial" w:hAnsi="Arial" w:cs="Arial"/>
          <w:color w:val="000000" w:themeColor="text1"/>
          <w:w w:val="105"/>
        </w:rPr>
        <w:t>rozhraní.</w:t>
      </w:r>
      <w:r w:rsidRPr="00B93F71">
        <w:rPr>
          <w:rFonts w:ascii="Arial" w:hAnsi="Arial" w:cs="Arial"/>
          <w:color w:val="000000" w:themeColor="text1"/>
          <w:spacing w:val="-7"/>
          <w:w w:val="105"/>
        </w:rPr>
        <w:t xml:space="preserve"> </w:t>
      </w:r>
      <w:r w:rsidRPr="00B93F71">
        <w:rPr>
          <w:rFonts w:ascii="Arial" w:hAnsi="Arial" w:cs="Arial"/>
          <w:color w:val="000000" w:themeColor="text1"/>
          <w:w w:val="105"/>
        </w:rPr>
        <w:t>To</w:t>
      </w:r>
      <w:r w:rsidRPr="00B93F71">
        <w:rPr>
          <w:rFonts w:ascii="Arial" w:hAnsi="Arial" w:cs="Arial"/>
          <w:color w:val="000000" w:themeColor="text1"/>
          <w:spacing w:val="-4"/>
          <w:w w:val="105"/>
        </w:rPr>
        <w:t xml:space="preserve"> </w:t>
      </w:r>
      <w:r w:rsidRPr="00B93F71">
        <w:rPr>
          <w:rFonts w:ascii="Arial" w:hAnsi="Arial" w:cs="Arial"/>
          <w:color w:val="000000" w:themeColor="text1"/>
          <w:w w:val="105"/>
        </w:rPr>
        <w:t>je</w:t>
      </w:r>
      <w:r w:rsidRPr="00B93F71">
        <w:rPr>
          <w:rFonts w:ascii="Arial" w:hAnsi="Arial" w:cs="Arial"/>
          <w:color w:val="000000" w:themeColor="text1"/>
          <w:spacing w:val="-9"/>
          <w:w w:val="105"/>
        </w:rPr>
        <w:t xml:space="preserve"> </w:t>
      </w:r>
      <w:r w:rsidRPr="00B93F71">
        <w:rPr>
          <w:rFonts w:ascii="Arial" w:hAnsi="Arial" w:cs="Arial"/>
          <w:color w:val="000000" w:themeColor="text1"/>
          <w:w w:val="105"/>
        </w:rPr>
        <w:t xml:space="preserve">podle našeho názoru málo pohodlné obecně a příliš komplikované pro seriózní </w:t>
      </w:r>
      <w:r w:rsidRPr="00B93F71">
        <w:rPr>
          <w:rFonts w:ascii="Arial" w:hAnsi="Arial" w:cs="Arial"/>
          <w:color w:val="000000" w:themeColor="text1"/>
          <w:spacing w:val="-3"/>
          <w:w w:val="105"/>
        </w:rPr>
        <w:t xml:space="preserve">bada­ </w:t>
      </w:r>
      <w:r w:rsidRPr="00B93F71">
        <w:rPr>
          <w:rFonts w:ascii="Arial" w:hAnsi="Arial" w:cs="Arial"/>
          <w:color w:val="000000" w:themeColor="text1"/>
          <w:w w:val="105"/>
        </w:rPr>
        <w:t>telskou práci či</w:t>
      </w:r>
      <w:r w:rsidRPr="00B93F71">
        <w:rPr>
          <w:rFonts w:ascii="Arial" w:hAnsi="Arial" w:cs="Arial"/>
          <w:color w:val="000000" w:themeColor="text1"/>
          <w:spacing w:val="4"/>
          <w:w w:val="105"/>
        </w:rPr>
        <w:t xml:space="preserve"> </w:t>
      </w:r>
      <w:r w:rsidRPr="00B93F71">
        <w:rPr>
          <w:rFonts w:ascii="Arial" w:hAnsi="Arial" w:cs="Arial"/>
          <w:color w:val="000000" w:themeColor="text1"/>
          <w:w w:val="105"/>
        </w:rPr>
        <w:t>studium.</w:t>
      </w:r>
    </w:p>
    <w:p w:rsidR="00C421F9" w:rsidRPr="00B93F71" w:rsidRDefault="00C421F9" w:rsidP="00C421F9">
      <w:pPr>
        <w:rPr>
          <w:rFonts w:ascii="Arial" w:hAnsi="Arial" w:cs="Arial"/>
          <w:color w:val="000000" w:themeColor="text1"/>
        </w:rPr>
      </w:pPr>
    </w:p>
    <w:p w:rsidR="00C644F9" w:rsidRPr="00B93F71" w:rsidRDefault="00C644F9" w:rsidP="00C421F9">
      <w:pPr>
        <w:rPr>
          <w:rFonts w:ascii="Arial" w:hAnsi="Arial" w:cs="Arial"/>
          <w:color w:val="000000" w:themeColor="text1"/>
        </w:rPr>
      </w:pPr>
      <w:r w:rsidRPr="00B93F71">
        <w:rPr>
          <w:rFonts w:ascii="Arial" w:hAnsi="Arial" w:cs="Arial"/>
          <w:color w:val="000000" w:themeColor="text1"/>
        </w:rPr>
        <w:t>Výhody přístupu Manuscriptoria jsou následující:</w:t>
      </w:r>
    </w:p>
    <w:p w:rsidR="00C644F9" w:rsidRPr="00B93F71" w:rsidRDefault="00C644F9" w:rsidP="00B2119A">
      <w:pPr>
        <w:pStyle w:val="Odsekzoznamu"/>
        <w:numPr>
          <w:ilvl w:val="0"/>
          <w:numId w:val="66"/>
        </w:numPr>
        <w:rPr>
          <w:rFonts w:ascii="Arial" w:hAnsi="Arial" w:cs="Arial"/>
          <w:color w:val="000000" w:themeColor="text1"/>
        </w:rPr>
      </w:pPr>
      <w:r w:rsidRPr="00B93F71">
        <w:rPr>
          <w:rFonts w:ascii="Arial" w:hAnsi="Arial" w:cs="Arial"/>
          <w:i/>
          <w:color w:val="000000" w:themeColor="text1"/>
          <w:w w:val="105"/>
        </w:rPr>
        <w:t>Žádná zjednodušení</w:t>
      </w:r>
      <w:r w:rsidRPr="00B93F71">
        <w:rPr>
          <w:rFonts w:ascii="Arial" w:hAnsi="Arial" w:cs="Arial"/>
          <w:color w:val="000000" w:themeColor="text1"/>
          <w:w w:val="105"/>
        </w:rPr>
        <w:t>: portálová řešení často při agregaci krátí dostupné informace, nebo v lepším případě zjednodušují jejich strukturu. To vede k tomu,  že  vyhledání  relevantní  informace  není  doslatečně  přesné  a</w:t>
      </w:r>
      <w:r w:rsidRPr="00B93F71">
        <w:rPr>
          <w:rFonts w:ascii="Arial" w:hAnsi="Arial" w:cs="Arial"/>
          <w:color w:val="000000" w:themeColor="text1"/>
          <w:spacing w:val="15"/>
          <w:w w:val="105"/>
        </w:rPr>
        <w:t xml:space="preserve"> </w:t>
      </w:r>
      <w:r w:rsidRPr="00B93F71">
        <w:rPr>
          <w:rFonts w:ascii="Arial" w:hAnsi="Arial" w:cs="Arial"/>
          <w:color w:val="000000" w:themeColor="text1"/>
          <w:w w:val="105"/>
        </w:rPr>
        <w:t>účinné</w:t>
      </w:r>
    </w:p>
    <w:p w:rsidR="00C644F9" w:rsidRPr="00B93F71" w:rsidRDefault="00C644F9" w:rsidP="00B2119A">
      <w:pPr>
        <w:pStyle w:val="Odsekzoznamu"/>
        <w:numPr>
          <w:ilvl w:val="0"/>
          <w:numId w:val="66"/>
        </w:numPr>
        <w:rPr>
          <w:rFonts w:ascii="Arial" w:hAnsi="Arial" w:cs="Arial"/>
          <w:color w:val="000000" w:themeColor="text1"/>
        </w:rPr>
      </w:pPr>
      <w:r w:rsidRPr="00B93F71">
        <w:rPr>
          <w:rFonts w:ascii="Arial" w:hAnsi="Arial" w:cs="Arial"/>
          <w:i/>
          <w:color w:val="000000" w:themeColor="text1"/>
        </w:rPr>
        <w:t>Odhalování nových souvislostí</w:t>
      </w:r>
      <w:r w:rsidRPr="00B93F71">
        <w:rPr>
          <w:rFonts w:ascii="Arial" w:hAnsi="Arial" w:cs="Arial"/>
          <w:color w:val="000000" w:themeColor="text1"/>
        </w:rPr>
        <w:t xml:space="preserve">: </w:t>
      </w:r>
      <w:r w:rsidRPr="00B93F71">
        <w:rPr>
          <w:rFonts w:ascii="Arial" w:hAnsi="Arial" w:cs="Arial"/>
          <w:color w:val="000000" w:themeColor="text1"/>
          <w:spacing w:val="2"/>
        </w:rPr>
        <w:t xml:space="preserve">pokud </w:t>
      </w:r>
      <w:r w:rsidRPr="00B93F71">
        <w:rPr>
          <w:rFonts w:ascii="Arial" w:hAnsi="Arial" w:cs="Arial"/>
          <w:color w:val="000000" w:themeColor="text1"/>
        </w:rPr>
        <w:t>jsou související dokumenty zpří­ stupněny jednotným způsobem (dedikované indexační rutiny atd.), je mnohem snazší tuto vzájemnou souvislost</w:t>
      </w:r>
      <w:r w:rsidRPr="00B93F71">
        <w:rPr>
          <w:rFonts w:ascii="Arial" w:hAnsi="Arial" w:cs="Arial"/>
          <w:color w:val="000000" w:themeColor="text1"/>
          <w:spacing w:val="-8"/>
        </w:rPr>
        <w:t xml:space="preserve"> </w:t>
      </w:r>
      <w:r w:rsidRPr="00B93F71">
        <w:rPr>
          <w:rFonts w:ascii="Arial" w:hAnsi="Arial" w:cs="Arial"/>
          <w:color w:val="000000" w:themeColor="text1"/>
        </w:rPr>
        <w:t>odhalit</w:t>
      </w:r>
    </w:p>
    <w:p w:rsidR="00C644F9" w:rsidRPr="00B93F71" w:rsidRDefault="00C644F9" w:rsidP="00B2119A">
      <w:pPr>
        <w:pStyle w:val="Odsekzoznamu"/>
        <w:numPr>
          <w:ilvl w:val="0"/>
          <w:numId w:val="66"/>
        </w:numPr>
        <w:rPr>
          <w:rFonts w:ascii="Arial" w:hAnsi="Arial" w:cs="Arial"/>
          <w:color w:val="000000" w:themeColor="text1"/>
        </w:rPr>
      </w:pPr>
      <w:r w:rsidRPr="00B93F71">
        <w:rPr>
          <w:rFonts w:ascii="Arial" w:hAnsi="Arial" w:cs="Arial"/>
          <w:i/>
          <w:color w:val="000000" w:themeColor="text1"/>
        </w:rPr>
        <w:t>Obecně  pohodlná  práce</w:t>
      </w:r>
      <w:r w:rsidRPr="00B93F71">
        <w:rPr>
          <w:rFonts w:ascii="Arial" w:hAnsi="Arial" w:cs="Arial"/>
          <w:color w:val="000000" w:themeColor="text1"/>
        </w:rPr>
        <w:t xml:space="preserve">  v  systému:  odpadá   potřeba   učit  se  pracovat v různých</w:t>
      </w:r>
      <w:r w:rsidRPr="00B93F71">
        <w:rPr>
          <w:rFonts w:ascii="Arial" w:hAnsi="Arial" w:cs="Arial"/>
          <w:color w:val="000000" w:themeColor="text1"/>
          <w:spacing w:val="-6"/>
        </w:rPr>
        <w:t xml:space="preserve"> </w:t>
      </w:r>
      <w:r w:rsidRPr="00B93F71">
        <w:rPr>
          <w:rFonts w:ascii="Arial" w:hAnsi="Arial" w:cs="Arial"/>
          <w:color w:val="000000" w:themeColor="text1"/>
        </w:rPr>
        <w:t>systémech</w:t>
      </w:r>
    </w:p>
    <w:p w:rsidR="00C644F9" w:rsidRPr="00B93F71" w:rsidRDefault="00C644F9" w:rsidP="00B2119A">
      <w:pPr>
        <w:pStyle w:val="Odsekzoznamu"/>
        <w:numPr>
          <w:ilvl w:val="0"/>
          <w:numId w:val="66"/>
        </w:numPr>
        <w:rPr>
          <w:rFonts w:ascii="Arial" w:hAnsi="Arial" w:cs="Arial"/>
          <w:color w:val="000000" w:themeColor="text1"/>
        </w:rPr>
      </w:pPr>
      <w:r w:rsidRPr="00B93F71">
        <w:rPr>
          <w:rFonts w:ascii="Arial" w:hAnsi="Arial" w:cs="Arial"/>
          <w:i/>
          <w:color w:val="000000" w:themeColor="text1"/>
          <w:w w:val="105"/>
        </w:rPr>
        <w:t>Specializované nástroje</w:t>
      </w:r>
      <w:r w:rsidRPr="00B93F71">
        <w:rPr>
          <w:rFonts w:ascii="Arial" w:hAnsi="Arial" w:cs="Arial"/>
          <w:color w:val="000000" w:themeColor="text1"/>
          <w:w w:val="105"/>
        </w:rPr>
        <w:t>: nástroje vyvíjené se zřetelem k potřebám kon­ krétních typů cílových uživatelů usnadňují studium a</w:t>
      </w:r>
      <w:r w:rsidRPr="00B93F71">
        <w:rPr>
          <w:rFonts w:ascii="Arial" w:hAnsi="Arial" w:cs="Arial"/>
          <w:color w:val="000000" w:themeColor="text1"/>
          <w:spacing w:val="13"/>
          <w:w w:val="105"/>
        </w:rPr>
        <w:t xml:space="preserve"> </w:t>
      </w:r>
      <w:r w:rsidRPr="00B93F71">
        <w:rPr>
          <w:rFonts w:ascii="Arial" w:hAnsi="Arial" w:cs="Arial"/>
          <w:color w:val="000000" w:themeColor="text1"/>
          <w:w w:val="105"/>
        </w:rPr>
        <w:t>bádání</w:t>
      </w:r>
    </w:p>
    <w:p w:rsidR="00C644F9" w:rsidRDefault="00B93F71" w:rsidP="00AA6370">
      <w:pPr>
        <w:pStyle w:val="Nadpis2"/>
      </w:pPr>
      <w:bookmarkStart w:id="43" w:name="_Toc20049053"/>
      <w:r>
        <w:t>Rychlý rozvoj spolupráce</w:t>
      </w:r>
      <w:bookmarkEnd w:id="43"/>
    </w:p>
    <w:p w:rsidR="00C644F9" w:rsidRPr="006F0E14" w:rsidRDefault="00C644F9" w:rsidP="00C421F9">
      <w:pPr>
        <w:rPr>
          <w:rFonts w:ascii="Arial" w:hAnsi="Arial" w:cs="Arial"/>
          <w:color w:val="000000" w:themeColor="text1"/>
        </w:rPr>
      </w:pPr>
      <w:r w:rsidRPr="00C421F9">
        <w:rPr>
          <w:rFonts w:ascii="Arial" w:hAnsi="Arial" w:cs="Arial"/>
          <w:w w:val="105"/>
        </w:rPr>
        <w:t xml:space="preserve">Výše uvedené </w:t>
      </w:r>
      <w:r w:rsidRPr="00C421F9">
        <w:rPr>
          <w:rFonts w:ascii="Arial" w:hAnsi="Arial" w:cs="Arial"/>
          <w:color w:val="7C7C7C"/>
          <w:w w:val="105"/>
        </w:rPr>
        <w:t xml:space="preserve">výhodu </w:t>
      </w:r>
      <w:r w:rsidRPr="00C421F9">
        <w:rPr>
          <w:rFonts w:ascii="Arial" w:hAnsi="Arial" w:cs="Arial"/>
          <w:w w:val="105"/>
        </w:rPr>
        <w:t xml:space="preserve">projektu Manuscriptorium byly </w:t>
      </w:r>
      <w:r w:rsidRPr="00C421F9">
        <w:rPr>
          <w:rFonts w:ascii="Arial" w:hAnsi="Arial" w:cs="Arial"/>
          <w:color w:val="7C7C7C"/>
          <w:w w:val="105"/>
        </w:rPr>
        <w:t xml:space="preserve">zřejmé řadě </w:t>
      </w:r>
      <w:r w:rsidRPr="00C421F9">
        <w:rPr>
          <w:rFonts w:ascii="Arial" w:hAnsi="Arial" w:cs="Arial"/>
          <w:w w:val="105"/>
        </w:rPr>
        <w:t>evropských producentů digitálního obsahu v dané oblasti</w:t>
      </w:r>
      <w:r w:rsidRPr="00C421F9">
        <w:rPr>
          <w:rFonts w:ascii="Arial" w:hAnsi="Arial" w:cs="Arial"/>
          <w:color w:val="939393"/>
          <w:w w:val="105"/>
        </w:rPr>
        <w:t xml:space="preserve">. </w:t>
      </w:r>
      <w:r w:rsidRPr="00C421F9">
        <w:rPr>
          <w:rFonts w:ascii="Arial" w:hAnsi="Arial" w:cs="Arial"/>
          <w:w w:val="105"/>
        </w:rPr>
        <w:t>Proto by</w:t>
      </w:r>
      <w:r w:rsidRPr="00C421F9">
        <w:rPr>
          <w:rFonts w:ascii="Arial" w:hAnsi="Arial" w:cs="Arial"/>
          <w:color w:val="4D4B4D"/>
          <w:w w:val="105"/>
        </w:rPr>
        <w:t>l</w:t>
      </w:r>
      <w:r w:rsidRPr="00C421F9">
        <w:rPr>
          <w:rFonts w:ascii="Arial" w:hAnsi="Arial" w:cs="Arial"/>
          <w:w w:val="105"/>
        </w:rPr>
        <w:t xml:space="preserve">o možné </w:t>
      </w:r>
      <w:r w:rsidRPr="00C421F9">
        <w:rPr>
          <w:rFonts w:ascii="Arial" w:hAnsi="Arial" w:cs="Arial"/>
          <w:w w:val="105"/>
        </w:rPr>
        <w:lastRenderedPageBreak/>
        <w:t>ve spo</w:t>
      </w:r>
      <w:r w:rsidRPr="00C421F9">
        <w:rPr>
          <w:rFonts w:ascii="Arial" w:hAnsi="Arial" w:cs="Arial"/>
          <w:color w:val="4D4B4D"/>
          <w:w w:val="105"/>
        </w:rPr>
        <w:t>l</w:t>
      </w:r>
      <w:r w:rsidRPr="00C421F9">
        <w:rPr>
          <w:rFonts w:ascii="Arial" w:hAnsi="Arial" w:cs="Arial"/>
          <w:w w:val="105"/>
        </w:rPr>
        <w:t xml:space="preserve">upráci </w:t>
      </w:r>
      <w:r w:rsidRPr="00C421F9">
        <w:rPr>
          <w:rFonts w:ascii="Arial" w:hAnsi="Arial" w:cs="Arial"/>
          <w:color w:val="7C7C7C"/>
          <w:w w:val="105"/>
        </w:rPr>
        <w:t xml:space="preserve">s </w:t>
      </w:r>
      <w:r w:rsidRPr="00C421F9">
        <w:rPr>
          <w:rFonts w:ascii="Arial" w:hAnsi="Arial" w:cs="Arial"/>
          <w:w w:val="105"/>
        </w:rPr>
        <w:t>nimi vytvořit konsorcium,  které spol</w:t>
      </w:r>
      <w:r w:rsidRPr="00C421F9">
        <w:rPr>
          <w:rFonts w:ascii="Arial" w:hAnsi="Arial" w:cs="Arial"/>
          <w:color w:val="4D4B4D"/>
          <w:w w:val="105"/>
        </w:rPr>
        <w:t>u</w:t>
      </w:r>
      <w:r w:rsidRPr="00C421F9">
        <w:rPr>
          <w:rFonts w:ascii="Arial" w:hAnsi="Arial" w:cs="Arial"/>
          <w:w w:val="105"/>
        </w:rPr>
        <w:t xml:space="preserve">pracovalo v letech 2007-2009  v rámci programu eConent </w:t>
      </w:r>
      <w:r w:rsidRPr="00C421F9">
        <w:rPr>
          <w:rFonts w:ascii="Arial" w:hAnsi="Arial" w:cs="Arial"/>
          <w:color w:val="939393"/>
          <w:w w:val="105"/>
        </w:rPr>
        <w:t xml:space="preserve">+ </w:t>
      </w:r>
      <w:r w:rsidRPr="00C421F9">
        <w:rPr>
          <w:rFonts w:ascii="Arial" w:hAnsi="Arial" w:cs="Arial"/>
          <w:w w:val="105"/>
        </w:rPr>
        <w:t xml:space="preserve">na projektu ENRICH </w:t>
      </w:r>
      <w:r w:rsidR="00C421F9" w:rsidRPr="00B93F71">
        <w:rPr>
          <w:rFonts w:ascii="Arial" w:hAnsi="Arial" w:cs="Arial"/>
          <w:w w:val="105"/>
        </w:rPr>
        <w:t>(http://enrich.</w:t>
      </w:r>
      <w:r w:rsidRPr="00C421F9">
        <w:rPr>
          <w:rFonts w:ascii="Arial" w:hAnsi="Arial" w:cs="Arial"/>
          <w:w w:val="105"/>
        </w:rPr>
        <w:t xml:space="preserve">manuscriptorium.com). V rámci tohoto projektu jsme využili </w:t>
      </w:r>
      <w:r w:rsidRPr="006F0E14">
        <w:rPr>
          <w:rFonts w:ascii="Arial" w:hAnsi="Arial" w:cs="Arial"/>
          <w:color w:val="000000" w:themeColor="text1"/>
          <w:w w:val="105"/>
        </w:rPr>
        <w:t xml:space="preserve">Manuscriptori </w:t>
      </w:r>
      <w:r w:rsidRPr="006F0E14">
        <w:rPr>
          <w:rFonts w:ascii="Arial" w:hAnsi="Arial" w:cs="Arial"/>
          <w:color w:val="000000" w:themeColor="text1"/>
          <w:spacing w:val="4"/>
          <w:w w:val="105"/>
        </w:rPr>
        <w:t xml:space="preserve">um </w:t>
      </w:r>
      <w:r w:rsidRPr="006F0E14">
        <w:rPr>
          <w:rFonts w:ascii="Arial" w:hAnsi="Arial" w:cs="Arial"/>
          <w:color w:val="000000" w:themeColor="text1"/>
          <w:w w:val="105"/>
        </w:rPr>
        <w:t>jako platformu pro hromadnou agregaci a zpřístupnění obsahu a získaná podpora umožnila</w:t>
      </w:r>
      <w:r w:rsidRPr="006F0E14">
        <w:rPr>
          <w:rFonts w:ascii="Arial" w:hAnsi="Arial" w:cs="Arial"/>
          <w:color w:val="000000" w:themeColor="text1"/>
          <w:spacing w:val="-6"/>
          <w:w w:val="105"/>
        </w:rPr>
        <w:t xml:space="preserve"> </w:t>
      </w:r>
      <w:r w:rsidRPr="006F0E14">
        <w:rPr>
          <w:rFonts w:ascii="Arial" w:hAnsi="Arial" w:cs="Arial"/>
          <w:color w:val="000000" w:themeColor="text1"/>
          <w:w w:val="105"/>
        </w:rPr>
        <w:t>skutečně</w:t>
      </w:r>
      <w:r w:rsidRPr="006F0E14">
        <w:rPr>
          <w:rFonts w:ascii="Arial" w:hAnsi="Arial" w:cs="Arial"/>
          <w:color w:val="000000" w:themeColor="text1"/>
          <w:spacing w:val="-5"/>
          <w:w w:val="105"/>
        </w:rPr>
        <w:t xml:space="preserve"> </w:t>
      </w:r>
      <w:r w:rsidRPr="006F0E14">
        <w:rPr>
          <w:rFonts w:ascii="Arial" w:hAnsi="Arial" w:cs="Arial"/>
          <w:color w:val="000000" w:themeColor="text1"/>
          <w:w w:val="105"/>
        </w:rPr>
        <w:t>masivní</w:t>
      </w:r>
      <w:r w:rsidRPr="006F0E14">
        <w:rPr>
          <w:rFonts w:ascii="Arial" w:hAnsi="Arial" w:cs="Arial"/>
          <w:color w:val="000000" w:themeColor="text1"/>
          <w:spacing w:val="-6"/>
          <w:w w:val="105"/>
        </w:rPr>
        <w:t xml:space="preserve"> </w:t>
      </w:r>
      <w:r w:rsidRPr="006F0E14">
        <w:rPr>
          <w:rFonts w:ascii="Arial" w:hAnsi="Arial" w:cs="Arial"/>
          <w:color w:val="000000" w:themeColor="text1"/>
          <w:w w:val="105"/>
        </w:rPr>
        <w:t>urychlení</w:t>
      </w:r>
      <w:r w:rsidRPr="006F0E14">
        <w:rPr>
          <w:rFonts w:ascii="Arial" w:hAnsi="Arial" w:cs="Arial"/>
          <w:color w:val="000000" w:themeColor="text1"/>
          <w:spacing w:val="-6"/>
          <w:w w:val="105"/>
        </w:rPr>
        <w:t xml:space="preserve"> </w:t>
      </w:r>
      <w:r w:rsidRPr="006F0E14">
        <w:rPr>
          <w:rFonts w:ascii="Arial" w:hAnsi="Arial" w:cs="Arial"/>
          <w:color w:val="000000" w:themeColor="text1"/>
          <w:w w:val="105"/>
        </w:rPr>
        <w:t>procesu</w:t>
      </w:r>
      <w:r w:rsidRPr="006F0E14">
        <w:rPr>
          <w:rFonts w:ascii="Arial" w:hAnsi="Arial" w:cs="Arial"/>
          <w:color w:val="000000" w:themeColor="text1"/>
          <w:spacing w:val="-5"/>
          <w:w w:val="105"/>
        </w:rPr>
        <w:t xml:space="preserve"> </w:t>
      </w:r>
      <w:r w:rsidRPr="006F0E14">
        <w:rPr>
          <w:rFonts w:ascii="Arial" w:hAnsi="Arial" w:cs="Arial"/>
          <w:color w:val="000000" w:themeColor="text1"/>
          <w:w w:val="105"/>
        </w:rPr>
        <w:t>agregace.</w:t>
      </w:r>
      <w:r w:rsidRPr="006F0E14">
        <w:rPr>
          <w:rFonts w:ascii="Arial" w:hAnsi="Arial" w:cs="Arial"/>
          <w:color w:val="000000" w:themeColor="text1"/>
          <w:spacing w:val="-8"/>
          <w:w w:val="105"/>
        </w:rPr>
        <w:t xml:space="preserve"> </w:t>
      </w:r>
      <w:r w:rsidRPr="006F0E14">
        <w:rPr>
          <w:rFonts w:ascii="Arial" w:hAnsi="Arial" w:cs="Arial"/>
          <w:color w:val="000000" w:themeColor="text1"/>
          <w:w w:val="105"/>
        </w:rPr>
        <w:t>V</w:t>
      </w:r>
      <w:r w:rsidRPr="006F0E14">
        <w:rPr>
          <w:rFonts w:ascii="Arial" w:hAnsi="Arial" w:cs="Arial"/>
          <w:color w:val="000000" w:themeColor="text1"/>
          <w:spacing w:val="-7"/>
          <w:w w:val="105"/>
        </w:rPr>
        <w:t xml:space="preserve"> </w:t>
      </w:r>
      <w:r w:rsidRPr="006F0E14">
        <w:rPr>
          <w:rFonts w:ascii="Arial" w:hAnsi="Arial" w:cs="Arial"/>
          <w:color w:val="000000" w:themeColor="text1"/>
          <w:w w:val="105"/>
        </w:rPr>
        <w:t>projektu</w:t>
      </w:r>
      <w:r w:rsidRPr="006F0E14">
        <w:rPr>
          <w:rFonts w:ascii="Arial" w:hAnsi="Arial" w:cs="Arial"/>
          <w:color w:val="000000" w:themeColor="text1"/>
          <w:spacing w:val="-6"/>
          <w:w w:val="105"/>
        </w:rPr>
        <w:t xml:space="preserve"> </w:t>
      </w:r>
      <w:r w:rsidRPr="006F0E14">
        <w:rPr>
          <w:rFonts w:ascii="Arial" w:hAnsi="Arial" w:cs="Arial"/>
          <w:color w:val="000000" w:themeColor="text1"/>
          <w:w w:val="105"/>
        </w:rPr>
        <w:t>spolupracovalo</w:t>
      </w:r>
      <w:r w:rsidR="00C421F9" w:rsidRPr="006F0E14">
        <w:rPr>
          <w:rFonts w:ascii="Arial" w:hAnsi="Arial" w:cs="Arial"/>
          <w:color w:val="000000" w:themeColor="text1"/>
        </w:rPr>
        <w:t xml:space="preserve"> </w:t>
      </w:r>
      <w:r w:rsidRPr="006F0E14">
        <w:rPr>
          <w:rFonts w:ascii="Arial" w:hAnsi="Arial" w:cs="Arial"/>
          <w:color w:val="000000" w:themeColor="text1"/>
        </w:rPr>
        <w:t>17 významných evropských institucí a během toho, jak projekt úspěšně</w:t>
      </w:r>
      <w:r w:rsidRPr="006F0E14">
        <w:rPr>
          <w:rFonts w:ascii="Arial" w:hAnsi="Arial" w:cs="Arial"/>
          <w:color w:val="000000" w:themeColor="text1"/>
          <w:spacing w:val="10"/>
        </w:rPr>
        <w:t xml:space="preserve"> </w:t>
      </w:r>
      <w:r w:rsidRPr="006F0E14">
        <w:rPr>
          <w:rFonts w:ascii="Arial" w:hAnsi="Arial" w:cs="Arial"/>
          <w:color w:val="000000" w:themeColor="text1"/>
        </w:rPr>
        <w:t>spěl</w:t>
      </w:r>
      <w:r w:rsidR="00C421F9" w:rsidRPr="006F0E14">
        <w:rPr>
          <w:rFonts w:ascii="Arial" w:hAnsi="Arial" w:cs="Arial"/>
          <w:color w:val="000000" w:themeColor="text1"/>
        </w:rPr>
        <w:t xml:space="preserve"> k </w:t>
      </w:r>
      <w:r w:rsidRPr="006F0E14">
        <w:rPr>
          <w:rFonts w:ascii="Arial" w:hAnsi="Arial" w:cs="Arial"/>
          <w:color w:val="000000" w:themeColor="text1"/>
        </w:rPr>
        <w:t>dosažení vytčených cílů, se k nám připojilo dalších 36 partnerů. Není proto divu,</w:t>
      </w:r>
      <w:r w:rsidR="00C421F9" w:rsidRPr="006F0E14">
        <w:rPr>
          <w:rFonts w:ascii="Arial" w:hAnsi="Arial" w:cs="Arial"/>
          <w:color w:val="000000" w:themeColor="text1"/>
        </w:rPr>
        <w:t xml:space="preserve"> že </w:t>
      </w:r>
      <w:r w:rsidRPr="006F0E14">
        <w:rPr>
          <w:rFonts w:ascii="Arial" w:hAnsi="Arial" w:cs="Arial"/>
          <w:color w:val="000000" w:themeColor="text1"/>
        </w:rPr>
        <w:t>v roce 2010 byl rozsah zpřístupněného obsahu skutečně velmi neobvyklý.</w:t>
      </w:r>
    </w:p>
    <w:p w:rsidR="00C421F9" w:rsidRPr="006F0E14" w:rsidRDefault="00C644F9" w:rsidP="00C421F9">
      <w:pPr>
        <w:rPr>
          <w:rFonts w:ascii="Arial" w:hAnsi="Arial" w:cs="Arial"/>
          <w:color w:val="000000" w:themeColor="text1"/>
        </w:rPr>
      </w:pPr>
      <w:r w:rsidRPr="006F0E14">
        <w:rPr>
          <w:rFonts w:ascii="Arial" w:hAnsi="Arial" w:cs="Arial"/>
          <w:color w:val="000000" w:themeColor="text1"/>
        </w:rPr>
        <w:t xml:space="preserve">Dnes je v katalogu Manuscriptoria přes 400 000 popisných záznamů </w:t>
      </w:r>
      <w:r w:rsidR="00C421F9" w:rsidRPr="006F0E14">
        <w:rPr>
          <w:rFonts w:ascii="Arial" w:hAnsi="Arial" w:cs="Arial"/>
          <w:color w:val="000000" w:themeColor="text1"/>
        </w:rPr>
        <w:t>a</w:t>
      </w:r>
      <w:r w:rsidRPr="006F0E14">
        <w:rPr>
          <w:rFonts w:ascii="Arial" w:hAnsi="Arial" w:cs="Arial"/>
          <w:color w:val="000000" w:themeColor="text1"/>
        </w:rPr>
        <w:t xml:space="preserve"> více než 46 000 plně digitalizovaných dokumentů.  </w:t>
      </w:r>
    </w:p>
    <w:p w:rsidR="00C644F9" w:rsidRPr="006F0E14" w:rsidRDefault="00C644F9" w:rsidP="00C421F9">
      <w:pPr>
        <w:rPr>
          <w:rFonts w:ascii="Arial" w:hAnsi="Arial" w:cs="Arial"/>
          <w:color w:val="000000" w:themeColor="text1"/>
        </w:rPr>
      </w:pPr>
      <w:r w:rsidRPr="006F0E14">
        <w:rPr>
          <w:rFonts w:ascii="Arial" w:hAnsi="Arial" w:cs="Arial"/>
          <w:color w:val="000000" w:themeColor="text1"/>
        </w:rPr>
        <w:t>Obsah</w:t>
      </w:r>
      <w:r w:rsidR="00C421F9" w:rsidRPr="006F0E14">
        <w:rPr>
          <w:rFonts w:ascii="Arial" w:hAnsi="Arial" w:cs="Arial"/>
          <w:color w:val="000000" w:themeColor="text1"/>
        </w:rPr>
        <w:t xml:space="preserve"> </w:t>
      </w:r>
      <w:r w:rsidRPr="006F0E14">
        <w:rPr>
          <w:rFonts w:ascii="Arial" w:hAnsi="Arial" w:cs="Arial"/>
          <w:color w:val="000000" w:themeColor="text1"/>
        </w:rPr>
        <w:t>pochází z více  než sto dvaceti institucí - nejvýznamnějších vlastníků a správců digitálního obsahu v oblasti historických fondů z více než dvaceti</w:t>
      </w:r>
      <w:r w:rsidRPr="006F0E14">
        <w:rPr>
          <w:rFonts w:ascii="Arial" w:hAnsi="Arial" w:cs="Arial"/>
          <w:color w:val="000000" w:themeColor="text1"/>
          <w:spacing w:val="-5"/>
        </w:rPr>
        <w:t xml:space="preserve"> </w:t>
      </w:r>
      <w:r w:rsidRPr="006F0E14">
        <w:rPr>
          <w:rFonts w:ascii="Arial" w:hAnsi="Arial" w:cs="Arial"/>
          <w:color w:val="000000" w:themeColor="text1"/>
        </w:rPr>
        <w:t>zemí.</w:t>
      </w:r>
    </w:p>
    <w:p w:rsidR="00C421F9" w:rsidRPr="006F0E14" w:rsidRDefault="00C421F9" w:rsidP="00C421F9">
      <w:pPr>
        <w:rPr>
          <w:rFonts w:ascii="Arial" w:hAnsi="Arial" w:cs="Arial"/>
          <w:color w:val="000000" w:themeColor="text1"/>
          <w:w w:val="105"/>
        </w:rPr>
      </w:pPr>
    </w:p>
    <w:p w:rsidR="00C644F9" w:rsidRPr="00C421F9" w:rsidRDefault="00C644F9" w:rsidP="00C421F9">
      <w:pPr>
        <w:rPr>
          <w:rFonts w:ascii="Arial" w:hAnsi="Arial" w:cs="Arial"/>
        </w:rPr>
      </w:pPr>
      <w:r w:rsidRPr="006F0E14">
        <w:rPr>
          <w:rFonts w:ascii="Arial" w:hAnsi="Arial" w:cs="Arial"/>
          <w:color w:val="000000" w:themeColor="text1"/>
          <w:w w:val="105"/>
        </w:rPr>
        <w:t>Pokud jde o počty zpřístupněných zdrojů, je Manuscriptorium nejrozsáhlejší digitální knihovnou rukopisů na světě</w:t>
      </w:r>
      <w:r w:rsidRPr="00C421F9">
        <w:rPr>
          <w:rFonts w:ascii="Arial" w:hAnsi="Arial" w:cs="Arial"/>
          <w:color w:val="757575"/>
          <w:w w:val="105"/>
        </w:rPr>
        <w:t>.</w:t>
      </w:r>
    </w:p>
    <w:p w:rsidR="00C421F9" w:rsidRDefault="00C421F9" w:rsidP="00C421F9">
      <w:pPr>
        <w:rPr>
          <w:rFonts w:ascii="Arial" w:hAnsi="Arial" w:cs="Arial"/>
          <w:color w:val="646464"/>
        </w:rPr>
      </w:pPr>
    </w:p>
    <w:p w:rsidR="00C644F9" w:rsidRPr="00C421F9" w:rsidRDefault="00C644F9" w:rsidP="00C421F9">
      <w:pPr>
        <w:rPr>
          <w:rFonts w:ascii="Arial" w:hAnsi="Arial" w:cs="Arial"/>
        </w:rPr>
      </w:pPr>
      <w:r w:rsidRPr="00C421F9">
        <w:rPr>
          <w:rFonts w:ascii="Arial" w:hAnsi="Arial" w:cs="Arial"/>
          <w:color w:val="646464"/>
        </w:rPr>
        <w:t xml:space="preserve">Financování </w:t>
      </w:r>
      <w:r w:rsidRPr="00C421F9">
        <w:rPr>
          <w:rFonts w:ascii="Arial" w:hAnsi="Arial" w:cs="Arial"/>
          <w:color w:val="757575"/>
        </w:rPr>
        <w:t xml:space="preserve">z evropských </w:t>
      </w:r>
      <w:r w:rsidRPr="00C421F9">
        <w:rPr>
          <w:rFonts w:ascii="Arial" w:hAnsi="Arial" w:cs="Arial"/>
          <w:color w:val="646464"/>
        </w:rPr>
        <w:t xml:space="preserve">fondů </w:t>
      </w:r>
      <w:r w:rsidRPr="00C421F9">
        <w:rPr>
          <w:rFonts w:ascii="Arial" w:hAnsi="Arial" w:cs="Arial"/>
          <w:color w:val="757575"/>
        </w:rPr>
        <w:t xml:space="preserve">skončilo a </w:t>
      </w:r>
      <w:r w:rsidRPr="00C421F9">
        <w:rPr>
          <w:rFonts w:ascii="Arial" w:hAnsi="Arial" w:cs="Arial"/>
          <w:color w:val="646464"/>
        </w:rPr>
        <w:t xml:space="preserve">my </w:t>
      </w:r>
      <w:r w:rsidRPr="00C421F9">
        <w:rPr>
          <w:rFonts w:ascii="Arial" w:hAnsi="Arial" w:cs="Arial"/>
          <w:color w:val="757575"/>
        </w:rPr>
        <w:t xml:space="preserve">jsme samozřejmě </w:t>
      </w:r>
      <w:r w:rsidRPr="00C421F9">
        <w:rPr>
          <w:rFonts w:ascii="Arial" w:hAnsi="Arial" w:cs="Arial"/>
          <w:color w:val="646464"/>
        </w:rPr>
        <w:t xml:space="preserve">museli </w:t>
      </w:r>
      <w:r w:rsidRPr="00C421F9">
        <w:rPr>
          <w:rFonts w:ascii="Arial" w:hAnsi="Arial" w:cs="Arial"/>
          <w:color w:val="939393"/>
        </w:rPr>
        <w:t xml:space="preserve">za </w:t>
      </w:r>
      <w:r w:rsidRPr="00C421F9">
        <w:rPr>
          <w:rFonts w:ascii="Arial" w:hAnsi="Arial" w:cs="Arial"/>
          <w:color w:val="757575"/>
        </w:rPr>
        <w:t xml:space="preserve">jistit </w:t>
      </w:r>
      <w:r w:rsidRPr="00C421F9">
        <w:rPr>
          <w:rFonts w:ascii="Arial" w:hAnsi="Arial" w:cs="Arial"/>
          <w:color w:val="646464"/>
        </w:rPr>
        <w:t xml:space="preserve">pět let dalšího provozu </w:t>
      </w:r>
      <w:r w:rsidRPr="00C421F9">
        <w:rPr>
          <w:rFonts w:ascii="Arial" w:hAnsi="Arial" w:cs="Arial"/>
          <w:color w:val="757575"/>
          <w:spacing w:val="-3"/>
        </w:rPr>
        <w:t>systému</w:t>
      </w:r>
      <w:r w:rsidRPr="00C421F9">
        <w:rPr>
          <w:rFonts w:ascii="Arial" w:hAnsi="Arial" w:cs="Arial"/>
          <w:color w:val="939393"/>
          <w:spacing w:val="-3"/>
        </w:rPr>
        <w:t xml:space="preserve">. </w:t>
      </w:r>
      <w:r w:rsidRPr="00C421F9">
        <w:rPr>
          <w:rFonts w:ascii="Arial" w:hAnsi="Arial" w:cs="Arial"/>
          <w:color w:val="646464"/>
        </w:rPr>
        <w:t xml:space="preserve">Ale na rozdíl </w:t>
      </w:r>
      <w:r w:rsidRPr="00C421F9">
        <w:rPr>
          <w:rFonts w:ascii="Arial" w:hAnsi="Arial" w:cs="Arial"/>
          <w:color w:val="757575"/>
        </w:rPr>
        <w:t xml:space="preserve">od </w:t>
      </w:r>
      <w:r w:rsidRPr="00C421F9">
        <w:rPr>
          <w:rFonts w:ascii="Arial" w:hAnsi="Arial" w:cs="Arial"/>
          <w:color w:val="646464"/>
        </w:rPr>
        <w:t xml:space="preserve">některých jiných </w:t>
      </w:r>
      <w:r w:rsidRPr="00C421F9">
        <w:rPr>
          <w:rFonts w:ascii="Arial" w:hAnsi="Arial" w:cs="Arial"/>
          <w:color w:val="757575"/>
        </w:rPr>
        <w:t xml:space="preserve">dotovaných </w:t>
      </w:r>
      <w:r w:rsidRPr="00C421F9">
        <w:rPr>
          <w:rFonts w:ascii="Arial" w:hAnsi="Arial" w:cs="Arial"/>
          <w:color w:val="646464"/>
        </w:rPr>
        <w:t>projektů</w:t>
      </w:r>
      <w:r w:rsidRPr="00C421F9">
        <w:rPr>
          <w:rFonts w:ascii="Arial" w:hAnsi="Arial" w:cs="Arial"/>
          <w:color w:val="939393"/>
        </w:rPr>
        <w:t xml:space="preserve">, </w:t>
      </w:r>
      <w:r w:rsidRPr="00C421F9">
        <w:rPr>
          <w:rFonts w:ascii="Arial" w:hAnsi="Arial" w:cs="Arial"/>
          <w:color w:val="646464"/>
        </w:rPr>
        <w:t xml:space="preserve">my </w:t>
      </w:r>
      <w:r w:rsidRPr="00C421F9">
        <w:rPr>
          <w:rFonts w:ascii="Arial" w:hAnsi="Arial" w:cs="Arial"/>
          <w:color w:val="757575"/>
        </w:rPr>
        <w:t xml:space="preserve">zajišťujeme </w:t>
      </w:r>
      <w:r w:rsidRPr="00C421F9">
        <w:rPr>
          <w:rFonts w:ascii="Arial" w:hAnsi="Arial" w:cs="Arial"/>
          <w:color w:val="646464"/>
        </w:rPr>
        <w:t xml:space="preserve">provoz </w:t>
      </w:r>
      <w:r w:rsidRPr="00C421F9">
        <w:rPr>
          <w:rFonts w:ascii="Arial" w:hAnsi="Arial" w:cs="Arial"/>
          <w:color w:val="757575"/>
        </w:rPr>
        <w:t xml:space="preserve">systému </w:t>
      </w:r>
      <w:r w:rsidRPr="00C421F9">
        <w:rPr>
          <w:rFonts w:ascii="Arial" w:hAnsi="Arial" w:cs="Arial"/>
          <w:color w:val="646464"/>
        </w:rPr>
        <w:t xml:space="preserve">dodnes  </w:t>
      </w:r>
      <w:r w:rsidRPr="00C421F9">
        <w:rPr>
          <w:rFonts w:ascii="Arial" w:hAnsi="Arial" w:cs="Arial"/>
          <w:color w:val="757575"/>
        </w:rPr>
        <w:t xml:space="preserve">-  </w:t>
      </w:r>
      <w:r w:rsidRPr="00C421F9">
        <w:rPr>
          <w:rFonts w:ascii="Arial" w:hAnsi="Arial" w:cs="Arial"/>
          <w:color w:val="646464"/>
        </w:rPr>
        <w:t xml:space="preserve">díky </w:t>
      </w:r>
      <w:r w:rsidRPr="00C421F9">
        <w:rPr>
          <w:rFonts w:ascii="Arial" w:hAnsi="Arial" w:cs="Arial"/>
          <w:color w:val="757575"/>
        </w:rPr>
        <w:t xml:space="preserve">financování </w:t>
      </w:r>
      <w:r w:rsidRPr="00C421F9">
        <w:rPr>
          <w:rFonts w:ascii="Arial" w:hAnsi="Arial" w:cs="Arial"/>
          <w:color w:val="939393"/>
        </w:rPr>
        <w:t xml:space="preserve">z </w:t>
      </w:r>
      <w:r w:rsidRPr="00C421F9">
        <w:rPr>
          <w:rFonts w:ascii="Arial" w:hAnsi="Arial" w:cs="Arial"/>
          <w:color w:val="757575"/>
        </w:rPr>
        <w:t xml:space="preserve">rozpočtu </w:t>
      </w:r>
      <w:r w:rsidRPr="00C421F9">
        <w:rPr>
          <w:rFonts w:ascii="Arial" w:hAnsi="Arial" w:cs="Arial"/>
          <w:color w:val="646464"/>
        </w:rPr>
        <w:t xml:space="preserve">Národní knihovny </w:t>
      </w:r>
      <w:r w:rsidRPr="00C421F9">
        <w:rPr>
          <w:rFonts w:ascii="Arial" w:hAnsi="Arial" w:cs="Arial"/>
          <w:color w:val="757575"/>
        </w:rPr>
        <w:t xml:space="preserve">České </w:t>
      </w:r>
      <w:r w:rsidRPr="00C421F9">
        <w:rPr>
          <w:rFonts w:ascii="Arial" w:hAnsi="Arial" w:cs="Arial"/>
          <w:color w:val="646464"/>
        </w:rPr>
        <w:t xml:space="preserve">republiky, která projekt </w:t>
      </w:r>
      <w:r w:rsidRPr="00C421F9">
        <w:rPr>
          <w:rFonts w:ascii="Arial" w:hAnsi="Arial" w:cs="Arial"/>
          <w:color w:val="757575"/>
        </w:rPr>
        <w:t>stále</w:t>
      </w:r>
      <w:r w:rsidRPr="00C421F9">
        <w:rPr>
          <w:rFonts w:ascii="Arial" w:hAnsi="Arial" w:cs="Arial"/>
          <w:color w:val="757575"/>
          <w:spacing w:val="39"/>
        </w:rPr>
        <w:t xml:space="preserve"> </w:t>
      </w:r>
      <w:r w:rsidRPr="00C421F9">
        <w:rPr>
          <w:rFonts w:ascii="Arial" w:hAnsi="Arial" w:cs="Arial"/>
          <w:color w:val="646464"/>
        </w:rPr>
        <w:t>vede.</w:t>
      </w:r>
    </w:p>
    <w:p w:rsidR="00C644F9" w:rsidRPr="00C421F9" w:rsidRDefault="00C644F9" w:rsidP="00C421F9">
      <w:pPr>
        <w:rPr>
          <w:rFonts w:ascii="Arial" w:hAnsi="Arial" w:cs="Arial"/>
        </w:rPr>
      </w:pPr>
      <w:r w:rsidRPr="00C421F9">
        <w:rPr>
          <w:rFonts w:ascii="Arial" w:hAnsi="Arial" w:cs="Arial"/>
          <w:color w:val="646464"/>
        </w:rPr>
        <w:t xml:space="preserve">Přirozeně je dnes </w:t>
      </w:r>
      <w:r w:rsidRPr="00C421F9">
        <w:rPr>
          <w:rFonts w:ascii="Arial" w:hAnsi="Arial" w:cs="Arial"/>
          <w:color w:val="757575"/>
        </w:rPr>
        <w:t xml:space="preserve">financování </w:t>
      </w:r>
      <w:r w:rsidRPr="00C421F9">
        <w:rPr>
          <w:rFonts w:ascii="Arial" w:hAnsi="Arial" w:cs="Arial"/>
          <w:color w:val="646464"/>
        </w:rPr>
        <w:t xml:space="preserve">projektu značně omezené </w:t>
      </w:r>
      <w:r w:rsidRPr="00C421F9">
        <w:rPr>
          <w:rFonts w:ascii="Arial" w:hAnsi="Arial" w:cs="Arial"/>
          <w:color w:val="757575"/>
        </w:rPr>
        <w:t xml:space="preserve">v </w:t>
      </w:r>
      <w:r w:rsidRPr="00C421F9">
        <w:rPr>
          <w:rFonts w:ascii="Arial" w:hAnsi="Arial" w:cs="Arial"/>
          <w:color w:val="646464"/>
        </w:rPr>
        <w:t xml:space="preserve">porovnání </w:t>
      </w:r>
      <w:r w:rsidRPr="00C421F9">
        <w:rPr>
          <w:rFonts w:ascii="Arial" w:hAnsi="Arial" w:cs="Arial"/>
          <w:color w:val="939393"/>
        </w:rPr>
        <w:t xml:space="preserve">s </w:t>
      </w:r>
      <w:r w:rsidRPr="00C421F9">
        <w:rPr>
          <w:rFonts w:ascii="Arial" w:hAnsi="Arial" w:cs="Arial"/>
          <w:color w:val="757575"/>
        </w:rPr>
        <w:t xml:space="preserve">rozpočtem </w:t>
      </w:r>
      <w:r w:rsidRPr="00C421F9">
        <w:rPr>
          <w:rFonts w:ascii="Arial" w:hAnsi="Arial" w:cs="Arial"/>
          <w:color w:val="646464"/>
        </w:rPr>
        <w:t xml:space="preserve">projektů podporovaných </w:t>
      </w:r>
      <w:r w:rsidRPr="00C421F9">
        <w:rPr>
          <w:rFonts w:ascii="Arial" w:hAnsi="Arial" w:cs="Arial"/>
          <w:color w:val="757575"/>
        </w:rPr>
        <w:t xml:space="preserve">evropskými </w:t>
      </w:r>
      <w:r w:rsidRPr="00C421F9">
        <w:rPr>
          <w:rFonts w:ascii="Arial" w:hAnsi="Arial" w:cs="Arial"/>
          <w:color w:val="646464"/>
        </w:rPr>
        <w:t>fondy. Přesto je Manuscrip</w:t>
      </w:r>
      <w:r w:rsidRPr="00C421F9">
        <w:rPr>
          <w:rFonts w:ascii="Arial" w:hAnsi="Arial" w:cs="Arial"/>
          <w:color w:val="757575"/>
        </w:rPr>
        <w:t xml:space="preserve">torium </w:t>
      </w:r>
      <w:r w:rsidRPr="00C421F9">
        <w:rPr>
          <w:rFonts w:ascii="Arial" w:hAnsi="Arial" w:cs="Arial"/>
          <w:color w:val="646464"/>
        </w:rPr>
        <w:t xml:space="preserve">nejen udržováno, </w:t>
      </w:r>
      <w:r w:rsidRPr="00C421F9">
        <w:rPr>
          <w:rFonts w:ascii="Arial" w:hAnsi="Arial" w:cs="Arial"/>
          <w:color w:val="757575"/>
        </w:rPr>
        <w:t xml:space="preserve">ale </w:t>
      </w:r>
      <w:r w:rsidRPr="00C421F9">
        <w:rPr>
          <w:rFonts w:ascii="Arial" w:hAnsi="Arial" w:cs="Arial"/>
          <w:color w:val="646464"/>
        </w:rPr>
        <w:t xml:space="preserve">i dále rozvíjeno. Dnes máme </w:t>
      </w:r>
      <w:r w:rsidRPr="00C421F9">
        <w:rPr>
          <w:rFonts w:ascii="Arial" w:hAnsi="Arial" w:cs="Arial"/>
          <w:color w:val="757575"/>
        </w:rPr>
        <w:t xml:space="preserve">k </w:t>
      </w:r>
      <w:r w:rsidRPr="00C421F9">
        <w:rPr>
          <w:rFonts w:ascii="Arial" w:hAnsi="Arial" w:cs="Arial"/>
          <w:color w:val="646464"/>
        </w:rPr>
        <w:t xml:space="preserve">dispozici již třetí </w:t>
      </w:r>
      <w:r w:rsidRPr="00C421F9">
        <w:rPr>
          <w:rFonts w:ascii="Arial" w:hAnsi="Arial" w:cs="Arial"/>
          <w:color w:val="757575"/>
        </w:rPr>
        <w:t xml:space="preserve">verzi </w:t>
      </w:r>
      <w:r w:rsidRPr="00C421F9">
        <w:rPr>
          <w:rFonts w:ascii="Arial" w:hAnsi="Arial" w:cs="Arial"/>
          <w:color w:val="939393"/>
        </w:rPr>
        <w:t>sy</w:t>
      </w:r>
      <w:r w:rsidRPr="00C421F9">
        <w:rPr>
          <w:rFonts w:ascii="Arial" w:hAnsi="Arial" w:cs="Arial"/>
          <w:color w:val="757575"/>
        </w:rPr>
        <w:t xml:space="preserve">stému a </w:t>
      </w:r>
      <w:r w:rsidRPr="00C421F9">
        <w:rPr>
          <w:rFonts w:ascii="Arial" w:hAnsi="Arial" w:cs="Arial"/>
          <w:color w:val="646464"/>
        </w:rPr>
        <w:t xml:space="preserve">na </w:t>
      </w:r>
      <w:r w:rsidRPr="00C421F9">
        <w:rPr>
          <w:rFonts w:ascii="Arial" w:hAnsi="Arial" w:cs="Arial"/>
          <w:color w:val="757575"/>
        </w:rPr>
        <w:t xml:space="preserve">čtvrté se </w:t>
      </w:r>
      <w:r w:rsidRPr="00C421F9">
        <w:rPr>
          <w:rFonts w:ascii="Arial" w:hAnsi="Arial" w:cs="Arial"/>
          <w:color w:val="646464"/>
        </w:rPr>
        <w:t xml:space="preserve">pracuje </w:t>
      </w:r>
      <w:r w:rsidRPr="00C421F9">
        <w:rPr>
          <w:rFonts w:ascii="Arial" w:hAnsi="Arial" w:cs="Arial"/>
          <w:color w:val="757575"/>
        </w:rPr>
        <w:t xml:space="preserve">(beta verze je </w:t>
      </w:r>
      <w:r w:rsidRPr="00C421F9">
        <w:rPr>
          <w:rFonts w:ascii="Arial" w:hAnsi="Arial" w:cs="Arial"/>
          <w:color w:val="646464"/>
        </w:rPr>
        <w:t xml:space="preserve">plánována na </w:t>
      </w:r>
      <w:r w:rsidRPr="00C421F9">
        <w:rPr>
          <w:rFonts w:ascii="Arial" w:hAnsi="Arial" w:cs="Arial"/>
          <w:color w:val="757575"/>
        </w:rPr>
        <w:t xml:space="preserve">začátek </w:t>
      </w:r>
      <w:r w:rsidRPr="00C421F9">
        <w:rPr>
          <w:rFonts w:ascii="Arial" w:hAnsi="Arial" w:cs="Arial"/>
          <w:color w:val="646464"/>
        </w:rPr>
        <w:t>roku</w:t>
      </w:r>
      <w:r w:rsidRPr="00C421F9">
        <w:rPr>
          <w:rFonts w:ascii="Arial" w:hAnsi="Arial" w:cs="Arial"/>
          <w:color w:val="646464"/>
          <w:spacing w:val="-19"/>
        </w:rPr>
        <w:t xml:space="preserve"> </w:t>
      </w:r>
      <w:r w:rsidRPr="00C421F9">
        <w:rPr>
          <w:rFonts w:ascii="Arial" w:hAnsi="Arial" w:cs="Arial"/>
          <w:color w:val="646464"/>
        </w:rPr>
        <w:t>2017).</w:t>
      </w:r>
    </w:p>
    <w:p w:rsidR="00C421F9" w:rsidRDefault="00C421F9" w:rsidP="00C421F9">
      <w:pPr>
        <w:rPr>
          <w:rFonts w:ascii="Arial" w:hAnsi="Arial" w:cs="Arial"/>
          <w:color w:val="757575"/>
        </w:rPr>
      </w:pPr>
    </w:p>
    <w:p w:rsidR="00C644F9" w:rsidRPr="00C421F9" w:rsidRDefault="00C644F9" w:rsidP="00B93F71">
      <w:pPr>
        <w:jc w:val="both"/>
        <w:rPr>
          <w:rFonts w:ascii="Arial" w:hAnsi="Arial" w:cs="Arial"/>
        </w:rPr>
      </w:pPr>
      <w:r w:rsidRPr="00C421F9">
        <w:rPr>
          <w:rFonts w:ascii="Arial" w:hAnsi="Arial" w:cs="Arial"/>
          <w:color w:val="757575"/>
        </w:rPr>
        <w:t xml:space="preserve">Kromě toho </w:t>
      </w:r>
      <w:r w:rsidRPr="00C421F9">
        <w:rPr>
          <w:rFonts w:ascii="Arial" w:hAnsi="Arial" w:cs="Arial"/>
          <w:color w:val="646464"/>
        </w:rPr>
        <w:t xml:space="preserve">je projekt </w:t>
      </w:r>
      <w:r w:rsidRPr="00C421F9">
        <w:rPr>
          <w:rFonts w:ascii="Arial" w:hAnsi="Arial" w:cs="Arial"/>
          <w:color w:val="757575"/>
        </w:rPr>
        <w:t xml:space="preserve">stále otevřen </w:t>
      </w:r>
      <w:r w:rsidRPr="00C421F9">
        <w:rPr>
          <w:rFonts w:ascii="Arial" w:hAnsi="Arial" w:cs="Arial"/>
          <w:color w:val="646464"/>
        </w:rPr>
        <w:t xml:space="preserve">pro </w:t>
      </w:r>
      <w:r w:rsidRPr="00C421F9">
        <w:rPr>
          <w:rFonts w:ascii="Arial" w:hAnsi="Arial" w:cs="Arial"/>
          <w:color w:val="757575"/>
        </w:rPr>
        <w:t xml:space="preserve">nové </w:t>
      </w:r>
      <w:r w:rsidRPr="00C421F9">
        <w:rPr>
          <w:rFonts w:ascii="Arial" w:hAnsi="Arial" w:cs="Arial"/>
          <w:color w:val="646464"/>
        </w:rPr>
        <w:t xml:space="preserve">poskytovatele </w:t>
      </w:r>
      <w:r w:rsidRPr="00C421F9">
        <w:rPr>
          <w:rFonts w:ascii="Arial" w:hAnsi="Arial" w:cs="Arial"/>
          <w:color w:val="757575"/>
        </w:rPr>
        <w:t xml:space="preserve">obsahu a </w:t>
      </w:r>
      <w:r w:rsidRPr="00C421F9">
        <w:rPr>
          <w:rFonts w:ascii="Arial" w:hAnsi="Arial" w:cs="Arial"/>
          <w:color w:val="646464"/>
        </w:rPr>
        <w:t xml:space="preserve">proto jsou </w:t>
      </w:r>
      <w:r w:rsidRPr="00C421F9">
        <w:rPr>
          <w:rFonts w:ascii="Arial" w:hAnsi="Arial" w:cs="Arial"/>
          <w:color w:val="939393"/>
        </w:rPr>
        <w:t>vš</w:t>
      </w:r>
      <w:r w:rsidRPr="00C421F9">
        <w:rPr>
          <w:rFonts w:ascii="Arial" w:hAnsi="Arial" w:cs="Arial"/>
          <w:color w:val="757575"/>
        </w:rPr>
        <w:t xml:space="preserve">ichni </w:t>
      </w:r>
      <w:r w:rsidRPr="00C421F9">
        <w:rPr>
          <w:rFonts w:ascii="Arial" w:hAnsi="Arial" w:cs="Arial"/>
          <w:color w:val="646464"/>
        </w:rPr>
        <w:t xml:space="preserve">případní </w:t>
      </w:r>
      <w:r w:rsidRPr="00C421F9">
        <w:rPr>
          <w:rFonts w:ascii="Arial" w:hAnsi="Arial" w:cs="Arial"/>
          <w:color w:val="757575"/>
        </w:rPr>
        <w:t xml:space="preserve">zájemci, </w:t>
      </w:r>
      <w:r w:rsidRPr="00C421F9">
        <w:rPr>
          <w:rFonts w:ascii="Arial" w:hAnsi="Arial" w:cs="Arial"/>
          <w:color w:val="646464"/>
        </w:rPr>
        <w:t xml:space="preserve">kteří provozují </w:t>
      </w:r>
      <w:r w:rsidRPr="00C421F9">
        <w:rPr>
          <w:rFonts w:ascii="Arial" w:hAnsi="Arial" w:cs="Arial"/>
          <w:color w:val="757575"/>
        </w:rPr>
        <w:t xml:space="preserve">vlastní  </w:t>
      </w:r>
      <w:r w:rsidRPr="00C421F9">
        <w:rPr>
          <w:rFonts w:ascii="Arial" w:hAnsi="Arial" w:cs="Arial"/>
          <w:color w:val="646464"/>
        </w:rPr>
        <w:t xml:space="preserve">digitalizační  projekty,  srdečně  </w:t>
      </w:r>
      <w:r w:rsidRPr="00C421F9">
        <w:rPr>
          <w:rFonts w:ascii="Arial" w:hAnsi="Arial" w:cs="Arial"/>
          <w:color w:val="939393"/>
        </w:rPr>
        <w:t>z</w:t>
      </w:r>
      <w:r w:rsidRPr="00C421F9">
        <w:rPr>
          <w:rFonts w:ascii="Arial" w:hAnsi="Arial" w:cs="Arial"/>
          <w:color w:val="757575"/>
        </w:rPr>
        <w:t xml:space="preserve">váni ke spolupráci. </w:t>
      </w:r>
      <w:r w:rsidRPr="00C421F9">
        <w:rPr>
          <w:rFonts w:ascii="Arial" w:hAnsi="Arial" w:cs="Arial"/>
          <w:color w:val="646464"/>
        </w:rPr>
        <w:t xml:space="preserve">Tímto </w:t>
      </w:r>
      <w:r w:rsidRPr="00C421F9">
        <w:rPr>
          <w:rFonts w:ascii="Arial" w:hAnsi="Arial" w:cs="Arial"/>
          <w:color w:val="757575"/>
        </w:rPr>
        <w:t xml:space="preserve">způsobem </w:t>
      </w:r>
      <w:r w:rsidRPr="00C421F9">
        <w:rPr>
          <w:rFonts w:ascii="Arial" w:hAnsi="Arial" w:cs="Arial"/>
          <w:color w:val="646464"/>
        </w:rPr>
        <w:t xml:space="preserve">jsou </w:t>
      </w:r>
      <w:r w:rsidRPr="00C421F9">
        <w:rPr>
          <w:rFonts w:ascii="Arial" w:hAnsi="Arial" w:cs="Arial"/>
          <w:color w:val="757575"/>
        </w:rPr>
        <w:t xml:space="preserve">každý </w:t>
      </w:r>
      <w:r w:rsidRPr="00C421F9">
        <w:rPr>
          <w:rFonts w:ascii="Arial" w:hAnsi="Arial" w:cs="Arial"/>
          <w:color w:val="646464"/>
        </w:rPr>
        <w:t xml:space="preserve">rok do Manuscriptoria připojeni </w:t>
      </w:r>
      <w:r w:rsidRPr="00C421F9">
        <w:rPr>
          <w:rFonts w:ascii="Arial" w:hAnsi="Arial" w:cs="Arial"/>
          <w:color w:val="757575"/>
        </w:rPr>
        <w:t xml:space="preserve">jeden až </w:t>
      </w:r>
      <w:r w:rsidRPr="00C421F9">
        <w:rPr>
          <w:rFonts w:ascii="Arial" w:hAnsi="Arial" w:cs="Arial"/>
          <w:color w:val="646464"/>
        </w:rPr>
        <w:t>dva noví partneři</w:t>
      </w:r>
      <w:r w:rsidRPr="00C421F9">
        <w:rPr>
          <w:rFonts w:ascii="Arial" w:hAnsi="Arial" w:cs="Arial"/>
          <w:color w:val="A5A5A5"/>
        </w:rPr>
        <w:t xml:space="preserve">. </w:t>
      </w:r>
      <w:r w:rsidRPr="00C421F9">
        <w:rPr>
          <w:rFonts w:ascii="Arial" w:hAnsi="Arial" w:cs="Arial"/>
          <w:color w:val="757575"/>
        </w:rPr>
        <w:t xml:space="preserve">(Dobrou zprávou </w:t>
      </w:r>
      <w:r w:rsidRPr="00C421F9">
        <w:rPr>
          <w:rFonts w:ascii="Arial" w:hAnsi="Arial" w:cs="Arial"/>
          <w:color w:val="646464"/>
        </w:rPr>
        <w:t xml:space="preserve">pro případné </w:t>
      </w:r>
      <w:r w:rsidRPr="00C421F9">
        <w:rPr>
          <w:rFonts w:ascii="Arial" w:hAnsi="Arial" w:cs="Arial"/>
          <w:color w:val="757575"/>
        </w:rPr>
        <w:t xml:space="preserve">zájemce </w:t>
      </w:r>
      <w:r w:rsidRPr="00C421F9">
        <w:rPr>
          <w:rFonts w:ascii="Arial" w:hAnsi="Arial" w:cs="Arial"/>
          <w:color w:val="646464"/>
        </w:rPr>
        <w:t xml:space="preserve">je  fakt,  </w:t>
      </w:r>
      <w:r w:rsidRPr="00C421F9">
        <w:rPr>
          <w:rFonts w:ascii="Arial" w:hAnsi="Arial" w:cs="Arial"/>
          <w:color w:val="939393"/>
          <w:spacing w:val="-4"/>
        </w:rPr>
        <w:t>ž</w:t>
      </w:r>
      <w:r w:rsidRPr="00C421F9">
        <w:rPr>
          <w:rFonts w:ascii="Arial" w:hAnsi="Arial" w:cs="Arial"/>
          <w:color w:val="757575"/>
          <w:spacing w:val="-4"/>
        </w:rPr>
        <w:t xml:space="preserve">e </w:t>
      </w:r>
      <w:r w:rsidRPr="00C421F9">
        <w:rPr>
          <w:rFonts w:ascii="Arial" w:hAnsi="Arial" w:cs="Arial"/>
          <w:color w:val="757575"/>
        </w:rPr>
        <w:t xml:space="preserve">Národní knihovna České </w:t>
      </w:r>
      <w:r w:rsidRPr="00C421F9">
        <w:rPr>
          <w:rFonts w:ascii="Arial" w:hAnsi="Arial" w:cs="Arial"/>
          <w:color w:val="646464"/>
        </w:rPr>
        <w:t xml:space="preserve">republiky </w:t>
      </w:r>
      <w:r w:rsidRPr="00C421F9">
        <w:rPr>
          <w:rFonts w:ascii="Arial" w:hAnsi="Arial" w:cs="Arial"/>
          <w:color w:val="757575"/>
        </w:rPr>
        <w:t xml:space="preserve">zatím kryje </w:t>
      </w:r>
      <w:r w:rsidRPr="00C421F9">
        <w:rPr>
          <w:rFonts w:ascii="Arial" w:hAnsi="Arial" w:cs="Arial"/>
          <w:color w:val="646464"/>
        </w:rPr>
        <w:t xml:space="preserve">náklady </w:t>
      </w:r>
      <w:r w:rsidRPr="00C421F9">
        <w:rPr>
          <w:rFonts w:ascii="Arial" w:hAnsi="Arial" w:cs="Arial"/>
          <w:color w:val="757575"/>
        </w:rPr>
        <w:t xml:space="preserve">na zavedení </w:t>
      </w:r>
      <w:r w:rsidRPr="00C421F9">
        <w:rPr>
          <w:rFonts w:ascii="Arial" w:hAnsi="Arial" w:cs="Arial"/>
          <w:color w:val="646464"/>
        </w:rPr>
        <w:t xml:space="preserve">takové </w:t>
      </w:r>
      <w:r w:rsidRPr="00C421F9">
        <w:rPr>
          <w:rFonts w:ascii="Arial" w:hAnsi="Arial" w:cs="Arial"/>
          <w:color w:val="757575"/>
          <w:spacing w:val="2"/>
        </w:rPr>
        <w:t>spolu</w:t>
      </w:r>
      <w:r w:rsidRPr="00C421F9">
        <w:rPr>
          <w:rFonts w:ascii="Arial" w:hAnsi="Arial" w:cs="Arial"/>
          <w:color w:val="757575"/>
        </w:rPr>
        <w:t>práce.)</w:t>
      </w:r>
    </w:p>
    <w:p w:rsidR="00C644F9" w:rsidRDefault="00C644F9" w:rsidP="00C644F9">
      <w:pPr>
        <w:pStyle w:val="Zkladntext"/>
        <w:spacing w:before="4"/>
        <w:rPr>
          <w:sz w:val="17"/>
        </w:rPr>
      </w:pPr>
    </w:p>
    <w:p w:rsidR="00C644F9" w:rsidRPr="0069746B" w:rsidRDefault="00C644F9" w:rsidP="00AA6370">
      <w:pPr>
        <w:pStyle w:val="Nadpis2"/>
      </w:pPr>
      <w:bookmarkStart w:id="44" w:name="_Toc20049054"/>
      <w:r w:rsidRPr="0069746B">
        <w:t>Prin</w:t>
      </w:r>
      <w:r w:rsidRPr="0069746B">
        <w:rPr>
          <w:color w:val="646464"/>
        </w:rPr>
        <w:t>ci</w:t>
      </w:r>
      <w:r w:rsidRPr="0069746B">
        <w:t>py spolup</w:t>
      </w:r>
      <w:r w:rsidRPr="0069746B">
        <w:rPr>
          <w:color w:val="646464"/>
        </w:rPr>
        <w:t>ráce</w:t>
      </w:r>
      <w:bookmarkEnd w:id="44"/>
    </w:p>
    <w:p w:rsidR="00C644F9" w:rsidRPr="0069746B" w:rsidRDefault="00E95B30" w:rsidP="006F0E14">
      <w:pPr>
        <w:ind w:right="103"/>
        <w:jc w:val="both"/>
        <w:rPr>
          <w:rFonts w:ascii="Arial" w:hAnsi="Arial" w:cs="Arial"/>
        </w:rPr>
      </w:pPr>
      <w:r w:rsidRPr="0069746B">
        <w:rPr>
          <w:rFonts w:ascii="Arial" w:hAnsi="Arial" w:cs="Arial"/>
          <w:color w:val="646464"/>
        </w:rPr>
        <w:t>I</w:t>
      </w:r>
      <w:r w:rsidR="00C644F9" w:rsidRPr="0069746B">
        <w:rPr>
          <w:rFonts w:ascii="Arial" w:hAnsi="Arial" w:cs="Arial"/>
          <w:color w:val="646464"/>
        </w:rPr>
        <w:t xml:space="preserve">nterním formátem Manuscriptoria </w:t>
      </w:r>
      <w:r w:rsidR="00C644F9" w:rsidRPr="0069746B">
        <w:rPr>
          <w:rFonts w:ascii="Arial" w:hAnsi="Arial" w:cs="Arial"/>
          <w:color w:val="757575"/>
        </w:rPr>
        <w:t xml:space="preserve">je </w:t>
      </w:r>
      <w:r w:rsidR="00C644F9" w:rsidRPr="0069746B">
        <w:rPr>
          <w:rFonts w:ascii="Arial" w:hAnsi="Arial" w:cs="Arial"/>
          <w:color w:val="646464"/>
        </w:rPr>
        <w:t xml:space="preserve">formát </w:t>
      </w:r>
      <w:r w:rsidR="00C644F9" w:rsidRPr="0069746B">
        <w:rPr>
          <w:rFonts w:ascii="Arial" w:hAnsi="Arial" w:cs="Arial"/>
          <w:color w:val="757575"/>
        </w:rPr>
        <w:t>zalo</w:t>
      </w:r>
      <w:r w:rsidR="00C644F9" w:rsidRPr="0069746B">
        <w:rPr>
          <w:rFonts w:ascii="Arial" w:hAnsi="Arial" w:cs="Arial"/>
          <w:color w:val="939393"/>
        </w:rPr>
        <w:t>ž</w:t>
      </w:r>
      <w:r w:rsidR="00C644F9" w:rsidRPr="0069746B">
        <w:rPr>
          <w:rFonts w:ascii="Arial" w:hAnsi="Arial" w:cs="Arial"/>
          <w:color w:val="757575"/>
        </w:rPr>
        <w:t>ený na TE</w:t>
      </w:r>
      <w:r w:rsidR="00B93F71">
        <w:rPr>
          <w:rFonts w:ascii="Arial" w:hAnsi="Arial" w:cs="Arial"/>
          <w:color w:val="757575"/>
        </w:rPr>
        <w:t>I P5</w:t>
      </w:r>
      <w:r w:rsidR="00C644F9" w:rsidRPr="0069746B">
        <w:rPr>
          <w:rFonts w:ascii="Arial" w:hAnsi="Arial" w:cs="Arial"/>
          <w:i/>
          <w:color w:val="757575"/>
        </w:rPr>
        <w:t xml:space="preserve">( Recom </w:t>
      </w:r>
      <w:r w:rsidR="00C644F9" w:rsidRPr="0069746B">
        <w:rPr>
          <w:rFonts w:ascii="Arial" w:hAnsi="Arial" w:cs="Arial"/>
          <w:i/>
          <w:color w:val="939393"/>
        </w:rPr>
        <w:t xml:space="preserve">­ </w:t>
      </w:r>
      <w:r w:rsidR="00C644F9" w:rsidRPr="0069746B">
        <w:rPr>
          <w:rFonts w:ascii="Arial" w:hAnsi="Arial" w:cs="Arial"/>
          <w:i/>
          <w:color w:val="757575"/>
        </w:rPr>
        <w:t xml:space="preserve">mendations of the Text Encoding </w:t>
      </w:r>
      <w:r w:rsidR="00C644F9" w:rsidRPr="0069746B">
        <w:rPr>
          <w:rFonts w:ascii="Arial" w:hAnsi="Arial" w:cs="Arial"/>
          <w:i/>
          <w:color w:val="646464"/>
        </w:rPr>
        <w:t>lnitiative )</w:t>
      </w:r>
      <w:r w:rsidR="00C644F9" w:rsidRPr="0069746B">
        <w:rPr>
          <w:rFonts w:ascii="Arial" w:hAnsi="Arial" w:cs="Arial"/>
          <w:i/>
          <w:color w:val="939393"/>
        </w:rPr>
        <w:t xml:space="preserve">. </w:t>
      </w:r>
      <w:r w:rsidR="00C644F9" w:rsidRPr="0069746B">
        <w:rPr>
          <w:rFonts w:ascii="Arial" w:hAnsi="Arial" w:cs="Arial"/>
          <w:color w:val="757575"/>
        </w:rPr>
        <w:t xml:space="preserve">Staví </w:t>
      </w:r>
      <w:r w:rsidR="00C644F9" w:rsidRPr="0069746B">
        <w:rPr>
          <w:rFonts w:ascii="Arial" w:hAnsi="Arial" w:cs="Arial"/>
          <w:color w:val="646464"/>
        </w:rPr>
        <w:t xml:space="preserve">tak na tradici </w:t>
      </w:r>
      <w:r w:rsidR="00C644F9" w:rsidRPr="0069746B">
        <w:rPr>
          <w:rFonts w:ascii="Arial" w:hAnsi="Arial" w:cs="Arial"/>
          <w:color w:val="757575"/>
        </w:rPr>
        <w:t xml:space="preserve">a </w:t>
      </w:r>
      <w:r w:rsidR="00C644F9" w:rsidRPr="0069746B">
        <w:rPr>
          <w:rFonts w:ascii="Arial" w:hAnsi="Arial" w:cs="Arial"/>
          <w:color w:val="646464"/>
        </w:rPr>
        <w:t xml:space="preserve">dvaceti letech </w:t>
      </w:r>
      <w:r w:rsidR="00C644F9" w:rsidRPr="0069746B">
        <w:rPr>
          <w:rFonts w:ascii="Arial" w:hAnsi="Arial" w:cs="Arial"/>
          <w:color w:val="757575"/>
        </w:rPr>
        <w:t xml:space="preserve">zkušeností s kódováním </w:t>
      </w:r>
      <w:r w:rsidR="00C644F9" w:rsidRPr="0069746B">
        <w:rPr>
          <w:rFonts w:ascii="Arial" w:hAnsi="Arial" w:cs="Arial"/>
          <w:color w:val="646464"/>
        </w:rPr>
        <w:t xml:space="preserve">textových </w:t>
      </w:r>
      <w:r w:rsidR="00C644F9" w:rsidRPr="0069746B">
        <w:rPr>
          <w:rFonts w:ascii="Arial" w:hAnsi="Arial" w:cs="Arial"/>
          <w:color w:val="757575"/>
        </w:rPr>
        <w:t xml:space="preserve">informací různých </w:t>
      </w:r>
      <w:r w:rsidR="00C644F9" w:rsidRPr="0069746B">
        <w:rPr>
          <w:rFonts w:ascii="Arial" w:hAnsi="Arial" w:cs="Arial"/>
          <w:color w:val="646464"/>
        </w:rPr>
        <w:t xml:space="preserve">druhů. Doporučení </w:t>
      </w:r>
      <w:r w:rsidR="00C644F9" w:rsidRPr="0069746B">
        <w:rPr>
          <w:rFonts w:ascii="Arial" w:hAnsi="Arial" w:cs="Arial"/>
          <w:i/>
          <w:color w:val="757575"/>
        </w:rPr>
        <w:t>TE</w:t>
      </w:r>
      <w:r w:rsidR="00B93F71">
        <w:rPr>
          <w:rFonts w:ascii="Arial" w:hAnsi="Arial" w:cs="Arial"/>
          <w:i/>
          <w:color w:val="757575"/>
        </w:rPr>
        <w:t xml:space="preserve">I P5 </w:t>
      </w:r>
      <w:r w:rsidR="00C644F9" w:rsidRPr="0069746B">
        <w:rPr>
          <w:rFonts w:ascii="Arial" w:hAnsi="Arial" w:cs="Arial"/>
          <w:i/>
          <w:color w:val="757575"/>
        </w:rPr>
        <w:t>G</w:t>
      </w:r>
      <w:r w:rsidR="00B93F71">
        <w:rPr>
          <w:rFonts w:ascii="Arial" w:hAnsi="Arial" w:cs="Arial"/>
          <w:i/>
          <w:color w:val="757575"/>
        </w:rPr>
        <w:t>ue</w:t>
      </w:r>
      <w:r w:rsidR="00C644F9" w:rsidRPr="0069746B">
        <w:rPr>
          <w:rFonts w:ascii="Arial" w:hAnsi="Arial" w:cs="Arial"/>
          <w:i/>
          <w:color w:val="757575"/>
        </w:rPr>
        <w:t xml:space="preserve">delines for Electronic Text Encoding </w:t>
      </w:r>
      <w:r w:rsidR="00C644F9" w:rsidRPr="0069746B">
        <w:rPr>
          <w:rFonts w:ascii="Arial" w:hAnsi="Arial" w:cs="Arial"/>
          <w:i/>
          <w:color w:val="939393"/>
        </w:rPr>
        <w:t>a</w:t>
      </w:r>
      <w:r w:rsidR="00C644F9" w:rsidRPr="0069746B">
        <w:rPr>
          <w:rFonts w:ascii="Arial" w:hAnsi="Arial" w:cs="Arial"/>
          <w:i/>
          <w:color w:val="757575"/>
        </w:rPr>
        <w:t xml:space="preserve">nd lnterchang </w:t>
      </w:r>
      <w:r w:rsidR="00C644F9" w:rsidRPr="0069746B">
        <w:rPr>
          <w:rFonts w:ascii="Arial" w:hAnsi="Arial" w:cs="Arial"/>
          <w:i/>
          <w:color w:val="939393"/>
        </w:rPr>
        <w:t xml:space="preserve">e </w:t>
      </w:r>
      <w:r w:rsidR="00C644F9" w:rsidRPr="0069746B">
        <w:rPr>
          <w:rFonts w:ascii="Arial" w:hAnsi="Arial" w:cs="Arial"/>
          <w:color w:val="757575"/>
        </w:rPr>
        <w:t xml:space="preserve">pokrývají širokou oblast využití a </w:t>
      </w:r>
      <w:r w:rsidR="00C644F9" w:rsidRPr="0069746B">
        <w:rPr>
          <w:rFonts w:ascii="Arial" w:hAnsi="Arial" w:cs="Arial"/>
          <w:color w:val="646464"/>
        </w:rPr>
        <w:t xml:space="preserve">představují de </w:t>
      </w:r>
      <w:r w:rsidR="00C644F9" w:rsidRPr="0069746B">
        <w:rPr>
          <w:rFonts w:ascii="Arial" w:hAnsi="Arial" w:cs="Arial"/>
          <w:color w:val="757575"/>
        </w:rPr>
        <w:t xml:space="preserve">facto standardní formát pro elektronické </w:t>
      </w:r>
      <w:r w:rsidR="00C644F9" w:rsidRPr="0069746B">
        <w:rPr>
          <w:rFonts w:ascii="Arial" w:hAnsi="Arial" w:cs="Arial"/>
          <w:color w:val="646464"/>
        </w:rPr>
        <w:t xml:space="preserve">texty </w:t>
      </w:r>
      <w:r w:rsidR="00C644F9" w:rsidRPr="0069746B">
        <w:rPr>
          <w:rFonts w:ascii="Arial" w:hAnsi="Arial" w:cs="Arial"/>
          <w:color w:val="757575"/>
        </w:rPr>
        <w:t xml:space="preserve">v </w:t>
      </w:r>
      <w:r w:rsidR="00C644F9" w:rsidRPr="0069746B">
        <w:rPr>
          <w:rFonts w:ascii="Arial" w:hAnsi="Arial" w:cs="Arial"/>
          <w:color w:val="646464"/>
        </w:rPr>
        <w:t xml:space="preserve">badatelsky </w:t>
      </w:r>
      <w:r w:rsidR="00C644F9" w:rsidRPr="0069746B">
        <w:rPr>
          <w:rFonts w:ascii="Arial" w:hAnsi="Arial" w:cs="Arial"/>
          <w:color w:val="757575"/>
        </w:rPr>
        <w:t xml:space="preserve">orientovaných výzkumných </w:t>
      </w:r>
      <w:r w:rsidR="00C644F9" w:rsidRPr="0069746B">
        <w:rPr>
          <w:rFonts w:ascii="Arial" w:hAnsi="Arial" w:cs="Arial"/>
          <w:color w:val="646464"/>
        </w:rPr>
        <w:t>projektech.</w:t>
      </w:r>
    </w:p>
    <w:p w:rsidR="00C644F9" w:rsidRPr="0069746B" w:rsidRDefault="00C644F9" w:rsidP="006F0E14">
      <w:pPr>
        <w:pStyle w:val="Zkladntext"/>
        <w:ind w:right="128"/>
        <w:jc w:val="both"/>
        <w:rPr>
          <w:rFonts w:ascii="Arial" w:hAnsi="Arial" w:cs="Arial"/>
          <w:sz w:val="24"/>
          <w:szCs w:val="24"/>
        </w:rPr>
      </w:pPr>
      <w:r w:rsidRPr="0069746B">
        <w:rPr>
          <w:rFonts w:ascii="Arial" w:hAnsi="Arial" w:cs="Arial"/>
          <w:color w:val="757575"/>
          <w:w w:val="105"/>
          <w:sz w:val="24"/>
          <w:szCs w:val="24"/>
        </w:rPr>
        <w:t>Samotné TE</w:t>
      </w:r>
      <w:r w:rsidR="00E95B30" w:rsidRPr="0069746B">
        <w:rPr>
          <w:rFonts w:ascii="Arial" w:hAnsi="Arial" w:cs="Arial"/>
          <w:color w:val="757575"/>
          <w:w w:val="105"/>
          <w:sz w:val="24"/>
          <w:szCs w:val="24"/>
        </w:rPr>
        <w:t>I</w:t>
      </w:r>
      <w:r w:rsidRPr="0069746B">
        <w:rPr>
          <w:rFonts w:ascii="Arial" w:hAnsi="Arial" w:cs="Arial"/>
          <w:color w:val="757575"/>
          <w:w w:val="105"/>
          <w:sz w:val="24"/>
          <w:szCs w:val="24"/>
        </w:rPr>
        <w:t xml:space="preserve"> je velmi obecné </w:t>
      </w:r>
      <w:r w:rsidRPr="0069746B">
        <w:rPr>
          <w:rFonts w:ascii="Arial" w:hAnsi="Arial" w:cs="Arial"/>
          <w:color w:val="939393"/>
          <w:w w:val="105"/>
          <w:sz w:val="24"/>
          <w:szCs w:val="24"/>
        </w:rPr>
        <w:t>s</w:t>
      </w:r>
      <w:r w:rsidRPr="0069746B">
        <w:rPr>
          <w:rFonts w:ascii="Arial" w:hAnsi="Arial" w:cs="Arial"/>
          <w:color w:val="757575"/>
          <w:w w:val="105"/>
          <w:sz w:val="24"/>
          <w:szCs w:val="24"/>
        </w:rPr>
        <w:t>chéma</w:t>
      </w:r>
      <w:r w:rsidRPr="0069746B">
        <w:rPr>
          <w:rFonts w:ascii="Arial" w:hAnsi="Arial" w:cs="Arial"/>
          <w:color w:val="939393"/>
          <w:w w:val="105"/>
          <w:sz w:val="24"/>
          <w:szCs w:val="24"/>
        </w:rPr>
        <w:t xml:space="preserve">, </w:t>
      </w:r>
      <w:r w:rsidRPr="0069746B">
        <w:rPr>
          <w:rFonts w:ascii="Arial" w:hAnsi="Arial" w:cs="Arial"/>
          <w:color w:val="757575"/>
          <w:w w:val="105"/>
          <w:sz w:val="24"/>
          <w:szCs w:val="24"/>
        </w:rPr>
        <w:t>které umo</w:t>
      </w:r>
      <w:r w:rsidRPr="0069746B">
        <w:rPr>
          <w:rFonts w:ascii="Arial" w:hAnsi="Arial" w:cs="Arial"/>
          <w:color w:val="939393"/>
          <w:w w:val="105"/>
          <w:sz w:val="24"/>
          <w:szCs w:val="24"/>
        </w:rPr>
        <w:t>ž</w:t>
      </w:r>
      <w:r w:rsidRPr="0069746B">
        <w:rPr>
          <w:rFonts w:ascii="Arial" w:hAnsi="Arial" w:cs="Arial"/>
          <w:color w:val="757575"/>
          <w:w w:val="105"/>
          <w:sz w:val="24"/>
          <w:szCs w:val="24"/>
        </w:rPr>
        <w:t xml:space="preserve">ňuje maximálně </w:t>
      </w:r>
      <w:r w:rsidRPr="0069746B">
        <w:rPr>
          <w:rFonts w:ascii="Arial" w:hAnsi="Arial" w:cs="Arial"/>
          <w:color w:val="646464"/>
          <w:w w:val="105"/>
          <w:sz w:val="24"/>
          <w:szCs w:val="24"/>
        </w:rPr>
        <w:t xml:space="preserve">flexibilní </w:t>
      </w:r>
      <w:r w:rsidRPr="0069746B">
        <w:rPr>
          <w:rFonts w:ascii="Arial" w:hAnsi="Arial" w:cs="Arial"/>
          <w:color w:val="757575"/>
          <w:w w:val="105"/>
          <w:sz w:val="24"/>
          <w:szCs w:val="24"/>
        </w:rPr>
        <w:t>přístup ke tvorbě záznamů</w:t>
      </w:r>
      <w:r w:rsidRPr="0069746B">
        <w:rPr>
          <w:rFonts w:ascii="Arial" w:hAnsi="Arial" w:cs="Arial"/>
          <w:color w:val="939393"/>
          <w:w w:val="105"/>
          <w:sz w:val="24"/>
          <w:szCs w:val="24"/>
        </w:rPr>
        <w:t xml:space="preserve">. </w:t>
      </w:r>
      <w:r w:rsidRPr="0069746B">
        <w:rPr>
          <w:rFonts w:ascii="Arial" w:hAnsi="Arial" w:cs="Arial"/>
          <w:color w:val="646464"/>
          <w:w w:val="105"/>
          <w:sz w:val="24"/>
          <w:szCs w:val="24"/>
        </w:rPr>
        <w:t xml:space="preserve">Lze je </w:t>
      </w:r>
      <w:r w:rsidRPr="0069746B">
        <w:rPr>
          <w:rFonts w:ascii="Arial" w:hAnsi="Arial" w:cs="Arial"/>
          <w:color w:val="757575"/>
          <w:w w:val="105"/>
          <w:sz w:val="24"/>
          <w:szCs w:val="24"/>
        </w:rPr>
        <w:t>vyu</w:t>
      </w:r>
      <w:r w:rsidRPr="0069746B">
        <w:rPr>
          <w:rFonts w:ascii="Arial" w:hAnsi="Arial" w:cs="Arial"/>
          <w:color w:val="939393"/>
          <w:w w:val="105"/>
          <w:sz w:val="24"/>
          <w:szCs w:val="24"/>
        </w:rPr>
        <w:t>ž</w:t>
      </w:r>
      <w:r w:rsidRPr="0069746B">
        <w:rPr>
          <w:rFonts w:ascii="Arial" w:hAnsi="Arial" w:cs="Arial"/>
          <w:color w:val="757575"/>
          <w:w w:val="105"/>
          <w:sz w:val="24"/>
          <w:szCs w:val="24"/>
        </w:rPr>
        <w:t>ít v mnoha různ</w:t>
      </w:r>
      <w:r w:rsidRPr="0069746B">
        <w:rPr>
          <w:rFonts w:ascii="Arial" w:hAnsi="Arial" w:cs="Arial"/>
          <w:color w:val="939393"/>
          <w:w w:val="105"/>
          <w:sz w:val="24"/>
          <w:szCs w:val="24"/>
        </w:rPr>
        <w:t xml:space="preserve">ě </w:t>
      </w:r>
      <w:r w:rsidRPr="0069746B">
        <w:rPr>
          <w:rFonts w:ascii="Arial" w:hAnsi="Arial" w:cs="Arial"/>
          <w:color w:val="757575"/>
          <w:w w:val="105"/>
          <w:sz w:val="24"/>
          <w:szCs w:val="24"/>
        </w:rPr>
        <w:t xml:space="preserve">zaměřených </w:t>
      </w:r>
      <w:r w:rsidRPr="0069746B">
        <w:rPr>
          <w:rFonts w:ascii="Arial" w:hAnsi="Arial" w:cs="Arial"/>
          <w:color w:val="646464"/>
          <w:w w:val="105"/>
          <w:sz w:val="24"/>
          <w:szCs w:val="24"/>
        </w:rPr>
        <w:t xml:space="preserve">popisech nejen </w:t>
      </w:r>
      <w:r w:rsidRPr="0069746B">
        <w:rPr>
          <w:rFonts w:ascii="Arial" w:hAnsi="Arial" w:cs="Arial"/>
          <w:color w:val="757575"/>
          <w:w w:val="105"/>
          <w:sz w:val="24"/>
          <w:szCs w:val="24"/>
        </w:rPr>
        <w:t xml:space="preserve">v oblasti </w:t>
      </w:r>
      <w:r w:rsidRPr="0069746B">
        <w:rPr>
          <w:rFonts w:ascii="Arial" w:hAnsi="Arial" w:cs="Arial"/>
          <w:color w:val="646464"/>
          <w:w w:val="105"/>
          <w:sz w:val="24"/>
          <w:szCs w:val="24"/>
        </w:rPr>
        <w:t xml:space="preserve">rukopisů </w:t>
      </w:r>
      <w:r w:rsidRPr="0069746B">
        <w:rPr>
          <w:rFonts w:ascii="Arial" w:hAnsi="Arial" w:cs="Arial"/>
          <w:color w:val="757575"/>
          <w:w w:val="105"/>
          <w:sz w:val="24"/>
          <w:szCs w:val="24"/>
        </w:rPr>
        <w:t xml:space="preserve">a vzácných dokumentů. Z těchto důvodů </w:t>
      </w:r>
      <w:r w:rsidRPr="0069746B">
        <w:rPr>
          <w:rFonts w:ascii="Arial" w:hAnsi="Arial" w:cs="Arial"/>
          <w:color w:val="646464"/>
          <w:w w:val="105"/>
          <w:sz w:val="24"/>
          <w:szCs w:val="24"/>
        </w:rPr>
        <w:t xml:space="preserve">jsme během projektu </w:t>
      </w:r>
      <w:r w:rsidRPr="0069746B">
        <w:rPr>
          <w:rFonts w:ascii="Arial" w:hAnsi="Arial" w:cs="Arial"/>
          <w:color w:val="757575"/>
          <w:w w:val="105"/>
          <w:sz w:val="24"/>
          <w:szCs w:val="24"/>
        </w:rPr>
        <w:t xml:space="preserve">ENRlCH </w:t>
      </w:r>
      <w:r w:rsidRPr="0069746B">
        <w:rPr>
          <w:rFonts w:ascii="Arial" w:hAnsi="Arial" w:cs="Arial"/>
          <w:color w:val="646464"/>
          <w:w w:val="105"/>
          <w:sz w:val="24"/>
          <w:szCs w:val="24"/>
        </w:rPr>
        <w:t xml:space="preserve">definovali podmnožinu </w:t>
      </w:r>
      <w:r w:rsidRPr="0069746B">
        <w:rPr>
          <w:rFonts w:ascii="Arial" w:hAnsi="Arial" w:cs="Arial"/>
          <w:color w:val="757575"/>
          <w:w w:val="105"/>
          <w:sz w:val="24"/>
          <w:szCs w:val="24"/>
        </w:rPr>
        <w:t xml:space="preserve">tagů a využili </w:t>
      </w:r>
      <w:r w:rsidRPr="0069746B">
        <w:rPr>
          <w:rFonts w:ascii="Arial" w:hAnsi="Arial" w:cs="Arial"/>
          <w:color w:val="646464"/>
          <w:w w:val="105"/>
          <w:sz w:val="24"/>
          <w:szCs w:val="24"/>
        </w:rPr>
        <w:t xml:space="preserve">dedikované </w:t>
      </w:r>
      <w:r w:rsidRPr="0069746B">
        <w:rPr>
          <w:rFonts w:ascii="Arial" w:hAnsi="Arial" w:cs="Arial"/>
          <w:color w:val="757575"/>
          <w:w w:val="105"/>
          <w:sz w:val="24"/>
          <w:szCs w:val="24"/>
        </w:rPr>
        <w:t xml:space="preserve">slovníky </w:t>
      </w:r>
      <w:r w:rsidRPr="0069746B">
        <w:rPr>
          <w:rFonts w:ascii="Arial" w:hAnsi="Arial" w:cs="Arial"/>
          <w:color w:val="646464"/>
          <w:w w:val="105"/>
          <w:sz w:val="24"/>
          <w:szCs w:val="24"/>
        </w:rPr>
        <w:t xml:space="preserve">tak, </w:t>
      </w:r>
      <w:r w:rsidRPr="0069746B">
        <w:rPr>
          <w:rFonts w:ascii="Arial" w:hAnsi="Arial" w:cs="Arial"/>
          <w:color w:val="757575"/>
          <w:w w:val="105"/>
          <w:sz w:val="24"/>
          <w:szCs w:val="24"/>
        </w:rPr>
        <w:t xml:space="preserve">aby </w:t>
      </w:r>
      <w:r w:rsidRPr="0069746B">
        <w:rPr>
          <w:rFonts w:ascii="Arial" w:hAnsi="Arial" w:cs="Arial"/>
          <w:color w:val="646464"/>
          <w:w w:val="105"/>
          <w:sz w:val="24"/>
          <w:szCs w:val="24"/>
        </w:rPr>
        <w:t xml:space="preserve">bylo </w:t>
      </w:r>
      <w:r w:rsidRPr="0069746B">
        <w:rPr>
          <w:rFonts w:ascii="Arial" w:hAnsi="Arial" w:cs="Arial"/>
          <w:color w:val="757575"/>
          <w:w w:val="105"/>
          <w:sz w:val="24"/>
          <w:szCs w:val="24"/>
        </w:rPr>
        <w:t xml:space="preserve">vytvořeno schéma optimální </w:t>
      </w:r>
      <w:r w:rsidRPr="0069746B">
        <w:rPr>
          <w:rFonts w:ascii="Arial" w:hAnsi="Arial" w:cs="Arial"/>
          <w:color w:val="646464"/>
          <w:w w:val="105"/>
          <w:sz w:val="24"/>
          <w:szCs w:val="24"/>
        </w:rPr>
        <w:t xml:space="preserve">pro </w:t>
      </w:r>
      <w:r w:rsidRPr="0069746B">
        <w:rPr>
          <w:rFonts w:ascii="Arial" w:hAnsi="Arial" w:cs="Arial"/>
          <w:color w:val="757575"/>
          <w:w w:val="105"/>
          <w:sz w:val="24"/>
          <w:szCs w:val="24"/>
        </w:rPr>
        <w:t xml:space="preserve">oblast </w:t>
      </w:r>
      <w:r w:rsidRPr="0069746B">
        <w:rPr>
          <w:rFonts w:ascii="Arial" w:hAnsi="Arial" w:cs="Arial"/>
          <w:color w:val="646464"/>
          <w:w w:val="105"/>
          <w:sz w:val="24"/>
          <w:szCs w:val="24"/>
        </w:rPr>
        <w:t xml:space="preserve">historických </w:t>
      </w:r>
      <w:r w:rsidRPr="0069746B">
        <w:rPr>
          <w:rFonts w:ascii="Arial" w:hAnsi="Arial" w:cs="Arial"/>
          <w:color w:val="757575"/>
          <w:w w:val="105"/>
          <w:sz w:val="24"/>
          <w:szCs w:val="24"/>
        </w:rPr>
        <w:t>fondů. Tak vzniklo TE</w:t>
      </w:r>
      <w:r w:rsidR="003D0D28">
        <w:rPr>
          <w:rFonts w:ascii="Arial" w:hAnsi="Arial" w:cs="Arial"/>
          <w:color w:val="757575"/>
          <w:w w:val="105"/>
          <w:sz w:val="24"/>
          <w:szCs w:val="24"/>
        </w:rPr>
        <w:t>I P</w:t>
      </w:r>
      <w:r w:rsidR="003D0D28">
        <w:rPr>
          <w:rFonts w:ascii="Arial" w:hAnsi="Arial" w:cs="Arial"/>
          <w:color w:val="646464"/>
          <w:w w:val="105"/>
          <w:sz w:val="24"/>
          <w:szCs w:val="24"/>
        </w:rPr>
        <w:t>5</w:t>
      </w:r>
      <w:r w:rsidRPr="0069746B">
        <w:rPr>
          <w:rFonts w:ascii="Arial" w:hAnsi="Arial" w:cs="Arial"/>
          <w:color w:val="646464"/>
          <w:w w:val="105"/>
          <w:sz w:val="24"/>
          <w:szCs w:val="24"/>
        </w:rPr>
        <w:t xml:space="preserve"> </w:t>
      </w:r>
      <w:r w:rsidRPr="0069746B">
        <w:rPr>
          <w:rFonts w:ascii="Arial" w:hAnsi="Arial" w:cs="Arial"/>
          <w:color w:val="757575"/>
          <w:w w:val="105"/>
          <w:sz w:val="24"/>
          <w:szCs w:val="24"/>
        </w:rPr>
        <w:t xml:space="preserve">ENRlCH schema a </w:t>
      </w:r>
      <w:r w:rsidRPr="0069746B">
        <w:rPr>
          <w:rFonts w:ascii="Arial" w:hAnsi="Arial" w:cs="Arial"/>
          <w:color w:val="646464"/>
          <w:w w:val="105"/>
          <w:sz w:val="24"/>
          <w:szCs w:val="24"/>
        </w:rPr>
        <w:t xml:space="preserve">bylo plně </w:t>
      </w:r>
      <w:r w:rsidRPr="0069746B">
        <w:rPr>
          <w:rFonts w:ascii="Arial" w:hAnsi="Arial" w:cs="Arial"/>
          <w:color w:val="757575"/>
          <w:w w:val="105"/>
          <w:sz w:val="24"/>
          <w:szCs w:val="24"/>
        </w:rPr>
        <w:t xml:space="preserve">implementováno </w:t>
      </w:r>
      <w:r w:rsidRPr="0069746B">
        <w:rPr>
          <w:rFonts w:ascii="Arial" w:hAnsi="Arial" w:cs="Arial"/>
          <w:color w:val="646464"/>
          <w:w w:val="105"/>
          <w:sz w:val="24"/>
          <w:szCs w:val="24"/>
        </w:rPr>
        <w:t xml:space="preserve">do </w:t>
      </w:r>
      <w:proofErr w:type="gramStart"/>
      <w:r w:rsidRPr="0069746B">
        <w:rPr>
          <w:rFonts w:ascii="Arial" w:hAnsi="Arial" w:cs="Arial"/>
          <w:color w:val="757575"/>
          <w:w w:val="105"/>
          <w:sz w:val="24"/>
          <w:szCs w:val="24"/>
        </w:rPr>
        <w:t xml:space="preserve">Manuscriptoria </w:t>
      </w:r>
      <w:r w:rsidRPr="0069746B">
        <w:rPr>
          <w:rFonts w:ascii="Arial" w:hAnsi="Arial" w:cs="Arial"/>
          <w:color w:val="939393"/>
          <w:w w:val="105"/>
          <w:sz w:val="24"/>
          <w:szCs w:val="24"/>
        </w:rPr>
        <w:t>.</w:t>
      </w:r>
      <w:proofErr w:type="gramEnd"/>
    </w:p>
    <w:p w:rsidR="00C644F9" w:rsidRPr="0069746B" w:rsidRDefault="00C644F9" w:rsidP="006F0E14">
      <w:pPr>
        <w:pStyle w:val="Zkladntext"/>
        <w:ind w:right="117"/>
        <w:rPr>
          <w:rFonts w:ascii="Arial" w:hAnsi="Arial" w:cs="Arial"/>
          <w:sz w:val="24"/>
          <w:szCs w:val="24"/>
        </w:rPr>
      </w:pPr>
      <w:r w:rsidRPr="0069746B">
        <w:rPr>
          <w:rFonts w:ascii="Arial" w:hAnsi="Arial" w:cs="Arial"/>
          <w:color w:val="646464"/>
          <w:w w:val="105"/>
          <w:sz w:val="24"/>
          <w:szCs w:val="24"/>
        </w:rPr>
        <w:t xml:space="preserve">Je </w:t>
      </w:r>
      <w:r w:rsidRPr="0069746B">
        <w:rPr>
          <w:rFonts w:ascii="Arial" w:hAnsi="Arial" w:cs="Arial"/>
          <w:color w:val="757575"/>
          <w:w w:val="105"/>
          <w:sz w:val="24"/>
          <w:szCs w:val="24"/>
        </w:rPr>
        <w:t>samozřejmé</w:t>
      </w:r>
      <w:r w:rsidRPr="0069746B">
        <w:rPr>
          <w:rFonts w:ascii="Arial" w:hAnsi="Arial" w:cs="Arial"/>
          <w:color w:val="939393"/>
          <w:w w:val="105"/>
          <w:sz w:val="24"/>
          <w:szCs w:val="24"/>
        </w:rPr>
        <w:t xml:space="preserve">, </w:t>
      </w:r>
      <w:r w:rsidRPr="0069746B">
        <w:rPr>
          <w:rFonts w:ascii="Arial" w:hAnsi="Arial" w:cs="Arial"/>
          <w:color w:val="757575"/>
          <w:w w:val="105"/>
          <w:sz w:val="24"/>
          <w:szCs w:val="24"/>
        </w:rPr>
        <w:t xml:space="preserve">že ne všechny spolupracující </w:t>
      </w:r>
      <w:r w:rsidRPr="0069746B">
        <w:rPr>
          <w:rFonts w:ascii="Arial" w:hAnsi="Arial" w:cs="Arial"/>
          <w:color w:val="646464"/>
          <w:w w:val="105"/>
          <w:sz w:val="24"/>
          <w:szCs w:val="24"/>
        </w:rPr>
        <w:t xml:space="preserve">instituce </w:t>
      </w:r>
      <w:r w:rsidRPr="0069746B">
        <w:rPr>
          <w:rFonts w:ascii="Arial" w:hAnsi="Arial" w:cs="Arial"/>
          <w:color w:val="757575"/>
          <w:w w:val="105"/>
          <w:sz w:val="24"/>
          <w:szCs w:val="24"/>
        </w:rPr>
        <w:t xml:space="preserve">jsou </w:t>
      </w:r>
      <w:r w:rsidRPr="0069746B">
        <w:rPr>
          <w:rFonts w:ascii="Arial" w:hAnsi="Arial" w:cs="Arial"/>
          <w:color w:val="646464"/>
          <w:w w:val="105"/>
          <w:sz w:val="24"/>
          <w:szCs w:val="24"/>
        </w:rPr>
        <w:t xml:space="preserve">připraveny </w:t>
      </w:r>
      <w:r w:rsidRPr="0069746B">
        <w:rPr>
          <w:rFonts w:ascii="Arial" w:hAnsi="Arial" w:cs="Arial"/>
          <w:color w:val="757575"/>
          <w:w w:val="105"/>
          <w:sz w:val="24"/>
          <w:szCs w:val="24"/>
        </w:rPr>
        <w:lastRenderedPageBreak/>
        <w:t xml:space="preserve">přijmout stejný formát </w:t>
      </w:r>
      <w:r w:rsidRPr="0069746B">
        <w:rPr>
          <w:rFonts w:ascii="Arial" w:hAnsi="Arial" w:cs="Arial"/>
          <w:color w:val="646464"/>
          <w:w w:val="105"/>
          <w:sz w:val="24"/>
          <w:szCs w:val="24"/>
        </w:rPr>
        <w:t xml:space="preserve">pro popis </w:t>
      </w:r>
      <w:r w:rsidRPr="0069746B">
        <w:rPr>
          <w:rFonts w:ascii="Arial" w:hAnsi="Arial" w:cs="Arial"/>
          <w:color w:val="757575"/>
          <w:w w:val="105"/>
          <w:sz w:val="24"/>
          <w:szCs w:val="24"/>
        </w:rPr>
        <w:t xml:space="preserve">svých dokumentů. </w:t>
      </w:r>
      <w:r w:rsidRPr="0069746B">
        <w:rPr>
          <w:rFonts w:ascii="Arial" w:hAnsi="Arial" w:cs="Arial"/>
          <w:color w:val="646464"/>
          <w:spacing w:val="-3"/>
          <w:w w:val="105"/>
          <w:sz w:val="24"/>
          <w:szCs w:val="24"/>
        </w:rPr>
        <w:t>Přesto</w:t>
      </w:r>
      <w:r w:rsidRPr="0069746B">
        <w:rPr>
          <w:rFonts w:ascii="Arial" w:hAnsi="Arial" w:cs="Arial"/>
          <w:color w:val="939393"/>
          <w:spacing w:val="-3"/>
          <w:w w:val="105"/>
          <w:sz w:val="24"/>
          <w:szCs w:val="24"/>
        </w:rPr>
        <w:t>ž</w:t>
      </w:r>
      <w:r w:rsidRPr="0069746B">
        <w:rPr>
          <w:rFonts w:ascii="Arial" w:hAnsi="Arial" w:cs="Arial"/>
          <w:color w:val="757575"/>
          <w:spacing w:val="-3"/>
          <w:w w:val="105"/>
          <w:sz w:val="24"/>
          <w:szCs w:val="24"/>
        </w:rPr>
        <w:t xml:space="preserve">e </w:t>
      </w:r>
      <w:r w:rsidRPr="0069746B">
        <w:rPr>
          <w:rFonts w:ascii="Arial" w:hAnsi="Arial" w:cs="Arial"/>
          <w:color w:val="757575"/>
          <w:w w:val="105"/>
          <w:sz w:val="24"/>
          <w:szCs w:val="24"/>
        </w:rPr>
        <w:t xml:space="preserve">jsme tedy </w:t>
      </w:r>
      <w:r w:rsidRPr="0069746B">
        <w:rPr>
          <w:rFonts w:ascii="Arial" w:hAnsi="Arial" w:cs="Arial"/>
          <w:color w:val="646464"/>
          <w:w w:val="105"/>
          <w:sz w:val="24"/>
          <w:szCs w:val="24"/>
        </w:rPr>
        <w:t>přesvěd</w:t>
      </w:r>
      <w:r w:rsidRPr="0069746B">
        <w:rPr>
          <w:rFonts w:ascii="Arial" w:hAnsi="Arial" w:cs="Arial"/>
          <w:color w:val="939393"/>
          <w:spacing w:val="-3"/>
          <w:w w:val="105"/>
          <w:sz w:val="24"/>
          <w:szCs w:val="24"/>
        </w:rPr>
        <w:t>č</w:t>
      </w:r>
      <w:r w:rsidRPr="0069746B">
        <w:rPr>
          <w:rFonts w:ascii="Arial" w:hAnsi="Arial" w:cs="Arial"/>
          <w:color w:val="757575"/>
          <w:spacing w:val="-3"/>
          <w:w w:val="105"/>
          <w:sz w:val="24"/>
          <w:szCs w:val="24"/>
        </w:rPr>
        <w:t xml:space="preserve">ení, </w:t>
      </w:r>
      <w:r w:rsidRPr="0069746B">
        <w:rPr>
          <w:rFonts w:ascii="Arial" w:hAnsi="Arial" w:cs="Arial"/>
          <w:color w:val="757575"/>
          <w:w w:val="105"/>
          <w:sz w:val="24"/>
          <w:szCs w:val="24"/>
        </w:rPr>
        <w:t>že TE</w:t>
      </w:r>
      <w:r w:rsidR="006F0E14">
        <w:rPr>
          <w:rFonts w:ascii="Arial" w:hAnsi="Arial" w:cs="Arial"/>
          <w:color w:val="757575"/>
          <w:w w:val="105"/>
          <w:sz w:val="24"/>
          <w:szCs w:val="24"/>
        </w:rPr>
        <w:t xml:space="preserve">I </w:t>
      </w:r>
      <w:r w:rsidRPr="0069746B">
        <w:rPr>
          <w:rFonts w:ascii="Arial" w:hAnsi="Arial" w:cs="Arial"/>
          <w:color w:val="646464"/>
          <w:w w:val="105"/>
          <w:sz w:val="24"/>
          <w:szCs w:val="24"/>
        </w:rPr>
        <w:t>P</w:t>
      </w:r>
      <w:r w:rsidR="006F0E14">
        <w:rPr>
          <w:rFonts w:ascii="Arial" w:hAnsi="Arial" w:cs="Arial"/>
          <w:color w:val="646464"/>
          <w:w w:val="105"/>
          <w:sz w:val="24"/>
          <w:szCs w:val="24"/>
        </w:rPr>
        <w:t>5</w:t>
      </w:r>
      <w:r w:rsidRPr="0069746B">
        <w:rPr>
          <w:rFonts w:ascii="Arial" w:hAnsi="Arial" w:cs="Arial"/>
          <w:color w:val="646464"/>
          <w:w w:val="105"/>
          <w:sz w:val="24"/>
          <w:szCs w:val="24"/>
        </w:rPr>
        <w:t xml:space="preserve"> </w:t>
      </w:r>
      <w:r w:rsidRPr="0069746B">
        <w:rPr>
          <w:rFonts w:ascii="Arial" w:hAnsi="Arial" w:cs="Arial"/>
          <w:color w:val="757575"/>
          <w:w w:val="105"/>
          <w:sz w:val="24"/>
          <w:szCs w:val="24"/>
        </w:rPr>
        <w:t xml:space="preserve">ENRlCH schema je optimální volbou </w:t>
      </w:r>
      <w:r w:rsidRPr="0069746B">
        <w:rPr>
          <w:rFonts w:ascii="Arial" w:hAnsi="Arial" w:cs="Arial"/>
          <w:color w:val="646464"/>
          <w:w w:val="105"/>
          <w:sz w:val="24"/>
          <w:szCs w:val="24"/>
        </w:rPr>
        <w:t xml:space="preserve">pro </w:t>
      </w:r>
      <w:r w:rsidRPr="0069746B">
        <w:rPr>
          <w:rFonts w:ascii="Arial" w:hAnsi="Arial" w:cs="Arial"/>
          <w:color w:val="757575"/>
          <w:w w:val="105"/>
          <w:sz w:val="24"/>
          <w:szCs w:val="24"/>
        </w:rPr>
        <w:t xml:space="preserve">tvorbu detailních, vysoce </w:t>
      </w:r>
      <w:r w:rsidRPr="0069746B">
        <w:rPr>
          <w:rFonts w:ascii="Arial" w:hAnsi="Arial" w:cs="Arial"/>
          <w:color w:val="646464"/>
          <w:w w:val="105"/>
          <w:sz w:val="24"/>
          <w:szCs w:val="24"/>
        </w:rPr>
        <w:t xml:space="preserve">strukturovaných analytických popisů </w:t>
      </w:r>
      <w:r w:rsidRPr="0069746B">
        <w:rPr>
          <w:rFonts w:ascii="Arial" w:hAnsi="Arial" w:cs="Arial"/>
          <w:color w:val="757575"/>
          <w:w w:val="105"/>
          <w:sz w:val="24"/>
          <w:szCs w:val="24"/>
        </w:rPr>
        <w:t xml:space="preserve">vzácných </w:t>
      </w:r>
      <w:r w:rsidRPr="0069746B">
        <w:rPr>
          <w:rFonts w:ascii="Arial" w:hAnsi="Arial" w:cs="Arial"/>
          <w:color w:val="646464"/>
          <w:w w:val="105"/>
          <w:sz w:val="24"/>
          <w:szCs w:val="24"/>
        </w:rPr>
        <w:t xml:space="preserve">dokumentů, </w:t>
      </w:r>
      <w:r w:rsidRPr="0069746B">
        <w:rPr>
          <w:rFonts w:ascii="Arial" w:hAnsi="Arial" w:cs="Arial"/>
          <w:color w:val="757575"/>
          <w:w w:val="105"/>
          <w:sz w:val="24"/>
          <w:szCs w:val="24"/>
        </w:rPr>
        <w:t xml:space="preserve">uvědomujeme si, </w:t>
      </w:r>
      <w:r w:rsidRPr="0069746B">
        <w:rPr>
          <w:rFonts w:ascii="Arial" w:hAnsi="Arial" w:cs="Arial"/>
          <w:color w:val="939393"/>
          <w:spacing w:val="-4"/>
          <w:w w:val="105"/>
          <w:sz w:val="24"/>
          <w:szCs w:val="24"/>
        </w:rPr>
        <w:t>ž</w:t>
      </w:r>
      <w:r w:rsidRPr="0069746B">
        <w:rPr>
          <w:rFonts w:ascii="Arial" w:hAnsi="Arial" w:cs="Arial"/>
          <w:color w:val="757575"/>
          <w:spacing w:val="-4"/>
          <w:w w:val="105"/>
          <w:sz w:val="24"/>
          <w:szCs w:val="24"/>
        </w:rPr>
        <w:t xml:space="preserve">e </w:t>
      </w:r>
      <w:r w:rsidRPr="0069746B">
        <w:rPr>
          <w:rFonts w:ascii="Arial" w:hAnsi="Arial" w:cs="Arial"/>
          <w:color w:val="646464"/>
          <w:w w:val="105"/>
          <w:sz w:val="24"/>
          <w:szCs w:val="24"/>
        </w:rPr>
        <w:t xml:space="preserve">poskytovatel obsahu </w:t>
      </w:r>
      <w:r w:rsidRPr="0069746B">
        <w:rPr>
          <w:rFonts w:ascii="Arial" w:hAnsi="Arial" w:cs="Arial"/>
          <w:color w:val="757575"/>
          <w:w w:val="105"/>
          <w:sz w:val="24"/>
          <w:szCs w:val="24"/>
        </w:rPr>
        <w:t xml:space="preserve">využívá </w:t>
      </w:r>
      <w:r w:rsidRPr="0069746B">
        <w:rPr>
          <w:rFonts w:ascii="Arial" w:hAnsi="Arial" w:cs="Arial"/>
          <w:color w:val="646464"/>
          <w:w w:val="105"/>
          <w:sz w:val="24"/>
          <w:szCs w:val="24"/>
        </w:rPr>
        <w:t xml:space="preserve">pro uložení </w:t>
      </w:r>
      <w:r w:rsidRPr="0069746B">
        <w:rPr>
          <w:rFonts w:ascii="Arial" w:hAnsi="Arial" w:cs="Arial"/>
          <w:color w:val="757575"/>
          <w:w w:val="105"/>
          <w:sz w:val="24"/>
          <w:szCs w:val="24"/>
        </w:rPr>
        <w:t xml:space="preserve">svých </w:t>
      </w:r>
      <w:r w:rsidRPr="0069746B">
        <w:rPr>
          <w:rFonts w:ascii="Arial" w:hAnsi="Arial" w:cs="Arial"/>
          <w:color w:val="646464"/>
          <w:w w:val="105"/>
          <w:sz w:val="24"/>
          <w:szCs w:val="24"/>
        </w:rPr>
        <w:t xml:space="preserve">digitálních informací jiné formáty. </w:t>
      </w:r>
      <w:r w:rsidRPr="0069746B">
        <w:rPr>
          <w:rFonts w:ascii="Arial" w:hAnsi="Arial" w:cs="Arial"/>
          <w:color w:val="757575"/>
          <w:w w:val="105"/>
          <w:sz w:val="24"/>
          <w:szCs w:val="24"/>
        </w:rPr>
        <w:t xml:space="preserve">Často se sektáváme s „tradičnějšími" </w:t>
      </w:r>
      <w:r w:rsidRPr="0069746B">
        <w:rPr>
          <w:rFonts w:ascii="Arial" w:hAnsi="Arial" w:cs="Arial"/>
          <w:color w:val="646464"/>
          <w:w w:val="105"/>
          <w:sz w:val="24"/>
          <w:szCs w:val="24"/>
        </w:rPr>
        <w:t xml:space="preserve">formáty, jako je MARC </w:t>
      </w:r>
      <w:r w:rsidRPr="0069746B">
        <w:rPr>
          <w:rFonts w:ascii="Arial" w:hAnsi="Arial" w:cs="Arial"/>
          <w:color w:val="757575"/>
          <w:w w:val="105"/>
          <w:sz w:val="24"/>
          <w:szCs w:val="24"/>
        </w:rPr>
        <w:t xml:space="preserve">XML, </w:t>
      </w:r>
      <w:r w:rsidRPr="0069746B">
        <w:rPr>
          <w:rFonts w:ascii="Arial" w:hAnsi="Arial" w:cs="Arial"/>
          <w:color w:val="646464"/>
          <w:w w:val="105"/>
          <w:sz w:val="24"/>
          <w:szCs w:val="24"/>
        </w:rPr>
        <w:t>DC, MODS, METS a mnoho dalších.</w:t>
      </w:r>
    </w:p>
    <w:p w:rsidR="00C644F9" w:rsidRPr="0069746B" w:rsidRDefault="00C644F9" w:rsidP="006F0E14">
      <w:pPr>
        <w:pStyle w:val="Zkladntext"/>
        <w:ind w:right="117"/>
        <w:rPr>
          <w:rFonts w:ascii="Arial" w:hAnsi="Arial" w:cs="Arial"/>
          <w:color w:val="646464"/>
          <w:sz w:val="24"/>
          <w:szCs w:val="24"/>
        </w:rPr>
      </w:pPr>
      <w:r w:rsidRPr="0069746B">
        <w:rPr>
          <w:rFonts w:ascii="Arial" w:hAnsi="Arial" w:cs="Arial"/>
          <w:color w:val="646464"/>
          <w:sz w:val="24"/>
          <w:szCs w:val="24"/>
        </w:rPr>
        <w:t>A nejde pouze o metadata</w:t>
      </w:r>
      <w:r w:rsidRPr="0069746B">
        <w:rPr>
          <w:rFonts w:ascii="Arial" w:hAnsi="Arial" w:cs="Arial"/>
          <w:color w:val="939393"/>
          <w:sz w:val="24"/>
          <w:szCs w:val="24"/>
        </w:rPr>
        <w:t xml:space="preserve">. </w:t>
      </w:r>
      <w:r w:rsidRPr="0069746B">
        <w:rPr>
          <w:rFonts w:ascii="Arial" w:hAnsi="Arial" w:cs="Arial"/>
          <w:color w:val="646464"/>
          <w:sz w:val="24"/>
          <w:szCs w:val="24"/>
        </w:rPr>
        <w:t xml:space="preserve">Digitální </w:t>
      </w:r>
      <w:r w:rsidRPr="0069746B">
        <w:rPr>
          <w:rFonts w:ascii="Arial" w:hAnsi="Arial" w:cs="Arial"/>
          <w:color w:val="757575"/>
          <w:sz w:val="24"/>
          <w:szCs w:val="24"/>
        </w:rPr>
        <w:t xml:space="preserve">prostředí v </w:t>
      </w:r>
      <w:r w:rsidRPr="0069746B">
        <w:rPr>
          <w:rFonts w:ascii="Arial" w:hAnsi="Arial" w:cs="Arial"/>
          <w:color w:val="646464"/>
          <w:sz w:val="24"/>
          <w:szCs w:val="24"/>
        </w:rPr>
        <w:t xml:space="preserve">naší </w:t>
      </w:r>
      <w:r w:rsidRPr="0069746B">
        <w:rPr>
          <w:rFonts w:ascii="Arial" w:hAnsi="Arial" w:cs="Arial"/>
          <w:color w:val="757575"/>
          <w:sz w:val="24"/>
          <w:szCs w:val="24"/>
        </w:rPr>
        <w:t xml:space="preserve">oblasti je </w:t>
      </w:r>
      <w:r w:rsidRPr="0069746B">
        <w:rPr>
          <w:rFonts w:ascii="Arial" w:hAnsi="Arial" w:cs="Arial"/>
          <w:color w:val="646464"/>
          <w:sz w:val="24"/>
          <w:szCs w:val="24"/>
        </w:rPr>
        <w:t>velmi diver</w:t>
      </w:r>
      <w:r w:rsidRPr="0069746B">
        <w:rPr>
          <w:rFonts w:ascii="Arial" w:hAnsi="Arial" w:cs="Arial"/>
          <w:color w:val="757575"/>
          <w:sz w:val="24"/>
          <w:szCs w:val="24"/>
        </w:rPr>
        <w:t xml:space="preserve">zifikované </w:t>
      </w:r>
      <w:r w:rsidRPr="0069746B">
        <w:rPr>
          <w:rFonts w:ascii="Arial" w:hAnsi="Arial" w:cs="Arial"/>
          <w:color w:val="646464"/>
          <w:sz w:val="24"/>
          <w:szCs w:val="24"/>
        </w:rPr>
        <w:t xml:space="preserve">i pokud jde o formáty, </w:t>
      </w:r>
      <w:r w:rsidRPr="0069746B">
        <w:rPr>
          <w:rFonts w:ascii="Arial" w:hAnsi="Arial" w:cs="Arial"/>
          <w:color w:val="757575"/>
          <w:sz w:val="24"/>
          <w:szCs w:val="24"/>
        </w:rPr>
        <w:t xml:space="preserve">způsoby </w:t>
      </w:r>
      <w:r w:rsidRPr="0069746B">
        <w:rPr>
          <w:rFonts w:ascii="Arial" w:hAnsi="Arial" w:cs="Arial"/>
          <w:color w:val="646464"/>
          <w:sz w:val="24"/>
          <w:szCs w:val="24"/>
        </w:rPr>
        <w:t xml:space="preserve">uložení </w:t>
      </w:r>
      <w:proofErr w:type="gramStart"/>
      <w:r w:rsidRPr="0069746B">
        <w:rPr>
          <w:rFonts w:ascii="Arial" w:hAnsi="Arial" w:cs="Arial"/>
          <w:color w:val="757575"/>
          <w:sz w:val="24"/>
          <w:szCs w:val="24"/>
        </w:rPr>
        <w:t>a</w:t>
      </w:r>
      <w:proofErr w:type="gramEnd"/>
      <w:r w:rsidRPr="0069746B">
        <w:rPr>
          <w:rFonts w:ascii="Arial" w:hAnsi="Arial" w:cs="Arial"/>
          <w:color w:val="757575"/>
          <w:sz w:val="24"/>
          <w:szCs w:val="24"/>
        </w:rPr>
        <w:t xml:space="preserve"> organizace obrazových </w:t>
      </w:r>
      <w:r w:rsidRPr="0069746B">
        <w:rPr>
          <w:rFonts w:ascii="Arial" w:hAnsi="Arial" w:cs="Arial"/>
          <w:color w:val="646464"/>
          <w:sz w:val="24"/>
          <w:szCs w:val="24"/>
        </w:rPr>
        <w:t>dat.</w:t>
      </w:r>
    </w:p>
    <w:p w:rsidR="00C644F9" w:rsidRPr="0069746B" w:rsidRDefault="00C644F9" w:rsidP="006F0E14">
      <w:pPr>
        <w:pStyle w:val="Zkladntext"/>
        <w:rPr>
          <w:rFonts w:ascii="Arial" w:hAnsi="Arial" w:cs="Arial"/>
          <w:b/>
          <w:i/>
          <w:sz w:val="24"/>
          <w:szCs w:val="24"/>
        </w:rPr>
      </w:pPr>
    </w:p>
    <w:p w:rsidR="00C644F9" w:rsidRPr="0069746B" w:rsidRDefault="00C644F9" w:rsidP="006F0E14">
      <w:pPr>
        <w:pStyle w:val="Zkladntext"/>
        <w:ind w:right="1222"/>
        <w:jc w:val="both"/>
        <w:rPr>
          <w:rFonts w:ascii="Arial" w:hAnsi="Arial" w:cs="Arial"/>
          <w:sz w:val="24"/>
          <w:szCs w:val="24"/>
        </w:rPr>
      </w:pPr>
      <w:r w:rsidRPr="0069746B">
        <w:rPr>
          <w:rFonts w:ascii="Arial" w:hAnsi="Arial" w:cs="Arial"/>
          <w:color w:val="5D5D5D"/>
          <w:w w:val="105"/>
          <w:sz w:val="24"/>
          <w:szCs w:val="24"/>
        </w:rPr>
        <w:t>Jak</w:t>
      </w:r>
      <w:r w:rsidRPr="0069746B">
        <w:rPr>
          <w:rFonts w:ascii="Arial" w:hAnsi="Arial" w:cs="Arial"/>
          <w:color w:val="5D5D5D"/>
          <w:spacing w:val="1"/>
          <w:w w:val="105"/>
          <w:sz w:val="24"/>
          <w:szCs w:val="24"/>
        </w:rPr>
        <w:t xml:space="preserve"> </w:t>
      </w:r>
      <w:r w:rsidRPr="0069746B">
        <w:rPr>
          <w:rFonts w:ascii="Arial" w:hAnsi="Arial" w:cs="Arial"/>
          <w:color w:val="5D5D5D"/>
          <w:w w:val="105"/>
          <w:sz w:val="24"/>
          <w:szCs w:val="24"/>
        </w:rPr>
        <w:t>je</w:t>
      </w:r>
      <w:r w:rsidRPr="0069746B">
        <w:rPr>
          <w:rFonts w:ascii="Arial" w:hAnsi="Arial" w:cs="Arial"/>
          <w:color w:val="5D5D5D"/>
          <w:spacing w:val="-8"/>
          <w:w w:val="105"/>
          <w:sz w:val="24"/>
          <w:szCs w:val="24"/>
        </w:rPr>
        <w:t xml:space="preserve"> </w:t>
      </w:r>
      <w:r w:rsidRPr="0069746B">
        <w:rPr>
          <w:rFonts w:ascii="Arial" w:hAnsi="Arial" w:cs="Arial"/>
          <w:color w:val="6E6E6E"/>
          <w:w w:val="105"/>
          <w:sz w:val="24"/>
          <w:szCs w:val="24"/>
        </w:rPr>
        <w:t>tedy</w:t>
      </w:r>
      <w:r w:rsidRPr="0069746B">
        <w:rPr>
          <w:rFonts w:ascii="Arial" w:hAnsi="Arial" w:cs="Arial"/>
          <w:color w:val="6E6E6E"/>
          <w:spacing w:val="-3"/>
          <w:w w:val="105"/>
          <w:sz w:val="24"/>
          <w:szCs w:val="24"/>
        </w:rPr>
        <w:t xml:space="preserve"> </w:t>
      </w:r>
      <w:r w:rsidRPr="0069746B">
        <w:rPr>
          <w:rFonts w:ascii="Arial" w:hAnsi="Arial" w:cs="Arial"/>
          <w:color w:val="5D5D5D"/>
          <w:w w:val="105"/>
          <w:sz w:val="24"/>
          <w:szCs w:val="24"/>
        </w:rPr>
        <w:t>možné,</w:t>
      </w:r>
      <w:r w:rsidRPr="0069746B">
        <w:rPr>
          <w:rFonts w:ascii="Arial" w:hAnsi="Arial" w:cs="Arial"/>
          <w:color w:val="5D5D5D"/>
          <w:spacing w:val="-2"/>
          <w:w w:val="105"/>
          <w:sz w:val="24"/>
          <w:szCs w:val="24"/>
        </w:rPr>
        <w:t xml:space="preserve"> </w:t>
      </w:r>
      <w:r w:rsidRPr="0069746B">
        <w:rPr>
          <w:rFonts w:ascii="Arial" w:hAnsi="Arial" w:cs="Arial"/>
          <w:color w:val="6E6E6E"/>
          <w:w w:val="105"/>
          <w:sz w:val="24"/>
          <w:szCs w:val="24"/>
        </w:rPr>
        <w:t>že</w:t>
      </w:r>
      <w:r w:rsidRPr="0069746B">
        <w:rPr>
          <w:rFonts w:ascii="Arial" w:hAnsi="Arial" w:cs="Arial"/>
          <w:color w:val="6E6E6E"/>
          <w:spacing w:val="-8"/>
          <w:w w:val="105"/>
          <w:sz w:val="24"/>
          <w:szCs w:val="24"/>
        </w:rPr>
        <w:t xml:space="preserve"> </w:t>
      </w:r>
      <w:r w:rsidRPr="0069746B">
        <w:rPr>
          <w:rFonts w:ascii="Arial" w:hAnsi="Arial" w:cs="Arial"/>
          <w:color w:val="6E6E6E"/>
          <w:w w:val="105"/>
          <w:sz w:val="24"/>
          <w:szCs w:val="24"/>
        </w:rPr>
        <w:t>se</w:t>
      </w:r>
      <w:r w:rsidRPr="0069746B">
        <w:rPr>
          <w:rFonts w:ascii="Arial" w:hAnsi="Arial" w:cs="Arial"/>
          <w:color w:val="6E6E6E"/>
          <w:spacing w:val="-14"/>
          <w:w w:val="105"/>
          <w:sz w:val="24"/>
          <w:szCs w:val="24"/>
        </w:rPr>
        <w:t xml:space="preserve"> </w:t>
      </w:r>
      <w:r w:rsidRPr="0069746B">
        <w:rPr>
          <w:rFonts w:ascii="Arial" w:hAnsi="Arial" w:cs="Arial"/>
          <w:color w:val="6E6E6E"/>
          <w:w w:val="105"/>
          <w:sz w:val="24"/>
          <w:szCs w:val="24"/>
        </w:rPr>
        <w:t>v</w:t>
      </w:r>
      <w:r w:rsidRPr="0069746B">
        <w:rPr>
          <w:rFonts w:ascii="Arial" w:hAnsi="Arial" w:cs="Arial"/>
          <w:color w:val="6E6E6E"/>
          <w:spacing w:val="-6"/>
          <w:w w:val="105"/>
          <w:sz w:val="24"/>
          <w:szCs w:val="24"/>
        </w:rPr>
        <w:t xml:space="preserve"> </w:t>
      </w:r>
      <w:r w:rsidRPr="0069746B">
        <w:rPr>
          <w:rFonts w:ascii="Arial" w:hAnsi="Arial" w:cs="Arial"/>
          <w:color w:val="5D5D5D"/>
          <w:w w:val="105"/>
          <w:sz w:val="24"/>
          <w:szCs w:val="24"/>
        </w:rPr>
        <w:t>tomto</w:t>
      </w:r>
      <w:r w:rsidRPr="0069746B">
        <w:rPr>
          <w:rFonts w:ascii="Arial" w:hAnsi="Arial" w:cs="Arial"/>
          <w:color w:val="5D5D5D"/>
          <w:spacing w:val="-1"/>
          <w:w w:val="105"/>
          <w:sz w:val="24"/>
          <w:szCs w:val="24"/>
        </w:rPr>
        <w:t xml:space="preserve"> </w:t>
      </w:r>
      <w:r w:rsidRPr="0069746B">
        <w:rPr>
          <w:rFonts w:ascii="Arial" w:hAnsi="Arial" w:cs="Arial"/>
          <w:color w:val="5D5D5D"/>
          <w:w w:val="105"/>
          <w:sz w:val="24"/>
          <w:szCs w:val="24"/>
        </w:rPr>
        <w:t>heterogenním</w:t>
      </w:r>
      <w:r w:rsidRPr="0069746B">
        <w:rPr>
          <w:rFonts w:ascii="Arial" w:hAnsi="Arial" w:cs="Arial"/>
          <w:color w:val="5D5D5D"/>
          <w:spacing w:val="17"/>
          <w:w w:val="105"/>
          <w:sz w:val="24"/>
          <w:szCs w:val="24"/>
        </w:rPr>
        <w:t xml:space="preserve"> </w:t>
      </w:r>
      <w:r w:rsidRPr="0069746B">
        <w:rPr>
          <w:rFonts w:ascii="Arial" w:hAnsi="Arial" w:cs="Arial"/>
          <w:color w:val="5D5D5D"/>
          <w:w w:val="105"/>
          <w:sz w:val="24"/>
          <w:szCs w:val="24"/>
        </w:rPr>
        <w:t>prostředí</w:t>
      </w:r>
      <w:r w:rsidRPr="0069746B">
        <w:rPr>
          <w:rFonts w:ascii="Arial" w:hAnsi="Arial" w:cs="Arial"/>
          <w:color w:val="5D5D5D"/>
          <w:spacing w:val="-3"/>
          <w:w w:val="105"/>
          <w:sz w:val="24"/>
          <w:szCs w:val="24"/>
        </w:rPr>
        <w:t xml:space="preserve"> </w:t>
      </w:r>
      <w:r w:rsidRPr="0069746B">
        <w:rPr>
          <w:rFonts w:ascii="Arial" w:hAnsi="Arial" w:cs="Arial"/>
          <w:color w:val="6E6E6E"/>
          <w:w w:val="105"/>
          <w:sz w:val="24"/>
          <w:szCs w:val="24"/>
        </w:rPr>
        <w:t>sdruž</w:t>
      </w:r>
      <w:r w:rsidRPr="0069746B">
        <w:rPr>
          <w:rFonts w:ascii="Arial" w:hAnsi="Arial" w:cs="Arial"/>
          <w:color w:val="484848"/>
          <w:w w:val="105"/>
          <w:sz w:val="24"/>
          <w:szCs w:val="24"/>
        </w:rPr>
        <w:t>uje</w:t>
      </w:r>
      <w:r w:rsidRPr="0069746B">
        <w:rPr>
          <w:rFonts w:ascii="Arial" w:hAnsi="Arial" w:cs="Arial"/>
          <w:color w:val="484848"/>
          <w:spacing w:val="4"/>
          <w:w w:val="105"/>
          <w:sz w:val="24"/>
          <w:szCs w:val="24"/>
        </w:rPr>
        <w:t xml:space="preserve"> </w:t>
      </w:r>
      <w:r w:rsidRPr="0069746B">
        <w:rPr>
          <w:rFonts w:ascii="Arial" w:hAnsi="Arial" w:cs="Arial"/>
          <w:color w:val="6E6E6E"/>
          <w:w w:val="105"/>
          <w:sz w:val="24"/>
          <w:szCs w:val="24"/>
        </w:rPr>
        <w:t>v</w:t>
      </w:r>
      <w:r w:rsidRPr="0069746B">
        <w:rPr>
          <w:rFonts w:ascii="Arial" w:hAnsi="Arial" w:cs="Arial"/>
          <w:color w:val="6E6E6E"/>
          <w:spacing w:val="-1"/>
          <w:w w:val="105"/>
          <w:sz w:val="24"/>
          <w:szCs w:val="24"/>
        </w:rPr>
        <w:t xml:space="preserve"> </w:t>
      </w:r>
      <w:r w:rsidRPr="0069746B">
        <w:rPr>
          <w:rFonts w:ascii="Arial" w:hAnsi="Arial" w:cs="Arial"/>
          <w:color w:val="5D5D5D"/>
          <w:w w:val="105"/>
          <w:sz w:val="24"/>
          <w:szCs w:val="24"/>
        </w:rPr>
        <w:t>projektu Manuscriptorium tolik</w:t>
      </w:r>
      <w:r w:rsidRPr="0069746B">
        <w:rPr>
          <w:rFonts w:ascii="Arial" w:hAnsi="Arial" w:cs="Arial"/>
          <w:color w:val="5D5D5D"/>
          <w:spacing w:val="-14"/>
          <w:w w:val="105"/>
          <w:sz w:val="24"/>
          <w:szCs w:val="24"/>
        </w:rPr>
        <w:t xml:space="preserve"> </w:t>
      </w:r>
      <w:r w:rsidRPr="0069746B">
        <w:rPr>
          <w:rFonts w:ascii="Arial" w:hAnsi="Arial" w:cs="Arial"/>
          <w:color w:val="5D5D5D"/>
          <w:w w:val="105"/>
          <w:sz w:val="24"/>
          <w:szCs w:val="24"/>
        </w:rPr>
        <w:t>institucí?</w:t>
      </w:r>
    </w:p>
    <w:p w:rsidR="00C644F9" w:rsidRPr="0069746B" w:rsidRDefault="00C644F9" w:rsidP="00C644F9">
      <w:pPr>
        <w:pStyle w:val="Zkladntext"/>
        <w:spacing w:before="4"/>
        <w:rPr>
          <w:rFonts w:ascii="Arial" w:hAnsi="Arial" w:cs="Arial"/>
          <w:sz w:val="24"/>
          <w:szCs w:val="24"/>
        </w:rPr>
      </w:pPr>
    </w:p>
    <w:p w:rsidR="00C644F9" w:rsidRPr="0069746B" w:rsidRDefault="00C644F9" w:rsidP="00E95B30">
      <w:pPr>
        <w:rPr>
          <w:rFonts w:ascii="Arial" w:hAnsi="Arial" w:cs="Arial"/>
          <w:b/>
        </w:rPr>
      </w:pPr>
      <w:r w:rsidRPr="0069746B">
        <w:rPr>
          <w:rFonts w:ascii="Arial" w:hAnsi="Arial" w:cs="Arial"/>
          <w:b/>
          <w:color w:val="484848"/>
          <w:w w:val="105"/>
        </w:rPr>
        <w:t>Konektory</w:t>
      </w:r>
    </w:p>
    <w:p w:rsidR="00C644F9" w:rsidRPr="0069746B" w:rsidRDefault="00C644F9" w:rsidP="00817620">
      <w:pPr>
        <w:pStyle w:val="Zkladntext"/>
        <w:ind w:right="1211"/>
        <w:rPr>
          <w:rFonts w:ascii="Arial" w:hAnsi="Arial" w:cs="Arial"/>
          <w:sz w:val="24"/>
          <w:szCs w:val="24"/>
        </w:rPr>
      </w:pPr>
      <w:r w:rsidRPr="0069746B">
        <w:rPr>
          <w:rFonts w:ascii="Arial" w:hAnsi="Arial" w:cs="Arial"/>
          <w:color w:val="5D5D5D"/>
          <w:w w:val="105"/>
          <w:sz w:val="24"/>
          <w:szCs w:val="24"/>
        </w:rPr>
        <w:t>Manuscriptorium</w:t>
      </w:r>
      <w:r w:rsidRPr="0069746B">
        <w:rPr>
          <w:rFonts w:ascii="Arial" w:hAnsi="Arial" w:cs="Arial"/>
          <w:color w:val="5D5D5D"/>
          <w:spacing w:val="-12"/>
          <w:w w:val="105"/>
          <w:sz w:val="24"/>
          <w:szCs w:val="24"/>
        </w:rPr>
        <w:t xml:space="preserve"> </w:t>
      </w:r>
      <w:r w:rsidRPr="0069746B">
        <w:rPr>
          <w:rFonts w:ascii="Arial" w:hAnsi="Arial" w:cs="Arial"/>
          <w:color w:val="5D5D5D"/>
          <w:w w:val="105"/>
          <w:sz w:val="24"/>
          <w:szCs w:val="24"/>
        </w:rPr>
        <w:t>totiž</w:t>
      </w:r>
      <w:r w:rsidRPr="0069746B">
        <w:rPr>
          <w:rFonts w:ascii="Arial" w:hAnsi="Arial" w:cs="Arial"/>
          <w:color w:val="5D5D5D"/>
          <w:spacing w:val="-10"/>
          <w:w w:val="105"/>
          <w:sz w:val="24"/>
          <w:szCs w:val="24"/>
        </w:rPr>
        <w:t xml:space="preserve"> </w:t>
      </w:r>
      <w:r w:rsidRPr="0069746B">
        <w:rPr>
          <w:rFonts w:ascii="Arial" w:hAnsi="Arial" w:cs="Arial"/>
          <w:color w:val="6E6E6E"/>
          <w:w w:val="105"/>
          <w:sz w:val="24"/>
          <w:szCs w:val="24"/>
        </w:rPr>
        <w:t>využívá</w:t>
      </w:r>
      <w:r w:rsidRPr="0069746B">
        <w:rPr>
          <w:rFonts w:ascii="Arial" w:hAnsi="Arial" w:cs="Arial"/>
          <w:color w:val="6E6E6E"/>
          <w:spacing w:val="-7"/>
          <w:w w:val="105"/>
          <w:sz w:val="24"/>
          <w:szCs w:val="24"/>
        </w:rPr>
        <w:t xml:space="preserve"> </w:t>
      </w:r>
      <w:r w:rsidRPr="0069746B">
        <w:rPr>
          <w:rFonts w:ascii="Arial" w:hAnsi="Arial" w:cs="Arial"/>
          <w:color w:val="6E6E6E"/>
          <w:w w:val="105"/>
          <w:sz w:val="24"/>
          <w:szCs w:val="24"/>
        </w:rPr>
        <w:t>systém</w:t>
      </w:r>
      <w:r w:rsidRPr="0069746B">
        <w:rPr>
          <w:rFonts w:ascii="Arial" w:hAnsi="Arial" w:cs="Arial"/>
          <w:color w:val="6E6E6E"/>
          <w:spacing w:val="-4"/>
          <w:w w:val="105"/>
          <w:sz w:val="24"/>
          <w:szCs w:val="24"/>
        </w:rPr>
        <w:t xml:space="preserve"> </w:t>
      </w:r>
      <w:r w:rsidRPr="0069746B">
        <w:rPr>
          <w:rFonts w:ascii="Arial" w:hAnsi="Arial" w:cs="Arial"/>
          <w:color w:val="5D5D5D"/>
          <w:w w:val="105"/>
          <w:sz w:val="24"/>
          <w:szCs w:val="24"/>
        </w:rPr>
        <w:t>konektorů,</w:t>
      </w:r>
      <w:r w:rsidRPr="0069746B">
        <w:rPr>
          <w:rFonts w:ascii="Arial" w:hAnsi="Arial" w:cs="Arial"/>
          <w:color w:val="5D5D5D"/>
          <w:spacing w:val="2"/>
          <w:w w:val="105"/>
          <w:sz w:val="24"/>
          <w:szCs w:val="24"/>
        </w:rPr>
        <w:t xml:space="preserve"> </w:t>
      </w:r>
      <w:r w:rsidRPr="0069746B">
        <w:rPr>
          <w:rFonts w:ascii="Arial" w:hAnsi="Arial" w:cs="Arial"/>
          <w:color w:val="5D5D5D"/>
          <w:w w:val="105"/>
          <w:sz w:val="24"/>
          <w:szCs w:val="24"/>
        </w:rPr>
        <w:t>který</w:t>
      </w:r>
      <w:r w:rsidRPr="0069746B">
        <w:rPr>
          <w:rFonts w:ascii="Arial" w:hAnsi="Arial" w:cs="Arial"/>
          <w:color w:val="5D5D5D"/>
          <w:spacing w:val="-11"/>
          <w:w w:val="105"/>
          <w:sz w:val="24"/>
          <w:szCs w:val="24"/>
        </w:rPr>
        <w:t xml:space="preserve"> </w:t>
      </w:r>
      <w:r w:rsidRPr="0069746B">
        <w:rPr>
          <w:rFonts w:ascii="Arial" w:hAnsi="Arial" w:cs="Arial"/>
          <w:color w:val="5D5D5D"/>
          <w:w w:val="105"/>
          <w:sz w:val="24"/>
          <w:szCs w:val="24"/>
        </w:rPr>
        <w:t>umožnuje</w:t>
      </w:r>
      <w:r w:rsidRPr="0069746B">
        <w:rPr>
          <w:rFonts w:ascii="Arial" w:hAnsi="Arial" w:cs="Arial"/>
          <w:color w:val="5D5D5D"/>
          <w:spacing w:val="-7"/>
          <w:w w:val="105"/>
          <w:sz w:val="24"/>
          <w:szCs w:val="24"/>
        </w:rPr>
        <w:t xml:space="preserve"> </w:t>
      </w:r>
      <w:r w:rsidRPr="0069746B">
        <w:rPr>
          <w:rFonts w:ascii="Arial" w:hAnsi="Arial" w:cs="Arial"/>
          <w:color w:val="5D5D5D"/>
          <w:w w:val="105"/>
          <w:sz w:val="24"/>
          <w:szCs w:val="24"/>
        </w:rPr>
        <w:t xml:space="preserve">adaptovat </w:t>
      </w:r>
      <w:r w:rsidRPr="0069746B">
        <w:rPr>
          <w:rFonts w:ascii="Arial" w:hAnsi="Arial" w:cs="Arial"/>
          <w:color w:val="6E6E6E"/>
          <w:w w:val="105"/>
          <w:sz w:val="24"/>
          <w:szCs w:val="24"/>
        </w:rPr>
        <w:t xml:space="preserve">se </w:t>
      </w:r>
      <w:r w:rsidRPr="0069746B">
        <w:rPr>
          <w:rFonts w:ascii="Arial" w:hAnsi="Arial" w:cs="Arial"/>
          <w:color w:val="5D5D5D"/>
          <w:w w:val="105"/>
          <w:sz w:val="24"/>
          <w:szCs w:val="24"/>
        </w:rPr>
        <w:t xml:space="preserve">na různé </w:t>
      </w:r>
      <w:r w:rsidRPr="0069746B">
        <w:rPr>
          <w:rFonts w:ascii="Arial" w:hAnsi="Arial" w:cs="Arial"/>
          <w:color w:val="6E6E6E"/>
          <w:w w:val="105"/>
          <w:sz w:val="24"/>
          <w:szCs w:val="24"/>
        </w:rPr>
        <w:t xml:space="preserve">formáty a workflow </w:t>
      </w:r>
      <w:r w:rsidRPr="0069746B">
        <w:rPr>
          <w:rFonts w:ascii="Arial" w:hAnsi="Arial" w:cs="Arial"/>
          <w:color w:val="5D5D5D"/>
          <w:w w:val="105"/>
          <w:sz w:val="24"/>
          <w:szCs w:val="24"/>
        </w:rPr>
        <w:t>partnerů</w:t>
      </w:r>
      <w:r w:rsidRPr="0069746B">
        <w:rPr>
          <w:rFonts w:ascii="Arial" w:hAnsi="Arial" w:cs="Arial"/>
          <w:color w:val="8E8E8E"/>
          <w:w w:val="105"/>
          <w:sz w:val="24"/>
          <w:szCs w:val="24"/>
        </w:rPr>
        <w:t xml:space="preserve">. </w:t>
      </w:r>
      <w:r w:rsidRPr="0069746B">
        <w:rPr>
          <w:rFonts w:ascii="Arial" w:hAnsi="Arial" w:cs="Arial"/>
          <w:color w:val="5D5D5D"/>
          <w:w w:val="105"/>
          <w:sz w:val="24"/>
          <w:szCs w:val="24"/>
        </w:rPr>
        <w:t xml:space="preserve">V případech, kdy přispívající partner nemůže nebo nechce měnit </w:t>
      </w:r>
      <w:r w:rsidRPr="0069746B">
        <w:rPr>
          <w:rFonts w:ascii="Arial" w:hAnsi="Arial" w:cs="Arial"/>
          <w:color w:val="6E6E6E"/>
          <w:w w:val="105"/>
          <w:sz w:val="24"/>
          <w:szCs w:val="24"/>
        </w:rPr>
        <w:t>strukturu v</w:t>
      </w:r>
      <w:r w:rsidRPr="0069746B">
        <w:rPr>
          <w:rFonts w:ascii="Arial" w:hAnsi="Arial" w:cs="Arial"/>
          <w:color w:val="484848"/>
          <w:w w:val="105"/>
          <w:sz w:val="24"/>
          <w:szCs w:val="24"/>
        </w:rPr>
        <w:t>l</w:t>
      </w:r>
      <w:r w:rsidRPr="0069746B">
        <w:rPr>
          <w:rFonts w:ascii="Arial" w:hAnsi="Arial" w:cs="Arial"/>
          <w:color w:val="6E6E6E"/>
          <w:w w:val="105"/>
          <w:sz w:val="24"/>
          <w:szCs w:val="24"/>
        </w:rPr>
        <w:t xml:space="preserve">astních </w:t>
      </w:r>
      <w:r w:rsidRPr="0069746B">
        <w:rPr>
          <w:rFonts w:ascii="Arial" w:hAnsi="Arial" w:cs="Arial"/>
          <w:color w:val="5D5D5D"/>
          <w:w w:val="105"/>
          <w:sz w:val="24"/>
          <w:szCs w:val="24"/>
        </w:rPr>
        <w:t xml:space="preserve">metadat, </w:t>
      </w:r>
      <w:r w:rsidRPr="0069746B">
        <w:rPr>
          <w:rFonts w:ascii="Arial" w:hAnsi="Arial" w:cs="Arial"/>
          <w:color w:val="6E6E6E"/>
          <w:w w:val="105"/>
          <w:sz w:val="24"/>
          <w:szCs w:val="24"/>
        </w:rPr>
        <w:t>a</w:t>
      </w:r>
      <w:r w:rsidRPr="0069746B">
        <w:rPr>
          <w:rFonts w:ascii="Arial" w:hAnsi="Arial" w:cs="Arial"/>
          <w:color w:val="484848"/>
          <w:w w:val="105"/>
          <w:sz w:val="24"/>
          <w:szCs w:val="24"/>
        </w:rPr>
        <w:t>l</w:t>
      </w:r>
      <w:r w:rsidRPr="0069746B">
        <w:rPr>
          <w:rFonts w:ascii="Arial" w:hAnsi="Arial" w:cs="Arial"/>
          <w:color w:val="6E6E6E"/>
          <w:w w:val="105"/>
          <w:sz w:val="24"/>
          <w:szCs w:val="24"/>
        </w:rPr>
        <w:t xml:space="preserve">e </w:t>
      </w:r>
      <w:r w:rsidRPr="0069746B">
        <w:rPr>
          <w:rFonts w:ascii="Arial" w:hAnsi="Arial" w:cs="Arial"/>
          <w:color w:val="5D5D5D"/>
          <w:w w:val="105"/>
          <w:sz w:val="24"/>
          <w:szCs w:val="24"/>
        </w:rPr>
        <w:t xml:space="preserve">přesto by rád </w:t>
      </w:r>
      <w:r w:rsidRPr="0069746B">
        <w:rPr>
          <w:rFonts w:ascii="Arial" w:hAnsi="Arial" w:cs="Arial"/>
          <w:color w:val="5D5D5D"/>
          <w:spacing w:val="2"/>
          <w:w w:val="105"/>
          <w:sz w:val="24"/>
          <w:szCs w:val="24"/>
        </w:rPr>
        <w:t>publi</w:t>
      </w:r>
      <w:r w:rsidRPr="0069746B">
        <w:rPr>
          <w:rFonts w:ascii="Arial" w:hAnsi="Arial" w:cs="Arial"/>
          <w:color w:val="5D5D5D"/>
          <w:w w:val="105"/>
          <w:sz w:val="24"/>
          <w:szCs w:val="24"/>
        </w:rPr>
        <w:t xml:space="preserve">koval </w:t>
      </w:r>
      <w:r w:rsidRPr="0069746B">
        <w:rPr>
          <w:rFonts w:ascii="Arial" w:hAnsi="Arial" w:cs="Arial"/>
          <w:color w:val="6E6E6E"/>
          <w:w w:val="105"/>
          <w:sz w:val="24"/>
          <w:szCs w:val="24"/>
        </w:rPr>
        <w:t xml:space="preserve">svůj </w:t>
      </w:r>
      <w:r w:rsidRPr="0069746B">
        <w:rPr>
          <w:rFonts w:ascii="Arial" w:hAnsi="Arial" w:cs="Arial"/>
          <w:color w:val="5D5D5D"/>
          <w:w w:val="105"/>
          <w:sz w:val="24"/>
          <w:szCs w:val="24"/>
        </w:rPr>
        <w:t xml:space="preserve">obsah </w:t>
      </w:r>
      <w:r w:rsidRPr="0069746B">
        <w:rPr>
          <w:rFonts w:ascii="Arial" w:hAnsi="Arial" w:cs="Arial"/>
          <w:color w:val="6E6E6E"/>
          <w:w w:val="105"/>
          <w:sz w:val="24"/>
          <w:szCs w:val="24"/>
        </w:rPr>
        <w:t xml:space="preserve">v </w:t>
      </w:r>
      <w:r w:rsidRPr="0069746B">
        <w:rPr>
          <w:rFonts w:ascii="Arial" w:hAnsi="Arial" w:cs="Arial"/>
          <w:color w:val="5D5D5D"/>
          <w:w w:val="105"/>
          <w:sz w:val="24"/>
          <w:szCs w:val="24"/>
        </w:rPr>
        <w:t xml:space="preserve">Manuscriptoriu, pomohou </w:t>
      </w:r>
      <w:r w:rsidRPr="0069746B">
        <w:rPr>
          <w:rFonts w:ascii="Arial" w:hAnsi="Arial" w:cs="Arial"/>
          <w:color w:val="6E6E6E"/>
          <w:w w:val="105"/>
          <w:sz w:val="24"/>
          <w:szCs w:val="24"/>
        </w:rPr>
        <w:t xml:space="preserve">tyto </w:t>
      </w:r>
      <w:r w:rsidRPr="0069746B">
        <w:rPr>
          <w:rFonts w:ascii="Arial" w:hAnsi="Arial" w:cs="Arial"/>
          <w:color w:val="5D5D5D"/>
          <w:w w:val="105"/>
          <w:sz w:val="24"/>
          <w:szCs w:val="24"/>
        </w:rPr>
        <w:t xml:space="preserve">nástroje </w:t>
      </w:r>
      <w:r w:rsidRPr="0069746B">
        <w:rPr>
          <w:rFonts w:ascii="Arial" w:hAnsi="Arial" w:cs="Arial"/>
          <w:color w:val="6E6E6E"/>
          <w:w w:val="105"/>
          <w:sz w:val="24"/>
          <w:szCs w:val="24"/>
        </w:rPr>
        <w:t xml:space="preserve">zajistit </w:t>
      </w:r>
      <w:r w:rsidRPr="0069746B">
        <w:rPr>
          <w:rFonts w:ascii="Arial" w:hAnsi="Arial" w:cs="Arial"/>
          <w:color w:val="5D5D5D"/>
          <w:w w:val="105"/>
          <w:sz w:val="24"/>
          <w:szCs w:val="24"/>
        </w:rPr>
        <w:t xml:space="preserve">potřebnou kompatibilitu. </w:t>
      </w:r>
      <w:r w:rsidRPr="0069746B">
        <w:rPr>
          <w:rFonts w:ascii="Arial" w:hAnsi="Arial" w:cs="Arial"/>
          <w:color w:val="6E6E6E"/>
          <w:w w:val="105"/>
          <w:sz w:val="24"/>
          <w:szCs w:val="24"/>
        </w:rPr>
        <w:t xml:space="preserve">To </w:t>
      </w:r>
      <w:r w:rsidRPr="0069746B">
        <w:rPr>
          <w:rFonts w:ascii="Arial" w:hAnsi="Arial" w:cs="Arial"/>
          <w:color w:val="5D5D5D"/>
          <w:w w:val="105"/>
          <w:sz w:val="24"/>
          <w:szCs w:val="24"/>
        </w:rPr>
        <w:t xml:space="preserve">umožní partnerům </w:t>
      </w:r>
      <w:r w:rsidRPr="0069746B">
        <w:rPr>
          <w:rFonts w:ascii="Arial" w:hAnsi="Arial" w:cs="Arial"/>
          <w:color w:val="6E6E6E"/>
          <w:w w:val="105"/>
          <w:sz w:val="24"/>
          <w:szCs w:val="24"/>
        </w:rPr>
        <w:t xml:space="preserve">vytvářet a spravovat svá </w:t>
      </w:r>
      <w:r w:rsidRPr="0069746B">
        <w:rPr>
          <w:rFonts w:ascii="Arial" w:hAnsi="Arial" w:cs="Arial"/>
          <w:color w:val="5D5D5D"/>
          <w:w w:val="105"/>
          <w:sz w:val="24"/>
          <w:szCs w:val="24"/>
        </w:rPr>
        <w:t xml:space="preserve">data </w:t>
      </w:r>
      <w:r w:rsidRPr="0069746B">
        <w:rPr>
          <w:rFonts w:ascii="Arial" w:hAnsi="Arial" w:cs="Arial"/>
          <w:color w:val="6E6E6E"/>
          <w:w w:val="105"/>
          <w:sz w:val="24"/>
          <w:szCs w:val="24"/>
        </w:rPr>
        <w:t xml:space="preserve">v </w:t>
      </w:r>
      <w:r w:rsidRPr="0069746B">
        <w:rPr>
          <w:rFonts w:ascii="Arial" w:hAnsi="Arial" w:cs="Arial"/>
          <w:color w:val="5D5D5D"/>
          <w:w w:val="105"/>
          <w:sz w:val="24"/>
          <w:szCs w:val="24"/>
        </w:rPr>
        <w:t xml:space="preserve">původní podobě </w:t>
      </w:r>
      <w:r w:rsidRPr="0069746B">
        <w:rPr>
          <w:rFonts w:ascii="Arial" w:hAnsi="Arial" w:cs="Arial"/>
          <w:color w:val="6E6E6E"/>
          <w:w w:val="105"/>
          <w:sz w:val="24"/>
          <w:szCs w:val="24"/>
        </w:rPr>
        <w:t xml:space="preserve">a </w:t>
      </w:r>
      <w:r w:rsidRPr="0069746B">
        <w:rPr>
          <w:rFonts w:ascii="Arial" w:hAnsi="Arial" w:cs="Arial"/>
          <w:color w:val="5D5D5D"/>
          <w:w w:val="105"/>
          <w:sz w:val="24"/>
          <w:szCs w:val="24"/>
        </w:rPr>
        <w:t>nezávisle na prezentační platformě</w:t>
      </w:r>
      <w:r w:rsidRPr="0069746B">
        <w:rPr>
          <w:rFonts w:ascii="Arial" w:hAnsi="Arial" w:cs="Arial"/>
          <w:color w:val="5D5D5D"/>
          <w:spacing w:val="-7"/>
          <w:w w:val="105"/>
          <w:sz w:val="24"/>
          <w:szCs w:val="24"/>
        </w:rPr>
        <w:t xml:space="preserve"> </w:t>
      </w:r>
      <w:r w:rsidRPr="0069746B">
        <w:rPr>
          <w:rFonts w:ascii="Arial" w:hAnsi="Arial" w:cs="Arial"/>
          <w:color w:val="5D5D5D"/>
          <w:w w:val="105"/>
          <w:sz w:val="24"/>
          <w:szCs w:val="24"/>
        </w:rPr>
        <w:t>Manuscriptoria.</w:t>
      </w:r>
    </w:p>
    <w:p w:rsidR="00C644F9" w:rsidRPr="0069746B" w:rsidRDefault="00C644F9" w:rsidP="00817620">
      <w:pPr>
        <w:pStyle w:val="Zkladntext"/>
        <w:ind w:right="1223"/>
        <w:rPr>
          <w:rFonts w:ascii="Arial" w:hAnsi="Arial" w:cs="Arial"/>
          <w:sz w:val="24"/>
          <w:szCs w:val="24"/>
        </w:rPr>
      </w:pPr>
      <w:r w:rsidRPr="0069746B">
        <w:rPr>
          <w:rFonts w:ascii="Arial" w:hAnsi="Arial" w:cs="Arial"/>
          <w:color w:val="5D5D5D"/>
          <w:w w:val="105"/>
          <w:sz w:val="24"/>
          <w:szCs w:val="24"/>
        </w:rPr>
        <w:t xml:space="preserve">V Manuscriptoriu pro jednoho </w:t>
      </w:r>
      <w:r w:rsidRPr="0069746B">
        <w:rPr>
          <w:rFonts w:ascii="Arial" w:hAnsi="Arial" w:cs="Arial"/>
          <w:color w:val="6E6E6E"/>
          <w:w w:val="105"/>
          <w:sz w:val="24"/>
          <w:szCs w:val="24"/>
        </w:rPr>
        <w:t xml:space="preserve">každého </w:t>
      </w:r>
      <w:r w:rsidRPr="0069746B">
        <w:rPr>
          <w:rFonts w:ascii="Arial" w:hAnsi="Arial" w:cs="Arial"/>
          <w:color w:val="5D5D5D"/>
          <w:w w:val="105"/>
          <w:sz w:val="24"/>
          <w:szCs w:val="24"/>
        </w:rPr>
        <w:t xml:space="preserve">přispívajícího partnera </w:t>
      </w:r>
      <w:r w:rsidRPr="0069746B">
        <w:rPr>
          <w:rFonts w:ascii="Arial" w:hAnsi="Arial" w:cs="Arial"/>
          <w:color w:val="6E6E6E"/>
          <w:w w:val="105"/>
          <w:sz w:val="24"/>
          <w:szCs w:val="24"/>
        </w:rPr>
        <w:t>vytváříme</w:t>
      </w:r>
      <w:r w:rsidRPr="0069746B">
        <w:rPr>
          <w:rFonts w:ascii="Arial" w:hAnsi="Arial" w:cs="Arial"/>
          <w:color w:val="5D5D5D"/>
          <w:w w:val="105"/>
          <w:sz w:val="24"/>
          <w:szCs w:val="24"/>
        </w:rPr>
        <w:t xml:space="preserve"> dedikovaný importní profil, který definuje:</w:t>
      </w:r>
    </w:p>
    <w:p w:rsidR="00C644F9" w:rsidRPr="0069746B" w:rsidRDefault="00C644F9" w:rsidP="00B2119A">
      <w:pPr>
        <w:pStyle w:val="Odsekzoznamu"/>
        <w:widowControl w:val="0"/>
        <w:numPr>
          <w:ilvl w:val="0"/>
          <w:numId w:val="64"/>
        </w:numPr>
        <w:tabs>
          <w:tab w:val="left" w:pos="1456"/>
          <w:tab w:val="left" w:pos="1458"/>
        </w:tabs>
        <w:autoSpaceDE w:val="0"/>
        <w:autoSpaceDN w:val="0"/>
        <w:ind w:left="1457" w:right="1215" w:hanging="368"/>
        <w:contextualSpacing w:val="0"/>
        <w:rPr>
          <w:rFonts w:ascii="Arial" w:hAnsi="Arial" w:cs="Arial"/>
          <w:color w:val="6E6E6E"/>
        </w:rPr>
      </w:pPr>
      <w:r w:rsidRPr="0069746B">
        <w:rPr>
          <w:rFonts w:ascii="Arial" w:hAnsi="Arial" w:cs="Arial"/>
          <w:color w:val="6E6E6E"/>
          <w:w w:val="105"/>
        </w:rPr>
        <w:t xml:space="preserve">způsob </w:t>
      </w:r>
      <w:r w:rsidRPr="0069746B">
        <w:rPr>
          <w:rFonts w:ascii="Arial" w:hAnsi="Arial" w:cs="Arial"/>
          <w:color w:val="5D5D5D"/>
          <w:w w:val="105"/>
        </w:rPr>
        <w:t xml:space="preserve">přenosu metadat do Manuscriptoria </w:t>
      </w:r>
      <w:r w:rsidRPr="0069746B">
        <w:rPr>
          <w:rFonts w:ascii="Arial" w:hAnsi="Arial" w:cs="Arial"/>
          <w:color w:val="6E6E6E"/>
          <w:w w:val="105"/>
        </w:rPr>
        <w:t xml:space="preserve">(OAI-PMH, ITP, </w:t>
      </w:r>
      <w:r w:rsidRPr="0069746B">
        <w:rPr>
          <w:rFonts w:ascii="Arial" w:hAnsi="Arial" w:cs="Arial"/>
          <w:color w:val="5D5D5D"/>
          <w:w w:val="105"/>
        </w:rPr>
        <w:t>web</w:t>
      </w:r>
      <w:r w:rsidR="003D0D28">
        <w:rPr>
          <w:rFonts w:ascii="Arial" w:hAnsi="Arial" w:cs="Arial"/>
          <w:color w:val="5D5D5D"/>
          <w:w w:val="105"/>
        </w:rPr>
        <w:t xml:space="preserve"> </w:t>
      </w:r>
      <w:r w:rsidRPr="0069746B">
        <w:rPr>
          <w:rFonts w:ascii="Arial" w:hAnsi="Arial" w:cs="Arial"/>
          <w:color w:val="5D5D5D"/>
          <w:w w:val="105"/>
        </w:rPr>
        <w:t xml:space="preserve">scraper </w:t>
      </w:r>
      <w:r w:rsidRPr="0069746B">
        <w:rPr>
          <w:rFonts w:ascii="Arial" w:hAnsi="Arial" w:cs="Arial"/>
          <w:color w:val="6E6E6E"/>
          <w:w w:val="105"/>
        </w:rPr>
        <w:t>a</w:t>
      </w:r>
      <w:r w:rsidRPr="0069746B">
        <w:rPr>
          <w:rFonts w:ascii="Arial" w:hAnsi="Arial" w:cs="Arial"/>
          <w:color w:val="6E6E6E"/>
          <w:spacing w:val="-18"/>
          <w:w w:val="105"/>
        </w:rPr>
        <w:t xml:space="preserve"> </w:t>
      </w:r>
      <w:r w:rsidRPr="0069746B">
        <w:rPr>
          <w:rFonts w:ascii="Arial" w:hAnsi="Arial" w:cs="Arial"/>
          <w:color w:val="5D5D5D"/>
          <w:w w:val="105"/>
        </w:rPr>
        <w:t>další)</w:t>
      </w:r>
    </w:p>
    <w:p w:rsidR="00C644F9" w:rsidRPr="0069746B" w:rsidRDefault="00C644F9" w:rsidP="00B2119A">
      <w:pPr>
        <w:pStyle w:val="Odsekzoznamu"/>
        <w:widowControl w:val="0"/>
        <w:numPr>
          <w:ilvl w:val="0"/>
          <w:numId w:val="64"/>
        </w:numPr>
        <w:tabs>
          <w:tab w:val="left" w:pos="1460"/>
          <w:tab w:val="left" w:pos="1461"/>
        </w:tabs>
        <w:autoSpaceDE w:val="0"/>
        <w:autoSpaceDN w:val="0"/>
        <w:ind w:left="1457" w:hanging="364"/>
        <w:contextualSpacing w:val="0"/>
        <w:rPr>
          <w:rFonts w:ascii="Arial" w:hAnsi="Arial" w:cs="Arial"/>
          <w:color w:val="6E6E6E"/>
        </w:rPr>
      </w:pPr>
      <w:r w:rsidRPr="0069746B">
        <w:rPr>
          <w:rFonts w:ascii="Arial" w:hAnsi="Arial" w:cs="Arial"/>
          <w:color w:val="5D5D5D"/>
        </w:rPr>
        <w:t xml:space="preserve">pravidla mapování mezi původním </w:t>
      </w:r>
      <w:r w:rsidRPr="0069746B">
        <w:rPr>
          <w:rFonts w:ascii="Arial" w:hAnsi="Arial" w:cs="Arial"/>
          <w:color w:val="6E6E6E"/>
        </w:rPr>
        <w:t>formátem a TE</w:t>
      </w:r>
      <w:r w:rsidR="003D0D28">
        <w:rPr>
          <w:rFonts w:ascii="Arial" w:hAnsi="Arial" w:cs="Arial"/>
          <w:color w:val="6E6E6E"/>
        </w:rPr>
        <w:t>I</w:t>
      </w:r>
      <w:r w:rsidRPr="0069746B">
        <w:rPr>
          <w:rFonts w:ascii="Arial" w:hAnsi="Arial" w:cs="Arial"/>
          <w:color w:val="6E6E6E"/>
        </w:rPr>
        <w:t xml:space="preserve"> </w:t>
      </w:r>
      <w:r w:rsidRPr="0069746B">
        <w:rPr>
          <w:rFonts w:ascii="Arial" w:hAnsi="Arial" w:cs="Arial"/>
          <w:color w:val="5D5D5D"/>
        </w:rPr>
        <w:t>P</w:t>
      </w:r>
      <w:r w:rsidR="003D0D28">
        <w:rPr>
          <w:rFonts w:ascii="Arial" w:hAnsi="Arial" w:cs="Arial"/>
          <w:color w:val="5D5D5D"/>
        </w:rPr>
        <w:t>5</w:t>
      </w:r>
      <w:r w:rsidRPr="0069746B">
        <w:rPr>
          <w:rFonts w:ascii="Arial" w:hAnsi="Arial" w:cs="Arial"/>
          <w:color w:val="5D5D5D"/>
        </w:rPr>
        <w:t xml:space="preserve"> </w:t>
      </w:r>
      <w:r w:rsidRPr="0069746B">
        <w:rPr>
          <w:rFonts w:ascii="Arial" w:hAnsi="Arial" w:cs="Arial"/>
          <w:color w:val="6E6E6E"/>
        </w:rPr>
        <w:t>ENRICH</w:t>
      </w:r>
      <w:r w:rsidRPr="0069746B">
        <w:rPr>
          <w:rFonts w:ascii="Arial" w:hAnsi="Arial" w:cs="Arial"/>
          <w:color w:val="6E6E6E"/>
          <w:spacing w:val="9"/>
        </w:rPr>
        <w:t xml:space="preserve"> </w:t>
      </w:r>
      <w:r w:rsidRPr="0069746B">
        <w:rPr>
          <w:rFonts w:ascii="Arial" w:hAnsi="Arial" w:cs="Arial"/>
          <w:color w:val="6E6E6E"/>
        </w:rPr>
        <w:t>schéma</w:t>
      </w:r>
    </w:p>
    <w:p w:rsidR="00C644F9" w:rsidRPr="0069746B" w:rsidRDefault="00C644F9" w:rsidP="00B2119A">
      <w:pPr>
        <w:pStyle w:val="Odsekzoznamu"/>
        <w:widowControl w:val="0"/>
        <w:numPr>
          <w:ilvl w:val="0"/>
          <w:numId w:val="64"/>
        </w:numPr>
        <w:tabs>
          <w:tab w:val="left" w:pos="1459"/>
          <w:tab w:val="left" w:pos="1460"/>
        </w:tabs>
        <w:autoSpaceDE w:val="0"/>
        <w:autoSpaceDN w:val="0"/>
        <w:ind w:left="1457" w:right="1222" w:hanging="367"/>
        <w:contextualSpacing w:val="0"/>
        <w:rPr>
          <w:rFonts w:ascii="Arial" w:hAnsi="Arial" w:cs="Arial"/>
          <w:color w:val="5D5D5D"/>
        </w:rPr>
      </w:pPr>
      <w:r w:rsidRPr="0069746B">
        <w:rPr>
          <w:rFonts w:ascii="Arial" w:hAnsi="Arial" w:cs="Arial"/>
          <w:color w:val="6E6E6E"/>
        </w:rPr>
        <w:t xml:space="preserve">řadu </w:t>
      </w:r>
      <w:r w:rsidRPr="0069746B">
        <w:rPr>
          <w:rFonts w:ascii="Arial" w:hAnsi="Arial" w:cs="Arial"/>
          <w:color w:val="5D5D5D"/>
        </w:rPr>
        <w:t xml:space="preserve">dalších </w:t>
      </w:r>
      <w:r w:rsidRPr="0069746B">
        <w:rPr>
          <w:rFonts w:ascii="Arial" w:hAnsi="Arial" w:cs="Arial"/>
          <w:color w:val="6E6E6E"/>
        </w:rPr>
        <w:t xml:space="preserve">vlastností a </w:t>
      </w:r>
      <w:r w:rsidRPr="0069746B">
        <w:rPr>
          <w:rFonts w:ascii="Arial" w:hAnsi="Arial" w:cs="Arial"/>
          <w:color w:val="5D5D5D"/>
        </w:rPr>
        <w:t xml:space="preserve">pravidel ingestu podle potřeb konkrétní </w:t>
      </w:r>
      <w:r w:rsidRPr="0069746B">
        <w:rPr>
          <w:rFonts w:ascii="Arial" w:hAnsi="Arial" w:cs="Arial"/>
          <w:color w:val="6E6E6E"/>
        </w:rPr>
        <w:t>spo</w:t>
      </w:r>
      <w:r w:rsidRPr="0069746B">
        <w:rPr>
          <w:rFonts w:ascii="Arial" w:hAnsi="Arial" w:cs="Arial"/>
          <w:color w:val="484848"/>
        </w:rPr>
        <w:t xml:space="preserve">lu </w:t>
      </w:r>
      <w:r w:rsidRPr="0069746B">
        <w:rPr>
          <w:rFonts w:ascii="Arial" w:hAnsi="Arial" w:cs="Arial"/>
          <w:color w:val="8E8E8E"/>
        </w:rPr>
        <w:t>­</w:t>
      </w:r>
      <w:r w:rsidRPr="0069746B">
        <w:rPr>
          <w:rFonts w:ascii="Arial" w:hAnsi="Arial" w:cs="Arial"/>
          <w:color w:val="5D5D5D"/>
        </w:rPr>
        <w:t xml:space="preserve"> práce </w:t>
      </w:r>
      <w:r w:rsidRPr="0069746B">
        <w:rPr>
          <w:rFonts w:ascii="Arial" w:hAnsi="Arial" w:cs="Arial"/>
          <w:color w:val="6E6E6E"/>
        </w:rPr>
        <w:t xml:space="preserve">(jako </w:t>
      </w:r>
      <w:r w:rsidRPr="0069746B">
        <w:rPr>
          <w:rFonts w:ascii="Arial" w:hAnsi="Arial" w:cs="Arial"/>
          <w:color w:val="5D5D5D"/>
        </w:rPr>
        <w:t>např. periodu těžení</w:t>
      </w:r>
      <w:r w:rsidRPr="0069746B">
        <w:rPr>
          <w:rFonts w:ascii="Arial" w:hAnsi="Arial" w:cs="Arial"/>
          <w:color w:val="5D5D5D"/>
          <w:spacing w:val="-6"/>
        </w:rPr>
        <w:t xml:space="preserve"> </w:t>
      </w:r>
      <w:r w:rsidRPr="0069746B">
        <w:rPr>
          <w:rFonts w:ascii="Arial" w:hAnsi="Arial" w:cs="Arial"/>
          <w:color w:val="6E6E6E"/>
        </w:rPr>
        <w:t>atp.)</w:t>
      </w:r>
    </w:p>
    <w:p w:rsidR="00C644F9" w:rsidRPr="0069746B" w:rsidRDefault="00C644F9" w:rsidP="00817620">
      <w:pPr>
        <w:pStyle w:val="Zkladntext"/>
        <w:ind w:right="1216"/>
        <w:rPr>
          <w:rFonts w:ascii="Arial" w:hAnsi="Arial" w:cs="Arial"/>
          <w:sz w:val="24"/>
          <w:szCs w:val="24"/>
        </w:rPr>
      </w:pPr>
      <w:r w:rsidRPr="0069746B">
        <w:rPr>
          <w:rFonts w:ascii="Arial" w:hAnsi="Arial" w:cs="Arial"/>
          <w:color w:val="5D5D5D"/>
          <w:w w:val="105"/>
          <w:sz w:val="24"/>
          <w:szCs w:val="24"/>
        </w:rPr>
        <w:t xml:space="preserve">Právě díky </w:t>
      </w:r>
      <w:r w:rsidRPr="0069746B">
        <w:rPr>
          <w:rFonts w:ascii="Arial" w:hAnsi="Arial" w:cs="Arial"/>
          <w:color w:val="6E6E6E"/>
          <w:w w:val="105"/>
          <w:sz w:val="24"/>
          <w:szCs w:val="24"/>
        </w:rPr>
        <w:t xml:space="preserve">systému </w:t>
      </w:r>
      <w:r w:rsidRPr="0069746B">
        <w:rPr>
          <w:rFonts w:ascii="Arial" w:hAnsi="Arial" w:cs="Arial"/>
          <w:color w:val="5D5D5D"/>
          <w:w w:val="105"/>
          <w:sz w:val="24"/>
          <w:szCs w:val="24"/>
        </w:rPr>
        <w:t xml:space="preserve">flexibilních </w:t>
      </w:r>
      <w:r w:rsidRPr="0069746B">
        <w:rPr>
          <w:rFonts w:ascii="Arial" w:hAnsi="Arial" w:cs="Arial"/>
          <w:color w:val="6E6E6E"/>
          <w:w w:val="105"/>
          <w:sz w:val="24"/>
          <w:szCs w:val="24"/>
        </w:rPr>
        <w:t xml:space="preserve">konektorů </w:t>
      </w:r>
      <w:r w:rsidRPr="0069746B">
        <w:rPr>
          <w:rFonts w:ascii="Arial" w:hAnsi="Arial" w:cs="Arial"/>
          <w:color w:val="5D5D5D"/>
          <w:w w:val="105"/>
          <w:sz w:val="24"/>
          <w:szCs w:val="24"/>
        </w:rPr>
        <w:t>je možné dosáhnout vysoké míry interoperability</w:t>
      </w:r>
      <w:r w:rsidRPr="0069746B">
        <w:rPr>
          <w:rFonts w:ascii="Arial" w:hAnsi="Arial" w:cs="Arial"/>
          <w:color w:val="5D5D5D"/>
          <w:spacing w:val="-18"/>
          <w:w w:val="105"/>
          <w:sz w:val="24"/>
          <w:szCs w:val="24"/>
        </w:rPr>
        <w:t xml:space="preserve"> </w:t>
      </w:r>
      <w:r w:rsidRPr="0069746B">
        <w:rPr>
          <w:rFonts w:ascii="Arial" w:hAnsi="Arial" w:cs="Arial"/>
          <w:color w:val="6E6E6E"/>
          <w:w w:val="105"/>
          <w:sz w:val="24"/>
          <w:szCs w:val="24"/>
        </w:rPr>
        <w:t>a</w:t>
      </w:r>
      <w:r w:rsidRPr="0069746B">
        <w:rPr>
          <w:rFonts w:ascii="Arial" w:hAnsi="Arial" w:cs="Arial"/>
          <w:color w:val="6E6E6E"/>
          <w:spacing w:val="-6"/>
          <w:w w:val="105"/>
          <w:sz w:val="24"/>
          <w:szCs w:val="24"/>
        </w:rPr>
        <w:t xml:space="preserve"> </w:t>
      </w:r>
      <w:r w:rsidRPr="0069746B">
        <w:rPr>
          <w:rFonts w:ascii="Arial" w:hAnsi="Arial" w:cs="Arial"/>
          <w:color w:val="5D5D5D"/>
          <w:w w:val="105"/>
          <w:sz w:val="24"/>
          <w:szCs w:val="24"/>
        </w:rPr>
        <w:t>harmonizovat</w:t>
      </w:r>
      <w:r w:rsidRPr="0069746B">
        <w:rPr>
          <w:rFonts w:ascii="Arial" w:hAnsi="Arial" w:cs="Arial"/>
          <w:color w:val="5D5D5D"/>
          <w:spacing w:val="-3"/>
          <w:w w:val="105"/>
          <w:sz w:val="24"/>
          <w:szCs w:val="24"/>
        </w:rPr>
        <w:t xml:space="preserve"> </w:t>
      </w:r>
      <w:r w:rsidRPr="0069746B">
        <w:rPr>
          <w:rFonts w:ascii="Arial" w:hAnsi="Arial" w:cs="Arial"/>
          <w:color w:val="6E6E6E"/>
          <w:w w:val="105"/>
          <w:sz w:val="24"/>
          <w:szCs w:val="24"/>
        </w:rPr>
        <w:t>tak</w:t>
      </w:r>
      <w:r w:rsidRPr="0069746B">
        <w:rPr>
          <w:rFonts w:ascii="Arial" w:hAnsi="Arial" w:cs="Arial"/>
          <w:color w:val="6E6E6E"/>
          <w:spacing w:val="-8"/>
          <w:w w:val="105"/>
          <w:sz w:val="24"/>
          <w:szCs w:val="24"/>
        </w:rPr>
        <w:t xml:space="preserve"> </w:t>
      </w:r>
      <w:r w:rsidRPr="0069746B">
        <w:rPr>
          <w:rFonts w:ascii="Arial" w:hAnsi="Arial" w:cs="Arial"/>
          <w:color w:val="6E6E6E"/>
          <w:w w:val="105"/>
          <w:sz w:val="24"/>
          <w:szCs w:val="24"/>
        </w:rPr>
        <w:t>spolupráci</w:t>
      </w:r>
      <w:r w:rsidRPr="0069746B">
        <w:rPr>
          <w:rFonts w:ascii="Arial" w:hAnsi="Arial" w:cs="Arial"/>
          <w:color w:val="6E6E6E"/>
          <w:spacing w:val="3"/>
          <w:w w:val="105"/>
          <w:sz w:val="24"/>
          <w:szCs w:val="24"/>
        </w:rPr>
        <w:t xml:space="preserve"> </w:t>
      </w:r>
      <w:r w:rsidRPr="0069746B">
        <w:rPr>
          <w:rFonts w:ascii="Arial" w:hAnsi="Arial" w:cs="Arial"/>
          <w:color w:val="5D5D5D"/>
          <w:w w:val="105"/>
          <w:sz w:val="24"/>
          <w:szCs w:val="24"/>
        </w:rPr>
        <w:t>i</w:t>
      </w:r>
      <w:r w:rsidRPr="0069746B">
        <w:rPr>
          <w:rFonts w:ascii="Arial" w:hAnsi="Arial" w:cs="Arial"/>
          <w:color w:val="5D5D5D"/>
          <w:spacing w:val="-7"/>
          <w:w w:val="105"/>
          <w:sz w:val="24"/>
          <w:szCs w:val="24"/>
        </w:rPr>
        <w:t xml:space="preserve"> </w:t>
      </w:r>
      <w:r w:rsidRPr="0069746B">
        <w:rPr>
          <w:rFonts w:ascii="Arial" w:hAnsi="Arial" w:cs="Arial"/>
          <w:color w:val="6E6E6E"/>
          <w:w w:val="105"/>
          <w:sz w:val="24"/>
          <w:szCs w:val="24"/>
        </w:rPr>
        <w:t>v</w:t>
      </w:r>
      <w:r w:rsidRPr="0069746B">
        <w:rPr>
          <w:rFonts w:ascii="Arial" w:hAnsi="Arial" w:cs="Arial"/>
          <w:color w:val="6E6E6E"/>
          <w:spacing w:val="-14"/>
          <w:w w:val="105"/>
          <w:sz w:val="24"/>
          <w:szCs w:val="24"/>
        </w:rPr>
        <w:t xml:space="preserve"> </w:t>
      </w:r>
      <w:r w:rsidRPr="0069746B">
        <w:rPr>
          <w:rFonts w:ascii="Arial" w:hAnsi="Arial" w:cs="Arial"/>
          <w:color w:val="6E6E6E"/>
          <w:w w:val="105"/>
          <w:sz w:val="24"/>
          <w:szCs w:val="24"/>
        </w:rPr>
        <w:t>existujícím</w:t>
      </w:r>
      <w:r w:rsidRPr="0069746B">
        <w:rPr>
          <w:rFonts w:ascii="Arial" w:hAnsi="Arial" w:cs="Arial"/>
          <w:color w:val="6E6E6E"/>
          <w:spacing w:val="2"/>
          <w:w w:val="105"/>
          <w:sz w:val="24"/>
          <w:szCs w:val="24"/>
        </w:rPr>
        <w:t xml:space="preserve"> </w:t>
      </w:r>
      <w:r w:rsidRPr="0069746B">
        <w:rPr>
          <w:rFonts w:ascii="Arial" w:hAnsi="Arial" w:cs="Arial"/>
          <w:color w:val="6E6E6E"/>
          <w:w w:val="105"/>
          <w:sz w:val="24"/>
          <w:szCs w:val="24"/>
        </w:rPr>
        <w:t>vysoce</w:t>
      </w:r>
      <w:r w:rsidRPr="0069746B">
        <w:rPr>
          <w:rFonts w:ascii="Arial" w:hAnsi="Arial" w:cs="Arial"/>
          <w:color w:val="6E6E6E"/>
          <w:spacing w:val="-8"/>
          <w:w w:val="105"/>
          <w:sz w:val="24"/>
          <w:szCs w:val="24"/>
        </w:rPr>
        <w:t xml:space="preserve"> </w:t>
      </w:r>
      <w:r w:rsidRPr="0069746B">
        <w:rPr>
          <w:rFonts w:ascii="Arial" w:hAnsi="Arial" w:cs="Arial"/>
          <w:color w:val="5D5D5D"/>
          <w:w w:val="105"/>
          <w:sz w:val="24"/>
          <w:szCs w:val="24"/>
        </w:rPr>
        <w:t>heterogenním prostředí.</w:t>
      </w:r>
    </w:p>
    <w:p w:rsidR="00C644F9" w:rsidRPr="0069746B" w:rsidRDefault="00C644F9" w:rsidP="00817620">
      <w:pPr>
        <w:pStyle w:val="Zkladntext"/>
        <w:rPr>
          <w:rFonts w:ascii="Arial" w:hAnsi="Arial" w:cs="Arial"/>
          <w:sz w:val="24"/>
          <w:szCs w:val="24"/>
        </w:rPr>
      </w:pPr>
    </w:p>
    <w:p w:rsidR="00C644F9" w:rsidRPr="0069746B" w:rsidRDefault="00C644F9" w:rsidP="00AA6370">
      <w:pPr>
        <w:pStyle w:val="Nadpis2"/>
      </w:pPr>
      <w:bookmarkStart w:id="45" w:name="_Toc20049055"/>
      <w:r w:rsidRPr="0069746B">
        <w:rPr>
          <w:w w:val="105"/>
        </w:rPr>
        <w:t>Distribuovaná obrazová úložiště nebo jediné centrální?</w:t>
      </w:r>
      <w:bookmarkEnd w:id="45"/>
    </w:p>
    <w:p w:rsidR="00C644F9" w:rsidRPr="0069746B" w:rsidRDefault="00C644F9" w:rsidP="0069746B">
      <w:pPr>
        <w:pStyle w:val="Zkladntext"/>
        <w:spacing w:before="14" w:line="268" w:lineRule="auto"/>
        <w:ind w:right="1209"/>
        <w:rPr>
          <w:rFonts w:ascii="Arial" w:hAnsi="Arial" w:cs="Arial"/>
          <w:sz w:val="24"/>
          <w:szCs w:val="24"/>
        </w:rPr>
      </w:pPr>
      <w:r w:rsidRPr="0069746B">
        <w:rPr>
          <w:rFonts w:ascii="Arial" w:hAnsi="Arial" w:cs="Arial"/>
          <w:color w:val="5D5D5D"/>
          <w:w w:val="105"/>
          <w:sz w:val="24"/>
          <w:szCs w:val="24"/>
        </w:rPr>
        <w:t xml:space="preserve">Systém Manuscriptoria </w:t>
      </w:r>
      <w:r w:rsidRPr="0069746B">
        <w:rPr>
          <w:rFonts w:ascii="Arial" w:hAnsi="Arial" w:cs="Arial"/>
          <w:color w:val="6E6E6E"/>
          <w:w w:val="105"/>
          <w:sz w:val="24"/>
          <w:szCs w:val="24"/>
        </w:rPr>
        <w:t xml:space="preserve">se v současné </w:t>
      </w:r>
      <w:r w:rsidRPr="0069746B">
        <w:rPr>
          <w:rFonts w:ascii="Arial" w:hAnsi="Arial" w:cs="Arial"/>
          <w:color w:val="5D5D5D"/>
          <w:w w:val="105"/>
          <w:sz w:val="24"/>
          <w:szCs w:val="24"/>
        </w:rPr>
        <w:t xml:space="preserve">době </w:t>
      </w:r>
      <w:r w:rsidRPr="0069746B">
        <w:rPr>
          <w:rFonts w:ascii="Arial" w:hAnsi="Arial" w:cs="Arial"/>
          <w:color w:val="6E6E6E"/>
          <w:w w:val="105"/>
          <w:sz w:val="24"/>
          <w:szCs w:val="24"/>
        </w:rPr>
        <w:t xml:space="preserve">skládá z </w:t>
      </w:r>
      <w:r w:rsidRPr="0069746B">
        <w:rPr>
          <w:rFonts w:ascii="Arial" w:hAnsi="Arial" w:cs="Arial"/>
          <w:color w:val="5D5D5D"/>
          <w:w w:val="105"/>
          <w:sz w:val="24"/>
          <w:szCs w:val="24"/>
        </w:rPr>
        <w:t xml:space="preserve">jediné databáze </w:t>
      </w:r>
      <w:r w:rsidRPr="0069746B">
        <w:rPr>
          <w:rFonts w:ascii="Arial" w:hAnsi="Arial" w:cs="Arial"/>
          <w:color w:val="6E6E6E"/>
          <w:w w:val="105"/>
          <w:sz w:val="24"/>
          <w:szCs w:val="24"/>
        </w:rPr>
        <w:t>agr</w:t>
      </w:r>
      <w:r w:rsidR="0069746B">
        <w:rPr>
          <w:rFonts w:ascii="Arial" w:hAnsi="Arial" w:cs="Arial"/>
          <w:color w:val="6E6E6E"/>
          <w:w w:val="105"/>
          <w:sz w:val="24"/>
          <w:szCs w:val="24"/>
        </w:rPr>
        <w:t>e</w:t>
      </w:r>
      <w:r w:rsidRPr="0069746B">
        <w:rPr>
          <w:rFonts w:ascii="Arial" w:hAnsi="Arial" w:cs="Arial"/>
          <w:color w:val="5D5D5D"/>
          <w:w w:val="105"/>
          <w:sz w:val="24"/>
          <w:szCs w:val="24"/>
        </w:rPr>
        <w:t xml:space="preserve">govaných </w:t>
      </w:r>
      <w:r w:rsidRPr="0069746B">
        <w:rPr>
          <w:rFonts w:ascii="Arial" w:hAnsi="Arial" w:cs="Arial"/>
          <w:color w:val="6E6E6E"/>
          <w:w w:val="105"/>
          <w:sz w:val="24"/>
          <w:szCs w:val="24"/>
        </w:rPr>
        <w:t xml:space="preserve">metadat a z celé řady </w:t>
      </w:r>
      <w:r w:rsidRPr="0069746B">
        <w:rPr>
          <w:rFonts w:ascii="Arial" w:hAnsi="Arial" w:cs="Arial"/>
          <w:color w:val="5D5D5D"/>
          <w:w w:val="105"/>
          <w:sz w:val="24"/>
          <w:szCs w:val="24"/>
        </w:rPr>
        <w:t xml:space="preserve">distribuovaných obrazových </w:t>
      </w:r>
      <w:r w:rsidRPr="0069746B">
        <w:rPr>
          <w:rFonts w:ascii="Arial" w:hAnsi="Arial" w:cs="Arial"/>
          <w:color w:val="6E6E6E"/>
          <w:w w:val="105"/>
          <w:sz w:val="24"/>
          <w:szCs w:val="24"/>
        </w:rPr>
        <w:t>repozitářů (</w:t>
      </w:r>
      <w:r w:rsidRPr="0069746B">
        <w:rPr>
          <w:rFonts w:ascii="Arial" w:hAnsi="Arial" w:cs="Arial"/>
          <w:color w:val="5D5D5D"/>
          <w:w w:val="105"/>
          <w:sz w:val="24"/>
          <w:szCs w:val="24"/>
        </w:rPr>
        <w:t xml:space="preserve">data repositories). </w:t>
      </w:r>
      <w:r w:rsidRPr="0069746B">
        <w:rPr>
          <w:rFonts w:ascii="Arial" w:hAnsi="Arial" w:cs="Arial"/>
          <w:color w:val="6E6E6E"/>
          <w:w w:val="105"/>
          <w:sz w:val="24"/>
          <w:szCs w:val="24"/>
        </w:rPr>
        <w:t xml:space="preserve">To znamená, že tam, </w:t>
      </w:r>
      <w:r w:rsidRPr="0069746B">
        <w:rPr>
          <w:rFonts w:ascii="Arial" w:hAnsi="Arial" w:cs="Arial"/>
          <w:color w:val="5D5D5D"/>
          <w:w w:val="105"/>
          <w:sz w:val="24"/>
          <w:szCs w:val="24"/>
        </w:rPr>
        <w:t xml:space="preserve">kde </w:t>
      </w:r>
      <w:r w:rsidRPr="0069746B">
        <w:rPr>
          <w:rFonts w:ascii="Arial" w:hAnsi="Arial" w:cs="Arial"/>
          <w:color w:val="6E6E6E"/>
          <w:w w:val="105"/>
          <w:sz w:val="24"/>
          <w:szCs w:val="24"/>
        </w:rPr>
        <w:t xml:space="preserve">to </w:t>
      </w:r>
      <w:r w:rsidRPr="0069746B">
        <w:rPr>
          <w:rFonts w:ascii="Arial" w:hAnsi="Arial" w:cs="Arial"/>
          <w:color w:val="5D5D5D"/>
          <w:w w:val="105"/>
          <w:sz w:val="24"/>
          <w:szCs w:val="24"/>
        </w:rPr>
        <w:t xml:space="preserve">bylo možné, </w:t>
      </w:r>
      <w:r w:rsidRPr="0069746B">
        <w:rPr>
          <w:rFonts w:ascii="Arial" w:hAnsi="Arial" w:cs="Arial"/>
          <w:color w:val="6E6E6E"/>
          <w:w w:val="105"/>
          <w:sz w:val="24"/>
          <w:szCs w:val="24"/>
        </w:rPr>
        <w:t>shromáždi</w:t>
      </w:r>
      <w:r w:rsidRPr="0069746B">
        <w:rPr>
          <w:rFonts w:ascii="Arial" w:hAnsi="Arial" w:cs="Arial"/>
          <w:color w:val="484848"/>
          <w:w w:val="105"/>
          <w:sz w:val="24"/>
          <w:szCs w:val="24"/>
        </w:rPr>
        <w:t xml:space="preserve">lo </w:t>
      </w:r>
      <w:r w:rsidRPr="0069746B">
        <w:rPr>
          <w:rFonts w:ascii="Arial" w:hAnsi="Arial" w:cs="Arial"/>
          <w:color w:val="5D5D5D"/>
          <w:w w:val="105"/>
          <w:sz w:val="24"/>
          <w:szCs w:val="24"/>
        </w:rPr>
        <w:t xml:space="preserve">Manuscriptorium </w:t>
      </w:r>
      <w:r w:rsidRPr="0069746B">
        <w:rPr>
          <w:rFonts w:ascii="Arial" w:hAnsi="Arial" w:cs="Arial"/>
          <w:color w:val="6E6E6E"/>
          <w:w w:val="105"/>
          <w:sz w:val="24"/>
          <w:szCs w:val="24"/>
        </w:rPr>
        <w:t xml:space="preserve">pouze metadata předávaných </w:t>
      </w:r>
      <w:r w:rsidRPr="0069746B">
        <w:rPr>
          <w:rFonts w:ascii="Arial" w:hAnsi="Arial" w:cs="Arial"/>
          <w:color w:val="5D5D5D"/>
          <w:w w:val="105"/>
          <w:sz w:val="24"/>
          <w:szCs w:val="24"/>
        </w:rPr>
        <w:t xml:space="preserve">dokumentů, </w:t>
      </w:r>
      <w:r w:rsidRPr="0069746B">
        <w:rPr>
          <w:rFonts w:ascii="Arial" w:hAnsi="Arial" w:cs="Arial"/>
          <w:color w:val="6E6E6E"/>
          <w:w w:val="105"/>
          <w:sz w:val="24"/>
          <w:szCs w:val="24"/>
        </w:rPr>
        <w:t xml:space="preserve">zatímco spolupracující </w:t>
      </w:r>
      <w:r w:rsidRPr="0069746B">
        <w:rPr>
          <w:rFonts w:ascii="Arial" w:hAnsi="Arial" w:cs="Arial"/>
          <w:color w:val="5D5D5D"/>
          <w:w w:val="105"/>
          <w:sz w:val="24"/>
          <w:szCs w:val="24"/>
        </w:rPr>
        <w:t xml:space="preserve">partner </w:t>
      </w:r>
      <w:r w:rsidRPr="0069746B">
        <w:rPr>
          <w:rFonts w:ascii="Arial" w:hAnsi="Arial" w:cs="Arial"/>
          <w:color w:val="6E6E6E"/>
          <w:w w:val="105"/>
          <w:sz w:val="24"/>
          <w:szCs w:val="24"/>
        </w:rPr>
        <w:t xml:space="preserve">zajišťuje </w:t>
      </w:r>
      <w:r w:rsidRPr="0069746B">
        <w:rPr>
          <w:rFonts w:ascii="Arial" w:hAnsi="Arial" w:cs="Arial"/>
          <w:color w:val="5D5D5D"/>
          <w:w w:val="105"/>
          <w:sz w:val="24"/>
          <w:szCs w:val="24"/>
        </w:rPr>
        <w:t xml:space="preserve">dostupnost dat </w:t>
      </w:r>
      <w:r w:rsidRPr="0069746B">
        <w:rPr>
          <w:rFonts w:ascii="Arial" w:hAnsi="Arial" w:cs="Arial"/>
          <w:color w:val="6E6E6E"/>
          <w:w w:val="105"/>
          <w:sz w:val="24"/>
          <w:szCs w:val="24"/>
        </w:rPr>
        <w:t>(obrazů) v rámci vlastní on</w:t>
      </w:r>
      <w:r w:rsidRPr="0069746B">
        <w:rPr>
          <w:rFonts w:ascii="Arial" w:hAnsi="Arial" w:cs="Arial"/>
          <w:color w:val="8E8E8E"/>
          <w:w w:val="105"/>
          <w:sz w:val="24"/>
          <w:szCs w:val="24"/>
        </w:rPr>
        <w:t>-</w:t>
      </w:r>
      <w:r w:rsidRPr="0069746B">
        <w:rPr>
          <w:rFonts w:ascii="Arial" w:hAnsi="Arial" w:cs="Arial"/>
          <w:color w:val="5D5D5D"/>
          <w:w w:val="105"/>
          <w:sz w:val="24"/>
          <w:szCs w:val="24"/>
        </w:rPr>
        <w:t xml:space="preserve">line </w:t>
      </w:r>
      <w:r w:rsidRPr="0069746B">
        <w:rPr>
          <w:rFonts w:ascii="Arial" w:hAnsi="Arial" w:cs="Arial"/>
          <w:color w:val="6E6E6E"/>
          <w:w w:val="105"/>
          <w:sz w:val="24"/>
          <w:szCs w:val="24"/>
        </w:rPr>
        <w:t>služby</w:t>
      </w:r>
      <w:r w:rsidRPr="0069746B">
        <w:rPr>
          <w:rFonts w:ascii="Arial" w:hAnsi="Arial" w:cs="Arial"/>
          <w:color w:val="8E8E8E"/>
          <w:w w:val="105"/>
          <w:sz w:val="24"/>
          <w:szCs w:val="24"/>
        </w:rPr>
        <w:t>.</w:t>
      </w:r>
    </w:p>
    <w:p w:rsidR="00C644F9" w:rsidRPr="0069746B" w:rsidRDefault="00C644F9" w:rsidP="00817620">
      <w:pPr>
        <w:pStyle w:val="Zkladntext"/>
        <w:ind w:left="1101"/>
        <w:rPr>
          <w:rFonts w:ascii="Arial" w:hAnsi="Arial" w:cs="Arial"/>
          <w:sz w:val="24"/>
          <w:szCs w:val="24"/>
        </w:rPr>
      </w:pPr>
      <w:r w:rsidRPr="0069746B">
        <w:rPr>
          <w:rFonts w:ascii="Arial" w:hAnsi="Arial" w:cs="Arial"/>
          <w:color w:val="5D5D5D"/>
          <w:sz w:val="24"/>
          <w:szCs w:val="24"/>
        </w:rPr>
        <w:t xml:space="preserve">Rozsah </w:t>
      </w:r>
      <w:r w:rsidRPr="0069746B">
        <w:rPr>
          <w:rFonts w:ascii="Arial" w:hAnsi="Arial" w:cs="Arial"/>
          <w:color w:val="6E6E6E"/>
          <w:sz w:val="24"/>
          <w:szCs w:val="24"/>
        </w:rPr>
        <w:t xml:space="preserve">agregovaných metadat je typicky </w:t>
      </w:r>
      <w:r w:rsidRPr="0069746B">
        <w:rPr>
          <w:rFonts w:ascii="Arial" w:hAnsi="Arial" w:cs="Arial"/>
          <w:color w:val="5D5D5D"/>
          <w:sz w:val="24"/>
          <w:szCs w:val="24"/>
        </w:rPr>
        <w:t>následující:</w:t>
      </w:r>
    </w:p>
    <w:p w:rsidR="00C644F9" w:rsidRPr="0069746B" w:rsidRDefault="00C644F9" w:rsidP="00B2119A">
      <w:pPr>
        <w:pStyle w:val="Odsekzoznamu"/>
        <w:widowControl w:val="0"/>
        <w:numPr>
          <w:ilvl w:val="0"/>
          <w:numId w:val="61"/>
        </w:numPr>
        <w:tabs>
          <w:tab w:val="left" w:pos="1455"/>
          <w:tab w:val="left" w:pos="1457"/>
        </w:tabs>
        <w:autoSpaceDE w:val="0"/>
        <w:autoSpaceDN w:val="0"/>
        <w:ind w:right="1214" w:hanging="350"/>
        <w:contextualSpacing w:val="0"/>
        <w:rPr>
          <w:rFonts w:ascii="Arial" w:hAnsi="Arial" w:cs="Arial"/>
        </w:rPr>
      </w:pPr>
      <w:r w:rsidRPr="006F0E14">
        <w:rPr>
          <w:rFonts w:ascii="Arial" w:hAnsi="Arial" w:cs="Arial"/>
          <w:i/>
          <w:color w:val="5D5D5D"/>
        </w:rPr>
        <w:t>popisná metadata</w:t>
      </w:r>
      <w:r w:rsidRPr="0069746B">
        <w:rPr>
          <w:rFonts w:ascii="Arial" w:hAnsi="Arial" w:cs="Arial"/>
          <w:color w:val="5D5D5D"/>
        </w:rPr>
        <w:t xml:space="preserve"> </w:t>
      </w:r>
      <w:r w:rsidRPr="0069746B">
        <w:rPr>
          <w:rFonts w:ascii="Arial" w:hAnsi="Arial" w:cs="Arial"/>
          <w:color w:val="8E8E8E"/>
        </w:rPr>
        <w:t xml:space="preserve">- </w:t>
      </w:r>
      <w:r w:rsidRPr="0069746B">
        <w:rPr>
          <w:rFonts w:ascii="Arial" w:hAnsi="Arial" w:cs="Arial"/>
          <w:color w:val="6E6E6E"/>
        </w:rPr>
        <w:t xml:space="preserve">obvykle se skládají z </w:t>
      </w:r>
      <w:r w:rsidRPr="0069746B">
        <w:rPr>
          <w:rFonts w:ascii="Arial" w:hAnsi="Arial" w:cs="Arial"/>
          <w:color w:val="5D5D5D"/>
        </w:rPr>
        <w:t xml:space="preserve">jednoho nebo </w:t>
      </w:r>
      <w:r w:rsidRPr="0069746B">
        <w:rPr>
          <w:rFonts w:ascii="Arial" w:hAnsi="Arial" w:cs="Arial"/>
          <w:color w:val="6E6E6E"/>
        </w:rPr>
        <w:t xml:space="preserve">více  </w:t>
      </w:r>
      <w:r w:rsidRPr="0069746B">
        <w:rPr>
          <w:rFonts w:ascii="Arial" w:hAnsi="Arial" w:cs="Arial"/>
          <w:color w:val="5D5D5D"/>
        </w:rPr>
        <w:t xml:space="preserve">následu </w:t>
      </w:r>
      <w:r w:rsidRPr="0069746B">
        <w:rPr>
          <w:rFonts w:ascii="Arial" w:hAnsi="Arial" w:cs="Arial"/>
          <w:color w:val="5D5D5D"/>
          <w:spacing w:val="-5"/>
        </w:rPr>
        <w:t>jí</w:t>
      </w:r>
      <w:r w:rsidRPr="0069746B">
        <w:rPr>
          <w:rFonts w:ascii="Arial" w:hAnsi="Arial" w:cs="Arial"/>
          <w:color w:val="8E8E8E"/>
          <w:spacing w:val="-5"/>
        </w:rPr>
        <w:t xml:space="preserve">- </w:t>
      </w:r>
      <w:r w:rsidRPr="0069746B">
        <w:rPr>
          <w:rFonts w:ascii="Arial" w:hAnsi="Arial" w:cs="Arial"/>
          <w:color w:val="6E6E6E"/>
          <w:spacing w:val="-5"/>
        </w:rPr>
        <w:t xml:space="preserve"> </w:t>
      </w:r>
      <w:r w:rsidRPr="0069746B">
        <w:rPr>
          <w:rFonts w:ascii="Arial" w:hAnsi="Arial" w:cs="Arial"/>
          <w:color w:val="6E6E6E"/>
        </w:rPr>
        <w:t>cích typů</w:t>
      </w:r>
      <w:r w:rsidRPr="0069746B">
        <w:rPr>
          <w:rFonts w:ascii="Arial" w:hAnsi="Arial" w:cs="Arial"/>
          <w:color w:val="6E6E6E"/>
          <w:spacing w:val="1"/>
        </w:rPr>
        <w:t xml:space="preserve"> </w:t>
      </w:r>
      <w:r w:rsidRPr="0069746B">
        <w:rPr>
          <w:rFonts w:ascii="Arial" w:hAnsi="Arial" w:cs="Arial"/>
          <w:color w:val="6E6E6E"/>
        </w:rPr>
        <w:t>informací:</w:t>
      </w:r>
    </w:p>
    <w:p w:rsidR="00C644F9" w:rsidRPr="0069746B" w:rsidRDefault="00C644F9" w:rsidP="00817620">
      <w:pPr>
        <w:pStyle w:val="Zkladntext"/>
        <w:tabs>
          <w:tab w:val="left" w:pos="2176"/>
        </w:tabs>
        <w:ind w:left="1820"/>
        <w:rPr>
          <w:rFonts w:ascii="Arial" w:hAnsi="Arial" w:cs="Arial"/>
          <w:sz w:val="24"/>
          <w:szCs w:val="24"/>
        </w:rPr>
      </w:pPr>
      <w:r w:rsidRPr="0069746B">
        <w:rPr>
          <w:rFonts w:ascii="Arial" w:hAnsi="Arial" w:cs="Arial"/>
          <w:color w:val="6E6E6E"/>
          <w:sz w:val="24"/>
          <w:szCs w:val="24"/>
        </w:rPr>
        <w:t>O</w:t>
      </w:r>
      <w:r w:rsidRPr="0069746B">
        <w:rPr>
          <w:rFonts w:ascii="Arial" w:hAnsi="Arial" w:cs="Arial"/>
          <w:color w:val="6E6E6E"/>
          <w:sz w:val="24"/>
          <w:szCs w:val="24"/>
        </w:rPr>
        <w:tab/>
        <w:t>identifikace fyzického</w:t>
      </w:r>
      <w:r w:rsidRPr="0069746B">
        <w:rPr>
          <w:rFonts w:ascii="Arial" w:hAnsi="Arial" w:cs="Arial"/>
          <w:color w:val="6E6E6E"/>
          <w:spacing w:val="7"/>
          <w:sz w:val="24"/>
          <w:szCs w:val="24"/>
        </w:rPr>
        <w:t xml:space="preserve"> </w:t>
      </w:r>
      <w:r w:rsidRPr="0069746B">
        <w:rPr>
          <w:rFonts w:ascii="Arial" w:hAnsi="Arial" w:cs="Arial"/>
          <w:color w:val="5D5D5D"/>
          <w:sz w:val="24"/>
          <w:szCs w:val="24"/>
        </w:rPr>
        <w:t>předlohy</w:t>
      </w:r>
    </w:p>
    <w:p w:rsidR="006F0E14" w:rsidRDefault="00C644F9" w:rsidP="00817620">
      <w:pPr>
        <w:pStyle w:val="Zkladntext"/>
        <w:tabs>
          <w:tab w:val="left" w:pos="2182"/>
        </w:tabs>
        <w:ind w:left="1820" w:right="2735"/>
        <w:rPr>
          <w:rFonts w:ascii="Arial" w:hAnsi="Arial" w:cs="Arial"/>
          <w:color w:val="6E6E6E"/>
          <w:w w:val="105"/>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r>
      <w:r w:rsidRPr="0069746B">
        <w:rPr>
          <w:rFonts w:ascii="Arial" w:hAnsi="Arial" w:cs="Arial"/>
          <w:color w:val="5D5D5D"/>
          <w:w w:val="105"/>
          <w:sz w:val="24"/>
          <w:szCs w:val="24"/>
        </w:rPr>
        <w:t xml:space="preserve">popis </w:t>
      </w:r>
      <w:r w:rsidRPr="0069746B">
        <w:rPr>
          <w:rFonts w:ascii="Arial" w:hAnsi="Arial" w:cs="Arial"/>
          <w:color w:val="6E6E6E"/>
          <w:w w:val="105"/>
          <w:sz w:val="24"/>
          <w:szCs w:val="24"/>
        </w:rPr>
        <w:t xml:space="preserve">intelektuálního obsahu </w:t>
      </w:r>
      <w:r w:rsidRPr="0069746B">
        <w:rPr>
          <w:rFonts w:ascii="Arial" w:hAnsi="Arial" w:cs="Arial"/>
          <w:color w:val="5D5D5D"/>
          <w:w w:val="105"/>
          <w:sz w:val="24"/>
          <w:szCs w:val="24"/>
        </w:rPr>
        <w:lastRenderedPageBreak/>
        <w:t>předlohy</w:t>
      </w:r>
      <w:r w:rsidRPr="0069746B">
        <w:rPr>
          <w:rFonts w:ascii="Arial" w:hAnsi="Arial" w:cs="Arial"/>
          <w:color w:val="6E6E6E"/>
          <w:w w:val="105"/>
          <w:sz w:val="24"/>
          <w:szCs w:val="24"/>
        </w:rPr>
        <w:t xml:space="preserve"> </w:t>
      </w:r>
    </w:p>
    <w:p w:rsidR="00C644F9" w:rsidRPr="0069746B" w:rsidRDefault="00C644F9" w:rsidP="00817620">
      <w:pPr>
        <w:pStyle w:val="Zkladntext"/>
        <w:tabs>
          <w:tab w:val="left" w:pos="2182"/>
        </w:tabs>
        <w:ind w:left="1820" w:right="2735"/>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r>
      <w:r w:rsidRPr="0069746B">
        <w:rPr>
          <w:rFonts w:ascii="Arial" w:hAnsi="Arial" w:cs="Arial"/>
          <w:color w:val="5D5D5D"/>
          <w:w w:val="105"/>
          <w:sz w:val="24"/>
          <w:szCs w:val="24"/>
        </w:rPr>
        <w:t>popis dochování</w:t>
      </w:r>
      <w:r w:rsidRPr="0069746B">
        <w:rPr>
          <w:rFonts w:ascii="Arial" w:hAnsi="Arial" w:cs="Arial"/>
          <w:color w:val="5D5D5D"/>
          <w:spacing w:val="25"/>
          <w:w w:val="105"/>
          <w:sz w:val="24"/>
          <w:szCs w:val="24"/>
        </w:rPr>
        <w:t xml:space="preserve"> </w:t>
      </w:r>
      <w:r w:rsidRPr="0069746B">
        <w:rPr>
          <w:rFonts w:ascii="Arial" w:hAnsi="Arial" w:cs="Arial"/>
          <w:color w:val="5D5D5D"/>
          <w:w w:val="105"/>
          <w:sz w:val="24"/>
          <w:szCs w:val="24"/>
        </w:rPr>
        <w:t>předlohy</w:t>
      </w:r>
    </w:p>
    <w:p w:rsidR="00C644F9" w:rsidRPr="0069746B" w:rsidRDefault="00C644F9" w:rsidP="00817620">
      <w:pPr>
        <w:pStyle w:val="Zkladntext"/>
        <w:tabs>
          <w:tab w:val="left" w:pos="2180"/>
        </w:tabs>
        <w:ind w:left="1820"/>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t>historie</w:t>
      </w:r>
      <w:r w:rsidRPr="0069746B">
        <w:rPr>
          <w:rFonts w:ascii="Arial" w:hAnsi="Arial" w:cs="Arial"/>
          <w:color w:val="6E6E6E"/>
          <w:spacing w:val="21"/>
          <w:w w:val="105"/>
          <w:sz w:val="24"/>
          <w:szCs w:val="24"/>
        </w:rPr>
        <w:t xml:space="preserve"> </w:t>
      </w:r>
      <w:r w:rsidRPr="0069746B">
        <w:rPr>
          <w:rFonts w:ascii="Arial" w:hAnsi="Arial" w:cs="Arial"/>
          <w:color w:val="6E6E6E"/>
          <w:w w:val="105"/>
          <w:sz w:val="24"/>
          <w:szCs w:val="24"/>
        </w:rPr>
        <w:t>předlohy</w:t>
      </w:r>
    </w:p>
    <w:p w:rsidR="00C644F9" w:rsidRPr="0069746B" w:rsidRDefault="00C644F9" w:rsidP="00817620">
      <w:pPr>
        <w:pStyle w:val="Zkladntext"/>
        <w:tabs>
          <w:tab w:val="left" w:pos="2176"/>
        </w:tabs>
        <w:ind w:left="1820"/>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t>administrativní</w:t>
      </w:r>
      <w:r w:rsidRPr="0069746B">
        <w:rPr>
          <w:rFonts w:ascii="Arial" w:hAnsi="Arial" w:cs="Arial"/>
          <w:color w:val="6E6E6E"/>
          <w:spacing w:val="-2"/>
          <w:w w:val="105"/>
          <w:sz w:val="24"/>
          <w:szCs w:val="24"/>
        </w:rPr>
        <w:t xml:space="preserve"> </w:t>
      </w:r>
      <w:r w:rsidRPr="0069746B">
        <w:rPr>
          <w:rFonts w:ascii="Arial" w:hAnsi="Arial" w:cs="Arial"/>
          <w:color w:val="5D5D5D"/>
          <w:w w:val="105"/>
          <w:sz w:val="24"/>
          <w:szCs w:val="24"/>
        </w:rPr>
        <w:t>informace</w:t>
      </w:r>
    </w:p>
    <w:p w:rsidR="00C644F9" w:rsidRPr="0069746B" w:rsidRDefault="00C644F9" w:rsidP="00817620">
      <w:pPr>
        <w:tabs>
          <w:tab w:val="left" w:pos="2176"/>
        </w:tabs>
        <w:ind w:left="1817"/>
        <w:rPr>
          <w:rFonts w:ascii="Arial" w:hAnsi="Arial" w:cs="Arial"/>
        </w:rPr>
      </w:pPr>
      <w:r w:rsidRPr="0069746B">
        <w:rPr>
          <w:rFonts w:ascii="Arial" w:hAnsi="Arial" w:cs="Arial"/>
          <w:color w:val="6E6E6E"/>
        </w:rPr>
        <w:t>o</w:t>
      </w:r>
      <w:r w:rsidRPr="0069746B">
        <w:rPr>
          <w:rFonts w:ascii="Arial" w:hAnsi="Arial" w:cs="Arial"/>
          <w:color w:val="6E6E6E"/>
        </w:rPr>
        <w:tab/>
        <w:t>a</w:t>
      </w:r>
      <w:r w:rsidRPr="0069746B">
        <w:rPr>
          <w:rFonts w:ascii="Arial" w:hAnsi="Arial" w:cs="Arial"/>
          <w:color w:val="6E6E6E"/>
          <w:spacing w:val="8"/>
        </w:rPr>
        <w:t xml:space="preserve"> </w:t>
      </w:r>
      <w:r w:rsidRPr="0069746B">
        <w:rPr>
          <w:rFonts w:ascii="Arial" w:hAnsi="Arial" w:cs="Arial"/>
          <w:color w:val="5D5D5D"/>
        </w:rPr>
        <w:t>další</w:t>
      </w:r>
    </w:p>
    <w:p w:rsidR="00C644F9" w:rsidRPr="0069746B" w:rsidRDefault="00C644F9" w:rsidP="00B2119A">
      <w:pPr>
        <w:pStyle w:val="Odsekzoznamu"/>
        <w:widowControl w:val="0"/>
        <w:numPr>
          <w:ilvl w:val="0"/>
          <w:numId w:val="61"/>
        </w:numPr>
        <w:tabs>
          <w:tab w:val="left" w:pos="1442"/>
          <w:tab w:val="left" w:pos="1443"/>
        </w:tabs>
        <w:autoSpaceDE w:val="0"/>
        <w:autoSpaceDN w:val="0"/>
        <w:ind w:left="1442" w:hanging="352"/>
        <w:contextualSpacing w:val="0"/>
        <w:rPr>
          <w:rFonts w:ascii="Arial" w:hAnsi="Arial" w:cs="Arial"/>
        </w:rPr>
      </w:pPr>
      <w:r w:rsidRPr="006F0E14">
        <w:rPr>
          <w:rFonts w:ascii="Arial" w:hAnsi="Arial" w:cs="Arial"/>
          <w:i/>
          <w:color w:val="6E6E6E"/>
          <w:w w:val="105"/>
        </w:rPr>
        <w:t>strukturální</w:t>
      </w:r>
      <w:r w:rsidRPr="006F0E14">
        <w:rPr>
          <w:rFonts w:ascii="Arial" w:hAnsi="Arial" w:cs="Arial"/>
          <w:i/>
          <w:color w:val="6E6E6E"/>
          <w:spacing w:val="21"/>
          <w:w w:val="105"/>
        </w:rPr>
        <w:t xml:space="preserve"> </w:t>
      </w:r>
      <w:r w:rsidRPr="006F0E14">
        <w:rPr>
          <w:rFonts w:ascii="Arial" w:hAnsi="Arial" w:cs="Arial"/>
          <w:i/>
          <w:color w:val="5D5D5D"/>
          <w:w w:val="105"/>
        </w:rPr>
        <w:t>metadata</w:t>
      </w:r>
      <w:r w:rsidRPr="0069746B">
        <w:rPr>
          <w:rFonts w:ascii="Arial" w:hAnsi="Arial" w:cs="Arial"/>
          <w:color w:val="5D5D5D"/>
          <w:w w:val="105"/>
        </w:rPr>
        <w:t>:</w:t>
      </w:r>
    </w:p>
    <w:p w:rsidR="00C644F9" w:rsidRPr="0069746B" w:rsidRDefault="00C644F9" w:rsidP="00817620">
      <w:pPr>
        <w:pStyle w:val="Zkladntext"/>
        <w:tabs>
          <w:tab w:val="left" w:pos="2176"/>
        </w:tabs>
        <w:ind w:left="2176" w:right="1221" w:hanging="356"/>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r>
      <w:r w:rsidRPr="0069746B">
        <w:rPr>
          <w:rFonts w:ascii="Arial" w:hAnsi="Arial" w:cs="Arial"/>
          <w:color w:val="5D5D5D"/>
          <w:w w:val="105"/>
          <w:sz w:val="24"/>
          <w:szCs w:val="24"/>
        </w:rPr>
        <w:t xml:space="preserve">logické </w:t>
      </w:r>
      <w:r w:rsidRPr="0069746B">
        <w:rPr>
          <w:rFonts w:ascii="Arial" w:hAnsi="Arial" w:cs="Arial"/>
          <w:color w:val="6E6E6E"/>
          <w:w w:val="105"/>
          <w:sz w:val="24"/>
          <w:szCs w:val="24"/>
        </w:rPr>
        <w:t xml:space="preserve">mapy (seznamy kapitol a </w:t>
      </w:r>
      <w:r w:rsidRPr="0069746B">
        <w:rPr>
          <w:rFonts w:ascii="Arial" w:hAnsi="Arial" w:cs="Arial"/>
          <w:color w:val="5D5D5D"/>
          <w:w w:val="105"/>
          <w:sz w:val="24"/>
          <w:szCs w:val="24"/>
        </w:rPr>
        <w:t>jiných logických jednotek,</w:t>
      </w:r>
      <w:r w:rsidRPr="0069746B">
        <w:rPr>
          <w:rFonts w:ascii="Arial" w:hAnsi="Arial" w:cs="Arial"/>
          <w:color w:val="6E6E6E"/>
          <w:w w:val="105"/>
          <w:sz w:val="24"/>
          <w:szCs w:val="24"/>
        </w:rPr>
        <w:t xml:space="preserve"> obsahy a</w:t>
      </w:r>
      <w:r w:rsidRPr="0069746B">
        <w:rPr>
          <w:rFonts w:ascii="Arial" w:hAnsi="Arial" w:cs="Arial"/>
          <w:color w:val="6E6E6E"/>
          <w:spacing w:val="9"/>
          <w:w w:val="105"/>
          <w:sz w:val="24"/>
          <w:szCs w:val="24"/>
        </w:rPr>
        <w:t xml:space="preserve"> </w:t>
      </w:r>
      <w:r w:rsidRPr="0069746B">
        <w:rPr>
          <w:rFonts w:ascii="Arial" w:hAnsi="Arial" w:cs="Arial"/>
          <w:color w:val="5D5D5D"/>
          <w:w w:val="105"/>
          <w:sz w:val="24"/>
          <w:szCs w:val="24"/>
        </w:rPr>
        <w:t>další)</w:t>
      </w:r>
    </w:p>
    <w:p w:rsidR="00C644F9" w:rsidRPr="0069746B" w:rsidRDefault="00C644F9" w:rsidP="00817620">
      <w:pPr>
        <w:pStyle w:val="Zkladntext"/>
        <w:tabs>
          <w:tab w:val="left" w:pos="2175"/>
        </w:tabs>
        <w:ind w:left="1815"/>
        <w:rPr>
          <w:rFonts w:ascii="Arial" w:hAnsi="Arial" w:cs="Arial"/>
          <w:sz w:val="24"/>
          <w:szCs w:val="24"/>
        </w:rPr>
      </w:pPr>
      <w:r w:rsidRPr="0069746B">
        <w:rPr>
          <w:rFonts w:ascii="Arial" w:hAnsi="Arial" w:cs="Arial"/>
          <w:color w:val="6E6E6E"/>
          <w:w w:val="105"/>
          <w:sz w:val="24"/>
          <w:szCs w:val="24"/>
        </w:rPr>
        <w:t>O</w:t>
      </w:r>
      <w:r w:rsidRPr="0069746B">
        <w:rPr>
          <w:rFonts w:ascii="Arial" w:hAnsi="Arial" w:cs="Arial"/>
          <w:color w:val="6E6E6E"/>
          <w:w w:val="105"/>
          <w:sz w:val="24"/>
          <w:szCs w:val="24"/>
        </w:rPr>
        <w:tab/>
        <w:t xml:space="preserve">fyzické </w:t>
      </w:r>
      <w:r w:rsidRPr="0069746B">
        <w:rPr>
          <w:rFonts w:ascii="Arial" w:hAnsi="Arial" w:cs="Arial"/>
          <w:color w:val="5D5D5D"/>
          <w:w w:val="105"/>
          <w:sz w:val="24"/>
          <w:szCs w:val="24"/>
        </w:rPr>
        <w:t xml:space="preserve">mapy </w:t>
      </w:r>
      <w:r w:rsidRPr="0069746B">
        <w:rPr>
          <w:rFonts w:ascii="Arial" w:hAnsi="Arial" w:cs="Arial"/>
          <w:color w:val="6E6E6E"/>
          <w:w w:val="105"/>
          <w:sz w:val="24"/>
          <w:szCs w:val="24"/>
        </w:rPr>
        <w:t xml:space="preserve">(seznamy </w:t>
      </w:r>
      <w:r w:rsidRPr="0069746B">
        <w:rPr>
          <w:rFonts w:ascii="Arial" w:hAnsi="Arial" w:cs="Arial"/>
          <w:color w:val="5D5D5D"/>
          <w:w w:val="105"/>
          <w:sz w:val="24"/>
          <w:szCs w:val="24"/>
        </w:rPr>
        <w:t xml:space="preserve">obrazů </w:t>
      </w:r>
      <w:r w:rsidRPr="0069746B">
        <w:rPr>
          <w:rFonts w:ascii="Arial" w:hAnsi="Arial" w:cs="Arial"/>
          <w:color w:val="6E6E6E"/>
          <w:w w:val="105"/>
          <w:sz w:val="24"/>
          <w:szCs w:val="24"/>
        </w:rPr>
        <w:t xml:space="preserve">a </w:t>
      </w:r>
      <w:r w:rsidRPr="0069746B">
        <w:rPr>
          <w:rFonts w:ascii="Arial" w:hAnsi="Arial" w:cs="Arial"/>
          <w:color w:val="5D5D5D"/>
          <w:w w:val="105"/>
          <w:sz w:val="24"/>
          <w:szCs w:val="24"/>
        </w:rPr>
        <w:t>jejich</w:t>
      </w:r>
      <w:r w:rsidRPr="0069746B">
        <w:rPr>
          <w:rFonts w:ascii="Arial" w:hAnsi="Arial" w:cs="Arial"/>
          <w:color w:val="5D5D5D"/>
          <w:spacing w:val="35"/>
          <w:w w:val="105"/>
          <w:sz w:val="24"/>
          <w:szCs w:val="24"/>
        </w:rPr>
        <w:t xml:space="preserve"> </w:t>
      </w:r>
      <w:r w:rsidRPr="0069746B">
        <w:rPr>
          <w:rFonts w:ascii="Arial" w:hAnsi="Arial" w:cs="Arial"/>
          <w:color w:val="5D5D5D"/>
          <w:w w:val="105"/>
          <w:sz w:val="24"/>
          <w:szCs w:val="24"/>
        </w:rPr>
        <w:t>umístění)</w:t>
      </w:r>
    </w:p>
    <w:p w:rsidR="00C644F9" w:rsidRPr="0069746B" w:rsidRDefault="00C644F9" w:rsidP="00817620">
      <w:pPr>
        <w:pStyle w:val="Zkladntext"/>
        <w:ind w:right="1204"/>
        <w:rPr>
          <w:rFonts w:ascii="Arial" w:hAnsi="Arial" w:cs="Arial"/>
          <w:sz w:val="24"/>
          <w:szCs w:val="24"/>
        </w:rPr>
      </w:pPr>
      <w:r w:rsidRPr="0069746B">
        <w:rPr>
          <w:rFonts w:ascii="Arial" w:hAnsi="Arial" w:cs="Arial"/>
          <w:color w:val="5D5D5D"/>
          <w:w w:val="105"/>
          <w:sz w:val="24"/>
          <w:szCs w:val="24"/>
        </w:rPr>
        <w:t xml:space="preserve">Popisná metadata </w:t>
      </w:r>
      <w:r w:rsidRPr="0069746B">
        <w:rPr>
          <w:rFonts w:ascii="Arial" w:hAnsi="Arial" w:cs="Arial"/>
          <w:color w:val="6E6E6E"/>
          <w:w w:val="105"/>
          <w:sz w:val="24"/>
          <w:szCs w:val="24"/>
        </w:rPr>
        <w:t xml:space="preserve">zpracováváme a </w:t>
      </w:r>
      <w:r w:rsidRPr="0069746B">
        <w:rPr>
          <w:rFonts w:ascii="Arial" w:hAnsi="Arial" w:cs="Arial"/>
          <w:color w:val="5D5D5D"/>
          <w:w w:val="105"/>
          <w:sz w:val="24"/>
          <w:szCs w:val="24"/>
        </w:rPr>
        <w:t>plníme jimi katalog</w:t>
      </w:r>
      <w:r w:rsidR="0069746B">
        <w:rPr>
          <w:rFonts w:ascii="Arial" w:hAnsi="Arial" w:cs="Arial"/>
          <w:color w:val="5D5D5D"/>
          <w:w w:val="105"/>
          <w:sz w:val="24"/>
          <w:szCs w:val="24"/>
        </w:rPr>
        <w:t xml:space="preserve"> </w:t>
      </w:r>
      <w:r w:rsidRPr="0069746B">
        <w:rPr>
          <w:rFonts w:ascii="Arial" w:hAnsi="Arial" w:cs="Arial"/>
          <w:color w:val="5D5D5D"/>
          <w:w w:val="105"/>
          <w:sz w:val="24"/>
          <w:szCs w:val="24"/>
        </w:rPr>
        <w:t xml:space="preserve">Manuscriptoria. Strukturální informace jsou </w:t>
      </w:r>
      <w:r w:rsidRPr="0069746B">
        <w:rPr>
          <w:rFonts w:ascii="Arial" w:hAnsi="Arial" w:cs="Arial"/>
          <w:color w:val="6E6E6E"/>
          <w:w w:val="105"/>
          <w:sz w:val="24"/>
          <w:szCs w:val="24"/>
        </w:rPr>
        <w:t xml:space="preserve">využívány </w:t>
      </w:r>
      <w:r w:rsidRPr="0069746B">
        <w:rPr>
          <w:rFonts w:ascii="Arial" w:hAnsi="Arial" w:cs="Arial"/>
          <w:color w:val="5D5D5D"/>
          <w:w w:val="105"/>
          <w:sz w:val="24"/>
          <w:szCs w:val="24"/>
        </w:rPr>
        <w:t xml:space="preserve">k tomu, </w:t>
      </w:r>
      <w:r w:rsidRPr="0069746B">
        <w:rPr>
          <w:rFonts w:ascii="Arial" w:hAnsi="Arial" w:cs="Arial"/>
          <w:color w:val="6E6E6E"/>
          <w:w w:val="105"/>
          <w:sz w:val="24"/>
          <w:szCs w:val="24"/>
        </w:rPr>
        <w:t xml:space="preserve">abychom rekonstruovali strukturu </w:t>
      </w:r>
      <w:r w:rsidRPr="0069746B">
        <w:rPr>
          <w:rFonts w:ascii="Arial" w:hAnsi="Arial" w:cs="Arial"/>
          <w:color w:val="5D5D5D"/>
          <w:w w:val="105"/>
          <w:sz w:val="24"/>
          <w:szCs w:val="24"/>
        </w:rPr>
        <w:t xml:space="preserve">dokumentu, naplnili ji </w:t>
      </w:r>
      <w:r w:rsidRPr="0069746B">
        <w:rPr>
          <w:rFonts w:ascii="Arial" w:hAnsi="Arial" w:cs="Arial"/>
          <w:color w:val="6E6E6E"/>
          <w:w w:val="105"/>
          <w:sz w:val="24"/>
          <w:szCs w:val="24"/>
        </w:rPr>
        <w:t xml:space="preserve">obrazy a zobrazovali </w:t>
      </w:r>
      <w:r w:rsidRPr="0069746B">
        <w:rPr>
          <w:rFonts w:ascii="Arial" w:hAnsi="Arial" w:cs="Arial"/>
          <w:color w:val="5D5D5D"/>
          <w:w w:val="105"/>
          <w:sz w:val="24"/>
          <w:szCs w:val="24"/>
        </w:rPr>
        <w:t>ji koncovým uživatelům.</w:t>
      </w:r>
    </w:p>
    <w:p w:rsidR="00C644F9" w:rsidRPr="0069746B" w:rsidRDefault="00C644F9" w:rsidP="00C644F9">
      <w:pPr>
        <w:pStyle w:val="Zkladntext"/>
        <w:rPr>
          <w:rFonts w:ascii="Arial" w:hAnsi="Arial" w:cs="Arial"/>
          <w:b/>
          <w:i/>
          <w:sz w:val="24"/>
          <w:szCs w:val="24"/>
        </w:rPr>
      </w:pPr>
    </w:p>
    <w:p w:rsidR="00C644F9" w:rsidRPr="0069746B" w:rsidRDefault="00C644F9" w:rsidP="00E95B30">
      <w:pPr>
        <w:pStyle w:val="Zkladntext"/>
        <w:spacing w:line="268" w:lineRule="auto"/>
        <w:ind w:right="226"/>
        <w:jc w:val="both"/>
        <w:rPr>
          <w:rFonts w:ascii="Arial" w:hAnsi="Arial" w:cs="Arial"/>
          <w:sz w:val="24"/>
          <w:szCs w:val="24"/>
        </w:rPr>
      </w:pPr>
      <w:r w:rsidRPr="0069746B">
        <w:rPr>
          <w:rFonts w:ascii="Arial" w:hAnsi="Arial" w:cs="Arial"/>
          <w:color w:val="696969"/>
          <w:sz w:val="24"/>
          <w:szCs w:val="24"/>
        </w:rPr>
        <w:t>Kde to bylo možné, bylo povinností partnera</w:t>
      </w:r>
      <w:r w:rsidRPr="0069746B">
        <w:rPr>
          <w:rFonts w:ascii="Arial" w:hAnsi="Arial" w:cs="Arial"/>
          <w:color w:val="8C8C8C"/>
          <w:sz w:val="24"/>
          <w:szCs w:val="24"/>
        </w:rPr>
        <w:t xml:space="preserve">, </w:t>
      </w:r>
      <w:r w:rsidRPr="0069746B">
        <w:rPr>
          <w:rFonts w:ascii="Arial" w:hAnsi="Arial" w:cs="Arial"/>
          <w:color w:val="7B7B7B"/>
          <w:sz w:val="24"/>
          <w:szCs w:val="24"/>
        </w:rPr>
        <w:t xml:space="preserve">aby zpřístupnil </w:t>
      </w:r>
      <w:r w:rsidRPr="0069746B">
        <w:rPr>
          <w:rFonts w:ascii="Arial" w:hAnsi="Arial" w:cs="Arial"/>
          <w:color w:val="696969"/>
          <w:sz w:val="24"/>
          <w:szCs w:val="24"/>
        </w:rPr>
        <w:t xml:space="preserve">obrazy v rámci </w:t>
      </w:r>
      <w:r w:rsidRPr="0069746B">
        <w:rPr>
          <w:rFonts w:ascii="Arial" w:hAnsi="Arial" w:cs="Arial"/>
          <w:color w:val="8C8C8C"/>
          <w:sz w:val="24"/>
          <w:szCs w:val="24"/>
        </w:rPr>
        <w:t>v</w:t>
      </w:r>
      <w:r w:rsidRPr="0069746B">
        <w:rPr>
          <w:rFonts w:ascii="Arial" w:hAnsi="Arial" w:cs="Arial"/>
          <w:color w:val="696969"/>
          <w:sz w:val="24"/>
          <w:szCs w:val="24"/>
        </w:rPr>
        <w:t xml:space="preserve">lastní repository a umožnil jejich přenos do prohllžeče </w:t>
      </w:r>
      <w:r w:rsidRPr="0069746B">
        <w:rPr>
          <w:rFonts w:ascii="Arial" w:hAnsi="Arial" w:cs="Arial"/>
          <w:color w:val="7B7B7B"/>
          <w:sz w:val="24"/>
          <w:szCs w:val="24"/>
        </w:rPr>
        <w:t xml:space="preserve">či </w:t>
      </w:r>
      <w:r w:rsidRPr="0069746B">
        <w:rPr>
          <w:rFonts w:ascii="Arial" w:hAnsi="Arial" w:cs="Arial"/>
          <w:color w:val="696969"/>
          <w:sz w:val="24"/>
          <w:szCs w:val="24"/>
        </w:rPr>
        <w:t>aplikace koncového u</w:t>
      </w:r>
      <w:r w:rsidRPr="0069746B">
        <w:rPr>
          <w:rFonts w:ascii="Arial" w:hAnsi="Arial" w:cs="Arial"/>
          <w:color w:val="8C8C8C"/>
          <w:sz w:val="24"/>
          <w:szCs w:val="24"/>
        </w:rPr>
        <w:t>živa</w:t>
      </w:r>
      <w:r w:rsidRPr="0069746B">
        <w:rPr>
          <w:rFonts w:ascii="Arial" w:hAnsi="Arial" w:cs="Arial"/>
          <w:color w:val="696969"/>
          <w:sz w:val="24"/>
          <w:szCs w:val="24"/>
        </w:rPr>
        <w:t>tele.</w:t>
      </w:r>
    </w:p>
    <w:p w:rsidR="00C644F9" w:rsidRPr="0069746B" w:rsidRDefault="00C644F9" w:rsidP="00E95B30">
      <w:pPr>
        <w:pStyle w:val="Zkladntext"/>
        <w:spacing w:before="2" w:line="268" w:lineRule="auto"/>
        <w:ind w:right="244"/>
        <w:jc w:val="both"/>
        <w:rPr>
          <w:rFonts w:ascii="Arial" w:hAnsi="Arial" w:cs="Arial"/>
          <w:sz w:val="24"/>
          <w:szCs w:val="24"/>
        </w:rPr>
      </w:pPr>
      <w:r w:rsidRPr="0069746B">
        <w:rPr>
          <w:rFonts w:ascii="Arial" w:hAnsi="Arial" w:cs="Arial"/>
          <w:color w:val="696969"/>
          <w:sz w:val="24"/>
          <w:szCs w:val="24"/>
        </w:rPr>
        <w:t xml:space="preserve">Potřeba </w:t>
      </w:r>
      <w:r w:rsidRPr="0069746B">
        <w:rPr>
          <w:rFonts w:ascii="Arial" w:hAnsi="Arial" w:cs="Arial"/>
          <w:color w:val="505050"/>
          <w:sz w:val="24"/>
          <w:szCs w:val="24"/>
        </w:rPr>
        <w:t>distribuov</w:t>
      </w:r>
      <w:r w:rsidRPr="0069746B">
        <w:rPr>
          <w:rFonts w:ascii="Arial" w:hAnsi="Arial" w:cs="Arial"/>
          <w:color w:val="7B7B7B"/>
          <w:sz w:val="24"/>
          <w:szCs w:val="24"/>
        </w:rPr>
        <w:t xml:space="preserve">aných </w:t>
      </w:r>
      <w:r w:rsidRPr="0069746B">
        <w:rPr>
          <w:rFonts w:ascii="Arial" w:hAnsi="Arial" w:cs="Arial"/>
          <w:color w:val="696969"/>
          <w:sz w:val="24"/>
          <w:szCs w:val="24"/>
        </w:rPr>
        <w:t xml:space="preserve">obrazových repozitářů byla </w:t>
      </w:r>
      <w:r w:rsidRPr="0069746B">
        <w:rPr>
          <w:rFonts w:ascii="Arial" w:hAnsi="Arial" w:cs="Arial"/>
          <w:color w:val="7B7B7B"/>
          <w:sz w:val="24"/>
          <w:szCs w:val="24"/>
        </w:rPr>
        <w:t xml:space="preserve">vyvolána </w:t>
      </w:r>
      <w:r w:rsidRPr="0069746B">
        <w:rPr>
          <w:rFonts w:ascii="Arial" w:hAnsi="Arial" w:cs="Arial"/>
          <w:color w:val="505050"/>
          <w:sz w:val="24"/>
          <w:szCs w:val="24"/>
        </w:rPr>
        <w:t xml:space="preserve">následujícími </w:t>
      </w:r>
      <w:r w:rsidRPr="0069746B">
        <w:rPr>
          <w:rFonts w:ascii="Arial" w:hAnsi="Arial" w:cs="Arial"/>
          <w:color w:val="7B7B7B"/>
          <w:sz w:val="24"/>
          <w:szCs w:val="24"/>
        </w:rPr>
        <w:t xml:space="preserve">omezeními, </w:t>
      </w:r>
      <w:r w:rsidRPr="0069746B">
        <w:rPr>
          <w:rFonts w:ascii="Arial" w:hAnsi="Arial" w:cs="Arial"/>
          <w:color w:val="696969"/>
          <w:sz w:val="24"/>
          <w:szCs w:val="24"/>
        </w:rPr>
        <w:t xml:space="preserve">dnes již </w:t>
      </w:r>
      <w:r w:rsidRPr="0069746B">
        <w:rPr>
          <w:rFonts w:ascii="Arial" w:hAnsi="Arial" w:cs="Arial"/>
          <w:color w:val="7B7B7B"/>
          <w:sz w:val="24"/>
          <w:szCs w:val="24"/>
        </w:rPr>
        <w:t xml:space="preserve">částečně </w:t>
      </w:r>
      <w:r w:rsidRPr="0069746B">
        <w:rPr>
          <w:rFonts w:ascii="Arial" w:hAnsi="Arial" w:cs="Arial"/>
          <w:color w:val="696969"/>
          <w:sz w:val="24"/>
          <w:szCs w:val="24"/>
        </w:rPr>
        <w:t>překonanými.</w:t>
      </w:r>
    </w:p>
    <w:p w:rsidR="00C644F9" w:rsidRPr="0069746B" w:rsidRDefault="00C644F9" w:rsidP="00C644F9">
      <w:pPr>
        <w:pStyle w:val="Zkladntext"/>
        <w:spacing w:before="9"/>
        <w:rPr>
          <w:rFonts w:ascii="Arial" w:hAnsi="Arial" w:cs="Arial"/>
          <w:sz w:val="24"/>
          <w:szCs w:val="24"/>
        </w:rPr>
      </w:pPr>
    </w:p>
    <w:p w:rsidR="00C644F9" w:rsidRPr="0069746B" w:rsidRDefault="00C644F9" w:rsidP="00AA6370">
      <w:pPr>
        <w:pStyle w:val="Nadpis2"/>
      </w:pPr>
      <w:bookmarkStart w:id="46" w:name="_Toc20049056"/>
      <w:r w:rsidRPr="0069746B">
        <w:t xml:space="preserve">Vysoké náklady na implementaci a udržování centrálního obrazového </w:t>
      </w:r>
      <w:r w:rsidRPr="0069746B">
        <w:rPr>
          <w:color w:val="696969"/>
        </w:rPr>
        <w:t>repozitále.</w:t>
      </w:r>
      <w:bookmarkEnd w:id="46"/>
    </w:p>
    <w:p w:rsidR="00C644F9" w:rsidRPr="0069746B" w:rsidRDefault="00C644F9" w:rsidP="00817620">
      <w:pPr>
        <w:pStyle w:val="Zkladntext"/>
        <w:ind w:right="221"/>
        <w:jc w:val="both"/>
        <w:rPr>
          <w:rFonts w:ascii="Arial" w:hAnsi="Arial" w:cs="Arial"/>
          <w:sz w:val="24"/>
          <w:szCs w:val="24"/>
        </w:rPr>
      </w:pPr>
      <w:r w:rsidRPr="0069746B">
        <w:rPr>
          <w:rFonts w:ascii="Arial" w:hAnsi="Arial" w:cs="Arial"/>
          <w:color w:val="696969"/>
          <w:w w:val="105"/>
          <w:sz w:val="24"/>
          <w:szCs w:val="24"/>
        </w:rPr>
        <w:t xml:space="preserve">V </w:t>
      </w:r>
      <w:r w:rsidRPr="0069746B">
        <w:rPr>
          <w:rFonts w:ascii="Arial" w:hAnsi="Arial" w:cs="Arial"/>
          <w:color w:val="7B7B7B"/>
          <w:w w:val="105"/>
          <w:sz w:val="24"/>
          <w:szCs w:val="24"/>
        </w:rPr>
        <w:t xml:space="preserve">současnosti </w:t>
      </w:r>
      <w:r w:rsidRPr="0069746B">
        <w:rPr>
          <w:rFonts w:ascii="Arial" w:hAnsi="Arial" w:cs="Arial"/>
          <w:color w:val="696969"/>
          <w:w w:val="105"/>
          <w:sz w:val="24"/>
          <w:szCs w:val="24"/>
        </w:rPr>
        <w:t>je celkový objem obrazových dat Manuscriptoria odhadován</w:t>
      </w:r>
      <w:r w:rsidRPr="0069746B">
        <w:rPr>
          <w:rFonts w:ascii="Arial" w:hAnsi="Arial" w:cs="Arial"/>
          <w:color w:val="7B7B7B"/>
          <w:w w:val="105"/>
          <w:sz w:val="24"/>
          <w:szCs w:val="24"/>
        </w:rPr>
        <w:t xml:space="preserve"> na </w:t>
      </w:r>
      <w:r w:rsidRPr="0069746B">
        <w:rPr>
          <w:rFonts w:ascii="Arial" w:hAnsi="Arial" w:cs="Arial"/>
          <w:color w:val="696969"/>
          <w:w w:val="105"/>
          <w:sz w:val="24"/>
          <w:szCs w:val="24"/>
        </w:rPr>
        <w:t xml:space="preserve">přibližně </w:t>
      </w:r>
      <w:r w:rsidRPr="0069746B">
        <w:rPr>
          <w:rFonts w:ascii="Arial" w:hAnsi="Arial" w:cs="Arial"/>
          <w:color w:val="7B7B7B"/>
          <w:w w:val="105"/>
          <w:sz w:val="24"/>
          <w:szCs w:val="24"/>
        </w:rPr>
        <w:t xml:space="preserve">25 </w:t>
      </w:r>
      <w:r w:rsidRPr="0069746B">
        <w:rPr>
          <w:rFonts w:ascii="Arial" w:hAnsi="Arial" w:cs="Arial"/>
          <w:color w:val="696969"/>
          <w:w w:val="105"/>
          <w:sz w:val="24"/>
          <w:szCs w:val="24"/>
        </w:rPr>
        <w:t xml:space="preserve">TB. Odhadujeme dále, </w:t>
      </w:r>
      <w:r w:rsidRPr="0069746B">
        <w:rPr>
          <w:rFonts w:ascii="Arial" w:hAnsi="Arial" w:cs="Arial"/>
          <w:color w:val="8C8C8C"/>
          <w:w w:val="105"/>
          <w:sz w:val="24"/>
          <w:szCs w:val="24"/>
        </w:rPr>
        <w:t>ž</w:t>
      </w:r>
      <w:r w:rsidRPr="0069746B">
        <w:rPr>
          <w:rFonts w:ascii="Arial" w:hAnsi="Arial" w:cs="Arial"/>
          <w:color w:val="696969"/>
          <w:w w:val="105"/>
          <w:sz w:val="24"/>
          <w:szCs w:val="24"/>
        </w:rPr>
        <w:t xml:space="preserve">e tento </w:t>
      </w:r>
      <w:r w:rsidRPr="0069746B">
        <w:rPr>
          <w:rFonts w:ascii="Arial" w:hAnsi="Arial" w:cs="Arial"/>
          <w:color w:val="7B7B7B"/>
          <w:w w:val="105"/>
          <w:sz w:val="24"/>
          <w:szCs w:val="24"/>
        </w:rPr>
        <w:t xml:space="preserve">objem </w:t>
      </w:r>
      <w:r w:rsidRPr="0069746B">
        <w:rPr>
          <w:rFonts w:ascii="Arial" w:hAnsi="Arial" w:cs="Arial"/>
          <w:color w:val="696969"/>
          <w:w w:val="105"/>
          <w:sz w:val="24"/>
          <w:szCs w:val="24"/>
        </w:rPr>
        <w:t xml:space="preserve">bude </w:t>
      </w:r>
      <w:r w:rsidRPr="0069746B">
        <w:rPr>
          <w:rFonts w:ascii="Arial" w:hAnsi="Arial" w:cs="Arial"/>
          <w:color w:val="7B7B7B"/>
          <w:w w:val="105"/>
          <w:sz w:val="24"/>
          <w:szCs w:val="24"/>
        </w:rPr>
        <w:t xml:space="preserve">v </w:t>
      </w:r>
      <w:r w:rsidRPr="0069746B">
        <w:rPr>
          <w:rFonts w:ascii="Arial" w:hAnsi="Arial" w:cs="Arial"/>
          <w:color w:val="696969"/>
          <w:w w:val="105"/>
          <w:sz w:val="24"/>
          <w:szCs w:val="24"/>
        </w:rPr>
        <w:t>roce 2019 až</w:t>
      </w:r>
      <w:r w:rsidRPr="0069746B">
        <w:rPr>
          <w:rFonts w:ascii="Arial" w:hAnsi="Arial" w:cs="Arial"/>
          <w:color w:val="8C8C8C"/>
          <w:w w:val="105"/>
          <w:sz w:val="24"/>
          <w:szCs w:val="24"/>
        </w:rPr>
        <w:t xml:space="preserve"> čtyř</w:t>
      </w:r>
      <w:r w:rsidRPr="0069746B">
        <w:rPr>
          <w:rFonts w:ascii="Arial" w:hAnsi="Arial" w:cs="Arial"/>
          <w:color w:val="696969"/>
          <w:w w:val="105"/>
          <w:sz w:val="24"/>
          <w:szCs w:val="24"/>
        </w:rPr>
        <w:t>násobný.</w:t>
      </w:r>
      <w:r w:rsidRPr="0069746B">
        <w:rPr>
          <w:rFonts w:ascii="Arial" w:hAnsi="Arial" w:cs="Arial"/>
          <w:color w:val="696969"/>
          <w:spacing w:val="13"/>
          <w:w w:val="105"/>
          <w:sz w:val="24"/>
          <w:szCs w:val="24"/>
        </w:rPr>
        <w:t xml:space="preserve"> </w:t>
      </w:r>
      <w:r w:rsidRPr="0069746B">
        <w:rPr>
          <w:rFonts w:ascii="Arial" w:hAnsi="Arial" w:cs="Arial"/>
          <w:color w:val="696969"/>
          <w:w w:val="105"/>
          <w:sz w:val="24"/>
          <w:szCs w:val="24"/>
        </w:rPr>
        <w:t>Pokud</w:t>
      </w:r>
      <w:r w:rsidRPr="0069746B">
        <w:rPr>
          <w:rFonts w:ascii="Arial" w:hAnsi="Arial" w:cs="Arial"/>
          <w:color w:val="696969"/>
          <w:spacing w:val="-5"/>
          <w:w w:val="105"/>
          <w:sz w:val="24"/>
          <w:szCs w:val="24"/>
        </w:rPr>
        <w:t xml:space="preserve"> </w:t>
      </w:r>
      <w:r w:rsidRPr="0069746B">
        <w:rPr>
          <w:rFonts w:ascii="Arial" w:hAnsi="Arial" w:cs="Arial"/>
          <w:color w:val="7B7B7B"/>
          <w:w w:val="105"/>
          <w:sz w:val="24"/>
          <w:szCs w:val="24"/>
        </w:rPr>
        <w:t>vezmeme</w:t>
      </w:r>
      <w:r w:rsidRPr="0069746B">
        <w:rPr>
          <w:rFonts w:ascii="Arial" w:hAnsi="Arial" w:cs="Arial"/>
          <w:color w:val="7B7B7B"/>
          <w:spacing w:val="-17"/>
          <w:w w:val="105"/>
          <w:sz w:val="24"/>
          <w:szCs w:val="24"/>
        </w:rPr>
        <w:t xml:space="preserve"> </w:t>
      </w:r>
      <w:r w:rsidRPr="0069746B">
        <w:rPr>
          <w:rFonts w:ascii="Arial" w:hAnsi="Arial" w:cs="Arial"/>
          <w:color w:val="7B7B7B"/>
          <w:w w:val="105"/>
          <w:sz w:val="24"/>
          <w:szCs w:val="24"/>
        </w:rPr>
        <w:t>v</w:t>
      </w:r>
      <w:r w:rsidRPr="0069746B">
        <w:rPr>
          <w:rFonts w:ascii="Arial" w:hAnsi="Arial" w:cs="Arial"/>
          <w:color w:val="7B7B7B"/>
          <w:spacing w:val="-6"/>
          <w:w w:val="105"/>
          <w:sz w:val="24"/>
          <w:szCs w:val="24"/>
        </w:rPr>
        <w:t xml:space="preserve"> </w:t>
      </w:r>
      <w:r w:rsidRPr="0069746B">
        <w:rPr>
          <w:rFonts w:ascii="Arial" w:hAnsi="Arial" w:cs="Arial"/>
          <w:color w:val="696969"/>
          <w:w w:val="105"/>
          <w:sz w:val="24"/>
          <w:szCs w:val="24"/>
        </w:rPr>
        <w:t>úvahu,</w:t>
      </w:r>
      <w:r w:rsidRPr="0069746B">
        <w:rPr>
          <w:rFonts w:ascii="Arial" w:hAnsi="Arial" w:cs="Arial"/>
          <w:color w:val="696969"/>
          <w:spacing w:val="-3"/>
          <w:w w:val="105"/>
          <w:sz w:val="24"/>
          <w:szCs w:val="24"/>
        </w:rPr>
        <w:t xml:space="preserve"> </w:t>
      </w:r>
      <w:r w:rsidRPr="0069746B">
        <w:rPr>
          <w:rFonts w:ascii="Arial" w:hAnsi="Arial" w:cs="Arial"/>
          <w:color w:val="696969"/>
          <w:w w:val="105"/>
          <w:sz w:val="24"/>
          <w:szCs w:val="24"/>
        </w:rPr>
        <w:t>jak</w:t>
      </w:r>
      <w:r w:rsidRPr="0069746B">
        <w:rPr>
          <w:rFonts w:ascii="Arial" w:hAnsi="Arial" w:cs="Arial"/>
          <w:color w:val="696969"/>
          <w:spacing w:val="-16"/>
          <w:w w:val="105"/>
          <w:sz w:val="24"/>
          <w:szCs w:val="24"/>
        </w:rPr>
        <w:t xml:space="preserve"> </w:t>
      </w:r>
      <w:r w:rsidRPr="0069746B">
        <w:rPr>
          <w:rFonts w:ascii="Arial" w:hAnsi="Arial" w:cs="Arial"/>
          <w:color w:val="696969"/>
          <w:w w:val="105"/>
          <w:sz w:val="24"/>
          <w:szCs w:val="24"/>
        </w:rPr>
        <w:t>drahý</w:t>
      </w:r>
      <w:r w:rsidRPr="0069746B">
        <w:rPr>
          <w:rFonts w:ascii="Arial" w:hAnsi="Arial" w:cs="Arial"/>
          <w:color w:val="696969"/>
          <w:spacing w:val="-16"/>
          <w:w w:val="105"/>
          <w:sz w:val="24"/>
          <w:szCs w:val="24"/>
        </w:rPr>
        <w:t xml:space="preserve"> </w:t>
      </w:r>
      <w:r w:rsidRPr="0069746B">
        <w:rPr>
          <w:rFonts w:ascii="Arial" w:hAnsi="Arial" w:cs="Arial"/>
          <w:color w:val="696969"/>
          <w:w w:val="105"/>
          <w:sz w:val="24"/>
          <w:szCs w:val="24"/>
        </w:rPr>
        <w:t>by</w:t>
      </w:r>
      <w:r w:rsidRPr="0069746B">
        <w:rPr>
          <w:rFonts w:ascii="Arial" w:hAnsi="Arial" w:cs="Arial"/>
          <w:color w:val="696969"/>
          <w:spacing w:val="-14"/>
          <w:w w:val="105"/>
          <w:sz w:val="24"/>
          <w:szCs w:val="24"/>
        </w:rPr>
        <w:t xml:space="preserve"> </w:t>
      </w:r>
      <w:r w:rsidRPr="0069746B">
        <w:rPr>
          <w:rFonts w:ascii="Arial" w:hAnsi="Arial" w:cs="Arial"/>
          <w:color w:val="696969"/>
          <w:w w:val="105"/>
          <w:sz w:val="24"/>
          <w:szCs w:val="24"/>
        </w:rPr>
        <w:t>byl</w:t>
      </w:r>
      <w:r w:rsidRPr="0069746B">
        <w:rPr>
          <w:rFonts w:ascii="Arial" w:hAnsi="Arial" w:cs="Arial"/>
          <w:color w:val="696969"/>
          <w:spacing w:val="-9"/>
          <w:w w:val="105"/>
          <w:sz w:val="24"/>
          <w:szCs w:val="24"/>
        </w:rPr>
        <w:t xml:space="preserve"> </w:t>
      </w:r>
      <w:r w:rsidRPr="0069746B">
        <w:rPr>
          <w:rFonts w:ascii="Arial" w:hAnsi="Arial" w:cs="Arial"/>
          <w:color w:val="696969"/>
          <w:w w:val="105"/>
          <w:sz w:val="24"/>
          <w:szCs w:val="24"/>
        </w:rPr>
        <w:t>provoz</w:t>
      </w:r>
      <w:r w:rsidRPr="0069746B">
        <w:rPr>
          <w:rFonts w:ascii="Arial" w:hAnsi="Arial" w:cs="Arial"/>
          <w:color w:val="696969"/>
          <w:spacing w:val="-8"/>
          <w:w w:val="105"/>
          <w:sz w:val="24"/>
          <w:szCs w:val="24"/>
        </w:rPr>
        <w:t xml:space="preserve"> </w:t>
      </w:r>
      <w:r w:rsidRPr="0069746B">
        <w:rPr>
          <w:rFonts w:ascii="Arial" w:hAnsi="Arial" w:cs="Arial"/>
          <w:color w:val="696969"/>
          <w:w w:val="105"/>
          <w:sz w:val="24"/>
          <w:szCs w:val="24"/>
        </w:rPr>
        <w:t>podobného</w:t>
      </w:r>
      <w:r w:rsidRPr="0069746B">
        <w:rPr>
          <w:rFonts w:ascii="Arial" w:hAnsi="Arial" w:cs="Arial"/>
          <w:color w:val="696969"/>
          <w:spacing w:val="-5"/>
          <w:w w:val="105"/>
          <w:sz w:val="24"/>
          <w:szCs w:val="24"/>
        </w:rPr>
        <w:t xml:space="preserve"> </w:t>
      </w:r>
      <w:r w:rsidRPr="0069746B">
        <w:rPr>
          <w:rFonts w:ascii="Arial" w:hAnsi="Arial" w:cs="Arial"/>
          <w:color w:val="696969"/>
          <w:w w:val="105"/>
          <w:sz w:val="24"/>
          <w:szCs w:val="24"/>
        </w:rPr>
        <w:t>úložiště</w:t>
      </w:r>
      <w:r w:rsidRPr="0069746B">
        <w:rPr>
          <w:rFonts w:ascii="Arial" w:hAnsi="Arial" w:cs="Arial"/>
          <w:color w:val="8C8C8C"/>
          <w:w w:val="105"/>
          <w:sz w:val="24"/>
          <w:szCs w:val="24"/>
        </w:rPr>
        <w:t xml:space="preserve"> </w:t>
      </w:r>
      <w:r w:rsidRPr="0069746B">
        <w:rPr>
          <w:rFonts w:ascii="Arial" w:hAnsi="Arial" w:cs="Arial"/>
          <w:color w:val="8C8C8C"/>
          <w:spacing w:val="-5"/>
          <w:w w:val="105"/>
          <w:sz w:val="24"/>
          <w:szCs w:val="24"/>
        </w:rPr>
        <w:t>ješ</w:t>
      </w:r>
      <w:r w:rsidRPr="0069746B">
        <w:rPr>
          <w:rFonts w:ascii="Arial" w:hAnsi="Arial" w:cs="Arial"/>
          <w:color w:val="696969"/>
          <w:spacing w:val="-5"/>
          <w:w w:val="105"/>
          <w:sz w:val="24"/>
          <w:szCs w:val="24"/>
        </w:rPr>
        <w:t>tě</w:t>
      </w:r>
      <w:r w:rsidRPr="0069746B">
        <w:rPr>
          <w:rFonts w:ascii="Arial" w:hAnsi="Arial" w:cs="Arial"/>
          <w:color w:val="696969"/>
          <w:spacing w:val="-2"/>
          <w:w w:val="105"/>
          <w:sz w:val="24"/>
          <w:szCs w:val="24"/>
        </w:rPr>
        <w:t xml:space="preserve"> </w:t>
      </w:r>
      <w:r w:rsidRPr="0069746B">
        <w:rPr>
          <w:rFonts w:ascii="Arial" w:hAnsi="Arial" w:cs="Arial"/>
          <w:color w:val="696969"/>
          <w:w w:val="105"/>
          <w:sz w:val="24"/>
          <w:szCs w:val="24"/>
        </w:rPr>
        <w:t>před pár</w:t>
      </w:r>
      <w:r w:rsidRPr="0069746B">
        <w:rPr>
          <w:rFonts w:ascii="Arial" w:hAnsi="Arial" w:cs="Arial"/>
          <w:color w:val="696969"/>
          <w:spacing w:val="-5"/>
          <w:w w:val="105"/>
          <w:sz w:val="24"/>
          <w:szCs w:val="24"/>
        </w:rPr>
        <w:t xml:space="preserve"> </w:t>
      </w:r>
      <w:r w:rsidRPr="0069746B">
        <w:rPr>
          <w:rFonts w:ascii="Arial" w:hAnsi="Arial" w:cs="Arial"/>
          <w:color w:val="505050"/>
          <w:w w:val="105"/>
          <w:sz w:val="24"/>
          <w:szCs w:val="24"/>
        </w:rPr>
        <w:t>lety,</w:t>
      </w:r>
      <w:r w:rsidRPr="0069746B">
        <w:rPr>
          <w:rFonts w:ascii="Arial" w:hAnsi="Arial" w:cs="Arial"/>
          <w:color w:val="505050"/>
          <w:spacing w:val="-5"/>
          <w:w w:val="105"/>
          <w:sz w:val="24"/>
          <w:szCs w:val="24"/>
        </w:rPr>
        <w:t xml:space="preserve"> </w:t>
      </w:r>
      <w:r w:rsidRPr="0069746B">
        <w:rPr>
          <w:rFonts w:ascii="Arial" w:hAnsi="Arial" w:cs="Arial"/>
          <w:color w:val="696969"/>
          <w:w w:val="105"/>
          <w:sz w:val="24"/>
          <w:szCs w:val="24"/>
        </w:rPr>
        <w:t>je</w:t>
      </w:r>
      <w:r w:rsidRPr="0069746B">
        <w:rPr>
          <w:rFonts w:ascii="Arial" w:hAnsi="Arial" w:cs="Arial"/>
          <w:color w:val="696969"/>
          <w:spacing w:val="-13"/>
          <w:w w:val="105"/>
          <w:sz w:val="24"/>
          <w:szCs w:val="24"/>
        </w:rPr>
        <w:t xml:space="preserve"> </w:t>
      </w:r>
      <w:r w:rsidRPr="0069746B">
        <w:rPr>
          <w:rFonts w:ascii="Arial" w:hAnsi="Arial" w:cs="Arial"/>
          <w:color w:val="7B7B7B"/>
          <w:w w:val="105"/>
          <w:sz w:val="24"/>
          <w:szCs w:val="24"/>
        </w:rPr>
        <w:t>zřejmé,</w:t>
      </w:r>
      <w:r w:rsidRPr="0069746B">
        <w:rPr>
          <w:rFonts w:ascii="Arial" w:hAnsi="Arial" w:cs="Arial"/>
          <w:color w:val="7B7B7B"/>
          <w:spacing w:val="-7"/>
          <w:w w:val="105"/>
          <w:sz w:val="24"/>
          <w:szCs w:val="24"/>
        </w:rPr>
        <w:t xml:space="preserve"> </w:t>
      </w:r>
      <w:r w:rsidRPr="0069746B">
        <w:rPr>
          <w:rFonts w:ascii="Arial" w:hAnsi="Arial" w:cs="Arial"/>
          <w:color w:val="8C8C8C"/>
          <w:spacing w:val="-4"/>
          <w:w w:val="105"/>
          <w:sz w:val="24"/>
          <w:szCs w:val="24"/>
        </w:rPr>
        <w:t>ž</w:t>
      </w:r>
      <w:r w:rsidRPr="0069746B">
        <w:rPr>
          <w:rFonts w:ascii="Arial" w:hAnsi="Arial" w:cs="Arial"/>
          <w:color w:val="696969"/>
          <w:spacing w:val="-4"/>
          <w:w w:val="105"/>
          <w:sz w:val="24"/>
          <w:szCs w:val="24"/>
        </w:rPr>
        <w:t xml:space="preserve">e </w:t>
      </w:r>
      <w:r w:rsidRPr="0069746B">
        <w:rPr>
          <w:rFonts w:ascii="Arial" w:hAnsi="Arial" w:cs="Arial"/>
          <w:color w:val="696969"/>
          <w:w w:val="105"/>
          <w:sz w:val="24"/>
          <w:szCs w:val="24"/>
        </w:rPr>
        <w:t>provoz</w:t>
      </w:r>
      <w:r w:rsidRPr="0069746B">
        <w:rPr>
          <w:rFonts w:ascii="Arial" w:hAnsi="Arial" w:cs="Arial"/>
          <w:color w:val="696969"/>
          <w:spacing w:val="-9"/>
          <w:w w:val="105"/>
          <w:sz w:val="24"/>
          <w:szCs w:val="24"/>
        </w:rPr>
        <w:t xml:space="preserve"> </w:t>
      </w:r>
      <w:r w:rsidRPr="0069746B">
        <w:rPr>
          <w:rFonts w:ascii="Arial" w:hAnsi="Arial" w:cs="Arial"/>
          <w:color w:val="7B7B7B"/>
          <w:w w:val="105"/>
          <w:sz w:val="24"/>
          <w:szCs w:val="24"/>
        </w:rPr>
        <w:t>systém</w:t>
      </w:r>
      <w:r w:rsidRPr="0069746B">
        <w:rPr>
          <w:rFonts w:ascii="Arial" w:hAnsi="Arial" w:cs="Arial"/>
          <w:color w:val="505050"/>
          <w:w w:val="105"/>
          <w:sz w:val="24"/>
          <w:szCs w:val="24"/>
        </w:rPr>
        <w:t xml:space="preserve">u </w:t>
      </w:r>
      <w:r w:rsidRPr="0069746B">
        <w:rPr>
          <w:rFonts w:ascii="Arial" w:hAnsi="Arial" w:cs="Arial"/>
          <w:color w:val="696969"/>
          <w:w w:val="105"/>
          <w:sz w:val="24"/>
          <w:szCs w:val="24"/>
        </w:rPr>
        <w:t>by</w:t>
      </w:r>
      <w:r w:rsidRPr="0069746B">
        <w:rPr>
          <w:rFonts w:ascii="Arial" w:hAnsi="Arial" w:cs="Arial"/>
          <w:color w:val="696969"/>
          <w:spacing w:val="-7"/>
          <w:w w:val="105"/>
          <w:sz w:val="24"/>
          <w:szCs w:val="24"/>
        </w:rPr>
        <w:t xml:space="preserve"> </w:t>
      </w:r>
      <w:r w:rsidRPr="0069746B">
        <w:rPr>
          <w:rFonts w:ascii="Arial" w:hAnsi="Arial" w:cs="Arial"/>
          <w:color w:val="696969"/>
          <w:w w:val="105"/>
          <w:sz w:val="24"/>
          <w:szCs w:val="24"/>
        </w:rPr>
        <w:t>nebyl</w:t>
      </w:r>
      <w:r w:rsidRPr="0069746B">
        <w:rPr>
          <w:rFonts w:ascii="Arial" w:hAnsi="Arial" w:cs="Arial"/>
          <w:color w:val="696969"/>
          <w:spacing w:val="1"/>
          <w:w w:val="105"/>
          <w:sz w:val="24"/>
          <w:szCs w:val="24"/>
        </w:rPr>
        <w:t xml:space="preserve"> </w:t>
      </w:r>
      <w:r w:rsidRPr="0069746B">
        <w:rPr>
          <w:rFonts w:ascii="Arial" w:hAnsi="Arial" w:cs="Arial"/>
          <w:color w:val="696969"/>
          <w:w w:val="105"/>
          <w:sz w:val="24"/>
          <w:szCs w:val="24"/>
        </w:rPr>
        <w:t>udržitelný</w:t>
      </w:r>
      <w:r w:rsidRPr="0069746B">
        <w:rPr>
          <w:rFonts w:ascii="Arial" w:hAnsi="Arial" w:cs="Arial"/>
          <w:color w:val="696969"/>
          <w:spacing w:val="-14"/>
          <w:w w:val="105"/>
          <w:sz w:val="24"/>
          <w:szCs w:val="24"/>
        </w:rPr>
        <w:t xml:space="preserve"> </w:t>
      </w:r>
      <w:r w:rsidRPr="0069746B">
        <w:rPr>
          <w:rFonts w:ascii="Arial" w:hAnsi="Arial" w:cs="Arial"/>
          <w:color w:val="696969"/>
          <w:w w:val="105"/>
          <w:sz w:val="24"/>
          <w:szCs w:val="24"/>
        </w:rPr>
        <w:t>(přinejmenším</w:t>
      </w:r>
      <w:r w:rsidRPr="0069746B">
        <w:rPr>
          <w:rFonts w:ascii="Arial" w:hAnsi="Arial" w:cs="Arial"/>
          <w:color w:val="8C8C8C"/>
          <w:w w:val="105"/>
          <w:sz w:val="24"/>
          <w:szCs w:val="24"/>
        </w:rPr>
        <w:t xml:space="preserve"> s </w:t>
      </w:r>
      <w:r w:rsidRPr="0069746B">
        <w:rPr>
          <w:rFonts w:ascii="Arial" w:hAnsi="Arial" w:cs="Arial"/>
          <w:color w:val="696969"/>
          <w:w w:val="105"/>
          <w:sz w:val="24"/>
          <w:szCs w:val="24"/>
        </w:rPr>
        <w:t xml:space="preserve">ohledem na dostupný rozpočet). </w:t>
      </w:r>
      <w:r w:rsidRPr="0069746B">
        <w:rPr>
          <w:rFonts w:ascii="Arial" w:hAnsi="Arial" w:cs="Arial"/>
          <w:color w:val="7B7B7B"/>
          <w:spacing w:val="2"/>
          <w:w w:val="105"/>
          <w:sz w:val="24"/>
          <w:szCs w:val="24"/>
        </w:rPr>
        <w:t>Č</w:t>
      </w:r>
      <w:r w:rsidRPr="0069746B">
        <w:rPr>
          <w:rFonts w:ascii="Arial" w:hAnsi="Arial" w:cs="Arial"/>
          <w:color w:val="505050"/>
          <w:spacing w:val="2"/>
          <w:w w:val="105"/>
          <w:sz w:val="24"/>
          <w:szCs w:val="24"/>
        </w:rPr>
        <w:t xml:space="preserve">ili </w:t>
      </w:r>
      <w:r w:rsidRPr="0069746B">
        <w:rPr>
          <w:rFonts w:ascii="Arial" w:hAnsi="Arial" w:cs="Arial"/>
          <w:color w:val="696969"/>
          <w:w w:val="105"/>
          <w:sz w:val="24"/>
          <w:szCs w:val="24"/>
        </w:rPr>
        <w:t xml:space="preserve">rozhodnutí jít </w:t>
      </w:r>
      <w:r w:rsidRPr="0069746B">
        <w:rPr>
          <w:rFonts w:ascii="Arial" w:hAnsi="Arial" w:cs="Arial"/>
          <w:color w:val="7B7B7B"/>
          <w:w w:val="105"/>
          <w:sz w:val="24"/>
          <w:szCs w:val="24"/>
        </w:rPr>
        <w:t xml:space="preserve">cestou </w:t>
      </w:r>
      <w:r w:rsidRPr="0069746B">
        <w:rPr>
          <w:rFonts w:ascii="Arial" w:hAnsi="Arial" w:cs="Arial"/>
          <w:color w:val="696969"/>
          <w:w w:val="105"/>
          <w:sz w:val="24"/>
          <w:szCs w:val="24"/>
        </w:rPr>
        <w:t>distribuce odpo</w:t>
      </w:r>
      <w:r w:rsidRPr="0069746B">
        <w:rPr>
          <w:rFonts w:ascii="Arial" w:hAnsi="Arial" w:cs="Arial"/>
          <w:color w:val="8C8C8C"/>
          <w:w w:val="105"/>
          <w:sz w:val="24"/>
          <w:szCs w:val="24"/>
        </w:rPr>
        <w:t>vě</w:t>
      </w:r>
      <w:r w:rsidRPr="0069746B">
        <w:rPr>
          <w:rFonts w:ascii="Arial" w:hAnsi="Arial" w:cs="Arial"/>
          <w:color w:val="696969"/>
          <w:w w:val="105"/>
          <w:sz w:val="24"/>
          <w:szCs w:val="24"/>
        </w:rPr>
        <w:t xml:space="preserve">dnosti (a nákladů) na </w:t>
      </w:r>
      <w:r w:rsidRPr="0069746B">
        <w:rPr>
          <w:rFonts w:ascii="Arial" w:hAnsi="Arial" w:cs="Arial"/>
          <w:color w:val="8C8C8C"/>
          <w:w w:val="105"/>
          <w:sz w:val="24"/>
          <w:szCs w:val="24"/>
        </w:rPr>
        <w:t>z</w:t>
      </w:r>
      <w:r w:rsidRPr="0069746B">
        <w:rPr>
          <w:rFonts w:ascii="Arial" w:hAnsi="Arial" w:cs="Arial"/>
          <w:color w:val="696969"/>
          <w:w w:val="105"/>
          <w:sz w:val="24"/>
          <w:szCs w:val="24"/>
        </w:rPr>
        <w:t>ajištění dostupnosti obrazů bylo rozhodně správnou</w:t>
      </w:r>
      <w:r w:rsidRPr="0069746B">
        <w:rPr>
          <w:rFonts w:ascii="Arial" w:hAnsi="Arial" w:cs="Arial"/>
          <w:color w:val="7B7B7B"/>
          <w:w w:val="105"/>
          <w:sz w:val="24"/>
          <w:szCs w:val="24"/>
        </w:rPr>
        <w:t xml:space="preserve"> volbou, </w:t>
      </w:r>
      <w:r w:rsidRPr="0069746B">
        <w:rPr>
          <w:rFonts w:ascii="Arial" w:hAnsi="Arial" w:cs="Arial"/>
          <w:color w:val="696969"/>
          <w:w w:val="105"/>
          <w:sz w:val="24"/>
          <w:szCs w:val="24"/>
        </w:rPr>
        <w:t xml:space="preserve">která </w:t>
      </w:r>
      <w:r w:rsidRPr="0069746B">
        <w:rPr>
          <w:rFonts w:ascii="Arial" w:hAnsi="Arial" w:cs="Arial"/>
          <w:color w:val="7B7B7B"/>
          <w:w w:val="105"/>
          <w:sz w:val="24"/>
          <w:szCs w:val="24"/>
        </w:rPr>
        <w:t xml:space="preserve">významně </w:t>
      </w:r>
      <w:r w:rsidRPr="0069746B">
        <w:rPr>
          <w:rFonts w:ascii="Arial" w:hAnsi="Arial" w:cs="Arial"/>
          <w:color w:val="696969"/>
          <w:w w:val="105"/>
          <w:sz w:val="24"/>
          <w:szCs w:val="24"/>
        </w:rPr>
        <w:t>přispěla k udr</w:t>
      </w:r>
      <w:r w:rsidRPr="0069746B">
        <w:rPr>
          <w:rFonts w:ascii="Arial" w:hAnsi="Arial" w:cs="Arial"/>
          <w:color w:val="8C8C8C"/>
          <w:w w:val="105"/>
          <w:sz w:val="24"/>
          <w:szCs w:val="24"/>
        </w:rPr>
        <w:t>ž</w:t>
      </w:r>
      <w:r w:rsidRPr="0069746B">
        <w:rPr>
          <w:rFonts w:ascii="Arial" w:hAnsi="Arial" w:cs="Arial"/>
          <w:color w:val="696969"/>
          <w:w w:val="105"/>
          <w:sz w:val="24"/>
          <w:szCs w:val="24"/>
        </w:rPr>
        <w:t>itelnosti</w:t>
      </w:r>
      <w:r w:rsidRPr="0069746B">
        <w:rPr>
          <w:rFonts w:ascii="Arial" w:hAnsi="Arial" w:cs="Arial"/>
          <w:color w:val="696969"/>
          <w:spacing w:val="-25"/>
          <w:w w:val="105"/>
          <w:sz w:val="24"/>
          <w:szCs w:val="24"/>
        </w:rPr>
        <w:t xml:space="preserve"> </w:t>
      </w:r>
      <w:r w:rsidRPr="0069746B">
        <w:rPr>
          <w:rFonts w:ascii="Arial" w:hAnsi="Arial" w:cs="Arial"/>
          <w:color w:val="696969"/>
          <w:w w:val="105"/>
          <w:sz w:val="24"/>
          <w:szCs w:val="24"/>
        </w:rPr>
        <w:t>projektu.</w:t>
      </w:r>
    </w:p>
    <w:p w:rsidR="00C644F9" w:rsidRPr="0069746B" w:rsidRDefault="00C644F9" w:rsidP="00817620">
      <w:pPr>
        <w:pStyle w:val="Zkladntext"/>
        <w:ind w:right="219"/>
        <w:rPr>
          <w:rFonts w:ascii="Arial" w:hAnsi="Arial" w:cs="Arial"/>
          <w:sz w:val="24"/>
          <w:szCs w:val="24"/>
        </w:rPr>
      </w:pPr>
      <w:r w:rsidRPr="0069746B">
        <w:rPr>
          <w:rFonts w:ascii="Arial" w:hAnsi="Arial" w:cs="Arial"/>
          <w:color w:val="696969"/>
          <w:sz w:val="24"/>
          <w:szCs w:val="24"/>
        </w:rPr>
        <w:t xml:space="preserve">Dnešní </w:t>
      </w:r>
      <w:r w:rsidRPr="0069746B">
        <w:rPr>
          <w:rFonts w:ascii="Arial" w:hAnsi="Arial" w:cs="Arial"/>
          <w:color w:val="7B7B7B"/>
          <w:sz w:val="24"/>
          <w:szCs w:val="24"/>
        </w:rPr>
        <w:t xml:space="preserve">vývoj cen </w:t>
      </w:r>
      <w:r w:rsidRPr="0069746B">
        <w:rPr>
          <w:rFonts w:ascii="Arial" w:hAnsi="Arial" w:cs="Arial"/>
          <w:color w:val="696969"/>
          <w:sz w:val="24"/>
          <w:szCs w:val="24"/>
        </w:rPr>
        <w:t xml:space="preserve">na trhu IT technologií </w:t>
      </w:r>
      <w:r w:rsidRPr="0069746B">
        <w:rPr>
          <w:rFonts w:ascii="Arial" w:hAnsi="Arial" w:cs="Arial"/>
          <w:color w:val="7B7B7B"/>
          <w:sz w:val="24"/>
          <w:szCs w:val="24"/>
        </w:rPr>
        <w:t xml:space="preserve">(a </w:t>
      </w:r>
      <w:r w:rsidRPr="0069746B">
        <w:rPr>
          <w:rFonts w:ascii="Arial" w:hAnsi="Arial" w:cs="Arial"/>
          <w:color w:val="696969"/>
          <w:sz w:val="24"/>
          <w:szCs w:val="24"/>
        </w:rPr>
        <w:t xml:space="preserve">také </w:t>
      </w:r>
      <w:r w:rsidRPr="0069746B">
        <w:rPr>
          <w:rFonts w:ascii="Arial" w:hAnsi="Arial" w:cs="Arial"/>
          <w:color w:val="8C8C8C"/>
          <w:sz w:val="24"/>
          <w:szCs w:val="24"/>
        </w:rPr>
        <w:t>výz</w:t>
      </w:r>
      <w:r w:rsidRPr="0069746B">
        <w:rPr>
          <w:rFonts w:ascii="Arial" w:hAnsi="Arial" w:cs="Arial"/>
          <w:color w:val="696969"/>
          <w:sz w:val="24"/>
          <w:szCs w:val="24"/>
        </w:rPr>
        <w:t xml:space="preserve">namný vývoj v IT </w:t>
      </w:r>
      <w:r w:rsidRPr="0069746B">
        <w:rPr>
          <w:rFonts w:ascii="Arial" w:hAnsi="Arial" w:cs="Arial"/>
          <w:color w:val="7B7B7B"/>
          <w:sz w:val="24"/>
          <w:szCs w:val="24"/>
        </w:rPr>
        <w:t xml:space="preserve">infrastruktuře </w:t>
      </w:r>
      <w:r w:rsidRPr="0069746B">
        <w:rPr>
          <w:rFonts w:ascii="Arial" w:hAnsi="Arial" w:cs="Arial"/>
          <w:color w:val="696969"/>
          <w:sz w:val="24"/>
          <w:szCs w:val="24"/>
        </w:rPr>
        <w:t xml:space="preserve">Národní knihovny </w:t>
      </w:r>
      <w:r w:rsidRPr="0069746B">
        <w:rPr>
          <w:rFonts w:ascii="Arial" w:hAnsi="Arial" w:cs="Arial"/>
          <w:color w:val="7B7B7B"/>
          <w:sz w:val="24"/>
          <w:szCs w:val="24"/>
        </w:rPr>
        <w:t xml:space="preserve">České republiky) </w:t>
      </w:r>
      <w:r w:rsidRPr="0069746B">
        <w:rPr>
          <w:rFonts w:ascii="Arial" w:hAnsi="Arial" w:cs="Arial"/>
          <w:color w:val="696969"/>
          <w:sz w:val="24"/>
          <w:szCs w:val="24"/>
        </w:rPr>
        <w:t xml:space="preserve">umo </w:t>
      </w:r>
      <w:r w:rsidRPr="0069746B">
        <w:rPr>
          <w:rFonts w:ascii="Arial" w:hAnsi="Arial" w:cs="Arial"/>
          <w:color w:val="8C8C8C"/>
          <w:sz w:val="24"/>
          <w:szCs w:val="24"/>
        </w:rPr>
        <w:t>ž</w:t>
      </w:r>
      <w:r w:rsidRPr="0069746B">
        <w:rPr>
          <w:rFonts w:ascii="Arial" w:hAnsi="Arial" w:cs="Arial"/>
          <w:color w:val="696969"/>
          <w:sz w:val="24"/>
          <w:szCs w:val="24"/>
        </w:rPr>
        <w:t>nu jí tento přístup přehod</w:t>
      </w:r>
      <w:r w:rsidRPr="0069746B">
        <w:rPr>
          <w:rFonts w:ascii="Arial" w:hAnsi="Arial" w:cs="Arial"/>
          <w:color w:val="7B7B7B"/>
          <w:sz w:val="24"/>
          <w:szCs w:val="24"/>
        </w:rPr>
        <w:t xml:space="preserve">notit, což </w:t>
      </w:r>
      <w:r w:rsidRPr="0069746B">
        <w:rPr>
          <w:rFonts w:ascii="Arial" w:hAnsi="Arial" w:cs="Arial"/>
          <w:color w:val="696969"/>
          <w:sz w:val="24"/>
          <w:szCs w:val="24"/>
        </w:rPr>
        <w:t>přináší možnost dal</w:t>
      </w:r>
      <w:r w:rsidRPr="0069746B">
        <w:rPr>
          <w:rFonts w:ascii="Arial" w:hAnsi="Arial" w:cs="Arial"/>
          <w:color w:val="8C8C8C"/>
          <w:sz w:val="24"/>
          <w:szCs w:val="24"/>
        </w:rPr>
        <w:t>ší</w:t>
      </w:r>
      <w:r w:rsidRPr="0069746B">
        <w:rPr>
          <w:rFonts w:ascii="Arial" w:hAnsi="Arial" w:cs="Arial"/>
          <w:color w:val="696969"/>
          <w:sz w:val="24"/>
          <w:szCs w:val="24"/>
        </w:rPr>
        <w:t>m potenciálním p</w:t>
      </w:r>
      <w:r w:rsidRPr="0069746B">
        <w:rPr>
          <w:rFonts w:ascii="Arial" w:hAnsi="Arial" w:cs="Arial"/>
          <w:color w:val="8C8C8C"/>
          <w:sz w:val="24"/>
          <w:szCs w:val="24"/>
        </w:rPr>
        <w:t>a</w:t>
      </w:r>
      <w:r w:rsidRPr="0069746B">
        <w:rPr>
          <w:rFonts w:ascii="Arial" w:hAnsi="Arial" w:cs="Arial"/>
          <w:color w:val="696969"/>
          <w:sz w:val="24"/>
          <w:szCs w:val="24"/>
        </w:rPr>
        <w:t xml:space="preserve">rtnerům </w:t>
      </w:r>
      <w:r w:rsidRPr="0069746B">
        <w:rPr>
          <w:rFonts w:ascii="Arial" w:hAnsi="Arial" w:cs="Arial"/>
          <w:color w:val="7B7B7B"/>
          <w:sz w:val="24"/>
          <w:szCs w:val="24"/>
        </w:rPr>
        <w:t xml:space="preserve">zapojit se </w:t>
      </w:r>
      <w:r w:rsidRPr="0069746B">
        <w:rPr>
          <w:rFonts w:ascii="Arial" w:hAnsi="Arial" w:cs="Arial"/>
          <w:color w:val="696969"/>
          <w:sz w:val="24"/>
          <w:szCs w:val="24"/>
        </w:rPr>
        <w:t>do projektu</w:t>
      </w:r>
      <w:r w:rsidRPr="0069746B">
        <w:rPr>
          <w:rFonts w:ascii="Arial" w:hAnsi="Arial" w:cs="Arial"/>
          <w:color w:val="8C8C8C"/>
          <w:sz w:val="24"/>
          <w:szCs w:val="24"/>
        </w:rPr>
        <w:t xml:space="preserve">. </w:t>
      </w:r>
      <w:r w:rsidRPr="0069746B">
        <w:rPr>
          <w:rFonts w:ascii="Arial" w:hAnsi="Arial" w:cs="Arial"/>
          <w:color w:val="7B7B7B"/>
          <w:sz w:val="24"/>
          <w:szCs w:val="24"/>
        </w:rPr>
        <w:t xml:space="preserve">Zejména </w:t>
      </w:r>
      <w:r w:rsidRPr="0069746B">
        <w:rPr>
          <w:rFonts w:ascii="Arial" w:hAnsi="Arial" w:cs="Arial"/>
          <w:color w:val="696969"/>
          <w:sz w:val="24"/>
          <w:szCs w:val="24"/>
        </w:rPr>
        <w:t>menší instituce mohou n</w:t>
      </w:r>
      <w:r w:rsidRPr="0069746B">
        <w:rPr>
          <w:rFonts w:ascii="Arial" w:hAnsi="Arial" w:cs="Arial"/>
          <w:color w:val="8C8C8C"/>
          <w:sz w:val="24"/>
          <w:szCs w:val="24"/>
        </w:rPr>
        <w:t>y</w:t>
      </w:r>
      <w:r w:rsidRPr="0069746B">
        <w:rPr>
          <w:rFonts w:ascii="Arial" w:hAnsi="Arial" w:cs="Arial"/>
          <w:color w:val="696969"/>
          <w:sz w:val="24"/>
          <w:szCs w:val="24"/>
        </w:rPr>
        <w:t xml:space="preserve">ní </w:t>
      </w:r>
      <w:r w:rsidRPr="0069746B">
        <w:rPr>
          <w:rFonts w:ascii="Arial" w:hAnsi="Arial" w:cs="Arial"/>
          <w:color w:val="7B7B7B"/>
          <w:sz w:val="24"/>
          <w:szCs w:val="24"/>
        </w:rPr>
        <w:t xml:space="preserve">využít </w:t>
      </w:r>
      <w:r w:rsidRPr="0069746B">
        <w:rPr>
          <w:rFonts w:ascii="Arial" w:hAnsi="Arial" w:cs="Arial"/>
          <w:color w:val="696969"/>
          <w:sz w:val="24"/>
          <w:szCs w:val="24"/>
        </w:rPr>
        <w:t>mo</w:t>
      </w:r>
      <w:r w:rsidRPr="0069746B">
        <w:rPr>
          <w:rFonts w:ascii="Arial" w:hAnsi="Arial" w:cs="Arial"/>
          <w:color w:val="8C8C8C"/>
          <w:sz w:val="24"/>
          <w:szCs w:val="24"/>
        </w:rPr>
        <w:t>ž</w:t>
      </w:r>
      <w:r w:rsidRPr="0069746B">
        <w:rPr>
          <w:rFonts w:ascii="Arial" w:hAnsi="Arial" w:cs="Arial"/>
          <w:color w:val="696969"/>
          <w:sz w:val="24"/>
          <w:szCs w:val="24"/>
        </w:rPr>
        <w:t xml:space="preserve">nost i poskytnout k </w:t>
      </w:r>
      <w:r w:rsidRPr="0069746B">
        <w:rPr>
          <w:rFonts w:ascii="Arial" w:hAnsi="Arial" w:cs="Arial"/>
          <w:color w:val="7B7B7B"/>
          <w:sz w:val="24"/>
          <w:szCs w:val="24"/>
        </w:rPr>
        <w:t xml:space="preserve">agregaci </w:t>
      </w:r>
      <w:r w:rsidRPr="0069746B">
        <w:rPr>
          <w:rFonts w:ascii="Arial" w:hAnsi="Arial" w:cs="Arial"/>
          <w:color w:val="696969"/>
          <w:sz w:val="24"/>
          <w:szCs w:val="24"/>
        </w:rPr>
        <w:t xml:space="preserve">nejen </w:t>
      </w:r>
      <w:r w:rsidRPr="0069746B">
        <w:rPr>
          <w:rFonts w:ascii="Arial" w:hAnsi="Arial" w:cs="Arial"/>
          <w:color w:val="7B7B7B"/>
          <w:sz w:val="24"/>
          <w:szCs w:val="24"/>
        </w:rPr>
        <w:t xml:space="preserve">metadata, </w:t>
      </w:r>
      <w:r w:rsidRPr="0069746B">
        <w:rPr>
          <w:rFonts w:ascii="Arial" w:hAnsi="Arial" w:cs="Arial"/>
          <w:color w:val="696969"/>
          <w:sz w:val="24"/>
          <w:szCs w:val="24"/>
        </w:rPr>
        <w:t xml:space="preserve">ale i data do </w:t>
      </w:r>
      <w:r w:rsidRPr="0069746B">
        <w:rPr>
          <w:rFonts w:ascii="Arial" w:hAnsi="Arial" w:cs="Arial"/>
          <w:color w:val="7B7B7B"/>
          <w:sz w:val="24"/>
          <w:szCs w:val="24"/>
        </w:rPr>
        <w:t xml:space="preserve">centrálního </w:t>
      </w:r>
      <w:r w:rsidRPr="0069746B">
        <w:rPr>
          <w:rFonts w:ascii="Arial" w:hAnsi="Arial" w:cs="Arial"/>
          <w:color w:val="696969"/>
          <w:sz w:val="24"/>
          <w:szCs w:val="24"/>
        </w:rPr>
        <w:t>datového úlo</w:t>
      </w:r>
      <w:r w:rsidRPr="0069746B">
        <w:rPr>
          <w:rFonts w:ascii="Arial" w:hAnsi="Arial" w:cs="Arial"/>
          <w:color w:val="8C8C8C"/>
          <w:sz w:val="24"/>
          <w:szCs w:val="24"/>
        </w:rPr>
        <w:t>ž</w:t>
      </w:r>
      <w:r w:rsidRPr="0069746B">
        <w:rPr>
          <w:rFonts w:ascii="Arial" w:hAnsi="Arial" w:cs="Arial"/>
          <w:color w:val="696969"/>
          <w:sz w:val="24"/>
          <w:szCs w:val="24"/>
        </w:rPr>
        <w:t>i</w:t>
      </w:r>
      <w:r w:rsidRPr="0069746B">
        <w:rPr>
          <w:rFonts w:ascii="Arial" w:hAnsi="Arial" w:cs="Arial"/>
          <w:color w:val="8C8C8C"/>
          <w:sz w:val="24"/>
          <w:szCs w:val="24"/>
        </w:rPr>
        <w:t>š</w:t>
      </w:r>
      <w:r w:rsidRPr="0069746B">
        <w:rPr>
          <w:rFonts w:ascii="Arial" w:hAnsi="Arial" w:cs="Arial"/>
          <w:color w:val="696969"/>
          <w:sz w:val="24"/>
          <w:szCs w:val="24"/>
        </w:rPr>
        <w:t>t</w:t>
      </w:r>
      <w:r w:rsidRPr="0069746B">
        <w:rPr>
          <w:rFonts w:ascii="Arial" w:hAnsi="Arial" w:cs="Arial"/>
          <w:color w:val="8C8C8C"/>
          <w:sz w:val="24"/>
          <w:szCs w:val="24"/>
        </w:rPr>
        <w:t>ě.</w:t>
      </w:r>
    </w:p>
    <w:p w:rsidR="0069746B" w:rsidRDefault="0069746B" w:rsidP="00817620">
      <w:pPr>
        <w:rPr>
          <w:rFonts w:ascii="Arial" w:hAnsi="Arial" w:cs="Arial"/>
          <w:b/>
          <w:color w:val="505050"/>
          <w:w w:val="95"/>
        </w:rPr>
      </w:pPr>
    </w:p>
    <w:p w:rsidR="00C644F9" w:rsidRPr="0069746B" w:rsidRDefault="00C644F9" w:rsidP="00AA6370">
      <w:pPr>
        <w:pStyle w:val="Nadpis2"/>
      </w:pPr>
      <w:bookmarkStart w:id="47" w:name="_Toc20049057"/>
      <w:r w:rsidRPr="0069746B">
        <w:rPr>
          <w:w w:val="95"/>
        </w:rPr>
        <w:t>Neochota partnera předat do cizí správy vlastní hodnotná</w:t>
      </w:r>
      <w:r w:rsidR="00E95B30" w:rsidRPr="0069746B">
        <w:t xml:space="preserve"> </w:t>
      </w:r>
      <w:r w:rsidRPr="0069746B">
        <w:t>obrazová data</w:t>
      </w:r>
      <w:bookmarkEnd w:id="47"/>
    </w:p>
    <w:p w:rsidR="00C644F9" w:rsidRPr="0069746B" w:rsidRDefault="00C644F9" w:rsidP="00817620">
      <w:pPr>
        <w:pStyle w:val="Zkladntext"/>
        <w:ind w:right="221"/>
        <w:jc w:val="both"/>
        <w:rPr>
          <w:rFonts w:ascii="Arial" w:hAnsi="Arial" w:cs="Arial"/>
          <w:sz w:val="24"/>
          <w:szCs w:val="24"/>
        </w:rPr>
      </w:pPr>
      <w:r w:rsidRPr="0069746B">
        <w:rPr>
          <w:rFonts w:ascii="Arial" w:hAnsi="Arial" w:cs="Arial"/>
          <w:color w:val="696969"/>
          <w:sz w:val="24"/>
          <w:szCs w:val="24"/>
        </w:rPr>
        <w:t xml:space="preserve">Pro některé partnery není </w:t>
      </w:r>
      <w:r w:rsidRPr="0069746B">
        <w:rPr>
          <w:rFonts w:ascii="Arial" w:hAnsi="Arial" w:cs="Arial"/>
          <w:color w:val="7B7B7B"/>
          <w:sz w:val="24"/>
          <w:szCs w:val="24"/>
        </w:rPr>
        <w:t xml:space="preserve">akceptovatelná </w:t>
      </w:r>
      <w:r w:rsidRPr="0069746B">
        <w:rPr>
          <w:rFonts w:ascii="Arial" w:hAnsi="Arial" w:cs="Arial"/>
          <w:color w:val="696969"/>
          <w:sz w:val="24"/>
          <w:szCs w:val="24"/>
        </w:rPr>
        <w:t>př</w:t>
      </w:r>
      <w:r w:rsidRPr="0069746B">
        <w:rPr>
          <w:rFonts w:ascii="Arial" w:hAnsi="Arial" w:cs="Arial"/>
          <w:color w:val="8C8C8C"/>
          <w:sz w:val="24"/>
          <w:szCs w:val="24"/>
        </w:rPr>
        <w:t>e</w:t>
      </w:r>
      <w:r w:rsidRPr="0069746B">
        <w:rPr>
          <w:rFonts w:ascii="Arial" w:hAnsi="Arial" w:cs="Arial"/>
          <w:color w:val="696969"/>
          <w:sz w:val="24"/>
          <w:szCs w:val="24"/>
        </w:rPr>
        <w:t>dstav</w:t>
      </w:r>
      <w:r w:rsidRPr="0069746B">
        <w:rPr>
          <w:rFonts w:ascii="Arial" w:hAnsi="Arial" w:cs="Arial"/>
          <w:color w:val="8C8C8C"/>
          <w:sz w:val="24"/>
          <w:szCs w:val="24"/>
        </w:rPr>
        <w:t xml:space="preserve">a, že </w:t>
      </w:r>
      <w:r w:rsidRPr="0069746B">
        <w:rPr>
          <w:rFonts w:ascii="Arial" w:hAnsi="Arial" w:cs="Arial"/>
          <w:color w:val="7B7B7B"/>
          <w:sz w:val="24"/>
          <w:szCs w:val="24"/>
        </w:rPr>
        <w:t xml:space="preserve">svá </w:t>
      </w:r>
      <w:r w:rsidRPr="0069746B">
        <w:rPr>
          <w:rFonts w:ascii="Arial" w:hAnsi="Arial" w:cs="Arial"/>
          <w:color w:val="696969"/>
          <w:sz w:val="24"/>
          <w:szCs w:val="24"/>
        </w:rPr>
        <w:t xml:space="preserve">obrazová data </w:t>
      </w:r>
      <w:r w:rsidRPr="0069746B">
        <w:rPr>
          <w:rFonts w:ascii="Arial" w:hAnsi="Arial" w:cs="Arial"/>
          <w:color w:val="8C8C8C"/>
          <w:sz w:val="24"/>
          <w:szCs w:val="24"/>
        </w:rPr>
        <w:t>(</w:t>
      </w:r>
      <w:r w:rsidRPr="0069746B">
        <w:rPr>
          <w:rFonts w:ascii="Arial" w:hAnsi="Arial" w:cs="Arial"/>
          <w:color w:val="696969"/>
          <w:sz w:val="24"/>
          <w:szCs w:val="24"/>
        </w:rPr>
        <w:t xml:space="preserve">byť jen jejich odvozené </w:t>
      </w:r>
      <w:r w:rsidRPr="0069746B">
        <w:rPr>
          <w:rFonts w:ascii="Arial" w:hAnsi="Arial" w:cs="Arial"/>
          <w:color w:val="696969"/>
          <w:spacing w:val="3"/>
          <w:sz w:val="24"/>
          <w:szCs w:val="24"/>
        </w:rPr>
        <w:t>u</w:t>
      </w:r>
      <w:r w:rsidRPr="0069746B">
        <w:rPr>
          <w:rFonts w:ascii="Arial" w:hAnsi="Arial" w:cs="Arial"/>
          <w:color w:val="8C8C8C"/>
          <w:spacing w:val="3"/>
          <w:sz w:val="24"/>
          <w:szCs w:val="24"/>
        </w:rPr>
        <w:t>ž</w:t>
      </w:r>
      <w:r w:rsidRPr="0069746B">
        <w:rPr>
          <w:rFonts w:ascii="Arial" w:hAnsi="Arial" w:cs="Arial"/>
          <w:color w:val="696969"/>
          <w:spacing w:val="3"/>
          <w:sz w:val="24"/>
          <w:szCs w:val="24"/>
        </w:rPr>
        <w:t xml:space="preserve">ivatelské </w:t>
      </w:r>
      <w:r w:rsidRPr="0069746B">
        <w:rPr>
          <w:rFonts w:ascii="Arial" w:hAnsi="Arial" w:cs="Arial"/>
          <w:color w:val="7B7B7B"/>
          <w:sz w:val="24"/>
          <w:szCs w:val="24"/>
        </w:rPr>
        <w:t xml:space="preserve">kvality </w:t>
      </w:r>
      <w:r w:rsidRPr="0069746B">
        <w:rPr>
          <w:rFonts w:ascii="Arial" w:hAnsi="Arial" w:cs="Arial"/>
          <w:color w:val="696969"/>
          <w:sz w:val="24"/>
          <w:szCs w:val="24"/>
        </w:rPr>
        <w:t xml:space="preserve">pro </w:t>
      </w:r>
      <w:r w:rsidRPr="0069746B">
        <w:rPr>
          <w:rFonts w:ascii="Arial" w:hAnsi="Arial" w:cs="Arial"/>
          <w:color w:val="7B7B7B"/>
          <w:sz w:val="24"/>
          <w:szCs w:val="24"/>
        </w:rPr>
        <w:t xml:space="preserve">on-line </w:t>
      </w:r>
      <w:r w:rsidRPr="0069746B">
        <w:rPr>
          <w:rFonts w:ascii="Arial" w:hAnsi="Arial" w:cs="Arial"/>
          <w:color w:val="696969"/>
          <w:sz w:val="24"/>
          <w:szCs w:val="24"/>
        </w:rPr>
        <w:t>pre</w:t>
      </w:r>
      <w:r w:rsidRPr="0069746B">
        <w:rPr>
          <w:rFonts w:ascii="Arial" w:hAnsi="Arial" w:cs="Arial"/>
          <w:color w:val="8C8C8C"/>
          <w:sz w:val="24"/>
          <w:szCs w:val="24"/>
        </w:rPr>
        <w:t>ze</w:t>
      </w:r>
      <w:r w:rsidRPr="0069746B">
        <w:rPr>
          <w:rFonts w:ascii="Arial" w:hAnsi="Arial" w:cs="Arial"/>
          <w:color w:val="696969"/>
          <w:sz w:val="24"/>
          <w:szCs w:val="24"/>
        </w:rPr>
        <w:t>ntaci</w:t>
      </w:r>
      <w:r w:rsidR="0069746B">
        <w:rPr>
          <w:rFonts w:ascii="Arial" w:hAnsi="Arial" w:cs="Arial"/>
          <w:color w:val="696969"/>
          <w:sz w:val="24"/>
          <w:szCs w:val="24"/>
        </w:rPr>
        <w:t>)</w:t>
      </w:r>
      <w:r w:rsidRPr="0069746B">
        <w:rPr>
          <w:rFonts w:ascii="Arial" w:hAnsi="Arial" w:cs="Arial"/>
          <w:color w:val="696969"/>
          <w:sz w:val="24"/>
          <w:szCs w:val="24"/>
        </w:rPr>
        <w:t xml:space="preserve"> předají do </w:t>
      </w:r>
      <w:r w:rsidRPr="0069746B">
        <w:rPr>
          <w:rFonts w:ascii="Arial" w:hAnsi="Arial" w:cs="Arial"/>
          <w:color w:val="7B7B7B"/>
          <w:sz w:val="24"/>
          <w:szCs w:val="24"/>
        </w:rPr>
        <w:t>správy</w:t>
      </w:r>
      <w:r w:rsidRPr="0069746B">
        <w:rPr>
          <w:rFonts w:ascii="Arial" w:hAnsi="Arial" w:cs="Arial"/>
          <w:color w:val="7B7B7B"/>
          <w:spacing w:val="9"/>
          <w:sz w:val="24"/>
          <w:szCs w:val="24"/>
        </w:rPr>
        <w:t xml:space="preserve"> </w:t>
      </w:r>
      <w:r w:rsidRPr="0069746B">
        <w:rPr>
          <w:rFonts w:ascii="Arial" w:hAnsi="Arial" w:cs="Arial"/>
          <w:color w:val="696969"/>
          <w:sz w:val="24"/>
          <w:szCs w:val="24"/>
        </w:rPr>
        <w:t>jinému</w:t>
      </w:r>
      <w:r w:rsidRPr="0069746B">
        <w:rPr>
          <w:rFonts w:ascii="Arial" w:hAnsi="Arial" w:cs="Arial"/>
          <w:color w:val="696969"/>
          <w:spacing w:val="6"/>
          <w:sz w:val="24"/>
          <w:szCs w:val="24"/>
        </w:rPr>
        <w:t xml:space="preserve"> </w:t>
      </w:r>
      <w:r w:rsidRPr="0069746B">
        <w:rPr>
          <w:rFonts w:ascii="Arial" w:hAnsi="Arial" w:cs="Arial"/>
          <w:color w:val="7B7B7B"/>
          <w:sz w:val="24"/>
          <w:szCs w:val="24"/>
        </w:rPr>
        <w:t>subjektu.</w:t>
      </w:r>
      <w:r w:rsidRPr="0069746B">
        <w:rPr>
          <w:rFonts w:ascii="Arial" w:hAnsi="Arial" w:cs="Arial"/>
          <w:color w:val="7B7B7B"/>
          <w:spacing w:val="1"/>
          <w:sz w:val="24"/>
          <w:szCs w:val="24"/>
        </w:rPr>
        <w:t xml:space="preserve"> </w:t>
      </w:r>
      <w:r w:rsidRPr="0069746B">
        <w:rPr>
          <w:rFonts w:ascii="Arial" w:hAnsi="Arial" w:cs="Arial"/>
          <w:color w:val="7B7B7B"/>
          <w:sz w:val="24"/>
          <w:szCs w:val="24"/>
        </w:rPr>
        <w:t>Ačkoliv</w:t>
      </w:r>
      <w:r w:rsidRPr="0069746B">
        <w:rPr>
          <w:rFonts w:ascii="Arial" w:hAnsi="Arial" w:cs="Arial"/>
          <w:color w:val="7B7B7B"/>
          <w:spacing w:val="6"/>
          <w:sz w:val="24"/>
          <w:szCs w:val="24"/>
        </w:rPr>
        <w:t xml:space="preserve"> </w:t>
      </w:r>
      <w:r w:rsidRPr="0069746B">
        <w:rPr>
          <w:rFonts w:ascii="Arial" w:hAnsi="Arial" w:cs="Arial"/>
          <w:color w:val="8C8C8C"/>
          <w:sz w:val="24"/>
          <w:szCs w:val="24"/>
        </w:rPr>
        <w:t>z</w:t>
      </w:r>
      <w:r w:rsidRPr="0069746B">
        <w:rPr>
          <w:rFonts w:ascii="Arial" w:hAnsi="Arial" w:cs="Arial"/>
          <w:color w:val="8C8C8C"/>
          <w:spacing w:val="2"/>
          <w:sz w:val="24"/>
          <w:szCs w:val="24"/>
        </w:rPr>
        <w:t xml:space="preserve"> </w:t>
      </w:r>
      <w:r w:rsidRPr="0069746B">
        <w:rPr>
          <w:rFonts w:ascii="Arial" w:hAnsi="Arial" w:cs="Arial"/>
          <w:color w:val="696969"/>
          <w:sz w:val="24"/>
          <w:szCs w:val="24"/>
        </w:rPr>
        <w:t>techni</w:t>
      </w:r>
      <w:r w:rsidRPr="0069746B">
        <w:rPr>
          <w:rFonts w:ascii="Arial" w:hAnsi="Arial" w:cs="Arial"/>
          <w:color w:val="8C8C8C"/>
          <w:sz w:val="24"/>
          <w:szCs w:val="24"/>
        </w:rPr>
        <w:t>cké</w:t>
      </w:r>
      <w:r w:rsidRPr="0069746B">
        <w:rPr>
          <w:rFonts w:ascii="Arial" w:hAnsi="Arial" w:cs="Arial"/>
          <w:color w:val="696969"/>
          <w:sz w:val="24"/>
          <w:szCs w:val="24"/>
        </w:rPr>
        <w:t>ho</w:t>
      </w:r>
      <w:r w:rsidRPr="0069746B">
        <w:rPr>
          <w:rFonts w:ascii="Arial" w:hAnsi="Arial" w:cs="Arial"/>
          <w:color w:val="696969"/>
          <w:spacing w:val="15"/>
          <w:sz w:val="24"/>
          <w:szCs w:val="24"/>
        </w:rPr>
        <w:t xml:space="preserve"> </w:t>
      </w:r>
      <w:r w:rsidRPr="0069746B">
        <w:rPr>
          <w:rFonts w:ascii="Arial" w:hAnsi="Arial" w:cs="Arial"/>
          <w:color w:val="696969"/>
          <w:spacing w:val="2"/>
          <w:sz w:val="24"/>
          <w:szCs w:val="24"/>
        </w:rPr>
        <w:t>hl</w:t>
      </w:r>
      <w:r w:rsidRPr="0069746B">
        <w:rPr>
          <w:rFonts w:ascii="Arial" w:hAnsi="Arial" w:cs="Arial"/>
          <w:color w:val="8C8C8C"/>
          <w:spacing w:val="2"/>
          <w:sz w:val="24"/>
          <w:szCs w:val="24"/>
        </w:rPr>
        <w:t>e</w:t>
      </w:r>
      <w:r w:rsidRPr="0069746B">
        <w:rPr>
          <w:rFonts w:ascii="Arial" w:hAnsi="Arial" w:cs="Arial"/>
          <w:color w:val="8C8C8C"/>
          <w:sz w:val="24"/>
          <w:szCs w:val="24"/>
        </w:rPr>
        <w:t>d</w:t>
      </w:r>
      <w:r w:rsidRPr="0069746B">
        <w:rPr>
          <w:rFonts w:ascii="Arial" w:hAnsi="Arial" w:cs="Arial"/>
          <w:color w:val="696969"/>
          <w:sz w:val="24"/>
          <w:szCs w:val="24"/>
        </w:rPr>
        <w:t>iska</w:t>
      </w:r>
      <w:r w:rsidRPr="0069746B">
        <w:rPr>
          <w:rFonts w:ascii="Arial" w:hAnsi="Arial" w:cs="Arial"/>
          <w:color w:val="696969"/>
          <w:spacing w:val="17"/>
          <w:sz w:val="24"/>
          <w:szCs w:val="24"/>
        </w:rPr>
        <w:t xml:space="preserve"> </w:t>
      </w:r>
      <w:r w:rsidRPr="0069746B">
        <w:rPr>
          <w:rFonts w:ascii="Arial" w:hAnsi="Arial" w:cs="Arial"/>
          <w:color w:val="696969"/>
          <w:sz w:val="24"/>
          <w:szCs w:val="24"/>
        </w:rPr>
        <w:t>m</w:t>
      </w:r>
      <w:r w:rsidRPr="0069746B">
        <w:rPr>
          <w:rFonts w:ascii="Arial" w:hAnsi="Arial" w:cs="Arial"/>
          <w:color w:val="696969"/>
          <w:spacing w:val="-18"/>
          <w:sz w:val="24"/>
          <w:szCs w:val="24"/>
        </w:rPr>
        <w:t xml:space="preserve"> </w:t>
      </w:r>
      <w:r w:rsidRPr="0069746B">
        <w:rPr>
          <w:rFonts w:ascii="Arial" w:hAnsi="Arial" w:cs="Arial"/>
          <w:color w:val="8C8C8C"/>
          <w:sz w:val="24"/>
          <w:szCs w:val="24"/>
        </w:rPr>
        <w:t>ůže</w:t>
      </w:r>
      <w:r w:rsidRPr="0069746B">
        <w:rPr>
          <w:rFonts w:ascii="Arial" w:hAnsi="Arial" w:cs="Arial"/>
          <w:color w:val="8C8C8C"/>
          <w:spacing w:val="-15"/>
          <w:sz w:val="24"/>
          <w:szCs w:val="24"/>
        </w:rPr>
        <w:t xml:space="preserve"> </w:t>
      </w:r>
      <w:r w:rsidRPr="0069746B">
        <w:rPr>
          <w:rFonts w:ascii="Arial" w:hAnsi="Arial" w:cs="Arial"/>
          <w:color w:val="696969"/>
          <w:spacing w:val="5"/>
          <w:sz w:val="24"/>
          <w:szCs w:val="24"/>
        </w:rPr>
        <w:t>me</w:t>
      </w:r>
      <w:r w:rsidRPr="0069746B">
        <w:rPr>
          <w:rFonts w:ascii="Arial" w:hAnsi="Arial" w:cs="Arial"/>
          <w:color w:val="696969"/>
          <w:spacing w:val="-13"/>
          <w:sz w:val="24"/>
          <w:szCs w:val="24"/>
        </w:rPr>
        <w:t xml:space="preserve"> </w:t>
      </w:r>
      <w:r w:rsidRPr="0069746B">
        <w:rPr>
          <w:rFonts w:ascii="Arial" w:hAnsi="Arial" w:cs="Arial"/>
          <w:color w:val="696969"/>
          <w:sz w:val="24"/>
          <w:szCs w:val="24"/>
        </w:rPr>
        <w:t>diskutovat</w:t>
      </w:r>
      <w:r w:rsidRPr="0069746B">
        <w:rPr>
          <w:rFonts w:ascii="Arial" w:hAnsi="Arial" w:cs="Arial"/>
          <w:color w:val="696969"/>
          <w:spacing w:val="9"/>
          <w:sz w:val="24"/>
          <w:szCs w:val="24"/>
        </w:rPr>
        <w:t xml:space="preserve"> </w:t>
      </w:r>
      <w:r w:rsidRPr="0069746B">
        <w:rPr>
          <w:rFonts w:ascii="Arial" w:hAnsi="Arial" w:cs="Arial"/>
          <w:color w:val="696969"/>
          <w:sz w:val="24"/>
          <w:szCs w:val="24"/>
        </w:rPr>
        <w:t>o</w:t>
      </w:r>
      <w:r w:rsidRPr="0069746B">
        <w:rPr>
          <w:rFonts w:ascii="Arial" w:hAnsi="Arial" w:cs="Arial"/>
          <w:color w:val="696969"/>
          <w:spacing w:val="-2"/>
          <w:sz w:val="24"/>
          <w:szCs w:val="24"/>
        </w:rPr>
        <w:t xml:space="preserve"> </w:t>
      </w:r>
      <w:r w:rsidRPr="0069746B">
        <w:rPr>
          <w:rFonts w:ascii="Arial" w:hAnsi="Arial" w:cs="Arial"/>
          <w:color w:val="696969"/>
          <w:sz w:val="24"/>
          <w:szCs w:val="24"/>
        </w:rPr>
        <w:t xml:space="preserve">tom, </w:t>
      </w:r>
      <w:r w:rsidRPr="0069746B">
        <w:rPr>
          <w:rFonts w:ascii="Arial" w:hAnsi="Arial" w:cs="Arial"/>
          <w:color w:val="7B7B7B"/>
          <w:sz w:val="24"/>
          <w:szCs w:val="24"/>
        </w:rPr>
        <w:t xml:space="preserve">že každý </w:t>
      </w:r>
      <w:r w:rsidRPr="0069746B">
        <w:rPr>
          <w:rFonts w:ascii="Arial" w:hAnsi="Arial" w:cs="Arial"/>
          <w:color w:val="696969"/>
          <w:sz w:val="24"/>
          <w:szCs w:val="24"/>
        </w:rPr>
        <w:t xml:space="preserve">obraz </w:t>
      </w:r>
      <w:r w:rsidRPr="0069746B">
        <w:rPr>
          <w:rFonts w:ascii="Arial" w:hAnsi="Arial" w:cs="Arial"/>
          <w:color w:val="696969"/>
          <w:spacing w:val="2"/>
          <w:sz w:val="24"/>
          <w:szCs w:val="24"/>
        </w:rPr>
        <w:t>p</w:t>
      </w:r>
      <w:r w:rsidRPr="0069746B">
        <w:rPr>
          <w:rFonts w:ascii="Arial" w:hAnsi="Arial" w:cs="Arial"/>
          <w:color w:val="8C8C8C"/>
          <w:spacing w:val="2"/>
          <w:sz w:val="24"/>
          <w:szCs w:val="24"/>
        </w:rPr>
        <w:t>ře</w:t>
      </w:r>
      <w:r w:rsidRPr="0069746B">
        <w:rPr>
          <w:rFonts w:ascii="Arial" w:hAnsi="Arial" w:cs="Arial"/>
          <w:color w:val="696969"/>
          <w:spacing w:val="2"/>
          <w:sz w:val="24"/>
          <w:szCs w:val="24"/>
        </w:rPr>
        <w:t>nesen</w:t>
      </w:r>
      <w:r w:rsidRPr="0069746B">
        <w:rPr>
          <w:rFonts w:ascii="Arial" w:hAnsi="Arial" w:cs="Arial"/>
          <w:color w:val="8C8C8C"/>
          <w:spacing w:val="2"/>
          <w:sz w:val="24"/>
          <w:szCs w:val="24"/>
        </w:rPr>
        <w:t xml:space="preserve">ý </w:t>
      </w:r>
      <w:r w:rsidRPr="0069746B">
        <w:rPr>
          <w:rFonts w:ascii="Arial" w:hAnsi="Arial" w:cs="Arial"/>
          <w:color w:val="7B7B7B"/>
          <w:sz w:val="24"/>
          <w:szCs w:val="24"/>
        </w:rPr>
        <w:t xml:space="preserve">ke koncovému </w:t>
      </w:r>
      <w:r w:rsidRPr="0069746B">
        <w:rPr>
          <w:rFonts w:ascii="Arial" w:hAnsi="Arial" w:cs="Arial"/>
          <w:color w:val="696969"/>
          <w:sz w:val="24"/>
          <w:szCs w:val="24"/>
        </w:rPr>
        <w:t>u</w:t>
      </w:r>
      <w:r w:rsidRPr="0069746B">
        <w:rPr>
          <w:rFonts w:ascii="Arial" w:hAnsi="Arial" w:cs="Arial"/>
          <w:color w:val="8C8C8C"/>
          <w:sz w:val="24"/>
          <w:szCs w:val="24"/>
        </w:rPr>
        <w:t>ž</w:t>
      </w:r>
      <w:r w:rsidRPr="0069746B">
        <w:rPr>
          <w:rFonts w:ascii="Arial" w:hAnsi="Arial" w:cs="Arial"/>
          <w:color w:val="696969"/>
          <w:sz w:val="24"/>
          <w:szCs w:val="24"/>
        </w:rPr>
        <w:t>iv</w:t>
      </w:r>
      <w:r w:rsidRPr="0069746B">
        <w:rPr>
          <w:rFonts w:ascii="Arial" w:hAnsi="Arial" w:cs="Arial"/>
          <w:color w:val="8C8C8C"/>
          <w:sz w:val="24"/>
          <w:szCs w:val="24"/>
        </w:rPr>
        <w:t>ate</w:t>
      </w:r>
      <w:r w:rsidRPr="0069746B">
        <w:rPr>
          <w:rFonts w:ascii="Arial" w:hAnsi="Arial" w:cs="Arial"/>
          <w:color w:val="696969"/>
          <w:sz w:val="24"/>
          <w:szCs w:val="24"/>
        </w:rPr>
        <w:t xml:space="preserve">li </w:t>
      </w:r>
      <w:r w:rsidRPr="0069746B">
        <w:rPr>
          <w:rFonts w:ascii="Arial" w:hAnsi="Arial" w:cs="Arial"/>
          <w:color w:val="7B7B7B"/>
          <w:sz w:val="24"/>
          <w:szCs w:val="24"/>
        </w:rPr>
        <w:t xml:space="preserve">tak </w:t>
      </w:r>
      <w:r w:rsidRPr="0069746B">
        <w:rPr>
          <w:rFonts w:ascii="Arial" w:hAnsi="Arial" w:cs="Arial"/>
          <w:color w:val="696969"/>
          <w:sz w:val="24"/>
          <w:szCs w:val="24"/>
        </w:rPr>
        <w:t xml:space="preserve">jako </w:t>
      </w:r>
      <w:r w:rsidRPr="0069746B">
        <w:rPr>
          <w:rFonts w:ascii="Arial" w:hAnsi="Arial" w:cs="Arial"/>
          <w:color w:val="7B7B7B"/>
          <w:sz w:val="24"/>
          <w:szCs w:val="24"/>
        </w:rPr>
        <w:t xml:space="preserve">tak </w:t>
      </w:r>
      <w:r w:rsidRPr="0069746B">
        <w:rPr>
          <w:rFonts w:ascii="Arial" w:hAnsi="Arial" w:cs="Arial"/>
          <w:color w:val="696969"/>
          <w:sz w:val="24"/>
          <w:szCs w:val="24"/>
        </w:rPr>
        <w:t>opustil bezpečí m</w:t>
      </w:r>
      <w:r w:rsidRPr="0069746B">
        <w:rPr>
          <w:rFonts w:ascii="Arial" w:hAnsi="Arial" w:cs="Arial"/>
          <w:color w:val="8C8C8C"/>
          <w:sz w:val="24"/>
          <w:szCs w:val="24"/>
        </w:rPr>
        <w:t>a</w:t>
      </w:r>
      <w:r w:rsidRPr="0069746B">
        <w:rPr>
          <w:rFonts w:ascii="Arial" w:hAnsi="Arial" w:cs="Arial"/>
          <w:color w:val="696969"/>
          <w:sz w:val="24"/>
          <w:szCs w:val="24"/>
        </w:rPr>
        <w:t>teřského repo</w:t>
      </w:r>
      <w:r w:rsidRPr="0069746B">
        <w:rPr>
          <w:rFonts w:ascii="Arial" w:hAnsi="Arial" w:cs="Arial"/>
          <w:color w:val="8C8C8C"/>
          <w:sz w:val="24"/>
          <w:szCs w:val="24"/>
        </w:rPr>
        <w:t>z</w:t>
      </w:r>
      <w:r w:rsidRPr="0069746B">
        <w:rPr>
          <w:rFonts w:ascii="Arial" w:hAnsi="Arial" w:cs="Arial"/>
          <w:color w:val="696969"/>
          <w:sz w:val="24"/>
          <w:szCs w:val="24"/>
        </w:rPr>
        <w:t>it</w:t>
      </w:r>
      <w:r w:rsidRPr="0069746B">
        <w:rPr>
          <w:rFonts w:ascii="Arial" w:hAnsi="Arial" w:cs="Arial"/>
          <w:color w:val="8C8C8C"/>
          <w:sz w:val="24"/>
          <w:szCs w:val="24"/>
        </w:rPr>
        <w:t xml:space="preserve">áře, z </w:t>
      </w:r>
      <w:r w:rsidRPr="0069746B">
        <w:rPr>
          <w:rFonts w:ascii="Arial" w:hAnsi="Arial" w:cs="Arial"/>
          <w:color w:val="696969"/>
          <w:sz w:val="24"/>
          <w:szCs w:val="24"/>
        </w:rPr>
        <w:t>pohledu m</w:t>
      </w:r>
      <w:r w:rsidRPr="0069746B">
        <w:rPr>
          <w:rFonts w:ascii="Arial" w:hAnsi="Arial" w:cs="Arial"/>
          <w:color w:val="8C8C8C"/>
          <w:sz w:val="24"/>
          <w:szCs w:val="24"/>
        </w:rPr>
        <w:t>a</w:t>
      </w:r>
      <w:r w:rsidRPr="0069746B">
        <w:rPr>
          <w:rFonts w:ascii="Arial" w:hAnsi="Arial" w:cs="Arial"/>
          <w:color w:val="696969"/>
          <w:sz w:val="24"/>
          <w:szCs w:val="24"/>
        </w:rPr>
        <w:t xml:space="preserve">nagementu </w:t>
      </w:r>
      <w:proofErr w:type="gramStart"/>
      <w:r w:rsidRPr="0069746B">
        <w:rPr>
          <w:rFonts w:ascii="Arial" w:hAnsi="Arial" w:cs="Arial"/>
          <w:color w:val="8C8C8C"/>
          <w:sz w:val="24"/>
          <w:szCs w:val="24"/>
        </w:rPr>
        <w:t>a</w:t>
      </w:r>
      <w:proofErr w:type="gramEnd"/>
      <w:r w:rsidRPr="0069746B">
        <w:rPr>
          <w:rFonts w:ascii="Arial" w:hAnsi="Arial" w:cs="Arial"/>
          <w:color w:val="8C8C8C"/>
          <w:sz w:val="24"/>
          <w:szCs w:val="24"/>
        </w:rPr>
        <w:t xml:space="preserve"> a</w:t>
      </w:r>
      <w:r w:rsidRPr="0069746B">
        <w:rPr>
          <w:rFonts w:ascii="Arial" w:hAnsi="Arial" w:cs="Arial"/>
          <w:color w:val="696969"/>
          <w:sz w:val="24"/>
          <w:szCs w:val="24"/>
        </w:rPr>
        <w:t>dm</w:t>
      </w:r>
      <w:r w:rsidRPr="0069746B">
        <w:rPr>
          <w:rFonts w:ascii="Arial" w:hAnsi="Arial" w:cs="Arial"/>
          <w:color w:val="696969"/>
          <w:spacing w:val="5"/>
          <w:sz w:val="24"/>
          <w:szCs w:val="24"/>
        </w:rPr>
        <w:t>inis</w:t>
      </w:r>
      <w:r w:rsidRPr="0069746B">
        <w:rPr>
          <w:rFonts w:ascii="Arial" w:hAnsi="Arial" w:cs="Arial"/>
          <w:color w:val="696969"/>
          <w:sz w:val="24"/>
          <w:szCs w:val="24"/>
        </w:rPr>
        <w:t>tr</w:t>
      </w:r>
      <w:r w:rsidRPr="0069746B">
        <w:rPr>
          <w:rFonts w:ascii="Arial" w:hAnsi="Arial" w:cs="Arial"/>
          <w:color w:val="8C8C8C"/>
          <w:sz w:val="24"/>
          <w:szCs w:val="24"/>
        </w:rPr>
        <w:t xml:space="preserve">ace </w:t>
      </w:r>
      <w:r w:rsidRPr="0069746B">
        <w:rPr>
          <w:rFonts w:ascii="Arial" w:hAnsi="Arial" w:cs="Arial"/>
          <w:color w:val="696969"/>
          <w:sz w:val="24"/>
          <w:szCs w:val="24"/>
        </w:rPr>
        <w:t xml:space="preserve">obsahu se jedná </w:t>
      </w:r>
      <w:r w:rsidRPr="0069746B">
        <w:rPr>
          <w:rFonts w:ascii="Arial" w:hAnsi="Arial" w:cs="Arial"/>
          <w:color w:val="7B7B7B"/>
          <w:sz w:val="24"/>
          <w:szCs w:val="24"/>
        </w:rPr>
        <w:t xml:space="preserve">o vcelku </w:t>
      </w:r>
      <w:r w:rsidRPr="0069746B">
        <w:rPr>
          <w:rFonts w:ascii="Arial" w:hAnsi="Arial" w:cs="Arial"/>
          <w:color w:val="8C8C8C"/>
          <w:sz w:val="24"/>
          <w:szCs w:val="24"/>
        </w:rPr>
        <w:t>s</w:t>
      </w:r>
      <w:r w:rsidRPr="0069746B">
        <w:rPr>
          <w:rFonts w:ascii="Arial" w:hAnsi="Arial" w:cs="Arial"/>
          <w:color w:val="696969"/>
          <w:sz w:val="24"/>
          <w:szCs w:val="24"/>
        </w:rPr>
        <w:t>rozumiteln</w:t>
      </w:r>
      <w:r w:rsidRPr="0069746B">
        <w:rPr>
          <w:rFonts w:ascii="Arial" w:hAnsi="Arial" w:cs="Arial"/>
          <w:color w:val="8C8C8C"/>
          <w:sz w:val="24"/>
          <w:szCs w:val="24"/>
        </w:rPr>
        <w:t xml:space="preserve">ý </w:t>
      </w:r>
      <w:r w:rsidRPr="0069746B">
        <w:rPr>
          <w:rFonts w:ascii="Arial" w:hAnsi="Arial" w:cs="Arial"/>
          <w:color w:val="696969"/>
          <w:sz w:val="24"/>
          <w:szCs w:val="24"/>
        </w:rPr>
        <w:t>po</w:t>
      </w:r>
      <w:r w:rsidRPr="0069746B">
        <w:rPr>
          <w:rFonts w:ascii="Arial" w:hAnsi="Arial" w:cs="Arial"/>
          <w:color w:val="8C8C8C"/>
          <w:sz w:val="24"/>
          <w:szCs w:val="24"/>
        </w:rPr>
        <w:t>ža</w:t>
      </w:r>
      <w:r w:rsidRPr="0069746B">
        <w:rPr>
          <w:rFonts w:ascii="Arial" w:hAnsi="Arial" w:cs="Arial"/>
          <w:color w:val="696969"/>
          <w:sz w:val="24"/>
          <w:szCs w:val="24"/>
        </w:rPr>
        <w:t>davek. Model distribuovaných repositories pak tako</w:t>
      </w:r>
      <w:r w:rsidRPr="0069746B">
        <w:rPr>
          <w:rFonts w:ascii="Arial" w:hAnsi="Arial" w:cs="Arial"/>
          <w:color w:val="7B7B7B"/>
          <w:sz w:val="24"/>
          <w:szCs w:val="24"/>
        </w:rPr>
        <w:t xml:space="preserve">vému </w:t>
      </w:r>
      <w:r w:rsidRPr="0069746B">
        <w:rPr>
          <w:rFonts w:ascii="Arial" w:hAnsi="Arial" w:cs="Arial"/>
          <w:color w:val="696969"/>
          <w:sz w:val="24"/>
          <w:szCs w:val="24"/>
        </w:rPr>
        <w:t xml:space="preserve">požadavku </w:t>
      </w:r>
      <w:r w:rsidRPr="0069746B">
        <w:rPr>
          <w:rFonts w:ascii="Arial" w:hAnsi="Arial" w:cs="Arial"/>
          <w:color w:val="7B7B7B"/>
          <w:sz w:val="24"/>
          <w:szCs w:val="24"/>
        </w:rPr>
        <w:t>vychází</w:t>
      </w:r>
      <w:r w:rsidRPr="0069746B">
        <w:rPr>
          <w:rFonts w:ascii="Arial" w:hAnsi="Arial" w:cs="Arial"/>
          <w:color w:val="7B7B7B"/>
          <w:spacing w:val="-13"/>
          <w:sz w:val="24"/>
          <w:szCs w:val="24"/>
        </w:rPr>
        <w:t xml:space="preserve"> </w:t>
      </w:r>
      <w:r w:rsidRPr="0069746B">
        <w:rPr>
          <w:rFonts w:ascii="Arial" w:hAnsi="Arial" w:cs="Arial"/>
          <w:color w:val="7B7B7B"/>
          <w:sz w:val="24"/>
          <w:szCs w:val="24"/>
        </w:rPr>
        <w:t>vstříc.</w:t>
      </w:r>
    </w:p>
    <w:p w:rsidR="00E95B30" w:rsidRPr="0069746B" w:rsidRDefault="00E95B30" w:rsidP="00817620">
      <w:pPr>
        <w:rPr>
          <w:rFonts w:ascii="Arial" w:hAnsi="Arial" w:cs="Arial"/>
          <w:lang w:val="en-US" w:eastAsia="en-US"/>
        </w:rPr>
      </w:pPr>
    </w:p>
    <w:p w:rsidR="00C644F9" w:rsidRPr="0069746B" w:rsidRDefault="00C644F9" w:rsidP="00AA6370">
      <w:pPr>
        <w:pStyle w:val="Nadpis2"/>
      </w:pPr>
      <w:bookmarkStart w:id="48" w:name="_Toc20049058"/>
      <w:r w:rsidRPr="0069746B">
        <w:lastRenderedPageBreak/>
        <w:t>Proč s námi spolupracovat</w:t>
      </w:r>
      <w:bookmarkEnd w:id="48"/>
    </w:p>
    <w:p w:rsidR="00E95B30" w:rsidRPr="0069746B" w:rsidRDefault="00C644F9" w:rsidP="00817620">
      <w:pPr>
        <w:pStyle w:val="Zkladntext"/>
        <w:ind w:right="214"/>
        <w:rPr>
          <w:rFonts w:ascii="Arial" w:hAnsi="Arial" w:cs="Arial"/>
          <w:sz w:val="24"/>
          <w:szCs w:val="24"/>
        </w:rPr>
      </w:pPr>
      <w:r w:rsidRPr="0069746B">
        <w:rPr>
          <w:rFonts w:ascii="Arial" w:hAnsi="Arial" w:cs="Arial"/>
          <w:color w:val="696969"/>
          <w:sz w:val="24"/>
          <w:szCs w:val="24"/>
        </w:rPr>
        <w:t xml:space="preserve">Jakmile jsou </w:t>
      </w:r>
      <w:r w:rsidRPr="0069746B">
        <w:rPr>
          <w:rFonts w:ascii="Arial" w:hAnsi="Arial" w:cs="Arial"/>
          <w:color w:val="7B7B7B"/>
          <w:sz w:val="24"/>
          <w:szCs w:val="24"/>
        </w:rPr>
        <w:t xml:space="preserve">vaše </w:t>
      </w:r>
      <w:r w:rsidRPr="0069746B">
        <w:rPr>
          <w:rFonts w:ascii="Arial" w:hAnsi="Arial" w:cs="Arial"/>
          <w:color w:val="696969"/>
          <w:sz w:val="24"/>
          <w:szCs w:val="24"/>
        </w:rPr>
        <w:t>dat</w:t>
      </w:r>
      <w:r w:rsidRPr="0069746B">
        <w:rPr>
          <w:rFonts w:ascii="Arial" w:hAnsi="Arial" w:cs="Arial"/>
          <w:color w:val="8C8C8C"/>
          <w:sz w:val="24"/>
          <w:szCs w:val="24"/>
        </w:rPr>
        <w:t xml:space="preserve">a </w:t>
      </w:r>
      <w:r w:rsidRPr="0069746B">
        <w:rPr>
          <w:rFonts w:ascii="Arial" w:hAnsi="Arial" w:cs="Arial"/>
          <w:color w:val="7B7B7B"/>
          <w:sz w:val="24"/>
          <w:szCs w:val="24"/>
        </w:rPr>
        <w:t xml:space="preserve">akceptována </w:t>
      </w:r>
      <w:proofErr w:type="gramStart"/>
      <w:r w:rsidRPr="0069746B">
        <w:rPr>
          <w:rFonts w:ascii="Arial" w:hAnsi="Arial" w:cs="Arial"/>
          <w:color w:val="696969"/>
          <w:sz w:val="24"/>
          <w:szCs w:val="24"/>
        </w:rPr>
        <w:t>Manu</w:t>
      </w:r>
      <w:r w:rsidRPr="0069746B">
        <w:rPr>
          <w:rFonts w:ascii="Arial" w:hAnsi="Arial" w:cs="Arial"/>
          <w:color w:val="8C8C8C"/>
          <w:sz w:val="24"/>
          <w:szCs w:val="24"/>
        </w:rPr>
        <w:t>sc</w:t>
      </w:r>
      <w:r w:rsidRPr="0069746B">
        <w:rPr>
          <w:rFonts w:ascii="Arial" w:hAnsi="Arial" w:cs="Arial"/>
          <w:color w:val="696969"/>
          <w:sz w:val="24"/>
          <w:szCs w:val="24"/>
        </w:rPr>
        <w:t xml:space="preserve">riptoriem </w:t>
      </w:r>
      <w:r w:rsidRPr="0069746B">
        <w:rPr>
          <w:rFonts w:ascii="Arial" w:hAnsi="Arial" w:cs="Arial"/>
          <w:color w:val="8C8C8C"/>
          <w:sz w:val="24"/>
          <w:szCs w:val="24"/>
        </w:rPr>
        <w:t>,</w:t>
      </w:r>
      <w:proofErr w:type="gramEnd"/>
      <w:r w:rsidRPr="0069746B">
        <w:rPr>
          <w:rFonts w:ascii="Arial" w:hAnsi="Arial" w:cs="Arial"/>
          <w:color w:val="8C8C8C"/>
          <w:sz w:val="24"/>
          <w:szCs w:val="24"/>
        </w:rPr>
        <w:t xml:space="preserve"> </w:t>
      </w:r>
      <w:r w:rsidRPr="0069746B">
        <w:rPr>
          <w:rFonts w:ascii="Arial" w:hAnsi="Arial" w:cs="Arial"/>
          <w:color w:val="7B7B7B"/>
          <w:sz w:val="24"/>
          <w:szCs w:val="24"/>
        </w:rPr>
        <w:t xml:space="preserve">stanete se </w:t>
      </w:r>
      <w:r w:rsidRPr="0069746B">
        <w:rPr>
          <w:rFonts w:ascii="Arial" w:hAnsi="Arial" w:cs="Arial"/>
          <w:color w:val="696969"/>
          <w:sz w:val="24"/>
          <w:szCs w:val="24"/>
        </w:rPr>
        <w:t>součást</w:t>
      </w:r>
      <w:r w:rsidR="00E95B30" w:rsidRPr="0069746B">
        <w:rPr>
          <w:rFonts w:ascii="Arial" w:hAnsi="Arial" w:cs="Arial"/>
          <w:color w:val="696969"/>
          <w:sz w:val="24"/>
          <w:szCs w:val="24"/>
        </w:rPr>
        <w:t xml:space="preserve">í </w:t>
      </w:r>
      <w:r w:rsidRPr="0069746B">
        <w:rPr>
          <w:rFonts w:ascii="Arial" w:hAnsi="Arial" w:cs="Arial"/>
          <w:color w:val="696969"/>
          <w:sz w:val="24"/>
          <w:szCs w:val="24"/>
        </w:rPr>
        <w:t>nejrozsáhlej</w:t>
      </w:r>
      <w:r w:rsidRPr="0069746B">
        <w:rPr>
          <w:rFonts w:ascii="Arial" w:hAnsi="Arial" w:cs="Arial"/>
          <w:color w:val="8C8C8C"/>
          <w:sz w:val="24"/>
          <w:szCs w:val="24"/>
        </w:rPr>
        <w:t>š</w:t>
      </w:r>
      <w:r w:rsidRPr="0069746B">
        <w:rPr>
          <w:rFonts w:ascii="Arial" w:hAnsi="Arial" w:cs="Arial"/>
          <w:color w:val="696969"/>
          <w:sz w:val="24"/>
          <w:szCs w:val="24"/>
        </w:rPr>
        <w:t xml:space="preserve">í digitální knihovny </w:t>
      </w:r>
      <w:r w:rsidRPr="0069746B">
        <w:rPr>
          <w:rFonts w:ascii="Arial" w:hAnsi="Arial" w:cs="Arial"/>
          <w:color w:val="7B7B7B"/>
          <w:sz w:val="24"/>
          <w:szCs w:val="24"/>
        </w:rPr>
        <w:t xml:space="preserve">vzácných </w:t>
      </w:r>
      <w:r w:rsidRPr="0069746B">
        <w:rPr>
          <w:rFonts w:ascii="Arial" w:hAnsi="Arial" w:cs="Arial"/>
          <w:color w:val="696969"/>
          <w:sz w:val="24"/>
          <w:szCs w:val="24"/>
        </w:rPr>
        <w:t>rukop i</w:t>
      </w:r>
      <w:r w:rsidRPr="0069746B">
        <w:rPr>
          <w:rFonts w:ascii="Arial" w:hAnsi="Arial" w:cs="Arial"/>
          <w:color w:val="8C8C8C"/>
          <w:sz w:val="24"/>
          <w:szCs w:val="24"/>
        </w:rPr>
        <w:t xml:space="preserve">sů </w:t>
      </w:r>
      <w:r w:rsidRPr="0069746B">
        <w:rPr>
          <w:rFonts w:ascii="Arial" w:hAnsi="Arial" w:cs="Arial"/>
          <w:color w:val="696969"/>
          <w:sz w:val="24"/>
          <w:szCs w:val="24"/>
        </w:rPr>
        <w:t xml:space="preserve">na </w:t>
      </w:r>
      <w:r w:rsidRPr="0069746B">
        <w:rPr>
          <w:rFonts w:ascii="Arial" w:hAnsi="Arial" w:cs="Arial"/>
          <w:color w:val="7B7B7B"/>
          <w:sz w:val="24"/>
          <w:szCs w:val="24"/>
        </w:rPr>
        <w:t>světě.</w:t>
      </w:r>
    </w:p>
    <w:p w:rsidR="00C644F9" w:rsidRPr="0069746B" w:rsidRDefault="00C644F9" w:rsidP="00817620">
      <w:pPr>
        <w:pStyle w:val="Zkladntext"/>
        <w:ind w:right="214"/>
        <w:rPr>
          <w:rFonts w:ascii="Arial" w:hAnsi="Arial" w:cs="Arial"/>
          <w:sz w:val="24"/>
          <w:szCs w:val="24"/>
        </w:rPr>
      </w:pPr>
      <w:r w:rsidRPr="0069746B">
        <w:rPr>
          <w:rFonts w:ascii="Arial" w:hAnsi="Arial" w:cs="Arial"/>
          <w:color w:val="696969"/>
          <w:w w:val="105"/>
          <w:sz w:val="24"/>
          <w:szCs w:val="24"/>
        </w:rPr>
        <w:t>Pro</w:t>
      </w:r>
      <w:r w:rsidRPr="0069746B">
        <w:rPr>
          <w:rFonts w:ascii="Arial" w:hAnsi="Arial" w:cs="Arial"/>
          <w:color w:val="696969"/>
          <w:spacing w:val="-12"/>
          <w:w w:val="105"/>
          <w:sz w:val="24"/>
          <w:szCs w:val="24"/>
        </w:rPr>
        <w:t xml:space="preserve"> </w:t>
      </w:r>
      <w:r w:rsidRPr="0069746B">
        <w:rPr>
          <w:rFonts w:ascii="Arial" w:hAnsi="Arial" w:cs="Arial"/>
          <w:color w:val="7B7B7B"/>
          <w:w w:val="105"/>
          <w:sz w:val="24"/>
          <w:szCs w:val="24"/>
        </w:rPr>
        <w:t>své</w:t>
      </w:r>
      <w:r w:rsidRPr="0069746B">
        <w:rPr>
          <w:rFonts w:ascii="Arial" w:hAnsi="Arial" w:cs="Arial"/>
          <w:color w:val="7B7B7B"/>
          <w:spacing w:val="-12"/>
          <w:w w:val="105"/>
          <w:sz w:val="24"/>
          <w:szCs w:val="24"/>
        </w:rPr>
        <w:t xml:space="preserve"> </w:t>
      </w:r>
      <w:r w:rsidRPr="0069746B">
        <w:rPr>
          <w:rFonts w:ascii="Arial" w:hAnsi="Arial" w:cs="Arial"/>
          <w:color w:val="696969"/>
          <w:w w:val="105"/>
          <w:sz w:val="24"/>
          <w:szCs w:val="24"/>
        </w:rPr>
        <w:t xml:space="preserve">dokumenty </w:t>
      </w:r>
      <w:r w:rsidRPr="0069746B">
        <w:rPr>
          <w:rFonts w:ascii="Arial" w:hAnsi="Arial" w:cs="Arial"/>
          <w:color w:val="7B7B7B"/>
          <w:w w:val="105"/>
          <w:sz w:val="24"/>
          <w:szCs w:val="24"/>
        </w:rPr>
        <w:t>získáte</w:t>
      </w:r>
      <w:r w:rsidRPr="0069746B">
        <w:rPr>
          <w:rFonts w:ascii="Arial" w:hAnsi="Arial" w:cs="Arial"/>
          <w:color w:val="7B7B7B"/>
          <w:spacing w:val="-5"/>
          <w:w w:val="105"/>
          <w:sz w:val="24"/>
          <w:szCs w:val="24"/>
        </w:rPr>
        <w:t xml:space="preserve"> </w:t>
      </w:r>
      <w:r w:rsidRPr="0069746B">
        <w:rPr>
          <w:rFonts w:ascii="Arial" w:hAnsi="Arial" w:cs="Arial"/>
          <w:color w:val="7B7B7B"/>
          <w:w w:val="105"/>
          <w:sz w:val="24"/>
          <w:szCs w:val="24"/>
        </w:rPr>
        <w:t>výkonné</w:t>
      </w:r>
      <w:r w:rsidRPr="0069746B">
        <w:rPr>
          <w:rFonts w:ascii="Arial" w:hAnsi="Arial" w:cs="Arial"/>
          <w:color w:val="7B7B7B"/>
          <w:spacing w:val="-10"/>
          <w:w w:val="105"/>
          <w:sz w:val="24"/>
          <w:szCs w:val="24"/>
        </w:rPr>
        <w:t xml:space="preserve"> </w:t>
      </w:r>
      <w:r w:rsidRPr="0069746B">
        <w:rPr>
          <w:rFonts w:ascii="Arial" w:hAnsi="Arial" w:cs="Arial"/>
          <w:color w:val="7B7B7B"/>
          <w:w w:val="105"/>
          <w:sz w:val="24"/>
          <w:szCs w:val="24"/>
        </w:rPr>
        <w:t>vyhledávací</w:t>
      </w:r>
      <w:r w:rsidRPr="0069746B">
        <w:rPr>
          <w:rFonts w:ascii="Arial" w:hAnsi="Arial" w:cs="Arial"/>
          <w:color w:val="7B7B7B"/>
          <w:spacing w:val="-5"/>
          <w:w w:val="105"/>
          <w:sz w:val="24"/>
          <w:szCs w:val="24"/>
        </w:rPr>
        <w:t xml:space="preserve"> </w:t>
      </w:r>
      <w:r w:rsidRPr="0069746B">
        <w:rPr>
          <w:rFonts w:ascii="Arial" w:hAnsi="Arial" w:cs="Arial"/>
          <w:color w:val="7B7B7B"/>
          <w:w w:val="105"/>
          <w:sz w:val="24"/>
          <w:szCs w:val="24"/>
        </w:rPr>
        <w:t>a</w:t>
      </w:r>
      <w:r w:rsidRPr="0069746B">
        <w:rPr>
          <w:rFonts w:ascii="Arial" w:hAnsi="Arial" w:cs="Arial"/>
          <w:color w:val="7B7B7B"/>
          <w:spacing w:val="-8"/>
          <w:w w:val="105"/>
          <w:sz w:val="24"/>
          <w:szCs w:val="24"/>
        </w:rPr>
        <w:t xml:space="preserve"> </w:t>
      </w:r>
      <w:r w:rsidRPr="0069746B">
        <w:rPr>
          <w:rFonts w:ascii="Arial" w:hAnsi="Arial" w:cs="Arial"/>
          <w:color w:val="7B7B7B"/>
          <w:w w:val="105"/>
          <w:sz w:val="24"/>
          <w:szCs w:val="24"/>
        </w:rPr>
        <w:t>zobrazovací</w:t>
      </w:r>
      <w:r w:rsidRPr="0069746B">
        <w:rPr>
          <w:rFonts w:ascii="Arial" w:hAnsi="Arial" w:cs="Arial"/>
          <w:color w:val="7B7B7B"/>
          <w:spacing w:val="5"/>
          <w:w w:val="105"/>
          <w:sz w:val="24"/>
          <w:szCs w:val="24"/>
        </w:rPr>
        <w:t xml:space="preserve"> </w:t>
      </w:r>
      <w:r w:rsidRPr="0069746B">
        <w:rPr>
          <w:rFonts w:ascii="Arial" w:hAnsi="Arial" w:cs="Arial"/>
          <w:color w:val="696969"/>
          <w:w w:val="105"/>
          <w:sz w:val="24"/>
          <w:szCs w:val="24"/>
        </w:rPr>
        <w:t>n</w:t>
      </w:r>
      <w:r w:rsidRPr="0069746B">
        <w:rPr>
          <w:rFonts w:ascii="Arial" w:hAnsi="Arial" w:cs="Arial"/>
          <w:color w:val="8C8C8C"/>
          <w:w w:val="105"/>
          <w:sz w:val="24"/>
          <w:szCs w:val="24"/>
        </w:rPr>
        <w:t>á</w:t>
      </w:r>
      <w:r w:rsidRPr="0069746B">
        <w:rPr>
          <w:rFonts w:ascii="Arial" w:hAnsi="Arial" w:cs="Arial"/>
          <w:color w:val="696969"/>
          <w:w w:val="105"/>
          <w:sz w:val="24"/>
          <w:szCs w:val="24"/>
        </w:rPr>
        <w:t>stro</w:t>
      </w:r>
      <w:r w:rsidRPr="0069746B">
        <w:rPr>
          <w:rFonts w:ascii="Arial" w:hAnsi="Arial" w:cs="Arial"/>
          <w:color w:val="696969"/>
          <w:spacing w:val="-33"/>
          <w:w w:val="105"/>
          <w:sz w:val="24"/>
          <w:szCs w:val="24"/>
        </w:rPr>
        <w:t xml:space="preserve"> </w:t>
      </w:r>
      <w:r w:rsidRPr="0069746B">
        <w:rPr>
          <w:rFonts w:ascii="Arial" w:hAnsi="Arial" w:cs="Arial"/>
          <w:color w:val="696969"/>
          <w:w w:val="105"/>
          <w:sz w:val="24"/>
          <w:szCs w:val="24"/>
        </w:rPr>
        <w:t>je</w:t>
      </w:r>
      <w:r w:rsidRPr="0069746B">
        <w:rPr>
          <w:rFonts w:ascii="Arial" w:hAnsi="Arial" w:cs="Arial"/>
          <w:color w:val="696969"/>
          <w:spacing w:val="5"/>
          <w:w w:val="105"/>
          <w:sz w:val="24"/>
          <w:szCs w:val="24"/>
        </w:rPr>
        <w:t xml:space="preserve"> </w:t>
      </w:r>
      <w:r w:rsidRPr="0069746B">
        <w:rPr>
          <w:rFonts w:ascii="Arial" w:hAnsi="Arial" w:cs="Arial"/>
          <w:color w:val="7B7B7B"/>
          <w:w w:val="105"/>
          <w:sz w:val="24"/>
          <w:szCs w:val="24"/>
        </w:rPr>
        <w:t xml:space="preserve">- ať </w:t>
      </w:r>
      <w:r w:rsidRPr="0069746B">
        <w:rPr>
          <w:rFonts w:ascii="Arial" w:hAnsi="Arial" w:cs="Arial"/>
          <w:color w:val="696969"/>
          <w:spacing w:val="6"/>
          <w:w w:val="105"/>
          <w:sz w:val="24"/>
          <w:szCs w:val="24"/>
        </w:rPr>
        <w:t>u</w:t>
      </w:r>
      <w:r w:rsidRPr="0069746B">
        <w:rPr>
          <w:rFonts w:ascii="Arial" w:hAnsi="Arial" w:cs="Arial"/>
          <w:color w:val="8C8C8C"/>
          <w:spacing w:val="6"/>
          <w:w w:val="105"/>
          <w:sz w:val="24"/>
          <w:szCs w:val="24"/>
        </w:rPr>
        <w:t xml:space="preserve">ž </w:t>
      </w:r>
      <w:r w:rsidRPr="0069746B">
        <w:rPr>
          <w:rFonts w:ascii="Arial" w:hAnsi="Arial" w:cs="Arial"/>
          <w:color w:val="696969"/>
          <w:w w:val="105"/>
          <w:sz w:val="24"/>
          <w:szCs w:val="24"/>
        </w:rPr>
        <w:t xml:space="preserve">jako hlavní platformu pro </w:t>
      </w:r>
      <w:r w:rsidRPr="0069746B">
        <w:rPr>
          <w:rFonts w:ascii="Arial" w:hAnsi="Arial" w:cs="Arial"/>
          <w:color w:val="8C8C8C"/>
          <w:w w:val="105"/>
          <w:sz w:val="24"/>
          <w:szCs w:val="24"/>
        </w:rPr>
        <w:t>z</w:t>
      </w:r>
      <w:r w:rsidRPr="0069746B">
        <w:rPr>
          <w:rFonts w:ascii="Arial" w:hAnsi="Arial" w:cs="Arial"/>
          <w:color w:val="696969"/>
          <w:w w:val="105"/>
          <w:sz w:val="24"/>
          <w:szCs w:val="24"/>
        </w:rPr>
        <w:t>p</w:t>
      </w:r>
      <w:r w:rsidRPr="0069746B">
        <w:rPr>
          <w:rFonts w:ascii="Arial" w:hAnsi="Arial" w:cs="Arial"/>
          <w:color w:val="8C8C8C"/>
          <w:w w:val="105"/>
          <w:sz w:val="24"/>
          <w:szCs w:val="24"/>
        </w:rPr>
        <w:t>ř</w:t>
      </w:r>
      <w:r w:rsidRPr="0069746B">
        <w:rPr>
          <w:rFonts w:ascii="Arial" w:hAnsi="Arial" w:cs="Arial"/>
          <w:color w:val="696969"/>
          <w:w w:val="105"/>
          <w:sz w:val="24"/>
          <w:szCs w:val="24"/>
        </w:rPr>
        <w:t>ístupn</w:t>
      </w:r>
      <w:r w:rsidRPr="0069746B">
        <w:rPr>
          <w:rFonts w:ascii="Arial" w:hAnsi="Arial" w:cs="Arial"/>
          <w:color w:val="8C8C8C"/>
          <w:w w:val="105"/>
          <w:sz w:val="24"/>
          <w:szCs w:val="24"/>
        </w:rPr>
        <w:t>ě</w:t>
      </w:r>
      <w:r w:rsidRPr="0069746B">
        <w:rPr>
          <w:rFonts w:ascii="Arial" w:hAnsi="Arial" w:cs="Arial"/>
          <w:color w:val="696969"/>
          <w:w w:val="105"/>
          <w:sz w:val="24"/>
          <w:szCs w:val="24"/>
        </w:rPr>
        <w:t xml:space="preserve">ní, nebo </w:t>
      </w:r>
      <w:r w:rsidRPr="0069746B">
        <w:rPr>
          <w:rFonts w:ascii="Arial" w:hAnsi="Arial" w:cs="Arial"/>
          <w:color w:val="7B7B7B"/>
          <w:w w:val="105"/>
          <w:sz w:val="24"/>
          <w:szCs w:val="24"/>
        </w:rPr>
        <w:t xml:space="preserve">jako </w:t>
      </w:r>
      <w:r w:rsidRPr="0069746B">
        <w:rPr>
          <w:rFonts w:ascii="Arial" w:hAnsi="Arial" w:cs="Arial"/>
          <w:color w:val="696969"/>
          <w:w w:val="105"/>
          <w:sz w:val="24"/>
          <w:szCs w:val="24"/>
        </w:rPr>
        <w:t xml:space="preserve">paralelní </w:t>
      </w:r>
      <w:r w:rsidRPr="0069746B">
        <w:rPr>
          <w:rFonts w:ascii="Arial" w:hAnsi="Arial" w:cs="Arial"/>
          <w:color w:val="7B7B7B"/>
          <w:w w:val="105"/>
          <w:sz w:val="24"/>
          <w:szCs w:val="24"/>
        </w:rPr>
        <w:t>zobrazení</w:t>
      </w:r>
      <w:r w:rsidR="00E95B30" w:rsidRPr="0069746B">
        <w:rPr>
          <w:rFonts w:ascii="Arial" w:hAnsi="Arial" w:cs="Arial"/>
          <w:color w:val="7B7B7B"/>
          <w:w w:val="105"/>
          <w:sz w:val="24"/>
          <w:szCs w:val="24"/>
        </w:rPr>
        <w:t xml:space="preserve"> </w:t>
      </w:r>
      <w:r w:rsidRPr="0069746B">
        <w:rPr>
          <w:rFonts w:ascii="Arial" w:hAnsi="Arial" w:cs="Arial"/>
          <w:color w:val="696969"/>
          <w:w w:val="105"/>
          <w:sz w:val="24"/>
          <w:szCs w:val="24"/>
        </w:rPr>
        <w:t>k Vaší hlavní digitální knihovn</w:t>
      </w:r>
      <w:r w:rsidRPr="0069746B">
        <w:rPr>
          <w:rFonts w:ascii="Arial" w:hAnsi="Arial" w:cs="Arial"/>
          <w:color w:val="8C8C8C"/>
          <w:w w:val="105"/>
          <w:sz w:val="24"/>
          <w:szCs w:val="24"/>
        </w:rPr>
        <w:t>ě.</w:t>
      </w:r>
    </w:p>
    <w:p w:rsidR="00C644F9" w:rsidRPr="0069746B" w:rsidRDefault="00C644F9" w:rsidP="00817620">
      <w:pPr>
        <w:pStyle w:val="Zkladntext"/>
        <w:ind w:right="214"/>
        <w:rPr>
          <w:rFonts w:ascii="Arial" w:hAnsi="Arial" w:cs="Arial"/>
          <w:sz w:val="24"/>
          <w:szCs w:val="24"/>
        </w:rPr>
      </w:pPr>
      <w:r w:rsidRPr="0069746B">
        <w:rPr>
          <w:rFonts w:ascii="Arial" w:hAnsi="Arial" w:cs="Arial"/>
          <w:color w:val="696969"/>
          <w:w w:val="105"/>
          <w:sz w:val="24"/>
          <w:szCs w:val="24"/>
        </w:rPr>
        <w:t xml:space="preserve">Nejen, </w:t>
      </w:r>
      <w:r w:rsidRPr="0069746B">
        <w:rPr>
          <w:rFonts w:ascii="Arial" w:hAnsi="Arial" w:cs="Arial"/>
          <w:color w:val="7B7B7B"/>
          <w:w w:val="105"/>
          <w:sz w:val="24"/>
          <w:szCs w:val="24"/>
        </w:rPr>
        <w:t xml:space="preserve">že se vaše </w:t>
      </w:r>
      <w:r w:rsidRPr="0069746B">
        <w:rPr>
          <w:rFonts w:ascii="Arial" w:hAnsi="Arial" w:cs="Arial"/>
          <w:color w:val="696969"/>
          <w:w w:val="105"/>
          <w:sz w:val="24"/>
          <w:szCs w:val="24"/>
        </w:rPr>
        <w:t xml:space="preserve">dokumenty budou </w:t>
      </w:r>
      <w:r w:rsidRPr="0069746B">
        <w:rPr>
          <w:rFonts w:ascii="Arial" w:hAnsi="Arial" w:cs="Arial"/>
          <w:color w:val="7B7B7B"/>
          <w:w w:val="105"/>
          <w:sz w:val="24"/>
          <w:szCs w:val="24"/>
        </w:rPr>
        <w:t xml:space="preserve">využívat </w:t>
      </w:r>
      <w:r w:rsidRPr="0069746B">
        <w:rPr>
          <w:rFonts w:ascii="Arial" w:hAnsi="Arial" w:cs="Arial"/>
          <w:color w:val="696969"/>
          <w:w w:val="105"/>
          <w:sz w:val="24"/>
          <w:szCs w:val="24"/>
        </w:rPr>
        <w:t xml:space="preserve">mnohem </w:t>
      </w:r>
      <w:r w:rsidRPr="0069746B">
        <w:rPr>
          <w:rFonts w:ascii="Arial" w:hAnsi="Arial" w:cs="Arial"/>
          <w:color w:val="7B7B7B"/>
          <w:w w:val="105"/>
          <w:sz w:val="24"/>
          <w:szCs w:val="24"/>
        </w:rPr>
        <w:t xml:space="preserve">častěji, </w:t>
      </w:r>
      <w:r w:rsidRPr="0069746B">
        <w:rPr>
          <w:rFonts w:ascii="Arial" w:hAnsi="Arial" w:cs="Arial"/>
          <w:color w:val="696969"/>
          <w:w w:val="105"/>
          <w:sz w:val="24"/>
          <w:szCs w:val="24"/>
        </w:rPr>
        <w:t>ale také míra n</w:t>
      </w:r>
      <w:r w:rsidRPr="0069746B">
        <w:rPr>
          <w:rFonts w:ascii="Arial" w:hAnsi="Arial" w:cs="Arial"/>
          <w:color w:val="8C8C8C"/>
          <w:w w:val="105"/>
          <w:sz w:val="24"/>
          <w:szCs w:val="24"/>
        </w:rPr>
        <w:t>ávš</w:t>
      </w:r>
      <w:r w:rsidRPr="0069746B">
        <w:rPr>
          <w:rFonts w:ascii="Arial" w:hAnsi="Arial" w:cs="Arial"/>
          <w:color w:val="696969"/>
          <w:w w:val="105"/>
          <w:sz w:val="24"/>
          <w:szCs w:val="24"/>
        </w:rPr>
        <w:t>těvnosti vaš</w:t>
      </w:r>
      <w:r w:rsidRPr="0069746B">
        <w:rPr>
          <w:rFonts w:ascii="Arial" w:hAnsi="Arial" w:cs="Arial"/>
          <w:color w:val="8C8C8C"/>
          <w:w w:val="105"/>
          <w:sz w:val="24"/>
          <w:szCs w:val="24"/>
        </w:rPr>
        <w:t xml:space="preserve">í </w:t>
      </w:r>
      <w:r w:rsidRPr="0069746B">
        <w:rPr>
          <w:rFonts w:ascii="Arial" w:hAnsi="Arial" w:cs="Arial"/>
          <w:color w:val="696969"/>
          <w:w w:val="105"/>
          <w:sz w:val="24"/>
          <w:szCs w:val="24"/>
        </w:rPr>
        <w:t>digitální knihovny mů</w:t>
      </w:r>
      <w:r w:rsidRPr="0069746B">
        <w:rPr>
          <w:rFonts w:ascii="Arial" w:hAnsi="Arial" w:cs="Arial"/>
          <w:color w:val="8C8C8C"/>
          <w:w w:val="105"/>
          <w:sz w:val="24"/>
          <w:szCs w:val="24"/>
        </w:rPr>
        <w:t xml:space="preserve">že </w:t>
      </w:r>
      <w:r w:rsidRPr="0069746B">
        <w:rPr>
          <w:rFonts w:ascii="Arial" w:hAnsi="Arial" w:cs="Arial"/>
          <w:color w:val="7B7B7B"/>
          <w:w w:val="105"/>
          <w:sz w:val="24"/>
          <w:szCs w:val="24"/>
        </w:rPr>
        <w:t xml:space="preserve">vzrůst, </w:t>
      </w:r>
      <w:r w:rsidRPr="0069746B">
        <w:rPr>
          <w:rFonts w:ascii="Arial" w:hAnsi="Arial" w:cs="Arial"/>
          <w:color w:val="696969"/>
          <w:w w:val="105"/>
          <w:sz w:val="24"/>
          <w:szCs w:val="24"/>
        </w:rPr>
        <w:t>proto</w:t>
      </w:r>
      <w:r w:rsidRPr="0069746B">
        <w:rPr>
          <w:rFonts w:ascii="Arial" w:hAnsi="Arial" w:cs="Arial"/>
          <w:color w:val="8C8C8C"/>
          <w:w w:val="105"/>
          <w:sz w:val="24"/>
          <w:szCs w:val="24"/>
        </w:rPr>
        <w:t>ž</w:t>
      </w:r>
      <w:r w:rsidRPr="0069746B">
        <w:rPr>
          <w:rFonts w:ascii="Arial" w:hAnsi="Arial" w:cs="Arial"/>
          <w:color w:val="696969"/>
          <w:w w:val="105"/>
          <w:sz w:val="24"/>
          <w:szCs w:val="24"/>
        </w:rPr>
        <w:t xml:space="preserve">e Manuscriptorium </w:t>
      </w:r>
      <w:r w:rsidRPr="0069746B">
        <w:rPr>
          <w:rFonts w:ascii="Arial" w:hAnsi="Arial" w:cs="Arial"/>
          <w:color w:val="7B7B7B"/>
          <w:w w:val="105"/>
          <w:sz w:val="24"/>
          <w:szCs w:val="24"/>
        </w:rPr>
        <w:t xml:space="preserve">své </w:t>
      </w:r>
      <w:r w:rsidRPr="0069746B">
        <w:rPr>
          <w:rFonts w:ascii="Arial" w:hAnsi="Arial" w:cs="Arial"/>
          <w:color w:val="505050"/>
          <w:w w:val="105"/>
          <w:sz w:val="24"/>
          <w:szCs w:val="24"/>
        </w:rPr>
        <w:t>u</w:t>
      </w:r>
      <w:r w:rsidRPr="0069746B">
        <w:rPr>
          <w:rFonts w:ascii="Arial" w:hAnsi="Arial" w:cs="Arial"/>
          <w:color w:val="7B7B7B"/>
          <w:w w:val="105"/>
          <w:sz w:val="24"/>
          <w:szCs w:val="24"/>
        </w:rPr>
        <w:t>živate</w:t>
      </w:r>
      <w:r w:rsidRPr="0069746B">
        <w:rPr>
          <w:rFonts w:ascii="Arial" w:hAnsi="Arial" w:cs="Arial"/>
          <w:color w:val="505050"/>
          <w:w w:val="105"/>
          <w:sz w:val="24"/>
          <w:szCs w:val="24"/>
        </w:rPr>
        <w:t xml:space="preserve">le </w:t>
      </w:r>
      <w:r w:rsidRPr="0069746B">
        <w:rPr>
          <w:rFonts w:ascii="Arial" w:hAnsi="Arial" w:cs="Arial"/>
          <w:color w:val="696969"/>
          <w:w w:val="105"/>
          <w:sz w:val="24"/>
          <w:szCs w:val="24"/>
        </w:rPr>
        <w:t>mimo jiné také odkazuje na původní umíst</w:t>
      </w:r>
      <w:r w:rsidRPr="0069746B">
        <w:rPr>
          <w:rFonts w:ascii="Arial" w:hAnsi="Arial" w:cs="Arial"/>
          <w:color w:val="8C8C8C"/>
          <w:w w:val="105"/>
          <w:sz w:val="24"/>
          <w:szCs w:val="24"/>
        </w:rPr>
        <w:t>ě</w:t>
      </w:r>
      <w:r w:rsidRPr="0069746B">
        <w:rPr>
          <w:rFonts w:ascii="Arial" w:hAnsi="Arial" w:cs="Arial"/>
          <w:color w:val="696969"/>
          <w:w w:val="105"/>
          <w:sz w:val="24"/>
          <w:szCs w:val="24"/>
        </w:rPr>
        <w:t>ní dokumentu.</w:t>
      </w:r>
    </w:p>
    <w:p w:rsidR="00C644F9" w:rsidRPr="0069746B" w:rsidRDefault="00C644F9" w:rsidP="00817620">
      <w:pPr>
        <w:pStyle w:val="Zkladntext"/>
        <w:ind w:right="214"/>
        <w:rPr>
          <w:rFonts w:ascii="Arial" w:hAnsi="Arial" w:cs="Arial"/>
          <w:sz w:val="24"/>
          <w:szCs w:val="24"/>
        </w:rPr>
      </w:pPr>
      <w:r w:rsidRPr="0069746B">
        <w:rPr>
          <w:rFonts w:ascii="Arial" w:hAnsi="Arial" w:cs="Arial"/>
          <w:color w:val="696969"/>
          <w:w w:val="105"/>
          <w:sz w:val="24"/>
          <w:szCs w:val="24"/>
        </w:rPr>
        <w:t xml:space="preserve">Všechny dokumenty </w:t>
      </w:r>
      <w:r w:rsidRPr="0069746B">
        <w:rPr>
          <w:rFonts w:ascii="Arial" w:hAnsi="Arial" w:cs="Arial"/>
          <w:color w:val="7B7B7B"/>
          <w:w w:val="105"/>
          <w:sz w:val="24"/>
          <w:szCs w:val="24"/>
        </w:rPr>
        <w:t xml:space="preserve">agregované </w:t>
      </w:r>
      <w:r w:rsidRPr="0069746B">
        <w:rPr>
          <w:rFonts w:ascii="Arial" w:hAnsi="Arial" w:cs="Arial"/>
          <w:color w:val="696969"/>
          <w:w w:val="105"/>
          <w:sz w:val="24"/>
          <w:szCs w:val="24"/>
        </w:rPr>
        <w:t xml:space="preserve">v Manuscriptoriu </w:t>
      </w:r>
      <w:r w:rsidRPr="0069746B">
        <w:rPr>
          <w:rFonts w:ascii="Arial" w:hAnsi="Arial" w:cs="Arial"/>
          <w:color w:val="7B7B7B"/>
          <w:w w:val="105"/>
          <w:sz w:val="24"/>
          <w:szCs w:val="24"/>
        </w:rPr>
        <w:t xml:space="preserve">se </w:t>
      </w:r>
      <w:r w:rsidRPr="0069746B">
        <w:rPr>
          <w:rFonts w:ascii="Arial" w:hAnsi="Arial" w:cs="Arial"/>
          <w:color w:val="696969"/>
          <w:w w:val="105"/>
          <w:sz w:val="24"/>
          <w:szCs w:val="24"/>
        </w:rPr>
        <w:t xml:space="preserve">automaticky stávají </w:t>
      </w:r>
      <w:r w:rsidRPr="0069746B">
        <w:rPr>
          <w:rFonts w:ascii="Arial" w:hAnsi="Arial" w:cs="Arial"/>
          <w:color w:val="7B7B7B"/>
          <w:w w:val="105"/>
          <w:sz w:val="24"/>
          <w:szCs w:val="24"/>
        </w:rPr>
        <w:t>so</w:t>
      </w:r>
      <w:r w:rsidRPr="0069746B">
        <w:rPr>
          <w:rFonts w:ascii="Arial" w:hAnsi="Arial" w:cs="Arial"/>
          <w:color w:val="505050"/>
          <w:w w:val="105"/>
          <w:sz w:val="24"/>
          <w:szCs w:val="24"/>
        </w:rPr>
        <w:t>u</w:t>
      </w:r>
      <w:r w:rsidRPr="0069746B">
        <w:rPr>
          <w:rFonts w:ascii="Arial" w:hAnsi="Arial" w:cs="Arial"/>
          <w:color w:val="7B7B7B"/>
          <w:w w:val="105"/>
          <w:sz w:val="24"/>
          <w:szCs w:val="24"/>
        </w:rPr>
        <w:t xml:space="preserve">částí </w:t>
      </w:r>
      <w:r w:rsidRPr="0069746B">
        <w:rPr>
          <w:rFonts w:ascii="Arial" w:hAnsi="Arial" w:cs="Arial"/>
          <w:color w:val="696969"/>
          <w:w w:val="105"/>
          <w:sz w:val="24"/>
          <w:szCs w:val="24"/>
        </w:rPr>
        <w:t xml:space="preserve">projektu EUROPEANA, </w:t>
      </w:r>
      <w:r w:rsidRPr="0069746B">
        <w:rPr>
          <w:rFonts w:ascii="Arial" w:hAnsi="Arial" w:cs="Arial"/>
          <w:color w:val="7B7B7B"/>
          <w:w w:val="105"/>
          <w:sz w:val="24"/>
          <w:szCs w:val="24"/>
        </w:rPr>
        <w:t xml:space="preserve">se </w:t>
      </w:r>
      <w:r w:rsidRPr="0069746B">
        <w:rPr>
          <w:rFonts w:ascii="Arial" w:hAnsi="Arial" w:cs="Arial"/>
          <w:color w:val="696969"/>
          <w:w w:val="105"/>
          <w:sz w:val="24"/>
          <w:szCs w:val="24"/>
        </w:rPr>
        <w:t xml:space="preserve">kterým Manuscriptorium </w:t>
      </w:r>
      <w:r w:rsidRPr="0069746B">
        <w:rPr>
          <w:rFonts w:ascii="Arial" w:hAnsi="Arial" w:cs="Arial"/>
          <w:color w:val="7B7B7B"/>
          <w:w w:val="105"/>
          <w:sz w:val="24"/>
          <w:szCs w:val="24"/>
        </w:rPr>
        <w:t>spo</w:t>
      </w:r>
      <w:r w:rsidRPr="0069746B">
        <w:rPr>
          <w:rFonts w:ascii="Arial" w:hAnsi="Arial" w:cs="Arial"/>
          <w:color w:val="505050"/>
          <w:w w:val="105"/>
          <w:sz w:val="24"/>
          <w:szCs w:val="24"/>
        </w:rPr>
        <w:t xml:space="preserve">lupracu je </w:t>
      </w:r>
      <w:r w:rsidRPr="0069746B">
        <w:rPr>
          <w:rFonts w:ascii="Arial" w:hAnsi="Arial" w:cs="Arial"/>
          <w:color w:val="696969"/>
          <w:w w:val="105"/>
          <w:sz w:val="24"/>
          <w:szCs w:val="24"/>
        </w:rPr>
        <w:t>jako subagregátor pro oblast historických fondů.</w:t>
      </w:r>
    </w:p>
    <w:p w:rsidR="00C644F9" w:rsidRPr="0069746B" w:rsidRDefault="00C644F9" w:rsidP="00817620">
      <w:pPr>
        <w:pStyle w:val="Zkladntext"/>
        <w:ind w:right="202"/>
        <w:rPr>
          <w:rFonts w:ascii="Arial" w:hAnsi="Arial" w:cs="Arial"/>
          <w:color w:val="696969"/>
          <w:w w:val="105"/>
          <w:sz w:val="24"/>
          <w:szCs w:val="24"/>
        </w:rPr>
      </w:pPr>
      <w:r w:rsidRPr="0069746B">
        <w:rPr>
          <w:rFonts w:ascii="Arial" w:hAnsi="Arial" w:cs="Arial"/>
          <w:color w:val="696969"/>
          <w:w w:val="105"/>
          <w:sz w:val="24"/>
          <w:szCs w:val="24"/>
        </w:rPr>
        <w:t xml:space="preserve">Dále se Vaše dokumenty </w:t>
      </w:r>
      <w:r w:rsidRPr="0069746B">
        <w:rPr>
          <w:rFonts w:ascii="Arial" w:hAnsi="Arial" w:cs="Arial"/>
          <w:color w:val="7B7B7B"/>
          <w:w w:val="105"/>
          <w:sz w:val="24"/>
          <w:szCs w:val="24"/>
        </w:rPr>
        <w:t xml:space="preserve">stanou součástí </w:t>
      </w:r>
      <w:r w:rsidRPr="0069746B">
        <w:rPr>
          <w:rFonts w:ascii="Arial" w:hAnsi="Arial" w:cs="Arial"/>
          <w:color w:val="696969"/>
          <w:w w:val="105"/>
          <w:sz w:val="24"/>
          <w:szCs w:val="24"/>
        </w:rPr>
        <w:t xml:space="preserve">dalších informačních </w:t>
      </w:r>
      <w:r w:rsidRPr="0069746B">
        <w:rPr>
          <w:rFonts w:ascii="Arial" w:hAnsi="Arial" w:cs="Arial"/>
          <w:color w:val="7B7B7B"/>
          <w:w w:val="105"/>
          <w:sz w:val="24"/>
          <w:szCs w:val="24"/>
        </w:rPr>
        <w:t xml:space="preserve">zdrojů, </w:t>
      </w:r>
      <w:r w:rsidRPr="0069746B">
        <w:rPr>
          <w:rFonts w:ascii="Arial" w:hAnsi="Arial" w:cs="Arial"/>
          <w:color w:val="696969"/>
          <w:w w:val="105"/>
          <w:sz w:val="24"/>
          <w:szCs w:val="24"/>
        </w:rPr>
        <w:t>pro</w:t>
      </w:r>
      <w:r w:rsidRPr="0069746B">
        <w:rPr>
          <w:rFonts w:ascii="Arial" w:hAnsi="Arial" w:cs="Arial"/>
          <w:color w:val="8C8C8C"/>
          <w:w w:val="105"/>
          <w:sz w:val="24"/>
          <w:szCs w:val="24"/>
        </w:rPr>
        <w:t xml:space="preserve">­ </w:t>
      </w:r>
      <w:r w:rsidRPr="0069746B">
        <w:rPr>
          <w:rFonts w:ascii="Arial" w:hAnsi="Arial" w:cs="Arial"/>
          <w:color w:val="696969"/>
          <w:w w:val="105"/>
          <w:sz w:val="24"/>
          <w:szCs w:val="24"/>
        </w:rPr>
        <w:t xml:space="preserve">tože Manuscriptorium je pravidelně těženo </w:t>
      </w:r>
      <w:r w:rsidRPr="0069746B">
        <w:rPr>
          <w:rFonts w:ascii="Arial" w:hAnsi="Arial" w:cs="Arial"/>
          <w:color w:val="7B7B7B"/>
          <w:w w:val="105"/>
          <w:sz w:val="24"/>
          <w:szCs w:val="24"/>
        </w:rPr>
        <w:t xml:space="preserve">službami </w:t>
      </w:r>
      <w:r w:rsidRPr="0069746B">
        <w:rPr>
          <w:rFonts w:ascii="Arial" w:hAnsi="Arial" w:cs="Arial"/>
          <w:color w:val="696969"/>
          <w:w w:val="105"/>
          <w:sz w:val="24"/>
          <w:szCs w:val="24"/>
        </w:rPr>
        <w:t>jako jsou The</w:t>
      </w:r>
      <w:r w:rsidR="00E95B30" w:rsidRPr="0069746B">
        <w:rPr>
          <w:rFonts w:ascii="Arial" w:hAnsi="Arial" w:cs="Arial"/>
          <w:color w:val="696969"/>
          <w:w w:val="105"/>
          <w:sz w:val="24"/>
          <w:szCs w:val="24"/>
        </w:rPr>
        <w:t xml:space="preserve"> </w:t>
      </w:r>
      <w:r w:rsidRPr="0069746B">
        <w:rPr>
          <w:rFonts w:ascii="Arial" w:hAnsi="Arial" w:cs="Arial"/>
          <w:color w:val="696969"/>
          <w:w w:val="105"/>
          <w:sz w:val="24"/>
          <w:szCs w:val="24"/>
        </w:rPr>
        <w:t>Europe</w:t>
      </w:r>
      <w:r w:rsidR="00E95B30" w:rsidRPr="0069746B">
        <w:rPr>
          <w:rFonts w:ascii="Arial" w:hAnsi="Arial" w:cs="Arial"/>
          <w:color w:val="696969"/>
          <w:w w:val="105"/>
          <w:sz w:val="24"/>
          <w:szCs w:val="24"/>
        </w:rPr>
        <w:t xml:space="preserve">an Library </w:t>
      </w:r>
      <w:r w:rsidRPr="0069746B">
        <w:rPr>
          <w:rFonts w:ascii="Arial" w:hAnsi="Arial" w:cs="Arial"/>
          <w:color w:val="6B6B6B"/>
          <w:sz w:val="24"/>
          <w:szCs w:val="24"/>
        </w:rPr>
        <w:t xml:space="preserve">SUMMON </w:t>
      </w:r>
      <w:r w:rsidRPr="0069746B">
        <w:rPr>
          <w:rFonts w:ascii="Arial" w:hAnsi="Arial" w:cs="Arial"/>
          <w:color w:val="6B6B6B"/>
          <w:spacing w:val="-4"/>
          <w:sz w:val="24"/>
          <w:szCs w:val="24"/>
        </w:rPr>
        <w:t>web</w:t>
      </w:r>
      <w:r w:rsidRPr="0069746B">
        <w:rPr>
          <w:rFonts w:ascii="Arial" w:hAnsi="Arial" w:cs="Arial"/>
          <w:color w:val="878787"/>
          <w:spacing w:val="-4"/>
          <w:sz w:val="24"/>
          <w:szCs w:val="24"/>
        </w:rPr>
        <w:t>-</w:t>
      </w:r>
      <w:r w:rsidRPr="0069746B">
        <w:rPr>
          <w:rFonts w:ascii="Arial" w:hAnsi="Arial" w:cs="Arial"/>
          <w:color w:val="6B6B6B"/>
          <w:spacing w:val="-4"/>
          <w:sz w:val="24"/>
          <w:szCs w:val="24"/>
        </w:rPr>
        <w:t xml:space="preserve">scale </w:t>
      </w:r>
      <w:r w:rsidRPr="0069746B">
        <w:rPr>
          <w:rFonts w:ascii="Arial" w:hAnsi="Arial" w:cs="Arial"/>
          <w:color w:val="595959"/>
          <w:sz w:val="24"/>
          <w:szCs w:val="24"/>
        </w:rPr>
        <w:t xml:space="preserve">discovery </w:t>
      </w:r>
      <w:r w:rsidRPr="0069746B">
        <w:rPr>
          <w:rFonts w:ascii="Arial" w:hAnsi="Arial" w:cs="Arial"/>
          <w:color w:val="6B6B6B"/>
          <w:sz w:val="24"/>
          <w:szCs w:val="24"/>
        </w:rPr>
        <w:t xml:space="preserve">service, EBSCO </w:t>
      </w:r>
      <w:r w:rsidRPr="0069746B">
        <w:rPr>
          <w:rFonts w:ascii="Arial" w:hAnsi="Arial" w:cs="Arial"/>
          <w:color w:val="595959"/>
          <w:sz w:val="24"/>
          <w:szCs w:val="24"/>
        </w:rPr>
        <w:t xml:space="preserve">Discovery Service </w:t>
      </w:r>
      <w:r w:rsidRPr="0069746B">
        <w:rPr>
          <w:rFonts w:ascii="Arial" w:hAnsi="Arial" w:cs="Arial"/>
          <w:color w:val="6B6B6B"/>
          <w:sz w:val="24"/>
          <w:szCs w:val="24"/>
        </w:rPr>
        <w:t>a</w:t>
      </w:r>
      <w:r w:rsidRPr="0069746B">
        <w:rPr>
          <w:rFonts w:ascii="Arial" w:hAnsi="Arial" w:cs="Arial"/>
          <w:color w:val="6B6B6B"/>
          <w:spacing w:val="3"/>
          <w:sz w:val="24"/>
          <w:szCs w:val="24"/>
        </w:rPr>
        <w:t xml:space="preserve"> </w:t>
      </w:r>
      <w:r w:rsidRPr="0069746B">
        <w:rPr>
          <w:rFonts w:ascii="Arial" w:hAnsi="Arial" w:cs="Arial"/>
          <w:color w:val="595959"/>
          <w:sz w:val="24"/>
          <w:szCs w:val="24"/>
        </w:rPr>
        <w:t>dalšími.</w:t>
      </w:r>
    </w:p>
    <w:p w:rsidR="00C644F9" w:rsidRPr="0069746B" w:rsidRDefault="00C644F9" w:rsidP="00817620">
      <w:pPr>
        <w:pStyle w:val="Zkladntext"/>
        <w:ind w:right="113"/>
        <w:jc w:val="both"/>
        <w:rPr>
          <w:rFonts w:ascii="Arial" w:hAnsi="Arial" w:cs="Arial"/>
          <w:sz w:val="24"/>
          <w:szCs w:val="24"/>
        </w:rPr>
      </w:pPr>
      <w:r w:rsidRPr="0069746B">
        <w:rPr>
          <w:rFonts w:ascii="Arial" w:hAnsi="Arial" w:cs="Arial"/>
          <w:color w:val="6B6B6B"/>
          <w:w w:val="105"/>
          <w:sz w:val="24"/>
          <w:szCs w:val="24"/>
        </w:rPr>
        <w:t xml:space="preserve">Všechna </w:t>
      </w:r>
      <w:r w:rsidRPr="0069746B">
        <w:rPr>
          <w:rFonts w:ascii="Arial" w:hAnsi="Arial" w:cs="Arial"/>
          <w:color w:val="595959"/>
          <w:w w:val="105"/>
          <w:sz w:val="24"/>
          <w:szCs w:val="24"/>
        </w:rPr>
        <w:t xml:space="preserve">data </w:t>
      </w:r>
      <w:r w:rsidRPr="0069746B">
        <w:rPr>
          <w:rFonts w:ascii="Arial" w:hAnsi="Arial" w:cs="Arial"/>
          <w:color w:val="6B6B6B"/>
          <w:w w:val="105"/>
          <w:sz w:val="24"/>
          <w:szCs w:val="24"/>
        </w:rPr>
        <w:t xml:space="preserve">samozřejmě zůstávají ve vašem vlastnictví, </w:t>
      </w:r>
      <w:r w:rsidRPr="0069746B">
        <w:rPr>
          <w:rFonts w:ascii="Arial" w:hAnsi="Arial" w:cs="Arial"/>
          <w:color w:val="595959"/>
          <w:w w:val="105"/>
          <w:sz w:val="24"/>
          <w:szCs w:val="24"/>
        </w:rPr>
        <w:t xml:space="preserve">Manuscriptoriu pouze udělujete právo </w:t>
      </w:r>
      <w:r w:rsidRPr="0069746B">
        <w:rPr>
          <w:rFonts w:ascii="Arial" w:hAnsi="Arial" w:cs="Arial"/>
          <w:color w:val="6B6B6B"/>
          <w:w w:val="105"/>
          <w:sz w:val="24"/>
          <w:szCs w:val="24"/>
        </w:rPr>
        <w:t xml:space="preserve">zpracovávat je </w:t>
      </w:r>
      <w:r w:rsidRPr="0069746B">
        <w:rPr>
          <w:rFonts w:ascii="Arial" w:hAnsi="Arial" w:cs="Arial"/>
          <w:color w:val="595959"/>
          <w:w w:val="105"/>
          <w:sz w:val="24"/>
          <w:szCs w:val="24"/>
        </w:rPr>
        <w:t xml:space="preserve">pro potřeby </w:t>
      </w:r>
      <w:r w:rsidRPr="0069746B">
        <w:rPr>
          <w:rFonts w:ascii="Arial" w:hAnsi="Arial" w:cs="Arial"/>
          <w:color w:val="6B6B6B"/>
          <w:w w:val="105"/>
          <w:sz w:val="24"/>
          <w:szCs w:val="24"/>
        </w:rPr>
        <w:t>on</w:t>
      </w:r>
      <w:r w:rsidRPr="0069746B">
        <w:rPr>
          <w:rFonts w:ascii="Arial" w:hAnsi="Arial" w:cs="Arial"/>
          <w:color w:val="878787"/>
          <w:w w:val="105"/>
          <w:sz w:val="24"/>
          <w:szCs w:val="24"/>
        </w:rPr>
        <w:t>-</w:t>
      </w:r>
      <w:r w:rsidRPr="0069746B">
        <w:rPr>
          <w:rFonts w:ascii="Arial" w:hAnsi="Arial" w:cs="Arial"/>
          <w:color w:val="595959"/>
          <w:w w:val="105"/>
          <w:sz w:val="24"/>
          <w:szCs w:val="24"/>
        </w:rPr>
        <w:t xml:space="preserve">line </w:t>
      </w:r>
      <w:r w:rsidRPr="0069746B">
        <w:rPr>
          <w:rFonts w:ascii="Arial" w:hAnsi="Arial" w:cs="Arial"/>
          <w:color w:val="6B6B6B"/>
          <w:w w:val="105"/>
          <w:sz w:val="24"/>
          <w:szCs w:val="24"/>
        </w:rPr>
        <w:t xml:space="preserve">zpřístupnění </w:t>
      </w:r>
      <w:r w:rsidRPr="0069746B">
        <w:rPr>
          <w:rFonts w:ascii="Arial" w:hAnsi="Arial" w:cs="Arial"/>
          <w:color w:val="595959"/>
          <w:w w:val="105"/>
          <w:sz w:val="24"/>
          <w:szCs w:val="24"/>
        </w:rPr>
        <w:t xml:space="preserve">v digitální </w:t>
      </w:r>
      <w:r w:rsidRPr="0069746B">
        <w:rPr>
          <w:rFonts w:ascii="Arial" w:hAnsi="Arial" w:cs="Arial"/>
          <w:color w:val="6B6B6B"/>
          <w:w w:val="105"/>
          <w:sz w:val="24"/>
          <w:szCs w:val="24"/>
        </w:rPr>
        <w:t>knihovně</w:t>
      </w:r>
      <w:r w:rsidRPr="0069746B">
        <w:rPr>
          <w:rFonts w:ascii="Arial" w:hAnsi="Arial" w:cs="Arial"/>
          <w:color w:val="6B6B6B"/>
          <w:spacing w:val="20"/>
          <w:w w:val="105"/>
          <w:sz w:val="24"/>
          <w:szCs w:val="24"/>
        </w:rPr>
        <w:t xml:space="preserve"> </w:t>
      </w:r>
      <w:r w:rsidRPr="0069746B">
        <w:rPr>
          <w:rFonts w:ascii="Arial" w:hAnsi="Arial" w:cs="Arial"/>
          <w:color w:val="595959"/>
          <w:w w:val="105"/>
          <w:sz w:val="24"/>
          <w:szCs w:val="24"/>
        </w:rPr>
        <w:t>Manuscriptoria.</w:t>
      </w:r>
    </w:p>
    <w:p w:rsidR="00C644F9" w:rsidRPr="0069746B" w:rsidRDefault="00C644F9" w:rsidP="00AA6370">
      <w:pPr>
        <w:pStyle w:val="Nadpis2"/>
      </w:pPr>
      <w:bookmarkStart w:id="49" w:name="_Toc20049059"/>
      <w:r w:rsidRPr="0069746B">
        <w:rPr>
          <w:w w:val="85"/>
        </w:rPr>
        <w:t>Zahájení</w:t>
      </w:r>
      <w:r w:rsidRPr="0069746B">
        <w:rPr>
          <w:spacing w:val="4"/>
          <w:w w:val="85"/>
        </w:rPr>
        <w:t xml:space="preserve"> </w:t>
      </w:r>
      <w:r w:rsidRPr="0069746B">
        <w:rPr>
          <w:w w:val="85"/>
        </w:rPr>
        <w:t>spolupráce</w:t>
      </w:r>
      <w:bookmarkEnd w:id="49"/>
    </w:p>
    <w:p w:rsidR="00C644F9" w:rsidRPr="0069746B" w:rsidRDefault="00C644F9" w:rsidP="00817620">
      <w:pPr>
        <w:pStyle w:val="Zkladntext"/>
        <w:spacing w:line="264" w:lineRule="auto"/>
        <w:ind w:right="130"/>
        <w:jc w:val="both"/>
        <w:rPr>
          <w:rFonts w:ascii="Arial" w:hAnsi="Arial" w:cs="Arial"/>
          <w:sz w:val="24"/>
          <w:szCs w:val="24"/>
        </w:rPr>
      </w:pPr>
      <w:r w:rsidRPr="0069746B">
        <w:rPr>
          <w:rFonts w:ascii="Arial" w:hAnsi="Arial" w:cs="Arial"/>
          <w:color w:val="595959"/>
          <w:sz w:val="24"/>
          <w:szCs w:val="24"/>
        </w:rPr>
        <w:t xml:space="preserve">Jednání </w:t>
      </w:r>
      <w:r w:rsidRPr="0069746B">
        <w:rPr>
          <w:rFonts w:ascii="Arial" w:hAnsi="Arial" w:cs="Arial"/>
          <w:color w:val="6B6B6B"/>
          <w:sz w:val="24"/>
          <w:szCs w:val="24"/>
        </w:rPr>
        <w:t xml:space="preserve">o spolupráci </w:t>
      </w:r>
      <w:r w:rsidRPr="0069746B">
        <w:rPr>
          <w:rFonts w:ascii="Arial" w:hAnsi="Arial" w:cs="Arial"/>
          <w:color w:val="595959"/>
          <w:sz w:val="24"/>
          <w:szCs w:val="24"/>
        </w:rPr>
        <w:t xml:space="preserve">probíhá </w:t>
      </w:r>
      <w:r w:rsidRPr="0069746B">
        <w:rPr>
          <w:rFonts w:ascii="Arial" w:hAnsi="Arial" w:cs="Arial"/>
          <w:color w:val="6B6B6B"/>
          <w:sz w:val="24"/>
          <w:szCs w:val="24"/>
        </w:rPr>
        <w:t xml:space="preserve">ve </w:t>
      </w:r>
      <w:r w:rsidRPr="0069746B">
        <w:rPr>
          <w:rFonts w:ascii="Arial" w:hAnsi="Arial" w:cs="Arial"/>
          <w:color w:val="595959"/>
          <w:sz w:val="24"/>
          <w:szCs w:val="24"/>
        </w:rPr>
        <w:t xml:space="preserve">třech úrovních. </w:t>
      </w:r>
      <w:r w:rsidRPr="0069746B">
        <w:rPr>
          <w:rFonts w:ascii="Arial" w:hAnsi="Arial" w:cs="Arial"/>
          <w:color w:val="6B6B6B"/>
          <w:sz w:val="24"/>
          <w:szCs w:val="24"/>
        </w:rPr>
        <w:t xml:space="preserve">Nejprve </w:t>
      </w:r>
      <w:r w:rsidRPr="0069746B">
        <w:rPr>
          <w:rFonts w:ascii="Arial" w:hAnsi="Arial" w:cs="Arial"/>
          <w:color w:val="595959"/>
          <w:sz w:val="24"/>
          <w:szCs w:val="24"/>
        </w:rPr>
        <w:t xml:space="preserve">je obsahovým </w:t>
      </w:r>
      <w:r w:rsidRPr="0069746B">
        <w:rPr>
          <w:rFonts w:ascii="Arial" w:hAnsi="Arial" w:cs="Arial"/>
          <w:color w:val="6B6B6B"/>
          <w:sz w:val="24"/>
          <w:szCs w:val="24"/>
        </w:rPr>
        <w:t>správcem posouzen obsah dokumentů.</w:t>
      </w:r>
      <w:r w:rsidR="00E95B30" w:rsidRPr="0069746B">
        <w:rPr>
          <w:rFonts w:ascii="Arial" w:hAnsi="Arial" w:cs="Arial"/>
          <w:sz w:val="24"/>
          <w:szCs w:val="24"/>
        </w:rPr>
        <w:t xml:space="preserve"> </w:t>
      </w:r>
      <w:r w:rsidRPr="0069746B">
        <w:rPr>
          <w:rFonts w:ascii="Arial" w:hAnsi="Arial" w:cs="Arial"/>
          <w:color w:val="595959"/>
          <w:w w:val="105"/>
          <w:sz w:val="24"/>
          <w:szCs w:val="24"/>
        </w:rPr>
        <w:t xml:space="preserve">Národní knihovna </w:t>
      </w:r>
      <w:r w:rsidRPr="0069746B">
        <w:rPr>
          <w:rFonts w:ascii="Arial" w:hAnsi="Arial" w:cs="Arial"/>
          <w:color w:val="6B6B6B"/>
          <w:w w:val="105"/>
          <w:sz w:val="24"/>
          <w:szCs w:val="24"/>
        </w:rPr>
        <w:t xml:space="preserve">České republiky </w:t>
      </w:r>
      <w:r w:rsidRPr="0069746B">
        <w:rPr>
          <w:rFonts w:ascii="Arial" w:hAnsi="Arial" w:cs="Arial"/>
          <w:color w:val="595959"/>
          <w:w w:val="105"/>
          <w:sz w:val="24"/>
          <w:szCs w:val="24"/>
        </w:rPr>
        <w:t xml:space="preserve">je obsahovým </w:t>
      </w:r>
      <w:r w:rsidRPr="0069746B">
        <w:rPr>
          <w:rFonts w:ascii="Arial" w:hAnsi="Arial" w:cs="Arial"/>
          <w:color w:val="6B6B6B"/>
          <w:w w:val="105"/>
          <w:sz w:val="24"/>
          <w:szCs w:val="24"/>
        </w:rPr>
        <w:t xml:space="preserve">správcem </w:t>
      </w:r>
      <w:r w:rsidRPr="0069746B">
        <w:rPr>
          <w:rFonts w:ascii="Arial" w:hAnsi="Arial" w:cs="Arial"/>
          <w:color w:val="595959"/>
          <w:w w:val="105"/>
          <w:sz w:val="24"/>
          <w:szCs w:val="24"/>
        </w:rPr>
        <w:t xml:space="preserve">projektu, který dohlíží </w:t>
      </w:r>
      <w:r w:rsidRPr="0069746B">
        <w:rPr>
          <w:rFonts w:ascii="Arial" w:hAnsi="Arial" w:cs="Arial"/>
          <w:color w:val="6B6B6B"/>
          <w:w w:val="105"/>
          <w:sz w:val="24"/>
          <w:szCs w:val="24"/>
        </w:rPr>
        <w:t xml:space="preserve">na výběr </w:t>
      </w:r>
      <w:r w:rsidRPr="0069746B">
        <w:rPr>
          <w:rFonts w:ascii="Arial" w:hAnsi="Arial" w:cs="Arial"/>
          <w:color w:val="595959"/>
          <w:w w:val="105"/>
          <w:sz w:val="24"/>
          <w:szCs w:val="24"/>
        </w:rPr>
        <w:t xml:space="preserve">dokumentů pro </w:t>
      </w:r>
      <w:r w:rsidRPr="0069746B">
        <w:rPr>
          <w:rFonts w:ascii="Arial" w:hAnsi="Arial" w:cs="Arial"/>
          <w:color w:val="6B6B6B"/>
          <w:w w:val="105"/>
          <w:sz w:val="24"/>
          <w:szCs w:val="24"/>
        </w:rPr>
        <w:t xml:space="preserve">Manuscriptorium. </w:t>
      </w:r>
      <w:r w:rsidRPr="0069746B">
        <w:rPr>
          <w:rFonts w:ascii="Arial" w:hAnsi="Arial" w:cs="Arial"/>
          <w:color w:val="595959"/>
          <w:w w:val="105"/>
          <w:sz w:val="24"/>
          <w:szCs w:val="24"/>
        </w:rPr>
        <w:t xml:space="preserve">Obecně platí pravidlo, </w:t>
      </w:r>
      <w:r w:rsidRPr="0069746B">
        <w:rPr>
          <w:rFonts w:ascii="Arial" w:hAnsi="Arial" w:cs="Arial"/>
          <w:color w:val="6B6B6B"/>
          <w:w w:val="105"/>
          <w:sz w:val="24"/>
          <w:szCs w:val="24"/>
        </w:rPr>
        <w:t xml:space="preserve">že </w:t>
      </w:r>
      <w:r w:rsidRPr="0069746B">
        <w:rPr>
          <w:rFonts w:ascii="Arial" w:hAnsi="Arial" w:cs="Arial"/>
          <w:color w:val="595959"/>
          <w:w w:val="105"/>
          <w:sz w:val="24"/>
          <w:szCs w:val="24"/>
        </w:rPr>
        <w:t xml:space="preserve">Manuscriptorium </w:t>
      </w:r>
      <w:r w:rsidRPr="0069746B">
        <w:rPr>
          <w:rFonts w:ascii="Arial" w:hAnsi="Arial" w:cs="Arial"/>
          <w:color w:val="6B6B6B"/>
          <w:w w:val="105"/>
          <w:sz w:val="24"/>
          <w:szCs w:val="24"/>
        </w:rPr>
        <w:t xml:space="preserve">shromažďuje </w:t>
      </w:r>
      <w:r w:rsidRPr="0069746B">
        <w:rPr>
          <w:rFonts w:ascii="Arial" w:hAnsi="Arial" w:cs="Arial"/>
          <w:color w:val="595959"/>
          <w:w w:val="105"/>
          <w:sz w:val="24"/>
          <w:szCs w:val="24"/>
        </w:rPr>
        <w:t xml:space="preserve">písemné kulturní dědictví do </w:t>
      </w:r>
      <w:r w:rsidRPr="0069746B">
        <w:rPr>
          <w:rFonts w:ascii="Arial" w:hAnsi="Arial" w:cs="Arial"/>
          <w:color w:val="6B6B6B"/>
          <w:w w:val="105"/>
          <w:sz w:val="24"/>
          <w:szCs w:val="24"/>
        </w:rPr>
        <w:t xml:space="preserve">roku </w:t>
      </w:r>
      <w:r w:rsidRPr="0069746B">
        <w:rPr>
          <w:rFonts w:ascii="Arial" w:hAnsi="Arial" w:cs="Arial"/>
          <w:color w:val="595959"/>
          <w:w w:val="105"/>
          <w:sz w:val="24"/>
          <w:szCs w:val="24"/>
        </w:rPr>
        <w:t xml:space="preserve">1800 </w:t>
      </w:r>
      <w:r w:rsidRPr="0069746B">
        <w:rPr>
          <w:rFonts w:ascii="Arial" w:hAnsi="Arial" w:cs="Arial"/>
          <w:color w:val="6B6B6B"/>
          <w:w w:val="105"/>
          <w:sz w:val="24"/>
          <w:szCs w:val="24"/>
        </w:rPr>
        <w:t xml:space="preserve">s </w:t>
      </w:r>
      <w:r w:rsidRPr="0069746B">
        <w:rPr>
          <w:rFonts w:ascii="Arial" w:hAnsi="Arial" w:cs="Arial"/>
          <w:color w:val="595959"/>
          <w:w w:val="105"/>
          <w:sz w:val="24"/>
          <w:szCs w:val="24"/>
        </w:rPr>
        <w:t xml:space="preserve">primárním </w:t>
      </w:r>
      <w:r w:rsidRPr="0069746B">
        <w:rPr>
          <w:rFonts w:ascii="Arial" w:hAnsi="Arial" w:cs="Arial"/>
          <w:color w:val="6B6B6B"/>
          <w:w w:val="105"/>
          <w:sz w:val="24"/>
          <w:szCs w:val="24"/>
        </w:rPr>
        <w:t xml:space="preserve">zaměřením </w:t>
      </w:r>
      <w:r w:rsidRPr="0069746B">
        <w:rPr>
          <w:rFonts w:ascii="Arial" w:hAnsi="Arial" w:cs="Arial"/>
          <w:color w:val="595959"/>
          <w:w w:val="105"/>
          <w:sz w:val="24"/>
          <w:szCs w:val="24"/>
        </w:rPr>
        <w:t xml:space="preserve">na </w:t>
      </w:r>
      <w:r w:rsidRPr="0069746B">
        <w:rPr>
          <w:rFonts w:ascii="Arial" w:hAnsi="Arial" w:cs="Arial"/>
          <w:color w:val="6B6B6B"/>
          <w:w w:val="105"/>
          <w:sz w:val="24"/>
          <w:szCs w:val="24"/>
        </w:rPr>
        <w:t xml:space="preserve">knižní dokumenty, sekundárně však zpřístupňuje </w:t>
      </w:r>
      <w:r w:rsidRPr="0069746B">
        <w:rPr>
          <w:rFonts w:ascii="Arial" w:hAnsi="Arial" w:cs="Arial"/>
          <w:color w:val="595959"/>
          <w:w w:val="105"/>
          <w:sz w:val="24"/>
          <w:szCs w:val="24"/>
        </w:rPr>
        <w:t xml:space="preserve">i jiné typy písemných materiálů </w:t>
      </w:r>
      <w:r w:rsidRPr="0069746B">
        <w:rPr>
          <w:rFonts w:ascii="Arial" w:hAnsi="Arial" w:cs="Arial"/>
          <w:color w:val="6B6B6B"/>
          <w:w w:val="105"/>
          <w:sz w:val="24"/>
          <w:szCs w:val="24"/>
        </w:rPr>
        <w:t xml:space="preserve">(listiny, mapy a </w:t>
      </w:r>
      <w:r w:rsidRPr="0069746B">
        <w:rPr>
          <w:rFonts w:ascii="Arial" w:hAnsi="Arial" w:cs="Arial"/>
          <w:color w:val="595959"/>
          <w:w w:val="105"/>
          <w:sz w:val="24"/>
          <w:szCs w:val="24"/>
        </w:rPr>
        <w:t>další).</w:t>
      </w:r>
    </w:p>
    <w:p w:rsidR="00C644F9" w:rsidRPr="0069746B" w:rsidRDefault="00C644F9" w:rsidP="00C644F9">
      <w:pPr>
        <w:pStyle w:val="Zkladntext"/>
        <w:spacing w:before="2"/>
        <w:rPr>
          <w:rFonts w:ascii="Arial" w:hAnsi="Arial" w:cs="Arial"/>
          <w:sz w:val="24"/>
          <w:szCs w:val="24"/>
        </w:rPr>
      </w:pPr>
    </w:p>
    <w:p w:rsidR="00C644F9" w:rsidRPr="0069746B" w:rsidRDefault="00C644F9" w:rsidP="00AA6370">
      <w:pPr>
        <w:pStyle w:val="Nadpis2"/>
      </w:pPr>
      <w:bookmarkStart w:id="50" w:name="_Toc20049060"/>
      <w:r w:rsidRPr="0069746B">
        <w:t>Technické minimum</w:t>
      </w:r>
      <w:bookmarkEnd w:id="50"/>
    </w:p>
    <w:p w:rsidR="00C644F9" w:rsidRPr="0069746B" w:rsidRDefault="00C644F9" w:rsidP="00E95B30">
      <w:pPr>
        <w:pStyle w:val="Zkladntext"/>
        <w:spacing w:before="16" w:line="266" w:lineRule="auto"/>
        <w:ind w:right="113"/>
        <w:jc w:val="both"/>
        <w:rPr>
          <w:rFonts w:ascii="Arial" w:hAnsi="Arial" w:cs="Arial"/>
          <w:sz w:val="24"/>
          <w:szCs w:val="24"/>
        </w:rPr>
      </w:pPr>
      <w:r w:rsidRPr="0069746B">
        <w:rPr>
          <w:rFonts w:ascii="Arial" w:hAnsi="Arial" w:cs="Arial"/>
          <w:color w:val="595959"/>
          <w:w w:val="105"/>
          <w:sz w:val="24"/>
          <w:szCs w:val="24"/>
        </w:rPr>
        <w:t xml:space="preserve">Aby bylo možno přispívat dokumenty do Manuscriptoria, </w:t>
      </w:r>
      <w:r w:rsidRPr="0069746B">
        <w:rPr>
          <w:rFonts w:ascii="Arial" w:hAnsi="Arial" w:cs="Arial"/>
          <w:color w:val="6B6B6B"/>
          <w:w w:val="105"/>
          <w:sz w:val="24"/>
          <w:szCs w:val="24"/>
        </w:rPr>
        <w:t xml:space="preserve">sestavili </w:t>
      </w:r>
      <w:r w:rsidRPr="0069746B">
        <w:rPr>
          <w:rFonts w:ascii="Arial" w:hAnsi="Arial" w:cs="Arial"/>
          <w:color w:val="595959"/>
          <w:w w:val="105"/>
          <w:sz w:val="24"/>
          <w:szCs w:val="24"/>
        </w:rPr>
        <w:t xml:space="preserve">jsme </w:t>
      </w:r>
      <w:r w:rsidRPr="0069746B">
        <w:rPr>
          <w:rFonts w:ascii="Arial" w:hAnsi="Arial" w:cs="Arial"/>
          <w:color w:val="6B6B6B"/>
          <w:w w:val="105"/>
          <w:sz w:val="24"/>
          <w:szCs w:val="24"/>
        </w:rPr>
        <w:t xml:space="preserve">souhrn </w:t>
      </w:r>
      <w:r w:rsidRPr="0069746B">
        <w:rPr>
          <w:rFonts w:ascii="Arial" w:hAnsi="Arial" w:cs="Arial"/>
          <w:color w:val="595959"/>
          <w:w w:val="105"/>
          <w:sz w:val="24"/>
          <w:szCs w:val="24"/>
        </w:rPr>
        <w:t xml:space="preserve">minimálních technick </w:t>
      </w:r>
      <w:r w:rsidRPr="0069746B">
        <w:rPr>
          <w:rFonts w:ascii="Arial" w:hAnsi="Arial" w:cs="Arial"/>
          <w:color w:val="878787"/>
          <w:w w:val="105"/>
          <w:sz w:val="24"/>
          <w:szCs w:val="24"/>
        </w:rPr>
        <w:t>ý</w:t>
      </w:r>
      <w:r w:rsidRPr="0069746B">
        <w:rPr>
          <w:rFonts w:ascii="Arial" w:hAnsi="Arial" w:cs="Arial"/>
          <w:color w:val="6B6B6B"/>
          <w:w w:val="105"/>
          <w:sz w:val="24"/>
          <w:szCs w:val="24"/>
        </w:rPr>
        <w:t xml:space="preserve">ch </w:t>
      </w:r>
      <w:r w:rsidRPr="0069746B">
        <w:rPr>
          <w:rFonts w:ascii="Arial" w:hAnsi="Arial" w:cs="Arial"/>
          <w:color w:val="595959"/>
          <w:w w:val="105"/>
          <w:sz w:val="24"/>
          <w:szCs w:val="24"/>
        </w:rPr>
        <w:t>po</w:t>
      </w:r>
      <w:r w:rsidRPr="0069746B">
        <w:rPr>
          <w:rFonts w:ascii="Arial" w:hAnsi="Arial" w:cs="Arial"/>
          <w:color w:val="878787"/>
          <w:w w:val="105"/>
          <w:sz w:val="24"/>
          <w:szCs w:val="24"/>
        </w:rPr>
        <w:t>ž</w:t>
      </w:r>
      <w:r w:rsidRPr="0069746B">
        <w:rPr>
          <w:rFonts w:ascii="Arial" w:hAnsi="Arial" w:cs="Arial"/>
          <w:color w:val="6B6B6B"/>
          <w:w w:val="105"/>
          <w:sz w:val="24"/>
          <w:szCs w:val="24"/>
        </w:rPr>
        <w:t xml:space="preserve">adavků. Za </w:t>
      </w:r>
      <w:r w:rsidRPr="0069746B">
        <w:rPr>
          <w:rFonts w:ascii="Arial" w:hAnsi="Arial" w:cs="Arial"/>
          <w:color w:val="595959"/>
          <w:w w:val="105"/>
          <w:sz w:val="24"/>
          <w:szCs w:val="24"/>
        </w:rPr>
        <w:t xml:space="preserve">kompatibilní dokumenty se považují </w:t>
      </w:r>
      <w:r w:rsidRPr="0069746B">
        <w:rPr>
          <w:rFonts w:ascii="Arial" w:hAnsi="Arial" w:cs="Arial"/>
          <w:color w:val="6B6B6B"/>
          <w:w w:val="105"/>
          <w:sz w:val="24"/>
          <w:szCs w:val="24"/>
        </w:rPr>
        <w:t>takové,</w:t>
      </w:r>
    </w:p>
    <w:p w:rsidR="00C644F9" w:rsidRPr="0069746B" w:rsidRDefault="00C644F9" w:rsidP="00B2119A">
      <w:pPr>
        <w:pStyle w:val="Odsekzoznamu"/>
        <w:widowControl w:val="0"/>
        <w:numPr>
          <w:ilvl w:val="0"/>
          <w:numId w:val="63"/>
        </w:numPr>
        <w:tabs>
          <w:tab w:val="left" w:pos="1550"/>
        </w:tabs>
        <w:autoSpaceDE w:val="0"/>
        <w:autoSpaceDN w:val="0"/>
        <w:spacing w:before="75" w:line="268" w:lineRule="auto"/>
        <w:ind w:right="121" w:hanging="354"/>
        <w:contextualSpacing w:val="0"/>
        <w:rPr>
          <w:rFonts w:ascii="Arial" w:hAnsi="Arial" w:cs="Arial"/>
        </w:rPr>
      </w:pPr>
      <w:r w:rsidRPr="0069746B">
        <w:rPr>
          <w:rFonts w:ascii="Arial" w:hAnsi="Arial" w:cs="Arial"/>
          <w:color w:val="595959"/>
        </w:rPr>
        <w:t>jejich</w:t>
      </w:r>
      <w:r w:rsidRPr="0069746B">
        <w:rPr>
          <w:rFonts w:ascii="Arial" w:hAnsi="Arial" w:cs="Arial"/>
          <w:color w:val="878787"/>
        </w:rPr>
        <w:t xml:space="preserve">ž </w:t>
      </w:r>
      <w:r w:rsidRPr="0069746B">
        <w:rPr>
          <w:rFonts w:ascii="Arial" w:hAnsi="Arial" w:cs="Arial"/>
          <w:color w:val="6B6B6B"/>
        </w:rPr>
        <w:t xml:space="preserve">metadata </w:t>
      </w:r>
      <w:r w:rsidRPr="0069746B">
        <w:rPr>
          <w:rFonts w:ascii="Arial" w:hAnsi="Arial" w:cs="Arial"/>
          <w:color w:val="595959"/>
        </w:rPr>
        <w:t xml:space="preserve">jsou </w:t>
      </w:r>
      <w:r w:rsidRPr="0069746B">
        <w:rPr>
          <w:rFonts w:ascii="Arial" w:hAnsi="Arial" w:cs="Arial"/>
          <w:color w:val="6B6B6B"/>
        </w:rPr>
        <w:t xml:space="preserve">vytvořena </w:t>
      </w:r>
      <w:r w:rsidRPr="0069746B">
        <w:rPr>
          <w:rFonts w:ascii="Arial" w:hAnsi="Arial" w:cs="Arial"/>
          <w:color w:val="595959"/>
        </w:rPr>
        <w:t xml:space="preserve">libovolnými nástroji tak, </w:t>
      </w:r>
      <w:r w:rsidRPr="0069746B">
        <w:rPr>
          <w:rFonts w:ascii="Arial" w:hAnsi="Arial" w:cs="Arial"/>
          <w:color w:val="6B6B6B"/>
        </w:rPr>
        <w:t xml:space="preserve">aby </w:t>
      </w:r>
      <w:r w:rsidRPr="0069746B">
        <w:rPr>
          <w:rFonts w:ascii="Arial" w:hAnsi="Arial" w:cs="Arial"/>
          <w:color w:val="595959"/>
        </w:rPr>
        <w:t>měla</w:t>
      </w:r>
      <w:r w:rsidRPr="0069746B">
        <w:rPr>
          <w:rFonts w:ascii="Arial" w:hAnsi="Arial" w:cs="Arial"/>
          <w:color w:val="6B6B6B"/>
        </w:rPr>
        <w:t xml:space="preserve"> formu XML va</w:t>
      </w:r>
      <w:r w:rsidRPr="0069746B">
        <w:rPr>
          <w:rFonts w:ascii="Arial" w:hAnsi="Arial" w:cs="Arial"/>
          <w:color w:val="444444"/>
        </w:rPr>
        <w:t>l</w:t>
      </w:r>
      <w:r w:rsidRPr="0069746B">
        <w:rPr>
          <w:rFonts w:ascii="Arial" w:hAnsi="Arial" w:cs="Arial"/>
          <w:color w:val="6B6B6B"/>
        </w:rPr>
        <w:t xml:space="preserve">idního </w:t>
      </w:r>
      <w:r w:rsidRPr="0069746B">
        <w:rPr>
          <w:rFonts w:ascii="Arial" w:hAnsi="Arial" w:cs="Arial"/>
          <w:color w:val="595959"/>
        </w:rPr>
        <w:t xml:space="preserve">dle </w:t>
      </w:r>
      <w:r w:rsidRPr="0069746B">
        <w:rPr>
          <w:rFonts w:ascii="Arial" w:hAnsi="Arial" w:cs="Arial"/>
          <w:color w:val="6B6B6B"/>
        </w:rPr>
        <w:t xml:space="preserve">TEi PS ENRICH </w:t>
      </w:r>
      <w:r w:rsidRPr="0069746B">
        <w:rPr>
          <w:rFonts w:ascii="Arial" w:hAnsi="Arial" w:cs="Arial"/>
          <w:color w:val="595959"/>
        </w:rPr>
        <w:t xml:space="preserve">DTO </w:t>
      </w:r>
      <w:r w:rsidRPr="0069746B">
        <w:rPr>
          <w:rFonts w:ascii="Arial" w:hAnsi="Arial" w:cs="Arial"/>
          <w:color w:val="878787"/>
          <w:spacing w:val="-3"/>
        </w:rPr>
        <w:t>č</w:t>
      </w:r>
      <w:r w:rsidRPr="0069746B">
        <w:rPr>
          <w:rFonts w:ascii="Arial" w:hAnsi="Arial" w:cs="Arial"/>
          <w:color w:val="6B6B6B"/>
          <w:spacing w:val="-3"/>
        </w:rPr>
        <w:t xml:space="preserve">i </w:t>
      </w:r>
      <w:r w:rsidRPr="0069746B">
        <w:rPr>
          <w:rFonts w:ascii="Arial" w:hAnsi="Arial" w:cs="Arial"/>
          <w:color w:val="6B6B6B"/>
        </w:rPr>
        <w:t>XSD</w:t>
      </w:r>
      <w:r w:rsidRPr="0069746B">
        <w:rPr>
          <w:rFonts w:ascii="Arial" w:hAnsi="Arial" w:cs="Arial"/>
          <w:color w:val="6B6B6B"/>
          <w:spacing w:val="9"/>
        </w:rPr>
        <w:t xml:space="preserve"> </w:t>
      </w:r>
      <w:r w:rsidRPr="0069746B">
        <w:rPr>
          <w:rFonts w:ascii="Arial" w:hAnsi="Arial" w:cs="Arial"/>
          <w:color w:val="6B6B6B"/>
        </w:rPr>
        <w:t>schématu</w:t>
      </w:r>
    </w:p>
    <w:p w:rsidR="00C644F9" w:rsidRPr="0069746B" w:rsidRDefault="00C644F9" w:rsidP="00B2119A">
      <w:pPr>
        <w:pStyle w:val="Odsekzoznamu"/>
        <w:widowControl w:val="0"/>
        <w:numPr>
          <w:ilvl w:val="0"/>
          <w:numId w:val="63"/>
        </w:numPr>
        <w:tabs>
          <w:tab w:val="left" w:pos="1550"/>
        </w:tabs>
        <w:autoSpaceDE w:val="0"/>
        <w:autoSpaceDN w:val="0"/>
        <w:spacing w:before="74" w:line="268" w:lineRule="auto"/>
        <w:ind w:left="1545" w:right="112" w:hanging="359"/>
        <w:contextualSpacing w:val="0"/>
        <w:rPr>
          <w:rFonts w:ascii="Arial" w:hAnsi="Arial" w:cs="Arial"/>
        </w:rPr>
      </w:pPr>
      <w:r w:rsidRPr="0069746B">
        <w:rPr>
          <w:rFonts w:ascii="Arial" w:hAnsi="Arial" w:cs="Arial"/>
          <w:color w:val="595959"/>
          <w:w w:val="105"/>
        </w:rPr>
        <w:t>jejich</w:t>
      </w:r>
      <w:r w:rsidRPr="0069746B">
        <w:rPr>
          <w:rFonts w:ascii="Arial" w:hAnsi="Arial" w:cs="Arial"/>
          <w:color w:val="878787"/>
          <w:w w:val="105"/>
        </w:rPr>
        <w:t xml:space="preserve">ž </w:t>
      </w:r>
      <w:r w:rsidRPr="0069746B">
        <w:rPr>
          <w:rFonts w:ascii="Arial" w:hAnsi="Arial" w:cs="Arial"/>
          <w:color w:val="595959"/>
          <w:w w:val="105"/>
        </w:rPr>
        <w:t xml:space="preserve">metadata </w:t>
      </w:r>
      <w:r w:rsidRPr="0069746B">
        <w:rPr>
          <w:rFonts w:ascii="Arial" w:hAnsi="Arial" w:cs="Arial"/>
          <w:color w:val="6B6B6B"/>
          <w:w w:val="105"/>
        </w:rPr>
        <w:t xml:space="preserve">obsahují alespoň </w:t>
      </w:r>
      <w:r w:rsidRPr="0069746B">
        <w:rPr>
          <w:rFonts w:ascii="Arial" w:hAnsi="Arial" w:cs="Arial"/>
          <w:color w:val="595959"/>
          <w:w w:val="105"/>
        </w:rPr>
        <w:t xml:space="preserve">potřebné </w:t>
      </w:r>
      <w:r w:rsidRPr="0069746B">
        <w:rPr>
          <w:rFonts w:ascii="Arial" w:hAnsi="Arial" w:cs="Arial"/>
          <w:color w:val="6B6B6B"/>
          <w:w w:val="105"/>
        </w:rPr>
        <w:t xml:space="preserve">minimum </w:t>
      </w:r>
      <w:r w:rsidRPr="0069746B">
        <w:rPr>
          <w:rFonts w:ascii="Arial" w:hAnsi="Arial" w:cs="Arial"/>
          <w:color w:val="595959"/>
          <w:w w:val="105"/>
        </w:rPr>
        <w:t>informací umož</w:t>
      </w:r>
      <w:r w:rsidRPr="0069746B">
        <w:rPr>
          <w:rFonts w:ascii="Arial" w:hAnsi="Arial" w:cs="Arial"/>
          <w:color w:val="6B6B6B"/>
          <w:w w:val="105"/>
        </w:rPr>
        <w:t xml:space="preserve">ňujících automatizované </w:t>
      </w:r>
      <w:r w:rsidRPr="0069746B">
        <w:rPr>
          <w:rFonts w:ascii="Arial" w:hAnsi="Arial" w:cs="Arial"/>
          <w:color w:val="878787"/>
          <w:w w:val="105"/>
        </w:rPr>
        <w:t>z</w:t>
      </w:r>
      <w:r w:rsidRPr="0069746B">
        <w:rPr>
          <w:rFonts w:ascii="Arial" w:hAnsi="Arial" w:cs="Arial"/>
          <w:color w:val="6B6B6B"/>
          <w:w w:val="105"/>
        </w:rPr>
        <w:t xml:space="preserve">pracování v </w:t>
      </w:r>
      <w:r w:rsidRPr="0069746B">
        <w:rPr>
          <w:rFonts w:ascii="Arial" w:hAnsi="Arial" w:cs="Arial"/>
          <w:color w:val="595959"/>
          <w:w w:val="105"/>
        </w:rPr>
        <w:t xml:space="preserve">Manuscriptoriu </w:t>
      </w:r>
      <w:r w:rsidRPr="0069746B">
        <w:rPr>
          <w:rFonts w:ascii="Arial" w:hAnsi="Arial" w:cs="Arial"/>
          <w:color w:val="6B6B6B"/>
          <w:w w:val="105"/>
        </w:rPr>
        <w:t>(viz</w:t>
      </w:r>
      <w:r w:rsidRPr="0069746B">
        <w:rPr>
          <w:rFonts w:ascii="Arial" w:hAnsi="Arial" w:cs="Arial"/>
          <w:color w:val="6B6B6B"/>
          <w:spacing w:val="-5"/>
          <w:w w:val="105"/>
        </w:rPr>
        <w:t xml:space="preserve"> </w:t>
      </w:r>
      <w:r w:rsidRPr="0069746B">
        <w:rPr>
          <w:rFonts w:ascii="Arial" w:hAnsi="Arial" w:cs="Arial"/>
          <w:color w:val="595959"/>
          <w:w w:val="105"/>
        </w:rPr>
        <w:t>dále)</w:t>
      </w:r>
    </w:p>
    <w:p w:rsidR="00C644F9" w:rsidRPr="0069746B" w:rsidRDefault="00C644F9" w:rsidP="00B2119A">
      <w:pPr>
        <w:pStyle w:val="Odsekzoznamu"/>
        <w:widowControl w:val="0"/>
        <w:numPr>
          <w:ilvl w:val="0"/>
          <w:numId w:val="63"/>
        </w:numPr>
        <w:tabs>
          <w:tab w:val="left" w:pos="1550"/>
        </w:tabs>
        <w:autoSpaceDE w:val="0"/>
        <w:autoSpaceDN w:val="0"/>
        <w:spacing w:before="73" w:line="264" w:lineRule="auto"/>
        <w:ind w:right="107" w:hanging="354"/>
        <w:contextualSpacing w:val="0"/>
        <w:rPr>
          <w:rFonts w:ascii="Arial" w:hAnsi="Arial" w:cs="Arial"/>
        </w:rPr>
      </w:pPr>
      <w:r w:rsidRPr="0069746B">
        <w:rPr>
          <w:rFonts w:ascii="Arial" w:hAnsi="Arial" w:cs="Arial"/>
          <w:color w:val="6B6B6B"/>
        </w:rPr>
        <w:t>jejich</w:t>
      </w:r>
      <w:r w:rsidRPr="0069746B">
        <w:rPr>
          <w:rFonts w:ascii="Arial" w:hAnsi="Arial" w:cs="Arial"/>
          <w:color w:val="878787"/>
        </w:rPr>
        <w:t xml:space="preserve">ž </w:t>
      </w:r>
      <w:r w:rsidRPr="0069746B">
        <w:rPr>
          <w:rFonts w:ascii="Arial" w:hAnsi="Arial" w:cs="Arial"/>
          <w:color w:val="6B6B6B"/>
        </w:rPr>
        <w:t xml:space="preserve">obrazová </w:t>
      </w:r>
      <w:r w:rsidRPr="0069746B">
        <w:rPr>
          <w:rFonts w:ascii="Arial" w:hAnsi="Arial" w:cs="Arial"/>
          <w:color w:val="595959"/>
        </w:rPr>
        <w:t xml:space="preserve">data jsou </w:t>
      </w:r>
      <w:r w:rsidRPr="0069746B">
        <w:rPr>
          <w:rFonts w:ascii="Arial" w:hAnsi="Arial" w:cs="Arial"/>
          <w:color w:val="6B6B6B"/>
        </w:rPr>
        <w:t>dostupná on</w:t>
      </w:r>
      <w:r w:rsidRPr="0069746B">
        <w:rPr>
          <w:rFonts w:ascii="Arial" w:hAnsi="Arial" w:cs="Arial"/>
          <w:color w:val="878787"/>
        </w:rPr>
        <w:t>-</w:t>
      </w:r>
      <w:r w:rsidRPr="0069746B">
        <w:rPr>
          <w:rFonts w:ascii="Arial" w:hAnsi="Arial" w:cs="Arial"/>
          <w:color w:val="595959"/>
        </w:rPr>
        <w:t>li ne pomocí protokolu HTTP</w:t>
      </w:r>
      <w:r w:rsidRPr="0069746B">
        <w:rPr>
          <w:rFonts w:ascii="Arial" w:hAnsi="Arial" w:cs="Arial"/>
          <w:color w:val="6B6B6B"/>
        </w:rPr>
        <w:t xml:space="preserve"> (přímo  či  </w:t>
      </w:r>
      <w:r w:rsidRPr="0069746B">
        <w:rPr>
          <w:rFonts w:ascii="Arial" w:hAnsi="Arial" w:cs="Arial"/>
          <w:color w:val="595959"/>
        </w:rPr>
        <w:t xml:space="preserve">prostřednictvím </w:t>
      </w:r>
      <w:r w:rsidRPr="0069746B">
        <w:rPr>
          <w:rFonts w:ascii="Arial" w:hAnsi="Arial" w:cs="Arial"/>
          <w:color w:val="878787"/>
          <w:spacing w:val="2"/>
        </w:rPr>
        <w:t>s</w:t>
      </w:r>
      <w:r w:rsidRPr="0069746B">
        <w:rPr>
          <w:rFonts w:ascii="Arial" w:hAnsi="Arial" w:cs="Arial"/>
          <w:color w:val="6B6B6B"/>
          <w:spacing w:val="2"/>
        </w:rPr>
        <w:t xml:space="preserve">kriptu) </w:t>
      </w:r>
      <w:r w:rsidRPr="0069746B">
        <w:rPr>
          <w:rFonts w:ascii="Arial" w:hAnsi="Arial" w:cs="Arial"/>
          <w:color w:val="6B6B6B"/>
        </w:rPr>
        <w:t>na</w:t>
      </w:r>
      <w:r w:rsidRPr="0069746B">
        <w:rPr>
          <w:rFonts w:ascii="Arial" w:hAnsi="Arial" w:cs="Arial"/>
          <w:color w:val="6B6B6B"/>
          <w:spacing w:val="40"/>
        </w:rPr>
        <w:t xml:space="preserve"> </w:t>
      </w:r>
      <w:r w:rsidRPr="0069746B">
        <w:rPr>
          <w:rFonts w:ascii="Arial" w:hAnsi="Arial" w:cs="Arial"/>
          <w:color w:val="6B6B6B"/>
        </w:rPr>
        <w:t>základě</w:t>
      </w:r>
      <w:r w:rsidRPr="0069746B">
        <w:rPr>
          <w:rFonts w:ascii="Arial" w:hAnsi="Arial" w:cs="Arial"/>
          <w:color w:val="6B6B6B"/>
          <w:spacing w:val="40"/>
        </w:rPr>
        <w:t xml:space="preserve"> </w:t>
      </w:r>
      <w:r w:rsidRPr="0069746B">
        <w:rPr>
          <w:rFonts w:ascii="Arial" w:hAnsi="Arial" w:cs="Arial"/>
          <w:color w:val="6B6B6B"/>
        </w:rPr>
        <w:t>informací</w:t>
      </w:r>
      <w:r w:rsidRPr="0069746B">
        <w:rPr>
          <w:rFonts w:ascii="Arial" w:hAnsi="Arial" w:cs="Arial"/>
          <w:color w:val="6B6B6B"/>
          <w:spacing w:val="40"/>
        </w:rPr>
        <w:t xml:space="preserve"> </w:t>
      </w:r>
      <w:r w:rsidRPr="0069746B">
        <w:rPr>
          <w:rFonts w:ascii="Arial" w:hAnsi="Arial" w:cs="Arial"/>
          <w:color w:val="595959"/>
        </w:rPr>
        <w:t>dostupných</w:t>
      </w:r>
      <w:r w:rsidRPr="0069746B">
        <w:rPr>
          <w:rFonts w:ascii="Arial" w:hAnsi="Arial" w:cs="Arial"/>
          <w:color w:val="6B6B6B"/>
        </w:rPr>
        <w:t xml:space="preserve"> v</w:t>
      </w:r>
      <w:r w:rsidRPr="0069746B">
        <w:rPr>
          <w:rFonts w:ascii="Arial" w:hAnsi="Arial" w:cs="Arial"/>
          <w:color w:val="6B6B6B"/>
          <w:spacing w:val="11"/>
        </w:rPr>
        <w:t xml:space="preserve"> </w:t>
      </w:r>
      <w:r w:rsidRPr="0069746B">
        <w:rPr>
          <w:rFonts w:ascii="Arial" w:hAnsi="Arial" w:cs="Arial"/>
          <w:color w:val="6B6B6B"/>
        </w:rPr>
        <w:t>metadatech</w:t>
      </w:r>
    </w:p>
    <w:p w:rsidR="00C644F9" w:rsidRPr="0069746B" w:rsidRDefault="00C644F9" w:rsidP="00B2119A">
      <w:pPr>
        <w:pStyle w:val="Odsekzoznamu"/>
        <w:widowControl w:val="0"/>
        <w:numPr>
          <w:ilvl w:val="0"/>
          <w:numId w:val="63"/>
        </w:numPr>
        <w:tabs>
          <w:tab w:val="left" w:pos="1550"/>
        </w:tabs>
        <w:autoSpaceDE w:val="0"/>
        <w:autoSpaceDN w:val="0"/>
        <w:spacing w:before="80" w:line="266" w:lineRule="auto"/>
        <w:ind w:left="1536" w:right="104" w:hanging="354"/>
        <w:contextualSpacing w:val="0"/>
        <w:rPr>
          <w:rFonts w:ascii="Arial" w:hAnsi="Arial" w:cs="Arial"/>
        </w:rPr>
      </w:pPr>
      <w:r w:rsidRPr="0069746B">
        <w:rPr>
          <w:rFonts w:ascii="Arial" w:hAnsi="Arial" w:cs="Arial"/>
          <w:color w:val="6B6B6B"/>
          <w:w w:val="105"/>
        </w:rPr>
        <w:t>jejich</w:t>
      </w:r>
      <w:r w:rsidRPr="0069746B">
        <w:rPr>
          <w:rFonts w:ascii="Arial" w:hAnsi="Arial" w:cs="Arial"/>
          <w:color w:val="878787"/>
          <w:w w:val="105"/>
        </w:rPr>
        <w:t>ž</w:t>
      </w:r>
      <w:r w:rsidRPr="0069746B">
        <w:rPr>
          <w:rFonts w:ascii="Arial" w:hAnsi="Arial" w:cs="Arial"/>
          <w:color w:val="878787"/>
          <w:spacing w:val="-16"/>
          <w:w w:val="105"/>
        </w:rPr>
        <w:t xml:space="preserve"> </w:t>
      </w:r>
      <w:r w:rsidRPr="0069746B">
        <w:rPr>
          <w:rFonts w:ascii="Arial" w:hAnsi="Arial" w:cs="Arial"/>
          <w:color w:val="595959"/>
          <w:w w:val="105"/>
        </w:rPr>
        <w:t>obrazová</w:t>
      </w:r>
      <w:r w:rsidRPr="0069746B">
        <w:rPr>
          <w:rFonts w:ascii="Arial" w:hAnsi="Arial" w:cs="Arial"/>
          <w:color w:val="595959"/>
          <w:spacing w:val="-9"/>
          <w:w w:val="105"/>
        </w:rPr>
        <w:t xml:space="preserve"> </w:t>
      </w:r>
      <w:r w:rsidRPr="0069746B">
        <w:rPr>
          <w:rFonts w:ascii="Arial" w:hAnsi="Arial" w:cs="Arial"/>
          <w:color w:val="595959"/>
          <w:w w:val="105"/>
        </w:rPr>
        <w:t>data</w:t>
      </w:r>
      <w:r w:rsidRPr="0069746B">
        <w:rPr>
          <w:rFonts w:ascii="Arial" w:hAnsi="Arial" w:cs="Arial"/>
          <w:color w:val="595959"/>
          <w:spacing w:val="-7"/>
          <w:w w:val="105"/>
        </w:rPr>
        <w:t xml:space="preserve"> </w:t>
      </w:r>
      <w:r w:rsidRPr="0069746B">
        <w:rPr>
          <w:rFonts w:ascii="Arial" w:hAnsi="Arial" w:cs="Arial"/>
          <w:color w:val="6B6B6B"/>
          <w:w w:val="105"/>
        </w:rPr>
        <w:t>jsou</w:t>
      </w:r>
      <w:r w:rsidRPr="0069746B">
        <w:rPr>
          <w:rFonts w:ascii="Arial" w:hAnsi="Arial" w:cs="Arial"/>
          <w:color w:val="6B6B6B"/>
          <w:spacing w:val="-7"/>
          <w:w w:val="105"/>
        </w:rPr>
        <w:t xml:space="preserve"> </w:t>
      </w:r>
      <w:r w:rsidRPr="0069746B">
        <w:rPr>
          <w:rFonts w:ascii="Arial" w:hAnsi="Arial" w:cs="Arial"/>
          <w:color w:val="6B6B6B"/>
          <w:w w:val="105"/>
        </w:rPr>
        <w:t>dostupná</w:t>
      </w:r>
      <w:r w:rsidRPr="0069746B">
        <w:rPr>
          <w:rFonts w:ascii="Arial" w:hAnsi="Arial" w:cs="Arial"/>
          <w:color w:val="6B6B6B"/>
          <w:spacing w:val="-3"/>
          <w:w w:val="105"/>
        </w:rPr>
        <w:t xml:space="preserve"> </w:t>
      </w:r>
      <w:r w:rsidRPr="0069746B">
        <w:rPr>
          <w:rFonts w:ascii="Arial" w:hAnsi="Arial" w:cs="Arial"/>
          <w:color w:val="6B6B6B"/>
          <w:w w:val="105"/>
        </w:rPr>
        <w:t>ve</w:t>
      </w:r>
      <w:r w:rsidRPr="0069746B">
        <w:rPr>
          <w:rFonts w:ascii="Arial" w:hAnsi="Arial" w:cs="Arial"/>
          <w:color w:val="6B6B6B"/>
          <w:spacing w:val="-13"/>
          <w:w w:val="105"/>
        </w:rPr>
        <w:t xml:space="preserve"> </w:t>
      </w:r>
      <w:r w:rsidRPr="0069746B">
        <w:rPr>
          <w:rFonts w:ascii="Arial" w:hAnsi="Arial" w:cs="Arial"/>
          <w:color w:val="6B6B6B"/>
          <w:w w:val="105"/>
        </w:rPr>
        <w:t>formátech,</w:t>
      </w:r>
      <w:r w:rsidRPr="0069746B">
        <w:rPr>
          <w:rFonts w:ascii="Arial" w:hAnsi="Arial" w:cs="Arial"/>
          <w:color w:val="6B6B6B"/>
          <w:spacing w:val="-6"/>
          <w:w w:val="105"/>
        </w:rPr>
        <w:t xml:space="preserve"> </w:t>
      </w:r>
      <w:r w:rsidRPr="0069746B">
        <w:rPr>
          <w:rFonts w:ascii="Arial" w:hAnsi="Arial" w:cs="Arial"/>
          <w:color w:val="595959"/>
          <w:w w:val="105"/>
        </w:rPr>
        <w:t>které</w:t>
      </w:r>
      <w:r w:rsidRPr="0069746B">
        <w:rPr>
          <w:rFonts w:ascii="Arial" w:hAnsi="Arial" w:cs="Arial"/>
          <w:color w:val="595959"/>
          <w:spacing w:val="-9"/>
          <w:w w:val="105"/>
        </w:rPr>
        <w:t xml:space="preserve"> </w:t>
      </w:r>
      <w:r w:rsidRPr="0069746B">
        <w:rPr>
          <w:rFonts w:ascii="Arial" w:hAnsi="Arial" w:cs="Arial"/>
          <w:color w:val="595959"/>
          <w:w w:val="105"/>
        </w:rPr>
        <w:t>jsou</w:t>
      </w:r>
      <w:r w:rsidRPr="0069746B">
        <w:rPr>
          <w:rFonts w:ascii="Arial" w:hAnsi="Arial" w:cs="Arial"/>
          <w:color w:val="595959"/>
          <w:spacing w:val="1"/>
          <w:w w:val="105"/>
        </w:rPr>
        <w:t xml:space="preserve"> </w:t>
      </w:r>
      <w:r w:rsidRPr="0069746B">
        <w:rPr>
          <w:rFonts w:ascii="Arial" w:hAnsi="Arial" w:cs="Arial"/>
          <w:color w:val="595959"/>
          <w:w w:val="105"/>
        </w:rPr>
        <w:t>přímo</w:t>
      </w:r>
      <w:r w:rsidRPr="0069746B">
        <w:rPr>
          <w:rFonts w:ascii="Arial" w:hAnsi="Arial" w:cs="Arial"/>
          <w:color w:val="595959"/>
          <w:spacing w:val="-7"/>
          <w:w w:val="105"/>
        </w:rPr>
        <w:t xml:space="preserve"> </w:t>
      </w:r>
      <w:r w:rsidRPr="0069746B">
        <w:rPr>
          <w:rFonts w:ascii="Arial" w:hAnsi="Arial" w:cs="Arial"/>
          <w:color w:val="595959"/>
          <w:w w:val="105"/>
        </w:rPr>
        <w:t xml:space="preserve">podporované </w:t>
      </w:r>
      <w:r w:rsidRPr="0069746B">
        <w:rPr>
          <w:rFonts w:ascii="Arial" w:hAnsi="Arial" w:cs="Arial"/>
          <w:color w:val="6B6B6B"/>
          <w:w w:val="105"/>
        </w:rPr>
        <w:t>nejrozšířen</w:t>
      </w:r>
      <w:r w:rsidRPr="0069746B">
        <w:rPr>
          <w:rFonts w:ascii="Arial" w:hAnsi="Arial" w:cs="Arial"/>
          <w:color w:val="878787"/>
          <w:w w:val="105"/>
        </w:rPr>
        <w:t>ě</w:t>
      </w:r>
      <w:r w:rsidRPr="0069746B">
        <w:rPr>
          <w:rFonts w:ascii="Arial" w:hAnsi="Arial" w:cs="Arial"/>
          <w:color w:val="595959"/>
          <w:w w:val="105"/>
        </w:rPr>
        <w:t xml:space="preserve">jšími </w:t>
      </w:r>
      <w:r w:rsidRPr="0069746B">
        <w:rPr>
          <w:rFonts w:ascii="Arial" w:hAnsi="Arial" w:cs="Arial"/>
          <w:color w:val="6B6B6B"/>
          <w:w w:val="105"/>
        </w:rPr>
        <w:t xml:space="preserve">soudobými </w:t>
      </w:r>
      <w:r w:rsidRPr="0069746B">
        <w:rPr>
          <w:rFonts w:ascii="Arial" w:hAnsi="Arial" w:cs="Arial"/>
          <w:color w:val="595959"/>
          <w:w w:val="105"/>
        </w:rPr>
        <w:lastRenderedPageBreak/>
        <w:t xml:space="preserve">internetovými prohlížeči </w:t>
      </w:r>
      <w:r w:rsidRPr="0069746B">
        <w:rPr>
          <w:rFonts w:ascii="Arial" w:hAnsi="Arial" w:cs="Arial"/>
          <w:color w:val="6B6B6B"/>
          <w:w w:val="105"/>
        </w:rPr>
        <w:t xml:space="preserve">(aktuálně formáty </w:t>
      </w:r>
      <w:r w:rsidRPr="0069746B">
        <w:rPr>
          <w:rFonts w:ascii="Arial" w:hAnsi="Arial" w:cs="Arial"/>
          <w:color w:val="595959"/>
          <w:w w:val="105"/>
        </w:rPr>
        <w:t>JPEG</w:t>
      </w:r>
      <w:r w:rsidRPr="0069746B">
        <w:rPr>
          <w:rFonts w:ascii="Arial" w:hAnsi="Arial" w:cs="Arial"/>
          <w:color w:val="878787"/>
          <w:w w:val="105"/>
        </w:rPr>
        <w:t xml:space="preserve">, </w:t>
      </w:r>
      <w:r w:rsidRPr="0069746B">
        <w:rPr>
          <w:rFonts w:ascii="Arial" w:hAnsi="Arial" w:cs="Arial"/>
          <w:color w:val="6B6B6B"/>
          <w:w w:val="105"/>
        </w:rPr>
        <w:t>GIF a</w:t>
      </w:r>
      <w:r w:rsidRPr="0069746B">
        <w:rPr>
          <w:rFonts w:ascii="Arial" w:hAnsi="Arial" w:cs="Arial"/>
          <w:color w:val="6B6B6B"/>
          <w:spacing w:val="-19"/>
          <w:w w:val="105"/>
        </w:rPr>
        <w:t xml:space="preserve"> </w:t>
      </w:r>
      <w:r w:rsidRPr="0069746B">
        <w:rPr>
          <w:rFonts w:ascii="Arial" w:hAnsi="Arial" w:cs="Arial"/>
          <w:color w:val="595959"/>
          <w:w w:val="105"/>
        </w:rPr>
        <w:t>PNG)</w:t>
      </w:r>
    </w:p>
    <w:p w:rsidR="00C644F9" w:rsidRPr="0069746B" w:rsidRDefault="00C644F9" w:rsidP="00C644F9">
      <w:pPr>
        <w:pStyle w:val="Zkladntext"/>
        <w:spacing w:before="3"/>
        <w:rPr>
          <w:rFonts w:ascii="Arial" w:hAnsi="Arial" w:cs="Arial"/>
          <w:sz w:val="24"/>
          <w:szCs w:val="24"/>
        </w:rPr>
      </w:pPr>
    </w:p>
    <w:p w:rsidR="00C644F9" w:rsidRPr="0069746B" w:rsidRDefault="00C644F9" w:rsidP="00C644F9">
      <w:pPr>
        <w:pStyle w:val="Zkladntext"/>
        <w:spacing w:line="268" w:lineRule="auto"/>
        <w:ind w:left="770" w:right="106" w:firstLine="413"/>
        <w:jc w:val="both"/>
        <w:rPr>
          <w:rFonts w:ascii="Arial" w:hAnsi="Arial" w:cs="Arial"/>
          <w:sz w:val="24"/>
          <w:szCs w:val="24"/>
        </w:rPr>
      </w:pPr>
      <w:r w:rsidRPr="0069746B">
        <w:rPr>
          <w:rFonts w:ascii="Arial" w:hAnsi="Arial" w:cs="Arial"/>
          <w:color w:val="6B6B6B"/>
          <w:sz w:val="24"/>
          <w:szCs w:val="24"/>
        </w:rPr>
        <w:t xml:space="preserve">Za povinné </w:t>
      </w:r>
      <w:r w:rsidRPr="0069746B">
        <w:rPr>
          <w:rFonts w:ascii="Arial" w:hAnsi="Arial" w:cs="Arial"/>
          <w:color w:val="595959"/>
          <w:sz w:val="24"/>
          <w:szCs w:val="24"/>
        </w:rPr>
        <w:t xml:space="preserve">technické minimum </w:t>
      </w:r>
      <w:r w:rsidRPr="0069746B">
        <w:rPr>
          <w:rFonts w:ascii="Arial" w:hAnsi="Arial" w:cs="Arial"/>
          <w:color w:val="6B6B6B"/>
          <w:sz w:val="24"/>
          <w:szCs w:val="24"/>
        </w:rPr>
        <w:t>informací obsa</w:t>
      </w:r>
      <w:r w:rsidRPr="0069746B">
        <w:rPr>
          <w:rFonts w:ascii="Arial" w:hAnsi="Arial" w:cs="Arial"/>
          <w:color w:val="878787"/>
          <w:sz w:val="24"/>
          <w:szCs w:val="24"/>
        </w:rPr>
        <w:t>ž</w:t>
      </w:r>
      <w:r w:rsidRPr="0069746B">
        <w:rPr>
          <w:rFonts w:ascii="Arial" w:hAnsi="Arial" w:cs="Arial"/>
          <w:color w:val="6B6B6B"/>
          <w:sz w:val="24"/>
          <w:szCs w:val="24"/>
        </w:rPr>
        <w:t xml:space="preserve">en </w:t>
      </w:r>
      <w:r w:rsidRPr="0069746B">
        <w:rPr>
          <w:rFonts w:ascii="Arial" w:hAnsi="Arial" w:cs="Arial"/>
          <w:color w:val="878787"/>
          <w:sz w:val="24"/>
          <w:szCs w:val="24"/>
        </w:rPr>
        <w:t>ý</w:t>
      </w:r>
      <w:r w:rsidRPr="0069746B">
        <w:rPr>
          <w:rFonts w:ascii="Arial" w:hAnsi="Arial" w:cs="Arial"/>
          <w:color w:val="6B6B6B"/>
          <w:sz w:val="24"/>
          <w:szCs w:val="24"/>
        </w:rPr>
        <w:t xml:space="preserve">ch v </w:t>
      </w:r>
      <w:r w:rsidRPr="0069746B">
        <w:rPr>
          <w:rFonts w:ascii="Arial" w:hAnsi="Arial" w:cs="Arial"/>
          <w:color w:val="595959"/>
          <w:sz w:val="24"/>
          <w:szCs w:val="24"/>
        </w:rPr>
        <w:t xml:space="preserve">metadatech </w:t>
      </w:r>
      <w:r w:rsidRPr="0069746B">
        <w:rPr>
          <w:rFonts w:ascii="Arial" w:hAnsi="Arial" w:cs="Arial"/>
          <w:color w:val="6B6B6B"/>
          <w:sz w:val="24"/>
          <w:szCs w:val="24"/>
        </w:rPr>
        <w:t>se ak</w:t>
      </w:r>
      <w:r w:rsidRPr="0069746B">
        <w:rPr>
          <w:rFonts w:ascii="Arial" w:hAnsi="Arial" w:cs="Arial"/>
          <w:color w:val="595959"/>
          <w:sz w:val="24"/>
          <w:szCs w:val="24"/>
        </w:rPr>
        <w:t>tuálně pova</w:t>
      </w:r>
      <w:r w:rsidRPr="0069746B">
        <w:rPr>
          <w:rFonts w:ascii="Arial" w:hAnsi="Arial" w:cs="Arial"/>
          <w:color w:val="878787"/>
          <w:sz w:val="24"/>
          <w:szCs w:val="24"/>
        </w:rPr>
        <w:t>ž</w:t>
      </w:r>
      <w:r w:rsidRPr="0069746B">
        <w:rPr>
          <w:rFonts w:ascii="Arial" w:hAnsi="Arial" w:cs="Arial"/>
          <w:color w:val="595959"/>
          <w:sz w:val="24"/>
          <w:szCs w:val="24"/>
        </w:rPr>
        <w:t>uje:</w:t>
      </w:r>
    </w:p>
    <w:p w:rsidR="007379A9" w:rsidRPr="007379A9" w:rsidRDefault="00C644F9" w:rsidP="00B2119A">
      <w:pPr>
        <w:pStyle w:val="Odsekzoznamu"/>
        <w:widowControl w:val="0"/>
        <w:numPr>
          <w:ilvl w:val="0"/>
          <w:numId w:val="63"/>
        </w:numPr>
        <w:tabs>
          <w:tab w:val="left" w:pos="1542"/>
          <w:tab w:val="left" w:pos="1543"/>
          <w:tab w:val="left" w:pos="2265"/>
        </w:tabs>
        <w:autoSpaceDE w:val="0"/>
        <w:autoSpaceDN w:val="0"/>
        <w:spacing w:before="68" w:line="307" w:lineRule="auto"/>
        <w:ind w:left="1911" w:right="413" w:hanging="729"/>
        <w:contextualSpacing w:val="0"/>
        <w:rPr>
          <w:rFonts w:ascii="Arial" w:hAnsi="Arial" w:cs="Arial"/>
        </w:rPr>
      </w:pPr>
      <w:r w:rsidRPr="0069746B">
        <w:rPr>
          <w:rFonts w:ascii="Arial" w:hAnsi="Arial" w:cs="Arial"/>
          <w:color w:val="595959"/>
          <w:w w:val="105"/>
        </w:rPr>
        <w:t>bibliografický</w:t>
      </w:r>
      <w:r w:rsidRPr="0069746B">
        <w:rPr>
          <w:rFonts w:ascii="Arial" w:hAnsi="Arial" w:cs="Arial"/>
          <w:color w:val="595959"/>
          <w:spacing w:val="-8"/>
          <w:w w:val="105"/>
        </w:rPr>
        <w:t xml:space="preserve"> </w:t>
      </w:r>
      <w:r w:rsidRPr="0069746B">
        <w:rPr>
          <w:rFonts w:ascii="Arial" w:hAnsi="Arial" w:cs="Arial"/>
          <w:color w:val="595959"/>
          <w:w w:val="105"/>
        </w:rPr>
        <w:t>popis</w:t>
      </w:r>
      <w:r w:rsidRPr="0069746B">
        <w:rPr>
          <w:rFonts w:ascii="Arial" w:hAnsi="Arial" w:cs="Arial"/>
          <w:color w:val="595959"/>
          <w:spacing w:val="-9"/>
          <w:w w:val="105"/>
        </w:rPr>
        <w:t xml:space="preserve"> </w:t>
      </w:r>
      <w:r w:rsidRPr="0069746B">
        <w:rPr>
          <w:rFonts w:ascii="Arial" w:hAnsi="Arial" w:cs="Arial"/>
          <w:color w:val="6B6B6B"/>
          <w:w w:val="105"/>
        </w:rPr>
        <w:t>v</w:t>
      </w:r>
      <w:r w:rsidRPr="0069746B">
        <w:rPr>
          <w:rFonts w:ascii="Arial" w:hAnsi="Arial" w:cs="Arial"/>
          <w:color w:val="6B6B6B"/>
          <w:spacing w:val="-10"/>
          <w:w w:val="105"/>
        </w:rPr>
        <w:t xml:space="preserve"> </w:t>
      </w:r>
      <w:r w:rsidRPr="0069746B">
        <w:rPr>
          <w:rFonts w:ascii="Arial" w:hAnsi="Arial" w:cs="Arial"/>
          <w:color w:val="6B6B6B"/>
          <w:w w:val="105"/>
        </w:rPr>
        <w:t>rozsahu</w:t>
      </w:r>
      <w:r w:rsidRPr="0069746B">
        <w:rPr>
          <w:rFonts w:ascii="Arial" w:hAnsi="Arial" w:cs="Arial"/>
          <w:color w:val="6B6B6B"/>
          <w:spacing w:val="-4"/>
          <w:w w:val="105"/>
        </w:rPr>
        <w:t xml:space="preserve"> </w:t>
      </w:r>
      <w:r w:rsidRPr="0069746B">
        <w:rPr>
          <w:rFonts w:ascii="Arial" w:hAnsi="Arial" w:cs="Arial"/>
          <w:color w:val="6B6B6B"/>
          <w:w w:val="105"/>
        </w:rPr>
        <w:t>elementární</w:t>
      </w:r>
      <w:r w:rsidRPr="0069746B">
        <w:rPr>
          <w:rFonts w:ascii="Arial" w:hAnsi="Arial" w:cs="Arial"/>
          <w:color w:val="6B6B6B"/>
          <w:spacing w:val="-3"/>
          <w:w w:val="105"/>
        </w:rPr>
        <w:t xml:space="preserve"> </w:t>
      </w:r>
      <w:r w:rsidRPr="0069746B">
        <w:rPr>
          <w:rFonts w:ascii="Arial" w:hAnsi="Arial" w:cs="Arial"/>
          <w:color w:val="6B6B6B"/>
          <w:w w:val="105"/>
        </w:rPr>
        <w:t>identifikace</w:t>
      </w:r>
      <w:r w:rsidRPr="0069746B">
        <w:rPr>
          <w:rFonts w:ascii="Arial" w:hAnsi="Arial" w:cs="Arial"/>
          <w:color w:val="6B6B6B"/>
          <w:spacing w:val="-4"/>
          <w:w w:val="105"/>
        </w:rPr>
        <w:t xml:space="preserve"> </w:t>
      </w:r>
      <w:r w:rsidRPr="0069746B">
        <w:rPr>
          <w:rFonts w:ascii="Arial" w:hAnsi="Arial" w:cs="Arial"/>
          <w:color w:val="6B6B6B"/>
          <w:w w:val="105"/>
        </w:rPr>
        <w:t xml:space="preserve">exempláře: </w:t>
      </w:r>
    </w:p>
    <w:p w:rsidR="00C644F9" w:rsidRPr="007379A9" w:rsidRDefault="00C644F9" w:rsidP="007379A9">
      <w:pPr>
        <w:pStyle w:val="Odsekzoznamu"/>
        <w:widowControl w:val="0"/>
        <w:numPr>
          <w:ilvl w:val="1"/>
          <w:numId w:val="63"/>
        </w:numPr>
        <w:tabs>
          <w:tab w:val="left" w:pos="1542"/>
          <w:tab w:val="left" w:pos="1543"/>
          <w:tab w:val="left" w:pos="2265"/>
        </w:tabs>
        <w:autoSpaceDE w:val="0"/>
        <w:autoSpaceDN w:val="0"/>
        <w:spacing w:before="68" w:line="307" w:lineRule="auto"/>
        <w:ind w:right="413"/>
        <w:rPr>
          <w:rFonts w:ascii="Arial" w:hAnsi="Arial" w:cs="Arial"/>
        </w:rPr>
      </w:pPr>
      <w:r w:rsidRPr="007379A9">
        <w:rPr>
          <w:rFonts w:ascii="Arial" w:hAnsi="Arial" w:cs="Arial"/>
          <w:color w:val="878787"/>
          <w:w w:val="105"/>
        </w:rPr>
        <w:t>z</w:t>
      </w:r>
      <w:r w:rsidRPr="007379A9">
        <w:rPr>
          <w:rFonts w:ascii="Arial" w:hAnsi="Arial" w:cs="Arial"/>
          <w:color w:val="6B6B6B"/>
          <w:w w:val="105"/>
        </w:rPr>
        <w:t>emě a mí</w:t>
      </w:r>
      <w:r w:rsidRPr="007379A9">
        <w:rPr>
          <w:rFonts w:ascii="Arial" w:hAnsi="Arial" w:cs="Arial"/>
          <w:color w:val="878787"/>
          <w:w w:val="105"/>
        </w:rPr>
        <w:t>s</w:t>
      </w:r>
      <w:r w:rsidRPr="007379A9">
        <w:rPr>
          <w:rFonts w:ascii="Arial" w:hAnsi="Arial" w:cs="Arial"/>
          <w:color w:val="6B6B6B"/>
          <w:w w:val="105"/>
        </w:rPr>
        <w:t>to</w:t>
      </w:r>
      <w:r w:rsidRPr="007379A9">
        <w:rPr>
          <w:rFonts w:ascii="Arial" w:hAnsi="Arial" w:cs="Arial"/>
          <w:color w:val="6B6B6B"/>
          <w:spacing w:val="-14"/>
          <w:w w:val="105"/>
        </w:rPr>
        <w:t xml:space="preserve"> </w:t>
      </w:r>
      <w:r w:rsidRPr="007379A9">
        <w:rPr>
          <w:rFonts w:ascii="Arial" w:hAnsi="Arial" w:cs="Arial"/>
          <w:color w:val="595959"/>
          <w:w w:val="105"/>
        </w:rPr>
        <w:t>uložení</w:t>
      </w:r>
    </w:p>
    <w:p w:rsidR="00C644F9" w:rsidRPr="0069746B" w:rsidRDefault="00C644F9" w:rsidP="007379A9">
      <w:pPr>
        <w:pStyle w:val="Zkladntext"/>
        <w:numPr>
          <w:ilvl w:val="1"/>
          <w:numId w:val="63"/>
        </w:numPr>
        <w:tabs>
          <w:tab w:val="left" w:pos="2271"/>
        </w:tabs>
        <w:spacing w:before="5"/>
        <w:rPr>
          <w:rFonts w:ascii="Arial" w:hAnsi="Arial" w:cs="Arial"/>
          <w:sz w:val="24"/>
          <w:szCs w:val="24"/>
        </w:rPr>
      </w:pPr>
      <w:r w:rsidRPr="0069746B">
        <w:rPr>
          <w:rFonts w:ascii="Arial" w:hAnsi="Arial" w:cs="Arial"/>
          <w:color w:val="6B6B6B"/>
          <w:w w:val="105"/>
          <w:sz w:val="24"/>
          <w:szCs w:val="24"/>
        </w:rPr>
        <w:t>knihovna</w:t>
      </w:r>
    </w:p>
    <w:p w:rsidR="00C644F9" w:rsidRPr="0069746B" w:rsidRDefault="00C644F9" w:rsidP="007379A9">
      <w:pPr>
        <w:pStyle w:val="Zkladntext"/>
        <w:numPr>
          <w:ilvl w:val="1"/>
          <w:numId w:val="63"/>
        </w:numPr>
        <w:tabs>
          <w:tab w:val="left" w:pos="2265"/>
        </w:tabs>
        <w:spacing w:before="52"/>
        <w:rPr>
          <w:rFonts w:ascii="Arial" w:hAnsi="Arial" w:cs="Arial"/>
          <w:sz w:val="24"/>
          <w:szCs w:val="24"/>
        </w:rPr>
      </w:pPr>
      <w:r w:rsidRPr="0069746B">
        <w:rPr>
          <w:rFonts w:ascii="Arial" w:hAnsi="Arial" w:cs="Arial"/>
          <w:color w:val="6B6B6B"/>
          <w:sz w:val="24"/>
          <w:szCs w:val="24"/>
        </w:rPr>
        <w:t>signa</w:t>
      </w:r>
      <w:r w:rsidRPr="0069746B">
        <w:rPr>
          <w:rFonts w:ascii="Arial" w:hAnsi="Arial" w:cs="Arial"/>
          <w:color w:val="444444"/>
          <w:sz w:val="24"/>
          <w:szCs w:val="24"/>
        </w:rPr>
        <w:t>tu</w:t>
      </w:r>
      <w:r w:rsidRPr="0069746B">
        <w:rPr>
          <w:rFonts w:ascii="Arial" w:hAnsi="Arial" w:cs="Arial"/>
          <w:color w:val="6B6B6B"/>
          <w:sz w:val="24"/>
          <w:szCs w:val="24"/>
        </w:rPr>
        <w:t xml:space="preserve">ra </w:t>
      </w:r>
      <w:r w:rsidRPr="0069746B">
        <w:rPr>
          <w:rFonts w:ascii="Arial" w:hAnsi="Arial" w:cs="Arial"/>
          <w:color w:val="878787"/>
          <w:sz w:val="24"/>
          <w:szCs w:val="24"/>
        </w:rPr>
        <w:t xml:space="preserve">- </w:t>
      </w:r>
      <w:r w:rsidRPr="0069746B">
        <w:rPr>
          <w:rFonts w:ascii="Arial" w:hAnsi="Arial" w:cs="Arial"/>
          <w:color w:val="595959"/>
          <w:sz w:val="24"/>
          <w:szCs w:val="24"/>
        </w:rPr>
        <w:t>jedno</w:t>
      </w:r>
      <w:r w:rsidRPr="0069746B">
        <w:rPr>
          <w:rFonts w:ascii="Arial" w:hAnsi="Arial" w:cs="Arial"/>
          <w:color w:val="878787"/>
          <w:sz w:val="24"/>
          <w:szCs w:val="24"/>
        </w:rPr>
        <w:t>z</w:t>
      </w:r>
      <w:r w:rsidRPr="0069746B">
        <w:rPr>
          <w:rFonts w:ascii="Arial" w:hAnsi="Arial" w:cs="Arial"/>
          <w:color w:val="6B6B6B"/>
          <w:sz w:val="24"/>
          <w:szCs w:val="24"/>
        </w:rPr>
        <w:t xml:space="preserve">načná v </w:t>
      </w:r>
      <w:r w:rsidRPr="0069746B">
        <w:rPr>
          <w:rFonts w:ascii="Arial" w:hAnsi="Arial" w:cs="Arial"/>
          <w:color w:val="595959"/>
          <w:sz w:val="24"/>
          <w:szCs w:val="24"/>
        </w:rPr>
        <w:t>rámci</w:t>
      </w:r>
      <w:r w:rsidRPr="0069746B">
        <w:rPr>
          <w:rFonts w:ascii="Arial" w:hAnsi="Arial" w:cs="Arial"/>
          <w:color w:val="595959"/>
          <w:spacing w:val="-3"/>
          <w:sz w:val="24"/>
          <w:szCs w:val="24"/>
        </w:rPr>
        <w:t xml:space="preserve"> </w:t>
      </w:r>
      <w:r w:rsidRPr="0069746B">
        <w:rPr>
          <w:rFonts w:ascii="Arial" w:hAnsi="Arial" w:cs="Arial"/>
          <w:color w:val="6B6B6B"/>
          <w:sz w:val="24"/>
          <w:szCs w:val="24"/>
        </w:rPr>
        <w:t>knihovny</w:t>
      </w:r>
    </w:p>
    <w:p w:rsidR="00C644F9" w:rsidRPr="0069746B" w:rsidRDefault="00C644F9" w:rsidP="00B2119A">
      <w:pPr>
        <w:pStyle w:val="Odsekzoznamu"/>
        <w:widowControl w:val="0"/>
        <w:numPr>
          <w:ilvl w:val="0"/>
          <w:numId w:val="63"/>
        </w:numPr>
        <w:tabs>
          <w:tab w:val="left" w:pos="1583"/>
        </w:tabs>
        <w:autoSpaceDE w:val="0"/>
        <w:autoSpaceDN w:val="0"/>
        <w:spacing w:before="95" w:line="264" w:lineRule="auto"/>
        <w:ind w:left="1535" w:right="102" w:hanging="353"/>
        <w:contextualSpacing w:val="0"/>
        <w:jc w:val="both"/>
        <w:rPr>
          <w:rFonts w:ascii="Arial" w:hAnsi="Arial" w:cs="Arial"/>
        </w:rPr>
      </w:pPr>
      <w:r w:rsidRPr="0069746B">
        <w:rPr>
          <w:rFonts w:ascii="Arial" w:hAnsi="Arial" w:cs="Arial"/>
        </w:rPr>
        <w:tab/>
      </w:r>
      <w:r w:rsidRPr="0069746B">
        <w:rPr>
          <w:rFonts w:ascii="Arial" w:hAnsi="Arial" w:cs="Arial"/>
          <w:color w:val="6B6B6B"/>
          <w:w w:val="105"/>
        </w:rPr>
        <w:t xml:space="preserve">seznam datových souborů (typicky obrazů) </w:t>
      </w:r>
      <w:r w:rsidRPr="0069746B">
        <w:rPr>
          <w:rFonts w:ascii="Arial" w:hAnsi="Arial" w:cs="Arial"/>
          <w:color w:val="595959"/>
          <w:w w:val="105"/>
        </w:rPr>
        <w:t xml:space="preserve">umožňující přístup k datům dostupným </w:t>
      </w:r>
      <w:r w:rsidRPr="0069746B">
        <w:rPr>
          <w:rFonts w:ascii="Arial" w:hAnsi="Arial" w:cs="Arial"/>
          <w:color w:val="6B6B6B"/>
          <w:w w:val="105"/>
        </w:rPr>
        <w:t>on</w:t>
      </w:r>
      <w:r w:rsidRPr="0069746B">
        <w:rPr>
          <w:rFonts w:ascii="Arial" w:hAnsi="Arial" w:cs="Arial"/>
          <w:color w:val="878787"/>
          <w:w w:val="105"/>
        </w:rPr>
        <w:t>-</w:t>
      </w:r>
      <w:r w:rsidRPr="0069746B">
        <w:rPr>
          <w:rFonts w:ascii="Arial" w:hAnsi="Arial" w:cs="Arial"/>
          <w:color w:val="595959"/>
          <w:w w:val="105"/>
        </w:rPr>
        <w:t>line</w:t>
      </w:r>
    </w:p>
    <w:p w:rsidR="00C644F9" w:rsidRPr="0069746B" w:rsidRDefault="00C644F9" w:rsidP="00C644F9">
      <w:pPr>
        <w:pStyle w:val="Zkladntext"/>
        <w:spacing w:before="8"/>
        <w:rPr>
          <w:rFonts w:ascii="Arial" w:hAnsi="Arial" w:cs="Arial"/>
          <w:sz w:val="24"/>
          <w:szCs w:val="24"/>
        </w:rPr>
      </w:pPr>
    </w:p>
    <w:p w:rsidR="00C644F9" w:rsidRPr="0069746B" w:rsidRDefault="00C644F9" w:rsidP="00817620">
      <w:pPr>
        <w:pStyle w:val="Zkladntext"/>
        <w:spacing w:line="264" w:lineRule="auto"/>
        <w:ind w:right="123"/>
        <w:rPr>
          <w:rFonts w:ascii="Arial" w:hAnsi="Arial" w:cs="Arial"/>
          <w:color w:val="595959"/>
          <w:w w:val="90"/>
          <w:sz w:val="24"/>
          <w:szCs w:val="24"/>
          <w:lang w:val="sk-SK" w:eastAsia="sk-SK"/>
        </w:rPr>
      </w:pPr>
      <w:r w:rsidRPr="0069746B">
        <w:rPr>
          <w:rFonts w:ascii="Arial" w:hAnsi="Arial" w:cs="Arial"/>
          <w:color w:val="595959"/>
          <w:w w:val="105"/>
          <w:sz w:val="24"/>
          <w:szCs w:val="24"/>
        </w:rPr>
        <w:t xml:space="preserve">Informace </w:t>
      </w:r>
      <w:r w:rsidRPr="0069746B">
        <w:rPr>
          <w:rFonts w:ascii="Arial" w:hAnsi="Arial" w:cs="Arial"/>
          <w:color w:val="6B6B6B"/>
          <w:w w:val="105"/>
          <w:sz w:val="24"/>
          <w:szCs w:val="24"/>
        </w:rPr>
        <w:t xml:space="preserve">tohoto </w:t>
      </w:r>
      <w:r w:rsidRPr="0069746B">
        <w:rPr>
          <w:rFonts w:ascii="Arial" w:hAnsi="Arial" w:cs="Arial"/>
          <w:color w:val="595959"/>
          <w:w w:val="105"/>
          <w:sz w:val="24"/>
          <w:szCs w:val="24"/>
        </w:rPr>
        <w:t xml:space="preserve">rozsahu </w:t>
      </w:r>
      <w:r w:rsidRPr="0069746B">
        <w:rPr>
          <w:rFonts w:ascii="Arial" w:hAnsi="Arial" w:cs="Arial"/>
          <w:color w:val="6B6B6B"/>
          <w:w w:val="105"/>
          <w:sz w:val="24"/>
          <w:szCs w:val="24"/>
        </w:rPr>
        <w:t xml:space="preserve">skutečně </w:t>
      </w:r>
      <w:r w:rsidRPr="0069746B">
        <w:rPr>
          <w:rFonts w:ascii="Arial" w:hAnsi="Arial" w:cs="Arial"/>
          <w:color w:val="595959"/>
          <w:w w:val="105"/>
          <w:sz w:val="24"/>
          <w:szCs w:val="24"/>
        </w:rPr>
        <w:t xml:space="preserve">představují pouze </w:t>
      </w:r>
      <w:r w:rsidRPr="0069746B">
        <w:rPr>
          <w:rFonts w:ascii="Arial" w:hAnsi="Arial" w:cs="Arial"/>
          <w:color w:val="6B6B6B"/>
          <w:w w:val="105"/>
          <w:sz w:val="24"/>
          <w:szCs w:val="24"/>
        </w:rPr>
        <w:t xml:space="preserve">souhrn </w:t>
      </w:r>
      <w:r w:rsidRPr="0069746B">
        <w:rPr>
          <w:rFonts w:ascii="Arial" w:hAnsi="Arial" w:cs="Arial"/>
          <w:color w:val="595959"/>
          <w:w w:val="105"/>
          <w:sz w:val="24"/>
          <w:szCs w:val="24"/>
        </w:rPr>
        <w:t xml:space="preserve">technického minima. Optimální minimum, jež je </w:t>
      </w:r>
      <w:r w:rsidRPr="0069746B">
        <w:rPr>
          <w:rFonts w:ascii="Arial" w:hAnsi="Arial" w:cs="Arial"/>
          <w:color w:val="6B6B6B"/>
          <w:w w:val="105"/>
          <w:sz w:val="24"/>
          <w:szCs w:val="24"/>
        </w:rPr>
        <w:t xml:space="preserve">vhodné </w:t>
      </w:r>
      <w:r w:rsidRPr="0069746B">
        <w:rPr>
          <w:rFonts w:ascii="Arial" w:hAnsi="Arial" w:cs="Arial"/>
          <w:color w:val="595959"/>
          <w:w w:val="105"/>
          <w:sz w:val="24"/>
          <w:szCs w:val="24"/>
        </w:rPr>
        <w:t xml:space="preserve">dodržet, </w:t>
      </w:r>
      <w:r w:rsidRPr="0069746B">
        <w:rPr>
          <w:rFonts w:ascii="Arial" w:hAnsi="Arial" w:cs="Arial"/>
          <w:color w:val="6B6B6B"/>
          <w:w w:val="105"/>
          <w:sz w:val="24"/>
          <w:szCs w:val="24"/>
        </w:rPr>
        <w:t xml:space="preserve">aby </w:t>
      </w:r>
      <w:r w:rsidRPr="0069746B">
        <w:rPr>
          <w:rFonts w:ascii="Arial" w:hAnsi="Arial" w:cs="Arial"/>
          <w:color w:val="595959"/>
          <w:w w:val="105"/>
          <w:sz w:val="24"/>
          <w:szCs w:val="24"/>
        </w:rPr>
        <w:t xml:space="preserve">byl digitální </w:t>
      </w:r>
      <w:r w:rsidR="00E95B30" w:rsidRPr="0069746B">
        <w:rPr>
          <w:rFonts w:ascii="Arial" w:hAnsi="Arial" w:cs="Arial"/>
          <w:color w:val="595959"/>
          <w:w w:val="105"/>
          <w:sz w:val="24"/>
          <w:szCs w:val="24"/>
        </w:rPr>
        <w:t>document</w:t>
      </w:r>
      <w:r w:rsidR="00E95B30" w:rsidRPr="0069746B">
        <w:rPr>
          <w:rFonts w:ascii="Arial" w:hAnsi="Arial" w:cs="Arial"/>
          <w:color w:val="595959"/>
          <w:w w:val="90"/>
          <w:sz w:val="24"/>
          <w:szCs w:val="24"/>
          <w:lang w:val="sk-SK" w:eastAsia="sk-SK"/>
        </w:rPr>
        <w:t xml:space="preserve"> </w:t>
      </w:r>
      <w:r w:rsidRPr="0069746B">
        <w:rPr>
          <w:rFonts w:ascii="Arial" w:hAnsi="Arial" w:cs="Arial"/>
          <w:color w:val="7C7C7C"/>
          <w:sz w:val="24"/>
          <w:szCs w:val="24"/>
        </w:rPr>
        <w:t xml:space="preserve">využitelný, </w:t>
      </w:r>
      <w:r w:rsidRPr="0069746B">
        <w:rPr>
          <w:rFonts w:ascii="Arial" w:hAnsi="Arial" w:cs="Arial"/>
          <w:color w:val="676767"/>
          <w:sz w:val="24"/>
          <w:szCs w:val="24"/>
        </w:rPr>
        <w:t xml:space="preserve">by mělo zahrnovat podstatně </w:t>
      </w:r>
      <w:r w:rsidRPr="0069746B">
        <w:rPr>
          <w:rFonts w:ascii="Arial" w:hAnsi="Arial" w:cs="Arial"/>
          <w:color w:val="7C7C7C"/>
          <w:sz w:val="24"/>
          <w:szCs w:val="24"/>
        </w:rPr>
        <w:t xml:space="preserve">širší </w:t>
      </w:r>
      <w:r w:rsidRPr="0069746B">
        <w:rPr>
          <w:rFonts w:ascii="Arial" w:hAnsi="Arial" w:cs="Arial"/>
          <w:color w:val="676767"/>
          <w:sz w:val="24"/>
          <w:szCs w:val="24"/>
        </w:rPr>
        <w:t xml:space="preserve">soubor informací, </w:t>
      </w:r>
      <w:r w:rsidRPr="0069746B">
        <w:rPr>
          <w:rFonts w:ascii="Arial" w:hAnsi="Arial" w:cs="Arial"/>
          <w:color w:val="545454"/>
          <w:sz w:val="24"/>
          <w:szCs w:val="24"/>
        </w:rPr>
        <w:t xml:space="preserve">jehož </w:t>
      </w:r>
      <w:r w:rsidRPr="0069746B">
        <w:rPr>
          <w:rFonts w:ascii="Arial" w:hAnsi="Arial" w:cs="Arial"/>
          <w:color w:val="676767"/>
          <w:sz w:val="24"/>
          <w:szCs w:val="24"/>
        </w:rPr>
        <w:t>struk</w:t>
      </w:r>
      <w:r w:rsidR="00E95B30" w:rsidRPr="0069746B">
        <w:rPr>
          <w:rFonts w:ascii="Arial" w:hAnsi="Arial" w:cs="Arial"/>
          <w:color w:val="676767"/>
          <w:sz w:val="24"/>
          <w:szCs w:val="24"/>
        </w:rPr>
        <w:t>tu</w:t>
      </w:r>
      <w:r w:rsidRPr="0069746B">
        <w:rPr>
          <w:rFonts w:ascii="Arial" w:hAnsi="Arial" w:cs="Arial"/>
          <w:color w:val="7C7C7C"/>
          <w:sz w:val="24"/>
          <w:szCs w:val="24"/>
        </w:rPr>
        <w:t xml:space="preserve">ra </w:t>
      </w:r>
      <w:r w:rsidRPr="0069746B">
        <w:rPr>
          <w:rFonts w:ascii="Arial" w:hAnsi="Arial" w:cs="Arial"/>
          <w:color w:val="8E8E8E"/>
          <w:sz w:val="24"/>
          <w:szCs w:val="24"/>
        </w:rPr>
        <w:t xml:space="preserve">se </w:t>
      </w:r>
      <w:r w:rsidRPr="0069746B">
        <w:rPr>
          <w:rFonts w:ascii="Arial" w:hAnsi="Arial" w:cs="Arial"/>
          <w:color w:val="676767"/>
          <w:sz w:val="24"/>
          <w:szCs w:val="24"/>
        </w:rPr>
        <w:t xml:space="preserve">samozřejmě liší v závislosti na vlastnostech fyzické předlohy.  Proto si </w:t>
      </w:r>
      <w:r w:rsidRPr="0069746B">
        <w:rPr>
          <w:rFonts w:ascii="Arial" w:hAnsi="Arial" w:cs="Arial"/>
          <w:color w:val="8E8E8E"/>
          <w:sz w:val="24"/>
          <w:szCs w:val="24"/>
        </w:rPr>
        <w:t>Man</w:t>
      </w:r>
      <w:r w:rsidRPr="0069746B">
        <w:rPr>
          <w:rFonts w:ascii="Arial" w:hAnsi="Arial" w:cs="Arial"/>
          <w:color w:val="676767"/>
          <w:sz w:val="24"/>
          <w:szCs w:val="24"/>
        </w:rPr>
        <w:t xml:space="preserve">uscriptorium neklade za cíl stanovit minimální rozsah informací </w:t>
      </w:r>
      <w:r w:rsidRPr="0069746B">
        <w:rPr>
          <w:rFonts w:ascii="Arial" w:hAnsi="Arial" w:cs="Arial"/>
          <w:color w:val="545454"/>
          <w:sz w:val="24"/>
          <w:szCs w:val="24"/>
        </w:rPr>
        <w:t xml:space="preserve">nad hranicí </w:t>
      </w:r>
      <w:r w:rsidRPr="0069746B">
        <w:rPr>
          <w:rFonts w:ascii="Arial" w:hAnsi="Arial" w:cs="Arial"/>
          <w:color w:val="7C7C7C"/>
          <w:sz w:val="24"/>
          <w:szCs w:val="24"/>
        </w:rPr>
        <w:t>t</w:t>
      </w:r>
      <w:r w:rsidR="00E95B30" w:rsidRPr="0069746B">
        <w:rPr>
          <w:rFonts w:ascii="Arial" w:hAnsi="Arial" w:cs="Arial"/>
          <w:color w:val="7C7C7C"/>
          <w:sz w:val="24"/>
          <w:szCs w:val="24"/>
        </w:rPr>
        <w:t>ec</w:t>
      </w:r>
      <w:r w:rsidRPr="0069746B">
        <w:rPr>
          <w:rFonts w:ascii="Arial" w:hAnsi="Arial" w:cs="Arial"/>
          <w:color w:val="7C7C7C"/>
          <w:sz w:val="24"/>
          <w:szCs w:val="24"/>
        </w:rPr>
        <w:t>hnického</w:t>
      </w:r>
      <w:r w:rsidRPr="0069746B">
        <w:rPr>
          <w:rFonts w:ascii="Arial" w:hAnsi="Arial" w:cs="Arial"/>
          <w:color w:val="7C7C7C"/>
          <w:spacing w:val="2"/>
          <w:sz w:val="24"/>
          <w:szCs w:val="24"/>
        </w:rPr>
        <w:t xml:space="preserve"> </w:t>
      </w:r>
      <w:r w:rsidRPr="0069746B">
        <w:rPr>
          <w:rFonts w:ascii="Arial" w:hAnsi="Arial" w:cs="Arial"/>
          <w:color w:val="676767"/>
          <w:sz w:val="24"/>
          <w:szCs w:val="24"/>
        </w:rPr>
        <w:t>minima.</w:t>
      </w:r>
    </w:p>
    <w:p w:rsidR="00C644F9" w:rsidRPr="0069746B" w:rsidRDefault="00C644F9" w:rsidP="00AA6370">
      <w:pPr>
        <w:pStyle w:val="Nadpis2"/>
      </w:pPr>
      <w:bookmarkStart w:id="51" w:name="_Toc20049061"/>
      <w:r w:rsidRPr="0069746B">
        <w:rPr>
          <w:w w:val="95"/>
        </w:rPr>
        <w:t>Administrativní úkony</w:t>
      </w:r>
      <w:bookmarkEnd w:id="51"/>
    </w:p>
    <w:p w:rsidR="00C644F9" w:rsidRPr="0069746B" w:rsidRDefault="00C644F9" w:rsidP="00E30302">
      <w:pPr>
        <w:pStyle w:val="Zkladntext"/>
        <w:spacing w:before="14" w:line="268" w:lineRule="auto"/>
        <w:ind w:right="220"/>
        <w:rPr>
          <w:rFonts w:ascii="Arial" w:hAnsi="Arial" w:cs="Arial"/>
          <w:sz w:val="24"/>
          <w:szCs w:val="24"/>
        </w:rPr>
      </w:pPr>
      <w:r w:rsidRPr="0069746B">
        <w:rPr>
          <w:rFonts w:ascii="Arial" w:hAnsi="Arial" w:cs="Arial"/>
          <w:color w:val="676767"/>
          <w:w w:val="105"/>
          <w:sz w:val="24"/>
          <w:szCs w:val="24"/>
        </w:rPr>
        <w:t xml:space="preserve">Mezi každým partnerem a Národní knihovnou České republiky </w:t>
      </w:r>
      <w:r w:rsidRPr="0069746B">
        <w:rPr>
          <w:rFonts w:ascii="Arial" w:hAnsi="Arial" w:cs="Arial"/>
          <w:color w:val="545454"/>
          <w:w w:val="105"/>
          <w:sz w:val="24"/>
          <w:szCs w:val="24"/>
        </w:rPr>
        <w:t xml:space="preserve">jako </w:t>
      </w:r>
      <w:r w:rsidRPr="0069746B">
        <w:rPr>
          <w:rFonts w:ascii="Arial" w:hAnsi="Arial" w:cs="Arial"/>
          <w:color w:val="8E8E8E"/>
          <w:spacing w:val="-3"/>
          <w:w w:val="105"/>
          <w:sz w:val="24"/>
          <w:szCs w:val="24"/>
        </w:rPr>
        <w:t>provoz</w:t>
      </w:r>
      <w:r w:rsidRPr="0069746B">
        <w:rPr>
          <w:rFonts w:ascii="Arial" w:hAnsi="Arial" w:cs="Arial"/>
          <w:color w:val="676767"/>
          <w:spacing w:val="-3"/>
          <w:w w:val="105"/>
          <w:sz w:val="24"/>
          <w:szCs w:val="24"/>
        </w:rPr>
        <w:t>ovatelem</w:t>
      </w:r>
      <w:r w:rsidRPr="0069746B">
        <w:rPr>
          <w:rFonts w:ascii="Arial" w:hAnsi="Arial" w:cs="Arial"/>
          <w:color w:val="676767"/>
          <w:spacing w:val="-15"/>
          <w:w w:val="105"/>
          <w:sz w:val="24"/>
          <w:szCs w:val="24"/>
        </w:rPr>
        <w:t xml:space="preserve"> </w:t>
      </w:r>
      <w:r w:rsidRPr="0069746B">
        <w:rPr>
          <w:rFonts w:ascii="Arial" w:hAnsi="Arial" w:cs="Arial"/>
          <w:color w:val="676767"/>
          <w:w w:val="105"/>
          <w:sz w:val="24"/>
          <w:szCs w:val="24"/>
        </w:rPr>
        <w:t>Manuscriptoria</w:t>
      </w:r>
      <w:r w:rsidRPr="0069746B">
        <w:rPr>
          <w:rFonts w:ascii="Arial" w:hAnsi="Arial" w:cs="Arial"/>
          <w:color w:val="676767"/>
          <w:spacing w:val="-5"/>
          <w:w w:val="105"/>
          <w:sz w:val="24"/>
          <w:szCs w:val="24"/>
        </w:rPr>
        <w:t xml:space="preserve"> </w:t>
      </w:r>
      <w:r w:rsidRPr="0069746B">
        <w:rPr>
          <w:rFonts w:ascii="Arial" w:hAnsi="Arial" w:cs="Arial"/>
          <w:color w:val="676767"/>
          <w:w w:val="105"/>
          <w:sz w:val="24"/>
          <w:szCs w:val="24"/>
        </w:rPr>
        <w:t>je</w:t>
      </w:r>
      <w:r w:rsidRPr="0069746B">
        <w:rPr>
          <w:rFonts w:ascii="Arial" w:hAnsi="Arial" w:cs="Arial"/>
          <w:color w:val="676767"/>
          <w:spacing w:val="-12"/>
          <w:w w:val="105"/>
          <w:sz w:val="24"/>
          <w:szCs w:val="24"/>
        </w:rPr>
        <w:t xml:space="preserve"> </w:t>
      </w:r>
      <w:r w:rsidRPr="0069746B">
        <w:rPr>
          <w:rFonts w:ascii="Arial" w:hAnsi="Arial" w:cs="Arial"/>
          <w:color w:val="676767"/>
          <w:w w:val="105"/>
          <w:sz w:val="24"/>
          <w:szCs w:val="24"/>
        </w:rPr>
        <w:t>uzavřeno</w:t>
      </w:r>
      <w:r w:rsidRPr="0069746B">
        <w:rPr>
          <w:rFonts w:ascii="Arial" w:hAnsi="Arial" w:cs="Arial"/>
          <w:color w:val="676767"/>
          <w:spacing w:val="-8"/>
          <w:w w:val="105"/>
          <w:sz w:val="24"/>
          <w:szCs w:val="24"/>
        </w:rPr>
        <w:t xml:space="preserve"> </w:t>
      </w:r>
      <w:r w:rsidRPr="0069746B">
        <w:rPr>
          <w:rFonts w:ascii="Arial" w:hAnsi="Arial" w:cs="Arial"/>
          <w:color w:val="545454"/>
          <w:w w:val="105"/>
          <w:sz w:val="24"/>
          <w:szCs w:val="24"/>
        </w:rPr>
        <w:t>licenční</w:t>
      </w:r>
      <w:r w:rsidRPr="0069746B">
        <w:rPr>
          <w:rFonts w:ascii="Arial" w:hAnsi="Arial" w:cs="Arial"/>
          <w:color w:val="545454"/>
          <w:spacing w:val="-5"/>
          <w:w w:val="105"/>
          <w:sz w:val="24"/>
          <w:szCs w:val="24"/>
        </w:rPr>
        <w:t xml:space="preserve"> </w:t>
      </w:r>
      <w:r w:rsidRPr="0069746B">
        <w:rPr>
          <w:rFonts w:ascii="Arial" w:hAnsi="Arial" w:cs="Arial"/>
          <w:color w:val="545454"/>
          <w:w w:val="105"/>
          <w:sz w:val="24"/>
          <w:szCs w:val="24"/>
        </w:rPr>
        <w:t>ujednání,</w:t>
      </w:r>
      <w:r w:rsidRPr="0069746B">
        <w:rPr>
          <w:rFonts w:ascii="Arial" w:hAnsi="Arial" w:cs="Arial"/>
          <w:color w:val="545454"/>
          <w:spacing w:val="-6"/>
          <w:w w:val="105"/>
          <w:sz w:val="24"/>
          <w:szCs w:val="24"/>
        </w:rPr>
        <w:t xml:space="preserve"> </w:t>
      </w:r>
      <w:r w:rsidRPr="0069746B">
        <w:rPr>
          <w:rFonts w:ascii="Arial" w:hAnsi="Arial" w:cs="Arial"/>
          <w:color w:val="676767"/>
          <w:w w:val="105"/>
          <w:sz w:val="24"/>
          <w:szCs w:val="24"/>
        </w:rPr>
        <w:t>které</w:t>
      </w:r>
      <w:r w:rsidRPr="0069746B">
        <w:rPr>
          <w:rFonts w:ascii="Arial" w:hAnsi="Arial" w:cs="Arial"/>
          <w:color w:val="676767"/>
          <w:spacing w:val="-14"/>
          <w:w w:val="105"/>
          <w:sz w:val="24"/>
          <w:szCs w:val="24"/>
        </w:rPr>
        <w:t xml:space="preserve"> </w:t>
      </w:r>
      <w:r w:rsidRPr="0069746B">
        <w:rPr>
          <w:rFonts w:ascii="Arial" w:hAnsi="Arial" w:cs="Arial"/>
          <w:color w:val="676767"/>
          <w:w w:val="105"/>
          <w:sz w:val="24"/>
          <w:szCs w:val="24"/>
        </w:rPr>
        <w:t>specifikuje</w:t>
      </w:r>
      <w:r w:rsidRPr="0069746B">
        <w:rPr>
          <w:rFonts w:ascii="Arial" w:hAnsi="Arial" w:cs="Arial"/>
          <w:color w:val="676767"/>
          <w:spacing w:val="-3"/>
          <w:w w:val="105"/>
          <w:sz w:val="24"/>
          <w:szCs w:val="24"/>
        </w:rPr>
        <w:t xml:space="preserve"> </w:t>
      </w:r>
      <w:r w:rsidRPr="0069746B">
        <w:rPr>
          <w:rFonts w:ascii="Arial" w:hAnsi="Arial" w:cs="Arial"/>
          <w:color w:val="676767"/>
          <w:w w:val="105"/>
          <w:sz w:val="24"/>
          <w:szCs w:val="24"/>
        </w:rPr>
        <w:t xml:space="preserve">vše </w:t>
      </w:r>
      <w:r w:rsidRPr="004E102F">
        <w:rPr>
          <w:rFonts w:ascii="Arial" w:hAnsi="Arial" w:cs="Arial"/>
          <w:color w:val="8E8E8E"/>
          <w:w w:val="105"/>
          <w:sz w:val="24"/>
          <w:szCs w:val="24"/>
        </w:rPr>
        <w:t>výše</w:t>
      </w:r>
      <w:r w:rsidRPr="0069746B">
        <w:rPr>
          <w:rFonts w:ascii="Arial" w:hAnsi="Arial" w:cs="Arial"/>
          <w:b/>
          <w:color w:val="8E8E8E"/>
          <w:spacing w:val="16"/>
          <w:w w:val="105"/>
          <w:sz w:val="24"/>
          <w:szCs w:val="24"/>
        </w:rPr>
        <w:t xml:space="preserve"> </w:t>
      </w:r>
      <w:r w:rsidRPr="0069746B">
        <w:rPr>
          <w:rFonts w:ascii="Arial" w:hAnsi="Arial" w:cs="Arial"/>
          <w:color w:val="676767"/>
          <w:w w:val="105"/>
          <w:sz w:val="24"/>
          <w:szCs w:val="24"/>
        </w:rPr>
        <w:t>uvedené.</w:t>
      </w:r>
    </w:p>
    <w:p w:rsidR="00C644F9" w:rsidRPr="0069746B" w:rsidRDefault="00C644F9" w:rsidP="00AA6370">
      <w:pPr>
        <w:pStyle w:val="Nadpis2"/>
      </w:pPr>
      <w:bookmarkStart w:id="52" w:name="_Toc20049062"/>
      <w:r w:rsidRPr="0069746B">
        <w:rPr>
          <w:w w:val="95"/>
        </w:rPr>
        <w:t>Vlastní zahájení spolupráce</w:t>
      </w:r>
      <w:bookmarkEnd w:id="52"/>
    </w:p>
    <w:p w:rsidR="00E95B30" w:rsidRPr="00E30302" w:rsidRDefault="00C644F9" w:rsidP="00E30302">
      <w:pPr>
        <w:pStyle w:val="Zkladntext"/>
        <w:spacing w:before="8" w:line="271" w:lineRule="auto"/>
        <w:ind w:right="219"/>
        <w:rPr>
          <w:rFonts w:ascii="Arial" w:hAnsi="Arial" w:cs="Arial"/>
          <w:sz w:val="24"/>
          <w:szCs w:val="24"/>
        </w:rPr>
      </w:pPr>
      <w:r w:rsidRPr="0069746B">
        <w:rPr>
          <w:rFonts w:ascii="Arial" w:hAnsi="Arial" w:cs="Arial"/>
          <w:color w:val="676767"/>
          <w:w w:val="105"/>
          <w:sz w:val="24"/>
          <w:szCs w:val="24"/>
        </w:rPr>
        <w:t xml:space="preserve">Prvním </w:t>
      </w:r>
      <w:r w:rsidRPr="0069746B">
        <w:rPr>
          <w:rFonts w:ascii="Arial" w:hAnsi="Arial" w:cs="Arial"/>
          <w:color w:val="545454"/>
          <w:w w:val="105"/>
          <w:sz w:val="24"/>
          <w:szCs w:val="24"/>
        </w:rPr>
        <w:t xml:space="preserve">krokem </w:t>
      </w:r>
      <w:r w:rsidRPr="0069746B">
        <w:rPr>
          <w:rFonts w:ascii="Arial" w:hAnsi="Arial" w:cs="Arial"/>
          <w:color w:val="676767"/>
          <w:w w:val="105"/>
          <w:sz w:val="24"/>
          <w:szCs w:val="24"/>
        </w:rPr>
        <w:t xml:space="preserve">k </w:t>
      </w:r>
      <w:r w:rsidRPr="0069746B">
        <w:rPr>
          <w:rFonts w:ascii="Arial" w:hAnsi="Arial" w:cs="Arial"/>
          <w:color w:val="7C7C7C"/>
          <w:w w:val="105"/>
          <w:sz w:val="24"/>
          <w:szCs w:val="24"/>
        </w:rPr>
        <w:t xml:space="preserve">zahá </w:t>
      </w:r>
      <w:r w:rsidRPr="0069746B">
        <w:rPr>
          <w:rFonts w:ascii="Arial" w:hAnsi="Arial" w:cs="Arial"/>
          <w:color w:val="545454"/>
          <w:w w:val="105"/>
          <w:sz w:val="24"/>
          <w:szCs w:val="24"/>
        </w:rPr>
        <w:t xml:space="preserve">jení </w:t>
      </w:r>
      <w:r w:rsidRPr="0069746B">
        <w:rPr>
          <w:rFonts w:ascii="Arial" w:hAnsi="Arial" w:cs="Arial"/>
          <w:color w:val="676767"/>
          <w:w w:val="105"/>
          <w:sz w:val="24"/>
          <w:szCs w:val="24"/>
        </w:rPr>
        <w:t xml:space="preserve">spolupráce může být vyplnění </w:t>
      </w:r>
      <w:r w:rsidRPr="0069746B">
        <w:rPr>
          <w:rFonts w:ascii="Arial" w:hAnsi="Arial" w:cs="Arial"/>
          <w:color w:val="545454"/>
          <w:w w:val="105"/>
          <w:sz w:val="24"/>
          <w:szCs w:val="24"/>
        </w:rPr>
        <w:t xml:space="preserve">připraveného </w:t>
      </w:r>
      <w:r w:rsidRPr="0069746B">
        <w:rPr>
          <w:rFonts w:ascii="Arial" w:hAnsi="Arial" w:cs="Arial"/>
          <w:color w:val="676767"/>
          <w:w w:val="105"/>
          <w:sz w:val="24"/>
          <w:szCs w:val="24"/>
        </w:rPr>
        <w:t xml:space="preserve">on­line dotazníku. Ten </w:t>
      </w:r>
      <w:r w:rsidRPr="0069746B">
        <w:rPr>
          <w:rFonts w:ascii="Arial" w:hAnsi="Arial" w:cs="Arial"/>
          <w:color w:val="545454"/>
          <w:w w:val="105"/>
          <w:sz w:val="24"/>
          <w:szCs w:val="24"/>
        </w:rPr>
        <w:t xml:space="preserve">nám umožní udělat </w:t>
      </w:r>
      <w:r w:rsidRPr="0069746B">
        <w:rPr>
          <w:rFonts w:ascii="Arial" w:hAnsi="Arial" w:cs="Arial"/>
          <w:color w:val="7C7C7C"/>
          <w:w w:val="105"/>
          <w:sz w:val="24"/>
          <w:szCs w:val="24"/>
        </w:rPr>
        <w:t xml:space="preserve">si </w:t>
      </w:r>
      <w:r w:rsidRPr="0069746B">
        <w:rPr>
          <w:rFonts w:ascii="Arial" w:hAnsi="Arial" w:cs="Arial"/>
          <w:color w:val="676767"/>
          <w:w w:val="105"/>
          <w:sz w:val="24"/>
          <w:szCs w:val="24"/>
        </w:rPr>
        <w:t xml:space="preserve">základní obrázek o </w:t>
      </w:r>
      <w:r w:rsidRPr="0069746B">
        <w:rPr>
          <w:rFonts w:ascii="Arial" w:hAnsi="Arial" w:cs="Arial"/>
          <w:color w:val="545454"/>
          <w:w w:val="105"/>
          <w:sz w:val="24"/>
          <w:szCs w:val="24"/>
        </w:rPr>
        <w:t xml:space="preserve">obsahu </w:t>
      </w:r>
      <w:r w:rsidRPr="0069746B">
        <w:rPr>
          <w:rFonts w:ascii="Arial" w:hAnsi="Arial" w:cs="Arial"/>
          <w:color w:val="676767"/>
          <w:w w:val="105"/>
          <w:sz w:val="24"/>
          <w:szCs w:val="24"/>
        </w:rPr>
        <w:t xml:space="preserve">kolekce </w:t>
      </w:r>
      <w:r w:rsidRPr="0069746B">
        <w:rPr>
          <w:rFonts w:ascii="Arial" w:hAnsi="Arial" w:cs="Arial"/>
          <w:color w:val="7C7C7C"/>
          <w:w w:val="105"/>
          <w:sz w:val="24"/>
          <w:szCs w:val="24"/>
        </w:rPr>
        <w:t xml:space="preserve">nabízené </w:t>
      </w:r>
      <w:r w:rsidRPr="0069746B">
        <w:rPr>
          <w:rFonts w:ascii="Arial" w:hAnsi="Arial" w:cs="Arial"/>
          <w:color w:val="676767"/>
          <w:w w:val="105"/>
          <w:sz w:val="24"/>
          <w:szCs w:val="24"/>
        </w:rPr>
        <w:t xml:space="preserve">k agregaci a o jejích </w:t>
      </w:r>
      <w:r w:rsidRPr="0069746B">
        <w:rPr>
          <w:rFonts w:ascii="Arial" w:hAnsi="Arial" w:cs="Arial"/>
          <w:color w:val="7C7C7C"/>
          <w:w w:val="105"/>
          <w:sz w:val="24"/>
          <w:szCs w:val="24"/>
        </w:rPr>
        <w:t>základníc</w:t>
      </w:r>
      <w:r w:rsidRPr="0069746B">
        <w:rPr>
          <w:rFonts w:ascii="Arial" w:hAnsi="Arial" w:cs="Arial"/>
          <w:color w:val="545454"/>
          <w:w w:val="105"/>
          <w:sz w:val="24"/>
          <w:szCs w:val="24"/>
        </w:rPr>
        <w:t xml:space="preserve">h </w:t>
      </w:r>
      <w:r w:rsidRPr="0069746B">
        <w:rPr>
          <w:rFonts w:ascii="Arial" w:hAnsi="Arial" w:cs="Arial"/>
          <w:color w:val="676767"/>
          <w:w w:val="105"/>
          <w:sz w:val="24"/>
          <w:szCs w:val="24"/>
        </w:rPr>
        <w:t xml:space="preserve">technických </w:t>
      </w:r>
      <w:r w:rsidRPr="0069746B">
        <w:rPr>
          <w:rFonts w:ascii="Arial" w:hAnsi="Arial" w:cs="Arial"/>
          <w:color w:val="545454"/>
          <w:w w:val="105"/>
          <w:sz w:val="24"/>
          <w:szCs w:val="24"/>
        </w:rPr>
        <w:t>parametrech</w:t>
      </w:r>
      <w:r w:rsidRPr="0069746B">
        <w:rPr>
          <w:rFonts w:ascii="Arial" w:hAnsi="Arial" w:cs="Arial"/>
          <w:color w:val="7C7C7C"/>
          <w:w w:val="105"/>
          <w:sz w:val="24"/>
          <w:szCs w:val="24"/>
        </w:rPr>
        <w:t xml:space="preserve">. </w:t>
      </w:r>
      <w:r w:rsidRPr="0069746B">
        <w:rPr>
          <w:rFonts w:ascii="Arial" w:hAnsi="Arial" w:cs="Arial"/>
          <w:color w:val="676767"/>
          <w:w w:val="105"/>
          <w:sz w:val="24"/>
          <w:szCs w:val="24"/>
        </w:rPr>
        <w:t xml:space="preserve">Formulář </w:t>
      </w:r>
      <w:r w:rsidRPr="0069746B">
        <w:rPr>
          <w:rFonts w:ascii="Arial" w:hAnsi="Arial" w:cs="Arial"/>
          <w:color w:val="8E8E8E"/>
          <w:w w:val="105"/>
          <w:sz w:val="24"/>
          <w:szCs w:val="24"/>
        </w:rPr>
        <w:t>do</w:t>
      </w:r>
      <w:r w:rsidRPr="0069746B">
        <w:rPr>
          <w:rFonts w:ascii="Arial" w:hAnsi="Arial" w:cs="Arial"/>
          <w:color w:val="676767"/>
          <w:w w:val="105"/>
          <w:sz w:val="24"/>
          <w:szCs w:val="24"/>
        </w:rPr>
        <w:t xml:space="preserve">tazníku je </w:t>
      </w:r>
      <w:r w:rsidRPr="0069746B">
        <w:rPr>
          <w:rFonts w:ascii="Arial" w:hAnsi="Arial" w:cs="Arial"/>
          <w:color w:val="545454"/>
          <w:w w:val="105"/>
          <w:sz w:val="24"/>
          <w:szCs w:val="24"/>
        </w:rPr>
        <w:t>dostupn</w:t>
      </w:r>
      <w:r w:rsidRPr="0069746B">
        <w:rPr>
          <w:rFonts w:ascii="Arial" w:hAnsi="Arial" w:cs="Arial"/>
          <w:color w:val="7C7C7C"/>
          <w:w w:val="105"/>
          <w:sz w:val="24"/>
          <w:szCs w:val="24"/>
        </w:rPr>
        <w:t xml:space="preserve">ý </w:t>
      </w:r>
      <w:r w:rsidRPr="0069746B">
        <w:rPr>
          <w:rFonts w:ascii="Arial" w:hAnsi="Arial" w:cs="Arial"/>
          <w:color w:val="676767"/>
          <w:w w:val="105"/>
          <w:sz w:val="24"/>
          <w:szCs w:val="24"/>
        </w:rPr>
        <w:t xml:space="preserve">on-line </w:t>
      </w:r>
      <w:r w:rsidRPr="0069746B">
        <w:rPr>
          <w:rFonts w:ascii="Arial" w:hAnsi="Arial" w:cs="Arial"/>
          <w:color w:val="545454"/>
          <w:w w:val="105"/>
          <w:sz w:val="24"/>
          <w:szCs w:val="24"/>
        </w:rPr>
        <w:t xml:space="preserve">na </w:t>
      </w:r>
      <w:r w:rsidRPr="0069746B">
        <w:rPr>
          <w:rFonts w:ascii="Arial" w:hAnsi="Arial" w:cs="Arial"/>
          <w:color w:val="7C7C7C"/>
          <w:w w:val="105"/>
          <w:sz w:val="24"/>
          <w:szCs w:val="24"/>
        </w:rPr>
        <w:t xml:space="preserve">stránkách </w:t>
      </w:r>
      <w:r w:rsidRPr="0069746B">
        <w:rPr>
          <w:rFonts w:ascii="Arial" w:hAnsi="Arial" w:cs="Arial"/>
          <w:color w:val="676767"/>
          <w:w w:val="105"/>
          <w:sz w:val="24"/>
          <w:szCs w:val="24"/>
        </w:rPr>
        <w:t>projektu Manuscriptorium.</w:t>
      </w:r>
    </w:p>
    <w:p w:rsidR="00C644F9" w:rsidRPr="0069746B" w:rsidRDefault="00C644F9" w:rsidP="00AA6370">
      <w:pPr>
        <w:pStyle w:val="Nadpis2"/>
      </w:pPr>
      <w:bookmarkStart w:id="53" w:name="_Toc20049063"/>
      <w:r w:rsidRPr="0069746B">
        <w:t>Nástroje pro koncové u</w:t>
      </w:r>
      <w:r w:rsidR="00E95B30" w:rsidRPr="0069746B">
        <w:t>ž</w:t>
      </w:r>
      <w:r w:rsidRPr="0069746B">
        <w:t>ivate</w:t>
      </w:r>
      <w:r w:rsidR="00E95B30" w:rsidRPr="0069746B">
        <w:t>le</w:t>
      </w:r>
      <w:bookmarkEnd w:id="53"/>
    </w:p>
    <w:p w:rsidR="00C644F9" w:rsidRPr="0069746B" w:rsidRDefault="00C644F9" w:rsidP="00C644F9">
      <w:pPr>
        <w:pStyle w:val="Zkladntext"/>
        <w:spacing w:before="18" w:line="266" w:lineRule="auto"/>
        <w:ind w:left="114" w:right="209" w:firstLine="352"/>
        <w:jc w:val="both"/>
        <w:rPr>
          <w:rFonts w:ascii="Arial" w:hAnsi="Arial" w:cs="Arial"/>
          <w:sz w:val="24"/>
          <w:szCs w:val="24"/>
        </w:rPr>
      </w:pPr>
      <w:r w:rsidRPr="0069746B">
        <w:rPr>
          <w:rFonts w:ascii="Arial" w:hAnsi="Arial" w:cs="Arial"/>
          <w:color w:val="676767"/>
          <w:sz w:val="24"/>
          <w:szCs w:val="24"/>
        </w:rPr>
        <w:t xml:space="preserve">Veškeré nástroje v </w:t>
      </w:r>
      <w:r w:rsidRPr="0069746B">
        <w:rPr>
          <w:rFonts w:ascii="Arial" w:hAnsi="Arial" w:cs="Arial"/>
          <w:color w:val="7C7C7C"/>
          <w:sz w:val="24"/>
          <w:szCs w:val="24"/>
        </w:rPr>
        <w:t xml:space="preserve">systému </w:t>
      </w:r>
      <w:r w:rsidRPr="0069746B">
        <w:rPr>
          <w:rFonts w:ascii="Arial" w:hAnsi="Arial" w:cs="Arial"/>
          <w:color w:val="676767"/>
          <w:sz w:val="24"/>
          <w:szCs w:val="24"/>
        </w:rPr>
        <w:t xml:space="preserve">Manuscriptoria </w:t>
      </w:r>
      <w:r w:rsidRPr="0069746B">
        <w:rPr>
          <w:rFonts w:ascii="Arial" w:hAnsi="Arial" w:cs="Arial"/>
          <w:color w:val="545454"/>
          <w:sz w:val="24"/>
          <w:szCs w:val="24"/>
        </w:rPr>
        <w:t>j</w:t>
      </w:r>
      <w:r w:rsidRPr="0069746B">
        <w:rPr>
          <w:rFonts w:ascii="Arial" w:hAnsi="Arial" w:cs="Arial"/>
          <w:color w:val="7C7C7C"/>
          <w:sz w:val="24"/>
          <w:szCs w:val="24"/>
        </w:rPr>
        <w:t xml:space="preserve">sou </w:t>
      </w:r>
      <w:r w:rsidRPr="0069746B">
        <w:rPr>
          <w:rFonts w:ascii="Arial" w:hAnsi="Arial" w:cs="Arial"/>
          <w:color w:val="676767"/>
          <w:sz w:val="24"/>
          <w:szCs w:val="24"/>
        </w:rPr>
        <w:t xml:space="preserve">dostupné uživatelům </w:t>
      </w:r>
      <w:r w:rsidRPr="0069746B">
        <w:rPr>
          <w:rFonts w:ascii="Arial" w:hAnsi="Arial" w:cs="Arial"/>
          <w:color w:val="545454"/>
          <w:sz w:val="24"/>
          <w:szCs w:val="24"/>
        </w:rPr>
        <w:t>be</w:t>
      </w:r>
      <w:r w:rsidRPr="0069746B">
        <w:rPr>
          <w:rFonts w:ascii="Arial" w:hAnsi="Arial" w:cs="Arial"/>
          <w:color w:val="7C7C7C"/>
          <w:sz w:val="24"/>
          <w:szCs w:val="24"/>
        </w:rPr>
        <w:t xml:space="preserve">zplatně, část z </w:t>
      </w:r>
      <w:r w:rsidRPr="0069746B">
        <w:rPr>
          <w:rFonts w:ascii="Arial" w:hAnsi="Arial" w:cs="Arial"/>
          <w:color w:val="676767"/>
          <w:sz w:val="24"/>
          <w:szCs w:val="24"/>
        </w:rPr>
        <w:t xml:space="preserve">nich </w:t>
      </w:r>
      <w:r w:rsidRPr="0069746B">
        <w:rPr>
          <w:rFonts w:ascii="Arial" w:hAnsi="Arial" w:cs="Arial"/>
          <w:color w:val="7C7C7C"/>
          <w:sz w:val="24"/>
          <w:szCs w:val="24"/>
        </w:rPr>
        <w:t>vyža</w:t>
      </w:r>
      <w:r w:rsidRPr="0069746B">
        <w:rPr>
          <w:rFonts w:ascii="Arial" w:hAnsi="Arial" w:cs="Arial"/>
          <w:color w:val="545454"/>
          <w:sz w:val="24"/>
          <w:szCs w:val="24"/>
        </w:rPr>
        <w:t xml:space="preserve">duje </w:t>
      </w:r>
      <w:r w:rsidRPr="0069746B">
        <w:rPr>
          <w:rFonts w:ascii="Arial" w:hAnsi="Arial" w:cs="Arial"/>
          <w:color w:val="676767"/>
          <w:sz w:val="24"/>
          <w:szCs w:val="24"/>
        </w:rPr>
        <w:t xml:space="preserve">elektronickou registraci. Jen v rychlém souhrnu </w:t>
      </w:r>
      <w:r w:rsidRPr="0069746B">
        <w:rPr>
          <w:rFonts w:ascii="Arial" w:hAnsi="Arial" w:cs="Arial"/>
          <w:i/>
          <w:color w:val="8E8E8E"/>
          <w:sz w:val="24"/>
          <w:szCs w:val="24"/>
        </w:rPr>
        <w:t xml:space="preserve">v </w:t>
      </w:r>
      <w:r w:rsidRPr="0069746B">
        <w:rPr>
          <w:rFonts w:ascii="Arial" w:hAnsi="Arial" w:cs="Arial"/>
          <w:color w:val="7C7C7C"/>
          <w:sz w:val="24"/>
          <w:szCs w:val="24"/>
        </w:rPr>
        <w:t>příspěvk</w:t>
      </w:r>
      <w:r w:rsidRPr="0069746B">
        <w:rPr>
          <w:rFonts w:ascii="Arial" w:hAnsi="Arial" w:cs="Arial"/>
          <w:color w:val="545454"/>
          <w:sz w:val="24"/>
          <w:szCs w:val="24"/>
        </w:rPr>
        <w:t xml:space="preserve">u uvedeme </w:t>
      </w:r>
      <w:r w:rsidRPr="0069746B">
        <w:rPr>
          <w:rFonts w:ascii="Arial" w:hAnsi="Arial" w:cs="Arial"/>
          <w:color w:val="676767"/>
          <w:sz w:val="24"/>
          <w:szCs w:val="24"/>
        </w:rPr>
        <w:t>přehled základních nástrojů,</w:t>
      </w:r>
      <w:r w:rsidR="00CD3335">
        <w:rPr>
          <w:rFonts w:ascii="Arial" w:hAnsi="Arial" w:cs="Arial"/>
          <w:color w:val="676767"/>
          <w:sz w:val="24"/>
          <w:szCs w:val="24"/>
        </w:rPr>
        <w:t xml:space="preserve"> </w:t>
      </w:r>
      <w:r w:rsidRPr="0069746B">
        <w:rPr>
          <w:rFonts w:ascii="Arial" w:hAnsi="Arial" w:cs="Arial"/>
          <w:color w:val="676767"/>
          <w:sz w:val="24"/>
          <w:szCs w:val="24"/>
        </w:rPr>
        <w:t xml:space="preserve">které mají registrovaní koncoví </w:t>
      </w:r>
      <w:r w:rsidRPr="0069746B">
        <w:rPr>
          <w:rFonts w:ascii="Arial" w:hAnsi="Arial" w:cs="Arial"/>
          <w:color w:val="8E8E8E"/>
          <w:sz w:val="24"/>
          <w:szCs w:val="24"/>
        </w:rPr>
        <w:t>uživa</w:t>
      </w:r>
      <w:r w:rsidRPr="0069746B">
        <w:rPr>
          <w:rFonts w:ascii="Arial" w:hAnsi="Arial" w:cs="Arial"/>
          <w:color w:val="676767"/>
          <w:sz w:val="24"/>
          <w:szCs w:val="24"/>
        </w:rPr>
        <w:t xml:space="preserve">telé </w:t>
      </w:r>
      <w:r w:rsidRPr="0069746B">
        <w:rPr>
          <w:rFonts w:ascii="Arial" w:hAnsi="Arial" w:cs="Arial"/>
          <w:color w:val="7C7C7C"/>
          <w:sz w:val="24"/>
          <w:szCs w:val="24"/>
        </w:rPr>
        <w:t xml:space="preserve">v </w:t>
      </w:r>
      <w:r w:rsidRPr="0069746B">
        <w:rPr>
          <w:rFonts w:ascii="Arial" w:hAnsi="Arial" w:cs="Arial"/>
          <w:color w:val="676767"/>
          <w:sz w:val="24"/>
          <w:szCs w:val="24"/>
        </w:rPr>
        <w:t>systému k</w:t>
      </w:r>
      <w:r w:rsidRPr="0069746B">
        <w:rPr>
          <w:rFonts w:ascii="Arial" w:hAnsi="Arial" w:cs="Arial"/>
          <w:color w:val="676767"/>
          <w:spacing w:val="-3"/>
          <w:sz w:val="24"/>
          <w:szCs w:val="24"/>
        </w:rPr>
        <w:t xml:space="preserve"> </w:t>
      </w:r>
      <w:r w:rsidRPr="0069746B">
        <w:rPr>
          <w:rFonts w:ascii="Arial" w:hAnsi="Arial" w:cs="Arial"/>
          <w:color w:val="676767"/>
          <w:sz w:val="24"/>
          <w:szCs w:val="24"/>
        </w:rPr>
        <w:t>dispozici:</w:t>
      </w:r>
    </w:p>
    <w:p w:rsidR="00C644F9" w:rsidRPr="0069746B" w:rsidRDefault="00C644F9" w:rsidP="00B2119A">
      <w:pPr>
        <w:pStyle w:val="Odsekzoznamu"/>
        <w:widowControl w:val="0"/>
        <w:numPr>
          <w:ilvl w:val="0"/>
          <w:numId w:val="62"/>
        </w:numPr>
        <w:tabs>
          <w:tab w:val="left" w:pos="819"/>
        </w:tabs>
        <w:autoSpaceDE w:val="0"/>
        <w:autoSpaceDN w:val="0"/>
        <w:spacing w:before="77" w:line="268" w:lineRule="auto"/>
        <w:ind w:right="205" w:hanging="347"/>
        <w:contextualSpacing w:val="0"/>
        <w:jc w:val="both"/>
        <w:rPr>
          <w:rFonts w:ascii="Arial" w:hAnsi="Arial" w:cs="Arial"/>
        </w:rPr>
      </w:pPr>
      <w:r w:rsidRPr="00817620">
        <w:rPr>
          <w:rFonts w:ascii="Arial" w:hAnsi="Arial" w:cs="Arial"/>
          <w:i/>
          <w:color w:val="676767"/>
        </w:rPr>
        <w:t>Oblíbené položky</w:t>
      </w:r>
      <w:r w:rsidRPr="0069746B">
        <w:rPr>
          <w:rFonts w:ascii="Arial" w:hAnsi="Arial" w:cs="Arial"/>
          <w:color w:val="676767"/>
        </w:rPr>
        <w:t xml:space="preserve">: celé dokumenty nebo jejich jednotlivé obrazy </w:t>
      </w:r>
      <w:r w:rsidRPr="0069746B">
        <w:rPr>
          <w:rFonts w:ascii="Arial" w:hAnsi="Arial" w:cs="Arial"/>
          <w:color w:val="545454"/>
        </w:rPr>
        <w:t>l</w:t>
      </w:r>
      <w:r w:rsidRPr="0069746B">
        <w:rPr>
          <w:rFonts w:ascii="Arial" w:hAnsi="Arial" w:cs="Arial"/>
          <w:color w:val="7C7C7C"/>
        </w:rPr>
        <w:t>ze</w:t>
      </w:r>
      <w:r w:rsidRPr="0069746B">
        <w:rPr>
          <w:rFonts w:ascii="Arial" w:hAnsi="Arial" w:cs="Arial"/>
          <w:color w:val="676767"/>
        </w:rPr>
        <w:t xml:space="preserve"> označit </w:t>
      </w:r>
      <w:r w:rsidRPr="0069746B">
        <w:rPr>
          <w:rFonts w:ascii="Arial" w:hAnsi="Arial" w:cs="Arial"/>
          <w:color w:val="545454"/>
        </w:rPr>
        <w:t>hv</w:t>
      </w:r>
      <w:r w:rsidRPr="0069746B">
        <w:rPr>
          <w:rFonts w:ascii="Arial" w:hAnsi="Arial" w:cs="Arial"/>
          <w:color w:val="7C7C7C"/>
        </w:rPr>
        <w:t>ěz</w:t>
      </w:r>
      <w:r w:rsidRPr="0069746B">
        <w:rPr>
          <w:rFonts w:ascii="Arial" w:hAnsi="Arial" w:cs="Arial"/>
          <w:color w:val="545454"/>
        </w:rPr>
        <w:t>d</w:t>
      </w:r>
      <w:r w:rsidRPr="0069746B">
        <w:rPr>
          <w:rFonts w:ascii="Arial" w:hAnsi="Arial" w:cs="Arial"/>
          <w:color w:val="7C7C7C"/>
        </w:rPr>
        <w:t xml:space="preserve">ičkou </w:t>
      </w:r>
      <w:r w:rsidRPr="0069746B">
        <w:rPr>
          <w:rFonts w:ascii="Arial" w:hAnsi="Arial" w:cs="Arial"/>
          <w:color w:val="676767"/>
        </w:rPr>
        <w:t xml:space="preserve">a uživatel k nim pak má kdykoliv přímý </w:t>
      </w:r>
      <w:r w:rsidRPr="0069746B">
        <w:rPr>
          <w:rFonts w:ascii="Arial" w:hAnsi="Arial" w:cs="Arial"/>
          <w:color w:val="545454"/>
        </w:rPr>
        <w:t>p</w:t>
      </w:r>
      <w:r w:rsidRPr="0069746B">
        <w:rPr>
          <w:rFonts w:ascii="Arial" w:hAnsi="Arial" w:cs="Arial"/>
          <w:color w:val="7C7C7C"/>
        </w:rPr>
        <w:t>řístu</w:t>
      </w:r>
      <w:r w:rsidRPr="0069746B">
        <w:rPr>
          <w:rFonts w:ascii="Arial" w:hAnsi="Arial" w:cs="Arial"/>
          <w:color w:val="545454"/>
        </w:rPr>
        <w:t xml:space="preserve">p </w:t>
      </w:r>
      <w:r w:rsidRPr="0069746B">
        <w:rPr>
          <w:rFonts w:ascii="Arial" w:hAnsi="Arial" w:cs="Arial"/>
          <w:color w:val="676767"/>
        </w:rPr>
        <w:t>ze</w:t>
      </w:r>
      <w:r w:rsidRPr="0069746B">
        <w:rPr>
          <w:rFonts w:ascii="Arial" w:hAnsi="Arial" w:cs="Arial"/>
          <w:color w:val="7C7C7C"/>
        </w:rPr>
        <w:t xml:space="preserve"> své</w:t>
      </w:r>
      <w:r w:rsidRPr="0069746B">
        <w:rPr>
          <w:rFonts w:ascii="Arial" w:hAnsi="Arial" w:cs="Arial"/>
          <w:color w:val="545454"/>
        </w:rPr>
        <w:t>ho</w:t>
      </w:r>
      <w:r w:rsidRPr="0069746B">
        <w:rPr>
          <w:rFonts w:ascii="Arial" w:hAnsi="Arial" w:cs="Arial"/>
          <w:color w:val="545454"/>
          <w:spacing w:val="26"/>
        </w:rPr>
        <w:t xml:space="preserve"> </w:t>
      </w:r>
      <w:r w:rsidRPr="0069746B">
        <w:rPr>
          <w:rFonts w:ascii="Arial" w:hAnsi="Arial" w:cs="Arial"/>
          <w:color w:val="676767"/>
        </w:rPr>
        <w:t>účtu</w:t>
      </w:r>
    </w:p>
    <w:p w:rsidR="00C644F9" w:rsidRPr="0069746B" w:rsidRDefault="00C644F9" w:rsidP="00B2119A">
      <w:pPr>
        <w:pStyle w:val="Odsekzoznamu"/>
        <w:widowControl w:val="0"/>
        <w:numPr>
          <w:ilvl w:val="0"/>
          <w:numId w:val="62"/>
        </w:numPr>
        <w:tabs>
          <w:tab w:val="left" w:pos="827"/>
        </w:tabs>
        <w:autoSpaceDE w:val="0"/>
        <w:autoSpaceDN w:val="0"/>
        <w:spacing w:before="70" w:line="268" w:lineRule="auto"/>
        <w:ind w:left="832" w:right="208" w:hanging="363"/>
        <w:contextualSpacing w:val="0"/>
        <w:jc w:val="both"/>
        <w:rPr>
          <w:rFonts w:ascii="Arial" w:hAnsi="Arial" w:cs="Arial"/>
        </w:rPr>
      </w:pPr>
      <w:r w:rsidRPr="00817620">
        <w:rPr>
          <w:rFonts w:ascii="Arial" w:hAnsi="Arial" w:cs="Arial"/>
          <w:i/>
          <w:color w:val="676767"/>
          <w:w w:val="105"/>
        </w:rPr>
        <w:t>Kolekce</w:t>
      </w:r>
      <w:r w:rsidRPr="00817620">
        <w:rPr>
          <w:rFonts w:ascii="Arial" w:hAnsi="Arial" w:cs="Arial"/>
          <w:i/>
          <w:color w:val="676767"/>
          <w:spacing w:val="-7"/>
          <w:w w:val="105"/>
        </w:rPr>
        <w:t xml:space="preserve"> </w:t>
      </w:r>
      <w:r w:rsidRPr="00817620">
        <w:rPr>
          <w:rFonts w:ascii="Arial" w:hAnsi="Arial" w:cs="Arial"/>
          <w:i/>
          <w:color w:val="7C7C7C"/>
          <w:w w:val="105"/>
        </w:rPr>
        <w:t>záznamů</w:t>
      </w:r>
      <w:r w:rsidRPr="0069746B">
        <w:rPr>
          <w:rFonts w:ascii="Arial" w:hAnsi="Arial" w:cs="Arial"/>
          <w:color w:val="7C7C7C"/>
          <w:w w:val="105"/>
        </w:rPr>
        <w:t>:</w:t>
      </w:r>
      <w:r w:rsidRPr="0069746B">
        <w:rPr>
          <w:rFonts w:ascii="Arial" w:hAnsi="Arial" w:cs="Arial"/>
          <w:color w:val="7C7C7C"/>
          <w:spacing w:val="-3"/>
          <w:w w:val="105"/>
        </w:rPr>
        <w:t xml:space="preserve"> </w:t>
      </w:r>
      <w:r w:rsidRPr="0069746B">
        <w:rPr>
          <w:rFonts w:ascii="Arial" w:hAnsi="Arial" w:cs="Arial"/>
          <w:color w:val="676767"/>
          <w:w w:val="105"/>
        </w:rPr>
        <w:t>jednotlivé</w:t>
      </w:r>
      <w:r w:rsidRPr="0069746B">
        <w:rPr>
          <w:rFonts w:ascii="Arial" w:hAnsi="Arial" w:cs="Arial"/>
          <w:color w:val="676767"/>
          <w:spacing w:val="-8"/>
          <w:w w:val="105"/>
        </w:rPr>
        <w:t xml:space="preserve"> </w:t>
      </w:r>
      <w:r w:rsidRPr="0069746B">
        <w:rPr>
          <w:rFonts w:ascii="Arial" w:hAnsi="Arial" w:cs="Arial"/>
          <w:color w:val="676767"/>
          <w:w w:val="105"/>
        </w:rPr>
        <w:t>dokumenty</w:t>
      </w:r>
      <w:r w:rsidRPr="0069746B">
        <w:rPr>
          <w:rFonts w:ascii="Arial" w:hAnsi="Arial" w:cs="Arial"/>
          <w:color w:val="676767"/>
          <w:spacing w:val="-2"/>
          <w:w w:val="105"/>
        </w:rPr>
        <w:t xml:space="preserve"> </w:t>
      </w:r>
      <w:r w:rsidRPr="0069746B">
        <w:rPr>
          <w:rFonts w:ascii="Arial" w:hAnsi="Arial" w:cs="Arial"/>
          <w:color w:val="7C7C7C"/>
          <w:w w:val="105"/>
        </w:rPr>
        <w:t>z</w:t>
      </w:r>
      <w:r w:rsidRPr="0069746B">
        <w:rPr>
          <w:rFonts w:ascii="Arial" w:hAnsi="Arial" w:cs="Arial"/>
          <w:color w:val="7C7C7C"/>
          <w:spacing w:val="-5"/>
          <w:w w:val="105"/>
        </w:rPr>
        <w:t xml:space="preserve"> </w:t>
      </w:r>
      <w:r w:rsidRPr="0069746B">
        <w:rPr>
          <w:rFonts w:ascii="Arial" w:hAnsi="Arial" w:cs="Arial"/>
          <w:color w:val="676767"/>
          <w:w w:val="105"/>
        </w:rPr>
        <w:t>katalogu</w:t>
      </w:r>
      <w:r w:rsidRPr="0069746B">
        <w:rPr>
          <w:rFonts w:ascii="Arial" w:hAnsi="Arial" w:cs="Arial"/>
          <w:color w:val="676767"/>
          <w:spacing w:val="-2"/>
          <w:w w:val="105"/>
        </w:rPr>
        <w:t xml:space="preserve"> </w:t>
      </w:r>
      <w:r w:rsidRPr="0069746B">
        <w:rPr>
          <w:rFonts w:ascii="Arial" w:hAnsi="Arial" w:cs="Arial"/>
          <w:color w:val="676767"/>
          <w:w w:val="105"/>
        </w:rPr>
        <w:t>lze</w:t>
      </w:r>
      <w:r w:rsidRPr="0069746B">
        <w:rPr>
          <w:rFonts w:ascii="Arial" w:hAnsi="Arial" w:cs="Arial"/>
          <w:color w:val="676767"/>
          <w:spacing w:val="-14"/>
          <w:w w:val="105"/>
        </w:rPr>
        <w:t xml:space="preserve"> </w:t>
      </w:r>
      <w:r w:rsidRPr="0069746B">
        <w:rPr>
          <w:rFonts w:ascii="Arial" w:hAnsi="Arial" w:cs="Arial"/>
          <w:color w:val="7C7C7C"/>
          <w:w w:val="105"/>
        </w:rPr>
        <w:t>sdružova</w:t>
      </w:r>
      <w:r w:rsidRPr="0069746B">
        <w:rPr>
          <w:rFonts w:ascii="Arial" w:hAnsi="Arial" w:cs="Arial"/>
          <w:color w:val="545454"/>
          <w:w w:val="105"/>
        </w:rPr>
        <w:t>t</w:t>
      </w:r>
      <w:r w:rsidRPr="0069746B">
        <w:rPr>
          <w:rFonts w:ascii="Arial" w:hAnsi="Arial" w:cs="Arial"/>
          <w:color w:val="545454"/>
          <w:spacing w:val="-13"/>
          <w:w w:val="105"/>
        </w:rPr>
        <w:t xml:space="preserve"> </w:t>
      </w:r>
      <w:r w:rsidRPr="0069746B">
        <w:rPr>
          <w:rFonts w:ascii="Arial" w:hAnsi="Arial" w:cs="Arial"/>
          <w:color w:val="676767"/>
          <w:w w:val="105"/>
        </w:rPr>
        <w:t>do</w:t>
      </w:r>
      <w:r w:rsidRPr="0069746B">
        <w:rPr>
          <w:rFonts w:ascii="Arial" w:hAnsi="Arial" w:cs="Arial"/>
          <w:color w:val="676767"/>
          <w:spacing w:val="-6"/>
          <w:w w:val="105"/>
        </w:rPr>
        <w:t xml:space="preserve"> </w:t>
      </w:r>
      <w:r w:rsidRPr="0069746B">
        <w:rPr>
          <w:rFonts w:ascii="Arial" w:hAnsi="Arial" w:cs="Arial"/>
          <w:color w:val="545454"/>
          <w:spacing w:val="-4"/>
          <w:w w:val="105"/>
        </w:rPr>
        <w:t>po</w:t>
      </w:r>
      <w:r w:rsidRPr="0069746B">
        <w:rPr>
          <w:rFonts w:ascii="Arial" w:hAnsi="Arial" w:cs="Arial"/>
          <w:color w:val="676767"/>
          <w:w w:val="105"/>
        </w:rPr>
        <w:t xml:space="preserve">jmenovaných </w:t>
      </w:r>
      <w:r w:rsidRPr="0069746B">
        <w:rPr>
          <w:rFonts w:ascii="Arial" w:hAnsi="Arial" w:cs="Arial"/>
          <w:color w:val="7C7C7C"/>
          <w:w w:val="105"/>
        </w:rPr>
        <w:t>(tematických)</w:t>
      </w:r>
      <w:r w:rsidRPr="0069746B">
        <w:rPr>
          <w:rFonts w:ascii="Arial" w:hAnsi="Arial" w:cs="Arial"/>
          <w:color w:val="7C7C7C"/>
          <w:spacing w:val="5"/>
          <w:w w:val="105"/>
        </w:rPr>
        <w:t xml:space="preserve"> </w:t>
      </w:r>
      <w:r w:rsidRPr="0069746B">
        <w:rPr>
          <w:rFonts w:ascii="Arial" w:hAnsi="Arial" w:cs="Arial"/>
          <w:color w:val="7C7C7C"/>
          <w:w w:val="105"/>
        </w:rPr>
        <w:t>kolekcí</w:t>
      </w:r>
    </w:p>
    <w:p w:rsidR="00C644F9" w:rsidRPr="0069746B" w:rsidRDefault="00C644F9" w:rsidP="00B2119A">
      <w:pPr>
        <w:pStyle w:val="Odsekzoznamu"/>
        <w:widowControl w:val="0"/>
        <w:numPr>
          <w:ilvl w:val="0"/>
          <w:numId w:val="62"/>
        </w:numPr>
        <w:tabs>
          <w:tab w:val="left" w:pos="823"/>
        </w:tabs>
        <w:autoSpaceDE w:val="0"/>
        <w:autoSpaceDN w:val="0"/>
        <w:spacing w:before="73" w:line="266" w:lineRule="auto"/>
        <w:ind w:left="827" w:right="217" w:hanging="358"/>
        <w:contextualSpacing w:val="0"/>
        <w:rPr>
          <w:rFonts w:ascii="Arial" w:hAnsi="Arial" w:cs="Arial"/>
        </w:rPr>
      </w:pPr>
      <w:r w:rsidRPr="00817620">
        <w:rPr>
          <w:rFonts w:ascii="Arial" w:hAnsi="Arial" w:cs="Arial"/>
          <w:i/>
          <w:color w:val="676767"/>
        </w:rPr>
        <w:t>Virtuální dokumenty</w:t>
      </w:r>
      <w:r w:rsidRPr="0069746B">
        <w:rPr>
          <w:rFonts w:ascii="Arial" w:hAnsi="Arial" w:cs="Arial"/>
          <w:color w:val="676767"/>
        </w:rPr>
        <w:t xml:space="preserve">: </w:t>
      </w:r>
      <w:r w:rsidRPr="0069746B">
        <w:rPr>
          <w:rFonts w:ascii="Arial" w:hAnsi="Arial" w:cs="Arial"/>
          <w:color w:val="7C7C7C"/>
        </w:rPr>
        <w:t xml:space="preserve">z </w:t>
      </w:r>
      <w:r w:rsidRPr="0069746B">
        <w:rPr>
          <w:rFonts w:ascii="Arial" w:hAnsi="Arial" w:cs="Arial"/>
          <w:color w:val="676767"/>
        </w:rPr>
        <w:t xml:space="preserve">digitálních </w:t>
      </w:r>
      <w:r w:rsidRPr="0069746B">
        <w:rPr>
          <w:rFonts w:ascii="Arial" w:hAnsi="Arial" w:cs="Arial"/>
          <w:color w:val="7C7C7C"/>
        </w:rPr>
        <w:t xml:space="preserve">obrazů </w:t>
      </w:r>
      <w:r w:rsidRPr="0069746B">
        <w:rPr>
          <w:rFonts w:ascii="Arial" w:hAnsi="Arial" w:cs="Arial"/>
          <w:color w:val="676767"/>
        </w:rPr>
        <w:t xml:space="preserve">agregovaných </w:t>
      </w:r>
      <w:r w:rsidRPr="0069746B">
        <w:rPr>
          <w:rFonts w:ascii="Arial" w:hAnsi="Arial" w:cs="Arial"/>
          <w:color w:val="7C7C7C"/>
        </w:rPr>
        <w:t xml:space="preserve">v </w:t>
      </w:r>
      <w:r w:rsidRPr="0069746B">
        <w:rPr>
          <w:rFonts w:ascii="Arial" w:hAnsi="Arial" w:cs="Arial"/>
          <w:color w:val="676767"/>
        </w:rPr>
        <w:t xml:space="preserve">Manuscriptoriu lze </w:t>
      </w:r>
      <w:r w:rsidRPr="0069746B">
        <w:rPr>
          <w:rFonts w:ascii="Arial" w:hAnsi="Arial" w:cs="Arial"/>
          <w:color w:val="7C7C7C"/>
        </w:rPr>
        <w:t>s</w:t>
      </w:r>
      <w:r w:rsidRPr="0069746B">
        <w:rPr>
          <w:rFonts w:ascii="Arial" w:hAnsi="Arial" w:cs="Arial"/>
          <w:color w:val="545454"/>
        </w:rPr>
        <w:t>lo</w:t>
      </w:r>
      <w:r w:rsidRPr="0069746B">
        <w:rPr>
          <w:rFonts w:ascii="Arial" w:hAnsi="Arial" w:cs="Arial"/>
          <w:color w:val="7C7C7C"/>
        </w:rPr>
        <w:t xml:space="preserve">žit vlastní </w:t>
      </w:r>
      <w:r w:rsidRPr="0069746B">
        <w:rPr>
          <w:rFonts w:ascii="Arial" w:hAnsi="Arial" w:cs="Arial"/>
          <w:color w:val="676767"/>
        </w:rPr>
        <w:t xml:space="preserve">virtuální dokument, v jednom </w:t>
      </w:r>
      <w:r w:rsidRPr="0069746B">
        <w:rPr>
          <w:rFonts w:ascii="Arial" w:hAnsi="Arial" w:cs="Arial"/>
          <w:color w:val="676767"/>
        </w:rPr>
        <w:lastRenderedPageBreak/>
        <w:t xml:space="preserve">virtuálním </w:t>
      </w:r>
      <w:r w:rsidRPr="0069746B">
        <w:rPr>
          <w:rFonts w:ascii="Arial" w:hAnsi="Arial" w:cs="Arial"/>
          <w:color w:val="545454"/>
          <w:spacing w:val="3"/>
        </w:rPr>
        <w:t>doku</w:t>
      </w:r>
      <w:r w:rsidRPr="0069746B">
        <w:rPr>
          <w:rFonts w:ascii="Arial" w:hAnsi="Arial" w:cs="Arial"/>
          <w:color w:val="676767"/>
        </w:rPr>
        <w:t xml:space="preserve">mentu je možné shromáždit obrazy </w:t>
      </w:r>
      <w:r w:rsidRPr="0069746B">
        <w:rPr>
          <w:rFonts w:ascii="Arial" w:hAnsi="Arial" w:cs="Arial"/>
          <w:color w:val="8E8E8E"/>
        </w:rPr>
        <w:t xml:space="preserve">z </w:t>
      </w:r>
      <w:r w:rsidRPr="0069746B">
        <w:rPr>
          <w:rFonts w:ascii="Arial" w:hAnsi="Arial" w:cs="Arial"/>
          <w:color w:val="7C7C7C"/>
        </w:rPr>
        <w:t xml:space="preserve">více </w:t>
      </w:r>
      <w:r w:rsidRPr="0069746B">
        <w:rPr>
          <w:rFonts w:ascii="Arial" w:hAnsi="Arial" w:cs="Arial"/>
          <w:color w:val="676767"/>
        </w:rPr>
        <w:t>různých</w:t>
      </w:r>
      <w:r w:rsidRPr="0069746B">
        <w:rPr>
          <w:rFonts w:ascii="Arial" w:hAnsi="Arial" w:cs="Arial"/>
          <w:color w:val="676767"/>
          <w:spacing w:val="6"/>
        </w:rPr>
        <w:t xml:space="preserve"> </w:t>
      </w:r>
      <w:r w:rsidRPr="0069746B">
        <w:rPr>
          <w:rFonts w:ascii="Arial" w:hAnsi="Arial" w:cs="Arial"/>
          <w:color w:val="676767"/>
        </w:rPr>
        <w:t>předloh</w:t>
      </w:r>
    </w:p>
    <w:p w:rsidR="00C644F9" w:rsidRPr="0069746B" w:rsidRDefault="00C644F9" w:rsidP="00B2119A">
      <w:pPr>
        <w:pStyle w:val="Odsekzoznamu"/>
        <w:widowControl w:val="0"/>
        <w:numPr>
          <w:ilvl w:val="0"/>
          <w:numId w:val="62"/>
        </w:numPr>
        <w:tabs>
          <w:tab w:val="left" w:pos="824"/>
        </w:tabs>
        <w:autoSpaceDE w:val="0"/>
        <w:autoSpaceDN w:val="0"/>
        <w:spacing w:before="75" w:line="268" w:lineRule="auto"/>
        <w:ind w:left="829" w:right="215" w:hanging="360"/>
        <w:contextualSpacing w:val="0"/>
        <w:jc w:val="both"/>
        <w:rPr>
          <w:rFonts w:ascii="Arial" w:hAnsi="Arial" w:cs="Arial"/>
        </w:rPr>
      </w:pPr>
      <w:r w:rsidRPr="00817620">
        <w:rPr>
          <w:rFonts w:ascii="Arial" w:hAnsi="Arial" w:cs="Arial"/>
          <w:i/>
          <w:color w:val="676767"/>
        </w:rPr>
        <w:t>Oblíbené dotazy</w:t>
      </w:r>
      <w:r w:rsidRPr="0069746B">
        <w:rPr>
          <w:rFonts w:ascii="Arial" w:hAnsi="Arial" w:cs="Arial"/>
          <w:color w:val="676767"/>
        </w:rPr>
        <w:t xml:space="preserve">: jednoduché i </w:t>
      </w:r>
      <w:r w:rsidRPr="0069746B">
        <w:rPr>
          <w:rFonts w:ascii="Arial" w:hAnsi="Arial" w:cs="Arial"/>
          <w:color w:val="7C7C7C"/>
        </w:rPr>
        <w:t xml:space="preserve">s </w:t>
      </w:r>
      <w:r w:rsidRPr="0069746B">
        <w:rPr>
          <w:rFonts w:ascii="Arial" w:hAnsi="Arial" w:cs="Arial"/>
          <w:color w:val="545454"/>
        </w:rPr>
        <w:t>lo</w:t>
      </w:r>
      <w:r w:rsidRPr="0069746B">
        <w:rPr>
          <w:rFonts w:ascii="Arial" w:hAnsi="Arial" w:cs="Arial"/>
          <w:color w:val="8E8E8E"/>
        </w:rPr>
        <w:t>ž</w:t>
      </w:r>
      <w:r w:rsidRPr="0069746B">
        <w:rPr>
          <w:rFonts w:ascii="Arial" w:hAnsi="Arial" w:cs="Arial"/>
          <w:color w:val="676767"/>
        </w:rPr>
        <w:t xml:space="preserve">ité dotazy nebo </w:t>
      </w:r>
      <w:r w:rsidRPr="0069746B">
        <w:rPr>
          <w:rFonts w:ascii="Arial" w:hAnsi="Arial" w:cs="Arial"/>
          <w:color w:val="8E8E8E"/>
        </w:rPr>
        <w:t>s</w:t>
      </w:r>
      <w:r w:rsidRPr="0069746B">
        <w:rPr>
          <w:rFonts w:ascii="Arial" w:hAnsi="Arial" w:cs="Arial"/>
          <w:color w:val="676767"/>
        </w:rPr>
        <w:t xml:space="preserve">ekvence dotazů </w:t>
      </w:r>
      <w:r w:rsidRPr="0069746B">
        <w:rPr>
          <w:rFonts w:ascii="Arial" w:hAnsi="Arial" w:cs="Arial"/>
          <w:color w:val="545454"/>
        </w:rPr>
        <w:t>l</w:t>
      </w:r>
      <w:r w:rsidRPr="0069746B">
        <w:rPr>
          <w:rFonts w:ascii="Arial" w:hAnsi="Arial" w:cs="Arial"/>
          <w:color w:val="7C7C7C"/>
        </w:rPr>
        <w:t>ze</w:t>
      </w:r>
      <w:r w:rsidRPr="0069746B">
        <w:rPr>
          <w:rFonts w:ascii="Arial" w:hAnsi="Arial" w:cs="Arial"/>
          <w:color w:val="545454"/>
        </w:rPr>
        <w:t xml:space="preserve"> ulo</w:t>
      </w:r>
      <w:r w:rsidRPr="0069746B">
        <w:rPr>
          <w:rFonts w:ascii="Arial" w:hAnsi="Arial" w:cs="Arial"/>
          <w:color w:val="7C7C7C"/>
        </w:rPr>
        <w:t xml:space="preserve">žit a </w:t>
      </w:r>
      <w:r w:rsidRPr="0069746B">
        <w:rPr>
          <w:rFonts w:ascii="Arial" w:hAnsi="Arial" w:cs="Arial"/>
          <w:color w:val="676767"/>
        </w:rPr>
        <w:t xml:space="preserve">kdykoliv </w:t>
      </w:r>
      <w:r w:rsidRPr="0069746B">
        <w:rPr>
          <w:rFonts w:ascii="Arial" w:hAnsi="Arial" w:cs="Arial"/>
          <w:color w:val="7C7C7C"/>
        </w:rPr>
        <w:t xml:space="preserve">zopakovat </w:t>
      </w:r>
      <w:r w:rsidRPr="0069746B">
        <w:rPr>
          <w:rFonts w:ascii="Arial" w:hAnsi="Arial" w:cs="Arial"/>
          <w:color w:val="676767"/>
        </w:rPr>
        <w:t>jediným</w:t>
      </w:r>
      <w:r w:rsidRPr="0069746B">
        <w:rPr>
          <w:rFonts w:ascii="Arial" w:hAnsi="Arial" w:cs="Arial"/>
          <w:color w:val="676767"/>
          <w:spacing w:val="-6"/>
        </w:rPr>
        <w:t xml:space="preserve"> </w:t>
      </w:r>
      <w:r w:rsidRPr="0069746B">
        <w:rPr>
          <w:rFonts w:ascii="Arial" w:hAnsi="Arial" w:cs="Arial"/>
          <w:color w:val="676767"/>
        </w:rPr>
        <w:t>kliknutím</w:t>
      </w:r>
    </w:p>
    <w:p w:rsidR="00C644F9" w:rsidRPr="0069746B" w:rsidRDefault="00C644F9" w:rsidP="00B2119A">
      <w:pPr>
        <w:pStyle w:val="Odsekzoznamu"/>
        <w:widowControl w:val="0"/>
        <w:numPr>
          <w:ilvl w:val="0"/>
          <w:numId w:val="62"/>
        </w:numPr>
        <w:tabs>
          <w:tab w:val="left" w:pos="819"/>
        </w:tabs>
        <w:autoSpaceDE w:val="0"/>
        <w:autoSpaceDN w:val="0"/>
        <w:spacing w:before="73" w:line="268" w:lineRule="auto"/>
        <w:ind w:left="824" w:right="212" w:hanging="355"/>
        <w:contextualSpacing w:val="0"/>
        <w:jc w:val="both"/>
        <w:rPr>
          <w:rFonts w:ascii="Arial" w:hAnsi="Arial" w:cs="Arial"/>
        </w:rPr>
      </w:pPr>
      <w:r w:rsidRPr="00817620">
        <w:rPr>
          <w:rFonts w:ascii="Arial" w:hAnsi="Arial" w:cs="Arial"/>
          <w:i/>
          <w:color w:val="676767"/>
          <w:w w:val="105"/>
        </w:rPr>
        <w:t>Anotační nástroje</w:t>
      </w:r>
      <w:r w:rsidRPr="0069746B">
        <w:rPr>
          <w:rFonts w:ascii="Arial" w:hAnsi="Arial" w:cs="Arial"/>
          <w:color w:val="676767"/>
          <w:w w:val="105"/>
        </w:rPr>
        <w:t>: uživatelé mají možnost tvořit krátké poznámky nebo delší</w:t>
      </w:r>
      <w:r w:rsidRPr="0069746B">
        <w:rPr>
          <w:rFonts w:ascii="Arial" w:hAnsi="Arial" w:cs="Arial"/>
          <w:color w:val="676767"/>
          <w:spacing w:val="-15"/>
          <w:w w:val="105"/>
        </w:rPr>
        <w:t xml:space="preserve"> </w:t>
      </w:r>
      <w:r w:rsidRPr="0069746B">
        <w:rPr>
          <w:rFonts w:ascii="Arial" w:hAnsi="Arial" w:cs="Arial"/>
          <w:color w:val="676767"/>
          <w:w w:val="105"/>
        </w:rPr>
        <w:t>strukturované texty</w:t>
      </w:r>
      <w:r w:rsidRPr="0069746B">
        <w:rPr>
          <w:rFonts w:ascii="Arial" w:hAnsi="Arial" w:cs="Arial"/>
          <w:color w:val="676767"/>
          <w:spacing w:val="-14"/>
          <w:w w:val="105"/>
        </w:rPr>
        <w:t xml:space="preserve"> </w:t>
      </w:r>
      <w:r w:rsidRPr="0069746B">
        <w:rPr>
          <w:rFonts w:ascii="Arial" w:hAnsi="Arial" w:cs="Arial"/>
          <w:color w:val="676767"/>
          <w:w w:val="105"/>
        </w:rPr>
        <w:t>a</w:t>
      </w:r>
      <w:r w:rsidRPr="0069746B">
        <w:rPr>
          <w:rFonts w:ascii="Arial" w:hAnsi="Arial" w:cs="Arial"/>
          <w:color w:val="676767"/>
          <w:spacing w:val="-10"/>
          <w:w w:val="105"/>
        </w:rPr>
        <w:t xml:space="preserve"> </w:t>
      </w:r>
      <w:r w:rsidRPr="0069746B">
        <w:rPr>
          <w:rFonts w:ascii="Arial" w:hAnsi="Arial" w:cs="Arial"/>
          <w:color w:val="676767"/>
          <w:w w:val="105"/>
        </w:rPr>
        <w:t>připojovat</w:t>
      </w:r>
      <w:r w:rsidRPr="0069746B">
        <w:rPr>
          <w:rFonts w:ascii="Arial" w:hAnsi="Arial" w:cs="Arial"/>
          <w:color w:val="676767"/>
          <w:spacing w:val="4"/>
          <w:w w:val="105"/>
        </w:rPr>
        <w:t xml:space="preserve"> </w:t>
      </w:r>
      <w:r w:rsidRPr="0069746B">
        <w:rPr>
          <w:rFonts w:ascii="Arial" w:hAnsi="Arial" w:cs="Arial"/>
          <w:color w:val="676767"/>
          <w:w w:val="105"/>
        </w:rPr>
        <w:t>je</w:t>
      </w:r>
      <w:r w:rsidRPr="0069746B">
        <w:rPr>
          <w:rFonts w:ascii="Arial" w:hAnsi="Arial" w:cs="Arial"/>
          <w:color w:val="676767"/>
          <w:spacing w:val="-14"/>
          <w:w w:val="105"/>
        </w:rPr>
        <w:t xml:space="preserve"> </w:t>
      </w:r>
      <w:r w:rsidRPr="0069746B">
        <w:rPr>
          <w:rFonts w:ascii="Arial" w:hAnsi="Arial" w:cs="Arial"/>
          <w:color w:val="676767"/>
          <w:w w:val="105"/>
        </w:rPr>
        <w:t>k jimi</w:t>
      </w:r>
      <w:r w:rsidRPr="0069746B">
        <w:rPr>
          <w:rFonts w:ascii="Arial" w:hAnsi="Arial" w:cs="Arial"/>
          <w:color w:val="676767"/>
          <w:spacing w:val="-13"/>
          <w:w w:val="105"/>
        </w:rPr>
        <w:t xml:space="preserve"> </w:t>
      </w:r>
      <w:r w:rsidRPr="0069746B">
        <w:rPr>
          <w:rFonts w:ascii="Arial" w:hAnsi="Arial" w:cs="Arial"/>
          <w:color w:val="676767"/>
          <w:w w:val="105"/>
        </w:rPr>
        <w:t>vytvořenému</w:t>
      </w:r>
      <w:r w:rsidRPr="0069746B">
        <w:rPr>
          <w:rFonts w:ascii="Arial" w:hAnsi="Arial" w:cs="Arial"/>
          <w:color w:val="676767"/>
          <w:spacing w:val="-1"/>
          <w:w w:val="105"/>
        </w:rPr>
        <w:t xml:space="preserve"> </w:t>
      </w:r>
      <w:r w:rsidRPr="0069746B">
        <w:rPr>
          <w:rFonts w:ascii="Arial" w:hAnsi="Arial" w:cs="Arial"/>
          <w:color w:val="676767"/>
          <w:w w:val="105"/>
        </w:rPr>
        <w:t>obsahu</w:t>
      </w:r>
      <w:r w:rsidRPr="0069746B">
        <w:rPr>
          <w:rFonts w:ascii="Arial" w:hAnsi="Arial" w:cs="Arial"/>
          <w:color w:val="676767"/>
          <w:spacing w:val="-5"/>
          <w:w w:val="105"/>
        </w:rPr>
        <w:t xml:space="preserve"> </w:t>
      </w:r>
      <w:r w:rsidRPr="0069746B">
        <w:rPr>
          <w:rFonts w:ascii="Arial" w:hAnsi="Arial" w:cs="Arial"/>
          <w:color w:val="676767"/>
          <w:w w:val="105"/>
        </w:rPr>
        <w:t>(virtuálním dokumentům, kolekcím, obl</w:t>
      </w:r>
      <w:r w:rsidRPr="0069746B">
        <w:rPr>
          <w:rFonts w:ascii="Arial" w:hAnsi="Arial" w:cs="Arial"/>
          <w:color w:val="8E8E8E"/>
          <w:w w:val="105"/>
        </w:rPr>
        <w:t>í</w:t>
      </w:r>
      <w:r w:rsidRPr="0069746B">
        <w:rPr>
          <w:rFonts w:ascii="Arial" w:hAnsi="Arial" w:cs="Arial"/>
          <w:color w:val="676767"/>
          <w:w w:val="105"/>
        </w:rPr>
        <w:t>beným</w:t>
      </w:r>
      <w:r w:rsidRPr="0069746B">
        <w:rPr>
          <w:rFonts w:ascii="Arial" w:hAnsi="Arial" w:cs="Arial"/>
          <w:color w:val="676767"/>
          <w:spacing w:val="16"/>
          <w:w w:val="105"/>
        </w:rPr>
        <w:t xml:space="preserve"> </w:t>
      </w:r>
      <w:r w:rsidRPr="0069746B">
        <w:rPr>
          <w:rFonts w:ascii="Arial" w:hAnsi="Arial" w:cs="Arial"/>
          <w:color w:val="676767"/>
          <w:w w:val="105"/>
        </w:rPr>
        <w:t>dotazům)</w:t>
      </w:r>
    </w:p>
    <w:p w:rsidR="00C644F9" w:rsidRPr="0069746B" w:rsidRDefault="00C644F9" w:rsidP="00C644F9">
      <w:pPr>
        <w:pStyle w:val="Zkladntext"/>
        <w:spacing w:before="2"/>
        <w:rPr>
          <w:rFonts w:ascii="Arial" w:hAnsi="Arial" w:cs="Arial"/>
          <w:sz w:val="24"/>
          <w:szCs w:val="24"/>
        </w:rPr>
      </w:pPr>
    </w:p>
    <w:p w:rsidR="00C644F9" w:rsidRPr="0069746B" w:rsidRDefault="00C644F9" w:rsidP="00817620">
      <w:pPr>
        <w:pStyle w:val="Zkladntext"/>
        <w:spacing w:line="268" w:lineRule="auto"/>
        <w:ind w:right="202"/>
        <w:rPr>
          <w:rFonts w:ascii="Arial" w:hAnsi="Arial" w:cs="Arial"/>
          <w:sz w:val="24"/>
          <w:szCs w:val="24"/>
        </w:rPr>
      </w:pPr>
      <w:r w:rsidRPr="0069746B">
        <w:rPr>
          <w:rFonts w:ascii="Arial" w:hAnsi="Arial" w:cs="Arial"/>
          <w:color w:val="676767"/>
          <w:w w:val="105"/>
          <w:sz w:val="24"/>
          <w:szCs w:val="24"/>
        </w:rPr>
        <w:t>Naším</w:t>
      </w:r>
      <w:r w:rsidRPr="0069746B">
        <w:rPr>
          <w:rFonts w:ascii="Arial" w:hAnsi="Arial" w:cs="Arial"/>
          <w:color w:val="676767"/>
          <w:spacing w:val="-10"/>
          <w:w w:val="105"/>
          <w:sz w:val="24"/>
          <w:szCs w:val="24"/>
        </w:rPr>
        <w:t xml:space="preserve"> </w:t>
      </w:r>
      <w:r w:rsidRPr="0069746B">
        <w:rPr>
          <w:rFonts w:ascii="Arial" w:hAnsi="Arial" w:cs="Arial"/>
          <w:color w:val="676767"/>
          <w:w w:val="105"/>
          <w:sz w:val="24"/>
          <w:szCs w:val="24"/>
        </w:rPr>
        <w:t>cílem</w:t>
      </w:r>
      <w:r w:rsidRPr="0069746B">
        <w:rPr>
          <w:rFonts w:ascii="Arial" w:hAnsi="Arial" w:cs="Arial"/>
          <w:color w:val="676767"/>
          <w:spacing w:val="1"/>
          <w:w w:val="105"/>
          <w:sz w:val="24"/>
          <w:szCs w:val="24"/>
        </w:rPr>
        <w:t xml:space="preserve"> </w:t>
      </w:r>
      <w:r w:rsidRPr="0069746B">
        <w:rPr>
          <w:rFonts w:ascii="Arial" w:hAnsi="Arial" w:cs="Arial"/>
          <w:color w:val="676767"/>
          <w:w w:val="105"/>
          <w:sz w:val="24"/>
          <w:szCs w:val="24"/>
        </w:rPr>
        <w:t>je</w:t>
      </w:r>
      <w:r w:rsidRPr="0069746B">
        <w:rPr>
          <w:rFonts w:ascii="Arial" w:hAnsi="Arial" w:cs="Arial"/>
          <w:color w:val="676767"/>
          <w:spacing w:val="-20"/>
          <w:w w:val="105"/>
          <w:sz w:val="24"/>
          <w:szCs w:val="24"/>
        </w:rPr>
        <w:t xml:space="preserve"> </w:t>
      </w:r>
      <w:r w:rsidRPr="0069746B">
        <w:rPr>
          <w:rFonts w:ascii="Arial" w:hAnsi="Arial" w:cs="Arial"/>
          <w:color w:val="676767"/>
          <w:w w:val="105"/>
          <w:sz w:val="24"/>
          <w:szCs w:val="24"/>
        </w:rPr>
        <w:t>vytvářet</w:t>
      </w:r>
      <w:r w:rsidRPr="0069746B">
        <w:rPr>
          <w:rFonts w:ascii="Arial" w:hAnsi="Arial" w:cs="Arial"/>
          <w:color w:val="676767"/>
          <w:spacing w:val="-10"/>
          <w:w w:val="105"/>
          <w:sz w:val="24"/>
          <w:szCs w:val="24"/>
        </w:rPr>
        <w:t xml:space="preserve"> </w:t>
      </w:r>
      <w:r w:rsidRPr="0069746B">
        <w:rPr>
          <w:rFonts w:ascii="Arial" w:hAnsi="Arial" w:cs="Arial"/>
          <w:color w:val="676767"/>
          <w:w w:val="105"/>
          <w:sz w:val="24"/>
          <w:szCs w:val="24"/>
        </w:rPr>
        <w:t>aktivní</w:t>
      </w:r>
      <w:r w:rsidRPr="0069746B">
        <w:rPr>
          <w:rFonts w:ascii="Arial" w:hAnsi="Arial" w:cs="Arial"/>
          <w:color w:val="676767"/>
          <w:spacing w:val="-14"/>
          <w:w w:val="105"/>
          <w:sz w:val="24"/>
          <w:szCs w:val="24"/>
        </w:rPr>
        <w:t xml:space="preserve"> </w:t>
      </w:r>
      <w:r w:rsidRPr="0069746B">
        <w:rPr>
          <w:rFonts w:ascii="Arial" w:hAnsi="Arial" w:cs="Arial"/>
          <w:color w:val="7C7C7C"/>
          <w:w w:val="105"/>
          <w:sz w:val="24"/>
          <w:szCs w:val="24"/>
        </w:rPr>
        <w:t>a</w:t>
      </w:r>
      <w:r w:rsidRPr="0069746B">
        <w:rPr>
          <w:rFonts w:ascii="Arial" w:hAnsi="Arial" w:cs="Arial"/>
          <w:color w:val="7C7C7C"/>
          <w:spacing w:val="-11"/>
          <w:w w:val="105"/>
          <w:sz w:val="24"/>
          <w:szCs w:val="24"/>
        </w:rPr>
        <w:t xml:space="preserve"> </w:t>
      </w:r>
      <w:r w:rsidRPr="0069746B">
        <w:rPr>
          <w:rFonts w:ascii="Arial" w:hAnsi="Arial" w:cs="Arial"/>
          <w:color w:val="676767"/>
          <w:w w:val="105"/>
          <w:sz w:val="24"/>
          <w:szCs w:val="24"/>
        </w:rPr>
        <w:t>kooperativní</w:t>
      </w:r>
      <w:r w:rsidRPr="0069746B">
        <w:rPr>
          <w:rFonts w:ascii="Arial" w:hAnsi="Arial" w:cs="Arial"/>
          <w:color w:val="676767"/>
          <w:spacing w:val="-1"/>
          <w:w w:val="105"/>
          <w:sz w:val="24"/>
          <w:szCs w:val="24"/>
        </w:rPr>
        <w:t xml:space="preserve"> </w:t>
      </w:r>
      <w:r w:rsidRPr="0069746B">
        <w:rPr>
          <w:rFonts w:ascii="Arial" w:hAnsi="Arial" w:cs="Arial"/>
          <w:color w:val="676767"/>
          <w:w w:val="105"/>
          <w:sz w:val="24"/>
          <w:szCs w:val="24"/>
        </w:rPr>
        <w:t>prostředí,</w:t>
      </w:r>
      <w:r w:rsidRPr="0069746B">
        <w:rPr>
          <w:rFonts w:ascii="Arial" w:hAnsi="Arial" w:cs="Arial"/>
          <w:color w:val="676767"/>
          <w:spacing w:val="-10"/>
          <w:w w:val="105"/>
          <w:sz w:val="24"/>
          <w:szCs w:val="24"/>
        </w:rPr>
        <w:t xml:space="preserve"> </w:t>
      </w:r>
      <w:r w:rsidRPr="0069746B">
        <w:rPr>
          <w:rFonts w:ascii="Arial" w:hAnsi="Arial" w:cs="Arial"/>
          <w:color w:val="7C7C7C"/>
          <w:w w:val="105"/>
          <w:sz w:val="24"/>
          <w:szCs w:val="24"/>
        </w:rPr>
        <w:t>a</w:t>
      </w:r>
      <w:r w:rsidRPr="0069746B">
        <w:rPr>
          <w:rFonts w:ascii="Arial" w:hAnsi="Arial" w:cs="Arial"/>
          <w:color w:val="7C7C7C"/>
          <w:spacing w:val="-10"/>
          <w:w w:val="105"/>
          <w:sz w:val="24"/>
          <w:szCs w:val="24"/>
        </w:rPr>
        <w:t xml:space="preserve"> </w:t>
      </w:r>
      <w:r w:rsidRPr="0069746B">
        <w:rPr>
          <w:rFonts w:ascii="Arial" w:hAnsi="Arial" w:cs="Arial"/>
          <w:color w:val="545454"/>
          <w:w w:val="105"/>
          <w:sz w:val="24"/>
          <w:szCs w:val="24"/>
        </w:rPr>
        <w:t>proto</w:t>
      </w:r>
      <w:r w:rsidRPr="0069746B">
        <w:rPr>
          <w:rFonts w:ascii="Arial" w:hAnsi="Arial" w:cs="Arial"/>
          <w:color w:val="545454"/>
          <w:spacing w:val="-10"/>
          <w:w w:val="105"/>
          <w:sz w:val="24"/>
          <w:szCs w:val="24"/>
        </w:rPr>
        <w:t xml:space="preserve"> </w:t>
      </w:r>
      <w:r w:rsidRPr="0069746B">
        <w:rPr>
          <w:rFonts w:ascii="Arial" w:hAnsi="Arial" w:cs="Arial"/>
          <w:color w:val="545454"/>
          <w:w w:val="105"/>
          <w:sz w:val="24"/>
          <w:szCs w:val="24"/>
        </w:rPr>
        <w:t>umo</w:t>
      </w:r>
      <w:r w:rsidRPr="0069746B">
        <w:rPr>
          <w:rFonts w:ascii="Arial" w:hAnsi="Arial" w:cs="Arial"/>
          <w:color w:val="7C7C7C"/>
          <w:spacing w:val="4"/>
          <w:w w:val="105"/>
          <w:sz w:val="24"/>
          <w:szCs w:val="24"/>
        </w:rPr>
        <w:t>žň</w:t>
      </w:r>
      <w:r w:rsidRPr="0069746B">
        <w:rPr>
          <w:rFonts w:ascii="Arial" w:hAnsi="Arial" w:cs="Arial"/>
          <w:color w:val="545454"/>
          <w:spacing w:val="4"/>
          <w:w w:val="105"/>
          <w:sz w:val="24"/>
          <w:szCs w:val="24"/>
        </w:rPr>
        <w:t>u</w:t>
      </w:r>
      <w:r w:rsidRPr="0069746B">
        <w:rPr>
          <w:rFonts w:ascii="Arial" w:hAnsi="Arial" w:cs="Arial"/>
          <w:color w:val="545454"/>
          <w:w w:val="105"/>
          <w:sz w:val="24"/>
          <w:szCs w:val="24"/>
        </w:rPr>
        <w:t xml:space="preserve">jeme </w:t>
      </w:r>
      <w:r w:rsidRPr="0069746B">
        <w:rPr>
          <w:rFonts w:ascii="Arial" w:hAnsi="Arial" w:cs="Arial"/>
          <w:color w:val="676767"/>
          <w:w w:val="105"/>
          <w:sz w:val="24"/>
          <w:szCs w:val="24"/>
        </w:rPr>
        <w:t xml:space="preserve">uživatelům vytvářený obsah publikovat také </w:t>
      </w:r>
      <w:r w:rsidRPr="0069746B">
        <w:rPr>
          <w:rFonts w:ascii="Arial" w:hAnsi="Arial" w:cs="Arial"/>
          <w:color w:val="7C7C7C"/>
          <w:w w:val="105"/>
          <w:sz w:val="24"/>
          <w:szCs w:val="24"/>
        </w:rPr>
        <w:t xml:space="preserve">ve </w:t>
      </w:r>
      <w:r w:rsidRPr="0069746B">
        <w:rPr>
          <w:rFonts w:ascii="Arial" w:hAnsi="Arial" w:cs="Arial"/>
          <w:color w:val="676767"/>
          <w:w w:val="105"/>
          <w:sz w:val="24"/>
          <w:szCs w:val="24"/>
        </w:rPr>
        <w:t>form</w:t>
      </w:r>
      <w:r w:rsidRPr="0069746B">
        <w:rPr>
          <w:rFonts w:ascii="Arial" w:hAnsi="Arial" w:cs="Arial"/>
          <w:color w:val="8E8E8E"/>
          <w:w w:val="105"/>
          <w:sz w:val="24"/>
          <w:szCs w:val="24"/>
        </w:rPr>
        <w:t xml:space="preserve">ě </w:t>
      </w:r>
      <w:r w:rsidRPr="0069746B">
        <w:rPr>
          <w:rFonts w:ascii="Arial" w:hAnsi="Arial" w:cs="Arial"/>
          <w:color w:val="7C7C7C"/>
          <w:w w:val="105"/>
          <w:sz w:val="24"/>
          <w:szCs w:val="24"/>
        </w:rPr>
        <w:t>č</w:t>
      </w:r>
      <w:r w:rsidRPr="0069746B">
        <w:rPr>
          <w:rFonts w:ascii="Arial" w:hAnsi="Arial" w:cs="Arial"/>
          <w:color w:val="545454"/>
          <w:w w:val="105"/>
          <w:sz w:val="24"/>
          <w:szCs w:val="24"/>
        </w:rPr>
        <w:t xml:space="preserve">lánků na </w:t>
      </w:r>
      <w:r w:rsidRPr="0069746B">
        <w:rPr>
          <w:rFonts w:ascii="Arial" w:hAnsi="Arial" w:cs="Arial"/>
          <w:color w:val="676767"/>
          <w:w w:val="105"/>
          <w:sz w:val="24"/>
          <w:szCs w:val="24"/>
        </w:rPr>
        <w:t>webových strán</w:t>
      </w:r>
      <w:r w:rsidRPr="0069746B">
        <w:rPr>
          <w:rFonts w:ascii="Arial" w:hAnsi="Arial" w:cs="Arial"/>
          <w:color w:val="7C7C7C"/>
          <w:w w:val="105"/>
          <w:sz w:val="24"/>
          <w:szCs w:val="24"/>
        </w:rPr>
        <w:t xml:space="preserve">kách </w:t>
      </w:r>
      <w:r w:rsidRPr="0069746B">
        <w:rPr>
          <w:rFonts w:ascii="Arial" w:hAnsi="Arial" w:cs="Arial"/>
          <w:color w:val="676767"/>
          <w:w w:val="105"/>
          <w:sz w:val="24"/>
          <w:szCs w:val="24"/>
        </w:rPr>
        <w:t xml:space="preserve">Manuscriptoria, tak </w:t>
      </w:r>
      <w:r w:rsidRPr="0069746B">
        <w:rPr>
          <w:rFonts w:ascii="Arial" w:hAnsi="Arial" w:cs="Arial"/>
          <w:color w:val="7C7C7C"/>
          <w:w w:val="105"/>
          <w:sz w:val="24"/>
          <w:szCs w:val="24"/>
        </w:rPr>
        <w:t xml:space="preserve">zvaných </w:t>
      </w:r>
      <w:r w:rsidRPr="0069746B">
        <w:rPr>
          <w:rFonts w:ascii="Arial" w:hAnsi="Arial" w:cs="Arial"/>
          <w:color w:val="8E8E8E"/>
          <w:w w:val="105"/>
          <w:sz w:val="24"/>
          <w:szCs w:val="24"/>
        </w:rPr>
        <w:t>„</w:t>
      </w:r>
      <w:r w:rsidRPr="0069746B">
        <w:rPr>
          <w:rFonts w:ascii="Arial" w:hAnsi="Arial" w:cs="Arial"/>
          <w:color w:val="676767"/>
          <w:w w:val="105"/>
          <w:sz w:val="24"/>
          <w:szCs w:val="24"/>
        </w:rPr>
        <w:t xml:space="preserve">Data articles". Tento obsah je </w:t>
      </w:r>
      <w:r w:rsidRPr="0069746B">
        <w:rPr>
          <w:rFonts w:ascii="Arial" w:hAnsi="Arial" w:cs="Arial"/>
          <w:color w:val="545454"/>
          <w:w w:val="105"/>
          <w:sz w:val="24"/>
          <w:szCs w:val="24"/>
        </w:rPr>
        <w:t>prohledávateln</w:t>
      </w:r>
      <w:r w:rsidRPr="0069746B">
        <w:rPr>
          <w:rFonts w:ascii="Arial" w:hAnsi="Arial" w:cs="Arial"/>
          <w:color w:val="7C7C7C"/>
          <w:w w:val="105"/>
          <w:sz w:val="24"/>
          <w:szCs w:val="24"/>
        </w:rPr>
        <w:t xml:space="preserve">ý </w:t>
      </w:r>
      <w:r w:rsidRPr="0069746B">
        <w:rPr>
          <w:rFonts w:ascii="Arial" w:hAnsi="Arial" w:cs="Arial"/>
          <w:color w:val="676767"/>
          <w:w w:val="105"/>
          <w:sz w:val="24"/>
          <w:szCs w:val="24"/>
        </w:rPr>
        <w:t xml:space="preserve">a </w:t>
      </w:r>
      <w:r w:rsidRPr="0069746B">
        <w:rPr>
          <w:rFonts w:ascii="Arial" w:hAnsi="Arial" w:cs="Arial"/>
          <w:color w:val="545454"/>
          <w:w w:val="105"/>
          <w:sz w:val="24"/>
          <w:szCs w:val="24"/>
        </w:rPr>
        <w:t xml:space="preserve">dostupný jak prostřednictvím </w:t>
      </w:r>
      <w:r w:rsidRPr="0069746B">
        <w:rPr>
          <w:rFonts w:ascii="Arial" w:hAnsi="Arial" w:cs="Arial"/>
          <w:color w:val="676767"/>
          <w:w w:val="105"/>
          <w:sz w:val="24"/>
          <w:szCs w:val="24"/>
        </w:rPr>
        <w:t>website projektu, tak</w:t>
      </w:r>
      <w:r w:rsidRPr="0069746B">
        <w:rPr>
          <w:rFonts w:ascii="Arial" w:hAnsi="Arial" w:cs="Arial"/>
          <w:color w:val="676767"/>
          <w:spacing w:val="27"/>
          <w:w w:val="105"/>
          <w:sz w:val="24"/>
          <w:szCs w:val="24"/>
        </w:rPr>
        <w:t xml:space="preserve"> </w:t>
      </w:r>
      <w:r w:rsidRPr="0069746B">
        <w:rPr>
          <w:rFonts w:ascii="Arial" w:hAnsi="Arial" w:cs="Arial"/>
          <w:color w:val="676767"/>
          <w:w w:val="105"/>
          <w:sz w:val="24"/>
          <w:szCs w:val="24"/>
        </w:rPr>
        <w:t xml:space="preserve">vzájemným </w:t>
      </w:r>
      <w:proofErr w:type="gramStart"/>
      <w:r w:rsidRPr="0069746B">
        <w:rPr>
          <w:rFonts w:ascii="Arial" w:hAnsi="Arial" w:cs="Arial"/>
          <w:color w:val="545454"/>
          <w:w w:val="105"/>
          <w:sz w:val="24"/>
          <w:szCs w:val="24"/>
        </w:rPr>
        <w:t>prolinkováním</w:t>
      </w:r>
      <w:r w:rsidR="00E95B30" w:rsidRPr="0069746B">
        <w:rPr>
          <w:rFonts w:ascii="Arial" w:hAnsi="Arial" w:cs="Arial"/>
          <w:sz w:val="24"/>
          <w:szCs w:val="24"/>
        </w:rPr>
        <w:t xml:space="preserve"> </w:t>
      </w:r>
      <w:r w:rsidRPr="0069746B">
        <w:rPr>
          <w:rFonts w:ascii="Arial" w:hAnsi="Arial" w:cs="Arial"/>
          <w:color w:val="7C7C7C"/>
          <w:sz w:val="24"/>
          <w:szCs w:val="24"/>
        </w:rPr>
        <w:t>,,ofi</w:t>
      </w:r>
      <w:r w:rsidRPr="0069746B">
        <w:rPr>
          <w:rFonts w:ascii="Arial" w:hAnsi="Arial" w:cs="Arial"/>
          <w:color w:val="545454"/>
          <w:sz w:val="24"/>
          <w:szCs w:val="24"/>
        </w:rPr>
        <w:t>ciálního</w:t>
      </w:r>
      <w:proofErr w:type="gramEnd"/>
      <w:r w:rsidRPr="0069746B">
        <w:rPr>
          <w:rFonts w:ascii="Arial" w:hAnsi="Arial" w:cs="Arial"/>
          <w:color w:val="7C7C7C"/>
          <w:sz w:val="24"/>
          <w:szCs w:val="24"/>
        </w:rPr>
        <w:t xml:space="preserve">" </w:t>
      </w:r>
      <w:r w:rsidRPr="0069746B">
        <w:rPr>
          <w:rFonts w:ascii="Arial" w:hAnsi="Arial" w:cs="Arial"/>
          <w:color w:val="676767"/>
          <w:sz w:val="24"/>
          <w:szCs w:val="24"/>
        </w:rPr>
        <w:t>agregovaného obsahu se souvisejícími Data articles</w:t>
      </w:r>
      <w:r w:rsidRPr="0069746B">
        <w:rPr>
          <w:rFonts w:ascii="Arial" w:hAnsi="Arial" w:cs="Arial"/>
          <w:color w:val="8E8E8E"/>
          <w:sz w:val="24"/>
          <w:szCs w:val="24"/>
        </w:rPr>
        <w:t>.</w:t>
      </w:r>
    </w:p>
    <w:p w:rsidR="00C644F9" w:rsidRPr="0069746B" w:rsidRDefault="00C644F9" w:rsidP="00AA6370">
      <w:pPr>
        <w:pStyle w:val="Nadpis2"/>
      </w:pPr>
      <w:bookmarkStart w:id="54" w:name="_Toc20049064"/>
      <w:r w:rsidRPr="0069746B">
        <w:t>Kde je Manusicriptorium dostupné</w:t>
      </w:r>
      <w:bookmarkEnd w:id="54"/>
    </w:p>
    <w:p w:rsidR="00C644F9" w:rsidRPr="0069746B" w:rsidRDefault="00C644F9" w:rsidP="00E95B30">
      <w:pPr>
        <w:pStyle w:val="Zkladntext"/>
        <w:spacing w:before="15" w:line="268" w:lineRule="auto"/>
        <w:rPr>
          <w:rFonts w:ascii="Arial" w:hAnsi="Arial" w:cs="Arial"/>
          <w:sz w:val="24"/>
          <w:szCs w:val="24"/>
        </w:rPr>
      </w:pPr>
      <w:r w:rsidRPr="0069746B">
        <w:rPr>
          <w:rFonts w:ascii="Arial" w:hAnsi="Arial" w:cs="Arial"/>
          <w:color w:val="6E6E6E"/>
          <w:w w:val="105"/>
          <w:sz w:val="24"/>
          <w:szCs w:val="24"/>
        </w:rPr>
        <w:t>Ve</w:t>
      </w:r>
      <w:r w:rsidRPr="0069746B">
        <w:rPr>
          <w:rFonts w:ascii="Arial" w:hAnsi="Arial" w:cs="Arial"/>
          <w:color w:val="898989"/>
          <w:w w:val="105"/>
          <w:sz w:val="24"/>
          <w:szCs w:val="24"/>
        </w:rPr>
        <w:t>š</w:t>
      </w:r>
      <w:r w:rsidRPr="0069746B">
        <w:rPr>
          <w:rFonts w:ascii="Arial" w:hAnsi="Arial" w:cs="Arial"/>
          <w:color w:val="6E6E6E"/>
          <w:w w:val="105"/>
          <w:sz w:val="24"/>
          <w:szCs w:val="24"/>
        </w:rPr>
        <w:t xml:space="preserve">keré informace o </w:t>
      </w:r>
      <w:r w:rsidRPr="0069746B">
        <w:rPr>
          <w:rFonts w:ascii="Arial" w:hAnsi="Arial" w:cs="Arial"/>
          <w:color w:val="5D5D5D"/>
          <w:w w:val="105"/>
          <w:sz w:val="24"/>
          <w:szCs w:val="24"/>
        </w:rPr>
        <w:t xml:space="preserve">psaném </w:t>
      </w:r>
      <w:r w:rsidRPr="0069746B">
        <w:rPr>
          <w:rFonts w:ascii="Arial" w:hAnsi="Arial" w:cs="Arial"/>
          <w:color w:val="6E6E6E"/>
          <w:w w:val="105"/>
          <w:sz w:val="24"/>
          <w:szCs w:val="24"/>
        </w:rPr>
        <w:t xml:space="preserve">kulturním </w:t>
      </w:r>
      <w:r w:rsidRPr="0069746B">
        <w:rPr>
          <w:rFonts w:ascii="Arial" w:hAnsi="Arial" w:cs="Arial"/>
          <w:color w:val="5D5D5D"/>
          <w:w w:val="105"/>
          <w:sz w:val="24"/>
          <w:szCs w:val="24"/>
        </w:rPr>
        <w:t xml:space="preserve">dědictví </w:t>
      </w:r>
      <w:r w:rsidRPr="0069746B">
        <w:rPr>
          <w:rFonts w:ascii="Arial" w:hAnsi="Arial" w:cs="Arial"/>
          <w:color w:val="6E6E6E"/>
          <w:w w:val="105"/>
          <w:sz w:val="24"/>
          <w:szCs w:val="24"/>
        </w:rPr>
        <w:t xml:space="preserve">snadno </w:t>
      </w:r>
      <w:r w:rsidRPr="0069746B">
        <w:rPr>
          <w:rFonts w:ascii="Arial" w:hAnsi="Arial" w:cs="Arial"/>
          <w:color w:val="5D5D5D"/>
          <w:w w:val="105"/>
          <w:sz w:val="24"/>
          <w:szCs w:val="24"/>
        </w:rPr>
        <w:t xml:space="preserve">naleznete na </w:t>
      </w:r>
      <w:r w:rsidRPr="0069746B">
        <w:rPr>
          <w:rFonts w:ascii="Arial" w:hAnsi="Arial" w:cs="Arial"/>
          <w:color w:val="6E6E6E"/>
          <w:w w:val="105"/>
          <w:sz w:val="24"/>
          <w:szCs w:val="24"/>
        </w:rPr>
        <w:t>www</w:t>
      </w:r>
      <w:r w:rsidRPr="0069746B">
        <w:rPr>
          <w:rFonts w:ascii="Arial" w:hAnsi="Arial" w:cs="Arial"/>
          <w:color w:val="9A9A9A"/>
          <w:w w:val="105"/>
          <w:sz w:val="24"/>
          <w:szCs w:val="24"/>
        </w:rPr>
        <w:t>.</w:t>
      </w:r>
      <w:r w:rsidRPr="0069746B">
        <w:rPr>
          <w:rFonts w:ascii="Arial" w:hAnsi="Arial" w:cs="Arial"/>
          <w:color w:val="6E6E6E"/>
          <w:w w:val="105"/>
          <w:sz w:val="24"/>
          <w:szCs w:val="24"/>
        </w:rPr>
        <w:t>manuscriptorium.com</w:t>
      </w:r>
      <w:r w:rsidRPr="0069746B">
        <w:rPr>
          <w:rFonts w:ascii="Arial" w:hAnsi="Arial" w:cs="Arial"/>
          <w:color w:val="898989"/>
          <w:w w:val="105"/>
          <w:sz w:val="24"/>
          <w:szCs w:val="24"/>
        </w:rPr>
        <w:t xml:space="preserve">. </w:t>
      </w:r>
      <w:r w:rsidRPr="0069746B">
        <w:rPr>
          <w:rFonts w:ascii="Arial" w:hAnsi="Arial" w:cs="Arial"/>
          <w:color w:val="6E6E6E"/>
          <w:w w:val="105"/>
          <w:sz w:val="24"/>
          <w:szCs w:val="24"/>
        </w:rPr>
        <w:t xml:space="preserve">Rádi s vámi </w:t>
      </w:r>
      <w:r w:rsidRPr="0069746B">
        <w:rPr>
          <w:rFonts w:ascii="Arial" w:hAnsi="Arial" w:cs="Arial"/>
          <w:color w:val="5D5D5D"/>
          <w:w w:val="105"/>
          <w:sz w:val="24"/>
          <w:szCs w:val="24"/>
        </w:rPr>
        <w:t xml:space="preserve">budeme </w:t>
      </w:r>
      <w:r w:rsidRPr="0069746B">
        <w:rPr>
          <w:rFonts w:ascii="Arial" w:hAnsi="Arial" w:cs="Arial"/>
          <w:color w:val="6E6E6E"/>
          <w:w w:val="105"/>
          <w:sz w:val="24"/>
          <w:szCs w:val="24"/>
        </w:rPr>
        <w:t>spolupracovat!</w:t>
      </w:r>
      <w:r w:rsidR="00E95B30" w:rsidRPr="0069746B">
        <w:rPr>
          <w:rFonts w:ascii="Arial" w:hAnsi="Arial" w:cs="Arial"/>
          <w:sz w:val="24"/>
          <w:szCs w:val="24"/>
        </w:rPr>
        <w:t xml:space="preserve"> </w:t>
      </w:r>
      <w:r w:rsidRPr="0069746B">
        <w:rPr>
          <w:rFonts w:ascii="Arial" w:hAnsi="Arial" w:cs="Arial"/>
          <w:color w:val="6E6E6E"/>
          <w:w w:val="105"/>
          <w:sz w:val="24"/>
          <w:szCs w:val="24"/>
        </w:rPr>
        <w:t>Manuscriptorium</w:t>
      </w:r>
    </w:p>
    <w:p w:rsidR="00D13188" w:rsidRDefault="00F06F37" w:rsidP="00E95B30">
      <w:pPr>
        <w:pStyle w:val="Zkladntext"/>
        <w:spacing w:before="18"/>
        <w:ind w:left="1486"/>
        <w:rPr>
          <w:rFonts w:ascii="Arial" w:hAnsi="Arial" w:cs="Arial"/>
          <w:color w:val="6E6E6E"/>
          <w:sz w:val="24"/>
          <w:szCs w:val="24"/>
        </w:rPr>
      </w:pPr>
      <w:hyperlink r:id="rId182" w:history="1">
        <w:r w:rsidR="00D13188" w:rsidRPr="00E974A2">
          <w:rPr>
            <w:rStyle w:val="Hypertextovprepojenie"/>
            <w:rFonts w:ascii="Arial" w:hAnsi="Arial" w:cs="Arial"/>
            <w:sz w:val="24"/>
            <w:szCs w:val="24"/>
          </w:rPr>
          <w:t>www.manuscriptorum.com</w:t>
        </w:r>
      </w:hyperlink>
    </w:p>
    <w:p w:rsidR="00D13188" w:rsidRDefault="00D13188">
      <w:pPr>
        <w:rPr>
          <w:rFonts w:ascii="Arial" w:hAnsi="Arial" w:cs="Arial"/>
          <w:color w:val="6E6E6E"/>
          <w:lang w:val="en-US" w:eastAsia="en-US"/>
        </w:rPr>
      </w:pPr>
      <w:r>
        <w:rPr>
          <w:rFonts w:ascii="Arial" w:hAnsi="Arial" w:cs="Arial"/>
          <w:color w:val="6E6E6E"/>
        </w:rPr>
        <w:br w:type="page"/>
      </w:r>
    </w:p>
    <w:p w:rsidR="00582F1B" w:rsidRPr="00E74227" w:rsidRDefault="00582F1B" w:rsidP="00E74227">
      <w:pPr>
        <w:pStyle w:val="Nadpis1"/>
      </w:pPr>
      <w:bookmarkStart w:id="55" w:name="_Toc20049065"/>
      <w:r w:rsidRPr="00E74227">
        <w:lastRenderedPageBreak/>
        <w:t>Česká digitální knihovna</w:t>
      </w:r>
      <w:r w:rsidRPr="007C4732">
        <w:rPr>
          <w:rStyle w:val="Odkaznapoznmkupodiarou"/>
        </w:rPr>
        <w:footnoteReference w:id="4"/>
      </w:r>
      <w:r w:rsidR="007C4732">
        <w:t xml:space="preserve"> Kramerius</w:t>
      </w:r>
      <w:bookmarkEnd w:id="55"/>
    </w:p>
    <w:p w:rsidR="00582F1B" w:rsidRPr="00582F1B" w:rsidRDefault="00582F1B" w:rsidP="00AA6370">
      <w:pPr>
        <w:pStyle w:val="Nadpis2"/>
      </w:pPr>
      <w:bookmarkStart w:id="56" w:name="_Toc20049066"/>
      <w:r w:rsidRPr="00582F1B">
        <w:t>Abstrakt</w:t>
      </w:r>
      <w:bookmarkEnd w:id="56"/>
    </w:p>
    <w:p w:rsidR="00582F1B" w:rsidRPr="00582F1B" w:rsidRDefault="00582F1B" w:rsidP="00582F1B">
      <w:pPr>
        <w:autoSpaceDE w:val="0"/>
        <w:autoSpaceDN w:val="0"/>
        <w:adjustRightInd w:val="0"/>
        <w:rPr>
          <w:rFonts w:ascii="Arial" w:hAnsi="Arial" w:cs="Arial"/>
        </w:rPr>
      </w:pPr>
      <w:r w:rsidRPr="00582F1B">
        <w:rPr>
          <w:rFonts w:ascii="Arial" w:hAnsi="Arial" w:cs="Arial"/>
        </w:rPr>
        <w:t>Cílem projektu Česká digitální knihovna (ČDK) je agregace obsahu digitálníchknihoven provozovaných v České republice. ČDK slouží jako jednotné rozhraní pro koncové uživatele i jako primární národní zdroj dat pro další zastřešující</w:t>
      </w:r>
      <w:r w:rsidR="00C26987">
        <w:rPr>
          <w:rFonts w:ascii="Arial" w:hAnsi="Arial" w:cs="Arial"/>
        </w:rPr>
        <w:t xml:space="preserve"> </w:t>
      </w:r>
      <w:r w:rsidRPr="00582F1B">
        <w:rPr>
          <w:rFonts w:ascii="Arial" w:hAnsi="Arial" w:cs="Arial"/>
        </w:rPr>
        <w:t>národní i mezinárodní projekty, zejména pro evropskou digitální knihovnu Europeana a pro Centrální portál českých knihoven — KNIHOVNY.CZ. V rámci projektu jsou vyvíjeny volně dostupné nástroje pro komplexní podporu digitalizačních procesů, které zahrnují výrobu digitálních dokumentů, sledování workflow, zpřístupnění a archivaci. Systém pro provozování digitální knihovny Kramerius vyvinutý v rámci projektu je používán ve více než 30 knihovnách v České republice a poskytuje přístup k desítkám milionů digitálních objektů. ProArc — systém kompatibilní s národními a mezinárodními metadatovými standardy, je používán v několika knihovnách pro produkci digitálních dokumentů. S ohledem na archivační součást řešení jsou sledovány standardy pro dlouhodobou archivaci (např. model O AIS) a zajištěno propojení se systémem Archivematica.</w:t>
      </w:r>
    </w:p>
    <w:p w:rsidR="00582F1B" w:rsidRPr="00582F1B" w:rsidRDefault="00582F1B" w:rsidP="00AA6370">
      <w:pPr>
        <w:pStyle w:val="Nadpis2"/>
      </w:pPr>
      <w:bookmarkStart w:id="57" w:name="_Toc20049067"/>
      <w:r w:rsidRPr="00582F1B">
        <w:t>Klíčová slova</w:t>
      </w:r>
      <w:bookmarkEnd w:id="57"/>
    </w:p>
    <w:p w:rsidR="00582F1B" w:rsidRPr="00582F1B" w:rsidRDefault="00582F1B" w:rsidP="00582F1B">
      <w:pPr>
        <w:autoSpaceDE w:val="0"/>
        <w:autoSpaceDN w:val="0"/>
        <w:adjustRightInd w:val="0"/>
        <w:rPr>
          <w:rFonts w:ascii="Arial" w:hAnsi="Arial" w:cs="Arial"/>
        </w:rPr>
      </w:pPr>
      <w:r w:rsidRPr="00582F1B">
        <w:rPr>
          <w:rFonts w:ascii="Arial" w:hAnsi="Arial" w:cs="Arial"/>
        </w:rPr>
        <w:t>Digitální knihovna, digitalizace, agregace, výroba digitálních dat, komunikačníprotokoly, standardy, interoperabilita, úložiště, archivace</w:t>
      </w:r>
    </w:p>
    <w:p w:rsidR="00582F1B" w:rsidRPr="00582F1B" w:rsidRDefault="00582F1B" w:rsidP="00AA6370">
      <w:pPr>
        <w:pStyle w:val="Nadpis2"/>
      </w:pPr>
      <w:bookmarkStart w:id="58" w:name="_Toc20049068"/>
      <w:r w:rsidRPr="00582F1B">
        <w:t>Úvod</w:t>
      </w:r>
      <w:bookmarkEnd w:id="58"/>
    </w:p>
    <w:p w:rsidR="00582F1B" w:rsidRPr="00582F1B" w:rsidRDefault="00582F1B" w:rsidP="00582F1B">
      <w:pPr>
        <w:autoSpaceDE w:val="0"/>
        <w:autoSpaceDN w:val="0"/>
        <w:adjustRightInd w:val="0"/>
        <w:rPr>
          <w:rFonts w:ascii="Arial" w:hAnsi="Arial" w:cs="Arial"/>
        </w:rPr>
      </w:pPr>
      <w:r w:rsidRPr="00582F1B">
        <w:rPr>
          <w:rFonts w:ascii="Arial" w:hAnsi="Arial" w:cs="Arial"/>
        </w:rPr>
        <w:t>Agregace digitálních knihoven na národní úrovni a vývoj open source řešenípodporujících vytváření digitálních dokumentů, jejich zpřístupňování a archivaci jsou hlavní cíle projektu Česká digitální knihovna, který byl v letech 2012—2015 podpořen Ministerstvem kultury České republiky v rámci dotačního programu NAKI. V kontextu projektu má zásadní význam interoperabilita, která umožňujesdílet a znovu využívat obsah z různých digitálních sbírek a současně monitorovatpostup výroby. Zajištění interoperability je dosaženo použitím standardních mezinárodně využívaných komunikačních protokolů (například OAI-PMH, Z39-50,SRU/SRW) a formátů metadat (např Dublin Core, METS, MODS, mixu, PREMIS, FOXML).</w:t>
      </w:r>
    </w:p>
    <w:p w:rsidR="00582F1B" w:rsidRPr="00582F1B" w:rsidRDefault="00582F1B" w:rsidP="00AA6370">
      <w:pPr>
        <w:pStyle w:val="Nadpis2"/>
      </w:pPr>
      <w:bookmarkStart w:id="59" w:name="_Toc20049069"/>
      <w:r w:rsidRPr="00582F1B">
        <w:t>Shrnutí výstupů projektu</w:t>
      </w:r>
      <w:bookmarkEnd w:id="59"/>
    </w:p>
    <w:p w:rsidR="00582F1B" w:rsidRPr="00582F1B" w:rsidRDefault="00582F1B" w:rsidP="00D16B58">
      <w:pPr>
        <w:pStyle w:val="Nadpis3"/>
      </w:pPr>
      <w:bookmarkStart w:id="60" w:name="_Toc20049070"/>
      <w:r w:rsidRPr="00582F1B">
        <w:t>Úvod</w:t>
      </w:r>
      <w:bookmarkEnd w:id="60"/>
    </w:p>
    <w:p w:rsidR="00582F1B" w:rsidRPr="00582F1B" w:rsidRDefault="00582F1B" w:rsidP="00582F1B">
      <w:pPr>
        <w:autoSpaceDE w:val="0"/>
        <w:autoSpaceDN w:val="0"/>
        <w:adjustRightInd w:val="0"/>
        <w:rPr>
          <w:rFonts w:ascii="Arial" w:hAnsi="Arial" w:cs="Arial"/>
        </w:rPr>
      </w:pPr>
      <w:r w:rsidRPr="00582F1B">
        <w:rPr>
          <w:rFonts w:ascii="Arial" w:hAnsi="Arial" w:cs="Arial"/>
        </w:rPr>
        <w:t xml:space="preserve">Hlavním cílem projektu je vytvořit Českou digitální knihovnu ("ČDK"), která bude agregovat obsah digitálních knihoven provozovaných v České republice. Bude sloužit jako jednotné rozhraní pro koncové uživatele i jako primární poskytovatel dat pro zastřešující národní i mezinárodní projekty, zejména pro Centrálníportál českých knihoven — KNIHOVNY.CZ a evropskou digitální knihovnu Europeana. Celé řešení se skládá z několika nezávislých částí. Částečně je </w:t>
      </w:r>
      <w:r w:rsidRPr="00582F1B">
        <w:rPr>
          <w:rFonts w:ascii="Arial" w:hAnsi="Arial" w:cs="Arial"/>
        </w:rPr>
        <w:lastRenderedPageBreak/>
        <w:t>založenona nových open source řešeních vyvinutých v rámci projektu — jedná se o systémyKramerius, ProArc a RDflow a částečně jsou využita již zavedená řešení používanáv České republice po mnoho let, mezi něž patří zejména Registr digitalizace a knihovní infomační systémy (katalogy knihoven).</w:t>
      </w:r>
    </w:p>
    <w:p w:rsidR="00582F1B" w:rsidRPr="00582F1B" w:rsidRDefault="00582F1B" w:rsidP="00D16B58">
      <w:pPr>
        <w:pStyle w:val="Nadpis3"/>
      </w:pPr>
      <w:bookmarkStart w:id="61" w:name="_Toc20049071"/>
      <w:r w:rsidRPr="00582F1B">
        <w:t>Digitální knihovna KRAMERIUS</w:t>
      </w:r>
      <w:bookmarkEnd w:id="61"/>
    </w:p>
    <w:p w:rsidR="00582F1B" w:rsidRPr="00582F1B" w:rsidRDefault="00582F1B" w:rsidP="00582F1B">
      <w:pPr>
        <w:autoSpaceDE w:val="0"/>
        <w:autoSpaceDN w:val="0"/>
        <w:adjustRightInd w:val="0"/>
        <w:rPr>
          <w:rFonts w:ascii="Arial" w:hAnsi="Arial" w:cs="Arial"/>
        </w:rPr>
      </w:pPr>
      <w:r w:rsidRPr="00582F1B">
        <w:rPr>
          <w:rFonts w:ascii="Arial" w:hAnsi="Arial" w:cs="Arial"/>
        </w:rPr>
        <w:t>Systém Kramerius je volně dostupné softwarové řešení, které je v Českérepublice využíváno, slouží jako hlavní přístupový bod k digitálním dokumentům pocházejících z digitalizace. Je určen především pro zpřístupnění digitalizovanýchknihovních fondů, zejména monografií a periodik. Možné je i zpřístupnění dalšítypů dokumentů, jako jsou např. mapy, hudebniny, desky a staré tisky nebo části dokumentů jako jsou články a kapitoly. Tento systém je vhodný i pro tzv. „digitalborn“ dokumenty, tedy dokumenty, které vznikly v elektronické podobě. Kramerius je průběžně vyvíjen tak, aby odpovídal metadatovým standardům Národní knihovny České republiky. Systém poskytuje rozhraní pro koncové uživatele, kteréumožňuje vyhledávání v metadatech i v plných textech, generování vícestránkových PDF dokumentů z vybraných stránek, vytváření virtuálních sbírek a dalších operací nad uloženými sbírkami digitálních dokumentů. Navazuje na funkčnost předchozí verze systému Kramerius, jež končila označením 33.1. Od verze 4 jejako úložiště využíván open source repozitář Fedora. Dále jsou využívány volnědostupné technologie třetích stran — např. Apache, Apache Solr a Postgres SQL.Systém je založen na programovacím jazyku Java a může být spuštěn jako webováaplikace v jakémkoli J2EE kontejneru (např. Apache Tomcat). Více než 30knihoven v České republice (většina z nich patří mezi největší v ČR) používásystém Kramerius provozování své vlastní digitální knihovny. Všechny instalace dohromady obsahují v současné době více než 90 milionů stran.Open source systém Kramerius Systém je výchozím softwarovým řešenímpro Českou digitální knihovnu. Zajišťuje interoperabilitu s nejvýznamnějšími digitálními knihovnami v České republice. Česká digitální knihovna bude sloužit takéjako národní poskytovatel dat pro Europeanu a pro Centrální portál českých knihoven - KNIHOVNY.CZ.</w:t>
      </w:r>
    </w:p>
    <w:p w:rsidR="00582F1B" w:rsidRPr="00582F1B" w:rsidRDefault="00582F1B" w:rsidP="00D16B58">
      <w:pPr>
        <w:pStyle w:val="Nadpis3"/>
      </w:pPr>
      <w:bookmarkStart w:id="62" w:name="_Toc20049072"/>
      <w:r w:rsidRPr="00582F1B">
        <w:t>Registr digitalizace</w:t>
      </w:r>
      <w:bookmarkEnd w:id="62"/>
    </w:p>
    <w:p w:rsidR="00582F1B" w:rsidRPr="00582F1B" w:rsidRDefault="00582F1B" w:rsidP="00582F1B">
      <w:pPr>
        <w:autoSpaceDE w:val="0"/>
        <w:autoSpaceDN w:val="0"/>
        <w:adjustRightInd w:val="0"/>
        <w:rPr>
          <w:rFonts w:ascii="Arial" w:hAnsi="Arial" w:cs="Arial"/>
        </w:rPr>
      </w:pPr>
      <w:r w:rsidRPr="00582F1B">
        <w:rPr>
          <w:rFonts w:ascii="Arial" w:hAnsi="Arial" w:cs="Arial"/>
        </w:rPr>
        <w:t xml:space="preserve">Registr digitalizace byl založen jako projekt Knihovny Akademie věda Národní knihovny České republiky. Z hlediska České digitální knihovny se jedná o spolupracující propojený systém a relevantní zdroj informací. Obsahuje velké množství informací o digitalizovaných dokumentech v České republice, včetně identifikace původních tištěných dokumentů, vlastníka a podle původní digitální knihovny, kde je k dispozici digitální dokument. K důležitým údajům patří také perzistentní identifikace, např. číslo České národní bibliografie, a další relevantní záznamy. Hlavním cílem národního registru digitalizovaných dokumentů je zabránit nežádoucím duplicitám při digitalizaci a umožnit sdílení výsledků digitalizace po celé České republice, což vede k lepšímu využití finančních prostředků.V současné době Registr digitalizace obsahuje téměř 320 000 titulů. Registr digitalizace poskytuje zároveň řešení, které monitoruje digitalizační workflow. Spolupracuje přitom s knihovními katalogy a digitálními knihovnami a repozitáři.V rámci interoperability Registr komunikuje s knihovními informačními systémy a umožňuje dávkové importy ve formátu MARCXML. Registr je schopen sklízet data z digitálních knihoven prostřednictvím OAI-PMH </w:t>
      </w:r>
      <w:r w:rsidRPr="00582F1B">
        <w:rPr>
          <w:rFonts w:ascii="Arial" w:hAnsi="Arial" w:cs="Arial"/>
        </w:rPr>
        <w:lastRenderedPageBreak/>
        <w:t>a importovat popisná metadata digitalizovaných dokumentů. Na konci celého procesu odešle Registr informaci o digitalizovaném dokumentu do veřejného knihovního OPACu společně s odkazem na tento dokument v digitální knihovně. Informace jsou odeslány také do Souborného katalogu České republiky.</w:t>
      </w:r>
    </w:p>
    <w:p w:rsidR="00582F1B" w:rsidRPr="00582F1B" w:rsidRDefault="00582F1B" w:rsidP="00D16B58">
      <w:pPr>
        <w:pStyle w:val="Nadpis3"/>
      </w:pPr>
      <w:bookmarkStart w:id="63" w:name="_Toc20049073"/>
      <w:r w:rsidRPr="00582F1B">
        <w:t>ProArc — systém pro výrobu digitálních dokumentů a jejich archivaci</w:t>
      </w:r>
      <w:bookmarkEnd w:id="63"/>
    </w:p>
    <w:p w:rsidR="00582F1B" w:rsidRPr="00582F1B" w:rsidRDefault="00582F1B" w:rsidP="00582F1B">
      <w:pPr>
        <w:autoSpaceDE w:val="0"/>
        <w:autoSpaceDN w:val="0"/>
        <w:adjustRightInd w:val="0"/>
        <w:rPr>
          <w:rFonts w:ascii="Arial" w:hAnsi="Arial" w:cs="Arial"/>
        </w:rPr>
      </w:pPr>
      <w:r w:rsidRPr="00582F1B">
        <w:rPr>
          <w:rFonts w:ascii="Arial" w:hAnsi="Arial" w:cs="Arial"/>
        </w:rPr>
        <w:t>ProArc je volně dostupný open source systém pro produkci a archivaci digitálních dokumentů založený na repozitáři Fedora Commons. Využití stejného výrobního a archivačního nástroje posiluje interoperabilitu a sdílení dat mezijednotlivými digitalizačními projekty a pracovišti. ProaArc umožňuje rychlé částečně automatizované vytváření standardních metadat. Skládají se ze strukturální, deskriptívni a archivní části a OCR. Z hlediska archivační součásti řešení jsou zohledněny standardy pro dlouhodobou archivaci, zejména ISO normy referenční model OAIS. ProArc exportuje tzv. SIP — submission information package, který je možné za účelem archivaci importovat do systému Archivematica.</w:t>
      </w:r>
    </w:p>
    <w:p w:rsidR="00582F1B" w:rsidRPr="00582F1B" w:rsidRDefault="00582F1B" w:rsidP="00D16B58">
      <w:pPr>
        <w:pStyle w:val="Nadpis3"/>
      </w:pPr>
      <w:bookmarkStart w:id="64" w:name="_Toc20049074"/>
      <w:r w:rsidRPr="00582F1B">
        <w:t>Česká digitální knihovna — portál</w:t>
      </w:r>
      <w:bookmarkEnd w:id="64"/>
    </w:p>
    <w:p w:rsidR="00582F1B" w:rsidRPr="00582F1B" w:rsidRDefault="00582F1B" w:rsidP="00582F1B">
      <w:pPr>
        <w:autoSpaceDE w:val="0"/>
        <w:autoSpaceDN w:val="0"/>
        <w:adjustRightInd w:val="0"/>
        <w:rPr>
          <w:rFonts w:ascii="Arial" w:hAnsi="Arial" w:cs="Arial"/>
        </w:rPr>
      </w:pPr>
      <w:r w:rsidRPr="00582F1B">
        <w:rPr>
          <w:rFonts w:ascii="Arial" w:hAnsi="Arial" w:cs="Arial"/>
        </w:rPr>
        <w:t>Portál Česká digitální knihovna (ČDK) slouží jako hlavní centrální přístupový bod k obsahu digitálních knihoven v České republice. ČDK umožňuje vyhledávat dokumenty obsažené v digitálních knihovnách provozovaných jednotlivými knihovnami v České republice. Cílem je zajistit přístup k digitálním dokumentům v knihovnách z jednoho místa. Česká digitální knihovna obsahuje metadata průběžně sklízená z digitálních knihoven provozovaných v České republice. Dokumenty v plném zobrazení jsou uloženy ve zdrojových/původních digitálních knihovnách, ze kterých jsou při požadavku uživatele na prohlédnutí dynamicky staženy do webového rozhraní Českédigitální knihovny. Uživatel tak stále pracuje v jednom rozhraní a má možnost využívat všechny knihovny zapojené do ČDK. Dostupnost dokumentů je řízena nastavením ve zdrojových/původních digitálních knihovnách.</w:t>
      </w:r>
    </w:p>
    <w:p w:rsidR="00582F1B" w:rsidRPr="00582F1B" w:rsidRDefault="00582F1B" w:rsidP="00582F1B">
      <w:pPr>
        <w:autoSpaceDE w:val="0"/>
        <w:autoSpaceDN w:val="0"/>
        <w:adjustRightInd w:val="0"/>
        <w:rPr>
          <w:rFonts w:ascii="Arial" w:hAnsi="Arial" w:cs="Arial"/>
        </w:rPr>
      </w:pPr>
    </w:p>
    <w:p w:rsidR="00582F1B" w:rsidRPr="00582F1B" w:rsidRDefault="00582F1B" w:rsidP="00582F1B">
      <w:pPr>
        <w:autoSpaceDE w:val="0"/>
        <w:autoSpaceDN w:val="0"/>
        <w:adjustRightInd w:val="0"/>
        <w:rPr>
          <w:rFonts w:ascii="Arial" w:hAnsi="Arial" w:cs="Arial"/>
        </w:rPr>
      </w:pPr>
      <w:r w:rsidRPr="00582F1B">
        <w:rPr>
          <w:rFonts w:ascii="Arial" w:hAnsi="Arial" w:cs="Arial"/>
        </w:rPr>
        <w:t>V ČDK je k dispozici více než 30 milionů stran z Národní digitální knihovny, Moravské zemské knihovny v Brně, Národní technické knihovny a Knihovny Akademie věd ČR. Obsah dalších českých digitálních knihoven bude průběžně doplňován. Česká digitální knihovna je veřejně přístupná z http://www.czechdigitallibrary.cz/.</w:t>
      </w:r>
    </w:p>
    <w:p w:rsidR="00582F1B" w:rsidRPr="00582F1B" w:rsidRDefault="00582F1B" w:rsidP="00D16B58">
      <w:pPr>
        <w:pStyle w:val="Nadpis3"/>
      </w:pPr>
      <w:bookmarkStart w:id="65" w:name="_Toc20049075"/>
      <w:r w:rsidRPr="00582F1B">
        <w:t>Závěr</w:t>
      </w:r>
      <w:bookmarkEnd w:id="65"/>
    </w:p>
    <w:p w:rsidR="00582F1B" w:rsidRPr="00582F1B" w:rsidRDefault="00582F1B" w:rsidP="00582F1B">
      <w:pPr>
        <w:autoSpaceDE w:val="0"/>
        <w:autoSpaceDN w:val="0"/>
        <w:adjustRightInd w:val="0"/>
        <w:rPr>
          <w:rFonts w:ascii="Arial" w:hAnsi="Arial" w:cs="Arial"/>
        </w:rPr>
      </w:pPr>
      <w:r w:rsidRPr="00582F1B">
        <w:rPr>
          <w:rFonts w:ascii="Arial" w:hAnsi="Arial" w:cs="Arial"/>
        </w:rPr>
        <w:t>Česká digitální knihovna je základní infrastrukturou na národní úrovni, která zajišťuje přístup k digitálním dokumentům a zároveň poskytuje data dalším centrálním řešením na národní i mezinárodní úrovni. Systémy a nástroje vyvinuté v rámci projektu umožňuji vzájemnou součinnost a spolupracují také s dalšími již zavedenými knihovními informačními systémy. Hlavním cílem je umožnit vytváření, sdílení a opakované využívání digitální obsahu snadno a efektivně a poskytnout přístup ke všem digitalizovaným knihovním dokumentům v Českérepublice pod jednou střechou.</w:t>
      </w:r>
    </w:p>
    <w:p w:rsidR="00582F1B" w:rsidRDefault="00582F1B" w:rsidP="00D16B58">
      <w:pPr>
        <w:pStyle w:val="Nadpis3"/>
      </w:pPr>
      <w:bookmarkStart w:id="66" w:name="_Toc20049076"/>
      <w:r>
        <w:lastRenderedPageBreak/>
        <w:t>Reference</w:t>
      </w:r>
      <w:bookmarkEnd w:id="66"/>
    </w:p>
    <w:p w:rsidR="00582F1B" w:rsidRPr="00582F1B" w:rsidRDefault="00582F1B" w:rsidP="00582F1B">
      <w:pPr>
        <w:rPr>
          <w:sz w:val="20"/>
          <w:szCs w:val="20"/>
        </w:rPr>
      </w:pPr>
      <w:r w:rsidRPr="00582F1B">
        <w:rPr>
          <w:sz w:val="20"/>
          <w:szCs w:val="20"/>
        </w:rPr>
        <w:t>FOLTÝN, Tomáš. The Kramerius System — Open Source Solution for Digital Libraries. In: Proceedings o f the Third Workshop on Very Large Digital Libraries. Glasgow, Scotland (UK) September 10, 2010, Pisa 2010, ISBN 978-88628015-7.</w:t>
      </w:r>
    </w:p>
    <w:p w:rsidR="00582F1B" w:rsidRPr="00582F1B" w:rsidRDefault="00582F1B" w:rsidP="00582F1B">
      <w:pPr>
        <w:rPr>
          <w:sz w:val="20"/>
          <w:szCs w:val="20"/>
        </w:rPr>
      </w:pPr>
      <w:r w:rsidRPr="00582F1B">
        <w:rPr>
          <w:sz w:val="20"/>
          <w:szCs w:val="20"/>
        </w:rPr>
        <w:t>FOLTÝN, Tomáš. Kramerius Information System as a Tool of Access to Digital Documents. In: PRESIDENTIAL LIBRARY COLLECTIONS, DigitalLibrary series. Issue 3, Coordination and Standardization in the Sphere of Creation and Use of the National Information Resources 2012, ISBN 978-5-905273-25-4.</w:t>
      </w:r>
    </w:p>
    <w:p w:rsidR="00582F1B" w:rsidRPr="00582F1B" w:rsidRDefault="00582F1B" w:rsidP="00582F1B">
      <w:pPr>
        <w:rPr>
          <w:sz w:val="20"/>
          <w:szCs w:val="20"/>
        </w:rPr>
      </w:pPr>
      <w:r w:rsidRPr="00582F1B">
        <w:rPr>
          <w:sz w:val="20"/>
          <w:szCs w:val="20"/>
        </w:rPr>
        <w:t>FOLTÝN, Tomáš. Has It Been Already Digitized? How to Find Information about Digitized Documents. In: Review ot the National Center for Digitization, Faculty of Mathematics, Belgrade, 2013, Issue: 22, ISSN: 1820-0109.</w:t>
      </w:r>
    </w:p>
    <w:p w:rsidR="00582F1B" w:rsidRPr="00582F1B" w:rsidRDefault="00582F1B" w:rsidP="00582F1B">
      <w:pPr>
        <w:rPr>
          <w:sz w:val="20"/>
          <w:szCs w:val="20"/>
        </w:rPr>
      </w:pPr>
      <w:r w:rsidRPr="00582F1B">
        <w:rPr>
          <w:sz w:val="20"/>
          <w:szCs w:val="20"/>
        </w:rPr>
        <w:t>FOLTÝN, Tomáš. Registrdigitalizace.cz, ITL lib 2010/2, Bratislava 2010.</w:t>
      </w:r>
    </w:p>
    <w:p w:rsidR="00582F1B" w:rsidRPr="00582F1B" w:rsidRDefault="00582F1B" w:rsidP="00582F1B">
      <w:pPr>
        <w:rPr>
          <w:sz w:val="20"/>
          <w:szCs w:val="20"/>
        </w:rPr>
      </w:pPr>
      <w:r w:rsidRPr="00582F1B">
        <w:rPr>
          <w:sz w:val="20"/>
          <w:szCs w:val="20"/>
        </w:rPr>
        <w:t>LHOTÁK, Martin. Česká digitální knihovna a nástroje pro zajištění digitalizačních procesů. [The Czech Digital Library and Tools for the Management of Complex Digitization Processes.] [online]. INFORUM 2012: 18. ročník konference o profesionálních informačních zdrojích 2012, 1. ISSN 1801-2213- [INFORUM 2012: konference o profesionálních informačních zdrojích /18./. Praha, 22.05.2012-24.05-2012] [cit. 2016-04-24]. K dispozici na: http://hdl.handle.net/H104/02l8l27.</w:t>
      </w:r>
    </w:p>
    <w:p w:rsidR="00582F1B" w:rsidRPr="00582F1B" w:rsidRDefault="00582F1B" w:rsidP="00582F1B">
      <w:pPr>
        <w:rPr>
          <w:sz w:val="20"/>
          <w:szCs w:val="20"/>
        </w:rPr>
      </w:pPr>
      <w:r w:rsidRPr="00582F1B">
        <w:rPr>
          <w:sz w:val="20"/>
          <w:szCs w:val="20"/>
        </w:rPr>
        <w:t>LHOTÁK, Martin a Tomáš FOLTÝN. Registr digitalizace CZ. [Digitization Registry CZ.] [online]. INFORUM 2010. Praha: Albertina icome Praha, 2010. ISSN 1801-2213. [INFORUM 2010. Konference o profesionálních informačních zdrojích /l6./. Praha (CZ), 25.05.2010-27.05.2010] [cit. 2016-04-24]. K dispozici na: http://hdl.handle.net/11104/0194066.</w:t>
      </w:r>
    </w:p>
    <w:p w:rsidR="00B34182" w:rsidRDefault="00B34182">
      <w:pPr>
        <w:rPr>
          <w:rFonts w:ascii="Arial" w:eastAsiaTheme="majorEastAsia" w:hAnsi="Arial" w:cs="Arial"/>
          <w:b/>
          <w:color w:val="000000" w:themeColor="text1"/>
          <w:lang w:val="cs-CZ"/>
        </w:rPr>
      </w:pPr>
      <w:r>
        <w:br w:type="page"/>
      </w:r>
    </w:p>
    <w:p w:rsidR="0084796F" w:rsidRPr="00E74227" w:rsidRDefault="0084796F" w:rsidP="00E74227">
      <w:pPr>
        <w:pStyle w:val="Nadpis1"/>
      </w:pPr>
      <w:bookmarkStart w:id="67" w:name="_Toc20049077"/>
      <w:r w:rsidRPr="00E74227">
        <w:lastRenderedPageBreak/>
        <w:t>Plánování a příprava procesu digitalizace v knihovně</w:t>
      </w:r>
      <w:bookmarkEnd w:id="67"/>
    </w:p>
    <w:p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Kultúrne inštitúcie, ako knižnice, múzeá, archívy a organizácie venujúce sa prírodnému a environmentálnemu dedičstvu sú hlavnými dodávateľmi digitálneho obsahu, no musia sa mobilizovať. Ich úsilie je potrebné koordinovať, aby sa čo najlepšie využili existujúce technológie a prispelo sa k tvorbe, využívaniu a poskytovaniu lokálneho kultúrneho obsahu, ktorý vyhovuje potrebám všetkých občanov.</w:t>
      </w:r>
    </w:p>
    <w:p w:rsidR="0084796F" w:rsidRDefault="0084796F" w:rsidP="0084796F">
      <w:pPr>
        <w:spacing w:after="150"/>
        <w:rPr>
          <w:rFonts w:ascii="Arial" w:hAnsi="Arial" w:cs="Arial"/>
          <w:color w:val="000000" w:themeColor="text1"/>
        </w:rPr>
      </w:pPr>
      <w:r w:rsidRPr="00582AF4">
        <w:rPr>
          <w:rFonts w:ascii="Arial" w:hAnsi="Arial" w:cs="Arial"/>
          <w:color w:val="000000" w:themeColor="text1"/>
        </w:rPr>
        <w:t>Prostredníctvom tohto aktualizovaného plánu je na realizáciu vízie Európskeho kultúrno-informačného priestoru sledovaných šesť cieľov, pričom sa berie do úvahy a ďalej rozvíja predchádzajúci </w:t>
      </w:r>
      <w:r w:rsidRPr="00582AF4">
        <w:rPr>
          <w:rFonts w:ascii="Arial" w:hAnsi="Arial" w:cs="Arial"/>
          <w:i/>
          <w:color w:val="000000" w:themeColor="text1"/>
        </w:rPr>
        <w:t>Lundských zásad</w:t>
      </w:r>
      <w:r>
        <w:rPr>
          <w:rFonts w:ascii="Arial" w:hAnsi="Arial" w:cs="Arial"/>
          <w:i/>
          <w:color w:val="000000" w:themeColor="text1"/>
        </w:rPr>
        <w:t>y</w:t>
      </w:r>
      <w:r>
        <w:rPr>
          <w:rFonts w:ascii="Arial" w:hAnsi="Arial" w:cs="Arial"/>
          <w:color w:val="000000" w:themeColor="text1"/>
        </w:rPr>
        <w:t xml:space="preserve">. </w:t>
      </w:r>
      <w:r w:rsidR="006E04A7">
        <w:rPr>
          <w:rFonts w:ascii="Arial" w:hAnsi="Arial" w:cs="Arial"/>
          <w:color w:val="000000" w:themeColor="text1"/>
        </w:rPr>
        <w:t>Rovnako sa pri plánovaní digitalizácie využívajú aj zistenia a návrhy projektu Minerva a najlepšia prax inštitúcií, ktoré už majú s digitalizáciou praktické skúsenosti.</w:t>
      </w:r>
    </w:p>
    <w:p w:rsidR="006E04A7" w:rsidRPr="00582AF4" w:rsidRDefault="006E04A7" w:rsidP="00AA6370">
      <w:pPr>
        <w:pStyle w:val="Nadpis2"/>
      </w:pPr>
      <w:bookmarkStart w:id="68" w:name="_Toc20049078"/>
      <w:r w:rsidRPr="00582AF4">
        <w:t>Praktické odporúčania</w:t>
      </w:r>
      <w:bookmarkEnd w:id="68"/>
      <w:r w:rsidRPr="00582AF4">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V tejto kapitole sú prezentované najdôležitejšie praktické vedomosti získané tímom pre najlepšie praktiky projektu Minerva. Zameriava sa na praktické pravidlá, ktoré by mali organizácie zobrať do úvahy pri začatí, realizácii alebo riadení digitalizačných projektov vo sfére kultúry. Odporúčania sú rozdelené do nasledovných oblastí, z ktorých každá odráža nejakú etapu projektu digitalizácie: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Plánovanie projektu digitalizácie </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Výber zdrojového materiálu na digitalizáciu</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Príprava na digitalizáciu</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Zaobchádzanie a práca s originálmi</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Proces digitalizácie</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Uchovávanie originálneho digitálneho materiálu</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Metaúdaje </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Zverejnenie </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Práva duševného vlastníctva a copyright</w:t>
      </w:r>
    </w:p>
    <w:p w:rsidR="006E04A7" w:rsidRPr="00582AF4" w:rsidRDefault="006E04A7" w:rsidP="006E04A7">
      <w:pPr>
        <w:numPr>
          <w:ilvl w:val="0"/>
          <w:numId w:val="24"/>
        </w:numPr>
        <w:jc w:val="both"/>
        <w:rPr>
          <w:rFonts w:ascii="Arial" w:hAnsi="Arial" w:cs="Arial"/>
          <w:color w:val="000000" w:themeColor="text1"/>
        </w:rPr>
      </w:pPr>
      <w:r w:rsidRPr="00582AF4">
        <w:rPr>
          <w:rFonts w:ascii="Arial" w:hAnsi="Arial" w:cs="Arial"/>
          <w:color w:val="000000" w:themeColor="text1"/>
        </w:rPr>
        <w:t>Manažment projektov digitalizácie</w:t>
      </w:r>
    </w:p>
    <w:p w:rsidR="006E04A7" w:rsidRDefault="006E04A7" w:rsidP="0084796F">
      <w:pPr>
        <w:spacing w:after="150"/>
        <w:rPr>
          <w:rFonts w:ascii="Arial" w:hAnsi="Arial" w:cs="Arial"/>
          <w:color w:val="000000" w:themeColor="text1"/>
        </w:rPr>
      </w:pPr>
    </w:p>
    <w:p w:rsidR="0084796F" w:rsidRPr="00582AF4" w:rsidRDefault="006E04A7" w:rsidP="00AA6370">
      <w:pPr>
        <w:pStyle w:val="Nadpis2"/>
      </w:pPr>
      <w:bookmarkStart w:id="69" w:name="_Toc84066363"/>
      <w:bookmarkStart w:id="70" w:name="_Toc20049079"/>
      <w:r>
        <w:t>P</w:t>
      </w:r>
      <w:r w:rsidR="0084796F">
        <w:t xml:space="preserve">rojekt Minerva a </w:t>
      </w:r>
      <w:r w:rsidR="0084796F" w:rsidRPr="00582AF4">
        <w:t>Lundské zásady</w:t>
      </w:r>
      <w:bookmarkEnd w:id="69"/>
      <w:bookmarkEnd w:id="70"/>
    </w:p>
    <w:p w:rsidR="0084796F" w:rsidRDefault="006E04A7" w:rsidP="0084796F">
      <w:pPr>
        <w:spacing w:after="150"/>
        <w:rPr>
          <w:rFonts w:ascii="Arial" w:hAnsi="Arial" w:cs="Arial"/>
          <w:color w:val="000000" w:themeColor="text1"/>
        </w:rPr>
      </w:pPr>
      <w:bookmarkStart w:id="71" w:name="_Toc96148646"/>
      <w:bookmarkStart w:id="72" w:name="_Toc96148456"/>
      <w:bookmarkStart w:id="73" w:name="_Toc85869488"/>
      <w:bookmarkEnd w:id="71"/>
      <w:bookmarkEnd w:id="72"/>
      <w:bookmarkEnd w:id="73"/>
      <w:r>
        <w:rPr>
          <w:rFonts w:ascii="Arial" w:hAnsi="Arial" w:cs="Arial"/>
          <w:color w:val="000000" w:themeColor="text1"/>
        </w:rPr>
        <w:t>P</w:t>
      </w:r>
      <w:r w:rsidR="0084796F" w:rsidRPr="00582AF4">
        <w:rPr>
          <w:rFonts w:ascii="Arial" w:hAnsi="Arial" w:cs="Arial"/>
          <w:color w:val="000000" w:themeColor="text1"/>
        </w:rPr>
        <w:t>rojekt Minerva, začal v roku 2002 pod vedením talianskeho Ministerstva kultúry (zmluva IST 2001-35461). Projekt zahŕňa</w:t>
      </w:r>
      <w:r>
        <w:rPr>
          <w:rFonts w:ascii="Arial" w:hAnsi="Arial" w:cs="Arial"/>
          <w:color w:val="000000" w:themeColor="text1"/>
        </w:rPr>
        <w:t>l</w:t>
      </w:r>
      <w:r w:rsidR="0084796F" w:rsidRPr="00582AF4">
        <w:rPr>
          <w:rFonts w:ascii="Arial" w:hAnsi="Arial" w:cs="Arial"/>
          <w:color w:val="000000" w:themeColor="text1"/>
        </w:rPr>
        <w:t xml:space="preserve"> zástupcov príslušných vládnych ministerstiev alebo centrálnych štátnych agentúr z mnohých členských štátov EÚ so spoločným cieľom presadzovania spoločného prístupu a metodológie digitalizácie európskeho kultúrneho materiálu. Projekt uznáva jedinečnú hodnotu európskeho kultúrneho dedičstva a strategickú úlohu, ktorú môže zohrávať v rastúcom priemysle digitálneho priemyslu v Európe. Uznáva aj hodnotu koordinácie úsilia národných vlád a kultúrnych organizácií, aby sa zvýšila úroveň syntézy a synergie digitalizačných iniciatív.</w:t>
      </w:r>
    </w:p>
    <w:p w:rsidR="0084796F" w:rsidRDefault="0084796F" w:rsidP="00AA6370">
      <w:pPr>
        <w:pStyle w:val="Nadpis2"/>
      </w:pPr>
      <w:bookmarkStart w:id="74" w:name="_Toc20049080"/>
      <w:r>
        <w:t>Lundské zásady</w:t>
      </w:r>
      <w:bookmarkEnd w:id="74"/>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xml:space="preserve">Dňa 4. apríla 2001 sa stretli predstavitelia a experti Európskej komisie a členských štátov v meste Lund vo Švédsku (v rámci švédskeho predsedníctva), aby diskutovali o tom, ako koordinovať a pridať hodnotu národným programom </w:t>
      </w:r>
      <w:r w:rsidRPr="00582AF4">
        <w:rPr>
          <w:rFonts w:ascii="Arial" w:hAnsi="Arial" w:cs="Arial"/>
          <w:color w:val="000000" w:themeColor="text1"/>
        </w:rPr>
        <w:lastRenderedPageBreak/>
        <w:t>digitalizácie na európskej úrovni. Stretnutie vyústilo do publikovania súboru všeobecných zásad, ktorými sa majú riadiť verejné digitalizačné iniciatívy a ich koordinácia. Tieto zásady (Lundské zásady) boli transformované do Lundského akčného plánu, ktorý stanovuje zoznam úkonov, ktoré majú vykonať členské štáty, Komisia, Komisia a členské štáty spoločne, aby sa vylepšili podmienky digitalizácie v Európe.</w:t>
      </w:r>
    </w:p>
    <w:p w:rsidR="006E04A7" w:rsidRPr="006E04A7" w:rsidRDefault="006E04A7" w:rsidP="006E04A7">
      <w:pPr>
        <w:rPr>
          <w:lang w:val="cs-CZ"/>
        </w:rPr>
      </w:pPr>
    </w:p>
    <w:p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(1) </w:t>
      </w:r>
      <w:r w:rsidRPr="00582AF4">
        <w:rPr>
          <w:rFonts w:ascii="Arial" w:hAnsi="Arial" w:cs="Arial"/>
          <w:b/>
          <w:bCs/>
          <w:color w:val="000000" w:themeColor="text1"/>
        </w:rPr>
        <w:t>Zabezpečiť vedúcu úlohu národných pamäťových </w:t>
      </w:r>
      <w:r w:rsidRPr="00582AF4">
        <w:rPr>
          <w:rFonts w:ascii="Arial" w:hAnsi="Arial" w:cs="Arial"/>
          <w:color w:val="000000" w:themeColor="text1"/>
        </w:rPr>
        <w:t>inštitúcií v dynamickom a meniacom sa prostredí, v ktorom sa uskutočňuje rýchly technologický a ekonomický rozvoj.</w:t>
      </w:r>
    </w:p>
    <w:p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(2) </w:t>
      </w:r>
      <w:r w:rsidRPr="00582AF4">
        <w:rPr>
          <w:rFonts w:ascii="Arial" w:hAnsi="Arial" w:cs="Arial"/>
          <w:b/>
          <w:bCs/>
          <w:color w:val="000000" w:themeColor="text1"/>
        </w:rPr>
        <w:t>Posilniť koordináciu </w:t>
      </w:r>
      <w:r w:rsidRPr="00582AF4">
        <w:rPr>
          <w:rFonts w:ascii="Arial" w:hAnsi="Arial" w:cs="Arial"/>
          <w:color w:val="000000" w:themeColor="text1"/>
        </w:rPr>
        <w:t>a presadzovať silnejšie prepojenie medzi digitalizačnýmiiniciatívami inštitúcií, systémov a projektov prostredníctvom riadiaceho grémia zriadeného pri ministerstve kultúry (Rada pre informatizáciu a digitalizáciu) </w:t>
      </w:r>
    </w:p>
    <w:p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(3) Pokračovať v snahe o </w:t>
      </w:r>
      <w:r w:rsidRPr="00582AF4">
        <w:rPr>
          <w:rFonts w:ascii="Arial" w:hAnsi="Arial" w:cs="Arial"/>
          <w:b/>
          <w:bCs/>
          <w:color w:val="000000" w:themeColor="text1"/>
        </w:rPr>
        <w:t>prekonávanie fragmentáciea duplikácie</w:t>
      </w:r>
      <w:r w:rsidRPr="00582AF4">
        <w:rPr>
          <w:rFonts w:ascii="Arial" w:hAnsi="Arial" w:cs="Arial"/>
          <w:color w:val="000000" w:themeColor="text1"/>
        </w:rPr>
        <w:t>digitalizačnýchaktivít a o maximalizáciusynergií sprístupnením štandardov, metodík a odporúčaní pre projekty digitalizácie</w:t>
      </w:r>
    </w:p>
    <w:p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(4) Hodnotiť a </w:t>
      </w:r>
      <w:r w:rsidRPr="00582AF4">
        <w:rPr>
          <w:rFonts w:ascii="Arial" w:hAnsi="Arial" w:cs="Arial"/>
          <w:b/>
          <w:bCs/>
          <w:color w:val="000000" w:themeColor="text1"/>
        </w:rPr>
        <w:t>identifikovať vhodné modely</w:t>
      </w:r>
      <w:r w:rsidRPr="00582AF4">
        <w:rPr>
          <w:rFonts w:ascii="Arial" w:hAnsi="Arial" w:cs="Arial"/>
          <w:color w:val="000000" w:themeColor="text1"/>
        </w:rPr>
        <w:t>, spôsoby financovania a politické prístupy na udržanie rozvoja a stratégie dlhodobého uchovávania.</w:t>
      </w:r>
    </w:p>
    <w:p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(5) Presadzovať </w:t>
      </w:r>
      <w:r w:rsidRPr="00582AF4">
        <w:rPr>
          <w:rFonts w:ascii="Arial" w:hAnsi="Arial" w:cs="Arial"/>
          <w:b/>
          <w:bCs/>
          <w:color w:val="000000" w:themeColor="text1"/>
        </w:rPr>
        <w:t>kultúrnu a jazykovú rôznorodosť</w:t>
      </w:r>
      <w:r w:rsidRPr="00582AF4">
        <w:rPr>
          <w:rFonts w:ascii="Arial" w:hAnsi="Arial" w:cs="Arial"/>
          <w:color w:val="000000" w:themeColor="text1"/>
        </w:rPr>
        <w:t>prostredníctvom tvorby digitálneho obsahu.</w:t>
      </w:r>
    </w:p>
    <w:p w:rsidR="0084796F" w:rsidRPr="00582AF4" w:rsidRDefault="0084796F" w:rsidP="0084796F">
      <w:pPr>
        <w:spacing w:after="150"/>
        <w:rPr>
          <w:rFonts w:ascii="Arial" w:hAnsi="Arial" w:cs="Arial"/>
          <w:color w:val="000000" w:themeColor="text1"/>
        </w:rPr>
      </w:pPr>
      <w:r w:rsidRPr="00582AF4">
        <w:rPr>
          <w:rFonts w:ascii="Arial" w:hAnsi="Arial" w:cs="Arial"/>
          <w:color w:val="000000" w:themeColor="text1"/>
        </w:rPr>
        <w:t>(6) Zlepšovať on-line </w:t>
      </w:r>
      <w:r w:rsidRPr="00582AF4">
        <w:rPr>
          <w:rFonts w:ascii="Arial" w:hAnsi="Arial" w:cs="Arial"/>
          <w:b/>
          <w:bCs/>
          <w:color w:val="000000" w:themeColor="text1"/>
        </w:rPr>
        <w:t xml:space="preserve">prístup </w:t>
      </w:r>
      <w:r w:rsidRPr="00582AF4">
        <w:rPr>
          <w:rFonts w:ascii="Arial" w:hAnsi="Arial" w:cs="Arial"/>
          <w:color w:val="000000" w:themeColor="text1"/>
        </w:rPr>
        <w:t>ku kultúrnemu obsahu.</w:t>
      </w:r>
    </w:p>
    <w:p w:rsidR="0084796F" w:rsidRDefault="0084796F" w:rsidP="0084796F">
      <w:pPr>
        <w:spacing w:after="150"/>
        <w:rPr>
          <w:rFonts w:ascii="Arial" w:hAnsi="Arial" w:cs="Arial"/>
          <w:color w:val="000000" w:themeColor="text1"/>
        </w:rPr>
      </w:pPr>
      <w:r w:rsidRPr="00582AF4">
        <w:rPr>
          <w:rFonts w:ascii="Arial" w:hAnsi="Arial" w:cs="Arial"/>
          <w:color w:val="000000" w:themeColor="text1"/>
        </w:rPr>
        <w:t>(7) Prispôsobovať digitálny obsah pre špecifické </w:t>
      </w:r>
      <w:r w:rsidRPr="00582AF4">
        <w:rPr>
          <w:rFonts w:ascii="Arial" w:hAnsi="Arial" w:cs="Arial"/>
          <w:b/>
          <w:bCs/>
          <w:color w:val="000000" w:themeColor="text1"/>
        </w:rPr>
        <w:t>využívanie </w:t>
      </w:r>
      <w:r w:rsidRPr="00582AF4">
        <w:rPr>
          <w:rFonts w:ascii="Arial" w:hAnsi="Arial" w:cs="Arial"/>
          <w:color w:val="000000" w:themeColor="text1"/>
        </w:rPr>
        <w:t>(napr. v školách)</w:t>
      </w:r>
      <w:r>
        <w:rPr>
          <w:rFonts w:ascii="Arial" w:hAnsi="Arial" w:cs="Arial"/>
          <w:color w:val="000000" w:themeColor="text1"/>
        </w:rPr>
        <w:t>.</w:t>
      </w:r>
    </w:p>
    <w:p w:rsidR="006E04A7" w:rsidRPr="00582AF4" w:rsidRDefault="006E04A7" w:rsidP="00AA6370">
      <w:pPr>
        <w:pStyle w:val="Nadpis2"/>
      </w:pPr>
      <w:bookmarkStart w:id="75" w:name="_Toc20049081"/>
      <w:r w:rsidRPr="00582AF4">
        <w:t>Plánovanie projektu digitalizácie</w:t>
      </w:r>
      <w:bookmarkEnd w:id="75"/>
      <w:r w:rsidRPr="00582AF4">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Plánovanie projektu je prvým krokom akéhokoľvek projektu digitalizácie. Čas venovaný plánovaniu sa oplatí tak, že sa uľahčí riadenie a realizácia projektu. Za normálnych okolností je potrebné odpovedať na nasledovné otázky:</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Čo</w:t>
      </w:r>
      <w:r w:rsidRPr="00582AF4">
        <w:rPr>
          <w:rFonts w:ascii="Arial" w:hAnsi="Arial" w:cs="Arial"/>
          <w:color w:val="000000" w:themeColor="text1"/>
        </w:rPr>
        <w:t> sa musí urobiť?</w:t>
      </w:r>
    </w:p>
    <w:p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Kto</w:t>
      </w:r>
      <w:r w:rsidRPr="00582AF4">
        <w:rPr>
          <w:rFonts w:ascii="Arial" w:hAnsi="Arial" w:cs="Arial"/>
          <w:color w:val="000000" w:themeColor="text1"/>
        </w:rPr>
        <w:t> to bude robiť?</w:t>
      </w:r>
    </w:p>
    <w:p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Kde</w:t>
      </w:r>
      <w:r w:rsidRPr="00582AF4">
        <w:rPr>
          <w:rFonts w:ascii="Arial" w:hAnsi="Arial" w:cs="Arial"/>
          <w:color w:val="000000" w:themeColor="text1"/>
        </w:rPr>
        <w:t> sa to bude robiť?</w:t>
      </w:r>
    </w:p>
    <w:p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Kedy</w:t>
      </w:r>
      <w:r w:rsidRPr="00582AF4">
        <w:rPr>
          <w:rFonts w:ascii="Arial" w:hAnsi="Arial" w:cs="Arial"/>
          <w:color w:val="000000" w:themeColor="text1"/>
        </w:rPr>
        <w:t> sa to bude robiť?</w:t>
      </w:r>
    </w:p>
    <w:p w:rsidR="006E04A7" w:rsidRPr="00582AF4" w:rsidRDefault="006E04A7" w:rsidP="006E04A7">
      <w:pPr>
        <w:numPr>
          <w:ilvl w:val="0"/>
          <w:numId w:val="26"/>
        </w:numPr>
        <w:jc w:val="both"/>
        <w:rPr>
          <w:rFonts w:ascii="Arial" w:hAnsi="Arial" w:cs="Arial"/>
          <w:color w:val="000000" w:themeColor="text1"/>
        </w:rPr>
      </w:pPr>
      <w:r w:rsidRPr="00582AF4">
        <w:rPr>
          <w:rFonts w:ascii="Arial" w:hAnsi="Arial" w:cs="Arial"/>
          <w:b/>
          <w:bCs/>
          <w:color w:val="000000" w:themeColor="text1"/>
        </w:rPr>
        <w:t>Ako</w:t>
      </w:r>
      <w:r w:rsidRPr="00582AF4">
        <w:rPr>
          <w:rFonts w:ascii="Arial" w:hAnsi="Arial" w:cs="Arial"/>
          <w:color w:val="000000" w:themeColor="text1"/>
        </w:rPr>
        <w:t> sa to bude robiť?</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Projekt digitalizácie musí mať jasne špecifikované ciele, pretože majú priamy vplyv na výber, copyright a zverejnenie materiálu. Do projektu by mal byť zapojený vhodný personál s vyhovujúcimi vedomosťami a zručnosťami. Mal by zahŕňať aj plán školení, aby sa zaručila dostatočná odbornosť, ktorú môže projekt vyžadovať.</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Projekt by sa nemal začať bez toho, aby sa uskutočnil prieskum iných projektov v rovnakej oblasti. Takýto výskum identifikuje problémy, ktorým sa treba venovať, bude stimulovať nové nápady a oblasti, ktoré ešte neboli zvážené a pridá hodnotu výstupu projektu.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lastRenderedPageBreak/>
        <w:t>Výskum taktiež pomôže určiť množstvo práce, ktorú treba naplánovať pre realizáciu projektu pomocou stretnutí alebo inej komunikácie s organizáciami, ktoré realizovali podobné projekty. Takáto interakcia pomôže stanoviť, či vaša organizácia má potrebný personál, vedomosti a technologickú infraštruktúru na realizáciu projektu, alebo či bude potrebné školenie a iná príprava.</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Je výhodné investovať určitý čas do zistenia statusu copyrightu materiálu, ktorý sa ma digitalizovať. Neúspech pri získaní povolenia digitalizovať a zverejniť na webe môže spôsobiť neúspešnosť celého projektu, bez ohľadu na technickú odbornosť a skúsenosti.</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Môže sa zvážiť aj možnosť realizácie technického pilotného projektu na začiatku projektu, aby sa zabezpečilo to, že akékoľvek anomálie alebo problémy pri technickej realizácii sa odstránia pred spustením hlavného projektu</w:t>
      </w:r>
    </w:p>
    <w:p w:rsidR="006E04A7" w:rsidRPr="00582AF4" w:rsidRDefault="006E04A7" w:rsidP="00AA6370">
      <w:pPr>
        <w:pStyle w:val="Nadpis2"/>
        <w:rPr>
          <w:i/>
          <w:iCs/>
        </w:rPr>
      </w:pPr>
      <w:bookmarkStart w:id="76" w:name="_Toc20049082"/>
      <w:r w:rsidRPr="00582AF4">
        <w:t>Zdôvodnenie projektu</w:t>
      </w:r>
      <w:bookmarkEnd w:id="76"/>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Každý projekt digitalizácie má vlastné zdôvodnenie. Medzi dôvody často patrí </w:t>
      </w:r>
      <w:r w:rsidRPr="00582AF4">
        <w:rPr>
          <w:rFonts w:ascii="Arial" w:hAnsi="Arial" w:cs="Arial"/>
          <w:b/>
          <w:bCs/>
          <w:color w:val="000000" w:themeColor="text1"/>
        </w:rPr>
        <w:t>sprístupnenie</w:t>
      </w:r>
      <w:r w:rsidRPr="00582AF4">
        <w:rPr>
          <w:rFonts w:ascii="Arial" w:hAnsi="Arial" w:cs="Arial"/>
          <w:color w:val="000000" w:themeColor="text1"/>
        </w:rPr>
        <w:t> kultúrnych zbierok cez internet, ktoré by boli v opačnom prípade využívané len málo. Ďalším dôvodom je </w:t>
      </w:r>
      <w:r w:rsidRPr="00582AF4">
        <w:rPr>
          <w:rFonts w:ascii="Arial" w:hAnsi="Arial" w:cs="Arial"/>
          <w:b/>
          <w:bCs/>
          <w:color w:val="000000" w:themeColor="text1"/>
        </w:rPr>
        <w:t>ochrana</w:t>
      </w:r>
      <w:r w:rsidRPr="00582AF4">
        <w:rPr>
          <w:rFonts w:ascii="Arial" w:hAnsi="Arial" w:cs="Arial"/>
          <w:color w:val="000000" w:themeColor="text1"/>
        </w:rPr>
        <w:t> krehkých zbierok pred opotrebovaním pri bežnom používaní. V ďalších prípadoch sú projekty digitalizácie realizáciou spolupráce medzi organizáciami a zahŕňajú zriadenie portálov, sietí atď.</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xml:space="preserve">Dôvody projektu majú silný vplyv na kritéria výberu materiálu, ktorý sa má digitalizovať. Často majú vplyv aj na riadenie projektu, metaúdaje a on-line zverejnenie výstupu projektu (ak k nemu dôjde), kontrolu kvality atď. </w:t>
      </w:r>
      <w:r w:rsidRPr="00582AF4">
        <w:rPr>
          <w:rFonts w:ascii="Arial" w:hAnsi="Arial" w:cs="Arial"/>
          <w:b/>
          <w:color w:val="000000" w:themeColor="text1"/>
        </w:rPr>
        <w:t>„Prečo“</w:t>
      </w:r>
      <w:r w:rsidRPr="00582AF4">
        <w:rPr>
          <w:rFonts w:ascii="Arial" w:hAnsi="Arial" w:cs="Arial"/>
          <w:color w:val="000000" w:themeColor="text1"/>
        </w:rPr>
        <w:t xml:space="preserve"> je najdôležitejšou otázkou, ktorú si treba položiť pred začatím projektu digitalizácie.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27"/>
        </w:numPr>
        <w:jc w:val="both"/>
        <w:rPr>
          <w:rFonts w:ascii="Arial" w:hAnsi="Arial" w:cs="Arial"/>
          <w:color w:val="000000" w:themeColor="text1"/>
        </w:rPr>
      </w:pPr>
      <w:r w:rsidRPr="00582AF4">
        <w:rPr>
          <w:rFonts w:ascii="Arial" w:hAnsi="Arial" w:cs="Arial"/>
          <w:color w:val="000000" w:themeColor="text1"/>
        </w:rPr>
        <w:t>Projekt musí mať konkrétne, explicitné ciele, ktoré sa musia zdokumentovať.</w:t>
      </w:r>
    </w:p>
    <w:p w:rsidR="006E04A7" w:rsidRPr="00582AF4" w:rsidRDefault="006E04A7" w:rsidP="006E04A7">
      <w:pPr>
        <w:numPr>
          <w:ilvl w:val="0"/>
          <w:numId w:val="27"/>
        </w:numPr>
        <w:jc w:val="both"/>
        <w:rPr>
          <w:rFonts w:ascii="Arial" w:hAnsi="Arial" w:cs="Arial"/>
          <w:color w:val="000000" w:themeColor="text1"/>
        </w:rPr>
      </w:pPr>
      <w:r w:rsidRPr="00582AF4">
        <w:rPr>
          <w:rFonts w:ascii="Arial" w:hAnsi="Arial" w:cs="Arial"/>
          <w:color w:val="000000" w:themeColor="text1"/>
        </w:rPr>
        <w:t>Ciele projektu by mali byť realistické v porovnaní s prostriedkami, ktoré sú k dispozícii.</w:t>
      </w:r>
    </w:p>
    <w:p w:rsidR="006E04A7" w:rsidRPr="00582AF4" w:rsidRDefault="006E04A7" w:rsidP="006E04A7">
      <w:pPr>
        <w:numPr>
          <w:ilvl w:val="0"/>
          <w:numId w:val="27"/>
        </w:numPr>
        <w:jc w:val="both"/>
        <w:rPr>
          <w:rFonts w:ascii="Arial" w:hAnsi="Arial" w:cs="Arial"/>
          <w:color w:val="000000" w:themeColor="text1"/>
        </w:rPr>
      </w:pPr>
      <w:r w:rsidRPr="00582AF4">
        <w:rPr>
          <w:rFonts w:ascii="Arial" w:hAnsi="Arial" w:cs="Arial"/>
          <w:color w:val="000000" w:themeColor="text1"/>
        </w:rPr>
        <w:t>Všetky kroky projektu sa musia overiť podľa týchto cieľov, aby sa zaručilo, že práca vykonávaná v projekte prispieva k dosiahnutiu splnenia smerníc.</w:t>
      </w:r>
    </w:p>
    <w:p w:rsidR="006E04A7" w:rsidRPr="00582AF4" w:rsidRDefault="006E04A7" w:rsidP="006E04A7">
      <w:pPr>
        <w:numPr>
          <w:ilvl w:val="0"/>
          <w:numId w:val="27"/>
        </w:numPr>
        <w:jc w:val="both"/>
        <w:rPr>
          <w:rFonts w:ascii="Arial" w:hAnsi="Arial" w:cs="Arial"/>
          <w:color w:val="000000" w:themeColor="text1"/>
        </w:rPr>
      </w:pPr>
      <w:r w:rsidRPr="00582AF4">
        <w:rPr>
          <w:rFonts w:ascii="Arial" w:hAnsi="Arial" w:cs="Arial"/>
          <w:color w:val="000000" w:themeColor="text1"/>
        </w:rPr>
        <w:t>Ciele projektu by mali dokumentovať hodnotu, akú projekt prinesie inštitúciám zapojeným do projektu. Ak sa má do projektu investovať čas a úsilie, musí byť jasné zaradenie projektu z inštitucionálneho pohľadu.</w:t>
      </w:r>
    </w:p>
    <w:p w:rsidR="006E04A7" w:rsidRPr="00582AF4" w:rsidRDefault="006E04A7" w:rsidP="00AA6370">
      <w:pPr>
        <w:pStyle w:val="Nadpis2"/>
        <w:rPr>
          <w:i/>
          <w:iCs/>
        </w:rPr>
      </w:pPr>
      <w:bookmarkStart w:id="77" w:name="_Toc20049083"/>
      <w:r w:rsidRPr="00582AF4">
        <w:t>Ľudské zdroje</w:t>
      </w:r>
      <w:bookmarkEnd w:id="77"/>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Pred tým, ako môže projekt začať, je dôležité, aby bol k dispozícii personál potrebný pre prácu na projekte. Mnohé kultúrne inštitúcie nemajú veľký počet zamestnancov s dostatkom voľného času na vykonávanie digitalizácie mimo ich zvyčajnej pracovnej náplne. Aj vedomosti potrebné pre projekt digitalizácie sa môžu líšiť od zručností potrebných na vykonávanie bežných úloh každodennej prevádzky. Preto je potrebné identifikovať hardvérové a softvérové riešenia potrebné pre projekt digitalizácie.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lastRenderedPageBreak/>
        <w:t>Pragmatické návrhy</w:t>
      </w:r>
    </w:p>
    <w:p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Zabezpečte dostatočný počet zamestnancov na realizáciu projektu</w:t>
      </w:r>
    </w:p>
    <w:p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Prideľte zamestnanca ku každej úlohe alebo pracovnému balíku projektového plánu.</w:t>
      </w:r>
    </w:p>
    <w:p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Identifikujte požiadavky na školenie, vrátane IT školení a inštruktáži o zaobchádzaní s jemnými artefaktmi a dokumentmi.</w:t>
      </w:r>
    </w:p>
    <w:p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Ak je to možné, realizujte školenia pred začatím projektu pomocou tých istých hardvérových a softvérových riešení, ktoré sa budú používať počas projektu (firmy niekedy ponúkajú technické riešenia zdarma na školenie, na krátky čas sa dajú prenajať aj potrebné zariadenia)</w:t>
      </w:r>
    </w:p>
    <w:p w:rsidR="006E04A7" w:rsidRPr="00582AF4" w:rsidRDefault="006E04A7" w:rsidP="006E04A7">
      <w:pPr>
        <w:numPr>
          <w:ilvl w:val="0"/>
          <w:numId w:val="28"/>
        </w:numPr>
        <w:jc w:val="both"/>
        <w:rPr>
          <w:rFonts w:ascii="Arial" w:hAnsi="Arial" w:cs="Arial"/>
          <w:color w:val="000000" w:themeColor="text1"/>
        </w:rPr>
      </w:pPr>
      <w:r w:rsidRPr="00582AF4">
        <w:rPr>
          <w:rFonts w:ascii="Arial" w:hAnsi="Arial" w:cs="Arial"/>
          <w:color w:val="000000" w:themeColor="text1"/>
        </w:rPr>
        <w:t>Zamerajte sa skôr na malé jadro šikovných zamestnancov nadšených projektom ako na veľkú skupinu “príležitostných” zamestnancov.</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Aj keď je materiál prezentovaný v tomto odporúčaní spoločný pre všetky scenáre riadenia digitalizácie, je potrebné túto vec zopakovať: existuje reálne riziko, že môžu vzniknúť nenapraviteľné škody na nenahraditeľných artefaktoch a dokumentoch pri nesprávnom zaobchádzaní.</w:t>
      </w:r>
    </w:p>
    <w:p w:rsidR="006E04A7" w:rsidRPr="006E04A7" w:rsidRDefault="006E04A7" w:rsidP="00AA6370">
      <w:pPr>
        <w:pStyle w:val="Nadpis2"/>
        <w:rPr>
          <w:i/>
          <w:iCs/>
        </w:rPr>
      </w:pPr>
      <w:bookmarkStart w:id="78" w:name="_Toc20049084"/>
      <w:r w:rsidRPr="00582AF4">
        <w:t>Výskum</w:t>
      </w:r>
      <w:bookmarkEnd w:id="78"/>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Bez ohľadu na rozsah konkrétneho projektu sa dá predpokladať, že v minulosti sa už realizovali podobné projekty. Je vysoká pravdepodobnosť, že informácie o takýchto projektoch sú dostupné na internete alebo publikované inde v časopisoch a pod.</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Výskum v danej oblasti môže ako súčasť procesu plánovania projektu pomôcť identifikovať hardvérové a softvérové riešenia prichádzajúce do úvahy, naplánovať pracovný postup a proces a vyhnúť sa problémom a prekážkam, ktoré sa vyskytli v iných projektoch.</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29"/>
        </w:numPr>
        <w:jc w:val="both"/>
        <w:rPr>
          <w:rFonts w:ascii="Arial" w:hAnsi="Arial" w:cs="Arial"/>
          <w:color w:val="000000" w:themeColor="text1"/>
        </w:rPr>
      </w:pPr>
      <w:r w:rsidRPr="00582AF4">
        <w:rPr>
          <w:rFonts w:ascii="Arial" w:hAnsi="Arial" w:cs="Arial"/>
          <w:color w:val="000000" w:themeColor="text1"/>
        </w:rPr>
        <w:t>Už vo fáze plánovania vykonajte prieskum všetkých podobných projektov, ktoré sa zaoberajú podobným záležitosťami ako plánovaný projekt. Na internete je ich mnoho.</w:t>
      </w:r>
    </w:p>
    <w:p w:rsidR="006E04A7" w:rsidRPr="00582AF4" w:rsidRDefault="006E04A7" w:rsidP="006E04A7">
      <w:pPr>
        <w:numPr>
          <w:ilvl w:val="0"/>
          <w:numId w:val="29"/>
        </w:numPr>
        <w:jc w:val="both"/>
        <w:rPr>
          <w:rFonts w:ascii="Arial" w:hAnsi="Arial" w:cs="Arial"/>
          <w:color w:val="000000" w:themeColor="text1"/>
        </w:rPr>
      </w:pPr>
      <w:r w:rsidRPr="00582AF4">
        <w:rPr>
          <w:rFonts w:ascii="Arial" w:hAnsi="Arial" w:cs="Arial"/>
          <w:color w:val="000000" w:themeColor="text1"/>
        </w:rPr>
        <w:t>Výskum pomáha predchádzať chybám. Môže skontaktovať projektový tím s inými, ktoré uskutočnili podobné projekty a poskytnúť možnosť učiť sa z ich skúseností.</w:t>
      </w:r>
    </w:p>
    <w:p w:rsidR="006E04A7" w:rsidRPr="00582AF4" w:rsidRDefault="006E04A7" w:rsidP="006E04A7">
      <w:pPr>
        <w:numPr>
          <w:ilvl w:val="0"/>
          <w:numId w:val="29"/>
        </w:numPr>
        <w:jc w:val="both"/>
        <w:rPr>
          <w:rFonts w:ascii="Arial" w:hAnsi="Arial" w:cs="Arial"/>
          <w:color w:val="000000" w:themeColor="text1"/>
        </w:rPr>
      </w:pPr>
      <w:r w:rsidRPr="00582AF4">
        <w:rPr>
          <w:rFonts w:ascii="Arial" w:hAnsi="Arial" w:cs="Arial"/>
          <w:color w:val="000000" w:themeColor="text1"/>
        </w:rPr>
        <w:t>Vlastný výskum pridáva uznanie a hodnotu výstupu akéhokoľvek projektu. Výsledok projektu zlepší aj štúdium diel iných, aby sa zaručilo, že projekt sa nebude uskutočňovať vo vákuu.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Mnohé kultúrne projekty digitalizácie sú financované z verejného rozpočtu a je na ne kladená požiadavka, aby ich zistenia a správy boli zverejnené. Publikovanie môže byť na internete, alebo cez iné vhodné médiá.</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Projektové tímy sa často s radosťou delia o ich skúsenosti a výsledky – pridáva to hodnotu ich dielu.</w:t>
      </w:r>
    </w:p>
    <w:p w:rsidR="006E04A7" w:rsidRPr="00582AF4" w:rsidRDefault="006E04A7" w:rsidP="00AA6370">
      <w:pPr>
        <w:pStyle w:val="Nadpis2"/>
        <w:rPr>
          <w:i/>
          <w:iCs/>
        </w:rPr>
      </w:pPr>
      <w:bookmarkStart w:id="79" w:name="_Toc20049085"/>
      <w:r w:rsidRPr="00582AF4">
        <w:lastRenderedPageBreak/>
        <w:t>Hrozby</w:t>
      </w:r>
      <w:bookmarkEnd w:id="79"/>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Na začiatku akéhokoľvek projektu je potrebné naplánovať, ako sa zaručí úspešnosť výstupu. Cieľom však nie je odstrániť všetky hrozby ale pripraviť sa na ne tak, že sa vytvorí projektový rámec, v rámci ktorého bude možné efektívne reagovať na nepredvídané okolnosti. Cieľom je vytvorenie projektu s personálom a postupmi, ktoré sa môžu prispôsobiť zmenám. Preto je do plánovania projektu potrebné zahrnúť analýzu rizík.</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Distribúcia digitalizovaných obrazov cez Internet je forma publikovania a preto sa na ňu vzťahujú autorské zákony (copyright) a právo duševného vlastníctva (IPR). Pri analýze rizík sa kladú nasledujúce otázky:</w:t>
      </w:r>
    </w:p>
    <w:p w:rsidR="006E04A7" w:rsidRPr="00582AF4" w:rsidRDefault="006E04A7" w:rsidP="006E04A7">
      <w:pPr>
        <w:numPr>
          <w:ilvl w:val="1"/>
          <w:numId w:val="30"/>
        </w:numPr>
        <w:jc w:val="both"/>
        <w:rPr>
          <w:rFonts w:ascii="Arial" w:hAnsi="Arial" w:cs="Arial"/>
          <w:color w:val="000000" w:themeColor="text1"/>
        </w:rPr>
      </w:pPr>
      <w:r w:rsidRPr="00582AF4">
        <w:rPr>
          <w:rFonts w:ascii="Arial" w:hAnsi="Arial" w:cs="Arial"/>
          <w:color w:val="000000" w:themeColor="text1"/>
        </w:rPr>
        <w:t>Aké by mohli byť následky použitia materiálu bez špecifického povolenia?</w:t>
      </w:r>
    </w:p>
    <w:p w:rsidR="006E04A7" w:rsidRPr="00582AF4" w:rsidRDefault="006E04A7" w:rsidP="006E04A7">
      <w:pPr>
        <w:numPr>
          <w:ilvl w:val="1"/>
          <w:numId w:val="30"/>
        </w:numPr>
        <w:jc w:val="both"/>
        <w:rPr>
          <w:rFonts w:ascii="Arial" w:hAnsi="Arial" w:cs="Arial"/>
          <w:color w:val="000000" w:themeColor="text1"/>
        </w:rPr>
      </w:pPr>
      <w:r w:rsidRPr="00582AF4">
        <w:rPr>
          <w:rFonts w:ascii="Arial" w:hAnsi="Arial" w:cs="Arial"/>
          <w:color w:val="000000" w:themeColor="text1"/>
        </w:rPr>
        <w:t>Vyvinulo sa úsilie na zistenie držiteľa práv?</w:t>
      </w:r>
    </w:p>
    <w:p w:rsidR="006E04A7" w:rsidRPr="00582AF4" w:rsidRDefault="006E04A7" w:rsidP="006E04A7">
      <w:pPr>
        <w:numPr>
          <w:ilvl w:val="1"/>
          <w:numId w:val="30"/>
        </w:numPr>
        <w:jc w:val="both"/>
        <w:rPr>
          <w:rFonts w:ascii="Arial" w:hAnsi="Arial" w:cs="Arial"/>
          <w:color w:val="000000" w:themeColor="text1"/>
        </w:rPr>
      </w:pPr>
      <w:r w:rsidRPr="00582AF4">
        <w:rPr>
          <w:rFonts w:ascii="Arial" w:hAnsi="Arial" w:cs="Arial"/>
          <w:color w:val="000000" w:themeColor="text1"/>
        </w:rPr>
        <w:t>V prípade porušenia copyrightu, aký by mohol byť dopad na projekt?</w:t>
      </w:r>
    </w:p>
    <w:p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Pri verejných informáciách je dôležitou otázkou právna hodnota informácie. Aké kroky sa podnikli na zaručenie toho, že digitalizovaný zdrojový materiál nie je narušený a že sa vyprodukoval oprávnenou inštitúciou?</w:t>
      </w:r>
    </w:p>
    <w:p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Musí sa zaručiť autenticita. Aké úkony sa podnikli na udržiavanie obrazových súborov a aké nástroje sa použili?</w:t>
      </w:r>
    </w:p>
    <w:p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Financovanie projektu by mohlo predstavovať problém a možné ohrozenie možností dosiahnuť ciele projektu.</w:t>
      </w:r>
    </w:p>
    <w:p w:rsidR="006E04A7" w:rsidRPr="00582AF4" w:rsidRDefault="006E04A7" w:rsidP="006E04A7">
      <w:pPr>
        <w:numPr>
          <w:ilvl w:val="0"/>
          <w:numId w:val="30"/>
        </w:numPr>
        <w:jc w:val="both"/>
        <w:rPr>
          <w:rFonts w:ascii="Arial" w:hAnsi="Arial" w:cs="Arial"/>
          <w:color w:val="000000" w:themeColor="text1"/>
        </w:rPr>
      </w:pPr>
      <w:r w:rsidRPr="00582AF4">
        <w:rPr>
          <w:rFonts w:ascii="Arial" w:hAnsi="Arial" w:cs="Arial"/>
          <w:color w:val="000000" w:themeColor="text1"/>
        </w:rPr>
        <w:t>Kľúčovou je otázka úrovne zručností v projekte. Je možné najať nové vysoko zručné a skúsené osoby? Ak nie, aký to bude mať vplyv na projekt? </w:t>
      </w:r>
    </w:p>
    <w:p w:rsidR="006E04A7" w:rsidRPr="00582AF4" w:rsidRDefault="006E04A7" w:rsidP="00AA6370">
      <w:pPr>
        <w:pStyle w:val="Nadpis2"/>
      </w:pPr>
      <w:bookmarkStart w:id="80" w:name="_Toc20049086"/>
      <w:r w:rsidRPr="00582AF4">
        <w:t>Výber zdrojového materiálu na digitalizáciu</w:t>
      </w:r>
      <w:bookmarkEnd w:id="80"/>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Výber materiálu na digitalizáciu je dôležité rozhodnutie. Ideálnou voľbou je zvyčajne digitalizácia celej zbierky alebo fondu, to je však realizovateľné len v ojedinelých prípadoch, preto je nutný určitý výber. Kritéria výberu sa budú meniť v závislosti od cieľov projektu digitalizácie, napríklad on-line zdroj pre školy sa bude riadiť učebnými osnovami, múzeá vyberú najznámejšie predmety na zvýšenie počtu návštevníkov alebo najvzácnejšie artefakty, aby sa znížil dopyt po „blízkom“ skúmaní. Toto samozrejme nie sú jediné problémy, ktorým sa treba venovať pri stanovení kritérií výberu –dôvody výberu určitého materiálu sa budú meniť od projektu k návrhu, rovnako aj dôvody, prečo nedigitalizovať Medzi príklady ďalších dôvodov patria právne obmedzenia, inštitucionálna politika, technická náročnosť digitalizácie, existencia digitálnej kópie atď.</w:t>
      </w:r>
    </w:p>
    <w:p w:rsidR="006E04A7" w:rsidRPr="00582AF4" w:rsidRDefault="006E04A7" w:rsidP="00AA6370">
      <w:pPr>
        <w:pStyle w:val="Nadpis2"/>
        <w:rPr>
          <w:i/>
          <w:iCs/>
        </w:rPr>
      </w:pPr>
      <w:bookmarkStart w:id="81" w:name="_Toc20049087"/>
      <w:r w:rsidRPr="00582AF4">
        <w:t>Stanovenie kritérií výberu</w:t>
      </w:r>
      <w:bookmarkEnd w:id="81"/>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Pri plánovaní projektu digitalizácie je kriticky dôležitá voľba, aký materiál sa má digitalizovať. Kritéria výberu budú závisieť od cieľov projektu, rovnako aj od technických a finančných obmedzení, otázok copyrightu a práv duševného vlastníctva a od iných projektov v danej oblasti.</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lastRenderedPageBreak/>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31"/>
        </w:numPr>
        <w:jc w:val="both"/>
        <w:rPr>
          <w:rFonts w:ascii="Arial" w:hAnsi="Arial" w:cs="Arial"/>
          <w:color w:val="000000" w:themeColor="text1"/>
        </w:rPr>
      </w:pPr>
      <w:r w:rsidRPr="00582AF4">
        <w:rPr>
          <w:rFonts w:ascii="Arial" w:hAnsi="Arial" w:cs="Arial"/>
          <w:color w:val="000000" w:themeColor="text1"/>
        </w:rPr>
        <w:t>Musia sa stanoviť kritériá na výber materiálu, ktorý sa má digitalizovať. Kritériá výberu musia odrážať celkové ciele projektu. Mali by sa zvážiť minimálne nasledujúce kritériá:</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Prístup k materiálom by inakšie nebol možný, alebo by bol obmedzený.</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Širší a ľahší prístup k veľmi obľúbenému materiálu</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Stav originálov</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Uchovávanie chúlostivých materiálov tým, že sa sprístupnia ich digitálne verzie ako alternatíva</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Téma projektu</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Copyright a práva duševného vlastníctva</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Dostupnosť existujúcich digitálnych verzií</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Náklady na digitalizáciu</w:t>
      </w:r>
    </w:p>
    <w:p w:rsidR="006E04A7" w:rsidRPr="00582AF4" w:rsidRDefault="006E04A7" w:rsidP="006E04A7">
      <w:pPr>
        <w:numPr>
          <w:ilvl w:val="1"/>
          <w:numId w:val="31"/>
        </w:numPr>
        <w:jc w:val="both"/>
        <w:rPr>
          <w:rFonts w:ascii="Arial" w:hAnsi="Arial" w:cs="Arial"/>
          <w:color w:val="000000" w:themeColor="text1"/>
        </w:rPr>
      </w:pPr>
      <w:r w:rsidRPr="00582AF4">
        <w:rPr>
          <w:rFonts w:ascii="Arial" w:hAnsi="Arial" w:cs="Arial"/>
          <w:color w:val="000000" w:themeColor="text1"/>
        </w:rPr>
        <w:t>Vhodnosť zdrojového materiálu na prezeranie v režime online</w:t>
      </w:r>
    </w:p>
    <w:p w:rsidR="006E04A7" w:rsidRPr="00582AF4" w:rsidRDefault="006E04A7" w:rsidP="006E04A7">
      <w:pPr>
        <w:numPr>
          <w:ilvl w:val="0"/>
          <w:numId w:val="31"/>
        </w:numPr>
        <w:jc w:val="both"/>
        <w:rPr>
          <w:rFonts w:ascii="Arial" w:hAnsi="Arial" w:cs="Arial"/>
          <w:color w:val="000000" w:themeColor="text1"/>
        </w:rPr>
      </w:pPr>
      <w:r w:rsidRPr="00582AF4">
        <w:rPr>
          <w:rFonts w:ascii="Arial" w:hAnsi="Arial" w:cs="Arial"/>
          <w:color w:val="000000" w:themeColor="text1"/>
        </w:rPr>
        <w:t>Kritériá výberu musia byť explicitné a prediskutované všetkými zainteresovanými účastníkmi pred výberom alebo digitalizáciou.</w:t>
      </w:r>
    </w:p>
    <w:p w:rsidR="006E04A7" w:rsidRPr="00582AF4" w:rsidRDefault="006E04A7" w:rsidP="006E04A7">
      <w:pPr>
        <w:numPr>
          <w:ilvl w:val="0"/>
          <w:numId w:val="31"/>
        </w:numPr>
        <w:jc w:val="both"/>
        <w:rPr>
          <w:rFonts w:ascii="Arial" w:hAnsi="Arial" w:cs="Arial"/>
          <w:color w:val="000000" w:themeColor="text1"/>
        </w:rPr>
      </w:pPr>
      <w:r w:rsidRPr="00582AF4">
        <w:rPr>
          <w:rFonts w:ascii="Arial" w:hAnsi="Arial" w:cs="Arial"/>
          <w:color w:val="000000" w:themeColor="text1"/>
        </w:rPr>
        <w:t>Kritériá výberu sa musia plne zdokumentovať, aby boli všetky rozhodnutia digitalizovať/nedigitalizovať jasné počas celého projektu.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Kultúrne organizácie majú bežne jadro vysoko hodnotného a atraktívneho materiálu, ktorý je bez diskusie zahrnutý do projektu digitalizácie a jeho úlohou je reprezentovať danú inštitúciu.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Veľká časť všetkých digitalizačných projektov majú za cieľ zverejnenie na webe. To znamená, že je potrebné zvážiť záležitosti copyrightu a práv duševného vlastníctva týkajúcich sa akéhokoľvek materiálu ešte pred výberom.</w:t>
      </w:r>
    </w:p>
    <w:p w:rsidR="006E04A7" w:rsidRPr="006E04A7" w:rsidRDefault="006E04A7" w:rsidP="00AA6370">
      <w:pPr>
        <w:pStyle w:val="Nadpis2"/>
        <w:rPr>
          <w:i/>
          <w:iCs/>
        </w:rPr>
      </w:pPr>
      <w:r w:rsidRPr="00582AF4">
        <w:rPr>
          <w:color w:val="000000" w:themeColor="text1"/>
        </w:rPr>
        <w:t> </w:t>
      </w:r>
      <w:bookmarkStart w:id="82" w:name="_Toc20049088"/>
      <w:r w:rsidRPr="00582AF4">
        <w:t>Výber podľa kritérií</w:t>
      </w:r>
      <w:bookmarkEnd w:id="82"/>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Po stanovení kritérií, aký materiál sa má digitalizovať sa môže začať vlastný proces výberu. Táto príručka navrhuje, ako sa má tento proces riadiť.</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32"/>
        </w:numPr>
        <w:jc w:val="both"/>
        <w:rPr>
          <w:rFonts w:ascii="Arial" w:hAnsi="Arial" w:cs="Arial"/>
          <w:color w:val="000000" w:themeColor="text1"/>
        </w:rPr>
      </w:pPr>
      <w:r w:rsidRPr="00582AF4">
        <w:rPr>
          <w:rFonts w:ascii="Arial" w:hAnsi="Arial" w:cs="Arial"/>
          <w:color w:val="000000" w:themeColor="text1"/>
        </w:rPr>
        <w:t>Každý kandidát na digitalizáciu sa musí hodnotiť podľa kritérií výberu. Mali by sa poznamenať prípady, kedy sa kritérium výberu nesplnilo. Ak budú v takýchto prípadoch odmietnuté dôležité alebo kritické objekty, môže sa stať, že bude potrebné znovu revidovať kritériá. Ak sa toto vyskytne, nové kritériá by sa mali zaznamenať.</w:t>
      </w:r>
    </w:p>
    <w:p w:rsidR="006E04A7" w:rsidRPr="00582AF4" w:rsidRDefault="006E04A7" w:rsidP="006E04A7">
      <w:pPr>
        <w:numPr>
          <w:ilvl w:val="0"/>
          <w:numId w:val="32"/>
        </w:numPr>
        <w:jc w:val="both"/>
        <w:rPr>
          <w:rFonts w:ascii="Arial" w:hAnsi="Arial" w:cs="Arial"/>
          <w:color w:val="000000" w:themeColor="text1"/>
        </w:rPr>
      </w:pPr>
      <w:r w:rsidRPr="00582AF4">
        <w:rPr>
          <w:rFonts w:ascii="Arial" w:hAnsi="Arial" w:cs="Arial"/>
          <w:color w:val="000000" w:themeColor="text1"/>
        </w:rPr>
        <w:t>Po výbere objektu na digitalizáciu by sa mali podrobnosti o ňom zadať do bázy poznatkov riadenia digitalizácie (pozri kapitolu </w:t>
      </w:r>
      <w:r w:rsidRPr="00582AF4">
        <w:rPr>
          <w:rFonts w:ascii="Arial" w:hAnsi="Arial" w:cs="Arial"/>
          <w:i/>
          <w:iCs/>
          <w:color w:val="000000" w:themeColor="text1"/>
        </w:rPr>
        <w:t>Manažment projektu digitalizácie</w:t>
      </w:r>
      <w:r w:rsidRPr="00582AF4">
        <w:rPr>
          <w:rFonts w:ascii="Arial" w:hAnsi="Arial" w:cs="Arial"/>
          <w:color w:val="000000" w:themeColor="text1"/>
        </w:rPr>
        <w:t>)</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xml:space="preserve">V tomto štádiu sa projekt zaoberá každým dokumentom/objektom, ktorý sa má digitalizovať, po prvý krát. Toto je optimálna príležitosť pre projekt, aby vytvoril bázu poznatkov o všetkých dokumentoch/objektoch, ktoré sú v rozsahu projektu. Takáto báza poznatkov podporí manažment projektu a pomôže zaručiť, že na </w:t>
      </w:r>
      <w:r w:rsidRPr="00582AF4">
        <w:rPr>
          <w:rFonts w:ascii="Arial" w:hAnsi="Arial" w:cs="Arial"/>
          <w:color w:val="000000" w:themeColor="text1"/>
        </w:rPr>
        <w:lastRenderedPageBreak/>
        <w:t>zaobchádzanie so vzácnymi artefaktmi boli nadobudnuté odborné znalosti a obsahuje aj také bežné informácie, ako je umiestnenie originálov.</w:t>
      </w:r>
    </w:p>
    <w:p w:rsidR="006E04A7" w:rsidRPr="00582AF4" w:rsidRDefault="006E04A7" w:rsidP="00AA6370">
      <w:pPr>
        <w:pStyle w:val="Nadpis2"/>
      </w:pPr>
      <w:bookmarkStart w:id="83" w:name="_Toc20049089"/>
      <w:r w:rsidRPr="00582AF4">
        <w:t>Príprava na digitalizáciu</w:t>
      </w:r>
      <w:bookmarkEnd w:id="83"/>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Pred tým, ako môže začať digitalizácia, musí sa pripraviť vhodné prostredie a systém hardvéru a softvéru. Medzi prvky takéhoto prostredia patrí hardvér pre samotný proces digitalizácie (skenery, digitálne fotoaparáty, stojany, iný hardvér), počítačová infraštruktúra, ku ktorej je pripojený hardvér, softvér na zachytávanie a spracovanie obrazu, rovnako aj softvér pre metaúdaje a kontrolu metaúdajov. Pracovné prostredie by malo vyhovovať digitalizovanému materiálu a zvláštnu pozornosť je potrebné venovať svetlu, vlhkosti, vibráciám, rušivým vplyvom, presunu originálov atď.</w:t>
      </w:r>
    </w:p>
    <w:p w:rsidR="006E04A7" w:rsidRPr="00582AF4" w:rsidRDefault="006E04A7" w:rsidP="00D16B58">
      <w:pPr>
        <w:pStyle w:val="Nadpis3"/>
        <w:rPr>
          <w:i/>
          <w:iCs/>
        </w:rPr>
      </w:pPr>
      <w:bookmarkStart w:id="84" w:name="_Toc20049090"/>
      <w:r w:rsidRPr="00582AF4">
        <w:t>Hardvér</w:t>
      </w:r>
      <w:bookmarkEnd w:id="84"/>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Je potrebné zabezpečiť vhodné technické zariadenia na digitalizáciu, akými sú zariadenia na zachytenie digitálneho obrazu (digitálne fotoaparáty a kamery, skenery na knihy, dokumenty alebo mikrofilmy, audio a video hardvér) pripojené na vhodnú počitačovú platformu (počítač, operačný systém, sieť). Je možné rozlíšiť dve rôzne metódy digitalizácie: skenovanie a používanie digitálnych kamier/fotoaparátov.</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Pred začatím digitalizácie sa musí nainštalovať vhodný hardvér a skontrolovať jeho kvalita a funkčnosť.</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Na účely ohodnotenia zariadení na zhotovenie digitálneho obrazu by sa mali použiť relevantné skúšobné materiály.</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Kým sa hardvérové prostredie úplne nepripraví a neodskúša na necitlivých materiáloch, nemali by byť prítomné žiadne zdrojové materiály.</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Pre materiál, ktorý sa nepoškodí pritlačením o tvrdý povrch, bude vhodný plošný skener (napríklad rozviazaný tlačený materiál a rukopisy, fotografie)</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Na účely projektu by sa mal zaobstarať čo najväčší skener. Nemalo by sa pristupovať k mozaikovitému skenovaniu alebo k skladaniu materiálov. Je potrebné mať na pamäti, že preprava veľkého skenera (napr. A0) nie je triviálna záležitosť.</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Plošný skener by sa mal použiť len vtedy, ak je materiál plochý a nepoškodí sa pri pridržaní na plochom tvrdom povrchu. Pre mnohé viazané dokumenty bude vhodný skener s knižnou kolískou, až do príslušnej veľkosti. Mnohé materiály,  ktoré nie sú ploché, ani vhodné pre knižnú kolísku, budú na zhotovenie obrazov vyžadovať digitálny fotoaparát/kameru.</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Pri použití skenera by malo mať toto zariadenie aspoň taký rozsah, ako je veľkosť dokumentu/objektu, ktorý sa má skenovať.</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Zhotovenie obrazu by sa malo realizovať pri čo najvyššom primeranom rozlíšení. Takto budú vznikať veľké súbory, z ktorých sa môžu extrahovať menšie verzie - napríklad na účely prezentácie cez Web. Z obrazu s nižšou kvalitou nie je za žiadnych okolností možné získať obraz s vyššou kvalitou.</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lastRenderedPageBreak/>
        <w:t>Definícia “primeraného” rozlíšenia závisí od povahy snímaného materiálu a od spôsobov využitia digitálnych obrazov. Napríklad ak sa skenované obrázky majú použiť len ako miniatúrne náhľady, skenovať sa môže pri nižšom rozlíšení. Vo všetkých prípadoch však musí rozlíšenie umožniť zachytenie najvýznamnejších detailov dokumentu alebo predmetu. Je ťažké odôvodniť použitie vyššieho rozlíšenia, ak skenovanie s vyšším rozlíšením neposkytuje viac informácií ako skenovanie pri nižšom rozlíšení.</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Zachytávaním obrazu by sa mal vytvárať formát súborov, ktorý je bezstratový, čiže nekomprimovaný. Typicky sa používa formát TIFF (Tagged Image File Format).</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Projekt by mal použiť čo najvýkonnejšiu a flexibilnú digitálnu kameru (fotoaparát), akú je možné zaobstarať. Žiadnym ďalším spracovaním nie je možné prekonať obmedzenia digitalizačného zariadenia. Je potrebné poznamenať, že digitálny “zoom” neposkytuje lepšiu kvalitu obrazu, len sa ním zobrazuje menej bodov (pixelov) na jednotku plochy zobrazenia. Na zachytenie detailov sú najdôležitejšie tieto tri parametre: počet bodov (pixelov) v obraze, bitová hĺbka a kvalita použitých optických šošoviek.</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Je dôležité mať k dispozícii vhodné stojany na uchytenie a pridržanie materiálov pri digitalizácii.</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Mala by sa použiť digitálna kamera/fotoaparát s účelovým stojanom. Kamera alebo fotoaparát by mali byť nainštalovane na trojnohom statíve a podľa potreby by mali mať doplnkové osvetlenie, filtre a pod.</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Fotografická rovina a rovina materiálu musia byť rovnobežné, aby sa obraz neskreslil.</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Súčasťou fotografických príprav musí byť vhodné osvetlenie. Je málo pravdepodobné, že bude postačovať len okolité svetlo. Svetelné podmienky musia byť stabilné.</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Na zníženie skreslenia farieb by sa mali použiť vhodné filtre.</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K zariadeniam musí byť pripojený počítač s veľkým úložným priestorom. Údaje na tomto počítači by sa mali v krátkych a pravidelných intervaloch zálohovať.</w:t>
      </w:r>
    </w:p>
    <w:p w:rsidR="006E04A7" w:rsidRPr="00582AF4" w:rsidRDefault="006E04A7" w:rsidP="006E04A7">
      <w:pPr>
        <w:numPr>
          <w:ilvl w:val="0"/>
          <w:numId w:val="33"/>
        </w:numPr>
        <w:jc w:val="both"/>
        <w:rPr>
          <w:rFonts w:ascii="Arial" w:hAnsi="Arial" w:cs="Arial"/>
          <w:color w:val="000000" w:themeColor="text1"/>
        </w:rPr>
      </w:pPr>
      <w:r w:rsidRPr="00582AF4">
        <w:rPr>
          <w:rFonts w:ascii="Arial" w:hAnsi="Arial" w:cs="Arial"/>
          <w:color w:val="000000" w:themeColor="text1"/>
        </w:rPr>
        <w:t>Ak sa musí obraz skenovať po častiach, mal by sa ponechať priestor niekoľko centimetrov na prekrytie, aby sa zabránilo vzniku medzier medzi jednotlivými časťami. Pre všetky časti by sa mali použiť rovnaké nastavenia, aby nedošlo ku efektu „zlátaniny“.</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Použitý hardvér je hlavným obmedzením kvality konečného výstupu projektu digitalizácie. Pokiaľ projekt sa v rámci projektu nedigitalizujú len ploché materiály, ktoré sa dajú skenovať bez poškodenia väzby, rámov alebo samotného materiálu, bude potrebné použiť digitálnu kameru/fotoaparát. Môže sa použiť aj analógový fotoaparát a následne z neho skenovať diapozitívy, no digitálny fotoaparát má mnohé výhody z hľadiska času, úsilia a kvality.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Ak má projekt obmedzený životný cyklus, môže byť výhodný prenájom hardvéru. Ďalšou alternatívou je využitie externých agentúr na realizáciu digitalizácie v prospech kultúrnych subjektov zapojených do projektu.</w:t>
      </w:r>
    </w:p>
    <w:p w:rsidR="006E04A7" w:rsidRPr="00582AF4" w:rsidRDefault="006E04A7" w:rsidP="00D16B58">
      <w:pPr>
        <w:pStyle w:val="Nadpis3"/>
        <w:rPr>
          <w:i/>
          <w:iCs/>
        </w:rPr>
      </w:pPr>
      <w:bookmarkStart w:id="85" w:name="_Toc20049091"/>
      <w:r w:rsidRPr="00582AF4">
        <w:lastRenderedPageBreak/>
        <w:t>Softvér</w:t>
      </w:r>
      <w:bookmarkEnd w:id="85"/>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Po vytvorení digitálnej verzie objektu je pravdepodobné, že výsledný súbor bude požadovať spracovanie pred tým, ako sa bude môcť použiť. Medzi úpravy patria korekcia farby, orezanie obrazu, kompresia na menší súbor (napr. náhľady, obraz na prezentáciu cez web).</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Kalibračný proces má začať ihneď po zapnutí skeneru alebo digitálnej kamery.</w:t>
      </w:r>
    </w:p>
    <w:p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Na zužitkovanie matričných súborov bude potrebný vhodný softvér na spracovanie obrazov. Aj keď digitalizačný hardvér je často poskytovaný s nejakým softvérom, pre projekt digitalizácie nemusí byť dostatočne výkonný a flexibilný.</w:t>
      </w:r>
    </w:p>
    <w:p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Požiadavky na softvér závisia na cieľoch projektu. Je vhodné poznamenať, že ak sa matričné súbory akýmkoľvek spôsobom nezmenia, na ich spracovanie sa môžu použiť rôzne typy softvérov. Avšak náklady na čas a úsilie môžu byť významné a zvyčajne prevýšia náklady na výkonnejší softvérový balík.</w:t>
      </w:r>
    </w:p>
    <w:p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Projekt by mal získať ten najvhodnejší a najvýkonnejší softvér, ktorý si môže dovoliť.</w:t>
      </w:r>
    </w:p>
    <w:p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Absolútne minimum, ktoré musí softvér byť schopný vykonať je:</w:t>
      </w:r>
    </w:p>
    <w:p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otvárať veľmi veľké obrazové súbory </w:t>
      </w:r>
    </w:p>
    <w:p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meniť rozlíšenie a hĺbku farby</w:t>
      </w:r>
    </w:p>
    <w:p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uchovávať viaceré rôzne verzie, s rôznymi veľkosťami súborov.</w:t>
      </w:r>
    </w:p>
    <w:p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vyberať a kopírovať časť obrazu a uchovať ho ako iný súbor.</w:t>
      </w:r>
    </w:p>
    <w:p w:rsidR="006E04A7" w:rsidRPr="00582AF4" w:rsidRDefault="006E04A7" w:rsidP="006E04A7">
      <w:pPr>
        <w:numPr>
          <w:ilvl w:val="1"/>
          <w:numId w:val="34"/>
        </w:numPr>
        <w:jc w:val="both"/>
        <w:rPr>
          <w:rFonts w:ascii="Arial" w:hAnsi="Arial" w:cs="Arial"/>
          <w:color w:val="000000" w:themeColor="text1"/>
        </w:rPr>
      </w:pPr>
      <w:r w:rsidRPr="00582AF4">
        <w:rPr>
          <w:rFonts w:ascii="Arial" w:hAnsi="Arial" w:cs="Arial"/>
          <w:color w:val="000000" w:themeColor="text1"/>
        </w:rPr>
        <w:t>exportovať obrazy v rôznych formátoch súborov, vrátane webových štandardov JPEG a GIF.</w:t>
      </w:r>
    </w:p>
    <w:p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Túto úroveň funkčnosti poskytuje niekoľko voľne dostupných softvérových balíkov; avšak investícia do komerčného produktu sa oplatí z hľadiska ušetrenia času, úsilia, dokumentácie a technickej podpory.</w:t>
      </w:r>
    </w:p>
    <w:p w:rsidR="006E04A7" w:rsidRPr="00582AF4" w:rsidRDefault="006E04A7" w:rsidP="006E04A7">
      <w:pPr>
        <w:numPr>
          <w:ilvl w:val="0"/>
          <w:numId w:val="34"/>
        </w:numPr>
        <w:jc w:val="both"/>
        <w:rPr>
          <w:rFonts w:ascii="Arial" w:hAnsi="Arial" w:cs="Arial"/>
          <w:color w:val="000000" w:themeColor="text1"/>
        </w:rPr>
      </w:pPr>
      <w:r w:rsidRPr="00582AF4">
        <w:rPr>
          <w:rFonts w:ascii="Arial" w:hAnsi="Arial" w:cs="Arial"/>
          <w:color w:val="000000" w:themeColor="text1"/>
        </w:rPr>
        <w:t>Ak má projekt aj zložku optického rozoznávania znakov (OCR), je dôležitá voľba softvéru pre OCR. Všetky úkony spojené s OCR vyžadujú určitú dávku ručných úprav a opráv, spôsob, akým tieto funkcie softvérový produkt podporuje, má významný vplyv na čas a úsilie vyžadované projektom. Lepšie balíky OCR umožňujú prehľad a úpravy na jednej obrazovke, navrhujú opravy zle prečítaných slov. podporujú rôzne spôsoby rozloženia textu a obrazov, obsahujú mnohé slovníky a pod. Oplatí sa zhodnotenie viacerých softvérových balíkov pre OCR, ak projekt zahŕňa viac ako jednu osobu za rok.</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w:t>
      </w:r>
    </w:p>
    <w:p w:rsidR="006E04A7" w:rsidRDefault="006E04A7" w:rsidP="006E04A7">
      <w:pPr>
        <w:jc w:val="both"/>
        <w:rPr>
          <w:rFonts w:ascii="Arial" w:hAnsi="Arial" w:cs="Arial"/>
          <w:color w:val="000000" w:themeColor="text1"/>
        </w:rPr>
      </w:pPr>
      <w:r w:rsidRPr="00582AF4">
        <w:rPr>
          <w:rFonts w:ascii="Arial" w:hAnsi="Arial" w:cs="Arial"/>
          <w:color w:val="000000" w:themeColor="text1"/>
        </w:rPr>
        <w:t>Správna voľba softvéru ušetrí projektu množstvo času a práce. Ak má projekt značné trvanie (napr. viac ako dve osoby počas viac ako pol roka), je vhodné ohodnotiť viac softvérových balíkov, aby sa vybral produkt, ktorý najlepšie vyhovuje požiadavkám projektu</w:t>
      </w:r>
    </w:p>
    <w:p w:rsidR="00D04DE2" w:rsidRDefault="00D04DE2" w:rsidP="006E04A7">
      <w:pPr>
        <w:jc w:val="both"/>
        <w:rPr>
          <w:rFonts w:ascii="Arial" w:hAnsi="Arial" w:cs="Arial"/>
          <w:color w:val="000000" w:themeColor="text1"/>
        </w:rPr>
      </w:pPr>
    </w:p>
    <w:p w:rsidR="00D04DE2" w:rsidRPr="00582AF4" w:rsidRDefault="00D04DE2" w:rsidP="00AA6370">
      <w:pPr>
        <w:pStyle w:val="Nadpis2"/>
      </w:pPr>
      <w:bookmarkStart w:id="86" w:name="_Toc20049092"/>
      <w:r w:rsidRPr="00582AF4">
        <w:lastRenderedPageBreak/>
        <w:t>Proces digitalizácie</w:t>
      </w:r>
      <w:bookmarkEnd w:id="86"/>
    </w:p>
    <w:p w:rsidR="00D04DE2" w:rsidRPr="00582AF4" w:rsidRDefault="00D04DE2" w:rsidP="00D04DE2">
      <w:pPr>
        <w:jc w:val="both"/>
        <w:rPr>
          <w:rFonts w:ascii="Arial" w:hAnsi="Arial" w:cs="Arial"/>
          <w:color w:val="000000" w:themeColor="text1"/>
        </w:rPr>
      </w:pPr>
      <w:bookmarkStart w:id="87" w:name="_Toc65472095"/>
      <w:r w:rsidRPr="00582AF4">
        <w:rPr>
          <w:rFonts w:ascii="Arial" w:hAnsi="Arial" w:cs="Arial"/>
          <w:color w:val="000000" w:themeColor="text1"/>
        </w:rPr>
        <w:t>Táto kapitola poskytuje praktické odporúčania pre samotný proces digitalizácie. Technické riešenia na digitálne snímanie sa môžu meniť. Detailnejšie je opísaná práca so skenermi, digitálnymi kamerami/fotoaparátmi alebo softvérovými aplikáciami na optické rozoznávanie znakov (OCR), nakoľko ide o oblasti relevantné pre väčšinu projektov. Neuvažuje sa tu o digitalizácii priehľadných originálov (napr. mikrofilm).</w:t>
      </w:r>
      <w:bookmarkEnd w:id="87"/>
    </w:p>
    <w:p w:rsidR="00D04DE2" w:rsidRDefault="00D04DE2" w:rsidP="00D16B58">
      <w:pPr>
        <w:pStyle w:val="Nadpis3"/>
      </w:pPr>
      <w:bookmarkStart w:id="88" w:name="_Toc96148664"/>
      <w:bookmarkStart w:id="89" w:name="_Toc85869506"/>
      <w:bookmarkStart w:id="90" w:name="_Toc20049093"/>
      <w:bookmarkEnd w:id="88"/>
      <w:r w:rsidRPr="00582AF4">
        <w:t>Používanie skenerov</w:t>
      </w:r>
      <w:bookmarkEnd w:id="89"/>
      <w:bookmarkEnd w:id="90"/>
    </w:p>
    <w:p w:rsidR="00D04DE2" w:rsidRPr="005A1956" w:rsidRDefault="00D04DE2" w:rsidP="00D04DE2">
      <w:pPr>
        <w:jc w:val="center"/>
        <w:rPr>
          <w:lang w:val="cs-CZ"/>
        </w:rPr>
      </w:pPr>
      <w:r w:rsidRPr="005A1956">
        <w:rPr>
          <w:noProof/>
          <w:lang w:val="cs-CZ"/>
        </w:rPr>
        <w:drawing>
          <wp:inline distT="0" distB="0" distL="0" distR="0" wp14:anchorId="6D4813AB" wp14:editId="01277472">
            <wp:extent cx="4261739" cy="3196430"/>
            <wp:effectExtent l="0" t="0" r="5715" b="4445"/>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270615" cy="3203087"/>
                    </a:xfrm>
                    <a:prstGeom prst="rect">
                      <a:avLst/>
                    </a:prstGeom>
                  </pic:spPr>
                </pic:pic>
              </a:graphicData>
            </a:graphic>
          </wp:inline>
        </w:drawing>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Plošné skenery sú najbežnejším nástrojom na digitalizáciu. Najrozšírenejšie modely A4 a A3 sú relatívne lacné, nenáročné na použitie a ak sa raz zabehne pracovný tok, zvládnu relatívne veľké množstvo materiálu. Veľkoplošné skenery (až do A0) a skenery vybavené knižnými kolískami sú veľmi drahé a požadujú dlhodobé projekty/programy, veľkokapacitnú digitalizáciu alebo nadrozmerný zdrojový materiál.</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Na plošnom skeneri snímajte len materiály, ktoré sa nepoškodia pri pritlačení o pevný povrch. V prípade pochybností sa poraďte s odborníkmi.</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Zabezpečte neustálu a úplnú čistotu sklenenej skenovacej plochy, čím zvýšite kvalitu obrazu a chránite materiál pre znečistením.</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Ak je to možné, skenujte len také dokumenty/predmety, ktoré sa celé zmestia na plošný skener alebo skener vybavený knižnou kolískou.</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Ak je potrebné skenovať dokument/predmet po častiach, zabezpečte, aby zostalo dostatočné prekrytie umožňujúce znovu zmontovať obraz pri budúcom spracovaní (pomocou mozaikovacieho softvéru).</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Otestuje skener a jeho výstup na necitlivom materiáli pred tým, ako začnete skenovať originálny zdrojový materiál. Používateľov tiež vyškoľujte pomocou toho istého necitlivého materiálu.</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lastRenderedPageBreak/>
        <w:t>Zaveďte konvenciu prideľovania názvov súborom vytvorených skenerom - napríklad  podľa existujúceho katalogizačného systému – a/alebo pridávania názvov s významom. Názov súboru by mal umožniť mapovanie so zdrojovým dokumentom/predmetom.</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Aby sa maximalizovala schopnosť prenosu súborov cez viaceré počítačové platformy, mal by sa používať taký názov súboru, ktorý má osem znakov a po ktorom nasleduje  pozostávajúce z maximálne troch znakov.</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Pred stanovením toku práce alebo dávkového pracovného procesu vykonajte ucelený proces skenovania a spracovania obrazu, aby ste sa uistili, že výsledkom toku práce je to, čo sa očakáva.</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Rozlíšenie a bitová dĺžka by mali byť čo najvyššie, ako je prípustné podľa dôvodu projektu, obmedzení skenera, podmienok na ukladanie údajov a atribútov zdrojového materiálu.</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Skenujte pri maximálnej vhodnej hĺbke farby, s tými istými limitmi uvedenými vyššie.</w:t>
      </w:r>
    </w:p>
    <w:p w:rsidR="00D04DE2" w:rsidRPr="00582AF4" w:rsidRDefault="00D04DE2" w:rsidP="00D04DE2">
      <w:pPr>
        <w:numPr>
          <w:ilvl w:val="0"/>
          <w:numId w:val="37"/>
        </w:numPr>
        <w:jc w:val="both"/>
        <w:rPr>
          <w:rFonts w:ascii="Arial" w:hAnsi="Arial" w:cs="Arial"/>
          <w:color w:val="000000" w:themeColor="text1"/>
        </w:rPr>
      </w:pPr>
      <w:r w:rsidRPr="00582AF4">
        <w:rPr>
          <w:rFonts w:ascii="Arial" w:hAnsi="Arial" w:cs="Arial"/>
          <w:color w:val="000000" w:themeColor="text1"/>
        </w:rPr>
        <w:t>Denne zálohujte pevné disky, na ktorých sú uložené údaje.</w:t>
      </w:r>
    </w:p>
    <w:p w:rsidR="00D04DE2" w:rsidRPr="00582AF4" w:rsidRDefault="00D04DE2" w:rsidP="00D04DE2">
      <w:pPr>
        <w:numPr>
          <w:ilvl w:val="0"/>
          <w:numId w:val="38"/>
        </w:numPr>
        <w:jc w:val="both"/>
        <w:rPr>
          <w:rFonts w:ascii="Arial" w:hAnsi="Arial" w:cs="Arial"/>
          <w:color w:val="000000" w:themeColor="text1"/>
        </w:rPr>
      </w:pPr>
      <w:r w:rsidRPr="00582AF4">
        <w:rPr>
          <w:rFonts w:ascii="Arial" w:hAnsi="Arial" w:cs="Arial"/>
          <w:color w:val="000000" w:themeColor="text1"/>
        </w:rPr>
        <w:t>Ďalej je dôležitá kontrola kvality digitálneho obrazu a metaúdajov. V čase skenovania je najlepšie zaoberať sa otázkou kvality. Je potrebné mať na pamäti nasledovné body:</w:t>
      </w:r>
    </w:p>
    <w:p w:rsidR="00D04DE2" w:rsidRPr="00582AF4" w:rsidRDefault="00D04DE2" w:rsidP="00D04DE2">
      <w:pPr>
        <w:numPr>
          <w:ilvl w:val="1"/>
          <w:numId w:val="38"/>
        </w:numPr>
        <w:jc w:val="both"/>
        <w:rPr>
          <w:rFonts w:ascii="Arial" w:hAnsi="Arial" w:cs="Arial"/>
          <w:color w:val="000000" w:themeColor="text1"/>
        </w:rPr>
      </w:pPr>
      <w:r w:rsidRPr="00582AF4">
        <w:rPr>
          <w:rFonts w:ascii="Arial" w:hAnsi="Arial" w:cs="Arial"/>
          <w:color w:val="000000" w:themeColor="text1"/>
        </w:rPr>
        <w:t>Pre jednotlivé skupiny dokumentov/predmetov a ich častí sa musí stanoviť minimálne rozlíšenie.</w:t>
      </w:r>
    </w:p>
    <w:p w:rsidR="00D04DE2" w:rsidRPr="00582AF4" w:rsidRDefault="00D04DE2" w:rsidP="00D04DE2">
      <w:pPr>
        <w:numPr>
          <w:ilvl w:val="1"/>
          <w:numId w:val="38"/>
        </w:numPr>
        <w:jc w:val="both"/>
        <w:rPr>
          <w:rFonts w:ascii="Arial" w:hAnsi="Arial" w:cs="Arial"/>
          <w:color w:val="000000" w:themeColor="text1"/>
        </w:rPr>
      </w:pPr>
      <w:r w:rsidRPr="00582AF4">
        <w:rPr>
          <w:rFonts w:ascii="Arial" w:hAnsi="Arial" w:cs="Arial"/>
          <w:color w:val="000000" w:themeColor="text1"/>
        </w:rPr>
        <w:t>Preskúmajte zoskenovaný výstup na obrazovke, na papieri, premietacom a v akomkoľvek inom formáte, v ktorom sa môže používať (napríklad na mobilnom zariadení)</w:t>
      </w:r>
    </w:p>
    <w:p w:rsidR="00D04DE2" w:rsidRPr="00582AF4" w:rsidRDefault="00D04DE2" w:rsidP="00D04DE2">
      <w:pPr>
        <w:numPr>
          <w:ilvl w:val="1"/>
          <w:numId w:val="38"/>
        </w:numPr>
        <w:jc w:val="both"/>
        <w:rPr>
          <w:rFonts w:ascii="Arial" w:hAnsi="Arial" w:cs="Arial"/>
          <w:color w:val="000000" w:themeColor="text1"/>
        </w:rPr>
      </w:pPr>
      <w:r w:rsidRPr="00582AF4">
        <w:rPr>
          <w:rFonts w:ascii="Arial" w:hAnsi="Arial" w:cs="Arial"/>
          <w:color w:val="000000" w:themeColor="text1"/>
        </w:rPr>
        <w:t>Uistite sa, že obrazovky (monitory) sú spoľahlivo vykalibrované. Zabráňte tomu, aby na obrazovke alebo v jej okolí bol iný materiál, ktorý môže mať vplyv na vnímanie dokumentu/predmetu.</w:t>
      </w:r>
    </w:p>
    <w:p w:rsidR="00D04DE2" w:rsidRPr="00582AF4" w:rsidRDefault="00D04DE2" w:rsidP="00D04DE2">
      <w:pPr>
        <w:numPr>
          <w:ilvl w:val="1"/>
          <w:numId w:val="38"/>
        </w:numPr>
        <w:jc w:val="both"/>
        <w:rPr>
          <w:rFonts w:ascii="Arial" w:hAnsi="Arial" w:cs="Arial"/>
          <w:color w:val="000000" w:themeColor="text1"/>
        </w:rPr>
      </w:pPr>
      <w:r w:rsidRPr="00582AF4">
        <w:rPr>
          <w:rFonts w:ascii="Arial" w:hAnsi="Arial" w:cs="Arial"/>
          <w:color w:val="000000" w:themeColor="text1"/>
        </w:rPr>
        <w:t>Matricové obrazy sa musia vytvárať s viditeľnými mierkami, farebné obrazy alebo obrazy so stupnicou šedej farby musia obsahovať aj štandardizované referenčné hodnoty.</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Samotné skenovanie je relatívne nenáročná operácia. Je však užitočné vytvoriť si pracovný tok na zvýšenie efektívnosti a zníženie výskytu chýb.</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Default="00D04DE2" w:rsidP="00D04DE2">
      <w:pPr>
        <w:jc w:val="both"/>
        <w:rPr>
          <w:rFonts w:ascii="Arial" w:hAnsi="Arial" w:cs="Arial"/>
          <w:color w:val="000000" w:themeColor="text1"/>
        </w:rPr>
      </w:pPr>
      <w:r w:rsidRPr="00582AF4">
        <w:rPr>
          <w:rFonts w:ascii="Arial" w:hAnsi="Arial" w:cs="Arial"/>
          <w:color w:val="000000" w:themeColor="text1"/>
        </w:rPr>
        <w:t>Skenovanie nadrozmerných dokumentov/objektov alebo skenovanie pri veľmi vysokej kvalite vyžaduje veľké investície času a úsilia na jeden dokument/objekt. Tie je možné znížiť používaním hardvéru, ktorý vyhovuje povahe dokumentu (napr. veľkoplošný skener, knižná kolíska). V prípade, že nie je k dispozícii veľa prostriedkov na hardvér, vyhraďte na skenovanie dostatok času.. Nemalo by sa zanedbať školenie o práci s nadrozmernými a nepravidelne tvarovanými materiálmi.</w:t>
      </w:r>
    </w:p>
    <w:p w:rsidR="00D04DE2" w:rsidRPr="00582AF4" w:rsidRDefault="00D04DE2" w:rsidP="00D04DE2">
      <w:pPr>
        <w:jc w:val="center"/>
        <w:rPr>
          <w:rFonts w:ascii="Arial" w:hAnsi="Arial" w:cs="Arial"/>
          <w:color w:val="000000" w:themeColor="text1"/>
        </w:rPr>
      </w:pPr>
      <w:r w:rsidRPr="000A431D">
        <w:rPr>
          <w:rFonts w:ascii="Arial" w:hAnsi="Arial" w:cs="Arial"/>
          <w:noProof/>
          <w:color w:val="000000" w:themeColor="text1"/>
        </w:rPr>
        <w:lastRenderedPageBreak/>
        <w:drawing>
          <wp:inline distT="0" distB="0" distL="0" distR="0" wp14:anchorId="61AAED7D" wp14:editId="7565B777">
            <wp:extent cx="3342132" cy="2506697"/>
            <wp:effectExtent l="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355596" cy="2516795"/>
                    </a:xfrm>
                    <a:prstGeom prst="rect">
                      <a:avLst/>
                    </a:prstGeom>
                  </pic:spPr>
                </pic:pic>
              </a:graphicData>
            </a:graphic>
          </wp:inline>
        </w:drawing>
      </w:r>
      <w:r w:rsidRPr="00582AF4">
        <w:rPr>
          <w:rFonts w:ascii="Arial" w:hAnsi="Arial" w:cs="Arial"/>
          <w:b/>
          <w:bCs/>
          <w:color w:val="000000" w:themeColor="text1"/>
        </w:rPr>
        <w:br w:type="textWrapping" w:clear="all"/>
      </w:r>
    </w:p>
    <w:p w:rsidR="00D04DE2" w:rsidRPr="00582AF4" w:rsidRDefault="00D04DE2" w:rsidP="00D16B58">
      <w:pPr>
        <w:pStyle w:val="Nadpis3"/>
        <w:rPr>
          <w:i/>
          <w:iCs/>
        </w:rPr>
      </w:pPr>
      <w:bookmarkStart w:id="91" w:name="_Toc65472096"/>
      <w:bookmarkStart w:id="92" w:name="_Toc96148665"/>
      <w:bookmarkStart w:id="93" w:name="_Toc85869507"/>
      <w:bookmarkStart w:id="94" w:name="_Toc20049094"/>
      <w:bookmarkEnd w:id="91"/>
      <w:bookmarkEnd w:id="92"/>
      <w:r w:rsidRPr="00582AF4">
        <w:t>Používanie digitálnych kamier</w:t>
      </w:r>
      <w:bookmarkEnd w:id="93"/>
      <w:r w:rsidRPr="00582AF4">
        <w:t>/fotoaparátov</w:t>
      </w:r>
      <w:bookmarkEnd w:id="94"/>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Používanie digitálnych kamier/fotoaparátov sa stáva v digitalizačných projektoch čoraz bežnejšie. To vypovedá o ich flexibilite, hlavne ohľadom schopnosti digitalizovať neploché objekty, akými sú zviazané knihy, poskladané alebo pokrčené rukopisy a trojrozmerné predmety. Normálne sa však pri digitalizácii zviazaných kníh a nadrozmerných materiálov ako mapy a nákresy uprednostňuje skener vybavený knižnou kolískou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Pri obmedzenom rozsahu projektu je potrebné zvážiť prenájom vysoko-kvalitnej kamery/fotoaparátu.</w:t>
      </w:r>
    </w:p>
    <w:p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Digitálnu kameru/fotoaparát nainštalujte na motorizovaný vozík s možnosťou vertikálneho posuvu a umiestnite dokumenty/predmety, ktoré sa majú digitalizovať, na pevný podklad pri špeciálne prispôsobenom osvetlení.</w:t>
      </w:r>
    </w:p>
    <w:p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Zorganizujte cvičenie špecialistom na digitálne fotografovanie – rozdiel medzi obrázkami zhotovenými amatérom a tými istými fotografiami zhotovenými profesionálom môže byť obrovský.</w:t>
      </w:r>
    </w:p>
    <w:p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Vytvorte také pozadie, aby dokument/predmet na ňom vynikal.</w:t>
      </w:r>
    </w:p>
    <w:p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Zabráňte zmenám svetelných podmienok medzi jednotlivými zábermi medzi obrazmi rôznych častí alebo strán dokumentu/objektu – toto môže viesť k mylným dojmom z variácie farieb.</w:t>
      </w:r>
    </w:p>
    <w:p w:rsidR="00D04DE2" w:rsidRPr="00582AF4" w:rsidRDefault="00D04DE2" w:rsidP="00D04DE2">
      <w:pPr>
        <w:numPr>
          <w:ilvl w:val="0"/>
          <w:numId w:val="39"/>
        </w:numPr>
        <w:jc w:val="both"/>
        <w:rPr>
          <w:rFonts w:ascii="Arial" w:hAnsi="Arial" w:cs="Arial"/>
          <w:color w:val="000000" w:themeColor="text1"/>
        </w:rPr>
      </w:pPr>
      <w:r w:rsidRPr="00582AF4">
        <w:rPr>
          <w:rFonts w:ascii="Arial" w:hAnsi="Arial" w:cs="Arial"/>
          <w:color w:val="000000" w:themeColor="text1"/>
        </w:rPr>
        <w:t>Používajte apochromatické šošovky a vhodné filtre, aby nedošlo k nesprávnej registrácii farieb a skresleniu obrazu.</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Stúpajúce používanie digitálnych kamier/fotoaparátov v digitalizácii odráža ich dostupnosť ako všeobecne rozšírený konzumentský produkt s klesajúcou cenou. Stále však zostáva veľký rozdiel v cene aj kvalite medzi profesionálnymi digitálnymi kamerami/fotoaparátmi a masovo vyrábanými konzumentskými produktmi.</w:t>
      </w:r>
    </w:p>
    <w:p w:rsidR="00D04DE2" w:rsidRPr="00582AF4" w:rsidRDefault="00D04DE2" w:rsidP="00D16B58">
      <w:pPr>
        <w:pStyle w:val="Nadpis3"/>
        <w:rPr>
          <w:i/>
          <w:iCs/>
        </w:rPr>
      </w:pPr>
      <w:bookmarkStart w:id="95" w:name="_Toc65472097"/>
      <w:bookmarkStart w:id="96" w:name="_Toc96148666"/>
      <w:bookmarkStart w:id="97" w:name="_Toc85869508"/>
      <w:bookmarkStart w:id="98" w:name="_Toc20049095"/>
      <w:bookmarkEnd w:id="95"/>
      <w:bookmarkEnd w:id="96"/>
      <w:r w:rsidRPr="00582AF4">
        <w:lastRenderedPageBreak/>
        <w:t>Softvérové aplikácie na optické rozoznávanie znakov</w:t>
      </w:r>
      <w:bookmarkEnd w:id="97"/>
      <w:r w:rsidRPr="00582AF4">
        <w:t> (OCR)</w:t>
      </w:r>
      <w:bookmarkEnd w:id="98"/>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Mnohé projekty digitalizácie zahŕňajú digitalizáciu tlačených dokumentov, akými sú knihy a noviny. To sa odohráva v tandeme s využívaním skenerov, aj keď nie výlučne. Používanie softvéru na optické rozoznávanie znakov (OCR) je populárnym spôsobom extrakcie informácií zo naskenovaných informácií a otvorenia možností spracovania informácií. Softvér OCR rozoznáva písmená a číslice, ktoré vytvárajú naskenovaný obraz (obrazový súbor s mapovanými bitmi), a exportuje ich ako textové súbory ASCII namiesto obrazových súborov. To umožňuje vykonať vyhľadávanie, indexovanie, konverzie formát a iné operácie na spracovanie.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40"/>
        </w:numPr>
        <w:jc w:val="both"/>
        <w:rPr>
          <w:rFonts w:ascii="Arial" w:hAnsi="Arial" w:cs="Arial"/>
          <w:color w:val="000000" w:themeColor="text1"/>
        </w:rPr>
      </w:pPr>
      <w:r w:rsidRPr="00582AF4">
        <w:rPr>
          <w:rFonts w:ascii="Arial" w:hAnsi="Arial" w:cs="Arial"/>
          <w:color w:val="000000" w:themeColor="text1"/>
        </w:rPr>
        <w:t>Pred výberom konkrétneho produktu ohodnoťte viaceré ponúkané riešenia na rozoznávanie znakov (OCR, optické rozoznávanie znakov). Aj keď je softvér na OCR zahrnutý v cene skenera, výkonnejší softvér sa typicky predáva osobitne.</w:t>
      </w:r>
    </w:p>
    <w:p w:rsidR="00D04DE2" w:rsidRPr="00582AF4" w:rsidRDefault="00D04DE2" w:rsidP="00D04DE2">
      <w:pPr>
        <w:numPr>
          <w:ilvl w:val="0"/>
          <w:numId w:val="40"/>
        </w:numPr>
        <w:jc w:val="both"/>
        <w:rPr>
          <w:rFonts w:ascii="Arial" w:hAnsi="Arial" w:cs="Arial"/>
          <w:color w:val="000000" w:themeColor="text1"/>
        </w:rPr>
      </w:pPr>
      <w:r w:rsidRPr="00582AF4">
        <w:rPr>
          <w:rFonts w:ascii="Arial" w:hAnsi="Arial" w:cs="Arial"/>
          <w:color w:val="000000" w:themeColor="text1"/>
        </w:rPr>
        <w:t>Hlavným prvkom projektu OCR je identifikácia a manuálna oprava chýb, dvojzmyslov a miest, na ktorých sa text nedal spracovať. Balík OCR, ktorý poskytuje rozhranie prívetivé k používateľovi vykonávajúcemu túto úlohu, ušetrí čas a úsilie.</w:t>
      </w:r>
    </w:p>
    <w:p w:rsidR="00D04DE2" w:rsidRPr="00582AF4" w:rsidRDefault="00D04DE2" w:rsidP="00D04DE2">
      <w:pPr>
        <w:numPr>
          <w:ilvl w:val="0"/>
          <w:numId w:val="40"/>
        </w:numPr>
        <w:jc w:val="both"/>
        <w:rPr>
          <w:rFonts w:ascii="Arial" w:hAnsi="Arial" w:cs="Arial"/>
          <w:color w:val="000000" w:themeColor="text1"/>
        </w:rPr>
      </w:pPr>
      <w:r w:rsidRPr="00582AF4">
        <w:rPr>
          <w:rFonts w:ascii="Arial" w:hAnsi="Arial" w:cs="Arial"/>
          <w:color w:val="000000" w:themeColor="text1"/>
        </w:rPr>
        <w:t>OCR pracuje najlepšie pri dokumentoch v dobrom stave – skladané, pokrčené a vyblednuté zdrojové materiály zvýšia počet chýb v procese OCR. Aby ku takýmto chybám nedochádzalo, zdrojový materiál by sa mal vopred ošetriť. Pri materiáloch, ktoré nie sú v perfektnom stave, by sa pred použitím softvéru OCR malo zvážiť aj použitie softvéru na spracovanie obrazu, aby sa zamedzilo strate farby a bolo možné zlepšiť kontrast.</w:t>
      </w:r>
    </w:p>
    <w:p w:rsidR="00D04DE2" w:rsidRPr="00582AF4" w:rsidRDefault="00D04DE2" w:rsidP="00D04DE2">
      <w:pPr>
        <w:numPr>
          <w:ilvl w:val="0"/>
          <w:numId w:val="40"/>
        </w:numPr>
        <w:jc w:val="both"/>
        <w:rPr>
          <w:rFonts w:ascii="Arial" w:hAnsi="Arial" w:cs="Arial"/>
          <w:color w:val="000000" w:themeColor="text1"/>
        </w:rPr>
      </w:pPr>
      <w:r w:rsidRPr="00582AF4">
        <w:rPr>
          <w:rFonts w:ascii="Arial" w:hAnsi="Arial" w:cs="Arial"/>
          <w:color w:val="000000" w:themeColor="text1"/>
        </w:rPr>
        <w:t>Pri výbere softvéru OCR je nutné zistiť, či v balíku OCR je súčasťou aj jeho schopnosť (alebo neschopnosť) pracovať so slovníkmi v jazyku zdrojového materiálu.</w:t>
      </w:r>
    </w:p>
    <w:p w:rsidR="00D04DE2" w:rsidRPr="00582AF4" w:rsidRDefault="00D04DE2" w:rsidP="00D04DE2">
      <w:pPr>
        <w:jc w:val="both"/>
        <w:rPr>
          <w:rFonts w:ascii="Arial" w:hAnsi="Arial" w:cs="Arial"/>
          <w:color w:val="000000" w:themeColor="text1"/>
        </w:rPr>
      </w:pPr>
      <w:r w:rsidRPr="00582AF4">
        <w:rPr>
          <w:rFonts w:ascii="Arial" w:hAnsi="Arial" w:cs="Arial"/>
          <w:i/>
          <w:i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Medzi relevantné produkty na trhu patria:</w:t>
      </w:r>
    </w:p>
    <w:p w:rsidR="00D04DE2" w:rsidRPr="00582AF4" w:rsidRDefault="00D04DE2" w:rsidP="00D04DE2">
      <w:pPr>
        <w:numPr>
          <w:ilvl w:val="0"/>
          <w:numId w:val="41"/>
        </w:numPr>
        <w:jc w:val="both"/>
        <w:rPr>
          <w:rFonts w:ascii="Arial" w:hAnsi="Arial" w:cs="Arial"/>
          <w:color w:val="000000" w:themeColor="text1"/>
        </w:rPr>
      </w:pPr>
      <w:r w:rsidRPr="00582AF4">
        <w:rPr>
          <w:rFonts w:ascii="Arial" w:hAnsi="Arial" w:cs="Arial"/>
          <w:color w:val="000000" w:themeColor="text1"/>
        </w:rPr>
        <w:t>OmniPage</w:t>
      </w:r>
    </w:p>
    <w:p w:rsidR="00D04DE2" w:rsidRPr="00582AF4" w:rsidRDefault="00D04DE2" w:rsidP="00D04DE2">
      <w:pPr>
        <w:numPr>
          <w:ilvl w:val="0"/>
          <w:numId w:val="41"/>
        </w:numPr>
        <w:jc w:val="both"/>
        <w:rPr>
          <w:rFonts w:ascii="Arial" w:hAnsi="Arial" w:cs="Arial"/>
          <w:color w:val="000000" w:themeColor="text1"/>
        </w:rPr>
      </w:pPr>
      <w:r w:rsidRPr="00582AF4">
        <w:rPr>
          <w:rFonts w:ascii="Arial" w:hAnsi="Arial" w:cs="Arial"/>
          <w:color w:val="000000" w:themeColor="text1"/>
        </w:rPr>
        <w:t>TextBridge</w:t>
      </w:r>
    </w:p>
    <w:p w:rsidR="00D04DE2" w:rsidRPr="00582AF4" w:rsidRDefault="00D04DE2" w:rsidP="00D04DE2">
      <w:pPr>
        <w:numPr>
          <w:ilvl w:val="0"/>
          <w:numId w:val="41"/>
        </w:numPr>
        <w:jc w:val="both"/>
        <w:rPr>
          <w:rFonts w:ascii="Arial" w:hAnsi="Arial" w:cs="Arial"/>
          <w:color w:val="000000" w:themeColor="text1"/>
        </w:rPr>
      </w:pPr>
      <w:r w:rsidRPr="00582AF4">
        <w:rPr>
          <w:rFonts w:ascii="Arial" w:hAnsi="Arial" w:cs="Arial"/>
          <w:color w:val="000000" w:themeColor="text1"/>
        </w:rPr>
        <w:t>Adobe Capture</w:t>
      </w:r>
    </w:p>
    <w:p w:rsidR="00D04DE2" w:rsidRPr="00582AF4" w:rsidRDefault="00D04DE2" w:rsidP="00D04DE2">
      <w:pPr>
        <w:numPr>
          <w:ilvl w:val="0"/>
          <w:numId w:val="41"/>
        </w:numPr>
        <w:jc w:val="both"/>
        <w:rPr>
          <w:rFonts w:ascii="Arial" w:hAnsi="Arial" w:cs="Arial"/>
          <w:color w:val="000000" w:themeColor="text1"/>
        </w:rPr>
      </w:pPr>
      <w:r w:rsidRPr="00582AF4">
        <w:rPr>
          <w:rFonts w:ascii="Arial" w:hAnsi="Arial" w:cs="Arial"/>
          <w:color w:val="000000" w:themeColor="text1"/>
        </w:rPr>
        <w:t>Abby FineReader – má vynikajúcu funkčnosť vykonávania úprav a rozpoznávania chýb</w:t>
      </w:r>
    </w:p>
    <w:p w:rsidR="00D04DE2" w:rsidRPr="00AF0440" w:rsidRDefault="00D04DE2" w:rsidP="00AF0440">
      <w:pPr>
        <w:numPr>
          <w:ilvl w:val="0"/>
          <w:numId w:val="41"/>
        </w:numPr>
        <w:jc w:val="both"/>
        <w:rPr>
          <w:rFonts w:ascii="Arial" w:hAnsi="Arial" w:cs="Arial"/>
          <w:color w:val="000000" w:themeColor="text1"/>
        </w:rPr>
      </w:pPr>
      <w:r w:rsidRPr="00582AF4">
        <w:rPr>
          <w:rFonts w:ascii="Arial" w:hAnsi="Arial" w:cs="Arial"/>
          <w:color w:val="000000" w:themeColor="text1"/>
        </w:rPr>
        <w:t>Transkribus (rozpoznávanie rukopisných a historických textov)</w:t>
      </w:r>
      <w:bookmarkStart w:id="99" w:name="_Toc84066372"/>
      <w:bookmarkStart w:id="100" w:name="_Toc65472098"/>
      <w:bookmarkStart w:id="101" w:name="_Toc96148667"/>
      <w:bookmarkStart w:id="102" w:name="_Toc96148464"/>
      <w:bookmarkEnd w:id="99"/>
      <w:bookmarkEnd w:id="100"/>
      <w:bookmarkEnd w:id="101"/>
      <w:bookmarkEnd w:id="102"/>
    </w:p>
    <w:p w:rsidR="00D04DE2" w:rsidRPr="00582AF4" w:rsidRDefault="00D04DE2" w:rsidP="00AA6370">
      <w:pPr>
        <w:pStyle w:val="Nadpis2"/>
      </w:pPr>
      <w:bookmarkStart w:id="103" w:name="_Toc84066373"/>
      <w:bookmarkStart w:id="104" w:name="_Toc65472102"/>
      <w:bookmarkStart w:id="105" w:name="_Toc96148671"/>
      <w:bookmarkStart w:id="106" w:name="_Toc96148465"/>
      <w:bookmarkStart w:id="107" w:name="_Toc85869513"/>
      <w:bookmarkStart w:id="108" w:name="_Toc20049096"/>
      <w:bookmarkEnd w:id="103"/>
      <w:bookmarkEnd w:id="104"/>
      <w:bookmarkEnd w:id="105"/>
      <w:bookmarkEnd w:id="106"/>
      <w:r w:rsidRPr="00582AF4">
        <w:t>Metaúdaje</w:t>
      </w:r>
      <w:bookmarkEnd w:id="107"/>
      <w:r w:rsidRPr="00582AF4">
        <w:t xml:space="preserve"> (metadáta)</w:t>
      </w:r>
      <w:bookmarkEnd w:id="108"/>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Oblasť metaúdajov je jedna z najaktívnejšie skúmaných a najdynamickejších v celej oblasti digitalizácie, rovnako aj v oblastiach, akými je informačný prieskum, vyhľadávanie na Webe, výmena údajov, integrácia podnikových aplikácií. atď.</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Vybraný model metaúdajov je obzvlášť dôležitý, nakoľko ovplyvňuje výber atribútov na opísanie objektu.</w:t>
      </w:r>
    </w:p>
    <w:p w:rsidR="00D04DE2" w:rsidRPr="00582AF4" w:rsidRDefault="00D04DE2" w:rsidP="00D16B58">
      <w:pPr>
        <w:pStyle w:val="Nadpis3"/>
        <w:rPr>
          <w:i/>
          <w:iCs/>
        </w:rPr>
      </w:pPr>
      <w:bookmarkStart w:id="109" w:name="_Toc65472103"/>
      <w:bookmarkStart w:id="110" w:name="_Toc96148672"/>
      <w:bookmarkStart w:id="111" w:name="_Toc85869514"/>
      <w:bookmarkStart w:id="112" w:name="_Toc20049097"/>
      <w:bookmarkEnd w:id="109"/>
      <w:bookmarkEnd w:id="110"/>
      <w:r w:rsidRPr="00582AF4">
        <w:lastRenderedPageBreak/>
        <w:t>Metaúdaje použité pre opis </w:t>
      </w:r>
      <w:bookmarkEnd w:id="111"/>
      <w:r w:rsidRPr="00582AF4">
        <w:t>predmetu (deskriptívne metadáta)</w:t>
      </w:r>
      <w:bookmarkEnd w:id="112"/>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Pred výberom modelu metaúdajov pre projekt digitalizácie by sa mal skontrolovať materiál opísaný prostredníctvom príslušných metaúdajov. Umožní sa tak identifikácia existujúcich metaúdajových modelov, rovnako aj určenie všetkých nepokrytých aspektov a nedostatkov pri porovnaní existujúceho metaúdajového modelu s metaúdajmi potrebnými pre váš projekt.</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Použitie vhodných metaúdajov je veľmi dôležité pre to, aby bolo možné nájsť a získať materiál z digitálnych zbierok. Ide viac o prípad, kedy je celkovým zámerom vyhľadávanie vo viacerých zbierkach uložených na rôznych miestach (logické súborné katalógy, virtuálne kombinované múzeá atď.).</w:t>
      </w:r>
    </w:p>
    <w:p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Existuje niekoľko modelov metaúdajov. Preto si musí každý projekt vybrať model metaúdajov v súlade s jeho cieľmi. Odporúča sa, aby sa nevytváral nový model, len pokiaľ požiadavkám projektu nevyhovuje žiaden z existujúcich štandardov.</w:t>
      </w:r>
    </w:p>
    <w:p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Dobrou investíciou je čas strávený modelovaním dôležitých charakteristík digitalizovaného materiálu a identifikácia jeho kľúčových atribútov. Takýto model možno porovnať s rozsahom a vlastnosťami existujúcich modelov metaúdajov.</w:t>
      </w:r>
    </w:p>
    <w:p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Mali by sa identifikovať príslušné riadené slovníky (napr. na miestopis alebo popis umelca).</w:t>
      </w:r>
    </w:p>
    <w:p w:rsidR="00D04DE2" w:rsidRPr="00582AF4" w:rsidRDefault="00D04DE2" w:rsidP="00D04DE2">
      <w:pPr>
        <w:numPr>
          <w:ilvl w:val="0"/>
          <w:numId w:val="45"/>
        </w:numPr>
        <w:jc w:val="both"/>
        <w:rPr>
          <w:rFonts w:ascii="Arial" w:hAnsi="Arial" w:cs="Arial"/>
          <w:color w:val="000000" w:themeColor="text1"/>
        </w:rPr>
      </w:pPr>
      <w:r w:rsidRPr="00582AF4">
        <w:rPr>
          <w:rFonts w:ascii="Arial" w:hAnsi="Arial" w:cs="Arial"/>
          <w:color w:val="000000" w:themeColor="text1"/>
        </w:rPr>
        <w:t>Už existuje niekoľko takýchto slovníkov, ktoré môžu vo veľkej miere zvýšiť úspešnosť vyhľadávaní.</w:t>
      </w:r>
    </w:p>
    <w:p w:rsidR="00D04DE2" w:rsidRPr="00582AF4" w:rsidRDefault="00D04DE2" w:rsidP="00D04DE2">
      <w:pPr>
        <w:jc w:val="both"/>
        <w:rPr>
          <w:rFonts w:ascii="Arial" w:hAnsi="Arial" w:cs="Arial"/>
          <w:color w:val="000000" w:themeColor="text1"/>
        </w:rPr>
      </w:pPr>
      <w:r w:rsidRPr="00582AF4">
        <w:rPr>
          <w:rFonts w:ascii="Arial" w:hAnsi="Arial" w:cs="Arial"/>
          <w:b/>
          <w:bCs/>
          <w:i/>
          <w:i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Projekt </w:t>
      </w:r>
      <w:r w:rsidRPr="00582AF4">
        <w:rPr>
          <w:rFonts w:ascii="Arial" w:hAnsi="Arial" w:cs="Arial"/>
          <w:i/>
          <w:iCs/>
          <w:color w:val="000000" w:themeColor="text1"/>
        </w:rPr>
        <w:t>Making of America II </w:t>
      </w:r>
      <w:r w:rsidRPr="00582AF4">
        <w:rPr>
          <w:rFonts w:ascii="Arial" w:hAnsi="Arial" w:cs="Arial"/>
          <w:color w:val="000000" w:themeColor="text1"/>
        </w:rPr>
        <w:t>(Kongresová knižnica USA) použil tri kategórie metaúdajov:</w:t>
      </w:r>
    </w:p>
    <w:p w:rsidR="00D04DE2" w:rsidRPr="00582AF4" w:rsidRDefault="00D04DE2" w:rsidP="00D04DE2">
      <w:pPr>
        <w:numPr>
          <w:ilvl w:val="0"/>
          <w:numId w:val="46"/>
        </w:numPr>
        <w:jc w:val="both"/>
        <w:rPr>
          <w:rFonts w:ascii="Arial" w:hAnsi="Arial" w:cs="Arial"/>
          <w:color w:val="000000" w:themeColor="text1"/>
        </w:rPr>
      </w:pPr>
      <w:r w:rsidRPr="00582AF4">
        <w:rPr>
          <w:rFonts w:ascii="Arial" w:hAnsi="Arial" w:cs="Arial"/>
          <w:color w:val="000000" w:themeColor="text1"/>
        </w:rPr>
        <w:t>Deskriptívne – na účely opisu a identifikácie informácií</w:t>
      </w:r>
    </w:p>
    <w:p w:rsidR="00D04DE2" w:rsidRPr="00582AF4" w:rsidRDefault="00D04DE2" w:rsidP="00D04DE2">
      <w:pPr>
        <w:numPr>
          <w:ilvl w:val="0"/>
          <w:numId w:val="46"/>
        </w:numPr>
        <w:jc w:val="both"/>
        <w:rPr>
          <w:rFonts w:ascii="Arial" w:hAnsi="Arial" w:cs="Arial"/>
          <w:color w:val="000000" w:themeColor="text1"/>
        </w:rPr>
      </w:pPr>
      <w:r w:rsidRPr="00582AF4">
        <w:rPr>
          <w:rFonts w:ascii="Arial" w:hAnsi="Arial" w:cs="Arial"/>
          <w:color w:val="000000" w:themeColor="text1"/>
        </w:rPr>
        <w:t>Štrukturálne – na účely navigácie a prezentácie</w:t>
      </w:r>
    </w:p>
    <w:p w:rsidR="00D04DE2" w:rsidRPr="00582AF4" w:rsidRDefault="00D04DE2" w:rsidP="00D04DE2">
      <w:pPr>
        <w:numPr>
          <w:ilvl w:val="0"/>
          <w:numId w:val="46"/>
        </w:numPr>
        <w:jc w:val="both"/>
        <w:rPr>
          <w:rFonts w:ascii="Arial" w:hAnsi="Arial" w:cs="Arial"/>
          <w:color w:val="000000" w:themeColor="text1"/>
        </w:rPr>
      </w:pPr>
      <w:r w:rsidRPr="00582AF4">
        <w:rPr>
          <w:rFonts w:ascii="Arial" w:hAnsi="Arial" w:cs="Arial"/>
          <w:color w:val="000000" w:themeColor="text1"/>
        </w:rPr>
        <w:t>Administratívne – na účely riadenia a spracovania</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Osobitný význam majú metaúdajové modely, ktoré sa majú vybrať pre projekt digitalizácie – ide rozhodnutie o tom, ktoré množiny atribútov sa použijú na charakterizáciu diel a dokumentov/objektov, ktoré sa majú digitalizovať, a výsledných obrazov, na opis spracovania, techník a technológie a na riadenie práv.</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Národná knižnica Austrálie má na toto silný model. Existencia širokého spektra existujúcich modelov a konkurenčných štandardov pre metaúdaje spôsobila, že sa mnohé projekty zameriavali čisto len na preklad z jedného štandardu do druhého.</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br w:type="textWrapping" w:clear="all"/>
      </w:r>
    </w:p>
    <w:p w:rsidR="00D04DE2" w:rsidRPr="00582AF4" w:rsidRDefault="00D04DE2" w:rsidP="00D16B58">
      <w:pPr>
        <w:pStyle w:val="Nadpis3"/>
        <w:rPr>
          <w:i/>
          <w:iCs/>
        </w:rPr>
      </w:pPr>
      <w:bookmarkStart w:id="113" w:name="_Toc65472104"/>
      <w:bookmarkStart w:id="114" w:name="_Toc96148673"/>
      <w:bookmarkStart w:id="115" w:name="_Toc85869515"/>
      <w:bookmarkStart w:id="116" w:name="_Toc20049098"/>
      <w:bookmarkEnd w:id="113"/>
      <w:bookmarkEnd w:id="114"/>
      <w:r w:rsidRPr="00582AF4">
        <w:t>Vyhovujúce štandardy pre metaúdaje</w:t>
      </w:r>
      <w:bookmarkEnd w:id="115"/>
      <w:bookmarkEnd w:id="116"/>
      <w:r w:rsidRPr="00582AF4">
        <w:rPr>
          <w:b/>
          <w:bCs/>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lastRenderedPageBreak/>
        <w:t>Pre metaúdaje už existujú určité dôležité štandardy. V bibliografickej doméne (a v zvyšujúcej sa miere aj v kultúrnej neknihovníckej doméne) má veľký význam štandard Dublin Core (Dublinské jadro).</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Pred vytvorením vlastného modelu si preštudujte existujúce štandardy a modely pre metaúdaje</w:t>
      </w:r>
    </w:p>
    <w:p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Vyhnite sa vytváraniu nového modelu metaúdajov pre kultúrne zbierky.</w:t>
      </w:r>
    </w:p>
    <w:p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Je pravdepodobné, že pre projekt digitalizácie budú relevantné modely metaúdajov, ktoré sú výsledkom práce na podobných projektoch. Medzi projektmi v oblasti kultúry sa modely metaúdajov prenášajú dobre.</w:t>
      </w:r>
    </w:p>
    <w:p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Do modelu metaúdajov by sa mali zahrnúť polia Dublin Core, pokiaľ neexistuje rozumný dôvod neurobiť tak. Aj keď múzeá môžu zistiť, že ich zbierkam lepšie vyhovuje model CIMI, mal by sa sledovať cieľ existencie spoločnej jadrovej množiny atribútov, ktorá umožní vyhľadávanie vo viacerých zbierkach súčasne.</w:t>
      </w:r>
    </w:p>
    <w:p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Ak sa má použiť súkromne vytvorený model metaúdajov, mal by sa vyvinúť spôsob mapovania prvkov tohto modelu do Dublin Core.</w:t>
      </w:r>
    </w:p>
    <w:p w:rsidR="00D04DE2" w:rsidRPr="00582AF4" w:rsidRDefault="00D04DE2" w:rsidP="00D04DE2">
      <w:pPr>
        <w:numPr>
          <w:ilvl w:val="0"/>
          <w:numId w:val="47"/>
        </w:numPr>
        <w:jc w:val="both"/>
        <w:rPr>
          <w:rFonts w:ascii="Arial" w:hAnsi="Arial" w:cs="Arial"/>
          <w:color w:val="000000" w:themeColor="text1"/>
        </w:rPr>
      </w:pPr>
      <w:r w:rsidRPr="00582AF4">
        <w:rPr>
          <w:rFonts w:ascii="Arial" w:hAnsi="Arial" w:cs="Arial"/>
          <w:color w:val="000000" w:themeColor="text1"/>
        </w:rPr>
        <w:t>Aj keď sú schémy prideľovania názvov alebo národné konvencie pomenúvania užitočné, úplný model metaúdajov je lepší, aj ohľadom množstva údajov o dokumente/predmete a na umožnenie výkonnejšieho vyhľadávania a spolupráce s inými projektmi a inými krajinami.</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Existuje ohromný počet existujúcich štandardov, ktoré pokrývajú rôzne aspekty metaúdajov. Medzi jednotlivými štandardmi je však veľké prekrývanie a veľmi veľké množstvo modelov špecifických pre inštitúcie, pri tvorbe ktorých sa zanedbali rezortné alebo medzidoménové modely.</w:t>
      </w:r>
    </w:p>
    <w:p w:rsidR="00D04DE2" w:rsidRPr="00582AF4" w:rsidRDefault="00D04DE2" w:rsidP="00AA6370">
      <w:pPr>
        <w:pStyle w:val="Nadpis2"/>
      </w:pPr>
      <w:bookmarkStart w:id="117" w:name="_Toc84066374"/>
      <w:bookmarkStart w:id="118" w:name="_Toc65472105"/>
      <w:bookmarkStart w:id="119" w:name="_Toc96148674"/>
      <w:bookmarkStart w:id="120" w:name="_Toc96148466"/>
      <w:bookmarkStart w:id="121" w:name="_Toc85869516"/>
      <w:bookmarkStart w:id="122" w:name="_Toc20049099"/>
      <w:bookmarkEnd w:id="117"/>
      <w:bookmarkEnd w:id="118"/>
      <w:bookmarkEnd w:id="119"/>
      <w:bookmarkEnd w:id="120"/>
      <w:r w:rsidRPr="00582AF4">
        <w:t>Zverejnenie</w:t>
      </w:r>
      <w:bookmarkEnd w:id="121"/>
      <w:bookmarkEnd w:id="122"/>
      <w:r w:rsidRPr="00582AF4">
        <w:t> </w:t>
      </w:r>
    </w:p>
    <w:p w:rsidR="00D04DE2" w:rsidRPr="00582AF4" w:rsidRDefault="00D04DE2" w:rsidP="00D04DE2">
      <w:pPr>
        <w:jc w:val="both"/>
        <w:rPr>
          <w:rFonts w:ascii="Arial" w:hAnsi="Arial" w:cs="Arial"/>
          <w:color w:val="000000" w:themeColor="text1"/>
        </w:rPr>
      </w:pPr>
      <w:bookmarkStart w:id="123" w:name="_Toc65472106"/>
      <w:r w:rsidRPr="00582AF4">
        <w:rPr>
          <w:rFonts w:ascii="Arial" w:hAnsi="Arial" w:cs="Arial"/>
          <w:color w:val="000000" w:themeColor="text1"/>
        </w:rPr>
        <w:t>V tejto fáze projektu sa vytvoril a zálohoval/uložil originálny digitálny materiál. Bol identifikovaný vyhovujúci metaúdajový model a vytvorili sa metaúdaje súvisiace s každým artiklom.</w:t>
      </w:r>
      <w:bookmarkEnd w:id="123"/>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Príprava na zverejnenie zahŕňa spracovanie novo vzniknutého materiálu ešte pred zverejnením. Zverejnenie typicky znamená vystavenie na internete a spracovanie znamená typicky redukciu kvality obrazu/zvuku/videozáznamu, kvôli tomu, aby sa prispôsobili prevádzkovým podmienkam na internete.</w:t>
      </w:r>
    </w:p>
    <w:p w:rsidR="00D04DE2" w:rsidRPr="00582AF4" w:rsidRDefault="00D04DE2" w:rsidP="00AA6370">
      <w:pPr>
        <w:pStyle w:val="Nadpis2"/>
        <w:rPr>
          <w:i/>
          <w:iCs/>
        </w:rPr>
      </w:pPr>
      <w:bookmarkStart w:id="124" w:name="_Toc96148675"/>
      <w:bookmarkStart w:id="125" w:name="_Toc85869517"/>
      <w:bookmarkStart w:id="126" w:name="_Toc20049100"/>
      <w:bookmarkEnd w:id="124"/>
      <w:r w:rsidRPr="00582AF4">
        <w:t>Spracovanie obrazu</w:t>
      </w:r>
      <w:bookmarkEnd w:id="125"/>
      <w:bookmarkEnd w:id="126"/>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Súbory TIFF vytvorené počas procesu digitalizácie sú typicky veľmi veľké (až niekoľko desiatok megabajtov). Takéto súbory nie sú vhodné na zverejnenie na internete kvôli dlhému času, ktorý je potrebný na prevzatie obrazu koncovým používateľom.</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Pragmantické návrhy</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 xml:space="preserve">Vytvorte doručiteľné verzie matričného materiálu. Musí existovať minimálne jedna doručiteľná verzia. Môže byť užitočné vytvoriť aj druhú </w:t>
      </w:r>
      <w:r w:rsidRPr="00582AF4">
        <w:rPr>
          <w:rFonts w:ascii="Arial" w:hAnsi="Arial" w:cs="Arial"/>
          <w:color w:val="000000" w:themeColor="text1"/>
        </w:rPr>
        <w:lastRenderedPageBreak/>
        <w:t>verziu ‘miniatúru, náhľad’, čo závisí od architektúry webového sídla, na ktorom sa má materiál verejne sprístupniť.</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Doručiteľné verzie sa vytvárajú otvorením matričného súboru TIFF v softvéri na spracovanie obrazu a jeho exportom vo formáte JPEG, PNG.</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Farebné rozlíšenie sa môže zredukovať na 256 farieb. Ak pri takomto rozlíšení dochádza k značnej strate kvality môže sa použiť vyššie rozlíšenie pre farbu.</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Výber správneho farebného rozlíšenia zvyčajne vyžaduje subjektívne rozhodnutie.</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Obraz vytvorený pri rozlíšení 72 DPI približne ukáže jeho pôvodnú veľkosť na mnohých počítačových monitoroch. Preto je rozlíšenie 72DPI rozumnou voľbou pre mnohé obrazy, ktoré sa majú prezerať cez obrazovku. Pre nižšie rozlíšenia bude potrebné subjektívne rozhodnutie ohľadom ‘prijateľnej kvality’.</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Výber formátu súborov, farebného rozlíšenia a bodového rozlíšenia zahŕňa rozhodnutie o tom, čo je ‘prijateľná’ kvalita. Medzi kvalitou a veľkosťou súborov je potrebné nájsť rovnováhu.</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Vo všeobecnosti by všetky obrazové súbory na webstránke nemali presahovať veľkosť 100 kilobajtov. Môžu sa publikovať aj väčšie súbory; mali by však byť prístupné cez linku z webovskej stránky s upozornením, že ich získanie môže trvať dlhšie.</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Pokiaľ materiál nie je určený na spúšťanie cez sieť </w:t>
      </w:r>
      <w:r w:rsidRPr="00582AF4">
        <w:rPr>
          <w:rFonts w:ascii="Arial" w:hAnsi="Arial" w:cs="Arial"/>
          <w:i/>
          <w:iCs/>
          <w:color w:val="000000" w:themeColor="text1"/>
        </w:rPr>
        <w:t>(streaming)</w:t>
      </w:r>
      <w:r w:rsidRPr="00582AF4">
        <w:rPr>
          <w:rFonts w:ascii="Arial" w:hAnsi="Arial" w:cs="Arial"/>
          <w:color w:val="000000" w:themeColor="text1"/>
        </w:rPr>
        <w:t>, video a audio materiál má typicky väčšie súbory, pričom súbor sa preberie pred jeho prezretím/vypočutím v režime offline.</w:t>
      </w:r>
    </w:p>
    <w:p w:rsidR="00D04DE2" w:rsidRPr="00582AF4" w:rsidRDefault="00D04DE2" w:rsidP="00D04DE2">
      <w:pPr>
        <w:numPr>
          <w:ilvl w:val="0"/>
          <w:numId w:val="48"/>
        </w:numPr>
        <w:jc w:val="both"/>
        <w:rPr>
          <w:rFonts w:ascii="Arial" w:hAnsi="Arial" w:cs="Arial"/>
          <w:color w:val="000000" w:themeColor="text1"/>
        </w:rPr>
      </w:pPr>
      <w:r w:rsidRPr="00582AF4">
        <w:rPr>
          <w:rFonts w:ascii="Arial" w:hAnsi="Arial" w:cs="Arial"/>
          <w:color w:val="000000" w:themeColor="text1"/>
        </w:rPr>
        <w:t>Čas na preberanie môže byť ovplyvnený zmenou počtu obrázkov (okienok) na sekundu pri video materiále, vzorkovacou rýchlosťou pri audio materiále atď.  </w:t>
      </w:r>
    </w:p>
    <w:p w:rsidR="00D04DE2" w:rsidRPr="00582AF4" w:rsidRDefault="00D04DE2" w:rsidP="00D04DE2">
      <w:pPr>
        <w:jc w:val="both"/>
        <w:rPr>
          <w:rFonts w:ascii="Arial" w:hAnsi="Arial" w:cs="Arial"/>
          <w:color w:val="000000" w:themeColor="text1"/>
        </w:rPr>
      </w:pPr>
      <w:bookmarkStart w:id="127" w:name="_Toc65472107"/>
      <w:r w:rsidRPr="00582AF4">
        <w:rPr>
          <w:rFonts w:ascii="Arial" w:hAnsi="Arial" w:cs="Arial"/>
          <w:b/>
          <w:bCs/>
          <w:color w:val="000000" w:themeColor="text1"/>
        </w:rPr>
        <w:t> </w:t>
      </w:r>
      <w:bookmarkEnd w:id="127"/>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Rozhodnutie ohľadom spracovania obrazu závisia vo veľkej miere na osobnom zvážení. Tu uvedené predpisy môžu byť pre niekoho príliš striktné, pre iného voľné, čo sa odvíja od projektu a koncových používateľov.</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Softvér na spracovanie obrazu ako Paint alebo Paintshop je voľne dostupný na Internete. Ďalšie softvérové nástroje na spracovanie obrazu môžu ušetriť čas a úsilie a podľa toho je potrebné zvážiť výdavky na softvér.</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Voľne dostupný je aj softvér na úpravu zvuku a videa. Audio a video softvér sa spravidla dodáva na spracovanie vytvorených údajov spolu s príslušným hardvérom.</w:t>
      </w:r>
    </w:p>
    <w:p w:rsidR="00D04DE2" w:rsidRPr="00582AF4" w:rsidRDefault="00D04DE2" w:rsidP="00AA6370">
      <w:pPr>
        <w:pStyle w:val="Nadpis2"/>
        <w:rPr>
          <w:i/>
          <w:iCs/>
        </w:rPr>
      </w:pPr>
      <w:bookmarkStart w:id="128" w:name="_Toc96148676"/>
      <w:bookmarkStart w:id="129" w:name="_Toc85869518"/>
      <w:bookmarkStart w:id="130" w:name="_Toc20049101"/>
      <w:bookmarkEnd w:id="128"/>
      <w:r w:rsidRPr="00582AF4">
        <w:t>Trojrozmerné materiály a virtuálna realita</w:t>
      </w:r>
      <w:bookmarkEnd w:id="129"/>
      <w:bookmarkEnd w:id="130"/>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Predpisy v predchádzajúcej časti o zverejnení obrazov nie sú priamo aplikovateľné na digitálne prevedenie materiálu virtuálnej reality a v trojrozmerné materiály. V súvislosti s prezentáciou na internete je dôležitá rovnováha medzi kvalitou a veľkosťou súboru.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49"/>
        </w:numPr>
        <w:jc w:val="both"/>
        <w:rPr>
          <w:rFonts w:ascii="Arial" w:hAnsi="Arial" w:cs="Arial"/>
          <w:color w:val="000000" w:themeColor="text1"/>
        </w:rPr>
      </w:pPr>
      <w:r w:rsidRPr="00582AF4">
        <w:rPr>
          <w:rFonts w:ascii="Arial" w:hAnsi="Arial" w:cs="Arial"/>
          <w:color w:val="000000" w:themeColor="text1"/>
        </w:rPr>
        <w:lastRenderedPageBreak/>
        <w:t>Prehliadače trojrozmerných (3D) a VR materiálov nie sú ešte všeobecne rozšírené spolu so softvérom operačného systému. Ide o protiklad rozšírenia softvéru pre obraz, audio a video, ktorý je bežne zahrnutý v softvéri Windows.</w:t>
      </w:r>
    </w:p>
    <w:p w:rsidR="00D04DE2" w:rsidRPr="00582AF4" w:rsidRDefault="00D04DE2" w:rsidP="00D04DE2">
      <w:pPr>
        <w:numPr>
          <w:ilvl w:val="0"/>
          <w:numId w:val="49"/>
        </w:numPr>
        <w:jc w:val="both"/>
        <w:rPr>
          <w:rFonts w:ascii="Arial" w:hAnsi="Arial" w:cs="Arial"/>
          <w:color w:val="000000" w:themeColor="text1"/>
        </w:rPr>
      </w:pPr>
      <w:r w:rsidRPr="00582AF4">
        <w:rPr>
          <w:rFonts w:ascii="Arial" w:hAnsi="Arial" w:cs="Arial"/>
          <w:color w:val="000000" w:themeColor="text1"/>
        </w:rPr>
        <w:t>Uistite sa, že sú k dispozícii prehliadače 3D a VR materiálu. Sprístupnite prehliadač z toho istého sieťového miesta, na ktorom je materiál. Tým sa predíde situácii, že softvér nebude dostupný ani z iných zdrojov.</w:t>
      </w:r>
    </w:p>
    <w:p w:rsidR="00D04DE2" w:rsidRPr="00582AF4" w:rsidRDefault="00D04DE2" w:rsidP="00D04DE2">
      <w:pPr>
        <w:numPr>
          <w:ilvl w:val="0"/>
          <w:numId w:val="49"/>
        </w:numPr>
        <w:jc w:val="both"/>
        <w:rPr>
          <w:rFonts w:ascii="Arial" w:hAnsi="Arial" w:cs="Arial"/>
          <w:color w:val="000000" w:themeColor="text1"/>
        </w:rPr>
      </w:pPr>
      <w:r w:rsidRPr="00582AF4">
        <w:rPr>
          <w:rFonts w:ascii="Arial" w:hAnsi="Arial" w:cs="Arial"/>
          <w:color w:val="000000" w:themeColor="text1"/>
        </w:rPr>
        <w:t>Pred rozhodnutím sa pre nejaký prehliadač ohodnoťte viaceré. Kompatibilita formátov súborov a prehliadačov nie je štandardizovaná do takej miery, ako pri statických obrazoch.</w:t>
      </w:r>
    </w:p>
    <w:p w:rsidR="00D04DE2" w:rsidRPr="00582AF4" w:rsidRDefault="00D04DE2" w:rsidP="00D04DE2">
      <w:pPr>
        <w:numPr>
          <w:ilvl w:val="0"/>
          <w:numId w:val="49"/>
        </w:numPr>
        <w:jc w:val="both"/>
        <w:rPr>
          <w:rFonts w:ascii="Arial" w:hAnsi="Arial" w:cs="Arial"/>
          <w:color w:val="000000" w:themeColor="text1"/>
        </w:rPr>
      </w:pPr>
      <w:r w:rsidRPr="00582AF4">
        <w:rPr>
          <w:rFonts w:ascii="Arial" w:hAnsi="Arial" w:cs="Arial"/>
          <w:color w:val="000000" w:themeColor="text1"/>
        </w:rPr>
        <w:t>Moderné PC s úpravou pre hry majú hardvérové akcelerátory a vyššiu grafickú pamäť, čo má významný vplyv na zážitok z pobytu vo virtuálnej realite.</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VRML prehliadač, ktorý sa úspešne používa v jednom z referenčných projektoch (írsky projekt ACTIVATE) je prehliadač Blaxxun Contact.</w:t>
      </w:r>
    </w:p>
    <w:p w:rsidR="00D04DE2" w:rsidRPr="00582AF4" w:rsidRDefault="00D04DE2" w:rsidP="00AA6370">
      <w:pPr>
        <w:pStyle w:val="Nadpis2"/>
        <w:rPr>
          <w:i/>
          <w:iCs/>
        </w:rPr>
      </w:pPr>
      <w:bookmarkStart w:id="131" w:name="_Toc65472108"/>
      <w:bookmarkStart w:id="132" w:name="_Toc96148677"/>
      <w:bookmarkStart w:id="133" w:name="_Toc85869519"/>
      <w:bookmarkStart w:id="134" w:name="_Toc20049102"/>
      <w:bookmarkEnd w:id="131"/>
      <w:bookmarkEnd w:id="132"/>
      <w:r w:rsidRPr="00582AF4">
        <w:t>On-line zverejnenie</w:t>
      </w:r>
      <w:bookmarkEnd w:id="133"/>
      <w:bookmarkEnd w:id="134"/>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Mnohé projekty digitalizácie v oblasti kultúry vedú k vytvoreniu on-line kultúrnych zdrojov, zvyčajne ide o web sídlo s obrazmi, metaúdajmi, trojrozmernými artefaktmi atď. Môže ísť od sídel s jednoduchým obsahom až po zložité softvérom ovládané portály a nástroje na prezeranie. V tejto príručke je len niekoľko odporúčaní ohľadom tvorby web sídel, nakoľko vyžaduje rozsiahle vedomosti. Na stránke projektu Minerva je možné nájsť odkazy na príklady najlepších postupov nominovaných partnermi projektu Minerva.</w:t>
      </w:r>
    </w:p>
    <w:p w:rsidR="00D04DE2" w:rsidRPr="00582AF4" w:rsidRDefault="00D04DE2" w:rsidP="00D04DE2">
      <w:pPr>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Vo webových sídlach by mala byť ľahká navigácia – odvšadiaľ by mala viesť linka na úvodnú stránku alebo obsah.</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Náležitá pozornosť sa musí venovať univerzálnemu prístupu a využívaniu web stránok slabozrakými a inými hendikepovanými osobami.</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Webové stránky by mali byť dostatočne krátke, aby ich používateľ nemusel veľa rolovať.</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Obrázky by mali byť dostatočne malé na to, aby nenarušovali zážitky pri prezeraní.</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Väčšie obrazy by sa mali byť prepojené z webových stránok s poznámkou, že obraz je veľký a preberanie môže byť pomalé.</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K používaniu animácií, vysúvacích prvkov</w:t>
      </w:r>
      <w:r w:rsidRPr="00582AF4">
        <w:rPr>
          <w:rFonts w:ascii="Arial" w:hAnsi="Arial" w:cs="Arial"/>
          <w:i/>
          <w:iCs/>
          <w:color w:val="000000" w:themeColor="text1"/>
        </w:rPr>
        <w:t> (pop-ups)</w:t>
      </w:r>
      <w:r w:rsidRPr="00582AF4">
        <w:rPr>
          <w:rFonts w:ascii="Arial" w:hAnsi="Arial" w:cs="Arial"/>
          <w:color w:val="000000" w:themeColor="text1"/>
        </w:rPr>
        <w:t>, </w:t>
      </w:r>
      <w:r w:rsidRPr="00582AF4">
        <w:rPr>
          <w:rFonts w:ascii="Arial" w:hAnsi="Arial" w:cs="Arial"/>
          <w:i/>
          <w:iCs/>
          <w:color w:val="000000" w:themeColor="text1"/>
        </w:rPr>
        <w:t>flash</w:t>
      </w:r>
      <w:r w:rsidRPr="00582AF4">
        <w:rPr>
          <w:rFonts w:ascii="Arial" w:hAnsi="Arial" w:cs="Arial"/>
          <w:color w:val="000000" w:themeColor="text1"/>
        </w:rPr>
        <w:t>ových programov a podobných technológií by sa malo pristupovať s obozretnosťou. Musí byť možné obísť dlhé úvodné animované sekvencie.</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Webové sídla by mali byť v ideálnom prípade viacjazyčné, pričom by sa mal podporovať domáci jazyk a jeden alebo dva iné jazyky (spravidla anglický jazyk, ktorý je </w:t>
      </w:r>
      <w:r w:rsidRPr="00582AF4">
        <w:rPr>
          <w:rFonts w:ascii="Arial" w:hAnsi="Arial" w:cs="Arial"/>
          <w:i/>
          <w:iCs/>
          <w:color w:val="000000" w:themeColor="text1"/>
        </w:rPr>
        <w:t>de facto</w:t>
      </w:r>
      <w:r w:rsidRPr="00582AF4">
        <w:rPr>
          <w:rFonts w:ascii="Arial" w:hAnsi="Arial" w:cs="Arial"/>
          <w:color w:val="000000" w:themeColor="text1"/>
        </w:rPr>
        <w:t> jazykový štandard on-line zdrojov).</w:t>
      </w:r>
    </w:p>
    <w:p w:rsidR="00D04DE2" w:rsidRPr="00582AF4" w:rsidRDefault="00D04DE2" w:rsidP="00D04DE2">
      <w:pPr>
        <w:numPr>
          <w:ilvl w:val="0"/>
          <w:numId w:val="50"/>
        </w:numPr>
        <w:jc w:val="both"/>
        <w:rPr>
          <w:rFonts w:ascii="Arial" w:hAnsi="Arial" w:cs="Arial"/>
          <w:color w:val="000000" w:themeColor="text1"/>
        </w:rPr>
      </w:pPr>
      <w:r w:rsidRPr="00582AF4">
        <w:rPr>
          <w:rFonts w:ascii="Arial" w:hAnsi="Arial" w:cs="Arial"/>
          <w:color w:val="000000" w:themeColor="text1"/>
        </w:rPr>
        <w:t>Prepojenia na externé zdroje by sa mali overovať denne, aby sa minimalizoval výskyt mŕtvych liniek a s nimi súvisiace mrzutosti.</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lastRenderedPageBreak/>
        <w:t>Samotný proces sprístupnenia materiálu na Webe je najširšie chápaný a zdokumentovaný. Táto príručka neposkytuje inštrukcie o tom, ako vytvárať webové sídla, programovať v HTML, budovať databázy prístupné cez Web a vykonávať ďalšie úlohy, ktoré sú potrebné na tvorbu a údržbu web prezentácií. Očakáva sa. Že mnohé z kultúrnych inštitúcií, Ktoré využívajú tieto odporúčania, budú mať už k dispozícii nejaký web server, ktorý využijú pri ich projekte digitalizácie.</w:t>
      </w:r>
    </w:p>
    <w:p w:rsidR="00D04DE2" w:rsidRPr="00582AF4" w:rsidRDefault="00D04DE2" w:rsidP="00AA6370">
      <w:pPr>
        <w:pStyle w:val="Nadpis2"/>
      </w:pPr>
      <w:bookmarkStart w:id="135" w:name="_Toc84066375"/>
      <w:bookmarkStart w:id="136" w:name="_Toc65472109"/>
      <w:bookmarkStart w:id="137" w:name="_Toc96148678"/>
      <w:bookmarkStart w:id="138" w:name="_Toc96148467"/>
      <w:bookmarkStart w:id="139" w:name="_Toc85869520"/>
      <w:bookmarkStart w:id="140" w:name="_Toc20049103"/>
      <w:bookmarkEnd w:id="135"/>
      <w:bookmarkEnd w:id="136"/>
      <w:bookmarkEnd w:id="137"/>
      <w:bookmarkEnd w:id="138"/>
      <w:r w:rsidRPr="00582AF4">
        <w:t>Práva duševného vlastníctva a copyright</w:t>
      </w:r>
      <w:bookmarkEnd w:id="139"/>
      <w:bookmarkEnd w:id="140"/>
    </w:p>
    <w:p w:rsidR="009F353E" w:rsidRPr="009F353E" w:rsidRDefault="009F353E" w:rsidP="00C216ED">
      <w:pPr>
        <w:pStyle w:val="Nadpis2"/>
      </w:pPr>
      <w:bookmarkStart w:id="141" w:name="_Toc20049104"/>
      <w:r w:rsidRPr="00DA34D5">
        <w:t>Právne aspekty</w:t>
      </w:r>
      <w:bookmarkEnd w:id="141"/>
    </w:p>
    <w:p w:rsidR="009F353E" w:rsidRPr="00DA34D5" w:rsidRDefault="009F353E" w:rsidP="009F353E">
      <w:pPr>
        <w:rPr>
          <w:rFonts w:ascii="Arial" w:hAnsi="Arial" w:cs="Arial"/>
        </w:rPr>
      </w:pPr>
      <w:r w:rsidRPr="00DA34D5">
        <w:rPr>
          <w:rFonts w:ascii="Arial" w:hAnsi="Arial" w:cs="Arial"/>
        </w:rPr>
        <w:t xml:space="preserve">Právnu situáciu je potrebné overiť </w:t>
      </w:r>
      <w:r>
        <w:rPr>
          <w:rFonts w:ascii="Arial" w:hAnsi="Arial" w:cs="Arial"/>
        </w:rPr>
        <w:t xml:space="preserve">pri každom objekte alebo skupine (kategórii) objektov </w:t>
      </w:r>
      <w:r w:rsidRPr="00DA34D5">
        <w:rPr>
          <w:rFonts w:ascii="Arial" w:hAnsi="Arial" w:cs="Arial"/>
        </w:rPr>
        <w:t>a práva na používanie digitálnych dokumentov by sa mali získať čo najskôr, podľa možnosti už vo fáze plánovania.</w:t>
      </w:r>
    </w:p>
    <w:p w:rsidR="009F353E" w:rsidRPr="00DA34D5" w:rsidRDefault="009F353E" w:rsidP="009F353E">
      <w:pPr>
        <w:rPr>
          <w:rFonts w:ascii="Arial" w:hAnsi="Arial" w:cs="Arial"/>
        </w:rPr>
      </w:pPr>
    </w:p>
    <w:p w:rsidR="009F353E" w:rsidRPr="00DA34D5" w:rsidRDefault="009F353E" w:rsidP="00C216ED">
      <w:pPr>
        <w:pStyle w:val="Nadpis3"/>
      </w:pPr>
      <w:bookmarkStart w:id="142" w:name="_Toc20049105"/>
      <w:r w:rsidRPr="00DA34D5">
        <w:t>Autorské práva (Copyrights)</w:t>
      </w:r>
      <w:bookmarkEnd w:id="142"/>
    </w:p>
    <w:p w:rsidR="009F353E" w:rsidRDefault="009F353E" w:rsidP="009F353E">
      <w:pPr>
        <w:rPr>
          <w:rFonts w:ascii="Arial" w:hAnsi="Arial" w:cs="Arial"/>
        </w:rPr>
      </w:pPr>
      <w:r w:rsidRPr="00DA34D5">
        <w:rPr>
          <w:rFonts w:ascii="Arial" w:hAnsi="Arial" w:cs="Arial"/>
        </w:rPr>
        <w:t>Podľa zákona o autorských právach na</w:t>
      </w:r>
      <w:r>
        <w:rPr>
          <w:rFonts w:ascii="Arial" w:hAnsi="Arial" w:cs="Arial"/>
        </w:rPr>
        <w:t>príklad na</w:t>
      </w:r>
      <w:r w:rsidRPr="00DA34D5">
        <w:rPr>
          <w:rFonts w:ascii="Arial" w:hAnsi="Arial" w:cs="Arial"/>
        </w:rPr>
        <w:t xml:space="preserve"> Slovensku  sú diela chránené až 70 rokov po úmrtí autora, po ktorom sú voľne dostupné ako takzvané "verejné domény"</w:t>
      </w:r>
      <w:r>
        <w:rPr>
          <w:rFonts w:ascii="Arial" w:hAnsi="Arial" w:cs="Arial"/>
        </w:rPr>
        <w:t xml:space="preserve"> </w:t>
      </w:r>
      <w:r w:rsidRPr="00DA34D5">
        <w:rPr>
          <w:rFonts w:ascii="Arial" w:hAnsi="Arial" w:cs="Arial"/>
        </w:rPr>
        <w:t xml:space="preserve">(§ 32 </w:t>
      </w:r>
      <w:r w:rsidRPr="00DA34D5">
        <w:rPr>
          <w:rFonts w:ascii="Arial" w:hAnsi="Arial" w:cs="Arial"/>
          <w:i/>
        </w:rPr>
        <w:t>Trvanie majetkových práv</w:t>
      </w:r>
      <w:r w:rsidRPr="00DA34D5">
        <w:rPr>
          <w:rFonts w:ascii="Arial" w:hAnsi="Arial" w:cs="Arial"/>
        </w:rPr>
        <w:t xml:space="preserve">) "(1) Majetkové práva trvajú od okamihu vytvorenia diela počas autorovho života a 70 rokov po jeho smrti. Pri spoluautorskom diele majetkové práva trvajú počas života posledného zo spoluautorov a 70 rokov po jeho smrti.  Ak je audiovizuálne dielo vytvorené ako spoluautorské dielo, majetkové práva trvajú počas života poslednej osoby spomedzi režiséra, autora scenára, autora dialógov a autora hudby, ktorá bola vytvorená osobitne pre toto dielo a 70 rokov po jeho smrti." </w:t>
      </w:r>
      <w:r w:rsidR="00C41500">
        <w:fldChar w:fldCharType="begin"/>
      </w:r>
      <w:r w:rsidR="00C41500">
        <w:instrText xml:space="preserve"> HYPERLINK "http://www.zakonypreludi.sk/zz/2015-185" \l "cast2" </w:instrText>
      </w:r>
      <w:r w:rsidR="00C41500">
        <w:fldChar w:fldCharType="separate"/>
      </w:r>
      <w:r w:rsidRPr="00D06930">
        <w:rPr>
          <w:rStyle w:val="Hypertextovprepojenie"/>
          <w:rFonts w:ascii="Arial" w:hAnsi="Arial" w:cs="Arial"/>
        </w:rPr>
        <w:t>http://www.zakonypreludi.sk/zz/2015-185#cast2</w:t>
      </w:r>
      <w:r w:rsidR="00C41500">
        <w:rPr>
          <w:rStyle w:val="Hypertextovprepojenie"/>
          <w:rFonts w:ascii="Arial" w:hAnsi="Arial" w:cs="Arial"/>
        </w:rPr>
        <w:fldChar w:fldCharType="end"/>
      </w:r>
    </w:p>
    <w:p w:rsidR="009F353E" w:rsidRPr="00DA34D5" w:rsidRDefault="009F353E" w:rsidP="009F353E">
      <w:pPr>
        <w:rPr>
          <w:rFonts w:ascii="Arial" w:hAnsi="Arial" w:cs="Arial"/>
        </w:rPr>
      </w:pPr>
    </w:p>
    <w:p w:rsidR="009F353E" w:rsidRPr="00DA34D5" w:rsidRDefault="009F353E" w:rsidP="009F353E">
      <w:pPr>
        <w:rPr>
          <w:rFonts w:ascii="Arial" w:hAnsi="Arial" w:cs="Arial"/>
        </w:rPr>
      </w:pPr>
      <w:r w:rsidRPr="00DA34D5">
        <w:rPr>
          <w:rFonts w:ascii="Arial" w:hAnsi="Arial" w:cs="Arial"/>
        </w:rPr>
        <w:t xml:space="preserve">Napríklad práca zverejnená v roku 1905, ktorého autor zomrel v roku 1955, je preto </w:t>
      </w:r>
      <w:r>
        <w:rPr>
          <w:rFonts w:ascii="Arial" w:hAnsi="Arial" w:cs="Arial"/>
        </w:rPr>
        <w:t xml:space="preserve">pod </w:t>
      </w:r>
      <w:r w:rsidRPr="00DA34D5">
        <w:rPr>
          <w:rFonts w:ascii="Arial" w:hAnsi="Arial" w:cs="Arial"/>
        </w:rPr>
        <w:t xml:space="preserve">autorským právom do roku 2025. </w:t>
      </w:r>
    </w:p>
    <w:p w:rsidR="009F353E" w:rsidRPr="00DA34D5" w:rsidRDefault="009F353E" w:rsidP="00C216ED">
      <w:pPr>
        <w:pStyle w:val="Nadpis3"/>
      </w:pPr>
      <w:bookmarkStart w:id="143" w:name="_Toc20049106"/>
      <w:r w:rsidRPr="00DA34D5">
        <w:t>Vydavateľské a licenčné zmluvy</w:t>
      </w:r>
      <w:bookmarkEnd w:id="143"/>
    </w:p>
    <w:p w:rsidR="009F353E" w:rsidRDefault="009F353E" w:rsidP="009F353E">
      <w:pPr>
        <w:rPr>
          <w:rFonts w:ascii="Arial" w:hAnsi="Arial" w:cs="Arial"/>
        </w:rPr>
      </w:pPr>
      <w:r w:rsidRPr="00DA34D5">
        <w:rPr>
          <w:rFonts w:ascii="Arial" w:hAnsi="Arial" w:cs="Arial"/>
        </w:rPr>
        <w:t xml:space="preserve">Je potrebné overiť, či </w:t>
      </w:r>
      <w:r w:rsidRPr="00DA34D5">
        <w:rPr>
          <w:rFonts w:ascii="Arial" w:hAnsi="Arial" w:cs="Arial"/>
          <w:i/>
        </w:rPr>
        <w:t xml:space="preserve">vydavateľ </w:t>
      </w:r>
      <w:r w:rsidRPr="00DA34D5">
        <w:rPr>
          <w:rFonts w:ascii="Arial" w:hAnsi="Arial" w:cs="Arial"/>
        </w:rPr>
        <w:t xml:space="preserve">diela vlastní práva na jeho (dodatočné) zverejnenie na </w:t>
      </w:r>
      <w:r w:rsidRPr="00DA34D5">
        <w:rPr>
          <w:rFonts w:ascii="Arial" w:hAnsi="Arial" w:cs="Arial"/>
          <w:i/>
        </w:rPr>
        <w:t>internete.</w:t>
      </w:r>
      <w:r w:rsidRPr="00DA34D5">
        <w:rPr>
          <w:rFonts w:ascii="Arial" w:hAnsi="Arial" w:cs="Arial"/>
        </w:rPr>
        <w:t xml:space="preserve"> (1990, t. j. koniec systému ARPANET a prvé nasadenie WWW v Cerne vo Švajčiarsku). </w:t>
      </w:r>
    </w:p>
    <w:p w:rsidR="009F353E" w:rsidRPr="00DA34D5" w:rsidRDefault="009F353E" w:rsidP="009F353E">
      <w:pPr>
        <w:rPr>
          <w:rFonts w:ascii="Arial" w:hAnsi="Arial" w:cs="Arial"/>
        </w:rPr>
      </w:pPr>
    </w:p>
    <w:p w:rsidR="009F353E" w:rsidRPr="009F353E" w:rsidRDefault="009F353E" w:rsidP="009F353E">
      <w:pPr>
        <w:rPr>
          <w:rFonts w:ascii="Arial" w:hAnsi="Arial" w:cs="Arial"/>
        </w:rPr>
      </w:pPr>
      <w:r w:rsidRPr="00DA34D5">
        <w:rPr>
          <w:rFonts w:ascii="Arial" w:hAnsi="Arial" w:cs="Arial"/>
        </w:rPr>
        <w:t>Znamená to, že do roku 1990 neexistovali vydavateľské zmluvy, v ktorých by si vydavatelia dohodli s autormi práva zverejnenia na internete. Podľa našich skúseností sa na Slovensku podmienky zverejňovania dohodnutého diela na internete v autorských zmluvách upravovali a upravujú len zriedka</w:t>
      </w:r>
      <w:r>
        <w:rPr>
          <w:rFonts w:ascii="Arial" w:hAnsi="Arial" w:cs="Arial"/>
        </w:rPr>
        <w:t>, ale</w:t>
      </w:r>
      <w:r w:rsidRPr="00DA34D5">
        <w:rPr>
          <w:rFonts w:ascii="Arial" w:hAnsi="Arial" w:cs="Arial"/>
        </w:rPr>
        <w:t xml:space="preserve"> prax v tomto ohľade sa postupne mení. V prípade starších publikácií </w:t>
      </w:r>
      <w:r>
        <w:rPr>
          <w:rFonts w:ascii="Arial" w:hAnsi="Arial" w:cs="Arial"/>
        </w:rPr>
        <w:t xml:space="preserve">(kategória staré a vzácne tlače a seriály) </w:t>
      </w:r>
      <w:r w:rsidRPr="00DA34D5">
        <w:rPr>
          <w:rFonts w:ascii="Arial" w:hAnsi="Arial" w:cs="Arial"/>
        </w:rPr>
        <w:t xml:space="preserve">to možno vylúčiť hneď od začiatku, pretože internet neexistoval </w:t>
      </w:r>
      <w:r>
        <w:rPr>
          <w:rFonts w:ascii="Arial" w:hAnsi="Arial" w:cs="Arial"/>
        </w:rPr>
        <w:t xml:space="preserve">v čase </w:t>
      </w:r>
      <w:r w:rsidRPr="00DA34D5">
        <w:rPr>
          <w:rFonts w:ascii="Arial" w:hAnsi="Arial" w:cs="Arial"/>
        </w:rPr>
        <w:t>dohod</w:t>
      </w:r>
      <w:r>
        <w:rPr>
          <w:rFonts w:ascii="Arial" w:hAnsi="Arial" w:cs="Arial"/>
        </w:rPr>
        <w:t>y</w:t>
      </w:r>
      <w:r w:rsidRPr="00DA34D5">
        <w:rPr>
          <w:rFonts w:ascii="Arial" w:hAnsi="Arial" w:cs="Arial"/>
        </w:rPr>
        <w:t xml:space="preserve"> medzi autorom a vydavateľom.</w:t>
      </w:r>
    </w:p>
    <w:p w:rsidR="009F353E" w:rsidRDefault="009F353E" w:rsidP="00C216ED">
      <w:pPr>
        <w:pStyle w:val="Nadpis3"/>
      </w:pPr>
      <w:bookmarkStart w:id="144" w:name="_Toc20049107"/>
      <w:r>
        <w:t>Copyright v knižnici podľa amerického a austrálskeho práva</w:t>
      </w:r>
      <w:bookmarkEnd w:id="144"/>
      <w:r>
        <w:t xml:space="preserve"> </w:t>
      </w:r>
    </w:p>
    <w:p w:rsidR="009F353E" w:rsidRPr="00DA34D5" w:rsidRDefault="00F06F37" w:rsidP="009F353E">
      <w:pPr>
        <w:rPr>
          <w:rFonts w:ascii="Arial" w:hAnsi="Arial" w:cs="Arial"/>
        </w:rPr>
      </w:pPr>
      <w:hyperlink r:id="rId185" w:history="1">
        <w:r w:rsidR="009F353E" w:rsidRPr="00A70613">
          <w:rPr>
            <w:rStyle w:val="Hypertextovprepojenie"/>
          </w:rPr>
          <w:t>https://www.nla.gov.au/key-exceptions-in-the-copyright-act</w:t>
        </w:r>
      </w:hyperlink>
    </w:p>
    <w:p w:rsidR="009F353E" w:rsidRPr="00DA34D5" w:rsidRDefault="009F353E" w:rsidP="00C216ED">
      <w:pPr>
        <w:pStyle w:val="Nadpis3"/>
      </w:pPr>
      <w:bookmarkStart w:id="145" w:name="_Toc20049108"/>
      <w:r w:rsidRPr="00DA34D5">
        <w:t>Praktický príklad</w:t>
      </w:r>
      <w:bookmarkEnd w:id="145"/>
      <w:r w:rsidRPr="00DA34D5">
        <w:t xml:space="preserve"> </w:t>
      </w:r>
    </w:p>
    <w:p w:rsidR="009F353E" w:rsidRPr="00DA34D5" w:rsidRDefault="009F353E" w:rsidP="009F353E">
      <w:pPr>
        <w:rPr>
          <w:rFonts w:ascii="Arial" w:hAnsi="Arial" w:cs="Arial"/>
        </w:rPr>
      </w:pPr>
      <w:r w:rsidRPr="00DA34D5">
        <w:rPr>
          <w:rFonts w:ascii="Arial" w:hAnsi="Arial" w:cs="Arial"/>
        </w:rPr>
        <w:t xml:space="preserve">Okrem niekoľkých výnimiek sa staré a vzácne tlače, ktoré boli publikované pred rokom 1900 a na ktoré sa už nevzťahujú žiadne obmedzenia týkajúce sa </w:t>
      </w:r>
      <w:r w:rsidRPr="00DA34D5">
        <w:rPr>
          <w:rFonts w:ascii="Arial" w:hAnsi="Arial" w:cs="Arial"/>
        </w:rPr>
        <w:lastRenderedPageBreak/>
        <w:t xml:space="preserve">autorských práv, </w:t>
      </w:r>
      <w:r w:rsidRPr="00DA34D5">
        <w:rPr>
          <w:rFonts w:ascii="Arial" w:hAnsi="Arial" w:cs="Arial"/>
          <w:i/>
        </w:rPr>
        <w:t>môžu voľne digitalizovať a sprístupňovať</w:t>
      </w:r>
      <w:r w:rsidRPr="00DA34D5">
        <w:rPr>
          <w:rFonts w:ascii="Arial" w:hAnsi="Arial" w:cs="Arial"/>
        </w:rPr>
        <w:t xml:space="preserve"> organizáciami, ktoré ich vlastnia alebo spravujú vo svojich zbierkach.</w:t>
      </w:r>
    </w:p>
    <w:p w:rsidR="009F353E" w:rsidRPr="00DA34D5" w:rsidRDefault="009F353E" w:rsidP="009F353E">
      <w:pPr>
        <w:rPr>
          <w:rFonts w:ascii="Arial" w:hAnsi="Arial" w:cs="Arial"/>
        </w:rPr>
      </w:pPr>
    </w:p>
    <w:p w:rsidR="009F353E" w:rsidRPr="00DA34D5" w:rsidRDefault="009F353E" w:rsidP="009F353E">
      <w:pPr>
        <w:rPr>
          <w:rFonts w:ascii="Arial" w:hAnsi="Arial" w:cs="Arial"/>
        </w:rPr>
      </w:pPr>
      <w:r w:rsidRPr="00DA34D5">
        <w:rPr>
          <w:rFonts w:ascii="Arial" w:hAnsi="Arial" w:cs="Arial"/>
        </w:rPr>
        <w:t>Praktický príklad – seriálové publikácie, noviny, časopisy, periodické zborníky</w:t>
      </w:r>
    </w:p>
    <w:p w:rsidR="009F353E" w:rsidRPr="00DA34D5" w:rsidRDefault="009F353E" w:rsidP="009F353E">
      <w:pPr>
        <w:rPr>
          <w:rFonts w:ascii="Arial" w:hAnsi="Arial" w:cs="Arial"/>
        </w:rPr>
      </w:pPr>
      <w:r w:rsidRPr="00DA34D5">
        <w:rPr>
          <w:rFonts w:ascii="Arial" w:hAnsi="Arial" w:cs="Arial"/>
        </w:rPr>
        <w:t>Predpokladom na zaradenie týchto dokumentov na digitalizáciu je súhlas držiteľov autorských práv. Výnimku tvoria časopisy až do 19. storočia, kedy už nie je možné zistiť držiteľov autorských práv.</w:t>
      </w:r>
    </w:p>
    <w:p w:rsidR="009F353E" w:rsidRPr="00DA34D5" w:rsidRDefault="009F353E" w:rsidP="009F353E">
      <w:pPr>
        <w:rPr>
          <w:rFonts w:ascii="Arial" w:hAnsi="Arial" w:cs="Arial"/>
        </w:rPr>
      </w:pPr>
    </w:p>
    <w:p w:rsidR="009F353E" w:rsidRPr="00DA34D5" w:rsidRDefault="009F353E" w:rsidP="009F353E">
      <w:pPr>
        <w:rPr>
          <w:rFonts w:ascii="Arial" w:hAnsi="Arial" w:cs="Arial"/>
        </w:rPr>
      </w:pPr>
      <w:r w:rsidRPr="00DA34D5">
        <w:rPr>
          <w:rFonts w:ascii="Arial" w:hAnsi="Arial" w:cs="Arial"/>
        </w:rPr>
        <w:t xml:space="preserve">Skúsenosti ukázali, že iba vydavatelia novších obchodných časopisov uzatvárajú zmluvy s ich autormi. Pritom </w:t>
      </w:r>
      <w:r w:rsidRPr="00DA34D5">
        <w:rPr>
          <w:rFonts w:ascii="Arial" w:hAnsi="Arial" w:cs="Arial"/>
          <w:i/>
        </w:rPr>
        <w:t>autori prenášajú plné práva na používanie daného článku</w:t>
      </w:r>
      <w:r w:rsidRPr="00DA34D5">
        <w:rPr>
          <w:rFonts w:ascii="Arial" w:hAnsi="Arial" w:cs="Arial"/>
        </w:rPr>
        <w:t xml:space="preserve"> na vydavateľa (dohoda o autorských právach, licencia). Pokiaľ ide o historický obsah, takéto jasné dohody zvyčajne neexistujú a získanie spätného povolenia od autorov a ich potomkov prostredníctvom správnych právnych kanálov by znamenalo neúmerné úsilie. </w:t>
      </w:r>
    </w:p>
    <w:p w:rsidR="009F353E" w:rsidRPr="00DA34D5" w:rsidRDefault="009F353E" w:rsidP="00C216ED">
      <w:pPr>
        <w:pStyle w:val="Nadpis3"/>
      </w:pPr>
      <w:bookmarkStart w:id="146" w:name="_Toc20049109"/>
      <w:r w:rsidRPr="00DA34D5">
        <w:t>Dispenzácia s formálnym povolením</w:t>
      </w:r>
      <w:bookmarkEnd w:id="146"/>
    </w:p>
    <w:p w:rsidR="009F353E" w:rsidRPr="00DA34D5" w:rsidRDefault="009F353E" w:rsidP="009F353E">
      <w:pPr>
        <w:rPr>
          <w:rFonts w:ascii="Arial" w:hAnsi="Arial" w:cs="Arial"/>
        </w:rPr>
      </w:pPr>
      <w:r w:rsidRPr="00DA34D5">
        <w:rPr>
          <w:rFonts w:ascii="Arial" w:hAnsi="Arial" w:cs="Arial"/>
        </w:rPr>
        <w:t>Pre digitalizáciu novín a časopisov je možné prijať pragmatický postup (ako napr. vo Švajčiarsku): autorský súhlas nie je získaný, ale autor môže následne požadovať zablokovanie alebo vymazanie jeho práce z online služby.</w:t>
      </w:r>
    </w:p>
    <w:p w:rsidR="009F353E" w:rsidRPr="00DA34D5" w:rsidRDefault="009F353E" w:rsidP="009F353E">
      <w:pPr>
        <w:rPr>
          <w:rFonts w:ascii="Arial" w:hAnsi="Arial" w:cs="Arial"/>
        </w:rPr>
      </w:pPr>
    </w:p>
    <w:p w:rsidR="009F353E" w:rsidRDefault="009F353E" w:rsidP="009F353E">
      <w:pPr>
        <w:jc w:val="both"/>
        <w:rPr>
          <w:rFonts w:ascii="Arial" w:hAnsi="Arial" w:cs="Arial"/>
          <w:color w:val="000000" w:themeColor="text1"/>
        </w:rPr>
      </w:pPr>
      <w:r w:rsidRPr="00DA34D5">
        <w:rPr>
          <w:rFonts w:ascii="Arial" w:hAnsi="Arial" w:cs="Arial"/>
        </w:rPr>
        <w:t>Tento prístup predpokladá, že držitelia autorských práv sú akademicky aktívni ľudia alebo autori na čiastočný úväzok, ktorí podporujú ďalšie šírenie svojej práce v záujme slobodnej vedy</w:t>
      </w:r>
      <w:r>
        <w:rPr>
          <w:rFonts w:ascii="Arial" w:hAnsi="Arial" w:cs="Arial"/>
        </w:rPr>
        <w:t>.</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Pri on-line zverejnení akéhokoľvek materiálu musia byť vysporiadané práva duševného vlastníctva (IPR) súvisiace s materiálom.</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Materiál, ktorý je vo verejnej doméne (konkrétne napríklad staré knihy alebo noviny, starý materiál umiestnený explicitne vo verejnej doméne) predstavuje relatívne nízku náročnosť. Mnohé kultúrne inštitúcie však z využívania obrazov artefaktov alebo obrazov z ich zbierok odvodzujú príjmy, preto obhajujú copyright.</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Materiál, ktorého copyright držia tretie strany, sa môže zverejniť len so súhlasom takýchto tretích strán.</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Našťastie existuje niekoľko technických možností na ochranu copyrightu materiálu umiestneného na Internet. Tu je ich prehľad.</w:t>
      </w:r>
    </w:p>
    <w:p w:rsidR="00D04DE2" w:rsidRPr="00582AF4" w:rsidRDefault="00D04DE2" w:rsidP="00D16B58">
      <w:pPr>
        <w:pStyle w:val="Nadpis3"/>
        <w:rPr>
          <w:i/>
          <w:iCs/>
        </w:rPr>
      </w:pPr>
      <w:bookmarkStart w:id="147" w:name="_Toc65472110"/>
      <w:bookmarkStart w:id="148" w:name="_Toc96148679"/>
      <w:bookmarkStart w:id="149" w:name="_Toc85869521"/>
      <w:bookmarkStart w:id="150" w:name="_Toc20049110"/>
      <w:bookmarkEnd w:id="147"/>
      <w:bookmarkEnd w:id="148"/>
      <w:r w:rsidRPr="00582AF4">
        <w:t>Vytvorenie copyrightu</w:t>
      </w:r>
      <w:bookmarkEnd w:id="149"/>
      <w:bookmarkEnd w:id="150"/>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Prvým krokom pri skúmaní situácie súvisiacej s copyrightom pre nejaký kultúrny dokument/predmet je stanovenie vlastníctva daného copyrightu.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Stanovte právnu situáciu s ohľadom na copyright a publikovanie v krajine, kde sa projekt v realizuje. Každá krajina má svoje zákony o copyrighte zvyčajne aspoň od 19. storočia. Takéto zákony sa zvyčajne vzťahujú na všetky formy publikácií, vrátane ich on-line zverejnenia. Môžu, ale nemusia pokrývať zákon o digitalizácii, ktorá sa môže chápať ako archivačný proces, alebo ako kopírovanie (rozmnožovanie).</w:t>
      </w:r>
    </w:p>
    <w:p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K verejnému sprístupneniu v režime on-line by v žiadnom prípade nemalo dôjsť pred zistením copyrightu.</w:t>
      </w:r>
    </w:p>
    <w:p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lastRenderedPageBreak/>
        <w:t>Niektoré dokumenty/predmety, napr. staré noviny, majú jasné pravidlá copyrightu, ktorými sa riadia. Typicky je umožnené voľné kopírovanie až vtedy, keď noviny dosiahnu určitý vek. Dokumenty/predmety, ktoré spadajú do tejto kategórie, sa môžu voľne digitalizovať a zverejniť.</w:t>
      </w:r>
    </w:p>
    <w:p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Pre dokumenty/predmety, ktorých copyright prináleží inštitúcii realizujúcej projekt, bude požadované udeľovať interné povolenie na digitalizáciu a on-line zverejnenie.</w:t>
      </w:r>
    </w:p>
    <w:p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Pre dokumenty/predmety, ktorých copyright drží tretia strana – napríklad prenajímateľ alebo darca zbierky historických dokumentov/predmetov, sa musí získať písomné povolenie tejto strany. K zverejneniu môže dôjsť až po prijatí takéhoto rozhodnutia.</w:t>
      </w:r>
    </w:p>
    <w:p w:rsidR="00D04DE2" w:rsidRPr="00582AF4" w:rsidRDefault="00D04DE2" w:rsidP="00D04DE2">
      <w:pPr>
        <w:numPr>
          <w:ilvl w:val="0"/>
          <w:numId w:val="51"/>
        </w:numPr>
        <w:jc w:val="both"/>
        <w:rPr>
          <w:rFonts w:ascii="Arial" w:hAnsi="Arial" w:cs="Arial"/>
          <w:color w:val="000000" w:themeColor="text1"/>
        </w:rPr>
      </w:pPr>
      <w:r w:rsidRPr="00582AF4">
        <w:rPr>
          <w:rFonts w:ascii="Arial" w:hAnsi="Arial" w:cs="Arial"/>
          <w:color w:val="000000" w:themeColor="text1"/>
        </w:rPr>
        <w:t>Zaručenie povolenia digitalizovať a zverejniť môže zahŕňať aj potrebu platiť. Medzi výškou platby a hodnotou vyplývajúcej zo zahrnutia relevantných dokumentov/predmetov do on-line zdroja musí byť rovnováha</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Situácia týkajúca sa copyrightu sa mení z krajiny na krajinu.</w:t>
      </w:r>
    </w:p>
    <w:p w:rsidR="00D04DE2" w:rsidRPr="00582AF4" w:rsidRDefault="00D04DE2" w:rsidP="00D16B58">
      <w:pPr>
        <w:pStyle w:val="Nadpis3"/>
        <w:rPr>
          <w:i/>
          <w:iCs/>
        </w:rPr>
      </w:pPr>
      <w:bookmarkStart w:id="151" w:name="_Toc65472111"/>
      <w:bookmarkStart w:id="152" w:name="_Toc96148680"/>
      <w:bookmarkStart w:id="153" w:name="_Toc85869522"/>
      <w:bookmarkStart w:id="154" w:name="_Toc20049111"/>
      <w:bookmarkEnd w:id="151"/>
      <w:bookmarkEnd w:id="152"/>
      <w:r w:rsidRPr="00582AF4">
        <w:t>Ochrana copyrightu</w:t>
      </w:r>
      <w:bookmarkEnd w:id="153"/>
      <w:bookmarkEnd w:id="154"/>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Zverejnenie dokumentov/objektov na webe je vydanie ich na voľné kopírovanie. Nie je možné zamedziť kopírovaniu materiálu vystaveného na webe. Je však možné zvážiť niekoľko postupov, z ktorých má každý nejaký vplyv na ochranu copyrightu.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2"/>
        </w:numPr>
        <w:jc w:val="both"/>
        <w:rPr>
          <w:rFonts w:ascii="Arial" w:hAnsi="Arial" w:cs="Arial"/>
          <w:color w:val="000000" w:themeColor="text1"/>
        </w:rPr>
      </w:pPr>
      <w:r w:rsidRPr="00582AF4">
        <w:rPr>
          <w:rFonts w:ascii="Arial" w:hAnsi="Arial" w:cs="Arial"/>
          <w:color w:val="000000" w:themeColor="text1"/>
        </w:rPr>
        <w:t>Stanovte, či sa copyright musí ochraňovať, alebo nie.</w:t>
      </w:r>
    </w:p>
    <w:p w:rsidR="00D04DE2" w:rsidRPr="00582AF4" w:rsidRDefault="00D04DE2" w:rsidP="00D04DE2">
      <w:pPr>
        <w:numPr>
          <w:ilvl w:val="0"/>
          <w:numId w:val="52"/>
        </w:numPr>
        <w:jc w:val="both"/>
        <w:rPr>
          <w:rFonts w:ascii="Arial" w:hAnsi="Arial" w:cs="Arial"/>
          <w:color w:val="000000" w:themeColor="text1"/>
        </w:rPr>
      </w:pPr>
      <w:r w:rsidRPr="00582AF4">
        <w:rPr>
          <w:rFonts w:ascii="Arial" w:hAnsi="Arial" w:cs="Arial"/>
          <w:color w:val="000000" w:themeColor="text1"/>
        </w:rPr>
        <w:t>S držiteľmi copyrightu sa dohodnite na postupoch, ktoré sa majú použiť na ochranu copyrightu.</w:t>
      </w:r>
    </w:p>
    <w:p w:rsidR="00D04DE2" w:rsidRPr="00582AF4" w:rsidRDefault="00D04DE2" w:rsidP="00D04DE2">
      <w:pPr>
        <w:numPr>
          <w:ilvl w:val="0"/>
          <w:numId w:val="52"/>
        </w:numPr>
        <w:jc w:val="both"/>
        <w:rPr>
          <w:rFonts w:ascii="Arial" w:hAnsi="Arial" w:cs="Arial"/>
          <w:color w:val="000000" w:themeColor="text1"/>
        </w:rPr>
      </w:pPr>
      <w:r w:rsidRPr="00582AF4">
        <w:rPr>
          <w:rFonts w:ascii="Arial" w:hAnsi="Arial" w:cs="Arial"/>
          <w:color w:val="000000" w:themeColor="text1"/>
        </w:rPr>
        <w:t>Do úvahy prichádzajú nasledujúce postupy:</w:t>
      </w:r>
    </w:p>
    <w:p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Pridanie viditeľného vodoznaku alebo známky o copyrighte na každý obraz.</w:t>
      </w:r>
    </w:p>
    <w:p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Pridanie neviditeľného digitálneho vodoznaku na každý obraz. Takéto značky sa môžu použiť na dokázanie vlastníctva ‘ukradnutého’ obrazu, takisto aj na vystopovanie využívania obrazu na Internete.</w:t>
      </w:r>
    </w:p>
    <w:p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Enkrypcia (šifrovanie) obrazov, pričom správny kľúč sa vydá len registrovaným používateľom. Tým sa samozrejme zníži hodnota on-line obrazu z pohľadu zvyšnej verejnosti.</w:t>
      </w:r>
    </w:p>
    <w:p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Obmedzenie zverejnenia len na obrazy s nízkym rozlíšením, napr. 75 DPI na prezeranie na obrazovke. Tým sa zníži úroveň použitia obrazu v iných doménach, napr. tlač, odevy atď.</w:t>
      </w:r>
    </w:p>
    <w:p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Obmedzenie zverejnenia len na malé časti obrazu.</w:t>
      </w:r>
    </w:p>
    <w:p w:rsidR="00D04DE2" w:rsidRPr="00582AF4" w:rsidRDefault="00D04DE2" w:rsidP="00D04DE2">
      <w:pPr>
        <w:numPr>
          <w:ilvl w:val="1"/>
          <w:numId w:val="52"/>
        </w:numPr>
        <w:jc w:val="both"/>
        <w:rPr>
          <w:rFonts w:ascii="Arial" w:hAnsi="Arial" w:cs="Arial"/>
          <w:color w:val="000000" w:themeColor="text1"/>
        </w:rPr>
      </w:pPr>
      <w:r w:rsidRPr="00582AF4">
        <w:rPr>
          <w:rFonts w:ascii="Arial" w:hAnsi="Arial" w:cs="Arial"/>
          <w:color w:val="000000" w:themeColor="text1"/>
        </w:rPr>
        <w:t>Zobrazovanie obrazov len registrovaným, oprávneným členom nejakej komunity.</w:t>
      </w:r>
    </w:p>
    <w:p w:rsidR="00D04DE2" w:rsidRPr="00582AF4" w:rsidRDefault="00D04DE2" w:rsidP="00D04DE2">
      <w:pPr>
        <w:numPr>
          <w:ilvl w:val="0"/>
          <w:numId w:val="52"/>
        </w:numPr>
        <w:jc w:val="both"/>
        <w:rPr>
          <w:rFonts w:ascii="Arial" w:hAnsi="Arial" w:cs="Arial"/>
          <w:color w:val="000000" w:themeColor="text1"/>
        </w:rPr>
      </w:pPr>
      <w:r w:rsidRPr="00582AF4">
        <w:rPr>
          <w:rFonts w:ascii="Arial" w:hAnsi="Arial" w:cs="Arial"/>
          <w:color w:val="000000" w:themeColor="text1"/>
        </w:rPr>
        <w:t>Preskúšajte výsledky procesu na ochranu copyrightu pomocou prvých niekoľkých dokumentov/predmetov, aby ste sa uistili, že proces nemá žiadne neočakávané alebo neželané následky.</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lastRenderedPageBreak/>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Prístup, ktorý je najvhodnejší pre akýkoľvek projekt, bude závisieť vo veľkej miere od cieľov projektu a kultúrnej inštitúcie, rovnako aj od povahy materiálu. Najčastejším riešením galérií a múzeí. Relatívna jedinečnosť kultúrnych zbierok poskytuje v mnohých situáciách dôkaz o vlastníctve.</w:t>
      </w:r>
    </w:p>
    <w:p w:rsidR="00D04DE2" w:rsidRPr="00582AF4" w:rsidRDefault="00D04DE2" w:rsidP="00AA6370">
      <w:pPr>
        <w:pStyle w:val="Nadpis2"/>
      </w:pPr>
      <w:bookmarkStart w:id="155" w:name="_Toc84066376"/>
      <w:bookmarkStart w:id="156" w:name="_Toc65472112"/>
      <w:bookmarkStart w:id="157" w:name="_Toc96148681"/>
      <w:bookmarkStart w:id="158" w:name="_Toc96148468"/>
      <w:bookmarkStart w:id="159" w:name="_Toc85869523"/>
      <w:bookmarkStart w:id="160" w:name="_Toc20049112"/>
      <w:bookmarkEnd w:id="155"/>
      <w:bookmarkEnd w:id="156"/>
      <w:bookmarkEnd w:id="157"/>
      <w:bookmarkEnd w:id="158"/>
      <w:r w:rsidRPr="00582AF4">
        <w:t>Manažment projektov digitalizácie</w:t>
      </w:r>
      <w:bookmarkEnd w:id="159"/>
      <w:bookmarkEnd w:id="160"/>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Úspech každého projektu, vrátane projektov digitalizácie, je ovplyvnený vo veľkej miere riadením projektu. Táto sekcia poskytuje niekoľko odporúčaní špecifických pre manažment digitalizačných projektov.</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br w:type="textWrapping" w:clear="all"/>
      </w:r>
    </w:p>
    <w:p w:rsidR="00D04DE2" w:rsidRPr="00582AF4" w:rsidRDefault="00D04DE2" w:rsidP="00D16B58">
      <w:pPr>
        <w:pStyle w:val="Nadpis3"/>
        <w:rPr>
          <w:i/>
          <w:iCs/>
        </w:rPr>
      </w:pPr>
      <w:bookmarkStart w:id="161" w:name="_Toc65472113"/>
      <w:bookmarkStart w:id="162" w:name="_Toc96148682"/>
      <w:bookmarkStart w:id="163" w:name="_Toc85869524"/>
      <w:bookmarkStart w:id="164" w:name="_Toc20049113"/>
      <w:bookmarkEnd w:id="161"/>
      <w:bookmarkEnd w:id="162"/>
      <w:r w:rsidRPr="00582AF4">
        <w:t>Riadenie procesu digitalizácie</w:t>
      </w:r>
      <w:bookmarkEnd w:id="163"/>
      <w:bookmarkEnd w:id="164"/>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 typickom projekte digitalizácie sú desiatky, stovky a dokonca aj tisíce dokumentov/objektov určených na digitalizáciu. Aby sa dosiahla efektívnosť projektu, je dôležité ustanoviť pracovný postup, ktorý maximalizuje výkonnosť digitalizačného tímu. Okrem toho bude mať veľký význam informačný zdroj, ktorým je báza znalostí projektu digitalizácie.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Stanovte a zdokumentujte každý krok, ktorým musí dokument/predmet prejsť v priebehu digitalizačného procesu. Týka sa to: </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Získavania zo skladu / obvyklého umiestnenia</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Čistenia a prípravy</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Skenovania a fotografovania</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Vrátenia do obvyklého miesta</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Prideľovania názvov súborov</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Ukladania súborov</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Vytvárania verzií z veľkých matričných súborov na dodanie on-line</w:t>
      </w:r>
    </w:p>
    <w:p w:rsidR="00D04DE2" w:rsidRPr="00582AF4" w:rsidRDefault="00D04DE2" w:rsidP="00D04DE2">
      <w:pPr>
        <w:numPr>
          <w:ilvl w:val="1"/>
          <w:numId w:val="53"/>
        </w:numPr>
        <w:jc w:val="both"/>
        <w:rPr>
          <w:rFonts w:ascii="Arial" w:hAnsi="Arial" w:cs="Arial"/>
          <w:color w:val="000000" w:themeColor="text1"/>
        </w:rPr>
      </w:pPr>
      <w:r w:rsidRPr="00582AF4">
        <w:rPr>
          <w:rFonts w:ascii="Arial" w:hAnsi="Arial" w:cs="Arial"/>
          <w:color w:val="000000" w:themeColor="text1"/>
        </w:rPr>
        <w:t>Zálohovania serverov / úložných médií</w:t>
      </w:r>
    </w:p>
    <w:p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Vytvorte bázu poznatkov projektu digitalizácie, ktorá sa môže použiť na vystopovanie objektu počas digitalizačného procesu a umožňuje kedykoľvek dohliadať na stav projektu. Táto báza poznatkov môže mať formu databázy (napr. v MS Access, Oracle, MySQL a pod.), môže byť aj tabuľkovým rozvrhom </w:t>
      </w:r>
      <w:r w:rsidRPr="00582AF4">
        <w:rPr>
          <w:rFonts w:ascii="Arial" w:hAnsi="Arial" w:cs="Arial"/>
          <w:i/>
          <w:iCs/>
          <w:color w:val="000000" w:themeColor="text1"/>
        </w:rPr>
        <w:t>(spreadsheet) </w:t>
      </w:r>
      <w:r w:rsidRPr="00582AF4">
        <w:rPr>
          <w:rFonts w:ascii="Arial" w:hAnsi="Arial" w:cs="Arial"/>
          <w:color w:val="000000" w:themeColor="text1"/>
        </w:rPr>
        <w:t>alebo zbierkou dokumentov. Dôležitým nie je formát bázy poznatkov, ale proces, ktorým sa zabezpečuje zaznamenávanie vykonávaných akcií.</w:t>
      </w:r>
    </w:p>
    <w:p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Do bázy poznatkov projektu digitalizácie by sa mali zadať názov, identifikátor a ďalšie relevantné informácie ku každému dokumentu/predmetu hneď po tom ,ako sa vyberie na digitalizáciu. Priebežne sa musí zaznamenávať aj status dokumentu/predmetu (jeho posledný ukončený krok).</w:t>
      </w:r>
    </w:p>
    <w:p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Bude potrebné prijať rozhodnutie ohľadom procedurálnych možností, či sa majú dokumenty/predmety zhromažďovať na digitalizačnom pracovisku na začiatku dňa, každého týždňa, alebo po jednom kuse.</w:t>
      </w:r>
    </w:p>
    <w:p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lastRenderedPageBreak/>
        <w:t>Dokumenty/predmety, ktoré vyžadujú podobné činnosti alebo nastavenia hardvéru by sa mali digitalizovať spolu. Ušetrí sa tak čas potrebný na nastavenie digitálnej kamery/fotoaparátu. Parametre nastavenia hardvéru by sa mali zdokumentovať, aby sa digitalizácia mohla opakovať v prípade straty súborov a pod.</w:t>
      </w:r>
    </w:p>
    <w:p w:rsidR="00D04DE2" w:rsidRPr="00582AF4" w:rsidRDefault="00D04DE2" w:rsidP="00D04DE2">
      <w:pPr>
        <w:numPr>
          <w:ilvl w:val="0"/>
          <w:numId w:val="53"/>
        </w:numPr>
        <w:jc w:val="both"/>
        <w:rPr>
          <w:rFonts w:ascii="Arial" w:hAnsi="Arial" w:cs="Arial"/>
          <w:color w:val="000000" w:themeColor="text1"/>
        </w:rPr>
      </w:pPr>
      <w:r w:rsidRPr="00582AF4">
        <w:rPr>
          <w:rFonts w:ascii="Arial" w:hAnsi="Arial" w:cs="Arial"/>
          <w:color w:val="000000" w:themeColor="text1"/>
        </w:rPr>
        <w:t>Miesto, telefónne číslo a pohotovostný personál dodávateľa kľúčovej služby (napríklad IT podpora) by sa mali zaznamenať na začiatku projektu a byť stále k dispozícii.</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Čím je väčší projekt, tým je užitočnejšie ustanoviť postupnosť a pracovný tok. Efektívnosť, ktorú to prinesie, vykompenzuje čas strávený ich prípravou. Na stránke Minerva sú odkazy na projekty, ktoré sa zameriavajú čisto týmto aspektom digitalizácie.</w:t>
      </w:r>
    </w:p>
    <w:p w:rsidR="00D04DE2" w:rsidRPr="00582AF4" w:rsidRDefault="00D04DE2" w:rsidP="00D16B58">
      <w:pPr>
        <w:pStyle w:val="Nadpis3"/>
        <w:rPr>
          <w:i/>
          <w:iCs/>
        </w:rPr>
      </w:pPr>
      <w:bookmarkStart w:id="165" w:name="_Toc65472114"/>
      <w:bookmarkStart w:id="166" w:name="_Toc96148683"/>
      <w:bookmarkStart w:id="167" w:name="_Toc85869525"/>
      <w:bookmarkStart w:id="168" w:name="_Toc20049114"/>
      <w:bookmarkEnd w:id="165"/>
      <w:bookmarkEnd w:id="166"/>
      <w:r w:rsidRPr="00582AF4">
        <w:t>Vytvorenie tímu</w:t>
      </w:r>
      <w:bookmarkEnd w:id="167"/>
      <w:bookmarkEnd w:id="168"/>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Projekty digitalizácie často umožňujú zamestnancom kultúrnych inštitúcií prvý kontakt s novými technológiami. Medzi takéto technológie patrí digitalizačný hardvér, zverejnenie na webe, spracovanie obrazu, pripisovanie metaúdajov, budovanie databázy atď.</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4"/>
        </w:numPr>
        <w:jc w:val="both"/>
        <w:rPr>
          <w:rFonts w:ascii="Arial" w:hAnsi="Arial" w:cs="Arial"/>
          <w:color w:val="000000" w:themeColor="text1"/>
        </w:rPr>
      </w:pPr>
      <w:r w:rsidRPr="00582AF4">
        <w:rPr>
          <w:rFonts w:ascii="Arial" w:hAnsi="Arial" w:cs="Arial"/>
          <w:color w:val="000000" w:themeColor="text1"/>
        </w:rPr>
        <w:t>Podľa možností by mala v projektovom tíme byť aspoň jedna osoba s potrebnými zručnosťami práce s informačnými technológiami.</w:t>
      </w:r>
    </w:p>
    <w:p w:rsidR="00D04DE2" w:rsidRPr="00582AF4" w:rsidRDefault="00D04DE2" w:rsidP="00D04DE2">
      <w:pPr>
        <w:numPr>
          <w:ilvl w:val="0"/>
          <w:numId w:val="54"/>
        </w:numPr>
        <w:jc w:val="both"/>
        <w:rPr>
          <w:rFonts w:ascii="Arial" w:hAnsi="Arial" w:cs="Arial"/>
          <w:color w:val="000000" w:themeColor="text1"/>
        </w:rPr>
      </w:pPr>
      <w:r w:rsidRPr="00582AF4">
        <w:rPr>
          <w:rFonts w:ascii="Arial" w:hAnsi="Arial" w:cs="Arial"/>
          <w:color w:val="000000" w:themeColor="text1"/>
        </w:rPr>
        <w:t>Zhodnoťte stav poznatkov personálu, ktorý má pracovať na projekte, a identifikujte IT zručnosti, ktoré budú potrebovať. identifikujte požiadavky na školenie a splňte ich pred začatím projektu.</w:t>
      </w:r>
    </w:p>
    <w:p w:rsidR="00D04DE2" w:rsidRPr="00582AF4" w:rsidRDefault="00D04DE2" w:rsidP="00D04DE2">
      <w:pPr>
        <w:numPr>
          <w:ilvl w:val="0"/>
          <w:numId w:val="54"/>
        </w:numPr>
        <w:jc w:val="both"/>
        <w:rPr>
          <w:rFonts w:ascii="Arial" w:hAnsi="Arial" w:cs="Arial"/>
          <w:color w:val="000000" w:themeColor="text1"/>
        </w:rPr>
      </w:pPr>
      <w:r w:rsidRPr="00582AF4">
        <w:rPr>
          <w:rFonts w:ascii="Arial" w:hAnsi="Arial" w:cs="Arial"/>
          <w:color w:val="000000" w:themeColor="text1"/>
        </w:rPr>
        <w:t>Nebudú potrebné len IT zručnosti. Môžu byť potrební aj špecialisti, ako je uvedené vyššie, na prácu s jemnými dokumentmi, artefaktmi a pod. Príslušné pokyny sa dajú získať od jednotlivcov , ktorí sú zodpovední za zdrojové materiály.</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Je lepšie, aby na projekte pacovalo malé jadro zručných zamestnancov ako väčšia skupina príležitostných pracovníkov. Pre pracovníkov môže byť pri budovaní ich špecifických zručností lepšie, ak budú vystavení celému cyklu digitalizácie. Digitalizácia a pripisovanie metaúdajov nie je pre pracovníkov vďačná činnosť – zoznámenie sa s ďalšími prvkami projektu zvýši ich spokojnosť.</w:t>
      </w:r>
    </w:p>
    <w:p w:rsidR="00D04DE2" w:rsidRPr="00D04DE2" w:rsidRDefault="00D04DE2" w:rsidP="00C216ED">
      <w:pPr>
        <w:pStyle w:val="Nadpis2"/>
        <w:rPr>
          <w:i/>
          <w:iCs/>
        </w:rPr>
      </w:pPr>
      <w:bookmarkStart w:id="169" w:name="_Toc65472115"/>
      <w:bookmarkStart w:id="170" w:name="_Toc96148684"/>
      <w:bookmarkStart w:id="171" w:name="_Toc85869526"/>
      <w:bookmarkStart w:id="172" w:name="_Toc20049115"/>
      <w:bookmarkEnd w:id="169"/>
      <w:bookmarkEnd w:id="170"/>
      <w:r w:rsidRPr="00D04DE2">
        <w:t>Školenie </w:t>
      </w:r>
      <w:bookmarkEnd w:id="171"/>
      <w:r w:rsidRPr="00D04DE2">
        <w:t>zamestnancov</w:t>
      </w:r>
      <w:bookmarkEnd w:id="172"/>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Pokiaľ ľudia pracujúci na projekte digitalizácie nemajú dostatočné skúsenosti z predchádzajúcich projektov, bude potrebné školenie zamestnancov. To zahŕňa dve rôzne oblasti – použité technológie a spracovanie zdrojového materiálu.</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Nedá sa predpokladať, že zamestnanci archívov, múzeí knižníc budú mať  automaticky všetky relevantné odborné znalosti.</w:t>
      </w:r>
    </w:p>
    <w:p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lastRenderedPageBreak/>
        <w:t>Požiadavky na školenie sa musia identifikovať na začiatku projektu, čiže už vo fáze plánovania.</w:t>
      </w:r>
    </w:p>
    <w:p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Požiadavky na školenie by sa mali zahrnúť v báze poznatkov projektu digitalizácie a treba konať podľa nich pred tým, ako bude projekt vyžadovať školenie.</w:t>
      </w:r>
    </w:p>
    <w:p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Niektoré školenia, napríklad tie, čo sú zamerané na používanie digitálnych technológií, sa dajú realizovať “pri práci”; iné školenia – napríklad o zaobchádzaní so zdrojovým materiálom sa musia konať dopredu.</w:t>
      </w:r>
    </w:p>
    <w:p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Namiesto väčšej príležitostne vytvorenej skupiny s častou fluktuáciou členov sa uprednostňuje menšie jadro zamestnancov, ktorí sa počas celého projektu vzdelávajú a rozvíjajú svoje praktické skúsenosti.</w:t>
      </w:r>
    </w:p>
    <w:p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Technologické školenie sa môže pridružiť ku inému projektu v tej istej inštitúcii; školenie môže prípadne poskytnúť aj externá agentúra zaoberajúca sa digitalizáciou.</w:t>
      </w:r>
    </w:p>
    <w:p w:rsidR="00D04DE2" w:rsidRPr="00582AF4" w:rsidRDefault="00D04DE2" w:rsidP="00D04DE2">
      <w:pPr>
        <w:numPr>
          <w:ilvl w:val="0"/>
          <w:numId w:val="55"/>
        </w:numPr>
        <w:jc w:val="both"/>
        <w:rPr>
          <w:rFonts w:ascii="Arial" w:hAnsi="Arial" w:cs="Arial"/>
          <w:color w:val="000000" w:themeColor="text1"/>
        </w:rPr>
      </w:pPr>
      <w:r w:rsidRPr="00582AF4">
        <w:rPr>
          <w:rFonts w:ascii="Arial" w:hAnsi="Arial" w:cs="Arial"/>
          <w:color w:val="000000" w:themeColor="text1"/>
        </w:rPr>
        <w:t>Školenie kurátorov poskytujú najlepšie osoby zodpovedné za starostlivosť o originálny materiál.</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Nedostatočne vyškolený personál môže spôsobiť nešťastné a nenapraviteľné nehody alebo škody už na začiatku projektu, to isté sa môže prihodiť, ak z projektu nejaký personál vystúpi a začne na ňom pracovať nový. Najžiadanejším aspektom takýchto projektov je malé, dobre vyškolené jadro.</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Čas investovaný do školení na začiatku projektu sa vyplatí vo forme zvýšenej produktivity a menšieho počtu problémov počas celého projektu.</w:t>
      </w:r>
    </w:p>
    <w:p w:rsidR="00D04DE2" w:rsidRPr="00582AF4" w:rsidRDefault="00D04DE2" w:rsidP="00D16B58">
      <w:pPr>
        <w:pStyle w:val="Nadpis3"/>
        <w:rPr>
          <w:i/>
          <w:iCs/>
        </w:rPr>
      </w:pPr>
      <w:bookmarkStart w:id="173" w:name="_Toc65472116"/>
      <w:bookmarkStart w:id="174" w:name="_Toc96148685"/>
      <w:bookmarkStart w:id="175" w:name="_Toc85869527"/>
      <w:bookmarkStart w:id="176" w:name="_Toc20049116"/>
      <w:bookmarkEnd w:id="173"/>
      <w:bookmarkEnd w:id="174"/>
      <w:r w:rsidRPr="00582AF4">
        <w:t>Získavanie technického poradenstva od tretích strán</w:t>
      </w:r>
      <w:bookmarkEnd w:id="175"/>
      <w:bookmarkEnd w:id="176"/>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Často je vhodné, aby projekt digitalizácie využíval služby jednej alebo viacerých tretích strán. Medzi najčastejšie poskytované služby patrí samotná digitalizácia, riadenie projektu, integrácia s inými systémami, vývoj softvéru a pod. To umožňuje, aby sa kultúrna inštitúcia zameriavala na svoju vlastnú odbornú činnosť bez potreby školenia a držania personálu s pokročilými znalosťami v oblasti informačných technológií atď.</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6"/>
        </w:numPr>
        <w:jc w:val="both"/>
        <w:rPr>
          <w:rFonts w:ascii="Arial" w:hAnsi="Arial" w:cs="Arial"/>
          <w:color w:val="000000" w:themeColor="text1"/>
        </w:rPr>
      </w:pPr>
      <w:r w:rsidRPr="00582AF4">
        <w:rPr>
          <w:rFonts w:ascii="Arial" w:hAnsi="Arial" w:cs="Arial"/>
          <w:color w:val="000000" w:themeColor="text1"/>
        </w:rPr>
        <w:t>Vzťahy s technickými partnermi sa budú riadiť jasnými a striktnými zmluvami. Pred vykonaním akejkoľvek práce sa musí dohodnúť, zdokumentovať a podpísať špecifikácia produktov alebo služieb, ktoré sa majú poskytnúť.</w:t>
      </w:r>
    </w:p>
    <w:p w:rsidR="00D04DE2" w:rsidRPr="00582AF4" w:rsidRDefault="00D04DE2" w:rsidP="00D04DE2">
      <w:pPr>
        <w:numPr>
          <w:ilvl w:val="0"/>
          <w:numId w:val="56"/>
        </w:numPr>
        <w:jc w:val="both"/>
        <w:rPr>
          <w:rFonts w:ascii="Arial" w:hAnsi="Arial" w:cs="Arial"/>
          <w:color w:val="000000" w:themeColor="text1"/>
        </w:rPr>
      </w:pPr>
      <w:r w:rsidRPr="00582AF4">
        <w:rPr>
          <w:rFonts w:ascii="Arial" w:hAnsi="Arial" w:cs="Arial"/>
          <w:color w:val="000000" w:themeColor="text1"/>
        </w:rPr>
        <w:t>Je potrebné pravidelne vykonávať kontrolu plnenia vykonávanej práce, aby sa zaručilo, že výsledkom je skutočne to, čo projekt požaduje.</w:t>
      </w:r>
    </w:p>
    <w:p w:rsidR="00D04DE2" w:rsidRPr="00582AF4" w:rsidRDefault="00D04DE2" w:rsidP="00D04DE2">
      <w:pPr>
        <w:numPr>
          <w:ilvl w:val="0"/>
          <w:numId w:val="56"/>
        </w:numPr>
        <w:jc w:val="both"/>
        <w:rPr>
          <w:rFonts w:ascii="Arial" w:hAnsi="Arial" w:cs="Arial"/>
          <w:color w:val="000000" w:themeColor="text1"/>
        </w:rPr>
      </w:pPr>
      <w:r w:rsidRPr="00582AF4">
        <w:rPr>
          <w:rFonts w:ascii="Arial" w:hAnsi="Arial" w:cs="Arial"/>
          <w:color w:val="000000" w:themeColor="text1"/>
        </w:rPr>
        <w:t>Aj keď používanie tretích strán môže byť pohodlné, je potrebné mať na mysli, že odborné poznatky a praktické skúsenosti, ktoré sa mohli získať pri vykonávaní danej práce, budú pre kultúrnu inštitúciu na konci projektu navždy stratené. To isté platí aj v prípade dočasných zamestnancov pracujúcich len do ukončenia projektu. Lepšie je vyhradiť na projekt dlhodobého zamestnanca, ako ho nahrádzať iným na základe dohody o krátkodobej práci.</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lastRenderedPageBreak/>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Určité veľké projekty, akým je francúzsky národný program digitalizácie, identifikovali uprednostneného dodávateľa, vzťah s ktorým sa preniesol aj na iné projekty a na niekoľko rokov. Po ustanovení pracovného vzťahu s dodávateľom bude možno potrebné zvážiť hodnotu zmeny dodávateľa medzi projektmi.</w:t>
      </w:r>
    </w:p>
    <w:p w:rsidR="00D04DE2" w:rsidRPr="008911E7" w:rsidRDefault="00D04DE2" w:rsidP="00D16B58">
      <w:pPr>
        <w:pStyle w:val="Nadpis3"/>
        <w:rPr>
          <w:i/>
          <w:iCs/>
        </w:rPr>
      </w:pPr>
      <w:bookmarkStart w:id="177" w:name="_Toc65472117"/>
      <w:bookmarkStart w:id="178" w:name="_Toc96148686"/>
      <w:bookmarkStart w:id="179" w:name="_Toc85869528"/>
      <w:bookmarkStart w:id="180" w:name="_Toc20049117"/>
      <w:bookmarkEnd w:id="177"/>
      <w:bookmarkEnd w:id="178"/>
      <w:r w:rsidRPr="00582AF4">
        <w:t>Spolupráca s projektovými </w:t>
      </w:r>
      <w:bookmarkEnd w:id="179"/>
      <w:r w:rsidRPr="00582AF4">
        <w:t>partnermi a vytvorenie spoločného obsahu</w:t>
      </w:r>
      <w:bookmarkEnd w:id="180"/>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Mnohé projekty digitalizácie sú kooperatívnou snahou a sú do nich zapojené viaceré kultúrne organizácie. Projekty a rámcové projekty financované EÚ majú takmer vždy mnohých partnerov z viacerých krajín. Odporúčania týkajúce sa spustenia a riadenia projektov s viacerými partnermi sú mimo rámec tohto dokumentu. Je tu však uvedených niekoľko usmernení.</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57"/>
        </w:numPr>
        <w:jc w:val="both"/>
        <w:rPr>
          <w:rFonts w:ascii="Arial" w:hAnsi="Arial" w:cs="Arial"/>
          <w:color w:val="000000" w:themeColor="text1"/>
        </w:rPr>
      </w:pPr>
      <w:r w:rsidRPr="00582AF4">
        <w:rPr>
          <w:rFonts w:ascii="Arial" w:hAnsi="Arial" w:cs="Arial"/>
          <w:color w:val="000000" w:themeColor="text1"/>
        </w:rPr>
        <w:t>Ustanovte roly a zodpovednosť v rámci projektu a pravidelne ich aktualizovať.</w:t>
      </w:r>
    </w:p>
    <w:p w:rsidR="00D04DE2" w:rsidRPr="00582AF4" w:rsidRDefault="00D04DE2" w:rsidP="00D04DE2">
      <w:pPr>
        <w:numPr>
          <w:ilvl w:val="0"/>
          <w:numId w:val="57"/>
        </w:numPr>
        <w:jc w:val="both"/>
        <w:rPr>
          <w:rFonts w:ascii="Arial" w:hAnsi="Arial" w:cs="Arial"/>
          <w:color w:val="000000" w:themeColor="text1"/>
        </w:rPr>
      </w:pPr>
      <w:r w:rsidRPr="00582AF4">
        <w:rPr>
          <w:rFonts w:ascii="Arial" w:hAnsi="Arial" w:cs="Arial"/>
          <w:color w:val="000000" w:themeColor="text1"/>
        </w:rPr>
        <w:t>Zriaďte spôsob komunikácie medzi partnermi, a zabezpečte príjem špecializovaných informácií. Na tento účel je ideálna elektronická pošta, pokiaľ ju partneri čítajú a odpovedajú na ňu.</w:t>
      </w:r>
    </w:p>
    <w:p w:rsidR="00D04DE2" w:rsidRPr="00582AF4" w:rsidRDefault="00D04DE2" w:rsidP="00D04DE2">
      <w:pPr>
        <w:numPr>
          <w:ilvl w:val="0"/>
          <w:numId w:val="57"/>
        </w:numPr>
        <w:jc w:val="both"/>
        <w:rPr>
          <w:rFonts w:ascii="Arial" w:hAnsi="Arial" w:cs="Arial"/>
          <w:color w:val="000000" w:themeColor="text1"/>
        </w:rPr>
      </w:pPr>
      <w:r w:rsidRPr="00582AF4">
        <w:rPr>
          <w:rFonts w:ascii="Arial" w:hAnsi="Arial" w:cs="Arial"/>
          <w:color w:val="000000" w:themeColor="text1"/>
        </w:rPr>
        <w:t>Dodávatelia sa musia riadiť striktnými obchodnými zmluvami s jasne a jednoznačne stanoveným spôsobom plnenia.</w:t>
      </w:r>
    </w:p>
    <w:p w:rsidR="00D04DE2" w:rsidRPr="00582AF4" w:rsidRDefault="00D04DE2" w:rsidP="00D04DE2">
      <w:pPr>
        <w:numPr>
          <w:ilvl w:val="0"/>
          <w:numId w:val="57"/>
        </w:numPr>
        <w:jc w:val="both"/>
        <w:rPr>
          <w:rFonts w:ascii="Arial" w:hAnsi="Arial" w:cs="Arial"/>
          <w:color w:val="000000" w:themeColor="text1"/>
        </w:rPr>
      </w:pPr>
      <w:r w:rsidRPr="00582AF4">
        <w:rPr>
          <w:rFonts w:ascii="Arial" w:hAnsi="Arial" w:cs="Arial"/>
          <w:color w:val="000000" w:themeColor="text1"/>
        </w:rPr>
        <w:t>Jasná dokumentácia práv duševného vlastníctva všetkých partnerov písomne potvrdených všetkými partnermi: pred začatím projektu by sa mala zostaviť partnerská dohoda, ktorá jasne stanovuje práva duševného vlastníctva vzťahujúce sa na materiál, ktorý vstupuje do projektu a materiál, ktorý sa vytvára v rámci projektu.</w:t>
      </w:r>
    </w:p>
    <w:p w:rsidR="00D04DE2" w:rsidRPr="00582AF4" w:rsidRDefault="00D04DE2" w:rsidP="00D04DE2">
      <w:pPr>
        <w:numPr>
          <w:ilvl w:val="0"/>
          <w:numId w:val="58"/>
        </w:numPr>
        <w:jc w:val="both"/>
        <w:rPr>
          <w:rFonts w:ascii="Arial" w:hAnsi="Arial" w:cs="Arial"/>
          <w:color w:val="000000" w:themeColor="text1"/>
        </w:rPr>
      </w:pPr>
      <w:r w:rsidRPr="00582AF4">
        <w:rPr>
          <w:rFonts w:ascii="Arial" w:hAnsi="Arial" w:cs="Arial"/>
          <w:color w:val="000000" w:themeColor="text1"/>
        </w:rPr>
        <w:t>Každý partner by mal mať v projekte jasnú rolu  - ak rola partnera nie je jasná, skontrolujte, či je daný partner z pohľadu projektu potrebný.</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Poznámky/komentáre</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Vyššie uvedené poznámky sú len malou časťou materiálu, ktorý je možné poskytnúť o spustení a riadení projektov s viacerými partnermi. Partneri a dodávatelia sú najčastejšou príčinou omeškaní a zmätku v projekte – jasné zmluvy a spoločná dohoda o úlohách a zodpovednosti všetkých partnerov môže pomôcť vyhnúť sa takýmto problémom.</w:t>
      </w:r>
    </w:p>
    <w:p w:rsidR="00D04DE2" w:rsidRPr="00D04DE2" w:rsidRDefault="00D04DE2" w:rsidP="007C4732">
      <w:pPr>
        <w:pStyle w:val="Nadpis2"/>
        <w:rPr>
          <w:i/>
          <w:iCs/>
        </w:rPr>
      </w:pPr>
      <w:bookmarkStart w:id="181" w:name="_Toc65472118"/>
      <w:bookmarkStart w:id="182" w:name="_Toc96148687"/>
      <w:bookmarkStart w:id="183" w:name="_Toc85869529"/>
      <w:bookmarkStart w:id="184" w:name="_Toc20049118"/>
      <w:bookmarkEnd w:id="181"/>
      <w:bookmarkEnd w:id="182"/>
      <w:r w:rsidRPr="00582AF4">
        <w:t>Náklady</w:t>
      </w:r>
      <w:bookmarkEnd w:id="183"/>
      <w:bookmarkEnd w:id="184"/>
      <w:r w:rsidRPr="00D04DE2">
        <w:rPr>
          <w:b w:val="0"/>
          <w:bCs/>
          <w:color w:val="000000" w:themeColor="text1"/>
        </w:rPr>
        <w:t> </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Budovanie digitálnej zbierky je za bežných okolností veľmi nákladné. Projekty musia brať do úvahy všetky počiatočné náklady a náklady na infraštruktúru a prevádzku projektu. To predstavuje náklady na úvodné plánovanie, pridanie opisných znakov, dokumentačné systémy, školenie personálu a tak ďalej, rovnako aj postupné náklady na digitalizáciu zdrojového materiálu.</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Projekty digitalizácie by mali zvážiť nasledovné náklady spojené s návrhnutím, implementáciou a údržbou digitálnej zbierky:</w:t>
      </w:r>
    </w:p>
    <w:p w:rsidR="00D04DE2" w:rsidRPr="00582AF4" w:rsidRDefault="00D04DE2" w:rsidP="00D04DE2">
      <w:pPr>
        <w:numPr>
          <w:ilvl w:val="0"/>
          <w:numId w:val="59"/>
        </w:numPr>
        <w:jc w:val="both"/>
        <w:rPr>
          <w:rFonts w:ascii="Arial" w:hAnsi="Arial" w:cs="Arial"/>
          <w:color w:val="000000" w:themeColor="text1"/>
        </w:rPr>
      </w:pPr>
      <w:r w:rsidRPr="00582AF4">
        <w:rPr>
          <w:rFonts w:ascii="Arial" w:hAnsi="Arial" w:cs="Arial"/>
          <w:b/>
          <w:bCs/>
          <w:color w:val="000000" w:themeColor="text1"/>
        </w:rPr>
        <w:lastRenderedPageBreak/>
        <w:t>Ľudské zdroje a ich rozvoj </w:t>
      </w:r>
      <w:r w:rsidRPr="00582AF4">
        <w:rPr>
          <w:rFonts w:ascii="Arial" w:hAnsi="Arial" w:cs="Arial"/>
          <w:color w:val="000000" w:themeColor="text1"/>
        </w:rPr>
        <w:t>- mzdy pre manažéra projektu, web programátora, technickú podporu, úradníkov pre oblasť vzdelávania, cestovné náklady a školenia</w:t>
      </w:r>
    </w:p>
    <w:p w:rsidR="00D04DE2" w:rsidRPr="00582AF4" w:rsidRDefault="00D04DE2" w:rsidP="00D04DE2">
      <w:pPr>
        <w:numPr>
          <w:ilvl w:val="0"/>
          <w:numId w:val="59"/>
        </w:numPr>
        <w:jc w:val="both"/>
        <w:rPr>
          <w:rFonts w:ascii="Arial" w:hAnsi="Arial" w:cs="Arial"/>
          <w:color w:val="000000" w:themeColor="text1"/>
        </w:rPr>
      </w:pPr>
      <w:r w:rsidRPr="00582AF4">
        <w:rPr>
          <w:rFonts w:ascii="Arial" w:hAnsi="Arial" w:cs="Arial"/>
          <w:b/>
          <w:bCs/>
          <w:color w:val="000000" w:themeColor="text1"/>
        </w:rPr>
        <w:t>Zariadenia </w:t>
      </w:r>
      <w:r w:rsidRPr="00582AF4">
        <w:rPr>
          <w:rFonts w:ascii="Arial" w:hAnsi="Arial" w:cs="Arial"/>
          <w:color w:val="000000" w:themeColor="text1"/>
        </w:rPr>
        <w:t>– Náklady na zariadenia súvisia s otázkami požadovaných funkčností a potreby kompromisov. Buď sú dôležité náklady, alebo najvyšší možný štandard kvality snímania obrazu.</w:t>
      </w:r>
    </w:p>
    <w:p w:rsidR="00D04DE2" w:rsidRPr="00582AF4" w:rsidRDefault="00D04DE2" w:rsidP="00D04DE2">
      <w:pPr>
        <w:numPr>
          <w:ilvl w:val="0"/>
          <w:numId w:val="59"/>
        </w:numPr>
        <w:jc w:val="both"/>
        <w:rPr>
          <w:rFonts w:ascii="Arial" w:hAnsi="Arial" w:cs="Arial"/>
          <w:color w:val="000000" w:themeColor="text1"/>
        </w:rPr>
      </w:pPr>
      <w:r w:rsidRPr="00582AF4">
        <w:rPr>
          <w:rFonts w:ascii="Arial" w:hAnsi="Arial" w:cs="Arial"/>
          <w:b/>
          <w:bCs/>
          <w:color w:val="000000" w:themeColor="text1"/>
        </w:rPr>
        <w:t>Prevádzkové náklady</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manipuláciu so zdrojovým materiálom (od vybratia z regálu k snímaciemu zariadeniu a späť) ako percentuálny podiel celkových denných mzdových nákladov.</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Príprava zdrojového materiálu (konzervácia, čistenie atď.).</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potrebný na snímanie (od prípravy až po pridelenie názvu a uloženie) vyjadrený ako percentuálny podiel denných mzdových nákladov na operátora.</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Katalogizácia a práca s metaúdajmi ako percentuálny podiel celkových mzdových nákladov.</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Náklady na hardvér a softvér na jeden digitalizovaný dokument/predmet (uprednostňuje sa skôr výpočet na základe amortizácie alebo nákladov za výmenu ako na základe nákladov na získanie)</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na zabezpečenie kvality ako percentuálny podiel mzdových nákladov.</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Údržba hardvéru a softvéru.</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technickej podpory súvisiacej so snímaním.</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Čas projektového manažmentu súvisiaci so snímaním.</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Školenie súvisiace so snímaním.</w:t>
      </w:r>
    </w:p>
    <w:p w:rsidR="00D04DE2" w:rsidRPr="00582AF4" w:rsidRDefault="00D04DE2" w:rsidP="00D04DE2">
      <w:pPr>
        <w:numPr>
          <w:ilvl w:val="1"/>
          <w:numId w:val="59"/>
        </w:numPr>
        <w:jc w:val="both"/>
        <w:rPr>
          <w:rFonts w:ascii="Arial" w:hAnsi="Arial" w:cs="Arial"/>
          <w:color w:val="000000" w:themeColor="text1"/>
        </w:rPr>
      </w:pPr>
      <w:r w:rsidRPr="00582AF4">
        <w:rPr>
          <w:rFonts w:ascii="Arial" w:hAnsi="Arial" w:cs="Arial"/>
          <w:color w:val="000000" w:themeColor="text1"/>
        </w:rPr>
        <w:t>Snímanie obrazu je najmenej nákladná časť projektu. V priemere je jedna tretina celkových nákladov spojená s digitalizáciou, menej ako tretina ide na tvorbu metaúdajov a o trochu viac ako tretina súvisí s administratívou a zabezpečením kvality. Zvyšok ide na dlhodobé poplatky za údržbu.</w:t>
      </w:r>
    </w:p>
    <w:p w:rsidR="00D04DE2" w:rsidRPr="00582AF4" w:rsidRDefault="00D04DE2" w:rsidP="00D04DE2">
      <w:pPr>
        <w:numPr>
          <w:ilvl w:val="0"/>
          <w:numId w:val="60"/>
        </w:numPr>
        <w:jc w:val="both"/>
        <w:rPr>
          <w:rFonts w:ascii="Arial" w:hAnsi="Arial" w:cs="Arial"/>
          <w:color w:val="000000" w:themeColor="text1"/>
        </w:rPr>
      </w:pPr>
      <w:r w:rsidRPr="00582AF4">
        <w:rPr>
          <w:rFonts w:ascii="Arial" w:hAnsi="Arial" w:cs="Arial"/>
          <w:b/>
          <w:bCs/>
          <w:color w:val="000000" w:themeColor="text1"/>
        </w:rPr>
        <w:t>Náklady na ukladanie –</w:t>
      </w:r>
      <w:r w:rsidRPr="00582AF4">
        <w:rPr>
          <w:rFonts w:ascii="Arial" w:hAnsi="Arial" w:cs="Arial"/>
          <w:color w:val="000000" w:themeColor="text1"/>
        </w:rPr>
        <w:t> náklady na údržbu, počítajú sa ako náklady na jeden gigabajt.</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rPr>
          <w:rFonts w:ascii="Arial" w:hAnsi="Arial" w:cs="Arial"/>
          <w:color w:val="000000" w:themeColor="text1"/>
        </w:rPr>
      </w:pPr>
      <w:r w:rsidRPr="00582AF4">
        <w:rPr>
          <w:rFonts w:ascii="Arial" w:hAnsi="Arial" w:cs="Arial"/>
          <w:b/>
          <w:bCs/>
          <w:color w:val="000000" w:themeColor="text1"/>
        </w:rPr>
        <w:t>Poznámky/komentáre</w:t>
      </w:r>
    </w:p>
    <w:p w:rsidR="00D04DE2" w:rsidRDefault="00D04DE2" w:rsidP="00D04DE2">
      <w:pPr>
        <w:jc w:val="both"/>
        <w:rPr>
          <w:rFonts w:ascii="Arial" w:hAnsi="Arial" w:cs="Arial"/>
          <w:color w:val="000000" w:themeColor="text1"/>
        </w:rPr>
      </w:pPr>
      <w:r w:rsidRPr="00582AF4">
        <w:rPr>
          <w:rFonts w:ascii="Arial" w:hAnsi="Arial" w:cs="Arial"/>
          <w:color w:val="000000" w:themeColor="text1"/>
        </w:rPr>
        <w:t>Dlhodobá trvalá udržateľnosť sa často dostáva na zozname priorít na nižšie miesta kvôli bezprostrednejším a naliehavejším potrebám. Bez ohľadu na kvalitu a robustnosť, digitálne zdroje vytvorené projektom digitalizácie nevydržia dlho, ak projekt nezoberie do úvahy náklady na ich údržbu.</w:t>
      </w:r>
    </w:p>
    <w:p w:rsidR="009F353E" w:rsidRDefault="009F353E" w:rsidP="00D04DE2">
      <w:pPr>
        <w:jc w:val="both"/>
        <w:rPr>
          <w:rFonts w:ascii="Arial" w:hAnsi="Arial" w:cs="Arial"/>
          <w:color w:val="000000" w:themeColor="text1"/>
        </w:rPr>
      </w:pPr>
    </w:p>
    <w:p w:rsidR="009F353E" w:rsidRDefault="009F353E" w:rsidP="00D16B58">
      <w:pPr>
        <w:pStyle w:val="Nadpis3"/>
      </w:pPr>
      <w:bookmarkStart w:id="185" w:name="_Toc20049119"/>
      <w:r w:rsidRPr="002F4D88">
        <w:t>Orientačné ceny digitalizácie viazaných kníh</w:t>
      </w:r>
      <w:r>
        <w:rPr>
          <w:rStyle w:val="Odkaznapoznmkupodiarou"/>
        </w:rPr>
        <w:footnoteReference w:id="5"/>
      </w:r>
      <w:bookmarkEnd w:id="185"/>
      <w:r>
        <w:t xml:space="preserve"> </w:t>
      </w:r>
    </w:p>
    <w:p w:rsidR="009F353E" w:rsidRDefault="009F353E" w:rsidP="00D16B58">
      <w:pPr>
        <w:pStyle w:val="Nadpis3"/>
      </w:pPr>
      <w:bookmarkStart w:id="186" w:name="_Toc20049120"/>
      <w:r w:rsidRPr="002F4D88">
        <w:t xml:space="preserve">Ďalej uvedené informácie ilustrujú </w:t>
      </w:r>
      <w:r>
        <w:t>finančnú náročnosť digitalizácie tlačených viazaných dokumentov na základe informácií o službách komerčnej digitalizácie s použitím špičkovej technológie.</w:t>
      </w:r>
      <w:bookmarkEnd w:id="186"/>
      <w:r>
        <w:t xml:space="preserve"> </w:t>
      </w:r>
    </w:p>
    <w:p w:rsidR="009F353E" w:rsidRPr="00207E2E" w:rsidRDefault="009F353E" w:rsidP="009F353E">
      <w:pPr>
        <w:rPr>
          <w:i/>
        </w:rPr>
      </w:pPr>
      <w:r w:rsidRPr="00207E2E">
        <w:rPr>
          <w:i/>
        </w:rPr>
        <w:t>Tabuľka 2 Orientačné ceny digitalizácie viazaných kníh</w:t>
      </w:r>
    </w:p>
    <w:tbl>
      <w:tblPr>
        <w:tblW w:w="5000" w:type="pct"/>
        <w:jc w:val="center"/>
        <w:tblCellSpacing w:w="1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15" w:type="dxa"/>
          <w:left w:w="15" w:type="dxa"/>
          <w:bottom w:w="15" w:type="dxa"/>
          <w:right w:w="15" w:type="dxa"/>
        </w:tblCellMar>
        <w:tblLook w:val="0000" w:firstRow="0" w:lastRow="0" w:firstColumn="0" w:lastColumn="0" w:noHBand="0" w:noVBand="0"/>
      </w:tblPr>
      <w:tblGrid>
        <w:gridCol w:w="4219"/>
        <w:gridCol w:w="1239"/>
        <w:gridCol w:w="1580"/>
        <w:gridCol w:w="1453"/>
      </w:tblGrid>
      <w:tr w:rsidR="009F353E" w:rsidTr="00DA0900">
        <w:trPr>
          <w:trHeight w:val="170"/>
          <w:tblCellSpacing w:w="15" w:type="dxa"/>
          <w:jc w:val="center"/>
        </w:trPr>
        <w:tc>
          <w:tcPr>
            <w:tcW w:w="2461" w:type="pct"/>
            <w:vAlign w:val="center"/>
          </w:tcPr>
          <w:p w:rsidR="009F353E" w:rsidRDefault="009F353E" w:rsidP="00DA0900">
            <w:r>
              <w:t> </w:t>
            </w:r>
          </w:p>
        </w:tc>
        <w:tc>
          <w:tcPr>
            <w:tcW w:w="713" w:type="pct"/>
            <w:vAlign w:val="center"/>
          </w:tcPr>
          <w:p w:rsidR="009F353E" w:rsidRDefault="009F353E" w:rsidP="00DA0900">
            <w:r>
              <w:t>Farba</w:t>
            </w:r>
          </w:p>
        </w:tc>
        <w:tc>
          <w:tcPr>
            <w:tcW w:w="914" w:type="pct"/>
            <w:vAlign w:val="center"/>
          </w:tcPr>
          <w:p w:rsidR="009F353E" w:rsidRDefault="009F353E" w:rsidP="00DA0900">
            <w:r>
              <w:t>Odtiene šedi</w:t>
            </w:r>
          </w:p>
        </w:tc>
        <w:tc>
          <w:tcPr>
            <w:tcW w:w="830" w:type="pct"/>
            <w:vAlign w:val="center"/>
          </w:tcPr>
          <w:p w:rsidR="009F353E" w:rsidRDefault="009F353E" w:rsidP="00DA0900">
            <w:r>
              <w:t>čiernobiela</w:t>
            </w:r>
          </w:p>
        </w:tc>
      </w:tr>
      <w:tr w:rsidR="009F353E" w:rsidTr="00DA0900">
        <w:trPr>
          <w:tblCellSpacing w:w="15" w:type="dxa"/>
          <w:jc w:val="center"/>
        </w:trPr>
        <w:tc>
          <w:tcPr>
            <w:tcW w:w="2461" w:type="pct"/>
            <w:vAlign w:val="center"/>
          </w:tcPr>
          <w:p w:rsidR="009F353E" w:rsidRDefault="009F353E" w:rsidP="00DA0900">
            <w:r>
              <w:lastRenderedPageBreak/>
              <w:t>Cena za prvých 100 strán</w:t>
            </w:r>
          </w:p>
        </w:tc>
        <w:tc>
          <w:tcPr>
            <w:tcW w:w="713" w:type="pct"/>
            <w:vAlign w:val="center"/>
          </w:tcPr>
          <w:p w:rsidR="009F353E" w:rsidRDefault="009F353E" w:rsidP="00DA0900">
            <w:r>
              <w:t>44,92 €</w:t>
            </w:r>
          </w:p>
        </w:tc>
        <w:tc>
          <w:tcPr>
            <w:tcW w:w="914" w:type="pct"/>
            <w:vAlign w:val="center"/>
          </w:tcPr>
          <w:p w:rsidR="009F353E" w:rsidRDefault="009F353E" w:rsidP="00DA0900">
            <w:r>
              <w:t>26,26 €</w:t>
            </w:r>
          </w:p>
        </w:tc>
        <w:tc>
          <w:tcPr>
            <w:tcW w:w="830" w:type="pct"/>
            <w:vAlign w:val="center"/>
          </w:tcPr>
          <w:p w:rsidR="009F353E" w:rsidRDefault="009F353E" w:rsidP="00DA0900">
            <w:r>
              <w:t>26,26 €</w:t>
            </w:r>
          </w:p>
        </w:tc>
      </w:tr>
      <w:tr w:rsidR="009F353E" w:rsidTr="00DA0900">
        <w:trPr>
          <w:tblCellSpacing w:w="15" w:type="dxa"/>
          <w:jc w:val="center"/>
        </w:trPr>
        <w:tc>
          <w:tcPr>
            <w:tcW w:w="2461" w:type="pct"/>
            <w:vAlign w:val="center"/>
          </w:tcPr>
          <w:p w:rsidR="009F353E" w:rsidRDefault="009F353E" w:rsidP="00DA0900">
            <w:r>
              <w:t>Každá ďalšia strana nad 100 strán</w:t>
            </w:r>
          </w:p>
        </w:tc>
        <w:tc>
          <w:tcPr>
            <w:tcW w:w="713" w:type="pct"/>
            <w:vAlign w:val="center"/>
          </w:tcPr>
          <w:p w:rsidR="009F353E" w:rsidRDefault="009F353E" w:rsidP="00DA0900">
            <w:r>
              <w:t>0,32 €</w:t>
            </w:r>
          </w:p>
        </w:tc>
        <w:tc>
          <w:tcPr>
            <w:tcW w:w="914" w:type="pct"/>
            <w:vAlign w:val="center"/>
          </w:tcPr>
          <w:p w:rsidR="009F353E" w:rsidRDefault="009F353E" w:rsidP="00DA0900">
            <w:r>
              <w:t>0,13 €</w:t>
            </w:r>
          </w:p>
        </w:tc>
        <w:tc>
          <w:tcPr>
            <w:tcW w:w="830" w:type="pct"/>
            <w:vAlign w:val="center"/>
          </w:tcPr>
          <w:p w:rsidR="009F353E" w:rsidRDefault="009F353E" w:rsidP="00DA0900">
            <w:r>
              <w:t>0,13 €</w:t>
            </w:r>
          </w:p>
        </w:tc>
      </w:tr>
      <w:tr w:rsidR="009F353E" w:rsidTr="00DA0900">
        <w:trPr>
          <w:tblCellSpacing w:w="15" w:type="dxa"/>
          <w:jc w:val="center"/>
        </w:trPr>
        <w:tc>
          <w:tcPr>
            <w:tcW w:w="2461" w:type="pct"/>
            <w:vAlign w:val="center"/>
          </w:tcPr>
          <w:p w:rsidR="009F353E" w:rsidRDefault="009F353E" w:rsidP="00DA0900">
            <w:r>
              <w:t>Poštovné</w:t>
            </w:r>
          </w:p>
        </w:tc>
        <w:tc>
          <w:tcPr>
            <w:tcW w:w="713" w:type="pct"/>
            <w:vAlign w:val="center"/>
          </w:tcPr>
          <w:p w:rsidR="009F353E" w:rsidRDefault="009F353E" w:rsidP="00DA0900">
            <w:r>
              <w:t>V cene</w:t>
            </w:r>
          </w:p>
        </w:tc>
        <w:tc>
          <w:tcPr>
            <w:tcW w:w="914" w:type="pct"/>
            <w:vAlign w:val="center"/>
          </w:tcPr>
          <w:p w:rsidR="009F353E" w:rsidRDefault="009F353E" w:rsidP="00DA0900">
            <w:r>
              <w:t>V cene</w:t>
            </w:r>
          </w:p>
        </w:tc>
        <w:tc>
          <w:tcPr>
            <w:tcW w:w="830" w:type="pct"/>
            <w:vAlign w:val="center"/>
          </w:tcPr>
          <w:p w:rsidR="009F353E" w:rsidRDefault="009F353E" w:rsidP="00DA0900">
            <w:r>
              <w:t>V cene</w:t>
            </w:r>
          </w:p>
        </w:tc>
      </w:tr>
    </w:tbl>
    <w:p w:rsidR="009F353E" w:rsidRDefault="009F353E" w:rsidP="009F353E">
      <w:pPr>
        <w:jc w:val="center"/>
        <w:rPr>
          <w:vanish/>
        </w:rPr>
      </w:pP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4074"/>
        <w:gridCol w:w="695"/>
      </w:tblGrid>
      <w:tr w:rsidR="009F353E" w:rsidTr="00DA0900">
        <w:trPr>
          <w:tblCellSpacing w:w="15" w:type="dxa"/>
          <w:jc w:val="center"/>
        </w:trPr>
        <w:tc>
          <w:tcPr>
            <w:tcW w:w="0" w:type="auto"/>
            <w:vAlign w:val="center"/>
          </w:tcPr>
          <w:p w:rsidR="009F353E" w:rsidRDefault="009F353E" w:rsidP="00DA0900">
            <w:r>
              <w:rPr>
                <w:rStyle w:val="Vrazn"/>
              </w:rPr>
              <w:t>Stanovenie ceny spolu</w:t>
            </w:r>
          </w:p>
        </w:tc>
        <w:tc>
          <w:tcPr>
            <w:tcW w:w="0" w:type="auto"/>
            <w:vAlign w:val="center"/>
          </w:tcPr>
          <w:p w:rsidR="009F353E" w:rsidRDefault="009F353E" w:rsidP="00DA0900">
            <w:r>
              <w:t> </w:t>
            </w:r>
          </w:p>
        </w:tc>
      </w:tr>
      <w:tr w:rsidR="009F353E" w:rsidTr="00DA0900">
        <w:trPr>
          <w:tblCellSpacing w:w="15" w:type="dxa"/>
          <w:jc w:val="center"/>
        </w:trPr>
        <w:tc>
          <w:tcPr>
            <w:tcW w:w="0" w:type="auto"/>
            <w:vAlign w:val="center"/>
          </w:tcPr>
          <w:p w:rsidR="009F353E" w:rsidRDefault="009F353E" w:rsidP="00DA0900">
            <w:r>
              <w:rPr>
                <w:rStyle w:val="Vrazn"/>
              </w:rPr>
              <w:t>Príplatok za rýchlosť EXPRES</w:t>
            </w:r>
            <w:r>
              <w:rPr>
                <w:rStyle w:val="Odkaznapoznmkupodiarou"/>
                <w:b/>
                <w:bCs/>
              </w:rPr>
              <w:footnoteReference w:id="6"/>
            </w:r>
            <w:r>
              <w:rPr>
                <w:rStyle w:val="Vrazn"/>
              </w:rPr>
              <w:t xml:space="preserve"> (10%)</w:t>
            </w:r>
          </w:p>
        </w:tc>
        <w:tc>
          <w:tcPr>
            <w:tcW w:w="0" w:type="auto"/>
            <w:vAlign w:val="center"/>
          </w:tcPr>
          <w:p w:rsidR="009F353E" w:rsidRDefault="009F353E" w:rsidP="00DA0900">
            <w:r>
              <w:t>0,00 €</w:t>
            </w:r>
          </w:p>
        </w:tc>
      </w:tr>
      <w:tr w:rsidR="009F353E" w:rsidTr="00DA0900">
        <w:trPr>
          <w:tblCellSpacing w:w="15" w:type="dxa"/>
          <w:jc w:val="center"/>
        </w:trPr>
        <w:tc>
          <w:tcPr>
            <w:tcW w:w="0" w:type="auto"/>
            <w:vAlign w:val="center"/>
          </w:tcPr>
          <w:p w:rsidR="009F353E" w:rsidRDefault="009F353E" w:rsidP="00DA0900">
            <w:r>
              <w:rPr>
                <w:rStyle w:val="Vrazn"/>
              </w:rPr>
              <w:t>Podiel DPH 19% (DPH je v cene)</w:t>
            </w:r>
          </w:p>
        </w:tc>
        <w:tc>
          <w:tcPr>
            <w:tcW w:w="0" w:type="auto"/>
            <w:vAlign w:val="center"/>
          </w:tcPr>
          <w:p w:rsidR="009F353E" w:rsidRDefault="009F353E" w:rsidP="00DA0900">
            <w:r>
              <w:t>0,00 €</w:t>
            </w:r>
          </w:p>
        </w:tc>
      </w:tr>
    </w:tbl>
    <w:p w:rsidR="009F353E" w:rsidRDefault="009F353E" w:rsidP="009F353E"/>
    <w:p w:rsidR="009F353E" w:rsidRDefault="009F353E" w:rsidP="009F353E">
      <w:r>
        <w:t xml:space="preserve">Služba zahŕňa okrem digitalizácie dodávku skenovaného titulu zákazníkovi na DVD alebo on-line (FTP) v nekomprimovanom formáte TIFF a prezentačnom formáte JPG. Výstup je PDF s textom OCR na pozadí. Fulltextové vyhľadávanie je zabezpečené. Štandardná kvalita skenovania 300 dpi a viac, podľa dohody. </w:t>
      </w:r>
    </w:p>
    <w:p w:rsidR="009F353E" w:rsidRDefault="009F353E" w:rsidP="009F353E">
      <w:pPr>
        <w:spacing w:before="120"/>
      </w:pPr>
      <w:r>
        <w:t>Na základe dostupných informácií sme dospeli k odhadu nákladov na masovú digitalizáciu všetkých slovacikálnych tlačených viazaných kníh, novín a časopisov v projekte Slovenská digitálna knižnica. Nezaoberali sme sa prepočtom nákladov na digitalizáciu archívnych materiálov, muzeálnych predmetov a audiovizuálnych diel. V prepočtoch uvažujeme o cenách podľa štúdie, ktorú pre Francúzsku národnú knižnicu</w:t>
      </w:r>
      <w:r>
        <w:rPr>
          <w:rStyle w:val="Odkaznapoznmkupodiarou"/>
        </w:rPr>
        <w:footnoteReference w:id="7"/>
      </w:r>
      <w:r>
        <w:t xml:space="preserve">.  </w:t>
      </w:r>
    </w:p>
    <w:p w:rsidR="009F353E" w:rsidRDefault="009F353E" w:rsidP="009F353E">
      <w:pPr>
        <w:spacing w:before="120"/>
      </w:pPr>
      <w:r>
        <w:t>Podrobnejšie informácie o nákladoch na digitalizáciu obsahujú príručka európskeho projektu Minerva</w:t>
      </w:r>
      <w:r>
        <w:rPr>
          <w:rStyle w:val="Odkaznapoznmkupodiarou"/>
        </w:rPr>
        <w:footnoteReference w:id="8"/>
      </w:r>
    </w:p>
    <w:p w:rsidR="009F353E" w:rsidRDefault="009F353E" w:rsidP="00D16B58">
      <w:pPr>
        <w:pStyle w:val="Nadpis3"/>
      </w:pPr>
      <w:bookmarkStart w:id="187" w:name="_Toc20049121"/>
      <w:r>
        <w:t>Odhad nákladov na digitalizáciu slovacikálneho fondu kníh v Slovenskej digitálnej knižnici</w:t>
      </w:r>
      <w:r w:rsidRPr="00D76DA2">
        <w:t xml:space="preserve"> (SDK)</w:t>
      </w:r>
      <w:bookmarkEnd w:id="187"/>
    </w:p>
    <w:p w:rsidR="009F353E" w:rsidRDefault="009F353E" w:rsidP="00D16B58">
      <w:pPr>
        <w:pStyle w:val="Nadpis3"/>
      </w:pPr>
      <w:bookmarkStart w:id="188" w:name="_Toc20049122"/>
      <w:r>
        <w:t xml:space="preserve">Náklady na digitalizáciu </w:t>
      </w:r>
      <w:proofErr w:type="gramStart"/>
      <w:r>
        <w:t>tlačených  viazaných</w:t>
      </w:r>
      <w:proofErr w:type="gramEnd"/>
      <w:r>
        <w:t xml:space="preserve"> dokumentov v SDK</w:t>
      </w:r>
      <w:bookmarkEnd w:id="1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8"/>
        <w:gridCol w:w="1867"/>
        <w:gridCol w:w="1928"/>
        <w:gridCol w:w="1382"/>
        <w:gridCol w:w="1382"/>
      </w:tblGrid>
      <w:tr w:rsidR="009F353E" w:rsidRPr="005B4C1A" w:rsidTr="00DA0900">
        <w:tc>
          <w:tcPr>
            <w:tcW w:w="1136" w:type="pct"/>
            <w:shd w:val="clear" w:color="auto" w:fill="auto"/>
          </w:tcPr>
          <w:p w:rsidR="009F353E" w:rsidRPr="005B4C1A" w:rsidRDefault="009F353E" w:rsidP="009F353E">
            <w:r w:rsidRPr="005B4C1A">
              <w:t xml:space="preserve">Počet </w:t>
            </w:r>
            <w:r>
              <w:t xml:space="preserve">titulov </w:t>
            </w:r>
            <w:r w:rsidRPr="005B4C1A">
              <w:t xml:space="preserve">kníh </w:t>
            </w:r>
          </w:p>
        </w:tc>
        <w:tc>
          <w:tcPr>
            <w:tcW w:w="1100" w:type="pct"/>
            <w:shd w:val="clear" w:color="auto" w:fill="auto"/>
          </w:tcPr>
          <w:p w:rsidR="009F353E" w:rsidRPr="005B4C1A" w:rsidRDefault="009F353E" w:rsidP="009F353E">
            <w:r>
              <w:t xml:space="preserve">Počet titulov seriálov </w:t>
            </w:r>
          </w:p>
        </w:tc>
        <w:tc>
          <w:tcPr>
            <w:tcW w:w="1136" w:type="pct"/>
            <w:shd w:val="clear" w:color="auto" w:fill="auto"/>
          </w:tcPr>
          <w:p w:rsidR="009F353E" w:rsidRDefault="009F353E" w:rsidP="009F353E">
            <w:r>
              <w:t xml:space="preserve">Spolu </w:t>
            </w:r>
          </w:p>
        </w:tc>
        <w:tc>
          <w:tcPr>
            <w:tcW w:w="814" w:type="pct"/>
            <w:shd w:val="clear" w:color="auto" w:fill="auto"/>
          </w:tcPr>
          <w:p w:rsidR="009F353E" w:rsidRDefault="009F353E" w:rsidP="009F353E">
            <w:r>
              <w:t>Farba</w:t>
            </w:r>
          </w:p>
          <w:p w:rsidR="009F353E" w:rsidRPr="0032238C" w:rsidRDefault="009F353E" w:rsidP="009F353E">
            <w:pPr>
              <w:rPr>
                <w:lang w:val="en-US"/>
              </w:rPr>
            </w:pPr>
          </w:p>
        </w:tc>
        <w:tc>
          <w:tcPr>
            <w:tcW w:w="814" w:type="pct"/>
            <w:shd w:val="clear" w:color="auto" w:fill="auto"/>
          </w:tcPr>
          <w:p w:rsidR="009F353E" w:rsidRDefault="009F353E" w:rsidP="009F353E">
            <w:r>
              <w:t>Odtiene šedi alebo čiernobiele</w:t>
            </w:r>
          </w:p>
        </w:tc>
      </w:tr>
      <w:tr w:rsidR="009F353E" w:rsidRPr="005B4C1A" w:rsidTr="00DA0900">
        <w:tc>
          <w:tcPr>
            <w:tcW w:w="1136" w:type="pct"/>
            <w:shd w:val="clear" w:color="auto" w:fill="auto"/>
          </w:tcPr>
          <w:p w:rsidR="009F353E" w:rsidRPr="005B4C1A" w:rsidRDefault="009F353E" w:rsidP="009F353E">
            <w:r>
              <w:t>500000</w:t>
            </w:r>
          </w:p>
        </w:tc>
        <w:tc>
          <w:tcPr>
            <w:tcW w:w="1100" w:type="pct"/>
            <w:shd w:val="clear" w:color="auto" w:fill="auto"/>
          </w:tcPr>
          <w:p w:rsidR="009F353E" w:rsidRDefault="009F353E" w:rsidP="009F353E">
            <w:r>
              <w:t>10000</w:t>
            </w:r>
          </w:p>
        </w:tc>
        <w:tc>
          <w:tcPr>
            <w:tcW w:w="1136" w:type="pct"/>
            <w:shd w:val="clear" w:color="auto" w:fill="auto"/>
          </w:tcPr>
          <w:p w:rsidR="009F353E" w:rsidRDefault="009F353E" w:rsidP="009F353E">
            <w:r>
              <w:t>510000 titulov</w:t>
            </w:r>
          </w:p>
        </w:tc>
        <w:tc>
          <w:tcPr>
            <w:tcW w:w="814" w:type="pct"/>
            <w:shd w:val="clear" w:color="auto" w:fill="auto"/>
          </w:tcPr>
          <w:p w:rsidR="009F353E" w:rsidRPr="0008571D" w:rsidRDefault="009F353E" w:rsidP="009F353E">
            <w:r>
              <w:t xml:space="preserve">0,13 </w:t>
            </w:r>
            <w:r w:rsidRPr="0032238C">
              <w:rPr>
                <w:lang w:val="en-US"/>
              </w:rPr>
              <w:t>€/strana</w:t>
            </w:r>
          </w:p>
        </w:tc>
        <w:tc>
          <w:tcPr>
            <w:tcW w:w="814" w:type="pct"/>
            <w:shd w:val="clear" w:color="auto" w:fill="auto"/>
          </w:tcPr>
          <w:p w:rsidR="009F353E" w:rsidRDefault="009F353E" w:rsidP="009F353E">
            <w:r>
              <w:t xml:space="preserve">0,10 </w:t>
            </w:r>
            <w:r w:rsidRPr="0032238C">
              <w:rPr>
                <w:lang w:val="en-US"/>
              </w:rPr>
              <w:t>€/strana</w:t>
            </w:r>
          </w:p>
        </w:tc>
      </w:tr>
    </w:tbl>
    <w:p w:rsidR="009F353E" w:rsidRDefault="009F353E" w:rsidP="009F353E"/>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8"/>
        <w:gridCol w:w="1867"/>
        <w:gridCol w:w="1928"/>
        <w:gridCol w:w="1382"/>
        <w:gridCol w:w="1382"/>
      </w:tblGrid>
      <w:tr w:rsidR="009F353E" w:rsidRPr="005B4C1A" w:rsidTr="00DA0900">
        <w:trPr>
          <w:trHeight w:val="374"/>
        </w:trPr>
        <w:tc>
          <w:tcPr>
            <w:tcW w:w="1136" w:type="pct"/>
            <w:shd w:val="clear" w:color="auto" w:fill="auto"/>
          </w:tcPr>
          <w:p w:rsidR="009F353E" w:rsidRPr="005B4C1A" w:rsidRDefault="009F353E" w:rsidP="009F353E">
            <w:r>
              <w:t>175000000 strán</w:t>
            </w:r>
          </w:p>
        </w:tc>
        <w:tc>
          <w:tcPr>
            <w:tcW w:w="1100" w:type="pct"/>
            <w:shd w:val="clear" w:color="auto" w:fill="auto"/>
          </w:tcPr>
          <w:p w:rsidR="009F353E" w:rsidRDefault="009F353E" w:rsidP="009F353E">
            <w:r>
              <w:t>25000000 strán</w:t>
            </w:r>
          </w:p>
        </w:tc>
        <w:tc>
          <w:tcPr>
            <w:tcW w:w="1136" w:type="pct"/>
            <w:shd w:val="clear" w:color="auto" w:fill="auto"/>
          </w:tcPr>
          <w:p w:rsidR="009F353E" w:rsidRPr="0032238C" w:rsidRDefault="009F353E" w:rsidP="009F353E">
            <w:pPr>
              <w:rPr>
                <w:b/>
                <w:bCs/>
              </w:rPr>
            </w:pPr>
            <w:r w:rsidRPr="0032238C">
              <w:rPr>
                <w:b/>
                <w:bCs/>
              </w:rPr>
              <w:t>200000000 strán</w:t>
            </w:r>
          </w:p>
        </w:tc>
        <w:tc>
          <w:tcPr>
            <w:tcW w:w="814" w:type="pct"/>
            <w:shd w:val="clear" w:color="auto" w:fill="auto"/>
          </w:tcPr>
          <w:p w:rsidR="009F353E" w:rsidRPr="0032238C" w:rsidRDefault="009F353E" w:rsidP="009F353E">
            <w:pPr>
              <w:rPr>
                <w:lang w:val="en-US"/>
              </w:rPr>
            </w:pPr>
            <w:r w:rsidRPr="0032238C">
              <w:rPr>
                <w:b/>
                <w:lang w:val="en-US"/>
              </w:rPr>
              <w:t>26000000</w:t>
            </w:r>
            <w:r w:rsidRPr="0032238C">
              <w:rPr>
                <w:lang w:val="en-US"/>
              </w:rPr>
              <w:t xml:space="preserve"> €</w:t>
            </w:r>
          </w:p>
        </w:tc>
        <w:tc>
          <w:tcPr>
            <w:tcW w:w="814" w:type="pct"/>
            <w:shd w:val="clear" w:color="auto" w:fill="auto"/>
          </w:tcPr>
          <w:p w:rsidR="009F353E" w:rsidRPr="0008571D" w:rsidRDefault="009F353E" w:rsidP="009F353E">
            <w:r w:rsidRPr="0032238C">
              <w:rPr>
                <w:lang w:val="en-US"/>
              </w:rPr>
              <w:t xml:space="preserve">20000000 € </w:t>
            </w:r>
          </w:p>
        </w:tc>
      </w:tr>
      <w:tr w:rsidR="009F353E" w:rsidRPr="005B4C1A" w:rsidTr="00DA0900">
        <w:tc>
          <w:tcPr>
            <w:tcW w:w="1136" w:type="pct"/>
            <w:shd w:val="clear" w:color="auto" w:fill="auto"/>
          </w:tcPr>
          <w:p w:rsidR="009F353E" w:rsidRPr="001B7792" w:rsidRDefault="009F353E" w:rsidP="009F353E"/>
        </w:tc>
        <w:tc>
          <w:tcPr>
            <w:tcW w:w="1100" w:type="pct"/>
            <w:shd w:val="clear" w:color="auto" w:fill="auto"/>
          </w:tcPr>
          <w:p w:rsidR="009F353E" w:rsidRDefault="009F353E" w:rsidP="009F353E"/>
        </w:tc>
        <w:tc>
          <w:tcPr>
            <w:tcW w:w="1136" w:type="pct"/>
            <w:shd w:val="clear" w:color="auto" w:fill="auto"/>
          </w:tcPr>
          <w:p w:rsidR="009F353E" w:rsidRDefault="009F353E" w:rsidP="009F353E">
            <w:r>
              <w:t>3000</w:t>
            </w:r>
            <w:r w:rsidRPr="001B7792">
              <w:t xml:space="preserve">0000 </w:t>
            </w:r>
            <w:r>
              <w:t xml:space="preserve">strán </w:t>
            </w:r>
          </w:p>
          <w:p w:rsidR="009F353E" w:rsidRPr="0032238C" w:rsidRDefault="009F353E" w:rsidP="009F353E">
            <w:pPr>
              <w:rPr>
                <w:b/>
                <w:bCs/>
              </w:rPr>
            </w:pPr>
            <w:r>
              <w:t xml:space="preserve">(15 </w:t>
            </w:r>
            <w:r w:rsidRPr="0032238C">
              <w:rPr>
                <w:lang w:val="ru-RU"/>
              </w:rPr>
              <w:t xml:space="preserve">% </w:t>
            </w:r>
            <w:r w:rsidRPr="0032238C">
              <w:rPr>
                <w:lang w:val="en-US"/>
              </w:rPr>
              <w:t>farba</w:t>
            </w:r>
            <w:r>
              <w:t>)</w:t>
            </w:r>
          </w:p>
        </w:tc>
        <w:tc>
          <w:tcPr>
            <w:tcW w:w="814" w:type="pct"/>
            <w:shd w:val="clear" w:color="auto" w:fill="auto"/>
          </w:tcPr>
          <w:p w:rsidR="009F353E" w:rsidRPr="0032238C" w:rsidRDefault="009F353E" w:rsidP="009F353E">
            <w:pPr>
              <w:rPr>
                <w:lang w:val="en-US"/>
              </w:rPr>
            </w:pPr>
            <w:r w:rsidRPr="0032238C">
              <w:rPr>
                <w:lang w:val="en-US"/>
              </w:rPr>
              <w:t xml:space="preserve">3900000 € </w:t>
            </w:r>
          </w:p>
          <w:p w:rsidR="009F353E" w:rsidRPr="0008571D" w:rsidRDefault="009F353E" w:rsidP="009F353E">
            <w:r>
              <w:t xml:space="preserve">(15 </w:t>
            </w:r>
            <w:r w:rsidRPr="0032238C">
              <w:rPr>
                <w:lang w:val="ru-RU"/>
              </w:rPr>
              <w:t xml:space="preserve">% </w:t>
            </w:r>
            <w:r w:rsidRPr="0032238C">
              <w:rPr>
                <w:lang w:val="en-US"/>
              </w:rPr>
              <w:t>farba</w:t>
            </w:r>
            <w:r>
              <w:t>)</w:t>
            </w:r>
          </w:p>
        </w:tc>
        <w:tc>
          <w:tcPr>
            <w:tcW w:w="814" w:type="pct"/>
            <w:shd w:val="clear" w:color="auto" w:fill="auto"/>
          </w:tcPr>
          <w:p w:rsidR="009F353E" w:rsidRPr="0032238C" w:rsidRDefault="009F353E" w:rsidP="009F353E">
            <w:pPr>
              <w:rPr>
                <w:b/>
                <w:bCs/>
              </w:rPr>
            </w:pPr>
          </w:p>
        </w:tc>
      </w:tr>
    </w:tbl>
    <w:p w:rsidR="009F353E" w:rsidRDefault="009F353E" w:rsidP="009F353E"/>
    <w:p w:rsidR="009F353E" w:rsidRPr="001B7792" w:rsidRDefault="009F353E" w:rsidP="009F353E">
      <w:r>
        <w:t xml:space="preserve">Náklady na skenovanie ca 200 mil strán slovacikálnej literatúry odhadujeme na  </w:t>
      </w:r>
      <w:r>
        <w:rPr>
          <w:b/>
          <w:bCs/>
        </w:rPr>
        <w:t>23900000</w:t>
      </w:r>
      <w:r w:rsidRPr="001B7792">
        <w:rPr>
          <w:b/>
          <w:bCs/>
        </w:rPr>
        <w:t xml:space="preserve"> €</w:t>
      </w:r>
    </w:p>
    <w:p w:rsidR="009F353E" w:rsidRPr="0097792B" w:rsidRDefault="009F353E" w:rsidP="009F353E">
      <w:r>
        <w:t>Pri tejto kalkul</w:t>
      </w:r>
      <w:r>
        <w:rPr>
          <w:lang w:val="cs-CZ"/>
        </w:rPr>
        <w:t xml:space="preserve">ácii sa predpokladá, že 15 </w:t>
      </w:r>
      <w:r w:rsidRPr="0097792B">
        <w:t>%</w:t>
      </w:r>
      <w:r>
        <w:rPr>
          <w:lang w:val="cs-CZ"/>
        </w:rPr>
        <w:t xml:space="preserve"> strán z celkového objemu strán sa mal digitalizova</w:t>
      </w:r>
      <w:r>
        <w:t xml:space="preserve">ť farebne v najvyššej kvalite. </w:t>
      </w:r>
    </w:p>
    <w:p w:rsidR="00D04DE2" w:rsidRPr="009F353E" w:rsidRDefault="009F353E" w:rsidP="009F353E">
      <w:pPr>
        <w:spacing w:before="120"/>
      </w:pPr>
      <w:r>
        <w:lastRenderedPageBreak/>
        <w:t xml:space="preserve">Z prostriedkov OPIS bolo možné financovať aktivity na západnom, strednom a východnom Slovensku, pričom sa sleduje vyrovnávanie regionálnych disparít a zvýšenie zamestnanosti a inovatívnosti v regiónoch mimo hlavného mesta. </w:t>
      </w:r>
    </w:p>
    <w:p w:rsidR="006E04A7" w:rsidRPr="00582AF4" w:rsidRDefault="006E04A7" w:rsidP="007C4732">
      <w:pPr>
        <w:pStyle w:val="Nadpis2"/>
        <w:rPr>
          <w:i/>
          <w:iCs/>
        </w:rPr>
      </w:pPr>
      <w:bookmarkStart w:id="189" w:name="_Toc20049123"/>
      <w:r w:rsidRPr="00582AF4">
        <w:t>Prostredie</w:t>
      </w:r>
      <w:bookmarkEnd w:id="189"/>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Definícia problému</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Mnohé vzácne alebo chúlostivé materiály vyžadujú špeciálne prostredie. Je kriticky dôležité pre akýkoľvek projekt, aby proces digitalizácie mal čo najmenší negatívny dopad na zdrojové materiály. Vyhovujúce prostredie pre digitalizáciu je dôležité pre mnohé projekty digitalizácie.</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Pragmatické návrhy</w:t>
      </w:r>
    </w:p>
    <w:p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Prostredie, v ktorom prebieha digitalizácia, je veľmi dôležité.</w:t>
      </w:r>
    </w:p>
    <w:p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Mali by sa získať poradenstvo od expertov, aby sa čo najlepšie zabezpečili všetky aspekty práce s originálnym materiálom. To sa týka aj prostredia, v ktorom sa digitalizuje.</w:t>
      </w:r>
    </w:p>
    <w:p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Priestor na digitalizáciu by mal byť vyhradený projektu digitalizácie počas celého projektu. Nadmerný pohyb a premiestňovanie pracovného priestoru môže viesť k poškodeniu, strate, alebo k iným negatívnym vplyvom na zdrojové materiály, takisto aj k strate času projektom.</w:t>
      </w:r>
    </w:p>
    <w:p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Ak majú zdrojové materiály zvláštne požiadavky týkajúce sa svetla, vlhkosti a podobne, tieto podmienky by sa mali čo najvernejšie vytvoriť v prostredí na digitalizáciu. Pri niektorých materiáloch, napríklad kožených dokumentoch môže krátkodobé zvýšenie vlhkosti napomôcť uvoľneniu materiálov pred vyrovnaním na účely odfotografovania alebo skenovania.</w:t>
      </w:r>
    </w:p>
    <w:p w:rsidR="006E04A7" w:rsidRPr="00582AF4" w:rsidRDefault="006E04A7" w:rsidP="006E04A7">
      <w:pPr>
        <w:numPr>
          <w:ilvl w:val="0"/>
          <w:numId w:val="35"/>
        </w:numPr>
        <w:jc w:val="both"/>
        <w:rPr>
          <w:rFonts w:ascii="Arial" w:hAnsi="Arial" w:cs="Arial"/>
          <w:color w:val="000000" w:themeColor="text1"/>
        </w:rPr>
      </w:pPr>
      <w:r w:rsidRPr="00582AF4">
        <w:rPr>
          <w:rFonts w:ascii="Arial" w:hAnsi="Arial" w:cs="Arial"/>
          <w:color w:val="000000" w:themeColor="text1"/>
        </w:rPr>
        <w:t>Takmer vo všetkých prípadoch sa neodporúča priame vystavenie silnému svetlu (napr. slnečnému žiareniu) na dlhší čas. Fajčenie a konzumácia jedla a nápojov v blízkosti dokumentov/predmetov nie sú povolené – nevchádzajte do pracovného priestoru s kávou!</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 </w:t>
      </w:r>
    </w:p>
    <w:p w:rsidR="006E04A7" w:rsidRPr="00582AF4" w:rsidRDefault="006E04A7" w:rsidP="006E04A7">
      <w:pPr>
        <w:jc w:val="both"/>
        <w:rPr>
          <w:rFonts w:ascii="Arial" w:hAnsi="Arial" w:cs="Arial"/>
          <w:color w:val="000000" w:themeColor="text1"/>
        </w:rPr>
      </w:pPr>
      <w:r w:rsidRPr="00582AF4">
        <w:rPr>
          <w:rFonts w:ascii="Arial" w:hAnsi="Arial" w:cs="Arial"/>
          <w:b/>
          <w:bCs/>
          <w:color w:val="000000" w:themeColor="text1"/>
        </w:rPr>
        <w:t>Poznámky/komentár</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Špecializované digitalizačné pracovisko nemusí byť v závislosti od veľkosti a projektu realizovateľné. Napriek tomu je potrebné mať na pamäti tu vytýčené ciele, aby sa minimalizoval pohyb, narušenie a manipulácia s materiálmi.</w:t>
      </w:r>
    </w:p>
    <w:p w:rsidR="006E04A7" w:rsidRPr="00582AF4" w:rsidRDefault="006E04A7" w:rsidP="006E04A7">
      <w:pPr>
        <w:jc w:val="both"/>
        <w:rPr>
          <w:rFonts w:ascii="Arial" w:hAnsi="Arial" w:cs="Arial"/>
          <w:color w:val="000000" w:themeColor="text1"/>
        </w:rPr>
      </w:pPr>
      <w:r w:rsidRPr="00582AF4">
        <w:rPr>
          <w:rFonts w:ascii="Arial" w:hAnsi="Arial" w:cs="Arial"/>
          <w:color w:val="000000" w:themeColor="text1"/>
        </w:rPr>
        <w:t>V prípade vzácnych kultúrnych materiálov by diskusia s tými, ktorí sú zodpovední za starostlivosť o materiály, nemala byť nahradená žiadnymi referenciami.</w:t>
      </w:r>
    </w:p>
    <w:p w:rsidR="0084796F" w:rsidRPr="00582AF4" w:rsidRDefault="006E04A7" w:rsidP="006E04A7">
      <w:pPr>
        <w:spacing w:after="150"/>
        <w:rPr>
          <w:rFonts w:ascii="Arial" w:hAnsi="Arial" w:cs="Arial"/>
          <w:color w:val="000000" w:themeColor="text1"/>
        </w:rPr>
      </w:pPr>
      <w:r w:rsidRPr="00582AF4">
        <w:rPr>
          <w:rFonts w:ascii="Arial" w:hAnsi="Arial" w:cs="Arial"/>
          <w:b/>
          <w:bCs/>
          <w:color w:val="000000" w:themeColor="text1"/>
        </w:rPr>
        <w:br w:type="textWrapping" w:clear="all"/>
      </w:r>
    </w:p>
    <w:p w:rsidR="0084796F" w:rsidRPr="0084796F" w:rsidRDefault="0084796F" w:rsidP="0084796F">
      <w:pPr>
        <w:rPr>
          <w:lang w:val="cs-CZ"/>
        </w:rPr>
      </w:pPr>
    </w:p>
    <w:p w:rsidR="0084796F" w:rsidRDefault="0084796F" w:rsidP="0084796F">
      <w:pPr>
        <w:rPr>
          <w:rFonts w:ascii="Arial Unicode MS" w:eastAsia="Arial Unicode MS" w:hAnsi="Arial Unicode MS" w:cs="Times New Roman (Nadpisy CS)"/>
          <w:color w:val="000000" w:themeColor="text1"/>
          <w:szCs w:val="20"/>
          <w:lang w:val="cs-CZ"/>
        </w:rPr>
      </w:pPr>
      <w:r>
        <w:br w:type="page"/>
      </w:r>
    </w:p>
    <w:p w:rsidR="0084796F" w:rsidRPr="00E74227" w:rsidRDefault="0084796F" w:rsidP="00E74227">
      <w:pPr>
        <w:pStyle w:val="Nadpis1"/>
      </w:pPr>
      <w:bookmarkStart w:id="190" w:name="_Toc20049124"/>
      <w:r w:rsidRPr="00E74227">
        <w:lastRenderedPageBreak/>
        <w:t>Řešení technologických aspektů procesu digitalizace</w:t>
      </w:r>
      <w:bookmarkEnd w:id="190"/>
    </w:p>
    <w:p w:rsidR="008911E7" w:rsidRPr="00582AF4" w:rsidRDefault="008911E7" w:rsidP="007C4732">
      <w:pPr>
        <w:pStyle w:val="Nadpis2"/>
      </w:pPr>
      <w:bookmarkStart w:id="191" w:name="_Toc20049125"/>
      <w:r w:rsidRPr="00582AF4">
        <w:t>Digitálna knižnica a digitálny archív (DIKDA). Slovensko</w:t>
      </w:r>
      <w:bookmarkEnd w:id="191"/>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rPr>
        <w:t>V duchu Lundských zásad bol pripravený napríklad jeden z najväčších projektov digitalizácie v Európe. Ide o slovenský projekt Digitálna knižnica a digitálny archív (DIKDA)</w:t>
      </w:r>
      <w:r w:rsidRPr="00582AF4">
        <w:rPr>
          <w:rStyle w:val="Odkaznapoznmkupodiarou"/>
          <w:rFonts w:ascii="Arial" w:hAnsi="Arial" w:cs="Arial"/>
          <w:color w:val="000000" w:themeColor="text1"/>
        </w:rPr>
        <w:footnoteReference w:id="9"/>
      </w:r>
      <w:r w:rsidRPr="00582AF4">
        <w:rPr>
          <w:rFonts w:ascii="Arial" w:hAnsi="Arial" w:cs="Arial"/>
          <w:color w:val="000000" w:themeColor="text1"/>
        </w:rPr>
        <w:t xml:space="preserve">. </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rPr>
        <w:t>V projekte s celkovým rozpočtom 49 miliónov eur boli tieto aktivity:</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82"/>
        <w:gridCol w:w="7399"/>
      </w:tblGrid>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AKTIVITA</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bookmarkStart w:id="192" w:name="_Toc308888789"/>
            <w:r w:rsidRPr="00582AF4">
              <w:rPr>
                <w:rFonts w:ascii="Arial" w:hAnsi="Arial" w:cs="Arial"/>
                <w:color w:val="000000" w:themeColor="text1"/>
              </w:rPr>
              <w:t>PREHĽAD AKTIVÍT PROJEKTU</w:t>
            </w:r>
            <w:bookmarkEnd w:id="192"/>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PA1</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č.1 - Riadenie projektu (Podporná aktivita projektu)</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PA2</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č.2 - Publicita a informovanosť (Podporná aktivita projektu)</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A3</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č.3 – Príprava dokumentov na digitalizáciu a ich chemické ošetrenie</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A3.1</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č.3.1 – Príprava a logistika dokumentov </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A3.2</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č.3.2 – Rekonštrukcia depozitov </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A3.3</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č.3.3 – Dobudovanie infraštruktúry DC</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A3.4</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č.3.4 - Sterilizácia</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A3.5</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č.3.5 - Deacidifikácia</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A3.6</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č.3.6 – Vstupno-výstupná kontrola kvality</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A4</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č.4 – Digitalizácia</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A4.1</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 4.1 – Triedenie dokumentov do digitalizovaných tried</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A4.2</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 4.2 – Digitalizačné linky a ich obsluha </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A4.3</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 4.3 – Spracovanie digitalizovaných dokumentov a riadenie digitalizačných procesov </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A4.4</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Podaktivita č. 4.4 – Pracovné úložisko dát a technologická infraštruktúra </w:t>
            </w:r>
          </w:p>
        </w:tc>
      </w:tr>
      <w:tr w:rsidR="008911E7" w:rsidRPr="00582AF4" w:rsidTr="008911E7">
        <w:trPr>
          <w:trHeight w:val="195"/>
        </w:trPr>
        <w:tc>
          <w:tcPr>
            <w:tcW w:w="20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color w:val="000000" w:themeColor="text1"/>
              </w:rPr>
              <w:t>A5</w:t>
            </w:r>
          </w:p>
        </w:tc>
        <w:tc>
          <w:tcPr>
            <w:tcW w:w="4750" w:type="pct"/>
            <w:tcBorders>
              <w:top w:val="dashed" w:sz="6" w:space="0" w:color="BBBBBB"/>
              <w:left w:val="dashed" w:sz="6" w:space="0" w:color="BBBBBB"/>
              <w:bottom w:val="dashed" w:sz="6" w:space="0" w:color="BBBBBB"/>
              <w:right w:val="dashed" w:sz="6" w:space="0" w:color="BBBBBB"/>
            </w:tcBorders>
            <w:shd w:val="clear" w:color="auto" w:fill="auto"/>
            <w:hideMark/>
          </w:tcPr>
          <w:p w:rsidR="008911E7" w:rsidRPr="00582AF4" w:rsidRDefault="008911E7" w:rsidP="008911E7">
            <w:pPr>
              <w:rPr>
                <w:rFonts w:ascii="Arial" w:hAnsi="Arial" w:cs="Arial"/>
                <w:color w:val="000000" w:themeColor="text1"/>
              </w:rPr>
            </w:pPr>
            <w:r w:rsidRPr="00582AF4">
              <w:rPr>
                <w:rFonts w:ascii="Arial" w:hAnsi="Arial" w:cs="Arial"/>
                <w:b/>
                <w:bCs/>
                <w:color w:val="000000" w:themeColor="text1"/>
              </w:rPr>
              <w:t>Aktivita č.5 – Archív</w:t>
            </w:r>
            <w:r w:rsidRPr="00582AF4">
              <w:rPr>
                <w:rFonts w:ascii="Arial" w:hAnsi="Arial" w:cs="Arial"/>
                <w:bCs/>
                <w:color w:val="000000" w:themeColor="text1"/>
              </w:rPr>
              <w:t xml:space="preserve"> (Digitalizácia a  konzervovanie dokumentov), ak sú súčasťou archívne dokumenty.</w:t>
            </w:r>
          </w:p>
        </w:tc>
      </w:tr>
    </w:tbl>
    <w:p w:rsidR="008911E7" w:rsidRPr="00582AF4" w:rsidRDefault="008911E7" w:rsidP="008911E7">
      <w:pPr>
        <w:rPr>
          <w:rFonts w:ascii="Arial" w:hAnsi="Arial" w:cs="Arial"/>
          <w:color w:val="000000" w:themeColor="text1"/>
        </w:rPr>
      </w:pPr>
    </w:p>
    <w:p w:rsidR="008911E7" w:rsidRPr="00582AF4" w:rsidRDefault="008911E7" w:rsidP="007C4732">
      <w:pPr>
        <w:pStyle w:val="Nadpis2"/>
        <w:rPr>
          <w:color w:val="000000" w:themeColor="text1"/>
        </w:rPr>
      </w:pPr>
      <w:bookmarkStart w:id="193" w:name="_Toc20049126"/>
      <w:r w:rsidRPr="00582AF4">
        <w:rPr>
          <w:color w:val="000000" w:themeColor="text1"/>
        </w:rPr>
        <w:t>Proces digitalizácie prebieha:</w:t>
      </w:r>
      <w:bookmarkEnd w:id="193"/>
    </w:p>
    <w:p w:rsidR="008911E7" w:rsidRPr="00582AF4" w:rsidRDefault="008911E7" w:rsidP="008911E7">
      <w:pPr>
        <w:numPr>
          <w:ilvl w:val="0"/>
          <w:numId w:val="22"/>
        </w:numPr>
        <w:spacing w:before="100" w:beforeAutospacing="1" w:after="100" w:afterAutospacing="1" w:line="300" w:lineRule="atLeast"/>
        <w:ind w:left="600"/>
        <w:rPr>
          <w:rFonts w:ascii="Arial" w:hAnsi="Arial" w:cs="Arial"/>
          <w:color w:val="000000" w:themeColor="text1"/>
        </w:rPr>
      </w:pPr>
      <w:r w:rsidRPr="00582AF4">
        <w:rPr>
          <w:rFonts w:ascii="Arial" w:hAnsi="Arial" w:cs="Arial"/>
          <w:i/>
          <w:iCs/>
          <w:color w:val="000000" w:themeColor="text1"/>
        </w:rPr>
        <w:t>reťazcom skenerov</w:t>
      </w:r>
      <w:r w:rsidRPr="00582AF4">
        <w:rPr>
          <w:rFonts w:ascii="Arial" w:hAnsi="Arial" w:cs="Arial"/>
          <w:color w:val="000000" w:themeColor="text1"/>
        </w:rPr>
        <w:t>, ktoré sú generátormi digitálneho obsahu, </w:t>
      </w:r>
    </w:p>
    <w:p w:rsidR="008911E7" w:rsidRPr="00582AF4" w:rsidRDefault="008911E7" w:rsidP="008911E7">
      <w:pPr>
        <w:numPr>
          <w:ilvl w:val="0"/>
          <w:numId w:val="22"/>
        </w:numPr>
        <w:spacing w:before="100" w:beforeAutospacing="1" w:after="100" w:afterAutospacing="1" w:line="300" w:lineRule="atLeast"/>
        <w:ind w:left="600"/>
        <w:rPr>
          <w:rFonts w:ascii="Arial" w:hAnsi="Arial" w:cs="Arial"/>
          <w:color w:val="000000" w:themeColor="text1"/>
        </w:rPr>
      </w:pPr>
      <w:r w:rsidRPr="00582AF4">
        <w:rPr>
          <w:rFonts w:ascii="Arial" w:hAnsi="Arial" w:cs="Arial"/>
          <w:i/>
          <w:iCs/>
          <w:color w:val="000000" w:themeColor="text1"/>
        </w:rPr>
        <w:t>dočasným pracovným úložiskom</w:t>
      </w:r>
      <w:r w:rsidRPr="00582AF4">
        <w:rPr>
          <w:rFonts w:ascii="Arial" w:hAnsi="Arial" w:cs="Arial"/>
          <w:color w:val="000000" w:themeColor="text1"/>
        </w:rPr>
        <w:t>, ktoré slúži na  dočasné uloženie naskenovaných obrazov, vygenerovaných medziproduktov, kópie finálnych produktov určených na migráciu do centrálného archívu,  </w:t>
      </w:r>
    </w:p>
    <w:p w:rsidR="008911E7" w:rsidRPr="00582AF4" w:rsidRDefault="008911E7" w:rsidP="008911E7">
      <w:pPr>
        <w:numPr>
          <w:ilvl w:val="0"/>
          <w:numId w:val="22"/>
        </w:numPr>
        <w:spacing w:before="100" w:beforeAutospacing="1" w:after="100" w:afterAutospacing="1" w:line="300" w:lineRule="atLeast"/>
        <w:ind w:left="600"/>
        <w:rPr>
          <w:rFonts w:ascii="Arial" w:hAnsi="Arial" w:cs="Arial"/>
          <w:color w:val="000000" w:themeColor="text1"/>
        </w:rPr>
      </w:pPr>
      <w:r w:rsidRPr="00582AF4">
        <w:rPr>
          <w:rFonts w:ascii="Arial" w:hAnsi="Arial" w:cs="Arial"/>
          <w:i/>
          <w:iCs/>
          <w:color w:val="000000" w:themeColor="text1"/>
        </w:rPr>
        <w:lastRenderedPageBreak/>
        <w:t>pracovným priestorom</w:t>
      </w:r>
      <w:r w:rsidRPr="00582AF4">
        <w:rPr>
          <w:rFonts w:ascii="Arial" w:hAnsi="Arial" w:cs="Arial"/>
          <w:color w:val="000000" w:themeColor="text1"/>
        </w:rPr>
        <w:t>, nad ktorým sa vykonávajú všetky potrebné medzikroky digitalizácie a podpornou infraštruktúrou. </w:t>
      </w:r>
    </w:p>
    <w:p w:rsidR="007774F9" w:rsidRDefault="00FE198E" w:rsidP="007774F9">
      <w:pPr>
        <w:pStyle w:val="Nadpis2"/>
      </w:pPr>
      <w:bookmarkStart w:id="194" w:name="_Toc20049127"/>
      <w:r>
        <w:t>Digitalizačný workflow</w:t>
      </w:r>
      <w:bookmarkEnd w:id="194"/>
      <w:r w:rsidR="00E17E02">
        <w:t xml:space="preserve"> </w:t>
      </w:r>
    </w:p>
    <w:p w:rsidR="007774F9" w:rsidRDefault="007774F9" w:rsidP="007774F9"/>
    <w:p w:rsidR="00DA11EB" w:rsidRPr="00D16B58" w:rsidRDefault="00DA11EB" w:rsidP="007774F9">
      <w:r w:rsidRPr="00DA11EB">
        <w:rPr>
          <w:noProof/>
        </w:rPr>
        <w:drawing>
          <wp:inline distT="0" distB="0" distL="0" distR="0" wp14:anchorId="5E4798C2" wp14:editId="0991E14C">
            <wp:extent cx="5395595" cy="4046855"/>
            <wp:effectExtent l="0" t="0" r="1905" b="4445"/>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395595" cy="4046855"/>
                    </a:xfrm>
                    <a:prstGeom prst="rect">
                      <a:avLst/>
                    </a:prstGeom>
                  </pic:spPr>
                </pic:pic>
              </a:graphicData>
            </a:graphic>
          </wp:inline>
        </w:drawing>
      </w:r>
    </w:p>
    <w:p w:rsidR="00011C23" w:rsidRDefault="00FE198E" w:rsidP="00D16B58">
      <w:pPr>
        <w:rPr>
          <w:noProof/>
        </w:rPr>
      </w:pPr>
      <w:r w:rsidRPr="00FE198E">
        <w:rPr>
          <w:noProof/>
        </w:rPr>
        <w:lastRenderedPageBreak/>
        <w:drawing>
          <wp:inline distT="0" distB="0" distL="0" distR="0" wp14:anchorId="1C9FDA4F" wp14:editId="306F632C">
            <wp:extent cx="4900993" cy="3675888"/>
            <wp:effectExtent l="0" t="0" r="127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934178" cy="3700777"/>
                    </a:xfrm>
                    <a:prstGeom prst="rect">
                      <a:avLst/>
                    </a:prstGeom>
                  </pic:spPr>
                </pic:pic>
              </a:graphicData>
            </a:graphic>
          </wp:inline>
        </w:drawing>
      </w:r>
      <w:r w:rsidRPr="00FE198E">
        <w:rPr>
          <w:noProof/>
        </w:rPr>
        <w:drawing>
          <wp:inline distT="0" distB="0" distL="0" distR="0" wp14:anchorId="2A746C2D" wp14:editId="70A53314">
            <wp:extent cx="5022908" cy="3767328"/>
            <wp:effectExtent l="0" t="0" r="0" b="508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061657" cy="3796391"/>
                    </a:xfrm>
                    <a:prstGeom prst="rect">
                      <a:avLst/>
                    </a:prstGeom>
                  </pic:spPr>
                </pic:pic>
              </a:graphicData>
            </a:graphic>
          </wp:inline>
        </w:drawing>
      </w:r>
      <w:r w:rsidR="00051F81" w:rsidRPr="00051F81">
        <w:rPr>
          <w:noProof/>
        </w:rPr>
        <w:lastRenderedPageBreak/>
        <w:drawing>
          <wp:inline distT="0" distB="0" distL="0" distR="0" wp14:anchorId="59639BA9" wp14:editId="5AD3CBC0">
            <wp:extent cx="3383280" cy="2537559"/>
            <wp:effectExtent l="0" t="0" r="0" b="254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406533" cy="2555000"/>
                    </a:xfrm>
                    <a:prstGeom prst="rect">
                      <a:avLst/>
                    </a:prstGeom>
                  </pic:spPr>
                </pic:pic>
              </a:graphicData>
            </a:graphic>
          </wp:inline>
        </w:drawing>
      </w:r>
      <w:r w:rsidR="00051F81" w:rsidRPr="00051F81">
        <w:rPr>
          <w:noProof/>
        </w:rPr>
        <w:drawing>
          <wp:inline distT="0" distB="0" distL="0" distR="0" wp14:anchorId="3AE2F809" wp14:editId="2F87D99E">
            <wp:extent cx="3419722" cy="2564892"/>
            <wp:effectExtent l="0" t="0" r="0" b="635"/>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437173" cy="2577981"/>
                    </a:xfrm>
                    <a:prstGeom prst="rect">
                      <a:avLst/>
                    </a:prstGeom>
                  </pic:spPr>
                </pic:pic>
              </a:graphicData>
            </a:graphic>
          </wp:inline>
        </w:drawing>
      </w:r>
      <w:r w:rsidR="00051F81" w:rsidRPr="00051F81">
        <w:rPr>
          <w:noProof/>
        </w:rPr>
        <w:drawing>
          <wp:inline distT="0" distB="0" distL="0" distR="0" wp14:anchorId="48D9709C" wp14:editId="22A229D2">
            <wp:extent cx="3401568" cy="2551276"/>
            <wp:effectExtent l="0" t="0" r="2540" b="1905"/>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420836" cy="2565728"/>
                    </a:xfrm>
                    <a:prstGeom prst="rect">
                      <a:avLst/>
                    </a:prstGeom>
                  </pic:spPr>
                </pic:pic>
              </a:graphicData>
            </a:graphic>
          </wp:inline>
        </w:drawing>
      </w:r>
      <w:r w:rsidR="00051F81" w:rsidRPr="00051F81">
        <w:rPr>
          <w:noProof/>
        </w:rPr>
        <w:lastRenderedPageBreak/>
        <w:drawing>
          <wp:inline distT="0" distB="0" distL="0" distR="0" wp14:anchorId="0EA5CB67" wp14:editId="37F8B197">
            <wp:extent cx="3498967" cy="2624328"/>
            <wp:effectExtent l="0" t="0" r="0" b="508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516852" cy="2637743"/>
                    </a:xfrm>
                    <a:prstGeom prst="rect">
                      <a:avLst/>
                    </a:prstGeom>
                  </pic:spPr>
                </pic:pic>
              </a:graphicData>
            </a:graphic>
          </wp:inline>
        </w:drawing>
      </w:r>
      <w:r w:rsidR="00011C23" w:rsidRPr="00011C23">
        <w:rPr>
          <w:noProof/>
        </w:rPr>
        <w:drawing>
          <wp:inline distT="0" distB="0" distL="0" distR="0" wp14:anchorId="00715F60" wp14:editId="0EDE0F6F">
            <wp:extent cx="3413118" cy="2559939"/>
            <wp:effectExtent l="0" t="0" r="3810" b="5715"/>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432552" cy="2574515"/>
                    </a:xfrm>
                    <a:prstGeom prst="rect">
                      <a:avLst/>
                    </a:prstGeom>
                  </pic:spPr>
                </pic:pic>
              </a:graphicData>
            </a:graphic>
          </wp:inline>
        </w:drawing>
      </w:r>
    </w:p>
    <w:p w:rsidR="00011C23" w:rsidRDefault="00011C23" w:rsidP="00D16B58"/>
    <w:p w:rsidR="00011C23" w:rsidRDefault="00011C23" w:rsidP="00D16B58">
      <w:r w:rsidRPr="00011C23">
        <w:rPr>
          <w:noProof/>
        </w:rPr>
        <w:drawing>
          <wp:inline distT="0" distB="0" distL="0" distR="0" wp14:anchorId="25028896" wp14:editId="7942F6F8">
            <wp:extent cx="3355378" cy="2516632"/>
            <wp:effectExtent l="0" t="0" r="0" b="0"/>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378805" cy="2534203"/>
                    </a:xfrm>
                    <a:prstGeom prst="rect">
                      <a:avLst/>
                    </a:prstGeom>
                  </pic:spPr>
                </pic:pic>
              </a:graphicData>
            </a:graphic>
          </wp:inline>
        </w:drawing>
      </w:r>
    </w:p>
    <w:p w:rsidR="00011C23" w:rsidRDefault="00011C23" w:rsidP="00D16B58">
      <w:r w:rsidRPr="00011C23">
        <w:rPr>
          <w:noProof/>
        </w:rPr>
        <w:lastRenderedPageBreak/>
        <w:drawing>
          <wp:inline distT="0" distB="0" distL="0" distR="0" wp14:anchorId="0E4B303C" wp14:editId="30D1CA31">
            <wp:extent cx="3428111" cy="2571185"/>
            <wp:effectExtent l="0" t="0" r="1270" b="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482982" cy="2612340"/>
                    </a:xfrm>
                    <a:prstGeom prst="rect">
                      <a:avLst/>
                    </a:prstGeom>
                  </pic:spPr>
                </pic:pic>
              </a:graphicData>
            </a:graphic>
          </wp:inline>
        </w:drawing>
      </w:r>
    </w:p>
    <w:p w:rsidR="00B16655" w:rsidRDefault="00011C23" w:rsidP="00D16B58">
      <w:r w:rsidRPr="00011C23">
        <w:rPr>
          <w:noProof/>
        </w:rPr>
        <w:drawing>
          <wp:inline distT="0" distB="0" distL="0" distR="0" wp14:anchorId="56A6F726" wp14:editId="7E4863B2">
            <wp:extent cx="3355848" cy="2516985"/>
            <wp:effectExtent l="0" t="0" r="0" b="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373960" cy="2530570"/>
                    </a:xfrm>
                    <a:prstGeom prst="rect">
                      <a:avLst/>
                    </a:prstGeom>
                  </pic:spPr>
                </pic:pic>
              </a:graphicData>
            </a:graphic>
          </wp:inline>
        </w:drawing>
      </w:r>
      <w:r w:rsidR="00B16655">
        <w:br w:type="page"/>
      </w:r>
    </w:p>
    <w:p w:rsidR="00B16655" w:rsidRDefault="00B16655" w:rsidP="008911E7">
      <w:pPr>
        <w:spacing w:after="150"/>
        <w:rPr>
          <w:rFonts w:ascii="Arial" w:hAnsi="Arial" w:cs="Arial"/>
          <w:color w:val="000000" w:themeColor="text1"/>
        </w:rPr>
      </w:pP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rPr>
        <w:t xml:space="preserve">Samotný proces </w:t>
      </w:r>
      <w:r w:rsidR="00AF0440" w:rsidRPr="00AF0440">
        <w:rPr>
          <w:rFonts w:ascii="Arial" w:hAnsi="Arial" w:cs="Arial"/>
          <w:i/>
          <w:color w:val="000000" w:themeColor="text1"/>
        </w:rPr>
        <w:t>všeobecného</w:t>
      </w:r>
      <w:r w:rsidR="00AF0440">
        <w:rPr>
          <w:rFonts w:ascii="Arial" w:hAnsi="Arial" w:cs="Arial"/>
          <w:color w:val="000000" w:themeColor="text1"/>
        </w:rPr>
        <w:t xml:space="preserve"> </w:t>
      </w:r>
      <w:r w:rsidRPr="00582AF4">
        <w:rPr>
          <w:rFonts w:ascii="Arial" w:hAnsi="Arial" w:cs="Arial"/>
          <w:color w:val="000000" w:themeColor="text1"/>
        </w:rPr>
        <w:t>postupu digitalizácie je vzhľadom na veľký dátový tok realizovaný paralelne </w:t>
      </w:r>
      <w:r w:rsidRPr="00582AF4">
        <w:rPr>
          <w:rFonts w:ascii="Arial" w:hAnsi="Arial" w:cs="Arial"/>
          <w:i/>
          <w:iCs/>
          <w:color w:val="000000" w:themeColor="text1"/>
        </w:rPr>
        <w:t>worfklow enginom</w:t>
      </w:r>
      <w:r w:rsidRPr="00582AF4">
        <w:rPr>
          <w:rFonts w:ascii="Arial" w:hAnsi="Arial" w:cs="Arial"/>
          <w:color w:val="000000" w:themeColor="text1"/>
        </w:rPr>
        <w:t>, pričom </w:t>
      </w:r>
      <w:r w:rsidRPr="00582AF4">
        <w:rPr>
          <w:rFonts w:ascii="Arial" w:hAnsi="Arial" w:cs="Arial"/>
          <w:i/>
          <w:iCs/>
          <w:color w:val="000000" w:themeColor="text1"/>
        </w:rPr>
        <w:t xml:space="preserve">workflow </w:t>
      </w:r>
      <w:r w:rsidRPr="00582AF4">
        <w:rPr>
          <w:rFonts w:ascii="Arial" w:hAnsi="Arial" w:cs="Arial"/>
          <w:color w:val="000000" w:themeColor="text1"/>
        </w:rPr>
        <w:t>zabezpečuje a rozhoduje o presnom toku digitálneho objektu cez digitalizačnú linku v nadväznosti na technologické parametre daného objektu.</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Generovanie primárnych údajov: Skenovanie</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 xml:space="preserve">Digitálny obsah sa bude ukladať na lokálne úložiska digitalizačných liniek a skenerov, ktoré budú súčasťou digitalizačných zariadení. Každý skener (digitalizačné zariadenie) má svoje lokálne úložisko. Pri skenovaním dokumentu sa vytvára digitálny objekt, ktorý je identifikovaný jednoznačným identifikátorom podľa fyzického dokumentu. Každý digitálny objekt je reprezentovaný identifikátorom skenovaného dokumentu. Krok tiež zahŕňa manuálnu </w:t>
      </w:r>
      <w:proofErr w:type="gramStart"/>
      <w:r w:rsidRPr="00582AF4">
        <w:rPr>
          <w:rFonts w:ascii="Arial" w:hAnsi="Arial" w:cs="Arial"/>
          <w:color w:val="000000" w:themeColor="text1"/>
          <w:lang w:val="en-US"/>
        </w:rPr>
        <w:t>a</w:t>
      </w:r>
      <w:proofErr w:type="gramEnd"/>
      <w:r w:rsidRPr="00582AF4">
        <w:rPr>
          <w:rFonts w:ascii="Arial" w:hAnsi="Arial" w:cs="Arial"/>
          <w:color w:val="000000" w:themeColor="text1"/>
          <w:lang w:val="en-US"/>
        </w:rPr>
        <w:t xml:space="preserve"> automatickú kontrolu kvality.</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Prenos primárnych údajov zo skenerov do dočasného úložiska</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Skenery sú pritom z pohľadu toku dát pasívne zariadenia, digitálny obsah je distribuovaný zo skenerov priamo do pracovného archívu ďalej na spracovanie prostredníctvom NFS protokolu a riadené workflowov.</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Prebranie údajov z dočasného úložiska do pracovného diskového priestoru </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Z pracovného archívu je do pracovného diskového priestoru prenesená pracovná kópia, ktorá je následne upravovaná špecializovaným softvérom na úpravu obrazu po skenovaní.</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Postprocessing: Úprava obrazu – image treatement a kontrola kvality</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Rieši štandartizáciu obrazu zo skenou a prípravu na OCR a základnu kontrolu kvality skenovania.</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 xml:space="preserve">Generovanie textu </w:t>
      </w:r>
      <w:proofErr w:type="gramStart"/>
      <w:r w:rsidRPr="00582AF4">
        <w:rPr>
          <w:rFonts w:ascii="Arial" w:hAnsi="Arial" w:cs="Arial"/>
          <w:b/>
          <w:bCs/>
          <w:color w:val="000000" w:themeColor="text1"/>
          <w:lang w:val="en-US"/>
        </w:rPr>
        <w:t>a</w:t>
      </w:r>
      <w:proofErr w:type="gramEnd"/>
      <w:r w:rsidRPr="00582AF4">
        <w:rPr>
          <w:rFonts w:ascii="Arial" w:hAnsi="Arial" w:cs="Arial"/>
          <w:b/>
          <w:bCs/>
          <w:color w:val="000000" w:themeColor="text1"/>
          <w:lang w:val="en-US"/>
        </w:rPr>
        <w:t xml:space="preserve"> odvodených údajov</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 xml:space="preserve">Generovanie plného textu (fulltext) OCR </w:t>
      </w:r>
      <w:proofErr w:type="gramStart"/>
      <w:r w:rsidRPr="00582AF4">
        <w:rPr>
          <w:rFonts w:ascii="Arial" w:hAnsi="Arial" w:cs="Arial"/>
          <w:color w:val="000000" w:themeColor="text1"/>
          <w:lang w:val="en-US"/>
        </w:rPr>
        <w:t>z  obrazového</w:t>
      </w:r>
      <w:proofErr w:type="gramEnd"/>
      <w:r w:rsidRPr="00582AF4">
        <w:rPr>
          <w:rFonts w:ascii="Arial" w:hAnsi="Arial" w:cs="Arial"/>
          <w:color w:val="000000" w:themeColor="text1"/>
          <w:lang w:val="en-US"/>
        </w:rPr>
        <w:t xml:space="preserve"> materiálu a ďalej tzv. finálnej prezentácie objektu plus špecifické údaje, ako sú indexy a pozičné metadáta.</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Generovanie metadát</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Generovanie odvodených údajov, Asociácia bibliografických metaúdajov, metaúdajov archívneho dokumentu, digitálneho obsahu, autorských práv. Generovanie Metaúdajov: Bibliografické / popisné metadáta, Technické metadáta</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Kontrola kvality</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t>Kontrola kvality tvorby finálnych objektov metódou ISO štandardov.</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Archivácia derivátov</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it-IT"/>
        </w:rPr>
        <w:t>Finálne objekty sa uložia do dočasného archívu.</w:t>
      </w:r>
    </w:p>
    <w:p w:rsidR="008911E7" w:rsidRPr="00582AF4" w:rsidRDefault="008911E7" w:rsidP="008911E7">
      <w:pPr>
        <w:spacing w:after="150"/>
        <w:rPr>
          <w:rFonts w:ascii="Arial" w:hAnsi="Arial" w:cs="Arial"/>
          <w:color w:val="000000" w:themeColor="text1"/>
        </w:rPr>
      </w:pPr>
      <w:r w:rsidRPr="00582AF4">
        <w:rPr>
          <w:rFonts w:ascii="Arial" w:hAnsi="Arial" w:cs="Arial"/>
          <w:b/>
          <w:bCs/>
          <w:color w:val="000000" w:themeColor="text1"/>
          <w:lang w:val="en-US"/>
        </w:rPr>
        <w:t>Migrácia do CA</w:t>
      </w:r>
    </w:p>
    <w:p w:rsidR="008911E7" w:rsidRPr="00582AF4" w:rsidRDefault="008911E7" w:rsidP="008911E7">
      <w:pPr>
        <w:spacing w:after="150"/>
        <w:rPr>
          <w:rFonts w:ascii="Arial" w:hAnsi="Arial" w:cs="Arial"/>
          <w:color w:val="000000" w:themeColor="text1"/>
        </w:rPr>
      </w:pPr>
      <w:r w:rsidRPr="00582AF4">
        <w:rPr>
          <w:rFonts w:ascii="Arial" w:hAnsi="Arial" w:cs="Arial"/>
          <w:color w:val="000000" w:themeColor="text1"/>
          <w:lang w:val="en-US"/>
        </w:rPr>
        <w:lastRenderedPageBreak/>
        <w:t xml:space="preserve">Migrácia objektov z dočasného archívu do CA. Technologické prostredie, ako status quo pozostáva z dvoch lokalít: Martin a Vrútky. V lokalite Vrútky sú umiestnené   skenery, chemické technológie sterlizácie a deacidifikácie, neumiestniteľné z dôvodou kapacitných a hygienických v lokalite </w:t>
      </w:r>
      <w:proofErr w:type="gramStart"/>
      <w:r w:rsidRPr="00582AF4">
        <w:rPr>
          <w:rFonts w:ascii="Arial" w:hAnsi="Arial" w:cs="Arial"/>
          <w:color w:val="000000" w:themeColor="text1"/>
          <w:lang w:val="en-US"/>
        </w:rPr>
        <w:t>Martin  a</w:t>
      </w:r>
      <w:proofErr w:type="gramEnd"/>
      <w:r w:rsidRPr="00582AF4">
        <w:rPr>
          <w:rFonts w:ascii="Arial" w:hAnsi="Arial" w:cs="Arial"/>
          <w:color w:val="000000" w:themeColor="text1"/>
          <w:lang w:val="en-US"/>
        </w:rPr>
        <w:t xml:space="preserve"> sieťovou infraštruktúrou LAN. Vrútky nemajú žiadne vhodné priestory na umiestnenie komplexnejšej IT infraštruktúry a keďže medzi oboma lokalitami je realizovaný optický prepoj. Ďalšie technologické časti IT sú umiestnené v lokalite Martin v rámci rekonštruovaného datového centra z dôvody efektívnosti – technologickej aj energetickej (takže to je dôvod, prečo nie je možné umiestniť všetko na jednom mieste). Technologicky to sú servery, diskové polia, páskové kni</w:t>
      </w:r>
      <w:r w:rsidRPr="00582AF4">
        <w:rPr>
          <w:rFonts w:ascii="Arial" w:hAnsi="Arial" w:cs="Arial"/>
          <w:b/>
          <w:bCs/>
          <w:color w:val="000000" w:themeColor="text1"/>
          <w:lang w:val="en-US"/>
        </w:rPr>
        <w:t>ž</w:t>
      </w:r>
      <w:r w:rsidRPr="00582AF4">
        <w:rPr>
          <w:rFonts w:ascii="Arial" w:hAnsi="Arial" w:cs="Arial"/>
          <w:color w:val="000000" w:themeColor="text1"/>
          <w:lang w:val="en-US"/>
        </w:rPr>
        <w:t>nice, sie</w:t>
      </w:r>
      <w:r w:rsidRPr="00582AF4">
        <w:rPr>
          <w:rFonts w:ascii="Arial" w:hAnsi="Arial" w:cs="Arial"/>
          <w:b/>
          <w:bCs/>
          <w:color w:val="000000" w:themeColor="text1"/>
          <w:lang w:val="en-US"/>
        </w:rPr>
        <w:t>ť</w:t>
      </w:r>
      <w:r w:rsidRPr="00582AF4">
        <w:rPr>
          <w:rFonts w:ascii="Arial" w:hAnsi="Arial" w:cs="Arial"/>
          <w:color w:val="000000" w:themeColor="text1"/>
          <w:lang w:val="en-US"/>
        </w:rPr>
        <w:t>ová infra</w:t>
      </w:r>
      <w:r w:rsidRPr="00582AF4">
        <w:rPr>
          <w:rFonts w:ascii="Arial" w:hAnsi="Arial" w:cs="Arial"/>
          <w:b/>
          <w:bCs/>
          <w:color w:val="000000" w:themeColor="text1"/>
          <w:lang w:val="en-US"/>
        </w:rPr>
        <w:t>š</w:t>
      </w:r>
      <w:r w:rsidRPr="00582AF4">
        <w:rPr>
          <w:rFonts w:ascii="Arial" w:hAnsi="Arial" w:cs="Arial"/>
          <w:color w:val="000000" w:themeColor="text1"/>
          <w:lang w:val="en-US"/>
        </w:rPr>
        <w:t>truktúra a softvérové vybavenie, ktoré sumárne realizuje nasledovné technologické procesy:</w:t>
      </w:r>
      <w:r w:rsidRPr="00582AF4">
        <w:rPr>
          <w:rFonts w:ascii="Arial" w:hAnsi="Arial" w:cs="Arial"/>
          <w:color w:val="000000" w:themeColor="text1"/>
        </w:rPr>
        <w:t> </w:t>
      </w:r>
    </w:p>
    <w:p w:rsidR="008911E7" w:rsidRPr="00582AF4" w:rsidRDefault="008911E7" w:rsidP="008911E7">
      <w:pPr>
        <w:pStyle w:val="Odsekzoznamu"/>
        <w:numPr>
          <w:ilvl w:val="0"/>
          <w:numId w:val="23"/>
        </w:numPr>
        <w:spacing w:after="150"/>
        <w:rPr>
          <w:rFonts w:ascii="Arial" w:hAnsi="Arial" w:cs="Arial"/>
          <w:color w:val="000000" w:themeColor="text1"/>
        </w:rPr>
      </w:pPr>
      <w:r w:rsidRPr="00582AF4">
        <w:rPr>
          <w:rFonts w:ascii="Arial" w:hAnsi="Arial" w:cs="Arial"/>
          <w:color w:val="000000" w:themeColor="text1"/>
        </w:rPr>
        <w:t>Proces logistiky toku fyzick</w:t>
      </w:r>
      <w:r w:rsidRPr="00582AF4">
        <w:rPr>
          <w:rFonts w:ascii="Arial" w:hAnsi="Arial" w:cs="Arial"/>
          <w:b/>
          <w:bCs/>
          <w:color w:val="000000" w:themeColor="text1"/>
        </w:rPr>
        <w:t>ý</w:t>
      </w:r>
      <w:r w:rsidRPr="00582AF4">
        <w:rPr>
          <w:rFonts w:ascii="Arial" w:hAnsi="Arial" w:cs="Arial"/>
          <w:color w:val="000000" w:themeColor="text1"/>
        </w:rPr>
        <w:t xml:space="preserve">ch dokumentov medzi jednotlivými technologickými </w:t>
      </w:r>
      <w:r w:rsidRPr="00582AF4">
        <w:rPr>
          <w:rFonts w:ascii="Arial" w:hAnsi="Arial" w:cs="Arial"/>
          <w:i/>
          <w:color w:val="000000" w:themeColor="text1"/>
        </w:rPr>
        <w:t>procesmi</w:t>
      </w:r>
      <w:r w:rsidRPr="00582AF4">
        <w:rPr>
          <w:rFonts w:ascii="Arial" w:hAnsi="Arial" w:cs="Arial"/>
          <w:color w:val="000000" w:themeColor="text1"/>
        </w:rPr>
        <w:t xml:space="preserve"> a tiež medzi </w:t>
      </w:r>
      <w:r w:rsidRPr="00582AF4">
        <w:rPr>
          <w:rFonts w:ascii="Arial" w:hAnsi="Arial" w:cs="Arial"/>
          <w:i/>
          <w:color w:val="000000" w:themeColor="text1"/>
        </w:rPr>
        <w:t>lokalitami</w:t>
      </w:r>
      <w:r w:rsidRPr="00582AF4">
        <w:rPr>
          <w:rFonts w:ascii="Arial" w:hAnsi="Arial" w:cs="Arial"/>
          <w:color w:val="000000" w:themeColor="text1"/>
        </w:rPr>
        <w:t xml:space="preserve"> Vrútky a Martin</w:t>
      </w:r>
    </w:p>
    <w:p w:rsidR="008911E7" w:rsidRPr="00582AF4" w:rsidRDefault="008911E7" w:rsidP="008911E7">
      <w:pPr>
        <w:pStyle w:val="Odsekzoznamu"/>
        <w:numPr>
          <w:ilvl w:val="0"/>
          <w:numId w:val="23"/>
        </w:numPr>
        <w:spacing w:after="150"/>
        <w:rPr>
          <w:rFonts w:ascii="Arial" w:hAnsi="Arial" w:cs="Arial"/>
          <w:color w:val="000000" w:themeColor="text1"/>
        </w:rPr>
      </w:pPr>
      <w:r w:rsidRPr="00582AF4">
        <w:rPr>
          <w:rFonts w:ascii="Arial" w:hAnsi="Arial" w:cs="Arial"/>
          <w:i/>
          <w:color w:val="000000" w:themeColor="text1"/>
        </w:rPr>
        <w:t>Riadenie</w:t>
      </w:r>
      <w:r w:rsidRPr="00582AF4">
        <w:rPr>
          <w:rFonts w:ascii="Arial" w:hAnsi="Arial" w:cs="Arial"/>
          <w:color w:val="000000" w:themeColor="text1"/>
        </w:rPr>
        <w:t xml:space="preserve"> samostatných technologických procesov: </w:t>
      </w:r>
      <w:r w:rsidRPr="00582AF4">
        <w:rPr>
          <w:rFonts w:ascii="Arial" w:hAnsi="Arial" w:cs="Arial"/>
          <w:i/>
          <w:color w:val="000000" w:themeColor="text1"/>
        </w:rPr>
        <w:t>spracovanie</w:t>
      </w:r>
      <w:r w:rsidRPr="00582AF4">
        <w:rPr>
          <w:rFonts w:ascii="Arial" w:hAnsi="Arial" w:cs="Arial"/>
          <w:color w:val="000000" w:themeColor="text1"/>
        </w:rPr>
        <w:t xml:space="preserve"> a </w:t>
      </w:r>
      <w:r w:rsidRPr="00582AF4">
        <w:rPr>
          <w:rFonts w:ascii="Arial" w:hAnsi="Arial" w:cs="Arial"/>
          <w:i/>
          <w:color w:val="000000" w:themeColor="text1"/>
        </w:rPr>
        <w:t>distribúciu</w:t>
      </w:r>
      <w:r w:rsidRPr="00582AF4">
        <w:rPr>
          <w:rFonts w:ascii="Arial" w:hAnsi="Arial" w:cs="Arial"/>
          <w:color w:val="000000" w:themeColor="text1"/>
        </w:rPr>
        <w:t xml:space="preserve"> vytvoreného digitálneho obsahu a spracovanie (vytváranie, úprava, dopĺňanie) </w:t>
      </w:r>
      <w:r w:rsidRPr="00582AF4">
        <w:rPr>
          <w:rFonts w:ascii="Arial" w:hAnsi="Arial" w:cs="Arial"/>
          <w:i/>
          <w:color w:val="000000" w:themeColor="text1"/>
        </w:rPr>
        <w:t>metaúdajov</w:t>
      </w:r>
    </w:p>
    <w:p w:rsidR="008911E7" w:rsidRPr="00582AF4" w:rsidRDefault="008911E7" w:rsidP="008911E7">
      <w:pPr>
        <w:pStyle w:val="Odsekzoznamu"/>
        <w:numPr>
          <w:ilvl w:val="0"/>
          <w:numId w:val="23"/>
        </w:numPr>
        <w:spacing w:after="150"/>
        <w:rPr>
          <w:rFonts w:ascii="Arial" w:hAnsi="Arial" w:cs="Arial"/>
          <w:color w:val="000000" w:themeColor="text1"/>
        </w:rPr>
      </w:pPr>
      <w:r w:rsidRPr="00582AF4">
        <w:rPr>
          <w:rFonts w:ascii="Arial" w:hAnsi="Arial" w:cs="Arial"/>
          <w:i/>
          <w:color w:val="000000" w:themeColor="text1"/>
        </w:rPr>
        <w:t>Uchovanie</w:t>
      </w:r>
      <w:r w:rsidRPr="00582AF4">
        <w:rPr>
          <w:rFonts w:ascii="Arial" w:hAnsi="Arial" w:cs="Arial"/>
          <w:color w:val="000000" w:themeColor="text1"/>
        </w:rPr>
        <w:t xml:space="preserve"> digitálneho obsahu pre pracovné a procesné účely.</w:t>
      </w:r>
    </w:p>
    <w:p w:rsidR="008911E7" w:rsidRPr="008911E7" w:rsidRDefault="008911E7" w:rsidP="007C4732">
      <w:pPr>
        <w:pStyle w:val="Nadpis2"/>
        <w:rPr>
          <w:color w:val="000000" w:themeColor="text1"/>
        </w:rPr>
      </w:pPr>
      <w:bookmarkStart w:id="195" w:name="_Toc20049128"/>
      <w:r w:rsidRPr="00582AF4">
        <w:rPr>
          <w:bdr w:val="none" w:sz="0" w:space="0" w:color="auto" w:frame="1"/>
          <w:shd w:val="clear" w:color="auto" w:fill="FFFFFF"/>
        </w:rPr>
        <w:t>Konzervácia dokumentov (konzervovanie)</w:t>
      </w:r>
      <w:bookmarkEnd w:id="195"/>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Je to odborné ošetrenie dokumentov s cieľom zachovať ich súčasný stav, resp. zachrániť poškodené dokumenty pred zánikom. Predstavuje priamu fyzickú ochranu zabezpečujúcu zlepšenie rizikových vlastností</w:t>
      </w:r>
      <w:r w:rsidRPr="00582AF4">
        <w:rPr>
          <w:rFonts w:ascii="Courier New" w:hAnsi="Courier New" w:cs="Courier New"/>
          <w:color w:val="000000" w:themeColor="text1"/>
          <w:shd w:val="clear" w:color="auto" w:fill="FFFFFF"/>
        </w:rPr>
        <w:t>﻿</w:t>
      </w:r>
      <w:r w:rsidRPr="00582AF4">
        <w:rPr>
          <w:rFonts w:ascii="Arial" w:hAnsi="Arial" w:cs="Arial"/>
          <w:color w:val="000000" w:themeColor="text1"/>
          <w:shd w:val="clear" w:color="auto" w:fill="FFFFFF"/>
        </w:rPr>
        <w:t xml:space="preserve"> dokumentov (nosičov informácie) pri zachovaní ich originality a dlhodobej stability s minimálnou mierou rozpadu. </w:t>
      </w:r>
    </w:p>
    <w:p w:rsidR="008911E7" w:rsidRPr="00582AF4" w:rsidRDefault="008911E7" w:rsidP="00D16B58">
      <w:pPr>
        <w:pStyle w:val="Nadpis3"/>
        <w:rPr>
          <w:shd w:val="clear" w:color="auto" w:fill="FFFFFF"/>
        </w:rPr>
      </w:pPr>
      <w:bookmarkStart w:id="196" w:name="_Toc20049129"/>
      <w:r w:rsidRPr="00582AF4">
        <w:rPr>
          <w:shd w:val="clear" w:color="auto" w:fill="FFFFFF"/>
        </w:rPr>
        <w:t>Reštaurovanie</w:t>
      </w:r>
      <w:bookmarkEnd w:id="196"/>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Na rozdiel od konzervácie reštaurovanie predstavuje takú úpravu dokumentov, aby sa dosiahol ich pôvodný vzhľad. Odborné ošetrenie konzerváciou sa týka najmä tradičných nosičov, t. j. písomných dokumentov (písomného dedičstva, tj. kníh a </w:t>
      </w:r>
      <w:r w:rsidRPr="00582AF4">
        <w:rPr>
          <w:rFonts w:ascii="Arial" w:hAnsi="Arial" w:cs="Arial"/>
          <w:color w:val="000000" w:themeColor="text1"/>
          <w:bdr w:val="none" w:sz="0" w:space="0" w:color="auto" w:frame="1"/>
          <w:shd w:val="clear" w:color="auto" w:fill="FFFFFF"/>
        </w:rPr>
        <w:t>archívnych dokumentov</w:t>
      </w:r>
      <w:r w:rsidRPr="00582AF4">
        <w:rPr>
          <w:rFonts w:ascii="Arial" w:hAnsi="Arial" w:cs="Arial"/>
          <w:color w:val="000000" w:themeColor="text1"/>
          <w:shd w:val="clear" w:color="auto" w:fill="FFFFFF"/>
        </w:rPr>
        <w:t xml:space="preserve">, najmä starých a vzácnych tlačí, historických rukopisov ap.). </w:t>
      </w:r>
    </w:p>
    <w:p w:rsidR="008911E7" w:rsidRPr="00582AF4" w:rsidRDefault="008911E7" w:rsidP="007C4732">
      <w:pPr>
        <w:pStyle w:val="Nadpis2"/>
        <w:rPr>
          <w:shd w:val="clear" w:color="auto" w:fill="FFFFFF"/>
        </w:rPr>
      </w:pPr>
      <w:bookmarkStart w:id="197" w:name="_Toc20049130"/>
      <w:r w:rsidRPr="00582AF4">
        <w:rPr>
          <w:shd w:val="clear" w:color="auto" w:fill="FFFFFF"/>
        </w:rPr>
        <w:t>Integrácia konzervovania a digitalizácie</w:t>
      </w:r>
      <w:bookmarkEnd w:id="197"/>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Konzervovanie a konzervačná veda sa však zaoberá všetkými objektmi kultúrneho dedičstva ako aj nosičmi digitálneho obsahu. Pri audiovizuálnych dokumentoch (filmových dielach) sa za najvhodnejší spôsob konzervácie z dlhodobého hľadiska pokladá pasívna konzervácia na filmových pásoch, hoci za spôsob konzervácie sa považuje aj </w:t>
      </w:r>
      <w:r w:rsidRPr="00582AF4">
        <w:rPr>
          <w:rFonts w:ascii="Arial" w:hAnsi="Arial" w:cs="Arial"/>
          <w:i/>
          <w:color w:val="000000" w:themeColor="text1"/>
          <w:shd w:val="clear" w:color="auto" w:fill="FFFFFF"/>
        </w:rPr>
        <w:t>digitalizácia</w:t>
      </w:r>
      <w:r w:rsidRPr="00582AF4">
        <w:rPr>
          <w:rFonts w:ascii="Arial" w:hAnsi="Arial" w:cs="Arial"/>
          <w:color w:val="000000" w:themeColor="text1"/>
          <w:shd w:val="clear" w:color="auto" w:fill="FFFFFF"/>
        </w:rPr>
        <w:t>.</w:t>
      </w:r>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 </w:t>
      </w:r>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Digitalizácia však fakticky nemôže byť konzervačným zásahom, pretože nezabraňuje objektívnej degradácii originálnych nosičov až po ich zánik. Digitalizácia môže nanajvýš spomaliť poškodzovanie dokumentov ich priamym používaním. Je ideálne, ak projekt digitalizácie zahŕňa aj konzervovanie, najmä čistenie, sterilizáciu a deacidifikáciu. Vyplýva to z jednoduchej úvahy, že ak sa dokument raz vyberie zo skladu, treba s ním urobiť maximum operáciu v rámci jednej technologickej linky. To znamená, že konzervačné procesy je potrebné zahrnúť do komplexného procesu digitalizácie.  </w:t>
      </w:r>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 </w:t>
      </w:r>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lastRenderedPageBreak/>
        <w:t xml:space="preserve">Digitalizácia sa </w:t>
      </w:r>
      <w:r w:rsidRPr="00582AF4">
        <w:rPr>
          <w:rFonts w:ascii="Courier New" w:hAnsi="Courier New" w:cs="Courier New"/>
          <w:color w:val="000000" w:themeColor="text1"/>
          <w:shd w:val="clear" w:color="auto" w:fill="FFFFFF"/>
        </w:rPr>
        <w:t>﻿</w:t>
      </w:r>
      <w:r w:rsidRPr="00582AF4">
        <w:rPr>
          <w:rFonts w:ascii="Arial" w:hAnsi="Arial" w:cs="Arial"/>
          <w:color w:val="000000" w:themeColor="text1"/>
          <w:shd w:val="clear" w:color="auto" w:fill="FFFFFF"/>
        </w:rPr>
        <w:t xml:space="preserve">spravidla realizuje po konzervácii tradičných dokumentov, v súčasnosti je však využívaná najmä pri ich sprístupnení verejnosti, čím sa zamedzuje ich opotrebeniu. Nosiče digitalizovaných dokumentov sú však spojené s rizikami, ktorými sú napr. zastarávanie dátových formátov, obmedzená životnosť pamäťových zariadení a i. </w:t>
      </w:r>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Konzervácia tradičných (papierových) dokumentov je odborné ošetrenie dokumentov konzervačnými prostriedkami s cieľom zastaviť alebo spomaliť proces ich rozpadu. Pripúšťajú sa však iba zásahy, ktoré zabezpečujú existujúci stav dokumentu bez akýchkoľvek doplnkov (k používaným metódam patria deacidifikácia, sterilizácia, dezinfekcia, lyofilizácia a i.), v širšom chápaní sa pripúšťajú aj opatrenia, ktoré sú nevyhnutné na technické zabezpečenie fyzického stavu nosiča dokumentu ( </w:t>
      </w:r>
      <w:r w:rsidRPr="00582AF4">
        <w:rPr>
          <w:rFonts w:ascii="Arial" w:hAnsi="Arial" w:cs="Arial"/>
          <w:color w:val="000000" w:themeColor="text1"/>
          <w:bdr w:val="none" w:sz="0" w:space="0" w:color="auto" w:frame="1"/>
          <w:shd w:val="clear" w:color="auto" w:fill="FFFFFF"/>
        </w:rPr>
        <w:t>laminovanie dokumentov</w:t>
      </w:r>
      <w:r w:rsidRPr="00582AF4">
        <w:rPr>
          <w:rFonts w:ascii="Arial" w:hAnsi="Arial" w:cs="Arial"/>
          <w:color w:val="000000" w:themeColor="text1"/>
          <w:shd w:val="clear" w:color="auto" w:fill="FFFFFF"/>
        </w:rPr>
        <w:t xml:space="preserve">). </w:t>
      </w:r>
    </w:p>
    <w:p w:rsidR="008911E7" w:rsidRPr="00582AF4" w:rsidRDefault="008911E7" w:rsidP="00D16B58">
      <w:pPr>
        <w:pStyle w:val="Nadpis3"/>
        <w:rPr>
          <w:shd w:val="clear" w:color="auto" w:fill="FFFFFF"/>
        </w:rPr>
      </w:pPr>
      <w:bookmarkStart w:id="198" w:name="_Toc20049131"/>
      <w:r w:rsidRPr="00582AF4">
        <w:rPr>
          <w:shd w:val="clear" w:color="auto" w:fill="FFFFFF"/>
        </w:rPr>
        <w:t>Sterilizácia</w:t>
      </w:r>
      <w:bookmarkEnd w:id="198"/>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 xml:space="preserve">Sterilizáciou a dezinfekciou dokumentov sa zabraňuje ich ďalšiemu poškodzovaniu mikroorganizmami a predchádza sa riziku poškodenia zdravia pri ich ďalšom spracovaní (alebo používaní). </w:t>
      </w:r>
    </w:p>
    <w:p w:rsidR="008911E7" w:rsidRPr="00582AF4" w:rsidRDefault="008911E7" w:rsidP="00D16B58">
      <w:pPr>
        <w:pStyle w:val="Nadpis3"/>
        <w:rPr>
          <w:shd w:val="clear" w:color="auto" w:fill="FFFFFF"/>
        </w:rPr>
      </w:pPr>
      <w:bookmarkStart w:id="199" w:name="_Toc20049132"/>
      <w:r w:rsidRPr="00582AF4">
        <w:rPr>
          <w:shd w:val="clear" w:color="auto" w:fill="FFFFFF"/>
        </w:rPr>
        <w:t>Deacidifikácia</w:t>
      </w:r>
      <w:bookmarkEnd w:id="199"/>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Významnou súčasťou procesu konzervácie dokumentov je deacidifikácia (odkyslenie) papiera, ktorou sa upravuje jeho nevhodné nízke </w:t>
      </w:r>
      <w:hyperlink r:id="rId197" w:history="1">
        <w:r w:rsidRPr="00582AF4">
          <w:rPr>
            <w:rFonts w:ascii="Arial" w:hAnsi="Arial" w:cs="Arial"/>
            <w:color w:val="000000" w:themeColor="text1"/>
            <w:bdr w:val="none" w:sz="0" w:space="0" w:color="auto" w:frame="1"/>
            <w:shd w:val="clear" w:color="auto" w:fill="FFFFFF"/>
          </w:rPr>
          <w:t>pH</w:t>
        </w:r>
      </w:hyperlink>
      <w:r w:rsidRPr="00582AF4">
        <w:rPr>
          <w:rFonts w:ascii="Arial" w:hAnsi="Arial" w:cs="Arial"/>
          <w:color w:val="000000" w:themeColor="text1"/>
          <w:shd w:val="clear" w:color="auto" w:fill="FFFFFF"/>
        </w:rPr>
        <w:t xml:space="preserve"> signalizujúce jeho kyslosť, čím sa papier stabilizuje. </w:t>
      </w:r>
      <w:r w:rsidRPr="00582AF4">
        <w:rPr>
          <w:rFonts w:ascii="Arial" w:hAnsi="Arial" w:cs="Arial"/>
          <w:i/>
          <w:color w:val="000000" w:themeColor="text1"/>
          <w:shd w:val="clear" w:color="auto" w:fill="FFFFFF"/>
        </w:rPr>
        <w:t>Degradácia kyslého papiera je nevratný termodynamický dej, ktorý môže spomaliť deacidifikácia</w:t>
      </w:r>
      <w:r w:rsidRPr="00582AF4">
        <w:rPr>
          <w:rFonts w:ascii="Arial" w:hAnsi="Arial" w:cs="Arial"/>
          <w:color w:val="000000" w:themeColor="text1"/>
          <w:shd w:val="clear" w:color="auto" w:fill="FFFFFF"/>
        </w:rPr>
        <w:t>. Kyslosť papiera na báze drevnej celulózy je zapríčinená kyselinou sírovou, ktorá sa tvorí pri styku oxidov síry prítomných v atmosfére s vlhkým papierom, ako aj karboxylovými kyselinami, ktoré v ňom vznikajú pri oxidačných procesoch, ktorým časom podlieha. Výsledky testov potvrdzujú, že papier má pomerne dobrú stálosť, ak nemá nižšiu hodnotu pH ako 5,5, pričom všeobecne sa papier považuje za odkyslený, keď jeho hodnota pH vzrastie na 6,2. Na neutralizáciu sa používajú vodné roztoky a suspenzie hydroxidov, uhličitanov alebo hydrogenuhličitanov vápnika, príp. horčíka, alebo sa dokument umiestni do plynnej atmosféry amoniaku (krátkodobá stabilizácia). </w:t>
      </w:r>
    </w:p>
    <w:p w:rsidR="008911E7" w:rsidRPr="00582AF4" w:rsidRDefault="008911E7" w:rsidP="008911E7">
      <w:pPr>
        <w:rPr>
          <w:rFonts w:ascii="Arial" w:hAnsi="Arial" w:cs="Arial"/>
          <w:color w:val="000000" w:themeColor="text1"/>
          <w:shd w:val="clear" w:color="auto" w:fill="FFFFFF"/>
        </w:rPr>
      </w:pPr>
    </w:p>
    <w:p w:rsidR="008911E7" w:rsidRPr="00582AF4" w:rsidRDefault="008911E7" w:rsidP="008911E7">
      <w:pPr>
        <w:rPr>
          <w:rFonts w:ascii="Arial" w:hAnsi="Arial" w:cs="Arial"/>
          <w:color w:val="000000" w:themeColor="text1"/>
          <w:shd w:val="clear" w:color="auto" w:fill="FFFFFF"/>
        </w:rPr>
      </w:pPr>
      <w:r w:rsidRPr="00582AF4">
        <w:rPr>
          <w:rFonts w:ascii="Arial" w:hAnsi="Arial" w:cs="Arial"/>
          <w:color w:val="000000" w:themeColor="text1"/>
          <w:shd w:val="clear" w:color="auto" w:fill="FFFFFF"/>
        </w:rPr>
        <w:t>Cieľom deacidifikácie je jednak zníženie kyslosti papiera, jednak vytvorenie dostatočného alkalického pufru, ktorý zabráni reacidifikácii v priebehu času. Poškodený papier možno spevniť aj pomocou spevňujúcich zmesí, ktoré sa nanášajú štetcom alebo ponorením do roztoku. Používajú sa prírodné polyméry (pšeničný škrob, želatína), modifikované prírodné polyméry rozpustné vo vode (sodná soľ karboxymetylcelulózy a i.) alebo syntetické polyméry (polyvinyletanol plastifikovaný glycerínom a i.). </w:t>
      </w:r>
    </w:p>
    <w:p w:rsidR="008911E7" w:rsidRPr="00582AF4" w:rsidRDefault="008911E7" w:rsidP="00D16B58">
      <w:pPr>
        <w:pStyle w:val="Nadpis3"/>
        <w:rPr>
          <w:shd w:val="clear" w:color="auto" w:fill="FFFFFF"/>
        </w:rPr>
      </w:pPr>
      <w:bookmarkStart w:id="200" w:name="_Toc20049133"/>
      <w:r w:rsidRPr="00582AF4">
        <w:rPr>
          <w:bdr w:val="none" w:sz="0" w:space="0" w:color="auto" w:frame="1"/>
          <w:shd w:val="clear" w:color="auto" w:fill="FFFFFF"/>
        </w:rPr>
        <w:t>Lyofilizácia</w:t>
      </w:r>
      <w:bookmarkEnd w:id="200"/>
    </w:p>
    <w:p w:rsidR="008911E7" w:rsidRPr="00357C35" w:rsidRDefault="008911E7" w:rsidP="008911E7">
      <w:pPr>
        <w:rPr>
          <w:rFonts w:ascii="Arial" w:hAnsi="Arial" w:cs="Arial"/>
          <w:color w:val="000000" w:themeColor="text1"/>
          <w:shd w:val="clear" w:color="auto" w:fill="FFFFFF"/>
        </w:rPr>
      </w:pPr>
      <w:r w:rsidRPr="00582AF4">
        <w:rPr>
          <w:rFonts w:ascii="Arial" w:hAnsi="Arial" w:cs="Arial"/>
          <w:color w:val="000000" w:themeColor="text1"/>
          <w:bdr w:val="none" w:sz="0" w:space="0" w:color="auto" w:frame="1"/>
          <w:shd w:val="clear" w:color="auto" w:fill="FFFFFF"/>
        </w:rPr>
        <w:t xml:space="preserve">Lyofilizácia </w:t>
      </w:r>
      <w:r w:rsidRPr="00582AF4">
        <w:rPr>
          <w:rFonts w:ascii="Arial" w:hAnsi="Arial" w:cs="Arial"/>
          <w:color w:val="000000" w:themeColor="text1"/>
          <w:shd w:val="clear" w:color="auto" w:fill="FFFFFF"/>
        </w:rPr>
        <w:t>sa používa pri ošetrení a záchrane dokumentov postihnutých prírodnými katastrofami (búrky, povodne). — K najvýznamnejším konzervačným (a reštaurátorským) pracoviskám na Slovensku patrí pracovisko O</w:t>
      </w:r>
      <w:r w:rsidRPr="00582AF4">
        <w:rPr>
          <w:rFonts w:ascii="Courier New" w:hAnsi="Courier New" w:cs="Courier New"/>
          <w:color w:val="000000" w:themeColor="text1"/>
          <w:shd w:val="clear" w:color="auto" w:fill="FFFFFF"/>
        </w:rPr>
        <w:t>﻿</w:t>
      </w:r>
      <w:r w:rsidRPr="00582AF4">
        <w:rPr>
          <w:rFonts w:ascii="Arial" w:hAnsi="Arial" w:cs="Arial"/>
          <w:color w:val="000000" w:themeColor="text1"/>
          <w:shd w:val="clear" w:color="auto" w:fill="FFFFFF"/>
        </w:rPr>
        <w:t>chrany fondov Slovenskej národnej knižnice v Martine, Odbor ochrany dokumentov Univerzitnej knižnice v Bratislave,</w:t>
      </w:r>
      <w:r w:rsidRPr="00582AF4">
        <w:rPr>
          <w:rFonts w:ascii="Courier New" w:hAnsi="Courier New" w:cs="Courier New"/>
          <w:color w:val="000000" w:themeColor="text1"/>
          <w:shd w:val="clear" w:color="auto" w:fill="FFFFFF"/>
        </w:rPr>
        <w:t>﻿</w:t>
      </w:r>
      <w:r w:rsidRPr="00582AF4">
        <w:rPr>
          <w:rFonts w:ascii="Arial" w:hAnsi="Arial" w:cs="Arial"/>
          <w:color w:val="000000" w:themeColor="text1"/>
          <w:shd w:val="clear" w:color="auto" w:fill="FFFFFF"/>
        </w:rPr>
        <w:t xml:space="preserve"> Oddelenie ochrany archívnych dokumentov Slovenského národného archívu v Bratislave a i. Na svete sú to najmä: Getty Conservation Institute a Rochester Institute of Technology</w:t>
      </w:r>
      <w:r w:rsidR="00357C35">
        <w:rPr>
          <w:rFonts w:ascii="Arial" w:hAnsi="Arial" w:cs="Arial"/>
          <w:color w:val="000000" w:themeColor="text1"/>
          <w:shd w:val="clear" w:color="auto" w:fill="FFFFFF"/>
        </w:rPr>
        <w:t>.</w:t>
      </w:r>
    </w:p>
    <w:p w:rsidR="0084796F" w:rsidRPr="00357C35" w:rsidRDefault="0084796F" w:rsidP="00357C35">
      <w:pPr>
        <w:pStyle w:val="Nadpis1"/>
      </w:pPr>
      <w:bookmarkStart w:id="201" w:name="_Toc20049134"/>
      <w:r w:rsidRPr="00E74227">
        <w:lastRenderedPageBreak/>
        <w:t>Plánování procesu dlouhodobého uchování digitálních děl v</w:t>
      </w:r>
      <w:r w:rsidR="00AF0440" w:rsidRPr="00E74227">
        <w:t> </w:t>
      </w:r>
      <w:r w:rsidRPr="00E74227">
        <w:t>knihovnictví</w:t>
      </w:r>
      <w:bookmarkEnd w:id="201"/>
    </w:p>
    <w:p w:rsidR="00AF0440" w:rsidRPr="00582AF4" w:rsidRDefault="00AF0440" w:rsidP="007C4732">
      <w:pPr>
        <w:pStyle w:val="Nadpis2"/>
      </w:pPr>
      <w:bookmarkStart w:id="202" w:name="_Toc85869509"/>
      <w:bookmarkStart w:id="203" w:name="_Toc20049135"/>
      <w:r w:rsidRPr="00582AF4">
        <w:t>Uchovávanie originálneho digitálneho materiálu</w:t>
      </w:r>
      <w:bookmarkEnd w:id="202"/>
      <w:bookmarkEnd w:id="203"/>
    </w:p>
    <w:p w:rsidR="00AF0440" w:rsidRDefault="00AF0440" w:rsidP="00AF0440">
      <w:pPr>
        <w:jc w:val="both"/>
        <w:rPr>
          <w:rFonts w:ascii="Arial" w:hAnsi="Arial" w:cs="Arial"/>
          <w:color w:val="000000" w:themeColor="text1"/>
        </w:rPr>
      </w:pPr>
      <w:bookmarkStart w:id="204" w:name="_Toc65472099"/>
      <w:r>
        <w:rPr>
          <w:rFonts w:ascii="Arial" w:hAnsi="Arial" w:cs="Arial"/>
          <w:color w:val="000000" w:themeColor="text1"/>
        </w:rPr>
        <w:t xml:space="preserve">Dlhodobé archivovanie digitálneho obsahu je najväčší problém digitalizácie. Bežne sa generuje obrovské množstvo digitálnych dát, avšak problém ich uspokojivého dlhodobého archivovania nie je dostatočne vyriešený. V našom odbore dlhodobosť vymedzuje </w:t>
      </w:r>
      <w:r w:rsidR="00D27DAB">
        <w:rPr>
          <w:rFonts w:ascii="Arial" w:hAnsi="Arial" w:cs="Arial"/>
          <w:color w:val="000000" w:themeColor="text1"/>
        </w:rPr>
        <w:t xml:space="preserve">dĺžkou 100 rokov, čo dnešené efemérne médiá nespĺňajú. </w:t>
      </w:r>
    </w:p>
    <w:p w:rsidR="00D27DAB" w:rsidRDefault="00D27DAB" w:rsidP="00AF0440">
      <w:pPr>
        <w:jc w:val="both"/>
        <w:rPr>
          <w:rFonts w:ascii="Arial" w:hAnsi="Arial" w:cs="Arial"/>
          <w:color w:val="000000" w:themeColor="text1"/>
        </w:rPr>
      </w:pPr>
    </w:p>
    <w:p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Dôležitým dlhodobým cieľom akéhokoľvek projektu digitalizácie je chrániť a zachovať prístupnosť údajov, ktoré sa v rámci neho vytvorili. To zahŕňa zaoberanie sa nevyhnutným zastarávaním formátov digitálnych súborov a rozličných typov počítačových úložných médií.</w:t>
      </w:r>
      <w:bookmarkEnd w:id="204"/>
    </w:p>
    <w:p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 </w:t>
      </w:r>
    </w:p>
    <w:p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Uchovávanie originálneho digitálneho materiálu a korešpondujúcich metaúdajov pomáha tomu, by bolo možné vyhnúť sa opätovnej digitalizácii dokumentov/objektov, čím sa ochraňuje krehký zdrojový materiál a nie je potrebné opakovanie namáhavého procesu digitalizácie vrátane generovania metaúdajov.</w:t>
      </w:r>
    </w:p>
    <w:p w:rsidR="00AF0440" w:rsidRPr="00AF0440" w:rsidRDefault="00AF0440" w:rsidP="007C4732">
      <w:pPr>
        <w:pStyle w:val="Nadpis2"/>
        <w:rPr>
          <w:i/>
          <w:iCs/>
        </w:rPr>
      </w:pPr>
      <w:bookmarkStart w:id="205" w:name="_Toc96148668"/>
      <w:bookmarkStart w:id="206" w:name="_Toc85869510"/>
      <w:bookmarkStart w:id="207" w:name="_Toc20049136"/>
      <w:bookmarkEnd w:id="205"/>
      <w:r w:rsidRPr="00582AF4">
        <w:t>Formáty súborov</w:t>
      </w:r>
      <w:bookmarkEnd w:id="206"/>
      <w:bookmarkEnd w:id="207"/>
    </w:p>
    <w:p w:rsidR="00AF0440" w:rsidRPr="00582AF4" w:rsidRDefault="00AF0440" w:rsidP="00AF0440">
      <w:pPr>
        <w:jc w:val="both"/>
        <w:rPr>
          <w:rFonts w:ascii="Arial" w:hAnsi="Arial" w:cs="Arial"/>
          <w:color w:val="000000" w:themeColor="text1"/>
        </w:rPr>
      </w:pPr>
      <w:r w:rsidRPr="00582AF4">
        <w:rPr>
          <w:rFonts w:ascii="Arial" w:hAnsi="Arial" w:cs="Arial"/>
          <w:b/>
          <w:bCs/>
          <w:color w:val="000000" w:themeColor="text1"/>
        </w:rPr>
        <w:t>Definícia problému</w:t>
      </w:r>
    </w:p>
    <w:p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Digitálny výstup procesu digitalizácie je zvyčajne matričný súbor v nekomprimovanom formáte TIFF s určitými začlenenými metaúdajmi (pozri kapitolu Metaúdaje použité pre objekt). Formát súborov a kompresná technika budú mať veľký vplyv na použiteľnosť digitalizačného výstupu. V tomto bode je potrebné vziať do úvahy záležitosti ako formát súboru, štandardnú veľkosť súboru, čas prenosu cez sieť a rôzny typy výstupu (monitor, tlač).</w:t>
      </w:r>
    </w:p>
    <w:p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 </w:t>
      </w:r>
    </w:p>
    <w:p w:rsidR="00AF0440" w:rsidRPr="00582AF4" w:rsidRDefault="00AF0440" w:rsidP="00AF0440">
      <w:pPr>
        <w:jc w:val="both"/>
        <w:rPr>
          <w:rFonts w:ascii="Arial" w:hAnsi="Arial" w:cs="Arial"/>
          <w:color w:val="000000" w:themeColor="text1"/>
        </w:rPr>
      </w:pPr>
      <w:r w:rsidRPr="00582AF4">
        <w:rPr>
          <w:rFonts w:ascii="Arial" w:hAnsi="Arial" w:cs="Arial"/>
          <w:b/>
          <w:bCs/>
          <w:color w:val="000000" w:themeColor="text1"/>
        </w:rPr>
        <w:t>Pragmatické návrhy</w:t>
      </w:r>
    </w:p>
    <w:p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Pre rozhodnutím sa pre nejaký formát súborov je potrebné vziať do úvahy súvisiace štandardy, existujúcu globálnu používateľskú základňu a stupeň, do akého sú formáty súborov podporované softvérom používaným organizáciou - a používateľské určenie. Veľkosť globálnej používateľskej základne a súčasná podpora sú dobrými indikátormi budúcej podpory pre konkrétny formát, ktoré vypovedajú aj o pravdepodobnosti trvalo udržateľných migračných ciest po zmene formátov súborov.</w:t>
      </w:r>
    </w:p>
    <w:p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Najbežnejším výstupom digitalizácie vo forme digitálnych obrazov je formát </w:t>
      </w:r>
      <w:r w:rsidRPr="00582AF4">
        <w:rPr>
          <w:rFonts w:ascii="Arial" w:hAnsi="Arial" w:cs="Arial"/>
          <w:i/>
          <w:iCs/>
          <w:color w:val="000000" w:themeColor="text1"/>
        </w:rPr>
        <w:t>Tagged Image File Format</w:t>
      </w:r>
      <w:r w:rsidRPr="00582AF4">
        <w:rPr>
          <w:rFonts w:ascii="Arial" w:hAnsi="Arial" w:cs="Arial"/>
          <w:color w:val="000000" w:themeColor="text1"/>
        </w:rPr>
        <w:t> (TIFF). Pokiaľ projekt nemá jasný a argumentmi podložený dôvod používať iný formát súborov, výstup digitalizácie, čiže matričné súbory, by mali používať tento formát.</w:t>
      </w:r>
    </w:p>
    <w:p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Výstupný súbor bude typicky veľmi veľký (rádovo aj stovky megabajtov a viac). Je bežné, že vznikajú takéto veľké matričné súbory, ktoré sa uchovávajú lokálne a nie sú určené na prenos cez Internet.</w:t>
      </w:r>
    </w:p>
    <w:p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Z matričného súboru je možné vytvoriť menšie verzie pomocou softvéru na spracovanie obrazu, buď vo formáte TIFF alebo zvyčajne vo formáte vhodnejšom na prenos, akým je JPEG 2000, PNG or GIF (pozri časť o štandardoch).</w:t>
      </w:r>
    </w:p>
    <w:p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lastRenderedPageBreak/>
        <w:t>Viac informácií o formátoch súborov je v prehľade štandardov ďalej v tomto dokumente.</w:t>
      </w:r>
    </w:p>
    <w:p w:rsidR="00AF0440" w:rsidRPr="00582AF4" w:rsidRDefault="00AF0440" w:rsidP="00AF0440">
      <w:pPr>
        <w:numPr>
          <w:ilvl w:val="0"/>
          <w:numId w:val="42"/>
        </w:numPr>
        <w:jc w:val="both"/>
        <w:rPr>
          <w:rFonts w:ascii="Arial" w:hAnsi="Arial" w:cs="Arial"/>
          <w:color w:val="000000" w:themeColor="text1"/>
        </w:rPr>
      </w:pPr>
      <w:r w:rsidRPr="00582AF4">
        <w:rPr>
          <w:rFonts w:ascii="Arial" w:hAnsi="Arial" w:cs="Arial"/>
          <w:color w:val="000000" w:themeColor="text1"/>
        </w:rPr>
        <w:t>Bez ohľadu na to, aký je príťažlivý súkromný alebo národný formát z technického hľadiska, je dôležité mať na mysli, že nepoužívanie štandardných formátov a médií bude hlavnou prekážkou brániacej medzinárodnej výmene súborov s rastrovými obrazmi a náležitých včlenených metaúdajov, rovnako aj vytváraniu sieťových zdrojov.</w:t>
      </w:r>
    </w:p>
    <w:p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 </w:t>
      </w:r>
    </w:p>
    <w:p w:rsidR="00AF0440" w:rsidRPr="00582AF4" w:rsidRDefault="00AF0440" w:rsidP="00AF0440">
      <w:pPr>
        <w:jc w:val="both"/>
        <w:rPr>
          <w:rFonts w:ascii="Arial" w:hAnsi="Arial" w:cs="Arial"/>
          <w:color w:val="000000" w:themeColor="text1"/>
        </w:rPr>
      </w:pPr>
      <w:r w:rsidRPr="00582AF4">
        <w:rPr>
          <w:rFonts w:ascii="Arial" w:hAnsi="Arial" w:cs="Arial"/>
          <w:b/>
          <w:bCs/>
          <w:color w:val="000000" w:themeColor="text1"/>
        </w:rPr>
        <w:t>Poznámky/komentáre</w:t>
      </w:r>
    </w:p>
    <w:p w:rsidR="00AF0440" w:rsidRPr="00582AF4" w:rsidRDefault="00AF0440" w:rsidP="00AF0440">
      <w:pPr>
        <w:jc w:val="both"/>
        <w:rPr>
          <w:rFonts w:ascii="Arial" w:hAnsi="Arial" w:cs="Arial"/>
          <w:color w:val="000000" w:themeColor="text1"/>
        </w:rPr>
      </w:pPr>
      <w:r w:rsidRPr="00582AF4">
        <w:rPr>
          <w:rFonts w:ascii="Arial" w:hAnsi="Arial" w:cs="Arial"/>
          <w:color w:val="000000" w:themeColor="text1"/>
        </w:rPr>
        <w:t>Výber formátu súborov musí byť podriadený pravidlu vytvárať čo najkvalitnejší výstup digitalizácie a dostupnosťou migračných ciest pre budúce uchovávanie digitálneho originálu. Veľkú úlohu v tejto oblasti zohrávajú štandardy.</w:t>
      </w:r>
    </w:p>
    <w:p w:rsidR="0084796F" w:rsidRPr="006D27FD" w:rsidRDefault="0084796F" w:rsidP="006D27FD">
      <w:pPr>
        <w:rPr>
          <w:rFonts w:ascii="Arial Unicode MS" w:eastAsia="Arial Unicode MS" w:hAnsi="Arial Unicode MS" w:cs="Times New Roman (Nadpisy CS)"/>
          <w:color w:val="000000" w:themeColor="text1"/>
          <w:szCs w:val="20"/>
          <w:lang w:val="cs-CZ"/>
        </w:rPr>
      </w:pPr>
      <w:bookmarkStart w:id="208" w:name="_Toc65472100"/>
      <w:bookmarkStart w:id="209" w:name="_Toc96148669"/>
      <w:bookmarkEnd w:id="208"/>
      <w:bookmarkEnd w:id="209"/>
      <w:r>
        <w:br w:type="page"/>
      </w:r>
    </w:p>
    <w:p w:rsidR="0084796F" w:rsidRPr="00E74227" w:rsidRDefault="0084796F" w:rsidP="00E74227">
      <w:pPr>
        <w:pStyle w:val="Nadpis1"/>
      </w:pPr>
      <w:bookmarkStart w:id="210" w:name="_Toc20049137"/>
      <w:r w:rsidRPr="00E74227">
        <w:lastRenderedPageBreak/>
        <w:t>Postupy dlouhodobého uchování digitálních děl</w:t>
      </w:r>
      <w:bookmarkEnd w:id="210"/>
    </w:p>
    <w:p w:rsidR="00117B0A" w:rsidRPr="00AF0440" w:rsidRDefault="00117B0A" w:rsidP="007C4732">
      <w:pPr>
        <w:pStyle w:val="Nadpis2"/>
        <w:rPr>
          <w:i/>
          <w:iCs/>
        </w:rPr>
      </w:pPr>
      <w:bookmarkStart w:id="211" w:name="_Toc85869511"/>
      <w:bookmarkStart w:id="212" w:name="_Toc20049138"/>
      <w:r w:rsidRPr="00582AF4">
        <w:t>Výber médií</w:t>
      </w:r>
      <w:bookmarkEnd w:id="211"/>
      <w:bookmarkEnd w:id="212"/>
    </w:p>
    <w:p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Definícia problému</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Otázka výberu médií (nosičov) je dôležitá pri projektoch, ktoré chcú udržiavať ich digitálne zbierky počas obdobia niekoľkých rokov. Mnohé projekty (napríklad Domes Day vo Veľkej Británii) sa stratili vďaka zastarávaniu médií.</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 </w:t>
      </w:r>
    </w:p>
    <w:p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Pragmatické návrhy</w:t>
      </w:r>
    </w:p>
    <w:p w:rsidR="00117B0A" w:rsidRPr="00582AF4" w:rsidRDefault="00117B0A" w:rsidP="00117B0A">
      <w:pPr>
        <w:numPr>
          <w:ilvl w:val="0"/>
          <w:numId w:val="43"/>
        </w:numPr>
        <w:jc w:val="both"/>
        <w:rPr>
          <w:rFonts w:ascii="Arial" w:hAnsi="Arial" w:cs="Arial"/>
          <w:color w:val="000000" w:themeColor="text1"/>
        </w:rPr>
      </w:pPr>
      <w:r w:rsidRPr="00582AF4">
        <w:rPr>
          <w:rFonts w:ascii="Arial" w:hAnsi="Arial" w:cs="Arial"/>
          <w:color w:val="000000" w:themeColor="text1"/>
        </w:rPr>
        <w:t>Výstup projektu digitalizácie sa bude uchovávať na serverových strojoch, vrátane tých, ktoré poskytujú digitálny obsah používateľom na Internete. Tieto stroje je potrebné zálohovať. Ak server nie je určený výhradne pre daný projekt digitalizácie, digitálny obsah by sa mal ukladať na odpojiteľné médiá oddelené od iných údajov na servri.</w:t>
      </w:r>
    </w:p>
    <w:p w:rsidR="00117B0A" w:rsidRPr="00582AF4" w:rsidRDefault="00117B0A" w:rsidP="00117B0A">
      <w:pPr>
        <w:numPr>
          <w:ilvl w:val="0"/>
          <w:numId w:val="43"/>
        </w:numPr>
        <w:jc w:val="both"/>
        <w:rPr>
          <w:rFonts w:ascii="Arial" w:hAnsi="Arial" w:cs="Arial"/>
          <w:color w:val="000000" w:themeColor="text1"/>
        </w:rPr>
      </w:pPr>
      <w:r w:rsidRPr="00582AF4">
        <w:rPr>
          <w:rFonts w:ascii="Arial" w:hAnsi="Arial" w:cs="Arial"/>
          <w:color w:val="000000" w:themeColor="text1"/>
        </w:rPr>
        <w:t>Všetky matričné súbory (a príslušné metaúdaje) sa budú zálohovať na dvoch druhoch nosičov skladovaných oddelene od seba.</w:t>
      </w:r>
    </w:p>
    <w:p w:rsidR="00117B0A" w:rsidRDefault="00117B0A" w:rsidP="00117B0A">
      <w:pPr>
        <w:numPr>
          <w:ilvl w:val="0"/>
          <w:numId w:val="43"/>
        </w:numPr>
        <w:jc w:val="both"/>
        <w:rPr>
          <w:rFonts w:ascii="Arial" w:hAnsi="Arial" w:cs="Arial"/>
          <w:color w:val="000000" w:themeColor="text1"/>
        </w:rPr>
      </w:pPr>
      <w:r w:rsidRPr="00AF0440">
        <w:rPr>
          <w:rFonts w:ascii="Arial" w:hAnsi="Arial" w:cs="Arial"/>
          <w:color w:val="000000" w:themeColor="text1"/>
        </w:rPr>
        <w:t>V súčasnosti (2004) sa bežné zálohovacie médium CD-R nahrádza médiami DVD, ktoré ponúkajú oveľa väčší úložný priestor, pričom zariadenie na čítanie DVD je prítomné na takmer všetkých nových PC a notebookoch. Zariadenia na zapisovanie DVD sú stále dosť drahé, ale ich cena klesá</w:t>
      </w:r>
      <w:r>
        <w:rPr>
          <w:rFonts w:ascii="Arial" w:hAnsi="Arial" w:cs="Arial"/>
          <w:color w:val="000000" w:themeColor="text1"/>
        </w:rPr>
        <w:t>, prípadne sú úplne nahradené inými nosičmi (USB kľúče, pamäťové karty SD a i.)</w:t>
      </w:r>
    </w:p>
    <w:p w:rsidR="00117B0A" w:rsidRPr="00AF0440" w:rsidRDefault="00117B0A" w:rsidP="00117B0A">
      <w:pPr>
        <w:numPr>
          <w:ilvl w:val="0"/>
          <w:numId w:val="43"/>
        </w:numPr>
        <w:jc w:val="both"/>
        <w:rPr>
          <w:rFonts w:ascii="Arial" w:hAnsi="Arial" w:cs="Arial"/>
          <w:color w:val="000000" w:themeColor="text1"/>
        </w:rPr>
      </w:pPr>
      <w:r>
        <w:rPr>
          <w:rFonts w:ascii="Arial" w:hAnsi="Arial" w:cs="Arial"/>
          <w:color w:val="000000" w:themeColor="text1"/>
        </w:rPr>
        <w:t>Ešte pred 10 rokmi sa n</w:t>
      </w:r>
      <w:r w:rsidRPr="00AF0440">
        <w:rPr>
          <w:rFonts w:ascii="Arial" w:hAnsi="Arial" w:cs="Arial"/>
          <w:color w:val="000000" w:themeColor="text1"/>
        </w:rPr>
        <w:t>eočakáva</w:t>
      </w:r>
      <w:r>
        <w:rPr>
          <w:rFonts w:ascii="Arial" w:hAnsi="Arial" w:cs="Arial"/>
          <w:color w:val="000000" w:themeColor="text1"/>
        </w:rPr>
        <w:t>lo</w:t>
      </w:r>
      <w:r w:rsidRPr="00AF0440">
        <w:rPr>
          <w:rFonts w:ascii="Arial" w:hAnsi="Arial" w:cs="Arial"/>
          <w:color w:val="000000" w:themeColor="text1"/>
        </w:rPr>
        <w:t>, že v blízkej budúcnosti nosiče DVD nahradia magnetické pásky, akou je napríklad páska Digital Linear Tape (DLT) ako úložné médiá použiteľné na zálohovanie počítačových diskov. Je potrebné seriózne zváženie oboch technológií na uchovávanie digitálneho obsahu.</w:t>
      </w:r>
      <w:r>
        <w:rPr>
          <w:rFonts w:ascii="Arial" w:hAnsi="Arial" w:cs="Arial"/>
          <w:color w:val="000000" w:themeColor="text1"/>
        </w:rPr>
        <w:t xml:space="preserve"> V skutočnosti sú pásky LTO5 a LTO6 vhodné na dlhodobé archivovanie. Bežne sa používajú aj pomerne lacné veľkokapacitné úložiská 10 a viac TB aj pre bežné domáce použitie na archivovane digitálneho obsahu. </w:t>
      </w:r>
    </w:p>
    <w:p w:rsidR="00117B0A" w:rsidRPr="00582AF4" w:rsidRDefault="00117B0A" w:rsidP="00117B0A">
      <w:pPr>
        <w:numPr>
          <w:ilvl w:val="0"/>
          <w:numId w:val="43"/>
        </w:numPr>
        <w:jc w:val="both"/>
        <w:rPr>
          <w:rFonts w:ascii="Arial" w:hAnsi="Arial" w:cs="Arial"/>
          <w:color w:val="000000" w:themeColor="text1"/>
        </w:rPr>
      </w:pPr>
      <w:r w:rsidRPr="00582AF4">
        <w:rPr>
          <w:rFonts w:ascii="Arial" w:hAnsi="Arial" w:cs="Arial"/>
          <w:color w:val="000000" w:themeColor="text1"/>
        </w:rPr>
        <w:t>Bez ohľadu na voľbu média je potrebné mať na pamäti, že dané médium bude v blízkej a stredne vzdialenej budúcnosti zastaralé. Je veľmi pravdepodobné, že v priebehu piatich rokov bude nevyhnutná migrácia na nové úložné médiá.</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 </w:t>
      </w:r>
    </w:p>
    <w:p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Poznámky/komentáre</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Projekty digitalizácie v minulosti boli vo veľkej miere projekty poznačené zmenami médií, ktoré boli spôsoboval hlavne konzumentský elektronický priemysel</w:t>
      </w:r>
      <w:r>
        <w:rPr>
          <w:rFonts w:ascii="Arial" w:hAnsi="Arial" w:cs="Arial"/>
          <w:color w:val="000000" w:themeColor="text1"/>
        </w:rPr>
        <w:t>.</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Stúpajúci trend „ukladať údaje na internete“ na veľkých serveroch a na mobilných jednotkách s pevnými diskmi však uľahčuje migráciu údajov z jedného miesta na iné a z média na médium. Ak sa z času na čas servre zálohujú a migrujú na nové servery, očakáva sa, že bude klesať závislosť na oddeliteľných médiách ako jediných záznamoch z procesu digitalizácie.</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Medzitým ostáva stále dôležitá otázka výberu médií. Nič nenasvedčuje tomu, že sa naráža na obmedzenia pri uchovávaní komprimovaného digitálneho obsahu.</w:t>
      </w:r>
    </w:p>
    <w:p w:rsidR="00117B0A" w:rsidRPr="00AF0440" w:rsidRDefault="00117B0A" w:rsidP="007C4732">
      <w:pPr>
        <w:pStyle w:val="Nadpis2"/>
        <w:rPr>
          <w:i/>
          <w:iCs/>
        </w:rPr>
      </w:pPr>
      <w:bookmarkStart w:id="213" w:name="_Toc65472101"/>
      <w:bookmarkStart w:id="214" w:name="_Toc96148670"/>
      <w:bookmarkStart w:id="215" w:name="_Toc85869512"/>
      <w:bookmarkStart w:id="216" w:name="_Toc20049139"/>
      <w:bookmarkEnd w:id="213"/>
      <w:bookmarkEnd w:id="214"/>
      <w:r w:rsidRPr="00582AF4">
        <w:t>Migračné stratégie</w:t>
      </w:r>
      <w:bookmarkEnd w:id="215"/>
      <w:bookmarkEnd w:id="216"/>
    </w:p>
    <w:p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Definícia problému</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lastRenderedPageBreak/>
        <w:t>Pri výbere formátu súborov a úložného média je potrebné vziať do úvahy realizovateľnosť presunu dát do nového formátu a/alebo na iné úložné médium.</w:t>
      </w:r>
    </w:p>
    <w:p w:rsidR="00117B0A" w:rsidRPr="00582AF4" w:rsidRDefault="00117B0A" w:rsidP="00117B0A">
      <w:pPr>
        <w:jc w:val="both"/>
        <w:rPr>
          <w:rFonts w:ascii="Arial" w:hAnsi="Arial" w:cs="Arial"/>
          <w:color w:val="000000" w:themeColor="text1"/>
        </w:rPr>
      </w:pPr>
      <w:r w:rsidRPr="00582AF4">
        <w:rPr>
          <w:rFonts w:ascii="Arial" w:hAnsi="Arial" w:cs="Arial"/>
          <w:color w:val="000000" w:themeColor="text1"/>
        </w:rPr>
        <w:t> </w:t>
      </w:r>
    </w:p>
    <w:p w:rsidR="00117B0A" w:rsidRPr="00582AF4" w:rsidRDefault="00117B0A" w:rsidP="00117B0A">
      <w:pPr>
        <w:jc w:val="both"/>
        <w:rPr>
          <w:rFonts w:ascii="Arial" w:hAnsi="Arial" w:cs="Arial"/>
          <w:color w:val="000000" w:themeColor="text1"/>
        </w:rPr>
      </w:pPr>
      <w:r w:rsidRPr="00582AF4">
        <w:rPr>
          <w:rFonts w:ascii="Arial" w:hAnsi="Arial" w:cs="Arial"/>
          <w:b/>
          <w:bCs/>
          <w:color w:val="000000" w:themeColor="text1"/>
        </w:rPr>
        <w:t>Pragmatické návrhy</w:t>
      </w:r>
    </w:p>
    <w:p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Preskúmajte príslušné súvisiace štandardy ohľadom formátov súborov a úložných médií, ako bolo uvedené vyššie. Vyhovenie štandardom je rozumným indikátorom toho, že konkrétny formát alebo médium budú nejakým spôsobom podporované aj v budúcnosti.</w:t>
      </w:r>
    </w:p>
    <w:p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K používaniu súkromných formátov súborov a neštandardných formátov médií by sa malo pristupovať s obozretnosťou.</w:t>
      </w:r>
    </w:p>
    <w:p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Pri migrácii z jedného formátu na iný by sa malo zamedziť konverzii matričného digitálneho materiálu z bezstratového formátu (napr. TIFF v doméne obrazov) do stratového (napr. JPEG). Ak sa raz informácie stratia, nie je možné ich nahradiť.</w:t>
      </w:r>
    </w:p>
    <w:p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Je nutné mať na pamäti, že každý formát súborov a/alebo každé úložné médium bude v dohľadnej budúcnosti zastaralé (možno v priebehu piatich rokov, pravdepodobne do desiatich rokov).</w:t>
      </w:r>
    </w:p>
    <w:p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O tom, aká bude pravdepodobná realizovateľnosť migrácie z jedného úložného média na iné pri jeho zastarávaní, vypovedá veľkosť trhu s úložnými médiami.</w:t>
      </w:r>
    </w:p>
    <w:p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Po vytvorení digitálneho materiálu by sa mali úložné médiá (napr. CD-R, DVD) periodicky obnovovať (jedenkrát za dva až tri roky), aby sa zabránilo strate údajov. to sa týka aj kopírovania všetkých údajov na nové médiá.</w:t>
      </w:r>
    </w:p>
    <w:p w:rsidR="00117B0A" w:rsidRPr="00582AF4" w:rsidRDefault="00117B0A" w:rsidP="00117B0A">
      <w:pPr>
        <w:numPr>
          <w:ilvl w:val="0"/>
          <w:numId w:val="44"/>
        </w:numPr>
        <w:jc w:val="both"/>
        <w:rPr>
          <w:rFonts w:ascii="Arial" w:hAnsi="Arial" w:cs="Arial"/>
          <w:color w:val="000000" w:themeColor="text1"/>
        </w:rPr>
      </w:pPr>
      <w:r w:rsidRPr="00582AF4">
        <w:rPr>
          <w:rFonts w:ascii="Arial" w:hAnsi="Arial" w:cs="Arial"/>
          <w:color w:val="000000" w:themeColor="text1"/>
        </w:rPr>
        <w:t>Status digitalizovaného materiálu, vrátane údajov o tom, kedy sa obnovoval nosič, by sa mali zaznamenávať v príslušnom protokole.</w:t>
      </w:r>
    </w:p>
    <w:p w:rsidR="00117B0A" w:rsidRPr="00AF0440" w:rsidRDefault="00117B0A" w:rsidP="00117B0A">
      <w:pPr>
        <w:rPr>
          <w:lang w:val="cs-CZ"/>
        </w:rPr>
      </w:pPr>
      <w:r w:rsidRPr="00582AF4">
        <w:rPr>
          <w:rFonts w:ascii="Arial" w:hAnsi="Arial" w:cs="Arial"/>
          <w:color w:val="000000" w:themeColor="text1"/>
        </w:rPr>
        <w:t>Ak je to možné, kópie digitalizovaného materiálu sa majú uchovávať na viacerých miestach, čím sa zníži riziko straty údajov pri nehodách ako požiar, záplavy a pod.</w:t>
      </w:r>
    </w:p>
    <w:p w:rsidR="00117B0A" w:rsidRPr="00117B0A" w:rsidRDefault="00117B0A" w:rsidP="00117B0A">
      <w:pPr>
        <w:rPr>
          <w:lang w:val="cs-CZ"/>
        </w:rPr>
      </w:pPr>
    </w:p>
    <w:p w:rsidR="002D6B0F" w:rsidRPr="00E74227" w:rsidRDefault="0084796F" w:rsidP="00E74227">
      <w:pPr>
        <w:pStyle w:val="Nadpis1"/>
      </w:pPr>
      <w:r w:rsidRPr="00E74227">
        <w:br w:type="page"/>
      </w:r>
      <w:bookmarkStart w:id="217" w:name="_Toc20049140"/>
      <w:r w:rsidRPr="00E74227">
        <w:lastRenderedPageBreak/>
        <w:t>Práce s původními digitálními dokumenty</w:t>
      </w:r>
      <w:bookmarkEnd w:id="217"/>
    </w:p>
    <w:p w:rsidR="00D04DE2" w:rsidRPr="00D04DE2" w:rsidRDefault="00D04DE2" w:rsidP="00C216ED">
      <w:pPr>
        <w:pStyle w:val="Nadpis2"/>
      </w:pPr>
      <w:bookmarkStart w:id="218" w:name="_Toc20049141"/>
      <w:r w:rsidRPr="00D04DE2">
        <w:t>Zaobchádzanie a práca s originálmi</w:t>
      </w:r>
      <w:bookmarkEnd w:id="218"/>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Táto časť za zaoberá tým, ako by sa v rámci projektu malo zaobchádzať s materiálom, ktorý sa digitalizuje. Zdrojový materiál je v mnohých prípadoch vzácny alebo hodnotný, preto sa musí minimalizovať negatívny vplyv, ktorý naň môže mať digitalizácia.</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 každom prípade je nutné zdôrazniť, že pre projektový tím budú cenné poznatky osôb, ktoré bežne zodpovedajú za zbierky.</w:t>
      </w:r>
    </w:p>
    <w:p w:rsidR="00D04DE2" w:rsidRPr="00582AF4" w:rsidRDefault="00D04DE2" w:rsidP="00C216ED">
      <w:pPr>
        <w:pStyle w:val="Nadpis2"/>
        <w:rPr>
          <w:i/>
          <w:iCs/>
        </w:rPr>
      </w:pPr>
      <w:bookmarkStart w:id="219" w:name="_Toc20049142"/>
      <w:r w:rsidRPr="00582AF4">
        <w:t>Premiestňovanie a manipulácia s originálmi</w:t>
      </w:r>
      <w:bookmarkEnd w:id="219"/>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Definícia problému</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V mnohých prípadoch je materiál určený na digitalizáciu veľmi citlivý a krehký. Nahradenie bezprostredného prístupu on-line zverejnením je v prvom rade často dôležitým dôvodom projektu digitalizácie. Je kriticky dôležité, aby projekt prijal opatrenia, aby sa počas procesu digitalizácie materiál žiadnym spôsobom nepoškodil. Tieto opatrenia môžu mať podobu používania správneho hardvéru, zabezpečenia vyhovujúcej mikroklímy alebo presunu digitalizačného centra na miesto uloženia materiálu namiesto sťahovania dokumentov a predmetov.</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Pragmatické návrhy</w:t>
      </w:r>
    </w:p>
    <w:p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Pred manipuláciou a prácou so zdrojovým materiálom sa poraďte s osobou, ktorá za materiál zodpovedá.</w:t>
      </w:r>
    </w:p>
    <w:p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Vyžaduje sa určitá flexibilnosť – nevyhovenie z pohľadu projektu digitalizácie sa dá prekonať, zatiaľ čo poškodenie jedinečného artefaktu môže byť nenapraviteľné.</w:t>
      </w:r>
    </w:p>
    <w:p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Ak to bude potrebné, digitalizačné zariadenie (digitálna kamera) sa môže preniesť k zdrojovému dokumentu alebo predmetu a nemusí sa prepravovať objekt určený na digitalizáciu.</w:t>
      </w:r>
    </w:p>
    <w:p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Vyhnite sa rozväzovaniu kníh a spisov. Namiesto plošného skenera použite skener s knižnou kolískou alebo digitálnu kameru.</w:t>
      </w:r>
    </w:p>
    <w:p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 xml:space="preserve">Vždy odstráňte skoby, spinky, </w:t>
      </w:r>
      <w:r w:rsidR="001C42A9">
        <w:rPr>
          <w:rFonts w:ascii="Arial" w:hAnsi="Arial" w:cs="Arial"/>
          <w:color w:val="000000" w:themeColor="text1"/>
        </w:rPr>
        <w:t>svorky</w:t>
      </w:r>
      <w:r w:rsidRPr="00582AF4">
        <w:rPr>
          <w:rFonts w:ascii="Arial" w:hAnsi="Arial" w:cs="Arial"/>
          <w:color w:val="000000" w:themeColor="text1"/>
        </w:rPr>
        <w:t xml:space="preserve"> a iné spony; môžu poškodiť digitalizačné zariadenie i zdrojový materiál.</w:t>
      </w:r>
    </w:p>
    <w:p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Pred prácou s originálom sa treba poradiť s odborníkom (napr. kurátorom dokumentu/predmetu určeného na digitalizáciu). </w:t>
      </w:r>
    </w:p>
    <w:p w:rsidR="00D04DE2" w:rsidRPr="00582AF4" w:rsidRDefault="00D04DE2" w:rsidP="00D04DE2">
      <w:pPr>
        <w:numPr>
          <w:ilvl w:val="0"/>
          <w:numId w:val="36"/>
        </w:numPr>
        <w:jc w:val="both"/>
        <w:rPr>
          <w:rFonts w:ascii="Arial" w:hAnsi="Arial" w:cs="Arial"/>
          <w:color w:val="000000" w:themeColor="text1"/>
        </w:rPr>
      </w:pPr>
      <w:r w:rsidRPr="00582AF4">
        <w:rPr>
          <w:rFonts w:ascii="Arial" w:hAnsi="Arial" w:cs="Arial"/>
          <w:color w:val="000000" w:themeColor="text1"/>
        </w:rPr>
        <w:t>Konzultácie sa majú realizovať pred digitalizáciou, ideálne v čase výberu daného kusu na digitalizáciu. Pokyny by sa mali zaznamenať v báze poznatkov digitalizácie a mali by sa preštudovať pred premiestnením alebo digitalizáciou. Ak je to potrebné, schopnosti každého možného hardvérového riešenia by sa mali prekonzultovať s odborníkom. </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 </w:t>
      </w:r>
    </w:p>
    <w:p w:rsidR="00D04DE2" w:rsidRPr="00582AF4" w:rsidRDefault="00D04DE2" w:rsidP="00D04DE2">
      <w:pPr>
        <w:jc w:val="both"/>
        <w:rPr>
          <w:rFonts w:ascii="Arial" w:hAnsi="Arial" w:cs="Arial"/>
          <w:color w:val="000000" w:themeColor="text1"/>
        </w:rPr>
      </w:pPr>
      <w:r w:rsidRPr="00582AF4">
        <w:rPr>
          <w:rFonts w:ascii="Arial" w:hAnsi="Arial" w:cs="Arial"/>
          <w:b/>
          <w:bCs/>
          <w:color w:val="000000" w:themeColor="text1"/>
        </w:rPr>
        <w:t>Poznámky/komentár</w:t>
      </w:r>
    </w:p>
    <w:p w:rsidR="00D04DE2" w:rsidRPr="00582AF4" w:rsidRDefault="00D04DE2" w:rsidP="00D04DE2">
      <w:pPr>
        <w:jc w:val="both"/>
        <w:rPr>
          <w:rFonts w:ascii="Arial" w:hAnsi="Arial" w:cs="Arial"/>
          <w:color w:val="000000" w:themeColor="text1"/>
        </w:rPr>
      </w:pPr>
      <w:r w:rsidRPr="00582AF4">
        <w:rPr>
          <w:rFonts w:ascii="Arial" w:hAnsi="Arial" w:cs="Arial"/>
          <w:color w:val="000000" w:themeColor="text1"/>
        </w:rPr>
        <w:t>Aj keď sú tieto odporúčania zrejmé, pri zaobchádzaní so zdrojovým materiálom je nutné a dôležité dodržiavať disciplínu.</w:t>
      </w:r>
    </w:p>
    <w:p w:rsidR="00D04DE2" w:rsidRPr="00D04DE2" w:rsidRDefault="00D04DE2" w:rsidP="00D04DE2">
      <w:pPr>
        <w:rPr>
          <w:lang w:val="cs-CZ"/>
        </w:rPr>
      </w:pPr>
    </w:p>
    <w:p w:rsidR="00623194" w:rsidRPr="00582AF4" w:rsidRDefault="00623194" w:rsidP="00623194">
      <w:pPr>
        <w:jc w:val="center"/>
        <w:rPr>
          <w:rFonts w:ascii="Arial" w:hAnsi="Arial" w:cs="Arial"/>
          <w:color w:val="000000" w:themeColor="text1"/>
        </w:rPr>
      </w:pPr>
      <w:r w:rsidRPr="00582AF4">
        <w:rPr>
          <w:rFonts w:ascii="Arial" w:hAnsi="Arial" w:cs="Arial"/>
          <w:b/>
          <w:bCs/>
          <w:color w:val="000000" w:themeColor="text1"/>
        </w:rPr>
        <w:t> </w:t>
      </w:r>
    </w:p>
    <w:p w:rsidR="00623194" w:rsidRPr="00582AF4" w:rsidRDefault="00623194" w:rsidP="00623194">
      <w:pPr>
        <w:rPr>
          <w:rFonts w:ascii="Arial" w:hAnsi="Arial" w:cs="Arial"/>
          <w:color w:val="000000" w:themeColor="text1"/>
        </w:rPr>
      </w:pPr>
      <w:r w:rsidRPr="00582AF4">
        <w:rPr>
          <w:rFonts w:ascii="Arial" w:hAnsi="Arial" w:cs="Arial"/>
          <w:b/>
          <w:bCs/>
          <w:color w:val="000000" w:themeColor="text1"/>
        </w:rPr>
        <w:br w:type="textWrapping" w:clear="all"/>
      </w:r>
    </w:p>
    <w:sectPr w:rsidR="00623194" w:rsidRPr="00582AF4" w:rsidSect="00042FCD">
      <w:footerReference w:type="even" r:id="rId198"/>
      <w:footerReference w:type="default" r:id="rId199"/>
      <w:pgSz w:w="11900" w:h="16840"/>
      <w:pgMar w:top="1418" w:right="1418" w:bottom="1418" w:left="1418" w:header="0" w:footer="6" w:gutter="567"/>
      <w:cols w:space="708"/>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06F37" w:rsidRDefault="00F06F37" w:rsidP="0062396B">
      <w:r>
        <w:separator/>
      </w:r>
    </w:p>
  </w:endnote>
  <w:endnote w:type="continuationSeparator" w:id="0">
    <w:p w:rsidR="00F06F37" w:rsidRDefault="00F06F37" w:rsidP="006239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EE"/>
    <w:family w:val="swiss"/>
    <w:pitch w:val="variable"/>
    <w:sig w:usb0="E0002AFF" w:usb1="C000ACF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New Roman (Nadpisy CS)">
    <w:altName w:val="Times New Roman"/>
    <w:panose1 w:val="02020603050405020304"/>
    <w:charset w:val="00"/>
    <w:family w:val="roman"/>
    <w:pitch w:val="variable"/>
    <w:sig w:usb0="E0002AE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ÜÔ'C”˛">
    <w:altName w:val="Calibri"/>
    <w:panose1 w:val="020B0604020202020204"/>
    <w:charset w:val="4D"/>
    <w:family w:val="auto"/>
    <w:pitch w:val="default"/>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5117987"/>
      <w:docPartObj>
        <w:docPartGallery w:val="Page Numbers (Bottom of Page)"/>
        <w:docPartUnique/>
      </w:docPartObj>
    </w:sdtPr>
    <w:sdtEndPr/>
    <w:sdtContent>
      <w:p w:rsidR="00C41500" w:rsidRDefault="00C41500">
        <w:pPr>
          <w:pStyle w:val="Pta"/>
        </w:pPr>
        <w:r>
          <w:fldChar w:fldCharType="begin"/>
        </w:r>
        <w:r>
          <w:instrText>PAGE   \* MERGEFORMAT</w:instrText>
        </w:r>
        <w:r>
          <w:fldChar w:fldCharType="separate"/>
        </w:r>
        <w:r>
          <w:rPr>
            <w:noProof/>
          </w:rPr>
          <w:t>2</w:t>
        </w:r>
        <w:r>
          <w:fldChar w:fldCharType="end"/>
        </w:r>
      </w:p>
    </w:sdtContent>
  </w:sdt>
  <w:p w:rsidR="00C41500" w:rsidRDefault="00C41500">
    <w:pPr>
      <w:pStyle w:val="Pt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14304564"/>
      <w:docPartObj>
        <w:docPartGallery w:val="Page Numbers (Bottom of Page)"/>
        <w:docPartUnique/>
      </w:docPartObj>
    </w:sdtPr>
    <w:sdtEndPr/>
    <w:sdtContent>
      <w:p w:rsidR="00C41500" w:rsidRDefault="00C41500">
        <w:pPr>
          <w:pStyle w:val="Pta"/>
          <w:jc w:val="right"/>
        </w:pPr>
        <w:r>
          <w:fldChar w:fldCharType="begin"/>
        </w:r>
        <w:r>
          <w:instrText>PAGE   \* MERGEFORMAT</w:instrText>
        </w:r>
        <w:r>
          <w:fldChar w:fldCharType="separate"/>
        </w:r>
        <w:r>
          <w:rPr>
            <w:noProof/>
          </w:rPr>
          <w:t>3</w:t>
        </w:r>
        <w:r>
          <w:fldChar w:fldCharType="end"/>
        </w:r>
      </w:p>
    </w:sdtContent>
  </w:sdt>
  <w:p w:rsidR="00C41500" w:rsidRDefault="00C41500">
    <w:pPr>
      <w:pStyle w:val="Pt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any"/>
      </w:rPr>
      <w:id w:val="-268081289"/>
      <w:docPartObj>
        <w:docPartGallery w:val="Page Numbers (Bottom of Page)"/>
        <w:docPartUnique/>
      </w:docPartObj>
    </w:sdtPr>
    <w:sdtEndPr>
      <w:rPr>
        <w:rStyle w:val="slostrany"/>
      </w:rPr>
    </w:sdtEndPr>
    <w:sdtContent>
      <w:p w:rsidR="00C41500" w:rsidRDefault="00C41500" w:rsidP="00366C8C">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end"/>
        </w:r>
      </w:p>
    </w:sdtContent>
  </w:sdt>
  <w:p w:rsidR="00C41500" w:rsidRDefault="00C41500" w:rsidP="0062396B">
    <w:pPr>
      <w:pStyle w:val="Pta"/>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any"/>
      </w:rPr>
      <w:id w:val="-2033641561"/>
      <w:docPartObj>
        <w:docPartGallery w:val="Page Numbers (Bottom of Page)"/>
        <w:docPartUnique/>
      </w:docPartObj>
    </w:sdtPr>
    <w:sdtEndPr>
      <w:rPr>
        <w:rStyle w:val="slostrany"/>
      </w:rPr>
    </w:sdtEndPr>
    <w:sdtContent>
      <w:p w:rsidR="00C41500" w:rsidRDefault="00C41500" w:rsidP="00002493">
        <w:pPr>
          <w:pStyle w:val="Pta"/>
          <w:framePr w:wrap="none" w:vAnchor="text" w:hAnchor="margin" w:xAlign="right" w:y="1"/>
          <w:spacing w:after="600"/>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2</w:t>
        </w:r>
        <w:r>
          <w:rPr>
            <w:rStyle w:val="slostrany"/>
          </w:rPr>
          <w:fldChar w:fldCharType="end"/>
        </w:r>
      </w:p>
    </w:sdtContent>
  </w:sdt>
  <w:p w:rsidR="00C41500" w:rsidRDefault="00C41500" w:rsidP="0062396B">
    <w:pPr>
      <w:pStyle w:val="Pt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06F37" w:rsidRDefault="00F06F37" w:rsidP="0062396B">
      <w:r>
        <w:separator/>
      </w:r>
    </w:p>
  </w:footnote>
  <w:footnote w:type="continuationSeparator" w:id="0">
    <w:p w:rsidR="00F06F37" w:rsidRDefault="00F06F37" w:rsidP="0062396B">
      <w:r>
        <w:continuationSeparator/>
      </w:r>
    </w:p>
  </w:footnote>
  <w:footnote w:id="1">
    <w:p w:rsidR="00C41500" w:rsidRDefault="00C41500">
      <w:pPr>
        <w:pStyle w:val="Textpoznmkypodiarou"/>
        <w:rPr>
          <w:rFonts w:ascii="Arial" w:hAnsi="Arial" w:cs="Arial"/>
          <w:color w:val="4D4D4D"/>
          <w:shd w:val="clear" w:color="auto" w:fill="FFFFFF"/>
        </w:rPr>
      </w:pPr>
      <w:r>
        <w:rPr>
          <w:rStyle w:val="Odkaznapoznmkupodiarou"/>
        </w:rPr>
        <w:footnoteRef/>
      </w:r>
      <w:r>
        <w:t xml:space="preserve"> </w:t>
      </w:r>
      <w:r w:rsidRPr="003C4443">
        <w:rPr>
          <w:rFonts w:ascii="Arial" w:hAnsi="Arial" w:cs="Arial"/>
          <w:color w:val="4D4D4D"/>
          <w:shd w:val="clear" w:color="auto" w:fill="FFFFFF"/>
        </w:rPr>
        <w:t>The Europeana Data Exchange Agreement (DEA)</w:t>
      </w:r>
      <w:r>
        <w:rPr>
          <w:rFonts w:ascii="Arial" w:hAnsi="Arial" w:cs="Arial"/>
          <w:color w:val="4D4D4D"/>
          <w:shd w:val="clear" w:color="auto" w:fill="FFFFFF"/>
        </w:rPr>
        <w:t xml:space="preserve">. Kontrakt z roku 2018 je dostupný: </w:t>
      </w:r>
      <w:hyperlink r:id="rId1" w:history="1">
        <w:r w:rsidRPr="00DC30AA">
          <w:rPr>
            <w:rStyle w:val="Hypertextovprepojenie"/>
            <w:rFonts w:ascii="Arial" w:hAnsi="Arial" w:cs="Arial"/>
            <w:shd w:val="clear" w:color="auto" w:fill="FFFFFF"/>
          </w:rPr>
          <w:t>https://pro.europeana.eu/page/the-data-exchange-agreement</w:t>
        </w:r>
      </w:hyperlink>
    </w:p>
    <w:p w:rsidR="00C41500" w:rsidRDefault="00C41500">
      <w:pPr>
        <w:pStyle w:val="Textpoznmkypodiarou"/>
      </w:pPr>
    </w:p>
  </w:footnote>
  <w:footnote w:id="2">
    <w:p w:rsidR="00C41500" w:rsidRPr="001619A1" w:rsidRDefault="00C41500" w:rsidP="001619A1">
      <w:pPr>
        <w:ind w:left="544" w:right="363"/>
        <w:rPr>
          <w:rFonts w:ascii="Arial" w:hAnsi="Arial" w:cs="Arial"/>
          <w:sz w:val="16"/>
          <w:szCs w:val="16"/>
        </w:rPr>
      </w:pPr>
      <w:r>
        <w:rPr>
          <w:rStyle w:val="Odkaznapoznmkupodiarou"/>
        </w:rPr>
        <w:footnoteRef/>
      </w:r>
      <w:r w:rsidRPr="001619A1">
        <w:rPr>
          <w:rFonts w:ascii="Arial" w:hAnsi="Arial" w:cs="Arial"/>
          <w:sz w:val="16"/>
          <w:szCs w:val="16"/>
        </w:rPr>
        <w:t xml:space="preserve">Autor state je </w:t>
      </w:r>
      <w:r w:rsidRPr="001619A1">
        <w:rPr>
          <w:rFonts w:ascii="Arial" w:hAnsi="Arial" w:cs="Arial"/>
          <w:b/>
          <w:sz w:val="16"/>
          <w:szCs w:val="16"/>
        </w:rPr>
        <w:t>Tomáš Psohlavec</w:t>
      </w:r>
      <w:r w:rsidRPr="001619A1">
        <w:rPr>
          <w:rFonts w:ascii="Arial" w:hAnsi="Arial" w:cs="Arial"/>
          <w:sz w:val="16"/>
          <w:szCs w:val="16"/>
        </w:rPr>
        <w:t>, AiP Beroun s.r.o., jednatel  a  ředitel společnosti,  narozen v roce 1978, vystudoval Českou zemědě ls kou univerzitu v Praze, obor Informatika. Původně programátor a spolutvůrce webových aplikací pro on-line publikaci odborných informačních zdrojů.  Technický  koordinátor  evropského  projektu ENRICH zaměřeného na agregaci digitálního obsahu z oblasti psaného kulturního dědictví, technický koordinátor evropského projektu ETNOFOLK zaměřeného  na vznik, agregaci a zpřístupnění digitálního obsahu z oblasti lidové kultury centrální Evropy. Dnes vede společnost AiP Beroun, která se specializuje na  šetrnou bezkontaktní digitalizaci vzácných dokumentů a na jejich on -line zpřístupn ění.</w:t>
      </w:r>
    </w:p>
  </w:footnote>
  <w:footnote w:id="3">
    <w:p w:rsidR="00C41500" w:rsidRPr="001619A1" w:rsidRDefault="00C41500" w:rsidP="001619A1">
      <w:pPr>
        <w:pStyle w:val="Textpoznmkypodiarou"/>
        <w:rPr>
          <w:rFonts w:ascii="Arial" w:hAnsi="Arial" w:cs="Arial"/>
          <w:sz w:val="16"/>
          <w:szCs w:val="16"/>
        </w:rPr>
      </w:pPr>
      <w:r w:rsidRPr="001619A1">
        <w:rPr>
          <w:rStyle w:val="Odkaznapoznmkupodiarou"/>
          <w:rFonts w:ascii="Arial" w:hAnsi="Arial" w:cs="Arial"/>
          <w:sz w:val="16"/>
          <w:szCs w:val="16"/>
        </w:rPr>
        <w:footnoteRef/>
      </w:r>
      <w:r w:rsidRPr="001619A1">
        <w:rPr>
          <w:rFonts w:ascii="Arial" w:hAnsi="Arial" w:cs="Arial"/>
          <w:sz w:val="16"/>
          <w:szCs w:val="16"/>
        </w:rPr>
        <w:t xml:space="preserve"> PSOHLAVEC, Tomáš. 2016. Digitální knihovna Manuscriptorium. In: </w:t>
      </w:r>
      <w:r w:rsidRPr="001619A1">
        <w:rPr>
          <w:rFonts w:ascii="Arial" w:hAnsi="Arial" w:cs="Arial"/>
          <w:i/>
          <w:sz w:val="16"/>
          <w:szCs w:val="16"/>
        </w:rPr>
        <w:t>Libraries V4 in the Decoy of Digital Age. Proceedings of 6th Colloquium of Library and Information Experts of the V4+ Countries held from 31st May – 1st June 2016 in Brno</w:t>
      </w:r>
      <w:r w:rsidRPr="001619A1">
        <w:rPr>
          <w:rFonts w:ascii="Arial" w:hAnsi="Arial" w:cs="Arial"/>
          <w:sz w:val="16"/>
          <w:szCs w:val="16"/>
        </w:rPr>
        <w:t>. – Brno : Moravská zemská knihovna v Brně, 2016. S.(cze) 367-374. – ISBN 978-80-7051-216-6 (brož.)</w:t>
      </w:r>
    </w:p>
  </w:footnote>
  <w:footnote w:id="4">
    <w:p w:rsidR="00C41500" w:rsidRDefault="00C41500" w:rsidP="00582F1B">
      <w:pPr>
        <w:pStyle w:val="Bodytext40"/>
        <w:shd w:val="clear" w:color="auto" w:fill="auto"/>
        <w:spacing w:before="0" w:after="136"/>
      </w:pPr>
      <w:r>
        <w:rPr>
          <w:rStyle w:val="Odkaznapoznmkupodiarou"/>
        </w:rPr>
        <w:footnoteRef/>
      </w:r>
      <w:r>
        <w:t xml:space="preserve"> LHOTÁK, Martin. 2016. Česká digitální knihovna – agregace a zpřístupnění digitálního obsahu z českých knihoven. In: </w:t>
      </w:r>
      <w:r w:rsidRPr="003E35F1">
        <w:rPr>
          <w:i/>
        </w:rPr>
        <w:t>Libraries V4 in the Decoy of Digital Age. Proceedings of 6th Colloquium of Library and Information Experts of the V4+ Countries held from 31st May – 1st June 2016 in Brno</w:t>
      </w:r>
      <w:r>
        <w:t>. – Brno : Moravská zemská knihovna v Brně, 2016. S. (eng) 345-351; (cze) 352-356. – ISBN 978-80-7051-216-6 (brož.)</w:t>
      </w:r>
    </w:p>
    <w:p w:rsidR="00C41500" w:rsidRDefault="00C41500" w:rsidP="00582F1B">
      <w:pPr>
        <w:pStyle w:val="Textpoznmkypodiarou"/>
      </w:pPr>
    </w:p>
  </w:footnote>
  <w:footnote w:id="5">
    <w:p w:rsidR="00C41500" w:rsidRDefault="00C41500" w:rsidP="009F353E">
      <w:pPr>
        <w:pStyle w:val="Textpoznmkypodiarou"/>
      </w:pPr>
      <w:r>
        <w:rPr>
          <w:rStyle w:val="Odkaznapoznmkupodiarou"/>
        </w:rPr>
        <w:footnoteRef/>
      </w:r>
      <w:r>
        <w:t xml:space="preserve"> Spracované podľa prieskumu komerčnej digitalizácie na požiadanie (bussines on demand)</w:t>
      </w:r>
    </w:p>
  </w:footnote>
  <w:footnote w:id="6">
    <w:p w:rsidR="00C41500" w:rsidRDefault="00C41500" w:rsidP="009F353E">
      <w:pPr>
        <w:pStyle w:val="Textpoznmkypodiarou"/>
        <w:spacing w:before="60"/>
      </w:pPr>
      <w:r>
        <w:rPr>
          <w:rStyle w:val="Odkaznapoznmkupodiarou"/>
        </w:rPr>
        <w:footnoteRef/>
      </w:r>
      <w:r>
        <w:t xml:space="preserve"> Normálna rýchlosť je 8 dní. Expresné skenovanie EXPRES do 3 dní.</w:t>
      </w:r>
    </w:p>
  </w:footnote>
  <w:footnote w:id="7">
    <w:p w:rsidR="00C41500" w:rsidRPr="006776CA" w:rsidRDefault="00C41500" w:rsidP="009F353E">
      <w:pPr>
        <w:spacing w:before="60"/>
        <w:rPr>
          <w:sz w:val="20"/>
          <w:szCs w:val="20"/>
        </w:rPr>
      </w:pPr>
      <w:r w:rsidRPr="006776CA">
        <w:rPr>
          <w:rStyle w:val="Odkaznapoznmkupodiarou"/>
          <w:sz w:val="20"/>
          <w:szCs w:val="20"/>
        </w:rPr>
        <w:footnoteRef/>
      </w:r>
      <w:r w:rsidRPr="006776CA">
        <w:rPr>
          <w:sz w:val="20"/>
          <w:szCs w:val="20"/>
        </w:rPr>
        <w:t xml:space="preserve"> </w:t>
      </w:r>
      <w:r w:rsidRPr="006776CA">
        <w:rPr>
          <w:i/>
          <w:sz w:val="20"/>
          <w:szCs w:val="20"/>
        </w:rPr>
        <w:t>Etude pour la mise en place d'une organisation de numérisation de masse de la Bibliothèque nationale de France.</w:t>
      </w:r>
      <w:r w:rsidRPr="006776CA">
        <w:rPr>
          <w:sz w:val="20"/>
          <w:szCs w:val="20"/>
        </w:rPr>
        <w:t xml:space="preserve"> 2006. Raport de synthèse. V 1.0. Confidentiel BnF et IBM. Paris : BnF &amp; IBM, 17. juillet 2006. 86 s. (Dostupné u autora. Použité s láskavým súhlasom riaditeľstva BnF).</w:t>
      </w:r>
    </w:p>
  </w:footnote>
  <w:footnote w:id="8">
    <w:p w:rsidR="00C41500" w:rsidRPr="00183646" w:rsidRDefault="00C41500" w:rsidP="009F353E">
      <w:pPr>
        <w:spacing w:before="60"/>
        <w:rPr>
          <w:sz w:val="20"/>
          <w:szCs w:val="20"/>
        </w:rPr>
      </w:pPr>
      <w:r>
        <w:rPr>
          <w:rStyle w:val="Odkaznapoznmkupodiarou"/>
        </w:rPr>
        <w:footnoteRef/>
      </w:r>
      <w:r>
        <w:t xml:space="preserve"> </w:t>
      </w:r>
      <w:r w:rsidRPr="00183646">
        <w:rPr>
          <w:smallCaps/>
          <w:sz w:val="20"/>
          <w:szCs w:val="20"/>
        </w:rPr>
        <w:t>Tanner</w:t>
      </w:r>
      <w:r w:rsidRPr="00183646">
        <w:rPr>
          <w:sz w:val="20"/>
          <w:szCs w:val="20"/>
        </w:rPr>
        <w:t xml:space="preserve">, Simon. 2006. </w:t>
      </w:r>
      <w:r w:rsidRPr="00183646">
        <w:rPr>
          <w:i/>
          <w:sz w:val="20"/>
          <w:szCs w:val="20"/>
        </w:rPr>
        <w:t>Handbook on Cost Reduction in Digitisation</w:t>
      </w:r>
      <w:r w:rsidRPr="00183646">
        <w:rPr>
          <w:sz w:val="20"/>
          <w:szCs w:val="20"/>
        </w:rPr>
        <w:t xml:space="preserve">. Working Draft – Version 1 - June 2006. King’s College London. London : MINERVA Plus Project, 2006. 33. s. Dostupné na: </w:t>
      </w:r>
      <w:hyperlink r:id="rId2" w:history="1">
        <w:r w:rsidRPr="00183646">
          <w:rPr>
            <w:rStyle w:val="Hypertextovprepojenie"/>
            <w:sz w:val="20"/>
            <w:szCs w:val="20"/>
          </w:rPr>
          <w:t>http://www.minervaeurope.org/publications/CostReductioninDigitisation_v1_0610.pdf</w:t>
        </w:r>
      </w:hyperlink>
    </w:p>
    <w:p w:rsidR="00C41500" w:rsidRPr="00121155" w:rsidRDefault="00C41500" w:rsidP="009F353E">
      <w:pPr>
        <w:pStyle w:val="Textpoznmkypodiarou"/>
      </w:pPr>
    </w:p>
  </w:footnote>
  <w:footnote w:id="9">
    <w:p w:rsidR="00C41500" w:rsidRPr="0025460F" w:rsidRDefault="00C41500" w:rsidP="008911E7">
      <w:pPr>
        <w:spacing w:after="150"/>
        <w:rPr>
          <w:rFonts w:ascii="Arial" w:hAnsi="Arial" w:cs="Arial"/>
          <w:i/>
          <w:color w:val="333333"/>
          <w:sz w:val="16"/>
          <w:szCs w:val="16"/>
        </w:rPr>
      </w:pPr>
      <w:r>
        <w:rPr>
          <w:rStyle w:val="Odkaznapoznmkupodiarou"/>
        </w:rPr>
        <w:footnoteRef/>
      </w:r>
      <w:r>
        <w:t xml:space="preserve"> </w:t>
      </w:r>
      <w:r w:rsidRPr="0025460F">
        <w:rPr>
          <w:rFonts w:ascii="Arial" w:hAnsi="Arial" w:cs="Arial"/>
          <w:i/>
          <w:sz w:val="16"/>
          <w:szCs w:val="16"/>
        </w:rPr>
        <w:t xml:space="preserve">Stránka DIKDA: </w:t>
      </w:r>
      <w:r w:rsidRPr="0025460F">
        <w:rPr>
          <w:rFonts w:ascii="Arial" w:hAnsi="Arial" w:cs="Arial"/>
          <w:i/>
          <w:color w:val="333333"/>
          <w:sz w:val="16"/>
          <w:szCs w:val="16"/>
        </w:rPr>
        <w:t xml:space="preserve">Digitálna knižnica a digitálny archív (DIKDA). </w:t>
      </w:r>
      <w:hyperlink r:id="rId3" w:history="1">
        <w:r w:rsidRPr="0025460F">
          <w:rPr>
            <w:rStyle w:val="Hypertextovprepojenie"/>
            <w:rFonts w:ascii="Arial" w:hAnsi="Arial" w:cs="Arial"/>
            <w:i/>
            <w:sz w:val="16"/>
            <w:szCs w:val="16"/>
          </w:rPr>
          <w:t>http://dikda.eu/stav-projektu/</w:t>
        </w:r>
      </w:hyperlink>
      <w:r w:rsidRPr="0025460F">
        <w:rPr>
          <w:rFonts w:ascii="Arial" w:hAnsi="Arial" w:cs="Arial"/>
          <w:i/>
          <w:color w:val="333333"/>
          <w:sz w:val="16"/>
          <w:szCs w:val="16"/>
        </w:rPr>
        <w:t xml:space="preserve">. Hlavným autorom projektu bol Dušan Katuščák, ktorý projekt pripravoval od roku 2005 do roku 2011. Zmluvu o poskytnutí nenávratného finančného príspevku z eurofondov podpísal v marci 2012. Následne ho minister kultúry nahradil nekompetentným manažmentom a z projektu sa realizovalo len malé torzo a finančné prostriedky sa využili extrémne neefektívne. Pôvodný Opis projektu (kolektívu autorov J. Dzivák, M. Čapkovič, O. Ardo, M. Hvolka, J. Gabrielová a i.), na základe ktorého bola uzatvorené zmluva: </w:t>
      </w:r>
      <w:hyperlink r:id="rId4" w:history="1">
        <w:r w:rsidRPr="0025460F">
          <w:rPr>
            <w:rStyle w:val="Hypertextovprepojenie"/>
            <w:rFonts w:ascii="Arial" w:hAnsi="Arial" w:cs="Arial"/>
            <w:i/>
            <w:sz w:val="16"/>
            <w:szCs w:val="16"/>
          </w:rPr>
          <w:t>https://dusan.katuscak.net/2013/01/20/dikda-digitalna-kniznica-a-digitalny-archiv_opis-projektu/</w:t>
        </w:r>
      </w:hyperlink>
      <w:r w:rsidRPr="0025460F">
        <w:rPr>
          <w:rFonts w:ascii="Arial" w:hAnsi="Arial" w:cs="Arial"/>
          <w:i/>
          <w:color w:val="333333"/>
          <w:sz w:val="16"/>
          <w:szCs w:val="16"/>
        </w:rPr>
        <w:t xml:space="preserve">. </w:t>
      </w:r>
    </w:p>
    <w:p w:rsidR="00C41500" w:rsidRPr="004E124B" w:rsidRDefault="00C41500" w:rsidP="008911E7">
      <w:pPr>
        <w:spacing w:after="150"/>
        <w:rPr>
          <w:rFonts w:ascii="Arial" w:hAnsi="Arial" w:cs="Arial"/>
          <w:color w:val="333333"/>
          <w:sz w:val="21"/>
          <w:szCs w:val="21"/>
        </w:rPr>
      </w:pPr>
    </w:p>
    <w:p w:rsidR="00C41500" w:rsidRDefault="00C41500" w:rsidP="008911E7">
      <w:pPr>
        <w:pStyle w:val="Textpoznmkypodiarou"/>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41500" w:rsidRDefault="00C41500" w:rsidP="00C41500">
    <w:pPr>
      <w:pStyle w:val="Hlavika"/>
      <w:ind w:firstLine="70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41500" w:rsidRDefault="00C41500" w:rsidP="00C41500">
    <w:pPr>
      <w:pStyle w:val="Hlavika"/>
      <w:tabs>
        <w:tab w:val="clear" w:pos="4536"/>
        <w:tab w:val="clear" w:pos="9072"/>
        <w:tab w:val="left" w:pos="3288"/>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D4AF8"/>
    <w:multiLevelType w:val="multilevel"/>
    <w:tmpl w:val="B0925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E43F47"/>
    <w:multiLevelType w:val="hybridMultilevel"/>
    <w:tmpl w:val="7EDA03D8"/>
    <w:lvl w:ilvl="0" w:tplc="CD945FD6">
      <w:numFmt w:val="bullet"/>
      <w:lvlText w:val="•"/>
      <w:lvlJc w:val="left"/>
      <w:pPr>
        <w:ind w:left="1445" w:hanging="361"/>
      </w:pPr>
      <w:rPr>
        <w:rFonts w:ascii="Times New Roman" w:eastAsia="Times New Roman" w:hAnsi="Times New Roman" w:cs="Times New Roman" w:hint="default"/>
        <w:color w:val="484848"/>
        <w:w w:val="101"/>
        <w:sz w:val="16"/>
        <w:szCs w:val="16"/>
      </w:rPr>
    </w:lvl>
    <w:lvl w:ilvl="1" w:tplc="1A2A466E">
      <w:numFmt w:val="bullet"/>
      <w:lvlText w:val="•"/>
      <w:lvlJc w:val="left"/>
      <w:pPr>
        <w:ind w:left="2180" w:hanging="361"/>
      </w:pPr>
      <w:rPr>
        <w:rFonts w:hint="default"/>
      </w:rPr>
    </w:lvl>
    <w:lvl w:ilvl="2" w:tplc="56D0C5DC">
      <w:numFmt w:val="bullet"/>
      <w:lvlText w:val="•"/>
      <w:lvlJc w:val="left"/>
      <w:pPr>
        <w:ind w:left="2772" w:hanging="361"/>
      </w:pPr>
      <w:rPr>
        <w:rFonts w:hint="default"/>
      </w:rPr>
    </w:lvl>
    <w:lvl w:ilvl="3" w:tplc="439E699A">
      <w:numFmt w:val="bullet"/>
      <w:lvlText w:val="•"/>
      <w:lvlJc w:val="left"/>
      <w:pPr>
        <w:ind w:left="3364" w:hanging="361"/>
      </w:pPr>
      <w:rPr>
        <w:rFonts w:hint="default"/>
      </w:rPr>
    </w:lvl>
    <w:lvl w:ilvl="4" w:tplc="926482C6">
      <w:numFmt w:val="bullet"/>
      <w:lvlText w:val="•"/>
      <w:lvlJc w:val="left"/>
      <w:pPr>
        <w:ind w:left="3957" w:hanging="361"/>
      </w:pPr>
      <w:rPr>
        <w:rFonts w:hint="default"/>
      </w:rPr>
    </w:lvl>
    <w:lvl w:ilvl="5" w:tplc="5F5A8B12">
      <w:numFmt w:val="bullet"/>
      <w:lvlText w:val="•"/>
      <w:lvlJc w:val="left"/>
      <w:pPr>
        <w:ind w:left="4549" w:hanging="361"/>
      </w:pPr>
      <w:rPr>
        <w:rFonts w:hint="default"/>
      </w:rPr>
    </w:lvl>
    <w:lvl w:ilvl="6" w:tplc="A476F610">
      <w:numFmt w:val="bullet"/>
      <w:lvlText w:val="•"/>
      <w:lvlJc w:val="left"/>
      <w:pPr>
        <w:ind w:left="5142" w:hanging="361"/>
      </w:pPr>
      <w:rPr>
        <w:rFonts w:hint="default"/>
      </w:rPr>
    </w:lvl>
    <w:lvl w:ilvl="7" w:tplc="7A6C2756">
      <w:numFmt w:val="bullet"/>
      <w:lvlText w:val="•"/>
      <w:lvlJc w:val="left"/>
      <w:pPr>
        <w:ind w:left="5734" w:hanging="361"/>
      </w:pPr>
      <w:rPr>
        <w:rFonts w:hint="default"/>
      </w:rPr>
    </w:lvl>
    <w:lvl w:ilvl="8" w:tplc="79CA9A0A">
      <w:numFmt w:val="bullet"/>
      <w:lvlText w:val="•"/>
      <w:lvlJc w:val="left"/>
      <w:pPr>
        <w:ind w:left="6327" w:hanging="361"/>
      </w:pPr>
      <w:rPr>
        <w:rFonts w:hint="default"/>
      </w:rPr>
    </w:lvl>
  </w:abstractNum>
  <w:abstractNum w:abstractNumId="2" w15:restartNumberingAfterBreak="0">
    <w:nsid w:val="051240B3"/>
    <w:multiLevelType w:val="multilevel"/>
    <w:tmpl w:val="C81C5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51811D2"/>
    <w:multiLevelType w:val="hybridMultilevel"/>
    <w:tmpl w:val="CE86988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 w15:restartNumberingAfterBreak="0">
    <w:nsid w:val="06353F7F"/>
    <w:multiLevelType w:val="multilevel"/>
    <w:tmpl w:val="61B86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7F91E95"/>
    <w:multiLevelType w:val="hybridMultilevel"/>
    <w:tmpl w:val="C1A8C18C"/>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 w15:restartNumberingAfterBreak="0">
    <w:nsid w:val="0DA35454"/>
    <w:multiLevelType w:val="multilevel"/>
    <w:tmpl w:val="10FAAB6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22342D"/>
    <w:multiLevelType w:val="hybridMultilevel"/>
    <w:tmpl w:val="9EE648A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15:restartNumberingAfterBreak="0">
    <w:nsid w:val="13BE0701"/>
    <w:multiLevelType w:val="multilevel"/>
    <w:tmpl w:val="AF4EB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40A706E"/>
    <w:multiLevelType w:val="multilevel"/>
    <w:tmpl w:val="0996039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49F5D6A"/>
    <w:multiLevelType w:val="multilevel"/>
    <w:tmpl w:val="D3B8C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5B02A20"/>
    <w:multiLevelType w:val="multilevel"/>
    <w:tmpl w:val="84089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6777F94"/>
    <w:multiLevelType w:val="multilevel"/>
    <w:tmpl w:val="3A10EC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9797A04"/>
    <w:multiLevelType w:val="multilevel"/>
    <w:tmpl w:val="A1363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F7F0DF1"/>
    <w:multiLevelType w:val="multilevel"/>
    <w:tmpl w:val="1ED2BF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FAC4E01"/>
    <w:multiLevelType w:val="hybridMultilevel"/>
    <w:tmpl w:val="9E7437A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6" w15:restartNumberingAfterBreak="0">
    <w:nsid w:val="257701B2"/>
    <w:multiLevelType w:val="multilevel"/>
    <w:tmpl w:val="929CE6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BF22623"/>
    <w:multiLevelType w:val="multilevel"/>
    <w:tmpl w:val="9452B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CC823F3"/>
    <w:multiLevelType w:val="multilevel"/>
    <w:tmpl w:val="ABD8F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DBF419F"/>
    <w:multiLevelType w:val="multilevel"/>
    <w:tmpl w:val="5866D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1606ED6"/>
    <w:multiLevelType w:val="multilevel"/>
    <w:tmpl w:val="8F9CE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2C61A69"/>
    <w:multiLevelType w:val="multilevel"/>
    <w:tmpl w:val="E3A86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4D46F69"/>
    <w:multiLevelType w:val="hybridMultilevel"/>
    <w:tmpl w:val="E0CEFFC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3" w15:restartNumberingAfterBreak="0">
    <w:nsid w:val="35C87BF1"/>
    <w:multiLevelType w:val="hybridMultilevel"/>
    <w:tmpl w:val="5290E22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4" w15:restartNumberingAfterBreak="0">
    <w:nsid w:val="39022E26"/>
    <w:multiLevelType w:val="multilevel"/>
    <w:tmpl w:val="F398B5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Nadpis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3D6D35C5"/>
    <w:multiLevelType w:val="multilevel"/>
    <w:tmpl w:val="210C47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DD26966"/>
    <w:multiLevelType w:val="hybridMultilevel"/>
    <w:tmpl w:val="896C600C"/>
    <w:lvl w:ilvl="0" w:tplc="178CDE7C">
      <w:numFmt w:val="bullet"/>
      <w:lvlText w:val="•"/>
      <w:lvlJc w:val="left"/>
      <w:pPr>
        <w:ind w:left="816" w:hanging="350"/>
      </w:pPr>
      <w:rPr>
        <w:rFonts w:ascii="Times New Roman" w:eastAsia="Times New Roman" w:hAnsi="Times New Roman" w:cs="Times New Roman" w:hint="default"/>
        <w:color w:val="545454"/>
        <w:w w:val="102"/>
        <w:sz w:val="16"/>
        <w:szCs w:val="16"/>
      </w:rPr>
    </w:lvl>
    <w:lvl w:ilvl="1" w:tplc="ED48A008">
      <w:numFmt w:val="bullet"/>
      <w:lvlText w:val="•"/>
      <w:lvlJc w:val="left"/>
      <w:pPr>
        <w:ind w:left="1326" w:hanging="350"/>
      </w:pPr>
      <w:rPr>
        <w:rFonts w:hint="default"/>
      </w:rPr>
    </w:lvl>
    <w:lvl w:ilvl="2" w:tplc="D516304E">
      <w:numFmt w:val="bullet"/>
      <w:lvlText w:val="•"/>
      <w:lvlJc w:val="left"/>
      <w:pPr>
        <w:ind w:left="1833" w:hanging="350"/>
      </w:pPr>
      <w:rPr>
        <w:rFonts w:hint="default"/>
      </w:rPr>
    </w:lvl>
    <w:lvl w:ilvl="3" w:tplc="9A36AF10">
      <w:numFmt w:val="bullet"/>
      <w:lvlText w:val="•"/>
      <w:lvlJc w:val="left"/>
      <w:pPr>
        <w:ind w:left="2340" w:hanging="350"/>
      </w:pPr>
      <w:rPr>
        <w:rFonts w:hint="default"/>
      </w:rPr>
    </w:lvl>
    <w:lvl w:ilvl="4" w:tplc="A98E3698">
      <w:numFmt w:val="bullet"/>
      <w:lvlText w:val="•"/>
      <w:lvlJc w:val="left"/>
      <w:pPr>
        <w:ind w:left="2847" w:hanging="350"/>
      </w:pPr>
      <w:rPr>
        <w:rFonts w:hint="default"/>
      </w:rPr>
    </w:lvl>
    <w:lvl w:ilvl="5" w:tplc="B26664EA">
      <w:numFmt w:val="bullet"/>
      <w:lvlText w:val="•"/>
      <w:lvlJc w:val="left"/>
      <w:pPr>
        <w:ind w:left="3354" w:hanging="350"/>
      </w:pPr>
      <w:rPr>
        <w:rFonts w:hint="default"/>
      </w:rPr>
    </w:lvl>
    <w:lvl w:ilvl="6" w:tplc="CF26622C">
      <w:numFmt w:val="bullet"/>
      <w:lvlText w:val="•"/>
      <w:lvlJc w:val="left"/>
      <w:pPr>
        <w:ind w:left="3860" w:hanging="350"/>
      </w:pPr>
      <w:rPr>
        <w:rFonts w:hint="default"/>
      </w:rPr>
    </w:lvl>
    <w:lvl w:ilvl="7" w:tplc="AD80826A">
      <w:numFmt w:val="bullet"/>
      <w:lvlText w:val="•"/>
      <w:lvlJc w:val="left"/>
      <w:pPr>
        <w:ind w:left="4367" w:hanging="350"/>
      </w:pPr>
      <w:rPr>
        <w:rFonts w:hint="default"/>
      </w:rPr>
    </w:lvl>
    <w:lvl w:ilvl="8" w:tplc="A6B87910">
      <w:numFmt w:val="bullet"/>
      <w:lvlText w:val="•"/>
      <w:lvlJc w:val="left"/>
      <w:pPr>
        <w:ind w:left="4874" w:hanging="350"/>
      </w:pPr>
      <w:rPr>
        <w:rFonts w:hint="default"/>
      </w:rPr>
    </w:lvl>
  </w:abstractNum>
  <w:abstractNum w:abstractNumId="27" w15:restartNumberingAfterBreak="0">
    <w:nsid w:val="3E3D7759"/>
    <w:multiLevelType w:val="multilevel"/>
    <w:tmpl w:val="EA2C196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15:restartNumberingAfterBreak="0">
    <w:nsid w:val="40511AE5"/>
    <w:multiLevelType w:val="hybridMultilevel"/>
    <w:tmpl w:val="EB2A4F5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9" w15:restartNumberingAfterBreak="0">
    <w:nsid w:val="414C4AD3"/>
    <w:multiLevelType w:val="multilevel"/>
    <w:tmpl w:val="812CF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31B3806"/>
    <w:multiLevelType w:val="multilevel"/>
    <w:tmpl w:val="20B05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45632C69"/>
    <w:multiLevelType w:val="multilevel"/>
    <w:tmpl w:val="D95C3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471C3D72"/>
    <w:multiLevelType w:val="multilevel"/>
    <w:tmpl w:val="18FE1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47A66483"/>
    <w:multiLevelType w:val="hybridMultilevel"/>
    <w:tmpl w:val="9218438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4" w15:restartNumberingAfterBreak="0">
    <w:nsid w:val="47E6085A"/>
    <w:multiLevelType w:val="multilevel"/>
    <w:tmpl w:val="1C648F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4B594D44"/>
    <w:multiLevelType w:val="multilevel"/>
    <w:tmpl w:val="6B60C98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6" w15:restartNumberingAfterBreak="0">
    <w:nsid w:val="4BB46BDA"/>
    <w:multiLevelType w:val="multilevel"/>
    <w:tmpl w:val="9048A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4C115B3D"/>
    <w:multiLevelType w:val="multilevel"/>
    <w:tmpl w:val="027EF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4C8F5EFF"/>
    <w:multiLevelType w:val="multilevel"/>
    <w:tmpl w:val="44666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54407164"/>
    <w:multiLevelType w:val="hybridMultilevel"/>
    <w:tmpl w:val="BD8E6838"/>
    <w:lvl w:ilvl="0" w:tplc="B97440D6">
      <w:start w:val="1"/>
      <w:numFmt w:val="decimal"/>
      <w:lvlText w:val="%1)"/>
      <w:lvlJc w:val="left"/>
      <w:pPr>
        <w:ind w:left="1460" w:hanging="365"/>
      </w:pPr>
      <w:rPr>
        <w:rFonts w:hint="default"/>
        <w:spacing w:val="-1"/>
        <w:w w:val="105"/>
      </w:rPr>
    </w:lvl>
    <w:lvl w:ilvl="1" w:tplc="BFAA4EBA">
      <w:numFmt w:val="bullet"/>
      <w:lvlText w:val="•"/>
      <w:lvlJc w:val="left"/>
      <w:pPr>
        <w:ind w:left="2065" w:hanging="365"/>
      </w:pPr>
      <w:rPr>
        <w:rFonts w:hint="default"/>
      </w:rPr>
    </w:lvl>
    <w:lvl w:ilvl="2" w:tplc="B110226E">
      <w:numFmt w:val="bullet"/>
      <w:lvlText w:val="•"/>
      <w:lvlJc w:val="left"/>
      <w:pPr>
        <w:ind w:left="2670" w:hanging="365"/>
      </w:pPr>
      <w:rPr>
        <w:rFonts w:hint="default"/>
      </w:rPr>
    </w:lvl>
    <w:lvl w:ilvl="3" w:tplc="3E34AA14">
      <w:numFmt w:val="bullet"/>
      <w:lvlText w:val="•"/>
      <w:lvlJc w:val="left"/>
      <w:pPr>
        <w:ind w:left="3275" w:hanging="365"/>
      </w:pPr>
      <w:rPr>
        <w:rFonts w:hint="default"/>
      </w:rPr>
    </w:lvl>
    <w:lvl w:ilvl="4" w:tplc="31B8B130">
      <w:numFmt w:val="bullet"/>
      <w:lvlText w:val="•"/>
      <w:lvlJc w:val="left"/>
      <w:pPr>
        <w:ind w:left="3880" w:hanging="365"/>
      </w:pPr>
      <w:rPr>
        <w:rFonts w:hint="default"/>
      </w:rPr>
    </w:lvl>
    <w:lvl w:ilvl="5" w:tplc="34586BFC">
      <w:numFmt w:val="bullet"/>
      <w:lvlText w:val="•"/>
      <w:lvlJc w:val="left"/>
      <w:pPr>
        <w:ind w:left="4486" w:hanging="365"/>
      </w:pPr>
      <w:rPr>
        <w:rFonts w:hint="default"/>
      </w:rPr>
    </w:lvl>
    <w:lvl w:ilvl="6" w:tplc="3236C872">
      <w:numFmt w:val="bullet"/>
      <w:lvlText w:val="•"/>
      <w:lvlJc w:val="left"/>
      <w:pPr>
        <w:ind w:left="5091" w:hanging="365"/>
      </w:pPr>
      <w:rPr>
        <w:rFonts w:hint="default"/>
      </w:rPr>
    </w:lvl>
    <w:lvl w:ilvl="7" w:tplc="6F243118">
      <w:numFmt w:val="bullet"/>
      <w:lvlText w:val="•"/>
      <w:lvlJc w:val="left"/>
      <w:pPr>
        <w:ind w:left="5696" w:hanging="365"/>
      </w:pPr>
      <w:rPr>
        <w:rFonts w:hint="default"/>
      </w:rPr>
    </w:lvl>
    <w:lvl w:ilvl="8" w:tplc="B55644E4">
      <w:numFmt w:val="bullet"/>
      <w:lvlText w:val="•"/>
      <w:lvlJc w:val="left"/>
      <w:pPr>
        <w:ind w:left="6301" w:hanging="365"/>
      </w:pPr>
      <w:rPr>
        <w:rFonts w:hint="default"/>
      </w:rPr>
    </w:lvl>
  </w:abstractNum>
  <w:abstractNum w:abstractNumId="40" w15:restartNumberingAfterBreak="0">
    <w:nsid w:val="56B934EF"/>
    <w:multiLevelType w:val="multilevel"/>
    <w:tmpl w:val="681EA13C"/>
    <w:lvl w:ilvl="0">
      <w:start w:val="1"/>
      <w:numFmt w:val="decimal"/>
      <w:lvlText w:val="%1."/>
      <w:lvlJc w:val="left"/>
      <w:pPr>
        <w:ind w:left="720" w:hanging="360"/>
      </w:pPr>
      <w:rPr>
        <w:rFont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586975CF"/>
    <w:multiLevelType w:val="multilevel"/>
    <w:tmpl w:val="AA786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5B062D9C"/>
    <w:multiLevelType w:val="hybridMultilevel"/>
    <w:tmpl w:val="C90A3C7C"/>
    <w:lvl w:ilvl="0" w:tplc="041B0001">
      <w:start w:val="1"/>
      <w:numFmt w:val="bullet"/>
      <w:lvlText w:val=""/>
      <w:lvlJc w:val="left"/>
      <w:pPr>
        <w:ind w:left="720" w:hanging="360"/>
      </w:pPr>
      <w:rPr>
        <w:rFonts w:ascii="Symbol" w:hAnsi="Symbol"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3" w15:restartNumberingAfterBreak="0">
    <w:nsid w:val="5F162B0A"/>
    <w:multiLevelType w:val="hybridMultilevel"/>
    <w:tmpl w:val="EE6E82FE"/>
    <w:lvl w:ilvl="0" w:tplc="0D025F06">
      <w:numFmt w:val="bullet"/>
      <w:lvlText w:val="•"/>
      <w:lvlJc w:val="left"/>
      <w:pPr>
        <w:ind w:left="1540" w:hanging="363"/>
      </w:pPr>
      <w:rPr>
        <w:rFonts w:ascii="Times New Roman" w:eastAsia="Times New Roman" w:hAnsi="Times New Roman" w:cs="Times New Roman" w:hint="default"/>
        <w:color w:val="444444"/>
        <w:w w:val="103"/>
        <w:sz w:val="16"/>
        <w:szCs w:val="16"/>
      </w:rPr>
    </w:lvl>
    <w:lvl w:ilvl="1" w:tplc="BC3857D2">
      <w:numFmt w:val="bullet"/>
      <w:lvlText w:val="•"/>
      <w:lvlJc w:val="left"/>
      <w:pPr>
        <w:ind w:left="2030" w:hanging="363"/>
      </w:pPr>
      <w:rPr>
        <w:rFonts w:hint="default"/>
      </w:rPr>
    </w:lvl>
    <w:lvl w:ilvl="2" w:tplc="A76C4838">
      <w:numFmt w:val="bullet"/>
      <w:lvlText w:val="•"/>
      <w:lvlJc w:val="left"/>
      <w:pPr>
        <w:ind w:left="2521" w:hanging="363"/>
      </w:pPr>
      <w:rPr>
        <w:rFonts w:hint="default"/>
      </w:rPr>
    </w:lvl>
    <w:lvl w:ilvl="3" w:tplc="24567962">
      <w:numFmt w:val="bullet"/>
      <w:lvlText w:val="•"/>
      <w:lvlJc w:val="left"/>
      <w:pPr>
        <w:ind w:left="3011" w:hanging="363"/>
      </w:pPr>
      <w:rPr>
        <w:rFonts w:hint="default"/>
      </w:rPr>
    </w:lvl>
    <w:lvl w:ilvl="4" w:tplc="22207058">
      <w:numFmt w:val="bullet"/>
      <w:lvlText w:val="•"/>
      <w:lvlJc w:val="left"/>
      <w:pPr>
        <w:ind w:left="3502" w:hanging="363"/>
      </w:pPr>
      <w:rPr>
        <w:rFonts w:hint="default"/>
      </w:rPr>
    </w:lvl>
    <w:lvl w:ilvl="5" w:tplc="4416738A">
      <w:numFmt w:val="bullet"/>
      <w:lvlText w:val="•"/>
      <w:lvlJc w:val="left"/>
      <w:pPr>
        <w:ind w:left="3993" w:hanging="363"/>
      </w:pPr>
      <w:rPr>
        <w:rFonts w:hint="default"/>
      </w:rPr>
    </w:lvl>
    <w:lvl w:ilvl="6" w:tplc="14320594">
      <w:numFmt w:val="bullet"/>
      <w:lvlText w:val="•"/>
      <w:lvlJc w:val="left"/>
      <w:pPr>
        <w:ind w:left="4483" w:hanging="363"/>
      </w:pPr>
      <w:rPr>
        <w:rFonts w:hint="default"/>
      </w:rPr>
    </w:lvl>
    <w:lvl w:ilvl="7" w:tplc="604E1FC8">
      <w:numFmt w:val="bullet"/>
      <w:lvlText w:val="•"/>
      <w:lvlJc w:val="left"/>
      <w:pPr>
        <w:ind w:left="4974" w:hanging="363"/>
      </w:pPr>
      <w:rPr>
        <w:rFonts w:hint="default"/>
      </w:rPr>
    </w:lvl>
    <w:lvl w:ilvl="8" w:tplc="B096FB42">
      <w:numFmt w:val="bullet"/>
      <w:lvlText w:val="•"/>
      <w:lvlJc w:val="left"/>
      <w:pPr>
        <w:ind w:left="5464" w:hanging="363"/>
      </w:pPr>
      <w:rPr>
        <w:rFonts w:hint="default"/>
      </w:rPr>
    </w:lvl>
  </w:abstractNum>
  <w:abstractNum w:abstractNumId="44" w15:restartNumberingAfterBreak="0">
    <w:nsid w:val="5F395271"/>
    <w:multiLevelType w:val="multilevel"/>
    <w:tmpl w:val="EFF8C5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60A96C91"/>
    <w:multiLevelType w:val="hybridMultilevel"/>
    <w:tmpl w:val="93CED6E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6" w15:restartNumberingAfterBreak="0">
    <w:nsid w:val="62593387"/>
    <w:multiLevelType w:val="multilevel"/>
    <w:tmpl w:val="088E9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645A2372"/>
    <w:multiLevelType w:val="multilevel"/>
    <w:tmpl w:val="FB14B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67905ED6"/>
    <w:multiLevelType w:val="hybridMultilevel"/>
    <w:tmpl w:val="F65A675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9" w15:restartNumberingAfterBreak="0">
    <w:nsid w:val="68596DE6"/>
    <w:multiLevelType w:val="hybridMultilevel"/>
    <w:tmpl w:val="E09A3934"/>
    <w:lvl w:ilvl="0" w:tplc="041B0001">
      <w:start w:val="1"/>
      <w:numFmt w:val="bullet"/>
      <w:lvlText w:val=""/>
      <w:lvlJc w:val="left"/>
      <w:pPr>
        <w:ind w:left="1800" w:hanging="360"/>
      </w:pPr>
      <w:rPr>
        <w:rFonts w:ascii="Symbol" w:hAnsi="Symbol" w:hint="default"/>
      </w:rPr>
    </w:lvl>
    <w:lvl w:ilvl="1" w:tplc="041B0003" w:tentative="1">
      <w:start w:val="1"/>
      <w:numFmt w:val="bullet"/>
      <w:lvlText w:val="o"/>
      <w:lvlJc w:val="left"/>
      <w:pPr>
        <w:ind w:left="2520" w:hanging="360"/>
      </w:pPr>
      <w:rPr>
        <w:rFonts w:ascii="Courier New" w:hAnsi="Courier New" w:cs="Courier New" w:hint="default"/>
      </w:rPr>
    </w:lvl>
    <w:lvl w:ilvl="2" w:tplc="041B0005" w:tentative="1">
      <w:start w:val="1"/>
      <w:numFmt w:val="bullet"/>
      <w:lvlText w:val=""/>
      <w:lvlJc w:val="left"/>
      <w:pPr>
        <w:ind w:left="3240" w:hanging="360"/>
      </w:pPr>
      <w:rPr>
        <w:rFonts w:ascii="Wingdings" w:hAnsi="Wingdings" w:hint="default"/>
      </w:rPr>
    </w:lvl>
    <w:lvl w:ilvl="3" w:tplc="041B0001" w:tentative="1">
      <w:start w:val="1"/>
      <w:numFmt w:val="bullet"/>
      <w:lvlText w:val=""/>
      <w:lvlJc w:val="left"/>
      <w:pPr>
        <w:ind w:left="3960" w:hanging="360"/>
      </w:pPr>
      <w:rPr>
        <w:rFonts w:ascii="Symbol" w:hAnsi="Symbol" w:hint="default"/>
      </w:rPr>
    </w:lvl>
    <w:lvl w:ilvl="4" w:tplc="041B0003" w:tentative="1">
      <w:start w:val="1"/>
      <w:numFmt w:val="bullet"/>
      <w:lvlText w:val="o"/>
      <w:lvlJc w:val="left"/>
      <w:pPr>
        <w:ind w:left="4680" w:hanging="360"/>
      </w:pPr>
      <w:rPr>
        <w:rFonts w:ascii="Courier New" w:hAnsi="Courier New" w:cs="Courier New" w:hint="default"/>
      </w:rPr>
    </w:lvl>
    <w:lvl w:ilvl="5" w:tplc="041B0005" w:tentative="1">
      <w:start w:val="1"/>
      <w:numFmt w:val="bullet"/>
      <w:lvlText w:val=""/>
      <w:lvlJc w:val="left"/>
      <w:pPr>
        <w:ind w:left="5400" w:hanging="360"/>
      </w:pPr>
      <w:rPr>
        <w:rFonts w:ascii="Wingdings" w:hAnsi="Wingdings" w:hint="default"/>
      </w:rPr>
    </w:lvl>
    <w:lvl w:ilvl="6" w:tplc="041B0001" w:tentative="1">
      <w:start w:val="1"/>
      <w:numFmt w:val="bullet"/>
      <w:lvlText w:val=""/>
      <w:lvlJc w:val="left"/>
      <w:pPr>
        <w:ind w:left="6120" w:hanging="360"/>
      </w:pPr>
      <w:rPr>
        <w:rFonts w:ascii="Symbol" w:hAnsi="Symbol" w:hint="default"/>
      </w:rPr>
    </w:lvl>
    <w:lvl w:ilvl="7" w:tplc="041B0003" w:tentative="1">
      <w:start w:val="1"/>
      <w:numFmt w:val="bullet"/>
      <w:lvlText w:val="o"/>
      <w:lvlJc w:val="left"/>
      <w:pPr>
        <w:ind w:left="6840" w:hanging="360"/>
      </w:pPr>
      <w:rPr>
        <w:rFonts w:ascii="Courier New" w:hAnsi="Courier New" w:cs="Courier New" w:hint="default"/>
      </w:rPr>
    </w:lvl>
    <w:lvl w:ilvl="8" w:tplc="041B0005" w:tentative="1">
      <w:start w:val="1"/>
      <w:numFmt w:val="bullet"/>
      <w:lvlText w:val=""/>
      <w:lvlJc w:val="left"/>
      <w:pPr>
        <w:ind w:left="7560" w:hanging="360"/>
      </w:pPr>
      <w:rPr>
        <w:rFonts w:ascii="Wingdings" w:hAnsi="Wingdings" w:hint="default"/>
      </w:rPr>
    </w:lvl>
  </w:abstractNum>
  <w:abstractNum w:abstractNumId="50" w15:restartNumberingAfterBreak="0">
    <w:nsid w:val="68A310C0"/>
    <w:multiLevelType w:val="multilevel"/>
    <w:tmpl w:val="AF62F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6A64593F"/>
    <w:multiLevelType w:val="hybridMultilevel"/>
    <w:tmpl w:val="F818764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2" w15:restartNumberingAfterBreak="0">
    <w:nsid w:val="6BF84A59"/>
    <w:multiLevelType w:val="multilevel"/>
    <w:tmpl w:val="F670C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6C194AB7"/>
    <w:multiLevelType w:val="multilevel"/>
    <w:tmpl w:val="326EF4A8"/>
    <w:lvl w:ilvl="0">
      <w:start w:val="1"/>
      <w:numFmt w:val="decimal"/>
      <w:lvlText w:val="%1"/>
      <w:lvlJc w:val="left"/>
      <w:pPr>
        <w:ind w:left="1008" w:hanging="432"/>
      </w:pPr>
      <w:rPr>
        <w:rFonts w:hint="default"/>
      </w:rPr>
    </w:lvl>
    <w:lvl w:ilvl="1">
      <w:start w:val="1"/>
      <w:numFmt w:val="decimal"/>
      <w:lvlText w:val="%1.%2"/>
      <w:lvlJc w:val="left"/>
      <w:pPr>
        <w:ind w:left="1152" w:hanging="576"/>
      </w:pPr>
      <w:rPr>
        <w:rFonts w:hint="default"/>
      </w:rPr>
    </w:lvl>
    <w:lvl w:ilvl="2">
      <w:start w:val="1"/>
      <w:numFmt w:val="decimal"/>
      <w:lvlText w:val="%1.%2.%3"/>
      <w:lvlJc w:val="left"/>
      <w:pPr>
        <w:ind w:left="1296" w:hanging="720"/>
      </w:pPr>
      <w:rPr>
        <w:rFonts w:hint="default"/>
      </w:rPr>
    </w:lvl>
    <w:lvl w:ilvl="3">
      <w:start w:val="1"/>
      <w:numFmt w:val="decimal"/>
      <w:lvlText w:val="%1.%2.%3.%4"/>
      <w:lvlJc w:val="left"/>
      <w:pPr>
        <w:ind w:left="1440" w:hanging="864"/>
      </w:pPr>
      <w:rPr>
        <w:rFonts w:hint="default"/>
      </w:rPr>
    </w:lvl>
    <w:lvl w:ilvl="4">
      <w:start w:val="1"/>
      <w:numFmt w:val="decimal"/>
      <w:lvlText w:val="%1.%2.%3.%4.%5"/>
      <w:lvlJc w:val="left"/>
      <w:pPr>
        <w:ind w:left="1584" w:hanging="1008"/>
      </w:pPr>
      <w:rPr>
        <w:rFonts w:hint="default"/>
      </w:rPr>
    </w:lvl>
    <w:lvl w:ilvl="5">
      <w:start w:val="1"/>
      <w:numFmt w:val="decimal"/>
      <w:lvlText w:val="%1.%2.%3.%4.%5.%6"/>
      <w:lvlJc w:val="left"/>
      <w:pPr>
        <w:ind w:left="1728" w:hanging="1152"/>
      </w:pPr>
      <w:rPr>
        <w:rFonts w:hint="default"/>
      </w:rPr>
    </w:lvl>
    <w:lvl w:ilvl="6">
      <w:start w:val="1"/>
      <w:numFmt w:val="decimal"/>
      <w:lvlText w:val="%1.%2.%3.%4.%5.%6.%7"/>
      <w:lvlJc w:val="left"/>
      <w:pPr>
        <w:ind w:left="1872" w:hanging="1296"/>
      </w:pPr>
      <w:rPr>
        <w:rFonts w:hint="default"/>
      </w:rPr>
    </w:lvl>
    <w:lvl w:ilvl="7">
      <w:start w:val="1"/>
      <w:numFmt w:val="decimal"/>
      <w:lvlText w:val="%1.%2.%3.%4.%5.%6.%7.%8"/>
      <w:lvlJc w:val="left"/>
      <w:pPr>
        <w:ind w:left="2016" w:hanging="1440"/>
      </w:pPr>
      <w:rPr>
        <w:rFonts w:hint="default"/>
      </w:rPr>
    </w:lvl>
    <w:lvl w:ilvl="8">
      <w:start w:val="1"/>
      <w:numFmt w:val="decimal"/>
      <w:lvlText w:val="%1.%2.%3.%4.%5.%6.%7.%8.%9"/>
      <w:lvlJc w:val="left"/>
      <w:pPr>
        <w:ind w:left="2160" w:hanging="1584"/>
      </w:pPr>
      <w:rPr>
        <w:rFonts w:hint="default"/>
      </w:rPr>
    </w:lvl>
  </w:abstractNum>
  <w:abstractNum w:abstractNumId="54" w15:restartNumberingAfterBreak="0">
    <w:nsid w:val="6C443ADD"/>
    <w:multiLevelType w:val="multilevel"/>
    <w:tmpl w:val="D5CED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6D9F2EB4"/>
    <w:multiLevelType w:val="multilevel"/>
    <w:tmpl w:val="9C887C02"/>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E48119D"/>
    <w:multiLevelType w:val="hybridMultilevel"/>
    <w:tmpl w:val="DC30C13C"/>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7" w15:restartNumberingAfterBreak="0">
    <w:nsid w:val="6E9B043A"/>
    <w:multiLevelType w:val="multilevel"/>
    <w:tmpl w:val="91620A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6EC84283"/>
    <w:multiLevelType w:val="hybridMultilevel"/>
    <w:tmpl w:val="E0E4147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9" w15:restartNumberingAfterBreak="0">
    <w:nsid w:val="73C63D2D"/>
    <w:multiLevelType w:val="multilevel"/>
    <w:tmpl w:val="3D425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73CF2200"/>
    <w:multiLevelType w:val="multilevel"/>
    <w:tmpl w:val="FF643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744C5A77"/>
    <w:multiLevelType w:val="multilevel"/>
    <w:tmpl w:val="92148F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76A01FED"/>
    <w:multiLevelType w:val="multilevel"/>
    <w:tmpl w:val="FE0CB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77A71B97"/>
    <w:multiLevelType w:val="hybridMultilevel"/>
    <w:tmpl w:val="632C068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4" w15:restartNumberingAfterBreak="0">
    <w:nsid w:val="787E4D9D"/>
    <w:multiLevelType w:val="multilevel"/>
    <w:tmpl w:val="8A5A1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7A375DD6"/>
    <w:multiLevelType w:val="multilevel"/>
    <w:tmpl w:val="36AA9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7BB65B22"/>
    <w:multiLevelType w:val="multilevel"/>
    <w:tmpl w:val="CB24AD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7CA506D4"/>
    <w:multiLevelType w:val="multilevel"/>
    <w:tmpl w:val="040CC1B2"/>
    <w:lvl w:ilvl="0">
      <w:start w:val="1"/>
      <w:numFmt w:val="decimal"/>
      <w:pStyle w:val="Nadpis1"/>
      <w:lvlText w:val="%1"/>
      <w:lvlJc w:val="left"/>
      <w:pPr>
        <w:ind w:left="-146" w:hanging="432"/>
      </w:pPr>
      <w:rPr>
        <w:rFonts w:hint="default"/>
      </w:rPr>
    </w:lvl>
    <w:lvl w:ilvl="1">
      <w:start w:val="1"/>
      <w:numFmt w:val="decimal"/>
      <w:pStyle w:val="Nadpis2"/>
      <w:lvlText w:val="%1.%2"/>
      <w:lvlJc w:val="left"/>
      <w:pPr>
        <w:ind w:left="-2" w:hanging="576"/>
      </w:pPr>
      <w:rPr>
        <w:rFonts w:hint="default"/>
      </w:rPr>
    </w:lvl>
    <w:lvl w:ilvl="2">
      <w:start w:val="1"/>
      <w:numFmt w:val="decimal"/>
      <w:pStyle w:val="Nadpis3"/>
      <w:lvlText w:val="%1.%2.%3"/>
      <w:lvlJc w:val="left"/>
      <w:pPr>
        <w:ind w:left="142" w:hanging="720"/>
      </w:pPr>
      <w:rPr>
        <w:rFonts w:hint="default"/>
      </w:rPr>
    </w:lvl>
    <w:lvl w:ilvl="3">
      <w:start w:val="1"/>
      <w:numFmt w:val="decimal"/>
      <w:pStyle w:val="Nadpis40"/>
      <w:lvlText w:val="%1.%2.%3.%4"/>
      <w:lvlJc w:val="left"/>
      <w:pPr>
        <w:ind w:left="286" w:hanging="864"/>
      </w:pPr>
      <w:rPr>
        <w:rFonts w:hint="default"/>
      </w:rPr>
    </w:lvl>
    <w:lvl w:ilvl="4">
      <w:start w:val="1"/>
      <w:numFmt w:val="decimal"/>
      <w:pStyle w:val="Nadpis5"/>
      <w:lvlText w:val="%1.%2.%3.%4.%5"/>
      <w:lvlJc w:val="left"/>
      <w:pPr>
        <w:ind w:left="430" w:hanging="1008"/>
      </w:pPr>
      <w:rPr>
        <w:rFonts w:hint="default"/>
      </w:rPr>
    </w:lvl>
    <w:lvl w:ilvl="5">
      <w:start w:val="1"/>
      <w:numFmt w:val="decimal"/>
      <w:pStyle w:val="Nadpis6"/>
      <w:lvlText w:val="%1.%2.%3.%4.%5.%6"/>
      <w:lvlJc w:val="left"/>
      <w:pPr>
        <w:ind w:left="574" w:hanging="1152"/>
      </w:pPr>
      <w:rPr>
        <w:rFonts w:hint="default"/>
      </w:rPr>
    </w:lvl>
    <w:lvl w:ilvl="6">
      <w:start w:val="1"/>
      <w:numFmt w:val="decimal"/>
      <w:pStyle w:val="Nadpis7"/>
      <w:lvlText w:val="%1.%2.%3.%4.%5.%6.%7"/>
      <w:lvlJc w:val="left"/>
      <w:pPr>
        <w:ind w:left="718" w:hanging="1296"/>
      </w:pPr>
      <w:rPr>
        <w:rFonts w:hint="default"/>
      </w:rPr>
    </w:lvl>
    <w:lvl w:ilvl="7">
      <w:start w:val="1"/>
      <w:numFmt w:val="decimal"/>
      <w:pStyle w:val="Nadpis8"/>
      <w:lvlText w:val="%1.%2.%3.%4.%5.%6.%7.%8"/>
      <w:lvlJc w:val="left"/>
      <w:pPr>
        <w:ind w:left="862" w:hanging="1440"/>
      </w:pPr>
      <w:rPr>
        <w:rFonts w:hint="default"/>
      </w:rPr>
    </w:lvl>
    <w:lvl w:ilvl="8">
      <w:start w:val="1"/>
      <w:numFmt w:val="decimal"/>
      <w:pStyle w:val="Nadpis9"/>
      <w:lvlText w:val="%1.%2.%3.%4.%5.%6.%7.%8.%9"/>
      <w:lvlJc w:val="left"/>
      <w:pPr>
        <w:ind w:left="1006" w:hanging="1584"/>
      </w:pPr>
      <w:rPr>
        <w:rFonts w:hint="default"/>
      </w:rPr>
    </w:lvl>
  </w:abstractNum>
  <w:abstractNum w:abstractNumId="68" w15:restartNumberingAfterBreak="0">
    <w:nsid w:val="7D4D4EFB"/>
    <w:multiLevelType w:val="hybridMultilevel"/>
    <w:tmpl w:val="51BE52D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9" w15:restartNumberingAfterBreak="0">
    <w:nsid w:val="7E6C468A"/>
    <w:multiLevelType w:val="multilevel"/>
    <w:tmpl w:val="B8ECE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7FF65817"/>
    <w:multiLevelType w:val="multilevel"/>
    <w:tmpl w:val="46D6E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4"/>
  </w:num>
  <w:num w:numId="2">
    <w:abstractNumId w:val="55"/>
  </w:num>
  <w:num w:numId="3">
    <w:abstractNumId w:val="0"/>
  </w:num>
  <w:num w:numId="4">
    <w:abstractNumId w:val="34"/>
  </w:num>
  <w:num w:numId="5">
    <w:abstractNumId w:val="13"/>
  </w:num>
  <w:num w:numId="6">
    <w:abstractNumId w:val="6"/>
  </w:num>
  <w:num w:numId="7">
    <w:abstractNumId w:val="35"/>
  </w:num>
  <w:num w:numId="8">
    <w:abstractNumId w:val="22"/>
  </w:num>
  <w:num w:numId="9">
    <w:abstractNumId w:val="18"/>
  </w:num>
  <w:num w:numId="10">
    <w:abstractNumId w:val="23"/>
  </w:num>
  <w:num w:numId="11">
    <w:abstractNumId w:val="28"/>
  </w:num>
  <w:num w:numId="12">
    <w:abstractNumId w:val="3"/>
  </w:num>
  <w:num w:numId="13">
    <w:abstractNumId w:val="45"/>
  </w:num>
  <w:num w:numId="14">
    <w:abstractNumId w:val="7"/>
  </w:num>
  <w:num w:numId="15">
    <w:abstractNumId w:val="33"/>
  </w:num>
  <w:num w:numId="16">
    <w:abstractNumId w:val="49"/>
  </w:num>
  <w:num w:numId="17">
    <w:abstractNumId w:val="56"/>
  </w:num>
  <w:num w:numId="18">
    <w:abstractNumId w:val="51"/>
  </w:num>
  <w:num w:numId="19">
    <w:abstractNumId w:val="5"/>
  </w:num>
  <w:num w:numId="20">
    <w:abstractNumId w:val="15"/>
  </w:num>
  <w:num w:numId="21">
    <w:abstractNumId w:val="48"/>
  </w:num>
  <w:num w:numId="22">
    <w:abstractNumId w:val="14"/>
  </w:num>
  <w:num w:numId="23">
    <w:abstractNumId w:val="42"/>
  </w:num>
  <w:num w:numId="24">
    <w:abstractNumId w:val="40"/>
  </w:num>
  <w:num w:numId="25">
    <w:abstractNumId w:val="2"/>
  </w:num>
  <w:num w:numId="26">
    <w:abstractNumId w:val="11"/>
  </w:num>
  <w:num w:numId="27">
    <w:abstractNumId w:val="31"/>
  </w:num>
  <w:num w:numId="28">
    <w:abstractNumId w:val="70"/>
  </w:num>
  <w:num w:numId="29">
    <w:abstractNumId w:val="41"/>
  </w:num>
  <w:num w:numId="30">
    <w:abstractNumId w:val="16"/>
  </w:num>
  <w:num w:numId="31">
    <w:abstractNumId w:val="61"/>
  </w:num>
  <w:num w:numId="32">
    <w:abstractNumId w:val="17"/>
  </w:num>
  <w:num w:numId="33">
    <w:abstractNumId w:val="62"/>
  </w:num>
  <w:num w:numId="34">
    <w:abstractNumId w:val="12"/>
  </w:num>
  <w:num w:numId="35">
    <w:abstractNumId w:val="50"/>
  </w:num>
  <w:num w:numId="36">
    <w:abstractNumId w:val="8"/>
  </w:num>
  <w:num w:numId="37">
    <w:abstractNumId w:val="19"/>
  </w:num>
  <w:num w:numId="38">
    <w:abstractNumId w:val="44"/>
  </w:num>
  <w:num w:numId="39">
    <w:abstractNumId w:val="10"/>
  </w:num>
  <w:num w:numId="40">
    <w:abstractNumId w:val="65"/>
  </w:num>
  <w:num w:numId="41">
    <w:abstractNumId w:val="37"/>
  </w:num>
  <w:num w:numId="42">
    <w:abstractNumId w:val="69"/>
  </w:num>
  <w:num w:numId="43">
    <w:abstractNumId w:val="64"/>
  </w:num>
  <w:num w:numId="44">
    <w:abstractNumId w:val="29"/>
  </w:num>
  <w:num w:numId="45">
    <w:abstractNumId w:val="54"/>
  </w:num>
  <w:num w:numId="46">
    <w:abstractNumId w:val="4"/>
  </w:num>
  <w:num w:numId="47">
    <w:abstractNumId w:val="21"/>
  </w:num>
  <w:num w:numId="48">
    <w:abstractNumId w:val="46"/>
  </w:num>
  <w:num w:numId="49">
    <w:abstractNumId w:val="20"/>
  </w:num>
  <w:num w:numId="50">
    <w:abstractNumId w:val="47"/>
  </w:num>
  <w:num w:numId="51">
    <w:abstractNumId w:val="30"/>
  </w:num>
  <w:num w:numId="52">
    <w:abstractNumId w:val="25"/>
  </w:num>
  <w:num w:numId="53">
    <w:abstractNumId w:val="57"/>
  </w:num>
  <w:num w:numId="54">
    <w:abstractNumId w:val="38"/>
  </w:num>
  <w:num w:numId="55">
    <w:abstractNumId w:val="59"/>
  </w:num>
  <w:num w:numId="56">
    <w:abstractNumId w:val="52"/>
  </w:num>
  <w:num w:numId="57">
    <w:abstractNumId w:val="60"/>
  </w:num>
  <w:num w:numId="58">
    <w:abstractNumId w:val="32"/>
  </w:num>
  <w:num w:numId="59">
    <w:abstractNumId w:val="66"/>
  </w:num>
  <w:num w:numId="60">
    <w:abstractNumId w:val="36"/>
  </w:num>
  <w:num w:numId="61">
    <w:abstractNumId w:val="1"/>
  </w:num>
  <w:num w:numId="62">
    <w:abstractNumId w:val="26"/>
  </w:num>
  <w:num w:numId="63">
    <w:abstractNumId w:val="43"/>
  </w:num>
  <w:num w:numId="64">
    <w:abstractNumId w:val="39"/>
  </w:num>
  <w:num w:numId="65">
    <w:abstractNumId w:val="68"/>
  </w:num>
  <w:num w:numId="66">
    <w:abstractNumId w:val="63"/>
  </w:num>
  <w:num w:numId="67">
    <w:abstractNumId w:val="27"/>
  </w:num>
  <w:num w:numId="68">
    <w:abstractNumId w:val="9"/>
  </w:num>
  <w:num w:numId="69">
    <w:abstractNumId w:val="58"/>
  </w:num>
  <w:num w:numId="70">
    <w:abstractNumId w:val="67"/>
  </w:num>
  <w:num w:numId="71">
    <w:abstractNumId w:val="53"/>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6"/>
  <w:hideSpellingErrors/>
  <w:proofState w:grammar="clean"/>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2905"/>
    <w:rsid w:val="00002493"/>
    <w:rsid w:val="00005AB8"/>
    <w:rsid w:val="00011C23"/>
    <w:rsid w:val="00042FCD"/>
    <w:rsid w:val="00047507"/>
    <w:rsid w:val="00051F81"/>
    <w:rsid w:val="0008395E"/>
    <w:rsid w:val="000A289E"/>
    <w:rsid w:val="000A431D"/>
    <w:rsid w:val="000B0D2A"/>
    <w:rsid w:val="000C44B3"/>
    <w:rsid w:val="000E543D"/>
    <w:rsid w:val="000F1F5D"/>
    <w:rsid w:val="000F4D74"/>
    <w:rsid w:val="00117B0A"/>
    <w:rsid w:val="00143DC8"/>
    <w:rsid w:val="001511B5"/>
    <w:rsid w:val="001564A8"/>
    <w:rsid w:val="001619A1"/>
    <w:rsid w:val="00172C5B"/>
    <w:rsid w:val="001A5C23"/>
    <w:rsid w:val="001C42A9"/>
    <w:rsid w:val="001E00CE"/>
    <w:rsid w:val="001F7B67"/>
    <w:rsid w:val="00217B04"/>
    <w:rsid w:val="0023097B"/>
    <w:rsid w:val="0025460F"/>
    <w:rsid w:val="00276FC6"/>
    <w:rsid w:val="002916BF"/>
    <w:rsid w:val="002A6AEA"/>
    <w:rsid w:val="002B2905"/>
    <w:rsid w:val="002C5F96"/>
    <w:rsid w:val="002D6B0F"/>
    <w:rsid w:val="00326130"/>
    <w:rsid w:val="00326229"/>
    <w:rsid w:val="003374C2"/>
    <w:rsid w:val="00343D30"/>
    <w:rsid w:val="0034458C"/>
    <w:rsid w:val="00357C35"/>
    <w:rsid w:val="00366C8C"/>
    <w:rsid w:val="003A55DB"/>
    <w:rsid w:val="003C435C"/>
    <w:rsid w:val="003C4443"/>
    <w:rsid w:val="003D0D28"/>
    <w:rsid w:val="003D7DD8"/>
    <w:rsid w:val="00415371"/>
    <w:rsid w:val="00455F0B"/>
    <w:rsid w:val="004C5371"/>
    <w:rsid w:val="004E102F"/>
    <w:rsid w:val="004E124B"/>
    <w:rsid w:val="004E4CE1"/>
    <w:rsid w:val="00567ACD"/>
    <w:rsid w:val="00582AF4"/>
    <w:rsid w:val="00582F1B"/>
    <w:rsid w:val="00587D0E"/>
    <w:rsid w:val="005A1956"/>
    <w:rsid w:val="005B14AC"/>
    <w:rsid w:val="006215BD"/>
    <w:rsid w:val="00623194"/>
    <w:rsid w:val="0062396B"/>
    <w:rsid w:val="006264A9"/>
    <w:rsid w:val="00654CD6"/>
    <w:rsid w:val="0069746B"/>
    <w:rsid w:val="006B4DE6"/>
    <w:rsid w:val="006C7826"/>
    <w:rsid w:val="006D03AF"/>
    <w:rsid w:val="006D27FD"/>
    <w:rsid w:val="006E04A7"/>
    <w:rsid w:val="006F0E14"/>
    <w:rsid w:val="00724C60"/>
    <w:rsid w:val="007379A9"/>
    <w:rsid w:val="00743EEE"/>
    <w:rsid w:val="00760ADB"/>
    <w:rsid w:val="007732B1"/>
    <w:rsid w:val="007774F9"/>
    <w:rsid w:val="007A5DD3"/>
    <w:rsid w:val="007C4732"/>
    <w:rsid w:val="007D3EA7"/>
    <w:rsid w:val="007D6C35"/>
    <w:rsid w:val="008070F5"/>
    <w:rsid w:val="00812469"/>
    <w:rsid w:val="00817620"/>
    <w:rsid w:val="00846914"/>
    <w:rsid w:val="0084796F"/>
    <w:rsid w:val="00861DDD"/>
    <w:rsid w:val="008911E7"/>
    <w:rsid w:val="008A4D59"/>
    <w:rsid w:val="008E482F"/>
    <w:rsid w:val="00904D2F"/>
    <w:rsid w:val="00932E90"/>
    <w:rsid w:val="00934470"/>
    <w:rsid w:val="009626C5"/>
    <w:rsid w:val="009627CE"/>
    <w:rsid w:val="00975B78"/>
    <w:rsid w:val="00984394"/>
    <w:rsid w:val="009C0AD3"/>
    <w:rsid w:val="009C1604"/>
    <w:rsid w:val="009F353E"/>
    <w:rsid w:val="00A43798"/>
    <w:rsid w:val="00A81CFD"/>
    <w:rsid w:val="00AA0F99"/>
    <w:rsid w:val="00AA6370"/>
    <w:rsid w:val="00AB636E"/>
    <w:rsid w:val="00AD65FB"/>
    <w:rsid w:val="00AF0440"/>
    <w:rsid w:val="00AF6B6E"/>
    <w:rsid w:val="00B03D24"/>
    <w:rsid w:val="00B16655"/>
    <w:rsid w:val="00B17334"/>
    <w:rsid w:val="00B2119A"/>
    <w:rsid w:val="00B314D5"/>
    <w:rsid w:val="00B34182"/>
    <w:rsid w:val="00B51FD0"/>
    <w:rsid w:val="00B63D0B"/>
    <w:rsid w:val="00B77746"/>
    <w:rsid w:val="00B93F71"/>
    <w:rsid w:val="00C216ED"/>
    <w:rsid w:val="00C26987"/>
    <w:rsid w:val="00C300A4"/>
    <w:rsid w:val="00C41500"/>
    <w:rsid w:val="00C421F9"/>
    <w:rsid w:val="00C644F9"/>
    <w:rsid w:val="00CB0113"/>
    <w:rsid w:val="00CB6FB9"/>
    <w:rsid w:val="00CC0FB3"/>
    <w:rsid w:val="00CD3335"/>
    <w:rsid w:val="00CF33D7"/>
    <w:rsid w:val="00D04DE2"/>
    <w:rsid w:val="00D13188"/>
    <w:rsid w:val="00D156B6"/>
    <w:rsid w:val="00D16B58"/>
    <w:rsid w:val="00D27DAB"/>
    <w:rsid w:val="00DA0900"/>
    <w:rsid w:val="00DA11EB"/>
    <w:rsid w:val="00DE2660"/>
    <w:rsid w:val="00DF71F9"/>
    <w:rsid w:val="00E05511"/>
    <w:rsid w:val="00E17E02"/>
    <w:rsid w:val="00E30302"/>
    <w:rsid w:val="00E46FF2"/>
    <w:rsid w:val="00E74227"/>
    <w:rsid w:val="00E83F72"/>
    <w:rsid w:val="00E95B30"/>
    <w:rsid w:val="00EC5F57"/>
    <w:rsid w:val="00EC61F0"/>
    <w:rsid w:val="00EE23B8"/>
    <w:rsid w:val="00EE7257"/>
    <w:rsid w:val="00F008D7"/>
    <w:rsid w:val="00F02C95"/>
    <w:rsid w:val="00F06F37"/>
    <w:rsid w:val="00F23EED"/>
    <w:rsid w:val="00F53FC9"/>
    <w:rsid w:val="00F73BAF"/>
    <w:rsid w:val="00F74189"/>
    <w:rsid w:val="00F823ED"/>
    <w:rsid w:val="00FA226C"/>
    <w:rsid w:val="00FC03F0"/>
    <w:rsid w:val="00FC4094"/>
    <w:rsid w:val="00FE198E"/>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efaultImageDpi w14:val="32767"/>
  <w15:chartTrackingRefBased/>
  <w15:docId w15:val="{CB8A9655-57F4-0640-9BDA-894C555BA6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sk-SK"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1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lny">
    <w:name w:val="Normal"/>
    <w:qFormat/>
    <w:rsid w:val="004E124B"/>
    <w:rPr>
      <w:rFonts w:ascii="Times New Roman" w:eastAsia="Times New Roman" w:hAnsi="Times New Roman" w:cs="Times New Roman"/>
      <w:lang w:eastAsia="sk-SK"/>
    </w:rPr>
  </w:style>
  <w:style w:type="paragraph" w:styleId="Nadpis1">
    <w:name w:val="heading 1"/>
    <w:basedOn w:val="Normlny"/>
    <w:next w:val="Normlny"/>
    <w:link w:val="Nadpis1Char"/>
    <w:autoRedefine/>
    <w:uiPriority w:val="9"/>
    <w:qFormat/>
    <w:rsid w:val="00D16B58"/>
    <w:pPr>
      <w:keepNext/>
      <w:keepLines/>
      <w:numPr>
        <w:numId w:val="70"/>
      </w:numPr>
      <w:autoSpaceDE w:val="0"/>
      <w:autoSpaceDN w:val="0"/>
      <w:spacing w:before="120" w:after="240"/>
      <w:contextualSpacing/>
      <w:outlineLvl w:val="0"/>
    </w:pPr>
    <w:rPr>
      <w:rFonts w:ascii="Arial Unicode MS" w:eastAsia="Arial Unicode MS" w:hAnsi="Arial Unicode MS" w:cs="Times New Roman (Nadpisy CS)"/>
      <w:b/>
      <w:bCs/>
      <w:smallCaps/>
      <w:color w:val="000000" w:themeColor="text1"/>
      <w:szCs w:val="20"/>
      <w:lang w:val="cs-CZ"/>
    </w:rPr>
  </w:style>
  <w:style w:type="paragraph" w:styleId="Nadpis2">
    <w:name w:val="heading 2"/>
    <w:basedOn w:val="Nadpis1"/>
    <w:next w:val="Normlny"/>
    <w:link w:val="Nadpis2Char"/>
    <w:autoRedefine/>
    <w:uiPriority w:val="9"/>
    <w:unhideWhenUsed/>
    <w:qFormat/>
    <w:rsid w:val="00D16B58"/>
    <w:pPr>
      <w:numPr>
        <w:ilvl w:val="1"/>
      </w:numPr>
      <w:spacing w:before="240" w:after="120"/>
      <w:outlineLvl w:val="1"/>
    </w:pPr>
    <w:rPr>
      <w:rFonts w:ascii="Arial" w:hAnsi="Arial" w:cs="Arial"/>
      <w:bCs w:val="0"/>
      <w:smallCaps w:val="0"/>
      <w:color w:val="5D5D5D"/>
      <w:szCs w:val="24"/>
    </w:rPr>
  </w:style>
  <w:style w:type="paragraph" w:styleId="Nadpis3">
    <w:name w:val="heading 3"/>
    <w:basedOn w:val="Nadpis2"/>
    <w:next w:val="Normlny"/>
    <w:link w:val="Nadpis3Char"/>
    <w:autoRedefine/>
    <w:unhideWhenUsed/>
    <w:qFormat/>
    <w:rsid w:val="00D16B58"/>
    <w:pPr>
      <w:numPr>
        <w:ilvl w:val="2"/>
      </w:numPr>
      <w:outlineLvl w:val="2"/>
    </w:pPr>
    <w:rPr>
      <w:rFonts w:ascii="Times" w:hAnsi="Times"/>
      <w:b w:val="0"/>
      <w:smallCaps/>
    </w:rPr>
  </w:style>
  <w:style w:type="paragraph" w:styleId="Nadpis40">
    <w:name w:val="heading 4"/>
    <w:basedOn w:val="Normlny"/>
    <w:next w:val="Normlny"/>
    <w:link w:val="Nadpis4Char"/>
    <w:uiPriority w:val="9"/>
    <w:unhideWhenUsed/>
    <w:qFormat/>
    <w:rsid w:val="00D16B58"/>
    <w:pPr>
      <w:keepNext/>
      <w:keepLines/>
      <w:numPr>
        <w:ilvl w:val="3"/>
        <w:numId w:val="70"/>
      </w:numPr>
      <w:spacing w:before="40"/>
      <w:outlineLvl w:val="3"/>
    </w:pPr>
    <w:rPr>
      <w:rFonts w:asciiTheme="majorHAnsi" w:eastAsiaTheme="majorEastAsia" w:hAnsiTheme="majorHAnsi" w:cstheme="majorBidi"/>
      <w:i/>
      <w:iCs/>
      <w:color w:val="2F5496" w:themeColor="accent1" w:themeShade="BF"/>
    </w:rPr>
  </w:style>
  <w:style w:type="paragraph" w:styleId="Nadpis5">
    <w:name w:val="heading 5"/>
    <w:basedOn w:val="Normlny"/>
    <w:next w:val="Normlny"/>
    <w:link w:val="Nadpis5Char"/>
    <w:uiPriority w:val="9"/>
    <w:unhideWhenUsed/>
    <w:qFormat/>
    <w:rsid w:val="00D16B58"/>
    <w:pPr>
      <w:keepNext/>
      <w:keepLines/>
      <w:numPr>
        <w:ilvl w:val="4"/>
        <w:numId w:val="70"/>
      </w:numPr>
      <w:spacing w:before="40"/>
      <w:outlineLvl w:val="4"/>
    </w:pPr>
    <w:rPr>
      <w:rFonts w:asciiTheme="majorHAnsi" w:eastAsiaTheme="majorEastAsia" w:hAnsiTheme="majorHAnsi" w:cstheme="majorBidi"/>
      <w:color w:val="2F5496" w:themeColor="accent1" w:themeShade="BF"/>
    </w:rPr>
  </w:style>
  <w:style w:type="paragraph" w:styleId="Nadpis6">
    <w:name w:val="heading 6"/>
    <w:basedOn w:val="Normlny"/>
    <w:next w:val="Normlny"/>
    <w:link w:val="Nadpis6Char"/>
    <w:uiPriority w:val="9"/>
    <w:semiHidden/>
    <w:unhideWhenUsed/>
    <w:qFormat/>
    <w:rsid w:val="00D16B58"/>
    <w:pPr>
      <w:keepNext/>
      <w:keepLines/>
      <w:numPr>
        <w:ilvl w:val="5"/>
        <w:numId w:val="70"/>
      </w:numPr>
      <w:spacing w:before="40"/>
      <w:outlineLvl w:val="5"/>
    </w:pPr>
    <w:rPr>
      <w:rFonts w:asciiTheme="majorHAnsi" w:eastAsiaTheme="majorEastAsia" w:hAnsiTheme="majorHAnsi" w:cstheme="majorBidi"/>
      <w:color w:val="1F3763" w:themeColor="accent1" w:themeShade="7F"/>
    </w:rPr>
  </w:style>
  <w:style w:type="paragraph" w:styleId="Nadpis7">
    <w:name w:val="heading 7"/>
    <w:basedOn w:val="Normlny"/>
    <w:next w:val="Normlny"/>
    <w:link w:val="Nadpis7Char"/>
    <w:uiPriority w:val="9"/>
    <w:semiHidden/>
    <w:unhideWhenUsed/>
    <w:qFormat/>
    <w:rsid w:val="00D16B58"/>
    <w:pPr>
      <w:keepNext/>
      <w:keepLines/>
      <w:numPr>
        <w:ilvl w:val="6"/>
        <w:numId w:val="70"/>
      </w:numPr>
      <w:spacing w:before="40"/>
      <w:outlineLvl w:val="6"/>
    </w:pPr>
    <w:rPr>
      <w:rFonts w:asciiTheme="majorHAnsi" w:eastAsiaTheme="majorEastAsia" w:hAnsiTheme="majorHAnsi" w:cstheme="majorBidi"/>
      <w:i/>
      <w:iCs/>
      <w:color w:val="1F3763" w:themeColor="accent1" w:themeShade="7F"/>
    </w:rPr>
  </w:style>
  <w:style w:type="paragraph" w:styleId="Nadpis8">
    <w:name w:val="heading 8"/>
    <w:basedOn w:val="Normlny"/>
    <w:next w:val="Normlny"/>
    <w:link w:val="Nadpis8Char"/>
    <w:uiPriority w:val="9"/>
    <w:semiHidden/>
    <w:unhideWhenUsed/>
    <w:qFormat/>
    <w:rsid w:val="00D16B58"/>
    <w:pPr>
      <w:keepNext/>
      <w:keepLines/>
      <w:numPr>
        <w:ilvl w:val="7"/>
        <w:numId w:val="70"/>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y"/>
    <w:next w:val="Normlny"/>
    <w:link w:val="Nadpis9Char"/>
    <w:uiPriority w:val="9"/>
    <w:semiHidden/>
    <w:unhideWhenUsed/>
    <w:qFormat/>
    <w:rsid w:val="00D16B58"/>
    <w:pPr>
      <w:keepNext/>
      <w:keepLines/>
      <w:numPr>
        <w:ilvl w:val="8"/>
        <w:numId w:val="7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2Char">
    <w:name w:val="Nadpis 2 Char"/>
    <w:basedOn w:val="Predvolenpsmoodseku"/>
    <w:link w:val="Nadpis2"/>
    <w:uiPriority w:val="9"/>
    <w:rsid w:val="00AA6370"/>
    <w:rPr>
      <w:rFonts w:ascii="Arial" w:eastAsia="Arial Unicode MS" w:hAnsi="Arial" w:cs="Arial"/>
      <w:b/>
      <w:color w:val="5D5D5D"/>
      <w:lang w:val="cs-CZ" w:eastAsia="sk-SK"/>
    </w:rPr>
  </w:style>
  <w:style w:type="character" w:customStyle="1" w:styleId="Nadpis3Char">
    <w:name w:val="Nadpis 3 Char"/>
    <w:basedOn w:val="Predvolenpsmoodseku"/>
    <w:link w:val="Nadpis3"/>
    <w:rsid w:val="00D16B58"/>
    <w:rPr>
      <w:rFonts w:ascii="Times" w:eastAsia="Arial Unicode MS" w:hAnsi="Times" w:cs="Arial"/>
      <w:smallCaps/>
      <w:color w:val="5D5D5D"/>
      <w:lang w:val="cs-CZ" w:eastAsia="sk-SK"/>
    </w:rPr>
  </w:style>
  <w:style w:type="character" w:customStyle="1" w:styleId="Nadpis1Char">
    <w:name w:val="Nadpis 1 Char"/>
    <w:basedOn w:val="Predvolenpsmoodseku"/>
    <w:link w:val="Nadpis1"/>
    <w:uiPriority w:val="9"/>
    <w:rsid w:val="00E74227"/>
    <w:rPr>
      <w:rFonts w:ascii="Arial Unicode MS" w:eastAsia="Arial Unicode MS" w:hAnsi="Arial Unicode MS" w:cs="Times New Roman (Nadpisy CS)"/>
      <w:b/>
      <w:bCs/>
      <w:smallCaps/>
      <w:color w:val="000000" w:themeColor="text1"/>
      <w:szCs w:val="20"/>
      <w:lang w:val="cs-CZ" w:eastAsia="sk-SK"/>
    </w:rPr>
  </w:style>
  <w:style w:type="paragraph" w:customStyle="1" w:styleId="Nadpis4">
    <w:name w:val="Nadpis4"/>
    <w:basedOn w:val="Nadpis3"/>
    <w:autoRedefine/>
    <w:qFormat/>
    <w:rsid w:val="006B4DE6"/>
    <w:pPr>
      <w:numPr>
        <w:ilvl w:val="3"/>
        <w:numId w:val="1"/>
      </w:numPr>
      <w:adjustRightInd w:val="0"/>
      <w:outlineLvl w:val="3"/>
    </w:pPr>
    <w:rPr>
      <w:rFonts w:cs="ÜÔ'C”˛"/>
      <w:color w:val="000000"/>
      <w:szCs w:val="23"/>
    </w:rPr>
  </w:style>
  <w:style w:type="character" w:styleId="Hypertextovprepojenie">
    <w:name w:val="Hyperlink"/>
    <w:basedOn w:val="Predvolenpsmoodseku"/>
    <w:uiPriority w:val="99"/>
    <w:unhideWhenUsed/>
    <w:rsid w:val="002B2905"/>
    <w:rPr>
      <w:color w:val="0000FF"/>
      <w:u w:val="single"/>
    </w:rPr>
  </w:style>
  <w:style w:type="paragraph" w:styleId="Normlnywebov">
    <w:name w:val="Normal (Web)"/>
    <w:basedOn w:val="Normlny"/>
    <w:link w:val="NormlnywebovChar"/>
    <w:uiPriority w:val="99"/>
    <w:unhideWhenUsed/>
    <w:rsid w:val="002B2905"/>
    <w:pPr>
      <w:spacing w:before="100" w:beforeAutospacing="1" w:after="100" w:afterAutospacing="1"/>
    </w:pPr>
  </w:style>
  <w:style w:type="character" w:customStyle="1" w:styleId="apple-converted-space">
    <w:name w:val="apple-converted-space"/>
    <w:basedOn w:val="Predvolenpsmoodseku"/>
    <w:rsid w:val="002B2905"/>
  </w:style>
  <w:style w:type="paragraph" w:customStyle="1" w:styleId="toclevel-1">
    <w:name w:val="toclevel-1"/>
    <w:basedOn w:val="Normlny"/>
    <w:rsid w:val="002B2905"/>
    <w:pPr>
      <w:spacing w:before="100" w:beforeAutospacing="1" w:after="100" w:afterAutospacing="1"/>
    </w:pPr>
  </w:style>
  <w:style w:type="character" w:customStyle="1" w:styleId="tocnumber">
    <w:name w:val="tocnumber"/>
    <w:basedOn w:val="Predvolenpsmoodseku"/>
    <w:rsid w:val="002B2905"/>
  </w:style>
  <w:style w:type="character" w:customStyle="1" w:styleId="toctext">
    <w:name w:val="toctext"/>
    <w:basedOn w:val="Predvolenpsmoodseku"/>
    <w:rsid w:val="002B2905"/>
  </w:style>
  <w:style w:type="character" w:customStyle="1" w:styleId="mw-headline">
    <w:name w:val="mw-headline"/>
    <w:basedOn w:val="Predvolenpsmoodseku"/>
    <w:rsid w:val="002B2905"/>
  </w:style>
  <w:style w:type="character" w:customStyle="1" w:styleId="mw-editsection">
    <w:name w:val="mw-editsection"/>
    <w:basedOn w:val="Predvolenpsmoodseku"/>
    <w:rsid w:val="002B2905"/>
  </w:style>
  <w:style w:type="character" w:customStyle="1" w:styleId="mw-editsection-bracket">
    <w:name w:val="mw-editsection-bracket"/>
    <w:basedOn w:val="Predvolenpsmoodseku"/>
    <w:rsid w:val="002B2905"/>
  </w:style>
  <w:style w:type="character" w:customStyle="1" w:styleId="mw-editsection-divider">
    <w:name w:val="mw-editsection-divider"/>
    <w:basedOn w:val="Predvolenpsmoodseku"/>
    <w:rsid w:val="002B2905"/>
  </w:style>
  <w:style w:type="character" w:styleId="Nevyrieenzmienka">
    <w:name w:val="Unresolved Mention"/>
    <w:basedOn w:val="Predvolenpsmoodseku"/>
    <w:uiPriority w:val="99"/>
    <w:rsid w:val="003374C2"/>
    <w:rPr>
      <w:color w:val="605E5C"/>
      <w:shd w:val="clear" w:color="auto" w:fill="E1DFDD"/>
    </w:rPr>
  </w:style>
  <w:style w:type="character" w:styleId="PouitHypertextovPrepojenie">
    <w:name w:val="FollowedHyperlink"/>
    <w:basedOn w:val="Predvolenpsmoodseku"/>
    <w:uiPriority w:val="99"/>
    <w:semiHidden/>
    <w:unhideWhenUsed/>
    <w:rsid w:val="003374C2"/>
    <w:rPr>
      <w:color w:val="954F72" w:themeColor="followedHyperlink"/>
      <w:u w:val="single"/>
    </w:rPr>
  </w:style>
  <w:style w:type="character" w:customStyle="1" w:styleId="url">
    <w:name w:val="url"/>
    <w:basedOn w:val="Predvolenpsmoodseku"/>
    <w:rsid w:val="00EE23B8"/>
  </w:style>
  <w:style w:type="character" w:customStyle="1" w:styleId="cizojazycne">
    <w:name w:val="cizojazycne"/>
    <w:basedOn w:val="Predvolenpsmoodseku"/>
    <w:rsid w:val="00EE23B8"/>
  </w:style>
  <w:style w:type="paragraph" w:customStyle="1" w:styleId="toclevel-2">
    <w:name w:val="toclevel-2"/>
    <w:basedOn w:val="Normlny"/>
    <w:rsid w:val="00EE23B8"/>
    <w:pPr>
      <w:spacing w:before="100" w:beforeAutospacing="1" w:after="100" w:afterAutospacing="1"/>
    </w:pPr>
  </w:style>
  <w:style w:type="character" w:customStyle="1" w:styleId="plainlinks">
    <w:name w:val="plainlinks"/>
    <w:basedOn w:val="Predvolenpsmoodseku"/>
    <w:rsid w:val="00EE23B8"/>
  </w:style>
  <w:style w:type="character" w:customStyle="1" w:styleId="mw-cite-backlink">
    <w:name w:val="mw-cite-backlink"/>
    <w:basedOn w:val="Predvolenpsmoodseku"/>
    <w:rsid w:val="00EE23B8"/>
  </w:style>
  <w:style w:type="character" w:customStyle="1" w:styleId="reference-text">
    <w:name w:val="reference-text"/>
    <w:basedOn w:val="Predvolenpsmoodseku"/>
    <w:rsid w:val="00EE23B8"/>
  </w:style>
  <w:style w:type="paragraph" w:styleId="Nzov">
    <w:name w:val="Title"/>
    <w:basedOn w:val="Normlny"/>
    <w:next w:val="Normlny"/>
    <w:link w:val="NzovChar"/>
    <w:uiPriority w:val="10"/>
    <w:qFormat/>
    <w:rsid w:val="00EE23B8"/>
    <w:pPr>
      <w:contextualSpacing/>
    </w:pPr>
    <w:rPr>
      <w:rFonts w:asciiTheme="majorHAnsi" w:eastAsiaTheme="majorEastAsia" w:hAnsiTheme="majorHAnsi" w:cstheme="majorBidi"/>
      <w:spacing w:val="-10"/>
      <w:kern w:val="28"/>
      <w:sz w:val="56"/>
      <w:szCs w:val="56"/>
    </w:rPr>
  </w:style>
  <w:style w:type="character" w:customStyle="1" w:styleId="NzovChar">
    <w:name w:val="Názov Char"/>
    <w:basedOn w:val="Predvolenpsmoodseku"/>
    <w:link w:val="Nzov"/>
    <w:uiPriority w:val="10"/>
    <w:rsid w:val="00EE23B8"/>
    <w:rPr>
      <w:rFonts w:asciiTheme="majorHAnsi" w:eastAsiaTheme="majorEastAsia" w:hAnsiTheme="majorHAnsi" w:cstheme="majorBidi"/>
      <w:spacing w:val="-10"/>
      <w:kern w:val="28"/>
      <w:sz w:val="56"/>
      <w:szCs w:val="56"/>
      <w:lang w:eastAsia="sk-SK"/>
    </w:rPr>
  </w:style>
  <w:style w:type="paragraph" w:styleId="Odsekzoznamu">
    <w:name w:val="List Paragraph"/>
    <w:basedOn w:val="Normlny"/>
    <w:uiPriority w:val="1"/>
    <w:qFormat/>
    <w:rsid w:val="00EE23B8"/>
    <w:pPr>
      <w:ind w:left="720"/>
      <w:contextualSpacing/>
    </w:pPr>
  </w:style>
  <w:style w:type="character" w:customStyle="1" w:styleId="Nadpis4Char">
    <w:name w:val="Nadpis 4 Char"/>
    <w:basedOn w:val="Predvolenpsmoodseku"/>
    <w:link w:val="Nadpis40"/>
    <w:uiPriority w:val="9"/>
    <w:rsid w:val="00EE23B8"/>
    <w:rPr>
      <w:rFonts w:asciiTheme="majorHAnsi" w:eastAsiaTheme="majorEastAsia" w:hAnsiTheme="majorHAnsi" w:cstheme="majorBidi"/>
      <w:i/>
      <w:iCs/>
      <w:color w:val="2F5496" w:themeColor="accent1" w:themeShade="BF"/>
      <w:lang w:eastAsia="sk-SK"/>
    </w:rPr>
  </w:style>
  <w:style w:type="character" w:customStyle="1" w:styleId="Nadpis5Char">
    <w:name w:val="Nadpis 5 Char"/>
    <w:basedOn w:val="Predvolenpsmoodseku"/>
    <w:link w:val="Nadpis5"/>
    <w:uiPriority w:val="9"/>
    <w:rsid w:val="00EE23B8"/>
    <w:rPr>
      <w:rFonts w:asciiTheme="majorHAnsi" w:eastAsiaTheme="majorEastAsia" w:hAnsiTheme="majorHAnsi" w:cstheme="majorBidi"/>
      <w:color w:val="2F5496" w:themeColor="accent1" w:themeShade="BF"/>
      <w:lang w:eastAsia="sk-SK"/>
    </w:rPr>
  </w:style>
  <w:style w:type="character" w:customStyle="1" w:styleId="Nadpis6Char">
    <w:name w:val="Nadpis 6 Char"/>
    <w:basedOn w:val="Predvolenpsmoodseku"/>
    <w:link w:val="Nadpis6"/>
    <w:uiPriority w:val="9"/>
    <w:semiHidden/>
    <w:rsid w:val="00EE23B8"/>
    <w:rPr>
      <w:rFonts w:asciiTheme="majorHAnsi" w:eastAsiaTheme="majorEastAsia" w:hAnsiTheme="majorHAnsi" w:cstheme="majorBidi"/>
      <w:color w:val="1F3763" w:themeColor="accent1" w:themeShade="7F"/>
      <w:lang w:eastAsia="sk-SK"/>
    </w:rPr>
  </w:style>
  <w:style w:type="character" w:customStyle="1" w:styleId="Nadpis7Char">
    <w:name w:val="Nadpis 7 Char"/>
    <w:basedOn w:val="Predvolenpsmoodseku"/>
    <w:link w:val="Nadpis7"/>
    <w:uiPriority w:val="9"/>
    <w:semiHidden/>
    <w:rsid w:val="00EE23B8"/>
    <w:rPr>
      <w:rFonts w:asciiTheme="majorHAnsi" w:eastAsiaTheme="majorEastAsia" w:hAnsiTheme="majorHAnsi" w:cstheme="majorBidi"/>
      <w:i/>
      <w:iCs/>
      <w:color w:val="1F3763" w:themeColor="accent1" w:themeShade="7F"/>
      <w:lang w:eastAsia="sk-SK"/>
    </w:rPr>
  </w:style>
  <w:style w:type="character" w:customStyle="1" w:styleId="Nadpis8Char">
    <w:name w:val="Nadpis 8 Char"/>
    <w:basedOn w:val="Predvolenpsmoodseku"/>
    <w:link w:val="Nadpis8"/>
    <w:uiPriority w:val="9"/>
    <w:semiHidden/>
    <w:rsid w:val="00EE23B8"/>
    <w:rPr>
      <w:rFonts w:asciiTheme="majorHAnsi" w:eastAsiaTheme="majorEastAsia" w:hAnsiTheme="majorHAnsi" w:cstheme="majorBidi"/>
      <w:color w:val="272727" w:themeColor="text1" w:themeTint="D8"/>
      <w:sz w:val="21"/>
      <w:szCs w:val="21"/>
      <w:lang w:eastAsia="sk-SK"/>
    </w:rPr>
  </w:style>
  <w:style w:type="character" w:customStyle="1" w:styleId="Nadpis9Char">
    <w:name w:val="Nadpis 9 Char"/>
    <w:basedOn w:val="Predvolenpsmoodseku"/>
    <w:link w:val="Nadpis9"/>
    <w:uiPriority w:val="9"/>
    <w:semiHidden/>
    <w:rsid w:val="00EE23B8"/>
    <w:rPr>
      <w:rFonts w:asciiTheme="majorHAnsi" w:eastAsiaTheme="majorEastAsia" w:hAnsiTheme="majorHAnsi" w:cstheme="majorBidi"/>
      <w:i/>
      <w:iCs/>
      <w:color w:val="272727" w:themeColor="text1" w:themeTint="D8"/>
      <w:sz w:val="21"/>
      <w:szCs w:val="21"/>
      <w:lang w:eastAsia="sk-SK"/>
    </w:rPr>
  </w:style>
  <w:style w:type="paragraph" w:styleId="Pta">
    <w:name w:val="footer"/>
    <w:basedOn w:val="Normlny"/>
    <w:link w:val="PtaChar"/>
    <w:uiPriority w:val="99"/>
    <w:unhideWhenUsed/>
    <w:rsid w:val="0062396B"/>
    <w:pPr>
      <w:tabs>
        <w:tab w:val="center" w:pos="4536"/>
        <w:tab w:val="right" w:pos="9072"/>
      </w:tabs>
    </w:pPr>
  </w:style>
  <w:style w:type="character" w:customStyle="1" w:styleId="PtaChar">
    <w:name w:val="Päta Char"/>
    <w:basedOn w:val="Predvolenpsmoodseku"/>
    <w:link w:val="Pta"/>
    <w:uiPriority w:val="99"/>
    <w:rsid w:val="0062396B"/>
    <w:rPr>
      <w:rFonts w:ascii="Times New Roman" w:eastAsia="Times New Roman" w:hAnsi="Times New Roman" w:cs="Times New Roman"/>
      <w:lang w:eastAsia="sk-SK"/>
    </w:rPr>
  </w:style>
  <w:style w:type="character" w:styleId="slostrany">
    <w:name w:val="page number"/>
    <w:basedOn w:val="Predvolenpsmoodseku"/>
    <w:uiPriority w:val="99"/>
    <w:semiHidden/>
    <w:unhideWhenUsed/>
    <w:rsid w:val="0062396B"/>
  </w:style>
  <w:style w:type="paragraph" w:styleId="Hlavika">
    <w:name w:val="header"/>
    <w:basedOn w:val="Normlny"/>
    <w:link w:val="HlavikaChar"/>
    <w:uiPriority w:val="19"/>
    <w:unhideWhenUsed/>
    <w:rsid w:val="0062396B"/>
    <w:pPr>
      <w:tabs>
        <w:tab w:val="center" w:pos="4536"/>
        <w:tab w:val="right" w:pos="9072"/>
      </w:tabs>
    </w:pPr>
  </w:style>
  <w:style w:type="character" w:customStyle="1" w:styleId="HlavikaChar">
    <w:name w:val="Hlavička Char"/>
    <w:basedOn w:val="Predvolenpsmoodseku"/>
    <w:link w:val="Hlavika"/>
    <w:uiPriority w:val="19"/>
    <w:rsid w:val="0062396B"/>
    <w:rPr>
      <w:rFonts w:ascii="Times New Roman" w:eastAsia="Times New Roman" w:hAnsi="Times New Roman" w:cs="Times New Roman"/>
      <w:lang w:eastAsia="sk-SK"/>
    </w:rPr>
  </w:style>
  <w:style w:type="paragraph" w:styleId="Textpoznmkypodiarou">
    <w:name w:val="footnote text"/>
    <w:basedOn w:val="Normlny"/>
    <w:link w:val="TextpoznmkypodiarouChar"/>
    <w:semiHidden/>
    <w:unhideWhenUsed/>
    <w:rsid w:val="003C4443"/>
    <w:rPr>
      <w:sz w:val="20"/>
      <w:szCs w:val="20"/>
    </w:rPr>
  </w:style>
  <w:style w:type="character" w:customStyle="1" w:styleId="TextpoznmkypodiarouChar">
    <w:name w:val="Text poznámky pod čiarou Char"/>
    <w:basedOn w:val="Predvolenpsmoodseku"/>
    <w:link w:val="Textpoznmkypodiarou"/>
    <w:uiPriority w:val="99"/>
    <w:semiHidden/>
    <w:rsid w:val="003C4443"/>
    <w:rPr>
      <w:rFonts w:ascii="Times New Roman" w:eastAsia="Times New Roman" w:hAnsi="Times New Roman" w:cs="Times New Roman"/>
      <w:sz w:val="20"/>
      <w:szCs w:val="20"/>
      <w:lang w:eastAsia="sk-SK"/>
    </w:rPr>
  </w:style>
  <w:style w:type="character" w:styleId="Odkaznapoznmkupodiarou">
    <w:name w:val="footnote reference"/>
    <w:basedOn w:val="Predvolenpsmoodseku"/>
    <w:semiHidden/>
    <w:unhideWhenUsed/>
    <w:rsid w:val="003C4443"/>
    <w:rPr>
      <w:vertAlign w:val="superscript"/>
    </w:rPr>
  </w:style>
  <w:style w:type="paragraph" w:styleId="PredformtovanHTML">
    <w:name w:val="HTML Preformatted"/>
    <w:basedOn w:val="Normlny"/>
    <w:link w:val="PredformtovanHTMLChar"/>
    <w:uiPriority w:val="99"/>
    <w:semiHidden/>
    <w:unhideWhenUsed/>
    <w:rsid w:val="004E1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edformtovanHTMLChar">
    <w:name w:val="Predformátované HTML Char"/>
    <w:basedOn w:val="Predvolenpsmoodseku"/>
    <w:link w:val="PredformtovanHTML"/>
    <w:uiPriority w:val="99"/>
    <w:semiHidden/>
    <w:rsid w:val="004E124B"/>
    <w:rPr>
      <w:rFonts w:ascii="Courier New" w:eastAsia="Times New Roman" w:hAnsi="Courier New" w:cs="Courier New"/>
      <w:sz w:val="20"/>
      <w:szCs w:val="20"/>
      <w:lang w:eastAsia="sk-SK"/>
    </w:rPr>
  </w:style>
  <w:style w:type="table" w:customStyle="1" w:styleId="TableNormal">
    <w:name w:val="Table Normal"/>
    <w:uiPriority w:val="2"/>
    <w:semiHidden/>
    <w:unhideWhenUsed/>
    <w:qFormat/>
    <w:rsid w:val="00C644F9"/>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styleId="Zkladntext">
    <w:name w:val="Body Text"/>
    <w:basedOn w:val="Normlny"/>
    <w:link w:val="ZkladntextChar"/>
    <w:uiPriority w:val="1"/>
    <w:qFormat/>
    <w:rsid w:val="00C644F9"/>
    <w:pPr>
      <w:widowControl w:val="0"/>
      <w:autoSpaceDE w:val="0"/>
      <w:autoSpaceDN w:val="0"/>
    </w:pPr>
    <w:rPr>
      <w:sz w:val="16"/>
      <w:szCs w:val="16"/>
      <w:lang w:val="en-US" w:eastAsia="en-US"/>
    </w:rPr>
  </w:style>
  <w:style w:type="character" w:customStyle="1" w:styleId="ZkladntextChar">
    <w:name w:val="Základný text Char"/>
    <w:basedOn w:val="Predvolenpsmoodseku"/>
    <w:link w:val="Zkladntext"/>
    <w:uiPriority w:val="1"/>
    <w:rsid w:val="00C644F9"/>
    <w:rPr>
      <w:rFonts w:ascii="Times New Roman" w:eastAsia="Times New Roman" w:hAnsi="Times New Roman" w:cs="Times New Roman"/>
      <w:sz w:val="16"/>
      <w:szCs w:val="16"/>
      <w:lang w:val="en-US"/>
    </w:rPr>
  </w:style>
  <w:style w:type="paragraph" w:customStyle="1" w:styleId="TableParagraph">
    <w:name w:val="Table Paragraph"/>
    <w:basedOn w:val="Normlny"/>
    <w:uiPriority w:val="1"/>
    <w:qFormat/>
    <w:rsid w:val="00C644F9"/>
    <w:pPr>
      <w:widowControl w:val="0"/>
      <w:autoSpaceDE w:val="0"/>
      <w:autoSpaceDN w:val="0"/>
    </w:pPr>
    <w:rPr>
      <w:sz w:val="22"/>
      <w:szCs w:val="22"/>
      <w:lang w:val="en-US" w:eastAsia="en-US"/>
    </w:rPr>
  </w:style>
  <w:style w:type="paragraph" w:styleId="Hlavikaobsahu">
    <w:name w:val="TOC Heading"/>
    <w:basedOn w:val="Nadpis1"/>
    <w:next w:val="Normlny"/>
    <w:uiPriority w:val="39"/>
    <w:unhideWhenUsed/>
    <w:qFormat/>
    <w:rsid w:val="00582F1B"/>
    <w:pPr>
      <w:numPr>
        <w:numId w:val="0"/>
      </w:numPr>
      <w:autoSpaceDE/>
      <w:autoSpaceDN/>
      <w:spacing w:before="480" w:after="0" w:line="276" w:lineRule="auto"/>
      <w:contextualSpacing w:val="0"/>
      <w:outlineLvl w:val="9"/>
    </w:pPr>
    <w:rPr>
      <w:rFonts w:asciiTheme="majorHAnsi" w:eastAsiaTheme="majorEastAsia" w:hAnsiTheme="majorHAnsi" w:cstheme="majorBidi"/>
      <w:smallCaps w:val="0"/>
      <w:color w:val="2F5496" w:themeColor="accent1" w:themeShade="BF"/>
      <w:sz w:val="28"/>
      <w:szCs w:val="28"/>
      <w:lang w:val="sk-SK"/>
    </w:rPr>
  </w:style>
  <w:style w:type="paragraph" w:styleId="Obsah1">
    <w:name w:val="toc 1"/>
    <w:basedOn w:val="Normlny"/>
    <w:next w:val="Normlny"/>
    <w:autoRedefine/>
    <w:uiPriority w:val="39"/>
    <w:unhideWhenUsed/>
    <w:rsid w:val="00582F1B"/>
    <w:pPr>
      <w:spacing w:before="120"/>
    </w:pPr>
    <w:rPr>
      <w:rFonts w:asciiTheme="minorHAnsi" w:hAnsiTheme="minorHAnsi"/>
      <w:b/>
      <w:bCs/>
      <w:i/>
      <w:iCs/>
    </w:rPr>
  </w:style>
  <w:style w:type="paragraph" w:styleId="Obsah2">
    <w:name w:val="toc 2"/>
    <w:basedOn w:val="Normlny"/>
    <w:next w:val="Normlny"/>
    <w:autoRedefine/>
    <w:uiPriority w:val="39"/>
    <w:unhideWhenUsed/>
    <w:rsid w:val="00582F1B"/>
    <w:pPr>
      <w:spacing w:before="120"/>
      <w:ind w:left="240"/>
    </w:pPr>
    <w:rPr>
      <w:rFonts w:asciiTheme="minorHAnsi" w:hAnsiTheme="minorHAnsi"/>
      <w:b/>
      <w:bCs/>
      <w:sz w:val="22"/>
      <w:szCs w:val="22"/>
    </w:rPr>
  </w:style>
  <w:style w:type="paragraph" w:styleId="Obsah3">
    <w:name w:val="toc 3"/>
    <w:basedOn w:val="Normlny"/>
    <w:next w:val="Normlny"/>
    <w:autoRedefine/>
    <w:uiPriority w:val="39"/>
    <w:unhideWhenUsed/>
    <w:rsid w:val="00582F1B"/>
    <w:pPr>
      <w:ind w:left="480"/>
    </w:pPr>
    <w:rPr>
      <w:rFonts w:asciiTheme="minorHAnsi" w:hAnsiTheme="minorHAnsi"/>
      <w:sz w:val="20"/>
      <w:szCs w:val="20"/>
    </w:rPr>
  </w:style>
  <w:style w:type="paragraph" w:styleId="Obsah4">
    <w:name w:val="toc 4"/>
    <w:basedOn w:val="Normlny"/>
    <w:next w:val="Normlny"/>
    <w:autoRedefine/>
    <w:uiPriority w:val="39"/>
    <w:unhideWhenUsed/>
    <w:rsid w:val="00582F1B"/>
    <w:pPr>
      <w:ind w:left="720"/>
    </w:pPr>
    <w:rPr>
      <w:rFonts w:asciiTheme="minorHAnsi" w:hAnsiTheme="minorHAnsi"/>
      <w:sz w:val="20"/>
      <w:szCs w:val="20"/>
    </w:rPr>
  </w:style>
  <w:style w:type="paragraph" w:styleId="Obsah5">
    <w:name w:val="toc 5"/>
    <w:basedOn w:val="Normlny"/>
    <w:next w:val="Normlny"/>
    <w:autoRedefine/>
    <w:uiPriority w:val="39"/>
    <w:unhideWhenUsed/>
    <w:rsid w:val="00582F1B"/>
    <w:pPr>
      <w:ind w:left="960"/>
    </w:pPr>
    <w:rPr>
      <w:rFonts w:asciiTheme="minorHAnsi" w:hAnsiTheme="minorHAnsi"/>
      <w:sz w:val="20"/>
      <w:szCs w:val="20"/>
    </w:rPr>
  </w:style>
  <w:style w:type="paragraph" w:styleId="Obsah6">
    <w:name w:val="toc 6"/>
    <w:basedOn w:val="Normlny"/>
    <w:next w:val="Normlny"/>
    <w:autoRedefine/>
    <w:uiPriority w:val="39"/>
    <w:unhideWhenUsed/>
    <w:rsid w:val="00582F1B"/>
    <w:pPr>
      <w:ind w:left="1200"/>
    </w:pPr>
    <w:rPr>
      <w:rFonts w:asciiTheme="minorHAnsi" w:hAnsiTheme="minorHAnsi"/>
      <w:sz w:val="20"/>
      <w:szCs w:val="20"/>
    </w:rPr>
  </w:style>
  <w:style w:type="paragraph" w:styleId="Obsah7">
    <w:name w:val="toc 7"/>
    <w:basedOn w:val="Normlny"/>
    <w:next w:val="Normlny"/>
    <w:autoRedefine/>
    <w:uiPriority w:val="39"/>
    <w:unhideWhenUsed/>
    <w:rsid w:val="00582F1B"/>
    <w:pPr>
      <w:ind w:left="1440"/>
    </w:pPr>
    <w:rPr>
      <w:rFonts w:asciiTheme="minorHAnsi" w:hAnsiTheme="minorHAnsi"/>
      <w:sz w:val="20"/>
      <w:szCs w:val="20"/>
    </w:rPr>
  </w:style>
  <w:style w:type="paragraph" w:styleId="Obsah8">
    <w:name w:val="toc 8"/>
    <w:basedOn w:val="Normlny"/>
    <w:next w:val="Normlny"/>
    <w:autoRedefine/>
    <w:uiPriority w:val="39"/>
    <w:unhideWhenUsed/>
    <w:rsid w:val="00582F1B"/>
    <w:pPr>
      <w:ind w:left="1680"/>
    </w:pPr>
    <w:rPr>
      <w:rFonts w:asciiTheme="minorHAnsi" w:hAnsiTheme="minorHAnsi"/>
      <w:sz w:val="20"/>
      <w:szCs w:val="20"/>
    </w:rPr>
  </w:style>
  <w:style w:type="paragraph" w:styleId="Obsah9">
    <w:name w:val="toc 9"/>
    <w:basedOn w:val="Normlny"/>
    <w:next w:val="Normlny"/>
    <w:autoRedefine/>
    <w:uiPriority w:val="39"/>
    <w:unhideWhenUsed/>
    <w:rsid w:val="00582F1B"/>
    <w:pPr>
      <w:ind w:left="1920"/>
    </w:pPr>
    <w:rPr>
      <w:rFonts w:asciiTheme="minorHAnsi" w:hAnsiTheme="minorHAnsi"/>
      <w:sz w:val="20"/>
      <w:szCs w:val="20"/>
    </w:rPr>
  </w:style>
  <w:style w:type="character" w:customStyle="1" w:styleId="Bodytext4">
    <w:name w:val="Body text (4)_"/>
    <w:basedOn w:val="Predvolenpsmoodseku"/>
    <w:link w:val="Bodytext40"/>
    <w:rsid w:val="00582F1B"/>
    <w:rPr>
      <w:rFonts w:ascii="Times New Roman" w:eastAsia="Times New Roman" w:hAnsi="Times New Roman" w:cs="Times New Roman"/>
      <w:sz w:val="15"/>
      <w:szCs w:val="15"/>
      <w:shd w:val="clear" w:color="auto" w:fill="FFFFFF"/>
    </w:rPr>
  </w:style>
  <w:style w:type="paragraph" w:customStyle="1" w:styleId="Bodytext40">
    <w:name w:val="Body text (4)"/>
    <w:basedOn w:val="Normlny"/>
    <w:link w:val="Bodytext4"/>
    <w:rsid w:val="00582F1B"/>
    <w:pPr>
      <w:widowControl w:val="0"/>
      <w:shd w:val="clear" w:color="auto" w:fill="FFFFFF"/>
      <w:spacing w:before="600" w:after="120" w:line="221" w:lineRule="exact"/>
      <w:jc w:val="both"/>
    </w:pPr>
    <w:rPr>
      <w:sz w:val="15"/>
      <w:szCs w:val="15"/>
      <w:lang w:eastAsia="en-US"/>
    </w:rPr>
  </w:style>
  <w:style w:type="paragraph" w:customStyle="1" w:styleId="Char">
    <w:name w:val="Char"/>
    <w:basedOn w:val="Normlny"/>
    <w:rsid w:val="009F353E"/>
    <w:pPr>
      <w:spacing w:after="160" w:line="240" w:lineRule="exact"/>
    </w:pPr>
    <w:rPr>
      <w:rFonts w:ascii="Tahoma" w:hAnsi="Tahoma" w:cs="Tahoma"/>
      <w:sz w:val="20"/>
      <w:szCs w:val="20"/>
      <w:lang w:val="en-US" w:eastAsia="en-US"/>
    </w:rPr>
  </w:style>
  <w:style w:type="character" w:styleId="Vrazn">
    <w:name w:val="Strong"/>
    <w:qFormat/>
    <w:rsid w:val="009F353E"/>
    <w:rPr>
      <w:b/>
      <w:bCs/>
    </w:rPr>
  </w:style>
  <w:style w:type="paragraph" w:styleId="Obyajntext">
    <w:name w:val="Plain Text"/>
    <w:basedOn w:val="Normlny"/>
    <w:link w:val="ObyajntextChar"/>
    <w:uiPriority w:val="99"/>
    <w:unhideWhenUsed/>
    <w:rsid w:val="00FE198E"/>
    <w:rPr>
      <w:rFonts w:ascii="Consolas" w:eastAsiaTheme="minorHAnsi" w:hAnsi="Consolas" w:cs="Consolas"/>
      <w:sz w:val="21"/>
      <w:szCs w:val="21"/>
      <w:lang w:eastAsia="en-US"/>
    </w:rPr>
  </w:style>
  <w:style w:type="character" w:customStyle="1" w:styleId="ObyajntextChar">
    <w:name w:val="Obyčajný text Char"/>
    <w:basedOn w:val="Predvolenpsmoodseku"/>
    <w:link w:val="Obyajntext"/>
    <w:uiPriority w:val="99"/>
    <w:rsid w:val="00FE198E"/>
    <w:rPr>
      <w:rFonts w:ascii="Consolas" w:hAnsi="Consolas" w:cs="Consolas"/>
      <w:sz w:val="21"/>
      <w:szCs w:val="21"/>
    </w:rPr>
  </w:style>
  <w:style w:type="paragraph" w:styleId="Revzia">
    <w:name w:val="Revision"/>
    <w:hidden/>
    <w:uiPriority w:val="99"/>
    <w:semiHidden/>
    <w:rsid w:val="00DA11EB"/>
    <w:rPr>
      <w:rFonts w:ascii="Times New Roman" w:eastAsia="Times New Roman" w:hAnsi="Times New Roman" w:cs="Times New Roman"/>
      <w:lang w:eastAsia="sk-SK"/>
    </w:rPr>
  </w:style>
  <w:style w:type="paragraph" w:styleId="Bezriadkovania">
    <w:name w:val="No Spacing"/>
    <w:link w:val="BezriadkovaniaChar"/>
    <w:uiPriority w:val="1"/>
    <w:qFormat/>
    <w:rsid w:val="00AF6B6E"/>
    <w:rPr>
      <w:rFonts w:eastAsiaTheme="minorEastAsia"/>
      <w:sz w:val="22"/>
      <w:szCs w:val="22"/>
      <w:lang w:val="en-US" w:eastAsia="zh-CN"/>
    </w:rPr>
  </w:style>
  <w:style w:type="character" w:customStyle="1" w:styleId="BezriadkovaniaChar">
    <w:name w:val="Bez riadkovania Char"/>
    <w:basedOn w:val="Predvolenpsmoodseku"/>
    <w:link w:val="Bezriadkovania"/>
    <w:uiPriority w:val="1"/>
    <w:rsid w:val="00AF6B6E"/>
    <w:rPr>
      <w:rFonts w:eastAsiaTheme="minorEastAsia"/>
      <w:sz w:val="22"/>
      <w:szCs w:val="22"/>
      <w:lang w:val="en-US" w:eastAsia="zh-CN"/>
    </w:rPr>
  </w:style>
  <w:style w:type="character" w:customStyle="1" w:styleId="NormlnywebovChar">
    <w:name w:val="Normálny (webový) Char"/>
    <w:basedOn w:val="Predvolenpsmoodseku"/>
    <w:link w:val="Normlnywebov"/>
    <w:uiPriority w:val="99"/>
    <w:rsid w:val="00FA226C"/>
    <w:rPr>
      <w:rFonts w:ascii="Times New Roman" w:eastAsia="Times New Roman" w:hAnsi="Times New Roman" w:cs="Times New Roman"/>
      <w:lang w:eastAsia="sk-SK"/>
    </w:rPr>
  </w:style>
  <w:style w:type="character" w:styleId="Nzovknihy">
    <w:name w:val="Book Title"/>
    <w:basedOn w:val="Predvolenpsmoodseku"/>
    <w:uiPriority w:val="33"/>
    <w:rsid w:val="00FA226C"/>
    <w:rPr>
      <w:b/>
      <w:bCs/>
      <w:iCs/>
      <w:color w:val="981E3A"/>
      <w:spacing w:val="5"/>
      <w:sz w:val="56"/>
      <w:szCs w:val="56"/>
    </w:rPr>
  </w:style>
  <w:style w:type="paragraph" w:customStyle="1" w:styleId="autoi">
    <w:name w:val="autoři"/>
    <w:basedOn w:val="Normlnywebov"/>
    <w:link w:val="autoiChar"/>
    <w:uiPriority w:val="19"/>
    <w:rsid w:val="00FA226C"/>
    <w:pPr>
      <w:spacing w:before="0" w:beforeAutospacing="0" w:after="0" w:afterAutospacing="0"/>
      <w:jc w:val="center"/>
    </w:pPr>
    <w:rPr>
      <w:b/>
      <w:bCs/>
      <w:sz w:val="36"/>
      <w:szCs w:val="36"/>
      <w:lang w:val="cs-CZ" w:eastAsia="cs-CZ"/>
    </w:rPr>
  </w:style>
  <w:style w:type="character" w:customStyle="1" w:styleId="autoiChar">
    <w:name w:val="autoři Char"/>
    <w:basedOn w:val="NormlnywebovChar"/>
    <w:link w:val="autoi"/>
    <w:uiPriority w:val="19"/>
    <w:rsid w:val="00FA226C"/>
    <w:rPr>
      <w:rFonts w:ascii="Times New Roman" w:eastAsia="Times New Roman" w:hAnsi="Times New Roman" w:cs="Times New Roman"/>
      <w:b/>
      <w:bCs/>
      <w:sz w:val="36"/>
      <w:szCs w:val="36"/>
      <w:lang w:val="cs-CZ"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6753032">
      <w:bodyDiv w:val="1"/>
      <w:marLeft w:val="0"/>
      <w:marRight w:val="0"/>
      <w:marTop w:val="0"/>
      <w:marBottom w:val="0"/>
      <w:divBdr>
        <w:top w:val="none" w:sz="0" w:space="0" w:color="auto"/>
        <w:left w:val="none" w:sz="0" w:space="0" w:color="auto"/>
        <w:bottom w:val="none" w:sz="0" w:space="0" w:color="auto"/>
        <w:right w:val="none" w:sz="0" w:space="0" w:color="auto"/>
      </w:divBdr>
      <w:divsChild>
        <w:div w:id="1985968080">
          <w:marLeft w:val="0"/>
          <w:marRight w:val="0"/>
          <w:marTop w:val="0"/>
          <w:marBottom w:val="0"/>
          <w:divBdr>
            <w:top w:val="none" w:sz="0" w:space="0" w:color="auto"/>
            <w:left w:val="none" w:sz="0" w:space="0" w:color="auto"/>
            <w:bottom w:val="none" w:sz="0" w:space="0" w:color="auto"/>
            <w:right w:val="none" w:sz="0" w:space="0" w:color="auto"/>
          </w:divBdr>
          <w:divsChild>
            <w:div w:id="1287931348">
              <w:marLeft w:val="0"/>
              <w:marRight w:val="0"/>
              <w:marTop w:val="0"/>
              <w:marBottom w:val="0"/>
              <w:divBdr>
                <w:top w:val="none" w:sz="0" w:space="0" w:color="auto"/>
                <w:left w:val="none" w:sz="0" w:space="0" w:color="auto"/>
                <w:bottom w:val="none" w:sz="0" w:space="0" w:color="auto"/>
                <w:right w:val="none" w:sz="0" w:space="0" w:color="auto"/>
              </w:divBdr>
              <w:divsChild>
                <w:div w:id="107043525">
                  <w:marLeft w:val="0"/>
                  <w:marRight w:val="0"/>
                  <w:marTop w:val="0"/>
                  <w:marBottom w:val="0"/>
                  <w:divBdr>
                    <w:top w:val="none" w:sz="0" w:space="0" w:color="auto"/>
                    <w:left w:val="none" w:sz="0" w:space="0" w:color="auto"/>
                    <w:bottom w:val="none" w:sz="0" w:space="0" w:color="auto"/>
                    <w:right w:val="none" w:sz="0" w:space="0" w:color="auto"/>
                  </w:divBdr>
                  <w:divsChild>
                    <w:div w:id="957955588">
                      <w:marLeft w:val="0"/>
                      <w:marRight w:val="0"/>
                      <w:marTop w:val="0"/>
                      <w:marBottom w:val="0"/>
                      <w:divBdr>
                        <w:top w:val="single" w:sz="6" w:space="5" w:color="A2A9B1"/>
                        <w:left w:val="single" w:sz="6" w:space="5" w:color="A2A9B1"/>
                        <w:bottom w:val="single" w:sz="6" w:space="5" w:color="A2A9B1"/>
                        <w:right w:val="single" w:sz="6" w:space="5" w:color="A2A9B1"/>
                      </w:divBdr>
                    </w:div>
                  </w:divsChild>
                </w:div>
              </w:divsChild>
            </w:div>
          </w:divsChild>
        </w:div>
      </w:divsChild>
    </w:div>
    <w:div w:id="1229220202">
      <w:bodyDiv w:val="1"/>
      <w:marLeft w:val="0"/>
      <w:marRight w:val="0"/>
      <w:marTop w:val="0"/>
      <w:marBottom w:val="0"/>
      <w:divBdr>
        <w:top w:val="none" w:sz="0" w:space="0" w:color="auto"/>
        <w:left w:val="none" w:sz="0" w:space="0" w:color="auto"/>
        <w:bottom w:val="none" w:sz="0" w:space="0" w:color="auto"/>
        <w:right w:val="none" w:sz="0" w:space="0" w:color="auto"/>
      </w:divBdr>
    </w:div>
    <w:div w:id="1351490943">
      <w:bodyDiv w:val="1"/>
      <w:marLeft w:val="0"/>
      <w:marRight w:val="0"/>
      <w:marTop w:val="0"/>
      <w:marBottom w:val="0"/>
      <w:divBdr>
        <w:top w:val="none" w:sz="0" w:space="0" w:color="auto"/>
        <w:left w:val="none" w:sz="0" w:space="0" w:color="auto"/>
        <w:bottom w:val="none" w:sz="0" w:space="0" w:color="auto"/>
        <w:right w:val="none" w:sz="0" w:space="0" w:color="auto"/>
      </w:divBdr>
      <w:divsChild>
        <w:div w:id="325791294">
          <w:marLeft w:val="0"/>
          <w:marRight w:val="0"/>
          <w:marTop w:val="0"/>
          <w:marBottom w:val="0"/>
          <w:divBdr>
            <w:top w:val="none" w:sz="0" w:space="0" w:color="auto"/>
            <w:left w:val="none" w:sz="0" w:space="0" w:color="auto"/>
            <w:bottom w:val="none" w:sz="0" w:space="0" w:color="auto"/>
            <w:right w:val="none" w:sz="0" w:space="0" w:color="auto"/>
          </w:divBdr>
          <w:divsChild>
            <w:div w:id="91515775">
              <w:marLeft w:val="0"/>
              <w:marRight w:val="0"/>
              <w:marTop w:val="0"/>
              <w:marBottom w:val="0"/>
              <w:divBdr>
                <w:top w:val="none" w:sz="0" w:space="0" w:color="auto"/>
                <w:left w:val="none" w:sz="0" w:space="0" w:color="auto"/>
                <w:bottom w:val="none" w:sz="0" w:space="0" w:color="auto"/>
                <w:right w:val="none" w:sz="0" w:space="0" w:color="auto"/>
              </w:divBdr>
              <w:divsChild>
                <w:div w:id="625506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030604">
          <w:marLeft w:val="0"/>
          <w:marRight w:val="0"/>
          <w:marTop w:val="0"/>
          <w:marBottom w:val="0"/>
          <w:divBdr>
            <w:top w:val="none" w:sz="0" w:space="0" w:color="auto"/>
            <w:left w:val="none" w:sz="0" w:space="0" w:color="auto"/>
            <w:bottom w:val="none" w:sz="0" w:space="0" w:color="auto"/>
            <w:right w:val="none" w:sz="0" w:space="0" w:color="auto"/>
          </w:divBdr>
          <w:divsChild>
            <w:div w:id="360012024">
              <w:marLeft w:val="0"/>
              <w:marRight w:val="0"/>
              <w:marTop w:val="0"/>
              <w:marBottom w:val="0"/>
              <w:divBdr>
                <w:top w:val="none" w:sz="0" w:space="0" w:color="auto"/>
                <w:left w:val="none" w:sz="0" w:space="0" w:color="auto"/>
                <w:bottom w:val="none" w:sz="0" w:space="0" w:color="auto"/>
                <w:right w:val="none" w:sz="0" w:space="0" w:color="auto"/>
              </w:divBdr>
              <w:divsChild>
                <w:div w:id="186563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762271">
          <w:marLeft w:val="0"/>
          <w:marRight w:val="0"/>
          <w:marTop w:val="0"/>
          <w:marBottom w:val="0"/>
          <w:divBdr>
            <w:top w:val="none" w:sz="0" w:space="0" w:color="auto"/>
            <w:left w:val="none" w:sz="0" w:space="0" w:color="auto"/>
            <w:bottom w:val="none" w:sz="0" w:space="0" w:color="auto"/>
            <w:right w:val="none" w:sz="0" w:space="0" w:color="auto"/>
          </w:divBdr>
          <w:divsChild>
            <w:div w:id="508906460">
              <w:marLeft w:val="0"/>
              <w:marRight w:val="0"/>
              <w:marTop w:val="0"/>
              <w:marBottom w:val="0"/>
              <w:divBdr>
                <w:top w:val="none" w:sz="0" w:space="0" w:color="auto"/>
                <w:left w:val="none" w:sz="0" w:space="0" w:color="auto"/>
                <w:bottom w:val="none" w:sz="0" w:space="0" w:color="auto"/>
                <w:right w:val="none" w:sz="0" w:space="0" w:color="auto"/>
              </w:divBdr>
              <w:divsChild>
                <w:div w:id="119893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08236">
          <w:marLeft w:val="0"/>
          <w:marRight w:val="0"/>
          <w:marTop w:val="0"/>
          <w:marBottom w:val="0"/>
          <w:divBdr>
            <w:top w:val="none" w:sz="0" w:space="0" w:color="auto"/>
            <w:left w:val="none" w:sz="0" w:space="0" w:color="auto"/>
            <w:bottom w:val="none" w:sz="0" w:space="0" w:color="auto"/>
            <w:right w:val="none" w:sz="0" w:space="0" w:color="auto"/>
          </w:divBdr>
          <w:divsChild>
            <w:div w:id="1164513101">
              <w:marLeft w:val="0"/>
              <w:marRight w:val="0"/>
              <w:marTop w:val="0"/>
              <w:marBottom w:val="0"/>
              <w:divBdr>
                <w:top w:val="none" w:sz="0" w:space="0" w:color="auto"/>
                <w:left w:val="none" w:sz="0" w:space="0" w:color="auto"/>
                <w:bottom w:val="none" w:sz="0" w:space="0" w:color="auto"/>
                <w:right w:val="none" w:sz="0" w:space="0" w:color="auto"/>
              </w:divBdr>
              <w:divsChild>
                <w:div w:id="94223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204428">
          <w:marLeft w:val="0"/>
          <w:marRight w:val="0"/>
          <w:marTop w:val="0"/>
          <w:marBottom w:val="0"/>
          <w:divBdr>
            <w:top w:val="none" w:sz="0" w:space="0" w:color="auto"/>
            <w:left w:val="none" w:sz="0" w:space="0" w:color="auto"/>
            <w:bottom w:val="none" w:sz="0" w:space="0" w:color="auto"/>
            <w:right w:val="none" w:sz="0" w:space="0" w:color="auto"/>
          </w:divBdr>
          <w:divsChild>
            <w:div w:id="2123063406">
              <w:marLeft w:val="0"/>
              <w:marRight w:val="0"/>
              <w:marTop w:val="0"/>
              <w:marBottom w:val="0"/>
              <w:divBdr>
                <w:top w:val="none" w:sz="0" w:space="0" w:color="auto"/>
                <w:left w:val="none" w:sz="0" w:space="0" w:color="auto"/>
                <w:bottom w:val="none" w:sz="0" w:space="0" w:color="auto"/>
                <w:right w:val="none" w:sz="0" w:space="0" w:color="auto"/>
              </w:divBdr>
              <w:divsChild>
                <w:div w:id="59409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882568">
      <w:bodyDiv w:val="1"/>
      <w:marLeft w:val="0"/>
      <w:marRight w:val="0"/>
      <w:marTop w:val="0"/>
      <w:marBottom w:val="0"/>
      <w:divBdr>
        <w:top w:val="none" w:sz="0" w:space="0" w:color="auto"/>
        <w:left w:val="none" w:sz="0" w:space="0" w:color="auto"/>
        <w:bottom w:val="none" w:sz="0" w:space="0" w:color="auto"/>
        <w:right w:val="none" w:sz="0" w:space="0" w:color="auto"/>
      </w:divBdr>
      <w:divsChild>
        <w:div w:id="1967151633">
          <w:marLeft w:val="0"/>
          <w:marRight w:val="0"/>
          <w:marTop w:val="0"/>
          <w:marBottom w:val="0"/>
          <w:divBdr>
            <w:top w:val="none" w:sz="0" w:space="0" w:color="auto"/>
            <w:left w:val="none" w:sz="0" w:space="0" w:color="auto"/>
            <w:bottom w:val="none" w:sz="0" w:space="0" w:color="auto"/>
            <w:right w:val="none" w:sz="0" w:space="0" w:color="auto"/>
          </w:divBdr>
          <w:divsChild>
            <w:div w:id="2119372864">
              <w:marLeft w:val="0"/>
              <w:marRight w:val="0"/>
              <w:marTop w:val="0"/>
              <w:marBottom w:val="0"/>
              <w:divBdr>
                <w:top w:val="none" w:sz="0" w:space="0" w:color="auto"/>
                <w:left w:val="none" w:sz="0" w:space="0" w:color="auto"/>
                <w:bottom w:val="none" w:sz="0" w:space="0" w:color="auto"/>
                <w:right w:val="none" w:sz="0" w:space="0" w:color="auto"/>
              </w:divBdr>
              <w:divsChild>
                <w:div w:id="1130127517">
                  <w:marLeft w:val="0"/>
                  <w:marRight w:val="0"/>
                  <w:marTop w:val="0"/>
                  <w:marBottom w:val="0"/>
                  <w:divBdr>
                    <w:top w:val="none" w:sz="0" w:space="0" w:color="auto"/>
                    <w:left w:val="none" w:sz="0" w:space="0" w:color="auto"/>
                    <w:bottom w:val="none" w:sz="0" w:space="0" w:color="auto"/>
                    <w:right w:val="none" w:sz="0" w:space="0" w:color="auto"/>
                  </w:divBdr>
                  <w:divsChild>
                    <w:div w:id="487944393">
                      <w:marLeft w:val="0"/>
                      <w:marRight w:val="0"/>
                      <w:marTop w:val="0"/>
                      <w:marBottom w:val="0"/>
                      <w:divBdr>
                        <w:top w:val="single" w:sz="6" w:space="5" w:color="A2A9B1"/>
                        <w:left w:val="single" w:sz="6" w:space="5" w:color="A2A9B1"/>
                        <w:bottom w:val="single" w:sz="6" w:space="5" w:color="A2A9B1"/>
                        <w:right w:val="single" w:sz="6" w:space="5" w:color="A2A9B1"/>
                      </w:divBdr>
                    </w:div>
                  </w:divsChild>
                </w:div>
              </w:divsChild>
            </w:div>
          </w:divsChild>
        </w:div>
      </w:divsChild>
    </w:div>
    <w:div w:id="1623925513">
      <w:bodyDiv w:val="1"/>
      <w:marLeft w:val="0"/>
      <w:marRight w:val="0"/>
      <w:marTop w:val="0"/>
      <w:marBottom w:val="0"/>
      <w:divBdr>
        <w:top w:val="none" w:sz="0" w:space="0" w:color="auto"/>
        <w:left w:val="none" w:sz="0" w:space="0" w:color="auto"/>
        <w:bottom w:val="none" w:sz="0" w:space="0" w:color="auto"/>
        <w:right w:val="none" w:sz="0" w:space="0" w:color="auto"/>
      </w:divBdr>
    </w:div>
    <w:div w:id="1634368132">
      <w:bodyDiv w:val="1"/>
      <w:marLeft w:val="0"/>
      <w:marRight w:val="0"/>
      <w:marTop w:val="0"/>
      <w:marBottom w:val="0"/>
      <w:divBdr>
        <w:top w:val="none" w:sz="0" w:space="0" w:color="auto"/>
        <w:left w:val="none" w:sz="0" w:space="0" w:color="auto"/>
        <w:bottom w:val="none" w:sz="0" w:space="0" w:color="auto"/>
        <w:right w:val="none" w:sz="0" w:space="0" w:color="auto"/>
      </w:divBdr>
      <w:divsChild>
        <w:div w:id="826289451">
          <w:marLeft w:val="0"/>
          <w:marRight w:val="0"/>
          <w:marTop w:val="0"/>
          <w:marBottom w:val="0"/>
          <w:divBdr>
            <w:top w:val="none" w:sz="0" w:space="0" w:color="auto"/>
            <w:left w:val="none" w:sz="0" w:space="0" w:color="auto"/>
            <w:bottom w:val="none" w:sz="0" w:space="0" w:color="auto"/>
            <w:right w:val="none" w:sz="0" w:space="0" w:color="auto"/>
          </w:divBdr>
          <w:divsChild>
            <w:div w:id="1390349551">
              <w:marLeft w:val="0"/>
              <w:marRight w:val="0"/>
              <w:marTop w:val="0"/>
              <w:marBottom w:val="0"/>
              <w:divBdr>
                <w:top w:val="none" w:sz="0" w:space="0" w:color="auto"/>
                <w:left w:val="none" w:sz="0" w:space="0" w:color="auto"/>
                <w:bottom w:val="none" w:sz="0" w:space="0" w:color="auto"/>
                <w:right w:val="none" w:sz="0" w:space="0" w:color="auto"/>
              </w:divBdr>
              <w:divsChild>
                <w:div w:id="578028766">
                  <w:marLeft w:val="0"/>
                  <w:marRight w:val="0"/>
                  <w:marTop w:val="0"/>
                  <w:marBottom w:val="0"/>
                  <w:divBdr>
                    <w:top w:val="none" w:sz="0" w:space="0" w:color="auto"/>
                    <w:left w:val="none" w:sz="0" w:space="0" w:color="auto"/>
                    <w:bottom w:val="none" w:sz="0" w:space="0" w:color="auto"/>
                    <w:right w:val="none" w:sz="0" w:space="0" w:color="auto"/>
                  </w:divBdr>
                  <w:divsChild>
                    <w:div w:id="77948020">
                      <w:marLeft w:val="336"/>
                      <w:marRight w:val="0"/>
                      <w:marTop w:val="120"/>
                      <w:marBottom w:val="312"/>
                      <w:divBdr>
                        <w:top w:val="none" w:sz="0" w:space="0" w:color="auto"/>
                        <w:left w:val="none" w:sz="0" w:space="0" w:color="auto"/>
                        <w:bottom w:val="none" w:sz="0" w:space="0" w:color="auto"/>
                        <w:right w:val="none" w:sz="0" w:space="0" w:color="auto"/>
                      </w:divBdr>
                      <w:divsChild>
                        <w:div w:id="141551237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00477174">
                      <w:marLeft w:val="336"/>
                      <w:marRight w:val="0"/>
                      <w:marTop w:val="120"/>
                      <w:marBottom w:val="312"/>
                      <w:divBdr>
                        <w:top w:val="none" w:sz="0" w:space="0" w:color="auto"/>
                        <w:left w:val="none" w:sz="0" w:space="0" w:color="auto"/>
                        <w:bottom w:val="none" w:sz="0" w:space="0" w:color="auto"/>
                        <w:right w:val="none" w:sz="0" w:space="0" w:color="auto"/>
                      </w:divBdr>
                      <w:divsChild>
                        <w:div w:id="1691030897">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Child>
            </w:div>
          </w:divsChild>
        </w:div>
      </w:divsChild>
    </w:div>
    <w:div w:id="2030905373">
      <w:bodyDiv w:val="1"/>
      <w:marLeft w:val="0"/>
      <w:marRight w:val="0"/>
      <w:marTop w:val="0"/>
      <w:marBottom w:val="0"/>
      <w:divBdr>
        <w:top w:val="none" w:sz="0" w:space="0" w:color="auto"/>
        <w:left w:val="none" w:sz="0" w:space="0" w:color="auto"/>
        <w:bottom w:val="none" w:sz="0" w:space="0" w:color="auto"/>
        <w:right w:val="none" w:sz="0" w:space="0" w:color="auto"/>
      </w:divBdr>
      <w:divsChild>
        <w:div w:id="1708096074">
          <w:marLeft w:val="0"/>
          <w:marRight w:val="0"/>
          <w:marTop w:val="0"/>
          <w:marBottom w:val="0"/>
          <w:divBdr>
            <w:top w:val="none" w:sz="0" w:space="0" w:color="auto"/>
            <w:left w:val="none" w:sz="0" w:space="0" w:color="auto"/>
            <w:bottom w:val="none" w:sz="0" w:space="0" w:color="auto"/>
            <w:right w:val="none" w:sz="0" w:space="0" w:color="auto"/>
          </w:divBdr>
        </w:div>
        <w:div w:id="253320596">
          <w:marLeft w:val="0"/>
          <w:marRight w:val="0"/>
          <w:marTop w:val="0"/>
          <w:marBottom w:val="0"/>
          <w:divBdr>
            <w:top w:val="none" w:sz="0" w:space="0" w:color="auto"/>
            <w:left w:val="none" w:sz="0" w:space="0" w:color="auto"/>
            <w:bottom w:val="none" w:sz="0" w:space="0" w:color="auto"/>
            <w:right w:val="none" w:sz="0" w:space="0" w:color="auto"/>
          </w:divBdr>
        </w:div>
        <w:div w:id="146685021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s.wikipedia.org/wiki/N%C3%A1rodn%C3%AD_knihovna_%C4%8Cesk%C3%A9_republiky" TargetMode="External"/><Relationship Id="rId21" Type="http://schemas.openxmlformats.org/officeDocument/2006/relationships/hyperlink" Target="https://sk.wikipedia.org/wiki/Po%C4%8D%C3%ADta%C4%8Dov%C3%A1_sie%C5%A5" TargetMode="External"/><Relationship Id="rId42" Type="http://schemas.openxmlformats.org/officeDocument/2006/relationships/hyperlink" Target="https://sk.wikipedia.org/wiki/%C5%A0paniel%C4%8Dina" TargetMode="External"/><Relationship Id="rId63" Type="http://schemas.openxmlformats.org/officeDocument/2006/relationships/hyperlink" Target="https://sk.wikipedia.org/wiki/Unicode" TargetMode="External"/><Relationship Id="rId84" Type="http://schemas.openxmlformats.org/officeDocument/2006/relationships/hyperlink" Target="https://cs.wikipedia.org/wiki/Oxfordsk%C3%A1_univerzita" TargetMode="External"/><Relationship Id="rId138" Type="http://schemas.openxmlformats.org/officeDocument/2006/relationships/hyperlink" Target="https://cs.wikipedia.org/wiki/Manuscriptorium" TargetMode="External"/><Relationship Id="rId159" Type="http://schemas.openxmlformats.org/officeDocument/2006/relationships/hyperlink" Target="https://cs.wikipedia.org/wiki/Knihy_Google" TargetMode="External"/><Relationship Id="rId170" Type="http://schemas.openxmlformats.org/officeDocument/2006/relationships/hyperlink" Target="http://wwwold.nkp.cz/files/cz_haag_google2012_ak.pdf" TargetMode="External"/><Relationship Id="rId191" Type="http://schemas.openxmlformats.org/officeDocument/2006/relationships/image" Target="media/image14.emf"/><Relationship Id="rId107" Type="http://schemas.openxmlformats.org/officeDocument/2006/relationships/hyperlink" Target="https://cs.wikipedia.org/wiki/Kanada" TargetMode="External"/><Relationship Id="rId11" Type="http://schemas.openxmlformats.org/officeDocument/2006/relationships/footer" Target="footer1.xml"/><Relationship Id="rId32" Type="http://schemas.openxmlformats.org/officeDocument/2006/relationships/hyperlink" Target="https://sk.wikipedia.org/w/index.php?title=Charles_Franks&amp;action=edit&amp;redlink=1" TargetMode="External"/><Relationship Id="rId53" Type="http://schemas.openxmlformats.org/officeDocument/2006/relationships/hyperlink" Target="https://sk.wikipedia.org/wiki/Z%C3%A1lohovanie" TargetMode="External"/><Relationship Id="rId74" Type="http://schemas.openxmlformats.org/officeDocument/2006/relationships/hyperlink" Target="http://www.gutenberg.us/" TargetMode="External"/><Relationship Id="rId128" Type="http://schemas.openxmlformats.org/officeDocument/2006/relationships/hyperlink" Target="https://cs.wikipedia.org/wiki/Knihy_Google" TargetMode="External"/><Relationship Id="rId149" Type="http://schemas.openxmlformats.org/officeDocument/2006/relationships/hyperlink" Target="http://www.bodley.ox.ac.uk/news/news58.htm" TargetMode="External"/><Relationship Id="rId5" Type="http://schemas.openxmlformats.org/officeDocument/2006/relationships/webSettings" Target="webSettings.xml"/><Relationship Id="rId95" Type="http://schemas.openxmlformats.org/officeDocument/2006/relationships/hyperlink" Target="https://cs.wikipedia.org/wiki/Knihy_Google" TargetMode="External"/><Relationship Id="rId160" Type="http://schemas.openxmlformats.org/officeDocument/2006/relationships/hyperlink" Target="http://wwwold.nkp.cz/files/cz_haag_google2012_ak.pdf" TargetMode="External"/><Relationship Id="rId181" Type="http://schemas.openxmlformats.org/officeDocument/2006/relationships/hyperlink" Target="https://sk.wikipedia.org/wiki/2009" TargetMode="External"/><Relationship Id="rId22" Type="http://schemas.openxmlformats.org/officeDocument/2006/relationships/hyperlink" Target="https://sk.wikipedia.org/wiki/Internet" TargetMode="External"/><Relationship Id="rId43" Type="http://schemas.openxmlformats.org/officeDocument/2006/relationships/hyperlink" Target="https://sk.wikipedia.org/wiki/Holand%C4%8Dina" TargetMode="External"/><Relationship Id="rId64" Type="http://schemas.openxmlformats.org/officeDocument/2006/relationships/hyperlink" Target="https://sk.wikipedia.org/w/index.php?title=Project_Gutenberg_of_the_Philippines&amp;action=edit&amp;redlink=1" TargetMode="External"/><Relationship Id="rId118" Type="http://schemas.openxmlformats.org/officeDocument/2006/relationships/hyperlink" Target="https://cs.wikipedia.org/wiki/Moravsk%C3%A1_zemsk%C3%A1_knihovna" TargetMode="External"/><Relationship Id="rId139" Type="http://schemas.openxmlformats.org/officeDocument/2006/relationships/hyperlink" Target="https://cs.wikipedia.org/w/index.php?title=Popisn%C3%A1_metadata&amp;action=edit&amp;redlink=1" TargetMode="External"/><Relationship Id="rId85" Type="http://schemas.openxmlformats.org/officeDocument/2006/relationships/hyperlink" Target="https://cs.wikipedia.org/wiki/New_York_Public_Library" TargetMode="External"/><Relationship Id="rId150" Type="http://schemas.openxmlformats.org/officeDocument/2006/relationships/hyperlink" Target="https://web.archive.org/web/20140406201907/http:/www.bodley.ox.ac.uk/news/news58.htm" TargetMode="External"/><Relationship Id="rId171" Type="http://schemas.openxmlformats.org/officeDocument/2006/relationships/hyperlink" Target="http://knihovna.nkp.cz/knihovna112/11294.htm" TargetMode="External"/><Relationship Id="rId192" Type="http://schemas.openxmlformats.org/officeDocument/2006/relationships/image" Target="media/image15.emf"/><Relationship Id="rId12" Type="http://schemas.openxmlformats.org/officeDocument/2006/relationships/footer" Target="footer2.xml"/><Relationship Id="rId33" Type="http://schemas.openxmlformats.org/officeDocument/2006/relationships/hyperlink" Target="https://sk.wikipedia.org/w/index.php?title=Distributed_Proofreaders&amp;action=edit&amp;redlink=1" TargetMode="External"/><Relationship Id="rId108" Type="http://schemas.openxmlformats.org/officeDocument/2006/relationships/hyperlink" Target="https://cs.wikipedia.org/wiki/Austr%C3%A1lie" TargetMode="External"/><Relationship Id="rId129" Type="http://schemas.openxmlformats.org/officeDocument/2006/relationships/hyperlink" Target="https://cs.wikipedia.org/wiki/Klementinum" TargetMode="External"/><Relationship Id="rId54" Type="http://schemas.openxmlformats.org/officeDocument/2006/relationships/hyperlink" Target="https://sk.wikipedia.org/w/index.php?title=Mirroring&amp;action=edit&amp;redlink=1" TargetMode="External"/><Relationship Id="rId75" Type="http://schemas.openxmlformats.org/officeDocument/2006/relationships/hyperlink" Target="https://sk.wikipedia.org/w/index.php?title=Projekti_L%C3%B6nnrot&amp;action=edit&amp;redlink=1" TargetMode="External"/><Relationship Id="rId96" Type="http://schemas.openxmlformats.org/officeDocument/2006/relationships/hyperlink" Target="https://cs.wikipedia.org/w/index.php?title=Katalogizace&amp;action=edit&amp;redlink=1" TargetMode="External"/><Relationship Id="rId140" Type="http://schemas.openxmlformats.org/officeDocument/2006/relationships/hyperlink" Target="https://cs.wikipedia.org/w/index.php?title=Struktur%C3%A1ln%C3%AD_metadata&amp;action=edit&amp;redlink=1" TargetMode="External"/><Relationship Id="rId161" Type="http://schemas.openxmlformats.org/officeDocument/2006/relationships/hyperlink" Target="https://cs.wikipedia.org/w/index.php?title=Google_Ngram_Viewer&amp;action=edit&amp;redlink=1" TargetMode="External"/><Relationship Id="rId182" Type="http://schemas.openxmlformats.org/officeDocument/2006/relationships/hyperlink" Target="http://www.manuscriptorum.com" TargetMode="External"/><Relationship Id="rId6" Type="http://schemas.openxmlformats.org/officeDocument/2006/relationships/footnotes" Target="footnotes.xml"/><Relationship Id="rId23" Type="http://schemas.openxmlformats.org/officeDocument/2006/relationships/hyperlink" Target="https://sk.wikipedia.org/wiki/Deklar%C3%A1cia_nez%C3%A1vislosti_Spojen%C3%BDch_%C5%A1t%C3%A1tov" TargetMode="External"/><Relationship Id="rId119" Type="http://schemas.openxmlformats.org/officeDocument/2006/relationships/hyperlink" Target="https://cs.wikipedia.org/wiki/N%C3%A1rodn%C3%AD_knihovna_%C4%8Cesk%C3%A9_republiky" TargetMode="External"/><Relationship Id="rId44" Type="http://schemas.openxmlformats.org/officeDocument/2006/relationships/hyperlink" Target="https://sk.wikipedia.org/wiki/F%C3%ADn%C4%8Dina" TargetMode="External"/><Relationship Id="rId65" Type="http://schemas.openxmlformats.org/officeDocument/2006/relationships/hyperlink" Target="http://www.gutenberg.ph/" TargetMode="External"/><Relationship Id="rId86" Type="http://schemas.openxmlformats.org/officeDocument/2006/relationships/hyperlink" Target="https://cs.wikipedia.org/wiki/Knihy_Google" TargetMode="External"/><Relationship Id="rId130" Type="http://schemas.openxmlformats.org/officeDocument/2006/relationships/hyperlink" Target="https://cs.wikipedia.org/w/index.php?title=Mezin%C3%A1rodn%C3%AD_summit_knihoven&amp;action=edit&amp;redlink=1" TargetMode="External"/><Relationship Id="rId151" Type="http://schemas.openxmlformats.org/officeDocument/2006/relationships/hyperlink" Target="https://cs.wikipedia.org/wiki/Internet_Archive" TargetMode="External"/><Relationship Id="rId172" Type="http://schemas.openxmlformats.org/officeDocument/2006/relationships/image" Target="media/image3.emf"/><Relationship Id="rId193" Type="http://schemas.openxmlformats.org/officeDocument/2006/relationships/image" Target="media/image16.emf"/><Relationship Id="rId13" Type="http://schemas.openxmlformats.org/officeDocument/2006/relationships/image" Target="media/image2.tiff"/><Relationship Id="rId109" Type="http://schemas.openxmlformats.org/officeDocument/2006/relationships/hyperlink" Target="https://cs.wikipedia.org/wiki/Evropa" TargetMode="External"/><Relationship Id="rId34" Type="http://schemas.openxmlformats.org/officeDocument/2006/relationships/hyperlink" Target="https://sk.wikipedia.org/w/index.php?title=Ibiblio&amp;action=edit&amp;redlink=1" TargetMode="External"/><Relationship Id="rId55" Type="http://schemas.openxmlformats.org/officeDocument/2006/relationships/hyperlink" Target="https://sk.wikipedia.org/wiki/Vo%C4%BEn%C3%A9_dielo" TargetMode="External"/><Relationship Id="rId76" Type="http://schemas.openxmlformats.org/officeDocument/2006/relationships/hyperlink" Target="http://www.lonnrot.net/" TargetMode="External"/><Relationship Id="rId97" Type="http://schemas.openxmlformats.org/officeDocument/2006/relationships/hyperlink" Target="https://cs.wikipedia.org/wiki/Katalog" TargetMode="External"/><Relationship Id="rId120" Type="http://schemas.openxmlformats.org/officeDocument/2006/relationships/hyperlink" Target="https://cs.wikipedia.org/w/index.php?title=Historick%C3%A9_a_vz%C3%A1cn%C3%A9_fondy&amp;action=edit&amp;redlink=1" TargetMode="External"/><Relationship Id="rId141" Type="http://schemas.openxmlformats.org/officeDocument/2006/relationships/hyperlink" Target="https://cs.wikipedia.org/w/index.php?title=Obrazov%C3%A1_data&amp;action=edit&amp;redlink=1" TargetMode="External"/><Relationship Id="rId7" Type="http://schemas.openxmlformats.org/officeDocument/2006/relationships/endnotes" Target="endnotes.xml"/><Relationship Id="rId162" Type="http://schemas.openxmlformats.org/officeDocument/2006/relationships/hyperlink" Target="https://cs.wikipedia.org/w/index.php?title=Google_Trends&amp;action=edit&amp;redlink=1" TargetMode="External"/><Relationship Id="rId183" Type="http://schemas.openxmlformats.org/officeDocument/2006/relationships/image" Target="media/image7.emf"/><Relationship Id="rId2" Type="http://schemas.openxmlformats.org/officeDocument/2006/relationships/numbering" Target="numbering.xml"/><Relationship Id="rId29" Type="http://schemas.openxmlformats.org/officeDocument/2006/relationships/hyperlink" Target="https://sk.wikipedia.org/w/index.php?title=Optick%C3%A9_rozpozn%C3%A1vanie_znakov&amp;action=edit&amp;redlink=1" TargetMode="External"/><Relationship Id="rId24" Type="http://schemas.openxmlformats.org/officeDocument/2006/relationships/hyperlink" Target="https://sk.wikipedia.org/w/index.php?title=E-text&amp;action=edit&amp;redlink=1" TargetMode="External"/><Relationship Id="rId40" Type="http://schemas.openxmlformats.org/officeDocument/2006/relationships/hyperlink" Target="https://sk.wikipedia.org/wiki/Franc%C3%BAz%C5%A1tina" TargetMode="External"/><Relationship Id="rId45" Type="http://schemas.openxmlformats.org/officeDocument/2006/relationships/hyperlink" Target="https://sk.wikipedia.org/wiki/%C4%8C%C3%ADn%C5%A1tina" TargetMode="External"/><Relationship Id="rId66" Type="http://schemas.openxmlformats.org/officeDocument/2006/relationships/hyperlink" Target="https://sk.wikipedia.org/w/index.php?title=Project_Gutenberg_Europe&amp;action=edit&amp;redlink=1" TargetMode="External"/><Relationship Id="rId87" Type="http://schemas.openxmlformats.org/officeDocument/2006/relationships/hyperlink" Target="https://cs.wikipedia.org/wiki/Ochrana_digit%C3%A1ln%C3%ADch_dokument%C5%AF" TargetMode="External"/><Relationship Id="rId110" Type="http://schemas.openxmlformats.org/officeDocument/2006/relationships/hyperlink" Target="https://cs.wikipedia.org/wiki/Francie" TargetMode="External"/><Relationship Id="rId115" Type="http://schemas.openxmlformats.org/officeDocument/2006/relationships/hyperlink" Target="https://cs.wikipedia.org/w/index.php?title=La_Martini%C3%A9re&amp;action=edit&amp;redlink=1" TargetMode="External"/><Relationship Id="rId131" Type="http://schemas.openxmlformats.org/officeDocument/2006/relationships/hyperlink" Target="https://cs.wikipedia.org/wiki/Haag" TargetMode="External"/><Relationship Id="rId136" Type="http://schemas.openxmlformats.org/officeDocument/2006/relationships/hyperlink" Target="https://cs.wikipedia.org/w/index.php?title=Kni%C5%BEn%C3%AD_desky&amp;action=edit&amp;redlink=1" TargetMode="External"/><Relationship Id="rId157" Type="http://schemas.openxmlformats.org/officeDocument/2006/relationships/hyperlink" Target="https://cs.wikipedia.org/wiki/Speci%C3%A1ln%C3%AD:Zdroje_knih/9788070532980" TargetMode="External"/><Relationship Id="rId178" Type="http://schemas.openxmlformats.org/officeDocument/2006/relationships/hyperlink" Target="https://sk.wikipedia.org/wiki/Angli%C4%8Dtina" TargetMode="External"/><Relationship Id="rId61" Type="http://schemas.openxmlformats.org/officeDocument/2006/relationships/hyperlink" Target="https://sk.wikipedia.org/w/index.php?title=PG-EU&amp;action=edit&amp;redlink=1" TargetMode="External"/><Relationship Id="rId82" Type="http://schemas.openxmlformats.org/officeDocument/2006/relationships/hyperlink" Target="https://cs.wikipedia.org/wiki/Michigan_State_University" TargetMode="External"/><Relationship Id="rId152" Type="http://schemas.openxmlformats.org/officeDocument/2006/relationships/hyperlink" Target="https://cs.wikipedia.org/wiki/Knihy_Google" TargetMode="External"/><Relationship Id="rId173" Type="http://schemas.openxmlformats.org/officeDocument/2006/relationships/image" Target="media/image4.emf"/><Relationship Id="rId194" Type="http://schemas.openxmlformats.org/officeDocument/2006/relationships/image" Target="media/image17.emf"/><Relationship Id="rId199" Type="http://schemas.openxmlformats.org/officeDocument/2006/relationships/footer" Target="footer4.xml"/><Relationship Id="rId19" Type="http://schemas.openxmlformats.org/officeDocument/2006/relationships/hyperlink" Target="https://sk.wikipedia.org/wiki/Vo%C4%BEn%C3%A9_dielo" TargetMode="External"/><Relationship Id="rId14" Type="http://schemas.openxmlformats.org/officeDocument/2006/relationships/hyperlink" Target="https://sk.wikipedia.org/wiki/1971" TargetMode="External"/><Relationship Id="rId30" Type="http://schemas.openxmlformats.org/officeDocument/2006/relationships/hyperlink" Target="https://sk.wikipedia.org/w/index.php?title=Carnegie_Mellon_University&amp;action=edit&amp;redlink=1" TargetMode="External"/><Relationship Id="rId35" Type="http://schemas.openxmlformats.org/officeDocument/2006/relationships/hyperlink" Target="https://sk.wikipedia.org/w/index.php?title=University_of_North_Carolina&amp;action=edit&amp;redlink=1" TargetMode="External"/><Relationship Id="rId56" Type="http://schemas.openxmlformats.org/officeDocument/2006/relationships/hyperlink" Target="https://sk.wikipedia.org/w/index.php?title=Copyright_Term_Extension_Act&amp;action=edit&amp;redlink=1" TargetMode="External"/><Relationship Id="rId77" Type="http://schemas.openxmlformats.org/officeDocument/2006/relationships/hyperlink" Target="https://sk.wikipedia.org/w/index.php?title=Projekt_Gutenberg-DE&amp;action=edit&amp;redlink=1" TargetMode="External"/><Relationship Id="rId100" Type="http://schemas.openxmlformats.org/officeDocument/2006/relationships/hyperlink" Target="https://cs.wikipedia.org/wiki/Kni%C5%BEn%C3%AD_vazba" TargetMode="External"/><Relationship Id="rId105" Type="http://schemas.openxmlformats.org/officeDocument/2006/relationships/hyperlink" Target="https://cs.wikipedia.org/wiki/Knihy_Google" TargetMode="External"/><Relationship Id="rId126" Type="http://schemas.openxmlformats.org/officeDocument/2006/relationships/hyperlink" Target="https://cs.wikipedia.org/w/index.php?title=Sekund%C3%A1rn%C3%AD_prameny&amp;action=edit&amp;redlink=1" TargetMode="External"/><Relationship Id="rId147" Type="http://schemas.openxmlformats.org/officeDocument/2006/relationships/hyperlink" Target="https://sk.wikipedia.org/wiki/Google_Books?oldid=5313456" TargetMode="External"/><Relationship Id="rId168" Type="http://schemas.openxmlformats.org/officeDocument/2006/relationships/hyperlink" Target="http://www.vkol.cz/data/soubory/import/konf21/Bibliotheca%20Antiqua%202012-Hejnova-Uhlir.pdf" TargetMode="External"/><Relationship Id="rId8" Type="http://schemas.openxmlformats.org/officeDocument/2006/relationships/image" Target="media/image1.png"/><Relationship Id="rId51" Type="http://schemas.openxmlformats.org/officeDocument/2006/relationships/hyperlink" Target="https://sk.wikipedia.org/w/index.php?title=Verejn%C3%A1_kni%C5%BEnica&amp;action=edit&amp;redlink=1" TargetMode="External"/><Relationship Id="rId72" Type="http://schemas.openxmlformats.org/officeDocument/2006/relationships/hyperlink" Target="https://sk.wikipedia.org/w/index.php?title=Luxembur%C5%A1tina&amp;action=edit&amp;redlink=1" TargetMode="External"/><Relationship Id="rId93" Type="http://schemas.openxmlformats.org/officeDocument/2006/relationships/hyperlink" Target="https://cs.wikipedia.org/wiki/OCR" TargetMode="External"/><Relationship Id="rId98" Type="http://schemas.openxmlformats.org/officeDocument/2006/relationships/hyperlink" Target="https://cs.wikipedia.org/wiki/Muzejn%C3%AD_konzervace" TargetMode="External"/><Relationship Id="rId121" Type="http://schemas.openxmlformats.org/officeDocument/2006/relationships/hyperlink" Target="https://cs.wikipedia.org/wiki/Manuscriptorium" TargetMode="External"/><Relationship Id="rId142" Type="http://schemas.openxmlformats.org/officeDocument/2006/relationships/hyperlink" Target="https://cs.wikipedia.org/wiki/JPEG" TargetMode="External"/><Relationship Id="rId163" Type="http://schemas.openxmlformats.org/officeDocument/2006/relationships/hyperlink" Target="http://books.google.com/googlebooks/about/" TargetMode="External"/><Relationship Id="rId184" Type="http://schemas.openxmlformats.org/officeDocument/2006/relationships/image" Target="media/image8.emf"/><Relationship Id="rId189" Type="http://schemas.openxmlformats.org/officeDocument/2006/relationships/image" Target="media/image12.emf"/><Relationship Id="rId3" Type="http://schemas.openxmlformats.org/officeDocument/2006/relationships/styles" Target="styles.xml"/><Relationship Id="rId25" Type="http://schemas.openxmlformats.org/officeDocument/2006/relationships/hyperlink" Target="https://sk.wikipedia.org/wiki/Johann_Gutenberg" TargetMode="External"/><Relationship Id="rId46" Type="http://schemas.openxmlformats.org/officeDocument/2006/relationships/hyperlink" Target="https://sk.wikipedia.org/w/index.php?title=US-ASCII&amp;action=edit&amp;redlink=1" TargetMode="External"/><Relationship Id="rId67" Type="http://schemas.openxmlformats.org/officeDocument/2006/relationships/hyperlink" Target="http://pge.rastko.net/" TargetMode="External"/><Relationship Id="rId116" Type="http://schemas.openxmlformats.org/officeDocument/2006/relationships/hyperlink" Target="https://cs.wikipedia.org/w/index.php?title=Hachette_Livre&amp;action=edit&amp;redlink=1" TargetMode="External"/><Relationship Id="rId137" Type="http://schemas.openxmlformats.org/officeDocument/2006/relationships/hyperlink" Target="https://cs.wikipedia.org/w/index.php?title=Form%C3%A1t_MARC_XML&amp;action=edit&amp;redlink=1" TargetMode="External"/><Relationship Id="rId158" Type="http://schemas.openxmlformats.org/officeDocument/2006/relationships/hyperlink" Target="http://www.vkol.cz/data/soubory/import/konf21/Bibliotheca%20Antiqua%202012-Hejnova-Uhlir.pdf" TargetMode="External"/><Relationship Id="rId20" Type="http://schemas.openxmlformats.org/officeDocument/2006/relationships/hyperlink" Target="http://www.gutenberg.org" TargetMode="External"/><Relationship Id="rId41" Type="http://schemas.openxmlformats.org/officeDocument/2006/relationships/hyperlink" Target="https://sk.wikipedia.org/wiki/Talian%C4%8Dina" TargetMode="External"/><Relationship Id="rId62" Type="http://schemas.openxmlformats.org/officeDocument/2006/relationships/hyperlink" Target="https://sk.wikipedia.org/wiki/Eur%C3%B3pska_%C3%BAnia" TargetMode="External"/><Relationship Id="rId83" Type="http://schemas.openxmlformats.org/officeDocument/2006/relationships/hyperlink" Target="https://cs.wikipedia.org/wiki/Stanfordova_univerzita" TargetMode="External"/><Relationship Id="rId88" Type="http://schemas.openxmlformats.org/officeDocument/2006/relationships/hyperlink" Target="https://cs.wikipedia.org/wiki/Projekt_Gutenberg" TargetMode="External"/><Relationship Id="rId111" Type="http://schemas.openxmlformats.org/officeDocument/2006/relationships/hyperlink" Target="https://cs.wikipedia.org/wiki/It%C3%A1lie" TargetMode="External"/><Relationship Id="rId132" Type="http://schemas.openxmlformats.org/officeDocument/2006/relationships/hyperlink" Target="https://cs.wikipedia.org/wiki/Knihy_Google" TargetMode="External"/><Relationship Id="rId153" Type="http://schemas.openxmlformats.org/officeDocument/2006/relationships/hyperlink" Target="http://www.inflow.cz/google-book-search" TargetMode="External"/><Relationship Id="rId174" Type="http://schemas.openxmlformats.org/officeDocument/2006/relationships/image" Target="media/image5.emf"/><Relationship Id="rId179" Type="http://schemas.openxmlformats.org/officeDocument/2006/relationships/hyperlink" Target="https://sk.wikipedia.org/wiki/UNESCO" TargetMode="External"/><Relationship Id="rId195" Type="http://schemas.openxmlformats.org/officeDocument/2006/relationships/image" Target="media/image18.emf"/><Relationship Id="rId190" Type="http://schemas.openxmlformats.org/officeDocument/2006/relationships/image" Target="media/image13.emf"/><Relationship Id="rId15" Type="http://schemas.openxmlformats.org/officeDocument/2006/relationships/hyperlink" Target="https://sk.wikipedia.org/wiki/Digit%C3%A1lna_kni%C5%BEnica" TargetMode="External"/><Relationship Id="rId36" Type="http://schemas.openxmlformats.org/officeDocument/2006/relationships/hyperlink" Target="https://sk.wikipedia.org/wiki/2006" TargetMode="External"/><Relationship Id="rId57" Type="http://schemas.openxmlformats.org/officeDocument/2006/relationships/hyperlink" Target="http://www.gutenberg.org/browse/languages/cs" TargetMode="External"/><Relationship Id="rId106" Type="http://schemas.openxmlformats.org/officeDocument/2006/relationships/hyperlink" Target="https://cs.wikipedia.org/wiki/Spojen%C3%A9_st%C3%A1ty_americk%C3%A9" TargetMode="External"/><Relationship Id="rId127" Type="http://schemas.openxmlformats.org/officeDocument/2006/relationships/hyperlink" Target="https://cs.wikipedia.org/wiki/Edice" TargetMode="External"/><Relationship Id="rId10" Type="http://schemas.openxmlformats.org/officeDocument/2006/relationships/header" Target="header2.xml"/><Relationship Id="rId31" Type="http://schemas.openxmlformats.org/officeDocument/2006/relationships/hyperlink" Target="https://sk.wikipedia.org/wiki/2000" TargetMode="External"/><Relationship Id="rId52" Type="http://schemas.openxmlformats.org/officeDocument/2006/relationships/hyperlink" Target="https://sk.wikipedia.org/wiki/20._storo%C4%8Die" TargetMode="External"/><Relationship Id="rId73" Type="http://schemas.openxmlformats.org/officeDocument/2006/relationships/hyperlink" Target="https://sk.wikipedia.org/w/index.php?title=Project_Gutenberg_Consortia_Center&amp;action=edit&amp;redlink=1" TargetMode="External"/><Relationship Id="rId78" Type="http://schemas.openxmlformats.org/officeDocument/2006/relationships/hyperlink" Target="https://cs.wikipedia.org/wiki/Angli%C4%8Dtina" TargetMode="External"/><Relationship Id="rId94" Type="http://schemas.openxmlformats.org/officeDocument/2006/relationships/hyperlink" Target="https://cs.wikipedia.org/wiki/Kontextov%C3%A1_reklama" TargetMode="External"/><Relationship Id="rId99" Type="http://schemas.openxmlformats.org/officeDocument/2006/relationships/hyperlink" Target="https://cs.wikipedia.org/wiki/Restaurov%C3%A1n%C3%AD" TargetMode="External"/><Relationship Id="rId101" Type="http://schemas.openxmlformats.org/officeDocument/2006/relationships/hyperlink" Target="https://cs.wikipedia.org/wiki/Mikroorganismus" TargetMode="External"/><Relationship Id="rId122" Type="http://schemas.openxmlformats.org/officeDocument/2006/relationships/hyperlink" Target="https://cs.wikipedia.org/wiki/Syst%C3%A9m_Kramerius" TargetMode="External"/><Relationship Id="rId143" Type="http://schemas.openxmlformats.org/officeDocument/2006/relationships/hyperlink" Target="http://www.manuscriptorium.com/cs/zdroje-nastroje-visk6" TargetMode="External"/><Relationship Id="rId148" Type="http://schemas.openxmlformats.org/officeDocument/2006/relationships/hyperlink" Target="https://cs.wikipedia.org/wiki/Knihy_Google" TargetMode="External"/><Relationship Id="rId164" Type="http://schemas.openxmlformats.org/officeDocument/2006/relationships/hyperlink" Target="http://www.inflow.cz/google-book-search" TargetMode="External"/><Relationship Id="rId169" Type="http://schemas.openxmlformats.org/officeDocument/2006/relationships/hyperlink" Target="https://cs.wikipedia.org/wiki/Speci%C3%A1ln%C3%AD:Zdroje_knih/9788070532980" TargetMode="External"/><Relationship Id="rId185" Type="http://schemas.openxmlformats.org/officeDocument/2006/relationships/hyperlink" Target="https://www.nla.gov.au/key-exceptions-in-the-copyright-act"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yperlink" Target="https://sk.wikipedia.org/wiki/Library_of_Congress" TargetMode="External"/><Relationship Id="rId26" Type="http://schemas.openxmlformats.org/officeDocument/2006/relationships/hyperlink" Target="https://sk.wikipedia.org/wiki/15._storo%C4%8Die" TargetMode="External"/><Relationship Id="rId47" Type="http://schemas.openxmlformats.org/officeDocument/2006/relationships/hyperlink" Target="https://sk.wikipedia.org/w/index.php?title=ISO-8859-1&amp;action=edit&amp;redlink=1" TargetMode="External"/><Relationship Id="rId68" Type="http://schemas.openxmlformats.org/officeDocument/2006/relationships/hyperlink" Target="https://sk.wikipedia.org/w/index.php?title=Project_Rastko&amp;action=edit&amp;redlink=1" TargetMode="External"/><Relationship Id="rId89" Type="http://schemas.openxmlformats.org/officeDocument/2006/relationships/hyperlink" Target="https://cs.wikipedia.org/w/index.php?title=Universal_Library&amp;action=edit&amp;redlink=1" TargetMode="External"/><Relationship Id="rId112" Type="http://schemas.openxmlformats.org/officeDocument/2006/relationships/hyperlink" Target="https://cs.wikipedia.org/wiki/N%C4%9Bmecko" TargetMode="External"/><Relationship Id="rId133" Type="http://schemas.openxmlformats.org/officeDocument/2006/relationships/hyperlink" Target="https://cs.wikipedia.org/w/index.php?title=Odd%C4%9Blen%C3%AD_rukopis%C5%AF_a_star%C3%BDch_tisk%C5%AF&amp;action=edit&amp;redlink=1" TargetMode="External"/><Relationship Id="rId154" Type="http://schemas.openxmlformats.org/officeDocument/2006/relationships/hyperlink" Target="https://cs.wikipedia.org/wiki/Knihy_Google" TargetMode="External"/><Relationship Id="rId175" Type="http://schemas.openxmlformats.org/officeDocument/2006/relationships/image" Target="media/image6.emf"/><Relationship Id="rId196" Type="http://schemas.openxmlformats.org/officeDocument/2006/relationships/image" Target="media/image19.emf"/><Relationship Id="rId200" Type="http://schemas.openxmlformats.org/officeDocument/2006/relationships/fontTable" Target="fontTable.xml"/><Relationship Id="rId16" Type="http://schemas.openxmlformats.org/officeDocument/2006/relationships/hyperlink" Target="https://sk.wikipedia.org/wiki/Angli%C4%8Dtina" TargetMode="External"/><Relationship Id="rId37" Type="http://schemas.openxmlformats.org/officeDocument/2006/relationships/hyperlink" Target="https://sk.wikipedia.org/wiki/Project_Gutenberg" TargetMode="External"/><Relationship Id="rId58" Type="http://schemas.openxmlformats.org/officeDocument/2006/relationships/hyperlink" Target="https://sk.wikipedia.org/wiki/Zlat&#253;_fond_denn%C3%ADka_SME" TargetMode="External"/><Relationship Id="rId79" Type="http://schemas.openxmlformats.org/officeDocument/2006/relationships/hyperlink" Target="https://cs.wikipedia.org/wiki/Google" TargetMode="External"/><Relationship Id="rId102" Type="http://schemas.openxmlformats.org/officeDocument/2006/relationships/hyperlink" Target="https://cs.wikipedia.org/w/index.php?title=Katalogov%C3%BD_z%C3%A1znam&amp;action=edit&amp;redlink=1" TargetMode="External"/><Relationship Id="rId123" Type="http://schemas.openxmlformats.org/officeDocument/2006/relationships/hyperlink" Target="https://cs.wikipedia.org/wiki/Archivace" TargetMode="External"/><Relationship Id="rId144" Type="http://schemas.openxmlformats.org/officeDocument/2006/relationships/hyperlink" Target="https://cs.wikipedia.org/w/index.php?title=Syst%C3%A9m_LTP&amp;action=edit&amp;redlink=1" TargetMode="External"/><Relationship Id="rId90" Type="http://schemas.openxmlformats.org/officeDocument/2006/relationships/hyperlink" Target="https://cs.wikipedia.org/w/index.php?title=Projekt_knihovna&amp;action=edit&amp;redlink=1" TargetMode="External"/><Relationship Id="rId165" Type="http://schemas.openxmlformats.org/officeDocument/2006/relationships/hyperlink" Target="https://en.wikipedia.org/wiki/Google_Books_Library_Project" TargetMode="External"/><Relationship Id="rId186" Type="http://schemas.openxmlformats.org/officeDocument/2006/relationships/image" Target="media/image9.emf"/><Relationship Id="rId27" Type="http://schemas.openxmlformats.org/officeDocument/2006/relationships/hyperlink" Target="https://sk.wikipedia.org/wiki/90._roky_20._storo%C4%8Dia" TargetMode="External"/><Relationship Id="rId48" Type="http://schemas.openxmlformats.org/officeDocument/2006/relationships/hyperlink" Target="https://sk.wikipedia.org/wiki/HTML" TargetMode="External"/><Relationship Id="rId69" Type="http://schemas.openxmlformats.org/officeDocument/2006/relationships/hyperlink" Target="https://sk.wikipedia.org/w/index.php?title=Distributed_Proofreaders&amp;action=edit&amp;redlink=1" TargetMode="External"/><Relationship Id="rId113" Type="http://schemas.openxmlformats.org/officeDocument/2006/relationships/hyperlink" Target="https://cs.wikipedia.org/w/index.php?title=N%C3%A1rodn%C3%AD_syndik%C3%A1t_nakladatel%C5%AF&amp;action=edit&amp;redlink=1" TargetMode="External"/><Relationship Id="rId134" Type="http://schemas.openxmlformats.org/officeDocument/2006/relationships/hyperlink" Target="https://cs.wikipedia.org/wiki/Slovansk%C3%A1_knihovna" TargetMode="External"/><Relationship Id="rId80" Type="http://schemas.openxmlformats.org/officeDocument/2006/relationships/hyperlink" Target="https://cs.wikipedia.org/wiki/Autorsk%C3%BD_z%C3%A1kon" TargetMode="External"/><Relationship Id="rId155" Type="http://schemas.openxmlformats.org/officeDocument/2006/relationships/hyperlink" Target="http://www.bookz.cz/wordpress/2012/08/07/digitalizace-knih-u-google-mirila-na-amazon-zadna-dobrocinost-se-nekona/" TargetMode="External"/><Relationship Id="rId176" Type="http://schemas.openxmlformats.org/officeDocument/2006/relationships/hyperlink" Target="https://pro.europeana.eu/page/ese-documentation" TargetMode="External"/><Relationship Id="rId197" Type="http://schemas.openxmlformats.org/officeDocument/2006/relationships/hyperlink" Target="https://rs.beliana.sav.sk/heslo/ph_01" TargetMode="External"/><Relationship Id="rId201" Type="http://schemas.openxmlformats.org/officeDocument/2006/relationships/glossaryDocument" Target="glossary/document.xml"/><Relationship Id="rId17" Type="http://schemas.openxmlformats.org/officeDocument/2006/relationships/hyperlink" Target="https://sk.wikipedia.org/wiki/Digitaliz%C3%A1cia" TargetMode="External"/><Relationship Id="rId38" Type="http://schemas.openxmlformats.org/officeDocument/2006/relationships/hyperlink" Target="https://sk.wikipedia.org/wiki/Z%C3%A1padn%C3%A1_kult%C3%BAra" TargetMode="External"/><Relationship Id="rId59" Type="http://schemas.openxmlformats.org/officeDocument/2006/relationships/hyperlink" Target="https://sk.wikipedia.org/w/index.php?title=Project_Gutenberg_Australia&amp;action=edit&amp;redlink=1" TargetMode="External"/><Relationship Id="rId103" Type="http://schemas.openxmlformats.org/officeDocument/2006/relationships/hyperlink" Target="https://cs.wikipedia.org/w/index.php?title=Elektronick%C3%BD_zdroj&amp;action=edit&amp;redlink=1" TargetMode="External"/><Relationship Id="rId124" Type="http://schemas.openxmlformats.org/officeDocument/2006/relationships/hyperlink" Target="https://cs.wikipedia.org/w/index.php?title=Virtu%C3%A1ln%C3%AD_prost%C5%99ed%C3%AD&amp;action=edit&amp;redlink=1" TargetMode="External"/><Relationship Id="rId70" Type="http://schemas.openxmlformats.org/officeDocument/2006/relationships/hyperlink" Target="https://sk.wikipedia.org/w/index.php?title=Project_Gutenberg_Luxembourg&amp;action=edit&amp;redlink=1" TargetMode="External"/><Relationship Id="rId91" Type="http://schemas.openxmlformats.org/officeDocument/2006/relationships/hyperlink" Target="https://cs.wikipedia.org/w/index.php?title=Partnersk%C3%BD_program&amp;action=edit&amp;redlink=1" TargetMode="External"/><Relationship Id="rId145" Type="http://schemas.openxmlformats.org/officeDocument/2006/relationships/hyperlink" Target="https://cs.wikipedia.org/w/index.php?title=N%C3%A1rodn%C3%AD_digit%C3%A1ln%C3%AD_knihovna&amp;action=edit&amp;redlink=1" TargetMode="External"/><Relationship Id="rId166" Type="http://schemas.openxmlformats.org/officeDocument/2006/relationships/hyperlink" Target="https://en.wikipedia.org/wiki/Google_Books" TargetMode="External"/><Relationship Id="rId187" Type="http://schemas.openxmlformats.org/officeDocument/2006/relationships/image" Target="media/image10.emf"/><Relationship Id="rId1" Type="http://schemas.openxmlformats.org/officeDocument/2006/relationships/customXml" Target="../customXml/item1.xml"/><Relationship Id="rId28" Type="http://schemas.openxmlformats.org/officeDocument/2006/relationships/hyperlink" Target="https://sk.wikipedia.org/wiki/Scanner" TargetMode="External"/><Relationship Id="rId49" Type="http://schemas.openxmlformats.org/officeDocument/2006/relationships/hyperlink" Target="https://sk.wikipedia.org/wiki/PDF" TargetMode="External"/><Relationship Id="rId114" Type="http://schemas.openxmlformats.org/officeDocument/2006/relationships/hyperlink" Target="https://cs.wikipedia.org/w/index.php?title=Kni%C5%BEn%C3%AD_trh&amp;action=edit&amp;redlink=1" TargetMode="External"/><Relationship Id="rId60" Type="http://schemas.openxmlformats.org/officeDocument/2006/relationships/hyperlink" Target="https://sk.wikipedia.org/w/index.php?title=Austr%C3%A1lske_autorsk%C3%A9_pr%C3%A1vo&amp;action=edit&amp;redlink=1" TargetMode="External"/><Relationship Id="rId81" Type="http://schemas.openxmlformats.org/officeDocument/2006/relationships/hyperlink" Target="https://cs.wikipedia.org/wiki/Harvardova_univerzita" TargetMode="External"/><Relationship Id="rId135" Type="http://schemas.openxmlformats.org/officeDocument/2006/relationships/hyperlink" Target="https://cs.wikipedia.org/w/index.php?title=Kni%C5%BEn%C3%AD_blok&amp;action=edit&amp;redlink=1" TargetMode="External"/><Relationship Id="rId156" Type="http://schemas.openxmlformats.org/officeDocument/2006/relationships/hyperlink" Target="https://cs.wikipedia.org/wiki/Knihy_Google" TargetMode="External"/><Relationship Id="rId177" Type="http://schemas.openxmlformats.org/officeDocument/2006/relationships/hyperlink" Target="https://pro.europeana.eu/page/ese-documentation" TargetMode="External"/><Relationship Id="rId198" Type="http://schemas.openxmlformats.org/officeDocument/2006/relationships/footer" Target="footer3.xml"/><Relationship Id="rId202" Type="http://schemas.openxmlformats.org/officeDocument/2006/relationships/theme" Target="theme/theme1.xml"/><Relationship Id="rId18" Type="http://schemas.openxmlformats.org/officeDocument/2006/relationships/hyperlink" Target="https://sk.wikipedia.org/wiki/Archiv%C3%A1cia" TargetMode="External"/><Relationship Id="rId39" Type="http://schemas.openxmlformats.org/officeDocument/2006/relationships/hyperlink" Target="https://sk.wikipedia.org/wiki/Nem%C4%8Dina" TargetMode="External"/><Relationship Id="rId50" Type="http://schemas.openxmlformats.org/officeDocument/2006/relationships/hyperlink" Target="https://sk.wikipedia.org/wiki/XML" TargetMode="External"/><Relationship Id="rId104" Type="http://schemas.openxmlformats.org/officeDocument/2006/relationships/hyperlink" Target="https://cs.wikipedia.org/wiki/Monopol" TargetMode="External"/><Relationship Id="rId125" Type="http://schemas.openxmlformats.org/officeDocument/2006/relationships/hyperlink" Target="https://cs.wikipedia.org/w/index.php?title=Star%C3%A9_tisky&amp;action=edit&amp;redlink=1" TargetMode="External"/><Relationship Id="rId146" Type="http://schemas.openxmlformats.org/officeDocument/2006/relationships/hyperlink" Target="https://cs.wikipedia.org/wiki/Wikipedie:WikiProjekt_P%C5%99eklad/Rady" TargetMode="External"/><Relationship Id="rId167" Type="http://schemas.openxmlformats.org/officeDocument/2006/relationships/hyperlink" Target="http://duha.mzk.cz/clanky/digitalizace-starych-vzacnych-tisku-v-narodni-knihovne-spolecnosti-google.%20ISSN%201804-4255" TargetMode="External"/><Relationship Id="rId188" Type="http://schemas.openxmlformats.org/officeDocument/2006/relationships/image" Target="media/image11.emf"/><Relationship Id="rId71" Type="http://schemas.openxmlformats.org/officeDocument/2006/relationships/hyperlink" Target="http://www.gutenberg.lu/" TargetMode="External"/><Relationship Id="rId92" Type="http://schemas.openxmlformats.org/officeDocument/2006/relationships/hyperlink" Target="https://cs.wikipedia.org/wiki/Metadata"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dikda.eu/stav-projektu/" TargetMode="External"/><Relationship Id="rId2" Type="http://schemas.openxmlformats.org/officeDocument/2006/relationships/hyperlink" Target="http://www.minervaeurope.org/publications/CostReductioninDigitisation_v1_0610.pdf" TargetMode="External"/><Relationship Id="rId1" Type="http://schemas.openxmlformats.org/officeDocument/2006/relationships/hyperlink" Target="https://pro.europeana.eu/page/the-data-exchange-agreement" TargetMode="External"/><Relationship Id="rId4" Type="http://schemas.openxmlformats.org/officeDocument/2006/relationships/hyperlink" Target="https://dusan.katuscak.net/2013/01/20/dikda-digitalna-kniznica-a-digitalny-archiv_opis-projektu/"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3BC7B14705790743BCA25E04B95F4141"/>
        <w:category>
          <w:name w:val="Všeobecné"/>
          <w:gallery w:val="placeholder"/>
        </w:category>
        <w:types>
          <w:type w:val="bbPlcHdr"/>
        </w:types>
        <w:behaviors>
          <w:behavior w:val="content"/>
        </w:behaviors>
        <w:guid w:val="{708F7AF2-4230-9843-9955-1E68DA4C0C22}"/>
      </w:docPartPr>
      <w:docPartBody>
        <w:p w:rsidR="00D00854" w:rsidRDefault="001C6B82" w:rsidP="001C6B82">
          <w:pPr>
            <w:pStyle w:val="3BC7B14705790743BCA25E04B95F4141"/>
          </w:pPr>
          <w:r w:rsidRPr="00BB0F0B">
            <w:rPr>
              <w:rStyle w:val="Zstupntext"/>
            </w:rPr>
            <w:t>Klikněte sem a zadejte text.</w:t>
          </w:r>
        </w:p>
      </w:docPartBody>
    </w:docPart>
    <w:docPart>
      <w:docPartPr>
        <w:name w:val="02B1D62FCB2D1C4D95A65F0FCBB685AE"/>
        <w:category>
          <w:name w:val="Všeobecné"/>
          <w:gallery w:val="placeholder"/>
        </w:category>
        <w:types>
          <w:type w:val="bbPlcHdr"/>
        </w:types>
        <w:behaviors>
          <w:behavior w:val="content"/>
        </w:behaviors>
        <w:guid w:val="{ABB3976F-4619-6E4F-BC1D-8DFA576D1409}"/>
      </w:docPartPr>
      <w:docPartBody>
        <w:p w:rsidR="00D00854" w:rsidRDefault="001C6B82" w:rsidP="001C6B82">
          <w:pPr>
            <w:pStyle w:val="02B1D62FCB2D1C4D95A65F0FCBB685AE"/>
          </w:pPr>
          <w:r w:rsidRPr="00BB0F0B">
            <w:rPr>
              <w:rStyle w:val="Zstupntext"/>
            </w:rPr>
            <w:t>Zvolte položku.</w:t>
          </w:r>
        </w:p>
      </w:docPartBody>
    </w:docPart>
    <w:docPart>
      <w:docPartPr>
        <w:name w:val="03F59A673DCEE64FB338C37A727487CF"/>
        <w:category>
          <w:name w:val="Všeobecné"/>
          <w:gallery w:val="placeholder"/>
        </w:category>
        <w:types>
          <w:type w:val="bbPlcHdr"/>
        </w:types>
        <w:behaviors>
          <w:behavior w:val="content"/>
        </w:behaviors>
        <w:guid w:val="{50CF1DD8-98DD-B04B-9FDD-9D11CAB5E305}"/>
      </w:docPartPr>
      <w:docPartBody>
        <w:p w:rsidR="00D00854" w:rsidRDefault="001C6B82" w:rsidP="001C6B82">
          <w:pPr>
            <w:pStyle w:val="03F59A673DCEE64FB338C37A727487CF"/>
          </w:pPr>
          <w:r w:rsidRPr="00BB0F0B">
            <w:rPr>
              <w:rStyle w:val="Zstupntext"/>
            </w:rPr>
            <w:t>Klikněte sem a zadejte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EE"/>
    <w:family w:val="swiss"/>
    <w:pitch w:val="variable"/>
    <w:sig w:usb0="E0002AFF" w:usb1="C000ACF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New Roman (Nadpisy CS)">
    <w:altName w:val="Times New Roman"/>
    <w:panose1 w:val="02020603050405020304"/>
    <w:charset w:val="00"/>
    <w:family w:val="roman"/>
    <w:pitch w:val="variable"/>
    <w:sig w:usb0="E0002AE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ÜÔ'C”˛">
    <w:altName w:val="Calibri"/>
    <w:panose1 w:val="020B0604020202020204"/>
    <w:charset w:val="4D"/>
    <w:family w:val="auto"/>
    <w:pitch w:val="default"/>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6B82"/>
    <w:rsid w:val="00166BE4"/>
    <w:rsid w:val="001C6B82"/>
    <w:rsid w:val="00D00854"/>
    <w:rsid w:val="00EF3751"/>
    <w:rsid w:val="00FE196C"/>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sk-SK" w:eastAsia="sk-SK"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Zstupntext">
    <w:name w:val="Placeholder Text"/>
    <w:basedOn w:val="Predvolenpsmoodseku"/>
    <w:uiPriority w:val="99"/>
    <w:semiHidden/>
    <w:rsid w:val="001C6B82"/>
    <w:rPr>
      <w:color w:val="808080"/>
    </w:rPr>
  </w:style>
  <w:style w:type="paragraph" w:customStyle="1" w:styleId="3BC7B14705790743BCA25E04B95F4141">
    <w:name w:val="3BC7B14705790743BCA25E04B95F4141"/>
    <w:rsid w:val="001C6B82"/>
  </w:style>
  <w:style w:type="paragraph" w:customStyle="1" w:styleId="02B1D62FCB2D1C4D95A65F0FCBB685AE">
    <w:name w:val="02B1D62FCB2D1C4D95A65F0FCBB685AE"/>
    <w:rsid w:val="001C6B82"/>
  </w:style>
  <w:style w:type="paragraph" w:customStyle="1" w:styleId="03F59A673DCEE64FB338C37A727487CF">
    <w:name w:val="03F59A673DCEE64FB338C37A727487CF"/>
    <w:rsid w:val="001C6B8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Version="1987"/>
</file>

<file path=customXml/itemProps1.xml><?xml version="1.0" encoding="utf-8"?>
<ds:datastoreItem xmlns:ds="http://schemas.openxmlformats.org/officeDocument/2006/customXml" ds:itemID="{77DA31BF-ECFA-7D4D-8DAD-6CBC9E80E2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81</Pages>
  <Words>28385</Words>
  <Characters>161796</Characters>
  <Application>Microsoft Office Word</Application>
  <DocSecurity>0</DocSecurity>
  <Lines>1348</Lines>
  <Paragraphs>379</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189802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Zuzana Sitková</dc:creator>
  <cp:keywords/>
  <dc:description/>
  <cp:lastModifiedBy>Používateľ balíka Microsoft Office</cp:lastModifiedBy>
  <cp:revision>2</cp:revision>
  <dcterms:created xsi:type="dcterms:W3CDTF">2021-01-31T10:39:00Z</dcterms:created>
  <dcterms:modified xsi:type="dcterms:W3CDTF">2021-01-31T10:39:00Z</dcterms:modified>
</cp:coreProperties>
</file>