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838819371"/>
        <w:docPartObj>
          <w:docPartGallery w:val="Table of Contents"/>
          <w:docPartUnique/>
        </w:docPartObj>
      </w:sdtPr>
      <w:sdtEndPr>
        <w:rPr>
          <w:b/>
          <w:bCs/>
          <w:noProof/>
        </w:rPr>
      </w:sdtEndPr>
      <w:sdtContent>
        <w:sdt>
          <w:sdtPr>
            <w:rPr>
              <w:rStyle w:val="Nzovknihy"/>
            </w:rPr>
            <w:id w:val="1985426447"/>
            <w:placeholder>
              <w:docPart w:val="3BC7B14705790743BCA25E04B95F4141"/>
            </w:placeholder>
          </w:sdtPr>
          <w:sdtContent>
            <w:p w14:paraId="7137DA00" w14:textId="77777777" w:rsidR="00FA226C" w:rsidRPr="001531DD" w:rsidRDefault="00FA226C" w:rsidP="00C41500">
              <w:pPr>
                <w:pStyle w:val="Normlnywebov"/>
                <w:spacing w:before="3960" w:after="0"/>
                <w:jc w:val="center"/>
                <w:rPr>
                  <w:rStyle w:val="Nzovknihy"/>
                </w:rPr>
              </w:pPr>
              <w:r>
                <w:rPr>
                  <w:rStyle w:val="Nzovknihy"/>
                </w:rPr>
                <w:t xml:space="preserve">Digitalizace a dlouhodobá ochrana fondů </w:t>
              </w:r>
              <w:r w:rsidR="000E543D">
                <w:rPr>
                  <w:rStyle w:val="Nzovknihy"/>
                </w:rPr>
                <w:t>2</w:t>
              </w:r>
            </w:p>
          </w:sdtContent>
        </w:sdt>
        <w:p w14:paraId="06B318CE" w14:textId="77777777" w:rsidR="00FA226C" w:rsidRDefault="00FA226C" w:rsidP="00C41500">
          <w:pPr>
            <w:pStyle w:val="Bezriadkovania"/>
          </w:pPr>
        </w:p>
        <w:sdt>
          <w:sdtPr>
            <w:rPr>
              <w:sz w:val="48"/>
              <w:szCs w:val="48"/>
            </w:rPr>
            <w:id w:val="2071690294"/>
            <w:lock w:val="contentLocked"/>
            <w:placeholder>
              <w:docPart w:val="3BC7B14705790743BCA25E04B95F4141"/>
            </w:placeholder>
          </w:sdtPr>
          <w:sdtContent>
            <w:p w14:paraId="1FCB5268" w14:textId="77777777" w:rsidR="00FA226C" w:rsidRDefault="00FA226C" w:rsidP="00C41500">
              <w:pPr>
                <w:pStyle w:val="Normlnywebov"/>
                <w:spacing w:before="0" w:after="0"/>
                <w:jc w:val="center"/>
              </w:pPr>
              <w:r>
                <w:rPr>
                  <w:sz w:val="48"/>
                  <w:szCs w:val="48"/>
                </w:rPr>
                <w:t>Distanční studijní text</w:t>
              </w:r>
            </w:p>
          </w:sdtContent>
        </w:sdt>
        <w:p w14:paraId="562522C4" w14:textId="77777777" w:rsidR="00FA226C" w:rsidRDefault="00FA226C" w:rsidP="00C41500">
          <w:pPr>
            <w:pStyle w:val="Bezriadkovania"/>
          </w:pPr>
        </w:p>
        <w:p w14:paraId="69B3A1E0" w14:textId="77777777" w:rsidR="00FA226C" w:rsidRDefault="00FA226C" w:rsidP="00C41500">
          <w:pPr>
            <w:pStyle w:val="Bezriadkovania"/>
          </w:pPr>
        </w:p>
        <w:p w14:paraId="2B560510" w14:textId="77777777" w:rsidR="00FA226C" w:rsidRDefault="00FA226C" w:rsidP="00C41500">
          <w:pPr>
            <w:pStyle w:val="Bezriadkovania"/>
          </w:pPr>
        </w:p>
        <w:p w14:paraId="1E0D05DD" w14:textId="77777777" w:rsidR="00FA226C" w:rsidRDefault="00FA226C" w:rsidP="00C41500">
          <w:pPr>
            <w:pStyle w:val="Bezriadkovania"/>
          </w:pPr>
        </w:p>
        <w:p w14:paraId="74A6BAF6" w14:textId="77777777" w:rsidR="00FA226C" w:rsidRDefault="00FA226C" w:rsidP="00C41500">
          <w:pPr>
            <w:pStyle w:val="Bezriadkovania"/>
          </w:pPr>
        </w:p>
        <w:p w14:paraId="3B5F5ABD" w14:textId="77777777" w:rsidR="00FA226C" w:rsidRDefault="00FA226C" w:rsidP="00C41500">
          <w:pPr>
            <w:pStyle w:val="Bezriadkovania"/>
          </w:pPr>
        </w:p>
        <w:sdt>
          <w:sdtPr>
            <w:rPr>
              <w:rStyle w:val="autoiChar"/>
            </w:rPr>
            <w:id w:val="-1506675305"/>
            <w:placeholder>
              <w:docPart w:val="3BC7B14705790743BCA25E04B95F4141"/>
            </w:placeholder>
          </w:sdtPr>
          <w:sdtContent>
            <w:p w14:paraId="5428E9BD" w14:textId="77777777" w:rsidR="00FA226C" w:rsidRDefault="00FA226C" w:rsidP="00C41500">
              <w:pPr>
                <w:pStyle w:val="autoi"/>
              </w:pPr>
              <w:r>
                <w:t>Dušan Katuščák</w:t>
              </w:r>
            </w:p>
          </w:sdtContent>
        </w:sdt>
        <w:p w14:paraId="409BD2C6" w14:textId="77777777" w:rsidR="00FA226C" w:rsidRDefault="00FA226C" w:rsidP="00C41500">
          <w:pPr>
            <w:pStyle w:val="Bezriadkovania"/>
          </w:pPr>
        </w:p>
        <w:p w14:paraId="34F1CAF9" w14:textId="77777777" w:rsidR="00FA226C" w:rsidRDefault="00FA226C" w:rsidP="00C41500">
          <w:pPr>
            <w:pStyle w:val="Bezriadkovania"/>
          </w:pPr>
        </w:p>
        <w:p w14:paraId="3B049284" w14:textId="77777777" w:rsidR="00FA226C" w:rsidRDefault="00FA226C" w:rsidP="00C41500">
          <w:pPr>
            <w:pStyle w:val="Bezriadkovania"/>
          </w:pPr>
        </w:p>
        <w:p w14:paraId="3975A68C" w14:textId="77777777" w:rsidR="00FA226C" w:rsidRDefault="00FA226C" w:rsidP="00C41500">
          <w:pPr>
            <w:pStyle w:val="Bezriadkovania"/>
          </w:pPr>
        </w:p>
        <w:p w14:paraId="71832578" w14:textId="77777777" w:rsidR="00FA226C" w:rsidRDefault="00000000" w:rsidP="00C41500">
          <w:pPr>
            <w:pStyle w:val="Normlnywebov"/>
            <w:spacing w:before="0" w:after="0"/>
            <w:jc w:val="center"/>
          </w:pPr>
          <w:sdt>
            <w:sdtPr>
              <w:rPr>
                <w:b/>
                <w:bCs/>
                <w:sz w:val="27"/>
                <w:szCs w:val="27"/>
              </w:rPr>
              <w:id w:val="921605386"/>
              <w:lock w:val="contentLocked"/>
              <w:placeholder>
                <w:docPart w:val="3BC7B14705790743BCA25E04B95F4141"/>
              </w:placeholder>
            </w:sdtPr>
            <w:sdtContent>
              <w:r w:rsidR="00FA226C">
                <w:rPr>
                  <w:b/>
                  <w:bCs/>
                  <w:sz w:val="27"/>
                  <w:szCs w:val="27"/>
                </w:rPr>
                <w:t>Opava 20</w:t>
              </w:r>
            </w:sdtContent>
          </w:sdt>
          <w:sdt>
            <w:sdtPr>
              <w:rPr>
                <w:b/>
                <w:bCs/>
                <w:sz w:val="27"/>
                <w:szCs w:val="27"/>
              </w:rPr>
              <w:id w:val="-2042199070"/>
              <w:placeholder>
                <w:docPart w:val="02B1D62FCB2D1C4D95A65F0FCBB685AE"/>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8A0A5F">
                <w:rPr>
                  <w:b/>
                  <w:bCs/>
                  <w:sz w:val="27"/>
                  <w:szCs w:val="27"/>
                </w:rPr>
                <w:t>24</w:t>
              </w:r>
            </w:sdtContent>
          </w:sdt>
        </w:p>
        <w:p w14:paraId="4F4159EA" w14:textId="77777777" w:rsidR="00FA226C" w:rsidRDefault="00FA226C" w:rsidP="00C41500">
          <w:pPr>
            <w:pStyle w:val="Bezriadkovania"/>
          </w:pPr>
        </w:p>
        <w:p w14:paraId="19234073" w14:textId="77777777" w:rsidR="00FA226C" w:rsidRDefault="00FA226C" w:rsidP="00C41500">
          <w:pPr>
            <w:pStyle w:val="Bezriadkovania"/>
          </w:pPr>
        </w:p>
        <w:p w14:paraId="786C3877" w14:textId="77777777" w:rsidR="00FA226C" w:rsidRDefault="00FA226C" w:rsidP="00C41500">
          <w:pPr>
            <w:pStyle w:val="Bezriadkovania"/>
          </w:pPr>
        </w:p>
        <w:p w14:paraId="6ABF3260" w14:textId="77777777" w:rsidR="00FA226C" w:rsidRDefault="00FA226C" w:rsidP="00C41500">
          <w:pPr>
            <w:pStyle w:val="Bezriadkovania"/>
          </w:pPr>
        </w:p>
        <w:p w14:paraId="43FC8489" w14:textId="77777777" w:rsidR="00FA226C" w:rsidRDefault="00FA226C" w:rsidP="00C41500">
          <w:pPr>
            <w:pStyle w:val="Bezriadkovania"/>
          </w:pPr>
        </w:p>
        <w:p w14:paraId="497558AE" w14:textId="77777777" w:rsidR="00FA226C" w:rsidRDefault="00FA226C" w:rsidP="00C41500">
          <w:pPr>
            <w:pStyle w:val="Bezriadkovania"/>
          </w:pPr>
        </w:p>
        <w:p w14:paraId="35D7EE0B" w14:textId="77777777" w:rsidR="00FA226C" w:rsidRDefault="00FA226C" w:rsidP="00C41500">
          <w:pPr>
            <w:pStyle w:val="Bezriadkovania"/>
          </w:pPr>
        </w:p>
        <w:p w14:paraId="37D3E5E0" w14:textId="77777777" w:rsidR="00FA226C" w:rsidRDefault="00FA226C" w:rsidP="00C41500">
          <w:pPr>
            <w:pStyle w:val="Bezriadkovania"/>
          </w:pPr>
        </w:p>
        <w:p w14:paraId="57269FF6" w14:textId="77777777" w:rsidR="00FA226C" w:rsidRDefault="00FA226C" w:rsidP="00C41500">
          <w:pPr>
            <w:pStyle w:val="Bezriadkovania"/>
          </w:pPr>
        </w:p>
        <w:sdt>
          <w:sdtPr>
            <w:rPr>
              <w:b/>
              <w:bCs/>
              <w:sz w:val="27"/>
              <w:szCs w:val="27"/>
            </w:rPr>
            <w:id w:val="-429581338"/>
            <w:lock w:val="contentLocked"/>
            <w:placeholder>
              <w:docPart w:val="03F59A673DCEE64FB338C37A727487CF"/>
            </w:placeholder>
          </w:sdtPr>
          <w:sdtEndPr>
            <w:rPr>
              <w:b w:val="0"/>
              <w:bCs w:val="0"/>
              <w:sz w:val="24"/>
              <w:szCs w:val="24"/>
            </w:rPr>
          </w:sdtEndPr>
          <w:sdtContent>
            <w:p w14:paraId="7FD3752F" w14:textId="77777777" w:rsidR="00FA226C" w:rsidRDefault="00FA226C" w:rsidP="00C41500">
              <w:pPr>
                <w:pStyle w:val="Normlnywebov"/>
                <w:spacing w:before="0" w:after="0"/>
                <w:jc w:val="center"/>
                <w:rPr>
                  <w:b/>
                  <w:bCs/>
                  <w:sz w:val="27"/>
                  <w:szCs w:val="27"/>
                </w:rPr>
              </w:pPr>
            </w:p>
            <w:p w14:paraId="6E437D97" w14:textId="77777777" w:rsidR="00FA226C" w:rsidRDefault="00FA226C" w:rsidP="00C41500">
              <w:pPr>
                <w:pStyle w:val="Normlnywebov"/>
                <w:spacing w:before="0" w:after="0"/>
                <w:jc w:val="center"/>
              </w:pPr>
              <w:r>
                <w:rPr>
                  <w:b/>
                  <w:bCs/>
                  <w:noProof/>
                  <w:sz w:val="27"/>
                  <w:szCs w:val="27"/>
                </w:rPr>
                <w:drawing>
                  <wp:inline distT="0" distB="0" distL="0" distR="0" wp14:anchorId="1A805355" wp14:editId="480999FA">
                    <wp:extent cx="1518285" cy="661670"/>
                    <wp:effectExtent l="0" t="0" r="5715" b="0"/>
                    <wp:docPr id="45"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8285" cy="661670"/>
                            </a:xfrm>
                            <a:prstGeom prst="rect">
                              <a:avLst/>
                            </a:prstGeom>
                            <a:noFill/>
                            <a:ln>
                              <a:noFill/>
                            </a:ln>
                          </pic:spPr>
                        </pic:pic>
                      </a:graphicData>
                    </a:graphic>
                  </wp:inline>
                </w:drawing>
              </w:r>
            </w:p>
            <w:p w14:paraId="2E35EAE4" w14:textId="77777777" w:rsidR="00FA226C" w:rsidRDefault="00000000" w:rsidP="00C41500">
              <w:pPr>
                <w:pStyle w:val="Normlnywebov"/>
                <w:spacing w:after="0"/>
                <w:jc w:val="center"/>
              </w:pPr>
            </w:p>
          </w:sdtContent>
        </w:sdt>
        <w:p w14:paraId="6580E8FE" w14:textId="77777777" w:rsidR="00FA226C" w:rsidRDefault="00FA226C" w:rsidP="00C41500">
          <w:pPr>
            <w:sectPr w:rsidR="00FA226C" w:rsidSect="00042FCD">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1D775302" w14:textId="77777777" w:rsidR="00FA226C" w:rsidRDefault="00FA226C" w:rsidP="00C41500">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FA226C" w:rsidRPr="001B16A5" w14:paraId="0BBF365E"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3BC7B14705790743BCA25E04B95F4141"/>
                  </w:placeholder>
                </w:sdtPr>
                <w:sdtContent>
                  <w:p w14:paraId="05B83B70" w14:textId="77777777" w:rsidR="00FA226C" w:rsidRPr="001B16A5" w:rsidRDefault="00FA226C" w:rsidP="00C41500">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3BC7B14705790743BCA25E04B95F4141"/>
                  </w:placeholder>
                </w:sdtPr>
                <w:sdtContent>
                  <w:p w14:paraId="07CCE4A6" w14:textId="77777777" w:rsidR="00FA226C" w:rsidRDefault="00FA226C" w:rsidP="00C41500">
                    <w:pPr>
                      <w:spacing w:after="85"/>
                      <w:jc w:val="both"/>
                      <w:rPr>
                        <w:lang w:eastAsia="cs-CZ"/>
                      </w:rPr>
                    </w:pPr>
                    <w:r>
                      <w:rPr>
                        <w:lang w:eastAsia="cs-CZ"/>
                      </w:rPr>
                      <w:t>Knihovnictví, bibliografie, digitalizace, dokumentace, informační věda (sociální aspekty), Library and Information Science (LIS)</w:t>
                    </w:r>
                  </w:p>
                  <w:p w14:paraId="5A6C672E" w14:textId="77777777" w:rsidR="00FA226C" w:rsidRPr="001B16A5" w:rsidRDefault="00FA226C" w:rsidP="00C41500">
                    <w:pPr>
                      <w:spacing w:after="85"/>
                      <w:jc w:val="both"/>
                      <w:rPr>
                        <w:lang w:eastAsia="cs-CZ"/>
                      </w:rPr>
                    </w:pPr>
                    <w:bookmarkStart w:id="0" w:name="_Toc10465182"/>
                    <w:r>
                      <w:rPr>
                        <w:lang w:eastAsia="cs-CZ"/>
                      </w:rPr>
                      <w:t>Klasifikační kódy: 00, 022, 030, 0322, 038</w:t>
                    </w:r>
                  </w:p>
                  <w:bookmarkEnd w:id="0" w:displacedByCustomXml="next"/>
                </w:sdtContent>
              </w:sdt>
            </w:tc>
          </w:tr>
          <w:tr w:rsidR="00FA226C" w:rsidRPr="001B16A5" w14:paraId="788FC606"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3BC7B14705790743BCA25E04B95F4141"/>
                  </w:placeholder>
                </w:sdtPr>
                <w:sdtContent>
                  <w:p w14:paraId="419561C8" w14:textId="77777777" w:rsidR="00FA226C" w:rsidRPr="001B16A5" w:rsidRDefault="00FA226C" w:rsidP="00C41500">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3BC7B14705790743BCA25E04B95F4141"/>
                  </w:placeholder>
                </w:sdtPr>
                <w:sdtContent>
                  <w:p w14:paraId="1AD500E3" w14:textId="77777777" w:rsidR="00FA226C" w:rsidRPr="001B16A5" w:rsidRDefault="00FA226C" w:rsidP="00C41500">
                    <w:pPr>
                      <w:spacing w:after="85"/>
                      <w:jc w:val="both"/>
                      <w:rPr>
                        <w:lang w:eastAsia="cs-CZ"/>
                      </w:rPr>
                    </w:pPr>
                    <w:r w:rsidRPr="004C2525">
                      <w:rPr>
                        <w:i/>
                        <w:lang w:eastAsia="cs-CZ"/>
                      </w:rPr>
                      <w:t xml:space="preserve">knihovnictví, bibliografie, dokumentace, dokumentologie, informační věda (sociální aspekty), </w:t>
                    </w:r>
                    <w:r>
                      <w:rPr>
                        <w:i/>
                        <w:lang w:eastAsia="cs-CZ"/>
                      </w:rPr>
                      <w:t xml:space="preserve">digitalizace, uchovávavní, konzervovaání, </w:t>
                    </w:r>
                    <w:r w:rsidRPr="004C2525">
                      <w:rPr>
                        <w:i/>
                        <w:lang w:eastAsia="cs-CZ"/>
                      </w:rPr>
                      <w:t xml:space="preserve">Library and Information Science (LIS), </w:t>
                    </w:r>
                    <w:r w:rsidR="007D3EA7">
                      <w:rPr>
                        <w:i/>
                        <w:lang w:eastAsia="cs-CZ"/>
                      </w:rPr>
                      <w:t xml:space="preserve">workflow digitalizace, </w:t>
                    </w:r>
                    <w:r>
                      <w:rPr>
                        <w:i/>
                        <w:lang w:eastAsia="cs-CZ"/>
                      </w:rPr>
                      <w:t xml:space="preserve">digitální </w:t>
                    </w:r>
                    <w:r w:rsidRPr="004C2525">
                      <w:rPr>
                        <w:i/>
                        <w:lang w:eastAsia="cs-CZ"/>
                      </w:rPr>
                      <w:t xml:space="preserve">knihovna, on-line katalog, </w:t>
                    </w:r>
                    <w:r>
                      <w:rPr>
                        <w:i/>
                        <w:lang w:eastAsia="cs-CZ"/>
                      </w:rPr>
                      <w:t xml:space="preserve">digitální repozitář, </w:t>
                    </w:r>
                    <w:r w:rsidRPr="004C2525">
                      <w:rPr>
                        <w:i/>
                        <w:lang w:eastAsia="cs-CZ"/>
                      </w:rPr>
                      <w:t>služby knihoven, digitální repozit, deskriptivní metadata</w:t>
                    </w:r>
                  </w:p>
                </w:sdtContent>
              </w:sdt>
            </w:tc>
          </w:tr>
          <w:tr w:rsidR="00FA226C" w:rsidRPr="001B16A5" w14:paraId="4D699AD3" w14:textId="77777777"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3BC7B14705790743BCA25E04B95F4141"/>
                  </w:placeholder>
                </w:sdtPr>
                <w:sdtContent>
                  <w:p w14:paraId="3EACD1E9" w14:textId="77777777" w:rsidR="00FA226C" w:rsidRPr="001B16A5" w:rsidRDefault="00FA226C" w:rsidP="00C41500">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ascii="Arial" w:hAnsi="Arial" w:cs="Arial"/>
                    <w:lang w:eastAsia="cs-CZ"/>
                  </w:rPr>
                  <w:id w:val="901869518"/>
                  <w:placeholder>
                    <w:docPart w:val="3BC7B14705790743BCA25E04B95F4141"/>
                  </w:placeholder>
                </w:sdtPr>
                <w:sdtContent>
                  <w:p w14:paraId="06FDA98C" w14:textId="77777777" w:rsidR="00FA226C" w:rsidRPr="00FA226C" w:rsidRDefault="00FA226C" w:rsidP="00FA226C">
                    <w:pPr>
                      <w:autoSpaceDE w:val="0"/>
                      <w:autoSpaceDN w:val="0"/>
                      <w:adjustRightInd w:val="0"/>
                      <w:rPr>
                        <w:rFonts w:ascii="Arial" w:eastAsiaTheme="minorHAnsi" w:hAnsi="Arial" w:cs="Arial"/>
                        <w:color w:val="6F6F6F"/>
                        <w:lang w:eastAsia="en-US"/>
                      </w:rPr>
                    </w:pPr>
                    <w:r w:rsidRPr="00FA226C">
                      <w:rPr>
                        <w:rFonts w:ascii="Arial" w:eastAsiaTheme="minorHAnsi" w:hAnsi="Arial" w:cs="Arial"/>
                        <w:color w:val="343434"/>
                        <w:lang w:eastAsia="en-US"/>
                      </w:rPr>
                      <w:t xml:space="preserve">Předmět seznámí studenty </w:t>
                    </w:r>
                    <w:r w:rsidRPr="00FA226C">
                      <w:rPr>
                        <w:rFonts w:ascii="Arial" w:eastAsiaTheme="minorHAnsi" w:hAnsi="Arial" w:cs="Arial"/>
                        <w:color w:val="4D4D4D"/>
                        <w:lang w:eastAsia="en-US"/>
                      </w:rPr>
                      <w:t xml:space="preserve">s </w:t>
                    </w:r>
                    <w:r w:rsidRPr="00FA226C">
                      <w:rPr>
                        <w:rFonts w:ascii="Arial" w:eastAsiaTheme="minorHAnsi" w:hAnsi="Arial" w:cs="Arial"/>
                        <w:color w:val="343434"/>
                        <w:lang w:eastAsia="en-US"/>
                      </w:rPr>
                      <w:t xml:space="preserve">problematikou digitalizace knih a částečně </w:t>
                    </w:r>
                    <w:r w:rsidRPr="00FA226C">
                      <w:rPr>
                        <w:rFonts w:ascii="Arial" w:eastAsiaTheme="minorHAnsi" w:hAnsi="Arial" w:cs="Arial"/>
                        <w:color w:val="4D4D4D"/>
                        <w:lang w:eastAsia="en-US"/>
                      </w:rPr>
                      <w:t xml:space="preserve">i </w:t>
                    </w:r>
                    <w:r w:rsidRPr="00FA226C">
                      <w:rPr>
                        <w:rFonts w:ascii="Arial" w:eastAsiaTheme="minorHAnsi" w:hAnsi="Arial" w:cs="Arial"/>
                        <w:color w:val="343434"/>
                        <w:lang w:eastAsia="en-US"/>
                      </w:rPr>
                      <w:t>digitalizací zvuko</w:t>
                    </w:r>
                    <w:r w:rsidRPr="00FA226C">
                      <w:rPr>
                        <w:rFonts w:ascii="Arial" w:eastAsiaTheme="minorHAnsi" w:hAnsi="Arial" w:cs="Arial"/>
                        <w:color w:val="4D4D4D"/>
                        <w:lang w:eastAsia="en-US"/>
                      </w:rPr>
                      <w:t>vý</w:t>
                    </w:r>
                    <w:r w:rsidRPr="00FA226C">
                      <w:rPr>
                        <w:rFonts w:ascii="Arial" w:eastAsiaTheme="minorHAnsi" w:hAnsi="Arial" w:cs="Arial"/>
                        <w:color w:val="343434"/>
                        <w:lang w:eastAsia="en-US"/>
                      </w:rPr>
                      <w:t>ch a</w:t>
                    </w:r>
                    <w:r w:rsidR="007D3EA7">
                      <w:rPr>
                        <w:rFonts w:ascii="Arial" w:eastAsiaTheme="minorHAnsi" w:hAnsi="Arial" w:cs="Arial"/>
                        <w:color w:val="343434"/>
                        <w:lang w:eastAsia="en-US"/>
                      </w:rPr>
                      <w:t> dokument</w:t>
                    </w:r>
                    <w:r w:rsidRPr="00FA226C">
                      <w:rPr>
                        <w:rFonts w:ascii="Arial" w:eastAsiaTheme="minorHAnsi" w:hAnsi="Arial" w:cs="Arial"/>
                        <w:color w:val="343434"/>
                        <w:lang w:eastAsia="en-US"/>
                      </w:rPr>
                      <w:t>ů</w:t>
                    </w:r>
                    <w:r w:rsidR="007D3EA7">
                      <w:rPr>
                        <w:rFonts w:ascii="Arial" w:eastAsiaTheme="minorHAnsi" w:hAnsi="Arial" w:cs="Arial"/>
                        <w:color w:val="343434"/>
                        <w:lang w:eastAsia="en-US"/>
                      </w:rPr>
                      <w:t>.</w:t>
                    </w:r>
                  </w:p>
                  <w:p w14:paraId="4C5E016D" w14:textId="77777777" w:rsidR="00FA226C" w:rsidRPr="007D3EA7" w:rsidRDefault="00FA226C" w:rsidP="007D3EA7">
                    <w:pPr>
                      <w:autoSpaceDE w:val="0"/>
                      <w:autoSpaceDN w:val="0"/>
                      <w:adjustRightInd w:val="0"/>
                      <w:rPr>
                        <w:rFonts w:ascii="Arial" w:eastAsiaTheme="minorHAnsi" w:hAnsi="Arial" w:cs="Arial"/>
                        <w:color w:val="343434"/>
                        <w:lang w:eastAsia="en-US"/>
                      </w:rPr>
                    </w:pPr>
                    <w:r w:rsidRPr="00FA226C">
                      <w:rPr>
                        <w:rFonts w:ascii="Arial" w:eastAsiaTheme="minorHAnsi" w:hAnsi="Arial" w:cs="Arial"/>
                        <w:color w:val="343434"/>
                        <w:lang w:eastAsia="en-US"/>
                      </w:rPr>
                      <w:t>Důraz je kladen na anal</w:t>
                    </w:r>
                    <w:r w:rsidRPr="00FA226C">
                      <w:rPr>
                        <w:rFonts w:ascii="Arial" w:eastAsiaTheme="minorHAnsi" w:hAnsi="Arial" w:cs="Arial"/>
                        <w:color w:val="4D4D4D"/>
                        <w:lang w:eastAsia="en-US"/>
                      </w:rPr>
                      <w:t>ý</w:t>
                    </w:r>
                    <w:r w:rsidRPr="00FA226C">
                      <w:rPr>
                        <w:rFonts w:ascii="Arial" w:eastAsiaTheme="minorHAnsi" w:hAnsi="Arial" w:cs="Arial"/>
                        <w:color w:val="343434"/>
                        <w:lang w:eastAsia="en-US"/>
                      </w:rPr>
                      <w:t xml:space="preserve">zu </w:t>
                    </w:r>
                    <w:r w:rsidR="007D3EA7">
                      <w:rPr>
                        <w:rFonts w:ascii="Arial" w:eastAsiaTheme="minorHAnsi" w:hAnsi="Arial" w:cs="Arial"/>
                        <w:color w:val="343434"/>
                        <w:lang w:eastAsia="en-US"/>
                      </w:rPr>
                      <w:t xml:space="preserve">a praktické využívání </w:t>
                    </w:r>
                    <w:r w:rsidRPr="00FA226C">
                      <w:rPr>
                        <w:rFonts w:ascii="Arial" w:eastAsiaTheme="minorHAnsi" w:hAnsi="Arial" w:cs="Arial"/>
                        <w:color w:val="343434"/>
                        <w:lang w:eastAsia="en-US"/>
                      </w:rPr>
                      <w:t>projektů d</w:t>
                    </w:r>
                    <w:r w:rsidRPr="00FA226C">
                      <w:rPr>
                        <w:rFonts w:ascii="Arial" w:eastAsiaTheme="minorHAnsi" w:hAnsi="Arial" w:cs="Arial"/>
                        <w:color w:val="4D4D4D"/>
                        <w:lang w:eastAsia="en-US"/>
                      </w:rPr>
                      <w:t>i</w:t>
                    </w:r>
                    <w:r w:rsidRPr="00FA226C">
                      <w:rPr>
                        <w:rFonts w:ascii="Arial" w:eastAsiaTheme="minorHAnsi" w:hAnsi="Arial" w:cs="Arial"/>
                        <w:color w:val="343434"/>
                        <w:lang w:eastAsia="en-US"/>
                      </w:rPr>
                      <w:t xml:space="preserve">gitalizace (Project Guttenberg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Google books</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 xml:space="preserve">Manascriptorium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 xml:space="preserve">Kramerius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 xml:space="preserve">plánování a realizaci projektu </w:t>
                    </w:r>
                    <w:r w:rsidR="007D3EA7">
                      <w:rPr>
                        <w:rFonts w:ascii="Arial" w:eastAsiaTheme="minorHAnsi" w:hAnsi="Arial" w:cs="Arial"/>
                        <w:color w:val="343434"/>
                        <w:lang w:eastAsia="en-US"/>
                      </w:rPr>
                      <w:t xml:space="preserve">(workflow) </w:t>
                    </w:r>
                    <w:r w:rsidRPr="00FA226C">
                      <w:rPr>
                        <w:rFonts w:ascii="Arial" w:eastAsiaTheme="minorHAnsi" w:hAnsi="Arial" w:cs="Arial"/>
                        <w:color w:val="343434"/>
                        <w:lang w:eastAsia="en-US"/>
                      </w:rPr>
                      <w:t>digitalizace v oboru knih</w:t>
                    </w:r>
                    <w:r w:rsidRPr="00FA226C">
                      <w:rPr>
                        <w:rFonts w:ascii="Arial" w:eastAsiaTheme="minorHAnsi" w:hAnsi="Arial" w:cs="Arial"/>
                        <w:color w:val="4D4D4D"/>
                        <w:lang w:eastAsia="en-US"/>
                      </w:rPr>
                      <w:t>ov</w:t>
                    </w:r>
                    <w:r w:rsidRPr="00FA226C">
                      <w:rPr>
                        <w:rFonts w:ascii="Arial" w:eastAsiaTheme="minorHAnsi" w:hAnsi="Arial" w:cs="Arial"/>
                        <w:color w:val="343434"/>
                        <w:lang w:eastAsia="en-US"/>
                      </w:rPr>
                      <w:t>nictv</w:t>
                    </w:r>
                    <w:r w:rsidR="007D3EA7">
                      <w:rPr>
                        <w:rFonts w:ascii="Arial" w:eastAsiaTheme="minorHAnsi" w:hAnsi="Arial" w:cs="Arial"/>
                        <w:color w:val="343434"/>
                        <w:lang w:eastAsia="en-US"/>
                      </w:rPr>
                      <w:t>o</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V druhé části jsou student</w:t>
                    </w:r>
                    <w:r w:rsidRPr="00FA226C">
                      <w:rPr>
                        <w:rFonts w:ascii="Arial" w:eastAsiaTheme="minorHAnsi" w:hAnsi="Arial" w:cs="Arial"/>
                        <w:color w:val="4D4D4D"/>
                        <w:lang w:eastAsia="en-US"/>
                      </w:rPr>
                      <w:t>i s</w:t>
                    </w:r>
                    <w:r w:rsidRPr="00FA226C">
                      <w:rPr>
                        <w:rFonts w:ascii="Arial" w:eastAsiaTheme="minorHAnsi" w:hAnsi="Arial" w:cs="Arial"/>
                        <w:color w:val="343434"/>
                        <w:lang w:eastAsia="en-US"/>
                      </w:rPr>
                      <w:t>eznámeny s</w:t>
                    </w:r>
                    <w:r w:rsidR="007D3EA7">
                      <w:rPr>
                        <w:rFonts w:ascii="Arial" w:eastAsiaTheme="minorHAnsi" w:hAnsi="Arial" w:cs="Arial"/>
                        <w:color w:val="343434"/>
                        <w:lang w:eastAsia="en-US"/>
                      </w:rPr>
                      <w:t> </w:t>
                    </w:r>
                    <w:r w:rsidRPr="00FA226C">
                      <w:rPr>
                        <w:rFonts w:ascii="Arial" w:eastAsiaTheme="minorHAnsi" w:hAnsi="Arial" w:cs="Arial"/>
                        <w:color w:val="343434"/>
                        <w:lang w:eastAsia="en-US"/>
                      </w:rPr>
                      <w:t>problematikou</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dlouhodobého uchováni výsledků digitalizace s důrazem na plánování a realizaci procesu. Cvičení jsou zaměřeny na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praktické vyzkoušení si celého procesu digitalizace a uchov</w:t>
                    </w:r>
                    <w:r w:rsidRPr="00FA226C">
                      <w:rPr>
                        <w:rFonts w:ascii="Arial" w:eastAsiaTheme="minorHAnsi" w:hAnsi="Arial" w:cs="Arial"/>
                        <w:color w:val="4D4D4D"/>
                        <w:lang w:eastAsia="en-US"/>
                      </w:rPr>
                      <w:t>á</w:t>
                    </w:r>
                    <w:r w:rsidRPr="00FA226C">
                      <w:rPr>
                        <w:rFonts w:ascii="Arial" w:eastAsiaTheme="minorHAnsi" w:hAnsi="Arial" w:cs="Arial"/>
                        <w:color w:val="343434"/>
                        <w:lang w:eastAsia="en-US"/>
                      </w:rPr>
                      <w:t>vání dokumentů</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Součástí předmětu je i exkurze na významn</w:t>
                    </w:r>
                    <w:r w:rsidR="007D3EA7">
                      <w:rPr>
                        <w:rFonts w:ascii="Arial" w:eastAsiaTheme="minorHAnsi" w:hAnsi="Arial" w:cs="Arial"/>
                        <w:color w:val="343434"/>
                        <w:lang w:eastAsia="en-US"/>
                      </w:rPr>
                      <w:t xml:space="preserve">é </w:t>
                    </w:r>
                    <w:r w:rsidRPr="00FA226C">
                      <w:rPr>
                        <w:rFonts w:ascii="Arial" w:eastAsiaTheme="minorHAnsi" w:hAnsi="Arial" w:cs="Arial"/>
                        <w:color w:val="343434"/>
                        <w:lang w:eastAsia="en-US"/>
                      </w:rPr>
                      <w:t>digitalizační pracovi</w:t>
                    </w:r>
                    <w:r w:rsidRPr="00FA226C">
                      <w:rPr>
                        <w:rFonts w:ascii="Arial" w:eastAsiaTheme="minorHAnsi" w:hAnsi="Arial" w:cs="Arial"/>
                        <w:color w:val="4D4D4D"/>
                        <w:lang w:eastAsia="en-US"/>
                      </w:rPr>
                      <w:t>š</w:t>
                    </w:r>
                    <w:r w:rsidRPr="00FA226C">
                      <w:rPr>
                        <w:rFonts w:ascii="Arial" w:eastAsiaTheme="minorHAnsi" w:hAnsi="Arial" w:cs="Arial"/>
                        <w:color w:val="343434"/>
                        <w:lang w:eastAsia="en-US"/>
                      </w:rPr>
                      <w:t>t</w:t>
                    </w:r>
                    <w:r w:rsidRPr="00FA226C">
                      <w:rPr>
                        <w:rFonts w:ascii="Arial" w:eastAsiaTheme="minorHAnsi" w:hAnsi="Arial" w:cs="Arial"/>
                        <w:color w:val="4D4D4D"/>
                        <w:lang w:eastAsia="en-US"/>
                      </w:rPr>
                      <w:t>ě.</w:t>
                    </w:r>
                  </w:p>
                </w:sdtContent>
              </w:sdt>
            </w:tc>
          </w:tr>
        </w:tbl>
        <w:p w14:paraId="67655D87" w14:textId="77777777" w:rsidR="00FA226C" w:rsidRDefault="00FA226C" w:rsidP="00FA226C">
          <w:pPr>
            <w:pStyle w:val="Bezriadkovania"/>
          </w:pPr>
        </w:p>
        <w:p w14:paraId="36C1EBD2" w14:textId="77777777" w:rsidR="00FA226C" w:rsidRDefault="00FA226C" w:rsidP="00FA226C">
          <w:pPr>
            <w:pStyle w:val="Bezriadkovania"/>
          </w:pPr>
        </w:p>
        <w:p w14:paraId="4880A0B8" w14:textId="77777777" w:rsidR="00FA226C" w:rsidRDefault="00FA226C" w:rsidP="00FA226C">
          <w:pPr>
            <w:pStyle w:val="Bezriadkovania"/>
          </w:pPr>
        </w:p>
        <w:p w14:paraId="09A28CFC" w14:textId="77777777" w:rsidR="00EC5F57" w:rsidRPr="00EC5F57" w:rsidRDefault="00EC5F57" w:rsidP="00EC5F57">
          <w:pPr>
            <w:pStyle w:val="Hlavikaobsahu"/>
          </w:pPr>
        </w:p>
        <w:p w14:paraId="3C0766BB" w14:textId="77777777" w:rsidR="00FA226C" w:rsidRDefault="00FA226C">
          <w:pPr>
            <w:rPr>
              <w:rFonts w:asciiTheme="majorHAnsi" w:eastAsiaTheme="majorEastAsia" w:hAnsiTheme="majorHAnsi" w:cstheme="majorBidi"/>
              <w:b/>
              <w:bCs/>
              <w:color w:val="2F5496" w:themeColor="accent1" w:themeShade="BF"/>
              <w:sz w:val="28"/>
              <w:szCs w:val="28"/>
            </w:rPr>
          </w:pPr>
          <w:r>
            <w:br w:type="page"/>
          </w:r>
        </w:p>
        <w:p w14:paraId="02FCDCD8" w14:textId="77777777" w:rsidR="00B51FD0" w:rsidRDefault="00B51FD0">
          <w:pPr>
            <w:pStyle w:val="Hlavikaobsahu"/>
          </w:pPr>
          <w:r>
            <w:lastRenderedPageBreak/>
            <w:t>Obsah</w:t>
          </w:r>
        </w:p>
        <w:p w14:paraId="39B0F3D4" w14:textId="77777777" w:rsidR="00357C35" w:rsidRDefault="00B51FD0">
          <w:pPr>
            <w:pStyle w:val="Obsah1"/>
            <w:tabs>
              <w:tab w:val="left" w:pos="480"/>
              <w:tab w:val="right" w:leader="dot" w:pos="8487"/>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20049012" w:history="1">
            <w:r w:rsidR="00357C35" w:rsidRPr="00C813CA">
              <w:rPr>
                <w:rStyle w:val="Hypertextovprepojenie"/>
                <w:noProof/>
              </w:rPr>
              <w:t>1</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Project Gutenberg</w:t>
            </w:r>
            <w:r w:rsidR="00357C35">
              <w:rPr>
                <w:noProof/>
                <w:webHidden/>
              </w:rPr>
              <w:tab/>
            </w:r>
            <w:r w:rsidR="00357C35">
              <w:rPr>
                <w:noProof/>
                <w:webHidden/>
              </w:rPr>
              <w:fldChar w:fldCharType="begin"/>
            </w:r>
            <w:r w:rsidR="00357C35">
              <w:rPr>
                <w:noProof/>
                <w:webHidden/>
              </w:rPr>
              <w:instrText xml:space="preserve"> PAGEREF _Toc20049012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14:paraId="5486F00C"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3" w:history="1">
            <w:r w:rsidR="00357C35" w:rsidRPr="00C813CA">
              <w:rPr>
                <w:rStyle w:val="Hypertextovprepojenie"/>
                <w:noProof/>
              </w:rPr>
              <w:t>1.1</w:t>
            </w:r>
            <w:r w:rsidR="00357C35">
              <w:rPr>
                <w:rFonts w:eastAsiaTheme="minorEastAsia" w:cstheme="minorBidi"/>
                <w:b w:val="0"/>
                <w:bCs w:val="0"/>
                <w:noProof/>
                <w:sz w:val="24"/>
                <w:szCs w:val="24"/>
              </w:rPr>
              <w:tab/>
            </w:r>
            <w:r w:rsidR="00357C35" w:rsidRPr="00C813CA">
              <w:rPr>
                <w:rStyle w:val="Hypertextovprepojenie"/>
                <w:noProof/>
              </w:rPr>
              <w:t>História</w:t>
            </w:r>
            <w:r w:rsidR="00357C35">
              <w:rPr>
                <w:noProof/>
                <w:webHidden/>
              </w:rPr>
              <w:tab/>
            </w:r>
            <w:r w:rsidR="00357C35">
              <w:rPr>
                <w:noProof/>
                <w:webHidden/>
              </w:rPr>
              <w:fldChar w:fldCharType="begin"/>
            </w:r>
            <w:r w:rsidR="00357C35">
              <w:rPr>
                <w:noProof/>
                <w:webHidden/>
              </w:rPr>
              <w:instrText xml:space="preserve"> PAGEREF _Toc20049013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14:paraId="57B3D9A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4" w:history="1">
            <w:r w:rsidR="00357C35" w:rsidRPr="00C813CA">
              <w:rPr>
                <w:rStyle w:val="Hypertextovprepojenie"/>
                <w:noProof/>
              </w:rPr>
              <w:t>1.2</w:t>
            </w:r>
            <w:r w:rsidR="00357C35">
              <w:rPr>
                <w:rFonts w:eastAsiaTheme="minorEastAsia" w:cstheme="minorBidi"/>
                <w:b w:val="0"/>
                <w:bCs w:val="0"/>
                <w:noProof/>
                <w:sz w:val="24"/>
                <w:szCs w:val="24"/>
              </w:rPr>
              <w:tab/>
            </w:r>
            <w:r w:rsidR="00357C35" w:rsidRPr="00C813CA">
              <w:rPr>
                <w:rStyle w:val="Hypertextovprepojenie"/>
                <w:noProof/>
              </w:rPr>
              <w:t>Záber zbierky</w:t>
            </w:r>
            <w:r w:rsidR="00357C35">
              <w:rPr>
                <w:noProof/>
                <w:webHidden/>
              </w:rPr>
              <w:tab/>
            </w:r>
            <w:r w:rsidR="00357C35">
              <w:rPr>
                <w:noProof/>
                <w:webHidden/>
              </w:rPr>
              <w:fldChar w:fldCharType="begin"/>
            </w:r>
            <w:r w:rsidR="00357C35">
              <w:rPr>
                <w:noProof/>
                <w:webHidden/>
              </w:rPr>
              <w:instrText xml:space="preserve"> PAGEREF _Toc20049014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29B16E4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5" w:history="1">
            <w:r w:rsidR="00357C35" w:rsidRPr="00C813CA">
              <w:rPr>
                <w:rStyle w:val="Hypertextovprepojenie"/>
                <w:noProof/>
              </w:rPr>
              <w:t>1.3</w:t>
            </w:r>
            <w:r w:rsidR="00357C35">
              <w:rPr>
                <w:rFonts w:eastAsiaTheme="minorEastAsia" w:cstheme="minorBidi"/>
                <w:b w:val="0"/>
                <w:bCs w:val="0"/>
                <w:noProof/>
                <w:sz w:val="24"/>
                <w:szCs w:val="24"/>
              </w:rPr>
              <w:tab/>
            </w:r>
            <w:r w:rsidR="00357C35" w:rsidRPr="00C813CA">
              <w:rPr>
                <w:rStyle w:val="Hypertextovprepojenie"/>
                <w:noProof/>
              </w:rPr>
              <w:t>Ideály</w:t>
            </w:r>
            <w:r w:rsidR="00357C35">
              <w:rPr>
                <w:noProof/>
                <w:webHidden/>
              </w:rPr>
              <w:tab/>
            </w:r>
            <w:r w:rsidR="00357C35">
              <w:rPr>
                <w:noProof/>
                <w:webHidden/>
              </w:rPr>
              <w:fldChar w:fldCharType="begin"/>
            </w:r>
            <w:r w:rsidR="00357C35">
              <w:rPr>
                <w:noProof/>
                <w:webHidden/>
              </w:rPr>
              <w:instrText xml:space="preserve"> PAGEREF _Toc20049015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16DF68E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6" w:history="1">
            <w:r w:rsidR="00357C35" w:rsidRPr="00C813CA">
              <w:rPr>
                <w:rStyle w:val="Hypertextovprepojenie"/>
                <w:noProof/>
              </w:rPr>
              <w:t>1.4</w:t>
            </w:r>
            <w:r w:rsidR="00357C35">
              <w:rPr>
                <w:rFonts w:eastAsiaTheme="minorEastAsia" w:cstheme="minorBidi"/>
                <w:b w:val="0"/>
                <w:bCs w:val="0"/>
                <w:noProof/>
                <w:sz w:val="24"/>
                <w:szCs w:val="24"/>
              </w:rPr>
              <w:tab/>
            </w:r>
            <w:r w:rsidR="00357C35" w:rsidRPr="00C813CA">
              <w:rPr>
                <w:rStyle w:val="Hypertextovprepojenie"/>
                <w:noProof/>
              </w:rPr>
              <w:t>Autorské práva</w:t>
            </w:r>
            <w:r w:rsidR="00357C35">
              <w:rPr>
                <w:noProof/>
                <w:webHidden/>
              </w:rPr>
              <w:tab/>
            </w:r>
            <w:r w:rsidR="00357C35">
              <w:rPr>
                <w:noProof/>
                <w:webHidden/>
              </w:rPr>
              <w:fldChar w:fldCharType="begin"/>
            </w:r>
            <w:r w:rsidR="00357C35">
              <w:rPr>
                <w:noProof/>
                <w:webHidden/>
              </w:rPr>
              <w:instrText xml:space="preserve"> PAGEREF _Toc20049016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14:paraId="13C7ABE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7" w:history="1">
            <w:r w:rsidR="00357C35" w:rsidRPr="00C813CA">
              <w:rPr>
                <w:rStyle w:val="Hypertextovprepojenie"/>
                <w:noProof/>
              </w:rPr>
              <w:t>1.5</w:t>
            </w:r>
            <w:r w:rsidR="00357C35">
              <w:rPr>
                <w:rFonts w:eastAsiaTheme="minorEastAsia" w:cstheme="minorBidi"/>
                <w:b w:val="0"/>
                <w:bCs w:val="0"/>
                <w:noProof/>
                <w:sz w:val="24"/>
                <w:szCs w:val="24"/>
              </w:rPr>
              <w:tab/>
            </w:r>
            <w:r w:rsidR="00357C35" w:rsidRPr="00C813CA">
              <w:rPr>
                <w:rStyle w:val="Hypertextovprepojenie"/>
                <w:noProof/>
              </w:rPr>
              <w:t>Kritika</w:t>
            </w:r>
            <w:r w:rsidR="00357C35">
              <w:rPr>
                <w:noProof/>
                <w:webHidden/>
              </w:rPr>
              <w:tab/>
            </w:r>
            <w:r w:rsidR="00357C35">
              <w:rPr>
                <w:noProof/>
                <w:webHidden/>
              </w:rPr>
              <w:fldChar w:fldCharType="begin"/>
            </w:r>
            <w:r w:rsidR="00357C35">
              <w:rPr>
                <w:noProof/>
                <w:webHidden/>
              </w:rPr>
              <w:instrText xml:space="preserve"> PAGEREF _Toc20049017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14:paraId="6E1B664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18" w:history="1">
            <w:r w:rsidR="00357C35" w:rsidRPr="00C813CA">
              <w:rPr>
                <w:rStyle w:val="Hypertextovprepojenie"/>
                <w:noProof/>
              </w:rPr>
              <w:t>1.6</w:t>
            </w:r>
            <w:r w:rsidR="00357C35">
              <w:rPr>
                <w:rFonts w:eastAsiaTheme="minorEastAsia" w:cstheme="minorBidi"/>
                <w:b w:val="0"/>
                <w:bCs w:val="0"/>
                <w:noProof/>
                <w:sz w:val="24"/>
                <w:szCs w:val="24"/>
              </w:rPr>
              <w:tab/>
            </w:r>
            <w:r w:rsidR="00357C35" w:rsidRPr="00C813CA">
              <w:rPr>
                <w:rStyle w:val="Hypertextovprepojenie"/>
                <w:noProof/>
              </w:rPr>
              <w:t>Príbuzné projekty</w:t>
            </w:r>
            <w:r w:rsidR="00357C35">
              <w:rPr>
                <w:noProof/>
                <w:webHidden/>
              </w:rPr>
              <w:tab/>
            </w:r>
            <w:r w:rsidR="00357C35">
              <w:rPr>
                <w:noProof/>
                <w:webHidden/>
              </w:rPr>
              <w:fldChar w:fldCharType="begin"/>
            </w:r>
            <w:r w:rsidR="00357C35">
              <w:rPr>
                <w:noProof/>
                <w:webHidden/>
              </w:rPr>
              <w:instrText xml:space="preserve"> PAGEREF _Toc20049018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14:paraId="2C30BBEB"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19" w:history="1">
            <w:r w:rsidR="00357C35" w:rsidRPr="00C813CA">
              <w:rPr>
                <w:rStyle w:val="Hypertextovprepojenie"/>
                <w:noProof/>
              </w:rPr>
              <w:t>2</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Google Books - Knihy Google</w:t>
            </w:r>
            <w:r w:rsidR="00357C35">
              <w:rPr>
                <w:noProof/>
                <w:webHidden/>
              </w:rPr>
              <w:tab/>
            </w:r>
            <w:r w:rsidR="00357C35">
              <w:rPr>
                <w:noProof/>
                <w:webHidden/>
              </w:rPr>
              <w:fldChar w:fldCharType="begin"/>
            </w:r>
            <w:r w:rsidR="00357C35">
              <w:rPr>
                <w:noProof/>
                <w:webHidden/>
              </w:rPr>
              <w:instrText xml:space="preserve"> PAGEREF _Toc20049019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14:paraId="64A5EA5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0" w:history="1">
            <w:r w:rsidR="00357C35" w:rsidRPr="00C813CA">
              <w:rPr>
                <w:rStyle w:val="Hypertextovprepojenie"/>
                <w:noProof/>
              </w:rPr>
              <w:t>2.1</w:t>
            </w:r>
            <w:r w:rsidR="00357C35">
              <w:rPr>
                <w:rFonts w:eastAsiaTheme="minorEastAsia" w:cstheme="minorBidi"/>
                <w:b w:val="0"/>
                <w:bCs w:val="0"/>
                <w:noProof/>
                <w:sz w:val="24"/>
                <w:szCs w:val="24"/>
              </w:rPr>
              <w:tab/>
            </w:r>
            <w:r w:rsidR="00357C35" w:rsidRPr="00C813CA">
              <w:rPr>
                <w:rStyle w:val="Hypertextovprepojenie"/>
                <w:noProof/>
              </w:rPr>
              <w:t>Projekt Knihy Google</w:t>
            </w:r>
            <w:r w:rsidR="00357C35">
              <w:rPr>
                <w:noProof/>
                <w:webHidden/>
              </w:rPr>
              <w:tab/>
            </w:r>
            <w:r w:rsidR="00357C35">
              <w:rPr>
                <w:noProof/>
                <w:webHidden/>
              </w:rPr>
              <w:fldChar w:fldCharType="begin"/>
            </w:r>
            <w:r w:rsidR="00357C35">
              <w:rPr>
                <w:noProof/>
                <w:webHidden/>
              </w:rPr>
              <w:instrText xml:space="preserve"> PAGEREF _Toc20049020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14:paraId="4C1B8F0D" w14:textId="77777777" w:rsidR="00357C35" w:rsidRDefault="00000000">
          <w:pPr>
            <w:pStyle w:val="Obsah2"/>
            <w:tabs>
              <w:tab w:val="left" w:pos="720"/>
              <w:tab w:val="right" w:leader="dot" w:pos="8487"/>
            </w:tabs>
            <w:rPr>
              <w:rFonts w:eastAsiaTheme="minorEastAsia" w:cstheme="minorBidi"/>
              <w:b w:val="0"/>
              <w:bCs w:val="0"/>
              <w:noProof/>
              <w:sz w:val="24"/>
              <w:szCs w:val="24"/>
            </w:rPr>
          </w:pPr>
          <w:hyperlink w:anchor="_Toc20049021" w:history="1">
            <w:r w:rsidR="00357C35" w:rsidRPr="00C813CA">
              <w:rPr>
                <w:rStyle w:val="Hypertextovprepojenie"/>
                <w:noProof/>
                <w:vertAlign w:val="superscript"/>
              </w:rPr>
              <w:t>2.2</w:t>
            </w:r>
            <w:r w:rsidR="00357C35">
              <w:rPr>
                <w:rFonts w:eastAsiaTheme="minorEastAsia" w:cstheme="minorBidi"/>
                <w:b w:val="0"/>
                <w:bCs w:val="0"/>
                <w:noProof/>
                <w:sz w:val="24"/>
                <w:szCs w:val="24"/>
              </w:rPr>
              <w:tab/>
            </w:r>
            <w:r w:rsidR="00357C35" w:rsidRPr="00C813CA">
              <w:rPr>
                <w:rStyle w:val="Hypertextovprepojenie"/>
                <w:noProof/>
              </w:rPr>
              <w:t>Spolupráce s knihovnami</w:t>
            </w:r>
            <w:r w:rsidR="00357C35">
              <w:rPr>
                <w:noProof/>
                <w:webHidden/>
              </w:rPr>
              <w:tab/>
            </w:r>
            <w:r w:rsidR="00357C35">
              <w:rPr>
                <w:noProof/>
                <w:webHidden/>
              </w:rPr>
              <w:fldChar w:fldCharType="begin"/>
            </w:r>
            <w:r w:rsidR="00357C35">
              <w:rPr>
                <w:noProof/>
                <w:webHidden/>
              </w:rPr>
              <w:instrText xml:space="preserve"> PAGEREF _Toc20049021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584BCD3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2" w:history="1">
            <w:r w:rsidR="00357C35" w:rsidRPr="00C813CA">
              <w:rPr>
                <w:rStyle w:val="Hypertextovprepojenie"/>
                <w:noProof/>
              </w:rPr>
              <w:t>2.3</w:t>
            </w:r>
            <w:r w:rsidR="00357C35">
              <w:rPr>
                <w:rFonts w:eastAsiaTheme="minorEastAsia" w:cstheme="minorBidi"/>
                <w:b w:val="0"/>
                <w:bCs w:val="0"/>
                <w:noProof/>
                <w:sz w:val="24"/>
                <w:szCs w:val="24"/>
              </w:rPr>
              <w:tab/>
            </w:r>
            <w:r w:rsidR="00357C35" w:rsidRPr="00C813CA">
              <w:rPr>
                <w:rStyle w:val="Hypertextovprepojenie"/>
                <w:noProof/>
              </w:rPr>
              <w:t>Postup přispívání do Google Books</w:t>
            </w:r>
            <w:r w:rsidR="00357C35">
              <w:rPr>
                <w:noProof/>
                <w:webHidden/>
              </w:rPr>
              <w:tab/>
            </w:r>
            <w:r w:rsidR="00357C35">
              <w:rPr>
                <w:noProof/>
                <w:webHidden/>
              </w:rPr>
              <w:fldChar w:fldCharType="begin"/>
            </w:r>
            <w:r w:rsidR="00357C35">
              <w:rPr>
                <w:noProof/>
                <w:webHidden/>
              </w:rPr>
              <w:instrText xml:space="preserve"> PAGEREF _Toc20049022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6F0BF172"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3" w:history="1">
            <w:r w:rsidR="00357C35" w:rsidRPr="00C813CA">
              <w:rPr>
                <w:rStyle w:val="Hypertextovprepojenie"/>
                <w:noProof/>
              </w:rPr>
              <w:t>2.3.1</w:t>
            </w:r>
            <w:r w:rsidR="00357C35">
              <w:rPr>
                <w:rFonts w:eastAsiaTheme="minorEastAsia" w:cstheme="minorBidi"/>
                <w:noProof/>
                <w:sz w:val="24"/>
                <w:szCs w:val="24"/>
              </w:rPr>
              <w:tab/>
            </w:r>
            <w:r w:rsidR="00357C35" w:rsidRPr="00C813CA">
              <w:rPr>
                <w:rStyle w:val="Hypertextovprepojenie"/>
                <w:noProof/>
              </w:rPr>
              <w:t>Výběr a ocenení.</w:t>
            </w:r>
            <w:r w:rsidR="00357C35">
              <w:rPr>
                <w:noProof/>
                <w:webHidden/>
              </w:rPr>
              <w:tab/>
            </w:r>
            <w:r w:rsidR="00357C35">
              <w:rPr>
                <w:noProof/>
                <w:webHidden/>
              </w:rPr>
              <w:fldChar w:fldCharType="begin"/>
            </w:r>
            <w:r w:rsidR="00357C35">
              <w:rPr>
                <w:noProof/>
                <w:webHidden/>
              </w:rPr>
              <w:instrText xml:space="preserve"> PAGEREF _Toc20049023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383A8D0A"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4" w:history="1">
            <w:r w:rsidR="00357C35" w:rsidRPr="00C813CA">
              <w:rPr>
                <w:rStyle w:val="Hypertextovprepojenie"/>
                <w:noProof/>
              </w:rPr>
              <w:t>2.3.2</w:t>
            </w:r>
            <w:r w:rsidR="00357C35">
              <w:rPr>
                <w:rFonts w:eastAsiaTheme="minorEastAsia" w:cstheme="minorBidi"/>
                <w:noProof/>
                <w:sz w:val="24"/>
                <w:szCs w:val="24"/>
              </w:rPr>
              <w:tab/>
            </w:r>
            <w:r w:rsidR="00357C35" w:rsidRPr="00C813CA">
              <w:rPr>
                <w:rStyle w:val="Hypertextovprepojenie"/>
                <w:noProof/>
              </w:rPr>
              <w:t>Katalogizace</w:t>
            </w:r>
            <w:r w:rsidR="00357C35">
              <w:rPr>
                <w:noProof/>
                <w:webHidden/>
              </w:rPr>
              <w:tab/>
            </w:r>
            <w:r w:rsidR="00357C35">
              <w:rPr>
                <w:noProof/>
                <w:webHidden/>
              </w:rPr>
              <w:fldChar w:fldCharType="begin"/>
            </w:r>
            <w:r w:rsidR="00357C35">
              <w:rPr>
                <w:noProof/>
                <w:webHidden/>
              </w:rPr>
              <w:instrText xml:space="preserve"> PAGEREF _Toc20049024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14:paraId="39417E64"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5" w:history="1">
            <w:r w:rsidR="00357C35" w:rsidRPr="00C813CA">
              <w:rPr>
                <w:rStyle w:val="Hypertextovprepojenie"/>
                <w:noProof/>
              </w:rPr>
              <w:t>2.3.3</w:t>
            </w:r>
            <w:r w:rsidR="00357C35">
              <w:rPr>
                <w:rFonts w:eastAsiaTheme="minorEastAsia" w:cstheme="minorBidi"/>
                <w:noProof/>
                <w:sz w:val="24"/>
                <w:szCs w:val="24"/>
              </w:rPr>
              <w:tab/>
            </w:r>
            <w:r w:rsidR="00357C35" w:rsidRPr="00C813CA">
              <w:rPr>
                <w:rStyle w:val="Hypertextovprepojenie"/>
                <w:noProof/>
              </w:rPr>
              <w:t>Konzervování</w:t>
            </w:r>
            <w:r w:rsidR="00357C35">
              <w:rPr>
                <w:noProof/>
                <w:webHidden/>
              </w:rPr>
              <w:tab/>
            </w:r>
            <w:r w:rsidR="00357C35">
              <w:rPr>
                <w:noProof/>
                <w:webHidden/>
              </w:rPr>
              <w:fldChar w:fldCharType="begin"/>
            </w:r>
            <w:r w:rsidR="00357C35">
              <w:rPr>
                <w:noProof/>
                <w:webHidden/>
              </w:rPr>
              <w:instrText xml:space="preserve"> PAGEREF _Toc20049025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209AA04A"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6" w:history="1">
            <w:r w:rsidR="00357C35" w:rsidRPr="00C813CA">
              <w:rPr>
                <w:rStyle w:val="Hypertextovprepojenie"/>
                <w:noProof/>
              </w:rPr>
              <w:t>2.3.4</w:t>
            </w:r>
            <w:r w:rsidR="00357C35">
              <w:rPr>
                <w:rFonts w:eastAsiaTheme="minorEastAsia" w:cstheme="minorBidi"/>
                <w:noProof/>
                <w:sz w:val="24"/>
                <w:szCs w:val="24"/>
              </w:rPr>
              <w:tab/>
            </w:r>
            <w:r w:rsidR="00357C35" w:rsidRPr="00C813CA">
              <w:rPr>
                <w:rStyle w:val="Hypertextovprepojenie"/>
                <w:noProof/>
              </w:rPr>
              <w:t>Administrativa vývozu. Pojištení</w:t>
            </w:r>
            <w:r w:rsidR="00357C35">
              <w:rPr>
                <w:noProof/>
                <w:webHidden/>
              </w:rPr>
              <w:tab/>
            </w:r>
            <w:r w:rsidR="00357C35">
              <w:rPr>
                <w:noProof/>
                <w:webHidden/>
              </w:rPr>
              <w:fldChar w:fldCharType="begin"/>
            </w:r>
            <w:r w:rsidR="00357C35">
              <w:rPr>
                <w:noProof/>
                <w:webHidden/>
              </w:rPr>
              <w:instrText xml:space="preserve"> PAGEREF _Toc20049026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6704082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7" w:history="1">
            <w:r w:rsidR="00357C35" w:rsidRPr="00C813CA">
              <w:rPr>
                <w:rStyle w:val="Hypertextovprepojenie"/>
                <w:noProof/>
              </w:rPr>
              <w:t>2.3.5</w:t>
            </w:r>
            <w:r w:rsidR="00357C35">
              <w:rPr>
                <w:rFonts w:eastAsiaTheme="minorEastAsia" w:cstheme="minorBidi"/>
                <w:noProof/>
                <w:sz w:val="24"/>
                <w:szCs w:val="24"/>
              </w:rPr>
              <w:tab/>
            </w:r>
            <w:r w:rsidR="00357C35" w:rsidRPr="00C813CA">
              <w:rPr>
                <w:rStyle w:val="Hypertextovprepojenie"/>
                <w:noProof/>
              </w:rPr>
              <w:t>Expedice</w:t>
            </w:r>
            <w:r w:rsidR="00357C35">
              <w:rPr>
                <w:noProof/>
                <w:webHidden/>
              </w:rPr>
              <w:tab/>
            </w:r>
            <w:r w:rsidR="00357C35">
              <w:rPr>
                <w:noProof/>
                <w:webHidden/>
              </w:rPr>
              <w:fldChar w:fldCharType="begin"/>
            </w:r>
            <w:r w:rsidR="00357C35">
              <w:rPr>
                <w:noProof/>
                <w:webHidden/>
              </w:rPr>
              <w:instrText xml:space="preserve"> PAGEREF _Toc20049027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20BAA9A0"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28" w:history="1">
            <w:r w:rsidR="00357C35" w:rsidRPr="00C813CA">
              <w:rPr>
                <w:rStyle w:val="Hypertextovprepojenie"/>
                <w:noProof/>
              </w:rPr>
              <w:t>2.3.6</w:t>
            </w:r>
            <w:r w:rsidR="00357C35">
              <w:rPr>
                <w:rFonts w:eastAsiaTheme="minorEastAsia" w:cstheme="minorBidi"/>
                <w:noProof/>
                <w:sz w:val="24"/>
                <w:szCs w:val="24"/>
              </w:rPr>
              <w:tab/>
            </w:r>
            <w:r w:rsidR="00357C35" w:rsidRPr="00C813CA">
              <w:rPr>
                <w:rStyle w:val="Hypertextovprepojenie"/>
                <w:noProof/>
              </w:rPr>
              <w:t>Vrácení. Přebíraní digitálního obsahu</w:t>
            </w:r>
            <w:r w:rsidR="00357C35">
              <w:rPr>
                <w:noProof/>
                <w:webHidden/>
              </w:rPr>
              <w:tab/>
            </w:r>
            <w:r w:rsidR="00357C35">
              <w:rPr>
                <w:noProof/>
                <w:webHidden/>
              </w:rPr>
              <w:fldChar w:fldCharType="begin"/>
            </w:r>
            <w:r w:rsidR="00357C35">
              <w:rPr>
                <w:noProof/>
                <w:webHidden/>
              </w:rPr>
              <w:instrText xml:space="preserve"> PAGEREF _Toc20049028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340A1B9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29" w:history="1">
            <w:r w:rsidR="00357C35" w:rsidRPr="00C813CA">
              <w:rPr>
                <w:rStyle w:val="Hypertextovprepojenie"/>
                <w:noProof/>
              </w:rPr>
              <w:t>2.4</w:t>
            </w:r>
            <w:r w:rsidR="00357C35">
              <w:rPr>
                <w:rFonts w:eastAsiaTheme="minorEastAsia" w:cstheme="minorBidi"/>
                <w:b w:val="0"/>
                <w:bCs w:val="0"/>
                <w:noProof/>
                <w:sz w:val="24"/>
                <w:szCs w:val="24"/>
              </w:rPr>
              <w:tab/>
            </w:r>
            <w:r w:rsidR="00357C35" w:rsidRPr="00C813CA">
              <w:rPr>
                <w:rStyle w:val="Hypertextovprepojenie"/>
                <w:noProof/>
              </w:rPr>
              <w:t>Soudní spory</w:t>
            </w:r>
            <w:r w:rsidR="00357C35">
              <w:rPr>
                <w:noProof/>
                <w:webHidden/>
              </w:rPr>
              <w:tab/>
            </w:r>
            <w:r w:rsidR="00357C35">
              <w:rPr>
                <w:noProof/>
                <w:webHidden/>
              </w:rPr>
              <w:fldChar w:fldCharType="begin"/>
            </w:r>
            <w:r w:rsidR="00357C35">
              <w:rPr>
                <w:noProof/>
                <w:webHidden/>
              </w:rPr>
              <w:instrText xml:space="preserve"> PAGEREF _Toc20049029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14:paraId="02D1601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0" w:history="1">
            <w:r w:rsidR="00357C35" w:rsidRPr="00C813CA">
              <w:rPr>
                <w:rStyle w:val="Hypertextovprepojenie"/>
                <w:noProof/>
              </w:rPr>
              <w:t>2.5</w:t>
            </w:r>
            <w:r w:rsidR="00357C35">
              <w:rPr>
                <w:rFonts w:eastAsiaTheme="minorEastAsia" w:cstheme="minorBidi"/>
                <w:b w:val="0"/>
                <w:bCs w:val="0"/>
                <w:noProof/>
                <w:sz w:val="24"/>
                <w:szCs w:val="24"/>
              </w:rPr>
              <w:tab/>
            </w:r>
            <w:r w:rsidR="00357C35" w:rsidRPr="00C813CA">
              <w:rPr>
                <w:rStyle w:val="Hypertextovprepojenie"/>
                <w:noProof/>
              </w:rPr>
              <w:t>Spolupráce Google s Národní knihovnou České republiky</w:t>
            </w:r>
            <w:r w:rsidR="00357C35">
              <w:rPr>
                <w:noProof/>
                <w:webHidden/>
              </w:rPr>
              <w:tab/>
            </w:r>
            <w:r w:rsidR="00357C35">
              <w:rPr>
                <w:noProof/>
                <w:webHidden/>
              </w:rPr>
              <w:fldChar w:fldCharType="begin"/>
            </w:r>
            <w:r w:rsidR="00357C35">
              <w:rPr>
                <w:noProof/>
                <w:webHidden/>
              </w:rPr>
              <w:instrText xml:space="preserve"> PAGEREF _Toc20049030 \h </w:instrText>
            </w:r>
            <w:r w:rsidR="00357C35">
              <w:rPr>
                <w:noProof/>
                <w:webHidden/>
              </w:rPr>
            </w:r>
            <w:r w:rsidR="00357C35">
              <w:rPr>
                <w:noProof/>
                <w:webHidden/>
              </w:rPr>
              <w:fldChar w:fldCharType="separate"/>
            </w:r>
            <w:r w:rsidR="00357C35">
              <w:rPr>
                <w:noProof/>
                <w:webHidden/>
              </w:rPr>
              <w:t>15</w:t>
            </w:r>
            <w:r w:rsidR="00357C35">
              <w:rPr>
                <w:noProof/>
                <w:webHidden/>
              </w:rPr>
              <w:fldChar w:fldCharType="end"/>
            </w:r>
          </w:hyperlink>
        </w:p>
        <w:p w14:paraId="35607CA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1" w:history="1">
            <w:r w:rsidR="00357C35" w:rsidRPr="00C813CA">
              <w:rPr>
                <w:rStyle w:val="Hypertextovprepojenie"/>
                <w:noProof/>
              </w:rPr>
              <w:t>2.6</w:t>
            </w:r>
            <w:r w:rsidR="00357C35">
              <w:rPr>
                <w:rFonts w:eastAsiaTheme="minorEastAsia" w:cstheme="minorBidi"/>
                <w:b w:val="0"/>
                <w:bCs w:val="0"/>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_Toc20049031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14:paraId="519B80F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2" w:history="1">
            <w:r w:rsidR="00357C35" w:rsidRPr="00C813CA">
              <w:rPr>
                <w:rStyle w:val="Hypertextovprepojenie"/>
                <w:noProof/>
              </w:rPr>
              <w:t>2.7</w:t>
            </w:r>
            <w:r w:rsidR="00357C35">
              <w:rPr>
                <w:rFonts w:eastAsiaTheme="minorEastAsia" w:cstheme="minorBidi"/>
                <w:b w:val="0"/>
                <w:bCs w:val="0"/>
                <w:noProof/>
                <w:sz w:val="24"/>
                <w:szCs w:val="24"/>
              </w:rPr>
              <w:tab/>
            </w:r>
            <w:r w:rsidR="00357C35" w:rsidRPr="00C813CA">
              <w:rPr>
                <w:rStyle w:val="Hypertextovprepojenie"/>
                <w:noProof/>
              </w:rPr>
              <w:t>Odkazy</w:t>
            </w:r>
            <w:r w:rsidR="00357C35">
              <w:rPr>
                <w:noProof/>
                <w:webHidden/>
              </w:rPr>
              <w:tab/>
            </w:r>
            <w:r w:rsidR="00357C35">
              <w:rPr>
                <w:noProof/>
                <w:webHidden/>
              </w:rPr>
              <w:fldChar w:fldCharType="begin"/>
            </w:r>
            <w:r w:rsidR="00357C35">
              <w:rPr>
                <w:noProof/>
                <w:webHidden/>
              </w:rPr>
              <w:instrText xml:space="preserve"> PAGEREF _Toc20049032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14:paraId="55AE7FB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3" w:history="1">
            <w:r w:rsidR="00357C35" w:rsidRPr="00C813CA">
              <w:rPr>
                <w:rStyle w:val="Hypertextovprepojenie"/>
                <w:noProof/>
              </w:rPr>
              <w:t>2.8</w:t>
            </w:r>
            <w:r w:rsidR="00357C35">
              <w:rPr>
                <w:rFonts w:eastAsiaTheme="minorEastAsia" w:cstheme="minorBidi"/>
                <w:b w:val="0"/>
                <w:bCs w:val="0"/>
                <w:noProof/>
                <w:sz w:val="24"/>
                <w:szCs w:val="24"/>
              </w:rPr>
              <w:tab/>
            </w:r>
            <w:r w:rsidR="00357C35" w:rsidRPr="00C813CA">
              <w:rPr>
                <w:rStyle w:val="Hypertextovprepojenie"/>
                <w:noProof/>
              </w:rPr>
              <w:t>Související články</w:t>
            </w:r>
            <w:r w:rsidR="00357C35">
              <w:rPr>
                <w:noProof/>
                <w:webHidden/>
              </w:rPr>
              <w:tab/>
            </w:r>
            <w:r w:rsidR="00357C35">
              <w:rPr>
                <w:noProof/>
                <w:webHidden/>
              </w:rPr>
              <w:fldChar w:fldCharType="begin"/>
            </w:r>
            <w:r w:rsidR="00357C35">
              <w:rPr>
                <w:noProof/>
                <w:webHidden/>
              </w:rPr>
              <w:instrText xml:space="preserve"> PAGEREF _Toc20049033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14:paraId="22661AA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4" w:history="1">
            <w:r w:rsidR="00357C35" w:rsidRPr="00C813CA">
              <w:rPr>
                <w:rStyle w:val="Hypertextovprepojenie"/>
                <w:noProof/>
              </w:rPr>
              <w:t>2.9</w:t>
            </w:r>
            <w:r w:rsidR="00357C35">
              <w:rPr>
                <w:rFonts w:eastAsiaTheme="minorEastAsia" w:cstheme="minorBidi"/>
                <w:b w:val="0"/>
                <w:bCs w:val="0"/>
                <w:noProof/>
                <w:sz w:val="24"/>
                <w:szCs w:val="24"/>
              </w:rPr>
              <w:tab/>
            </w:r>
            <w:r w:rsidR="00357C35" w:rsidRPr="00C813CA">
              <w:rPr>
                <w:rStyle w:val="Hypertextovprepojenie"/>
                <w:noProof/>
              </w:rPr>
              <w:t>Literatura</w:t>
            </w:r>
            <w:r w:rsidR="00357C35">
              <w:rPr>
                <w:noProof/>
                <w:webHidden/>
              </w:rPr>
              <w:tab/>
            </w:r>
            <w:r w:rsidR="00357C35">
              <w:rPr>
                <w:noProof/>
                <w:webHidden/>
              </w:rPr>
              <w:fldChar w:fldCharType="begin"/>
            </w:r>
            <w:r w:rsidR="00357C35">
              <w:rPr>
                <w:noProof/>
                <w:webHidden/>
              </w:rPr>
              <w:instrText xml:space="preserve"> PAGEREF _Toc20049034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14:paraId="42190841"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35" w:history="1">
            <w:r w:rsidR="00357C35" w:rsidRPr="00C813CA">
              <w:rPr>
                <w:rStyle w:val="Hypertextovprepojenie"/>
                <w:noProof/>
              </w:rPr>
              <w:t>3</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w:t>
            </w:r>
            <w:r w:rsidR="00357C35">
              <w:rPr>
                <w:noProof/>
                <w:webHidden/>
              </w:rPr>
              <w:tab/>
            </w:r>
            <w:r w:rsidR="00357C35">
              <w:rPr>
                <w:noProof/>
                <w:webHidden/>
              </w:rPr>
              <w:fldChar w:fldCharType="begin"/>
            </w:r>
            <w:r w:rsidR="00357C35">
              <w:rPr>
                <w:noProof/>
                <w:webHidden/>
              </w:rPr>
              <w:instrText xml:space="preserve"> PAGEREF _Toc20049035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14:paraId="555E770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6" w:history="1">
            <w:r w:rsidR="00357C35" w:rsidRPr="00C813CA">
              <w:rPr>
                <w:rStyle w:val="Hypertextovprepojenie"/>
                <w:noProof/>
              </w:rPr>
              <w:t>3.1</w:t>
            </w:r>
            <w:r w:rsidR="00357C35">
              <w:rPr>
                <w:rFonts w:eastAsiaTheme="minorEastAsia" w:cstheme="minorBidi"/>
                <w:b w:val="0"/>
                <w:bCs w:val="0"/>
                <w:noProof/>
                <w:sz w:val="24"/>
                <w:szCs w:val="24"/>
              </w:rPr>
              <w:tab/>
            </w:r>
            <w:r w:rsidR="00357C35" w:rsidRPr="00C813CA">
              <w:rPr>
                <w:rStyle w:val="Hypertextovprepojenie"/>
                <w:noProof/>
              </w:rPr>
              <w:t>Europeana (Comité des Sages). Pozícia Európskej únie.</w:t>
            </w:r>
            <w:r w:rsidR="00357C35">
              <w:rPr>
                <w:noProof/>
                <w:webHidden/>
              </w:rPr>
              <w:tab/>
            </w:r>
            <w:r w:rsidR="00357C35">
              <w:rPr>
                <w:noProof/>
                <w:webHidden/>
              </w:rPr>
              <w:fldChar w:fldCharType="begin"/>
            </w:r>
            <w:r w:rsidR="00357C35">
              <w:rPr>
                <w:noProof/>
                <w:webHidden/>
              </w:rPr>
              <w:instrText xml:space="preserve"> PAGEREF _Toc20049036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14:paraId="240A654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7" w:history="1">
            <w:r w:rsidR="00357C35" w:rsidRPr="00C813CA">
              <w:rPr>
                <w:rStyle w:val="Hypertextovprepojenie"/>
                <w:noProof/>
              </w:rPr>
              <w:t>3.2</w:t>
            </w:r>
            <w:r w:rsidR="00357C35">
              <w:rPr>
                <w:rFonts w:eastAsiaTheme="minorEastAsia" w:cstheme="minorBidi"/>
                <w:b w:val="0"/>
                <w:bCs w:val="0"/>
                <w:noProof/>
                <w:sz w:val="24"/>
                <w:szCs w:val="24"/>
              </w:rPr>
              <w:tab/>
            </w:r>
            <w:r w:rsidR="00357C35" w:rsidRPr="00C813CA">
              <w:rPr>
                <w:rStyle w:val="Hypertextovprepojenie"/>
                <w:noProof/>
              </w:rPr>
              <w:t>Zabezpečenie širokého prístupu k digitalizovaným verejne dostupny</w:t>
            </w:r>
            <w:r w:rsidR="00357C35" w:rsidRPr="00C813CA">
              <w:rPr>
                <w:rStyle w:val="Hypertextovprepojenie"/>
                <w:rFonts w:hint="eastAsia"/>
                <w:noProof/>
              </w:rPr>
              <w:t>́</w:t>
            </w:r>
            <w:r w:rsidR="00357C35" w:rsidRPr="00C813CA">
              <w:rPr>
                <w:rStyle w:val="Hypertextovprepojenie"/>
                <w:noProof/>
              </w:rPr>
              <w:t>m materiálom a ich využívania</w:t>
            </w:r>
            <w:r w:rsidR="00357C35">
              <w:rPr>
                <w:noProof/>
                <w:webHidden/>
              </w:rPr>
              <w:tab/>
            </w:r>
            <w:r w:rsidR="00357C35">
              <w:rPr>
                <w:noProof/>
                <w:webHidden/>
              </w:rPr>
              <w:fldChar w:fldCharType="begin"/>
            </w:r>
            <w:r w:rsidR="00357C35">
              <w:rPr>
                <w:noProof/>
                <w:webHidden/>
              </w:rPr>
              <w:instrText xml:space="preserve"> PAGEREF _Toc20049037 \h </w:instrText>
            </w:r>
            <w:r w:rsidR="00357C35">
              <w:rPr>
                <w:noProof/>
                <w:webHidden/>
              </w:rPr>
            </w:r>
            <w:r w:rsidR="00357C35">
              <w:rPr>
                <w:noProof/>
                <w:webHidden/>
              </w:rPr>
              <w:fldChar w:fldCharType="separate"/>
            </w:r>
            <w:r w:rsidR="00357C35">
              <w:rPr>
                <w:noProof/>
                <w:webHidden/>
              </w:rPr>
              <w:t>20</w:t>
            </w:r>
            <w:r w:rsidR="00357C35">
              <w:rPr>
                <w:noProof/>
                <w:webHidden/>
              </w:rPr>
              <w:fldChar w:fldCharType="end"/>
            </w:r>
          </w:hyperlink>
        </w:p>
        <w:p w14:paraId="3DDCEF3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8" w:history="1">
            <w:r w:rsidR="00357C35" w:rsidRPr="00C813CA">
              <w:rPr>
                <w:rStyle w:val="Hypertextovprepojenie"/>
                <w:noProof/>
              </w:rPr>
              <w:t>3.3</w:t>
            </w:r>
            <w:r w:rsidR="00357C35">
              <w:rPr>
                <w:rFonts w:eastAsiaTheme="minorEastAsia" w:cstheme="minorBidi"/>
                <w:b w:val="0"/>
                <w:bCs w:val="0"/>
                <w:noProof/>
                <w:sz w:val="24"/>
                <w:szCs w:val="24"/>
              </w:rPr>
              <w:tab/>
            </w:r>
            <w:r w:rsidR="00357C35" w:rsidRPr="00C813CA">
              <w:rPr>
                <w:rStyle w:val="Hypertextovprepojenie"/>
                <w:noProof/>
              </w:rPr>
              <w:t>Stimuly digitalizácie</w:t>
            </w:r>
            <w:r w:rsidR="00357C35">
              <w:rPr>
                <w:noProof/>
                <w:webHidden/>
              </w:rPr>
              <w:tab/>
            </w:r>
            <w:r w:rsidR="00357C35">
              <w:rPr>
                <w:noProof/>
                <w:webHidden/>
              </w:rPr>
              <w:fldChar w:fldCharType="begin"/>
            </w:r>
            <w:r w:rsidR="00357C35">
              <w:rPr>
                <w:noProof/>
                <w:webHidden/>
              </w:rPr>
              <w:instrText xml:space="preserve"> PAGEREF _Toc20049038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14:paraId="5FD1422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39" w:history="1">
            <w:r w:rsidR="00357C35" w:rsidRPr="00C813CA">
              <w:rPr>
                <w:rStyle w:val="Hypertextovprepojenie"/>
                <w:noProof/>
              </w:rPr>
              <w:t>3.4</w:t>
            </w:r>
            <w:r w:rsidR="00357C35">
              <w:rPr>
                <w:rFonts w:eastAsiaTheme="minorEastAsia" w:cstheme="minorBidi"/>
                <w:b w:val="0"/>
                <w:bCs w:val="0"/>
                <w:noProof/>
                <w:sz w:val="24"/>
                <w:szCs w:val="24"/>
              </w:rPr>
              <w:tab/>
            </w:r>
            <w:r w:rsidR="00357C35" w:rsidRPr="00C813CA">
              <w:rPr>
                <w:rStyle w:val="Hypertextovprepojenie"/>
                <w:noProof/>
              </w:rPr>
              <w:t>Úloha Europeany</w:t>
            </w:r>
            <w:r w:rsidR="00357C35">
              <w:rPr>
                <w:noProof/>
                <w:webHidden/>
              </w:rPr>
              <w:tab/>
            </w:r>
            <w:r w:rsidR="00357C35">
              <w:rPr>
                <w:noProof/>
                <w:webHidden/>
              </w:rPr>
              <w:fldChar w:fldCharType="begin"/>
            </w:r>
            <w:r w:rsidR="00357C35">
              <w:rPr>
                <w:noProof/>
                <w:webHidden/>
              </w:rPr>
              <w:instrText xml:space="preserve"> PAGEREF _Toc20049039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14:paraId="79E3CF1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0" w:history="1">
            <w:r w:rsidR="00357C35" w:rsidRPr="00C813CA">
              <w:rPr>
                <w:rStyle w:val="Hypertextovprepojenie"/>
                <w:noProof/>
              </w:rPr>
              <w:t>3.5</w:t>
            </w:r>
            <w:r w:rsidR="00357C35">
              <w:rPr>
                <w:rFonts w:eastAsiaTheme="minorEastAsia" w:cstheme="minorBidi"/>
                <w:b w:val="0"/>
                <w:bCs w:val="0"/>
                <w:noProof/>
                <w:sz w:val="24"/>
                <w:szCs w:val="24"/>
              </w:rPr>
              <w:tab/>
            </w:r>
            <w:r w:rsidR="00357C35" w:rsidRPr="00C813CA">
              <w:rPr>
                <w:rStyle w:val="Hypertextovprepojenie"/>
                <w:noProof/>
              </w:rPr>
              <w:t>Zaručenie trvalej udržateľnosti digitalizovaných zdrojov</w:t>
            </w:r>
            <w:r w:rsidR="00357C35">
              <w:rPr>
                <w:noProof/>
                <w:webHidden/>
              </w:rPr>
              <w:tab/>
            </w:r>
            <w:r w:rsidR="00357C35">
              <w:rPr>
                <w:noProof/>
                <w:webHidden/>
              </w:rPr>
              <w:fldChar w:fldCharType="begin"/>
            </w:r>
            <w:r w:rsidR="00357C35">
              <w:rPr>
                <w:noProof/>
                <w:webHidden/>
              </w:rPr>
              <w:instrText xml:space="preserve"> PAGEREF _Toc20049040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14:paraId="338BDDE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1" w:history="1">
            <w:r w:rsidR="00357C35" w:rsidRPr="00C813CA">
              <w:rPr>
                <w:rStyle w:val="Hypertextovprepojenie"/>
                <w:noProof/>
              </w:rPr>
              <w:t>3.6</w:t>
            </w:r>
            <w:r w:rsidR="00357C35">
              <w:rPr>
                <w:rFonts w:eastAsiaTheme="minorEastAsia" w:cstheme="minorBidi"/>
                <w:b w:val="0"/>
                <w:bCs w:val="0"/>
                <w:noProof/>
                <w:sz w:val="24"/>
                <w:szCs w:val="24"/>
              </w:rPr>
              <w:tab/>
            </w:r>
            <w:r w:rsidR="00357C35" w:rsidRPr="00C813CA">
              <w:rPr>
                <w:rStyle w:val="Hypertextovprepojenie"/>
                <w:noProof/>
              </w:rPr>
              <w:t>Udržateľnosť</w:t>
            </w:r>
            <w:r w:rsidR="00357C35">
              <w:rPr>
                <w:noProof/>
                <w:webHidden/>
              </w:rPr>
              <w:tab/>
            </w:r>
            <w:r w:rsidR="00357C35">
              <w:rPr>
                <w:noProof/>
                <w:webHidden/>
              </w:rPr>
              <w:fldChar w:fldCharType="begin"/>
            </w:r>
            <w:r w:rsidR="00357C35">
              <w:rPr>
                <w:noProof/>
                <w:webHidden/>
              </w:rPr>
              <w:instrText xml:space="preserve"> PAGEREF _Toc20049041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14:paraId="17CBA94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2" w:history="1">
            <w:r w:rsidR="00357C35" w:rsidRPr="00C813CA">
              <w:rPr>
                <w:rStyle w:val="Hypertextovprepojenie"/>
                <w:noProof/>
              </w:rPr>
              <w:t>3.7</w:t>
            </w:r>
            <w:r w:rsidR="00357C35">
              <w:rPr>
                <w:rFonts w:eastAsiaTheme="minorEastAsia" w:cstheme="minorBidi"/>
                <w:b w:val="0"/>
                <w:bCs w:val="0"/>
                <w:noProof/>
                <w:sz w:val="24"/>
                <w:szCs w:val="24"/>
              </w:rPr>
              <w:tab/>
            </w:r>
            <w:r w:rsidR="00357C35" w:rsidRPr="00C813CA">
              <w:rPr>
                <w:rStyle w:val="Hypertextovprepojenie"/>
                <w:noProof/>
              </w:rPr>
              <w:t>PPP projekty</w:t>
            </w:r>
            <w:r w:rsidR="00357C35">
              <w:rPr>
                <w:noProof/>
                <w:webHidden/>
              </w:rPr>
              <w:tab/>
            </w:r>
            <w:r w:rsidR="00357C35">
              <w:rPr>
                <w:noProof/>
                <w:webHidden/>
              </w:rPr>
              <w:fldChar w:fldCharType="begin"/>
            </w:r>
            <w:r w:rsidR="00357C35">
              <w:rPr>
                <w:noProof/>
                <w:webHidden/>
              </w:rPr>
              <w:instrText xml:space="preserve"> PAGEREF _Toc20049042 \h </w:instrText>
            </w:r>
            <w:r w:rsidR="00357C35">
              <w:rPr>
                <w:noProof/>
                <w:webHidden/>
              </w:rPr>
            </w:r>
            <w:r w:rsidR="00357C35">
              <w:rPr>
                <w:noProof/>
                <w:webHidden/>
              </w:rPr>
              <w:fldChar w:fldCharType="separate"/>
            </w:r>
            <w:r w:rsidR="00357C35">
              <w:rPr>
                <w:noProof/>
                <w:webHidden/>
              </w:rPr>
              <w:t>23</w:t>
            </w:r>
            <w:r w:rsidR="00357C35">
              <w:rPr>
                <w:noProof/>
                <w:webHidden/>
              </w:rPr>
              <w:fldChar w:fldCharType="end"/>
            </w:r>
          </w:hyperlink>
        </w:p>
        <w:p w14:paraId="7B29C688"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3" w:history="1">
            <w:r w:rsidR="00357C35" w:rsidRPr="00C813CA">
              <w:rPr>
                <w:rStyle w:val="Hypertextovprepojenie"/>
                <w:noProof/>
              </w:rPr>
              <w:t>4</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 . Zbierky</w:t>
            </w:r>
            <w:r w:rsidR="00357C35">
              <w:rPr>
                <w:noProof/>
                <w:webHidden/>
              </w:rPr>
              <w:tab/>
            </w:r>
            <w:r w:rsidR="00357C35">
              <w:rPr>
                <w:noProof/>
                <w:webHidden/>
              </w:rPr>
              <w:fldChar w:fldCharType="begin"/>
            </w:r>
            <w:r w:rsidR="00357C35">
              <w:rPr>
                <w:noProof/>
                <w:webHidden/>
              </w:rPr>
              <w:instrText xml:space="preserve"> PAGEREF _Toc20049043 \h </w:instrText>
            </w:r>
            <w:r w:rsidR="00357C35">
              <w:rPr>
                <w:noProof/>
                <w:webHidden/>
              </w:rPr>
            </w:r>
            <w:r w:rsidR="00357C35">
              <w:rPr>
                <w:noProof/>
                <w:webHidden/>
              </w:rPr>
              <w:fldChar w:fldCharType="separate"/>
            </w:r>
            <w:r w:rsidR="00357C35">
              <w:rPr>
                <w:noProof/>
                <w:webHidden/>
              </w:rPr>
              <w:t>24</w:t>
            </w:r>
            <w:r w:rsidR="00357C35">
              <w:rPr>
                <w:noProof/>
                <w:webHidden/>
              </w:rPr>
              <w:fldChar w:fldCharType="end"/>
            </w:r>
          </w:hyperlink>
        </w:p>
        <w:p w14:paraId="0CB2430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4" w:history="1">
            <w:r w:rsidR="00357C35" w:rsidRPr="00C813CA">
              <w:rPr>
                <w:rStyle w:val="Hypertextovprepojenie"/>
                <w:noProof/>
              </w:rPr>
              <w:t>4.1</w:t>
            </w:r>
            <w:r w:rsidR="00357C35">
              <w:rPr>
                <w:rFonts w:eastAsiaTheme="minorEastAsia" w:cstheme="minorBidi"/>
                <w:b w:val="0"/>
                <w:bCs w:val="0"/>
                <w:noProof/>
                <w:sz w:val="24"/>
                <w:szCs w:val="24"/>
              </w:rPr>
              <w:tab/>
            </w:r>
            <w:r w:rsidR="00357C35" w:rsidRPr="00C813CA">
              <w:rPr>
                <w:rStyle w:val="Hypertextovprepojenie"/>
                <w:noProof/>
              </w:rPr>
              <w:t>Ktoré dáta sa dávajú do Europeany?</w:t>
            </w:r>
            <w:r w:rsidR="00357C35">
              <w:rPr>
                <w:noProof/>
                <w:webHidden/>
              </w:rPr>
              <w:tab/>
            </w:r>
            <w:r w:rsidR="00357C35">
              <w:rPr>
                <w:noProof/>
                <w:webHidden/>
              </w:rPr>
              <w:fldChar w:fldCharType="begin"/>
            </w:r>
            <w:r w:rsidR="00357C35">
              <w:rPr>
                <w:noProof/>
                <w:webHidden/>
              </w:rPr>
              <w:instrText xml:space="preserve"> PAGEREF _Toc20049044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14:paraId="2DC1FB2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5" w:history="1">
            <w:r w:rsidR="00357C35" w:rsidRPr="00C813CA">
              <w:rPr>
                <w:rStyle w:val="Hypertextovprepojenie"/>
                <w:noProof/>
              </w:rPr>
              <w:t>4.2</w:t>
            </w:r>
            <w:r w:rsidR="00357C35">
              <w:rPr>
                <w:rFonts w:eastAsiaTheme="minorEastAsia" w:cstheme="minorBidi"/>
                <w:b w:val="0"/>
                <w:bCs w:val="0"/>
                <w:noProof/>
                <w:sz w:val="24"/>
                <w:szCs w:val="24"/>
              </w:rPr>
              <w:tab/>
            </w:r>
            <w:r w:rsidR="00357C35" w:rsidRPr="00C813CA">
              <w:rPr>
                <w:rStyle w:val="Hypertextovprepojenie"/>
                <w:noProof/>
              </w:rPr>
              <w:t>Ktoré druhy dokumentov obsahuje Europeana?</w:t>
            </w:r>
            <w:r w:rsidR="00357C35">
              <w:rPr>
                <w:noProof/>
                <w:webHidden/>
              </w:rPr>
              <w:tab/>
            </w:r>
            <w:r w:rsidR="00357C35">
              <w:rPr>
                <w:noProof/>
                <w:webHidden/>
              </w:rPr>
              <w:fldChar w:fldCharType="begin"/>
            </w:r>
            <w:r w:rsidR="00357C35">
              <w:rPr>
                <w:noProof/>
                <w:webHidden/>
              </w:rPr>
              <w:instrText xml:space="preserve"> PAGEREF _Toc20049045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14:paraId="05CC9C9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6" w:history="1">
            <w:r w:rsidR="00357C35" w:rsidRPr="00C813CA">
              <w:rPr>
                <w:rStyle w:val="Hypertextovprepojenie"/>
                <w:noProof/>
              </w:rPr>
              <w:t>4.3</w:t>
            </w:r>
            <w:r w:rsidR="00357C35">
              <w:rPr>
                <w:rFonts w:eastAsiaTheme="minorEastAsia" w:cstheme="minorBidi"/>
                <w:b w:val="0"/>
                <w:bCs w:val="0"/>
                <w:noProof/>
                <w:sz w:val="24"/>
                <w:szCs w:val="24"/>
              </w:rPr>
              <w:tab/>
            </w:r>
            <w:r w:rsidR="00357C35" w:rsidRPr="00C813CA">
              <w:rPr>
                <w:rStyle w:val="Hypertextovprepojenie"/>
                <w:noProof/>
              </w:rPr>
              <w:t>Aké sú technické požiadavky</w:t>
            </w:r>
            <w:r w:rsidR="00357C35">
              <w:rPr>
                <w:noProof/>
                <w:webHidden/>
              </w:rPr>
              <w:tab/>
            </w:r>
            <w:r w:rsidR="00357C35">
              <w:rPr>
                <w:noProof/>
                <w:webHidden/>
              </w:rPr>
              <w:fldChar w:fldCharType="begin"/>
            </w:r>
            <w:r w:rsidR="00357C35">
              <w:rPr>
                <w:noProof/>
                <w:webHidden/>
              </w:rPr>
              <w:instrText xml:space="preserve"> PAGEREF _Toc20049046 \h </w:instrText>
            </w:r>
            <w:r w:rsidR="00357C35">
              <w:rPr>
                <w:noProof/>
                <w:webHidden/>
              </w:rPr>
            </w:r>
            <w:r w:rsidR="00357C35">
              <w:rPr>
                <w:noProof/>
                <w:webHidden/>
              </w:rPr>
              <w:fldChar w:fldCharType="separate"/>
            </w:r>
            <w:r w:rsidR="00357C35">
              <w:rPr>
                <w:noProof/>
                <w:webHidden/>
              </w:rPr>
              <w:t>27</w:t>
            </w:r>
            <w:r w:rsidR="00357C35">
              <w:rPr>
                <w:noProof/>
                <w:webHidden/>
              </w:rPr>
              <w:fldChar w:fldCharType="end"/>
            </w:r>
          </w:hyperlink>
        </w:p>
        <w:p w14:paraId="15A0717A"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7" w:history="1">
            <w:r w:rsidR="00357C35" w:rsidRPr="00C813CA">
              <w:rPr>
                <w:rStyle w:val="Hypertextovprepojenie"/>
                <w:noProof/>
              </w:rPr>
              <w:t>5</w:t>
            </w:r>
            <w:r w:rsidR="00357C35">
              <w:rPr>
                <w:rFonts w:eastAsiaTheme="minorEastAsia" w:cstheme="minorBidi"/>
                <w:b w:val="0"/>
                <w:bCs w:val="0"/>
                <w:i w:val="0"/>
                <w:iCs w:val="0"/>
                <w:noProof/>
              </w:rPr>
              <w:tab/>
            </w:r>
            <w:r w:rsidR="00357C35" w:rsidRPr="00C813CA">
              <w:rPr>
                <w:rStyle w:val="Hypertextovprepojenie"/>
                <w:noProof/>
              </w:rPr>
              <w:t>Svetová digitálna knižnica</w:t>
            </w:r>
            <w:r w:rsidR="00357C35">
              <w:rPr>
                <w:noProof/>
                <w:webHidden/>
              </w:rPr>
              <w:tab/>
            </w:r>
            <w:r w:rsidR="00357C35">
              <w:rPr>
                <w:noProof/>
                <w:webHidden/>
              </w:rPr>
              <w:fldChar w:fldCharType="begin"/>
            </w:r>
            <w:r w:rsidR="00357C35">
              <w:rPr>
                <w:noProof/>
                <w:webHidden/>
              </w:rPr>
              <w:instrText xml:space="preserve"> PAGEREF _Toc20049047 \h </w:instrText>
            </w:r>
            <w:r w:rsidR="00357C35">
              <w:rPr>
                <w:noProof/>
                <w:webHidden/>
              </w:rPr>
            </w:r>
            <w:r w:rsidR="00357C35">
              <w:rPr>
                <w:noProof/>
                <w:webHidden/>
              </w:rPr>
              <w:fldChar w:fldCharType="separate"/>
            </w:r>
            <w:r w:rsidR="00357C35">
              <w:rPr>
                <w:noProof/>
                <w:webHidden/>
              </w:rPr>
              <w:t>28</w:t>
            </w:r>
            <w:r w:rsidR="00357C35">
              <w:rPr>
                <w:noProof/>
                <w:webHidden/>
              </w:rPr>
              <w:fldChar w:fldCharType="end"/>
            </w:r>
          </w:hyperlink>
        </w:p>
        <w:p w14:paraId="472E0B45"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48" w:history="1">
            <w:r w:rsidR="00357C35" w:rsidRPr="00C813CA">
              <w:rPr>
                <w:rStyle w:val="Hypertextovprepojenie"/>
                <w:noProof/>
              </w:rPr>
              <w:t>6</w:t>
            </w:r>
            <w:r w:rsidR="00357C35">
              <w:rPr>
                <w:rFonts w:eastAsiaTheme="minorEastAsia" w:cstheme="minorBidi"/>
                <w:b w:val="0"/>
                <w:bCs w:val="0"/>
                <w:i w:val="0"/>
                <w:iCs w:val="0"/>
                <w:noProof/>
              </w:rPr>
              <w:tab/>
            </w:r>
            <w:r w:rsidR="00357C35" w:rsidRPr="00C813CA">
              <w:rPr>
                <w:rStyle w:val="Hypertextovprepojenie"/>
                <w:noProof/>
              </w:rPr>
              <w:t>Digitální knihovna Manusciptorium</w:t>
            </w:r>
            <w:r w:rsidR="00357C35">
              <w:rPr>
                <w:noProof/>
                <w:webHidden/>
              </w:rPr>
              <w:tab/>
            </w:r>
            <w:r w:rsidR="00357C35">
              <w:rPr>
                <w:noProof/>
                <w:webHidden/>
              </w:rPr>
              <w:fldChar w:fldCharType="begin"/>
            </w:r>
            <w:r w:rsidR="00357C35">
              <w:rPr>
                <w:noProof/>
                <w:webHidden/>
              </w:rPr>
              <w:instrText xml:space="preserve"> PAGEREF _Toc20049048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4C73278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49" w:history="1">
            <w:r w:rsidR="00357C35" w:rsidRPr="00C813CA">
              <w:rPr>
                <w:rStyle w:val="Hypertextovprepojenie"/>
                <w:noProof/>
              </w:rPr>
              <w:t>6.1</w:t>
            </w:r>
            <w:r w:rsidR="00357C35">
              <w:rPr>
                <w:rFonts w:eastAsiaTheme="minorEastAsia" w:cstheme="minorBidi"/>
                <w:b w:val="0"/>
                <w:bCs w:val="0"/>
                <w:noProof/>
                <w:sz w:val="24"/>
                <w:szCs w:val="24"/>
              </w:rPr>
              <w:tab/>
            </w:r>
            <w:r w:rsidR="00357C35" w:rsidRPr="00C813CA">
              <w:rPr>
                <w:rStyle w:val="Hypertextovprepojenie"/>
                <w:noProof/>
                <w:w w:val="90"/>
              </w:rPr>
              <w:t>Abstrakt</w:t>
            </w:r>
            <w:r w:rsidR="00357C35">
              <w:rPr>
                <w:noProof/>
                <w:webHidden/>
              </w:rPr>
              <w:tab/>
            </w:r>
            <w:r w:rsidR="00357C35">
              <w:rPr>
                <w:noProof/>
                <w:webHidden/>
              </w:rPr>
              <w:fldChar w:fldCharType="begin"/>
            </w:r>
            <w:r w:rsidR="00357C35">
              <w:rPr>
                <w:noProof/>
                <w:webHidden/>
              </w:rPr>
              <w:instrText xml:space="preserve"> PAGEREF _Toc20049049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78BFB76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0" w:history="1">
            <w:r w:rsidR="00357C35" w:rsidRPr="00C813CA">
              <w:rPr>
                <w:rStyle w:val="Hypertextovprepojenie"/>
                <w:noProof/>
              </w:rPr>
              <w:t>6.2</w:t>
            </w:r>
            <w:r w:rsidR="00357C35">
              <w:rPr>
                <w:rFonts w:eastAsiaTheme="minorEastAsia" w:cstheme="minorBidi"/>
                <w:b w:val="0"/>
                <w:bCs w:val="0"/>
                <w:noProof/>
                <w:sz w:val="24"/>
                <w:szCs w:val="24"/>
              </w:rPr>
              <w:tab/>
            </w:r>
            <w:r w:rsidR="00357C35" w:rsidRPr="00C813CA">
              <w:rPr>
                <w:rStyle w:val="Hypertextovprepojenie"/>
                <w:noProof/>
                <w:w w:val="95"/>
              </w:rPr>
              <w:t>Klíčová slova</w:t>
            </w:r>
            <w:r w:rsidR="00357C35">
              <w:rPr>
                <w:noProof/>
                <w:webHidden/>
              </w:rPr>
              <w:tab/>
            </w:r>
            <w:r w:rsidR="00357C35">
              <w:rPr>
                <w:noProof/>
                <w:webHidden/>
              </w:rPr>
              <w:fldChar w:fldCharType="begin"/>
            </w:r>
            <w:r w:rsidR="00357C35">
              <w:rPr>
                <w:noProof/>
                <w:webHidden/>
              </w:rPr>
              <w:instrText xml:space="preserve"> PAGEREF _Toc20049050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6DED1E4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1" w:history="1">
            <w:r w:rsidR="00357C35" w:rsidRPr="00C813CA">
              <w:rPr>
                <w:rStyle w:val="Hypertextovprepojenie"/>
                <w:noProof/>
              </w:rPr>
              <w:t>6.3</w:t>
            </w:r>
            <w:r w:rsidR="00357C35">
              <w:rPr>
                <w:rFonts w:eastAsiaTheme="minorEastAsia" w:cstheme="minorBidi"/>
                <w:b w:val="0"/>
                <w:bCs w:val="0"/>
                <w:noProof/>
                <w:sz w:val="24"/>
                <w:szCs w:val="24"/>
              </w:rPr>
              <w:tab/>
            </w:r>
            <w:r w:rsidR="00357C35" w:rsidRPr="00C813CA">
              <w:rPr>
                <w:rStyle w:val="Hypertextovprepojenie"/>
                <w:noProof/>
              </w:rPr>
              <w:t xml:space="preserve">O projektu. </w:t>
            </w:r>
            <w:r w:rsidR="00357C35" w:rsidRPr="00C813CA">
              <w:rPr>
                <w:rStyle w:val="Hypertextovprepojenie"/>
                <w:noProof/>
                <w:w w:val="90"/>
              </w:rPr>
              <w:t>Počátky</w:t>
            </w:r>
            <w:r w:rsidR="00357C35">
              <w:rPr>
                <w:noProof/>
                <w:webHidden/>
              </w:rPr>
              <w:tab/>
            </w:r>
            <w:r w:rsidR="00357C35">
              <w:rPr>
                <w:noProof/>
                <w:webHidden/>
              </w:rPr>
              <w:fldChar w:fldCharType="begin"/>
            </w:r>
            <w:r w:rsidR="00357C35">
              <w:rPr>
                <w:noProof/>
                <w:webHidden/>
              </w:rPr>
              <w:instrText xml:space="preserve"> PAGEREF _Toc20049051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14:paraId="3CAF547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2" w:history="1">
            <w:r w:rsidR="00357C35" w:rsidRPr="00C813CA">
              <w:rPr>
                <w:rStyle w:val="Hypertextovprepojenie"/>
                <w:noProof/>
              </w:rPr>
              <w:t>6.4</w:t>
            </w:r>
            <w:r w:rsidR="00357C35">
              <w:rPr>
                <w:rFonts w:eastAsiaTheme="minorEastAsia" w:cstheme="minorBidi"/>
                <w:b w:val="0"/>
                <w:bCs w:val="0"/>
                <w:noProof/>
                <w:sz w:val="24"/>
                <w:szCs w:val="24"/>
              </w:rPr>
              <w:tab/>
            </w:r>
            <w:r w:rsidR="00357C35" w:rsidRPr="00C813CA">
              <w:rPr>
                <w:rStyle w:val="Hypertextovprepojenie"/>
                <w:noProof/>
                <w:w w:val="95"/>
              </w:rPr>
              <w:t>Interoperabilita</w:t>
            </w:r>
            <w:r w:rsidR="00357C35">
              <w:rPr>
                <w:noProof/>
                <w:webHidden/>
              </w:rPr>
              <w:tab/>
            </w:r>
            <w:r w:rsidR="00357C35">
              <w:rPr>
                <w:noProof/>
                <w:webHidden/>
              </w:rPr>
              <w:fldChar w:fldCharType="begin"/>
            </w:r>
            <w:r w:rsidR="00357C35">
              <w:rPr>
                <w:noProof/>
                <w:webHidden/>
              </w:rPr>
              <w:instrText xml:space="preserve"> PAGEREF _Toc20049052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14:paraId="2D4969B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3" w:history="1">
            <w:r w:rsidR="00357C35" w:rsidRPr="00C813CA">
              <w:rPr>
                <w:rStyle w:val="Hypertextovprepojenie"/>
                <w:noProof/>
              </w:rPr>
              <w:t>6.5</w:t>
            </w:r>
            <w:r w:rsidR="00357C35">
              <w:rPr>
                <w:rFonts w:eastAsiaTheme="minorEastAsia" w:cstheme="minorBidi"/>
                <w:b w:val="0"/>
                <w:bCs w:val="0"/>
                <w:noProof/>
                <w:sz w:val="24"/>
                <w:szCs w:val="24"/>
              </w:rPr>
              <w:tab/>
            </w:r>
            <w:r w:rsidR="00357C35" w:rsidRPr="00C813CA">
              <w:rPr>
                <w:rStyle w:val="Hypertextovprepojenie"/>
                <w:noProof/>
              </w:rPr>
              <w:t>Rychlý rozvoj spolupráce</w:t>
            </w:r>
            <w:r w:rsidR="00357C35">
              <w:rPr>
                <w:noProof/>
                <w:webHidden/>
              </w:rPr>
              <w:tab/>
            </w:r>
            <w:r w:rsidR="00357C35">
              <w:rPr>
                <w:noProof/>
                <w:webHidden/>
              </w:rPr>
              <w:fldChar w:fldCharType="begin"/>
            </w:r>
            <w:r w:rsidR="00357C35">
              <w:rPr>
                <w:noProof/>
                <w:webHidden/>
              </w:rPr>
              <w:instrText xml:space="preserve"> PAGEREF _Toc20049053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14:paraId="7469B30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4" w:history="1">
            <w:r w:rsidR="00357C35" w:rsidRPr="00C813CA">
              <w:rPr>
                <w:rStyle w:val="Hypertextovprepojenie"/>
                <w:noProof/>
              </w:rPr>
              <w:t>6.6</w:t>
            </w:r>
            <w:r w:rsidR="00357C35">
              <w:rPr>
                <w:rFonts w:eastAsiaTheme="minorEastAsia" w:cstheme="minorBidi"/>
                <w:b w:val="0"/>
                <w:bCs w:val="0"/>
                <w:noProof/>
                <w:sz w:val="24"/>
                <w:szCs w:val="24"/>
              </w:rPr>
              <w:tab/>
            </w:r>
            <w:r w:rsidR="00357C35" w:rsidRPr="00C813CA">
              <w:rPr>
                <w:rStyle w:val="Hypertextovprepojenie"/>
                <w:noProof/>
              </w:rPr>
              <w:t>Principy spolupráce</w:t>
            </w:r>
            <w:r w:rsidR="00357C35">
              <w:rPr>
                <w:noProof/>
                <w:webHidden/>
              </w:rPr>
              <w:tab/>
            </w:r>
            <w:r w:rsidR="00357C35">
              <w:rPr>
                <w:noProof/>
                <w:webHidden/>
              </w:rPr>
              <w:fldChar w:fldCharType="begin"/>
            </w:r>
            <w:r w:rsidR="00357C35">
              <w:rPr>
                <w:noProof/>
                <w:webHidden/>
              </w:rPr>
              <w:instrText xml:space="preserve"> PAGEREF _Toc20049054 \h </w:instrText>
            </w:r>
            <w:r w:rsidR="00357C35">
              <w:rPr>
                <w:noProof/>
                <w:webHidden/>
              </w:rPr>
            </w:r>
            <w:r w:rsidR="00357C35">
              <w:rPr>
                <w:noProof/>
                <w:webHidden/>
              </w:rPr>
              <w:fldChar w:fldCharType="separate"/>
            </w:r>
            <w:r w:rsidR="00357C35">
              <w:rPr>
                <w:noProof/>
                <w:webHidden/>
              </w:rPr>
              <w:t>31</w:t>
            </w:r>
            <w:r w:rsidR="00357C35">
              <w:rPr>
                <w:noProof/>
                <w:webHidden/>
              </w:rPr>
              <w:fldChar w:fldCharType="end"/>
            </w:r>
          </w:hyperlink>
        </w:p>
        <w:p w14:paraId="1605DEB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5" w:history="1">
            <w:r w:rsidR="00357C35" w:rsidRPr="00C813CA">
              <w:rPr>
                <w:rStyle w:val="Hypertextovprepojenie"/>
                <w:noProof/>
              </w:rPr>
              <w:t>6.7</w:t>
            </w:r>
            <w:r w:rsidR="00357C35">
              <w:rPr>
                <w:rFonts w:eastAsiaTheme="minorEastAsia" w:cstheme="minorBidi"/>
                <w:b w:val="0"/>
                <w:bCs w:val="0"/>
                <w:noProof/>
                <w:sz w:val="24"/>
                <w:szCs w:val="24"/>
              </w:rPr>
              <w:tab/>
            </w:r>
            <w:r w:rsidR="00357C35" w:rsidRPr="00C813CA">
              <w:rPr>
                <w:rStyle w:val="Hypertextovprepojenie"/>
                <w:noProof/>
                <w:w w:val="105"/>
              </w:rPr>
              <w:t>Distribuovaná obrazová úložiště nebo jediné centrální?</w:t>
            </w:r>
            <w:r w:rsidR="00357C35">
              <w:rPr>
                <w:noProof/>
                <w:webHidden/>
              </w:rPr>
              <w:tab/>
            </w:r>
            <w:r w:rsidR="00357C35">
              <w:rPr>
                <w:noProof/>
                <w:webHidden/>
              </w:rPr>
              <w:fldChar w:fldCharType="begin"/>
            </w:r>
            <w:r w:rsidR="00357C35">
              <w:rPr>
                <w:noProof/>
                <w:webHidden/>
              </w:rPr>
              <w:instrText xml:space="preserve"> PAGEREF _Toc20049055 \h </w:instrText>
            </w:r>
            <w:r w:rsidR="00357C35">
              <w:rPr>
                <w:noProof/>
                <w:webHidden/>
              </w:rPr>
            </w:r>
            <w:r w:rsidR="00357C35">
              <w:rPr>
                <w:noProof/>
                <w:webHidden/>
              </w:rPr>
              <w:fldChar w:fldCharType="separate"/>
            </w:r>
            <w:r w:rsidR="00357C35">
              <w:rPr>
                <w:noProof/>
                <w:webHidden/>
              </w:rPr>
              <w:t>32</w:t>
            </w:r>
            <w:r w:rsidR="00357C35">
              <w:rPr>
                <w:noProof/>
                <w:webHidden/>
              </w:rPr>
              <w:fldChar w:fldCharType="end"/>
            </w:r>
          </w:hyperlink>
        </w:p>
        <w:p w14:paraId="7A3D33B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6" w:history="1">
            <w:r w:rsidR="00357C35" w:rsidRPr="00C813CA">
              <w:rPr>
                <w:rStyle w:val="Hypertextovprepojenie"/>
                <w:noProof/>
              </w:rPr>
              <w:t>6.8</w:t>
            </w:r>
            <w:r w:rsidR="00357C35">
              <w:rPr>
                <w:rFonts w:eastAsiaTheme="minorEastAsia" w:cstheme="minorBidi"/>
                <w:b w:val="0"/>
                <w:bCs w:val="0"/>
                <w:noProof/>
                <w:sz w:val="24"/>
                <w:szCs w:val="24"/>
              </w:rPr>
              <w:tab/>
            </w:r>
            <w:r w:rsidR="00357C35" w:rsidRPr="00C813CA">
              <w:rPr>
                <w:rStyle w:val="Hypertextovprepojenie"/>
                <w:noProof/>
              </w:rPr>
              <w:t>Vysoké náklady na implementaci a udržování centrálního obrazového repozitále.</w:t>
            </w:r>
            <w:r w:rsidR="00357C35">
              <w:rPr>
                <w:noProof/>
                <w:webHidden/>
              </w:rPr>
              <w:tab/>
            </w:r>
            <w:r w:rsidR="00357C35">
              <w:rPr>
                <w:noProof/>
                <w:webHidden/>
              </w:rPr>
              <w:fldChar w:fldCharType="begin"/>
            </w:r>
            <w:r w:rsidR="00357C35">
              <w:rPr>
                <w:noProof/>
                <w:webHidden/>
              </w:rPr>
              <w:instrText xml:space="preserve"> PAGEREF _Toc20049056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14:paraId="18F5161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7" w:history="1">
            <w:r w:rsidR="00357C35" w:rsidRPr="00C813CA">
              <w:rPr>
                <w:rStyle w:val="Hypertextovprepojenie"/>
                <w:noProof/>
              </w:rPr>
              <w:t>6.9</w:t>
            </w:r>
            <w:r w:rsidR="00357C35">
              <w:rPr>
                <w:rFonts w:eastAsiaTheme="minorEastAsia" w:cstheme="minorBidi"/>
                <w:b w:val="0"/>
                <w:bCs w:val="0"/>
                <w:noProof/>
                <w:sz w:val="24"/>
                <w:szCs w:val="24"/>
              </w:rPr>
              <w:tab/>
            </w:r>
            <w:r w:rsidR="00357C35" w:rsidRPr="00C813CA">
              <w:rPr>
                <w:rStyle w:val="Hypertextovprepojenie"/>
                <w:noProof/>
                <w:w w:val="95"/>
              </w:rPr>
              <w:t>Neochota partnera předat do cizí správy vlastní hodnotná</w:t>
            </w:r>
            <w:r w:rsidR="00357C35" w:rsidRPr="00C813CA">
              <w:rPr>
                <w:rStyle w:val="Hypertextovprepojenie"/>
                <w:noProof/>
              </w:rPr>
              <w:t xml:space="preserve"> obrazová data</w:t>
            </w:r>
            <w:r w:rsidR="00357C35">
              <w:rPr>
                <w:noProof/>
                <w:webHidden/>
              </w:rPr>
              <w:tab/>
            </w:r>
            <w:r w:rsidR="00357C35">
              <w:rPr>
                <w:noProof/>
                <w:webHidden/>
              </w:rPr>
              <w:fldChar w:fldCharType="begin"/>
            </w:r>
            <w:r w:rsidR="00357C35">
              <w:rPr>
                <w:noProof/>
                <w:webHidden/>
              </w:rPr>
              <w:instrText xml:space="preserve"> PAGEREF _Toc20049057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14:paraId="0D5E70A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8" w:history="1">
            <w:r w:rsidR="00357C35" w:rsidRPr="00C813CA">
              <w:rPr>
                <w:rStyle w:val="Hypertextovprepojenie"/>
                <w:noProof/>
              </w:rPr>
              <w:t>6.10</w:t>
            </w:r>
            <w:r w:rsidR="00357C35">
              <w:rPr>
                <w:rFonts w:eastAsiaTheme="minorEastAsia" w:cstheme="minorBidi"/>
                <w:b w:val="0"/>
                <w:bCs w:val="0"/>
                <w:noProof/>
                <w:sz w:val="24"/>
                <w:szCs w:val="24"/>
              </w:rPr>
              <w:tab/>
            </w:r>
            <w:r w:rsidR="00357C35" w:rsidRPr="00C813CA">
              <w:rPr>
                <w:rStyle w:val="Hypertextovprepojenie"/>
                <w:noProof/>
              </w:rPr>
              <w:t>Proč s námi spolupracovat</w:t>
            </w:r>
            <w:r w:rsidR="00357C35">
              <w:rPr>
                <w:noProof/>
                <w:webHidden/>
              </w:rPr>
              <w:tab/>
            </w:r>
            <w:r w:rsidR="00357C35">
              <w:rPr>
                <w:noProof/>
                <w:webHidden/>
              </w:rPr>
              <w:fldChar w:fldCharType="begin"/>
            </w:r>
            <w:r w:rsidR="00357C35">
              <w:rPr>
                <w:noProof/>
                <w:webHidden/>
              </w:rPr>
              <w:instrText xml:space="preserve"> PAGEREF _Toc20049058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7B14F59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59" w:history="1">
            <w:r w:rsidR="00357C35" w:rsidRPr="00C813CA">
              <w:rPr>
                <w:rStyle w:val="Hypertextovprepojenie"/>
                <w:noProof/>
              </w:rPr>
              <w:t>6.11</w:t>
            </w:r>
            <w:r w:rsidR="00357C35">
              <w:rPr>
                <w:rFonts w:eastAsiaTheme="minorEastAsia" w:cstheme="minorBidi"/>
                <w:b w:val="0"/>
                <w:bCs w:val="0"/>
                <w:noProof/>
                <w:sz w:val="24"/>
                <w:szCs w:val="24"/>
              </w:rPr>
              <w:tab/>
            </w:r>
            <w:r w:rsidR="00357C35" w:rsidRPr="00C813CA">
              <w:rPr>
                <w:rStyle w:val="Hypertextovprepojenie"/>
                <w:noProof/>
                <w:w w:val="85"/>
              </w:rPr>
              <w:t>Zahájení</w:t>
            </w:r>
            <w:r w:rsidR="00357C35" w:rsidRPr="00C813CA">
              <w:rPr>
                <w:rStyle w:val="Hypertextovprepojenie"/>
                <w:noProof/>
                <w:spacing w:val="4"/>
                <w:w w:val="85"/>
              </w:rPr>
              <w:t xml:space="preserve"> </w:t>
            </w:r>
            <w:r w:rsidR="00357C35" w:rsidRPr="00C813CA">
              <w:rPr>
                <w:rStyle w:val="Hypertextovprepojenie"/>
                <w:noProof/>
                <w:w w:val="85"/>
              </w:rPr>
              <w:t>spolupráce</w:t>
            </w:r>
            <w:r w:rsidR="00357C35">
              <w:rPr>
                <w:noProof/>
                <w:webHidden/>
              </w:rPr>
              <w:tab/>
            </w:r>
            <w:r w:rsidR="00357C35">
              <w:rPr>
                <w:noProof/>
                <w:webHidden/>
              </w:rPr>
              <w:fldChar w:fldCharType="begin"/>
            </w:r>
            <w:r w:rsidR="00357C35">
              <w:rPr>
                <w:noProof/>
                <w:webHidden/>
              </w:rPr>
              <w:instrText xml:space="preserve"> PAGEREF _Toc20049059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6E1E4E6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0" w:history="1">
            <w:r w:rsidR="00357C35" w:rsidRPr="00C813CA">
              <w:rPr>
                <w:rStyle w:val="Hypertextovprepojenie"/>
                <w:noProof/>
              </w:rPr>
              <w:t>6.12</w:t>
            </w:r>
            <w:r w:rsidR="00357C35">
              <w:rPr>
                <w:rFonts w:eastAsiaTheme="minorEastAsia" w:cstheme="minorBidi"/>
                <w:b w:val="0"/>
                <w:bCs w:val="0"/>
                <w:noProof/>
                <w:sz w:val="24"/>
                <w:szCs w:val="24"/>
              </w:rPr>
              <w:tab/>
            </w:r>
            <w:r w:rsidR="00357C35" w:rsidRPr="00C813CA">
              <w:rPr>
                <w:rStyle w:val="Hypertextovprepojenie"/>
                <w:noProof/>
              </w:rPr>
              <w:t>Technické minimum</w:t>
            </w:r>
            <w:r w:rsidR="00357C35">
              <w:rPr>
                <w:noProof/>
                <w:webHidden/>
              </w:rPr>
              <w:tab/>
            </w:r>
            <w:r w:rsidR="00357C35">
              <w:rPr>
                <w:noProof/>
                <w:webHidden/>
              </w:rPr>
              <w:fldChar w:fldCharType="begin"/>
            </w:r>
            <w:r w:rsidR="00357C35">
              <w:rPr>
                <w:noProof/>
                <w:webHidden/>
              </w:rPr>
              <w:instrText xml:space="preserve"> PAGEREF _Toc20049060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14:paraId="1BB3FB8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1" w:history="1">
            <w:r w:rsidR="00357C35" w:rsidRPr="00C813CA">
              <w:rPr>
                <w:rStyle w:val="Hypertextovprepojenie"/>
                <w:noProof/>
              </w:rPr>
              <w:t>6.13</w:t>
            </w:r>
            <w:r w:rsidR="00357C35">
              <w:rPr>
                <w:rFonts w:eastAsiaTheme="minorEastAsia" w:cstheme="minorBidi"/>
                <w:b w:val="0"/>
                <w:bCs w:val="0"/>
                <w:noProof/>
                <w:sz w:val="24"/>
                <w:szCs w:val="24"/>
              </w:rPr>
              <w:tab/>
            </w:r>
            <w:r w:rsidR="00357C35" w:rsidRPr="00C813CA">
              <w:rPr>
                <w:rStyle w:val="Hypertextovprepojenie"/>
                <w:noProof/>
                <w:w w:val="95"/>
              </w:rPr>
              <w:t>Administrativní úkony</w:t>
            </w:r>
            <w:r w:rsidR="00357C35">
              <w:rPr>
                <w:noProof/>
                <w:webHidden/>
              </w:rPr>
              <w:tab/>
            </w:r>
            <w:r w:rsidR="00357C35">
              <w:rPr>
                <w:noProof/>
                <w:webHidden/>
              </w:rPr>
              <w:fldChar w:fldCharType="begin"/>
            </w:r>
            <w:r w:rsidR="00357C35">
              <w:rPr>
                <w:noProof/>
                <w:webHidden/>
              </w:rPr>
              <w:instrText xml:space="preserve"> PAGEREF _Toc20049061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62C51F9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2" w:history="1">
            <w:r w:rsidR="00357C35" w:rsidRPr="00C813CA">
              <w:rPr>
                <w:rStyle w:val="Hypertextovprepojenie"/>
                <w:noProof/>
              </w:rPr>
              <w:t>6.14</w:t>
            </w:r>
            <w:r w:rsidR="00357C35">
              <w:rPr>
                <w:rFonts w:eastAsiaTheme="minorEastAsia" w:cstheme="minorBidi"/>
                <w:b w:val="0"/>
                <w:bCs w:val="0"/>
                <w:noProof/>
                <w:sz w:val="24"/>
                <w:szCs w:val="24"/>
              </w:rPr>
              <w:tab/>
            </w:r>
            <w:r w:rsidR="00357C35" w:rsidRPr="00C813CA">
              <w:rPr>
                <w:rStyle w:val="Hypertextovprepojenie"/>
                <w:noProof/>
                <w:w w:val="95"/>
              </w:rPr>
              <w:t>Vlastní zahájení spolupráce</w:t>
            </w:r>
            <w:r w:rsidR="00357C35">
              <w:rPr>
                <w:noProof/>
                <w:webHidden/>
              </w:rPr>
              <w:tab/>
            </w:r>
            <w:r w:rsidR="00357C35">
              <w:rPr>
                <w:noProof/>
                <w:webHidden/>
              </w:rPr>
              <w:fldChar w:fldCharType="begin"/>
            </w:r>
            <w:r w:rsidR="00357C35">
              <w:rPr>
                <w:noProof/>
                <w:webHidden/>
              </w:rPr>
              <w:instrText xml:space="preserve"> PAGEREF _Toc20049062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3F5AC55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3" w:history="1">
            <w:r w:rsidR="00357C35" w:rsidRPr="00C813CA">
              <w:rPr>
                <w:rStyle w:val="Hypertextovprepojenie"/>
                <w:noProof/>
              </w:rPr>
              <w:t>6.15</w:t>
            </w:r>
            <w:r w:rsidR="00357C35">
              <w:rPr>
                <w:rFonts w:eastAsiaTheme="minorEastAsia" w:cstheme="minorBidi"/>
                <w:b w:val="0"/>
                <w:bCs w:val="0"/>
                <w:noProof/>
                <w:sz w:val="24"/>
                <w:szCs w:val="24"/>
              </w:rPr>
              <w:tab/>
            </w:r>
            <w:r w:rsidR="00357C35" w:rsidRPr="00C813CA">
              <w:rPr>
                <w:rStyle w:val="Hypertextovprepojenie"/>
                <w:noProof/>
              </w:rPr>
              <w:t>Nástroje pro koncové uživatele</w:t>
            </w:r>
            <w:r w:rsidR="00357C35">
              <w:rPr>
                <w:noProof/>
                <w:webHidden/>
              </w:rPr>
              <w:tab/>
            </w:r>
            <w:r w:rsidR="00357C35">
              <w:rPr>
                <w:noProof/>
                <w:webHidden/>
              </w:rPr>
              <w:fldChar w:fldCharType="begin"/>
            </w:r>
            <w:r w:rsidR="00357C35">
              <w:rPr>
                <w:noProof/>
                <w:webHidden/>
              </w:rPr>
              <w:instrText xml:space="preserve"> PAGEREF _Toc20049063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14:paraId="1852803E"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4" w:history="1">
            <w:r w:rsidR="00357C35" w:rsidRPr="00C813CA">
              <w:rPr>
                <w:rStyle w:val="Hypertextovprepojenie"/>
                <w:noProof/>
              </w:rPr>
              <w:t>6.16</w:t>
            </w:r>
            <w:r w:rsidR="00357C35">
              <w:rPr>
                <w:rFonts w:eastAsiaTheme="minorEastAsia" w:cstheme="minorBidi"/>
                <w:b w:val="0"/>
                <w:bCs w:val="0"/>
                <w:noProof/>
                <w:sz w:val="24"/>
                <w:szCs w:val="24"/>
              </w:rPr>
              <w:tab/>
            </w:r>
            <w:r w:rsidR="00357C35" w:rsidRPr="00C813CA">
              <w:rPr>
                <w:rStyle w:val="Hypertextovprepojenie"/>
                <w:noProof/>
              </w:rPr>
              <w:t>Kde je Manusicriptorium dostupné</w:t>
            </w:r>
            <w:r w:rsidR="00357C35">
              <w:rPr>
                <w:noProof/>
                <w:webHidden/>
              </w:rPr>
              <w:tab/>
            </w:r>
            <w:r w:rsidR="00357C35">
              <w:rPr>
                <w:noProof/>
                <w:webHidden/>
              </w:rPr>
              <w:fldChar w:fldCharType="begin"/>
            </w:r>
            <w:r w:rsidR="00357C35">
              <w:rPr>
                <w:noProof/>
                <w:webHidden/>
              </w:rPr>
              <w:instrText xml:space="preserve"> PAGEREF _Toc20049064 \h </w:instrText>
            </w:r>
            <w:r w:rsidR="00357C35">
              <w:rPr>
                <w:noProof/>
                <w:webHidden/>
              </w:rPr>
            </w:r>
            <w:r w:rsidR="00357C35">
              <w:rPr>
                <w:noProof/>
                <w:webHidden/>
              </w:rPr>
              <w:fldChar w:fldCharType="separate"/>
            </w:r>
            <w:r w:rsidR="00357C35">
              <w:rPr>
                <w:noProof/>
                <w:webHidden/>
              </w:rPr>
              <w:t>36</w:t>
            </w:r>
            <w:r w:rsidR="00357C35">
              <w:rPr>
                <w:noProof/>
                <w:webHidden/>
              </w:rPr>
              <w:fldChar w:fldCharType="end"/>
            </w:r>
          </w:hyperlink>
        </w:p>
        <w:p w14:paraId="300E7CE0"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65" w:history="1">
            <w:r w:rsidR="00357C35" w:rsidRPr="00C813CA">
              <w:rPr>
                <w:rStyle w:val="Hypertextovprepojenie"/>
                <w:noProof/>
              </w:rPr>
              <w:t>7</w:t>
            </w:r>
            <w:r w:rsidR="00357C35">
              <w:rPr>
                <w:rFonts w:eastAsiaTheme="minorEastAsia" w:cstheme="minorBidi"/>
                <w:b w:val="0"/>
                <w:bCs w:val="0"/>
                <w:i w:val="0"/>
                <w:iCs w:val="0"/>
                <w:noProof/>
              </w:rPr>
              <w:tab/>
            </w:r>
            <w:r w:rsidR="00357C35" w:rsidRPr="00C813CA">
              <w:rPr>
                <w:rStyle w:val="Hypertextovprepojenie"/>
                <w:noProof/>
              </w:rPr>
              <w:t>Česká digitální knihovna Kramerius</w:t>
            </w:r>
            <w:r w:rsidR="00357C35">
              <w:rPr>
                <w:noProof/>
                <w:webHidden/>
              </w:rPr>
              <w:tab/>
            </w:r>
            <w:r w:rsidR="00357C35">
              <w:rPr>
                <w:noProof/>
                <w:webHidden/>
              </w:rPr>
              <w:fldChar w:fldCharType="begin"/>
            </w:r>
            <w:r w:rsidR="00357C35">
              <w:rPr>
                <w:noProof/>
                <w:webHidden/>
              </w:rPr>
              <w:instrText xml:space="preserve"> PAGEREF _Toc20049065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36D9799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6" w:history="1">
            <w:r w:rsidR="00357C35" w:rsidRPr="00C813CA">
              <w:rPr>
                <w:rStyle w:val="Hypertextovprepojenie"/>
                <w:noProof/>
              </w:rPr>
              <w:t>7.1</w:t>
            </w:r>
            <w:r w:rsidR="00357C35">
              <w:rPr>
                <w:rFonts w:eastAsiaTheme="minorEastAsia" w:cstheme="minorBidi"/>
                <w:b w:val="0"/>
                <w:bCs w:val="0"/>
                <w:noProof/>
                <w:sz w:val="24"/>
                <w:szCs w:val="24"/>
              </w:rPr>
              <w:tab/>
            </w:r>
            <w:r w:rsidR="00357C35" w:rsidRPr="00C813CA">
              <w:rPr>
                <w:rStyle w:val="Hypertextovprepojenie"/>
                <w:noProof/>
              </w:rPr>
              <w:t>Abstrakt</w:t>
            </w:r>
            <w:r w:rsidR="00357C35">
              <w:rPr>
                <w:noProof/>
                <w:webHidden/>
              </w:rPr>
              <w:tab/>
            </w:r>
            <w:r w:rsidR="00357C35">
              <w:rPr>
                <w:noProof/>
                <w:webHidden/>
              </w:rPr>
              <w:fldChar w:fldCharType="begin"/>
            </w:r>
            <w:r w:rsidR="00357C35">
              <w:rPr>
                <w:noProof/>
                <w:webHidden/>
              </w:rPr>
              <w:instrText xml:space="preserve"> PAGEREF _Toc20049066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501B4683"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7" w:history="1">
            <w:r w:rsidR="00357C35" w:rsidRPr="00C813CA">
              <w:rPr>
                <w:rStyle w:val="Hypertextovprepojenie"/>
                <w:noProof/>
              </w:rPr>
              <w:t>7.2</w:t>
            </w:r>
            <w:r w:rsidR="00357C35">
              <w:rPr>
                <w:rFonts w:eastAsiaTheme="minorEastAsia" w:cstheme="minorBidi"/>
                <w:b w:val="0"/>
                <w:bCs w:val="0"/>
                <w:noProof/>
                <w:sz w:val="24"/>
                <w:szCs w:val="24"/>
              </w:rPr>
              <w:tab/>
            </w:r>
            <w:r w:rsidR="00357C35" w:rsidRPr="00C813CA">
              <w:rPr>
                <w:rStyle w:val="Hypertextovprepojenie"/>
                <w:noProof/>
              </w:rPr>
              <w:t>Klíčová slova</w:t>
            </w:r>
            <w:r w:rsidR="00357C35">
              <w:rPr>
                <w:noProof/>
                <w:webHidden/>
              </w:rPr>
              <w:tab/>
            </w:r>
            <w:r w:rsidR="00357C35">
              <w:rPr>
                <w:noProof/>
                <w:webHidden/>
              </w:rPr>
              <w:fldChar w:fldCharType="begin"/>
            </w:r>
            <w:r w:rsidR="00357C35">
              <w:rPr>
                <w:noProof/>
                <w:webHidden/>
              </w:rPr>
              <w:instrText xml:space="preserve"> PAGEREF _Toc20049067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416CFE8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8" w:history="1">
            <w:r w:rsidR="00357C35" w:rsidRPr="00C813CA">
              <w:rPr>
                <w:rStyle w:val="Hypertextovprepojenie"/>
                <w:noProof/>
              </w:rPr>
              <w:t>7.3</w:t>
            </w:r>
            <w:r w:rsidR="00357C35">
              <w:rPr>
                <w:rFonts w:eastAsiaTheme="minorEastAsia" w:cstheme="minorBidi"/>
                <w:b w:val="0"/>
                <w:bCs w:val="0"/>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_Toc20049068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0D6E8E2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69" w:history="1">
            <w:r w:rsidR="00357C35" w:rsidRPr="00C813CA">
              <w:rPr>
                <w:rStyle w:val="Hypertextovprepojenie"/>
                <w:noProof/>
              </w:rPr>
              <w:t>7.4</w:t>
            </w:r>
            <w:r w:rsidR="00357C35">
              <w:rPr>
                <w:rFonts w:eastAsiaTheme="minorEastAsia" w:cstheme="minorBidi"/>
                <w:b w:val="0"/>
                <w:bCs w:val="0"/>
                <w:noProof/>
                <w:sz w:val="24"/>
                <w:szCs w:val="24"/>
              </w:rPr>
              <w:tab/>
            </w:r>
            <w:r w:rsidR="00357C35" w:rsidRPr="00C813CA">
              <w:rPr>
                <w:rStyle w:val="Hypertextovprepojenie"/>
                <w:noProof/>
              </w:rPr>
              <w:t>Shrnutí výstupů projektu</w:t>
            </w:r>
            <w:r w:rsidR="00357C35">
              <w:rPr>
                <w:noProof/>
                <w:webHidden/>
              </w:rPr>
              <w:tab/>
            </w:r>
            <w:r w:rsidR="00357C35">
              <w:rPr>
                <w:noProof/>
                <w:webHidden/>
              </w:rPr>
              <w:fldChar w:fldCharType="begin"/>
            </w:r>
            <w:r w:rsidR="00357C35">
              <w:rPr>
                <w:noProof/>
                <w:webHidden/>
              </w:rPr>
              <w:instrText xml:space="preserve"> PAGEREF _Toc20049069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6550AF68"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0" w:history="1">
            <w:r w:rsidR="00357C35" w:rsidRPr="00C813CA">
              <w:rPr>
                <w:rStyle w:val="Hypertextovprepojenie"/>
                <w:noProof/>
              </w:rPr>
              <w:t>7.4.1</w:t>
            </w:r>
            <w:r w:rsidR="00357C35">
              <w:rPr>
                <w:rFonts w:eastAsiaTheme="minorEastAsia" w:cstheme="minorBidi"/>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_Toc20049070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14:paraId="636613ED"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1" w:history="1">
            <w:r w:rsidR="00357C35" w:rsidRPr="00C813CA">
              <w:rPr>
                <w:rStyle w:val="Hypertextovprepojenie"/>
                <w:noProof/>
              </w:rPr>
              <w:t>7.4.2</w:t>
            </w:r>
            <w:r w:rsidR="00357C35">
              <w:rPr>
                <w:rFonts w:eastAsiaTheme="minorEastAsia" w:cstheme="minorBidi"/>
                <w:noProof/>
                <w:sz w:val="24"/>
                <w:szCs w:val="24"/>
              </w:rPr>
              <w:tab/>
            </w:r>
            <w:r w:rsidR="00357C35" w:rsidRPr="00C813CA">
              <w:rPr>
                <w:rStyle w:val="Hypertextovprepojenie"/>
                <w:noProof/>
              </w:rPr>
              <w:t>Digitální knihovna KRAMERIUS</w:t>
            </w:r>
            <w:r w:rsidR="00357C35">
              <w:rPr>
                <w:noProof/>
                <w:webHidden/>
              </w:rPr>
              <w:tab/>
            </w:r>
            <w:r w:rsidR="00357C35">
              <w:rPr>
                <w:noProof/>
                <w:webHidden/>
              </w:rPr>
              <w:fldChar w:fldCharType="begin"/>
            </w:r>
            <w:r w:rsidR="00357C35">
              <w:rPr>
                <w:noProof/>
                <w:webHidden/>
              </w:rPr>
              <w:instrText xml:space="preserve"> PAGEREF _Toc20049071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14:paraId="5E17618F"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2" w:history="1">
            <w:r w:rsidR="00357C35" w:rsidRPr="00C813CA">
              <w:rPr>
                <w:rStyle w:val="Hypertextovprepojenie"/>
                <w:noProof/>
              </w:rPr>
              <w:t>7.4.3</w:t>
            </w:r>
            <w:r w:rsidR="00357C35">
              <w:rPr>
                <w:rFonts w:eastAsiaTheme="minorEastAsia" w:cstheme="minorBidi"/>
                <w:noProof/>
                <w:sz w:val="24"/>
                <w:szCs w:val="24"/>
              </w:rPr>
              <w:tab/>
            </w:r>
            <w:r w:rsidR="00357C35" w:rsidRPr="00C813CA">
              <w:rPr>
                <w:rStyle w:val="Hypertextovprepojenie"/>
                <w:noProof/>
              </w:rPr>
              <w:t>Registr digitalizace</w:t>
            </w:r>
            <w:r w:rsidR="00357C35">
              <w:rPr>
                <w:noProof/>
                <w:webHidden/>
              </w:rPr>
              <w:tab/>
            </w:r>
            <w:r w:rsidR="00357C35">
              <w:rPr>
                <w:noProof/>
                <w:webHidden/>
              </w:rPr>
              <w:fldChar w:fldCharType="begin"/>
            </w:r>
            <w:r w:rsidR="00357C35">
              <w:rPr>
                <w:noProof/>
                <w:webHidden/>
              </w:rPr>
              <w:instrText xml:space="preserve"> PAGEREF _Toc20049072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14:paraId="42068B75"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3" w:history="1">
            <w:r w:rsidR="00357C35" w:rsidRPr="00C813CA">
              <w:rPr>
                <w:rStyle w:val="Hypertextovprepojenie"/>
                <w:noProof/>
              </w:rPr>
              <w:t>7.4.4</w:t>
            </w:r>
            <w:r w:rsidR="00357C35">
              <w:rPr>
                <w:rFonts w:eastAsiaTheme="minorEastAsia" w:cstheme="minorBidi"/>
                <w:noProof/>
                <w:sz w:val="24"/>
                <w:szCs w:val="24"/>
              </w:rPr>
              <w:tab/>
            </w:r>
            <w:r w:rsidR="00357C35" w:rsidRPr="00C813CA">
              <w:rPr>
                <w:rStyle w:val="Hypertextovprepojenie"/>
                <w:noProof/>
              </w:rPr>
              <w:t>ProArc — systém pro výrobu digitálních dokumentů a jejich archivaci</w:t>
            </w:r>
            <w:r w:rsidR="00357C35">
              <w:rPr>
                <w:noProof/>
                <w:webHidden/>
              </w:rPr>
              <w:tab/>
            </w:r>
            <w:r w:rsidR="00357C35">
              <w:rPr>
                <w:noProof/>
                <w:webHidden/>
              </w:rPr>
              <w:fldChar w:fldCharType="begin"/>
            </w:r>
            <w:r w:rsidR="00357C35">
              <w:rPr>
                <w:noProof/>
                <w:webHidden/>
              </w:rPr>
              <w:instrText xml:space="preserve"> PAGEREF _Toc20049073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1020DF8C"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4" w:history="1">
            <w:r w:rsidR="00357C35" w:rsidRPr="00C813CA">
              <w:rPr>
                <w:rStyle w:val="Hypertextovprepojenie"/>
                <w:noProof/>
              </w:rPr>
              <w:t>7.4.5</w:t>
            </w:r>
            <w:r w:rsidR="00357C35">
              <w:rPr>
                <w:rFonts w:eastAsiaTheme="minorEastAsia" w:cstheme="minorBidi"/>
                <w:noProof/>
                <w:sz w:val="24"/>
                <w:szCs w:val="24"/>
              </w:rPr>
              <w:tab/>
            </w:r>
            <w:r w:rsidR="00357C35" w:rsidRPr="00C813CA">
              <w:rPr>
                <w:rStyle w:val="Hypertextovprepojenie"/>
                <w:noProof/>
              </w:rPr>
              <w:t>Česká digitální knihovna — portál</w:t>
            </w:r>
            <w:r w:rsidR="00357C35">
              <w:rPr>
                <w:noProof/>
                <w:webHidden/>
              </w:rPr>
              <w:tab/>
            </w:r>
            <w:r w:rsidR="00357C35">
              <w:rPr>
                <w:noProof/>
                <w:webHidden/>
              </w:rPr>
              <w:fldChar w:fldCharType="begin"/>
            </w:r>
            <w:r w:rsidR="00357C35">
              <w:rPr>
                <w:noProof/>
                <w:webHidden/>
              </w:rPr>
              <w:instrText xml:space="preserve"> PAGEREF _Toc20049074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582CC1BE"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5" w:history="1">
            <w:r w:rsidR="00357C35" w:rsidRPr="00C813CA">
              <w:rPr>
                <w:rStyle w:val="Hypertextovprepojenie"/>
                <w:noProof/>
              </w:rPr>
              <w:t>7.4.6</w:t>
            </w:r>
            <w:r w:rsidR="00357C35">
              <w:rPr>
                <w:rFonts w:eastAsiaTheme="minorEastAsia" w:cstheme="minorBidi"/>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_Toc20049075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14:paraId="48118597" w14:textId="77777777" w:rsidR="00357C35" w:rsidRDefault="00000000">
          <w:pPr>
            <w:pStyle w:val="Obsah3"/>
            <w:tabs>
              <w:tab w:val="left" w:pos="1200"/>
              <w:tab w:val="right" w:leader="dot" w:pos="8487"/>
            </w:tabs>
            <w:rPr>
              <w:rFonts w:eastAsiaTheme="minorEastAsia" w:cstheme="minorBidi"/>
              <w:noProof/>
              <w:sz w:val="24"/>
              <w:szCs w:val="24"/>
            </w:rPr>
          </w:pPr>
          <w:hyperlink w:anchor="_Toc20049076" w:history="1">
            <w:r w:rsidR="00357C35" w:rsidRPr="00C813CA">
              <w:rPr>
                <w:rStyle w:val="Hypertextovprepojenie"/>
                <w:noProof/>
              </w:rPr>
              <w:t>7.4.7</w:t>
            </w:r>
            <w:r w:rsidR="00357C35">
              <w:rPr>
                <w:rFonts w:eastAsiaTheme="minorEastAsia" w:cstheme="minorBidi"/>
                <w:noProof/>
                <w:sz w:val="24"/>
                <w:szCs w:val="24"/>
              </w:rPr>
              <w:tab/>
            </w:r>
            <w:r w:rsidR="00357C35" w:rsidRPr="00C813CA">
              <w:rPr>
                <w:rStyle w:val="Hypertextovprepojenie"/>
                <w:noProof/>
              </w:rPr>
              <w:t>Reference</w:t>
            </w:r>
            <w:r w:rsidR="00357C35">
              <w:rPr>
                <w:noProof/>
                <w:webHidden/>
              </w:rPr>
              <w:tab/>
            </w:r>
            <w:r w:rsidR="00357C35">
              <w:rPr>
                <w:noProof/>
                <w:webHidden/>
              </w:rPr>
              <w:fldChar w:fldCharType="begin"/>
            </w:r>
            <w:r w:rsidR="00357C35">
              <w:rPr>
                <w:noProof/>
                <w:webHidden/>
              </w:rPr>
              <w:instrText xml:space="preserve"> PAGEREF _Toc20049076 \h </w:instrText>
            </w:r>
            <w:r w:rsidR="00357C35">
              <w:rPr>
                <w:noProof/>
                <w:webHidden/>
              </w:rPr>
            </w:r>
            <w:r w:rsidR="00357C35">
              <w:rPr>
                <w:noProof/>
                <w:webHidden/>
              </w:rPr>
              <w:fldChar w:fldCharType="separate"/>
            </w:r>
            <w:r w:rsidR="00357C35">
              <w:rPr>
                <w:noProof/>
                <w:webHidden/>
              </w:rPr>
              <w:t>40</w:t>
            </w:r>
            <w:r w:rsidR="00357C35">
              <w:rPr>
                <w:noProof/>
                <w:webHidden/>
              </w:rPr>
              <w:fldChar w:fldCharType="end"/>
            </w:r>
          </w:hyperlink>
        </w:p>
        <w:p w14:paraId="633EDD73"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077" w:history="1">
            <w:r w:rsidR="00357C35" w:rsidRPr="00C813CA">
              <w:rPr>
                <w:rStyle w:val="Hypertextovprepojenie"/>
                <w:noProof/>
              </w:rPr>
              <w:t>8</w:t>
            </w:r>
            <w:r w:rsidR="00357C35">
              <w:rPr>
                <w:rFonts w:eastAsiaTheme="minorEastAsia" w:cstheme="minorBidi"/>
                <w:b w:val="0"/>
                <w:bCs w:val="0"/>
                <w:i w:val="0"/>
                <w:iCs w:val="0"/>
                <w:noProof/>
              </w:rPr>
              <w:tab/>
            </w:r>
            <w:r w:rsidR="00357C35" w:rsidRPr="00C813CA">
              <w:rPr>
                <w:rStyle w:val="Hypertextovprepojenie"/>
                <w:noProof/>
              </w:rPr>
              <w:t>Plánování a příprava procesu digitalizace v knihovně</w:t>
            </w:r>
            <w:r w:rsidR="00357C35">
              <w:rPr>
                <w:noProof/>
                <w:webHidden/>
              </w:rPr>
              <w:tab/>
            </w:r>
            <w:r w:rsidR="00357C35">
              <w:rPr>
                <w:noProof/>
                <w:webHidden/>
              </w:rPr>
              <w:fldChar w:fldCharType="begin"/>
            </w:r>
            <w:r w:rsidR="00357C35">
              <w:rPr>
                <w:noProof/>
                <w:webHidden/>
              </w:rPr>
              <w:instrText xml:space="preserve"> PAGEREF _Toc20049077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7DC27EA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78" w:history="1">
            <w:r w:rsidR="00357C35" w:rsidRPr="00C813CA">
              <w:rPr>
                <w:rStyle w:val="Hypertextovprepojenie"/>
                <w:noProof/>
              </w:rPr>
              <w:t>8.1</w:t>
            </w:r>
            <w:r w:rsidR="00357C35">
              <w:rPr>
                <w:rFonts w:eastAsiaTheme="minorEastAsia" w:cstheme="minorBidi"/>
                <w:b w:val="0"/>
                <w:bCs w:val="0"/>
                <w:noProof/>
                <w:sz w:val="24"/>
                <w:szCs w:val="24"/>
              </w:rPr>
              <w:tab/>
            </w:r>
            <w:r w:rsidR="00357C35" w:rsidRPr="00C813CA">
              <w:rPr>
                <w:rStyle w:val="Hypertextovprepojenie"/>
                <w:noProof/>
              </w:rPr>
              <w:t>Praktické odporúčania</w:t>
            </w:r>
            <w:r w:rsidR="00357C35">
              <w:rPr>
                <w:noProof/>
                <w:webHidden/>
              </w:rPr>
              <w:tab/>
            </w:r>
            <w:r w:rsidR="00357C35">
              <w:rPr>
                <w:noProof/>
                <w:webHidden/>
              </w:rPr>
              <w:fldChar w:fldCharType="begin"/>
            </w:r>
            <w:r w:rsidR="00357C35">
              <w:rPr>
                <w:noProof/>
                <w:webHidden/>
              </w:rPr>
              <w:instrText xml:space="preserve"> PAGEREF _Toc20049078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2982EDB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79" w:history="1">
            <w:r w:rsidR="00357C35" w:rsidRPr="00C813CA">
              <w:rPr>
                <w:rStyle w:val="Hypertextovprepojenie"/>
                <w:noProof/>
              </w:rPr>
              <w:t>8.2</w:t>
            </w:r>
            <w:r w:rsidR="00357C35">
              <w:rPr>
                <w:rFonts w:eastAsiaTheme="minorEastAsia" w:cstheme="minorBidi"/>
                <w:b w:val="0"/>
                <w:bCs w:val="0"/>
                <w:noProof/>
                <w:sz w:val="24"/>
                <w:szCs w:val="24"/>
              </w:rPr>
              <w:tab/>
            </w:r>
            <w:r w:rsidR="00357C35" w:rsidRPr="00C813CA">
              <w:rPr>
                <w:rStyle w:val="Hypertextovprepojenie"/>
                <w:noProof/>
              </w:rPr>
              <w:t>Projekt Minerva a Lundské zásady</w:t>
            </w:r>
            <w:r w:rsidR="00357C35">
              <w:rPr>
                <w:noProof/>
                <w:webHidden/>
              </w:rPr>
              <w:tab/>
            </w:r>
            <w:r w:rsidR="00357C35">
              <w:rPr>
                <w:noProof/>
                <w:webHidden/>
              </w:rPr>
              <w:fldChar w:fldCharType="begin"/>
            </w:r>
            <w:r w:rsidR="00357C35">
              <w:rPr>
                <w:noProof/>
                <w:webHidden/>
              </w:rPr>
              <w:instrText xml:space="preserve"> PAGEREF _Toc20049079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1EE6862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0" w:history="1">
            <w:r w:rsidR="00357C35" w:rsidRPr="00C813CA">
              <w:rPr>
                <w:rStyle w:val="Hypertextovprepojenie"/>
                <w:noProof/>
              </w:rPr>
              <w:t>8.3</w:t>
            </w:r>
            <w:r w:rsidR="00357C35">
              <w:rPr>
                <w:rFonts w:eastAsiaTheme="minorEastAsia" w:cstheme="minorBidi"/>
                <w:b w:val="0"/>
                <w:bCs w:val="0"/>
                <w:noProof/>
                <w:sz w:val="24"/>
                <w:szCs w:val="24"/>
              </w:rPr>
              <w:tab/>
            </w:r>
            <w:r w:rsidR="00357C35" w:rsidRPr="00C813CA">
              <w:rPr>
                <w:rStyle w:val="Hypertextovprepojenie"/>
                <w:noProof/>
              </w:rPr>
              <w:t>Lundské zásady</w:t>
            </w:r>
            <w:r w:rsidR="00357C35">
              <w:rPr>
                <w:noProof/>
                <w:webHidden/>
              </w:rPr>
              <w:tab/>
            </w:r>
            <w:r w:rsidR="00357C35">
              <w:rPr>
                <w:noProof/>
                <w:webHidden/>
              </w:rPr>
              <w:fldChar w:fldCharType="begin"/>
            </w:r>
            <w:r w:rsidR="00357C35">
              <w:rPr>
                <w:noProof/>
                <w:webHidden/>
              </w:rPr>
              <w:instrText xml:space="preserve"> PAGEREF _Toc20049080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14:paraId="0CB49B7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1" w:history="1">
            <w:r w:rsidR="00357C35" w:rsidRPr="00C813CA">
              <w:rPr>
                <w:rStyle w:val="Hypertextovprepojenie"/>
                <w:noProof/>
              </w:rPr>
              <w:t>8.4</w:t>
            </w:r>
            <w:r w:rsidR="00357C35">
              <w:rPr>
                <w:rFonts w:eastAsiaTheme="minorEastAsia" w:cstheme="minorBidi"/>
                <w:b w:val="0"/>
                <w:bCs w:val="0"/>
                <w:noProof/>
                <w:sz w:val="24"/>
                <w:szCs w:val="24"/>
              </w:rPr>
              <w:tab/>
            </w:r>
            <w:r w:rsidR="00357C35" w:rsidRPr="00C813CA">
              <w:rPr>
                <w:rStyle w:val="Hypertextovprepojenie"/>
                <w:noProof/>
              </w:rPr>
              <w:t>Plánovanie projektu digitalizácie</w:t>
            </w:r>
            <w:r w:rsidR="00357C35">
              <w:rPr>
                <w:noProof/>
                <w:webHidden/>
              </w:rPr>
              <w:tab/>
            </w:r>
            <w:r w:rsidR="00357C35">
              <w:rPr>
                <w:noProof/>
                <w:webHidden/>
              </w:rPr>
              <w:fldChar w:fldCharType="begin"/>
            </w:r>
            <w:r w:rsidR="00357C35">
              <w:rPr>
                <w:noProof/>
                <w:webHidden/>
              </w:rPr>
              <w:instrText xml:space="preserve"> PAGEREF _Toc20049081 \h </w:instrText>
            </w:r>
            <w:r w:rsidR="00357C35">
              <w:rPr>
                <w:noProof/>
                <w:webHidden/>
              </w:rPr>
            </w:r>
            <w:r w:rsidR="00357C35">
              <w:rPr>
                <w:noProof/>
                <w:webHidden/>
              </w:rPr>
              <w:fldChar w:fldCharType="separate"/>
            </w:r>
            <w:r w:rsidR="00357C35">
              <w:rPr>
                <w:noProof/>
                <w:webHidden/>
              </w:rPr>
              <w:t>42</w:t>
            </w:r>
            <w:r w:rsidR="00357C35">
              <w:rPr>
                <w:noProof/>
                <w:webHidden/>
              </w:rPr>
              <w:fldChar w:fldCharType="end"/>
            </w:r>
          </w:hyperlink>
        </w:p>
        <w:p w14:paraId="07BD31A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2" w:history="1">
            <w:r w:rsidR="00357C35" w:rsidRPr="00C813CA">
              <w:rPr>
                <w:rStyle w:val="Hypertextovprepojenie"/>
                <w:i/>
                <w:iCs/>
                <w:noProof/>
              </w:rPr>
              <w:t>8.5</w:t>
            </w:r>
            <w:r w:rsidR="00357C35">
              <w:rPr>
                <w:rFonts w:eastAsiaTheme="minorEastAsia" w:cstheme="minorBidi"/>
                <w:b w:val="0"/>
                <w:bCs w:val="0"/>
                <w:noProof/>
                <w:sz w:val="24"/>
                <w:szCs w:val="24"/>
              </w:rPr>
              <w:tab/>
            </w:r>
            <w:r w:rsidR="00357C35" w:rsidRPr="00C813CA">
              <w:rPr>
                <w:rStyle w:val="Hypertextovprepojenie"/>
                <w:noProof/>
              </w:rPr>
              <w:t>Zdôvodnenie projektu</w:t>
            </w:r>
            <w:r w:rsidR="00357C35">
              <w:rPr>
                <w:noProof/>
                <w:webHidden/>
              </w:rPr>
              <w:tab/>
            </w:r>
            <w:r w:rsidR="00357C35">
              <w:rPr>
                <w:noProof/>
                <w:webHidden/>
              </w:rPr>
              <w:fldChar w:fldCharType="begin"/>
            </w:r>
            <w:r w:rsidR="00357C35">
              <w:rPr>
                <w:noProof/>
                <w:webHidden/>
              </w:rPr>
              <w:instrText xml:space="preserve"> PAGEREF _Toc20049082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14:paraId="0025713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3" w:history="1">
            <w:r w:rsidR="00357C35" w:rsidRPr="00C813CA">
              <w:rPr>
                <w:rStyle w:val="Hypertextovprepojenie"/>
                <w:i/>
                <w:iCs/>
                <w:noProof/>
              </w:rPr>
              <w:t>8.6</w:t>
            </w:r>
            <w:r w:rsidR="00357C35">
              <w:rPr>
                <w:rFonts w:eastAsiaTheme="minorEastAsia" w:cstheme="minorBidi"/>
                <w:b w:val="0"/>
                <w:bCs w:val="0"/>
                <w:noProof/>
                <w:sz w:val="24"/>
                <w:szCs w:val="24"/>
              </w:rPr>
              <w:tab/>
            </w:r>
            <w:r w:rsidR="00357C35" w:rsidRPr="00C813CA">
              <w:rPr>
                <w:rStyle w:val="Hypertextovprepojenie"/>
                <w:noProof/>
              </w:rPr>
              <w:t>Ľudské zdroje</w:t>
            </w:r>
            <w:r w:rsidR="00357C35">
              <w:rPr>
                <w:noProof/>
                <w:webHidden/>
              </w:rPr>
              <w:tab/>
            </w:r>
            <w:r w:rsidR="00357C35">
              <w:rPr>
                <w:noProof/>
                <w:webHidden/>
              </w:rPr>
              <w:fldChar w:fldCharType="begin"/>
            </w:r>
            <w:r w:rsidR="00357C35">
              <w:rPr>
                <w:noProof/>
                <w:webHidden/>
              </w:rPr>
              <w:instrText xml:space="preserve"> PAGEREF _Toc20049083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14:paraId="3775E7C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4" w:history="1">
            <w:r w:rsidR="00357C35" w:rsidRPr="00C813CA">
              <w:rPr>
                <w:rStyle w:val="Hypertextovprepojenie"/>
                <w:i/>
                <w:iCs/>
                <w:noProof/>
              </w:rPr>
              <w:t>8.7</w:t>
            </w:r>
            <w:r w:rsidR="00357C35">
              <w:rPr>
                <w:rFonts w:eastAsiaTheme="minorEastAsia" w:cstheme="minorBidi"/>
                <w:b w:val="0"/>
                <w:bCs w:val="0"/>
                <w:noProof/>
                <w:sz w:val="24"/>
                <w:szCs w:val="24"/>
              </w:rPr>
              <w:tab/>
            </w:r>
            <w:r w:rsidR="00357C35" w:rsidRPr="00C813CA">
              <w:rPr>
                <w:rStyle w:val="Hypertextovprepojenie"/>
                <w:noProof/>
              </w:rPr>
              <w:t>Výskum</w:t>
            </w:r>
            <w:r w:rsidR="00357C35">
              <w:rPr>
                <w:noProof/>
                <w:webHidden/>
              </w:rPr>
              <w:tab/>
            </w:r>
            <w:r w:rsidR="00357C35">
              <w:rPr>
                <w:noProof/>
                <w:webHidden/>
              </w:rPr>
              <w:fldChar w:fldCharType="begin"/>
            </w:r>
            <w:r w:rsidR="00357C35">
              <w:rPr>
                <w:noProof/>
                <w:webHidden/>
              </w:rPr>
              <w:instrText xml:space="preserve"> PAGEREF _Toc20049084 \h </w:instrText>
            </w:r>
            <w:r w:rsidR="00357C35">
              <w:rPr>
                <w:noProof/>
                <w:webHidden/>
              </w:rPr>
            </w:r>
            <w:r w:rsidR="00357C35">
              <w:rPr>
                <w:noProof/>
                <w:webHidden/>
              </w:rPr>
              <w:fldChar w:fldCharType="separate"/>
            </w:r>
            <w:r w:rsidR="00357C35">
              <w:rPr>
                <w:noProof/>
                <w:webHidden/>
              </w:rPr>
              <w:t>44</w:t>
            </w:r>
            <w:r w:rsidR="00357C35">
              <w:rPr>
                <w:noProof/>
                <w:webHidden/>
              </w:rPr>
              <w:fldChar w:fldCharType="end"/>
            </w:r>
          </w:hyperlink>
        </w:p>
        <w:p w14:paraId="4149CD75"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5" w:history="1">
            <w:r w:rsidR="00357C35" w:rsidRPr="00C813CA">
              <w:rPr>
                <w:rStyle w:val="Hypertextovprepojenie"/>
                <w:i/>
                <w:iCs/>
                <w:noProof/>
              </w:rPr>
              <w:t>8.8</w:t>
            </w:r>
            <w:r w:rsidR="00357C35">
              <w:rPr>
                <w:rFonts w:eastAsiaTheme="minorEastAsia" w:cstheme="minorBidi"/>
                <w:b w:val="0"/>
                <w:bCs w:val="0"/>
                <w:noProof/>
                <w:sz w:val="24"/>
                <w:szCs w:val="24"/>
              </w:rPr>
              <w:tab/>
            </w:r>
            <w:r w:rsidR="00357C35" w:rsidRPr="00C813CA">
              <w:rPr>
                <w:rStyle w:val="Hypertextovprepojenie"/>
                <w:noProof/>
              </w:rPr>
              <w:t>Hrozby</w:t>
            </w:r>
            <w:r w:rsidR="00357C35">
              <w:rPr>
                <w:noProof/>
                <w:webHidden/>
              </w:rPr>
              <w:tab/>
            </w:r>
            <w:r w:rsidR="00357C35">
              <w:rPr>
                <w:noProof/>
                <w:webHidden/>
              </w:rPr>
              <w:fldChar w:fldCharType="begin"/>
            </w:r>
            <w:r w:rsidR="00357C35">
              <w:rPr>
                <w:noProof/>
                <w:webHidden/>
              </w:rPr>
              <w:instrText xml:space="preserve"> PAGEREF _Toc20049085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475BD5A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6" w:history="1">
            <w:r w:rsidR="00357C35" w:rsidRPr="00C813CA">
              <w:rPr>
                <w:rStyle w:val="Hypertextovprepojenie"/>
                <w:noProof/>
              </w:rPr>
              <w:t>8.9</w:t>
            </w:r>
            <w:r w:rsidR="00357C35">
              <w:rPr>
                <w:rFonts w:eastAsiaTheme="minorEastAsia" w:cstheme="minorBidi"/>
                <w:b w:val="0"/>
                <w:bCs w:val="0"/>
                <w:noProof/>
                <w:sz w:val="24"/>
                <w:szCs w:val="24"/>
              </w:rPr>
              <w:tab/>
            </w:r>
            <w:r w:rsidR="00357C35" w:rsidRPr="00C813CA">
              <w:rPr>
                <w:rStyle w:val="Hypertextovprepojenie"/>
                <w:noProof/>
              </w:rPr>
              <w:t>Výber zdrojového materiálu na digitalizáciu</w:t>
            </w:r>
            <w:r w:rsidR="00357C35">
              <w:rPr>
                <w:noProof/>
                <w:webHidden/>
              </w:rPr>
              <w:tab/>
            </w:r>
            <w:r w:rsidR="00357C35">
              <w:rPr>
                <w:noProof/>
                <w:webHidden/>
              </w:rPr>
              <w:fldChar w:fldCharType="begin"/>
            </w:r>
            <w:r w:rsidR="00357C35">
              <w:rPr>
                <w:noProof/>
                <w:webHidden/>
              </w:rPr>
              <w:instrText xml:space="preserve"> PAGEREF _Toc20049086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29201A7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7" w:history="1">
            <w:r w:rsidR="00357C35" w:rsidRPr="00C813CA">
              <w:rPr>
                <w:rStyle w:val="Hypertextovprepojenie"/>
                <w:i/>
                <w:iCs/>
                <w:noProof/>
              </w:rPr>
              <w:t>8.10</w:t>
            </w:r>
            <w:r w:rsidR="00357C35">
              <w:rPr>
                <w:rFonts w:eastAsiaTheme="minorEastAsia" w:cstheme="minorBidi"/>
                <w:b w:val="0"/>
                <w:bCs w:val="0"/>
                <w:noProof/>
                <w:sz w:val="24"/>
                <w:szCs w:val="24"/>
              </w:rPr>
              <w:tab/>
            </w:r>
            <w:r w:rsidR="00357C35" w:rsidRPr="00C813CA">
              <w:rPr>
                <w:rStyle w:val="Hypertextovprepojenie"/>
                <w:noProof/>
              </w:rPr>
              <w:t>Stanovenie kritérií výberu</w:t>
            </w:r>
            <w:r w:rsidR="00357C35">
              <w:rPr>
                <w:noProof/>
                <w:webHidden/>
              </w:rPr>
              <w:tab/>
            </w:r>
            <w:r w:rsidR="00357C35">
              <w:rPr>
                <w:noProof/>
                <w:webHidden/>
              </w:rPr>
              <w:fldChar w:fldCharType="begin"/>
            </w:r>
            <w:r w:rsidR="00357C35">
              <w:rPr>
                <w:noProof/>
                <w:webHidden/>
              </w:rPr>
              <w:instrText xml:space="preserve"> PAGEREF _Toc20049087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14:paraId="4FA44D4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8" w:history="1">
            <w:r w:rsidR="00357C35" w:rsidRPr="00C813CA">
              <w:rPr>
                <w:rStyle w:val="Hypertextovprepojenie"/>
                <w:i/>
                <w:iCs/>
                <w:noProof/>
              </w:rPr>
              <w:t>8.11</w:t>
            </w:r>
            <w:r w:rsidR="00357C35">
              <w:rPr>
                <w:rFonts w:eastAsiaTheme="minorEastAsia" w:cstheme="minorBidi"/>
                <w:b w:val="0"/>
                <w:bCs w:val="0"/>
                <w:noProof/>
                <w:sz w:val="24"/>
                <w:szCs w:val="24"/>
              </w:rPr>
              <w:tab/>
            </w:r>
            <w:r w:rsidR="00357C35" w:rsidRPr="00C813CA">
              <w:rPr>
                <w:rStyle w:val="Hypertextovprepojenie"/>
                <w:noProof/>
              </w:rPr>
              <w:t>Výber podľa kritérií</w:t>
            </w:r>
            <w:r w:rsidR="00357C35">
              <w:rPr>
                <w:noProof/>
                <w:webHidden/>
              </w:rPr>
              <w:tab/>
            </w:r>
            <w:r w:rsidR="00357C35">
              <w:rPr>
                <w:noProof/>
                <w:webHidden/>
              </w:rPr>
              <w:fldChar w:fldCharType="begin"/>
            </w:r>
            <w:r w:rsidR="00357C35">
              <w:rPr>
                <w:noProof/>
                <w:webHidden/>
              </w:rPr>
              <w:instrText xml:space="preserve"> PAGEREF _Toc20049088 \h </w:instrText>
            </w:r>
            <w:r w:rsidR="00357C35">
              <w:rPr>
                <w:noProof/>
                <w:webHidden/>
              </w:rPr>
            </w:r>
            <w:r w:rsidR="00357C35">
              <w:rPr>
                <w:noProof/>
                <w:webHidden/>
              </w:rPr>
              <w:fldChar w:fldCharType="separate"/>
            </w:r>
            <w:r w:rsidR="00357C35">
              <w:rPr>
                <w:noProof/>
                <w:webHidden/>
              </w:rPr>
              <w:t>46</w:t>
            </w:r>
            <w:r w:rsidR="00357C35">
              <w:rPr>
                <w:noProof/>
                <w:webHidden/>
              </w:rPr>
              <w:fldChar w:fldCharType="end"/>
            </w:r>
          </w:hyperlink>
        </w:p>
        <w:p w14:paraId="6D3574E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89" w:history="1">
            <w:r w:rsidR="00357C35" w:rsidRPr="00C813CA">
              <w:rPr>
                <w:rStyle w:val="Hypertextovprepojenie"/>
                <w:noProof/>
              </w:rPr>
              <w:t>8.12</w:t>
            </w:r>
            <w:r w:rsidR="00357C35">
              <w:rPr>
                <w:rFonts w:eastAsiaTheme="minorEastAsia" w:cstheme="minorBidi"/>
                <w:b w:val="0"/>
                <w:bCs w:val="0"/>
                <w:noProof/>
                <w:sz w:val="24"/>
                <w:szCs w:val="24"/>
              </w:rPr>
              <w:tab/>
            </w:r>
            <w:r w:rsidR="00357C35" w:rsidRPr="00C813CA">
              <w:rPr>
                <w:rStyle w:val="Hypertextovprepojenie"/>
                <w:noProof/>
              </w:rPr>
              <w:t>Príprava na digitalizáciu</w:t>
            </w:r>
            <w:r w:rsidR="00357C35">
              <w:rPr>
                <w:noProof/>
                <w:webHidden/>
              </w:rPr>
              <w:tab/>
            </w:r>
            <w:r w:rsidR="00357C35">
              <w:rPr>
                <w:noProof/>
                <w:webHidden/>
              </w:rPr>
              <w:fldChar w:fldCharType="begin"/>
            </w:r>
            <w:r w:rsidR="00357C35">
              <w:rPr>
                <w:noProof/>
                <w:webHidden/>
              </w:rPr>
              <w:instrText xml:space="preserve"> PAGEREF _Toc20049089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14:paraId="36D2D980"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0" w:history="1">
            <w:r w:rsidR="00357C35" w:rsidRPr="00C813CA">
              <w:rPr>
                <w:rStyle w:val="Hypertextovprepojenie"/>
                <w:i/>
                <w:iCs/>
                <w:noProof/>
              </w:rPr>
              <w:t>8.12.1</w:t>
            </w:r>
            <w:r w:rsidR="00357C35">
              <w:rPr>
                <w:rFonts w:eastAsiaTheme="minorEastAsia" w:cstheme="minorBidi"/>
                <w:noProof/>
                <w:sz w:val="24"/>
                <w:szCs w:val="24"/>
              </w:rPr>
              <w:tab/>
            </w:r>
            <w:r w:rsidR="00357C35" w:rsidRPr="00C813CA">
              <w:rPr>
                <w:rStyle w:val="Hypertextovprepojenie"/>
                <w:noProof/>
              </w:rPr>
              <w:t>Hardvér</w:t>
            </w:r>
            <w:r w:rsidR="00357C35">
              <w:rPr>
                <w:noProof/>
                <w:webHidden/>
              </w:rPr>
              <w:tab/>
            </w:r>
            <w:r w:rsidR="00357C35">
              <w:rPr>
                <w:noProof/>
                <w:webHidden/>
              </w:rPr>
              <w:fldChar w:fldCharType="begin"/>
            </w:r>
            <w:r w:rsidR="00357C35">
              <w:rPr>
                <w:noProof/>
                <w:webHidden/>
              </w:rPr>
              <w:instrText xml:space="preserve"> PAGEREF _Toc20049090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14:paraId="51EEC8A8"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1" w:history="1">
            <w:r w:rsidR="00357C35" w:rsidRPr="00C813CA">
              <w:rPr>
                <w:rStyle w:val="Hypertextovprepojenie"/>
                <w:i/>
                <w:iCs/>
                <w:noProof/>
              </w:rPr>
              <w:t>8.12.2</w:t>
            </w:r>
            <w:r w:rsidR="00357C35">
              <w:rPr>
                <w:rFonts w:eastAsiaTheme="minorEastAsia" w:cstheme="minorBidi"/>
                <w:noProof/>
                <w:sz w:val="24"/>
                <w:szCs w:val="24"/>
              </w:rPr>
              <w:tab/>
            </w:r>
            <w:r w:rsidR="00357C35" w:rsidRPr="00C813CA">
              <w:rPr>
                <w:rStyle w:val="Hypertextovprepojenie"/>
                <w:noProof/>
              </w:rPr>
              <w:t>Softvér</w:t>
            </w:r>
            <w:r w:rsidR="00357C35">
              <w:rPr>
                <w:noProof/>
                <w:webHidden/>
              </w:rPr>
              <w:tab/>
            </w:r>
            <w:r w:rsidR="00357C35">
              <w:rPr>
                <w:noProof/>
                <w:webHidden/>
              </w:rPr>
              <w:fldChar w:fldCharType="begin"/>
            </w:r>
            <w:r w:rsidR="00357C35">
              <w:rPr>
                <w:noProof/>
                <w:webHidden/>
              </w:rPr>
              <w:instrText xml:space="preserve"> PAGEREF _Toc20049091 \h </w:instrText>
            </w:r>
            <w:r w:rsidR="00357C35">
              <w:rPr>
                <w:noProof/>
                <w:webHidden/>
              </w:rPr>
            </w:r>
            <w:r w:rsidR="00357C35">
              <w:rPr>
                <w:noProof/>
                <w:webHidden/>
              </w:rPr>
              <w:fldChar w:fldCharType="separate"/>
            </w:r>
            <w:r w:rsidR="00357C35">
              <w:rPr>
                <w:noProof/>
                <w:webHidden/>
              </w:rPr>
              <w:t>49</w:t>
            </w:r>
            <w:r w:rsidR="00357C35">
              <w:rPr>
                <w:noProof/>
                <w:webHidden/>
              </w:rPr>
              <w:fldChar w:fldCharType="end"/>
            </w:r>
          </w:hyperlink>
        </w:p>
        <w:p w14:paraId="5094C7F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2" w:history="1">
            <w:r w:rsidR="00357C35" w:rsidRPr="00C813CA">
              <w:rPr>
                <w:rStyle w:val="Hypertextovprepojenie"/>
                <w:noProof/>
              </w:rPr>
              <w:t>8.13</w:t>
            </w:r>
            <w:r w:rsidR="00357C35">
              <w:rPr>
                <w:rFonts w:eastAsiaTheme="minorEastAsia" w:cstheme="minorBidi"/>
                <w:b w:val="0"/>
                <w:bCs w:val="0"/>
                <w:noProof/>
                <w:sz w:val="24"/>
                <w:szCs w:val="24"/>
              </w:rPr>
              <w:tab/>
            </w:r>
            <w:r w:rsidR="00357C35" w:rsidRPr="00C813CA">
              <w:rPr>
                <w:rStyle w:val="Hypertextovprepojenie"/>
                <w:noProof/>
              </w:rPr>
              <w:t>Proces digitalizácie</w:t>
            </w:r>
            <w:r w:rsidR="00357C35">
              <w:rPr>
                <w:noProof/>
                <w:webHidden/>
              </w:rPr>
              <w:tab/>
            </w:r>
            <w:r w:rsidR="00357C35">
              <w:rPr>
                <w:noProof/>
                <w:webHidden/>
              </w:rPr>
              <w:fldChar w:fldCharType="begin"/>
            </w:r>
            <w:r w:rsidR="00357C35">
              <w:rPr>
                <w:noProof/>
                <w:webHidden/>
              </w:rPr>
              <w:instrText xml:space="preserve"> PAGEREF _Toc20049092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14:paraId="76C8675B"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3" w:history="1">
            <w:r w:rsidR="00357C35" w:rsidRPr="00C813CA">
              <w:rPr>
                <w:rStyle w:val="Hypertextovprepojenie"/>
                <w:noProof/>
              </w:rPr>
              <w:t>8.13.1</w:t>
            </w:r>
            <w:r w:rsidR="00357C35">
              <w:rPr>
                <w:rFonts w:eastAsiaTheme="minorEastAsia" w:cstheme="minorBidi"/>
                <w:noProof/>
                <w:sz w:val="24"/>
                <w:szCs w:val="24"/>
              </w:rPr>
              <w:tab/>
            </w:r>
            <w:r w:rsidR="00357C35" w:rsidRPr="00C813CA">
              <w:rPr>
                <w:rStyle w:val="Hypertextovprepojenie"/>
                <w:noProof/>
              </w:rPr>
              <w:t>Používanie skenerov</w:t>
            </w:r>
            <w:r w:rsidR="00357C35">
              <w:rPr>
                <w:noProof/>
                <w:webHidden/>
              </w:rPr>
              <w:tab/>
            </w:r>
            <w:r w:rsidR="00357C35">
              <w:rPr>
                <w:noProof/>
                <w:webHidden/>
              </w:rPr>
              <w:fldChar w:fldCharType="begin"/>
            </w:r>
            <w:r w:rsidR="00357C35">
              <w:rPr>
                <w:noProof/>
                <w:webHidden/>
              </w:rPr>
              <w:instrText xml:space="preserve"> PAGEREF _Toc20049093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14:paraId="01320E57"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4" w:history="1">
            <w:r w:rsidR="00357C35" w:rsidRPr="00C813CA">
              <w:rPr>
                <w:rStyle w:val="Hypertextovprepojenie"/>
                <w:i/>
                <w:iCs/>
                <w:noProof/>
              </w:rPr>
              <w:t>8.13.2</w:t>
            </w:r>
            <w:r w:rsidR="00357C35">
              <w:rPr>
                <w:rFonts w:eastAsiaTheme="minorEastAsia" w:cstheme="minorBidi"/>
                <w:noProof/>
                <w:sz w:val="24"/>
                <w:szCs w:val="24"/>
              </w:rPr>
              <w:tab/>
            </w:r>
            <w:r w:rsidR="00357C35" w:rsidRPr="00C813CA">
              <w:rPr>
                <w:rStyle w:val="Hypertextovprepojenie"/>
                <w:noProof/>
              </w:rPr>
              <w:t>Používanie digitálnych kamier/fotoaparátov</w:t>
            </w:r>
            <w:r w:rsidR="00357C35">
              <w:rPr>
                <w:noProof/>
                <w:webHidden/>
              </w:rPr>
              <w:tab/>
            </w:r>
            <w:r w:rsidR="00357C35">
              <w:rPr>
                <w:noProof/>
                <w:webHidden/>
              </w:rPr>
              <w:fldChar w:fldCharType="begin"/>
            </w:r>
            <w:r w:rsidR="00357C35">
              <w:rPr>
                <w:noProof/>
                <w:webHidden/>
              </w:rPr>
              <w:instrText xml:space="preserve"> PAGEREF _Toc20049094 \h </w:instrText>
            </w:r>
            <w:r w:rsidR="00357C35">
              <w:rPr>
                <w:noProof/>
                <w:webHidden/>
              </w:rPr>
            </w:r>
            <w:r w:rsidR="00357C35">
              <w:rPr>
                <w:noProof/>
                <w:webHidden/>
              </w:rPr>
              <w:fldChar w:fldCharType="separate"/>
            </w:r>
            <w:r w:rsidR="00357C35">
              <w:rPr>
                <w:noProof/>
                <w:webHidden/>
              </w:rPr>
              <w:t>52</w:t>
            </w:r>
            <w:r w:rsidR="00357C35">
              <w:rPr>
                <w:noProof/>
                <w:webHidden/>
              </w:rPr>
              <w:fldChar w:fldCharType="end"/>
            </w:r>
          </w:hyperlink>
        </w:p>
        <w:p w14:paraId="785CD1E1"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5" w:history="1">
            <w:r w:rsidR="00357C35" w:rsidRPr="00C813CA">
              <w:rPr>
                <w:rStyle w:val="Hypertextovprepojenie"/>
                <w:i/>
                <w:iCs/>
                <w:noProof/>
              </w:rPr>
              <w:t>8.13.3</w:t>
            </w:r>
            <w:r w:rsidR="00357C35">
              <w:rPr>
                <w:rFonts w:eastAsiaTheme="minorEastAsia" w:cstheme="minorBidi"/>
                <w:noProof/>
                <w:sz w:val="24"/>
                <w:szCs w:val="24"/>
              </w:rPr>
              <w:tab/>
            </w:r>
            <w:r w:rsidR="00357C35" w:rsidRPr="00C813CA">
              <w:rPr>
                <w:rStyle w:val="Hypertextovprepojenie"/>
                <w:noProof/>
              </w:rPr>
              <w:t>Softvérové aplikácie na optické rozoznávanie znakov (OCR)</w:t>
            </w:r>
            <w:r w:rsidR="00357C35">
              <w:rPr>
                <w:noProof/>
                <w:webHidden/>
              </w:rPr>
              <w:tab/>
            </w:r>
            <w:r w:rsidR="00357C35">
              <w:rPr>
                <w:noProof/>
                <w:webHidden/>
              </w:rPr>
              <w:fldChar w:fldCharType="begin"/>
            </w:r>
            <w:r w:rsidR="00357C35">
              <w:rPr>
                <w:noProof/>
                <w:webHidden/>
              </w:rPr>
              <w:instrText xml:space="preserve"> PAGEREF _Toc20049095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14:paraId="1BECA06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6" w:history="1">
            <w:r w:rsidR="00357C35" w:rsidRPr="00C813CA">
              <w:rPr>
                <w:rStyle w:val="Hypertextovprepojenie"/>
                <w:noProof/>
              </w:rPr>
              <w:t>8.14</w:t>
            </w:r>
            <w:r w:rsidR="00357C35">
              <w:rPr>
                <w:rFonts w:eastAsiaTheme="minorEastAsia" w:cstheme="minorBidi"/>
                <w:b w:val="0"/>
                <w:bCs w:val="0"/>
                <w:noProof/>
                <w:sz w:val="24"/>
                <w:szCs w:val="24"/>
              </w:rPr>
              <w:tab/>
            </w:r>
            <w:r w:rsidR="00357C35" w:rsidRPr="00C813CA">
              <w:rPr>
                <w:rStyle w:val="Hypertextovprepojenie"/>
                <w:noProof/>
              </w:rPr>
              <w:t>Metaúdaje (metadáta)</w:t>
            </w:r>
            <w:r w:rsidR="00357C35">
              <w:rPr>
                <w:noProof/>
                <w:webHidden/>
              </w:rPr>
              <w:tab/>
            </w:r>
            <w:r w:rsidR="00357C35">
              <w:rPr>
                <w:noProof/>
                <w:webHidden/>
              </w:rPr>
              <w:fldChar w:fldCharType="begin"/>
            </w:r>
            <w:r w:rsidR="00357C35">
              <w:rPr>
                <w:noProof/>
                <w:webHidden/>
              </w:rPr>
              <w:instrText xml:space="preserve"> PAGEREF _Toc20049096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14:paraId="5FD136A6"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7" w:history="1">
            <w:r w:rsidR="00357C35" w:rsidRPr="00C813CA">
              <w:rPr>
                <w:rStyle w:val="Hypertextovprepojenie"/>
                <w:i/>
                <w:iCs/>
                <w:noProof/>
              </w:rPr>
              <w:t>8.14.1</w:t>
            </w:r>
            <w:r w:rsidR="00357C35">
              <w:rPr>
                <w:rFonts w:eastAsiaTheme="minorEastAsia" w:cstheme="minorBidi"/>
                <w:noProof/>
                <w:sz w:val="24"/>
                <w:szCs w:val="24"/>
              </w:rPr>
              <w:tab/>
            </w:r>
            <w:r w:rsidR="00357C35" w:rsidRPr="00C813CA">
              <w:rPr>
                <w:rStyle w:val="Hypertextovprepojenie"/>
                <w:noProof/>
              </w:rPr>
              <w:t>Metaúdaje použité pre opis predmetu (deskriptívne metadáta)</w:t>
            </w:r>
            <w:r w:rsidR="00357C35">
              <w:rPr>
                <w:noProof/>
                <w:webHidden/>
              </w:rPr>
              <w:tab/>
            </w:r>
            <w:r w:rsidR="00357C35">
              <w:rPr>
                <w:noProof/>
                <w:webHidden/>
              </w:rPr>
              <w:fldChar w:fldCharType="begin"/>
            </w:r>
            <w:r w:rsidR="00357C35">
              <w:rPr>
                <w:noProof/>
                <w:webHidden/>
              </w:rPr>
              <w:instrText xml:space="preserve"> PAGEREF _Toc20049097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14:paraId="782A6BD9" w14:textId="77777777" w:rsidR="00357C35" w:rsidRDefault="00000000">
          <w:pPr>
            <w:pStyle w:val="Obsah3"/>
            <w:tabs>
              <w:tab w:val="left" w:pos="1440"/>
              <w:tab w:val="right" w:leader="dot" w:pos="8487"/>
            </w:tabs>
            <w:rPr>
              <w:rFonts w:eastAsiaTheme="minorEastAsia" w:cstheme="minorBidi"/>
              <w:noProof/>
              <w:sz w:val="24"/>
              <w:szCs w:val="24"/>
            </w:rPr>
          </w:pPr>
          <w:hyperlink w:anchor="_Toc20049098" w:history="1">
            <w:r w:rsidR="00357C35" w:rsidRPr="00C813CA">
              <w:rPr>
                <w:rStyle w:val="Hypertextovprepojenie"/>
                <w:i/>
                <w:iCs/>
                <w:noProof/>
              </w:rPr>
              <w:t>8.14.2</w:t>
            </w:r>
            <w:r w:rsidR="00357C35">
              <w:rPr>
                <w:rFonts w:eastAsiaTheme="minorEastAsia" w:cstheme="minorBidi"/>
                <w:noProof/>
                <w:sz w:val="24"/>
                <w:szCs w:val="24"/>
              </w:rPr>
              <w:tab/>
            </w:r>
            <w:r w:rsidR="00357C35" w:rsidRPr="00C813CA">
              <w:rPr>
                <w:rStyle w:val="Hypertextovprepojenie"/>
                <w:noProof/>
              </w:rPr>
              <w:t>Vyhovujúce štandardy pre metaúdaje</w:t>
            </w:r>
            <w:r w:rsidR="00357C35">
              <w:rPr>
                <w:noProof/>
                <w:webHidden/>
              </w:rPr>
              <w:tab/>
            </w:r>
            <w:r w:rsidR="00357C35">
              <w:rPr>
                <w:noProof/>
                <w:webHidden/>
              </w:rPr>
              <w:fldChar w:fldCharType="begin"/>
            </w:r>
            <w:r w:rsidR="00357C35">
              <w:rPr>
                <w:noProof/>
                <w:webHidden/>
              </w:rPr>
              <w:instrText xml:space="preserve"> PAGEREF _Toc20049098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14:paraId="0E78531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099" w:history="1">
            <w:r w:rsidR="00357C35" w:rsidRPr="00C813CA">
              <w:rPr>
                <w:rStyle w:val="Hypertextovprepojenie"/>
                <w:noProof/>
              </w:rPr>
              <w:t>8.15</w:t>
            </w:r>
            <w:r w:rsidR="00357C35">
              <w:rPr>
                <w:rFonts w:eastAsiaTheme="minorEastAsia" w:cstheme="minorBidi"/>
                <w:b w:val="0"/>
                <w:bCs w:val="0"/>
                <w:noProof/>
                <w:sz w:val="24"/>
                <w:szCs w:val="24"/>
              </w:rPr>
              <w:tab/>
            </w:r>
            <w:r w:rsidR="00357C35" w:rsidRPr="00C813CA">
              <w:rPr>
                <w:rStyle w:val="Hypertextovprepojenie"/>
                <w:noProof/>
              </w:rPr>
              <w:t>Zverejnenie</w:t>
            </w:r>
            <w:r w:rsidR="00357C35">
              <w:rPr>
                <w:noProof/>
                <w:webHidden/>
              </w:rPr>
              <w:tab/>
            </w:r>
            <w:r w:rsidR="00357C35">
              <w:rPr>
                <w:noProof/>
                <w:webHidden/>
              </w:rPr>
              <w:fldChar w:fldCharType="begin"/>
            </w:r>
            <w:r w:rsidR="00357C35">
              <w:rPr>
                <w:noProof/>
                <w:webHidden/>
              </w:rPr>
              <w:instrText xml:space="preserve"> PAGEREF _Toc20049099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14:paraId="3918DC3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0" w:history="1">
            <w:r w:rsidR="00357C35" w:rsidRPr="00C813CA">
              <w:rPr>
                <w:rStyle w:val="Hypertextovprepojenie"/>
                <w:i/>
                <w:iCs/>
                <w:noProof/>
              </w:rPr>
              <w:t>8.16</w:t>
            </w:r>
            <w:r w:rsidR="00357C35">
              <w:rPr>
                <w:rFonts w:eastAsiaTheme="minorEastAsia" w:cstheme="minorBidi"/>
                <w:b w:val="0"/>
                <w:bCs w:val="0"/>
                <w:noProof/>
                <w:sz w:val="24"/>
                <w:szCs w:val="24"/>
              </w:rPr>
              <w:tab/>
            </w:r>
            <w:r w:rsidR="00357C35" w:rsidRPr="00C813CA">
              <w:rPr>
                <w:rStyle w:val="Hypertextovprepojenie"/>
                <w:noProof/>
              </w:rPr>
              <w:t>Spracovanie obrazu</w:t>
            </w:r>
            <w:r w:rsidR="00357C35">
              <w:rPr>
                <w:noProof/>
                <w:webHidden/>
              </w:rPr>
              <w:tab/>
            </w:r>
            <w:r w:rsidR="00357C35">
              <w:rPr>
                <w:noProof/>
                <w:webHidden/>
              </w:rPr>
              <w:fldChar w:fldCharType="begin"/>
            </w:r>
            <w:r w:rsidR="00357C35">
              <w:rPr>
                <w:noProof/>
                <w:webHidden/>
              </w:rPr>
              <w:instrText xml:space="preserve"> PAGEREF _Toc20049100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14:paraId="09C62186"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1" w:history="1">
            <w:r w:rsidR="00357C35" w:rsidRPr="00C813CA">
              <w:rPr>
                <w:rStyle w:val="Hypertextovprepojenie"/>
                <w:i/>
                <w:iCs/>
                <w:noProof/>
              </w:rPr>
              <w:t>8.17</w:t>
            </w:r>
            <w:r w:rsidR="00357C35">
              <w:rPr>
                <w:rFonts w:eastAsiaTheme="minorEastAsia" w:cstheme="minorBidi"/>
                <w:b w:val="0"/>
                <w:bCs w:val="0"/>
                <w:noProof/>
                <w:sz w:val="24"/>
                <w:szCs w:val="24"/>
              </w:rPr>
              <w:tab/>
            </w:r>
            <w:r w:rsidR="00357C35" w:rsidRPr="00C813CA">
              <w:rPr>
                <w:rStyle w:val="Hypertextovprepojenie"/>
                <w:noProof/>
              </w:rPr>
              <w:t>Trojrozmerné materiály a virtuálna realita</w:t>
            </w:r>
            <w:r w:rsidR="00357C35">
              <w:rPr>
                <w:noProof/>
                <w:webHidden/>
              </w:rPr>
              <w:tab/>
            </w:r>
            <w:r w:rsidR="00357C35">
              <w:rPr>
                <w:noProof/>
                <w:webHidden/>
              </w:rPr>
              <w:fldChar w:fldCharType="begin"/>
            </w:r>
            <w:r w:rsidR="00357C35">
              <w:rPr>
                <w:noProof/>
                <w:webHidden/>
              </w:rPr>
              <w:instrText xml:space="preserve"> PAGEREF _Toc20049101 \h </w:instrText>
            </w:r>
            <w:r w:rsidR="00357C35">
              <w:rPr>
                <w:noProof/>
                <w:webHidden/>
              </w:rPr>
            </w:r>
            <w:r w:rsidR="00357C35">
              <w:rPr>
                <w:noProof/>
                <w:webHidden/>
              </w:rPr>
              <w:fldChar w:fldCharType="separate"/>
            </w:r>
            <w:r w:rsidR="00357C35">
              <w:rPr>
                <w:noProof/>
                <w:webHidden/>
              </w:rPr>
              <w:t>56</w:t>
            </w:r>
            <w:r w:rsidR="00357C35">
              <w:rPr>
                <w:noProof/>
                <w:webHidden/>
              </w:rPr>
              <w:fldChar w:fldCharType="end"/>
            </w:r>
          </w:hyperlink>
        </w:p>
        <w:p w14:paraId="1100D3D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2" w:history="1">
            <w:r w:rsidR="00357C35" w:rsidRPr="00C813CA">
              <w:rPr>
                <w:rStyle w:val="Hypertextovprepojenie"/>
                <w:i/>
                <w:iCs/>
                <w:noProof/>
              </w:rPr>
              <w:t>8.18</w:t>
            </w:r>
            <w:r w:rsidR="00357C35">
              <w:rPr>
                <w:rFonts w:eastAsiaTheme="minorEastAsia" w:cstheme="minorBidi"/>
                <w:b w:val="0"/>
                <w:bCs w:val="0"/>
                <w:noProof/>
                <w:sz w:val="24"/>
                <w:szCs w:val="24"/>
              </w:rPr>
              <w:tab/>
            </w:r>
            <w:r w:rsidR="00357C35" w:rsidRPr="00C813CA">
              <w:rPr>
                <w:rStyle w:val="Hypertextovprepojenie"/>
                <w:noProof/>
              </w:rPr>
              <w:t>On-line zverejnenie</w:t>
            </w:r>
            <w:r w:rsidR="00357C35">
              <w:rPr>
                <w:noProof/>
                <w:webHidden/>
              </w:rPr>
              <w:tab/>
            </w:r>
            <w:r w:rsidR="00357C35">
              <w:rPr>
                <w:noProof/>
                <w:webHidden/>
              </w:rPr>
              <w:fldChar w:fldCharType="begin"/>
            </w:r>
            <w:r w:rsidR="00357C35">
              <w:rPr>
                <w:noProof/>
                <w:webHidden/>
              </w:rPr>
              <w:instrText xml:space="preserve"> PAGEREF _Toc20049102 \h </w:instrText>
            </w:r>
            <w:r w:rsidR="00357C35">
              <w:rPr>
                <w:noProof/>
                <w:webHidden/>
              </w:rPr>
            </w:r>
            <w:r w:rsidR="00357C35">
              <w:rPr>
                <w:noProof/>
                <w:webHidden/>
              </w:rPr>
              <w:fldChar w:fldCharType="separate"/>
            </w:r>
            <w:r w:rsidR="00357C35">
              <w:rPr>
                <w:noProof/>
                <w:webHidden/>
              </w:rPr>
              <w:t>57</w:t>
            </w:r>
            <w:r w:rsidR="00357C35">
              <w:rPr>
                <w:noProof/>
                <w:webHidden/>
              </w:rPr>
              <w:fldChar w:fldCharType="end"/>
            </w:r>
          </w:hyperlink>
        </w:p>
        <w:p w14:paraId="67CBC7D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3" w:history="1">
            <w:r w:rsidR="00357C35" w:rsidRPr="00C813CA">
              <w:rPr>
                <w:rStyle w:val="Hypertextovprepojenie"/>
                <w:noProof/>
              </w:rPr>
              <w:t>8.19</w:t>
            </w:r>
            <w:r w:rsidR="00357C35">
              <w:rPr>
                <w:rFonts w:eastAsiaTheme="minorEastAsia" w:cstheme="minorBidi"/>
                <w:b w:val="0"/>
                <w:bCs w:val="0"/>
                <w:noProof/>
                <w:sz w:val="24"/>
                <w:szCs w:val="24"/>
              </w:rPr>
              <w:tab/>
            </w:r>
            <w:r w:rsidR="00357C35" w:rsidRPr="00C813CA">
              <w:rPr>
                <w:rStyle w:val="Hypertextovprepojenie"/>
                <w:noProof/>
              </w:rPr>
              <w:t>Práva duševného vlastníctva a copyright</w:t>
            </w:r>
            <w:r w:rsidR="00357C35">
              <w:rPr>
                <w:noProof/>
                <w:webHidden/>
              </w:rPr>
              <w:tab/>
            </w:r>
            <w:r w:rsidR="00357C35">
              <w:rPr>
                <w:noProof/>
                <w:webHidden/>
              </w:rPr>
              <w:fldChar w:fldCharType="begin"/>
            </w:r>
            <w:r w:rsidR="00357C35">
              <w:rPr>
                <w:noProof/>
                <w:webHidden/>
              </w:rPr>
              <w:instrText xml:space="preserve"> PAGEREF _Toc20049103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0FBEF3DA"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04" w:history="1">
            <w:r w:rsidR="00357C35" w:rsidRPr="00C813CA">
              <w:rPr>
                <w:rStyle w:val="Hypertextovprepojenie"/>
                <w:noProof/>
              </w:rPr>
              <w:t>8.20</w:t>
            </w:r>
            <w:r w:rsidR="00357C35">
              <w:rPr>
                <w:rFonts w:eastAsiaTheme="minorEastAsia" w:cstheme="minorBidi"/>
                <w:b w:val="0"/>
                <w:bCs w:val="0"/>
                <w:noProof/>
                <w:sz w:val="24"/>
                <w:szCs w:val="24"/>
              </w:rPr>
              <w:tab/>
            </w:r>
            <w:r w:rsidR="00357C35" w:rsidRPr="00C813CA">
              <w:rPr>
                <w:rStyle w:val="Hypertextovprepojenie"/>
                <w:noProof/>
              </w:rPr>
              <w:t>Právne aspekty</w:t>
            </w:r>
            <w:r w:rsidR="00357C35">
              <w:rPr>
                <w:noProof/>
                <w:webHidden/>
              </w:rPr>
              <w:tab/>
            </w:r>
            <w:r w:rsidR="00357C35">
              <w:rPr>
                <w:noProof/>
                <w:webHidden/>
              </w:rPr>
              <w:fldChar w:fldCharType="begin"/>
            </w:r>
            <w:r w:rsidR="00357C35">
              <w:rPr>
                <w:noProof/>
                <w:webHidden/>
              </w:rPr>
              <w:instrText xml:space="preserve"> PAGEREF _Toc20049104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2B9DBD20"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5" w:history="1">
            <w:r w:rsidR="00357C35" w:rsidRPr="00C813CA">
              <w:rPr>
                <w:rStyle w:val="Hypertextovprepojenie"/>
                <w:noProof/>
              </w:rPr>
              <w:t>8.20.1</w:t>
            </w:r>
            <w:r w:rsidR="00357C35">
              <w:rPr>
                <w:rFonts w:eastAsiaTheme="minorEastAsia" w:cstheme="minorBidi"/>
                <w:noProof/>
                <w:sz w:val="24"/>
                <w:szCs w:val="24"/>
              </w:rPr>
              <w:tab/>
            </w:r>
            <w:r w:rsidR="00357C35" w:rsidRPr="00C813CA">
              <w:rPr>
                <w:rStyle w:val="Hypertextovprepojenie"/>
                <w:noProof/>
              </w:rPr>
              <w:t>Autorské práva (Copyrights)</w:t>
            </w:r>
            <w:r w:rsidR="00357C35">
              <w:rPr>
                <w:noProof/>
                <w:webHidden/>
              </w:rPr>
              <w:tab/>
            </w:r>
            <w:r w:rsidR="00357C35">
              <w:rPr>
                <w:noProof/>
                <w:webHidden/>
              </w:rPr>
              <w:fldChar w:fldCharType="begin"/>
            </w:r>
            <w:r w:rsidR="00357C35">
              <w:rPr>
                <w:noProof/>
                <w:webHidden/>
              </w:rPr>
              <w:instrText xml:space="preserve"> PAGEREF _Toc20049105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5D6D40AD"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6" w:history="1">
            <w:r w:rsidR="00357C35" w:rsidRPr="00C813CA">
              <w:rPr>
                <w:rStyle w:val="Hypertextovprepojenie"/>
                <w:noProof/>
              </w:rPr>
              <w:t>8.20.2</w:t>
            </w:r>
            <w:r w:rsidR="00357C35">
              <w:rPr>
                <w:rFonts w:eastAsiaTheme="minorEastAsia" w:cstheme="minorBidi"/>
                <w:noProof/>
                <w:sz w:val="24"/>
                <w:szCs w:val="24"/>
              </w:rPr>
              <w:tab/>
            </w:r>
            <w:r w:rsidR="00357C35" w:rsidRPr="00C813CA">
              <w:rPr>
                <w:rStyle w:val="Hypertextovprepojenie"/>
                <w:noProof/>
              </w:rPr>
              <w:t>Vydavateľské a licenčné zmluvy</w:t>
            </w:r>
            <w:r w:rsidR="00357C35">
              <w:rPr>
                <w:noProof/>
                <w:webHidden/>
              </w:rPr>
              <w:tab/>
            </w:r>
            <w:r w:rsidR="00357C35">
              <w:rPr>
                <w:noProof/>
                <w:webHidden/>
              </w:rPr>
              <w:fldChar w:fldCharType="begin"/>
            </w:r>
            <w:r w:rsidR="00357C35">
              <w:rPr>
                <w:noProof/>
                <w:webHidden/>
              </w:rPr>
              <w:instrText xml:space="preserve"> PAGEREF _Toc20049106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435714B3"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7" w:history="1">
            <w:r w:rsidR="00357C35" w:rsidRPr="00C813CA">
              <w:rPr>
                <w:rStyle w:val="Hypertextovprepojenie"/>
                <w:noProof/>
              </w:rPr>
              <w:t>8.20.3</w:t>
            </w:r>
            <w:r w:rsidR="00357C35">
              <w:rPr>
                <w:rFonts w:eastAsiaTheme="minorEastAsia" w:cstheme="minorBidi"/>
                <w:noProof/>
                <w:sz w:val="24"/>
                <w:szCs w:val="24"/>
              </w:rPr>
              <w:tab/>
            </w:r>
            <w:r w:rsidR="00357C35" w:rsidRPr="00C813CA">
              <w:rPr>
                <w:rStyle w:val="Hypertextovprepojenie"/>
                <w:noProof/>
              </w:rPr>
              <w:t>Copyright v knižnici podľa amerického a austrálskeho práva</w:t>
            </w:r>
            <w:r w:rsidR="00357C35">
              <w:rPr>
                <w:noProof/>
                <w:webHidden/>
              </w:rPr>
              <w:tab/>
            </w:r>
            <w:r w:rsidR="00357C35">
              <w:rPr>
                <w:noProof/>
                <w:webHidden/>
              </w:rPr>
              <w:fldChar w:fldCharType="begin"/>
            </w:r>
            <w:r w:rsidR="00357C35">
              <w:rPr>
                <w:noProof/>
                <w:webHidden/>
              </w:rPr>
              <w:instrText xml:space="preserve"> PAGEREF _Toc20049107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7EC1E76C"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8" w:history="1">
            <w:r w:rsidR="00357C35" w:rsidRPr="00C813CA">
              <w:rPr>
                <w:rStyle w:val="Hypertextovprepojenie"/>
                <w:noProof/>
              </w:rPr>
              <w:t>8.20.4</w:t>
            </w:r>
            <w:r w:rsidR="00357C35">
              <w:rPr>
                <w:rFonts w:eastAsiaTheme="minorEastAsia" w:cstheme="minorBidi"/>
                <w:noProof/>
                <w:sz w:val="24"/>
                <w:szCs w:val="24"/>
              </w:rPr>
              <w:tab/>
            </w:r>
            <w:r w:rsidR="00357C35" w:rsidRPr="00C813CA">
              <w:rPr>
                <w:rStyle w:val="Hypertextovprepojenie"/>
                <w:noProof/>
              </w:rPr>
              <w:t>Praktický príklad</w:t>
            </w:r>
            <w:r w:rsidR="00357C35">
              <w:rPr>
                <w:noProof/>
                <w:webHidden/>
              </w:rPr>
              <w:tab/>
            </w:r>
            <w:r w:rsidR="00357C35">
              <w:rPr>
                <w:noProof/>
                <w:webHidden/>
              </w:rPr>
              <w:fldChar w:fldCharType="begin"/>
            </w:r>
            <w:r w:rsidR="00357C35">
              <w:rPr>
                <w:noProof/>
                <w:webHidden/>
              </w:rPr>
              <w:instrText xml:space="preserve"> PAGEREF _Toc20049108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14:paraId="6FD8169D"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09" w:history="1">
            <w:r w:rsidR="00357C35" w:rsidRPr="00C813CA">
              <w:rPr>
                <w:rStyle w:val="Hypertextovprepojenie"/>
                <w:noProof/>
              </w:rPr>
              <w:t>8.20.5</w:t>
            </w:r>
            <w:r w:rsidR="00357C35">
              <w:rPr>
                <w:rFonts w:eastAsiaTheme="minorEastAsia" w:cstheme="minorBidi"/>
                <w:noProof/>
                <w:sz w:val="24"/>
                <w:szCs w:val="24"/>
              </w:rPr>
              <w:tab/>
            </w:r>
            <w:r w:rsidR="00357C35" w:rsidRPr="00C813CA">
              <w:rPr>
                <w:rStyle w:val="Hypertextovprepojenie"/>
                <w:noProof/>
              </w:rPr>
              <w:t>Dispenzácia s formálnym povolením</w:t>
            </w:r>
            <w:r w:rsidR="00357C35">
              <w:rPr>
                <w:noProof/>
                <w:webHidden/>
              </w:rPr>
              <w:tab/>
            </w:r>
            <w:r w:rsidR="00357C35">
              <w:rPr>
                <w:noProof/>
                <w:webHidden/>
              </w:rPr>
              <w:fldChar w:fldCharType="begin"/>
            </w:r>
            <w:r w:rsidR="00357C35">
              <w:rPr>
                <w:noProof/>
                <w:webHidden/>
              </w:rPr>
              <w:instrText xml:space="preserve"> PAGEREF _Toc20049109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14:paraId="4FE872F4"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0" w:history="1">
            <w:r w:rsidR="00357C35" w:rsidRPr="00C813CA">
              <w:rPr>
                <w:rStyle w:val="Hypertextovprepojenie"/>
                <w:i/>
                <w:iCs/>
                <w:noProof/>
              </w:rPr>
              <w:t>8.20.6</w:t>
            </w:r>
            <w:r w:rsidR="00357C35">
              <w:rPr>
                <w:rFonts w:eastAsiaTheme="minorEastAsia" w:cstheme="minorBidi"/>
                <w:noProof/>
                <w:sz w:val="24"/>
                <w:szCs w:val="24"/>
              </w:rPr>
              <w:tab/>
            </w:r>
            <w:r w:rsidR="00357C35" w:rsidRPr="00C813CA">
              <w:rPr>
                <w:rStyle w:val="Hypertextovprepojenie"/>
                <w:noProof/>
              </w:rPr>
              <w:t>Vytvorenie copyrightu</w:t>
            </w:r>
            <w:r w:rsidR="00357C35">
              <w:rPr>
                <w:noProof/>
                <w:webHidden/>
              </w:rPr>
              <w:tab/>
            </w:r>
            <w:r w:rsidR="00357C35">
              <w:rPr>
                <w:noProof/>
                <w:webHidden/>
              </w:rPr>
              <w:fldChar w:fldCharType="begin"/>
            </w:r>
            <w:r w:rsidR="00357C35">
              <w:rPr>
                <w:noProof/>
                <w:webHidden/>
              </w:rPr>
              <w:instrText xml:space="preserve"> PAGEREF _Toc20049110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14:paraId="238EE677"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1" w:history="1">
            <w:r w:rsidR="00357C35" w:rsidRPr="00C813CA">
              <w:rPr>
                <w:rStyle w:val="Hypertextovprepojenie"/>
                <w:i/>
                <w:iCs/>
                <w:noProof/>
              </w:rPr>
              <w:t>8.20.7</w:t>
            </w:r>
            <w:r w:rsidR="00357C35">
              <w:rPr>
                <w:rFonts w:eastAsiaTheme="minorEastAsia" w:cstheme="minorBidi"/>
                <w:noProof/>
                <w:sz w:val="24"/>
                <w:szCs w:val="24"/>
              </w:rPr>
              <w:tab/>
            </w:r>
            <w:r w:rsidR="00357C35" w:rsidRPr="00C813CA">
              <w:rPr>
                <w:rStyle w:val="Hypertextovprepojenie"/>
                <w:noProof/>
              </w:rPr>
              <w:t>Ochrana copyrightu</w:t>
            </w:r>
            <w:r w:rsidR="00357C35">
              <w:rPr>
                <w:noProof/>
                <w:webHidden/>
              </w:rPr>
              <w:tab/>
            </w:r>
            <w:r w:rsidR="00357C35">
              <w:rPr>
                <w:noProof/>
                <w:webHidden/>
              </w:rPr>
              <w:fldChar w:fldCharType="begin"/>
            </w:r>
            <w:r w:rsidR="00357C35">
              <w:rPr>
                <w:noProof/>
                <w:webHidden/>
              </w:rPr>
              <w:instrText xml:space="preserve"> PAGEREF _Toc20049111 \h </w:instrText>
            </w:r>
            <w:r w:rsidR="00357C35">
              <w:rPr>
                <w:noProof/>
                <w:webHidden/>
              </w:rPr>
            </w:r>
            <w:r w:rsidR="00357C35">
              <w:rPr>
                <w:noProof/>
                <w:webHidden/>
              </w:rPr>
              <w:fldChar w:fldCharType="separate"/>
            </w:r>
            <w:r w:rsidR="00357C35">
              <w:rPr>
                <w:noProof/>
                <w:webHidden/>
              </w:rPr>
              <w:t>60</w:t>
            </w:r>
            <w:r w:rsidR="00357C35">
              <w:rPr>
                <w:noProof/>
                <w:webHidden/>
              </w:rPr>
              <w:fldChar w:fldCharType="end"/>
            </w:r>
          </w:hyperlink>
        </w:p>
        <w:p w14:paraId="3C2C255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2" w:history="1">
            <w:r w:rsidR="00357C35" w:rsidRPr="00C813CA">
              <w:rPr>
                <w:rStyle w:val="Hypertextovprepojenie"/>
                <w:noProof/>
              </w:rPr>
              <w:t>8.21</w:t>
            </w:r>
            <w:r w:rsidR="00357C35">
              <w:rPr>
                <w:rFonts w:eastAsiaTheme="minorEastAsia" w:cstheme="minorBidi"/>
                <w:b w:val="0"/>
                <w:bCs w:val="0"/>
                <w:noProof/>
                <w:sz w:val="24"/>
                <w:szCs w:val="24"/>
              </w:rPr>
              <w:tab/>
            </w:r>
            <w:r w:rsidR="00357C35" w:rsidRPr="00C813CA">
              <w:rPr>
                <w:rStyle w:val="Hypertextovprepojenie"/>
                <w:noProof/>
              </w:rPr>
              <w:t>Manažment projektov digitalizácie</w:t>
            </w:r>
            <w:r w:rsidR="00357C35">
              <w:rPr>
                <w:noProof/>
                <w:webHidden/>
              </w:rPr>
              <w:tab/>
            </w:r>
            <w:r w:rsidR="00357C35">
              <w:rPr>
                <w:noProof/>
                <w:webHidden/>
              </w:rPr>
              <w:fldChar w:fldCharType="begin"/>
            </w:r>
            <w:r w:rsidR="00357C35">
              <w:rPr>
                <w:noProof/>
                <w:webHidden/>
              </w:rPr>
              <w:instrText xml:space="preserve"> PAGEREF _Toc20049112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14:paraId="04A07636"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3" w:history="1">
            <w:r w:rsidR="00357C35" w:rsidRPr="00C813CA">
              <w:rPr>
                <w:rStyle w:val="Hypertextovprepojenie"/>
                <w:i/>
                <w:iCs/>
                <w:noProof/>
              </w:rPr>
              <w:t>8.21.1</w:t>
            </w:r>
            <w:r w:rsidR="00357C35">
              <w:rPr>
                <w:rFonts w:eastAsiaTheme="minorEastAsia" w:cstheme="minorBidi"/>
                <w:noProof/>
                <w:sz w:val="24"/>
                <w:szCs w:val="24"/>
              </w:rPr>
              <w:tab/>
            </w:r>
            <w:r w:rsidR="00357C35" w:rsidRPr="00C813CA">
              <w:rPr>
                <w:rStyle w:val="Hypertextovprepojenie"/>
                <w:noProof/>
              </w:rPr>
              <w:t>Riadenie procesu digitalizácie</w:t>
            </w:r>
            <w:r w:rsidR="00357C35">
              <w:rPr>
                <w:noProof/>
                <w:webHidden/>
              </w:rPr>
              <w:tab/>
            </w:r>
            <w:r w:rsidR="00357C35">
              <w:rPr>
                <w:noProof/>
                <w:webHidden/>
              </w:rPr>
              <w:fldChar w:fldCharType="begin"/>
            </w:r>
            <w:r w:rsidR="00357C35">
              <w:rPr>
                <w:noProof/>
                <w:webHidden/>
              </w:rPr>
              <w:instrText xml:space="preserve"> PAGEREF _Toc20049113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14:paraId="1AE3AAAB"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4" w:history="1">
            <w:r w:rsidR="00357C35" w:rsidRPr="00C813CA">
              <w:rPr>
                <w:rStyle w:val="Hypertextovprepojenie"/>
                <w:i/>
                <w:iCs/>
                <w:noProof/>
              </w:rPr>
              <w:t>8.21.2</w:t>
            </w:r>
            <w:r w:rsidR="00357C35">
              <w:rPr>
                <w:rFonts w:eastAsiaTheme="minorEastAsia" w:cstheme="minorBidi"/>
                <w:noProof/>
                <w:sz w:val="24"/>
                <w:szCs w:val="24"/>
              </w:rPr>
              <w:tab/>
            </w:r>
            <w:r w:rsidR="00357C35" w:rsidRPr="00C813CA">
              <w:rPr>
                <w:rStyle w:val="Hypertextovprepojenie"/>
                <w:noProof/>
              </w:rPr>
              <w:t>Vytvorenie tímu</w:t>
            </w:r>
            <w:r w:rsidR="00357C35">
              <w:rPr>
                <w:noProof/>
                <w:webHidden/>
              </w:rPr>
              <w:tab/>
            </w:r>
            <w:r w:rsidR="00357C35">
              <w:rPr>
                <w:noProof/>
                <w:webHidden/>
              </w:rPr>
              <w:fldChar w:fldCharType="begin"/>
            </w:r>
            <w:r w:rsidR="00357C35">
              <w:rPr>
                <w:noProof/>
                <w:webHidden/>
              </w:rPr>
              <w:instrText xml:space="preserve"> PAGEREF _Toc20049114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14:paraId="2B172CAD"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5" w:history="1">
            <w:r w:rsidR="00357C35" w:rsidRPr="00C813CA">
              <w:rPr>
                <w:rStyle w:val="Hypertextovprepojenie"/>
                <w:i/>
                <w:iCs/>
                <w:noProof/>
              </w:rPr>
              <w:t>8.22</w:t>
            </w:r>
            <w:r w:rsidR="00357C35">
              <w:rPr>
                <w:rFonts w:eastAsiaTheme="minorEastAsia" w:cstheme="minorBidi"/>
                <w:b w:val="0"/>
                <w:bCs w:val="0"/>
                <w:noProof/>
                <w:sz w:val="24"/>
                <w:szCs w:val="24"/>
              </w:rPr>
              <w:tab/>
            </w:r>
            <w:r w:rsidR="00357C35" w:rsidRPr="00C813CA">
              <w:rPr>
                <w:rStyle w:val="Hypertextovprepojenie"/>
                <w:noProof/>
              </w:rPr>
              <w:t>Školenie zamestnancov</w:t>
            </w:r>
            <w:r w:rsidR="00357C35">
              <w:rPr>
                <w:noProof/>
                <w:webHidden/>
              </w:rPr>
              <w:tab/>
            </w:r>
            <w:r w:rsidR="00357C35">
              <w:rPr>
                <w:noProof/>
                <w:webHidden/>
              </w:rPr>
              <w:fldChar w:fldCharType="begin"/>
            </w:r>
            <w:r w:rsidR="00357C35">
              <w:rPr>
                <w:noProof/>
                <w:webHidden/>
              </w:rPr>
              <w:instrText xml:space="preserve"> PAGEREF _Toc20049115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14:paraId="3319B86C"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6" w:history="1">
            <w:r w:rsidR="00357C35" w:rsidRPr="00C813CA">
              <w:rPr>
                <w:rStyle w:val="Hypertextovprepojenie"/>
                <w:i/>
                <w:iCs/>
                <w:noProof/>
              </w:rPr>
              <w:t>8.22.1</w:t>
            </w:r>
            <w:r w:rsidR="00357C35">
              <w:rPr>
                <w:rFonts w:eastAsiaTheme="minorEastAsia" w:cstheme="minorBidi"/>
                <w:noProof/>
                <w:sz w:val="24"/>
                <w:szCs w:val="24"/>
              </w:rPr>
              <w:tab/>
            </w:r>
            <w:r w:rsidR="00357C35" w:rsidRPr="00C813CA">
              <w:rPr>
                <w:rStyle w:val="Hypertextovprepojenie"/>
                <w:noProof/>
              </w:rPr>
              <w:t>Získavanie technického poradenstva od tretích strán</w:t>
            </w:r>
            <w:r w:rsidR="00357C35">
              <w:rPr>
                <w:noProof/>
                <w:webHidden/>
              </w:rPr>
              <w:tab/>
            </w:r>
            <w:r w:rsidR="00357C35">
              <w:rPr>
                <w:noProof/>
                <w:webHidden/>
              </w:rPr>
              <w:fldChar w:fldCharType="begin"/>
            </w:r>
            <w:r w:rsidR="00357C35">
              <w:rPr>
                <w:noProof/>
                <w:webHidden/>
              </w:rPr>
              <w:instrText xml:space="preserve"> PAGEREF _Toc20049116 \h </w:instrText>
            </w:r>
            <w:r w:rsidR="00357C35">
              <w:rPr>
                <w:noProof/>
                <w:webHidden/>
              </w:rPr>
            </w:r>
            <w:r w:rsidR="00357C35">
              <w:rPr>
                <w:noProof/>
                <w:webHidden/>
              </w:rPr>
              <w:fldChar w:fldCharType="separate"/>
            </w:r>
            <w:r w:rsidR="00357C35">
              <w:rPr>
                <w:noProof/>
                <w:webHidden/>
              </w:rPr>
              <w:t>63</w:t>
            </w:r>
            <w:r w:rsidR="00357C35">
              <w:rPr>
                <w:noProof/>
                <w:webHidden/>
              </w:rPr>
              <w:fldChar w:fldCharType="end"/>
            </w:r>
          </w:hyperlink>
        </w:p>
        <w:p w14:paraId="7CC4DD53"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7" w:history="1">
            <w:r w:rsidR="00357C35" w:rsidRPr="00C813CA">
              <w:rPr>
                <w:rStyle w:val="Hypertextovprepojenie"/>
                <w:i/>
                <w:iCs/>
                <w:noProof/>
              </w:rPr>
              <w:t>8.22.2</w:t>
            </w:r>
            <w:r w:rsidR="00357C35">
              <w:rPr>
                <w:rFonts w:eastAsiaTheme="minorEastAsia" w:cstheme="minorBidi"/>
                <w:noProof/>
                <w:sz w:val="24"/>
                <w:szCs w:val="24"/>
              </w:rPr>
              <w:tab/>
            </w:r>
            <w:r w:rsidR="00357C35" w:rsidRPr="00C813CA">
              <w:rPr>
                <w:rStyle w:val="Hypertextovprepojenie"/>
                <w:noProof/>
              </w:rPr>
              <w:t>Spolupráca s projektovými partnermi a vytvorenie spoločného obsahu</w:t>
            </w:r>
            <w:r w:rsidR="00357C35">
              <w:rPr>
                <w:noProof/>
                <w:webHidden/>
              </w:rPr>
              <w:tab/>
            </w:r>
            <w:r w:rsidR="00357C35">
              <w:rPr>
                <w:noProof/>
                <w:webHidden/>
              </w:rPr>
              <w:fldChar w:fldCharType="begin"/>
            </w:r>
            <w:r w:rsidR="00357C35">
              <w:rPr>
                <w:noProof/>
                <w:webHidden/>
              </w:rPr>
              <w:instrText xml:space="preserve"> PAGEREF _Toc20049117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14:paraId="276BAE0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18" w:history="1">
            <w:r w:rsidR="00357C35" w:rsidRPr="00C813CA">
              <w:rPr>
                <w:rStyle w:val="Hypertextovprepojenie"/>
                <w:i/>
                <w:iCs/>
                <w:noProof/>
              </w:rPr>
              <w:t>8.23</w:t>
            </w:r>
            <w:r w:rsidR="00357C35">
              <w:rPr>
                <w:rFonts w:eastAsiaTheme="minorEastAsia" w:cstheme="minorBidi"/>
                <w:b w:val="0"/>
                <w:bCs w:val="0"/>
                <w:noProof/>
                <w:sz w:val="24"/>
                <w:szCs w:val="24"/>
              </w:rPr>
              <w:tab/>
            </w:r>
            <w:r w:rsidR="00357C35" w:rsidRPr="00C813CA">
              <w:rPr>
                <w:rStyle w:val="Hypertextovprepojenie"/>
                <w:noProof/>
              </w:rPr>
              <w:t>Náklady</w:t>
            </w:r>
            <w:r w:rsidR="00357C35">
              <w:rPr>
                <w:noProof/>
                <w:webHidden/>
              </w:rPr>
              <w:tab/>
            </w:r>
            <w:r w:rsidR="00357C35">
              <w:rPr>
                <w:noProof/>
                <w:webHidden/>
              </w:rPr>
              <w:fldChar w:fldCharType="begin"/>
            </w:r>
            <w:r w:rsidR="00357C35">
              <w:rPr>
                <w:noProof/>
                <w:webHidden/>
              </w:rPr>
              <w:instrText xml:space="preserve"> PAGEREF _Toc20049118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14:paraId="69009D42"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19" w:history="1">
            <w:r w:rsidR="00357C35" w:rsidRPr="00C813CA">
              <w:rPr>
                <w:rStyle w:val="Hypertextovprepojenie"/>
                <w:noProof/>
              </w:rPr>
              <w:t>8.23.1</w:t>
            </w:r>
            <w:r w:rsidR="00357C35">
              <w:rPr>
                <w:rFonts w:eastAsiaTheme="minorEastAsia" w:cstheme="minorBidi"/>
                <w:noProof/>
                <w:sz w:val="24"/>
                <w:szCs w:val="24"/>
              </w:rPr>
              <w:tab/>
            </w:r>
            <w:r w:rsidR="00357C35" w:rsidRPr="00C813CA">
              <w:rPr>
                <w:rStyle w:val="Hypertextovprepojenie"/>
                <w:noProof/>
              </w:rPr>
              <w:t>Orientačné ceny digitalizácie viazaných kníh</w:t>
            </w:r>
            <w:r w:rsidR="00357C35">
              <w:rPr>
                <w:noProof/>
                <w:webHidden/>
              </w:rPr>
              <w:tab/>
            </w:r>
            <w:r w:rsidR="00357C35">
              <w:rPr>
                <w:noProof/>
                <w:webHidden/>
              </w:rPr>
              <w:fldChar w:fldCharType="begin"/>
            </w:r>
            <w:r w:rsidR="00357C35">
              <w:rPr>
                <w:noProof/>
                <w:webHidden/>
              </w:rPr>
              <w:instrText xml:space="preserve"> PAGEREF _Toc20049119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14:paraId="579DCED5"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0" w:history="1">
            <w:r w:rsidR="00357C35" w:rsidRPr="00C813CA">
              <w:rPr>
                <w:rStyle w:val="Hypertextovprepojenie"/>
                <w:noProof/>
              </w:rPr>
              <w:t>8.23.2</w:t>
            </w:r>
            <w:r w:rsidR="00357C35">
              <w:rPr>
                <w:rFonts w:eastAsiaTheme="minorEastAsia" w:cstheme="minorBidi"/>
                <w:noProof/>
                <w:sz w:val="24"/>
                <w:szCs w:val="24"/>
              </w:rPr>
              <w:tab/>
            </w:r>
            <w:r w:rsidR="00357C35" w:rsidRPr="00C813CA">
              <w:rPr>
                <w:rStyle w:val="Hypertextovprepojenie"/>
                <w:noProof/>
              </w:rPr>
              <w:t>Ďalej uvedené informácie ilustrujú finančnú náročnosť digitalizácie tlačených viazaných dokumentov na základe informácií o službách komerčnej digitalizácie s použitím špičkovej technológie.</w:t>
            </w:r>
            <w:r w:rsidR="00357C35">
              <w:rPr>
                <w:noProof/>
                <w:webHidden/>
              </w:rPr>
              <w:tab/>
            </w:r>
            <w:r w:rsidR="00357C35">
              <w:rPr>
                <w:noProof/>
                <w:webHidden/>
              </w:rPr>
              <w:fldChar w:fldCharType="begin"/>
            </w:r>
            <w:r w:rsidR="00357C35">
              <w:rPr>
                <w:noProof/>
                <w:webHidden/>
              </w:rPr>
              <w:instrText xml:space="preserve"> PAGEREF _Toc20049120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14:paraId="5C14A3C2"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1" w:history="1">
            <w:r w:rsidR="00357C35" w:rsidRPr="00C813CA">
              <w:rPr>
                <w:rStyle w:val="Hypertextovprepojenie"/>
                <w:noProof/>
              </w:rPr>
              <w:t>8.23.3</w:t>
            </w:r>
            <w:r w:rsidR="00357C35">
              <w:rPr>
                <w:rFonts w:eastAsiaTheme="minorEastAsia" w:cstheme="minorBidi"/>
                <w:noProof/>
                <w:sz w:val="24"/>
                <w:szCs w:val="24"/>
              </w:rPr>
              <w:tab/>
            </w:r>
            <w:r w:rsidR="00357C35" w:rsidRPr="00C813CA">
              <w:rPr>
                <w:rStyle w:val="Hypertextovprepojenie"/>
                <w:noProof/>
              </w:rPr>
              <w:t>Odhad nákladov na digitalizáciu slovacikálneho fondu kníh v Slovenskej digitálnej knižnici (SDK)</w:t>
            </w:r>
            <w:r w:rsidR="00357C35">
              <w:rPr>
                <w:noProof/>
                <w:webHidden/>
              </w:rPr>
              <w:tab/>
            </w:r>
            <w:r w:rsidR="00357C35">
              <w:rPr>
                <w:noProof/>
                <w:webHidden/>
              </w:rPr>
              <w:fldChar w:fldCharType="begin"/>
            </w:r>
            <w:r w:rsidR="00357C35">
              <w:rPr>
                <w:noProof/>
                <w:webHidden/>
              </w:rPr>
              <w:instrText xml:space="preserve"> PAGEREF _Toc20049121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14:paraId="1EDB3646" w14:textId="77777777" w:rsidR="00357C35" w:rsidRDefault="00000000">
          <w:pPr>
            <w:pStyle w:val="Obsah3"/>
            <w:tabs>
              <w:tab w:val="left" w:pos="1440"/>
              <w:tab w:val="right" w:leader="dot" w:pos="8487"/>
            </w:tabs>
            <w:rPr>
              <w:rFonts w:eastAsiaTheme="minorEastAsia" w:cstheme="minorBidi"/>
              <w:noProof/>
              <w:sz w:val="24"/>
              <w:szCs w:val="24"/>
            </w:rPr>
          </w:pPr>
          <w:hyperlink w:anchor="_Toc20049122" w:history="1">
            <w:r w:rsidR="00357C35" w:rsidRPr="00C813CA">
              <w:rPr>
                <w:rStyle w:val="Hypertextovprepojenie"/>
                <w:noProof/>
              </w:rPr>
              <w:t>8.23.4</w:t>
            </w:r>
            <w:r w:rsidR="00357C35">
              <w:rPr>
                <w:rFonts w:eastAsiaTheme="minorEastAsia" w:cstheme="minorBidi"/>
                <w:noProof/>
                <w:sz w:val="24"/>
                <w:szCs w:val="24"/>
              </w:rPr>
              <w:tab/>
            </w:r>
            <w:r w:rsidR="00357C35" w:rsidRPr="00C813CA">
              <w:rPr>
                <w:rStyle w:val="Hypertextovprepojenie"/>
                <w:noProof/>
              </w:rPr>
              <w:t>Náklady na digitalizáciu tlačených  viazaných dokumentov v SDK</w:t>
            </w:r>
            <w:r w:rsidR="00357C35">
              <w:rPr>
                <w:noProof/>
                <w:webHidden/>
              </w:rPr>
              <w:tab/>
            </w:r>
            <w:r w:rsidR="00357C35">
              <w:rPr>
                <w:noProof/>
                <w:webHidden/>
              </w:rPr>
              <w:fldChar w:fldCharType="begin"/>
            </w:r>
            <w:r w:rsidR="00357C35">
              <w:rPr>
                <w:noProof/>
                <w:webHidden/>
              </w:rPr>
              <w:instrText xml:space="preserve"> PAGEREF _Toc20049122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14:paraId="5ABDEB60"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3" w:history="1">
            <w:r w:rsidR="00357C35" w:rsidRPr="00C813CA">
              <w:rPr>
                <w:rStyle w:val="Hypertextovprepojenie"/>
                <w:i/>
                <w:iCs/>
                <w:noProof/>
              </w:rPr>
              <w:t>8.24</w:t>
            </w:r>
            <w:r w:rsidR="00357C35">
              <w:rPr>
                <w:rFonts w:eastAsiaTheme="minorEastAsia" w:cstheme="minorBidi"/>
                <w:b w:val="0"/>
                <w:bCs w:val="0"/>
                <w:noProof/>
                <w:sz w:val="24"/>
                <w:szCs w:val="24"/>
              </w:rPr>
              <w:tab/>
            </w:r>
            <w:r w:rsidR="00357C35" w:rsidRPr="00C813CA">
              <w:rPr>
                <w:rStyle w:val="Hypertextovprepojenie"/>
                <w:noProof/>
              </w:rPr>
              <w:t>Prostredie</w:t>
            </w:r>
            <w:r w:rsidR="00357C35">
              <w:rPr>
                <w:noProof/>
                <w:webHidden/>
              </w:rPr>
              <w:tab/>
            </w:r>
            <w:r w:rsidR="00357C35">
              <w:rPr>
                <w:noProof/>
                <w:webHidden/>
              </w:rPr>
              <w:fldChar w:fldCharType="begin"/>
            </w:r>
            <w:r w:rsidR="00357C35">
              <w:rPr>
                <w:noProof/>
                <w:webHidden/>
              </w:rPr>
              <w:instrText xml:space="preserve"> PAGEREF _Toc20049123 \h </w:instrText>
            </w:r>
            <w:r w:rsidR="00357C35">
              <w:rPr>
                <w:noProof/>
                <w:webHidden/>
              </w:rPr>
            </w:r>
            <w:r w:rsidR="00357C35">
              <w:rPr>
                <w:noProof/>
                <w:webHidden/>
              </w:rPr>
              <w:fldChar w:fldCharType="separate"/>
            </w:r>
            <w:r w:rsidR="00357C35">
              <w:rPr>
                <w:noProof/>
                <w:webHidden/>
              </w:rPr>
              <w:t>67</w:t>
            </w:r>
            <w:r w:rsidR="00357C35">
              <w:rPr>
                <w:noProof/>
                <w:webHidden/>
              </w:rPr>
              <w:fldChar w:fldCharType="end"/>
            </w:r>
          </w:hyperlink>
        </w:p>
        <w:p w14:paraId="42FBBACF" w14:textId="77777777" w:rsidR="00357C35" w:rsidRDefault="00000000">
          <w:pPr>
            <w:pStyle w:val="Obsah1"/>
            <w:tabs>
              <w:tab w:val="left" w:pos="480"/>
              <w:tab w:val="right" w:leader="dot" w:pos="8487"/>
            </w:tabs>
            <w:rPr>
              <w:rFonts w:eastAsiaTheme="minorEastAsia" w:cstheme="minorBidi"/>
              <w:b w:val="0"/>
              <w:bCs w:val="0"/>
              <w:i w:val="0"/>
              <w:iCs w:val="0"/>
              <w:noProof/>
            </w:rPr>
          </w:pPr>
          <w:hyperlink w:anchor="_Toc20049124" w:history="1">
            <w:r w:rsidR="00357C35" w:rsidRPr="00C813CA">
              <w:rPr>
                <w:rStyle w:val="Hypertextovprepojenie"/>
                <w:noProof/>
              </w:rPr>
              <w:t>9</w:t>
            </w:r>
            <w:r w:rsidR="00357C35">
              <w:rPr>
                <w:rFonts w:eastAsiaTheme="minorEastAsia" w:cstheme="minorBidi"/>
                <w:b w:val="0"/>
                <w:bCs w:val="0"/>
                <w:i w:val="0"/>
                <w:iCs w:val="0"/>
                <w:noProof/>
              </w:rPr>
              <w:tab/>
            </w:r>
            <w:r w:rsidR="00357C35" w:rsidRPr="00C813CA">
              <w:rPr>
                <w:rStyle w:val="Hypertextovprepojenie"/>
                <w:noProof/>
              </w:rPr>
              <w:t>Řešení technologických aspektů procesu digitalizace</w:t>
            </w:r>
            <w:r w:rsidR="00357C35">
              <w:rPr>
                <w:noProof/>
                <w:webHidden/>
              </w:rPr>
              <w:tab/>
            </w:r>
            <w:r w:rsidR="00357C35">
              <w:rPr>
                <w:noProof/>
                <w:webHidden/>
              </w:rPr>
              <w:fldChar w:fldCharType="begin"/>
            </w:r>
            <w:r w:rsidR="00357C35">
              <w:rPr>
                <w:noProof/>
                <w:webHidden/>
              </w:rPr>
              <w:instrText xml:space="preserve"> PAGEREF _Toc20049124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4E3A777B"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5" w:history="1">
            <w:r w:rsidR="00357C35" w:rsidRPr="00C813CA">
              <w:rPr>
                <w:rStyle w:val="Hypertextovprepojenie"/>
                <w:noProof/>
              </w:rPr>
              <w:t>9.1</w:t>
            </w:r>
            <w:r w:rsidR="00357C35">
              <w:rPr>
                <w:rFonts w:eastAsiaTheme="minorEastAsia" w:cstheme="minorBidi"/>
                <w:b w:val="0"/>
                <w:bCs w:val="0"/>
                <w:noProof/>
                <w:sz w:val="24"/>
                <w:szCs w:val="24"/>
              </w:rPr>
              <w:tab/>
            </w:r>
            <w:r w:rsidR="00357C35" w:rsidRPr="00C813CA">
              <w:rPr>
                <w:rStyle w:val="Hypertextovprepojenie"/>
                <w:noProof/>
              </w:rPr>
              <w:t>Digitálna knižnica a digitálny archív (DIKDA). Slovensko</w:t>
            </w:r>
            <w:r w:rsidR="00357C35">
              <w:rPr>
                <w:noProof/>
                <w:webHidden/>
              </w:rPr>
              <w:tab/>
            </w:r>
            <w:r w:rsidR="00357C35">
              <w:rPr>
                <w:noProof/>
                <w:webHidden/>
              </w:rPr>
              <w:fldChar w:fldCharType="begin"/>
            </w:r>
            <w:r w:rsidR="00357C35">
              <w:rPr>
                <w:noProof/>
                <w:webHidden/>
              </w:rPr>
              <w:instrText xml:space="preserve"> PAGEREF _Toc20049125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3406932F"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6" w:history="1">
            <w:r w:rsidR="00357C35" w:rsidRPr="00C813CA">
              <w:rPr>
                <w:rStyle w:val="Hypertextovprepojenie"/>
                <w:noProof/>
              </w:rPr>
              <w:t>9.2</w:t>
            </w:r>
            <w:r w:rsidR="00357C35">
              <w:rPr>
                <w:rFonts w:eastAsiaTheme="minorEastAsia" w:cstheme="minorBidi"/>
                <w:b w:val="0"/>
                <w:bCs w:val="0"/>
                <w:noProof/>
                <w:sz w:val="24"/>
                <w:szCs w:val="24"/>
              </w:rPr>
              <w:tab/>
            </w:r>
            <w:r w:rsidR="00357C35" w:rsidRPr="00C813CA">
              <w:rPr>
                <w:rStyle w:val="Hypertextovprepojenie"/>
                <w:noProof/>
              </w:rPr>
              <w:t>Proces digitalizácie prebieha:</w:t>
            </w:r>
            <w:r w:rsidR="00357C35">
              <w:rPr>
                <w:noProof/>
                <w:webHidden/>
              </w:rPr>
              <w:tab/>
            </w:r>
            <w:r w:rsidR="00357C35">
              <w:rPr>
                <w:noProof/>
                <w:webHidden/>
              </w:rPr>
              <w:fldChar w:fldCharType="begin"/>
            </w:r>
            <w:r w:rsidR="00357C35">
              <w:rPr>
                <w:noProof/>
                <w:webHidden/>
              </w:rPr>
              <w:instrText xml:space="preserve"> PAGEREF _Toc20049126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14:paraId="7B49425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7" w:history="1">
            <w:r w:rsidR="00357C35" w:rsidRPr="00C813CA">
              <w:rPr>
                <w:rStyle w:val="Hypertextovprepojenie"/>
                <w:noProof/>
              </w:rPr>
              <w:t>9.3</w:t>
            </w:r>
            <w:r w:rsidR="00357C35">
              <w:rPr>
                <w:rFonts w:eastAsiaTheme="minorEastAsia" w:cstheme="minorBidi"/>
                <w:b w:val="0"/>
                <w:bCs w:val="0"/>
                <w:noProof/>
                <w:sz w:val="24"/>
                <w:szCs w:val="24"/>
              </w:rPr>
              <w:tab/>
            </w:r>
            <w:r w:rsidR="00357C35" w:rsidRPr="00C813CA">
              <w:rPr>
                <w:rStyle w:val="Hypertextovprepojenie"/>
                <w:noProof/>
              </w:rPr>
              <w:t>Digitalizačný workflow</w:t>
            </w:r>
            <w:r w:rsidR="00357C35">
              <w:rPr>
                <w:noProof/>
                <w:webHidden/>
              </w:rPr>
              <w:tab/>
            </w:r>
            <w:r w:rsidR="00357C35">
              <w:rPr>
                <w:noProof/>
                <w:webHidden/>
              </w:rPr>
              <w:fldChar w:fldCharType="begin"/>
            </w:r>
            <w:r w:rsidR="00357C35">
              <w:rPr>
                <w:noProof/>
                <w:webHidden/>
              </w:rPr>
              <w:instrText xml:space="preserve"> PAGEREF _Toc20049127 \h </w:instrText>
            </w:r>
            <w:r w:rsidR="00357C35">
              <w:rPr>
                <w:noProof/>
                <w:webHidden/>
              </w:rPr>
            </w:r>
            <w:r w:rsidR="00357C35">
              <w:rPr>
                <w:noProof/>
                <w:webHidden/>
              </w:rPr>
              <w:fldChar w:fldCharType="separate"/>
            </w:r>
            <w:r w:rsidR="00357C35">
              <w:rPr>
                <w:noProof/>
                <w:webHidden/>
              </w:rPr>
              <w:t>69</w:t>
            </w:r>
            <w:r w:rsidR="00357C35">
              <w:rPr>
                <w:noProof/>
                <w:webHidden/>
              </w:rPr>
              <w:fldChar w:fldCharType="end"/>
            </w:r>
          </w:hyperlink>
        </w:p>
        <w:p w14:paraId="4482323C"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28" w:history="1">
            <w:r w:rsidR="00357C35" w:rsidRPr="00C813CA">
              <w:rPr>
                <w:rStyle w:val="Hypertextovprepojenie"/>
                <w:noProof/>
              </w:rPr>
              <w:t>9.4</w:t>
            </w:r>
            <w:r w:rsidR="00357C35">
              <w:rPr>
                <w:rFonts w:eastAsiaTheme="minorEastAsia" w:cstheme="minorBidi"/>
                <w:b w:val="0"/>
                <w:bCs w:val="0"/>
                <w:noProof/>
                <w:sz w:val="24"/>
                <w:szCs w:val="24"/>
              </w:rPr>
              <w:tab/>
            </w:r>
            <w:r w:rsidR="00357C35" w:rsidRPr="00C813CA">
              <w:rPr>
                <w:rStyle w:val="Hypertextovprepojenie"/>
                <w:noProof/>
                <w:bdr w:val="none" w:sz="0" w:space="0" w:color="auto" w:frame="1"/>
                <w:shd w:val="clear" w:color="auto" w:fill="FFFFFF"/>
              </w:rPr>
              <w:t>Konzervácia dokumentov (konzervovanie)</w:t>
            </w:r>
            <w:r w:rsidR="00357C35">
              <w:rPr>
                <w:noProof/>
                <w:webHidden/>
              </w:rPr>
              <w:tab/>
            </w:r>
            <w:r w:rsidR="00357C35">
              <w:rPr>
                <w:noProof/>
                <w:webHidden/>
              </w:rPr>
              <w:fldChar w:fldCharType="begin"/>
            </w:r>
            <w:r w:rsidR="00357C35">
              <w:rPr>
                <w:noProof/>
                <w:webHidden/>
              </w:rPr>
              <w:instrText xml:space="preserve"> PAGEREF _Toc20049128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51CDF798"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29" w:history="1">
            <w:r w:rsidR="00357C35" w:rsidRPr="00C813CA">
              <w:rPr>
                <w:rStyle w:val="Hypertextovprepojenie"/>
                <w:noProof/>
              </w:rPr>
              <w:t>9.4.1</w:t>
            </w:r>
            <w:r w:rsidR="00357C35">
              <w:rPr>
                <w:rFonts w:eastAsiaTheme="minorEastAsia" w:cstheme="minorBidi"/>
                <w:noProof/>
                <w:sz w:val="24"/>
                <w:szCs w:val="24"/>
              </w:rPr>
              <w:tab/>
            </w:r>
            <w:r w:rsidR="00357C35" w:rsidRPr="00C813CA">
              <w:rPr>
                <w:rStyle w:val="Hypertextovprepojenie"/>
                <w:noProof/>
                <w:shd w:val="clear" w:color="auto" w:fill="FFFFFF"/>
              </w:rPr>
              <w:t>Reštaurovanie</w:t>
            </w:r>
            <w:r w:rsidR="00357C35">
              <w:rPr>
                <w:noProof/>
                <w:webHidden/>
              </w:rPr>
              <w:tab/>
            </w:r>
            <w:r w:rsidR="00357C35">
              <w:rPr>
                <w:noProof/>
                <w:webHidden/>
              </w:rPr>
              <w:fldChar w:fldCharType="begin"/>
            </w:r>
            <w:r w:rsidR="00357C35">
              <w:rPr>
                <w:noProof/>
                <w:webHidden/>
              </w:rPr>
              <w:instrText xml:space="preserve"> PAGEREF _Toc20049129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65A06D3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0" w:history="1">
            <w:r w:rsidR="00357C35" w:rsidRPr="00C813CA">
              <w:rPr>
                <w:rStyle w:val="Hypertextovprepojenie"/>
                <w:noProof/>
              </w:rPr>
              <w:t>9.5</w:t>
            </w:r>
            <w:r w:rsidR="00357C35">
              <w:rPr>
                <w:rFonts w:eastAsiaTheme="minorEastAsia" w:cstheme="minorBidi"/>
                <w:b w:val="0"/>
                <w:bCs w:val="0"/>
                <w:noProof/>
                <w:sz w:val="24"/>
                <w:szCs w:val="24"/>
              </w:rPr>
              <w:tab/>
            </w:r>
            <w:r w:rsidR="00357C35" w:rsidRPr="00C813CA">
              <w:rPr>
                <w:rStyle w:val="Hypertextovprepojenie"/>
                <w:noProof/>
                <w:shd w:val="clear" w:color="auto" w:fill="FFFFFF"/>
              </w:rPr>
              <w:t>Integrácia konzervovania a digitalizácie</w:t>
            </w:r>
            <w:r w:rsidR="00357C35">
              <w:rPr>
                <w:noProof/>
                <w:webHidden/>
              </w:rPr>
              <w:tab/>
            </w:r>
            <w:r w:rsidR="00357C35">
              <w:rPr>
                <w:noProof/>
                <w:webHidden/>
              </w:rPr>
              <w:fldChar w:fldCharType="begin"/>
            </w:r>
            <w:r w:rsidR="00357C35">
              <w:rPr>
                <w:noProof/>
                <w:webHidden/>
              </w:rPr>
              <w:instrText xml:space="preserve"> PAGEREF _Toc20049130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14:paraId="568ABF81"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1" w:history="1">
            <w:r w:rsidR="00357C35" w:rsidRPr="00C813CA">
              <w:rPr>
                <w:rStyle w:val="Hypertextovprepojenie"/>
                <w:noProof/>
              </w:rPr>
              <w:t>9.5.1</w:t>
            </w:r>
            <w:r w:rsidR="00357C35">
              <w:rPr>
                <w:rFonts w:eastAsiaTheme="minorEastAsia" w:cstheme="minorBidi"/>
                <w:noProof/>
                <w:sz w:val="24"/>
                <w:szCs w:val="24"/>
              </w:rPr>
              <w:tab/>
            </w:r>
            <w:r w:rsidR="00357C35" w:rsidRPr="00C813CA">
              <w:rPr>
                <w:rStyle w:val="Hypertextovprepojenie"/>
                <w:noProof/>
                <w:shd w:val="clear" w:color="auto" w:fill="FFFFFF"/>
              </w:rPr>
              <w:t>Sterilizácia</w:t>
            </w:r>
            <w:r w:rsidR="00357C35">
              <w:rPr>
                <w:noProof/>
                <w:webHidden/>
              </w:rPr>
              <w:tab/>
            </w:r>
            <w:r w:rsidR="00357C35">
              <w:rPr>
                <w:noProof/>
                <w:webHidden/>
              </w:rPr>
              <w:fldChar w:fldCharType="begin"/>
            </w:r>
            <w:r w:rsidR="00357C35">
              <w:rPr>
                <w:noProof/>
                <w:webHidden/>
              </w:rPr>
              <w:instrText xml:space="preserve"> PAGEREF _Toc20049131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23E1A09D"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2" w:history="1">
            <w:r w:rsidR="00357C35" w:rsidRPr="00C813CA">
              <w:rPr>
                <w:rStyle w:val="Hypertextovprepojenie"/>
                <w:noProof/>
              </w:rPr>
              <w:t>9.5.2</w:t>
            </w:r>
            <w:r w:rsidR="00357C35">
              <w:rPr>
                <w:rFonts w:eastAsiaTheme="minorEastAsia" w:cstheme="minorBidi"/>
                <w:noProof/>
                <w:sz w:val="24"/>
                <w:szCs w:val="24"/>
              </w:rPr>
              <w:tab/>
            </w:r>
            <w:r w:rsidR="00357C35" w:rsidRPr="00C813CA">
              <w:rPr>
                <w:rStyle w:val="Hypertextovprepojenie"/>
                <w:noProof/>
                <w:shd w:val="clear" w:color="auto" w:fill="FFFFFF"/>
              </w:rPr>
              <w:t>Deacidifikácia</w:t>
            </w:r>
            <w:r w:rsidR="00357C35">
              <w:rPr>
                <w:noProof/>
                <w:webHidden/>
              </w:rPr>
              <w:tab/>
            </w:r>
            <w:r w:rsidR="00357C35">
              <w:rPr>
                <w:noProof/>
                <w:webHidden/>
              </w:rPr>
              <w:fldChar w:fldCharType="begin"/>
            </w:r>
            <w:r w:rsidR="00357C35">
              <w:rPr>
                <w:noProof/>
                <w:webHidden/>
              </w:rPr>
              <w:instrText xml:space="preserve"> PAGEREF _Toc20049132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21DB7E54" w14:textId="77777777" w:rsidR="00357C35" w:rsidRDefault="00000000">
          <w:pPr>
            <w:pStyle w:val="Obsah3"/>
            <w:tabs>
              <w:tab w:val="left" w:pos="1200"/>
              <w:tab w:val="right" w:leader="dot" w:pos="8487"/>
            </w:tabs>
            <w:rPr>
              <w:rFonts w:eastAsiaTheme="minorEastAsia" w:cstheme="minorBidi"/>
              <w:noProof/>
              <w:sz w:val="24"/>
              <w:szCs w:val="24"/>
            </w:rPr>
          </w:pPr>
          <w:hyperlink w:anchor="_Toc20049133" w:history="1">
            <w:r w:rsidR="00357C35" w:rsidRPr="00C813CA">
              <w:rPr>
                <w:rStyle w:val="Hypertextovprepojenie"/>
                <w:noProof/>
              </w:rPr>
              <w:t>9.5.3</w:t>
            </w:r>
            <w:r w:rsidR="00357C35">
              <w:rPr>
                <w:rFonts w:eastAsiaTheme="minorEastAsia" w:cstheme="minorBidi"/>
                <w:noProof/>
                <w:sz w:val="24"/>
                <w:szCs w:val="24"/>
              </w:rPr>
              <w:tab/>
            </w:r>
            <w:r w:rsidR="00357C35" w:rsidRPr="00C813CA">
              <w:rPr>
                <w:rStyle w:val="Hypertextovprepojenie"/>
                <w:noProof/>
                <w:bdr w:val="none" w:sz="0" w:space="0" w:color="auto" w:frame="1"/>
                <w:shd w:val="clear" w:color="auto" w:fill="FFFFFF"/>
              </w:rPr>
              <w:t>Lyofilizácia</w:t>
            </w:r>
            <w:r w:rsidR="00357C35">
              <w:rPr>
                <w:noProof/>
                <w:webHidden/>
              </w:rPr>
              <w:tab/>
            </w:r>
            <w:r w:rsidR="00357C35">
              <w:rPr>
                <w:noProof/>
                <w:webHidden/>
              </w:rPr>
              <w:fldChar w:fldCharType="begin"/>
            </w:r>
            <w:r w:rsidR="00357C35">
              <w:rPr>
                <w:noProof/>
                <w:webHidden/>
              </w:rPr>
              <w:instrText xml:space="preserve"> PAGEREF _Toc20049133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14:paraId="7C8A2771"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34" w:history="1">
            <w:r w:rsidR="00357C35" w:rsidRPr="00C813CA">
              <w:rPr>
                <w:rStyle w:val="Hypertextovprepojenie"/>
                <w:noProof/>
              </w:rPr>
              <w:t>10</w:t>
            </w:r>
            <w:r w:rsidR="00357C35">
              <w:rPr>
                <w:rFonts w:eastAsiaTheme="minorEastAsia" w:cstheme="minorBidi"/>
                <w:b w:val="0"/>
                <w:bCs w:val="0"/>
                <w:i w:val="0"/>
                <w:iCs w:val="0"/>
                <w:noProof/>
              </w:rPr>
              <w:tab/>
            </w:r>
            <w:r w:rsidR="00357C35" w:rsidRPr="00C813CA">
              <w:rPr>
                <w:rStyle w:val="Hypertextovprepojenie"/>
                <w:noProof/>
              </w:rPr>
              <w:t>Plánování procesu dlouhodobého uchování digitálních děl v knihovnictví</w:t>
            </w:r>
            <w:r w:rsidR="00357C35">
              <w:rPr>
                <w:noProof/>
                <w:webHidden/>
              </w:rPr>
              <w:tab/>
            </w:r>
            <w:r w:rsidR="00357C35">
              <w:rPr>
                <w:noProof/>
                <w:webHidden/>
              </w:rPr>
              <w:fldChar w:fldCharType="begin"/>
            </w:r>
            <w:r w:rsidR="00357C35">
              <w:rPr>
                <w:noProof/>
                <w:webHidden/>
              </w:rPr>
              <w:instrText xml:space="preserve"> PAGEREF _Toc20049134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5B180C7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5" w:history="1">
            <w:r w:rsidR="00357C35" w:rsidRPr="00C813CA">
              <w:rPr>
                <w:rStyle w:val="Hypertextovprepojenie"/>
                <w:noProof/>
              </w:rPr>
              <w:t>10.1</w:t>
            </w:r>
            <w:r w:rsidR="00357C35">
              <w:rPr>
                <w:rFonts w:eastAsiaTheme="minorEastAsia" w:cstheme="minorBidi"/>
                <w:b w:val="0"/>
                <w:bCs w:val="0"/>
                <w:noProof/>
                <w:sz w:val="24"/>
                <w:szCs w:val="24"/>
              </w:rPr>
              <w:tab/>
            </w:r>
            <w:r w:rsidR="00357C35" w:rsidRPr="00C813CA">
              <w:rPr>
                <w:rStyle w:val="Hypertextovprepojenie"/>
                <w:noProof/>
              </w:rPr>
              <w:t>Uchovávanie originálneho digitálneho materiálu</w:t>
            </w:r>
            <w:r w:rsidR="00357C35">
              <w:rPr>
                <w:noProof/>
                <w:webHidden/>
              </w:rPr>
              <w:tab/>
            </w:r>
            <w:r w:rsidR="00357C35">
              <w:rPr>
                <w:noProof/>
                <w:webHidden/>
              </w:rPr>
              <w:fldChar w:fldCharType="begin"/>
            </w:r>
            <w:r w:rsidR="00357C35">
              <w:rPr>
                <w:noProof/>
                <w:webHidden/>
              </w:rPr>
              <w:instrText xml:space="preserve"> PAGEREF _Toc20049135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44A31928"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6" w:history="1">
            <w:r w:rsidR="00357C35" w:rsidRPr="00C813CA">
              <w:rPr>
                <w:rStyle w:val="Hypertextovprepojenie"/>
                <w:i/>
                <w:iCs/>
                <w:noProof/>
              </w:rPr>
              <w:t>10.2</w:t>
            </w:r>
            <w:r w:rsidR="00357C35">
              <w:rPr>
                <w:rFonts w:eastAsiaTheme="minorEastAsia" w:cstheme="minorBidi"/>
                <w:b w:val="0"/>
                <w:bCs w:val="0"/>
                <w:noProof/>
                <w:sz w:val="24"/>
                <w:szCs w:val="24"/>
              </w:rPr>
              <w:tab/>
            </w:r>
            <w:r w:rsidR="00357C35" w:rsidRPr="00C813CA">
              <w:rPr>
                <w:rStyle w:val="Hypertextovprepojenie"/>
                <w:noProof/>
              </w:rPr>
              <w:t>Formáty súborov</w:t>
            </w:r>
            <w:r w:rsidR="00357C35">
              <w:rPr>
                <w:noProof/>
                <w:webHidden/>
              </w:rPr>
              <w:tab/>
            </w:r>
            <w:r w:rsidR="00357C35">
              <w:rPr>
                <w:noProof/>
                <w:webHidden/>
              </w:rPr>
              <w:fldChar w:fldCharType="begin"/>
            </w:r>
            <w:r w:rsidR="00357C35">
              <w:rPr>
                <w:noProof/>
                <w:webHidden/>
              </w:rPr>
              <w:instrText xml:space="preserve"> PAGEREF _Toc20049136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14:paraId="4008EAE6"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37" w:history="1">
            <w:r w:rsidR="00357C35" w:rsidRPr="00C813CA">
              <w:rPr>
                <w:rStyle w:val="Hypertextovprepojenie"/>
                <w:noProof/>
              </w:rPr>
              <w:t>11</w:t>
            </w:r>
            <w:r w:rsidR="00357C35">
              <w:rPr>
                <w:rFonts w:eastAsiaTheme="minorEastAsia" w:cstheme="minorBidi"/>
                <w:b w:val="0"/>
                <w:bCs w:val="0"/>
                <w:i w:val="0"/>
                <w:iCs w:val="0"/>
                <w:noProof/>
              </w:rPr>
              <w:tab/>
            </w:r>
            <w:r w:rsidR="00357C35" w:rsidRPr="00C813CA">
              <w:rPr>
                <w:rStyle w:val="Hypertextovprepojenie"/>
                <w:noProof/>
              </w:rPr>
              <w:t>Postupy dlouhodobého uchování digitálních děl</w:t>
            </w:r>
            <w:r w:rsidR="00357C35">
              <w:rPr>
                <w:noProof/>
                <w:webHidden/>
              </w:rPr>
              <w:tab/>
            </w:r>
            <w:r w:rsidR="00357C35">
              <w:rPr>
                <w:noProof/>
                <w:webHidden/>
              </w:rPr>
              <w:fldChar w:fldCharType="begin"/>
            </w:r>
            <w:r w:rsidR="00357C35">
              <w:rPr>
                <w:noProof/>
                <w:webHidden/>
              </w:rPr>
              <w:instrText xml:space="preserve"> PAGEREF _Toc20049137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31284B74"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8" w:history="1">
            <w:r w:rsidR="00357C35" w:rsidRPr="00C813CA">
              <w:rPr>
                <w:rStyle w:val="Hypertextovprepojenie"/>
                <w:i/>
                <w:iCs/>
                <w:noProof/>
              </w:rPr>
              <w:t>11.1</w:t>
            </w:r>
            <w:r w:rsidR="00357C35">
              <w:rPr>
                <w:rFonts w:eastAsiaTheme="minorEastAsia" w:cstheme="minorBidi"/>
                <w:b w:val="0"/>
                <w:bCs w:val="0"/>
                <w:noProof/>
                <w:sz w:val="24"/>
                <w:szCs w:val="24"/>
              </w:rPr>
              <w:tab/>
            </w:r>
            <w:r w:rsidR="00357C35" w:rsidRPr="00C813CA">
              <w:rPr>
                <w:rStyle w:val="Hypertextovprepojenie"/>
                <w:noProof/>
              </w:rPr>
              <w:t>Výber médií</w:t>
            </w:r>
            <w:r w:rsidR="00357C35">
              <w:rPr>
                <w:noProof/>
                <w:webHidden/>
              </w:rPr>
              <w:tab/>
            </w:r>
            <w:r w:rsidR="00357C35">
              <w:rPr>
                <w:noProof/>
                <w:webHidden/>
              </w:rPr>
              <w:fldChar w:fldCharType="begin"/>
            </w:r>
            <w:r w:rsidR="00357C35">
              <w:rPr>
                <w:noProof/>
                <w:webHidden/>
              </w:rPr>
              <w:instrText xml:space="preserve"> PAGEREF _Toc20049138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71E36912"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39" w:history="1">
            <w:r w:rsidR="00357C35" w:rsidRPr="00C813CA">
              <w:rPr>
                <w:rStyle w:val="Hypertextovprepojenie"/>
                <w:i/>
                <w:iCs/>
                <w:noProof/>
              </w:rPr>
              <w:t>11.2</w:t>
            </w:r>
            <w:r w:rsidR="00357C35">
              <w:rPr>
                <w:rFonts w:eastAsiaTheme="minorEastAsia" w:cstheme="minorBidi"/>
                <w:b w:val="0"/>
                <w:bCs w:val="0"/>
                <w:noProof/>
                <w:sz w:val="24"/>
                <w:szCs w:val="24"/>
              </w:rPr>
              <w:tab/>
            </w:r>
            <w:r w:rsidR="00357C35" w:rsidRPr="00C813CA">
              <w:rPr>
                <w:rStyle w:val="Hypertextovprepojenie"/>
                <w:noProof/>
              </w:rPr>
              <w:t>Migračné stratégie</w:t>
            </w:r>
            <w:r w:rsidR="00357C35">
              <w:rPr>
                <w:noProof/>
                <w:webHidden/>
              </w:rPr>
              <w:tab/>
            </w:r>
            <w:r w:rsidR="00357C35">
              <w:rPr>
                <w:noProof/>
                <w:webHidden/>
              </w:rPr>
              <w:fldChar w:fldCharType="begin"/>
            </w:r>
            <w:r w:rsidR="00357C35">
              <w:rPr>
                <w:noProof/>
                <w:webHidden/>
              </w:rPr>
              <w:instrText xml:space="preserve"> PAGEREF _Toc20049139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14:paraId="3C42BFC4"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40" w:history="1">
            <w:r w:rsidR="00357C35" w:rsidRPr="00C813CA">
              <w:rPr>
                <w:rStyle w:val="Hypertextovprepojenie"/>
                <w:noProof/>
              </w:rPr>
              <w:t>12</w:t>
            </w:r>
            <w:r w:rsidR="00357C35">
              <w:rPr>
                <w:rFonts w:eastAsiaTheme="minorEastAsia" w:cstheme="minorBidi"/>
                <w:b w:val="0"/>
                <w:bCs w:val="0"/>
                <w:i w:val="0"/>
                <w:iCs w:val="0"/>
                <w:noProof/>
              </w:rPr>
              <w:tab/>
            </w:r>
            <w:r w:rsidR="00357C35" w:rsidRPr="00C813CA">
              <w:rPr>
                <w:rStyle w:val="Hypertextovprepojenie"/>
                <w:noProof/>
              </w:rPr>
              <w:t>Práce s původními digitálními dokumenty</w:t>
            </w:r>
            <w:r w:rsidR="00357C35">
              <w:rPr>
                <w:noProof/>
                <w:webHidden/>
              </w:rPr>
              <w:tab/>
            </w:r>
            <w:r w:rsidR="00357C35">
              <w:rPr>
                <w:noProof/>
                <w:webHidden/>
              </w:rPr>
              <w:fldChar w:fldCharType="begin"/>
            </w:r>
            <w:r w:rsidR="00357C35">
              <w:rPr>
                <w:noProof/>
                <w:webHidden/>
              </w:rPr>
              <w:instrText xml:space="preserve"> PAGEREF _Toc20049140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67C38F2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1" w:history="1">
            <w:r w:rsidR="00357C35" w:rsidRPr="00C813CA">
              <w:rPr>
                <w:rStyle w:val="Hypertextovprepojenie"/>
                <w:noProof/>
              </w:rPr>
              <w:t>12.1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_Toc20049141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5457B9E9"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2" w:history="1">
            <w:r w:rsidR="00357C35" w:rsidRPr="00C813CA">
              <w:rPr>
                <w:rStyle w:val="Hypertextovprepojenie"/>
                <w:i/>
                <w:iCs/>
                <w:noProof/>
              </w:rPr>
              <w:t>12.2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_Toc20049142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14:paraId="44840B51" w14:textId="77777777" w:rsidR="00357C35" w:rsidRDefault="00000000">
          <w:pPr>
            <w:pStyle w:val="Obsah1"/>
            <w:tabs>
              <w:tab w:val="left" w:pos="720"/>
              <w:tab w:val="right" w:leader="dot" w:pos="8487"/>
            </w:tabs>
            <w:rPr>
              <w:rFonts w:eastAsiaTheme="minorEastAsia" w:cstheme="minorBidi"/>
              <w:b w:val="0"/>
              <w:bCs w:val="0"/>
              <w:i w:val="0"/>
              <w:iCs w:val="0"/>
              <w:noProof/>
            </w:rPr>
          </w:pPr>
          <w:hyperlink w:anchor="_Toc20049143" w:history="1">
            <w:r w:rsidR="00357C35" w:rsidRPr="00C813CA">
              <w:rPr>
                <w:rStyle w:val="Hypertextovprepojenie"/>
                <w:noProof/>
              </w:rPr>
              <w:t>13</w:t>
            </w:r>
            <w:r w:rsidR="00357C35">
              <w:rPr>
                <w:rFonts w:eastAsiaTheme="minorEastAsia" w:cstheme="minorBidi"/>
                <w:b w:val="0"/>
                <w:bCs w:val="0"/>
                <w:i w:val="0"/>
                <w:iCs w:val="0"/>
                <w:noProof/>
              </w:rPr>
              <w:tab/>
            </w:r>
            <w:r w:rsidR="00357C35" w:rsidRPr="00C813CA">
              <w:rPr>
                <w:rStyle w:val="Hypertextovprepojenie"/>
                <w:noProof/>
              </w:rPr>
              <w:t>Práce s puvodními digitálními dokumenty</w:t>
            </w:r>
            <w:r w:rsidR="00357C35">
              <w:rPr>
                <w:noProof/>
                <w:webHidden/>
              </w:rPr>
              <w:tab/>
            </w:r>
            <w:r w:rsidR="00357C35">
              <w:rPr>
                <w:noProof/>
                <w:webHidden/>
              </w:rPr>
              <w:fldChar w:fldCharType="begin"/>
            </w:r>
            <w:r w:rsidR="00357C35">
              <w:rPr>
                <w:noProof/>
                <w:webHidden/>
              </w:rPr>
              <w:instrText xml:space="preserve"> PAGEREF _Toc20049143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18B2FCF1"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4" w:history="1">
            <w:r w:rsidR="00357C35" w:rsidRPr="00C813CA">
              <w:rPr>
                <w:rStyle w:val="Hypertextovprepojenie"/>
                <w:noProof/>
              </w:rPr>
              <w:t>13.1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_Toc20049144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259E6D37" w14:textId="77777777" w:rsidR="00357C35" w:rsidRDefault="00000000">
          <w:pPr>
            <w:pStyle w:val="Obsah2"/>
            <w:tabs>
              <w:tab w:val="left" w:pos="960"/>
              <w:tab w:val="right" w:leader="dot" w:pos="8487"/>
            </w:tabs>
            <w:rPr>
              <w:rFonts w:eastAsiaTheme="minorEastAsia" w:cstheme="minorBidi"/>
              <w:b w:val="0"/>
              <w:bCs w:val="0"/>
              <w:noProof/>
              <w:sz w:val="24"/>
              <w:szCs w:val="24"/>
            </w:rPr>
          </w:pPr>
          <w:hyperlink w:anchor="_Toc20049145" w:history="1">
            <w:r w:rsidR="00357C35" w:rsidRPr="00C813CA">
              <w:rPr>
                <w:rStyle w:val="Hypertextovprepojenie"/>
                <w:i/>
                <w:iCs/>
                <w:noProof/>
              </w:rPr>
              <w:t>13.2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_Toc20049145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14:paraId="49D08B48" w14:textId="77777777" w:rsidR="00B51FD0" w:rsidRDefault="00B51FD0">
          <w:r>
            <w:rPr>
              <w:b/>
              <w:bCs/>
              <w:noProof/>
            </w:rPr>
            <w:fldChar w:fldCharType="end"/>
          </w:r>
        </w:p>
      </w:sdtContent>
    </w:sdt>
    <w:p w14:paraId="607C1AC0" w14:textId="77777777" w:rsidR="00582F1B" w:rsidRDefault="00582F1B">
      <w:pPr>
        <w:rPr>
          <w:rFonts w:ascii="Arial" w:hAnsi="Arial" w:cs="Arial"/>
          <w:noProof/>
          <w:color w:val="000000" w:themeColor="text1"/>
        </w:rPr>
      </w:pPr>
      <w:r>
        <w:rPr>
          <w:rFonts w:ascii="Arial" w:hAnsi="Arial" w:cs="Arial"/>
          <w:noProof/>
          <w:color w:val="000000" w:themeColor="text1"/>
        </w:rPr>
        <w:br w:type="page"/>
      </w:r>
    </w:p>
    <w:p w14:paraId="141B308A" w14:textId="77777777" w:rsidR="007732B1" w:rsidRPr="00582AF4" w:rsidRDefault="007732B1">
      <w:pPr>
        <w:rPr>
          <w:rFonts w:ascii="Arial" w:hAnsi="Arial" w:cs="Arial"/>
          <w:b/>
          <w:bCs/>
          <w:smallCaps/>
          <w:color w:val="000000" w:themeColor="text1"/>
          <w:lang w:val="cs-CZ"/>
        </w:rPr>
      </w:pPr>
      <w:r w:rsidRPr="00582AF4">
        <w:rPr>
          <w:rFonts w:ascii="Arial" w:hAnsi="Arial" w:cs="Arial"/>
          <w:noProof/>
          <w:color w:val="000000" w:themeColor="text1"/>
        </w:rPr>
        <w:lastRenderedPageBreak/>
        <w:drawing>
          <wp:inline distT="0" distB="0" distL="0" distR="0" wp14:anchorId="3364EB35" wp14:editId="41A00C7F">
            <wp:extent cx="5395595" cy="7446645"/>
            <wp:effectExtent l="0" t="0" r="190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5595" cy="7446645"/>
                    </a:xfrm>
                    <a:prstGeom prst="rect">
                      <a:avLst/>
                    </a:prstGeom>
                  </pic:spPr>
                </pic:pic>
              </a:graphicData>
            </a:graphic>
          </wp:inline>
        </w:drawing>
      </w:r>
      <w:r w:rsidRPr="00582AF4">
        <w:rPr>
          <w:rFonts w:ascii="Arial" w:hAnsi="Arial" w:cs="Arial"/>
          <w:color w:val="000000" w:themeColor="text1"/>
        </w:rPr>
        <w:br w:type="page"/>
      </w:r>
    </w:p>
    <w:p w14:paraId="7221CA1D" w14:textId="77777777" w:rsidR="002B2905" w:rsidRPr="00E74227" w:rsidRDefault="00C216ED" w:rsidP="00E74227">
      <w:pPr>
        <w:pStyle w:val="Nadpis1"/>
      </w:pPr>
      <w:bookmarkStart w:id="1" w:name="_Toc20049012"/>
      <w:r>
        <w:lastRenderedPageBreak/>
        <w:t>Významné digitalizační světové projekty</w:t>
      </w:r>
      <w:r w:rsidR="0008395E">
        <w:t xml:space="preserve"> - </w:t>
      </w:r>
      <w:r w:rsidR="002B2905" w:rsidRPr="00E74227">
        <w:t>Project Gutenberg</w:t>
      </w:r>
      <w:bookmarkEnd w:id="1"/>
      <w:r w:rsidR="002B2905" w:rsidRPr="00E74227">
        <w:t xml:space="preserve"> </w:t>
      </w:r>
    </w:p>
    <w:p w14:paraId="1553AC47"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bol založený v roku </w:t>
      </w:r>
      <w:hyperlink r:id="rId14" w:tooltip="1971" w:history="1">
        <w:r w:rsidRPr="00582AF4">
          <w:rPr>
            <w:rFonts w:ascii="Arial" w:hAnsi="Arial" w:cs="Arial"/>
            <w:color w:val="000000" w:themeColor="text1"/>
          </w:rPr>
          <w:t>1971</w:t>
        </w:r>
      </w:hyperlink>
      <w:r w:rsidRPr="00582AF4">
        <w:rPr>
          <w:rFonts w:ascii="Arial" w:hAnsi="Arial" w:cs="Arial"/>
          <w:color w:val="000000" w:themeColor="text1"/>
        </w:rPr>
        <w:t> a je najstaršou </w:t>
      </w:r>
      <w:hyperlink r:id="rId15" w:tooltip="Digitálna knižnica" w:history="1">
        <w:r w:rsidRPr="00582AF4">
          <w:rPr>
            <w:rFonts w:ascii="Arial" w:hAnsi="Arial" w:cs="Arial"/>
            <w:color w:val="000000" w:themeColor="text1"/>
          </w:rPr>
          <w:t>digitálnou knižnicou</w:t>
        </w:r>
      </w:hyperlink>
      <w:r w:rsidRPr="00582AF4">
        <w:rPr>
          <w:rFonts w:ascii="Arial" w:hAnsi="Arial" w:cs="Arial"/>
          <w:color w:val="000000" w:themeColor="text1"/>
        </w:rPr>
        <w:t xml:space="preserve">. </w:t>
      </w:r>
      <w:r w:rsidRPr="00582AF4">
        <w:rPr>
          <w:rFonts w:ascii="Arial" w:hAnsi="Arial" w:cs="Arial"/>
          <w:b/>
          <w:bCs/>
          <w:color w:val="000000" w:themeColor="text1"/>
        </w:rPr>
        <w:t>Projekt Gutenberg</w:t>
      </w:r>
      <w:r w:rsidRPr="00582AF4">
        <w:rPr>
          <w:rFonts w:ascii="Arial" w:hAnsi="Arial" w:cs="Arial"/>
          <w:color w:val="000000" w:themeColor="text1"/>
        </w:rPr>
        <w:t> (</w:t>
      </w:r>
      <w:hyperlink r:id="rId16" w:tooltip="Angličtina" w:history="1">
        <w:r w:rsidRPr="00582AF4">
          <w:rPr>
            <w:rFonts w:ascii="Arial" w:hAnsi="Arial" w:cs="Arial"/>
            <w:color w:val="000000" w:themeColor="text1"/>
          </w:rPr>
          <w:t>angl.</w:t>
        </w:r>
      </w:hyperlink>
      <w:r w:rsidRPr="00582AF4">
        <w:rPr>
          <w:rFonts w:ascii="Arial" w:hAnsi="Arial" w:cs="Arial"/>
          <w:color w:val="000000" w:themeColor="text1"/>
        </w:rPr>
        <w:t> </w:t>
      </w:r>
      <w:r w:rsidRPr="00582AF4">
        <w:rPr>
          <w:rFonts w:ascii="Arial" w:hAnsi="Arial" w:cs="Arial"/>
          <w:b/>
          <w:bCs/>
          <w:color w:val="000000" w:themeColor="text1"/>
        </w:rPr>
        <w:t>Project Gutenberg</w:t>
      </w:r>
      <w:r w:rsidRPr="00582AF4">
        <w:rPr>
          <w:rFonts w:ascii="Arial" w:hAnsi="Arial" w:cs="Arial"/>
          <w:color w:val="000000" w:themeColor="text1"/>
        </w:rPr>
        <w:t>, často sa skracuje na PG) je dobrovoľnícka snaha </w:t>
      </w:r>
      <w:hyperlink r:id="rId17" w:tooltip="Digitalizácia" w:history="1">
        <w:r w:rsidRPr="00582AF4">
          <w:rPr>
            <w:rFonts w:ascii="Arial" w:hAnsi="Arial" w:cs="Arial"/>
            <w:color w:val="000000" w:themeColor="text1"/>
          </w:rPr>
          <w:t>digitalizovať</w:t>
        </w:r>
      </w:hyperlink>
      <w:r w:rsidRPr="00582AF4">
        <w:rPr>
          <w:rFonts w:ascii="Arial" w:hAnsi="Arial" w:cs="Arial"/>
          <w:color w:val="000000" w:themeColor="text1"/>
        </w:rPr>
        <w:t>, </w:t>
      </w:r>
      <w:hyperlink r:id="rId18" w:tooltip="Archivácia" w:history="1">
        <w:r w:rsidRPr="00582AF4">
          <w:rPr>
            <w:rFonts w:ascii="Arial" w:hAnsi="Arial" w:cs="Arial"/>
            <w:color w:val="000000" w:themeColor="text1"/>
          </w:rPr>
          <w:t>archivovať</w:t>
        </w:r>
      </w:hyperlink>
      <w:r w:rsidRPr="00582AF4">
        <w:rPr>
          <w:rFonts w:ascii="Arial" w:hAnsi="Arial" w:cs="Arial"/>
          <w:color w:val="000000" w:themeColor="text1"/>
        </w:rPr>
        <w:t> a distribuovať kultúrne diela. Väčšina diel sú plné texty kníh so statusom </w:t>
      </w:r>
      <w:hyperlink r:id="rId1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Projekt sa snaží sprístupniť diela zo svojej zbierky tak slobodne, ako sa len dá, v dlhotrvajúcich otvorených formátoch, ktoré je možné používať takmer na každom počítači.</w:t>
      </w:r>
    </w:p>
    <w:p w14:paraId="4604EF4B" w14:textId="77777777" w:rsidR="00587D0E" w:rsidRPr="00582AF4" w:rsidRDefault="00F23EED" w:rsidP="002B2905">
      <w:pPr>
        <w:spacing w:before="120"/>
        <w:rPr>
          <w:rFonts w:ascii="Arial" w:hAnsi="Arial" w:cs="Arial"/>
          <w:color w:val="000000" w:themeColor="text1"/>
        </w:rPr>
      </w:pPr>
      <w:r w:rsidRPr="00582AF4">
        <w:rPr>
          <w:rFonts w:ascii="Arial" w:hAnsi="Arial" w:cs="Arial"/>
          <w:color w:val="000000" w:themeColor="text1"/>
        </w:rPr>
        <w:t xml:space="preserve">Oficiálna stránka </w:t>
      </w:r>
      <w:r w:rsidR="00587D0E" w:rsidRPr="00582AF4">
        <w:rPr>
          <w:rFonts w:ascii="Arial" w:hAnsi="Arial" w:cs="Arial"/>
          <w:color w:val="000000" w:themeColor="text1"/>
        </w:rPr>
        <w:t xml:space="preserve">digitálnej knižnice Gutenberg: </w:t>
      </w:r>
      <w:hyperlink r:id="rId20" w:history="1">
        <w:r w:rsidR="00587D0E" w:rsidRPr="00582AF4">
          <w:rPr>
            <w:rStyle w:val="Hypertextovprepojenie"/>
            <w:rFonts w:ascii="Arial" w:hAnsi="Arial" w:cs="Arial"/>
            <w:color w:val="000000" w:themeColor="text1"/>
          </w:rPr>
          <w:t>http://www.gutenberg.org</w:t>
        </w:r>
      </w:hyperlink>
    </w:p>
    <w:p w14:paraId="465CDF5F" w14:textId="77777777"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Študenti získajú vedomosti o histórii vzniku projektu di</w:t>
      </w:r>
      <w:r w:rsidR="00587D0E" w:rsidRPr="00582AF4">
        <w:rPr>
          <w:rFonts w:ascii="Arial" w:hAnsi="Arial" w:cs="Arial"/>
          <w:color w:val="000000" w:themeColor="text1"/>
        </w:rPr>
        <w:t>gi</w:t>
      </w:r>
      <w:r w:rsidRPr="00582AF4">
        <w:rPr>
          <w:rFonts w:ascii="Arial" w:hAnsi="Arial" w:cs="Arial"/>
          <w:color w:val="000000" w:themeColor="text1"/>
        </w:rPr>
        <w:t xml:space="preserve">tálnej knižnice, o tom, aké zbierky a dokumenty sa do tejto knižnice zaraďujú, o zámeroch projektu, o autorských právach v projekte a o rôznych podobných projektoch na národnej úrovni. </w:t>
      </w:r>
      <w:r w:rsidR="00587D0E" w:rsidRPr="00582AF4">
        <w:rPr>
          <w:rFonts w:ascii="Arial" w:hAnsi="Arial" w:cs="Arial"/>
          <w:color w:val="000000" w:themeColor="text1"/>
        </w:rPr>
        <w:t xml:space="preserve">Zoznámia sa prakticky s knižnicou, ktorá v roku 2019 obsahovala okolo 60 000 digitalizovaných diel v rôznych jazykoch. </w:t>
      </w:r>
    </w:p>
    <w:p w14:paraId="73F21228" w14:textId="77777777" w:rsidR="002B2905" w:rsidRPr="00582AF4" w:rsidRDefault="002B2905" w:rsidP="00AA6370">
      <w:pPr>
        <w:pStyle w:val="Nadpis2"/>
      </w:pPr>
      <w:bookmarkStart w:id="2" w:name="_Toc20049013"/>
      <w:r w:rsidRPr="00582AF4">
        <w:t>História</w:t>
      </w:r>
      <w:bookmarkEnd w:id="2"/>
    </w:p>
    <w:p w14:paraId="28AF6FC9" w14:textId="77777777" w:rsidR="00582AF4" w:rsidRPr="00F008D7" w:rsidRDefault="002B2905" w:rsidP="00F008D7">
      <w:pPr>
        <w:rPr>
          <w:rFonts w:ascii="Arial" w:hAnsi="Arial" w:cs="Arial"/>
        </w:rPr>
      </w:pPr>
      <w:r w:rsidRPr="00F008D7">
        <w:rPr>
          <w:rFonts w:ascii="Arial" w:hAnsi="Arial" w:cs="Arial"/>
        </w:rPr>
        <w:t>Projekt Gutenberg začal Michael Hart v roku 1971. Hart, študent University of Illinois dostal prístup k veľkému počítaču Xerox Sigma V na univerzite. Vďaka tomu, že jeho priateľ bol operátorom, dostal k dispozícii účet s prakticky neobmedzeným množstvom výpočtového času; jeho hodnota sa odvtedy odhadovala rôzne od 100 000 do 100 000 000 USD. Hart povedal, že sa chcel odvďačiť za tento dar tým, že bude robiť niečo, čo by bolo hodné takej sumy peňazí.</w:t>
      </w:r>
    </w:p>
    <w:p w14:paraId="6D603108" w14:textId="77777777" w:rsidR="005A1956" w:rsidRDefault="005A1956" w:rsidP="00F008D7">
      <w:pPr>
        <w:rPr>
          <w:rFonts w:ascii="Arial" w:hAnsi="Arial" w:cs="Arial"/>
          <w:color w:val="000000" w:themeColor="text1"/>
        </w:rPr>
      </w:pPr>
    </w:p>
    <w:p w14:paraId="1E45F6E5"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Tento počítač bol zhodou okolností jedným z 15 uzlov </w:t>
      </w:r>
      <w:hyperlink r:id="rId21" w:tooltip="Počítačová sieť" w:history="1">
        <w:r w:rsidRPr="00F008D7">
          <w:rPr>
            <w:rFonts w:ascii="Arial" w:hAnsi="Arial" w:cs="Arial"/>
            <w:color w:val="000000" w:themeColor="text1"/>
          </w:rPr>
          <w:t>počítačovej siete</w:t>
        </w:r>
      </w:hyperlink>
      <w:r w:rsidRPr="00F008D7">
        <w:rPr>
          <w:rFonts w:ascii="Arial" w:hAnsi="Arial" w:cs="Arial"/>
          <w:color w:val="000000" w:themeColor="text1"/>
        </w:rPr>
        <w:t>, ktoré sa stali </w:t>
      </w:r>
      <w:hyperlink r:id="rId22" w:tooltip="Internet" w:history="1">
        <w:r w:rsidRPr="00F008D7">
          <w:rPr>
            <w:rFonts w:ascii="Arial" w:hAnsi="Arial" w:cs="Arial"/>
            <w:color w:val="000000" w:themeColor="text1"/>
          </w:rPr>
          <w:t>internetom</w:t>
        </w:r>
      </w:hyperlink>
      <w:r w:rsidRPr="00F008D7">
        <w:rPr>
          <w:rFonts w:ascii="Arial" w:hAnsi="Arial" w:cs="Arial"/>
          <w:color w:val="000000" w:themeColor="text1"/>
        </w:rPr>
        <w:t>. Hart veril, že počítače sa jedného dňa stanú dostupnými širokej verejnosti a rozhodol sa slobodne sprístupniť literárne diela v elektronickej podobe. Náhodou mal v ruksaku </w:t>
      </w:r>
      <w:hyperlink r:id="rId23" w:tooltip="Deklarácia nezávislosti Spojených štátov" w:history="1">
        <w:r w:rsidRPr="00F008D7">
          <w:rPr>
            <w:rFonts w:ascii="Arial" w:hAnsi="Arial" w:cs="Arial"/>
            <w:color w:val="000000" w:themeColor="text1"/>
          </w:rPr>
          <w:t>Deklaráciu nezávislosti Spojených štátov</w:t>
        </w:r>
      </w:hyperlink>
      <w:r w:rsidRPr="00F008D7">
        <w:rPr>
          <w:rFonts w:ascii="Arial" w:hAnsi="Arial" w:cs="Arial"/>
          <w:color w:val="000000" w:themeColor="text1"/>
        </w:rPr>
        <w:t> a táto sa stala prvým </w:t>
      </w:r>
      <w:hyperlink r:id="rId24" w:tooltip="E-text (stránka neexistuje)" w:history="1">
        <w:r w:rsidRPr="00F008D7">
          <w:rPr>
            <w:rFonts w:ascii="Arial" w:hAnsi="Arial" w:cs="Arial"/>
            <w:color w:val="000000" w:themeColor="text1"/>
          </w:rPr>
          <w:t>e-textom</w:t>
        </w:r>
      </w:hyperlink>
      <w:r w:rsidRPr="00F008D7">
        <w:rPr>
          <w:rFonts w:ascii="Arial" w:hAnsi="Arial" w:cs="Arial"/>
          <w:color w:val="000000" w:themeColor="text1"/>
        </w:rPr>
        <w:t> Projektu Gutenberg.</w:t>
      </w:r>
    </w:p>
    <w:p w14:paraId="7D1D73BF"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Projekt pomenoval podľa </w:t>
      </w:r>
      <w:hyperlink r:id="rId25" w:tooltip="Johann Gutenberg" w:history="1">
        <w:r w:rsidRPr="00F008D7">
          <w:rPr>
            <w:rFonts w:ascii="Arial" w:hAnsi="Arial" w:cs="Arial"/>
            <w:color w:val="000000" w:themeColor="text1"/>
          </w:rPr>
          <w:t>Johanna Gutenberga</w:t>
        </w:r>
      </w:hyperlink>
      <w:r w:rsidRPr="00F008D7">
        <w:rPr>
          <w:rFonts w:ascii="Arial" w:hAnsi="Arial" w:cs="Arial"/>
          <w:color w:val="000000" w:themeColor="text1"/>
        </w:rPr>
        <w:t>, nemeckého tlačiara z </w:t>
      </w:r>
      <w:hyperlink r:id="rId26" w:tooltip="15. storočie" w:history="1">
        <w:r w:rsidRPr="00F008D7">
          <w:rPr>
            <w:rFonts w:ascii="Arial" w:hAnsi="Arial" w:cs="Arial"/>
            <w:color w:val="000000" w:themeColor="text1"/>
          </w:rPr>
          <w:t>15. storočia</w:t>
        </w:r>
      </w:hyperlink>
      <w:r w:rsidRPr="00F008D7">
        <w:rPr>
          <w:rFonts w:ascii="Arial" w:hAnsi="Arial" w:cs="Arial"/>
          <w:color w:val="000000" w:themeColor="text1"/>
        </w:rPr>
        <w:t>, ktorý spustil tlačiarenskú revolúciu pohyblivými znakmi.</w:t>
      </w:r>
    </w:p>
    <w:p w14:paraId="6DEE6E4E" w14:textId="77777777" w:rsidR="00582AF4" w:rsidRPr="00F008D7" w:rsidRDefault="002B2905" w:rsidP="00F008D7">
      <w:pPr>
        <w:rPr>
          <w:rFonts w:ascii="Arial" w:hAnsi="Arial" w:cs="Arial"/>
          <w:color w:val="000000" w:themeColor="text1"/>
        </w:rPr>
      </w:pPr>
      <w:r w:rsidRPr="00F008D7">
        <w:rPr>
          <w:rFonts w:ascii="Arial" w:hAnsi="Arial" w:cs="Arial"/>
          <w:color w:val="000000" w:themeColor="text1"/>
        </w:rPr>
        <w:t>V polovici </w:t>
      </w:r>
      <w:hyperlink r:id="rId27" w:tooltip="90. roky 20. storočia" w:history="1">
        <w:r w:rsidRPr="00F008D7">
          <w:rPr>
            <w:rFonts w:ascii="Arial" w:hAnsi="Arial" w:cs="Arial"/>
            <w:color w:val="000000" w:themeColor="text1"/>
          </w:rPr>
          <w:t>90. rokov</w:t>
        </w:r>
      </w:hyperlink>
      <w:r w:rsidRPr="00F008D7">
        <w:rPr>
          <w:rFonts w:ascii="Arial" w:hAnsi="Arial" w:cs="Arial"/>
          <w:color w:val="000000" w:themeColor="text1"/>
        </w:rPr>
        <w:t> bol sídlom PG Illinois Benedictine College. K snahe sa pripojilo viac dobrovoľníkov. Väčšina textu sa vpisovala ručne, kým sa nezlepšili a nerozšírili </w:t>
      </w:r>
      <w:hyperlink r:id="rId28" w:tooltip="Scanner" w:history="1">
        <w:r w:rsidRPr="00F008D7">
          <w:rPr>
            <w:rFonts w:ascii="Arial" w:hAnsi="Arial" w:cs="Arial"/>
            <w:color w:val="000000" w:themeColor="text1"/>
          </w:rPr>
          <w:t>scannery</w:t>
        </w:r>
      </w:hyperlink>
      <w:r w:rsidRPr="00F008D7">
        <w:rPr>
          <w:rFonts w:ascii="Arial" w:hAnsi="Arial" w:cs="Arial"/>
          <w:color w:val="000000" w:themeColor="text1"/>
        </w:rPr>
        <w:t> a softvér pre </w:t>
      </w:r>
      <w:hyperlink r:id="rId29" w:tooltip="Optické rozpoznávanie znakov (stránka neexistuje)" w:history="1">
        <w:r w:rsidRPr="00F008D7">
          <w:rPr>
            <w:rFonts w:ascii="Arial" w:hAnsi="Arial" w:cs="Arial"/>
            <w:color w:val="000000" w:themeColor="text1"/>
          </w:rPr>
          <w:t>optické rozpoznávanie znakov</w:t>
        </w:r>
      </w:hyperlink>
      <w:r w:rsidRPr="00F008D7">
        <w:rPr>
          <w:rFonts w:ascii="Arial" w:hAnsi="Arial" w:cs="Arial"/>
          <w:color w:val="000000" w:themeColor="text1"/>
        </w:rPr>
        <w:t> (OCR).</w:t>
      </w:r>
    </w:p>
    <w:p w14:paraId="6F0A9334" w14:textId="77777777" w:rsidR="002B2905" w:rsidRPr="00F008D7" w:rsidRDefault="002B2905" w:rsidP="00F008D7">
      <w:pPr>
        <w:rPr>
          <w:rFonts w:ascii="Arial" w:hAnsi="Arial" w:cs="Arial"/>
          <w:color w:val="000000" w:themeColor="text1"/>
        </w:rPr>
      </w:pPr>
      <w:r w:rsidRPr="00F008D7">
        <w:rPr>
          <w:rFonts w:ascii="Arial" w:hAnsi="Arial" w:cs="Arial"/>
          <w:color w:val="000000" w:themeColor="text1"/>
        </w:rPr>
        <w:t>Hart neskôr uzavrel dohodu s </w:t>
      </w:r>
      <w:hyperlink r:id="rId30" w:tooltip="Carnegie Mellon University (stránka neexistuje)" w:history="1">
        <w:r w:rsidRPr="00F008D7">
          <w:rPr>
            <w:rFonts w:ascii="Arial" w:hAnsi="Arial" w:cs="Arial"/>
            <w:color w:val="000000" w:themeColor="text1"/>
          </w:rPr>
          <w:t>Carnegie Mellon University</w:t>
        </w:r>
      </w:hyperlink>
      <w:r w:rsidRPr="00F008D7">
        <w:rPr>
          <w:rFonts w:ascii="Arial" w:hAnsi="Arial" w:cs="Arial"/>
          <w:color w:val="000000" w:themeColor="text1"/>
        </w:rPr>
        <w:t>, ktorá súhlasila so správou financií projektu. Ako narastal objem e-textov, dobrovoľníci postupne začali preberať každodenné úlohy, ktoré Hart vykonával.</w:t>
      </w:r>
    </w:p>
    <w:p w14:paraId="03BE2F40" w14:textId="77777777" w:rsidR="001E00CE" w:rsidRDefault="001E00CE" w:rsidP="00F008D7">
      <w:pPr>
        <w:rPr>
          <w:rFonts w:ascii="Arial" w:hAnsi="Arial" w:cs="Arial"/>
          <w:color w:val="000000" w:themeColor="text1"/>
        </w:rPr>
      </w:pPr>
    </w:p>
    <w:p w14:paraId="32275962" w14:textId="77777777" w:rsidR="002B2905" w:rsidRPr="00F008D7" w:rsidRDefault="002B2905" w:rsidP="00F008D7">
      <w:pPr>
        <w:rPr>
          <w:rFonts w:ascii="Arial" w:hAnsi="Arial" w:cs="Arial"/>
          <w:color w:val="000000" w:themeColor="text1"/>
        </w:rPr>
      </w:pPr>
      <w:r w:rsidRPr="00F008D7">
        <w:rPr>
          <w:rFonts w:ascii="Arial" w:hAnsi="Arial" w:cs="Arial"/>
          <w:color w:val="000000" w:themeColor="text1"/>
        </w:rPr>
        <w:t>V roku </w:t>
      </w:r>
      <w:hyperlink r:id="rId31" w:tooltip="2000" w:history="1">
        <w:r w:rsidRPr="00F008D7">
          <w:rPr>
            <w:rFonts w:ascii="Arial" w:hAnsi="Arial" w:cs="Arial"/>
            <w:color w:val="000000" w:themeColor="text1"/>
          </w:rPr>
          <w:t>2000</w:t>
        </w:r>
      </w:hyperlink>
      <w:r w:rsidRPr="00F008D7">
        <w:rPr>
          <w:rFonts w:ascii="Arial" w:hAnsi="Arial" w:cs="Arial"/>
          <w:color w:val="000000" w:themeColor="text1"/>
        </w:rPr>
        <w:t> založil </w:t>
      </w:r>
      <w:hyperlink r:id="rId32" w:tooltip="Charles Franks (stránka neexistuje)" w:history="1">
        <w:r w:rsidRPr="00F008D7">
          <w:rPr>
            <w:rFonts w:ascii="Arial" w:hAnsi="Arial" w:cs="Arial"/>
            <w:color w:val="000000" w:themeColor="text1"/>
          </w:rPr>
          <w:t>Charles Franks</w:t>
        </w:r>
      </w:hyperlink>
      <w:r w:rsidRPr="00F008D7">
        <w:rPr>
          <w:rFonts w:ascii="Arial" w:hAnsi="Arial" w:cs="Arial"/>
          <w:color w:val="000000" w:themeColor="text1"/>
        </w:rPr>
        <w:t> projekt </w:t>
      </w:r>
      <w:hyperlink r:id="rId33" w:tooltip="Distributed Proofreaders (stránka neexistuje)" w:history="1">
        <w:r w:rsidRPr="00F008D7">
          <w:rPr>
            <w:rFonts w:ascii="Arial" w:hAnsi="Arial" w:cs="Arial"/>
            <w:color w:val="000000" w:themeColor="text1"/>
          </w:rPr>
          <w:t>Distributed Proofreaders</w:t>
        </w:r>
      </w:hyperlink>
      <w:r w:rsidRPr="00F008D7">
        <w:rPr>
          <w:rFonts w:ascii="Arial" w:hAnsi="Arial" w:cs="Arial"/>
          <w:color w:val="000000" w:themeColor="text1"/>
        </w:rPr>
        <w:t>, ktorý umožnil distribúciu kontroly naskenovaných textov medzi množstvo dobrovoľníkov prostredníctvom internetu. Táto snaha v obrovskej miere zvýšila množstvo a rôznorodosť textov, ktoré sa pridávajú do PG, ako aj zjednodušila začínajúcim dobrovoľníkom začať so svojimi prvými príspevkami.</w:t>
      </w:r>
    </w:p>
    <w:p w14:paraId="2A9CC1BF" w14:textId="77777777" w:rsidR="002B2905" w:rsidRPr="00F008D7" w:rsidRDefault="002B2905" w:rsidP="00F008D7">
      <w:pPr>
        <w:rPr>
          <w:rFonts w:ascii="Arial" w:hAnsi="Arial" w:cs="Arial"/>
          <w:color w:val="000000" w:themeColor="text1"/>
        </w:rPr>
      </w:pPr>
      <w:r w:rsidRPr="00F008D7">
        <w:rPr>
          <w:rFonts w:ascii="Arial" w:hAnsi="Arial" w:cs="Arial"/>
          <w:color w:val="000000" w:themeColor="text1"/>
        </w:rPr>
        <w:t>Pietro Di Miceli, taliansky dobrovoľník, vyvinul a spravoval prvý web Projektu Gutenberg a začal s vývojom online katalógu projektu. Počas desiatich rokov, kedy sa zhosťoval tejto úlohy (1994 – 2004), web projektu vyhral niekoľko ocenení, často mu boli udelené označenia „najlepšie na Webe“, čo prispelo k popularite projektu</w:t>
      </w:r>
      <w:r w:rsidR="001E00CE">
        <w:rPr>
          <w:rFonts w:ascii="Arial" w:hAnsi="Arial" w:cs="Arial"/>
          <w:color w:val="000000" w:themeColor="text1"/>
        </w:rPr>
        <w:t>.</w:t>
      </w:r>
    </w:p>
    <w:p w14:paraId="5AC17841"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Počínajúc v roku 2004, vylepšený online katalóg zjednodušil prístup k obsahu PG pre prezeranie, vyhľadávanie, prístup a odkazovanie naň.</w:t>
      </w:r>
    </w:p>
    <w:p w14:paraId="4B2F3479"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v súčasnosti hosťovaný na </w:t>
      </w:r>
      <w:hyperlink r:id="rId34" w:tooltip="Ibiblio (stránka neexistuje)" w:history="1">
        <w:r w:rsidRPr="00582AF4">
          <w:rPr>
            <w:rFonts w:ascii="Arial" w:hAnsi="Arial" w:cs="Arial"/>
            <w:color w:val="000000" w:themeColor="text1"/>
          </w:rPr>
          <w:t>ibiblio</w:t>
        </w:r>
      </w:hyperlink>
      <w:r w:rsidRPr="00582AF4">
        <w:rPr>
          <w:rFonts w:ascii="Arial" w:hAnsi="Arial" w:cs="Arial"/>
          <w:color w:val="000000" w:themeColor="text1"/>
        </w:rPr>
        <w:t> na </w:t>
      </w:r>
      <w:hyperlink r:id="rId35" w:tooltip="University of North Carolina (stránka neexistuje)" w:history="1">
        <w:r w:rsidRPr="00582AF4">
          <w:rPr>
            <w:rFonts w:ascii="Arial" w:hAnsi="Arial" w:cs="Arial"/>
            <w:color w:val="000000" w:themeColor="text1"/>
          </w:rPr>
          <w:t>University of North Carolina</w:t>
        </w:r>
      </w:hyperlink>
      <w:r w:rsidRPr="00582AF4">
        <w:rPr>
          <w:rFonts w:ascii="Arial" w:hAnsi="Arial" w:cs="Arial"/>
          <w:color w:val="000000" w:themeColor="text1"/>
        </w:rPr>
        <w:t> na Chapel Hill.</w:t>
      </w:r>
    </w:p>
    <w:p w14:paraId="6CFCDE25" w14:textId="77777777" w:rsidR="002B2905" w:rsidRPr="00582AF4" w:rsidRDefault="002B2905" w:rsidP="00AA6370">
      <w:pPr>
        <w:pStyle w:val="Nadpis2"/>
      </w:pPr>
      <w:bookmarkStart w:id="3" w:name="_Toc20049014"/>
      <w:r w:rsidRPr="00582AF4">
        <w:t>Záber zbierky</w:t>
      </w:r>
      <w:bookmarkEnd w:id="3"/>
    </w:p>
    <w:p w14:paraId="3BE329A1" w14:textId="77777777" w:rsidR="00F008D7" w:rsidRPr="002C5F96" w:rsidRDefault="002B2905" w:rsidP="002C5F96">
      <w:pPr>
        <w:rPr>
          <w:rFonts w:ascii="Arial" w:hAnsi="Arial" w:cs="Arial"/>
          <w:color w:val="000000" w:themeColor="text1"/>
        </w:rPr>
      </w:pPr>
      <w:r w:rsidRPr="002C5F96">
        <w:rPr>
          <w:rFonts w:ascii="Arial" w:hAnsi="Arial" w:cs="Arial"/>
        </w:rPr>
        <w:t>V marci </w:t>
      </w:r>
      <w:hyperlink r:id="rId36" w:tooltip="2006" w:history="1">
        <w:r w:rsidRPr="002C5F96">
          <w:rPr>
            <w:rFonts w:ascii="Arial" w:hAnsi="Arial" w:cs="Arial"/>
          </w:rPr>
          <w:t>2006</w:t>
        </w:r>
      </w:hyperlink>
      <w:r w:rsidRPr="002C5F96">
        <w:rPr>
          <w:rFonts w:ascii="Arial" w:hAnsi="Arial" w:cs="Arial"/>
        </w:rPr>
        <w:t> mal Projekt Gutenberg vo svojej zbierke viac ako 18 000 titulov, pričom priemerne pribúdalo viac ako 50 nových titulov mesačne.</w:t>
      </w:r>
      <w:r w:rsidRPr="002C5F96">
        <w:rPr>
          <w:rFonts w:ascii="Arial" w:hAnsi="Arial" w:cs="Arial"/>
          <w:color w:val="000000" w:themeColor="text1"/>
        </w:rPr>
        <w:t> </w:t>
      </w:r>
      <w:hyperlink r:id="rId37" w:anchor="endnote_1" w:history="1">
        <w:r w:rsidRPr="002C5F96">
          <w:rPr>
            <w:rFonts w:ascii="Arial" w:hAnsi="Arial" w:cs="Arial"/>
            <w:color w:val="000000" w:themeColor="text1"/>
            <w:vertAlign w:val="superscript"/>
          </w:rPr>
          <w:t>[2]</w:t>
        </w:r>
      </w:hyperlink>
    </w:p>
    <w:p w14:paraId="14C0C674" w14:textId="77777777" w:rsidR="00F008D7" w:rsidRPr="002C5F96" w:rsidRDefault="002B2905" w:rsidP="002C5F96">
      <w:pPr>
        <w:rPr>
          <w:rFonts w:ascii="Arial" w:hAnsi="Arial" w:cs="Arial"/>
        </w:rPr>
      </w:pPr>
      <w:r w:rsidRPr="002C5F96">
        <w:rPr>
          <w:rFonts w:ascii="Arial" w:hAnsi="Arial" w:cs="Arial"/>
        </w:rPr>
        <w:t>Sú to väčšinou literárne diela </w:t>
      </w:r>
      <w:hyperlink r:id="rId38" w:tooltip="Západná kultúra" w:history="1">
        <w:r w:rsidRPr="002C5F96">
          <w:rPr>
            <w:rFonts w:ascii="Arial" w:hAnsi="Arial" w:cs="Arial"/>
          </w:rPr>
          <w:t>západnej kultúrnej tradície</w:t>
        </w:r>
      </w:hyperlink>
      <w:r w:rsidRPr="002C5F96">
        <w:rPr>
          <w:rFonts w:ascii="Arial" w:hAnsi="Arial" w:cs="Arial"/>
        </w:rPr>
        <w:t>, okrem literárnych foriem ako romány, poézia, poviedky a dráma PG obsahuje aj kuchárky, referenčné diela a vydania periodík. Zbierka PG má tiež niekoľko netextových diel ako zvukové súbory a súbory s hudobným zápisom.</w:t>
      </w:r>
    </w:p>
    <w:p w14:paraId="428A1620" w14:textId="77777777" w:rsidR="002C5F96" w:rsidRDefault="002C5F96" w:rsidP="002C5F96">
      <w:pPr>
        <w:rPr>
          <w:rFonts w:ascii="Arial" w:hAnsi="Arial" w:cs="Arial"/>
          <w:color w:val="000000" w:themeColor="text1"/>
        </w:rPr>
      </w:pPr>
    </w:p>
    <w:p w14:paraId="467F9620" w14:textId="77777777" w:rsidR="00F008D7" w:rsidRPr="002C5F96" w:rsidRDefault="002B2905" w:rsidP="002C5F96">
      <w:pPr>
        <w:rPr>
          <w:rFonts w:ascii="Arial" w:hAnsi="Arial" w:cs="Arial"/>
          <w:color w:val="000000" w:themeColor="text1"/>
        </w:rPr>
      </w:pPr>
      <w:r w:rsidRPr="002C5F96">
        <w:rPr>
          <w:rFonts w:ascii="Arial" w:hAnsi="Arial" w:cs="Arial"/>
          <w:color w:val="000000" w:themeColor="text1"/>
        </w:rPr>
        <w:t>Väčšina diel je v anglickom jazyku, ale tiež významné množstvá sú v </w:t>
      </w:r>
      <w:hyperlink r:id="rId39" w:tooltip="Nemčina" w:history="1">
        <w:r w:rsidRPr="002C5F96">
          <w:rPr>
            <w:rFonts w:ascii="Arial" w:hAnsi="Arial" w:cs="Arial"/>
            <w:color w:val="000000" w:themeColor="text1"/>
          </w:rPr>
          <w:t>nemčine</w:t>
        </w:r>
      </w:hyperlink>
      <w:r w:rsidRPr="002C5F96">
        <w:rPr>
          <w:rFonts w:ascii="Arial" w:hAnsi="Arial" w:cs="Arial"/>
          <w:color w:val="000000" w:themeColor="text1"/>
        </w:rPr>
        <w:t>, </w:t>
      </w:r>
      <w:hyperlink r:id="rId40" w:tooltip="Francúzština" w:history="1">
        <w:r w:rsidRPr="002C5F96">
          <w:rPr>
            <w:rFonts w:ascii="Arial" w:hAnsi="Arial" w:cs="Arial"/>
            <w:color w:val="000000" w:themeColor="text1"/>
          </w:rPr>
          <w:t>francúzštine</w:t>
        </w:r>
      </w:hyperlink>
      <w:r w:rsidRPr="002C5F96">
        <w:rPr>
          <w:rFonts w:ascii="Arial" w:hAnsi="Arial" w:cs="Arial"/>
          <w:color w:val="000000" w:themeColor="text1"/>
        </w:rPr>
        <w:t>, </w:t>
      </w:r>
      <w:hyperlink r:id="rId41" w:tooltip="Taliančina" w:history="1">
        <w:r w:rsidRPr="002C5F96">
          <w:rPr>
            <w:rFonts w:ascii="Arial" w:hAnsi="Arial" w:cs="Arial"/>
            <w:color w:val="000000" w:themeColor="text1"/>
          </w:rPr>
          <w:t>taliančine</w:t>
        </w:r>
      </w:hyperlink>
      <w:r w:rsidRPr="002C5F96">
        <w:rPr>
          <w:rFonts w:ascii="Arial" w:hAnsi="Arial" w:cs="Arial"/>
          <w:color w:val="000000" w:themeColor="text1"/>
        </w:rPr>
        <w:t>, </w:t>
      </w:r>
      <w:hyperlink r:id="rId42" w:tooltip="Španielčina" w:history="1">
        <w:r w:rsidRPr="002C5F96">
          <w:rPr>
            <w:rFonts w:ascii="Arial" w:hAnsi="Arial" w:cs="Arial"/>
            <w:color w:val="000000" w:themeColor="text1"/>
          </w:rPr>
          <w:t>španielčine</w:t>
        </w:r>
      </w:hyperlink>
      <w:r w:rsidRPr="002C5F96">
        <w:rPr>
          <w:rFonts w:ascii="Arial" w:hAnsi="Arial" w:cs="Arial"/>
          <w:color w:val="000000" w:themeColor="text1"/>
        </w:rPr>
        <w:t>, </w:t>
      </w:r>
      <w:hyperlink r:id="rId43" w:tooltip="Holandčina" w:history="1">
        <w:r w:rsidRPr="002C5F96">
          <w:rPr>
            <w:rFonts w:ascii="Arial" w:hAnsi="Arial" w:cs="Arial"/>
            <w:color w:val="000000" w:themeColor="text1"/>
          </w:rPr>
          <w:t>holandčine</w:t>
        </w:r>
      </w:hyperlink>
      <w:r w:rsidRPr="002C5F96">
        <w:rPr>
          <w:rFonts w:ascii="Arial" w:hAnsi="Arial" w:cs="Arial"/>
          <w:color w:val="000000" w:themeColor="text1"/>
        </w:rPr>
        <w:t>, </w:t>
      </w:r>
      <w:hyperlink r:id="rId44" w:tooltip="Fínčina" w:history="1">
        <w:r w:rsidRPr="002C5F96">
          <w:rPr>
            <w:rFonts w:ascii="Arial" w:hAnsi="Arial" w:cs="Arial"/>
            <w:color w:val="000000" w:themeColor="text1"/>
          </w:rPr>
          <w:t>fínčine</w:t>
        </w:r>
      </w:hyperlink>
      <w:r w:rsidRPr="002C5F96">
        <w:rPr>
          <w:rFonts w:ascii="Arial" w:hAnsi="Arial" w:cs="Arial"/>
          <w:color w:val="000000" w:themeColor="text1"/>
        </w:rPr>
        <w:t> a </w:t>
      </w:r>
      <w:hyperlink r:id="rId45" w:tooltip="Čínština" w:history="1">
        <w:r w:rsidRPr="002C5F96">
          <w:rPr>
            <w:rFonts w:ascii="Arial" w:hAnsi="Arial" w:cs="Arial"/>
            <w:color w:val="000000" w:themeColor="text1"/>
          </w:rPr>
          <w:t>čínštine</w:t>
        </w:r>
      </w:hyperlink>
      <w:r w:rsidRPr="002C5F96">
        <w:rPr>
          <w:rFonts w:ascii="Arial" w:hAnsi="Arial" w:cs="Arial"/>
          <w:color w:val="000000" w:themeColor="text1"/>
        </w:rPr>
        <w:t> ako aj rastúce množstvá v iných jazykoch. Viac ako 50 diel je zdigitalizovaných v 13 jazykoch. Katalóg však neobsahuje ani jedno dielo v slovenčine a v češtine len diela 8 autorov. </w:t>
      </w:r>
    </w:p>
    <w:p w14:paraId="27AF34ED" w14:textId="77777777" w:rsidR="002C5F96" w:rsidRDefault="002C5F96" w:rsidP="002C5F96">
      <w:pPr>
        <w:rPr>
          <w:rFonts w:ascii="Arial" w:hAnsi="Arial" w:cs="Arial"/>
          <w:color w:val="000000" w:themeColor="text1"/>
        </w:rPr>
      </w:pPr>
    </w:p>
    <w:p w14:paraId="078E1FC6" w14:textId="77777777" w:rsidR="002B2905" w:rsidRPr="00582AF4" w:rsidRDefault="002B2905" w:rsidP="002C5F96">
      <w:pPr>
        <w:rPr>
          <w:rFonts w:ascii="Arial" w:hAnsi="Arial" w:cs="Arial"/>
          <w:color w:val="000000" w:themeColor="text1"/>
        </w:rPr>
      </w:pPr>
      <w:r w:rsidRPr="002C5F96">
        <w:rPr>
          <w:rFonts w:ascii="Arial" w:hAnsi="Arial" w:cs="Arial"/>
          <w:color w:val="000000" w:themeColor="text1"/>
        </w:rPr>
        <w:t>Vždy, keď je to možné, sú diela dostupné v čisto textovom formáte, väčšinou za použitia znakového kódovania </w:t>
      </w:r>
      <w:hyperlink r:id="rId46" w:tooltip="US-ASCII (stránka neexistuje)" w:history="1">
        <w:r w:rsidRPr="002C5F96">
          <w:rPr>
            <w:rFonts w:ascii="Arial" w:hAnsi="Arial" w:cs="Arial"/>
            <w:color w:val="000000" w:themeColor="text1"/>
          </w:rPr>
          <w:t>US-ASCII</w:t>
        </w:r>
      </w:hyperlink>
      <w:r w:rsidRPr="002C5F96">
        <w:rPr>
          <w:rFonts w:ascii="Arial" w:hAnsi="Arial" w:cs="Arial"/>
          <w:color w:val="000000" w:themeColor="text1"/>
        </w:rPr>
        <w:t>, ale často rozšíreného na </w:t>
      </w:r>
      <w:hyperlink r:id="rId47" w:tooltip="ISO-8859-1 (stránka neexistuje)" w:history="1">
        <w:r w:rsidRPr="002C5F96">
          <w:rPr>
            <w:rFonts w:ascii="Arial" w:hAnsi="Arial" w:cs="Arial"/>
            <w:color w:val="000000" w:themeColor="text1"/>
          </w:rPr>
          <w:t>ISO-8859-1</w:t>
        </w:r>
      </w:hyperlink>
      <w:r w:rsidRPr="002C5F96">
        <w:rPr>
          <w:rFonts w:ascii="Arial" w:hAnsi="Arial" w:cs="Arial"/>
          <w:color w:val="000000" w:themeColor="text1"/>
        </w:rPr>
        <w:t>. Iné formáty sa tiež vydávajú, keď ich dobrovoľníci zašlú, pričom najbežnejšie býva </w:t>
      </w:r>
      <w:hyperlink r:id="rId48" w:tooltip="HTML" w:history="1">
        <w:r w:rsidRPr="002C5F96">
          <w:rPr>
            <w:rFonts w:ascii="Arial" w:hAnsi="Arial" w:cs="Arial"/>
            <w:color w:val="000000" w:themeColor="text1"/>
          </w:rPr>
          <w:t>HTML</w:t>
        </w:r>
      </w:hyperlink>
      <w:r w:rsidRPr="002C5F96">
        <w:rPr>
          <w:rFonts w:ascii="Arial" w:hAnsi="Arial" w:cs="Arial"/>
          <w:color w:val="000000" w:themeColor="text1"/>
        </w:rPr>
        <w:t>. Formáty, ktoré nie sú ľahko upravovateľné, ako </w:t>
      </w:r>
      <w:hyperlink r:id="rId49" w:tooltip="PDF" w:history="1">
        <w:r w:rsidRPr="002C5F96">
          <w:rPr>
            <w:rFonts w:ascii="Arial" w:hAnsi="Arial" w:cs="Arial"/>
            <w:color w:val="000000" w:themeColor="text1"/>
          </w:rPr>
          <w:t>PDF</w:t>
        </w:r>
      </w:hyperlink>
      <w:r w:rsidRPr="002C5F96">
        <w:rPr>
          <w:rFonts w:ascii="Arial" w:hAnsi="Arial" w:cs="Arial"/>
          <w:color w:val="000000" w:themeColor="text1"/>
        </w:rPr>
        <w:t>, sa vo všeobecnosti nepovažujú za vhodné v rámci cieľov projektu, hoci niekoľko ich bolo pridaných do zbierky. Už roky prebieha diskusia o použití niektorého typu </w:t>
      </w:r>
      <w:hyperlink r:id="rId50" w:tooltip="XML" w:history="1">
        <w:r w:rsidRPr="002C5F96">
          <w:rPr>
            <w:rFonts w:ascii="Arial" w:hAnsi="Arial" w:cs="Arial"/>
            <w:color w:val="000000" w:themeColor="text1"/>
          </w:rPr>
          <w:t>XML</w:t>
        </w:r>
      </w:hyperlink>
      <w:r w:rsidRPr="002C5F96">
        <w:rPr>
          <w:rFonts w:ascii="Arial" w:hAnsi="Arial" w:cs="Arial"/>
          <w:color w:val="000000" w:themeColor="text1"/>
        </w:rPr>
        <w:t>, hoci vývoj je pomalý.</w:t>
      </w:r>
    </w:p>
    <w:p w14:paraId="7265A0D4" w14:textId="77777777" w:rsidR="002B2905" w:rsidRPr="00582AF4" w:rsidRDefault="002B2905" w:rsidP="00AA6370">
      <w:pPr>
        <w:pStyle w:val="Nadpis2"/>
      </w:pPr>
      <w:bookmarkStart w:id="4" w:name="_Toc20049015"/>
      <w:r w:rsidRPr="00582AF4">
        <w:t>Ideály</w:t>
      </w:r>
      <w:bookmarkEnd w:id="4"/>
    </w:p>
    <w:p w14:paraId="3FD7E42B"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Michael Hart povedal v roku 2004: „Misia projektu Gutenberg je jednoduchá: 'Podporovať tvorbu a distribúciu e-textov'“.</w:t>
      </w:r>
      <w:r w:rsidR="001E00CE" w:rsidRPr="00582AF4">
        <w:rPr>
          <w:rFonts w:ascii="Arial" w:hAnsi="Arial" w:cs="Arial"/>
          <w:color w:val="000000" w:themeColor="text1"/>
        </w:rPr>
        <w:t xml:space="preserve"> </w:t>
      </w:r>
    </w:p>
    <w:p w14:paraId="585928E6"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Slogan projektu je „strhnúť mreže neznalosti a nevzdelanosti“, keďže niektorí dobrovoľníci šíria verejnú vzdelanosť a docenenie literárneho dedičstva tak, ako to robili </w:t>
      </w:r>
      <w:hyperlink r:id="rId51" w:tooltip="Verejná knižnica (stránka neexistuje)" w:history="1">
        <w:r w:rsidRPr="00582AF4">
          <w:rPr>
            <w:rFonts w:ascii="Arial" w:hAnsi="Arial" w:cs="Arial"/>
            <w:color w:val="000000" w:themeColor="text1"/>
          </w:rPr>
          <w:t>verejné knižnice</w:t>
        </w:r>
      </w:hyperlink>
      <w:r w:rsidRPr="00582AF4">
        <w:rPr>
          <w:rFonts w:ascii="Arial" w:hAnsi="Arial" w:cs="Arial"/>
          <w:color w:val="000000" w:themeColor="text1"/>
        </w:rPr>
        <w:t> na začiatku </w:t>
      </w:r>
      <w:hyperlink r:id="rId52" w:tooltip="20. storočie" w:history="1">
        <w:r w:rsidRPr="00582AF4">
          <w:rPr>
            <w:rFonts w:ascii="Arial" w:hAnsi="Arial" w:cs="Arial"/>
            <w:color w:val="000000" w:themeColor="text1"/>
          </w:rPr>
          <w:t>20. storočia</w:t>
        </w:r>
      </w:hyperlink>
      <w:r w:rsidRPr="00582AF4">
        <w:rPr>
          <w:rFonts w:ascii="Arial" w:hAnsi="Arial" w:cs="Arial"/>
          <w:color w:val="000000" w:themeColor="text1"/>
        </w:rPr>
        <w:t>.</w:t>
      </w:r>
    </w:p>
    <w:p w14:paraId="6F82F33E"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medzinárodne decentralizovaný. Napríklad neexistuje politika výberu, ktoré diela sa pridajú. Jednotliví dobrovoľníci pracujú na dielach, ktoré ich zaujímajú alebo ktoré sú dostupné. </w:t>
      </w:r>
    </w:p>
    <w:p w14:paraId="0DBA7CC0"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Zbierka PG má uchovávať diela dlhodobo, tak, aby sa nemohli stratiť pri žiadnej miestnej nehode. V snahe zabezpečiť to sa celá zbierka denne </w:t>
      </w:r>
      <w:hyperlink r:id="rId53" w:tooltip="Zálohovanie" w:history="1">
        <w:r w:rsidRPr="00582AF4">
          <w:rPr>
            <w:rFonts w:ascii="Arial" w:hAnsi="Arial" w:cs="Arial"/>
            <w:color w:val="000000" w:themeColor="text1"/>
          </w:rPr>
          <w:t>zálohuje</w:t>
        </w:r>
      </w:hyperlink>
      <w:r w:rsidRPr="00582AF4">
        <w:rPr>
          <w:rFonts w:ascii="Arial" w:hAnsi="Arial" w:cs="Arial"/>
          <w:color w:val="000000" w:themeColor="text1"/>
        </w:rPr>
        <w:t> a </w:t>
      </w:r>
      <w:hyperlink r:id="rId54" w:tooltip="Mirroring (stránka neexistuje)" w:history="1">
        <w:r w:rsidRPr="00582AF4">
          <w:rPr>
            <w:rFonts w:ascii="Arial" w:hAnsi="Arial" w:cs="Arial"/>
            <w:color w:val="000000" w:themeColor="text1"/>
          </w:rPr>
          <w:t>mirroruje</w:t>
        </w:r>
      </w:hyperlink>
      <w:r w:rsidRPr="00582AF4">
        <w:rPr>
          <w:rFonts w:ascii="Arial" w:hAnsi="Arial" w:cs="Arial"/>
          <w:color w:val="000000" w:themeColor="text1"/>
        </w:rPr>
        <w:t> na servery na rôznych miestach.</w:t>
      </w:r>
    </w:p>
    <w:p w14:paraId="46508287" w14:textId="77777777" w:rsidR="002C5F96" w:rsidRDefault="002B2905" w:rsidP="00AA6370">
      <w:pPr>
        <w:pStyle w:val="Nadpis2"/>
      </w:pPr>
      <w:bookmarkStart w:id="5" w:name="_Toc20049016"/>
      <w:r w:rsidRPr="00582AF4">
        <w:t>Autorské práva</w:t>
      </w:r>
      <w:bookmarkEnd w:id="5"/>
    </w:p>
    <w:p w14:paraId="19AC5867" w14:textId="77777777" w:rsidR="002B2905" w:rsidRPr="002C5F96" w:rsidRDefault="002B2905" w:rsidP="002C5F96">
      <w:pPr>
        <w:rPr>
          <w:rFonts w:ascii="Arial" w:hAnsi="Arial" w:cs="Arial"/>
          <w:color w:val="5D5D5D"/>
        </w:rPr>
      </w:pPr>
      <w:r w:rsidRPr="002C5F96">
        <w:rPr>
          <w:rFonts w:ascii="Arial" w:hAnsi="Arial" w:cs="Arial"/>
        </w:rPr>
        <w:t>Projekt Gutenberg dôsledne overuje status svojich e-textov podľa autorského práva Spojených štátov amerických. Materiál sa pridáva do archívu PG iba potom, ako dobrovoľníci potvrdia, že sa na dielo nevzťahujú autorské práva a tieto záznamy sa uchovávajú pre kontrolu do budúcnosti</w:t>
      </w:r>
      <w:r w:rsidRPr="002C5F96">
        <w:rPr>
          <w:rFonts w:ascii="Arial" w:hAnsi="Arial" w:cs="Arial"/>
          <w:color w:val="000000" w:themeColor="text1"/>
        </w:rPr>
        <w:t>.</w:t>
      </w:r>
    </w:p>
    <w:p w14:paraId="03C8155A"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Na rozdiel od niektorých projektov digitálnych knižníc si Projekt Gutenberg nenárokuje na nové autorské práva na diela, ktoré publikuje. Naopak, podporuje ich voľné šírenie a distribúciu.</w:t>
      </w:r>
    </w:p>
    <w:p w14:paraId="2DE7DE6F"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Väčšina diel zbierky sa distribuuje ako </w:t>
      </w:r>
      <w:hyperlink r:id="rId55"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v zmysle autorského práva USA. Právny text, ktorý sprevádza každý e-text do istej miery obmedzuje, čo je možné robiť s textom (ako distribúcia v zmenenom tvare či pre komerčné účely) v prípade, že je použitá obchodná značka Projekru Gutenberg. Tiež je umožnené odstrániť túto hlavičku a samotný text používať ako voľné dielo bez obmedzení.</w:t>
      </w:r>
    </w:p>
    <w:p w14:paraId="334D1FC4"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zbierke existuje tiež niekoľko diel, ktoré Projekt Gutenberg distribuuje s povolením autora. Tieto podliehajú obmedzeniam, ktoré špecifikoval držiteľ autorských práv.</w:t>
      </w:r>
    </w:p>
    <w:p w14:paraId="30C87B12"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roku 1998 Sonny Bono </w:t>
      </w:r>
      <w:hyperlink r:id="rId56" w:tooltip="Copyright Term Extension Act (stránka neexistuje)" w:history="1">
        <w:r w:rsidRPr="00582AF4">
          <w:rPr>
            <w:rFonts w:ascii="Arial" w:hAnsi="Arial" w:cs="Arial"/>
            <w:color w:val="000000" w:themeColor="text1"/>
          </w:rPr>
          <w:t>Copyright Term Extension Act</w:t>
        </w:r>
      </w:hyperlink>
      <w:r w:rsidRPr="00582AF4">
        <w:rPr>
          <w:rFonts w:ascii="Arial" w:hAnsi="Arial" w:cs="Arial"/>
          <w:color w:val="000000" w:themeColor="text1"/>
        </w:rPr>
        <w:t> predĺžil trvanie už existujúcich autorských práv retroaktívne o 20 rokov. To zabránilo Projektu Gutenberg pridať množstvo titulov, ktoré by inak v Spojených štátoch boli považované za voľné diel</w:t>
      </w:r>
      <w:r w:rsidR="00CC0FB3" w:rsidRPr="00582AF4">
        <w:rPr>
          <w:rFonts w:ascii="Arial" w:hAnsi="Arial" w:cs="Arial"/>
          <w:color w:val="000000" w:themeColor="text1"/>
        </w:rPr>
        <w:t>a</w:t>
      </w:r>
      <w:r w:rsidRPr="00582AF4">
        <w:rPr>
          <w:rFonts w:ascii="Arial" w:hAnsi="Arial" w:cs="Arial"/>
          <w:color w:val="000000" w:themeColor="text1"/>
        </w:rPr>
        <w:t>.</w:t>
      </w:r>
    </w:p>
    <w:p w14:paraId="1626255A" w14:textId="77777777" w:rsidR="002B2905" w:rsidRPr="00582AF4" w:rsidRDefault="002B2905" w:rsidP="00AA6370">
      <w:pPr>
        <w:pStyle w:val="Nadpis2"/>
      </w:pPr>
      <w:bookmarkStart w:id="6" w:name="_Toc20049017"/>
      <w:r w:rsidRPr="00582AF4">
        <w:t>Kritika</w:t>
      </w:r>
      <w:bookmarkEnd w:id="6"/>
    </w:p>
    <w:p w14:paraId="5073AFEE"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býva kritizovaný za nedostatok bibliografických informácií v svojich e-textoch: napríklad neadekvátne podrobnosti o vydaní a nezverejnenie pôvodne publikovaných predslovov a kritický aparát. Zlepšenie v týchto oblastiach je badateľné pri porovnaní starších textov s novšími; väčšina e-textov zachováva informácie o vydaní a predslovy.</w:t>
      </w:r>
    </w:p>
    <w:p w14:paraId="01312D2F" w14:textId="77777777" w:rsidR="002B2905" w:rsidRPr="00582AF4" w:rsidRDefault="002B2905" w:rsidP="00AA6370">
      <w:pPr>
        <w:pStyle w:val="Nadpis2"/>
      </w:pPr>
      <w:bookmarkStart w:id="7" w:name="_Toc20049018"/>
      <w:r w:rsidRPr="00582AF4">
        <w:t>Príbuzné projekty</w:t>
      </w:r>
      <w:bookmarkEnd w:id="7"/>
    </w:p>
    <w:p w14:paraId="569F10E1" w14:textId="77777777"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Všetky príbuzné projekty sú nezávislé organizácie, ktoré zdieľajú rovnaké ideály a bolo im udelené povolenie používať obchodnú značku </w:t>
      </w:r>
      <w:r w:rsidRPr="00582AF4">
        <w:rPr>
          <w:rFonts w:ascii="Arial" w:hAnsi="Arial" w:cs="Arial"/>
          <w:i/>
          <w:iCs/>
          <w:color w:val="000000" w:themeColor="text1"/>
        </w:rPr>
        <w:t>Project Gutenberg</w:t>
      </w:r>
      <w:r w:rsidRPr="00582AF4">
        <w:rPr>
          <w:rFonts w:ascii="Arial" w:hAnsi="Arial" w:cs="Arial"/>
          <w:color w:val="000000" w:themeColor="text1"/>
        </w:rPr>
        <w:t>. Často majú konkrétne národné alebo lingvistické zameranie.</w:t>
      </w:r>
    </w:p>
    <w:p w14:paraId="2F577968" w14:textId="77777777" w:rsidR="003374C2" w:rsidRPr="00582AF4" w:rsidRDefault="003374C2" w:rsidP="002B2905">
      <w:pPr>
        <w:spacing w:before="120"/>
        <w:rPr>
          <w:rFonts w:ascii="Arial" w:hAnsi="Arial" w:cs="Arial"/>
          <w:color w:val="000000" w:themeColor="text1"/>
        </w:rPr>
      </w:pPr>
      <w:r w:rsidRPr="00582AF4">
        <w:rPr>
          <w:rFonts w:ascii="Arial" w:hAnsi="Arial" w:cs="Arial"/>
          <w:color w:val="000000" w:themeColor="text1"/>
        </w:rPr>
        <w:t xml:space="preserve">Zlomok kníh českej proveniencie je v projekte Gutenberg obsiahnutá: pozri: </w:t>
      </w:r>
      <w:hyperlink r:id="rId57" w:history="1">
        <w:r w:rsidRPr="00582AF4">
          <w:rPr>
            <w:rStyle w:val="Hypertextovprepojenie"/>
            <w:rFonts w:ascii="Arial" w:hAnsi="Arial" w:cs="Arial"/>
            <w:color w:val="000000" w:themeColor="text1"/>
          </w:rPr>
          <w:t>http://www.gutenberg.org/browse/languages/cs</w:t>
        </w:r>
      </w:hyperlink>
    </w:p>
    <w:p w14:paraId="49D95EC7" w14:textId="77777777" w:rsidR="003374C2" w:rsidRPr="00582AF4" w:rsidRDefault="003374C2" w:rsidP="002B2905">
      <w:pPr>
        <w:spacing w:before="120"/>
        <w:rPr>
          <w:rFonts w:ascii="Arial" w:hAnsi="Arial" w:cs="Arial"/>
          <w:i/>
          <w:color w:val="000000" w:themeColor="text1"/>
        </w:rPr>
      </w:pPr>
      <w:r w:rsidRPr="00582AF4">
        <w:rPr>
          <w:rFonts w:ascii="Arial" w:hAnsi="Arial" w:cs="Arial"/>
          <w:color w:val="000000" w:themeColor="text1"/>
        </w:rPr>
        <w:t xml:space="preserve">Na Slovensku existuje analogický dobrovoľnícky projekt, ktorý sa volá </w:t>
      </w:r>
      <w:r w:rsidRPr="00582AF4">
        <w:rPr>
          <w:rFonts w:ascii="Arial" w:hAnsi="Arial" w:cs="Arial"/>
          <w:i/>
          <w:color w:val="000000" w:themeColor="text1"/>
        </w:rPr>
        <w:t xml:space="preserve">Zlatý fond denníka SME </w:t>
      </w:r>
      <w:hyperlink r:id="rId58" w:history="1">
        <w:r w:rsidRPr="00582AF4">
          <w:rPr>
            <w:rStyle w:val="Hypertextovprepojenie"/>
            <w:rFonts w:ascii="Arial" w:hAnsi="Arial" w:cs="Arial"/>
            <w:i/>
            <w:color w:val="000000" w:themeColor="text1"/>
          </w:rPr>
          <w:t>https://sk.wikipedia.org/wiki/Zlatý_fond_denn%C3%ADka_SME</w:t>
        </w:r>
      </w:hyperlink>
    </w:p>
    <w:p w14:paraId="3315C386"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59" w:tooltip="Project Gutenberg Australia (stránka neexistuje)" w:history="1">
        <w:r w:rsidR="002B2905" w:rsidRPr="00582AF4">
          <w:rPr>
            <w:rFonts w:ascii="Arial" w:hAnsi="Arial" w:cs="Arial"/>
            <w:color w:val="000000" w:themeColor="text1"/>
          </w:rPr>
          <w:t>Project Gutenberg Australia</w:t>
        </w:r>
      </w:hyperlink>
      <w:r w:rsidR="002B2905" w:rsidRPr="00582AF4">
        <w:rPr>
          <w:rFonts w:ascii="Arial" w:hAnsi="Arial" w:cs="Arial"/>
          <w:color w:val="000000" w:themeColor="text1"/>
        </w:rPr>
        <w:t> hosťuje množstvo textov, ktoré sú voľným dielom podľa </w:t>
      </w:r>
      <w:hyperlink r:id="rId60" w:tooltip="Austrálske autorské právo (stránka neexistuje)" w:history="1">
        <w:r w:rsidR="002B2905" w:rsidRPr="00582AF4">
          <w:rPr>
            <w:rFonts w:ascii="Arial" w:hAnsi="Arial" w:cs="Arial"/>
            <w:color w:val="000000" w:themeColor="text1"/>
          </w:rPr>
          <w:t>Austrálskeho autorského práva</w:t>
        </w:r>
      </w:hyperlink>
      <w:r w:rsidR="002B2905" w:rsidRPr="00582AF4">
        <w:rPr>
          <w:rFonts w:ascii="Arial" w:hAnsi="Arial" w:cs="Arial"/>
          <w:color w:val="000000" w:themeColor="text1"/>
        </w:rPr>
        <w:t>, ale stále chránené (alebo v istom stave) v Spojených štátoch; so zameraním na austrálskych spisovateľov a knihy o Austrálii.</w:t>
      </w:r>
    </w:p>
    <w:p w14:paraId="64FAAD3D"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1" w:tooltip="PG-EU (stránka neexistuje)" w:history="1">
        <w:r w:rsidR="002B2905" w:rsidRPr="00582AF4">
          <w:rPr>
            <w:rFonts w:ascii="Arial" w:hAnsi="Arial" w:cs="Arial"/>
            <w:color w:val="000000" w:themeColor="text1"/>
          </w:rPr>
          <w:t>PG-EU</w:t>
        </w:r>
      </w:hyperlink>
      <w:r w:rsidR="002B2905" w:rsidRPr="00582AF4">
        <w:rPr>
          <w:rFonts w:ascii="Arial" w:hAnsi="Arial" w:cs="Arial"/>
          <w:color w:val="000000" w:themeColor="text1"/>
        </w:rPr>
        <w:t> je sesterský projekt pracujúci v súlade s autorským právom </w:t>
      </w:r>
      <w:hyperlink r:id="rId62" w:tooltip="Európska únia" w:history="1">
        <w:r w:rsidR="002B2905" w:rsidRPr="00582AF4">
          <w:rPr>
            <w:rFonts w:ascii="Arial" w:hAnsi="Arial" w:cs="Arial"/>
            <w:color w:val="000000" w:themeColor="text1"/>
          </w:rPr>
          <w:t>Európskej únie</w:t>
        </w:r>
      </w:hyperlink>
      <w:r w:rsidR="002B2905" w:rsidRPr="00582AF4">
        <w:rPr>
          <w:rFonts w:ascii="Arial" w:hAnsi="Arial" w:cs="Arial"/>
          <w:color w:val="000000" w:themeColor="text1"/>
        </w:rPr>
        <w:t>. Jedným z jeho cieľov je zaradiť do Projektu Gutenberg čo najväčšie množstvo jazykov. Pracuje v </w:t>
      </w:r>
      <w:hyperlink r:id="rId63" w:tooltip="Unicode" w:history="1">
        <w:r w:rsidR="002B2905" w:rsidRPr="00582AF4">
          <w:rPr>
            <w:rFonts w:ascii="Arial" w:hAnsi="Arial" w:cs="Arial"/>
            <w:color w:val="000000" w:themeColor="text1"/>
          </w:rPr>
          <w:t>Unicode</w:t>
        </w:r>
      </w:hyperlink>
      <w:r w:rsidR="002B2905" w:rsidRPr="00582AF4">
        <w:rPr>
          <w:rFonts w:ascii="Arial" w:hAnsi="Arial" w:cs="Arial"/>
          <w:color w:val="000000" w:themeColor="text1"/>
        </w:rPr>
        <w:t>, aby bolo zabezpečené, že všetky abecedy sú jednoducho a korektne reprezentovateľné.</w:t>
      </w:r>
    </w:p>
    <w:p w14:paraId="7FD4FAE3"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4" w:tooltip="Project Gutenberg of the Philippines (stránka neexistuje)" w:history="1">
        <w:r w:rsidR="002B2905" w:rsidRPr="00582AF4">
          <w:rPr>
            <w:rFonts w:ascii="Arial" w:hAnsi="Arial" w:cs="Arial"/>
            <w:color w:val="000000" w:themeColor="text1"/>
          </w:rPr>
          <w:t>Project Gutenberg of the Philippines</w:t>
        </w:r>
      </w:hyperlink>
      <w:r w:rsidR="002B2905" w:rsidRPr="00582AF4">
        <w:rPr>
          <w:rFonts w:ascii="Arial" w:hAnsi="Arial" w:cs="Arial"/>
          <w:color w:val="000000" w:themeColor="text1"/>
        </w:rPr>
        <w:t> </w:t>
      </w:r>
      <w:hyperlink r:id="rId65" w:history="1">
        <w:r w:rsidR="002B2905" w:rsidRPr="00582AF4">
          <w:rPr>
            <w:rFonts w:ascii="Arial" w:hAnsi="Arial" w:cs="Arial"/>
            <w:color w:val="000000" w:themeColor="text1"/>
          </w:rPr>
          <w:t>[4]</w:t>
        </w:r>
      </w:hyperlink>
      <w:r w:rsidR="002B2905" w:rsidRPr="00582AF4">
        <w:rPr>
          <w:rFonts w:ascii="Arial" w:hAnsi="Arial" w:cs="Arial"/>
          <w:color w:val="000000" w:themeColor="text1"/>
        </w:rPr>
        <w:t> „cieli sprístupniť čo najviac kníh čo najviac ľuďom, so špeciálnym zameraním na Filipíny a filipínske jazyky“.</w:t>
      </w:r>
    </w:p>
    <w:p w14:paraId="28A9CEBA"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66" w:tooltip="Project Gutenberg Europe (stránka neexistuje)" w:history="1">
        <w:r w:rsidR="002B2905" w:rsidRPr="00582AF4">
          <w:rPr>
            <w:rFonts w:ascii="Arial" w:hAnsi="Arial" w:cs="Arial"/>
            <w:color w:val="000000" w:themeColor="text1"/>
          </w:rPr>
          <w:t>Project Gutenberg Europe</w:t>
        </w:r>
      </w:hyperlink>
      <w:r w:rsidR="002B2905" w:rsidRPr="00582AF4">
        <w:rPr>
          <w:rFonts w:ascii="Arial" w:hAnsi="Arial" w:cs="Arial"/>
          <w:color w:val="000000" w:themeColor="text1"/>
        </w:rPr>
        <w:t> </w:t>
      </w:r>
      <w:hyperlink r:id="rId67" w:history="1">
        <w:r w:rsidR="002B2905" w:rsidRPr="00582AF4">
          <w:rPr>
            <w:rFonts w:ascii="Arial" w:hAnsi="Arial" w:cs="Arial"/>
            <w:color w:val="000000" w:themeColor="text1"/>
          </w:rPr>
          <w:t>[5]</w:t>
        </w:r>
      </w:hyperlink>
      <w:r w:rsidR="002B2905" w:rsidRPr="00582AF4">
        <w:rPr>
          <w:rFonts w:ascii="Arial" w:hAnsi="Arial" w:cs="Arial"/>
          <w:color w:val="000000" w:themeColor="text1"/>
        </w:rPr>
        <w:t> je projekt pod záštitou </w:t>
      </w:r>
      <w:hyperlink r:id="rId68" w:tooltip="Project Rastko (stránka neexistuje)" w:history="1">
        <w:r w:rsidR="002B2905" w:rsidRPr="00582AF4">
          <w:rPr>
            <w:rFonts w:ascii="Arial" w:hAnsi="Arial" w:cs="Arial"/>
            <w:color w:val="000000" w:themeColor="text1"/>
          </w:rPr>
          <w:t>Project Rastko</w:t>
        </w:r>
      </w:hyperlink>
      <w:r w:rsidR="002B2905" w:rsidRPr="00582AF4">
        <w:rPr>
          <w:rFonts w:ascii="Arial" w:hAnsi="Arial" w:cs="Arial"/>
          <w:color w:val="000000" w:themeColor="text1"/>
        </w:rPr>
        <w:t xml:space="preserve"> v Srbsku a Čiernej hore. Cieľom je stať sa Projektom Gutenberg pre celú </w:t>
      </w:r>
      <w:r w:rsidR="002B2905" w:rsidRPr="00582AF4">
        <w:rPr>
          <w:rFonts w:ascii="Arial" w:hAnsi="Arial" w:cs="Arial"/>
          <w:color w:val="000000" w:themeColor="text1"/>
        </w:rPr>
        <w:lastRenderedPageBreak/>
        <w:t>Európu. Začal zasielať svoje prvé diela v roku 2005. Zabezpečuje na svojich stránkach beh </w:t>
      </w:r>
      <w:hyperlink r:id="rId69" w:tooltip="Distributed Proofreaders (stránka neexistuje)" w:history="1">
        <w:r w:rsidR="002B2905" w:rsidRPr="00582AF4">
          <w:rPr>
            <w:rFonts w:ascii="Arial" w:hAnsi="Arial" w:cs="Arial"/>
            <w:color w:val="000000" w:themeColor="text1"/>
          </w:rPr>
          <w:t>Distributed Proofreaders</w:t>
        </w:r>
      </w:hyperlink>
      <w:r w:rsidR="002B2905" w:rsidRPr="00582AF4">
        <w:rPr>
          <w:rFonts w:ascii="Arial" w:hAnsi="Arial" w:cs="Arial"/>
          <w:color w:val="000000" w:themeColor="text1"/>
        </w:rPr>
        <w:t> softvéru (oddelene od pôvodného).</w:t>
      </w:r>
    </w:p>
    <w:p w14:paraId="156C7D94"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70" w:tooltip="Project Gutenberg Luxembourg (stránka neexistuje)" w:history="1">
        <w:r w:rsidR="002B2905" w:rsidRPr="00582AF4">
          <w:rPr>
            <w:rFonts w:ascii="Arial" w:hAnsi="Arial" w:cs="Arial"/>
            <w:color w:val="000000" w:themeColor="text1"/>
          </w:rPr>
          <w:t>Project Gutenberg Luxembourg</w:t>
        </w:r>
      </w:hyperlink>
      <w:r w:rsidR="002B2905" w:rsidRPr="00582AF4">
        <w:rPr>
          <w:rFonts w:ascii="Arial" w:hAnsi="Arial" w:cs="Arial"/>
          <w:color w:val="000000" w:themeColor="text1"/>
        </w:rPr>
        <w:t> </w:t>
      </w:r>
      <w:hyperlink r:id="rId71" w:history="1">
        <w:r w:rsidR="002B2905" w:rsidRPr="00582AF4">
          <w:rPr>
            <w:rFonts w:ascii="Arial" w:hAnsi="Arial" w:cs="Arial"/>
            <w:color w:val="000000" w:themeColor="text1"/>
          </w:rPr>
          <w:t>[6]</w:t>
        </w:r>
      </w:hyperlink>
      <w:r w:rsidR="002B2905" w:rsidRPr="00582AF4">
        <w:rPr>
          <w:rFonts w:ascii="Arial" w:hAnsi="Arial" w:cs="Arial"/>
          <w:color w:val="000000" w:themeColor="text1"/>
        </w:rPr>
        <w:t> publikuje väčšinou, ale nie výlučne knihy písané v </w:t>
      </w:r>
      <w:hyperlink r:id="rId72" w:tooltip="Luxemburština (stránka neexistuje)" w:history="1">
        <w:r w:rsidR="002B2905" w:rsidRPr="00582AF4">
          <w:rPr>
            <w:rFonts w:ascii="Arial" w:hAnsi="Arial" w:cs="Arial"/>
            <w:color w:val="000000" w:themeColor="text1"/>
          </w:rPr>
          <w:t>luxemburštine</w:t>
        </w:r>
      </w:hyperlink>
      <w:r w:rsidR="002B2905" w:rsidRPr="00582AF4">
        <w:rPr>
          <w:rFonts w:ascii="Arial" w:hAnsi="Arial" w:cs="Arial"/>
          <w:color w:val="000000" w:themeColor="text1"/>
        </w:rPr>
        <w:t>.</w:t>
      </w:r>
    </w:p>
    <w:p w14:paraId="7E1A5F98"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73" w:tooltip="Project Gutenberg Consortia Center (stránka neexistuje)" w:history="1">
        <w:r w:rsidR="002B2905" w:rsidRPr="00582AF4">
          <w:rPr>
            <w:rFonts w:ascii="Arial" w:hAnsi="Arial" w:cs="Arial"/>
            <w:color w:val="000000" w:themeColor="text1"/>
          </w:rPr>
          <w:t>Project Gutenberg Consortia Center</w:t>
        </w:r>
      </w:hyperlink>
      <w:r w:rsidR="002B2905" w:rsidRPr="00582AF4">
        <w:rPr>
          <w:rFonts w:ascii="Arial" w:hAnsi="Arial" w:cs="Arial"/>
          <w:color w:val="000000" w:themeColor="text1"/>
        </w:rPr>
        <w:t> </w:t>
      </w:r>
      <w:hyperlink r:id="rId74" w:history="1">
        <w:r w:rsidR="002B2905" w:rsidRPr="00582AF4">
          <w:rPr>
            <w:rFonts w:ascii="Arial" w:hAnsi="Arial" w:cs="Arial"/>
            <w:color w:val="000000" w:themeColor="text1"/>
          </w:rPr>
          <w:t>[7]</w:t>
        </w:r>
      </w:hyperlink>
      <w:r w:rsidR="002B2905" w:rsidRPr="00582AF4">
        <w:rPr>
          <w:rFonts w:ascii="Arial" w:hAnsi="Arial" w:cs="Arial"/>
          <w:color w:val="000000" w:themeColor="text1"/>
        </w:rPr>
        <w:t> je pobočka špecializovaná na zbierku zbierok. Tieto nemajú redaktorský dohľad či konzistentné formátovanie hlavného Projektu Gutenberg. Obsahuje tematické zbierky ako aj rozličné jazyky.</w:t>
      </w:r>
    </w:p>
    <w:p w14:paraId="54D23956" w14:textId="77777777" w:rsidR="002B2905" w:rsidRPr="00582AF4" w:rsidRDefault="00000000" w:rsidP="00B2119A">
      <w:pPr>
        <w:numPr>
          <w:ilvl w:val="0"/>
          <w:numId w:val="2"/>
        </w:numPr>
        <w:spacing w:before="100" w:beforeAutospacing="1" w:after="24"/>
        <w:ind w:left="384"/>
        <w:rPr>
          <w:rFonts w:ascii="Arial" w:hAnsi="Arial" w:cs="Arial"/>
          <w:color w:val="000000" w:themeColor="text1"/>
        </w:rPr>
      </w:pPr>
      <w:hyperlink r:id="rId75" w:tooltip="Projekti Lönnrot (stránka neexistuje)" w:history="1">
        <w:r w:rsidR="002B2905" w:rsidRPr="00582AF4">
          <w:rPr>
            <w:rFonts w:ascii="Arial" w:hAnsi="Arial" w:cs="Arial"/>
            <w:color w:val="000000" w:themeColor="text1"/>
          </w:rPr>
          <w:t>Projekti Lönnrot</w:t>
        </w:r>
      </w:hyperlink>
      <w:r w:rsidR="002B2905" w:rsidRPr="00582AF4">
        <w:rPr>
          <w:rFonts w:ascii="Arial" w:hAnsi="Arial" w:cs="Arial"/>
          <w:color w:val="000000" w:themeColor="text1"/>
        </w:rPr>
        <w:t> </w:t>
      </w:r>
      <w:hyperlink r:id="rId76" w:history="1">
        <w:r w:rsidR="002B2905" w:rsidRPr="00582AF4">
          <w:rPr>
            <w:rFonts w:ascii="Arial" w:hAnsi="Arial" w:cs="Arial"/>
            <w:color w:val="000000" w:themeColor="text1"/>
          </w:rPr>
          <w:t>[8]</w:t>
        </w:r>
      </w:hyperlink>
      <w:r w:rsidR="002B2905" w:rsidRPr="00582AF4">
        <w:rPr>
          <w:rFonts w:ascii="Arial" w:hAnsi="Arial" w:cs="Arial"/>
          <w:color w:val="000000" w:themeColor="text1"/>
        </w:rPr>
        <w:t> je projekt začatý fínskymi dobrovoľníkmi Proje</w:t>
      </w:r>
      <w:r w:rsidR="00B314D5" w:rsidRPr="00582AF4">
        <w:rPr>
          <w:rFonts w:ascii="Arial" w:hAnsi="Arial" w:cs="Arial"/>
          <w:color w:val="000000" w:themeColor="text1"/>
        </w:rPr>
        <w:t>k</w:t>
      </w:r>
      <w:r w:rsidR="002B2905" w:rsidRPr="00582AF4">
        <w:rPr>
          <w:rFonts w:ascii="Arial" w:hAnsi="Arial" w:cs="Arial"/>
          <w:color w:val="000000" w:themeColor="text1"/>
        </w:rPr>
        <w:t>tu Gutenberg.</w:t>
      </w:r>
    </w:p>
    <w:p w14:paraId="1FEE8078" w14:textId="77777777"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Hoci </w:t>
      </w:r>
      <w:hyperlink r:id="rId77" w:tooltip="Projekt Gutenberg-DE (stránka neexistuje)" w:history="1">
        <w:r w:rsidRPr="00582AF4">
          <w:rPr>
            <w:rFonts w:ascii="Arial" w:hAnsi="Arial" w:cs="Arial"/>
            <w:color w:val="000000" w:themeColor="text1"/>
          </w:rPr>
          <w:t>Projekt Gutenberg-DE</w:t>
        </w:r>
      </w:hyperlink>
      <w:r w:rsidRPr="00582AF4">
        <w:rPr>
          <w:rFonts w:ascii="Arial" w:hAnsi="Arial" w:cs="Arial"/>
          <w:color w:val="000000" w:themeColor="text1"/>
        </w:rPr>
        <w:t> dostal pred rokmi povolenie používať názov Gutenberg pred rokmi, nie každý ho považuje za príbuzný projekt, z dôvodov filozofických odlišností. Projekt Gutenberg-DE autorsky chráni svoje produkty a obmedzuje prístup na browsovateľné webové verzie svojich textov.</w:t>
      </w:r>
    </w:p>
    <w:p w14:paraId="1BC34879" w14:textId="77777777" w:rsidR="00587D0E" w:rsidRPr="00582AF4" w:rsidRDefault="00587D0E">
      <w:pPr>
        <w:rPr>
          <w:rFonts w:ascii="Arial" w:hAnsi="Arial" w:cs="Arial"/>
          <w:color w:val="000000" w:themeColor="text1"/>
        </w:rPr>
      </w:pPr>
      <w:r w:rsidRPr="00582AF4">
        <w:rPr>
          <w:rFonts w:ascii="Arial" w:hAnsi="Arial" w:cs="Arial"/>
          <w:color w:val="000000" w:themeColor="text1"/>
        </w:rPr>
        <w:br w:type="page"/>
      </w:r>
    </w:p>
    <w:p w14:paraId="2DC00B5F" w14:textId="77777777" w:rsidR="00EE23B8" w:rsidRPr="00E74227" w:rsidRDefault="007C4732" w:rsidP="00E74227">
      <w:pPr>
        <w:pStyle w:val="Nadpis1"/>
      </w:pPr>
      <w:bookmarkStart w:id="8" w:name="_Toc20049019"/>
      <w:r>
        <w:lastRenderedPageBreak/>
        <w:t xml:space="preserve">Významné digitalizační světové projekty - </w:t>
      </w:r>
      <w:r w:rsidR="00EE23B8" w:rsidRPr="00E74227">
        <w:t>Google Books - Knihy Google</w:t>
      </w:r>
      <w:bookmarkEnd w:id="8"/>
    </w:p>
    <w:p w14:paraId="3B8104F1" w14:textId="77777777" w:rsidR="00861DDD" w:rsidRPr="00582AF4" w:rsidRDefault="00861DDD" w:rsidP="00EE23B8">
      <w:pPr>
        <w:shd w:val="clear" w:color="auto" w:fill="FFFFFF"/>
        <w:spacing w:before="120" w:after="120"/>
        <w:rPr>
          <w:rFonts w:ascii="Arial" w:hAnsi="Arial" w:cs="Arial"/>
          <w:color w:val="000000" w:themeColor="text1"/>
          <w:lang w:val="cs-CZ"/>
        </w:rPr>
      </w:pPr>
      <w:r w:rsidRPr="00582AF4">
        <w:rPr>
          <w:rFonts w:ascii="Arial" w:hAnsi="Arial" w:cs="Arial"/>
          <w:bCs/>
          <w:color w:val="000000" w:themeColor="text1"/>
          <w:lang w:val="cs-CZ"/>
        </w:rPr>
        <w:t xml:space="preserve">Internetový gigant Google buduje a </w:t>
      </w:r>
      <w:r w:rsidR="00934470" w:rsidRPr="00582AF4">
        <w:rPr>
          <w:rFonts w:ascii="Arial" w:hAnsi="Arial" w:cs="Arial"/>
          <w:bCs/>
          <w:color w:val="000000" w:themeColor="text1"/>
          <w:lang w:val="cs-CZ"/>
        </w:rPr>
        <w:t>z</w:t>
      </w:r>
      <w:r w:rsidRPr="00582AF4">
        <w:rPr>
          <w:rFonts w:ascii="Arial" w:hAnsi="Arial" w:cs="Arial"/>
          <w:bCs/>
          <w:color w:val="000000" w:themeColor="text1"/>
          <w:lang w:val="cs-CZ"/>
        </w:rPr>
        <w:t>p</w:t>
      </w:r>
      <w:r w:rsidR="00934470" w:rsidRPr="00582AF4">
        <w:rPr>
          <w:rFonts w:ascii="Arial" w:hAnsi="Arial" w:cs="Arial"/>
          <w:bCs/>
          <w:color w:val="000000" w:themeColor="text1"/>
          <w:lang w:val="cs-CZ"/>
        </w:rPr>
        <w:t>ř</w:t>
      </w:r>
      <w:r w:rsidRPr="00582AF4">
        <w:rPr>
          <w:rFonts w:ascii="Arial" w:hAnsi="Arial" w:cs="Arial"/>
          <w:bCs/>
          <w:color w:val="000000" w:themeColor="text1"/>
          <w:lang w:val="cs-CZ"/>
        </w:rPr>
        <w:t>ístupňuje svoj</w:t>
      </w:r>
      <w:r w:rsidR="00934470" w:rsidRPr="00582AF4">
        <w:rPr>
          <w:rFonts w:ascii="Arial" w:hAnsi="Arial" w:cs="Arial"/>
          <w:bCs/>
          <w:color w:val="000000" w:themeColor="text1"/>
          <w:lang w:val="cs-CZ"/>
        </w:rPr>
        <w:t>i</w:t>
      </w:r>
      <w:r w:rsidRPr="00582AF4">
        <w:rPr>
          <w:rFonts w:ascii="Arial" w:hAnsi="Arial" w:cs="Arial"/>
          <w:bCs/>
          <w:color w:val="000000" w:themeColor="text1"/>
          <w:lang w:val="cs-CZ"/>
        </w:rPr>
        <w:t xml:space="preserve"> mezinárodn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digitáln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kni</w:t>
      </w:r>
      <w:r w:rsidR="00934470" w:rsidRPr="00582AF4">
        <w:rPr>
          <w:rFonts w:ascii="Arial" w:hAnsi="Arial" w:cs="Arial"/>
          <w:bCs/>
          <w:color w:val="000000" w:themeColor="text1"/>
          <w:lang w:val="cs-CZ"/>
        </w:rPr>
        <w:t>hovnu</w:t>
      </w:r>
      <w:r w:rsidRPr="00582AF4">
        <w:rPr>
          <w:rFonts w:ascii="Arial" w:hAnsi="Arial" w:cs="Arial"/>
          <w:b/>
          <w:bCs/>
          <w:i/>
          <w:color w:val="000000" w:themeColor="text1"/>
          <w:lang w:val="cs-CZ"/>
        </w:rPr>
        <w:t xml:space="preserve"> - </w:t>
      </w:r>
      <w:r w:rsidR="00EE23B8" w:rsidRPr="00582AF4">
        <w:rPr>
          <w:rFonts w:ascii="Arial" w:hAnsi="Arial" w:cs="Arial"/>
          <w:b/>
          <w:bCs/>
          <w:color w:val="000000" w:themeColor="text1"/>
          <w:lang w:val="cs-CZ"/>
        </w:rPr>
        <w:t>Knihy Google</w:t>
      </w:r>
      <w:r w:rsidR="00EE23B8" w:rsidRPr="00582AF4">
        <w:rPr>
          <w:rFonts w:ascii="Arial" w:hAnsi="Arial" w:cs="Arial"/>
          <w:color w:val="000000" w:themeColor="text1"/>
          <w:lang w:val="cs-CZ"/>
        </w:rPr>
        <w:t> (</w:t>
      </w:r>
      <w:hyperlink r:id="rId78" w:tooltip="Angličtina" w:history="1">
        <w:r w:rsidR="00EE23B8" w:rsidRPr="00582AF4">
          <w:rPr>
            <w:rFonts w:ascii="Arial" w:hAnsi="Arial" w:cs="Arial"/>
            <w:color w:val="000000" w:themeColor="text1"/>
            <w:u w:val="single"/>
            <w:lang w:val="cs-CZ"/>
          </w:rPr>
          <w:t>anglicky</w:t>
        </w:r>
      </w:hyperlink>
      <w:r w:rsidR="00EE23B8" w:rsidRPr="00582AF4">
        <w:rPr>
          <w:rFonts w:ascii="Arial" w:hAnsi="Arial" w:cs="Arial"/>
          <w:color w:val="000000" w:themeColor="text1"/>
          <w:lang w:val="cs-CZ"/>
        </w:rPr>
        <w:t> </w:t>
      </w:r>
      <w:r w:rsidR="00EE23B8" w:rsidRPr="00582AF4">
        <w:rPr>
          <w:rFonts w:ascii="Arial" w:hAnsi="Arial" w:cs="Arial"/>
          <w:i/>
          <w:iCs/>
          <w:color w:val="000000" w:themeColor="text1"/>
          <w:lang w:val="en"/>
        </w:rPr>
        <w:t>Google Books</w:t>
      </w:r>
      <w:r w:rsidR="00EE23B8" w:rsidRPr="00582AF4">
        <w:rPr>
          <w:rFonts w:ascii="Arial" w:hAnsi="Arial" w:cs="Arial"/>
          <w:color w:val="000000" w:themeColor="text1"/>
          <w:lang w:val="cs-CZ"/>
        </w:rPr>
        <w:t>, starší označení </w:t>
      </w:r>
      <w:r w:rsidR="00EE23B8" w:rsidRPr="00582AF4">
        <w:rPr>
          <w:rFonts w:ascii="Arial" w:hAnsi="Arial" w:cs="Arial"/>
          <w:b/>
          <w:bCs/>
          <w:color w:val="000000" w:themeColor="text1"/>
          <w:lang w:val="cs-CZ"/>
        </w:rPr>
        <w:t>Google Book Search</w:t>
      </w:r>
      <w:r w:rsidR="00EE23B8" w:rsidRPr="00582AF4">
        <w:rPr>
          <w:rFonts w:ascii="Arial" w:hAnsi="Arial" w:cs="Arial"/>
          <w:color w:val="000000" w:themeColor="text1"/>
          <w:lang w:val="cs-CZ"/>
        </w:rPr>
        <w:t>, ještě starší </w:t>
      </w:r>
      <w:r w:rsidR="00EE23B8" w:rsidRPr="00582AF4">
        <w:rPr>
          <w:rFonts w:ascii="Arial" w:hAnsi="Arial" w:cs="Arial"/>
          <w:b/>
          <w:bCs/>
          <w:color w:val="000000" w:themeColor="text1"/>
          <w:lang w:val="cs-CZ"/>
        </w:rPr>
        <w:t>Google Print</w:t>
      </w:r>
      <w:r w:rsidR="00EE23B8" w:rsidRPr="00582AF4">
        <w:rPr>
          <w:rFonts w:ascii="Arial" w:hAnsi="Arial" w:cs="Arial"/>
          <w:color w:val="000000" w:themeColor="text1"/>
          <w:lang w:val="cs-CZ"/>
        </w:rPr>
        <w:t>) je vyhledávací služba, kterou poskytuje </w:t>
      </w:r>
      <w:hyperlink r:id="rId79" w:tooltip="Google" w:history="1">
        <w:r w:rsidR="00EE23B8" w:rsidRPr="00582AF4">
          <w:rPr>
            <w:rFonts w:ascii="Arial" w:hAnsi="Arial" w:cs="Arial"/>
            <w:color w:val="000000" w:themeColor="text1"/>
            <w:u w:val="single"/>
            <w:lang w:val="cs-CZ"/>
          </w:rPr>
          <w:t>Google</w:t>
        </w:r>
      </w:hyperlink>
      <w:r w:rsidR="00EE23B8" w:rsidRPr="00582AF4">
        <w:rPr>
          <w:rFonts w:ascii="Arial" w:hAnsi="Arial" w:cs="Arial"/>
          <w:color w:val="000000" w:themeColor="text1"/>
          <w:lang w:val="cs-CZ"/>
        </w:rPr>
        <w:t xml:space="preserve">. Cílem je zpřístupnit naskenované (digitalizované) knihy knihoven. V počátcích tohoto projektu (2004) bylo naskenováno přibližně 15 milionů knih z největších amerických knihoven - </w:t>
      </w:r>
      <w:r w:rsidR="00EE23B8" w:rsidRPr="00582AF4">
        <w:rPr>
          <w:rFonts w:ascii="Arial" w:hAnsi="Arial" w:cs="Arial"/>
          <w:i/>
          <w:color w:val="000000" w:themeColor="text1"/>
          <w:lang w:val="cs-CZ"/>
        </w:rPr>
        <w:t>knihovna Michiganské university, Harvardská univerzitní knihovna, Standfordská Green library, Oxfordská Bodleian Library, Newyorská veřejná knihovna</w:t>
      </w:r>
      <w:r w:rsidR="00EE23B8" w:rsidRPr="00582AF4">
        <w:rPr>
          <w:rFonts w:ascii="Arial" w:hAnsi="Arial" w:cs="Arial"/>
          <w:color w:val="000000" w:themeColor="text1"/>
          <w:lang w:val="cs-CZ"/>
        </w:rPr>
        <w:t>.</w:t>
      </w:r>
    </w:p>
    <w:p w14:paraId="5FA76BB0" w14:textId="77777777" w:rsidR="00812469" w:rsidRPr="00582AF4" w:rsidRDefault="00812469"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Študenti získají poznatky o digitální knihovně Google Books jako projektu, pak o tvorbě jejího obsahu, o spolupráci s partne</w:t>
      </w:r>
      <w:r w:rsidR="00366C8C" w:rsidRPr="00582AF4">
        <w:rPr>
          <w:rFonts w:ascii="Arial" w:hAnsi="Arial" w:cs="Arial"/>
          <w:color w:val="000000" w:themeColor="text1"/>
          <w:lang w:val="cs-CZ"/>
        </w:rPr>
        <w:t>ř</w:t>
      </w:r>
      <w:r w:rsidRPr="00582AF4">
        <w:rPr>
          <w:rFonts w:ascii="Arial" w:hAnsi="Arial" w:cs="Arial"/>
          <w:color w:val="000000" w:themeColor="text1"/>
          <w:lang w:val="cs-CZ"/>
        </w:rPr>
        <w:t>i, o postupu předávaní dokumentu Google Books, autorskoprávních aspektech zpř</w:t>
      </w:r>
      <w:r w:rsidR="00366C8C" w:rsidRPr="00582AF4">
        <w:rPr>
          <w:rFonts w:ascii="Arial" w:hAnsi="Arial" w:cs="Arial"/>
          <w:color w:val="000000" w:themeColor="text1"/>
          <w:lang w:val="cs-CZ"/>
        </w:rPr>
        <w:t>í</w:t>
      </w:r>
      <w:r w:rsidRPr="00582AF4">
        <w:rPr>
          <w:rFonts w:ascii="Arial" w:hAnsi="Arial" w:cs="Arial"/>
          <w:color w:val="000000" w:themeColor="text1"/>
          <w:lang w:val="cs-CZ"/>
        </w:rPr>
        <w:t xml:space="preserve">stupňování digitálního obsahu a názorech na tuto knihovnu z hlediska konkurence. Studenti si osvojí praktické postupy využívání Google Books. </w:t>
      </w:r>
    </w:p>
    <w:p w14:paraId="34DB2C7C" w14:textId="77777777" w:rsidR="00F823ED" w:rsidRPr="00582AF4" w:rsidRDefault="00F823ED"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Podle našeho názoru je spolupráce s Google Books nevyvážená. Participaci s Google Books vidíme z hlediska národní digitální knihovny spíše jako marketingový krok. A to jednak proto, že v Google Books je jen torzo národní produkce a jednak proto, že </w:t>
      </w:r>
      <w:r w:rsidRPr="00582AF4">
        <w:rPr>
          <w:rFonts w:ascii="Arial" w:hAnsi="Arial" w:cs="Arial"/>
          <w:i/>
          <w:color w:val="000000" w:themeColor="text1"/>
          <w:lang w:val="cs-CZ"/>
        </w:rPr>
        <w:t>výběr, konzervování, copyright, administrace, pojištění transport, předávání a přebírání dokumentů, celá logistika</w:t>
      </w:r>
      <w:r w:rsidRPr="00582AF4">
        <w:rPr>
          <w:rFonts w:ascii="Arial" w:hAnsi="Arial" w:cs="Arial"/>
          <w:color w:val="000000" w:themeColor="text1"/>
          <w:lang w:val="cs-CZ"/>
        </w:rPr>
        <w:t xml:space="preserve"> je na bedrech knihovny a ne Google Books. Google vlastně jen digitalizuje, přesněji skenuje, což je relativně nejjednodušší proces. Knihovna, která se zapojuje do Google Books snáší podstatnou část nákladů, jakož i administrativní a odborné práce, kterou by měla provádět pro vlastní národní digitalizační program. </w:t>
      </w:r>
    </w:p>
    <w:p w14:paraId="574659F3"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Knihy mají různé způsoby zobrazení podle toho, jak to umožňuje </w:t>
      </w:r>
      <w:hyperlink r:id="rId80" w:tooltip="Autorský zákon" w:history="1">
        <w:r w:rsidRPr="00582AF4">
          <w:rPr>
            <w:rFonts w:ascii="Arial" w:hAnsi="Arial" w:cs="Arial"/>
            <w:color w:val="000000" w:themeColor="text1"/>
            <w:u w:val="single"/>
            <w:lang w:val="cs-CZ"/>
          </w:rPr>
          <w:t>autorský zákon</w:t>
        </w:r>
      </w:hyperlink>
      <w:r w:rsidRPr="00582AF4">
        <w:rPr>
          <w:rFonts w:ascii="Arial" w:hAnsi="Arial" w:cs="Arial"/>
          <w:color w:val="000000" w:themeColor="text1"/>
          <w:lang w:val="cs-CZ"/>
        </w:rPr>
        <w:t>:</w:t>
      </w:r>
    </w:p>
    <w:p w14:paraId="40F5B55D" w14:textId="77777777" w:rsidR="00EE23B8" w:rsidRPr="00582AF4" w:rsidRDefault="00EE23B8" w:rsidP="00B2119A">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úplné zobrazení - knihy u kterých autoři, respektive vydavatelství, uvolnila knihy na zveřejnění anebo jsou autorská práva promlčená - staré knihy.</w:t>
      </w:r>
    </w:p>
    <w:p w14:paraId="2D3B94D1" w14:textId="77777777" w:rsidR="00EE23B8" w:rsidRPr="00FC03F0" w:rsidRDefault="00EE23B8" w:rsidP="00FC03F0">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omezený náhled - knihy, u kterých autoři, respektive vydavatelství, vlastníci autorských práv, neuvolnili knihy ke zveřejnění.</w:t>
      </w:r>
    </w:p>
    <w:p w14:paraId="61C8DC35" w14:textId="77777777" w:rsidR="00EE23B8" w:rsidRPr="00582AF4" w:rsidRDefault="00EE23B8" w:rsidP="00AA6370">
      <w:pPr>
        <w:pStyle w:val="Nadpis2"/>
      </w:pPr>
      <w:bookmarkStart w:id="9" w:name="_Toc20049020"/>
      <w:r w:rsidRPr="00582AF4">
        <w:t>Projekt Knihy Google</w:t>
      </w:r>
      <w:bookmarkEnd w:id="9"/>
    </w:p>
    <w:p w14:paraId="71B4C5A0" w14:textId="77777777" w:rsidR="00EE23B8" w:rsidRPr="00CF33D7" w:rsidRDefault="00EE23B8" w:rsidP="00CF33D7">
      <w:pPr>
        <w:rPr>
          <w:rFonts w:ascii="Arial" w:hAnsi="Arial" w:cs="Arial"/>
          <w:lang w:val="cs-CZ"/>
        </w:rPr>
      </w:pPr>
      <w:r w:rsidRPr="00CF33D7">
        <w:rPr>
          <w:rFonts w:ascii="Arial" w:hAnsi="Arial" w:cs="Arial"/>
          <w:lang w:val="cs-CZ"/>
        </w:rPr>
        <w:t>Projekt Knihy Google se vytvářel několik let. Již dříve utvořený pracovní tým se v roce 2004 spojil s pěti univerzitními knihovnami, a sice s </w:t>
      </w:r>
      <w:hyperlink r:id="rId81" w:tooltip="Harvardova univerzita" w:history="1">
        <w:r w:rsidRPr="00CF33D7">
          <w:rPr>
            <w:rFonts w:ascii="Arial" w:hAnsi="Arial" w:cs="Arial"/>
            <w:lang w:val="cs-CZ"/>
          </w:rPr>
          <w:t>Harvardem</w:t>
        </w:r>
      </w:hyperlink>
      <w:r w:rsidRPr="00CF33D7">
        <w:rPr>
          <w:rFonts w:ascii="Arial" w:hAnsi="Arial" w:cs="Arial"/>
          <w:lang w:val="cs-CZ"/>
        </w:rPr>
        <w:t>, </w:t>
      </w:r>
      <w:hyperlink r:id="rId82" w:tooltip="Michigan State University" w:history="1">
        <w:r w:rsidRPr="00CF33D7">
          <w:rPr>
            <w:rFonts w:ascii="Arial" w:hAnsi="Arial" w:cs="Arial"/>
            <w:lang w:val="cs-CZ"/>
          </w:rPr>
          <w:t>Michiganem</w:t>
        </w:r>
      </w:hyperlink>
      <w:r w:rsidRPr="00CF33D7">
        <w:rPr>
          <w:rFonts w:ascii="Arial" w:hAnsi="Arial" w:cs="Arial"/>
          <w:lang w:val="cs-CZ"/>
        </w:rPr>
        <w:t>, </w:t>
      </w:r>
      <w:hyperlink r:id="rId83" w:tooltip="Stanfordova univerzita" w:history="1">
        <w:r w:rsidRPr="00CF33D7">
          <w:rPr>
            <w:rFonts w:ascii="Arial" w:hAnsi="Arial" w:cs="Arial"/>
            <w:lang w:val="cs-CZ"/>
          </w:rPr>
          <w:t>Stanfordem</w:t>
        </w:r>
      </w:hyperlink>
      <w:r w:rsidRPr="00CF33D7">
        <w:rPr>
          <w:rFonts w:ascii="Arial" w:hAnsi="Arial" w:cs="Arial"/>
          <w:lang w:val="cs-CZ"/>
        </w:rPr>
        <w:t>, </w:t>
      </w:r>
      <w:hyperlink r:id="rId84" w:tooltip="Oxfordská univerzita" w:history="1">
        <w:r w:rsidRPr="00CF33D7">
          <w:rPr>
            <w:rFonts w:ascii="Arial" w:hAnsi="Arial" w:cs="Arial"/>
            <w:lang w:val="cs-CZ"/>
          </w:rPr>
          <w:t>Oxfordem</w:t>
        </w:r>
      </w:hyperlink>
      <w:r w:rsidRPr="00CF33D7">
        <w:rPr>
          <w:rFonts w:ascii="Arial" w:hAnsi="Arial" w:cs="Arial"/>
          <w:lang w:val="cs-CZ"/>
        </w:rPr>
        <w:t> a </w:t>
      </w:r>
      <w:hyperlink r:id="rId85" w:tooltip="New York Public Library" w:history="1">
        <w:r w:rsidRPr="00CF33D7">
          <w:rPr>
            <w:rFonts w:ascii="Arial" w:hAnsi="Arial" w:cs="Arial"/>
            <w:lang w:val="cs-CZ"/>
          </w:rPr>
          <w:t>New York Public Library</w:t>
        </w:r>
      </w:hyperlink>
      <w:r w:rsidRPr="00CF33D7">
        <w:rPr>
          <w:rFonts w:ascii="Arial" w:hAnsi="Arial" w:cs="Arial"/>
          <w:lang w:val="cs-CZ"/>
        </w:rPr>
        <w:t>. Knihovny poskytovaly knihy, které Google začal skenovat. Ve smlouvě oxfordské knihovny se společností Google</w:t>
      </w:r>
      <w:hyperlink r:id="rId86" w:anchor="cite_note-1" w:history="1">
        <w:r w:rsidRPr="00CF33D7">
          <w:rPr>
            <w:rFonts w:ascii="Arial" w:hAnsi="Arial" w:cs="Arial"/>
            <w:vertAlign w:val="superscript"/>
            <w:lang w:val="cs-CZ"/>
          </w:rPr>
          <w:t>[1]</w:t>
        </w:r>
      </w:hyperlink>
      <w:r w:rsidRPr="00CF33D7">
        <w:rPr>
          <w:rFonts w:ascii="Arial" w:hAnsi="Arial" w:cs="Arial"/>
          <w:lang w:val="cs-CZ"/>
        </w:rPr>
        <w:t>  bylo naplánováno během následujících tří let </w:t>
      </w:r>
      <w:hyperlink r:id="rId87" w:tooltip="Ochrana digitálních dokumentů" w:history="1">
        <w:r w:rsidRPr="00CF33D7">
          <w:rPr>
            <w:rFonts w:ascii="Arial" w:hAnsi="Arial" w:cs="Arial"/>
            <w:lang w:val="cs-CZ"/>
          </w:rPr>
          <w:t>zdigitalizovat</w:t>
        </w:r>
      </w:hyperlink>
      <w:r w:rsidRPr="00CF33D7">
        <w:rPr>
          <w:rFonts w:ascii="Arial" w:hAnsi="Arial" w:cs="Arial"/>
          <w:lang w:val="cs-CZ"/>
        </w:rPr>
        <w:t> více než milion tištěných knih, které poté mají být přístupné na internetu skrze službu Google a internetové stránky univerzity. Prozatím byly plánovány pro digitalizaci pouze ty knihy, kterým už vypršela ochrana autorským zákonem (tzn. vydané před rokem 1920). Pro každou knihu se měly vytvořit dvě digitální kopie, jedna z nich je pro Google a jedna pro Oxford. Kopie pro Google má být indexovaná a dohledatelná v jeho vyhledávací službě a kopie pro univerzitu bude spojena s odpovídajícím záznamem v knihovním katalogu.</w:t>
      </w:r>
    </w:p>
    <w:p w14:paraId="3F0E8C4D" w14:textId="77777777" w:rsidR="00EE23B8" w:rsidRPr="00CF33D7" w:rsidRDefault="00EE23B8" w:rsidP="00CF33D7">
      <w:pPr>
        <w:rPr>
          <w:rFonts w:ascii="Arial" w:hAnsi="Arial" w:cs="Arial"/>
          <w:color w:val="000000" w:themeColor="text1"/>
          <w:lang w:val="cs-CZ"/>
        </w:rPr>
      </w:pPr>
      <w:r w:rsidRPr="00CF33D7">
        <w:rPr>
          <w:rFonts w:ascii="Arial" w:hAnsi="Arial" w:cs="Arial"/>
          <w:color w:val="000000" w:themeColor="text1"/>
          <w:lang w:val="cs-CZ"/>
        </w:rPr>
        <w:t>Projekt Knihy Google čerpal inspiraci z předchozích projektů, jako je například </w:t>
      </w:r>
      <w:hyperlink r:id="rId88" w:tooltip="Projekt Gutenberg" w:history="1">
        <w:r w:rsidRPr="00CF33D7">
          <w:rPr>
            <w:rFonts w:ascii="Arial" w:hAnsi="Arial" w:cs="Arial"/>
            <w:color w:val="000000" w:themeColor="text1"/>
            <w:lang w:val="cs-CZ"/>
          </w:rPr>
          <w:t>Gutenberg</w:t>
        </w:r>
      </w:hyperlink>
      <w:r w:rsidRPr="00CF33D7">
        <w:rPr>
          <w:rFonts w:ascii="Arial" w:hAnsi="Arial" w:cs="Arial"/>
          <w:color w:val="000000" w:themeColor="text1"/>
          <w:lang w:val="cs-CZ"/>
        </w:rPr>
        <w:t>, </w:t>
      </w:r>
      <w:hyperlink r:id="rId89" w:tooltip="Universal Library (stránka neexistuje)" w:history="1">
        <w:r w:rsidRPr="00CF33D7">
          <w:rPr>
            <w:rFonts w:ascii="Arial" w:hAnsi="Arial" w:cs="Arial"/>
            <w:color w:val="000000" w:themeColor="text1"/>
            <w:lang w:val="cs-CZ"/>
          </w:rPr>
          <w:t>Universal Library</w:t>
        </w:r>
      </w:hyperlink>
      <w:r w:rsidRPr="00CF33D7">
        <w:rPr>
          <w:rFonts w:ascii="Arial" w:hAnsi="Arial" w:cs="Arial"/>
          <w:color w:val="000000" w:themeColor="text1"/>
          <w:lang w:val="cs-CZ"/>
        </w:rPr>
        <w:t xml:space="preserve"> a další. Digitalizační projekt Gutenberg </w:t>
      </w:r>
      <w:r w:rsidRPr="00CF33D7">
        <w:rPr>
          <w:rFonts w:ascii="Arial" w:hAnsi="Arial" w:cs="Arial"/>
          <w:color w:val="000000" w:themeColor="text1"/>
          <w:lang w:val="cs-CZ"/>
        </w:rPr>
        <w:lastRenderedPageBreak/>
        <w:t>byl založen v roce 1971 a je nejstarší digitální knihovnou. Dobrovolnická skupina skenuje díla, na která už vypršel autorský zákon.</w:t>
      </w:r>
    </w:p>
    <w:p w14:paraId="2C294582" w14:textId="77777777" w:rsidR="00EE23B8" w:rsidRPr="00FC03F0" w:rsidRDefault="00EE23B8" w:rsidP="00FC03F0">
      <w:pPr>
        <w:rPr>
          <w:rFonts w:ascii="Arial" w:hAnsi="Arial" w:cs="Arial"/>
          <w:lang w:val="cs-CZ"/>
        </w:rPr>
      </w:pPr>
      <w:r w:rsidRPr="00FC03F0">
        <w:rPr>
          <w:rFonts w:ascii="Arial" w:hAnsi="Arial" w:cs="Arial"/>
          <w:lang w:val="cs-CZ"/>
        </w:rPr>
        <w:t xml:space="preserve">Digitalizační projekt společnosti Google se skládá z více částí. Služba Knihy </w:t>
      </w:r>
      <w:r w:rsidRPr="00FC03F0">
        <w:rPr>
          <w:rFonts w:ascii="Arial" w:hAnsi="Arial" w:cs="Arial"/>
          <w:i/>
          <w:lang w:val="cs-CZ"/>
        </w:rPr>
        <w:t>Google Search</w:t>
      </w:r>
      <w:r w:rsidRPr="00FC03F0">
        <w:rPr>
          <w:rFonts w:ascii="Arial" w:hAnsi="Arial" w:cs="Arial"/>
          <w:lang w:val="cs-CZ"/>
        </w:rPr>
        <w:t xml:space="preserve"> umožňuje vyhledávat knihy na základě fulltextového prohledávání jejich obsahu, nejen prohledáváním bibliografických údajů jako knihovní katalogy. Spolupracuje </w:t>
      </w:r>
      <w:r w:rsidRPr="00FC03F0">
        <w:rPr>
          <w:rFonts w:ascii="Arial" w:hAnsi="Arial" w:cs="Arial"/>
          <w:i/>
          <w:lang w:val="cs-CZ"/>
        </w:rPr>
        <w:t>s </w:t>
      </w:r>
      <w:hyperlink r:id="rId90" w:tooltip="Projekt knihovna (stránka neexistuje)" w:history="1">
        <w:r w:rsidRPr="00FC03F0">
          <w:rPr>
            <w:rFonts w:ascii="Arial" w:hAnsi="Arial" w:cs="Arial"/>
            <w:i/>
            <w:lang w:val="cs-CZ"/>
          </w:rPr>
          <w:t>Projektem knihovna</w:t>
        </w:r>
      </w:hyperlink>
      <w:r w:rsidRPr="00FC03F0">
        <w:rPr>
          <w:rFonts w:ascii="Arial" w:hAnsi="Arial" w:cs="Arial"/>
          <w:lang w:val="cs-CZ"/>
        </w:rPr>
        <w:t xml:space="preserve"> (Library Project) </w:t>
      </w:r>
      <w:r w:rsidRPr="00FC03F0">
        <w:rPr>
          <w:rFonts w:ascii="Arial" w:hAnsi="Arial" w:cs="Arial"/>
          <w:i/>
          <w:lang w:val="cs-CZ"/>
        </w:rPr>
        <w:t>a </w:t>
      </w:r>
      <w:hyperlink r:id="rId91" w:tooltip="Partnerský program (stránka neexistuje)" w:history="1">
        <w:r w:rsidRPr="00FC03F0">
          <w:rPr>
            <w:rFonts w:ascii="Arial" w:hAnsi="Arial" w:cs="Arial"/>
            <w:i/>
            <w:lang w:val="cs-CZ"/>
          </w:rPr>
          <w:t>Partnerským programem</w:t>
        </w:r>
      </w:hyperlink>
      <w:r w:rsidRPr="00FC03F0">
        <w:rPr>
          <w:rFonts w:ascii="Arial" w:hAnsi="Arial" w:cs="Arial"/>
          <w:lang w:val="cs-CZ"/>
        </w:rPr>
        <w:t xml:space="preserve"> (Partner Program). </w:t>
      </w:r>
      <w:r w:rsidRPr="00FC03F0">
        <w:rPr>
          <w:rFonts w:ascii="Arial" w:hAnsi="Arial" w:cs="Arial"/>
          <w:i/>
          <w:lang w:val="cs-CZ"/>
        </w:rPr>
        <w:t>Projekt knihovna</w:t>
      </w:r>
      <w:r w:rsidRPr="00FC03F0">
        <w:rPr>
          <w:rFonts w:ascii="Arial" w:hAnsi="Arial" w:cs="Arial"/>
          <w:lang w:val="cs-CZ"/>
        </w:rPr>
        <w:t xml:space="preserve"> spolupracuje od roku 2004 s knihovnami, které poskytují knihy ke skenování. Automatizovaně se indexuje text, doplňují základní bibliografická </w:t>
      </w:r>
      <w:hyperlink r:id="rId92" w:tooltip="Metadata" w:history="1">
        <w:r w:rsidRPr="00FC03F0">
          <w:rPr>
            <w:rFonts w:ascii="Arial" w:hAnsi="Arial" w:cs="Arial"/>
            <w:lang w:val="cs-CZ"/>
          </w:rPr>
          <w:t>metadata</w:t>
        </w:r>
      </w:hyperlink>
      <w:r w:rsidRPr="00FC03F0">
        <w:rPr>
          <w:rFonts w:ascii="Arial" w:hAnsi="Arial" w:cs="Arial"/>
          <w:lang w:val="cs-CZ"/>
        </w:rPr>
        <w:t>, vazby na jiné informační zdroje a další údaje. Pro rozpoznání textu se používá </w:t>
      </w:r>
      <w:hyperlink r:id="rId93" w:tooltip="OCR" w:history="1">
        <w:r w:rsidRPr="00FC03F0">
          <w:rPr>
            <w:rFonts w:ascii="Arial" w:hAnsi="Arial" w:cs="Arial"/>
            <w:lang w:val="cs-CZ"/>
          </w:rPr>
          <w:t>technologie OCR</w:t>
        </w:r>
      </w:hyperlink>
      <w:r w:rsidRPr="00FC03F0">
        <w:rPr>
          <w:rFonts w:ascii="Arial" w:hAnsi="Arial" w:cs="Arial"/>
          <w:lang w:val="cs-CZ"/>
        </w:rPr>
        <w:t xml:space="preserve">. Naproti tomu </w:t>
      </w:r>
      <w:r w:rsidRPr="00FC03F0">
        <w:rPr>
          <w:rFonts w:ascii="Arial" w:hAnsi="Arial" w:cs="Arial"/>
          <w:i/>
          <w:lang w:val="cs-CZ"/>
        </w:rPr>
        <w:t>Partnerský program</w:t>
      </w:r>
      <w:r w:rsidRPr="00FC03F0">
        <w:rPr>
          <w:rFonts w:ascii="Arial" w:hAnsi="Arial" w:cs="Arial"/>
          <w:lang w:val="cs-CZ"/>
        </w:rPr>
        <w:t xml:space="preserve"> je zaměřen na autory a vydavatele. Ti mohou dodávat společnosti Google své knihy přímo v elektronické podobě nebo je dát ke skenování. Jako protislužbu Google nabízí zvýšení jejich prodeje umístěním odkazů na knihkupectví, nezobrazení celých textů knih a finanční podíl na </w:t>
      </w:r>
      <w:hyperlink r:id="rId94" w:tooltip="Kontextová reklama" w:history="1">
        <w:r w:rsidRPr="00FC03F0">
          <w:rPr>
            <w:rFonts w:ascii="Arial" w:hAnsi="Arial" w:cs="Arial"/>
            <w:lang w:val="cs-CZ"/>
          </w:rPr>
          <w:t>kontextové reklamě</w:t>
        </w:r>
      </w:hyperlink>
      <w:r w:rsidRPr="00FC03F0">
        <w:rPr>
          <w:rFonts w:ascii="Arial" w:hAnsi="Arial" w:cs="Arial"/>
          <w:lang w:val="cs-CZ"/>
        </w:rPr>
        <w:t>.</w:t>
      </w:r>
    </w:p>
    <w:p w14:paraId="465C5668" w14:textId="77777777" w:rsidR="00EE23B8" w:rsidRPr="00FC03F0" w:rsidRDefault="00EE23B8" w:rsidP="00FC03F0">
      <w:pPr>
        <w:rPr>
          <w:rFonts w:ascii="Arial" w:hAnsi="Arial" w:cs="Arial"/>
          <w:lang w:val="cs-CZ"/>
        </w:rPr>
      </w:pPr>
      <w:r w:rsidRPr="00FC03F0">
        <w:rPr>
          <w:rFonts w:ascii="Arial" w:hAnsi="Arial" w:cs="Arial"/>
          <w:lang w:val="cs-CZ"/>
        </w:rPr>
        <w:t xml:space="preserve">Google knihy rozdělil do tří skupin podle míry zpřístupnění. </w:t>
      </w:r>
    </w:p>
    <w:p w14:paraId="5F6BA6E0" w14:textId="77777777"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První skupinu tvoří knihy, jimž už vypršela doba ochrany autorským zákonem. U nich je umožněno volné vyhledávání a zpřístupnění plných textů. </w:t>
      </w:r>
    </w:p>
    <w:p w14:paraId="3FEDCA13" w14:textId="77777777"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Do druhé skupiny patří knihy, které jsou chráněné autorským zákonem, a majitel autorských práv nevyjádřil souhlas s jejich zveřejňováním. U těchto knih Google umožňuje pouze vyhledávat, ale nezobrazuje plný text, pouze několik úryvků, které souvisí s hledaným výrazem. Vlastník však může vyjádřit nesouhlas a kniha bude z databáze odstraněna nebo ani nebude skenována. </w:t>
      </w:r>
    </w:p>
    <w:p w14:paraId="206E078E" w14:textId="77777777" w:rsidR="00EE23B8" w:rsidRPr="00FC03F0" w:rsidRDefault="00EE23B8" w:rsidP="00FC03F0">
      <w:pPr>
        <w:pStyle w:val="Odsekzoznamu"/>
        <w:numPr>
          <w:ilvl w:val="0"/>
          <w:numId w:val="69"/>
        </w:numPr>
        <w:rPr>
          <w:rFonts w:ascii="Arial" w:hAnsi="Arial" w:cs="Arial"/>
          <w:vertAlign w:val="superscript"/>
          <w:lang w:val="cs-CZ"/>
        </w:rPr>
      </w:pPr>
      <w:r w:rsidRPr="00FC03F0">
        <w:rPr>
          <w:rFonts w:ascii="Arial" w:hAnsi="Arial" w:cs="Arial"/>
          <w:lang w:val="cs-CZ"/>
        </w:rPr>
        <w:t>U poslední skupiny vlastník souhlasil se zařazením svého díla do projektu Google Book Search a sám určí, které části knihy budou zobrazovány.</w:t>
      </w:r>
      <w:hyperlink r:id="rId95" w:anchor="cite_note-2" w:history="1">
        <w:r w:rsidRPr="00FC03F0">
          <w:rPr>
            <w:rFonts w:ascii="Arial" w:hAnsi="Arial" w:cs="Arial"/>
            <w:u w:val="single"/>
            <w:vertAlign w:val="superscript"/>
            <w:lang w:val="cs-CZ"/>
          </w:rPr>
          <w:t>[2]</w:t>
        </w:r>
      </w:hyperlink>
    </w:p>
    <w:p w14:paraId="3824A575" w14:textId="77777777" w:rsidR="00EE23B8" w:rsidRPr="00582AF4" w:rsidRDefault="00EE23B8" w:rsidP="00AA6370">
      <w:pPr>
        <w:pStyle w:val="Nadpis2"/>
        <w:rPr>
          <w:vertAlign w:val="superscript"/>
        </w:rPr>
      </w:pPr>
      <w:bookmarkStart w:id="10" w:name="_Toc20049021"/>
      <w:r w:rsidRPr="00582AF4">
        <w:t>Spolupráce s knihovnami</w:t>
      </w:r>
      <w:bookmarkEnd w:id="10"/>
    </w:p>
    <w:p w14:paraId="70EC4F4B"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Počet knihoven, které se zapojují do digitalizačního projektu, stále narůstá. Nabídka společnosti Google je pro ně výhodná, protože Google velkou část prací financuje. Knihovna se sama musí postarat pouze o přípravu knih na digitalizaci. Od Google dostanou detailně rozpracovanou metodiku přípravných prací. </w:t>
      </w:r>
    </w:p>
    <w:p w14:paraId="34AAEFA0" w14:textId="77777777" w:rsidR="00366C8C" w:rsidRPr="00582AF4" w:rsidRDefault="00366C8C" w:rsidP="00EE23B8">
      <w:pPr>
        <w:rPr>
          <w:rFonts w:ascii="Arial" w:hAnsi="Arial" w:cs="Arial"/>
          <w:color w:val="000000" w:themeColor="text1"/>
        </w:rPr>
      </w:pPr>
    </w:p>
    <w:p w14:paraId="1CB79EE0" w14:textId="77777777" w:rsidR="00366C8C" w:rsidRPr="00582AF4" w:rsidRDefault="00EE23B8" w:rsidP="00AA6370">
      <w:pPr>
        <w:pStyle w:val="Nadpis2"/>
      </w:pPr>
      <w:bookmarkStart w:id="11" w:name="_Toc20049022"/>
      <w:r w:rsidRPr="00582AF4">
        <w:t>Postup</w:t>
      </w:r>
      <w:r w:rsidR="00366C8C" w:rsidRPr="00582AF4">
        <w:t xml:space="preserve"> přispívání do Google Books</w:t>
      </w:r>
      <w:bookmarkEnd w:id="11"/>
    </w:p>
    <w:p w14:paraId="4B56B15E" w14:textId="77777777" w:rsidR="00366C8C" w:rsidRPr="00582AF4" w:rsidRDefault="0062396B" w:rsidP="00D16B58">
      <w:pPr>
        <w:pStyle w:val="Nadpis3"/>
      </w:pPr>
      <w:bookmarkStart w:id="12" w:name="_Toc20049023"/>
      <w:r w:rsidRPr="00582AF4">
        <w:t>Výběr a ocenení.</w:t>
      </w:r>
      <w:bookmarkEnd w:id="12"/>
      <w:r w:rsidRPr="00582AF4">
        <w:t xml:space="preserve"> </w:t>
      </w:r>
    </w:p>
    <w:p w14:paraId="57DF539D" w14:textId="77777777" w:rsidR="0062396B" w:rsidRPr="00582AF4" w:rsidRDefault="0062396B" w:rsidP="00EE23B8">
      <w:pPr>
        <w:rPr>
          <w:rFonts w:ascii="Arial" w:hAnsi="Arial" w:cs="Arial"/>
          <w:b/>
          <w:color w:val="000000" w:themeColor="text1"/>
        </w:rPr>
      </w:pPr>
      <w:r w:rsidRPr="00582AF4">
        <w:rPr>
          <w:rFonts w:ascii="Arial" w:hAnsi="Arial" w:cs="Arial"/>
          <w:color w:val="000000" w:themeColor="text1"/>
        </w:rPr>
        <w:t>Výběr knih spočívá ve zhodnocení jejich fyzického stavu, velikosti, ceny a obsahu. Je třeba zjistit, které knihy již Google zdigitalizoval, je zbytečné jeden titul skenovat dvakrát.</w:t>
      </w:r>
    </w:p>
    <w:p w14:paraId="2D97A087" w14:textId="77777777" w:rsidR="00366C8C" w:rsidRPr="00582AF4" w:rsidRDefault="00EE23B8" w:rsidP="00D16B58">
      <w:pPr>
        <w:pStyle w:val="Nadpis3"/>
      </w:pPr>
      <w:bookmarkStart w:id="13" w:name="_Toc20049024"/>
      <w:r w:rsidRPr="00582AF4">
        <w:t>Katalogizace</w:t>
      </w:r>
      <w:bookmarkEnd w:id="13"/>
    </w:p>
    <w:p w14:paraId="2CF62380"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Nejdříve se musí provést </w:t>
      </w:r>
      <w:hyperlink r:id="rId96" w:tooltip="Katalogizace (stránka neexistuje)" w:history="1">
        <w:r w:rsidRPr="00582AF4">
          <w:rPr>
            <w:rFonts w:ascii="Arial" w:hAnsi="Arial" w:cs="Arial"/>
            <w:color w:val="000000" w:themeColor="text1"/>
            <w:u w:val="single"/>
          </w:rPr>
          <w:t>katalogizace knih</w:t>
        </w:r>
      </w:hyperlink>
      <w:r w:rsidRPr="00582AF4">
        <w:rPr>
          <w:rFonts w:ascii="Arial" w:hAnsi="Arial" w:cs="Arial"/>
          <w:color w:val="000000" w:themeColor="text1"/>
        </w:rPr>
        <w:t>. Knihovna musí vytvořit elektronický </w:t>
      </w:r>
      <w:hyperlink r:id="rId97" w:tooltip="Katalog" w:history="1">
        <w:r w:rsidRPr="00582AF4">
          <w:rPr>
            <w:rFonts w:ascii="Arial" w:hAnsi="Arial" w:cs="Arial"/>
            <w:color w:val="000000" w:themeColor="text1"/>
            <w:u w:val="single"/>
          </w:rPr>
          <w:t>katalog</w:t>
        </w:r>
      </w:hyperlink>
      <w:r w:rsidRPr="00582AF4">
        <w:rPr>
          <w:rFonts w:ascii="Arial" w:hAnsi="Arial" w:cs="Arial"/>
          <w:color w:val="000000" w:themeColor="text1"/>
        </w:rPr>
        <w:t xml:space="preserve"> podle požadavků Google. </w:t>
      </w:r>
    </w:p>
    <w:p w14:paraId="79BCB1C6" w14:textId="77777777" w:rsidR="00366C8C" w:rsidRPr="00582AF4" w:rsidRDefault="00EE23B8" w:rsidP="00D16B58">
      <w:pPr>
        <w:pStyle w:val="Nadpis3"/>
      </w:pPr>
      <w:bookmarkStart w:id="14" w:name="_Toc20049025"/>
      <w:r w:rsidRPr="00582AF4">
        <w:lastRenderedPageBreak/>
        <w:t>Kon</w:t>
      </w:r>
      <w:r w:rsidR="0062396B" w:rsidRPr="00582AF4">
        <w:t>zervování</w:t>
      </w:r>
      <w:bookmarkEnd w:id="14"/>
    </w:p>
    <w:p w14:paraId="56FCF5AF"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Pak přichází na řadu </w:t>
      </w:r>
      <w:hyperlink r:id="rId98" w:tooltip="Muzejní konzervace" w:history="1">
        <w:r w:rsidRPr="00582AF4">
          <w:rPr>
            <w:rFonts w:ascii="Arial" w:hAnsi="Arial" w:cs="Arial"/>
            <w:color w:val="000000" w:themeColor="text1"/>
            <w:u w:val="single"/>
          </w:rPr>
          <w:t>konzervování</w:t>
        </w:r>
      </w:hyperlink>
      <w:r w:rsidRPr="00582AF4">
        <w:rPr>
          <w:rFonts w:ascii="Arial" w:hAnsi="Arial" w:cs="Arial"/>
          <w:color w:val="000000" w:themeColor="text1"/>
        </w:rPr>
        <w:t> a </w:t>
      </w:r>
      <w:hyperlink r:id="rId99" w:tooltip="Restaurování" w:history="1">
        <w:r w:rsidRPr="00582AF4">
          <w:rPr>
            <w:rFonts w:ascii="Arial" w:hAnsi="Arial" w:cs="Arial"/>
            <w:color w:val="000000" w:themeColor="text1"/>
            <w:u w:val="single"/>
          </w:rPr>
          <w:t>restaurování</w:t>
        </w:r>
      </w:hyperlink>
      <w:r w:rsidRPr="00582AF4">
        <w:rPr>
          <w:rFonts w:ascii="Arial" w:hAnsi="Arial" w:cs="Arial"/>
          <w:color w:val="000000" w:themeColor="text1"/>
        </w:rPr>
        <w:t> knih. To je důležité proto, aby knihy nemohly být skenováním poškozeny. Google vydal podrobný manuál, ve kterém popisuje, jaké parametry musí připravované knihy splňovat. Restaurátoři knihy mechanicky čistí, přichycují odpadávající části </w:t>
      </w:r>
      <w:hyperlink r:id="rId100" w:tooltip="Knižní vazba" w:history="1">
        <w:r w:rsidRPr="00582AF4">
          <w:rPr>
            <w:rFonts w:ascii="Arial" w:hAnsi="Arial" w:cs="Arial"/>
            <w:color w:val="000000" w:themeColor="text1"/>
            <w:u w:val="single"/>
          </w:rPr>
          <w:t>knižní vazby</w:t>
        </w:r>
      </w:hyperlink>
      <w:r w:rsidRPr="00582AF4">
        <w:rPr>
          <w:rFonts w:ascii="Arial" w:hAnsi="Arial" w:cs="Arial"/>
          <w:color w:val="000000" w:themeColor="text1"/>
        </w:rPr>
        <w:t> a fixují místa, která se při skenování mohou nejvíce poškodit. Také se pomocí speciálních testů musí provést kontrola mikrobiologické aktivity knih, aby nebylo </w:t>
      </w:r>
      <w:hyperlink r:id="rId101" w:tooltip="Mikroorganismus" w:history="1">
        <w:r w:rsidRPr="00582AF4">
          <w:rPr>
            <w:rFonts w:ascii="Arial" w:hAnsi="Arial" w:cs="Arial"/>
            <w:color w:val="000000" w:themeColor="text1"/>
            <w:u w:val="single"/>
          </w:rPr>
          <w:t>mikroby</w:t>
        </w:r>
      </w:hyperlink>
      <w:r w:rsidRPr="00582AF4">
        <w:rPr>
          <w:rFonts w:ascii="Arial" w:hAnsi="Arial" w:cs="Arial"/>
          <w:color w:val="000000" w:themeColor="text1"/>
        </w:rPr>
        <w:t xml:space="preserve"> zaneseno skenovací zařízení a ostatní skenované knihy. </w:t>
      </w:r>
    </w:p>
    <w:p w14:paraId="416A250C" w14:textId="77777777" w:rsidR="00366C8C" w:rsidRPr="00582AF4" w:rsidRDefault="0062396B" w:rsidP="00D16B58">
      <w:pPr>
        <w:pStyle w:val="Nadpis3"/>
      </w:pPr>
      <w:bookmarkStart w:id="15" w:name="_Toc20049026"/>
      <w:r w:rsidRPr="00582AF4">
        <w:t>Administrativa vývozu. Pojištení</w:t>
      </w:r>
      <w:bookmarkEnd w:id="15"/>
    </w:p>
    <w:p w14:paraId="201C1B79"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Také je potřeba ocenit knihy pro pojištění a zajistit složitou administrativu spojenou s vývozem knih. </w:t>
      </w:r>
    </w:p>
    <w:p w14:paraId="7156A9D3"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Každá kniha musí mít osvědčení o vývozu do zahraničí ve čtyřech stejnopisech, v České republice se však dá uplatnit výjimka a použít hromadné seznamy knih. </w:t>
      </w:r>
    </w:p>
    <w:p w14:paraId="24BDFEB0" w14:textId="77777777" w:rsidR="00366C8C" w:rsidRPr="00582AF4" w:rsidRDefault="0062396B" w:rsidP="00D16B58">
      <w:pPr>
        <w:pStyle w:val="Nadpis3"/>
      </w:pPr>
      <w:bookmarkStart w:id="16" w:name="_Toc20049027"/>
      <w:r w:rsidRPr="00582AF4">
        <w:t>Expedice</w:t>
      </w:r>
      <w:bookmarkEnd w:id="16"/>
      <w:r w:rsidRPr="00582AF4">
        <w:t xml:space="preserve"> </w:t>
      </w:r>
    </w:p>
    <w:p w14:paraId="27E06328" w14:textId="77777777" w:rsidR="00EE23B8" w:rsidRPr="00582AF4" w:rsidRDefault="00EE23B8" w:rsidP="00EE23B8">
      <w:pPr>
        <w:rPr>
          <w:rFonts w:ascii="Arial" w:hAnsi="Arial" w:cs="Arial"/>
          <w:color w:val="000000" w:themeColor="text1"/>
        </w:rPr>
      </w:pPr>
      <w:r w:rsidRPr="00582AF4">
        <w:rPr>
          <w:rFonts w:ascii="Arial" w:hAnsi="Arial" w:cs="Arial"/>
          <w:color w:val="000000" w:themeColor="text1"/>
        </w:rPr>
        <w:t>Poté následuje samotná expedice knih do zahraničí spolu s předáním elektronických </w:t>
      </w:r>
      <w:hyperlink r:id="rId102" w:tooltip="Katalogový záznam (stránka neexistuje)" w:history="1">
        <w:r w:rsidRPr="00582AF4">
          <w:rPr>
            <w:rFonts w:ascii="Arial" w:hAnsi="Arial" w:cs="Arial"/>
            <w:color w:val="000000" w:themeColor="text1"/>
            <w:u w:val="single"/>
          </w:rPr>
          <w:t>katalogových záznamů</w:t>
        </w:r>
      </w:hyperlink>
      <w:r w:rsidRPr="00582AF4">
        <w:rPr>
          <w:rFonts w:ascii="Arial" w:hAnsi="Arial" w:cs="Arial"/>
          <w:color w:val="000000" w:themeColor="text1"/>
        </w:rPr>
        <w:t xml:space="preserve">. </w:t>
      </w:r>
    </w:p>
    <w:p w14:paraId="6648B85E" w14:textId="77777777" w:rsidR="00366C8C" w:rsidRPr="00582AF4" w:rsidRDefault="0062396B" w:rsidP="00D16B58">
      <w:pPr>
        <w:pStyle w:val="Nadpis3"/>
      </w:pPr>
      <w:bookmarkStart w:id="17" w:name="_Toc20049028"/>
      <w:r w:rsidRPr="00582AF4">
        <w:t>Vrácení. Přebíraní digitálního obsahu</w:t>
      </w:r>
      <w:bookmarkEnd w:id="17"/>
      <w:r w:rsidRPr="00582AF4">
        <w:t xml:space="preserve"> </w:t>
      </w:r>
    </w:p>
    <w:p w14:paraId="0ED5C8E4" w14:textId="77777777" w:rsidR="0062396B" w:rsidRPr="00582AF4" w:rsidRDefault="00EE23B8" w:rsidP="0062396B">
      <w:pPr>
        <w:rPr>
          <w:rFonts w:ascii="Arial" w:hAnsi="Arial" w:cs="Arial"/>
          <w:i/>
          <w:color w:val="000000" w:themeColor="text1"/>
        </w:rPr>
      </w:pPr>
      <w:r w:rsidRPr="00582AF4">
        <w:rPr>
          <w:rFonts w:ascii="Arial" w:hAnsi="Arial" w:cs="Arial"/>
          <w:color w:val="000000" w:themeColor="text1"/>
        </w:rPr>
        <w:t xml:space="preserve">Po naskenování se knihy vrací zpět do původní knihovny. Následně knihovna přebírá od Google digitální dokumenty a zařazuje </w:t>
      </w:r>
      <w:r w:rsidR="0062396B" w:rsidRPr="00582AF4">
        <w:rPr>
          <w:rFonts w:ascii="Arial" w:hAnsi="Arial" w:cs="Arial"/>
          <w:color w:val="000000" w:themeColor="text1"/>
        </w:rPr>
        <w:t xml:space="preserve">do </w:t>
      </w:r>
      <w:r w:rsidRPr="00582AF4">
        <w:rPr>
          <w:rFonts w:ascii="Arial" w:hAnsi="Arial" w:cs="Arial"/>
          <w:color w:val="000000" w:themeColor="text1"/>
        </w:rPr>
        <w:t>své </w:t>
      </w:r>
      <w:r w:rsidR="0062396B" w:rsidRPr="00582AF4">
        <w:rPr>
          <w:rFonts w:ascii="Arial" w:hAnsi="Arial" w:cs="Arial"/>
          <w:i/>
          <w:color w:val="000000" w:themeColor="text1"/>
        </w:rPr>
        <w:t>digitální knihovny</w:t>
      </w:r>
      <w:r w:rsidR="0062396B" w:rsidRPr="00582AF4">
        <w:rPr>
          <w:rFonts w:ascii="Arial" w:hAnsi="Arial" w:cs="Arial"/>
          <w:color w:val="000000" w:themeColor="text1"/>
        </w:rPr>
        <w:t xml:space="preserve">, </w:t>
      </w:r>
      <w:hyperlink r:id="rId103" w:tooltip="Elektronický zdroj (stránka neexistuje)" w:history="1">
        <w:r w:rsidRPr="00582AF4">
          <w:rPr>
            <w:rFonts w:ascii="Arial" w:hAnsi="Arial" w:cs="Arial"/>
            <w:i/>
            <w:color w:val="000000" w:themeColor="text1"/>
            <w:u w:val="single"/>
          </w:rPr>
          <w:t>elektronické zdroje</w:t>
        </w:r>
      </w:hyperlink>
      <w:r w:rsidRPr="00582AF4">
        <w:rPr>
          <w:rFonts w:ascii="Arial" w:hAnsi="Arial" w:cs="Arial"/>
          <w:i/>
          <w:color w:val="000000" w:themeColor="text1"/>
        </w:rPr>
        <w:t>.</w:t>
      </w:r>
    </w:p>
    <w:p w14:paraId="3A888508" w14:textId="77777777" w:rsidR="0062396B" w:rsidRPr="00582AF4" w:rsidRDefault="0062396B" w:rsidP="0062396B">
      <w:pPr>
        <w:rPr>
          <w:rFonts w:ascii="Arial" w:hAnsi="Arial" w:cs="Arial"/>
          <w:i/>
          <w:color w:val="000000" w:themeColor="text1"/>
        </w:rPr>
      </w:pPr>
    </w:p>
    <w:p w14:paraId="22645235" w14:textId="77777777" w:rsidR="0062396B" w:rsidRPr="00582AF4" w:rsidRDefault="00EE23B8" w:rsidP="00AA6370">
      <w:pPr>
        <w:pStyle w:val="Nadpis2"/>
      </w:pPr>
      <w:bookmarkStart w:id="18" w:name="_Toc20049029"/>
      <w:r w:rsidRPr="00582AF4">
        <w:t>Soudní spor</w:t>
      </w:r>
      <w:r w:rsidR="0062396B" w:rsidRPr="00582AF4">
        <w:t>y</w:t>
      </w:r>
      <w:bookmarkEnd w:id="18"/>
    </w:p>
    <w:p w14:paraId="7DB28DF9" w14:textId="77777777" w:rsidR="00EE23B8" w:rsidRPr="00582AF4" w:rsidRDefault="00EE23B8" w:rsidP="0062396B">
      <w:pPr>
        <w:rPr>
          <w:rFonts w:ascii="Arial" w:hAnsi="Arial" w:cs="Arial"/>
          <w:color w:val="000000" w:themeColor="text1"/>
        </w:rPr>
      </w:pPr>
      <w:r w:rsidRPr="00582AF4">
        <w:rPr>
          <w:rFonts w:ascii="Arial" w:hAnsi="Arial" w:cs="Arial"/>
          <w:color w:val="000000" w:themeColor="text1"/>
        </w:rPr>
        <w:t>Projekt Knihy Google však má i své odpůrce, mezi něž patří především spisovatelé, kteří se bojí ohrožení svých autorských práv a dalším společnostem se nelíbí, že by měl mít Google v této sféře </w:t>
      </w:r>
      <w:hyperlink r:id="rId104" w:tooltip="Monopol" w:history="1">
        <w:r w:rsidRPr="00582AF4">
          <w:rPr>
            <w:rFonts w:ascii="Arial" w:hAnsi="Arial" w:cs="Arial"/>
            <w:color w:val="000000" w:themeColor="text1"/>
            <w:u w:val="single"/>
          </w:rPr>
          <w:t>monopol</w:t>
        </w:r>
      </w:hyperlink>
      <w:r w:rsidRPr="00582AF4">
        <w:rPr>
          <w:rFonts w:ascii="Arial" w:hAnsi="Arial" w:cs="Arial"/>
          <w:color w:val="000000" w:themeColor="text1"/>
        </w:rPr>
        <w:t>. Ze soudních materiálů se ukazuje, že hlavní motivací Google k digitalizaci byl konkurenční boj.</w:t>
      </w:r>
      <w:hyperlink r:id="rId105" w:anchor="cite_note-3" w:history="1">
        <w:r w:rsidRPr="00582AF4">
          <w:rPr>
            <w:rFonts w:ascii="Arial" w:hAnsi="Arial" w:cs="Arial"/>
            <w:color w:val="000000" w:themeColor="text1"/>
            <w:u w:val="single"/>
            <w:vertAlign w:val="superscript"/>
          </w:rPr>
          <w:t>[3]</w:t>
        </w:r>
      </w:hyperlink>
    </w:p>
    <w:p w14:paraId="45FD77AD" w14:textId="77777777" w:rsidR="00EE23B8" w:rsidRPr="00582AF4" w:rsidRDefault="0062396B"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w:t>
      </w:r>
      <w:r w:rsidR="00EE23B8" w:rsidRPr="00582AF4">
        <w:rPr>
          <w:rFonts w:ascii="Arial" w:hAnsi="Arial" w:cs="Arial"/>
          <w:color w:val="000000" w:themeColor="text1"/>
          <w:lang w:val="cs-CZ"/>
        </w:rPr>
        <w:t>egativní reakce</w:t>
      </w:r>
      <w:r w:rsidRPr="00582AF4">
        <w:rPr>
          <w:rFonts w:ascii="Arial" w:hAnsi="Arial" w:cs="Arial"/>
          <w:color w:val="000000" w:themeColor="text1"/>
          <w:lang w:val="cs-CZ"/>
        </w:rPr>
        <w:t xml:space="preserve"> se objevují</w:t>
      </w:r>
      <w:r w:rsidR="00EE23B8" w:rsidRPr="00582AF4">
        <w:rPr>
          <w:rFonts w:ascii="Arial" w:hAnsi="Arial" w:cs="Arial"/>
          <w:color w:val="000000" w:themeColor="text1"/>
          <w:lang w:val="cs-CZ"/>
        </w:rPr>
        <w:t xml:space="preserve"> i mimo </w:t>
      </w:r>
      <w:hyperlink r:id="rId106" w:tooltip="Spojené státy americké" w:history="1">
        <w:r w:rsidR="00EE23B8" w:rsidRPr="00582AF4">
          <w:rPr>
            <w:rFonts w:ascii="Arial" w:hAnsi="Arial" w:cs="Arial"/>
            <w:color w:val="000000" w:themeColor="text1"/>
            <w:u w:val="single"/>
            <w:lang w:val="cs-CZ"/>
          </w:rPr>
          <w:t>USA</w:t>
        </w:r>
      </w:hyperlink>
      <w:r w:rsidR="00EE23B8" w:rsidRPr="00582AF4">
        <w:rPr>
          <w:rFonts w:ascii="Arial" w:hAnsi="Arial" w:cs="Arial"/>
          <w:color w:val="000000" w:themeColor="text1"/>
          <w:lang w:val="cs-CZ"/>
        </w:rPr>
        <w:t>, nejsilněji v </w:t>
      </w:r>
      <w:hyperlink r:id="rId107" w:tooltip="Kanada" w:history="1">
        <w:r w:rsidR="00EE23B8" w:rsidRPr="00582AF4">
          <w:rPr>
            <w:rFonts w:ascii="Arial" w:hAnsi="Arial" w:cs="Arial"/>
            <w:color w:val="000000" w:themeColor="text1"/>
            <w:u w:val="single"/>
            <w:lang w:val="cs-CZ"/>
          </w:rPr>
          <w:t>Kanadě</w:t>
        </w:r>
      </w:hyperlink>
      <w:r w:rsidR="00EE23B8" w:rsidRPr="00582AF4">
        <w:rPr>
          <w:rFonts w:ascii="Arial" w:hAnsi="Arial" w:cs="Arial"/>
          <w:color w:val="000000" w:themeColor="text1"/>
          <w:lang w:val="cs-CZ"/>
        </w:rPr>
        <w:t>, </w:t>
      </w:r>
      <w:hyperlink r:id="rId108" w:tooltip="Austrálie" w:history="1">
        <w:r w:rsidR="00EE23B8" w:rsidRPr="00582AF4">
          <w:rPr>
            <w:rFonts w:ascii="Arial" w:hAnsi="Arial" w:cs="Arial"/>
            <w:color w:val="000000" w:themeColor="text1"/>
            <w:u w:val="single"/>
            <w:lang w:val="cs-CZ"/>
          </w:rPr>
          <w:t>Austrálii</w:t>
        </w:r>
      </w:hyperlink>
      <w:r w:rsidR="00EE23B8" w:rsidRPr="00582AF4">
        <w:rPr>
          <w:rFonts w:ascii="Arial" w:hAnsi="Arial" w:cs="Arial"/>
          <w:color w:val="000000" w:themeColor="text1"/>
          <w:lang w:val="cs-CZ"/>
        </w:rPr>
        <w:t> a </w:t>
      </w:r>
      <w:hyperlink r:id="rId109" w:tooltip="Evropa" w:history="1">
        <w:r w:rsidR="00EE23B8" w:rsidRPr="00582AF4">
          <w:rPr>
            <w:rFonts w:ascii="Arial" w:hAnsi="Arial" w:cs="Arial"/>
            <w:color w:val="000000" w:themeColor="text1"/>
            <w:u w:val="single"/>
            <w:lang w:val="cs-CZ"/>
          </w:rPr>
          <w:t>Evropě</w:t>
        </w:r>
      </w:hyperlink>
      <w:r w:rsidR="00EE23B8" w:rsidRPr="00582AF4">
        <w:rPr>
          <w:rFonts w:ascii="Arial" w:hAnsi="Arial" w:cs="Arial"/>
          <w:color w:val="000000" w:themeColor="text1"/>
          <w:lang w:val="cs-CZ"/>
        </w:rPr>
        <w:t>. V Evropě s dohodou nesouhlasila především </w:t>
      </w:r>
      <w:hyperlink r:id="rId110" w:tooltip="Francie" w:history="1">
        <w:r w:rsidR="00EE23B8" w:rsidRPr="00582AF4">
          <w:rPr>
            <w:rFonts w:ascii="Arial" w:hAnsi="Arial" w:cs="Arial"/>
            <w:color w:val="000000" w:themeColor="text1"/>
            <w:u w:val="single"/>
            <w:lang w:val="cs-CZ"/>
          </w:rPr>
          <w:t>Francie</w:t>
        </w:r>
      </w:hyperlink>
      <w:r w:rsidR="00EE23B8" w:rsidRPr="00582AF4">
        <w:rPr>
          <w:rFonts w:ascii="Arial" w:hAnsi="Arial" w:cs="Arial"/>
          <w:color w:val="000000" w:themeColor="text1"/>
          <w:lang w:val="cs-CZ"/>
        </w:rPr>
        <w:t>, </w:t>
      </w:r>
      <w:hyperlink r:id="rId111" w:tooltip="Itálie" w:history="1">
        <w:r w:rsidR="00EE23B8" w:rsidRPr="00582AF4">
          <w:rPr>
            <w:rFonts w:ascii="Arial" w:hAnsi="Arial" w:cs="Arial"/>
            <w:color w:val="000000" w:themeColor="text1"/>
            <w:u w:val="single"/>
            <w:lang w:val="cs-CZ"/>
          </w:rPr>
          <w:t>Itálie</w:t>
        </w:r>
      </w:hyperlink>
      <w:r w:rsidR="00EE23B8" w:rsidRPr="00582AF4">
        <w:rPr>
          <w:rFonts w:ascii="Arial" w:hAnsi="Arial" w:cs="Arial"/>
          <w:color w:val="000000" w:themeColor="text1"/>
          <w:lang w:val="cs-CZ"/>
        </w:rPr>
        <w:t> a </w:t>
      </w:r>
      <w:hyperlink r:id="rId112" w:tooltip="Německo" w:history="1">
        <w:r w:rsidR="00EE23B8" w:rsidRPr="00582AF4">
          <w:rPr>
            <w:rFonts w:ascii="Arial" w:hAnsi="Arial" w:cs="Arial"/>
            <w:color w:val="000000" w:themeColor="text1"/>
            <w:u w:val="single"/>
            <w:lang w:val="cs-CZ"/>
          </w:rPr>
          <w:t>Německo</w:t>
        </w:r>
      </w:hyperlink>
      <w:r w:rsidR="00EE23B8" w:rsidRPr="00582AF4">
        <w:rPr>
          <w:rFonts w:ascii="Arial" w:hAnsi="Arial" w:cs="Arial"/>
          <w:color w:val="000000" w:themeColor="text1"/>
          <w:lang w:val="cs-CZ"/>
        </w:rPr>
        <w:t>. Francie i Německo proti ní podaly stížnost, obávaly se rizika vytvoření monopolu. Velmi ostře se vyjádřil francouzský </w:t>
      </w:r>
      <w:hyperlink r:id="rId113" w:tooltip="Národní syndikát nakladatelů (stránka neexistuje)" w:history="1">
        <w:r w:rsidR="00EE23B8" w:rsidRPr="00582AF4">
          <w:rPr>
            <w:rFonts w:ascii="Arial" w:hAnsi="Arial" w:cs="Arial"/>
            <w:color w:val="000000" w:themeColor="text1"/>
            <w:u w:val="single"/>
            <w:lang w:val="cs-CZ"/>
          </w:rPr>
          <w:t>Národní syndikát nakladatelů</w:t>
        </w:r>
      </w:hyperlink>
      <w:r w:rsidR="00EE23B8" w:rsidRPr="00582AF4">
        <w:rPr>
          <w:rFonts w:ascii="Arial" w:hAnsi="Arial" w:cs="Arial"/>
          <w:color w:val="000000" w:themeColor="text1"/>
          <w:lang w:val="cs-CZ"/>
        </w:rPr>
        <w:t>, který reprezentuje více než 500 nakladatelů a 80% francouzského </w:t>
      </w:r>
      <w:hyperlink r:id="rId114" w:tooltip="Knižní trh (stránka neexistuje)" w:history="1">
        <w:r w:rsidR="00EE23B8" w:rsidRPr="00582AF4">
          <w:rPr>
            <w:rFonts w:ascii="Arial" w:hAnsi="Arial" w:cs="Arial"/>
            <w:color w:val="000000" w:themeColor="text1"/>
            <w:u w:val="single"/>
            <w:lang w:val="cs-CZ"/>
          </w:rPr>
          <w:t>knižního trhu</w:t>
        </w:r>
      </w:hyperlink>
      <w:r w:rsidR="00EE23B8" w:rsidRPr="00582AF4">
        <w:rPr>
          <w:rFonts w:ascii="Arial" w:hAnsi="Arial" w:cs="Arial"/>
          <w:color w:val="000000" w:themeColor="text1"/>
          <w:lang w:val="cs-CZ"/>
        </w:rPr>
        <w:t>. Postupně se přidávali další držitelé práv již zdigitalizovaných děl se svými protesty. Nakladatelská skupina </w:t>
      </w:r>
      <w:hyperlink r:id="rId115" w:tooltip="La Martiniére (stránka neexistuje)" w:history="1">
        <w:r w:rsidR="00EE23B8" w:rsidRPr="00582AF4">
          <w:rPr>
            <w:rFonts w:ascii="Arial" w:hAnsi="Arial" w:cs="Arial"/>
            <w:color w:val="000000" w:themeColor="text1"/>
            <w:u w:val="single"/>
            <w:lang w:val="cs-CZ"/>
          </w:rPr>
          <w:t>La Martiniére</w:t>
        </w:r>
      </w:hyperlink>
      <w:r w:rsidR="00EE23B8" w:rsidRPr="00582AF4">
        <w:rPr>
          <w:rFonts w:ascii="Arial" w:hAnsi="Arial" w:cs="Arial"/>
          <w:color w:val="000000" w:themeColor="text1"/>
          <w:lang w:val="cs-CZ"/>
        </w:rPr>
        <w:t> podala na společnost Google žalobu u pařížského soudu. Požadovala stažení všech sporných digitálních děl a náhradu ve výši patnácti milionů euro. Do konfrontace se však dostalo francouzské a americké právo, přičemž obě strany mají na autorská práva jiný názor. Nakonec francouzský soud rozhodl ve prospěch skupiny La Martiniére. Nicméně ta v červenci roku 2011 sama podepsala s Google dohodu, podle které Google bude digitalizovat díla chráněná autorským zákonem, která už jsou na trhu rozebraná. Další dohodu s Google uzavřela druhá francouzská nakladatelská skupina </w:t>
      </w:r>
      <w:hyperlink r:id="rId116" w:tooltip="Hachette Livre (stránka neexistuje)" w:history="1">
        <w:r w:rsidR="00EE23B8" w:rsidRPr="00582AF4">
          <w:rPr>
            <w:rFonts w:ascii="Arial" w:hAnsi="Arial" w:cs="Arial"/>
            <w:color w:val="000000" w:themeColor="text1"/>
            <w:u w:val="single"/>
            <w:lang w:val="cs-CZ"/>
          </w:rPr>
          <w:t>Hachette Livre</w:t>
        </w:r>
      </w:hyperlink>
      <w:r w:rsidR="00EE23B8" w:rsidRPr="00582AF4">
        <w:rPr>
          <w:rFonts w:ascii="Arial" w:hAnsi="Arial" w:cs="Arial"/>
          <w:color w:val="000000" w:themeColor="text1"/>
          <w:lang w:val="cs-CZ"/>
        </w:rPr>
        <w:t xml:space="preserve">. K této dohodě došlo také v červenci 2011 a Hachette podle ní dostalo </w:t>
      </w:r>
      <w:r w:rsidR="00EE23B8" w:rsidRPr="00582AF4">
        <w:rPr>
          <w:rFonts w:ascii="Arial" w:hAnsi="Arial" w:cs="Arial"/>
          <w:color w:val="000000" w:themeColor="text1"/>
          <w:lang w:val="cs-CZ"/>
        </w:rPr>
        <w:lastRenderedPageBreak/>
        <w:t>právo kontroly knih, které budou digitalizované, a tyto knihy může dále komerčně využít.</w:t>
      </w:r>
    </w:p>
    <w:p w14:paraId="27E5092E" w14:textId="77777777"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Se společností Google uzavírali postupně smlouvy další evropští nakladatelé i knihovny. Do projektu se zapojily obě italské národní knihovny, Římská i Florentská, Národní knihovna Rakouska, Nizozemská královská knihovna, kantonální a univerzitní knihovna ve Švýcarském Lausanne a také </w:t>
      </w:r>
      <w:hyperlink r:id="rId117" w:tooltip="Národní knihovna České republiky" w:history="1">
        <w:r w:rsidRPr="00582AF4">
          <w:rPr>
            <w:rFonts w:ascii="Arial" w:hAnsi="Arial" w:cs="Arial"/>
            <w:color w:val="000000" w:themeColor="text1"/>
            <w:u w:val="single"/>
            <w:lang w:val="cs-CZ"/>
          </w:rPr>
          <w:t>Národní knihovna České republiky</w:t>
        </w:r>
      </w:hyperlink>
      <w:r w:rsidRPr="00582AF4">
        <w:rPr>
          <w:rFonts w:ascii="Arial" w:hAnsi="Arial" w:cs="Arial"/>
          <w:color w:val="000000" w:themeColor="text1"/>
          <w:lang w:val="cs-CZ"/>
        </w:rPr>
        <w:t> a </w:t>
      </w:r>
      <w:hyperlink r:id="rId118" w:tooltip="Moravská zemská knihovna" w:history="1">
        <w:r w:rsidRPr="00582AF4">
          <w:rPr>
            <w:rFonts w:ascii="Arial" w:hAnsi="Arial" w:cs="Arial"/>
            <w:color w:val="000000" w:themeColor="text1"/>
            <w:u w:val="single"/>
            <w:lang w:val="cs-CZ"/>
          </w:rPr>
          <w:t>Moravská zemská knihovna</w:t>
        </w:r>
      </w:hyperlink>
      <w:r w:rsidRPr="00582AF4">
        <w:rPr>
          <w:rFonts w:ascii="Arial" w:hAnsi="Arial" w:cs="Arial"/>
          <w:color w:val="000000" w:themeColor="text1"/>
          <w:lang w:val="cs-CZ"/>
        </w:rPr>
        <w:t>. O zapojení uvažovala i Národní knihovna Francie, která však zpočátku byla proti a chtěla si svá díla digitalizovat sama, ale kvůli nedostatku finančních prostředků přistoupila také k dohodě s Google.</w:t>
      </w:r>
    </w:p>
    <w:p w14:paraId="189E01AE" w14:textId="77777777" w:rsidR="00EE23B8" w:rsidRPr="00582AF4" w:rsidRDefault="00EE23B8" w:rsidP="00AA6370">
      <w:pPr>
        <w:pStyle w:val="Nadpis2"/>
      </w:pPr>
      <w:bookmarkStart w:id="19" w:name="_Toc20049030"/>
      <w:r w:rsidRPr="00582AF4">
        <w:t>Spolupráce Google s Národní knihovnou České republiky</w:t>
      </w:r>
      <w:bookmarkEnd w:id="19"/>
    </w:p>
    <w:p w14:paraId="00B32D22" w14:textId="77777777" w:rsidR="00EE23B8" w:rsidRPr="00582AF4" w:rsidRDefault="00000000" w:rsidP="00EE23B8">
      <w:pPr>
        <w:shd w:val="clear" w:color="auto" w:fill="FFFFFF"/>
        <w:spacing w:before="120" w:after="120"/>
        <w:rPr>
          <w:rFonts w:ascii="Arial" w:hAnsi="Arial" w:cs="Arial"/>
          <w:color w:val="000000" w:themeColor="text1"/>
          <w:lang w:val="cs-CZ"/>
        </w:rPr>
      </w:pPr>
      <w:hyperlink r:id="rId119" w:tooltip="Národní knihovna České republiky" w:history="1">
        <w:r w:rsidR="00EE23B8" w:rsidRPr="00582AF4">
          <w:rPr>
            <w:rFonts w:ascii="Arial" w:hAnsi="Arial" w:cs="Arial"/>
            <w:color w:val="000000" w:themeColor="text1"/>
            <w:u w:val="single"/>
            <w:lang w:val="cs-CZ"/>
          </w:rPr>
          <w:t>Národní knihovna České republiky</w:t>
        </w:r>
      </w:hyperlink>
      <w:r w:rsidR="00EE23B8" w:rsidRPr="00582AF4">
        <w:rPr>
          <w:rFonts w:ascii="Arial" w:hAnsi="Arial" w:cs="Arial"/>
          <w:color w:val="000000" w:themeColor="text1"/>
          <w:lang w:val="cs-CZ"/>
        </w:rPr>
        <w:t> v roce 2011 zahájila spolupráci se společností Google na digitalizaci </w:t>
      </w:r>
      <w:hyperlink r:id="rId120" w:tooltip="Historické a vzácné fondy (stránka neexistuje)" w:history="1">
        <w:r w:rsidR="00EE23B8" w:rsidRPr="00582AF4">
          <w:rPr>
            <w:rFonts w:ascii="Arial" w:hAnsi="Arial" w:cs="Arial"/>
            <w:color w:val="000000" w:themeColor="text1"/>
            <w:u w:val="single"/>
            <w:lang w:val="cs-CZ"/>
          </w:rPr>
          <w:t>historických a vzácných fondů</w:t>
        </w:r>
      </w:hyperlink>
      <w:r w:rsidR="00EE23B8" w:rsidRPr="00582AF4">
        <w:rPr>
          <w:rFonts w:ascii="Arial" w:hAnsi="Arial" w:cs="Arial"/>
          <w:color w:val="000000" w:themeColor="text1"/>
          <w:lang w:val="cs-CZ"/>
        </w:rPr>
        <w:t> svých sbírek. Digitalizace je prozatím naplánována do roku 2016 a je možnost prodloužení smlouvy vždy o jeden rok. Cílem má být zpřístupnění historických knižních fondů do roku 1800 a některých mladších vzácných fondů. Celkem je naplánováno zdigitalizovat asi 200 tisíc svazků a zpřístupnit je prostřednictvím Google Books a také v rámci </w:t>
      </w:r>
      <w:hyperlink r:id="rId121" w:tooltip="Manuscriptorium" w:history="1">
        <w:r w:rsidR="00EE23B8" w:rsidRPr="00582AF4">
          <w:rPr>
            <w:rFonts w:ascii="Arial" w:hAnsi="Arial" w:cs="Arial"/>
            <w:color w:val="000000" w:themeColor="text1"/>
            <w:u w:val="single"/>
            <w:lang w:val="cs-CZ"/>
          </w:rPr>
          <w:t>Manuscriptoria</w:t>
        </w:r>
      </w:hyperlink>
      <w:r w:rsidR="00EE23B8" w:rsidRPr="00582AF4">
        <w:rPr>
          <w:rFonts w:ascii="Arial" w:hAnsi="Arial" w:cs="Arial"/>
          <w:color w:val="000000" w:themeColor="text1"/>
          <w:lang w:val="cs-CZ"/>
        </w:rPr>
        <w:t> a </w:t>
      </w:r>
      <w:hyperlink r:id="rId122" w:tooltip="Systém Kramerius" w:history="1">
        <w:r w:rsidR="00EE23B8" w:rsidRPr="00582AF4">
          <w:rPr>
            <w:rFonts w:ascii="Arial" w:hAnsi="Arial" w:cs="Arial"/>
            <w:color w:val="000000" w:themeColor="text1"/>
            <w:u w:val="single"/>
            <w:lang w:val="cs-CZ"/>
          </w:rPr>
          <w:t>Krameria</w:t>
        </w:r>
      </w:hyperlink>
      <w:r w:rsidR="00EE23B8" w:rsidRPr="00582AF4">
        <w:rPr>
          <w:rFonts w:ascii="Arial" w:hAnsi="Arial" w:cs="Arial"/>
          <w:color w:val="000000" w:themeColor="text1"/>
          <w:lang w:val="cs-CZ"/>
        </w:rPr>
        <w:t> . Podle dohody zdigitalizované knihy Google zpřístupní v rámci svého zdroje Google Books a také služby Google Book Search a spolupracující knihovna může digitální dokumenty </w:t>
      </w:r>
      <w:hyperlink r:id="rId123" w:tooltip="Archivace" w:history="1">
        <w:r w:rsidR="00EE23B8" w:rsidRPr="00582AF4">
          <w:rPr>
            <w:rFonts w:ascii="Arial" w:hAnsi="Arial" w:cs="Arial"/>
            <w:color w:val="000000" w:themeColor="text1"/>
            <w:u w:val="single"/>
            <w:lang w:val="cs-CZ"/>
          </w:rPr>
          <w:t>archivovat</w:t>
        </w:r>
      </w:hyperlink>
      <w:r w:rsidR="00EE23B8" w:rsidRPr="00582AF4">
        <w:rPr>
          <w:rFonts w:ascii="Arial" w:hAnsi="Arial" w:cs="Arial"/>
          <w:color w:val="000000" w:themeColor="text1"/>
          <w:lang w:val="cs-CZ"/>
        </w:rPr>
        <w:t> a také zpřístupnit podle vlastního uvážení a začlenit je do svých služeb. Z toho vyplývá, že spolupráce s Google knihovny nijak nesvazuje a může vést k vytvoření otevřeného </w:t>
      </w:r>
      <w:hyperlink r:id="rId124" w:tooltip="Virtuální prostředí (stránka neexistuje)" w:history="1">
        <w:r w:rsidR="00EE23B8" w:rsidRPr="00582AF4">
          <w:rPr>
            <w:rFonts w:ascii="Arial" w:hAnsi="Arial" w:cs="Arial"/>
            <w:color w:val="000000" w:themeColor="text1"/>
            <w:u w:val="single"/>
            <w:lang w:val="cs-CZ"/>
          </w:rPr>
          <w:t>virtuálního prostředí</w:t>
        </w:r>
      </w:hyperlink>
      <w:r w:rsidR="00EE23B8" w:rsidRPr="00582AF4">
        <w:rPr>
          <w:rFonts w:ascii="Arial" w:hAnsi="Arial" w:cs="Arial"/>
          <w:color w:val="000000" w:themeColor="text1"/>
          <w:lang w:val="cs-CZ"/>
        </w:rPr>
        <w:t> pro jejich uživatele.</w:t>
      </w:r>
    </w:p>
    <w:p w14:paraId="74D71850"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národní knihovnu kvůli spolupráci s Google vyvstává i otázka autorského práva. Na </w:t>
      </w:r>
      <w:hyperlink r:id="rId125" w:tooltip="Staré tisky (stránka neexistuje)" w:history="1">
        <w:r w:rsidRPr="00582AF4">
          <w:rPr>
            <w:rFonts w:ascii="Arial" w:hAnsi="Arial" w:cs="Arial"/>
            <w:color w:val="000000" w:themeColor="text1"/>
            <w:u w:val="single"/>
            <w:lang w:val="cs-CZ"/>
          </w:rPr>
          <w:t>staré tisky</w:t>
        </w:r>
      </w:hyperlink>
      <w:r w:rsidRPr="00582AF4">
        <w:rPr>
          <w:rFonts w:ascii="Arial" w:hAnsi="Arial" w:cs="Arial"/>
          <w:color w:val="000000" w:themeColor="text1"/>
          <w:lang w:val="cs-CZ"/>
        </w:rPr>
        <w:t> se již nevztahuje, ty jsou však úzce spojeny se </w:t>
      </w:r>
      <w:hyperlink r:id="rId126" w:tooltip="Sekundární prameny (stránka neexistuje)" w:history="1">
        <w:r w:rsidRPr="00582AF4">
          <w:rPr>
            <w:rFonts w:ascii="Arial" w:hAnsi="Arial" w:cs="Arial"/>
            <w:color w:val="000000" w:themeColor="text1"/>
            <w:u w:val="single"/>
            <w:lang w:val="cs-CZ"/>
          </w:rPr>
          <w:t>sekundárními prameny</w:t>
        </w:r>
      </w:hyperlink>
      <w:r w:rsidRPr="00582AF4">
        <w:rPr>
          <w:rFonts w:ascii="Arial" w:hAnsi="Arial" w:cs="Arial"/>
          <w:color w:val="000000" w:themeColor="text1"/>
          <w:lang w:val="cs-CZ"/>
        </w:rPr>
        <w:t>, které se k nim vztahují, což jsou například komentáře, anotace, ale také </w:t>
      </w:r>
      <w:hyperlink r:id="rId127" w:tooltip="Edice" w:history="1">
        <w:r w:rsidRPr="00582AF4">
          <w:rPr>
            <w:rFonts w:ascii="Arial" w:hAnsi="Arial" w:cs="Arial"/>
            <w:color w:val="000000" w:themeColor="text1"/>
            <w:u w:val="single"/>
            <w:lang w:val="cs-CZ"/>
          </w:rPr>
          <w:t>edice</w:t>
        </w:r>
      </w:hyperlink>
      <w:r w:rsidRPr="00582AF4">
        <w:rPr>
          <w:rFonts w:ascii="Arial" w:hAnsi="Arial" w:cs="Arial"/>
          <w:color w:val="000000" w:themeColor="text1"/>
          <w:lang w:val="cs-CZ"/>
        </w:rPr>
        <w:t> pramenů. Je záhodno digitálně zpřístupnit i tyto dokumenty společně se starými tisky a to může být právě kvůli autorským právům problémem. Pracovníci Národní knihovny Hejnová a Uhlíř ve svém příspěvku</w:t>
      </w:r>
      <w:hyperlink r:id="rId128" w:anchor="cite_note-4" w:history="1">
        <w:r w:rsidRPr="00582AF4">
          <w:rPr>
            <w:rFonts w:ascii="Arial" w:hAnsi="Arial" w:cs="Arial"/>
            <w:color w:val="000000" w:themeColor="text1"/>
            <w:u w:val="single"/>
            <w:vertAlign w:val="superscript"/>
            <w:lang w:val="cs-CZ"/>
          </w:rPr>
          <w:t>[4]</w:t>
        </w:r>
      </w:hyperlink>
      <w:r w:rsidRPr="00582AF4">
        <w:rPr>
          <w:rFonts w:ascii="Arial" w:hAnsi="Arial" w:cs="Arial"/>
          <w:color w:val="000000" w:themeColor="text1"/>
          <w:lang w:val="cs-CZ"/>
        </w:rPr>
        <w:t>  k této problematice navrhují adaptaci autorského práva na nové digitální prostředí a odmítají trvání na starých principech, které fungovaly v tištěném prostředí.</w:t>
      </w:r>
    </w:p>
    <w:p w14:paraId="7ACCA048"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Samotné digitalizaci musí předcházet přípravné práce. Ty Národní knihovna České republiky začala provádět už v průběhu roku 2011. V květnu následujícího roku se uskutečnilo setkání čtyř zástupců Google s pracovníky Národní knihovny, které mělo za cíl předat informace nutné k digitalizačnímu procesu a jeho přípravám. Důraz byl kladen na problematiku transportu historických a vzácných dokumentů na digitalizační pracoviště Google. Následně Google poslal Národní knihovně vzorový vozík, na který měly být nakládány knihy určené k převozu na digitalizaci. Problém způsobila jeho velikost, protože se vejde pouze do jediného výtahu v </w:t>
      </w:r>
      <w:hyperlink r:id="rId129" w:tooltip="Klementinum" w:history="1">
        <w:r w:rsidRPr="00582AF4">
          <w:rPr>
            <w:rFonts w:ascii="Arial" w:hAnsi="Arial" w:cs="Arial"/>
            <w:color w:val="000000" w:themeColor="text1"/>
            <w:u w:val="single"/>
            <w:lang w:val="cs-CZ"/>
          </w:rPr>
          <w:t>Klementinu</w:t>
        </w:r>
      </w:hyperlink>
      <w:r w:rsidRPr="00582AF4">
        <w:rPr>
          <w:rFonts w:ascii="Arial" w:hAnsi="Arial" w:cs="Arial"/>
          <w:color w:val="000000" w:themeColor="text1"/>
          <w:lang w:val="cs-CZ"/>
        </w:rPr>
        <w:t>, který navíc není určen pro transport nákladu. Těchto vozíků Klementinum dostalo 20 a muselo vyřešit, kam je uloží.</w:t>
      </w:r>
    </w:p>
    <w:p w14:paraId="172DF30E"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informace Národní knihovna získává od zahraničních partnerů, kteří své fondy také digitalizují v rámci spolupráce se společností Google. V říjnu 2012 se konal každoroční </w:t>
      </w:r>
      <w:hyperlink r:id="rId130" w:tooltip="Mezinárodní summit knihoven (stránka neexistuje)" w:history="1">
        <w:r w:rsidRPr="00582AF4">
          <w:rPr>
            <w:rFonts w:ascii="Arial" w:hAnsi="Arial" w:cs="Arial"/>
            <w:color w:val="000000" w:themeColor="text1"/>
            <w:u w:val="single"/>
            <w:lang w:val="cs-CZ"/>
          </w:rPr>
          <w:t>mezinárodní summit knihoven</w:t>
        </w:r>
      </w:hyperlink>
      <w:r w:rsidRPr="00582AF4">
        <w:rPr>
          <w:rFonts w:ascii="Arial" w:hAnsi="Arial" w:cs="Arial"/>
          <w:color w:val="000000" w:themeColor="text1"/>
          <w:lang w:val="cs-CZ"/>
        </w:rPr>
        <w:t> digitalizujících s Google, který pro ně společnost Google připravila tentokrát v </w:t>
      </w:r>
      <w:hyperlink r:id="rId131" w:tooltip="Haag" w:history="1">
        <w:r w:rsidRPr="00582AF4">
          <w:rPr>
            <w:rFonts w:ascii="Arial" w:hAnsi="Arial" w:cs="Arial"/>
            <w:color w:val="000000" w:themeColor="text1"/>
            <w:u w:val="single"/>
            <w:lang w:val="cs-CZ"/>
          </w:rPr>
          <w:t>Haagu</w:t>
        </w:r>
      </w:hyperlink>
      <w:r w:rsidRPr="00582AF4">
        <w:rPr>
          <w:rFonts w:ascii="Arial" w:hAnsi="Arial" w:cs="Arial"/>
          <w:color w:val="000000" w:themeColor="text1"/>
          <w:lang w:val="cs-CZ"/>
        </w:rPr>
        <w:t xml:space="preserve"> v Národní </w:t>
      </w:r>
      <w:r w:rsidRPr="00582AF4">
        <w:rPr>
          <w:rFonts w:ascii="Arial" w:hAnsi="Arial" w:cs="Arial"/>
          <w:color w:val="000000" w:themeColor="text1"/>
          <w:lang w:val="cs-CZ"/>
        </w:rPr>
        <w:lastRenderedPageBreak/>
        <w:t>knihovně. Summitu se zúčastnil jeden zástupce Národní knihovny České republiky a přivezl informace o nových technologiích Google v oblasti zpřístupňování dat, jejich agregace a deduplikace. Ve své zprávě</w:t>
      </w:r>
      <w:hyperlink r:id="rId132" w:anchor="cite_note-5" w:history="1">
        <w:r w:rsidRPr="00582AF4">
          <w:rPr>
            <w:rFonts w:ascii="Arial" w:hAnsi="Arial" w:cs="Arial"/>
            <w:color w:val="000000" w:themeColor="text1"/>
            <w:u w:val="single"/>
            <w:vertAlign w:val="superscript"/>
            <w:lang w:val="cs-CZ"/>
          </w:rPr>
          <w:t>[5]</w:t>
        </w:r>
      </w:hyperlink>
      <w:r w:rsidRPr="00582AF4">
        <w:rPr>
          <w:rFonts w:ascii="Arial" w:hAnsi="Arial" w:cs="Arial"/>
          <w:color w:val="000000" w:themeColor="text1"/>
          <w:lang w:val="cs-CZ"/>
        </w:rPr>
        <w:t>  píše, že v té době bylo v Google Books přes 23 milionů knih, při jejich zpřístupňování jsou respektovány rozdíly v autorských právech jednotlivých zemí a zdigitalizované dokumenty v angličtině již tvoří méně než 50% všech dokumentů.</w:t>
      </w:r>
    </w:p>
    <w:p w14:paraId="58D20E2A"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digitalizaci knihovna musí mít elektronický katalog podle zásad Google. Národní knihovna elektronický katalog starých tisků neměla, musí ho tedy vytvořit. </w:t>
      </w:r>
      <w:hyperlink r:id="rId133" w:tooltip="Oddělení rukopisů a starých tisků (stránka neexistuje)" w:history="1">
        <w:r w:rsidRPr="00582AF4">
          <w:rPr>
            <w:rFonts w:ascii="Arial" w:hAnsi="Arial" w:cs="Arial"/>
            <w:color w:val="000000" w:themeColor="text1"/>
            <w:u w:val="single"/>
            <w:lang w:val="cs-CZ"/>
          </w:rPr>
          <w:t>Oddělení rukopisů a starých tisků</w:t>
        </w:r>
      </w:hyperlink>
      <w:r w:rsidRPr="00582AF4">
        <w:rPr>
          <w:rFonts w:ascii="Arial" w:hAnsi="Arial" w:cs="Arial"/>
          <w:color w:val="000000" w:themeColor="text1"/>
          <w:lang w:val="cs-CZ"/>
        </w:rPr>
        <w:t> připravuje k digitalizaci dokumenty z historického fondu z let 1501-1800. Během dvou let 2011-12 bylo externími pracovníky zkatalogizováno přes 40 tisíc záznamů. </w:t>
      </w:r>
      <w:hyperlink r:id="rId134" w:tooltip="Slovanská knihovna" w:history="1">
        <w:r w:rsidRPr="00582AF4">
          <w:rPr>
            <w:rFonts w:ascii="Arial" w:hAnsi="Arial" w:cs="Arial"/>
            <w:color w:val="000000" w:themeColor="text1"/>
            <w:u w:val="single"/>
            <w:lang w:val="cs-CZ"/>
          </w:rPr>
          <w:t>Slovanská knihovna</w:t>
        </w:r>
      </w:hyperlink>
      <w:r w:rsidRPr="00582AF4">
        <w:rPr>
          <w:rFonts w:ascii="Arial" w:hAnsi="Arial" w:cs="Arial"/>
          <w:color w:val="000000" w:themeColor="text1"/>
          <w:lang w:val="cs-CZ"/>
        </w:rPr>
        <w:t> připravuje na digitalizaci dokumenty vydané v 19. století.  Během sledovaných dvou let bylo zkatalogizováno přes 8 tisíc záznamů.</w:t>
      </w:r>
    </w:p>
    <w:p w14:paraId="0D76564D"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Katalogizace však postupuje mnohem rychleji než opravy a restaurování fyzických dokumentů. Historický fond Národní knihovny není totiž v nejlepším stavu, protože v minulosti se s ním nezacházelo moc dobře. Staré tisky byly uloženy v nevhodných klimatických podmínkách. Průzkum fyzického stavu fondu tedy zjistil velmi vážná poškození dokumentů a jejich řešení je mnohem náročnější na čas než katalogizace. Z tohoto důvodu dochází ke skluzu restaurování za katalogizací. Z toho vyplývá, že Národní knihovna potřebuje mnohem více restaurátorů a pracovišť vybavených speciálními přístroji.</w:t>
      </w:r>
    </w:p>
    <w:p w14:paraId="0FD970D0"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Ošetřené knihy se evidují v nově vytvořené databázi, kde jsou rozdělené do čtyř kategorií podle typu poškození. Restaurování knih spočívá zejména ve fixaci uvolněných listů, opravě potrhaného šití, trhlin papíru, opravy knižních hřbetů a výrobě ochranných obálek. Náročnější zásahy zahrnují rozešití </w:t>
      </w:r>
      <w:hyperlink r:id="rId135" w:tooltip="Knižní blok (stránka neexistuje)" w:history="1">
        <w:r w:rsidRPr="00582AF4">
          <w:rPr>
            <w:rFonts w:ascii="Arial" w:hAnsi="Arial" w:cs="Arial"/>
            <w:color w:val="000000" w:themeColor="text1"/>
            <w:u w:val="single"/>
            <w:lang w:val="cs-CZ"/>
          </w:rPr>
          <w:t>knižního bloku</w:t>
        </w:r>
      </w:hyperlink>
      <w:r w:rsidRPr="00582AF4">
        <w:rPr>
          <w:rFonts w:ascii="Arial" w:hAnsi="Arial" w:cs="Arial"/>
          <w:color w:val="000000" w:themeColor="text1"/>
          <w:lang w:val="cs-CZ"/>
        </w:rPr>
        <w:t>, čištění papíru pomocí vodních systémů nebo dolévání papírových listů, opravu knižní vazby a doplnění chybějících </w:t>
      </w:r>
      <w:hyperlink r:id="rId136" w:tooltip="Knižní desky (stránka neexistuje)" w:history="1">
        <w:r w:rsidRPr="00582AF4">
          <w:rPr>
            <w:rFonts w:ascii="Arial" w:hAnsi="Arial" w:cs="Arial"/>
            <w:color w:val="000000" w:themeColor="text1"/>
            <w:u w:val="single"/>
            <w:lang w:val="cs-CZ"/>
          </w:rPr>
          <w:t>knižních desek</w:t>
        </w:r>
      </w:hyperlink>
      <w:r w:rsidRPr="00582AF4">
        <w:rPr>
          <w:rFonts w:ascii="Arial" w:hAnsi="Arial" w:cs="Arial"/>
          <w:color w:val="000000" w:themeColor="text1"/>
          <w:lang w:val="cs-CZ"/>
        </w:rPr>
        <w:t>. Z digitalizace bylo za sledované období vyřazeno asi 540 knih, které nesplňovaly požadavky na fyzický stav určené společností Google. Tyto knihy byly nekompletní nebo zčásti nečitelné, vazba neumožňovala dostatečné otevření, listování knihou by ji poškozovalo apod.</w:t>
      </w:r>
    </w:p>
    <w:p w14:paraId="23C98ED1"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činností, kterou musí Národní knihovna vykonat, je předávání samotných knih a metadat společnosti Google. Jednotlivé dávky knih musí být stejně velké, aby byla digitalizace plynulá a pravidelná. Společně s knihami se předávají i seznamy, ve kterých musí být knihy seřazeny stejně jako v jednotlivé dávce, kvůli usnadnění kontroly. Metadata musí knihovna předávat ve </w:t>
      </w:r>
      <w:hyperlink r:id="rId137" w:tooltip="Formát MARC XML (stránka neexistuje)" w:history="1">
        <w:r w:rsidRPr="00582AF4">
          <w:rPr>
            <w:rFonts w:ascii="Arial" w:hAnsi="Arial" w:cs="Arial"/>
            <w:color w:val="000000" w:themeColor="text1"/>
            <w:u w:val="single"/>
            <w:lang w:val="cs-CZ"/>
          </w:rPr>
          <w:t>formátu MARC XML</w:t>
        </w:r>
      </w:hyperlink>
      <w:r w:rsidRPr="00582AF4">
        <w:rPr>
          <w:rFonts w:ascii="Arial" w:hAnsi="Arial" w:cs="Arial"/>
          <w:color w:val="000000" w:themeColor="text1"/>
          <w:lang w:val="cs-CZ"/>
        </w:rPr>
        <w:t>.</w:t>
      </w:r>
    </w:p>
    <w:p w14:paraId="0678A4B2"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Od r. 2014 běží spolupráce obou partnerů rutinním způsobem a do podzimu 2016 bylo již digitalizováno na 105 000 knih, z toho asi 20 tisíc ze Slovanské knihovny (i z těch bylo cca 2 tisíce starých tisků). Knihy jsou ihned po digitalizaci zpřístupněny v Google Books a tam nacházející se digitální kopie také odkázány z online katalogu starých tisků Národní knihovny ČR a katalogu Slovanské knihovny. Knihy jsou také postupně zpřístupňovány v </w:t>
      </w:r>
      <w:hyperlink r:id="rId138" w:tooltip="Manuscriptorium" w:history="1">
        <w:r w:rsidRPr="00582AF4">
          <w:rPr>
            <w:rFonts w:ascii="Arial" w:hAnsi="Arial" w:cs="Arial"/>
            <w:color w:val="000000" w:themeColor="text1"/>
            <w:u w:val="single"/>
            <w:lang w:val="cs-CZ"/>
          </w:rPr>
          <w:t>Manuscriptoriu</w:t>
        </w:r>
      </w:hyperlink>
      <w:r w:rsidRPr="00582AF4">
        <w:rPr>
          <w:rFonts w:ascii="Arial" w:hAnsi="Arial" w:cs="Arial"/>
          <w:color w:val="000000" w:themeColor="text1"/>
          <w:lang w:val="cs-CZ"/>
        </w:rPr>
        <w:t>.</w:t>
      </w:r>
    </w:p>
    <w:p w14:paraId="5D53000D"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Přebírání dat od společnosti Google probíhá v návaznosti na digitalizaci. Datové balíčky obsahují </w:t>
      </w:r>
      <w:hyperlink r:id="rId139" w:tooltip="Popisná metadata (stránka neexistuje)" w:history="1">
        <w:r w:rsidRPr="00582AF4">
          <w:rPr>
            <w:rFonts w:ascii="Arial" w:hAnsi="Arial" w:cs="Arial"/>
            <w:color w:val="000000" w:themeColor="text1"/>
            <w:u w:val="single"/>
            <w:lang w:val="cs-CZ"/>
          </w:rPr>
          <w:t>popisná metadata (původně dodávaná Národní knihovnou)</w:t>
        </w:r>
      </w:hyperlink>
      <w:r w:rsidRPr="00582AF4">
        <w:rPr>
          <w:rFonts w:ascii="Arial" w:hAnsi="Arial" w:cs="Arial"/>
          <w:color w:val="000000" w:themeColor="text1"/>
          <w:lang w:val="cs-CZ"/>
        </w:rPr>
        <w:t>, </w:t>
      </w:r>
      <w:hyperlink r:id="rId140" w:tooltip="Strukturální metadata (stránka neexistuje)" w:history="1">
        <w:r w:rsidRPr="00582AF4">
          <w:rPr>
            <w:rFonts w:ascii="Arial" w:hAnsi="Arial" w:cs="Arial"/>
            <w:color w:val="000000" w:themeColor="text1"/>
            <w:u w:val="single"/>
            <w:lang w:val="cs-CZ"/>
          </w:rPr>
          <w:t>strukturální metadata</w:t>
        </w:r>
      </w:hyperlink>
      <w:r w:rsidRPr="00582AF4">
        <w:rPr>
          <w:rFonts w:ascii="Arial" w:hAnsi="Arial" w:cs="Arial"/>
          <w:color w:val="000000" w:themeColor="text1"/>
          <w:lang w:val="cs-CZ"/>
        </w:rPr>
        <w:t>, </w:t>
      </w:r>
      <w:hyperlink r:id="rId141" w:tooltip="Obrazová data (stránka neexistuje)" w:history="1">
        <w:r w:rsidRPr="00582AF4">
          <w:rPr>
            <w:rFonts w:ascii="Arial" w:hAnsi="Arial" w:cs="Arial"/>
            <w:color w:val="000000" w:themeColor="text1"/>
            <w:u w:val="single"/>
            <w:lang w:val="cs-CZ"/>
          </w:rPr>
          <w:t>obrazová data, textová data a pozice slov v obrazech</w:t>
        </w:r>
      </w:hyperlink>
      <w:r w:rsidRPr="00582AF4">
        <w:rPr>
          <w:rFonts w:ascii="Arial" w:hAnsi="Arial" w:cs="Arial"/>
          <w:color w:val="000000" w:themeColor="text1"/>
          <w:lang w:val="cs-CZ"/>
        </w:rPr>
        <w:t>. Obrazová data Google poskytuje ve </w:t>
      </w:r>
      <w:hyperlink r:id="rId142" w:tooltip="JPEG" w:history="1">
        <w:r w:rsidRPr="00582AF4">
          <w:rPr>
            <w:rFonts w:ascii="Arial" w:hAnsi="Arial" w:cs="Arial"/>
            <w:color w:val="000000" w:themeColor="text1"/>
            <w:u w:val="single"/>
            <w:lang w:val="cs-CZ"/>
          </w:rPr>
          <w:t>formátu JPEG.</w:t>
        </w:r>
      </w:hyperlink>
      <w:r w:rsidRPr="00582AF4">
        <w:rPr>
          <w:rFonts w:ascii="Arial" w:hAnsi="Arial" w:cs="Arial"/>
          <w:color w:val="000000" w:themeColor="text1"/>
          <w:lang w:val="cs-CZ"/>
        </w:rPr>
        <w:t xml:space="preserve"> U starých tisků je </w:t>
      </w:r>
      <w:r w:rsidRPr="00582AF4">
        <w:rPr>
          <w:rFonts w:ascii="Arial" w:hAnsi="Arial" w:cs="Arial"/>
          <w:color w:val="000000" w:themeColor="text1"/>
          <w:lang w:val="cs-CZ"/>
        </w:rPr>
        <w:lastRenderedPageBreak/>
        <w:t>datový balíček Google transformován do datového balíčku dle specifikace </w:t>
      </w:r>
      <w:hyperlink r:id="rId143" w:history="1">
        <w:r w:rsidRPr="00582AF4">
          <w:rPr>
            <w:rFonts w:ascii="Arial" w:hAnsi="Arial" w:cs="Arial"/>
            <w:color w:val="000000" w:themeColor="text1"/>
            <w:u w:val="single"/>
            <w:lang w:val="cs-CZ"/>
          </w:rPr>
          <w:t>VISK 6</w:t>
        </w:r>
      </w:hyperlink>
      <w:r w:rsidRPr="00582AF4">
        <w:rPr>
          <w:rFonts w:ascii="Arial" w:hAnsi="Arial" w:cs="Arial"/>
          <w:color w:val="000000" w:themeColor="text1"/>
          <w:lang w:val="cs-CZ"/>
        </w:rPr>
        <w:t>, což je základní předpoklad pro zpřístupnění v Manuscriptoriu a předpoklad pro archivaci. Národní knihovna plánuje takto transformovaná data uložit do </w:t>
      </w:r>
      <w:hyperlink r:id="rId144" w:tooltip="Systém LTP (stránka neexistuje)" w:history="1">
        <w:r w:rsidRPr="00582AF4">
          <w:rPr>
            <w:rFonts w:ascii="Arial" w:hAnsi="Arial" w:cs="Arial"/>
            <w:color w:val="000000" w:themeColor="text1"/>
            <w:u w:val="single"/>
            <w:lang w:val="cs-CZ"/>
          </w:rPr>
          <w:t>systému LTP</w:t>
        </w:r>
      </w:hyperlink>
      <w:r w:rsidRPr="00582AF4">
        <w:rPr>
          <w:rFonts w:ascii="Arial" w:hAnsi="Arial" w:cs="Arial"/>
          <w:color w:val="000000" w:themeColor="text1"/>
          <w:lang w:val="cs-CZ"/>
        </w:rPr>
        <w:t>, který je součástí </w:t>
      </w:r>
      <w:hyperlink r:id="rId145" w:tooltip="Národní digitální knihovna (stránka neexistuje)" w:history="1">
        <w:r w:rsidRPr="00582AF4">
          <w:rPr>
            <w:rFonts w:ascii="Arial" w:hAnsi="Arial" w:cs="Arial"/>
            <w:color w:val="000000" w:themeColor="text1"/>
            <w:u w:val="single"/>
            <w:lang w:val="cs-CZ"/>
          </w:rPr>
          <w:t>Národní digitální knihovny</w:t>
        </w:r>
      </w:hyperlink>
      <w:r w:rsidRPr="00582AF4">
        <w:rPr>
          <w:rFonts w:ascii="Arial" w:hAnsi="Arial" w:cs="Arial"/>
          <w:color w:val="000000" w:themeColor="text1"/>
          <w:lang w:val="cs-CZ"/>
        </w:rPr>
        <w:t>.</w:t>
      </w:r>
    </w:p>
    <w:p w14:paraId="5435E630" w14:textId="77777777"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Spolu s tímto projektem má Národní knihovna i vlastní digitalizační programy, z nichž starší je zaměřen na rukopisy a staré staré tisky a novější na periodika a na mladší knihy vydané po r. 1800.</w:t>
      </w:r>
    </w:p>
    <w:p w14:paraId="32CC95C2" w14:textId="77777777" w:rsidR="00EE23B8" w:rsidRPr="00582AF4" w:rsidRDefault="00EE23B8" w:rsidP="00AA6370">
      <w:pPr>
        <w:pStyle w:val="Nadpis2"/>
      </w:pPr>
      <w:bookmarkStart w:id="20" w:name="_Toc20049031"/>
      <w:r w:rsidRPr="00582AF4">
        <w:t>Závěr</w:t>
      </w:r>
      <w:bookmarkEnd w:id="20"/>
    </w:p>
    <w:p w14:paraId="6D99F08A"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Masová digitalizace prováděná společností Google je přijímána dvojznačně. Akademické prostředí ji hodnotí spíše negativně, zejména proto, že je prováděna za účelem zisku. Naproti tomu knihovny ji vítají. Uvědomují si, že samy by digitalizace v takové míře nikdy schopny nebyly, jak z organizačního, tak převážně z finančního důvodu. Zejména u starých dokumentů, u kterých je nutné klást velký důraz na vyšší kvalitu, by knihovny se svými technickými možnostmi silně zaostávaly. Bez spolupráce knihoven se společností Google by byl přechod do digitálního prostředí mnohem pomalejší.</w:t>
      </w:r>
    </w:p>
    <w:p w14:paraId="45ADDFC2"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Digitalizace knih je pro knihovny výhodná i z důvodu ochrany historických fondů a starých tisků. Když budou dokumenty přístupny v digitální podobě, nebudou muset být čtenářům a badatelům půjčovány originály a tím se uchrání před dalším poškozením. Nevýhodou pro knihovny však je fakt, že po zdigitalizování většiny knih lidé přestanou mít zájem chodit do knihovny. Ta je však postavena před nový úkol, a sice uživatelům co nejvíce usnadnit vyhledávání knih v digitální podobě, rozšiřovat jednoduchá metadata, psát obsáhlé obsahy děl apod.</w:t>
      </w:r>
    </w:p>
    <w:p w14:paraId="3A6DF875"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Nevyřešena však stále zůstává otázka autorského práva. Navíc doba autorskoprávní ochrany díla může být v každé zemi různě dlouhá. V zemích Evropské unie a Spojených států amerických trvá ochrana od vytvoření díla až do 70 let po smrti jeho autora. U děl ve vlastnictví korporací je ve Spojených státech ochrana 95 let od vydání díla. Google bere v potaz autorskoprávní ochranu země, ve které bylo dílo vydané. Přesto se vede kolem autorského práva stále mnoho diskuzí.</w:t>
      </w:r>
    </w:p>
    <w:p w14:paraId="27E17852" w14:textId="77777777" w:rsidR="00EE23B8" w:rsidRPr="00582AF4" w:rsidRDefault="00EE23B8" w:rsidP="00AA6370">
      <w:pPr>
        <w:pStyle w:val="Nadpis2"/>
      </w:pPr>
      <w:bookmarkStart w:id="21" w:name="_Toc20049032"/>
      <w:r w:rsidRPr="00582AF4">
        <w:t>Odkazy</w:t>
      </w:r>
      <w:bookmarkEnd w:id="21"/>
    </w:p>
    <w:p w14:paraId="0FD1B723" w14:textId="77777777"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i/>
          <w:iCs/>
          <w:color w:val="000000" w:themeColor="text1"/>
          <w:lang w:val="cs-CZ"/>
        </w:rPr>
        <w:t>V tomto článku byl použit </w:t>
      </w:r>
      <w:hyperlink r:id="rId146" w:tooltip="Wikipedie:WikiProjekt Překlad/Rady" w:history="1">
        <w:r w:rsidRPr="00582AF4">
          <w:rPr>
            <w:rFonts w:ascii="Arial" w:hAnsi="Arial" w:cs="Arial"/>
            <w:i/>
            <w:iCs/>
            <w:color w:val="000000" w:themeColor="text1"/>
            <w:u w:val="single"/>
            <w:lang w:val="cs-CZ"/>
          </w:rPr>
          <w:t>překlad</w:t>
        </w:r>
      </w:hyperlink>
      <w:r w:rsidRPr="00582AF4">
        <w:rPr>
          <w:rFonts w:ascii="Arial" w:hAnsi="Arial" w:cs="Arial"/>
          <w:i/>
          <w:iCs/>
          <w:color w:val="000000" w:themeColor="text1"/>
          <w:lang w:val="cs-CZ"/>
        </w:rPr>
        <w:t> textu z článku </w:t>
      </w:r>
      <w:hyperlink r:id="rId147" w:history="1">
        <w:r w:rsidRPr="00582AF4">
          <w:rPr>
            <w:rFonts w:ascii="Arial" w:hAnsi="Arial" w:cs="Arial"/>
            <w:i/>
            <w:iCs/>
            <w:color w:val="000000" w:themeColor="text1"/>
          </w:rPr>
          <w:t>Google Books</w:t>
        </w:r>
      </w:hyperlink>
      <w:r w:rsidRPr="00582AF4">
        <w:rPr>
          <w:rFonts w:ascii="Arial" w:hAnsi="Arial" w:cs="Arial"/>
          <w:i/>
          <w:iCs/>
          <w:color w:val="000000" w:themeColor="text1"/>
          <w:lang w:val="cs-CZ"/>
        </w:rPr>
        <w:t> na slovenské Wikipedii.</w:t>
      </w:r>
    </w:p>
    <w:p w14:paraId="7B6B68EB"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48" w:anchor="cite_ref-1"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CARR, Reg. Oxford-Google digitisation agreement. [online]. [cit. 2014-01-16]. Dostupné z: </w:t>
      </w:r>
      <w:hyperlink r:id="rId149" w:history="1">
        <w:r w:rsidR="00EE23B8" w:rsidRPr="00582AF4">
          <w:rPr>
            <w:rFonts w:ascii="Arial" w:hAnsi="Arial" w:cs="Arial"/>
            <w:color w:val="000000" w:themeColor="text1"/>
            <w:u w:val="single"/>
            <w:lang w:val="cs-CZ"/>
          </w:rPr>
          <w:t>http://www.bodley.ox.ac.uk/news/news58.htm</w:t>
        </w:r>
      </w:hyperlink>
      <w:r w:rsidR="00EE23B8" w:rsidRPr="00582AF4">
        <w:rPr>
          <w:rFonts w:ascii="Arial" w:hAnsi="Arial" w:cs="Arial"/>
          <w:color w:val="000000" w:themeColor="text1"/>
          <w:lang w:val="cs-CZ"/>
        </w:rPr>
        <w:t> </w:t>
      </w:r>
      <w:hyperlink r:id="rId150" w:history="1">
        <w:r w:rsidR="00EE23B8" w:rsidRPr="00582AF4">
          <w:rPr>
            <w:rFonts w:ascii="Arial" w:hAnsi="Arial" w:cs="Arial"/>
            <w:color w:val="000000" w:themeColor="text1"/>
            <w:u w:val="single"/>
            <w:lang w:val="cs-CZ"/>
          </w:rPr>
          <w:t>Archivováno</w:t>
        </w:r>
      </w:hyperlink>
      <w:r w:rsidR="00EE23B8" w:rsidRPr="00582AF4">
        <w:rPr>
          <w:rFonts w:ascii="Arial" w:hAnsi="Arial" w:cs="Arial"/>
          <w:color w:val="000000" w:themeColor="text1"/>
          <w:lang w:val="cs-CZ"/>
        </w:rPr>
        <w:t> 6. 4. 2014 na </w:t>
      </w:r>
      <w:hyperlink r:id="rId151" w:tooltip="Internet Archive" w:history="1">
        <w:r w:rsidR="00EE23B8" w:rsidRPr="00582AF4">
          <w:rPr>
            <w:rFonts w:ascii="Arial" w:hAnsi="Arial" w:cs="Arial"/>
            <w:color w:val="000000" w:themeColor="text1"/>
            <w:u w:val="single"/>
            <w:lang w:val="cs-CZ"/>
          </w:rPr>
          <w:t>Wayback Machine</w:t>
        </w:r>
      </w:hyperlink>
    </w:p>
    <w:p w14:paraId="62A4E9D8"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2" w:anchor="cite_ref-2"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BARTOŠEK, Miroslav. Google Book Search. Inflow [online]. 26.4. 2009. [cit. 2014-01-16]. Dostupné z: </w:t>
      </w:r>
      <w:hyperlink r:id="rId153" w:history="1">
        <w:r w:rsidR="00EE23B8" w:rsidRPr="00582AF4">
          <w:rPr>
            <w:rFonts w:ascii="Arial" w:hAnsi="Arial" w:cs="Arial"/>
            <w:color w:val="000000" w:themeColor="text1"/>
            <w:u w:val="single"/>
            <w:lang w:val="cs-CZ"/>
          </w:rPr>
          <w:t>http://www.inflow.cz/google-book-search</w:t>
        </w:r>
      </w:hyperlink>
      <w:r w:rsidR="00EE23B8" w:rsidRPr="00582AF4">
        <w:rPr>
          <w:rFonts w:ascii="Arial" w:hAnsi="Arial" w:cs="Arial"/>
          <w:color w:val="000000" w:themeColor="text1"/>
          <w:lang w:val="cs-CZ"/>
        </w:rPr>
        <w:t>. ISSN 1802-9736</w:t>
      </w:r>
    </w:p>
    <w:p w14:paraId="6BABE1A7"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4" w:anchor="cite_ref-3"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w:t>
      </w:r>
      <w:hyperlink r:id="rId155" w:history="1">
        <w:r w:rsidR="00EE23B8" w:rsidRPr="00582AF4">
          <w:rPr>
            <w:rFonts w:ascii="Arial" w:hAnsi="Arial" w:cs="Arial"/>
            <w:color w:val="000000" w:themeColor="text1"/>
            <w:u w:val="single"/>
            <w:lang w:val="cs-CZ"/>
          </w:rPr>
          <w:t>http://www.bookz.cz/wordpress/2012/08/07/digitalizace-knih-u-google-mirila-na-amazon-zadna-dobrocinost-se-nekona/</w:t>
        </w:r>
      </w:hyperlink>
      <w:r w:rsidR="00EE23B8" w:rsidRPr="00582AF4">
        <w:rPr>
          <w:rFonts w:ascii="Arial" w:hAnsi="Arial" w:cs="Arial"/>
          <w:color w:val="000000" w:themeColor="text1"/>
          <w:lang w:val="cs-CZ"/>
        </w:rPr>
        <w:t> - Digitalizace knih u Google mířila na Amazon, žádná dobročinnost se nekoná</w:t>
      </w:r>
    </w:p>
    <w:p w14:paraId="3BFCA9DF"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6" w:anchor="cite_ref-4"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HEJNOVÁ, UHLÍŘ. Digitalizace s Google a její vztah k NDK – IOP. Bibliotheca Antiqua 2012: sborník z 21. konference. [online]. Olomouc: Vědecká knihovna v Olomouci, 2012. </w:t>
      </w:r>
      <w:hyperlink r:id="rId157" w:history="1">
        <w:r w:rsidR="00EE23B8" w:rsidRPr="00582AF4">
          <w:rPr>
            <w:rFonts w:ascii="Arial" w:hAnsi="Arial" w:cs="Arial"/>
            <w:color w:val="000000" w:themeColor="text1"/>
            <w:u w:val="single"/>
            <w:lang w:val="cs-CZ"/>
          </w:rPr>
          <w:t>ISBN 978-80-7053-298-0</w:t>
        </w:r>
      </w:hyperlink>
      <w:r w:rsidR="00EE23B8" w:rsidRPr="00582AF4">
        <w:rPr>
          <w:rFonts w:ascii="Arial" w:hAnsi="Arial" w:cs="Arial"/>
          <w:color w:val="000000" w:themeColor="text1"/>
          <w:lang w:val="cs-CZ"/>
        </w:rPr>
        <w:t>. [cit. 2013-12-03]. Dostupné z: </w:t>
      </w:r>
      <w:hyperlink r:id="rId158" w:history="1">
        <w:r w:rsidR="00EE23B8" w:rsidRPr="00582AF4">
          <w:rPr>
            <w:rFonts w:ascii="Arial" w:hAnsi="Arial" w:cs="Arial"/>
            <w:color w:val="000000" w:themeColor="text1"/>
            <w:u w:val="single"/>
            <w:lang w:val="cs-CZ"/>
          </w:rPr>
          <w:t>http://www.vkol.cz/data/soubory/import/konf21/Bibliotheca%20Antiqua%202012-Hejnova-Uhlir.pdf</w:t>
        </w:r>
      </w:hyperlink>
    </w:p>
    <w:p w14:paraId="670DA08F" w14:textId="77777777" w:rsidR="00EE23B8" w:rsidRPr="00582AF4" w:rsidRDefault="00000000"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9" w:anchor="cite_ref-5"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KNOLL, Adolf. Zpráva ze zahraniční služební cesty. [online]. [cit. 2014-01-16]. Dostupné z: </w:t>
      </w:r>
      <w:hyperlink r:id="rId160" w:history="1">
        <w:r w:rsidR="00EE23B8" w:rsidRPr="00582AF4">
          <w:rPr>
            <w:rFonts w:ascii="Arial" w:hAnsi="Arial" w:cs="Arial"/>
            <w:color w:val="000000" w:themeColor="text1"/>
            <w:u w:val="single"/>
            <w:lang w:val="cs-CZ"/>
          </w:rPr>
          <w:t>http://wwwold.nkp.cz/files/cz_haag_google2012_ak.pdf</w:t>
        </w:r>
      </w:hyperlink>
    </w:p>
    <w:p w14:paraId="10D571E8" w14:textId="77777777" w:rsidR="00EE23B8" w:rsidRPr="00582AF4" w:rsidRDefault="00EE23B8" w:rsidP="00AA6370">
      <w:pPr>
        <w:pStyle w:val="Nadpis2"/>
      </w:pPr>
      <w:bookmarkStart w:id="22" w:name="_Toc20049033"/>
      <w:r w:rsidRPr="00582AF4">
        <w:t>Související články</w:t>
      </w:r>
      <w:bookmarkEnd w:id="22"/>
    </w:p>
    <w:p w14:paraId="677F9098" w14:textId="77777777" w:rsidR="00EE23B8" w:rsidRPr="00582AF4" w:rsidRDefault="00000000" w:rsidP="00B2119A">
      <w:pPr>
        <w:numPr>
          <w:ilvl w:val="0"/>
          <w:numId w:val="5"/>
        </w:numPr>
        <w:shd w:val="clear" w:color="auto" w:fill="FFFFFF"/>
        <w:spacing w:before="100" w:beforeAutospacing="1" w:after="24"/>
        <w:ind w:left="384"/>
        <w:rPr>
          <w:rFonts w:ascii="Arial" w:hAnsi="Arial" w:cs="Arial"/>
          <w:color w:val="000000" w:themeColor="text1"/>
          <w:lang w:val="cs-CZ"/>
        </w:rPr>
      </w:pPr>
      <w:hyperlink r:id="rId161" w:tooltip="Google Ngram Viewer (stránka neexistuje)" w:history="1">
        <w:r w:rsidR="00EE23B8" w:rsidRPr="00582AF4">
          <w:rPr>
            <w:rFonts w:ascii="Arial" w:hAnsi="Arial" w:cs="Arial"/>
            <w:color w:val="000000" w:themeColor="text1"/>
            <w:u w:val="single"/>
            <w:lang w:val="cs-CZ"/>
          </w:rPr>
          <w:t>Google Ngram Viewer</w:t>
        </w:r>
      </w:hyperlink>
    </w:p>
    <w:p w14:paraId="23DB03B8" w14:textId="77777777" w:rsidR="0062396B" w:rsidRPr="002C5F96" w:rsidRDefault="00000000" w:rsidP="002C5F96">
      <w:pPr>
        <w:numPr>
          <w:ilvl w:val="0"/>
          <w:numId w:val="5"/>
        </w:numPr>
        <w:shd w:val="clear" w:color="auto" w:fill="FFFFFF"/>
        <w:spacing w:before="100" w:beforeAutospacing="1" w:after="24"/>
        <w:ind w:left="384"/>
        <w:rPr>
          <w:rFonts w:ascii="Arial" w:hAnsi="Arial" w:cs="Arial"/>
          <w:color w:val="000000" w:themeColor="text1"/>
          <w:lang w:val="cs-CZ"/>
        </w:rPr>
      </w:pPr>
      <w:hyperlink r:id="rId162" w:tooltip="Google Trends (stránka neexistuje)" w:history="1">
        <w:r w:rsidR="00EE23B8" w:rsidRPr="00582AF4">
          <w:rPr>
            <w:rFonts w:ascii="Arial" w:hAnsi="Arial" w:cs="Arial"/>
            <w:color w:val="000000" w:themeColor="text1"/>
            <w:u w:val="single"/>
            <w:lang w:val="cs-CZ"/>
          </w:rPr>
          <w:t>Google Trends</w:t>
        </w:r>
      </w:hyperlink>
    </w:p>
    <w:p w14:paraId="242A5DEC" w14:textId="77777777" w:rsidR="00EE23B8" w:rsidRPr="00582AF4" w:rsidRDefault="00EE23B8" w:rsidP="00AA6370">
      <w:pPr>
        <w:pStyle w:val="Nadpis2"/>
      </w:pPr>
      <w:bookmarkStart w:id="23" w:name="_Toc20049034"/>
      <w:r w:rsidRPr="00582AF4">
        <w:t>Literatura</w:t>
      </w:r>
      <w:bookmarkEnd w:id="23"/>
    </w:p>
    <w:p w14:paraId="0861E36E"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About Google Books. [online]. [cit. 2014-01-16]. Dostupné z: </w:t>
      </w:r>
      <w:hyperlink r:id="rId163" w:history="1">
        <w:r w:rsidRPr="00582AF4">
          <w:rPr>
            <w:rFonts w:ascii="Arial" w:hAnsi="Arial" w:cs="Arial"/>
            <w:color w:val="000000" w:themeColor="text1"/>
            <w:u w:val="single"/>
            <w:lang w:val="cs-CZ"/>
          </w:rPr>
          <w:t>http://books.google.com/googlebooks/about/</w:t>
        </w:r>
      </w:hyperlink>
    </w:p>
    <w:p w14:paraId="2E5EAB62"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BARTOŠEK, Miroslav. Google Book Search. Inflow [online]. 26.4. 2009. [cit. 2014-01-16]. Dostupné z: </w:t>
      </w:r>
      <w:hyperlink r:id="rId164" w:history="1">
        <w:r w:rsidRPr="00582AF4">
          <w:rPr>
            <w:rFonts w:ascii="Arial" w:hAnsi="Arial" w:cs="Arial"/>
            <w:color w:val="000000" w:themeColor="text1"/>
            <w:u w:val="single"/>
            <w:lang w:val="cs-CZ"/>
          </w:rPr>
          <w:t>http://www.inflow.cz/google-book-search</w:t>
        </w:r>
      </w:hyperlink>
      <w:r w:rsidRPr="00582AF4">
        <w:rPr>
          <w:rFonts w:ascii="Arial" w:hAnsi="Arial" w:cs="Arial"/>
          <w:color w:val="000000" w:themeColor="text1"/>
          <w:lang w:val="cs-CZ"/>
        </w:rPr>
        <w:t>. ISSN 1802-9736</w:t>
      </w:r>
    </w:p>
    <w:p w14:paraId="00E19FD4"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Library Project. [online]. [cit. 2014-01-16]. Dostupné z: </w:t>
      </w:r>
      <w:hyperlink r:id="rId165" w:history="1">
        <w:r w:rsidRPr="00582AF4">
          <w:rPr>
            <w:rFonts w:ascii="Arial" w:hAnsi="Arial" w:cs="Arial"/>
            <w:color w:val="000000" w:themeColor="text1"/>
            <w:u w:val="single"/>
            <w:lang w:val="cs-CZ"/>
          </w:rPr>
          <w:t>http://en.wikipedia.org/wiki/Google_Books_Library_Project</w:t>
        </w:r>
      </w:hyperlink>
    </w:p>
    <w:p w14:paraId="6ABD3798"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[online]. [cit. 2014-01-16]. Dostupné z: </w:t>
      </w:r>
      <w:hyperlink r:id="rId166" w:history="1">
        <w:r w:rsidRPr="00582AF4">
          <w:rPr>
            <w:rFonts w:ascii="Arial" w:hAnsi="Arial" w:cs="Arial"/>
            <w:color w:val="000000" w:themeColor="text1"/>
            <w:u w:val="single"/>
            <w:lang w:val="cs-CZ"/>
          </w:rPr>
          <w:t>http://en.wikipedia.org/wiki/Google_Books</w:t>
        </w:r>
      </w:hyperlink>
    </w:p>
    <w:p w14:paraId="780AA92B"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Miroslava. Digitalizace starých a vzácných tisků v Národní knihovně společností Google. Duha [online]. 2011, roč. 25, č. 3 [cit. 2014-01-16]. Dostupné z: </w:t>
      </w:r>
      <w:hyperlink r:id="rId167" w:history="1">
        <w:r w:rsidRPr="00582AF4">
          <w:rPr>
            <w:rStyle w:val="Hypertextovprepojenie"/>
            <w:rFonts w:ascii="Arial" w:hAnsi="Arial" w:cs="Arial"/>
            <w:color w:val="000000" w:themeColor="text1"/>
            <w:lang w:val="cs-CZ"/>
          </w:rPr>
          <w:t>http://duha.mzk.cz/clanky/digitalizace-starych-vzacnych-tisku-v-narodni-knihovne-spolecnosti-google. ISSN 1804-4255</w:t>
        </w:r>
      </w:hyperlink>
      <w:r w:rsidRPr="00582AF4">
        <w:rPr>
          <w:rFonts w:ascii="Arial" w:hAnsi="Arial" w:cs="Arial"/>
          <w:color w:val="000000" w:themeColor="text1"/>
          <w:lang w:val="cs-CZ"/>
        </w:rPr>
        <w:t>.</w:t>
      </w:r>
    </w:p>
    <w:p w14:paraId="4C08D1F4"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UHLÍŘ. Digitalizace s Google a její vztah k NDK – IOP. Bibliotheca Antiqua 2012: sborník z 21. konference. [online]. Olomouc: Vědecká knihovna v Olomouci, 2012. [cit. 2013-12-03]. Dostupné z: </w:t>
      </w:r>
      <w:hyperlink r:id="rId168" w:history="1">
        <w:r w:rsidRPr="00582AF4">
          <w:rPr>
            <w:rFonts w:ascii="Arial" w:hAnsi="Arial" w:cs="Arial"/>
            <w:color w:val="000000" w:themeColor="text1"/>
            <w:u w:val="single"/>
            <w:lang w:val="cs-CZ"/>
          </w:rPr>
          <w:t>http://www.vkol.cz/data/soubory/import/konf21/Bibliotheca%20Antiqua%202012-Hejnova-Uhlir.pdf</w:t>
        </w:r>
      </w:hyperlink>
      <w:r w:rsidRPr="00582AF4">
        <w:rPr>
          <w:rFonts w:ascii="Arial" w:hAnsi="Arial" w:cs="Arial"/>
          <w:color w:val="000000" w:themeColor="text1"/>
          <w:lang w:val="cs-CZ"/>
        </w:rPr>
        <w:t>. </w:t>
      </w:r>
      <w:hyperlink r:id="rId169" w:history="1">
        <w:r w:rsidRPr="00582AF4">
          <w:rPr>
            <w:rFonts w:ascii="Arial" w:hAnsi="Arial" w:cs="Arial"/>
            <w:color w:val="000000" w:themeColor="text1"/>
            <w:u w:val="single"/>
            <w:lang w:val="cs-CZ"/>
          </w:rPr>
          <w:t>ISBN 978-80-7053-298-0</w:t>
        </w:r>
      </w:hyperlink>
      <w:r w:rsidRPr="00582AF4">
        <w:rPr>
          <w:rFonts w:ascii="Arial" w:hAnsi="Arial" w:cs="Arial"/>
          <w:color w:val="000000" w:themeColor="text1"/>
          <w:lang w:val="cs-CZ"/>
        </w:rPr>
        <w:t>.</w:t>
      </w:r>
    </w:p>
    <w:p w14:paraId="096B56BC"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KNOLL, Adolf. Zpráva ze zahraniční služební cesty. [online]. [cit. 2014-01-16]. Dostupné z: </w:t>
      </w:r>
      <w:hyperlink r:id="rId170" w:history="1">
        <w:r w:rsidRPr="00582AF4">
          <w:rPr>
            <w:rFonts w:ascii="Arial" w:hAnsi="Arial" w:cs="Arial"/>
            <w:color w:val="000000" w:themeColor="text1"/>
            <w:u w:val="single"/>
            <w:lang w:val="cs-CZ"/>
          </w:rPr>
          <w:t>http://wwwold.nkp.cz/files/cz_haag_google2012_ak.pdf</w:t>
        </w:r>
      </w:hyperlink>
    </w:p>
    <w:p w14:paraId="75EB1CA5" w14:textId="77777777"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MACHOVÁ, Anna. Google Books - Google Livres: klikaté cesty digitalizace. Knihovna [online]. 2011, roč. 22, č. 1, s. 94-100. [cit. 2014-01-09]. Dostupné z: </w:t>
      </w:r>
      <w:hyperlink r:id="rId171" w:history="1">
        <w:r w:rsidRPr="00582AF4">
          <w:rPr>
            <w:rFonts w:ascii="Arial" w:hAnsi="Arial" w:cs="Arial"/>
            <w:color w:val="000000" w:themeColor="text1"/>
            <w:u w:val="single"/>
            <w:lang w:val="cs-CZ"/>
          </w:rPr>
          <w:t>http://knihovna.nkp.cz/knihovna112/11294.htm</w:t>
        </w:r>
      </w:hyperlink>
      <w:r w:rsidRPr="00582AF4">
        <w:rPr>
          <w:rFonts w:ascii="Arial" w:hAnsi="Arial" w:cs="Arial"/>
          <w:color w:val="000000" w:themeColor="text1"/>
          <w:lang w:val="cs-CZ"/>
        </w:rPr>
        <w:t>. ISSN 1801-3252.</w:t>
      </w:r>
    </w:p>
    <w:p w14:paraId="57B6E88A" w14:textId="77777777" w:rsidR="002B2905" w:rsidRPr="00582AF4" w:rsidRDefault="002B2905" w:rsidP="002B2905">
      <w:pPr>
        <w:spacing w:before="120"/>
        <w:rPr>
          <w:rFonts w:ascii="Arial" w:hAnsi="Arial" w:cs="Arial"/>
          <w:color w:val="000000" w:themeColor="text1"/>
        </w:rPr>
      </w:pPr>
    </w:p>
    <w:p w14:paraId="1F03E70D" w14:textId="77777777" w:rsidR="002B2905" w:rsidRPr="00582AF4" w:rsidRDefault="002B2905" w:rsidP="002B2905">
      <w:pPr>
        <w:rPr>
          <w:rFonts w:ascii="Arial" w:hAnsi="Arial" w:cs="Arial"/>
          <w:color w:val="000000" w:themeColor="text1"/>
        </w:rPr>
      </w:pPr>
    </w:p>
    <w:p w14:paraId="73C3AD4B" w14:textId="77777777" w:rsidR="00EE23B8" w:rsidRPr="00582AF4" w:rsidRDefault="00EE23B8">
      <w:pPr>
        <w:rPr>
          <w:rFonts w:ascii="Arial" w:hAnsi="Arial" w:cs="Arial"/>
          <w:color w:val="000000" w:themeColor="text1"/>
        </w:rPr>
      </w:pPr>
    </w:p>
    <w:p w14:paraId="34DC12B4" w14:textId="77777777" w:rsidR="001564A8" w:rsidRPr="00582AF4" w:rsidRDefault="001564A8">
      <w:pPr>
        <w:rPr>
          <w:rFonts w:ascii="Arial" w:hAnsi="Arial" w:cs="Arial"/>
          <w:color w:val="000000" w:themeColor="text1"/>
        </w:rPr>
      </w:pPr>
      <w:r w:rsidRPr="00582AF4">
        <w:rPr>
          <w:rFonts w:ascii="Arial" w:hAnsi="Arial" w:cs="Arial"/>
          <w:color w:val="000000" w:themeColor="text1"/>
        </w:rPr>
        <w:br w:type="page"/>
      </w:r>
    </w:p>
    <w:p w14:paraId="79C651FD" w14:textId="77777777" w:rsidR="006264A9" w:rsidRPr="00E74227" w:rsidRDefault="007C4732" w:rsidP="00E74227">
      <w:pPr>
        <w:pStyle w:val="Nadpis1"/>
      </w:pPr>
      <w:bookmarkStart w:id="24" w:name="_Toc20049035"/>
      <w:r>
        <w:lastRenderedPageBreak/>
        <w:t xml:space="preserve">Významné digitalizační světové projekty - </w:t>
      </w:r>
      <w:r w:rsidR="006264A9" w:rsidRPr="00E74227">
        <w:t>Europeana</w:t>
      </w:r>
      <w:bookmarkEnd w:id="24"/>
    </w:p>
    <w:p w14:paraId="48444581" w14:textId="77777777" w:rsidR="006264A9" w:rsidRPr="00582AF4" w:rsidRDefault="006264A9" w:rsidP="006264A9">
      <w:pPr>
        <w:pStyle w:val="Normlnywebov"/>
        <w:spacing w:before="120" w:beforeAutospacing="0" w:after="120" w:afterAutospacing="0"/>
        <w:rPr>
          <w:rFonts w:ascii="Arial" w:hAnsi="Arial" w:cs="Arial"/>
          <w:color w:val="000000" w:themeColor="text1"/>
        </w:rPr>
      </w:pPr>
      <w:r w:rsidRPr="00582AF4">
        <w:rPr>
          <w:rFonts w:ascii="Arial" w:hAnsi="Arial" w:cs="Arial"/>
          <w:b/>
          <w:bCs/>
          <w:color w:val="000000" w:themeColor="text1"/>
        </w:rPr>
        <w:t>Europeana</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je</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digitálna knižnica, ktorá umožňuje širokej verejnosti prezerať si digitálne zdroje z európskych múzeí, knižníc, archívov a audiovizuálnych zbierok. Portál Europeana.eu bol spustený 20. novembra 2008 Viviane Redingovou, eurokomisárkou pre informačnú spoločnosť a médiá.</w:t>
      </w:r>
      <w:r w:rsidR="00EE7257" w:rsidRPr="00582AF4">
        <w:rPr>
          <w:rFonts w:ascii="Arial" w:hAnsi="Arial" w:cs="Arial"/>
          <w:color w:val="000000" w:themeColor="text1"/>
        </w:rPr>
        <w:t xml:space="preserve"> </w:t>
      </w:r>
      <w:r w:rsidR="000F1F5D" w:rsidRPr="00582AF4">
        <w:rPr>
          <w:rFonts w:ascii="Arial" w:hAnsi="Arial" w:cs="Arial"/>
          <w:color w:val="000000" w:themeColor="text1"/>
        </w:rPr>
        <w:t xml:space="preserve">Pamiatkou na štart Europeany je pamätná tabuľa vo vestibule v Belgickej kráľovskej knižnici. Medzi zakladateľmi je aj Dušan Katuščák, ktorý bol v tom čase generálnym riaditeľom Slovenskej národnej knižnice v Martine a zabezpečil spoluprácu s Europeanou a budovanie </w:t>
      </w:r>
      <w:r w:rsidR="00326130" w:rsidRPr="00582AF4">
        <w:rPr>
          <w:rFonts w:ascii="Arial" w:hAnsi="Arial" w:cs="Arial"/>
          <w:color w:val="000000" w:themeColor="text1"/>
        </w:rPr>
        <w:t xml:space="preserve">slovenskej </w:t>
      </w:r>
      <w:r w:rsidR="000F1F5D" w:rsidRPr="00582AF4">
        <w:rPr>
          <w:rFonts w:ascii="Arial" w:hAnsi="Arial" w:cs="Arial"/>
          <w:color w:val="000000" w:themeColor="text1"/>
        </w:rPr>
        <w:t>národnej digitálnej knižnice tak, aby bola súčasťou Europeany.</w:t>
      </w:r>
    </w:p>
    <w:p w14:paraId="7E2B4398" w14:textId="77777777" w:rsidR="006264A9" w:rsidRPr="00582AF4" w:rsidRDefault="006264A9" w:rsidP="00B17334">
      <w:pPr>
        <w:pStyle w:val="Normlnywebov"/>
        <w:spacing w:before="120" w:beforeAutospacing="0" w:after="120" w:afterAutospacing="0"/>
        <w:rPr>
          <w:rFonts w:ascii="Arial" w:hAnsi="Arial" w:cs="Arial"/>
          <w:color w:val="000000" w:themeColor="text1"/>
        </w:rPr>
      </w:pPr>
      <w:r w:rsidRPr="00582AF4">
        <w:rPr>
          <w:rFonts w:ascii="Arial" w:hAnsi="Arial" w:cs="Arial"/>
          <w:color w:val="000000" w:themeColor="text1"/>
        </w:rPr>
        <w:t>Projekt je realizovaný centrálnym tímom, sídliacim v národnej knižnici Holandska - Koninklijke Bibliotheek. Europeana je internetový portál, ktorý funguje ako rozhranie k miliónom kníh, obrazov, filmov, múzejných predmetov a archívnych záznamov v celej Európe. Do European</w:t>
      </w:r>
      <w:r w:rsidR="000F1F5D" w:rsidRPr="00582AF4">
        <w:rPr>
          <w:rFonts w:ascii="Arial" w:hAnsi="Arial" w:cs="Arial"/>
          <w:color w:val="000000" w:themeColor="text1"/>
        </w:rPr>
        <w:t>y</w:t>
      </w:r>
      <w:r w:rsidRPr="00582AF4">
        <w:rPr>
          <w:rFonts w:ascii="Arial" w:hAnsi="Arial" w:cs="Arial"/>
          <w:color w:val="000000" w:themeColor="text1"/>
        </w:rPr>
        <w:t xml:space="preserve"> prispieva viac ako 2000 inštitúcií. (Louvre či British Library až po regionálne archívy a miestne múzeá Európskej únie). Umožňuje prístup k rôznym typom </w:t>
      </w:r>
      <w:r w:rsidR="000F1F5D" w:rsidRPr="00582AF4">
        <w:rPr>
          <w:rFonts w:ascii="Arial" w:hAnsi="Arial" w:cs="Arial"/>
          <w:color w:val="000000" w:themeColor="text1"/>
        </w:rPr>
        <w:t xml:space="preserve">harvestovaného </w:t>
      </w:r>
      <w:r w:rsidRPr="00582AF4">
        <w:rPr>
          <w:rFonts w:ascii="Arial" w:hAnsi="Arial" w:cs="Arial"/>
          <w:color w:val="000000" w:themeColor="text1"/>
        </w:rPr>
        <w:t>obsahu (digitálne objekty nie sú uložené na centrálnom počítači, ale zostávajú v jednotlivých inštitúciách). Europeana zhromažďuje kontextové informácie (metadáta) o položkách, vrátane malého</w:t>
      </w:r>
      <w:r w:rsidR="000F1F5D" w:rsidRPr="00582AF4">
        <w:rPr>
          <w:rFonts w:ascii="Arial" w:hAnsi="Arial" w:cs="Arial"/>
          <w:color w:val="000000" w:themeColor="text1"/>
        </w:rPr>
        <w:t xml:space="preserve"> náhľadového</w:t>
      </w:r>
      <w:r w:rsidRPr="00582AF4">
        <w:rPr>
          <w:rFonts w:ascii="Arial" w:hAnsi="Arial" w:cs="Arial"/>
          <w:color w:val="000000" w:themeColor="text1"/>
        </w:rPr>
        <w:t xml:space="preserve"> obrázku. </w:t>
      </w:r>
      <w:r w:rsidR="000F1F5D" w:rsidRPr="00582AF4">
        <w:rPr>
          <w:rFonts w:ascii="Arial" w:hAnsi="Arial" w:cs="Arial"/>
          <w:color w:val="000000" w:themeColor="text1"/>
        </w:rPr>
        <w:t xml:space="preserve">Europeana obsahuje prístup k digitálnemu obsahu – </w:t>
      </w:r>
      <w:r w:rsidR="000F1F5D" w:rsidRPr="00582AF4">
        <w:rPr>
          <w:rFonts w:ascii="Arial" w:hAnsi="Arial" w:cs="Arial"/>
          <w:i/>
          <w:color w:val="000000" w:themeColor="text1"/>
        </w:rPr>
        <w:t>texty, zvuk, obraz, audiovideo</w:t>
      </w:r>
      <w:r w:rsidR="000F1F5D" w:rsidRPr="00582AF4">
        <w:rPr>
          <w:rFonts w:ascii="Arial" w:hAnsi="Arial" w:cs="Arial"/>
          <w:color w:val="000000" w:themeColor="text1"/>
        </w:rPr>
        <w:t>.</w:t>
      </w:r>
    </w:p>
    <w:p w14:paraId="5CCD2756" w14:textId="77777777" w:rsidR="0062396B" w:rsidRPr="00582AF4" w:rsidRDefault="001564A8" w:rsidP="00AA6370">
      <w:pPr>
        <w:pStyle w:val="Nadpis2"/>
      </w:pPr>
      <w:bookmarkStart w:id="25" w:name="_Toc20049036"/>
      <w:r w:rsidRPr="00582AF4">
        <w:t>Europeana (Comité des Sages). Pozícia Európskej únie.</w:t>
      </w:r>
      <w:bookmarkEnd w:id="25"/>
    </w:p>
    <w:p w14:paraId="456AF784" w14:textId="77777777" w:rsidR="001564A8" w:rsidRPr="00582AF4" w:rsidRDefault="00B17334"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w:t>
      </w:r>
      <w:r w:rsidR="001564A8" w:rsidRPr="00582AF4">
        <w:rPr>
          <w:rFonts w:ascii="Arial" w:hAnsi="Arial"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14:paraId="33A664A9"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Kultúra ide po digitálnej ceste a „pamäťové inštitúcie“ menia spôsob, ktorým komunikujú s verejnosťou. </w:t>
      </w:r>
    </w:p>
    <w:p w14:paraId="11707BD8"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14:paraId="234BB5C8"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14:paraId="2A8988DB"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w:t>
      </w:r>
      <w:r w:rsidRPr="00582AF4">
        <w:rPr>
          <w:rFonts w:ascii="Arial" w:hAnsi="Arial" w:cs="Arial"/>
          <w:i/>
          <w:color w:val="000000" w:themeColor="text1"/>
        </w:rPr>
        <w:lastRenderedPageBreak/>
        <w:t xml:space="preserve">čas a na dosiahnutie najlepších výsledkov sa investície budú musieť dôkladne naplánovať a koordinovať. </w:t>
      </w:r>
    </w:p>
    <w:p w14:paraId="7954132B"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14:paraId="2970621E"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Uvádzame naše odporúčania, pričom máme na pamäti tieto potenciálne prínosy acieľ podporovať prostredie, ktoré pomôže: </w:t>
      </w:r>
    </w:p>
    <w:p w14:paraId="5770D85D"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spoločne využívať naše bohaté a rozmanité spoločné dedičstvo, </w:t>
      </w:r>
    </w:p>
    <w:p w14:paraId="1F293BDB"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spojiť minulosť s prítomnosťou, </w:t>
      </w:r>
    </w:p>
    <w:p w14:paraId="0BEA12C2"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zachovať toto dedičstvo pre budúce generácie, </w:t>
      </w:r>
    </w:p>
    <w:p w14:paraId="2DDE59EB"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chrániť záujmy európskych tvorcov, </w:t>
      </w:r>
    </w:p>
    <w:p w14:paraId="462C641D"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živiť tvorivosť, vrátane tvorivého úsilia zo strany neprofesionálov, </w:t>
      </w:r>
    </w:p>
    <w:p w14:paraId="30097AE9"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prispieť k vzdelávaniu, a </w:t>
      </w:r>
    </w:p>
    <w:p w14:paraId="76BD1655" w14:textId="77777777"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podporovať inovácie a podnikanie. </w:t>
      </w:r>
    </w:p>
    <w:p w14:paraId="4F0EA4FA"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Odporúčania </w:t>
      </w:r>
      <w:r w:rsidR="00326130" w:rsidRPr="00582AF4">
        <w:rPr>
          <w:rFonts w:ascii="Arial" w:hAnsi="Arial" w:cs="Arial"/>
          <w:i/>
          <w:color w:val="000000" w:themeColor="text1"/>
        </w:rPr>
        <w:t xml:space="preserve">Comité des sages </w:t>
      </w:r>
      <w:r w:rsidRPr="00582AF4">
        <w:rPr>
          <w:rFonts w:ascii="Arial" w:hAnsi="Arial" w:cs="Arial"/>
          <w:i/>
          <w:color w:val="000000" w:themeColor="text1"/>
        </w:rPr>
        <w:t>sa týkajú všetkých oblastí stanovených referenčným rámcom pre našu prácu a</w:t>
      </w:r>
      <w:r w:rsidR="005B14AC" w:rsidRPr="00582AF4">
        <w:rPr>
          <w:rFonts w:ascii="Arial" w:hAnsi="Arial" w:cs="Arial"/>
          <w:i/>
          <w:color w:val="000000" w:themeColor="text1"/>
        </w:rPr>
        <w:t xml:space="preserve"> </w:t>
      </w:r>
      <w:r w:rsidRPr="00582AF4">
        <w:rPr>
          <w:rFonts w:ascii="Arial" w:hAnsi="Arial" w:cs="Arial"/>
          <w:i/>
          <w:color w:val="000000" w:themeColor="text1"/>
        </w:rPr>
        <w:t>zaoberajú sa situáciami,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prípade ktorých si myslíme, že je potrebná stimulácia alebo odstránenie prekážok. </w:t>
      </w:r>
    </w:p>
    <w:p w14:paraId="7FDBEC73" w14:textId="77777777" w:rsidR="001564A8" w:rsidRPr="00582AF4" w:rsidRDefault="001564A8" w:rsidP="00AA6370">
      <w:pPr>
        <w:pStyle w:val="Nadpis2"/>
      </w:pPr>
      <w:bookmarkStart w:id="26" w:name="_Toc20049037"/>
      <w:r w:rsidRPr="00582AF4">
        <w:t>Zabezpečenie širokého prístupu k digitalizovaným verejne dostupným materiálom a ich využívania</w:t>
      </w:r>
      <w:bookmarkEnd w:id="26"/>
      <w:r w:rsidRPr="00582AF4">
        <w:t xml:space="preserve"> </w:t>
      </w:r>
    </w:p>
    <w:p w14:paraId="330AEB9E"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14:paraId="44FDDF32"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V</w:t>
      </w:r>
      <w:r w:rsidR="005B14AC" w:rsidRPr="00582AF4">
        <w:rPr>
          <w:rFonts w:ascii="Arial" w:hAnsi="Arial" w:cs="Arial"/>
          <w:i/>
          <w:color w:val="000000" w:themeColor="text1"/>
        </w:rPr>
        <w:t xml:space="preserve"> </w:t>
      </w:r>
      <w:r w:rsidRPr="00582AF4">
        <w:rPr>
          <w:rFonts w:ascii="Arial" w:hAnsi="Arial" w:cs="Arial"/>
          <w:i/>
          <w:color w:val="000000" w:themeColor="text1"/>
        </w:rPr>
        <w:t>prípade, že kultúrne inštitúcie účtujú súkromným spoločnostiam poplatok za</w:t>
      </w:r>
      <w:r w:rsidR="005B14AC" w:rsidRPr="00582AF4">
        <w:rPr>
          <w:rFonts w:ascii="Arial" w:hAnsi="Arial" w:cs="Arial"/>
          <w:i/>
          <w:color w:val="000000" w:themeColor="text1"/>
        </w:rPr>
        <w:t xml:space="preserve"> </w:t>
      </w:r>
      <w:r w:rsidRPr="00582AF4">
        <w:rPr>
          <w:rFonts w:ascii="Arial" w:hAnsi="Arial" w:cs="Arial"/>
          <w:i/>
          <w:color w:val="000000" w:themeColor="text1"/>
        </w:rPr>
        <w:t>opakované použitie digitalizovaného verejne dostupného materiálu, mali by dodržiavať pravidlá európskej smernice o</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opakovanom použití informácií verejného sektora. </w:t>
      </w:r>
    </w:p>
    <w:p w14:paraId="5A684FFD" w14:textId="77777777"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14:paraId="6ED17A0B" w14:textId="77777777"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lastRenderedPageBreak/>
        <w:t xml:space="preserve">Metaúdaje týkajúce sa digitalizovaných predmetov vytvorené kultúrnymi inštitúciami by mali byť široko a bezplatne dostupné na opakované použitie. </w:t>
      </w:r>
    </w:p>
    <w:p w14:paraId="7543EFBB" w14:textId="77777777" w:rsidR="005B14AC" w:rsidRPr="00582AF4" w:rsidRDefault="005B14AC" w:rsidP="00AA6370">
      <w:pPr>
        <w:pStyle w:val="Nadpis2"/>
      </w:pPr>
      <w:bookmarkStart w:id="27" w:name="_Toc20049038"/>
      <w:r w:rsidRPr="00582AF4">
        <w:t>Stimuly digitalizácie</w:t>
      </w:r>
      <w:bookmarkEnd w:id="27"/>
    </w:p>
    <w:p w14:paraId="4A50BCD0"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Stimulovanie digitalizácie a online prístupnosti materiálov, na ktoré sa vzťahujú autorské práva</w:t>
      </w:r>
      <w:r w:rsidR="00326130" w:rsidRPr="00582AF4">
        <w:rPr>
          <w:rFonts w:ascii="Arial" w:hAnsi="Arial" w:cs="Arial"/>
          <w:i/>
          <w:color w:val="000000" w:themeColor="text1"/>
        </w:rPr>
        <w:t>.</w:t>
      </w:r>
      <w:r w:rsidRPr="00582AF4">
        <w:rPr>
          <w:rFonts w:ascii="Arial" w:hAnsi="Arial" w:cs="Arial"/>
          <w:i/>
          <w:color w:val="000000" w:themeColor="text1"/>
        </w:rPr>
        <w:t xml:space="preserve"> </w:t>
      </w:r>
    </w:p>
    <w:p w14:paraId="1668565A"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Čo najskôr sa musí prijať európsky právny nástroj pre osirotené diela. Tento nástroj by mal byť v súlade s 8-stupňovým testom, ktorý vymedzil výbor. </w:t>
      </w:r>
    </w:p>
    <w:p w14:paraId="3BC5658E"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14:paraId="1ED5CE88"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Národné vlády a Európska komisia by mali podporovať riešenia týkajúce sa digitalizácie diel, ktoré už nie sú v distribúcii, a cezhraničného prístupu k týmto dielam. </w:t>
      </w:r>
    </w:p>
    <w:p w14:paraId="0B60F7FF"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Držitelia práv by mali byť na prvom mieste, pokiaľ ide o využívanie diel, ktoré už nie sú v distribúcii. </w:t>
      </w:r>
    </w:p>
    <w:p w14:paraId="2216BB25"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V prípade kultúrnych inštitúcií by riešenia týkajúce sa kolektívneho udeľovania licencií a príležitosti mali byť podporené právnymi predpismi s cieľom digitalizovať a uložiť diela, ktoré už nie sú v distribúcii, online, ak to nerobia držitelia práv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 komerční poskytovatelia. </w:t>
      </w:r>
    </w:p>
    <w:p w14:paraId="5D16352F" w14:textId="77777777"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Riešenia pre osirotené diela a diela, ktoré už nie sú v distribúcii, sa musia týkať všetkých rôznych sektorov: audiovizuálneho sektora, textov, výtvarného umenia, zvuku. </w:t>
      </w:r>
    </w:p>
    <w:p w14:paraId="38033580" w14:textId="77777777" w:rsidR="005B14AC" w:rsidRPr="00582AF4" w:rsidRDefault="005B14AC" w:rsidP="00AA6370">
      <w:pPr>
        <w:pStyle w:val="Nadpis2"/>
      </w:pPr>
      <w:bookmarkStart w:id="28" w:name="_Toc20049039"/>
      <w:r w:rsidRPr="00582AF4">
        <w:t>Úloha Europeany</w:t>
      </w:r>
      <w:bookmarkEnd w:id="28"/>
    </w:p>
    <w:p w14:paraId="6E2838C7" w14:textId="77777777"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 xml:space="preserve">Posilnenie knižnice Europeana ako referenčného bodu pre európsku kultúru online </w:t>
      </w:r>
    </w:p>
    <w:p w14:paraId="18171CDC" w14:textId="77777777"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14:paraId="49BAF36C" w14:textId="77777777"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14:paraId="2419455C" w14:textId="77777777"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w:t>
      </w:r>
      <w:r w:rsidRPr="00582AF4">
        <w:rPr>
          <w:rFonts w:ascii="Arial" w:hAnsi="Arial" w:cs="Arial"/>
          <w:i/>
          <w:color w:val="000000" w:themeColor="text1"/>
        </w:rPr>
        <w:lastRenderedPageBreak/>
        <w:t xml:space="preserve">pozornosť mala venovať aspektom viacjazyčnosti. V rámci Europeany by sa mali preskúmať aj budúce možnosti „cloud computing“ (internetový oblak počítačov). </w:t>
      </w:r>
    </w:p>
    <w:p w14:paraId="7886AD11" w14:textId="77777777"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sidRPr="00582AF4">
        <w:rPr>
          <w:rFonts w:ascii="Arial" w:hAnsi="Arial" w:cs="Arial"/>
          <w:i/>
          <w:color w:val="000000" w:themeColor="text1"/>
          <w:position w:val="10"/>
        </w:rPr>
        <w:t xml:space="preserve">1 </w:t>
      </w:r>
      <w:r w:rsidRPr="00582AF4">
        <w:rPr>
          <w:rFonts w:ascii="Arial" w:hAnsi="Arial" w:cs="Arial"/>
          <w:i/>
          <w:color w:val="000000" w:themeColor="text1"/>
        </w:rPr>
        <w:t xml:space="preserve">pre pôvodné digitálne kultúrne materiály. </w:t>
      </w:r>
    </w:p>
    <w:p w14:paraId="61AA4C6D" w14:textId="77777777"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musí byť aktívne a široko podporovaná kultúrnymi inštitúciami, Európskou komisiou a členskými štátmi. </w:t>
      </w:r>
    </w:p>
    <w:p w14:paraId="5D42D6F9" w14:textId="77777777" w:rsidR="001564A8" w:rsidRPr="00582AF4" w:rsidRDefault="001564A8" w:rsidP="00AA6370">
      <w:pPr>
        <w:pStyle w:val="Nadpis2"/>
      </w:pPr>
      <w:bookmarkStart w:id="29" w:name="_Toc20049040"/>
      <w:r w:rsidRPr="00582AF4">
        <w:t>Zaručenie trvalej udržateľnosti digitalizovaných zdrojov</w:t>
      </w:r>
      <w:bookmarkEnd w:id="29"/>
      <w:r w:rsidRPr="00582AF4">
        <w:t xml:space="preserve"> </w:t>
      </w:r>
    </w:p>
    <w:p w14:paraId="683E0571"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14:paraId="2E63AAFA"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Za ochranu digitalizovaných kultúrnych materiálov a pôvodných digitálnych kultúrnych materiálov by mali byť zodpovedné kultúrne inštitúcie – ako je to teraz v prípade nedigitálnych materiálov. </w:t>
      </w:r>
    </w:p>
    <w:p w14:paraId="40A2F404"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14:paraId="467803F6"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14:paraId="053CCB4A"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14:paraId="084F7DF9" w14:textId="77777777"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14:paraId="6CA073C0" w14:textId="77777777" w:rsidR="005B14AC" w:rsidRPr="00582AF4" w:rsidRDefault="005B14AC" w:rsidP="00AA6370">
      <w:pPr>
        <w:pStyle w:val="Nadpis2"/>
      </w:pPr>
      <w:bookmarkStart w:id="30" w:name="_Toc20049041"/>
      <w:r w:rsidRPr="00582AF4">
        <w:t>Udržateľnosť</w:t>
      </w:r>
      <w:bookmarkEnd w:id="30"/>
    </w:p>
    <w:p w14:paraId="628572BA" w14:textId="77777777"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Zabezpečenie trvalo udržateľného financovania digitalizácie a Europeany</w:t>
      </w:r>
      <w:r w:rsidRPr="00582AF4">
        <w:rPr>
          <w:rFonts w:ascii="Arial" w:hAnsi="Arial" w:cs="Arial"/>
          <w:i/>
          <w:color w:val="000000" w:themeColor="text1"/>
        </w:rPr>
        <w:br/>
        <w:t>Verejný sektor je hlavným subjektom zodpovedným za financovanie</w:t>
      </w:r>
      <w:r w:rsidR="005B14AC" w:rsidRPr="00582AF4">
        <w:rPr>
          <w:rFonts w:ascii="Arial" w:hAnsi="Arial" w:cs="Arial"/>
          <w:i/>
          <w:color w:val="000000" w:themeColor="text1"/>
        </w:rPr>
        <w:t xml:space="preserve"> </w:t>
      </w:r>
      <w:r w:rsidRPr="00582AF4">
        <w:rPr>
          <w:rFonts w:ascii="Arial" w:hAnsi="Arial" w:cs="Arial"/>
          <w:i/>
          <w:color w:val="000000" w:themeColor="text1"/>
        </w:rPr>
        <w:lastRenderedPageBreak/>
        <w:t xml:space="preserve">digitalizácie ačlenské štáty budú musieť značne zvýšiť svoje investície </w:t>
      </w:r>
      <w:r w:rsidRPr="00582AF4">
        <w:rPr>
          <w:rFonts w:ascii="Arial" w:hAnsi="Arial" w:cs="Arial"/>
          <w:i/>
          <w:color w:val="000000" w:themeColor="text1"/>
          <w:position w:val="6"/>
        </w:rPr>
        <w:t xml:space="preserve">1 </w:t>
      </w:r>
      <w:r w:rsidRPr="00582AF4">
        <w:rPr>
          <w:rFonts w:ascii="Arial" w:hAnsi="Arial" w:cs="Arial"/>
          <w:i/>
          <w:color w:val="000000" w:themeColor="text1"/>
        </w:rPr>
        <w:t>„Tmavý“</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archív je archív, ku ktorému je obmedzený prístup. Súčasnú finančnú krízu nemožno ignorovať, ale rovnako nemôže byť dôvodom na nečinnosť. </w:t>
      </w:r>
    </w:p>
    <w:p w14:paraId="348F2BA7" w14:textId="77777777"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Malo by sa podporovať zapojenie súkromných partnerov. Súkromné financovanie digitalizácie dopĺňa potrebné verejné investície anemalo by sa vnímať ako náhrada verejného financovania. </w:t>
      </w:r>
    </w:p>
    <w:p w14:paraId="738A7696" w14:textId="77777777"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14:paraId="21F45F4A" w14:textId="77777777"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14:paraId="36F86B08" w14:textId="77777777" w:rsidR="005B14AC"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14:paraId="732EE0E1" w14:textId="77777777" w:rsidR="005B14AC" w:rsidRPr="00582AF4" w:rsidRDefault="005B14AC" w:rsidP="00AA6370">
      <w:pPr>
        <w:pStyle w:val="Nadpis2"/>
      </w:pPr>
      <w:bookmarkStart w:id="31" w:name="_Toc20049042"/>
      <w:r w:rsidRPr="00582AF4">
        <w:t>PPP projekty</w:t>
      </w:r>
      <w:bookmarkEnd w:id="31"/>
      <w:r w:rsidRPr="00582AF4">
        <w:t xml:space="preserve"> </w:t>
      </w:r>
    </w:p>
    <w:p w14:paraId="687602CF"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Doplnenie verejného financovania prostredníctvom verejno-súkromných partnerstiev </w:t>
      </w:r>
      <w:r w:rsidR="005B14AC" w:rsidRPr="00582AF4">
        <w:rPr>
          <w:rFonts w:ascii="Arial" w:hAnsi="Arial" w:cs="Arial"/>
          <w:i/>
          <w:color w:val="000000" w:themeColor="text1"/>
        </w:rPr>
        <w:t xml:space="preserve">(PPP) </w:t>
      </w:r>
      <w:r w:rsidRPr="00582AF4">
        <w:rPr>
          <w:rFonts w:ascii="Arial" w:hAnsi="Arial" w:cs="Arial"/>
          <w:i/>
          <w:color w:val="000000" w:themeColor="text1"/>
        </w:rPr>
        <w:t xml:space="preserve">pre digitalizáciu </w:t>
      </w:r>
    </w:p>
    <w:p w14:paraId="1256AEC5" w14:textId="77777777"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Aby sa ochránili záujmy verejných inštitúcií, ktoré vstupujú do partnerstva so súkromným partnerom, mal by sa dodržiavať súbor minimálnych podmienok: </w:t>
      </w:r>
    </w:p>
    <w:p w14:paraId="227B80CD"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Mal by sa zverejniť obsah dohody medzi verejnou kultúrnou inštitúciou a súkromným partnerom. </w:t>
      </w:r>
    </w:p>
    <w:p w14:paraId="77090C04"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Digitalizované verejne dostupné materiály by mali byť pre širokú verejnosť bezplatné a dostupné vo všetkých členských štátoch EÚ. </w:t>
      </w:r>
    </w:p>
    <w:p w14:paraId="311EE399" w14:textId="77777777"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Súkromný partner by mal kultúrnym inštitúciám poskytnúť digitalizované súbory rovnakej kvality, ako je kvalita tých, ktoré sám používa. </w:t>
      </w:r>
    </w:p>
    <w:p w14:paraId="090E3EE0"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lastRenderedPageBreak/>
        <w:t>Maximálny čas prednostného používania materiálov digitalizovaných vo verejno- súkromných partnerstvách nesmie presiahnuť 7 rokov. Toto obdobie sa považuje za primerané na vytvorenie stimulov na súkromné investovanie do masovej digitalizácie kultúrneho dedičstva na jednej strane 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na umožnenie dostatočnej kontroly verejných inštitúcií nad ich digitalizovanými materiálmi na strane druhej. </w:t>
      </w:r>
    </w:p>
    <w:p w14:paraId="028EC622"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Tvorcovia politiky na európskej a vnútroštátnej úrovni by mali vytvoriť priaznivé podmienky na zapojenie európskych subjektov. Mali by najmä: </w:t>
      </w:r>
    </w:p>
    <w:p w14:paraId="3A53C704"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digitalizáciu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nových oblastiach, ktorým sa doteraz nevenovala veľká pozornosť, napríklad audiovizuálne materiály, noviny, časopisy alebo muzeálne predmety; </w:t>
      </w:r>
    </w:p>
    <w:p w14:paraId="3B06B4EE"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v strednodobom horizonte, pod podmienkou zlepšenia finančnej situácie členských štátov, vytvoriť stimuly na investovanie súkromných finančných prostriedkov prostredníctvom zdaňovania; </w:t>
      </w:r>
    </w:p>
    <w:p w14:paraId="0B57DC17"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využívanie verejných finančných prostriedkov zosúladených so súkromnými finančnými prostriedkami investovanými do digitalizácie. Verejné finančné prostriedky sa môžu poskytnúť kultúrnym inštitúciám, ktoré zabezpečili partnerstvo pre digitalizáciu svojej zbierky so</w:t>
      </w:r>
      <w:r w:rsidR="005B14AC" w:rsidRPr="00582AF4">
        <w:rPr>
          <w:rFonts w:ascii="Arial" w:hAnsi="Arial" w:cs="Arial"/>
          <w:i/>
          <w:color w:val="000000" w:themeColor="text1"/>
        </w:rPr>
        <w:t xml:space="preserve"> </w:t>
      </w:r>
      <w:r w:rsidRPr="00582AF4">
        <w:rPr>
          <w:rFonts w:ascii="Arial" w:hAnsi="Arial" w:cs="Arial"/>
          <w:i/>
          <w:color w:val="000000" w:themeColor="text1"/>
        </w:rPr>
        <w:t>súkromným subjektom na základe spolufinancovania s</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investovanými súkromnými finančnými prostriedkami; </w:t>
      </w:r>
    </w:p>
    <w:p w14:paraId="44A318BA" w14:textId="77777777"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podporovať Europeanu a jej prispievajúce inštitúcie s cieľom rozšíriť jej digitálny obsah prostredníctvom budovania partnerstiev s európskymi podnikmi. </w:t>
      </w:r>
    </w:p>
    <w:p w14:paraId="3FF85E27" w14:textId="77777777" w:rsidR="001564A8" w:rsidRPr="00582AF4" w:rsidRDefault="001564A8" w:rsidP="00A43798">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w:t>
      </w:r>
      <w:r w:rsidR="00A43798">
        <w:rPr>
          <w:rFonts w:ascii="Arial" w:hAnsi="Arial" w:cs="Arial"/>
          <w:i/>
          <w:color w:val="000000" w:themeColor="text1"/>
        </w:rPr>
        <w:t xml:space="preserve"> </w:t>
      </w:r>
      <w:r w:rsidRPr="00A43798">
        <w:rPr>
          <w:rFonts w:ascii="Arial" w:hAnsi="Arial" w:cs="Arial"/>
          <w:b/>
          <w:i/>
          <w:color w:val="000000" w:themeColor="text1"/>
        </w:rPr>
        <w:t>Našim cieľom je zabezpečiť, aby Európa namiesto vstupu do digitálnej doby temna zažila digitálnu renesanciu</w:t>
      </w:r>
      <w:r w:rsidRPr="00582AF4">
        <w:rPr>
          <w:rFonts w:ascii="Arial" w:hAnsi="Arial" w:cs="Arial"/>
          <w:i/>
          <w:color w:val="000000" w:themeColor="text1"/>
        </w:rPr>
        <w:t>.</w:t>
      </w:r>
      <w:r w:rsidR="00B17334" w:rsidRPr="00582AF4">
        <w:rPr>
          <w:rFonts w:ascii="Arial" w:hAnsi="Arial" w:cs="Arial"/>
          <w:i/>
          <w:color w:val="000000" w:themeColor="text1"/>
        </w:rPr>
        <w:t>“</w:t>
      </w:r>
      <w:r w:rsidRPr="00582AF4">
        <w:rPr>
          <w:rFonts w:ascii="Arial" w:hAnsi="Arial" w:cs="Arial"/>
          <w:i/>
          <w:color w:val="000000" w:themeColor="text1"/>
        </w:rPr>
        <w:t xml:space="preserve"> </w:t>
      </w:r>
    </w:p>
    <w:p w14:paraId="3640DC0E" w14:textId="77777777" w:rsidR="00EC61F0" w:rsidRPr="00582AF4" w:rsidRDefault="007C4732" w:rsidP="007C4732">
      <w:pPr>
        <w:pStyle w:val="Nadpis1"/>
      </w:pPr>
      <w:bookmarkStart w:id="32" w:name="_Toc20049043"/>
      <w:r>
        <w:t>Významné digitalizační světové projekty – Europeana . Zb</w:t>
      </w:r>
      <w:r w:rsidR="009627CE">
        <w:t>i</w:t>
      </w:r>
      <w:r>
        <w:t>erky</w:t>
      </w:r>
      <w:bookmarkEnd w:id="32"/>
      <w:r>
        <w:t xml:space="preserve"> </w:t>
      </w:r>
    </w:p>
    <w:p w14:paraId="7146CF6A" w14:textId="77777777" w:rsidR="00EC61F0" w:rsidRPr="00582AF4" w:rsidRDefault="00EC61F0" w:rsidP="003C4443">
      <w:pPr>
        <w:rPr>
          <w:rFonts w:ascii="Arial" w:hAnsi="Arial" w:cs="Arial"/>
          <w:color w:val="000000" w:themeColor="text1"/>
        </w:rPr>
      </w:pPr>
      <w:r w:rsidRPr="00582AF4">
        <w:rPr>
          <w:rFonts w:ascii="Arial" w:hAnsi="Arial" w:cs="Arial"/>
          <w:color w:val="000000" w:themeColor="text1"/>
          <w:lang w:val="cs-CZ"/>
        </w:rPr>
        <w:t xml:space="preserve">Do Europeany prispievajú </w:t>
      </w:r>
      <w:r w:rsidR="003C4443" w:rsidRPr="00582AF4">
        <w:rPr>
          <w:rFonts w:ascii="Arial" w:hAnsi="Arial" w:cs="Arial"/>
          <w:color w:val="000000" w:themeColor="text1"/>
          <w:lang w:val="cs-CZ"/>
        </w:rPr>
        <w:t xml:space="preserve">po uzavretí </w:t>
      </w:r>
      <w:r w:rsidR="00343D30" w:rsidRPr="00582AF4">
        <w:rPr>
          <w:rFonts w:ascii="Arial" w:hAnsi="Arial" w:cs="Arial"/>
          <w:color w:val="000000" w:themeColor="text1"/>
          <w:lang w:val="cs-CZ"/>
        </w:rPr>
        <w:t xml:space="preserve">(DEA) </w:t>
      </w:r>
      <w:r w:rsidR="003C4443" w:rsidRPr="00582AF4">
        <w:rPr>
          <w:rFonts w:ascii="Arial" w:hAnsi="Arial" w:cs="Arial"/>
          <w:color w:val="000000" w:themeColor="text1"/>
          <w:lang w:val="cs-CZ"/>
        </w:rPr>
        <w:t>kontraktu</w:t>
      </w:r>
      <w:r w:rsidR="003C4443" w:rsidRPr="00582AF4">
        <w:rPr>
          <w:rFonts w:ascii="Arial" w:hAnsi="Arial" w:cs="Arial"/>
          <w:color w:val="000000" w:themeColor="text1"/>
        </w:rPr>
        <w:t>,</w:t>
      </w:r>
      <w:r w:rsidR="003C4443" w:rsidRPr="00582AF4">
        <w:rPr>
          <w:rStyle w:val="Odkaznapoznmkupodiarou"/>
          <w:rFonts w:ascii="Arial" w:hAnsi="Arial" w:cs="Arial"/>
          <w:color w:val="000000" w:themeColor="text1"/>
        </w:rPr>
        <w:footnoteReference w:id="1"/>
      </w:r>
      <w:r w:rsidR="003C4443" w:rsidRPr="00582AF4">
        <w:rPr>
          <w:rFonts w:ascii="Arial" w:hAnsi="Arial" w:cs="Arial"/>
          <w:color w:val="000000" w:themeColor="text1"/>
        </w:rPr>
        <w:t xml:space="preserve"> </w:t>
      </w:r>
      <w:r w:rsidRPr="00582AF4">
        <w:rPr>
          <w:rFonts w:ascii="Arial" w:hAnsi="Arial" w:cs="Arial"/>
          <w:color w:val="000000" w:themeColor="text1"/>
          <w:lang w:val="cs-CZ"/>
        </w:rPr>
        <w:t>najm</w:t>
      </w:r>
      <w:r w:rsidR="00143DC8" w:rsidRPr="00582AF4">
        <w:rPr>
          <w:rFonts w:ascii="Arial" w:hAnsi="Arial" w:cs="Arial"/>
          <w:color w:val="000000" w:themeColor="text1"/>
          <w:lang w:val="cs-CZ"/>
        </w:rPr>
        <w:t>ä:</w:t>
      </w:r>
    </w:p>
    <w:p w14:paraId="448FF68A"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Knižn</w:t>
      </w:r>
      <w:r w:rsidR="003C4443" w:rsidRPr="00582AF4">
        <w:rPr>
          <w:rFonts w:ascii="Arial" w:hAnsi="Arial" w:cs="Arial"/>
          <w:color w:val="000000" w:themeColor="text1"/>
          <w:lang w:val="cs-CZ"/>
        </w:rPr>
        <w:t>i</w:t>
      </w:r>
      <w:r w:rsidRPr="00582AF4">
        <w:rPr>
          <w:rFonts w:ascii="Arial" w:hAnsi="Arial" w:cs="Arial"/>
          <w:color w:val="000000" w:themeColor="text1"/>
          <w:lang w:val="cs-CZ"/>
        </w:rPr>
        <w:t>ce,</w:t>
      </w:r>
    </w:p>
    <w:p w14:paraId="61F1EEA9"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Múzeá,</w:t>
      </w:r>
    </w:p>
    <w:p w14:paraId="195DC421"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Archívy,</w:t>
      </w:r>
    </w:p>
    <w:p w14:paraId="3D39EDB2"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Filmové archívy,</w:t>
      </w:r>
    </w:p>
    <w:p w14:paraId="726098FB" w14:textId="77777777"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Rozhlasové archívy,</w:t>
      </w:r>
    </w:p>
    <w:p w14:paraId="7ED9D4C8" w14:textId="77777777" w:rsidR="00143DC8"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Regionálni agregátori</w:t>
      </w:r>
    </w:p>
    <w:p w14:paraId="05C509C0" w14:textId="77777777" w:rsidR="00A43798" w:rsidRDefault="00A43798" w:rsidP="00A43798">
      <w:pPr>
        <w:rPr>
          <w:rFonts w:ascii="Arial" w:hAnsi="Arial" w:cs="Arial"/>
          <w:color w:val="000000" w:themeColor="text1"/>
          <w:lang w:val="cs-CZ"/>
        </w:rPr>
      </w:pPr>
    </w:p>
    <w:p w14:paraId="7313BF6C" w14:textId="77777777" w:rsidR="00A43798" w:rsidRPr="00A43798" w:rsidRDefault="00A43798" w:rsidP="00A43798">
      <w:pPr>
        <w:jc w:val="center"/>
        <w:rPr>
          <w:rFonts w:ascii="Arial" w:hAnsi="Arial" w:cs="Arial"/>
          <w:color w:val="000000" w:themeColor="text1"/>
          <w:lang w:val="cs-CZ"/>
        </w:rPr>
      </w:pPr>
      <w:r w:rsidRPr="00A43798">
        <w:rPr>
          <w:rFonts w:ascii="Arial" w:hAnsi="Arial" w:cs="Arial"/>
          <w:noProof/>
          <w:color w:val="000000" w:themeColor="text1"/>
          <w:lang w:val="cs-CZ"/>
        </w:rPr>
        <w:drawing>
          <wp:inline distT="0" distB="0" distL="0" distR="0" wp14:anchorId="340C3F7A" wp14:editId="54EBEEE8">
            <wp:extent cx="3753612" cy="2815319"/>
            <wp:effectExtent l="0" t="0" r="5715" b="444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65337" cy="2824113"/>
                    </a:xfrm>
                    <a:prstGeom prst="rect">
                      <a:avLst/>
                    </a:prstGeom>
                  </pic:spPr>
                </pic:pic>
              </a:graphicData>
            </a:graphic>
          </wp:inline>
        </w:drawing>
      </w:r>
    </w:p>
    <w:p w14:paraId="57A386AC" w14:textId="77777777" w:rsidR="00343D30" w:rsidRPr="00582AF4" w:rsidRDefault="00343D30" w:rsidP="00343D30">
      <w:pPr>
        <w:rPr>
          <w:rFonts w:ascii="Arial" w:hAnsi="Arial" w:cs="Arial"/>
          <w:color w:val="000000" w:themeColor="text1"/>
          <w:lang w:val="cs-CZ"/>
        </w:rPr>
      </w:pPr>
    </w:p>
    <w:p w14:paraId="377258AA" w14:textId="77777777" w:rsidR="00343D30" w:rsidRPr="00582AF4" w:rsidRDefault="00343D30" w:rsidP="00343D30">
      <w:pPr>
        <w:rPr>
          <w:rFonts w:ascii="Arial" w:hAnsi="Arial" w:cs="Arial"/>
          <w:color w:val="000000" w:themeColor="text1"/>
          <w:lang w:val="cs-CZ"/>
        </w:rPr>
      </w:pPr>
      <w:r w:rsidRPr="00582AF4">
        <w:rPr>
          <w:rFonts w:ascii="Arial" w:hAnsi="Arial" w:cs="Arial"/>
          <w:color w:val="000000" w:themeColor="text1"/>
          <w:lang w:val="cs-CZ"/>
        </w:rPr>
        <w:t>Kontrakt upravuje vzťah medzi Europeanou a poskytovateľmi údajov. Stanovuje dve hlavné pravidlá týkajúce sa práv duševného vlastníctva (IPR) v metaúdajoch a obsahu dodanom Europeane:</w:t>
      </w:r>
    </w:p>
    <w:p w14:paraId="38C045FA" w14:textId="77777777"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Všetky metadáta/metaúdaje predložené Europeane sa uverejnia ako otvorené údaje v súlade s podmienkami vyhradenia pre verejnosť (Creative Commons Zero Public Domain, CC0).</w:t>
      </w:r>
    </w:p>
    <w:p w14:paraId="434967F4" w14:textId="77777777"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 xml:space="preserve">Každý digitálny objekt, ktorý obsahuje pridružený náhľad, thumbnail, ktorý je k dispozícii na portáli Europeana, musí obsahovať vyhlásenie o právach, ktoré opisujú stav autorských práv daného objektu. Ak je objekt vo verejnej doméne, musí byť označený ako </w:t>
      </w:r>
      <w:r w:rsidRPr="00582AF4">
        <w:rPr>
          <w:rFonts w:ascii="Arial" w:hAnsi="Arial" w:cs="Arial"/>
          <w:i/>
          <w:color w:val="000000" w:themeColor="text1"/>
          <w:lang w:val="cs-CZ"/>
        </w:rPr>
        <w:t>vo verejnej doméne</w:t>
      </w:r>
      <w:r w:rsidRPr="00582AF4">
        <w:rPr>
          <w:rFonts w:ascii="Arial" w:hAnsi="Arial" w:cs="Arial"/>
          <w:color w:val="000000" w:themeColor="text1"/>
          <w:lang w:val="cs-CZ"/>
        </w:rPr>
        <w:t>.</w:t>
      </w:r>
    </w:p>
    <w:p w14:paraId="7225D733" w14:textId="77777777" w:rsidR="00143DC8" w:rsidRPr="00582AF4" w:rsidRDefault="00143DC8" w:rsidP="00EC61F0">
      <w:pPr>
        <w:rPr>
          <w:rFonts w:ascii="Arial" w:hAnsi="Arial" w:cs="Arial"/>
          <w:color w:val="000000" w:themeColor="text1"/>
          <w:lang w:val="cs-CZ"/>
        </w:rPr>
      </w:pPr>
    </w:p>
    <w:p w14:paraId="30BDBE62" w14:textId="77777777" w:rsidR="006264A9" w:rsidRPr="00582AF4" w:rsidRDefault="00EC61F0" w:rsidP="00FC4094">
      <w:pPr>
        <w:spacing w:before="100" w:beforeAutospacing="1" w:after="100" w:afterAutospacing="1"/>
        <w:jc w:val="center"/>
        <w:rPr>
          <w:rFonts w:ascii="Arial" w:hAnsi="Arial" w:cs="Arial"/>
          <w:color w:val="000000" w:themeColor="text1"/>
        </w:rPr>
      </w:pPr>
      <w:r w:rsidRPr="00582AF4">
        <w:rPr>
          <w:rFonts w:ascii="Arial" w:hAnsi="Arial" w:cs="Arial"/>
          <w:noProof/>
          <w:color w:val="000000" w:themeColor="text1"/>
        </w:rPr>
        <w:drawing>
          <wp:inline distT="0" distB="0" distL="0" distR="0" wp14:anchorId="7A390DF9" wp14:editId="79DA0589">
            <wp:extent cx="4658008" cy="3493643"/>
            <wp:effectExtent l="0" t="0" r="3175"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65135" cy="3498989"/>
                    </a:xfrm>
                    <a:prstGeom prst="rect">
                      <a:avLst/>
                    </a:prstGeom>
                  </pic:spPr>
                </pic:pic>
              </a:graphicData>
            </a:graphic>
          </wp:inline>
        </w:drawing>
      </w:r>
    </w:p>
    <w:p w14:paraId="7A3D7D01" w14:textId="77777777" w:rsidR="001564A8" w:rsidRPr="00582AF4" w:rsidRDefault="00143DC8" w:rsidP="00AA6370">
      <w:pPr>
        <w:pStyle w:val="Nadpis2"/>
      </w:pPr>
      <w:bookmarkStart w:id="33" w:name="_Toc20049044"/>
      <w:r w:rsidRPr="00582AF4">
        <w:lastRenderedPageBreak/>
        <w:t>Ktoré dáta sa dávajú do Europeany?</w:t>
      </w:r>
      <w:bookmarkEnd w:id="33"/>
    </w:p>
    <w:p w14:paraId="23F1938A" w14:textId="77777777"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Kooperanti poskytujú do Europeany:</w:t>
      </w:r>
    </w:p>
    <w:p w14:paraId="05B5D87F" w14:textId="77777777"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Náhľad (Thumbnails)</w:t>
      </w:r>
    </w:p>
    <w:p w14:paraId="2C3F3EEE" w14:textId="77777777"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Linky na digitálny obsah (umožňujú harvestovanie)</w:t>
      </w:r>
    </w:p>
    <w:p w14:paraId="115DEC2F" w14:textId="77777777"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Metadáta (hlavne deskriptívne, popisné)</w:t>
      </w:r>
    </w:p>
    <w:p w14:paraId="5B3A71A2" w14:textId="77777777" w:rsidR="00143DC8" w:rsidRPr="00582AF4" w:rsidRDefault="00143DC8" w:rsidP="001564A8">
      <w:pPr>
        <w:rPr>
          <w:rFonts w:ascii="Arial" w:hAnsi="Arial" w:cs="Arial"/>
          <w:color w:val="000000" w:themeColor="text1"/>
          <w:lang w:val="cs-CZ"/>
        </w:rPr>
      </w:pPr>
    </w:p>
    <w:p w14:paraId="6C263448" w14:textId="77777777" w:rsidR="00143DC8" w:rsidRPr="00582AF4" w:rsidRDefault="00143DC8" w:rsidP="00143DC8">
      <w:pPr>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3C13512E" wp14:editId="4C1E27A7">
            <wp:extent cx="4608576" cy="3456568"/>
            <wp:effectExtent l="0" t="0" r="190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14527" cy="3461032"/>
                    </a:xfrm>
                    <a:prstGeom prst="rect">
                      <a:avLst/>
                    </a:prstGeom>
                  </pic:spPr>
                </pic:pic>
              </a:graphicData>
            </a:graphic>
          </wp:inline>
        </w:drawing>
      </w:r>
    </w:p>
    <w:p w14:paraId="10B0A598" w14:textId="77777777" w:rsidR="00143DC8" w:rsidRPr="00582AF4" w:rsidRDefault="00143DC8" w:rsidP="00143DC8">
      <w:pPr>
        <w:jc w:val="center"/>
        <w:rPr>
          <w:rFonts w:ascii="Arial" w:hAnsi="Arial" w:cs="Arial"/>
          <w:color w:val="000000" w:themeColor="text1"/>
          <w:lang w:val="cs-CZ"/>
        </w:rPr>
      </w:pPr>
    </w:p>
    <w:p w14:paraId="63CD8039" w14:textId="77777777" w:rsidR="00143DC8" w:rsidRPr="00582AF4" w:rsidRDefault="00143DC8" w:rsidP="00AA6370">
      <w:pPr>
        <w:pStyle w:val="Nadpis2"/>
      </w:pPr>
      <w:bookmarkStart w:id="34" w:name="_Toc20049045"/>
      <w:r w:rsidRPr="00582AF4">
        <w:t>Ktoré druhy dokumentov obsahuje Europeana?</w:t>
      </w:r>
      <w:bookmarkEnd w:id="34"/>
    </w:p>
    <w:p w14:paraId="5DBCF9E6" w14:textId="77777777"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Europeana obsahuje dokumenty:</w:t>
      </w:r>
    </w:p>
    <w:p w14:paraId="35CBDBAD"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TEXT</w:t>
      </w:r>
    </w:p>
    <w:p w14:paraId="68B73DA2"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OBRAZ</w:t>
      </w:r>
    </w:p>
    <w:p w14:paraId="58C45C1F"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ZVUK</w:t>
      </w:r>
    </w:p>
    <w:p w14:paraId="000EFD2A" w14:textId="77777777"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AUDIOVIDEO</w:t>
      </w:r>
    </w:p>
    <w:p w14:paraId="5A12D6F3" w14:textId="77777777" w:rsidR="00143DC8" w:rsidRPr="00582AF4" w:rsidRDefault="00143DC8" w:rsidP="00143DC8">
      <w:pPr>
        <w:pStyle w:val="Odsekzoznamu"/>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3BE4189F" wp14:editId="38915544">
            <wp:extent cx="3629687" cy="2722372"/>
            <wp:effectExtent l="0" t="0" r="254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29687" cy="2722372"/>
                    </a:xfrm>
                    <a:prstGeom prst="rect">
                      <a:avLst/>
                    </a:prstGeom>
                  </pic:spPr>
                </pic:pic>
              </a:graphicData>
            </a:graphic>
          </wp:inline>
        </w:drawing>
      </w:r>
    </w:p>
    <w:p w14:paraId="1FCD05F1" w14:textId="77777777" w:rsidR="00F74189" w:rsidRPr="00582AF4" w:rsidRDefault="00143DC8" w:rsidP="00AA6370">
      <w:pPr>
        <w:pStyle w:val="Nadpis2"/>
      </w:pPr>
      <w:bookmarkStart w:id="35" w:name="_Toc20049046"/>
      <w:r w:rsidRPr="00582AF4">
        <w:lastRenderedPageBreak/>
        <w:t>Aké sú technické požiadavky</w:t>
      </w:r>
      <w:bookmarkEnd w:id="35"/>
      <w:r w:rsidRPr="00582AF4">
        <w:t xml:space="preserve"> </w:t>
      </w:r>
    </w:p>
    <w:p w14:paraId="1769B19D" w14:textId="77777777" w:rsidR="00143DC8" w:rsidRPr="00582AF4" w:rsidRDefault="00F74189" w:rsidP="00143DC8">
      <w:pPr>
        <w:pStyle w:val="Odsekzoznamu"/>
        <w:rPr>
          <w:rFonts w:ascii="Arial" w:hAnsi="Arial" w:cs="Arial"/>
          <w:color w:val="000000" w:themeColor="text1"/>
          <w:lang w:val="cs-CZ"/>
        </w:rPr>
      </w:pPr>
      <w:r w:rsidRPr="00582AF4">
        <w:rPr>
          <w:rFonts w:ascii="Arial" w:hAnsi="Arial" w:cs="Arial"/>
          <w:color w:val="000000" w:themeColor="text1"/>
          <w:lang w:val="cs-CZ"/>
        </w:rPr>
        <w:t>P</w:t>
      </w:r>
      <w:r w:rsidR="00143DC8" w:rsidRPr="00582AF4">
        <w:rPr>
          <w:rFonts w:ascii="Arial" w:hAnsi="Arial" w:cs="Arial"/>
          <w:color w:val="000000" w:themeColor="text1"/>
          <w:lang w:val="cs-CZ"/>
        </w:rPr>
        <w:t xml:space="preserve">re </w:t>
      </w:r>
      <w:r w:rsidRPr="00582AF4">
        <w:rPr>
          <w:rFonts w:ascii="Arial" w:hAnsi="Arial" w:cs="Arial"/>
          <w:color w:val="000000" w:themeColor="text1"/>
          <w:lang w:val="cs-CZ"/>
        </w:rPr>
        <w:t>nahrávanie digitálneho obsahu do Europeany je nevyhnutné:</w:t>
      </w:r>
    </w:p>
    <w:p w14:paraId="4CCF9D51" w14:textId="77777777" w:rsidR="00F74189" w:rsidRPr="00582AF4" w:rsidRDefault="00F74189" w:rsidP="00143DC8">
      <w:pPr>
        <w:pStyle w:val="Odsekzoznamu"/>
        <w:rPr>
          <w:rFonts w:ascii="Arial" w:hAnsi="Arial" w:cs="Arial"/>
          <w:color w:val="000000" w:themeColor="text1"/>
          <w:lang w:val="cs-CZ"/>
        </w:rPr>
      </w:pPr>
    </w:p>
    <w:p w14:paraId="53D2F8A1" w14:textId="77777777" w:rsidR="00F74189" w:rsidRPr="00582AF4" w:rsidRDefault="00F74189" w:rsidP="00B2119A">
      <w:pPr>
        <w:pStyle w:val="Odsekzoznamu"/>
        <w:numPr>
          <w:ilvl w:val="0"/>
          <w:numId w:val="21"/>
        </w:numPr>
        <w:tabs>
          <w:tab w:val="left" w:pos="20"/>
          <w:tab w:val="left" w:pos="285"/>
        </w:tabs>
        <w:autoSpaceDE w:val="0"/>
        <w:autoSpaceDN w:val="0"/>
        <w:adjustRightInd w:val="0"/>
        <w:spacing w:after="115"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Metad</w:t>
      </w:r>
      <w:r w:rsidR="00743EEE" w:rsidRPr="00582AF4">
        <w:rPr>
          <w:rFonts w:ascii="Arial" w:eastAsiaTheme="minorHAnsi" w:hAnsi="Arial" w:cs="Arial"/>
          <w:b/>
          <w:bCs/>
          <w:color w:val="000000" w:themeColor="text1"/>
          <w:lang w:eastAsia="en-US"/>
        </w:rPr>
        <w:t>á</w:t>
      </w:r>
      <w:r w:rsidRPr="00582AF4">
        <w:rPr>
          <w:rFonts w:ascii="Arial" w:eastAsiaTheme="minorHAnsi" w:hAnsi="Arial" w:cs="Arial"/>
          <w:b/>
          <w:bCs/>
          <w:color w:val="000000" w:themeColor="text1"/>
          <w:lang w:eastAsia="en-US"/>
        </w:rPr>
        <w:t xml:space="preserve">ta mapované podľa špecifikácie ESE  </w:t>
      </w:r>
    </w:p>
    <w:p w14:paraId="5F9907E9" w14:textId="77777777"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 xml:space="preserve">Europeana semantic elements (ESE) – to je súčasný model dát v Europeane. Obsahuje </w:t>
      </w:r>
      <w:r w:rsidR="004C5371" w:rsidRPr="00582AF4">
        <w:rPr>
          <w:rFonts w:ascii="Arial" w:eastAsiaTheme="minorHAnsi" w:hAnsi="Arial" w:cs="Arial"/>
          <w:color w:val="000000" w:themeColor="text1"/>
          <w:lang w:eastAsia="en-US"/>
        </w:rPr>
        <w:t xml:space="preserve">minimálnych 8 </w:t>
      </w:r>
      <w:r w:rsidRPr="00582AF4">
        <w:rPr>
          <w:rFonts w:ascii="Arial" w:eastAsiaTheme="minorHAnsi" w:hAnsi="Arial" w:cs="Arial"/>
          <w:color w:val="000000" w:themeColor="text1"/>
          <w:lang w:eastAsia="en-US"/>
        </w:rPr>
        <w:t xml:space="preserve">metadát </w:t>
      </w:r>
      <w:r w:rsidR="004C5371" w:rsidRPr="00582AF4">
        <w:rPr>
          <w:rFonts w:ascii="Arial" w:eastAsiaTheme="minorHAnsi" w:hAnsi="Arial" w:cs="Arial"/>
          <w:color w:val="000000" w:themeColor="text1"/>
          <w:lang w:eastAsia="en-US"/>
        </w:rPr>
        <w:t xml:space="preserve">podľa Dublin Core. Použiť možno a ďalšie v štandarde Dublin </w:t>
      </w:r>
      <w:r w:rsidRPr="00582AF4">
        <w:rPr>
          <w:rFonts w:ascii="Arial" w:eastAsiaTheme="minorHAnsi" w:hAnsi="Arial" w:cs="Arial"/>
          <w:color w:val="000000" w:themeColor="text1"/>
          <w:lang w:eastAsia="en-US"/>
        </w:rPr>
        <w:t xml:space="preserve">definované Core (DC, je ich 15)) a ďalších 13 údajov, ktoré </w:t>
      </w:r>
      <w:r w:rsidR="004C5371" w:rsidRPr="00582AF4">
        <w:rPr>
          <w:rFonts w:ascii="Arial" w:eastAsiaTheme="minorHAnsi" w:hAnsi="Arial" w:cs="Arial"/>
          <w:color w:val="000000" w:themeColor="text1"/>
          <w:lang w:eastAsia="en-US"/>
        </w:rPr>
        <w:t>môžu byť</w:t>
      </w:r>
      <w:r w:rsidRPr="00582AF4">
        <w:rPr>
          <w:rFonts w:ascii="Arial" w:eastAsiaTheme="minorHAnsi" w:hAnsi="Arial" w:cs="Arial"/>
          <w:color w:val="000000" w:themeColor="text1"/>
          <w:lang w:eastAsia="en-US"/>
        </w:rPr>
        <w:t xml:space="preserve"> dôležité pre funkcionalitu Europeany. Dostupné na: </w:t>
      </w:r>
      <w:hyperlink r:id="rId176" w:history="1">
        <w:r w:rsidRPr="00582AF4">
          <w:rPr>
            <w:rStyle w:val="Hypertextovprepojenie"/>
            <w:rFonts w:ascii="Arial" w:eastAsiaTheme="minorHAnsi" w:hAnsi="Arial" w:cs="Arial"/>
            <w:color w:val="000000" w:themeColor="text1"/>
            <w:lang w:eastAsia="en-US"/>
          </w:rPr>
          <w:t>https://pro.europeana.eu/page/ese-documentation</w:t>
        </w:r>
      </w:hyperlink>
    </w:p>
    <w:p w14:paraId="0CD1642B" w14:textId="77777777" w:rsidR="00F74189" w:rsidRPr="00582AF4" w:rsidRDefault="00F74189" w:rsidP="00B2119A">
      <w:pPr>
        <w:pStyle w:val="Odsekzoznamu"/>
        <w:numPr>
          <w:ilvl w:val="0"/>
          <w:numId w:val="21"/>
        </w:numPr>
        <w:tabs>
          <w:tab w:val="left" w:pos="20"/>
          <w:tab w:val="left" w:pos="285"/>
        </w:tabs>
        <w:autoSpaceDE w:val="0"/>
        <w:autoSpaceDN w:val="0"/>
        <w:adjustRightInd w:val="0"/>
        <w:spacing w:after="96"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Online linkovanie na objekty u vlastníka objektu</w:t>
      </w:r>
    </w:p>
    <w:p w14:paraId="57FC7606" w14:textId="77777777"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Niekedy úplný dokument (zobrazenie objektov v Europeane – požiadavky</w:t>
      </w:r>
      <w:r w:rsidR="00743EEE" w:rsidRPr="00582AF4">
        <w:rPr>
          <w:rFonts w:ascii="Arial" w:eastAsiaTheme="minorHAnsi" w:hAnsi="Arial" w:cs="Arial"/>
          <w:color w:val="000000" w:themeColor="text1"/>
          <w:lang w:eastAsia="en-US"/>
        </w:rPr>
        <w:t xml:space="preserve">. </w:t>
      </w:r>
      <w:r w:rsidRPr="00582AF4">
        <w:rPr>
          <w:rFonts w:ascii="Arial" w:eastAsiaTheme="minorHAnsi" w:hAnsi="Arial" w:cs="Arial"/>
          <w:b/>
          <w:bCs/>
          <w:color w:val="000000" w:themeColor="text1"/>
          <w:lang w:eastAsia="en-US"/>
        </w:rPr>
        <w:t>Tzv. „thumbnail“ objektu (malý náhľad)</w:t>
      </w:r>
    </w:p>
    <w:p w14:paraId="0B48AB0F" w14:textId="77777777" w:rsidR="00F74189" w:rsidRPr="00582AF4" w:rsidRDefault="00F74189" w:rsidP="00F74189">
      <w:pPr>
        <w:autoSpaceDE w:val="0"/>
        <w:autoSpaceDN w:val="0"/>
        <w:adjustRightInd w:val="0"/>
        <w:spacing w:after="115" w:line="216" w:lineRule="auto"/>
        <w:ind w:left="285" w:hanging="285"/>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r>
      <w:r w:rsidRPr="00582AF4">
        <w:rPr>
          <w:rFonts w:ascii="Arial" w:eastAsiaTheme="minorHAnsi" w:hAnsi="Arial" w:cs="Arial"/>
          <w:b/>
          <w:bCs/>
          <w:color w:val="000000" w:themeColor="text1"/>
          <w:lang w:eastAsia="en-US"/>
        </w:rPr>
        <w:t>Mapovanie metadát a pravidlá štandardizácie</w:t>
      </w:r>
    </w:p>
    <w:p w14:paraId="7DD720FB" w14:textId="77777777" w:rsidR="00B34182" w:rsidRDefault="00F74189" w:rsidP="004C5371">
      <w:pPr>
        <w:autoSpaceDE w:val="0"/>
        <w:autoSpaceDN w:val="0"/>
        <w:adjustRightInd w:val="0"/>
        <w:spacing w:after="76" w:line="216" w:lineRule="auto"/>
        <w:ind w:left="285" w:hanging="285"/>
        <w:rPr>
          <w:rStyle w:val="Hypertextovprepojenie"/>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t xml:space="preserve">Na správne mapovanie metadát pre Europeanu má poskytovateľ obsahu poznať </w:t>
      </w:r>
      <w:r w:rsidR="00CB0113" w:rsidRPr="00582AF4">
        <w:rPr>
          <w:rFonts w:ascii="Arial" w:eastAsiaTheme="minorHAnsi" w:hAnsi="Arial" w:cs="Arial"/>
          <w:color w:val="000000" w:themeColor="text1"/>
          <w:lang w:eastAsia="en-US"/>
        </w:rPr>
        <w:t xml:space="preserve">a použiť </w:t>
      </w:r>
      <w:r w:rsidRPr="00582AF4">
        <w:rPr>
          <w:rFonts w:ascii="Arial" w:eastAsiaTheme="minorHAnsi" w:hAnsi="Arial" w:cs="Arial"/>
          <w:color w:val="000000" w:themeColor="text1"/>
          <w:lang w:eastAsia="en-US"/>
        </w:rPr>
        <w:t>tento zdroj:</w:t>
      </w:r>
      <w:r w:rsidR="004C5371" w:rsidRPr="00582AF4">
        <w:rPr>
          <w:rFonts w:ascii="Arial" w:eastAsiaTheme="minorHAnsi" w:hAnsi="Arial" w:cs="Arial"/>
          <w:b/>
          <w:bCs/>
          <w:color w:val="000000" w:themeColor="text1"/>
          <w:lang w:eastAsia="en-US"/>
        </w:rPr>
        <w:t xml:space="preserve"> </w:t>
      </w:r>
      <w:r w:rsidRPr="00582AF4">
        <w:rPr>
          <w:rFonts w:ascii="Arial" w:eastAsiaTheme="minorHAnsi" w:hAnsi="Arial" w:cs="Arial"/>
          <w:color w:val="000000" w:themeColor="text1"/>
          <w:lang w:eastAsia="en-US"/>
        </w:rPr>
        <w:t>Zdroj</w:t>
      </w:r>
      <w:r w:rsidR="004C5371" w:rsidRPr="00582AF4">
        <w:rPr>
          <w:rFonts w:ascii="Arial" w:eastAsiaTheme="minorHAnsi" w:hAnsi="Arial" w:cs="Arial"/>
          <w:color w:val="000000" w:themeColor="text1"/>
          <w:lang w:eastAsia="en-US"/>
        </w:rPr>
        <w:t xml:space="preserve"> je</w:t>
      </w:r>
      <w:r w:rsidRPr="00582AF4">
        <w:rPr>
          <w:rFonts w:ascii="Arial" w:eastAsiaTheme="minorHAnsi" w:hAnsi="Arial" w:cs="Arial"/>
          <w:color w:val="000000" w:themeColor="text1"/>
          <w:lang w:eastAsia="en-US"/>
        </w:rPr>
        <w:t xml:space="preserve"> dostupné </w:t>
      </w:r>
      <w:r w:rsidR="00A81CFD" w:rsidRPr="00582AF4">
        <w:rPr>
          <w:rFonts w:ascii="Arial" w:eastAsiaTheme="minorHAnsi" w:hAnsi="Arial" w:cs="Arial"/>
          <w:color w:val="000000" w:themeColor="text1"/>
          <w:lang w:eastAsia="en-US"/>
        </w:rPr>
        <w:t xml:space="preserve">v dokumentácii </w:t>
      </w:r>
      <w:r w:rsidRPr="00582AF4">
        <w:rPr>
          <w:rFonts w:ascii="Arial" w:eastAsiaTheme="minorHAnsi" w:hAnsi="Arial" w:cs="Arial"/>
          <w:color w:val="000000" w:themeColor="text1"/>
          <w:lang w:eastAsia="en-US"/>
        </w:rPr>
        <w:t xml:space="preserve">na: </w:t>
      </w:r>
      <w:hyperlink r:id="rId177" w:history="1">
        <w:r w:rsidR="00A81CFD" w:rsidRPr="00582AF4">
          <w:rPr>
            <w:rStyle w:val="Hypertextovprepojenie"/>
            <w:rFonts w:ascii="Arial" w:eastAsiaTheme="minorHAnsi" w:hAnsi="Arial" w:cs="Arial"/>
            <w:color w:val="000000" w:themeColor="text1"/>
            <w:lang w:eastAsia="en-US"/>
          </w:rPr>
          <w:t>https://pro.europeana.eu/page/ese-documentation</w:t>
        </w:r>
      </w:hyperlink>
    </w:p>
    <w:p w14:paraId="411948C6" w14:textId="77777777" w:rsidR="00B34182" w:rsidRDefault="00B34182">
      <w:pPr>
        <w:rPr>
          <w:rStyle w:val="Hypertextovprepojenie"/>
          <w:rFonts w:ascii="Arial" w:eastAsiaTheme="minorHAnsi" w:hAnsi="Arial" w:cs="Arial"/>
          <w:color w:val="000000" w:themeColor="text1"/>
          <w:lang w:eastAsia="en-US"/>
        </w:rPr>
      </w:pPr>
      <w:r>
        <w:rPr>
          <w:rStyle w:val="Hypertextovprepojenie"/>
          <w:rFonts w:ascii="Arial" w:eastAsiaTheme="minorHAnsi" w:hAnsi="Arial" w:cs="Arial"/>
          <w:color w:val="000000" w:themeColor="text1"/>
          <w:lang w:eastAsia="en-US"/>
        </w:rPr>
        <w:br w:type="page"/>
      </w:r>
    </w:p>
    <w:p w14:paraId="0209BD0F" w14:textId="77777777" w:rsidR="00B34182" w:rsidRPr="00E74227" w:rsidRDefault="00B34182" w:rsidP="00E74227">
      <w:pPr>
        <w:pStyle w:val="Nadpis1"/>
      </w:pPr>
      <w:bookmarkStart w:id="36" w:name="_Toc20049047"/>
      <w:r w:rsidRPr="00E74227">
        <w:lastRenderedPageBreak/>
        <w:t>Svetová digitálna knižnica</w:t>
      </w:r>
      <w:bookmarkEnd w:id="36"/>
    </w:p>
    <w:p w14:paraId="4AA695DB" w14:textId="77777777"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b/>
          <w:bCs/>
          <w:color w:val="000000" w:themeColor="text1"/>
        </w:rPr>
        <w:t>Svetová digitálna knižnica</w:t>
      </w:r>
      <w:r w:rsidRPr="00ED14A3">
        <w:rPr>
          <w:rFonts w:ascii="Arial" w:hAnsi="Arial" w:cs="Arial"/>
          <w:color w:val="000000" w:themeColor="text1"/>
        </w:rPr>
        <w:t> (</w:t>
      </w:r>
      <w:hyperlink r:id="rId178" w:tooltip="Angličtina" w:history="1">
        <w:r w:rsidRPr="00ED14A3">
          <w:rPr>
            <w:rFonts w:ascii="Arial" w:hAnsi="Arial" w:cs="Arial"/>
            <w:color w:val="000000" w:themeColor="text1"/>
            <w:u w:val="single"/>
          </w:rPr>
          <w:t>angl.</w:t>
        </w:r>
      </w:hyperlink>
      <w:r w:rsidRPr="00ED14A3">
        <w:rPr>
          <w:rFonts w:ascii="Arial" w:hAnsi="Arial" w:cs="Arial"/>
          <w:color w:val="000000" w:themeColor="text1"/>
        </w:rPr>
        <w:t> </w:t>
      </w:r>
      <w:r w:rsidRPr="00ED14A3">
        <w:rPr>
          <w:rFonts w:ascii="Arial" w:hAnsi="Arial" w:cs="Arial"/>
          <w:color w:val="000000" w:themeColor="text1"/>
          <w:lang w:val="en"/>
        </w:rPr>
        <w:t>World Digital Library</w:t>
      </w:r>
      <w:r w:rsidRPr="00ED14A3">
        <w:rPr>
          <w:rFonts w:ascii="Arial" w:hAnsi="Arial" w:cs="Arial"/>
          <w:color w:val="000000" w:themeColor="text1"/>
        </w:rPr>
        <w:t>, </w:t>
      </w:r>
      <w:r w:rsidRPr="00ED14A3">
        <w:rPr>
          <w:rFonts w:ascii="Arial" w:hAnsi="Arial" w:cs="Arial"/>
          <w:i/>
          <w:iCs/>
          <w:color w:val="000000" w:themeColor="text1"/>
        </w:rPr>
        <w:t>WDT</w:t>
      </w:r>
      <w:r w:rsidRPr="00ED14A3">
        <w:rPr>
          <w:rFonts w:ascii="Arial" w:hAnsi="Arial" w:cs="Arial"/>
          <w:color w:val="000000" w:themeColor="text1"/>
        </w:rPr>
        <w:t>) je projekt medzinárodnej neziskovej </w:t>
      </w:r>
      <w:r w:rsidRPr="00C644F9">
        <w:rPr>
          <w:rFonts w:ascii="Arial" w:hAnsi="Arial" w:cs="Arial"/>
          <w:color w:val="000000" w:themeColor="text1"/>
        </w:rPr>
        <w:t>digitálnej knižnice</w:t>
      </w:r>
      <w:r w:rsidRPr="00ED14A3">
        <w:rPr>
          <w:rFonts w:ascii="Arial" w:hAnsi="Arial" w:cs="Arial"/>
          <w:color w:val="000000" w:themeColor="text1"/>
        </w:rPr>
        <w:t> pod správou </w:t>
      </w:r>
      <w:hyperlink r:id="rId179" w:tooltip="UNESCO" w:history="1">
        <w:r w:rsidRPr="00ED14A3">
          <w:rPr>
            <w:rFonts w:ascii="Arial" w:hAnsi="Arial" w:cs="Arial"/>
            <w:color w:val="000000" w:themeColor="text1"/>
            <w:u w:val="single"/>
          </w:rPr>
          <w:t>UNESCO</w:t>
        </w:r>
      </w:hyperlink>
      <w:r w:rsidRPr="00ED14A3">
        <w:rPr>
          <w:rFonts w:ascii="Arial" w:hAnsi="Arial" w:cs="Arial"/>
          <w:color w:val="000000" w:themeColor="text1"/>
        </w:rPr>
        <w:t> a </w:t>
      </w:r>
      <w:hyperlink r:id="rId180" w:tooltip="Library of Congress" w:history="1">
        <w:r w:rsidRPr="00ED14A3">
          <w:rPr>
            <w:rFonts w:ascii="Arial" w:hAnsi="Arial" w:cs="Arial"/>
            <w:color w:val="000000" w:themeColor="text1"/>
            <w:u w:val="single"/>
          </w:rPr>
          <w:t>Kongresovej knižnice</w:t>
        </w:r>
      </w:hyperlink>
      <w:r w:rsidRPr="00ED14A3">
        <w:rPr>
          <w:rFonts w:ascii="Arial" w:hAnsi="Arial" w:cs="Arial"/>
          <w:color w:val="000000" w:themeColor="text1"/>
        </w:rPr>
        <w:t>. Oficiálne začala fungovať </w:t>
      </w:r>
      <w:r w:rsidRPr="00ED14A3">
        <w:rPr>
          <w:rFonts w:ascii="Arial" w:hAnsi="Arial" w:cs="Arial"/>
          <w:color w:val="000000" w:themeColor="text1"/>
          <w:u w:val="single"/>
        </w:rPr>
        <w:t>21. apríla</w:t>
      </w:r>
      <w:r w:rsidRPr="00ED14A3">
        <w:rPr>
          <w:rFonts w:ascii="Arial" w:hAnsi="Arial" w:cs="Arial"/>
          <w:color w:val="000000" w:themeColor="text1"/>
        </w:rPr>
        <w:t> </w:t>
      </w:r>
      <w:hyperlink r:id="rId181" w:tooltip="2009" w:history="1">
        <w:r w:rsidRPr="00ED14A3">
          <w:rPr>
            <w:rFonts w:ascii="Arial" w:hAnsi="Arial" w:cs="Arial"/>
            <w:color w:val="000000" w:themeColor="text1"/>
            <w:u w:val="single"/>
          </w:rPr>
          <w:t>2009</w:t>
        </w:r>
      </w:hyperlink>
      <w:r w:rsidRPr="00ED14A3">
        <w:rPr>
          <w:rFonts w:ascii="Arial" w:hAnsi="Arial" w:cs="Arial"/>
          <w:color w:val="000000" w:themeColor="text1"/>
        </w:rPr>
        <w:t>.</w:t>
      </w:r>
    </w:p>
    <w:p w14:paraId="73CFCF3F" w14:textId="77777777"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color w:val="000000" w:themeColor="text1"/>
        </w:rPr>
        <w:t>Úlohou knižnice je prezentácia medzinárodného a medzikult</w:t>
      </w:r>
      <w:r w:rsidR="00C644F9">
        <w:rPr>
          <w:rFonts w:ascii="Arial" w:hAnsi="Arial" w:cs="Arial"/>
          <w:color w:val="000000" w:themeColor="text1"/>
        </w:rPr>
        <w:t>úr</w:t>
      </w:r>
      <w:r w:rsidRPr="00ED14A3">
        <w:rPr>
          <w:rFonts w:ascii="Arial" w:hAnsi="Arial" w:cs="Arial"/>
          <w:color w:val="000000" w:themeColor="text1"/>
        </w:rPr>
        <w:t>neho porozumenia a zároveň zväčšovanie množstva a rôznorodosti kultúrneho obsahu spoza hraníc západnej kultúry. Materiály umiestnené na stránkach knižnice sú bezplatné a dostupné v mnohých jazykoch. Medzi nimi sú staré rukopisy, mapy, vzácne knihy, notové záznamy, nahrávky, filmy, fotografie, architektonické skice a iné kultúrne hodnotné materiály.</w:t>
      </w:r>
    </w:p>
    <w:p w14:paraId="064E88D2" w14:textId="77777777" w:rsidR="00E95B30" w:rsidRDefault="00B34182" w:rsidP="00E95B30">
      <w:pPr>
        <w:shd w:val="clear" w:color="auto" w:fill="FFFFFF"/>
        <w:spacing w:before="120"/>
        <w:rPr>
          <w:rFonts w:ascii="Arial" w:hAnsi="Arial" w:cs="Arial"/>
          <w:color w:val="222222"/>
        </w:rPr>
      </w:pPr>
      <w:r w:rsidRPr="00ED14A3">
        <w:rPr>
          <w:rFonts w:ascii="Arial" w:hAnsi="Arial" w:cs="Arial"/>
          <w:color w:val="000000" w:themeColor="text1"/>
        </w:rPr>
        <w:t xml:space="preserve">V deň spustenia knižnica poskytla 1 170 súborov na stránkach v arabskom, čínskom, anglickom, francúzskom, portugalskom, ruskom a španielskom </w:t>
      </w:r>
      <w:r w:rsidRPr="00ED14A3">
        <w:rPr>
          <w:rFonts w:ascii="Arial" w:hAnsi="Arial" w:cs="Arial"/>
          <w:color w:val="222222"/>
        </w:rPr>
        <w:t>jazyku.</w:t>
      </w:r>
    </w:p>
    <w:p w14:paraId="0DE3872E" w14:textId="77777777" w:rsidR="00E95B30" w:rsidRDefault="00E95B30">
      <w:pPr>
        <w:rPr>
          <w:rFonts w:ascii="Arial" w:hAnsi="Arial" w:cs="Arial"/>
          <w:color w:val="222222"/>
        </w:rPr>
      </w:pPr>
      <w:r>
        <w:rPr>
          <w:rFonts w:ascii="Arial" w:hAnsi="Arial" w:cs="Arial"/>
          <w:color w:val="222222"/>
        </w:rPr>
        <w:br w:type="page"/>
      </w:r>
    </w:p>
    <w:p w14:paraId="6CC5AD99" w14:textId="77777777" w:rsidR="00C644F9" w:rsidRPr="00E74227" w:rsidRDefault="00C421F9" w:rsidP="00E74227">
      <w:pPr>
        <w:pStyle w:val="Nadpis1"/>
      </w:pPr>
      <w:bookmarkStart w:id="37" w:name="_Toc20049048"/>
      <w:r w:rsidRPr="00E74227">
        <w:lastRenderedPageBreak/>
        <w:t>Digitální knihovna Manusciptorium</w:t>
      </w:r>
      <w:r w:rsidRPr="00E74227">
        <w:rPr>
          <w:rStyle w:val="Odkaznapoznmkupodiarou"/>
          <w:vertAlign w:val="baseline"/>
        </w:rPr>
        <w:footnoteReference w:id="2"/>
      </w:r>
      <w:r w:rsidR="001619A1" w:rsidRPr="00E74227">
        <w:rPr>
          <w:rStyle w:val="Odkaznapoznmkupodiarou"/>
          <w:vertAlign w:val="baseline"/>
        </w:rPr>
        <w:footnoteReference w:id="3"/>
      </w:r>
      <w:bookmarkEnd w:id="37"/>
    </w:p>
    <w:p w14:paraId="76A1C821" w14:textId="77777777" w:rsidR="00C644F9" w:rsidRPr="002A6AEA" w:rsidRDefault="00C644F9" w:rsidP="00AA6370">
      <w:pPr>
        <w:pStyle w:val="Nadpis2"/>
      </w:pPr>
      <w:bookmarkStart w:id="38" w:name="_Toc20049049"/>
      <w:r w:rsidRPr="002A6AEA">
        <w:rPr>
          <w:w w:val="90"/>
        </w:rPr>
        <w:t>Abstrakt</w:t>
      </w:r>
      <w:bookmarkEnd w:id="38"/>
    </w:p>
    <w:p w14:paraId="37879C70" w14:textId="77777777" w:rsidR="00C644F9" w:rsidRPr="002A6AEA" w:rsidRDefault="00C644F9" w:rsidP="006F0E14">
      <w:pPr>
        <w:ind w:left="332" w:right="118" w:firstLine="9"/>
        <w:rPr>
          <w:rFonts w:ascii="Arial" w:hAnsi="Arial" w:cs="Arial"/>
          <w:i/>
          <w:color w:val="000000" w:themeColor="text1"/>
        </w:rPr>
      </w:pPr>
      <w:r w:rsidRPr="002A6AEA">
        <w:rPr>
          <w:rFonts w:ascii="Arial" w:hAnsi="Arial" w:cs="Arial"/>
          <w:i/>
          <w:color w:val="000000" w:themeColor="text1"/>
          <w:w w:val="105"/>
        </w:rPr>
        <w:t xml:space="preserve">Manuscriptorium je volně dostupná digitální knihovna, která pomocí so fistikovaných  vyhledávacích nástrojů poskytuje  přístup k  existujícím zdrojům v </w:t>
      </w:r>
      <w:r w:rsidRPr="002A6AEA">
        <w:rPr>
          <w:rFonts w:ascii="Arial" w:hAnsi="Arial" w:cs="Arial"/>
          <w:i/>
          <w:color w:val="000000" w:themeColor="text1"/>
          <w:spacing w:val="-3"/>
          <w:w w:val="105"/>
        </w:rPr>
        <w:t xml:space="preserve">oblasti </w:t>
      </w:r>
      <w:r w:rsidRPr="002A6AEA">
        <w:rPr>
          <w:rFonts w:ascii="Arial" w:hAnsi="Arial" w:cs="Arial"/>
          <w:i/>
          <w:color w:val="000000" w:themeColor="text1"/>
          <w:w w:val="105"/>
        </w:rPr>
        <w:t>historických dokumentů. Cílem projektu je zpřístupnit veškerý existu</w:t>
      </w:r>
      <w:r w:rsidR="002A6AEA" w:rsidRPr="002A6AEA">
        <w:rPr>
          <w:rFonts w:ascii="Arial" w:hAnsi="Arial" w:cs="Arial"/>
          <w:i/>
          <w:color w:val="000000" w:themeColor="text1"/>
          <w:w w:val="105"/>
        </w:rPr>
        <w:t>jí</w:t>
      </w:r>
      <w:r w:rsidRPr="002A6AEA">
        <w:rPr>
          <w:rFonts w:ascii="Arial" w:hAnsi="Arial" w:cs="Arial"/>
          <w:i/>
          <w:color w:val="000000" w:themeColor="text1"/>
          <w:w w:val="105"/>
        </w:rPr>
        <w:t>cí digitální obsah tak, aby byl snadno dostupný koncovým uživatelům.</w:t>
      </w:r>
      <w:r w:rsidRPr="002A6AEA">
        <w:rPr>
          <w:rFonts w:ascii="Arial" w:hAnsi="Arial" w:cs="Arial"/>
          <w:i/>
          <w:color w:val="000000" w:themeColor="text1"/>
          <w:spacing w:val="2"/>
          <w:w w:val="105"/>
        </w:rPr>
        <w:t xml:space="preserve"> </w:t>
      </w:r>
      <w:r w:rsidRPr="002A6AEA">
        <w:rPr>
          <w:rFonts w:ascii="Arial" w:hAnsi="Arial" w:cs="Arial"/>
          <w:i/>
          <w:color w:val="000000" w:themeColor="text1"/>
          <w:w w:val="105"/>
        </w:rPr>
        <w:t xml:space="preserve">Za tím účelem spolupracuje s řadou renomovaných světových institucí (23  zemí, 120 institucí, </w:t>
      </w:r>
      <w:r w:rsidRPr="002A6AEA">
        <w:rPr>
          <w:rFonts w:ascii="Arial" w:hAnsi="Arial" w:cs="Arial"/>
          <w:i/>
          <w:color w:val="000000" w:themeColor="text1"/>
          <w:spacing w:val="-5"/>
          <w:w w:val="105"/>
        </w:rPr>
        <w:t xml:space="preserve">46 </w:t>
      </w:r>
      <w:r w:rsidRPr="002A6AEA">
        <w:rPr>
          <w:rFonts w:ascii="Arial" w:hAnsi="Arial" w:cs="Arial"/>
          <w:i/>
          <w:color w:val="000000" w:themeColor="text1"/>
          <w:w w:val="105"/>
        </w:rPr>
        <w:t>000+ plně digitalizovaných dokumentů a 400 000+ popisných</w:t>
      </w:r>
      <w:r w:rsidRPr="002A6AEA">
        <w:rPr>
          <w:rFonts w:ascii="Arial" w:hAnsi="Arial" w:cs="Arial"/>
          <w:i/>
          <w:color w:val="000000" w:themeColor="text1"/>
          <w:spacing w:val="-19"/>
          <w:w w:val="105"/>
        </w:rPr>
        <w:t xml:space="preserve"> </w:t>
      </w:r>
      <w:r w:rsidRPr="002A6AEA">
        <w:rPr>
          <w:rFonts w:ascii="Arial" w:hAnsi="Arial" w:cs="Arial"/>
          <w:i/>
          <w:color w:val="000000" w:themeColor="text1"/>
          <w:w w:val="105"/>
        </w:rPr>
        <w:t>záznamů).</w:t>
      </w:r>
    </w:p>
    <w:p w14:paraId="688957AA" w14:textId="77777777" w:rsidR="00C644F9" w:rsidRPr="002A6AEA" w:rsidRDefault="00C644F9" w:rsidP="006F0E14">
      <w:pPr>
        <w:ind w:left="339" w:right="106" w:firstLine="12"/>
        <w:rPr>
          <w:rFonts w:ascii="Arial" w:hAnsi="Arial" w:cs="Arial"/>
          <w:i/>
          <w:color w:val="000000" w:themeColor="text1"/>
        </w:rPr>
      </w:pPr>
      <w:r w:rsidRPr="002A6AEA">
        <w:rPr>
          <w:rFonts w:ascii="Arial" w:hAnsi="Arial" w:cs="Arial"/>
          <w:i/>
          <w:color w:val="000000" w:themeColor="text1"/>
          <w:w w:val="105"/>
        </w:rPr>
        <w:t>V</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současnosti</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je</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projekt</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otevřen</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spolupráci</w:t>
      </w:r>
      <w:r w:rsidRPr="002A6AEA">
        <w:rPr>
          <w:rFonts w:ascii="Arial" w:hAnsi="Arial" w:cs="Arial"/>
          <w:i/>
          <w:color w:val="000000" w:themeColor="text1"/>
          <w:spacing w:val="-18"/>
          <w:w w:val="105"/>
        </w:rPr>
        <w:t xml:space="preserve"> </w:t>
      </w:r>
      <w:r w:rsidRPr="002A6AEA">
        <w:rPr>
          <w:rFonts w:ascii="Arial" w:hAnsi="Arial" w:cs="Arial"/>
          <w:i/>
          <w:color w:val="000000" w:themeColor="text1"/>
          <w:w w:val="105"/>
        </w:rPr>
        <w:t>s</w:t>
      </w:r>
      <w:r w:rsidRPr="002A6AEA">
        <w:rPr>
          <w:rFonts w:ascii="Arial" w:hAnsi="Arial" w:cs="Arial"/>
          <w:i/>
          <w:color w:val="000000" w:themeColor="text1"/>
          <w:spacing w:val="-7"/>
          <w:w w:val="105"/>
        </w:rPr>
        <w:t xml:space="preserve"> </w:t>
      </w:r>
      <w:r w:rsidRPr="002A6AEA">
        <w:rPr>
          <w:rFonts w:ascii="Arial" w:hAnsi="Arial" w:cs="Arial"/>
          <w:i/>
          <w:color w:val="000000" w:themeColor="text1"/>
          <w:w w:val="105"/>
        </w:rPr>
        <w:t>dalšími</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správci</w:t>
      </w:r>
      <w:r w:rsidRPr="002A6AEA">
        <w:rPr>
          <w:rFonts w:ascii="Arial" w:hAnsi="Arial" w:cs="Arial"/>
          <w:i/>
          <w:color w:val="000000" w:themeColor="text1"/>
          <w:spacing w:val="-20"/>
          <w:w w:val="105"/>
        </w:rPr>
        <w:t xml:space="preserve"> </w:t>
      </w:r>
      <w:r w:rsidRPr="002A6AEA">
        <w:rPr>
          <w:rFonts w:ascii="Arial" w:hAnsi="Arial" w:cs="Arial"/>
          <w:i/>
          <w:color w:val="000000" w:themeColor="text1"/>
          <w:w w:val="105"/>
        </w:rPr>
        <w:t>digitálního</w:t>
      </w:r>
      <w:r w:rsidRPr="002A6AEA">
        <w:rPr>
          <w:rFonts w:ascii="Arial" w:hAnsi="Arial" w:cs="Arial"/>
          <w:i/>
          <w:color w:val="000000" w:themeColor="text1"/>
          <w:spacing w:val="-10"/>
          <w:w w:val="105"/>
        </w:rPr>
        <w:t xml:space="preserve"> </w:t>
      </w:r>
      <w:r w:rsidRPr="002A6AEA">
        <w:rPr>
          <w:rFonts w:ascii="Arial" w:hAnsi="Arial" w:cs="Arial"/>
          <w:i/>
          <w:color w:val="000000" w:themeColor="text1"/>
          <w:w w:val="105"/>
        </w:rPr>
        <w:t>obsahu</w:t>
      </w:r>
      <w:r w:rsidRPr="002A6AEA">
        <w:rPr>
          <w:rFonts w:ascii="Arial" w:hAnsi="Arial" w:cs="Arial"/>
          <w:i/>
          <w:color w:val="000000" w:themeColor="text1"/>
          <w:spacing w:val="-17"/>
          <w:w w:val="105"/>
        </w:rPr>
        <w:t xml:space="preserve"> </w:t>
      </w:r>
      <w:r w:rsidRPr="002A6AEA">
        <w:rPr>
          <w:rFonts w:ascii="Arial" w:hAnsi="Arial" w:cs="Arial"/>
          <w:i/>
          <w:color w:val="000000" w:themeColor="text1"/>
          <w:w w:val="105"/>
        </w:rPr>
        <w:t>a</w:t>
      </w:r>
      <w:r w:rsidRPr="002A6AEA">
        <w:rPr>
          <w:rFonts w:ascii="Arial" w:hAnsi="Arial" w:cs="Arial"/>
          <w:i/>
          <w:color w:val="000000" w:themeColor="text1"/>
          <w:spacing w:val="-3"/>
          <w:w w:val="105"/>
        </w:rPr>
        <w:t xml:space="preserve"> </w:t>
      </w:r>
      <w:r w:rsidRPr="002A6AEA">
        <w:rPr>
          <w:rFonts w:ascii="Arial" w:hAnsi="Arial" w:cs="Arial"/>
          <w:i/>
          <w:color w:val="000000" w:themeColor="text1"/>
          <w:w w:val="105"/>
        </w:rPr>
        <w:t>je připraven shromáždit a prezentovat obsah dostupný v rámci kulturních a histo</w:t>
      </w:r>
      <w:r w:rsidRPr="002A6AEA">
        <w:rPr>
          <w:rFonts w:ascii="Arial" w:hAnsi="Arial" w:cs="Arial"/>
          <w:i/>
          <w:color w:val="000000" w:themeColor="text1"/>
          <w:spacing w:val="-4"/>
          <w:w w:val="105"/>
        </w:rPr>
        <w:t xml:space="preserve">rických </w:t>
      </w:r>
      <w:r w:rsidRPr="002A6AEA">
        <w:rPr>
          <w:rFonts w:ascii="Arial" w:hAnsi="Arial" w:cs="Arial"/>
          <w:i/>
          <w:color w:val="000000" w:themeColor="text1"/>
          <w:w w:val="105"/>
        </w:rPr>
        <w:t>institucí zemí</w:t>
      </w:r>
      <w:r w:rsidRPr="002A6AEA">
        <w:rPr>
          <w:rFonts w:ascii="Arial" w:hAnsi="Arial" w:cs="Arial"/>
          <w:i/>
          <w:color w:val="000000" w:themeColor="text1"/>
          <w:spacing w:val="11"/>
          <w:w w:val="105"/>
        </w:rPr>
        <w:t xml:space="preserve"> </w:t>
      </w:r>
      <w:r w:rsidRPr="002A6AEA">
        <w:rPr>
          <w:rFonts w:ascii="Arial" w:hAnsi="Arial" w:cs="Arial"/>
          <w:i/>
          <w:color w:val="000000" w:themeColor="text1"/>
          <w:spacing w:val="-8"/>
          <w:w w:val="105"/>
        </w:rPr>
        <w:t>V4.</w:t>
      </w:r>
    </w:p>
    <w:p w14:paraId="77F512EF" w14:textId="77777777" w:rsidR="00C644F9" w:rsidRPr="002A6AEA" w:rsidRDefault="00C644F9" w:rsidP="006F0E14">
      <w:pPr>
        <w:ind w:left="339" w:right="77" w:firstLine="2"/>
        <w:rPr>
          <w:rFonts w:ascii="Arial" w:hAnsi="Arial" w:cs="Arial"/>
          <w:i/>
          <w:color w:val="000000" w:themeColor="text1"/>
        </w:rPr>
      </w:pPr>
      <w:r w:rsidRPr="002A6AEA">
        <w:rPr>
          <w:rFonts w:ascii="Arial" w:hAnsi="Arial" w:cs="Arial"/>
          <w:i/>
          <w:color w:val="000000" w:themeColor="text1"/>
        </w:rPr>
        <w:t>Příspěvek se zaměřuje na popis způsobů spolupráce a její p</w:t>
      </w:r>
      <w:r w:rsidR="002A6AEA" w:rsidRPr="002A6AEA">
        <w:rPr>
          <w:rFonts w:ascii="Arial" w:hAnsi="Arial" w:cs="Arial"/>
          <w:i/>
          <w:color w:val="000000" w:themeColor="text1"/>
        </w:rPr>
        <w:t>ř</w:t>
      </w:r>
      <w:r w:rsidRPr="002A6AEA">
        <w:rPr>
          <w:rFonts w:ascii="Arial" w:hAnsi="Arial" w:cs="Arial"/>
          <w:i/>
          <w:color w:val="000000" w:themeColor="text1"/>
        </w:rPr>
        <w:t>ínos badatelům , studentům, pedagogům a zainteresované více či méně laické ve</w:t>
      </w:r>
      <w:r w:rsidR="00E95B30" w:rsidRPr="002A6AEA">
        <w:rPr>
          <w:rFonts w:ascii="Arial" w:hAnsi="Arial" w:cs="Arial"/>
          <w:i/>
          <w:color w:val="000000" w:themeColor="text1"/>
        </w:rPr>
        <w:t>r</w:t>
      </w:r>
      <w:r w:rsidRPr="002A6AEA">
        <w:rPr>
          <w:rFonts w:ascii="Arial" w:hAnsi="Arial" w:cs="Arial"/>
          <w:i/>
          <w:color w:val="000000" w:themeColor="text1"/>
        </w:rPr>
        <w:t>ejnost</w:t>
      </w:r>
      <w:r w:rsidR="002A6AEA" w:rsidRPr="002A6AEA">
        <w:rPr>
          <w:rFonts w:ascii="Arial" w:hAnsi="Arial" w:cs="Arial"/>
          <w:i/>
          <w:color w:val="000000" w:themeColor="text1"/>
        </w:rPr>
        <w:t>i</w:t>
      </w:r>
      <w:r w:rsidR="00E95B30" w:rsidRPr="002A6AEA">
        <w:rPr>
          <w:rFonts w:ascii="Arial" w:hAnsi="Arial" w:cs="Arial"/>
          <w:i/>
          <w:color w:val="000000" w:themeColor="text1"/>
        </w:rPr>
        <w:t>.</w:t>
      </w:r>
    </w:p>
    <w:p w14:paraId="0FE45689" w14:textId="77777777" w:rsidR="00C644F9" w:rsidRPr="002A6AEA" w:rsidRDefault="00C644F9" w:rsidP="006F0E14">
      <w:pPr>
        <w:pStyle w:val="Zkladntext"/>
        <w:rPr>
          <w:rFonts w:ascii="Arial" w:hAnsi="Arial" w:cs="Arial"/>
          <w:i/>
          <w:color w:val="000000" w:themeColor="text1"/>
          <w:sz w:val="24"/>
          <w:szCs w:val="24"/>
        </w:rPr>
      </w:pPr>
    </w:p>
    <w:p w14:paraId="45D8750D" w14:textId="77777777" w:rsidR="00C644F9" w:rsidRPr="002A6AEA" w:rsidRDefault="00C644F9" w:rsidP="00AA6370">
      <w:pPr>
        <w:pStyle w:val="Nadpis2"/>
      </w:pPr>
      <w:bookmarkStart w:id="39" w:name="_Toc20049050"/>
      <w:r w:rsidRPr="002A6AEA">
        <w:rPr>
          <w:w w:val="95"/>
        </w:rPr>
        <w:t>Klí</w:t>
      </w:r>
      <w:r w:rsidR="00C421F9" w:rsidRPr="002A6AEA">
        <w:rPr>
          <w:w w:val="95"/>
        </w:rPr>
        <w:t>č</w:t>
      </w:r>
      <w:r w:rsidRPr="002A6AEA">
        <w:rPr>
          <w:w w:val="95"/>
        </w:rPr>
        <w:t>ová slova</w:t>
      </w:r>
      <w:bookmarkEnd w:id="39"/>
    </w:p>
    <w:p w14:paraId="1C0F3ECE" w14:textId="77777777" w:rsidR="00E95B30" w:rsidRPr="002A6AEA" w:rsidRDefault="00C644F9" w:rsidP="006F0E14">
      <w:pPr>
        <w:ind w:left="336" w:firstLine="1"/>
        <w:rPr>
          <w:rFonts w:ascii="Arial" w:hAnsi="Arial" w:cs="Arial"/>
          <w:i/>
          <w:color w:val="000000" w:themeColor="text1"/>
          <w:spacing w:val="-65"/>
          <w:w w:val="108"/>
        </w:rPr>
      </w:pPr>
      <w:r w:rsidRPr="002A6AEA">
        <w:rPr>
          <w:rFonts w:ascii="Arial" w:hAnsi="Arial" w:cs="Arial"/>
          <w:i/>
          <w:color w:val="000000" w:themeColor="text1"/>
        </w:rPr>
        <w:t>Manuscriptorium, digitální kniho</w:t>
      </w:r>
      <w:r w:rsidRPr="002A6AEA">
        <w:rPr>
          <w:rFonts w:ascii="Arial" w:hAnsi="Arial" w:cs="Arial"/>
          <w:i/>
          <w:color w:val="000000" w:themeColor="text1"/>
          <w:spacing w:val="-3"/>
        </w:rPr>
        <w:t xml:space="preserve">vna, </w:t>
      </w:r>
      <w:r w:rsidRPr="002A6AEA">
        <w:rPr>
          <w:rFonts w:ascii="Arial" w:hAnsi="Arial" w:cs="Arial"/>
          <w:i/>
          <w:color w:val="000000" w:themeColor="text1"/>
        </w:rPr>
        <w:t xml:space="preserve">historické dokumenty, </w:t>
      </w:r>
      <w:r w:rsidRPr="002A6AEA">
        <w:rPr>
          <w:rFonts w:ascii="Arial" w:hAnsi="Arial" w:cs="Arial"/>
          <w:i/>
          <w:color w:val="000000" w:themeColor="text1"/>
          <w:spacing w:val="-3"/>
        </w:rPr>
        <w:t>digitali</w:t>
      </w:r>
      <w:r w:rsidRPr="002A6AEA">
        <w:rPr>
          <w:rFonts w:ascii="Arial" w:hAnsi="Arial" w:cs="Arial"/>
          <w:i/>
          <w:color w:val="000000" w:themeColor="text1"/>
        </w:rPr>
        <w:t>zace, zp</w:t>
      </w:r>
      <w:r w:rsidR="00E95B30" w:rsidRPr="002A6AEA">
        <w:rPr>
          <w:rFonts w:ascii="Arial" w:hAnsi="Arial" w:cs="Arial"/>
          <w:i/>
          <w:color w:val="000000" w:themeColor="text1"/>
        </w:rPr>
        <w:t>řís</w:t>
      </w:r>
      <w:r w:rsidRPr="002A6AEA">
        <w:rPr>
          <w:rFonts w:ascii="Arial" w:hAnsi="Arial" w:cs="Arial"/>
          <w:i/>
          <w:color w:val="000000" w:themeColor="text1"/>
          <w:spacing w:val="-1"/>
          <w:w w:val="108"/>
        </w:rPr>
        <w:t>tupnění</w:t>
      </w:r>
      <w:r w:rsidR="00E95B30" w:rsidRPr="002A6AEA">
        <w:rPr>
          <w:rFonts w:ascii="Arial" w:hAnsi="Arial" w:cs="Arial"/>
          <w:i/>
          <w:color w:val="000000" w:themeColor="text1"/>
          <w:w w:val="108"/>
        </w:rPr>
        <w:t>, kooperace, i</w:t>
      </w:r>
      <w:r w:rsidRPr="002A6AEA">
        <w:rPr>
          <w:rFonts w:ascii="Arial" w:hAnsi="Arial" w:cs="Arial"/>
          <w:i/>
          <w:color w:val="000000" w:themeColor="text1"/>
          <w:spacing w:val="-1"/>
          <w:w w:val="108"/>
        </w:rPr>
        <w:t>nteropera</w:t>
      </w:r>
      <w:r w:rsidR="00E95B30" w:rsidRPr="002A6AEA">
        <w:rPr>
          <w:rFonts w:ascii="Arial" w:hAnsi="Arial" w:cs="Arial"/>
          <w:i/>
          <w:color w:val="000000" w:themeColor="text1"/>
          <w:spacing w:val="-1"/>
          <w:w w:val="108"/>
        </w:rPr>
        <w:t>bi</w:t>
      </w:r>
      <w:r w:rsidRPr="002A6AEA">
        <w:rPr>
          <w:rFonts w:ascii="Arial" w:hAnsi="Arial" w:cs="Arial"/>
          <w:i/>
          <w:color w:val="000000" w:themeColor="text1"/>
          <w:spacing w:val="-1"/>
          <w:w w:val="108"/>
        </w:rPr>
        <w:t>lit</w:t>
      </w:r>
      <w:r w:rsidR="00E95B30" w:rsidRPr="002A6AEA">
        <w:rPr>
          <w:rFonts w:ascii="Arial" w:hAnsi="Arial" w:cs="Arial"/>
          <w:i/>
          <w:color w:val="000000" w:themeColor="text1"/>
          <w:spacing w:val="-65"/>
          <w:w w:val="108"/>
        </w:rPr>
        <w:t xml:space="preserve"> a</w:t>
      </w:r>
    </w:p>
    <w:p w14:paraId="0FE91877" w14:textId="77777777" w:rsidR="00C644F9" w:rsidRPr="002A6AEA" w:rsidRDefault="00C644F9" w:rsidP="00C644F9">
      <w:pPr>
        <w:pStyle w:val="Zkladntext"/>
        <w:spacing w:before="5"/>
        <w:rPr>
          <w:i/>
          <w:color w:val="000000" w:themeColor="text1"/>
        </w:rPr>
      </w:pPr>
    </w:p>
    <w:p w14:paraId="7C5C4679" w14:textId="77777777" w:rsidR="00C644F9" w:rsidRPr="006F0E14" w:rsidRDefault="00C421F9" w:rsidP="00AA6370">
      <w:pPr>
        <w:pStyle w:val="Nadpis2"/>
      </w:pPr>
      <w:bookmarkStart w:id="40" w:name="_Toc20049051"/>
      <w:r w:rsidRPr="006F0E14">
        <w:t>O</w:t>
      </w:r>
      <w:r w:rsidR="00C644F9" w:rsidRPr="006F0E14">
        <w:t xml:space="preserve"> projektu</w:t>
      </w:r>
      <w:r w:rsidRPr="006F0E14">
        <w:t xml:space="preserve">. </w:t>
      </w:r>
      <w:r w:rsidR="006F0E14" w:rsidRPr="006F0E14">
        <w:rPr>
          <w:w w:val="90"/>
        </w:rPr>
        <w:t>Počátky</w:t>
      </w:r>
      <w:bookmarkEnd w:id="40"/>
    </w:p>
    <w:p w14:paraId="7B088777" w14:textId="77777777" w:rsidR="00C644F9" w:rsidRPr="002A6AEA" w:rsidRDefault="00C644F9" w:rsidP="006F0E14">
      <w:pPr>
        <w:pStyle w:val="Zkladntext"/>
        <w:ind w:right="113"/>
        <w:jc w:val="both"/>
        <w:rPr>
          <w:rFonts w:ascii="Arial" w:hAnsi="Arial" w:cs="Arial"/>
          <w:color w:val="000000" w:themeColor="text1"/>
          <w:sz w:val="24"/>
          <w:szCs w:val="24"/>
        </w:rPr>
      </w:pPr>
      <w:r w:rsidRPr="002A6AEA">
        <w:rPr>
          <w:rFonts w:ascii="Arial" w:hAnsi="Arial" w:cs="Arial"/>
          <w:color w:val="000000" w:themeColor="text1"/>
          <w:w w:val="105"/>
          <w:sz w:val="24"/>
          <w:szCs w:val="24"/>
        </w:rPr>
        <w:t xml:space="preserve">Počátky projektu spadají do dávné minulosti (devadesátých let minulého století). Skupina badatelů a techniků cítila potřebu digitalizace vzácných </w:t>
      </w:r>
      <w:r w:rsidRPr="002A6AEA">
        <w:rPr>
          <w:rFonts w:ascii="Arial" w:hAnsi="Arial" w:cs="Arial"/>
          <w:color w:val="000000" w:themeColor="text1"/>
          <w:spacing w:val="2"/>
          <w:w w:val="105"/>
          <w:sz w:val="24"/>
          <w:szCs w:val="24"/>
        </w:rPr>
        <w:t>histo</w:t>
      </w:r>
      <w:r w:rsidRPr="002A6AEA">
        <w:rPr>
          <w:rFonts w:ascii="Arial" w:hAnsi="Arial" w:cs="Arial"/>
          <w:color w:val="000000" w:themeColor="text1"/>
          <w:w w:val="105"/>
          <w:sz w:val="24"/>
          <w:szCs w:val="24"/>
        </w:rPr>
        <w:t xml:space="preserve">rických materiálů. V </w:t>
      </w:r>
      <w:r w:rsidRPr="002A6AEA">
        <w:rPr>
          <w:rFonts w:ascii="Arial" w:hAnsi="Arial" w:cs="Arial"/>
          <w:color w:val="000000" w:themeColor="text1"/>
          <w:spacing w:val="2"/>
          <w:w w:val="105"/>
          <w:sz w:val="24"/>
          <w:szCs w:val="24"/>
        </w:rPr>
        <w:t xml:space="preserve">dnešní </w:t>
      </w:r>
      <w:r w:rsidRPr="002A6AEA">
        <w:rPr>
          <w:rFonts w:ascii="Arial" w:hAnsi="Arial" w:cs="Arial"/>
          <w:color w:val="000000" w:themeColor="text1"/>
          <w:w w:val="105"/>
          <w:sz w:val="24"/>
          <w:szCs w:val="24"/>
        </w:rPr>
        <w:t>době není potřeba vysvětlovat přínos takového druhu digitalizace</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(zachování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fyzických</w:t>
      </w:r>
      <w:r w:rsidRPr="002A6AEA">
        <w:rPr>
          <w:rFonts w:ascii="Arial" w:hAnsi="Arial" w:cs="Arial"/>
          <w:color w:val="000000" w:themeColor="text1"/>
          <w:spacing w:val="-9"/>
          <w:w w:val="105"/>
          <w:sz w:val="24"/>
          <w:szCs w:val="24"/>
        </w:rPr>
        <w:t xml:space="preserve"> </w:t>
      </w:r>
      <w:r w:rsidRPr="002A6AEA">
        <w:rPr>
          <w:rFonts w:ascii="Arial" w:hAnsi="Arial" w:cs="Arial"/>
          <w:color w:val="000000" w:themeColor="text1"/>
          <w:w w:val="105"/>
          <w:sz w:val="24"/>
          <w:szCs w:val="24"/>
        </w:rPr>
        <w:t>dokumentů,</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lepší</w:t>
      </w:r>
      <w:r w:rsidRPr="002A6AEA">
        <w:rPr>
          <w:rFonts w:ascii="Arial" w:hAnsi="Arial" w:cs="Arial"/>
          <w:color w:val="000000" w:themeColor="text1"/>
          <w:spacing w:val="-19"/>
          <w:w w:val="105"/>
          <w:sz w:val="24"/>
          <w:szCs w:val="24"/>
        </w:rPr>
        <w:t xml:space="preserve"> </w:t>
      </w:r>
      <w:r w:rsidRPr="002A6AEA">
        <w:rPr>
          <w:rFonts w:ascii="Arial" w:hAnsi="Arial" w:cs="Arial"/>
          <w:color w:val="000000" w:themeColor="text1"/>
          <w:w w:val="105"/>
          <w:sz w:val="24"/>
          <w:szCs w:val="24"/>
        </w:rPr>
        <w:t>zpřístupnění</w:t>
      </w:r>
      <w:r w:rsidRPr="002A6AEA">
        <w:rPr>
          <w:rFonts w:ascii="Arial" w:hAnsi="Arial" w:cs="Arial"/>
          <w:color w:val="000000" w:themeColor="text1"/>
          <w:spacing w:val="-3"/>
          <w:w w:val="105"/>
          <w:sz w:val="24"/>
          <w:szCs w:val="24"/>
        </w:rPr>
        <w:t xml:space="preserve"> </w:t>
      </w:r>
      <w:r w:rsidRPr="002A6AEA">
        <w:rPr>
          <w:rFonts w:ascii="Arial" w:hAnsi="Arial" w:cs="Arial"/>
          <w:color w:val="000000" w:themeColor="text1"/>
          <w:w w:val="105"/>
          <w:sz w:val="24"/>
          <w:szCs w:val="24"/>
        </w:rPr>
        <w:t>jejich</w:t>
      </w:r>
      <w:r w:rsidRPr="002A6AEA">
        <w:rPr>
          <w:rFonts w:ascii="Arial" w:hAnsi="Arial" w:cs="Arial"/>
          <w:color w:val="000000" w:themeColor="text1"/>
          <w:spacing w:val="-15"/>
          <w:w w:val="105"/>
          <w:sz w:val="24"/>
          <w:szCs w:val="24"/>
        </w:rPr>
        <w:t xml:space="preserve"> </w:t>
      </w:r>
      <w:r w:rsidRPr="002A6AEA">
        <w:rPr>
          <w:rFonts w:ascii="Arial" w:hAnsi="Arial" w:cs="Arial"/>
          <w:color w:val="000000" w:themeColor="text1"/>
          <w:w w:val="105"/>
          <w:sz w:val="24"/>
          <w:szCs w:val="24"/>
        </w:rPr>
        <w:t>obsahu</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atd.). První digitalizovaný dokument byl v České republice vytvořen v roce</w:t>
      </w:r>
      <w:r w:rsidRPr="002A6AEA">
        <w:rPr>
          <w:rFonts w:ascii="Arial" w:hAnsi="Arial" w:cs="Arial"/>
          <w:color w:val="000000" w:themeColor="text1"/>
          <w:spacing w:val="-33"/>
          <w:w w:val="105"/>
          <w:sz w:val="24"/>
          <w:szCs w:val="24"/>
        </w:rPr>
        <w:t xml:space="preserve"> </w:t>
      </w:r>
      <w:r w:rsidRPr="002A6AEA">
        <w:rPr>
          <w:rFonts w:ascii="Arial" w:hAnsi="Arial" w:cs="Arial"/>
          <w:color w:val="000000" w:themeColor="text1"/>
          <w:w w:val="105"/>
          <w:sz w:val="24"/>
          <w:szCs w:val="24"/>
        </w:rPr>
        <w:t>1993, rutinní digitalizace vzácných dokumentů běží od roku</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1996.</w:t>
      </w:r>
    </w:p>
    <w:p w14:paraId="1141D5A5" w14:textId="77777777"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sz w:val="24"/>
          <w:szCs w:val="24"/>
        </w:rPr>
        <w:t>Od prvopočátků se náš digitalizační projekt soustředil nejen na samotné pořizování digitálního obsahu, ale i na jeho dlouhodobé uchování a prezentaci koncovým uživatelům. Což, ač možná překvapivě, není tak běžné ani u některých soudobých projektů.</w:t>
      </w:r>
    </w:p>
    <w:p w14:paraId="25ADE6B2" w14:textId="77777777"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w w:val="105"/>
          <w:sz w:val="24"/>
          <w:szCs w:val="24"/>
        </w:rPr>
        <w:t>Bezpečného</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uchování</w:t>
      </w:r>
      <w:r w:rsidRPr="002A6AEA">
        <w:rPr>
          <w:rFonts w:ascii="Arial" w:hAnsi="Arial" w:cs="Arial"/>
          <w:color w:val="000000" w:themeColor="text1"/>
          <w:spacing w:val="-5"/>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koncem</w:t>
      </w:r>
      <w:r w:rsidRPr="002A6AEA">
        <w:rPr>
          <w:rFonts w:ascii="Arial" w:hAnsi="Arial" w:cs="Arial"/>
          <w:color w:val="000000" w:themeColor="text1"/>
          <w:spacing w:val="6"/>
          <w:w w:val="105"/>
          <w:sz w:val="24"/>
          <w:szCs w:val="24"/>
        </w:rPr>
        <w:t xml:space="preserve"> </w:t>
      </w:r>
      <w:r w:rsidRPr="002A6AEA">
        <w:rPr>
          <w:rFonts w:ascii="Arial" w:hAnsi="Arial" w:cs="Arial"/>
          <w:color w:val="000000" w:themeColor="text1"/>
          <w:w w:val="105"/>
          <w:sz w:val="24"/>
          <w:szCs w:val="24"/>
        </w:rPr>
        <w:t>minulého</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století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7"/>
          <w:w w:val="105"/>
          <w:sz w:val="24"/>
          <w:szCs w:val="24"/>
        </w:rPr>
        <w:t xml:space="preserve"> </w:t>
      </w:r>
      <w:r w:rsidRPr="002A6AEA">
        <w:rPr>
          <w:rFonts w:ascii="Arial" w:hAnsi="Arial" w:cs="Arial"/>
          <w:color w:val="000000" w:themeColor="text1"/>
          <w:w w:val="105"/>
          <w:sz w:val="24"/>
          <w:szCs w:val="24"/>
        </w:rPr>
        <w:t>dosahovalo</w:t>
      </w:r>
      <w:r w:rsidRPr="002A6AEA">
        <w:rPr>
          <w:rFonts w:ascii="Arial" w:hAnsi="Arial" w:cs="Arial"/>
          <w:color w:val="000000" w:themeColor="text1"/>
          <w:spacing w:val="2"/>
          <w:w w:val="105"/>
          <w:sz w:val="24"/>
          <w:szCs w:val="24"/>
        </w:rPr>
        <w:t xml:space="preserve"> </w:t>
      </w:r>
      <w:r w:rsidRPr="002A6AEA">
        <w:rPr>
          <w:rFonts w:ascii="Arial" w:hAnsi="Arial" w:cs="Arial"/>
          <w:color w:val="000000" w:themeColor="text1"/>
          <w:w w:val="105"/>
          <w:sz w:val="24"/>
          <w:szCs w:val="24"/>
        </w:rPr>
        <w:t xml:space="preserve">budováním a řízeným sledováním archivu CD-R disků pro kopie v nejvyšší kvalitě (Master </w:t>
      </w:r>
      <w:r w:rsidRPr="002A6AEA">
        <w:rPr>
          <w:rFonts w:ascii="Arial" w:hAnsi="Arial" w:cs="Arial"/>
          <w:color w:val="000000" w:themeColor="text1"/>
          <w:spacing w:val="-4"/>
          <w:w w:val="105"/>
          <w:sz w:val="24"/>
          <w:szCs w:val="24"/>
        </w:rPr>
        <w:t xml:space="preserve">Copy). </w:t>
      </w:r>
      <w:r w:rsidRPr="002A6AEA">
        <w:rPr>
          <w:rFonts w:ascii="Arial" w:hAnsi="Arial" w:cs="Arial"/>
          <w:color w:val="000000" w:themeColor="text1"/>
          <w:w w:val="105"/>
          <w:sz w:val="24"/>
          <w:szCs w:val="24"/>
        </w:rPr>
        <w:t>Prezentace koncovým uživatelům se realizovala pomocí odvozených CD-R s uživatelskou kopií - typicky pro prezenční</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studium.</w:t>
      </w:r>
    </w:p>
    <w:p w14:paraId="1B7806A5" w14:textId="77777777" w:rsidR="00C644F9" w:rsidRPr="002A6AEA" w:rsidRDefault="00C644F9" w:rsidP="006F0E14">
      <w:pPr>
        <w:pStyle w:val="Zkladntext"/>
        <w:ind w:right="113"/>
        <w:rPr>
          <w:rFonts w:ascii="Arial" w:hAnsi="Arial" w:cs="Arial"/>
          <w:color w:val="000000" w:themeColor="text1"/>
          <w:sz w:val="24"/>
          <w:szCs w:val="24"/>
        </w:rPr>
      </w:pPr>
      <w:r w:rsidRPr="002A6AEA">
        <w:rPr>
          <w:rFonts w:ascii="Arial" w:hAnsi="Arial" w:cs="Arial"/>
          <w:color w:val="000000" w:themeColor="text1"/>
          <w:sz w:val="24"/>
          <w:szCs w:val="24"/>
        </w:rPr>
        <w:lastRenderedPageBreak/>
        <w:t xml:space="preserve">O něco později, s rozvojem webových </w:t>
      </w:r>
      <w:r w:rsidRPr="002A6AEA">
        <w:rPr>
          <w:rFonts w:ascii="Arial" w:hAnsi="Arial" w:cs="Arial"/>
          <w:color w:val="000000" w:themeColor="text1"/>
          <w:spacing w:val="3"/>
          <w:sz w:val="24"/>
          <w:szCs w:val="24"/>
        </w:rPr>
        <w:t xml:space="preserve">služeb, </w:t>
      </w:r>
      <w:r w:rsidRPr="002A6AEA">
        <w:rPr>
          <w:rFonts w:ascii="Arial" w:hAnsi="Arial" w:cs="Arial"/>
          <w:color w:val="000000" w:themeColor="text1"/>
          <w:sz w:val="24"/>
          <w:szCs w:val="24"/>
        </w:rPr>
        <w:t xml:space="preserve">byl zpřístupněn </w:t>
      </w:r>
      <w:r w:rsidRPr="002A6AEA">
        <w:rPr>
          <w:rFonts w:ascii="Arial" w:hAnsi="Arial" w:cs="Arial"/>
          <w:color w:val="000000" w:themeColor="text1"/>
          <w:spacing w:val="2"/>
          <w:sz w:val="24"/>
          <w:szCs w:val="24"/>
        </w:rPr>
        <w:t xml:space="preserve">on-line </w:t>
      </w:r>
      <w:r w:rsidRPr="002A6AEA">
        <w:rPr>
          <w:rFonts w:ascii="Arial" w:hAnsi="Arial" w:cs="Arial"/>
          <w:color w:val="000000" w:themeColor="text1"/>
          <w:sz w:val="24"/>
          <w:szCs w:val="24"/>
        </w:rPr>
        <w:t>katalog digitalizovaných rukopisů a inkunábulí s výběrem</w:t>
      </w:r>
      <w:r w:rsidR="001511B5" w:rsidRPr="002A6AEA">
        <w:rPr>
          <w:rFonts w:ascii="Arial" w:hAnsi="Arial" w:cs="Arial"/>
          <w:color w:val="000000" w:themeColor="text1"/>
          <w:sz w:val="24"/>
          <w:szCs w:val="24"/>
        </w:rPr>
        <w:t xml:space="preserve"> </w:t>
      </w:r>
      <w:r w:rsidRPr="002A6AEA">
        <w:rPr>
          <w:rFonts w:ascii="Arial" w:hAnsi="Arial" w:cs="Arial"/>
          <w:color w:val="000000" w:themeColor="text1"/>
          <w:sz w:val="24"/>
          <w:szCs w:val="24"/>
        </w:rPr>
        <w:t>několika málo  nejzajímavějších či nejdůležitějších stránek každého z</w:t>
      </w:r>
      <w:r w:rsidRPr="002A6AEA">
        <w:rPr>
          <w:rFonts w:ascii="Arial" w:hAnsi="Arial" w:cs="Arial"/>
          <w:color w:val="000000" w:themeColor="text1"/>
          <w:spacing w:val="36"/>
          <w:sz w:val="24"/>
          <w:szCs w:val="24"/>
        </w:rPr>
        <w:t xml:space="preserve"> </w:t>
      </w:r>
      <w:r w:rsidRPr="002A6AEA">
        <w:rPr>
          <w:rFonts w:ascii="Arial" w:hAnsi="Arial" w:cs="Arial"/>
          <w:color w:val="000000" w:themeColor="text1"/>
          <w:sz w:val="24"/>
          <w:szCs w:val="24"/>
        </w:rPr>
        <w:t>dokumentů.</w:t>
      </w:r>
    </w:p>
    <w:p w14:paraId="66A3A275" w14:textId="77777777" w:rsidR="00C644F9" w:rsidRPr="002A6AEA" w:rsidRDefault="00C644F9" w:rsidP="009C1604">
      <w:pPr>
        <w:pStyle w:val="Zkladntext"/>
        <w:ind w:right="108"/>
        <w:rPr>
          <w:rFonts w:ascii="Arial" w:hAnsi="Arial" w:cs="Arial"/>
          <w:color w:val="000000" w:themeColor="text1"/>
          <w:sz w:val="24"/>
          <w:szCs w:val="24"/>
        </w:rPr>
      </w:pPr>
      <w:r w:rsidRPr="002A6AEA">
        <w:rPr>
          <w:rFonts w:ascii="Arial" w:hAnsi="Arial" w:cs="Arial"/>
          <w:color w:val="000000" w:themeColor="text1"/>
          <w:w w:val="105"/>
          <w:sz w:val="24"/>
          <w:szCs w:val="24"/>
        </w:rPr>
        <w:t xml:space="preserve">Konečně v roce 2003 byl tento katalog nahrazen plnohodnotnou </w:t>
      </w:r>
      <w:r w:rsidRPr="002A6AEA">
        <w:rPr>
          <w:rFonts w:ascii="Arial" w:hAnsi="Arial" w:cs="Arial"/>
          <w:i/>
          <w:color w:val="000000" w:themeColor="text1"/>
          <w:w w:val="105"/>
          <w:sz w:val="24"/>
          <w:szCs w:val="24"/>
        </w:rPr>
        <w:t>Digitální knihovnou vzácných a historických dokument</w:t>
      </w:r>
      <w:r w:rsidRPr="002A6AEA">
        <w:rPr>
          <w:rFonts w:ascii="Arial" w:hAnsi="Arial" w:cs="Arial"/>
          <w:color w:val="000000" w:themeColor="text1"/>
          <w:w w:val="105"/>
          <w:sz w:val="24"/>
          <w:szCs w:val="24"/>
        </w:rPr>
        <w:t>ů. V ten šťastný den, kdy byl projekt zahájen, jsme pro něj vybírali jméno. Na seznamu bylo mnoho zvučných a úderných jmen, ale z jakéhosi důvodu bylo vybráno jméno Manuscriptorium, a pod ním je tento projekt znám</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dodnes.</w:t>
      </w:r>
    </w:p>
    <w:p w14:paraId="2E9C5D63" w14:textId="77777777" w:rsidR="00E95B30" w:rsidRPr="002A6AEA" w:rsidRDefault="00E95B30" w:rsidP="006F0E14">
      <w:pPr>
        <w:pStyle w:val="Zkladntext"/>
        <w:ind w:right="108"/>
        <w:jc w:val="both"/>
        <w:rPr>
          <w:rFonts w:ascii="Arial" w:hAnsi="Arial" w:cs="Arial"/>
          <w:color w:val="000000" w:themeColor="text1"/>
          <w:sz w:val="24"/>
          <w:szCs w:val="24"/>
        </w:rPr>
      </w:pPr>
    </w:p>
    <w:p w14:paraId="3FB7749C" w14:textId="77777777" w:rsidR="00C644F9" w:rsidRPr="002A6AEA" w:rsidRDefault="00C644F9" w:rsidP="006F0E14">
      <w:pPr>
        <w:ind w:right="112"/>
        <w:jc w:val="both"/>
        <w:rPr>
          <w:rFonts w:ascii="Arial" w:hAnsi="Arial" w:cs="Arial"/>
          <w:i/>
          <w:color w:val="000000" w:themeColor="text1"/>
        </w:rPr>
      </w:pPr>
      <w:r w:rsidRPr="002A6AEA">
        <w:rPr>
          <w:rFonts w:ascii="Arial" w:hAnsi="Arial" w:cs="Arial"/>
          <w:color w:val="000000" w:themeColor="text1"/>
        </w:rPr>
        <w:t xml:space="preserve">I když byl projekt zpočátku založen jako projekt národní, díky své výjimečnosti brzy nabral nový směr k  </w:t>
      </w:r>
      <w:r w:rsidRPr="002A6AEA">
        <w:rPr>
          <w:rFonts w:ascii="Arial" w:hAnsi="Arial" w:cs="Arial"/>
          <w:i/>
          <w:color w:val="000000" w:themeColor="text1"/>
        </w:rPr>
        <w:t>Evropské  digitální  knihovně  písemného kulturního</w:t>
      </w:r>
      <w:r w:rsidRPr="002A6AEA">
        <w:rPr>
          <w:rFonts w:ascii="Arial" w:hAnsi="Arial" w:cs="Arial"/>
          <w:i/>
          <w:color w:val="000000" w:themeColor="text1"/>
          <w:spacing w:val="10"/>
        </w:rPr>
        <w:t xml:space="preserve"> </w:t>
      </w:r>
      <w:r w:rsidRPr="002A6AEA">
        <w:rPr>
          <w:rFonts w:ascii="Arial" w:hAnsi="Arial" w:cs="Arial"/>
          <w:i/>
          <w:color w:val="000000" w:themeColor="text1"/>
        </w:rPr>
        <w:t>dědictví.</w:t>
      </w:r>
    </w:p>
    <w:p w14:paraId="7C014FBF" w14:textId="77777777" w:rsidR="00C644F9" w:rsidRPr="002A6AEA" w:rsidRDefault="00C644F9" w:rsidP="00AA6370">
      <w:pPr>
        <w:pStyle w:val="Nadpis2"/>
      </w:pPr>
      <w:bookmarkStart w:id="41" w:name="_Toc20049052"/>
      <w:r w:rsidRPr="002A6AEA">
        <w:rPr>
          <w:w w:val="95"/>
        </w:rPr>
        <w:t>Interoperabilita</w:t>
      </w:r>
      <w:bookmarkEnd w:id="41"/>
    </w:p>
    <w:p w14:paraId="595D52BD" w14:textId="77777777" w:rsidR="00C644F9" w:rsidRPr="00B93F71" w:rsidRDefault="00C644F9" w:rsidP="00C421F9">
      <w:pPr>
        <w:rPr>
          <w:rFonts w:ascii="Arial" w:hAnsi="Arial" w:cs="Arial"/>
          <w:color w:val="000000" w:themeColor="text1"/>
        </w:rPr>
      </w:pPr>
      <w:r w:rsidRPr="00C421F9">
        <w:rPr>
          <w:rFonts w:ascii="Arial" w:hAnsi="Arial" w:cs="Arial"/>
          <w:w w:val="105"/>
        </w:rPr>
        <w:t>T</w:t>
      </w:r>
      <w:r w:rsidRPr="00B93F71">
        <w:rPr>
          <w:rFonts w:ascii="Arial" w:hAnsi="Arial" w:cs="Arial"/>
          <w:color w:val="000000" w:themeColor="text1"/>
          <w:w w:val="105"/>
        </w:rPr>
        <w:t>echnické řešení projektu bylo od samého počátku navrženo tak, aby bylo možno získávat obsah z různých zdrojů. Díky tomu bylo možné přizvat ke spolupráci první partnery - významné archivy, knihovny a další správce digitálního obsahu. V návaznosti na první úspěchy jsme si stanovili nové ambiciózní cíle:</w:t>
      </w:r>
    </w:p>
    <w:p w14:paraId="6C3BFC57" w14:textId="77777777"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Poskytovat přístup k existujícím digitalizovaným  dokumentům v oblasti historických</w:t>
      </w:r>
      <w:r w:rsidRPr="00B93F71">
        <w:rPr>
          <w:rFonts w:ascii="Arial" w:hAnsi="Arial" w:cs="Arial"/>
          <w:color w:val="000000" w:themeColor="text1"/>
          <w:spacing w:val="20"/>
        </w:rPr>
        <w:t xml:space="preserve"> </w:t>
      </w:r>
      <w:r w:rsidRPr="00B93F71">
        <w:rPr>
          <w:rFonts w:ascii="Arial" w:hAnsi="Arial" w:cs="Arial"/>
          <w:color w:val="000000" w:themeColor="text1"/>
        </w:rPr>
        <w:t>fondů</w:t>
      </w:r>
    </w:p>
    <w:p w14:paraId="544C9415" w14:textId="77777777"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Vytvářet virtuální badatelské prostředí tak, aby byl existující obsah dostupný v jednotném uživatelském</w:t>
      </w:r>
      <w:r w:rsidRPr="00B93F71">
        <w:rPr>
          <w:rFonts w:ascii="Arial" w:hAnsi="Arial" w:cs="Arial"/>
          <w:color w:val="000000" w:themeColor="text1"/>
          <w:spacing w:val="-13"/>
        </w:rPr>
        <w:t xml:space="preserve"> </w:t>
      </w:r>
      <w:r w:rsidRPr="00B93F71">
        <w:rPr>
          <w:rFonts w:ascii="Arial" w:hAnsi="Arial" w:cs="Arial"/>
          <w:color w:val="000000" w:themeColor="text1"/>
        </w:rPr>
        <w:t>rozhraní</w:t>
      </w:r>
    </w:p>
    <w:p w14:paraId="18D9DAD9" w14:textId="77777777" w:rsidR="00C644F9" w:rsidRPr="00B93F71" w:rsidRDefault="00C644F9" w:rsidP="00C421F9">
      <w:pPr>
        <w:rPr>
          <w:rFonts w:ascii="Arial" w:hAnsi="Arial" w:cs="Arial"/>
          <w:color w:val="000000" w:themeColor="text1"/>
        </w:rPr>
      </w:pPr>
    </w:p>
    <w:p w14:paraId="78AD7BEA" w14:textId="77777777" w:rsidR="00C644F9" w:rsidRPr="00B93F71" w:rsidRDefault="00C644F9" w:rsidP="00C421F9">
      <w:pPr>
        <w:rPr>
          <w:rFonts w:ascii="Arial" w:hAnsi="Arial" w:cs="Arial"/>
          <w:color w:val="000000" w:themeColor="text1"/>
          <w:w w:val="105"/>
        </w:rPr>
      </w:pPr>
      <w:r w:rsidRPr="00B93F71">
        <w:rPr>
          <w:rFonts w:ascii="Arial" w:hAnsi="Arial" w:cs="Arial"/>
          <w:color w:val="000000" w:themeColor="text1"/>
          <w:w w:val="105"/>
        </w:rPr>
        <w:t xml:space="preserve">Tento </w:t>
      </w:r>
      <w:r w:rsidRPr="00B93F71">
        <w:rPr>
          <w:rFonts w:ascii="Arial" w:hAnsi="Arial" w:cs="Arial"/>
          <w:color w:val="000000" w:themeColor="text1"/>
          <w:spacing w:val="4"/>
          <w:w w:val="105"/>
        </w:rPr>
        <w:t xml:space="preserve">přístup </w:t>
      </w:r>
      <w:r w:rsidRPr="00B93F71">
        <w:rPr>
          <w:rFonts w:ascii="Arial" w:hAnsi="Arial" w:cs="Arial"/>
          <w:color w:val="000000" w:themeColor="text1"/>
          <w:w w:val="105"/>
        </w:rPr>
        <w:t>odlišuje Manuscriptorium od jiných příbuzných projektů, které fungují jako portálová řešení. Portály (jako např. Europeana) jsou samozřejmě užitečné a poskytují koncovým uživatelům nástroje k tomu, aby získali informace o dostupnosti konkrétních dokumentů v různých zdrojích. Aby uživatel mohl tyto informace využít, opouští portál a míří s pomocí linků do jednotlivých zdrojových</w:t>
      </w:r>
      <w:r w:rsidRPr="00B93F71">
        <w:rPr>
          <w:rFonts w:ascii="Arial" w:hAnsi="Arial" w:cs="Arial"/>
          <w:color w:val="000000" w:themeColor="text1"/>
          <w:spacing w:val="-1"/>
          <w:w w:val="105"/>
        </w:rPr>
        <w:t xml:space="preserve"> </w:t>
      </w:r>
      <w:r w:rsidRPr="00B93F71">
        <w:rPr>
          <w:rFonts w:ascii="Arial" w:hAnsi="Arial" w:cs="Arial"/>
          <w:color w:val="000000" w:themeColor="text1"/>
          <w:w w:val="105"/>
        </w:rPr>
        <w:t>aplikací,</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kde</w:t>
      </w:r>
      <w:r w:rsidRPr="00B93F71">
        <w:rPr>
          <w:rFonts w:ascii="Arial" w:hAnsi="Arial" w:cs="Arial"/>
          <w:color w:val="000000" w:themeColor="text1"/>
          <w:spacing w:val="-3"/>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nucen</w:t>
      </w:r>
      <w:r w:rsidRPr="00B93F71">
        <w:rPr>
          <w:rFonts w:ascii="Arial" w:hAnsi="Arial" w:cs="Arial"/>
          <w:color w:val="000000" w:themeColor="text1"/>
          <w:spacing w:val="5"/>
          <w:w w:val="105"/>
        </w:rPr>
        <w:t xml:space="preserve"> </w:t>
      </w:r>
      <w:r w:rsidRPr="00B93F71">
        <w:rPr>
          <w:rFonts w:ascii="Arial" w:hAnsi="Arial" w:cs="Arial"/>
          <w:color w:val="000000" w:themeColor="text1"/>
          <w:w w:val="105"/>
        </w:rPr>
        <w:t>používat</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různá</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uživate</w:t>
      </w:r>
      <w:r w:rsidRPr="00B93F71">
        <w:rPr>
          <w:rFonts w:ascii="Arial" w:hAnsi="Arial" w:cs="Arial"/>
          <w:color w:val="000000" w:themeColor="text1"/>
          <w:spacing w:val="-21"/>
          <w:w w:val="105"/>
        </w:rPr>
        <w:t xml:space="preserve"> </w:t>
      </w:r>
      <w:r w:rsidRPr="00B93F71">
        <w:rPr>
          <w:rFonts w:ascii="Arial" w:hAnsi="Arial" w:cs="Arial"/>
          <w:color w:val="000000" w:themeColor="text1"/>
          <w:w w:val="105"/>
        </w:rPr>
        <w:t>ls</w:t>
      </w:r>
      <w:r w:rsidRPr="00B93F71">
        <w:rPr>
          <w:rFonts w:ascii="Arial" w:hAnsi="Arial" w:cs="Arial"/>
          <w:color w:val="000000" w:themeColor="text1"/>
          <w:spacing w:val="-26"/>
          <w:w w:val="105"/>
        </w:rPr>
        <w:t xml:space="preserve"> </w:t>
      </w:r>
      <w:r w:rsidRPr="00B93F71">
        <w:rPr>
          <w:rFonts w:ascii="Arial" w:hAnsi="Arial" w:cs="Arial"/>
          <w:color w:val="000000" w:themeColor="text1"/>
          <w:w w:val="105"/>
        </w:rPr>
        <w:t>ká</w:t>
      </w:r>
      <w:r w:rsidRPr="00B93F71">
        <w:rPr>
          <w:rFonts w:ascii="Arial" w:hAnsi="Arial" w:cs="Arial"/>
          <w:color w:val="000000" w:themeColor="text1"/>
          <w:spacing w:val="-6"/>
          <w:w w:val="105"/>
        </w:rPr>
        <w:t xml:space="preserve"> </w:t>
      </w:r>
      <w:r w:rsidRPr="00B93F71">
        <w:rPr>
          <w:rFonts w:ascii="Arial" w:hAnsi="Arial" w:cs="Arial"/>
          <w:color w:val="000000" w:themeColor="text1"/>
          <w:w w:val="105"/>
        </w:rPr>
        <w:t>rozhraní.</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To</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9"/>
          <w:w w:val="105"/>
        </w:rPr>
        <w:t xml:space="preserve"> </w:t>
      </w:r>
      <w:r w:rsidRPr="00B93F71">
        <w:rPr>
          <w:rFonts w:ascii="Arial" w:hAnsi="Arial" w:cs="Arial"/>
          <w:color w:val="000000" w:themeColor="text1"/>
          <w:w w:val="105"/>
        </w:rPr>
        <w:t xml:space="preserve">podle našeho názoru málo pohodlné obecně a příliš komplikované pro seriózní </w:t>
      </w:r>
      <w:r w:rsidRPr="00B93F71">
        <w:rPr>
          <w:rFonts w:ascii="Arial" w:hAnsi="Arial" w:cs="Arial"/>
          <w:color w:val="000000" w:themeColor="text1"/>
          <w:spacing w:val="-3"/>
          <w:w w:val="105"/>
        </w:rPr>
        <w:t xml:space="preserve">bada­ </w:t>
      </w:r>
      <w:r w:rsidRPr="00B93F71">
        <w:rPr>
          <w:rFonts w:ascii="Arial" w:hAnsi="Arial" w:cs="Arial"/>
          <w:color w:val="000000" w:themeColor="text1"/>
          <w:w w:val="105"/>
        </w:rPr>
        <w:t>telskou práci či</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studium.</w:t>
      </w:r>
    </w:p>
    <w:p w14:paraId="3277ABFB" w14:textId="77777777" w:rsidR="00C421F9" w:rsidRPr="00B93F71" w:rsidRDefault="00C421F9" w:rsidP="00C421F9">
      <w:pPr>
        <w:rPr>
          <w:rFonts w:ascii="Arial" w:hAnsi="Arial" w:cs="Arial"/>
          <w:color w:val="000000" w:themeColor="text1"/>
        </w:rPr>
      </w:pPr>
    </w:p>
    <w:p w14:paraId="340D8C48" w14:textId="77777777" w:rsidR="00C644F9" w:rsidRPr="00B93F71" w:rsidRDefault="00C644F9" w:rsidP="00C421F9">
      <w:pPr>
        <w:rPr>
          <w:rFonts w:ascii="Arial" w:hAnsi="Arial" w:cs="Arial"/>
          <w:color w:val="000000" w:themeColor="text1"/>
        </w:rPr>
      </w:pPr>
      <w:r w:rsidRPr="00B93F71">
        <w:rPr>
          <w:rFonts w:ascii="Arial" w:hAnsi="Arial" w:cs="Arial"/>
          <w:color w:val="000000" w:themeColor="text1"/>
        </w:rPr>
        <w:t>Výhody přístupu Manuscriptoria jsou následující:</w:t>
      </w:r>
    </w:p>
    <w:p w14:paraId="06CB86AB" w14:textId="77777777"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Žádná zjednodušení</w:t>
      </w:r>
      <w:r w:rsidRPr="00B93F71">
        <w:rPr>
          <w:rFonts w:ascii="Arial" w:hAnsi="Arial" w:cs="Arial"/>
          <w:color w:val="000000" w:themeColor="text1"/>
          <w:w w:val="105"/>
        </w:rPr>
        <w:t>: portálová řešení často při agregaci krátí dostupné informace, nebo v lepším případě zjednodušují jejich strukturu. To vede k tomu,  že  vyhledání  relevantní  informace  není  doslatečně  přesné  a</w:t>
      </w:r>
      <w:r w:rsidRPr="00B93F71">
        <w:rPr>
          <w:rFonts w:ascii="Arial" w:hAnsi="Arial" w:cs="Arial"/>
          <w:color w:val="000000" w:themeColor="text1"/>
          <w:spacing w:val="15"/>
          <w:w w:val="105"/>
        </w:rPr>
        <w:t xml:space="preserve"> </w:t>
      </w:r>
      <w:r w:rsidRPr="00B93F71">
        <w:rPr>
          <w:rFonts w:ascii="Arial" w:hAnsi="Arial" w:cs="Arial"/>
          <w:color w:val="000000" w:themeColor="text1"/>
          <w:w w:val="105"/>
        </w:rPr>
        <w:t>účinné</w:t>
      </w:r>
    </w:p>
    <w:p w14:paraId="48F9FFCC" w14:textId="77777777"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Odhalování nových souvislostí</w:t>
      </w:r>
      <w:r w:rsidRPr="00B93F71">
        <w:rPr>
          <w:rFonts w:ascii="Arial" w:hAnsi="Arial" w:cs="Arial"/>
          <w:color w:val="000000" w:themeColor="text1"/>
        </w:rPr>
        <w:t xml:space="preserve">: </w:t>
      </w:r>
      <w:r w:rsidRPr="00B93F71">
        <w:rPr>
          <w:rFonts w:ascii="Arial" w:hAnsi="Arial" w:cs="Arial"/>
          <w:color w:val="000000" w:themeColor="text1"/>
          <w:spacing w:val="2"/>
        </w:rPr>
        <w:t xml:space="preserve">pokud </w:t>
      </w:r>
      <w:r w:rsidRPr="00B93F71">
        <w:rPr>
          <w:rFonts w:ascii="Arial" w:hAnsi="Arial" w:cs="Arial"/>
          <w:color w:val="000000" w:themeColor="text1"/>
        </w:rPr>
        <w:t>jsou související dokumenty zpří­ stupněny jednotným způsobem (dedikované indexační rutiny atd.), je mnohem snazší tuto vzájemnou souvislost</w:t>
      </w:r>
      <w:r w:rsidRPr="00B93F71">
        <w:rPr>
          <w:rFonts w:ascii="Arial" w:hAnsi="Arial" w:cs="Arial"/>
          <w:color w:val="000000" w:themeColor="text1"/>
          <w:spacing w:val="-8"/>
        </w:rPr>
        <w:t xml:space="preserve"> </w:t>
      </w:r>
      <w:r w:rsidRPr="00B93F71">
        <w:rPr>
          <w:rFonts w:ascii="Arial" w:hAnsi="Arial" w:cs="Arial"/>
          <w:color w:val="000000" w:themeColor="text1"/>
        </w:rPr>
        <w:t>odhalit</w:t>
      </w:r>
    </w:p>
    <w:p w14:paraId="39D71F5C" w14:textId="77777777"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Obecně  pohodlná  práce</w:t>
      </w:r>
      <w:r w:rsidRPr="00B93F71">
        <w:rPr>
          <w:rFonts w:ascii="Arial" w:hAnsi="Arial" w:cs="Arial"/>
          <w:color w:val="000000" w:themeColor="text1"/>
        </w:rPr>
        <w:t xml:space="preserve">  v  systému:  odpadá   potřeba   učit  se  pracovat v různých</w:t>
      </w:r>
      <w:r w:rsidRPr="00B93F71">
        <w:rPr>
          <w:rFonts w:ascii="Arial" w:hAnsi="Arial" w:cs="Arial"/>
          <w:color w:val="000000" w:themeColor="text1"/>
          <w:spacing w:val="-6"/>
        </w:rPr>
        <w:t xml:space="preserve"> </w:t>
      </w:r>
      <w:r w:rsidRPr="00B93F71">
        <w:rPr>
          <w:rFonts w:ascii="Arial" w:hAnsi="Arial" w:cs="Arial"/>
          <w:color w:val="000000" w:themeColor="text1"/>
        </w:rPr>
        <w:t>systémech</w:t>
      </w:r>
    </w:p>
    <w:p w14:paraId="0CDAD5A1" w14:textId="77777777"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Specializované nástroje</w:t>
      </w:r>
      <w:r w:rsidRPr="00B93F71">
        <w:rPr>
          <w:rFonts w:ascii="Arial" w:hAnsi="Arial" w:cs="Arial"/>
          <w:color w:val="000000" w:themeColor="text1"/>
          <w:w w:val="105"/>
        </w:rPr>
        <w:t>: nástroje vyvíjené se zřetelem k potřebám kon­ krétních typů cílových uživatelů usnadňují studium a</w:t>
      </w:r>
      <w:r w:rsidRPr="00B93F71">
        <w:rPr>
          <w:rFonts w:ascii="Arial" w:hAnsi="Arial" w:cs="Arial"/>
          <w:color w:val="000000" w:themeColor="text1"/>
          <w:spacing w:val="13"/>
          <w:w w:val="105"/>
        </w:rPr>
        <w:t xml:space="preserve"> </w:t>
      </w:r>
      <w:r w:rsidRPr="00B93F71">
        <w:rPr>
          <w:rFonts w:ascii="Arial" w:hAnsi="Arial" w:cs="Arial"/>
          <w:color w:val="000000" w:themeColor="text1"/>
          <w:w w:val="105"/>
        </w:rPr>
        <w:t>bádání</w:t>
      </w:r>
    </w:p>
    <w:p w14:paraId="424246B9" w14:textId="77777777" w:rsidR="00C644F9" w:rsidRDefault="00B93F71" w:rsidP="00AA6370">
      <w:pPr>
        <w:pStyle w:val="Nadpis2"/>
      </w:pPr>
      <w:bookmarkStart w:id="42" w:name="_Toc20049053"/>
      <w:r>
        <w:t>Rychlý rozvoj spolupráce</w:t>
      </w:r>
      <w:bookmarkEnd w:id="42"/>
    </w:p>
    <w:p w14:paraId="039FFAC2" w14:textId="77777777" w:rsidR="00C644F9" w:rsidRPr="006F0E14" w:rsidRDefault="00C644F9" w:rsidP="00C421F9">
      <w:pPr>
        <w:rPr>
          <w:rFonts w:ascii="Arial" w:hAnsi="Arial" w:cs="Arial"/>
          <w:color w:val="000000" w:themeColor="text1"/>
        </w:rPr>
      </w:pPr>
      <w:r w:rsidRPr="00C421F9">
        <w:rPr>
          <w:rFonts w:ascii="Arial" w:hAnsi="Arial" w:cs="Arial"/>
          <w:w w:val="105"/>
        </w:rPr>
        <w:t xml:space="preserve">Výše uvedené </w:t>
      </w:r>
      <w:r w:rsidRPr="00C421F9">
        <w:rPr>
          <w:rFonts w:ascii="Arial" w:hAnsi="Arial" w:cs="Arial"/>
          <w:color w:val="7C7C7C"/>
          <w:w w:val="105"/>
        </w:rPr>
        <w:t xml:space="preserve">výhodu </w:t>
      </w:r>
      <w:r w:rsidRPr="00C421F9">
        <w:rPr>
          <w:rFonts w:ascii="Arial" w:hAnsi="Arial" w:cs="Arial"/>
          <w:w w:val="105"/>
        </w:rPr>
        <w:t xml:space="preserve">projektu Manuscriptorium byly </w:t>
      </w:r>
      <w:r w:rsidRPr="00C421F9">
        <w:rPr>
          <w:rFonts w:ascii="Arial" w:hAnsi="Arial" w:cs="Arial"/>
          <w:color w:val="7C7C7C"/>
          <w:w w:val="105"/>
        </w:rPr>
        <w:t xml:space="preserve">zřejmé řadě </w:t>
      </w:r>
      <w:r w:rsidRPr="00C421F9">
        <w:rPr>
          <w:rFonts w:ascii="Arial" w:hAnsi="Arial" w:cs="Arial"/>
          <w:w w:val="105"/>
        </w:rPr>
        <w:t>evropských producentů digitálního obsahu v dané oblasti</w:t>
      </w:r>
      <w:r w:rsidRPr="00C421F9">
        <w:rPr>
          <w:rFonts w:ascii="Arial" w:hAnsi="Arial" w:cs="Arial"/>
          <w:color w:val="939393"/>
          <w:w w:val="105"/>
        </w:rPr>
        <w:t xml:space="preserve">. </w:t>
      </w:r>
      <w:r w:rsidRPr="00C421F9">
        <w:rPr>
          <w:rFonts w:ascii="Arial" w:hAnsi="Arial" w:cs="Arial"/>
          <w:w w:val="105"/>
        </w:rPr>
        <w:t>Proto by</w:t>
      </w:r>
      <w:r w:rsidRPr="00C421F9">
        <w:rPr>
          <w:rFonts w:ascii="Arial" w:hAnsi="Arial" w:cs="Arial"/>
          <w:color w:val="4D4B4D"/>
          <w:w w:val="105"/>
        </w:rPr>
        <w:t>l</w:t>
      </w:r>
      <w:r w:rsidRPr="00C421F9">
        <w:rPr>
          <w:rFonts w:ascii="Arial" w:hAnsi="Arial" w:cs="Arial"/>
          <w:w w:val="105"/>
        </w:rPr>
        <w:t xml:space="preserve">o možné </w:t>
      </w:r>
      <w:r w:rsidRPr="00C421F9">
        <w:rPr>
          <w:rFonts w:ascii="Arial" w:hAnsi="Arial" w:cs="Arial"/>
          <w:w w:val="105"/>
        </w:rPr>
        <w:lastRenderedPageBreak/>
        <w:t>ve spo</w:t>
      </w:r>
      <w:r w:rsidRPr="00C421F9">
        <w:rPr>
          <w:rFonts w:ascii="Arial" w:hAnsi="Arial" w:cs="Arial"/>
          <w:color w:val="4D4B4D"/>
          <w:w w:val="105"/>
        </w:rPr>
        <w:t>l</w:t>
      </w:r>
      <w:r w:rsidRPr="00C421F9">
        <w:rPr>
          <w:rFonts w:ascii="Arial" w:hAnsi="Arial" w:cs="Arial"/>
          <w:w w:val="105"/>
        </w:rPr>
        <w:t xml:space="preserve">upráci </w:t>
      </w:r>
      <w:r w:rsidRPr="00C421F9">
        <w:rPr>
          <w:rFonts w:ascii="Arial" w:hAnsi="Arial" w:cs="Arial"/>
          <w:color w:val="7C7C7C"/>
          <w:w w:val="105"/>
        </w:rPr>
        <w:t xml:space="preserve">s </w:t>
      </w:r>
      <w:r w:rsidRPr="00C421F9">
        <w:rPr>
          <w:rFonts w:ascii="Arial" w:hAnsi="Arial" w:cs="Arial"/>
          <w:w w:val="105"/>
        </w:rPr>
        <w:t>nimi vytvořit konsorcium,  které spol</w:t>
      </w:r>
      <w:r w:rsidRPr="00C421F9">
        <w:rPr>
          <w:rFonts w:ascii="Arial" w:hAnsi="Arial" w:cs="Arial"/>
          <w:color w:val="4D4B4D"/>
          <w:w w:val="105"/>
        </w:rPr>
        <w:t>u</w:t>
      </w:r>
      <w:r w:rsidRPr="00C421F9">
        <w:rPr>
          <w:rFonts w:ascii="Arial" w:hAnsi="Arial" w:cs="Arial"/>
          <w:w w:val="105"/>
        </w:rPr>
        <w:t xml:space="preserve">pracovalo v letech 2007-2009  v rámci programu eConent </w:t>
      </w:r>
      <w:r w:rsidRPr="00C421F9">
        <w:rPr>
          <w:rFonts w:ascii="Arial" w:hAnsi="Arial" w:cs="Arial"/>
          <w:color w:val="939393"/>
          <w:w w:val="105"/>
        </w:rPr>
        <w:t xml:space="preserve">+ </w:t>
      </w:r>
      <w:r w:rsidRPr="00C421F9">
        <w:rPr>
          <w:rFonts w:ascii="Arial" w:hAnsi="Arial" w:cs="Arial"/>
          <w:w w:val="105"/>
        </w:rPr>
        <w:t xml:space="preserve">na projektu ENRICH </w:t>
      </w:r>
      <w:r w:rsidR="00C421F9" w:rsidRPr="00B93F71">
        <w:rPr>
          <w:rFonts w:ascii="Arial" w:hAnsi="Arial" w:cs="Arial"/>
          <w:w w:val="105"/>
        </w:rPr>
        <w:t>(http://enrich.</w:t>
      </w:r>
      <w:r w:rsidRPr="00C421F9">
        <w:rPr>
          <w:rFonts w:ascii="Arial" w:hAnsi="Arial" w:cs="Arial"/>
          <w:w w:val="105"/>
        </w:rPr>
        <w:t xml:space="preserve">manuscriptorium.com). V rámci tohoto projektu jsme využili </w:t>
      </w:r>
      <w:r w:rsidRPr="006F0E14">
        <w:rPr>
          <w:rFonts w:ascii="Arial" w:hAnsi="Arial" w:cs="Arial"/>
          <w:color w:val="000000" w:themeColor="text1"/>
          <w:w w:val="105"/>
        </w:rPr>
        <w:t xml:space="preserve">Manuscriptori </w:t>
      </w:r>
      <w:r w:rsidRPr="006F0E14">
        <w:rPr>
          <w:rFonts w:ascii="Arial" w:hAnsi="Arial" w:cs="Arial"/>
          <w:color w:val="000000" w:themeColor="text1"/>
          <w:spacing w:val="4"/>
          <w:w w:val="105"/>
        </w:rPr>
        <w:t xml:space="preserve">um </w:t>
      </w:r>
      <w:r w:rsidRPr="006F0E14">
        <w:rPr>
          <w:rFonts w:ascii="Arial" w:hAnsi="Arial" w:cs="Arial"/>
          <w:color w:val="000000" w:themeColor="text1"/>
          <w:w w:val="105"/>
        </w:rPr>
        <w:t>jako platformu pro hromadnou agregaci a zpřístupnění obsahu a získaná podpora umožnila</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skutečně</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masivní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urychlení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procesu</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agregace.</w:t>
      </w:r>
      <w:r w:rsidRPr="006F0E14">
        <w:rPr>
          <w:rFonts w:ascii="Arial" w:hAnsi="Arial" w:cs="Arial"/>
          <w:color w:val="000000" w:themeColor="text1"/>
          <w:spacing w:val="-8"/>
          <w:w w:val="105"/>
        </w:rPr>
        <w:t xml:space="preserve"> </w:t>
      </w:r>
      <w:r w:rsidRPr="006F0E14">
        <w:rPr>
          <w:rFonts w:ascii="Arial" w:hAnsi="Arial" w:cs="Arial"/>
          <w:color w:val="000000" w:themeColor="text1"/>
          <w:w w:val="105"/>
        </w:rPr>
        <w:t>V</w:t>
      </w:r>
      <w:r w:rsidRPr="006F0E14">
        <w:rPr>
          <w:rFonts w:ascii="Arial" w:hAnsi="Arial" w:cs="Arial"/>
          <w:color w:val="000000" w:themeColor="text1"/>
          <w:spacing w:val="-7"/>
          <w:w w:val="105"/>
        </w:rPr>
        <w:t xml:space="preserve"> </w:t>
      </w:r>
      <w:r w:rsidRPr="006F0E14">
        <w:rPr>
          <w:rFonts w:ascii="Arial" w:hAnsi="Arial" w:cs="Arial"/>
          <w:color w:val="000000" w:themeColor="text1"/>
          <w:w w:val="105"/>
        </w:rPr>
        <w:t>projektu</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spolupracovalo</w:t>
      </w:r>
      <w:r w:rsidR="00C421F9" w:rsidRPr="006F0E14">
        <w:rPr>
          <w:rFonts w:ascii="Arial" w:hAnsi="Arial" w:cs="Arial"/>
          <w:color w:val="000000" w:themeColor="text1"/>
        </w:rPr>
        <w:t xml:space="preserve"> </w:t>
      </w:r>
      <w:r w:rsidRPr="006F0E14">
        <w:rPr>
          <w:rFonts w:ascii="Arial" w:hAnsi="Arial" w:cs="Arial"/>
          <w:color w:val="000000" w:themeColor="text1"/>
        </w:rPr>
        <w:t>17 významných evropských institucí a během toho, jak projekt úspěšně</w:t>
      </w:r>
      <w:r w:rsidRPr="006F0E14">
        <w:rPr>
          <w:rFonts w:ascii="Arial" w:hAnsi="Arial" w:cs="Arial"/>
          <w:color w:val="000000" w:themeColor="text1"/>
          <w:spacing w:val="10"/>
        </w:rPr>
        <w:t xml:space="preserve"> </w:t>
      </w:r>
      <w:r w:rsidRPr="006F0E14">
        <w:rPr>
          <w:rFonts w:ascii="Arial" w:hAnsi="Arial" w:cs="Arial"/>
          <w:color w:val="000000" w:themeColor="text1"/>
        </w:rPr>
        <w:t>spěl</w:t>
      </w:r>
      <w:r w:rsidR="00C421F9" w:rsidRPr="006F0E14">
        <w:rPr>
          <w:rFonts w:ascii="Arial" w:hAnsi="Arial" w:cs="Arial"/>
          <w:color w:val="000000" w:themeColor="text1"/>
        </w:rPr>
        <w:t xml:space="preserve"> k </w:t>
      </w:r>
      <w:r w:rsidRPr="006F0E14">
        <w:rPr>
          <w:rFonts w:ascii="Arial" w:hAnsi="Arial" w:cs="Arial"/>
          <w:color w:val="000000" w:themeColor="text1"/>
        </w:rPr>
        <w:t>dosažení vytčených cílů, se k nám připojilo dalších 36 partnerů. Není proto divu,</w:t>
      </w:r>
      <w:r w:rsidR="00C421F9" w:rsidRPr="006F0E14">
        <w:rPr>
          <w:rFonts w:ascii="Arial" w:hAnsi="Arial" w:cs="Arial"/>
          <w:color w:val="000000" w:themeColor="text1"/>
        </w:rPr>
        <w:t xml:space="preserve"> že </w:t>
      </w:r>
      <w:r w:rsidRPr="006F0E14">
        <w:rPr>
          <w:rFonts w:ascii="Arial" w:hAnsi="Arial" w:cs="Arial"/>
          <w:color w:val="000000" w:themeColor="text1"/>
        </w:rPr>
        <w:t>v roce 2010 byl rozsah zpřístupněného obsahu skutečně velmi neobvyklý.</w:t>
      </w:r>
    </w:p>
    <w:p w14:paraId="2B6385E5" w14:textId="77777777" w:rsidR="00C421F9" w:rsidRPr="006F0E14" w:rsidRDefault="00C644F9" w:rsidP="00C421F9">
      <w:pPr>
        <w:rPr>
          <w:rFonts w:ascii="Arial" w:hAnsi="Arial" w:cs="Arial"/>
          <w:color w:val="000000" w:themeColor="text1"/>
        </w:rPr>
      </w:pPr>
      <w:r w:rsidRPr="006F0E14">
        <w:rPr>
          <w:rFonts w:ascii="Arial" w:hAnsi="Arial" w:cs="Arial"/>
          <w:color w:val="000000" w:themeColor="text1"/>
        </w:rPr>
        <w:t xml:space="preserve">Dnes je v katalogu Manuscriptoria přes 400 000 popisných záznamů </w:t>
      </w:r>
      <w:r w:rsidR="00C421F9" w:rsidRPr="006F0E14">
        <w:rPr>
          <w:rFonts w:ascii="Arial" w:hAnsi="Arial" w:cs="Arial"/>
          <w:color w:val="000000" w:themeColor="text1"/>
        </w:rPr>
        <w:t>a</w:t>
      </w:r>
      <w:r w:rsidRPr="006F0E14">
        <w:rPr>
          <w:rFonts w:ascii="Arial" w:hAnsi="Arial" w:cs="Arial"/>
          <w:color w:val="000000" w:themeColor="text1"/>
        </w:rPr>
        <w:t xml:space="preserve"> více než 46 000 plně digitalizovaných dokumentů.  </w:t>
      </w:r>
    </w:p>
    <w:p w14:paraId="24147C7B" w14:textId="77777777" w:rsidR="00C644F9" w:rsidRPr="006F0E14" w:rsidRDefault="00C644F9" w:rsidP="00C421F9">
      <w:pPr>
        <w:rPr>
          <w:rFonts w:ascii="Arial" w:hAnsi="Arial" w:cs="Arial"/>
          <w:color w:val="000000" w:themeColor="text1"/>
        </w:rPr>
      </w:pPr>
      <w:r w:rsidRPr="006F0E14">
        <w:rPr>
          <w:rFonts w:ascii="Arial" w:hAnsi="Arial" w:cs="Arial"/>
          <w:color w:val="000000" w:themeColor="text1"/>
        </w:rPr>
        <w:t>Obsah</w:t>
      </w:r>
      <w:r w:rsidR="00C421F9" w:rsidRPr="006F0E14">
        <w:rPr>
          <w:rFonts w:ascii="Arial" w:hAnsi="Arial" w:cs="Arial"/>
          <w:color w:val="000000" w:themeColor="text1"/>
        </w:rPr>
        <w:t xml:space="preserve"> </w:t>
      </w:r>
      <w:r w:rsidRPr="006F0E14">
        <w:rPr>
          <w:rFonts w:ascii="Arial" w:hAnsi="Arial" w:cs="Arial"/>
          <w:color w:val="000000" w:themeColor="text1"/>
        </w:rPr>
        <w:t>pochází z více  než sto dvaceti institucí - nejvýznamnějších vlastníků a správců digitálního obsahu v oblasti historických fondů z více než dvaceti</w:t>
      </w:r>
      <w:r w:rsidRPr="006F0E14">
        <w:rPr>
          <w:rFonts w:ascii="Arial" w:hAnsi="Arial" w:cs="Arial"/>
          <w:color w:val="000000" w:themeColor="text1"/>
          <w:spacing w:val="-5"/>
        </w:rPr>
        <w:t xml:space="preserve"> </w:t>
      </w:r>
      <w:r w:rsidRPr="006F0E14">
        <w:rPr>
          <w:rFonts w:ascii="Arial" w:hAnsi="Arial" w:cs="Arial"/>
          <w:color w:val="000000" w:themeColor="text1"/>
        </w:rPr>
        <w:t>zemí.</w:t>
      </w:r>
    </w:p>
    <w:p w14:paraId="40F84FCD" w14:textId="77777777" w:rsidR="00C421F9" w:rsidRPr="006F0E14" w:rsidRDefault="00C421F9" w:rsidP="00C421F9">
      <w:pPr>
        <w:rPr>
          <w:rFonts w:ascii="Arial" w:hAnsi="Arial" w:cs="Arial"/>
          <w:color w:val="000000" w:themeColor="text1"/>
          <w:w w:val="105"/>
        </w:rPr>
      </w:pPr>
    </w:p>
    <w:p w14:paraId="111A5281" w14:textId="77777777" w:rsidR="00C644F9" w:rsidRPr="00C421F9" w:rsidRDefault="00C644F9" w:rsidP="00C421F9">
      <w:pPr>
        <w:rPr>
          <w:rFonts w:ascii="Arial" w:hAnsi="Arial" w:cs="Arial"/>
        </w:rPr>
      </w:pPr>
      <w:r w:rsidRPr="006F0E14">
        <w:rPr>
          <w:rFonts w:ascii="Arial" w:hAnsi="Arial" w:cs="Arial"/>
          <w:color w:val="000000" w:themeColor="text1"/>
          <w:w w:val="105"/>
        </w:rPr>
        <w:t>Pokud jde o počty zpřístupněných zdrojů, je Manuscriptorium nejrozsáhlejší digitální knihovnou rukopisů na světě</w:t>
      </w:r>
      <w:r w:rsidRPr="00C421F9">
        <w:rPr>
          <w:rFonts w:ascii="Arial" w:hAnsi="Arial" w:cs="Arial"/>
          <w:color w:val="757575"/>
          <w:w w:val="105"/>
        </w:rPr>
        <w:t>.</w:t>
      </w:r>
    </w:p>
    <w:p w14:paraId="39DBC8F9" w14:textId="77777777" w:rsidR="00C421F9" w:rsidRDefault="00C421F9" w:rsidP="00C421F9">
      <w:pPr>
        <w:rPr>
          <w:rFonts w:ascii="Arial" w:hAnsi="Arial" w:cs="Arial"/>
          <w:color w:val="646464"/>
        </w:rPr>
      </w:pPr>
    </w:p>
    <w:p w14:paraId="3FB9D572" w14:textId="77777777" w:rsidR="00C644F9" w:rsidRPr="00C421F9" w:rsidRDefault="00C644F9" w:rsidP="00C421F9">
      <w:pPr>
        <w:rPr>
          <w:rFonts w:ascii="Arial" w:hAnsi="Arial" w:cs="Arial"/>
        </w:rPr>
      </w:pPr>
      <w:r w:rsidRPr="00C421F9">
        <w:rPr>
          <w:rFonts w:ascii="Arial" w:hAnsi="Arial" w:cs="Arial"/>
          <w:color w:val="646464"/>
        </w:rPr>
        <w:t xml:space="preserve">Financování </w:t>
      </w:r>
      <w:r w:rsidRPr="00C421F9">
        <w:rPr>
          <w:rFonts w:ascii="Arial" w:hAnsi="Arial" w:cs="Arial"/>
          <w:color w:val="757575"/>
        </w:rPr>
        <w:t xml:space="preserve">z evropských </w:t>
      </w:r>
      <w:r w:rsidRPr="00C421F9">
        <w:rPr>
          <w:rFonts w:ascii="Arial" w:hAnsi="Arial" w:cs="Arial"/>
          <w:color w:val="646464"/>
        </w:rPr>
        <w:t xml:space="preserve">fondů </w:t>
      </w:r>
      <w:r w:rsidRPr="00C421F9">
        <w:rPr>
          <w:rFonts w:ascii="Arial" w:hAnsi="Arial" w:cs="Arial"/>
          <w:color w:val="757575"/>
        </w:rPr>
        <w:t xml:space="preserve">skončilo a </w:t>
      </w:r>
      <w:r w:rsidRPr="00C421F9">
        <w:rPr>
          <w:rFonts w:ascii="Arial" w:hAnsi="Arial" w:cs="Arial"/>
          <w:color w:val="646464"/>
        </w:rPr>
        <w:t xml:space="preserve">my </w:t>
      </w:r>
      <w:r w:rsidRPr="00C421F9">
        <w:rPr>
          <w:rFonts w:ascii="Arial" w:hAnsi="Arial" w:cs="Arial"/>
          <w:color w:val="757575"/>
        </w:rPr>
        <w:t xml:space="preserve">jsme samozřejmě </w:t>
      </w:r>
      <w:r w:rsidRPr="00C421F9">
        <w:rPr>
          <w:rFonts w:ascii="Arial" w:hAnsi="Arial" w:cs="Arial"/>
          <w:color w:val="646464"/>
        </w:rPr>
        <w:t xml:space="preserve">museli </w:t>
      </w:r>
      <w:r w:rsidRPr="00C421F9">
        <w:rPr>
          <w:rFonts w:ascii="Arial" w:hAnsi="Arial" w:cs="Arial"/>
          <w:color w:val="939393"/>
        </w:rPr>
        <w:t xml:space="preserve">za </w:t>
      </w:r>
      <w:r w:rsidRPr="00C421F9">
        <w:rPr>
          <w:rFonts w:ascii="Arial" w:hAnsi="Arial" w:cs="Arial"/>
          <w:color w:val="757575"/>
        </w:rPr>
        <w:t xml:space="preserve">jistit </w:t>
      </w:r>
      <w:r w:rsidRPr="00C421F9">
        <w:rPr>
          <w:rFonts w:ascii="Arial" w:hAnsi="Arial" w:cs="Arial"/>
          <w:color w:val="646464"/>
        </w:rPr>
        <w:t xml:space="preserve">pět let dalšího provozu </w:t>
      </w:r>
      <w:r w:rsidRPr="00C421F9">
        <w:rPr>
          <w:rFonts w:ascii="Arial" w:hAnsi="Arial" w:cs="Arial"/>
          <w:color w:val="757575"/>
          <w:spacing w:val="-3"/>
        </w:rPr>
        <w:t>systému</w:t>
      </w:r>
      <w:r w:rsidRPr="00C421F9">
        <w:rPr>
          <w:rFonts w:ascii="Arial" w:hAnsi="Arial" w:cs="Arial"/>
          <w:color w:val="939393"/>
          <w:spacing w:val="-3"/>
        </w:rPr>
        <w:t xml:space="preserve">. </w:t>
      </w:r>
      <w:r w:rsidRPr="00C421F9">
        <w:rPr>
          <w:rFonts w:ascii="Arial" w:hAnsi="Arial" w:cs="Arial"/>
          <w:color w:val="646464"/>
        </w:rPr>
        <w:t xml:space="preserve">Ale na rozdíl </w:t>
      </w:r>
      <w:r w:rsidRPr="00C421F9">
        <w:rPr>
          <w:rFonts w:ascii="Arial" w:hAnsi="Arial" w:cs="Arial"/>
          <w:color w:val="757575"/>
        </w:rPr>
        <w:t xml:space="preserve">od </w:t>
      </w:r>
      <w:r w:rsidRPr="00C421F9">
        <w:rPr>
          <w:rFonts w:ascii="Arial" w:hAnsi="Arial" w:cs="Arial"/>
          <w:color w:val="646464"/>
        </w:rPr>
        <w:t xml:space="preserve">některých jiných </w:t>
      </w:r>
      <w:r w:rsidRPr="00C421F9">
        <w:rPr>
          <w:rFonts w:ascii="Arial" w:hAnsi="Arial" w:cs="Arial"/>
          <w:color w:val="757575"/>
        </w:rPr>
        <w:t xml:space="preserve">dotovaných </w:t>
      </w:r>
      <w:r w:rsidRPr="00C421F9">
        <w:rPr>
          <w:rFonts w:ascii="Arial" w:hAnsi="Arial" w:cs="Arial"/>
          <w:color w:val="646464"/>
        </w:rPr>
        <w:t>projektů</w:t>
      </w:r>
      <w:r w:rsidRPr="00C421F9">
        <w:rPr>
          <w:rFonts w:ascii="Arial" w:hAnsi="Arial" w:cs="Arial"/>
          <w:color w:val="939393"/>
        </w:rPr>
        <w:t xml:space="preserve">, </w:t>
      </w:r>
      <w:r w:rsidRPr="00C421F9">
        <w:rPr>
          <w:rFonts w:ascii="Arial" w:hAnsi="Arial" w:cs="Arial"/>
          <w:color w:val="646464"/>
        </w:rPr>
        <w:t xml:space="preserve">my </w:t>
      </w:r>
      <w:r w:rsidRPr="00C421F9">
        <w:rPr>
          <w:rFonts w:ascii="Arial" w:hAnsi="Arial" w:cs="Arial"/>
          <w:color w:val="757575"/>
        </w:rPr>
        <w:t xml:space="preserve">zajišťujeme </w:t>
      </w:r>
      <w:r w:rsidRPr="00C421F9">
        <w:rPr>
          <w:rFonts w:ascii="Arial" w:hAnsi="Arial" w:cs="Arial"/>
          <w:color w:val="646464"/>
        </w:rPr>
        <w:t xml:space="preserve">provoz </w:t>
      </w:r>
      <w:r w:rsidRPr="00C421F9">
        <w:rPr>
          <w:rFonts w:ascii="Arial" w:hAnsi="Arial" w:cs="Arial"/>
          <w:color w:val="757575"/>
        </w:rPr>
        <w:t xml:space="preserve">systému </w:t>
      </w:r>
      <w:r w:rsidRPr="00C421F9">
        <w:rPr>
          <w:rFonts w:ascii="Arial" w:hAnsi="Arial" w:cs="Arial"/>
          <w:color w:val="646464"/>
        </w:rPr>
        <w:t xml:space="preserve">dodnes  </w:t>
      </w:r>
      <w:r w:rsidRPr="00C421F9">
        <w:rPr>
          <w:rFonts w:ascii="Arial" w:hAnsi="Arial" w:cs="Arial"/>
          <w:color w:val="757575"/>
        </w:rPr>
        <w:t xml:space="preserve">-  </w:t>
      </w:r>
      <w:r w:rsidRPr="00C421F9">
        <w:rPr>
          <w:rFonts w:ascii="Arial" w:hAnsi="Arial" w:cs="Arial"/>
          <w:color w:val="646464"/>
        </w:rPr>
        <w:t xml:space="preserve">díky </w:t>
      </w:r>
      <w:r w:rsidRPr="00C421F9">
        <w:rPr>
          <w:rFonts w:ascii="Arial" w:hAnsi="Arial" w:cs="Arial"/>
          <w:color w:val="757575"/>
        </w:rPr>
        <w:t xml:space="preserve">financování </w:t>
      </w:r>
      <w:r w:rsidRPr="00C421F9">
        <w:rPr>
          <w:rFonts w:ascii="Arial" w:hAnsi="Arial" w:cs="Arial"/>
          <w:color w:val="939393"/>
        </w:rPr>
        <w:t xml:space="preserve">z </w:t>
      </w:r>
      <w:r w:rsidRPr="00C421F9">
        <w:rPr>
          <w:rFonts w:ascii="Arial" w:hAnsi="Arial" w:cs="Arial"/>
          <w:color w:val="757575"/>
        </w:rPr>
        <w:t xml:space="preserve">rozpočtu </w:t>
      </w:r>
      <w:r w:rsidRPr="00C421F9">
        <w:rPr>
          <w:rFonts w:ascii="Arial" w:hAnsi="Arial" w:cs="Arial"/>
          <w:color w:val="646464"/>
        </w:rPr>
        <w:t xml:space="preserve">Národní knihovny </w:t>
      </w:r>
      <w:r w:rsidRPr="00C421F9">
        <w:rPr>
          <w:rFonts w:ascii="Arial" w:hAnsi="Arial" w:cs="Arial"/>
          <w:color w:val="757575"/>
        </w:rPr>
        <w:t xml:space="preserve">České </w:t>
      </w:r>
      <w:r w:rsidRPr="00C421F9">
        <w:rPr>
          <w:rFonts w:ascii="Arial" w:hAnsi="Arial" w:cs="Arial"/>
          <w:color w:val="646464"/>
        </w:rPr>
        <w:t xml:space="preserve">republiky, která projekt </w:t>
      </w:r>
      <w:r w:rsidRPr="00C421F9">
        <w:rPr>
          <w:rFonts w:ascii="Arial" w:hAnsi="Arial" w:cs="Arial"/>
          <w:color w:val="757575"/>
        </w:rPr>
        <w:t>stále</w:t>
      </w:r>
      <w:r w:rsidRPr="00C421F9">
        <w:rPr>
          <w:rFonts w:ascii="Arial" w:hAnsi="Arial" w:cs="Arial"/>
          <w:color w:val="757575"/>
          <w:spacing w:val="39"/>
        </w:rPr>
        <w:t xml:space="preserve"> </w:t>
      </w:r>
      <w:r w:rsidRPr="00C421F9">
        <w:rPr>
          <w:rFonts w:ascii="Arial" w:hAnsi="Arial" w:cs="Arial"/>
          <w:color w:val="646464"/>
        </w:rPr>
        <w:t>vede.</w:t>
      </w:r>
    </w:p>
    <w:p w14:paraId="573E39D9" w14:textId="77777777" w:rsidR="00C644F9" w:rsidRPr="00C421F9" w:rsidRDefault="00C644F9" w:rsidP="00C421F9">
      <w:pPr>
        <w:rPr>
          <w:rFonts w:ascii="Arial" w:hAnsi="Arial" w:cs="Arial"/>
        </w:rPr>
      </w:pPr>
      <w:r w:rsidRPr="00C421F9">
        <w:rPr>
          <w:rFonts w:ascii="Arial" w:hAnsi="Arial" w:cs="Arial"/>
          <w:color w:val="646464"/>
        </w:rPr>
        <w:t xml:space="preserve">Přirozeně je dnes </w:t>
      </w:r>
      <w:r w:rsidRPr="00C421F9">
        <w:rPr>
          <w:rFonts w:ascii="Arial" w:hAnsi="Arial" w:cs="Arial"/>
          <w:color w:val="757575"/>
        </w:rPr>
        <w:t xml:space="preserve">financování </w:t>
      </w:r>
      <w:r w:rsidRPr="00C421F9">
        <w:rPr>
          <w:rFonts w:ascii="Arial" w:hAnsi="Arial" w:cs="Arial"/>
          <w:color w:val="646464"/>
        </w:rPr>
        <w:t xml:space="preserve">projektu značně omezené </w:t>
      </w:r>
      <w:r w:rsidRPr="00C421F9">
        <w:rPr>
          <w:rFonts w:ascii="Arial" w:hAnsi="Arial" w:cs="Arial"/>
          <w:color w:val="757575"/>
        </w:rPr>
        <w:t xml:space="preserve">v </w:t>
      </w:r>
      <w:r w:rsidRPr="00C421F9">
        <w:rPr>
          <w:rFonts w:ascii="Arial" w:hAnsi="Arial" w:cs="Arial"/>
          <w:color w:val="646464"/>
        </w:rPr>
        <w:t xml:space="preserve">porovnání </w:t>
      </w:r>
      <w:r w:rsidRPr="00C421F9">
        <w:rPr>
          <w:rFonts w:ascii="Arial" w:hAnsi="Arial" w:cs="Arial"/>
          <w:color w:val="939393"/>
        </w:rPr>
        <w:t xml:space="preserve">s </w:t>
      </w:r>
      <w:r w:rsidRPr="00C421F9">
        <w:rPr>
          <w:rFonts w:ascii="Arial" w:hAnsi="Arial" w:cs="Arial"/>
          <w:color w:val="757575"/>
        </w:rPr>
        <w:t xml:space="preserve">rozpočtem </w:t>
      </w:r>
      <w:r w:rsidRPr="00C421F9">
        <w:rPr>
          <w:rFonts w:ascii="Arial" w:hAnsi="Arial" w:cs="Arial"/>
          <w:color w:val="646464"/>
        </w:rPr>
        <w:t xml:space="preserve">projektů podporovaných </w:t>
      </w:r>
      <w:r w:rsidRPr="00C421F9">
        <w:rPr>
          <w:rFonts w:ascii="Arial" w:hAnsi="Arial" w:cs="Arial"/>
          <w:color w:val="757575"/>
        </w:rPr>
        <w:t xml:space="preserve">evropskými </w:t>
      </w:r>
      <w:r w:rsidRPr="00C421F9">
        <w:rPr>
          <w:rFonts w:ascii="Arial" w:hAnsi="Arial" w:cs="Arial"/>
          <w:color w:val="646464"/>
        </w:rPr>
        <w:t>fondy. Přesto je Manuscrip</w:t>
      </w:r>
      <w:r w:rsidRPr="00C421F9">
        <w:rPr>
          <w:rFonts w:ascii="Arial" w:hAnsi="Arial" w:cs="Arial"/>
          <w:color w:val="757575"/>
        </w:rPr>
        <w:t xml:space="preserve">torium </w:t>
      </w:r>
      <w:r w:rsidRPr="00C421F9">
        <w:rPr>
          <w:rFonts w:ascii="Arial" w:hAnsi="Arial" w:cs="Arial"/>
          <w:color w:val="646464"/>
        </w:rPr>
        <w:t xml:space="preserve">nejen udržováno, </w:t>
      </w:r>
      <w:r w:rsidRPr="00C421F9">
        <w:rPr>
          <w:rFonts w:ascii="Arial" w:hAnsi="Arial" w:cs="Arial"/>
          <w:color w:val="757575"/>
        </w:rPr>
        <w:t xml:space="preserve">ale </w:t>
      </w:r>
      <w:r w:rsidRPr="00C421F9">
        <w:rPr>
          <w:rFonts w:ascii="Arial" w:hAnsi="Arial" w:cs="Arial"/>
          <w:color w:val="646464"/>
        </w:rPr>
        <w:t xml:space="preserve">i dále rozvíjeno. Dnes máme </w:t>
      </w:r>
      <w:r w:rsidRPr="00C421F9">
        <w:rPr>
          <w:rFonts w:ascii="Arial" w:hAnsi="Arial" w:cs="Arial"/>
          <w:color w:val="757575"/>
        </w:rPr>
        <w:t xml:space="preserve">k </w:t>
      </w:r>
      <w:r w:rsidRPr="00C421F9">
        <w:rPr>
          <w:rFonts w:ascii="Arial" w:hAnsi="Arial" w:cs="Arial"/>
          <w:color w:val="646464"/>
        </w:rPr>
        <w:t xml:space="preserve">dispozici již třetí </w:t>
      </w:r>
      <w:r w:rsidRPr="00C421F9">
        <w:rPr>
          <w:rFonts w:ascii="Arial" w:hAnsi="Arial" w:cs="Arial"/>
          <w:color w:val="757575"/>
        </w:rPr>
        <w:t xml:space="preserve">verzi </w:t>
      </w:r>
      <w:r w:rsidRPr="00C421F9">
        <w:rPr>
          <w:rFonts w:ascii="Arial" w:hAnsi="Arial" w:cs="Arial"/>
          <w:color w:val="939393"/>
        </w:rPr>
        <w:t>sy</w:t>
      </w:r>
      <w:r w:rsidRPr="00C421F9">
        <w:rPr>
          <w:rFonts w:ascii="Arial" w:hAnsi="Arial" w:cs="Arial"/>
          <w:color w:val="757575"/>
        </w:rPr>
        <w:t xml:space="preserve">stému a </w:t>
      </w:r>
      <w:r w:rsidRPr="00C421F9">
        <w:rPr>
          <w:rFonts w:ascii="Arial" w:hAnsi="Arial" w:cs="Arial"/>
          <w:color w:val="646464"/>
        </w:rPr>
        <w:t xml:space="preserve">na </w:t>
      </w:r>
      <w:r w:rsidRPr="00C421F9">
        <w:rPr>
          <w:rFonts w:ascii="Arial" w:hAnsi="Arial" w:cs="Arial"/>
          <w:color w:val="757575"/>
        </w:rPr>
        <w:t xml:space="preserve">čtvrté se </w:t>
      </w:r>
      <w:r w:rsidRPr="00C421F9">
        <w:rPr>
          <w:rFonts w:ascii="Arial" w:hAnsi="Arial" w:cs="Arial"/>
          <w:color w:val="646464"/>
        </w:rPr>
        <w:t xml:space="preserve">pracuje </w:t>
      </w:r>
      <w:r w:rsidRPr="00C421F9">
        <w:rPr>
          <w:rFonts w:ascii="Arial" w:hAnsi="Arial" w:cs="Arial"/>
          <w:color w:val="757575"/>
        </w:rPr>
        <w:t xml:space="preserve">(beta verze je </w:t>
      </w:r>
      <w:r w:rsidRPr="00C421F9">
        <w:rPr>
          <w:rFonts w:ascii="Arial" w:hAnsi="Arial" w:cs="Arial"/>
          <w:color w:val="646464"/>
        </w:rPr>
        <w:t xml:space="preserve">plánována na </w:t>
      </w:r>
      <w:r w:rsidRPr="00C421F9">
        <w:rPr>
          <w:rFonts w:ascii="Arial" w:hAnsi="Arial" w:cs="Arial"/>
          <w:color w:val="757575"/>
        </w:rPr>
        <w:t xml:space="preserve">začátek </w:t>
      </w:r>
      <w:r w:rsidRPr="00C421F9">
        <w:rPr>
          <w:rFonts w:ascii="Arial" w:hAnsi="Arial" w:cs="Arial"/>
          <w:color w:val="646464"/>
        </w:rPr>
        <w:t>roku</w:t>
      </w:r>
      <w:r w:rsidRPr="00C421F9">
        <w:rPr>
          <w:rFonts w:ascii="Arial" w:hAnsi="Arial" w:cs="Arial"/>
          <w:color w:val="646464"/>
          <w:spacing w:val="-19"/>
        </w:rPr>
        <w:t xml:space="preserve"> </w:t>
      </w:r>
      <w:r w:rsidRPr="00C421F9">
        <w:rPr>
          <w:rFonts w:ascii="Arial" w:hAnsi="Arial" w:cs="Arial"/>
          <w:color w:val="646464"/>
        </w:rPr>
        <w:t>2017).</w:t>
      </w:r>
    </w:p>
    <w:p w14:paraId="093E25F5" w14:textId="77777777" w:rsidR="00C421F9" w:rsidRDefault="00C421F9" w:rsidP="00C421F9">
      <w:pPr>
        <w:rPr>
          <w:rFonts w:ascii="Arial" w:hAnsi="Arial" w:cs="Arial"/>
          <w:color w:val="757575"/>
        </w:rPr>
      </w:pPr>
    </w:p>
    <w:p w14:paraId="3042DF9A" w14:textId="77777777" w:rsidR="00C644F9" w:rsidRPr="00C421F9" w:rsidRDefault="00C644F9" w:rsidP="00B93F71">
      <w:pPr>
        <w:jc w:val="both"/>
        <w:rPr>
          <w:rFonts w:ascii="Arial" w:hAnsi="Arial" w:cs="Arial"/>
        </w:rPr>
      </w:pPr>
      <w:r w:rsidRPr="00C421F9">
        <w:rPr>
          <w:rFonts w:ascii="Arial" w:hAnsi="Arial" w:cs="Arial"/>
          <w:color w:val="757575"/>
        </w:rPr>
        <w:t xml:space="preserve">Kromě toho </w:t>
      </w:r>
      <w:r w:rsidRPr="00C421F9">
        <w:rPr>
          <w:rFonts w:ascii="Arial" w:hAnsi="Arial" w:cs="Arial"/>
          <w:color w:val="646464"/>
        </w:rPr>
        <w:t xml:space="preserve">je projekt </w:t>
      </w:r>
      <w:r w:rsidRPr="00C421F9">
        <w:rPr>
          <w:rFonts w:ascii="Arial" w:hAnsi="Arial" w:cs="Arial"/>
          <w:color w:val="757575"/>
        </w:rPr>
        <w:t xml:space="preserve">stále otevřen </w:t>
      </w:r>
      <w:r w:rsidRPr="00C421F9">
        <w:rPr>
          <w:rFonts w:ascii="Arial" w:hAnsi="Arial" w:cs="Arial"/>
          <w:color w:val="646464"/>
        </w:rPr>
        <w:t xml:space="preserve">pro </w:t>
      </w:r>
      <w:r w:rsidRPr="00C421F9">
        <w:rPr>
          <w:rFonts w:ascii="Arial" w:hAnsi="Arial" w:cs="Arial"/>
          <w:color w:val="757575"/>
        </w:rPr>
        <w:t xml:space="preserve">nové </w:t>
      </w:r>
      <w:r w:rsidRPr="00C421F9">
        <w:rPr>
          <w:rFonts w:ascii="Arial" w:hAnsi="Arial" w:cs="Arial"/>
          <w:color w:val="646464"/>
        </w:rPr>
        <w:t xml:space="preserve">poskytovatele </w:t>
      </w:r>
      <w:r w:rsidRPr="00C421F9">
        <w:rPr>
          <w:rFonts w:ascii="Arial" w:hAnsi="Arial" w:cs="Arial"/>
          <w:color w:val="757575"/>
        </w:rPr>
        <w:t xml:space="preserve">obsahu a </w:t>
      </w:r>
      <w:r w:rsidRPr="00C421F9">
        <w:rPr>
          <w:rFonts w:ascii="Arial" w:hAnsi="Arial" w:cs="Arial"/>
          <w:color w:val="646464"/>
        </w:rPr>
        <w:t xml:space="preserve">proto jsou </w:t>
      </w:r>
      <w:r w:rsidRPr="00C421F9">
        <w:rPr>
          <w:rFonts w:ascii="Arial" w:hAnsi="Arial" w:cs="Arial"/>
          <w:color w:val="939393"/>
        </w:rPr>
        <w:t>vš</w:t>
      </w:r>
      <w:r w:rsidRPr="00C421F9">
        <w:rPr>
          <w:rFonts w:ascii="Arial" w:hAnsi="Arial" w:cs="Arial"/>
          <w:color w:val="757575"/>
        </w:rPr>
        <w:t xml:space="preserve">ichni </w:t>
      </w:r>
      <w:r w:rsidRPr="00C421F9">
        <w:rPr>
          <w:rFonts w:ascii="Arial" w:hAnsi="Arial" w:cs="Arial"/>
          <w:color w:val="646464"/>
        </w:rPr>
        <w:t xml:space="preserve">případní </w:t>
      </w:r>
      <w:r w:rsidRPr="00C421F9">
        <w:rPr>
          <w:rFonts w:ascii="Arial" w:hAnsi="Arial" w:cs="Arial"/>
          <w:color w:val="757575"/>
        </w:rPr>
        <w:t xml:space="preserve">zájemci, </w:t>
      </w:r>
      <w:r w:rsidRPr="00C421F9">
        <w:rPr>
          <w:rFonts w:ascii="Arial" w:hAnsi="Arial" w:cs="Arial"/>
          <w:color w:val="646464"/>
        </w:rPr>
        <w:t xml:space="preserve">kteří provozují </w:t>
      </w:r>
      <w:r w:rsidRPr="00C421F9">
        <w:rPr>
          <w:rFonts w:ascii="Arial" w:hAnsi="Arial" w:cs="Arial"/>
          <w:color w:val="757575"/>
        </w:rPr>
        <w:t xml:space="preserve">vlastní  </w:t>
      </w:r>
      <w:r w:rsidRPr="00C421F9">
        <w:rPr>
          <w:rFonts w:ascii="Arial" w:hAnsi="Arial" w:cs="Arial"/>
          <w:color w:val="646464"/>
        </w:rPr>
        <w:t xml:space="preserve">digitalizační  projekty,  srdečně  </w:t>
      </w:r>
      <w:r w:rsidRPr="00C421F9">
        <w:rPr>
          <w:rFonts w:ascii="Arial" w:hAnsi="Arial" w:cs="Arial"/>
          <w:color w:val="939393"/>
        </w:rPr>
        <w:t>z</w:t>
      </w:r>
      <w:r w:rsidRPr="00C421F9">
        <w:rPr>
          <w:rFonts w:ascii="Arial" w:hAnsi="Arial" w:cs="Arial"/>
          <w:color w:val="757575"/>
        </w:rPr>
        <w:t xml:space="preserve">váni ke spolupráci. </w:t>
      </w:r>
      <w:r w:rsidRPr="00C421F9">
        <w:rPr>
          <w:rFonts w:ascii="Arial" w:hAnsi="Arial" w:cs="Arial"/>
          <w:color w:val="646464"/>
        </w:rPr>
        <w:t xml:space="preserve">Tímto </w:t>
      </w:r>
      <w:r w:rsidRPr="00C421F9">
        <w:rPr>
          <w:rFonts w:ascii="Arial" w:hAnsi="Arial" w:cs="Arial"/>
          <w:color w:val="757575"/>
        </w:rPr>
        <w:t xml:space="preserve">způsobem </w:t>
      </w:r>
      <w:r w:rsidRPr="00C421F9">
        <w:rPr>
          <w:rFonts w:ascii="Arial" w:hAnsi="Arial" w:cs="Arial"/>
          <w:color w:val="646464"/>
        </w:rPr>
        <w:t xml:space="preserve">jsou </w:t>
      </w:r>
      <w:r w:rsidRPr="00C421F9">
        <w:rPr>
          <w:rFonts w:ascii="Arial" w:hAnsi="Arial" w:cs="Arial"/>
          <w:color w:val="757575"/>
        </w:rPr>
        <w:t xml:space="preserve">každý </w:t>
      </w:r>
      <w:r w:rsidRPr="00C421F9">
        <w:rPr>
          <w:rFonts w:ascii="Arial" w:hAnsi="Arial" w:cs="Arial"/>
          <w:color w:val="646464"/>
        </w:rPr>
        <w:t xml:space="preserve">rok do Manuscriptoria připojeni </w:t>
      </w:r>
      <w:r w:rsidRPr="00C421F9">
        <w:rPr>
          <w:rFonts w:ascii="Arial" w:hAnsi="Arial" w:cs="Arial"/>
          <w:color w:val="757575"/>
        </w:rPr>
        <w:t xml:space="preserve">jeden až </w:t>
      </w:r>
      <w:r w:rsidRPr="00C421F9">
        <w:rPr>
          <w:rFonts w:ascii="Arial" w:hAnsi="Arial" w:cs="Arial"/>
          <w:color w:val="646464"/>
        </w:rPr>
        <w:t>dva noví partneři</w:t>
      </w:r>
      <w:r w:rsidRPr="00C421F9">
        <w:rPr>
          <w:rFonts w:ascii="Arial" w:hAnsi="Arial" w:cs="Arial"/>
          <w:color w:val="A5A5A5"/>
        </w:rPr>
        <w:t xml:space="preserve">. </w:t>
      </w:r>
      <w:r w:rsidRPr="00C421F9">
        <w:rPr>
          <w:rFonts w:ascii="Arial" w:hAnsi="Arial" w:cs="Arial"/>
          <w:color w:val="757575"/>
        </w:rPr>
        <w:t xml:space="preserve">(Dobrou zprávou </w:t>
      </w:r>
      <w:r w:rsidRPr="00C421F9">
        <w:rPr>
          <w:rFonts w:ascii="Arial" w:hAnsi="Arial" w:cs="Arial"/>
          <w:color w:val="646464"/>
        </w:rPr>
        <w:t xml:space="preserve">pro případné </w:t>
      </w:r>
      <w:r w:rsidRPr="00C421F9">
        <w:rPr>
          <w:rFonts w:ascii="Arial" w:hAnsi="Arial" w:cs="Arial"/>
          <w:color w:val="757575"/>
        </w:rPr>
        <w:t xml:space="preserve">zájemce </w:t>
      </w:r>
      <w:r w:rsidRPr="00C421F9">
        <w:rPr>
          <w:rFonts w:ascii="Arial" w:hAnsi="Arial" w:cs="Arial"/>
          <w:color w:val="646464"/>
        </w:rPr>
        <w:t xml:space="preserve">je  fakt,  </w:t>
      </w:r>
      <w:r w:rsidRPr="00C421F9">
        <w:rPr>
          <w:rFonts w:ascii="Arial" w:hAnsi="Arial" w:cs="Arial"/>
          <w:color w:val="939393"/>
          <w:spacing w:val="-4"/>
        </w:rPr>
        <w:t>ž</w:t>
      </w:r>
      <w:r w:rsidRPr="00C421F9">
        <w:rPr>
          <w:rFonts w:ascii="Arial" w:hAnsi="Arial" w:cs="Arial"/>
          <w:color w:val="757575"/>
          <w:spacing w:val="-4"/>
        </w:rPr>
        <w:t xml:space="preserve">e </w:t>
      </w:r>
      <w:r w:rsidRPr="00C421F9">
        <w:rPr>
          <w:rFonts w:ascii="Arial" w:hAnsi="Arial" w:cs="Arial"/>
          <w:color w:val="757575"/>
        </w:rPr>
        <w:t xml:space="preserve">Národní knihovna České </w:t>
      </w:r>
      <w:r w:rsidRPr="00C421F9">
        <w:rPr>
          <w:rFonts w:ascii="Arial" w:hAnsi="Arial" w:cs="Arial"/>
          <w:color w:val="646464"/>
        </w:rPr>
        <w:t xml:space="preserve">republiky </w:t>
      </w:r>
      <w:r w:rsidRPr="00C421F9">
        <w:rPr>
          <w:rFonts w:ascii="Arial" w:hAnsi="Arial" w:cs="Arial"/>
          <w:color w:val="757575"/>
        </w:rPr>
        <w:t xml:space="preserve">zatím kryje </w:t>
      </w:r>
      <w:r w:rsidRPr="00C421F9">
        <w:rPr>
          <w:rFonts w:ascii="Arial" w:hAnsi="Arial" w:cs="Arial"/>
          <w:color w:val="646464"/>
        </w:rPr>
        <w:t xml:space="preserve">náklady </w:t>
      </w:r>
      <w:r w:rsidRPr="00C421F9">
        <w:rPr>
          <w:rFonts w:ascii="Arial" w:hAnsi="Arial" w:cs="Arial"/>
          <w:color w:val="757575"/>
        </w:rPr>
        <w:t xml:space="preserve">na zavedení </w:t>
      </w:r>
      <w:r w:rsidRPr="00C421F9">
        <w:rPr>
          <w:rFonts w:ascii="Arial" w:hAnsi="Arial" w:cs="Arial"/>
          <w:color w:val="646464"/>
        </w:rPr>
        <w:t xml:space="preserve">takové </w:t>
      </w:r>
      <w:r w:rsidRPr="00C421F9">
        <w:rPr>
          <w:rFonts w:ascii="Arial" w:hAnsi="Arial" w:cs="Arial"/>
          <w:color w:val="757575"/>
          <w:spacing w:val="2"/>
        </w:rPr>
        <w:t>spolu</w:t>
      </w:r>
      <w:r w:rsidRPr="00C421F9">
        <w:rPr>
          <w:rFonts w:ascii="Arial" w:hAnsi="Arial" w:cs="Arial"/>
          <w:color w:val="757575"/>
        </w:rPr>
        <w:t>práce.)</w:t>
      </w:r>
    </w:p>
    <w:p w14:paraId="1088E83F" w14:textId="77777777" w:rsidR="00C644F9" w:rsidRDefault="00C644F9" w:rsidP="00C644F9">
      <w:pPr>
        <w:pStyle w:val="Zkladntext"/>
        <w:spacing w:before="4"/>
        <w:rPr>
          <w:sz w:val="17"/>
        </w:rPr>
      </w:pPr>
    </w:p>
    <w:p w14:paraId="6F426F6F" w14:textId="77777777" w:rsidR="00C644F9" w:rsidRPr="0069746B" w:rsidRDefault="00C644F9" w:rsidP="00AA6370">
      <w:pPr>
        <w:pStyle w:val="Nadpis2"/>
      </w:pPr>
      <w:bookmarkStart w:id="43" w:name="_Toc20049054"/>
      <w:r w:rsidRPr="0069746B">
        <w:t>Prin</w:t>
      </w:r>
      <w:r w:rsidRPr="0069746B">
        <w:rPr>
          <w:color w:val="646464"/>
        </w:rPr>
        <w:t>ci</w:t>
      </w:r>
      <w:r w:rsidRPr="0069746B">
        <w:t>py spolup</w:t>
      </w:r>
      <w:r w:rsidRPr="0069746B">
        <w:rPr>
          <w:color w:val="646464"/>
        </w:rPr>
        <w:t>ráce</w:t>
      </w:r>
      <w:bookmarkEnd w:id="43"/>
    </w:p>
    <w:p w14:paraId="62B9D827" w14:textId="77777777" w:rsidR="00C644F9" w:rsidRPr="0069746B" w:rsidRDefault="00E95B30" w:rsidP="006F0E14">
      <w:pPr>
        <w:ind w:right="103"/>
        <w:jc w:val="both"/>
        <w:rPr>
          <w:rFonts w:ascii="Arial" w:hAnsi="Arial" w:cs="Arial"/>
        </w:rPr>
      </w:pPr>
      <w:r w:rsidRPr="0069746B">
        <w:rPr>
          <w:rFonts w:ascii="Arial" w:hAnsi="Arial" w:cs="Arial"/>
          <w:color w:val="646464"/>
        </w:rPr>
        <w:t>I</w:t>
      </w:r>
      <w:r w:rsidR="00C644F9" w:rsidRPr="0069746B">
        <w:rPr>
          <w:rFonts w:ascii="Arial" w:hAnsi="Arial" w:cs="Arial"/>
          <w:color w:val="646464"/>
        </w:rPr>
        <w:t xml:space="preserve">nterním formátem Manuscriptoria </w:t>
      </w:r>
      <w:r w:rsidR="00C644F9" w:rsidRPr="0069746B">
        <w:rPr>
          <w:rFonts w:ascii="Arial" w:hAnsi="Arial" w:cs="Arial"/>
          <w:color w:val="757575"/>
        </w:rPr>
        <w:t xml:space="preserve">je </w:t>
      </w:r>
      <w:r w:rsidR="00C644F9" w:rsidRPr="0069746B">
        <w:rPr>
          <w:rFonts w:ascii="Arial" w:hAnsi="Arial" w:cs="Arial"/>
          <w:color w:val="646464"/>
        </w:rPr>
        <w:t xml:space="preserve">formát </w:t>
      </w:r>
      <w:r w:rsidR="00C644F9" w:rsidRPr="0069746B">
        <w:rPr>
          <w:rFonts w:ascii="Arial" w:hAnsi="Arial" w:cs="Arial"/>
          <w:color w:val="757575"/>
        </w:rPr>
        <w:t>zalo</w:t>
      </w:r>
      <w:r w:rsidR="00C644F9" w:rsidRPr="0069746B">
        <w:rPr>
          <w:rFonts w:ascii="Arial" w:hAnsi="Arial" w:cs="Arial"/>
          <w:color w:val="939393"/>
        </w:rPr>
        <w:t>ž</w:t>
      </w:r>
      <w:r w:rsidR="00C644F9" w:rsidRPr="0069746B">
        <w:rPr>
          <w:rFonts w:ascii="Arial" w:hAnsi="Arial" w:cs="Arial"/>
          <w:color w:val="757575"/>
        </w:rPr>
        <w:t>ený na TE</w:t>
      </w:r>
      <w:r w:rsidR="00B93F71">
        <w:rPr>
          <w:rFonts w:ascii="Arial" w:hAnsi="Arial" w:cs="Arial"/>
          <w:color w:val="757575"/>
        </w:rPr>
        <w:t>I P5</w:t>
      </w:r>
      <w:r w:rsidR="00C644F9" w:rsidRPr="0069746B">
        <w:rPr>
          <w:rFonts w:ascii="Arial" w:hAnsi="Arial" w:cs="Arial"/>
          <w:i/>
          <w:color w:val="757575"/>
        </w:rPr>
        <w:t xml:space="preserve">( Recom </w:t>
      </w:r>
      <w:r w:rsidR="00C644F9" w:rsidRPr="0069746B">
        <w:rPr>
          <w:rFonts w:ascii="Arial" w:hAnsi="Arial" w:cs="Arial"/>
          <w:i/>
          <w:color w:val="939393"/>
        </w:rPr>
        <w:t xml:space="preserve">­ </w:t>
      </w:r>
      <w:r w:rsidR="00C644F9" w:rsidRPr="0069746B">
        <w:rPr>
          <w:rFonts w:ascii="Arial" w:hAnsi="Arial" w:cs="Arial"/>
          <w:i/>
          <w:color w:val="757575"/>
        </w:rPr>
        <w:t xml:space="preserve">mendations of the Text Encoding </w:t>
      </w:r>
      <w:r w:rsidR="00C644F9" w:rsidRPr="0069746B">
        <w:rPr>
          <w:rFonts w:ascii="Arial" w:hAnsi="Arial" w:cs="Arial"/>
          <w:i/>
          <w:color w:val="646464"/>
        </w:rPr>
        <w:t>lnitiative )</w:t>
      </w:r>
      <w:r w:rsidR="00C644F9" w:rsidRPr="0069746B">
        <w:rPr>
          <w:rFonts w:ascii="Arial" w:hAnsi="Arial" w:cs="Arial"/>
          <w:i/>
          <w:color w:val="939393"/>
        </w:rPr>
        <w:t xml:space="preserve">. </w:t>
      </w:r>
      <w:r w:rsidR="00C644F9" w:rsidRPr="0069746B">
        <w:rPr>
          <w:rFonts w:ascii="Arial" w:hAnsi="Arial" w:cs="Arial"/>
          <w:color w:val="757575"/>
        </w:rPr>
        <w:t xml:space="preserve">Staví </w:t>
      </w:r>
      <w:r w:rsidR="00C644F9" w:rsidRPr="0069746B">
        <w:rPr>
          <w:rFonts w:ascii="Arial" w:hAnsi="Arial" w:cs="Arial"/>
          <w:color w:val="646464"/>
        </w:rPr>
        <w:t xml:space="preserve">tak na tradici </w:t>
      </w:r>
      <w:r w:rsidR="00C644F9" w:rsidRPr="0069746B">
        <w:rPr>
          <w:rFonts w:ascii="Arial" w:hAnsi="Arial" w:cs="Arial"/>
          <w:color w:val="757575"/>
        </w:rPr>
        <w:t xml:space="preserve">a </w:t>
      </w:r>
      <w:r w:rsidR="00C644F9" w:rsidRPr="0069746B">
        <w:rPr>
          <w:rFonts w:ascii="Arial" w:hAnsi="Arial" w:cs="Arial"/>
          <w:color w:val="646464"/>
        </w:rPr>
        <w:t xml:space="preserve">dvaceti letech </w:t>
      </w:r>
      <w:r w:rsidR="00C644F9" w:rsidRPr="0069746B">
        <w:rPr>
          <w:rFonts w:ascii="Arial" w:hAnsi="Arial" w:cs="Arial"/>
          <w:color w:val="757575"/>
        </w:rPr>
        <w:t xml:space="preserve">zkušeností s kódováním </w:t>
      </w:r>
      <w:r w:rsidR="00C644F9" w:rsidRPr="0069746B">
        <w:rPr>
          <w:rFonts w:ascii="Arial" w:hAnsi="Arial" w:cs="Arial"/>
          <w:color w:val="646464"/>
        </w:rPr>
        <w:t xml:space="preserve">textových </w:t>
      </w:r>
      <w:r w:rsidR="00C644F9" w:rsidRPr="0069746B">
        <w:rPr>
          <w:rFonts w:ascii="Arial" w:hAnsi="Arial" w:cs="Arial"/>
          <w:color w:val="757575"/>
        </w:rPr>
        <w:t xml:space="preserve">informací různých </w:t>
      </w:r>
      <w:r w:rsidR="00C644F9" w:rsidRPr="0069746B">
        <w:rPr>
          <w:rFonts w:ascii="Arial" w:hAnsi="Arial" w:cs="Arial"/>
          <w:color w:val="646464"/>
        </w:rPr>
        <w:t xml:space="preserve">druhů. Doporučení </w:t>
      </w:r>
      <w:r w:rsidR="00C644F9" w:rsidRPr="0069746B">
        <w:rPr>
          <w:rFonts w:ascii="Arial" w:hAnsi="Arial" w:cs="Arial"/>
          <w:i/>
          <w:color w:val="757575"/>
        </w:rPr>
        <w:t>TE</w:t>
      </w:r>
      <w:r w:rsidR="00B93F71">
        <w:rPr>
          <w:rFonts w:ascii="Arial" w:hAnsi="Arial" w:cs="Arial"/>
          <w:i/>
          <w:color w:val="757575"/>
        </w:rPr>
        <w:t xml:space="preserve">I P5 </w:t>
      </w:r>
      <w:r w:rsidR="00C644F9" w:rsidRPr="0069746B">
        <w:rPr>
          <w:rFonts w:ascii="Arial" w:hAnsi="Arial" w:cs="Arial"/>
          <w:i/>
          <w:color w:val="757575"/>
        </w:rPr>
        <w:t>G</w:t>
      </w:r>
      <w:r w:rsidR="00B93F71">
        <w:rPr>
          <w:rFonts w:ascii="Arial" w:hAnsi="Arial" w:cs="Arial"/>
          <w:i/>
          <w:color w:val="757575"/>
        </w:rPr>
        <w:t>ue</w:t>
      </w:r>
      <w:r w:rsidR="00C644F9" w:rsidRPr="0069746B">
        <w:rPr>
          <w:rFonts w:ascii="Arial" w:hAnsi="Arial" w:cs="Arial"/>
          <w:i/>
          <w:color w:val="757575"/>
        </w:rPr>
        <w:t xml:space="preserve">delines for Electronic Text Encoding </w:t>
      </w:r>
      <w:r w:rsidR="00C644F9" w:rsidRPr="0069746B">
        <w:rPr>
          <w:rFonts w:ascii="Arial" w:hAnsi="Arial" w:cs="Arial"/>
          <w:i/>
          <w:color w:val="939393"/>
        </w:rPr>
        <w:t>a</w:t>
      </w:r>
      <w:r w:rsidR="00C644F9" w:rsidRPr="0069746B">
        <w:rPr>
          <w:rFonts w:ascii="Arial" w:hAnsi="Arial" w:cs="Arial"/>
          <w:i/>
          <w:color w:val="757575"/>
        </w:rPr>
        <w:t xml:space="preserve">nd lnterchang </w:t>
      </w:r>
      <w:r w:rsidR="00C644F9" w:rsidRPr="0069746B">
        <w:rPr>
          <w:rFonts w:ascii="Arial" w:hAnsi="Arial" w:cs="Arial"/>
          <w:i/>
          <w:color w:val="939393"/>
        </w:rPr>
        <w:t xml:space="preserve">e </w:t>
      </w:r>
      <w:r w:rsidR="00C644F9" w:rsidRPr="0069746B">
        <w:rPr>
          <w:rFonts w:ascii="Arial" w:hAnsi="Arial" w:cs="Arial"/>
          <w:color w:val="757575"/>
        </w:rPr>
        <w:t xml:space="preserve">pokrývají širokou oblast využití a </w:t>
      </w:r>
      <w:r w:rsidR="00C644F9" w:rsidRPr="0069746B">
        <w:rPr>
          <w:rFonts w:ascii="Arial" w:hAnsi="Arial" w:cs="Arial"/>
          <w:color w:val="646464"/>
        </w:rPr>
        <w:t xml:space="preserve">představují de </w:t>
      </w:r>
      <w:r w:rsidR="00C644F9" w:rsidRPr="0069746B">
        <w:rPr>
          <w:rFonts w:ascii="Arial" w:hAnsi="Arial" w:cs="Arial"/>
          <w:color w:val="757575"/>
        </w:rPr>
        <w:t xml:space="preserve">facto standardní formát pro elektronické </w:t>
      </w:r>
      <w:r w:rsidR="00C644F9" w:rsidRPr="0069746B">
        <w:rPr>
          <w:rFonts w:ascii="Arial" w:hAnsi="Arial" w:cs="Arial"/>
          <w:color w:val="646464"/>
        </w:rPr>
        <w:t xml:space="preserve">texty </w:t>
      </w:r>
      <w:r w:rsidR="00C644F9" w:rsidRPr="0069746B">
        <w:rPr>
          <w:rFonts w:ascii="Arial" w:hAnsi="Arial" w:cs="Arial"/>
          <w:color w:val="757575"/>
        </w:rPr>
        <w:t xml:space="preserve">v </w:t>
      </w:r>
      <w:r w:rsidR="00C644F9" w:rsidRPr="0069746B">
        <w:rPr>
          <w:rFonts w:ascii="Arial" w:hAnsi="Arial" w:cs="Arial"/>
          <w:color w:val="646464"/>
        </w:rPr>
        <w:t xml:space="preserve">badatelsky </w:t>
      </w:r>
      <w:r w:rsidR="00C644F9" w:rsidRPr="0069746B">
        <w:rPr>
          <w:rFonts w:ascii="Arial" w:hAnsi="Arial" w:cs="Arial"/>
          <w:color w:val="757575"/>
        </w:rPr>
        <w:t xml:space="preserve">orientovaných výzkumných </w:t>
      </w:r>
      <w:r w:rsidR="00C644F9" w:rsidRPr="0069746B">
        <w:rPr>
          <w:rFonts w:ascii="Arial" w:hAnsi="Arial" w:cs="Arial"/>
          <w:color w:val="646464"/>
        </w:rPr>
        <w:t>projektech.</w:t>
      </w:r>
    </w:p>
    <w:p w14:paraId="0EA6407D" w14:textId="77777777" w:rsidR="00C644F9" w:rsidRPr="0069746B" w:rsidRDefault="00C644F9" w:rsidP="006F0E14">
      <w:pPr>
        <w:pStyle w:val="Zkladntext"/>
        <w:ind w:right="128"/>
        <w:jc w:val="both"/>
        <w:rPr>
          <w:rFonts w:ascii="Arial" w:hAnsi="Arial" w:cs="Arial"/>
          <w:sz w:val="24"/>
          <w:szCs w:val="24"/>
        </w:rPr>
      </w:pPr>
      <w:r w:rsidRPr="0069746B">
        <w:rPr>
          <w:rFonts w:ascii="Arial" w:hAnsi="Arial" w:cs="Arial"/>
          <w:color w:val="757575"/>
          <w:w w:val="105"/>
          <w:sz w:val="24"/>
          <w:szCs w:val="24"/>
        </w:rPr>
        <w:t>Samotné TE</w:t>
      </w:r>
      <w:r w:rsidR="00E95B30" w:rsidRPr="0069746B">
        <w:rPr>
          <w:rFonts w:ascii="Arial" w:hAnsi="Arial" w:cs="Arial"/>
          <w:color w:val="757575"/>
          <w:w w:val="105"/>
          <w:sz w:val="24"/>
          <w:szCs w:val="24"/>
        </w:rPr>
        <w:t>I</w:t>
      </w:r>
      <w:r w:rsidRPr="0069746B">
        <w:rPr>
          <w:rFonts w:ascii="Arial" w:hAnsi="Arial" w:cs="Arial"/>
          <w:color w:val="757575"/>
          <w:w w:val="105"/>
          <w:sz w:val="24"/>
          <w:szCs w:val="24"/>
        </w:rPr>
        <w:t xml:space="preserve"> je velmi obecné </w:t>
      </w:r>
      <w:r w:rsidRPr="0069746B">
        <w:rPr>
          <w:rFonts w:ascii="Arial" w:hAnsi="Arial" w:cs="Arial"/>
          <w:color w:val="939393"/>
          <w:w w:val="105"/>
          <w:sz w:val="24"/>
          <w:szCs w:val="24"/>
        </w:rPr>
        <w:t>s</w:t>
      </w:r>
      <w:r w:rsidRPr="0069746B">
        <w:rPr>
          <w:rFonts w:ascii="Arial" w:hAnsi="Arial" w:cs="Arial"/>
          <w:color w:val="757575"/>
          <w:w w:val="105"/>
          <w:sz w:val="24"/>
          <w:szCs w:val="24"/>
        </w:rPr>
        <w:t>chéma</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které umo</w:t>
      </w:r>
      <w:r w:rsidRPr="0069746B">
        <w:rPr>
          <w:rFonts w:ascii="Arial" w:hAnsi="Arial" w:cs="Arial"/>
          <w:color w:val="939393"/>
          <w:w w:val="105"/>
          <w:sz w:val="24"/>
          <w:szCs w:val="24"/>
        </w:rPr>
        <w:t>ž</w:t>
      </w:r>
      <w:r w:rsidRPr="0069746B">
        <w:rPr>
          <w:rFonts w:ascii="Arial" w:hAnsi="Arial" w:cs="Arial"/>
          <w:color w:val="757575"/>
          <w:w w:val="105"/>
          <w:sz w:val="24"/>
          <w:szCs w:val="24"/>
        </w:rPr>
        <w:t xml:space="preserve">ňuje maximálně </w:t>
      </w:r>
      <w:r w:rsidRPr="0069746B">
        <w:rPr>
          <w:rFonts w:ascii="Arial" w:hAnsi="Arial" w:cs="Arial"/>
          <w:color w:val="646464"/>
          <w:w w:val="105"/>
          <w:sz w:val="24"/>
          <w:szCs w:val="24"/>
        </w:rPr>
        <w:t xml:space="preserve">flexibilní </w:t>
      </w:r>
      <w:r w:rsidRPr="0069746B">
        <w:rPr>
          <w:rFonts w:ascii="Arial" w:hAnsi="Arial" w:cs="Arial"/>
          <w:color w:val="757575"/>
          <w:w w:val="105"/>
          <w:sz w:val="24"/>
          <w:szCs w:val="24"/>
        </w:rPr>
        <w:t>přístup ke tvorbě záznamů</w:t>
      </w:r>
      <w:r w:rsidRPr="0069746B">
        <w:rPr>
          <w:rFonts w:ascii="Arial" w:hAnsi="Arial" w:cs="Arial"/>
          <w:color w:val="939393"/>
          <w:w w:val="105"/>
          <w:sz w:val="24"/>
          <w:szCs w:val="24"/>
        </w:rPr>
        <w:t xml:space="preserve">. </w:t>
      </w:r>
      <w:r w:rsidRPr="0069746B">
        <w:rPr>
          <w:rFonts w:ascii="Arial" w:hAnsi="Arial" w:cs="Arial"/>
          <w:color w:val="646464"/>
          <w:w w:val="105"/>
          <w:sz w:val="24"/>
          <w:szCs w:val="24"/>
        </w:rPr>
        <w:t xml:space="preserve">Lze je </w:t>
      </w:r>
      <w:r w:rsidRPr="0069746B">
        <w:rPr>
          <w:rFonts w:ascii="Arial" w:hAnsi="Arial" w:cs="Arial"/>
          <w:color w:val="757575"/>
          <w:w w:val="105"/>
          <w:sz w:val="24"/>
          <w:szCs w:val="24"/>
        </w:rPr>
        <w:t>vyu</w:t>
      </w:r>
      <w:r w:rsidRPr="0069746B">
        <w:rPr>
          <w:rFonts w:ascii="Arial" w:hAnsi="Arial" w:cs="Arial"/>
          <w:color w:val="939393"/>
          <w:w w:val="105"/>
          <w:sz w:val="24"/>
          <w:szCs w:val="24"/>
        </w:rPr>
        <w:t>ž</w:t>
      </w:r>
      <w:r w:rsidRPr="0069746B">
        <w:rPr>
          <w:rFonts w:ascii="Arial" w:hAnsi="Arial" w:cs="Arial"/>
          <w:color w:val="757575"/>
          <w:w w:val="105"/>
          <w:sz w:val="24"/>
          <w:szCs w:val="24"/>
        </w:rPr>
        <w:t>ít v mnoha různ</w:t>
      </w:r>
      <w:r w:rsidRPr="0069746B">
        <w:rPr>
          <w:rFonts w:ascii="Arial" w:hAnsi="Arial" w:cs="Arial"/>
          <w:color w:val="939393"/>
          <w:w w:val="105"/>
          <w:sz w:val="24"/>
          <w:szCs w:val="24"/>
        </w:rPr>
        <w:t xml:space="preserve">ě </w:t>
      </w:r>
      <w:r w:rsidRPr="0069746B">
        <w:rPr>
          <w:rFonts w:ascii="Arial" w:hAnsi="Arial" w:cs="Arial"/>
          <w:color w:val="757575"/>
          <w:w w:val="105"/>
          <w:sz w:val="24"/>
          <w:szCs w:val="24"/>
        </w:rPr>
        <w:t xml:space="preserve">zaměřených </w:t>
      </w:r>
      <w:r w:rsidRPr="0069746B">
        <w:rPr>
          <w:rFonts w:ascii="Arial" w:hAnsi="Arial" w:cs="Arial"/>
          <w:color w:val="646464"/>
          <w:w w:val="105"/>
          <w:sz w:val="24"/>
          <w:szCs w:val="24"/>
        </w:rPr>
        <w:t xml:space="preserve">popisech nejen </w:t>
      </w:r>
      <w:r w:rsidRPr="0069746B">
        <w:rPr>
          <w:rFonts w:ascii="Arial" w:hAnsi="Arial" w:cs="Arial"/>
          <w:color w:val="757575"/>
          <w:w w:val="105"/>
          <w:sz w:val="24"/>
          <w:szCs w:val="24"/>
        </w:rPr>
        <w:t xml:space="preserve">v oblasti </w:t>
      </w:r>
      <w:r w:rsidRPr="0069746B">
        <w:rPr>
          <w:rFonts w:ascii="Arial" w:hAnsi="Arial" w:cs="Arial"/>
          <w:color w:val="646464"/>
          <w:w w:val="105"/>
          <w:sz w:val="24"/>
          <w:szCs w:val="24"/>
        </w:rPr>
        <w:t xml:space="preserve">rukopisů </w:t>
      </w:r>
      <w:r w:rsidRPr="0069746B">
        <w:rPr>
          <w:rFonts w:ascii="Arial" w:hAnsi="Arial" w:cs="Arial"/>
          <w:color w:val="757575"/>
          <w:w w:val="105"/>
          <w:sz w:val="24"/>
          <w:szCs w:val="24"/>
        </w:rPr>
        <w:t xml:space="preserve">a vzácných dokumentů. Z těchto důvodů </w:t>
      </w:r>
      <w:r w:rsidRPr="0069746B">
        <w:rPr>
          <w:rFonts w:ascii="Arial" w:hAnsi="Arial" w:cs="Arial"/>
          <w:color w:val="646464"/>
          <w:w w:val="105"/>
          <w:sz w:val="24"/>
          <w:szCs w:val="24"/>
        </w:rPr>
        <w:t xml:space="preserve">jsme během projektu </w:t>
      </w:r>
      <w:r w:rsidRPr="0069746B">
        <w:rPr>
          <w:rFonts w:ascii="Arial" w:hAnsi="Arial" w:cs="Arial"/>
          <w:color w:val="757575"/>
          <w:w w:val="105"/>
          <w:sz w:val="24"/>
          <w:szCs w:val="24"/>
        </w:rPr>
        <w:t xml:space="preserve">ENRlCH </w:t>
      </w:r>
      <w:r w:rsidRPr="0069746B">
        <w:rPr>
          <w:rFonts w:ascii="Arial" w:hAnsi="Arial" w:cs="Arial"/>
          <w:color w:val="646464"/>
          <w:w w:val="105"/>
          <w:sz w:val="24"/>
          <w:szCs w:val="24"/>
        </w:rPr>
        <w:t xml:space="preserve">definovali podmnožinu </w:t>
      </w:r>
      <w:r w:rsidRPr="0069746B">
        <w:rPr>
          <w:rFonts w:ascii="Arial" w:hAnsi="Arial" w:cs="Arial"/>
          <w:color w:val="757575"/>
          <w:w w:val="105"/>
          <w:sz w:val="24"/>
          <w:szCs w:val="24"/>
        </w:rPr>
        <w:t xml:space="preserve">tagů a využili </w:t>
      </w:r>
      <w:r w:rsidRPr="0069746B">
        <w:rPr>
          <w:rFonts w:ascii="Arial" w:hAnsi="Arial" w:cs="Arial"/>
          <w:color w:val="646464"/>
          <w:w w:val="105"/>
          <w:sz w:val="24"/>
          <w:szCs w:val="24"/>
        </w:rPr>
        <w:t xml:space="preserve">dedikované </w:t>
      </w:r>
      <w:r w:rsidRPr="0069746B">
        <w:rPr>
          <w:rFonts w:ascii="Arial" w:hAnsi="Arial" w:cs="Arial"/>
          <w:color w:val="757575"/>
          <w:w w:val="105"/>
          <w:sz w:val="24"/>
          <w:szCs w:val="24"/>
        </w:rPr>
        <w:t xml:space="preserve">slovníky </w:t>
      </w:r>
      <w:r w:rsidRPr="0069746B">
        <w:rPr>
          <w:rFonts w:ascii="Arial" w:hAnsi="Arial" w:cs="Arial"/>
          <w:color w:val="646464"/>
          <w:w w:val="105"/>
          <w:sz w:val="24"/>
          <w:szCs w:val="24"/>
        </w:rPr>
        <w:t xml:space="preserve">tak, </w:t>
      </w:r>
      <w:r w:rsidRPr="0069746B">
        <w:rPr>
          <w:rFonts w:ascii="Arial" w:hAnsi="Arial" w:cs="Arial"/>
          <w:color w:val="757575"/>
          <w:w w:val="105"/>
          <w:sz w:val="24"/>
          <w:szCs w:val="24"/>
        </w:rPr>
        <w:t xml:space="preserve">aby </w:t>
      </w:r>
      <w:r w:rsidRPr="0069746B">
        <w:rPr>
          <w:rFonts w:ascii="Arial" w:hAnsi="Arial" w:cs="Arial"/>
          <w:color w:val="646464"/>
          <w:w w:val="105"/>
          <w:sz w:val="24"/>
          <w:szCs w:val="24"/>
        </w:rPr>
        <w:t xml:space="preserve">bylo </w:t>
      </w:r>
      <w:r w:rsidRPr="0069746B">
        <w:rPr>
          <w:rFonts w:ascii="Arial" w:hAnsi="Arial" w:cs="Arial"/>
          <w:color w:val="757575"/>
          <w:w w:val="105"/>
          <w:sz w:val="24"/>
          <w:szCs w:val="24"/>
        </w:rPr>
        <w:t xml:space="preserve">vytvořeno schéma optimální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oblast </w:t>
      </w:r>
      <w:r w:rsidRPr="0069746B">
        <w:rPr>
          <w:rFonts w:ascii="Arial" w:hAnsi="Arial" w:cs="Arial"/>
          <w:color w:val="646464"/>
          <w:w w:val="105"/>
          <w:sz w:val="24"/>
          <w:szCs w:val="24"/>
        </w:rPr>
        <w:t xml:space="preserve">historických </w:t>
      </w:r>
      <w:r w:rsidRPr="0069746B">
        <w:rPr>
          <w:rFonts w:ascii="Arial" w:hAnsi="Arial" w:cs="Arial"/>
          <w:color w:val="757575"/>
          <w:w w:val="105"/>
          <w:sz w:val="24"/>
          <w:szCs w:val="24"/>
        </w:rPr>
        <w:t>fondů. Tak vzniklo TE</w:t>
      </w:r>
      <w:r w:rsidR="003D0D28">
        <w:rPr>
          <w:rFonts w:ascii="Arial" w:hAnsi="Arial" w:cs="Arial"/>
          <w:color w:val="757575"/>
          <w:w w:val="105"/>
          <w:sz w:val="24"/>
          <w:szCs w:val="24"/>
        </w:rPr>
        <w:t>I P</w:t>
      </w:r>
      <w:r w:rsidR="003D0D28">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a </w:t>
      </w:r>
      <w:r w:rsidRPr="0069746B">
        <w:rPr>
          <w:rFonts w:ascii="Arial" w:hAnsi="Arial" w:cs="Arial"/>
          <w:color w:val="646464"/>
          <w:w w:val="105"/>
          <w:sz w:val="24"/>
          <w:szCs w:val="24"/>
        </w:rPr>
        <w:t xml:space="preserve">bylo plně </w:t>
      </w:r>
      <w:r w:rsidRPr="0069746B">
        <w:rPr>
          <w:rFonts w:ascii="Arial" w:hAnsi="Arial" w:cs="Arial"/>
          <w:color w:val="757575"/>
          <w:w w:val="105"/>
          <w:sz w:val="24"/>
          <w:szCs w:val="24"/>
        </w:rPr>
        <w:t xml:space="preserve">implementováno </w:t>
      </w:r>
      <w:r w:rsidRPr="0069746B">
        <w:rPr>
          <w:rFonts w:ascii="Arial" w:hAnsi="Arial" w:cs="Arial"/>
          <w:color w:val="646464"/>
          <w:w w:val="105"/>
          <w:sz w:val="24"/>
          <w:szCs w:val="24"/>
        </w:rPr>
        <w:t xml:space="preserve">do </w:t>
      </w:r>
      <w:r w:rsidRPr="0069746B">
        <w:rPr>
          <w:rFonts w:ascii="Arial" w:hAnsi="Arial" w:cs="Arial"/>
          <w:color w:val="757575"/>
          <w:w w:val="105"/>
          <w:sz w:val="24"/>
          <w:szCs w:val="24"/>
        </w:rPr>
        <w:t xml:space="preserve">Manuscriptoria </w:t>
      </w:r>
      <w:r w:rsidRPr="0069746B">
        <w:rPr>
          <w:rFonts w:ascii="Arial" w:hAnsi="Arial" w:cs="Arial"/>
          <w:color w:val="939393"/>
          <w:w w:val="105"/>
          <w:sz w:val="24"/>
          <w:szCs w:val="24"/>
        </w:rPr>
        <w:t>.</w:t>
      </w:r>
    </w:p>
    <w:p w14:paraId="1B04B99A" w14:textId="77777777" w:rsidR="00C644F9" w:rsidRPr="0069746B" w:rsidRDefault="00C644F9" w:rsidP="006F0E14">
      <w:pPr>
        <w:pStyle w:val="Zkladntext"/>
        <w:ind w:right="117"/>
        <w:rPr>
          <w:rFonts w:ascii="Arial" w:hAnsi="Arial" w:cs="Arial"/>
          <w:sz w:val="24"/>
          <w:szCs w:val="24"/>
        </w:rPr>
      </w:pPr>
      <w:r w:rsidRPr="0069746B">
        <w:rPr>
          <w:rFonts w:ascii="Arial" w:hAnsi="Arial" w:cs="Arial"/>
          <w:color w:val="646464"/>
          <w:w w:val="105"/>
          <w:sz w:val="24"/>
          <w:szCs w:val="24"/>
        </w:rPr>
        <w:t xml:space="preserve">Je </w:t>
      </w:r>
      <w:r w:rsidRPr="0069746B">
        <w:rPr>
          <w:rFonts w:ascii="Arial" w:hAnsi="Arial" w:cs="Arial"/>
          <w:color w:val="757575"/>
          <w:w w:val="105"/>
          <w:sz w:val="24"/>
          <w:szCs w:val="24"/>
        </w:rPr>
        <w:t>samozřejmé</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 xml:space="preserve">že ne všechny spolupracující </w:t>
      </w:r>
      <w:r w:rsidRPr="0069746B">
        <w:rPr>
          <w:rFonts w:ascii="Arial" w:hAnsi="Arial" w:cs="Arial"/>
          <w:color w:val="646464"/>
          <w:w w:val="105"/>
          <w:sz w:val="24"/>
          <w:szCs w:val="24"/>
        </w:rPr>
        <w:t xml:space="preserve">instituce </w:t>
      </w:r>
      <w:r w:rsidRPr="0069746B">
        <w:rPr>
          <w:rFonts w:ascii="Arial" w:hAnsi="Arial" w:cs="Arial"/>
          <w:color w:val="757575"/>
          <w:w w:val="105"/>
          <w:sz w:val="24"/>
          <w:szCs w:val="24"/>
        </w:rPr>
        <w:t xml:space="preserve">jsou </w:t>
      </w:r>
      <w:r w:rsidRPr="0069746B">
        <w:rPr>
          <w:rFonts w:ascii="Arial" w:hAnsi="Arial" w:cs="Arial"/>
          <w:color w:val="646464"/>
          <w:w w:val="105"/>
          <w:sz w:val="24"/>
          <w:szCs w:val="24"/>
        </w:rPr>
        <w:t xml:space="preserve">připraveny </w:t>
      </w:r>
      <w:r w:rsidRPr="0069746B">
        <w:rPr>
          <w:rFonts w:ascii="Arial" w:hAnsi="Arial" w:cs="Arial"/>
          <w:color w:val="757575"/>
          <w:w w:val="105"/>
          <w:sz w:val="24"/>
          <w:szCs w:val="24"/>
        </w:rPr>
        <w:lastRenderedPageBreak/>
        <w:t xml:space="preserve">přijmout stejný formát </w:t>
      </w:r>
      <w:r w:rsidRPr="0069746B">
        <w:rPr>
          <w:rFonts w:ascii="Arial" w:hAnsi="Arial" w:cs="Arial"/>
          <w:color w:val="646464"/>
          <w:w w:val="105"/>
          <w:sz w:val="24"/>
          <w:szCs w:val="24"/>
        </w:rPr>
        <w:t xml:space="preserve">pro popis </w:t>
      </w:r>
      <w:r w:rsidRPr="0069746B">
        <w:rPr>
          <w:rFonts w:ascii="Arial" w:hAnsi="Arial" w:cs="Arial"/>
          <w:color w:val="757575"/>
          <w:w w:val="105"/>
          <w:sz w:val="24"/>
          <w:szCs w:val="24"/>
        </w:rPr>
        <w:t xml:space="preserve">svých dokumentů. </w:t>
      </w:r>
      <w:r w:rsidRPr="0069746B">
        <w:rPr>
          <w:rFonts w:ascii="Arial" w:hAnsi="Arial" w:cs="Arial"/>
          <w:color w:val="646464"/>
          <w:spacing w:val="-3"/>
          <w:w w:val="105"/>
          <w:sz w:val="24"/>
          <w:szCs w:val="24"/>
        </w:rPr>
        <w:t>Přesto</w:t>
      </w:r>
      <w:r w:rsidRPr="0069746B">
        <w:rPr>
          <w:rFonts w:ascii="Arial" w:hAnsi="Arial" w:cs="Arial"/>
          <w:color w:val="939393"/>
          <w:spacing w:val="-3"/>
          <w:w w:val="105"/>
          <w:sz w:val="24"/>
          <w:szCs w:val="24"/>
        </w:rPr>
        <w:t>ž</w:t>
      </w:r>
      <w:r w:rsidRPr="0069746B">
        <w:rPr>
          <w:rFonts w:ascii="Arial" w:hAnsi="Arial" w:cs="Arial"/>
          <w:color w:val="757575"/>
          <w:spacing w:val="-3"/>
          <w:w w:val="105"/>
          <w:sz w:val="24"/>
          <w:szCs w:val="24"/>
        </w:rPr>
        <w:t xml:space="preserve">e </w:t>
      </w:r>
      <w:r w:rsidRPr="0069746B">
        <w:rPr>
          <w:rFonts w:ascii="Arial" w:hAnsi="Arial" w:cs="Arial"/>
          <w:color w:val="757575"/>
          <w:w w:val="105"/>
          <w:sz w:val="24"/>
          <w:szCs w:val="24"/>
        </w:rPr>
        <w:t xml:space="preserve">jsme tedy </w:t>
      </w:r>
      <w:r w:rsidRPr="0069746B">
        <w:rPr>
          <w:rFonts w:ascii="Arial" w:hAnsi="Arial" w:cs="Arial"/>
          <w:color w:val="646464"/>
          <w:w w:val="105"/>
          <w:sz w:val="24"/>
          <w:szCs w:val="24"/>
        </w:rPr>
        <w:t>přesvěd</w:t>
      </w:r>
      <w:r w:rsidRPr="0069746B">
        <w:rPr>
          <w:rFonts w:ascii="Arial" w:hAnsi="Arial" w:cs="Arial"/>
          <w:color w:val="939393"/>
          <w:spacing w:val="-3"/>
          <w:w w:val="105"/>
          <w:sz w:val="24"/>
          <w:szCs w:val="24"/>
        </w:rPr>
        <w:t>č</w:t>
      </w:r>
      <w:r w:rsidRPr="0069746B">
        <w:rPr>
          <w:rFonts w:ascii="Arial" w:hAnsi="Arial" w:cs="Arial"/>
          <w:color w:val="757575"/>
          <w:spacing w:val="-3"/>
          <w:w w:val="105"/>
          <w:sz w:val="24"/>
          <w:szCs w:val="24"/>
        </w:rPr>
        <w:t xml:space="preserve">ení, </w:t>
      </w:r>
      <w:r w:rsidRPr="0069746B">
        <w:rPr>
          <w:rFonts w:ascii="Arial" w:hAnsi="Arial" w:cs="Arial"/>
          <w:color w:val="757575"/>
          <w:w w:val="105"/>
          <w:sz w:val="24"/>
          <w:szCs w:val="24"/>
        </w:rPr>
        <w:t>že TE</w:t>
      </w:r>
      <w:r w:rsidR="006F0E14">
        <w:rPr>
          <w:rFonts w:ascii="Arial" w:hAnsi="Arial" w:cs="Arial"/>
          <w:color w:val="757575"/>
          <w:w w:val="105"/>
          <w:sz w:val="24"/>
          <w:szCs w:val="24"/>
        </w:rPr>
        <w:t xml:space="preserve">I </w:t>
      </w:r>
      <w:r w:rsidRPr="0069746B">
        <w:rPr>
          <w:rFonts w:ascii="Arial" w:hAnsi="Arial" w:cs="Arial"/>
          <w:color w:val="646464"/>
          <w:w w:val="105"/>
          <w:sz w:val="24"/>
          <w:szCs w:val="24"/>
        </w:rPr>
        <w:t>P</w:t>
      </w:r>
      <w:r w:rsidR="006F0E14">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je optimální volbou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tvorbu detailních, vysoce </w:t>
      </w:r>
      <w:r w:rsidRPr="0069746B">
        <w:rPr>
          <w:rFonts w:ascii="Arial" w:hAnsi="Arial" w:cs="Arial"/>
          <w:color w:val="646464"/>
          <w:w w:val="105"/>
          <w:sz w:val="24"/>
          <w:szCs w:val="24"/>
        </w:rPr>
        <w:t xml:space="preserve">strukturovaných analytických popisů </w:t>
      </w:r>
      <w:r w:rsidRPr="0069746B">
        <w:rPr>
          <w:rFonts w:ascii="Arial" w:hAnsi="Arial" w:cs="Arial"/>
          <w:color w:val="757575"/>
          <w:w w:val="105"/>
          <w:sz w:val="24"/>
          <w:szCs w:val="24"/>
        </w:rPr>
        <w:t xml:space="preserve">vzácných </w:t>
      </w:r>
      <w:r w:rsidRPr="0069746B">
        <w:rPr>
          <w:rFonts w:ascii="Arial" w:hAnsi="Arial" w:cs="Arial"/>
          <w:color w:val="646464"/>
          <w:w w:val="105"/>
          <w:sz w:val="24"/>
          <w:szCs w:val="24"/>
        </w:rPr>
        <w:t xml:space="preserve">dokumentů, </w:t>
      </w:r>
      <w:r w:rsidRPr="0069746B">
        <w:rPr>
          <w:rFonts w:ascii="Arial" w:hAnsi="Arial" w:cs="Arial"/>
          <w:color w:val="757575"/>
          <w:w w:val="105"/>
          <w:sz w:val="24"/>
          <w:szCs w:val="24"/>
        </w:rPr>
        <w:t xml:space="preserve">uvědomujeme si, </w:t>
      </w:r>
      <w:r w:rsidRPr="0069746B">
        <w:rPr>
          <w:rFonts w:ascii="Arial" w:hAnsi="Arial" w:cs="Arial"/>
          <w:color w:val="939393"/>
          <w:spacing w:val="-4"/>
          <w:w w:val="105"/>
          <w:sz w:val="24"/>
          <w:szCs w:val="24"/>
        </w:rPr>
        <w:t>ž</w:t>
      </w:r>
      <w:r w:rsidRPr="0069746B">
        <w:rPr>
          <w:rFonts w:ascii="Arial" w:hAnsi="Arial" w:cs="Arial"/>
          <w:color w:val="757575"/>
          <w:spacing w:val="-4"/>
          <w:w w:val="105"/>
          <w:sz w:val="24"/>
          <w:szCs w:val="24"/>
        </w:rPr>
        <w:t xml:space="preserve">e </w:t>
      </w:r>
      <w:r w:rsidRPr="0069746B">
        <w:rPr>
          <w:rFonts w:ascii="Arial" w:hAnsi="Arial" w:cs="Arial"/>
          <w:color w:val="646464"/>
          <w:w w:val="105"/>
          <w:sz w:val="24"/>
          <w:szCs w:val="24"/>
        </w:rPr>
        <w:t xml:space="preserve">poskytovatel obsahu </w:t>
      </w:r>
      <w:r w:rsidRPr="0069746B">
        <w:rPr>
          <w:rFonts w:ascii="Arial" w:hAnsi="Arial" w:cs="Arial"/>
          <w:color w:val="757575"/>
          <w:w w:val="105"/>
          <w:sz w:val="24"/>
          <w:szCs w:val="24"/>
        </w:rPr>
        <w:t xml:space="preserve">využívá </w:t>
      </w:r>
      <w:r w:rsidRPr="0069746B">
        <w:rPr>
          <w:rFonts w:ascii="Arial" w:hAnsi="Arial" w:cs="Arial"/>
          <w:color w:val="646464"/>
          <w:w w:val="105"/>
          <w:sz w:val="24"/>
          <w:szCs w:val="24"/>
        </w:rPr>
        <w:t xml:space="preserve">pro uložení </w:t>
      </w:r>
      <w:r w:rsidRPr="0069746B">
        <w:rPr>
          <w:rFonts w:ascii="Arial" w:hAnsi="Arial" w:cs="Arial"/>
          <w:color w:val="757575"/>
          <w:w w:val="105"/>
          <w:sz w:val="24"/>
          <w:szCs w:val="24"/>
        </w:rPr>
        <w:t xml:space="preserve">svých </w:t>
      </w:r>
      <w:r w:rsidRPr="0069746B">
        <w:rPr>
          <w:rFonts w:ascii="Arial" w:hAnsi="Arial" w:cs="Arial"/>
          <w:color w:val="646464"/>
          <w:w w:val="105"/>
          <w:sz w:val="24"/>
          <w:szCs w:val="24"/>
        </w:rPr>
        <w:t xml:space="preserve">digitálních informací jiné formáty. </w:t>
      </w:r>
      <w:r w:rsidRPr="0069746B">
        <w:rPr>
          <w:rFonts w:ascii="Arial" w:hAnsi="Arial" w:cs="Arial"/>
          <w:color w:val="757575"/>
          <w:w w:val="105"/>
          <w:sz w:val="24"/>
          <w:szCs w:val="24"/>
        </w:rPr>
        <w:t xml:space="preserve">Často se sektáváme s „tradičnějšími" </w:t>
      </w:r>
      <w:r w:rsidRPr="0069746B">
        <w:rPr>
          <w:rFonts w:ascii="Arial" w:hAnsi="Arial" w:cs="Arial"/>
          <w:color w:val="646464"/>
          <w:w w:val="105"/>
          <w:sz w:val="24"/>
          <w:szCs w:val="24"/>
        </w:rPr>
        <w:t xml:space="preserve">formáty, jako je MARC </w:t>
      </w:r>
      <w:r w:rsidRPr="0069746B">
        <w:rPr>
          <w:rFonts w:ascii="Arial" w:hAnsi="Arial" w:cs="Arial"/>
          <w:color w:val="757575"/>
          <w:w w:val="105"/>
          <w:sz w:val="24"/>
          <w:szCs w:val="24"/>
        </w:rPr>
        <w:t xml:space="preserve">XML, </w:t>
      </w:r>
      <w:r w:rsidRPr="0069746B">
        <w:rPr>
          <w:rFonts w:ascii="Arial" w:hAnsi="Arial" w:cs="Arial"/>
          <w:color w:val="646464"/>
          <w:w w:val="105"/>
          <w:sz w:val="24"/>
          <w:szCs w:val="24"/>
        </w:rPr>
        <w:t>DC, MODS, METS a mnoho dalších.</w:t>
      </w:r>
    </w:p>
    <w:p w14:paraId="1F5119A5" w14:textId="77777777" w:rsidR="00C644F9" w:rsidRPr="0069746B" w:rsidRDefault="00C644F9" w:rsidP="006F0E14">
      <w:pPr>
        <w:pStyle w:val="Zkladntext"/>
        <w:ind w:right="117"/>
        <w:rPr>
          <w:rFonts w:ascii="Arial" w:hAnsi="Arial" w:cs="Arial"/>
          <w:color w:val="646464"/>
          <w:sz w:val="24"/>
          <w:szCs w:val="24"/>
        </w:rPr>
      </w:pPr>
      <w:r w:rsidRPr="0069746B">
        <w:rPr>
          <w:rFonts w:ascii="Arial" w:hAnsi="Arial" w:cs="Arial"/>
          <w:color w:val="646464"/>
          <w:sz w:val="24"/>
          <w:szCs w:val="24"/>
        </w:rPr>
        <w:t>A nejde pouze o metadata</w:t>
      </w:r>
      <w:r w:rsidRPr="0069746B">
        <w:rPr>
          <w:rFonts w:ascii="Arial" w:hAnsi="Arial" w:cs="Arial"/>
          <w:color w:val="939393"/>
          <w:sz w:val="24"/>
          <w:szCs w:val="24"/>
        </w:rPr>
        <w:t xml:space="preserve">. </w:t>
      </w:r>
      <w:r w:rsidRPr="0069746B">
        <w:rPr>
          <w:rFonts w:ascii="Arial" w:hAnsi="Arial" w:cs="Arial"/>
          <w:color w:val="646464"/>
          <w:sz w:val="24"/>
          <w:szCs w:val="24"/>
        </w:rPr>
        <w:t xml:space="preserve">Digitální </w:t>
      </w:r>
      <w:r w:rsidRPr="0069746B">
        <w:rPr>
          <w:rFonts w:ascii="Arial" w:hAnsi="Arial" w:cs="Arial"/>
          <w:color w:val="757575"/>
          <w:sz w:val="24"/>
          <w:szCs w:val="24"/>
        </w:rPr>
        <w:t xml:space="preserve">prostředí v </w:t>
      </w:r>
      <w:r w:rsidRPr="0069746B">
        <w:rPr>
          <w:rFonts w:ascii="Arial" w:hAnsi="Arial" w:cs="Arial"/>
          <w:color w:val="646464"/>
          <w:sz w:val="24"/>
          <w:szCs w:val="24"/>
        </w:rPr>
        <w:t xml:space="preserve">naší </w:t>
      </w:r>
      <w:r w:rsidRPr="0069746B">
        <w:rPr>
          <w:rFonts w:ascii="Arial" w:hAnsi="Arial" w:cs="Arial"/>
          <w:color w:val="757575"/>
          <w:sz w:val="24"/>
          <w:szCs w:val="24"/>
        </w:rPr>
        <w:t xml:space="preserve">oblasti je </w:t>
      </w:r>
      <w:r w:rsidRPr="0069746B">
        <w:rPr>
          <w:rFonts w:ascii="Arial" w:hAnsi="Arial" w:cs="Arial"/>
          <w:color w:val="646464"/>
          <w:sz w:val="24"/>
          <w:szCs w:val="24"/>
        </w:rPr>
        <w:t>velmi diver</w:t>
      </w:r>
      <w:r w:rsidRPr="0069746B">
        <w:rPr>
          <w:rFonts w:ascii="Arial" w:hAnsi="Arial" w:cs="Arial"/>
          <w:color w:val="757575"/>
          <w:sz w:val="24"/>
          <w:szCs w:val="24"/>
        </w:rPr>
        <w:t xml:space="preserve">zifikované </w:t>
      </w:r>
      <w:r w:rsidRPr="0069746B">
        <w:rPr>
          <w:rFonts w:ascii="Arial" w:hAnsi="Arial" w:cs="Arial"/>
          <w:color w:val="646464"/>
          <w:sz w:val="24"/>
          <w:szCs w:val="24"/>
        </w:rPr>
        <w:t xml:space="preserve">i pokud jde o formáty, </w:t>
      </w:r>
      <w:r w:rsidRPr="0069746B">
        <w:rPr>
          <w:rFonts w:ascii="Arial" w:hAnsi="Arial" w:cs="Arial"/>
          <w:color w:val="757575"/>
          <w:sz w:val="24"/>
          <w:szCs w:val="24"/>
        </w:rPr>
        <w:t xml:space="preserve">způsoby </w:t>
      </w:r>
      <w:r w:rsidRPr="0069746B">
        <w:rPr>
          <w:rFonts w:ascii="Arial" w:hAnsi="Arial" w:cs="Arial"/>
          <w:color w:val="646464"/>
          <w:sz w:val="24"/>
          <w:szCs w:val="24"/>
        </w:rPr>
        <w:t xml:space="preserve">uložení </w:t>
      </w:r>
      <w:r w:rsidRPr="0069746B">
        <w:rPr>
          <w:rFonts w:ascii="Arial" w:hAnsi="Arial" w:cs="Arial"/>
          <w:color w:val="757575"/>
          <w:sz w:val="24"/>
          <w:szCs w:val="24"/>
        </w:rPr>
        <w:t xml:space="preserve">a organizace obrazových </w:t>
      </w:r>
      <w:r w:rsidRPr="0069746B">
        <w:rPr>
          <w:rFonts w:ascii="Arial" w:hAnsi="Arial" w:cs="Arial"/>
          <w:color w:val="646464"/>
          <w:sz w:val="24"/>
          <w:szCs w:val="24"/>
        </w:rPr>
        <w:t>dat.</w:t>
      </w:r>
    </w:p>
    <w:p w14:paraId="05519A79" w14:textId="77777777" w:rsidR="00C644F9" w:rsidRPr="0069746B" w:rsidRDefault="00C644F9" w:rsidP="006F0E14">
      <w:pPr>
        <w:pStyle w:val="Zkladntext"/>
        <w:rPr>
          <w:rFonts w:ascii="Arial" w:hAnsi="Arial" w:cs="Arial"/>
          <w:b/>
          <w:i/>
          <w:sz w:val="24"/>
          <w:szCs w:val="24"/>
        </w:rPr>
      </w:pPr>
    </w:p>
    <w:p w14:paraId="269FCB08" w14:textId="77777777" w:rsidR="00C644F9" w:rsidRPr="0069746B" w:rsidRDefault="00C644F9" w:rsidP="006F0E14">
      <w:pPr>
        <w:pStyle w:val="Zkladntext"/>
        <w:ind w:right="1222"/>
        <w:jc w:val="both"/>
        <w:rPr>
          <w:rFonts w:ascii="Arial" w:hAnsi="Arial" w:cs="Arial"/>
          <w:sz w:val="24"/>
          <w:szCs w:val="24"/>
        </w:rPr>
      </w:pPr>
      <w:r w:rsidRPr="0069746B">
        <w:rPr>
          <w:rFonts w:ascii="Arial" w:hAnsi="Arial" w:cs="Arial"/>
          <w:color w:val="5D5D5D"/>
          <w:w w:val="105"/>
          <w:sz w:val="24"/>
          <w:szCs w:val="24"/>
        </w:rPr>
        <w:t>Jak</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je</w:t>
      </w:r>
      <w:r w:rsidRPr="0069746B">
        <w:rPr>
          <w:rFonts w:ascii="Arial" w:hAnsi="Arial" w:cs="Arial"/>
          <w:color w:val="5D5D5D"/>
          <w:spacing w:val="-8"/>
          <w:w w:val="105"/>
          <w:sz w:val="24"/>
          <w:szCs w:val="24"/>
        </w:rPr>
        <w:t xml:space="preserve"> </w:t>
      </w:r>
      <w:r w:rsidRPr="0069746B">
        <w:rPr>
          <w:rFonts w:ascii="Arial" w:hAnsi="Arial" w:cs="Arial"/>
          <w:color w:val="6E6E6E"/>
          <w:w w:val="105"/>
          <w:sz w:val="24"/>
          <w:szCs w:val="24"/>
        </w:rPr>
        <w:t>tedy</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možné,</w:t>
      </w:r>
      <w:r w:rsidRPr="0069746B">
        <w:rPr>
          <w:rFonts w:ascii="Arial" w:hAnsi="Arial" w:cs="Arial"/>
          <w:color w:val="5D5D5D"/>
          <w:spacing w:val="-2"/>
          <w:w w:val="105"/>
          <w:sz w:val="24"/>
          <w:szCs w:val="24"/>
        </w:rPr>
        <w:t xml:space="preserve"> </w:t>
      </w:r>
      <w:r w:rsidRPr="0069746B">
        <w:rPr>
          <w:rFonts w:ascii="Arial" w:hAnsi="Arial" w:cs="Arial"/>
          <w:color w:val="6E6E6E"/>
          <w:w w:val="105"/>
          <w:sz w:val="24"/>
          <w:szCs w:val="24"/>
        </w:rPr>
        <w:t>že</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se</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tomto</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heterogenním</w:t>
      </w:r>
      <w:r w:rsidRPr="0069746B">
        <w:rPr>
          <w:rFonts w:ascii="Arial" w:hAnsi="Arial" w:cs="Arial"/>
          <w:color w:val="5D5D5D"/>
          <w:spacing w:val="17"/>
          <w:w w:val="105"/>
          <w:sz w:val="24"/>
          <w:szCs w:val="24"/>
        </w:rPr>
        <w:t xml:space="preserve"> </w:t>
      </w:r>
      <w:r w:rsidRPr="0069746B">
        <w:rPr>
          <w:rFonts w:ascii="Arial" w:hAnsi="Arial" w:cs="Arial"/>
          <w:color w:val="5D5D5D"/>
          <w:w w:val="105"/>
          <w:sz w:val="24"/>
          <w:szCs w:val="24"/>
        </w:rPr>
        <w:t>prostředí</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sdruž</w:t>
      </w:r>
      <w:r w:rsidRPr="0069746B">
        <w:rPr>
          <w:rFonts w:ascii="Arial" w:hAnsi="Arial" w:cs="Arial"/>
          <w:color w:val="484848"/>
          <w:w w:val="105"/>
          <w:sz w:val="24"/>
          <w:szCs w:val="24"/>
        </w:rPr>
        <w:t>uje</w:t>
      </w:r>
      <w:r w:rsidRPr="0069746B">
        <w:rPr>
          <w:rFonts w:ascii="Arial" w:hAnsi="Arial" w:cs="Arial"/>
          <w:color w:val="484848"/>
          <w:spacing w:val="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
          <w:w w:val="105"/>
          <w:sz w:val="24"/>
          <w:szCs w:val="24"/>
        </w:rPr>
        <w:t xml:space="preserve"> </w:t>
      </w:r>
      <w:r w:rsidRPr="0069746B">
        <w:rPr>
          <w:rFonts w:ascii="Arial" w:hAnsi="Arial" w:cs="Arial"/>
          <w:color w:val="5D5D5D"/>
          <w:w w:val="105"/>
          <w:sz w:val="24"/>
          <w:szCs w:val="24"/>
        </w:rPr>
        <w:t>projektu Manuscriptorium tolik</w:t>
      </w:r>
      <w:r w:rsidRPr="0069746B">
        <w:rPr>
          <w:rFonts w:ascii="Arial" w:hAnsi="Arial" w:cs="Arial"/>
          <w:color w:val="5D5D5D"/>
          <w:spacing w:val="-14"/>
          <w:w w:val="105"/>
          <w:sz w:val="24"/>
          <w:szCs w:val="24"/>
        </w:rPr>
        <w:t xml:space="preserve"> </w:t>
      </w:r>
      <w:r w:rsidRPr="0069746B">
        <w:rPr>
          <w:rFonts w:ascii="Arial" w:hAnsi="Arial" w:cs="Arial"/>
          <w:color w:val="5D5D5D"/>
          <w:w w:val="105"/>
          <w:sz w:val="24"/>
          <w:szCs w:val="24"/>
        </w:rPr>
        <w:t>institucí?</w:t>
      </w:r>
    </w:p>
    <w:p w14:paraId="5B3CB8C9" w14:textId="77777777" w:rsidR="00C644F9" w:rsidRPr="0069746B" w:rsidRDefault="00C644F9" w:rsidP="00C644F9">
      <w:pPr>
        <w:pStyle w:val="Zkladntext"/>
        <w:spacing w:before="4"/>
        <w:rPr>
          <w:rFonts w:ascii="Arial" w:hAnsi="Arial" w:cs="Arial"/>
          <w:sz w:val="24"/>
          <w:szCs w:val="24"/>
        </w:rPr>
      </w:pPr>
    </w:p>
    <w:p w14:paraId="4389F0C7" w14:textId="77777777" w:rsidR="00C644F9" w:rsidRPr="0069746B" w:rsidRDefault="00C644F9" w:rsidP="00E95B30">
      <w:pPr>
        <w:rPr>
          <w:rFonts w:ascii="Arial" w:hAnsi="Arial" w:cs="Arial"/>
          <w:b/>
        </w:rPr>
      </w:pPr>
      <w:r w:rsidRPr="0069746B">
        <w:rPr>
          <w:rFonts w:ascii="Arial" w:hAnsi="Arial" w:cs="Arial"/>
          <w:b/>
          <w:color w:val="484848"/>
          <w:w w:val="105"/>
        </w:rPr>
        <w:t>Konektory</w:t>
      </w:r>
    </w:p>
    <w:p w14:paraId="1DE6E281" w14:textId="77777777" w:rsidR="00C644F9" w:rsidRPr="0069746B" w:rsidRDefault="00C644F9" w:rsidP="00817620">
      <w:pPr>
        <w:pStyle w:val="Zkladntext"/>
        <w:ind w:right="1211"/>
        <w:rPr>
          <w:rFonts w:ascii="Arial" w:hAnsi="Arial" w:cs="Arial"/>
          <w:sz w:val="24"/>
          <w:szCs w:val="24"/>
        </w:rPr>
      </w:pPr>
      <w:r w:rsidRPr="0069746B">
        <w:rPr>
          <w:rFonts w:ascii="Arial" w:hAnsi="Arial" w:cs="Arial"/>
          <w:color w:val="5D5D5D"/>
          <w:w w:val="105"/>
          <w:sz w:val="24"/>
          <w:szCs w:val="24"/>
        </w:rPr>
        <w:t>Manuscriptorium</w:t>
      </w:r>
      <w:r w:rsidRPr="0069746B">
        <w:rPr>
          <w:rFonts w:ascii="Arial" w:hAnsi="Arial" w:cs="Arial"/>
          <w:color w:val="5D5D5D"/>
          <w:spacing w:val="-12"/>
          <w:w w:val="105"/>
          <w:sz w:val="24"/>
          <w:szCs w:val="24"/>
        </w:rPr>
        <w:t xml:space="preserve"> </w:t>
      </w:r>
      <w:r w:rsidRPr="0069746B">
        <w:rPr>
          <w:rFonts w:ascii="Arial" w:hAnsi="Arial" w:cs="Arial"/>
          <w:color w:val="5D5D5D"/>
          <w:w w:val="105"/>
          <w:sz w:val="24"/>
          <w:szCs w:val="24"/>
        </w:rPr>
        <w:t>totiž</w:t>
      </w:r>
      <w:r w:rsidRPr="0069746B">
        <w:rPr>
          <w:rFonts w:ascii="Arial" w:hAnsi="Arial" w:cs="Arial"/>
          <w:color w:val="5D5D5D"/>
          <w:spacing w:val="-10"/>
          <w:w w:val="105"/>
          <w:sz w:val="24"/>
          <w:szCs w:val="24"/>
        </w:rPr>
        <w:t xml:space="preserve"> </w:t>
      </w:r>
      <w:r w:rsidRPr="0069746B">
        <w:rPr>
          <w:rFonts w:ascii="Arial" w:hAnsi="Arial" w:cs="Arial"/>
          <w:color w:val="6E6E6E"/>
          <w:w w:val="105"/>
          <w:sz w:val="24"/>
          <w:szCs w:val="24"/>
        </w:rPr>
        <w:t>využívá</w:t>
      </w:r>
      <w:r w:rsidRPr="0069746B">
        <w:rPr>
          <w:rFonts w:ascii="Arial" w:hAnsi="Arial" w:cs="Arial"/>
          <w:color w:val="6E6E6E"/>
          <w:spacing w:val="-7"/>
          <w:w w:val="105"/>
          <w:sz w:val="24"/>
          <w:szCs w:val="24"/>
        </w:rPr>
        <w:t xml:space="preserve"> </w:t>
      </w:r>
      <w:r w:rsidRPr="0069746B">
        <w:rPr>
          <w:rFonts w:ascii="Arial" w:hAnsi="Arial" w:cs="Arial"/>
          <w:color w:val="6E6E6E"/>
          <w:w w:val="105"/>
          <w:sz w:val="24"/>
          <w:szCs w:val="24"/>
        </w:rPr>
        <w:t>systém</w:t>
      </w:r>
      <w:r w:rsidRPr="0069746B">
        <w:rPr>
          <w:rFonts w:ascii="Arial" w:hAnsi="Arial" w:cs="Arial"/>
          <w:color w:val="6E6E6E"/>
          <w:spacing w:val="-4"/>
          <w:w w:val="105"/>
          <w:sz w:val="24"/>
          <w:szCs w:val="24"/>
        </w:rPr>
        <w:t xml:space="preserve"> </w:t>
      </w:r>
      <w:r w:rsidRPr="0069746B">
        <w:rPr>
          <w:rFonts w:ascii="Arial" w:hAnsi="Arial" w:cs="Arial"/>
          <w:color w:val="5D5D5D"/>
          <w:w w:val="105"/>
          <w:sz w:val="24"/>
          <w:szCs w:val="24"/>
        </w:rPr>
        <w:t>konektorů,</w:t>
      </w:r>
      <w:r w:rsidRPr="0069746B">
        <w:rPr>
          <w:rFonts w:ascii="Arial" w:hAnsi="Arial" w:cs="Arial"/>
          <w:color w:val="5D5D5D"/>
          <w:spacing w:val="2"/>
          <w:w w:val="105"/>
          <w:sz w:val="24"/>
          <w:szCs w:val="24"/>
        </w:rPr>
        <w:t xml:space="preserve"> </w:t>
      </w:r>
      <w:r w:rsidRPr="0069746B">
        <w:rPr>
          <w:rFonts w:ascii="Arial" w:hAnsi="Arial" w:cs="Arial"/>
          <w:color w:val="5D5D5D"/>
          <w:w w:val="105"/>
          <w:sz w:val="24"/>
          <w:szCs w:val="24"/>
        </w:rPr>
        <w:t>který</w:t>
      </w:r>
      <w:r w:rsidRPr="0069746B">
        <w:rPr>
          <w:rFonts w:ascii="Arial" w:hAnsi="Arial" w:cs="Arial"/>
          <w:color w:val="5D5D5D"/>
          <w:spacing w:val="-11"/>
          <w:w w:val="105"/>
          <w:sz w:val="24"/>
          <w:szCs w:val="24"/>
        </w:rPr>
        <w:t xml:space="preserve"> </w:t>
      </w:r>
      <w:r w:rsidRPr="0069746B">
        <w:rPr>
          <w:rFonts w:ascii="Arial" w:hAnsi="Arial" w:cs="Arial"/>
          <w:color w:val="5D5D5D"/>
          <w:w w:val="105"/>
          <w:sz w:val="24"/>
          <w:szCs w:val="24"/>
        </w:rPr>
        <w:t>umožnuje</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 xml:space="preserve">adaptovat </w:t>
      </w:r>
      <w:r w:rsidRPr="0069746B">
        <w:rPr>
          <w:rFonts w:ascii="Arial" w:hAnsi="Arial" w:cs="Arial"/>
          <w:color w:val="6E6E6E"/>
          <w:w w:val="105"/>
          <w:sz w:val="24"/>
          <w:szCs w:val="24"/>
        </w:rPr>
        <w:t xml:space="preserve">se </w:t>
      </w:r>
      <w:r w:rsidRPr="0069746B">
        <w:rPr>
          <w:rFonts w:ascii="Arial" w:hAnsi="Arial" w:cs="Arial"/>
          <w:color w:val="5D5D5D"/>
          <w:w w:val="105"/>
          <w:sz w:val="24"/>
          <w:szCs w:val="24"/>
        </w:rPr>
        <w:t xml:space="preserve">na různé </w:t>
      </w:r>
      <w:r w:rsidRPr="0069746B">
        <w:rPr>
          <w:rFonts w:ascii="Arial" w:hAnsi="Arial" w:cs="Arial"/>
          <w:color w:val="6E6E6E"/>
          <w:w w:val="105"/>
          <w:sz w:val="24"/>
          <w:szCs w:val="24"/>
        </w:rPr>
        <w:t xml:space="preserve">formáty a workflow </w:t>
      </w:r>
      <w:r w:rsidRPr="0069746B">
        <w:rPr>
          <w:rFonts w:ascii="Arial" w:hAnsi="Arial" w:cs="Arial"/>
          <w:color w:val="5D5D5D"/>
          <w:w w:val="105"/>
          <w:sz w:val="24"/>
          <w:szCs w:val="24"/>
        </w:rPr>
        <w:t>partnerů</w:t>
      </w:r>
      <w:r w:rsidRPr="0069746B">
        <w:rPr>
          <w:rFonts w:ascii="Arial" w:hAnsi="Arial" w:cs="Arial"/>
          <w:color w:val="8E8E8E"/>
          <w:w w:val="105"/>
          <w:sz w:val="24"/>
          <w:szCs w:val="24"/>
        </w:rPr>
        <w:t xml:space="preserve">. </w:t>
      </w:r>
      <w:r w:rsidRPr="0069746B">
        <w:rPr>
          <w:rFonts w:ascii="Arial" w:hAnsi="Arial" w:cs="Arial"/>
          <w:color w:val="5D5D5D"/>
          <w:w w:val="105"/>
          <w:sz w:val="24"/>
          <w:szCs w:val="24"/>
        </w:rPr>
        <w:t xml:space="preserve">V případech, kdy přispívající partner nemůže nebo nechce měnit </w:t>
      </w:r>
      <w:r w:rsidRPr="0069746B">
        <w:rPr>
          <w:rFonts w:ascii="Arial" w:hAnsi="Arial" w:cs="Arial"/>
          <w:color w:val="6E6E6E"/>
          <w:w w:val="105"/>
          <w:sz w:val="24"/>
          <w:szCs w:val="24"/>
        </w:rPr>
        <w:t>strukturu v</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astních </w:t>
      </w:r>
      <w:r w:rsidRPr="0069746B">
        <w:rPr>
          <w:rFonts w:ascii="Arial" w:hAnsi="Arial" w:cs="Arial"/>
          <w:color w:val="5D5D5D"/>
          <w:w w:val="105"/>
          <w:sz w:val="24"/>
          <w:szCs w:val="24"/>
        </w:rPr>
        <w:t xml:space="preserve">metadat, </w:t>
      </w:r>
      <w:r w:rsidRPr="0069746B">
        <w:rPr>
          <w:rFonts w:ascii="Arial" w:hAnsi="Arial" w:cs="Arial"/>
          <w:color w:val="6E6E6E"/>
          <w:w w:val="105"/>
          <w:sz w:val="24"/>
          <w:szCs w:val="24"/>
        </w:rPr>
        <w:t>a</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e </w:t>
      </w:r>
      <w:r w:rsidRPr="0069746B">
        <w:rPr>
          <w:rFonts w:ascii="Arial" w:hAnsi="Arial" w:cs="Arial"/>
          <w:color w:val="5D5D5D"/>
          <w:w w:val="105"/>
          <w:sz w:val="24"/>
          <w:szCs w:val="24"/>
        </w:rPr>
        <w:t xml:space="preserve">přesto by rád </w:t>
      </w:r>
      <w:r w:rsidRPr="0069746B">
        <w:rPr>
          <w:rFonts w:ascii="Arial" w:hAnsi="Arial" w:cs="Arial"/>
          <w:color w:val="5D5D5D"/>
          <w:spacing w:val="2"/>
          <w:w w:val="105"/>
          <w:sz w:val="24"/>
          <w:szCs w:val="24"/>
        </w:rPr>
        <w:t>publi</w:t>
      </w:r>
      <w:r w:rsidRPr="0069746B">
        <w:rPr>
          <w:rFonts w:ascii="Arial" w:hAnsi="Arial" w:cs="Arial"/>
          <w:color w:val="5D5D5D"/>
          <w:w w:val="105"/>
          <w:sz w:val="24"/>
          <w:szCs w:val="24"/>
        </w:rPr>
        <w:t xml:space="preserve">koval </w:t>
      </w:r>
      <w:r w:rsidRPr="0069746B">
        <w:rPr>
          <w:rFonts w:ascii="Arial" w:hAnsi="Arial" w:cs="Arial"/>
          <w:color w:val="6E6E6E"/>
          <w:w w:val="105"/>
          <w:sz w:val="24"/>
          <w:szCs w:val="24"/>
        </w:rPr>
        <w:t xml:space="preserve">svůj </w:t>
      </w:r>
      <w:r w:rsidRPr="0069746B">
        <w:rPr>
          <w:rFonts w:ascii="Arial" w:hAnsi="Arial" w:cs="Arial"/>
          <w:color w:val="5D5D5D"/>
          <w:w w:val="105"/>
          <w:sz w:val="24"/>
          <w:szCs w:val="24"/>
        </w:rPr>
        <w:t xml:space="preserve">obsah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Manuscriptoriu, pomohou </w:t>
      </w:r>
      <w:r w:rsidRPr="0069746B">
        <w:rPr>
          <w:rFonts w:ascii="Arial" w:hAnsi="Arial" w:cs="Arial"/>
          <w:color w:val="6E6E6E"/>
          <w:w w:val="105"/>
          <w:sz w:val="24"/>
          <w:szCs w:val="24"/>
        </w:rPr>
        <w:t xml:space="preserve">tyto </w:t>
      </w:r>
      <w:r w:rsidRPr="0069746B">
        <w:rPr>
          <w:rFonts w:ascii="Arial" w:hAnsi="Arial" w:cs="Arial"/>
          <w:color w:val="5D5D5D"/>
          <w:w w:val="105"/>
          <w:sz w:val="24"/>
          <w:szCs w:val="24"/>
        </w:rPr>
        <w:t xml:space="preserve">nástroje </w:t>
      </w:r>
      <w:r w:rsidRPr="0069746B">
        <w:rPr>
          <w:rFonts w:ascii="Arial" w:hAnsi="Arial" w:cs="Arial"/>
          <w:color w:val="6E6E6E"/>
          <w:w w:val="105"/>
          <w:sz w:val="24"/>
          <w:szCs w:val="24"/>
        </w:rPr>
        <w:t xml:space="preserve">zajistit </w:t>
      </w:r>
      <w:r w:rsidRPr="0069746B">
        <w:rPr>
          <w:rFonts w:ascii="Arial" w:hAnsi="Arial" w:cs="Arial"/>
          <w:color w:val="5D5D5D"/>
          <w:w w:val="105"/>
          <w:sz w:val="24"/>
          <w:szCs w:val="24"/>
        </w:rPr>
        <w:t xml:space="preserve">potřebnou kompatibilitu.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umožní partnerům </w:t>
      </w:r>
      <w:r w:rsidRPr="0069746B">
        <w:rPr>
          <w:rFonts w:ascii="Arial" w:hAnsi="Arial" w:cs="Arial"/>
          <w:color w:val="6E6E6E"/>
          <w:w w:val="105"/>
          <w:sz w:val="24"/>
          <w:szCs w:val="24"/>
        </w:rPr>
        <w:t xml:space="preserve">vytvářet a spravovat svá </w:t>
      </w:r>
      <w:r w:rsidRPr="0069746B">
        <w:rPr>
          <w:rFonts w:ascii="Arial" w:hAnsi="Arial" w:cs="Arial"/>
          <w:color w:val="5D5D5D"/>
          <w:w w:val="105"/>
          <w:sz w:val="24"/>
          <w:szCs w:val="24"/>
        </w:rPr>
        <w:t xml:space="preserve">data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původní podobě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nezávisle na prezentační platformě</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Manuscriptoria.</w:t>
      </w:r>
    </w:p>
    <w:p w14:paraId="3D8C2B08" w14:textId="77777777" w:rsidR="00C644F9" w:rsidRPr="0069746B" w:rsidRDefault="00C644F9" w:rsidP="00817620">
      <w:pPr>
        <w:pStyle w:val="Zkladntext"/>
        <w:ind w:right="1223"/>
        <w:rPr>
          <w:rFonts w:ascii="Arial" w:hAnsi="Arial" w:cs="Arial"/>
          <w:sz w:val="24"/>
          <w:szCs w:val="24"/>
        </w:rPr>
      </w:pPr>
      <w:r w:rsidRPr="0069746B">
        <w:rPr>
          <w:rFonts w:ascii="Arial" w:hAnsi="Arial" w:cs="Arial"/>
          <w:color w:val="5D5D5D"/>
          <w:w w:val="105"/>
          <w:sz w:val="24"/>
          <w:szCs w:val="24"/>
        </w:rPr>
        <w:t xml:space="preserve">V Manuscriptoriu pro jednoho </w:t>
      </w:r>
      <w:r w:rsidRPr="0069746B">
        <w:rPr>
          <w:rFonts w:ascii="Arial" w:hAnsi="Arial" w:cs="Arial"/>
          <w:color w:val="6E6E6E"/>
          <w:w w:val="105"/>
          <w:sz w:val="24"/>
          <w:szCs w:val="24"/>
        </w:rPr>
        <w:t xml:space="preserve">každého </w:t>
      </w:r>
      <w:r w:rsidRPr="0069746B">
        <w:rPr>
          <w:rFonts w:ascii="Arial" w:hAnsi="Arial" w:cs="Arial"/>
          <w:color w:val="5D5D5D"/>
          <w:w w:val="105"/>
          <w:sz w:val="24"/>
          <w:szCs w:val="24"/>
        </w:rPr>
        <w:t xml:space="preserve">přispívajícího partnera </w:t>
      </w:r>
      <w:r w:rsidRPr="0069746B">
        <w:rPr>
          <w:rFonts w:ascii="Arial" w:hAnsi="Arial" w:cs="Arial"/>
          <w:color w:val="6E6E6E"/>
          <w:w w:val="105"/>
          <w:sz w:val="24"/>
          <w:szCs w:val="24"/>
        </w:rPr>
        <w:t>vytváříme</w:t>
      </w:r>
      <w:r w:rsidRPr="0069746B">
        <w:rPr>
          <w:rFonts w:ascii="Arial" w:hAnsi="Arial" w:cs="Arial"/>
          <w:color w:val="5D5D5D"/>
          <w:w w:val="105"/>
          <w:sz w:val="24"/>
          <w:szCs w:val="24"/>
        </w:rPr>
        <w:t xml:space="preserve"> dedikovaný importní profil, který definuje:</w:t>
      </w:r>
    </w:p>
    <w:p w14:paraId="455BA647" w14:textId="77777777" w:rsidR="00C644F9" w:rsidRPr="0069746B" w:rsidRDefault="00C644F9" w:rsidP="00B2119A">
      <w:pPr>
        <w:pStyle w:val="Odsekzoznamu"/>
        <w:widowControl w:val="0"/>
        <w:numPr>
          <w:ilvl w:val="0"/>
          <w:numId w:val="64"/>
        </w:numPr>
        <w:tabs>
          <w:tab w:val="left" w:pos="1456"/>
          <w:tab w:val="left" w:pos="1458"/>
        </w:tabs>
        <w:autoSpaceDE w:val="0"/>
        <w:autoSpaceDN w:val="0"/>
        <w:ind w:left="1457" w:right="1215" w:hanging="368"/>
        <w:contextualSpacing w:val="0"/>
        <w:rPr>
          <w:rFonts w:ascii="Arial" w:hAnsi="Arial" w:cs="Arial"/>
          <w:color w:val="6E6E6E"/>
        </w:rPr>
      </w:pPr>
      <w:r w:rsidRPr="0069746B">
        <w:rPr>
          <w:rFonts w:ascii="Arial" w:hAnsi="Arial" w:cs="Arial"/>
          <w:color w:val="6E6E6E"/>
          <w:w w:val="105"/>
        </w:rPr>
        <w:t xml:space="preserve">způsob </w:t>
      </w:r>
      <w:r w:rsidRPr="0069746B">
        <w:rPr>
          <w:rFonts w:ascii="Arial" w:hAnsi="Arial" w:cs="Arial"/>
          <w:color w:val="5D5D5D"/>
          <w:w w:val="105"/>
        </w:rPr>
        <w:t xml:space="preserve">přenosu metadat do Manuscriptoria </w:t>
      </w:r>
      <w:r w:rsidRPr="0069746B">
        <w:rPr>
          <w:rFonts w:ascii="Arial" w:hAnsi="Arial" w:cs="Arial"/>
          <w:color w:val="6E6E6E"/>
          <w:w w:val="105"/>
        </w:rPr>
        <w:t xml:space="preserve">(OAI-PMH, ITP, </w:t>
      </w:r>
      <w:r w:rsidRPr="0069746B">
        <w:rPr>
          <w:rFonts w:ascii="Arial" w:hAnsi="Arial" w:cs="Arial"/>
          <w:color w:val="5D5D5D"/>
          <w:w w:val="105"/>
        </w:rPr>
        <w:t>web</w:t>
      </w:r>
      <w:r w:rsidR="003D0D28">
        <w:rPr>
          <w:rFonts w:ascii="Arial" w:hAnsi="Arial" w:cs="Arial"/>
          <w:color w:val="5D5D5D"/>
          <w:w w:val="105"/>
        </w:rPr>
        <w:t xml:space="preserve"> </w:t>
      </w:r>
      <w:r w:rsidRPr="0069746B">
        <w:rPr>
          <w:rFonts w:ascii="Arial" w:hAnsi="Arial" w:cs="Arial"/>
          <w:color w:val="5D5D5D"/>
          <w:w w:val="105"/>
        </w:rPr>
        <w:t xml:space="preserve">scraper </w:t>
      </w:r>
      <w:r w:rsidRPr="0069746B">
        <w:rPr>
          <w:rFonts w:ascii="Arial" w:hAnsi="Arial" w:cs="Arial"/>
          <w:color w:val="6E6E6E"/>
          <w:w w:val="105"/>
        </w:rPr>
        <w:t>a</w:t>
      </w:r>
      <w:r w:rsidRPr="0069746B">
        <w:rPr>
          <w:rFonts w:ascii="Arial" w:hAnsi="Arial" w:cs="Arial"/>
          <w:color w:val="6E6E6E"/>
          <w:spacing w:val="-18"/>
          <w:w w:val="105"/>
        </w:rPr>
        <w:t xml:space="preserve"> </w:t>
      </w:r>
      <w:r w:rsidRPr="0069746B">
        <w:rPr>
          <w:rFonts w:ascii="Arial" w:hAnsi="Arial" w:cs="Arial"/>
          <w:color w:val="5D5D5D"/>
          <w:w w:val="105"/>
        </w:rPr>
        <w:t>další)</w:t>
      </w:r>
    </w:p>
    <w:p w14:paraId="6806B97F" w14:textId="77777777" w:rsidR="00C644F9" w:rsidRPr="0069746B" w:rsidRDefault="00C644F9" w:rsidP="00B2119A">
      <w:pPr>
        <w:pStyle w:val="Odsekzoznamu"/>
        <w:widowControl w:val="0"/>
        <w:numPr>
          <w:ilvl w:val="0"/>
          <w:numId w:val="64"/>
        </w:numPr>
        <w:tabs>
          <w:tab w:val="left" w:pos="1460"/>
          <w:tab w:val="left" w:pos="1461"/>
        </w:tabs>
        <w:autoSpaceDE w:val="0"/>
        <w:autoSpaceDN w:val="0"/>
        <w:ind w:left="1457" w:hanging="364"/>
        <w:contextualSpacing w:val="0"/>
        <w:rPr>
          <w:rFonts w:ascii="Arial" w:hAnsi="Arial" w:cs="Arial"/>
          <w:color w:val="6E6E6E"/>
        </w:rPr>
      </w:pPr>
      <w:r w:rsidRPr="0069746B">
        <w:rPr>
          <w:rFonts w:ascii="Arial" w:hAnsi="Arial" w:cs="Arial"/>
          <w:color w:val="5D5D5D"/>
        </w:rPr>
        <w:t xml:space="preserve">pravidla mapování mezi původním </w:t>
      </w:r>
      <w:r w:rsidRPr="0069746B">
        <w:rPr>
          <w:rFonts w:ascii="Arial" w:hAnsi="Arial" w:cs="Arial"/>
          <w:color w:val="6E6E6E"/>
        </w:rPr>
        <w:t>formátem a TE</w:t>
      </w:r>
      <w:r w:rsidR="003D0D28">
        <w:rPr>
          <w:rFonts w:ascii="Arial" w:hAnsi="Arial" w:cs="Arial"/>
          <w:color w:val="6E6E6E"/>
        </w:rPr>
        <w:t>I</w:t>
      </w:r>
      <w:r w:rsidRPr="0069746B">
        <w:rPr>
          <w:rFonts w:ascii="Arial" w:hAnsi="Arial" w:cs="Arial"/>
          <w:color w:val="6E6E6E"/>
        </w:rPr>
        <w:t xml:space="preserve"> </w:t>
      </w:r>
      <w:r w:rsidRPr="0069746B">
        <w:rPr>
          <w:rFonts w:ascii="Arial" w:hAnsi="Arial" w:cs="Arial"/>
          <w:color w:val="5D5D5D"/>
        </w:rPr>
        <w:t>P</w:t>
      </w:r>
      <w:r w:rsidR="003D0D28">
        <w:rPr>
          <w:rFonts w:ascii="Arial" w:hAnsi="Arial" w:cs="Arial"/>
          <w:color w:val="5D5D5D"/>
        </w:rPr>
        <w:t>5</w:t>
      </w:r>
      <w:r w:rsidRPr="0069746B">
        <w:rPr>
          <w:rFonts w:ascii="Arial" w:hAnsi="Arial" w:cs="Arial"/>
          <w:color w:val="5D5D5D"/>
        </w:rPr>
        <w:t xml:space="preserve"> </w:t>
      </w:r>
      <w:r w:rsidRPr="0069746B">
        <w:rPr>
          <w:rFonts w:ascii="Arial" w:hAnsi="Arial" w:cs="Arial"/>
          <w:color w:val="6E6E6E"/>
        </w:rPr>
        <w:t>ENRICH</w:t>
      </w:r>
      <w:r w:rsidRPr="0069746B">
        <w:rPr>
          <w:rFonts w:ascii="Arial" w:hAnsi="Arial" w:cs="Arial"/>
          <w:color w:val="6E6E6E"/>
          <w:spacing w:val="9"/>
        </w:rPr>
        <w:t xml:space="preserve"> </w:t>
      </w:r>
      <w:r w:rsidRPr="0069746B">
        <w:rPr>
          <w:rFonts w:ascii="Arial" w:hAnsi="Arial" w:cs="Arial"/>
          <w:color w:val="6E6E6E"/>
        </w:rPr>
        <w:t>schéma</w:t>
      </w:r>
    </w:p>
    <w:p w14:paraId="650736D1" w14:textId="77777777" w:rsidR="00C644F9" w:rsidRPr="0069746B" w:rsidRDefault="00C644F9" w:rsidP="00B2119A">
      <w:pPr>
        <w:pStyle w:val="Odsekzoznamu"/>
        <w:widowControl w:val="0"/>
        <w:numPr>
          <w:ilvl w:val="0"/>
          <w:numId w:val="64"/>
        </w:numPr>
        <w:tabs>
          <w:tab w:val="left" w:pos="1459"/>
          <w:tab w:val="left" w:pos="1460"/>
        </w:tabs>
        <w:autoSpaceDE w:val="0"/>
        <w:autoSpaceDN w:val="0"/>
        <w:ind w:left="1457" w:right="1222" w:hanging="367"/>
        <w:contextualSpacing w:val="0"/>
        <w:rPr>
          <w:rFonts w:ascii="Arial" w:hAnsi="Arial" w:cs="Arial"/>
          <w:color w:val="5D5D5D"/>
        </w:rPr>
      </w:pPr>
      <w:r w:rsidRPr="0069746B">
        <w:rPr>
          <w:rFonts w:ascii="Arial" w:hAnsi="Arial" w:cs="Arial"/>
          <w:color w:val="6E6E6E"/>
        </w:rPr>
        <w:t xml:space="preserve">řadu </w:t>
      </w:r>
      <w:r w:rsidRPr="0069746B">
        <w:rPr>
          <w:rFonts w:ascii="Arial" w:hAnsi="Arial" w:cs="Arial"/>
          <w:color w:val="5D5D5D"/>
        </w:rPr>
        <w:t xml:space="preserve">dalších </w:t>
      </w:r>
      <w:r w:rsidRPr="0069746B">
        <w:rPr>
          <w:rFonts w:ascii="Arial" w:hAnsi="Arial" w:cs="Arial"/>
          <w:color w:val="6E6E6E"/>
        </w:rPr>
        <w:t xml:space="preserve">vlastností a </w:t>
      </w:r>
      <w:r w:rsidRPr="0069746B">
        <w:rPr>
          <w:rFonts w:ascii="Arial" w:hAnsi="Arial" w:cs="Arial"/>
          <w:color w:val="5D5D5D"/>
        </w:rPr>
        <w:t xml:space="preserve">pravidel ingestu podle potřeb konkrétní </w:t>
      </w:r>
      <w:r w:rsidRPr="0069746B">
        <w:rPr>
          <w:rFonts w:ascii="Arial" w:hAnsi="Arial" w:cs="Arial"/>
          <w:color w:val="6E6E6E"/>
        </w:rPr>
        <w:t>spo</w:t>
      </w:r>
      <w:r w:rsidRPr="0069746B">
        <w:rPr>
          <w:rFonts w:ascii="Arial" w:hAnsi="Arial" w:cs="Arial"/>
          <w:color w:val="484848"/>
        </w:rPr>
        <w:t xml:space="preserve">lu </w:t>
      </w:r>
      <w:r w:rsidRPr="0069746B">
        <w:rPr>
          <w:rFonts w:ascii="Arial" w:hAnsi="Arial" w:cs="Arial"/>
          <w:color w:val="8E8E8E"/>
        </w:rPr>
        <w:t>­</w:t>
      </w:r>
      <w:r w:rsidRPr="0069746B">
        <w:rPr>
          <w:rFonts w:ascii="Arial" w:hAnsi="Arial" w:cs="Arial"/>
          <w:color w:val="5D5D5D"/>
        </w:rPr>
        <w:t xml:space="preserve"> práce </w:t>
      </w:r>
      <w:r w:rsidRPr="0069746B">
        <w:rPr>
          <w:rFonts w:ascii="Arial" w:hAnsi="Arial" w:cs="Arial"/>
          <w:color w:val="6E6E6E"/>
        </w:rPr>
        <w:t xml:space="preserve">(jako </w:t>
      </w:r>
      <w:r w:rsidRPr="0069746B">
        <w:rPr>
          <w:rFonts w:ascii="Arial" w:hAnsi="Arial" w:cs="Arial"/>
          <w:color w:val="5D5D5D"/>
        </w:rPr>
        <w:t>např. periodu těžení</w:t>
      </w:r>
      <w:r w:rsidRPr="0069746B">
        <w:rPr>
          <w:rFonts w:ascii="Arial" w:hAnsi="Arial" w:cs="Arial"/>
          <w:color w:val="5D5D5D"/>
          <w:spacing w:val="-6"/>
        </w:rPr>
        <w:t xml:space="preserve"> </w:t>
      </w:r>
      <w:r w:rsidRPr="0069746B">
        <w:rPr>
          <w:rFonts w:ascii="Arial" w:hAnsi="Arial" w:cs="Arial"/>
          <w:color w:val="6E6E6E"/>
        </w:rPr>
        <w:t>atp.)</w:t>
      </w:r>
    </w:p>
    <w:p w14:paraId="60CEEF87" w14:textId="77777777" w:rsidR="00C644F9" w:rsidRPr="0069746B" w:rsidRDefault="00C644F9" w:rsidP="00817620">
      <w:pPr>
        <w:pStyle w:val="Zkladntext"/>
        <w:ind w:right="1216"/>
        <w:rPr>
          <w:rFonts w:ascii="Arial" w:hAnsi="Arial" w:cs="Arial"/>
          <w:sz w:val="24"/>
          <w:szCs w:val="24"/>
        </w:rPr>
      </w:pPr>
      <w:r w:rsidRPr="0069746B">
        <w:rPr>
          <w:rFonts w:ascii="Arial" w:hAnsi="Arial" w:cs="Arial"/>
          <w:color w:val="5D5D5D"/>
          <w:w w:val="105"/>
          <w:sz w:val="24"/>
          <w:szCs w:val="24"/>
        </w:rPr>
        <w:t xml:space="preserve">Právě díky </w:t>
      </w:r>
      <w:r w:rsidRPr="0069746B">
        <w:rPr>
          <w:rFonts w:ascii="Arial" w:hAnsi="Arial" w:cs="Arial"/>
          <w:color w:val="6E6E6E"/>
          <w:w w:val="105"/>
          <w:sz w:val="24"/>
          <w:szCs w:val="24"/>
        </w:rPr>
        <w:t xml:space="preserve">systému </w:t>
      </w:r>
      <w:r w:rsidRPr="0069746B">
        <w:rPr>
          <w:rFonts w:ascii="Arial" w:hAnsi="Arial" w:cs="Arial"/>
          <w:color w:val="5D5D5D"/>
          <w:w w:val="105"/>
          <w:sz w:val="24"/>
          <w:szCs w:val="24"/>
        </w:rPr>
        <w:t xml:space="preserve">flexibilních </w:t>
      </w:r>
      <w:r w:rsidRPr="0069746B">
        <w:rPr>
          <w:rFonts w:ascii="Arial" w:hAnsi="Arial" w:cs="Arial"/>
          <w:color w:val="6E6E6E"/>
          <w:w w:val="105"/>
          <w:sz w:val="24"/>
          <w:szCs w:val="24"/>
        </w:rPr>
        <w:t xml:space="preserve">konektorů </w:t>
      </w:r>
      <w:r w:rsidRPr="0069746B">
        <w:rPr>
          <w:rFonts w:ascii="Arial" w:hAnsi="Arial" w:cs="Arial"/>
          <w:color w:val="5D5D5D"/>
          <w:w w:val="105"/>
          <w:sz w:val="24"/>
          <w:szCs w:val="24"/>
        </w:rPr>
        <w:t>je možné dosáhnout vysoké míry interoperability</w:t>
      </w:r>
      <w:r w:rsidRPr="0069746B">
        <w:rPr>
          <w:rFonts w:ascii="Arial" w:hAnsi="Arial" w:cs="Arial"/>
          <w:color w:val="5D5D5D"/>
          <w:spacing w:val="-18"/>
          <w:w w:val="105"/>
          <w:sz w:val="24"/>
          <w:szCs w:val="24"/>
        </w:rPr>
        <w:t xml:space="preserve"> </w:t>
      </w:r>
      <w:r w:rsidRPr="0069746B">
        <w:rPr>
          <w:rFonts w:ascii="Arial" w:hAnsi="Arial" w:cs="Arial"/>
          <w:color w:val="6E6E6E"/>
          <w:w w:val="105"/>
          <w:sz w:val="24"/>
          <w:szCs w:val="24"/>
        </w:rPr>
        <w:t>a</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harmonizovat</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tak</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spolupráci</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i</w:t>
      </w:r>
      <w:r w:rsidRPr="0069746B">
        <w:rPr>
          <w:rFonts w:ascii="Arial" w:hAnsi="Arial" w:cs="Arial"/>
          <w:color w:val="5D5D5D"/>
          <w:spacing w:val="-7"/>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existujícím</w:t>
      </w:r>
      <w:r w:rsidRPr="0069746B">
        <w:rPr>
          <w:rFonts w:ascii="Arial" w:hAnsi="Arial" w:cs="Arial"/>
          <w:color w:val="6E6E6E"/>
          <w:spacing w:val="2"/>
          <w:w w:val="105"/>
          <w:sz w:val="24"/>
          <w:szCs w:val="24"/>
        </w:rPr>
        <w:t xml:space="preserve"> </w:t>
      </w:r>
      <w:r w:rsidRPr="0069746B">
        <w:rPr>
          <w:rFonts w:ascii="Arial" w:hAnsi="Arial" w:cs="Arial"/>
          <w:color w:val="6E6E6E"/>
          <w:w w:val="105"/>
          <w:sz w:val="24"/>
          <w:szCs w:val="24"/>
        </w:rPr>
        <w:t>vysoce</w:t>
      </w:r>
      <w:r w:rsidRPr="0069746B">
        <w:rPr>
          <w:rFonts w:ascii="Arial" w:hAnsi="Arial" w:cs="Arial"/>
          <w:color w:val="6E6E6E"/>
          <w:spacing w:val="-8"/>
          <w:w w:val="105"/>
          <w:sz w:val="24"/>
          <w:szCs w:val="24"/>
        </w:rPr>
        <w:t xml:space="preserve"> </w:t>
      </w:r>
      <w:r w:rsidRPr="0069746B">
        <w:rPr>
          <w:rFonts w:ascii="Arial" w:hAnsi="Arial" w:cs="Arial"/>
          <w:color w:val="5D5D5D"/>
          <w:w w:val="105"/>
          <w:sz w:val="24"/>
          <w:szCs w:val="24"/>
        </w:rPr>
        <w:t>heterogenním prostředí.</w:t>
      </w:r>
    </w:p>
    <w:p w14:paraId="7DC7F4B1" w14:textId="77777777" w:rsidR="00C644F9" w:rsidRPr="0069746B" w:rsidRDefault="00C644F9" w:rsidP="00817620">
      <w:pPr>
        <w:pStyle w:val="Zkladntext"/>
        <w:rPr>
          <w:rFonts w:ascii="Arial" w:hAnsi="Arial" w:cs="Arial"/>
          <w:sz w:val="24"/>
          <w:szCs w:val="24"/>
        </w:rPr>
      </w:pPr>
    </w:p>
    <w:p w14:paraId="7B0324A8" w14:textId="77777777" w:rsidR="00C644F9" w:rsidRPr="0069746B" w:rsidRDefault="00C644F9" w:rsidP="00AA6370">
      <w:pPr>
        <w:pStyle w:val="Nadpis2"/>
      </w:pPr>
      <w:bookmarkStart w:id="44" w:name="_Toc20049055"/>
      <w:r w:rsidRPr="0069746B">
        <w:rPr>
          <w:w w:val="105"/>
        </w:rPr>
        <w:t>Distribuovaná obrazová úložiště nebo jediné centrální?</w:t>
      </w:r>
      <w:bookmarkEnd w:id="44"/>
    </w:p>
    <w:p w14:paraId="42A232B3" w14:textId="77777777" w:rsidR="00C644F9" w:rsidRPr="0069746B" w:rsidRDefault="00C644F9" w:rsidP="0069746B">
      <w:pPr>
        <w:pStyle w:val="Zkladntext"/>
        <w:spacing w:before="14" w:line="268" w:lineRule="auto"/>
        <w:ind w:right="1209"/>
        <w:rPr>
          <w:rFonts w:ascii="Arial" w:hAnsi="Arial" w:cs="Arial"/>
          <w:sz w:val="24"/>
          <w:szCs w:val="24"/>
        </w:rPr>
      </w:pPr>
      <w:r w:rsidRPr="0069746B">
        <w:rPr>
          <w:rFonts w:ascii="Arial" w:hAnsi="Arial" w:cs="Arial"/>
          <w:color w:val="5D5D5D"/>
          <w:w w:val="105"/>
          <w:sz w:val="24"/>
          <w:szCs w:val="24"/>
        </w:rPr>
        <w:t xml:space="preserve">Systém Manuscriptoria </w:t>
      </w:r>
      <w:r w:rsidRPr="0069746B">
        <w:rPr>
          <w:rFonts w:ascii="Arial" w:hAnsi="Arial" w:cs="Arial"/>
          <w:color w:val="6E6E6E"/>
          <w:w w:val="105"/>
          <w:sz w:val="24"/>
          <w:szCs w:val="24"/>
        </w:rPr>
        <w:t xml:space="preserve">se v současné </w:t>
      </w:r>
      <w:r w:rsidRPr="0069746B">
        <w:rPr>
          <w:rFonts w:ascii="Arial" w:hAnsi="Arial" w:cs="Arial"/>
          <w:color w:val="5D5D5D"/>
          <w:w w:val="105"/>
          <w:sz w:val="24"/>
          <w:szCs w:val="24"/>
        </w:rPr>
        <w:t xml:space="preserve">době </w:t>
      </w:r>
      <w:r w:rsidRPr="0069746B">
        <w:rPr>
          <w:rFonts w:ascii="Arial" w:hAnsi="Arial" w:cs="Arial"/>
          <w:color w:val="6E6E6E"/>
          <w:w w:val="105"/>
          <w:sz w:val="24"/>
          <w:szCs w:val="24"/>
        </w:rPr>
        <w:t xml:space="preserve">skládá z </w:t>
      </w:r>
      <w:r w:rsidRPr="0069746B">
        <w:rPr>
          <w:rFonts w:ascii="Arial" w:hAnsi="Arial" w:cs="Arial"/>
          <w:color w:val="5D5D5D"/>
          <w:w w:val="105"/>
          <w:sz w:val="24"/>
          <w:szCs w:val="24"/>
        </w:rPr>
        <w:t xml:space="preserve">jediné databáze </w:t>
      </w:r>
      <w:r w:rsidRPr="0069746B">
        <w:rPr>
          <w:rFonts w:ascii="Arial" w:hAnsi="Arial" w:cs="Arial"/>
          <w:color w:val="6E6E6E"/>
          <w:w w:val="105"/>
          <w:sz w:val="24"/>
          <w:szCs w:val="24"/>
        </w:rPr>
        <w:t>agr</w:t>
      </w:r>
      <w:r w:rsidR="0069746B">
        <w:rPr>
          <w:rFonts w:ascii="Arial" w:hAnsi="Arial" w:cs="Arial"/>
          <w:color w:val="6E6E6E"/>
          <w:w w:val="105"/>
          <w:sz w:val="24"/>
          <w:szCs w:val="24"/>
        </w:rPr>
        <w:t>e</w:t>
      </w:r>
      <w:r w:rsidRPr="0069746B">
        <w:rPr>
          <w:rFonts w:ascii="Arial" w:hAnsi="Arial" w:cs="Arial"/>
          <w:color w:val="5D5D5D"/>
          <w:w w:val="105"/>
          <w:sz w:val="24"/>
          <w:szCs w:val="24"/>
        </w:rPr>
        <w:t xml:space="preserve">govaných </w:t>
      </w:r>
      <w:r w:rsidRPr="0069746B">
        <w:rPr>
          <w:rFonts w:ascii="Arial" w:hAnsi="Arial" w:cs="Arial"/>
          <w:color w:val="6E6E6E"/>
          <w:w w:val="105"/>
          <w:sz w:val="24"/>
          <w:szCs w:val="24"/>
        </w:rPr>
        <w:t xml:space="preserve">metadat a z celé řady </w:t>
      </w:r>
      <w:r w:rsidRPr="0069746B">
        <w:rPr>
          <w:rFonts w:ascii="Arial" w:hAnsi="Arial" w:cs="Arial"/>
          <w:color w:val="5D5D5D"/>
          <w:w w:val="105"/>
          <w:sz w:val="24"/>
          <w:szCs w:val="24"/>
        </w:rPr>
        <w:t xml:space="preserve">distribuovaných obrazových </w:t>
      </w:r>
      <w:r w:rsidRPr="0069746B">
        <w:rPr>
          <w:rFonts w:ascii="Arial" w:hAnsi="Arial" w:cs="Arial"/>
          <w:color w:val="6E6E6E"/>
          <w:w w:val="105"/>
          <w:sz w:val="24"/>
          <w:szCs w:val="24"/>
        </w:rPr>
        <w:t>repozitářů (</w:t>
      </w:r>
      <w:r w:rsidRPr="0069746B">
        <w:rPr>
          <w:rFonts w:ascii="Arial" w:hAnsi="Arial" w:cs="Arial"/>
          <w:color w:val="5D5D5D"/>
          <w:w w:val="105"/>
          <w:sz w:val="24"/>
          <w:szCs w:val="24"/>
        </w:rPr>
        <w:t xml:space="preserve">data repositories). </w:t>
      </w:r>
      <w:r w:rsidRPr="0069746B">
        <w:rPr>
          <w:rFonts w:ascii="Arial" w:hAnsi="Arial" w:cs="Arial"/>
          <w:color w:val="6E6E6E"/>
          <w:w w:val="105"/>
          <w:sz w:val="24"/>
          <w:szCs w:val="24"/>
        </w:rPr>
        <w:t xml:space="preserve">To znamená, že tam, </w:t>
      </w:r>
      <w:r w:rsidRPr="0069746B">
        <w:rPr>
          <w:rFonts w:ascii="Arial" w:hAnsi="Arial" w:cs="Arial"/>
          <w:color w:val="5D5D5D"/>
          <w:w w:val="105"/>
          <w:sz w:val="24"/>
          <w:szCs w:val="24"/>
        </w:rPr>
        <w:t xml:space="preserve">kde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bylo možné, </w:t>
      </w:r>
      <w:r w:rsidRPr="0069746B">
        <w:rPr>
          <w:rFonts w:ascii="Arial" w:hAnsi="Arial" w:cs="Arial"/>
          <w:color w:val="6E6E6E"/>
          <w:w w:val="105"/>
          <w:sz w:val="24"/>
          <w:szCs w:val="24"/>
        </w:rPr>
        <w:t>shromáždi</w:t>
      </w:r>
      <w:r w:rsidRPr="0069746B">
        <w:rPr>
          <w:rFonts w:ascii="Arial" w:hAnsi="Arial" w:cs="Arial"/>
          <w:color w:val="484848"/>
          <w:w w:val="105"/>
          <w:sz w:val="24"/>
          <w:szCs w:val="24"/>
        </w:rPr>
        <w:t xml:space="preserve">lo </w:t>
      </w:r>
      <w:r w:rsidRPr="0069746B">
        <w:rPr>
          <w:rFonts w:ascii="Arial" w:hAnsi="Arial" w:cs="Arial"/>
          <w:color w:val="5D5D5D"/>
          <w:w w:val="105"/>
          <w:sz w:val="24"/>
          <w:szCs w:val="24"/>
        </w:rPr>
        <w:t xml:space="preserve">Manuscriptorium </w:t>
      </w:r>
      <w:r w:rsidRPr="0069746B">
        <w:rPr>
          <w:rFonts w:ascii="Arial" w:hAnsi="Arial" w:cs="Arial"/>
          <w:color w:val="6E6E6E"/>
          <w:w w:val="105"/>
          <w:sz w:val="24"/>
          <w:szCs w:val="24"/>
        </w:rPr>
        <w:t xml:space="preserve">pouze metadata předávaných </w:t>
      </w:r>
      <w:r w:rsidRPr="0069746B">
        <w:rPr>
          <w:rFonts w:ascii="Arial" w:hAnsi="Arial" w:cs="Arial"/>
          <w:color w:val="5D5D5D"/>
          <w:w w:val="105"/>
          <w:sz w:val="24"/>
          <w:szCs w:val="24"/>
        </w:rPr>
        <w:t xml:space="preserve">dokumentů, </w:t>
      </w:r>
      <w:r w:rsidRPr="0069746B">
        <w:rPr>
          <w:rFonts w:ascii="Arial" w:hAnsi="Arial" w:cs="Arial"/>
          <w:color w:val="6E6E6E"/>
          <w:w w:val="105"/>
          <w:sz w:val="24"/>
          <w:szCs w:val="24"/>
        </w:rPr>
        <w:t xml:space="preserve">zatímco spolupracující </w:t>
      </w:r>
      <w:r w:rsidRPr="0069746B">
        <w:rPr>
          <w:rFonts w:ascii="Arial" w:hAnsi="Arial" w:cs="Arial"/>
          <w:color w:val="5D5D5D"/>
          <w:w w:val="105"/>
          <w:sz w:val="24"/>
          <w:szCs w:val="24"/>
        </w:rPr>
        <w:t xml:space="preserve">partner </w:t>
      </w:r>
      <w:r w:rsidRPr="0069746B">
        <w:rPr>
          <w:rFonts w:ascii="Arial" w:hAnsi="Arial" w:cs="Arial"/>
          <w:color w:val="6E6E6E"/>
          <w:w w:val="105"/>
          <w:sz w:val="24"/>
          <w:szCs w:val="24"/>
        </w:rPr>
        <w:t xml:space="preserve">zajišťuje </w:t>
      </w:r>
      <w:r w:rsidRPr="0069746B">
        <w:rPr>
          <w:rFonts w:ascii="Arial" w:hAnsi="Arial" w:cs="Arial"/>
          <w:color w:val="5D5D5D"/>
          <w:w w:val="105"/>
          <w:sz w:val="24"/>
          <w:szCs w:val="24"/>
        </w:rPr>
        <w:t xml:space="preserve">dostupnost dat </w:t>
      </w:r>
      <w:r w:rsidRPr="0069746B">
        <w:rPr>
          <w:rFonts w:ascii="Arial" w:hAnsi="Arial" w:cs="Arial"/>
          <w:color w:val="6E6E6E"/>
          <w:w w:val="105"/>
          <w:sz w:val="24"/>
          <w:szCs w:val="24"/>
        </w:rPr>
        <w:t>(obrazů) v rámci vlastní on</w:t>
      </w:r>
      <w:r w:rsidRPr="0069746B">
        <w:rPr>
          <w:rFonts w:ascii="Arial" w:hAnsi="Arial" w:cs="Arial"/>
          <w:color w:val="8E8E8E"/>
          <w:w w:val="105"/>
          <w:sz w:val="24"/>
          <w:szCs w:val="24"/>
        </w:rPr>
        <w:t>-</w:t>
      </w:r>
      <w:r w:rsidRPr="0069746B">
        <w:rPr>
          <w:rFonts w:ascii="Arial" w:hAnsi="Arial" w:cs="Arial"/>
          <w:color w:val="5D5D5D"/>
          <w:w w:val="105"/>
          <w:sz w:val="24"/>
          <w:szCs w:val="24"/>
        </w:rPr>
        <w:t xml:space="preserve">line </w:t>
      </w:r>
      <w:r w:rsidRPr="0069746B">
        <w:rPr>
          <w:rFonts w:ascii="Arial" w:hAnsi="Arial" w:cs="Arial"/>
          <w:color w:val="6E6E6E"/>
          <w:w w:val="105"/>
          <w:sz w:val="24"/>
          <w:szCs w:val="24"/>
        </w:rPr>
        <w:t>služby</w:t>
      </w:r>
      <w:r w:rsidRPr="0069746B">
        <w:rPr>
          <w:rFonts w:ascii="Arial" w:hAnsi="Arial" w:cs="Arial"/>
          <w:color w:val="8E8E8E"/>
          <w:w w:val="105"/>
          <w:sz w:val="24"/>
          <w:szCs w:val="24"/>
        </w:rPr>
        <w:t>.</w:t>
      </w:r>
    </w:p>
    <w:p w14:paraId="637FC5A2" w14:textId="77777777" w:rsidR="00C644F9" w:rsidRPr="0069746B" w:rsidRDefault="00C644F9" w:rsidP="00817620">
      <w:pPr>
        <w:pStyle w:val="Zkladntext"/>
        <w:ind w:left="1101"/>
        <w:rPr>
          <w:rFonts w:ascii="Arial" w:hAnsi="Arial" w:cs="Arial"/>
          <w:sz w:val="24"/>
          <w:szCs w:val="24"/>
        </w:rPr>
      </w:pPr>
      <w:r w:rsidRPr="0069746B">
        <w:rPr>
          <w:rFonts w:ascii="Arial" w:hAnsi="Arial" w:cs="Arial"/>
          <w:color w:val="5D5D5D"/>
          <w:sz w:val="24"/>
          <w:szCs w:val="24"/>
        </w:rPr>
        <w:t xml:space="preserve">Rozsah </w:t>
      </w:r>
      <w:r w:rsidRPr="0069746B">
        <w:rPr>
          <w:rFonts w:ascii="Arial" w:hAnsi="Arial" w:cs="Arial"/>
          <w:color w:val="6E6E6E"/>
          <w:sz w:val="24"/>
          <w:szCs w:val="24"/>
        </w:rPr>
        <w:t xml:space="preserve">agregovaných metadat je typicky </w:t>
      </w:r>
      <w:r w:rsidRPr="0069746B">
        <w:rPr>
          <w:rFonts w:ascii="Arial" w:hAnsi="Arial" w:cs="Arial"/>
          <w:color w:val="5D5D5D"/>
          <w:sz w:val="24"/>
          <w:szCs w:val="24"/>
        </w:rPr>
        <w:t>následující:</w:t>
      </w:r>
    </w:p>
    <w:p w14:paraId="37CDB211" w14:textId="77777777" w:rsidR="00C644F9" w:rsidRPr="0069746B" w:rsidRDefault="00C644F9" w:rsidP="00B2119A">
      <w:pPr>
        <w:pStyle w:val="Odsekzoznamu"/>
        <w:widowControl w:val="0"/>
        <w:numPr>
          <w:ilvl w:val="0"/>
          <w:numId w:val="61"/>
        </w:numPr>
        <w:tabs>
          <w:tab w:val="left" w:pos="1455"/>
          <w:tab w:val="left" w:pos="1457"/>
        </w:tabs>
        <w:autoSpaceDE w:val="0"/>
        <w:autoSpaceDN w:val="0"/>
        <w:ind w:right="1214" w:hanging="350"/>
        <w:contextualSpacing w:val="0"/>
        <w:rPr>
          <w:rFonts w:ascii="Arial" w:hAnsi="Arial" w:cs="Arial"/>
        </w:rPr>
      </w:pPr>
      <w:r w:rsidRPr="006F0E14">
        <w:rPr>
          <w:rFonts w:ascii="Arial" w:hAnsi="Arial" w:cs="Arial"/>
          <w:i/>
          <w:color w:val="5D5D5D"/>
        </w:rPr>
        <w:t>popisná metadata</w:t>
      </w:r>
      <w:r w:rsidRPr="0069746B">
        <w:rPr>
          <w:rFonts w:ascii="Arial" w:hAnsi="Arial" w:cs="Arial"/>
          <w:color w:val="5D5D5D"/>
        </w:rPr>
        <w:t xml:space="preserve"> </w:t>
      </w:r>
      <w:r w:rsidRPr="0069746B">
        <w:rPr>
          <w:rFonts w:ascii="Arial" w:hAnsi="Arial" w:cs="Arial"/>
          <w:color w:val="8E8E8E"/>
        </w:rPr>
        <w:t xml:space="preserve">- </w:t>
      </w:r>
      <w:r w:rsidRPr="0069746B">
        <w:rPr>
          <w:rFonts w:ascii="Arial" w:hAnsi="Arial" w:cs="Arial"/>
          <w:color w:val="6E6E6E"/>
        </w:rPr>
        <w:t xml:space="preserve">obvykle se skládají z </w:t>
      </w:r>
      <w:r w:rsidRPr="0069746B">
        <w:rPr>
          <w:rFonts w:ascii="Arial" w:hAnsi="Arial" w:cs="Arial"/>
          <w:color w:val="5D5D5D"/>
        </w:rPr>
        <w:t xml:space="preserve">jednoho nebo </w:t>
      </w:r>
      <w:r w:rsidRPr="0069746B">
        <w:rPr>
          <w:rFonts w:ascii="Arial" w:hAnsi="Arial" w:cs="Arial"/>
          <w:color w:val="6E6E6E"/>
        </w:rPr>
        <w:t xml:space="preserve">více  </w:t>
      </w:r>
      <w:r w:rsidRPr="0069746B">
        <w:rPr>
          <w:rFonts w:ascii="Arial" w:hAnsi="Arial" w:cs="Arial"/>
          <w:color w:val="5D5D5D"/>
        </w:rPr>
        <w:t xml:space="preserve">následu </w:t>
      </w:r>
      <w:r w:rsidRPr="0069746B">
        <w:rPr>
          <w:rFonts w:ascii="Arial" w:hAnsi="Arial" w:cs="Arial"/>
          <w:color w:val="5D5D5D"/>
          <w:spacing w:val="-5"/>
        </w:rPr>
        <w:t>jí</w:t>
      </w:r>
      <w:r w:rsidRPr="0069746B">
        <w:rPr>
          <w:rFonts w:ascii="Arial" w:hAnsi="Arial" w:cs="Arial"/>
          <w:color w:val="8E8E8E"/>
          <w:spacing w:val="-5"/>
        </w:rPr>
        <w:t xml:space="preserve">- </w:t>
      </w:r>
      <w:r w:rsidRPr="0069746B">
        <w:rPr>
          <w:rFonts w:ascii="Arial" w:hAnsi="Arial" w:cs="Arial"/>
          <w:color w:val="6E6E6E"/>
          <w:spacing w:val="-5"/>
        </w:rPr>
        <w:t xml:space="preserve"> </w:t>
      </w:r>
      <w:r w:rsidRPr="0069746B">
        <w:rPr>
          <w:rFonts w:ascii="Arial" w:hAnsi="Arial" w:cs="Arial"/>
          <w:color w:val="6E6E6E"/>
        </w:rPr>
        <w:t>cích typů</w:t>
      </w:r>
      <w:r w:rsidRPr="0069746B">
        <w:rPr>
          <w:rFonts w:ascii="Arial" w:hAnsi="Arial" w:cs="Arial"/>
          <w:color w:val="6E6E6E"/>
          <w:spacing w:val="1"/>
        </w:rPr>
        <w:t xml:space="preserve"> </w:t>
      </w:r>
      <w:r w:rsidRPr="0069746B">
        <w:rPr>
          <w:rFonts w:ascii="Arial" w:hAnsi="Arial" w:cs="Arial"/>
          <w:color w:val="6E6E6E"/>
        </w:rPr>
        <w:t>informací:</w:t>
      </w:r>
    </w:p>
    <w:p w14:paraId="69350453" w14:textId="77777777"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sz w:val="24"/>
          <w:szCs w:val="24"/>
        </w:rPr>
        <w:t>O</w:t>
      </w:r>
      <w:r w:rsidRPr="0069746B">
        <w:rPr>
          <w:rFonts w:ascii="Arial" w:hAnsi="Arial" w:cs="Arial"/>
          <w:color w:val="6E6E6E"/>
          <w:sz w:val="24"/>
          <w:szCs w:val="24"/>
        </w:rPr>
        <w:tab/>
        <w:t>identifikace fyzického</w:t>
      </w:r>
      <w:r w:rsidRPr="0069746B">
        <w:rPr>
          <w:rFonts w:ascii="Arial" w:hAnsi="Arial" w:cs="Arial"/>
          <w:color w:val="6E6E6E"/>
          <w:spacing w:val="7"/>
          <w:sz w:val="24"/>
          <w:szCs w:val="24"/>
        </w:rPr>
        <w:t xml:space="preserve"> </w:t>
      </w:r>
      <w:r w:rsidRPr="0069746B">
        <w:rPr>
          <w:rFonts w:ascii="Arial" w:hAnsi="Arial" w:cs="Arial"/>
          <w:color w:val="5D5D5D"/>
          <w:sz w:val="24"/>
          <w:szCs w:val="24"/>
        </w:rPr>
        <w:t>předlohy</w:t>
      </w:r>
    </w:p>
    <w:p w14:paraId="31F3CF4D" w14:textId="77777777" w:rsidR="006F0E14" w:rsidRDefault="00C644F9" w:rsidP="00817620">
      <w:pPr>
        <w:pStyle w:val="Zkladntext"/>
        <w:tabs>
          <w:tab w:val="left" w:pos="2182"/>
        </w:tabs>
        <w:ind w:left="1820" w:right="2735"/>
        <w:rPr>
          <w:rFonts w:ascii="Arial" w:hAnsi="Arial" w:cs="Arial"/>
          <w:color w:val="6E6E6E"/>
          <w:w w:val="105"/>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popis </w:t>
      </w:r>
      <w:r w:rsidRPr="0069746B">
        <w:rPr>
          <w:rFonts w:ascii="Arial" w:hAnsi="Arial" w:cs="Arial"/>
          <w:color w:val="6E6E6E"/>
          <w:w w:val="105"/>
          <w:sz w:val="24"/>
          <w:szCs w:val="24"/>
        </w:rPr>
        <w:t xml:space="preserve">intelektuálního obsahu </w:t>
      </w:r>
      <w:r w:rsidRPr="0069746B">
        <w:rPr>
          <w:rFonts w:ascii="Arial" w:hAnsi="Arial" w:cs="Arial"/>
          <w:color w:val="5D5D5D"/>
          <w:w w:val="105"/>
          <w:sz w:val="24"/>
          <w:szCs w:val="24"/>
        </w:rPr>
        <w:lastRenderedPageBreak/>
        <w:t>předlohy</w:t>
      </w:r>
      <w:r w:rsidRPr="0069746B">
        <w:rPr>
          <w:rFonts w:ascii="Arial" w:hAnsi="Arial" w:cs="Arial"/>
          <w:color w:val="6E6E6E"/>
          <w:w w:val="105"/>
          <w:sz w:val="24"/>
          <w:szCs w:val="24"/>
        </w:rPr>
        <w:t xml:space="preserve"> </w:t>
      </w:r>
    </w:p>
    <w:p w14:paraId="71648D11" w14:textId="77777777" w:rsidR="00C644F9" w:rsidRPr="0069746B" w:rsidRDefault="00C644F9" w:rsidP="00817620">
      <w:pPr>
        <w:pStyle w:val="Zkladntext"/>
        <w:tabs>
          <w:tab w:val="left" w:pos="2182"/>
        </w:tabs>
        <w:ind w:left="1820" w:right="273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popis dochování</w:t>
      </w:r>
      <w:r w:rsidRPr="0069746B">
        <w:rPr>
          <w:rFonts w:ascii="Arial" w:hAnsi="Arial" w:cs="Arial"/>
          <w:color w:val="5D5D5D"/>
          <w:spacing w:val="25"/>
          <w:w w:val="105"/>
          <w:sz w:val="24"/>
          <w:szCs w:val="24"/>
        </w:rPr>
        <w:t xml:space="preserve"> </w:t>
      </w:r>
      <w:r w:rsidRPr="0069746B">
        <w:rPr>
          <w:rFonts w:ascii="Arial" w:hAnsi="Arial" w:cs="Arial"/>
          <w:color w:val="5D5D5D"/>
          <w:w w:val="105"/>
          <w:sz w:val="24"/>
          <w:szCs w:val="24"/>
        </w:rPr>
        <w:t>předlohy</w:t>
      </w:r>
    </w:p>
    <w:p w14:paraId="3984CC0C" w14:textId="77777777" w:rsidR="00C644F9" w:rsidRPr="0069746B" w:rsidRDefault="00C644F9" w:rsidP="00817620">
      <w:pPr>
        <w:pStyle w:val="Zkladntext"/>
        <w:tabs>
          <w:tab w:val="left" w:pos="2180"/>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historie</w:t>
      </w:r>
      <w:r w:rsidRPr="0069746B">
        <w:rPr>
          <w:rFonts w:ascii="Arial" w:hAnsi="Arial" w:cs="Arial"/>
          <w:color w:val="6E6E6E"/>
          <w:spacing w:val="21"/>
          <w:w w:val="105"/>
          <w:sz w:val="24"/>
          <w:szCs w:val="24"/>
        </w:rPr>
        <w:t xml:space="preserve"> </w:t>
      </w:r>
      <w:r w:rsidRPr="0069746B">
        <w:rPr>
          <w:rFonts w:ascii="Arial" w:hAnsi="Arial" w:cs="Arial"/>
          <w:color w:val="6E6E6E"/>
          <w:w w:val="105"/>
          <w:sz w:val="24"/>
          <w:szCs w:val="24"/>
        </w:rPr>
        <w:t>předlohy</w:t>
      </w:r>
    </w:p>
    <w:p w14:paraId="3694C067" w14:textId="77777777"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administrativní</w:t>
      </w:r>
      <w:r w:rsidRPr="0069746B">
        <w:rPr>
          <w:rFonts w:ascii="Arial" w:hAnsi="Arial" w:cs="Arial"/>
          <w:color w:val="6E6E6E"/>
          <w:spacing w:val="-2"/>
          <w:w w:val="105"/>
          <w:sz w:val="24"/>
          <w:szCs w:val="24"/>
        </w:rPr>
        <w:t xml:space="preserve"> </w:t>
      </w:r>
      <w:r w:rsidRPr="0069746B">
        <w:rPr>
          <w:rFonts w:ascii="Arial" w:hAnsi="Arial" w:cs="Arial"/>
          <w:color w:val="5D5D5D"/>
          <w:w w:val="105"/>
          <w:sz w:val="24"/>
          <w:szCs w:val="24"/>
        </w:rPr>
        <w:t>informace</w:t>
      </w:r>
    </w:p>
    <w:p w14:paraId="03A5F34F" w14:textId="77777777" w:rsidR="00C644F9" w:rsidRPr="0069746B" w:rsidRDefault="00C644F9" w:rsidP="00817620">
      <w:pPr>
        <w:tabs>
          <w:tab w:val="left" w:pos="2176"/>
        </w:tabs>
        <w:ind w:left="1817"/>
        <w:rPr>
          <w:rFonts w:ascii="Arial" w:hAnsi="Arial" w:cs="Arial"/>
        </w:rPr>
      </w:pPr>
      <w:r w:rsidRPr="0069746B">
        <w:rPr>
          <w:rFonts w:ascii="Arial" w:hAnsi="Arial" w:cs="Arial"/>
          <w:color w:val="6E6E6E"/>
        </w:rPr>
        <w:t>o</w:t>
      </w:r>
      <w:r w:rsidRPr="0069746B">
        <w:rPr>
          <w:rFonts w:ascii="Arial" w:hAnsi="Arial" w:cs="Arial"/>
          <w:color w:val="6E6E6E"/>
        </w:rPr>
        <w:tab/>
        <w:t>a</w:t>
      </w:r>
      <w:r w:rsidRPr="0069746B">
        <w:rPr>
          <w:rFonts w:ascii="Arial" w:hAnsi="Arial" w:cs="Arial"/>
          <w:color w:val="6E6E6E"/>
          <w:spacing w:val="8"/>
        </w:rPr>
        <w:t xml:space="preserve"> </w:t>
      </w:r>
      <w:r w:rsidRPr="0069746B">
        <w:rPr>
          <w:rFonts w:ascii="Arial" w:hAnsi="Arial" w:cs="Arial"/>
          <w:color w:val="5D5D5D"/>
        </w:rPr>
        <w:t>další</w:t>
      </w:r>
    </w:p>
    <w:p w14:paraId="1073C08B" w14:textId="77777777" w:rsidR="00C644F9" w:rsidRPr="0069746B" w:rsidRDefault="00C644F9" w:rsidP="00B2119A">
      <w:pPr>
        <w:pStyle w:val="Odsekzoznamu"/>
        <w:widowControl w:val="0"/>
        <w:numPr>
          <w:ilvl w:val="0"/>
          <w:numId w:val="61"/>
        </w:numPr>
        <w:tabs>
          <w:tab w:val="left" w:pos="1442"/>
          <w:tab w:val="left" w:pos="1443"/>
        </w:tabs>
        <w:autoSpaceDE w:val="0"/>
        <w:autoSpaceDN w:val="0"/>
        <w:ind w:left="1442" w:hanging="352"/>
        <w:contextualSpacing w:val="0"/>
        <w:rPr>
          <w:rFonts w:ascii="Arial" w:hAnsi="Arial" w:cs="Arial"/>
        </w:rPr>
      </w:pPr>
      <w:r w:rsidRPr="006F0E14">
        <w:rPr>
          <w:rFonts w:ascii="Arial" w:hAnsi="Arial" w:cs="Arial"/>
          <w:i/>
          <w:color w:val="6E6E6E"/>
          <w:w w:val="105"/>
        </w:rPr>
        <w:t>strukturální</w:t>
      </w:r>
      <w:r w:rsidRPr="006F0E14">
        <w:rPr>
          <w:rFonts w:ascii="Arial" w:hAnsi="Arial" w:cs="Arial"/>
          <w:i/>
          <w:color w:val="6E6E6E"/>
          <w:spacing w:val="21"/>
          <w:w w:val="105"/>
        </w:rPr>
        <w:t xml:space="preserve"> </w:t>
      </w:r>
      <w:r w:rsidRPr="006F0E14">
        <w:rPr>
          <w:rFonts w:ascii="Arial" w:hAnsi="Arial" w:cs="Arial"/>
          <w:i/>
          <w:color w:val="5D5D5D"/>
          <w:w w:val="105"/>
        </w:rPr>
        <w:t>metadata</w:t>
      </w:r>
      <w:r w:rsidRPr="0069746B">
        <w:rPr>
          <w:rFonts w:ascii="Arial" w:hAnsi="Arial" w:cs="Arial"/>
          <w:color w:val="5D5D5D"/>
          <w:w w:val="105"/>
        </w:rPr>
        <w:t>:</w:t>
      </w:r>
    </w:p>
    <w:p w14:paraId="43AE59BB" w14:textId="77777777" w:rsidR="00C644F9" w:rsidRPr="0069746B" w:rsidRDefault="00C644F9" w:rsidP="00817620">
      <w:pPr>
        <w:pStyle w:val="Zkladntext"/>
        <w:tabs>
          <w:tab w:val="left" w:pos="2176"/>
        </w:tabs>
        <w:ind w:left="2176" w:right="1221" w:hanging="356"/>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logické </w:t>
      </w:r>
      <w:r w:rsidRPr="0069746B">
        <w:rPr>
          <w:rFonts w:ascii="Arial" w:hAnsi="Arial" w:cs="Arial"/>
          <w:color w:val="6E6E6E"/>
          <w:w w:val="105"/>
          <w:sz w:val="24"/>
          <w:szCs w:val="24"/>
        </w:rPr>
        <w:t xml:space="preserve">mapy (seznamy kapitol a </w:t>
      </w:r>
      <w:r w:rsidRPr="0069746B">
        <w:rPr>
          <w:rFonts w:ascii="Arial" w:hAnsi="Arial" w:cs="Arial"/>
          <w:color w:val="5D5D5D"/>
          <w:w w:val="105"/>
          <w:sz w:val="24"/>
          <w:szCs w:val="24"/>
        </w:rPr>
        <w:t>jiných logických jednotek,</w:t>
      </w:r>
      <w:r w:rsidRPr="0069746B">
        <w:rPr>
          <w:rFonts w:ascii="Arial" w:hAnsi="Arial" w:cs="Arial"/>
          <w:color w:val="6E6E6E"/>
          <w:w w:val="105"/>
          <w:sz w:val="24"/>
          <w:szCs w:val="24"/>
        </w:rPr>
        <w:t xml:space="preserve"> obsahy a</w:t>
      </w:r>
      <w:r w:rsidRPr="0069746B">
        <w:rPr>
          <w:rFonts w:ascii="Arial" w:hAnsi="Arial" w:cs="Arial"/>
          <w:color w:val="6E6E6E"/>
          <w:spacing w:val="9"/>
          <w:w w:val="105"/>
          <w:sz w:val="24"/>
          <w:szCs w:val="24"/>
        </w:rPr>
        <w:t xml:space="preserve"> </w:t>
      </w:r>
      <w:r w:rsidRPr="0069746B">
        <w:rPr>
          <w:rFonts w:ascii="Arial" w:hAnsi="Arial" w:cs="Arial"/>
          <w:color w:val="5D5D5D"/>
          <w:w w:val="105"/>
          <w:sz w:val="24"/>
          <w:szCs w:val="24"/>
        </w:rPr>
        <w:t>další)</w:t>
      </w:r>
    </w:p>
    <w:p w14:paraId="12B52E7B" w14:textId="77777777" w:rsidR="00C644F9" w:rsidRPr="0069746B" w:rsidRDefault="00C644F9" w:rsidP="00817620">
      <w:pPr>
        <w:pStyle w:val="Zkladntext"/>
        <w:tabs>
          <w:tab w:val="left" w:pos="2175"/>
        </w:tabs>
        <w:ind w:left="181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 xml:space="preserve">fyzické </w:t>
      </w:r>
      <w:r w:rsidRPr="0069746B">
        <w:rPr>
          <w:rFonts w:ascii="Arial" w:hAnsi="Arial" w:cs="Arial"/>
          <w:color w:val="5D5D5D"/>
          <w:w w:val="105"/>
          <w:sz w:val="24"/>
          <w:szCs w:val="24"/>
        </w:rPr>
        <w:t xml:space="preserve">mapy </w:t>
      </w:r>
      <w:r w:rsidRPr="0069746B">
        <w:rPr>
          <w:rFonts w:ascii="Arial" w:hAnsi="Arial" w:cs="Arial"/>
          <w:color w:val="6E6E6E"/>
          <w:w w:val="105"/>
          <w:sz w:val="24"/>
          <w:szCs w:val="24"/>
        </w:rPr>
        <w:t xml:space="preserve">(seznamy </w:t>
      </w:r>
      <w:r w:rsidRPr="0069746B">
        <w:rPr>
          <w:rFonts w:ascii="Arial" w:hAnsi="Arial" w:cs="Arial"/>
          <w:color w:val="5D5D5D"/>
          <w:w w:val="105"/>
          <w:sz w:val="24"/>
          <w:szCs w:val="24"/>
        </w:rPr>
        <w:t xml:space="preserve">obrazů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jejich</w:t>
      </w:r>
      <w:r w:rsidRPr="0069746B">
        <w:rPr>
          <w:rFonts w:ascii="Arial" w:hAnsi="Arial" w:cs="Arial"/>
          <w:color w:val="5D5D5D"/>
          <w:spacing w:val="35"/>
          <w:w w:val="105"/>
          <w:sz w:val="24"/>
          <w:szCs w:val="24"/>
        </w:rPr>
        <w:t xml:space="preserve"> </w:t>
      </w:r>
      <w:r w:rsidRPr="0069746B">
        <w:rPr>
          <w:rFonts w:ascii="Arial" w:hAnsi="Arial" w:cs="Arial"/>
          <w:color w:val="5D5D5D"/>
          <w:w w:val="105"/>
          <w:sz w:val="24"/>
          <w:szCs w:val="24"/>
        </w:rPr>
        <w:t>umístění)</w:t>
      </w:r>
    </w:p>
    <w:p w14:paraId="4BC4EC77" w14:textId="77777777" w:rsidR="00C644F9" w:rsidRPr="0069746B" w:rsidRDefault="00C644F9" w:rsidP="00817620">
      <w:pPr>
        <w:pStyle w:val="Zkladntext"/>
        <w:ind w:right="1204"/>
        <w:rPr>
          <w:rFonts w:ascii="Arial" w:hAnsi="Arial" w:cs="Arial"/>
          <w:sz w:val="24"/>
          <w:szCs w:val="24"/>
        </w:rPr>
      </w:pPr>
      <w:r w:rsidRPr="0069746B">
        <w:rPr>
          <w:rFonts w:ascii="Arial" w:hAnsi="Arial" w:cs="Arial"/>
          <w:color w:val="5D5D5D"/>
          <w:w w:val="105"/>
          <w:sz w:val="24"/>
          <w:szCs w:val="24"/>
        </w:rPr>
        <w:t xml:space="preserve">Popisná metadata </w:t>
      </w:r>
      <w:r w:rsidRPr="0069746B">
        <w:rPr>
          <w:rFonts w:ascii="Arial" w:hAnsi="Arial" w:cs="Arial"/>
          <w:color w:val="6E6E6E"/>
          <w:w w:val="105"/>
          <w:sz w:val="24"/>
          <w:szCs w:val="24"/>
        </w:rPr>
        <w:t xml:space="preserve">zpracováváme a </w:t>
      </w:r>
      <w:r w:rsidRPr="0069746B">
        <w:rPr>
          <w:rFonts w:ascii="Arial" w:hAnsi="Arial" w:cs="Arial"/>
          <w:color w:val="5D5D5D"/>
          <w:w w:val="105"/>
          <w:sz w:val="24"/>
          <w:szCs w:val="24"/>
        </w:rPr>
        <w:t>plníme jimi katalog</w:t>
      </w:r>
      <w:r w:rsidR="0069746B">
        <w:rPr>
          <w:rFonts w:ascii="Arial" w:hAnsi="Arial" w:cs="Arial"/>
          <w:color w:val="5D5D5D"/>
          <w:w w:val="105"/>
          <w:sz w:val="24"/>
          <w:szCs w:val="24"/>
        </w:rPr>
        <w:t xml:space="preserve"> </w:t>
      </w:r>
      <w:r w:rsidRPr="0069746B">
        <w:rPr>
          <w:rFonts w:ascii="Arial" w:hAnsi="Arial" w:cs="Arial"/>
          <w:color w:val="5D5D5D"/>
          <w:w w:val="105"/>
          <w:sz w:val="24"/>
          <w:szCs w:val="24"/>
        </w:rPr>
        <w:t xml:space="preserve">Manuscriptoria. Strukturální informace jsou </w:t>
      </w:r>
      <w:r w:rsidRPr="0069746B">
        <w:rPr>
          <w:rFonts w:ascii="Arial" w:hAnsi="Arial" w:cs="Arial"/>
          <w:color w:val="6E6E6E"/>
          <w:w w:val="105"/>
          <w:sz w:val="24"/>
          <w:szCs w:val="24"/>
        </w:rPr>
        <w:t xml:space="preserve">využívány </w:t>
      </w:r>
      <w:r w:rsidRPr="0069746B">
        <w:rPr>
          <w:rFonts w:ascii="Arial" w:hAnsi="Arial" w:cs="Arial"/>
          <w:color w:val="5D5D5D"/>
          <w:w w:val="105"/>
          <w:sz w:val="24"/>
          <w:szCs w:val="24"/>
        </w:rPr>
        <w:t xml:space="preserve">k tomu, </w:t>
      </w:r>
      <w:r w:rsidRPr="0069746B">
        <w:rPr>
          <w:rFonts w:ascii="Arial" w:hAnsi="Arial" w:cs="Arial"/>
          <w:color w:val="6E6E6E"/>
          <w:w w:val="105"/>
          <w:sz w:val="24"/>
          <w:szCs w:val="24"/>
        </w:rPr>
        <w:t xml:space="preserve">abychom rekonstruovali strukturu </w:t>
      </w:r>
      <w:r w:rsidRPr="0069746B">
        <w:rPr>
          <w:rFonts w:ascii="Arial" w:hAnsi="Arial" w:cs="Arial"/>
          <w:color w:val="5D5D5D"/>
          <w:w w:val="105"/>
          <w:sz w:val="24"/>
          <w:szCs w:val="24"/>
        </w:rPr>
        <w:t xml:space="preserve">dokumentu, naplnili ji </w:t>
      </w:r>
      <w:r w:rsidRPr="0069746B">
        <w:rPr>
          <w:rFonts w:ascii="Arial" w:hAnsi="Arial" w:cs="Arial"/>
          <w:color w:val="6E6E6E"/>
          <w:w w:val="105"/>
          <w:sz w:val="24"/>
          <w:szCs w:val="24"/>
        </w:rPr>
        <w:t xml:space="preserve">obrazy a zobrazovali </w:t>
      </w:r>
      <w:r w:rsidRPr="0069746B">
        <w:rPr>
          <w:rFonts w:ascii="Arial" w:hAnsi="Arial" w:cs="Arial"/>
          <w:color w:val="5D5D5D"/>
          <w:w w:val="105"/>
          <w:sz w:val="24"/>
          <w:szCs w:val="24"/>
        </w:rPr>
        <w:t>ji koncovým uživatelům.</w:t>
      </w:r>
    </w:p>
    <w:p w14:paraId="5CB06B85" w14:textId="77777777" w:rsidR="00C644F9" w:rsidRPr="0069746B" w:rsidRDefault="00C644F9" w:rsidP="00C644F9">
      <w:pPr>
        <w:pStyle w:val="Zkladntext"/>
        <w:rPr>
          <w:rFonts w:ascii="Arial" w:hAnsi="Arial" w:cs="Arial"/>
          <w:b/>
          <w:i/>
          <w:sz w:val="24"/>
          <w:szCs w:val="24"/>
        </w:rPr>
      </w:pPr>
    </w:p>
    <w:p w14:paraId="7719A26F" w14:textId="77777777" w:rsidR="00C644F9" w:rsidRPr="0069746B" w:rsidRDefault="00C644F9" w:rsidP="00E95B30">
      <w:pPr>
        <w:pStyle w:val="Zkladntext"/>
        <w:spacing w:line="268" w:lineRule="auto"/>
        <w:ind w:right="226"/>
        <w:jc w:val="both"/>
        <w:rPr>
          <w:rFonts w:ascii="Arial" w:hAnsi="Arial" w:cs="Arial"/>
          <w:sz w:val="24"/>
          <w:szCs w:val="24"/>
        </w:rPr>
      </w:pPr>
      <w:r w:rsidRPr="0069746B">
        <w:rPr>
          <w:rFonts w:ascii="Arial" w:hAnsi="Arial" w:cs="Arial"/>
          <w:color w:val="696969"/>
          <w:sz w:val="24"/>
          <w:szCs w:val="24"/>
        </w:rPr>
        <w:t>Kde to bylo možné, bylo povinností partnera</w:t>
      </w:r>
      <w:r w:rsidRPr="0069746B">
        <w:rPr>
          <w:rFonts w:ascii="Arial" w:hAnsi="Arial" w:cs="Arial"/>
          <w:color w:val="8C8C8C"/>
          <w:sz w:val="24"/>
          <w:szCs w:val="24"/>
        </w:rPr>
        <w:t xml:space="preserve">, </w:t>
      </w:r>
      <w:r w:rsidRPr="0069746B">
        <w:rPr>
          <w:rFonts w:ascii="Arial" w:hAnsi="Arial" w:cs="Arial"/>
          <w:color w:val="7B7B7B"/>
          <w:sz w:val="24"/>
          <w:szCs w:val="24"/>
        </w:rPr>
        <w:t xml:space="preserve">aby zpřístupnil </w:t>
      </w:r>
      <w:r w:rsidRPr="0069746B">
        <w:rPr>
          <w:rFonts w:ascii="Arial" w:hAnsi="Arial" w:cs="Arial"/>
          <w:color w:val="696969"/>
          <w:sz w:val="24"/>
          <w:szCs w:val="24"/>
        </w:rPr>
        <w:t xml:space="preserve">obrazy v rámci </w:t>
      </w:r>
      <w:r w:rsidRPr="0069746B">
        <w:rPr>
          <w:rFonts w:ascii="Arial" w:hAnsi="Arial" w:cs="Arial"/>
          <w:color w:val="8C8C8C"/>
          <w:sz w:val="24"/>
          <w:szCs w:val="24"/>
        </w:rPr>
        <w:t>v</w:t>
      </w:r>
      <w:r w:rsidRPr="0069746B">
        <w:rPr>
          <w:rFonts w:ascii="Arial" w:hAnsi="Arial" w:cs="Arial"/>
          <w:color w:val="696969"/>
          <w:sz w:val="24"/>
          <w:szCs w:val="24"/>
        </w:rPr>
        <w:t xml:space="preserve">lastní repository a umožnil jejich přenos do prohllžeče </w:t>
      </w:r>
      <w:r w:rsidRPr="0069746B">
        <w:rPr>
          <w:rFonts w:ascii="Arial" w:hAnsi="Arial" w:cs="Arial"/>
          <w:color w:val="7B7B7B"/>
          <w:sz w:val="24"/>
          <w:szCs w:val="24"/>
        </w:rPr>
        <w:t xml:space="preserve">či </w:t>
      </w:r>
      <w:r w:rsidRPr="0069746B">
        <w:rPr>
          <w:rFonts w:ascii="Arial" w:hAnsi="Arial" w:cs="Arial"/>
          <w:color w:val="696969"/>
          <w:sz w:val="24"/>
          <w:szCs w:val="24"/>
        </w:rPr>
        <w:t>aplikace koncového u</w:t>
      </w:r>
      <w:r w:rsidRPr="0069746B">
        <w:rPr>
          <w:rFonts w:ascii="Arial" w:hAnsi="Arial" w:cs="Arial"/>
          <w:color w:val="8C8C8C"/>
          <w:sz w:val="24"/>
          <w:szCs w:val="24"/>
        </w:rPr>
        <w:t>živa</w:t>
      </w:r>
      <w:r w:rsidRPr="0069746B">
        <w:rPr>
          <w:rFonts w:ascii="Arial" w:hAnsi="Arial" w:cs="Arial"/>
          <w:color w:val="696969"/>
          <w:sz w:val="24"/>
          <w:szCs w:val="24"/>
        </w:rPr>
        <w:t>tele.</w:t>
      </w:r>
    </w:p>
    <w:p w14:paraId="2D79635A" w14:textId="77777777" w:rsidR="00C644F9" w:rsidRPr="0069746B" w:rsidRDefault="00C644F9" w:rsidP="00E95B30">
      <w:pPr>
        <w:pStyle w:val="Zkladntext"/>
        <w:spacing w:before="2" w:line="268" w:lineRule="auto"/>
        <w:ind w:right="244"/>
        <w:jc w:val="both"/>
        <w:rPr>
          <w:rFonts w:ascii="Arial" w:hAnsi="Arial" w:cs="Arial"/>
          <w:sz w:val="24"/>
          <w:szCs w:val="24"/>
        </w:rPr>
      </w:pPr>
      <w:r w:rsidRPr="0069746B">
        <w:rPr>
          <w:rFonts w:ascii="Arial" w:hAnsi="Arial" w:cs="Arial"/>
          <w:color w:val="696969"/>
          <w:sz w:val="24"/>
          <w:szCs w:val="24"/>
        </w:rPr>
        <w:t xml:space="preserve">Potřeba </w:t>
      </w:r>
      <w:r w:rsidRPr="0069746B">
        <w:rPr>
          <w:rFonts w:ascii="Arial" w:hAnsi="Arial" w:cs="Arial"/>
          <w:color w:val="505050"/>
          <w:sz w:val="24"/>
          <w:szCs w:val="24"/>
        </w:rPr>
        <w:t>distribuov</w:t>
      </w:r>
      <w:r w:rsidRPr="0069746B">
        <w:rPr>
          <w:rFonts w:ascii="Arial" w:hAnsi="Arial" w:cs="Arial"/>
          <w:color w:val="7B7B7B"/>
          <w:sz w:val="24"/>
          <w:szCs w:val="24"/>
        </w:rPr>
        <w:t xml:space="preserve">aných </w:t>
      </w:r>
      <w:r w:rsidRPr="0069746B">
        <w:rPr>
          <w:rFonts w:ascii="Arial" w:hAnsi="Arial" w:cs="Arial"/>
          <w:color w:val="696969"/>
          <w:sz w:val="24"/>
          <w:szCs w:val="24"/>
        </w:rPr>
        <w:t xml:space="preserve">obrazových repozitářů byla </w:t>
      </w:r>
      <w:r w:rsidRPr="0069746B">
        <w:rPr>
          <w:rFonts w:ascii="Arial" w:hAnsi="Arial" w:cs="Arial"/>
          <w:color w:val="7B7B7B"/>
          <w:sz w:val="24"/>
          <w:szCs w:val="24"/>
        </w:rPr>
        <w:t xml:space="preserve">vyvolána </w:t>
      </w:r>
      <w:r w:rsidRPr="0069746B">
        <w:rPr>
          <w:rFonts w:ascii="Arial" w:hAnsi="Arial" w:cs="Arial"/>
          <w:color w:val="505050"/>
          <w:sz w:val="24"/>
          <w:szCs w:val="24"/>
        </w:rPr>
        <w:t xml:space="preserve">následujícími </w:t>
      </w:r>
      <w:r w:rsidRPr="0069746B">
        <w:rPr>
          <w:rFonts w:ascii="Arial" w:hAnsi="Arial" w:cs="Arial"/>
          <w:color w:val="7B7B7B"/>
          <w:sz w:val="24"/>
          <w:szCs w:val="24"/>
        </w:rPr>
        <w:t xml:space="preserve">omezeními, </w:t>
      </w:r>
      <w:r w:rsidRPr="0069746B">
        <w:rPr>
          <w:rFonts w:ascii="Arial" w:hAnsi="Arial" w:cs="Arial"/>
          <w:color w:val="696969"/>
          <w:sz w:val="24"/>
          <w:szCs w:val="24"/>
        </w:rPr>
        <w:t xml:space="preserve">dnes již </w:t>
      </w:r>
      <w:r w:rsidRPr="0069746B">
        <w:rPr>
          <w:rFonts w:ascii="Arial" w:hAnsi="Arial" w:cs="Arial"/>
          <w:color w:val="7B7B7B"/>
          <w:sz w:val="24"/>
          <w:szCs w:val="24"/>
        </w:rPr>
        <w:t xml:space="preserve">částečně </w:t>
      </w:r>
      <w:r w:rsidRPr="0069746B">
        <w:rPr>
          <w:rFonts w:ascii="Arial" w:hAnsi="Arial" w:cs="Arial"/>
          <w:color w:val="696969"/>
          <w:sz w:val="24"/>
          <w:szCs w:val="24"/>
        </w:rPr>
        <w:t>překonanými.</w:t>
      </w:r>
    </w:p>
    <w:p w14:paraId="24E5443F" w14:textId="77777777" w:rsidR="00C644F9" w:rsidRPr="0069746B" w:rsidRDefault="00C644F9" w:rsidP="00C644F9">
      <w:pPr>
        <w:pStyle w:val="Zkladntext"/>
        <w:spacing w:before="9"/>
        <w:rPr>
          <w:rFonts w:ascii="Arial" w:hAnsi="Arial" w:cs="Arial"/>
          <w:sz w:val="24"/>
          <w:szCs w:val="24"/>
        </w:rPr>
      </w:pPr>
    </w:p>
    <w:p w14:paraId="0A77E27B" w14:textId="77777777" w:rsidR="00C644F9" w:rsidRPr="0069746B" w:rsidRDefault="00C644F9" w:rsidP="00AA6370">
      <w:pPr>
        <w:pStyle w:val="Nadpis2"/>
      </w:pPr>
      <w:bookmarkStart w:id="45" w:name="_Toc20049056"/>
      <w:r w:rsidRPr="0069746B">
        <w:t xml:space="preserve">Vysoké náklady na implementaci a udržování centrálního obrazového </w:t>
      </w:r>
      <w:r w:rsidRPr="0069746B">
        <w:rPr>
          <w:color w:val="696969"/>
        </w:rPr>
        <w:t>repozitále.</w:t>
      </w:r>
      <w:bookmarkEnd w:id="45"/>
    </w:p>
    <w:p w14:paraId="34384800" w14:textId="77777777"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w w:val="105"/>
          <w:sz w:val="24"/>
          <w:szCs w:val="24"/>
        </w:rPr>
        <w:t xml:space="preserve">V </w:t>
      </w:r>
      <w:r w:rsidRPr="0069746B">
        <w:rPr>
          <w:rFonts w:ascii="Arial" w:hAnsi="Arial" w:cs="Arial"/>
          <w:color w:val="7B7B7B"/>
          <w:w w:val="105"/>
          <w:sz w:val="24"/>
          <w:szCs w:val="24"/>
        </w:rPr>
        <w:t xml:space="preserve">současnosti </w:t>
      </w:r>
      <w:r w:rsidRPr="0069746B">
        <w:rPr>
          <w:rFonts w:ascii="Arial" w:hAnsi="Arial" w:cs="Arial"/>
          <w:color w:val="696969"/>
          <w:w w:val="105"/>
          <w:sz w:val="24"/>
          <w:szCs w:val="24"/>
        </w:rPr>
        <w:t>je celkový objem obrazových dat Manuscriptoria odhadován</w:t>
      </w:r>
      <w:r w:rsidRPr="0069746B">
        <w:rPr>
          <w:rFonts w:ascii="Arial" w:hAnsi="Arial" w:cs="Arial"/>
          <w:color w:val="7B7B7B"/>
          <w:w w:val="105"/>
          <w:sz w:val="24"/>
          <w:szCs w:val="24"/>
        </w:rPr>
        <w:t xml:space="preserve"> na </w:t>
      </w:r>
      <w:r w:rsidRPr="0069746B">
        <w:rPr>
          <w:rFonts w:ascii="Arial" w:hAnsi="Arial" w:cs="Arial"/>
          <w:color w:val="696969"/>
          <w:w w:val="105"/>
          <w:sz w:val="24"/>
          <w:szCs w:val="24"/>
        </w:rPr>
        <w:t xml:space="preserve">přibližně </w:t>
      </w:r>
      <w:r w:rsidRPr="0069746B">
        <w:rPr>
          <w:rFonts w:ascii="Arial" w:hAnsi="Arial" w:cs="Arial"/>
          <w:color w:val="7B7B7B"/>
          <w:w w:val="105"/>
          <w:sz w:val="24"/>
          <w:szCs w:val="24"/>
        </w:rPr>
        <w:t xml:space="preserve">25 </w:t>
      </w:r>
      <w:r w:rsidRPr="0069746B">
        <w:rPr>
          <w:rFonts w:ascii="Arial" w:hAnsi="Arial" w:cs="Arial"/>
          <w:color w:val="696969"/>
          <w:w w:val="105"/>
          <w:sz w:val="24"/>
          <w:szCs w:val="24"/>
        </w:rPr>
        <w:t xml:space="preserve">TB. Odhadujeme dále, </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tento </w:t>
      </w:r>
      <w:r w:rsidRPr="0069746B">
        <w:rPr>
          <w:rFonts w:ascii="Arial" w:hAnsi="Arial" w:cs="Arial"/>
          <w:color w:val="7B7B7B"/>
          <w:w w:val="105"/>
          <w:sz w:val="24"/>
          <w:szCs w:val="24"/>
        </w:rPr>
        <w:t xml:space="preserve">objem </w:t>
      </w:r>
      <w:r w:rsidRPr="0069746B">
        <w:rPr>
          <w:rFonts w:ascii="Arial" w:hAnsi="Arial" w:cs="Arial"/>
          <w:color w:val="696969"/>
          <w:w w:val="105"/>
          <w:sz w:val="24"/>
          <w:szCs w:val="24"/>
        </w:rPr>
        <w:t xml:space="preserve">bude </w:t>
      </w:r>
      <w:r w:rsidRPr="0069746B">
        <w:rPr>
          <w:rFonts w:ascii="Arial" w:hAnsi="Arial" w:cs="Arial"/>
          <w:color w:val="7B7B7B"/>
          <w:w w:val="105"/>
          <w:sz w:val="24"/>
          <w:szCs w:val="24"/>
        </w:rPr>
        <w:t xml:space="preserve">v </w:t>
      </w:r>
      <w:r w:rsidRPr="0069746B">
        <w:rPr>
          <w:rFonts w:ascii="Arial" w:hAnsi="Arial" w:cs="Arial"/>
          <w:color w:val="696969"/>
          <w:w w:val="105"/>
          <w:sz w:val="24"/>
          <w:szCs w:val="24"/>
        </w:rPr>
        <w:t>roce 2019 až</w:t>
      </w:r>
      <w:r w:rsidRPr="0069746B">
        <w:rPr>
          <w:rFonts w:ascii="Arial" w:hAnsi="Arial" w:cs="Arial"/>
          <w:color w:val="8C8C8C"/>
          <w:w w:val="105"/>
          <w:sz w:val="24"/>
          <w:szCs w:val="24"/>
        </w:rPr>
        <w:t xml:space="preserve"> čtyř</w:t>
      </w:r>
      <w:r w:rsidRPr="0069746B">
        <w:rPr>
          <w:rFonts w:ascii="Arial" w:hAnsi="Arial" w:cs="Arial"/>
          <w:color w:val="696969"/>
          <w:w w:val="105"/>
          <w:sz w:val="24"/>
          <w:szCs w:val="24"/>
        </w:rPr>
        <w:t>násobný.</w:t>
      </w:r>
      <w:r w:rsidRPr="0069746B">
        <w:rPr>
          <w:rFonts w:ascii="Arial" w:hAnsi="Arial" w:cs="Arial"/>
          <w:color w:val="696969"/>
          <w:spacing w:val="13"/>
          <w:w w:val="105"/>
          <w:sz w:val="24"/>
          <w:szCs w:val="24"/>
        </w:rPr>
        <w:t xml:space="preserve"> </w:t>
      </w:r>
      <w:r w:rsidRPr="0069746B">
        <w:rPr>
          <w:rFonts w:ascii="Arial" w:hAnsi="Arial" w:cs="Arial"/>
          <w:color w:val="696969"/>
          <w:w w:val="105"/>
          <w:sz w:val="24"/>
          <w:szCs w:val="24"/>
        </w:rPr>
        <w:t>Pokud</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vezmeme</w:t>
      </w:r>
      <w:r w:rsidRPr="0069746B">
        <w:rPr>
          <w:rFonts w:ascii="Arial" w:hAnsi="Arial" w:cs="Arial"/>
          <w:color w:val="7B7B7B"/>
          <w:spacing w:val="-17"/>
          <w:w w:val="105"/>
          <w:sz w:val="24"/>
          <w:szCs w:val="24"/>
        </w:rPr>
        <w:t xml:space="preserve"> </w:t>
      </w:r>
      <w:r w:rsidRPr="0069746B">
        <w:rPr>
          <w:rFonts w:ascii="Arial" w:hAnsi="Arial" w:cs="Arial"/>
          <w:color w:val="7B7B7B"/>
          <w:w w:val="105"/>
          <w:sz w:val="24"/>
          <w:szCs w:val="24"/>
        </w:rPr>
        <w:t>v</w:t>
      </w:r>
      <w:r w:rsidRPr="0069746B">
        <w:rPr>
          <w:rFonts w:ascii="Arial" w:hAnsi="Arial" w:cs="Arial"/>
          <w:color w:val="7B7B7B"/>
          <w:spacing w:val="-6"/>
          <w:w w:val="105"/>
          <w:sz w:val="24"/>
          <w:szCs w:val="24"/>
        </w:rPr>
        <w:t xml:space="preserve"> </w:t>
      </w:r>
      <w:r w:rsidRPr="0069746B">
        <w:rPr>
          <w:rFonts w:ascii="Arial" w:hAnsi="Arial" w:cs="Arial"/>
          <w:color w:val="696969"/>
          <w:w w:val="105"/>
          <w:sz w:val="24"/>
          <w:szCs w:val="24"/>
        </w:rPr>
        <w:t>úvahu,</w:t>
      </w:r>
      <w:r w:rsidRPr="0069746B">
        <w:rPr>
          <w:rFonts w:ascii="Arial" w:hAnsi="Arial" w:cs="Arial"/>
          <w:color w:val="696969"/>
          <w:spacing w:val="-3"/>
          <w:w w:val="105"/>
          <w:sz w:val="24"/>
          <w:szCs w:val="24"/>
        </w:rPr>
        <w:t xml:space="preserve"> </w:t>
      </w:r>
      <w:r w:rsidRPr="0069746B">
        <w:rPr>
          <w:rFonts w:ascii="Arial" w:hAnsi="Arial" w:cs="Arial"/>
          <w:color w:val="696969"/>
          <w:w w:val="105"/>
          <w:sz w:val="24"/>
          <w:szCs w:val="24"/>
        </w:rPr>
        <w:t>jak</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drahý</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byl</w:t>
      </w:r>
      <w:r w:rsidRPr="0069746B">
        <w:rPr>
          <w:rFonts w:ascii="Arial" w:hAnsi="Arial" w:cs="Arial"/>
          <w:color w:val="696969"/>
          <w:spacing w:val="-9"/>
          <w:w w:val="105"/>
          <w:sz w:val="24"/>
          <w:szCs w:val="24"/>
        </w:rPr>
        <w:t xml:space="preserve"> </w:t>
      </w:r>
      <w:r w:rsidRPr="0069746B">
        <w:rPr>
          <w:rFonts w:ascii="Arial" w:hAnsi="Arial" w:cs="Arial"/>
          <w:color w:val="696969"/>
          <w:w w:val="105"/>
          <w:sz w:val="24"/>
          <w:szCs w:val="24"/>
        </w:rPr>
        <w:t>provoz</w:t>
      </w:r>
      <w:r w:rsidRPr="0069746B">
        <w:rPr>
          <w:rFonts w:ascii="Arial" w:hAnsi="Arial" w:cs="Arial"/>
          <w:color w:val="696969"/>
          <w:spacing w:val="-8"/>
          <w:w w:val="105"/>
          <w:sz w:val="24"/>
          <w:szCs w:val="24"/>
        </w:rPr>
        <w:t xml:space="preserve"> </w:t>
      </w:r>
      <w:r w:rsidRPr="0069746B">
        <w:rPr>
          <w:rFonts w:ascii="Arial" w:hAnsi="Arial" w:cs="Arial"/>
          <w:color w:val="696969"/>
          <w:w w:val="105"/>
          <w:sz w:val="24"/>
          <w:szCs w:val="24"/>
        </w:rPr>
        <w:t>podobného</w:t>
      </w:r>
      <w:r w:rsidRPr="0069746B">
        <w:rPr>
          <w:rFonts w:ascii="Arial" w:hAnsi="Arial" w:cs="Arial"/>
          <w:color w:val="696969"/>
          <w:spacing w:val="-5"/>
          <w:w w:val="105"/>
          <w:sz w:val="24"/>
          <w:szCs w:val="24"/>
        </w:rPr>
        <w:t xml:space="preserve"> </w:t>
      </w:r>
      <w:r w:rsidRPr="0069746B">
        <w:rPr>
          <w:rFonts w:ascii="Arial" w:hAnsi="Arial" w:cs="Arial"/>
          <w:color w:val="696969"/>
          <w:w w:val="105"/>
          <w:sz w:val="24"/>
          <w:szCs w:val="24"/>
        </w:rPr>
        <w:t>úložiště</w:t>
      </w:r>
      <w:r w:rsidRPr="0069746B">
        <w:rPr>
          <w:rFonts w:ascii="Arial" w:hAnsi="Arial" w:cs="Arial"/>
          <w:color w:val="8C8C8C"/>
          <w:w w:val="105"/>
          <w:sz w:val="24"/>
          <w:szCs w:val="24"/>
        </w:rPr>
        <w:t xml:space="preserve"> </w:t>
      </w:r>
      <w:r w:rsidRPr="0069746B">
        <w:rPr>
          <w:rFonts w:ascii="Arial" w:hAnsi="Arial" w:cs="Arial"/>
          <w:color w:val="8C8C8C"/>
          <w:spacing w:val="-5"/>
          <w:w w:val="105"/>
          <w:sz w:val="24"/>
          <w:szCs w:val="24"/>
        </w:rPr>
        <w:t>ješ</w:t>
      </w:r>
      <w:r w:rsidRPr="0069746B">
        <w:rPr>
          <w:rFonts w:ascii="Arial" w:hAnsi="Arial" w:cs="Arial"/>
          <w:color w:val="696969"/>
          <w:spacing w:val="-5"/>
          <w:w w:val="105"/>
          <w:sz w:val="24"/>
          <w:szCs w:val="24"/>
        </w:rPr>
        <w:t>tě</w:t>
      </w:r>
      <w:r w:rsidRPr="0069746B">
        <w:rPr>
          <w:rFonts w:ascii="Arial" w:hAnsi="Arial" w:cs="Arial"/>
          <w:color w:val="696969"/>
          <w:spacing w:val="-2"/>
          <w:w w:val="105"/>
          <w:sz w:val="24"/>
          <w:szCs w:val="24"/>
        </w:rPr>
        <w:t xml:space="preserve"> </w:t>
      </w:r>
      <w:r w:rsidRPr="0069746B">
        <w:rPr>
          <w:rFonts w:ascii="Arial" w:hAnsi="Arial" w:cs="Arial"/>
          <w:color w:val="696969"/>
          <w:w w:val="105"/>
          <w:sz w:val="24"/>
          <w:szCs w:val="24"/>
        </w:rPr>
        <w:t>před pár</w:t>
      </w:r>
      <w:r w:rsidRPr="0069746B">
        <w:rPr>
          <w:rFonts w:ascii="Arial" w:hAnsi="Arial" w:cs="Arial"/>
          <w:color w:val="696969"/>
          <w:spacing w:val="-5"/>
          <w:w w:val="105"/>
          <w:sz w:val="24"/>
          <w:szCs w:val="24"/>
        </w:rPr>
        <w:t xml:space="preserve"> </w:t>
      </w:r>
      <w:r w:rsidRPr="0069746B">
        <w:rPr>
          <w:rFonts w:ascii="Arial" w:hAnsi="Arial" w:cs="Arial"/>
          <w:color w:val="505050"/>
          <w:w w:val="105"/>
          <w:sz w:val="24"/>
          <w:szCs w:val="24"/>
        </w:rPr>
        <w:t>lety,</w:t>
      </w:r>
      <w:r w:rsidRPr="0069746B">
        <w:rPr>
          <w:rFonts w:ascii="Arial" w:hAnsi="Arial" w:cs="Arial"/>
          <w:color w:val="505050"/>
          <w:spacing w:val="-5"/>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13"/>
          <w:w w:val="105"/>
          <w:sz w:val="24"/>
          <w:szCs w:val="24"/>
        </w:rPr>
        <w:t xml:space="preserve"> </w:t>
      </w:r>
      <w:r w:rsidRPr="0069746B">
        <w:rPr>
          <w:rFonts w:ascii="Arial" w:hAnsi="Arial" w:cs="Arial"/>
          <w:color w:val="7B7B7B"/>
          <w:w w:val="105"/>
          <w:sz w:val="24"/>
          <w:szCs w:val="24"/>
        </w:rPr>
        <w:t>zřejmé,</w:t>
      </w:r>
      <w:r w:rsidRPr="0069746B">
        <w:rPr>
          <w:rFonts w:ascii="Arial" w:hAnsi="Arial" w:cs="Arial"/>
          <w:color w:val="7B7B7B"/>
          <w:spacing w:val="-7"/>
          <w:w w:val="105"/>
          <w:sz w:val="24"/>
          <w:szCs w:val="24"/>
        </w:rPr>
        <w:t xml:space="preserve"> </w:t>
      </w:r>
      <w:r w:rsidRPr="0069746B">
        <w:rPr>
          <w:rFonts w:ascii="Arial" w:hAnsi="Arial" w:cs="Arial"/>
          <w:color w:val="8C8C8C"/>
          <w:spacing w:val="-4"/>
          <w:w w:val="105"/>
          <w:sz w:val="24"/>
          <w:szCs w:val="24"/>
        </w:rPr>
        <w:t>ž</w:t>
      </w:r>
      <w:r w:rsidRPr="0069746B">
        <w:rPr>
          <w:rFonts w:ascii="Arial" w:hAnsi="Arial" w:cs="Arial"/>
          <w:color w:val="696969"/>
          <w:spacing w:val="-4"/>
          <w:w w:val="105"/>
          <w:sz w:val="24"/>
          <w:szCs w:val="24"/>
        </w:rPr>
        <w:t xml:space="preserve">e </w:t>
      </w:r>
      <w:r w:rsidRPr="0069746B">
        <w:rPr>
          <w:rFonts w:ascii="Arial" w:hAnsi="Arial" w:cs="Arial"/>
          <w:color w:val="696969"/>
          <w:w w:val="105"/>
          <w:sz w:val="24"/>
          <w:szCs w:val="24"/>
        </w:rPr>
        <w:t>provoz</w:t>
      </w:r>
      <w:r w:rsidRPr="0069746B">
        <w:rPr>
          <w:rFonts w:ascii="Arial" w:hAnsi="Arial" w:cs="Arial"/>
          <w:color w:val="696969"/>
          <w:spacing w:val="-9"/>
          <w:w w:val="105"/>
          <w:sz w:val="24"/>
          <w:szCs w:val="24"/>
        </w:rPr>
        <w:t xml:space="preserve"> </w:t>
      </w:r>
      <w:r w:rsidRPr="0069746B">
        <w:rPr>
          <w:rFonts w:ascii="Arial" w:hAnsi="Arial" w:cs="Arial"/>
          <w:color w:val="7B7B7B"/>
          <w:w w:val="105"/>
          <w:sz w:val="24"/>
          <w:szCs w:val="24"/>
        </w:rPr>
        <w:t>systém</w:t>
      </w:r>
      <w:r w:rsidRPr="0069746B">
        <w:rPr>
          <w:rFonts w:ascii="Arial" w:hAnsi="Arial" w:cs="Arial"/>
          <w:color w:val="505050"/>
          <w:w w:val="105"/>
          <w:sz w:val="24"/>
          <w:szCs w:val="24"/>
        </w:rPr>
        <w:t xml:space="preserve">u </w:t>
      </w:r>
      <w:r w:rsidRPr="0069746B">
        <w:rPr>
          <w:rFonts w:ascii="Arial" w:hAnsi="Arial" w:cs="Arial"/>
          <w:color w:val="696969"/>
          <w:w w:val="105"/>
          <w:sz w:val="24"/>
          <w:szCs w:val="24"/>
        </w:rPr>
        <w:t>by</w:t>
      </w:r>
      <w:r w:rsidRPr="0069746B">
        <w:rPr>
          <w:rFonts w:ascii="Arial" w:hAnsi="Arial" w:cs="Arial"/>
          <w:color w:val="696969"/>
          <w:spacing w:val="-7"/>
          <w:w w:val="105"/>
          <w:sz w:val="24"/>
          <w:szCs w:val="24"/>
        </w:rPr>
        <w:t xml:space="preserve"> </w:t>
      </w:r>
      <w:r w:rsidRPr="0069746B">
        <w:rPr>
          <w:rFonts w:ascii="Arial" w:hAnsi="Arial" w:cs="Arial"/>
          <w:color w:val="696969"/>
          <w:w w:val="105"/>
          <w:sz w:val="24"/>
          <w:szCs w:val="24"/>
        </w:rPr>
        <w:t>nebyl</w:t>
      </w:r>
      <w:r w:rsidRPr="0069746B">
        <w:rPr>
          <w:rFonts w:ascii="Arial" w:hAnsi="Arial" w:cs="Arial"/>
          <w:color w:val="696969"/>
          <w:spacing w:val="1"/>
          <w:w w:val="105"/>
          <w:sz w:val="24"/>
          <w:szCs w:val="24"/>
        </w:rPr>
        <w:t xml:space="preserve"> </w:t>
      </w:r>
      <w:r w:rsidRPr="0069746B">
        <w:rPr>
          <w:rFonts w:ascii="Arial" w:hAnsi="Arial" w:cs="Arial"/>
          <w:color w:val="696969"/>
          <w:w w:val="105"/>
          <w:sz w:val="24"/>
          <w:szCs w:val="24"/>
        </w:rPr>
        <w:t>udržitelný</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(přinejmenším</w:t>
      </w:r>
      <w:r w:rsidRPr="0069746B">
        <w:rPr>
          <w:rFonts w:ascii="Arial" w:hAnsi="Arial" w:cs="Arial"/>
          <w:color w:val="8C8C8C"/>
          <w:w w:val="105"/>
          <w:sz w:val="24"/>
          <w:szCs w:val="24"/>
        </w:rPr>
        <w:t xml:space="preserve"> s </w:t>
      </w:r>
      <w:r w:rsidRPr="0069746B">
        <w:rPr>
          <w:rFonts w:ascii="Arial" w:hAnsi="Arial" w:cs="Arial"/>
          <w:color w:val="696969"/>
          <w:w w:val="105"/>
          <w:sz w:val="24"/>
          <w:szCs w:val="24"/>
        </w:rPr>
        <w:t xml:space="preserve">ohledem na dostupný rozpočet). </w:t>
      </w:r>
      <w:r w:rsidRPr="0069746B">
        <w:rPr>
          <w:rFonts w:ascii="Arial" w:hAnsi="Arial" w:cs="Arial"/>
          <w:color w:val="7B7B7B"/>
          <w:spacing w:val="2"/>
          <w:w w:val="105"/>
          <w:sz w:val="24"/>
          <w:szCs w:val="24"/>
        </w:rPr>
        <w:t>Č</w:t>
      </w:r>
      <w:r w:rsidRPr="0069746B">
        <w:rPr>
          <w:rFonts w:ascii="Arial" w:hAnsi="Arial" w:cs="Arial"/>
          <w:color w:val="505050"/>
          <w:spacing w:val="2"/>
          <w:w w:val="105"/>
          <w:sz w:val="24"/>
          <w:szCs w:val="24"/>
        </w:rPr>
        <w:t xml:space="preserve">ili </w:t>
      </w:r>
      <w:r w:rsidRPr="0069746B">
        <w:rPr>
          <w:rFonts w:ascii="Arial" w:hAnsi="Arial" w:cs="Arial"/>
          <w:color w:val="696969"/>
          <w:w w:val="105"/>
          <w:sz w:val="24"/>
          <w:szCs w:val="24"/>
        </w:rPr>
        <w:t xml:space="preserve">rozhodnutí jít </w:t>
      </w:r>
      <w:r w:rsidRPr="0069746B">
        <w:rPr>
          <w:rFonts w:ascii="Arial" w:hAnsi="Arial" w:cs="Arial"/>
          <w:color w:val="7B7B7B"/>
          <w:w w:val="105"/>
          <w:sz w:val="24"/>
          <w:szCs w:val="24"/>
        </w:rPr>
        <w:t xml:space="preserve">cestou </w:t>
      </w:r>
      <w:r w:rsidRPr="0069746B">
        <w:rPr>
          <w:rFonts w:ascii="Arial" w:hAnsi="Arial" w:cs="Arial"/>
          <w:color w:val="696969"/>
          <w:w w:val="105"/>
          <w:sz w:val="24"/>
          <w:szCs w:val="24"/>
        </w:rPr>
        <w:t>distribuce odpo</w:t>
      </w:r>
      <w:r w:rsidRPr="0069746B">
        <w:rPr>
          <w:rFonts w:ascii="Arial" w:hAnsi="Arial" w:cs="Arial"/>
          <w:color w:val="8C8C8C"/>
          <w:w w:val="105"/>
          <w:sz w:val="24"/>
          <w:szCs w:val="24"/>
        </w:rPr>
        <w:t>vě</w:t>
      </w:r>
      <w:r w:rsidRPr="0069746B">
        <w:rPr>
          <w:rFonts w:ascii="Arial" w:hAnsi="Arial" w:cs="Arial"/>
          <w:color w:val="696969"/>
          <w:w w:val="105"/>
          <w:sz w:val="24"/>
          <w:szCs w:val="24"/>
        </w:rPr>
        <w:t xml:space="preserve">dnosti (a nákladů) na </w:t>
      </w:r>
      <w:r w:rsidRPr="0069746B">
        <w:rPr>
          <w:rFonts w:ascii="Arial" w:hAnsi="Arial" w:cs="Arial"/>
          <w:color w:val="8C8C8C"/>
          <w:w w:val="105"/>
          <w:sz w:val="24"/>
          <w:szCs w:val="24"/>
        </w:rPr>
        <w:t>z</w:t>
      </w:r>
      <w:r w:rsidRPr="0069746B">
        <w:rPr>
          <w:rFonts w:ascii="Arial" w:hAnsi="Arial" w:cs="Arial"/>
          <w:color w:val="696969"/>
          <w:w w:val="105"/>
          <w:sz w:val="24"/>
          <w:szCs w:val="24"/>
        </w:rPr>
        <w:t>ajištění dostupnosti obrazů bylo rozhodně správnou</w:t>
      </w:r>
      <w:r w:rsidRPr="0069746B">
        <w:rPr>
          <w:rFonts w:ascii="Arial" w:hAnsi="Arial" w:cs="Arial"/>
          <w:color w:val="7B7B7B"/>
          <w:w w:val="105"/>
          <w:sz w:val="24"/>
          <w:szCs w:val="24"/>
        </w:rPr>
        <w:t xml:space="preserve"> volbou, </w:t>
      </w:r>
      <w:r w:rsidRPr="0069746B">
        <w:rPr>
          <w:rFonts w:ascii="Arial" w:hAnsi="Arial" w:cs="Arial"/>
          <w:color w:val="696969"/>
          <w:w w:val="105"/>
          <w:sz w:val="24"/>
          <w:szCs w:val="24"/>
        </w:rPr>
        <w:t xml:space="preserve">která </w:t>
      </w:r>
      <w:r w:rsidRPr="0069746B">
        <w:rPr>
          <w:rFonts w:ascii="Arial" w:hAnsi="Arial" w:cs="Arial"/>
          <w:color w:val="7B7B7B"/>
          <w:w w:val="105"/>
          <w:sz w:val="24"/>
          <w:szCs w:val="24"/>
        </w:rPr>
        <w:t xml:space="preserve">významně </w:t>
      </w:r>
      <w:r w:rsidRPr="0069746B">
        <w:rPr>
          <w:rFonts w:ascii="Arial" w:hAnsi="Arial" w:cs="Arial"/>
          <w:color w:val="696969"/>
          <w:w w:val="105"/>
          <w:sz w:val="24"/>
          <w:szCs w:val="24"/>
        </w:rPr>
        <w:t>přispěla k udr</w:t>
      </w:r>
      <w:r w:rsidRPr="0069746B">
        <w:rPr>
          <w:rFonts w:ascii="Arial" w:hAnsi="Arial" w:cs="Arial"/>
          <w:color w:val="8C8C8C"/>
          <w:w w:val="105"/>
          <w:sz w:val="24"/>
          <w:szCs w:val="24"/>
        </w:rPr>
        <w:t>ž</w:t>
      </w:r>
      <w:r w:rsidRPr="0069746B">
        <w:rPr>
          <w:rFonts w:ascii="Arial" w:hAnsi="Arial" w:cs="Arial"/>
          <w:color w:val="696969"/>
          <w:w w:val="105"/>
          <w:sz w:val="24"/>
          <w:szCs w:val="24"/>
        </w:rPr>
        <w:t>itelnosti</w:t>
      </w:r>
      <w:r w:rsidRPr="0069746B">
        <w:rPr>
          <w:rFonts w:ascii="Arial" w:hAnsi="Arial" w:cs="Arial"/>
          <w:color w:val="696969"/>
          <w:spacing w:val="-25"/>
          <w:w w:val="105"/>
          <w:sz w:val="24"/>
          <w:szCs w:val="24"/>
        </w:rPr>
        <w:t xml:space="preserve"> </w:t>
      </w:r>
      <w:r w:rsidRPr="0069746B">
        <w:rPr>
          <w:rFonts w:ascii="Arial" w:hAnsi="Arial" w:cs="Arial"/>
          <w:color w:val="696969"/>
          <w:w w:val="105"/>
          <w:sz w:val="24"/>
          <w:szCs w:val="24"/>
        </w:rPr>
        <w:t>projektu.</w:t>
      </w:r>
    </w:p>
    <w:p w14:paraId="6E2EEE21" w14:textId="77777777" w:rsidR="00C644F9" w:rsidRPr="0069746B" w:rsidRDefault="00C644F9" w:rsidP="00817620">
      <w:pPr>
        <w:pStyle w:val="Zkladntext"/>
        <w:ind w:right="219"/>
        <w:rPr>
          <w:rFonts w:ascii="Arial" w:hAnsi="Arial" w:cs="Arial"/>
          <w:sz w:val="24"/>
          <w:szCs w:val="24"/>
        </w:rPr>
      </w:pPr>
      <w:r w:rsidRPr="0069746B">
        <w:rPr>
          <w:rFonts w:ascii="Arial" w:hAnsi="Arial" w:cs="Arial"/>
          <w:color w:val="696969"/>
          <w:sz w:val="24"/>
          <w:szCs w:val="24"/>
        </w:rPr>
        <w:t xml:space="preserve">Dnešní </w:t>
      </w:r>
      <w:r w:rsidRPr="0069746B">
        <w:rPr>
          <w:rFonts w:ascii="Arial" w:hAnsi="Arial" w:cs="Arial"/>
          <w:color w:val="7B7B7B"/>
          <w:sz w:val="24"/>
          <w:szCs w:val="24"/>
        </w:rPr>
        <w:t xml:space="preserve">vývoj cen </w:t>
      </w:r>
      <w:r w:rsidRPr="0069746B">
        <w:rPr>
          <w:rFonts w:ascii="Arial" w:hAnsi="Arial" w:cs="Arial"/>
          <w:color w:val="696969"/>
          <w:sz w:val="24"/>
          <w:szCs w:val="24"/>
        </w:rPr>
        <w:t xml:space="preserve">na trhu IT technologií </w:t>
      </w:r>
      <w:r w:rsidRPr="0069746B">
        <w:rPr>
          <w:rFonts w:ascii="Arial" w:hAnsi="Arial" w:cs="Arial"/>
          <w:color w:val="7B7B7B"/>
          <w:sz w:val="24"/>
          <w:szCs w:val="24"/>
        </w:rPr>
        <w:t xml:space="preserve">(a </w:t>
      </w:r>
      <w:r w:rsidRPr="0069746B">
        <w:rPr>
          <w:rFonts w:ascii="Arial" w:hAnsi="Arial" w:cs="Arial"/>
          <w:color w:val="696969"/>
          <w:sz w:val="24"/>
          <w:szCs w:val="24"/>
        </w:rPr>
        <w:t xml:space="preserve">také </w:t>
      </w:r>
      <w:r w:rsidRPr="0069746B">
        <w:rPr>
          <w:rFonts w:ascii="Arial" w:hAnsi="Arial" w:cs="Arial"/>
          <w:color w:val="8C8C8C"/>
          <w:sz w:val="24"/>
          <w:szCs w:val="24"/>
        </w:rPr>
        <w:t>výz</w:t>
      </w:r>
      <w:r w:rsidRPr="0069746B">
        <w:rPr>
          <w:rFonts w:ascii="Arial" w:hAnsi="Arial" w:cs="Arial"/>
          <w:color w:val="696969"/>
          <w:sz w:val="24"/>
          <w:szCs w:val="24"/>
        </w:rPr>
        <w:t xml:space="preserve">namný vývoj v IT </w:t>
      </w:r>
      <w:r w:rsidRPr="0069746B">
        <w:rPr>
          <w:rFonts w:ascii="Arial" w:hAnsi="Arial" w:cs="Arial"/>
          <w:color w:val="7B7B7B"/>
          <w:sz w:val="24"/>
          <w:szCs w:val="24"/>
        </w:rPr>
        <w:t xml:space="preserve">infrastruktuře </w:t>
      </w:r>
      <w:r w:rsidRPr="0069746B">
        <w:rPr>
          <w:rFonts w:ascii="Arial" w:hAnsi="Arial" w:cs="Arial"/>
          <w:color w:val="696969"/>
          <w:sz w:val="24"/>
          <w:szCs w:val="24"/>
        </w:rPr>
        <w:t xml:space="preserve">Národní knihovny </w:t>
      </w:r>
      <w:r w:rsidRPr="0069746B">
        <w:rPr>
          <w:rFonts w:ascii="Arial" w:hAnsi="Arial" w:cs="Arial"/>
          <w:color w:val="7B7B7B"/>
          <w:sz w:val="24"/>
          <w:szCs w:val="24"/>
        </w:rPr>
        <w:t xml:space="preserve">České republiky) </w:t>
      </w:r>
      <w:r w:rsidRPr="0069746B">
        <w:rPr>
          <w:rFonts w:ascii="Arial" w:hAnsi="Arial" w:cs="Arial"/>
          <w:color w:val="696969"/>
          <w:sz w:val="24"/>
          <w:szCs w:val="24"/>
        </w:rPr>
        <w:t xml:space="preserve">umo </w:t>
      </w:r>
      <w:r w:rsidRPr="0069746B">
        <w:rPr>
          <w:rFonts w:ascii="Arial" w:hAnsi="Arial" w:cs="Arial"/>
          <w:color w:val="8C8C8C"/>
          <w:sz w:val="24"/>
          <w:szCs w:val="24"/>
        </w:rPr>
        <w:t>ž</w:t>
      </w:r>
      <w:r w:rsidRPr="0069746B">
        <w:rPr>
          <w:rFonts w:ascii="Arial" w:hAnsi="Arial" w:cs="Arial"/>
          <w:color w:val="696969"/>
          <w:sz w:val="24"/>
          <w:szCs w:val="24"/>
        </w:rPr>
        <w:t>nu jí tento přístup přehod</w:t>
      </w:r>
      <w:r w:rsidRPr="0069746B">
        <w:rPr>
          <w:rFonts w:ascii="Arial" w:hAnsi="Arial" w:cs="Arial"/>
          <w:color w:val="7B7B7B"/>
          <w:sz w:val="24"/>
          <w:szCs w:val="24"/>
        </w:rPr>
        <w:t xml:space="preserve">notit, což </w:t>
      </w:r>
      <w:r w:rsidRPr="0069746B">
        <w:rPr>
          <w:rFonts w:ascii="Arial" w:hAnsi="Arial" w:cs="Arial"/>
          <w:color w:val="696969"/>
          <w:sz w:val="24"/>
          <w:szCs w:val="24"/>
        </w:rPr>
        <w:t>přináší možnost dal</w:t>
      </w:r>
      <w:r w:rsidRPr="0069746B">
        <w:rPr>
          <w:rFonts w:ascii="Arial" w:hAnsi="Arial" w:cs="Arial"/>
          <w:color w:val="8C8C8C"/>
          <w:sz w:val="24"/>
          <w:szCs w:val="24"/>
        </w:rPr>
        <w:t>ší</w:t>
      </w:r>
      <w:r w:rsidRPr="0069746B">
        <w:rPr>
          <w:rFonts w:ascii="Arial" w:hAnsi="Arial" w:cs="Arial"/>
          <w:color w:val="696969"/>
          <w:sz w:val="24"/>
          <w:szCs w:val="24"/>
        </w:rPr>
        <w:t>m potenciálním p</w:t>
      </w:r>
      <w:r w:rsidRPr="0069746B">
        <w:rPr>
          <w:rFonts w:ascii="Arial" w:hAnsi="Arial" w:cs="Arial"/>
          <w:color w:val="8C8C8C"/>
          <w:sz w:val="24"/>
          <w:szCs w:val="24"/>
        </w:rPr>
        <w:t>a</w:t>
      </w:r>
      <w:r w:rsidRPr="0069746B">
        <w:rPr>
          <w:rFonts w:ascii="Arial" w:hAnsi="Arial" w:cs="Arial"/>
          <w:color w:val="696969"/>
          <w:sz w:val="24"/>
          <w:szCs w:val="24"/>
        </w:rPr>
        <w:t xml:space="preserve">rtnerům </w:t>
      </w:r>
      <w:r w:rsidRPr="0069746B">
        <w:rPr>
          <w:rFonts w:ascii="Arial" w:hAnsi="Arial" w:cs="Arial"/>
          <w:color w:val="7B7B7B"/>
          <w:sz w:val="24"/>
          <w:szCs w:val="24"/>
        </w:rPr>
        <w:t xml:space="preserve">zapojit se </w:t>
      </w:r>
      <w:r w:rsidRPr="0069746B">
        <w:rPr>
          <w:rFonts w:ascii="Arial" w:hAnsi="Arial" w:cs="Arial"/>
          <w:color w:val="696969"/>
          <w:sz w:val="24"/>
          <w:szCs w:val="24"/>
        </w:rPr>
        <w:t>do projektu</w:t>
      </w:r>
      <w:r w:rsidRPr="0069746B">
        <w:rPr>
          <w:rFonts w:ascii="Arial" w:hAnsi="Arial" w:cs="Arial"/>
          <w:color w:val="8C8C8C"/>
          <w:sz w:val="24"/>
          <w:szCs w:val="24"/>
        </w:rPr>
        <w:t xml:space="preserve">. </w:t>
      </w:r>
      <w:r w:rsidRPr="0069746B">
        <w:rPr>
          <w:rFonts w:ascii="Arial" w:hAnsi="Arial" w:cs="Arial"/>
          <w:color w:val="7B7B7B"/>
          <w:sz w:val="24"/>
          <w:szCs w:val="24"/>
        </w:rPr>
        <w:t xml:space="preserve">Zejména </w:t>
      </w:r>
      <w:r w:rsidRPr="0069746B">
        <w:rPr>
          <w:rFonts w:ascii="Arial" w:hAnsi="Arial" w:cs="Arial"/>
          <w:color w:val="696969"/>
          <w:sz w:val="24"/>
          <w:szCs w:val="24"/>
        </w:rPr>
        <w:t>menší instituce mohou n</w:t>
      </w:r>
      <w:r w:rsidRPr="0069746B">
        <w:rPr>
          <w:rFonts w:ascii="Arial" w:hAnsi="Arial" w:cs="Arial"/>
          <w:color w:val="8C8C8C"/>
          <w:sz w:val="24"/>
          <w:szCs w:val="24"/>
        </w:rPr>
        <w:t>y</w:t>
      </w:r>
      <w:r w:rsidRPr="0069746B">
        <w:rPr>
          <w:rFonts w:ascii="Arial" w:hAnsi="Arial" w:cs="Arial"/>
          <w:color w:val="696969"/>
          <w:sz w:val="24"/>
          <w:szCs w:val="24"/>
        </w:rPr>
        <w:t xml:space="preserve">ní </w:t>
      </w:r>
      <w:r w:rsidRPr="0069746B">
        <w:rPr>
          <w:rFonts w:ascii="Arial" w:hAnsi="Arial" w:cs="Arial"/>
          <w:color w:val="7B7B7B"/>
          <w:sz w:val="24"/>
          <w:szCs w:val="24"/>
        </w:rPr>
        <w:t xml:space="preserve">využít </w:t>
      </w:r>
      <w:r w:rsidRPr="0069746B">
        <w:rPr>
          <w:rFonts w:ascii="Arial" w:hAnsi="Arial" w:cs="Arial"/>
          <w:color w:val="696969"/>
          <w:sz w:val="24"/>
          <w:szCs w:val="24"/>
        </w:rPr>
        <w:t>mo</w:t>
      </w:r>
      <w:r w:rsidRPr="0069746B">
        <w:rPr>
          <w:rFonts w:ascii="Arial" w:hAnsi="Arial" w:cs="Arial"/>
          <w:color w:val="8C8C8C"/>
          <w:sz w:val="24"/>
          <w:szCs w:val="24"/>
        </w:rPr>
        <w:t>ž</w:t>
      </w:r>
      <w:r w:rsidRPr="0069746B">
        <w:rPr>
          <w:rFonts w:ascii="Arial" w:hAnsi="Arial" w:cs="Arial"/>
          <w:color w:val="696969"/>
          <w:sz w:val="24"/>
          <w:szCs w:val="24"/>
        </w:rPr>
        <w:t xml:space="preserve">nost i poskytnout k </w:t>
      </w:r>
      <w:r w:rsidRPr="0069746B">
        <w:rPr>
          <w:rFonts w:ascii="Arial" w:hAnsi="Arial" w:cs="Arial"/>
          <w:color w:val="7B7B7B"/>
          <w:sz w:val="24"/>
          <w:szCs w:val="24"/>
        </w:rPr>
        <w:t xml:space="preserve">agregaci </w:t>
      </w:r>
      <w:r w:rsidRPr="0069746B">
        <w:rPr>
          <w:rFonts w:ascii="Arial" w:hAnsi="Arial" w:cs="Arial"/>
          <w:color w:val="696969"/>
          <w:sz w:val="24"/>
          <w:szCs w:val="24"/>
        </w:rPr>
        <w:t xml:space="preserve">nejen </w:t>
      </w:r>
      <w:r w:rsidRPr="0069746B">
        <w:rPr>
          <w:rFonts w:ascii="Arial" w:hAnsi="Arial" w:cs="Arial"/>
          <w:color w:val="7B7B7B"/>
          <w:sz w:val="24"/>
          <w:szCs w:val="24"/>
        </w:rPr>
        <w:t xml:space="preserve">metadata, </w:t>
      </w:r>
      <w:r w:rsidRPr="0069746B">
        <w:rPr>
          <w:rFonts w:ascii="Arial" w:hAnsi="Arial" w:cs="Arial"/>
          <w:color w:val="696969"/>
          <w:sz w:val="24"/>
          <w:szCs w:val="24"/>
        </w:rPr>
        <w:t xml:space="preserve">ale i data do </w:t>
      </w:r>
      <w:r w:rsidRPr="0069746B">
        <w:rPr>
          <w:rFonts w:ascii="Arial" w:hAnsi="Arial" w:cs="Arial"/>
          <w:color w:val="7B7B7B"/>
          <w:sz w:val="24"/>
          <w:szCs w:val="24"/>
        </w:rPr>
        <w:t xml:space="preserve">centrálního </w:t>
      </w:r>
      <w:r w:rsidRPr="0069746B">
        <w:rPr>
          <w:rFonts w:ascii="Arial" w:hAnsi="Arial" w:cs="Arial"/>
          <w:color w:val="696969"/>
          <w:sz w:val="24"/>
          <w:szCs w:val="24"/>
        </w:rPr>
        <w:t>datového úlo</w:t>
      </w:r>
      <w:r w:rsidRPr="0069746B">
        <w:rPr>
          <w:rFonts w:ascii="Arial" w:hAnsi="Arial" w:cs="Arial"/>
          <w:color w:val="8C8C8C"/>
          <w:sz w:val="24"/>
          <w:szCs w:val="24"/>
        </w:rPr>
        <w:t>ž</w:t>
      </w:r>
      <w:r w:rsidRPr="0069746B">
        <w:rPr>
          <w:rFonts w:ascii="Arial" w:hAnsi="Arial" w:cs="Arial"/>
          <w:color w:val="696969"/>
          <w:sz w:val="24"/>
          <w:szCs w:val="24"/>
        </w:rPr>
        <w:t>i</w:t>
      </w:r>
      <w:r w:rsidRPr="0069746B">
        <w:rPr>
          <w:rFonts w:ascii="Arial" w:hAnsi="Arial" w:cs="Arial"/>
          <w:color w:val="8C8C8C"/>
          <w:sz w:val="24"/>
          <w:szCs w:val="24"/>
        </w:rPr>
        <w:t>š</w:t>
      </w:r>
      <w:r w:rsidRPr="0069746B">
        <w:rPr>
          <w:rFonts w:ascii="Arial" w:hAnsi="Arial" w:cs="Arial"/>
          <w:color w:val="696969"/>
          <w:sz w:val="24"/>
          <w:szCs w:val="24"/>
        </w:rPr>
        <w:t>t</w:t>
      </w:r>
      <w:r w:rsidRPr="0069746B">
        <w:rPr>
          <w:rFonts w:ascii="Arial" w:hAnsi="Arial" w:cs="Arial"/>
          <w:color w:val="8C8C8C"/>
          <w:sz w:val="24"/>
          <w:szCs w:val="24"/>
        </w:rPr>
        <w:t>ě.</w:t>
      </w:r>
    </w:p>
    <w:p w14:paraId="197268CB" w14:textId="77777777" w:rsidR="0069746B" w:rsidRDefault="0069746B" w:rsidP="00817620">
      <w:pPr>
        <w:rPr>
          <w:rFonts w:ascii="Arial" w:hAnsi="Arial" w:cs="Arial"/>
          <w:b/>
          <w:color w:val="505050"/>
          <w:w w:val="95"/>
        </w:rPr>
      </w:pPr>
    </w:p>
    <w:p w14:paraId="552AF083" w14:textId="77777777" w:rsidR="00C644F9" w:rsidRPr="0069746B" w:rsidRDefault="00C644F9" w:rsidP="00AA6370">
      <w:pPr>
        <w:pStyle w:val="Nadpis2"/>
      </w:pPr>
      <w:bookmarkStart w:id="46" w:name="_Toc20049057"/>
      <w:r w:rsidRPr="0069746B">
        <w:rPr>
          <w:w w:val="95"/>
        </w:rPr>
        <w:t>Neochota partnera předat do cizí správy vlastní hodnotná</w:t>
      </w:r>
      <w:r w:rsidR="00E95B30" w:rsidRPr="0069746B">
        <w:t xml:space="preserve"> </w:t>
      </w:r>
      <w:r w:rsidRPr="0069746B">
        <w:t>obrazová data</w:t>
      </w:r>
      <w:bookmarkEnd w:id="46"/>
    </w:p>
    <w:p w14:paraId="6B59B757" w14:textId="77777777"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sz w:val="24"/>
          <w:szCs w:val="24"/>
        </w:rPr>
        <w:t xml:space="preserve">Pro některé partnery není </w:t>
      </w:r>
      <w:r w:rsidRPr="0069746B">
        <w:rPr>
          <w:rFonts w:ascii="Arial" w:hAnsi="Arial" w:cs="Arial"/>
          <w:color w:val="7B7B7B"/>
          <w:sz w:val="24"/>
          <w:szCs w:val="24"/>
        </w:rPr>
        <w:t xml:space="preserve">akceptovatelná </w:t>
      </w:r>
      <w:r w:rsidRPr="0069746B">
        <w:rPr>
          <w:rFonts w:ascii="Arial" w:hAnsi="Arial" w:cs="Arial"/>
          <w:color w:val="696969"/>
          <w:sz w:val="24"/>
          <w:szCs w:val="24"/>
        </w:rPr>
        <w:t>př</w:t>
      </w:r>
      <w:r w:rsidRPr="0069746B">
        <w:rPr>
          <w:rFonts w:ascii="Arial" w:hAnsi="Arial" w:cs="Arial"/>
          <w:color w:val="8C8C8C"/>
          <w:sz w:val="24"/>
          <w:szCs w:val="24"/>
        </w:rPr>
        <w:t>e</w:t>
      </w:r>
      <w:r w:rsidRPr="0069746B">
        <w:rPr>
          <w:rFonts w:ascii="Arial" w:hAnsi="Arial" w:cs="Arial"/>
          <w:color w:val="696969"/>
          <w:sz w:val="24"/>
          <w:szCs w:val="24"/>
        </w:rPr>
        <w:t>dstav</w:t>
      </w:r>
      <w:r w:rsidRPr="0069746B">
        <w:rPr>
          <w:rFonts w:ascii="Arial" w:hAnsi="Arial" w:cs="Arial"/>
          <w:color w:val="8C8C8C"/>
          <w:sz w:val="24"/>
          <w:szCs w:val="24"/>
        </w:rPr>
        <w:t xml:space="preserve">a, že </w:t>
      </w:r>
      <w:r w:rsidRPr="0069746B">
        <w:rPr>
          <w:rFonts w:ascii="Arial" w:hAnsi="Arial" w:cs="Arial"/>
          <w:color w:val="7B7B7B"/>
          <w:sz w:val="24"/>
          <w:szCs w:val="24"/>
        </w:rPr>
        <w:t xml:space="preserve">svá </w:t>
      </w:r>
      <w:r w:rsidRPr="0069746B">
        <w:rPr>
          <w:rFonts w:ascii="Arial" w:hAnsi="Arial" w:cs="Arial"/>
          <w:color w:val="696969"/>
          <w:sz w:val="24"/>
          <w:szCs w:val="24"/>
        </w:rPr>
        <w:t xml:space="preserve">obrazová data </w:t>
      </w:r>
      <w:r w:rsidRPr="0069746B">
        <w:rPr>
          <w:rFonts w:ascii="Arial" w:hAnsi="Arial" w:cs="Arial"/>
          <w:color w:val="8C8C8C"/>
          <w:sz w:val="24"/>
          <w:szCs w:val="24"/>
        </w:rPr>
        <w:t>(</w:t>
      </w:r>
      <w:r w:rsidRPr="0069746B">
        <w:rPr>
          <w:rFonts w:ascii="Arial" w:hAnsi="Arial" w:cs="Arial"/>
          <w:color w:val="696969"/>
          <w:sz w:val="24"/>
          <w:szCs w:val="24"/>
        </w:rPr>
        <w:t xml:space="preserve">byť jen jejich odvozené </w:t>
      </w:r>
      <w:r w:rsidRPr="0069746B">
        <w:rPr>
          <w:rFonts w:ascii="Arial" w:hAnsi="Arial" w:cs="Arial"/>
          <w:color w:val="696969"/>
          <w:spacing w:val="3"/>
          <w:sz w:val="24"/>
          <w:szCs w:val="24"/>
        </w:rPr>
        <w:t>u</w:t>
      </w:r>
      <w:r w:rsidRPr="0069746B">
        <w:rPr>
          <w:rFonts w:ascii="Arial" w:hAnsi="Arial" w:cs="Arial"/>
          <w:color w:val="8C8C8C"/>
          <w:spacing w:val="3"/>
          <w:sz w:val="24"/>
          <w:szCs w:val="24"/>
        </w:rPr>
        <w:t>ž</w:t>
      </w:r>
      <w:r w:rsidRPr="0069746B">
        <w:rPr>
          <w:rFonts w:ascii="Arial" w:hAnsi="Arial" w:cs="Arial"/>
          <w:color w:val="696969"/>
          <w:spacing w:val="3"/>
          <w:sz w:val="24"/>
          <w:szCs w:val="24"/>
        </w:rPr>
        <w:t xml:space="preserve">ivatelské </w:t>
      </w:r>
      <w:r w:rsidRPr="0069746B">
        <w:rPr>
          <w:rFonts w:ascii="Arial" w:hAnsi="Arial" w:cs="Arial"/>
          <w:color w:val="7B7B7B"/>
          <w:sz w:val="24"/>
          <w:szCs w:val="24"/>
        </w:rPr>
        <w:t xml:space="preserve">kvality </w:t>
      </w:r>
      <w:r w:rsidRPr="0069746B">
        <w:rPr>
          <w:rFonts w:ascii="Arial" w:hAnsi="Arial" w:cs="Arial"/>
          <w:color w:val="696969"/>
          <w:sz w:val="24"/>
          <w:szCs w:val="24"/>
        </w:rPr>
        <w:t xml:space="preserve">pro </w:t>
      </w:r>
      <w:r w:rsidRPr="0069746B">
        <w:rPr>
          <w:rFonts w:ascii="Arial" w:hAnsi="Arial" w:cs="Arial"/>
          <w:color w:val="7B7B7B"/>
          <w:sz w:val="24"/>
          <w:szCs w:val="24"/>
        </w:rPr>
        <w:t xml:space="preserve">on-line </w:t>
      </w:r>
      <w:r w:rsidRPr="0069746B">
        <w:rPr>
          <w:rFonts w:ascii="Arial" w:hAnsi="Arial" w:cs="Arial"/>
          <w:color w:val="696969"/>
          <w:sz w:val="24"/>
          <w:szCs w:val="24"/>
        </w:rPr>
        <w:t>pre</w:t>
      </w:r>
      <w:r w:rsidRPr="0069746B">
        <w:rPr>
          <w:rFonts w:ascii="Arial" w:hAnsi="Arial" w:cs="Arial"/>
          <w:color w:val="8C8C8C"/>
          <w:sz w:val="24"/>
          <w:szCs w:val="24"/>
        </w:rPr>
        <w:t>ze</w:t>
      </w:r>
      <w:r w:rsidRPr="0069746B">
        <w:rPr>
          <w:rFonts w:ascii="Arial" w:hAnsi="Arial" w:cs="Arial"/>
          <w:color w:val="696969"/>
          <w:sz w:val="24"/>
          <w:szCs w:val="24"/>
        </w:rPr>
        <w:t>ntaci</w:t>
      </w:r>
      <w:r w:rsidR="0069746B">
        <w:rPr>
          <w:rFonts w:ascii="Arial" w:hAnsi="Arial" w:cs="Arial"/>
          <w:color w:val="696969"/>
          <w:sz w:val="24"/>
          <w:szCs w:val="24"/>
        </w:rPr>
        <w:t>)</w:t>
      </w:r>
      <w:r w:rsidRPr="0069746B">
        <w:rPr>
          <w:rFonts w:ascii="Arial" w:hAnsi="Arial" w:cs="Arial"/>
          <w:color w:val="696969"/>
          <w:sz w:val="24"/>
          <w:szCs w:val="24"/>
        </w:rPr>
        <w:t xml:space="preserve"> předají do </w:t>
      </w:r>
      <w:r w:rsidRPr="0069746B">
        <w:rPr>
          <w:rFonts w:ascii="Arial" w:hAnsi="Arial" w:cs="Arial"/>
          <w:color w:val="7B7B7B"/>
          <w:sz w:val="24"/>
          <w:szCs w:val="24"/>
        </w:rPr>
        <w:t>správy</w:t>
      </w:r>
      <w:r w:rsidRPr="0069746B">
        <w:rPr>
          <w:rFonts w:ascii="Arial" w:hAnsi="Arial" w:cs="Arial"/>
          <w:color w:val="7B7B7B"/>
          <w:spacing w:val="9"/>
          <w:sz w:val="24"/>
          <w:szCs w:val="24"/>
        </w:rPr>
        <w:t xml:space="preserve"> </w:t>
      </w:r>
      <w:r w:rsidRPr="0069746B">
        <w:rPr>
          <w:rFonts w:ascii="Arial" w:hAnsi="Arial" w:cs="Arial"/>
          <w:color w:val="696969"/>
          <w:sz w:val="24"/>
          <w:szCs w:val="24"/>
        </w:rPr>
        <w:t>jinému</w:t>
      </w:r>
      <w:r w:rsidRPr="0069746B">
        <w:rPr>
          <w:rFonts w:ascii="Arial" w:hAnsi="Arial" w:cs="Arial"/>
          <w:color w:val="696969"/>
          <w:spacing w:val="6"/>
          <w:sz w:val="24"/>
          <w:szCs w:val="24"/>
        </w:rPr>
        <w:t xml:space="preserve"> </w:t>
      </w:r>
      <w:r w:rsidRPr="0069746B">
        <w:rPr>
          <w:rFonts w:ascii="Arial" w:hAnsi="Arial" w:cs="Arial"/>
          <w:color w:val="7B7B7B"/>
          <w:sz w:val="24"/>
          <w:szCs w:val="24"/>
        </w:rPr>
        <w:t>subjektu.</w:t>
      </w:r>
      <w:r w:rsidRPr="0069746B">
        <w:rPr>
          <w:rFonts w:ascii="Arial" w:hAnsi="Arial" w:cs="Arial"/>
          <w:color w:val="7B7B7B"/>
          <w:spacing w:val="1"/>
          <w:sz w:val="24"/>
          <w:szCs w:val="24"/>
        </w:rPr>
        <w:t xml:space="preserve"> </w:t>
      </w:r>
      <w:r w:rsidRPr="0069746B">
        <w:rPr>
          <w:rFonts w:ascii="Arial" w:hAnsi="Arial" w:cs="Arial"/>
          <w:color w:val="7B7B7B"/>
          <w:sz w:val="24"/>
          <w:szCs w:val="24"/>
        </w:rPr>
        <w:t>Ačkoliv</w:t>
      </w:r>
      <w:r w:rsidRPr="0069746B">
        <w:rPr>
          <w:rFonts w:ascii="Arial" w:hAnsi="Arial" w:cs="Arial"/>
          <w:color w:val="7B7B7B"/>
          <w:spacing w:val="6"/>
          <w:sz w:val="24"/>
          <w:szCs w:val="24"/>
        </w:rPr>
        <w:t xml:space="preserve"> </w:t>
      </w:r>
      <w:r w:rsidRPr="0069746B">
        <w:rPr>
          <w:rFonts w:ascii="Arial" w:hAnsi="Arial" w:cs="Arial"/>
          <w:color w:val="8C8C8C"/>
          <w:sz w:val="24"/>
          <w:szCs w:val="24"/>
        </w:rPr>
        <w:t>z</w:t>
      </w:r>
      <w:r w:rsidRPr="0069746B">
        <w:rPr>
          <w:rFonts w:ascii="Arial" w:hAnsi="Arial" w:cs="Arial"/>
          <w:color w:val="8C8C8C"/>
          <w:spacing w:val="2"/>
          <w:sz w:val="24"/>
          <w:szCs w:val="24"/>
        </w:rPr>
        <w:t xml:space="preserve"> </w:t>
      </w:r>
      <w:r w:rsidRPr="0069746B">
        <w:rPr>
          <w:rFonts w:ascii="Arial" w:hAnsi="Arial" w:cs="Arial"/>
          <w:color w:val="696969"/>
          <w:sz w:val="24"/>
          <w:szCs w:val="24"/>
        </w:rPr>
        <w:t>techni</w:t>
      </w:r>
      <w:r w:rsidRPr="0069746B">
        <w:rPr>
          <w:rFonts w:ascii="Arial" w:hAnsi="Arial" w:cs="Arial"/>
          <w:color w:val="8C8C8C"/>
          <w:sz w:val="24"/>
          <w:szCs w:val="24"/>
        </w:rPr>
        <w:t>cké</w:t>
      </w:r>
      <w:r w:rsidRPr="0069746B">
        <w:rPr>
          <w:rFonts w:ascii="Arial" w:hAnsi="Arial" w:cs="Arial"/>
          <w:color w:val="696969"/>
          <w:sz w:val="24"/>
          <w:szCs w:val="24"/>
        </w:rPr>
        <w:t>ho</w:t>
      </w:r>
      <w:r w:rsidRPr="0069746B">
        <w:rPr>
          <w:rFonts w:ascii="Arial" w:hAnsi="Arial" w:cs="Arial"/>
          <w:color w:val="696969"/>
          <w:spacing w:val="15"/>
          <w:sz w:val="24"/>
          <w:szCs w:val="24"/>
        </w:rPr>
        <w:t xml:space="preserve"> </w:t>
      </w:r>
      <w:r w:rsidRPr="0069746B">
        <w:rPr>
          <w:rFonts w:ascii="Arial" w:hAnsi="Arial" w:cs="Arial"/>
          <w:color w:val="696969"/>
          <w:spacing w:val="2"/>
          <w:sz w:val="24"/>
          <w:szCs w:val="24"/>
        </w:rPr>
        <w:t>hl</w:t>
      </w:r>
      <w:r w:rsidRPr="0069746B">
        <w:rPr>
          <w:rFonts w:ascii="Arial" w:hAnsi="Arial" w:cs="Arial"/>
          <w:color w:val="8C8C8C"/>
          <w:spacing w:val="2"/>
          <w:sz w:val="24"/>
          <w:szCs w:val="24"/>
        </w:rPr>
        <w:t>e</w:t>
      </w:r>
      <w:r w:rsidRPr="0069746B">
        <w:rPr>
          <w:rFonts w:ascii="Arial" w:hAnsi="Arial" w:cs="Arial"/>
          <w:color w:val="8C8C8C"/>
          <w:sz w:val="24"/>
          <w:szCs w:val="24"/>
        </w:rPr>
        <w:t>d</w:t>
      </w:r>
      <w:r w:rsidRPr="0069746B">
        <w:rPr>
          <w:rFonts w:ascii="Arial" w:hAnsi="Arial" w:cs="Arial"/>
          <w:color w:val="696969"/>
          <w:sz w:val="24"/>
          <w:szCs w:val="24"/>
        </w:rPr>
        <w:t>iska</w:t>
      </w:r>
      <w:r w:rsidRPr="0069746B">
        <w:rPr>
          <w:rFonts w:ascii="Arial" w:hAnsi="Arial" w:cs="Arial"/>
          <w:color w:val="696969"/>
          <w:spacing w:val="17"/>
          <w:sz w:val="24"/>
          <w:szCs w:val="24"/>
        </w:rPr>
        <w:t xml:space="preserve"> </w:t>
      </w:r>
      <w:r w:rsidRPr="0069746B">
        <w:rPr>
          <w:rFonts w:ascii="Arial" w:hAnsi="Arial" w:cs="Arial"/>
          <w:color w:val="696969"/>
          <w:sz w:val="24"/>
          <w:szCs w:val="24"/>
        </w:rPr>
        <w:t>m</w:t>
      </w:r>
      <w:r w:rsidRPr="0069746B">
        <w:rPr>
          <w:rFonts w:ascii="Arial" w:hAnsi="Arial" w:cs="Arial"/>
          <w:color w:val="696969"/>
          <w:spacing w:val="-18"/>
          <w:sz w:val="24"/>
          <w:szCs w:val="24"/>
        </w:rPr>
        <w:t xml:space="preserve"> </w:t>
      </w:r>
      <w:r w:rsidRPr="0069746B">
        <w:rPr>
          <w:rFonts w:ascii="Arial" w:hAnsi="Arial" w:cs="Arial"/>
          <w:color w:val="8C8C8C"/>
          <w:sz w:val="24"/>
          <w:szCs w:val="24"/>
        </w:rPr>
        <w:t>ůže</w:t>
      </w:r>
      <w:r w:rsidRPr="0069746B">
        <w:rPr>
          <w:rFonts w:ascii="Arial" w:hAnsi="Arial" w:cs="Arial"/>
          <w:color w:val="8C8C8C"/>
          <w:spacing w:val="-15"/>
          <w:sz w:val="24"/>
          <w:szCs w:val="24"/>
        </w:rPr>
        <w:t xml:space="preserve"> </w:t>
      </w:r>
      <w:r w:rsidRPr="0069746B">
        <w:rPr>
          <w:rFonts w:ascii="Arial" w:hAnsi="Arial" w:cs="Arial"/>
          <w:color w:val="696969"/>
          <w:spacing w:val="5"/>
          <w:sz w:val="24"/>
          <w:szCs w:val="24"/>
        </w:rPr>
        <w:t>me</w:t>
      </w:r>
      <w:r w:rsidRPr="0069746B">
        <w:rPr>
          <w:rFonts w:ascii="Arial" w:hAnsi="Arial" w:cs="Arial"/>
          <w:color w:val="696969"/>
          <w:spacing w:val="-13"/>
          <w:sz w:val="24"/>
          <w:szCs w:val="24"/>
        </w:rPr>
        <w:t xml:space="preserve"> </w:t>
      </w:r>
      <w:r w:rsidRPr="0069746B">
        <w:rPr>
          <w:rFonts w:ascii="Arial" w:hAnsi="Arial" w:cs="Arial"/>
          <w:color w:val="696969"/>
          <w:sz w:val="24"/>
          <w:szCs w:val="24"/>
        </w:rPr>
        <w:t>diskutovat</w:t>
      </w:r>
      <w:r w:rsidRPr="0069746B">
        <w:rPr>
          <w:rFonts w:ascii="Arial" w:hAnsi="Arial" w:cs="Arial"/>
          <w:color w:val="696969"/>
          <w:spacing w:val="9"/>
          <w:sz w:val="24"/>
          <w:szCs w:val="24"/>
        </w:rPr>
        <w:t xml:space="preserve"> </w:t>
      </w:r>
      <w:r w:rsidRPr="0069746B">
        <w:rPr>
          <w:rFonts w:ascii="Arial" w:hAnsi="Arial" w:cs="Arial"/>
          <w:color w:val="696969"/>
          <w:sz w:val="24"/>
          <w:szCs w:val="24"/>
        </w:rPr>
        <w:t>o</w:t>
      </w:r>
      <w:r w:rsidRPr="0069746B">
        <w:rPr>
          <w:rFonts w:ascii="Arial" w:hAnsi="Arial" w:cs="Arial"/>
          <w:color w:val="696969"/>
          <w:spacing w:val="-2"/>
          <w:sz w:val="24"/>
          <w:szCs w:val="24"/>
        </w:rPr>
        <w:t xml:space="preserve"> </w:t>
      </w:r>
      <w:r w:rsidRPr="0069746B">
        <w:rPr>
          <w:rFonts w:ascii="Arial" w:hAnsi="Arial" w:cs="Arial"/>
          <w:color w:val="696969"/>
          <w:sz w:val="24"/>
          <w:szCs w:val="24"/>
        </w:rPr>
        <w:t xml:space="preserve">tom, </w:t>
      </w:r>
      <w:r w:rsidRPr="0069746B">
        <w:rPr>
          <w:rFonts w:ascii="Arial" w:hAnsi="Arial" w:cs="Arial"/>
          <w:color w:val="7B7B7B"/>
          <w:sz w:val="24"/>
          <w:szCs w:val="24"/>
        </w:rPr>
        <w:t xml:space="preserve">že každý </w:t>
      </w:r>
      <w:r w:rsidRPr="0069746B">
        <w:rPr>
          <w:rFonts w:ascii="Arial" w:hAnsi="Arial" w:cs="Arial"/>
          <w:color w:val="696969"/>
          <w:sz w:val="24"/>
          <w:szCs w:val="24"/>
        </w:rPr>
        <w:t xml:space="preserve">obraz </w:t>
      </w:r>
      <w:r w:rsidRPr="0069746B">
        <w:rPr>
          <w:rFonts w:ascii="Arial" w:hAnsi="Arial" w:cs="Arial"/>
          <w:color w:val="696969"/>
          <w:spacing w:val="2"/>
          <w:sz w:val="24"/>
          <w:szCs w:val="24"/>
        </w:rPr>
        <w:t>p</w:t>
      </w:r>
      <w:r w:rsidRPr="0069746B">
        <w:rPr>
          <w:rFonts w:ascii="Arial" w:hAnsi="Arial" w:cs="Arial"/>
          <w:color w:val="8C8C8C"/>
          <w:spacing w:val="2"/>
          <w:sz w:val="24"/>
          <w:szCs w:val="24"/>
        </w:rPr>
        <w:t>ře</w:t>
      </w:r>
      <w:r w:rsidRPr="0069746B">
        <w:rPr>
          <w:rFonts w:ascii="Arial" w:hAnsi="Arial" w:cs="Arial"/>
          <w:color w:val="696969"/>
          <w:spacing w:val="2"/>
          <w:sz w:val="24"/>
          <w:szCs w:val="24"/>
        </w:rPr>
        <w:t>nesen</w:t>
      </w:r>
      <w:r w:rsidRPr="0069746B">
        <w:rPr>
          <w:rFonts w:ascii="Arial" w:hAnsi="Arial" w:cs="Arial"/>
          <w:color w:val="8C8C8C"/>
          <w:spacing w:val="2"/>
          <w:sz w:val="24"/>
          <w:szCs w:val="24"/>
        </w:rPr>
        <w:t xml:space="preserve">ý </w:t>
      </w:r>
      <w:r w:rsidRPr="0069746B">
        <w:rPr>
          <w:rFonts w:ascii="Arial" w:hAnsi="Arial" w:cs="Arial"/>
          <w:color w:val="7B7B7B"/>
          <w:sz w:val="24"/>
          <w:szCs w:val="24"/>
        </w:rPr>
        <w:t xml:space="preserve">ke koncovému </w:t>
      </w:r>
      <w:r w:rsidRPr="0069746B">
        <w:rPr>
          <w:rFonts w:ascii="Arial" w:hAnsi="Arial" w:cs="Arial"/>
          <w:color w:val="696969"/>
          <w:sz w:val="24"/>
          <w:szCs w:val="24"/>
        </w:rPr>
        <w:t>u</w:t>
      </w:r>
      <w:r w:rsidRPr="0069746B">
        <w:rPr>
          <w:rFonts w:ascii="Arial" w:hAnsi="Arial" w:cs="Arial"/>
          <w:color w:val="8C8C8C"/>
          <w:sz w:val="24"/>
          <w:szCs w:val="24"/>
        </w:rPr>
        <w:t>ž</w:t>
      </w:r>
      <w:r w:rsidRPr="0069746B">
        <w:rPr>
          <w:rFonts w:ascii="Arial" w:hAnsi="Arial" w:cs="Arial"/>
          <w:color w:val="696969"/>
          <w:sz w:val="24"/>
          <w:szCs w:val="24"/>
        </w:rPr>
        <w:t>iv</w:t>
      </w:r>
      <w:r w:rsidRPr="0069746B">
        <w:rPr>
          <w:rFonts w:ascii="Arial" w:hAnsi="Arial" w:cs="Arial"/>
          <w:color w:val="8C8C8C"/>
          <w:sz w:val="24"/>
          <w:szCs w:val="24"/>
        </w:rPr>
        <w:t>ate</w:t>
      </w:r>
      <w:r w:rsidRPr="0069746B">
        <w:rPr>
          <w:rFonts w:ascii="Arial" w:hAnsi="Arial" w:cs="Arial"/>
          <w:color w:val="696969"/>
          <w:sz w:val="24"/>
          <w:szCs w:val="24"/>
        </w:rPr>
        <w:t xml:space="preserve">li </w:t>
      </w:r>
      <w:r w:rsidRPr="0069746B">
        <w:rPr>
          <w:rFonts w:ascii="Arial" w:hAnsi="Arial" w:cs="Arial"/>
          <w:color w:val="7B7B7B"/>
          <w:sz w:val="24"/>
          <w:szCs w:val="24"/>
        </w:rPr>
        <w:t xml:space="preserve">tak </w:t>
      </w:r>
      <w:r w:rsidRPr="0069746B">
        <w:rPr>
          <w:rFonts w:ascii="Arial" w:hAnsi="Arial" w:cs="Arial"/>
          <w:color w:val="696969"/>
          <w:sz w:val="24"/>
          <w:szCs w:val="24"/>
        </w:rPr>
        <w:t xml:space="preserve">jako </w:t>
      </w:r>
      <w:r w:rsidRPr="0069746B">
        <w:rPr>
          <w:rFonts w:ascii="Arial" w:hAnsi="Arial" w:cs="Arial"/>
          <w:color w:val="7B7B7B"/>
          <w:sz w:val="24"/>
          <w:szCs w:val="24"/>
        </w:rPr>
        <w:t xml:space="preserve">tak </w:t>
      </w:r>
      <w:r w:rsidRPr="0069746B">
        <w:rPr>
          <w:rFonts w:ascii="Arial" w:hAnsi="Arial" w:cs="Arial"/>
          <w:color w:val="696969"/>
          <w:sz w:val="24"/>
          <w:szCs w:val="24"/>
        </w:rPr>
        <w:t>opustil bezpečí m</w:t>
      </w:r>
      <w:r w:rsidRPr="0069746B">
        <w:rPr>
          <w:rFonts w:ascii="Arial" w:hAnsi="Arial" w:cs="Arial"/>
          <w:color w:val="8C8C8C"/>
          <w:sz w:val="24"/>
          <w:szCs w:val="24"/>
        </w:rPr>
        <w:t>a</w:t>
      </w:r>
      <w:r w:rsidRPr="0069746B">
        <w:rPr>
          <w:rFonts w:ascii="Arial" w:hAnsi="Arial" w:cs="Arial"/>
          <w:color w:val="696969"/>
          <w:sz w:val="24"/>
          <w:szCs w:val="24"/>
        </w:rPr>
        <w:t>teřského repo</w:t>
      </w:r>
      <w:r w:rsidRPr="0069746B">
        <w:rPr>
          <w:rFonts w:ascii="Arial" w:hAnsi="Arial" w:cs="Arial"/>
          <w:color w:val="8C8C8C"/>
          <w:sz w:val="24"/>
          <w:szCs w:val="24"/>
        </w:rPr>
        <w:t>z</w:t>
      </w:r>
      <w:r w:rsidRPr="0069746B">
        <w:rPr>
          <w:rFonts w:ascii="Arial" w:hAnsi="Arial" w:cs="Arial"/>
          <w:color w:val="696969"/>
          <w:sz w:val="24"/>
          <w:szCs w:val="24"/>
        </w:rPr>
        <w:t>it</w:t>
      </w:r>
      <w:r w:rsidRPr="0069746B">
        <w:rPr>
          <w:rFonts w:ascii="Arial" w:hAnsi="Arial" w:cs="Arial"/>
          <w:color w:val="8C8C8C"/>
          <w:sz w:val="24"/>
          <w:szCs w:val="24"/>
        </w:rPr>
        <w:t xml:space="preserve">áře, z </w:t>
      </w:r>
      <w:r w:rsidRPr="0069746B">
        <w:rPr>
          <w:rFonts w:ascii="Arial" w:hAnsi="Arial" w:cs="Arial"/>
          <w:color w:val="696969"/>
          <w:sz w:val="24"/>
          <w:szCs w:val="24"/>
        </w:rPr>
        <w:t>pohledu m</w:t>
      </w:r>
      <w:r w:rsidRPr="0069746B">
        <w:rPr>
          <w:rFonts w:ascii="Arial" w:hAnsi="Arial" w:cs="Arial"/>
          <w:color w:val="8C8C8C"/>
          <w:sz w:val="24"/>
          <w:szCs w:val="24"/>
        </w:rPr>
        <w:t>a</w:t>
      </w:r>
      <w:r w:rsidRPr="0069746B">
        <w:rPr>
          <w:rFonts w:ascii="Arial" w:hAnsi="Arial" w:cs="Arial"/>
          <w:color w:val="696969"/>
          <w:sz w:val="24"/>
          <w:szCs w:val="24"/>
        </w:rPr>
        <w:t xml:space="preserve">nagementu </w:t>
      </w:r>
      <w:r w:rsidRPr="0069746B">
        <w:rPr>
          <w:rFonts w:ascii="Arial" w:hAnsi="Arial" w:cs="Arial"/>
          <w:color w:val="8C8C8C"/>
          <w:sz w:val="24"/>
          <w:szCs w:val="24"/>
        </w:rPr>
        <w:t>a a</w:t>
      </w:r>
      <w:r w:rsidRPr="0069746B">
        <w:rPr>
          <w:rFonts w:ascii="Arial" w:hAnsi="Arial" w:cs="Arial"/>
          <w:color w:val="696969"/>
          <w:sz w:val="24"/>
          <w:szCs w:val="24"/>
        </w:rPr>
        <w:t>dm</w:t>
      </w:r>
      <w:r w:rsidRPr="0069746B">
        <w:rPr>
          <w:rFonts w:ascii="Arial" w:hAnsi="Arial" w:cs="Arial"/>
          <w:color w:val="696969"/>
          <w:spacing w:val="5"/>
          <w:sz w:val="24"/>
          <w:szCs w:val="24"/>
        </w:rPr>
        <w:t>inis</w:t>
      </w:r>
      <w:r w:rsidRPr="0069746B">
        <w:rPr>
          <w:rFonts w:ascii="Arial" w:hAnsi="Arial" w:cs="Arial"/>
          <w:color w:val="696969"/>
          <w:sz w:val="24"/>
          <w:szCs w:val="24"/>
        </w:rPr>
        <w:t>tr</w:t>
      </w:r>
      <w:r w:rsidRPr="0069746B">
        <w:rPr>
          <w:rFonts w:ascii="Arial" w:hAnsi="Arial" w:cs="Arial"/>
          <w:color w:val="8C8C8C"/>
          <w:sz w:val="24"/>
          <w:szCs w:val="24"/>
        </w:rPr>
        <w:t xml:space="preserve">ace </w:t>
      </w:r>
      <w:r w:rsidRPr="0069746B">
        <w:rPr>
          <w:rFonts w:ascii="Arial" w:hAnsi="Arial" w:cs="Arial"/>
          <w:color w:val="696969"/>
          <w:sz w:val="24"/>
          <w:szCs w:val="24"/>
        </w:rPr>
        <w:t xml:space="preserve">obsahu se jedná </w:t>
      </w:r>
      <w:r w:rsidRPr="0069746B">
        <w:rPr>
          <w:rFonts w:ascii="Arial" w:hAnsi="Arial" w:cs="Arial"/>
          <w:color w:val="7B7B7B"/>
          <w:sz w:val="24"/>
          <w:szCs w:val="24"/>
        </w:rPr>
        <w:t xml:space="preserve">o vcelku </w:t>
      </w:r>
      <w:r w:rsidRPr="0069746B">
        <w:rPr>
          <w:rFonts w:ascii="Arial" w:hAnsi="Arial" w:cs="Arial"/>
          <w:color w:val="8C8C8C"/>
          <w:sz w:val="24"/>
          <w:szCs w:val="24"/>
        </w:rPr>
        <w:t>s</w:t>
      </w:r>
      <w:r w:rsidRPr="0069746B">
        <w:rPr>
          <w:rFonts w:ascii="Arial" w:hAnsi="Arial" w:cs="Arial"/>
          <w:color w:val="696969"/>
          <w:sz w:val="24"/>
          <w:szCs w:val="24"/>
        </w:rPr>
        <w:t>rozumiteln</w:t>
      </w:r>
      <w:r w:rsidRPr="0069746B">
        <w:rPr>
          <w:rFonts w:ascii="Arial" w:hAnsi="Arial" w:cs="Arial"/>
          <w:color w:val="8C8C8C"/>
          <w:sz w:val="24"/>
          <w:szCs w:val="24"/>
        </w:rPr>
        <w:t xml:space="preserve">ý </w:t>
      </w:r>
      <w:r w:rsidRPr="0069746B">
        <w:rPr>
          <w:rFonts w:ascii="Arial" w:hAnsi="Arial" w:cs="Arial"/>
          <w:color w:val="696969"/>
          <w:sz w:val="24"/>
          <w:szCs w:val="24"/>
        </w:rPr>
        <w:t>po</w:t>
      </w:r>
      <w:r w:rsidRPr="0069746B">
        <w:rPr>
          <w:rFonts w:ascii="Arial" w:hAnsi="Arial" w:cs="Arial"/>
          <w:color w:val="8C8C8C"/>
          <w:sz w:val="24"/>
          <w:szCs w:val="24"/>
        </w:rPr>
        <w:t>ža</w:t>
      </w:r>
      <w:r w:rsidRPr="0069746B">
        <w:rPr>
          <w:rFonts w:ascii="Arial" w:hAnsi="Arial" w:cs="Arial"/>
          <w:color w:val="696969"/>
          <w:sz w:val="24"/>
          <w:szCs w:val="24"/>
        </w:rPr>
        <w:t>davek. Model distribuovaných repositories pak tako</w:t>
      </w:r>
      <w:r w:rsidRPr="0069746B">
        <w:rPr>
          <w:rFonts w:ascii="Arial" w:hAnsi="Arial" w:cs="Arial"/>
          <w:color w:val="7B7B7B"/>
          <w:sz w:val="24"/>
          <w:szCs w:val="24"/>
        </w:rPr>
        <w:t xml:space="preserve">vému </w:t>
      </w:r>
      <w:r w:rsidRPr="0069746B">
        <w:rPr>
          <w:rFonts w:ascii="Arial" w:hAnsi="Arial" w:cs="Arial"/>
          <w:color w:val="696969"/>
          <w:sz w:val="24"/>
          <w:szCs w:val="24"/>
        </w:rPr>
        <w:t xml:space="preserve">požadavku </w:t>
      </w:r>
      <w:r w:rsidRPr="0069746B">
        <w:rPr>
          <w:rFonts w:ascii="Arial" w:hAnsi="Arial" w:cs="Arial"/>
          <w:color w:val="7B7B7B"/>
          <w:sz w:val="24"/>
          <w:szCs w:val="24"/>
        </w:rPr>
        <w:t>vychází</w:t>
      </w:r>
      <w:r w:rsidRPr="0069746B">
        <w:rPr>
          <w:rFonts w:ascii="Arial" w:hAnsi="Arial" w:cs="Arial"/>
          <w:color w:val="7B7B7B"/>
          <w:spacing w:val="-13"/>
          <w:sz w:val="24"/>
          <w:szCs w:val="24"/>
        </w:rPr>
        <w:t xml:space="preserve"> </w:t>
      </w:r>
      <w:r w:rsidRPr="0069746B">
        <w:rPr>
          <w:rFonts w:ascii="Arial" w:hAnsi="Arial" w:cs="Arial"/>
          <w:color w:val="7B7B7B"/>
          <w:sz w:val="24"/>
          <w:szCs w:val="24"/>
        </w:rPr>
        <w:t>vstříc.</w:t>
      </w:r>
    </w:p>
    <w:p w14:paraId="6BDB7811" w14:textId="77777777" w:rsidR="00E95B30" w:rsidRPr="0069746B" w:rsidRDefault="00E95B30" w:rsidP="00817620">
      <w:pPr>
        <w:rPr>
          <w:rFonts w:ascii="Arial" w:hAnsi="Arial" w:cs="Arial"/>
          <w:lang w:val="en-US" w:eastAsia="en-US"/>
        </w:rPr>
      </w:pPr>
    </w:p>
    <w:p w14:paraId="5D9A20EE" w14:textId="77777777" w:rsidR="00C644F9" w:rsidRPr="0069746B" w:rsidRDefault="00C644F9" w:rsidP="00AA6370">
      <w:pPr>
        <w:pStyle w:val="Nadpis2"/>
      </w:pPr>
      <w:bookmarkStart w:id="47" w:name="_Toc20049058"/>
      <w:r w:rsidRPr="0069746B">
        <w:lastRenderedPageBreak/>
        <w:t>Proč s námi spolupracovat</w:t>
      </w:r>
      <w:bookmarkEnd w:id="47"/>
    </w:p>
    <w:p w14:paraId="7CEE34EE" w14:textId="77777777" w:rsidR="00E95B30" w:rsidRPr="0069746B" w:rsidRDefault="00C644F9" w:rsidP="00817620">
      <w:pPr>
        <w:pStyle w:val="Zkladntext"/>
        <w:ind w:right="214"/>
        <w:rPr>
          <w:rFonts w:ascii="Arial" w:hAnsi="Arial" w:cs="Arial"/>
          <w:sz w:val="24"/>
          <w:szCs w:val="24"/>
        </w:rPr>
      </w:pPr>
      <w:r w:rsidRPr="0069746B">
        <w:rPr>
          <w:rFonts w:ascii="Arial" w:hAnsi="Arial" w:cs="Arial"/>
          <w:color w:val="696969"/>
          <w:sz w:val="24"/>
          <w:szCs w:val="24"/>
        </w:rPr>
        <w:t xml:space="preserve">Jakmile jsou </w:t>
      </w:r>
      <w:r w:rsidRPr="0069746B">
        <w:rPr>
          <w:rFonts w:ascii="Arial" w:hAnsi="Arial" w:cs="Arial"/>
          <w:color w:val="7B7B7B"/>
          <w:sz w:val="24"/>
          <w:szCs w:val="24"/>
        </w:rPr>
        <w:t xml:space="preserve">vaše </w:t>
      </w:r>
      <w:r w:rsidRPr="0069746B">
        <w:rPr>
          <w:rFonts w:ascii="Arial" w:hAnsi="Arial" w:cs="Arial"/>
          <w:color w:val="696969"/>
          <w:sz w:val="24"/>
          <w:szCs w:val="24"/>
        </w:rPr>
        <w:t>dat</w:t>
      </w:r>
      <w:r w:rsidRPr="0069746B">
        <w:rPr>
          <w:rFonts w:ascii="Arial" w:hAnsi="Arial" w:cs="Arial"/>
          <w:color w:val="8C8C8C"/>
          <w:sz w:val="24"/>
          <w:szCs w:val="24"/>
        </w:rPr>
        <w:t xml:space="preserve">a </w:t>
      </w:r>
      <w:r w:rsidRPr="0069746B">
        <w:rPr>
          <w:rFonts w:ascii="Arial" w:hAnsi="Arial" w:cs="Arial"/>
          <w:color w:val="7B7B7B"/>
          <w:sz w:val="24"/>
          <w:szCs w:val="24"/>
        </w:rPr>
        <w:t xml:space="preserve">akceptována </w:t>
      </w:r>
      <w:r w:rsidRPr="0069746B">
        <w:rPr>
          <w:rFonts w:ascii="Arial" w:hAnsi="Arial" w:cs="Arial"/>
          <w:color w:val="696969"/>
          <w:sz w:val="24"/>
          <w:szCs w:val="24"/>
        </w:rPr>
        <w:t>Manu</w:t>
      </w:r>
      <w:r w:rsidRPr="0069746B">
        <w:rPr>
          <w:rFonts w:ascii="Arial" w:hAnsi="Arial" w:cs="Arial"/>
          <w:color w:val="8C8C8C"/>
          <w:sz w:val="24"/>
          <w:szCs w:val="24"/>
        </w:rPr>
        <w:t>sc</w:t>
      </w:r>
      <w:r w:rsidRPr="0069746B">
        <w:rPr>
          <w:rFonts w:ascii="Arial" w:hAnsi="Arial" w:cs="Arial"/>
          <w:color w:val="696969"/>
          <w:sz w:val="24"/>
          <w:szCs w:val="24"/>
        </w:rPr>
        <w:t xml:space="preserve">riptoriem </w:t>
      </w:r>
      <w:r w:rsidRPr="0069746B">
        <w:rPr>
          <w:rFonts w:ascii="Arial" w:hAnsi="Arial" w:cs="Arial"/>
          <w:color w:val="8C8C8C"/>
          <w:sz w:val="24"/>
          <w:szCs w:val="24"/>
        </w:rPr>
        <w:t xml:space="preserve">, </w:t>
      </w:r>
      <w:r w:rsidRPr="0069746B">
        <w:rPr>
          <w:rFonts w:ascii="Arial" w:hAnsi="Arial" w:cs="Arial"/>
          <w:color w:val="7B7B7B"/>
          <w:sz w:val="24"/>
          <w:szCs w:val="24"/>
        </w:rPr>
        <w:t xml:space="preserve">stanete se </w:t>
      </w:r>
      <w:r w:rsidRPr="0069746B">
        <w:rPr>
          <w:rFonts w:ascii="Arial" w:hAnsi="Arial" w:cs="Arial"/>
          <w:color w:val="696969"/>
          <w:sz w:val="24"/>
          <w:szCs w:val="24"/>
        </w:rPr>
        <w:t>součást</w:t>
      </w:r>
      <w:r w:rsidR="00E95B30" w:rsidRPr="0069746B">
        <w:rPr>
          <w:rFonts w:ascii="Arial" w:hAnsi="Arial" w:cs="Arial"/>
          <w:color w:val="696969"/>
          <w:sz w:val="24"/>
          <w:szCs w:val="24"/>
        </w:rPr>
        <w:t xml:space="preserve">í </w:t>
      </w:r>
      <w:r w:rsidRPr="0069746B">
        <w:rPr>
          <w:rFonts w:ascii="Arial" w:hAnsi="Arial" w:cs="Arial"/>
          <w:color w:val="696969"/>
          <w:sz w:val="24"/>
          <w:szCs w:val="24"/>
        </w:rPr>
        <w:t>nejrozsáhlej</w:t>
      </w:r>
      <w:r w:rsidRPr="0069746B">
        <w:rPr>
          <w:rFonts w:ascii="Arial" w:hAnsi="Arial" w:cs="Arial"/>
          <w:color w:val="8C8C8C"/>
          <w:sz w:val="24"/>
          <w:szCs w:val="24"/>
        </w:rPr>
        <w:t>š</w:t>
      </w:r>
      <w:r w:rsidRPr="0069746B">
        <w:rPr>
          <w:rFonts w:ascii="Arial" w:hAnsi="Arial" w:cs="Arial"/>
          <w:color w:val="696969"/>
          <w:sz w:val="24"/>
          <w:szCs w:val="24"/>
        </w:rPr>
        <w:t xml:space="preserve">í digitální knihovny </w:t>
      </w:r>
      <w:r w:rsidRPr="0069746B">
        <w:rPr>
          <w:rFonts w:ascii="Arial" w:hAnsi="Arial" w:cs="Arial"/>
          <w:color w:val="7B7B7B"/>
          <w:sz w:val="24"/>
          <w:szCs w:val="24"/>
        </w:rPr>
        <w:t xml:space="preserve">vzácných </w:t>
      </w:r>
      <w:r w:rsidRPr="0069746B">
        <w:rPr>
          <w:rFonts w:ascii="Arial" w:hAnsi="Arial" w:cs="Arial"/>
          <w:color w:val="696969"/>
          <w:sz w:val="24"/>
          <w:szCs w:val="24"/>
        </w:rPr>
        <w:t>rukop i</w:t>
      </w:r>
      <w:r w:rsidRPr="0069746B">
        <w:rPr>
          <w:rFonts w:ascii="Arial" w:hAnsi="Arial" w:cs="Arial"/>
          <w:color w:val="8C8C8C"/>
          <w:sz w:val="24"/>
          <w:szCs w:val="24"/>
        </w:rPr>
        <w:t xml:space="preserve">sů </w:t>
      </w:r>
      <w:r w:rsidRPr="0069746B">
        <w:rPr>
          <w:rFonts w:ascii="Arial" w:hAnsi="Arial" w:cs="Arial"/>
          <w:color w:val="696969"/>
          <w:sz w:val="24"/>
          <w:szCs w:val="24"/>
        </w:rPr>
        <w:t xml:space="preserve">na </w:t>
      </w:r>
      <w:r w:rsidRPr="0069746B">
        <w:rPr>
          <w:rFonts w:ascii="Arial" w:hAnsi="Arial" w:cs="Arial"/>
          <w:color w:val="7B7B7B"/>
          <w:sz w:val="24"/>
          <w:szCs w:val="24"/>
        </w:rPr>
        <w:t>světě.</w:t>
      </w:r>
    </w:p>
    <w:p w14:paraId="597192EF" w14:textId="77777777"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Pro</w:t>
      </w:r>
      <w:r w:rsidRPr="0069746B">
        <w:rPr>
          <w:rFonts w:ascii="Arial" w:hAnsi="Arial" w:cs="Arial"/>
          <w:color w:val="696969"/>
          <w:spacing w:val="-12"/>
          <w:w w:val="105"/>
          <w:sz w:val="24"/>
          <w:szCs w:val="24"/>
        </w:rPr>
        <w:t xml:space="preserve"> </w:t>
      </w:r>
      <w:r w:rsidRPr="0069746B">
        <w:rPr>
          <w:rFonts w:ascii="Arial" w:hAnsi="Arial" w:cs="Arial"/>
          <w:color w:val="7B7B7B"/>
          <w:w w:val="105"/>
          <w:sz w:val="24"/>
          <w:szCs w:val="24"/>
        </w:rPr>
        <w:t>své</w:t>
      </w:r>
      <w:r w:rsidRPr="0069746B">
        <w:rPr>
          <w:rFonts w:ascii="Arial" w:hAnsi="Arial" w:cs="Arial"/>
          <w:color w:val="7B7B7B"/>
          <w:spacing w:val="-12"/>
          <w:w w:val="105"/>
          <w:sz w:val="24"/>
          <w:szCs w:val="24"/>
        </w:rPr>
        <w:t xml:space="preserve"> </w:t>
      </w:r>
      <w:r w:rsidRPr="0069746B">
        <w:rPr>
          <w:rFonts w:ascii="Arial" w:hAnsi="Arial" w:cs="Arial"/>
          <w:color w:val="696969"/>
          <w:w w:val="105"/>
          <w:sz w:val="24"/>
          <w:szCs w:val="24"/>
        </w:rPr>
        <w:t xml:space="preserve">dokumenty </w:t>
      </w:r>
      <w:r w:rsidRPr="0069746B">
        <w:rPr>
          <w:rFonts w:ascii="Arial" w:hAnsi="Arial" w:cs="Arial"/>
          <w:color w:val="7B7B7B"/>
          <w:w w:val="105"/>
          <w:sz w:val="24"/>
          <w:szCs w:val="24"/>
        </w:rPr>
        <w:t>získáte</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výkonné</w:t>
      </w:r>
      <w:r w:rsidRPr="0069746B">
        <w:rPr>
          <w:rFonts w:ascii="Arial" w:hAnsi="Arial" w:cs="Arial"/>
          <w:color w:val="7B7B7B"/>
          <w:spacing w:val="-10"/>
          <w:w w:val="105"/>
          <w:sz w:val="24"/>
          <w:szCs w:val="24"/>
        </w:rPr>
        <w:t xml:space="preserve"> </w:t>
      </w:r>
      <w:r w:rsidRPr="0069746B">
        <w:rPr>
          <w:rFonts w:ascii="Arial" w:hAnsi="Arial" w:cs="Arial"/>
          <w:color w:val="7B7B7B"/>
          <w:w w:val="105"/>
          <w:sz w:val="24"/>
          <w:szCs w:val="24"/>
        </w:rPr>
        <w:t>vyhledávací</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a</w:t>
      </w:r>
      <w:r w:rsidRPr="0069746B">
        <w:rPr>
          <w:rFonts w:ascii="Arial" w:hAnsi="Arial" w:cs="Arial"/>
          <w:color w:val="7B7B7B"/>
          <w:spacing w:val="-8"/>
          <w:w w:val="105"/>
          <w:sz w:val="24"/>
          <w:szCs w:val="24"/>
        </w:rPr>
        <w:t xml:space="preserve"> </w:t>
      </w:r>
      <w:r w:rsidRPr="0069746B">
        <w:rPr>
          <w:rFonts w:ascii="Arial" w:hAnsi="Arial" w:cs="Arial"/>
          <w:color w:val="7B7B7B"/>
          <w:w w:val="105"/>
          <w:sz w:val="24"/>
          <w:szCs w:val="24"/>
        </w:rPr>
        <w:t>zobrazovací</w:t>
      </w:r>
      <w:r w:rsidRPr="0069746B">
        <w:rPr>
          <w:rFonts w:ascii="Arial" w:hAnsi="Arial" w:cs="Arial"/>
          <w:color w:val="7B7B7B"/>
          <w:spacing w:val="5"/>
          <w:w w:val="105"/>
          <w:sz w:val="24"/>
          <w:szCs w:val="24"/>
        </w:rPr>
        <w:t xml:space="preserve"> </w:t>
      </w:r>
      <w:r w:rsidRPr="0069746B">
        <w:rPr>
          <w:rFonts w:ascii="Arial" w:hAnsi="Arial" w:cs="Arial"/>
          <w:color w:val="696969"/>
          <w:w w:val="105"/>
          <w:sz w:val="24"/>
          <w:szCs w:val="24"/>
        </w:rPr>
        <w:t>n</w:t>
      </w:r>
      <w:r w:rsidRPr="0069746B">
        <w:rPr>
          <w:rFonts w:ascii="Arial" w:hAnsi="Arial" w:cs="Arial"/>
          <w:color w:val="8C8C8C"/>
          <w:w w:val="105"/>
          <w:sz w:val="24"/>
          <w:szCs w:val="24"/>
        </w:rPr>
        <w:t>á</w:t>
      </w:r>
      <w:r w:rsidRPr="0069746B">
        <w:rPr>
          <w:rFonts w:ascii="Arial" w:hAnsi="Arial" w:cs="Arial"/>
          <w:color w:val="696969"/>
          <w:w w:val="105"/>
          <w:sz w:val="24"/>
          <w:szCs w:val="24"/>
        </w:rPr>
        <w:t>stro</w:t>
      </w:r>
      <w:r w:rsidRPr="0069746B">
        <w:rPr>
          <w:rFonts w:ascii="Arial" w:hAnsi="Arial" w:cs="Arial"/>
          <w:color w:val="696969"/>
          <w:spacing w:val="-33"/>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 xml:space="preserve">- ať </w:t>
      </w:r>
      <w:r w:rsidRPr="0069746B">
        <w:rPr>
          <w:rFonts w:ascii="Arial" w:hAnsi="Arial" w:cs="Arial"/>
          <w:color w:val="696969"/>
          <w:spacing w:val="6"/>
          <w:w w:val="105"/>
          <w:sz w:val="24"/>
          <w:szCs w:val="24"/>
        </w:rPr>
        <w:t>u</w:t>
      </w:r>
      <w:r w:rsidRPr="0069746B">
        <w:rPr>
          <w:rFonts w:ascii="Arial" w:hAnsi="Arial" w:cs="Arial"/>
          <w:color w:val="8C8C8C"/>
          <w:spacing w:val="6"/>
          <w:w w:val="105"/>
          <w:sz w:val="24"/>
          <w:szCs w:val="24"/>
        </w:rPr>
        <w:t xml:space="preserve">ž </w:t>
      </w:r>
      <w:r w:rsidRPr="0069746B">
        <w:rPr>
          <w:rFonts w:ascii="Arial" w:hAnsi="Arial" w:cs="Arial"/>
          <w:color w:val="696969"/>
          <w:w w:val="105"/>
          <w:sz w:val="24"/>
          <w:szCs w:val="24"/>
        </w:rPr>
        <w:t xml:space="preserve">jako hlavní platformu pro </w:t>
      </w:r>
      <w:r w:rsidRPr="0069746B">
        <w:rPr>
          <w:rFonts w:ascii="Arial" w:hAnsi="Arial" w:cs="Arial"/>
          <w:color w:val="8C8C8C"/>
          <w:w w:val="105"/>
          <w:sz w:val="24"/>
          <w:szCs w:val="24"/>
        </w:rPr>
        <w:t>z</w:t>
      </w:r>
      <w:r w:rsidRPr="0069746B">
        <w:rPr>
          <w:rFonts w:ascii="Arial" w:hAnsi="Arial" w:cs="Arial"/>
          <w:color w:val="696969"/>
          <w:w w:val="105"/>
          <w:sz w:val="24"/>
          <w:szCs w:val="24"/>
        </w:rPr>
        <w:t>p</w:t>
      </w:r>
      <w:r w:rsidRPr="0069746B">
        <w:rPr>
          <w:rFonts w:ascii="Arial" w:hAnsi="Arial" w:cs="Arial"/>
          <w:color w:val="8C8C8C"/>
          <w:w w:val="105"/>
          <w:sz w:val="24"/>
          <w:szCs w:val="24"/>
        </w:rPr>
        <w:t>ř</w:t>
      </w:r>
      <w:r w:rsidRPr="0069746B">
        <w:rPr>
          <w:rFonts w:ascii="Arial" w:hAnsi="Arial" w:cs="Arial"/>
          <w:color w:val="696969"/>
          <w:w w:val="105"/>
          <w:sz w:val="24"/>
          <w:szCs w:val="24"/>
        </w:rPr>
        <w:t>ístupn</w:t>
      </w:r>
      <w:r w:rsidRPr="0069746B">
        <w:rPr>
          <w:rFonts w:ascii="Arial" w:hAnsi="Arial" w:cs="Arial"/>
          <w:color w:val="8C8C8C"/>
          <w:w w:val="105"/>
          <w:sz w:val="24"/>
          <w:szCs w:val="24"/>
        </w:rPr>
        <w:t>ě</w:t>
      </w:r>
      <w:r w:rsidRPr="0069746B">
        <w:rPr>
          <w:rFonts w:ascii="Arial" w:hAnsi="Arial" w:cs="Arial"/>
          <w:color w:val="696969"/>
          <w:w w:val="105"/>
          <w:sz w:val="24"/>
          <w:szCs w:val="24"/>
        </w:rPr>
        <w:t xml:space="preserve">ní, nebo </w:t>
      </w:r>
      <w:r w:rsidRPr="0069746B">
        <w:rPr>
          <w:rFonts w:ascii="Arial" w:hAnsi="Arial" w:cs="Arial"/>
          <w:color w:val="7B7B7B"/>
          <w:w w:val="105"/>
          <w:sz w:val="24"/>
          <w:szCs w:val="24"/>
        </w:rPr>
        <w:t xml:space="preserve">jako </w:t>
      </w:r>
      <w:r w:rsidRPr="0069746B">
        <w:rPr>
          <w:rFonts w:ascii="Arial" w:hAnsi="Arial" w:cs="Arial"/>
          <w:color w:val="696969"/>
          <w:w w:val="105"/>
          <w:sz w:val="24"/>
          <w:szCs w:val="24"/>
        </w:rPr>
        <w:t xml:space="preserve">paralelní </w:t>
      </w:r>
      <w:r w:rsidRPr="0069746B">
        <w:rPr>
          <w:rFonts w:ascii="Arial" w:hAnsi="Arial" w:cs="Arial"/>
          <w:color w:val="7B7B7B"/>
          <w:w w:val="105"/>
          <w:sz w:val="24"/>
          <w:szCs w:val="24"/>
        </w:rPr>
        <w:t>zobrazení</w:t>
      </w:r>
      <w:r w:rsidR="00E95B30" w:rsidRPr="0069746B">
        <w:rPr>
          <w:rFonts w:ascii="Arial" w:hAnsi="Arial" w:cs="Arial"/>
          <w:color w:val="7B7B7B"/>
          <w:w w:val="105"/>
          <w:sz w:val="24"/>
          <w:szCs w:val="24"/>
        </w:rPr>
        <w:t xml:space="preserve"> </w:t>
      </w:r>
      <w:r w:rsidRPr="0069746B">
        <w:rPr>
          <w:rFonts w:ascii="Arial" w:hAnsi="Arial" w:cs="Arial"/>
          <w:color w:val="696969"/>
          <w:w w:val="105"/>
          <w:sz w:val="24"/>
          <w:szCs w:val="24"/>
        </w:rPr>
        <w:t>k Vaší hlavní digitální knihovn</w:t>
      </w:r>
      <w:r w:rsidRPr="0069746B">
        <w:rPr>
          <w:rFonts w:ascii="Arial" w:hAnsi="Arial" w:cs="Arial"/>
          <w:color w:val="8C8C8C"/>
          <w:w w:val="105"/>
          <w:sz w:val="24"/>
          <w:szCs w:val="24"/>
        </w:rPr>
        <w:t>ě.</w:t>
      </w:r>
    </w:p>
    <w:p w14:paraId="751EBA0E" w14:textId="77777777"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Nejen, </w:t>
      </w:r>
      <w:r w:rsidRPr="0069746B">
        <w:rPr>
          <w:rFonts w:ascii="Arial" w:hAnsi="Arial" w:cs="Arial"/>
          <w:color w:val="7B7B7B"/>
          <w:w w:val="105"/>
          <w:sz w:val="24"/>
          <w:szCs w:val="24"/>
        </w:rPr>
        <w:t xml:space="preserve">že se vaše </w:t>
      </w:r>
      <w:r w:rsidRPr="0069746B">
        <w:rPr>
          <w:rFonts w:ascii="Arial" w:hAnsi="Arial" w:cs="Arial"/>
          <w:color w:val="696969"/>
          <w:w w:val="105"/>
          <w:sz w:val="24"/>
          <w:szCs w:val="24"/>
        </w:rPr>
        <w:t xml:space="preserve">dokumenty budou </w:t>
      </w:r>
      <w:r w:rsidRPr="0069746B">
        <w:rPr>
          <w:rFonts w:ascii="Arial" w:hAnsi="Arial" w:cs="Arial"/>
          <w:color w:val="7B7B7B"/>
          <w:w w:val="105"/>
          <w:sz w:val="24"/>
          <w:szCs w:val="24"/>
        </w:rPr>
        <w:t xml:space="preserve">využívat </w:t>
      </w:r>
      <w:r w:rsidRPr="0069746B">
        <w:rPr>
          <w:rFonts w:ascii="Arial" w:hAnsi="Arial" w:cs="Arial"/>
          <w:color w:val="696969"/>
          <w:w w:val="105"/>
          <w:sz w:val="24"/>
          <w:szCs w:val="24"/>
        </w:rPr>
        <w:t xml:space="preserve">mnohem </w:t>
      </w:r>
      <w:r w:rsidRPr="0069746B">
        <w:rPr>
          <w:rFonts w:ascii="Arial" w:hAnsi="Arial" w:cs="Arial"/>
          <w:color w:val="7B7B7B"/>
          <w:w w:val="105"/>
          <w:sz w:val="24"/>
          <w:szCs w:val="24"/>
        </w:rPr>
        <w:t xml:space="preserve">častěji, </w:t>
      </w:r>
      <w:r w:rsidRPr="0069746B">
        <w:rPr>
          <w:rFonts w:ascii="Arial" w:hAnsi="Arial" w:cs="Arial"/>
          <w:color w:val="696969"/>
          <w:w w:val="105"/>
          <w:sz w:val="24"/>
          <w:szCs w:val="24"/>
        </w:rPr>
        <w:t>ale také míra n</w:t>
      </w:r>
      <w:r w:rsidRPr="0069746B">
        <w:rPr>
          <w:rFonts w:ascii="Arial" w:hAnsi="Arial" w:cs="Arial"/>
          <w:color w:val="8C8C8C"/>
          <w:w w:val="105"/>
          <w:sz w:val="24"/>
          <w:szCs w:val="24"/>
        </w:rPr>
        <w:t>ávš</w:t>
      </w:r>
      <w:r w:rsidRPr="0069746B">
        <w:rPr>
          <w:rFonts w:ascii="Arial" w:hAnsi="Arial" w:cs="Arial"/>
          <w:color w:val="696969"/>
          <w:w w:val="105"/>
          <w:sz w:val="24"/>
          <w:szCs w:val="24"/>
        </w:rPr>
        <w:t>těvnosti vaš</w:t>
      </w:r>
      <w:r w:rsidRPr="0069746B">
        <w:rPr>
          <w:rFonts w:ascii="Arial" w:hAnsi="Arial" w:cs="Arial"/>
          <w:color w:val="8C8C8C"/>
          <w:w w:val="105"/>
          <w:sz w:val="24"/>
          <w:szCs w:val="24"/>
        </w:rPr>
        <w:t xml:space="preserve">í </w:t>
      </w:r>
      <w:r w:rsidRPr="0069746B">
        <w:rPr>
          <w:rFonts w:ascii="Arial" w:hAnsi="Arial" w:cs="Arial"/>
          <w:color w:val="696969"/>
          <w:w w:val="105"/>
          <w:sz w:val="24"/>
          <w:szCs w:val="24"/>
        </w:rPr>
        <w:t>digitální knihovny mů</w:t>
      </w:r>
      <w:r w:rsidRPr="0069746B">
        <w:rPr>
          <w:rFonts w:ascii="Arial" w:hAnsi="Arial" w:cs="Arial"/>
          <w:color w:val="8C8C8C"/>
          <w:w w:val="105"/>
          <w:sz w:val="24"/>
          <w:szCs w:val="24"/>
        </w:rPr>
        <w:t xml:space="preserve">že </w:t>
      </w:r>
      <w:r w:rsidRPr="0069746B">
        <w:rPr>
          <w:rFonts w:ascii="Arial" w:hAnsi="Arial" w:cs="Arial"/>
          <w:color w:val="7B7B7B"/>
          <w:w w:val="105"/>
          <w:sz w:val="24"/>
          <w:szCs w:val="24"/>
        </w:rPr>
        <w:t xml:space="preserve">vzrůst, </w:t>
      </w:r>
      <w:r w:rsidRPr="0069746B">
        <w:rPr>
          <w:rFonts w:ascii="Arial" w:hAnsi="Arial" w:cs="Arial"/>
          <w:color w:val="696969"/>
          <w:w w:val="105"/>
          <w:sz w:val="24"/>
          <w:szCs w:val="24"/>
        </w:rPr>
        <w:t>proto</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Manuscriptorium </w:t>
      </w:r>
      <w:r w:rsidRPr="0069746B">
        <w:rPr>
          <w:rFonts w:ascii="Arial" w:hAnsi="Arial" w:cs="Arial"/>
          <w:color w:val="7B7B7B"/>
          <w:w w:val="105"/>
          <w:sz w:val="24"/>
          <w:szCs w:val="24"/>
        </w:rPr>
        <w:t xml:space="preserve">své </w:t>
      </w:r>
      <w:r w:rsidRPr="0069746B">
        <w:rPr>
          <w:rFonts w:ascii="Arial" w:hAnsi="Arial" w:cs="Arial"/>
          <w:color w:val="505050"/>
          <w:w w:val="105"/>
          <w:sz w:val="24"/>
          <w:szCs w:val="24"/>
        </w:rPr>
        <w:t>u</w:t>
      </w:r>
      <w:r w:rsidRPr="0069746B">
        <w:rPr>
          <w:rFonts w:ascii="Arial" w:hAnsi="Arial" w:cs="Arial"/>
          <w:color w:val="7B7B7B"/>
          <w:w w:val="105"/>
          <w:sz w:val="24"/>
          <w:szCs w:val="24"/>
        </w:rPr>
        <w:t>živate</w:t>
      </w:r>
      <w:r w:rsidRPr="0069746B">
        <w:rPr>
          <w:rFonts w:ascii="Arial" w:hAnsi="Arial" w:cs="Arial"/>
          <w:color w:val="505050"/>
          <w:w w:val="105"/>
          <w:sz w:val="24"/>
          <w:szCs w:val="24"/>
        </w:rPr>
        <w:t xml:space="preserve">le </w:t>
      </w:r>
      <w:r w:rsidRPr="0069746B">
        <w:rPr>
          <w:rFonts w:ascii="Arial" w:hAnsi="Arial" w:cs="Arial"/>
          <w:color w:val="696969"/>
          <w:w w:val="105"/>
          <w:sz w:val="24"/>
          <w:szCs w:val="24"/>
        </w:rPr>
        <w:t>mimo jiné také odkazuje na původní umíst</w:t>
      </w:r>
      <w:r w:rsidRPr="0069746B">
        <w:rPr>
          <w:rFonts w:ascii="Arial" w:hAnsi="Arial" w:cs="Arial"/>
          <w:color w:val="8C8C8C"/>
          <w:w w:val="105"/>
          <w:sz w:val="24"/>
          <w:szCs w:val="24"/>
        </w:rPr>
        <w:t>ě</w:t>
      </w:r>
      <w:r w:rsidRPr="0069746B">
        <w:rPr>
          <w:rFonts w:ascii="Arial" w:hAnsi="Arial" w:cs="Arial"/>
          <w:color w:val="696969"/>
          <w:w w:val="105"/>
          <w:sz w:val="24"/>
          <w:szCs w:val="24"/>
        </w:rPr>
        <w:t>ní dokumentu.</w:t>
      </w:r>
    </w:p>
    <w:p w14:paraId="36D4A61E" w14:textId="77777777"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Všechny dokumenty </w:t>
      </w:r>
      <w:r w:rsidRPr="0069746B">
        <w:rPr>
          <w:rFonts w:ascii="Arial" w:hAnsi="Arial" w:cs="Arial"/>
          <w:color w:val="7B7B7B"/>
          <w:w w:val="105"/>
          <w:sz w:val="24"/>
          <w:szCs w:val="24"/>
        </w:rPr>
        <w:t xml:space="preserve">agregované </w:t>
      </w:r>
      <w:r w:rsidRPr="0069746B">
        <w:rPr>
          <w:rFonts w:ascii="Arial" w:hAnsi="Arial" w:cs="Arial"/>
          <w:color w:val="696969"/>
          <w:w w:val="105"/>
          <w:sz w:val="24"/>
          <w:szCs w:val="24"/>
        </w:rPr>
        <w:t xml:space="preserve">v Manuscriptoriu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automaticky stávají </w:t>
      </w:r>
      <w:r w:rsidRPr="0069746B">
        <w:rPr>
          <w:rFonts w:ascii="Arial" w:hAnsi="Arial" w:cs="Arial"/>
          <w:color w:val="7B7B7B"/>
          <w:w w:val="105"/>
          <w:sz w:val="24"/>
          <w:szCs w:val="24"/>
        </w:rPr>
        <w:t>so</w:t>
      </w:r>
      <w:r w:rsidRPr="0069746B">
        <w:rPr>
          <w:rFonts w:ascii="Arial" w:hAnsi="Arial" w:cs="Arial"/>
          <w:color w:val="505050"/>
          <w:w w:val="105"/>
          <w:sz w:val="24"/>
          <w:szCs w:val="24"/>
        </w:rPr>
        <w:t>u</w:t>
      </w:r>
      <w:r w:rsidRPr="0069746B">
        <w:rPr>
          <w:rFonts w:ascii="Arial" w:hAnsi="Arial" w:cs="Arial"/>
          <w:color w:val="7B7B7B"/>
          <w:w w:val="105"/>
          <w:sz w:val="24"/>
          <w:szCs w:val="24"/>
        </w:rPr>
        <w:t xml:space="preserve">částí </w:t>
      </w:r>
      <w:r w:rsidRPr="0069746B">
        <w:rPr>
          <w:rFonts w:ascii="Arial" w:hAnsi="Arial" w:cs="Arial"/>
          <w:color w:val="696969"/>
          <w:w w:val="105"/>
          <w:sz w:val="24"/>
          <w:szCs w:val="24"/>
        </w:rPr>
        <w:t xml:space="preserve">projektu EUROPEANA,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kterým Manuscriptorium </w:t>
      </w:r>
      <w:r w:rsidRPr="0069746B">
        <w:rPr>
          <w:rFonts w:ascii="Arial" w:hAnsi="Arial" w:cs="Arial"/>
          <w:color w:val="7B7B7B"/>
          <w:w w:val="105"/>
          <w:sz w:val="24"/>
          <w:szCs w:val="24"/>
        </w:rPr>
        <w:t>spo</w:t>
      </w:r>
      <w:r w:rsidRPr="0069746B">
        <w:rPr>
          <w:rFonts w:ascii="Arial" w:hAnsi="Arial" w:cs="Arial"/>
          <w:color w:val="505050"/>
          <w:w w:val="105"/>
          <w:sz w:val="24"/>
          <w:szCs w:val="24"/>
        </w:rPr>
        <w:t xml:space="preserve">lupracu je </w:t>
      </w:r>
      <w:r w:rsidRPr="0069746B">
        <w:rPr>
          <w:rFonts w:ascii="Arial" w:hAnsi="Arial" w:cs="Arial"/>
          <w:color w:val="696969"/>
          <w:w w:val="105"/>
          <w:sz w:val="24"/>
          <w:szCs w:val="24"/>
        </w:rPr>
        <w:t>jako subagregátor pro oblast historických fondů.</w:t>
      </w:r>
    </w:p>
    <w:p w14:paraId="16F5B07B" w14:textId="77777777" w:rsidR="00C644F9" w:rsidRPr="0069746B" w:rsidRDefault="00C644F9" w:rsidP="00817620">
      <w:pPr>
        <w:pStyle w:val="Zkladntext"/>
        <w:ind w:right="202"/>
        <w:rPr>
          <w:rFonts w:ascii="Arial" w:hAnsi="Arial" w:cs="Arial"/>
          <w:color w:val="696969"/>
          <w:w w:val="105"/>
          <w:sz w:val="24"/>
          <w:szCs w:val="24"/>
        </w:rPr>
      </w:pPr>
      <w:r w:rsidRPr="0069746B">
        <w:rPr>
          <w:rFonts w:ascii="Arial" w:hAnsi="Arial" w:cs="Arial"/>
          <w:color w:val="696969"/>
          <w:w w:val="105"/>
          <w:sz w:val="24"/>
          <w:szCs w:val="24"/>
        </w:rPr>
        <w:t xml:space="preserve">Dále se Vaše dokumenty </w:t>
      </w:r>
      <w:r w:rsidRPr="0069746B">
        <w:rPr>
          <w:rFonts w:ascii="Arial" w:hAnsi="Arial" w:cs="Arial"/>
          <w:color w:val="7B7B7B"/>
          <w:w w:val="105"/>
          <w:sz w:val="24"/>
          <w:szCs w:val="24"/>
        </w:rPr>
        <w:t xml:space="preserve">stanou součástí </w:t>
      </w:r>
      <w:r w:rsidRPr="0069746B">
        <w:rPr>
          <w:rFonts w:ascii="Arial" w:hAnsi="Arial" w:cs="Arial"/>
          <w:color w:val="696969"/>
          <w:w w:val="105"/>
          <w:sz w:val="24"/>
          <w:szCs w:val="24"/>
        </w:rPr>
        <w:t xml:space="preserve">dalších informačních </w:t>
      </w:r>
      <w:r w:rsidRPr="0069746B">
        <w:rPr>
          <w:rFonts w:ascii="Arial" w:hAnsi="Arial" w:cs="Arial"/>
          <w:color w:val="7B7B7B"/>
          <w:w w:val="105"/>
          <w:sz w:val="24"/>
          <w:szCs w:val="24"/>
        </w:rPr>
        <w:t xml:space="preserve">zdrojů, </w:t>
      </w:r>
      <w:r w:rsidRPr="0069746B">
        <w:rPr>
          <w:rFonts w:ascii="Arial" w:hAnsi="Arial" w:cs="Arial"/>
          <w:color w:val="696969"/>
          <w:w w:val="105"/>
          <w:sz w:val="24"/>
          <w:szCs w:val="24"/>
        </w:rPr>
        <w:t>pro</w:t>
      </w:r>
      <w:r w:rsidRPr="0069746B">
        <w:rPr>
          <w:rFonts w:ascii="Arial" w:hAnsi="Arial" w:cs="Arial"/>
          <w:color w:val="8C8C8C"/>
          <w:w w:val="105"/>
          <w:sz w:val="24"/>
          <w:szCs w:val="24"/>
        </w:rPr>
        <w:t xml:space="preserve">­ </w:t>
      </w:r>
      <w:r w:rsidRPr="0069746B">
        <w:rPr>
          <w:rFonts w:ascii="Arial" w:hAnsi="Arial" w:cs="Arial"/>
          <w:color w:val="696969"/>
          <w:w w:val="105"/>
          <w:sz w:val="24"/>
          <w:szCs w:val="24"/>
        </w:rPr>
        <w:t xml:space="preserve">tože Manuscriptorium je pravidelně těženo </w:t>
      </w:r>
      <w:r w:rsidRPr="0069746B">
        <w:rPr>
          <w:rFonts w:ascii="Arial" w:hAnsi="Arial" w:cs="Arial"/>
          <w:color w:val="7B7B7B"/>
          <w:w w:val="105"/>
          <w:sz w:val="24"/>
          <w:szCs w:val="24"/>
        </w:rPr>
        <w:t xml:space="preserve">službami </w:t>
      </w:r>
      <w:r w:rsidRPr="0069746B">
        <w:rPr>
          <w:rFonts w:ascii="Arial" w:hAnsi="Arial" w:cs="Arial"/>
          <w:color w:val="696969"/>
          <w:w w:val="105"/>
          <w:sz w:val="24"/>
          <w:szCs w:val="24"/>
        </w:rPr>
        <w:t>jako jsou The</w:t>
      </w:r>
      <w:r w:rsidR="00E95B30" w:rsidRPr="0069746B">
        <w:rPr>
          <w:rFonts w:ascii="Arial" w:hAnsi="Arial" w:cs="Arial"/>
          <w:color w:val="696969"/>
          <w:w w:val="105"/>
          <w:sz w:val="24"/>
          <w:szCs w:val="24"/>
        </w:rPr>
        <w:t xml:space="preserve"> </w:t>
      </w:r>
      <w:r w:rsidRPr="0069746B">
        <w:rPr>
          <w:rFonts w:ascii="Arial" w:hAnsi="Arial" w:cs="Arial"/>
          <w:color w:val="696969"/>
          <w:w w:val="105"/>
          <w:sz w:val="24"/>
          <w:szCs w:val="24"/>
        </w:rPr>
        <w:t>Europe</w:t>
      </w:r>
      <w:r w:rsidR="00E95B30" w:rsidRPr="0069746B">
        <w:rPr>
          <w:rFonts w:ascii="Arial" w:hAnsi="Arial" w:cs="Arial"/>
          <w:color w:val="696969"/>
          <w:w w:val="105"/>
          <w:sz w:val="24"/>
          <w:szCs w:val="24"/>
        </w:rPr>
        <w:t xml:space="preserve">an Library </w:t>
      </w:r>
      <w:r w:rsidRPr="0069746B">
        <w:rPr>
          <w:rFonts w:ascii="Arial" w:hAnsi="Arial" w:cs="Arial"/>
          <w:color w:val="6B6B6B"/>
          <w:sz w:val="24"/>
          <w:szCs w:val="24"/>
        </w:rPr>
        <w:t xml:space="preserve">SUMMON </w:t>
      </w:r>
      <w:r w:rsidRPr="0069746B">
        <w:rPr>
          <w:rFonts w:ascii="Arial" w:hAnsi="Arial" w:cs="Arial"/>
          <w:color w:val="6B6B6B"/>
          <w:spacing w:val="-4"/>
          <w:sz w:val="24"/>
          <w:szCs w:val="24"/>
        </w:rPr>
        <w:t>web</w:t>
      </w:r>
      <w:r w:rsidRPr="0069746B">
        <w:rPr>
          <w:rFonts w:ascii="Arial" w:hAnsi="Arial" w:cs="Arial"/>
          <w:color w:val="878787"/>
          <w:spacing w:val="-4"/>
          <w:sz w:val="24"/>
          <w:szCs w:val="24"/>
        </w:rPr>
        <w:t>-</w:t>
      </w:r>
      <w:r w:rsidRPr="0069746B">
        <w:rPr>
          <w:rFonts w:ascii="Arial" w:hAnsi="Arial" w:cs="Arial"/>
          <w:color w:val="6B6B6B"/>
          <w:spacing w:val="-4"/>
          <w:sz w:val="24"/>
          <w:szCs w:val="24"/>
        </w:rPr>
        <w:t xml:space="preserve">scale </w:t>
      </w:r>
      <w:r w:rsidRPr="0069746B">
        <w:rPr>
          <w:rFonts w:ascii="Arial" w:hAnsi="Arial" w:cs="Arial"/>
          <w:color w:val="595959"/>
          <w:sz w:val="24"/>
          <w:szCs w:val="24"/>
        </w:rPr>
        <w:t xml:space="preserve">discovery </w:t>
      </w:r>
      <w:r w:rsidRPr="0069746B">
        <w:rPr>
          <w:rFonts w:ascii="Arial" w:hAnsi="Arial" w:cs="Arial"/>
          <w:color w:val="6B6B6B"/>
          <w:sz w:val="24"/>
          <w:szCs w:val="24"/>
        </w:rPr>
        <w:t xml:space="preserve">service, EBSCO </w:t>
      </w:r>
      <w:r w:rsidRPr="0069746B">
        <w:rPr>
          <w:rFonts w:ascii="Arial" w:hAnsi="Arial" w:cs="Arial"/>
          <w:color w:val="595959"/>
          <w:sz w:val="24"/>
          <w:szCs w:val="24"/>
        </w:rPr>
        <w:t xml:space="preserve">Discovery Service </w:t>
      </w:r>
      <w:r w:rsidRPr="0069746B">
        <w:rPr>
          <w:rFonts w:ascii="Arial" w:hAnsi="Arial" w:cs="Arial"/>
          <w:color w:val="6B6B6B"/>
          <w:sz w:val="24"/>
          <w:szCs w:val="24"/>
        </w:rPr>
        <w:t>a</w:t>
      </w:r>
      <w:r w:rsidRPr="0069746B">
        <w:rPr>
          <w:rFonts w:ascii="Arial" w:hAnsi="Arial" w:cs="Arial"/>
          <w:color w:val="6B6B6B"/>
          <w:spacing w:val="3"/>
          <w:sz w:val="24"/>
          <w:szCs w:val="24"/>
        </w:rPr>
        <w:t xml:space="preserve"> </w:t>
      </w:r>
      <w:r w:rsidRPr="0069746B">
        <w:rPr>
          <w:rFonts w:ascii="Arial" w:hAnsi="Arial" w:cs="Arial"/>
          <w:color w:val="595959"/>
          <w:sz w:val="24"/>
          <w:szCs w:val="24"/>
        </w:rPr>
        <w:t>dalšími.</w:t>
      </w:r>
    </w:p>
    <w:p w14:paraId="6A802184" w14:textId="77777777" w:rsidR="00C644F9" w:rsidRPr="0069746B" w:rsidRDefault="00C644F9" w:rsidP="00817620">
      <w:pPr>
        <w:pStyle w:val="Zkladntext"/>
        <w:ind w:right="113"/>
        <w:jc w:val="both"/>
        <w:rPr>
          <w:rFonts w:ascii="Arial" w:hAnsi="Arial" w:cs="Arial"/>
          <w:sz w:val="24"/>
          <w:szCs w:val="24"/>
        </w:rPr>
      </w:pPr>
      <w:r w:rsidRPr="0069746B">
        <w:rPr>
          <w:rFonts w:ascii="Arial" w:hAnsi="Arial" w:cs="Arial"/>
          <w:color w:val="6B6B6B"/>
          <w:w w:val="105"/>
          <w:sz w:val="24"/>
          <w:szCs w:val="24"/>
        </w:rPr>
        <w:t xml:space="preserve">Všechna </w:t>
      </w:r>
      <w:r w:rsidRPr="0069746B">
        <w:rPr>
          <w:rFonts w:ascii="Arial" w:hAnsi="Arial" w:cs="Arial"/>
          <w:color w:val="595959"/>
          <w:w w:val="105"/>
          <w:sz w:val="24"/>
          <w:szCs w:val="24"/>
        </w:rPr>
        <w:t xml:space="preserve">data </w:t>
      </w:r>
      <w:r w:rsidRPr="0069746B">
        <w:rPr>
          <w:rFonts w:ascii="Arial" w:hAnsi="Arial" w:cs="Arial"/>
          <w:color w:val="6B6B6B"/>
          <w:w w:val="105"/>
          <w:sz w:val="24"/>
          <w:szCs w:val="24"/>
        </w:rPr>
        <w:t xml:space="preserve">samozřejmě zůstávají ve vašem vlastnictví, </w:t>
      </w:r>
      <w:r w:rsidRPr="0069746B">
        <w:rPr>
          <w:rFonts w:ascii="Arial" w:hAnsi="Arial" w:cs="Arial"/>
          <w:color w:val="595959"/>
          <w:w w:val="105"/>
          <w:sz w:val="24"/>
          <w:szCs w:val="24"/>
        </w:rPr>
        <w:t xml:space="preserve">Manuscriptoriu pouze udělujete právo </w:t>
      </w:r>
      <w:r w:rsidRPr="0069746B">
        <w:rPr>
          <w:rFonts w:ascii="Arial" w:hAnsi="Arial" w:cs="Arial"/>
          <w:color w:val="6B6B6B"/>
          <w:w w:val="105"/>
          <w:sz w:val="24"/>
          <w:szCs w:val="24"/>
        </w:rPr>
        <w:t xml:space="preserve">zpracovávat je </w:t>
      </w:r>
      <w:r w:rsidRPr="0069746B">
        <w:rPr>
          <w:rFonts w:ascii="Arial" w:hAnsi="Arial" w:cs="Arial"/>
          <w:color w:val="595959"/>
          <w:w w:val="105"/>
          <w:sz w:val="24"/>
          <w:szCs w:val="24"/>
        </w:rPr>
        <w:t xml:space="preserve">pro potřeby </w:t>
      </w:r>
      <w:r w:rsidRPr="0069746B">
        <w:rPr>
          <w:rFonts w:ascii="Arial" w:hAnsi="Arial" w:cs="Arial"/>
          <w:color w:val="6B6B6B"/>
          <w:w w:val="105"/>
          <w:sz w:val="24"/>
          <w:szCs w:val="24"/>
        </w:rPr>
        <w:t>on</w:t>
      </w:r>
      <w:r w:rsidRPr="0069746B">
        <w:rPr>
          <w:rFonts w:ascii="Arial" w:hAnsi="Arial" w:cs="Arial"/>
          <w:color w:val="878787"/>
          <w:w w:val="105"/>
          <w:sz w:val="24"/>
          <w:szCs w:val="24"/>
        </w:rPr>
        <w:t>-</w:t>
      </w:r>
      <w:r w:rsidRPr="0069746B">
        <w:rPr>
          <w:rFonts w:ascii="Arial" w:hAnsi="Arial" w:cs="Arial"/>
          <w:color w:val="595959"/>
          <w:w w:val="105"/>
          <w:sz w:val="24"/>
          <w:szCs w:val="24"/>
        </w:rPr>
        <w:t xml:space="preserve">line </w:t>
      </w:r>
      <w:r w:rsidRPr="0069746B">
        <w:rPr>
          <w:rFonts w:ascii="Arial" w:hAnsi="Arial" w:cs="Arial"/>
          <w:color w:val="6B6B6B"/>
          <w:w w:val="105"/>
          <w:sz w:val="24"/>
          <w:szCs w:val="24"/>
        </w:rPr>
        <w:t xml:space="preserve">zpřístupnění </w:t>
      </w:r>
      <w:r w:rsidRPr="0069746B">
        <w:rPr>
          <w:rFonts w:ascii="Arial" w:hAnsi="Arial" w:cs="Arial"/>
          <w:color w:val="595959"/>
          <w:w w:val="105"/>
          <w:sz w:val="24"/>
          <w:szCs w:val="24"/>
        </w:rPr>
        <w:t xml:space="preserve">v digitální </w:t>
      </w:r>
      <w:r w:rsidRPr="0069746B">
        <w:rPr>
          <w:rFonts w:ascii="Arial" w:hAnsi="Arial" w:cs="Arial"/>
          <w:color w:val="6B6B6B"/>
          <w:w w:val="105"/>
          <w:sz w:val="24"/>
          <w:szCs w:val="24"/>
        </w:rPr>
        <w:t>knihovně</w:t>
      </w:r>
      <w:r w:rsidRPr="0069746B">
        <w:rPr>
          <w:rFonts w:ascii="Arial" w:hAnsi="Arial" w:cs="Arial"/>
          <w:color w:val="6B6B6B"/>
          <w:spacing w:val="20"/>
          <w:w w:val="105"/>
          <w:sz w:val="24"/>
          <w:szCs w:val="24"/>
        </w:rPr>
        <w:t xml:space="preserve"> </w:t>
      </w:r>
      <w:r w:rsidRPr="0069746B">
        <w:rPr>
          <w:rFonts w:ascii="Arial" w:hAnsi="Arial" w:cs="Arial"/>
          <w:color w:val="595959"/>
          <w:w w:val="105"/>
          <w:sz w:val="24"/>
          <w:szCs w:val="24"/>
        </w:rPr>
        <w:t>Manuscriptoria.</w:t>
      </w:r>
    </w:p>
    <w:p w14:paraId="5092C60E" w14:textId="77777777" w:rsidR="00C644F9" w:rsidRPr="0069746B" w:rsidRDefault="00C644F9" w:rsidP="00AA6370">
      <w:pPr>
        <w:pStyle w:val="Nadpis2"/>
      </w:pPr>
      <w:bookmarkStart w:id="48" w:name="_Toc20049059"/>
      <w:r w:rsidRPr="0069746B">
        <w:rPr>
          <w:w w:val="85"/>
        </w:rPr>
        <w:t>Zahájení</w:t>
      </w:r>
      <w:r w:rsidRPr="0069746B">
        <w:rPr>
          <w:spacing w:val="4"/>
          <w:w w:val="85"/>
        </w:rPr>
        <w:t xml:space="preserve"> </w:t>
      </w:r>
      <w:r w:rsidRPr="0069746B">
        <w:rPr>
          <w:w w:val="85"/>
        </w:rPr>
        <w:t>spolupráce</w:t>
      </w:r>
      <w:bookmarkEnd w:id="48"/>
    </w:p>
    <w:p w14:paraId="29C4DFA7" w14:textId="77777777" w:rsidR="00C644F9" w:rsidRPr="0069746B" w:rsidRDefault="00C644F9" w:rsidP="00817620">
      <w:pPr>
        <w:pStyle w:val="Zkladntext"/>
        <w:spacing w:line="264" w:lineRule="auto"/>
        <w:ind w:right="130"/>
        <w:jc w:val="both"/>
        <w:rPr>
          <w:rFonts w:ascii="Arial" w:hAnsi="Arial" w:cs="Arial"/>
          <w:sz w:val="24"/>
          <w:szCs w:val="24"/>
        </w:rPr>
      </w:pPr>
      <w:r w:rsidRPr="0069746B">
        <w:rPr>
          <w:rFonts w:ascii="Arial" w:hAnsi="Arial" w:cs="Arial"/>
          <w:color w:val="595959"/>
          <w:sz w:val="24"/>
          <w:szCs w:val="24"/>
        </w:rPr>
        <w:t xml:space="preserve">Jednání </w:t>
      </w:r>
      <w:r w:rsidRPr="0069746B">
        <w:rPr>
          <w:rFonts w:ascii="Arial" w:hAnsi="Arial" w:cs="Arial"/>
          <w:color w:val="6B6B6B"/>
          <w:sz w:val="24"/>
          <w:szCs w:val="24"/>
        </w:rPr>
        <w:t xml:space="preserve">o spolupráci </w:t>
      </w:r>
      <w:r w:rsidRPr="0069746B">
        <w:rPr>
          <w:rFonts w:ascii="Arial" w:hAnsi="Arial" w:cs="Arial"/>
          <w:color w:val="595959"/>
          <w:sz w:val="24"/>
          <w:szCs w:val="24"/>
        </w:rPr>
        <w:t xml:space="preserve">probíhá </w:t>
      </w:r>
      <w:r w:rsidRPr="0069746B">
        <w:rPr>
          <w:rFonts w:ascii="Arial" w:hAnsi="Arial" w:cs="Arial"/>
          <w:color w:val="6B6B6B"/>
          <w:sz w:val="24"/>
          <w:szCs w:val="24"/>
        </w:rPr>
        <w:t xml:space="preserve">ve </w:t>
      </w:r>
      <w:r w:rsidRPr="0069746B">
        <w:rPr>
          <w:rFonts w:ascii="Arial" w:hAnsi="Arial" w:cs="Arial"/>
          <w:color w:val="595959"/>
          <w:sz w:val="24"/>
          <w:szCs w:val="24"/>
        </w:rPr>
        <w:t xml:space="preserve">třech úrovních. </w:t>
      </w:r>
      <w:r w:rsidRPr="0069746B">
        <w:rPr>
          <w:rFonts w:ascii="Arial" w:hAnsi="Arial" w:cs="Arial"/>
          <w:color w:val="6B6B6B"/>
          <w:sz w:val="24"/>
          <w:szCs w:val="24"/>
        </w:rPr>
        <w:t xml:space="preserve">Nejprve </w:t>
      </w:r>
      <w:r w:rsidRPr="0069746B">
        <w:rPr>
          <w:rFonts w:ascii="Arial" w:hAnsi="Arial" w:cs="Arial"/>
          <w:color w:val="595959"/>
          <w:sz w:val="24"/>
          <w:szCs w:val="24"/>
        </w:rPr>
        <w:t xml:space="preserve">je obsahovým </w:t>
      </w:r>
      <w:r w:rsidRPr="0069746B">
        <w:rPr>
          <w:rFonts w:ascii="Arial" w:hAnsi="Arial" w:cs="Arial"/>
          <w:color w:val="6B6B6B"/>
          <w:sz w:val="24"/>
          <w:szCs w:val="24"/>
        </w:rPr>
        <w:t>správcem posouzen obsah dokumentů.</w:t>
      </w:r>
      <w:r w:rsidR="00E95B30" w:rsidRPr="0069746B">
        <w:rPr>
          <w:rFonts w:ascii="Arial" w:hAnsi="Arial" w:cs="Arial"/>
          <w:sz w:val="24"/>
          <w:szCs w:val="24"/>
        </w:rPr>
        <w:t xml:space="preserve"> </w:t>
      </w:r>
      <w:r w:rsidRPr="0069746B">
        <w:rPr>
          <w:rFonts w:ascii="Arial" w:hAnsi="Arial" w:cs="Arial"/>
          <w:color w:val="595959"/>
          <w:w w:val="105"/>
          <w:sz w:val="24"/>
          <w:szCs w:val="24"/>
        </w:rPr>
        <w:t xml:space="preserve">Národní knihovna </w:t>
      </w:r>
      <w:r w:rsidRPr="0069746B">
        <w:rPr>
          <w:rFonts w:ascii="Arial" w:hAnsi="Arial" w:cs="Arial"/>
          <w:color w:val="6B6B6B"/>
          <w:w w:val="105"/>
          <w:sz w:val="24"/>
          <w:szCs w:val="24"/>
        </w:rPr>
        <w:t xml:space="preserve">České republiky </w:t>
      </w:r>
      <w:r w:rsidRPr="0069746B">
        <w:rPr>
          <w:rFonts w:ascii="Arial" w:hAnsi="Arial" w:cs="Arial"/>
          <w:color w:val="595959"/>
          <w:w w:val="105"/>
          <w:sz w:val="24"/>
          <w:szCs w:val="24"/>
        </w:rPr>
        <w:t xml:space="preserve">je obsahovým </w:t>
      </w:r>
      <w:r w:rsidRPr="0069746B">
        <w:rPr>
          <w:rFonts w:ascii="Arial" w:hAnsi="Arial" w:cs="Arial"/>
          <w:color w:val="6B6B6B"/>
          <w:w w:val="105"/>
          <w:sz w:val="24"/>
          <w:szCs w:val="24"/>
        </w:rPr>
        <w:t xml:space="preserve">správcem </w:t>
      </w:r>
      <w:r w:rsidRPr="0069746B">
        <w:rPr>
          <w:rFonts w:ascii="Arial" w:hAnsi="Arial" w:cs="Arial"/>
          <w:color w:val="595959"/>
          <w:w w:val="105"/>
          <w:sz w:val="24"/>
          <w:szCs w:val="24"/>
        </w:rPr>
        <w:t xml:space="preserve">projektu, který dohlíží </w:t>
      </w:r>
      <w:r w:rsidRPr="0069746B">
        <w:rPr>
          <w:rFonts w:ascii="Arial" w:hAnsi="Arial" w:cs="Arial"/>
          <w:color w:val="6B6B6B"/>
          <w:w w:val="105"/>
          <w:sz w:val="24"/>
          <w:szCs w:val="24"/>
        </w:rPr>
        <w:t xml:space="preserve">na výběr </w:t>
      </w:r>
      <w:r w:rsidRPr="0069746B">
        <w:rPr>
          <w:rFonts w:ascii="Arial" w:hAnsi="Arial" w:cs="Arial"/>
          <w:color w:val="595959"/>
          <w:w w:val="105"/>
          <w:sz w:val="24"/>
          <w:szCs w:val="24"/>
        </w:rPr>
        <w:t xml:space="preserve">dokumentů pro </w:t>
      </w:r>
      <w:r w:rsidRPr="0069746B">
        <w:rPr>
          <w:rFonts w:ascii="Arial" w:hAnsi="Arial" w:cs="Arial"/>
          <w:color w:val="6B6B6B"/>
          <w:w w:val="105"/>
          <w:sz w:val="24"/>
          <w:szCs w:val="24"/>
        </w:rPr>
        <w:t xml:space="preserve">Manuscriptorium. </w:t>
      </w:r>
      <w:r w:rsidRPr="0069746B">
        <w:rPr>
          <w:rFonts w:ascii="Arial" w:hAnsi="Arial" w:cs="Arial"/>
          <w:color w:val="595959"/>
          <w:w w:val="105"/>
          <w:sz w:val="24"/>
          <w:szCs w:val="24"/>
        </w:rPr>
        <w:t xml:space="preserve">Obecně platí pravidlo, </w:t>
      </w:r>
      <w:r w:rsidRPr="0069746B">
        <w:rPr>
          <w:rFonts w:ascii="Arial" w:hAnsi="Arial" w:cs="Arial"/>
          <w:color w:val="6B6B6B"/>
          <w:w w:val="105"/>
          <w:sz w:val="24"/>
          <w:szCs w:val="24"/>
        </w:rPr>
        <w:t xml:space="preserve">že </w:t>
      </w:r>
      <w:r w:rsidRPr="0069746B">
        <w:rPr>
          <w:rFonts w:ascii="Arial" w:hAnsi="Arial" w:cs="Arial"/>
          <w:color w:val="595959"/>
          <w:w w:val="105"/>
          <w:sz w:val="24"/>
          <w:szCs w:val="24"/>
        </w:rPr>
        <w:t xml:space="preserve">Manuscriptorium </w:t>
      </w:r>
      <w:r w:rsidRPr="0069746B">
        <w:rPr>
          <w:rFonts w:ascii="Arial" w:hAnsi="Arial" w:cs="Arial"/>
          <w:color w:val="6B6B6B"/>
          <w:w w:val="105"/>
          <w:sz w:val="24"/>
          <w:szCs w:val="24"/>
        </w:rPr>
        <w:t xml:space="preserve">shromažďuje </w:t>
      </w:r>
      <w:r w:rsidRPr="0069746B">
        <w:rPr>
          <w:rFonts w:ascii="Arial" w:hAnsi="Arial" w:cs="Arial"/>
          <w:color w:val="595959"/>
          <w:w w:val="105"/>
          <w:sz w:val="24"/>
          <w:szCs w:val="24"/>
        </w:rPr>
        <w:t xml:space="preserve">písemné kulturní dědictví do </w:t>
      </w:r>
      <w:r w:rsidRPr="0069746B">
        <w:rPr>
          <w:rFonts w:ascii="Arial" w:hAnsi="Arial" w:cs="Arial"/>
          <w:color w:val="6B6B6B"/>
          <w:w w:val="105"/>
          <w:sz w:val="24"/>
          <w:szCs w:val="24"/>
        </w:rPr>
        <w:t xml:space="preserve">roku </w:t>
      </w:r>
      <w:r w:rsidRPr="0069746B">
        <w:rPr>
          <w:rFonts w:ascii="Arial" w:hAnsi="Arial" w:cs="Arial"/>
          <w:color w:val="595959"/>
          <w:w w:val="105"/>
          <w:sz w:val="24"/>
          <w:szCs w:val="24"/>
        </w:rPr>
        <w:t xml:space="preserve">1800 </w:t>
      </w:r>
      <w:r w:rsidRPr="0069746B">
        <w:rPr>
          <w:rFonts w:ascii="Arial" w:hAnsi="Arial" w:cs="Arial"/>
          <w:color w:val="6B6B6B"/>
          <w:w w:val="105"/>
          <w:sz w:val="24"/>
          <w:szCs w:val="24"/>
        </w:rPr>
        <w:t xml:space="preserve">s </w:t>
      </w:r>
      <w:r w:rsidRPr="0069746B">
        <w:rPr>
          <w:rFonts w:ascii="Arial" w:hAnsi="Arial" w:cs="Arial"/>
          <w:color w:val="595959"/>
          <w:w w:val="105"/>
          <w:sz w:val="24"/>
          <w:szCs w:val="24"/>
        </w:rPr>
        <w:t xml:space="preserve">primárním </w:t>
      </w:r>
      <w:r w:rsidRPr="0069746B">
        <w:rPr>
          <w:rFonts w:ascii="Arial" w:hAnsi="Arial" w:cs="Arial"/>
          <w:color w:val="6B6B6B"/>
          <w:w w:val="105"/>
          <w:sz w:val="24"/>
          <w:szCs w:val="24"/>
        </w:rPr>
        <w:t xml:space="preserve">zaměřením </w:t>
      </w:r>
      <w:r w:rsidRPr="0069746B">
        <w:rPr>
          <w:rFonts w:ascii="Arial" w:hAnsi="Arial" w:cs="Arial"/>
          <w:color w:val="595959"/>
          <w:w w:val="105"/>
          <w:sz w:val="24"/>
          <w:szCs w:val="24"/>
        </w:rPr>
        <w:t xml:space="preserve">na </w:t>
      </w:r>
      <w:r w:rsidRPr="0069746B">
        <w:rPr>
          <w:rFonts w:ascii="Arial" w:hAnsi="Arial" w:cs="Arial"/>
          <w:color w:val="6B6B6B"/>
          <w:w w:val="105"/>
          <w:sz w:val="24"/>
          <w:szCs w:val="24"/>
        </w:rPr>
        <w:t xml:space="preserve">knižní dokumenty, sekundárně však zpřístupňuje </w:t>
      </w:r>
      <w:r w:rsidRPr="0069746B">
        <w:rPr>
          <w:rFonts w:ascii="Arial" w:hAnsi="Arial" w:cs="Arial"/>
          <w:color w:val="595959"/>
          <w:w w:val="105"/>
          <w:sz w:val="24"/>
          <w:szCs w:val="24"/>
        </w:rPr>
        <w:t xml:space="preserve">i jiné typy písemných materiálů </w:t>
      </w:r>
      <w:r w:rsidRPr="0069746B">
        <w:rPr>
          <w:rFonts w:ascii="Arial" w:hAnsi="Arial" w:cs="Arial"/>
          <w:color w:val="6B6B6B"/>
          <w:w w:val="105"/>
          <w:sz w:val="24"/>
          <w:szCs w:val="24"/>
        </w:rPr>
        <w:t xml:space="preserve">(listiny, mapy a </w:t>
      </w:r>
      <w:r w:rsidRPr="0069746B">
        <w:rPr>
          <w:rFonts w:ascii="Arial" w:hAnsi="Arial" w:cs="Arial"/>
          <w:color w:val="595959"/>
          <w:w w:val="105"/>
          <w:sz w:val="24"/>
          <w:szCs w:val="24"/>
        </w:rPr>
        <w:t>další).</w:t>
      </w:r>
    </w:p>
    <w:p w14:paraId="00C4D7F9" w14:textId="77777777" w:rsidR="00C644F9" w:rsidRPr="0069746B" w:rsidRDefault="00C644F9" w:rsidP="00C644F9">
      <w:pPr>
        <w:pStyle w:val="Zkladntext"/>
        <w:spacing w:before="2"/>
        <w:rPr>
          <w:rFonts w:ascii="Arial" w:hAnsi="Arial" w:cs="Arial"/>
          <w:sz w:val="24"/>
          <w:szCs w:val="24"/>
        </w:rPr>
      </w:pPr>
    </w:p>
    <w:p w14:paraId="1A9E17D1" w14:textId="77777777" w:rsidR="00C644F9" w:rsidRPr="0069746B" w:rsidRDefault="00C644F9" w:rsidP="00AA6370">
      <w:pPr>
        <w:pStyle w:val="Nadpis2"/>
      </w:pPr>
      <w:bookmarkStart w:id="49" w:name="_Toc20049060"/>
      <w:r w:rsidRPr="0069746B">
        <w:t>Technické minimum</w:t>
      </w:r>
      <w:bookmarkEnd w:id="49"/>
    </w:p>
    <w:p w14:paraId="3E0474C9" w14:textId="77777777" w:rsidR="00C644F9" w:rsidRPr="0069746B" w:rsidRDefault="00C644F9" w:rsidP="00E95B30">
      <w:pPr>
        <w:pStyle w:val="Zkladntext"/>
        <w:spacing w:before="16" w:line="266" w:lineRule="auto"/>
        <w:ind w:right="113"/>
        <w:jc w:val="both"/>
        <w:rPr>
          <w:rFonts w:ascii="Arial" w:hAnsi="Arial" w:cs="Arial"/>
          <w:sz w:val="24"/>
          <w:szCs w:val="24"/>
        </w:rPr>
      </w:pPr>
      <w:r w:rsidRPr="0069746B">
        <w:rPr>
          <w:rFonts w:ascii="Arial" w:hAnsi="Arial" w:cs="Arial"/>
          <w:color w:val="595959"/>
          <w:w w:val="105"/>
          <w:sz w:val="24"/>
          <w:szCs w:val="24"/>
        </w:rPr>
        <w:t xml:space="preserve">Aby bylo možno přispívat dokumenty do Manuscriptoria, </w:t>
      </w:r>
      <w:r w:rsidRPr="0069746B">
        <w:rPr>
          <w:rFonts w:ascii="Arial" w:hAnsi="Arial" w:cs="Arial"/>
          <w:color w:val="6B6B6B"/>
          <w:w w:val="105"/>
          <w:sz w:val="24"/>
          <w:szCs w:val="24"/>
        </w:rPr>
        <w:t xml:space="preserve">sestavili </w:t>
      </w:r>
      <w:r w:rsidRPr="0069746B">
        <w:rPr>
          <w:rFonts w:ascii="Arial" w:hAnsi="Arial" w:cs="Arial"/>
          <w:color w:val="595959"/>
          <w:w w:val="105"/>
          <w:sz w:val="24"/>
          <w:szCs w:val="24"/>
        </w:rPr>
        <w:t xml:space="preserve">jsme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minimálních technick </w:t>
      </w:r>
      <w:r w:rsidRPr="0069746B">
        <w:rPr>
          <w:rFonts w:ascii="Arial" w:hAnsi="Arial" w:cs="Arial"/>
          <w:color w:val="878787"/>
          <w:w w:val="105"/>
          <w:sz w:val="24"/>
          <w:szCs w:val="24"/>
        </w:rPr>
        <w:t>ý</w:t>
      </w:r>
      <w:r w:rsidRPr="0069746B">
        <w:rPr>
          <w:rFonts w:ascii="Arial" w:hAnsi="Arial" w:cs="Arial"/>
          <w:color w:val="6B6B6B"/>
          <w:w w:val="105"/>
          <w:sz w:val="24"/>
          <w:szCs w:val="24"/>
        </w:rPr>
        <w:t xml:space="preserve">ch </w:t>
      </w:r>
      <w:r w:rsidRPr="0069746B">
        <w:rPr>
          <w:rFonts w:ascii="Arial" w:hAnsi="Arial" w:cs="Arial"/>
          <w:color w:val="595959"/>
          <w:w w:val="105"/>
          <w:sz w:val="24"/>
          <w:szCs w:val="24"/>
        </w:rPr>
        <w:t>po</w:t>
      </w:r>
      <w:r w:rsidRPr="0069746B">
        <w:rPr>
          <w:rFonts w:ascii="Arial" w:hAnsi="Arial" w:cs="Arial"/>
          <w:color w:val="878787"/>
          <w:w w:val="105"/>
          <w:sz w:val="24"/>
          <w:szCs w:val="24"/>
        </w:rPr>
        <w:t>ž</w:t>
      </w:r>
      <w:r w:rsidRPr="0069746B">
        <w:rPr>
          <w:rFonts w:ascii="Arial" w:hAnsi="Arial" w:cs="Arial"/>
          <w:color w:val="6B6B6B"/>
          <w:w w:val="105"/>
          <w:sz w:val="24"/>
          <w:szCs w:val="24"/>
        </w:rPr>
        <w:t xml:space="preserve">adavků. Za </w:t>
      </w:r>
      <w:r w:rsidRPr="0069746B">
        <w:rPr>
          <w:rFonts w:ascii="Arial" w:hAnsi="Arial" w:cs="Arial"/>
          <w:color w:val="595959"/>
          <w:w w:val="105"/>
          <w:sz w:val="24"/>
          <w:szCs w:val="24"/>
        </w:rPr>
        <w:t xml:space="preserve">kompatibilní dokumenty se považují </w:t>
      </w:r>
      <w:r w:rsidRPr="0069746B">
        <w:rPr>
          <w:rFonts w:ascii="Arial" w:hAnsi="Arial" w:cs="Arial"/>
          <w:color w:val="6B6B6B"/>
          <w:w w:val="105"/>
          <w:sz w:val="24"/>
          <w:szCs w:val="24"/>
        </w:rPr>
        <w:t>takové,</w:t>
      </w:r>
    </w:p>
    <w:p w14:paraId="4C01096A" w14:textId="77777777" w:rsidR="00C644F9" w:rsidRPr="0069746B" w:rsidRDefault="00C644F9" w:rsidP="00B2119A">
      <w:pPr>
        <w:pStyle w:val="Odsekzoznamu"/>
        <w:widowControl w:val="0"/>
        <w:numPr>
          <w:ilvl w:val="0"/>
          <w:numId w:val="63"/>
        </w:numPr>
        <w:tabs>
          <w:tab w:val="left" w:pos="1550"/>
        </w:tabs>
        <w:autoSpaceDE w:val="0"/>
        <w:autoSpaceDN w:val="0"/>
        <w:spacing w:before="75" w:line="268" w:lineRule="auto"/>
        <w:ind w:right="121" w:hanging="354"/>
        <w:contextualSpacing w:val="0"/>
        <w:rPr>
          <w:rFonts w:ascii="Arial" w:hAnsi="Arial" w:cs="Arial"/>
        </w:rPr>
      </w:pPr>
      <w:r w:rsidRPr="0069746B">
        <w:rPr>
          <w:rFonts w:ascii="Arial" w:hAnsi="Arial" w:cs="Arial"/>
          <w:color w:val="595959"/>
        </w:rPr>
        <w:t>jejich</w:t>
      </w:r>
      <w:r w:rsidRPr="0069746B">
        <w:rPr>
          <w:rFonts w:ascii="Arial" w:hAnsi="Arial" w:cs="Arial"/>
          <w:color w:val="878787"/>
        </w:rPr>
        <w:t xml:space="preserve">ž </w:t>
      </w:r>
      <w:r w:rsidRPr="0069746B">
        <w:rPr>
          <w:rFonts w:ascii="Arial" w:hAnsi="Arial" w:cs="Arial"/>
          <w:color w:val="6B6B6B"/>
        </w:rPr>
        <w:t xml:space="preserve">metadata </w:t>
      </w:r>
      <w:r w:rsidRPr="0069746B">
        <w:rPr>
          <w:rFonts w:ascii="Arial" w:hAnsi="Arial" w:cs="Arial"/>
          <w:color w:val="595959"/>
        </w:rPr>
        <w:t xml:space="preserve">jsou </w:t>
      </w:r>
      <w:r w:rsidRPr="0069746B">
        <w:rPr>
          <w:rFonts w:ascii="Arial" w:hAnsi="Arial" w:cs="Arial"/>
          <w:color w:val="6B6B6B"/>
        </w:rPr>
        <w:t xml:space="preserve">vytvořena </w:t>
      </w:r>
      <w:r w:rsidRPr="0069746B">
        <w:rPr>
          <w:rFonts w:ascii="Arial" w:hAnsi="Arial" w:cs="Arial"/>
          <w:color w:val="595959"/>
        </w:rPr>
        <w:t xml:space="preserve">libovolnými nástroji tak, </w:t>
      </w:r>
      <w:r w:rsidRPr="0069746B">
        <w:rPr>
          <w:rFonts w:ascii="Arial" w:hAnsi="Arial" w:cs="Arial"/>
          <w:color w:val="6B6B6B"/>
        </w:rPr>
        <w:t xml:space="preserve">aby </w:t>
      </w:r>
      <w:r w:rsidRPr="0069746B">
        <w:rPr>
          <w:rFonts w:ascii="Arial" w:hAnsi="Arial" w:cs="Arial"/>
          <w:color w:val="595959"/>
        </w:rPr>
        <w:t>měla</w:t>
      </w:r>
      <w:r w:rsidRPr="0069746B">
        <w:rPr>
          <w:rFonts w:ascii="Arial" w:hAnsi="Arial" w:cs="Arial"/>
          <w:color w:val="6B6B6B"/>
        </w:rPr>
        <w:t xml:space="preserve"> formu XML va</w:t>
      </w:r>
      <w:r w:rsidRPr="0069746B">
        <w:rPr>
          <w:rFonts w:ascii="Arial" w:hAnsi="Arial" w:cs="Arial"/>
          <w:color w:val="444444"/>
        </w:rPr>
        <w:t>l</w:t>
      </w:r>
      <w:r w:rsidRPr="0069746B">
        <w:rPr>
          <w:rFonts w:ascii="Arial" w:hAnsi="Arial" w:cs="Arial"/>
          <w:color w:val="6B6B6B"/>
        </w:rPr>
        <w:t xml:space="preserve">idního </w:t>
      </w:r>
      <w:r w:rsidRPr="0069746B">
        <w:rPr>
          <w:rFonts w:ascii="Arial" w:hAnsi="Arial" w:cs="Arial"/>
          <w:color w:val="595959"/>
        </w:rPr>
        <w:t xml:space="preserve">dle </w:t>
      </w:r>
      <w:r w:rsidRPr="0069746B">
        <w:rPr>
          <w:rFonts w:ascii="Arial" w:hAnsi="Arial" w:cs="Arial"/>
          <w:color w:val="6B6B6B"/>
        </w:rPr>
        <w:t xml:space="preserve">TEi PS ENRICH </w:t>
      </w:r>
      <w:r w:rsidRPr="0069746B">
        <w:rPr>
          <w:rFonts w:ascii="Arial" w:hAnsi="Arial" w:cs="Arial"/>
          <w:color w:val="595959"/>
        </w:rPr>
        <w:t xml:space="preserve">DTO </w:t>
      </w:r>
      <w:r w:rsidRPr="0069746B">
        <w:rPr>
          <w:rFonts w:ascii="Arial" w:hAnsi="Arial" w:cs="Arial"/>
          <w:color w:val="878787"/>
          <w:spacing w:val="-3"/>
        </w:rPr>
        <w:t>č</w:t>
      </w:r>
      <w:r w:rsidRPr="0069746B">
        <w:rPr>
          <w:rFonts w:ascii="Arial" w:hAnsi="Arial" w:cs="Arial"/>
          <w:color w:val="6B6B6B"/>
          <w:spacing w:val="-3"/>
        </w:rPr>
        <w:t xml:space="preserve">i </w:t>
      </w:r>
      <w:r w:rsidRPr="0069746B">
        <w:rPr>
          <w:rFonts w:ascii="Arial" w:hAnsi="Arial" w:cs="Arial"/>
          <w:color w:val="6B6B6B"/>
        </w:rPr>
        <w:t>XSD</w:t>
      </w:r>
      <w:r w:rsidRPr="0069746B">
        <w:rPr>
          <w:rFonts w:ascii="Arial" w:hAnsi="Arial" w:cs="Arial"/>
          <w:color w:val="6B6B6B"/>
          <w:spacing w:val="9"/>
        </w:rPr>
        <w:t xml:space="preserve"> </w:t>
      </w:r>
      <w:r w:rsidRPr="0069746B">
        <w:rPr>
          <w:rFonts w:ascii="Arial" w:hAnsi="Arial" w:cs="Arial"/>
          <w:color w:val="6B6B6B"/>
        </w:rPr>
        <w:t>schématu</w:t>
      </w:r>
    </w:p>
    <w:p w14:paraId="5ED30731" w14:textId="77777777" w:rsidR="00C644F9" w:rsidRPr="0069746B" w:rsidRDefault="00C644F9" w:rsidP="00B2119A">
      <w:pPr>
        <w:pStyle w:val="Odsekzoznamu"/>
        <w:widowControl w:val="0"/>
        <w:numPr>
          <w:ilvl w:val="0"/>
          <w:numId w:val="63"/>
        </w:numPr>
        <w:tabs>
          <w:tab w:val="left" w:pos="1550"/>
        </w:tabs>
        <w:autoSpaceDE w:val="0"/>
        <w:autoSpaceDN w:val="0"/>
        <w:spacing w:before="74" w:line="268" w:lineRule="auto"/>
        <w:ind w:left="1545" w:right="112" w:hanging="359"/>
        <w:contextualSpacing w:val="0"/>
        <w:rPr>
          <w:rFonts w:ascii="Arial" w:hAnsi="Arial" w:cs="Arial"/>
        </w:rPr>
      </w:pPr>
      <w:r w:rsidRPr="0069746B">
        <w:rPr>
          <w:rFonts w:ascii="Arial" w:hAnsi="Arial" w:cs="Arial"/>
          <w:color w:val="595959"/>
          <w:w w:val="105"/>
        </w:rPr>
        <w:t>jejich</w:t>
      </w:r>
      <w:r w:rsidRPr="0069746B">
        <w:rPr>
          <w:rFonts w:ascii="Arial" w:hAnsi="Arial" w:cs="Arial"/>
          <w:color w:val="878787"/>
          <w:w w:val="105"/>
        </w:rPr>
        <w:t xml:space="preserve">ž </w:t>
      </w:r>
      <w:r w:rsidRPr="0069746B">
        <w:rPr>
          <w:rFonts w:ascii="Arial" w:hAnsi="Arial" w:cs="Arial"/>
          <w:color w:val="595959"/>
          <w:w w:val="105"/>
        </w:rPr>
        <w:t xml:space="preserve">metadata </w:t>
      </w:r>
      <w:r w:rsidRPr="0069746B">
        <w:rPr>
          <w:rFonts w:ascii="Arial" w:hAnsi="Arial" w:cs="Arial"/>
          <w:color w:val="6B6B6B"/>
          <w:w w:val="105"/>
        </w:rPr>
        <w:t xml:space="preserve">obsahují alespoň </w:t>
      </w:r>
      <w:r w:rsidRPr="0069746B">
        <w:rPr>
          <w:rFonts w:ascii="Arial" w:hAnsi="Arial" w:cs="Arial"/>
          <w:color w:val="595959"/>
          <w:w w:val="105"/>
        </w:rPr>
        <w:t xml:space="preserve">potřebné </w:t>
      </w:r>
      <w:r w:rsidRPr="0069746B">
        <w:rPr>
          <w:rFonts w:ascii="Arial" w:hAnsi="Arial" w:cs="Arial"/>
          <w:color w:val="6B6B6B"/>
          <w:w w:val="105"/>
        </w:rPr>
        <w:t xml:space="preserve">minimum </w:t>
      </w:r>
      <w:r w:rsidRPr="0069746B">
        <w:rPr>
          <w:rFonts w:ascii="Arial" w:hAnsi="Arial" w:cs="Arial"/>
          <w:color w:val="595959"/>
          <w:w w:val="105"/>
        </w:rPr>
        <w:t>informací umož</w:t>
      </w:r>
      <w:r w:rsidRPr="0069746B">
        <w:rPr>
          <w:rFonts w:ascii="Arial" w:hAnsi="Arial" w:cs="Arial"/>
          <w:color w:val="6B6B6B"/>
          <w:w w:val="105"/>
        </w:rPr>
        <w:t xml:space="preserve">ňujících automatizované </w:t>
      </w:r>
      <w:r w:rsidRPr="0069746B">
        <w:rPr>
          <w:rFonts w:ascii="Arial" w:hAnsi="Arial" w:cs="Arial"/>
          <w:color w:val="878787"/>
          <w:w w:val="105"/>
        </w:rPr>
        <w:t>z</w:t>
      </w:r>
      <w:r w:rsidRPr="0069746B">
        <w:rPr>
          <w:rFonts w:ascii="Arial" w:hAnsi="Arial" w:cs="Arial"/>
          <w:color w:val="6B6B6B"/>
          <w:w w:val="105"/>
        </w:rPr>
        <w:t xml:space="preserve">pracování v </w:t>
      </w:r>
      <w:r w:rsidRPr="0069746B">
        <w:rPr>
          <w:rFonts w:ascii="Arial" w:hAnsi="Arial" w:cs="Arial"/>
          <w:color w:val="595959"/>
          <w:w w:val="105"/>
        </w:rPr>
        <w:t xml:space="preserve">Manuscriptoriu </w:t>
      </w:r>
      <w:r w:rsidRPr="0069746B">
        <w:rPr>
          <w:rFonts w:ascii="Arial" w:hAnsi="Arial" w:cs="Arial"/>
          <w:color w:val="6B6B6B"/>
          <w:w w:val="105"/>
        </w:rPr>
        <w:t>(viz</w:t>
      </w:r>
      <w:r w:rsidRPr="0069746B">
        <w:rPr>
          <w:rFonts w:ascii="Arial" w:hAnsi="Arial" w:cs="Arial"/>
          <w:color w:val="6B6B6B"/>
          <w:spacing w:val="-5"/>
          <w:w w:val="105"/>
        </w:rPr>
        <w:t xml:space="preserve"> </w:t>
      </w:r>
      <w:r w:rsidRPr="0069746B">
        <w:rPr>
          <w:rFonts w:ascii="Arial" w:hAnsi="Arial" w:cs="Arial"/>
          <w:color w:val="595959"/>
          <w:w w:val="105"/>
        </w:rPr>
        <w:t>dále)</w:t>
      </w:r>
    </w:p>
    <w:p w14:paraId="60C7BAEA" w14:textId="77777777" w:rsidR="00C644F9" w:rsidRPr="0069746B" w:rsidRDefault="00C644F9" w:rsidP="00B2119A">
      <w:pPr>
        <w:pStyle w:val="Odsekzoznamu"/>
        <w:widowControl w:val="0"/>
        <w:numPr>
          <w:ilvl w:val="0"/>
          <w:numId w:val="63"/>
        </w:numPr>
        <w:tabs>
          <w:tab w:val="left" w:pos="1550"/>
        </w:tabs>
        <w:autoSpaceDE w:val="0"/>
        <w:autoSpaceDN w:val="0"/>
        <w:spacing w:before="73" w:line="264" w:lineRule="auto"/>
        <w:ind w:right="107" w:hanging="354"/>
        <w:contextualSpacing w:val="0"/>
        <w:rPr>
          <w:rFonts w:ascii="Arial" w:hAnsi="Arial" w:cs="Arial"/>
        </w:rPr>
      </w:pPr>
      <w:r w:rsidRPr="0069746B">
        <w:rPr>
          <w:rFonts w:ascii="Arial" w:hAnsi="Arial" w:cs="Arial"/>
          <w:color w:val="6B6B6B"/>
        </w:rPr>
        <w:t>jejich</w:t>
      </w:r>
      <w:r w:rsidRPr="0069746B">
        <w:rPr>
          <w:rFonts w:ascii="Arial" w:hAnsi="Arial" w:cs="Arial"/>
          <w:color w:val="878787"/>
        </w:rPr>
        <w:t xml:space="preserve">ž </w:t>
      </w:r>
      <w:r w:rsidRPr="0069746B">
        <w:rPr>
          <w:rFonts w:ascii="Arial" w:hAnsi="Arial" w:cs="Arial"/>
          <w:color w:val="6B6B6B"/>
        </w:rPr>
        <w:t xml:space="preserve">obrazová </w:t>
      </w:r>
      <w:r w:rsidRPr="0069746B">
        <w:rPr>
          <w:rFonts w:ascii="Arial" w:hAnsi="Arial" w:cs="Arial"/>
          <w:color w:val="595959"/>
        </w:rPr>
        <w:t xml:space="preserve">data jsou </w:t>
      </w:r>
      <w:r w:rsidRPr="0069746B">
        <w:rPr>
          <w:rFonts w:ascii="Arial" w:hAnsi="Arial" w:cs="Arial"/>
          <w:color w:val="6B6B6B"/>
        </w:rPr>
        <w:t>dostupná on</w:t>
      </w:r>
      <w:r w:rsidRPr="0069746B">
        <w:rPr>
          <w:rFonts w:ascii="Arial" w:hAnsi="Arial" w:cs="Arial"/>
          <w:color w:val="878787"/>
        </w:rPr>
        <w:t>-</w:t>
      </w:r>
      <w:r w:rsidRPr="0069746B">
        <w:rPr>
          <w:rFonts w:ascii="Arial" w:hAnsi="Arial" w:cs="Arial"/>
          <w:color w:val="595959"/>
        </w:rPr>
        <w:t>li ne pomocí protokolu HTTP</w:t>
      </w:r>
      <w:r w:rsidRPr="0069746B">
        <w:rPr>
          <w:rFonts w:ascii="Arial" w:hAnsi="Arial" w:cs="Arial"/>
          <w:color w:val="6B6B6B"/>
        </w:rPr>
        <w:t xml:space="preserve"> (přímo  či  </w:t>
      </w:r>
      <w:r w:rsidRPr="0069746B">
        <w:rPr>
          <w:rFonts w:ascii="Arial" w:hAnsi="Arial" w:cs="Arial"/>
          <w:color w:val="595959"/>
        </w:rPr>
        <w:t xml:space="preserve">prostřednictvím </w:t>
      </w:r>
      <w:r w:rsidRPr="0069746B">
        <w:rPr>
          <w:rFonts w:ascii="Arial" w:hAnsi="Arial" w:cs="Arial"/>
          <w:color w:val="878787"/>
          <w:spacing w:val="2"/>
        </w:rPr>
        <w:t>s</w:t>
      </w:r>
      <w:r w:rsidRPr="0069746B">
        <w:rPr>
          <w:rFonts w:ascii="Arial" w:hAnsi="Arial" w:cs="Arial"/>
          <w:color w:val="6B6B6B"/>
          <w:spacing w:val="2"/>
        </w:rPr>
        <w:t xml:space="preserve">kriptu) </w:t>
      </w:r>
      <w:r w:rsidRPr="0069746B">
        <w:rPr>
          <w:rFonts w:ascii="Arial" w:hAnsi="Arial" w:cs="Arial"/>
          <w:color w:val="6B6B6B"/>
        </w:rPr>
        <w:t>na</w:t>
      </w:r>
      <w:r w:rsidRPr="0069746B">
        <w:rPr>
          <w:rFonts w:ascii="Arial" w:hAnsi="Arial" w:cs="Arial"/>
          <w:color w:val="6B6B6B"/>
          <w:spacing w:val="40"/>
        </w:rPr>
        <w:t xml:space="preserve"> </w:t>
      </w:r>
      <w:r w:rsidRPr="0069746B">
        <w:rPr>
          <w:rFonts w:ascii="Arial" w:hAnsi="Arial" w:cs="Arial"/>
          <w:color w:val="6B6B6B"/>
        </w:rPr>
        <w:t>základě</w:t>
      </w:r>
      <w:r w:rsidRPr="0069746B">
        <w:rPr>
          <w:rFonts w:ascii="Arial" w:hAnsi="Arial" w:cs="Arial"/>
          <w:color w:val="6B6B6B"/>
          <w:spacing w:val="40"/>
        </w:rPr>
        <w:t xml:space="preserve"> </w:t>
      </w:r>
      <w:r w:rsidRPr="0069746B">
        <w:rPr>
          <w:rFonts w:ascii="Arial" w:hAnsi="Arial" w:cs="Arial"/>
          <w:color w:val="6B6B6B"/>
        </w:rPr>
        <w:t>informací</w:t>
      </w:r>
      <w:r w:rsidRPr="0069746B">
        <w:rPr>
          <w:rFonts w:ascii="Arial" w:hAnsi="Arial" w:cs="Arial"/>
          <w:color w:val="6B6B6B"/>
          <w:spacing w:val="40"/>
        </w:rPr>
        <w:t xml:space="preserve"> </w:t>
      </w:r>
      <w:r w:rsidRPr="0069746B">
        <w:rPr>
          <w:rFonts w:ascii="Arial" w:hAnsi="Arial" w:cs="Arial"/>
          <w:color w:val="595959"/>
        </w:rPr>
        <w:t>dostupných</w:t>
      </w:r>
      <w:r w:rsidRPr="0069746B">
        <w:rPr>
          <w:rFonts w:ascii="Arial" w:hAnsi="Arial" w:cs="Arial"/>
          <w:color w:val="6B6B6B"/>
        </w:rPr>
        <w:t xml:space="preserve"> v</w:t>
      </w:r>
      <w:r w:rsidRPr="0069746B">
        <w:rPr>
          <w:rFonts w:ascii="Arial" w:hAnsi="Arial" w:cs="Arial"/>
          <w:color w:val="6B6B6B"/>
          <w:spacing w:val="11"/>
        </w:rPr>
        <w:t xml:space="preserve"> </w:t>
      </w:r>
      <w:r w:rsidRPr="0069746B">
        <w:rPr>
          <w:rFonts w:ascii="Arial" w:hAnsi="Arial" w:cs="Arial"/>
          <w:color w:val="6B6B6B"/>
        </w:rPr>
        <w:t>metadatech</w:t>
      </w:r>
    </w:p>
    <w:p w14:paraId="695A9439" w14:textId="77777777" w:rsidR="00C644F9" w:rsidRPr="0069746B" w:rsidRDefault="00C644F9" w:rsidP="00B2119A">
      <w:pPr>
        <w:pStyle w:val="Odsekzoznamu"/>
        <w:widowControl w:val="0"/>
        <w:numPr>
          <w:ilvl w:val="0"/>
          <w:numId w:val="63"/>
        </w:numPr>
        <w:tabs>
          <w:tab w:val="left" w:pos="1550"/>
        </w:tabs>
        <w:autoSpaceDE w:val="0"/>
        <w:autoSpaceDN w:val="0"/>
        <w:spacing w:before="80" w:line="266" w:lineRule="auto"/>
        <w:ind w:left="1536" w:right="104" w:hanging="354"/>
        <w:contextualSpacing w:val="0"/>
        <w:rPr>
          <w:rFonts w:ascii="Arial" w:hAnsi="Arial" w:cs="Arial"/>
        </w:rPr>
      </w:pPr>
      <w:r w:rsidRPr="0069746B">
        <w:rPr>
          <w:rFonts w:ascii="Arial" w:hAnsi="Arial" w:cs="Arial"/>
          <w:color w:val="6B6B6B"/>
          <w:w w:val="105"/>
        </w:rPr>
        <w:t>jejich</w:t>
      </w:r>
      <w:r w:rsidRPr="0069746B">
        <w:rPr>
          <w:rFonts w:ascii="Arial" w:hAnsi="Arial" w:cs="Arial"/>
          <w:color w:val="878787"/>
          <w:w w:val="105"/>
        </w:rPr>
        <w:t>ž</w:t>
      </w:r>
      <w:r w:rsidRPr="0069746B">
        <w:rPr>
          <w:rFonts w:ascii="Arial" w:hAnsi="Arial" w:cs="Arial"/>
          <w:color w:val="878787"/>
          <w:spacing w:val="-16"/>
          <w:w w:val="105"/>
        </w:rPr>
        <w:t xml:space="preserve"> </w:t>
      </w:r>
      <w:r w:rsidRPr="0069746B">
        <w:rPr>
          <w:rFonts w:ascii="Arial" w:hAnsi="Arial" w:cs="Arial"/>
          <w:color w:val="595959"/>
          <w:w w:val="105"/>
        </w:rPr>
        <w:t>obrazová</w:t>
      </w:r>
      <w:r w:rsidRPr="0069746B">
        <w:rPr>
          <w:rFonts w:ascii="Arial" w:hAnsi="Arial" w:cs="Arial"/>
          <w:color w:val="595959"/>
          <w:spacing w:val="-9"/>
          <w:w w:val="105"/>
        </w:rPr>
        <w:t xml:space="preserve"> </w:t>
      </w:r>
      <w:r w:rsidRPr="0069746B">
        <w:rPr>
          <w:rFonts w:ascii="Arial" w:hAnsi="Arial" w:cs="Arial"/>
          <w:color w:val="595959"/>
          <w:w w:val="105"/>
        </w:rPr>
        <w:t>data</w:t>
      </w:r>
      <w:r w:rsidRPr="0069746B">
        <w:rPr>
          <w:rFonts w:ascii="Arial" w:hAnsi="Arial" w:cs="Arial"/>
          <w:color w:val="595959"/>
          <w:spacing w:val="-7"/>
          <w:w w:val="105"/>
        </w:rPr>
        <w:t xml:space="preserve"> </w:t>
      </w:r>
      <w:r w:rsidRPr="0069746B">
        <w:rPr>
          <w:rFonts w:ascii="Arial" w:hAnsi="Arial" w:cs="Arial"/>
          <w:color w:val="6B6B6B"/>
          <w:w w:val="105"/>
        </w:rPr>
        <w:t>jsou</w:t>
      </w:r>
      <w:r w:rsidRPr="0069746B">
        <w:rPr>
          <w:rFonts w:ascii="Arial" w:hAnsi="Arial" w:cs="Arial"/>
          <w:color w:val="6B6B6B"/>
          <w:spacing w:val="-7"/>
          <w:w w:val="105"/>
        </w:rPr>
        <w:t xml:space="preserve"> </w:t>
      </w:r>
      <w:r w:rsidRPr="0069746B">
        <w:rPr>
          <w:rFonts w:ascii="Arial" w:hAnsi="Arial" w:cs="Arial"/>
          <w:color w:val="6B6B6B"/>
          <w:w w:val="105"/>
        </w:rPr>
        <w:t>dostupná</w:t>
      </w:r>
      <w:r w:rsidRPr="0069746B">
        <w:rPr>
          <w:rFonts w:ascii="Arial" w:hAnsi="Arial" w:cs="Arial"/>
          <w:color w:val="6B6B6B"/>
          <w:spacing w:val="-3"/>
          <w:w w:val="105"/>
        </w:rPr>
        <w:t xml:space="preserve"> </w:t>
      </w:r>
      <w:r w:rsidRPr="0069746B">
        <w:rPr>
          <w:rFonts w:ascii="Arial" w:hAnsi="Arial" w:cs="Arial"/>
          <w:color w:val="6B6B6B"/>
          <w:w w:val="105"/>
        </w:rPr>
        <w:t>ve</w:t>
      </w:r>
      <w:r w:rsidRPr="0069746B">
        <w:rPr>
          <w:rFonts w:ascii="Arial" w:hAnsi="Arial" w:cs="Arial"/>
          <w:color w:val="6B6B6B"/>
          <w:spacing w:val="-13"/>
          <w:w w:val="105"/>
        </w:rPr>
        <w:t xml:space="preserve"> </w:t>
      </w:r>
      <w:r w:rsidRPr="0069746B">
        <w:rPr>
          <w:rFonts w:ascii="Arial" w:hAnsi="Arial" w:cs="Arial"/>
          <w:color w:val="6B6B6B"/>
          <w:w w:val="105"/>
        </w:rPr>
        <w:t>formátech,</w:t>
      </w:r>
      <w:r w:rsidRPr="0069746B">
        <w:rPr>
          <w:rFonts w:ascii="Arial" w:hAnsi="Arial" w:cs="Arial"/>
          <w:color w:val="6B6B6B"/>
          <w:spacing w:val="-6"/>
          <w:w w:val="105"/>
        </w:rPr>
        <w:t xml:space="preserve"> </w:t>
      </w:r>
      <w:r w:rsidRPr="0069746B">
        <w:rPr>
          <w:rFonts w:ascii="Arial" w:hAnsi="Arial" w:cs="Arial"/>
          <w:color w:val="595959"/>
          <w:w w:val="105"/>
        </w:rPr>
        <w:t>které</w:t>
      </w:r>
      <w:r w:rsidRPr="0069746B">
        <w:rPr>
          <w:rFonts w:ascii="Arial" w:hAnsi="Arial" w:cs="Arial"/>
          <w:color w:val="595959"/>
          <w:spacing w:val="-9"/>
          <w:w w:val="105"/>
        </w:rPr>
        <w:t xml:space="preserve"> </w:t>
      </w:r>
      <w:r w:rsidRPr="0069746B">
        <w:rPr>
          <w:rFonts w:ascii="Arial" w:hAnsi="Arial" w:cs="Arial"/>
          <w:color w:val="595959"/>
          <w:w w:val="105"/>
        </w:rPr>
        <w:t>jsou</w:t>
      </w:r>
      <w:r w:rsidRPr="0069746B">
        <w:rPr>
          <w:rFonts w:ascii="Arial" w:hAnsi="Arial" w:cs="Arial"/>
          <w:color w:val="595959"/>
          <w:spacing w:val="1"/>
          <w:w w:val="105"/>
        </w:rPr>
        <w:t xml:space="preserve"> </w:t>
      </w:r>
      <w:r w:rsidRPr="0069746B">
        <w:rPr>
          <w:rFonts w:ascii="Arial" w:hAnsi="Arial" w:cs="Arial"/>
          <w:color w:val="595959"/>
          <w:w w:val="105"/>
        </w:rPr>
        <w:t>přímo</w:t>
      </w:r>
      <w:r w:rsidRPr="0069746B">
        <w:rPr>
          <w:rFonts w:ascii="Arial" w:hAnsi="Arial" w:cs="Arial"/>
          <w:color w:val="595959"/>
          <w:spacing w:val="-7"/>
          <w:w w:val="105"/>
        </w:rPr>
        <w:t xml:space="preserve"> </w:t>
      </w:r>
      <w:r w:rsidRPr="0069746B">
        <w:rPr>
          <w:rFonts w:ascii="Arial" w:hAnsi="Arial" w:cs="Arial"/>
          <w:color w:val="595959"/>
          <w:w w:val="105"/>
        </w:rPr>
        <w:t xml:space="preserve">podporované </w:t>
      </w:r>
      <w:r w:rsidRPr="0069746B">
        <w:rPr>
          <w:rFonts w:ascii="Arial" w:hAnsi="Arial" w:cs="Arial"/>
          <w:color w:val="6B6B6B"/>
          <w:w w:val="105"/>
        </w:rPr>
        <w:t>nejrozšířen</w:t>
      </w:r>
      <w:r w:rsidRPr="0069746B">
        <w:rPr>
          <w:rFonts w:ascii="Arial" w:hAnsi="Arial" w:cs="Arial"/>
          <w:color w:val="878787"/>
          <w:w w:val="105"/>
        </w:rPr>
        <w:t>ě</w:t>
      </w:r>
      <w:r w:rsidRPr="0069746B">
        <w:rPr>
          <w:rFonts w:ascii="Arial" w:hAnsi="Arial" w:cs="Arial"/>
          <w:color w:val="595959"/>
          <w:w w:val="105"/>
        </w:rPr>
        <w:t xml:space="preserve">jšími </w:t>
      </w:r>
      <w:r w:rsidRPr="0069746B">
        <w:rPr>
          <w:rFonts w:ascii="Arial" w:hAnsi="Arial" w:cs="Arial"/>
          <w:color w:val="6B6B6B"/>
          <w:w w:val="105"/>
        </w:rPr>
        <w:t xml:space="preserve">soudobými </w:t>
      </w:r>
      <w:r w:rsidRPr="0069746B">
        <w:rPr>
          <w:rFonts w:ascii="Arial" w:hAnsi="Arial" w:cs="Arial"/>
          <w:color w:val="595959"/>
          <w:w w:val="105"/>
        </w:rPr>
        <w:lastRenderedPageBreak/>
        <w:t xml:space="preserve">internetovými prohlížeči </w:t>
      </w:r>
      <w:r w:rsidRPr="0069746B">
        <w:rPr>
          <w:rFonts w:ascii="Arial" w:hAnsi="Arial" w:cs="Arial"/>
          <w:color w:val="6B6B6B"/>
          <w:w w:val="105"/>
        </w:rPr>
        <w:t xml:space="preserve">(aktuálně formáty </w:t>
      </w:r>
      <w:r w:rsidRPr="0069746B">
        <w:rPr>
          <w:rFonts w:ascii="Arial" w:hAnsi="Arial" w:cs="Arial"/>
          <w:color w:val="595959"/>
          <w:w w:val="105"/>
        </w:rPr>
        <w:t>JPEG</w:t>
      </w:r>
      <w:r w:rsidRPr="0069746B">
        <w:rPr>
          <w:rFonts w:ascii="Arial" w:hAnsi="Arial" w:cs="Arial"/>
          <w:color w:val="878787"/>
          <w:w w:val="105"/>
        </w:rPr>
        <w:t xml:space="preserve">, </w:t>
      </w:r>
      <w:r w:rsidRPr="0069746B">
        <w:rPr>
          <w:rFonts w:ascii="Arial" w:hAnsi="Arial" w:cs="Arial"/>
          <w:color w:val="6B6B6B"/>
          <w:w w:val="105"/>
        </w:rPr>
        <w:t>GIF a</w:t>
      </w:r>
      <w:r w:rsidRPr="0069746B">
        <w:rPr>
          <w:rFonts w:ascii="Arial" w:hAnsi="Arial" w:cs="Arial"/>
          <w:color w:val="6B6B6B"/>
          <w:spacing w:val="-19"/>
          <w:w w:val="105"/>
        </w:rPr>
        <w:t xml:space="preserve"> </w:t>
      </w:r>
      <w:r w:rsidRPr="0069746B">
        <w:rPr>
          <w:rFonts w:ascii="Arial" w:hAnsi="Arial" w:cs="Arial"/>
          <w:color w:val="595959"/>
          <w:w w:val="105"/>
        </w:rPr>
        <w:t>PNG)</w:t>
      </w:r>
    </w:p>
    <w:p w14:paraId="52F53A27" w14:textId="77777777" w:rsidR="00C644F9" w:rsidRPr="0069746B" w:rsidRDefault="00C644F9" w:rsidP="00C644F9">
      <w:pPr>
        <w:pStyle w:val="Zkladntext"/>
        <w:spacing w:before="3"/>
        <w:rPr>
          <w:rFonts w:ascii="Arial" w:hAnsi="Arial" w:cs="Arial"/>
          <w:sz w:val="24"/>
          <w:szCs w:val="24"/>
        </w:rPr>
      </w:pPr>
    </w:p>
    <w:p w14:paraId="24C4D624" w14:textId="77777777" w:rsidR="00C644F9" w:rsidRPr="0069746B" w:rsidRDefault="00C644F9" w:rsidP="00C644F9">
      <w:pPr>
        <w:pStyle w:val="Zkladntext"/>
        <w:spacing w:line="268" w:lineRule="auto"/>
        <w:ind w:left="770" w:right="106" w:firstLine="413"/>
        <w:jc w:val="both"/>
        <w:rPr>
          <w:rFonts w:ascii="Arial" w:hAnsi="Arial" w:cs="Arial"/>
          <w:sz w:val="24"/>
          <w:szCs w:val="24"/>
        </w:rPr>
      </w:pPr>
      <w:r w:rsidRPr="0069746B">
        <w:rPr>
          <w:rFonts w:ascii="Arial" w:hAnsi="Arial" w:cs="Arial"/>
          <w:color w:val="6B6B6B"/>
          <w:sz w:val="24"/>
          <w:szCs w:val="24"/>
        </w:rPr>
        <w:t xml:space="preserve">Za povinné </w:t>
      </w:r>
      <w:r w:rsidRPr="0069746B">
        <w:rPr>
          <w:rFonts w:ascii="Arial" w:hAnsi="Arial" w:cs="Arial"/>
          <w:color w:val="595959"/>
          <w:sz w:val="24"/>
          <w:szCs w:val="24"/>
        </w:rPr>
        <w:t xml:space="preserve">technické minimum </w:t>
      </w:r>
      <w:r w:rsidRPr="0069746B">
        <w:rPr>
          <w:rFonts w:ascii="Arial" w:hAnsi="Arial" w:cs="Arial"/>
          <w:color w:val="6B6B6B"/>
          <w:sz w:val="24"/>
          <w:szCs w:val="24"/>
        </w:rPr>
        <w:t>informací obsa</w:t>
      </w:r>
      <w:r w:rsidRPr="0069746B">
        <w:rPr>
          <w:rFonts w:ascii="Arial" w:hAnsi="Arial" w:cs="Arial"/>
          <w:color w:val="878787"/>
          <w:sz w:val="24"/>
          <w:szCs w:val="24"/>
        </w:rPr>
        <w:t>ž</w:t>
      </w:r>
      <w:r w:rsidRPr="0069746B">
        <w:rPr>
          <w:rFonts w:ascii="Arial" w:hAnsi="Arial" w:cs="Arial"/>
          <w:color w:val="6B6B6B"/>
          <w:sz w:val="24"/>
          <w:szCs w:val="24"/>
        </w:rPr>
        <w:t xml:space="preserve">en </w:t>
      </w:r>
      <w:r w:rsidRPr="0069746B">
        <w:rPr>
          <w:rFonts w:ascii="Arial" w:hAnsi="Arial" w:cs="Arial"/>
          <w:color w:val="878787"/>
          <w:sz w:val="24"/>
          <w:szCs w:val="24"/>
        </w:rPr>
        <w:t>ý</w:t>
      </w:r>
      <w:r w:rsidRPr="0069746B">
        <w:rPr>
          <w:rFonts w:ascii="Arial" w:hAnsi="Arial" w:cs="Arial"/>
          <w:color w:val="6B6B6B"/>
          <w:sz w:val="24"/>
          <w:szCs w:val="24"/>
        </w:rPr>
        <w:t xml:space="preserve">ch v </w:t>
      </w:r>
      <w:r w:rsidRPr="0069746B">
        <w:rPr>
          <w:rFonts w:ascii="Arial" w:hAnsi="Arial" w:cs="Arial"/>
          <w:color w:val="595959"/>
          <w:sz w:val="24"/>
          <w:szCs w:val="24"/>
        </w:rPr>
        <w:t xml:space="preserve">metadatech </w:t>
      </w:r>
      <w:r w:rsidRPr="0069746B">
        <w:rPr>
          <w:rFonts w:ascii="Arial" w:hAnsi="Arial" w:cs="Arial"/>
          <w:color w:val="6B6B6B"/>
          <w:sz w:val="24"/>
          <w:szCs w:val="24"/>
        </w:rPr>
        <w:t>se ak</w:t>
      </w:r>
      <w:r w:rsidRPr="0069746B">
        <w:rPr>
          <w:rFonts w:ascii="Arial" w:hAnsi="Arial" w:cs="Arial"/>
          <w:color w:val="595959"/>
          <w:sz w:val="24"/>
          <w:szCs w:val="24"/>
        </w:rPr>
        <w:t>tuálně pova</w:t>
      </w:r>
      <w:r w:rsidRPr="0069746B">
        <w:rPr>
          <w:rFonts w:ascii="Arial" w:hAnsi="Arial" w:cs="Arial"/>
          <w:color w:val="878787"/>
          <w:sz w:val="24"/>
          <w:szCs w:val="24"/>
        </w:rPr>
        <w:t>ž</w:t>
      </w:r>
      <w:r w:rsidRPr="0069746B">
        <w:rPr>
          <w:rFonts w:ascii="Arial" w:hAnsi="Arial" w:cs="Arial"/>
          <w:color w:val="595959"/>
          <w:sz w:val="24"/>
          <w:szCs w:val="24"/>
        </w:rPr>
        <w:t>uje:</w:t>
      </w:r>
    </w:p>
    <w:p w14:paraId="2E57F31A" w14:textId="77777777" w:rsidR="007379A9" w:rsidRPr="007379A9" w:rsidRDefault="00C644F9" w:rsidP="00B2119A">
      <w:pPr>
        <w:pStyle w:val="Odsekzoznamu"/>
        <w:widowControl w:val="0"/>
        <w:numPr>
          <w:ilvl w:val="0"/>
          <w:numId w:val="63"/>
        </w:numPr>
        <w:tabs>
          <w:tab w:val="left" w:pos="1542"/>
          <w:tab w:val="left" w:pos="1543"/>
          <w:tab w:val="left" w:pos="2265"/>
        </w:tabs>
        <w:autoSpaceDE w:val="0"/>
        <w:autoSpaceDN w:val="0"/>
        <w:spacing w:before="68" w:line="307" w:lineRule="auto"/>
        <w:ind w:left="1911" w:right="413" w:hanging="729"/>
        <w:contextualSpacing w:val="0"/>
        <w:rPr>
          <w:rFonts w:ascii="Arial" w:hAnsi="Arial" w:cs="Arial"/>
        </w:rPr>
      </w:pPr>
      <w:r w:rsidRPr="0069746B">
        <w:rPr>
          <w:rFonts w:ascii="Arial" w:hAnsi="Arial" w:cs="Arial"/>
          <w:color w:val="595959"/>
          <w:w w:val="105"/>
        </w:rPr>
        <w:t>bibliografický</w:t>
      </w:r>
      <w:r w:rsidRPr="0069746B">
        <w:rPr>
          <w:rFonts w:ascii="Arial" w:hAnsi="Arial" w:cs="Arial"/>
          <w:color w:val="595959"/>
          <w:spacing w:val="-8"/>
          <w:w w:val="105"/>
        </w:rPr>
        <w:t xml:space="preserve"> </w:t>
      </w:r>
      <w:r w:rsidRPr="0069746B">
        <w:rPr>
          <w:rFonts w:ascii="Arial" w:hAnsi="Arial" w:cs="Arial"/>
          <w:color w:val="595959"/>
          <w:w w:val="105"/>
        </w:rPr>
        <w:t>popis</w:t>
      </w:r>
      <w:r w:rsidRPr="0069746B">
        <w:rPr>
          <w:rFonts w:ascii="Arial" w:hAnsi="Arial" w:cs="Arial"/>
          <w:color w:val="595959"/>
          <w:spacing w:val="-9"/>
          <w:w w:val="105"/>
        </w:rPr>
        <w:t xml:space="preserve"> </w:t>
      </w:r>
      <w:r w:rsidRPr="0069746B">
        <w:rPr>
          <w:rFonts w:ascii="Arial" w:hAnsi="Arial" w:cs="Arial"/>
          <w:color w:val="6B6B6B"/>
          <w:w w:val="105"/>
        </w:rPr>
        <w:t>v</w:t>
      </w:r>
      <w:r w:rsidRPr="0069746B">
        <w:rPr>
          <w:rFonts w:ascii="Arial" w:hAnsi="Arial" w:cs="Arial"/>
          <w:color w:val="6B6B6B"/>
          <w:spacing w:val="-10"/>
          <w:w w:val="105"/>
        </w:rPr>
        <w:t xml:space="preserve"> </w:t>
      </w:r>
      <w:r w:rsidRPr="0069746B">
        <w:rPr>
          <w:rFonts w:ascii="Arial" w:hAnsi="Arial" w:cs="Arial"/>
          <w:color w:val="6B6B6B"/>
          <w:w w:val="105"/>
        </w:rPr>
        <w:t>rozsahu</w:t>
      </w:r>
      <w:r w:rsidRPr="0069746B">
        <w:rPr>
          <w:rFonts w:ascii="Arial" w:hAnsi="Arial" w:cs="Arial"/>
          <w:color w:val="6B6B6B"/>
          <w:spacing w:val="-4"/>
          <w:w w:val="105"/>
        </w:rPr>
        <w:t xml:space="preserve"> </w:t>
      </w:r>
      <w:r w:rsidRPr="0069746B">
        <w:rPr>
          <w:rFonts w:ascii="Arial" w:hAnsi="Arial" w:cs="Arial"/>
          <w:color w:val="6B6B6B"/>
          <w:w w:val="105"/>
        </w:rPr>
        <w:t>elementární</w:t>
      </w:r>
      <w:r w:rsidRPr="0069746B">
        <w:rPr>
          <w:rFonts w:ascii="Arial" w:hAnsi="Arial" w:cs="Arial"/>
          <w:color w:val="6B6B6B"/>
          <w:spacing w:val="-3"/>
          <w:w w:val="105"/>
        </w:rPr>
        <w:t xml:space="preserve"> </w:t>
      </w:r>
      <w:r w:rsidRPr="0069746B">
        <w:rPr>
          <w:rFonts w:ascii="Arial" w:hAnsi="Arial" w:cs="Arial"/>
          <w:color w:val="6B6B6B"/>
          <w:w w:val="105"/>
        </w:rPr>
        <w:t>identifikace</w:t>
      </w:r>
      <w:r w:rsidRPr="0069746B">
        <w:rPr>
          <w:rFonts w:ascii="Arial" w:hAnsi="Arial" w:cs="Arial"/>
          <w:color w:val="6B6B6B"/>
          <w:spacing w:val="-4"/>
          <w:w w:val="105"/>
        </w:rPr>
        <w:t xml:space="preserve"> </w:t>
      </w:r>
      <w:r w:rsidRPr="0069746B">
        <w:rPr>
          <w:rFonts w:ascii="Arial" w:hAnsi="Arial" w:cs="Arial"/>
          <w:color w:val="6B6B6B"/>
          <w:w w:val="105"/>
        </w:rPr>
        <w:t xml:space="preserve">exempláře: </w:t>
      </w:r>
    </w:p>
    <w:p w14:paraId="7F1605FB" w14:textId="77777777" w:rsidR="00C644F9" w:rsidRPr="007379A9" w:rsidRDefault="00C644F9" w:rsidP="007379A9">
      <w:pPr>
        <w:pStyle w:val="Odsekzoznamu"/>
        <w:widowControl w:val="0"/>
        <w:numPr>
          <w:ilvl w:val="1"/>
          <w:numId w:val="63"/>
        </w:numPr>
        <w:tabs>
          <w:tab w:val="left" w:pos="1542"/>
          <w:tab w:val="left" w:pos="1543"/>
          <w:tab w:val="left" w:pos="2265"/>
        </w:tabs>
        <w:autoSpaceDE w:val="0"/>
        <w:autoSpaceDN w:val="0"/>
        <w:spacing w:before="68" w:line="307" w:lineRule="auto"/>
        <w:ind w:right="413"/>
        <w:rPr>
          <w:rFonts w:ascii="Arial" w:hAnsi="Arial" w:cs="Arial"/>
        </w:rPr>
      </w:pPr>
      <w:r w:rsidRPr="007379A9">
        <w:rPr>
          <w:rFonts w:ascii="Arial" w:hAnsi="Arial" w:cs="Arial"/>
          <w:color w:val="878787"/>
          <w:w w:val="105"/>
        </w:rPr>
        <w:t>z</w:t>
      </w:r>
      <w:r w:rsidRPr="007379A9">
        <w:rPr>
          <w:rFonts w:ascii="Arial" w:hAnsi="Arial" w:cs="Arial"/>
          <w:color w:val="6B6B6B"/>
          <w:w w:val="105"/>
        </w:rPr>
        <w:t>emě a mí</w:t>
      </w:r>
      <w:r w:rsidRPr="007379A9">
        <w:rPr>
          <w:rFonts w:ascii="Arial" w:hAnsi="Arial" w:cs="Arial"/>
          <w:color w:val="878787"/>
          <w:w w:val="105"/>
        </w:rPr>
        <w:t>s</w:t>
      </w:r>
      <w:r w:rsidRPr="007379A9">
        <w:rPr>
          <w:rFonts w:ascii="Arial" w:hAnsi="Arial" w:cs="Arial"/>
          <w:color w:val="6B6B6B"/>
          <w:w w:val="105"/>
        </w:rPr>
        <w:t>to</w:t>
      </w:r>
      <w:r w:rsidRPr="007379A9">
        <w:rPr>
          <w:rFonts w:ascii="Arial" w:hAnsi="Arial" w:cs="Arial"/>
          <w:color w:val="6B6B6B"/>
          <w:spacing w:val="-14"/>
          <w:w w:val="105"/>
        </w:rPr>
        <w:t xml:space="preserve"> </w:t>
      </w:r>
      <w:r w:rsidRPr="007379A9">
        <w:rPr>
          <w:rFonts w:ascii="Arial" w:hAnsi="Arial" w:cs="Arial"/>
          <w:color w:val="595959"/>
          <w:w w:val="105"/>
        </w:rPr>
        <w:t>uložení</w:t>
      </w:r>
    </w:p>
    <w:p w14:paraId="0AF070B6" w14:textId="77777777" w:rsidR="00C644F9" w:rsidRPr="0069746B" w:rsidRDefault="00C644F9" w:rsidP="007379A9">
      <w:pPr>
        <w:pStyle w:val="Zkladntext"/>
        <w:numPr>
          <w:ilvl w:val="1"/>
          <w:numId w:val="63"/>
        </w:numPr>
        <w:tabs>
          <w:tab w:val="left" w:pos="2271"/>
        </w:tabs>
        <w:spacing w:before="5"/>
        <w:rPr>
          <w:rFonts w:ascii="Arial" w:hAnsi="Arial" w:cs="Arial"/>
          <w:sz w:val="24"/>
          <w:szCs w:val="24"/>
        </w:rPr>
      </w:pPr>
      <w:r w:rsidRPr="0069746B">
        <w:rPr>
          <w:rFonts w:ascii="Arial" w:hAnsi="Arial" w:cs="Arial"/>
          <w:color w:val="6B6B6B"/>
          <w:w w:val="105"/>
          <w:sz w:val="24"/>
          <w:szCs w:val="24"/>
        </w:rPr>
        <w:t>knihovna</w:t>
      </w:r>
    </w:p>
    <w:p w14:paraId="4520B9A1" w14:textId="77777777" w:rsidR="00C644F9" w:rsidRPr="0069746B" w:rsidRDefault="00C644F9" w:rsidP="007379A9">
      <w:pPr>
        <w:pStyle w:val="Zkladntext"/>
        <w:numPr>
          <w:ilvl w:val="1"/>
          <w:numId w:val="63"/>
        </w:numPr>
        <w:tabs>
          <w:tab w:val="left" w:pos="2265"/>
        </w:tabs>
        <w:spacing w:before="52"/>
        <w:rPr>
          <w:rFonts w:ascii="Arial" w:hAnsi="Arial" w:cs="Arial"/>
          <w:sz w:val="24"/>
          <w:szCs w:val="24"/>
        </w:rPr>
      </w:pPr>
      <w:r w:rsidRPr="0069746B">
        <w:rPr>
          <w:rFonts w:ascii="Arial" w:hAnsi="Arial" w:cs="Arial"/>
          <w:color w:val="6B6B6B"/>
          <w:sz w:val="24"/>
          <w:szCs w:val="24"/>
        </w:rPr>
        <w:t>signa</w:t>
      </w:r>
      <w:r w:rsidRPr="0069746B">
        <w:rPr>
          <w:rFonts w:ascii="Arial" w:hAnsi="Arial" w:cs="Arial"/>
          <w:color w:val="444444"/>
          <w:sz w:val="24"/>
          <w:szCs w:val="24"/>
        </w:rPr>
        <w:t>tu</w:t>
      </w:r>
      <w:r w:rsidRPr="0069746B">
        <w:rPr>
          <w:rFonts w:ascii="Arial" w:hAnsi="Arial" w:cs="Arial"/>
          <w:color w:val="6B6B6B"/>
          <w:sz w:val="24"/>
          <w:szCs w:val="24"/>
        </w:rPr>
        <w:t xml:space="preserve">ra </w:t>
      </w:r>
      <w:r w:rsidRPr="0069746B">
        <w:rPr>
          <w:rFonts w:ascii="Arial" w:hAnsi="Arial" w:cs="Arial"/>
          <w:color w:val="878787"/>
          <w:sz w:val="24"/>
          <w:szCs w:val="24"/>
        </w:rPr>
        <w:t xml:space="preserve">- </w:t>
      </w:r>
      <w:r w:rsidRPr="0069746B">
        <w:rPr>
          <w:rFonts w:ascii="Arial" w:hAnsi="Arial" w:cs="Arial"/>
          <w:color w:val="595959"/>
          <w:sz w:val="24"/>
          <w:szCs w:val="24"/>
        </w:rPr>
        <w:t>jedno</w:t>
      </w:r>
      <w:r w:rsidRPr="0069746B">
        <w:rPr>
          <w:rFonts w:ascii="Arial" w:hAnsi="Arial" w:cs="Arial"/>
          <w:color w:val="878787"/>
          <w:sz w:val="24"/>
          <w:szCs w:val="24"/>
        </w:rPr>
        <w:t>z</w:t>
      </w:r>
      <w:r w:rsidRPr="0069746B">
        <w:rPr>
          <w:rFonts w:ascii="Arial" w:hAnsi="Arial" w:cs="Arial"/>
          <w:color w:val="6B6B6B"/>
          <w:sz w:val="24"/>
          <w:szCs w:val="24"/>
        </w:rPr>
        <w:t xml:space="preserve">načná v </w:t>
      </w:r>
      <w:r w:rsidRPr="0069746B">
        <w:rPr>
          <w:rFonts w:ascii="Arial" w:hAnsi="Arial" w:cs="Arial"/>
          <w:color w:val="595959"/>
          <w:sz w:val="24"/>
          <w:szCs w:val="24"/>
        </w:rPr>
        <w:t>rámci</w:t>
      </w:r>
      <w:r w:rsidRPr="0069746B">
        <w:rPr>
          <w:rFonts w:ascii="Arial" w:hAnsi="Arial" w:cs="Arial"/>
          <w:color w:val="595959"/>
          <w:spacing w:val="-3"/>
          <w:sz w:val="24"/>
          <w:szCs w:val="24"/>
        </w:rPr>
        <w:t xml:space="preserve"> </w:t>
      </w:r>
      <w:r w:rsidRPr="0069746B">
        <w:rPr>
          <w:rFonts w:ascii="Arial" w:hAnsi="Arial" w:cs="Arial"/>
          <w:color w:val="6B6B6B"/>
          <w:sz w:val="24"/>
          <w:szCs w:val="24"/>
        </w:rPr>
        <w:t>knihovny</w:t>
      </w:r>
    </w:p>
    <w:p w14:paraId="137E2238" w14:textId="77777777" w:rsidR="00C644F9" w:rsidRPr="0069746B" w:rsidRDefault="00C644F9" w:rsidP="00B2119A">
      <w:pPr>
        <w:pStyle w:val="Odsekzoznamu"/>
        <w:widowControl w:val="0"/>
        <w:numPr>
          <w:ilvl w:val="0"/>
          <w:numId w:val="63"/>
        </w:numPr>
        <w:tabs>
          <w:tab w:val="left" w:pos="1583"/>
        </w:tabs>
        <w:autoSpaceDE w:val="0"/>
        <w:autoSpaceDN w:val="0"/>
        <w:spacing w:before="95" w:line="264" w:lineRule="auto"/>
        <w:ind w:left="1535" w:right="102" w:hanging="353"/>
        <w:contextualSpacing w:val="0"/>
        <w:jc w:val="both"/>
        <w:rPr>
          <w:rFonts w:ascii="Arial" w:hAnsi="Arial" w:cs="Arial"/>
        </w:rPr>
      </w:pPr>
      <w:r w:rsidRPr="0069746B">
        <w:rPr>
          <w:rFonts w:ascii="Arial" w:hAnsi="Arial" w:cs="Arial"/>
        </w:rPr>
        <w:tab/>
      </w:r>
      <w:r w:rsidRPr="0069746B">
        <w:rPr>
          <w:rFonts w:ascii="Arial" w:hAnsi="Arial" w:cs="Arial"/>
          <w:color w:val="6B6B6B"/>
          <w:w w:val="105"/>
        </w:rPr>
        <w:t xml:space="preserve">seznam datových souborů (typicky obrazů) </w:t>
      </w:r>
      <w:r w:rsidRPr="0069746B">
        <w:rPr>
          <w:rFonts w:ascii="Arial" w:hAnsi="Arial" w:cs="Arial"/>
          <w:color w:val="595959"/>
          <w:w w:val="105"/>
        </w:rPr>
        <w:t xml:space="preserve">umožňující přístup k datům dostupným </w:t>
      </w:r>
      <w:r w:rsidRPr="0069746B">
        <w:rPr>
          <w:rFonts w:ascii="Arial" w:hAnsi="Arial" w:cs="Arial"/>
          <w:color w:val="6B6B6B"/>
          <w:w w:val="105"/>
        </w:rPr>
        <w:t>on</w:t>
      </w:r>
      <w:r w:rsidRPr="0069746B">
        <w:rPr>
          <w:rFonts w:ascii="Arial" w:hAnsi="Arial" w:cs="Arial"/>
          <w:color w:val="878787"/>
          <w:w w:val="105"/>
        </w:rPr>
        <w:t>-</w:t>
      </w:r>
      <w:r w:rsidRPr="0069746B">
        <w:rPr>
          <w:rFonts w:ascii="Arial" w:hAnsi="Arial" w:cs="Arial"/>
          <w:color w:val="595959"/>
          <w:w w:val="105"/>
        </w:rPr>
        <w:t>line</w:t>
      </w:r>
    </w:p>
    <w:p w14:paraId="68F371D1" w14:textId="77777777" w:rsidR="00C644F9" w:rsidRPr="0069746B" w:rsidRDefault="00C644F9" w:rsidP="00C644F9">
      <w:pPr>
        <w:pStyle w:val="Zkladntext"/>
        <w:spacing w:before="8"/>
        <w:rPr>
          <w:rFonts w:ascii="Arial" w:hAnsi="Arial" w:cs="Arial"/>
          <w:sz w:val="24"/>
          <w:szCs w:val="24"/>
        </w:rPr>
      </w:pPr>
    </w:p>
    <w:p w14:paraId="5E6256F6" w14:textId="77777777" w:rsidR="00C644F9" w:rsidRPr="0069746B" w:rsidRDefault="00C644F9" w:rsidP="00817620">
      <w:pPr>
        <w:pStyle w:val="Zkladntext"/>
        <w:spacing w:line="264" w:lineRule="auto"/>
        <w:ind w:right="123"/>
        <w:rPr>
          <w:rFonts w:ascii="Arial" w:hAnsi="Arial" w:cs="Arial"/>
          <w:color w:val="595959"/>
          <w:w w:val="90"/>
          <w:sz w:val="24"/>
          <w:szCs w:val="24"/>
          <w:lang w:val="sk-SK" w:eastAsia="sk-SK"/>
        </w:rPr>
      </w:pPr>
      <w:r w:rsidRPr="0069746B">
        <w:rPr>
          <w:rFonts w:ascii="Arial" w:hAnsi="Arial" w:cs="Arial"/>
          <w:color w:val="595959"/>
          <w:w w:val="105"/>
          <w:sz w:val="24"/>
          <w:szCs w:val="24"/>
        </w:rPr>
        <w:t xml:space="preserve">Informace </w:t>
      </w:r>
      <w:r w:rsidRPr="0069746B">
        <w:rPr>
          <w:rFonts w:ascii="Arial" w:hAnsi="Arial" w:cs="Arial"/>
          <w:color w:val="6B6B6B"/>
          <w:w w:val="105"/>
          <w:sz w:val="24"/>
          <w:szCs w:val="24"/>
        </w:rPr>
        <w:t xml:space="preserve">tohoto </w:t>
      </w:r>
      <w:r w:rsidRPr="0069746B">
        <w:rPr>
          <w:rFonts w:ascii="Arial" w:hAnsi="Arial" w:cs="Arial"/>
          <w:color w:val="595959"/>
          <w:w w:val="105"/>
          <w:sz w:val="24"/>
          <w:szCs w:val="24"/>
        </w:rPr>
        <w:t xml:space="preserve">rozsahu </w:t>
      </w:r>
      <w:r w:rsidRPr="0069746B">
        <w:rPr>
          <w:rFonts w:ascii="Arial" w:hAnsi="Arial" w:cs="Arial"/>
          <w:color w:val="6B6B6B"/>
          <w:w w:val="105"/>
          <w:sz w:val="24"/>
          <w:szCs w:val="24"/>
        </w:rPr>
        <w:t xml:space="preserve">skutečně </w:t>
      </w:r>
      <w:r w:rsidRPr="0069746B">
        <w:rPr>
          <w:rFonts w:ascii="Arial" w:hAnsi="Arial" w:cs="Arial"/>
          <w:color w:val="595959"/>
          <w:w w:val="105"/>
          <w:sz w:val="24"/>
          <w:szCs w:val="24"/>
        </w:rPr>
        <w:t xml:space="preserve">představují pouze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technického minima. Optimální minimum, jež je </w:t>
      </w:r>
      <w:r w:rsidRPr="0069746B">
        <w:rPr>
          <w:rFonts w:ascii="Arial" w:hAnsi="Arial" w:cs="Arial"/>
          <w:color w:val="6B6B6B"/>
          <w:w w:val="105"/>
          <w:sz w:val="24"/>
          <w:szCs w:val="24"/>
        </w:rPr>
        <w:t xml:space="preserve">vhodné </w:t>
      </w:r>
      <w:r w:rsidRPr="0069746B">
        <w:rPr>
          <w:rFonts w:ascii="Arial" w:hAnsi="Arial" w:cs="Arial"/>
          <w:color w:val="595959"/>
          <w:w w:val="105"/>
          <w:sz w:val="24"/>
          <w:szCs w:val="24"/>
        </w:rPr>
        <w:t xml:space="preserve">dodržet, </w:t>
      </w:r>
      <w:r w:rsidRPr="0069746B">
        <w:rPr>
          <w:rFonts w:ascii="Arial" w:hAnsi="Arial" w:cs="Arial"/>
          <w:color w:val="6B6B6B"/>
          <w:w w:val="105"/>
          <w:sz w:val="24"/>
          <w:szCs w:val="24"/>
        </w:rPr>
        <w:t xml:space="preserve">aby </w:t>
      </w:r>
      <w:r w:rsidRPr="0069746B">
        <w:rPr>
          <w:rFonts w:ascii="Arial" w:hAnsi="Arial" w:cs="Arial"/>
          <w:color w:val="595959"/>
          <w:w w:val="105"/>
          <w:sz w:val="24"/>
          <w:szCs w:val="24"/>
        </w:rPr>
        <w:t xml:space="preserve">byl digitální </w:t>
      </w:r>
      <w:r w:rsidR="00E95B30" w:rsidRPr="0069746B">
        <w:rPr>
          <w:rFonts w:ascii="Arial" w:hAnsi="Arial" w:cs="Arial"/>
          <w:color w:val="595959"/>
          <w:w w:val="105"/>
          <w:sz w:val="24"/>
          <w:szCs w:val="24"/>
        </w:rPr>
        <w:t>document</w:t>
      </w:r>
      <w:r w:rsidR="00E95B30" w:rsidRPr="0069746B">
        <w:rPr>
          <w:rFonts w:ascii="Arial" w:hAnsi="Arial" w:cs="Arial"/>
          <w:color w:val="595959"/>
          <w:w w:val="90"/>
          <w:sz w:val="24"/>
          <w:szCs w:val="24"/>
          <w:lang w:val="sk-SK" w:eastAsia="sk-SK"/>
        </w:rPr>
        <w:t xml:space="preserve"> </w:t>
      </w:r>
      <w:r w:rsidRPr="0069746B">
        <w:rPr>
          <w:rFonts w:ascii="Arial" w:hAnsi="Arial" w:cs="Arial"/>
          <w:color w:val="7C7C7C"/>
          <w:sz w:val="24"/>
          <w:szCs w:val="24"/>
        </w:rPr>
        <w:t xml:space="preserve">využitelný, </w:t>
      </w:r>
      <w:r w:rsidRPr="0069746B">
        <w:rPr>
          <w:rFonts w:ascii="Arial" w:hAnsi="Arial" w:cs="Arial"/>
          <w:color w:val="676767"/>
          <w:sz w:val="24"/>
          <w:szCs w:val="24"/>
        </w:rPr>
        <w:t xml:space="preserve">by mělo zahrnovat podstatně </w:t>
      </w:r>
      <w:r w:rsidRPr="0069746B">
        <w:rPr>
          <w:rFonts w:ascii="Arial" w:hAnsi="Arial" w:cs="Arial"/>
          <w:color w:val="7C7C7C"/>
          <w:sz w:val="24"/>
          <w:szCs w:val="24"/>
        </w:rPr>
        <w:t xml:space="preserve">širší </w:t>
      </w:r>
      <w:r w:rsidRPr="0069746B">
        <w:rPr>
          <w:rFonts w:ascii="Arial" w:hAnsi="Arial" w:cs="Arial"/>
          <w:color w:val="676767"/>
          <w:sz w:val="24"/>
          <w:szCs w:val="24"/>
        </w:rPr>
        <w:t xml:space="preserve">soubor informací, </w:t>
      </w:r>
      <w:r w:rsidRPr="0069746B">
        <w:rPr>
          <w:rFonts w:ascii="Arial" w:hAnsi="Arial" w:cs="Arial"/>
          <w:color w:val="545454"/>
          <w:sz w:val="24"/>
          <w:szCs w:val="24"/>
        </w:rPr>
        <w:t xml:space="preserve">jehož </w:t>
      </w:r>
      <w:r w:rsidRPr="0069746B">
        <w:rPr>
          <w:rFonts w:ascii="Arial" w:hAnsi="Arial" w:cs="Arial"/>
          <w:color w:val="676767"/>
          <w:sz w:val="24"/>
          <w:szCs w:val="24"/>
        </w:rPr>
        <w:t>struk</w:t>
      </w:r>
      <w:r w:rsidR="00E95B30" w:rsidRPr="0069746B">
        <w:rPr>
          <w:rFonts w:ascii="Arial" w:hAnsi="Arial" w:cs="Arial"/>
          <w:color w:val="676767"/>
          <w:sz w:val="24"/>
          <w:szCs w:val="24"/>
        </w:rPr>
        <w:t>tu</w:t>
      </w:r>
      <w:r w:rsidRPr="0069746B">
        <w:rPr>
          <w:rFonts w:ascii="Arial" w:hAnsi="Arial" w:cs="Arial"/>
          <w:color w:val="7C7C7C"/>
          <w:sz w:val="24"/>
          <w:szCs w:val="24"/>
        </w:rPr>
        <w:t xml:space="preserve">ra </w:t>
      </w:r>
      <w:r w:rsidRPr="0069746B">
        <w:rPr>
          <w:rFonts w:ascii="Arial" w:hAnsi="Arial" w:cs="Arial"/>
          <w:color w:val="8E8E8E"/>
          <w:sz w:val="24"/>
          <w:szCs w:val="24"/>
        </w:rPr>
        <w:t xml:space="preserve">se </w:t>
      </w:r>
      <w:r w:rsidRPr="0069746B">
        <w:rPr>
          <w:rFonts w:ascii="Arial" w:hAnsi="Arial" w:cs="Arial"/>
          <w:color w:val="676767"/>
          <w:sz w:val="24"/>
          <w:szCs w:val="24"/>
        </w:rPr>
        <w:t xml:space="preserve">samozřejmě liší v závislosti na vlastnostech fyzické předlohy.  Proto si </w:t>
      </w:r>
      <w:r w:rsidRPr="0069746B">
        <w:rPr>
          <w:rFonts w:ascii="Arial" w:hAnsi="Arial" w:cs="Arial"/>
          <w:color w:val="8E8E8E"/>
          <w:sz w:val="24"/>
          <w:szCs w:val="24"/>
        </w:rPr>
        <w:t>Man</w:t>
      </w:r>
      <w:r w:rsidRPr="0069746B">
        <w:rPr>
          <w:rFonts w:ascii="Arial" w:hAnsi="Arial" w:cs="Arial"/>
          <w:color w:val="676767"/>
          <w:sz w:val="24"/>
          <w:szCs w:val="24"/>
        </w:rPr>
        <w:t xml:space="preserve">uscriptorium neklade za cíl stanovit minimální rozsah informací </w:t>
      </w:r>
      <w:r w:rsidRPr="0069746B">
        <w:rPr>
          <w:rFonts w:ascii="Arial" w:hAnsi="Arial" w:cs="Arial"/>
          <w:color w:val="545454"/>
          <w:sz w:val="24"/>
          <w:szCs w:val="24"/>
        </w:rPr>
        <w:t xml:space="preserve">nad hranicí </w:t>
      </w:r>
      <w:r w:rsidRPr="0069746B">
        <w:rPr>
          <w:rFonts w:ascii="Arial" w:hAnsi="Arial" w:cs="Arial"/>
          <w:color w:val="7C7C7C"/>
          <w:sz w:val="24"/>
          <w:szCs w:val="24"/>
        </w:rPr>
        <w:t>t</w:t>
      </w:r>
      <w:r w:rsidR="00E95B30" w:rsidRPr="0069746B">
        <w:rPr>
          <w:rFonts w:ascii="Arial" w:hAnsi="Arial" w:cs="Arial"/>
          <w:color w:val="7C7C7C"/>
          <w:sz w:val="24"/>
          <w:szCs w:val="24"/>
        </w:rPr>
        <w:t>ec</w:t>
      </w:r>
      <w:r w:rsidRPr="0069746B">
        <w:rPr>
          <w:rFonts w:ascii="Arial" w:hAnsi="Arial" w:cs="Arial"/>
          <w:color w:val="7C7C7C"/>
          <w:sz w:val="24"/>
          <w:szCs w:val="24"/>
        </w:rPr>
        <w:t>hnického</w:t>
      </w:r>
      <w:r w:rsidRPr="0069746B">
        <w:rPr>
          <w:rFonts w:ascii="Arial" w:hAnsi="Arial" w:cs="Arial"/>
          <w:color w:val="7C7C7C"/>
          <w:spacing w:val="2"/>
          <w:sz w:val="24"/>
          <w:szCs w:val="24"/>
        </w:rPr>
        <w:t xml:space="preserve"> </w:t>
      </w:r>
      <w:r w:rsidRPr="0069746B">
        <w:rPr>
          <w:rFonts w:ascii="Arial" w:hAnsi="Arial" w:cs="Arial"/>
          <w:color w:val="676767"/>
          <w:sz w:val="24"/>
          <w:szCs w:val="24"/>
        </w:rPr>
        <w:t>minima.</w:t>
      </w:r>
    </w:p>
    <w:p w14:paraId="7DAEF4C1" w14:textId="77777777" w:rsidR="00C644F9" w:rsidRPr="0069746B" w:rsidRDefault="00C644F9" w:rsidP="00AA6370">
      <w:pPr>
        <w:pStyle w:val="Nadpis2"/>
      </w:pPr>
      <w:bookmarkStart w:id="50" w:name="_Toc20049061"/>
      <w:r w:rsidRPr="0069746B">
        <w:rPr>
          <w:w w:val="95"/>
        </w:rPr>
        <w:t>Administrativní úkony</w:t>
      </w:r>
      <w:bookmarkEnd w:id="50"/>
    </w:p>
    <w:p w14:paraId="3BF084B4" w14:textId="77777777" w:rsidR="00C644F9" w:rsidRPr="0069746B" w:rsidRDefault="00C644F9" w:rsidP="00E30302">
      <w:pPr>
        <w:pStyle w:val="Zkladntext"/>
        <w:spacing w:before="14" w:line="268" w:lineRule="auto"/>
        <w:ind w:right="220"/>
        <w:rPr>
          <w:rFonts w:ascii="Arial" w:hAnsi="Arial" w:cs="Arial"/>
          <w:sz w:val="24"/>
          <w:szCs w:val="24"/>
        </w:rPr>
      </w:pPr>
      <w:r w:rsidRPr="0069746B">
        <w:rPr>
          <w:rFonts w:ascii="Arial" w:hAnsi="Arial" w:cs="Arial"/>
          <w:color w:val="676767"/>
          <w:w w:val="105"/>
          <w:sz w:val="24"/>
          <w:szCs w:val="24"/>
        </w:rPr>
        <w:t xml:space="preserve">Mezi každým partnerem a Národní knihovnou České republiky </w:t>
      </w:r>
      <w:r w:rsidRPr="0069746B">
        <w:rPr>
          <w:rFonts w:ascii="Arial" w:hAnsi="Arial" w:cs="Arial"/>
          <w:color w:val="545454"/>
          <w:w w:val="105"/>
          <w:sz w:val="24"/>
          <w:szCs w:val="24"/>
        </w:rPr>
        <w:t xml:space="preserve">jako </w:t>
      </w:r>
      <w:r w:rsidRPr="0069746B">
        <w:rPr>
          <w:rFonts w:ascii="Arial" w:hAnsi="Arial" w:cs="Arial"/>
          <w:color w:val="8E8E8E"/>
          <w:spacing w:val="-3"/>
          <w:w w:val="105"/>
          <w:sz w:val="24"/>
          <w:szCs w:val="24"/>
        </w:rPr>
        <w:t>provoz</w:t>
      </w:r>
      <w:r w:rsidRPr="0069746B">
        <w:rPr>
          <w:rFonts w:ascii="Arial" w:hAnsi="Arial" w:cs="Arial"/>
          <w:color w:val="676767"/>
          <w:spacing w:val="-3"/>
          <w:w w:val="105"/>
          <w:sz w:val="24"/>
          <w:szCs w:val="24"/>
        </w:rPr>
        <w:t>ovatelem</w:t>
      </w:r>
      <w:r w:rsidRPr="0069746B">
        <w:rPr>
          <w:rFonts w:ascii="Arial" w:hAnsi="Arial" w:cs="Arial"/>
          <w:color w:val="676767"/>
          <w:spacing w:val="-15"/>
          <w:w w:val="105"/>
          <w:sz w:val="24"/>
          <w:szCs w:val="24"/>
        </w:rPr>
        <w:t xml:space="preserve"> </w:t>
      </w:r>
      <w:r w:rsidRPr="0069746B">
        <w:rPr>
          <w:rFonts w:ascii="Arial" w:hAnsi="Arial" w:cs="Arial"/>
          <w:color w:val="676767"/>
          <w:w w:val="105"/>
          <w:sz w:val="24"/>
          <w:szCs w:val="24"/>
        </w:rPr>
        <w:t>Manuscriptoria</w:t>
      </w:r>
      <w:r w:rsidRPr="0069746B">
        <w:rPr>
          <w:rFonts w:ascii="Arial" w:hAnsi="Arial" w:cs="Arial"/>
          <w:color w:val="676767"/>
          <w:spacing w:val="-5"/>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12"/>
          <w:w w:val="105"/>
          <w:sz w:val="24"/>
          <w:szCs w:val="24"/>
        </w:rPr>
        <w:t xml:space="preserve"> </w:t>
      </w:r>
      <w:r w:rsidRPr="0069746B">
        <w:rPr>
          <w:rFonts w:ascii="Arial" w:hAnsi="Arial" w:cs="Arial"/>
          <w:color w:val="676767"/>
          <w:w w:val="105"/>
          <w:sz w:val="24"/>
          <w:szCs w:val="24"/>
        </w:rPr>
        <w:t>uzavřeno</w:t>
      </w:r>
      <w:r w:rsidRPr="0069746B">
        <w:rPr>
          <w:rFonts w:ascii="Arial" w:hAnsi="Arial" w:cs="Arial"/>
          <w:color w:val="676767"/>
          <w:spacing w:val="-8"/>
          <w:w w:val="105"/>
          <w:sz w:val="24"/>
          <w:szCs w:val="24"/>
        </w:rPr>
        <w:t xml:space="preserve"> </w:t>
      </w:r>
      <w:r w:rsidRPr="0069746B">
        <w:rPr>
          <w:rFonts w:ascii="Arial" w:hAnsi="Arial" w:cs="Arial"/>
          <w:color w:val="545454"/>
          <w:w w:val="105"/>
          <w:sz w:val="24"/>
          <w:szCs w:val="24"/>
        </w:rPr>
        <w:t>licenční</w:t>
      </w:r>
      <w:r w:rsidRPr="0069746B">
        <w:rPr>
          <w:rFonts w:ascii="Arial" w:hAnsi="Arial" w:cs="Arial"/>
          <w:color w:val="545454"/>
          <w:spacing w:val="-5"/>
          <w:w w:val="105"/>
          <w:sz w:val="24"/>
          <w:szCs w:val="24"/>
        </w:rPr>
        <w:t xml:space="preserve"> </w:t>
      </w:r>
      <w:r w:rsidRPr="0069746B">
        <w:rPr>
          <w:rFonts w:ascii="Arial" w:hAnsi="Arial" w:cs="Arial"/>
          <w:color w:val="545454"/>
          <w:w w:val="105"/>
          <w:sz w:val="24"/>
          <w:szCs w:val="24"/>
        </w:rPr>
        <w:t>ujednání,</w:t>
      </w:r>
      <w:r w:rsidRPr="0069746B">
        <w:rPr>
          <w:rFonts w:ascii="Arial" w:hAnsi="Arial" w:cs="Arial"/>
          <w:color w:val="545454"/>
          <w:spacing w:val="-6"/>
          <w:w w:val="105"/>
          <w:sz w:val="24"/>
          <w:szCs w:val="24"/>
        </w:rPr>
        <w:t xml:space="preserve"> </w:t>
      </w:r>
      <w:r w:rsidRPr="0069746B">
        <w:rPr>
          <w:rFonts w:ascii="Arial" w:hAnsi="Arial" w:cs="Arial"/>
          <w:color w:val="676767"/>
          <w:w w:val="105"/>
          <w:sz w:val="24"/>
          <w:szCs w:val="24"/>
        </w:rPr>
        <w:t>které</w:t>
      </w:r>
      <w:r w:rsidRPr="0069746B">
        <w:rPr>
          <w:rFonts w:ascii="Arial" w:hAnsi="Arial" w:cs="Arial"/>
          <w:color w:val="676767"/>
          <w:spacing w:val="-14"/>
          <w:w w:val="105"/>
          <w:sz w:val="24"/>
          <w:szCs w:val="24"/>
        </w:rPr>
        <w:t xml:space="preserve"> </w:t>
      </w:r>
      <w:r w:rsidRPr="0069746B">
        <w:rPr>
          <w:rFonts w:ascii="Arial" w:hAnsi="Arial" w:cs="Arial"/>
          <w:color w:val="676767"/>
          <w:w w:val="105"/>
          <w:sz w:val="24"/>
          <w:szCs w:val="24"/>
        </w:rPr>
        <w:t>specifikuje</w:t>
      </w:r>
      <w:r w:rsidRPr="0069746B">
        <w:rPr>
          <w:rFonts w:ascii="Arial" w:hAnsi="Arial" w:cs="Arial"/>
          <w:color w:val="676767"/>
          <w:spacing w:val="-3"/>
          <w:w w:val="105"/>
          <w:sz w:val="24"/>
          <w:szCs w:val="24"/>
        </w:rPr>
        <w:t xml:space="preserve"> </w:t>
      </w:r>
      <w:r w:rsidRPr="0069746B">
        <w:rPr>
          <w:rFonts w:ascii="Arial" w:hAnsi="Arial" w:cs="Arial"/>
          <w:color w:val="676767"/>
          <w:w w:val="105"/>
          <w:sz w:val="24"/>
          <w:szCs w:val="24"/>
        </w:rPr>
        <w:t xml:space="preserve">vše </w:t>
      </w:r>
      <w:r w:rsidRPr="004E102F">
        <w:rPr>
          <w:rFonts w:ascii="Arial" w:hAnsi="Arial" w:cs="Arial"/>
          <w:color w:val="8E8E8E"/>
          <w:w w:val="105"/>
          <w:sz w:val="24"/>
          <w:szCs w:val="24"/>
        </w:rPr>
        <w:t>výše</w:t>
      </w:r>
      <w:r w:rsidRPr="0069746B">
        <w:rPr>
          <w:rFonts w:ascii="Arial" w:hAnsi="Arial" w:cs="Arial"/>
          <w:b/>
          <w:color w:val="8E8E8E"/>
          <w:spacing w:val="16"/>
          <w:w w:val="105"/>
          <w:sz w:val="24"/>
          <w:szCs w:val="24"/>
        </w:rPr>
        <w:t xml:space="preserve"> </w:t>
      </w:r>
      <w:r w:rsidRPr="0069746B">
        <w:rPr>
          <w:rFonts w:ascii="Arial" w:hAnsi="Arial" w:cs="Arial"/>
          <w:color w:val="676767"/>
          <w:w w:val="105"/>
          <w:sz w:val="24"/>
          <w:szCs w:val="24"/>
        </w:rPr>
        <w:t>uvedené.</w:t>
      </w:r>
    </w:p>
    <w:p w14:paraId="151FB925" w14:textId="77777777" w:rsidR="00C644F9" w:rsidRPr="0069746B" w:rsidRDefault="00C644F9" w:rsidP="00AA6370">
      <w:pPr>
        <w:pStyle w:val="Nadpis2"/>
      </w:pPr>
      <w:bookmarkStart w:id="51" w:name="_Toc20049062"/>
      <w:r w:rsidRPr="0069746B">
        <w:rPr>
          <w:w w:val="95"/>
        </w:rPr>
        <w:t>Vlastní zahájení spolupráce</w:t>
      </w:r>
      <w:bookmarkEnd w:id="51"/>
    </w:p>
    <w:p w14:paraId="7D0E8C6A" w14:textId="77777777" w:rsidR="00E95B30" w:rsidRPr="00E30302" w:rsidRDefault="00C644F9" w:rsidP="00E30302">
      <w:pPr>
        <w:pStyle w:val="Zkladntext"/>
        <w:spacing w:before="8" w:line="271" w:lineRule="auto"/>
        <w:ind w:right="219"/>
        <w:rPr>
          <w:rFonts w:ascii="Arial" w:hAnsi="Arial" w:cs="Arial"/>
          <w:sz w:val="24"/>
          <w:szCs w:val="24"/>
        </w:rPr>
      </w:pPr>
      <w:r w:rsidRPr="0069746B">
        <w:rPr>
          <w:rFonts w:ascii="Arial" w:hAnsi="Arial" w:cs="Arial"/>
          <w:color w:val="676767"/>
          <w:w w:val="105"/>
          <w:sz w:val="24"/>
          <w:szCs w:val="24"/>
        </w:rPr>
        <w:t xml:space="preserve">Prvním </w:t>
      </w:r>
      <w:r w:rsidRPr="0069746B">
        <w:rPr>
          <w:rFonts w:ascii="Arial" w:hAnsi="Arial" w:cs="Arial"/>
          <w:color w:val="545454"/>
          <w:w w:val="105"/>
          <w:sz w:val="24"/>
          <w:szCs w:val="24"/>
        </w:rPr>
        <w:t xml:space="preserve">krokem </w:t>
      </w:r>
      <w:r w:rsidRPr="0069746B">
        <w:rPr>
          <w:rFonts w:ascii="Arial" w:hAnsi="Arial" w:cs="Arial"/>
          <w:color w:val="676767"/>
          <w:w w:val="105"/>
          <w:sz w:val="24"/>
          <w:szCs w:val="24"/>
        </w:rPr>
        <w:t xml:space="preserve">k </w:t>
      </w:r>
      <w:r w:rsidRPr="0069746B">
        <w:rPr>
          <w:rFonts w:ascii="Arial" w:hAnsi="Arial" w:cs="Arial"/>
          <w:color w:val="7C7C7C"/>
          <w:w w:val="105"/>
          <w:sz w:val="24"/>
          <w:szCs w:val="24"/>
        </w:rPr>
        <w:t xml:space="preserve">zahá </w:t>
      </w:r>
      <w:r w:rsidRPr="0069746B">
        <w:rPr>
          <w:rFonts w:ascii="Arial" w:hAnsi="Arial" w:cs="Arial"/>
          <w:color w:val="545454"/>
          <w:w w:val="105"/>
          <w:sz w:val="24"/>
          <w:szCs w:val="24"/>
        </w:rPr>
        <w:t xml:space="preserve">jení </w:t>
      </w:r>
      <w:r w:rsidRPr="0069746B">
        <w:rPr>
          <w:rFonts w:ascii="Arial" w:hAnsi="Arial" w:cs="Arial"/>
          <w:color w:val="676767"/>
          <w:w w:val="105"/>
          <w:sz w:val="24"/>
          <w:szCs w:val="24"/>
        </w:rPr>
        <w:t xml:space="preserve">spolupráce může být vyplnění </w:t>
      </w:r>
      <w:r w:rsidRPr="0069746B">
        <w:rPr>
          <w:rFonts w:ascii="Arial" w:hAnsi="Arial" w:cs="Arial"/>
          <w:color w:val="545454"/>
          <w:w w:val="105"/>
          <w:sz w:val="24"/>
          <w:szCs w:val="24"/>
        </w:rPr>
        <w:t xml:space="preserve">připraveného </w:t>
      </w:r>
      <w:r w:rsidRPr="0069746B">
        <w:rPr>
          <w:rFonts w:ascii="Arial" w:hAnsi="Arial" w:cs="Arial"/>
          <w:color w:val="676767"/>
          <w:w w:val="105"/>
          <w:sz w:val="24"/>
          <w:szCs w:val="24"/>
        </w:rPr>
        <w:t xml:space="preserve">on­line dotazníku. Ten </w:t>
      </w:r>
      <w:r w:rsidRPr="0069746B">
        <w:rPr>
          <w:rFonts w:ascii="Arial" w:hAnsi="Arial" w:cs="Arial"/>
          <w:color w:val="545454"/>
          <w:w w:val="105"/>
          <w:sz w:val="24"/>
          <w:szCs w:val="24"/>
        </w:rPr>
        <w:t xml:space="preserve">nám umožní udělat </w:t>
      </w:r>
      <w:r w:rsidRPr="0069746B">
        <w:rPr>
          <w:rFonts w:ascii="Arial" w:hAnsi="Arial" w:cs="Arial"/>
          <w:color w:val="7C7C7C"/>
          <w:w w:val="105"/>
          <w:sz w:val="24"/>
          <w:szCs w:val="24"/>
        </w:rPr>
        <w:t xml:space="preserve">si </w:t>
      </w:r>
      <w:r w:rsidRPr="0069746B">
        <w:rPr>
          <w:rFonts w:ascii="Arial" w:hAnsi="Arial" w:cs="Arial"/>
          <w:color w:val="676767"/>
          <w:w w:val="105"/>
          <w:sz w:val="24"/>
          <w:szCs w:val="24"/>
        </w:rPr>
        <w:t xml:space="preserve">základní obrázek o </w:t>
      </w:r>
      <w:r w:rsidRPr="0069746B">
        <w:rPr>
          <w:rFonts w:ascii="Arial" w:hAnsi="Arial" w:cs="Arial"/>
          <w:color w:val="545454"/>
          <w:w w:val="105"/>
          <w:sz w:val="24"/>
          <w:szCs w:val="24"/>
        </w:rPr>
        <w:t xml:space="preserve">obsahu </w:t>
      </w:r>
      <w:r w:rsidRPr="0069746B">
        <w:rPr>
          <w:rFonts w:ascii="Arial" w:hAnsi="Arial" w:cs="Arial"/>
          <w:color w:val="676767"/>
          <w:w w:val="105"/>
          <w:sz w:val="24"/>
          <w:szCs w:val="24"/>
        </w:rPr>
        <w:t xml:space="preserve">kolekce </w:t>
      </w:r>
      <w:r w:rsidRPr="0069746B">
        <w:rPr>
          <w:rFonts w:ascii="Arial" w:hAnsi="Arial" w:cs="Arial"/>
          <w:color w:val="7C7C7C"/>
          <w:w w:val="105"/>
          <w:sz w:val="24"/>
          <w:szCs w:val="24"/>
        </w:rPr>
        <w:t xml:space="preserve">nabízené </w:t>
      </w:r>
      <w:r w:rsidRPr="0069746B">
        <w:rPr>
          <w:rFonts w:ascii="Arial" w:hAnsi="Arial" w:cs="Arial"/>
          <w:color w:val="676767"/>
          <w:w w:val="105"/>
          <w:sz w:val="24"/>
          <w:szCs w:val="24"/>
        </w:rPr>
        <w:t xml:space="preserve">k agregaci a o jejích </w:t>
      </w:r>
      <w:r w:rsidRPr="0069746B">
        <w:rPr>
          <w:rFonts w:ascii="Arial" w:hAnsi="Arial" w:cs="Arial"/>
          <w:color w:val="7C7C7C"/>
          <w:w w:val="105"/>
          <w:sz w:val="24"/>
          <w:szCs w:val="24"/>
        </w:rPr>
        <w:t>základníc</w:t>
      </w:r>
      <w:r w:rsidRPr="0069746B">
        <w:rPr>
          <w:rFonts w:ascii="Arial" w:hAnsi="Arial" w:cs="Arial"/>
          <w:color w:val="545454"/>
          <w:w w:val="105"/>
          <w:sz w:val="24"/>
          <w:szCs w:val="24"/>
        </w:rPr>
        <w:t xml:space="preserve">h </w:t>
      </w:r>
      <w:r w:rsidRPr="0069746B">
        <w:rPr>
          <w:rFonts w:ascii="Arial" w:hAnsi="Arial" w:cs="Arial"/>
          <w:color w:val="676767"/>
          <w:w w:val="105"/>
          <w:sz w:val="24"/>
          <w:szCs w:val="24"/>
        </w:rPr>
        <w:t xml:space="preserve">technických </w:t>
      </w:r>
      <w:r w:rsidRPr="0069746B">
        <w:rPr>
          <w:rFonts w:ascii="Arial" w:hAnsi="Arial" w:cs="Arial"/>
          <w:color w:val="545454"/>
          <w:w w:val="105"/>
          <w:sz w:val="24"/>
          <w:szCs w:val="24"/>
        </w:rPr>
        <w:t>parametrech</w:t>
      </w:r>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Formulář </w:t>
      </w:r>
      <w:r w:rsidRPr="0069746B">
        <w:rPr>
          <w:rFonts w:ascii="Arial" w:hAnsi="Arial" w:cs="Arial"/>
          <w:color w:val="8E8E8E"/>
          <w:w w:val="105"/>
          <w:sz w:val="24"/>
          <w:szCs w:val="24"/>
        </w:rPr>
        <w:t>do</w:t>
      </w:r>
      <w:r w:rsidRPr="0069746B">
        <w:rPr>
          <w:rFonts w:ascii="Arial" w:hAnsi="Arial" w:cs="Arial"/>
          <w:color w:val="676767"/>
          <w:w w:val="105"/>
          <w:sz w:val="24"/>
          <w:szCs w:val="24"/>
        </w:rPr>
        <w:t xml:space="preserve">tazníku je </w:t>
      </w:r>
      <w:r w:rsidRPr="0069746B">
        <w:rPr>
          <w:rFonts w:ascii="Arial" w:hAnsi="Arial" w:cs="Arial"/>
          <w:color w:val="545454"/>
          <w:w w:val="105"/>
          <w:sz w:val="24"/>
          <w:szCs w:val="24"/>
        </w:rPr>
        <w:t>dostupn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on-line </w:t>
      </w:r>
      <w:r w:rsidRPr="0069746B">
        <w:rPr>
          <w:rFonts w:ascii="Arial" w:hAnsi="Arial" w:cs="Arial"/>
          <w:color w:val="545454"/>
          <w:w w:val="105"/>
          <w:sz w:val="24"/>
          <w:szCs w:val="24"/>
        </w:rPr>
        <w:t xml:space="preserve">na </w:t>
      </w:r>
      <w:r w:rsidRPr="0069746B">
        <w:rPr>
          <w:rFonts w:ascii="Arial" w:hAnsi="Arial" w:cs="Arial"/>
          <w:color w:val="7C7C7C"/>
          <w:w w:val="105"/>
          <w:sz w:val="24"/>
          <w:szCs w:val="24"/>
        </w:rPr>
        <w:t xml:space="preserve">stránkách </w:t>
      </w:r>
      <w:r w:rsidRPr="0069746B">
        <w:rPr>
          <w:rFonts w:ascii="Arial" w:hAnsi="Arial" w:cs="Arial"/>
          <w:color w:val="676767"/>
          <w:w w:val="105"/>
          <w:sz w:val="24"/>
          <w:szCs w:val="24"/>
        </w:rPr>
        <w:t>projektu Manuscriptorium.</w:t>
      </w:r>
    </w:p>
    <w:p w14:paraId="322DC5C1" w14:textId="77777777" w:rsidR="00C644F9" w:rsidRPr="0069746B" w:rsidRDefault="00C644F9" w:rsidP="00AA6370">
      <w:pPr>
        <w:pStyle w:val="Nadpis2"/>
      </w:pPr>
      <w:bookmarkStart w:id="52" w:name="_Toc20049063"/>
      <w:r w:rsidRPr="0069746B">
        <w:t>Nástroje pro koncové u</w:t>
      </w:r>
      <w:r w:rsidR="00E95B30" w:rsidRPr="0069746B">
        <w:t>ž</w:t>
      </w:r>
      <w:r w:rsidRPr="0069746B">
        <w:t>ivate</w:t>
      </w:r>
      <w:r w:rsidR="00E95B30" w:rsidRPr="0069746B">
        <w:t>le</w:t>
      </w:r>
      <w:bookmarkEnd w:id="52"/>
    </w:p>
    <w:p w14:paraId="210851B6" w14:textId="77777777" w:rsidR="00C644F9" w:rsidRPr="0069746B" w:rsidRDefault="00C644F9" w:rsidP="00C644F9">
      <w:pPr>
        <w:pStyle w:val="Zkladntext"/>
        <w:spacing w:before="18" w:line="266" w:lineRule="auto"/>
        <w:ind w:left="114" w:right="209" w:firstLine="352"/>
        <w:jc w:val="both"/>
        <w:rPr>
          <w:rFonts w:ascii="Arial" w:hAnsi="Arial" w:cs="Arial"/>
          <w:sz w:val="24"/>
          <w:szCs w:val="24"/>
        </w:rPr>
      </w:pPr>
      <w:r w:rsidRPr="0069746B">
        <w:rPr>
          <w:rFonts w:ascii="Arial" w:hAnsi="Arial" w:cs="Arial"/>
          <w:color w:val="676767"/>
          <w:sz w:val="24"/>
          <w:szCs w:val="24"/>
        </w:rPr>
        <w:t xml:space="preserve">Veškeré nástroje v </w:t>
      </w:r>
      <w:r w:rsidRPr="0069746B">
        <w:rPr>
          <w:rFonts w:ascii="Arial" w:hAnsi="Arial" w:cs="Arial"/>
          <w:color w:val="7C7C7C"/>
          <w:sz w:val="24"/>
          <w:szCs w:val="24"/>
        </w:rPr>
        <w:t xml:space="preserve">systému </w:t>
      </w:r>
      <w:r w:rsidRPr="0069746B">
        <w:rPr>
          <w:rFonts w:ascii="Arial" w:hAnsi="Arial" w:cs="Arial"/>
          <w:color w:val="676767"/>
          <w:sz w:val="24"/>
          <w:szCs w:val="24"/>
        </w:rPr>
        <w:t xml:space="preserve">Manuscriptoria </w:t>
      </w:r>
      <w:r w:rsidRPr="0069746B">
        <w:rPr>
          <w:rFonts w:ascii="Arial" w:hAnsi="Arial" w:cs="Arial"/>
          <w:color w:val="545454"/>
          <w:sz w:val="24"/>
          <w:szCs w:val="24"/>
        </w:rPr>
        <w:t>j</w:t>
      </w:r>
      <w:r w:rsidRPr="0069746B">
        <w:rPr>
          <w:rFonts w:ascii="Arial" w:hAnsi="Arial" w:cs="Arial"/>
          <w:color w:val="7C7C7C"/>
          <w:sz w:val="24"/>
          <w:szCs w:val="24"/>
        </w:rPr>
        <w:t xml:space="preserve">sou </w:t>
      </w:r>
      <w:r w:rsidRPr="0069746B">
        <w:rPr>
          <w:rFonts w:ascii="Arial" w:hAnsi="Arial" w:cs="Arial"/>
          <w:color w:val="676767"/>
          <w:sz w:val="24"/>
          <w:szCs w:val="24"/>
        </w:rPr>
        <w:t xml:space="preserve">dostupné uživatelům </w:t>
      </w:r>
      <w:r w:rsidRPr="0069746B">
        <w:rPr>
          <w:rFonts w:ascii="Arial" w:hAnsi="Arial" w:cs="Arial"/>
          <w:color w:val="545454"/>
          <w:sz w:val="24"/>
          <w:szCs w:val="24"/>
        </w:rPr>
        <w:t>be</w:t>
      </w:r>
      <w:r w:rsidRPr="0069746B">
        <w:rPr>
          <w:rFonts w:ascii="Arial" w:hAnsi="Arial" w:cs="Arial"/>
          <w:color w:val="7C7C7C"/>
          <w:sz w:val="24"/>
          <w:szCs w:val="24"/>
        </w:rPr>
        <w:t xml:space="preserve">zplatně, část z </w:t>
      </w:r>
      <w:r w:rsidRPr="0069746B">
        <w:rPr>
          <w:rFonts w:ascii="Arial" w:hAnsi="Arial" w:cs="Arial"/>
          <w:color w:val="676767"/>
          <w:sz w:val="24"/>
          <w:szCs w:val="24"/>
        </w:rPr>
        <w:t xml:space="preserve">nich </w:t>
      </w:r>
      <w:r w:rsidRPr="0069746B">
        <w:rPr>
          <w:rFonts w:ascii="Arial" w:hAnsi="Arial" w:cs="Arial"/>
          <w:color w:val="7C7C7C"/>
          <w:sz w:val="24"/>
          <w:szCs w:val="24"/>
        </w:rPr>
        <w:t>vyža</w:t>
      </w:r>
      <w:r w:rsidRPr="0069746B">
        <w:rPr>
          <w:rFonts w:ascii="Arial" w:hAnsi="Arial" w:cs="Arial"/>
          <w:color w:val="545454"/>
          <w:sz w:val="24"/>
          <w:szCs w:val="24"/>
        </w:rPr>
        <w:t xml:space="preserve">duje </w:t>
      </w:r>
      <w:r w:rsidRPr="0069746B">
        <w:rPr>
          <w:rFonts w:ascii="Arial" w:hAnsi="Arial" w:cs="Arial"/>
          <w:color w:val="676767"/>
          <w:sz w:val="24"/>
          <w:szCs w:val="24"/>
        </w:rPr>
        <w:t xml:space="preserve">elektronickou registraci. Jen v rychlém souhrnu </w:t>
      </w:r>
      <w:r w:rsidRPr="0069746B">
        <w:rPr>
          <w:rFonts w:ascii="Arial" w:hAnsi="Arial" w:cs="Arial"/>
          <w:i/>
          <w:color w:val="8E8E8E"/>
          <w:sz w:val="24"/>
          <w:szCs w:val="24"/>
        </w:rPr>
        <w:t xml:space="preserve">v </w:t>
      </w:r>
      <w:r w:rsidRPr="0069746B">
        <w:rPr>
          <w:rFonts w:ascii="Arial" w:hAnsi="Arial" w:cs="Arial"/>
          <w:color w:val="7C7C7C"/>
          <w:sz w:val="24"/>
          <w:szCs w:val="24"/>
        </w:rPr>
        <w:t>příspěvk</w:t>
      </w:r>
      <w:r w:rsidRPr="0069746B">
        <w:rPr>
          <w:rFonts w:ascii="Arial" w:hAnsi="Arial" w:cs="Arial"/>
          <w:color w:val="545454"/>
          <w:sz w:val="24"/>
          <w:szCs w:val="24"/>
        </w:rPr>
        <w:t xml:space="preserve">u uvedeme </w:t>
      </w:r>
      <w:r w:rsidRPr="0069746B">
        <w:rPr>
          <w:rFonts w:ascii="Arial" w:hAnsi="Arial" w:cs="Arial"/>
          <w:color w:val="676767"/>
          <w:sz w:val="24"/>
          <w:szCs w:val="24"/>
        </w:rPr>
        <w:t>přehled základních nástrojů,</w:t>
      </w:r>
      <w:r w:rsidR="00CD3335">
        <w:rPr>
          <w:rFonts w:ascii="Arial" w:hAnsi="Arial" w:cs="Arial"/>
          <w:color w:val="676767"/>
          <w:sz w:val="24"/>
          <w:szCs w:val="24"/>
        </w:rPr>
        <w:t xml:space="preserve"> </w:t>
      </w:r>
      <w:r w:rsidRPr="0069746B">
        <w:rPr>
          <w:rFonts w:ascii="Arial" w:hAnsi="Arial" w:cs="Arial"/>
          <w:color w:val="676767"/>
          <w:sz w:val="24"/>
          <w:szCs w:val="24"/>
        </w:rPr>
        <w:t xml:space="preserve">které mají registrovaní koncoví </w:t>
      </w:r>
      <w:r w:rsidRPr="0069746B">
        <w:rPr>
          <w:rFonts w:ascii="Arial" w:hAnsi="Arial" w:cs="Arial"/>
          <w:color w:val="8E8E8E"/>
          <w:sz w:val="24"/>
          <w:szCs w:val="24"/>
        </w:rPr>
        <w:t>uživa</w:t>
      </w:r>
      <w:r w:rsidRPr="0069746B">
        <w:rPr>
          <w:rFonts w:ascii="Arial" w:hAnsi="Arial" w:cs="Arial"/>
          <w:color w:val="676767"/>
          <w:sz w:val="24"/>
          <w:szCs w:val="24"/>
        </w:rPr>
        <w:t xml:space="preserve">telé </w:t>
      </w:r>
      <w:r w:rsidRPr="0069746B">
        <w:rPr>
          <w:rFonts w:ascii="Arial" w:hAnsi="Arial" w:cs="Arial"/>
          <w:color w:val="7C7C7C"/>
          <w:sz w:val="24"/>
          <w:szCs w:val="24"/>
        </w:rPr>
        <w:t xml:space="preserve">v </w:t>
      </w:r>
      <w:r w:rsidRPr="0069746B">
        <w:rPr>
          <w:rFonts w:ascii="Arial" w:hAnsi="Arial" w:cs="Arial"/>
          <w:color w:val="676767"/>
          <w:sz w:val="24"/>
          <w:szCs w:val="24"/>
        </w:rPr>
        <w:t>systému k</w:t>
      </w:r>
      <w:r w:rsidRPr="0069746B">
        <w:rPr>
          <w:rFonts w:ascii="Arial" w:hAnsi="Arial" w:cs="Arial"/>
          <w:color w:val="676767"/>
          <w:spacing w:val="-3"/>
          <w:sz w:val="24"/>
          <w:szCs w:val="24"/>
        </w:rPr>
        <w:t xml:space="preserve"> </w:t>
      </w:r>
      <w:r w:rsidRPr="0069746B">
        <w:rPr>
          <w:rFonts w:ascii="Arial" w:hAnsi="Arial" w:cs="Arial"/>
          <w:color w:val="676767"/>
          <w:sz w:val="24"/>
          <w:szCs w:val="24"/>
        </w:rPr>
        <w:t>dispozici:</w:t>
      </w:r>
    </w:p>
    <w:p w14:paraId="5733695D" w14:textId="77777777" w:rsidR="00C644F9" w:rsidRPr="0069746B" w:rsidRDefault="00C644F9" w:rsidP="00B2119A">
      <w:pPr>
        <w:pStyle w:val="Odsekzoznamu"/>
        <w:widowControl w:val="0"/>
        <w:numPr>
          <w:ilvl w:val="0"/>
          <w:numId w:val="62"/>
        </w:numPr>
        <w:tabs>
          <w:tab w:val="left" w:pos="819"/>
        </w:tabs>
        <w:autoSpaceDE w:val="0"/>
        <w:autoSpaceDN w:val="0"/>
        <w:spacing w:before="77" w:line="268" w:lineRule="auto"/>
        <w:ind w:right="205" w:hanging="347"/>
        <w:contextualSpacing w:val="0"/>
        <w:jc w:val="both"/>
        <w:rPr>
          <w:rFonts w:ascii="Arial" w:hAnsi="Arial" w:cs="Arial"/>
        </w:rPr>
      </w:pPr>
      <w:r w:rsidRPr="00817620">
        <w:rPr>
          <w:rFonts w:ascii="Arial" w:hAnsi="Arial" w:cs="Arial"/>
          <w:i/>
          <w:color w:val="676767"/>
        </w:rPr>
        <w:t>Oblíbené položky</w:t>
      </w:r>
      <w:r w:rsidRPr="0069746B">
        <w:rPr>
          <w:rFonts w:ascii="Arial" w:hAnsi="Arial" w:cs="Arial"/>
          <w:color w:val="676767"/>
        </w:rPr>
        <w:t xml:space="preserve">: celé dokumenty nebo jejich jednotlivé obrazy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676767"/>
        </w:rPr>
        <w:t xml:space="preserve"> označit </w:t>
      </w:r>
      <w:r w:rsidRPr="0069746B">
        <w:rPr>
          <w:rFonts w:ascii="Arial" w:hAnsi="Arial" w:cs="Arial"/>
          <w:color w:val="545454"/>
        </w:rPr>
        <w:t>hv</w:t>
      </w:r>
      <w:r w:rsidRPr="0069746B">
        <w:rPr>
          <w:rFonts w:ascii="Arial" w:hAnsi="Arial" w:cs="Arial"/>
          <w:color w:val="7C7C7C"/>
        </w:rPr>
        <w:t>ěz</w:t>
      </w:r>
      <w:r w:rsidRPr="0069746B">
        <w:rPr>
          <w:rFonts w:ascii="Arial" w:hAnsi="Arial" w:cs="Arial"/>
          <w:color w:val="545454"/>
        </w:rPr>
        <w:t>d</w:t>
      </w:r>
      <w:r w:rsidRPr="0069746B">
        <w:rPr>
          <w:rFonts w:ascii="Arial" w:hAnsi="Arial" w:cs="Arial"/>
          <w:color w:val="7C7C7C"/>
        </w:rPr>
        <w:t xml:space="preserve">ičkou </w:t>
      </w:r>
      <w:r w:rsidRPr="0069746B">
        <w:rPr>
          <w:rFonts w:ascii="Arial" w:hAnsi="Arial" w:cs="Arial"/>
          <w:color w:val="676767"/>
        </w:rPr>
        <w:t xml:space="preserve">a uživatel k nim pak má kdykoliv přímý </w:t>
      </w:r>
      <w:r w:rsidRPr="0069746B">
        <w:rPr>
          <w:rFonts w:ascii="Arial" w:hAnsi="Arial" w:cs="Arial"/>
          <w:color w:val="545454"/>
        </w:rPr>
        <w:t>p</w:t>
      </w:r>
      <w:r w:rsidRPr="0069746B">
        <w:rPr>
          <w:rFonts w:ascii="Arial" w:hAnsi="Arial" w:cs="Arial"/>
          <w:color w:val="7C7C7C"/>
        </w:rPr>
        <w:t>řístu</w:t>
      </w:r>
      <w:r w:rsidRPr="0069746B">
        <w:rPr>
          <w:rFonts w:ascii="Arial" w:hAnsi="Arial" w:cs="Arial"/>
          <w:color w:val="545454"/>
        </w:rPr>
        <w:t xml:space="preserve">p </w:t>
      </w:r>
      <w:r w:rsidRPr="0069746B">
        <w:rPr>
          <w:rFonts w:ascii="Arial" w:hAnsi="Arial" w:cs="Arial"/>
          <w:color w:val="676767"/>
        </w:rPr>
        <w:t>ze</w:t>
      </w:r>
      <w:r w:rsidRPr="0069746B">
        <w:rPr>
          <w:rFonts w:ascii="Arial" w:hAnsi="Arial" w:cs="Arial"/>
          <w:color w:val="7C7C7C"/>
        </w:rPr>
        <w:t xml:space="preserve"> své</w:t>
      </w:r>
      <w:r w:rsidRPr="0069746B">
        <w:rPr>
          <w:rFonts w:ascii="Arial" w:hAnsi="Arial" w:cs="Arial"/>
          <w:color w:val="545454"/>
        </w:rPr>
        <w:t>ho</w:t>
      </w:r>
      <w:r w:rsidRPr="0069746B">
        <w:rPr>
          <w:rFonts w:ascii="Arial" w:hAnsi="Arial" w:cs="Arial"/>
          <w:color w:val="545454"/>
          <w:spacing w:val="26"/>
        </w:rPr>
        <w:t xml:space="preserve"> </w:t>
      </w:r>
      <w:r w:rsidRPr="0069746B">
        <w:rPr>
          <w:rFonts w:ascii="Arial" w:hAnsi="Arial" w:cs="Arial"/>
          <w:color w:val="676767"/>
        </w:rPr>
        <w:t>účtu</w:t>
      </w:r>
    </w:p>
    <w:p w14:paraId="6A5E021A" w14:textId="77777777" w:rsidR="00C644F9" w:rsidRPr="0069746B" w:rsidRDefault="00C644F9" w:rsidP="00B2119A">
      <w:pPr>
        <w:pStyle w:val="Odsekzoznamu"/>
        <w:widowControl w:val="0"/>
        <w:numPr>
          <w:ilvl w:val="0"/>
          <w:numId w:val="62"/>
        </w:numPr>
        <w:tabs>
          <w:tab w:val="left" w:pos="827"/>
        </w:tabs>
        <w:autoSpaceDE w:val="0"/>
        <w:autoSpaceDN w:val="0"/>
        <w:spacing w:before="70" w:line="268" w:lineRule="auto"/>
        <w:ind w:left="832" w:right="208" w:hanging="363"/>
        <w:contextualSpacing w:val="0"/>
        <w:jc w:val="both"/>
        <w:rPr>
          <w:rFonts w:ascii="Arial" w:hAnsi="Arial" w:cs="Arial"/>
        </w:rPr>
      </w:pPr>
      <w:r w:rsidRPr="00817620">
        <w:rPr>
          <w:rFonts w:ascii="Arial" w:hAnsi="Arial" w:cs="Arial"/>
          <w:i/>
          <w:color w:val="676767"/>
          <w:w w:val="105"/>
        </w:rPr>
        <w:t>Kolekce</w:t>
      </w:r>
      <w:r w:rsidRPr="00817620">
        <w:rPr>
          <w:rFonts w:ascii="Arial" w:hAnsi="Arial" w:cs="Arial"/>
          <w:i/>
          <w:color w:val="676767"/>
          <w:spacing w:val="-7"/>
          <w:w w:val="105"/>
        </w:rPr>
        <w:t xml:space="preserve"> </w:t>
      </w:r>
      <w:r w:rsidRPr="00817620">
        <w:rPr>
          <w:rFonts w:ascii="Arial" w:hAnsi="Arial" w:cs="Arial"/>
          <w:i/>
          <w:color w:val="7C7C7C"/>
          <w:w w:val="105"/>
        </w:rPr>
        <w:t>záznamů</w:t>
      </w:r>
      <w:r w:rsidRPr="0069746B">
        <w:rPr>
          <w:rFonts w:ascii="Arial" w:hAnsi="Arial" w:cs="Arial"/>
          <w:color w:val="7C7C7C"/>
          <w:w w:val="105"/>
        </w:rPr>
        <w:t>:</w:t>
      </w:r>
      <w:r w:rsidRPr="0069746B">
        <w:rPr>
          <w:rFonts w:ascii="Arial" w:hAnsi="Arial" w:cs="Arial"/>
          <w:color w:val="7C7C7C"/>
          <w:spacing w:val="-3"/>
          <w:w w:val="105"/>
        </w:rPr>
        <w:t xml:space="preserve"> </w:t>
      </w:r>
      <w:r w:rsidRPr="0069746B">
        <w:rPr>
          <w:rFonts w:ascii="Arial" w:hAnsi="Arial" w:cs="Arial"/>
          <w:color w:val="676767"/>
          <w:w w:val="105"/>
        </w:rPr>
        <w:t>jednotlivé</w:t>
      </w:r>
      <w:r w:rsidRPr="0069746B">
        <w:rPr>
          <w:rFonts w:ascii="Arial" w:hAnsi="Arial" w:cs="Arial"/>
          <w:color w:val="676767"/>
          <w:spacing w:val="-8"/>
          <w:w w:val="105"/>
        </w:rPr>
        <w:t xml:space="preserve"> </w:t>
      </w:r>
      <w:r w:rsidRPr="0069746B">
        <w:rPr>
          <w:rFonts w:ascii="Arial" w:hAnsi="Arial" w:cs="Arial"/>
          <w:color w:val="676767"/>
          <w:w w:val="105"/>
        </w:rPr>
        <w:t>dokumenty</w:t>
      </w:r>
      <w:r w:rsidRPr="0069746B">
        <w:rPr>
          <w:rFonts w:ascii="Arial" w:hAnsi="Arial" w:cs="Arial"/>
          <w:color w:val="676767"/>
          <w:spacing w:val="-2"/>
          <w:w w:val="105"/>
        </w:rPr>
        <w:t xml:space="preserve"> </w:t>
      </w:r>
      <w:r w:rsidRPr="0069746B">
        <w:rPr>
          <w:rFonts w:ascii="Arial" w:hAnsi="Arial" w:cs="Arial"/>
          <w:color w:val="7C7C7C"/>
          <w:w w:val="105"/>
        </w:rPr>
        <w:t>z</w:t>
      </w:r>
      <w:r w:rsidRPr="0069746B">
        <w:rPr>
          <w:rFonts w:ascii="Arial" w:hAnsi="Arial" w:cs="Arial"/>
          <w:color w:val="7C7C7C"/>
          <w:spacing w:val="-5"/>
          <w:w w:val="105"/>
        </w:rPr>
        <w:t xml:space="preserve"> </w:t>
      </w:r>
      <w:r w:rsidRPr="0069746B">
        <w:rPr>
          <w:rFonts w:ascii="Arial" w:hAnsi="Arial" w:cs="Arial"/>
          <w:color w:val="676767"/>
          <w:w w:val="105"/>
        </w:rPr>
        <w:t>katalogu</w:t>
      </w:r>
      <w:r w:rsidRPr="0069746B">
        <w:rPr>
          <w:rFonts w:ascii="Arial" w:hAnsi="Arial" w:cs="Arial"/>
          <w:color w:val="676767"/>
          <w:spacing w:val="-2"/>
          <w:w w:val="105"/>
        </w:rPr>
        <w:t xml:space="preserve"> </w:t>
      </w:r>
      <w:r w:rsidRPr="0069746B">
        <w:rPr>
          <w:rFonts w:ascii="Arial" w:hAnsi="Arial" w:cs="Arial"/>
          <w:color w:val="676767"/>
          <w:w w:val="105"/>
        </w:rPr>
        <w:t>lze</w:t>
      </w:r>
      <w:r w:rsidRPr="0069746B">
        <w:rPr>
          <w:rFonts w:ascii="Arial" w:hAnsi="Arial" w:cs="Arial"/>
          <w:color w:val="676767"/>
          <w:spacing w:val="-14"/>
          <w:w w:val="105"/>
        </w:rPr>
        <w:t xml:space="preserve"> </w:t>
      </w:r>
      <w:r w:rsidRPr="0069746B">
        <w:rPr>
          <w:rFonts w:ascii="Arial" w:hAnsi="Arial" w:cs="Arial"/>
          <w:color w:val="7C7C7C"/>
          <w:w w:val="105"/>
        </w:rPr>
        <w:t>sdružova</w:t>
      </w:r>
      <w:r w:rsidRPr="0069746B">
        <w:rPr>
          <w:rFonts w:ascii="Arial" w:hAnsi="Arial" w:cs="Arial"/>
          <w:color w:val="545454"/>
          <w:w w:val="105"/>
        </w:rPr>
        <w:t>t</w:t>
      </w:r>
      <w:r w:rsidRPr="0069746B">
        <w:rPr>
          <w:rFonts w:ascii="Arial" w:hAnsi="Arial" w:cs="Arial"/>
          <w:color w:val="545454"/>
          <w:spacing w:val="-13"/>
          <w:w w:val="105"/>
        </w:rPr>
        <w:t xml:space="preserve"> </w:t>
      </w:r>
      <w:r w:rsidRPr="0069746B">
        <w:rPr>
          <w:rFonts w:ascii="Arial" w:hAnsi="Arial" w:cs="Arial"/>
          <w:color w:val="676767"/>
          <w:w w:val="105"/>
        </w:rPr>
        <w:t>do</w:t>
      </w:r>
      <w:r w:rsidRPr="0069746B">
        <w:rPr>
          <w:rFonts w:ascii="Arial" w:hAnsi="Arial" w:cs="Arial"/>
          <w:color w:val="676767"/>
          <w:spacing w:val="-6"/>
          <w:w w:val="105"/>
        </w:rPr>
        <w:t xml:space="preserve"> </w:t>
      </w:r>
      <w:r w:rsidRPr="0069746B">
        <w:rPr>
          <w:rFonts w:ascii="Arial" w:hAnsi="Arial" w:cs="Arial"/>
          <w:color w:val="545454"/>
          <w:spacing w:val="-4"/>
          <w:w w:val="105"/>
        </w:rPr>
        <w:t>po</w:t>
      </w:r>
      <w:r w:rsidRPr="0069746B">
        <w:rPr>
          <w:rFonts w:ascii="Arial" w:hAnsi="Arial" w:cs="Arial"/>
          <w:color w:val="676767"/>
          <w:w w:val="105"/>
        </w:rPr>
        <w:t xml:space="preserve">jmenovaných </w:t>
      </w:r>
      <w:r w:rsidRPr="0069746B">
        <w:rPr>
          <w:rFonts w:ascii="Arial" w:hAnsi="Arial" w:cs="Arial"/>
          <w:color w:val="7C7C7C"/>
          <w:w w:val="105"/>
        </w:rPr>
        <w:t>(tematických)</w:t>
      </w:r>
      <w:r w:rsidRPr="0069746B">
        <w:rPr>
          <w:rFonts w:ascii="Arial" w:hAnsi="Arial" w:cs="Arial"/>
          <w:color w:val="7C7C7C"/>
          <w:spacing w:val="5"/>
          <w:w w:val="105"/>
        </w:rPr>
        <w:t xml:space="preserve"> </w:t>
      </w:r>
      <w:r w:rsidRPr="0069746B">
        <w:rPr>
          <w:rFonts w:ascii="Arial" w:hAnsi="Arial" w:cs="Arial"/>
          <w:color w:val="7C7C7C"/>
          <w:w w:val="105"/>
        </w:rPr>
        <w:t>kolekcí</w:t>
      </w:r>
    </w:p>
    <w:p w14:paraId="3383A02C" w14:textId="77777777" w:rsidR="00C644F9" w:rsidRPr="0069746B" w:rsidRDefault="00C644F9" w:rsidP="00B2119A">
      <w:pPr>
        <w:pStyle w:val="Odsekzoznamu"/>
        <w:widowControl w:val="0"/>
        <w:numPr>
          <w:ilvl w:val="0"/>
          <w:numId w:val="62"/>
        </w:numPr>
        <w:tabs>
          <w:tab w:val="left" w:pos="823"/>
        </w:tabs>
        <w:autoSpaceDE w:val="0"/>
        <w:autoSpaceDN w:val="0"/>
        <w:spacing w:before="73" w:line="266" w:lineRule="auto"/>
        <w:ind w:left="827" w:right="217" w:hanging="358"/>
        <w:contextualSpacing w:val="0"/>
        <w:rPr>
          <w:rFonts w:ascii="Arial" w:hAnsi="Arial" w:cs="Arial"/>
        </w:rPr>
      </w:pPr>
      <w:r w:rsidRPr="00817620">
        <w:rPr>
          <w:rFonts w:ascii="Arial" w:hAnsi="Arial" w:cs="Arial"/>
          <w:i/>
          <w:color w:val="676767"/>
        </w:rPr>
        <w:t>Virtuální dokumenty</w:t>
      </w:r>
      <w:r w:rsidRPr="0069746B">
        <w:rPr>
          <w:rFonts w:ascii="Arial" w:hAnsi="Arial" w:cs="Arial"/>
          <w:color w:val="676767"/>
        </w:rPr>
        <w:t xml:space="preserve">: </w:t>
      </w:r>
      <w:r w:rsidRPr="0069746B">
        <w:rPr>
          <w:rFonts w:ascii="Arial" w:hAnsi="Arial" w:cs="Arial"/>
          <w:color w:val="7C7C7C"/>
        </w:rPr>
        <w:t xml:space="preserve">z </w:t>
      </w:r>
      <w:r w:rsidRPr="0069746B">
        <w:rPr>
          <w:rFonts w:ascii="Arial" w:hAnsi="Arial" w:cs="Arial"/>
          <w:color w:val="676767"/>
        </w:rPr>
        <w:t xml:space="preserve">digitálních </w:t>
      </w:r>
      <w:r w:rsidRPr="0069746B">
        <w:rPr>
          <w:rFonts w:ascii="Arial" w:hAnsi="Arial" w:cs="Arial"/>
          <w:color w:val="7C7C7C"/>
        </w:rPr>
        <w:t xml:space="preserve">obrazů </w:t>
      </w:r>
      <w:r w:rsidRPr="0069746B">
        <w:rPr>
          <w:rFonts w:ascii="Arial" w:hAnsi="Arial" w:cs="Arial"/>
          <w:color w:val="676767"/>
        </w:rPr>
        <w:t xml:space="preserve">agregovaných </w:t>
      </w:r>
      <w:r w:rsidRPr="0069746B">
        <w:rPr>
          <w:rFonts w:ascii="Arial" w:hAnsi="Arial" w:cs="Arial"/>
          <w:color w:val="7C7C7C"/>
        </w:rPr>
        <w:t xml:space="preserve">v </w:t>
      </w:r>
      <w:r w:rsidRPr="0069746B">
        <w:rPr>
          <w:rFonts w:ascii="Arial" w:hAnsi="Arial" w:cs="Arial"/>
          <w:color w:val="676767"/>
        </w:rPr>
        <w:t xml:space="preserve">Manuscriptoriu lze </w:t>
      </w:r>
      <w:r w:rsidRPr="0069746B">
        <w:rPr>
          <w:rFonts w:ascii="Arial" w:hAnsi="Arial" w:cs="Arial"/>
          <w:color w:val="7C7C7C"/>
        </w:rPr>
        <w:t>s</w:t>
      </w:r>
      <w:r w:rsidRPr="0069746B">
        <w:rPr>
          <w:rFonts w:ascii="Arial" w:hAnsi="Arial" w:cs="Arial"/>
          <w:color w:val="545454"/>
        </w:rPr>
        <w:t>lo</w:t>
      </w:r>
      <w:r w:rsidRPr="0069746B">
        <w:rPr>
          <w:rFonts w:ascii="Arial" w:hAnsi="Arial" w:cs="Arial"/>
          <w:color w:val="7C7C7C"/>
        </w:rPr>
        <w:t xml:space="preserve">žit vlastní </w:t>
      </w:r>
      <w:r w:rsidRPr="0069746B">
        <w:rPr>
          <w:rFonts w:ascii="Arial" w:hAnsi="Arial" w:cs="Arial"/>
          <w:color w:val="676767"/>
        </w:rPr>
        <w:t xml:space="preserve">virtuální dokument, v jednom </w:t>
      </w:r>
      <w:r w:rsidRPr="0069746B">
        <w:rPr>
          <w:rFonts w:ascii="Arial" w:hAnsi="Arial" w:cs="Arial"/>
          <w:color w:val="676767"/>
        </w:rPr>
        <w:lastRenderedPageBreak/>
        <w:t xml:space="preserve">virtuálním </w:t>
      </w:r>
      <w:r w:rsidRPr="0069746B">
        <w:rPr>
          <w:rFonts w:ascii="Arial" w:hAnsi="Arial" w:cs="Arial"/>
          <w:color w:val="545454"/>
          <w:spacing w:val="3"/>
        </w:rPr>
        <w:t>doku</w:t>
      </w:r>
      <w:r w:rsidRPr="0069746B">
        <w:rPr>
          <w:rFonts w:ascii="Arial" w:hAnsi="Arial" w:cs="Arial"/>
          <w:color w:val="676767"/>
        </w:rPr>
        <w:t xml:space="preserve">mentu je možné shromáždit obrazy </w:t>
      </w:r>
      <w:r w:rsidRPr="0069746B">
        <w:rPr>
          <w:rFonts w:ascii="Arial" w:hAnsi="Arial" w:cs="Arial"/>
          <w:color w:val="8E8E8E"/>
        </w:rPr>
        <w:t xml:space="preserve">z </w:t>
      </w:r>
      <w:r w:rsidRPr="0069746B">
        <w:rPr>
          <w:rFonts w:ascii="Arial" w:hAnsi="Arial" w:cs="Arial"/>
          <w:color w:val="7C7C7C"/>
        </w:rPr>
        <w:t xml:space="preserve">více </w:t>
      </w:r>
      <w:r w:rsidRPr="0069746B">
        <w:rPr>
          <w:rFonts w:ascii="Arial" w:hAnsi="Arial" w:cs="Arial"/>
          <w:color w:val="676767"/>
        </w:rPr>
        <w:t>různých</w:t>
      </w:r>
      <w:r w:rsidRPr="0069746B">
        <w:rPr>
          <w:rFonts w:ascii="Arial" w:hAnsi="Arial" w:cs="Arial"/>
          <w:color w:val="676767"/>
          <w:spacing w:val="6"/>
        </w:rPr>
        <w:t xml:space="preserve"> </w:t>
      </w:r>
      <w:r w:rsidRPr="0069746B">
        <w:rPr>
          <w:rFonts w:ascii="Arial" w:hAnsi="Arial" w:cs="Arial"/>
          <w:color w:val="676767"/>
        </w:rPr>
        <w:t>předloh</w:t>
      </w:r>
    </w:p>
    <w:p w14:paraId="5BA49412" w14:textId="77777777" w:rsidR="00C644F9" w:rsidRPr="0069746B" w:rsidRDefault="00C644F9" w:rsidP="00B2119A">
      <w:pPr>
        <w:pStyle w:val="Odsekzoznamu"/>
        <w:widowControl w:val="0"/>
        <w:numPr>
          <w:ilvl w:val="0"/>
          <w:numId w:val="62"/>
        </w:numPr>
        <w:tabs>
          <w:tab w:val="left" w:pos="824"/>
        </w:tabs>
        <w:autoSpaceDE w:val="0"/>
        <w:autoSpaceDN w:val="0"/>
        <w:spacing w:before="75" w:line="268" w:lineRule="auto"/>
        <w:ind w:left="829" w:right="215" w:hanging="360"/>
        <w:contextualSpacing w:val="0"/>
        <w:jc w:val="both"/>
        <w:rPr>
          <w:rFonts w:ascii="Arial" w:hAnsi="Arial" w:cs="Arial"/>
        </w:rPr>
      </w:pPr>
      <w:r w:rsidRPr="00817620">
        <w:rPr>
          <w:rFonts w:ascii="Arial" w:hAnsi="Arial" w:cs="Arial"/>
          <w:i/>
          <w:color w:val="676767"/>
        </w:rPr>
        <w:t>Oblíbené dotazy</w:t>
      </w:r>
      <w:r w:rsidRPr="0069746B">
        <w:rPr>
          <w:rFonts w:ascii="Arial" w:hAnsi="Arial" w:cs="Arial"/>
          <w:color w:val="676767"/>
        </w:rPr>
        <w:t xml:space="preserve">: jednoduché i </w:t>
      </w:r>
      <w:r w:rsidRPr="0069746B">
        <w:rPr>
          <w:rFonts w:ascii="Arial" w:hAnsi="Arial" w:cs="Arial"/>
          <w:color w:val="7C7C7C"/>
        </w:rPr>
        <w:t xml:space="preserve">s </w:t>
      </w:r>
      <w:r w:rsidRPr="0069746B">
        <w:rPr>
          <w:rFonts w:ascii="Arial" w:hAnsi="Arial" w:cs="Arial"/>
          <w:color w:val="545454"/>
        </w:rPr>
        <w:t>lo</w:t>
      </w:r>
      <w:r w:rsidRPr="0069746B">
        <w:rPr>
          <w:rFonts w:ascii="Arial" w:hAnsi="Arial" w:cs="Arial"/>
          <w:color w:val="8E8E8E"/>
        </w:rPr>
        <w:t>ž</w:t>
      </w:r>
      <w:r w:rsidRPr="0069746B">
        <w:rPr>
          <w:rFonts w:ascii="Arial" w:hAnsi="Arial" w:cs="Arial"/>
          <w:color w:val="676767"/>
        </w:rPr>
        <w:t xml:space="preserve">ité dotazy nebo </w:t>
      </w:r>
      <w:r w:rsidRPr="0069746B">
        <w:rPr>
          <w:rFonts w:ascii="Arial" w:hAnsi="Arial" w:cs="Arial"/>
          <w:color w:val="8E8E8E"/>
        </w:rPr>
        <w:t>s</w:t>
      </w:r>
      <w:r w:rsidRPr="0069746B">
        <w:rPr>
          <w:rFonts w:ascii="Arial" w:hAnsi="Arial" w:cs="Arial"/>
          <w:color w:val="676767"/>
        </w:rPr>
        <w:t xml:space="preserve">ekvence dotazů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545454"/>
        </w:rPr>
        <w:t xml:space="preserve"> ulo</w:t>
      </w:r>
      <w:r w:rsidRPr="0069746B">
        <w:rPr>
          <w:rFonts w:ascii="Arial" w:hAnsi="Arial" w:cs="Arial"/>
          <w:color w:val="7C7C7C"/>
        </w:rPr>
        <w:t xml:space="preserve">žit a </w:t>
      </w:r>
      <w:r w:rsidRPr="0069746B">
        <w:rPr>
          <w:rFonts w:ascii="Arial" w:hAnsi="Arial" w:cs="Arial"/>
          <w:color w:val="676767"/>
        </w:rPr>
        <w:t xml:space="preserve">kdykoliv </w:t>
      </w:r>
      <w:r w:rsidRPr="0069746B">
        <w:rPr>
          <w:rFonts w:ascii="Arial" w:hAnsi="Arial" w:cs="Arial"/>
          <w:color w:val="7C7C7C"/>
        </w:rPr>
        <w:t xml:space="preserve">zopakovat </w:t>
      </w:r>
      <w:r w:rsidRPr="0069746B">
        <w:rPr>
          <w:rFonts w:ascii="Arial" w:hAnsi="Arial" w:cs="Arial"/>
          <w:color w:val="676767"/>
        </w:rPr>
        <w:t>jediným</w:t>
      </w:r>
      <w:r w:rsidRPr="0069746B">
        <w:rPr>
          <w:rFonts w:ascii="Arial" w:hAnsi="Arial" w:cs="Arial"/>
          <w:color w:val="676767"/>
          <w:spacing w:val="-6"/>
        </w:rPr>
        <w:t xml:space="preserve"> </w:t>
      </w:r>
      <w:r w:rsidRPr="0069746B">
        <w:rPr>
          <w:rFonts w:ascii="Arial" w:hAnsi="Arial" w:cs="Arial"/>
          <w:color w:val="676767"/>
        </w:rPr>
        <w:t>kliknutím</w:t>
      </w:r>
    </w:p>
    <w:p w14:paraId="53D15972" w14:textId="77777777" w:rsidR="00C644F9" w:rsidRPr="0069746B" w:rsidRDefault="00C644F9" w:rsidP="00B2119A">
      <w:pPr>
        <w:pStyle w:val="Odsekzoznamu"/>
        <w:widowControl w:val="0"/>
        <w:numPr>
          <w:ilvl w:val="0"/>
          <w:numId w:val="62"/>
        </w:numPr>
        <w:tabs>
          <w:tab w:val="left" w:pos="819"/>
        </w:tabs>
        <w:autoSpaceDE w:val="0"/>
        <w:autoSpaceDN w:val="0"/>
        <w:spacing w:before="73" w:line="268" w:lineRule="auto"/>
        <w:ind w:left="824" w:right="212" w:hanging="355"/>
        <w:contextualSpacing w:val="0"/>
        <w:jc w:val="both"/>
        <w:rPr>
          <w:rFonts w:ascii="Arial" w:hAnsi="Arial" w:cs="Arial"/>
        </w:rPr>
      </w:pPr>
      <w:r w:rsidRPr="00817620">
        <w:rPr>
          <w:rFonts w:ascii="Arial" w:hAnsi="Arial" w:cs="Arial"/>
          <w:i/>
          <w:color w:val="676767"/>
          <w:w w:val="105"/>
        </w:rPr>
        <w:t>Anotační nástroje</w:t>
      </w:r>
      <w:r w:rsidRPr="0069746B">
        <w:rPr>
          <w:rFonts w:ascii="Arial" w:hAnsi="Arial" w:cs="Arial"/>
          <w:color w:val="676767"/>
          <w:w w:val="105"/>
        </w:rPr>
        <w:t>: uživatelé mají možnost tvořit krátké poznámky nebo delší</w:t>
      </w:r>
      <w:r w:rsidRPr="0069746B">
        <w:rPr>
          <w:rFonts w:ascii="Arial" w:hAnsi="Arial" w:cs="Arial"/>
          <w:color w:val="676767"/>
          <w:spacing w:val="-15"/>
          <w:w w:val="105"/>
        </w:rPr>
        <w:t xml:space="preserve"> </w:t>
      </w:r>
      <w:r w:rsidRPr="0069746B">
        <w:rPr>
          <w:rFonts w:ascii="Arial" w:hAnsi="Arial" w:cs="Arial"/>
          <w:color w:val="676767"/>
          <w:w w:val="105"/>
        </w:rPr>
        <w:t>strukturované texty</w:t>
      </w:r>
      <w:r w:rsidRPr="0069746B">
        <w:rPr>
          <w:rFonts w:ascii="Arial" w:hAnsi="Arial" w:cs="Arial"/>
          <w:color w:val="676767"/>
          <w:spacing w:val="-14"/>
          <w:w w:val="105"/>
        </w:rPr>
        <w:t xml:space="preserve"> </w:t>
      </w:r>
      <w:r w:rsidRPr="0069746B">
        <w:rPr>
          <w:rFonts w:ascii="Arial" w:hAnsi="Arial" w:cs="Arial"/>
          <w:color w:val="676767"/>
          <w:w w:val="105"/>
        </w:rPr>
        <w:t>a</w:t>
      </w:r>
      <w:r w:rsidRPr="0069746B">
        <w:rPr>
          <w:rFonts w:ascii="Arial" w:hAnsi="Arial" w:cs="Arial"/>
          <w:color w:val="676767"/>
          <w:spacing w:val="-10"/>
          <w:w w:val="105"/>
        </w:rPr>
        <w:t xml:space="preserve"> </w:t>
      </w:r>
      <w:r w:rsidRPr="0069746B">
        <w:rPr>
          <w:rFonts w:ascii="Arial" w:hAnsi="Arial" w:cs="Arial"/>
          <w:color w:val="676767"/>
          <w:w w:val="105"/>
        </w:rPr>
        <w:t>připojovat</w:t>
      </w:r>
      <w:r w:rsidRPr="0069746B">
        <w:rPr>
          <w:rFonts w:ascii="Arial" w:hAnsi="Arial" w:cs="Arial"/>
          <w:color w:val="676767"/>
          <w:spacing w:val="4"/>
          <w:w w:val="105"/>
        </w:rPr>
        <w:t xml:space="preserve"> </w:t>
      </w:r>
      <w:r w:rsidRPr="0069746B">
        <w:rPr>
          <w:rFonts w:ascii="Arial" w:hAnsi="Arial" w:cs="Arial"/>
          <w:color w:val="676767"/>
          <w:w w:val="105"/>
        </w:rPr>
        <w:t>je</w:t>
      </w:r>
      <w:r w:rsidRPr="0069746B">
        <w:rPr>
          <w:rFonts w:ascii="Arial" w:hAnsi="Arial" w:cs="Arial"/>
          <w:color w:val="676767"/>
          <w:spacing w:val="-14"/>
          <w:w w:val="105"/>
        </w:rPr>
        <w:t xml:space="preserve"> </w:t>
      </w:r>
      <w:r w:rsidRPr="0069746B">
        <w:rPr>
          <w:rFonts w:ascii="Arial" w:hAnsi="Arial" w:cs="Arial"/>
          <w:color w:val="676767"/>
          <w:w w:val="105"/>
        </w:rPr>
        <w:t>k jimi</w:t>
      </w:r>
      <w:r w:rsidRPr="0069746B">
        <w:rPr>
          <w:rFonts w:ascii="Arial" w:hAnsi="Arial" w:cs="Arial"/>
          <w:color w:val="676767"/>
          <w:spacing w:val="-13"/>
          <w:w w:val="105"/>
        </w:rPr>
        <w:t xml:space="preserve"> </w:t>
      </w:r>
      <w:r w:rsidRPr="0069746B">
        <w:rPr>
          <w:rFonts w:ascii="Arial" w:hAnsi="Arial" w:cs="Arial"/>
          <w:color w:val="676767"/>
          <w:w w:val="105"/>
        </w:rPr>
        <w:t>vytvořenému</w:t>
      </w:r>
      <w:r w:rsidRPr="0069746B">
        <w:rPr>
          <w:rFonts w:ascii="Arial" w:hAnsi="Arial" w:cs="Arial"/>
          <w:color w:val="676767"/>
          <w:spacing w:val="-1"/>
          <w:w w:val="105"/>
        </w:rPr>
        <w:t xml:space="preserve"> </w:t>
      </w:r>
      <w:r w:rsidRPr="0069746B">
        <w:rPr>
          <w:rFonts w:ascii="Arial" w:hAnsi="Arial" w:cs="Arial"/>
          <w:color w:val="676767"/>
          <w:w w:val="105"/>
        </w:rPr>
        <w:t>obsahu</w:t>
      </w:r>
      <w:r w:rsidRPr="0069746B">
        <w:rPr>
          <w:rFonts w:ascii="Arial" w:hAnsi="Arial" w:cs="Arial"/>
          <w:color w:val="676767"/>
          <w:spacing w:val="-5"/>
          <w:w w:val="105"/>
        </w:rPr>
        <w:t xml:space="preserve"> </w:t>
      </w:r>
      <w:r w:rsidRPr="0069746B">
        <w:rPr>
          <w:rFonts w:ascii="Arial" w:hAnsi="Arial" w:cs="Arial"/>
          <w:color w:val="676767"/>
          <w:w w:val="105"/>
        </w:rPr>
        <w:t>(virtuálním dokumentům, kolekcím, obl</w:t>
      </w:r>
      <w:r w:rsidRPr="0069746B">
        <w:rPr>
          <w:rFonts w:ascii="Arial" w:hAnsi="Arial" w:cs="Arial"/>
          <w:color w:val="8E8E8E"/>
          <w:w w:val="105"/>
        </w:rPr>
        <w:t>í</w:t>
      </w:r>
      <w:r w:rsidRPr="0069746B">
        <w:rPr>
          <w:rFonts w:ascii="Arial" w:hAnsi="Arial" w:cs="Arial"/>
          <w:color w:val="676767"/>
          <w:w w:val="105"/>
        </w:rPr>
        <w:t>beným</w:t>
      </w:r>
      <w:r w:rsidRPr="0069746B">
        <w:rPr>
          <w:rFonts w:ascii="Arial" w:hAnsi="Arial" w:cs="Arial"/>
          <w:color w:val="676767"/>
          <w:spacing w:val="16"/>
          <w:w w:val="105"/>
        </w:rPr>
        <w:t xml:space="preserve"> </w:t>
      </w:r>
      <w:r w:rsidRPr="0069746B">
        <w:rPr>
          <w:rFonts w:ascii="Arial" w:hAnsi="Arial" w:cs="Arial"/>
          <w:color w:val="676767"/>
          <w:w w:val="105"/>
        </w:rPr>
        <w:t>dotazům)</w:t>
      </w:r>
    </w:p>
    <w:p w14:paraId="21613B44" w14:textId="77777777" w:rsidR="00C644F9" w:rsidRPr="0069746B" w:rsidRDefault="00C644F9" w:rsidP="00C644F9">
      <w:pPr>
        <w:pStyle w:val="Zkladntext"/>
        <w:spacing w:before="2"/>
        <w:rPr>
          <w:rFonts w:ascii="Arial" w:hAnsi="Arial" w:cs="Arial"/>
          <w:sz w:val="24"/>
          <w:szCs w:val="24"/>
        </w:rPr>
      </w:pPr>
    </w:p>
    <w:p w14:paraId="2A2B52CE" w14:textId="77777777" w:rsidR="00C644F9" w:rsidRPr="0069746B" w:rsidRDefault="00C644F9" w:rsidP="00817620">
      <w:pPr>
        <w:pStyle w:val="Zkladntext"/>
        <w:spacing w:line="268" w:lineRule="auto"/>
        <w:ind w:right="202"/>
        <w:rPr>
          <w:rFonts w:ascii="Arial" w:hAnsi="Arial" w:cs="Arial"/>
          <w:sz w:val="24"/>
          <w:szCs w:val="24"/>
        </w:rPr>
      </w:pPr>
      <w:r w:rsidRPr="0069746B">
        <w:rPr>
          <w:rFonts w:ascii="Arial" w:hAnsi="Arial" w:cs="Arial"/>
          <w:color w:val="676767"/>
          <w:w w:val="105"/>
          <w:sz w:val="24"/>
          <w:szCs w:val="24"/>
        </w:rPr>
        <w:t>Naším</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cílem</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20"/>
          <w:w w:val="105"/>
          <w:sz w:val="24"/>
          <w:szCs w:val="24"/>
        </w:rPr>
        <w:t xml:space="preserve"> </w:t>
      </w:r>
      <w:r w:rsidRPr="0069746B">
        <w:rPr>
          <w:rFonts w:ascii="Arial" w:hAnsi="Arial" w:cs="Arial"/>
          <w:color w:val="676767"/>
          <w:w w:val="105"/>
          <w:sz w:val="24"/>
          <w:szCs w:val="24"/>
        </w:rPr>
        <w:t>vytvářet</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aktivní</w:t>
      </w:r>
      <w:r w:rsidRPr="0069746B">
        <w:rPr>
          <w:rFonts w:ascii="Arial" w:hAnsi="Arial" w:cs="Arial"/>
          <w:color w:val="676767"/>
          <w:spacing w:val="-14"/>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1"/>
          <w:w w:val="105"/>
          <w:sz w:val="24"/>
          <w:szCs w:val="24"/>
        </w:rPr>
        <w:t xml:space="preserve"> </w:t>
      </w:r>
      <w:r w:rsidRPr="0069746B">
        <w:rPr>
          <w:rFonts w:ascii="Arial" w:hAnsi="Arial" w:cs="Arial"/>
          <w:color w:val="676767"/>
          <w:w w:val="105"/>
          <w:sz w:val="24"/>
          <w:szCs w:val="24"/>
        </w:rPr>
        <w:t>kooperativní</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prostředí,</w:t>
      </w:r>
      <w:r w:rsidRPr="0069746B">
        <w:rPr>
          <w:rFonts w:ascii="Arial" w:hAnsi="Arial" w:cs="Arial"/>
          <w:color w:val="676767"/>
          <w:spacing w:val="-10"/>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0"/>
          <w:w w:val="105"/>
          <w:sz w:val="24"/>
          <w:szCs w:val="24"/>
        </w:rPr>
        <w:t xml:space="preserve"> </w:t>
      </w:r>
      <w:r w:rsidRPr="0069746B">
        <w:rPr>
          <w:rFonts w:ascii="Arial" w:hAnsi="Arial" w:cs="Arial"/>
          <w:color w:val="545454"/>
          <w:w w:val="105"/>
          <w:sz w:val="24"/>
          <w:szCs w:val="24"/>
        </w:rPr>
        <w:t>proto</w:t>
      </w:r>
      <w:r w:rsidRPr="0069746B">
        <w:rPr>
          <w:rFonts w:ascii="Arial" w:hAnsi="Arial" w:cs="Arial"/>
          <w:color w:val="545454"/>
          <w:spacing w:val="-10"/>
          <w:w w:val="105"/>
          <w:sz w:val="24"/>
          <w:szCs w:val="24"/>
        </w:rPr>
        <w:t xml:space="preserve"> </w:t>
      </w:r>
      <w:r w:rsidRPr="0069746B">
        <w:rPr>
          <w:rFonts w:ascii="Arial" w:hAnsi="Arial" w:cs="Arial"/>
          <w:color w:val="545454"/>
          <w:w w:val="105"/>
          <w:sz w:val="24"/>
          <w:szCs w:val="24"/>
        </w:rPr>
        <w:t>umo</w:t>
      </w:r>
      <w:r w:rsidRPr="0069746B">
        <w:rPr>
          <w:rFonts w:ascii="Arial" w:hAnsi="Arial" w:cs="Arial"/>
          <w:color w:val="7C7C7C"/>
          <w:spacing w:val="4"/>
          <w:w w:val="105"/>
          <w:sz w:val="24"/>
          <w:szCs w:val="24"/>
        </w:rPr>
        <w:t>žň</w:t>
      </w:r>
      <w:r w:rsidRPr="0069746B">
        <w:rPr>
          <w:rFonts w:ascii="Arial" w:hAnsi="Arial" w:cs="Arial"/>
          <w:color w:val="545454"/>
          <w:spacing w:val="4"/>
          <w:w w:val="105"/>
          <w:sz w:val="24"/>
          <w:szCs w:val="24"/>
        </w:rPr>
        <w:t>u</w:t>
      </w:r>
      <w:r w:rsidRPr="0069746B">
        <w:rPr>
          <w:rFonts w:ascii="Arial" w:hAnsi="Arial" w:cs="Arial"/>
          <w:color w:val="545454"/>
          <w:w w:val="105"/>
          <w:sz w:val="24"/>
          <w:szCs w:val="24"/>
        </w:rPr>
        <w:t xml:space="preserve">jeme </w:t>
      </w:r>
      <w:r w:rsidRPr="0069746B">
        <w:rPr>
          <w:rFonts w:ascii="Arial" w:hAnsi="Arial" w:cs="Arial"/>
          <w:color w:val="676767"/>
          <w:w w:val="105"/>
          <w:sz w:val="24"/>
          <w:szCs w:val="24"/>
        </w:rPr>
        <w:t xml:space="preserve">uživatelům vytvářený obsah publikovat také </w:t>
      </w:r>
      <w:r w:rsidRPr="0069746B">
        <w:rPr>
          <w:rFonts w:ascii="Arial" w:hAnsi="Arial" w:cs="Arial"/>
          <w:color w:val="7C7C7C"/>
          <w:w w:val="105"/>
          <w:sz w:val="24"/>
          <w:szCs w:val="24"/>
        </w:rPr>
        <w:t xml:space="preserve">ve </w:t>
      </w:r>
      <w:r w:rsidRPr="0069746B">
        <w:rPr>
          <w:rFonts w:ascii="Arial" w:hAnsi="Arial" w:cs="Arial"/>
          <w:color w:val="676767"/>
          <w:w w:val="105"/>
          <w:sz w:val="24"/>
          <w:szCs w:val="24"/>
        </w:rPr>
        <w:t>form</w:t>
      </w:r>
      <w:r w:rsidRPr="0069746B">
        <w:rPr>
          <w:rFonts w:ascii="Arial" w:hAnsi="Arial" w:cs="Arial"/>
          <w:color w:val="8E8E8E"/>
          <w:w w:val="105"/>
          <w:sz w:val="24"/>
          <w:szCs w:val="24"/>
        </w:rPr>
        <w:t xml:space="preserve">ě </w:t>
      </w:r>
      <w:r w:rsidRPr="0069746B">
        <w:rPr>
          <w:rFonts w:ascii="Arial" w:hAnsi="Arial" w:cs="Arial"/>
          <w:color w:val="7C7C7C"/>
          <w:w w:val="105"/>
          <w:sz w:val="24"/>
          <w:szCs w:val="24"/>
        </w:rPr>
        <w:t>č</w:t>
      </w:r>
      <w:r w:rsidRPr="0069746B">
        <w:rPr>
          <w:rFonts w:ascii="Arial" w:hAnsi="Arial" w:cs="Arial"/>
          <w:color w:val="545454"/>
          <w:w w:val="105"/>
          <w:sz w:val="24"/>
          <w:szCs w:val="24"/>
        </w:rPr>
        <w:t xml:space="preserve">lánků na </w:t>
      </w:r>
      <w:r w:rsidRPr="0069746B">
        <w:rPr>
          <w:rFonts w:ascii="Arial" w:hAnsi="Arial" w:cs="Arial"/>
          <w:color w:val="676767"/>
          <w:w w:val="105"/>
          <w:sz w:val="24"/>
          <w:szCs w:val="24"/>
        </w:rPr>
        <w:t>webových strán</w:t>
      </w:r>
      <w:r w:rsidRPr="0069746B">
        <w:rPr>
          <w:rFonts w:ascii="Arial" w:hAnsi="Arial" w:cs="Arial"/>
          <w:color w:val="7C7C7C"/>
          <w:w w:val="105"/>
          <w:sz w:val="24"/>
          <w:szCs w:val="24"/>
        </w:rPr>
        <w:t xml:space="preserve">kách </w:t>
      </w:r>
      <w:r w:rsidRPr="0069746B">
        <w:rPr>
          <w:rFonts w:ascii="Arial" w:hAnsi="Arial" w:cs="Arial"/>
          <w:color w:val="676767"/>
          <w:w w:val="105"/>
          <w:sz w:val="24"/>
          <w:szCs w:val="24"/>
        </w:rPr>
        <w:t xml:space="preserve">Manuscriptoria, tak </w:t>
      </w:r>
      <w:r w:rsidRPr="0069746B">
        <w:rPr>
          <w:rFonts w:ascii="Arial" w:hAnsi="Arial" w:cs="Arial"/>
          <w:color w:val="7C7C7C"/>
          <w:w w:val="105"/>
          <w:sz w:val="24"/>
          <w:szCs w:val="24"/>
        </w:rPr>
        <w:t xml:space="preserve">zvaných </w:t>
      </w:r>
      <w:r w:rsidRPr="0069746B">
        <w:rPr>
          <w:rFonts w:ascii="Arial" w:hAnsi="Arial" w:cs="Arial"/>
          <w:color w:val="8E8E8E"/>
          <w:w w:val="105"/>
          <w:sz w:val="24"/>
          <w:szCs w:val="24"/>
        </w:rPr>
        <w:t>„</w:t>
      </w:r>
      <w:r w:rsidRPr="0069746B">
        <w:rPr>
          <w:rFonts w:ascii="Arial" w:hAnsi="Arial" w:cs="Arial"/>
          <w:color w:val="676767"/>
          <w:w w:val="105"/>
          <w:sz w:val="24"/>
          <w:szCs w:val="24"/>
        </w:rPr>
        <w:t xml:space="preserve">Data articles". Tento obsah je </w:t>
      </w:r>
      <w:r w:rsidRPr="0069746B">
        <w:rPr>
          <w:rFonts w:ascii="Arial" w:hAnsi="Arial" w:cs="Arial"/>
          <w:color w:val="545454"/>
          <w:w w:val="105"/>
          <w:sz w:val="24"/>
          <w:szCs w:val="24"/>
        </w:rPr>
        <w:t>prohledávateln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a </w:t>
      </w:r>
      <w:r w:rsidRPr="0069746B">
        <w:rPr>
          <w:rFonts w:ascii="Arial" w:hAnsi="Arial" w:cs="Arial"/>
          <w:color w:val="545454"/>
          <w:w w:val="105"/>
          <w:sz w:val="24"/>
          <w:szCs w:val="24"/>
        </w:rPr>
        <w:t xml:space="preserve">dostupný jak prostřednictvím </w:t>
      </w:r>
      <w:r w:rsidRPr="0069746B">
        <w:rPr>
          <w:rFonts w:ascii="Arial" w:hAnsi="Arial" w:cs="Arial"/>
          <w:color w:val="676767"/>
          <w:w w:val="105"/>
          <w:sz w:val="24"/>
          <w:szCs w:val="24"/>
        </w:rPr>
        <w:t>website projektu, tak</w:t>
      </w:r>
      <w:r w:rsidRPr="0069746B">
        <w:rPr>
          <w:rFonts w:ascii="Arial" w:hAnsi="Arial" w:cs="Arial"/>
          <w:color w:val="676767"/>
          <w:spacing w:val="27"/>
          <w:w w:val="105"/>
          <w:sz w:val="24"/>
          <w:szCs w:val="24"/>
        </w:rPr>
        <w:t xml:space="preserve"> </w:t>
      </w:r>
      <w:r w:rsidRPr="0069746B">
        <w:rPr>
          <w:rFonts w:ascii="Arial" w:hAnsi="Arial" w:cs="Arial"/>
          <w:color w:val="676767"/>
          <w:w w:val="105"/>
          <w:sz w:val="24"/>
          <w:szCs w:val="24"/>
        </w:rPr>
        <w:t xml:space="preserve">vzájemným </w:t>
      </w:r>
      <w:r w:rsidRPr="0069746B">
        <w:rPr>
          <w:rFonts w:ascii="Arial" w:hAnsi="Arial" w:cs="Arial"/>
          <w:color w:val="545454"/>
          <w:w w:val="105"/>
          <w:sz w:val="24"/>
          <w:szCs w:val="24"/>
        </w:rPr>
        <w:t>prolinkováním</w:t>
      </w:r>
      <w:r w:rsidR="00E95B30" w:rsidRPr="0069746B">
        <w:rPr>
          <w:rFonts w:ascii="Arial" w:hAnsi="Arial" w:cs="Arial"/>
          <w:sz w:val="24"/>
          <w:szCs w:val="24"/>
        </w:rPr>
        <w:t xml:space="preserve"> </w:t>
      </w:r>
      <w:r w:rsidRPr="0069746B">
        <w:rPr>
          <w:rFonts w:ascii="Arial" w:hAnsi="Arial" w:cs="Arial"/>
          <w:color w:val="7C7C7C"/>
          <w:sz w:val="24"/>
          <w:szCs w:val="24"/>
        </w:rPr>
        <w:t>,,ofi</w:t>
      </w:r>
      <w:r w:rsidRPr="0069746B">
        <w:rPr>
          <w:rFonts w:ascii="Arial" w:hAnsi="Arial" w:cs="Arial"/>
          <w:color w:val="545454"/>
          <w:sz w:val="24"/>
          <w:szCs w:val="24"/>
        </w:rPr>
        <w:t>ciálního</w:t>
      </w:r>
      <w:r w:rsidRPr="0069746B">
        <w:rPr>
          <w:rFonts w:ascii="Arial" w:hAnsi="Arial" w:cs="Arial"/>
          <w:color w:val="7C7C7C"/>
          <w:sz w:val="24"/>
          <w:szCs w:val="24"/>
        </w:rPr>
        <w:t xml:space="preserve">" </w:t>
      </w:r>
      <w:r w:rsidRPr="0069746B">
        <w:rPr>
          <w:rFonts w:ascii="Arial" w:hAnsi="Arial" w:cs="Arial"/>
          <w:color w:val="676767"/>
          <w:sz w:val="24"/>
          <w:szCs w:val="24"/>
        </w:rPr>
        <w:t>agregovaného obsahu se souvisejícími Data articles</w:t>
      </w:r>
      <w:r w:rsidRPr="0069746B">
        <w:rPr>
          <w:rFonts w:ascii="Arial" w:hAnsi="Arial" w:cs="Arial"/>
          <w:color w:val="8E8E8E"/>
          <w:sz w:val="24"/>
          <w:szCs w:val="24"/>
        </w:rPr>
        <w:t>.</w:t>
      </w:r>
    </w:p>
    <w:p w14:paraId="5B147E07" w14:textId="77777777" w:rsidR="00C644F9" w:rsidRPr="0069746B" w:rsidRDefault="00C644F9" w:rsidP="00AA6370">
      <w:pPr>
        <w:pStyle w:val="Nadpis2"/>
      </w:pPr>
      <w:bookmarkStart w:id="53" w:name="_Toc20049064"/>
      <w:r w:rsidRPr="0069746B">
        <w:t>Kde je Manusicriptorium dostupné</w:t>
      </w:r>
      <w:bookmarkEnd w:id="53"/>
    </w:p>
    <w:p w14:paraId="3C33C08A" w14:textId="77777777" w:rsidR="00C644F9" w:rsidRPr="0069746B" w:rsidRDefault="00C644F9" w:rsidP="00E95B30">
      <w:pPr>
        <w:pStyle w:val="Zkladntext"/>
        <w:spacing w:before="15" w:line="268" w:lineRule="auto"/>
        <w:rPr>
          <w:rFonts w:ascii="Arial" w:hAnsi="Arial" w:cs="Arial"/>
          <w:sz w:val="24"/>
          <w:szCs w:val="24"/>
        </w:rPr>
      </w:pPr>
      <w:r w:rsidRPr="0069746B">
        <w:rPr>
          <w:rFonts w:ascii="Arial" w:hAnsi="Arial" w:cs="Arial"/>
          <w:color w:val="6E6E6E"/>
          <w:w w:val="105"/>
          <w:sz w:val="24"/>
          <w:szCs w:val="24"/>
        </w:rPr>
        <w:t>Ve</w:t>
      </w:r>
      <w:r w:rsidRPr="0069746B">
        <w:rPr>
          <w:rFonts w:ascii="Arial" w:hAnsi="Arial" w:cs="Arial"/>
          <w:color w:val="898989"/>
          <w:w w:val="105"/>
          <w:sz w:val="24"/>
          <w:szCs w:val="24"/>
        </w:rPr>
        <w:t>š</w:t>
      </w:r>
      <w:r w:rsidRPr="0069746B">
        <w:rPr>
          <w:rFonts w:ascii="Arial" w:hAnsi="Arial" w:cs="Arial"/>
          <w:color w:val="6E6E6E"/>
          <w:w w:val="105"/>
          <w:sz w:val="24"/>
          <w:szCs w:val="24"/>
        </w:rPr>
        <w:t xml:space="preserve">keré informace o </w:t>
      </w:r>
      <w:r w:rsidRPr="0069746B">
        <w:rPr>
          <w:rFonts w:ascii="Arial" w:hAnsi="Arial" w:cs="Arial"/>
          <w:color w:val="5D5D5D"/>
          <w:w w:val="105"/>
          <w:sz w:val="24"/>
          <w:szCs w:val="24"/>
        </w:rPr>
        <w:t xml:space="preserve">psaném </w:t>
      </w:r>
      <w:r w:rsidRPr="0069746B">
        <w:rPr>
          <w:rFonts w:ascii="Arial" w:hAnsi="Arial" w:cs="Arial"/>
          <w:color w:val="6E6E6E"/>
          <w:w w:val="105"/>
          <w:sz w:val="24"/>
          <w:szCs w:val="24"/>
        </w:rPr>
        <w:t xml:space="preserve">kulturním </w:t>
      </w:r>
      <w:r w:rsidRPr="0069746B">
        <w:rPr>
          <w:rFonts w:ascii="Arial" w:hAnsi="Arial" w:cs="Arial"/>
          <w:color w:val="5D5D5D"/>
          <w:w w:val="105"/>
          <w:sz w:val="24"/>
          <w:szCs w:val="24"/>
        </w:rPr>
        <w:t xml:space="preserve">dědictví </w:t>
      </w:r>
      <w:r w:rsidRPr="0069746B">
        <w:rPr>
          <w:rFonts w:ascii="Arial" w:hAnsi="Arial" w:cs="Arial"/>
          <w:color w:val="6E6E6E"/>
          <w:w w:val="105"/>
          <w:sz w:val="24"/>
          <w:szCs w:val="24"/>
        </w:rPr>
        <w:t xml:space="preserve">snadno </w:t>
      </w:r>
      <w:r w:rsidRPr="0069746B">
        <w:rPr>
          <w:rFonts w:ascii="Arial" w:hAnsi="Arial" w:cs="Arial"/>
          <w:color w:val="5D5D5D"/>
          <w:w w:val="105"/>
          <w:sz w:val="24"/>
          <w:szCs w:val="24"/>
        </w:rPr>
        <w:t xml:space="preserve">naleznete na </w:t>
      </w:r>
      <w:r w:rsidRPr="0069746B">
        <w:rPr>
          <w:rFonts w:ascii="Arial" w:hAnsi="Arial" w:cs="Arial"/>
          <w:color w:val="6E6E6E"/>
          <w:w w:val="105"/>
          <w:sz w:val="24"/>
          <w:szCs w:val="24"/>
        </w:rPr>
        <w:t>www</w:t>
      </w:r>
      <w:r w:rsidRPr="0069746B">
        <w:rPr>
          <w:rFonts w:ascii="Arial" w:hAnsi="Arial" w:cs="Arial"/>
          <w:color w:val="9A9A9A"/>
          <w:w w:val="105"/>
          <w:sz w:val="24"/>
          <w:szCs w:val="24"/>
        </w:rPr>
        <w:t>.</w:t>
      </w:r>
      <w:r w:rsidRPr="0069746B">
        <w:rPr>
          <w:rFonts w:ascii="Arial" w:hAnsi="Arial" w:cs="Arial"/>
          <w:color w:val="6E6E6E"/>
          <w:w w:val="105"/>
          <w:sz w:val="24"/>
          <w:szCs w:val="24"/>
        </w:rPr>
        <w:t>manuscriptorium.com</w:t>
      </w:r>
      <w:r w:rsidRPr="0069746B">
        <w:rPr>
          <w:rFonts w:ascii="Arial" w:hAnsi="Arial" w:cs="Arial"/>
          <w:color w:val="898989"/>
          <w:w w:val="105"/>
          <w:sz w:val="24"/>
          <w:szCs w:val="24"/>
        </w:rPr>
        <w:t xml:space="preserve">. </w:t>
      </w:r>
      <w:r w:rsidRPr="0069746B">
        <w:rPr>
          <w:rFonts w:ascii="Arial" w:hAnsi="Arial" w:cs="Arial"/>
          <w:color w:val="6E6E6E"/>
          <w:w w:val="105"/>
          <w:sz w:val="24"/>
          <w:szCs w:val="24"/>
        </w:rPr>
        <w:t xml:space="preserve">Rádi s vámi </w:t>
      </w:r>
      <w:r w:rsidRPr="0069746B">
        <w:rPr>
          <w:rFonts w:ascii="Arial" w:hAnsi="Arial" w:cs="Arial"/>
          <w:color w:val="5D5D5D"/>
          <w:w w:val="105"/>
          <w:sz w:val="24"/>
          <w:szCs w:val="24"/>
        </w:rPr>
        <w:t xml:space="preserve">budeme </w:t>
      </w:r>
      <w:r w:rsidRPr="0069746B">
        <w:rPr>
          <w:rFonts w:ascii="Arial" w:hAnsi="Arial" w:cs="Arial"/>
          <w:color w:val="6E6E6E"/>
          <w:w w:val="105"/>
          <w:sz w:val="24"/>
          <w:szCs w:val="24"/>
        </w:rPr>
        <w:t>spolupracovat!</w:t>
      </w:r>
      <w:r w:rsidR="00E95B30" w:rsidRPr="0069746B">
        <w:rPr>
          <w:rFonts w:ascii="Arial" w:hAnsi="Arial" w:cs="Arial"/>
          <w:sz w:val="24"/>
          <w:szCs w:val="24"/>
        </w:rPr>
        <w:t xml:space="preserve"> </w:t>
      </w:r>
      <w:r w:rsidRPr="0069746B">
        <w:rPr>
          <w:rFonts w:ascii="Arial" w:hAnsi="Arial" w:cs="Arial"/>
          <w:color w:val="6E6E6E"/>
          <w:w w:val="105"/>
          <w:sz w:val="24"/>
          <w:szCs w:val="24"/>
        </w:rPr>
        <w:t>Manuscriptorium</w:t>
      </w:r>
    </w:p>
    <w:p w14:paraId="286E3A7D" w14:textId="77777777" w:rsidR="00D13188" w:rsidRDefault="00000000" w:rsidP="00E95B30">
      <w:pPr>
        <w:pStyle w:val="Zkladntext"/>
        <w:spacing w:before="18"/>
        <w:ind w:left="1486"/>
        <w:rPr>
          <w:rFonts w:ascii="Arial" w:hAnsi="Arial" w:cs="Arial"/>
          <w:color w:val="6E6E6E"/>
          <w:sz w:val="24"/>
          <w:szCs w:val="24"/>
        </w:rPr>
      </w:pPr>
      <w:hyperlink r:id="rId182" w:history="1">
        <w:r w:rsidR="00D13188" w:rsidRPr="00E974A2">
          <w:rPr>
            <w:rStyle w:val="Hypertextovprepojenie"/>
            <w:rFonts w:ascii="Arial" w:hAnsi="Arial" w:cs="Arial"/>
            <w:sz w:val="24"/>
            <w:szCs w:val="24"/>
          </w:rPr>
          <w:t>www.manuscriptorum.com</w:t>
        </w:r>
      </w:hyperlink>
    </w:p>
    <w:p w14:paraId="27C68469" w14:textId="77777777" w:rsidR="00D13188" w:rsidRDefault="00D13188">
      <w:pPr>
        <w:rPr>
          <w:rFonts w:ascii="Arial" w:hAnsi="Arial" w:cs="Arial"/>
          <w:color w:val="6E6E6E"/>
          <w:lang w:val="en-US" w:eastAsia="en-US"/>
        </w:rPr>
      </w:pPr>
      <w:r>
        <w:rPr>
          <w:rFonts w:ascii="Arial" w:hAnsi="Arial" w:cs="Arial"/>
          <w:color w:val="6E6E6E"/>
        </w:rPr>
        <w:br w:type="page"/>
      </w:r>
    </w:p>
    <w:p w14:paraId="05D27010" w14:textId="77777777" w:rsidR="00582F1B" w:rsidRPr="00E74227" w:rsidRDefault="00582F1B" w:rsidP="00E74227">
      <w:pPr>
        <w:pStyle w:val="Nadpis1"/>
      </w:pPr>
      <w:bookmarkStart w:id="54" w:name="_Toc20049065"/>
      <w:r w:rsidRPr="00E74227">
        <w:lastRenderedPageBreak/>
        <w:t>Česká digitální knihovna</w:t>
      </w:r>
      <w:r w:rsidRPr="007C4732">
        <w:rPr>
          <w:rStyle w:val="Odkaznapoznmkupodiarou"/>
        </w:rPr>
        <w:footnoteReference w:id="4"/>
      </w:r>
      <w:r w:rsidR="007C4732">
        <w:t xml:space="preserve"> Kramerius</w:t>
      </w:r>
      <w:bookmarkEnd w:id="54"/>
    </w:p>
    <w:p w14:paraId="7521C6F6" w14:textId="77777777" w:rsidR="00582F1B" w:rsidRPr="00582F1B" w:rsidRDefault="00582F1B" w:rsidP="00AA6370">
      <w:pPr>
        <w:pStyle w:val="Nadpis2"/>
      </w:pPr>
      <w:bookmarkStart w:id="55" w:name="_Toc20049066"/>
      <w:r w:rsidRPr="00582F1B">
        <w:t>Abstrakt</w:t>
      </w:r>
      <w:bookmarkEnd w:id="55"/>
    </w:p>
    <w:p w14:paraId="2BDAD191"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Cílem projektu Česká digitální knihovna (ČDK) je agregace obsahu digitálníchknihoven provozovaných v České republice. ČDK slouží jako jednotné rozhraní pro koncové uživatele i jako primární národní zdroj dat pro další zastřešující</w:t>
      </w:r>
      <w:r w:rsidR="00C26987">
        <w:rPr>
          <w:rFonts w:ascii="Arial" w:hAnsi="Arial" w:cs="Arial"/>
        </w:rPr>
        <w:t xml:space="preserve"> </w:t>
      </w:r>
      <w:r w:rsidRPr="00582F1B">
        <w:rPr>
          <w:rFonts w:ascii="Arial" w:hAnsi="Arial" w:cs="Arial"/>
        </w:rPr>
        <w:t>národní i mezinárodní projekty, zejména pro evropskou digitální knihovnu Europeana a pro Centrální portál českých knihoven — KNIHOVNY.CZ. V rámci projektu jsou vyvíjeny volně dostupné nástroje pro komplexní podporu digitalizačních procesů, které zahrnují výrobu digitálních dokumentů, sledování workflow, zpřístupnění a archivaci. Systém pro provozování digitální knihovny Kramerius vyvinutý v rámci projektu je používán ve více než 30 knihovnách v České republice a poskytuje přístup k desítkám milionů digitálních objektů. ProArc — systém kompatibilní s národními a mezinárodními metadatovými standardy, je používán v několika knihovnách pro produkci digitálních dokumentů. S ohledem na archivační součást řešení jsou sledovány standardy pro dlouhodobou archivaci (např. model O AIS) a zajištěno propojení se systémem Archivematica.</w:t>
      </w:r>
    </w:p>
    <w:p w14:paraId="04A66772" w14:textId="77777777" w:rsidR="00582F1B" w:rsidRPr="00582F1B" w:rsidRDefault="00582F1B" w:rsidP="00AA6370">
      <w:pPr>
        <w:pStyle w:val="Nadpis2"/>
      </w:pPr>
      <w:bookmarkStart w:id="56" w:name="_Toc20049067"/>
      <w:r w:rsidRPr="00582F1B">
        <w:t>Klíčová slova</w:t>
      </w:r>
      <w:bookmarkEnd w:id="56"/>
    </w:p>
    <w:p w14:paraId="7EDB23A0"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Digitální knihovna, digitalizace, agregace, výroba digitálních dat, komunikačníprotokoly, standardy, interoperabilita, úložiště, archivace</w:t>
      </w:r>
    </w:p>
    <w:p w14:paraId="37F2BF91" w14:textId="77777777" w:rsidR="00582F1B" w:rsidRPr="00582F1B" w:rsidRDefault="00582F1B" w:rsidP="00AA6370">
      <w:pPr>
        <w:pStyle w:val="Nadpis2"/>
      </w:pPr>
      <w:bookmarkStart w:id="57" w:name="_Toc20049068"/>
      <w:r w:rsidRPr="00582F1B">
        <w:t>Úvod</w:t>
      </w:r>
      <w:bookmarkEnd w:id="57"/>
    </w:p>
    <w:p w14:paraId="76ABDCB0"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Agregace digitálních knihoven na národní úrovni a vývoj open source řešenípodporujících vytváření digitálních dokumentů, jejich zpřístupňování a archivaci jsou hlavní cíle projektu Česká digitální knihovna, který byl v letech 2012—2015 podpořen Ministerstvem kultury České republiky v rámci dotačního programu NAKI. V kontextu projektu má zásadní význam interoperabilita, která umožňujesdílet a znovu využívat obsah z různých digitálních sbírek a současně monitorovatpostup výroby. Zajištění interoperability je dosaženo použitím standardních mezinárodně využívaných komunikačních protokolů (například OAI-PMH, Z39-50,SRU/SRW) a formátů metadat (např Dublin Core, METS, MODS, mixu, PREMIS, FOXML).</w:t>
      </w:r>
    </w:p>
    <w:p w14:paraId="3A3E42ED" w14:textId="77777777" w:rsidR="00582F1B" w:rsidRPr="00582F1B" w:rsidRDefault="00582F1B" w:rsidP="00AA6370">
      <w:pPr>
        <w:pStyle w:val="Nadpis2"/>
      </w:pPr>
      <w:bookmarkStart w:id="58" w:name="_Toc20049069"/>
      <w:r w:rsidRPr="00582F1B">
        <w:t>Shrnutí výstupů projektu</w:t>
      </w:r>
      <w:bookmarkEnd w:id="58"/>
    </w:p>
    <w:p w14:paraId="019A42A9" w14:textId="77777777" w:rsidR="00582F1B" w:rsidRPr="00582F1B" w:rsidRDefault="00582F1B" w:rsidP="00D16B58">
      <w:pPr>
        <w:pStyle w:val="Nadpis3"/>
      </w:pPr>
      <w:bookmarkStart w:id="59" w:name="_Toc20049070"/>
      <w:r w:rsidRPr="00582F1B">
        <w:t>Úvod</w:t>
      </w:r>
      <w:bookmarkEnd w:id="59"/>
    </w:p>
    <w:p w14:paraId="15FC0897"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Hlavním cílem projektu je vytvořit Českou digitální knihovnu ("ČDK"), která bude agregovat obsah digitálních knihoven provozovaných v České republice. Bude sloužit jako jednotné rozhraní pro koncové uživatele i jako primární poskytovatel dat pro zastřešující národní i mezinárodní projekty, zejména pro Centrálníportál českých knihoven — KNIHOVNY.CZ a evropskou digitální knihovnu Europeana. Celé řešení se skládá z několika nezávislých částí. Částečně je </w:t>
      </w:r>
      <w:r w:rsidRPr="00582F1B">
        <w:rPr>
          <w:rFonts w:ascii="Arial" w:hAnsi="Arial" w:cs="Arial"/>
        </w:rPr>
        <w:lastRenderedPageBreak/>
        <w:t>založenona nových open source řešeních vyvinutých v rámci projektu — jedná se o systémyKramerius, ProArc a RDflow a částečně jsou využita již zavedená řešení používanáv České republice po mnoho let, mezi něž patří zejména Registr digitalizace a knihovní infomační systémy (katalogy knihoven).</w:t>
      </w:r>
    </w:p>
    <w:p w14:paraId="00E24F5E" w14:textId="77777777" w:rsidR="00582F1B" w:rsidRPr="00582F1B" w:rsidRDefault="00582F1B" w:rsidP="00D16B58">
      <w:pPr>
        <w:pStyle w:val="Nadpis3"/>
      </w:pPr>
      <w:bookmarkStart w:id="60" w:name="_Toc20049071"/>
      <w:r w:rsidRPr="00582F1B">
        <w:t>Digitální knihovna KRAMERIUS</w:t>
      </w:r>
      <w:bookmarkEnd w:id="60"/>
    </w:p>
    <w:p w14:paraId="050B8535"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Systém Kramerius je volně dostupné softwarové řešení, které je v Českérepublice využíváno, slouží jako hlavní přístupový bod k digitálním dokumentům pocházejících z digitalizace. Je určen především pro zpřístupnění digitalizovanýchknihovních fondů, zejména monografií a periodik. Možné je i zpřístupnění dalšítypů dokumentů, jako jsou např. mapy, hudebniny, desky a staré tisky nebo části dokumentů jako jsou články a kapitoly. Tento systém je vhodný i pro tzv. „digitalborn“ dokumenty, tedy dokumenty, které vznikly v elektronické podobě. Kramerius je průběžně vyvíjen tak, aby odpovídal metadatovým standardům Národní knihovny České republiky. Systém poskytuje rozhraní pro koncové uživatele, kteréumožňuje vyhledávání v metadatech i v plných textech, generování vícestránkových PDF dokumentů z vybraných stránek, vytváření virtuálních sbírek a dalších operací nad uloženými sbírkami digitálních dokumentů. Navazuje na funkčnost předchozí verze systému Kramerius, jež končila označením 33.1. Od verze 4 jejako úložiště využíván open source repozitář Fedora. Dále jsou využívány volnědostupné technologie třetích stran — např. Apache, Apache Solr a Postgres SQL.Systém je založen na programovacím jazyku Java a může být spuštěn jako webováaplikace v jakémkoli J2EE kontejneru (např. Apache Tomcat). Více než 30knihoven v České republice (většina z nich patří mezi největší v ČR) používásystém Kramerius provozování své vlastní digitální knihovny. Všechny instalace dohromady obsahují v současné době více než 90 milionů stran.Open source systém Kramerius Systém je výchozím softwarovým řešenímpro Českou digitální knihovnu. Zajišťuje interoperabilitu s nejvýznamnějšími digitálními knihovnami v České republice. Česká digitální knihovna bude sloužit takéjako národní poskytovatel dat pro Europeanu a pro Centrální portál českých knihoven - KNIHOVNY.CZ.</w:t>
      </w:r>
    </w:p>
    <w:p w14:paraId="2601F8FE" w14:textId="77777777" w:rsidR="00582F1B" w:rsidRPr="00582F1B" w:rsidRDefault="00582F1B" w:rsidP="00D16B58">
      <w:pPr>
        <w:pStyle w:val="Nadpis3"/>
      </w:pPr>
      <w:bookmarkStart w:id="61" w:name="_Toc20049072"/>
      <w:r w:rsidRPr="00582F1B">
        <w:t>Registr digitalizace</w:t>
      </w:r>
      <w:bookmarkEnd w:id="61"/>
    </w:p>
    <w:p w14:paraId="34B9EE7B"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Registr digitalizace byl založen jako projekt Knihovny Akademie věda Národní knihovny České republiky. Z hlediska České digitální knihovny se jedná o spolupracující propojený systém a relevantní zdroj informací. Obsahuje velké množství informací o digitalizovaných dokumentech v České republice, včetně identifikace původních tištěných dokumentů, vlastníka a podle původní digitální knihovny, kde je k dispozici digitální dokument. K důležitým údajům patří také perzistentní identifikace, např. číslo České národní bibliografie, a další relevantní záznamy. Hlavním cílem národního registru digitalizovaných dokumentů je zabránit nežádoucím duplicitám při digitalizaci a umožnit sdílení výsledků digitalizace po celé České republice, což vede k lepšímu využití finančních prostředků.V současné době Registr digitalizace obsahuje téměř 320 000 titulů. Registr digitalizace poskytuje zároveň řešení, které monitoruje digitalizační workflow. Spolupracuje přitom s knihovními katalogy a digitálními knihovnami a repozitáři.V rámci interoperability Registr komunikuje s knihovními informačními systémy a umožňuje dávkové importy ve formátu MARCXML. Registr je schopen sklízet data z digitálních knihoven prostřednictvím OAI-PMH </w:t>
      </w:r>
      <w:r w:rsidRPr="00582F1B">
        <w:rPr>
          <w:rFonts w:ascii="Arial" w:hAnsi="Arial" w:cs="Arial"/>
        </w:rPr>
        <w:lastRenderedPageBreak/>
        <w:t>a importovat popisná metadata digitalizovaných dokumentů. Na konci celého procesu odešle Registr informaci o digitalizovaném dokumentu do veřejného knihovního OPACu společně s odkazem na tento dokument v digitální knihovně. Informace jsou odeslány také do Souborného katalogu České republiky.</w:t>
      </w:r>
    </w:p>
    <w:p w14:paraId="5BFEC617" w14:textId="77777777" w:rsidR="00582F1B" w:rsidRPr="00582F1B" w:rsidRDefault="00582F1B" w:rsidP="00D16B58">
      <w:pPr>
        <w:pStyle w:val="Nadpis3"/>
      </w:pPr>
      <w:bookmarkStart w:id="62" w:name="_Toc20049073"/>
      <w:r w:rsidRPr="00582F1B">
        <w:t>ProArc — systém pro výrobu digitálních dokumentů a jejich archivaci</w:t>
      </w:r>
      <w:bookmarkEnd w:id="62"/>
    </w:p>
    <w:p w14:paraId="58023F4A"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ProArc je volně dostupný open source systém pro produkci a archivaci digitálních dokumentů založený na repozitáři Fedora Commons. Využití stejného výrobního a archivačního nástroje posiluje interoperabilitu a sdílení dat mezijednotlivými digitalizačními projekty a pracovišti. ProaArc umožňuje rychlé částečně automatizované vytváření standardních metadat. Skládají se ze strukturální, deskriptívni a archivní části a OCR. Z hlediska archivační součásti řešení jsou zohledněny standardy pro dlouhodobou archivaci, zejména ISO normy referenční model OAIS. ProArc exportuje tzv. SIP — submission information package, který je možné za účelem archivaci importovat do systému Archivematica.</w:t>
      </w:r>
    </w:p>
    <w:p w14:paraId="6942D90A" w14:textId="77777777" w:rsidR="00582F1B" w:rsidRPr="00582F1B" w:rsidRDefault="00582F1B" w:rsidP="00D16B58">
      <w:pPr>
        <w:pStyle w:val="Nadpis3"/>
      </w:pPr>
      <w:bookmarkStart w:id="63" w:name="_Toc20049074"/>
      <w:r w:rsidRPr="00582F1B">
        <w:t>Česká digitální knihovna — portál</w:t>
      </w:r>
      <w:bookmarkEnd w:id="63"/>
    </w:p>
    <w:p w14:paraId="448D48B2"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Portál Česká digitální knihovna (ČDK) slouží jako hlavní centrální přístupový bod k obsahu digitálních knihoven v České republice. ČDK umožňuje vyhledávat dokumenty obsažené v digitálních knihovnách provozovaných jednotlivými knihovnami v České republice. Cílem je zajistit přístup k digitálním dokumentům v knihovnách z jednoho místa. Česká digitální knihovna obsahuje metadata průběžně sklízená z digitálních knihoven provozovaných v České republice. Dokumenty v plném zobrazení jsou uloženy ve zdrojových/původních digitálních knihovnách, ze kterých jsou při požadavku uživatele na prohlédnutí dynamicky staženy do webového rozhraní Českédigitální knihovny. Uživatel tak stále pracuje v jednom rozhraní a má možnost využívat všechny knihovny zapojené do ČDK. Dostupnost dokumentů je řízena nastavením ve zdrojových/původních digitálních knihovnách.</w:t>
      </w:r>
    </w:p>
    <w:p w14:paraId="7B2ABC5D" w14:textId="77777777" w:rsidR="00582F1B" w:rsidRPr="00582F1B" w:rsidRDefault="00582F1B" w:rsidP="00582F1B">
      <w:pPr>
        <w:autoSpaceDE w:val="0"/>
        <w:autoSpaceDN w:val="0"/>
        <w:adjustRightInd w:val="0"/>
        <w:rPr>
          <w:rFonts w:ascii="Arial" w:hAnsi="Arial" w:cs="Arial"/>
        </w:rPr>
      </w:pPr>
    </w:p>
    <w:p w14:paraId="3189249C"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V ČDK je k dispozici více než 30 milionů stran z Národní digitální knihovny, Moravské zemské knihovny v Brně, Národní technické knihovny a Knihovny Akademie věd ČR. Obsah dalších českých digitálních knihoven bude průběžně doplňován. Česká digitální knihovna je veřejně přístupná z http://www.czechdigitallibrary.cz/.</w:t>
      </w:r>
    </w:p>
    <w:p w14:paraId="754E5301" w14:textId="77777777" w:rsidR="00582F1B" w:rsidRPr="00582F1B" w:rsidRDefault="00582F1B" w:rsidP="00D16B58">
      <w:pPr>
        <w:pStyle w:val="Nadpis3"/>
      </w:pPr>
      <w:bookmarkStart w:id="64" w:name="_Toc20049075"/>
      <w:r w:rsidRPr="00582F1B">
        <w:t>Závěr</w:t>
      </w:r>
      <w:bookmarkEnd w:id="64"/>
    </w:p>
    <w:p w14:paraId="58D34180" w14:textId="77777777" w:rsidR="00582F1B" w:rsidRPr="00582F1B" w:rsidRDefault="00582F1B" w:rsidP="00582F1B">
      <w:pPr>
        <w:autoSpaceDE w:val="0"/>
        <w:autoSpaceDN w:val="0"/>
        <w:adjustRightInd w:val="0"/>
        <w:rPr>
          <w:rFonts w:ascii="Arial" w:hAnsi="Arial" w:cs="Arial"/>
        </w:rPr>
      </w:pPr>
      <w:r w:rsidRPr="00582F1B">
        <w:rPr>
          <w:rFonts w:ascii="Arial" w:hAnsi="Arial" w:cs="Arial"/>
        </w:rPr>
        <w:t>Česká digitální knihovna je základní infrastrukturou na národní úrovni, která zajišťuje přístup k digitálním dokumentům a zároveň poskytuje data dalším centrálním řešením na národní i mezinárodní úrovni. Systémy a nástroje vyvinuté v rámci projektu umožňuji vzájemnou součinnost a spolupracují také s dalšími již zavedenými knihovními informačními systémy. Hlavním cílem je umožnit vytváření, sdílení a opakované využívání digitální obsahu snadno a efektivně a poskytnout přístup ke všem digitalizovaným knihovním dokumentům v Českérepublice pod jednou střechou.</w:t>
      </w:r>
    </w:p>
    <w:p w14:paraId="3B84BA2B" w14:textId="77777777" w:rsidR="00582F1B" w:rsidRDefault="00582F1B" w:rsidP="00D16B58">
      <w:pPr>
        <w:pStyle w:val="Nadpis3"/>
      </w:pPr>
      <w:bookmarkStart w:id="65" w:name="_Toc20049076"/>
      <w:r>
        <w:lastRenderedPageBreak/>
        <w:t>Reference</w:t>
      </w:r>
      <w:bookmarkEnd w:id="65"/>
    </w:p>
    <w:p w14:paraId="6DE6E852" w14:textId="77777777" w:rsidR="00582F1B" w:rsidRPr="00582F1B" w:rsidRDefault="00582F1B" w:rsidP="00582F1B">
      <w:pPr>
        <w:rPr>
          <w:sz w:val="20"/>
          <w:szCs w:val="20"/>
        </w:rPr>
      </w:pPr>
      <w:r w:rsidRPr="00582F1B">
        <w:rPr>
          <w:sz w:val="20"/>
          <w:szCs w:val="20"/>
        </w:rPr>
        <w:t>FOLTÝN, Tomáš. The Kramerius System — Open Source Solution for Digital Libraries. In: Proceedings o f the Third Workshop on Very Large Digital Libraries. Glasgow, Scotland (UK) September 10, 2010, Pisa 2010, ISBN 978-88628015-7.</w:t>
      </w:r>
    </w:p>
    <w:p w14:paraId="4E6B96C9" w14:textId="77777777" w:rsidR="00582F1B" w:rsidRPr="00582F1B" w:rsidRDefault="00582F1B" w:rsidP="00582F1B">
      <w:pPr>
        <w:rPr>
          <w:sz w:val="20"/>
          <w:szCs w:val="20"/>
        </w:rPr>
      </w:pPr>
      <w:r w:rsidRPr="00582F1B">
        <w:rPr>
          <w:sz w:val="20"/>
          <w:szCs w:val="20"/>
        </w:rPr>
        <w:t>FOLTÝN, Tomáš. Kramerius Information System as a Tool of Access to Digital Documents. In: PRESIDENTIAL LIBRARY COLLECTIONS, DigitalLibrary series. Issue 3, Coordination and Standardization in the Sphere of Creation and Use of the National Information Resources 2012, ISBN 978-5-905273-25-4.</w:t>
      </w:r>
    </w:p>
    <w:p w14:paraId="108486BF" w14:textId="77777777" w:rsidR="00582F1B" w:rsidRPr="00582F1B" w:rsidRDefault="00582F1B" w:rsidP="00582F1B">
      <w:pPr>
        <w:rPr>
          <w:sz w:val="20"/>
          <w:szCs w:val="20"/>
        </w:rPr>
      </w:pPr>
      <w:r w:rsidRPr="00582F1B">
        <w:rPr>
          <w:sz w:val="20"/>
          <w:szCs w:val="20"/>
        </w:rPr>
        <w:t>FOLTÝN, Tomáš. Has It Been Already Digitized? How to Find Information about Digitized Documents. In: Review ot the National Center for Digitization, Faculty of Mathematics, Belgrade, 2013, Issue: 22, ISSN: 1820-0109.</w:t>
      </w:r>
    </w:p>
    <w:p w14:paraId="47320C2D" w14:textId="77777777" w:rsidR="00582F1B" w:rsidRPr="00582F1B" w:rsidRDefault="00582F1B" w:rsidP="00582F1B">
      <w:pPr>
        <w:rPr>
          <w:sz w:val="20"/>
          <w:szCs w:val="20"/>
        </w:rPr>
      </w:pPr>
      <w:r w:rsidRPr="00582F1B">
        <w:rPr>
          <w:sz w:val="20"/>
          <w:szCs w:val="20"/>
        </w:rPr>
        <w:t>FOLTÝN, Tomáš. Registrdigitalizace.cz, ITL lib 2010/2, Bratislava 2010.</w:t>
      </w:r>
    </w:p>
    <w:p w14:paraId="6609FC6D" w14:textId="77777777" w:rsidR="00582F1B" w:rsidRPr="00582F1B" w:rsidRDefault="00582F1B" w:rsidP="00582F1B">
      <w:pPr>
        <w:rPr>
          <w:sz w:val="20"/>
          <w:szCs w:val="20"/>
        </w:rPr>
      </w:pPr>
      <w:r w:rsidRPr="00582F1B">
        <w:rPr>
          <w:sz w:val="20"/>
          <w:szCs w:val="20"/>
        </w:rPr>
        <w:t>LHOTÁK, Martin. Česká digitální knihovna a nástroje pro zajištění digitalizačních procesů. [The Czech Digital Library and Tools for the Management of Complex Digitization Processes.] [online]. INFORUM 2012: 18. ročník konference o profesionálních informačních zdrojích 2012, 1. ISSN 1801-2213- [INFORUM 2012: konference o profesionálních informačních zdrojích /18./. Praha, 22.05.2012-24.05-2012] [cit. 2016-04-24]. K dispozici na: http://hdl.handle.net/H104/02l8l27.</w:t>
      </w:r>
    </w:p>
    <w:p w14:paraId="2825D8E3" w14:textId="77777777" w:rsidR="00582F1B" w:rsidRPr="00582F1B" w:rsidRDefault="00582F1B" w:rsidP="00582F1B">
      <w:pPr>
        <w:rPr>
          <w:sz w:val="20"/>
          <w:szCs w:val="20"/>
        </w:rPr>
      </w:pPr>
      <w:r w:rsidRPr="00582F1B">
        <w:rPr>
          <w:sz w:val="20"/>
          <w:szCs w:val="20"/>
        </w:rPr>
        <w:t>LHOTÁK, Martin a Tomáš FOLTÝN. Registr digitalizace CZ. [Digitization Registry CZ.] [online]. INFORUM 2010. Praha: Albertina icome Praha, 2010. ISSN 1801-2213. [INFORUM 2010. Konference o profesionálních informačních zdrojích /l6./. Praha (CZ), 25.05.2010-27.05.2010] [cit. 2016-04-24]. K dispozici na: http://hdl.handle.net/11104/0194066.</w:t>
      </w:r>
    </w:p>
    <w:p w14:paraId="4EFE3689" w14:textId="77777777" w:rsidR="00B34182" w:rsidRDefault="00B34182">
      <w:pPr>
        <w:rPr>
          <w:rFonts w:ascii="Arial" w:eastAsiaTheme="majorEastAsia" w:hAnsi="Arial" w:cs="Arial"/>
          <w:b/>
          <w:color w:val="000000" w:themeColor="text1"/>
          <w:lang w:val="cs-CZ"/>
        </w:rPr>
      </w:pPr>
      <w:r>
        <w:br w:type="page"/>
      </w:r>
    </w:p>
    <w:p w14:paraId="097EF6D8" w14:textId="77777777" w:rsidR="0084796F" w:rsidRPr="00E74227" w:rsidRDefault="0084796F" w:rsidP="00E74227">
      <w:pPr>
        <w:pStyle w:val="Nadpis1"/>
      </w:pPr>
      <w:bookmarkStart w:id="66" w:name="_Toc20049077"/>
      <w:r w:rsidRPr="00E74227">
        <w:lastRenderedPageBreak/>
        <w:t>Plánování a příprava procesu digitalizace v knihovně</w:t>
      </w:r>
      <w:bookmarkEnd w:id="66"/>
    </w:p>
    <w:p w14:paraId="66D08479"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68770526" w14:textId="77777777" w:rsidR="0084796F" w:rsidRDefault="0084796F" w:rsidP="0084796F">
      <w:pPr>
        <w:spacing w:after="150"/>
        <w:rPr>
          <w:rFonts w:ascii="Arial" w:hAnsi="Arial" w:cs="Arial"/>
          <w:color w:val="000000" w:themeColor="text1"/>
        </w:rPr>
      </w:pPr>
      <w:r w:rsidRPr="00582AF4">
        <w:rPr>
          <w:rFonts w:ascii="Arial" w:hAnsi="Arial" w:cs="Arial"/>
          <w:color w:val="000000" w:themeColor="text1"/>
        </w:rPr>
        <w:t>Prostredníctvom tohto aktualizovaného plánu je na realizáciu vízie Európskeho kultúrno-informačného priestoru sledovaných šesť cieľov, pričom sa berie do úvahy a ďalej rozvíja predchádzajúci </w:t>
      </w:r>
      <w:r w:rsidRPr="00582AF4">
        <w:rPr>
          <w:rFonts w:ascii="Arial" w:hAnsi="Arial" w:cs="Arial"/>
          <w:i/>
          <w:color w:val="000000" w:themeColor="text1"/>
        </w:rPr>
        <w:t>Lundských zásad</w:t>
      </w:r>
      <w:r>
        <w:rPr>
          <w:rFonts w:ascii="Arial" w:hAnsi="Arial" w:cs="Arial"/>
          <w:i/>
          <w:color w:val="000000" w:themeColor="text1"/>
        </w:rPr>
        <w:t>y</w:t>
      </w:r>
      <w:r>
        <w:rPr>
          <w:rFonts w:ascii="Arial" w:hAnsi="Arial" w:cs="Arial"/>
          <w:color w:val="000000" w:themeColor="text1"/>
        </w:rPr>
        <w:t xml:space="preserve">. </w:t>
      </w:r>
      <w:r w:rsidR="006E04A7">
        <w:rPr>
          <w:rFonts w:ascii="Arial" w:hAnsi="Arial" w:cs="Arial"/>
          <w:color w:val="000000" w:themeColor="text1"/>
        </w:rPr>
        <w:t>Rovnako sa pri plánovaní digitalizácie využívajú aj zistenia a návrhy projektu Minerva a najlepšia prax inštitúcií, ktoré už majú s digitalizáciou praktické skúsenosti.</w:t>
      </w:r>
    </w:p>
    <w:p w14:paraId="390D71ED" w14:textId="77777777" w:rsidR="006E04A7" w:rsidRPr="00582AF4" w:rsidRDefault="006E04A7" w:rsidP="00AA6370">
      <w:pPr>
        <w:pStyle w:val="Nadpis2"/>
      </w:pPr>
      <w:bookmarkStart w:id="67" w:name="_Toc20049078"/>
      <w:r w:rsidRPr="00582AF4">
        <w:t>Praktické odporúčania</w:t>
      </w:r>
      <w:bookmarkEnd w:id="67"/>
      <w:r w:rsidRPr="00582AF4">
        <w:t> </w:t>
      </w:r>
    </w:p>
    <w:p w14:paraId="53D852E2"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14:paraId="2CF0946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478EC69"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Plánovanie projektu digitalizácie </w:t>
      </w:r>
    </w:p>
    <w:p w14:paraId="4E124133"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Výber zdrojového materiálu na digitalizáciu</w:t>
      </w:r>
    </w:p>
    <w:p w14:paraId="2D5C1F30"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Príprava na digitalizáciu</w:t>
      </w:r>
    </w:p>
    <w:p w14:paraId="4225503A"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Zaobchádzanie a práca s originálmi</w:t>
      </w:r>
    </w:p>
    <w:p w14:paraId="2C83881B"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Proces digitalizácie</w:t>
      </w:r>
    </w:p>
    <w:p w14:paraId="4D092EC7"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Uchovávanie originálneho digitálneho materiálu</w:t>
      </w:r>
    </w:p>
    <w:p w14:paraId="74546042"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Metaúdaje </w:t>
      </w:r>
    </w:p>
    <w:p w14:paraId="63FDA741"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Zverejnenie </w:t>
      </w:r>
    </w:p>
    <w:p w14:paraId="15065C61"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Práva duševného vlastníctva a copyright</w:t>
      </w:r>
    </w:p>
    <w:p w14:paraId="3012C111" w14:textId="77777777"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Manažment projektov digitalizácie</w:t>
      </w:r>
    </w:p>
    <w:p w14:paraId="5A857C1F" w14:textId="77777777" w:rsidR="006E04A7" w:rsidRDefault="006E04A7" w:rsidP="0084796F">
      <w:pPr>
        <w:spacing w:after="150"/>
        <w:rPr>
          <w:rFonts w:ascii="Arial" w:hAnsi="Arial" w:cs="Arial"/>
          <w:color w:val="000000" w:themeColor="text1"/>
        </w:rPr>
      </w:pPr>
    </w:p>
    <w:p w14:paraId="4DF78E06" w14:textId="77777777" w:rsidR="0084796F" w:rsidRPr="00582AF4" w:rsidRDefault="006E04A7" w:rsidP="00AA6370">
      <w:pPr>
        <w:pStyle w:val="Nadpis2"/>
      </w:pPr>
      <w:bookmarkStart w:id="68" w:name="_Toc84066363"/>
      <w:bookmarkStart w:id="69" w:name="_Toc20049079"/>
      <w:r>
        <w:t>P</w:t>
      </w:r>
      <w:r w:rsidR="0084796F">
        <w:t xml:space="preserve">rojekt Minerva a </w:t>
      </w:r>
      <w:r w:rsidR="0084796F" w:rsidRPr="00582AF4">
        <w:t>Lundské zásady</w:t>
      </w:r>
      <w:bookmarkEnd w:id="68"/>
      <w:bookmarkEnd w:id="69"/>
    </w:p>
    <w:p w14:paraId="2D105113" w14:textId="77777777" w:rsidR="0084796F" w:rsidRDefault="006E04A7" w:rsidP="0084796F">
      <w:pPr>
        <w:spacing w:after="150"/>
        <w:rPr>
          <w:rFonts w:ascii="Arial" w:hAnsi="Arial" w:cs="Arial"/>
          <w:color w:val="000000" w:themeColor="text1"/>
        </w:rPr>
      </w:pPr>
      <w:bookmarkStart w:id="70" w:name="_Toc96148646"/>
      <w:bookmarkStart w:id="71" w:name="_Toc96148456"/>
      <w:bookmarkStart w:id="72" w:name="_Toc85869488"/>
      <w:bookmarkEnd w:id="70"/>
      <w:bookmarkEnd w:id="71"/>
      <w:bookmarkEnd w:id="72"/>
      <w:r>
        <w:rPr>
          <w:rFonts w:ascii="Arial" w:hAnsi="Arial" w:cs="Arial"/>
          <w:color w:val="000000" w:themeColor="text1"/>
        </w:rPr>
        <w:t>P</w:t>
      </w:r>
      <w:r w:rsidR="0084796F" w:rsidRPr="00582AF4">
        <w:rPr>
          <w:rFonts w:ascii="Arial" w:hAnsi="Arial" w:cs="Arial"/>
          <w:color w:val="000000" w:themeColor="text1"/>
        </w:rPr>
        <w:t>rojekt Minerva, začal v roku 2002 pod vedením talianskeho Ministerstva kultúry (zmluva IST 2001-35461). Projekt zahŕňa</w:t>
      </w:r>
      <w:r>
        <w:rPr>
          <w:rFonts w:ascii="Arial" w:hAnsi="Arial" w:cs="Arial"/>
          <w:color w:val="000000" w:themeColor="text1"/>
        </w:rPr>
        <w:t>l</w:t>
      </w:r>
      <w:r w:rsidR="0084796F" w:rsidRPr="00582AF4">
        <w:rPr>
          <w:rFonts w:ascii="Arial" w:hAnsi="Arial" w:cs="Arial"/>
          <w:color w:val="000000" w:themeColor="text1"/>
        </w:rPr>
        <w:t xml:space="preserve">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14:paraId="66031806" w14:textId="77777777" w:rsidR="0084796F" w:rsidRDefault="0084796F" w:rsidP="00AA6370">
      <w:pPr>
        <w:pStyle w:val="Nadpis2"/>
      </w:pPr>
      <w:bookmarkStart w:id="73" w:name="_Toc20049080"/>
      <w:r>
        <w:t>Lundské zásady</w:t>
      </w:r>
      <w:bookmarkEnd w:id="73"/>
    </w:p>
    <w:p w14:paraId="1FBD7B0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Dňa 4. apríla 2001 sa stretli predstavitelia a experti Európskej komisie a členských štátov v meste Lund vo Švédsku (v rámci švédskeho predsedníctva), aby diskutovali o tom, ako koordinovať a pridať hodnotu národným programom </w:t>
      </w:r>
      <w:r w:rsidRPr="00582AF4">
        <w:rPr>
          <w:rFonts w:ascii="Arial" w:hAnsi="Arial" w:cs="Arial"/>
          <w:color w:val="000000" w:themeColor="text1"/>
        </w:rPr>
        <w:lastRenderedPageBreak/>
        <w:t>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14:paraId="43252451" w14:textId="77777777" w:rsidR="006E04A7" w:rsidRPr="006E04A7" w:rsidRDefault="006E04A7" w:rsidP="006E04A7">
      <w:pPr>
        <w:rPr>
          <w:lang w:val="cs-CZ"/>
        </w:rPr>
      </w:pPr>
    </w:p>
    <w:p w14:paraId="02EF056E"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(1) </w:t>
      </w:r>
      <w:r w:rsidRPr="00582AF4">
        <w:rPr>
          <w:rFonts w:ascii="Arial" w:hAnsi="Arial" w:cs="Arial"/>
          <w:b/>
          <w:bCs/>
          <w:color w:val="000000" w:themeColor="text1"/>
        </w:rPr>
        <w:t>Zabezpečiť vedúcu úlohu národných pamäťových </w:t>
      </w:r>
      <w:r w:rsidRPr="00582AF4">
        <w:rPr>
          <w:rFonts w:ascii="Arial" w:hAnsi="Arial" w:cs="Arial"/>
          <w:color w:val="000000" w:themeColor="text1"/>
        </w:rPr>
        <w:t>inštitúcií v dynamickom a meniacom sa prostredí, v ktorom sa uskutočňuje rýchly technologický a ekonomický rozvoj.</w:t>
      </w:r>
    </w:p>
    <w:p w14:paraId="26B003CF"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(2) </w:t>
      </w:r>
      <w:r w:rsidRPr="00582AF4">
        <w:rPr>
          <w:rFonts w:ascii="Arial" w:hAnsi="Arial" w:cs="Arial"/>
          <w:b/>
          <w:bCs/>
          <w:color w:val="000000" w:themeColor="text1"/>
        </w:rPr>
        <w:t>Posilniť koordináciu </w:t>
      </w:r>
      <w:r w:rsidRPr="00582AF4">
        <w:rPr>
          <w:rFonts w:ascii="Arial" w:hAnsi="Arial"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14:paraId="498EF48B"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(3) Pokračovať v snahe o </w:t>
      </w:r>
      <w:r w:rsidRPr="00582AF4">
        <w:rPr>
          <w:rFonts w:ascii="Arial" w:hAnsi="Arial" w:cs="Arial"/>
          <w:b/>
          <w:bCs/>
          <w:color w:val="000000" w:themeColor="text1"/>
        </w:rPr>
        <w:t>prekonávanie fragmentáciea duplikácie</w:t>
      </w:r>
      <w:r w:rsidRPr="00582AF4">
        <w:rPr>
          <w:rFonts w:ascii="Arial" w:hAnsi="Arial" w:cs="Arial"/>
          <w:color w:val="000000" w:themeColor="text1"/>
        </w:rPr>
        <w:t>digitalizačnýchaktivít a o maximalizáciusynergií sprístupnením štandardov, metodík a odporúčaní pre projekty digitalizácie</w:t>
      </w:r>
    </w:p>
    <w:p w14:paraId="0C4848E6"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(4) Hodnotiť a </w:t>
      </w:r>
      <w:r w:rsidRPr="00582AF4">
        <w:rPr>
          <w:rFonts w:ascii="Arial" w:hAnsi="Arial" w:cs="Arial"/>
          <w:b/>
          <w:bCs/>
          <w:color w:val="000000" w:themeColor="text1"/>
        </w:rPr>
        <w:t>identifikovať vhodné modely</w:t>
      </w:r>
      <w:r w:rsidRPr="00582AF4">
        <w:rPr>
          <w:rFonts w:ascii="Arial" w:hAnsi="Arial" w:cs="Arial"/>
          <w:color w:val="000000" w:themeColor="text1"/>
        </w:rPr>
        <w:t>, spôsoby financovania a politické prístupy na udržanie rozvoja a stratégie dlhodobého uchovávania.</w:t>
      </w:r>
    </w:p>
    <w:p w14:paraId="4C214F35"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(5) Presadzovať </w:t>
      </w:r>
      <w:r w:rsidRPr="00582AF4">
        <w:rPr>
          <w:rFonts w:ascii="Arial" w:hAnsi="Arial" w:cs="Arial"/>
          <w:b/>
          <w:bCs/>
          <w:color w:val="000000" w:themeColor="text1"/>
        </w:rPr>
        <w:t>kultúrnu a jazykovú rôznorodosť</w:t>
      </w:r>
      <w:r w:rsidRPr="00582AF4">
        <w:rPr>
          <w:rFonts w:ascii="Arial" w:hAnsi="Arial" w:cs="Arial"/>
          <w:color w:val="000000" w:themeColor="text1"/>
        </w:rPr>
        <w:t>prostredníctvom tvorby digitálneho obsahu.</w:t>
      </w:r>
    </w:p>
    <w:p w14:paraId="34E8922D" w14:textId="77777777"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(6) Zlepšovať on-line </w:t>
      </w:r>
      <w:r w:rsidRPr="00582AF4">
        <w:rPr>
          <w:rFonts w:ascii="Arial" w:hAnsi="Arial" w:cs="Arial"/>
          <w:b/>
          <w:bCs/>
          <w:color w:val="000000" w:themeColor="text1"/>
        </w:rPr>
        <w:t xml:space="preserve">prístup </w:t>
      </w:r>
      <w:r w:rsidRPr="00582AF4">
        <w:rPr>
          <w:rFonts w:ascii="Arial" w:hAnsi="Arial" w:cs="Arial"/>
          <w:color w:val="000000" w:themeColor="text1"/>
        </w:rPr>
        <w:t>ku kultúrnemu obsahu.</w:t>
      </w:r>
    </w:p>
    <w:p w14:paraId="593C8DBB" w14:textId="77777777" w:rsidR="0084796F" w:rsidRDefault="0084796F" w:rsidP="0084796F">
      <w:pPr>
        <w:spacing w:after="150"/>
        <w:rPr>
          <w:rFonts w:ascii="Arial" w:hAnsi="Arial" w:cs="Arial"/>
          <w:color w:val="000000" w:themeColor="text1"/>
        </w:rPr>
      </w:pPr>
      <w:r w:rsidRPr="00582AF4">
        <w:rPr>
          <w:rFonts w:ascii="Arial" w:hAnsi="Arial" w:cs="Arial"/>
          <w:color w:val="000000" w:themeColor="text1"/>
        </w:rPr>
        <w:t>(7) Prispôsobovať digitálny obsah pre špecifické </w:t>
      </w:r>
      <w:r w:rsidRPr="00582AF4">
        <w:rPr>
          <w:rFonts w:ascii="Arial" w:hAnsi="Arial" w:cs="Arial"/>
          <w:b/>
          <w:bCs/>
          <w:color w:val="000000" w:themeColor="text1"/>
        </w:rPr>
        <w:t>využívanie </w:t>
      </w:r>
      <w:r w:rsidRPr="00582AF4">
        <w:rPr>
          <w:rFonts w:ascii="Arial" w:hAnsi="Arial" w:cs="Arial"/>
          <w:color w:val="000000" w:themeColor="text1"/>
        </w:rPr>
        <w:t>(napr. v školách)</w:t>
      </w:r>
      <w:r>
        <w:rPr>
          <w:rFonts w:ascii="Arial" w:hAnsi="Arial" w:cs="Arial"/>
          <w:color w:val="000000" w:themeColor="text1"/>
        </w:rPr>
        <w:t>.</w:t>
      </w:r>
    </w:p>
    <w:p w14:paraId="0316206B" w14:textId="77777777" w:rsidR="006E04A7" w:rsidRPr="00582AF4" w:rsidRDefault="006E04A7" w:rsidP="00AA6370">
      <w:pPr>
        <w:pStyle w:val="Nadpis2"/>
      </w:pPr>
      <w:bookmarkStart w:id="74" w:name="_Toc20049081"/>
      <w:r w:rsidRPr="00582AF4">
        <w:t>Plánovanie projektu digitalizácie</w:t>
      </w:r>
      <w:bookmarkEnd w:id="74"/>
      <w:r w:rsidRPr="00582AF4">
        <w:t> </w:t>
      </w:r>
    </w:p>
    <w:p w14:paraId="02E6686A"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5C405F2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C907326"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Čo</w:t>
      </w:r>
      <w:r w:rsidRPr="00582AF4">
        <w:rPr>
          <w:rFonts w:ascii="Arial" w:hAnsi="Arial" w:cs="Arial"/>
          <w:color w:val="000000" w:themeColor="text1"/>
        </w:rPr>
        <w:t> sa musí urobiť?</w:t>
      </w:r>
    </w:p>
    <w:p w14:paraId="3C9E4C46"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Kto</w:t>
      </w:r>
      <w:r w:rsidRPr="00582AF4">
        <w:rPr>
          <w:rFonts w:ascii="Arial" w:hAnsi="Arial" w:cs="Arial"/>
          <w:color w:val="000000" w:themeColor="text1"/>
        </w:rPr>
        <w:t> to bude robiť?</w:t>
      </w:r>
    </w:p>
    <w:p w14:paraId="1FE1009C"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Kde</w:t>
      </w:r>
      <w:r w:rsidRPr="00582AF4">
        <w:rPr>
          <w:rFonts w:ascii="Arial" w:hAnsi="Arial" w:cs="Arial"/>
          <w:color w:val="000000" w:themeColor="text1"/>
        </w:rPr>
        <w:t> sa to bude robiť?</w:t>
      </w:r>
    </w:p>
    <w:p w14:paraId="15E118B9"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Kedy</w:t>
      </w:r>
      <w:r w:rsidRPr="00582AF4">
        <w:rPr>
          <w:rFonts w:ascii="Arial" w:hAnsi="Arial" w:cs="Arial"/>
          <w:color w:val="000000" w:themeColor="text1"/>
        </w:rPr>
        <w:t> sa to bude robiť?</w:t>
      </w:r>
    </w:p>
    <w:p w14:paraId="777E1F96" w14:textId="77777777"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Ako</w:t>
      </w:r>
      <w:r w:rsidRPr="00582AF4">
        <w:rPr>
          <w:rFonts w:ascii="Arial" w:hAnsi="Arial" w:cs="Arial"/>
          <w:color w:val="000000" w:themeColor="text1"/>
        </w:rPr>
        <w:t> sa to bude robiť?</w:t>
      </w:r>
    </w:p>
    <w:p w14:paraId="3C8EA80A"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7D16CB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48445D3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1B9757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42DCA96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65AC2D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lastRenderedPageBreak/>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02F158F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FEFEC8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3251D23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7FB147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464C52A6" w14:textId="77777777" w:rsidR="006E04A7" w:rsidRPr="00582AF4" w:rsidRDefault="006E04A7" w:rsidP="00AA6370">
      <w:pPr>
        <w:pStyle w:val="Nadpis2"/>
        <w:rPr>
          <w:i/>
          <w:iCs/>
        </w:rPr>
      </w:pPr>
      <w:bookmarkStart w:id="75" w:name="_Toc20049082"/>
      <w:r w:rsidRPr="00582AF4">
        <w:t>Zdôvodnenie projektu</w:t>
      </w:r>
      <w:bookmarkEnd w:id="75"/>
    </w:p>
    <w:p w14:paraId="790B8018"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493E181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Každý projekt digitalizácie má vlastné zdôvodnenie. Medzi dôvody často patrí </w:t>
      </w:r>
      <w:r w:rsidRPr="00582AF4">
        <w:rPr>
          <w:rFonts w:ascii="Arial" w:hAnsi="Arial" w:cs="Arial"/>
          <w:b/>
          <w:bCs/>
          <w:color w:val="000000" w:themeColor="text1"/>
        </w:rPr>
        <w:t>sprístupnenie</w:t>
      </w:r>
      <w:r w:rsidRPr="00582AF4">
        <w:rPr>
          <w:rFonts w:ascii="Arial" w:hAnsi="Arial" w:cs="Arial"/>
          <w:color w:val="000000" w:themeColor="text1"/>
        </w:rPr>
        <w:t> kultúrnych zbierok cez internet, ktoré by boli v opačnom prípade využívané len málo. Ďalším dôvodom je </w:t>
      </w:r>
      <w:r w:rsidRPr="00582AF4">
        <w:rPr>
          <w:rFonts w:ascii="Arial" w:hAnsi="Arial" w:cs="Arial"/>
          <w:b/>
          <w:bCs/>
          <w:color w:val="000000" w:themeColor="text1"/>
        </w:rPr>
        <w:t>ochrana</w:t>
      </w:r>
      <w:r w:rsidRPr="00582AF4">
        <w:rPr>
          <w:rFonts w:ascii="Arial" w:hAnsi="Arial"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6E2F48D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709CD6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582AF4">
        <w:rPr>
          <w:rFonts w:ascii="Arial" w:hAnsi="Arial" w:cs="Arial"/>
          <w:b/>
          <w:color w:val="000000" w:themeColor="text1"/>
        </w:rPr>
        <w:t>„Prečo“</w:t>
      </w:r>
      <w:r w:rsidRPr="00582AF4">
        <w:rPr>
          <w:rFonts w:ascii="Arial" w:hAnsi="Arial" w:cs="Arial"/>
          <w:color w:val="000000" w:themeColor="text1"/>
        </w:rPr>
        <w:t xml:space="preserve"> je najdôležitejšou otázkou, ktorú si treba položiť pred začatím projektu digitalizácie.</w:t>
      </w:r>
    </w:p>
    <w:p w14:paraId="3E18A5F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52A45A4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06297786"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Projekt musí mať konkrétne, explicitné ciele, ktoré sa musia zdokumentovať.</w:t>
      </w:r>
    </w:p>
    <w:p w14:paraId="7FDAF597"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byť realistické v porovnaní s prostriedkami, ktoré sú k dispozícii.</w:t>
      </w:r>
    </w:p>
    <w:p w14:paraId="0E0C9E9D"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Všetky kroky projektu sa musia overiť podľa týchto cieľov, aby sa zaručilo, že práca vykonávaná v projekte prispieva k dosiahnutiu splnenia smerníc.</w:t>
      </w:r>
    </w:p>
    <w:p w14:paraId="152DB126" w14:textId="77777777"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14F1B68E" w14:textId="77777777" w:rsidR="006E04A7" w:rsidRPr="00582AF4" w:rsidRDefault="006E04A7" w:rsidP="00AA6370">
      <w:pPr>
        <w:pStyle w:val="Nadpis2"/>
        <w:rPr>
          <w:i/>
          <w:iCs/>
        </w:rPr>
      </w:pPr>
      <w:bookmarkStart w:id="76" w:name="_Toc20049083"/>
      <w:r w:rsidRPr="00582AF4">
        <w:t>Ľudské zdroje</w:t>
      </w:r>
      <w:bookmarkEnd w:id="76"/>
    </w:p>
    <w:p w14:paraId="17F51E76"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319E432D"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1F83D29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1F31C784"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Pragmatické návrhy</w:t>
      </w:r>
    </w:p>
    <w:p w14:paraId="53BFC754"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Zabezpečte dostatočný počet zamestnancov na realizáciu projektu</w:t>
      </w:r>
    </w:p>
    <w:p w14:paraId="7F4EBA14"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Prideľte zamestnanca ku každej úlohe alebo pracovnému balíku projektového plánu.</w:t>
      </w:r>
    </w:p>
    <w:p w14:paraId="0A4585EF"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Identifikujte požiadavky na školenie, vrátane IT školení a inštruktáži o zaobchádzaní s jemnými artefaktmi a dokumentmi.</w:t>
      </w:r>
    </w:p>
    <w:p w14:paraId="282FCE42"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4D0888CD" w14:textId="77777777"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Zamerajte sa skôr na malé jadro šikovných zamestnancov nadšených projektom ako na veľkú skupinu “príležitostných” zamestnancov.</w:t>
      </w:r>
    </w:p>
    <w:p w14:paraId="5B74FD9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32321B0C"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474458E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24126816" w14:textId="77777777" w:rsidR="006E04A7" w:rsidRPr="006E04A7" w:rsidRDefault="006E04A7" w:rsidP="00AA6370">
      <w:pPr>
        <w:pStyle w:val="Nadpis2"/>
        <w:rPr>
          <w:i/>
          <w:iCs/>
        </w:rPr>
      </w:pPr>
      <w:bookmarkStart w:id="77" w:name="_Toc20049084"/>
      <w:r w:rsidRPr="00582AF4">
        <w:t>Výskum</w:t>
      </w:r>
      <w:bookmarkEnd w:id="77"/>
    </w:p>
    <w:p w14:paraId="712FDE3E"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546DF0F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w:t>
      </w:r>
    </w:p>
    <w:p w14:paraId="18C180DB"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52791E9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0B972FD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21332A8"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758B31EB"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Už vo fáze plánovania vykonajte prieskum všetkých podobných projektov, ktoré sa zaoberajú podobným záležitosťami ako plánovaný projekt. Na internete je ich mnoho.</w:t>
      </w:r>
    </w:p>
    <w:p w14:paraId="7806EADF"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Výskum pomáha predchádzať chybám. Môže skontaktovať projektový tím s inými, ktoré uskutočnili podobné projekty a poskytnúť možnosť učiť sa z ich skúseností.</w:t>
      </w:r>
    </w:p>
    <w:p w14:paraId="3C6D596F" w14:textId="77777777"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Vlastný výskum pridáva uznanie a hodnotu výstupu akéhokoľvek projektu. Výsledok projektu zlepší aj štúdium diel iných, aby sa zaručilo, že projekt sa nebude uskutočňovať vo vákuu.</w:t>
      </w:r>
    </w:p>
    <w:p w14:paraId="4A0CCAD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67CF94C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218C0A0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14:paraId="1469D06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Projektové tímy sa často s radosťou delia o ich skúsenosti a výsledky – pridáva to hodnotu ich dielu.</w:t>
      </w:r>
    </w:p>
    <w:p w14:paraId="3A6C4CFE" w14:textId="77777777" w:rsidR="006E04A7" w:rsidRPr="00582AF4" w:rsidRDefault="006E04A7" w:rsidP="00AA6370">
      <w:pPr>
        <w:pStyle w:val="Nadpis2"/>
        <w:rPr>
          <w:i/>
          <w:iCs/>
        </w:rPr>
      </w:pPr>
      <w:bookmarkStart w:id="78" w:name="_Toc20049085"/>
      <w:r w:rsidRPr="00582AF4">
        <w:lastRenderedPageBreak/>
        <w:t>Hrozby</w:t>
      </w:r>
      <w:bookmarkEnd w:id="78"/>
    </w:p>
    <w:p w14:paraId="67D27CB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1108886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0F648E5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1FB458D3"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64C04E3F"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4086BE8C"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Aké by mohli byť následky použitia materiálu bez špecifického povolenia?</w:t>
      </w:r>
    </w:p>
    <w:p w14:paraId="0C48DDC6"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Vyvinulo sa úsilie na zistenie držiteľa práv?</w:t>
      </w:r>
    </w:p>
    <w:p w14:paraId="6270B165" w14:textId="77777777"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 prípade porušenia copyrightu, aký by mohol byť dopad na projekt?</w:t>
      </w:r>
    </w:p>
    <w:p w14:paraId="18525FF0"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2B373169"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Musí sa zaručiť autenticita. Aké úkony sa podnikli na udržiavanie obrazových súborov a aké nástroje sa použili?</w:t>
      </w:r>
    </w:p>
    <w:p w14:paraId="7F6F5DF6"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Financovanie projektu by mohlo predstavovať problém a možné ohrozenie možností dosiahnuť ciele projektu.</w:t>
      </w:r>
    </w:p>
    <w:p w14:paraId="6E7497E2" w14:textId="77777777"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Kľúčovou je otázka úrovne zručností v projekte. Je možné najať nové vysoko zručné a skúsené osoby? Ak nie, aký to bude mať vplyv na projekt? </w:t>
      </w:r>
    </w:p>
    <w:p w14:paraId="09F39A23" w14:textId="77777777" w:rsidR="006E04A7" w:rsidRPr="00582AF4" w:rsidRDefault="006E04A7" w:rsidP="00AA6370">
      <w:pPr>
        <w:pStyle w:val="Nadpis2"/>
      </w:pPr>
      <w:bookmarkStart w:id="79" w:name="_Toc20049086"/>
      <w:r w:rsidRPr="00582AF4">
        <w:t>Výber zdrojového materiálu na digitalizáciu</w:t>
      </w:r>
      <w:bookmarkEnd w:id="79"/>
    </w:p>
    <w:p w14:paraId="616CECE1"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2AC86E79" w14:textId="77777777" w:rsidR="006E04A7" w:rsidRPr="00582AF4" w:rsidRDefault="006E04A7" w:rsidP="00AA6370">
      <w:pPr>
        <w:pStyle w:val="Nadpis2"/>
        <w:rPr>
          <w:i/>
          <w:iCs/>
        </w:rPr>
      </w:pPr>
      <w:bookmarkStart w:id="80" w:name="_Toc20049087"/>
      <w:r w:rsidRPr="00582AF4">
        <w:t>Stanovenie kritérií výberu</w:t>
      </w:r>
      <w:bookmarkEnd w:id="80"/>
    </w:p>
    <w:p w14:paraId="6642DFA9"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2E8B5014"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318BE882"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 </w:t>
      </w:r>
    </w:p>
    <w:p w14:paraId="5F638383"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07B932F4"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Musia sa stanoviť kritériá na výber materiálu, ktorý sa má digitalizovať. Kritériá výberu musia odrážať celkové ciele projektu. Mali by sa zvážiť minimálne nasledujúce kritériá:</w:t>
      </w:r>
    </w:p>
    <w:p w14:paraId="66E45F81"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Prístup k materiálom by inakšie nebol možný, alebo by bol obmedzený.</w:t>
      </w:r>
    </w:p>
    <w:p w14:paraId="6230BFC9"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Širší a ľahší prístup k veľmi obľúbenému materiálu</w:t>
      </w:r>
    </w:p>
    <w:p w14:paraId="033A7FC1"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Stav originálov</w:t>
      </w:r>
    </w:p>
    <w:p w14:paraId="7643BAA5"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Uchovávanie chúlostivých materiálov tým, že sa sprístupnia ich digitálne verzie ako alternatíva</w:t>
      </w:r>
    </w:p>
    <w:p w14:paraId="1F5C3A3E"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Téma projektu</w:t>
      </w:r>
    </w:p>
    <w:p w14:paraId="30330EF4"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Copyright a práva duševného vlastníctva</w:t>
      </w:r>
    </w:p>
    <w:p w14:paraId="31D1637C"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Dostupnosť existujúcich digitálnych verzií</w:t>
      </w:r>
    </w:p>
    <w:p w14:paraId="48E25268"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Náklady na digitalizáciu</w:t>
      </w:r>
    </w:p>
    <w:p w14:paraId="2D8028C3" w14:textId="77777777"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Vhodnosť zdrojového materiálu na prezeranie v režime online</w:t>
      </w:r>
    </w:p>
    <w:p w14:paraId="28A89789"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musia byť explicitné a prediskutované všetkými zainteresovanými účastníkmi pred výberom alebo digitalizáciou.</w:t>
      </w:r>
    </w:p>
    <w:p w14:paraId="66CA1C50" w14:textId="77777777"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sa musia plne zdokumentovať, aby boli všetky rozhodnutia digitalizovať/nedigitalizovať jasné počas celého projektu.</w:t>
      </w:r>
    </w:p>
    <w:p w14:paraId="72AD161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535087B"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0E934342"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Kultúrne organizácie majú bežne jadro vysoko hodnotného a atraktívneho materiálu, ktorý je bez diskusie zahrnutý do projektu digitalizácie a jeho úlohou je reprezentovať danú inštitúciu.</w:t>
      </w:r>
    </w:p>
    <w:p w14:paraId="4287F61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4F8DC9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14:paraId="0A349ACE" w14:textId="77777777" w:rsidR="006E04A7" w:rsidRPr="006E04A7" w:rsidRDefault="006E04A7" w:rsidP="00AA6370">
      <w:pPr>
        <w:pStyle w:val="Nadpis2"/>
        <w:rPr>
          <w:i/>
          <w:iCs/>
        </w:rPr>
      </w:pPr>
      <w:r w:rsidRPr="00582AF4">
        <w:rPr>
          <w:color w:val="000000" w:themeColor="text1"/>
        </w:rPr>
        <w:t> </w:t>
      </w:r>
      <w:bookmarkStart w:id="81" w:name="_Toc20049088"/>
      <w:r w:rsidRPr="00582AF4">
        <w:t>Výber podľa kritérií</w:t>
      </w:r>
      <w:bookmarkEnd w:id="81"/>
    </w:p>
    <w:p w14:paraId="1F2378A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2ED756E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stanovení kritérií, aký materiál sa má digitalizovať sa môže začať vlastný proces výberu. Táto príručka navrhuje, ako sa má tento proces riadiť.</w:t>
      </w:r>
    </w:p>
    <w:p w14:paraId="162DF8B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7CAC7187"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7E8C4672" w14:textId="77777777"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66776DBC" w14:textId="77777777"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Po výbere objektu na digitalizáciu by sa mali podrobnosti o ňom zadať do bázy poznatkov riadenia digitalizácie (pozri kapitolu </w:t>
      </w:r>
      <w:r w:rsidRPr="00582AF4">
        <w:rPr>
          <w:rFonts w:ascii="Arial" w:hAnsi="Arial" w:cs="Arial"/>
          <w:i/>
          <w:iCs/>
          <w:color w:val="000000" w:themeColor="text1"/>
        </w:rPr>
        <w:t>Manažment projektu digitalizácie</w:t>
      </w:r>
      <w:r w:rsidRPr="00582AF4">
        <w:rPr>
          <w:rFonts w:ascii="Arial" w:hAnsi="Arial" w:cs="Arial"/>
          <w:color w:val="000000" w:themeColor="text1"/>
        </w:rPr>
        <w:t>)</w:t>
      </w:r>
    </w:p>
    <w:p w14:paraId="0EB9BBE9"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66AA1BB"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14:paraId="43CB2C5E"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w:t>
      </w:r>
      <w:r w:rsidRPr="00582AF4">
        <w:rPr>
          <w:rFonts w:ascii="Arial" w:hAnsi="Arial" w:cs="Arial"/>
          <w:color w:val="000000" w:themeColor="text1"/>
        </w:rPr>
        <w:lastRenderedPageBreak/>
        <w:t>zaobchádzanie so vzácnymi artefaktmi boli nadobudnuté odborné znalosti a obsahuje aj také bežné informácie, ako je umiestnenie originálov.</w:t>
      </w:r>
    </w:p>
    <w:p w14:paraId="6471FD25" w14:textId="77777777" w:rsidR="006E04A7" w:rsidRPr="00582AF4" w:rsidRDefault="006E04A7" w:rsidP="00AA6370">
      <w:pPr>
        <w:pStyle w:val="Nadpis2"/>
      </w:pPr>
      <w:bookmarkStart w:id="82" w:name="_Toc20049089"/>
      <w:r w:rsidRPr="00582AF4">
        <w:t>Príprava na digitalizáciu</w:t>
      </w:r>
      <w:bookmarkEnd w:id="82"/>
    </w:p>
    <w:p w14:paraId="04095CF8"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14:paraId="7640587A" w14:textId="77777777" w:rsidR="006E04A7" w:rsidRPr="00582AF4" w:rsidRDefault="006E04A7" w:rsidP="00D16B58">
      <w:pPr>
        <w:pStyle w:val="Nadpis3"/>
        <w:rPr>
          <w:i/>
          <w:iCs/>
        </w:rPr>
      </w:pPr>
      <w:bookmarkStart w:id="83" w:name="_Toc20049090"/>
      <w:r w:rsidRPr="00582AF4">
        <w:t>Hardvér</w:t>
      </w:r>
      <w:bookmarkEnd w:id="83"/>
    </w:p>
    <w:p w14:paraId="1D8F3DFA"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1B496AD3"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rozlíšiť dve rôzne metódy digitalizácie: skenovanie a používanie digitálnych kamier/fotoaparátov.</w:t>
      </w:r>
    </w:p>
    <w:p w14:paraId="6A93F3A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48F7F137"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6AED9BC0"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Pred začatím digitalizácie sa musí nainštalovať vhodný hardvér a skontrolovať jeho kvalita a funkčnosť.</w:t>
      </w:r>
    </w:p>
    <w:p w14:paraId="387D0D9C"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ohodnotenia zariadení na zhotovenie digitálneho obrazu by sa mali použiť relevantné skúšobné materiály.</w:t>
      </w:r>
    </w:p>
    <w:p w14:paraId="307FF310"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Kým sa hardvérové prostredie úplne nepripraví a neodskúša na necitlivých materiáloch, nemali by byť prítomné žiadne zdrojové materiály.</w:t>
      </w:r>
    </w:p>
    <w:p w14:paraId="379C7B0A"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 materiál, ktorý sa nepoškodí pritlačením o tvrdý povrch, bude vhodný plošný skener (napríklad rozviazaný tlačený materiál a rukopisy, fotografie)</w:t>
      </w:r>
    </w:p>
    <w:p w14:paraId="0928FA64"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41A73F2"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05DEC570"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Pri použití skenera by malo mať toto zariadenie aspoň taký rozsah, ako je veľkosť dokumentu/objektu, ktorý sa má skenovať.</w:t>
      </w:r>
    </w:p>
    <w:p w14:paraId="4E4907D8"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62BEBF1C"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lastRenderedPageBreak/>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4AB6869D"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Zachytávaním obrazu by sa mal vytvárať formát súborov, ktorý je bezstratový, čiže nekomprimovaný. Typicky sa používa formát TIFF (Tagged Image File Format).</w:t>
      </w:r>
    </w:p>
    <w:p w14:paraId="57570F06"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zachytenie detailov sú najdôležitejšie tieto tri parametre: počet bodov (pixelov) v obraze, bitová hĺbka a kvalita použitých optických šošoviek.</w:t>
      </w:r>
    </w:p>
    <w:p w14:paraId="41E838CA"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Je dôležité mať k dispozícii vhodné stojany na uchytenie a pridržanie materiálov pri digitalizácii.</w:t>
      </w:r>
    </w:p>
    <w:p w14:paraId="04D76E89"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57B82661"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Fotografická rovina a rovina materiálu musia byť rovnobežné, aby sa obraz neskreslil.</w:t>
      </w:r>
    </w:p>
    <w:p w14:paraId="4EA5424F"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Súčasťou fotografických príprav musí byť vhodné osvetlenie. Je málo pravdepodobné, že bude postačovať len okolité svetlo. Svetelné podmienky musia byť stabilné.</w:t>
      </w:r>
    </w:p>
    <w:p w14:paraId="34EDC032"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zníženie skreslenia farieb by sa mali použiť vhodné filtre.</w:t>
      </w:r>
    </w:p>
    <w:p w14:paraId="1FF2FC6F"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 zariadeniam musí byť pripojený počítač s veľkým úložným priestorom. Údaje na tomto počítači by sa mali v krátkych a pravidelných intervaloch zálohovať.</w:t>
      </w:r>
    </w:p>
    <w:p w14:paraId="47CADFA0" w14:textId="77777777"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4CF1EAE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77CD3100"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15DDB6BA"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75B7BC6F"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24C4D76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2E874AAE" w14:textId="77777777" w:rsidR="006E04A7" w:rsidRPr="00582AF4" w:rsidRDefault="006E04A7" w:rsidP="00D16B58">
      <w:pPr>
        <w:pStyle w:val="Nadpis3"/>
        <w:rPr>
          <w:i/>
          <w:iCs/>
        </w:rPr>
      </w:pPr>
      <w:bookmarkStart w:id="84" w:name="_Toc20049091"/>
      <w:r w:rsidRPr="00582AF4">
        <w:lastRenderedPageBreak/>
        <w:t>Softvér</w:t>
      </w:r>
      <w:bookmarkEnd w:id="84"/>
    </w:p>
    <w:p w14:paraId="1748AFA8"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5A878D9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1D4F66E5"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0A2B29E6"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34F313B4"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Kalibračný proces má začať ihneď po zapnutí skeneru alebo digitálnej kamery.</w:t>
      </w:r>
    </w:p>
    <w:p w14:paraId="6C47AE3D"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14:paraId="14F44FCD"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7BA625B0"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Projekt by mal získať ten najvhodnejší a najvýkonnejší softvér, ktorý si môže dovoliť.</w:t>
      </w:r>
    </w:p>
    <w:p w14:paraId="3000D650"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Absolútne minimum, ktoré musí softvér byť schopný vykonať je:</w:t>
      </w:r>
    </w:p>
    <w:p w14:paraId="2B2A7AD4"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otvárať veľmi veľké obrazové súbory </w:t>
      </w:r>
    </w:p>
    <w:p w14:paraId="17B6E099"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meniť rozlíšenie a hĺbku farby</w:t>
      </w:r>
    </w:p>
    <w:p w14:paraId="5DD30F4B"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uchovávať viaceré rôzne verzie, s rôznymi veľkosťami súborov.</w:t>
      </w:r>
    </w:p>
    <w:p w14:paraId="04FE958E"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vyberať a kopírovať časť obrazu a uchovať ho ako iný súbor.</w:t>
      </w:r>
    </w:p>
    <w:p w14:paraId="35BC0BE1" w14:textId="77777777"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exportovať obrazy v rôznych formátoch súborov, vrátane webových štandardov JPEG a GIF.</w:t>
      </w:r>
    </w:p>
    <w:p w14:paraId="0A207F6C"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1BC50D0E" w14:textId="77777777"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71929C1D"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207BF00F"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4DB53C1A" w14:textId="77777777" w:rsidR="006E04A7" w:rsidRDefault="006E04A7" w:rsidP="006E04A7">
      <w:pPr>
        <w:jc w:val="both"/>
        <w:rPr>
          <w:rFonts w:ascii="Arial" w:hAnsi="Arial" w:cs="Arial"/>
          <w:color w:val="000000" w:themeColor="text1"/>
        </w:rPr>
      </w:pPr>
      <w:r w:rsidRPr="00582AF4">
        <w:rPr>
          <w:rFonts w:ascii="Arial" w:hAnsi="Arial"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3CCF8451" w14:textId="77777777" w:rsidR="00D04DE2" w:rsidRDefault="00D04DE2" w:rsidP="006E04A7">
      <w:pPr>
        <w:jc w:val="both"/>
        <w:rPr>
          <w:rFonts w:ascii="Arial" w:hAnsi="Arial" w:cs="Arial"/>
          <w:color w:val="000000" w:themeColor="text1"/>
        </w:rPr>
      </w:pPr>
    </w:p>
    <w:p w14:paraId="0013ED39" w14:textId="77777777" w:rsidR="00D04DE2" w:rsidRPr="00582AF4" w:rsidRDefault="00D04DE2" w:rsidP="00AA6370">
      <w:pPr>
        <w:pStyle w:val="Nadpis2"/>
      </w:pPr>
      <w:bookmarkStart w:id="85" w:name="_Toc20049092"/>
      <w:r w:rsidRPr="00582AF4">
        <w:lastRenderedPageBreak/>
        <w:t>Proces digitalizácie</w:t>
      </w:r>
      <w:bookmarkEnd w:id="85"/>
    </w:p>
    <w:p w14:paraId="1780565D" w14:textId="77777777" w:rsidR="00D04DE2" w:rsidRPr="00582AF4" w:rsidRDefault="00D04DE2" w:rsidP="00D04DE2">
      <w:pPr>
        <w:jc w:val="both"/>
        <w:rPr>
          <w:rFonts w:ascii="Arial" w:hAnsi="Arial" w:cs="Arial"/>
          <w:color w:val="000000" w:themeColor="text1"/>
        </w:rPr>
      </w:pPr>
      <w:bookmarkStart w:id="86" w:name="_Toc65472095"/>
      <w:r w:rsidRPr="00582AF4">
        <w:rPr>
          <w:rFonts w:ascii="Arial" w:hAnsi="Arial"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86"/>
    </w:p>
    <w:p w14:paraId="317DD92C" w14:textId="77777777" w:rsidR="00D04DE2" w:rsidRDefault="00D04DE2" w:rsidP="00D16B58">
      <w:pPr>
        <w:pStyle w:val="Nadpis3"/>
      </w:pPr>
      <w:bookmarkStart w:id="87" w:name="_Toc96148664"/>
      <w:bookmarkStart w:id="88" w:name="_Toc85869506"/>
      <w:bookmarkStart w:id="89" w:name="_Toc20049093"/>
      <w:bookmarkEnd w:id="87"/>
      <w:r w:rsidRPr="00582AF4">
        <w:t>Používanie skenerov</w:t>
      </w:r>
      <w:bookmarkEnd w:id="88"/>
      <w:bookmarkEnd w:id="89"/>
    </w:p>
    <w:p w14:paraId="440134A2" w14:textId="77777777" w:rsidR="00D04DE2" w:rsidRPr="005A1956" w:rsidRDefault="00D04DE2" w:rsidP="00D04DE2">
      <w:pPr>
        <w:jc w:val="center"/>
        <w:rPr>
          <w:lang w:val="cs-CZ"/>
        </w:rPr>
      </w:pPr>
      <w:r w:rsidRPr="005A1956">
        <w:rPr>
          <w:noProof/>
          <w:lang w:val="cs-CZ"/>
        </w:rPr>
        <w:drawing>
          <wp:inline distT="0" distB="0" distL="0" distR="0" wp14:anchorId="3A80F2D0" wp14:editId="7FEFD89F">
            <wp:extent cx="4261739" cy="3196430"/>
            <wp:effectExtent l="0" t="0" r="5715" b="444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70615" cy="3203087"/>
                    </a:xfrm>
                    <a:prstGeom prst="rect">
                      <a:avLst/>
                    </a:prstGeom>
                  </pic:spPr>
                </pic:pic>
              </a:graphicData>
            </a:graphic>
          </wp:inline>
        </w:drawing>
      </w:r>
    </w:p>
    <w:p w14:paraId="7D4D15BC"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1147BE9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086772E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3B0162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54DE6C1"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Na plošnom skeneri snímajte len materiály, ktoré sa nepoškodia pri pritlačení o pevný povrch. V prípade pochybností sa poraďte s odborníkmi.</w:t>
      </w:r>
    </w:p>
    <w:p w14:paraId="689A29C4"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Zabezpečte neustálu a úplnú čistotu sklenenej skenovacej plochy, čím zvýšite kvalitu obrazu a chránite materiál pre znečistením.</w:t>
      </w:r>
    </w:p>
    <w:p w14:paraId="7D41321F"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to možné, skenujte len také dokumenty/predmety, ktoré sa celé zmestia na plošný skener alebo skener vybavený knižnou kolískou.</w:t>
      </w:r>
    </w:p>
    <w:p w14:paraId="492CBB02"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potrebné skenovať dokument/predmet po častiach, zabezpečte, aby zostalo dostatočné prekrytie umožňujúce znovu zmontovať obraz pri budúcom spracovaní (pomocou mozaikovacieho softvéru).</w:t>
      </w:r>
    </w:p>
    <w:p w14:paraId="540F1D35"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Otestuje skener a jeho výstup na necitlivom materiáli pred tým, ako začnete skenovať originálny zdrojový materiál. Používateľov tiež vyškoľujte pomocou toho istého necitlivého materiálu.</w:t>
      </w:r>
    </w:p>
    <w:p w14:paraId="62E06028"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lastRenderedPageBreak/>
        <w:t>Zaveďte konvenciu prideľovania názvov súborom vytvorených skenerom - napríklad  podľa existujúceho katalogizačného systému – a/alebo pridávania názvov s významom. Názov súboru by mal umožniť mapovanie so zdrojovým dokumentom/predmetom.</w:t>
      </w:r>
    </w:p>
    <w:p w14:paraId="54D5B991"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Aby sa maximalizovala schopnosť prenosu súborov cez viaceré počítačové platformy, mal by sa používať taký názov súboru, ktorý má osem znakov a po ktorom nasleduje  pozostávajúce z maximálne troch znakov.</w:t>
      </w:r>
    </w:p>
    <w:p w14:paraId="263CE41E"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Pred stanovením toku práce alebo dávkového pracovného procesu vykonajte ucelený proces skenovania a spracovania obrazu, aby ste sa uistili, že výsledkom toku práce je to, čo sa očakáva.</w:t>
      </w:r>
    </w:p>
    <w:p w14:paraId="090810B8"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Rozlíšenie a bitová dĺžka by mali byť čo najvyššie, ako je prípustné podľa dôvodu projektu, obmedzení skenera, podmienok na ukladanie údajov a atribútov zdrojového materiálu.</w:t>
      </w:r>
    </w:p>
    <w:p w14:paraId="157610B4"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Skenujte pri maximálnej vhodnej hĺbke farby, s tými istými limitmi uvedenými vyššie.</w:t>
      </w:r>
    </w:p>
    <w:p w14:paraId="6D6B8328" w14:textId="77777777"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Denne zálohujte pevné disky, na ktorých sú uložené údaje.</w:t>
      </w:r>
    </w:p>
    <w:p w14:paraId="50939775" w14:textId="77777777" w:rsidR="00D04DE2" w:rsidRPr="00582AF4" w:rsidRDefault="00D04DE2" w:rsidP="00D04DE2">
      <w:pPr>
        <w:numPr>
          <w:ilvl w:val="0"/>
          <w:numId w:val="38"/>
        </w:numPr>
        <w:jc w:val="both"/>
        <w:rPr>
          <w:rFonts w:ascii="Arial" w:hAnsi="Arial" w:cs="Arial"/>
          <w:color w:val="000000" w:themeColor="text1"/>
        </w:rPr>
      </w:pPr>
      <w:r w:rsidRPr="00582AF4">
        <w:rPr>
          <w:rFonts w:ascii="Arial" w:hAnsi="Arial" w:cs="Arial"/>
          <w:color w:val="000000" w:themeColor="text1"/>
        </w:rPr>
        <w:t>Ďalej je dôležitá kontrola kvality digitálneho obrazu a metaúdajov. V čase skenovania je najlepšie zaoberať sa otázkou kvality. Je potrebné mať na pamäti nasledovné body:</w:t>
      </w:r>
    </w:p>
    <w:p w14:paraId="49263BFE"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 jednotlivé skupiny dokumentov/predmetov a ich častí sa musí stanoviť minimálne rozlíšenie.</w:t>
      </w:r>
    </w:p>
    <w:p w14:paraId="5AD86CF8"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Preskúmajte zoskenovaný výstup na obrazovke, na papieri, premietacom a v akomkoľvek inom formáte, v ktorom sa môže používať (napríklad na mobilnom zariadení)</w:t>
      </w:r>
    </w:p>
    <w:p w14:paraId="3BD93CF0"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Uistite sa, že obrazovky (monitory) sú spoľahlivo vykalibrované. Zabráňte tomu, aby na obrazovke alebo v jej okolí bol iný materiál, ktorý môže mať vplyv na vnímanie dokumentu/predmetu.</w:t>
      </w:r>
    </w:p>
    <w:p w14:paraId="18038AAC" w14:textId="77777777"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Matricové obrazy sa musia vytvárať s viditeľnými mierkami, farebné obrazy alebo obrazy so stupnicou šedej farby musia obsahovať aj štandardizované referenčné hodnoty.</w:t>
      </w:r>
    </w:p>
    <w:p w14:paraId="5AEBA6E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D6EAB2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39A9030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Samotné skenovanie je relatívne nenáročná operácia. Je však užitočné vytvoriť si pracovný tok na zvýšenie efektívnosti a zníženie výskytu chýb.</w:t>
      </w:r>
    </w:p>
    <w:p w14:paraId="23E7350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77E97067" w14:textId="77777777" w:rsidR="00D04DE2" w:rsidRDefault="00D04DE2" w:rsidP="00D04DE2">
      <w:pPr>
        <w:jc w:val="both"/>
        <w:rPr>
          <w:rFonts w:ascii="Arial" w:hAnsi="Arial" w:cs="Arial"/>
          <w:color w:val="000000" w:themeColor="text1"/>
        </w:rPr>
      </w:pPr>
      <w:r w:rsidRPr="00582AF4">
        <w:rPr>
          <w:rFonts w:ascii="Arial" w:hAnsi="Arial"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518A2816" w14:textId="77777777" w:rsidR="00D04DE2" w:rsidRPr="00582AF4" w:rsidRDefault="00D04DE2" w:rsidP="00D04DE2">
      <w:pPr>
        <w:jc w:val="center"/>
        <w:rPr>
          <w:rFonts w:ascii="Arial" w:hAnsi="Arial" w:cs="Arial"/>
          <w:color w:val="000000" w:themeColor="text1"/>
        </w:rPr>
      </w:pPr>
      <w:r w:rsidRPr="000A431D">
        <w:rPr>
          <w:rFonts w:ascii="Arial" w:hAnsi="Arial" w:cs="Arial"/>
          <w:noProof/>
          <w:color w:val="000000" w:themeColor="text1"/>
        </w:rPr>
        <w:lastRenderedPageBreak/>
        <w:drawing>
          <wp:inline distT="0" distB="0" distL="0" distR="0" wp14:anchorId="2F563B68" wp14:editId="1A31D0FC">
            <wp:extent cx="3342132" cy="25066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55596" cy="2516795"/>
                    </a:xfrm>
                    <a:prstGeom prst="rect">
                      <a:avLst/>
                    </a:prstGeom>
                  </pic:spPr>
                </pic:pic>
              </a:graphicData>
            </a:graphic>
          </wp:inline>
        </w:drawing>
      </w:r>
      <w:r w:rsidRPr="00582AF4">
        <w:rPr>
          <w:rFonts w:ascii="Arial" w:hAnsi="Arial" w:cs="Arial"/>
          <w:b/>
          <w:bCs/>
          <w:color w:val="000000" w:themeColor="text1"/>
        </w:rPr>
        <w:br w:type="textWrapping" w:clear="all"/>
      </w:r>
    </w:p>
    <w:p w14:paraId="3C30B9D2" w14:textId="77777777" w:rsidR="00D04DE2" w:rsidRPr="00582AF4" w:rsidRDefault="00D04DE2" w:rsidP="00D16B58">
      <w:pPr>
        <w:pStyle w:val="Nadpis3"/>
        <w:rPr>
          <w:i/>
          <w:iCs/>
        </w:rPr>
      </w:pPr>
      <w:bookmarkStart w:id="90" w:name="_Toc65472096"/>
      <w:bookmarkStart w:id="91" w:name="_Toc96148665"/>
      <w:bookmarkStart w:id="92" w:name="_Toc85869507"/>
      <w:bookmarkStart w:id="93" w:name="_Toc20049094"/>
      <w:bookmarkEnd w:id="90"/>
      <w:bookmarkEnd w:id="91"/>
      <w:r w:rsidRPr="00582AF4">
        <w:t>Používanie digitálnych kamier</w:t>
      </w:r>
      <w:bookmarkEnd w:id="92"/>
      <w:r w:rsidRPr="00582AF4">
        <w:t>/fotoaparátov</w:t>
      </w:r>
      <w:bookmarkEnd w:id="93"/>
    </w:p>
    <w:p w14:paraId="3455815C"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Definícia problému</w:t>
      </w:r>
    </w:p>
    <w:p w14:paraId="4F50789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5D30293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BA987A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51C5203A"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Pri obmedzenom rozsahu projektu je potrebné zvážiť prenájom vysoko-kvalitnej kamery/fotoaparátu.</w:t>
      </w:r>
    </w:p>
    <w:p w14:paraId="12722AC3"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40DF3E93"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Zorganizujte cvičenie špecialistom na digitálne fotografovanie – rozdiel medzi obrázkami zhotovenými amatérom a tými istými fotografiami zhotovenými profesionálom môže byť obrovský.</w:t>
      </w:r>
    </w:p>
    <w:p w14:paraId="4F706F09"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Vytvorte také pozadie, aby dokument/predmet na ňom vynikal.</w:t>
      </w:r>
    </w:p>
    <w:p w14:paraId="276079BF"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Zabráňte zmenám svetelných podmienok medzi jednotlivými zábermi medzi obrazmi rôznych častí alebo strán dokumentu/objektu – toto môže viesť k mylným dojmom z variácie farieb.</w:t>
      </w:r>
    </w:p>
    <w:p w14:paraId="3B2B672F" w14:textId="77777777"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Používajte apochromatické šošovky a vhodné filtre, aby nedošlo k nesprávnej registrácii farieb a skresleniu obrazu.</w:t>
      </w:r>
    </w:p>
    <w:p w14:paraId="0B2244E7"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3CBA08B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47EC3FA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Stúpajúce používanie digitálnych kamier/fotoaparátov v digitalizácii odráža ich dostupnosť ako všeobecne rozšírený konzumentský produkt s klesajúcou cenou. Stále však zostáva veľký rozdiel v cene aj kvalite medzi profesionálnymi digitálnymi kamerami/fotoaparátmi a masovo vyrábanými konzumentskými produktmi.</w:t>
      </w:r>
    </w:p>
    <w:p w14:paraId="4D538D5D" w14:textId="77777777" w:rsidR="00D04DE2" w:rsidRPr="00582AF4" w:rsidRDefault="00D04DE2" w:rsidP="00D16B58">
      <w:pPr>
        <w:pStyle w:val="Nadpis3"/>
        <w:rPr>
          <w:i/>
          <w:iCs/>
        </w:rPr>
      </w:pPr>
      <w:bookmarkStart w:id="94" w:name="_Toc65472097"/>
      <w:bookmarkStart w:id="95" w:name="_Toc96148666"/>
      <w:bookmarkStart w:id="96" w:name="_Toc85869508"/>
      <w:bookmarkStart w:id="97" w:name="_Toc20049095"/>
      <w:bookmarkEnd w:id="94"/>
      <w:bookmarkEnd w:id="95"/>
      <w:r w:rsidRPr="00582AF4">
        <w:lastRenderedPageBreak/>
        <w:t>Softvérové aplikácie na optické rozoznávanie znakov</w:t>
      </w:r>
      <w:bookmarkEnd w:id="96"/>
      <w:r w:rsidRPr="00582AF4">
        <w:t> (OCR)</w:t>
      </w:r>
      <w:bookmarkEnd w:id="97"/>
    </w:p>
    <w:p w14:paraId="1963077F"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07235D6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72C29F6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F69A5E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030E8263"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5EACBFEB"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244B7DCE"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7F2613BC" w14:textId="77777777"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Pri výbere softvéru OCR je nutné zistiť, či v balíku OCR je súčasťou aj jeho schopnosť (alebo neschopnosť) pracovať so slovníkmi v jazyku zdrojového materiálu.</w:t>
      </w:r>
    </w:p>
    <w:p w14:paraId="72D01392" w14:textId="77777777" w:rsidR="00D04DE2" w:rsidRPr="00582AF4" w:rsidRDefault="00D04DE2" w:rsidP="00D04DE2">
      <w:pPr>
        <w:jc w:val="both"/>
        <w:rPr>
          <w:rFonts w:ascii="Arial" w:hAnsi="Arial" w:cs="Arial"/>
          <w:color w:val="000000" w:themeColor="text1"/>
        </w:rPr>
      </w:pPr>
      <w:r w:rsidRPr="00582AF4">
        <w:rPr>
          <w:rFonts w:ascii="Arial" w:hAnsi="Arial" w:cs="Arial"/>
          <w:i/>
          <w:iCs/>
          <w:color w:val="000000" w:themeColor="text1"/>
        </w:rPr>
        <w:t> </w:t>
      </w:r>
    </w:p>
    <w:p w14:paraId="338BC70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145FC65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Medzi relevantné produkty na trhu patria:</w:t>
      </w:r>
    </w:p>
    <w:p w14:paraId="3948CD2D" w14:textId="77777777"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OmniPage</w:t>
      </w:r>
    </w:p>
    <w:p w14:paraId="38F3FB75" w14:textId="77777777"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TextBridge</w:t>
      </w:r>
    </w:p>
    <w:p w14:paraId="0302959E" w14:textId="77777777"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Adobe Capture</w:t>
      </w:r>
    </w:p>
    <w:p w14:paraId="15328746" w14:textId="77777777"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Abby FineReader – má vynikajúcu funkčnosť vykonávania úprav a rozpoznávania chýb</w:t>
      </w:r>
    </w:p>
    <w:p w14:paraId="4E7C36BD" w14:textId="77777777" w:rsidR="00D04DE2" w:rsidRPr="00AF0440" w:rsidRDefault="00D04DE2" w:rsidP="00AF0440">
      <w:pPr>
        <w:numPr>
          <w:ilvl w:val="0"/>
          <w:numId w:val="41"/>
        </w:numPr>
        <w:jc w:val="both"/>
        <w:rPr>
          <w:rFonts w:ascii="Arial" w:hAnsi="Arial" w:cs="Arial"/>
          <w:color w:val="000000" w:themeColor="text1"/>
        </w:rPr>
      </w:pPr>
      <w:r w:rsidRPr="00582AF4">
        <w:rPr>
          <w:rFonts w:ascii="Arial" w:hAnsi="Arial" w:cs="Arial"/>
          <w:color w:val="000000" w:themeColor="text1"/>
        </w:rPr>
        <w:t>Transkribus (rozpoznávanie rukopisných a historických textov)</w:t>
      </w:r>
      <w:bookmarkStart w:id="98" w:name="_Toc84066372"/>
      <w:bookmarkStart w:id="99" w:name="_Toc65472098"/>
      <w:bookmarkStart w:id="100" w:name="_Toc96148667"/>
      <w:bookmarkStart w:id="101" w:name="_Toc96148464"/>
      <w:bookmarkEnd w:id="98"/>
      <w:bookmarkEnd w:id="99"/>
      <w:bookmarkEnd w:id="100"/>
      <w:bookmarkEnd w:id="101"/>
    </w:p>
    <w:p w14:paraId="0E4CC4E2" w14:textId="77777777" w:rsidR="00D04DE2" w:rsidRPr="00582AF4" w:rsidRDefault="00D04DE2" w:rsidP="00AA6370">
      <w:pPr>
        <w:pStyle w:val="Nadpis2"/>
      </w:pPr>
      <w:bookmarkStart w:id="102" w:name="_Toc84066373"/>
      <w:bookmarkStart w:id="103" w:name="_Toc65472102"/>
      <w:bookmarkStart w:id="104" w:name="_Toc96148671"/>
      <w:bookmarkStart w:id="105" w:name="_Toc96148465"/>
      <w:bookmarkStart w:id="106" w:name="_Toc85869513"/>
      <w:bookmarkStart w:id="107" w:name="_Toc20049096"/>
      <w:bookmarkEnd w:id="102"/>
      <w:bookmarkEnd w:id="103"/>
      <w:bookmarkEnd w:id="104"/>
      <w:bookmarkEnd w:id="105"/>
      <w:r w:rsidRPr="00582AF4">
        <w:t>Metaúdaje</w:t>
      </w:r>
      <w:bookmarkEnd w:id="106"/>
      <w:r w:rsidRPr="00582AF4">
        <w:t xml:space="preserve"> (metadáta)</w:t>
      </w:r>
      <w:bookmarkEnd w:id="107"/>
    </w:p>
    <w:p w14:paraId="3229CBD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14:paraId="087F059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C05B0E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Vybraný model metaúdajov je obzvlášť dôležitý, nakoľko ovplyvňuje výber atribútov na opísanie objektu.</w:t>
      </w:r>
    </w:p>
    <w:p w14:paraId="51600886" w14:textId="77777777" w:rsidR="00D04DE2" w:rsidRPr="00582AF4" w:rsidRDefault="00D04DE2" w:rsidP="00D16B58">
      <w:pPr>
        <w:pStyle w:val="Nadpis3"/>
        <w:rPr>
          <w:i/>
          <w:iCs/>
        </w:rPr>
      </w:pPr>
      <w:bookmarkStart w:id="108" w:name="_Toc65472103"/>
      <w:bookmarkStart w:id="109" w:name="_Toc96148672"/>
      <w:bookmarkStart w:id="110" w:name="_Toc85869514"/>
      <w:bookmarkStart w:id="111" w:name="_Toc20049097"/>
      <w:bookmarkEnd w:id="108"/>
      <w:bookmarkEnd w:id="109"/>
      <w:r w:rsidRPr="00582AF4">
        <w:lastRenderedPageBreak/>
        <w:t>Metaúdaje použité pre opis </w:t>
      </w:r>
      <w:bookmarkEnd w:id="110"/>
      <w:r w:rsidRPr="00582AF4">
        <w:t>predmetu (deskriptívne metadáta)</w:t>
      </w:r>
      <w:bookmarkEnd w:id="111"/>
    </w:p>
    <w:p w14:paraId="6C33D38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1B46832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7B22A0A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14:paraId="7A7ACC1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53F44D8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5E4EC5F3"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0F0CE4EE"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14:paraId="7CB73647"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14:paraId="1BAA4E5C"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Mali by sa identifikovať príslušné riadené slovníky (napr. na miestopis alebo popis umelca).</w:t>
      </w:r>
    </w:p>
    <w:p w14:paraId="6F8CEFF8" w14:textId="77777777"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Už existuje niekoľko takýchto slovníkov, ktoré môžu vo veľkej miere zvýšiť úspešnosť vyhľadávaní.</w:t>
      </w:r>
    </w:p>
    <w:p w14:paraId="0CDEE10D" w14:textId="77777777" w:rsidR="00D04DE2" w:rsidRPr="00582AF4" w:rsidRDefault="00D04DE2" w:rsidP="00D04DE2">
      <w:pPr>
        <w:jc w:val="both"/>
        <w:rPr>
          <w:rFonts w:ascii="Arial" w:hAnsi="Arial" w:cs="Arial"/>
          <w:color w:val="000000" w:themeColor="text1"/>
        </w:rPr>
      </w:pPr>
      <w:r w:rsidRPr="00582AF4">
        <w:rPr>
          <w:rFonts w:ascii="Arial" w:hAnsi="Arial" w:cs="Arial"/>
          <w:b/>
          <w:bCs/>
          <w:i/>
          <w:iCs/>
          <w:color w:val="000000" w:themeColor="text1"/>
        </w:rPr>
        <w:t> </w:t>
      </w:r>
    </w:p>
    <w:p w14:paraId="5D6C6F0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3EC98C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 </w:t>
      </w:r>
      <w:r w:rsidRPr="00582AF4">
        <w:rPr>
          <w:rFonts w:ascii="Arial" w:hAnsi="Arial" w:cs="Arial"/>
          <w:i/>
          <w:iCs/>
          <w:color w:val="000000" w:themeColor="text1"/>
        </w:rPr>
        <w:t>Making of America II </w:t>
      </w:r>
      <w:r w:rsidRPr="00582AF4">
        <w:rPr>
          <w:rFonts w:ascii="Arial" w:hAnsi="Arial" w:cs="Arial"/>
          <w:color w:val="000000" w:themeColor="text1"/>
        </w:rPr>
        <w:t>(Kongresová knižnica USA) použil tri kategórie metaúdajov:</w:t>
      </w:r>
    </w:p>
    <w:p w14:paraId="46AD71A4"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Deskriptívne – na účely opisu a identifikácie informácií</w:t>
      </w:r>
    </w:p>
    <w:p w14:paraId="06ED83A3"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Štrukturálne – na účely navigácie a prezentácie</w:t>
      </w:r>
    </w:p>
    <w:p w14:paraId="60DFBCA2" w14:textId="77777777"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Administratívne – na účely riadenia a spracovania</w:t>
      </w:r>
    </w:p>
    <w:p w14:paraId="02548A71"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004FC0A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14:paraId="0E9DC772"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14:paraId="55F91A8D" w14:textId="77777777" w:rsidR="00D04DE2" w:rsidRPr="00582AF4" w:rsidRDefault="00D04DE2" w:rsidP="00D16B58">
      <w:pPr>
        <w:pStyle w:val="Nadpis3"/>
        <w:rPr>
          <w:i/>
          <w:iCs/>
        </w:rPr>
      </w:pPr>
      <w:bookmarkStart w:id="112" w:name="_Toc65472104"/>
      <w:bookmarkStart w:id="113" w:name="_Toc96148673"/>
      <w:bookmarkStart w:id="114" w:name="_Toc85869515"/>
      <w:bookmarkStart w:id="115" w:name="_Toc20049098"/>
      <w:bookmarkEnd w:id="112"/>
      <w:bookmarkEnd w:id="113"/>
      <w:r w:rsidRPr="00582AF4">
        <w:t>Vyhovujúce štandardy pre metaúdaje</w:t>
      </w:r>
      <w:bookmarkEnd w:id="114"/>
      <w:bookmarkEnd w:id="115"/>
      <w:r w:rsidRPr="00582AF4">
        <w:rPr>
          <w:b/>
          <w:bCs/>
        </w:rPr>
        <w:t> </w:t>
      </w:r>
    </w:p>
    <w:p w14:paraId="507C815E"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537BCD7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Pre metaúdaje už existujú určité dôležité štandardy. V bibliografickej doméne (a v zvyšujúcej sa miere aj v kultúrnej neknihovníckej doméne) má veľký význam štandard Dublin Core (Dublinské jadro).</w:t>
      </w:r>
    </w:p>
    <w:p w14:paraId="4F8516C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FC8C3DD"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140EC5C3"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Pred vytvorením vlastného modelu si preštudujte existujúce štandardy a modely pre metaúdaje</w:t>
      </w:r>
    </w:p>
    <w:p w14:paraId="15C58077"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Vyhnite sa vytváraniu nového modelu metaúdajov pre kultúrne zbierky.</w:t>
      </w:r>
    </w:p>
    <w:p w14:paraId="54DE18AA"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14:paraId="67651DE1"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2D381EB3"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Ak sa má použiť súkromne vytvorený model metaúdajov, mal by sa vyvinúť spôsob mapovania prvkov tohto modelu do Dublin Core.</w:t>
      </w:r>
    </w:p>
    <w:p w14:paraId="5CFE8A53" w14:textId="77777777"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14:paraId="2C0D6F11"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A6A9BA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06E1D2D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14:paraId="20619FE0" w14:textId="77777777" w:rsidR="00D04DE2" w:rsidRPr="00582AF4" w:rsidRDefault="00D04DE2" w:rsidP="00AA6370">
      <w:pPr>
        <w:pStyle w:val="Nadpis2"/>
      </w:pPr>
      <w:bookmarkStart w:id="116" w:name="_Toc84066374"/>
      <w:bookmarkStart w:id="117" w:name="_Toc65472105"/>
      <w:bookmarkStart w:id="118" w:name="_Toc96148674"/>
      <w:bookmarkStart w:id="119" w:name="_Toc96148466"/>
      <w:bookmarkStart w:id="120" w:name="_Toc85869516"/>
      <w:bookmarkStart w:id="121" w:name="_Toc20049099"/>
      <w:bookmarkEnd w:id="116"/>
      <w:bookmarkEnd w:id="117"/>
      <w:bookmarkEnd w:id="118"/>
      <w:bookmarkEnd w:id="119"/>
      <w:r w:rsidRPr="00582AF4">
        <w:t>Zverejnenie</w:t>
      </w:r>
      <w:bookmarkEnd w:id="120"/>
      <w:bookmarkEnd w:id="121"/>
      <w:r w:rsidRPr="00582AF4">
        <w:t> </w:t>
      </w:r>
    </w:p>
    <w:p w14:paraId="5C3F2931" w14:textId="77777777" w:rsidR="00D04DE2" w:rsidRPr="00582AF4" w:rsidRDefault="00D04DE2" w:rsidP="00D04DE2">
      <w:pPr>
        <w:jc w:val="both"/>
        <w:rPr>
          <w:rFonts w:ascii="Arial" w:hAnsi="Arial" w:cs="Arial"/>
          <w:color w:val="000000" w:themeColor="text1"/>
        </w:rPr>
      </w:pPr>
      <w:bookmarkStart w:id="122" w:name="_Toc65472106"/>
      <w:r w:rsidRPr="00582AF4">
        <w:rPr>
          <w:rFonts w:ascii="Arial" w:hAnsi="Arial" w:cs="Arial"/>
          <w:color w:val="000000" w:themeColor="text1"/>
        </w:rPr>
        <w:t>V tejto fáze projektu sa vytvoril a zálohoval/uložil originálny digitálny materiál. Bol identifikovaný vyhovujúci metaúdajový model a vytvorili sa metaúdaje súvisiace s každým artiklom.</w:t>
      </w:r>
      <w:bookmarkEnd w:id="122"/>
    </w:p>
    <w:p w14:paraId="7E1C2E5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A29BA6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4DE01D17" w14:textId="77777777" w:rsidR="00D04DE2" w:rsidRPr="00582AF4" w:rsidRDefault="00D04DE2" w:rsidP="00AA6370">
      <w:pPr>
        <w:pStyle w:val="Nadpis2"/>
        <w:rPr>
          <w:i/>
          <w:iCs/>
        </w:rPr>
      </w:pPr>
      <w:bookmarkStart w:id="123" w:name="_Toc96148675"/>
      <w:bookmarkStart w:id="124" w:name="_Toc85869517"/>
      <w:bookmarkStart w:id="125" w:name="_Toc20049100"/>
      <w:bookmarkEnd w:id="123"/>
      <w:r w:rsidRPr="00582AF4">
        <w:t>Spracovanie obrazu</w:t>
      </w:r>
      <w:bookmarkEnd w:id="124"/>
      <w:bookmarkEnd w:id="125"/>
    </w:p>
    <w:p w14:paraId="29C8CCE1"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17689F3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23AFF14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w:t>
      </w:r>
    </w:p>
    <w:p w14:paraId="2FC7AF1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A94189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Pragmantické návrhy</w:t>
      </w:r>
    </w:p>
    <w:p w14:paraId="3E7F09AE"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Vytvorte doručiteľné verzie matričného materiálu. Musí existovať minimálne jedna doručiteľná verzia. Môže byť užitočné vytvoriť aj druhú </w:t>
      </w:r>
      <w:r w:rsidRPr="00582AF4">
        <w:rPr>
          <w:rFonts w:ascii="Arial" w:hAnsi="Arial" w:cs="Arial"/>
          <w:color w:val="000000" w:themeColor="text1"/>
        </w:rPr>
        <w:lastRenderedPageBreak/>
        <w:t>verziu ‘miniatúru, náhľad’, čo závisí od architektúry webového sídla, na ktorom sa má materiál verejne sprístupniť.</w:t>
      </w:r>
    </w:p>
    <w:p w14:paraId="2AA328FC"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Doručiteľné verzie sa vytvárajú otvorením matričného súboru TIFF v softvéri na spracovanie obrazu a jeho exportom vo formáte JPEG, PNG.</w:t>
      </w:r>
    </w:p>
    <w:p w14:paraId="50681E0B"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Farebné rozlíšenie sa môže zredukovať na 256 farieb. Ak pri takomto rozlíšení dochádza k značnej strate kvality môže sa použiť vyššie rozlíšenie pre farbu.</w:t>
      </w:r>
    </w:p>
    <w:p w14:paraId="45556550"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správneho farebného rozlíšenia zvyčajne vyžaduje subjektívne rozhodnutie.</w:t>
      </w:r>
    </w:p>
    <w:p w14:paraId="781C7551"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76CD9AA9"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formátu súborov, farebného rozlíšenia a bodového rozlíšenia zahŕňa rozhodnutie o tom, čo je ‘prijateľná’ kvalita. Medzi kvalitou a veľkosťou súborov je potrebné nájsť rovnováhu.</w:t>
      </w:r>
    </w:p>
    <w:p w14:paraId="48B3375C"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14:paraId="1E5FA8E7"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Pokiaľ materiál nie je určený na spúšťanie cez sieť </w:t>
      </w:r>
      <w:r w:rsidRPr="00582AF4">
        <w:rPr>
          <w:rFonts w:ascii="Arial" w:hAnsi="Arial" w:cs="Arial"/>
          <w:i/>
          <w:iCs/>
          <w:color w:val="000000" w:themeColor="text1"/>
        </w:rPr>
        <w:t>(streaming)</w:t>
      </w:r>
      <w:r w:rsidRPr="00582AF4">
        <w:rPr>
          <w:rFonts w:ascii="Arial" w:hAnsi="Arial" w:cs="Arial"/>
          <w:color w:val="000000" w:themeColor="text1"/>
        </w:rPr>
        <w:t>, video a audio materiál má typicky väčšie súbory, pričom súbor sa preberie pred jeho prezretím/vypočutím v režime offline.</w:t>
      </w:r>
    </w:p>
    <w:p w14:paraId="56DF6FA5" w14:textId="77777777"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Čas na preberanie môže byť ovplyvnený zmenou počtu obrázkov (okienok) na sekundu pri video materiále, vzorkovacou rýchlosťou pri audio materiále atď.  </w:t>
      </w:r>
    </w:p>
    <w:p w14:paraId="54CB02F4" w14:textId="77777777" w:rsidR="00D04DE2" w:rsidRPr="00582AF4" w:rsidRDefault="00D04DE2" w:rsidP="00D04DE2">
      <w:pPr>
        <w:jc w:val="both"/>
        <w:rPr>
          <w:rFonts w:ascii="Arial" w:hAnsi="Arial" w:cs="Arial"/>
          <w:color w:val="000000" w:themeColor="text1"/>
        </w:rPr>
      </w:pPr>
      <w:bookmarkStart w:id="126" w:name="_Toc65472107"/>
      <w:r w:rsidRPr="00582AF4">
        <w:rPr>
          <w:rFonts w:ascii="Arial" w:hAnsi="Arial" w:cs="Arial"/>
          <w:b/>
          <w:bCs/>
          <w:color w:val="000000" w:themeColor="text1"/>
        </w:rPr>
        <w:t> </w:t>
      </w:r>
      <w:bookmarkEnd w:id="126"/>
    </w:p>
    <w:p w14:paraId="0B3D27B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4428EEC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715DC9B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61182B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Softvér na spracovanie obrazu ako Paint alebo Paintshop je voľne dostupný na Internete. Ďalšie softvérové nástroje na spracovanie obrazu môžu ušetriť čas a úsilie a podľa toho je potrebné zvážiť výdavky na softvér.</w:t>
      </w:r>
    </w:p>
    <w:p w14:paraId="58D0C10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B8B2BB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Voľne dostupný je aj softvér na úpravu zvuku a videa. Audio a video softvér sa spravidla dodáva na spracovanie vytvorených údajov spolu s príslušným hardvérom.</w:t>
      </w:r>
    </w:p>
    <w:p w14:paraId="051938CB" w14:textId="77777777" w:rsidR="00D04DE2" w:rsidRPr="00582AF4" w:rsidRDefault="00D04DE2" w:rsidP="00AA6370">
      <w:pPr>
        <w:pStyle w:val="Nadpis2"/>
        <w:rPr>
          <w:i/>
          <w:iCs/>
        </w:rPr>
      </w:pPr>
      <w:bookmarkStart w:id="127" w:name="_Toc96148676"/>
      <w:bookmarkStart w:id="128" w:name="_Toc85869518"/>
      <w:bookmarkStart w:id="129" w:name="_Toc20049101"/>
      <w:bookmarkEnd w:id="127"/>
      <w:r w:rsidRPr="00582AF4">
        <w:t>Trojrozmerné materiály a virtuálna realita</w:t>
      </w:r>
      <w:bookmarkEnd w:id="128"/>
      <w:bookmarkEnd w:id="129"/>
    </w:p>
    <w:p w14:paraId="33A47C6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4844EE7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177CC81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Predpisy v predchádzajúcej časti o zverejnení obrazov nie sú priamo aplikovateľné na digitálne prevedenie materiálu virtuálnej reality a v trojrozmerné materiály. V súvislosti s prezentáciou na internete je dôležitá rovnováha medzi kvalitou a veľkosťou súboru.</w:t>
      </w:r>
    </w:p>
    <w:p w14:paraId="2914B5B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A8B9FB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797A3951"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lastRenderedPageBreak/>
        <w:t>Prehliadače trojrozmerných (3D) a VR materiálov nie sú ešte všeobecne rozšírené spolu so softvérom operačného systému. Ide o protiklad rozšírenia softvéru pre obraz, audio a video, ktorý je bežne zahrnutý v softvéri Windows.</w:t>
      </w:r>
    </w:p>
    <w:p w14:paraId="60F5C778"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4FF227C6"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Pred rozhodnutím sa pre nejaký prehliadač ohodnoťte viaceré. Kompatibilita formátov súborov a prehliadačov nie je štandardizovaná do takej miery, ako pri statických obrazoch.</w:t>
      </w:r>
    </w:p>
    <w:p w14:paraId="17ECC753" w14:textId="77777777"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Moderné PC s úpravou pre hry majú hardvérové akcelerátory a vyššiu grafickú pamäť, čo má významný vplyv na zážitok z pobytu vo virtuálnej realite.</w:t>
      </w:r>
    </w:p>
    <w:p w14:paraId="71A7804F"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41F249A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06FFE47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VRML prehliadač, ktorý sa úspešne používa v jednom z referenčných projektoch (írsky projekt ACTIVATE) je prehliadač Blaxxun Contact.</w:t>
      </w:r>
    </w:p>
    <w:p w14:paraId="21ED1C9A" w14:textId="77777777" w:rsidR="00D04DE2" w:rsidRPr="00582AF4" w:rsidRDefault="00D04DE2" w:rsidP="00AA6370">
      <w:pPr>
        <w:pStyle w:val="Nadpis2"/>
        <w:rPr>
          <w:i/>
          <w:iCs/>
        </w:rPr>
      </w:pPr>
      <w:bookmarkStart w:id="130" w:name="_Toc65472108"/>
      <w:bookmarkStart w:id="131" w:name="_Toc96148677"/>
      <w:bookmarkStart w:id="132" w:name="_Toc85869519"/>
      <w:bookmarkStart w:id="133" w:name="_Toc20049102"/>
      <w:bookmarkEnd w:id="130"/>
      <w:bookmarkEnd w:id="131"/>
      <w:r w:rsidRPr="00582AF4">
        <w:t>On-line zverejnenie</w:t>
      </w:r>
      <w:bookmarkEnd w:id="132"/>
      <w:bookmarkEnd w:id="133"/>
    </w:p>
    <w:p w14:paraId="206EF23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5B4F49F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0BD5CA6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w:t>
      </w:r>
    </w:p>
    <w:p w14:paraId="23C35978" w14:textId="77777777" w:rsidR="00D04DE2" w:rsidRPr="00582AF4" w:rsidRDefault="00D04DE2" w:rsidP="00D04DE2">
      <w:pPr>
        <w:rPr>
          <w:rFonts w:ascii="Arial" w:hAnsi="Arial" w:cs="Arial"/>
          <w:color w:val="000000" w:themeColor="text1"/>
        </w:rPr>
      </w:pPr>
      <w:r w:rsidRPr="00582AF4">
        <w:rPr>
          <w:rFonts w:ascii="Arial" w:hAnsi="Arial" w:cs="Arial"/>
          <w:color w:val="000000" w:themeColor="text1"/>
        </w:rPr>
        <w:t> </w:t>
      </w:r>
    </w:p>
    <w:p w14:paraId="184C07F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7DA717D"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Vo webových sídlach by mala byť ľahká navigácia – odvšadiaľ by mala viesť linka na úvodnú stránku alebo obsah.</w:t>
      </w:r>
    </w:p>
    <w:p w14:paraId="52408B52"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Náležitá pozornosť sa musí venovať univerzálnemu prístupu a využívaniu web stránok slabozrakými a inými hendikepovanými osobami.</w:t>
      </w:r>
    </w:p>
    <w:p w14:paraId="112DAA80"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stránky by mali byť dostatočne krátke, aby ich používateľ nemusel veľa rolovať.</w:t>
      </w:r>
    </w:p>
    <w:p w14:paraId="1FF29E95"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Obrázky by mali byť dostatočne malé na to, aby nenarušovali zážitky pri prezeraní.</w:t>
      </w:r>
    </w:p>
    <w:p w14:paraId="39BA88CE"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Väčšie obrazy by sa mali byť prepojené z webových stránok s poznámkou, že obraz je veľký a preberanie môže byť pomalé.</w:t>
      </w:r>
    </w:p>
    <w:p w14:paraId="441F1609"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K používaniu animácií, vysúvacích prvkov</w:t>
      </w:r>
      <w:r w:rsidRPr="00582AF4">
        <w:rPr>
          <w:rFonts w:ascii="Arial" w:hAnsi="Arial" w:cs="Arial"/>
          <w:i/>
          <w:iCs/>
          <w:color w:val="000000" w:themeColor="text1"/>
        </w:rPr>
        <w:t> (pop-ups)</w:t>
      </w:r>
      <w:r w:rsidRPr="00582AF4">
        <w:rPr>
          <w:rFonts w:ascii="Arial" w:hAnsi="Arial" w:cs="Arial"/>
          <w:color w:val="000000" w:themeColor="text1"/>
        </w:rPr>
        <w:t>, </w:t>
      </w:r>
      <w:r w:rsidRPr="00582AF4">
        <w:rPr>
          <w:rFonts w:ascii="Arial" w:hAnsi="Arial" w:cs="Arial"/>
          <w:i/>
          <w:iCs/>
          <w:color w:val="000000" w:themeColor="text1"/>
        </w:rPr>
        <w:t>flash</w:t>
      </w:r>
      <w:r w:rsidRPr="00582AF4">
        <w:rPr>
          <w:rFonts w:ascii="Arial" w:hAnsi="Arial" w:cs="Arial"/>
          <w:color w:val="000000" w:themeColor="text1"/>
        </w:rPr>
        <w:t>ových programov a podobných technológií by sa malo pristupovať s obozretnosťou. Musí byť možné obísť dlhé úvodné animované sekvencie.</w:t>
      </w:r>
    </w:p>
    <w:p w14:paraId="779D30E1"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sídla by mali byť v ideálnom prípade viacjazyčné, pričom by sa mal podporovať domáci jazyk a jeden alebo dva iné jazyky (spravidla anglický jazyk, ktorý je </w:t>
      </w:r>
      <w:r w:rsidRPr="00582AF4">
        <w:rPr>
          <w:rFonts w:ascii="Arial" w:hAnsi="Arial" w:cs="Arial"/>
          <w:i/>
          <w:iCs/>
          <w:color w:val="000000" w:themeColor="text1"/>
        </w:rPr>
        <w:t>de facto</w:t>
      </w:r>
      <w:r w:rsidRPr="00582AF4">
        <w:rPr>
          <w:rFonts w:ascii="Arial" w:hAnsi="Arial" w:cs="Arial"/>
          <w:color w:val="000000" w:themeColor="text1"/>
        </w:rPr>
        <w:t> jazykový štandard on-line zdrojov).</w:t>
      </w:r>
    </w:p>
    <w:p w14:paraId="6469313B" w14:textId="77777777"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Prepojenia na externé zdroje by sa mali overovať denne, aby sa minimalizoval výskyt mŕtvych liniek a s nimi súvisiace mrzutosti.</w:t>
      </w:r>
    </w:p>
    <w:p w14:paraId="32928A4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3ACF006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324F8E5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31148369" w14:textId="77777777" w:rsidR="00D04DE2" w:rsidRPr="00582AF4" w:rsidRDefault="00D04DE2" w:rsidP="00AA6370">
      <w:pPr>
        <w:pStyle w:val="Nadpis2"/>
      </w:pPr>
      <w:bookmarkStart w:id="134" w:name="_Toc84066375"/>
      <w:bookmarkStart w:id="135" w:name="_Toc65472109"/>
      <w:bookmarkStart w:id="136" w:name="_Toc96148678"/>
      <w:bookmarkStart w:id="137" w:name="_Toc96148467"/>
      <w:bookmarkStart w:id="138" w:name="_Toc85869520"/>
      <w:bookmarkStart w:id="139" w:name="_Toc20049103"/>
      <w:bookmarkEnd w:id="134"/>
      <w:bookmarkEnd w:id="135"/>
      <w:bookmarkEnd w:id="136"/>
      <w:bookmarkEnd w:id="137"/>
      <w:r w:rsidRPr="00582AF4">
        <w:t>Práva duševného vlastníctva a copyright</w:t>
      </w:r>
      <w:bookmarkEnd w:id="138"/>
      <w:bookmarkEnd w:id="139"/>
    </w:p>
    <w:p w14:paraId="7B022AE2" w14:textId="77777777" w:rsidR="009F353E" w:rsidRPr="009F353E" w:rsidRDefault="009F353E" w:rsidP="00C216ED">
      <w:pPr>
        <w:pStyle w:val="Nadpis2"/>
      </w:pPr>
      <w:bookmarkStart w:id="140" w:name="_Toc20049104"/>
      <w:r w:rsidRPr="00DA34D5">
        <w:t>Právne aspekty</w:t>
      </w:r>
      <w:bookmarkEnd w:id="140"/>
    </w:p>
    <w:p w14:paraId="1D3414D8" w14:textId="77777777" w:rsidR="009F353E" w:rsidRPr="00DA34D5" w:rsidRDefault="009F353E" w:rsidP="009F353E">
      <w:pPr>
        <w:rPr>
          <w:rFonts w:ascii="Arial" w:hAnsi="Arial" w:cs="Arial"/>
        </w:rPr>
      </w:pPr>
      <w:r w:rsidRPr="00DA34D5">
        <w:rPr>
          <w:rFonts w:ascii="Arial" w:hAnsi="Arial" w:cs="Arial"/>
        </w:rPr>
        <w:t xml:space="preserve">Právnu situáciu je potrebné overiť </w:t>
      </w:r>
      <w:r>
        <w:rPr>
          <w:rFonts w:ascii="Arial" w:hAnsi="Arial" w:cs="Arial"/>
        </w:rPr>
        <w:t xml:space="preserve">pri každom objekte alebo skupine (kategórii) objektov </w:t>
      </w:r>
      <w:r w:rsidRPr="00DA34D5">
        <w:rPr>
          <w:rFonts w:ascii="Arial" w:hAnsi="Arial" w:cs="Arial"/>
        </w:rPr>
        <w:t>a práva na používanie digitálnych dokumentov by sa mali získať čo najskôr, podľa možnosti už vo fáze plánovania.</w:t>
      </w:r>
    </w:p>
    <w:p w14:paraId="721055CB" w14:textId="77777777" w:rsidR="009F353E" w:rsidRPr="00DA34D5" w:rsidRDefault="009F353E" w:rsidP="009F353E">
      <w:pPr>
        <w:rPr>
          <w:rFonts w:ascii="Arial" w:hAnsi="Arial" w:cs="Arial"/>
        </w:rPr>
      </w:pPr>
    </w:p>
    <w:p w14:paraId="77B836D7" w14:textId="77777777" w:rsidR="009F353E" w:rsidRPr="00DA34D5" w:rsidRDefault="009F353E" w:rsidP="00C216ED">
      <w:pPr>
        <w:pStyle w:val="Nadpis3"/>
      </w:pPr>
      <w:bookmarkStart w:id="141" w:name="_Toc20049105"/>
      <w:r w:rsidRPr="00DA34D5">
        <w:t>Autorské práva (Copyrights)</w:t>
      </w:r>
      <w:bookmarkEnd w:id="141"/>
    </w:p>
    <w:p w14:paraId="711CDE19" w14:textId="77777777" w:rsidR="009F353E" w:rsidRDefault="009F353E" w:rsidP="009F353E">
      <w:pPr>
        <w:rPr>
          <w:rFonts w:ascii="Arial" w:hAnsi="Arial" w:cs="Arial"/>
        </w:rPr>
      </w:pPr>
      <w:r w:rsidRPr="00DA34D5">
        <w:rPr>
          <w:rFonts w:ascii="Arial" w:hAnsi="Arial" w:cs="Arial"/>
        </w:rPr>
        <w:t>Podľa zákona o autorských právach na</w:t>
      </w:r>
      <w:r>
        <w:rPr>
          <w:rFonts w:ascii="Arial" w:hAnsi="Arial" w:cs="Arial"/>
        </w:rPr>
        <w:t>príklad na</w:t>
      </w:r>
      <w:r w:rsidRPr="00DA34D5">
        <w:rPr>
          <w:rFonts w:ascii="Arial" w:hAnsi="Arial" w:cs="Arial"/>
        </w:rPr>
        <w:t xml:space="preserve"> Slovensku  sú diela chránené až 70 rokov po úmrtí autora, po ktorom sú voľne dostupné ako takzvané "verejné domény"</w:t>
      </w:r>
      <w:r>
        <w:rPr>
          <w:rFonts w:ascii="Arial" w:hAnsi="Arial" w:cs="Arial"/>
        </w:rPr>
        <w:t xml:space="preserve"> </w:t>
      </w:r>
      <w:r w:rsidRPr="00DA34D5">
        <w:rPr>
          <w:rFonts w:ascii="Arial" w:hAnsi="Arial" w:cs="Arial"/>
        </w:rPr>
        <w:t xml:space="preserve">(§ 32 </w:t>
      </w:r>
      <w:r w:rsidRPr="00DA34D5">
        <w:rPr>
          <w:rFonts w:ascii="Arial" w:hAnsi="Arial" w:cs="Arial"/>
          <w:i/>
        </w:rPr>
        <w:t>Trvanie majetkových práv</w:t>
      </w:r>
      <w:r w:rsidRPr="00DA34D5">
        <w:rPr>
          <w:rFonts w:ascii="Arial" w:hAnsi="Arial"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hyperlink r:id="rId185" w:anchor="cast2" w:history="1">
        <w:r w:rsidRPr="00D06930">
          <w:rPr>
            <w:rStyle w:val="Hypertextovprepojenie"/>
            <w:rFonts w:ascii="Arial" w:hAnsi="Arial" w:cs="Arial"/>
          </w:rPr>
          <w:t>http://www.zakonypreludi.sk/zz/2015-185#cast2</w:t>
        </w:r>
      </w:hyperlink>
    </w:p>
    <w:p w14:paraId="7B8158FE" w14:textId="77777777" w:rsidR="009F353E" w:rsidRPr="00DA34D5" w:rsidRDefault="009F353E" w:rsidP="009F353E">
      <w:pPr>
        <w:rPr>
          <w:rFonts w:ascii="Arial" w:hAnsi="Arial" w:cs="Arial"/>
        </w:rPr>
      </w:pPr>
    </w:p>
    <w:p w14:paraId="2C40087A" w14:textId="77777777" w:rsidR="009F353E" w:rsidRPr="00DA34D5" w:rsidRDefault="009F353E" w:rsidP="009F353E">
      <w:pPr>
        <w:rPr>
          <w:rFonts w:ascii="Arial" w:hAnsi="Arial" w:cs="Arial"/>
        </w:rPr>
      </w:pPr>
      <w:r w:rsidRPr="00DA34D5">
        <w:rPr>
          <w:rFonts w:ascii="Arial" w:hAnsi="Arial" w:cs="Arial"/>
        </w:rPr>
        <w:t xml:space="preserve">Napríklad práca zverejnená v roku 1905, ktorého autor zomrel v roku 1955, je preto </w:t>
      </w:r>
      <w:r>
        <w:rPr>
          <w:rFonts w:ascii="Arial" w:hAnsi="Arial" w:cs="Arial"/>
        </w:rPr>
        <w:t xml:space="preserve">pod </w:t>
      </w:r>
      <w:r w:rsidRPr="00DA34D5">
        <w:rPr>
          <w:rFonts w:ascii="Arial" w:hAnsi="Arial" w:cs="Arial"/>
        </w:rPr>
        <w:t xml:space="preserve">autorským právom do roku 2025. </w:t>
      </w:r>
    </w:p>
    <w:p w14:paraId="2F920212" w14:textId="77777777" w:rsidR="009F353E" w:rsidRPr="00DA34D5" w:rsidRDefault="009F353E" w:rsidP="00C216ED">
      <w:pPr>
        <w:pStyle w:val="Nadpis3"/>
      </w:pPr>
      <w:bookmarkStart w:id="142" w:name="_Toc20049106"/>
      <w:r w:rsidRPr="00DA34D5">
        <w:t>Vydavateľské a licenčné zmluvy</w:t>
      </w:r>
      <w:bookmarkEnd w:id="142"/>
    </w:p>
    <w:p w14:paraId="0F662689" w14:textId="77777777" w:rsidR="009F353E" w:rsidRDefault="009F353E" w:rsidP="009F353E">
      <w:pPr>
        <w:rPr>
          <w:rFonts w:ascii="Arial" w:hAnsi="Arial" w:cs="Arial"/>
        </w:rPr>
      </w:pPr>
      <w:r w:rsidRPr="00DA34D5">
        <w:rPr>
          <w:rFonts w:ascii="Arial" w:hAnsi="Arial" w:cs="Arial"/>
        </w:rPr>
        <w:t xml:space="preserve">Je potrebné overiť, či </w:t>
      </w:r>
      <w:r w:rsidRPr="00DA34D5">
        <w:rPr>
          <w:rFonts w:ascii="Arial" w:hAnsi="Arial" w:cs="Arial"/>
          <w:i/>
        </w:rPr>
        <w:t xml:space="preserve">vydavateľ </w:t>
      </w:r>
      <w:r w:rsidRPr="00DA34D5">
        <w:rPr>
          <w:rFonts w:ascii="Arial" w:hAnsi="Arial" w:cs="Arial"/>
        </w:rPr>
        <w:t xml:space="preserve">diela vlastní práva na jeho (dodatočné) zverejnenie na </w:t>
      </w:r>
      <w:r w:rsidRPr="00DA34D5">
        <w:rPr>
          <w:rFonts w:ascii="Arial" w:hAnsi="Arial" w:cs="Arial"/>
          <w:i/>
        </w:rPr>
        <w:t>internete.</w:t>
      </w:r>
      <w:r w:rsidRPr="00DA34D5">
        <w:rPr>
          <w:rFonts w:ascii="Arial" w:hAnsi="Arial" w:cs="Arial"/>
        </w:rPr>
        <w:t xml:space="preserve"> (1990, t. j. koniec systému ARPANET a prvé nasadenie WWW v Cerne vo Švajčiarsku). </w:t>
      </w:r>
    </w:p>
    <w:p w14:paraId="5CE11FDF" w14:textId="77777777" w:rsidR="009F353E" w:rsidRPr="00DA34D5" w:rsidRDefault="009F353E" w:rsidP="009F353E">
      <w:pPr>
        <w:rPr>
          <w:rFonts w:ascii="Arial" w:hAnsi="Arial" w:cs="Arial"/>
        </w:rPr>
      </w:pPr>
    </w:p>
    <w:p w14:paraId="4390A081" w14:textId="77777777" w:rsidR="009F353E" w:rsidRPr="009F353E" w:rsidRDefault="009F353E" w:rsidP="009F353E">
      <w:pPr>
        <w:rPr>
          <w:rFonts w:ascii="Arial" w:hAnsi="Arial" w:cs="Arial"/>
        </w:rPr>
      </w:pPr>
      <w:r w:rsidRPr="00DA34D5">
        <w:rPr>
          <w:rFonts w:ascii="Arial" w:hAnsi="Arial"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w:t>
      </w:r>
      <w:r>
        <w:rPr>
          <w:rFonts w:ascii="Arial" w:hAnsi="Arial" w:cs="Arial"/>
        </w:rPr>
        <w:t>, ale</w:t>
      </w:r>
      <w:r w:rsidRPr="00DA34D5">
        <w:rPr>
          <w:rFonts w:ascii="Arial" w:hAnsi="Arial" w:cs="Arial"/>
        </w:rPr>
        <w:t xml:space="preserve"> prax v tomto ohľade sa postupne mení. V prípade starších publikácií </w:t>
      </w:r>
      <w:r>
        <w:rPr>
          <w:rFonts w:ascii="Arial" w:hAnsi="Arial" w:cs="Arial"/>
        </w:rPr>
        <w:t xml:space="preserve">(kategória staré a vzácne tlače a seriály) </w:t>
      </w:r>
      <w:r w:rsidRPr="00DA34D5">
        <w:rPr>
          <w:rFonts w:ascii="Arial" w:hAnsi="Arial" w:cs="Arial"/>
        </w:rPr>
        <w:t xml:space="preserve">to možno vylúčiť hneď od začiatku, pretože internet neexistoval </w:t>
      </w:r>
      <w:r>
        <w:rPr>
          <w:rFonts w:ascii="Arial" w:hAnsi="Arial" w:cs="Arial"/>
        </w:rPr>
        <w:t xml:space="preserve">v čase </w:t>
      </w:r>
      <w:r w:rsidRPr="00DA34D5">
        <w:rPr>
          <w:rFonts w:ascii="Arial" w:hAnsi="Arial" w:cs="Arial"/>
        </w:rPr>
        <w:t>dohod</w:t>
      </w:r>
      <w:r>
        <w:rPr>
          <w:rFonts w:ascii="Arial" w:hAnsi="Arial" w:cs="Arial"/>
        </w:rPr>
        <w:t>y</w:t>
      </w:r>
      <w:r w:rsidRPr="00DA34D5">
        <w:rPr>
          <w:rFonts w:ascii="Arial" w:hAnsi="Arial" w:cs="Arial"/>
        </w:rPr>
        <w:t xml:space="preserve"> medzi autorom a vydavateľom.</w:t>
      </w:r>
    </w:p>
    <w:p w14:paraId="1E6A3D52" w14:textId="77777777" w:rsidR="009F353E" w:rsidRDefault="009F353E" w:rsidP="00C216ED">
      <w:pPr>
        <w:pStyle w:val="Nadpis3"/>
      </w:pPr>
      <w:bookmarkStart w:id="143" w:name="_Toc20049107"/>
      <w:r>
        <w:t>Copyright v knižnici podľa amerického a austrálskeho práva</w:t>
      </w:r>
      <w:bookmarkEnd w:id="143"/>
      <w:r>
        <w:t xml:space="preserve"> </w:t>
      </w:r>
    </w:p>
    <w:p w14:paraId="6CBF3F10" w14:textId="77777777" w:rsidR="009F353E" w:rsidRPr="00DA34D5" w:rsidRDefault="00000000" w:rsidP="009F353E">
      <w:pPr>
        <w:rPr>
          <w:rFonts w:ascii="Arial" w:hAnsi="Arial" w:cs="Arial"/>
        </w:rPr>
      </w:pPr>
      <w:hyperlink r:id="rId186" w:history="1">
        <w:r w:rsidR="009F353E" w:rsidRPr="00A70613">
          <w:rPr>
            <w:rStyle w:val="Hypertextovprepojenie"/>
          </w:rPr>
          <w:t>https://www.nla.gov.au/key-exceptions-in-the-copyright-act</w:t>
        </w:r>
      </w:hyperlink>
    </w:p>
    <w:p w14:paraId="7FE34591" w14:textId="77777777" w:rsidR="009F353E" w:rsidRPr="00DA34D5" w:rsidRDefault="009F353E" w:rsidP="00C216ED">
      <w:pPr>
        <w:pStyle w:val="Nadpis3"/>
      </w:pPr>
      <w:bookmarkStart w:id="144" w:name="_Toc20049108"/>
      <w:r w:rsidRPr="00DA34D5">
        <w:t>Praktický príklad</w:t>
      </w:r>
      <w:bookmarkEnd w:id="144"/>
      <w:r w:rsidRPr="00DA34D5">
        <w:t xml:space="preserve"> </w:t>
      </w:r>
    </w:p>
    <w:p w14:paraId="4CF0B626" w14:textId="77777777" w:rsidR="009F353E" w:rsidRPr="00DA34D5" w:rsidRDefault="009F353E" w:rsidP="009F353E">
      <w:pPr>
        <w:rPr>
          <w:rFonts w:ascii="Arial" w:hAnsi="Arial" w:cs="Arial"/>
        </w:rPr>
      </w:pPr>
      <w:r w:rsidRPr="00DA34D5">
        <w:rPr>
          <w:rFonts w:ascii="Arial" w:hAnsi="Arial" w:cs="Arial"/>
        </w:rPr>
        <w:t xml:space="preserve">Okrem niekoľkých výnimiek sa staré a vzácne tlače, ktoré boli publikované pred rokom 1900 a na ktoré sa už nevzťahujú žiadne obmedzenia týkajúce sa </w:t>
      </w:r>
      <w:r w:rsidRPr="00DA34D5">
        <w:rPr>
          <w:rFonts w:ascii="Arial" w:hAnsi="Arial" w:cs="Arial"/>
        </w:rPr>
        <w:lastRenderedPageBreak/>
        <w:t xml:space="preserve">autorských práv, </w:t>
      </w:r>
      <w:r w:rsidRPr="00DA34D5">
        <w:rPr>
          <w:rFonts w:ascii="Arial" w:hAnsi="Arial" w:cs="Arial"/>
          <w:i/>
        </w:rPr>
        <w:t>môžu voľne digitalizovať a sprístupňovať</w:t>
      </w:r>
      <w:r w:rsidRPr="00DA34D5">
        <w:rPr>
          <w:rFonts w:ascii="Arial" w:hAnsi="Arial" w:cs="Arial"/>
        </w:rPr>
        <w:t xml:space="preserve"> organizáciami, ktoré ich vlastnia alebo spravujú vo svojich zbierkach.</w:t>
      </w:r>
    </w:p>
    <w:p w14:paraId="4988ADFD" w14:textId="77777777" w:rsidR="009F353E" w:rsidRPr="00DA34D5" w:rsidRDefault="009F353E" w:rsidP="009F353E">
      <w:pPr>
        <w:rPr>
          <w:rFonts w:ascii="Arial" w:hAnsi="Arial" w:cs="Arial"/>
        </w:rPr>
      </w:pPr>
    </w:p>
    <w:p w14:paraId="1B87A91D" w14:textId="77777777" w:rsidR="009F353E" w:rsidRPr="00DA34D5" w:rsidRDefault="009F353E" w:rsidP="009F353E">
      <w:pPr>
        <w:rPr>
          <w:rFonts w:ascii="Arial" w:hAnsi="Arial" w:cs="Arial"/>
        </w:rPr>
      </w:pPr>
      <w:r w:rsidRPr="00DA34D5">
        <w:rPr>
          <w:rFonts w:ascii="Arial" w:hAnsi="Arial" w:cs="Arial"/>
        </w:rPr>
        <w:t>Praktický príklad – seriálové publikácie, noviny, časopisy, periodické zborníky</w:t>
      </w:r>
    </w:p>
    <w:p w14:paraId="3E6F8E15" w14:textId="77777777" w:rsidR="009F353E" w:rsidRPr="00DA34D5" w:rsidRDefault="009F353E" w:rsidP="009F353E">
      <w:pPr>
        <w:rPr>
          <w:rFonts w:ascii="Arial" w:hAnsi="Arial" w:cs="Arial"/>
        </w:rPr>
      </w:pPr>
      <w:r w:rsidRPr="00DA34D5">
        <w:rPr>
          <w:rFonts w:ascii="Arial" w:hAnsi="Arial" w:cs="Arial"/>
        </w:rPr>
        <w:t>Predpokladom na zaradenie týchto dokumentov na digitalizáciu je súhlas držiteľov autorských práv. Výnimku tvoria časopisy až do 19. storočia, kedy už nie je možné zistiť držiteľov autorských práv.</w:t>
      </w:r>
    </w:p>
    <w:p w14:paraId="58AA9F95" w14:textId="77777777" w:rsidR="009F353E" w:rsidRPr="00DA34D5" w:rsidRDefault="009F353E" w:rsidP="009F353E">
      <w:pPr>
        <w:rPr>
          <w:rFonts w:ascii="Arial" w:hAnsi="Arial" w:cs="Arial"/>
        </w:rPr>
      </w:pPr>
    </w:p>
    <w:p w14:paraId="24B8FCCF" w14:textId="77777777" w:rsidR="009F353E" w:rsidRPr="00DA34D5" w:rsidRDefault="009F353E" w:rsidP="009F353E">
      <w:pPr>
        <w:rPr>
          <w:rFonts w:ascii="Arial" w:hAnsi="Arial" w:cs="Arial"/>
        </w:rPr>
      </w:pPr>
      <w:r w:rsidRPr="00DA34D5">
        <w:rPr>
          <w:rFonts w:ascii="Arial" w:hAnsi="Arial" w:cs="Arial"/>
        </w:rPr>
        <w:t xml:space="preserve">Skúsenosti ukázali, že iba vydavatelia novších obchodných časopisov uzatvárajú zmluvy s ich autormi. Pritom </w:t>
      </w:r>
      <w:r w:rsidRPr="00DA34D5">
        <w:rPr>
          <w:rFonts w:ascii="Arial" w:hAnsi="Arial" w:cs="Arial"/>
          <w:i/>
        </w:rPr>
        <w:t>autori prenášajú plné práva na používanie daného článku</w:t>
      </w:r>
      <w:r w:rsidRPr="00DA34D5">
        <w:rPr>
          <w:rFonts w:ascii="Arial" w:hAnsi="Arial"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67C75754" w14:textId="77777777" w:rsidR="009F353E" w:rsidRPr="00DA34D5" w:rsidRDefault="009F353E" w:rsidP="00C216ED">
      <w:pPr>
        <w:pStyle w:val="Nadpis3"/>
      </w:pPr>
      <w:bookmarkStart w:id="145" w:name="_Toc20049109"/>
      <w:r w:rsidRPr="00DA34D5">
        <w:t>Dispenzácia s formálnym povolením</w:t>
      </w:r>
      <w:bookmarkEnd w:id="145"/>
    </w:p>
    <w:p w14:paraId="656E3251" w14:textId="77777777" w:rsidR="009F353E" w:rsidRPr="00DA34D5" w:rsidRDefault="009F353E" w:rsidP="009F353E">
      <w:pPr>
        <w:rPr>
          <w:rFonts w:ascii="Arial" w:hAnsi="Arial" w:cs="Arial"/>
        </w:rPr>
      </w:pPr>
      <w:r w:rsidRPr="00DA34D5">
        <w:rPr>
          <w:rFonts w:ascii="Arial" w:hAnsi="Arial" w:cs="Arial"/>
        </w:rPr>
        <w:t>Pre digitalizáciu novín a časopisov je možné prijať pragmatický postup (ako napr. vo Švajčiarsku): autorský súhlas nie je získaný, ale autor môže následne požadovať zablokovanie alebo vymazanie jeho práce z online služby.</w:t>
      </w:r>
    </w:p>
    <w:p w14:paraId="4F8D307B" w14:textId="77777777" w:rsidR="009F353E" w:rsidRPr="00DA34D5" w:rsidRDefault="009F353E" w:rsidP="009F353E">
      <w:pPr>
        <w:rPr>
          <w:rFonts w:ascii="Arial" w:hAnsi="Arial" w:cs="Arial"/>
        </w:rPr>
      </w:pPr>
    </w:p>
    <w:p w14:paraId="7689BD77" w14:textId="77777777" w:rsidR="009F353E" w:rsidRDefault="009F353E" w:rsidP="009F353E">
      <w:pPr>
        <w:jc w:val="both"/>
        <w:rPr>
          <w:rFonts w:ascii="Arial" w:hAnsi="Arial" w:cs="Arial"/>
          <w:color w:val="000000" w:themeColor="text1"/>
        </w:rPr>
      </w:pPr>
      <w:r w:rsidRPr="00DA34D5">
        <w:rPr>
          <w:rFonts w:ascii="Arial" w:hAnsi="Arial" w:cs="Arial"/>
        </w:rPr>
        <w:t>Tento prístup predpokladá, že držitelia autorských práv sú akademicky aktívni ľudia alebo autori na čiastočný úväzok, ktorí podporujú ďalšie šírenie svojej práce v záujme slobodnej vedy</w:t>
      </w:r>
      <w:r>
        <w:rPr>
          <w:rFonts w:ascii="Arial" w:hAnsi="Arial" w:cs="Arial"/>
        </w:rPr>
        <w:t>.</w:t>
      </w:r>
    </w:p>
    <w:p w14:paraId="1D3675D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Pri on-line zverejnení akéhokoľvek materiálu musia byť vysporiadané práva duševného vlastníctva (IPR) súvisiace s materiálom.</w:t>
      </w:r>
    </w:p>
    <w:p w14:paraId="4D52A8D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7725339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ktorého copyright držia tretie strany, sa môže zverejniť len so súhlasom takýchto tretích strán.</w:t>
      </w:r>
    </w:p>
    <w:p w14:paraId="6939647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Našťastie existuje niekoľko technických možností na ochranu copyrightu materiálu umiestneného na Internet. Tu je ich prehľad.</w:t>
      </w:r>
    </w:p>
    <w:p w14:paraId="59CF70F5" w14:textId="77777777" w:rsidR="00D04DE2" w:rsidRPr="00582AF4" w:rsidRDefault="00D04DE2" w:rsidP="00D16B58">
      <w:pPr>
        <w:pStyle w:val="Nadpis3"/>
        <w:rPr>
          <w:i/>
          <w:iCs/>
        </w:rPr>
      </w:pPr>
      <w:bookmarkStart w:id="146" w:name="_Toc65472110"/>
      <w:bookmarkStart w:id="147" w:name="_Toc96148679"/>
      <w:bookmarkStart w:id="148" w:name="_Toc85869521"/>
      <w:bookmarkStart w:id="149" w:name="_Toc20049110"/>
      <w:bookmarkEnd w:id="146"/>
      <w:bookmarkEnd w:id="147"/>
      <w:r w:rsidRPr="00582AF4">
        <w:t>Vytvorenie copyrightu</w:t>
      </w:r>
      <w:bookmarkEnd w:id="148"/>
      <w:bookmarkEnd w:id="149"/>
    </w:p>
    <w:p w14:paraId="062D5766"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147EA93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Prvým krokom pri skúmaní situácie súvisiacej s copyrightom pre nejaký kultúrny dokument/predmet je stanovenie vlastníctva daného copyrightu.</w:t>
      </w:r>
    </w:p>
    <w:p w14:paraId="5A2E6F8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427A8CD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727A611B"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5BEC47D0"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K verejnému sprístupneniu v režime on-line by v žiadnom prípade nemalo dôjsť pred zistením copyrightu.</w:t>
      </w:r>
    </w:p>
    <w:p w14:paraId="128BCBE9"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lastRenderedPageBreak/>
        <w:t>Niektoré dokumenty/predmety, napr. staré noviny, majú jasné pravidlá copyrightu, ktorými sa riadia. Typicky je umožnené voľné kopírovanie až vtedy, keď noviny dosiahnu určitý vek. Dokumenty/predmety, ktoré spadajú do tejto kategórie, sa môžu voľne digitalizovať a zverejniť.</w:t>
      </w:r>
    </w:p>
    <w:p w14:paraId="181A58DA"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prináleží inštitúcii realizujúcej projekt, bude požadované udeľovať interné povolenie na digitalizáciu a on-line zverejnenie.</w:t>
      </w:r>
    </w:p>
    <w:p w14:paraId="45CF674E"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40BAF972" w14:textId="77777777"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600069A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AE1D9F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1574090A"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Situácia týkajúca sa copyrightu sa mení z krajiny na krajinu.</w:t>
      </w:r>
    </w:p>
    <w:p w14:paraId="1F8B8779" w14:textId="77777777" w:rsidR="00D04DE2" w:rsidRPr="00582AF4" w:rsidRDefault="00D04DE2" w:rsidP="00D16B58">
      <w:pPr>
        <w:pStyle w:val="Nadpis3"/>
        <w:rPr>
          <w:i/>
          <w:iCs/>
        </w:rPr>
      </w:pPr>
      <w:bookmarkStart w:id="150" w:name="_Toc65472111"/>
      <w:bookmarkStart w:id="151" w:name="_Toc96148680"/>
      <w:bookmarkStart w:id="152" w:name="_Toc85869522"/>
      <w:bookmarkStart w:id="153" w:name="_Toc20049111"/>
      <w:bookmarkEnd w:id="150"/>
      <w:bookmarkEnd w:id="151"/>
      <w:r w:rsidRPr="00582AF4">
        <w:t>Ochrana copyrightu</w:t>
      </w:r>
      <w:bookmarkEnd w:id="152"/>
      <w:bookmarkEnd w:id="153"/>
    </w:p>
    <w:p w14:paraId="46D8E15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0949527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5CECADB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7ED1183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69A4ABF"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583262B8"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Stanovte, či sa copyright musí ochraňovať, alebo nie.</w:t>
      </w:r>
    </w:p>
    <w:p w14:paraId="200204D0"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 držiteľmi copyrightu sa dohodnite na postupoch, ktoré sa majú použiť na ochranu copyrightu.</w:t>
      </w:r>
    </w:p>
    <w:p w14:paraId="087F5C7C"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Do úvahy prichádzajú nasledujúce postupy:</w:t>
      </w:r>
    </w:p>
    <w:p w14:paraId="190BA803"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viditeľného vodoznaku alebo známky o copyrighte na každý obraz.</w:t>
      </w:r>
    </w:p>
    <w:p w14:paraId="6F393FF2"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neviditeľného digitálneho vodoznaku na každý obraz. Takéto značky sa môžu použiť na dokázanie vlastníctva ‘ukradnutého’ obrazu, takisto aj na vystopovanie využívania obrazu na Internete.</w:t>
      </w:r>
    </w:p>
    <w:p w14:paraId="02572459"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Enkrypcia (šifrovanie) obrazov, pričom správny kľúč sa vydá len registrovaným používateľom. Tým sa samozrejme zníži hodnota on-line obrazu z pohľadu zvyšnej verejnosti.</w:t>
      </w:r>
    </w:p>
    <w:p w14:paraId="641A205A"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obrazy s nízkym rozlíšením, napr. 75 DPI na prezeranie na obrazovke. Tým sa zníži úroveň použitia obrazu v iných doménach, napr. tlač, odevy atď.</w:t>
      </w:r>
    </w:p>
    <w:p w14:paraId="59581B7A"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malé časti obrazu.</w:t>
      </w:r>
    </w:p>
    <w:p w14:paraId="2422EEB0" w14:textId="77777777"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Zobrazovanie obrazov len registrovaným, oprávneným členom nejakej komunity.</w:t>
      </w:r>
    </w:p>
    <w:p w14:paraId="6B2BA7D5" w14:textId="77777777"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Preskúšajte výsledky procesu na ochranu copyrightu pomocou prvých niekoľkých dokumentov/predmetov, aby ste sa uistili, že proces nemá žiadne neočakávané alebo neželané následky.</w:t>
      </w:r>
    </w:p>
    <w:p w14:paraId="04D284A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w:t>
      </w:r>
    </w:p>
    <w:p w14:paraId="1B38A2B6"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66C6ECF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787EB40C" w14:textId="77777777" w:rsidR="00D04DE2" w:rsidRPr="00582AF4" w:rsidRDefault="00D04DE2" w:rsidP="00AA6370">
      <w:pPr>
        <w:pStyle w:val="Nadpis2"/>
      </w:pPr>
      <w:bookmarkStart w:id="154" w:name="_Toc84066376"/>
      <w:bookmarkStart w:id="155" w:name="_Toc65472112"/>
      <w:bookmarkStart w:id="156" w:name="_Toc96148681"/>
      <w:bookmarkStart w:id="157" w:name="_Toc96148468"/>
      <w:bookmarkStart w:id="158" w:name="_Toc85869523"/>
      <w:bookmarkStart w:id="159" w:name="_Toc20049112"/>
      <w:bookmarkEnd w:id="154"/>
      <w:bookmarkEnd w:id="155"/>
      <w:bookmarkEnd w:id="156"/>
      <w:bookmarkEnd w:id="157"/>
      <w:r w:rsidRPr="00582AF4">
        <w:t>Manažment projektov digitalizácie</w:t>
      </w:r>
      <w:bookmarkEnd w:id="158"/>
      <w:bookmarkEnd w:id="159"/>
    </w:p>
    <w:p w14:paraId="2FCE2027"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Úspech každého projektu, vrátane projektov digitalizácie, je ovplyvnený vo veľkej miere riadením projektu. Táto sekcia poskytuje niekoľko odporúčaní špecifických pre manažment digitalizačných projektov.</w:t>
      </w:r>
    </w:p>
    <w:p w14:paraId="11B4524F"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14:paraId="4DC667E1" w14:textId="77777777" w:rsidR="00D04DE2" w:rsidRPr="00582AF4" w:rsidRDefault="00D04DE2" w:rsidP="00D16B58">
      <w:pPr>
        <w:pStyle w:val="Nadpis3"/>
        <w:rPr>
          <w:i/>
          <w:iCs/>
        </w:rPr>
      </w:pPr>
      <w:bookmarkStart w:id="160" w:name="_Toc65472113"/>
      <w:bookmarkStart w:id="161" w:name="_Toc96148682"/>
      <w:bookmarkStart w:id="162" w:name="_Toc85869524"/>
      <w:bookmarkStart w:id="163" w:name="_Toc20049113"/>
      <w:bookmarkEnd w:id="160"/>
      <w:bookmarkEnd w:id="161"/>
      <w:r w:rsidRPr="00582AF4">
        <w:t>Riadenie procesu digitalizácie</w:t>
      </w:r>
      <w:bookmarkEnd w:id="162"/>
      <w:bookmarkEnd w:id="163"/>
    </w:p>
    <w:p w14:paraId="4F8C120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4B9BA67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2D4D6DC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typickom projekte digitalizácie sú desiatky, stovky a dokonca aj tisíce dokumentov/objektov určených na digitalizáciu. Aby sa dosiahla efektívnosť projektu, je dôležité ustanoviť pracovný postup, ktorý maximalizuje výkonnosť digitalizačného tímu. Okrem toho bude mať veľký význam informačný zdroj, ktorým je báza znalostí projektu digitalizácie.</w:t>
      </w:r>
    </w:p>
    <w:p w14:paraId="0E7A647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86DAB10"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72483942"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Stanovte a zdokumentujte každý krok, ktorým musí dokument/predmet prejsť v priebehu digitalizačného procesu. Týka sa to: </w:t>
      </w:r>
    </w:p>
    <w:p w14:paraId="57C99EDF"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Získavania zo skladu / obvyklého umiestnenia</w:t>
      </w:r>
    </w:p>
    <w:p w14:paraId="6CE0C1A0"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Čistenia a prípravy</w:t>
      </w:r>
    </w:p>
    <w:p w14:paraId="0571178E"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Skenovania a fotografovania</w:t>
      </w:r>
    </w:p>
    <w:p w14:paraId="5EA162CC"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Vrátenia do obvyklého miesta</w:t>
      </w:r>
    </w:p>
    <w:p w14:paraId="70581F7F"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Prideľovania názvov súborov</w:t>
      </w:r>
    </w:p>
    <w:p w14:paraId="7FBD40D8"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Ukladania súborov</w:t>
      </w:r>
    </w:p>
    <w:p w14:paraId="1A6DAC76"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Vytvárania verzií z veľkých matričných súborov na dodanie on-line</w:t>
      </w:r>
    </w:p>
    <w:p w14:paraId="7C7DE66F" w14:textId="77777777"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Zálohovania serverov / úložných médií</w:t>
      </w:r>
    </w:p>
    <w:p w14:paraId="04FE19AD"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Vytvorte bázu poznatkov projektu digitalizácie, ktorá sa môže použiť na vystopovanie objektu počas digitalizačného procesu a umožňuje kedykoľvek dohliadať na stav projektu. Táto báza poznatkov môže mať formu databázy (napr. v MS Access, Oracle, MySQL a pod.), môže byť aj tabuľkovým rozvrhom </w:t>
      </w:r>
      <w:r w:rsidRPr="00582AF4">
        <w:rPr>
          <w:rFonts w:ascii="Arial" w:hAnsi="Arial" w:cs="Arial"/>
          <w:i/>
          <w:iCs/>
          <w:color w:val="000000" w:themeColor="text1"/>
        </w:rPr>
        <w:t>(spreadsheet) </w:t>
      </w:r>
      <w:r w:rsidRPr="00582AF4">
        <w:rPr>
          <w:rFonts w:ascii="Arial" w:hAnsi="Arial" w:cs="Arial"/>
          <w:color w:val="000000" w:themeColor="text1"/>
        </w:rPr>
        <w:t>alebo zbierkou dokumentov. Dôležitým nie je formát bázy poznatkov, ale proces, ktorým sa zabezpečuje zaznamenávanie vykonávaných akcií.</w:t>
      </w:r>
    </w:p>
    <w:p w14:paraId="232BC429"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Do bázy poznatkov projektu digitalizácie by sa mali zadať názov, identifikátor a ďalšie relevantné informácie ku každému dokumentu/predmetu hneď po tom ,ako sa vyberie na digitalizáciu. Priebežne sa musí zaznamenávať aj status dokumentu/predmetu (jeho posledný ukončený krok).</w:t>
      </w:r>
    </w:p>
    <w:p w14:paraId="61112937"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Bude potrebné prijať rozhodnutie ohľadom procedurálnych možností, či sa majú dokumenty/predmety zhromažďovať na digitalizačnom pracovisku na začiatku dňa, každého týždňa, alebo po jednom kuse.</w:t>
      </w:r>
    </w:p>
    <w:p w14:paraId="6A671864"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lastRenderedPageBreak/>
        <w:t>Dokumenty/predmety, ktoré vyžadujú podobné činnosti alebo nastavenia hardvéru by sa mali digitalizovať spolu. Ušetrí sa tak čas potrebný na nastavenie digitálnej kamery/fotoaparátu. Parametre nastavenia hardvéru by sa mali zdokumentovať, aby sa digitalizácia mohla opakovať v prípade straty súborov a pod.</w:t>
      </w:r>
    </w:p>
    <w:p w14:paraId="101FA65F" w14:textId="77777777"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Miesto, telefónne číslo a pohotovostný personál dodávateľa kľúčovej služby (napríklad IT podpora) by sa mali zaznamenať na začiatku projektu a byť stále k dispozícii.</w:t>
      </w:r>
    </w:p>
    <w:p w14:paraId="293E4F86"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67D8652"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896CBE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Čím je väčší projekt, tým je užitočnejšie ustanoviť postupnosť a pracovný tok. Efektívnosť, ktorú to prinesie, vykompenzuje čas strávený ich prípravou. Na stránke Minerva sú odkazy na projekty, ktoré sa zameriavajú čisto týmto aspektom digitalizácie.</w:t>
      </w:r>
    </w:p>
    <w:p w14:paraId="3C1A68FD" w14:textId="77777777" w:rsidR="00D04DE2" w:rsidRPr="00582AF4" w:rsidRDefault="00D04DE2" w:rsidP="00D16B58">
      <w:pPr>
        <w:pStyle w:val="Nadpis3"/>
        <w:rPr>
          <w:i/>
          <w:iCs/>
        </w:rPr>
      </w:pPr>
      <w:bookmarkStart w:id="164" w:name="_Toc65472114"/>
      <w:bookmarkStart w:id="165" w:name="_Toc96148683"/>
      <w:bookmarkStart w:id="166" w:name="_Toc85869525"/>
      <w:bookmarkStart w:id="167" w:name="_Toc20049114"/>
      <w:bookmarkEnd w:id="164"/>
      <w:bookmarkEnd w:id="165"/>
      <w:r w:rsidRPr="00582AF4">
        <w:t>Vytvorenie tímu</w:t>
      </w:r>
      <w:bookmarkEnd w:id="166"/>
      <w:bookmarkEnd w:id="167"/>
    </w:p>
    <w:p w14:paraId="5C3A9198"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14:paraId="4DF04C5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16AD4A1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často umožňujú zamestnancom kultúrnych inštitúcií prvý kontakt s novými technológiami. Medzi takéto technológie patrí digitalizačný hardvér, zverejnenie na webe, spracovanie obrazu, pripisovanie metaúdajov, budovanie databázy atď.</w:t>
      </w:r>
    </w:p>
    <w:p w14:paraId="1100662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75C453A"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09D8B876"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Podľa možností by mala v projektovom tíme byť aspoň jedna osoba s potrebnými zručnosťami práce s informačnými technológiami.</w:t>
      </w:r>
    </w:p>
    <w:p w14:paraId="5A293A0B"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Zhodnoťte stav poznatkov personálu, ktorý má pracovať na projekte, a identifikujte IT zručnosti, ktoré budú potrebovať. identifikujte požiadavky na školenie a splňte ich pred začatím projektu.</w:t>
      </w:r>
    </w:p>
    <w:p w14:paraId="7AA49428" w14:textId="77777777"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Nebudú potrebné len IT zručnosti. Môžu byť potrební aj špecialisti, ako je uvedené vyššie, na prácu s jemnými dokumentmi, artefaktmi a pod. Príslušné pokyny sa dajú získať od jednotlivcov , ktorí sú zodpovední za zdrojové materiály.</w:t>
      </w:r>
    </w:p>
    <w:p w14:paraId="16D4AC68"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77E6DE9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6EF5DAE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Je lepšie, aby na projekte pacovalo malé jadro zručných zamestnancov ako väčšia skupina príležitostných pracovníkov. Pre pracovníkov môže byť pri budovaní ich špecifických zručností lepšie, ak budú vystavení celému cyklu digitalizácie. Digitalizácia a pripisovanie metaúdajov nie je pre pracovníkov vďačná činnosť – zoznámenie sa s ďalšími prvkami projektu zvýši ich spokojnosť.</w:t>
      </w:r>
    </w:p>
    <w:p w14:paraId="68DCF6BC" w14:textId="77777777" w:rsidR="00D04DE2" w:rsidRPr="00D04DE2" w:rsidRDefault="00D04DE2" w:rsidP="00C216ED">
      <w:pPr>
        <w:pStyle w:val="Nadpis2"/>
        <w:rPr>
          <w:i/>
          <w:iCs/>
        </w:rPr>
      </w:pPr>
      <w:bookmarkStart w:id="168" w:name="_Toc65472115"/>
      <w:bookmarkStart w:id="169" w:name="_Toc96148684"/>
      <w:bookmarkStart w:id="170" w:name="_Toc85869526"/>
      <w:bookmarkStart w:id="171" w:name="_Toc20049115"/>
      <w:bookmarkEnd w:id="168"/>
      <w:bookmarkEnd w:id="169"/>
      <w:r w:rsidRPr="00D04DE2">
        <w:t>Školenie </w:t>
      </w:r>
      <w:bookmarkEnd w:id="170"/>
      <w:r w:rsidRPr="00D04DE2">
        <w:t>zamestnancov</w:t>
      </w:r>
      <w:bookmarkEnd w:id="171"/>
    </w:p>
    <w:p w14:paraId="7FF28A7F"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16B8222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Pokiaľ ľudia pracujúci na projekte digitalizácie nemajú dostatočné skúsenosti z predchádzajúcich projektov, bude potrebné školenie zamestnancov. To zahŕňa dve rôzne oblasti – použité technológie a spracovanie zdrojového materiálu.</w:t>
      </w:r>
    </w:p>
    <w:p w14:paraId="3103CB60"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799DF019"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B10E133"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Nedá sa predpokladať, že zamestnanci archívov, múzeí knižníc budú mať  automaticky všetky relevantné odborné znalosti.</w:t>
      </w:r>
    </w:p>
    <w:p w14:paraId="119C2D95"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lastRenderedPageBreak/>
        <w:t>Požiadavky na školenie sa musia identifikovať na začiatku projektu, čiže už vo fáze plánovania.</w:t>
      </w:r>
    </w:p>
    <w:p w14:paraId="2F8D6E9E"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Požiadavky na školenie by sa mali zahrnúť v báze poznatkov projektu digitalizácie a treba konať podľa nich pred tým, ako bude projekt vyžadovať školenie.</w:t>
      </w:r>
    </w:p>
    <w:p w14:paraId="5FD973CB"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Niektoré školenia, napríklad tie, čo sú zamerané na používanie digitálnych technológií, sa dajú realizovať “pri práci”; iné školenia – napríklad o zaobchádzaní so zdrojovým materiálom sa musia konať dopredu.</w:t>
      </w:r>
    </w:p>
    <w:p w14:paraId="343C2F21"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Namiesto väčšej príležitostne vytvorenej skupiny s častou fluktuáciou členov sa uprednostňuje menšie jadro zamestnancov, ktorí sa počas celého projektu vzdelávajú a rozvíjajú svoje praktické skúsenosti.</w:t>
      </w:r>
    </w:p>
    <w:p w14:paraId="03E8CC8C"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Technologické školenie sa môže pridružiť ku inému projektu v tej istej inštitúcii; školenie môže prípadne poskytnúť aj externá agentúra zaoberajúca sa digitalizáciou.</w:t>
      </w:r>
    </w:p>
    <w:p w14:paraId="14FBDC3F" w14:textId="77777777"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Školenie kurátorov poskytujú najlepšie osoby zodpovedné za starostlivosť o originálny materiál.</w:t>
      </w:r>
    </w:p>
    <w:p w14:paraId="1D3D180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4BCEC44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564C3FB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Nedostatočne vyškolený personál môže spôsobiť nešťastné a nenapraviteľné nehody alebo škody už na začiatku projektu, to isté sa môže prihodiť, ak z projektu nejaký personál vystúpi a začne na ňom pracovať nový. Najžiadanejším aspektom takýchto projektov je malé, dobre vyškolené jadro.</w:t>
      </w:r>
    </w:p>
    <w:p w14:paraId="46362A19"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26F9E543"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 investovaný do školení na začiatku projektu sa vyplatí vo forme zvýšenej produktivity a menšieho počtu problémov počas celého projektu.</w:t>
      </w:r>
    </w:p>
    <w:p w14:paraId="5BDD0F8F" w14:textId="77777777" w:rsidR="00D04DE2" w:rsidRPr="00582AF4" w:rsidRDefault="00D04DE2" w:rsidP="00D16B58">
      <w:pPr>
        <w:pStyle w:val="Nadpis3"/>
        <w:rPr>
          <w:i/>
          <w:iCs/>
        </w:rPr>
      </w:pPr>
      <w:bookmarkStart w:id="172" w:name="_Toc65472116"/>
      <w:bookmarkStart w:id="173" w:name="_Toc96148685"/>
      <w:bookmarkStart w:id="174" w:name="_Toc85869527"/>
      <w:bookmarkStart w:id="175" w:name="_Toc20049116"/>
      <w:bookmarkEnd w:id="172"/>
      <w:bookmarkEnd w:id="173"/>
      <w:r w:rsidRPr="00582AF4">
        <w:t>Získavanie technického poradenstva od tretích strán</w:t>
      </w:r>
      <w:bookmarkEnd w:id="174"/>
      <w:bookmarkEnd w:id="175"/>
    </w:p>
    <w:p w14:paraId="4AAAC115"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13BE1E3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Často je vhodné, aby projekt digitalizácie využíval služby jednej alebo viacerých tretích strán. Medzi najčastejšie poskytované služby patrí samotná digitalizácia, riadenie projektu, integrácia s inými systémami, vývoj softvéru a pod. To umožňuje, aby sa kultúrna inštitúcia zameriavala na svoju vlastnú odbornú činnosť bez potreby školenia a držania personálu s pokročilými znalosťami v oblasti informačných technológií atď.</w:t>
      </w:r>
    </w:p>
    <w:p w14:paraId="7F99164A"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2EF9029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21E4BE9C"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Vzťahy s technickými partnermi sa budú riadiť jasnými a striktnými zmluvami. Pred vykonaním akejkoľvek práce sa musí dohodnúť, zdokumentovať a podpísať špecifikácia produktov alebo služieb, ktoré sa majú poskytnúť.</w:t>
      </w:r>
    </w:p>
    <w:p w14:paraId="5F712E27"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Je potrebné pravidelne vykonávať kontrolu plnenia vykonávanej práce, aby sa zaručilo, že výsledkom je skutočne to, čo projekt požaduje.</w:t>
      </w:r>
    </w:p>
    <w:p w14:paraId="140472F3" w14:textId="77777777"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Aj keď používanie tretích strán môže byť pohodlné, je potrebné mať na mysli, že odborné poznatky a praktické skúsenosti, ktoré sa mohli získať pri vykonávaní danej práce, budú pre kultúrnu inštitúciu na konci projektu navždy stratené. To isté platí aj v prípade dočasných zamestnancov pracujúcich len do ukončenia projektu. Lepšie je vyhradiť na projekt dlhodobého zamestnanca, ako ho nahrádzať iným na základe dohody o krátkodobej práci.</w:t>
      </w:r>
    </w:p>
    <w:p w14:paraId="09BA938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5BA147B"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lastRenderedPageBreak/>
        <w:t>Poznámky/komentáre</w:t>
      </w:r>
    </w:p>
    <w:p w14:paraId="5EB0913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Určité veľké projekty, akým je francúzsky národný program digitalizácie, identifikovali uprednostneného dodávateľa, vzťah s ktorým sa preniesol aj na iné projekty a na niekoľko rokov. Po ustanovení pracovného vzťahu s dodávateľom bude možno potrebné zvážiť hodnotu zmeny dodávateľa medzi projektmi.</w:t>
      </w:r>
    </w:p>
    <w:p w14:paraId="36C0DA34" w14:textId="77777777" w:rsidR="00D04DE2" w:rsidRPr="008911E7" w:rsidRDefault="00D04DE2" w:rsidP="00D16B58">
      <w:pPr>
        <w:pStyle w:val="Nadpis3"/>
        <w:rPr>
          <w:i/>
          <w:iCs/>
        </w:rPr>
      </w:pPr>
      <w:bookmarkStart w:id="176" w:name="_Toc65472117"/>
      <w:bookmarkStart w:id="177" w:name="_Toc96148686"/>
      <w:bookmarkStart w:id="178" w:name="_Toc85869528"/>
      <w:bookmarkStart w:id="179" w:name="_Toc20049117"/>
      <w:bookmarkEnd w:id="176"/>
      <w:bookmarkEnd w:id="177"/>
      <w:r w:rsidRPr="00582AF4">
        <w:t>Spolupráca s projektovými </w:t>
      </w:r>
      <w:bookmarkEnd w:id="178"/>
      <w:r w:rsidRPr="00582AF4">
        <w:t>partnermi a vytvorenie spoločného obsahu</w:t>
      </w:r>
      <w:bookmarkEnd w:id="179"/>
    </w:p>
    <w:p w14:paraId="1F7FDF33"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07A266FF"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sú kooperatívnou snahou a sú do nich zapojené viaceré kultúrne organizácie. Projekty a rámcové projekty financované EÚ majú takmer vždy mnohých partnerov z viacerých krajín. Odporúčania týkajúce sa spustenia a riadenia projektov s viacerými partnermi sú mimo rámec tohto dokumentu. Je tu však uvedených niekoľko usmernení.</w:t>
      </w:r>
    </w:p>
    <w:p w14:paraId="7C55F257"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083EEC2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70F6EB22"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Ustanovte roly a zodpovednosť v rámci projektu a pravidelne ich aktualizovať.</w:t>
      </w:r>
    </w:p>
    <w:p w14:paraId="4BA77C6C"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Zriaďte spôsob komunikácie medzi partnermi, a zabezpečte príjem špecializovaných informácií. Na tento účel je ideálna elektronická pošta, pokiaľ ju partneri čítajú a odpovedajú na ňu.</w:t>
      </w:r>
    </w:p>
    <w:p w14:paraId="735D2BD9"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Dodávatelia sa musia riadiť striktnými obchodnými zmluvami s jasne a jednoznačne stanoveným spôsobom plnenia.</w:t>
      </w:r>
    </w:p>
    <w:p w14:paraId="58682442" w14:textId="77777777"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Jasná dokumentácia práv duševného vlastníctva všetkých partnerov písomne potvrdených všetkými partnermi: pred začatím projektu by sa mala zostaviť partnerská dohoda, ktorá jasne stanovuje práva duševného vlastníctva vzťahujúce sa na materiál, ktorý vstupuje do projektu a materiál, ktorý sa vytvára v rámci projektu.</w:t>
      </w:r>
    </w:p>
    <w:p w14:paraId="2E43DE8E" w14:textId="77777777" w:rsidR="00D04DE2" w:rsidRPr="00582AF4" w:rsidRDefault="00D04DE2" w:rsidP="00D04DE2">
      <w:pPr>
        <w:numPr>
          <w:ilvl w:val="0"/>
          <w:numId w:val="58"/>
        </w:numPr>
        <w:jc w:val="both"/>
        <w:rPr>
          <w:rFonts w:ascii="Arial" w:hAnsi="Arial" w:cs="Arial"/>
          <w:color w:val="000000" w:themeColor="text1"/>
        </w:rPr>
      </w:pPr>
      <w:r w:rsidRPr="00582AF4">
        <w:rPr>
          <w:rFonts w:ascii="Arial" w:hAnsi="Arial" w:cs="Arial"/>
          <w:color w:val="000000" w:themeColor="text1"/>
        </w:rPr>
        <w:t>Každý partner by mal mať v projekte jasnú rolu  - ak rola partnera nie je jasná, skontrolujte, či je daný partner z pohľadu projektu potrebný.</w:t>
      </w:r>
    </w:p>
    <w:p w14:paraId="7CBDBA9C"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15ACE863"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14:paraId="255BDF3B"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Vyššie uvedené poznámky sú len malou časťou materiálu, ktorý je možné poskytnúť o spustení a riadení projektov s viacerými partnermi. Partneri a dodávatelia sú najčastejšou príčinou omeškaní a zmätku v projekte – jasné zmluvy a spoločná dohoda o úlohách a zodpovednosti všetkých partnerov môže pomôcť vyhnúť sa takýmto problémom.</w:t>
      </w:r>
    </w:p>
    <w:p w14:paraId="508F95ED" w14:textId="77777777" w:rsidR="00D04DE2" w:rsidRPr="00D04DE2" w:rsidRDefault="00D04DE2" w:rsidP="007C4732">
      <w:pPr>
        <w:pStyle w:val="Nadpis2"/>
        <w:rPr>
          <w:i/>
          <w:iCs/>
        </w:rPr>
      </w:pPr>
      <w:bookmarkStart w:id="180" w:name="_Toc65472118"/>
      <w:bookmarkStart w:id="181" w:name="_Toc96148687"/>
      <w:bookmarkStart w:id="182" w:name="_Toc85869529"/>
      <w:bookmarkStart w:id="183" w:name="_Toc20049118"/>
      <w:bookmarkEnd w:id="180"/>
      <w:bookmarkEnd w:id="181"/>
      <w:r w:rsidRPr="00582AF4">
        <w:t>Náklady</w:t>
      </w:r>
      <w:bookmarkEnd w:id="182"/>
      <w:bookmarkEnd w:id="183"/>
      <w:r w:rsidRPr="00D04DE2">
        <w:rPr>
          <w:b w:val="0"/>
          <w:bCs/>
          <w:color w:val="000000" w:themeColor="text1"/>
        </w:rPr>
        <w:t> </w:t>
      </w:r>
    </w:p>
    <w:p w14:paraId="2F77877B"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14:paraId="1795401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Budovanie digitálnej zbierky je za bežných okolností veľmi nákladné. Projekty musia brať do úvahy všetky počiatočné náklady a náklady na infraštruktúru a prevádzku projektu. To predstavuje náklady na úvodné plánovanie, pridanie opisných znakov, dokumentačné systémy, školenie personálu a tak ďalej, rovnako aj postupné náklady na digitalizáciu zdrojového materiálu.</w:t>
      </w:r>
    </w:p>
    <w:p w14:paraId="53C98ED9"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14:paraId="7679ED66"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3E9568B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by mali zvážiť nasledovné náklady spojené s návrhnutím, implementáciou a údržbou digitálnej zbierky:</w:t>
      </w:r>
    </w:p>
    <w:p w14:paraId="04DE849B"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lastRenderedPageBreak/>
        <w:t>Ľudské zdroje a ich rozvoj </w:t>
      </w:r>
      <w:r w:rsidRPr="00582AF4">
        <w:rPr>
          <w:rFonts w:ascii="Arial" w:hAnsi="Arial" w:cs="Arial"/>
          <w:color w:val="000000" w:themeColor="text1"/>
        </w:rPr>
        <w:t>- mzdy pre manažéra projektu, web programátora, technickú podporu, úradníkov pre oblasť vzdelávania, cestovné náklady a školenia</w:t>
      </w:r>
    </w:p>
    <w:p w14:paraId="6791DF29"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Zariadenia </w:t>
      </w:r>
      <w:r w:rsidRPr="00582AF4">
        <w:rPr>
          <w:rFonts w:ascii="Arial" w:hAnsi="Arial" w:cs="Arial"/>
          <w:color w:val="000000" w:themeColor="text1"/>
        </w:rPr>
        <w:t>– Náklady na zariadenia súvisia s otázkami požadovaných funkčností a potreby kompromisov. Buď sú dôležité náklady, alebo najvyšší možný štandard kvality snímania obrazu.</w:t>
      </w:r>
    </w:p>
    <w:p w14:paraId="622B1237" w14:textId="77777777"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Prevádzkové náklady</w:t>
      </w:r>
    </w:p>
    <w:p w14:paraId="2966BE85"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manipuláciu so zdrojovým materiálom (od vybratia z regálu k snímaciemu zariadeniu a späť) ako percentuálny podiel celkových denných mzdových nákladov.</w:t>
      </w:r>
    </w:p>
    <w:p w14:paraId="65A7B56D"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Príprava zdrojového materiálu (konzervácia, čistenie atď.).</w:t>
      </w:r>
    </w:p>
    <w:p w14:paraId="6DE810E1"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potrebný na snímanie (od prípravy až po pridelenie názvu a uloženie) vyjadrený ako percentuálny podiel denných mzdových nákladov na operátora.</w:t>
      </w:r>
    </w:p>
    <w:p w14:paraId="7ADC725C"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Katalogizácia a práca s metaúdajmi ako percentuálny podiel celkových mzdových nákladov.</w:t>
      </w:r>
    </w:p>
    <w:p w14:paraId="761C1F8A"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Náklady na hardvér a softvér na jeden digitalizovaný dokument/predmet (uprednostňuje sa skôr výpočet na základe amortizácie alebo nákladov za výmenu ako na základe nákladov na získanie)</w:t>
      </w:r>
    </w:p>
    <w:p w14:paraId="2FF2F588"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na zabezpečenie kvality ako percentuálny podiel mzdových nákladov.</w:t>
      </w:r>
    </w:p>
    <w:p w14:paraId="16C23AC0"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Údržba hardvéru a softvéru.</w:t>
      </w:r>
    </w:p>
    <w:p w14:paraId="34549125"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technickej podpory súvisiacej so snímaním.</w:t>
      </w:r>
    </w:p>
    <w:p w14:paraId="2B511787"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projektového manažmentu súvisiaci so snímaním.</w:t>
      </w:r>
    </w:p>
    <w:p w14:paraId="61005CC6"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Školenie súvisiace so snímaním.</w:t>
      </w:r>
    </w:p>
    <w:p w14:paraId="65F403C0" w14:textId="77777777"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Snímanie obrazu je najmenej nákladná časť projektu. V priemere je jedna tretina celkových nákladov spojená s digitalizáciou, menej ako tretina ide na tvorbu metaúdajov a o trochu viac ako tretina súvisí s administratívou a zabezpečením kvality. Zvyšok ide na dlhodobé poplatky za údržbu.</w:t>
      </w:r>
    </w:p>
    <w:p w14:paraId="5D40C533" w14:textId="77777777" w:rsidR="00D04DE2" w:rsidRPr="00582AF4" w:rsidRDefault="00D04DE2" w:rsidP="00D04DE2">
      <w:pPr>
        <w:numPr>
          <w:ilvl w:val="0"/>
          <w:numId w:val="60"/>
        </w:numPr>
        <w:jc w:val="both"/>
        <w:rPr>
          <w:rFonts w:ascii="Arial" w:hAnsi="Arial" w:cs="Arial"/>
          <w:color w:val="000000" w:themeColor="text1"/>
        </w:rPr>
      </w:pPr>
      <w:r w:rsidRPr="00582AF4">
        <w:rPr>
          <w:rFonts w:ascii="Arial" w:hAnsi="Arial" w:cs="Arial"/>
          <w:b/>
          <w:bCs/>
          <w:color w:val="000000" w:themeColor="text1"/>
        </w:rPr>
        <w:t>Náklady na ukladanie –</w:t>
      </w:r>
      <w:r w:rsidRPr="00582AF4">
        <w:rPr>
          <w:rFonts w:ascii="Arial" w:hAnsi="Arial" w:cs="Arial"/>
          <w:color w:val="000000" w:themeColor="text1"/>
        </w:rPr>
        <w:t> náklady na údržbu, počítajú sa ako náklady na jeden gigabajt.</w:t>
      </w:r>
    </w:p>
    <w:p w14:paraId="18DA1750"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01BD0D1E" w14:textId="77777777"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Poznámky/komentáre</w:t>
      </w:r>
    </w:p>
    <w:p w14:paraId="4CACDC17" w14:textId="77777777" w:rsidR="00D04DE2" w:rsidRDefault="00D04DE2" w:rsidP="00D04DE2">
      <w:pPr>
        <w:jc w:val="both"/>
        <w:rPr>
          <w:rFonts w:ascii="Arial" w:hAnsi="Arial" w:cs="Arial"/>
          <w:color w:val="000000" w:themeColor="text1"/>
        </w:rPr>
      </w:pPr>
      <w:r w:rsidRPr="00582AF4">
        <w:rPr>
          <w:rFonts w:ascii="Arial" w:hAnsi="Arial" w:cs="Arial"/>
          <w:color w:val="000000" w:themeColor="text1"/>
        </w:rPr>
        <w:t>Dlhodobá trvalá udržateľnosť sa často dostáva na zozname priorít na nižšie miesta kvôli bezprostrednejším a naliehavejším potrebám. Bez ohľadu na kvalitu a robustnosť, digitálne zdroje vytvorené projektom digitalizácie nevydržia dlho, ak projekt nezoberie do úvahy náklady na ich údržbu.</w:t>
      </w:r>
    </w:p>
    <w:p w14:paraId="1E842DEF" w14:textId="77777777" w:rsidR="009F353E" w:rsidRDefault="009F353E" w:rsidP="00D04DE2">
      <w:pPr>
        <w:jc w:val="both"/>
        <w:rPr>
          <w:rFonts w:ascii="Arial" w:hAnsi="Arial" w:cs="Arial"/>
          <w:color w:val="000000" w:themeColor="text1"/>
        </w:rPr>
      </w:pPr>
    </w:p>
    <w:p w14:paraId="4FE2F08E" w14:textId="77777777" w:rsidR="009F353E" w:rsidRDefault="009F353E" w:rsidP="00D16B58">
      <w:pPr>
        <w:pStyle w:val="Nadpis3"/>
      </w:pPr>
      <w:bookmarkStart w:id="184" w:name="_Toc20049119"/>
      <w:r w:rsidRPr="002F4D88">
        <w:t>Orientačné ceny digitalizácie viazaných kníh</w:t>
      </w:r>
      <w:r>
        <w:rPr>
          <w:rStyle w:val="Odkaznapoznmkupodiarou"/>
        </w:rPr>
        <w:footnoteReference w:id="5"/>
      </w:r>
      <w:bookmarkEnd w:id="184"/>
      <w:r>
        <w:t xml:space="preserve"> </w:t>
      </w:r>
    </w:p>
    <w:p w14:paraId="50336368" w14:textId="77777777" w:rsidR="009F353E" w:rsidRDefault="009F353E" w:rsidP="00D16B58">
      <w:pPr>
        <w:pStyle w:val="Nadpis3"/>
      </w:pPr>
      <w:bookmarkStart w:id="185" w:name="_Toc20049120"/>
      <w:r w:rsidRPr="002F4D88">
        <w:t xml:space="preserve">Ďalej uvedené informácie ilustrujú </w:t>
      </w:r>
      <w:r>
        <w:t>finančnú náročnosť digitalizácie tlačených viazaných dokumentov na základe informácií o službách komerčnej digitalizácie s použitím špičkovej technológie.</w:t>
      </w:r>
      <w:bookmarkEnd w:id="185"/>
      <w:r>
        <w:t xml:space="preserve"> </w:t>
      </w:r>
    </w:p>
    <w:p w14:paraId="5E79753B" w14:textId="77777777" w:rsidR="009F353E" w:rsidRPr="00207E2E" w:rsidRDefault="009F353E" w:rsidP="009F353E">
      <w:pPr>
        <w:rPr>
          <w:i/>
        </w:rPr>
      </w:pPr>
      <w:r w:rsidRPr="00207E2E">
        <w:rPr>
          <w:i/>
        </w:rPr>
        <w:t>Tabuľka 2 Orientačné ceny digitalizácie viazaných kníh</w:t>
      </w:r>
    </w:p>
    <w:tbl>
      <w:tblPr>
        <w:tblW w:w="5000" w:type="pct"/>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firstRow="0" w:lastRow="0" w:firstColumn="0" w:lastColumn="0" w:noHBand="0" w:noVBand="0"/>
      </w:tblPr>
      <w:tblGrid>
        <w:gridCol w:w="4219"/>
        <w:gridCol w:w="1239"/>
        <w:gridCol w:w="1580"/>
        <w:gridCol w:w="1453"/>
      </w:tblGrid>
      <w:tr w:rsidR="009F353E" w14:paraId="4013B0F6" w14:textId="77777777" w:rsidTr="00DA0900">
        <w:trPr>
          <w:trHeight w:val="170"/>
          <w:tblCellSpacing w:w="15" w:type="dxa"/>
          <w:jc w:val="center"/>
        </w:trPr>
        <w:tc>
          <w:tcPr>
            <w:tcW w:w="2461" w:type="pct"/>
            <w:vAlign w:val="center"/>
          </w:tcPr>
          <w:p w14:paraId="74933A36" w14:textId="77777777" w:rsidR="009F353E" w:rsidRDefault="009F353E" w:rsidP="00DA0900">
            <w:r>
              <w:t> </w:t>
            </w:r>
          </w:p>
        </w:tc>
        <w:tc>
          <w:tcPr>
            <w:tcW w:w="713" w:type="pct"/>
            <w:vAlign w:val="center"/>
          </w:tcPr>
          <w:p w14:paraId="4F2D2B64" w14:textId="77777777" w:rsidR="009F353E" w:rsidRDefault="009F353E" w:rsidP="00DA0900">
            <w:r>
              <w:t>Farba</w:t>
            </w:r>
          </w:p>
        </w:tc>
        <w:tc>
          <w:tcPr>
            <w:tcW w:w="914" w:type="pct"/>
            <w:vAlign w:val="center"/>
          </w:tcPr>
          <w:p w14:paraId="12E68C40" w14:textId="77777777" w:rsidR="009F353E" w:rsidRDefault="009F353E" w:rsidP="00DA0900">
            <w:r>
              <w:t>Odtiene šedi</w:t>
            </w:r>
          </w:p>
        </w:tc>
        <w:tc>
          <w:tcPr>
            <w:tcW w:w="830" w:type="pct"/>
            <w:vAlign w:val="center"/>
          </w:tcPr>
          <w:p w14:paraId="319F1C76" w14:textId="77777777" w:rsidR="009F353E" w:rsidRDefault="009F353E" w:rsidP="00DA0900">
            <w:r>
              <w:t>čiernobiela</w:t>
            </w:r>
          </w:p>
        </w:tc>
      </w:tr>
      <w:tr w:rsidR="009F353E" w14:paraId="4C5C1B40" w14:textId="77777777" w:rsidTr="00DA0900">
        <w:trPr>
          <w:tblCellSpacing w:w="15" w:type="dxa"/>
          <w:jc w:val="center"/>
        </w:trPr>
        <w:tc>
          <w:tcPr>
            <w:tcW w:w="2461" w:type="pct"/>
            <w:vAlign w:val="center"/>
          </w:tcPr>
          <w:p w14:paraId="4E789BE4" w14:textId="77777777" w:rsidR="009F353E" w:rsidRDefault="009F353E" w:rsidP="00DA0900">
            <w:r>
              <w:t>Cena za prvých 100 strán</w:t>
            </w:r>
          </w:p>
        </w:tc>
        <w:tc>
          <w:tcPr>
            <w:tcW w:w="713" w:type="pct"/>
            <w:vAlign w:val="center"/>
          </w:tcPr>
          <w:p w14:paraId="04016175" w14:textId="77777777" w:rsidR="009F353E" w:rsidRDefault="009F353E" w:rsidP="00DA0900">
            <w:r>
              <w:t>44,92 €</w:t>
            </w:r>
          </w:p>
        </w:tc>
        <w:tc>
          <w:tcPr>
            <w:tcW w:w="914" w:type="pct"/>
            <w:vAlign w:val="center"/>
          </w:tcPr>
          <w:p w14:paraId="440480FF" w14:textId="77777777" w:rsidR="009F353E" w:rsidRDefault="009F353E" w:rsidP="00DA0900">
            <w:r>
              <w:t>26,26 €</w:t>
            </w:r>
          </w:p>
        </w:tc>
        <w:tc>
          <w:tcPr>
            <w:tcW w:w="830" w:type="pct"/>
            <w:vAlign w:val="center"/>
          </w:tcPr>
          <w:p w14:paraId="7BD59904" w14:textId="77777777" w:rsidR="009F353E" w:rsidRDefault="009F353E" w:rsidP="00DA0900">
            <w:r>
              <w:t>26,26 €</w:t>
            </w:r>
          </w:p>
        </w:tc>
      </w:tr>
      <w:tr w:rsidR="009F353E" w14:paraId="5FB0D5C4" w14:textId="77777777" w:rsidTr="00DA0900">
        <w:trPr>
          <w:tblCellSpacing w:w="15" w:type="dxa"/>
          <w:jc w:val="center"/>
        </w:trPr>
        <w:tc>
          <w:tcPr>
            <w:tcW w:w="2461" w:type="pct"/>
            <w:vAlign w:val="center"/>
          </w:tcPr>
          <w:p w14:paraId="048E3634" w14:textId="77777777" w:rsidR="009F353E" w:rsidRDefault="009F353E" w:rsidP="00DA0900">
            <w:r>
              <w:lastRenderedPageBreak/>
              <w:t>Každá ďalšia strana nad 100 strán</w:t>
            </w:r>
          </w:p>
        </w:tc>
        <w:tc>
          <w:tcPr>
            <w:tcW w:w="713" w:type="pct"/>
            <w:vAlign w:val="center"/>
          </w:tcPr>
          <w:p w14:paraId="5EC21519" w14:textId="77777777" w:rsidR="009F353E" w:rsidRDefault="009F353E" w:rsidP="00DA0900">
            <w:r>
              <w:t>0,32 €</w:t>
            </w:r>
          </w:p>
        </w:tc>
        <w:tc>
          <w:tcPr>
            <w:tcW w:w="914" w:type="pct"/>
            <w:vAlign w:val="center"/>
          </w:tcPr>
          <w:p w14:paraId="56B0405D" w14:textId="77777777" w:rsidR="009F353E" w:rsidRDefault="009F353E" w:rsidP="00DA0900">
            <w:r>
              <w:t>0,13 €</w:t>
            </w:r>
          </w:p>
        </w:tc>
        <w:tc>
          <w:tcPr>
            <w:tcW w:w="830" w:type="pct"/>
            <w:vAlign w:val="center"/>
          </w:tcPr>
          <w:p w14:paraId="42A21949" w14:textId="77777777" w:rsidR="009F353E" w:rsidRDefault="009F353E" w:rsidP="00DA0900">
            <w:r>
              <w:t>0,13 €</w:t>
            </w:r>
          </w:p>
        </w:tc>
      </w:tr>
      <w:tr w:rsidR="009F353E" w14:paraId="5188D927" w14:textId="77777777" w:rsidTr="00DA0900">
        <w:trPr>
          <w:tblCellSpacing w:w="15" w:type="dxa"/>
          <w:jc w:val="center"/>
        </w:trPr>
        <w:tc>
          <w:tcPr>
            <w:tcW w:w="2461" w:type="pct"/>
            <w:vAlign w:val="center"/>
          </w:tcPr>
          <w:p w14:paraId="1E05AEA6" w14:textId="77777777" w:rsidR="009F353E" w:rsidRDefault="009F353E" w:rsidP="00DA0900">
            <w:r>
              <w:t>Poštovné</w:t>
            </w:r>
          </w:p>
        </w:tc>
        <w:tc>
          <w:tcPr>
            <w:tcW w:w="713" w:type="pct"/>
            <w:vAlign w:val="center"/>
          </w:tcPr>
          <w:p w14:paraId="5B09E61A" w14:textId="77777777" w:rsidR="009F353E" w:rsidRDefault="009F353E" w:rsidP="00DA0900">
            <w:r>
              <w:t>V cene</w:t>
            </w:r>
          </w:p>
        </w:tc>
        <w:tc>
          <w:tcPr>
            <w:tcW w:w="914" w:type="pct"/>
            <w:vAlign w:val="center"/>
          </w:tcPr>
          <w:p w14:paraId="25CD5E72" w14:textId="77777777" w:rsidR="009F353E" w:rsidRDefault="009F353E" w:rsidP="00DA0900">
            <w:r>
              <w:t>V cene</w:t>
            </w:r>
          </w:p>
        </w:tc>
        <w:tc>
          <w:tcPr>
            <w:tcW w:w="830" w:type="pct"/>
            <w:vAlign w:val="center"/>
          </w:tcPr>
          <w:p w14:paraId="52ACFD93" w14:textId="77777777" w:rsidR="009F353E" w:rsidRDefault="009F353E" w:rsidP="00DA0900">
            <w:r>
              <w:t>V cene</w:t>
            </w:r>
          </w:p>
        </w:tc>
      </w:tr>
    </w:tbl>
    <w:p w14:paraId="09FF8477" w14:textId="77777777" w:rsidR="009F353E" w:rsidRDefault="009F353E" w:rsidP="009F353E">
      <w:pPr>
        <w:jc w:val="center"/>
        <w:rPr>
          <w:vanish/>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074"/>
        <w:gridCol w:w="695"/>
      </w:tblGrid>
      <w:tr w:rsidR="009F353E" w14:paraId="1827C7BF" w14:textId="77777777" w:rsidTr="00DA0900">
        <w:trPr>
          <w:tblCellSpacing w:w="15" w:type="dxa"/>
          <w:jc w:val="center"/>
        </w:trPr>
        <w:tc>
          <w:tcPr>
            <w:tcW w:w="0" w:type="auto"/>
            <w:vAlign w:val="center"/>
          </w:tcPr>
          <w:p w14:paraId="2A896DCC" w14:textId="77777777" w:rsidR="009F353E" w:rsidRDefault="009F353E" w:rsidP="00DA0900">
            <w:r>
              <w:rPr>
                <w:rStyle w:val="Vrazn"/>
              </w:rPr>
              <w:t>Stanovenie ceny spolu</w:t>
            </w:r>
          </w:p>
        </w:tc>
        <w:tc>
          <w:tcPr>
            <w:tcW w:w="0" w:type="auto"/>
            <w:vAlign w:val="center"/>
          </w:tcPr>
          <w:p w14:paraId="7545F729" w14:textId="77777777" w:rsidR="009F353E" w:rsidRDefault="009F353E" w:rsidP="00DA0900">
            <w:r>
              <w:t> </w:t>
            </w:r>
          </w:p>
        </w:tc>
      </w:tr>
      <w:tr w:rsidR="009F353E" w14:paraId="26C15231" w14:textId="77777777" w:rsidTr="00DA0900">
        <w:trPr>
          <w:tblCellSpacing w:w="15" w:type="dxa"/>
          <w:jc w:val="center"/>
        </w:trPr>
        <w:tc>
          <w:tcPr>
            <w:tcW w:w="0" w:type="auto"/>
            <w:vAlign w:val="center"/>
          </w:tcPr>
          <w:p w14:paraId="4926BAC9" w14:textId="77777777" w:rsidR="009F353E" w:rsidRDefault="009F353E" w:rsidP="00DA0900">
            <w:r>
              <w:rPr>
                <w:rStyle w:val="Vrazn"/>
              </w:rPr>
              <w:t>Príplatok za rýchlosť EXPRES</w:t>
            </w:r>
            <w:r>
              <w:rPr>
                <w:rStyle w:val="Odkaznapoznmkupodiarou"/>
                <w:b/>
                <w:bCs/>
              </w:rPr>
              <w:footnoteReference w:id="6"/>
            </w:r>
            <w:r>
              <w:rPr>
                <w:rStyle w:val="Vrazn"/>
              </w:rPr>
              <w:t xml:space="preserve"> (10%)</w:t>
            </w:r>
          </w:p>
        </w:tc>
        <w:tc>
          <w:tcPr>
            <w:tcW w:w="0" w:type="auto"/>
            <w:vAlign w:val="center"/>
          </w:tcPr>
          <w:p w14:paraId="6DD88709" w14:textId="77777777" w:rsidR="009F353E" w:rsidRDefault="009F353E" w:rsidP="00DA0900">
            <w:r>
              <w:t>0,00 €</w:t>
            </w:r>
          </w:p>
        </w:tc>
      </w:tr>
      <w:tr w:rsidR="009F353E" w14:paraId="73B7B260" w14:textId="77777777" w:rsidTr="00DA0900">
        <w:trPr>
          <w:tblCellSpacing w:w="15" w:type="dxa"/>
          <w:jc w:val="center"/>
        </w:trPr>
        <w:tc>
          <w:tcPr>
            <w:tcW w:w="0" w:type="auto"/>
            <w:vAlign w:val="center"/>
          </w:tcPr>
          <w:p w14:paraId="617AE742" w14:textId="77777777" w:rsidR="009F353E" w:rsidRDefault="009F353E" w:rsidP="00DA0900">
            <w:r>
              <w:rPr>
                <w:rStyle w:val="Vrazn"/>
              </w:rPr>
              <w:t>Podiel DPH 19% (DPH je v cene)</w:t>
            </w:r>
          </w:p>
        </w:tc>
        <w:tc>
          <w:tcPr>
            <w:tcW w:w="0" w:type="auto"/>
            <w:vAlign w:val="center"/>
          </w:tcPr>
          <w:p w14:paraId="4306B76D" w14:textId="77777777" w:rsidR="009F353E" w:rsidRDefault="009F353E" w:rsidP="00DA0900">
            <w:r>
              <w:t>0,00 €</w:t>
            </w:r>
          </w:p>
        </w:tc>
      </w:tr>
    </w:tbl>
    <w:p w14:paraId="69430EA6" w14:textId="77777777" w:rsidR="009F353E" w:rsidRDefault="009F353E" w:rsidP="009F353E"/>
    <w:p w14:paraId="4C95E739" w14:textId="77777777" w:rsidR="009F353E" w:rsidRDefault="009F353E" w:rsidP="009F353E">
      <w:r>
        <w:t xml:space="preserve">Služba zahŕňa okrem digitalizácie dodávku skenovaného titulu zákazníkovi na DVD alebo on-line (FTP) v nekomprimovanom formáte TIFF a prezentačnom formáte JPG. Výstup je PDF s textom OCR na pozadí. Fulltextové vyhľadávanie je zabezpečené. Štandardná kvalita skenovania 300 dpi a viac, podľa dohody. </w:t>
      </w:r>
    </w:p>
    <w:p w14:paraId="2DD44548" w14:textId="77777777" w:rsidR="009F353E" w:rsidRDefault="009F353E" w:rsidP="009F353E">
      <w:pPr>
        <w:spacing w:before="120"/>
      </w:pPr>
      <w:r>
        <w:t>Na základe dostupných informácií sme dospeli k odhadu nákladov na masovú digitalizáciu všetkých slovacikálnych tlačených viazaných kníh, novín a časopisov v projekte Slovenská digitálna knižnica. Nezaoberali sme sa prepočtom nákladov na digitalizáciu archívnych materiálov, muzeálnych predmetov a audiovizuálnych diel. V prepočtoch uvažujeme o cenách podľa štúdie, ktorú pre Francúzsku národnú knižnicu</w:t>
      </w:r>
      <w:r>
        <w:rPr>
          <w:rStyle w:val="Odkaznapoznmkupodiarou"/>
        </w:rPr>
        <w:footnoteReference w:id="7"/>
      </w:r>
      <w:r>
        <w:t xml:space="preserve">.  </w:t>
      </w:r>
    </w:p>
    <w:p w14:paraId="4372B140" w14:textId="77777777" w:rsidR="009F353E" w:rsidRDefault="009F353E" w:rsidP="009F353E">
      <w:pPr>
        <w:spacing w:before="120"/>
      </w:pPr>
      <w:r>
        <w:t>Podrobnejšie informácie o nákladoch na digitalizáciu obsahujú príručka európskeho projektu Minerva</w:t>
      </w:r>
      <w:r>
        <w:rPr>
          <w:rStyle w:val="Odkaznapoznmkupodiarou"/>
        </w:rPr>
        <w:footnoteReference w:id="8"/>
      </w:r>
    </w:p>
    <w:p w14:paraId="2206B2C7" w14:textId="77777777" w:rsidR="009F353E" w:rsidRDefault="009F353E" w:rsidP="00D16B58">
      <w:pPr>
        <w:pStyle w:val="Nadpis3"/>
      </w:pPr>
      <w:bookmarkStart w:id="186" w:name="_Toc20049121"/>
      <w:r>
        <w:t>Odhad nákladov na digitalizáciu slovacikálneho fondu kníh v Slovenskej digitálnej knižnici</w:t>
      </w:r>
      <w:r w:rsidRPr="00D76DA2">
        <w:t xml:space="preserve"> (SDK)</w:t>
      </w:r>
      <w:bookmarkEnd w:id="186"/>
    </w:p>
    <w:p w14:paraId="76053D8D" w14:textId="77777777" w:rsidR="009F353E" w:rsidRDefault="009F353E" w:rsidP="00D16B58">
      <w:pPr>
        <w:pStyle w:val="Nadpis3"/>
      </w:pPr>
      <w:bookmarkStart w:id="187" w:name="_Toc20049122"/>
      <w:r>
        <w:t>Náklady na digitalizáciu tlačených  viazaných dokumentov v SDK</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14:paraId="04DF2D7F" w14:textId="77777777" w:rsidTr="00DA0900">
        <w:tc>
          <w:tcPr>
            <w:tcW w:w="1136" w:type="pct"/>
            <w:shd w:val="clear" w:color="auto" w:fill="auto"/>
          </w:tcPr>
          <w:p w14:paraId="42175271" w14:textId="77777777" w:rsidR="009F353E" w:rsidRPr="005B4C1A" w:rsidRDefault="009F353E" w:rsidP="009F353E">
            <w:r w:rsidRPr="005B4C1A">
              <w:t xml:space="preserve">Počet </w:t>
            </w:r>
            <w:r>
              <w:t xml:space="preserve">titulov </w:t>
            </w:r>
            <w:r w:rsidRPr="005B4C1A">
              <w:t xml:space="preserve">kníh </w:t>
            </w:r>
          </w:p>
        </w:tc>
        <w:tc>
          <w:tcPr>
            <w:tcW w:w="1100" w:type="pct"/>
            <w:shd w:val="clear" w:color="auto" w:fill="auto"/>
          </w:tcPr>
          <w:p w14:paraId="13C29B6F" w14:textId="77777777" w:rsidR="009F353E" w:rsidRPr="005B4C1A" w:rsidRDefault="009F353E" w:rsidP="009F353E">
            <w:r>
              <w:t xml:space="preserve">Počet titulov seriálov </w:t>
            </w:r>
          </w:p>
        </w:tc>
        <w:tc>
          <w:tcPr>
            <w:tcW w:w="1136" w:type="pct"/>
            <w:shd w:val="clear" w:color="auto" w:fill="auto"/>
          </w:tcPr>
          <w:p w14:paraId="2BD1B7C2" w14:textId="77777777" w:rsidR="009F353E" w:rsidRDefault="009F353E" w:rsidP="009F353E">
            <w:r>
              <w:t xml:space="preserve">Spolu </w:t>
            </w:r>
          </w:p>
        </w:tc>
        <w:tc>
          <w:tcPr>
            <w:tcW w:w="814" w:type="pct"/>
            <w:shd w:val="clear" w:color="auto" w:fill="auto"/>
          </w:tcPr>
          <w:p w14:paraId="27835D6D" w14:textId="77777777" w:rsidR="009F353E" w:rsidRDefault="009F353E" w:rsidP="009F353E">
            <w:r>
              <w:t>Farba</w:t>
            </w:r>
          </w:p>
          <w:p w14:paraId="75A3F12A" w14:textId="77777777" w:rsidR="009F353E" w:rsidRPr="0032238C" w:rsidRDefault="009F353E" w:rsidP="009F353E">
            <w:pPr>
              <w:rPr>
                <w:lang w:val="en-US"/>
              </w:rPr>
            </w:pPr>
          </w:p>
        </w:tc>
        <w:tc>
          <w:tcPr>
            <w:tcW w:w="814" w:type="pct"/>
            <w:shd w:val="clear" w:color="auto" w:fill="auto"/>
          </w:tcPr>
          <w:p w14:paraId="2D67DEE8" w14:textId="77777777" w:rsidR="009F353E" w:rsidRDefault="009F353E" w:rsidP="009F353E">
            <w:r>
              <w:t>Odtiene šedi alebo čiernobiele</w:t>
            </w:r>
          </w:p>
        </w:tc>
      </w:tr>
      <w:tr w:rsidR="009F353E" w:rsidRPr="005B4C1A" w14:paraId="5AAF79E6" w14:textId="77777777" w:rsidTr="00DA0900">
        <w:tc>
          <w:tcPr>
            <w:tcW w:w="1136" w:type="pct"/>
            <w:shd w:val="clear" w:color="auto" w:fill="auto"/>
          </w:tcPr>
          <w:p w14:paraId="00E111FF" w14:textId="77777777" w:rsidR="009F353E" w:rsidRPr="005B4C1A" w:rsidRDefault="009F353E" w:rsidP="009F353E">
            <w:r>
              <w:t>500000</w:t>
            </w:r>
          </w:p>
        </w:tc>
        <w:tc>
          <w:tcPr>
            <w:tcW w:w="1100" w:type="pct"/>
            <w:shd w:val="clear" w:color="auto" w:fill="auto"/>
          </w:tcPr>
          <w:p w14:paraId="557C013B" w14:textId="77777777" w:rsidR="009F353E" w:rsidRDefault="009F353E" w:rsidP="009F353E">
            <w:r>
              <w:t>10000</w:t>
            </w:r>
          </w:p>
        </w:tc>
        <w:tc>
          <w:tcPr>
            <w:tcW w:w="1136" w:type="pct"/>
            <w:shd w:val="clear" w:color="auto" w:fill="auto"/>
          </w:tcPr>
          <w:p w14:paraId="11482AF9" w14:textId="77777777" w:rsidR="009F353E" w:rsidRDefault="009F353E" w:rsidP="009F353E">
            <w:r>
              <w:t>510000 titulov</w:t>
            </w:r>
          </w:p>
        </w:tc>
        <w:tc>
          <w:tcPr>
            <w:tcW w:w="814" w:type="pct"/>
            <w:shd w:val="clear" w:color="auto" w:fill="auto"/>
          </w:tcPr>
          <w:p w14:paraId="18A55F09" w14:textId="77777777" w:rsidR="009F353E" w:rsidRPr="0008571D" w:rsidRDefault="009F353E" w:rsidP="009F353E">
            <w:r>
              <w:t xml:space="preserve">0,13 </w:t>
            </w:r>
            <w:r w:rsidRPr="0032238C">
              <w:rPr>
                <w:lang w:val="en-US"/>
              </w:rPr>
              <w:t>€/strana</w:t>
            </w:r>
          </w:p>
        </w:tc>
        <w:tc>
          <w:tcPr>
            <w:tcW w:w="814" w:type="pct"/>
            <w:shd w:val="clear" w:color="auto" w:fill="auto"/>
          </w:tcPr>
          <w:p w14:paraId="1B3BA82D" w14:textId="77777777" w:rsidR="009F353E" w:rsidRDefault="009F353E" w:rsidP="009F353E">
            <w:r>
              <w:t xml:space="preserve">0,10 </w:t>
            </w:r>
            <w:r w:rsidRPr="0032238C">
              <w:rPr>
                <w:lang w:val="en-US"/>
              </w:rPr>
              <w:t>€/strana</w:t>
            </w:r>
          </w:p>
        </w:tc>
      </w:tr>
    </w:tbl>
    <w:p w14:paraId="18E44533" w14:textId="77777777" w:rsidR="009F353E" w:rsidRDefault="009F353E" w:rsidP="009F35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14:paraId="73EF6DEF" w14:textId="77777777" w:rsidTr="00DA0900">
        <w:trPr>
          <w:trHeight w:val="374"/>
        </w:trPr>
        <w:tc>
          <w:tcPr>
            <w:tcW w:w="1136" w:type="pct"/>
            <w:shd w:val="clear" w:color="auto" w:fill="auto"/>
          </w:tcPr>
          <w:p w14:paraId="083F6470" w14:textId="77777777" w:rsidR="009F353E" w:rsidRPr="005B4C1A" w:rsidRDefault="009F353E" w:rsidP="009F353E">
            <w:r>
              <w:t>175000000 strán</w:t>
            </w:r>
          </w:p>
        </w:tc>
        <w:tc>
          <w:tcPr>
            <w:tcW w:w="1100" w:type="pct"/>
            <w:shd w:val="clear" w:color="auto" w:fill="auto"/>
          </w:tcPr>
          <w:p w14:paraId="02FCC4EE" w14:textId="77777777" w:rsidR="009F353E" w:rsidRDefault="009F353E" w:rsidP="009F353E">
            <w:r>
              <w:t>25000000 strán</w:t>
            </w:r>
          </w:p>
        </w:tc>
        <w:tc>
          <w:tcPr>
            <w:tcW w:w="1136" w:type="pct"/>
            <w:shd w:val="clear" w:color="auto" w:fill="auto"/>
          </w:tcPr>
          <w:p w14:paraId="361B8054" w14:textId="77777777" w:rsidR="009F353E" w:rsidRPr="0032238C" w:rsidRDefault="009F353E" w:rsidP="009F353E">
            <w:pPr>
              <w:rPr>
                <w:b/>
                <w:bCs/>
              </w:rPr>
            </w:pPr>
            <w:r w:rsidRPr="0032238C">
              <w:rPr>
                <w:b/>
                <w:bCs/>
              </w:rPr>
              <w:t>200000000 strán</w:t>
            </w:r>
          </w:p>
        </w:tc>
        <w:tc>
          <w:tcPr>
            <w:tcW w:w="814" w:type="pct"/>
            <w:shd w:val="clear" w:color="auto" w:fill="auto"/>
          </w:tcPr>
          <w:p w14:paraId="5816F441" w14:textId="77777777" w:rsidR="009F353E" w:rsidRPr="0032238C" w:rsidRDefault="009F353E" w:rsidP="009F353E">
            <w:pPr>
              <w:rPr>
                <w:lang w:val="en-US"/>
              </w:rPr>
            </w:pPr>
            <w:r w:rsidRPr="0032238C">
              <w:rPr>
                <w:b/>
                <w:lang w:val="en-US"/>
              </w:rPr>
              <w:t>26000000</w:t>
            </w:r>
            <w:r w:rsidRPr="0032238C">
              <w:rPr>
                <w:lang w:val="en-US"/>
              </w:rPr>
              <w:t xml:space="preserve"> €</w:t>
            </w:r>
          </w:p>
        </w:tc>
        <w:tc>
          <w:tcPr>
            <w:tcW w:w="814" w:type="pct"/>
            <w:shd w:val="clear" w:color="auto" w:fill="auto"/>
          </w:tcPr>
          <w:p w14:paraId="03A53503" w14:textId="77777777" w:rsidR="009F353E" w:rsidRPr="0008571D" w:rsidRDefault="009F353E" w:rsidP="009F353E">
            <w:r w:rsidRPr="0032238C">
              <w:rPr>
                <w:lang w:val="en-US"/>
              </w:rPr>
              <w:t xml:space="preserve">20000000 € </w:t>
            </w:r>
          </w:p>
        </w:tc>
      </w:tr>
      <w:tr w:rsidR="009F353E" w:rsidRPr="005B4C1A" w14:paraId="79534B95" w14:textId="77777777" w:rsidTr="00DA0900">
        <w:tc>
          <w:tcPr>
            <w:tcW w:w="1136" w:type="pct"/>
            <w:shd w:val="clear" w:color="auto" w:fill="auto"/>
          </w:tcPr>
          <w:p w14:paraId="43594C5B" w14:textId="77777777" w:rsidR="009F353E" w:rsidRPr="001B7792" w:rsidRDefault="009F353E" w:rsidP="009F353E"/>
        </w:tc>
        <w:tc>
          <w:tcPr>
            <w:tcW w:w="1100" w:type="pct"/>
            <w:shd w:val="clear" w:color="auto" w:fill="auto"/>
          </w:tcPr>
          <w:p w14:paraId="53D31380" w14:textId="77777777" w:rsidR="009F353E" w:rsidRDefault="009F353E" w:rsidP="009F353E"/>
        </w:tc>
        <w:tc>
          <w:tcPr>
            <w:tcW w:w="1136" w:type="pct"/>
            <w:shd w:val="clear" w:color="auto" w:fill="auto"/>
          </w:tcPr>
          <w:p w14:paraId="63A00A89" w14:textId="77777777" w:rsidR="009F353E" w:rsidRDefault="009F353E" w:rsidP="009F353E">
            <w:r>
              <w:t>3000</w:t>
            </w:r>
            <w:r w:rsidRPr="001B7792">
              <w:t xml:space="preserve">0000 </w:t>
            </w:r>
            <w:r>
              <w:t xml:space="preserve">strán </w:t>
            </w:r>
          </w:p>
          <w:p w14:paraId="0DC11F56" w14:textId="77777777" w:rsidR="009F353E" w:rsidRPr="0032238C" w:rsidRDefault="009F353E" w:rsidP="009F353E">
            <w:pPr>
              <w:rPr>
                <w:b/>
                <w:bCs/>
              </w:rPr>
            </w:pPr>
            <w:r>
              <w:t xml:space="preserve">(15 </w:t>
            </w:r>
            <w:r w:rsidRPr="0032238C">
              <w:rPr>
                <w:lang w:val="ru-RU"/>
              </w:rPr>
              <w:t xml:space="preserve">% </w:t>
            </w:r>
            <w:r w:rsidRPr="0032238C">
              <w:rPr>
                <w:lang w:val="en-US"/>
              </w:rPr>
              <w:t>farba</w:t>
            </w:r>
            <w:r>
              <w:t>)</w:t>
            </w:r>
          </w:p>
        </w:tc>
        <w:tc>
          <w:tcPr>
            <w:tcW w:w="814" w:type="pct"/>
            <w:shd w:val="clear" w:color="auto" w:fill="auto"/>
          </w:tcPr>
          <w:p w14:paraId="44DBD97E" w14:textId="77777777" w:rsidR="009F353E" w:rsidRPr="0032238C" w:rsidRDefault="009F353E" w:rsidP="009F353E">
            <w:pPr>
              <w:rPr>
                <w:lang w:val="en-US"/>
              </w:rPr>
            </w:pPr>
            <w:r w:rsidRPr="0032238C">
              <w:rPr>
                <w:lang w:val="en-US"/>
              </w:rPr>
              <w:t xml:space="preserve">3900000 € </w:t>
            </w:r>
          </w:p>
          <w:p w14:paraId="413399E7" w14:textId="77777777" w:rsidR="009F353E" w:rsidRPr="0008571D" w:rsidRDefault="009F353E" w:rsidP="009F353E">
            <w:r>
              <w:t xml:space="preserve">(15 </w:t>
            </w:r>
            <w:r w:rsidRPr="0032238C">
              <w:rPr>
                <w:lang w:val="ru-RU"/>
              </w:rPr>
              <w:t xml:space="preserve">% </w:t>
            </w:r>
            <w:r w:rsidRPr="0032238C">
              <w:rPr>
                <w:lang w:val="en-US"/>
              </w:rPr>
              <w:t>farba</w:t>
            </w:r>
            <w:r>
              <w:t>)</w:t>
            </w:r>
          </w:p>
        </w:tc>
        <w:tc>
          <w:tcPr>
            <w:tcW w:w="814" w:type="pct"/>
            <w:shd w:val="clear" w:color="auto" w:fill="auto"/>
          </w:tcPr>
          <w:p w14:paraId="73A418AB" w14:textId="77777777" w:rsidR="009F353E" w:rsidRPr="0032238C" w:rsidRDefault="009F353E" w:rsidP="009F353E">
            <w:pPr>
              <w:rPr>
                <w:b/>
                <w:bCs/>
              </w:rPr>
            </w:pPr>
          </w:p>
        </w:tc>
      </w:tr>
    </w:tbl>
    <w:p w14:paraId="0B878FE3" w14:textId="77777777" w:rsidR="009F353E" w:rsidRDefault="009F353E" w:rsidP="009F353E"/>
    <w:p w14:paraId="6AA7BB93" w14:textId="77777777" w:rsidR="009F353E" w:rsidRPr="001B7792" w:rsidRDefault="009F353E" w:rsidP="009F353E">
      <w:r>
        <w:t xml:space="preserve">Náklady na skenovanie ca 200 mil strán slovacikálnej literatúry odhadujeme na  </w:t>
      </w:r>
      <w:r>
        <w:rPr>
          <w:b/>
          <w:bCs/>
        </w:rPr>
        <w:t>23900000</w:t>
      </w:r>
      <w:r w:rsidRPr="001B7792">
        <w:rPr>
          <w:b/>
          <w:bCs/>
        </w:rPr>
        <w:t xml:space="preserve"> €</w:t>
      </w:r>
    </w:p>
    <w:p w14:paraId="3FD3D483" w14:textId="77777777" w:rsidR="009F353E" w:rsidRPr="0097792B" w:rsidRDefault="009F353E" w:rsidP="009F353E">
      <w:r>
        <w:t>Pri tejto kalkul</w:t>
      </w:r>
      <w:r>
        <w:rPr>
          <w:lang w:val="cs-CZ"/>
        </w:rPr>
        <w:t xml:space="preserve">ácii sa predpokladá, že 15 </w:t>
      </w:r>
      <w:r w:rsidRPr="0097792B">
        <w:t>%</w:t>
      </w:r>
      <w:r>
        <w:rPr>
          <w:lang w:val="cs-CZ"/>
        </w:rPr>
        <w:t xml:space="preserve"> strán z celkového objemu strán sa mal digitalizova</w:t>
      </w:r>
      <w:r>
        <w:t xml:space="preserve">ť farebne v najvyššej kvalite. </w:t>
      </w:r>
    </w:p>
    <w:p w14:paraId="3C8C84D3" w14:textId="77777777" w:rsidR="00D04DE2" w:rsidRPr="009F353E" w:rsidRDefault="009F353E" w:rsidP="009F353E">
      <w:pPr>
        <w:spacing w:before="120"/>
      </w:pPr>
      <w:r>
        <w:lastRenderedPageBreak/>
        <w:t xml:space="preserve">Z prostriedkov OPIS bolo možné financovať aktivity na západnom, strednom a východnom Slovensku, pričom sa sleduje vyrovnávanie regionálnych disparít a zvýšenie zamestnanosti a inovatívnosti v regiónoch mimo hlavného mesta. </w:t>
      </w:r>
    </w:p>
    <w:p w14:paraId="75D06751" w14:textId="77777777" w:rsidR="006E04A7" w:rsidRPr="00582AF4" w:rsidRDefault="006E04A7" w:rsidP="007C4732">
      <w:pPr>
        <w:pStyle w:val="Nadpis2"/>
        <w:rPr>
          <w:i/>
          <w:iCs/>
        </w:rPr>
      </w:pPr>
      <w:bookmarkStart w:id="188" w:name="_Toc20049123"/>
      <w:r w:rsidRPr="00582AF4">
        <w:t>Prostredie</w:t>
      </w:r>
      <w:bookmarkEnd w:id="188"/>
    </w:p>
    <w:p w14:paraId="5718985E"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14:paraId="659A376C"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vzácne alebo chúlostivé materiály vyžadujú špeciálne prostredie. Je kriticky dôležité pre akýkoľvek projekt, aby proces digitalizácie mal čo najmenší negatívny dopad na zdrojové materiály. Vyhovujúce prostredie pre digitalizáciu je dôležité pre mnohé projekty digitalizácie.</w:t>
      </w:r>
    </w:p>
    <w:p w14:paraId="684D0BF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14:paraId="6ECFF0FE"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14:paraId="3A5D3550"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Prostredie, v ktorom prebieha digitalizácia, je veľmi dôležité.</w:t>
      </w:r>
    </w:p>
    <w:p w14:paraId="24D30D44"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Mali by sa získať poradenstvo od expertov, aby sa čo najlepšie zabezpečili všetky aspekty práce s originálnym materiálom. To sa týka aj prostredia, v ktorom sa digitalizuje.</w:t>
      </w:r>
    </w:p>
    <w:p w14:paraId="4FB09CF4"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Priestor na digitalizáciu by mal byť vyhradený projektu digitalizácie počas celého projektu. Nadmerný pohyb a premiestňovanie pracovného priestoru môže viesť k poškodeniu, strate, alebo k iným negatívnym vplyvom na zdrojové materiály, takisto aj k strate času projektom.</w:t>
      </w:r>
    </w:p>
    <w:p w14:paraId="45821FC5"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Ak majú zdrojové materiály zvláštne požiadavky týkajúce sa svetla, vlhkosti a podobne, tieto podmienky by sa mali čo najvernejšie vytvoriť v prostredí na digitalizáciu. Pri niektorých materiáloch, napríklad kožených dokumentoch môže krátkodobé zvýšenie vlhkosti napomôcť uvoľneniu materiálov pred vyrovnaním na účely odfotografovania alebo skenovania.</w:t>
      </w:r>
    </w:p>
    <w:p w14:paraId="2C09AE52" w14:textId="77777777"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Takmer vo všetkých prípadoch sa neodporúča priame vystavenie silnému svetlu (napr. slnečnému žiareniu) na dlhší čas. Fajčenie a konzumácia jedla a nápojov v blízkosti dokumentov/predmetov nie sú povolené – nevchádzajte do pracovného priestoru s kávou!</w:t>
      </w:r>
    </w:p>
    <w:p w14:paraId="0A714CE5"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14:paraId="379F9D25" w14:textId="77777777"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14:paraId="015C77E0"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Špecializované digitalizačné pracovisko nemusí byť v závislosti od veľkosti a projektu realizovateľné. Napriek tomu je potrebné mať na pamäti tu vytýčené ciele, aby sa minimalizoval pohyb, narušenie a manipulácia s materiálmi.</w:t>
      </w:r>
    </w:p>
    <w:p w14:paraId="536F8146" w14:textId="77777777"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prípade vzácnych kultúrnych materiálov by diskusia s tými, ktorí sú zodpovední za starostlivosť o materiály, nemala byť nahradená žiadnymi referenciami.</w:t>
      </w:r>
    </w:p>
    <w:p w14:paraId="77BF3D68" w14:textId="77777777" w:rsidR="0084796F" w:rsidRPr="00582AF4" w:rsidRDefault="006E04A7" w:rsidP="006E04A7">
      <w:pPr>
        <w:spacing w:after="150"/>
        <w:rPr>
          <w:rFonts w:ascii="Arial" w:hAnsi="Arial" w:cs="Arial"/>
          <w:color w:val="000000" w:themeColor="text1"/>
        </w:rPr>
      </w:pPr>
      <w:r w:rsidRPr="00582AF4">
        <w:rPr>
          <w:rFonts w:ascii="Arial" w:hAnsi="Arial" w:cs="Arial"/>
          <w:b/>
          <w:bCs/>
          <w:color w:val="000000" w:themeColor="text1"/>
        </w:rPr>
        <w:br w:type="textWrapping" w:clear="all"/>
      </w:r>
    </w:p>
    <w:p w14:paraId="7EA3C86C" w14:textId="77777777" w:rsidR="0084796F" w:rsidRPr="0084796F" w:rsidRDefault="0084796F" w:rsidP="0084796F">
      <w:pPr>
        <w:rPr>
          <w:lang w:val="cs-CZ"/>
        </w:rPr>
      </w:pPr>
    </w:p>
    <w:p w14:paraId="6C4CCAFF" w14:textId="77777777" w:rsidR="0084796F" w:rsidRDefault="0084796F" w:rsidP="0084796F">
      <w:pPr>
        <w:rPr>
          <w:rFonts w:ascii="Arial Unicode MS" w:eastAsia="Arial Unicode MS" w:hAnsi="Arial Unicode MS" w:cs="Times New Roman (Nadpisy CS)"/>
          <w:color w:val="000000" w:themeColor="text1"/>
          <w:szCs w:val="20"/>
          <w:lang w:val="cs-CZ"/>
        </w:rPr>
      </w:pPr>
      <w:r>
        <w:br w:type="page"/>
      </w:r>
    </w:p>
    <w:p w14:paraId="59148AE7" w14:textId="77777777" w:rsidR="0084796F" w:rsidRPr="00E74227" w:rsidRDefault="0084796F" w:rsidP="00E74227">
      <w:pPr>
        <w:pStyle w:val="Nadpis1"/>
      </w:pPr>
      <w:bookmarkStart w:id="189" w:name="_Toc20049124"/>
      <w:r w:rsidRPr="00E74227">
        <w:lastRenderedPageBreak/>
        <w:t>Řešení technologických aspektů procesu digitalizace</w:t>
      </w:r>
      <w:bookmarkEnd w:id="189"/>
    </w:p>
    <w:p w14:paraId="042199E9" w14:textId="77777777" w:rsidR="008911E7" w:rsidRPr="00582AF4" w:rsidRDefault="008911E7" w:rsidP="007C4732">
      <w:pPr>
        <w:pStyle w:val="Nadpis2"/>
      </w:pPr>
      <w:bookmarkStart w:id="190" w:name="_Toc20049125"/>
      <w:r w:rsidRPr="00582AF4">
        <w:t>Digitálna knižnica a digitálny archív (DIKDA). Slovensko</w:t>
      </w:r>
      <w:bookmarkEnd w:id="190"/>
    </w:p>
    <w:p w14:paraId="181A38E4"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duchu Lundských zásad bol pripravený napríklad jeden z najväčších projektov digitalizácie v Európe. Ide o slovenský projekt Digitálna knižnica a digitálny archív (DIKDA)</w:t>
      </w:r>
      <w:r w:rsidRPr="00582AF4">
        <w:rPr>
          <w:rStyle w:val="Odkaznapoznmkupodiarou"/>
          <w:rFonts w:ascii="Arial" w:hAnsi="Arial" w:cs="Arial"/>
          <w:color w:val="000000" w:themeColor="text1"/>
        </w:rPr>
        <w:footnoteReference w:id="9"/>
      </w:r>
      <w:r w:rsidRPr="00582AF4">
        <w:rPr>
          <w:rFonts w:ascii="Arial" w:hAnsi="Arial" w:cs="Arial"/>
          <w:color w:val="000000" w:themeColor="text1"/>
        </w:rPr>
        <w:t xml:space="preserve">. </w:t>
      </w:r>
    </w:p>
    <w:p w14:paraId="410553FA"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projekte s celkovým rozpočtom 49 miliónov eur boli tieto aktivity: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7399"/>
      </w:tblGrid>
      <w:tr w:rsidR="008911E7" w:rsidRPr="00582AF4" w14:paraId="320A4B6C"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04736CCC"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AKTIVITA</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5B2192D1" w14:textId="77777777" w:rsidR="008911E7" w:rsidRPr="00582AF4" w:rsidRDefault="008911E7" w:rsidP="008911E7">
            <w:pPr>
              <w:rPr>
                <w:rFonts w:ascii="Arial" w:hAnsi="Arial" w:cs="Arial"/>
                <w:color w:val="000000" w:themeColor="text1"/>
              </w:rPr>
            </w:pPr>
            <w:bookmarkStart w:id="191" w:name="_Toc308888789"/>
            <w:r w:rsidRPr="00582AF4">
              <w:rPr>
                <w:rFonts w:ascii="Arial" w:hAnsi="Arial" w:cs="Arial"/>
                <w:color w:val="000000" w:themeColor="text1"/>
              </w:rPr>
              <w:t>PREHĽAD AKTIVÍT PROJEKTU</w:t>
            </w:r>
            <w:bookmarkEnd w:id="191"/>
          </w:p>
        </w:tc>
      </w:tr>
      <w:tr w:rsidR="008911E7" w:rsidRPr="00582AF4" w14:paraId="0413F308"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FFC2C80"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1844022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č.1 - Riadenie projektu (Podporná aktivita projektu)</w:t>
            </w:r>
          </w:p>
        </w:tc>
      </w:tr>
      <w:tr w:rsidR="008911E7" w:rsidRPr="00582AF4" w14:paraId="6BC27506"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0C5F315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AF5336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č.2 - Publicita a informovanosť (Podporná aktivita projektu)</w:t>
            </w:r>
          </w:p>
        </w:tc>
      </w:tr>
      <w:tr w:rsidR="008911E7" w:rsidRPr="00582AF4" w14:paraId="6E97AAA4"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1E104943"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71D76056"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č.3 – Príprava dokumentov na digitalizáciu a ich chemické ošetrenie</w:t>
            </w:r>
          </w:p>
        </w:tc>
      </w:tr>
      <w:tr w:rsidR="008911E7" w:rsidRPr="00582AF4" w14:paraId="3B224995"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4B7A48E4"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2D4B41A6"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č.3.1 – Príprava a logistika dokumentov </w:t>
            </w:r>
          </w:p>
        </w:tc>
      </w:tr>
      <w:tr w:rsidR="008911E7" w:rsidRPr="00582AF4" w14:paraId="0C7822A0"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D6DAF86"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3F36BB6"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č.3.2 – Rekonštrukcia depozitov </w:t>
            </w:r>
          </w:p>
        </w:tc>
      </w:tr>
      <w:tr w:rsidR="008911E7" w:rsidRPr="00582AF4" w14:paraId="1588BEFB"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77D5111D"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43FE8031"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č.3.3 – Dobudovanie infraštruktúry DC</w:t>
            </w:r>
          </w:p>
        </w:tc>
      </w:tr>
      <w:tr w:rsidR="008911E7" w:rsidRPr="00582AF4" w14:paraId="71DC97E5"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3A135B3B"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139FBB2E"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č.3.4 - Sterilizácia</w:t>
            </w:r>
          </w:p>
        </w:tc>
      </w:tr>
      <w:tr w:rsidR="008911E7" w:rsidRPr="00582AF4" w14:paraId="65261CA0"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36BC1145"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7EF5F41"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č.3.5 - Deacidifikácia</w:t>
            </w:r>
          </w:p>
        </w:tc>
      </w:tr>
      <w:tr w:rsidR="008911E7" w:rsidRPr="00582AF4" w14:paraId="31D775C0"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02250211"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A3.6</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0CCF4C8"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č.3.6 – Vstupno-výstupná kontrola kvality</w:t>
            </w:r>
          </w:p>
        </w:tc>
      </w:tr>
      <w:tr w:rsidR="008911E7" w:rsidRPr="00582AF4" w14:paraId="60189E7C"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31CD101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22EFAEFB"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č.4 – Digitalizácia</w:t>
            </w:r>
          </w:p>
        </w:tc>
      </w:tr>
      <w:tr w:rsidR="008911E7" w:rsidRPr="00582AF4" w14:paraId="61F28561"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B84E9F1"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250F95CC"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4.1 – Triedenie dokumentov do digitalizovaných tried</w:t>
            </w:r>
          </w:p>
        </w:tc>
      </w:tr>
      <w:tr w:rsidR="008911E7" w:rsidRPr="00582AF4" w14:paraId="01352FDF"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FF3C503"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35D9D7B6"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4.2 – Digitalizačné linky a ich obsluha </w:t>
            </w:r>
          </w:p>
        </w:tc>
      </w:tr>
      <w:tr w:rsidR="008911E7" w:rsidRPr="00582AF4" w14:paraId="1E1777D8"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707A2DD0"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1A3C806C"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4.3 – Spracovanie digitalizovaných dokumentov a riadenie digitalizačných procesov </w:t>
            </w:r>
          </w:p>
        </w:tc>
      </w:tr>
      <w:tr w:rsidR="008911E7" w:rsidRPr="00582AF4" w14:paraId="37D2B256"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055D4D53"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A4.4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676C10F0"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4.4 – Pracovné úložisko dát a technologická infraštruktúra </w:t>
            </w:r>
          </w:p>
        </w:tc>
      </w:tr>
      <w:tr w:rsidR="008911E7" w:rsidRPr="00582AF4" w14:paraId="01B93794" w14:textId="77777777"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14:paraId="29105D58" w14:textId="77777777" w:rsidR="008911E7" w:rsidRPr="00582AF4" w:rsidRDefault="008911E7" w:rsidP="008911E7">
            <w:pPr>
              <w:rPr>
                <w:rFonts w:ascii="Arial" w:hAnsi="Arial" w:cs="Arial"/>
                <w:color w:val="000000" w:themeColor="text1"/>
              </w:rPr>
            </w:pPr>
            <w:r w:rsidRPr="00582AF4">
              <w:rPr>
                <w:rFonts w:ascii="Arial" w:hAnsi="Arial" w:cs="Arial"/>
                <w:color w:val="000000" w:themeColor="text1"/>
              </w:rPr>
              <w:t>A5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14:paraId="73D9B31C" w14:textId="77777777"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č.5 – Archív</w:t>
            </w:r>
            <w:r w:rsidRPr="00582AF4">
              <w:rPr>
                <w:rFonts w:ascii="Arial" w:hAnsi="Arial" w:cs="Arial"/>
                <w:bCs/>
                <w:color w:val="000000" w:themeColor="text1"/>
              </w:rPr>
              <w:t xml:space="preserve"> (Digitalizácia a  konzervovanie dokumentov), ak sú súčasťou archívne dokumenty.</w:t>
            </w:r>
          </w:p>
        </w:tc>
      </w:tr>
    </w:tbl>
    <w:p w14:paraId="3995ECBA" w14:textId="77777777" w:rsidR="008911E7" w:rsidRPr="00582AF4" w:rsidRDefault="008911E7" w:rsidP="008911E7">
      <w:pPr>
        <w:rPr>
          <w:rFonts w:ascii="Arial" w:hAnsi="Arial" w:cs="Arial"/>
          <w:color w:val="000000" w:themeColor="text1"/>
        </w:rPr>
      </w:pPr>
    </w:p>
    <w:p w14:paraId="47A76BBF" w14:textId="77777777" w:rsidR="008911E7" w:rsidRPr="00582AF4" w:rsidRDefault="008911E7" w:rsidP="007C4732">
      <w:pPr>
        <w:pStyle w:val="Nadpis2"/>
        <w:rPr>
          <w:color w:val="000000" w:themeColor="text1"/>
        </w:rPr>
      </w:pPr>
      <w:bookmarkStart w:id="192" w:name="_Toc20049126"/>
      <w:r w:rsidRPr="00582AF4">
        <w:rPr>
          <w:color w:val="000000" w:themeColor="text1"/>
        </w:rPr>
        <w:t>Proces digitalizácie prebieha:</w:t>
      </w:r>
      <w:bookmarkEnd w:id="192"/>
    </w:p>
    <w:p w14:paraId="7CDD5680"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reťazcom skenerov</w:t>
      </w:r>
      <w:r w:rsidRPr="00582AF4">
        <w:rPr>
          <w:rFonts w:ascii="Arial" w:hAnsi="Arial" w:cs="Arial"/>
          <w:color w:val="000000" w:themeColor="text1"/>
        </w:rPr>
        <w:t>, ktoré sú generátormi digitálneho obsahu, </w:t>
      </w:r>
    </w:p>
    <w:p w14:paraId="524C5DB7"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dočasným pracovným úložiskom</w:t>
      </w:r>
      <w:r w:rsidRPr="00582AF4">
        <w:rPr>
          <w:rFonts w:ascii="Arial" w:hAnsi="Arial" w:cs="Arial"/>
          <w:color w:val="000000" w:themeColor="text1"/>
        </w:rPr>
        <w:t>, ktoré slúži na  dočasné uloženie naskenovaných obrazov, vygenerovaných medziproduktov, kópie finálnych produktov určených na migráciu do centrálného archívu,  </w:t>
      </w:r>
    </w:p>
    <w:p w14:paraId="56B42100" w14:textId="77777777"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lastRenderedPageBreak/>
        <w:t>pracovným priestorom</w:t>
      </w:r>
      <w:r w:rsidRPr="00582AF4">
        <w:rPr>
          <w:rFonts w:ascii="Arial" w:hAnsi="Arial" w:cs="Arial"/>
          <w:color w:val="000000" w:themeColor="text1"/>
        </w:rPr>
        <w:t>, nad ktorým sa vykonávajú všetky potrebné medzikroky digitalizácie a podpornou infraštruktúrou. </w:t>
      </w:r>
    </w:p>
    <w:p w14:paraId="5762EFF0" w14:textId="77777777" w:rsidR="007774F9" w:rsidRDefault="00FE198E" w:rsidP="007774F9">
      <w:pPr>
        <w:pStyle w:val="Nadpis2"/>
      </w:pPr>
      <w:bookmarkStart w:id="193" w:name="_Toc20049127"/>
      <w:r>
        <w:t>Digitalizačný workflow</w:t>
      </w:r>
      <w:bookmarkEnd w:id="193"/>
      <w:r w:rsidR="00E17E02">
        <w:t xml:space="preserve"> </w:t>
      </w:r>
    </w:p>
    <w:p w14:paraId="099BBC75" w14:textId="77777777" w:rsidR="007774F9" w:rsidRDefault="007774F9" w:rsidP="007774F9"/>
    <w:p w14:paraId="3699880E" w14:textId="77777777" w:rsidR="00DA11EB" w:rsidRPr="00D16B58" w:rsidRDefault="00DA11EB" w:rsidP="007774F9">
      <w:r w:rsidRPr="00DA11EB">
        <w:rPr>
          <w:noProof/>
        </w:rPr>
        <w:drawing>
          <wp:inline distT="0" distB="0" distL="0" distR="0" wp14:anchorId="042B22FA" wp14:editId="05E9729E">
            <wp:extent cx="5395595" cy="4046855"/>
            <wp:effectExtent l="0" t="0" r="1905" b="444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5595" cy="4046855"/>
                    </a:xfrm>
                    <a:prstGeom prst="rect">
                      <a:avLst/>
                    </a:prstGeom>
                  </pic:spPr>
                </pic:pic>
              </a:graphicData>
            </a:graphic>
          </wp:inline>
        </w:drawing>
      </w:r>
    </w:p>
    <w:p w14:paraId="3B0559BA" w14:textId="77777777" w:rsidR="00011C23" w:rsidRDefault="00FE198E" w:rsidP="00D16B58">
      <w:pPr>
        <w:rPr>
          <w:noProof/>
        </w:rPr>
      </w:pPr>
      <w:r w:rsidRPr="00FE198E">
        <w:rPr>
          <w:noProof/>
        </w:rPr>
        <w:lastRenderedPageBreak/>
        <w:drawing>
          <wp:inline distT="0" distB="0" distL="0" distR="0" wp14:anchorId="67DEC7CD" wp14:editId="68A3EA59">
            <wp:extent cx="4900993" cy="3675888"/>
            <wp:effectExtent l="0" t="0" r="127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934178" cy="3700777"/>
                    </a:xfrm>
                    <a:prstGeom prst="rect">
                      <a:avLst/>
                    </a:prstGeom>
                  </pic:spPr>
                </pic:pic>
              </a:graphicData>
            </a:graphic>
          </wp:inline>
        </w:drawing>
      </w:r>
      <w:r w:rsidRPr="00FE198E">
        <w:rPr>
          <w:noProof/>
        </w:rPr>
        <w:drawing>
          <wp:inline distT="0" distB="0" distL="0" distR="0" wp14:anchorId="7362413B" wp14:editId="1B6D59AA">
            <wp:extent cx="5022908" cy="3767328"/>
            <wp:effectExtent l="0" t="0" r="0" b="508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61657" cy="3796391"/>
                    </a:xfrm>
                    <a:prstGeom prst="rect">
                      <a:avLst/>
                    </a:prstGeom>
                  </pic:spPr>
                </pic:pic>
              </a:graphicData>
            </a:graphic>
          </wp:inline>
        </w:drawing>
      </w:r>
      <w:r w:rsidR="00051F81" w:rsidRPr="00051F81">
        <w:rPr>
          <w:noProof/>
        </w:rPr>
        <w:lastRenderedPageBreak/>
        <w:drawing>
          <wp:inline distT="0" distB="0" distL="0" distR="0" wp14:anchorId="4D159185" wp14:editId="4F7C6F16">
            <wp:extent cx="3383280" cy="2537559"/>
            <wp:effectExtent l="0" t="0" r="0" b="254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06533" cy="2555000"/>
                    </a:xfrm>
                    <a:prstGeom prst="rect">
                      <a:avLst/>
                    </a:prstGeom>
                  </pic:spPr>
                </pic:pic>
              </a:graphicData>
            </a:graphic>
          </wp:inline>
        </w:drawing>
      </w:r>
      <w:r w:rsidR="00051F81" w:rsidRPr="00051F81">
        <w:rPr>
          <w:noProof/>
        </w:rPr>
        <w:drawing>
          <wp:inline distT="0" distB="0" distL="0" distR="0" wp14:anchorId="73BE7BAD" wp14:editId="6D9B9022">
            <wp:extent cx="3419722" cy="2564892"/>
            <wp:effectExtent l="0" t="0" r="0" b="63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37173" cy="2577981"/>
                    </a:xfrm>
                    <a:prstGeom prst="rect">
                      <a:avLst/>
                    </a:prstGeom>
                  </pic:spPr>
                </pic:pic>
              </a:graphicData>
            </a:graphic>
          </wp:inline>
        </w:drawing>
      </w:r>
      <w:r w:rsidR="00051F81" w:rsidRPr="00051F81">
        <w:rPr>
          <w:noProof/>
        </w:rPr>
        <w:drawing>
          <wp:inline distT="0" distB="0" distL="0" distR="0" wp14:anchorId="03F564F6" wp14:editId="782EE78A">
            <wp:extent cx="3401568" cy="2551276"/>
            <wp:effectExtent l="0" t="0" r="254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420836" cy="2565728"/>
                    </a:xfrm>
                    <a:prstGeom prst="rect">
                      <a:avLst/>
                    </a:prstGeom>
                  </pic:spPr>
                </pic:pic>
              </a:graphicData>
            </a:graphic>
          </wp:inline>
        </w:drawing>
      </w:r>
      <w:r w:rsidR="00051F81" w:rsidRPr="00051F81">
        <w:rPr>
          <w:noProof/>
        </w:rPr>
        <w:lastRenderedPageBreak/>
        <w:drawing>
          <wp:inline distT="0" distB="0" distL="0" distR="0" wp14:anchorId="3A757F7C" wp14:editId="48A89688">
            <wp:extent cx="3498967" cy="2624328"/>
            <wp:effectExtent l="0" t="0" r="0" b="508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516852" cy="2637743"/>
                    </a:xfrm>
                    <a:prstGeom prst="rect">
                      <a:avLst/>
                    </a:prstGeom>
                  </pic:spPr>
                </pic:pic>
              </a:graphicData>
            </a:graphic>
          </wp:inline>
        </w:drawing>
      </w:r>
      <w:r w:rsidR="00011C23" w:rsidRPr="00011C23">
        <w:rPr>
          <w:noProof/>
        </w:rPr>
        <w:drawing>
          <wp:inline distT="0" distB="0" distL="0" distR="0" wp14:anchorId="06A3BB1F" wp14:editId="524E5453">
            <wp:extent cx="3413118" cy="2559939"/>
            <wp:effectExtent l="0" t="0" r="381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32552" cy="2574515"/>
                    </a:xfrm>
                    <a:prstGeom prst="rect">
                      <a:avLst/>
                    </a:prstGeom>
                  </pic:spPr>
                </pic:pic>
              </a:graphicData>
            </a:graphic>
          </wp:inline>
        </w:drawing>
      </w:r>
    </w:p>
    <w:p w14:paraId="575009D6" w14:textId="77777777" w:rsidR="00011C23" w:rsidRDefault="00011C23" w:rsidP="00D16B58"/>
    <w:p w14:paraId="34964BB5" w14:textId="77777777" w:rsidR="00011C23" w:rsidRDefault="00011C23" w:rsidP="00D16B58">
      <w:r w:rsidRPr="00011C23">
        <w:rPr>
          <w:noProof/>
        </w:rPr>
        <w:drawing>
          <wp:inline distT="0" distB="0" distL="0" distR="0" wp14:anchorId="2205D99B" wp14:editId="5579E6E6">
            <wp:extent cx="3355378" cy="2516632"/>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78805" cy="2534203"/>
                    </a:xfrm>
                    <a:prstGeom prst="rect">
                      <a:avLst/>
                    </a:prstGeom>
                  </pic:spPr>
                </pic:pic>
              </a:graphicData>
            </a:graphic>
          </wp:inline>
        </w:drawing>
      </w:r>
    </w:p>
    <w:p w14:paraId="04E326FD" w14:textId="77777777" w:rsidR="00011C23" w:rsidRDefault="00011C23" w:rsidP="00D16B58">
      <w:r w:rsidRPr="00011C23">
        <w:rPr>
          <w:noProof/>
        </w:rPr>
        <w:lastRenderedPageBreak/>
        <w:drawing>
          <wp:inline distT="0" distB="0" distL="0" distR="0" wp14:anchorId="409BEC5B" wp14:editId="38C740FE">
            <wp:extent cx="3428111" cy="2571185"/>
            <wp:effectExtent l="0" t="0" r="127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482982" cy="2612340"/>
                    </a:xfrm>
                    <a:prstGeom prst="rect">
                      <a:avLst/>
                    </a:prstGeom>
                  </pic:spPr>
                </pic:pic>
              </a:graphicData>
            </a:graphic>
          </wp:inline>
        </w:drawing>
      </w:r>
    </w:p>
    <w:p w14:paraId="195B6F49" w14:textId="77777777" w:rsidR="00B16655" w:rsidRDefault="00011C23" w:rsidP="00D16B58">
      <w:r w:rsidRPr="00011C23">
        <w:rPr>
          <w:noProof/>
        </w:rPr>
        <w:drawing>
          <wp:inline distT="0" distB="0" distL="0" distR="0" wp14:anchorId="4F151342" wp14:editId="7690B3A6">
            <wp:extent cx="3355848" cy="251698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373960" cy="2530570"/>
                    </a:xfrm>
                    <a:prstGeom prst="rect">
                      <a:avLst/>
                    </a:prstGeom>
                  </pic:spPr>
                </pic:pic>
              </a:graphicData>
            </a:graphic>
          </wp:inline>
        </w:drawing>
      </w:r>
      <w:r w:rsidR="00B16655">
        <w:br w:type="page"/>
      </w:r>
    </w:p>
    <w:p w14:paraId="63C8FFE9" w14:textId="77777777" w:rsidR="00B16655" w:rsidRDefault="00B16655" w:rsidP="008911E7">
      <w:pPr>
        <w:spacing w:after="150"/>
        <w:rPr>
          <w:rFonts w:ascii="Arial" w:hAnsi="Arial" w:cs="Arial"/>
          <w:color w:val="000000" w:themeColor="text1"/>
        </w:rPr>
      </w:pPr>
    </w:p>
    <w:p w14:paraId="310E76EC"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Samotný proces </w:t>
      </w:r>
      <w:r w:rsidR="00AF0440" w:rsidRPr="00AF0440">
        <w:rPr>
          <w:rFonts w:ascii="Arial" w:hAnsi="Arial" w:cs="Arial"/>
          <w:i/>
          <w:color w:val="000000" w:themeColor="text1"/>
        </w:rPr>
        <w:t>všeobecného</w:t>
      </w:r>
      <w:r w:rsidR="00AF0440">
        <w:rPr>
          <w:rFonts w:ascii="Arial" w:hAnsi="Arial" w:cs="Arial"/>
          <w:color w:val="000000" w:themeColor="text1"/>
        </w:rPr>
        <w:t xml:space="preserve"> </w:t>
      </w:r>
      <w:r w:rsidRPr="00582AF4">
        <w:rPr>
          <w:rFonts w:ascii="Arial" w:hAnsi="Arial" w:cs="Arial"/>
          <w:color w:val="000000" w:themeColor="text1"/>
        </w:rPr>
        <w:t>postupu digitalizácie je vzhľadom na veľký dátový tok realizovaný paralelne </w:t>
      </w:r>
      <w:r w:rsidRPr="00582AF4">
        <w:rPr>
          <w:rFonts w:ascii="Arial" w:hAnsi="Arial" w:cs="Arial"/>
          <w:i/>
          <w:iCs/>
          <w:color w:val="000000" w:themeColor="text1"/>
        </w:rPr>
        <w:t>worfklow enginom</w:t>
      </w:r>
      <w:r w:rsidRPr="00582AF4">
        <w:rPr>
          <w:rFonts w:ascii="Arial" w:hAnsi="Arial" w:cs="Arial"/>
          <w:color w:val="000000" w:themeColor="text1"/>
        </w:rPr>
        <w:t>, pričom </w:t>
      </w:r>
      <w:r w:rsidRPr="00582AF4">
        <w:rPr>
          <w:rFonts w:ascii="Arial" w:hAnsi="Arial" w:cs="Arial"/>
          <w:i/>
          <w:iCs/>
          <w:color w:val="000000" w:themeColor="text1"/>
        </w:rPr>
        <w:t xml:space="preserve">workflow </w:t>
      </w:r>
      <w:r w:rsidRPr="00582AF4">
        <w:rPr>
          <w:rFonts w:ascii="Arial" w:hAnsi="Arial" w:cs="Arial"/>
          <w:color w:val="000000" w:themeColor="text1"/>
        </w:rPr>
        <w:t>zabezpečuje a rozhoduje o presnom toku digitálneho objektu cez digitalizačnú linku v nadväznosti na technologické parametre daného objektu.</w:t>
      </w:r>
    </w:p>
    <w:p w14:paraId="12F4F715"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primárnych údajov: Skenovanie</w:t>
      </w:r>
    </w:p>
    <w:p w14:paraId="5AB78EB5"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Digitálny obsah sa bude ukladať na lokálne úložiska digitalizačných liniek a skenerov, ktoré budú súčasťou digitalizačných zariadení. Každý skener (digitalizačné zariadenie) má svoje lokálne úložisko. Pri skenovaním dokumentu sa vytvára digitálny objekt, ktorý je identifikovaný jednoznačným identifikátorom podľa fyzického dokumentu. Každý digitálny objekt je reprezentovaný identifikátorom skenovaného dokumentu. Krok tiež zahŕňa manuálnu a automatickú kontrolu kvality.</w:t>
      </w:r>
    </w:p>
    <w:p w14:paraId="4EEAAACB"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Prenos primárnych údajov zo skenerov do dočasného úložiska</w:t>
      </w:r>
    </w:p>
    <w:p w14:paraId="1BA6FCF3"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Skenery sú pritom z pohľadu toku dát pasívne zariadenia, digitálny obsah je distribuovaný zo skenerov priamo do pracovného archívu ďalej na spracovanie prostredníctvom NFS protokolu a riadené workflowov.</w:t>
      </w:r>
    </w:p>
    <w:p w14:paraId="7042A987"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Prebranie údajov z dočasného úložiska do pracovného diskového priestoru </w:t>
      </w:r>
    </w:p>
    <w:p w14:paraId="486E832C"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Z pracovného archívu je do pracovného diskového priestoru prenesená pracovná kópia, ktorá je následne upravovaná špecializovaným softvérom na úpravu obrazu po skenovaní.</w:t>
      </w:r>
    </w:p>
    <w:p w14:paraId="52AB14D0"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Postprocessing: Úprava obrazu – image treatement a kontrola kvality</w:t>
      </w:r>
    </w:p>
    <w:p w14:paraId="084A43A3"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Rieši štandartizáciu obrazu zo skenou a prípravu na OCR a základnu kontrolu kvality skenovania.</w:t>
      </w:r>
    </w:p>
    <w:p w14:paraId="2411700D"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textu a odvodených údajov</w:t>
      </w:r>
    </w:p>
    <w:p w14:paraId="4C04602A"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Generovanie plného textu (fulltext) OCR z  obrazového materiálu a ďalej tzv. finálnej prezentácie objektu plus špecifické údaje, ako sú indexy a pozičné metadáta.</w:t>
      </w:r>
    </w:p>
    <w:p w14:paraId="5EEA02FF"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metadát</w:t>
      </w:r>
    </w:p>
    <w:p w14:paraId="5281E560"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Generovanie odvodených údajov, Asociácia bibliografických metaúdajov, metaúdajov archívneho dokumentu, digitálneho obsahu, autorských práv. Generovanie Metaúdajov: Bibliografické / popisné metadáta, Technické metadáta</w:t>
      </w:r>
    </w:p>
    <w:p w14:paraId="5C496D90"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Kontrola kvality</w:t>
      </w:r>
    </w:p>
    <w:p w14:paraId="07FD176A"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Kontrola kvality tvorby finálnych objektov metódou ISO štandardov.</w:t>
      </w:r>
    </w:p>
    <w:p w14:paraId="1377F8C7"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Archivácia derivátov</w:t>
      </w:r>
    </w:p>
    <w:p w14:paraId="7C8FB7C4"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it-IT"/>
        </w:rPr>
        <w:t>Finálne objekty sa uložia do dočasného archívu.</w:t>
      </w:r>
    </w:p>
    <w:p w14:paraId="3089D35D" w14:textId="77777777"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Migrácia do CA</w:t>
      </w:r>
    </w:p>
    <w:p w14:paraId="327E65B0" w14:textId="77777777"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lastRenderedPageBreak/>
        <w:t>Migrácia objektov z dočasného archívu do CA. Technologické prostredie, ako status quo pozostáva z dvoch lokalít: Martin a Vrútky. V lokalite Vrútky sú umiestnené   skenery, chemické technológie sterlizácie a deacidifikácie, neumiestniteľné z dôvodou kapacitných a hygienických v lokalite Martin  a sieťovou infraštruktúrou LAN. Vrútky nemajú žiadne vhodné priestory na umiestnenie komplexnejšej IT infraštruktúry a keďže medzi oboma lokalitami je realizovaný optický prepoj. Ďalšie technologické časti IT sú umiestnené v lokalite Martin v rámci rekonštruovaného datového centra z dôvody efektívnosti – technologickej aj energetickej (takže to je dôvod, prečo nie je možné umiestniť všetko na jednom mieste). Technologicky to sú servery, diskové polia, páskové kni</w:t>
      </w:r>
      <w:r w:rsidRPr="00582AF4">
        <w:rPr>
          <w:rFonts w:ascii="Arial" w:hAnsi="Arial" w:cs="Arial"/>
          <w:b/>
          <w:bCs/>
          <w:color w:val="000000" w:themeColor="text1"/>
          <w:lang w:val="en-US"/>
        </w:rPr>
        <w:t>ž</w:t>
      </w:r>
      <w:r w:rsidRPr="00582AF4">
        <w:rPr>
          <w:rFonts w:ascii="Arial" w:hAnsi="Arial" w:cs="Arial"/>
          <w:color w:val="000000" w:themeColor="text1"/>
          <w:lang w:val="en-US"/>
        </w:rPr>
        <w:t>nice, sie</w:t>
      </w:r>
      <w:r w:rsidRPr="00582AF4">
        <w:rPr>
          <w:rFonts w:ascii="Arial" w:hAnsi="Arial" w:cs="Arial"/>
          <w:b/>
          <w:bCs/>
          <w:color w:val="000000" w:themeColor="text1"/>
          <w:lang w:val="en-US"/>
        </w:rPr>
        <w:t>ť</w:t>
      </w:r>
      <w:r w:rsidRPr="00582AF4">
        <w:rPr>
          <w:rFonts w:ascii="Arial" w:hAnsi="Arial" w:cs="Arial"/>
          <w:color w:val="000000" w:themeColor="text1"/>
          <w:lang w:val="en-US"/>
        </w:rPr>
        <w:t>ová infra</w:t>
      </w:r>
      <w:r w:rsidRPr="00582AF4">
        <w:rPr>
          <w:rFonts w:ascii="Arial" w:hAnsi="Arial" w:cs="Arial"/>
          <w:b/>
          <w:bCs/>
          <w:color w:val="000000" w:themeColor="text1"/>
          <w:lang w:val="en-US"/>
        </w:rPr>
        <w:t>š</w:t>
      </w:r>
      <w:r w:rsidRPr="00582AF4">
        <w:rPr>
          <w:rFonts w:ascii="Arial" w:hAnsi="Arial" w:cs="Arial"/>
          <w:color w:val="000000" w:themeColor="text1"/>
          <w:lang w:val="en-US"/>
        </w:rPr>
        <w:t>truktúra a softvérové vybavenie, ktoré sumárne realizuje nasledovné technologické procesy:</w:t>
      </w:r>
      <w:r w:rsidRPr="00582AF4">
        <w:rPr>
          <w:rFonts w:ascii="Arial" w:hAnsi="Arial" w:cs="Arial"/>
          <w:color w:val="000000" w:themeColor="text1"/>
        </w:rPr>
        <w:t> </w:t>
      </w:r>
    </w:p>
    <w:p w14:paraId="360FCEAE"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color w:val="000000" w:themeColor="text1"/>
        </w:rPr>
        <w:t>Proces logistiky toku fyzick</w:t>
      </w:r>
      <w:r w:rsidRPr="00582AF4">
        <w:rPr>
          <w:rFonts w:ascii="Arial" w:hAnsi="Arial" w:cs="Arial"/>
          <w:b/>
          <w:bCs/>
          <w:color w:val="000000" w:themeColor="text1"/>
        </w:rPr>
        <w:t>ý</w:t>
      </w:r>
      <w:r w:rsidRPr="00582AF4">
        <w:rPr>
          <w:rFonts w:ascii="Arial" w:hAnsi="Arial" w:cs="Arial"/>
          <w:color w:val="000000" w:themeColor="text1"/>
        </w:rPr>
        <w:t xml:space="preserve">ch dokumentov medzi jednotlivými technologickými </w:t>
      </w:r>
      <w:r w:rsidRPr="00582AF4">
        <w:rPr>
          <w:rFonts w:ascii="Arial" w:hAnsi="Arial" w:cs="Arial"/>
          <w:i/>
          <w:color w:val="000000" w:themeColor="text1"/>
        </w:rPr>
        <w:t>procesmi</w:t>
      </w:r>
      <w:r w:rsidRPr="00582AF4">
        <w:rPr>
          <w:rFonts w:ascii="Arial" w:hAnsi="Arial" w:cs="Arial"/>
          <w:color w:val="000000" w:themeColor="text1"/>
        </w:rPr>
        <w:t xml:space="preserve"> a tiež medzi </w:t>
      </w:r>
      <w:r w:rsidRPr="00582AF4">
        <w:rPr>
          <w:rFonts w:ascii="Arial" w:hAnsi="Arial" w:cs="Arial"/>
          <w:i/>
          <w:color w:val="000000" w:themeColor="text1"/>
        </w:rPr>
        <w:t>lokalitami</w:t>
      </w:r>
      <w:r w:rsidRPr="00582AF4">
        <w:rPr>
          <w:rFonts w:ascii="Arial" w:hAnsi="Arial" w:cs="Arial"/>
          <w:color w:val="000000" w:themeColor="text1"/>
        </w:rPr>
        <w:t xml:space="preserve"> Vrútky a Martin</w:t>
      </w:r>
    </w:p>
    <w:p w14:paraId="1778B677"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Riadenie</w:t>
      </w:r>
      <w:r w:rsidRPr="00582AF4">
        <w:rPr>
          <w:rFonts w:ascii="Arial" w:hAnsi="Arial" w:cs="Arial"/>
          <w:color w:val="000000" w:themeColor="text1"/>
        </w:rPr>
        <w:t xml:space="preserve"> samostatných technologických procesov: </w:t>
      </w:r>
      <w:r w:rsidRPr="00582AF4">
        <w:rPr>
          <w:rFonts w:ascii="Arial" w:hAnsi="Arial" w:cs="Arial"/>
          <w:i/>
          <w:color w:val="000000" w:themeColor="text1"/>
        </w:rPr>
        <w:t>spracovanie</w:t>
      </w:r>
      <w:r w:rsidRPr="00582AF4">
        <w:rPr>
          <w:rFonts w:ascii="Arial" w:hAnsi="Arial" w:cs="Arial"/>
          <w:color w:val="000000" w:themeColor="text1"/>
        </w:rPr>
        <w:t xml:space="preserve"> a </w:t>
      </w:r>
      <w:r w:rsidRPr="00582AF4">
        <w:rPr>
          <w:rFonts w:ascii="Arial" w:hAnsi="Arial" w:cs="Arial"/>
          <w:i/>
          <w:color w:val="000000" w:themeColor="text1"/>
        </w:rPr>
        <w:t>distribúciu</w:t>
      </w:r>
      <w:r w:rsidRPr="00582AF4">
        <w:rPr>
          <w:rFonts w:ascii="Arial" w:hAnsi="Arial" w:cs="Arial"/>
          <w:color w:val="000000" w:themeColor="text1"/>
        </w:rPr>
        <w:t xml:space="preserve"> vytvoreného digitálneho obsahu a spracovanie (vytváranie, úprava, dopĺňanie) </w:t>
      </w:r>
      <w:r w:rsidRPr="00582AF4">
        <w:rPr>
          <w:rFonts w:ascii="Arial" w:hAnsi="Arial" w:cs="Arial"/>
          <w:i/>
          <w:color w:val="000000" w:themeColor="text1"/>
        </w:rPr>
        <w:t>metaúdajov</w:t>
      </w:r>
    </w:p>
    <w:p w14:paraId="0CFCB120" w14:textId="77777777"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Uchovanie</w:t>
      </w:r>
      <w:r w:rsidRPr="00582AF4">
        <w:rPr>
          <w:rFonts w:ascii="Arial" w:hAnsi="Arial" w:cs="Arial"/>
          <w:color w:val="000000" w:themeColor="text1"/>
        </w:rPr>
        <w:t xml:space="preserve"> digitálneho obsahu pre pracovné a procesné účely.</w:t>
      </w:r>
    </w:p>
    <w:p w14:paraId="5523CD73" w14:textId="77777777" w:rsidR="008911E7" w:rsidRPr="008911E7" w:rsidRDefault="008911E7" w:rsidP="007C4732">
      <w:pPr>
        <w:pStyle w:val="Nadpis2"/>
        <w:rPr>
          <w:color w:val="000000" w:themeColor="text1"/>
        </w:rPr>
      </w:pPr>
      <w:bookmarkStart w:id="194" w:name="_Toc20049128"/>
      <w:r w:rsidRPr="00582AF4">
        <w:rPr>
          <w:bdr w:val="none" w:sz="0" w:space="0" w:color="auto" w:frame="1"/>
          <w:shd w:val="clear" w:color="auto" w:fill="FFFFFF"/>
        </w:rPr>
        <w:t>Konzervácia dokumentov (konzervovanie)</w:t>
      </w:r>
      <w:bookmarkEnd w:id="194"/>
    </w:p>
    <w:p w14:paraId="598D90CA"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dokumentov (nosičov informácie) pri zachovaní ich originality a dlhodobej stability s minimálnou mierou rozpadu. </w:t>
      </w:r>
    </w:p>
    <w:p w14:paraId="26F87152" w14:textId="77777777" w:rsidR="008911E7" w:rsidRPr="00582AF4" w:rsidRDefault="008911E7" w:rsidP="00D16B58">
      <w:pPr>
        <w:pStyle w:val="Nadpis3"/>
        <w:rPr>
          <w:shd w:val="clear" w:color="auto" w:fill="FFFFFF"/>
        </w:rPr>
      </w:pPr>
      <w:bookmarkStart w:id="195" w:name="_Toc20049129"/>
      <w:r w:rsidRPr="00582AF4">
        <w:rPr>
          <w:shd w:val="clear" w:color="auto" w:fill="FFFFFF"/>
        </w:rPr>
        <w:t>Reštaurovanie</w:t>
      </w:r>
      <w:bookmarkEnd w:id="195"/>
    </w:p>
    <w:p w14:paraId="24202BC3"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582AF4">
        <w:rPr>
          <w:rFonts w:ascii="Arial" w:hAnsi="Arial" w:cs="Arial"/>
          <w:color w:val="000000" w:themeColor="text1"/>
          <w:bdr w:val="none" w:sz="0" w:space="0" w:color="auto" w:frame="1"/>
          <w:shd w:val="clear" w:color="auto" w:fill="FFFFFF"/>
        </w:rPr>
        <w:t>archívnych dokumentov</w:t>
      </w:r>
      <w:r w:rsidRPr="00582AF4">
        <w:rPr>
          <w:rFonts w:ascii="Arial" w:hAnsi="Arial" w:cs="Arial"/>
          <w:color w:val="000000" w:themeColor="text1"/>
          <w:shd w:val="clear" w:color="auto" w:fill="FFFFFF"/>
        </w:rPr>
        <w:t xml:space="preserve">, najmä starých a vzácnych tlačí, historických rukopisov ap.). </w:t>
      </w:r>
    </w:p>
    <w:p w14:paraId="013B8A92" w14:textId="77777777" w:rsidR="008911E7" w:rsidRPr="00582AF4" w:rsidRDefault="008911E7" w:rsidP="007C4732">
      <w:pPr>
        <w:pStyle w:val="Nadpis2"/>
        <w:rPr>
          <w:shd w:val="clear" w:color="auto" w:fill="FFFFFF"/>
        </w:rPr>
      </w:pPr>
      <w:bookmarkStart w:id="196" w:name="_Toc20049130"/>
      <w:r w:rsidRPr="00582AF4">
        <w:rPr>
          <w:shd w:val="clear" w:color="auto" w:fill="FFFFFF"/>
        </w:rPr>
        <w:t>Integrácia konzervovania a digitalizácie</w:t>
      </w:r>
      <w:bookmarkEnd w:id="196"/>
    </w:p>
    <w:p w14:paraId="643FB564"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582AF4">
        <w:rPr>
          <w:rFonts w:ascii="Arial" w:hAnsi="Arial" w:cs="Arial"/>
          <w:i/>
          <w:color w:val="000000" w:themeColor="text1"/>
          <w:shd w:val="clear" w:color="auto" w:fill="FFFFFF"/>
        </w:rPr>
        <w:t>digitalizácia</w:t>
      </w:r>
      <w:r w:rsidRPr="00582AF4">
        <w:rPr>
          <w:rFonts w:ascii="Arial" w:hAnsi="Arial" w:cs="Arial"/>
          <w:color w:val="000000" w:themeColor="text1"/>
          <w:shd w:val="clear" w:color="auto" w:fill="FFFFFF"/>
        </w:rPr>
        <w:t>.</w:t>
      </w:r>
    </w:p>
    <w:p w14:paraId="7B1E9990"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14:paraId="5FF6259E"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14:paraId="010E056E"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14:paraId="11F2F713"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lastRenderedPageBreak/>
        <w:t xml:space="preserve">Digitalizácia sa </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30FD4A87"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582AF4">
        <w:rPr>
          <w:rFonts w:ascii="Arial" w:hAnsi="Arial" w:cs="Arial"/>
          <w:color w:val="000000" w:themeColor="text1"/>
          <w:bdr w:val="none" w:sz="0" w:space="0" w:color="auto" w:frame="1"/>
          <w:shd w:val="clear" w:color="auto" w:fill="FFFFFF"/>
        </w:rPr>
        <w:t>laminovanie dokumentov</w:t>
      </w:r>
      <w:r w:rsidRPr="00582AF4">
        <w:rPr>
          <w:rFonts w:ascii="Arial" w:hAnsi="Arial" w:cs="Arial"/>
          <w:color w:val="000000" w:themeColor="text1"/>
          <w:shd w:val="clear" w:color="auto" w:fill="FFFFFF"/>
        </w:rPr>
        <w:t xml:space="preserve">). </w:t>
      </w:r>
    </w:p>
    <w:p w14:paraId="0020EBFC" w14:textId="77777777" w:rsidR="008911E7" w:rsidRPr="00582AF4" w:rsidRDefault="008911E7" w:rsidP="00D16B58">
      <w:pPr>
        <w:pStyle w:val="Nadpis3"/>
        <w:rPr>
          <w:shd w:val="clear" w:color="auto" w:fill="FFFFFF"/>
        </w:rPr>
      </w:pPr>
      <w:bookmarkStart w:id="197" w:name="_Toc20049131"/>
      <w:r w:rsidRPr="00582AF4">
        <w:rPr>
          <w:shd w:val="clear" w:color="auto" w:fill="FFFFFF"/>
        </w:rPr>
        <w:t>Sterilizácia</w:t>
      </w:r>
      <w:bookmarkEnd w:id="197"/>
    </w:p>
    <w:p w14:paraId="0A09D098"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35940F3B" w14:textId="77777777" w:rsidR="008911E7" w:rsidRPr="00582AF4" w:rsidRDefault="008911E7" w:rsidP="00D16B58">
      <w:pPr>
        <w:pStyle w:val="Nadpis3"/>
        <w:rPr>
          <w:shd w:val="clear" w:color="auto" w:fill="FFFFFF"/>
        </w:rPr>
      </w:pPr>
      <w:bookmarkStart w:id="198" w:name="_Toc20049132"/>
      <w:r w:rsidRPr="00582AF4">
        <w:rPr>
          <w:shd w:val="clear" w:color="auto" w:fill="FFFFFF"/>
        </w:rPr>
        <w:t>Deacidifikácia</w:t>
      </w:r>
      <w:bookmarkEnd w:id="198"/>
    </w:p>
    <w:p w14:paraId="0C1916E4"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Významnou súčasťou procesu konzervácie dokumentov je deacidifikácia (odkyslenie) papiera, ktorou sa upravuje jeho nevhodné nízke </w:t>
      </w:r>
      <w:hyperlink r:id="rId198" w:history="1">
        <w:r w:rsidRPr="00582AF4">
          <w:rPr>
            <w:rFonts w:ascii="Arial" w:hAnsi="Arial" w:cs="Arial"/>
            <w:color w:val="000000" w:themeColor="text1"/>
            <w:bdr w:val="none" w:sz="0" w:space="0" w:color="auto" w:frame="1"/>
            <w:shd w:val="clear" w:color="auto" w:fill="FFFFFF"/>
          </w:rPr>
          <w:t>pH</w:t>
        </w:r>
      </w:hyperlink>
      <w:r w:rsidRPr="00582AF4">
        <w:rPr>
          <w:rFonts w:ascii="Arial" w:hAnsi="Arial" w:cs="Arial"/>
          <w:color w:val="000000" w:themeColor="text1"/>
          <w:shd w:val="clear" w:color="auto" w:fill="FFFFFF"/>
        </w:rPr>
        <w:t xml:space="preserve"> signalizujúce jeho kyslosť, čím sa papier stabilizuje. </w:t>
      </w:r>
      <w:r w:rsidRPr="00582AF4">
        <w:rPr>
          <w:rFonts w:ascii="Arial" w:hAnsi="Arial" w:cs="Arial"/>
          <w:i/>
          <w:color w:val="000000" w:themeColor="text1"/>
          <w:shd w:val="clear" w:color="auto" w:fill="FFFFFF"/>
        </w:rPr>
        <w:t>Degradácia kyslého papiera je nevratný termodynamický dej, ktorý môže spomaliť deacidifikácia</w:t>
      </w:r>
      <w:r w:rsidRPr="00582AF4">
        <w:rPr>
          <w:rFonts w:ascii="Arial" w:hAnsi="Arial"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14:paraId="398FEE36" w14:textId="77777777" w:rsidR="008911E7" w:rsidRPr="00582AF4" w:rsidRDefault="008911E7" w:rsidP="008911E7">
      <w:pPr>
        <w:rPr>
          <w:rFonts w:ascii="Arial" w:hAnsi="Arial" w:cs="Arial"/>
          <w:color w:val="000000" w:themeColor="text1"/>
          <w:shd w:val="clear" w:color="auto" w:fill="FFFFFF"/>
        </w:rPr>
      </w:pPr>
    </w:p>
    <w:p w14:paraId="61B26F19" w14:textId="77777777"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14:paraId="155CF7FD" w14:textId="77777777" w:rsidR="008911E7" w:rsidRPr="00582AF4" w:rsidRDefault="008911E7" w:rsidP="00D16B58">
      <w:pPr>
        <w:pStyle w:val="Nadpis3"/>
        <w:rPr>
          <w:shd w:val="clear" w:color="auto" w:fill="FFFFFF"/>
        </w:rPr>
      </w:pPr>
      <w:bookmarkStart w:id="199" w:name="_Toc20049133"/>
      <w:r w:rsidRPr="00582AF4">
        <w:rPr>
          <w:bdr w:val="none" w:sz="0" w:space="0" w:color="auto" w:frame="1"/>
          <w:shd w:val="clear" w:color="auto" w:fill="FFFFFF"/>
        </w:rPr>
        <w:t>Lyofilizácia</w:t>
      </w:r>
      <w:bookmarkEnd w:id="199"/>
    </w:p>
    <w:p w14:paraId="2AA25996" w14:textId="77777777" w:rsidR="008911E7" w:rsidRPr="00357C35" w:rsidRDefault="008911E7" w:rsidP="008911E7">
      <w:pPr>
        <w:rPr>
          <w:rFonts w:ascii="Arial" w:hAnsi="Arial" w:cs="Arial"/>
          <w:color w:val="000000" w:themeColor="text1"/>
          <w:shd w:val="clear" w:color="auto" w:fill="FFFFFF"/>
        </w:rPr>
      </w:pPr>
      <w:r w:rsidRPr="00582AF4">
        <w:rPr>
          <w:rFonts w:ascii="Arial" w:hAnsi="Arial" w:cs="Arial"/>
          <w:color w:val="000000" w:themeColor="text1"/>
          <w:bdr w:val="none" w:sz="0" w:space="0" w:color="auto" w:frame="1"/>
          <w:shd w:val="clear" w:color="auto" w:fill="FFFFFF"/>
        </w:rPr>
        <w:t xml:space="preserve">Lyofilizácia </w:t>
      </w:r>
      <w:r w:rsidRPr="00582AF4">
        <w:rPr>
          <w:rFonts w:ascii="Arial" w:hAnsi="Arial"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chrany fondov Slovenskej národnej knižnice v Martine, Odbor ochrany dokumentov Univerzitnej knižnice v Bratislave,</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r w:rsidR="00357C35">
        <w:rPr>
          <w:rFonts w:ascii="Arial" w:hAnsi="Arial" w:cs="Arial"/>
          <w:color w:val="000000" w:themeColor="text1"/>
          <w:shd w:val="clear" w:color="auto" w:fill="FFFFFF"/>
        </w:rPr>
        <w:t>.</w:t>
      </w:r>
    </w:p>
    <w:p w14:paraId="31539D92" w14:textId="77777777" w:rsidR="0084796F" w:rsidRPr="00357C35" w:rsidRDefault="0084796F" w:rsidP="00357C35">
      <w:pPr>
        <w:pStyle w:val="Nadpis1"/>
      </w:pPr>
      <w:bookmarkStart w:id="200" w:name="_Toc20049134"/>
      <w:r w:rsidRPr="00E74227">
        <w:lastRenderedPageBreak/>
        <w:t>Plánování procesu dlouhodobého uchování digitálních děl v</w:t>
      </w:r>
      <w:r w:rsidR="00AF0440" w:rsidRPr="00E74227">
        <w:t> </w:t>
      </w:r>
      <w:r w:rsidRPr="00E74227">
        <w:t>knihovnictví</w:t>
      </w:r>
      <w:bookmarkEnd w:id="200"/>
    </w:p>
    <w:p w14:paraId="6FD0A7DA" w14:textId="77777777" w:rsidR="00AF0440" w:rsidRPr="00582AF4" w:rsidRDefault="00AF0440" w:rsidP="007C4732">
      <w:pPr>
        <w:pStyle w:val="Nadpis2"/>
      </w:pPr>
      <w:bookmarkStart w:id="201" w:name="_Toc85869509"/>
      <w:bookmarkStart w:id="202" w:name="_Toc20049135"/>
      <w:r w:rsidRPr="00582AF4">
        <w:t>Uchovávanie originálneho digitálneho materiálu</w:t>
      </w:r>
      <w:bookmarkEnd w:id="201"/>
      <w:bookmarkEnd w:id="202"/>
    </w:p>
    <w:p w14:paraId="32C450C7" w14:textId="77777777" w:rsidR="00AF0440" w:rsidRDefault="00AF0440" w:rsidP="00AF0440">
      <w:pPr>
        <w:jc w:val="both"/>
        <w:rPr>
          <w:rFonts w:ascii="Arial" w:hAnsi="Arial" w:cs="Arial"/>
          <w:color w:val="000000" w:themeColor="text1"/>
        </w:rPr>
      </w:pPr>
      <w:bookmarkStart w:id="203" w:name="_Toc65472099"/>
      <w:r>
        <w:rPr>
          <w:rFonts w:ascii="Arial" w:hAnsi="Arial" w:cs="Arial"/>
          <w:color w:val="000000" w:themeColor="text1"/>
        </w:rPr>
        <w:t xml:space="preserve">Dlhodobé archivovanie digitálneho obsahu je najväčší problém digitalizácie. Bežne sa generuje obrovské množstvo digitálnych dát, avšak problém ich uspokojivého dlhodobého archivovania nie je dostatočne vyriešený. V našom odbore dlhodobosť vymedzuje </w:t>
      </w:r>
      <w:r w:rsidR="00D27DAB">
        <w:rPr>
          <w:rFonts w:ascii="Arial" w:hAnsi="Arial" w:cs="Arial"/>
          <w:color w:val="000000" w:themeColor="text1"/>
        </w:rPr>
        <w:t xml:space="preserve">dĺžkou 100 rokov, čo dnešené efemérne médiá nespĺňajú. </w:t>
      </w:r>
    </w:p>
    <w:p w14:paraId="305BC26D" w14:textId="77777777" w:rsidR="00D27DAB" w:rsidRDefault="00D27DAB" w:rsidP="00AF0440">
      <w:pPr>
        <w:jc w:val="both"/>
        <w:rPr>
          <w:rFonts w:ascii="Arial" w:hAnsi="Arial" w:cs="Arial"/>
          <w:color w:val="000000" w:themeColor="text1"/>
        </w:rPr>
      </w:pPr>
    </w:p>
    <w:p w14:paraId="4B3EAB29"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Dôležitým dlhodobým cieľom akéhokoľvek projektu digitalizácie je chrániť a zachovať prístupnosť údajov, ktoré sa v rámci neho vytvorili. To zahŕňa zaoberanie sa nevyhnutným zastarávaním formátov digitálnych súborov a rozličných typov počítačových úložných médií.</w:t>
      </w:r>
      <w:bookmarkEnd w:id="203"/>
    </w:p>
    <w:p w14:paraId="3E391C63"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3002C94C"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Uchovávanie originálneho digitálneho materiálu a korešpondujúcich metaúdajov pomáha tomu, by bolo možné vyhnúť sa opätovnej digitalizácii dokumentov/objektov, čím sa ochraňuje krehký zdrojový materiál a nie je potrebné opakovanie namáhavého procesu digitalizácie vrátane generovania metaúdajov.</w:t>
      </w:r>
    </w:p>
    <w:p w14:paraId="75F13F73" w14:textId="77777777" w:rsidR="00AF0440" w:rsidRPr="00AF0440" w:rsidRDefault="00AF0440" w:rsidP="007C4732">
      <w:pPr>
        <w:pStyle w:val="Nadpis2"/>
        <w:rPr>
          <w:i/>
          <w:iCs/>
        </w:rPr>
      </w:pPr>
      <w:bookmarkStart w:id="204" w:name="_Toc96148668"/>
      <w:bookmarkStart w:id="205" w:name="_Toc85869510"/>
      <w:bookmarkStart w:id="206" w:name="_Toc20049136"/>
      <w:bookmarkEnd w:id="204"/>
      <w:r w:rsidRPr="00582AF4">
        <w:t>Formáty súborov</w:t>
      </w:r>
      <w:bookmarkEnd w:id="205"/>
      <w:bookmarkEnd w:id="206"/>
    </w:p>
    <w:p w14:paraId="431C0C9F"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Definícia problému</w:t>
      </w:r>
    </w:p>
    <w:p w14:paraId="261D148B"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Digitálny výstup procesu digitalizácie je zvyčajne matričný súbor v nekomprimovanom formáte TIFF s určitými začlenenými metaúdajmi (pozri kapitolu Metaúdaje použité pre objekt). Formát súborov a kompresná technika budú mať veľký vplyv na použiteľnosť digitalizačného výstupu. V tomto bode je potrebné vziať do úvahy záležitosti ako formát súboru, štandardnú veľkosť súboru, čas prenosu cez sieť a rôzny typy výstupu (monitor, tlač).</w:t>
      </w:r>
    </w:p>
    <w:p w14:paraId="44A9D7BC"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42C62CD3"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Pragmatické návrhy</w:t>
      </w:r>
    </w:p>
    <w:p w14:paraId="47B27936"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Pre rozhodnutím sa pre nejaký formát súborov je potrebné vziať do úvahy súvisiace štandardy, existujúcu globálnu používateľskú základňu a stupeň, do akého sú formáty súborov podporované softvérom používaným organizáciou - a používateľské určenie. Veľkosť globálnej používateľskej základne a súčasná podpora sú dobrými indikátormi budúcej podpory pre konkrétny formát, ktoré vypovedajú aj o pravdepodobnosti trvalo udržateľných migračných ciest po zmene formátov súborov.</w:t>
      </w:r>
    </w:p>
    <w:p w14:paraId="24E0EF4D"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Najbežnejším výstupom digitalizácie vo forme digitálnych obrazov je formát </w:t>
      </w:r>
      <w:r w:rsidRPr="00582AF4">
        <w:rPr>
          <w:rFonts w:ascii="Arial" w:hAnsi="Arial" w:cs="Arial"/>
          <w:i/>
          <w:iCs/>
          <w:color w:val="000000" w:themeColor="text1"/>
        </w:rPr>
        <w:t>Tagged Image File Format</w:t>
      </w:r>
      <w:r w:rsidRPr="00582AF4">
        <w:rPr>
          <w:rFonts w:ascii="Arial" w:hAnsi="Arial" w:cs="Arial"/>
          <w:color w:val="000000" w:themeColor="text1"/>
        </w:rPr>
        <w:t> (TIFF). Pokiaľ projekt nemá jasný a argumentmi podložený dôvod používať iný formát súborov, výstup digitalizácie, čiže matričné súbory, by mali používať tento formát.</w:t>
      </w:r>
    </w:p>
    <w:p w14:paraId="644918EA"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Výstupný súbor bude typicky veľmi veľký (rádovo aj stovky megabajtov a viac). Je bežné, že vznikajú takéto veľké matričné súbory, ktoré sa uchovávajú lokálne a nie sú určené na prenos cez Internet.</w:t>
      </w:r>
    </w:p>
    <w:p w14:paraId="634DAED5"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Z matričného súboru je možné vytvoriť menšie verzie pomocou softvéru na spracovanie obrazu, buď vo formáte TIFF alebo zvyčajne vo formáte vhodnejšom na prenos, akým je JPEG 2000, PNG or GIF (pozri časť o štandardoch).</w:t>
      </w:r>
    </w:p>
    <w:p w14:paraId="36391BD0"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lastRenderedPageBreak/>
        <w:t>Viac informácií o formátoch súborov je v prehľade štandardov ďalej v tomto dokumente.</w:t>
      </w:r>
    </w:p>
    <w:p w14:paraId="47ECCCC2" w14:textId="77777777"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Bez ohľadu na to, aký je príťažlivý súkromný alebo národný formát z technického hľadiska, je dôležité mať na mysli, že nepoužívanie štandardných formátov a médií bude hlavnou prekážkou brániacej medzinárodnej výmene súborov s rastrovými obrazmi a náležitých včlenených metaúdajov, rovnako aj vytváraniu sieťových zdrojov.</w:t>
      </w:r>
    </w:p>
    <w:p w14:paraId="62781247"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14:paraId="33622BE6" w14:textId="77777777"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Poznámky/komentáre</w:t>
      </w:r>
    </w:p>
    <w:p w14:paraId="583AE4EE" w14:textId="77777777"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Výber formátu súborov musí byť podriadený pravidlu vytvárať čo najkvalitnejší výstup digitalizácie a dostupnosťou migračných ciest pre budúce uchovávanie digitálneho originálu. Veľkú úlohu v tejto oblasti zohrávajú štandardy.</w:t>
      </w:r>
    </w:p>
    <w:p w14:paraId="666D5826" w14:textId="77777777" w:rsidR="0084796F" w:rsidRPr="006D27FD" w:rsidRDefault="0084796F" w:rsidP="006D27FD">
      <w:pPr>
        <w:rPr>
          <w:rFonts w:ascii="Arial Unicode MS" w:eastAsia="Arial Unicode MS" w:hAnsi="Arial Unicode MS" w:cs="Times New Roman (Nadpisy CS)"/>
          <w:color w:val="000000" w:themeColor="text1"/>
          <w:szCs w:val="20"/>
          <w:lang w:val="cs-CZ"/>
        </w:rPr>
      </w:pPr>
      <w:bookmarkStart w:id="207" w:name="_Toc65472100"/>
      <w:bookmarkStart w:id="208" w:name="_Toc96148669"/>
      <w:bookmarkEnd w:id="207"/>
      <w:bookmarkEnd w:id="208"/>
      <w:r>
        <w:br w:type="page"/>
      </w:r>
    </w:p>
    <w:p w14:paraId="0BDB93E8" w14:textId="77777777" w:rsidR="0084796F" w:rsidRPr="00E74227" w:rsidRDefault="0084796F" w:rsidP="00E74227">
      <w:pPr>
        <w:pStyle w:val="Nadpis1"/>
      </w:pPr>
      <w:bookmarkStart w:id="209" w:name="_Toc20049137"/>
      <w:r w:rsidRPr="00E74227">
        <w:lastRenderedPageBreak/>
        <w:t>Postupy dlouhodobého uchování digitálních děl</w:t>
      </w:r>
      <w:bookmarkEnd w:id="209"/>
    </w:p>
    <w:p w14:paraId="01C5E68E" w14:textId="77777777" w:rsidR="00117B0A" w:rsidRPr="00AF0440" w:rsidRDefault="00117B0A" w:rsidP="007C4732">
      <w:pPr>
        <w:pStyle w:val="Nadpis2"/>
        <w:rPr>
          <w:i/>
          <w:iCs/>
        </w:rPr>
      </w:pPr>
      <w:bookmarkStart w:id="210" w:name="_Toc85869511"/>
      <w:bookmarkStart w:id="211" w:name="_Toc20049138"/>
      <w:r w:rsidRPr="00582AF4">
        <w:t>Výber médií</w:t>
      </w:r>
      <w:bookmarkEnd w:id="210"/>
      <w:bookmarkEnd w:id="211"/>
    </w:p>
    <w:p w14:paraId="202A7CB3"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14:paraId="18FEB1D4"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14:paraId="7DF8D17A"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4D892FC1"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14:paraId="22F9D150"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14:paraId="64DFA780"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Všetky matričné súbory (a príslušné metaúdaje) sa budú zálohovať na dvoch druhoch nosičov skladovaných oddelene od seba.</w:t>
      </w:r>
    </w:p>
    <w:p w14:paraId="7329D79A" w14:textId="77777777" w:rsidR="00117B0A" w:rsidRDefault="00117B0A" w:rsidP="00117B0A">
      <w:pPr>
        <w:numPr>
          <w:ilvl w:val="0"/>
          <w:numId w:val="43"/>
        </w:numPr>
        <w:jc w:val="both"/>
        <w:rPr>
          <w:rFonts w:ascii="Arial" w:hAnsi="Arial" w:cs="Arial"/>
          <w:color w:val="000000" w:themeColor="text1"/>
        </w:rPr>
      </w:pPr>
      <w:r w:rsidRPr="00AF0440">
        <w:rPr>
          <w:rFonts w:ascii="Arial" w:hAnsi="Arial"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w:t>
      </w:r>
      <w:r>
        <w:rPr>
          <w:rFonts w:ascii="Arial" w:hAnsi="Arial" w:cs="Arial"/>
          <w:color w:val="000000" w:themeColor="text1"/>
        </w:rPr>
        <w:t>, prípadne sú úplne nahradené inými nosičmi (USB kľúče, pamäťové karty SD a i.)</w:t>
      </w:r>
    </w:p>
    <w:p w14:paraId="274123AF" w14:textId="77777777" w:rsidR="00117B0A" w:rsidRPr="00AF0440" w:rsidRDefault="00117B0A" w:rsidP="00117B0A">
      <w:pPr>
        <w:numPr>
          <w:ilvl w:val="0"/>
          <w:numId w:val="43"/>
        </w:numPr>
        <w:jc w:val="both"/>
        <w:rPr>
          <w:rFonts w:ascii="Arial" w:hAnsi="Arial" w:cs="Arial"/>
          <w:color w:val="000000" w:themeColor="text1"/>
        </w:rPr>
      </w:pPr>
      <w:r>
        <w:rPr>
          <w:rFonts w:ascii="Arial" w:hAnsi="Arial" w:cs="Arial"/>
          <w:color w:val="000000" w:themeColor="text1"/>
        </w:rPr>
        <w:t>Ešte pred 10 rokmi sa n</w:t>
      </w:r>
      <w:r w:rsidRPr="00AF0440">
        <w:rPr>
          <w:rFonts w:ascii="Arial" w:hAnsi="Arial" w:cs="Arial"/>
          <w:color w:val="000000" w:themeColor="text1"/>
        </w:rPr>
        <w:t>eočakáva</w:t>
      </w:r>
      <w:r>
        <w:rPr>
          <w:rFonts w:ascii="Arial" w:hAnsi="Arial" w:cs="Arial"/>
          <w:color w:val="000000" w:themeColor="text1"/>
        </w:rPr>
        <w:t>lo</w:t>
      </w:r>
      <w:r w:rsidRPr="00AF0440">
        <w:rPr>
          <w:rFonts w:ascii="Arial" w:hAnsi="Arial" w:cs="Arial"/>
          <w:color w:val="000000" w:themeColor="text1"/>
        </w:rPr>
        <w:t>,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w:t>
      </w:r>
      <w:r>
        <w:rPr>
          <w:rFonts w:ascii="Arial" w:hAnsi="Arial" w:cs="Arial"/>
          <w:color w:val="000000" w:themeColor="text1"/>
        </w:rPr>
        <w:t xml:space="preserve"> V skutočnosti sú pásky LTO5 a LTO6 vhodné na dlhodobé archivovanie. Bežne sa používajú aj pomerne lacné veľkokapacitné úložiská 10 a viac TB aj pre bežné domáce použitie na archivovane digitálneho obsahu. </w:t>
      </w:r>
    </w:p>
    <w:p w14:paraId="0902CA44" w14:textId="77777777"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4B165670"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32FEE852"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Poznámky/komentáre</w:t>
      </w:r>
    </w:p>
    <w:p w14:paraId="78235F43"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Projekty digitalizácie v minulosti boli vo veľkej miere projekty poznačené zmenami médií, ktoré boli spôsoboval hlavne konzumentský elektronický priemysel</w:t>
      </w:r>
      <w:r>
        <w:rPr>
          <w:rFonts w:ascii="Arial" w:hAnsi="Arial" w:cs="Arial"/>
          <w:color w:val="000000" w:themeColor="text1"/>
        </w:rPr>
        <w:t>.</w:t>
      </w:r>
    </w:p>
    <w:p w14:paraId="000A8681"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14:paraId="2ED6AB67"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Medzitým ostáva stále dôležitá otázka výberu médií. Nič nenasvedčuje tomu, že sa naráža na obmedzenia pri uchovávaní komprimovaného digitálneho obsahu.</w:t>
      </w:r>
    </w:p>
    <w:p w14:paraId="7C7A4C28" w14:textId="77777777" w:rsidR="00117B0A" w:rsidRPr="00AF0440" w:rsidRDefault="00117B0A" w:rsidP="007C4732">
      <w:pPr>
        <w:pStyle w:val="Nadpis2"/>
        <w:rPr>
          <w:i/>
          <w:iCs/>
        </w:rPr>
      </w:pPr>
      <w:bookmarkStart w:id="212" w:name="_Toc65472101"/>
      <w:bookmarkStart w:id="213" w:name="_Toc96148670"/>
      <w:bookmarkStart w:id="214" w:name="_Toc85869512"/>
      <w:bookmarkStart w:id="215" w:name="_Toc20049139"/>
      <w:bookmarkEnd w:id="212"/>
      <w:bookmarkEnd w:id="213"/>
      <w:r w:rsidRPr="00582AF4">
        <w:t>Migračné stratégie</w:t>
      </w:r>
      <w:bookmarkEnd w:id="214"/>
      <w:bookmarkEnd w:id="215"/>
    </w:p>
    <w:p w14:paraId="7AC89BC7"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14:paraId="7D0D2E3B"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lastRenderedPageBreak/>
        <w:t>Pri výbere formátu súborov a úložného média je potrebné vziať do úvahy realizovateľnosť presunu dát do nového formátu a/alebo na iné úložné médium.</w:t>
      </w:r>
    </w:p>
    <w:p w14:paraId="7DB380E5" w14:textId="77777777"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14:paraId="6A64CDF2" w14:textId="77777777"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14:paraId="383DA763"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304B5F13"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K používaniu súkromných formátov súborov a neštandardných formátov médií by sa malo pristupovať s obozretnosťou.</w:t>
      </w:r>
    </w:p>
    <w:p w14:paraId="568B3B23"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36688262"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Je nutné mať na pamäti, že každý formát súborov a/alebo každé úložné médium bude v dohľadnej budúcnosti zastaralé (možno v priebehu piatich rokov, pravdepodobne do desiatich rokov).</w:t>
      </w:r>
    </w:p>
    <w:p w14:paraId="625ECD2E"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O tom, aká bude pravdepodobná realizovateľnosť migrácie z jedného úložného média na iné pri jeho zastarávaní, vypovedá veľkosť trhu s úložnými médiami.</w:t>
      </w:r>
    </w:p>
    <w:p w14:paraId="69F246E8"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0E973363" w14:textId="77777777"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Status digitalizovaného materiálu, vrátane údajov o tom, kedy sa obnovoval nosič, by sa mali zaznamenávať v príslušnom protokole.</w:t>
      </w:r>
    </w:p>
    <w:p w14:paraId="599B0F2A" w14:textId="77777777" w:rsidR="00117B0A" w:rsidRPr="00AF0440" w:rsidRDefault="00117B0A" w:rsidP="00117B0A">
      <w:pPr>
        <w:rPr>
          <w:lang w:val="cs-CZ"/>
        </w:rPr>
      </w:pPr>
      <w:r w:rsidRPr="00582AF4">
        <w:rPr>
          <w:rFonts w:ascii="Arial" w:hAnsi="Arial" w:cs="Arial"/>
          <w:color w:val="000000" w:themeColor="text1"/>
        </w:rPr>
        <w:t>Ak je to možné, kópie digitalizovaného materiálu sa majú uchovávať na viacerých miestach, čím sa zníži riziko straty údajov pri nehodách ako požiar, záplavy a pod.</w:t>
      </w:r>
    </w:p>
    <w:p w14:paraId="2CA1B2EC" w14:textId="77777777" w:rsidR="00117B0A" w:rsidRPr="00117B0A" w:rsidRDefault="00117B0A" w:rsidP="00117B0A">
      <w:pPr>
        <w:rPr>
          <w:lang w:val="cs-CZ"/>
        </w:rPr>
      </w:pPr>
    </w:p>
    <w:p w14:paraId="5259DA74" w14:textId="77777777" w:rsidR="002D6B0F" w:rsidRPr="00E74227" w:rsidRDefault="0084796F" w:rsidP="00E74227">
      <w:pPr>
        <w:pStyle w:val="Nadpis1"/>
      </w:pPr>
      <w:r w:rsidRPr="00E74227">
        <w:br w:type="page"/>
      </w:r>
      <w:bookmarkStart w:id="216" w:name="_Toc20049140"/>
      <w:r w:rsidRPr="00E74227">
        <w:lastRenderedPageBreak/>
        <w:t>Práce s původními digitálními dokumenty</w:t>
      </w:r>
      <w:bookmarkEnd w:id="216"/>
    </w:p>
    <w:p w14:paraId="5C1E825C" w14:textId="77777777" w:rsidR="00D04DE2" w:rsidRPr="00D04DE2" w:rsidRDefault="00D04DE2" w:rsidP="00C216ED">
      <w:pPr>
        <w:pStyle w:val="Nadpis2"/>
      </w:pPr>
      <w:bookmarkStart w:id="217" w:name="_Toc20049141"/>
      <w:r w:rsidRPr="00D04DE2">
        <w:t>Zaobchádzanie a práca s originálmi</w:t>
      </w:r>
      <w:bookmarkEnd w:id="217"/>
    </w:p>
    <w:p w14:paraId="197BE4AE"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100B83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každom prípade je nutné zdôrazniť, že pre projektový tím budú cenné poznatky osôb, ktoré bežne zodpovedajú za zbierky.</w:t>
      </w:r>
    </w:p>
    <w:p w14:paraId="53A7B0A7" w14:textId="77777777" w:rsidR="00D04DE2" w:rsidRPr="00582AF4" w:rsidRDefault="00D04DE2" w:rsidP="00C216ED">
      <w:pPr>
        <w:pStyle w:val="Nadpis2"/>
        <w:rPr>
          <w:i/>
          <w:iCs/>
        </w:rPr>
      </w:pPr>
      <w:bookmarkStart w:id="218" w:name="_Toc20049142"/>
      <w:r w:rsidRPr="00582AF4">
        <w:t>Premiestňovanie a manipulácia s originálmi</w:t>
      </w:r>
      <w:bookmarkEnd w:id="218"/>
    </w:p>
    <w:p w14:paraId="6330E9FB"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14:paraId="668D30ED"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14:paraId="519ADFC5"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3D876315"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14:paraId="0DF0E04B"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manipuláciou a prácou so zdrojovým materiálom sa poraďte s osobou, ktorá za materiál zodpovedá.</w:t>
      </w:r>
    </w:p>
    <w:p w14:paraId="6CD9518B"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Vyžaduje sa určitá flexibilnosť – nevyhovenie z pohľadu projektu digitalizácie sa dá prekonať, zatiaľ čo poškodenie jedinečného artefaktu môže byť nenapraviteľné.</w:t>
      </w:r>
    </w:p>
    <w:p w14:paraId="681A3974"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Ak to bude potrebné, digitalizačné zariadenie (digitálna kamera) sa môže preniesť k zdrojovému dokumentu alebo predmetu a nemusí sa prepravovať objekt určený na digitalizáciu.</w:t>
      </w:r>
    </w:p>
    <w:p w14:paraId="511B1000"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Vyhnite sa rozväzovaniu kníh a spisov. Namiesto plošného skenera použite skener s knižnou kolískou alebo digitálnu kameru.</w:t>
      </w:r>
    </w:p>
    <w:p w14:paraId="1641A951"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Vždy odstráňte skoby, spinky, </w:t>
      </w:r>
      <w:r w:rsidR="001C42A9">
        <w:rPr>
          <w:rFonts w:ascii="Arial" w:hAnsi="Arial" w:cs="Arial"/>
          <w:color w:val="000000" w:themeColor="text1"/>
        </w:rPr>
        <w:t>svorky</w:t>
      </w:r>
      <w:r w:rsidRPr="00582AF4">
        <w:rPr>
          <w:rFonts w:ascii="Arial" w:hAnsi="Arial" w:cs="Arial"/>
          <w:color w:val="000000" w:themeColor="text1"/>
        </w:rPr>
        <w:t xml:space="preserve"> a iné spony; môžu poškodiť digitalizačné zariadenie i zdrojový materiál.</w:t>
      </w:r>
    </w:p>
    <w:p w14:paraId="70094FAE"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prácou s originálom sa treba poradiť s odborníkom (napr. kurátorom dokumentu/predmetu určeného na digitalizáciu). </w:t>
      </w:r>
    </w:p>
    <w:p w14:paraId="3042BC73" w14:textId="77777777"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p>
    <w:p w14:paraId="0B445362"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14:paraId="573F94A4" w14:textId="77777777"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w:t>
      </w:r>
    </w:p>
    <w:p w14:paraId="3D3640B4" w14:textId="77777777"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Aj keď sú tieto odporúčania zrejmé, pri zaobchádzaní so zdrojovým materiálom je nutné a dôležité dodržiavať disciplínu.</w:t>
      </w:r>
    </w:p>
    <w:p w14:paraId="655D0D29" w14:textId="77777777" w:rsidR="00D04DE2" w:rsidRPr="00D04DE2" w:rsidRDefault="00D04DE2" w:rsidP="00D04DE2">
      <w:pPr>
        <w:rPr>
          <w:lang w:val="cs-CZ"/>
        </w:rPr>
      </w:pPr>
    </w:p>
    <w:p w14:paraId="3DCEBA95" w14:textId="77777777" w:rsidR="00623194" w:rsidRPr="00582AF4" w:rsidRDefault="00623194" w:rsidP="00623194">
      <w:pPr>
        <w:jc w:val="center"/>
        <w:rPr>
          <w:rFonts w:ascii="Arial" w:hAnsi="Arial" w:cs="Arial"/>
          <w:color w:val="000000" w:themeColor="text1"/>
        </w:rPr>
      </w:pPr>
      <w:r w:rsidRPr="00582AF4">
        <w:rPr>
          <w:rFonts w:ascii="Arial" w:hAnsi="Arial" w:cs="Arial"/>
          <w:b/>
          <w:bCs/>
          <w:color w:val="000000" w:themeColor="text1"/>
        </w:rPr>
        <w:t> </w:t>
      </w:r>
    </w:p>
    <w:p w14:paraId="3ED8B40E" w14:textId="77777777" w:rsidR="00623194" w:rsidRPr="00582AF4" w:rsidRDefault="00623194" w:rsidP="00623194">
      <w:pPr>
        <w:rPr>
          <w:rFonts w:ascii="Arial" w:hAnsi="Arial" w:cs="Arial"/>
          <w:color w:val="000000" w:themeColor="text1"/>
        </w:rPr>
      </w:pPr>
      <w:r w:rsidRPr="00582AF4">
        <w:rPr>
          <w:rFonts w:ascii="Arial" w:hAnsi="Arial" w:cs="Arial"/>
          <w:b/>
          <w:bCs/>
          <w:color w:val="000000" w:themeColor="text1"/>
        </w:rPr>
        <w:br w:type="textWrapping" w:clear="all"/>
      </w:r>
    </w:p>
    <w:sectPr w:rsidR="00623194" w:rsidRPr="00582AF4" w:rsidSect="00042FCD">
      <w:footerReference w:type="even" r:id="rId199"/>
      <w:footerReference w:type="default" r:id="rId200"/>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7E8F3E" w14:textId="77777777" w:rsidR="00D54186" w:rsidRDefault="00D54186" w:rsidP="0062396B">
      <w:r>
        <w:separator/>
      </w:r>
    </w:p>
  </w:endnote>
  <w:endnote w:type="continuationSeparator" w:id="0">
    <w:p w14:paraId="7D985FB4" w14:textId="77777777" w:rsidR="00D54186" w:rsidRDefault="00D54186" w:rsidP="006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7D836263" w14:textId="77777777" w:rsidR="00C41500" w:rsidRDefault="00C41500">
        <w:pPr>
          <w:pStyle w:val="Pta"/>
        </w:pPr>
        <w:r>
          <w:fldChar w:fldCharType="begin"/>
        </w:r>
        <w:r>
          <w:instrText>PAGE   \* MERGEFORMAT</w:instrText>
        </w:r>
        <w:r>
          <w:fldChar w:fldCharType="separate"/>
        </w:r>
        <w:r>
          <w:rPr>
            <w:noProof/>
          </w:rPr>
          <w:t>2</w:t>
        </w:r>
        <w:r>
          <w:fldChar w:fldCharType="end"/>
        </w:r>
      </w:p>
    </w:sdtContent>
  </w:sdt>
  <w:p w14:paraId="346269F3" w14:textId="77777777" w:rsidR="00C41500" w:rsidRDefault="00C41500">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6A2F08B5" w14:textId="77777777" w:rsidR="00C41500" w:rsidRDefault="00C41500">
        <w:pPr>
          <w:pStyle w:val="Pta"/>
          <w:jc w:val="right"/>
        </w:pPr>
        <w:r>
          <w:fldChar w:fldCharType="begin"/>
        </w:r>
        <w:r>
          <w:instrText>PAGE   \* MERGEFORMAT</w:instrText>
        </w:r>
        <w:r>
          <w:fldChar w:fldCharType="separate"/>
        </w:r>
        <w:r>
          <w:rPr>
            <w:noProof/>
          </w:rPr>
          <w:t>3</w:t>
        </w:r>
        <w:r>
          <w:fldChar w:fldCharType="end"/>
        </w:r>
      </w:p>
    </w:sdtContent>
  </w:sdt>
  <w:p w14:paraId="296E039D" w14:textId="77777777" w:rsidR="00C41500" w:rsidRDefault="00C41500">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68081289"/>
      <w:docPartObj>
        <w:docPartGallery w:val="Page Numbers (Bottom of Page)"/>
        <w:docPartUnique/>
      </w:docPartObj>
    </w:sdtPr>
    <w:sdtContent>
      <w:p w14:paraId="55EFAF94" w14:textId="77777777" w:rsidR="00C41500" w:rsidRDefault="00C41500" w:rsidP="00366C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672F9FB3" w14:textId="77777777" w:rsidR="00C41500" w:rsidRDefault="00C41500" w:rsidP="0062396B">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33641561"/>
      <w:docPartObj>
        <w:docPartGallery w:val="Page Numbers (Bottom of Page)"/>
        <w:docPartUnique/>
      </w:docPartObj>
    </w:sdtPr>
    <w:sdtContent>
      <w:p w14:paraId="2AB28024" w14:textId="77777777" w:rsidR="00C41500" w:rsidRDefault="00C41500" w:rsidP="00002493">
        <w:pPr>
          <w:pStyle w:val="Pta"/>
          <w:framePr w:wrap="none" w:vAnchor="text" w:hAnchor="margin" w:xAlign="right" w:y="1"/>
          <w:spacing w:after="600"/>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1CEAA66B" w14:textId="77777777" w:rsidR="00C41500" w:rsidRDefault="00C41500" w:rsidP="0062396B">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792853" w14:textId="77777777" w:rsidR="00D54186" w:rsidRDefault="00D54186" w:rsidP="0062396B">
      <w:r>
        <w:separator/>
      </w:r>
    </w:p>
  </w:footnote>
  <w:footnote w:type="continuationSeparator" w:id="0">
    <w:p w14:paraId="59C18763" w14:textId="77777777" w:rsidR="00D54186" w:rsidRDefault="00D54186" w:rsidP="0062396B">
      <w:r>
        <w:continuationSeparator/>
      </w:r>
    </w:p>
  </w:footnote>
  <w:footnote w:id="1">
    <w:p w14:paraId="75211BE2" w14:textId="77777777" w:rsidR="00C41500" w:rsidRDefault="00C41500">
      <w:pPr>
        <w:pStyle w:val="Textpoznmkypodiarou"/>
        <w:rPr>
          <w:rFonts w:ascii="Arial" w:hAnsi="Arial" w:cs="Arial"/>
          <w:color w:val="4D4D4D"/>
          <w:shd w:val="clear" w:color="auto" w:fill="FFFFFF"/>
        </w:rPr>
      </w:pPr>
      <w:r>
        <w:rPr>
          <w:rStyle w:val="Odkaznapoznmkupodiarou"/>
        </w:rPr>
        <w:footnoteRef/>
      </w:r>
      <w:r>
        <w:t xml:space="preserve"> </w:t>
      </w:r>
      <w:r w:rsidRPr="003C4443">
        <w:rPr>
          <w:rFonts w:ascii="Arial" w:hAnsi="Arial" w:cs="Arial"/>
          <w:color w:val="4D4D4D"/>
          <w:shd w:val="clear" w:color="auto" w:fill="FFFFFF"/>
        </w:rPr>
        <w:t>The Europeana Data Exchange Agreement (DEA)</w:t>
      </w:r>
      <w:r>
        <w:rPr>
          <w:rFonts w:ascii="Arial" w:hAnsi="Arial" w:cs="Arial"/>
          <w:color w:val="4D4D4D"/>
          <w:shd w:val="clear" w:color="auto" w:fill="FFFFFF"/>
        </w:rPr>
        <w:t xml:space="preserve">. Kontrakt z roku 2018 je dostupný: </w:t>
      </w:r>
      <w:hyperlink r:id="rId1" w:history="1">
        <w:r w:rsidRPr="00DC30AA">
          <w:rPr>
            <w:rStyle w:val="Hypertextovprepojenie"/>
            <w:rFonts w:ascii="Arial" w:hAnsi="Arial" w:cs="Arial"/>
            <w:shd w:val="clear" w:color="auto" w:fill="FFFFFF"/>
          </w:rPr>
          <w:t>https://pro.europeana.eu/page/the-data-exchange-agreement</w:t>
        </w:r>
      </w:hyperlink>
    </w:p>
    <w:p w14:paraId="12379FE5" w14:textId="77777777" w:rsidR="00C41500" w:rsidRDefault="00C41500">
      <w:pPr>
        <w:pStyle w:val="Textpoznmkypodiarou"/>
      </w:pPr>
    </w:p>
  </w:footnote>
  <w:footnote w:id="2">
    <w:p w14:paraId="7AFDD227" w14:textId="77777777" w:rsidR="00C41500" w:rsidRPr="001619A1" w:rsidRDefault="00C41500" w:rsidP="001619A1">
      <w:pPr>
        <w:ind w:left="544" w:right="363"/>
        <w:rPr>
          <w:rFonts w:ascii="Arial" w:hAnsi="Arial" w:cs="Arial"/>
          <w:sz w:val="16"/>
          <w:szCs w:val="16"/>
        </w:rPr>
      </w:pPr>
      <w:r>
        <w:rPr>
          <w:rStyle w:val="Odkaznapoznmkupodiarou"/>
        </w:rPr>
        <w:footnoteRef/>
      </w:r>
      <w:r w:rsidRPr="001619A1">
        <w:rPr>
          <w:rFonts w:ascii="Arial" w:hAnsi="Arial" w:cs="Arial"/>
          <w:sz w:val="16"/>
          <w:szCs w:val="16"/>
        </w:rPr>
        <w:t xml:space="preserve">Autor state je </w:t>
      </w:r>
      <w:r w:rsidRPr="001619A1">
        <w:rPr>
          <w:rFonts w:ascii="Arial" w:hAnsi="Arial" w:cs="Arial"/>
          <w:b/>
          <w:sz w:val="16"/>
          <w:szCs w:val="16"/>
        </w:rPr>
        <w:t>Tomáš Psohlavec</w:t>
      </w:r>
      <w:r w:rsidRPr="001619A1">
        <w:rPr>
          <w:rFonts w:ascii="Arial" w:hAnsi="Arial" w:cs="Arial"/>
          <w:sz w:val="16"/>
          <w:szCs w:val="16"/>
        </w:rPr>
        <w:t>, AiP Beroun s.r.o., jednatel  a  ředitel společnosti,  narozen v roce 1978, vystudoval Českou zemědě ls kou univerzitu v Praze, obor Informatika. Původně programátor a spolutvůrce webových aplikací pro on-line publikaci odborných informačních zdrojů.  Technický  koordinátor  evropského  projektu ENRICH zaměřeného na agregaci digitálního obsahu z oblasti psaného kulturního dědictví, technický koordinátor evropského projektu ETNOFOLK zaměřeného  na vznik, agregaci a zpřístupnění digitálního obsahu z oblasti lidové kultury centrální Evropy. Dnes vede společnost AiP Beroun, která se specializuje na  šetrnou bezkontaktní digitalizaci vzácných dokumentů a na jejich on -line zpřístupn ění.</w:t>
      </w:r>
    </w:p>
  </w:footnote>
  <w:footnote w:id="3">
    <w:p w14:paraId="76742AAF" w14:textId="77777777" w:rsidR="00C41500" w:rsidRPr="001619A1" w:rsidRDefault="00C41500" w:rsidP="001619A1">
      <w:pPr>
        <w:pStyle w:val="Textpoznmkypodiarou"/>
        <w:rPr>
          <w:rFonts w:ascii="Arial" w:hAnsi="Arial" w:cs="Arial"/>
          <w:sz w:val="16"/>
          <w:szCs w:val="16"/>
        </w:rPr>
      </w:pPr>
      <w:r w:rsidRPr="001619A1">
        <w:rPr>
          <w:rStyle w:val="Odkaznapoznmkupodiarou"/>
          <w:rFonts w:ascii="Arial" w:hAnsi="Arial" w:cs="Arial"/>
          <w:sz w:val="16"/>
          <w:szCs w:val="16"/>
        </w:rPr>
        <w:footnoteRef/>
      </w:r>
      <w:r w:rsidRPr="001619A1">
        <w:rPr>
          <w:rFonts w:ascii="Arial" w:hAnsi="Arial" w:cs="Arial"/>
          <w:sz w:val="16"/>
          <w:szCs w:val="16"/>
        </w:rPr>
        <w:t xml:space="preserve"> PSOHLAVEC, Tomáš. 2016. Digitální knihovna Manuscriptorium. In: </w:t>
      </w:r>
      <w:r w:rsidRPr="001619A1">
        <w:rPr>
          <w:rFonts w:ascii="Arial" w:hAnsi="Arial" w:cs="Arial"/>
          <w:i/>
          <w:sz w:val="16"/>
          <w:szCs w:val="16"/>
        </w:rPr>
        <w:t>Libraries V4 in the Decoy of Digital Age. Proceedings of 6th Colloquium of Library and Information Experts of the V4+ Countries held from 31st May – 1st June 2016 in Brno</w:t>
      </w:r>
      <w:r w:rsidRPr="001619A1">
        <w:rPr>
          <w:rFonts w:ascii="Arial" w:hAnsi="Arial" w:cs="Arial"/>
          <w:sz w:val="16"/>
          <w:szCs w:val="16"/>
        </w:rPr>
        <w:t>. – Brno : Moravská zemská knihovna v Brně, 2016. S.(cze) 367-374. – ISBN 978-80-7051-216-6 (brož.)</w:t>
      </w:r>
    </w:p>
  </w:footnote>
  <w:footnote w:id="4">
    <w:p w14:paraId="619679D4" w14:textId="77777777" w:rsidR="00C41500" w:rsidRDefault="00C41500" w:rsidP="00582F1B">
      <w:pPr>
        <w:pStyle w:val="Bodytext40"/>
        <w:shd w:val="clear" w:color="auto" w:fill="auto"/>
        <w:spacing w:before="0" w:after="136"/>
      </w:pPr>
      <w:r>
        <w:rPr>
          <w:rStyle w:val="Odkaznapoznmkupodiarou"/>
        </w:rPr>
        <w:footnoteRef/>
      </w:r>
      <w:r>
        <w:t xml:space="preserve"> LHOTÁK, Martin. 2016. Česká digitální knihovna – agregace a zpřístupnění digitálního obsahu z českých knihoven. In: </w:t>
      </w:r>
      <w:r w:rsidRPr="003E35F1">
        <w:rPr>
          <w:i/>
        </w:rPr>
        <w:t>Libraries V4 in the Decoy of Digital Age. Proceedings of 6th Colloquium of Library and Information Experts of the V4+ Countries held from 31st May – 1st June 2016 in Brno</w:t>
      </w:r>
      <w:r>
        <w:t>. – Brno : Moravská zemská knihovna v Brně, 2016. S. (eng) 345-351; (cze) 352-356. – ISBN 978-80-7051-216-6 (brož.)</w:t>
      </w:r>
    </w:p>
    <w:p w14:paraId="64CC9666" w14:textId="77777777" w:rsidR="00C41500" w:rsidRDefault="00C41500" w:rsidP="00582F1B">
      <w:pPr>
        <w:pStyle w:val="Textpoznmkypodiarou"/>
      </w:pPr>
    </w:p>
  </w:footnote>
  <w:footnote w:id="5">
    <w:p w14:paraId="17B2C5D6" w14:textId="77777777" w:rsidR="00C41500" w:rsidRDefault="00C41500" w:rsidP="009F353E">
      <w:pPr>
        <w:pStyle w:val="Textpoznmkypodiarou"/>
      </w:pPr>
      <w:r>
        <w:rPr>
          <w:rStyle w:val="Odkaznapoznmkupodiarou"/>
        </w:rPr>
        <w:footnoteRef/>
      </w:r>
      <w:r>
        <w:t xml:space="preserve"> Spracované podľa prieskumu komerčnej digitalizácie na požiadanie (bussines on demand)</w:t>
      </w:r>
    </w:p>
  </w:footnote>
  <w:footnote w:id="6">
    <w:p w14:paraId="405C631B" w14:textId="77777777" w:rsidR="00C41500" w:rsidRDefault="00C41500" w:rsidP="009F353E">
      <w:pPr>
        <w:pStyle w:val="Textpoznmkypodiarou"/>
        <w:spacing w:before="60"/>
      </w:pPr>
      <w:r>
        <w:rPr>
          <w:rStyle w:val="Odkaznapoznmkupodiarou"/>
        </w:rPr>
        <w:footnoteRef/>
      </w:r>
      <w:r>
        <w:t xml:space="preserve"> Normálna rýchlosť je 8 dní. Expresné skenovanie EXPRES do 3 dní.</w:t>
      </w:r>
    </w:p>
  </w:footnote>
  <w:footnote w:id="7">
    <w:p w14:paraId="3352DDC6" w14:textId="77777777" w:rsidR="00C41500" w:rsidRPr="006776CA" w:rsidRDefault="00C41500" w:rsidP="009F353E">
      <w:pPr>
        <w:spacing w:before="60"/>
        <w:rPr>
          <w:sz w:val="20"/>
          <w:szCs w:val="20"/>
        </w:rPr>
      </w:pPr>
      <w:r w:rsidRPr="006776CA">
        <w:rPr>
          <w:rStyle w:val="Odkaznapoznmkupodiarou"/>
          <w:sz w:val="20"/>
          <w:szCs w:val="20"/>
        </w:rPr>
        <w:footnoteRef/>
      </w:r>
      <w:r w:rsidRPr="006776CA">
        <w:rPr>
          <w:sz w:val="20"/>
          <w:szCs w:val="20"/>
        </w:rPr>
        <w:t xml:space="preserve"> </w:t>
      </w:r>
      <w:r w:rsidRPr="006776CA">
        <w:rPr>
          <w:i/>
          <w:sz w:val="20"/>
          <w:szCs w:val="20"/>
        </w:rPr>
        <w:t>Etude pour la mise en place d'une organisation de numérisation de masse de la Bibliothèque nationale de France.</w:t>
      </w:r>
      <w:r w:rsidRPr="006776CA">
        <w:rPr>
          <w:sz w:val="20"/>
          <w:szCs w:val="20"/>
        </w:rPr>
        <w:t xml:space="preserve"> 2006. Raport de synthèse. V 1.0. Confidentiel BnF et IBM. Paris : BnF &amp; IBM, 17. juillet 2006. 86 s. (Dostupné u autora. Použité s láskavým súhlasom riaditeľstva BnF).</w:t>
      </w:r>
    </w:p>
  </w:footnote>
  <w:footnote w:id="8">
    <w:p w14:paraId="0D12BC0A" w14:textId="77777777" w:rsidR="00C41500" w:rsidRPr="00183646" w:rsidRDefault="00C41500" w:rsidP="009F353E">
      <w:pPr>
        <w:spacing w:before="60"/>
        <w:rPr>
          <w:sz w:val="20"/>
          <w:szCs w:val="20"/>
        </w:rPr>
      </w:pPr>
      <w:r>
        <w:rPr>
          <w:rStyle w:val="Odkaznapoznmkupodiarou"/>
        </w:rPr>
        <w:footnoteRef/>
      </w:r>
      <w:r>
        <w:t xml:space="preserve"> </w:t>
      </w:r>
      <w:r w:rsidRPr="00183646">
        <w:rPr>
          <w:smallCaps/>
          <w:sz w:val="20"/>
          <w:szCs w:val="20"/>
        </w:rPr>
        <w:t>Tanner</w:t>
      </w:r>
      <w:r w:rsidRPr="00183646">
        <w:rPr>
          <w:sz w:val="20"/>
          <w:szCs w:val="20"/>
        </w:rPr>
        <w:t xml:space="preserve">, Simon. 2006. </w:t>
      </w:r>
      <w:r w:rsidRPr="00183646">
        <w:rPr>
          <w:i/>
          <w:sz w:val="20"/>
          <w:szCs w:val="20"/>
        </w:rPr>
        <w:t>Handbook on Cost Reduction in Digitisation</w:t>
      </w:r>
      <w:r w:rsidRPr="00183646">
        <w:rPr>
          <w:sz w:val="20"/>
          <w:szCs w:val="20"/>
        </w:rPr>
        <w:t xml:space="preserve">. Working Draft – Version 1 - June 2006. King’s College London. London : MINERVA Plus Project, 2006. 33. s. Dostupné na: </w:t>
      </w:r>
      <w:hyperlink r:id="rId2" w:history="1">
        <w:r w:rsidRPr="00183646">
          <w:rPr>
            <w:rStyle w:val="Hypertextovprepojenie"/>
            <w:sz w:val="20"/>
            <w:szCs w:val="20"/>
          </w:rPr>
          <w:t>http://www.minervaeurope.org/publications/CostReductioninDigitisation_v1_0610.pdf</w:t>
        </w:r>
      </w:hyperlink>
    </w:p>
    <w:p w14:paraId="22C48D92" w14:textId="77777777" w:rsidR="00C41500" w:rsidRPr="00121155" w:rsidRDefault="00C41500" w:rsidP="009F353E">
      <w:pPr>
        <w:pStyle w:val="Textpoznmkypodiarou"/>
      </w:pPr>
    </w:p>
  </w:footnote>
  <w:footnote w:id="9">
    <w:p w14:paraId="6977EDE2" w14:textId="77777777" w:rsidR="00C41500" w:rsidRPr="0025460F" w:rsidRDefault="00C41500" w:rsidP="008911E7">
      <w:pPr>
        <w:spacing w:after="150"/>
        <w:rPr>
          <w:rFonts w:ascii="Arial" w:hAnsi="Arial" w:cs="Arial"/>
          <w:i/>
          <w:color w:val="333333"/>
          <w:sz w:val="16"/>
          <w:szCs w:val="16"/>
        </w:rPr>
      </w:pPr>
      <w:r>
        <w:rPr>
          <w:rStyle w:val="Odkaznapoznmkupodiarou"/>
        </w:rPr>
        <w:footnoteRef/>
      </w:r>
      <w:r>
        <w:t xml:space="preserve"> </w:t>
      </w:r>
      <w:r w:rsidRPr="0025460F">
        <w:rPr>
          <w:rFonts w:ascii="Arial" w:hAnsi="Arial" w:cs="Arial"/>
          <w:i/>
          <w:sz w:val="16"/>
          <w:szCs w:val="16"/>
        </w:rPr>
        <w:t xml:space="preserve">Stránka DIKDA: </w:t>
      </w:r>
      <w:r w:rsidRPr="0025460F">
        <w:rPr>
          <w:rFonts w:ascii="Arial" w:hAnsi="Arial" w:cs="Arial"/>
          <w:i/>
          <w:color w:val="333333"/>
          <w:sz w:val="16"/>
          <w:szCs w:val="16"/>
        </w:rPr>
        <w:t xml:space="preserve">Digitálna knižnica a digitálny archív (DIKDA). </w:t>
      </w:r>
      <w:hyperlink r:id="rId3" w:history="1">
        <w:r w:rsidRPr="0025460F">
          <w:rPr>
            <w:rStyle w:val="Hypertextovprepojenie"/>
            <w:rFonts w:ascii="Arial" w:hAnsi="Arial" w:cs="Arial"/>
            <w:i/>
            <w:sz w:val="16"/>
            <w:szCs w:val="16"/>
          </w:rPr>
          <w:t>http://dikda.eu/stav-projektu/</w:t>
        </w:r>
      </w:hyperlink>
      <w:r w:rsidRPr="0025460F">
        <w:rPr>
          <w:rFonts w:ascii="Arial" w:hAnsi="Arial" w:cs="Arial"/>
          <w:i/>
          <w:color w:val="333333"/>
          <w:sz w:val="16"/>
          <w:szCs w:val="16"/>
        </w:rPr>
        <w:t xml:space="preserve">. Hlavným autorom projektu bol Dušan Katuščák, ktorý projekt pripravoval od roku 2005 do roku 2011. Zmluvu o poskytnutí nenávratného finančného príspevku z eurofondov podpísal v marci 2012. Následne ho minister kultúry nahradil nekompetentným manažmentom a z projektu sa realizovalo len malé torzo a finančné prostriedky sa využili extrémne neefektívne. Pôvodný Opis projektu (kolektívu autorov J. Dzivák, M. Čapkovič, O. Ardo, M. Hvolka, J. Gabrielová a i.), na základe ktorého bola uzatvorené zmluva: </w:t>
      </w:r>
      <w:hyperlink r:id="rId4" w:history="1">
        <w:r w:rsidRPr="0025460F">
          <w:rPr>
            <w:rStyle w:val="Hypertextovprepojenie"/>
            <w:rFonts w:ascii="Arial" w:hAnsi="Arial" w:cs="Arial"/>
            <w:i/>
            <w:sz w:val="16"/>
            <w:szCs w:val="16"/>
          </w:rPr>
          <w:t>https://dusan.katuscak.net/2013/01/20/dikda-digitalna-kniznica-a-digitalny-archiv_opis-projektu/</w:t>
        </w:r>
      </w:hyperlink>
      <w:r w:rsidRPr="0025460F">
        <w:rPr>
          <w:rFonts w:ascii="Arial" w:hAnsi="Arial" w:cs="Arial"/>
          <w:i/>
          <w:color w:val="333333"/>
          <w:sz w:val="16"/>
          <w:szCs w:val="16"/>
        </w:rPr>
        <w:t xml:space="preserve">. </w:t>
      </w:r>
    </w:p>
    <w:p w14:paraId="38EDDAC2" w14:textId="77777777" w:rsidR="00C41500" w:rsidRPr="004E124B" w:rsidRDefault="00C41500" w:rsidP="008911E7">
      <w:pPr>
        <w:spacing w:after="150"/>
        <w:rPr>
          <w:rFonts w:ascii="Arial" w:hAnsi="Arial" w:cs="Arial"/>
          <w:color w:val="333333"/>
          <w:sz w:val="21"/>
          <w:szCs w:val="21"/>
        </w:rPr>
      </w:pPr>
    </w:p>
    <w:p w14:paraId="17EE0E49" w14:textId="77777777" w:rsidR="00C41500" w:rsidRDefault="00C41500" w:rsidP="008911E7">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46F0D" w14:textId="77777777" w:rsidR="00C41500" w:rsidRDefault="00C41500" w:rsidP="00C41500">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064A6" w14:textId="77777777" w:rsidR="00C41500" w:rsidRDefault="00C41500" w:rsidP="00C41500">
    <w:pPr>
      <w:pStyle w:val="Hlavika"/>
      <w:tabs>
        <w:tab w:val="clear" w:pos="4536"/>
        <w:tab w:val="clear" w:pos="9072"/>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D4AF8"/>
    <w:multiLevelType w:val="multilevel"/>
    <w:tmpl w:val="B092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43F47"/>
    <w:multiLevelType w:val="hybridMultilevel"/>
    <w:tmpl w:val="7EDA03D8"/>
    <w:lvl w:ilvl="0" w:tplc="CD945FD6">
      <w:numFmt w:val="bullet"/>
      <w:lvlText w:val="•"/>
      <w:lvlJc w:val="left"/>
      <w:pPr>
        <w:ind w:left="1445" w:hanging="361"/>
      </w:pPr>
      <w:rPr>
        <w:rFonts w:ascii="Times New Roman" w:eastAsia="Times New Roman" w:hAnsi="Times New Roman" w:cs="Times New Roman" w:hint="default"/>
        <w:color w:val="484848"/>
        <w:w w:val="101"/>
        <w:sz w:val="16"/>
        <w:szCs w:val="16"/>
      </w:rPr>
    </w:lvl>
    <w:lvl w:ilvl="1" w:tplc="1A2A466E">
      <w:numFmt w:val="bullet"/>
      <w:lvlText w:val="•"/>
      <w:lvlJc w:val="left"/>
      <w:pPr>
        <w:ind w:left="2180" w:hanging="361"/>
      </w:pPr>
      <w:rPr>
        <w:rFonts w:hint="default"/>
      </w:rPr>
    </w:lvl>
    <w:lvl w:ilvl="2" w:tplc="56D0C5DC">
      <w:numFmt w:val="bullet"/>
      <w:lvlText w:val="•"/>
      <w:lvlJc w:val="left"/>
      <w:pPr>
        <w:ind w:left="2772" w:hanging="361"/>
      </w:pPr>
      <w:rPr>
        <w:rFonts w:hint="default"/>
      </w:rPr>
    </w:lvl>
    <w:lvl w:ilvl="3" w:tplc="439E699A">
      <w:numFmt w:val="bullet"/>
      <w:lvlText w:val="•"/>
      <w:lvlJc w:val="left"/>
      <w:pPr>
        <w:ind w:left="3364" w:hanging="361"/>
      </w:pPr>
      <w:rPr>
        <w:rFonts w:hint="default"/>
      </w:rPr>
    </w:lvl>
    <w:lvl w:ilvl="4" w:tplc="926482C6">
      <w:numFmt w:val="bullet"/>
      <w:lvlText w:val="•"/>
      <w:lvlJc w:val="left"/>
      <w:pPr>
        <w:ind w:left="3957" w:hanging="361"/>
      </w:pPr>
      <w:rPr>
        <w:rFonts w:hint="default"/>
      </w:rPr>
    </w:lvl>
    <w:lvl w:ilvl="5" w:tplc="5F5A8B12">
      <w:numFmt w:val="bullet"/>
      <w:lvlText w:val="•"/>
      <w:lvlJc w:val="left"/>
      <w:pPr>
        <w:ind w:left="4549" w:hanging="361"/>
      </w:pPr>
      <w:rPr>
        <w:rFonts w:hint="default"/>
      </w:rPr>
    </w:lvl>
    <w:lvl w:ilvl="6" w:tplc="A476F610">
      <w:numFmt w:val="bullet"/>
      <w:lvlText w:val="•"/>
      <w:lvlJc w:val="left"/>
      <w:pPr>
        <w:ind w:left="5142" w:hanging="361"/>
      </w:pPr>
      <w:rPr>
        <w:rFonts w:hint="default"/>
      </w:rPr>
    </w:lvl>
    <w:lvl w:ilvl="7" w:tplc="7A6C2756">
      <w:numFmt w:val="bullet"/>
      <w:lvlText w:val="•"/>
      <w:lvlJc w:val="left"/>
      <w:pPr>
        <w:ind w:left="5734" w:hanging="361"/>
      </w:pPr>
      <w:rPr>
        <w:rFonts w:hint="default"/>
      </w:rPr>
    </w:lvl>
    <w:lvl w:ilvl="8" w:tplc="79CA9A0A">
      <w:numFmt w:val="bullet"/>
      <w:lvlText w:val="•"/>
      <w:lvlJc w:val="left"/>
      <w:pPr>
        <w:ind w:left="6327" w:hanging="361"/>
      </w:pPr>
      <w:rPr>
        <w:rFonts w:hint="default"/>
      </w:rPr>
    </w:lvl>
  </w:abstractNum>
  <w:abstractNum w:abstractNumId="2" w15:restartNumberingAfterBreak="0">
    <w:nsid w:val="051240B3"/>
    <w:multiLevelType w:val="multilevel"/>
    <w:tmpl w:val="C81C5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91E95"/>
    <w:multiLevelType w:val="hybridMultilevel"/>
    <w:tmpl w:val="C1A8C18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DA35454"/>
    <w:multiLevelType w:val="multilevel"/>
    <w:tmpl w:val="10FAAB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0A706E"/>
    <w:multiLevelType w:val="multilevel"/>
    <w:tmpl w:val="099603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97A04"/>
    <w:multiLevelType w:val="multilevel"/>
    <w:tmpl w:val="A136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0DF1"/>
    <w:multiLevelType w:val="multilevel"/>
    <w:tmpl w:val="1ED2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AC4E01"/>
    <w:multiLevelType w:val="hybridMultilevel"/>
    <w:tmpl w:val="9E7437A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D46F69"/>
    <w:multiLevelType w:val="hybridMultilevel"/>
    <w:tmpl w:val="E0CEFF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DD26966"/>
    <w:multiLevelType w:val="hybridMultilevel"/>
    <w:tmpl w:val="896C600C"/>
    <w:lvl w:ilvl="0" w:tplc="178CDE7C">
      <w:numFmt w:val="bullet"/>
      <w:lvlText w:val="•"/>
      <w:lvlJc w:val="left"/>
      <w:pPr>
        <w:ind w:left="816" w:hanging="350"/>
      </w:pPr>
      <w:rPr>
        <w:rFonts w:ascii="Times New Roman" w:eastAsia="Times New Roman" w:hAnsi="Times New Roman" w:cs="Times New Roman" w:hint="default"/>
        <w:color w:val="545454"/>
        <w:w w:val="102"/>
        <w:sz w:val="16"/>
        <w:szCs w:val="16"/>
      </w:rPr>
    </w:lvl>
    <w:lvl w:ilvl="1" w:tplc="ED48A008">
      <w:numFmt w:val="bullet"/>
      <w:lvlText w:val="•"/>
      <w:lvlJc w:val="left"/>
      <w:pPr>
        <w:ind w:left="1326" w:hanging="350"/>
      </w:pPr>
      <w:rPr>
        <w:rFonts w:hint="default"/>
      </w:rPr>
    </w:lvl>
    <w:lvl w:ilvl="2" w:tplc="D516304E">
      <w:numFmt w:val="bullet"/>
      <w:lvlText w:val="•"/>
      <w:lvlJc w:val="left"/>
      <w:pPr>
        <w:ind w:left="1833" w:hanging="350"/>
      </w:pPr>
      <w:rPr>
        <w:rFonts w:hint="default"/>
      </w:rPr>
    </w:lvl>
    <w:lvl w:ilvl="3" w:tplc="9A36AF10">
      <w:numFmt w:val="bullet"/>
      <w:lvlText w:val="•"/>
      <w:lvlJc w:val="left"/>
      <w:pPr>
        <w:ind w:left="2340" w:hanging="350"/>
      </w:pPr>
      <w:rPr>
        <w:rFonts w:hint="default"/>
      </w:rPr>
    </w:lvl>
    <w:lvl w:ilvl="4" w:tplc="A98E3698">
      <w:numFmt w:val="bullet"/>
      <w:lvlText w:val="•"/>
      <w:lvlJc w:val="left"/>
      <w:pPr>
        <w:ind w:left="2847" w:hanging="350"/>
      </w:pPr>
      <w:rPr>
        <w:rFonts w:hint="default"/>
      </w:rPr>
    </w:lvl>
    <w:lvl w:ilvl="5" w:tplc="B26664EA">
      <w:numFmt w:val="bullet"/>
      <w:lvlText w:val="•"/>
      <w:lvlJc w:val="left"/>
      <w:pPr>
        <w:ind w:left="3354" w:hanging="350"/>
      </w:pPr>
      <w:rPr>
        <w:rFonts w:hint="default"/>
      </w:rPr>
    </w:lvl>
    <w:lvl w:ilvl="6" w:tplc="CF26622C">
      <w:numFmt w:val="bullet"/>
      <w:lvlText w:val="•"/>
      <w:lvlJc w:val="left"/>
      <w:pPr>
        <w:ind w:left="3860" w:hanging="350"/>
      </w:pPr>
      <w:rPr>
        <w:rFonts w:hint="default"/>
      </w:rPr>
    </w:lvl>
    <w:lvl w:ilvl="7" w:tplc="AD80826A">
      <w:numFmt w:val="bullet"/>
      <w:lvlText w:val="•"/>
      <w:lvlJc w:val="left"/>
      <w:pPr>
        <w:ind w:left="4367" w:hanging="350"/>
      </w:pPr>
      <w:rPr>
        <w:rFonts w:hint="default"/>
      </w:rPr>
    </w:lvl>
    <w:lvl w:ilvl="8" w:tplc="A6B87910">
      <w:numFmt w:val="bullet"/>
      <w:lvlText w:val="•"/>
      <w:lvlJc w:val="left"/>
      <w:pPr>
        <w:ind w:left="4874" w:hanging="350"/>
      </w:pPr>
      <w:rPr>
        <w:rFonts w:hint="default"/>
      </w:rPr>
    </w:lvl>
  </w:abstractNum>
  <w:abstractNum w:abstractNumId="27" w15:restartNumberingAfterBreak="0">
    <w:nsid w:val="3E3D7759"/>
    <w:multiLevelType w:val="multilevel"/>
    <w:tmpl w:val="EA2C19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C3D72"/>
    <w:multiLevelType w:val="multilevel"/>
    <w:tmpl w:val="18FE1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7E6085A"/>
    <w:multiLevelType w:val="multilevel"/>
    <w:tmpl w:val="1C6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594D44"/>
    <w:multiLevelType w:val="multilevel"/>
    <w:tmpl w:val="6B60C98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46BDA"/>
    <w:multiLevelType w:val="multilevel"/>
    <w:tmpl w:val="904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C8F5EFF"/>
    <w:multiLevelType w:val="multilevel"/>
    <w:tmpl w:val="44666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407164"/>
    <w:multiLevelType w:val="hybridMultilevel"/>
    <w:tmpl w:val="BD8E6838"/>
    <w:lvl w:ilvl="0" w:tplc="B97440D6">
      <w:start w:val="1"/>
      <w:numFmt w:val="decimal"/>
      <w:lvlText w:val="%1)"/>
      <w:lvlJc w:val="left"/>
      <w:pPr>
        <w:ind w:left="1460" w:hanging="365"/>
      </w:pPr>
      <w:rPr>
        <w:rFonts w:hint="default"/>
        <w:spacing w:val="-1"/>
        <w:w w:val="105"/>
      </w:rPr>
    </w:lvl>
    <w:lvl w:ilvl="1" w:tplc="BFAA4EBA">
      <w:numFmt w:val="bullet"/>
      <w:lvlText w:val="•"/>
      <w:lvlJc w:val="left"/>
      <w:pPr>
        <w:ind w:left="2065" w:hanging="365"/>
      </w:pPr>
      <w:rPr>
        <w:rFonts w:hint="default"/>
      </w:rPr>
    </w:lvl>
    <w:lvl w:ilvl="2" w:tplc="B110226E">
      <w:numFmt w:val="bullet"/>
      <w:lvlText w:val="•"/>
      <w:lvlJc w:val="left"/>
      <w:pPr>
        <w:ind w:left="2670" w:hanging="365"/>
      </w:pPr>
      <w:rPr>
        <w:rFonts w:hint="default"/>
      </w:rPr>
    </w:lvl>
    <w:lvl w:ilvl="3" w:tplc="3E34AA14">
      <w:numFmt w:val="bullet"/>
      <w:lvlText w:val="•"/>
      <w:lvlJc w:val="left"/>
      <w:pPr>
        <w:ind w:left="3275" w:hanging="365"/>
      </w:pPr>
      <w:rPr>
        <w:rFonts w:hint="default"/>
      </w:rPr>
    </w:lvl>
    <w:lvl w:ilvl="4" w:tplc="31B8B130">
      <w:numFmt w:val="bullet"/>
      <w:lvlText w:val="•"/>
      <w:lvlJc w:val="left"/>
      <w:pPr>
        <w:ind w:left="3880" w:hanging="365"/>
      </w:pPr>
      <w:rPr>
        <w:rFonts w:hint="default"/>
      </w:rPr>
    </w:lvl>
    <w:lvl w:ilvl="5" w:tplc="34586BFC">
      <w:numFmt w:val="bullet"/>
      <w:lvlText w:val="•"/>
      <w:lvlJc w:val="left"/>
      <w:pPr>
        <w:ind w:left="4486" w:hanging="365"/>
      </w:pPr>
      <w:rPr>
        <w:rFonts w:hint="default"/>
      </w:rPr>
    </w:lvl>
    <w:lvl w:ilvl="6" w:tplc="3236C872">
      <w:numFmt w:val="bullet"/>
      <w:lvlText w:val="•"/>
      <w:lvlJc w:val="left"/>
      <w:pPr>
        <w:ind w:left="5091" w:hanging="365"/>
      </w:pPr>
      <w:rPr>
        <w:rFonts w:hint="default"/>
      </w:rPr>
    </w:lvl>
    <w:lvl w:ilvl="7" w:tplc="6F243118">
      <w:numFmt w:val="bullet"/>
      <w:lvlText w:val="•"/>
      <w:lvlJc w:val="left"/>
      <w:pPr>
        <w:ind w:left="5696" w:hanging="365"/>
      </w:pPr>
      <w:rPr>
        <w:rFonts w:hint="default"/>
      </w:rPr>
    </w:lvl>
    <w:lvl w:ilvl="8" w:tplc="B55644E4">
      <w:numFmt w:val="bullet"/>
      <w:lvlText w:val="•"/>
      <w:lvlJc w:val="left"/>
      <w:pPr>
        <w:ind w:left="6301" w:hanging="365"/>
      </w:pPr>
      <w:rPr>
        <w:rFonts w:hint="default"/>
      </w:rPr>
    </w:lvl>
  </w:abstractNum>
  <w:abstractNum w:abstractNumId="40" w15:restartNumberingAfterBreak="0">
    <w:nsid w:val="56B934EF"/>
    <w:multiLevelType w:val="multilevel"/>
    <w:tmpl w:val="681EA13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B062D9C"/>
    <w:multiLevelType w:val="hybridMultilevel"/>
    <w:tmpl w:val="C90A3C7C"/>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5F162B0A"/>
    <w:multiLevelType w:val="hybridMultilevel"/>
    <w:tmpl w:val="EE6E82FE"/>
    <w:lvl w:ilvl="0" w:tplc="0D025F06">
      <w:numFmt w:val="bullet"/>
      <w:lvlText w:val="•"/>
      <w:lvlJc w:val="left"/>
      <w:pPr>
        <w:ind w:left="1540" w:hanging="363"/>
      </w:pPr>
      <w:rPr>
        <w:rFonts w:ascii="Times New Roman" w:eastAsia="Times New Roman" w:hAnsi="Times New Roman" w:cs="Times New Roman" w:hint="default"/>
        <w:color w:val="444444"/>
        <w:w w:val="103"/>
        <w:sz w:val="16"/>
        <w:szCs w:val="16"/>
      </w:rPr>
    </w:lvl>
    <w:lvl w:ilvl="1" w:tplc="BC3857D2">
      <w:numFmt w:val="bullet"/>
      <w:lvlText w:val="•"/>
      <w:lvlJc w:val="left"/>
      <w:pPr>
        <w:ind w:left="2030" w:hanging="363"/>
      </w:pPr>
      <w:rPr>
        <w:rFonts w:hint="default"/>
      </w:rPr>
    </w:lvl>
    <w:lvl w:ilvl="2" w:tplc="A76C4838">
      <w:numFmt w:val="bullet"/>
      <w:lvlText w:val="•"/>
      <w:lvlJc w:val="left"/>
      <w:pPr>
        <w:ind w:left="2521" w:hanging="363"/>
      </w:pPr>
      <w:rPr>
        <w:rFonts w:hint="default"/>
      </w:rPr>
    </w:lvl>
    <w:lvl w:ilvl="3" w:tplc="24567962">
      <w:numFmt w:val="bullet"/>
      <w:lvlText w:val="•"/>
      <w:lvlJc w:val="left"/>
      <w:pPr>
        <w:ind w:left="3011" w:hanging="363"/>
      </w:pPr>
      <w:rPr>
        <w:rFonts w:hint="default"/>
      </w:rPr>
    </w:lvl>
    <w:lvl w:ilvl="4" w:tplc="22207058">
      <w:numFmt w:val="bullet"/>
      <w:lvlText w:val="•"/>
      <w:lvlJc w:val="left"/>
      <w:pPr>
        <w:ind w:left="3502" w:hanging="363"/>
      </w:pPr>
      <w:rPr>
        <w:rFonts w:hint="default"/>
      </w:rPr>
    </w:lvl>
    <w:lvl w:ilvl="5" w:tplc="4416738A">
      <w:numFmt w:val="bullet"/>
      <w:lvlText w:val="•"/>
      <w:lvlJc w:val="left"/>
      <w:pPr>
        <w:ind w:left="3993" w:hanging="363"/>
      </w:pPr>
      <w:rPr>
        <w:rFonts w:hint="default"/>
      </w:rPr>
    </w:lvl>
    <w:lvl w:ilvl="6" w:tplc="14320594">
      <w:numFmt w:val="bullet"/>
      <w:lvlText w:val="•"/>
      <w:lvlJc w:val="left"/>
      <w:pPr>
        <w:ind w:left="4483" w:hanging="363"/>
      </w:pPr>
      <w:rPr>
        <w:rFonts w:hint="default"/>
      </w:rPr>
    </w:lvl>
    <w:lvl w:ilvl="7" w:tplc="604E1FC8">
      <w:numFmt w:val="bullet"/>
      <w:lvlText w:val="•"/>
      <w:lvlJc w:val="left"/>
      <w:pPr>
        <w:ind w:left="4974" w:hanging="363"/>
      </w:pPr>
      <w:rPr>
        <w:rFonts w:hint="default"/>
      </w:rPr>
    </w:lvl>
    <w:lvl w:ilvl="8" w:tplc="B096FB42">
      <w:numFmt w:val="bullet"/>
      <w:lvlText w:val="•"/>
      <w:lvlJc w:val="left"/>
      <w:pPr>
        <w:ind w:left="5464" w:hanging="363"/>
      </w:pPr>
      <w:rPr>
        <w:rFonts w:hint="default"/>
      </w:rPr>
    </w:lvl>
  </w:abstractNum>
  <w:abstractNum w:abstractNumId="44"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7905ED6"/>
    <w:multiLevelType w:val="hybridMultilevel"/>
    <w:tmpl w:val="F65A67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50" w15:restartNumberingAfterBreak="0">
    <w:nsid w:val="68A310C0"/>
    <w:multiLevelType w:val="multilevel"/>
    <w:tmpl w:val="AF6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64593F"/>
    <w:multiLevelType w:val="hybridMultilevel"/>
    <w:tmpl w:val="F818764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15:restartNumberingAfterBreak="0">
    <w:nsid w:val="6BF84A59"/>
    <w:multiLevelType w:val="multilevel"/>
    <w:tmpl w:val="F670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C194AB7"/>
    <w:multiLevelType w:val="multilevel"/>
    <w:tmpl w:val="326EF4A8"/>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lvlText w:val="%1.%2.%3.%4.%5.%6"/>
      <w:lvlJc w:val="left"/>
      <w:pPr>
        <w:ind w:left="1728" w:hanging="1152"/>
      </w:pPr>
      <w:rPr>
        <w:rFonts w:hint="default"/>
      </w:rPr>
    </w:lvl>
    <w:lvl w:ilvl="6">
      <w:start w:val="1"/>
      <w:numFmt w:val="decimal"/>
      <w:lvlText w:val="%1.%2.%3.%4.%5.%6.%7"/>
      <w:lvlJc w:val="left"/>
      <w:pPr>
        <w:ind w:left="1872" w:hanging="1296"/>
      </w:pPr>
      <w:rPr>
        <w:rFonts w:hint="default"/>
      </w:rPr>
    </w:lvl>
    <w:lvl w:ilvl="7">
      <w:start w:val="1"/>
      <w:numFmt w:val="decimal"/>
      <w:lvlText w:val="%1.%2.%3.%4.%5.%6.%7.%8"/>
      <w:lvlJc w:val="left"/>
      <w:pPr>
        <w:ind w:left="2016" w:hanging="1440"/>
      </w:pPr>
      <w:rPr>
        <w:rFonts w:hint="default"/>
      </w:rPr>
    </w:lvl>
    <w:lvl w:ilvl="8">
      <w:start w:val="1"/>
      <w:numFmt w:val="decimal"/>
      <w:lvlText w:val="%1.%2.%3.%4.%5.%6.%7.%8.%9"/>
      <w:lvlJc w:val="left"/>
      <w:pPr>
        <w:ind w:left="2160" w:hanging="1584"/>
      </w:pPr>
      <w:rPr>
        <w:rFonts w:hint="default"/>
      </w:rPr>
    </w:lvl>
  </w:abstractNum>
  <w:abstractNum w:abstractNumId="54"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D9F2EB4"/>
    <w:multiLevelType w:val="multilevel"/>
    <w:tmpl w:val="9C887C02"/>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8119D"/>
    <w:multiLevelType w:val="hybridMultilevel"/>
    <w:tmpl w:val="DC30C13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6E9B043A"/>
    <w:multiLevelType w:val="multilevel"/>
    <w:tmpl w:val="91620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EC84283"/>
    <w:multiLevelType w:val="hybridMultilevel"/>
    <w:tmpl w:val="E0E414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73C63D2D"/>
    <w:multiLevelType w:val="multilevel"/>
    <w:tmpl w:val="3D42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3CF2200"/>
    <w:multiLevelType w:val="multilevel"/>
    <w:tmpl w:val="FF64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7A71B97"/>
    <w:multiLevelType w:val="hybridMultilevel"/>
    <w:tmpl w:val="632C06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B65B22"/>
    <w:multiLevelType w:val="multilevel"/>
    <w:tmpl w:val="CB24A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A506D4"/>
    <w:multiLevelType w:val="multilevel"/>
    <w:tmpl w:val="040CC1B2"/>
    <w:lvl w:ilvl="0">
      <w:start w:val="1"/>
      <w:numFmt w:val="decimal"/>
      <w:pStyle w:val="Nadpis1"/>
      <w:lvlText w:val="%1"/>
      <w:lvlJc w:val="left"/>
      <w:pPr>
        <w:ind w:left="-146" w:hanging="432"/>
      </w:pPr>
      <w:rPr>
        <w:rFonts w:hint="default"/>
      </w:rPr>
    </w:lvl>
    <w:lvl w:ilvl="1">
      <w:start w:val="1"/>
      <w:numFmt w:val="decimal"/>
      <w:pStyle w:val="Nadpis2"/>
      <w:lvlText w:val="%1.%2"/>
      <w:lvlJc w:val="left"/>
      <w:pPr>
        <w:ind w:left="-2" w:hanging="576"/>
      </w:pPr>
      <w:rPr>
        <w:rFonts w:hint="default"/>
      </w:rPr>
    </w:lvl>
    <w:lvl w:ilvl="2">
      <w:start w:val="1"/>
      <w:numFmt w:val="decimal"/>
      <w:pStyle w:val="Nadpis3"/>
      <w:lvlText w:val="%1.%2.%3"/>
      <w:lvlJc w:val="left"/>
      <w:pPr>
        <w:ind w:left="142" w:hanging="720"/>
      </w:pPr>
      <w:rPr>
        <w:rFonts w:hint="default"/>
      </w:rPr>
    </w:lvl>
    <w:lvl w:ilvl="3">
      <w:start w:val="1"/>
      <w:numFmt w:val="decimal"/>
      <w:pStyle w:val="Nadpis40"/>
      <w:lvlText w:val="%1.%2.%3.%4"/>
      <w:lvlJc w:val="left"/>
      <w:pPr>
        <w:ind w:left="286" w:hanging="864"/>
      </w:pPr>
      <w:rPr>
        <w:rFonts w:hint="default"/>
      </w:rPr>
    </w:lvl>
    <w:lvl w:ilvl="4">
      <w:start w:val="1"/>
      <w:numFmt w:val="decimal"/>
      <w:pStyle w:val="Nadpis5"/>
      <w:lvlText w:val="%1.%2.%3.%4.%5"/>
      <w:lvlJc w:val="left"/>
      <w:pPr>
        <w:ind w:left="430" w:hanging="1008"/>
      </w:pPr>
      <w:rPr>
        <w:rFonts w:hint="default"/>
      </w:rPr>
    </w:lvl>
    <w:lvl w:ilvl="5">
      <w:start w:val="1"/>
      <w:numFmt w:val="decimal"/>
      <w:pStyle w:val="Nadpis6"/>
      <w:lvlText w:val="%1.%2.%3.%4.%5.%6"/>
      <w:lvlJc w:val="left"/>
      <w:pPr>
        <w:ind w:left="574" w:hanging="1152"/>
      </w:pPr>
      <w:rPr>
        <w:rFonts w:hint="default"/>
      </w:rPr>
    </w:lvl>
    <w:lvl w:ilvl="6">
      <w:start w:val="1"/>
      <w:numFmt w:val="decimal"/>
      <w:pStyle w:val="Nadpis7"/>
      <w:lvlText w:val="%1.%2.%3.%4.%5.%6.%7"/>
      <w:lvlJc w:val="left"/>
      <w:pPr>
        <w:ind w:left="718" w:hanging="1296"/>
      </w:pPr>
      <w:rPr>
        <w:rFonts w:hint="default"/>
      </w:rPr>
    </w:lvl>
    <w:lvl w:ilvl="7">
      <w:start w:val="1"/>
      <w:numFmt w:val="decimal"/>
      <w:pStyle w:val="Nadpis8"/>
      <w:lvlText w:val="%1.%2.%3.%4.%5.%6.%7.%8"/>
      <w:lvlJc w:val="left"/>
      <w:pPr>
        <w:ind w:left="862" w:hanging="1440"/>
      </w:pPr>
      <w:rPr>
        <w:rFonts w:hint="default"/>
      </w:rPr>
    </w:lvl>
    <w:lvl w:ilvl="8">
      <w:start w:val="1"/>
      <w:numFmt w:val="decimal"/>
      <w:pStyle w:val="Nadpis9"/>
      <w:lvlText w:val="%1.%2.%3.%4.%5.%6.%7.%8.%9"/>
      <w:lvlJc w:val="left"/>
      <w:pPr>
        <w:ind w:left="1006" w:hanging="1584"/>
      </w:pPr>
      <w:rPr>
        <w:rFonts w:hint="default"/>
      </w:rPr>
    </w:lvl>
  </w:abstractNum>
  <w:abstractNum w:abstractNumId="68" w15:restartNumberingAfterBreak="0">
    <w:nsid w:val="7D4D4EFB"/>
    <w:multiLevelType w:val="hybridMultilevel"/>
    <w:tmpl w:val="51BE52D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7E6C468A"/>
    <w:multiLevelType w:val="multilevel"/>
    <w:tmpl w:val="B8ECE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47426454">
    <w:abstractNumId w:val="24"/>
  </w:num>
  <w:num w:numId="2" w16cid:durableId="1355613261">
    <w:abstractNumId w:val="55"/>
  </w:num>
  <w:num w:numId="3" w16cid:durableId="2107723988">
    <w:abstractNumId w:val="0"/>
  </w:num>
  <w:num w:numId="4" w16cid:durableId="1754819344">
    <w:abstractNumId w:val="34"/>
  </w:num>
  <w:num w:numId="5" w16cid:durableId="166940229">
    <w:abstractNumId w:val="13"/>
  </w:num>
  <w:num w:numId="6" w16cid:durableId="2117673711">
    <w:abstractNumId w:val="6"/>
  </w:num>
  <w:num w:numId="7" w16cid:durableId="2002653468">
    <w:abstractNumId w:val="35"/>
  </w:num>
  <w:num w:numId="8" w16cid:durableId="925958446">
    <w:abstractNumId w:val="22"/>
  </w:num>
  <w:num w:numId="9" w16cid:durableId="531574545">
    <w:abstractNumId w:val="18"/>
  </w:num>
  <w:num w:numId="10" w16cid:durableId="2147308952">
    <w:abstractNumId w:val="23"/>
  </w:num>
  <w:num w:numId="11" w16cid:durableId="1851262729">
    <w:abstractNumId w:val="28"/>
  </w:num>
  <w:num w:numId="12" w16cid:durableId="305283545">
    <w:abstractNumId w:val="3"/>
  </w:num>
  <w:num w:numId="13" w16cid:durableId="637419256">
    <w:abstractNumId w:val="45"/>
  </w:num>
  <w:num w:numId="14" w16cid:durableId="472328711">
    <w:abstractNumId w:val="7"/>
  </w:num>
  <w:num w:numId="15" w16cid:durableId="1426918370">
    <w:abstractNumId w:val="33"/>
  </w:num>
  <w:num w:numId="16" w16cid:durableId="1989553313">
    <w:abstractNumId w:val="49"/>
  </w:num>
  <w:num w:numId="17" w16cid:durableId="313994591">
    <w:abstractNumId w:val="56"/>
  </w:num>
  <w:num w:numId="18" w16cid:durableId="548077867">
    <w:abstractNumId w:val="51"/>
  </w:num>
  <w:num w:numId="19" w16cid:durableId="508832662">
    <w:abstractNumId w:val="5"/>
  </w:num>
  <w:num w:numId="20" w16cid:durableId="415833675">
    <w:abstractNumId w:val="15"/>
  </w:num>
  <w:num w:numId="21" w16cid:durableId="1350790678">
    <w:abstractNumId w:val="48"/>
  </w:num>
  <w:num w:numId="22" w16cid:durableId="1512061763">
    <w:abstractNumId w:val="14"/>
  </w:num>
  <w:num w:numId="23" w16cid:durableId="1337273088">
    <w:abstractNumId w:val="42"/>
  </w:num>
  <w:num w:numId="24" w16cid:durableId="132413495">
    <w:abstractNumId w:val="40"/>
  </w:num>
  <w:num w:numId="25" w16cid:durableId="451636414">
    <w:abstractNumId w:val="2"/>
  </w:num>
  <w:num w:numId="26" w16cid:durableId="429857759">
    <w:abstractNumId w:val="11"/>
  </w:num>
  <w:num w:numId="27" w16cid:durableId="2141411539">
    <w:abstractNumId w:val="31"/>
  </w:num>
  <w:num w:numId="28" w16cid:durableId="2052800238">
    <w:abstractNumId w:val="70"/>
  </w:num>
  <w:num w:numId="29" w16cid:durableId="1259369738">
    <w:abstractNumId w:val="41"/>
  </w:num>
  <w:num w:numId="30" w16cid:durableId="1799299950">
    <w:abstractNumId w:val="16"/>
  </w:num>
  <w:num w:numId="31" w16cid:durableId="943536519">
    <w:abstractNumId w:val="61"/>
  </w:num>
  <w:num w:numId="32" w16cid:durableId="1374886993">
    <w:abstractNumId w:val="17"/>
  </w:num>
  <w:num w:numId="33" w16cid:durableId="432744499">
    <w:abstractNumId w:val="62"/>
  </w:num>
  <w:num w:numId="34" w16cid:durableId="1588810498">
    <w:abstractNumId w:val="12"/>
  </w:num>
  <w:num w:numId="35" w16cid:durableId="1239439867">
    <w:abstractNumId w:val="50"/>
  </w:num>
  <w:num w:numId="36" w16cid:durableId="834417976">
    <w:abstractNumId w:val="8"/>
  </w:num>
  <w:num w:numId="37" w16cid:durableId="924530322">
    <w:abstractNumId w:val="19"/>
  </w:num>
  <w:num w:numId="38" w16cid:durableId="74861836">
    <w:abstractNumId w:val="44"/>
  </w:num>
  <w:num w:numId="39" w16cid:durableId="1555972344">
    <w:abstractNumId w:val="10"/>
  </w:num>
  <w:num w:numId="40" w16cid:durableId="1860895277">
    <w:abstractNumId w:val="65"/>
  </w:num>
  <w:num w:numId="41" w16cid:durableId="621571311">
    <w:abstractNumId w:val="37"/>
  </w:num>
  <w:num w:numId="42" w16cid:durableId="1929654686">
    <w:abstractNumId w:val="69"/>
  </w:num>
  <w:num w:numId="43" w16cid:durableId="1779526767">
    <w:abstractNumId w:val="64"/>
  </w:num>
  <w:num w:numId="44" w16cid:durableId="1193960348">
    <w:abstractNumId w:val="29"/>
  </w:num>
  <w:num w:numId="45" w16cid:durableId="2050107479">
    <w:abstractNumId w:val="54"/>
  </w:num>
  <w:num w:numId="46" w16cid:durableId="1168059802">
    <w:abstractNumId w:val="4"/>
  </w:num>
  <w:num w:numId="47" w16cid:durableId="204368301">
    <w:abstractNumId w:val="21"/>
  </w:num>
  <w:num w:numId="48" w16cid:durableId="238952190">
    <w:abstractNumId w:val="46"/>
  </w:num>
  <w:num w:numId="49" w16cid:durableId="770711125">
    <w:abstractNumId w:val="20"/>
  </w:num>
  <w:num w:numId="50" w16cid:durableId="1859613960">
    <w:abstractNumId w:val="47"/>
  </w:num>
  <w:num w:numId="51" w16cid:durableId="1497379825">
    <w:abstractNumId w:val="30"/>
  </w:num>
  <w:num w:numId="52" w16cid:durableId="1137800139">
    <w:abstractNumId w:val="25"/>
  </w:num>
  <w:num w:numId="53" w16cid:durableId="2043626945">
    <w:abstractNumId w:val="57"/>
  </w:num>
  <w:num w:numId="54" w16cid:durableId="1342928157">
    <w:abstractNumId w:val="38"/>
  </w:num>
  <w:num w:numId="55" w16cid:durableId="1094398123">
    <w:abstractNumId w:val="59"/>
  </w:num>
  <w:num w:numId="56" w16cid:durableId="2027823599">
    <w:abstractNumId w:val="52"/>
  </w:num>
  <w:num w:numId="57" w16cid:durableId="1798186057">
    <w:abstractNumId w:val="60"/>
  </w:num>
  <w:num w:numId="58" w16cid:durableId="516846490">
    <w:abstractNumId w:val="32"/>
  </w:num>
  <w:num w:numId="59" w16cid:durableId="1423799908">
    <w:abstractNumId w:val="66"/>
  </w:num>
  <w:num w:numId="60" w16cid:durableId="1781292305">
    <w:abstractNumId w:val="36"/>
  </w:num>
  <w:num w:numId="61" w16cid:durableId="1865291144">
    <w:abstractNumId w:val="1"/>
  </w:num>
  <w:num w:numId="62" w16cid:durableId="615405409">
    <w:abstractNumId w:val="26"/>
  </w:num>
  <w:num w:numId="63" w16cid:durableId="1215897626">
    <w:abstractNumId w:val="43"/>
  </w:num>
  <w:num w:numId="64" w16cid:durableId="87163913">
    <w:abstractNumId w:val="39"/>
  </w:num>
  <w:num w:numId="65" w16cid:durableId="1826236511">
    <w:abstractNumId w:val="68"/>
  </w:num>
  <w:num w:numId="66" w16cid:durableId="263342842">
    <w:abstractNumId w:val="63"/>
  </w:num>
  <w:num w:numId="67" w16cid:durableId="1345665167">
    <w:abstractNumId w:val="27"/>
  </w:num>
  <w:num w:numId="68" w16cid:durableId="1869559205">
    <w:abstractNumId w:val="9"/>
  </w:num>
  <w:num w:numId="69" w16cid:durableId="2023817472">
    <w:abstractNumId w:val="58"/>
  </w:num>
  <w:num w:numId="70" w16cid:durableId="1191603428">
    <w:abstractNumId w:val="67"/>
  </w:num>
  <w:num w:numId="71" w16cid:durableId="644050576">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hideSpellingErrors/>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905"/>
    <w:rsid w:val="00002493"/>
    <w:rsid w:val="00005AB8"/>
    <w:rsid w:val="00011C23"/>
    <w:rsid w:val="00042FCD"/>
    <w:rsid w:val="00047507"/>
    <w:rsid w:val="00051F81"/>
    <w:rsid w:val="0008395E"/>
    <w:rsid w:val="000A289E"/>
    <w:rsid w:val="000A431D"/>
    <w:rsid w:val="000B0D2A"/>
    <w:rsid w:val="000C44B3"/>
    <w:rsid w:val="000E543D"/>
    <w:rsid w:val="000F1F5D"/>
    <w:rsid w:val="000F4D74"/>
    <w:rsid w:val="00117B0A"/>
    <w:rsid w:val="00143DC8"/>
    <w:rsid w:val="001511B5"/>
    <w:rsid w:val="001564A8"/>
    <w:rsid w:val="001619A1"/>
    <w:rsid w:val="00172C5B"/>
    <w:rsid w:val="001A5C23"/>
    <w:rsid w:val="001C42A9"/>
    <w:rsid w:val="001E00CE"/>
    <w:rsid w:val="001F7B67"/>
    <w:rsid w:val="00217B04"/>
    <w:rsid w:val="0023097B"/>
    <w:rsid w:val="0025460F"/>
    <w:rsid w:val="00276FC6"/>
    <w:rsid w:val="002916BF"/>
    <w:rsid w:val="002A6AEA"/>
    <w:rsid w:val="002B2905"/>
    <w:rsid w:val="002C5F96"/>
    <w:rsid w:val="002D5BF7"/>
    <w:rsid w:val="002D6B0F"/>
    <w:rsid w:val="00326130"/>
    <w:rsid w:val="00326229"/>
    <w:rsid w:val="003374C2"/>
    <w:rsid w:val="00343D30"/>
    <w:rsid w:val="0034458C"/>
    <w:rsid w:val="00357C35"/>
    <w:rsid w:val="00366C8C"/>
    <w:rsid w:val="003A55DB"/>
    <w:rsid w:val="003C435C"/>
    <w:rsid w:val="003C4443"/>
    <w:rsid w:val="003D0D28"/>
    <w:rsid w:val="003D7DD8"/>
    <w:rsid w:val="00415371"/>
    <w:rsid w:val="00455F0B"/>
    <w:rsid w:val="004C5371"/>
    <w:rsid w:val="004E102F"/>
    <w:rsid w:val="004E124B"/>
    <w:rsid w:val="00567ACD"/>
    <w:rsid w:val="00582AF4"/>
    <w:rsid w:val="00582F1B"/>
    <w:rsid w:val="00587D0E"/>
    <w:rsid w:val="005A1956"/>
    <w:rsid w:val="005B14AC"/>
    <w:rsid w:val="006215BD"/>
    <w:rsid w:val="00623194"/>
    <w:rsid w:val="0062396B"/>
    <w:rsid w:val="006264A9"/>
    <w:rsid w:val="00654CD6"/>
    <w:rsid w:val="0069746B"/>
    <w:rsid w:val="006B4DE6"/>
    <w:rsid w:val="006C7826"/>
    <w:rsid w:val="006D03AF"/>
    <w:rsid w:val="006D27FD"/>
    <w:rsid w:val="006E04A7"/>
    <w:rsid w:val="006F0E14"/>
    <w:rsid w:val="00724C60"/>
    <w:rsid w:val="007379A9"/>
    <w:rsid w:val="00743EEE"/>
    <w:rsid w:val="00760ADB"/>
    <w:rsid w:val="007732B1"/>
    <w:rsid w:val="007774F9"/>
    <w:rsid w:val="007A5DD3"/>
    <w:rsid w:val="007C4732"/>
    <w:rsid w:val="007D3EA7"/>
    <w:rsid w:val="007D6C35"/>
    <w:rsid w:val="008070F5"/>
    <w:rsid w:val="00812469"/>
    <w:rsid w:val="00817620"/>
    <w:rsid w:val="00846914"/>
    <w:rsid w:val="0084796F"/>
    <w:rsid w:val="00861DDD"/>
    <w:rsid w:val="008911E7"/>
    <w:rsid w:val="008A0A5F"/>
    <w:rsid w:val="008A4D59"/>
    <w:rsid w:val="008E482F"/>
    <w:rsid w:val="00904D2F"/>
    <w:rsid w:val="00932E90"/>
    <w:rsid w:val="00934470"/>
    <w:rsid w:val="009626C5"/>
    <w:rsid w:val="009627CE"/>
    <w:rsid w:val="00975B78"/>
    <w:rsid w:val="00984394"/>
    <w:rsid w:val="009C0AD3"/>
    <w:rsid w:val="009C1604"/>
    <w:rsid w:val="009F353E"/>
    <w:rsid w:val="00A43798"/>
    <w:rsid w:val="00A81CFD"/>
    <w:rsid w:val="00AA0F99"/>
    <w:rsid w:val="00AA6370"/>
    <w:rsid w:val="00AB636E"/>
    <w:rsid w:val="00AD65FB"/>
    <w:rsid w:val="00AF0440"/>
    <w:rsid w:val="00AF6B6E"/>
    <w:rsid w:val="00B03D24"/>
    <w:rsid w:val="00B16655"/>
    <w:rsid w:val="00B17334"/>
    <w:rsid w:val="00B2119A"/>
    <w:rsid w:val="00B314D5"/>
    <w:rsid w:val="00B34182"/>
    <w:rsid w:val="00B51FD0"/>
    <w:rsid w:val="00B63D0B"/>
    <w:rsid w:val="00B77746"/>
    <w:rsid w:val="00B93F71"/>
    <w:rsid w:val="00C216ED"/>
    <w:rsid w:val="00C26987"/>
    <w:rsid w:val="00C300A4"/>
    <w:rsid w:val="00C41500"/>
    <w:rsid w:val="00C421F9"/>
    <w:rsid w:val="00C644F9"/>
    <w:rsid w:val="00CB0113"/>
    <w:rsid w:val="00CB6FB9"/>
    <w:rsid w:val="00CC0FB3"/>
    <w:rsid w:val="00CD3335"/>
    <w:rsid w:val="00CF33D7"/>
    <w:rsid w:val="00D04DE2"/>
    <w:rsid w:val="00D13188"/>
    <w:rsid w:val="00D156B6"/>
    <w:rsid w:val="00D16B58"/>
    <w:rsid w:val="00D27DAB"/>
    <w:rsid w:val="00D54186"/>
    <w:rsid w:val="00DA0900"/>
    <w:rsid w:val="00DA11EB"/>
    <w:rsid w:val="00DE2660"/>
    <w:rsid w:val="00DF71F9"/>
    <w:rsid w:val="00E05511"/>
    <w:rsid w:val="00E17E02"/>
    <w:rsid w:val="00E30302"/>
    <w:rsid w:val="00E46FF2"/>
    <w:rsid w:val="00E74227"/>
    <w:rsid w:val="00E83F72"/>
    <w:rsid w:val="00E95B30"/>
    <w:rsid w:val="00EC5F57"/>
    <w:rsid w:val="00EC61F0"/>
    <w:rsid w:val="00EE23B8"/>
    <w:rsid w:val="00EE7257"/>
    <w:rsid w:val="00F008D7"/>
    <w:rsid w:val="00F02C95"/>
    <w:rsid w:val="00F23EED"/>
    <w:rsid w:val="00F53FC9"/>
    <w:rsid w:val="00F73BAF"/>
    <w:rsid w:val="00F74189"/>
    <w:rsid w:val="00F823ED"/>
    <w:rsid w:val="00FA226C"/>
    <w:rsid w:val="00FC03F0"/>
    <w:rsid w:val="00FC4094"/>
    <w:rsid w:val="00FE19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B0FCA"/>
  <w14:defaultImageDpi w14:val="32767"/>
  <w15:chartTrackingRefBased/>
  <w15:docId w15:val="{CB8A9655-57F4-0640-9BDA-894C555BA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qFormat/>
    <w:rsid w:val="004E124B"/>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D16B58"/>
    <w:pPr>
      <w:keepNext/>
      <w:keepLines/>
      <w:numPr>
        <w:numId w:val="70"/>
      </w:numPr>
      <w:autoSpaceDE w:val="0"/>
      <w:autoSpaceDN w:val="0"/>
      <w:spacing w:before="120" w:after="240"/>
      <w:contextualSpacing/>
      <w:outlineLvl w:val="0"/>
    </w:pPr>
    <w:rPr>
      <w:rFonts w:ascii="Arial Unicode MS" w:eastAsia="Arial Unicode MS" w:hAnsi="Arial Unicode MS" w:cs="Times New Roman (Nadpisy CS)"/>
      <w:b/>
      <w:bCs/>
      <w:smallCaps/>
      <w:color w:val="000000" w:themeColor="text1"/>
      <w:szCs w:val="20"/>
      <w:lang w:val="cs-CZ"/>
    </w:rPr>
  </w:style>
  <w:style w:type="paragraph" w:styleId="Nadpis2">
    <w:name w:val="heading 2"/>
    <w:basedOn w:val="Nadpis1"/>
    <w:next w:val="Normlny"/>
    <w:link w:val="Nadpis2Char"/>
    <w:autoRedefine/>
    <w:uiPriority w:val="9"/>
    <w:unhideWhenUsed/>
    <w:qFormat/>
    <w:rsid w:val="00D16B58"/>
    <w:pPr>
      <w:numPr>
        <w:ilvl w:val="1"/>
      </w:numPr>
      <w:spacing w:before="240" w:after="120"/>
      <w:outlineLvl w:val="1"/>
    </w:pPr>
    <w:rPr>
      <w:rFonts w:ascii="Arial" w:hAnsi="Arial" w:cs="Arial"/>
      <w:bCs w:val="0"/>
      <w:smallCaps w:val="0"/>
      <w:color w:val="5D5D5D"/>
      <w:szCs w:val="24"/>
    </w:rPr>
  </w:style>
  <w:style w:type="paragraph" w:styleId="Nadpis3">
    <w:name w:val="heading 3"/>
    <w:basedOn w:val="Nadpis2"/>
    <w:next w:val="Normlny"/>
    <w:link w:val="Nadpis3Char"/>
    <w:autoRedefine/>
    <w:unhideWhenUsed/>
    <w:qFormat/>
    <w:rsid w:val="00D16B58"/>
    <w:pPr>
      <w:numPr>
        <w:ilvl w:val="2"/>
      </w:numPr>
      <w:outlineLvl w:val="2"/>
    </w:pPr>
    <w:rPr>
      <w:rFonts w:ascii="Times" w:hAnsi="Times"/>
      <w:b w:val="0"/>
      <w:smallCaps/>
    </w:rPr>
  </w:style>
  <w:style w:type="paragraph" w:styleId="Nadpis40">
    <w:name w:val="heading 4"/>
    <w:basedOn w:val="Normlny"/>
    <w:next w:val="Normlny"/>
    <w:link w:val="Nadpis4Char"/>
    <w:uiPriority w:val="9"/>
    <w:unhideWhenUsed/>
    <w:qFormat/>
    <w:rsid w:val="00D16B58"/>
    <w:pPr>
      <w:keepNext/>
      <w:keepLines/>
      <w:numPr>
        <w:ilvl w:val="3"/>
        <w:numId w:val="70"/>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D16B58"/>
    <w:pPr>
      <w:keepNext/>
      <w:keepLines/>
      <w:numPr>
        <w:ilvl w:val="4"/>
        <w:numId w:val="70"/>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D16B58"/>
    <w:pPr>
      <w:keepNext/>
      <w:keepLines/>
      <w:numPr>
        <w:ilvl w:val="5"/>
        <w:numId w:val="70"/>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D16B58"/>
    <w:pPr>
      <w:keepNext/>
      <w:keepLines/>
      <w:numPr>
        <w:ilvl w:val="6"/>
        <w:numId w:val="70"/>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D16B58"/>
    <w:pPr>
      <w:keepNext/>
      <w:keepLines/>
      <w:numPr>
        <w:ilvl w:val="7"/>
        <w:numId w:val="70"/>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D16B58"/>
    <w:pPr>
      <w:keepNext/>
      <w:keepLines/>
      <w:numPr>
        <w:ilvl w:val="8"/>
        <w:numId w:val="7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A6370"/>
    <w:rPr>
      <w:rFonts w:ascii="Arial" w:eastAsia="Arial Unicode MS" w:hAnsi="Arial" w:cs="Arial"/>
      <w:b/>
      <w:color w:val="5D5D5D"/>
      <w:lang w:val="cs-CZ" w:eastAsia="sk-SK"/>
    </w:rPr>
  </w:style>
  <w:style w:type="character" w:customStyle="1" w:styleId="Nadpis3Char">
    <w:name w:val="Nadpis 3 Char"/>
    <w:basedOn w:val="Predvolenpsmoodseku"/>
    <w:link w:val="Nadpis3"/>
    <w:rsid w:val="00D16B58"/>
    <w:rPr>
      <w:rFonts w:ascii="Times" w:eastAsia="Arial Unicode MS" w:hAnsi="Times" w:cs="Arial"/>
      <w:smallCaps/>
      <w:color w:val="5D5D5D"/>
      <w:lang w:val="cs-CZ" w:eastAsia="sk-SK"/>
    </w:rPr>
  </w:style>
  <w:style w:type="character" w:customStyle="1" w:styleId="Nadpis1Char">
    <w:name w:val="Nadpis 1 Char"/>
    <w:basedOn w:val="Predvolenpsmoodseku"/>
    <w:link w:val="Nadpis1"/>
    <w:uiPriority w:val="9"/>
    <w:rsid w:val="00E74227"/>
    <w:rPr>
      <w:rFonts w:ascii="Arial Unicode MS" w:eastAsia="Arial Unicode MS" w:hAnsi="Arial Unicode MS" w:cs="Times New Roman (Nadpisy CS)"/>
      <w:b/>
      <w:bCs/>
      <w:smallCaps/>
      <w:color w:val="000000" w:themeColor="text1"/>
      <w:szCs w:val="20"/>
      <w:lang w:val="cs-CZ" w:eastAsia="sk-SK"/>
    </w:rPr>
  </w:style>
  <w:style w:type="paragraph" w:customStyle="1" w:styleId="Nadpis4">
    <w:name w:val="Nadpis4"/>
    <w:basedOn w:val="Nadpis3"/>
    <w:autoRedefine/>
    <w:qFormat/>
    <w:rsid w:val="006B4DE6"/>
    <w:pPr>
      <w:numPr>
        <w:ilvl w:val="3"/>
        <w:numId w:val="1"/>
      </w:numPr>
      <w:adjustRightInd w:val="0"/>
      <w:outlineLvl w:val="3"/>
    </w:pPr>
    <w:rPr>
      <w:rFonts w:cs="ÜÔ'C”˛"/>
      <w:color w:val="000000"/>
      <w:szCs w:val="23"/>
    </w:rPr>
  </w:style>
  <w:style w:type="character" w:styleId="Hypertextovprepojenie">
    <w:name w:val="Hyperlink"/>
    <w:basedOn w:val="Predvolenpsmoodseku"/>
    <w:uiPriority w:val="99"/>
    <w:unhideWhenUsed/>
    <w:rsid w:val="002B2905"/>
    <w:rPr>
      <w:color w:val="0000FF"/>
      <w:u w:val="single"/>
    </w:rPr>
  </w:style>
  <w:style w:type="paragraph" w:styleId="Normlnywebov">
    <w:name w:val="Normal (Web)"/>
    <w:basedOn w:val="Normlny"/>
    <w:link w:val="NormlnywebovChar"/>
    <w:uiPriority w:val="99"/>
    <w:unhideWhenUsed/>
    <w:rsid w:val="002B2905"/>
    <w:pPr>
      <w:spacing w:before="100" w:beforeAutospacing="1" w:after="100" w:afterAutospacing="1"/>
    </w:pPr>
  </w:style>
  <w:style w:type="character" w:customStyle="1" w:styleId="apple-converted-space">
    <w:name w:val="apple-converted-space"/>
    <w:basedOn w:val="Predvolenpsmoodseku"/>
    <w:rsid w:val="002B2905"/>
  </w:style>
  <w:style w:type="paragraph" w:customStyle="1" w:styleId="toclevel-1">
    <w:name w:val="toclevel-1"/>
    <w:basedOn w:val="Normlny"/>
    <w:rsid w:val="002B2905"/>
    <w:pPr>
      <w:spacing w:before="100" w:beforeAutospacing="1" w:after="100" w:afterAutospacing="1"/>
    </w:pPr>
  </w:style>
  <w:style w:type="character" w:customStyle="1" w:styleId="tocnumber">
    <w:name w:val="tocnumber"/>
    <w:basedOn w:val="Predvolenpsmoodseku"/>
    <w:rsid w:val="002B2905"/>
  </w:style>
  <w:style w:type="character" w:customStyle="1" w:styleId="toctext">
    <w:name w:val="toctext"/>
    <w:basedOn w:val="Predvolenpsmoodseku"/>
    <w:rsid w:val="002B2905"/>
  </w:style>
  <w:style w:type="character" w:customStyle="1" w:styleId="mw-headline">
    <w:name w:val="mw-headline"/>
    <w:basedOn w:val="Predvolenpsmoodseku"/>
    <w:rsid w:val="002B2905"/>
  </w:style>
  <w:style w:type="character" w:customStyle="1" w:styleId="mw-editsection">
    <w:name w:val="mw-editsection"/>
    <w:basedOn w:val="Predvolenpsmoodseku"/>
    <w:rsid w:val="002B2905"/>
  </w:style>
  <w:style w:type="character" w:customStyle="1" w:styleId="mw-editsection-bracket">
    <w:name w:val="mw-editsection-bracket"/>
    <w:basedOn w:val="Predvolenpsmoodseku"/>
    <w:rsid w:val="002B2905"/>
  </w:style>
  <w:style w:type="character" w:customStyle="1" w:styleId="mw-editsection-divider">
    <w:name w:val="mw-editsection-divider"/>
    <w:basedOn w:val="Predvolenpsmoodseku"/>
    <w:rsid w:val="002B2905"/>
  </w:style>
  <w:style w:type="character" w:styleId="Nevyrieenzmienka">
    <w:name w:val="Unresolved Mention"/>
    <w:basedOn w:val="Predvolenpsmoodseku"/>
    <w:uiPriority w:val="99"/>
    <w:rsid w:val="003374C2"/>
    <w:rPr>
      <w:color w:val="605E5C"/>
      <w:shd w:val="clear" w:color="auto" w:fill="E1DFDD"/>
    </w:rPr>
  </w:style>
  <w:style w:type="character" w:styleId="PouitHypertextovPrepojenie">
    <w:name w:val="FollowedHyperlink"/>
    <w:basedOn w:val="Predvolenpsmoodseku"/>
    <w:uiPriority w:val="99"/>
    <w:semiHidden/>
    <w:unhideWhenUsed/>
    <w:rsid w:val="003374C2"/>
    <w:rPr>
      <w:color w:val="954F72" w:themeColor="followedHyperlink"/>
      <w:u w:val="single"/>
    </w:rPr>
  </w:style>
  <w:style w:type="character" w:customStyle="1" w:styleId="url">
    <w:name w:val="url"/>
    <w:basedOn w:val="Predvolenpsmoodseku"/>
    <w:rsid w:val="00EE23B8"/>
  </w:style>
  <w:style w:type="character" w:customStyle="1" w:styleId="cizojazycne">
    <w:name w:val="cizojazycne"/>
    <w:basedOn w:val="Predvolenpsmoodseku"/>
    <w:rsid w:val="00EE23B8"/>
  </w:style>
  <w:style w:type="paragraph" w:customStyle="1" w:styleId="toclevel-2">
    <w:name w:val="toclevel-2"/>
    <w:basedOn w:val="Normlny"/>
    <w:rsid w:val="00EE23B8"/>
    <w:pPr>
      <w:spacing w:before="100" w:beforeAutospacing="1" w:after="100" w:afterAutospacing="1"/>
    </w:pPr>
  </w:style>
  <w:style w:type="character" w:customStyle="1" w:styleId="plainlinks">
    <w:name w:val="plainlinks"/>
    <w:basedOn w:val="Predvolenpsmoodseku"/>
    <w:rsid w:val="00EE23B8"/>
  </w:style>
  <w:style w:type="character" w:customStyle="1" w:styleId="mw-cite-backlink">
    <w:name w:val="mw-cite-backlink"/>
    <w:basedOn w:val="Predvolenpsmoodseku"/>
    <w:rsid w:val="00EE23B8"/>
  </w:style>
  <w:style w:type="character" w:customStyle="1" w:styleId="reference-text">
    <w:name w:val="reference-text"/>
    <w:basedOn w:val="Predvolenpsmoodseku"/>
    <w:rsid w:val="00EE23B8"/>
  </w:style>
  <w:style w:type="paragraph" w:styleId="Nzov">
    <w:name w:val="Title"/>
    <w:basedOn w:val="Normlny"/>
    <w:next w:val="Normlny"/>
    <w:link w:val="NzovChar"/>
    <w:uiPriority w:val="10"/>
    <w:qFormat/>
    <w:rsid w:val="00EE23B8"/>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E23B8"/>
    <w:rPr>
      <w:rFonts w:asciiTheme="majorHAnsi" w:eastAsiaTheme="majorEastAsia" w:hAnsiTheme="majorHAnsi" w:cstheme="majorBidi"/>
      <w:spacing w:val="-10"/>
      <w:kern w:val="28"/>
      <w:sz w:val="56"/>
      <w:szCs w:val="56"/>
      <w:lang w:eastAsia="sk-SK"/>
    </w:rPr>
  </w:style>
  <w:style w:type="paragraph" w:styleId="Odsekzoznamu">
    <w:name w:val="List Paragraph"/>
    <w:basedOn w:val="Normlny"/>
    <w:uiPriority w:val="1"/>
    <w:qFormat/>
    <w:rsid w:val="00EE23B8"/>
    <w:pPr>
      <w:ind w:left="720"/>
      <w:contextualSpacing/>
    </w:pPr>
  </w:style>
  <w:style w:type="character" w:customStyle="1" w:styleId="Nadpis4Char">
    <w:name w:val="Nadpis 4 Char"/>
    <w:basedOn w:val="Predvolenpsmoodseku"/>
    <w:link w:val="Nadpis40"/>
    <w:uiPriority w:val="9"/>
    <w:rsid w:val="00EE23B8"/>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EE23B8"/>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EE23B8"/>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EE23B8"/>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EE23B8"/>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EE23B8"/>
    <w:rPr>
      <w:rFonts w:asciiTheme="majorHAnsi" w:eastAsiaTheme="majorEastAsia" w:hAnsiTheme="majorHAnsi" w:cstheme="majorBidi"/>
      <w:i/>
      <w:iCs/>
      <w:color w:val="272727" w:themeColor="text1" w:themeTint="D8"/>
      <w:sz w:val="21"/>
      <w:szCs w:val="21"/>
      <w:lang w:eastAsia="sk-SK"/>
    </w:rPr>
  </w:style>
  <w:style w:type="paragraph" w:styleId="Pta">
    <w:name w:val="footer"/>
    <w:basedOn w:val="Normlny"/>
    <w:link w:val="PtaChar"/>
    <w:uiPriority w:val="99"/>
    <w:unhideWhenUsed/>
    <w:rsid w:val="0062396B"/>
    <w:pPr>
      <w:tabs>
        <w:tab w:val="center" w:pos="4536"/>
        <w:tab w:val="right" w:pos="9072"/>
      </w:tabs>
    </w:pPr>
  </w:style>
  <w:style w:type="character" w:customStyle="1" w:styleId="PtaChar">
    <w:name w:val="Päta Char"/>
    <w:basedOn w:val="Predvolenpsmoodseku"/>
    <w:link w:val="Pta"/>
    <w:uiPriority w:val="99"/>
    <w:rsid w:val="0062396B"/>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62396B"/>
  </w:style>
  <w:style w:type="paragraph" w:styleId="Hlavika">
    <w:name w:val="header"/>
    <w:basedOn w:val="Normlny"/>
    <w:link w:val="HlavikaChar"/>
    <w:uiPriority w:val="19"/>
    <w:unhideWhenUsed/>
    <w:rsid w:val="0062396B"/>
    <w:pPr>
      <w:tabs>
        <w:tab w:val="center" w:pos="4536"/>
        <w:tab w:val="right" w:pos="9072"/>
      </w:tabs>
    </w:pPr>
  </w:style>
  <w:style w:type="character" w:customStyle="1" w:styleId="HlavikaChar">
    <w:name w:val="Hlavička Char"/>
    <w:basedOn w:val="Predvolenpsmoodseku"/>
    <w:link w:val="Hlavika"/>
    <w:uiPriority w:val="19"/>
    <w:rsid w:val="0062396B"/>
    <w:rPr>
      <w:rFonts w:ascii="Times New Roman" w:eastAsia="Times New Roman" w:hAnsi="Times New Roman" w:cs="Times New Roman"/>
      <w:lang w:eastAsia="sk-SK"/>
    </w:rPr>
  </w:style>
  <w:style w:type="paragraph" w:styleId="Textpoznmkypodiarou">
    <w:name w:val="footnote text"/>
    <w:basedOn w:val="Normlny"/>
    <w:link w:val="TextpoznmkypodiarouChar"/>
    <w:semiHidden/>
    <w:unhideWhenUsed/>
    <w:rsid w:val="003C4443"/>
    <w:rPr>
      <w:sz w:val="20"/>
      <w:szCs w:val="20"/>
    </w:rPr>
  </w:style>
  <w:style w:type="character" w:customStyle="1" w:styleId="TextpoznmkypodiarouChar">
    <w:name w:val="Text poznámky pod čiarou Char"/>
    <w:basedOn w:val="Predvolenpsmoodseku"/>
    <w:link w:val="Textpoznmkypodiarou"/>
    <w:uiPriority w:val="99"/>
    <w:semiHidden/>
    <w:rsid w:val="003C4443"/>
    <w:rPr>
      <w:rFonts w:ascii="Times New Roman" w:eastAsia="Times New Roman" w:hAnsi="Times New Roman" w:cs="Times New Roman"/>
      <w:sz w:val="20"/>
      <w:szCs w:val="20"/>
      <w:lang w:eastAsia="sk-SK"/>
    </w:rPr>
  </w:style>
  <w:style w:type="character" w:styleId="Odkaznapoznmkupodiarou">
    <w:name w:val="footnote reference"/>
    <w:basedOn w:val="Predvolenpsmoodseku"/>
    <w:semiHidden/>
    <w:unhideWhenUsed/>
    <w:rsid w:val="003C4443"/>
    <w:rPr>
      <w:vertAlign w:val="superscript"/>
    </w:rPr>
  </w:style>
  <w:style w:type="paragraph" w:styleId="PredformtovanHTML">
    <w:name w:val="HTML Preformatted"/>
    <w:basedOn w:val="Normlny"/>
    <w:link w:val="PredformtovanHTMLChar"/>
    <w:uiPriority w:val="99"/>
    <w:semiHidden/>
    <w:unhideWhenUsed/>
    <w:rsid w:val="004E1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semiHidden/>
    <w:rsid w:val="004E124B"/>
    <w:rPr>
      <w:rFonts w:ascii="Courier New" w:eastAsia="Times New Roman" w:hAnsi="Courier New" w:cs="Courier New"/>
      <w:sz w:val="20"/>
      <w:szCs w:val="20"/>
      <w:lang w:eastAsia="sk-SK"/>
    </w:rPr>
  </w:style>
  <w:style w:type="table" w:customStyle="1" w:styleId="TableNormal">
    <w:name w:val="Table Normal"/>
    <w:uiPriority w:val="2"/>
    <w:semiHidden/>
    <w:unhideWhenUsed/>
    <w:qFormat/>
    <w:rsid w:val="00C644F9"/>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644F9"/>
    <w:pPr>
      <w:widowControl w:val="0"/>
      <w:autoSpaceDE w:val="0"/>
      <w:autoSpaceDN w:val="0"/>
    </w:pPr>
    <w:rPr>
      <w:sz w:val="16"/>
      <w:szCs w:val="16"/>
      <w:lang w:val="en-US" w:eastAsia="en-US"/>
    </w:rPr>
  </w:style>
  <w:style w:type="character" w:customStyle="1" w:styleId="ZkladntextChar">
    <w:name w:val="Základný text Char"/>
    <w:basedOn w:val="Predvolenpsmoodseku"/>
    <w:link w:val="Zkladntext"/>
    <w:uiPriority w:val="1"/>
    <w:rsid w:val="00C644F9"/>
    <w:rPr>
      <w:rFonts w:ascii="Times New Roman" w:eastAsia="Times New Roman" w:hAnsi="Times New Roman" w:cs="Times New Roman"/>
      <w:sz w:val="16"/>
      <w:szCs w:val="16"/>
      <w:lang w:val="en-US"/>
    </w:rPr>
  </w:style>
  <w:style w:type="paragraph" w:customStyle="1" w:styleId="TableParagraph">
    <w:name w:val="Table Paragraph"/>
    <w:basedOn w:val="Normlny"/>
    <w:uiPriority w:val="1"/>
    <w:qFormat/>
    <w:rsid w:val="00C644F9"/>
    <w:pPr>
      <w:widowControl w:val="0"/>
      <w:autoSpaceDE w:val="0"/>
      <w:autoSpaceDN w:val="0"/>
    </w:pPr>
    <w:rPr>
      <w:sz w:val="22"/>
      <w:szCs w:val="22"/>
      <w:lang w:val="en-US" w:eastAsia="en-US"/>
    </w:rPr>
  </w:style>
  <w:style w:type="paragraph" w:styleId="Hlavikaobsahu">
    <w:name w:val="TOC Heading"/>
    <w:basedOn w:val="Nadpis1"/>
    <w:next w:val="Normlny"/>
    <w:uiPriority w:val="39"/>
    <w:unhideWhenUsed/>
    <w:qFormat/>
    <w:rsid w:val="00582F1B"/>
    <w:pPr>
      <w:numPr>
        <w:numId w:val="0"/>
      </w:numPr>
      <w:autoSpaceDE/>
      <w:autoSpaceDN/>
      <w:spacing w:before="480" w:after="0" w:line="276" w:lineRule="auto"/>
      <w:contextualSpacing w:val="0"/>
      <w:outlineLvl w:val="9"/>
    </w:pPr>
    <w:rPr>
      <w:rFonts w:asciiTheme="majorHAnsi" w:eastAsiaTheme="majorEastAsia" w:hAnsiTheme="majorHAnsi" w:cstheme="majorBidi"/>
      <w:smallCaps w:val="0"/>
      <w:color w:val="2F5496" w:themeColor="accent1" w:themeShade="BF"/>
      <w:sz w:val="28"/>
      <w:szCs w:val="28"/>
      <w:lang w:val="sk-SK"/>
    </w:rPr>
  </w:style>
  <w:style w:type="paragraph" w:styleId="Obsah1">
    <w:name w:val="toc 1"/>
    <w:basedOn w:val="Normlny"/>
    <w:next w:val="Normlny"/>
    <w:autoRedefine/>
    <w:uiPriority w:val="39"/>
    <w:unhideWhenUsed/>
    <w:rsid w:val="00582F1B"/>
    <w:pPr>
      <w:spacing w:before="120"/>
    </w:pPr>
    <w:rPr>
      <w:rFonts w:asciiTheme="minorHAnsi" w:hAnsiTheme="minorHAnsi"/>
      <w:b/>
      <w:bCs/>
      <w:i/>
      <w:iCs/>
    </w:rPr>
  </w:style>
  <w:style w:type="paragraph" w:styleId="Obsah2">
    <w:name w:val="toc 2"/>
    <w:basedOn w:val="Normlny"/>
    <w:next w:val="Normlny"/>
    <w:autoRedefine/>
    <w:uiPriority w:val="39"/>
    <w:unhideWhenUsed/>
    <w:rsid w:val="00582F1B"/>
    <w:pPr>
      <w:spacing w:before="120"/>
      <w:ind w:left="240"/>
    </w:pPr>
    <w:rPr>
      <w:rFonts w:asciiTheme="minorHAnsi" w:hAnsiTheme="minorHAnsi"/>
      <w:b/>
      <w:bCs/>
      <w:sz w:val="22"/>
      <w:szCs w:val="22"/>
    </w:rPr>
  </w:style>
  <w:style w:type="paragraph" w:styleId="Obsah3">
    <w:name w:val="toc 3"/>
    <w:basedOn w:val="Normlny"/>
    <w:next w:val="Normlny"/>
    <w:autoRedefine/>
    <w:uiPriority w:val="39"/>
    <w:unhideWhenUsed/>
    <w:rsid w:val="00582F1B"/>
    <w:pPr>
      <w:ind w:left="480"/>
    </w:pPr>
    <w:rPr>
      <w:rFonts w:asciiTheme="minorHAnsi" w:hAnsiTheme="minorHAnsi"/>
      <w:sz w:val="20"/>
      <w:szCs w:val="20"/>
    </w:rPr>
  </w:style>
  <w:style w:type="paragraph" w:styleId="Obsah4">
    <w:name w:val="toc 4"/>
    <w:basedOn w:val="Normlny"/>
    <w:next w:val="Normlny"/>
    <w:autoRedefine/>
    <w:uiPriority w:val="39"/>
    <w:unhideWhenUsed/>
    <w:rsid w:val="00582F1B"/>
    <w:pPr>
      <w:ind w:left="720"/>
    </w:pPr>
    <w:rPr>
      <w:rFonts w:asciiTheme="minorHAnsi" w:hAnsiTheme="minorHAnsi"/>
      <w:sz w:val="20"/>
      <w:szCs w:val="20"/>
    </w:rPr>
  </w:style>
  <w:style w:type="paragraph" w:styleId="Obsah5">
    <w:name w:val="toc 5"/>
    <w:basedOn w:val="Normlny"/>
    <w:next w:val="Normlny"/>
    <w:autoRedefine/>
    <w:uiPriority w:val="39"/>
    <w:unhideWhenUsed/>
    <w:rsid w:val="00582F1B"/>
    <w:pPr>
      <w:ind w:left="960"/>
    </w:pPr>
    <w:rPr>
      <w:rFonts w:asciiTheme="minorHAnsi" w:hAnsiTheme="minorHAnsi"/>
      <w:sz w:val="20"/>
      <w:szCs w:val="20"/>
    </w:rPr>
  </w:style>
  <w:style w:type="paragraph" w:styleId="Obsah6">
    <w:name w:val="toc 6"/>
    <w:basedOn w:val="Normlny"/>
    <w:next w:val="Normlny"/>
    <w:autoRedefine/>
    <w:uiPriority w:val="39"/>
    <w:unhideWhenUsed/>
    <w:rsid w:val="00582F1B"/>
    <w:pPr>
      <w:ind w:left="1200"/>
    </w:pPr>
    <w:rPr>
      <w:rFonts w:asciiTheme="minorHAnsi" w:hAnsiTheme="minorHAnsi"/>
      <w:sz w:val="20"/>
      <w:szCs w:val="20"/>
    </w:rPr>
  </w:style>
  <w:style w:type="paragraph" w:styleId="Obsah7">
    <w:name w:val="toc 7"/>
    <w:basedOn w:val="Normlny"/>
    <w:next w:val="Normlny"/>
    <w:autoRedefine/>
    <w:uiPriority w:val="39"/>
    <w:unhideWhenUsed/>
    <w:rsid w:val="00582F1B"/>
    <w:pPr>
      <w:ind w:left="1440"/>
    </w:pPr>
    <w:rPr>
      <w:rFonts w:asciiTheme="minorHAnsi" w:hAnsiTheme="minorHAnsi"/>
      <w:sz w:val="20"/>
      <w:szCs w:val="20"/>
    </w:rPr>
  </w:style>
  <w:style w:type="paragraph" w:styleId="Obsah8">
    <w:name w:val="toc 8"/>
    <w:basedOn w:val="Normlny"/>
    <w:next w:val="Normlny"/>
    <w:autoRedefine/>
    <w:uiPriority w:val="39"/>
    <w:unhideWhenUsed/>
    <w:rsid w:val="00582F1B"/>
    <w:pPr>
      <w:ind w:left="1680"/>
    </w:pPr>
    <w:rPr>
      <w:rFonts w:asciiTheme="minorHAnsi" w:hAnsiTheme="minorHAnsi"/>
      <w:sz w:val="20"/>
      <w:szCs w:val="20"/>
    </w:rPr>
  </w:style>
  <w:style w:type="paragraph" w:styleId="Obsah9">
    <w:name w:val="toc 9"/>
    <w:basedOn w:val="Normlny"/>
    <w:next w:val="Normlny"/>
    <w:autoRedefine/>
    <w:uiPriority w:val="39"/>
    <w:unhideWhenUsed/>
    <w:rsid w:val="00582F1B"/>
    <w:pPr>
      <w:ind w:left="1920"/>
    </w:pPr>
    <w:rPr>
      <w:rFonts w:asciiTheme="minorHAnsi" w:hAnsiTheme="minorHAnsi"/>
      <w:sz w:val="20"/>
      <w:szCs w:val="20"/>
    </w:rPr>
  </w:style>
  <w:style w:type="character" w:customStyle="1" w:styleId="Bodytext4">
    <w:name w:val="Body text (4)_"/>
    <w:basedOn w:val="Predvolenpsmoodseku"/>
    <w:link w:val="Bodytext40"/>
    <w:rsid w:val="00582F1B"/>
    <w:rPr>
      <w:rFonts w:ascii="Times New Roman" w:eastAsia="Times New Roman" w:hAnsi="Times New Roman" w:cs="Times New Roman"/>
      <w:sz w:val="15"/>
      <w:szCs w:val="15"/>
      <w:shd w:val="clear" w:color="auto" w:fill="FFFFFF"/>
    </w:rPr>
  </w:style>
  <w:style w:type="paragraph" w:customStyle="1" w:styleId="Bodytext40">
    <w:name w:val="Body text (4)"/>
    <w:basedOn w:val="Normlny"/>
    <w:link w:val="Bodytext4"/>
    <w:rsid w:val="00582F1B"/>
    <w:pPr>
      <w:widowControl w:val="0"/>
      <w:shd w:val="clear" w:color="auto" w:fill="FFFFFF"/>
      <w:spacing w:before="600" w:after="120" w:line="221" w:lineRule="exact"/>
      <w:jc w:val="both"/>
    </w:pPr>
    <w:rPr>
      <w:sz w:val="15"/>
      <w:szCs w:val="15"/>
      <w:lang w:eastAsia="en-US"/>
    </w:rPr>
  </w:style>
  <w:style w:type="paragraph" w:customStyle="1" w:styleId="Char">
    <w:name w:val="Char"/>
    <w:basedOn w:val="Normlny"/>
    <w:rsid w:val="009F353E"/>
    <w:pPr>
      <w:spacing w:after="160" w:line="240" w:lineRule="exact"/>
    </w:pPr>
    <w:rPr>
      <w:rFonts w:ascii="Tahoma" w:hAnsi="Tahoma" w:cs="Tahoma"/>
      <w:sz w:val="20"/>
      <w:szCs w:val="20"/>
      <w:lang w:val="en-US" w:eastAsia="en-US"/>
    </w:rPr>
  </w:style>
  <w:style w:type="character" w:styleId="Vrazn">
    <w:name w:val="Strong"/>
    <w:qFormat/>
    <w:rsid w:val="009F353E"/>
    <w:rPr>
      <w:b/>
      <w:bCs/>
    </w:rPr>
  </w:style>
  <w:style w:type="paragraph" w:styleId="Obyajntext">
    <w:name w:val="Plain Text"/>
    <w:basedOn w:val="Normlny"/>
    <w:link w:val="ObyajntextChar"/>
    <w:uiPriority w:val="99"/>
    <w:unhideWhenUsed/>
    <w:rsid w:val="00FE198E"/>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FE198E"/>
    <w:rPr>
      <w:rFonts w:ascii="Consolas" w:hAnsi="Consolas" w:cs="Consolas"/>
      <w:sz w:val="21"/>
      <w:szCs w:val="21"/>
    </w:rPr>
  </w:style>
  <w:style w:type="paragraph" w:styleId="Revzia">
    <w:name w:val="Revision"/>
    <w:hidden/>
    <w:uiPriority w:val="99"/>
    <w:semiHidden/>
    <w:rsid w:val="00DA11EB"/>
    <w:rPr>
      <w:rFonts w:ascii="Times New Roman" w:eastAsia="Times New Roman" w:hAnsi="Times New Roman" w:cs="Times New Roman"/>
      <w:lang w:eastAsia="sk-SK"/>
    </w:rPr>
  </w:style>
  <w:style w:type="paragraph" w:styleId="Bezriadkovania">
    <w:name w:val="No Spacing"/>
    <w:link w:val="BezriadkovaniaChar"/>
    <w:uiPriority w:val="1"/>
    <w:qFormat/>
    <w:rsid w:val="00AF6B6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AF6B6E"/>
    <w:rPr>
      <w:rFonts w:eastAsiaTheme="minorEastAsia"/>
      <w:sz w:val="22"/>
      <w:szCs w:val="22"/>
      <w:lang w:val="en-US" w:eastAsia="zh-CN"/>
    </w:rPr>
  </w:style>
  <w:style w:type="character" w:customStyle="1" w:styleId="NormlnywebovChar">
    <w:name w:val="Normálny (webový) Char"/>
    <w:basedOn w:val="Predvolenpsmoodseku"/>
    <w:link w:val="Normlnywebov"/>
    <w:uiPriority w:val="99"/>
    <w:rsid w:val="00FA226C"/>
    <w:rPr>
      <w:rFonts w:ascii="Times New Roman" w:eastAsia="Times New Roman" w:hAnsi="Times New Roman" w:cs="Times New Roman"/>
      <w:lang w:eastAsia="sk-SK"/>
    </w:rPr>
  </w:style>
  <w:style w:type="character" w:styleId="Nzovknihy">
    <w:name w:val="Book Title"/>
    <w:basedOn w:val="Predvolenpsmoodseku"/>
    <w:uiPriority w:val="33"/>
    <w:rsid w:val="00FA226C"/>
    <w:rPr>
      <w:b/>
      <w:bCs/>
      <w:iCs/>
      <w:color w:val="981E3A"/>
      <w:spacing w:val="5"/>
      <w:sz w:val="56"/>
      <w:szCs w:val="56"/>
    </w:rPr>
  </w:style>
  <w:style w:type="paragraph" w:customStyle="1" w:styleId="autoi">
    <w:name w:val="autoři"/>
    <w:basedOn w:val="Normlnywebov"/>
    <w:link w:val="autoiChar"/>
    <w:uiPriority w:val="19"/>
    <w:rsid w:val="00FA226C"/>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FA226C"/>
    <w:rPr>
      <w:rFonts w:ascii="Times New Roman" w:eastAsia="Times New Roman" w:hAnsi="Times New Roman" w:cs="Times New Roman"/>
      <w:b/>
      <w:bCs/>
      <w:sz w:val="36"/>
      <w:szCs w:val="36"/>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753032">
      <w:bodyDiv w:val="1"/>
      <w:marLeft w:val="0"/>
      <w:marRight w:val="0"/>
      <w:marTop w:val="0"/>
      <w:marBottom w:val="0"/>
      <w:divBdr>
        <w:top w:val="none" w:sz="0" w:space="0" w:color="auto"/>
        <w:left w:val="none" w:sz="0" w:space="0" w:color="auto"/>
        <w:bottom w:val="none" w:sz="0" w:space="0" w:color="auto"/>
        <w:right w:val="none" w:sz="0" w:space="0" w:color="auto"/>
      </w:divBdr>
      <w:divsChild>
        <w:div w:id="1985968080">
          <w:marLeft w:val="0"/>
          <w:marRight w:val="0"/>
          <w:marTop w:val="0"/>
          <w:marBottom w:val="0"/>
          <w:divBdr>
            <w:top w:val="none" w:sz="0" w:space="0" w:color="auto"/>
            <w:left w:val="none" w:sz="0" w:space="0" w:color="auto"/>
            <w:bottom w:val="none" w:sz="0" w:space="0" w:color="auto"/>
            <w:right w:val="none" w:sz="0" w:space="0" w:color="auto"/>
          </w:divBdr>
          <w:divsChild>
            <w:div w:id="1287931348">
              <w:marLeft w:val="0"/>
              <w:marRight w:val="0"/>
              <w:marTop w:val="0"/>
              <w:marBottom w:val="0"/>
              <w:divBdr>
                <w:top w:val="none" w:sz="0" w:space="0" w:color="auto"/>
                <w:left w:val="none" w:sz="0" w:space="0" w:color="auto"/>
                <w:bottom w:val="none" w:sz="0" w:space="0" w:color="auto"/>
                <w:right w:val="none" w:sz="0" w:space="0" w:color="auto"/>
              </w:divBdr>
              <w:divsChild>
                <w:div w:id="107043525">
                  <w:marLeft w:val="0"/>
                  <w:marRight w:val="0"/>
                  <w:marTop w:val="0"/>
                  <w:marBottom w:val="0"/>
                  <w:divBdr>
                    <w:top w:val="none" w:sz="0" w:space="0" w:color="auto"/>
                    <w:left w:val="none" w:sz="0" w:space="0" w:color="auto"/>
                    <w:bottom w:val="none" w:sz="0" w:space="0" w:color="auto"/>
                    <w:right w:val="none" w:sz="0" w:space="0" w:color="auto"/>
                  </w:divBdr>
                  <w:divsChild>
                    <w:div w:id="957955588">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229220202">
      <w:bodyDiv w:val="1"/>
      <w:marLeft w:val="0"/>
      <w:marRight w:val="0"/>
      <w:marTop w:val="0"/>
      <w:marBottom w:val="0"/>
      <w:divBdr>
        <w:top w:val="none" w:sz="0" w:space="0" w:color="auto"/>
        <w:left w:val="none" w:sz="0" w:space="0" w:color="auto"/>
        <w:bottom w:val="none" w:sz="0" w:space="0" w:color="auto"/>
        <w:right w:val="none" w:sz="0" w:space="0" w:color="auto"/>
      </w:divBdr>
    </w:div>
    <w:div w:id="1351490943">
      <w:bodyDiv w:val="1"/>
      <w:marLeft w:val="0"/>
      <w:marRight w:val="0"/>
      <w:marTop w:val="0"/>
      <w:marBottom w:val="0"/>
      <w:divBdr>
        <w:top w:val="none" w:sz="0" w:space="0" w:color="auto"/>
        <w:left w:val="none" w:sz="0" w:space="0" w:color="auto"/>
        <w:bottom w:val="none" w:sz="0" w:space="0" w:color="auto"/>
        <w:right w:val="none" w:sz="0" w:space="0" w:color="auto"/>
      </w:divBdr>
      <w:divsChild>
        <w:div w:id="325791294">
          <w:marLeft w:val="0"/>
          <w:marRight w:val="0"/>
          <w:marTop w:val="0"/>
          <w:marBottom w:val="0"/>
          <w:divBdr>
            <w:top w:val="none" w:sz="0" w:space="0" w:color="auto"/>
            <w:left w:val="none" w:sz="0" w:space="0" w:color="auto"/>
            <w:bottom w:val="none" w:sz="0" w:space="0" w:color="auto"/>
            <w:right w:val="none" w:sz="0" w:space="0" w:color="auto"/>
          </w:divBdr>
          <w:divsChild>
            <w:div w:id="91515775">
              <w:marLeft w:val="0"/>
              <w:marRight w:val="0"/>
              <w:marTop w:val="0"/>
              <w:marBottom w:val="0"/>
              <w:divBdr>
                <w:top w:val="none" w:sz="0" w:space="0" w:color="auto"/>
                <w:left w:val="none" w:sz="0" w:space="0" w:color="auto"/>
                <w:bottom w:val="none" w:sz="0" w:space="0" w:color="auto"/>
                <w:right w:val="none" w:sz="0" w:space="0" w:color="auto"/>
              </w:divBdr>
              <w:divsChild>
                <w:div w:id="6255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0604">
          <w:marLeft w:val="0"/>
          <w:marRight w:val="0"/>
          <w:marTop w:val="0"/>
          <w:marBottom w:val="0"/>
          <w:divBdr>
            <w:top w:val="none" w:sz="0" w:space="0" w:color="auto"/>
            <w:left w:val="none" w:sz="0" w:space="0" w:color="auto"/>
            <w:bottom w:val="none" w:sz="0" w:space="0" w:color="auto"/>
            <w:right w:val="none" w:sz="0" w:space="0" w:color="auto"/>
          </w:divBdr>
          <w:divsChild>
            <w:div w:id="360012024">
              <w:marLeft w:val="0"/>
              <w:marRight w:val="0"/>
              <w:marTop w:val="0"/>
              <w:marBottom w:val="0"/>
              <w:divBdr>
                <w:top w:val="none" w:sz="0" w:space="0" w:color="auto"/>
                <w:left w:val="none" w:sz="0" w:space="0" w:color="auto"/>
                <w:bottom w:val="none" w:sz="0" w:space="0" w:color="auto"/>
                <w:right w:val="none" w:sz="0" w:space="0" w:color="auto"/>
              </w:divBdr>
              <w:divsChild>
                <w:div w:id="18656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62271">
          <w:marLeft w:val="0"/>
          <w:marRight w:val="0"/>
          <w:marTop w:val="0"/>
          <w:marBottom w:val="0"/>
          <w:divBdr>
            <w:top w:val="none" w:sz="0" w:space="0" w:color="auto"/>
            <w:left w:val="none" w:sz="0" w:space="0" w:color="auto"/>
            <w:bottom w:val="none" w:sz="0" w:space="0" w:color="auto"/>
            <w:right w:val="none" w:sz="0" w:space="0" w:color="auto"/>
          </w:divBdr>
          <w:divsChild>
            <w:div w:id="508906460">
              <w:marLeft w:val="0"/>
              <w:marRight w:val="0"/>
              <w:marTop w:val="0"/>
              <w:marBottom w:val="0"/>
              <w:divBdr>
                <w:top w:val="none" w:sz="0" w:space="0" w:color="auto"/>
                <w:left w:val="none" w:sz="0" w:space="0" w:color="auto"/>
                <w:bottom w:val="none" w:sz="0" w:space="0" w:color="auto"/>
                <w:right w:val="none" w:sz="0" w:space="0" w:color="auto"/>
              </w:divBdr>
              <w:divsChild>
                <w:div w:id="1198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236">
          <w:marLeft w:val="0"/>
          <w:marRight w:val="0"/>
          <w:marTop w:val="0"/>
          <w:marBottom w:val="0"/>
          <w:divBdr>
            <w:top w:val="none" w:sz="0" w:space="0" w:color="auto"/>
            <w:left w:val="none" w:sz="0" w:space="0" w:color="auto"/>
            <w:bottom w:val="none" w:sz="0" w:space="0" w:color="auto"/>
            <w:right w:val="none" w:sz="0" w:space="0" w:color="auto"/>
          </w:divBdr>
          <w:divsChild>
            <w:div w:id="1164513101">
              <w:marLeft w:val="0"/>
              <w:marRight w:val="0"/>
              <w:marTop w:val="0"/>
              <w:marBottom w:val="0"/>
              <w:divBdr>
                <w:top w:val="none" w:sz="0" w:space="0" w:color="auto"/>
                <w:left w:val="none" w:sz="0" w:space="0" w:color="auto"/>
                <w:bottom w:val="none" w:sz="0" w:space="0" w:color="auto"/>
                <w:right w:val="none" w:sz="0" w:space="0" w:color="auto"/>
              </w:divBdr>
              <w:divsChild>
                <w:div w:id="9422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428">
          <w:marLeft w:val="0"/>
          <w:marRight w:val="0"/>
          <w:marTop w:val="0"/>
          <w:marBottom w:val="0"/>
          <w:divBdr>
            <w:top w:val="none" w:sz="0" w:space="0" w:color="auto"/>
            <w:left w:val="none" w:sz="0" w:space="0" w:color="auto"/>
            <w:bottom w:val="none" w:sz="0" w:space="0" w:color="auto"/>
            <w:right w:val="none" w:sz="0" w:space="0" w:color="auto"/>
          </w:divBdr>
          <w:divsChild>
            <w:div w:id="2123063406">
              <w:marLeft w:val="0"/>
              <w:marRight w:val="0"/>
              <w:marTop w:val="0"/>
              <w:marBottom w:val="0"/>
              <w:divBdr>
                <w:top w:val="none" w:sz="0" w:space="0" w:color="auto"/>
                <w:left w:val="none" w:sz="0" w:space="0" w:color="auto"/>
                <w:bottom w:val="none" w:sz="0" w:space="0" w:color="auto"/>
                <w:right w:val="none" w:sz="0" w:space="0" w:color="auto"/>
              </w:divBdr>
              <w:divsChild>
                <w:div w:id="5940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82568">
      <w:bodyDiv w:val="1"/>
      <w:marLeft w:val="0"/>
      <w:marRight w:val="0"/>
      <w:marTop w:val="0"/>
      <w:marBottom w:val="0"/>
      <w:divBdr>
        <w:top w:val="none" w:sz="0" w:space="0" w:color="auto"/>
        <w:left w:val="none" w:sz="0" w:space="0" w:color="auto"/>
        <w:bottom w:val="none" w:sz="0" w:space="0" w:color="auto"/>
        <w:right w:val="none" w:sz="0" w:space="0" w:color="auto"/>
      </w:divBdr>
      <w:divsChild>
        <w:div w:id="1967151633">
          <w:marLeft w:val="0"/>
          <w:marRight w:val="0"/>
          <w:marTop w:val="0"/>
          <w:marBottom w:val="0"/>
          <w:divBdr>
            <w:top w:val="none" w:sz="0" w:space="0" w:color="auto"/>
            <w:left w:val="none" w:sz="0" w:space="0" w:color="auto"/>
            <w:bottom w:val="none" w:sz="0" w:space="0" w:color="auto"/>
            <w:right w:val="none" w:sz="0" w:space="0" w:color="auto"/>
          </w:divBdr>
          <w:divsChild>
            <w:div w:id="2119372864">
              <w:marLeft w:val="0"/>
              <w:marRight w:val="0"/>
              <w:marTop w:val="0"/>
              <w:marBottom w:val="0"/>
              <w:divBdr>
                <w:top w:val="none" w:sz="0" w:space="0" w:color="auto"/>
                <w:left w:val="none" w:sz="0" w:space="0" w:color="auto"/>
                <w:bottom w:val="none" w:sz="0" w:space="0" w:color="auto"/>
                <w:right w:val="none" w:sz="0" w:space="0" w:color="auto"/>
              </w:divBdr>
              <w:divsChild>
                <w:div w:id="1130127517">
                  <w:marLeft w:val="0"/>
                  <w:marRight w:val="0"/>
                  <w:marTop w:val="0"/>
                  <w:marBottom w:val="0"/>
                  <w:divBdr>
                    <w:top w:val="none" w:sz="0" w:space="0" w:color="auto"/>
                    <w:left w:val="none" w:sz="0" w:space="0" w:color="auto"/>
                    <w:bottom w:val="none" w:sz="0" w:space="0" w:color="auto"/>
                    <w:right w:val="none" w:sz="0" w:space="0" w:color="auto"/>
                  </w:divBdr>
                  <w:divsChild>
                    <w:div w:id="48794439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623925513">
      <w:bodyDiv w:val="1"/>
      <w:marLeft w:val="0"/>
      <w:marRight w:val="0"/>
      <w:marTop w:val="0"/>
      <w:marBottom w:val="0"/>
      <w:divBdr>
        <w:top w:val="none" w:sz="0" w:space="0" w:color="auto"/>
        <w:left w:val="none" w:sz="0" w:space="0" w:color="auto"/>
        <w:bottom w:val="none" w:sz="0" w:space="0" w:color="auto"/>
        <w:right w:val="none" w:sz="0" w:space="0" w:color="auto"/>
      </w:divBdr>
    </w:div>
    <w:div w:id="1634368132">
      <w:bodyDiv w:val="1"/>
      <w:marLeft w:val="0"/>
      <w:marRight w:val="0"/>
      <w:marTop w:val="0"/>
      <w:marBottom w:val="0"/>
      <w:divBdr>
        <w:top w:val="none" w:sz="0" w:space="0" w:color="auto"/>
        <w:left w:val="none" w:sz="0" w:space="0" w:color="auto"/>
        <w:bottom w:val="none" w:sz="0" w:space="0" w:color="auto"/>
        <w:right w:val="none" w:sz="0" w:space="0" w:color="auto"/>
      </w:divBdr>
      <w:divsChild>
        <w:div w:id="826289451">
          <w:marLeft w:val="0"/>
          <w:marRight w:val="0"/>
          <w:marTop w:val="0"/>
          <w:marBottom w:val="0"/>
          <w:divBdr>
            <w:top w:val="none" w:sz="0" w:space="0" w:color="auto"/>
            <w:left w:val="none" w:sz="0" w:space="0" w:color="auto"/>
            <w:bottom w:val="none" w:sz="0" w:space="0" w:color="auto"/>
            <w:right w:val="none" w:sz="0" w:space="0" w:color="auto"/>
          </w:divBdr>
          <w:divsChild>
            <w:div w:id="1390349551">
              <w:marLeft w:val="0"/>
              <w:marRight w:val="0"/>
              <w:marTop w:val="0"/>
              <w:marBottom w:val="0"/>
              <w:divBdr>
                <w:top w:val="none" w:sz="0" w:space="0" w:color="auto"/>
                <w:left w:val="none" w:sz="0" w:space="0" w:color="auto"/>
                <w:bottom w:val="none" w:sz="0" w:space="0" w:color="auto"/>
                <w:right w:val="none" w:sz="0" w:space="0" w:color="auto"/>
              </w:divBdr>
              <w:divsChild>
                <w:div w:id="578028766">
                  <w:marLeft w:val="0"/>
                  <w:marRight w:val="0"/>
                  <w:marTop w:val="0"/>
                  <w:marBottom w:val="0"/>
                  <w:divBdr>
                    <w:top w:val="none" w:sz="0" w:space="0" w:color="auto"/>
                    <w:left w:val="none" w:sz="0" w:space="0" w:color="auto"/>
                    <w:bottom w:val="none" w:sz="0" w:space="0" w:color="auto"/>
                    <w:right w:val="none" w:sz="0" w:space="0" w:color="auto"/>
                  </w:divBdr>
                  <w:divsChild>
                    <w:div w:id="77948020">
                      <w:marLeft w:val="336"/>
                      <w:marRight w:val="0"/>
                      <w:marTop w:val="120"/>
                      <w:marBottom w:val="312"/>
                      <w:divBdr>
                        <w:top w:val="none" w:sz="0" w:space="0" w:color="auto"/>
                        <w:left w:val="none" w:sz="0" w:space="0" w:color="auto"/>
                        <w:bottom w:val="none" w:sz="0" w:space="0" w:color="auto"/>
                        <w:right w:val="none" w:sz="0" w:space="0" w:color="auto"/>
                      </w:divBdr>
                      <w:divsChild>
                        <w:div w:id="14155123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0477174">
                      <w:marLeft w:val="336"/>
                      <w:marRight w:val="0"/>
                      <w:marTop w:val="120"/>
                      <w:marBottom w:val="312"/>
                      <w:divBdr>
                        <w:top w:val="none" w:sz="0" w:space="0" w:color="auto"/>
                        <w:left w:val="none" w:sz="0" w:space="0" w:color="auto"/>
                        <w:bottom w:val="none" w:sz="0" w:space="0" w:color="auto"/>
                        <w:right w:val="none" w:sz="0" w:space="0" w:color="auto"/>
                      </w:divBdr>
                      <w:divsChild>
                        <w:div w:id="16910308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2030905373">
      <w:bodyDiv w:val="1"/>
      <w:marLeft w:val="0"/>
      <w:marRight w:val="0"/>
      <w:marTop w:val="0"/>
      <w:marBottom w:val="0"/>
      <w:divBdr>
        <w:top w:val="none" w:sz="0" w:space="0" w:color="auto"/>
        <w:left w:val="none" w:sz="0" w:space="0" w:color="auto"/>
        <w:bottom w:val="none" w:sz="0" w:space="0" w:color="auto"/>
        <w:right w:val="none" w:sz="0" w:space="0" w:color="auto"/>
      </w:divBdr>
      <w:divsChild>
        <w:div w:id="1708096074">
          <w:marLeft w:val="0"/>
          <w:marRight w:val="0"/>
          <w:marTop w:val="0"/>
          <w:marBottom w:val="0"/>
          <w:divBdr>
            <w:top w:val="none" w:sz="0" w:space="0" w:color="auto"/>
            <w:left w:val="none" w:sz="0" w:space="0" w:color="auto"/>
            <w:bottom w:val="none" w:sz="0" w:space="0" w:color="auto"/>
            <w:right w:val="none" w:sz="0" w:space="0" w:color="auto"/>
          </w:divBdr>
        </w:div>
        <w:div w:id="253320596">
          <w:marLeft w:val="0"/>
          <w:marRight w:val="0"/>
          <w:marTop w:val="0"/>
          <w:marBottom w:val="0"/>
          <w:divBdr>
            <w:top w:val="none" w:sz="0" w:space="0" w:color="auto"/>
            <w:left w:val="none" w:sz="0" w:space="0" w:color="auto"/>
            <w:bottom w:val="none" w:sz="0" w:space="0" w:color="auto"/>
            <w:right w:val="none" w:sz="0" w:space="0" w:color="auto"/>
          </w:divBdr>
        </w:div>
        <w:div w:id="14668502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N%C3%A1rodn%C3%AD_knihovna_%C4%8Cesk%C3%A9_republiky" TargetMode="External"/><Relationship Id="rId21" Type="http://schemas.openxmlformats.org/officeDocument/2006/relationships/hyperlink" Target="https://sk.wikipedia.org/wiki/Po%C4%8D%C3%ADta%C4%8Dov%C3%A1_sie%C5%A5" TargetMode="External"/><Relationship Id="rId42" Type="http://schemas.openxmlformats.org/officeDocument/2006/relationships/hyperlink" Target="https://sk.wikipedia.org/wiki/%C5%A0paniel%C4%8Dina" TargetMode="External"/><Relationship Id="rId63" Type="http://schemas.openxmlformats.org/officeDocument/2006/relationships/hyperlink" Target="https://sk.wikipedia.org/wiki/Unicode" TargetMode="External"/><Relationship Id="rId84" Type="http://schemas.openxmlformats.org/officeDocument/2006/relationships/hyperlink" Target="https://cs.wikipedia.org/wiki/Oxfordsk%C3%A1_univerzita" TargetMode="External"/><Relationship Id="rId138" Type="http://schemas.openxmlformats.org/officeDocument/2006/relationships/hyperlink" Target="https://cs.wikipedia.org/wiki/Manuscriptorium" TargetMode="External"/><Relationship Id="rId159" Type="http://schemas.openxmlformats.org/officeDocument/2006/relationships/hyperlink" Target="https://cs.wikipedia.org/wiki/Knihy_Google" TargetMode="External"/><Relationship Id="rId170" Type="http://schemas.openxmlformats.org/officeDocument/2006/relationships/hyperlink" Target="http://wwwold.nkp.cz/files/cz_haag_google2012_ak.pdf" TargetMode="External"/><Relationship Id="rId191" Type="http://schemas.openxmlformats.org/officeDocument/2006/relationships/image" Target="media/image13.emf"/><Relationship Id="rId107" Type="http://schemas.openxmlformats.org/officeDocument/2006/relationships/hyperlink" Target="https://cs.wikipedia.org/wiki/Kanada" TargetMode="External"/><Relationship Id="rId11" Type="http://schemas.openxmlformats.org/officeDocument/2006/relationships/footer" Target="footer1.xml"/><Relationship Id="rId32" Type="http://schemas.openxmlformats.org/officeDocument/2006/relationships/hyperlink" Target="https://sk.wikipedia.org/w/index.php?title=Charles_Franks&amp;action=edit&amp;redlink=1" TargetMode="External"/><Relationship Id="rId53" Type="http://schemas.openxmlformats.org/officeDocument/2006/relationships/hyperlink" Target="https://sk.wikipedia.org/wiki/Z%C3%A1lohovanie" TargetMode="External"/><Relationship Id="rId74" Type="http://schemas.openxmlformats.org/officeDocument/2006/relationships/hyperlink" Target="http://www.gutenberg.us/" TargetMode="External"/><Relationship Id="rId128" Type="http://schemas.openxmlformats.org/officeDocument/2006/relationships/hyperlink" Target="https://cs.wikipedia.org/wiki/Knihy_Google" TargetMode="External"/><Relationship Id="rId149" Type="http://schemas.openxmlformats.org/officeDocument/2006/relationships/hyperlink" Target="http://www.bodley.ox.ac.uk/news/news58.htm" TargetMode="External"/><Relationship Id="rId5" Type="http://schemas.openxmlformats.org/officeDocument/2006/relationships/webSettings" Target="webSettings.xml"/><Relationship Id="rId95" Type="http://schemas.openxmlformats.org/officeDocument/2006/relationships/hyperlink" Target="https://cs.wikipedia.org/wiki/Knihy_Google" TargetMode="External"/><Relationship Id="rId160" Type="http://schemas.openxmlformats.org/officeDocument/2006/relationships/hyperlink" Target="http://wwwold.nkp.cz/files/cz_haag_google2012_ak.pdf" TargetMode="External"/><Relationship Id="rId181" Type="http://schemas.openxmlformats.org/officeDocument/2006/relationships/hyperlink" Target="https://sk.wikipedia.org/wiki/2009" TargetMode="External"/><Relationship Id="rId22" Type="http://schemas.openxmlformats.org/officeDocument/2006/relationships/hyperlink" Target="https://sk.wikipedia.org/wiki/Internet" TargetMode="External"/><Relationship Id="rId43" Type="http://schemas.openxmlformats.org/officeDocument/2006/relationships/hyperlink" Target="https://sk.wikipedia.org/wiki/Holand%C4%8Dina" TargetMode="External"/><Relationship Id="rId64" Type="http://schemas.openxmlformats.org/officeDocument/2006/relationships/hyperlink" Target="https://sk.wikipedia.org/w/index.php?title=Project_Gutenberg_of_the_Philippines&amp;action=edit&amp;redlink=1" TargetMode="External"/><Relationship Id="rId118" Type="http://schemas.openxmlformats.org/officeDocument/2006/relationships/hyperlink" Target="https://cs.wikipedia.org/wiki/Moravsk%C3%A1_zemsk%C3%A1_knihovna" TargetMode="External"/><Relationship Id="rId139" Type="http://schemas.openxmlformats.org/officeDocument/2006/relationships/hyperlink" Target="https://cs.wikipedia.org/w/index.php?title=Popisn%C3%A1_metadata&amp;action=edit&amp;redlink=1" TargetMode="External"/><Relationship Id="rId85" Type="http://schemas.openxmlformats.org/officeDocument/2006/relationships/hyperlink" Target="https://cs.wikipedia.org/wiki/New_York_Public_Library" TargetMode="External"/><Relationship Id="rId150" Type="http://schemas.openxmlformats.org/officeDocument/2006/relationships/hyperlink" Target="https://web.archive.org/web/20140406201907/http:/www.bodley.ox.ac.uk/news/news58.htm" TargetMode="External"/><Relationship Id="rId171" Type="http://schemas.openxmlformats.org/officeDocument/2006/relationships/hyperlink" Target="http://knihovna.nkp.cz/knihovna112/11294.htm" TargetMode="External"/><Relationship Id="rId192" Type="http://schemas.openxmlformats.org/officeDocument/2006/relationships/image" Target="media/image14.emf"/><Relationship Id="rId12" Type="http://schemas.openxmlformats.org/officeDocument/2006/relationships/footer" Target="footer2.xml"/><Relationship Id="rId33" Type="http://schemas.openxmlformats.org/officeDocument/2006/relationships/hyperlink" Target="https://sk.wikipedia.org/w/index.php?title=Distributed_Proofreaders&amp;action=edit&amp;redlink=1" TargetMode="External"/><Relationship Id="rId108" Type="http://schemas.openxmlformats.org/officeDocument/2006/relationships/hyperlink" Target="https://cs.wikipedia.org/wiki/Austr%C3%A1lie" TargetMode="External"/><Relationship Id="rId129" Type="http://schemas.openxmlformats.org/officeDocument/2006/relationships/hyperlink" Target="https://cs.wikipedia.org/wiki/Klementinum" TargetMode="External"/><Relationship Id="rId54" Type="http://schemas.openxmlformats.org/officeDocument/2006/relationships/hyperlink" Target="https://sk.wikipedia.org/w/index.php?title=Mirroring&amp;action=edit&amp;redlink=1" TargetMode="External"/><Relationship Id="rId75" Type="http://schemas.openxmlformats.org/officeDocument/2006/relationships/hyperlink" Target="https://sk.wikipedia.org/w/index.php?title=Projekti_L%C3%B6nnrot&amp;action=edit&amp;redlink=1" TargetMode="External"/><Relationship Id="rId96" Type="http://schemas.openxmlformats.org/officeDocument/2006/relationships/hyperlink" Target="https://cs.wikipedia.org/w/index.php?title=Katalogizace&amp;action=edit&amp;redlink=1" TargetMode="External"/><Relationship Id="rId140" Type="http://schemas.openxmlformats.org/officeDocument/2006/relationships/hyperlink" Target="https://cs.wikipedia.org/w/index.php?title=Struktur%C3%A1ln%C3%AD_metadata&amp;action=edit&amp;redlink=1" TargetMode="External"/><Relationship Id="rId161" Type="http://schemas.openxmlformats.org/officeDocument/2006/relationships/hyperlink" Target="https://cs.wikipedia.org/w/index.php?title=Google_Ngram_Viewer&amp;action=edit&amp;redlink=1" TargetMode="External"/><Relationship Id="rId182" Type="http://schemas.openxmlformats.org/officeDocument/2006/relationships/hyperlink" Target="http://www.manuscriptorum.com" TargetMode="External"/><Relationship Id="rId6" Type="http://schemas.openxmlformats.org/officeDocument/2006/relationships/footnotes" Target="footnotes.xml"/><Relationship Id="rId23" Type="http://schemas.openxmlformats.org/officeDocument/2006/relationships/hyperlink" Target="https://sk.wikipedia.org/wiki/Deklar%C3%A1cia_nez%C3%A1vislosti_Spojen%C3%BDch_%C5%A1t%C3%A1tov" TargetMode="External"/><Relationship Id="rId119" Type="http://schemas.openxmlformats.org/officeDocument/2006/relationships/hyperlink" Target="https://cs.wikipedia.org/wiki/N%C3%A1rodn%C3%AD_knihovna_%C4%8Cesk%C3%A9_republiky" TargetMode="External"/><Relationship Id="rId44" Type="http://schemas.openxmlformats.org/officeDocument/2006/relationships/hyperlink" Target="https://sk.wikipedia.org/wiki/F%C3%ADn%C4%8Dina" TargetMode="External"/><Relationship Id="rId65" Type="http://schemas.openxmlformats.org/officeDocument/2006/relationships/hyperlink" Target="http://www.gutenberg.ph/" TargetMode="External"/><Relationship Id="rId86" Type="http://schemas.openxmlformats.org/officeDocument/2006/relationships/hyperlink" Target="https://cs.wikipedia.org/wiki/Knihy_Google" TargetMode="External"/><Relationship Id="rId130" Type="http://schemas.openxmlformats.org/officeDocument/2006/relationships/hyperlink" Target="https://cs.wikipedia.org/w/index.php?title=Mezin%C3%A1rodn%C3%AD_summit_knihoven&amp;action=edit&amp;redlink=1" TargetMode="External"/><Relationship Id="rId151" Type="http://schemas.openxmlformats.org/officeDocument/2006/relationships/hyperlink" Target="https://cs.wikipedia.org/wiki/Internet_Archive" TargetMode="External"/><Relationship Id="rId172" Type="http://schemas.openxmlformats.org/officeDocument/2006/relationships/image" Target="media/image3.emf"/><Relationship Id="rId193" Type="http://schemas.openxmlformats.org/officeDocument/2006/relationships/image" Target="media/image15.emf"/><Relationship Id="rId13" Type="http://schemas.openxmlformats.org/officeDocument/2006/relationships/image" Target="media/image2.tiff"/><Relationship Id="rId109" Type="http://schemas.openxmlformats.org/officeDocument/2006/relationships/hyperlink" Target="https://cs.wikipedia.org/wiki/Evropa" TargetMode="External"/><Relationship Id="rId34" Type="http://schemas.openxmlformats.org/officeDocument/2006/relationships/hyperlink" Target="https://sk.wikipedia.org/w/index.php?title=Ibiblio&amp;action=edit&amp;redlink=1" TargetMode="External"/><Relationship Id="rId55" Type="http://schemas.openxmlformats.org/officeDocument/2006/relationships/hyperlink" Target="https://sk.wikipedia.org/wiki/Vo%C4%BEn%C3%A9_dielo" TargetMode="External"/><Relationship Id="rId76" Type="http://schemas.openxmlformats.org/officeDocument/2006/relationships/hyperlink" Target="http://www.lonnrot.net/" TargetMode="External"/><Relationship Id="rId97" Type="http://schemas.openxmlformats.org/officeDocument/2006/relationships/hyperlink" Target="https://cs.wikipedia.org/wiki/Katalog" TargetMode="External"/><Relationship Id="rId120" Type="http://schemas.openxmlformats.org/officeDocument/2006/relationships/hyperlink" Target="https://cs.wikipedia.org/w/index.php?title=Historick%C3%A9_a_vz%C3%A1cn%C3%A9_fondy&amp;action=edit&amp;redlink=1" TargetMode="External"/><Relationship Id="rId141" Type="http://schemas.openxmlformats.org/officeDocument/2006/relationships/hyperlink" Target="https://cs.wikipedia.org/w/index.php?title=Obrazov%C3%A1_data&amp;action=edit&amp;redlink=1" TargetMode="External"/><Relationship Id="rId7" Type="http://schemas.openxmlformats.org/officeDocument/2006/relationships/endnotes" Target="endnotes.xml"/><Relationship Id="rId162" Type="http://schemas.openxmlformats.org/officeDocument/2006/relationships/hyperlink" Target="https://cs.wikipedia.org/w/index.php?title=Google_Trends&amp;action=edit&amp;redlink=1" TargetMode="External"/><Relationship Id="rId183" Type="http://schemas.openxmlformats.org/officeDocument/2006/relationships/image" Target="media/image7.emf"/><Relationship Id="rId2" Type="http://schemas.openxmlformats.org/officeDocument/2006/relationships/numbering" Target="numbering.xml"/><Relationship Id="rId29" Type="http://schemas.openxmlformats.org/officeDocument/2006/relationships/hyperlink" Target="https://sk.wikipedia.org/w/index.php?title=Optick%C3%A9_rozpozn%C3%A1vanie_znakov&amp;action=edit&amp;redlink=1" TargetMode="External"/><Relationship Id="rId24" Type="http://schemas.openxmlformats.org/officeDocument/2006/relationships/hyperlink" Target="https://sk.wikipedia.org/w/index.php?title=E-text&amp;action=edit&amp;redlink=1" TargetMode="External"/><Relationship Id="rId40" Type="http://schemas.openxmlformats.org/officeDocument/2006/relationships/hyperlink" Target="https://sk.wikipedia.org/wiki/Franc%C3%BAz%C5%A1tina" TargetMode="External"/><Relationship Id="rId45" Type="http://schemas.openxmlformats.org/officeDocument/2006/relationships/hyperlink" Target="https://sk.wikipedia.org/wiki/%C4%8C%C3%ADn%C5%A1tina" TargetMode="External"/><Relationship Id="rId66" Type="http://schemas.openxmlformats.org/officeDocument/2006/relationships/hyperlink" Target="https://sk.wikipedia.org/w/index.php?title=Project_Gutenberg_Europe&amp;action=edit&amp;redlink=1" TargetMode="External"/><Relationship Id="rId87" Type="http://schemas.openxmlformats.org/officeDocument/2006/relationships/hyperlink" Target="https://cs.wikipedia.org/wiki/Ochrana_digit%C3%A1ln%C3%ADch_dokument%C5%AF" TargetMode="External"/><Relationship Id="rId110" Type="http://schemas.openxmlformats.org/officeDocument/2006/relationships/hyperlink" Target="https://cs.wikipedia.org/wiki/Francie" TargetMode="External"/><Relationship Id="rId115" Type="http://schemas.openxmlformats.org/officeDocument/2006/relationships/hyperlink" Target="https://cs.wikipedia.org/w/index.php?title=La_Martini%C3%A9re&amp;action=edit&amp;redlink=1" TargetMode="External"/><Relationship Id="rId131" Type="http://schemas.openxmlformats.org/officeDocument/2006/relationships/hyperlink" Target="https://cs.wikipedia.org/wiki/Haag" TargetMode="External"/><Relationship Id="rId136" Type="http://schemas.openxmlformats.org/officeDocument/2006/relationships/hyperlink" Target="https://cs.wikipedia.org/w/index.php?title=Kni%C5%BEn%C3%AD_desky&amp;action=edit&amp;redlink=1" TargetMode="External"/><Relationship Id="rId157" Type="http://schemas.openxmlformats.org/officeDocument/2006/relationships/hyperlink" Target="https://cs.wikipedia.org/wiki/Speci%C3%A1ln%C3%AD:Zdroje_knih/9788070532980" TargetMode="External"/><Relationship Id="rId178" Type="http://schemas.openxmlformats.org/officeDocument/2006/relationships/hyperlink" Target="https://sk.wikipedia.org/wiki/Angli%C4%8Dtina" TargetMode="External"/><Relationship Id="rId61" Type="http://schemas.openxmlformats.org/officeDocument/2006/relationships/hyperlink" Target="https://sk.wikipedia.org/w/index.php?title=PG-EU&amp;action=edit&amp;redlink=1" TargetMode="External"/><Relationship Id="rId82" Type="http://schemas.openxmlformats.org/officeDocument/2006/relationships/hyperlink" Target="https://cs.wikipedia.org/wiki/Michigan_State_University" TargetMode="External"/><Relationship Id="rId152" Type="http://schemas.openxmlformats.org/officeDocument/2006/relationships/hyperlink" Target="https://cs.wikipedia.org/wiki/Knihy_Google" TargetMode="External"/><Relationship Id="rId173" Type="http://schemas.openxmlformats.org/officeDocument/2006/relationships/image" Target="media/image4.emf"/><Relationship Id="rId194" Type="http://schemas.openxmlformats.org/officeDocument/2006/relationships/image" Target="media/image16.emf"/><Relationship Id="rId199" Type="http://schemas.openxmlformats.org/officeDocument/2006/relationships/footer" Target="footer3.xml"/><Relationship Id="rId203" Type="http://schemas.openxmlformats.org/officeDocument/2006/relationships/theme" Target="theme/theme1.xml"/><Relationship Id="rId19" Type="http://schemas.openxmlformats.org/officeDocument/2006/relationships/hyperlink" Target="https://sk.wikipedia.org/wiki/Vo%C4%BEn%C3%A9_dielo" TargetMode="External"/><Relationship Id="rId14" Type="http://schemas.openxmlformats.org/officeDocument/2006/relationships/hyperlink" Target="https://sk.wikipedia.org/wiki/1971" TargetMode="External"/><Relationship Id="rId30" Type="http://schemas.openxmlformats.org/officeDocument/2006/relationships/hyperlink" Target="https://sk.wikipedia.org/w/index.php?title=Carnegie_Mellon_University&amp;action=edit&amp;redlink=1" TargetMode="External"/><Relationship Id="rId35" Type="http://schemas.openxmlformats.org/officeDocument/2006/relationships/hyperlink" Target="https://sk.wikipedia.org/w/index.php?title=University_of_North_Carolina&amp;action=edit&amp;redlink=1" TargetMode="External"/><Relationship Id="rId56" Type="http://schemas.openxmlformats.org/officeDocument/2006/relationships/hyperlink" Target="https://sk.wikipedia.org/w/index.php?title=Copyright_Term_Extension_Act&amp;action=edit&amp;redlink=1" TargetMode="External"/><Relationship Id="rId77" Type="http://schemas.openxmlformats.org/officeDocument/2006/relationships/hyperlink" Target="https://sk.wikipedia.org/w/index.php?title=Projekt_Gutenberg-DE&amp;action=edit&amp;redlink=1" TargetMode="External"/><Relationship Id="rId100" Type="http://schemas.openxmlformats.org/officeDocument/2006/relationships/hyperlink" Target="https://cs.wikipedia.org/wiki/Kni%C5%BEn%C3%AD_vazba" TargetMode="External"/><Relationship Id="rId105" Type="http://schemas.openxmlformats.org/officeDocument/2006/relationships/hyperlink" Target="https://cs.wikipedia.org/wiki/Knihy_Google" TargetMode="External"/><Relationship Id="rId126" Type="http://schemas.openxmlformats.org/officeDocument/2006/relationships/hyperlink" Target="https://cs.wikipedia.org/w/index.php?title=Sekund%C3%A1rn%C3%AD_prameny&amp;action=edit&amp;redlink=1" TargetMode="External"/><Relationship Id="rId147" Type="http://schemas.openxmlformats.org/officeDocument/2006/relationships/hyperlink" Target="https://sk.wikipedia.org/wiki/Google_Books?oldid=5313456" TargetMode="External"/><Relationship Id="rId168" Type="http://schemas.openxmlformats.org/officeDocument/2006/relationships/hyperlink" Target="http://www.vkol.cz/data/soubory/import/konf21/Bibliotheca%20Antiqua%202012-Hejnova-Uhlir.pdf" TargetMode="External"/><Relationship Id="rId8" Type="http://schemas.openxmlformats.org/officeDocument/2006/relationships/image" Target="media/image1.png"/><Relationship Id="rId51" Type="http://schemas.openxmlformats.org/officeDocument/2006/relationships/hyperlink" Target="https://sk.wikipedia.org/w/index.php?title=Verejn%C3%A1_kni%C5%BEnica&amp;action=edit&amp;redlink=1" TargetMode="External"/><Relationship Id="rId72" Type="http://schemas.openxmlformats.org/officeDocument/2006/relationships/hyperlink" Target="https://sk.wikipedia.org/w/index.php?title=Luxembur%C5%A1tina&amp;action=edit&amp;redlink=1" TargetMode="External"/><Relationship Id="rId93" Type="http://schemas.openxmlformats.org/officeDocument/2006/relationships/hyperlink" Target="https://cs.wikipedia.org/wiki/OCR" TargetMode="External"/><Relationship Id="rId98" Type="http://schemas.openxmlformats.org/officeDocument/2006/relationships/hyperlink" Target="https://cs.wikipedia.org/wiki/Muzejn%C3%AD_konzervace" TargetMode="External"/><Relationship Id="rId121" Type="http://schemas.openxmlformats.org/officeDocument/2006/relationships/hyperlink" Target="https://cs.wikipedia.org/wiki/Manuscriptorium" TargetMode="External"/><Relationship Id="rId142" Type="http://schemas.openxmlformats.org/officeDocument/2006/relationships/hyperlink" Target="https://cs.wikipedia.org/wiki/JPEG" TargetMode="External"/><Relationship Id="rId163" Type="http://schemas.openxmlformats.org/officeDocument/2006/relationships/hyperlink" Target="http://books.google.com/googlebooks/about/" TargetMode="External"/><Relationship Id="rId184" Type="http://schemas.openxmlformats.org/officeDocument/2006/relationships/image" Target="media/image8.emf"/><Relationship Id="rId189" Type="http://schemas.openxmlformats.org/officeDocument/2006/relationships/image" Target="media/image11.emf"/><Relationship Id="rId3" Type="http://schemas.openxmlformats.org/officeDocument/2006/relationships/styles" Target="styles.xml"/><Relationship Id="rId25" Type="http://schemas.openxmlformats.org/officeDocument/2006/relationships/hyperlink" Target="https://sk.wikipedia.org/wiki/Johann_Gutenberg" TargetMode="External"/><Relationship Id="rId46" Type="http://schemas.openxmlformats.org/officeDocument/2006/relationships/hyperlink" Target="https://sk.wikipedia.org/w/index.php?title=US-ASCII&amp;action=edit&amp;redlink=1" TargetMode="External"/><Relationship Id="rId67" Type="http://schemas.openxmlformats.org/officeDocument/2006/relationships/hyperlink" Target="http://pge.rastko.net/" TargetMode="External"/><Relationship Id="rId116" Type="http://schemas.openxmlformats.org/officeDocument/2006/relationships/hyperlink" Target="https://cs.wikipedia.org/w/index.php?title=Hachette_Livre&amp;action=edit&amp;redlink=1" TargetMode="External"/><Relationship Id="rId137" Type="http://schemas.openxmlformats.org/officeDocument/2006/relationships/hyperlink" Target="https://cs.wikipedia.org/w/index.php?title=Form%C3%A1t_MARC_XML&amp;action=edit&amp;redlink=1" TargetMode="External"/><Relationship Id="rId158" Type="http://schemas.openxmlformats.org/officeDocument/2006/relationships/hyperlink" Target="http://www.vkol.cz/data/soubory/import/konf21/Bibliotheca%20Antiqua%202012-Hejnova-Uhlir.pdf" TargetMode="External"/><Relationship Id="rId20" Type="http://schemas.openxmlformats.org/officeDocument/2006/relationships/hyperlink" Target="http://www.gutenberg.org" TargetMode="External"/><Relationship Id="rId41" Type="http://schemas.openxmlformats.org/officeDocument/2006/relationships/hyperlink" Target="https://sk.wikipedia.org/wiki/Talian%C4%8Dina" TargetMode="External"/><Relationship Id="rId62" Type="http://schemas.openxmlformats.org/officeDocument/2006/relationships/hyperlink" Target="https://sk.wikipedia.org/wiki/Eur%C3%B3pska_%C3%BAnia" TargetMode="External"/><Relationship Id="rId83" Type="http://schemas.openxmlformats.org/officeDocument/2006/relationships/hyperlink" Target="https://cs.wikipedia.org/wiki/Stanfordova_univerzita" TargetMode="External"/><Relationship Id="rId88" Type="http://schemas.openxmlformats.org/officeDocument/2006/relationships/hyperlink" Target="https://cs.wikipedia.org/wiki/Projekt_Gutenberg" TargetMode="External"/><Relationship Id="rId111" Type="http://schemas.openxmlformats.org/officeDocument/2006/relationships/hyperlink" Target="https://cs.wikipedia.org/wiki/It%C3%A1lie" TargetMode="External"/><Relationship Id="rId132" Type="http://schemas.openxmlformats.org/officeDocument/2006/relationships/hyperlink" Target="https://cs.wikipedia.org/wiki/Knihy_Google" TargetMode="External"/><Relationship Id="rId153" Type="http://schemas.openxmlformats.org/officeDocument/2006/relationships/hyperlink" Target="http://www.inflow.cz/google-book-search" TargetMode="External"/><Relationship Id="rId174" Type="http://schemas.openxmlformats.org/officeDocument/2006/relationships/image" Target="media/image5.emf"/><Relationship Id="rId179" Type="http://schemas.openxmlformats.org/officeDocument/2006/relationships/hyperlink" Target="https://sk.wikipedia.org/wiki/UNESCO" TargetMode="External"/><Relationship Id="rId195" Type="http://schemas.openxmlformats.org/officeDocument/2006/relationships/image" Target="media/image17.emf"/><Relationship Id="rId190" Type="http://schemas.openxmlformats.org/officeDocument/2006/relationships/image" Target="media/image12.emf"/><Relationship Id="rId15" Type="http://schemas.openxmlformats.org/officeDocument/2006/relationships/hyperlink" Target="https://sk.wikipedia.org/wiki/Digit%C3%A1lna_kni%C5%BEnica" TargetMode="External"/><Relationship Id="rId36" Type="http://schemas.openxmlformats.org/officeDocument/2006/relationships/hyperlink" Target="https://sk.wikipedia.org/wiki/2006" TargetMode="External"/><Relationship Id="rId57" Type="http://schemas.openxmlformats.org/officeDocument/2006/relationships/hyperlink" Target="http://www.gutenberg.org/browse/languages/cs" TargetMode="External"/><Relationship Id="rId106" Type="http://schemas.openxmlformats.org/officeDocument/2006/relationships/hyperlink" Target="https://cs.wikipedia.org/wiki/Spojen%C3%A9_st%C3%A1ty_americk%C3%A9" TargetMode="External"/><Relationship Id="rId127" Type="http://schemas.openxmlformats.org/officeDocument/2006/relationships/hyperlink" Target="https://cs.wikipedia.org/wiki/Edice" TargetMode="External"/><Relationship Id="rId10" Type="http://schemas.openxmlformats.org/officeDocument/2006/relationships/header" Target="header2.xml"/><Relationship Id="rId31" Type="http://schemas.openxmlformats.org/officeDocument/2006/relationships/hyperlink" Target="https://sk.wikipedia.org/wiki/2000" TargetMode="External"/><Relationship Id="rId52" Type="http://schemas.openxmlformats.org/officeDocument/2006/relationships/hyperlink" Target="https://sk.wikipedia.org/wiki/20._storo%C4%8Die" TargetMode="External"/><Relationship Id="rId73" Type="http://schemas.openxmlformats.org/officeDocument/2006/relationships/hyperlink" Target="https://sk.wikipedia.org/w/index.php?title=Project_Gutenberg_Consortia_Center&amp;action=edit&amp;redlink=1" TargetMode="External"/><Relationship Id="rId78" Type="http://schemas.openxmlformats.org/officeDocument/2006/relationships/hyperlink" Target="https://cs.wikipedia.org/wiki/Angli%C4%8Dtina" TargetMode="External"/><Relationship Id="rId94" Type="http://schemas.openxmlformats.org/officeDocument/2006/relationships/hyperlink" Target="https://cs.wikipedia.org/wiki/Kontextov%C3%A1_reklama" TargetMode="External"/><Relationship Id="rId99" Type="http://schemas.openxmlformats.org/officeDocument/2006/relationships/hyperlink" Target="https://cs.wikipedia.org/wiki/Restaurov%C3%A1n%C3%AD" TargetMode="External"/><Relationship Id="rId101" Type="http://schemas.openxmlformats.org/officeDocument/2006/relationships/hyperlink" Target="https://cs.wikipedia.org/wiki/Mikroorganismus" TargetMode="External"/><Relationship Id="rId122" Type="http://schemas.openxmlformats.org/officeDocument/2006/relationships/hyperlink" Target="https://cs.wikipedia.org/wiki/Syst%C3%A9m_Kramerius" TargetMode="External"/><Relationship Id="rId143" Type="http://schemas.openxmlformats.org/officeDocument/2006/relationships/hyperlink" Target="http://www.manuscriptorium.com/cs/zdroje-nastroje-visk6" TargetMode="External"/><Relationship Id="rId148" Type="http://schemas.openxmlformats.org/officeDocument/2006/relationships/hyperlink" Target="https://cs.wikipedia.org/wiki/Knihy_Google" TargetMode="External"/><Relationship Id="rId164" Type="http://schemas.openxmlformats.org/officeDocument/2006/relationships/hyperlink" Target="http://www.inflow.cz/google-book-search" TargetMode="External"/><Relationship Id="rId169" Type="http://schemas.openxmlformats.org/officeDocument/2006/relationships/hyperlink" Target="https://cs.wikipedia.org/wiki/Speci%C3%A1ln%C3%AD:Zdroje_knih/9788070532980" TargetMode="External"/><Relationship Id="rId185" Type="http://schemas.openxmlformats.org/officeDocument/2006/relationships/hyperlink" Target="http://www.zakonypreludi.sk/zz/2015-185"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sk.wikipedia.org/wiki/Library_of_Congress" TargetMode="External"/><Relationship Id="rId26" Type="http://schemas.openxmlformats.org/officeDocument/2006/relationships/hyperlink" Target="https://sk.wikipedia.org/wiki/15._storo%C4%8Die" TargetMode="External"/><Relationship Id="rId47" Type="http://schemas.openxmlformats.org/officeDocument/2006/relationships/hyperlink" Target="https://sk.wikipedia.org/w/index.php?title=ISO-8859-1&amp;action=edit&amp;redlink=1" TargetMode="External"/><Relationship Id="rId68" Type="http://schemas.openxmlformats.org/officeDocument/2006/relationships/hyperlink" Target="https://sk.wikipedia.org/w/index.php?title=Project_Rastko&amp;action=edit&amp;redlink=1" TargetMode="External"/><Relationship Id="rId89" Type="http://schemas.openxmlformats.org/officeDocument/2006/relationships/hyperlink" Target="https://cs.wikipedia.org/w/index.php?title=Universal_Library&amp;action=edit&amp;redlink=1" TargetMode="External"/><Relationship Id="rId112" Type="http://schemas.openxmlformats.org/officeDocument/2006/relationships/hyperlink" Target="https://cs.wikipedia.org/wiki/N%C4%9Bmecko" TargetMode="External"/><Relationship Id="rId133" Type="http://schemas.openxmlformats.org/officeDocument/2006/relationships/hyperlink" Target="https://cs.wikipedia.org/w/index.php?title=Odd%C4%9Blen%C3%AD_rukopis%C5%AF_a_star%C3%BDch_tisk%C5%AF&amp;action=edit&amp;redlink=1" TargetMode="External"/><Relationship Id="rId154" Type="http://schemas.openxmlformats.org/officeDocument/2006/relationships/hyperlink" Target="https://cs.wikipedia.org/wiki/Knihy_Google" TargetMode="External"/><Relationship Id="rId175" Type="http://schemas.openxmlformats.org/officeDocument/2006/relationships/image" Target="media/image6.emf"/><Relationship Id="rId196" Type="http://schemas.openxmlformats.org/officeDocument/2006/relationships/image" Target="media/image18.emf"/><Relationship Id="rId200" Type="http://schemas.openxmlformats.org/officeDocument/2006/relationships/footer" Target="footer4.xml"/><Relationship Id="rId16" Type="http://schemas.openxmlformats.org/officeDocument/2006/relationships/hyperlink" Target="https://sk.wikipedia.org/wiki/Angli%C4%8Dtina" TargetMode="External"/><Relationship Id="rId37" Type="http://schemas.openxmlformats.org/officeDocument/2006/relationships/hyperlink" Target="https://sk.wikipedia.org/wiki/Project_Gutenberg" TargetMode="External"/><Relationship Id="rId58" Type="http://schemas.openxmlformats.org/officeDocument/2006/relationships/hyperlink" Target="https://sk.wikipedia.org/wiki/Zlat&#253;_fond_denn%C3%ADka_SME" TargetMode="External"/><Relationship Id="rId79" Type="http://schemas.openxmlformats.org/officeDocument/2006/relationships/hyperlink" Target="https://cs.wikipedia.org/wiki/Google" TargetMode="External"/><Relationship Id="rId102" Type="http://schemas.openxmlformats.org/officeDocument/2006/relationships/hyperlink" Target="https://cs.wikipedia.org/w/index.php?title=Katalogov%C3%BD_z%C3%A1znam&amp;action=edit&amp;redlink=1" TargetMode="External"/><Relationship Id="rId123" Type="http://schemas.openxmlformats.org/officeDocument/2006/relationships/hyperlink" Target="https://cs.wikipedia.org/wiki/Archivace" TargetMode="External"/><Relationship Id="rId144" Type="http://schemas.openxmlformats.org/officeDocument/2006/relationships/hyperlink" Target="https://cs.wikipedia.org/w/index.php?title=Syst%C3%A9m_LTP&amp;action=edit&amp;redlink=1" TargetMode="External"/><Relationship Id="rId90" Type="http://schemas.openxmlformats.org/officeDocument/2006/relationships/hyperlink" Target="https://cs.wikipedia.org/w/index.php?title=Projekt_knihovna&amp;action=edit&amp;redlink=1" TargetMode="External"/><Relationship Id="rId165" Type="http://schemas.openxmlformats.org/officeDocument/2006/relationships/hyperlink" Target="https://en.wikipedia.org/wiki/Google_Books_Library_Project" TargetMode="External"/><Relationship Id="rId186" Type="http://schemas.openxmlformats.org/officeDocument/2006/relationships/hyperlink" Target="https://www.nla.gov.au/key-exceptions-in-the-copyright-act" TargetMode="External"/><Relationship Id="rId27" Type="http://schemas.openxmlformats.org/officeDocument/2006/relationships/hyperlink" Target="https://sk.wikipedia.org/wiki/90._roky_20._storo%C4%8Dia" TargetMode="External"/><Relationship Id="rId48" Type="http://schemas.openxmlformats.org/officeDocument/2006/relationships/hyperlink" Target="https://sk.wikipedia.org/wiki/HTML" TargetMode="External"/><Relationship Id="rId69" Type="http://schemas.openxmlformats.org/officeDocument/2006/relationships/hyperlink" Target="https://sk.wikipedia.org/w/index.php?title=Distributed_Proofreaders&amp;action=edit&amp;redlink=1" TargetMode="External"/><Relationship Id="rId113" Type="http://schemas.openxmlformats.org/officeDocument/2006/relationships/hyperlink" Target="https://cs.wikipedia.org/w/index.php?title=N%C3%A1rodn%C3%AD_syndik%C3%A1t_nakladatel%C5%AF&amp;action=edit&amp;redlink=1" TargetMode="External"/><Relationship Id="rId134" Type="http://schemas.openxmlformats.org/officeDocument/2006/relationships/hyperlink" Target="https://cs.wikipedia.org/wiki/Slovansk%C3%A1_knihovna" TargetMode="External"/><Relationship Id="rId80" Type="http://schemas.openxmlformats.org/officeDocument/2006/relationships/hyperlink" Target="https://cs.wikipedia.org/wiki/Autorsk%C3%BD_z%C3%A1kon" TargetMode="External"/><Relationship Id="rId155" Type="http://schemas.openxmlformats.org/officeDocument/2006/relationships/hyperlink" Target="http://www.bookz.cz/wordpress/2012/08/07/digitalizace-knih-u-google-mirila-na-amazon-zadna-dobrocinost-se-nekona/" TargetMode="External"/><Relationship Id="rId176" Type="http://schemas.openxmlformats.org/officeDocument/2006/relationships/hyperlink" Target="https://pro.europeana.eu/page/ese-documentation" TargetMode="External"/><Relationship Id="rId197" Type="http://schemas.openxmlformats.org/officeDocument/2006/relationships/image" Target="media/image19.emf"/><Relationship Id="rId201" Type="http://schemas.openxmlformats.org/officeDocument/2006/relationships/fontTable" Target="fontTable.xml"/><Relationship Id="rId17" Type="http://schemas.openxmlformats.org/officeDocument/2006/relationships/hyperlink" Target="https://sk.wikipedia.org/wiki/Digitaliz%C3%A1cia" TargetMode="External"/><Relationship Id="rId38" Type="http://schemas.openxmlformats.org/officeDocument/2006/relationships/hyperlink" Target="https://sk.wikipedia.org/wiki/Z%C3%A1padn%C3%A1_kult%C3%BAra" TargetMode="External"/><Relationship Id="rId59" Type="http://schemas.openxmlformats.org/officeDocument/2006/relationships/hyperlink" Target="https://sk.wikipedia.org/w/index.php?title=Project_Gutenberg_Australia&amp;action=edit&amp;redlink=1" TargetMode="External"/><Relationship Id="rId103" Type="http://schemas.openxmlformats.org/officeDocument/2006/relationships/hyperlink" Target="https://cs.wikipedia.org/w/index.php?title=Elektronick%C3%BD_zdroj&amp;action=edit&amp;redlink=1" TargetMode="External"/><Relationship Id="rId124" Type="http://schemas.openxmlformats.org/officeDocument/2006/relationships/hyperlink" Target="https://cs.wikipedia.org/w/index.php?title=Virtu%C3%A1ln%C3%AD_prost%C5%99ed%C3%AD&amp;action=edit&amp;redlink=1" TargetMode="External"/><Relationship Id="rId70" Type="http://schemas.openxmlformats.org/officeDocument/2006/relationships/hyperlink" Target="https://sk.wikipedia.org/w/index.php?title=Project_Gutenberg_Luxembourg&amp;action=edit&amp;redlink=1" TargetMode="External"/><Relationship Id="rId91" Type="http://schemas.openxmlformats.org/officeDocument/2006/relationships/hyperlink" Target="https://cs.wikipedia.org/w/index.php?title=Partnersk%C3%BD_program&amp;action=edit&amp;redlink=1" TargetMode="External"/><Relationship Id="rId145" Type="http://schemas.openxmlformats.org/officeDocument/2006/relationships/hyperlink" Target="https://cs.wikipedia.org/w/index.php?title=N%C3%A1rodn%C3%AD_digit%C3%A1ln%C3%AD_knihovna&amp;action=edit&amp;redlink=1" TargetMode="External"/><Relationship Id="rId166" Type="http://schemas.openxmlformats.org/officeDocument/2006/relationships/hyperlink" Target="https://en.wikipedia.org/wiki/Google_Books" TargetMode="External"/><Relationship Id="rId187" Type="http://schemas.openxmlformats.org/officeDocument/2006/relationships/image" Target="media/image9.emf"/><Relationship Id="rId1" Type="http://schemas.openxmlformats.org/officeDocument/2006/relationships/customXml" Target="../customXml/item1.xml"/><Relationship Id="rId28" Type="http://schemas.openxmlformats.org/officeDocument/2006/relationships/hyperlink" Target="https://sk.wikipedia.org/wiki/Scanner" TargetMode="External"/><Relationship Id="rId49" Type="http://schemas.openxmlformats.org/officeDocument/2006/relationships/hyperlink" Target="https://sk.wikipedia.org/wiki/PDF" TargetMode="External"/><Relationship Id="rId114" Type="http://schemas.openxmlformats.org/officeDocument/2006/relationships/hyperlink" Target="https://cs.wikipedia.org/w/index.php?title=Kni%C5%BEn%C3%AD_trh&amp;action=edit&amp;redlink=1" TargetMode="External"/><Relationship Id="rId60" Type="http://schemas.openxmlformats.org/officeDocument/2006/relationships/hyperlink" Target="https://sk.wikipedia.org/w/index.php?title=Austr%C3%A1lske_autorsk%C3%A9_pr%C3%A1vo&amp;action=edit&amp;redlink=1" TargetMode="External"/><Relationship Id="rId81" Type="http://schemas.openxmlformats.org/officeDocument/2006/relationships/hyperlink" Target="https://cs.wikipedia.org/wiki/Harvardova_univerzita" TargetMode="External"/><Relationship Id="rId135" Type="http://schemas.openxmlformats.org/officeDocument/2006/relationships/hyperlink" Target="https://cs.wikipedia.org/w/index.php?title=Kni%C5%BEn%C3%AD_blok&amp;action=edit&amp;redlink=1" TargetMode="External"/><Relationship Id="rId156" Type="http://schemas.openxmlformats.org/officeDocument/2006/relationships/hyperlink" Target="https://cs.wikipedia.org/wiki/Knihy_Google" TargetMode="External"/><Relationship Id="rId177" Type="http://schemas.openxmlformats.org/officeDocument/2006/relationships/hyperlink" Target="https://pro.europeana.eu/page/ese-documentation" TargetMode="External"/><Relationship Id="rId198" Type="http://schemas.openxmlformats.org/officeDocument/2006/relationships/hyperlink" Target="https://rs.beliana.sav.sk/heslo/ph_01" TargetMode="External"/><Relationship Id="rId202" Type="http://schemas.openxmlformats.org/officeDocument/2006/relationships/glossaryDocument" Target="glossary/document.xml"/><Relationship Id="rId18" Type="http://schemas.openxmlformats.org/officeDocument/2006/relationships/hyperlink" Target="https://sk.wikipedia.org/wiki/Archiv%C3%A1cia" TargetMode="External"/><Relationship Id="rId39" Type="http://schemas.openxmlformats.org/officeDocument/2006/relationships/hyperlink" Target="https://sk.wikipedia.org/wiki/Nem%C4%8Dina" TargetMode="External"/><Relationship Id="rId50" Type="http://schemas.openxmlformats.org/officeDocument/2006/relationships/hyperlink" Target="https://sk.wikipedia.org/wiki/XML" TargetMode="External"/><Relationship Id="rId104" Type="http://schemas.openxmlformats.org/officeDocument/2006/relationships/hyperlink" Target="https://cs.wikipedia.org/wiki/Monopol" TargetMode="External"/><Relationship Id="rId125" Type="http://schemas.openxmlformats.org/officeDocument/2006/relationships/hyperlink" Target="https://cs.wikipedia.org/w/index.php?title=Star%C3%A9_tisky&amp;action=edit&amp;redlink=1" TargetMode="External"/><Relationship Id="rId146" Type="http://schemas.openxmlformats.org/officeDocument/2006/relationships/hyperlink" Target="https://cs.wikipedia.org/wiki/Wikipedie:WikiProjekt_P%C5%99eklad/Rady" TargetMode="External"/><Relationship Id="rId167" Type="http://schemas.openxmlformats.org/officeDocument/2006/relationships/hyperlink" Target="http://duha.mzk.cz/clanky/digitalizace-starych-vzacnych-tisku-v-narodni-knihovne-spolecnosti-google.%20ISSN%201804-4255" TargetMode="External"/><Relationship Id="rId188" Type="http://schemas.openxmlformats.org/officeDocument/2006/relationships/image" Target="media/image10.emf"/><Relationship Id="rId71" Type="http://schemas.openxmlformats.org/officeDocument/2006/relationships/hyperlink" Target="http://www.gutenberg.lu/" TargetMode="External"/><Relationship Id="rId92" Type="http://schemas.openxmlformats.org/officeDocument/2006/relationships/hyperlink" Target="https://cs.wikipedia.org/wiki/Metadat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dikda.eu/stav-projektu/" TargetMode="External"/><Relationship Id="rId2" Type="http://schemas.openxmlformats.org/officeDocument/2006/relationships/hyperlink" Target="http://www.minervaeurope.org/publications/CostReductioninDigitisation_v1_0610.pdf" TargetMode="External"/><Relationship Id="rId1" Type="http://schemas.openxmlformats.org/officeDocument/2006/relationships/hyperlink" Target="https://pro.europeana.eu/page/the-data-exchange-agreement" TargetMode="External"/><Relationship Id="rId4" Type="http://schemas.openxmlformats.org/officeDocument/2006/relationships/hyperlink" Target="https://dusan.katuscak.net/2013/01/20/dikda-digitalna-kniznica-a-digitalny-archiv_opis-projekt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BC7B14705790743BCA25E04B95F4141"/>
        <w:category>
          <w:name w:val="Všeobecné"/>
          <w:gallery w:val="placeholder"/>
        </w:category>
        <w:types>
          <w:type w:val="bbPlcHdr"/>
        </w:types>
        <w:behaviors>
          <w:behavior w:val="content"/>
        </w:behaviors>
        <w:guid w:val="{708F7AF2-4230-9843-9955-1E68DA4C0C22}"/>
      </w:docPartPr>
      <w:docPartBody>
        <w:p w:rsidR="00D00854" w:rsidRDefault="001C6B82" w:rsidP="001C6B82">
          <w:pPr>
            <w:pStyle w:val="3BC7B14705790743BCA25E04B95F4141"/>
          </w:pPr>
          <w:r w:rsidRPr="00BB0F0B">
            <w:rPr>
              <w:rStyle w:val="Zstupntext"/>
            </w:rPr>
            <w:t>Klikněte sem a zadejte text.</w:t>
          </w:r>
        </w:p>
      </w:docPartBody>
    </w:docPart>
    <w:docPart>
      <w:docPartPr>
        <w:name w:val="02B1D62FCB2D1C4D95A65F0FCBB685AE"/>
        <w:category>
          <w:name w:val="Všeobecné"/>
          <w:gallery w:val="placeholder"/>
        </w:category>
        <w:types>
          <w:type w:val="bbPlcHdr"/>
        </w:types>
        <w:behaviors>
          <w:behavior w:val="content"/>
        </w:behaviors>
        <w:guid w:val="{ABB3976F-4619-6E4F-BC1D-8DFA576D1409}"/>
      </w:docPartPr>
      <w:docPartBody>
        <w:p w:rsidR="00D00854" w:rsidRDefault="001C6B82" w:rsidP="001C6B82">
          <w:pPr>
            <w:pStyle w:val="02B1D62FCB2D1C4D95A65F0FCBB685AE"/>
          </w:pPr>
          <w:r w:rsidRPr="00BB0F0B">
            <w:rPr>
              <w:rStyle w:val="Zstupntext"/>
            </w:rPr>
            <w:t>Zvolte položku.</w:t>
          </w:r>
        </w:p>
      </w:docPartBody>
    </w:docPart>
    <w:docPart>
      <w:docPartPr>
        <w:name w:val="03F59A673DCEE64FB338C37A727487CF"/>
        <w:category>
          <w:name w:val="Všeobecné"/>
          <w:gallery w:val="placeholder"/>
        </w:category>
        <w:types>
          <w:type w:val="bbPlcHdr"/>
        </w:types>
        <w:behaviors>
          <w:behavior w:val="content"/>
        </w:behaviors>
        <w:guid w:val="{50CF1DD8-98DD-B04B-9FDD-9D11CAB5E305}"/>
      </w:docPartPr>
      <w:docPartBody>
        <w:p w:rsidR="00D00854" w:rsidRDefault="001C6B82" w:rsidP="001C6B82">
          <w:pPr>
            <w:pStyle w:val="03F59A673DCEE64FB338C37A727487CF"/>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82"/>
    <w:rsid w:val="00166BE4"/>
    <w:rsid w:val="001809A3"/>
    <w:rsid w:val="001C6B82"/>
    <w:rsid w:val="008E77A0"/>
    <w:rsid w:val="00D00854"/>
    <w:rsid w:val="00EF375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1C6B82"/>
    <w:rPr>
      <w:color w:val="808080"/>
    </w:rPr>
  </w:style>
  <w:style w:type="paragraph" w:customStyle="1" w:styleId="3BC7B14705790743BCA25E04B95F4141">
    <w:name w:val="3BC7B14705790743BCA25E04B95F4141"/>
    <w:rsid w:val="001C6B82"/>
  </w:style>
  <w:style w:type="paragraph" w:customStyle="1" w:styleId="02B1D62FCB2D1C4D95A65F0FCBB685AE">
    <w:name w:val="02B1D62FCB2D1C4D95A65F0FCBB685AE"/>
    <w:rsid w:val="001C6B82"/>
  </w:style>
  <w:style w:type="paragraph" w:customStyle="1" w:styleId="03F59A673DCEE64FB338C37A727487CF">
    <w:name w:val="03F59A673DCEE64FB338C37A727487CF"/>
    <w:rsid w:val="001C6B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44DC8AAE-3F96-0D46-B62C-0FD852A8F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28340</Words>
  <Characters>161541</Characters>
  <Application>Microsoft Office Word</Application>
  <DocSecurity>0</DocSecurity>
  <Lines>1346</Lines>
  <Paragraphs>379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189502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Dusan Katuscak</cp:lastModifiedBy>
  <cp:revision>4</cp:revision>
  <dcterms:created xsi:type="dcterms:W3CDTF">2019-10-01T08:42:00Z</dcterms:created>
  <dcterms:modified xsi:type="dcterms:W3CDTF">2024-02-21T13:52:00Z</dcterms:modified>
</cp:coreProperties>
</file>