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95D92" w14:textId="77777777" w:rsidR="00206B80" w:rsidRDefault="00206B80">
      <w:pPr>
        <w:rPr>
          <w:b/>
          <w:bCs/>
        </w:rPr>
      </w:pPr>
      <w:r w:rsidRPr="00206B80">
        <w:rPr>
          <w:b/>
          <w:bCs/>
        </w:rPr>
        <w:t>Základní pojmy a morfematický rozbor</w:t>
      </w:r>
    </w:p>
    <w:p w14:paraId="6BE6B214" w14:textId="06AEE6E5" w:rsidR="00343D91" w:rsidRDefault="00206B80">
      <w:r>
        <w:t>Úkol</w:t>
      </w:r>
      <w:r w:rsidR="00343D91">
        <w:t xml:space="preserve"> 1</w:t>
      </w:r>
    </w:p>
    <w:p w14:paraId="3B9DF6B5" w14:textId="77777777" w:rsidR="000D07C3" w:rsidRDefault="000D07C3" w:rsidP="000D07C3">
      <w:pPr>
        <w:spacing w:after="0"/>
        <w:jc w:val="both"/>
        <w:rPr>
          <w:rFonts w:cstheme="minorHAnsi"/>
        </w:rPr>
      </w:pPr>
      <w:r w:rsidRPr="00B611FE">
        <w:rPr>
          <w:rFonts w:cstheme="minorHAnsi"/>
          <w:b/>
          <w:bCs/>
        </w:rPr>
        <w:t>Přiznávám</w:t>
      </w:r>
      <w:r>
        <w:rPr>
          <w:rFonts w:cstheme="minorHAnsi"/>
        </w:rPr>
        <w:t xml:space="preserve">, že mi při těchto slovech přeběhl mráz po </w:t>
      </w:r>
      <w:r w:rsidRPr="00B611FE">
        <w:rPr>
          <w:rFonts w:cstheme="minorHAnsi"/>
          <w:b/>
          <w:bCs/>
        </w:rPr>
        <w:t>zádech</w:t>
      </w:r>
      <w:r>
        <w:rPr>
          <w:rFonts w:cstheme="minorHAnsi"/>
        </w:rPr>
        <w:t xml:space="preserve">. </w:t>
      </w:r>
      <w:r w:rsidRPr="00B611FE">
        <w:rPr>
          <w:rFonts w:cstheme="minorHAnsi"/>
          <w:b/>
          <w:bCs/>
        </w:rPr>
        <w:t>Rozčilení</w:t>
      </w:r>
      <w:r>
        <w:rPr>
          <w:rFonts w:cstheme="minorHAnsi"/>
        </w:rPr>
        <w:t xml:space="preserve">, jež se chvělo v doktorově hlase, nám ukázalo, že i on sám je hluboce pohnut </w:t>
      </w:r>
      <w:r w:rsidRPr="00B611FE">
        <w:rPr>
          <w:rFonts w:cstheme="minorHAnsi"/>
          <w:b/>
          <w:bCs/>
        </w:rPr>
        <w:t>tím</w:t>
      </w:r>
      <w:r>
        <w:rPr>
          <w:rFonts w:cstheme="minorHAnsi"/>
        </w:rPr>
        <w:t xml:space="preserve">, co nám řekl. Holmes se vzrušením předklonil a v jeho </w:t>
      </w:r>
      <w:r w:rsidRPr="00B611FE">
        <w:rPr>
          <w:rFonts w:cstheme="minorHAnsi"/>
          <w:b/>
          <w:bCs/>
        </w:rPr>
        <w:t>očích</w:t>
      </w:r>
      <w:r>
        <w:rPr>
          <w:rFonts w:cstheme="minorHAnsi"/>
        </w:rPr>
        <w:t xml:space="preserve"> zasvitl </w:t>
      </w:r>
      <w:r w:rsidRPr="00B611FE">
        <w:rPr>
          <w:rFonts w:cstheme="minorHAnsi"/>
          <w:b/>
          <w:bCs/>
        </w:rPr>
        <w:t>tvrdý</w:t>
      </w:r>
      <w:r>
        <w:rPr>
          <w:rFonts w:cstheme="minorHAnsi"/>
        </w:rPr>
        <w:t xml:space="preserve"> chladný lesk, jaký v nich sršel pokaždé, když byl </w:t>
      </w:r>
      <w:r w:rsidRPr="00B611FE">
        <w:rPr>
          <w:rFonts w:cstheme="minorHAnsi"/>
          <w:b/>
          <w:bCs/>
        </w:rPr>
        <w:t>něčím</w:t>
      </w:r>
      <w:r>
        <w:rPr>
          <w:rFonts w:cstheme="minorHAnsi"/>
        </w:rPr>
        <w:t xml:space="preserve"> prudce </w:t>
      </w:r>
      <w:r w:rsidRPr="00B611FE">
        <w:rPr>
          <w:rFonts w:cstheme="minorHAnsi"/>
          <w:b/>
          <w:bCs/>
        </w:rPr>
        <w:t>zaujat</w:t>
      </w:r>
      <w:r>
        <w:rPr>
          <w:rFonts w:cstheme="minorHAnsi"/>
        </w:rPr>
        <w:t>.</w:t>
      </w:r>
    </w:p>
    <w:p w14:paraId="360E5306" w14:textId="77777777" w:rsidR="000D07C3" w:rsidRDefault="000D07C3" w:rsidP="000D07C3">
      <w:pPr>
        <w:spacing w:after="0"/>
        <w:jc w:val="both"/>
        <w:rPr>
          <w:rFonts w:cstheme="minorHAnsi"/>
        </w:rPr>
      </w:pPr>
      <w:r>
        <w:rPr>
          <w:rFonts w:cstheme="minorHAnsi"/>
        </w:rPr>
        <w:t>„Vy jste to viděl?“</w:t>
      </w:r>
    </w:p>
    <w:p w14:paraId="5E93DBC7" w14:textId="77777777" w:rsidR="000D07C3" w:rsidRDefault="000D07C3" w:rsidP="000D07C3">
      <w:pPr>
        <w:spacing w:after="0"/>
        <w:jc w:val="both"/>
        <w:rPr>
          <w:rFonts w:cstheme="minorHAnsi"/>
        </w:rPr>
      </w:pPr>
      <w:r>
        <w:rPr>
          <w:rFonts w:cstheme="minorHAnsi"/>
        </w:rPr>
        <w:t>„Tak zřetelně, jako vidím vás.“</w:t>
      </w:r>
    </w:p>
    <w:p w14:paraId="69634FE3" w14:textId="77777777" w:rsidR="000D07C3" w:rsidRDefault="000D07C3" w:rsidP="000D07C3">
      <w:pPr>
        <w:jc w:val="both"/>
        <w:rPr>
          <w:rFonts w:cstheme="minorHAnsi"/>
        </w:rPr>
      </w:pPr>
      <w:r>
        <w:rPr>
          <w:rFonts w:cstheme="minorHAnsi"/>
        </w:rPr>
        <w:t>„A nic jste neřekl?“</w:t>
      </w:r>
    </w:p>
    <w:p w14:paraId="21FC9534" w14:textId="77777777" w:rsidR="000D07C3" w:rsidRDefault="000D07C3" w:rsidP="009A1971">
      <w:pPr>
        <w:spacing w:after="0"/>
        <w:jc w:val="right"/>
        <w:rPr>
          <w:rFonts w:cstheme="minorHAnsi"/>
        </w:rPr>
      </w:pPr>
      <w:r>
        <w:rPr>
          <w:rFonts w:cstheme="minorHAnsi"/>
        </w:rPr>
        <w:t xml:space="preserve">(Arthur </w:t>
      </w:r>
      <w:proofErr w:type="spellStart"/>
      <w:r>
        <w:rPr>
          <w:rFonts w:cstheme="minorHAnsi"/>
        </w:rPr>
        <w:t>Conan</w:t>
      </w:r>
      <w:proofErr w:type="spellEnd"/>
      <w:r>
        <w:rPr>
          <w:rFonts w:cstheme="minorHAnsi"/>
        </w:rPr>
        <w:t xml:space="preserve"> Doyle: Pes baskervillský)</w:t>
      </w:r>
    </w:p>
    <w:p w14:paraId="71F4A848" w14:textId="77777777" w:rsidR="000D07C3" w:rsidRDefault="000D07C3" w:rsidP="000D07C3">
      <w:pPr>
        <w:spacing w:after="0"/>
        <w:rPr>
          <w:rFonts w:cstheme="minorHAnsi"/>
        </w:rPr>
      </w:pPr>
    </w:p>
    <w:p w14:paraId="51E8BB6E" w14:textId="77777777" w:rsidR="000D07C3" w:rsidRDefault="000D07C3" w:rsidP="000D07C3">
      <w:pPr>
        <w:pStyle w:val="Odstavecseseznamem"/>
        <w:numPr>
          <w:ilvl w:val="0"/>
          <w:numId w:val="4"/>
        </w:numPr>
        <w:spacing w:after="0"/>
        <w:rPr>
          <w:rFonts w:cstheme="minorHAnsi"/>
        </w:rPr>
      </w:pPr>
      <w:r>
        <w:rPr>
          <w:rFonts w:cstheme="minorHAnsi"/>
        </w:rPr>
        <w:t>Vyberte slova neohebná.</w:t>
      </w:r>
    </w:p>
    <w:p w14:paraId="686B4CBD" w14:textId="77777777" w:rsidR="000D07C3" w:rsidRDefault="000D07C3" w:rsidP="000D07C3">
      <w:pPr>
        <w:pStyle w:val="Odstavecseseznamem"/>
        <w:numPr>
          <w:ilvl w:val="0"/>
          <w:numId w:val="4"/>
        </w:numPr>
        <w:spacing w:after="0"/>
        <w:rPr>
          <w:rFonts w:cstheme="minorHAnsi"/>
        </w:rPr>
      </w:pPr>
      <w:r>
        <w:rPr>
          <w:rFonts w:cstheme="minorHAnsi"/>
        </w:rPr>
        <w:t>U vyznačených slov ohebných rozlište tvarotvorný základ a tvarotvorný formant.</w:t>
      </w:r>
    </w:p>
    <w:p w14:paraId="776BF06F" w14:textId="77777777" w:rsidR="000D07C3" w:rsidRDefault="000D07C3" w:rsidP="000D07C3">
      <w:pPr>
        <w:pStyle w:val="Odstavecseseznamem"/>
        <w:numPr>
          <w:ilvl w:val="0"/>
          <w:numId w:val="4"/>
        </w:numPr>
        <w:spacing w:after="0"/>
        <w:rPr>
          <w:rFonts w:cstheme="minorHAnsi"/>
        </w:rPr>
      </w:pPr>
      <w:r>
        <w:rPr>
          <w:rFonts w:cstheme="minorHAnsi"/>
        </w:rPr>
        <w:t>U vyznačených slov označte kořeny slov.</w:t>
      </w:r>
    </w:p>
    <w:p w14:paraId="02F3C33F" w14:textId="77777777" w:rsidR="000D07C3" w:rsidRDefault="000D07C3" w:rsidP="000D07C3">
      <w:pPr>
        <w:pStyle w:val="Odstavecseseznamem"/>
        <w:numPr>
          <w:ilvl w:val="0"/>
          <w:numId w:val="4"/>
        </w:numPr>
        <w:spacing w:after="0"/>
        <w:rPr>
          <w:rFonts w:cstheme="minorHAnsi"/>
        </w:rPr>
      </w:pPr>
      <w:r>
        <w:rPr>
          <w:rFonts w:cstheme="minorHAnsi"/>
        </w:rPr>
        <w:t>Ve kterých slovech se kořen shoduje s tvarotvorným základem?</w:t>
      </w:r>
    </w:p>
    <w:p w14:paraId="5C95F12C" w14:textId="77777777" w:rsidR="000D07C3" w:rsidRDefault="000D07C3" w:rsidP="000D07C3">
      <w:pPr>
        <w:pStyle w:val="Odstavecseseznamem"/>
        <w:numPr>
          <w:ilvl w:val="0"/>
          <w:numId w:val="4"/>
        </w:numPr>
        <w:spacing w:after="0"/>
        <w:rPr>
          <w:rFonts w:cstheme="minorHAnsi"/>
        </w:rPr>
      </w:pPr>
      <w:r>
        <w:rPr>
          <w:rFonts w:cstheme="minorHAnsi"/>
        </w:rPr>
        <w:t>Z celého textu vypište slova s adjektivním tvarotvorným formantem.</w:t>
      </w:r>
    </w:p>
    <w:p w14:paraId="7F52020B" w14:textId="77777777" w:rsidR="000D07C3" w:rsidRDefault="000D07C3" w:rsidP="000D07C3">
      <w:pPr>
        <w:pStyle w:val="Odstavecseseznamem"/>
        <w:numPr>
          <w:ilvl w:val="0"/>
          <w:numId w:val="4"/>
        </w:numPr>
        <w:spacing w:after="0"/>
        <w:rPr>
          <w:rFonts w:cstheme="minorHAnsi"/>
        </w:rPr>
      </w:pPr>
      <w:r>
        <w:rPr>
          <w:rFonts w:cstheme="minorHAnsi"/>
        </w:rPr>
        <w:t>Vypište tvary substantiv s nulovou koncovkou.</w:t>
      </w:r>
    </w:p>
    <w:p w14:paraId="082567C5" w14:textId="77777777" w:rsidR="000D07C3" w:rsidRDefault="000D07C3" w:rsidP="000D07C3">
      <w:pPr>
        <w:pStyle w:val="Odstavecseseznamem"/>
        <w:numPr>
          <w:ilvl w:val="0"/>
          <w:numId w:val="4"/>
        </w:numPr>
        <w:spacing w:after="0"/>
        <w:rPr>
          <w:rFonts w:cstheme="minorHAnsi"/>
        </w:rPr>
      </w:pPr>
      <w:r>
        <w:rPr>
          <w:rFonts w:cstheme="minorHAnsi"/>
        </w:rPr>
        <w:t xml:space="preserve">Proveďte úplný morfematický rozbor slov </w:t>
      </w:r>
      <w:r w:rsidRPr="00934D3F">
        <w:rPr>
          <w:rFonts w:cstheme="minorHAnsi"/>
          <w:i/>
          <w:iCs/>
        </w:rPr>
        <w:t>přiznávám, rozčilení, doktorově, ukázalo, hluboce, tvrdý, zaujat, jste</w:t>
      </w:r>
      <w:r>
        <w:rPr>
          <w:rFonts w:cstheme="minorHAnsi"/>
        </w:rPr>
        <w:t>.</w:t>
      </w:r>
    </w:p>
    <w:p w14:paraId="4BE85D25" w14:textId="77777777" w:rsidR="007E10A0" w:rsidRDefault="007E10A0"/>
    <w:p w14:paraId="4F584FFD" w14:textId="23E9CCBA" w:rsidR="00BF1E00" w:rsidRDefault="00206B80">
      <w:pPr>
        <w:rPr>
          <w:b/>
          <w:bCs/>
        </w:rPr>
      </w:pPr>
      <w:r w:rsidRPr="00206B80">
        <w:rPr>
          <w:b/>
          <w:bCs/>
        </w:rPr>
        <w:t>Slovní druhy a slovnědruhové transpozice</w:t>
      </w:r>
    </w:p>
    <w:p w14:paraId="1A99F98D" w14:textId="3293F019" w:rsidR="00FD67C9" w:rsidRDefault="00FD67C9">
      <w:r>
        <w:t>Úkol 2</w:t>
      </w:r>
    </w:p>
    <w:tbl>
      <w:tblPr>
        <w:tblStyle w:val="Mkatabulky"/>
        <w:tblW w:w="0" w:type="auto"/>
        <w:tblLook w:val="04A0" w:firstRow="1" w:lastRow="0" w:firstColumn="1" w:lastColumn="0" w:noHBand="0" w:noVBand="1"/>
      </w:tblPr>
      <w:tblGrid>
        <w:gridCol w:w="1271"/>
        <w:gridCol w:w="1418"/>
        <w:gridCol w:w="1559"/>
        <w:gridCol w:w="1559"/>
        <w:gridCol w:w="790"/>
        <w:gridCol w:w="2465"/>
      </w:tblGrid>
      <w:tr w:rsidR="00EE1D32" w14:paraId="3E4C1E9D" w14:textId="77777777" w:rsidTr="001C0823">
        <w:trPr>
          <w:trHeight w:val="402"/>
        </w:trPr>
        <w:tc>
          <w:tcPr>
            <w:tcW w:w="1271" w:type="dxa"/>
            <w:vMerge w:val="restart"/>
            <w:vAlign w:val="center"/>
          </w:tcPr>
          <w:p w14:paraId="10D77247" w14:textId="77777777" w:rsidR="00EE1D32" w:rsidRDefault="00EE1D32" w:rsidP="001C0823">
            <w:pPr>
              <w:jc w:val="center"/>
              <w:rPr>
                <w:rFonts w:cstheme="minorHAnsi"/>
              </w:rPr>
            </w:pPr>
            <w:r>
              <w:rPr>
                <w:rFonts w:cstheme="minorHAnsi"/>
              </w:rPr>
              <w:t>Český termín v </w:t>
            </w:r>
            <w:proofErr w:type="spellStart"/>
            <w:r>
              <w:rPr>
                <w:rFonts w:cstheme="minorHAnsi"/>
              </w:rPr>
              <w:t>pl</w:t>
            </w:r>
            <w:proofErr w:type="spellEnd"/>
            <w:r>
              <w:rPr>
                <w:rFonts w:cstheme="minorHAnsi"/>
              </w:rPr>
              <w:t>.</w:t>
            </w:r>
          </w:p>
        </w:tc>
        <w:tc>
          <w:tcPr>
            <w:tcW w:w="1418" w:type="dxa"/>
            <w:vMerge w:val="restart"/>
            <w:vAlign w:val="center"/>
          </w:tcPr>
          <w:p w14:paraId="3447C2FE" w14:textId="77777777" w:rsidR="00EE1D32" w:rsidRDefault="00EE1D32" w:rsidP="001C0823">
            <w:pPr>
              <w:jc w:val="center"/>
              <w:rPr>
                <w:rFonts w:cstheme="minorHAnsi"/>
              </w:rPr>
            </w:pPr>
            <w:r>
              <w:rPr>
                <w:rFonts w:cstheme="minorHAnsi"/>
              </w:rPr>
              <w:t>Mezinárodní termín v </w:t>
            </w:r>
            <w:proofErr w:type="spellStart"/>
            <w:r>
              <w:rPr>
                <w:rFonts w:cstheme="minorHAnsi"/>
              </w:rPr>
              <w:t>sg</w:t>
            </w:r>
            <w:proofErr w:type="spellEnd"/>
            <w:r>
              <w:rPr>
                <w:rFonts w:cstheme="minorHAnsi"/>
              </w:rPr>
              <w:t>.</w:t>
            </w:r>
          </w:p>
        </w:tc>
        <w:tc>
          <w:tcPr>
            <w:tcW w:w="1559" w:type="dxa"/>
            <w:vMerge w:val="restart"/>
            <w:vAlign w:val="center"/>
          </w:tcPr>
          <w:p w14:paraId="401062C4" w14:textId="77777777" w:rsidR="00EE1D32" w:rsidRDefault="00EE1D32" w:rsidP="001C0823">
            <w:pPr>
              <w:jc w:val="center"/>
              <w:rPr>
                <w:rFonts w:cstheme="minorHAnsi"/>
              </w:rPr>
            </w:pPr>
            <w:r>
              <w:rPr>
                <w:rFonts w:cstheme="minorHAnsi"/>
              </w:rPr>
              <w:t>Mezinárodní termín v </w:t>
            </w:r>
            <w:proofErr w:type="spellStart"/>
            <w:r>
              <w:rPr>
                <w:rFonts w:cstheme="minorHAnsi"/>
              </w:rPr>
              <w:t>pl</w:t>
            </w:r>
            <w:proofErr w:type="spellEnd"/>
            <w:r>
              <w:rPr>
                <w:rFonts w:cstheme="minorHAnsi"/>
              </w:rPr>
              <w:t>.</w:t>
            </w:r>
          </w:p>
        </w:tc>
        <w:tc>
          <w:tcPr>
            <w:tcW w:w="4814" w:type="dxa"/>
            <w:gridSpan w:val="3"/>
            <w:vAlign w:val="center"/>
          </w:tcPr>
          <w:p w14:paraId="4FA9C089" w14:textId="77777777" w:rsidR="00EE1D32" w:rsidRDefault="00EE1D32" w:rsidP="001C0823">
            <w:pPr>
              <w:jc w:val="center"/>
              <w:rPr>
                <w:rFonts w:cstheme="minorHAnsi"/>
              </w:rPr>
            </w:pPr>
            <w:r>
              <w:rPr>
                <w:rFonts w:cstheme="minorHAnsi"/>
              </w:rPr>
              <w:t>Slovní druh</w:t>
            </w:r>
          </w:p>
        </w:tc>
      </w:tr>
      <w:tr w:rsidR="00EE1D32" w14:paraId="041B0E48" w14:textId="77777777" w:rsidTr="001C0823">
        <w:trPr>
          <w:trHeight w:val="402"/>
        </w:trPr>
        <w:tc>
          <w:tcPr>
            <w:tcW w:w="1271" w:type="dxa"/>
            <w:vMerge/>
            <w:vAlign w:val="center"/>
          </w:tcPr>
          <w:p w14:paraId="093F3485" w14:textId="77777777" w:rsidR="00EE1D32" w:rsidRDefault="00EE1D32" w:rsidP="001C0823">
            <w:pPr>
              <w:jc w:val="center"/>
              <w:rPr>
                <w:rFonts w:cstheme="minorHAnsi"/>
              </w:rPr>
            </w:pPr>
          </w:p>
        </w:tc>
        <w:tc>
          <w:tcPr>
            <w:tcW w:w="1418" w:type="dxa"/>
            <w:vMerge/>
            <w:vAlign w:val="center"/>
          </w:tcPr>
          <w:p w14:paraId="58CE90BB" w14:textId="77777777" w:rsidR="00EE1D32" w:rsidRDefault="00EE1D32" w:rsidP="001C0823">
            <w:pPr>
              <w:jc w:val="center"/>
              <w:rPr>
                <w:rFonts w:cstheme="minorHAnsi"/>
              </w:rPr>
            </w:pPr>
          </w:p>
        </w:tc>
        <w:tc>
          <w:tcPr>
            <w:tcW w:w="1559" w:type="dxa"/>
            <w:vMerge/>
            <w:vAlign w:val="center"/>
          </w:tcPr>
          <w:p w14:paraId="07933B8A" w14:textId="77777777" w:rsidR="00EE1D32" w:rsidRDefault="00EE1D32" w:rsidP="001C0823">
            <w:pPr>
              <w:jc w:val="center"/>
              <w:rPr>
                <w:rFonts w:cstheme="minorHAnsi"/>
              </w:rPr>
            </w:pPr>
          </w:p>
        </w:tc>
        <w:tc>
          <w:tcPr>
            <w:tcW w:w="1559" w:type="dxa"/>
            <w:vAlign w:val="center"/>
          </w:tcPr>
          <w:p w14:paraId="365FDC4C" w14:textId="77777777" w:rsidR="00EE1D32" w:rsidRDefault="00EE1D32" w:rsidP="001C0823">
            <w:pPr>
              <w:jc w:val="center"/>
              <w:rPr>
                <w:rFonts w:cstheme="minorHAnsi"/>
              </w:rPr>
            </w:pPr>
            <w:proofErr w:type="spellStart"/>
            <w:proofErr w:type="gramStart"/>
            <w:r>
              <w:rPr>
                <w:rFonts w:cstheme="minorHAnsi"/>
              </w:rPr>
              <w:t>oheb</w:t>
            </w:r>
            <w:proofErr w:type="spellEnd"/>
            <w:r>
              <w:rPr>
                <w:rFonts w:cstheme="minorHAnsi"/>
              </w:rPr>
              <w:t>./</w:t>
            </w:r>
            <w:proofErr w:type="spellStart"/>
            <w:proofErr w:type="gramEnd"/>
            <w:r>
              <w:rPr>
                <w:rFonts w:cstheme="minorHAnsi"/>
              </w:rPr>
              <w:t>neoheb</w:t>
            </w:r>
            <w:proofErr w:type="spellEnd"/>
            <w:r>
              <w:rPr>
                <w:rFonts w:cstheme="minorHAnsi"/>
              </w:rPr>
              <w:t>.</w:t>
            </w:r>
          </w:p>
        </w:tc>
        <w:tc>
          <w:tcPr>
            <w:tcW w:w="790" w:type="dxa"/>
            <w:vAlign w:val="center"/>
          </w:tcPr>
          <w:p w14:paraId="16932E2C" w14:textId="77777777" w:rsidR="00EE1D32" w:rsidRDefault="00EE1D32" w:rsidP="001C0823">
            <w:pPr>
              <w:jc w:val="center"/>
              <w:rPr>
                <w:rFonts w:cstheme="minorHAnsi"/>
              </w:rPr>
            </w:pPr>
            <w:r>
              <w:rPr>
                <w:rFonts w:cstheme="minorHAnsi"/>
              </w:rPr>
              <w:t>A/S</w:t>
            </w:r>
          </w:p>
        </w:tc>
        <w:tc>
          <w:tcPr>
            <w:tcW w:w="2465" w:type="dxa"/>
            <w:vAlign w:val="center"/>
          </w:tcPr>
          <w:p w14:paraId="275F0A4E" w14:textId="77777777" w:rsidR="00EE1D32" w:rsidRDefault="00EE1D32" w:rsidP="001C0823">
            <w:pPr>
              <w:jc w:val="center"/>
              <w:rPr>
                <w:rFonts w:cstheme="minorHAnsi"/>
              </w:rPr>
            </w:pPr>
            <w:r>
              <w:rPr>
                <w:rFonts w:cstheme="minorHAnsi"/>
              </w:rPr>
              <w:t>zákl./</w:t>
            </w:r>
            <w:proofErr w:type="spellStart"/>
            <w:proofErr w:type="gramStart"/>
            <w:r>
              <w:rPr>
                <w:rFonts w:cstheme="minorHAnsi"/>
              </w:rPr>
              <w:t>nástavb</w:t>
            </w:r>
            <w:proofErr w:type="spellEnd"/>
            <w:r>
              <w:rPr>
                <w:rFonts w:cstheme="minorHAnsi"/>
              </w:rPr>
              <w:t>./</w:t>
            </w:r>
            <w:proofErr w:type="spellStart"/>
            <w:proofErr w:type="gramEnd"/>
            <w:r>
              <w:rPr>
                <w:rFonts w:cstheme="minorHAnsi"/>
              </w:rPr>
              <w:t>nesamost</w:t>
            </w:r>
            <w:proofErr w:type="spellEnd"/>
            <w:r>
              <w:rPr>
                <w:rFonts w:cstheme="minorHAnsi"/>
              </w:rPr>
              <w:t>.</w:t>
            </w:r>
          </w:p>
        </w:tc>
      </w:tr>
      <w:tr w:rsidR="00EE1D32" w14:paraId="46425B64" w14:textId="77777777" w:rsidTr="001C0823">
        <w:tc>
          <w:tcPr>
            <w:tcW w:w="1271" w:type="dxa"/>
          </w:tcPr>
          <w:p w14:paraId="1CFF9F9F" w14:textId="77777777" w:rsidR="00EE1D32" w:rsidRDefault="00EE1D32" w:rsidP="001C0823">
            <w:pPr>
              <w:rPr>
                <w:rFonts w:cstheme="minorHAnsi"/>
              </w:rPr>
            </w:pPr>
          </w:p>
          <w:p w14:paraId="159B6AD6" w14:textId="77777777" w:rsidR="00EE1D32" w:rsidRDefault="00EE1D32" w:rsidP="001C0823">
            <w:pPr>
              <w:rPr>
                <w:rFonts w:cstheme="minorHAnsi"/>
              </w:rPr>
            </w:pPr>
          </w:p>
        </w:tc>
        <w:tc>
          <w:tcPr>
            <w:tcW w:w="1418" w:type="dxa"/>
          </w:tcPr>
          <w:p w14:paraId="065E3F94" w14:textId="77777777" w:rsidR="00EE1D32" w:rsidRDefault="00EE1D32" w:rsidP="001C0823">
            <w:pPr>
              <w:rPr>
                <w:rFonts w:cstheme="minorHAnsi"/>
              </w:rPr>
            </w:pPr>
          </w:p>
        </w:tc>
        <w:tc>
          <w:tcPr>
            <w:tcW w:w="1559" w:type="dxa"/>
          </w:tcPr>
          <w:p w14:paraId="68B9CE34" w14:textId="77777777" w:rsidR="00EE1D32" w:rsidRDefault="00EE1D32" w:rsidP="001C0823">
            <w:pPr>
              <w:rPr>
                <w:rFonts w:cstheme="minorHAnsi"/>
              </w:rPr>
            </w:pPr>
          </w:p>
        </w:tc>
        <w:tc>
          <w:tcPr>
            <w:tcW w:w="1559" w:type="dxa"/>
          </w:tcPr>
          <w:p w14:paraId="3B289EFF" w14:textId="77777777" w:rsidR="00EE1D32" w:rsidRDefault="00EE1D32" w:rsidP="001C0823">
            <w:pPr>
              <w:rPr>
                <w:rFonts w:cstheme="minorHAnsi"/>
              </w:rPr>
            </w:pPr>
          </w:p>
        </w:tc>
        <w:tc>
          <w:tcPr>
            <w:tcW w:w="790" w:type="dxa"/>
          </w:tcPr>
          <w:p w14:paraId="20686B04" w14:textId="77777777" w:rsidR="00EE1D32" w:rsidRDefault="00EE1D32" w:rsidP="001C0823">
            <w:pPr>
              <w:rPr>
                <w:rFonts w:cstheme="minorHAnsi"/>
              </w:rPr>
            </w:pPr>
          </w:p>
        </w:tc>
        <w:tc>
          <w:tcPr>
            <w:tcW w:w="2465" w:type="dxa"/>
          </w:tcPr>
          <w:p w14:paraId="60DE2BC7" w14:textId="77777777" w:rsidR="00EE1D32" w:rsidRDefault="00EE1D32" w:rsidP="001C0823">
            <w:pPr>
              <w:rPr>
                <w:rFonts w:cstheme="minorHAnsi"/>
              </w:rPr>
            </w:pPr>
          </w:p>
        </w:tc>
      </w:tr>
      <w:tr w:rsidR="00EE1D32" w14:paraId="6FC46EA3" w14:textId="77777777" w:rsidTr="001C0823">
        <w:tc>
          <w:tcPr>
            <w:tcW w:w="1271" w:type="dxa"/>
          </w:tcPr>
          <w:p w14:paraId="7AB8ECF5" w14:textId="77777777" w:rsidR="00EE1D32" w:rsidRDefault="00EE1D32" w:rsidP="001C0823">
            <w:pPr>
              <w:rPr>
                <w:rFonts w:cstheme="minorHAnsi"/>
              </w:rPr>
            </w:pPr>
          </w:p>
          <w:p w14:paraId="236766D8" w14:textId="77777777" w:rsidR="00EE1D32" w:rsidRDefault="00EE1D32" w:rsidP="001C0823">
            <w:pPr>
              <w:rPr>
                <w:rFonts w:cstheme="minorHAnsi"/>
              </w:rPr>
            </w:pPr>
          </w:p>
        </w:tc>
        <w:tc>
          <w:tcPr>
            <w:tcW w:w="1418" w:type="dxa"/>
          </w:tcPr>
          <w:p w14:paraId="50E13F6A" w14:textId="77777777" w:rsidR="00EE1D32" w:rsidRDefault="00EE1D32" w:rsidP="001C0823">
            <w:pPr>
              <w:rPr>
                <w:rFonts w:cstheme="minorHAnsi"/>
              </w:rPr>
            </w:pPr>
          </w:p>
        </w:tc>
        <w:tc>
          <w:tcPr>
            <w:tcW w:w="1559" w:type="dxa"/>
          </w:tcPr>
          <w:p w14:paraId="6C4AA244" w14:textId="77777777" w:rsidR="00EE1D32" w:rsidRDefault="00EE1D32" w:rsidP="001C0823">
            <w:pPr>
              <w:rPr>
                <w:rFonts w:cstheme="minorHAnsi"/>
              </w:rPr>
            </w:pPr>
          </w:p>
        </w:tc>
        <w:tc>
          <w:tcPr>
            <w:tcW w:w="1559" w:type="dxa"/>
          </w:tcPr>
          <w:p w14:paraId="064005F7" w14:textId="77777777" w:rsidR="00EE1D32" w:rsidRDefault="00EE1D32" w:rsidP="001C0823">
            <w:pPr>
              <w:rPr>
                <w:rFonts w:cstheme="minorHAnsi"/>
              </w:rPr>
            </w:pPr>
          </w:p>
        </w:tc>
        <w:tc>
          <w:tcPr>
            <w:tcW w:w="790" w:type="dxa"/>
          </w:tcPr>
          <w:p w14:paraId="61318090" w14:textId="77777777" w:rsidR="00EE1D32" w:rsidRDefault="00EE1D32" w:rsidP="001C0823">
            <w:pPr>
              <w:rPr>
                <w:rFonts w:cstheme="minorHAnsi"/>
              </w:rPr>
            </w:pPr>
          </w:p>
        </w:tc>
        <w:tc>
          <w:tcPr>
            <w:tcW w:w="2465" w:type="dxa"/>
          </w:tcPr>
          <w:p w14:paraId="431DF81E" w14:textId="77777777" w:rsidR="00EE1D32" w:rsidRDefault="00EE1D32" w:rsidP="001C0823">
            <w:pPr>
              <w:rPr>
                <w:rFonts w:cstheme="minorHAnsi"/>
              </w:rPr>
            </w:pPr>
          </w:p>
        </w:tc>
      </w:tr>
      <w:tr w:rsidR="00EE1D32" w14:paraId="586A8168" w14:textId="77777777" w:rsidTr="001C0823">
        <w:tc>
          <w:tcPr>
            <w:tcW w:w="1271" w:type="dxa"/>
          </w:tcPr>
          <w:p w14:paraId="5DD557F4" w14:textId="77777777" w:rsidR="00EE1D32" w:rsidRDefault="00EE1D32" w:rsidP="001C0823">
            <w:pPr>
              <w:rPr>
                <w:rFonts w:cstheme="minorHAnsi"/>
              </w:rPr>
            </w:pPr>
          </w:p>
          <w:p w14:paraId="5C9C057A" w14:textId="77777777" w:rsidR="00EE1D32" w:rsidRDefault="00EE1D32" w:rsidP="001C0823">
            <w:pPr>
              <w:rPr>
                <w:rFonts w:cstheme="minorHAnsi"/>
              </w:rPr>
            </w:pPr>
          </w:p>
        </w:tc>
        <w:tc>
          <w:tcPr>
            <w:tcW w:w="1418" w:type="dxa"/>
          </w:tcPr>
          <w:p w14:paraId="688B115A" w14:textId="77777777" w:rsidR="00EE1D32" w:rsidRDefault="00EE1D32" w:rsidP="001C0823">
            <w:pPr>
              <w:rPr>
                <w:rFonts w:cstheme="minorHAnsi"/>
              </w:rPr>
            </w:pPr>
          </w:p>
        </w:tc>
        <w:tc>
          <w:tcPr>
            <w:tcW w:w="1559" w:type="dxa"/>
          </w:tcPr>
          <w:p w14:paraId="3A25A973" w14:textId="77777777" w:rsidR="00EE1D32" w:rsidRDefault="00EE1D32" w:rsidP="001C0823">
            <w:pPr>
              <w:rPr>
                <w:rFonts w:cstheme="minorHAnsi"/>
              </w:rPr>
            </w:pPr>
          </w:p>
        </w:tc>
        <w:tc>
          <w:tcPr>
            <w:tcW w:w="1559" w:type="dxa"/>
          </w:tcPr>
          <w:p w14:paraId="51E26F00" w14:textId="77777777" w:rsidR="00EE1D32" w:rsidRDefault="00EE1D32" w:rsidP="001C0823">
            <w:pPr>
              <w:rPr>
                <w:rFonts w:cstheme="minorHAnsi"/>
              </w:rPr>
            </w:pPr>
          </w:p>
        </w:tc>
        <w:tc>
          <w:tcPr>
            <w:tcW w:w="790" w:type="dxa"/>
          </w:tcPr>
          <w:p w14:paraId="76C9451D" w14:textId="77777777" w:rsidR="00EE1D32" w:rsidRDefault="00EE1D32" w:rsidP="001C0823">
            <w:pPr>
              <w:rPr>
                <w:rFonts w:cstheme="minorHAnsi"/>
              </w:rPr>
            </w:pPr>
          </w:p>
        </w:tc>
        <w:tc>
          <w:tcPr>
            <w:tcW w:w="2465" w:type="dxa"/>
          </w:tcPr>
          <w:p w14:paraId="226D5BE1" w14:textId="77777777" w:rsidR="00EE1D32" w:rsidRDefault="00EE1D32" w:rsidP="001C0823">
            <w:pPr>
              <w:rPr>
                <w:rFonts w:cstheme="minorHAnsi"/>
              </w:rPr>
            </w:pPr>
          </w:p>
        </w:tc>
      </w:tr>
      <w:tr w:rsidR="00EE1D32" w14:paraId="2915359B" w14:textId="77777777" w:rsidTr="001C0823">
        <w:tc>
          <w:tcPr>
            <w:tcW w:w="1271" w:type="dxa"/>
          </w:tcPr>
          <w:p w14:paraId="08F3553E" w14:textId="77777777" w:rsidR="00EE1D32" w:rsidRDefault="00EE1D32" w:rsidP="001C0823">
            <w:pPr>
              <w:rPr>
                <w:rFonts w:cstheme="minorHAnsi"/>
              </w:rPr>
            </w:pPr>
          </w:p>
          <w:p w14:paraId="7A19D28F" w14:textId="77777777" w:rsidR="00EE1D32" w:rsidRDefault="00EE1D32" w:rsidP="001C0823">
            <w:pPr>
              <w:rPr>
                <w:rFonts w:cstheme="minorHAnsi"/>
              </w:rPr>
            </w:pPr>
          </w:p>
        </w:tc>
        <w:tc>
          <w:tcPr>
            <w:tcW w:w="1418" w:type="dxa"/>
          </w:tcPr>
          <w:p w14:paraId="4BAFAA24" w14:textId="77777777" w:rsidR="00EE1D32" w:rsidRDefault="00EE1D32" w:rsidP="001C0823">
            <w:pPr>
              <w:rPr>
                <w:rFonts w:cstheme="minorHAnsi"/>
              </w:rPr>
            </w:pPr>
          </w:p>
        </w:tc>
        <w:tc>
          <w:tcPr>
            <w:tcW w:w="1559" w:type="dxa"/>
          </w:tcPr>
          <w:p w14:paraId="2D1EFA06" w14:textId="77777777" w:rsidR="00EE1D32" w:rsidRDefault="00EE1D32" w:rsidP="001C0823">
            <w:pPr>
              <w:rPr>
                <w:rFonts w:cstheme="minorHAnsi"/>
              </w:rPr>
            </w:pPr>
          </w:p>
        </w:tc>
        <w:tc>
          <w:tcPr>
            <w:tcW w:w="1559" w:type="dxa"/>
          </w:tcPr>
          <w:p w14:paraId="186A94F2" w14:textId="77777777" w:rsidR="00EE1D32" w:rsidRDefault="00EE1D32" w:rsidP="001C0823">
            <w:pPr>
              <w:rPr>
                <w:rFonts w:cstheme="minorHAnsi"/>
              </w:rPr>
            </w:pPr>
          </w:p>
        </w:tc>
        <w:tc>
          <w:tcPr>
            <w:tcW w:w="790" w:type="dxa"/>
          </w:tcPr>
          <w:p w14:paraId="4BE0B672" w14:textId="77777777" w:rsidR="00EE1D32" w:rsidRDefault="00EE1D32" w:rsidP="001C0823">
            <w:pPr>
              <w:rPr>
                <w:rFonts w:cstheme="minorHAnsi"/>
              </w:rPr>
            </w:pPr>
          </w:p>
        </w:tc>
        <w:tc>
          <w:tcPr>
            <w:tcW w:w="2465" w:type="dxa"/>
          </w:tcPr>
          <w:p w14:paraId="06C4058A" w14:textId="77777777" w:rsidR="00EE1D32" w:rsidRDefault="00EE1D32" w:rsidP="001C0823">
            <w:pPr>
              <w:rPr>
                <w:rFonts w:cstheme="minorHAnsi"/>
              </w:rPr>
            </w:pPr>
          </w:p>
        </w:tc>
      </w:tr>
      <w:tr w:rsidR="00EE1D32" w14:paraId="4E5FF43A" w14:textId="77777777" w:rsidTr="001C0823">
        <w:tc>
          <w:tcPr>
            <w:tcW w:w="1271" w:type="dxa"/>
          </w:tcPr>
          <w:p w14:paraId="2DB6572C" w14:textId="77777777" w:rsidR="00EE1D32" w:rsidRDefault="00EE1D32" w:rsidP="001C0823">
            <w:pPr>
              <w:rPr>
                <w:rFonts w:cstheme="minorHAnsi"/>
              </w:rPr>
            </w:pPr>
          </w:p>
          <w:p w14:paraId="473B00FC" w14:textId="77777777" w:rsidR="00EE1D32" w:rsidRDefault="00EE1D32" w:rsidP="001C0823">
            <w:pPr>
              <w:rPr>
                <w:rFonts w:cstheme="minorHAnsi"/>
              </w:rPr>
            </w:pPr>
          </w:p>
        </w:tc>
        <w:tc>
          <w:tcPr>
            <w:tcW w:w="1418" w:type="dxa"/>
          </w:tcPr>
          <w:p w14:paraId="3DA1A0C2" w14:textId="77777777" w:rsidR="00EE1D32" w:rsidRDefault="00EE1D32" w:rsidP="001C0823">
            <w:pPr>
              <w:rPr>
                <w:rFonts w:cstheme="minorHAnsi"/>
              </w:rPr>
            </w:pPr>
          </w:p>
        </w:tc>
        <w:tc>
          <w:tcPr>
            <w:tcW w:w="1559" w:type="dxa"/>
          </w:tcPr>
          <w:p w14:paraId="7CA10AD0" w14:textId="77777777" w:rsidR="00EE1D32" w:rsidRDefault="00EE1D32" w:rsidP="001C0823">
            <w:pPr>
              <w:rPr>
                <w:rFonts w:cstheme="minorHAnsi"/>
              </w:rPr>
            </w:pPr>
          </w:p>
        </w:tc>
        <w:tc>
          <w:tcPr>
            <w:tcW w:w="1559" w:type="dxa"/>
          </w:tcPr>
          <w:p w14:paraId="4928D3AF" w14:textId="77777777" w:rsidR="00EE1D32" w:rsidRDefault="00EE1D32" w:rsidP="001C0823">
            <w:pPr>
              <w:rPr>
                <w:rFonts w:cstheme="minorHAnsi"/>
              </w:rPr>
            </w:pPr>
          </w:p>
        </w:tc>
        <w:tc>
          <w:tcPr>
            <w:tcW w:w="790" w:type="dxa"/>
          </w:tcPr>
          <w:p w14:paraId="3E4DBFCF" w14:textId="77777777" w:rsidR="00EE1D32" w:rsidRDefault="00EE1D32" w:rsidP="001C0823">
            <w:pPr>
              <w:rPr>
                <w:rFonts w:cstheme="minorHAnsi"/>
              </w:rPr>
            </w:pPr>
          </w:p>
        </w:tc>
        <w:tc>
          <w:tcPr>
            <w:tcW w:w="2465" w:type="dxa"/>
          </w:tcPr>
          <w:p w14:paraId="47C43CDE" w14:textId="77777777" w:rsidR="00EE1D32" w:rsidRDefault="00EE1D32" w:rsidP="001C0823">
            <w:pPr>
              <w:rPr>
                <w:rFonts w:cstheme="minorHAnsi"/>
              </w:rPr>
            </w:pPr>
          </w:p>
        </w:tc>
      </w:tr>
      <w:tr w:rsidR="00EE1D32" w14:paraId="2DD866C2" w14:textId="77777777" w:rsidTr="001C0823">
        <w:tc>
          <w:tcPr>
            <w:tcW w:w="1271" w:type="dxa"/>
          </w:tcPr>
          <w:p w14:paraId="52293E45" w14:textId="77777777" w:rsidR="00EE1D32" w:rsidRDefault="00EE1D32" w:rsidP="001C0823">
            <w:pPr>
              <w:rPr>
                <w:rFonts w:cstheme="minorHAnsi"/>
              </w:rPr>
            </w:pPr>
          </w:p>
          <w:p w14:paraId="1346B7CF" w14:textId="77777777" w:rsidR="00EE1D32" w:rsidRDefault="00EE1D32" w:rsidP="001C0823">
            <w:pPr>
              <w:rPr>
                <w:rFonts w:cstheme="minorHAnsi"/>
              </w:rPr>
            </w:pPr>
          </w:p>
        </w:tc>
        <w:tc>
          <w:tcPr>
            <w:tcW w:w="1418" w:type="dxa"/>
          </w:tcPr>
          <w:p w14:paraId="1B063267" w14:textId="77777777" w:rsidR="00EE1D32" w:rsidRDefault="00EE1D32" w:rsidP="001C0823">
            <w:pPr>
              <w:rPr>
                <w:rFonts w:cstheme="minorHAnsi"/>
              </w:rPr>
            </w:pPr>
          </w:p>
        </w:tc>
        <w:tc>
          <w:tcPr>
            <w:tcW w:w="1559" w:type="dxa"/>
          </w:tcPr>
          <w:p w14:paraId="57C867B8" w14:textId="77777777" w:rsidR="00EE1D32" w:rsidRDefault="00EE1D32" w:rsidP="001C0823">
            <w:pPr>
              <w:rPr>
                <w:rFonts w:cstheme="minorHAnsi"/>
              </w:rPr>
            </w:pPr>
          </w:p>
        </w:tc>
        <w:tc>
          <w:tcPr>
            <w:tcW w:w="1559" w:type="dxa"/>
          </w:tcPr>
          <w:p w14:paraId="3E3FD091" w14:textId="77777777" w:rsidR="00EE1D32" w:rsidRDefault="00EE1D32" w:rsidP="001C0823">
            <w:pPr>
              <w:rPr>
                <w:rFonts w:cstheme="minorHAnsi"/>
              </w:rPr>
            </w:pPr>
          </w:p>
        </w:tc>
        <w:tc>
          <w:tcPr>
            <w:tcW w:w="790" w:type="dxa"/>
          </w:tcPr>
          <w:p w14:paraId="31311289" w14:textId="77777777" w:rsidR="00EE1D32" w:rsidRDefault="00EE1D32" w:rsidP="001C0823">
            <w:pPr>
              <w:rPr>
                <w:rFonts w:cstheme="minorHAnsi"/>
              </w:rPr>
            </w:pPr>
          </w:p>
        </w:tc>
        <w:tc>
          <w:tcPr>
            <w:tcW w:w="2465" w:type="dxa"/>
          </w:tcPr>
          <w:p w14:paraId="42A0CCAA" w14:textId="77777777" w:rsidR="00EE1D32" w:rsidRDefault="00EE1D32" w:rsidP="001C0823">
            <w:pPr>
              <w:rPr>
                <w:rFonts w:cstheme="minorHAnsi"/>
              </w:rPr>
            </w:pPr>
          </w:p>
        </w:tc>
      </w:tr>
      <w:tr w:rsidR="00EE1D32" w14:paraId="7CFD6FB4" w14:textId="77777777" w:rsidTr="001C0823">
        <w:tc>
          <w:tcPr>
            <w:tcW w:w="1271" w:type="dxa"/>
          </w:tcPr>
          <w:p w14:paraId="61EAE183" w14:textId="77777777" w:rsidR="00EE1D32" w:rsidRDefault="00EE1D32" w:rsidP="001C0823">
            <w:pPr>
              <w:rPr>
                <w:rFonts w:cstheme="minorHAnsi"/>
              </w:rPr>
            </w:pPr>
          </w:p>
          <w:p w14:paraId="0ADA51E8" w14:textId="77777777" w:rsidR="00EE1D32" w:rsidRDefault="00EE1D32" w:rsidP="001C0823">
            <w:pPr>
              <w:rPr>
                <w:rFonts w:cstheme="minorHAnsi"/>
              </w:rPr>
            </w:pPr>
          </w:p>
        </w:tc>
        <w:tc>
          <w:tcPr>
            <w:tcW w:w="1418" w:type="dxa"/>
          </w:tcPr>
          <w:p w14:paraId="7484F9A9" w14:textId="77777777" w:rsidR="00EE1D32" w:rsidRDefault="00EE1D32" w:rsidP="001C0823">
            <w:pPr>
              <w:rPr>
                <w:rFonts w:cstheme="minorHAnsi"/>
              </w:rPr>
            </w:pPr>
          </w:p>
        </w:tc>
        <w:tc>
          <w:tcPr>
            <w:tcW w:w="1559" w:type="dxa"/>
          </w:tcPr>
          <w:p w14:paraId="2C6AB411" w14:textId="77777777" w:rsidR="00EE1D32" w:rsidRDefault="00EE1D32" w:rsidP="001C0823">
            <w:pPr>
              <w:rPr>
                <w:rFonts w:cstheme="minorHAnsi"/>
              </w:rPr>
            </w:pPr>
          </w:p>
        </w:tc>
        <w:tc>
          <w:tcPr>
            <w:tcW w:w="1559" w:type="dxa"/>
          </w:tcPr>
          <w:p w14:paraId="148ACAC4" w14:textId="77777777" w:rsidR="00EE1D32" w:rsidRDefault="00EE1D32" w:rsidP="001C0823">
            <w:pPr>
              <w:rPr>
                <w:rFonts w:cstheme="minorHAnsi"/>
              </w:rPr>
            </w:pPr>
          </w:p>
        </w:tc>
        <w:tc>
          <w:tcPr>
            <w:tcW w:w="790" w:type="dxa"/>
          </w:tcPr>
          <w:p w14:paraId="2B918BD5" w14:textId="77777777" w:rsidR="00EE1D32" w:rsidRDefault="00EE1D32" w:rsidP="001C0823">
            <w:pPr>
              <w:rPr>
                <w:rFonts w:cstheme="minorHAnsi"/>
              </w:rPr>
            </w:pPr>
          </w:p>
        </w:tc>
        <w:tc>
          <w:tcPr>
            <w:tcW w:w="2465" w:type="dxa"/>
          </w:tcPr>
          <w:p w14:paraId="09AE40ED" w14:textId="77777777" w:rsidR="00EE1D32" w:rsidRDefault="00EE1D32" w:rsidP="001C0823">
            <w:pPr>
              <w:rPr>
                <w:rFonts w:cstheme="minorHAnsi"/>
              </w:rPr>
            </w:pPr>
          </w:p>
        </w:tc>
      </w:tr>
      <w:tr w:rsidR="00EE1D32" w14:paraId="426C7F42" w14:textId="77777777" w:rsidTr="001C0823">
        <w:tc>
          <w:tcPr>
            <w:tcW w:w="1271" w:type="dxa"/>
          </w:tcPr>
          <w:p w14:paraId="21B341A8" w14:textId="77777777" w:rsidR="00EE1D32" w:rsidRDefault="00EE1D32" w:rsidP="001C0823">
            <w:pPr>
              <w:rPr>
                <w:rFonts w:cstheme="minorHAnsi"/>
              </w:rPr>
            </w:pPr>
          </w:p>
          <w:p w14:paraId="74EA87D8" w14:textId="77777777" w:rsidR="00EE1D32" w:rsidRDefault="00EE1D32" w:rsidP="001C0823">
            <w:pPr>
              <w:rPr>
                <w:rFonts w:cstheme="minorHAnsi"/>
              </w:rPr>
            </w:pPr>
          </w:p>
        </w:tc>
        <w:tc>
          <w:tcPr>
            <w:tcW w:w="1418" w:type="dxa"/>
          </w:tcPr>
          <w:p w14:paraId="646A640D" w14:textId="77777777" w:rsidR="00EE1D32" w:rsidRDefault="00EE1D32" w:rsidP="001C0823">
            <w:pPr>
              <w:rPr>
                <w:rFonts w:cstheme="minorHAnsi"/>
              </w:rPr>
            </w:pPr>
          </w:p>
        </w:tc>
        <w:tc>
          <w:tcPr>
            <w:tcW w:w="1559" w:type="dxa"/>
          </w:tcPr>
          <w:p w14:paraId="608D26DB" w14:textId="77777777" w:rsidR="00EE1D32" w:rsidRDefault="00EE1D32" w:rsidP="001C0823">
            <w:pPr>
              <w:rPr>
                <w:rFonts w:cstheme="minorHAnsi"/>
              </w:rPr>
            </w:pPr>
          </w:p>
        </w:tc>
        <w:tc>
          <w:tcPr>
            <w:tcW w:w="1559" w:type="dxa"/>
          </w:tcPr>
          <w:p w14:paraId="22187B20" w14:textId="77777777" w:rsidR="00EE1D32" w:rsidRDefault="00EE1D32" w:rsidP="001C0823">
            <w:pPr>
              <w:rPr>
                <w:rFonts w:cstheme="minorHAnsi"/>
              </w:rPr>
            </w:pPr>
          </w:p>
        </w:tc>
        <w:tc>
          <w:tcPr>
            <w:tcW w:w="790" w:type="dxa"/>
          </w:tcPr>
          <w:p w14:paraId="20382CC1" w14:textId="77777777" w:rsidR="00EE1D32" w:rsidRDefault="00EE1D32" w:rsidP="001C0823">
            <w:pPr>
              <w:rPr>
                <w:rFonts w:cstheme="minorHAnsi"/>
              </w:rPr>
            </w:pPr>
          </w:p>
        </w:tc>
        <w:tc>
          <w:tcPr>
            <w:tcW w:w="2465" w:type="dxa"/>
          </w:tcPr>
          <w:p w14:paraId="2619AF72" w14:textId="77777777" w:rsidR="00EE1D32" w:rsidRDefault="00EE1D32" w:rsidP="001C0823">
            <w:pPr>
              <w:rPr>
                <w:rFonts w:cstheme="minorHAnsi"/>
              </w:rPr>
            </w:pPr>
          </w:p>
        </w:tc>
      </w:tr>
      <w:tr w:rsidR="00EE1D32" w14:paraId="77D1732B" w14:textId="77777777" w:rsidTr="001C0823">
        <w:tc>
          <w:tcPr>
            <w:tcW w:w="1271" w:type="dxa"/>
          </w:tcPr>
          <w:p w14:paraId="575ACE75" w14:textId="77777777" w:rsidR="00EE1D32" w:rsidRDefault="00EE1D32" w:rsidP="001C0823">
            <w:pPr>
              <w:rPr>
                <w:rFonts w:cstheme="minorHAnsi"/>
              </w:rPr>
            </w:pPr>
          </w:p>
          <w:p w14:paraId="51AF4348" w14:textId="77777777" w:rsidR="00EE1D32" w:rsidRDefault="00EE1D32" w:rsidP="001C0823">
            <w:pPr>
              <w:rPr>
                <w:rFonts w:cstheme="minorHAnsi"/>
              </w:rPr>
            </w:pPr>
          </w:p>
        </w:tc>
        <w:tc>
          <w:tcPr>
            <w:tcW w:w="1418" w:type="dxa"/>
          </w:tcPr>
          <w:p w14:paraId="4BB506C2" w14:textId="77777777" w:rsidR="00EE1D32" w:rsidRDefault="00EE1D32" w:rsidP="001C0823">
            <w:pPr>
              <w:rPr>
                <w:rFonts w:cstheme="minorHAnsi"/>
              </w:rPr>
            </w:pPr>
          </w:p>
        </w:tc>
        <w:tc>
          <w:tcPr>
            <w:tcW w:w="1559" w:type="dxa"/>
          </w:tcPr>
          <w:p w14:paraId="7AD12600" w14:textId="77777777" w:rsidR="00EE1D32" w:rsidRDefault="00EE1D32" w:rsidP="001C0823">
            <w:pPr>
              <w:rPr>
                <w:rFonts w:cstheme="minorHAnsi"/>
              </w:rPr>
            </w:pPr>
          </w:p>
        </w:tc>
        <w:tc>
          <w:tcPr>
            <w:tcW w:w="1559" w:type="dxa"/>
          </w:tcPr>
          <w:p w14:paraId="44ABD2EC" w14:textId="77777777" w:rsidR="00EE1D32" w:rsidRDefault="00EE1D32" w:rsidP="001C0823">
            <w:pPr>
              <w:rPr>
                <w:rFonts w:cstheme="minorHAnsi"/>
              </w:rPr>
            </w:pPr>
          </w:p>
        </w:tc>
        <w:tc>
          <w:tcPr>
            <w:tcW w:w="790" w:type="dxa"/>
          </w:tcPr>
          <w:p w14:paraId="0EC78A91" w14:textId="77777777" w:rsidR="00EE1D32" w:rsidRDefault="00EE1D32" w:rsidP="001C0823">
            <w:pPr>
              <w:rPr>
                <w:rFonts w:cstheme="minorHAnsi"/>
              </w:rPr>
            </w:pPr>
          </w:p>
        </w:tc>
        <w:tc>
          <w:tcPr>
            <w:tcW w:w="2465" w:type="dxa"/>
          </w:tcPr>
          <w:p w14:paraId="181BA68F" w14:textId="77777777" w:rsidR="00EE1D32" w:rsidRDefault="00EE1D32" w:rsidP="001C0823">
            <w:pPr>
              <w:rPr>
                <w:rFonts w:cstheme="minorHAnsi"/>
              </w:rPr>
            </w:pPr>
          </w:p>
        </w:tc>
      </w:tr>
      <w:tr w:rsidR="00EE1D32" w14:paraId="30CFB1DE" w14:textId="77777777" w:rsidTr="001C0823">
        <w:tc>
          <w:tcPr>
            <w:tcW w:w="1271" w:type="dxa"/>
          </w:tcPr>
          <w:p w14:paraId="393C33CE" w14:textId="77777777" w:rsidR="00EE1D32" w:rsidRDefault="00EE1D32" w:rsidP="001C0823">
            <w:pPr>
              <w:rPr>
                <w:rFonts w:cstheme="minorHAnsi"/>
              </w:rPr>
            </w:pPr>
          </w:p>
          <w:p w14:paraId="559C30FD" w14:textId="77777777" w:rsidR="00EE1D32" w:rsidRDefault="00EE1D32" w:rsidP="001C0823">
            <w:pPr>
              <w:rPr>
                <w:rFonts w:cstheme="minorHAnsi"/>
              </w:rPr>
            </w:pPr>
          </w:p>
        </w:tc>
        <w:tc>
          <w:tcPr>
            <w:tcW w:w="1418" w:type="dxa"/>
          </w:tcPr>
          <w:p w14:paraId="64103ADE" w14:textId="77777777" w:rsidR="00EE1D32" w:rsidRDefault="00EE1D32" w:rsidP="001C0823">
            <w:pPr>
              <w:rPr>
                <w:rFonts w:cstheme="minorHAnsi"/>
              </w:rPr>
            </w:pPr>
          </w:p>
        </w:tc>
        <w:tc>
          <w:tcPr>
            <w:tcW w:w="1559" w:type="dxa"/>
          </w:tcPr>
          <w:p w14:paraId="5DAF3222" w14:textId="77777777" w:rsidR="00EE1D32" w:rsidRDefault="00EE1D32" w:rsidP="001C0823">
            <w:pPr>
              <w:rPr>
                <w:rFonts w:cstheme="minorHAnsi"/>
              </w:rPr>
            </w:pPr>
          </w:p>
        </w:tc>
        <w:tc>
          <w:tcPr>
            <w:tcW w:w="1559" w:type="dxa"/>
          </w:tcPr>
          <w:p w14:paraId="25233A3D" w14:textId="77777777" w:rsidR="00EE1D32" w:rsidRDefault="00EE1D32" w:rsidP="001C0823">
            <w:pPr>
              <w:rPr>
                <w:rFonts w:cstheme="minorHAnsi"/>
              </w:rPr>
            </w:pPr>
          </w:p>
        </w:tc>
        <w:tc>
          <w:tcPr>
            <w:tcW w:w="790" w:type="dxa"/>
          </w:tcPr>
          <w:p w14:paraId="537E019D" w14:textId="77777777" w:rsidR="00EE1D32" w:rsidRDefault="00EE1D32" w:rsidP="001C0823">
            <w:pPr>
              <w:rPr>
                <w:rFonts w:cstheme="minorHAnsi"/>
              </w:rPr>
            </w:pPr>
          </w:p>
        </w:tc>
        <w:tc>
          <w:tcPr>
            <w:tcW w:w="2465" w:type="dxa"/>
          </w:tcPr>
          <w:p w14:paraId="2410BA81" w14:textId="77777777" w:rsidR="00EE1D32" w:rsidRDefault="00EE1D32" w:rsidP="001C0823">
            <w:pPr>
              <w:rPr>
                <w:rFonts w:cstheme="minorHAnsi"/>
              </w:rPr>
            </w:pPr>
          </w:p>
        </w:tc>
      </w:tr>
    </w:tbl>
    <w:p w14:paraId="091D5655" w14:textId="40983F6D" w:rsidR="00EE1D32" w:rsidRPr="006E467E" w:rsidRDefault="00EE1D32" w:rsidP="00EE1D32">
      <w:pPr>
        <w:rPr>
          <w:rFonts w:cstheme="minorHAnsi"/>
        </w:rPr>
      </w:pPr>
      <w:r w:rsidRPr="006E467E">
        <w:rPr>
          <w:rFonts w:cstheme="minorHAnsi"/>
        </w:rPr>
        <w:lastRenderedPageBreak/>
        <w:t xml:space="preserve">Text k úkolům </w:t>
      </w:r>
      <w:r w:rsidR="009A1971">
        <w:rPr>
          <w:rFonts w:cstheme="minorHAnsi"/>
        </w:rPr>
        <w:t>3</w:t>
      </w:r>
      <w:r w:rsidRPr="006E467E">
        <w:rPr>
          <w:rFonts w:cstheme="minorHAnsi"/>
        </w:rPr>
        <w:t xml:space="preserve"> a </w:t>
      </w:r>
      <w:r w:rsidR="009A1971">
        <w:rPr>
          <w:rFonts w:cstheme="minorHAnsi"/>
        </w:rPr>
        <w:t>4</w:t>
      </w:r>
    </w:p>
    <w:p w14:paraId="1E8443AE" w14:textId="77777777" w:rsidR="009A1971" w:rsidRDefault="009A1971" w:rsidP="00DF1415">
      <w:pPr>
        <w:spacing w:after="0"/>
        <w:jc w:val="both"/>
        <w:rPr>
          <w:rFonts w:cstheme="minorHAnsi"/>
        </w:rPr>
      </w:pPr>
      <w:r w:rsidRPr="006E467E">
        <w:rPr>
          <w:rFonts w:cstheme="minorHAnsi"/>
        </w:rPr>
        <w:t xml:space="preserve">Nespokojení </w:t>
      </w:r>
      <w:r w:rsidRPr="0009678E">
        <w:rPr>
          <w:rFonts w:cstheme="minorHAnsi"/>
          <w:b/>
          <w:bCs/>
        </w:rPr>
        <w:t xml:space="preserve">vysokoškolští </w:t>
      </w:r>
      <w:r w:rsidRPr="006E467E">
        <w:rPr>
          <w:rFonts w:cstheme="minorHAnsi"/>
        </w:rPr>
        <w:t xml:space="preserve">učitelé z filozofických fakult </w:t>
      </w:r>
      <w:r w:rsidRPr="0009678E">
        <w:rPr>
          <w:rFonts w:cstheme="minorHAnsi"/>
          <w:b/>
          <w:bCs/>
        </w:rPr>
        <w:t>zajisté</w:t>
      </w:r>
      <w:r>
        <w:rPr>
          <w:rFonts w:cstheme="minorHAnsi"/>
        </w:rPr>
        <w:t xml:space="preserve"> </w:t>
      </w:r>
      <w:r w:rsidRPr="006E467E">
        <w:rPr>
          <w:rFonts w:cstheme="minorHAnsi"/>
        </w:rPr>
        <w:t xml:space="preserve">vyhlásí stávku, </w:t>
      </w:r>
      <w:r w:rsidRPr="0009678E">
        <w:rPr>
          <w:rFonts w:cstheme="minorHAnsi"/>
          <w:b/>
          <w:bCs/>
        </w:rPr>
        <w:t>pokud</w:t>
      </w:r>
      <w:r w:rsidRPr="006E467E">
        <w:rPr>
          <w:rFonts w:cstheme="minorHAnsi"/>
        </w:rPr>
        <w:t xml:space="preserve"> vláda do </w:t>
      </w:r>
      <w:r>
        <w:rPr>
          <w:rFonts w:cstheme="minorHAnsi"/>
        </w:rPr>
        <w:t xml:space="preserve">                </w:t>
      </w:r>
      <w:r w:rsidRPr="0075574A">
        <w:rPr>
          <w:rFonts w:cstheme="minorHAnsi"/>
          <w:b/>
          <w:bCs/>
        </w:rPr>
        <w:t>28.</w:t>
      </w:r>
      <w:r w:rsidRPr="006E467E">
        <w:rPr>
          <w:rFonts w:cstheme="minorHAnsi"/>
        </w:rPr>
        <w:t xml:space="preserve"> března adekvátně nezareaguje na </w:t>
      </w:r>
      <w:r w:rsidRPr="0075574A">
        <w:rPr>
          <w:rFonts w:cstheme="minorHAnsi"/>
          <w:b/>
          <w:bCs/>
        </w:rPr>
        <w:t>jejich</w:t>
      </w:r>
      <w:r w:rsidRPr="006E467E">
        <w:rPr>
          <w:rFonts w:cstheme="minorHAnsi"/>
        </w:rPr>
        <w:t xml:space="preserve"> požadavky. V úterý 28. března </w:t>
      </w:r>
      <w:r w:rsidRPr="0009678E">
        <w:rPr>
          <w:rFonts w:cstheme="minorHAnsi"/>
          <w:b/>
          <w:bCs/>
        </w:rPr>
        <w:t>budou</w:t>
      </w:r>
      <w:r w:rsidRPr="006E467E">
        <w:rPr>
          <w:rFonts w:cstheme="minorHAnsi"/>
        </w:rPr>
        <w:t xml:space="preserve"> tito pedagogové </w:t>
      </w:r>
      <w:r w:rsidRPr="0075574A">
        <w:rPr>
          <w:rFonts w:cstheme="minorHAnsi"/>
          <w:b/>
          <w:bCs/>
        </w:rPr>
        <w:t>kolem</w:t>
      </w:r>
      <w:r>
        <w:rPr>
          <w:rFonts w:cstheme="minorHAnsi"/>
        </w:rPr>
        <w:t xml:space="preserve"> vysokých škol </w:t>
      </w:r>
      <w:r w:rsidRPr="0009678E">
        <w:rPr>
          <w:rFonts w:cstheme="minorHAnsi"/>
          <w:b/>
          <w:bCs/>
        </w:rPr>
        <w:t>pořádat</w:t>
      </w:r>
      <w:r w:rsidRPr="006E467E">
        <w:rPr>
          <w:rFonts w:cstheme="minorHAnsi"/>
        </w:rPr>
        <w:t xml:space="preserve"> protest s názvem Hodina pravdy. Konat se bude v Praze a Olomouci. </w:t>
      </w:r>
      <w:r>
        <w:rPr>
          <w:rFonts w:cstheme="minorHAnsi"/>
        </w:rPr>
        <w:t xml:space="preserve">Na </w:t>
      </w:r>
      <w:r w:rsidRPr="0009678E">
        <w:rPr>
          <w:rFonts w:cstheme="minorHAnsi"/>
          <w:b/>
          <w:bCs/>
        </w:rPr>
        <w:t>protestující</w:t>
      </w:r>
      <w:r>
        <w:rPr>
          <w:rFonts w:cstheme="minorHAnsi"/>
        </w:rPr>
        <w:t xml:space="preserve"> určitě narazíte, když půjdete </w:t>
      </w:r>
      <w:r w:rsidRPr="0009678E">
        <w:rPr>
          <w:rFonts w:cstheme="minorHAnsi"/>
          <w:b/>
          <w:bCs/>
        </w:rPr>
        <w:t>kolem</w:t>
      </w:r>
      <w:r>
        <w:rPr>
          <w:rFonts w:cstheme="minorHAnsi"/>
        </w:rPr>
        <w:t xml:space="preserve">. </w:t>
      </w:r>
      <w:r w:rsidRPr="006E467E">
        <w:rPr>
          <w:rFonts w:cstheme="minorHAnsi"/>
          <w:b/>
          <w:bCs/>
        </w:rPr>
        <w:t>Mluvčí</w:t>
      </w:r>
      <w:r w:rsidRPr="006E467E">
        <w:rPr>
          <w:rFonts w:cstheme="minorHAnsi"/>
        </w:rPr>
        <w:t xml:space="preserve"> ministerstva školství </w:t>
      </w:r>
      <w:r w:rsidRPr="0075574A">
        <w:rPr>
          <w:rFonts w:cstheme="minorHAnsi"/>
          <w:b/>
          <w:bCs/>
        </w:rPr>
        <w:t>Aneta</w:t>
      </w:r>
      <w:r w:rsidRPr="006E467E">
        <w:rPr>
          <w:rFonts w:cstheme="minorHAnsi"/>
        </w:rPr>
        <w:t xml:space="preserve"> Lednová řekla, že se připravuje materiál s návrhy řešení, kterým se bude úřad a vláda zabývat.</w:t>
      </w:r>
    </w:p>
    <w:p w14:paraId="321E51D6" w14:textId="77777777" w:rsidR="00054224" w:rsidRDefault="00054224" w:rsidP="00DF1415">
      <w:pPr>
        <w:spacing w:after="0"/>
        <w:rPr>
          <w:rFonts w:cstheme="minorHAnsi"/>
        </w:rPr>
      </w:pPr>
    </w:p>
    <w:p w14:paraId="4129D555" w14:textId="27E90981" w:rsidR="00EE1D32" w:rsidRPr="006E467E" w:rsidRDefault="00EE1D32" w:rsidP="00EE1D32">
      <w:pPr>
        <w:rPr>
          <w:rFonts w:cstheme="minorHAnsi"/>
        </w:rPr>
      </w:pPr>
      <w:r w:rsidRPr="006E467E">
        <w:rPr>
          <w:rFonts w:cstheme="minorHAnsi"/>
        </w:rPr>
        <w:t xml:space="preserve">Úkol </w:t>
      </w:r>
      <w:r w:rsidR="00FD67C9">
        <w:rPr>
          <w:rFonts w:cstheme="minorHAnsi"/>
        </w:rPr>
        <w:t>3</w:t>
      </w:r>
    </w:p>
    <w:p w14:paraId="7CE9F338" w14:textId="77777777" w:rsidR="00EE1D32" w:rsidRDefault="00EE1D32" w:rsidP="00EE1D32">
      <w:pPr>
        <w:rPr>
          <w:i/>
          <w:iCs/>
        </w:rPr>
      </w:pPr>
      <w:r>
        <w:rPr>
          <w:i/>
          <w:iCs/>
        </w:rPr>
        <w:t>U vyznačených slov určete slovní druh</w:t>
      </w:r>
      <w:r w:rsidRPr="007E10A0">
        <w:rPr>
          <w:i/>
          <w:iCs/>
        </w:rPr>
        <w:t>.</w:t>
      </w:r>
      <w:r>
        <w:rPr>
          <w:i/>
          <w:iCs/>
        </w:rPr>
        <w:t xml:space="preserve"> Daný slovní druh dále charakterizujte z hlediska následujících kritérií: (1) formální (tvar), (2) obsahově-sémantické (význam), (3) syntakticko-funkční (funkce v textu).</w:t>
      </w:r>
    </w:p>
    <w:p w14:paraId="3624A747" w14:textId="77777777" w:rsidR="00EE1D32" w:rsidRDefault="00EE1D32" w:rsidP="00EE1D32">
      <w:pPr>
        <w:spacing w:after="0"/>
      </w:pPr>
      <w:r>
        <w:t>Např. vysokoškolští – adjektivum:</w:t>
      </w:r>
      <w:r>
        <w:tab/>
        <w:t>(1) ohebný slovní druh;</w:t>
      </w:r>
    </w:p>
    <w:p w14:paraId="3732130E" w14:textId="77777777" w:rsidR="00EE1D32" w:rsidRDefault="00EE1D32" w:rsidP="00EE1D32">
      <w:pPr>
        <w:spacing w:after="0"/>
        <w:ind w:left="2832" w:firstLine="708"/>
      </w:pPr>
      <w:r>
        <w:t>(2) autosémantický slovní druh;</w:t>
      </w:r>
    </w:p>
    <w:p w14:paraId="1711C5C6" w14:textId="77777777" w:rsidR="00EE1D32" w:rsidRDefault="00EE1D32" w:rsidP="00EE1D32">
      <w:pPr>
        <w:ind w:left="2832" w:firstLine="708"/>
      </w:pPr>
      <w:r>
        <w:t>(3) základní slovní druh</w:t>
      </w:r>
    </w:p>
    <w:p w14:paraId="1FDCED8F" w14:textId="77777777" w:rsidR="00EE1D32" w:rsidRDefault="00EE1D32" w:rsidP="00EE1D32"/>
    <w:p w14:paraId="79925C5D" w14:textId="340F754B" w:rsidR="00EE1D32" w:rsidRDefault="00EE1D32" w:rsidP="00EE1D32">
      <w:r>
        <w:t xml:space="preserve">Úkol </w:t>
      </w:r>
      <w:r w:rsidR="00FD67C9">
        <w:t>4</w:t>
      </w:r>
    </w:p>
    <w:p w14:paraId="7EEE5EAE" w14:textId="77777777" w:rsidR="00EE1D32" w:rsidRDefault="00EE1D32" w:rsidP="00EE1D32">
      <w:pPr>
        <w:rPr>
          <w:i/>
          <w:iCs/>
        </w:rPr>
      </w:pPr>
      <w:r>
        <w:rPr>
          <w:i/>
          <w:iCs/>
        </w:rPr>
        <w:t>V textu najděte příklady slovnědruhových transpozic a určete jejich typ.</w:t>
      </w:r>
    </w:p>
    <w:p w14:paraId="19B34601" w14:textId="77777777" w:rsidR="00EE1D32" w:rsidRDefault="00EE1D32" w:rsidP="00EE1D32">
      <w:r>
        <w:t>Např. mluvčí – substantivizace adjektiva</w:t>
      </w:r>
    </w:p>
    <w:p w14:paraId="77F2D5DD" w14:textId="77777777" w:rsidR="00BF1E00" w:rsidRDefault="00BF1E00" w:rsidP="00506DB1">
      <w:pPr>
        <w:rPr>
          <w:b/>
          <w:bCs/>
          <w:lang w:val="pl-PL"/>
        </w:rPr>
      </w:pPr>
    </w:p>
    <w:p w14:paraId="14D78C09" w14:textId="0C3E7E87" w:rsidR="00DD555C" w:rsidRDefault="00206B80" w:rsidP="00506DB1">
      <w:pPr>
        <w:rPr>
          <w:b/>
          <w:bCs/>
        </w:rPr>
      </w:pPr>
      <w:r w:rsidRPr="00206B80">
        <w:rPr>
          <w:b/>
          <w:bCs/>
        </w:rPr>
        <w:t>Podstatná jména</w:t>
      </w:r>
    </w:p>
    <w:p w14:paraId="4036E3D1" w14:textId="103C2285" w:rsidR="00FD67C9" w:rsidRPr="00FD67C9" w:rsidRDefault="00FD67C9" w:rsidP="00FD67C9">
      <w:r>
        <w:t>Úkol 5</w:t>
      </w:r>
    </w:p>
    <w:p w14:paraId="6971460A" w14:textId="7D405A62" w:rsidR="00FD67C9" w:rsidRPr="00FD67C9" w:rsidRDefault="00FD67C9" w:rsidP="00FD67C9">
      <w:pPr>
        <w:rPr>
          <w:i/>
          <w:iCs/>
        </w:rPr>
        <w:sectPr w:rsidR="00FD67C9" w:rsidRPr="00FD67C9" w:rsidSect="001671AD">
          <w:headerReference w:type="default" r:id="rId8"/>
          <w:footerReference w:type="default" r:id="rId9"/>
          <w:type w:val="continuous"/>
          <w:pgSz w:w="11906" w:h="16838"/>
          <w:pgMar w:top="1417" w:right="1417" w:bottom="1417" w:left="1417" w:header="708" w:footer="708" w:gutter="0"/>
          <w:cols w:space="708"/>
          <w:docGrid w:linePitch="360"/>
        </w:sectPr>
      </w:pPr>
      <w:r>
        <w:rPr>
          <w:i/>
          <w:iCs/>
        </w:rPr>
        <w:t xml:space="preserve">Utvořte náležitý tvar substantiva (je-li to možné, i tvar dubletní). </w:t>
      </w:r>
    </w:p>
    <w:p w14:paraId="3998E9CA" w14:textId="77777777" w:rsidR="00FD67C9" w:rsidRDefault="00FD67C9" w:rsidP="00745EE6">
      <w:r>
        <w:t>šel k (pan doktor)</w:t>
      </w:r>
    </w:p>
    <w:p w14:paraId="3A4DC366" w14:textId="77777777" w:rsidR="00FD67C9" w:rsidRDefault="00FD67C9" w:rsidP="00745EE6">
      <w:r>
        <w:t>výlov na největším (rybník)</w:t>
      </w:r>
    </w:p>
    <w:p w14:paraId="544DF1CD" w14:textId="77777777" w:rsidR="00FD67C9" w:rsidRDefault="00FD67C9" w:rsidP="00745EE6">
      <w:r>
        <w:t>v jejich (byt)</w:t>
      </w:r>
    </w:p>
    <w:p w14:paraId="0FF06B60" w14:textId="606FC72A" w:rsidR="00745EE6" w:rsidRDefault="00745EE6" w:rsidP="00745EE6">
      <w:r>
        <w:t>změny v (jazyk)</w:t>
      </w:r>
    </w:p>
    <w:p w14:paraId="00E62D1A" w14:textId="18FCEE17" w:rsidR="00745EE6" w:rsidRDefault="00745EE6" w:rsidP="00745EE6">
      <w:r>
        <w:t>o anglickém (jazyk)</w:t>
      </w:r>
    </w:p>
    <w:p w14:paraId="4330DC67" w14:textId="5AE5809D" w:rsidR="00745EE6" w:rsidRDefault="00745EE6" w:rsidP="00745EE6">
      <w:r>
        <w:t>prázdniny na (venkov)</w:t>
      </w:r>
    </w:p>
    <w:p w14:paraId="2F11181D" w14:textId="0264B14A" w:rsidR="00745EE6" w:rsidRDefault="00745EE6" w:rsidP="00745EE6">
      <w:r>
        <w:t>sídlo na (hrad)</w:t>
      </w:r>
    </w:p>
    <w:p w14:paraId="4300C461" w14:textId="2026380D" w:rsidR="00745EE6" w:rsidRDefault="00745EE6" w:rsidP="00745EE6">
      <w:r>
        <w:t>mluvili o (hrad)</w:t>
      </w:r>
    </w:p>
    <w:p w14:paraId="4D4225D4" w14:textId="77777777" w:rsidR="00FD67C9" w:rsidRDefault="00FD67C9" w:rsidP="00745EE6">
      <w:r>
        <w:t>volání divokých (husa)</w:t>
      </w:r>
    </w:p>
    <w:p w14:paraId="7DB2267B" w14:textId="77777777" w:rsidR="00FD67C9" w:rsidRDefault="00FD67C9" w:rsidP="00745EE6">
      <w:r>
        <w:t>málo zdravotních (sestra)</w:t>
      </w:r>
    </w:p>
    <w:p w14:paraId="07D473D1" w14:textId="3DF9E3FA" w:rsidR="00745EE6" w:rsidRDefault="00745EE6" w:rsidP="00745EE6">
      <w:r>
        <w:t>několik (učebnice)</w:t>
      </w:r>
    </w:p>
    <w:p w14:paraId="761A7B72" w14:textId="699E84F8" w:rsidR="00745EE6" w:rsidRDefault="00745EE6" w:rsidP="00745EE6">
      <w:r>
        <w:t>kult pohanských (bohyně)</w:t>
      </w:r>
    </w:p>
    <w:p w14:paraId="5D71B28F" w14:textId="5B47D3F6" w:rsidR="00745EE6" w:rsidRDefault="00745EE6" w:rsidP="00745EE6">
      <w:r>
        <w:t>u dlouhodobých (investice)</w:t>
      </w:r>
    </w:p>
    <w:p w14:paraId="144B8042" w14:textId="7726DF86" w:rsidR="00745EE6" w:rsidRDefault="00745EE6" w:rsidP="00745EE6">
      <w:r>
        <w:t>soubor binárních (číslice)</w:t>
      </w:r>
    </w:p>
    <w:p w14:paraId="367B2F2D" w14:textId="77777777" w:rsidR="00FD67C9" w:rsidRDefault="00FD67C9" w:rsidP="00745EE6">
      <w:r>
        <w:t>jedna z (žákyně)</w:t>
      </w:r>
    </w:p>
    <w:p w14:paraId="32958C62" w14:textId="5F4810AA" w:rsidR="00745EE6" w:rsidRDefault="00745EE6" w:rsidP="00745EE6">
      <w:r>
        <w:t>infekce v obou (plíce)</w:t>
      </w:r>
    </w:p>
    <w:p w14:paraId="00DAF67E" w14:textId="52E43D73" w:rsidR="00745EE6" w:rsidRDefault="00745EE6" w:rsidP="00745EE6">
      <w:r>
        <w:t>zdál se mi sen o (auto)</w:t>
      </w:r>
    </w:p>
    <w:p w14:paraId="06FC9319" w14:textId="12C48321" w:rsidR="00745EE6" w:rsidRDefault="00745EE6" w:rsidP="00745EE6">
      <w:r>
        <w:t>diplom v modrém (pouzdro)</w:t>
      </w:r>
    </w:p>
    <w:p w14:paraId="2ECD99CE" w14:textId="6D9B7B6D" w:rsidR="00FD67C9" w:rsidRDefault="00FD67C9" w:rsidP="00745EE6">
      <w:r>
        <w:t>letos na (jaro)</w:t>
      </w:r>
    </w:p>
    <w:p w14:paraId="2092401D" w14:textId="58AA7979" w:rsidR="00FD67C9" w:rsidRDefault="00FD67C9" w:rsidP="00745EE6">
      <w:r>
        <w:t>škraloup na (mléko</w:t>
      </w:r>
      <w:r w:rsidR="00745EE6">
        <w:t>)</w:t>
      </w:r>
    </w:p>
    <w:p w14:paraId="1DF61AB3" w14:textId="056AFD27" w:rsidR="00745EE6" w:rsidRDefault="00745EE6" w:rsidP="00745EE6">
      <w:r>
        <w:t>o granátových (jablko)</w:t>
      </w:r>
    </w:p>
    <w:p w14:paraId="1F4D0DA6" w14:textId="77777777" w:rsidR="00745EE6" w:rsidRDefault="00FD67C9" w:rsidP="00745EE6">
      <w:r>
        <w:t>v luxusních (letovisko)</w:t>
      </w:r>
    </w:p>
    <w:p w14:paraId="25B26EEE" w14:textId="05456CA9" w:rsidR="00745EE6" w:rsidRDefault="00745EE6" w:rsidP="00745EE6">
      <w:pPr>
        <w:sectPr w:rsidR="00745EE6" w:rsidSect="001671AD">
          <w:type w:val="continuous"/>
          <w:pgSz w:w="11906" w:h="16838"/>
          <w:pgMar w:top="1417" w:right="1417" w:bottom="1417" w:left="1417" w:header="708" w:footer="708" w:gutter="0"/>
          <w:cols w:num="3" w:space="708"/>
          <w:docGrid w:linePitch="360"/>
        </w:sectPr>
      </w:pPr>
      <w:r>
        <w:t>pohádka o rozpustilých (štěňátko)</w:t>
      </w:r>
    </w:p>
    <w:p w14:paraId="1A6BF8F9" w14:textId="77777777" w:rsidR="00FD67C9" w:rsidRDefault="00FD67C9" w:rsidP="00506DB1">
      <w:pPr>
        <w:rPr>
          <w:b/>
          <w:bCs/>
        </w:rPr>
      </w:pPr>
    </w:p>
    <w:p w14:paraId="0D640DA9" w14:textId="77777777" w:rsidR="003B2DED" w:rsidRDefault="003B2DED" w:rsidP="00506DB1">
      <w:pPr>
        <w:rPr>
          <w:b/>
          <w:bCs/>
        </w:rPr>
      </w:pPr>
    </w:p>
    <w:p w14:paraId="6A1FE2B2" w14:textId="77777777" w:rsidR="00745EE6" w:rsidRDefault="00745EE6" w:rsidP="00506DB1">
      <w:pPr>
        <w:rPr>
          <w:b/>
          <w:bCs/>
        </w:rPr>
      </w:pPr>
    </w:p>
    <w:p w14:paraId="11D4EC31" w14:textId="77777777" w:rsidR="00445ED3" w:rsidRDefault="00445ED3" w:rsidP="00506DB1">
      <w:pPr>
        <w:rPr>
          <w:b/>
          <w:bCs/>
        </w:rPr>
      </w:pPr>
    </w:p>
    <w:p w14:paraId="600FA6B6" w14:textId="0BBDF7B7" w:rsidR="00206B80" w:rsidRDefault="00206B80" w:rsidP="00506DB1">
      <w:pPr>
        <w:rPr>
          <w:b/>
          <w:bCs/>
        </w:rPr>
      </w:pPr>
      <w:r w:rsidRPr="00206B80">
        <w:rPr>
          <w:b/>
          <w:bCs/>
        </w:rPr>
        <w:lastRenderedPageBreak/>
        <w:t>Přídavná jména</w:t>
      </w:r>
    </w:p>
    <w:p w14:paraId="4DEBC2A1" w14:textId="604353C4" w:rsidR="00FD67C9" w:rsidRDefault="00EE1D32" w:rsidP="00FD67C9">
      <w:pPr>
        <w:rPr>
          <w:rFonts w:cstheme="minorHAnsi"/>
        </w:rPr>
      </w:pPr>
      <w:r w:rsidRPr="006E467E">
        <w:rPr>
          <w:rFonts w:cstheme="minorHAnsi"/>
        </w:rPr>
        <w:t>Text k úkol</w:t>
      </w:r>
      <w:r w:rsidR="00FD67C9">
        <w:rPr>
          <w:rFonts w:cstheme="minorHAnsi"/>
        </w:rPr>
        <w:t>u</w:t>
      </w:r>
      <w:r w:rsidRPr="006E467E">
        <w:rPr>
          <w:rFonts w:cstheme="minorHAnsi"/>
        </w:rPr>
        <w:t xml:space="preserve"> </w:t>
      </w:r>
      <w:r w:rsidR="00FD67C9">
        <w:rPr>
          <w:rFonts w:cstheme="minorHAnsi"/>
        </w:rPr>
        <w:t>6</w:t>
      </w:r>
    </w:p>
    <w:p w14:paraId="13971BAF" w14:textId="1C85A3DB" w:rsidR="00EE1D32" w:rsidRPr="006E467E" w:rsidRDefault="00EE1D32" w:rsidP="003B2DED">
      <w:pPr>
        <w:spacing w:after="0"/>
        <w:jc w:val="both"/>
        <w:rPr>
          <w:rFonts w:cstheme="minorHAnsi"/>
        </w:rPr>
      </w:pPr>
      <w:r w:rsidRPr="006E467E">
        <w:rPr>
          <w:rFonts w:cstheme="minorHAnsi"/>
        </w:rPr>
        <w:t xml:space="preserve">Nespokojení </w:t>
      </w:r>
      <w:r w:rsidRPr="0009678E">
        <w:rPr>
          <w:rFonts w:cstheme="minorHAnsi"/>
          <w:b/>
          <w:bCs/>
        </w:rPr>
        <w:t xml:space="preserve">vysokoškolští </w:t>
      </w:r>
      <w:r w:rsidRPr="006E467E">
        <w:rPr>
          <w:rFonts w:cstheme="minorHAnsi"/>
        </w:rPr>
        <w:t>učitelé</w:t>
      </w:r>
      <w:r>
        <w:rPr>
          <w:rFonts w:cstheme="minorHAnsi"/>
        </w:rPr>
        <w:t xml:space="preserve"> z</w:t>
      </w:r>
      <w:r w:rsidRPr="006E467E">
        <w:rPr>
          <w:rFonts w:cstheme="minorHAnsi"/>
        </w:rPr>
        <w:t xml:space="preserve"> filozofických fakult</w:t>
      </w:r>
      <w:r>
        <w:rPr>
          <w:rFonts w:cstheme="minorHAnsi"/>
        </w:rPr>
        <w:t xml:space="preserve"> </w:t>
      </w:r>
      <w:r w:rsidRPr="006E467E">
        <w:rPr>
          <w:rFonts w:cstheme="minorHAnsi"/>
        </w:rPr>
        <w:t xml:space="preserve">vyhlásí stávku, </w:t>
      </w:r>
      <w:r w:rsidRPr="000C3C71">
        <w:rPr>
          <w:rFonts w:cstheme="minorHAnsi"/>
        </w:rPr>
        <w:t>pokud</w:t>
      </w:r>
      <w:r w:rsidRPr="006E467E">
        <w:rPr>
          <w:rFonts w:cstheme="minorHAnsi"/>
        </w:rPr>
        <w:t xml:space="preserve"> vláda do</w:t>
      </w:r>
      <w:r>
        <w:rPr>
          <w:rFonts w:cstheme="minorHAnsi"/>
        </w:rPr>
        <w:t xml:space="preserve"> </w:t>
      </w:r>
      <w:r w:rsidRPr="0075574A">
        <w:rPr>
          <w:rFonts w:cstheme="minorHAnsi"/>
          <w:b/>
          <w:bCs/>
        </w:rPr>
        <w:t>28.</w:t>
      </w:r>
      <w:r w:rsidRPr="006E467E">
        <w:rPr>
          <w:rFonts w:cstheme="minorHAnsi"/>
        </w:rPr>
        <w:t xml:space="preserve"> března adekvátně nezareaguje na </w:t>
      </w:r>
      <w:r w:rsidRPr="00376D4E">
        <w:rPr>
          <w:rFonts w:cstheme="minorHAnsi"/>
        </w:rPr>
        <w:t>jejich</w:t>
      </w:r>
      <w:r w:rsidRPr="006E467E">
        <w:rPr>
          <w:rFonts w:cstheme="minorHAnsi"/>
        </w:rPr>
        <w:t xml:space="preserve"> požadavky. V úterý 28. března </w:t>
      </w:r>
      <w:r w:rsidRPr="000C3C71">
        <w:rPr>
          <w:rFonts w:cstheme="minorHAnsi"/>
        </w:rPr>
        <w:t xml:space="preserve">budou </w:t>
      </w:r>
      <w:r w:rsidRPr="006E467E">
        <w:rPr>
          <w:rFonts w:cstheme="minorHAnsi"/>
        </w:rPr>
        <w:t xml:space="preserve">tito pedagogové </w:t>
      </w:r>
      <w:r w:rsidRPr="000C3C71">
        <w:rPr>
          <w:rFonts w:cstheme="minorHAnsi"/>
        </w:rPr>
        <w:t>pořádat</w:t>
      </w:r>
      <w:r w:rsidRPr="006E467E">
        <w:rPr>
          <w:rFonts w:cstheme="minorHAnsi"/>
        </w:rPr>
        <w:t xml:space="preserve"> </w:t>
      </w:r>
      <w:r w:rsidRPr="008E53C6">
        <w:rPr>
          <w:rFonts w:cstheme="minorHAnsi"/>
          <w:b/>
          <w:bCs/>
        </w:rPr>
        <w:t>protestní</w:t>
      </w:r>
      <w:r>
        <w:rPr>
          <w:rFonts w:cstheme="minorHAnsi"/>
        </w:rPr>
        <w:t xml:space="preserve"> akci</w:t>
      </w:r>
      <w:r w:rsidRPr="006E467E">
        <w:rPr>
          <w:rFonts w:cstheme="minorHAnsi"/>
        </w:rPr>
        <w:t xml:space="preserve"> s názvem Hodina pravdy. Konat se bude v Praze a Olomouci. </w:t>
      </w:r>
      <w:r w:rsidRPr="006E467E">
        <w:rPr>
          <w:rFonts w:cstheme="minorHAnsi"/>
          <w:b/>
          <w:bCs/>
        </w:rPr>
        <w:t>Mluvčí</w:t>
      </w:r>
      <w:r w:rsidRPr="006E467E">
        <w:rPr>
          <w:rFonts w:cstheme="minorHAnsi"/>
        </w:rPr>
        <w:t xml:space="preserve"> ministerstva školství </w:t>
      </w:r>
      <w:r w:rsidRPr="000C3C71">
        <w:rPr>
          <w:rFonts w:cstheme="minorHAnsi"/>
        </w:rPr>
        <w:t>Aneta</w:t>
      </w:r>
      <w:r w:rsidRPr="006E467E">
        <w:rPr>
          <w:rFonts w:cstheme="minorHAnsi"/>
        </w:rPr>
        <w:t xml:space="preserve"> Lednová řekla, že se připravuje materiál s </w:t>
      </w:r>
      <w:r w:rsidRPr="008E53C6">
        <w:rPr>
          <w:rFonts w:cstheme="minorHAnsi"/>
          <w:b/>
          <w:bCs/>
        </w:rPr>
        <w:t>ministrový</w:t>
      </w:r>
      <w:r>
        <w:rPr>
          <w:rFonts w:cstheme="minorHAnsi"/>
          <w:b/>
          <w:bCs/>
        </w:rPr>
        <w:t>mi</w:t>
      </w:r>
      <w:r w:rsidRPr="006E467E">
        <w:rPr>
          <w:rFonts w:cstheme="minorHAnsi"/>
        </w:rPr>
        <w:t xml:space="preserve"> návrhy, </w:t>
      </w:r>
      <w:r w:rsidRPr="008E53C6">
        <w:rPr>
          <w:rFonts w:cstheme="minorHAnsi"/>
          <w:b/>
          <w:bCs/>
        </w:rPr>
        <w:t>kterým</w:t>
      </w:r>
      <w:r>
        <w:rPr>
          <w:rFonts w:cstheme="minorHAnsi"/>
          <w:b/>
          <w:bCs/>
        </w:rPr>
        <w:t>i</w:t>
      </w:r>
      <w:r w:rsidRPr="006E467E">
        <w:rPr>
          <w:rFonts w:cstheme="minorHAnsi"/>
        </w:rPr>
        <w:t xml:space="preserve"> se bude úřad a vláda zabývat.</w:t>
      </w:r>
    </w:p>
    <w:p w14:paraId="5444B848" w14:textId="77777777" w:rsidR="00EE1D32" w:rsidRPr="00F21C4E" w:rsidRDefault="00EE1D32" w:rsidP="00EE1D32">
      <w:pPr>
        <w:spacing w:after="0"/>
        <w:rPr>
          <w:rFonts w:cstheme="minorHAnsi"/>
        </w:rPr>
      </w:pPr>
    </w:p>
    <w:p w14:paraId="6B5E90C0" w14:textId="03EB5C03" w:rsidR="00EE1D32" w:rsidRPr="006E467E" w:rsidRDefault="00EE1D32" w:rsidP="00DF1415">
      <w:pPr>
        <w:spacing w:after="0"/>
        <w:rPr>
          <w:rFonts w:cstheme="minorHAnsi"/>
        </w:rPr>
      </w:pPr>
      <w:r w:rsidRPr="006E467E">
        <w:rPr>
          <w:rFonts w:cstheme="minorHAnsi"/>
        </w:rPr>
        <w:t xml:space="preserve">Úkol </w:t>
      </w:r>
      <w:r w:rsidR="00FD67C9">
        <w:rPr>
          <w:rFonts w:cstheme="minorHAnsi"/>
        </w:rPr>
        <w:t>6</w:t>
      </w:r>
    </w:p>
    <w:p w14:paraId="25E3F37D" w14:textId="77777777" w:rsidR="00EE1D32" w:rsidRDefault="00EE1D32" w:rsidP="00EE1D32">
      <w:pPr>
        <w:rPr>
          <w:i/>
          <w:iCs/>
        </w:rPr>
      </w:pPr>
      <w:r>
        <w:rPr>
          <w:i/>
          <w:iCs/>
        </w:rPr>
        <w:t>Určete typ skloňování vyznačených slov.</w:t>
      </w:r>
    </w:p>
    <w:p w14:paraId="3500BEE1" w14:textId="77777777" w:rsidR="00EE1D32" w:rsidRDefault="00EE1D32" w:rsidP="00DF1415">
      <w:pPr>
        <w:spacing w:after="0"/>
      </w:pPr>
      <w:r>
        <w:t>Např. vysokoškolští – adjektivní tvrdé skloňování</w:t>
      </w:r>
    </w:p>
    <w:p w14:paraId="31565761" w14:textId="77777777" w:rsidR="00DF1415" w:rsidRDefault="00DF1415" w:rsidP="00DF1415">
      <w:pPr>
        <w:spacing w:after="0"/>
      </w:pPr>
    </w:p>
    <w:p w14:paraId="405EF62C" w14:textId="75073A59" w:rsidR="00EE1D32" w:rsidRDefault="00EE1D32" w:rsidP="00DF1415">
      <w:pPr>
        <w:spacing w:after="0"/>
      </w:pPr>
      <w:r>
        <w:t xml:space="preserve">Úkol </w:t>
      </w:r>
      <w:r w:rsidR="00FD67C9">
        <w:t>7</w:t>
      </w:r>
    </w:p>
    <w:p w14:paraId="1616D2D3" w14:textId="77777777" w:rsidR="00EE1D32" w:rsidRDefault="00EE1D32" w:rsidP="00EE1D32">
      <w:pPr>
        <w:rPr>
          <w:i/>
          <w:iCs/>
        </w:rPr>
      </w:pPr>
      <w:r>
        <w:rPr>
          <w:i/>
          <w:iCs/>
        </w:rPr>
        <w:t>Tvořte komparativy následujících adjektiv.</w:t>
      </w:r>
    </w:p>
    <w:p w14:paraId="04A29E28" w14:textId="77777777" w:rsidR="00EE1D32" w:rsidRDefault="00EE1D32" w:rsidP="00EE1D32">
      <w:r>
        <w:t>Např. čistý – čistší i čistější</w:t>
      </w:r>
    </w:p>
    <w:p w14:paraId="6D9A0C2A" w14:textId="77777777" w:rsidR="00EE1D32" w:rsidRDefault="00EE1D32" w:rsidP="00EE1D32">
      <w:pPr>
        <w:sectPr w:rsidR="00EE1D32" w:rsidSect="001671AD">
          <w:headerReference w:type="default" r:id="rId10"/>
          <w:type w:val="continuous"/>
          <w:pgSz w:w="11906" w:h="16838"/>
          <w:pgMar w:top="1417" w:right="1417" w:bottom="1417" w:left="1417" w:header="708" w:footer="708" w:gutter="0"/>
          <w:cols w:space="708"/>
          <w:docGrid w:linePitch="360"/>
        </w:sectPr>
      </w:pPr>
    </w:p>
    <w:p w14:paraId="49D1AAD5" w14:textId="77777777" w:rsidR="00EE1D32" w:rsidRDefault="00EE1D32" w:rsidP="00EE1D32">
      <w:pPr>
        <w:spacing w:after="0"/>
      </w:pPr>
      <w:r>
        <w:t>dobrý</w:t>
      </w:r>
    </w:p>
    <w:p w14:paraId="0728860C" w14:textId="77777777" w:rsidR="003B2DED" w:rsidRDefault="003B2DED" w:rsidP="00EE1D32">
      <w:pPr>
        <w:spacing w:after="0"/>
      </w:pPr>
      <w:r>
        <w:t>drahý</w:t>
      </w:r>
    </w:p>
    <w:p w14:paraId="0B9385B9" w14:textId="5FEFA20C" w:rsidR="00EE1D32" w:rsidRDefault="00EE1D32" w:rsidP="00EE1D32">
      <w:pPr>
        <w:spacing w:after="0"/>
      </w:pPr>
      <w:r>
        <w:t>jednoduchý</w:t>
      </w:r>
    </w:p>
    <w:p w14:paraId="357DC39A" w14:textId="77777777" w:rsidR="00EE1D32" w:rsidRDefault="00EE1D32" w:rsidP="00EE1D32">
      <w:pPr>
        <w:spacing w:after="0"/>
      </w:pPr>
      <w:r>
        <w:t>krotký</w:t>
      </w:r>
    </w:p>
    <w:p w14:paraId="34C5CA08" w14:textId="77777777" w:rsidR="00EE1D32" w:rsidRDefault="00EE1D32" w:rsidP="00EE1D32">
      <w:pPr>
        <w:spacing w:after="0"/>
      </w:pPr>
      <w:r>
        <w:t>měkký</w:t>
      </w:r>
    </w:p>
    <w:p w14:paraId="22E45BA4" w14:textId="77777777" w:rsidR="00EE1D32" w:rsidRDefault="00EE1D32" w:rsidP="00EE1D32">
      <w:pPr>
        <w:spacing w:after="0"/>
      </w:pPr>
      <w:r>
        <w:t>řídký</w:t>
      </w:r>
    </w:p>
    <w:p w14:paraId="2D9C680A" w14:textId="77777777" w:rsidR="00EE1D32" w:rsidRDefault="00EE1D32" w:rsidP="00EE1D32">
      <w:pPr>
        <w:spacing w:after="0"/>
      </w:pPr>
      <w:r>
        <w:t>snadný</w:t>
      </w:r>
    </w:p>
    <w:p w14:paraId="645009B8" w14:textId="77777777" w:rsidR="00EE1D32" w:rsidRDefault="00EE1D32" w:rsidP="00EE1D32">
      <w:pPr>
        <w:spacing w:after="0"/>
      </w:pPr>
      <w:r>
        <w:t>tichý</w:t>
      </w:r>
    </w:p>
    <w:p w14:paraId="6D91B99F" w14:textId="77777777" w:rsidR="00EE1D32" w:rsidRPr="000C3C71" w:rsidRDefault="00EE1D32" w:rsidP="00EE1D32">
      <w:pPr>
        <w:spacing w:after="0"/>
      </w:pPr>
      <w:r>
        <w:t>zlý</w:t>
      </w:r>
    </w:p>
    <w:p w14:paraId="5D2F1DB7" w14:textId="77777777" w:rsidR="00FD67C9" w:rsidRDefault="00FD67C9" w:rsidP="00506DB1">
      <w:pPr>
        <w:rPr>
          <w:b/>
          <w:bCs/>
        </w:rPr>
        <w:sectPr w:rsidR="00FD67C9" w:rsidSect="001671AD">
          <w:type w:val="continuous"/>
          <w:pgSz w:w="11906" w:h="16838"/>
          <w:pgMar w:top="1417" w:right="1417" w:bottom="1417" w:left="1417" w:header="708" w:footer="708" w:gutter="0"/>
          <w:cols w:num="3" w:space="708"/>
          <w:docGrid w:linePitch="360"/>
        </w:sectPr>
      </w:pPr>
    </w:p>
    <w:p w14:paraId="34A97B17" w14:textId="77777777" w:rsidR="00445ED3" w:rsidRDefault="00445ED3" w:rsidP="00506DB1">
      <w:pPr>
        <w:rPr>
          <w:b/>
          <w:bCs/>
        </w:rPr>
      </w:pPr>
    </w:p>
    <w:p w14:paraId="0995C4B3" w14:textId="3075DCEF" w:rsidR="00054224" w:rsidRDefault="00054224" w:rsidP="00506DB1">
      <w:pPr>
        <w:rPr>
          <w:b/>
          <w:bCs/>
        </w:rPr>
      </w:pPr>
      <w:r>
        <w:rPr>
          <w:b/>
          <w:bCs/>
        </w:rPr>
        <w:t>Zájmena</w:t>
      </w:r>
    </w:p>
    <w:p w14:paraId="666DCF6B" w14:textId="168CCC0D" w:rsidR="00054224" w:rsidRDefault="001C525D" w:rsidP="00DF1415">
      <w:pPr>
        <w:spacing w:after="0"/>
      </w:pPr>
      <w:r w:rsidRPr="001C525D">
        <w:t>Úkol</w:t>
      </w:r>
      <w:r>
        <w:t xml:space="preserve"> 8</w:t>
      </w:r>
    </w:p>
    <w:p w14:paraId="4ABE2B1B" w14:textId="04908209" w:rsidR="001C525D" w:rsidRDefault="001C525D" w:rsidP="00506DB1">
      <w:pPr>
        <w:rPr>
          <w:i/>
          <w:iCs/>
        </w:rPr>
      </w:pPr>
      <w:r w:rsidRPr="001C525D">
        <w:rPr>
          <w:i/>
          <w:iCs/>
        </w:rPr>
        <w:t>Nahra</w:t>
      </w:r>
      <w:r>
        <w:rPr>
          <w:i/>
          <w:iCs/>
        </w:rPr>
        <w:t>ď</w:t>
      </w:r>
      <w:r w:rsidRPr="001C525D">
        <w:rPr>
          <w:i/>
          <w:iCs/>
        </w:rPr>
        <w:t xml:space="preserve">te </w:t>
      </w:r>
      <w:proofErr w:type="gramStart"/>
      <w:r w:rsidRPr="001C525D">
        <w:rPr>
          <w:i/>
          <w:iCs/>
        </w:rPr>
        <w:t>zájmen</w:t>
      </w:r>
      <w:r>
        <w:rPr>
          <w:i/>
          <w:iCs/>
        </w:rPr>
        <w:t>o</w:t>
      </w:r>
      <w:proofErr w:type="gramEnd"/>
      <w:r w:rsidRPr="001C525D">
        <w:rPr>
          <w:i/>
          <w:iCs/>
        </w:rPr>
        <w:t xml:space="preserve"> který zájmenem</w:t>
      </w:r>
      <w:r>
        <w:rPr>
          <w:i/>
          <w:iCs/>
        </w:rPr>
        <w:t xml:space="preserve"> </w:t>
      </w:r>
      <w:r w:rsidRPr="001C525D">
        <w:rPr>
          <w:i/>
          <w:iCs/>
        </w:rPr>
        <w:t>jenž.</w:t>
      </w:r>
      <w:r>
        <w:rPr>
          <w:i/>
          <w:iCs/>
        </w:rPr>
        <w:t xml:space="preserve"> Zdůvodněte, proč některé tvary začínají </w:t>
      </w:r>
      <w:r w:rsidRPr="001C525D">
        <w:rPr>
          <w:i/>
          <w:iCs/>
        </w:rPr>
        <w:t>na n-.</w:t>
      </w:r>
    </w:p>
    <w:p w14:paraId="48EBFA04" w14:textId="7B3AC469" w:rsidR="001C525D" w:rsidRDefault="001C525D" w:rsidP="00DF1415">
      <w:pPr>
        <w:spacing w:after="0"/>
        <w:jc w:val="both"/>
      </w:pPr>
      <w:r>
        <w:t>1. Řecko je země, na kterou stále rád vzpomínám. 2. Poznal lidi, kterým mohl vždycky důvěřovat.             3. Sklíčka, která byla zasazena v ozdobných oknech, vrhala rozmazaná světélka. 4. Svěží nádhera příštího jitra poněkud zahladila skličující dojmy, kterými na nás zámek včera zapůsobil. 5. Dědeček byl muž, který se vždy a všude řídil demokratickými zásadami.</w:t>
      </w:r>
    </w:p>
    <w:p w14:paraId="7ADEE5E8" w14:textId="77777777" w:rsidR="001C525D" w:rsidRDefault="001C525D" w:rsidP="00DF1415">
      <w:pPr>
        <w:spacing w:after="0"/>
        <w:jc w:val="both"/>
      </w:pPr>
    </w:p>
    <w:p w14:paraId="5B186C59" w14:textId="0B03C57D" w:rsidR="001C525D" w:rsidRDefault="001C525D" w:rsidP="001C525D">
      <w:pPr>
        <w:jc w:val="both"/>
      </w:pPr>
      <w:r>
        <w:t>Úkol 9</w:t>
      </w:r>
    </w:p>
    <w:p w14:paraId="08D5FED5" w14:textId="722A1A45" w:rsidR="001C525D" w:rsidRDefault="001C525D" w:rsidP="001C525D">
      <w:pPr>
        <w:jc w:val="both"/>
        <w:rPr>
          <w:i/>
          <w:iCs/>
        </w:rPr>
      </w:pPr>
      <w:r w:rsidRPr="001C525D">
        <w:rPr>
          <w:i/>
          <w:iCs/>
        </w:rPr>
        <w:t>Doplňte tvary zájmena týž/tentýž.</w:t>
      </w:r>
    </w:p>
    <w:p w14:paraId="07EFEB7D" w14:textId="6F74C96F" w:rsidR="001C525D" w:rsidRDefault="001C525D" w:rsidP="00DF1415">
      <w:pPr>
        <w:spacing w:after="0"/>
        <w:jc w:val="both"/>
      </w:pPr>
      <w:r w:rsidRPr="001C525D">
        <w:t xml:space="preserve">1. Volával vždy v ... noční hodinu. 2. Blížili se ... ulicí jako jejich nepřátelé. 3. Pozvání přijali ... lidé. </w:t>
      </w:r>
      <w:r>
        <w:t xml:space="preserve">             </w:t>
      </w:r>
      <w:r w:rsidRPr="001C525D">
        <w:t>4. Všimli jsme si, že byly vystaveny znovu ... předměty, ... kresby, ... díla. 5. Tiskoviny pošlete v ... obálce jako minule.</w:t>
      </w:r>
    </w:p>
    <w:p w14:paraId="0B166E3E" w14:textId="77777777" w:rsidR="001C525D" w:rsidRDefault="001C525D" w:rsidP="00DF1415">
      <w:pPr>
        <w:spacing w:after="0"/>
        <w:jc w:val="both"/>
      </w:pPr>
    </w:p>
    <w:p w14:paraId="111C38DC" w14:textId="3C73E06F" w:rsidR="001C525D" w:rsidRDefault="001C525D" w:rsidP="001C525D">
      <w:pPr>
        <w:jc w:val="both"/>
      </w:pPr>
      <w:r>
        <w:t>Úkol 10</w:t>
      </w:r>
    </w:p>
    <w:p w14:paraId="064529B5" w14:textId="77777777" w:rsidR="001C525D" w:rsidRPr="001C525D" w:rsidRDefault="001C525D" w:rsidP="001C525D">
      <w:pPr>
        <w:jc w:val="both"/>
        <w:rPr>
          <w:i/>
          <w:iCs/>
        </w:rPr>
      </w:pPr>
      <w:r w:rsidRPr="001C525D">
        <w:rPr>
          <w:i/>
          <w:iCs/>
        </w:rPr>
        <w:t>Umístěte do textu zájmena přivlastňovací. V případě několikerého řešení výběr zdůvodněte kontextem.</w:t>
      </w:r>
    </w:p>
    <w:p w14:paraId="79F91881" w14:textId="0D805010" w:rsidR="001C525D" w:rsidRPr="001C525D" w:rsidRDefault="001C525D" w:rsidP="001C525D">
      <w:pPr>
        <w:jc w:val="both"/>
      </w:pPr>
      <w:r>
        <w:t xml:space="preserve">1. </w:t>
      </w:r>
      <w:r w:rsidR="00DF1415">
        <w:t>„</w:t>
      </w:r>
      <w:r>
        <w:t xml:space="preserve">Měl bys, Matěji, věřit ve ... schopnosti," poznamenala Lucie. 2. Pojedou Polákovi </w:t>
      </w:r>
      <w:r w:rsidR="00DF1415">
        <w:t>…</w:t>
      </w:r>
      <w:r>
        <w:t xml:space="preserve"> autem? </w:t>
      </w:r>
      <w:r w:rsidR="00DF1415">
        <w:t xml:space="preserve">                  </w:t>
      </w:r>
      <w:r>
        <w:t xml:space="preserve">3. Lhotečtí by se měli lépe starat o úrodu na </w:t>
      </w:r>
      <w:r w:rsidR="00DF1415">
        <w:t>…</w:t>
      </w:r>
      <w:r>
        <w:t xml:space="preserve"> polích. 4. Petr psal zprávu </w:t>
      </w:r>
      <w:r w:rsidR="00DF1415">
        <w:t>…</w:t>
      </w:r>
      <w:r>
        <w:t xml:space="preserve"> sestře Heleně. 5. Jsem zvyklý nést odpovědnost za ...</w:t>
      </w:r>
      <w:r w:rsidR="00DF1415">
        <w:t xml:space="preserve"> kroky.</w:t>
      </w:r>
    </w:p>
    <w:p w14:paraId="7C07DAC1" w14:textId="77777777" w:rsidR="005F22E6" w:rsidRDefault="005F22E6" w:rsidP="00506DB1">
      <w:pPr>
        <w:rPr>
          <w:b/>
          <w:bCs/>
        </w:rPr>
      </w:pPr>
    </w:p>
    <w:p w14:paraId="31F40279" w14:textId="3D7992F7" w:rsidR="00054224" w:rsidRDefault="00054224" w:rsidP="00506DB1">
      <w:pPr>
        <w:rPr>
          <w:b/>
          <w:bCs/>
        </w:rPr>
      </w:pPr>
      <w:r>
        <w:rPr>
          <w:b/>
          <w:bCs/>
        </w:rPr>
        <w:lastRenderedPageBreak/>
        <w:t>Číslovky</w:t>
      </w:r>
    </w:p>
    <w:p w14:paraId="2CAD9C68" w14:textId="18BEE30B" w:rsidR="00DF1415" w:rsidRPr="006E467E" w:rsidRDefault="00DF1415" w:rsidP="00DF1415">
      <w:pPr>
        <w:rPr>
          <w:rFonts w:cstheme="minorHAnsi"/>
        </w:rPr>
      </w:pPr>
      <w:r w:rsidRPr="006E467E">
        <w:rPr>
          <w:rFonts w:cstheme="minorHAnsi"/>
        </w:rPr>
        <w:t xml:space="preserve">Text k úkolům </w:t>
      </w:r>
      <w:r>
        <w:rPr>
          <w:rFonts w:cstheme="minorHAnsi"/>
        </w:rPr>
        <w:t>11</w:t>
      </w:r>
      <w:r w:rsidRPr="006E467E">
        <w:rPr>
          <w:rFonts w:cstheme="minorHAnsi"/>
        </w:rPr>
        <w:t xml:space="preserve"> a </w:t>
      </w:r>
      <w:r>
        <w:rPr>
          <w:rFonts w:cstheme="minorHAnsi"/>
        </w:rPr>
        <w:t>12</w:t>
      </w:r>
    </w:p>
    <w:p w14:paraId="6A1B807F" w14:textId="069D4832" w:rsidR="00DF1415" w:rsidRDefault="00DF1415" w:rsidP="00DF1415">
      <w:pPr>
        <w:jc w:val="both"/>
      </w:pPr>
      <w:r>
        <w:t>1. Na háčku visely dvoje klíče. 2. Cvičenci utvořili pětice. 3. Chystali se na cestu půl druhého roku.             4. Benzín tehdy koupil za pár korun. 5. Na děti někdy tak trochu zapomínali. 6. Číslice tři, sedm a jejich násobky mají v lidové slovesnosti významné místo. 7. Tolikeré opakování by mělo přinést jakýsi výsledek. 8. Kolikrát se ještě budeme muset vrátit na začátek? 9. I nula má svůj význam. 10. Vlak přijel s několikaminutovým zpožděním. 11. Číslo dvacet čtyři dělte šesti na tři desetinná místa, zaokrouhlete na setiny.</w:t>
      </w:r>
    </w:p>
    <w:p w14:paraId="18D52297" w14:textId="77777777" w:rsidR="00445ED3" w:rsidRDefault="00445ED3" w:rsidP="00506DB1"/>
    <w:p w14:paraId="2A125F64" w14:textId="64E3F905" w:rsidR="00054224" w:rsidRDefault="00DF1415" w:rsidP="00506DB1">
      <w:r w:rsidRPr="00DF1415">
        <w:t>Úkol</w:t>
      </w:r>
      <w:r>
        <w:t xml:space="preserve"> 11</w:t>
      </w:r>
    </w:p>
    <w:p w14:paraId="26A7355D" w14:textId="77777777" w:rsidR="00DF1415" w:rsidRPr="00DF1415" w:rsidRDefault="00DF1415" w:rsidP="00506DB1">
      <w:pPr>
        <w:rPr>
          <w:i/>
          <w:iCs/>
        </w:rPr>
      </w:pPr>
      <w:r w:rsidRPr="00DF1415">
        <w:rPr>
          <w:i/>
          <w:iCs/>
        </w:rPr>
        <w:t>V textu vyhledejte číslovky, určete jejich druh.</w:t>
      </w:r>
    </w:p>
    <w:p w14:paraId="6D711DB2" w14:textId="77777777" w:rsidR="00445ED3" w:rsidRDefault="00445ED3" w:rsidP="00506DB1"/>
    <w:p w14:paraId="79608EFE" w14:textId="439CB24D" w:rsidR="00DF1415" w:rsidRDefault="00DF1415" w:rsidP="00506DB1">
      <w:r>
        <w:t>Úkol 12</w:t>
      </w:r>
    </w:p>
    <w:p w14:paraId="348414DF" w14:textId="68F7D46D" w:rsidR="00DF1415" w:rsidRPr="00DF1415" w:rsidRDefault="00DF1415" w:rsidP="00506DB1">
      <w:pPr>
        <w:rPr>
          <w:i/>
          <w:iCs/>
        </w:rPr>
      </w:pPr>
      <w:r w:rsidRPr="00DF1415">
        <w:rPr>
          <w:i/>
          <w:iCs/>
        </w:rPr>
        <w:t xml:space="preserve">Určete typ skloňování (a vzor) číslovek ohebných. </w:t>
      </w:r>
    </w:p>
    <w:p w14:paraId="51B7C43D" w14:textId="77777777" w:rsidR="00DF1415" w:rsidRDefault="00DF1415" w:rsidP="00506DB1">
      <w:pPr>
        <w:rPr>
          <w:b/>
          <w:bCs/>
        </w:rPr>
      </w:pPr>
    </w:p>
    <w:p w14:paraId="23863510" w14:textId="51A7B688" w:rsidR="00206B80" w:rsidRDefault="00206B80" w:rsidP="00506DB1">
      <w:pPr>
        <w:rPr>
          <w:b/>
          <w:bCs/>
        </w:rPr>
      </w:pPr>
      <w:r w:rsidRPr="00206B80">
        <w:rPr>
          <w:b/>
          <w:bCs/>
        </w:rPr>
        <w:t>Slovesa</w:t>
      </w:r>
    </w:p>
    <w:p w14:paraId="5F5D2E67" w14:textId="29D52B64" w:rsidR="00DD555C" w:rsidRDefault="005B2FD2" w:rsidP="003B2DED">
      <w:r>
        <w:t xml:space="preserve">Úkol </w:t>
      </w:r>
      <w:r w:rsidR="00445ED3">
        <w:t>13</w:t>
      </w:r>
    </w:p>
    <w:p w14:paraId="616FED07" w14:textId="358F6845" w:rsidR="005B2FD2" w:rsidRPr="005B2FD2" w:rsidRDefault="005B2FD2" w:rsidP="003B2DED">
      <w:pPr>
        <w:rPr>
          <w:i/>
          <w:iCs/>
        </w:rPr>
      </w:pPr>
      <w:r w:rsidRPr="005B2FD2">
        <w:rPr>
          <w:i/>
          <w:iCs/>
        </w:rPr>
        <w:t>Vytvořte následující tvary sloves.</w:t>
      </w:r>
    </w:p>
    <w:tbl>
      <w:tblPr>
        <w:tblStyle w:val="Mkatabulky"/>
        <w:tblW w:w="0" w:type="auto"/>
        <w:tblLook w:val="04A0" w:firstRow="1" w:lastRow="0" w:firstColumn="1" w:lastColumn="0" w:noHBand="0" w:noVBand="1"/>
      </w:tblPr>
      <w:tblGrid>
        <w:gridCol w:w="1080"/>
        <w:gridCol w:w="800"/>
        <w:gridCol w:w="723"/>
        <w:gridCol w:w="852"/>
        <w:gridCol w:w="656"/>
        <w:gridCol w:w="603"/>
        <w:gridCol w:w="668"/>
        <w:gridCol w:w="3680"/>
      </w:tblGrid>
      <w:tr w:rsidR="00C22ECB" w14:paraId="05258AF0" w14:textId="1A04EDFE" w:rsidTr="00C22ECB">
        <w:tc>
          <w:tcPr>
            <w:tcW w:w="1080" w:type="dxa"/>
          </w:tcPr>
          <w:p w14:paraId="41F1B99E" w14:textId="3600391E" w:rsidR="00C22ECB" w:rsidRDefault="00C22ECB" w:rsidP="00C22ECB">
            <w:pPr>
              <w:jc w:val="center"/>
            </w:pPr>
            <w:r>
              <w:t>infinitiv</w:t>
            </w:r>
          </w:p>
        </w:tc>
        <w:tc>
          <w:tcPr>
            <w:tcW w:w="800" w:type="dxa"/>
          </w:tcPr>
          <w:p w14:paraId="716AC321" w14:textId="31DB467B" w:rsidR="00C22ECB" w:rsidRDefault="00C22ECB" w:rsidP="00C22ECB">
            <w:pPr>
              <w:jc w:val="center"/>
            </w:pPr>
            <w:r>
              <w:t>osoba</w:t>
            </w:r>
          </w:p>
        </w:tc>
        <w:tc>
          <w:tcPr>
            <w:tcW w:w="723" w:type="dxa"/>
          </w:tcPr>
          <w:p w14:paraId="27CCB5F0" w14:textId="2EFAE718" w:rsidR="00C22ECB" w:rsidRDefault="00C22ECB" w:rsidP="00C22ECB">
            <w:pPr>
              <w:jc w:val="center"/>
            </w:pPr>
            <w:r>
              <w:t>číslo</w:t>
            </w:r>
          </w:p>
        </w:tc>
        <w:tc>
          <w:tcPr>
            <w:tcW w:w="852" w:type="dxa"/>
          </w:tcPr>
          <w:p w14:paraId="736C6FDB" w14:textId="573B8E50" w:rsidR="00C22ECB" w:rsidRDefault="00C22ECB" w:rsidP="00C22ECB">
            <w:pPr>
              <w:jc w:val="center"/>
            </w:pPr>
            <w:r>
              <w:t>způsob</w:t>
            </w:r>
          </w:p>
        </w:tc>
        <w:tc>
          <w:tcPr>
            <w:tcW w:w="656" w:type="dxa"/>
          </w:tcPr>
          <w:p w14:paraId="220C2331" w14:textId="3E8556E4" w:rsidR="00C22ECB" w:rsidRDefault="00C22ECB" w:rsidP="00C22ECB">
            <w:pPr>
              <w:jc w:val="center"/>
            </w:pPr>
            <w:r>
              <w:t>čas</w:t>
            </w:r>
          </w:p>
        </w:tc>
        <w:tc>
          <w:tcPr>
            <w:tcW w:w="603" w:type="dxa"/>
          </w:tcPr>
          <w:p w14:paraId="46AEC161" w14:textId="0C82F34B" w:rsidR="00C22ECB" w:rsidRDefault="00C22ECB" w:rsidP="00C22ECB">
            <w:pPr>
              <w:jc w:val="center"/>
            </w:pPr>
            <w:r>
              <w:t>rod</w:t>
            </w:r>
          </w:p>
        </w:tc>
        <w:tc>
          <w:tcPr>
            <w:tcW w:w="668" w:type="dxa"/>
          </w:tcPr>
          <w:p w14:paraId="393D7104" w14:textId="6CB198DB" w:rsidR="00C22ECB" w:rsidRDefault="00C22ECB" w:rsidP="00C22ECB">
            <w:pPr>
              <w:jc w:val="center"/>
            </w:pPr>
            <w:r>
              <w:t>vid</w:t>
            </w:r>
          </w:p>
        </w:tc>
        <w:tc>
          <w:tcPr>
            <w:tcW w:w="3680" w:type="dxa"/>
          </w:tcPr>
          <w:p w14:paraId="4A2AF4F3" w14:textId="7B5BEFB0" w:rsidR="00C22ECB" w:rsidRDefault="00C22ECB" w:rsidP="00C22ECB">
            <w:pPr>
              <w:jc w:val="center"/>
            </w:pPr>
            <w:r>
              <w:t>výsledný tvar</w:t>
            </w:r>
          </w:p>
        </w:tc>
      </w:tr>
      <w:tr w:rsidR="00C22ECB" w14:paraId="017A32E3" w14:textId="6D03F9A6" w:rsidTr="00C22ECB">
        <w:tc>
          <w:tcPr>
            <w:tcW w:w="1080" w:type="dxa"/>
          </w:tcPr>
          <w:p w14:paraId="0C4FBC8F" w14:textId="37B09FA0" w:rsidR="00C22ECB" w:rsidRDefault="00C22ECB" w:rsidP="00DD555C">
            <w:r>
              <w:t>pozdravit</w:t>
            </w:r>
          </w:p>
        </w:tc>
        <w:tc>
          <w:tcPr>
            <w:tcW w:w="800" w:type="dxa"/>
          </w:tcPr>
          <w:p w14:paraId="6A01633C" w14:textId="6DBF93E6" w:rsidR="00C22ECB" w:rsidRDefault="00C22ECB" w:rsidP="00C22ECB">
            <w:pPr>
              <w:jc w:val="center"/>
            </w:pPr>
            <w:r>
              <w:t>1.</w:t>
            </w:r>
          </w:p>
        </w:tc>
        <w:tc>
          <w:tcPr>
            <w:tcW w:w="723" w:type="dxa"/>
          </w:tcPr>
          <w:p w14:paraId="5248D1DB" w14:textId="71AD0170" w:rsidR="00C22ECB" w:rsidRDefault="00C22ECB" w:rsidP="00C22ECB">
            <w:pPr>
              <w:jc w:val="center"/>
            </w:pPr>
            <w:proofErr w:type="spellStart"/>
            <w:r>
              <w:t>sg</w:t>
            </w:r>
            <w:proofErr w:type="spellEnd"/>
            <w:r>
              <w:t>.</w:t>
            </w:r>
          </w:p>
        </w:tc>
        <w:tc>
          <w:tcPr>
            <w:tcW w:w="852" w:type="dxa"/>
          </w:tcPr>
          <w:p w14:paraId="4EA7AF53" w14:textId="368408D8" w:rsidR="00C22ECB" w:rsidRDefault="00C22ECB" w:rsidP="00C22ECB">
            <w:pPr>
              <w:jc w:val="center"/>
            </w:pPr>
            <w:proofErr w:type="spellStart"/>
            <w:r>
              <w:t>kond</w:t>
            </w:r>
            <w:proofErr w:type="spellEnd"/>
            <w:r>
              <w:t>.</w:t>
            </w:r>
          </w:p>
        </w:tc>
        <w:tc>
          <w:tcPr>
            <w:tcW w:w="656" w:type="dxa"/>
          </w:tcPr>
          <w:p w14:paraId="11FDEB28" w14:textId="7F94E660" w:rsidR="00C22ECB" w:rsidRDefault="00C22ECB" w:rsidP="00C22ECB">
            <w:pPr>
              <w:jc w:val="center"/>
            </w:pPr>
            <w:proofErr w:type="spellStart"/>
            <w:r>
              <w:t>préz</w:t>
            </w:r>
            <w:proofErr w:type="spellEnd"/>
            <w:r>
              <w:t>.</w:t>
            </w:r>
          </w:p>
        </w:tc>
        <w:tc>
          <w:tcPr>
            <w:tcW w:w="603" w:type="dxa"/>
          </w:tcPr>
          <w:p w14:paraId="55331580" w14:textId="24978CE8" w:rsidR="00C22ECB" w:rsidRDefault="00C22ECB" w:rsidP="00C22ECB">
            <w:pPr>
              <w:jc w:val="center"/>
            </w:pPr>
            <w:r>
              <w:t>akt.</w:t>
            </w:r>
          </w:p>
        </w:tc>
        <w:tc>
          <w:tcPr>
            <w:tcW w:w="668" w:type="dxa"/>
          </w:tcPr>
          <w:p w14:paraId="23CCC3A4" w14:textId="07A1F934" w:rsidR="00C22ECB" w:rsidRDefault="00C22ECB" w:rsidP="00C22ECB">
            <w:pPr>
              <w:jc w:val="center"/>
            </w:pPr>
            <w:r>
              <w:t>pf.</w:t>
            </w:r>
          </w:p>
        </w:tc>
        <w:tc>
          <w:tcPr>
            <w:tcW w:w="3680" w:type="dxa"/>
          </w:tcPr>
          <w:p w14:paraId="4C8D3A4F" w14:textId="77777777" w:rsidR="00C22ECB" w:rsidRDefault="00C22ECB" w:rsidP="00DD555C"/>
        </w:tc>
      </w:tr>
      <w:tr w:rsidR="00C22ECB" w14:paraId="441103C9" w14:textId="6102BCD8" w:rsidTr="00C22ECB">
        <w:tc>
          <w:tcPr>
            <w:tcW w:w="1080" w:type="dxa"/>
          </w:tcPr>
          <w:p w14:paraId="47FEECCE" w14:textId="77777777" w:rsidR="00C22ECB" w:rsidRDefault="00C22ECB" w:rsidP="00DD555C"/>
        </w:tc>
        <w:tc>
          <w:tcPr>
            <w:tcW w:w="800" w:type="dxa"/>
          </w:tcPr>
          <w:p w14:paraId="19CF7979" w14:textId="4CCD43C6" w:rsidR="00C22ECB" w:rsidRDefault="00C22ECB" w:rsidP="00C22ECB">
            <w:pPr>
              <w:jc w:val="center"/>
            </w:pPr>
            <w:r>
              <w:t>1.</w:t>
            </w:r>
          </w:p>
        </w:tc>
        <w:tc>
          <w:tcPr>
            <w:tcW w:w="723" w:type="dxa"/>
          </w:tcPr>
          <w:p w14:paraId="4773E5B5" w14:textId="1A716B82" w:rsidR="00C22ECB" w:rsidRDefault="00C22ECB" w:rsidP="00C22ECB">
            <w:pPr>
              <w:jc w:val="center"/>
            </w:pPr>
            <w:proofErr w:type="spellStart"/>
            <w:r>
              <w:t>sg</w:t>
            </w:r>
            <w:proofErr w:type="spellEnd"/>
            <w:r>
              <w:t>.</w:t>
            </w:r>
          </w:p>
        </w:tc>
        <w:tc>
          <w:tcPr>
            <w:tcW w:w="852" w:type="dxa"/>
          </w:tcPr>
          <w:p w14:paraId="444026EC" w14:textId="50519B5E" w:rsidR="00C22ECB" w:rsidRDefault="00C22ECB" w:rsidP="00C22ECB">
            <w:pPr>
              <w:jc w:val="center"/>
            </w:pPr>
            <w:proofErr w:type="spellStart"/>
            <w:r>
              <w:t>kond</w:t>
            </w:r>
            <w:proofErr w:type="spellEnd"/>
            <w:r>
              <w:t>.</w:t>
            </w:r>
          </w:p>
        </w:tc>
        <w:tc>
          <w:tcPr>
            <w:tcW w:w="656" w:type="dxa"/>
          </w:tcPr>
          <w:p w14:paraId="6C22013A" w14:textId="4483C31F" w:rsidR="00C22ECB" w:rsidRDefault="00C22ECB" w:rsidP="00C22ECB">
            <w:pPr>
              <w:jc w:val="center"/>
            </w:pPr>
            <w:proofErr w:type="spellStart"/>
            <w:r>
              <w:t>préz</w:t>
            </w:r>
            <w:proofErr w:type="spellEnd"/>
            <w:r>
              <w:t>.</w:t>
            </w:r>
          </w:p>
        </w:tc>
        <w:tc>
          <w:tcPr>
            <w:tcW w:w="603" w:type="dxa"/>
          </w:tcPr>
          <w:p w14:paraId="6F95F193" w14:textId="17D48A0C" w:rsidR="00C22ECB" w:rsidRDefault="00C22ECB" w:rsidP="00C22ECB">
            <w:pPr>
              <w:jc w:val="center"/>
            </w:pPr>
            <w:r>
              <w:t>pas.</w:t>
            </w:r>
          </w:p>
        </w:tc>
        <w:tc>
          <w:tcPr>
            <w:tcW w:w="668" w:type="dxa"/>
          </w:tcPr>
          <w:p w14:paraId="666176A2" w14:textId="2319CF61" w:rsidR="00C22ECB" w:rsidRDefault="00C22ECB" w:rsidP="00C22ECB">
            <w:pPr>
              <w:jc w:val="center"/>
            </w:pPr>
            <w:r>
              <w:t>pf.</w:t>
            </w:r>
          </w:p>
        </w:tc>
        <w:tc>
          <w:tcPr>
            <w:tcW w:w="3680" w:type="dxa"/>
          </w:tcPr>
          <w:p w14:paraId="411383A2" w14:textId="77777777" w:rsidR="00C22ECB" w:rsidRDefault="00C22ECB" w:rsidP="00DD555C"/>
        </w:tc>
      </w:tr>
      <w:tr w:rsidR="00C22ECB" w14:paraId="06D653FF" w14:textId="24ADBD89" w:rsidTr="00C22ECB">
        <w:tc>
          <w:tcPr>
            <w:tcW w:w="1080" w:type="dxa"/>
          </w:tcPr>
          <w:p w14:paraId="5BCB152D" w14:textId="77777777" w:rsidR="00C22ECB" w:rsidRDefault="00C22ECB" w:rsidP="00DD555C"/>
        </w:tc>
        <w:tc>
          <w:tcPr>
            <w:tcW w:w="800" w:type="dxa"/>
          </w:tcPr>
          <w:p w14:paraId="18F8536A" w14:textId="20EF413A" w:rsidR="00C22ECB" w:rsidRDefault="00C22ECB" w:rsidP="00C22ECB">
            <w:pPr>
              <w:jc w:val="center"/>
            </w:pPr>
            <w:r>
              <w:t>2.</w:t>
            </w:r>
          </w:p>
        </w:tc>
        <w:tc>
          <w:tcPr>
            <w:tcW w:w="723" w:type="dxa"/>
          </w:tcPr>
          <w:p w14:paraId="09A4CAD9" w14:textId="1338BFF3" w:rsidR="00C22ECB" w:rsidRDefault="00C22ECB" w:rsidP="00C22ECB">
            <w:pPr>
              <w:jc w:val="center"/>
            </w:pPr>
            <w:proofErr w:type="spellStart"/>
            <w:r>
              <w:t>sg</w:t>
            </w:r>
            <w:proofErr w:type="spellEnd"/>
            <w:r>
              <w:t>.</w:t>
            </w:r>
          </w:p>
        </w:tc>
        <w:tc>
          <w:tcPr>
            <w:tcW w:w="852" w:type="dxa"/>
          </w:tcPr>
          <w:p w14:paraId="1206A94C" w14:textId="6CA968C5" w:rsidR="00C22ECB" w:rsidRDefault="00C22ECB" w:rsidP="00C22ECB">
            <w:pPr>
              <w:jc w:val="center"/>
            </w:pPr>
            <w:proofErr w:type="spellStart"/>
            <w:r>
              <w:t>imp</w:t>
            </w:r>
            <w:proofErr w:type="spellEnd"/>
            <w:r>
              <w:t>.</w:t>
            </w:r>
          </w:p>
        </w:tc>
        <w:tc>
          <w:tcPr>
            <w:tcW w:w="656" w:type="dxa"/>
          </w:tcPr>
          <w:p w14:paraId="24998082" w14:textId="77777777" w:rsidR="00C22ECB" w:rsidRDefault="00C22ECB" w:rsidP="00C22ECB">
            <w:pPr>
              <w:jc w:val="center"/>
            </w:pPr>
          </w:p>
        </w:tc>
        <w:tc>
          <w:tcPr>
            <w:tcW w:w="603" w:type="dxa"/>
          </w:tcPr>
          <w:p w14:paraId="2FE3C209" w14:textId="162A3CBA" w:rsidR="00C22ECB" w:rsidRDefault="00C22ECB" w:rsidP="00C22ECB">
            <w:pPr>
              <w:jc w:val="center"/>
            </w:pPr>
            <w:r>
              <w:t>pas.</w:t>
            </w:r>
          </w:p>
        </w:tc>
        <w:tc>
          <w:tcPr>
            <w:tcW w:w="668" w:type="dxa"/>
          </w:tcPr>
          <w:p w14:paraId="4F979FB2" w14:textId="30358931" w:rsidR="00C22ECB" w:rsidRDefault="00C22ECB" w:rsidP="00C22ECB">
            <w:pPr>
              <w:jc w:val="center"/>
            </w:pPr>
            <w:r>
              <w:t>pf.</w:t>
            </w:r>
          </w:p>
        </w:tc>
        <w:tc>
          <w:tcPr>
            <w:tcW w:w="3680" w:type="dxa"/>
          </w:tcPr>
          <w:p w14:paraId="384D08E3" w14:textId="77777777" w:rsidR="00C22ECB" w:rsidRDefault="00C22ECB" w:rsidP="00DD555C"/>
        </w:tc>
      </w:tr>
      <w:tr w:rsidR="00C22ECB" w14:paraId="087A8241" w14:textId="7E5AB751" w:rsidTr="00C22ECB">
        <w:tc>
          <w:tcPr>
            <w:tcW w:w="1080" w:type="dxa"/>
          </w:tcPr>
          <w:p w14:paraId="6761196D" w14:textId="77777777" w:rsidR="00C22ECB" w:rsidRDefault="00C22ECB" w:rsidP="00DD555C"/>
        </w:tc>
        <w:tc>
          <w:tcPr>
            <w:tcW w:w="800" w:type="dxa"/>
          </w:tcPr>
          <w:p w14:paraId="131968DB" w14:textId="20D4B8A6" w:rsidR="00C22ECB" w:rsidRDefault="00C22ECB" w:rsidP="00C22ECB">
            <w:pPr>
              <w:jc w:val="center"/>
            </w:pPr>
            <w:r>
              <w:t>2.</w:t>
            </w:r>
          </w:p>
        </w:tc>
        <w:tc>
          <w:tcPr>
            <w:tcW w:w="723" w:type="dxa"/>
          </w:tcPr>
          <w:p w14:paraId="50D84F82" w14:textId="19B10B36" w:rsidR="00C22ECB" w:rsidRDefault="00C22ECB" w:rsidP="00C22ECB">
            <w:pPr>
              <w:jc w:val="center"/>
            </w:pPr>
            <w:proofErr w:type="spellStart"/>
            <w:r>
              <w:t>sg</w:t>
            </w:r>
            <w:proofErr w:type="spellEnd"/>
            <w:r>
              <w:t>.</w:t>
            </w:r>
          </w:p>
        </w:tc>
        <w:tc>
          <w:tcPr>
            <w:tcW w:w="852" w:type="dxa"/>
          </w:tcPr>
          <w:p w14:paraId="156EFFAD" w14:textId="35B6C7DE" w:rsidR="00C22ECB" w:rsidRDefault="00C22ECB" w:rsidP="00C22ECB">
            <w:pPr>
              <w:jc w:val="center"/>
            </w:pPr>
            <w:proofErr w:type="spellStart"/>
            <w:r>
              <w:t>imp</w:t>
            </w:r>
            <w:proofErr w:type="spellEnd"/>
            <w:r>
              <w:t>.</w:t>
            </w:r>
          </w:p>
        </w:tc>
        <w:tc>
          <w:tcPr>
            <w:tcW w:w="656" w:type="dxa"/>
          </w:tcPr>
          <w:p w14:paraId="5E535455" w14:textId="77777777" w:rsidR="00C22ECB" w:rsidRDefault="00C22ECB" w:rsidP="00C22ECB">
            <w:pPr>
              <w:jc w:val="center"/>
            </w:pPr>
          </w:p>
        </w:tc>
        <w:tc>
          <w:tcPr>
            <w:tcW w:w="603" w:type="dxa"/>
          </w:tcPr>
          <w:p w14:paraId="3DD71B78" w14:textId="19926D48" w:rsidR="00C22ECB" w:rsidRDefault="00C22ECB" w:rsidP="00C22ECB">
            <w:pPr>
              <w:jc w:val="center"/>
            </w:pPr>
            <w:r>
              <w:t>akt.</w:t>
            </w:r>
          </w:p>
        </w:tc>
        <w:tc>
          <w:tcPr>
            <w:tcW w:w="668" w:type="dxa"/>
          </w:tcPr>
          <w:p w14:paraId="0045953A" w14:textId="10DCE52F" w:rsidR="00C22ECB" w:rsidRDefault="00C22ECB" w:rsidP="00C22ECB">
            <w:pPr>
              <w:jc w:val="center"/>
            </w:pPr>
            <w:r>
              <w:t>pf.</w:t>
            </w:r>
          </w:p>
        </w:tc>
        <w:tc>
          <w:tcPr>
            <w:tcW w:w="3680" w:type="dxa"/>
          </w:tcPr>
          <w:p w14:paraId="793789DF" w14:textId="77777777" w:rsidR="00C22ECB" w:rsidRDefault="00C22ECB" w:rsidP="00DD555C"/>
        </w:tc>
      </w:tr>
      <w:tr w:rsidR="00C22ECB" w14:paraId="370F62D8" w14:textId="62B11C22" w:rsidTr="00C22ECB">
        <w:tc>
          <w:tcPr>
            <w:tcW w:w="1080" w:type="dxa"/>
          </w:tcPr>
          <w:p w14:paraId="5EE3A339" w14:textId="6913E807" w:rsidR="00C22ECB" w:rsidRDefault="00C22ECB" w:rsidP="00DD555C">
            <w:r>
              <w:t>vzít</w:t>
            </w:r>
          </w:p>
        </w:tc>
        <w:tc>
          <w:tcPr>
            <w:tcW w:w="800" w:type="dxa"/>
          </w:tcPr>
          <w:p w14:paraId="5DF99EFB" w14:textId="2BF7BD97" w:rsidR="00C22ECB" w:rsidRDefault="00C22ECB" w:rsidP="00C22ECB">
            <w:pPr>
              <w:jc w:val="center"/>
            </w:pPr>
            <w:r>
              <w:t>3.</w:t>
            </w:r>
          </w:p>
        </w:tc>
        <w:tc>
          <w:tcPr>
            <w:tcW w:w="723" w:type="dxa"/>
          </w:tcPr>
          <w:p w14:paraId="4C54F992" w14:textId="67D9ED73" w:rsidR="00C22ECB" w:rsidRDefault="00C22ECB" w:rsidP="00C22ECB">
            <w:pPr>
              <w:jc w:val="center"/>
            </w:pPr>
            <w:proofErr w:type="spellStart"/>
            <w:r>
              <w:t>sg</w:t>
            </w:r>
            <w:proofErr w:type="spellEnd"/>
            <w:r>
              <w:t>.</w:t>
            </w:r>
          </w:p>
        </w:tc>
        <w:tc>
          <w:tcPr>
            <w:tcW w:w="852" w:type="dxa"/>
          </w:tcPr>
          <w:p w14:paraId="72F72F93" w14:textId="1E6C707F" w:rsidR="00C22ECB" w:rsidRDefault="00C22ECB" w:rsidP="00C22ECB">
            <w:pPr>
              <w:jc w:val="center"/>
            </w:pPr>
            <w:proofErr w:type="spellStart"/>
            <w:r>
              <w:t>ind</w:t>
            </w:r>
            <w:proofErr w:type="spellEnd"/>
            <w:r>
              <w:t>.</w:t>
            </w:r>
          </w:p>
        </w:tc>
        <w:tc>
          <w:tcPr>
            <w:tcW w:w="656" w:type="dxa"/>
          </w:tcPr>
          <w:p w14:paraId="0FE91CEE" w14:textId="71735D71" w:rsidR="00C22ECB" w:rsidRDefault="00C22ECB" w:rsidP="00C22ECB">
            <w:pPr>
              <w:jc w:val="center"/>
            </w:pPr>
            <w:proofErr w:type="spellStart"/>
            <w:r>
              <w:t>prét</w:t>
            </w:r>
            <w:proofErr w:type="spellEnd"/>
            <w:r>
              <w:t>.</w:t>
            </w:r>
          </w:p>
        </w:tc>
        <w:tc>
          <w:tcPr>
            <w:tcW w:w="603" w:type="dxa"/>
          </w:tcPr>
          <w:p w14:paraId="7D079A1E" w14:textId="2177210D" w:rsidR="00C22ECB" w:rsidRDefault="00C22ECB" w:rsidP="00C22ECB">
            <w:pPr>
              <w:jc w:val="center"/>
            </w:pPr>
            <w:r>
              <w:t>akt.</w:t>
            </w:r>
          </w:p>
        </w:tc>
        <w:tc>
          <w:tcPr>
            <w:tcW w:w="668" w:type="dxa"/>
          </w:tcPr>
          <w:p w14:paraId="27B071ED" w14:textId="05510163" w:rsidR="00C22ECB" w:rsidRDefault="00C22ECB" w:rsidP="00C22ECB">
            <w:pPr>
              <w:jc w:val="center"/>
            </w:pPr>
            <w:r>
              <w:t>pf.</w:t>
            </w:r>
          </w:p>
        </w:tc>
        <w:tc>
          <w:tcPr>
            <w:tcW w:w="3680" w:type="dxa"/>
          </w:tcPr>
          <w:p w14:paraId="3F912263" w14:textId="77777777" w:rsidR="00C22ECB" w:rsidRDefault="00C22ECB" w:rsidP="00DD555C"/>
        </w:tc>
      </w:tr>
      <w:tr w:rsidR="00C22ECB" w14:paraId="0A82E37A" w14:textId="3DE1083B" w:rsidTr="00C22ECB">
        <w:tc>
          <w:tcPr>
            <w:tcW w:w="1080" w:type="dxa"/>
          </w:tcPr>
          <w:p w14:paraId="644FD8D3" w14:textId="77777777" w:rsidR="00C22ECB" w:rsidRDefault="00C22ECB" w:rsidP="00DD555C"/>
        </w:tc>
        <w:tc>
          <w:tcPr>
            <w:tcW w:w="800" w:type="dxa"/>
          </w:tcPr>
          <w:p w14:paraId="663E071E" w14:textId="29923C94" w:rsidR="00C22ECB" w:rsidRDefault="00C22ECB" w:rsidP="00C22ECB">
            <w:pPr>
              <w:jc w:val="center"/>
            </w:pPr>
            <w:r>
              <w:t>3.</w:t>
            </w:r>
          </w:p>
        </w:tc>
        <w:tc>
          <w:tcPr>
            <w:tcW w:w="723" w:type="dxa"/>
          </w:tcPr>
          <w:p w14:paraId="74A3FC63" w14:textId="2E7731FE" w:rsidR="00C22ECB" w:rsidRDefault="00C22ECB" w:rsidP="00C22ECB">
            <w:pPr>
              <w:jc w:val="center"/>
            </w:pPr>
            <w:proofErr w:type="spellStart"/>
            <w:r>
              <w:t>sg</w:t>
            </w:r>
            <w:proofErr w:type="spellEnd"/>
            <w:r>
              <w:t>.</w:t>
            </w:r>
          </w:p>
        </w:tc>
        <w:tc>
          <w:tcPr>
            <w:tcW w:w="852" w:type="dxa"/>
          </w:tcPr>
          <w:p w14:paraId="521650C8" w14:textId="1B2C4CAB" w:rsidR="00C22ECB" w:rsidRDefault="00C22ECB" w:rsidP="00C22ECB">
            <w:pPr>
              <w:jc w:val="center"/>
            </w:pPr>
            <w:proofErr w:type="spellStart"/>
            <w:r>
              <w:t>ind</w:t>
            </w:r>
            <w:proofErr w:type="spellEnd"/>
            <w:r>
              <w:t>.</w:t>
            </w:r>
          </w:p>
        </w:tc>
        <w:tc>
          <w:tcPr>
            <w:tcW w:w="656" w:type="dxa"/>
          </w:tcPr>
          <w:p w14:paraId="3D25FB5F" w14:textId="62E6AA59" w:rsidR="00C22ECB" w:rsidRDefault="00C22ECB" w:rsidP="00C22ECB">
            <w:pPr>
              <w:jc w:val="center"/>
            </w:pPr>
            <w:proofErr w:type="spellStart"/>
            <w:r>
              <w:t>prét</w:t>
            </w:r>
            <w:proofErr w:type="spellEnd"/>
            <w:r>
              <w:t>.</w:t>
            </w:r>
          </w:p>
        </w:tc>
        <w:tc>
          <w:tcPr>
            <w:tcW w:w="603" w:type="dxa"/>
          </w:tcPr>
          <w:p w14:paraId="752948DF" w14:textId="723BA48B" w:rsidR="00C22ECB" w:rsidRDefault="00C22ECB" w:rsidP="00C22ECB">
            <w:pPr>
              <w:jc w:val="center"/>
            </w:pPr>
            <w:r>
              <w:t>akt.</w:t>
            </w:r>
          </w:p>
        </w:tc>
        <w:tc>
          <w:tcPr>
            <w:tcW w:w="668" w:type="dxa"/>
          </w:tcPr>
          <w:p w14:paraId="4BDD794A" w14:textId="2EE2AD0A" w:rsidR="00C22ECB" w:rsidRDefault="00C22ECB" w:rsidP="00C22ECB">
            <w:pPr>
              <w:jc w:val="center"/>
            </w:pPr>
            <w:proofErr w:type="spellStart"/>
            <w:r>
              <w:t>impf</w:t>
            </w:r>
            <w:proofErr w:type="spellEnd"/>
            <w:r>
              <w:t>.</w:t>
            </w:r>
          </w:p>
        </w:tc>
        <w:tc>
          <w:tcPr>
            <w:tcW w:w="3680" w:type="dxa"/>
          </w:tcPr>
          <w:p w14:paraId="7D059838" w14:textId="77777777" w:rsidR="00C22ECB" w:rsidRDefault="00C22ECB" w:rsidP="00DD555C"/>
        </w:tc>
      </w:tr>
      <w:tr w:rsidR="00C22ECB" w14:paraId="700C176B" w14:textId="5AADA5E9" w:rsidTr="00C22ECB">
        <w:tc>
          <w:tcPr>
            <w:tcW w:w="1080" w:type="dxa"/>
          </w:tcPr>
          <w:p w14:paraId="5C283C86" w14:textId="77777777" w:rsidR="00C22ECB" w:rsidRDefault="00C22ECB" w:rsidP="00DD555C"/>
        </w:tc>
        <w:tc>
          <w:tcPr>
            <w:tcW w:w="800" w:type="dxa"/>
          </w:tcPr>
          <w:p w14:paraId="0EA6BE7E" w14:textId="080A72BA" w:rsidR="00C22ECB" w:rsidRDefault="00C22ECB" w:rsidP="00C22ECB">
            <w:pPr>
              <w:jc w:val="center"/>
            </w:pPr>
            <w:r>
              <w:t>2.</w:t>
            </w:r>
          </w:p>
        </w:tc>
        <w:tc>
          <w:tcPr>
            <w:tcW w:w="723" w:type="dxa"/>
          </w:tcPr>
          <w:p w14:paraId="2DE6AB23" w14:textId="31F523EE" w:rsidR="00C22ECB" w:rsidRDefault="00C22ECB" w:rsidP="00C22ECB">
            <w:pPr>
              <w:jc w:val="center"/>
            </w:pPr>
            <w:proofErr w:type="spellStart"/>
            <w:r>
              <w:t>pl</w:t>
            </w:r>
            <w:proofErr w:type="spellEnd"/>
            <w:r>
              <w:t>.</w:t>
            </w:r>
          </w:p>
        </w:tc>
        <w:tc>
          <w:tcPr>
            <w:tcW w:w="852" w:type="dxa"/>
          </w:tcPr>
          <w:p w14:paraId="05401C82" w14:textId="0D85EF27" w:rsidR="00C22ECB" w:rsidRDefault="00C22ECB" w:rsidP="00C22ECB">
            <w:pPr>
              <w:jc w:val="center"/>
            </w:pPr>
            <w:proofErr w:type="spellStart"/>
            <w:r>
              <w:t>ind</w:t>
            </w:r>
            <w:proofErr w:type="spellEnd"/>
            <w:r>
              <w:t>.</w:t>
            </w:r>
          </w:p>
        </w:tc>
        <w:tc>
          <w:tcPr>
            <w:tcW w:w="656" w:type="dxa"/>
          </w:tcPr>
          <w:p w14:paraId="079262F3" w14:textId="6C51BBBC" w:rsidR="00C22ECB" w:rsidRDefault="00C22ECB" w:rsidP="00C22ECB">
            <w:pPr>
              <w:jc w:val="center"/>
            </w:pPr>
            <w:proofErr w:type="spellStart"/>
            <w:r>
              <w:t>fut</w:t>
            </w:r>
            <w:proofErr w:type="spellEnd"/>
            <w:r>
              <w:t>.</w:t>
            </w:r>
          </w:p>
        </w:tc>
        <w:tc>
          <w:tcPr>
            <w:tcW w:w="603" w:type="dxa"/>
          </w:tcPr>
          <w:p w14:paraId="15EAAED7" w14:textId="75246ADE" w:rsidR="00C22ECB" w:rsidRDefault="00C22ECB" w:rsidP="00C22ECB">
            <w:pPr>
              <w:jc w:val="center"/>
            </w:pPr>
            <w:r>
              <w:t>akt.</w:t>
            </w:r>
          </w:p>
        </w:tc>
        <w:tc>
          <w:tcPr>
            <w:tcW w:w="668" w:type="dxa"/>
          </w:tcPr>
          <w:p w14:paraId="6742282C" w14:textId="34845599" w:rsidR="00C22ECB" w:rsidRDefault="00C22ECB" w:rsidP="00C22ECB">
            <w:pPr>
              <w:jc w:val="center"/>
            </w:pPr>
            <w:r>
              <w:t>pf.</w:t>
            </w:r>
          </w:p>
        </w:tc>
        <w:tc>
          <w:tcPr>
            <w:tcW w:w="3680" w:type="dxa"/>
          </w:tcPr>
          <w:p w14:paraId="52C2C85D" w14:textId="77777777" w:rsidR="00C22ECB" w:rsidRDefault="00C22ECB" w:rsidP="00DD555C"/>
        </w:tc>
      </w:tr>
      <w:tr w:rsidR="00C22ECB" w14:paraId="0FBF35C6" w14:textId="158D8722" w:rsidTr="00C22ECB">
        <w:tc>
          <w:tcPr>
            <w:tcW w:w="1080" w:type="dxa"/>
          </w:tcPr>
          <w:p w14:paraId="56B2F012" w14:textId="77777777" w:rsidR="00C22ECB" w:rsidRDefault="00C22ECB" w:rsidP="00DD555C"/>
        </w:tc>
        <w:tc>
          <w:tcPr>
            <w:tcW w:w="800" w:type="dxa"/>
          </w:tcPr>
          <w:p w14:paraId="29B0CFB6" w14:textId="11AE1609" w:rsidR="00C22ECB" w:rsidRDefault="00C22ECB" w:rsidP="00C22ECB">
            <w:pPr>
              <w:jc w:val="center"/>
            </w:pPr>
            <w:r>
              <w:t>2.</w:t>
            </w:r>
          </w:p>
        </w:tc>
        <w:tc>
          <w:tcPr>
            <w:tcW w:w="723" w:type="dxa"/>
          </w:tcPr>
          <w:p w14:paraId="7F1D458A" w14:textId="455FE5B8" w:rsidR="00C22ECB" w:rsidRDefault="00C22ECB" w:rsidP="00C22ECB">
            <w:pPr>
              <w:jc w:val="center"/>
            </w:pPr>
            <w:proofErr w:type="spellStart"/>
            <w:r>
              <w:t>pl</w:t>
            </w:r>
            <w:proofErr w:type="spellEnd"/>
            <w:r>
              <w:t>.</w:t>
            </w:r>
          </w:p>
        </w:tc>
        <w:tc>
          <w:tcPr>
            <w:tcW w:w="852" w:type="dxa"/>
          </w:tcPr>
          <w:p w14:paraId="2101C9D4" w14:textId="401E70D5" w:rsidR="00C22ECB" w:rsidRDefault="00C22ECB" w:rsidP="00C22ECB">
            <w:pPr>
              <w:jc w:val="center"/>
            </w:pPr>
            <w:proofErr w:type="spellStart"/>
            <w:r>
              <w:t>imp</w:t>
            </w:r>
            <w:proofErr w:type="spellEnd"/>
            <w:r>
              <w:t>.</w:t>
            </w:r>
          </w:p>
        </w:tc>
        <w:tc>
          <w:tcPr>
            <w:tcW w:w="656" w:type="dxa"/>
          </w:tcPr>
          <w:p w14:paraId="5CA885E2" w14:textId="77777777" w:rsidR="00C22ECB" w:rsidRDefault="00C22ECB" w:rsidP="00C22ECB">
            <w:pPr>
              <w:jc w:val="center"/>
            </w:pPr>
          </w:p>
        </w:tc>
        <w:tc>
          <w:tcPr>
            <w:tcW w:w="603" w:type="dxa"/>
          </w:tcPr>
          <w:p w14:paraId="48250DF6" w14:textId="1124C8F4" w:rsidR="00C22ECB" w:rsidRDefault="00C22ECB" w:rsidP="00C22ECB">
            <w:pPr>
              <w:jc w:val="center"/>
            </w:pPr>
            <w:r>
              <w:t>akt.</w:t>
            </w:r>
          </w:p>
        </w:tc>
        <w:tc>
          <w:tcPr>
            <w:tcW w:w="668" w:type="dxa"/>
          </w:tcPr>
          <w:p w14:paraId="50956E8F" w14:textId="53D49D08" w:rsidR="00C22ECB" w:rsidRDefault="00C22ECB" w:rsidP="00C22ECB">
            <w:pPr>
              <w:jc w:val="center"/>
            </w:pPr>
            <w:r>
              <w:t>pf.</w:t>
            </w:r>
          </w:p>
        </w:tc>
        <w:tc>
          <w:tcPr>
            <w:tcW w:w="3680" w:type="dxa"/>
          </w:tcPr>
          <w:p w14:paraId="7185D3AD" w14:textId="77777777" w:rsidR="00C22ECB" w:rsidRDefault="00C22ECB" w:rsidP="00DD555C"/>
        </w:tc>
      </w:tr>
      <w:tr w:rsidR="00C22ECB" w14:paraId="0FAA260B" w14:textId="36169A1F" w:rsidTr="00C22ECB">
        <w:tc>
          <w:tcPr>
            <w:tcW w:w="1080" w:type="dxa"/>
          </w:tcPr>
          <w:p w14:paraId="73D90418" w14:textId="6A9622DC" w:rsidR="00C22ECB" w:rsidRDefault="00C22ECB" w:rsidP="00DD555C">
            <w:r>
              <w:t>slyšet</w:t>
            </w:r>
          </w:p>
        </w:tc>
        <w:tc>
          <w:tcPr>
            <w:tcW w:w="800" w:type="dxa"/>
          </w:tcPr>
          <w:p w14:paraId="677EF970" w14:textId="598E3550" w:rsidR="00C22ECB" w:rsidRDefault="00C22ECB" w:rsidP="00C22ECB">
            <w:pPr>
              <w:jc w:val="center"/>
            </w:pPr>
            <w:r>
              <w:t>1.</w:t>
            </w:r>
          </w:p>
        </w:tc>
        <w:tc>
          <w:tcPr>
            <w:tcW w:w="723" w:type="dxa"/>
          </w:tcPr>
          <w:p w14:paraId="0D342D1C" w14:textId="2DC59AB7" w:rsidR="00C22ECB" w:rsidRDefault="00C22ECB" w:rsidP="00C22ECB">
            <w:pPr>
              <w:jc w:val="center"/>
            </w:pPr>
            <w:proofErr w:type="spellStart"/>
            <w:r>
              <w:t>sg</w:t>
            </w:r>
            <w:proofErr w:type="spellEnd"/>
            <w:r>
              <w:t>.</w:t>
            </w:r>
          </w:p>
        </w:tc>
        <w:tc>
          <w:tcPr>
            <w:tcW w:w="852" w:type="dxa"/>
          </w:tcPr>
          <w:p w14:paraId="25B34279" w14:textId="66345307" w:rsidR="00C22ECB" w:rsidRDefault="00C22ECB" w:rsidP="00C22ECB">
            <w:pPr>
              <w:jc w:val="center"/>
            </w:pPr>
            <w:proofErr w:type="spellStart"/>
            <w:r>
              <w:t>ind</w:t>
            </w:r>
            <w:proofErr w:type="spellEnd"/>
            <w:r>
              <w:t>.</w:t>
            </w:r>
          </w:p>
        </w:tc>
        <w:tc>
          <w:tcPr>
            <w:tcW w:w="656" w:type="dxa"/>
          </w:tcPr>
          <w:p w14:paraId="6909D161" w14:textId="3C4BCECC" w:rsidR="00C22ECB" w:rsidRDefault="00C22ECB" w:rsidP="00C22ECB">
            <w:pPr>
              <w:jc w:val="center"/>
            </w:pPr>
            <w:proofErr w:type="spellStart"/>
            <w:r>
              <w:t>fut</w:t>
            </w:r>
            <w:proofErr w:type="spellEnd"/>
            <w:r>
              <w:t>.</w:t>
            </w:r>
          </w:p>
        </w:tc>
        <w:tc>
          <w:tcPr>
            <w:tcW w:w="603" w:type="dxa"/>
          </w:tcPr>
          <w:p w14:paraId="38B263A2" w14:textId="4B3DE752" w:rsidR="00C22ECB" w:rsidRDefault="00C22ECB" w:rsidP="00C22ECB">
            <w:pPr>
              <w:jc w:val="center"/>
            </w:pPr>
            <w:r>
              <w:t>akt.</w:t>
            </w:r>
          </w:p>
        </w:tc>
        <w:tc>
          <w:tcPr>
            <w:tcW w:w="668" w:type="dxa"/>
          </w:tcPr>
          <w:p w14:paraId="2EA51F2F" w14:textId="089D46E5" w:rsidR="00C22ECB" w:rsidRDefault="00C22ECB" w:rsidP="00C22ECB">
            <w:pPr>
              <w:jc w:val="center"/>
            </w:pPr>
            <w:proofErr w:type="spellStart"/>
            <w:r>
              <w:t>impf</w:t>
            </w:r>
            <w:proofErr w:type="spellEnd"/>
            <w:r>
              <w:t>.</w:t>
            </w:r>
          </w:p>
        </w:tc>
        <w:tc>
          <w:tcPr>
            <w:tcW w:w="3680" w:type="dxa"/>
          </w:tcPr>
          <w:p w14:paraId="1C235DEC" w14:textId="77777777" w:rsidR="00C22ECB" w:rsidRDefault="00C22ECB" w:rsidP="00DD555C"/>
        </w:tc>
      </w:tr>
      <w:tr w:rsidR="00C22ECB" w14:paraId="0FF0C15E" w14:textId="13D6E53A" w:rsidTr="00C22ECB">
        <w:tc>
          <w:tcPr>
            <w:tcW w:w="1080" w:type="dxa"/>
          </w:tcPr>
          <w:p w14:paraId="2F02DDA5" w14:textId="77777777" w:rsidR="00C22ECB" w:rsidRDefault="00C22ECB" w:rsidP="00DD555C"/>
        </w:tc>
        <w:tc>
          <w:tcPr>
            <w:tcW w:w="800" w:type="dxa"/>
          </w:tcPr>
          <w:p w14:paraId="1BFDCA0D" w14:textId="7D5FB7F7" w:rsidR="00C22ECB" w:rsidRDefault="00C22ECB" w:rsidP="00C22ECB">
            <w:pPr>
              <w:jc w:val="center"/>
            </w:pPr>
            <w:r>
              <w:t>3.</w:t>
            </w:r>
          </w:p>
        </w:tc>
        <w:tc>
          <w:tcPr>
            <w:tcW w:w="723" w:type="dxa"/>
          </w:tcPr>
          <w:p w14:paraId="723D16A8" w14:textId="10CD363A" w:rsidR="00C22ECB" w:rsidRDefault="00C22ECB" w:rsidP="00C22ECB">
            <w:pPr>
              <w:jc w:val="center"/>
            </w:pPr>
            <w:proofErr w:type="spellStart"/>
            <w:r>
              <w:t>sg</w:t>
            </w:r>
            <w:proofErr w:type="spellEnd"/>
            <w:r>
              <w:t>.</w:t>
            </w:r>
          </w:p>
        </w:tc>
        <w:tc>
          <w:tcPr>
            <w:tcW w:w="852" w:type="dxa"/>
          </w:tcPr>
          <w:p w14:paraId="2C9B253E" w14:textId="006225AA" w:rsidR="00C22ECB" w:rsidRDefault="00C22ECB" w:rsidP="00C22ECB">
            <w:pPr>
              <w:jc w:val="center"/>
            </w:pPr>
            <w:proofErr w:type="spellStart"/>
            <w:r>
              <w:t>ind</w:t>
            </w:r>
            <w:proofErr w:type="spellEnd"/>
            <w:r>
              <w:t>.</w:t>
            </w:r>
          </w:p>
        </w:tc>
        <w:tc>
          <w:tcPr>
            <w:tcW w:w="656" w:type="dxa"/>
          </w:tcPr>
          <w:p w14:paraId="56F078E3" w14:textId="43492F11" w:rsidR="00C22ECB" w:rsidRDefault="00C22ECB" w:rsidP="00C22ECB">
            <w:pPr>
              <w:jc w:val="center"/>
            </w:pPr>
            <w:proofErr w:type="spellStart"/>
            <w:r>
              <w:t>fut</w:t>
            </w:r>
            <w:proofErr w:type="spellEnd"/>
            <w:r>
              <w:t>.</w:t>
            </w:r>
          </w:p>
        </w:tc>
        <w:tc>
          <w:tcPr>
            <w:tcW w:w="603" w:type="dxa"/>
          </w:tcPr>
          <w:p w14:paraId="625A9399" w14:textId="60803B35" w:rsidR="00C22ECB" w:rsidRDefault="00C22ECB" w:rsidP="00C22ECB">
            <w:pPr>
              <w:jc w:val="center"/>
            </w:pPr>
            <w:r>
              <w:t>pas.</w:t>
            </w:r>
          </w:p>
        </w:tc>
        <w:tc>
          <w:tcPr>
            <w:tcW w:w="668" w:type="dxa"/>
          </w:tcPr>
          <w:p w14:paraId="47DD4D71" w14:textId="14B562C9" w:rsidR="00C22ECB" w:rsidRDefault="00C22ECB" w:rsidP="00C22ECB">
            <w:pPr>
              <w:jc w:val="center"/>
            </w:pPr>
            <w:proofErr w:type="spellStart"/>
            <w:r>
              <w:t>impf</w:t>
            </w:r>
            <w:proofErr w:type="spellEnd"/>
            <w:r>
              <w:t>.</w:t>
            </w:r>
          </w:p>
        </w:tc>
        <w:tc>
          <w:tcPr>
            <w:tcW w:w="3680" w:type="dxa"/>
          </w:tcPr>
          <w:p w14:paraId="3624A847" w14:textId="77777777" w:rsidR="00C22ECB" w:rsidRDefault="00C22ECB" w:rsidP="00DD555C"/>
        </w:tc>
      </w:tr>
      <w:tr w:rsidR="00C22ECB" w14:paraId="3F0A5726" w14:textId="37588D33" w:rsidTr="00C22ECB">
        <w:tc>
          <w:tcPr>
            <w:tcW w:w="1080" w:type="dxa"/>
          </w:tcPr>
          <w:p w14:paraId="71C6CC3A" w14:textId="77777777" w:rsidR="00C22ECB" w:rsidRDefault="00C22ECB" w:rsidP="00DD555C"/>
        </w:tc>
        <w:tc>
          <w:tcPr>
            <w:tcW w:w="800" w:type="dxa"/>
          </w:tcPr>
          <w:p w14:paraId="7295C9AC" w14:textId="094C4864" w:rsidR="00C22ECB" w:rsidRDefault="00C22ECB" w:rsidP="00C22ECB">
            <w:pPr>
              <w:jc w:val="center"/>
            </w:pPr>
            <w:r>
              <w:t>3.</w:t>
            </w:r>
          </w:p>
        </w:tc>
        <w:tc>
          <w:tcPr>
            <w:tcW w:w="723" w:type="dxa"/>
          </w:tcPr>
          <w:p w14:paraId="7766CE62" w14:textId="2BA5F715" w:rsidR="00C22ECB" w:rsidRDefault="00C22ECB" w:rsidP="00C22ECB">
            <w:pPr>
              <w:jc w:val="center"/>
            </w:pPr>
            <w:proofErr w:type="spellStart"/>
            <w:r>
              <w:t>sg</w:t>
            </w:r>
            <w:proofErr w:type="spellEnd"/>
            <w:r>
              <w:t>.</w:t>
            </w:r>
          </w:p>
        </w:tc>
        <w:tc>
          <w:tcPr>
            <w:tcW w:w="852" w:type="dxa"/>
          </w:tcPr>
          <w:p w14:paraId="3E086C07" w14:textId="65C23758" w:rsidR="00C22ECB" w:rsidRDefault="00C22ECB" w:rsidP="00C22ECB">
            <w:pPr>
              <w:jc w:val="center"/>
            </w:pPr>
            <w:proofErr w:type="spellStart"/>
            <w:r>
              <w:t>kond</w:t>
            </w:r>
            <w:proofErr w:type="spellEnd"/>
            <w:r>
              <w:t>.</w:t>
            </w:r>
          </w:p>
        </w:tc>
        <w:tc>
          <w:tcPr>
            <w:tcW w:w="656" w:type="dxa"/>
          </w:tcPr>
          <w:p w14:paraId="64252E12" w14:textId="624B6A3F" w:rsidR="00C22ECB" w:rsidRDefault="00C22ECB" w:rsidP="00C22ECB">
            <w:pPr>
              <w:jc w:val="center"/>
            </w:pPr>
            <w:proofErr w:type="spellStart"/>
            <w:r>
              <w:t>prét</w:t>
            </w:r>
            <w:proofErr w:type="spellEnd"/>
            <w:r>
              <w:t>.</w:t>
            </w:r>
          </w:p>
        </w:tc>
        <w:tc>
          <w:tcPr>
            <w:tcW w:w="603" w:type="dxa"/>
          </w:tcPr>
          <w:p w14:paraId="0165471A" w14:textId="231D6D4B" w:rsidR="00C22ECB" w:rsidRDefault="00C22ECB" w:rsidP="00C22ECB">
            <w:pPr>
              <w:jc w:val="center"/>
            </w:pPr>
            <w:r>
              <w:t>akt.</w:t>
            </w:r>
          </w:p>
        </w:tc>
        <w:tc>
          <w:tcPr>
            <w:tcW w:w="668" w:type="dxa"/>
          </w:tcPr>
          <w:p w14:paraId="25656CC4" w14:textId="0D9B7737" w:rsidR="00C22ECB" w:rsidRDefault="00C22ECB" w:rsidP="00C22ECB">
            <w:pPr>
              <w:jc w:val="center"/>
            </w:pPr>
            <w:proofErr w:type="spellStart"/>
            <w:r>
              <w:t>impf</w:t>
            </w:r>
            <w:proofErr w:type="spellEnd"/>
            <w:r>
              <w:t>.</w:t>
            </w:r>
          </w:p>
        </w:tc>
        <w:tc>
          <w:tcPr>
            <w:tcW w:w="3680" w:type="dxa"/>
          </w:tcPr>
          <w:p w14:paraId="5B2DBC76" w14:textId="77777777" w:rsidR="00C22ECB" w:rsidRDefault="00C22ECB" w:rsidP="00DD555C"/>
        </w:tc>
      </w:tr>
      <w:tr w:rsidR="00C22ECB" w14:paraId="41BBAFC9" w14:textId="04A3DA08" w:rsidTr="00C22ECB">
        <w:tc>
          <w:tcPr>
            <w:tcW w:w="1080" w:type="dxa"/>
          </w:tcPr>
          <w:p w14:paraId="72D90EDB" w14:textId="77777777" w:rsidR="00C22ECB" w:rsidRDefault="00C22ECB" w:rsidP="00DD555C"/>
        </w:tc>
        <w:tc>
          <w:tcPr>
            <w:tcW w:w="800" w:type="dxa"/>
          </w:tcPr>
          <w:p w14:paraId="0C1BD1BC" w14:textId="63EDC647" w:rsidR="00C22ECB" w:rsidRDefault="00C22ECB" w:rsidP="00C22ECB">
            <w:pPr>
              <w:jc w:val="center"/>
            </w:pPr>
            <w:r>
              <w:t>2.</w:t>
            </w:r>
          </w:p>
        </w:tc>
        <w:tc>
          <w:tcPr>
            <w:tcW w:w="723" w:type="dxa"/>
          </w:tcPr>
          <w:p w14:paraId="2249DB9C" w14:textId="1904BA52" w:rsidR="00C22ECB" w:rsidRDefault="00C22ECB" w:rsidP="00C22ECB">
            <w:pPr>
              <w:jc w:val="center"/>
            </w:pPr>
            <w:proofErr w:type="spellStart"/>
            <w:r>
              <w:t>sg</w:t>
            </w:r>
            <w:proofErr w:type="spellEnd"/>
            <w:r>
              <w:t>.</w:t>
            </w:r>
          </w:p>
        </w:tc>
        <w:tc>
          <w:tcPr>
            <w:tcW w:w="852" w:type="dxa"/>
          </w:tcPr>
          <w:p w14:paraId="067AC000" w14:textId="5DE7A832" w:rsidR="00C22ECB" w:rsidRDefault="00C22ECB" w:rsidP="00C22ECB">
            <w:pPr>
              <w:jc w:val="center"/>
            </w:pPr>
            <w:proofErr w:type="spellStart"/>
            <w:r>
              <w:t>imp</w:t>
            </w:r>
            <w:proofErr w:type="spellEnd"/>
            <w:r>
              <w:t>.</w:t>
            </w:r>
          </w:p>
        </w:tc>
        <w:tc>
          <w:tcPr>
            <w:tcW w:w="656" w:type="dxa"/>
          </w:tcPr>
          <w:p w14:paraId="2E2468B0" w14:textId="77777777" w:rsidR="00C22ECB" w:rsidRDefault="00C22ECB" w:rsidP="00C22ECB">
            <w:pPr>
              <w:jc w:val="center"/>
            </w:pPr>
          </w:p>
        </w:tc>
        <w:tc>
          <w:tcPr>
            <w:tcW w:w="603" w:type="dxa"/>
          </w:tcPr>
          <w:p w14:paraId="45D0F39D" w14:textId="3AF692DD" w:rsidR="00C22ECB" w:rsidRDefault="00C22ECB" w:rsidP="00C22ECB">
            <w:pPr>
              <w:jc w:val="center"/>
            </w:pPr>
            <w:r>
              <w:t>akt.</w:t>
            </w:r>
          </w:p>
        </w:tc>
        <w:tc>
          <w:tcPr>
            <w:tcW w:w="668" w:type="dxa"/>
          </w:tcPr>
          <w:p w14:paraId="7C1EB967" w14:textId="20392351" w:rsidR="00C22ECB" w:rsidRDefault="00C22ECB" w:rsidP="00C22ECB">
            <w:pPr>
              <w:jc w:val="center"/>
            </w:pPr>
            <w:proofErr w:type="spellStart"/>
            <w:r>
              <w:t>impf</w:t>
            </w:r>
            <w:proofErr w:type="spellEnd"/>
            <w:r>
              <w:t>.</w:t>
            </w:r>
          </w:p>
        </w:tc>
        <w:tc>
          <w:tcPr>
            <w:tcW w:w="3680" w:type="dxa"/>
          </w:tcPr>
          <w:p w14:paraId="1CF00C3F" w14:textId="77777777" w:rsidR="00C22ECB" w:rsidRDefault="00C22ECB" w:rsidP="00DD555C"/>
        </w:tc>
      </w:tr>
      <w:tr w:rsidR="00C22ECB" w14:paraId="41BA782C" w14:textId="40128E39" w:rsidTr="00C22ECB">
        <w:tc>
          <w:tcPr>
            <w:tcW w:w="1080" w:type="dxa"/>
          </w:tcPr>
          <w:p w14:paraId="609BE790" w14:textId="117E07B6" w:rsidR="00C22ECB" w:rsidRDefault="00C22ECB" w:rsidP="00DD555C">
            <w:r>
              <w:t>smát se</w:t>
            </w:r>
          </w:p>
        </w:tc>
        <w:tc>
          <w:tcPr>
            <w:tcW w:w="800" w:type="dxa"/>
          </w:tcPr>
          <w:p w14:paraId="580F6E21" w14:textId="2B6488A7" w:rsidR="00C22ECB" w:rsidRDefault="00C22ECB" w:rsidP="00C22ECB">
            <w:pPr>
              <w:jc w:val="center"/>
            </w:pPr>
            <w:r>
              <w:t>2.</w:t>
            </w:r>
          </w:p>
        </w:tc>
        <w:tc>
          <w:tcPr>
            <w:tcW w:w="723" w:type="dxa"/>
          </w:tcPr>
          <w:p w14:paraId="6300DAA0" w14:textId="656C9F86" w:rsidR="00C22ECB" w:rsidRDefault="00C22ECB" w:rsidP="00C22ECB">
            <w:pPr>
              <w:jc w:val="center"/>
            </w:pPr>
            <w:proofErr w:type="spellStart"/>
            <w:r>
              <w:t>sg</w:t>
            </w:r>
            <w:proofErr w:type="spellEnd"/>
            <w:r>
              <w:t>.</w:t>
            </w:r>
          </w:p>
        </w:tc>
        <w:tc>
          <w:tcPr>
            <w:tcW w:w="852" w:type="dxa"/>
          </w:tcPr>
          <w:p w14:paraId="32D028E2" w14:textId="504B905F" w:rsidR="00C22ECB" w:rsidRDefault="00C22ECB" w:rsidP="00C22ECB">
            <w:pPr>
              <w:jc w:val="center"/>
            </w:pPr>
            <w:proofErr w:type="spellStart"/>
            <w:r>
              <w:t>ind</w:t>
            </w:r>
            <w:proofErr w:type="spellEnd"/>
            <w:r>
              <w:t>.</w:t>
            </w:r>
          </w:p>
        </w:tc>
        <w:tc>
          <w:tcPr>
            <w:tcW w:w="656" w:type="dxa"/>
          </w:tcPr>
          <w:p w14:paraId="76BD2A22" w14:textId="0237EA1A" w:rsidR="00C22ECB" w:rsidRDefault="00C22ECB" w:rsidP="00C22ECB">
            <w:pPr>
              <w:jc w:val="center"/>
            </w:pPr>
            <w:proofErr w:type="spellStart"/>
            <w:r>
              <w:t>prét</w:t>
            </w:r>
            <w:proofErr w:type="spellEnd"/>
            <w:r>
              <w:t>.</w:t>
            </w:r>
          </w:p>
        </w:tc>
        <w:tc>
          <w:tcPr>
            <w:tcW w:w="603" w:type="dxa"/>
          </w:tcPr>
          <w:p w14:paraId="520657DB" w14:textId="206D001A" w:rsidR="00C22ECB" w:rsidRDefault="00C22ECB" w:rsidP="00C22ECB">
            <w:pPr>
              <w:jc w:val="center"/>
            </w:pPr>
            <w:r>
              <w:t>akt.</w:t>
            </w:r>
          </w:p>
        </w:tc>
        <w:tc>
          <w:tcPr>
            <w:tcW w:w="668" w:type="dxa"/>
          </w:tcPr>
          <w:p w14:paraId="58654FFD" w14:textId="4B0CA5F4" w:rsidR="00C22ECB" w:rsidRDefault="00C22ECB" w:rsidP="00C22ECB">
            <w:pPr>
              <w:jc w:val="center"/>
            </w:pPr>
            <w:proofErr w:type="spellStart"/>
            <w:r>
              <w:t>impf</w:t>
            </w:r>
            <w:proofErr w:type="spellEnd"/>
            <w:r>
              <w:t>.</w:t>
            </w:r>
          </w:p>
        </w:tc>
        <w:tc>
          <w:tcPr>
            <w:tcW w:w="3680" w:type="dxa"/>
          </w:tcPr>
          <w:p w14:paraId="22E70989" w14:textId="77777777" w:rsidR="00C22ECB" w:rsidRDefault="00C22ECB" w:rsidP="00DD555C"/>
        </w:tc>
      </w:tr>
      <w:tr w:rsidR="00C22ECB" w14:paraId="2D6C195B" w14:textId="146584AB" w:rsidTr="00C22ECB">
        <w:tc>
          <w:tcPr>
            <w:tcW w:w="1080" w:type="dxa"/>
          </w:tcPr>
          <w:p w14:paraId="70268168" w14:textId="77777777" w:rsidR="00C22ECB" w:rsidRDefault="00C22ECB" w:rsidP="00DD555C"/>
        </w:tc>
        <w:tc>
          <w:tcPr>
            <w:tcW w:w="800" w:type="dxa"/>
          </w:tcPr>
          <w:p w14:paraId="103F5D68" w14:textId="575FED15" w:rsidR="00C22ECB" w:rsidRDefault="00C22ECB" w:rsidP="00C22ECB">
            <w:pPr>
              <w:jc w:val="center"/>
            </w:pPr>
            <w:r>
              <w:t>1.</w:t>
            </w:r>
          </w:p>
        </w:tc>
        <w:tc>
          <w:tcPr>
            <w:tcW w:w="723" w:type="dxa"/>
          </w:tcPr>
          <w:p w14:paraId="69EF248A" w14:textId="0AFCA853" w:rsidR="00C22ECB" w:rsidRDefault="00C22ECB" w:rsidP="00C22ECB">
            <w:pPr>
              <w:jc w:val="center"/>
            </w:pPr>
            <w:proofErr w:type="spellStart"/>
            <w:r>
              <w:t>pl</w:t>
            </w:r>
            <w:proofErr w:type="spellEnd"/>
            <w:r>
              <w:t>.</w:t>
            </w:r>
          </w:p>
        </w:tc>
        <w:tc>
          <w:tcPr>
            <w:tcW w:w="852" w:type="dxa"/>
          </w:tcPr>
          <w:p w14:paraId="1659A019" w14:textId="1B2C6B2C" w:rsidR="00C22ECB" w:rsidRDefault="00C22ECB" w:rsidP="00C22ECB">
            <w:pPr>
              <w:jc w:val="center"/>
            </w:pPr>
            <w:proofErr w:type="spellStart"/>
            <w:r>
              <w:t>imp</w:t>
            </w:r>
            <w:proofErr w:type="spellEnd"/>
            <w:r>
              <w:t>.</w:t>
            </w:r>
          </w:p>
        </w:tc>
        <w:tc>
          <w:tcPr>
            <w:tcW w:w="656" w:type="dxa"/>
          </w:tcPr>
          <w:p w14:paraId="075F8A05" w14:textId="77777777" w:rsidR="00C22ECB" w:rsidRDefault="00C22ECB" w:rsidP="00C22ECB">
            <w:pPr>
              <w:jc w:val="center"/>
            </w:pPr>
          </w:p>
        </w:tc>
        <w:tc>
          <w:tcPr>
            <w:tcW w:w="603" w:type="dxa"/>
          </w:tcPr>
          <w:p w14:paraId="773E985C" w14:textId="10A9BACB" w:rsidR="00C22ECB" w:rsidRDefault="00C22ECB" w:rsidP="00C22ECB">
            <w:pPr>
              <w:jc w:val="center"/>
            </w:pPr>
            <w:r>
              <w:t>akt.</w:t>
            </w:r>
          </w:p>
        </w:tc>
        <w:tc>
          <w:tcPr>
            <w:tcW w:w="668" w:type="dxa"/>
          </w:tcPr>
          <w:p w14:paraId="37680A9E" w14:textId="3F475F14" w:rsidR="00C22ECB" w:rsidRDefault="00C22ECB" w:rsidP="00C22ECB">
            <w:pPr>
              <w:jc w:val="center"/>
            </w:pPr>
            <w:proofErr w:type="spellStart"/>
            <w:r>
              <w:t>impf</w:t>
            </w:r>
            <w:proofErr w:type="spellEnd"/>
            <w:r>
              <w:t>.</w:t>
            </w:r>
          </w:p>
        </w:tc>
        <w:tc>
          <w:tcPr>
            <w:tcW w:w="3680" w:type="dxa"/>
          </w:tcPr>
          <w:p w14:paraId="159F5AEE" w14:textId="77777777" w:rsidR="00C22ECB" w:rsidRDefault="00C22ECB" w:rsidP="00DD555C"/>
        </w:tc>
      </w:tr>
      <w:tr w:rsidR="00C22ECB" w14:paraId="3D6CB095" w14:textId="1D7028E4" w:rsidTr="00C22ECB">
        <w:tc>
          <w:tcPr>
            <w:tcW w:w="1080" w:type="dxa"/>
          </w:tcPr>
          <w:p w14:paraId="4E22DEA6" w14:textId="77777777" w:rsidR="00C22ECB" w:rsidRDefault="00C22ECB" w:rsidP="00DD555C"/>
        </w:tc>
        <w:tc>
          <w:tcPr>
            <w:tcW w:w="800" w:type="dxa"/>
          </w:tcPr>
          <w:p w14:paraId="2AC45AAD" w14:textId="0F82A03A" w:rsidR="00C22ECB" w:rsidRDefault="00C22ECB" w:rsidP="00C22ECB">
            <w:pPr>
              <w:jc w:val="center"/>
            </w:pPr>
            <w:r>
              <w:t>3.</w:t>
            </w:r>
          </w:p>
        </w:tc>
        <w:tc>
          <w:tcPr>
            <w:tcW w:w="723" w:type="dxa"/>
          </w:tcPr>
          <w:p w14:paraId="49D7668E" w14:textId="19D241E2" w:rsidR="00C22ECB" w:rsidRDefault="00C22ECB" w:rsidP="00C22ECB">
            <w:pPr>
              <w:jc w:val="center"/>
            </w:pPr>
            <w:proofErr w:type="spellStart"/>
            <w:r>
              <w:t>pl</w:t>
            </w:r>
            <w:proofErr w:type="spellEnd"/>
            <w:r>
              <w:t>.</w:t>
            </w:r>
          </w:p>
        </w:tc>
        <w:tc>
          <w:tcPr>
            <w:tcW w:w="852" w:type="dxa"/>
          </w:tcPr>
          <w:p w14:paraId="678628E7" w14:textId="66D20EC5" w:rsidR="00C22ECB" w:rsidRDefault="00C22ECB" w:rsidP="00C22ECB">
            <w:pPr>
              <w:jc w:val="center"/>
            </w:pPr>
            <w:proofErr w:type="spellStart"/>
            <w:r>
              <w:t>kond</w:t>
            </w:r>
            <w:proofErr w:type="spellEnd"/>
            <w:r>
              <w:t>.</w:t>
            </w:r>
          </w:p>
        </w:tc>
        <w:tc>
          <w:tcPr>
            <w:tcW w:w="656" w:type="dxa"/>
          </w:tcPr>
          <w:p w14:paraId="20DC2586" w14:textId="361C9A8C" w:rsidR="00C22ECB" w:rsidRDefault="00C22ECB" w:rsidP="00C22ECB">
            <w:pPr>
              <w:jc w:val="center"/>
            </w:pPr>
            <w:proofErr w:type="spellStart"/>
            <w:r>
              <w:t>prét</w:t>
            </w:r>
            <w:proofErr w:type="spellEnd"/>
            <w:r>
              <w:t>.</w:t>
            </w:r>
          </w:p>
        </w:tc>
        <w:tc>
          <w:tcPr>
            <w:tcW w:w="603" w:type="dxa"/>
          </w:tcPr>
          <w:p w14:paraId="389845F8" w14:textId="5A6FACF3" w:rsidR="00C22ECB" w:rsidRDefault="00C22ECB" w:rsidP="00C22ECB">
            <w:pPr>
              <w:jc w:val="center"/>
            </w:pPr>
            <w:r>
              <w:t>akt.</w:t>
            </w:r>
          </w:p>
        </w:tc>
        <w:tc>
          <w:tcPr>
            <w:tcW w:w="668" w:type="dxa"/>
          </w:tcPr>
          <w:p w14:paraId="44C10F17" w14:textId="30174926" w:rsidR="00C22ECB" w:rsidRDefault="00C22ECB" w:rsidP="00C22ECB">
            <w:pPr>
              <w:jc w:val="center"/>
            </w:pPr>
            <w:proofErr w:type="spellStart"/>
            <w:r>
              <w:t>impf</w:t>
            </w:r>
            <w:proofErr w:type="spellEnd"/>
            <w:r>
              <w:t>.</w:t>
            </w:r>
          </w:p>
        </w:tc>
        <w:tc>
          <w:tcPr>
            <w:tcW w:w="3680" w:type="dxa"/>
          </w:tcPr>
          <w:p w14:paraId="72DD70CB" w14:textId="77777777" w:rsidR="00C22ECB" w:rsidRDefault="00C22ECB" w:rsidP="00DD555C"/>
        </w:tc>
      </w:tr>
      <w:tr w:rsidR="00C22ECB" w14:paraId="7CC79FF9" w14:textId="343CFDE7" w:rsidTr="00C22ECB">
        <w:tc>
          <w:tcPr>
            <w:tcW w:w="1080" w:type="dxa"/>
          </w:tcPr>
          <w:p w14:paraId="37B157BA" w14:textId="77777777" w:rsidR="00C22ECB" w:rsidRDefault="00C22ECB" w:rsidP="00DD555C"/>
        </w:tc>
        <w:tc>
          <w:tcPr>
            <w:tcW w:w="800" w:type="dxa"/>
          </w:tcPr>
          <w:p w14:paraId="297F39F6" w14:textId="1B46ADDB" w:rsidR="00C22ECB" w:rsidRDefault="00C22ECB" w:rsidP="00C22ECB">
            <w:pPr>
              <w:jc w:val="center"/>
            </w:pPr>
            <w:r>
              <w:t>3.</w:t>
            </w:r>
          </w:p>
        </w:tc>
        <w:tc>
          <w:tcPr>
            <w:tcW w:w="723" w:type="dxa"/>
          </w:tcPr>
          <w:p w14:paraId="10DF5F79" w14:textId="32364AC0" w:rsidR="00C22ECB" w:rsidRDefault="00C22ECB" w:rsidP="00C22ECB">
            <w:pPr>
              <w:jc w:val="center"/>
            </w:pPr>
            <w:proofErr w:type="spellStart"/>
            <w:r>
              <w:t>pl</w:t>
            </w:r>
            <w:proofErr w:type="spellEnd"/>
            <w:r>
              <w:t>.</w:t>
            </w:r>
          </w:p>
        </w:tc>
        <w:tc>
          <w:tcPr>
            <w:tcW w:w="852" w:type="dxa"/>
          </w:tcPr>
          <w:p w14:paraId="645E54E9" w14:textId="7DEE6D64" w:rsidR="00C22ECB" w:rsidRDefault="00C22ECB" w:rsidP="00C22ECB">
            <w:pPr>
              <w:jc w:val="center"/>
            </w:pPr>
            <w:proofErr w:type="spellStart"/>
            <w:r>
              <w:t>ind</w:t>
            </w:r>
            <w:proofErr w:type="spellEnd"/>
            <w:r>
              <w:t>.</w:t>
            </w:r>
          </w:p>
        </w:tc>
        <w:tc>
          <w:tcPr>
            <w:tcW w:w="656" w:type="dxa"/>
          </w:tcPr>
          <w:p w14:paraId="11EC5214" w14:textId="713D897E" w:rsidR="00C22ECB" w:rsidRDefault="00C22ECB" w:rsidP="00C22ECB">
            <w:pPr>
              <w:jc w:val="center"/>
            </w:pPr>
            <w:proofErr w:type="spellStart"/>
            <w:r>
              <w:t>préz</w:t>
            </w:r>
            <w:proofErr w:type="spellEnd"/>
            <w:r>
              <w:t>.</w:t>
            </w:r>
          </w:p>
        </w:tc>
        <w:tc>
          <w:tcPr>
            <w:tcW w:w="603" w:type="dxa"/>
          </w:tcPr>
          <w:p w14:paraId="32157E2B" w14:textId="094AD0C1" w:rsidR="00C22ECB" w:rsidRDefault="00C22ECB" w:rsidP="00C22ECB">
            <w:pPr>
              <w:jc w:val="center"/>
            </w:pPr>
            <w:r>
              <w:t>akt.</w:t>
            </w:r>
          </w:p>
        </w:tc>
        <w:tc>
          <w:tcPr>
            <w:tcW w:w="668" w:type="dxa"/>
          </w:tcPr>
          <w:p w14:paraId="7D95F43C" w14:textId="085E0A34" w:rsidR="00C22ECB" w:rsidRDefault="00C22ECB" w:rsidP="00C22ECB">
            <w:pPr>
              <w:jc w:val="center"/>
            </w:pPr>
            <w:proofErr w:type="spellStart"/>
            <w:r>
              <w:t>impf</w:t>
            </w:r>
            <w:proofErr w:type="spellEnd"/>
            <w:r>
              <w:t>.</w:t>
            </w:r>
          </w:p>
        </w:tc>
        <w:tc>
          <w:tcPr>
            <w:tcW w:w="3680" w:type="dxa"/>
          </w:tcPr>
          <w:p w14:paraId="22E55EF6" w14:textId="77777777" w:rsidR="00C22ECB" w:rsidRDefault="00C22ECB" w:rsidP="00DD555C"/>
        </w:tc>
      </w:tr>
    </w:tbl>
    <w:p w14:paraId="693C4C87" w14:textId="77777777" w:rsidR="005B2FD2" w:rsidRDefault="005B2FD2" w:rsidP="00DD555C">
      <w:pPr>
        <w:spacing w:after="0"/>
      </w:pPr>
    </w:p>
    <w:p w14:paraId="63D846E1" w14:textId="7B53B2B0" w:rsidR="00445ED3" w:rsidRDefault="00445ED3" w:rsidP="00DD555C">
      <w:pPr>
        <w:spacing w:after="0"/>
        <w:rPr>
          <w:b/>
          <w:bCs/>
        </w:rPr>
      </w:pPr>
      <w:r w:rsidRPr="00445ED3">
        <w:rPr>
          <w:b/>
          <w:bCs/>
        </w:rPr>
        <w:t>Zdroje</w:t>
      </w:r>
    </w:p>
    <w:p w14:paraId="2EB880F5" w14:textId="5ED571BF" w:rsidR="00445ED3" w:rsidRDefault="00445ED3" w:rsidP="00445ED3">
      <w:pPr>
        <w:spacing w:after="0"/>
      </w:pPr>
      <w:r w:rsidRPr="005F22E6">
        <w:t xml:space="preserve">BEDNAŘÍKOVÁ, B. </w:t>
      </w:r>
      <w:r w:rsidR="005F22E6" w:rsidRPr="00813FE5">
        <w:rPr>
          <w:i/>
          <w:iCs/>
        </w:rPr>
        <w:t>Praktická c</w:t>
      </w:r>
      <w:r w:rsidRPr="00813FE5">
        <w:rPr>
          <w:i/>
          <w:iCs/>
        </w:rPr>
        <w:t>vičení z tvarosloví.</w:t>
      </w:r>
      <w:r w:rsidRPr="005F22E6">
        <w:t xml:space="preserve"> Olomouc: U</w:t>
      </w:r>
      <w:r w:rsidR="005F22E6" w:rsidRPr="005F22E6">
        <w:t xml:space="preserve">niverzita </w:t>
      </w:r>
      <w:r w:rsidRPr="005F22E6">
        <w:t>P</w:t>
      </w:r>
      <w:r w:rsidR="005F22E6" w:rsidRPr="005F22E6">
        <w:t>alackého</w:t>
      </w:r>
      <w:r w:rsidRPr="005F22E6">
        <w:t>,</w:t>
      </w:r>
      <w:r w:rsidR="005F22E6">
        <w:t xml:space="preserve"> 2008.</w:t>
      </w:r>
    </w:p>
    <w:p w14:paraId="440F9434" w14:textId="5088E4A5" w:rsidR="00445ED3" w:rsidRDefault="00445ED3" w:rsidP="00445ED3">
      <w:pPr>
        <w:spacing w:after="0"/>
      </w:pPr>
      <w:r w:rsidRPr="00445ED3">
        <w:t>HÖFLEROVÁ, E. </w:t>
      </w:r>
      <w:r w:rsidRPr="00445ED3">
        <w:rPr>
          <w:i/>
          <w:iCs/>
        </w:rPr>
        <w:t xml:space="preserve">Průvodce tvaroslovím současné češtiny. </w:t>
      </w:r>
      <w:r w:rsidRPr="00445ED3">
        <w:t>Odry: VADE MECUM BOHEMIAE, 2010.</w:t>
      </w:r>
    </w:p>
    <w:p w14:paraId="3AF7F8E6" w14:textId="6E5D01E7" w:rsidR="00445ED3" w:rsidRPr="00CE65FA" w:rsidRDefault="00000000" w:rsidP="00DD555C">
      <w:pPr>
        <w:spacing w:after="0"/>
      </w:pPr>
      <w:hyperlink r:id="rId11" w:history="1">
        <w:r w:rsidR="00445ED3" w:rsidRPr="009156F8">
          <w:rPr>
            <w:rStyle w:val="Hypertextovodkaz"/>
            <w:rFonts w:cstheme="minorHAnsi"/>
          </w:rPr>
          <w:t>www.novinky.cz</w:t>
        </w:r>
      </w:hyperlink>
    </w:p>
    <w:sectPr w:rsidR="00445ED3" w:rsidRPr="00CE65FA" w:rsidSect="001671AD">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1EC5B" w14:textId="77777777" w:rsidR="001671AD" w:rsidRDefault="001671AD" w:rsidP="001720A5">
      <w:pPr>
        <w:spacing w:after="0" w:line="240" w:lineRule="auto"/>
      </w:pPr>
      <w:r>
        <w:separator/>
      </w:r>
    </w:p>
  </w:endnote>
  <w:endnote w:type="continuationSeparator" w:id="0">
    <w:p w14:paraId="49C7AC9B" w14:textId="77777777" w:rsidR="001671AD" w:rsidRDefault="001671AD" w:rsidP="00172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22322"/>
      <w:docPartObj>
        <w:docPartGallery w:val="Page Numbers (Bottom of Page)"/>
        <w:docPartUnique/>
      </w:docPartObj>
    </w:sdtPr>
    <w:sdtContent>
      <w:p w14:paraId="691961ED" w14:textId="7379FDF4" w:rsidR="003B2DED" w:rsidRDefault="003B2DED">
        <w:pPr>
          <w:pStyle w:val="Zpat"/>
          <w:jc w:val="center"/>
        </w:pPr>
        <w:r>
          <w:fldChar w:fldCharType="begin"/>
        </w:r>
        <w:r>
          <w:instrText>PAGE   \* MERGEFORMAT</w:instrText>
        </w:r>
        <w:r>
          <w:fldChar w:fldCharType="separate"/>
        </w:r>
        <w:r>
          <w:t>2</w:t>
        </w:r>
        <w:r>
          <w:fldChar w:fldCharType="end"/>
        </w:r>
      </w:p>
    </w:sdtContent>
  </w:sdt>
  <w:p w14:paraId="479C0429" w14:textId="77777777" w:rsidR="003B2DED" w:rsidRDefault="003B2DE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6760A" w14:textId="77777777" w:rsidR="001671AD" w:rsidRDefault="001671AD" w:rsidP="001720A5">
      <w:pPr>
        <w:spacing w:after="0" w:line="240" w:lineRule="auto"/>
      </w:pPr>
      <w:r>
        <w:separator/>
      </w:r>
    </w:p>
  </w:footnote>
  <w:footnote w:type="continuationSeparator" w:id="0">
    <w:p w14:paraId="23D38B15" w14:textId="77777777" w:rsidR="001671AD" w:rsidRDefault="001671AD" w:rsidP="001720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6647F" w14:textId="641A14B6" w:rsidR="00FD67C9" w:rsidRPr="00EE4FD4" w:rsidRDefault="00FD67C9" w:rsidP="00833743">
    <w:pPr>
      <w:spacing w:after="0"/>
      <w:jc w:val="right"/>
      <w:rPr>
        <w:b/>
        <w:bCs/>
      </w:rPr>
    </w:pPr>
    <w:r w:rsidRPr="00EE4FD4">
      <w:rPr>
        <w:b/>
        <w:bCs/>
      </w:rPr>
      <w:t xml:space="preserve">MORFOLOGIE / </w:t>
    </w:r>
    <w:r w:rsidR="009A1971" w:rsidRPr="009A1971">
      <w:rPr>
        <w:b/>
        <w:bCs/>
      </w:rPr>
      <w:t>UBKCJLBK09</w:t>
    </w:r>
  </w:p>
  <w:p w14:paraId="125A3348" w14:textId="77777777" w:rsidR="00FD67C9" w:rsidRPr="00EE4FD4" w:rsidRDefault="00FD67C9" w:rsidP="00833743">
    <w:pPr>
      <w:spacing w:after="0"/>
      <w:jc w:val="right"/>
      <w:rPr>
        <w:i/>
        <w:iCs/>
      </w:rPr>
    </w:pPr>
    <w:r w:rsidRPr="00EE4FD4">
      <w:rPr>
        <w:i/>
        <w:iCs/>
      </w:rPr>
      <w:t>Seminář</w:t>
    </w:r>
  </w:p>
  <w:p w14:paraId="296E0E26" w14:textId="77777777" w:rsidR="00FD67C9" w:rsidRPr="00E44A41" w:rsidRDefault="00FD67C9" w:rsidP="00833743">
    <w:pPr>
      <w:spacing w:after="0"/>
      <w:jc w:val="right"/>
    </w:pPr>
    <w:r w:rsidRPr="00E44A41">
      <w:t>LS 2022/2023</w:t>
    </w:r>
  </w:p>
  <w:p w14:paraId="7E219C18" w14:textId="77777777" w:rsidR="00FD67C9" w:rsidRDefault="00FD67C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B0A8B" w14:textId="77777777" w:rsidR="00EE1D32" w:rsidRPr="00EE4FD4" w:rsidRDefault="00EE1D32" w:rsidP="00833743">
    <w:pPr>
      <w:spacing w:after="0"/>
      <w:jc w:val="right"/>
      <w:rPr>
        <w:b/>
        <w:bCs/>
      </w:rPr>
    </w:pPr>
    <w:r w:rsidRPr="00EE4FD4">
      <w:rPr>
        <w:b/>
        <w:bCs/>
      </w:rPr>
      <w:t>MORFOLOGIE / UBKCJLBP09</w:t>
    </w:r>
  </w:p>
  <w:p w14:paraId="13201AB1" w14:textId="77777777" w:rsidR="00EE1D32" w:rsidRPr="00EE4FD4" w:rsidRDefault="00EE1D32" w:rsidP="00833743">
    <w:pPr>
      <w:spacing w:after="0"/>
      <w:jc w:val="right"/>
      <w:rPr>
        <w:i/>
        <w:iCs/>
      </w:rPr>
    </w:pPr>
    <w:bookmarkStart w:id="0" w:name="_Hlk128930168"/>
    <w:r w:rsidRPr="00EE4FD4">
      <w:rPr>
        <w:i/>
        <w:iCs/>
      </w:rPr>
      <w:t>Seminář</w:t>
    </w:r>
  </w:p>
  <w:p w14:paraId="51ACA183" w14:textId="77777777" w:rsidR="00EE1D32" w:rsidRPr="00E44A41" w:rsidRDefault="00EE1D32" w:rsidP="00833743">
    <w:pPr>
      <w:spacing w:after="0"/>
      <w:jc w:val="right"/>
    </w:pPr>
    <w:r w:rsidRPr="00E44A41">
      <w:t>LS 2022/2023</w:t>
    </w:r>
  </w:p>
  <w:bookmarkEnd w:id="0"/>
  <w:p w14:paraId="66BCF4AE" w14:textId="77777777" w:rsidR="00EE1D32" w:rsidRDefault="00EE1D3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C0A0C"/>
    <w:multiLevelType w:val="hybridMultilevel"/>
    <w:tmpl w:val="5A1A0B5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D793867"/>
    <w:multiLevelType w:val="hybridMultilevel"/>
    <w:tmpl w:val="297CF05E"/>
    <w:lvl w:ilvl="0" w:tplc="F7A2C08E">
      <w:start w:val="1"/>
      <w:numFmt w:val="bullet"/>
      <w:lvlText w:val="•"/>
      <w:lvlJc w:val="left"/>
      <w:pPr>
        <w:tabs>
          <w:tab w:val="num" w:pos="720"/>
        </w:tabs>
        <w:ind w:left="720" w:hanging="360"/>
      </w:pPr>
      <w:rPr>
        <w:rFonts w:ascii="Arial" w:hAnsi="Arial" w:hint="default"/>
      </w:rPr>
    </w:lvl>
    <w:lvl w:ilvl="1" w:tplc="BBF89B78" w:tentative="1">
      <w:start w:val="1"/>
      <w:numFmt w:val="bullet"/>
      <w:lvlText w:val="•"/>
      <w:lvlJc w:val="left"/>
      <w:pPr>
        <w:tabs>
          <w:tab w:val="num" w:pos="1440"/>
        </w:tabs>
        <w:ind w:left="1440" w:hanging="360"/>
      </w:pPr>
      <w:rPr>
        <w:rFonts w:ascii="Arial" w:hAnsi="Arial" w:hint="default"/>
      </w:rPr>
    </w:lvl>
    <w:lvl w:ilvl="2" w:tplc="B33A37BA" w:tentative="1">
      <w:start w:val="1"/>
      <w:numFmt w:val="bullet"/>
      <w:lvlText w:val="•"/>
      <w:lvlJc w:val="left"/>
      <w:pPr>
        <w:tabs>
          <w:tab w:val="num" w:pos="2160"/>
        </w:tabs>
        <w:ind w:left="2160" w:hanging="360"/>
      </w:pPr>
      <w:rPr>
        <w:rFonts w:ascii="Arial" w:hAnsi="Arial" w:hint="default"/>
      </w:rPr>
    </w:lvl>
    <w:lvl w:ilvl="3" w:tplc="47F05814" w:tentative="1">
      <w:start w:val="1"/>
      <w:numFmt w:val="bullet"/>
      <w:lvlText w:val="•"/>
      <w:lvlJc w:val="left"/>
      <w:pPr>
        <w:tabs>
          <w:tab w:val="num" w:pos="2880"/>
        </w:tabs>
        <w:ind w:left="2880" w:hanging="360"/>
      </w:pPr>
      <w:rPr>
        <w:rFonts w:ascii="Arial" w:hAnsi="Arial" w:hint="default"/>
      </w:rPr>
    </w:lvl>
    <w:lvl w:ilvl="4" w:tplc="7B644578" w:tentative="1">
      <w:start w:val="1"/>
      <w:numFmt w:val="bullet"/>
      <w:lvlText w:val="•"/>
      <w:lvlJc w:val="left"/>
      <w:pPr>
        <w:tabs>
          <w:tab w:val="num" w:pos="3600"/>
        </w:tabs>
        <w:ind w:left="3600" w:hanging="360"/>
      </w:pPr>
      <w:rPr>
        <w:rFonts w:ascii="Arial" w:hAnsi="Arial" w:hint="default"/>
      </w:rPr>
    </w:lvl>
    <w:lvl w:ilvl="5" w:tplc="83AE4C2A" w:tentative="1">
      <w:start w:val="1"/>
      <w:numFmt w:val="bullet"/>
      <w:lvlText w:val="•"/>
      <w:lvlJc w:val="left"/>
      <w:pPr>
        <w:tabs>
          <w:tab w:val="num" w:pos="4320"/>
        </w:tabs>
        <w:ind w:left="4320" w:hanging="360"/>
      </w:pPr>
      <w:rPr>
        <w:rFonts w:ascii="Arial" w:hAnsi="Arial" w:hint="default"/>
      </w:rPr>
    </w:lvl>
    <w:lvl w:ilvl="6" w:tplc="72546D2A" w:tentative="1">
      <w:start w:val="1"/>
      <w:numFmt w:val="bullet"/>
      <w:lvlText w:val="•"/>
      <w:lvlJc w:val="left"/>
      <w:pPr>
        <w:tabs>
          <w:tab w:val="num" w:pos="5040"/>
        </w:tabs>
        <w:ind w:left="5040" w:hanging="360"/>
      </w:pPr>
      <w:rPr>
        <w:rFonts w:ascii="Arial" w:hAnsi="Arial" w:hint="default"/>
      </w:rPr>
    </w:lvl>
    <w:lvl w:ilvl="7" w:tplc="640EFDC2" w:tentative="1">
      <w:start w:val="1"/>
      <w:numFmt w:val="bullet"/>
      <w:lvlText w:val="•"/>
      <w:lvlJc w:val="left"/>
      <w:pPr>
        <w:tabs>
          <w:tab w:val="num" w:pos="5760"/>
        </w:tabs>
        <w:ind w:left="5760" w:hanging="360"/>
      </w:pPr>
      <w:rPr>
        <w:rFonts w:ascii="Arial" w:hAnsi="Arial" w:hint="default"/>
      </w:rPr>
    </w:lvl>
    <w:lvl w:ilvl="8" w:tplc="A588F51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FB772FC"/>
    <w:multiLevelType w:val="hybridMultilevel"/>
    <w:tmpl w:val="DD58F4BA"/>
    <w:lvl w:ilvl="0" w:tplc="069ABDB8">
      <w:start w:val="1"/>
      <w:numFmt w:val="lowerLetter"/>
      <w:lvlText w:val="%1)"/>
      <w:lvlJc w:val="left"/>
      <w:pPr>
        <w:tabs>
          <w:tab w:val="num" w:pos="720"/>
        </w:tabs>
        <w:ind w:left="720" w:hanging="360"/>
      </w:pPr>
      <w:rPr>
        <w:rFonts w:asciiTheme="minorHAnsi" w:eastAsiaTheme="minorHAnsi" w:hAnsiTheme="minorHAnsi" w:cstheme="minorBidi"/>
      </w:rPr>
    </w:lvl>
    <w:lvl w:ilvl="1" w:tplc="ABBA9CD2" w:tentative="1">
      <w:start w:val="1"/>
      <w:numFmt w:val="bullet"/>
      <w:lvlText w:val="•"/>
      <w:lvlJc w:val="left"/>
      <w:pPr>
        <w:tabs>
          <w:tab w:val="num" w:pos="1440"/>
        </w:tabs>
        <w:ind w:left="1440" w:hanging="360"/>
      </w:pPr>
      <w:rPr>
        <w:rFonts w:ascii="Arial" w:hAnsi="Arial" w:hint="default"/>
      </w:rPr>
    </w:lvl>
    <w:lvl w:ilvl="2" w:tplc="A37E867A" w:tentative="1">
      <w:start w:val="1"/>
      <w:numFmt w:val="bullet"/>
      <w:lvlText w:val="•"/>
      <w:lvlJc w:val="left"/>
      <w:pPr>
        <w:tabs>
          <w:tab w:val="num" w:pos="2160"/>
        </w:tabs>
        <w:ind w:left="2160" w:hanging="360"/>
      </w:pPr>
      <w:rPr>
        <w:rFonts w:ascii="Arial" w:hAnsi="Arial" w:hint="default"/>
      </w:rPr>
    </w:lvl>
    <w:lvl w:ilvl="3" w:tplc="6D8AC920" w:tentative="1">
      <w:start w:val="1"/>
      <w:numFmt w:val="bullet"/>
      <w:lvlText w:val="•"/>
      <w:lvlJc w:val="left"/>
      <w:pPr>
        <w:tabs>
          <w:tab w:val="num" w:pos="2880"/>
        </w:tabs>
        <w:ind w:left="2880" w:hanging="360"/>
      </w:pPr>
      <w:rPr>
        <w:rFonts w:ascii="Arial" w:hAnsi="Arial" w:hint="default"/>
      </w:rPr>
    </w:lvl>
    <w:lvl w:ilvl="4" w:tplc="5BDA33C2" w:tentative="1">
      <w:start w:val="1"/>
      <w:numFmt w:val="bullet"/>
      <w:lvlText w:val="•"/>
      <w:lvlJc w:val="left"/>
      <w:pPr>
        <w:tabs>
          <w:tab w:val="num" w:pos="3600"/>
        </w:tabs>
        <w:ind w:left="3600" w:hanging="360"/>
      </w:pPr>
      <w:rPr>
        <w:rFonts w:ascii="Arial" w:hAnsi="Arial" w:hint="default"/>
      </w:rPr>
    </w:lvl>
    <w:lvl w:ilvl="5" w:tplc="0B0E78CA" w:tentative="1">
      <w:start w:val="1"/>
      <w:numFmt w:val="bullet"/>
      <w:lvlText w:val="•"/>
      <w:lvlJc w:val="left"/>
      <w:pPr>
        <w:tabs>
          <w:tab w:val="num" w:pos="4320"/>
        </w:tabs>
        <w:ind w:left="4320" w:hanging="360"/>
      </w:pPr>
      <w:rPr>
        <w:rFonts w:ascii="Arial" w:hAnsi="Arial" w:hint="default"/>
      </w:rPr>
    </w:lvl>
    <w:lvl w:ilvl="6" w:tplc="3BEC4418" w:tentative="1">
      <w:start w:val="1"/>
      <w:numFmt w:val="bullet"/>
      <w:lvlText w:val="•"/>
      <w:lvlJc w:val="left"/>
      <w:pPr>
        <w:tabs>
          <w:tab w:val="num" w:pos="5040"/>
        </w:tabs>
        <w:ind w:left="5040" w:hanging="360"/>
      </w:pPr>
      <w:rPr>
        <w:rFonts w:ascii="Arial" w:hAnsi="Arial" w:hint="default"/>
      </w:rPr>
    </w:lvl>
    <w:lvl w:ilvl="7" w:tplc="D0EA3FFE" w:tentative="1">
      <w:start w:val="1"/>
      <w:numFmt w:val="bullet"/>
      <w:lvlText w:val="•"/>
      <w:lvlJc w:val="left"/>
      <w:pPr>
        <w:tabs>
          <w:tab w:val="num" w:pos="5760"/>
        </w:tabs>
        <w:ind w:left="5760" w:hanging="360"/>
      </w:pPr>
      <w:rPr>
        <w:rFonts w:ascii="Arial" w:hAnsi="Arial" w:hint="default"/>
      </w:rPr>
    </w:lvl>
    <w:lvl w:ilvl="8" w:tplc="55D072B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709593C"/>
    <w:multiLevelType w:val="hybridMultilevel"/>
    <w:tmpl w:val="C0E0F2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53254544">
    <w:abstractNumId w:val="2"/>
  </w:num>
  <w:num w:numId="2" w16cid:durableId="2058505331">
    <w:abstractNumId w:val="1"/>
  </w:num>
  <w:num w:numId="3" w16cid:durableId="201331693">
    <w:abstractNumId w:val="0"/>
  </w:num>
  <w:num w:numId="4" w16cid:durableId="15798212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D91"/>
    <w:rsid w:val="00054224"/>
    <w:rsid w:val="000D07C3"/>
    <w:rsid w:val="001374A1"/>
    <w:rsid w:val="001671AD"/>
    <w:rsid w:val="001720A5"/>
    <w:rsid w:val="001C3F93"/>
    <w:rsid w:val="001C525D"/>
    <w:rsid w:val="00206B80"/>
    <w:rsid w:val="00327470"/>
    <w:rsid w:val="00343D91"/>
    <w:rsid w:val="00386BF6"/>
    <w:rsid w:val="003A0347"/>
    <w:rsid w:val="003B2DED"/>
    <w:rsid w:val="003D1E2C"/>
    <w:rsid w:val="003E58C1"/>
    <w:rsid w:val="00445ED3"/>
    <w:rsid w:val="00462685"/>
    <w:rsid w:val="00506DB1"/>
    <w:rsid w:val="00535210"/>
    <w:rsid w:val="005B2FD2"/>
    <w:rsid w:val="005F1851"/>
    <w:rsid w:val="005F22E6"/>
    <w:rsid w:val="006D6BF7"/>
    <w:rsid w:val="006D7631"/>
    <w:rsid w:val="00745EE6"/>
    <w:rsid w:val="007E10A0"/>
    <w:rsid w:val="00813FE5"/>
    <w:rsid w:val="008779C6"/>
    <w:rsid w:val="00991A72"/>
    <w:rsid w:val="009A1971"/>
    <w:rsid w:val="00AF5F8C"/>
    <w:rsid w:val="00B11EF0"/>
    <w:rsid w:val="00B524DF"/>
    <w:rsid w:val="00BF1E00"/>
    <w:rsid w:val="00C22ECB"/>
    <w:rsid w:val="00CE65FA"/>
    <w:rsid w:val="00CF5D04"/>
    <w:rsid w:val="00D76C3D"/>
    <w:rsid w:val="00DD555C"/>
    <w:rsid w:val="00DF1415"/>
    <w:rsid w:val="00E7069E"/>
    <w:rsid w:val="00EE1D32"/>
    <w:rsid w:val="00FD67C9"/>
    <w:rsid w:val="00FD68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6FEE7"/>
  <w15:chartTrackingRefBased/>
  <w15:docId w15:val="{48212018-3E00-4D4F-8E78-9EA2E2ED5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43D91"/>
    <w:pPr>
      <w:ind w:left="720"/>
      <w:contextualSpacing/>
    </w:pPr>
  </w:style>
  <w:style w:type="character" w:styleId="Hypertextovodkaz">
    <w:name w:val="Hyperlink"/>
    <w:basedOn w:val="Standardnpsmoodstavce"/>
    <w:uiPriority w:val="99"/>
    <w:unhideWhenUsed/>
    <w:rsid w:val="00506DB1"/>
    <w:rPr>
      <w:color w:val="0563C1" w:themeColor="hyperlink"/>
      <w:u w:val="single"/>
    </w:rPr>
  </w:style>
  <w:style w:type="character" w:styleId="Nevyeenzmnka">
    <w:name w:val="Unresolved Mention"/>
    <w:basedOn w:val="Standardnpsmoodstavce"/>
    <w:uiPriority w:val="99"/>
    <w:semiHidden/>
    <w:unhideWhenUsed/>
    <w:rsid w:val="00506DB1"/>
    <w:rPr>
      <w:color w:val="605E5C"/>
      <w:shd w:val="clear" w:color="auto" w:fill="E1DFDD"/>
    </w:rPr>
  </w:style>
  <w:style w:type="character" w:styleId="Sledovanodkaz">
    <w:name w:val="FollowedHyperlink"/>
    <w:basedOn w:val="Standardnpsmoodstavce"/>
    <w:uiPriority w:val="99"/>
    <w:semiHidden/>
    <w:unhideWhenUsed/>
    <w:rsid w:val="00BF1E00"/>
    <w:rPr>
      <w:color w:val="954F72" w:themeColor="followedHyperlink"/>
      <w:u w:val="single"/>
    </w:rPr>
  </w:style>
  <w:style w:type="paragraph" w:styleId="Zhlav">
    <w:name w:val="header"/>
    <w:basedOn w:val="Normln"/>
    <w:link w:val="ZhlavChar"/>
    <w:uiPriority w:val="99"/>
    <w:unhideWhenUsed/>
    <w:rsid w:val="001720A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720A5"/>
  </w:style>
  <w:style w:type="paragraph" w:styleId="Zpat">
    <w:name w:val="footer"/>
    <w:basedOn w:val="Normln"/>
    <w:link w:val="ZpatChar"/>
    <w:uiPriority w:val="99"/>
    <w:unhideWhenUsed/>
    <w:rsid w:val="001720A5"/>
    <w:pPr>
      <w:tabs>
        <w:tab w:val="center" w:pos="4536"/>
        <w:tab w:val="right" w:pos="9072"/>
      </w:tabs>
      <w:spacing w:after="0" w:line="240" w:lineRule="auto"/>
    </w:pPr>
  </w:style>
  <w:style w:type="character" w:customStyle="1" w:styleId="ZpatChar">
    <w:name w:val="Zápatí Char"/>
    <w:basedOn w:val="Standardnpsmoodstavce"/>
    <w:link w:val="Zpat"/>
    <w:uiPriority w:val="99"/>
    <w:rsid w:val="001720A5"/>
  </w:style>
  <w:style w:type="table" w:styleId="Mkatabulky">
    <w:name w:val="Table Grid"/>
    <w:basedOn w:val="Normlntabulka"/>
    <w:uiPriority w:val="39"/>
    <w:rsid w:val="00EE1D3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3493">
      <w:bodyDiv w:val="1"/>
      <w:marLeft w:val="0"/>
      <w:marRight w:val="0"/>
      <w:marTop w:val="0"/>
      <w:marBottom w:val="0"/>
      <w:divBdr>
        <w:top w:val="none" w:sz="0" w:space="0" w:color="auto"/>
        <w:left w:val="none" w:sz="0" w:space="0" w:color="auto"/>
        <w:bottom w:val="none" w:sz="0" w:space="0" w:color="auto"/>
        <w:right w:val="none" w:sz="0" w:space="0" w:color="auto"/>
      </w:divBdr>
    </w:div>
    <w:div w:id="592666302">
      <w:bodyDiv w:val="1"/>
      <w:marLeft w:val="0"/>
      <w:marRight w:val="0"/>
      <w:marTop w:val="0"/>
      <w:marBottom w:val="0"/>
      <w:divBdr>
        <w:top w:val="none" w:sz="0" w:space="0" w:color="auto"/>
        <w:left w:val="none" w:sz="0" w:space="0" w:color="auto"/>
        <w:bottom w:val="none" w:sz="0" w:space="0" w:color="auto"/>
        <w:right w:val="none" w:sz="0" w:space="0" w:color="auto"/>
      </w:divBdr>
    </w:div>
    <w:div w:id="612441633">
      <w:bodyDiv w:val="1"/>
      <w:marLeft w:val="0"/>
      <w:marRight w:val="0"/>
      <w:marTop w:val="0"/>
      <w:marBottom w:val="0"/>
      <w:divBdr>
        <w:top w:val="none" w:sz="0" w:space="0" w:color="auto"/>
        <w:left w:val="none" w:sz="0" w:space="0" w:color="auto"/>
        <w:bottom w:val="none" w:sz="0" w:space="0" w:color="auto"/>
        <w:right w:val="none" w:sz="0" w:space="0" w:color="auto"/>
      </w:divBdr>
    </w:div>
    <w:div w:id="1005092163">
      <w:bodyDiv w:val="1"/>
      <w:marLeft w:val="0"/>
      <w:marRight w:val="0"/>
      <w:marTop w:val="0"/>
      <w:marBottom w:val="0"/>
      <w:divBdr>
        <w:top w:val="none" w:sz="0" w:space="0" w:color="auto"/>
        <w:left w:val="none" w:sz="0" w:space="0" w:color="auto"/>
        <w:bottom w:val="none" w:sz="0" w:space="0" w:color="auto"/>
        <w:right w:val="none" w:sz="0" w:space="0" w:color="auto"/>
      </w:divBdr>
    </w:div>
    <w:div w:id="1038896144">
      <w:bodyDiv w:val="1"/>
      <w:marLeft w:val="0"/>
      <w:marRight w:val="0"/>
      <w:marTop w:val="0"/>
      <w:marBottom w:val="0"/>
      <w:divBdr>
        <w:top w:val="none" w:sz="0" w:space="0" w:color="auto"/>
        <w:left w:val="none" w:sz="0" w:space="0" w:color="auto"/>
        <w:bottom w:val="none" w:sz="0" w:space="0" w:color="auto"/>
        <w:right w:val="none" w:sz="0" w:space="0" w:color="auto"/>
      </w:divBdr>
      <w:divsChild>
        <w:div w:id="546571923">
          <w:marLeft w:val="360"/>
          <w:marRight w:val="0"/>
          <w:marTop w:val="200"/>
          <w:marBottom w:val="0"/>
          <w:divBdr>
            <w:top w:val="none" w:sz="0" w:space="0" w:color="auto"/>
            <w:left w:val="none" w:sz="0" w:space="0" w:color="auto"/>
            <w:bottom w:val="none" w:sz="0" w:space="0" w:color="auto"/>
            <w:right w:val="none" w:sz="0" w:space="0" w:color="auto"/>
          </w:divBdr>
        </w:div>
        <w:div w:id="732890057">
          <w:marLeft w:val="360"/>
          <w:marRight w:val="0"/>
          <w:marTop w:val="200"/>
          <w:marBottom w:val="0"/>
          <w:divBdr>
            <w:top w:val="none" w:sz="0" w:space="0" w:color="auto"/>
            <w:left w:val="none" w:sz="0" w:space="0" w:color="auto"/>
            <w:bottom w:val="none" w:sz="0" w:space="0" w:color="auto"/>
            <w:right w:val="none" w:sz="0" w:space="0" w:color="auto"/>
          </w:divBdr>
        </w:div>
        <w:div w:id="1227228275">
          <w:marLeft w:val="360"/>
          <w:marRight w:val="0"/>
          <w:marTop w:val="200"/>
          <w:marBottom w:val="0"/>
          <w:divBdr>
            <w:top w:val="none" w:sz="0" w:space="0" w:color="auto"/>
            <w:left w:val="none" w:sz="0" w:space="0" w:color="auto"/>
            <w:bottom w:val="none" w:sz="0" w:space="0" w:color="auto"/>
            <w:right w:val="none" w:sz="0" w:space="0" w:color="auto"/>
          </w:divBdr>
        </w:div>
      </w:divsChild>
    </w:div>
    <w:div w:id="1241791816">
      <w:bodyDiv w:val="1"/>
      <w:marLeft w:val="0"/>
      <w:marRight w:val="0"/>
      <w:marTop w:val="0"/>
      <w:marBottom w:val="0"/>
      <w:divBdr>
        <w:top w:val="none" w:sz="0" w:space="0" w:color="auto"/>
        <w:left w:val="none" w:sz="0" w:space="0" w:color="auto"/>
        <w:bottom w:val="none" w:sz="0" w:space="0" w:color="auto"/>
        <w:right w:val="none" w:sz="0" w:space="0" w:color="auto"/>
      </w:divBdr>
    </w:div>
    <w:div w:id="1294942690">
      <w:bodyDiv w:val="1"/>
      <w:marLeft w:val="0"/>
      <w:marRight w:val="0"/>
      <w:marTop w:val="0"/>
      <w:marBottom w:val="0"/>
      <w:divBdr>
        <w:top w:val="none" w:sz="0" w:space="0" w:color="auto"/>
        <w:left w:val="none" w:sz="0" w:space="0" w:color="auto"/>
        <w:bottom w:val="none" w:sz="0" w:space="0" w:color="auto"/>
        <w:right w:val="none" w:sz="0" w:space="0" w:color="auto"/>
      </w:divBdr>
    </w:div>
    <w:div w:id="1347899711">
      <w:bodyDiv w:val="1"/>
      <w:marLeft w:val="0"/>
      <w:marRight w:val="0"/>
      <w:marTop w:val="0"/>
      <w:marBottom w:val="0"/>
      <w:divBdr>
        <w:top w:val="none" w:sz="0" w:space="0" w:color="auto"/>
        <w:left w:val="none" w:sz="0" w:space="0" w:color="auto"/>
        <w:bottom w:val="none" w:sz="0" w:space="0" w:color="auto"/>
        <w:right w:val="none" w:sz="0" w:space="0" w:color="auto"/>
      </w:divBdr>
    </w:div>
    <w:div w:id="1350717270">
      <w:bodyDiv w:val="1"/>
      <w:marLeft w:val="0"/>
      <w:marRight w:val="0"/>
      <w:marTop w:val="0"/>
      <w:marBottom w:val="0"/>
      <w:divBdr>
        <w:top w:val="none" w:sz="0" w:space="0" w:color="auto"/>
        <w:left w:val="none" w:sz="0" w:space="0" w:color="auto"/>
        <w:bottom w:val="none" w:sz="0" w:space="0" w:color="auto"/>
        <w:right w:val="none" w:sz="0" w:space="0" w:color="auto"/>
      </w:divBdr>
    </w:div>
    <w:div w:id="1456867640">
      <w:bodyDiv w:val="1"/>
      <w:marLeft w:val="0"/>
      <w:marRight w:val="0"/>
      <w:marTop w:val="0"/>
      <w:marBottom w:val="0"/>
      <w:divBdr>
        <w:top w:val="none" w:sz="0" w:space="0" w:color="auto"/>
        <w:left w:val="none" w:sz="0" w:space="0" w:color="auto"/>
        <w:bottom w:val="none" w:sz="0" w:space="0" w:color="auto"/>
        <w:right w:val="none" w:sz="0" w:space="0" w:color="auto"/>
      </w:divBdr>
    </w:div>
    <w:div w:id="1778452225">
      <w:bodyDiv w:val="1"/>
      <w:marLeft w:val="0"/>
      <w:marRight w:val="0"/>
      <w:marTop w:val="0"/>
      <w:marBottom w:val="0"/>
      <w:divBdr>
        <w:top w:val="none" w:sz="0" w:space="0" w:color="auto"/>
        <w:left w:val="none" w:sz="0" w:space="0" w:color="auto"/>
        <w:bottom w:val="none" w:sz="0" w:space="0" w:color="auto"/>
        <w:right w:val="none" w:sz="0" w:space="0" w:color="auto"/>
      </w:divBdr>
    </w:div>
    <w:div w:id="1789623698">
      <w:bodyDiv w:val="1"/>
      <w:marLeft w:val="0"/>
      <w:marRight w:val="0"/>
      <w:marTop w:val="0"/>
      <w:marBottom w:val="0"/>
      <w:divBdr>
        <w:top w:val="none" w:sz="0" w:space="0" w:color="auto"/>
        <w:left w:val="none" w:sz="0" w:space="0" w:color="auto"/>
        <w:bottom w:val="none" w:sz="0" w:space="0" w:color="auto"/>
        <w:right w:val="none" w:sz="0" w:space="0" w:color="auto"/>
      </w:divBdr>
    </w:div>
    <w:div w:id="214454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vinky.cz"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6D516-BC7A-4D4E-A39D-8D4EE576B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Pages>
  <Words>872</Words>
  <Characters>5151</Characters>
  <Application>Microsoft Office Word</Application>
  <DocSecurity>0</DocSecurity>
  <Lines>42</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Lapúniková</dc:creator>
  <cp:keywords/>
  <dc:description/>
  <cp:lastModifiedBy>Magda Lapúniková</cp:lastModifiedBy>
  <cp:revision>5</cp:revision>
  <dcterms:created xsi:type="dcterms:W3CDTF">2024-02-29T11:42:00Z</dcterms:created>
  <dcterms:modified xsi:type="dcterms:W3CDTF">2024-03-21T14:17:00Z</dcterms:modified>
</cp:coreProperties>
</file>