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Zvratné přivlastňovací zájmeno</w:t>
      </w: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Přivlastňuje podmětu věty (původci děje)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Pavel vychovává své děti dobře.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Starý hrad skrývá svá tajemství.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Pravidlo neplatí bezvýhradně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Blahopřejeme </w:t>
      </w:r>
      <w:r w:rsidRPr="002E4F6D">
        <w:rPr>
          <w:rFonts w:ascii="Times New Roman" w:hAnsi="Times New Roman" w:cs="Times New Roman"/>
          <w:sz w:val="24"/>
          <w:szCs w:val="24"/>
          <w:u w:val="single"/>
        </w:rPr>
        <w:t>našim</w:t>
      </w:r>
      <w:r w:rsidRPr="00586D76">
        <w:rPr>
          <w:rFonts w:ascii="Times New Roman" w:hAnsi="Times New Roman" w:cs="Times New Roman"/>
          <w:sz w:val="24"/>
          <w:szCs w:val="24"/>
        </w:rPr>
        <w:t xml:space="preserve"> maturantům (původce děje není totožný v plném rozsahu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, </w:t>
      </w:r>
      <w:r w:rsidR="00981A00" w:rsidRPr="00586D76">
        <w:rPr>
          <w:rFonts w:ascii="Times New Roman" w:hAnsi="Times New Roman" w:cs="Times New Roman"/>
          <w:color w:val="FF0000"/>
          <w:sz w:val="24"/>
          <w:szCs w:val="24"/>
        </w:rPr>
        <w:t xml:space="preserve">ředitel </w:t>
      </w:r>
      <w:r w:rsidR="00981A00" w:rsidRPr="00586D76">
        <w:rPr>
          <w:rFonts w:ascii="Times New Roman" w:hAnsi="Times New Roman" w:cs="Times New Roman"/>
          <w:sz w:val="24"/>
          <w:szCs w:val="24"/>
        </w:rPr>
        <w:t>X učitelka, jejíž maturanti jsou</w:t>
      </w:r>
      <w:r w:rsidR="00586D76">
        <w:rPr>
          <w:rFonts w:ascii="Times New Roman" w:hAnsi="Times New Roman" w:cs="Times New Roman"/>
          <w:sz w:val="24"/>
          <w:szCs w:val="24"/>
        </w:rPr>
        <w:t xml:space="preserve"> – blahopřeji svým maturantům</w:t>
      </w:r>
      <w:r w:rsidRPr="00586D76">
        <w:rPr>
          <w:rFonts w:ascii="Times New Roman" w:hAnsi="Times New Roman" w:cs="Times New Roman"/>
          <w:sz w:val="24"/>
          <w:szCs w:val="24"/>
        </w:rPr>
        <w:t>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Já ručím jen za </w:t>
      </w:r>
      <w:r w:rsidRPr="002E4F6D">
        <w:rPr>
          <w:rFonts w:ascii="Times New Roman" w:hAnsi="Times New Roman" w:cs="Times New Roman"/>
          <w:sz w:val="24"/>
          <w:szCs w:val="24"/>
          <w:u w:val="single"/>
        </w:rPr>
        <w:t>moje</w:t>
      </w:r>
      <w:r w:rsidRPr="00586D76">
        <w:rPr>
          <w:rFonts w:ascii="Times New Roman" w:hAnsi="Times New Roman" w:cs="Times New Roman"/>
          <w:sz w:val="24"/>
          <w:szCs w:val="24"/>
        </w:rPr>
        <w:t>/své svěřence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zdůraznění</w:t>
      </w:r>
      <w:r w:rsidRPr="00586D76">
        <w:rPr>
          <w:rFonts w:ascii="Times New Roman" w:hAnsi="Times New Roman" w:cs="Times New Roman"/>
          <w:sz w:val="24"/>
          <w:szCs w:val="24"/>
        </w:rPr>
        <w:t>; za jiné ne).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Oblékám si </w:t>
      </w:r>
      <w:r w:rsidRPr="002E4F6D">
        <w:rPr>
          <w:rFonts w:ascii="Times New Roman" w:hAnsi="Times New Roman" w:cs="Times New Roman"/>
          <w:sz w:val="24"/>
          <w:szCs w:val="24"/>
          <w:u w:val="single"/>
        </w:rPr>
        <w:t>můj</w:t>
      </w:r>
      <w:r w:rsidRPr="00586D76">
        <w:rPr>
          <w:rFonts w:ascii="Times New Roman" w:hAnsi="Times New Roman" w:cs="Times New Roman"/>
          <w:sz w:val="24"/>
          <w:szCs w:val="24"/>
        </w:rPr>
        <w:t>/svůj kabát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 několika možných</w:t>
      </w:r>
      <w:r w:rsidRPr="00586D76">
        <w:rPr>
          <w:rFonts w:ascii="Times New Roman" w:hAnsi="Times New Roman" w:cs="Times New Roman"/>
          <w:sz w:val="24"/>
          <w:szCs w:val="24"/>
        </w:rPr>
        <w:t>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Říkám ti </w:t>
      </w:r>
      <w:r w:rsidRPr="002E4F6D">
        <w:rPr>
          <w:rFonts w:ascii="Times New Roman" w:hAnsi="Times New Roman" w:cs="Times New Roman"/>
          <w:sz w:val="24"/>
          <w:szCs w:val="24"/>
          <w:u w:val="single"/>
        </w:rPr>
        <w:t>můj</w:t>
      </w:r>
      <w:r w:rsidRPr="00586D76">
        <w:rPr>
          <w:rFonts w:ascii="Times New Roman" w:hAnsi="Times New Roman" w:cs="Times New Roman"/>
          <w:sz w:val="24"/>
          <w:szCs w:val="24"/>
        </w:rPr>
        <w:t xml:space="preserve"> názor/svůj (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>zdůraznění</w:t>
      </w:r>
      <w:r w:rsidRPr="00586D76">
        <w:rPr>
          <w:rFonts w:ascii="Times New Roman" w:hAnsi="Times New Roman" w:cs="Times New Roman"/>
          <w:sz w:val="24"/>
          <w:szCs w:val="24"/>
        </w:rPr>
        <w:t xml:space="preserve">; </w:t>
      </w:r>
      <w:r w:rsidRPr="00586D76">
        <w:rPr>
          <w:rFonts w:ascii="Times New Roman" w:hAnsi="Times New Roman" w:cs="Times New Roman"/>
          <w:color w:val="FF0000"/>
          <w:sz w:val="24"/>
          <w:szCs w:val="24"/>
        </w:rPr>
        <w:t xml:space="preserve">vytýkám oproti </w:t>
      </w:r>
      <w:r w:rsidRPr="00586D76">
        <w:rPr>
          <w:rFonts w:ascii="Times New Roman" w:hAnsi="Times New Roman" w:cs="Times New Roman"/>
          <w:sz w:val="24"/>
          <w:szCs w:val="24"/>
        </w:rPr>
        <w:t>jiným odlišný názor)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>Reklama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EE1C20">
        <w:rPr>
          <w:rFonts w:ascii="Times New Roman" w:hAnsi="Times New Roman" w:cs="Times New Roman"/>
          <w:i/>
          <w:sz w:val="24"/>
          <w:szCs w:val="24"/>
        </w:rPr>
        <w:t>Zde si</w:t>
      </w:r>
      <w:r w:rsidR="00981A00" w:rsidRPr="00EE1C20">
        <w:rPr>
          <w:rFonts w:ascii="Times New Roman" w:hAnsi="Times New Roman" w:cs="Times New Roman"/>
          <w:i/>
          <w:sz w:val="24"/>
          <w:szCs w:val="24"/>
        </w:rPr>
        <w:t xml:space="preserve"> vezměte vaše</w:t>
      </w:r>
      <w:r w:rsidR="00586D76">
        <w:rPr>
          <w:rFonts w:ascii="Times New Roman" w:hAnsi="Times New Roman" w:cs="Times New Roman"/>
          <w:sz w:val="24"/>
          <w:szCs w:val="24"/>
        </w:rPr>
        <w:t xml:space="preserve"> (vlastně má být </w:t>
      </w:r>
      <w:r w:rsidR="00586D76" w:rsidRPr="002E4F6D">
        <w:rPr>
          <w:rFonts w:ascii="Times New Roman" w:hAnsi="Times New Roman" w:cs="Times New Roman"/>
          <w:sz w:val="24"/>
          <w:szCs w:val="24"/>
          <w:u w:val="single"/>
        </w:rPr>
        <w:t>své</w:t>
      </w:r>
      <w:r w:rsidR="00586D76">
        <w:rPr>
          <w:rFonts w:ascii="Times New Roman" w:hAnsi="Times New Roman" w:cs="Times New Roman"/>
          <w:sz w:val="24"/>
          <w:szCs w:val="24"/>
        </w:rPr>
        <w:t>)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="00981A00" w:rsidRPr="00EE1C20">
        <w:rPr>
          <w:rFonts w:ascii="Times New Roman" w:hAnsi="Times New Roman" w:cs="Times New Roman"/>
          <w:i/>
          <w:sz w:val="24"/>
          <w:szCs w:val="24"/>
        </w:rPr>
        <w:t>noviny</w:t>
      </w:r>
      <w:r w:rsidRPr="00EE1C20">
        <w:rPr>
          <w:rFonts w:ascii="Times New Roman" w:hAnsi="Times New Roman" w:cs="Times New Roman"/>
          <w:i/>
          <w:sz w:val="24"/>
          <w:szCs w:val="24"/>
        </w:rPr>
        <w:t>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EE1C20">
        <w:rPr>
          <w:rFonts w:ascii="Times New Roman" w:hAnsi="Times New Roman" w:cs="Times New Roman"/>
          <w:i/>
          <w:sz w:val="24"/>
          <w:szCs w:val="24"/>
        </w:rPr>
        <w:t>Ve skladu si vyzvedněte váš</w:t>
      </w:r>
      <w:r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="00586D76">
        <w:rPr>
          <w:rFonts w:ascii="Times New Roman" w:hAnsi="Times New Roman" w:cs="Times New Roman"/>
          <w:sz w:val="24"/>
          <w:szCs w:val="24"/>
        </w:rPr>
        <w:t xml:space="preserve">(vlastně má být </w:t>
      </w:r>
      <w:bookmarkStart w:id="0" w:name="_GoBack"/>
      <w:r w:rsidR="00586D76" w:rsidRPr="002E4F6D">
        <w:rPr>
          <w:rFonts w:ascii="Times New Roman" w:hAnsi="Times New Roman" w:cs="Times New Roman"/>
          <w:sz w:val="24"/>
          <w:szCs w:val="24"/>
          <w:u w:val="single"/>
        </w:rPr>
        <w:t>svůj</w:t>
      </w:r>
      <w:bookmarkEnd w:id="0"/>
      <w:r w:rsidR="00586D76">
        <w:rPr>
          <w:rFonts w:ascii="Times New Roman" w:hAnsi="Times New Roman" w:cs="Times New Roman"/>
          <w:sz w:val="24"/>
          <w:szCs w:val="24"/>
        </w:rPr>
        <w:t>)</w:t>
      </w:r>
      <w:r w:rsidR="00586D76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Pr="00EE1C20">
        <w:rPr>
          <w:rFonts w:ascii="Times New Roman" w:hAnsi="Times New Roman" w:cs="Times New Roman"/>
          <w:i/>
          <w:sz w:val="24"/>
          <w:szCs w:val="24"/>
        </w:rPr>
        <w:t>nábytek</w:t>
      </w:r>
      <w:r w:rsidR="00981A00" w:rsidRPr="00586D76">
        <w:rPr>
          <w:rFonts w:ascii="Times New Roman" w:hAnsi="Times New Roman" w:cs="Times New Roman"/>
          <w:sz w:val="24"/>
          <w:szCs w:val="24"/>
        </w:rPr>
        <w:t xml:space="preserve"> </w:t>
      </w:r>
      <w:r w:rsidRPr="00586D76">
        <w:rPr>
          <w:rFonts w:ascii="Times New Roman" w:hAnsi="Times New Roman" w:cs="Times New Roman"/>
          <w:sz w:val="24"/>
          <w:szCs w:val="24"/>
        </w:rPr>
        <w:t xml:space="preserve"> – z čistě mluvnického hlediska je to nesprávné, </w:t>
      </w:r>
      <w:r w:rsidR="00EE1C20">
        <w:rPr>
          <w:rFonts w:ascii="Times New Roman" w:hAnsi="Times New Roman" w:cs="Times New Roman"/>
          <w:sz w:val="24"/>
          <w:szCs w:val="24"/>
        </w:rPr>
        <w:t xml:space="preserve">odporuje to základnímu pravidlu, ale v reklamě to je obvyklé.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6D76">
        <w:rPr>
          <w:rFonts w:ascii="Times New Roman" w:hAnsi="Times New Roman" w:cs="Times New Roman"/>
          <w:sz w:val="24"/>
          <w:szCs w:val="24"/>
          <w:u w:val="single"/>
        </w:rPr>
        <w:t xml:space="preserve">Nadbytečnost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V lékárně vám změříme váš tlak.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sz w:val="24"/>
          <w:szCs w:val="24"/>
        </w:rPr>
      </w:pPr>
      <w:r w:rsidRPr="00586D76">
        <w:rPr>
          <w:rFonts w:ascii="Times New Roman" w:hAnsi="Times New Roman" w:cs="Times New Roman"/>
          <w:b/>
          <w:sz w:val="24"/>
          <w:szCs w:val="24"/>
        </w:rPr>
        <w:t xml:space="preserve">Frazeologie – za hranicemi pravidel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Dát něco na své místo. Ponechat něco </w:t>
      </w:r>
      <w:r w:rsidRPr="00586D76">
        <w:rPr>
          <w:rFonts w:ascii="Times New Roman" w:hAnsi="Times New Roman" w:cs="Times New Roman"/>
          <w:b/>
          <w:sz w:val="24"/>
          <w:szCs w:val="24"/>
        </w:rPr>
        <w:t>svému</w:t>
      </w:r>
      <w:r w:rsidRPr="00586D76">
        <w:rPr>
          <w:rFonts w:ascii="Times New Roman" w:hAnsi="Times New Roman" w:cs="Times New Roman"/>
          <w:sz w:val="24"/>
          <w:szCs w:val="24"/>
        </w:rPr>
        <w:t xml:space="preserve"> osudu (já to ponechám svému osudu).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Sedněte si prosím na svá místa. 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6D76">
        <w:rPr>
          <w:rFonts w:ascii="Times New Roman" w:hAnsi="Times New Roman" w:cs="Times New Roman"/>
          <w:b/>
          <w:color w:val="FF0000"/>
          <w:sz w:val="24"/>
          <w:szCs w:val="24"/>
        </w:rPr>
        <w:t>Pozor!</w:t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Přišel ministr se svou/jeho manželkou. </w:t>
      </w:r>
    </w:p>
    <w:p w:rsidR="00187876" w:rsidRDefault="00187876">
      <w:pPr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Vychovává své/jeho děti. </w:t>
      </w:r>
    </w:p>
    <w:p w:rsidR="00586D76" w:rsidRDefault="00586D76">
      <w:pP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Blesk </w:t>
      </w:r>
      <w:proofErr w:type="spellStart"/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McQueen</w:t>
      </w:r>
      <w:proofErr w:type="spellEnd"/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čekal na jeho náklaďák. – Správně: </w:t>
      </w:r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Blesk </w:t>
      </w:r>
      <w:proofErr w:type="spellStart"/>
      <w:r w:rsidRPr="00586D76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McQueen</w:t>
      </w:r>
      <w:proofErr w:type="spellEnd"/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čekal na </w:t>
      </w:r>
      <w:r w:rsidRPr="00586D76">
        <w:rPr>
          <w:rStyle w:val="Zdraznn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svůj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náklaďák. </w:t>
      </w:r>
    </w:p>
    <w:p w:rsidR="00586D76" w:rsidRDefault="00586D76">
      <w:pP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U soudu udal jeho komplice</w:t>
      </w:r>
      <w:r w:rsidR="00EE1C20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(Blesk)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. – Správně: U soudu udal </w:t>
      </w:r>
      <w:r w:rsidRPr="00586D76">
        <w:rPr>
          <w:rStyle w:val="Zdraznn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svého</w:t>
      </w:r>
      <w:r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komplice. </w:t>
      </w:r>
      <w:r w:rsidR="00EE1C20">
        <w:rPr>
          <w:rStyle w:val="Zdraznn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X Policie zadržela v centru Prahy dealera drog a jeho komplice. </w:t>
      </w:r>
    </w:p>
    <w:p w:rsidR="00586D76" w:rsidRPr="00586D76" w:rsidRDefault="00586D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0985F0C9" wp14:editId="727300B2">
            <wp:extent cx="4450080" cy="4450080"/>
            <wp:effectExtent l="0" t="0" r="7620" b="7620"/>
            <wp:docPr id="1" name="Obrázek 1" descr="Kamion Mack Cars 34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ion Mack Cars 34 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p w:rsidR="00187876" w:rsidRPr="00586D76" w:rsidRDefault="00187876">
      <w:pPr>
        <w:rPr>
          <w:rFonts w:ascii="Times New Roman" w:hAnsi="Times New Roman" w:cs="Times New Roman"/>
          <w:sz w:val="24"/>
          <w:szCs w:val="24"/>
        </w:rPr>
      </w:pPr>
    </w:p>
    <w:sectPr w:rsidR="00187876" w:rsidRPr="0058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76"/>
    <w:rsid w:val="00187876"/>
    <w:rsid w:val="002E4F6D"/>
    <w:rsid w:val="0046702A"/>
    <w:rsid w:val="00586D76"/>
    <w:rsid w:val="00981A00"/>
    <w:rsid w:val="00E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8AAB0-BE2E-4ABE-B76F-9240A163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86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h6</cp:lastModifiedBy>
  <cp:revision>5</cp:revision>
  <cp:lastPrinted>2019-03-25T09:43:00Z</cp:lastPrinted>
  <dcterms:created xsi:type="dcterms:W3CDTF">2019-03-25T06:34:00Z</dcterms:created>
  <dcterms:modified xsi:type="dcterms:W3CDTF">2025-02-25T09:57:00Z</dcterms:modified>
</cp:coreProperties>
</file>