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before="0" w:after="140"/>
        <w:jc w:val="left"/>
        <w:rPr/>
      </w:pPr>
      <w:r>
        <w:rPr>
          <w:rStyle w:val="Strong"/>
        </w:rPr>
        <w:t>Creative Reading: An Overview</w:t>
      </w:r>
    </w:p>
    <w:p>
      <w:pPr>
        <w:pStyle w:val="BodyText"/>
        <w:bidi w:val="0"/>
        <w:spacing w:lineRule="auto" w:line="276" w:before="0" w:after="140"/>
        <w:jc w:val="left"/>
        <w:rPr/>
      </w:pPr>
      <w:r>
        <w:rPr/>
        <w:t>Creative reading is an active and imaginative approach to engaging with texts. Unlike passive reading, which focuses solely on understanding the surface meaning of a text, creative reading encourages students to explore deeper layers of meaning, consider alternative interpretations, and make personal connections.</w:t>
      </w:r>
    </w:p>
    <w:p>
      <w:pPr>
        <w:pStyle w:val="BodyText"/>
        <w:bidi w:val="0"/>
        <w:spacing w:lineRule="auto" w:line="276" w:before="0" w:after="140"/>
        <w:jc w:val="left"/>
        <w:rPr/>
      </w:pPr>
      <w:r>
        <w:rPr/>
        <w:t>This approach involves reading beyond the literal and thinking critically about language, structure, and context. It includes questioning an author’s choices, considering different perspectives, and even reimagining aspects of a text, such as altering its point of view or extending its narrative. For example, when reading a novel, a creative reader might consider how the story would change if told from another character’s perspective or in a different time period.</w:t>
      </w:r>
    </w:p>
    <w:p>
      <w:pPr>
        <w:pStyle w:val="BodyText"/>
        <w:bidi w:val="0"/>
        <w:spacing w:lineRule="auto" w:line="276" w:before="0" w:after="140"/>
        <w:jc w:val="left"/>
        <w:rPr/>
      </w:pPr>
      <w:r>
        <w:rPr/>
        <w:t>Creative reading also draws on personal experience and emotions, allowing students to form unique interpretations. It helps develop skills in literary analysis, as well as creativity in writing. By engaging with texts in this way, readers deepen their appreciation of literature and become more confident in their own responses.</w:t>
      </w:r>
    </w:p>
    <w:p>
      <w:pPr>
        <w:pStyle w:val="BodyText"/>
        <w:bidi w:val="0"/>
        <w:spacing w:lineRule="auto" w:line="276" w:before="0" w:after="140"/>
        <w:jc w:val="left"/>
        <w:rPr/>
      </w:pPr>
      <w:r>
        <w:rPr/>
        <w:t>Ultimately, creative reading transforms the act of reading into an interactive experience, encouraging students not just to consume literature but to engage with it in fresh, insightful ways.</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2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GB" w:eastAsia="zh-CN" w:bidi="hi-IN"/>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LibreOffice/24.8.4.2$Windows_X86_64 LibreOffice_project/bb3cfa12c7b1bf994ecc5649a80400d06cd71002</Application>
  <AppVersion>15.0000</AppVersion>
  <Pages>1</Pages>
  <Words>194</Words>
  <Characters>1141</Characters>
  <CharactersWithSpaces>1330</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2025-02-03T11:47:40Z</dcterms:created>
  <dc:creator/>
  <dc:description/>
  <dc:language>en-GB</dc:language>
  <cp:lastModifiedBy/>
  <dcterms:modified xsi:type="dcterms:W3CDTF">2025-02-03T11:48:36Z</dcterms:modified>
  <cp:revision>1</cp:revision>
  <dc:subject/>
  <dc:title/>
</cp:coreProperties>
</file>