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D5" w:rsidRDefault="002608D5" w:rsidP="002608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Výslovnost a výslovnostní styly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 </w:t>
      </w:r>
    </w:p>
    <w:p w:rsidR="002608D5" w:rsidRDefault="002608D5" w:rsidP="002608D5">
      <w:pPr>
        <w:pStyle w:val="Default"/>
        <w:rPr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2 VÝSLOVNOST A VÝSLOVNOSTNÍ STYLY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„Souvislost zvukové složky s představou chování je zřejmá.“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Z. Palková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To, co uráží ucho, si nesnadno získává přístup k mysli.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Quintilianus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608D5" w:rsidRDefault="002608D5" w:rsidP="002608D5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auto"/>
          <w:sz w:val="23"/>
          <w:szCs w:val="23"/>
        </w:rPr>
        <w:t xml:space="preserve">RYCHLÝ NÁHLED KAPITOLY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Úkolem této kapitoly je seznámit studenty a studentky s obsahem pojmu výslovnost, s typy výslovnostních stylů a příklady, které jednotlivé typy výslovností charakterizují. Součástí kapitoly je i poučení o výslovnostních vadách. </w:t>
      </w:r>
    </w:p>
    <w:p w:rsidR="002608D5" w:rsidRDefault="002608D5" w:rsidP="002608D5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auto"/>
          <w:sz w:val="23"/>
          <w:szCs w:val="23"/>
        </w:rPr>
        <w:t xml:space="preserve">CÍLE KAPITOLY </w:t>
      </w:r>
    </w:p>
    <w:p w:rsidR="002608D5" w:rsidRDefault="002608D5" w:rsidP="002608D5">
      <w:pPr>
        <w:pStyle w:val="Default"/>
        <w:spacing w:after="83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 </w:t>
      </w:r>
      <w:r>
        <w:rPr>
          <w:color w:val="auto"/>
          <w:sz w:val="23"/>
          <w:szCs w:val="23"/>
        </w:rPr>
        <w:t xml:space="preserve">Vysvětlit pojem výslovnost. </w:t>
      </w:r>
    </w:p>
    <w:p w:rsidR="002608D5" w:rsidRDefault="002608D5" w:rsidP="002608D5">
      <w:pPr>
        <w:pStyle w:val="Default"/>
        <w:spacing w:after="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Popsat typy výslovnostních stylů.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Objasnit rozdíly mezi jednotlivými typy výslovnosti.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</w:p>
    <w:p w:rsidR="002608D5" w:rsidRDefault="002608D5" w:rsidP="002608D5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auto"/>
          <w:sz w:val="23"/>
          <w:szCs w:val="23"/>
        </w:rPr>
        <w:t xml:space="preserve">KLÍČOVÁ SLOVA KAPITOLY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Spisovná výslovnost, ortoepická pravidla, výslovnostní styly. </w:t>
      </w:r>
    </w:p>
    <w:p w:rsidR="002608D5" w:rsidRDefault="002608D5" w:rsidP="002608D5">
      <w:pPr>
        <w:pStyle w:val="Default"/>
        <w:rPr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2.1 Spisovná výslovnost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Spisovná výslovnost je soubor zásad a pravidel realizovaných při mluveném projevu; jde o spisovné užívání spisovně tvořených zvuků řeči. K poučení o správné výslovnosti (výslovnost = ortoepie) patří ortofonie, tedy „nauka o náležitém tvoření a znění hlásek </w:t>
      </w:r>
      <w:proofErr w:type="spellStart"/>
      <w:r>
        <w:rPr>
          <w:color w:val="auto"/>
          <w:sz w:val="23"/>
          <w:szCs w:val="23"/>
        </w:rPr>
        <w:t>mlu-vené</w:t>
      </w:r>
      <w:proofErr w:type="spellEnd"/>
      <w:r>
        <w:rPr>
          <w:color w:val="auto"/>
          <w:sz w:val="23"/>
          <w:szCs w:val="23"/>
        </w:rPr>
        <w:t xml:space="preserve"> podoby“ (Krčmová 2017). Správná výslovnost potom patří ke komplexnímu pojetí jazykové kultury. Ortoepická pravidla (pravidla výslovnosti) „mají status kodifikace, tj. norem obecně přijatých a závazných“ (tamtéž) a jsou popsána v mluvnicích a příručkách výslovnosti. Ortoepické zásady by měly být dodržovány pro spisovné projevy předem při-pravené a citově neutrální, ve spontánním, byť </w:t>
      </w:r>
      <w:proofErr w:type="gramStart"/>
      <w:r>
        <w:rPr>
          <w:color w:val="auto"/>
          <w:sz w:val="23"/>
          <w:szCs w:val="23"/>
        </w:rPr>
        <w:t>veřejném</w:t>
      </w:r>
      <w:proofErr w:type="gramEnd"/>
      <w:r>
        <w:rPr>
          <w:color w:val="auto"/>
          <w:sz w:val="23"/>
          <w:szCs w:val="23"/>
        </w:rPr>
        <w:t xml:space="preserve"> projevu se dodržují méně striktně (tamtéž). </w:t>
      </w:r>
      <w:bookmarkStart w:id="0" w:name="_GoBack"/>
      <w:bookmarkEnd w:id="0"/>
      <w:r>
        <w:rPr>
          <w:color w:val="auto"/>
          <w:sz w:val="23"/>
          <w:szCs w:val="23"/>
        </w:rPr>
        <w:t xml:space="preserve"> </w:t>
      </w:r>
    </w:p>
    <w:p w:rsidR="002608D5" w:rsidRDefault="002608D5" w:rsidP="002608D5">
      <w:pPr>
        <w:pStyle w:val="Default"/>
        <w:rPr>
          <w:color w:val="auto"/>
        </w:rPr>
      </w:pPr>
    </w:p>
    <w:p w:rsidR="002608D5" w:rsidRDefault="002608D5" w:rsidP="002608D5">
      <w:pPr>
        <w:pStyle w:val="Default"/>
        <w:pageBreakBefore/>
        <w:rPr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2.2 Výslovnostní styly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Stejně jako spisovný jazyk je i spisovná výslovnost stylově diferencována. Rozlišujeme tyto typy výslovnostních stylů: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>
        <w:rPr>
          <w:b/>
          <w:bCs/>
          <w:color w:val="auto"/>
          <w:sz w:val="23"/>
          <w:szCs w:val="23"/>
        </w:rPr>
        <w:t xml:space="preserve">Střední; základní (neutrální) styl </w:t>
      </w:r>
      <w:r>
        <w:rPr>
          <w:color w:val="auto"/>
          <w:sz w:val="23"/>
          <w:szCs w:val="23"/>
        </w:rPr>
        <w:t xml:space="preserve">– respektuje artikulační pravidla formulovaná v příručkách výslovnosti (např. Hůrková); uplatňuje se v kultivovaném běžném projevu i ve slavnostním oficiálním projevu. Je to výslovnost, která se objevuje, resp. by se měla objevovat, při odborných přednáškách, u učitelů, moderátorů ve sdělovacích prostředcích.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Při takové výslovnosti se výslovnost „nepřehání“, např. tedy ve slově </w:t>
      </w:r>
      <w:r>
        <w:rPr>
          <w:i/>
          <w:iCs/>
          <w:color w:val="auto"/>
          <w:sz w:val="23"/>
          <w:szCs w:val="23"/>
        </w:rPr>
        <w:t xml:space="preserve">maminka </w:t>
      </w:r>
      <w:r>
        <w:rPr>
          <w:color w:val="auto"/>
          <w:sz w:val="23"/>
          <w:szCs w:val="23"/>
        </w:rPr>
        <w:t>nevy</w:t>
      </w:r>
      <w:r>
        <w:rPr>
          <w:color w:val="auto"/>
          <w:sz w:val="23"/>
          <w:szCs w:val="23"/>
        </w:rPr>
        <w:t xml:space="preserve">slovujeme </w:t>
      </w:r>
      <w:proofErr w:type="spellStart"/>
      <w:r>
        <w:rPr>
          <w:color w:val="auto"/>
          <w:sz w:val="23"/>
          <w:szCs w:val="23"/>
        </w:rPr>
        <w:t>předopatrové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n</w:t>
      </w:r>
      <w:r>
        <w:rPr>
          <w:color w:val="auto"/>
          <w:sz w:val="23"/>
          <w:szCs w:val="23"/>
        </w:rPr>
        <w:t xml:space="preserve">, ale zadopatrové [η], tedy tzv. zadní </w:t>
      </w:r>
      <w:r>
        <w:rPr>
          <w:i/>
          <w:iCs/>
          <w:color w:val="auto"/>
          <w:sz w:val="23"/>
          <w:szCs w:val="23"/>
        </w:rPr>
        <w:t xml:space="preserve">n </w:t>
      </w:r>
      <w:r>
        <w:rPr>
          <w:color w:val="auto"/>
          <w:sz w:val="23"/>
          <w:szCs w:val="23"/>
        </w:rPr>
        <w:t xml:space="preserve">(zkuste vyslovit slovo maminka s hláskou </w:t>
      </w:r>
      <w:r>
        <w:rPr>
          <w:i/>
          <w:iCs/>
          <w:color w:val="auto"/>
          <w:sz w:val="23"/>
          <w:szCs w:val="23"/>
        </w:rPr>
        <w:t xml:space="preserve">n </w:t>
      </w:r>
      <w:r>
        <w:rPr>
          <w:color w:val="auto"/>
          <w:sz w:val="23"/>
          <w:szCs w:val="23"/>
        </w:rPr>
        <w:t xml:space="preserve">v blízkosti předního patra a potom s jazykem posunutým k zadnímu patru; k výslovnosti tzv. zadního </w:t>
      </w:r>
      <w:r>
        <w:rPr>
          <w:i/>
          <w:iCs/>
          <w:color w:val="auto"/>
          <w:sz w:val="23"/>
          <w:szCs w:val="23"/>
        </w:rPr>
        <w:t xml:space="preserve">n </w:t>
      </w:r>
      <w:r>
        <w:rPr>
          <w:color w:val="auto"/>
          <w:sz w:val="23"/>
          <w:szCs w:val="23"/>
        </w:rPr>
        <w:t xml:space="preserve">[η] dochází před souhláskou </w:t>
      </w:r>
      <w:r>
        <w:rPr>
          <w:i/>
          <w:iCs/>
          <w:color w:val="auto"/>
          <w:sz w:val="23"/>
          <w:szCs w:val="23"/>
        </w:rPr>
        <w:t xml:space="preserve">k, g </w:t>
      </w:r>
      <w:r>
        <w:rPr>
          <w:color w:val="auto"/>
          <w:sz w:val="23"/>
          <w:szCs w:val="23"/>
        </w:rPr>
        <w:t>– např. – jak už víme – u slova maminka [</w:t>
      </w:r>
      <w:proofErr w:type="spellStart"/>
      <w:r>
        <w:rPr>
          <w:color w:val="auto"/>
          <w:sz w:val="23"/>
          <w:szCs w:val="23"/>
        </w:rPr>
        <w:t>mamiηka</w:t>
      </w:r>
      <w:proofErr w:type="spellEnd"/>
      <w:r>
        <w:rPr>
          <w:color w:val="auto"/>
          <w:sz w:val="23"/>
          <w:szCs w:val="23"/>
        </w:rPr>
        <w:t>], podobně je tomu např. u slova [</w:t>
      </w:r>
      <w:proofErr w:type="spellStart"/>
      <w:r>
        <w:rPr>
          <w:color w:val="auto"/>
          <w:sz w:val="23"/>
          <w:szCs w:val="23"/>
        </w:rPr>
        <w:t>taηgo</w:t>
      </w:r>
      <w:proofErr w:type="spellEnd"/>
      <w:r>
        <w:rPr>
          <w:color w:val="auto"/>
          <w:sz w:val="23"/>
          <w:szCs w:val="23"/>
        </w:rPr>
        <w:t xml:space="preserve">]). Při výslovnosti neutrální se zjednodušuje výslovnost zdvojených souhlásek (nejde-li o významové </w:t>
      </w:r>
      <w:proofErr w:type="spellStart"/>
      <w:r>
        <w:rPr>
          <w:color w:val="auto"/>
          <w:sz w:val="23"/>
          <w:szCs w:val="23"/>
        </w:rPr>
        <w:t>odli-šení</w:t>
      </w:r>
      <w:proofErr w:type="spellEnd"/>
      <w:r>
        <w:rPr>
          <w:color w:val="auto"/>
          <w:sz w:val="23"/>
          <w:szCs w:val="23"/>
        </w:rPr>
        <w:t>): Anna → [</w:t>
      </w:r>
      <w:proofErr w:type="spellStart"/>
      <w:r>
        <w:rPr>
          <w:color w:val="auto"/>
          <w:sz w:val="23"/>
          <w:szCs w:val="23"/>
        </w:rPr>
        <w:t>ana</w:t>
      </w:r>
      <w:proofErr w:type="spellEnd"/>
      <w:r>
        <w:rPr>
          <w:color w:val="auto"/>
          <w:sz w:val="23"/>
          <w:szCs w:val="23"/>
        </w:rPr>
        <w:t>], měkký →[</w:t>
      </w:r>
      <w:proofErr w:type="spellStart"/>
      <w:r>
        <w:rPr>
          <w:color w:val="auto"/>
          <w:sz w:val="23"/>
          <w:szCs w:val="23"/>
        </w:rPr>
        <w:t>mňekí</w:t>
      </w:r>
      <w:proofErr w:type="spellEnd"/>
      <w:r>
        <w:rPr>
          <w:color w:val="auto"/>
          <w:sz w:val="23"/>
          <w:szCs w:val="23"/>
        </w:rPr>
        <w:t xml:space="preserve">]. Další spisovné zjednodušování skupin souhlásek se týká jednotlivých slov, např. slov </w:t>
      </w:r>
      <w:r>
        <w:rPr>
          <w:i/>
          <w:iCs/>
          <w:color w:val="auto"/>
          <w:sz w:val="23"/>
          <w:szCs w:val="23"/>
        </w:rPr>
        <w:t>džbán</w:t>
      </w:r>
      <w:r>
        <w:rPr>
          <w:color w:val="auto"/>
          <w:sz w:val="23"/>
          <w:szCs w:val="23"/>
        </w:rPr>
        <w:t xml:space="preserve">, </w:t>
      </w:r>
      <w:r>
        <w:rPr>
          <w:i/>
          <w:iCs/>
          <w:color w:val="auto"/>
          <w:sz w:val="23"/>
          <w:szCs w:val="23"/>
        </w:rPr>
        <w:t xml:space="preserve">dcera </w:t>
      </w:r>
      <w:r>
        <w:rPr>
          <w:color w:val="auto"/>
          <w:sz w:val="23"/>
          <w:szCs w:val="23"/>
        </w:rPr>
        <w:t>[</w:t>
      </w:r>
      <w:proofErr w:type="spellStart"/>
      <w:r>
        <w:rPr>
          <w:color w:val="auto"/>
          <w:sz w:val="23"/>
          <w:szCs w:val="23"/>
        </w:rPr>
        <w:t>žbán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proofErr w:type="gramStart"/>
      <w:r>
        <w:rPr>
          <w:color w:val="auto"/>
          <w:sz w:val="23"/>
          <w:szCs w:val="23"/>
        </w:rPr>
        <w:t>cera</w:t>
      </w:r>
      <w:proofErr w:type="spellEnd"/>
      <w:r>
        <w:rPr>
          <w:color w:val="auto"/>
          <w:sz w:val="23"/>
          <w:szCs w:val="23"/>
        </w:rPr>
        <w:t xml:space="preserve">] a u </w:t>
      </w:r>
      <w:r>
        <w:rPr>
          <w:i/>
          <w:iCs/>
          <w:color w:val="auto"/>
          <w:sz w:val="23"/>
          <w:szCs w:val="23"/>
        </w:rPr>
        <w:t>jsme</w:t>
      </w:r>
      <w:proofErr w:type="gramEnd"/>
      <w:r>
        <w:rPr>
          <w:i/>
          <w:iCs/>
          <w:color w:val="auto"/>
          <w:sz w:val="23"/>
          <w:szCs w:val="23"/>
        </w:rPr>
        <w:t xml:space="preserve">, jste, jsi, jsem </w:t>
      </w:r>
      <w:r>
        <w:rPr>
          <w:color w:val="auto"/>
          <w:sz w:val="23"/>
          <w:szCs w:val="23"/>
        </w:rPr>
        <w:t xml:space="preserve">lze zjednodušit výslovnost vypuštěním první souhlásky. Je možné vypustit i hlásku </w:t>
      </w:r>
      <w:r>
        <w:rPr>
          <w:i/>
          <w:iCs/>
          <w:color w:val="auto"/>
          <w:sz w:val="23"/>
          <w:szCs w:val="23"/>
        </w:rPr>
        <w:t xml:space="preserve">v </w:t>
      </w:r>
      <w:r>
        <w:rPr>
          <w:color w:val="auto"/>
          <w:sz w:val="23"/>
          <w:szCs w:val="23"/>
        </w:rPr>
        <w:t>u ná</w:t>
      </w:r>
      <w:r>
        <w:rPr>
          <w:color w:val="auto"/>
          <w:sz w:val="23"/>
          <w:szCs w:val="23"/>
        </w:rPr>
        <w:t>slov</w:t>
      </w:r>
      <w:r>
        <w:rPr>
          <w:color w:val="auto"/>
          <w:sz w:val="23"/>
          <w:szCs w:val="23"/>
        </w:rPr>
        <w:t xml:space="preserve">ného </w:t>
      </w:r>
      <w:proofErr w:type="spellStart"/>
      <w:r>
        <w:rPr>
          <w:i/>
          <w:iCs/>
          <w:color w:val="auto"/>
          <w:sz w:val="23"/>
          <w:szCs w:val="23"/>
        </w:rPr>
        <w:t>vz</w:t>
      </w:r>
      <w:proofErr w:type="spellEnd"/>
      <w:r>
        <w:rPr>
          <w:color w:val="auto"/>
          <w:sz w:val="23"/>
          <w:szCs w:val="23"/>
        </w:rPr>
        <w:t>, pokud nedojde k narušení významu, např. vizme rozdíl mezi slovy [vzdát se] a [zdát se]. Sykavku [š] lze vypustit v množném čísle některých přídavných jmen ([</w:t>
      </w:r>
      <w:proofErr w:type="spellStart"/>
      <w:r>
        <w:rPr>
          <w:color w:val="auto"/>
          <w:sz w:val="23"/>
          <w:szCs w:val="23"/>
        </w:rPr>
        <w:t>dobříští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r>
        <w:rPr>
          <w:color w:val="auto"/>
          <w:sz w:val="23"/>
          <w:szCs w:val="23"/>
        </w:rPr>
        <w:t>střítešťí</w:t>
      </w:r>
      <w:proofErr w:type="spellEnd"/>
      <w:r>
        <w:rPr>
          <w:color w:val="auto"/>
          <w:sz w:val="23"/>
          <w:szCs w:val="23"/>
        </w:rPr>
        <w:t>]). Lze zjednodušit také výslovnost zdvojených hlásek uvnitř</w:t>
      </w:r>
      <w:r>
        <w:rPr>
          <w:color w:val="auto"/>
          <w:sz w:val="23"/>
          <w:szCs w:val="23"/>
        </w:rPr>
        <w:t xml:space="preserve"> slova a lze tak vyslo</w:t>
      </w:r>
      <w:r>
        <w:rPr>
          <w:color w:val="auto"/>
          <w:sz w:val="23"/>
          <w:szCs w:val="23"/>
        </w:rPr>
        <w:t>vit souhlásku jednu, viz již zmíněné[</w:t>
      </w:r>
      <w:proofErr w:type="spellStart"/>
      <w:r>
        <w:rPr>
          <w:color w:val="auto"/>
          <w:sz w:val="23"/>
          <w:szCs w:val="23"/>
        </w:rPr>
        <w:t>mňekí</w:t>
      </w:r>
      <w:proofErr w:type="spellEnd"/>
      <w:r>
        <w:rPr>
          <w:color w:val="auto"/>
          <w:sz w:val="23"/>
          <w:szCs w:val="23"/>
        </w:rPr>
        <w:t>], ale také [</w:t>
      </w:r>
      <w:proofErr w:type="spellStart"/>
      <w:r>
        <w:rPr>
          <w:color w:val="auto"/>
          <w:sz w:val="23"/>
          <w:szCs w:val="23"/>
        </w:rPr>
        <w:t>babičin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r>
        <w:rPr>
          <w:color w:val="auto"/>
          <w:sz w:val="23"/>
          <w:szCs w:val="23"/>
        </w:rPr>
        <w:t>viší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r>
        <w:rPr>
          <w:color w:val="auto"/>
          <w:sz w:val="23"/>
          <w:szCs w:val="23"/>
        </w:rPr>
        <w:t>lecos</w:t>
      </w:r>
      <w:proofErr w:type="spellEnd"/>
      <w:r>
        <w:rPr>
          <w:color w:val="auto"/>
          <w:sz w:val="23"/>
          <w:szCs w:val="23"/>
        </w:rPr>
        <w:t>]. Všude jinde, na hranici slov a ve švech, je ale nutno vyslovovat souhlásky obě ([</w:t>
      </w:r>
      <w:proofErr w:type="spellStart"/>
      <w:r>
        <w:rPr>
          <w:color w:val="auto"/>
          <w:sz w:val="23"/>
          <w:szCs w:val="23"/>
        </w:rPr>
        <w:t>přet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teboų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r>
        <w:rPr>
          <w:color w:val="auto"/>
          <w:sz w:val="23"/>
          <w:szCs w:val="23"/>
        </w:rPr>
        <w:t>púllitr</w:t>
      </w:r>
      <w:proofErr w:type="spellEnd"/>
      <w:r>
        <w:rPr>
          <w:color w:val="auto"/>
          <w:sz w:val="23"/>
          <w:szCs w:val="23"/>
        </w:rPr>
        <w:t xml:space="preserve">], [názor rozhodl]).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 naopak jinde hlásky nevypouštíme, ale přidáváme je: spisovná je výslovnost se </w:t>
      </w:r>
      <w:proofErr w:type="spellStart"/>
      <w:r>
        <w:rPr>
          <w:color w:val="auto"/>
          <w:sz w:val="23"/>
          <w:szCs w:val="23"/>
        </w:rPr>
        <w:t>sla-bičným</w:t>
      </w:r>
      <w:proofErr w:type="spellEnd"/>
      <w:r>
        <w:rPr>
          <w:color w:val="auto"/>
          <w:sz w:val="23"/>
          <w:szCs w:val="23"/>
        </w:rPr>
        <w:t xml:space="preserve"> m [</w:t>
      </w:r>
      <w:proofErr w:type="spellStart"/>
      <w:r>
        <w:rPr>
          <w:color w:val="auto"/>
          <w:sz w:val="23"/>
          <w:szCs w:val="23"/>
        </w:rPr>
        <w:t>sedum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r>
        <w:rPr>
          <w:color w:val="auto"/>
          <w:sz w:val="23"/>
          <w:szCs w:val="23"/>
        </w:rPr>
        <w:t>osum</w:t>
      </w:r>
      <w:proofErr w:type="spellEnd"/>
      <w:r>
        <w:rPr>
          <w:color w:val="auto"/>
          <w:sz w:val="23"/>
          <w:szCs w:val="23"/>
        </w:rPr>
        <w:t>] vedle [sedm], [osm]. Připomeňme, že tato vý</w:t>
      </w:r>
      <w:r>
        <w:rPr>
          <w:color w:val="auto"/>
          <w:sz w:val="23"/>
          <w:szCs w:val="23"/>
        </w:rPr>
        <w:t>slovnost je spi</w:t>
      </w:r>
      <w:r>
        <w:rPr>
          <w:color w:val="auto"/>
          <w:sz w:val="23"/>
          <w:szCs w:val="23"/>
        </w:rPr>
        <w:t xml:space="preserve">sovná (Krčmová 1999: 306 aj.)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Vyšší; vybraný styl (pečlivá výslovnost, slavnostní, explicitní) </w:t>
      </w:r>
      <w:r>
        <w:rPr>
          <w:color w:val="auto"/>
          <w:sz w:val="23"/>
          <w:szCs w:val="23"/>
        </w:rPr>
        <w:t>– uplatňuje se při slavnostních a reprezentativních oficiálních projevech, u uměleckého přednesu, při projevu na větší vzdálenost mezi autorem projevu a posluchačem, při zhoršených akustický</w:t>
      </w:r>
      <w:r>
        <w:rPr>
          <w:color w:val="auto"/>
          <w:sz w:val="23"/>
          <w:szCs w:val="23"/>
        </w:rPr>
        <w:t>ch pod</w:t>
      </w:r>
      <w:r>
        <w:rPr>
          <w:color w:val="auto"/>
          <w:sz w:val="23"/>
          <w:szCs w:val="23"/>
        </w:rPr>
        <w:t>mínkách. Tento styl charakterizuje pečlivá výslovnost hlásek, zvlášť souhláskový</w:t>
      </w:r>
      <w:r>
        <w:rPr>
          <w:color w:val="auto"/>
          <w:sz w:val="23"/>
          <w:szCs w:val="23"/>
        </w:rPr>
        <w:t>ch sku</w:t>
      </w:r>
      <w:r>
        <w:rPr>
          <w:color w:val="auto"/>
          <w:sz w:val="23"/>
          <w:szCs w:val="23"/>
        </w:rPr>
        <w:t xml:space="preserve">pin – např. u slova </w:t>
      </w:r>
      <w:r>
        <w:rPr>
          <w:i/>
          <w:iCs/>
          <w:color w:val="auto"/>
          <w:sz w:val="23"/>
          <w:szCs w:val="23"/>
        </w:rPr>
        <w:t xml:space="preserve">čistší </w:t>
      </w:r>
      <w:r>
        <w:rPr>
          <w:color w:val="auto"/>
          <w:sz w:val="23"/>
          <w:szCs w:val="23"/>
        </w:rPr>
        <w:t xml:space="preserve">vyslovujeme pečlivě všechny hlásky, dodržujeme také pečlivou výslovnost počátečních hlásek ve slovech s náročně vyslovitelným seskupením hlásek, např. </w:t>
      </w:r>
      <w:r>
        <w:rPr>
          <w:i/>
          <w:iCs/>
          <w:color w:val="auto"/>
          <w:sz w:val="23"/>
          <w:szCs w:val="23"/>
        </w:rPr>
        <w:t>hřbitov, hřmí, tkanina, tkadlec</w:t>
      </w:r>
      <w:r>
        <w:rPr>
          <w:color w:val="auto"/>
          <w:sz w:val="23"/>
          <w:szCs w:val="23"/>
        </w:rPr>
        <w:t xml:space="preserve">; </w:t>
      </w:r>
      <w:r>
        <w:rPr>
          <w:i/>
          <w:iCs/>
          <w:color w:val="auto"/>
          <w:sz w:val="23"/>
          <w:szCs w:val="23"/>
        </w:rPr>
        <w:t xml:space="preserve">vzdálený; vzpomínat; džbán, dcera; </w:t>
      </w:r>
      <w:r>
        <w:rPr>
          <w:color w:val="auto"/>
          <w:sz w:val="23"/>
          <w:szCs w:val="23"/>
        </w:rPr>
        <w:t>u zdvojených souhlásek</w:t>
      </w:r>
      <w:r>
        <w:rPr>
          <w:i/>
          <w:iCs/>
          <w:color w:val="auto"/>
          <w:sz w:val="23"/>
          <w:szCs w:val="23"/>
        </w:rPr>
        <w:t>: [hrdli</w:t>
      </w:r>
      <w:r>
        <w:rPr>
          <w:b/>
          <w:bCs/>
          <w:i/>
          <w:iCs/>
          <w:color w:val="auto"/>
          <w:sz w:val="23"/>
          <w:szCs w:val="23"/>
        </w:rPr>
        <w:t>čč</w:t>
      </w:r>
      <w:r>
        <w:rPr>
          <w:i/>
          <w:iCs/>
          <w:color w:val="auto"/>
          <w:sz w:val="23"/>
          <w:szCs w:val="23"/>
        </w:rPr>
        <w:t xml:space="preserve">in zval </w:t>
      </w:r>
      <w:proofErr w:type="gramStart"/>
      <w:r>
        <w:rPr>
          <w:i/>
          <w:iCs/>
          <w:color w:val="auto"/>
          <w:sz w:val="23"/>
          <w:szCs w:val="23"/>
        </w:rPr>
        <w:t>ku</w:t>
      </w:r>
      <w:proofErr w:type="gramEnd"/>
      <w:r>
        <w:rPr>
          <w:i/>
          <w:iCs/>
          <w:color w:val="auto"/>
          <w:sz w:val="23"/>
          <w:szCs w:val="23"/>
        </w:rPr>
        <w:t xml:space="preserve"> lásce hlas].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Zvlášť důležitá je výslovnost počátečního </w:t>
      </w:r>
      <w:r>
        <w:rPr>
          <w:i/>
          <w:iCs/>
          <w:color w:val="auto"/>
          <w:sz w:val="23"/>
          <w:szCs w:val="23"/>
        </w:rPr>
        <w:t xml:space="preserve">j </w:t>
      </w:r>
      <w:r>
        <w:rPr>
          <w:color w:val="auto"/>
          <w:sz w:val="23"/>
          <w:szCs w:val="23"/>
        </w:rPr>
        <w:t xml:space="preserve">ve slovech </w:t>
      </w:r>
      <w:r>
        <w:rPr>
          <w:i/>
          <w:iCs/>
          <w:color w:val="auto"/>
          <w:sz w:val="23"/>
          <w:szCs w:val="23"/>
        </w:rPr>
        <w:t>jméno, jdeme, jsem</w:t>
      </w:r>
      <w:r>
        <w:rPr>
          <w:color w:val="auto"/>
          <w:sz w:val="23"/>
          <w:szCs w:val="23"/>
        </w:rPr>
        <w:t xml:space="preserve">, ale zde platí určité předpoklady pro toto pečlivé vyslovování zejména u slovesa být a jeho tvarů s počátečním </w:t>
      </w:r>
      <w:r>
        <w:rPr>
          <w:i/>
          <w:iCs/>
          <w:color w:val="auto"/>
          <w:sz w:val="23"/>
          <w:szCs w:val="23"/>
        </w:rPr>
        <w:t>j</w:t>
      </w:r>
      <w:r>
        <w:rPr>
          <w:color w:val="auto"/>
          <w:sz w:val="23"/>
          <w:szCs w:val="23"/>
        </w:rPr>
        <w:t xml:space="preserve">: musí jít o projevy na větší vzdálenost a projevy právě vyžadující pečlivou výslovnost (např. slavnostní, tzv. stylově vyšší) nebo je </w:t>
      </w:r>
      <w:r>
        <w:rPr>
          <w:i/>
          <w:iCs/>
          <w:color w:val="auto"/>
          <w:sz w:val="23"/>
          <w:szCs w:val="23"/>
        </w:rPr>
        <w:t xml:space="preserve">j </w:t>
      </w:r>
      <w:r>
        <w:rPr>
          <w:color w:val="auto"/>
          <w:sz w:val="23"/>
          <w:szCs w:val="23"/>
        </w:rPr>
        <w:t xml:space="preserve">na začátku věty: </w:t>
      </w:r>
      <w:r>
        <w:rPr>
          <w:i/>
          <w:iCs/>
          <w:color w:val="auto"/>
          <w:sz w:val="23"/>
          <w:szCs w:val="23"/>
        </w:rPr>
        <w:t xml:space="preserve">Jsem rád, že zde mohu přivítat pana X. Y. Výslovnost a výslovnostní styly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18 </w:t>
      </w:r>
    </w:p>
    <w:p w:rsidR="002608D5" w:rsidRDefault="002608D5" w:rsidP="002608D5">
      <w:pPr>
        <w:pStyle w:val="Default"/>
        <w:rPr>
          <w:color w:val="auto"/>
        </w:rPr>
      </w:pPr>
    </w:p>
    <w:p w:rsidR="002608D5" w:rsidRDefault="002608D5" w:rsidP="002608D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Slovesné tvary </w:t>
      </w:r>
      <w:r>
        <w:rPr>
          <w:b/>
          <w:bCs/>
          <w:i/>
          <w:iCs/>
          <w:color w:val="auto"/>
          <w:sz w:val="23"/>
          <w:szCs w:val="23"/>
        </w:rPr>
        <w:t>js</w:t>
      </w:r>
      <w:r>
        <w:rPr>
          <w:i/>
          <w:iCs/>
          <w:color w:val="auto"/>
          <w:sz w:val="23"/>
          <w:szCs w:val="23"/>
        </w:rPr>
        <w:t>em</w:t>
      </w:r>
      <w:r>
        <w:rPr>
          <w:color w:val="auto"/>
          <w:sz w:val="23"/>
          <w:szCs w:val="23"/>
        </w:rPr>
        <w:t xml:space="preserve">, </w:t>
      </w:r>
      <w:r>
        <w:rPr>
          <w:b/>
          <w:bCs/>
          <w:i/>
          <w:iCs/>
          <w:color w:val="auto"/>
          <w:sz w:val="23"/>
          <w:szCs w:val="23"/>
        </w:rPr>
        <w:t>js</w:t>
      </w:r>
      <w:r>
        <w:rPr>
          <w:i/>
          <w:iCs/>
          <w:color w:val="auto"/>
          <w:sz w:val="23"/>
          <w:szCs w:val="23"/>
        </w:rPr>
        <w:t>te</w:t>
      </w:r>
      <w:r>
        <w:rPr>
          <w:color w:val="auto"/>
          <w:sz w:val="23"/>
          <w:szCs w:val="23"/>
        </w:rPr>
        <w:t xml:space="preserve">, </w:t>
      </w:r>
      <w:r>
        <w:rPr>
          <w:b/>
          <w:bCs/>
          <w:i/>
          <w:iCs/>
          <w:color w:val="auto"/>
          <w:sz w:val="23"/>
          <w:szCs w:val="23"/>
        </w:rPr>
        <w:t>js</w:t>
      </w:r>
      <w:r>
        <w:rPr>
          <w:i/>
          <w:iCs/>
          <w:color w:val="auto"/>
          <w:sz w:val="23"/>
          <w:szCs w:val="23"/>
        </w:rPr>
        <w:t xml:space="preserve">ou </w:t>
      </w:r>
      <w:r>
        <w:rPr>
          <w:color w:val="auto"/>
          <w:sz w:val="23"/>
          <w:szCs w:val="23"/>
        </w:rPr>
        <w:t xml:space="preserve">je totiž možno ve spisovném projevu vyslovovat bez úvodního </w:t>
      </w:r>
      <w:r>
        <w:rPr>
          <w:i/>
          <w:iCs/>
          <w:color w:val="auto"/>
          <w:sz w:val="23"/>
          <w:szCs w:val="23"/>
        </w:rPr>
        <w:t>j-</w:t>
      </w:r>
      <w:r>
        <w:rPr>
          <w:color w:val="auto"/>
          <w:sz w:val="23"/>
          <w:szCs w:val="23"/>
        </w:rPr>
        <w:t xml:space="preserve">, pokud </w:t>
      </w:r>
      <w:r>
        <w:rPr>
          <w:b/>
          <w:bCs/>
          <w:color w:val="auto"/>
          <w:sz w:val="23"/>
          <w:szCs w:val="23"/>
        </w:rPr>
        <w:t>js</w:t>
      </w:r>
      <w:r>
        <w:rPr>
          <w:color w:val="auto"/>
          <w:sz w:val="23"/>
          <w:szCs w:val="23"/>
        </w:rPr>
        <w:t xml:space="preserve">ou součástí složeného tvaru slovesa: </w:t>
      </w:r>
      <w:r>
        <w:rPr>
          <w:i/>
          <w:iCs/>
          <w:color w:val="auto"/>
          <w:sz w:val="23"/>
          <w:szCs w:val="23"/>
        </w:rPr>
        <w:t xml:space="preserve">byl </w:t>
      </w:r>
      <w:proofErr w:type="gramStart"/>
      <w:r>
        <w:rPr>
          <w:i/>
          <w:iCs/>
          <w:color w:val="auto"/>
          <w:sz w:val="23"/>
          <w:szCs w:val="23"/>
        </w:rPr>
        <w:t>sem</w:t>
      </w:r>
      <w:proofErr w:type="gramEnd"/>
      <w:r>
        <w:rPr>
          <w:color w:val="auto"/>
          <w:sz w:val="23"/>
          <w:szCs w:val="23"/>
        </w:rPr>
        <w:t xml:space="preserve">, </w:t>
      </w:r>
      <w:r>
        <w:rPr>
          <w:i/>
          <w:iCs/>
          <w:color w:val="auto"/>
          <w:sz w:val="23"/>
          <w:szCs w:val="23"/>
        </w:rPr>
        <w:t xml:space="preserve">viděli </w:t>
      </w:r>
      <w:proofErr w:type="spellStart"/>
      <w:r>
        <w:rPr>
          <w:i/>
          <w:iCs/>
          <w:color w:val="auto"/>
          <w:sz w:val="23"/>
          <w:szCs w:val="23"/>
        </w:rPr>
        <w:t>ste</w:t>
      </w:r>
      <w:proofErr w:type="spellEnd"/>
      <w:r>
        <w:rPr>
          <w:color w:val="auto"/>
          <w:sz w:val="23"/>
          <w:szCs w:val="23"/>
        </w:rPr>
        <w:t xml:space="preserve">. Vyslovování s počátečním </w:t>
      </w:r>
      <w:r>
        <w:rPr>
          <w:i/>
          <w:iCs/>
          <w:color w:val="auto"/>
          <w:sz w:val="23"/>
          <w:szCs w:val="23"/>
        </w:rPr>
        <w:t xml:space="preserve">j </w:t>
      </w:r>
      <w:r>
        <w:rPr>
          <w:color w:val="auto"/>
          <w:sz w:val="23"/>
          <w:szCs w:val="23"/>
        </w:rPr>
        <w:t xml:space="preserve">patří do výslovnosti zvlášť pečlivé.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Tento styl také obvykle doprovází volnější mluvní tempo.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Běžný styl (zběžná výslovnost, implicitní) </w:t>
      </w:r>
      <w:r>
        <w:rPr>
          <w:color w:val="auto"/>
          <w:sz w:val="23"/>
          <w:szCs w:val="23"/>
        </w:rPr>
        <w:t>– běžná výslovnost umožňuje i ve spi-</w:t>
      </w:r>
      <w:proofErr w:type="spellStart"/>
      <w:r>
        <w:rPr>
          <w:color w:val="auto"/>
          <w:sz w:val="23"/>
          <w:szCs w:val="23"/>
        </w:rPr>
        <w:t>sovném</w:t>
      </w:r>
      <w:proofErr w:type="spellEnd"/>
      <w:r>
        <w:rPr>
          <w:color w:val="auto"/>
          <w:sz w:val="23"/>
          <w:szCs w:val="23"/>
        </w:rPr>
        <w:t xml:space="preserve"> projevu méně přesnou realizaci jednotlivých hlásek, zjednodušování některých </w:t>
      </w:r>
      <w:proofErr w:type="spellStart"/>
      <w:r>
        <w:rPr>
          <w:color w:val="auto"/>
          <w:sz w:val="23"/>
          <w:szCs w:val="23"/>
        </w:rPr>
        <w:t>slo</w:t>
      </w:r>
      <w:proofErr w:type="spellEnd"/>
      <w:r>
        <w:rPr>
          <w:color w:val="auto"/>
          <w:sz w:val="23"/>
          <w:szCs w:val="23"/>
        </w:rPr>
        <w:t>-žitějších souhláskových skupin (např. [</w:t>
      </w:r>
      <w:proofErr w:type="spellStart"/>
      <w:r>
        <w:rPr>
          <w:color w:val="auto"/>
          <w:sz w:val="23"/>
          <w:szCs w:val="23"/>
        </w:rPr>
        <w:t>prázno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r>
        <w:rPr>
          <w:color w:val="auto"/>
          <w:sz w:val="23"/>
          <w:szCs w:val="23"/>
        </w:rPr>
        <w:t>spomínat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r>
        <w:rPr>
          <w:color w:val="auto"/>
          <w:sz w:val="23"/>
          <w:szCs w:val="23"/>
        </w:rPr>
        <w:t>př̭iť</w:t>
      </w:r>
      <w:proofErr w:type="spellEnd"/>
      <w:r>
        <w:rPr>
          <w:color w:val="auto"/>
          <w:sz w:val="23"/>
          <w:szCs w:val="23"/>
        </w:rPr>
        <w:t>], [</w:t>
      </w:r>
      <w:proofErr w:type="spellStart"/>
      <w:r>
        <w:rPr>
          <w:color w:val="auto"/>
          <w:sz w:val="23"/>
          <w:szCs w:val="23"/>
        </w:rPr>
        <w:t>babičin</w:t>
      </w:r>
      <w:proofErr w:type="spellEnd"/>
      <w:r>
        <w:rPr>
          <w:color w:val="auto"/>
          <w:sz w:val="23"/>
          <w:szCs w:val="23"/>
        </w:rPr>
        <w:t>]), dochází v ní k většímu ovlivňování výslovnosti přes hranice slova (</w:t>
      </w:r>
      <w:r>
        <w:rPr>
          <w:i/>
          <w:iCs/>
          <w:color w:val="auto"/>
          <w:sz w:val="23"/>
          <w:szCs w:val="23"/>
        </w:rPr>
        <w:t xml:space="preserve">dát sedm korun </w:t>
      </w:r>
      <w:r>
        <w:rPr>
          <w:color w:val="auto"/>
          <w:sz w:val="23"/>
          <w:szCs w:val="23"/>
        </w:rPr>
        <w:t>– [</w:t>
      </w:r>
      <w:proofErr w:type="spellStart"/>
      <w:r>
        <w:rPr>
          <w:color w:val="auto"/>
          <w:sz w:val="23"/>
          <w:szCs w:val="23"/>
        </w:rPr>
        <w:t>dácedum</w:t>
      </w:r>
      <w:proofErr w:type="spellEnd"/>
      <w:r>
        <w:rPr>
          <w:color w:val="auto"/>
          <w:sz w:val="23"/>
          <w:szCs w:val="23"/>
        </w:rPr>
        <w:t xml:space="preserve"> korun]); méně striktní jsou zásady přízvukování předložkových spojení (Krčmová 2017).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Tento styl obvykle doprovází rychlejší mluvní tempo. </w:t>
      </w:r>
    </w:p>
    <w:p w:rsidR="002608D5" w:rsidRDefault="002608D5" w:rsidP="002608D5">
      <w:pPr>
        <w:pStyle w:val="Default"/>
        <w:rPr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2.3 Výslovnost nedbalá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Výslovnost nedbalá</w:t>
      </w:r>
      <w:r>
        <w:rPr>
          <w:color w:val="auto"/>
          <w:sz w:val="23"/>
          <w:szCs w:val="23"/>
        </w:rPr>
        <w:t xml:space="preserve">. Za hranicemi spisovného jazyka mluvíme o výslovnosti nedbalé, náznakové nebo výslovnosti nářeční (Krčmová 2017). Nedbalá výslovnost je výslovnost </w:t>
      </w:r>
      <w:proofErr w:type="spellStart"/>
      <w:r>
        <w:rPr>
          <w:color w:val="auto"/>
          <w:sz w:val="23"/>
          <w:szCs w:val="23"/>
        </w:rPr>
        <w:t>neortoepická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substandardní</w:t>
      </w:r>
      <w:proofErr w:type="spellEnd"/>
      <w:r>
        <w:rPr>
          <w:color w:val="auto"/>
          <w:sz w:val="23"/>
          <w:szCs w:val="23"/>
        </w:rPr>
        <w:t xml:space="preserve">, vzniká nepečlivou artikulací hlásek, zvláště souhláskových skupin: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lepší →</w:t>
      </w:r>
      <w:proofErr w:type="spellStart"/>
      <w:r>
        <w:rPr>
          <w:color w:val="auto"/>
          <w:sz w:val="23"/>
          <w:szCs w:val="23"/>
        </w:rPr>
        <w:t>lepčí</w:t>
      </w:r>
      <w:proofErr w:type="spellEnd"/>
      <w:r>
        <w:rPr>
          <w:color w:val="auto"/>
          <w:sz w:val="23"/>
          <w:szCs w:val="23"/>
        </w:rPr>
        <w:t xml:space="preserve">; menší → </w:t>
      </w:r>
      <w:proofErr w:type="spellStart"/>
      <w:r>
        <w:rPr>
          <w:color w:val="auto"/>
          <w:sz w:val="23"/>
          <w:szCs w:val="23"/>
        </w:rPr>
        <w:t>menčí</w:t>
      </w:r>
      <w:proofErr w:type="spellEnd"/>
      <w:r>
        <w:rPr>
          <w:color w:val="auto"/>
          <w:sz w:val="23"/>
          <w:szCs w:val="23"/>
        </w:rPr>
        <w:t>; jablko →</w:t>
      </w:r>
      <w:proofErr w:type="spellStart"/>
      <w:r>
        <w:rPr>
          <w:color w:val="auto"/>
          <w:sz w:val="23"/>
          <w:szCs w:val="23"/>
        </w:rPr>
        <w:t>japko</w:t>
      </w:r>
      <w:proofErr w:type="spellEnd"/>
      <w:r>
        <w:rPr>
          <w:color w:val="auto"/>
          <w:sz w:val="23"/>
          <w:szCs w:val="23"/>
        </w:rPr>
        <w:t xml:space="preserve">; půjde → pude; který → </w:t>
      </w:r>
      <w:proofErr w:type="spellStart"/>
      <w:r>
        <w:rPr>
          <w:color w:val="auto"/>
          <w:sz w:val="23"/>
          <w:szCs w:val="23"/>
        </w:rPr>
        <w:t>kerý</w:t>
      </w:r>
      <w:proofErr w:type="spellEnd"/>
      <w:r>
        <w:rPr>
          <w:color w:val="auto"/>
          <w:sz w:val="23"/>
          <w:szCs w:val="23"/>
        </w:rPr>
        <w:t>; s nedbalou výslovností souvisí i haplologie (zánik slabik): člověče →</w:t>
      </w:r>
      <w:proofErr w:type="spellStart"/>
      <w:r>
        <w:rPr>
          <w:color w:val="auto"/>
          <w:sz w:val="23"/>
          <w:szCs w:val="23"/>
        </w:rPr>
        <w:t>čéče</w:t>
      </w:r>
      <w:proofErr w:type="spellEnd"/>
      <w:r>
        <w:rPr>
          <w:color w:val="auto"/>
          <w:sz w:val="23"/>
          <w:szCs w:val="23"/>
        </w:rPr>
        <w:t>; paní učitelka →</w:t>
      </w:r>
      <w:proofErr w:type="spellStart"/>
      <w:r>
        <w:rPr>
          <w:color w:val="auto"/>
          <w:sz w:val="23"/>
          <w:szCs w:val="23"/>
        </w:rPr>
        <w:t>pančelka</w:t>
      </w:r>
      <w:proofErr w:type="spellEnd"/>
      <w:r>
        <w:rPr>
          <w:color w:val="auto"/>
          <w:sz w:val="23"/>
          <w:szCs w:val="23"/>
        </w:rPr>
        <w:t xml:space="preserve">; poněvadž → </w:t>
      </w:r>
      <w:proofErr w:type="spellStart"/>
      <w:r>
        <w:rPr>
          <w:color w:val="auto"/>
          <w:sz w:val="23"/>
          <w:szCs w:val="23"/>
        </w:rPr>
        <w:t>páč</w:t>
      </w:r>
      <w:proofErr w:type="spellEnd"/>
      <w:r>
        <w:rPr>
          <w:color w:val="auto"/>
          <w:sz w:val="23"/>
          <w:szCs w:val="23"/>
        </w:rPr>
        <w:t xml:space="preserve">. K ortofonickým odchylkám od spisovné výslovnosti patří také projevy redukce (snížení počtu) hlásek: </w:t>
      </w:r>
      <w:r>
        <w:rPr>
          <w:i/>
          <w:iCs/>
          <w:color w:val="auto"/>
          <w:sz w:val="23"/>
          <w:szCs w:val="23"/>
        </w:rPr>
        <w:t xml:space="preserve">matriál, </w:t>
      </w:r>
      <w:proofErr w:type="spellStart"/>
      <w:r>
        <w:rPr>
          <w:i/>
          <w:iCs/>
          <w:color w:val="auto"/>
          <w:sz w:val="23"/>
          <w:szCs w:val="23"/>
        </w:rPr>
        <w:t>sevrokorejský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řemesník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pojiska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(poslední pří-klady Kraus 2011: 74). </w:t>
      </w:r>
    </w:p>
    <w:p w:rsidR="002608D5" w:rsidRDefault="002608D5" w:rsidP="002608D5">
      <w:pPr>
        <w:pStyle w:val="Default"/>
        <w:rPr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2.3.1 K</w:t>
      </w:r>
      <w:r>
        <w:rPr>
          <w:rFonts w:ascii="Arial" w:hAnsi="Arial" w:cs="Arial"/>
          <w:b/>
          <w:bCs/>
          <w:color w:val="auto"/>
          <w:sz w:val="21"/>
          <w:szCs w:val="21"/>
        </w:rPr>
        <w:t xml:space="preserve">VALITATIVNÍ DEFORMACE SAMOHLÁSEK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Znakem </w:t>
      </w:r>
      <w:proofErr w:type="spellStart"/>
      <w:r>
        <w:rPr>
          <w:color w:val="auto"/>
          <w:sz w:val="23"/>
          <w:szCs w:val="23"/>
        </w:rPr>
        <w:t>neortoepické</w:t>
      </w:r>
      <w:proofErr w:type="spellEnd"/>
      <w:r>
        <w:rPr>
          <w:color w:val="auto"/>
          <w:sz w:val="23"/>
          <w:szCs w:val="23"/>
        </w:rPr>
        <w:t xml:space="preserve"> výslovnosti je také příliš </w:t>
      </w:r>
      <w:r>
        <w:rPr>
          <w:b/>
          <w:bCs/>
          <w:color w:val="auto"/>
          <w:sz w:val="23"/>
          <w:szCs w:val="23"/>
        </w:rPr>
        <w:t xml:space="preserve">otevřená, široká výslovnost </w:t>
      </w:r>
      <w:proofErr w:type="spellStart"/>
      <w:r>
        <w:rPr>
          <w:b/>
          <w:bCs/>
          <w:color w:val="auto"/>
          <w:sz w:val="23"/>
          <w:szCs w:val="23"/>
        </w:rPr>
        <w:t>samohlá</w:t>
      </w:r>
      <w:proofErr w:type="spellEnd"/>
      <w:r>
        <w:rPr>
          <w:b/>
          <w:bCs/>
          <w:color w:val="auto"/>
          <w:sz w:val="23"/>
          <w:szCs w:val="23"/>
        </w:rPr>
        <w:t xml:space="preserve">-sek </w:t>
      </w:r>
      <w:r>
        <w:rPr>
          <w:color w:val="auto"/>
          <w:sz w:val="23"/>
          <w:szCs w:val="23"/>
        </w:rPr>
        <w:t xml:space="preserve">(v Čechách) a příliš </w:t>
      </w:r>
      <w:r>
        <w:rPr>
          <w:b/>
          <w:bCs/>
          <w:color w:val="auto"/>
          <w:sz w:val="23"/>
          <w:szCs w:val="23"/>
        </w:rPr>
        <w:t xml:space="preserve">zavřená, úzká výslovnost samohlásek </w:t>
      </w:r>
      <w:r>
        <w:rPr>
          <w:color w:val="auto"/>
          <w:sz w:val="23"/>
          <w:szCs w:val="23"/>
        </w:rPr>
        <w:t>(na Moravě): [</w:t>
      </w:r>
      <w:proofErr w:type="spellStart"/>
      <w:r>
        <w:rPr>
          <w:color w:val="auto"/>
          <w:sz w:val="23"/>
          <w:szCs w:val="23"/>
        </w:rPr>
        <w:t>läto</w:t>
      </w:r>
      <w:proofErr w:type="spellEnd"/>
      <w:r>
        <w:rPr>
          <w:color w:val="auto"/>
          <w:sz w:val="23"/>
          <w:szCs w:val="23"/>
        </w:rPr>
        <w:t xml:space="preserve">] vs. [líto] jako [léto]. Jedná se o </w:t>
      </w:r>
      <w:r>
        <w:rPr>
          <w:b/>
          <w:bCs/>
          <w:color w:val="auto"/>
          <w:sz w:val="23"/>
          <w:szCs w:val="23"/>
        </w:rPr>
        <w:t xml:space="preserve">kvalitativní deformaci </w:t>
      </w:r>
      <w:r>
        <w:rPr>
          <w:color w:val="auto"/>
          <w:sz w:val="23"/>
          <w:szCs w:val="23"/>
        </w:rPr>
        <w:t xml:space="preserve">samohlásek, která je v mluveném pro-jevu vnímána nepříznivě.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Otevřená</w:t>
      </w:r>
      <w:r>
        <w:rPr>
          <w:color w:val="auto"/>
          <w:sz w:val="23"/>
          <w:szCs w:val="23"/>
        </w:rPr>
        <w:t xml:space="preserve">, </w:t>
      </w:r>
      <w:r>
        <w:rPr>
          <w:b/>
          <w:bCs/>
          <w:color w:val="auto"/>
          <w:sz w:val="23"/>
          <w:szCs w:val="23"/>
        </w:rPr>
        <w:t xml:space="preserve">široká výslovnost samohlásek </w:t>
      </w:r>
      <w:r>
        <w:rPr>
          <w:color w:val="auto"/>
          <w:sz w:val="23"/>
          <w:szCs w:val="23"/>
        </w:rPr>
        <w:t xml:space="preserve">je charakteristická tím, že se při ní přibližuje samohláska </w:t>
      </w:r>
      <w:r>
        <w:rPr>
          <w:i/>
          <w:iCs/>
          <w:color w:val="auto"/>
          <w:sz w:val="23"/>
          <w:szCs w:val="23"/>
        </w:rPr>
        <w:t xml:space="preserve">i </w:t>
      </w:r>
      <w:r>
        <w:rPr>
          <w:color w:val="auto"/>
          <w:sz w:val="23"/>
          <w:szCs w:val="23"/>
        </w:rPr>
        <w:t xml:space="preserve">k </w:t>
      </w:r>
      <w:r>
        <w:rPr>
          <w:i/>
          <w:iCs/>
          <w:color w:val="auto"/>
          <w:sz w:val="23"/>
          <w:szCs w:val="23"/>
        </w:rPr>
        <w:t xml:space="preserve">e, u </w:t>
      </w:r>
      <w:r>
        <w:rPr>
          <w:color w:val="auto"/>
          <w:sz w:val="23"/>
          <w:szCs w:val="23"/>
        </w:rPr>
        <w:t xml:space="preserve">k </w:t>
      </w:r>
      <w:r>
        <w:rPr>
          <w:i/>
          <w:iCs/>
          <w:color w:val="auto"/>
          <w:sz w:val="23"/>
          <w:szCs w:val="23"/>
        </w:rPr>
        <w:t xml:space="preserve">o, </w:t>
      </w:r>
      <w:proofErr w:type="gramStart"/>
      <w:r>
        <w:rPr>
          <w:color w:val="auto"/>
          <w:sz w:val="23"/>
          <w:szCs w:val="23"/>
        </w:rPr>
        <w:t xml:space="preserve">případně </w:t>
      </w:r>
      <w:r>
        <w:rPr>
          <w:i/>
          <w:iCs/>
          <w:color w:val="auto"/>
          <w:sz w:val="23"/>
          <w:szCs w:val="23"/>
        </w:rPr>
        <w:t xml:space="preserve">e, o </w:t>
      </w:r>
      <w:r>
        <w:rPr>
          <w:color w:val="auto"/>
          <w:sz w:val="23"/>
          <w:szCs w:val="23"/>
        </w:rPr>
        <w:t xml:space="preserve">k </w:t>
      </w:r>
      <w:r>
        <w:rPr>
          <w:i/>
          <w:iCs/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: </w:t>
      </w:r>
      <w:r>
        <w:rPr>
          <w:i/>
          <w:iCs/>
          <w:color w:val="auto"/>
          <w:sz w:val="23"/>
          <w:szCs w:val="23"/>
        </w:rPr>
        <w:t>viď</w:t>
      </w:r>
      <w:proofErr w:type="gram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[veď]; lidové [ledové]; </w:t>
      </w:r>
      <w:r>
        <w:rPr>
          <w:i/>
          <w:iCs/>
          <w:color w:val="auto"/>
          <w:sz w:val="23"/>
          <w:szCs w:val="23"/>
        </w:rPr>
        <w:t xml:space="preserve">prosím </w:t>
      </w:r>
      <w:r>
        <w:rPr>
          <w:color w:val="auto"/>
          <w:sz w:val="23"/>
          <w:szCs w:val="23"/>
        </w:rPr>
        <w:t>[</w:t>
      </w:r>
      <w:proofErr w:type="spellStart"/>
      <w:r>
        <w:rPr>
          <w:color w:val="auto"/>
          <w:sz w:val="23"/>
          <w:szCs w:val="23"/>
        </w:rPr>
        <w:t>prasím</w:t>
      </w:r>
      <w:proofErr w:type="spellEnd"/>
      <w:r>
        <w:rPr>
          <w:color w:val="auto"/>
          <w:sz w:val="23"/>
          <w:szCs w:val="23"/>
        </w:rPr>
        <w:t xml:space="preserve">]; </w:t>
      </w:r>
      <w:r>
        <w:rPr>
          <w:i/>
          <w:iCs/>
          <w:color w:val="auto"/>
          <w:sz w:val="23"/>
          <w:szCs w:val="23"/>
        </w:rPr>
        <w:t xml:space="preserve">rok </w:t>
      </w:r>
      <w:r>
        <w:rPr>
          <w:color w:val="auto"/>
          <w:sz w:val="23"/>
          <w:szCs w:val="23"/>
        </w:rPr>
        <w:t xml:space="preserve">[rak]; </w:t>
      </w:r>
      <w:r>
        <w:rPr>
          <w:i/>
          <w:iCs/>
          <w:color w:val="auto"/>
          <w:sz w:val="23"/>
          <w:szCs w:val="23"/>
        </w:rPr>
        <w:t xml:space="preserve">této </w:t>
      </w:r>
      <w:r>
        <w:rPr>
          <w:color w:val="auto"/>
          <w:sz w:val="23"/>
          <w:szCs w:val="23"/>
        </w:rPr>
        <w:t xml:space="preserve">potom </w:t>
      </w:r>
      <w:proofErr w:type="gramStart"/>
      <w:r>
        <w:rPr>
          <w:color w:val="auto"/>
          <w:sz w:val="23"/>
          <w:szCs w:val="23"/>
        </w:rPr>
        <w:t>zní</w:t>
      </w:r>
      <w:proofErr w:type="gramEnd"/>
      <w:r>
        <w:rPr>
          <w:color w:val="auto"/>
          <w:sz w:val="23"/>
          <w:szCs w:val="23"/>
        </w:rPr>
        <w:t xml:space="preserve"> jako </w:t>
      </w:r>
      <w:proofErr w:type="gramStart"/>
      <w:r>
        <w:rPr>
          <w:i/>
          <w:iCs/>
          <w:color w:val="auto"/>
          <w:sz w:val="23"/>
          <w:szCs w:val="23"/>
        </w:rPr>
        <w:t>táto</w:t>
      </w:r>
      <w:proofErr w:type="gramEnd"/>
      <w:r>
        <w:rPr>
          <w:color w:val="auto"/>
          <w:sz w:val="23"/>
          <w:szCs w:val="23"/>
        </w:rPr>
        <w:t xml:space="preserve">, </w:t>
      </w:r>
      <w:r>
        <w:rPr>
          <w:i/>
          <w:iCs/>
          <w:color w:val="auto"/>
          <w:sz w:val="23"/>
          <w:szCs w:val="23"/>
        </w:rPr>
        <w:t xml:space="preserve">vede </w:t>
      </w:r>
      <w:r>
        <w:rPr>
          <w:color w:val="auto"/>
          <w:sz w:val="23"/>
          <w:szCs w:val="23"/>
        </w:rPr>
        <w:t xml:space="preserve">jako </w:t>
      </w:r>
      <w:r>
        <w:rPr>
          <w:i/>
          <w:iCs/>
          <w:color w:val="auto"/>
          <w:sz w:val="23"/>
          <w:szCs w:val="23"/>
        </w:rPr>
        <w:t>vada</w:t>
      </w:r>
      <w:r>
        <w:rPr>
          <w:color w:val="auto"/>
          <w:sz w:val="23"/>
          <w:szCs w:val="23"/>
        </w:rPr>
        <w:t xml:space="preserve">. Jde o oslabení, „povolení“ výslovnosti </w:t>
      </w:r>
      <w:proofErr w:type="spellStart"/>
      <w:r>
        <w:rPr>
          <w:color w:val="auto"/>
          <w:sz w:val="23"/>
          <w:szCs w:val="23"/>
        </w:rPr>
        <w:t>pů</w:t>
      </w:r>
      <w:proofErr w:type="spellEnd"/>
      <w:r>
        <w:rPr>
          <w:color w:val="auto"/>
          <w:sz w:val="23"/>
          <w:szCs w:val="23"/>
        </w:rPr>
        <w:t xml:space="preserve">-vodně náležité výslovnosti hlásky, která „povolením“ výslovnosti mění svoji kvalitu a tato změněná kvalita může být vnímána jako nenáležitá, nekultivovaná.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„(…) taková výslovnost, typická původně pro střední Čechy, se dík mluvě ve </w:t>
      </w:r>
      <w:proofErr w:type="spellStart"/>
      <w:r>
        <w:rPr>
          <w:color w:val="auto"/>
          <w:sz w:val="23"/>
          <w:szCs w:val="23"/>
        </w:rPr>
        <w:t>sdě-lovacích</w:t>
      </w:r>
      <w:proofErr w:type="spellEnd"/>
      <w:r>
        <w:rPr>
          <w:color w:val="auto"/>
          <w:sz w:val="23"/>
          <w:szCs w:val="23"/>
        </w:rPr>
        <w:t xml:space="preserve"> prostředcích šíří, je však výrazně </w:t>
      </w:r>
      <w:proofErr w:type="spellStart"/>
      <w:r>
        <w:rPr>
          <w:color w:val="auto"/>
          <w:sz w:val="23"/>
          <w:szCs w:val="23"/>
        </w:rPr>
        <w:t>neortofonická</w:t>
      </w:r>
      <w:proofErr w:type="spellEnd"/>
      <w:r>
        <w:rPr>
          <w:color w:val="auto"/>
          <w:sz w:val="23"/>
          <w:szCs w:val="23"/>
        </w:rPr>
        <w:t xml:space="preserve">, tedy nesprávná“. (Krčmová 1999: 300);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Soňa Schneiderová - Kultura řeči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19 </w:t>
      </w:r>
    </w:p>
    <w:p w:rsidR="002608D5" w:rsidRDefault="002608D5" w:rsidP="002608D5">
      <w:pPr>
        <w:pStyle w:val="Default"/>
        <w:rPr>
          <w:color w:val="auto"/>
        </w:rPr>
      </w:pPr>
    </w:p>
    <w:p w:rsidR="002608D5" w:rsidRDefault="002608D5" w:rsidP="002608D5">
      <w:pPr>
        <w:pStyle w:val="Default"/>
        <w:pageBreakBefore/>
        <w:rPr>
          <w:color w:val="auto"/>
        </w:rPr>
      </w:pP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„Mluvčí si tuto chybu někdy přináší z oblastního úzu (zejm. z pražštiny, ale i z dal-ších oblastí), může však být i důsledkem nedbalé artikulace. Nepůsobí jen stylisticky nevhodně, ale snižuje i srozumitelnost projevu.“ (Palková 1982: 190)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Při poslechu zpravodajství mohou být totiž zaměněny některé výrazy, např. </w:t>
      </w:r>
      <w:r>
        <w:rPr>
          <w:i/>
          <w:iCs/>
          <w:color w:val="auto"/>
          <w:sz w:val="23"/>
          <w:szCs w:val="23"/>
        </w:rPr>
        <w:t>Slov</w:t>
      </w:r>
      <w:r>
        <w:rPr>
          <w:b/>
          <w:bCs/>
          <w:i/>
          <w:iCs/>
          <w:color w:val="auto"/>
          <w:sz w:val="23"/>
          <w:szCs w:val="23"/>
        </w:rPr>
        <w:t>i</w:t>
      </w:r>
      <w:r>
        <w:rPr>
          <w:i/>
          <w:iCs/>
          <w:color w:val="auto"/>
          <w:sz w:val="23"/>
          <w:szCs w:val="23"/>
        </w:rPr>
        <w:t xml:space="preserve">nsko </w:t>
      </w:r>
      <w:r>
        <w:rPr>
          <w:color w:val="auto"/>
          <w:sz w:val="23"/>
          <w:szCs w:val="23"/>
        </w:rPr>
        <w:t xml:space="preserve">s nepřesně vysloveným [i] může být vnímáno jako </w:t>
      </w:r>
      <w:r>
        <w:rPr>
          <w:i/>
          <w:iCs/>
          <w:color w:val="auto"/>
          <w:sz w:val="23"/>
          <w:szCs w:val="23"/>
        </w:rPr>
        <w:t>Slov</w:t>
      </w:r>
      <w:r>
        <w:rPr>
          <w:b/>
          <w:bCs/>
          <w:i/>
          <w:iCs/>
          <w:color w:val="auto"/>
          <w:sz w:val="23"/>
          <w:szCs w:val="23"/>
        </w:rPr>
        <w:t>e</w:t>
      </w:r>
      <w:r>
        <w:rPr>
          <w:i/>
          <w:iCs/>
          <w:color w:val="auto"/>
          <w:sz w:val="23"/>
          <w:szCs w:val="23"/>
        </w:rPr>
        <w:t>nsko</w:t>
      </w:r>
      <w:r>
        <w:rPr>
          <w:color w:val="auto"/>
          <w:sz w:val="23"/>
          <w:szCs w:val="23"/>
        </w:rPr>
        <w:t>; ze strany lidové je pak strana l</w:t>
      </w:r>
      <w:r>
        <w:rPr>
          <w:b/>
          <w:bCs/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dová aj. – Správné výslovnosti je potřeba při letovém provozu, správnou výslovnost musejí zachovávat pracovníci vlakového dispečinku atd.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„Úzká“, „zavřená“ výslovnost samohlásek</w:t>
      </w:r>
      <w:r>
        <w:rPr>
          <w:color w:val="auto"/>
          <w:sz w:val="23"/>
          <w:szCs w:val="23"/>
        </w:rPr>
        <w:t>, při níž se [o], [ó] blíží zvuku [u], [ú] (</w:t>
      </w:r>
      <w:r>
        <w:rPr>
          <w:i/>
          <w:iCs/>
          <w:color w:val="auto"/>
          <w:sz w:val="23"/>
          <w:szCs w:val="23"/>
        </w:rPr>
        <w:t xml:space="preserve">tok </w:t>
      </w:r>
      <w:r>
        <w:rPr>
          <w:color w:val="auto"/>
          <w:sz w:val="23"/>
          <w:szCs w:val="23"/>
        </w:rPr>
        <w:t xml:space="preserve">zní podobně jako </w:t>
      </w:r>
      <w:r>
        <w:rPr>
          <w:i/>
          <w:iCs/>
          <w:color w:val="auto"/>
          <w:sz w:val="23"/>
          <w:szCs w:val="23"/>
        </w:rPr>
        <w:t>tu</w:t>
      </w:r>
      <w:r>
        <w:rPr>
          <w:color w:val="auto"/>
          <w:sz w:val="23"/>
          <w:szCs w:val="23"/>
        </w:rPr>
        <w:t>k) a [e], [é] blíží zvuku [i], [í] (</w:t>
      </w:r>
      <w:r>
        <w:rPr>
          <w:i/>
          <w:iCs/>
          <w:color w:val="auto"/>
          <w:sz w:val="23"/>
          <w:szCs w:val="23"/>
        </w:rPr>
        <w:t xml:space="preserve">pastelka </w:t>
      </w:r>
      <w:r>
        <w:rPr>
          <w:color w:val="auto"/>
          <w:sz w:val="23"/>
          <w:szCs w:val="23"/>
        </w:rPr>
        <w:t xml:space="preserve">zní jako </w:t>
      </w:r>
      <w:r>
        <w:rPr>
          <w:i/>
          <w:iCs/>
          <w:color w:val="auto"/>
          <w:sz w:val="23"/>
          <w:szCs w:val="23"/>
        </w:rPr>
        <w:t>pastilka</w:t>
      </w:r>
      <w:r>
        <w:rPr>
          <w:color w:val="auto"/>
          <w:sz w:val="23"/>
          <w:szCs w:val="23"/>
        </w:rPr>
        <w:t xml:space="preserve">, </w:t>
      </w:r>
      <w:r>
        <w:rPr>
          <w:i/>
          <w:iCs/>
          <w:color w:val="auto"/>
          <w:sz w:val="23"/>
          <w:szCs w:val="23"/>
        </w:rPr>
        <w:t xml:space="preserve">lékárna </w:t>
      </w:r>
      <w:r>
        <w:rPr>
          <w:color w:val="auto"/>
          <w:sz w:val="23"/>
          <w:szCs w:val="23"/>
        </w:rPr>
        <w:t xml:space="preserve">jako </w:t>
      </w:r>
      <w:proofErr w:type="spellStart"/>
      <w:r>
        <w:rPr>
          <w:i/>
          <w:iCs/>
          <w:color w:val="auto"/>
          <w:sz w:val="23"/>
          <w:szCs w:val="23"/>
        </w:rPr>
        <w:t>líkárna</w:t>
      </w:r>
      <w:proofErr w:type="spellEnd"/>
      <w:r>
        <w:rPr>
          <w:color w:val="auto"/>
          <w:sz w:val="23"/>
          <w:szCs w:val="23"/>
        </w:rPr>
        <w:t xml:space="preserve">); les [lis]; tok [tuk]. </w:t>
      </w:r>
    </w:p>
    <w:p w:rsidR="002608D5" w:rsidRDefault="002608D5" w:rsidP="002608D5">
      <w:pPr>
        <w:pStyle w:val="Default"/>
        <w:spacing w:after="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„Samohlásky jsou hlásky náročné na artikulaci a jejich vysoká frekvence v pro-mluvách navíc způsobuje, že všechny nedostatky jsou zřetelně vnímány.“ (Krčmová 1999: 300)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„Výslovnostní norma vyžaduje přesné rozlišování samohlásek dlouhých a krá</w:t>
      </w:r>
      <w:r>
        <w:rPr>
          <w:color w:val="auto"/>
          <w:sz w:val="23"/>
          <w:szCs w:val="23"/>
        </w:rPr>
        <w:t>t</w:t>
      </w:r>
      <w:r>
        <w:rPr>
          <w:color w:val="auto"/>
          <w:sz w:val="23"/>
          <w:szCs w:val="23"/>
        </w:rPr>
        <w:t xml:space="preserve">kých.“ (Hůrková 1995: 20) Pravopis kvantity v českých slovech je vodítkem jejich normativní výslovnosti, </w:t>
      </w:r>
      <w:proofErr w:type="gramStart"/>
      <w:r>
        <w:rPr>
          <w:color w:val="auto"/>
          <w:sz w:val="23"/>
          <w:szCs w:val="23"/>
        </w:rPr>
        <w:t>tzn. že</w:t>
      </w:r>
      <w:proofErr w:type="gramEnd"/>
      <w:r>
        <w:rPr>
          <w:color w:val="auto"/>
          <w:sz w:val="23"/>
          <w:szCs w:val="23"/>
        </w:rPr>
        <w:t xml:space="preserve"> se při výslovnosti českých slov řídí</w:t>
      </w:r>
      <w:r>
        <w:rPr>
          <w:color w:val="auto"/>
          <w:sz w:val="23"/>
          <w:szCs w:val="23"/>
        </w:rPr>
        <w:t>me jejich pravo</w:t>
      </w:r>
      <w:r>
        <w:rPr>
          <w:color w:val="auto"/>
          <w:sz w:val="23"/>
          <w:szCs w:val="23"/>
        </w:rPr>
        <w:t xml:space="preserve">pisem.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</w:p>
    <w:p w:rsidR="002608D5" w:rsidRDefault="002608D5" w:rsidP="002608D5">
      <w:pPr>
        <w:pStyle w:val="Default"/>
        <w:rPr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2.3.2 N</w:t>
      </w:r>
      <w:r>
        <w:rPr>
          <w:rFonts w:ascii="Arial" w:hAnsi="Arial" w:cs="Arial"/>
          <w:b/>
          <w:bCs/>
          <w:color w:val="auto"/>
          <w:sz w:val="21"/>
          <w:szCs w:val="21"/>
        </w:rPr>
        <w:t xml:space="preserve">EDODRŽOVÁNÍ KVANTITY SAMOHLÁSEK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Ortofonickou chybou je také nedodržování délky samohlásek. Podle M. Krčmové </w:t>
      </w:r>
      <w:proofErr w:type="spellStart"/>
      <w:r>
        <w:rPr>
          <w:color w:val="auto"/>
          <w:sz w:val="23"/>
          <w:szCs w:val="23"/>
        </w:rPr>
        <w:t>prů</w:t>
      </w:r>
      <w:proofErr w:type="spellEnd"/>
      <w:r>
        <w:rPr>
          <w:color w:val="auto"/>
          <w:sz w:val="23"/>
          <w:szCs w:val="23"/>
        </w:rPr>
        <w:t xml:space="preserve">-měrně trvá dlouhá samohláska asi dvojnásobek příslušné krátké, u samohlásek </w:t>
      </w:r>
      <w:r>
        <w:rPr>
          <w:i/>
          <w:iCs/>
          <w:color w:val="auto"/>
          <w:sz w:val="23"/>
          <w:szCs w:val="23"/>
        </w:rPr>
        <w:t xml:space="preserve">í </w:t>
      </w:r>
      <w:r>
        <w:rPr>
          <w:color w:val="auto"/>
          <w:sz w:val="23"/>
          <w:szCs w:val="23"/>
        </w:rPr>
        <w:t xml:space="preserve">a </w:t>
      </w:r>
      <w:r>
        <w:rPr>
          <w:i/>
          <w:iCs/>
          <w:color w:val="auto"/>
          <w:sz w:val="23"/>
          <w:szCs w:val="23"/>
        </w:rPr>
        <w:t xml:space="preserve">ú </w:t>
      </w:r>
      <w:r>
        <w:rPr>
          <w:color w:val="auto"/>
          <w:sz w:val="23"/>
          <w:szCs w:val="23"/>
        </w:rPr>
        <w:t>však pozorujeme tendenci ke zkracování ([</w:t>
      </w:r>
      <w:proofErr w:type="spellStart"/>
      <w:r>
        <w:rPr>
          <w:color w:val="auto"/>
          <w:sz w:val="23"/>
          <w:szCs w:val="23"/>
        </w:rPr>
        <w:t>paňi</w:t>
      </w:r>
      <w:proofErr w:type="spellEnd"/>
      <w:r>
        <w:rPr>
          <w:color w:val="auto"/>
          <w:sz w:val="23"/>
          <w:szCs w:val="23"/>
        </w:rPr>
        <w:t xml:space="preserve"> Nováková], [</w:t>
      </w:r>
      <w:proofErr w:type="spellStart"/>
      <w:r>
        <w:rPr>
          <w:color w:val="auto"/>
          <w:sz w:val="23"/>
          <w:szCs w:val="23"/>
        </w:rPr>
        <w:t>řikám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ťi</w:t>
      </w:r>
      <w:proofErr w:type="spellEnd"/>
      <w:r>
        <w:rPr>
          <w:color w:val="auto"/>
          <w:sz w:val="23"/>
          <w:szCs w:val="23"/>
        </w:rPr>
        <w:t xml:space="preserve"> to], [šel k </w:t>
      </w:r>
      <w:proofErr w:type="spellStart"/>
      <w:r>
        <w:rPr>
          <w:color w:val="auto"/>
          <w:sz w:val="23"/>
          <w:szCs w:val="23"/>
        </w:rPr>
        <w:t>soųsedum</w:t>
      </w:r>
      <w:proofErr w:type="spellEnd"/>
      <w:r>
        <w:rPr>
          <w:color w:val="auto"/>
          <w:sz w:val="23"/>
          <w:szCs w:val="23"/>
        </w:rPr>
        <w:t xml:space="preserve">]); v kultivované řeči to není vhodné. Délka nebo krátkost je v domácích slovech ustálená a dublet je minimum (např. brankař i brankář, trávami i travami). (Krčmová 1999: 301)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Krácení dlouhých samohlásek </w:t>
      </w:r>
      <w:r>
        <w:rPr>
          <w:color w:val="auto"/>
          <w:sz w:val="23"/>
          <w:szCs w:val="23"/>
        </w:rPr>
        <w:t xml:space="preserve">je jev rozšířený v </w:t>
      </w:r>
      <w:r>
        <w:rPr>
          <w:b/>
          <w:bCs/>
          <w:color w:val="auto"/>
          <w:sz w:val="23"/>
          <w:szCs w:val="23"/>
        </w:rPr>
        <w:t>obecné češtině</w:t>
      </w:r>
      <w:r>
        <w:rPr>
          <w:color w:val="auto"/>
          <w:sz w:val="23"/>
          <w:szCs w:val="23"/>
        </w:rPr>
        <w:t xml:space="preserve">. Pro posluchače je zkrácení samohlásky obvykle nápadnou odchylkou od standardní podoby slova a v </w:t>
      </w:r>
      <w:proofErr w:type="spellStart"/>
      <w:r>
        <w:rPr>
          <w:color w:val="auto"/>
          <w:sz w:val="23"/>
          <w:szCs w:val="23"/>
        </w:rPr>
        <w:t>proje-vech</w:t>
      </w:r>
      <w:proofErr w:type="spellEnd"/>
      <w:r>
        <w:rPr>
          <w:color w:val="auto"/>
          <w:sz w:val="23"/>
          <w:szCs w:val="23"/>
        </w:rPr>
        <w:t xml:space="preserve">, u nichž se předpokládá pečlivá výslovnost, např. v projevech rozhlasových, působí většinou negativně; výjimkou jsou projevy mluvené velmi rychlým tempem, jako např. některé sportovní reportáže. (Palková 1982: 190) </w:t>
      </w:r>
    </w:p>
    <w:p w:rsidR="002608D5" w:rsidRDefault="002608D5" w:rsidP="002608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Krácení dlouhých samohlásek se objevuje se zejména u samohlásek </w:t>
      </w:r>
      <w:r>
        <w:rPr>
          <w:i/>
          <w:iCs/>
          <w:color w:val="auto"/>
          <w:sz w:val="23"/>
          <w:szCs w:val="23"/>
        </w:rPr>
        <w:t xml:space="preserve">í, ú </w:t>
      </w:r>
      <w:r>
        <w:rPr>
          <w:color w:val="auto"/>
          <w:sz w:val="23"/>
          <w:szCs w:val="23"/>
        </w:rPr>
        <w:t>(</w:t>
      </w:r>
      <w:r>
        <w:rPr>
          <w:i/>
          <w:iCs/>
          <w:color w:val="auto"/>
          <w:sz w:val="23"/>
          <w:szCs w:val="23"/>
        </w:rPr>
        <w:t xml:space="preserve">např. ať </w:t>
      </w:r>
      <w:proofErr w:type="spellStart"/>
      <w:r>
        <w:rPr>
          <w:i/>
          <w:iCs/>
          <w:color w:val="auto"/>
          <w:sz w:val="23"/>
          <w:szCs w:val="23"/>
        </w:rPr>
        <w:t>vědi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mužete</w:t>
      </w:r>
      <w:proofErr w:type="spellEnd"/>
      <w:r>
        <w:rPr>
          <w:i/>
          <w:iCs/>
          <w:color w:val="auto"/>
          <w:sz w:val="23"/>
          <w:szCs w:val="23"/>
        </w:rPr>
        <w:t xml:space="preserve"> říci, začali si </w:t>
      </w:r>
      <w:proofErr w:type="spellStart"/>
      <w:r>
        <w:rPr>
          <w:i/>
          <w:iCs/>
          <w:color w:val="auto"/>
          <w:sz w:val="23"/>
          <w:szCs w:val="23"/>
        </w:rPr>
        <w:t>povidat</w:t>
      </w:r>
      <w:proofErr w:type="spellEnd"/>
      <w:r>
        <w:rPr>
          <w:i/>
          <w:iCs/>
          <w:color w:val="auto"/>
          <w:sz w:val="23"/>
          <w:szCs w:val="23"/>
        </w:rPr>
        <w:t xml:space="preserve">, divám se po hodinách a </w:t>
      </w:r>
      <w:proofErr w:type="spellStart"/>
      <w:r>
        <w:rPr>
          <w:i/>
          <w:iCs/>
          <w:color w:val="auto"/>
          <w:sz w:val="23"/>
          <w:szCs w:val="23"/>
        </w:rPr>
        <w:t>vidim</w:t>
      </w:r>
      <w:proofErr w:type="spellEnd"/>
      <w:r>
        <w:rPr>
          <w:i/>
          <w:iCs/>
          <w:color w:val="auto"/>
          <w:sz w:val="23"/>
          <w:szCs w:val="23"/>
        </w:rPr>
        <w:t xml:space="preserve">, v </w:t>
      </w:r>
      <w:proofErr w:type="spellStart"/>
      <w:r>
        <w:rPr>
          <w:i/>
          <w:iCs/>
          <w:color w:val="auto"/>
          <w:sz w:val="23"/>
          <w:szCs w:val="23"/>
        </w:rPr>
        <w:t>západnich</w:t>
      </w:r>
      <w:proofErr w:type="spellEnd"/>
      <w:r>
        <w:rPr>
          <w:i/>
          <w:iCs/>
          <w:color w:val="auto"/>
          <w:sz w:val="23"/>
          <w:szCs w:val="23"/>
        </w:rPr>
        <w:t xml:space="preserve"> Čechách, podle </w:t>
      </w:r>
      <w:proofErr w:type="spellStart"/>
      <w:r>
        <w:rPr>
          <w:i/>
          <w:iCs/>
          <w:color w:val="auto"/>
          <w:sz w:val="23"/>
          <w:szCs w:val="23"/>
        </w:rPr>
        <w:t>současnych</w:t>
      </w:r>
      <w:proofErr w:type="spellEnd"/>
      <w:r>
        <w:rPr>
          <w:i/>
          <w:iCs/>
          <w:color w:val="auto"/>
          <w:sz w:val="23"/>
          <w:szCs w:val="23"/>
        </w:rPr>
        <w:t xml:space="preserve"> prognóz, proti </w:t>
      </w:r>
      <w:proofErr w:type="spellStart"/>
      <w:r>
        <w:rPr>
          <w:i/>
          <w:iCs/>
          <w:color w:val="auto"/>
          <w:sz w:val="23"/>
          <w:szCs w:val="23"/>
        </w:rPr>
        <w:t>mezinárodnimu</w:t>
      </w:r>
      <w:proofErr w:type="spellEnd"/>
      <w:r>
        <w:rPr>
          <w:i/>
          <w:iCs/>
          <w:color w:val="auto"/>
          <w:sz w:val="23"/>
          <w:szCs w:val="23"/>
        </w:rPr>
        <w:t xml:space="preserve"> terorismu, </w:t>
      </w:r>
      <w:proofErr w:type="spellStart"/>
      <w:r>
        <w:rPr>
          <w:i/>
          <w:iCs/>
          <w:color w:val="auto"/>
          <w:sz w:val="23"/>
          <w:szCs w:val="23"/>
        </w:rPr>
        <w:t>Spojenym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státum</w:t>
      </w:r>
      <w:proofErr w:type="spellEnd"/>
      <w:r>
        <w:rPr>
          <w:i/>
          <w:iCs/>
          <w:color w:val="auto"/>
          <w:sz w:val="23"/>
          <w:szCs w:val="23"/>
        </w:rPr>
        <w:t xml:space="preserve">, </w:t>
      </w:r>
      <w:proofErr w:type="spellStart"/>
      <w:r>
        <w:rPr>
          <w:i/>
          <w:iCs/>
          <w:color w:val="auto"/>
          <w:sz w:val="23"/>
          <w:szCs w:val="23"/>
        </w:rPr>
        <w:t>estetickym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náro-kum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spotřebitelu</w:t>
      </w:r>
      <w:proofErr w:type="spellEnd"/>
      <w:r>
        <w:rPr>
          <w:color w:val="auto"/>
          <w:sz w:val="23"/>
          <w:szCs w:val="23"/>
        </w:rPr>
        <w:t xml:space="preserve">), často však také </w:t>
      </w:r>
      <w:r>
        <w:rPr>
          <w:i/>
          <w:iCs/>
          <w:color w:val="auto"/>
          <w:sz w:val="23"/>
          <w:szCs w:val="23"/>
        </w:rPr>
        <w:t xml:space="preserve">é, </w:t>
      </w:r>
      <w:r>
        <w:rPr>
          <w:color w:val="auto"/>
          <w:sz w:val="23"/>
          <w:szCs w:val="23"/>
        </w:rPr>
        <w:t xml:space="preserve">zejména v koncovkách </w:t>
      </w:r>
      <w:r>
        <w:rPr>
          <w:i/>
          <w:iCs/>
          <w:color w:val="auto"/>
          <w:sz w:val="23"/>
          <w:szCs w:val="23"/>
        </w:rPr>
        <w:t>-</w:t>
      </w:r>
      <w:proofErr w:type="spellStart"/>
      <w:r>
        <w:rPr>
          <w:i/>
          <w:iCs/>
          <w:color w:val="auto"/>
          <w:sz w:val="23"/>
          <w:szCs w:val="23"/>
        </w:rPr>
        <w:t>ého</w:t>
      </w:r>
      <w:proofErr w:type="spellEnd"/>
      <w:r>
        <w:rPr>
          <w:i/>
          <w:iCs/>
          <w:color w:val="auto"/>
          <w:sz w:val="23"/>
          <w:szCs w:val="23"/>
        </w:rPr>
        <w:t>, -</w:t>
      </w:r>
      <w:proofErr w:type="spellStart"/>
      <w:r>
        <w:rPr>
          <w:i/>
          <w:iCs/>
          <w:color w:val="auto"/>
          <w:sz w:val="23"/>
          <w:szCs w:val="23"/>
        </w:rPr>
        <w:t>ému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(např. </w:t>
      </w:r>
      <w:proofErr w:type="spellStart"/>
      <w:r>
        <w:rPr>
          <w:i/>
          <w:iCs/>
          <w:color w:val="auto"/>
          <w:sz w:val="23"/>
          <w:szCs w:val="23"/>
        </w:rPr>
        <w:t>vysiláni</w:t>
      </w:r>
      <w:proofErr w:type="spellEnd"/>
      <w:r>
        <w:rPr>
          <w:i/>
          <w:iCs/>
          <w:color w:val="auto"/>
          <w:sz w:val="23"/>
          <w:szCs w:val="23"/>
        </w:rPr>
        <w:t xml:space="preserve"> praž-</w:t>
      </w:r>
      <w:proofErr w:type="spellStart"/>
      <w:r>
        <w:rPr>
          <w:i/>
          <w:iCs/>
          <w:color w:val="auto"/>
          <w:sz w:val="23"/>
          <w:szCs w:val="23"/>
        </w:rPr>
        <w:t>skeho</w:t>
      </w:r>
      <w:proofErr w:type="spellEnd"/>
      <w:r>
        <w:rPr>
          <w:i/>
          <w:iCs/>
          <w:color w:val="auto"/>
          <w:sz w:val="23"/>
          <w:szCs w:val="23"/>
        </w:rPr>
        <w:t xml:space="preserve"> rozhlasu, </w:t>
      </w:r>
      <w:proofErr w:type="spellStart"/>
      <w:r>
        <w:rPr>
          <w:i/>
          <w:iCs/>
          <w:color w:val="auto"/>
          <w:sz w:val="23"/>
          <w:szCs w:val="23"/>
        </w:rPr>
        <w:t>významnemu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výroči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atd.). (tamtéž) </w:t>
      </w:r>
    </w:p>
    <w:p w:rsidR="00617FB6" w:rsidRDefault="002608D5" w:rsidP="002608D5">
      <w:pPr>
        <w:rPr>
          <w:i/>
          <w:iCs/>
          <w:sz w:val="23"/>
          <w:szCs w:val="23"/>
        </w:rPr>
      </w:pPr>
      <w:r>
        <w:rPr>
          <w:sz w:val="23"/>
          <w:szCs w:val="23"/>
        </w:rPr>
        <w:t>Zkracování je však typické i pro Moravu, zejména severní Moravu, kde často chybí</w:t>
      </w:r>
      <w:r>
        <w:rPr>
          <w:sz w:val="23"/>
          <w:szCs w:val="23"/>
        </w:rPr>
        <w:t xml:space="preserve"> roz</w:t>
      </w:r>
      <w:r>
        <w:rPr>
          <w:sz w:val="23"/>
          <w:szCs w:val="23"/>
        </w:rPr>
        <w:t xml:space="preserve">díl v kvantitě vůbec: </w:t>
      </w:r>
      <w:proofErr w:type="spellStart"/>
      <w:r>
        <w:rPr>
          <w:i/>
          <w:iCs/>
          <w:sz w:val="23"/>
          <w:szCs w:val="23"/>
        </w:rPr>
        <w:t>knedlik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rohlik</w:t>
      </w:r>
      <w:proofErr w:type="spellEnd"/>
      <w:r>
        <w:rPr>
          <w:i/>
          <w:iCs/>
          <w:sz w:val="23"/>
          <w:szCs w:val="23"/>
        </w:rPr>
        <w:t xml:space="preserve">; </w:t>
      </w:r>
      <w:proofErr w:type="spellStart"/>
      <w:r>
        <w:rPr>
          <w:i/>
          <w:iCs/>
          <w:sz w:val="23"/>
          <w:szCs w:val="23"/>
        </w:rPr>
        <w:t>nest</w:t>
      </w:r>
      <w:proofErr w:type="spellEnd"/>
      <w:r>
        <w:rPr>
          <w:i/>
          <w:iCs/>
          <w:sz w:val="23"/>
          <w:szCs w:val="23"/>
        </w:rPr>
        <w:t xml:space="preserve">; </w:t>
      </w:r>
      <w:proofErr w:type="spellStart"/>
      <w:r>
        <w:rPr>
          <w:i/>
          <w:iCs/>
          <w:sz w:val="23"/>
          <w:szCs w:val="23"/>
        </w:rPr>
        <w:t>mak</w:t>
      </w:r>
      <w:proofErr w:type="spellEnd"/>
      <w:r>
        <w:rPr>
          <w:i/>
          <w:iCs/>
          <w:sz w:val="23"/>
          <w:szCs w:val="23"/>
        </w:rPr>
        <w:t xml:space="preserve"> atd.; </w:t>
      </w:r>
      <w:r>
        <w:rPr>
          <w:sz w:val="23"/>
          <w:szCs w:val="23"/>
        </w:rPr>
        <w:t>kvantita přitom má rozlišovací</w:t>
      </w:r>
      <w:r>
        <w:rPr>
          <w:sz w:val="23"/>
          <w:szCs w:val="23"/>
        </w:rPr>
        <w:t xml:space="preserve"> schop</w:t>
      </w:r>
      <w:r>
        <w:rPr>
          <w:sz w:val="23"/>
          <w:szCs w:val="23"/>
        </w:rPr>
        <w:t xml:space="preserve">nost, např. </w:t>
      </w:r>
      <w:r>
        <w:rPr>
          <w:i/>
          <w:iCs/>
          <w:sz w:val="23"/>
          <w:szCs w:val="23"/>
        </w:rPr>
        <w:t>stálá, stála.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Výslovnost a výslovnostní styly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20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K nespisovné výslovnosti však patří i 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>dloužení samohlásek</w:t>
      </w:r>
      <w:r w:rsidRPr="002608D5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vzádu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,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móře,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nahóru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dólu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, támhle </w:t>
      </w:r>
      <w:r w:rsidRPr="002608D5">
        <w:rPr>
          <w:rFonts w:ascii="Times New Roman" w:hAnsi="Times New Roman" w:cs="Times New Roman"/>
          <w:sz w:val="23"/>
          <w:szCs w:val="23"/>
        </w:rPr>
        <w:t xml:space="preserve">atd. typické pro oblast Čech.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Příznakové je prodlužování samohlásek 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>na konci výpovědi</w:t>
      </w:r>
      <w:r w:rsidRPr="002608D5">
        <w:rPr>
          <w:rFonts w:ascii="Times New Roman" w:hAnsi="Times New Roman" w:cs="Times New Roman"/>
          <w:sz w:val="23"/>
          <w:szCs w:val="23"/>
        </w:rPr>
        <w:t xml:space="preserve">, dnes velmi běžné, a to ne-jen pro oblast pražské mluvy: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/v/ona to už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přečetlááá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sz w:val="23"/>
          <w:szCs w:val="23"/>
        </w:rPr>
        <w:t xml:space="preserve">atd. 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 xml:space="preserve">Samohlásky se před pauzou nemění, jejich protahování je hrubou výslovnostní chybou. </w:t>
      </w:r>
      <w:r w:rsidRPr="002608D5">
        <w:rPr>
          <w:rFonts w:ascii="Times New Roman" w:hAnsi="Times New Roman" w:cs="Times New Roman"/>
          <w:sz w:val="23"/>
          <w:szCs w:val="23"/>
        </w:rPr>
        <w:t xml:space="preserve">Podle Palkové protahování koncových krátkých samohlásek snižuje stylovou úroveň projevu, může působit až 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vul-gárně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 (tamtéž). V rozhlasových pořadech se objevuje sice méně často než krácení, pro ně-které mluvčí je však součástí osobního úzu. Např. … /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v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Hraci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sme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bylí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sz w:val="23"/>
          <w:szCs w:val="23"/>
        </w:rPr>
        <w:t xml:space="preserve">/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v Brně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sme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bylí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sz w:val="23"/>
          <w:szCs w:val="23"/>
        </w:rPr>
        <w:t xml:space="preserve">…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co si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přectavujéš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sz w:val="23"/>
          <w:szCs w:val="23"/>
        </w:rPr>
        <w:t xml:space="preserve">/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nebo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přectavujeté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sz w:val="23"/>
          <w:szCs w:val="23"/>
        </w:rPr>
        <w:t xml:space="preserve">…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dvě stě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desét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sz w:val="23"/>
          <w:szCs w:val="23"/>
        </w:rPr>
        <w:t xml:space="preserve">/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dvě stě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čtyřicét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… (Palková 1982: 190). Další příklady stejného jevu uvádí rovněž J. Kraus: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našé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výsledký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;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zvýšení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cén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někte-rých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pojišťovén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sz w:val="23"/>
          <w:szCs w:val="23"/>
        </w:rPr>
        <w:t xml:space="preserve">(Kraus 2011: 74).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08D5">
        <w:rPr>
          <w:rFonts w:ascii="Arial" w:hAnsi="Arial" w:cs="Arial"/>
          <w:b/>
          <w:bCs/>
          <w:sz w:val="26"/>
          <w:szCs w:val="26"/>
        </w:rPr>
        <w:t>2.3.3 D</w:t>
      </w:r>
      <w:r w:rsidRPr="002608D5">
        <w:rPr>
          <w:rFonts w:ascii="Arial" w:hAnsi="Arial" w:cs="Arial"/>
          <w:b/>
          <w:bCs/>
          <w:sz w:val="21"/>
          <w:szCs w:val="21"/>
        </w:rPr>
        <w:t xml:space="preserve">ALŠÍ ORTOEPICKÉ NEDOSTATKY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lastRenderedPageBreak/>
        <w:t xml:space="preserve">Ortoepických nedostatků je spousta, připomeňme alespoň ty, se kterými se v běžné praxi setkáváme nejčastěji.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>Jedním z ortoepických nedostatků je vyrážení posledních souhlásek slova: [ta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>k</w:t>
      </w:r>
      <w:r w:rsidRPr="002608D5">
        <w:rPr>
          <w:rFonts w:ascii="Times New Roman" w:hAnsi="Times New Roman" w:cs="Times New Roman"/>
          <w:sz w:val="23"/>
          <w:szCs w:val="23"/>
        </w:rPr>
        <w:t>], [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napří-kla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>t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>], [zdůrazni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>t</w:t>
      </w:r>
      <w:r w:rsidRPr="002608D5">
        <w:rPr>
          <w:rFonts w:ascii="Times New Roman" w:hAnsi="Times New Roman" w:cs="Times New Roman"/>
          <w:sz w:val="23"/>
          <w:szCs w:val="23"/>
        </w:rPr>
        <w:t>]. To vede ke znělé výslovnosti znělých souhlásek na konci slova: krese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Pr="002608D5">
        <w:rPr>
          <w:rFonts w:ascii="Times New Roman" w:hAnsi="Times New Roman" w:cs="Times New Roman"/>
          <w:sz w:val="23"/>
          <w:szCs w:val="23"/>
        </w:rPr>
        <w:t>, modlite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 xml:space="preserve">b, </w:t>
      </w:r>
      <w:r w:rsidRPr="002608D5">
        <w:rPr>
          <w:rFonts w:ascii="Times New Roman" w:hAnsi="Times New Roman" w:cs="Times New Roman"/>
          <w:sz w:val="23"/>
          <w:szCs w:val="23"/>
        </w:rPr>
        <w:t>hele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 xml:space="preserve">ď </w:t>
      </w:r>
      <w:r w:rsidRPr="002608D5">
        <w:rPr>
          <w:rFonts w:ascii="Times New Roman" w:hAnsi="Times New Roman" w:cs="Times New Roman"/>
          <w:sz w:val="23"/>
          <w:szCs w:val="23"/>
        </w:rPr>
        <w:t xml:space="preserve">(Čechová a kol. 2008: 135–136).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Nevhodná je však i výslovnost hyperkorektní při běžném hovoru, při níž se víceméně přesně vyslovují všechny hlásky, které jsou v písmu reprezentovány písmeny (např. 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zdvo-jená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 výslovnost typu [kamenná], [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mňekká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]; podobná výslovnost ovšem může mít původ v nářečí). (Krčmová 2017)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08D5">
        <w:rPr>
          <w:rFonts w:ascii="Arial" w:hAnsi="Arial" w:cs="Arial"/>
          <w:b/>
          <w:bCs/>
          <w:sz w:val="26"/>
          <w:szCs w:val="26"/>
        </w:rPr>
        <w:t>2.3.4 V</w:t>
      </w:r>
      <w:r w:rsidRPr="002608D5">
        <w:rPr>
          <w:rFonts w:ascii="Arial" w:hAnsi="Arial" w:cs="Arial"/>
          <w:b/>
          <w:bCs/>
          <w:sz w:val="21"/>
          <w:szCs w:val="21"/>
        </w:rPr>
        <w:t xml:space="preserve">ÝSLOVNOSTNÍ VADY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Mezi výslovnostní vady patří sigmatismus (jde o nenormativní výslovnost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s</w:t>
      </w:r>
      <w:r w:rsidRPr="002608D5">
        <w:rPr>
          <w:rFonts w:ascii="Times New Roman" w:hAnsi="Times New Roman" w:cs="Times New Roman"/>
          <w:sz w:val="23"/>
          <w:szCs w:val="23"/>
        </w:rPr>
        <w:t xml:space="preserve">), rotacismus (vadná je výslovnost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r</w:t>
      </w:r>
      <w:r w:rsidRPr="002608D5">
        <w:rPr>
          <w:rFonts w:ascii="Times New Roman" w:hAnsi="Times New Roman" w:cs="Times New Roman"/>
          <w:sz w:val="23"/>
          <w:szCs w:val="23"/>
        </w:rPr>
        <w:t xml:space="preserve">), rotacismus 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bohemicus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 (špatně je tvořeno a vyslovováno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ř</w:t>
      </w:r>
      <w:r w:rsidRPr="002608D5">
        <w:rPr>
          <w:rFonts w:ascii="Times New Roman" w:hAnsi="Times New Roman" w:cs="Times New Roman"/>
          <w:sz w:val="23"/>
          <w:szCs w:val="23"/>
        </w:rPr>
        <w:t xml:space="preserve">), 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lamda-cismus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 (jde o výslovnost tzv. tvrdého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l</w:t>
      </w:r>
      <w:r w:rsidRPr="002608D5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Nejčastějšími odchylkami od normativní výslovnosti hlásek jsou v češtině rotacismy, jde o vadnou výslovnost kmitavých hlásek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r, ř</w:t>
      </w:r>
      <w:r w:rsidRPr="002608D5">
        <w:rPr>
          <w:rFonts w:ascii="Times New Roman" w:hAnsi="Times New Roman" w:cs="Times New Roman"/>
          <w:sz w:val="23"/>
          <w:szCs w:val="23"/>
        </w:rPr>
        <w:t xml:space="preserve">. Časté jsou vady výslovnosti u sykavek – vadnou výslovnost pozorujeme u sykavek ostrých (s, z), tupých (š, ž) i polosykavek (c, č). U problematické výslovnosti sykavek rozlišujeme tzv. 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hypersigmatismus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 – </w:t>
      </w:r>
      <w:r w:rsidRPr="002608D5">
        <w:rPr>
          <w:rFonts w:ascii="Times New Roman" w:hAnsi="Times New Roman" w:cs="Times New Roman"/>
          <w:b/>
          <w:bCs/>
          <w:sz w:val="23"/>
          <w:szCs w:val="23"/>
        </w:rPr>
        <w:t xml:space="preserve">sykavky </w:t>
      </w:r>
      <w:r w:rsidRPr="002608D5">
        <w:rPr>
          <w:rFonts w:ascii="Times New Roman" w:hAnsi="Times New Roman" w:cs="Times New Roman"/>
          <w:sz w:val="23"/>
          <w:szCs w:val="23"/>
        </w:rPr>
        <w:t xml:space="preserve">jsou tvořeny s nadměrnou sykavostí, opakem je tupá výslovnost sykavek, která může vést k šišlání. </w:t>
      </w:r>
    </w:p>
    <w:p w:rsidR="002608D5" w:rsidRPr="002608D5" w:rsidRDefault="002608D5" w:rsidP="002608D5">
      <w:pPr>
        <w:pStyle w:val="Default"/>
        <w:rPr>
          <w:sz w:val="23"/>
          <w:szCs w:val="23"/>
        </w:rPr>
      </w:pPr>
      <w:r w:rsidRPr="002608D5">
        <w:rPr>
          <w:sz w:val="23"/>
          <w:szCs w:val="23"/>
        </w:rPr>
        <w:t xml:space="preserve">K vadné výslovnosti patří i </w:t>
      </w:r>
      <w:r w:rsidRPr="002608D5">
        <w:rPr>
          <w:b/>
          <w:bCs/>
          <w:sz w:val="23"/>
          <w:szCs w:val="23"/>
        </w:rPr>
        <w:t>tzv. tvrdé l</w:t>
      </w:r>
      <w:r w:rsidRPr="002608D5">
        <w:rPr>
          <w:sz w:val="23"/>
          <w:szCs w:val="23"/>
        </w:rPr>
        <w:t>. Je typické pro obecnou češtinu, ale vyskytuje se 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při špatných individuálních návycích. Jde o jeho „rozmazanou“ výslovnost, která vzniká zejména u nedbalé a uvolněné výslovnosti. Vadná výslovno</w:t>
      </w:r>
      <w:r>
        <w:rPr>
          <w:sz w:val="23"/>
          <w:szCs w:val="23"/>
        </w:rPr>
        <w:t>st souvisí s vadným po</w:t>
      </w:r>
      <w:r w:rsidRPr="002608D5">
        <w:rPr>
          <w:sz w:val="23"/>
          <w:szCs w:val="23"/>
        </w:rPr>
        <w:t xml:space="preserve">stavením hrotu jazyka, jež se dostává při výslovnosti níže, než je potřeba. Správná </w:t>
      </w:r>
      <w:proofErr w:type="spellStart"/>
      <w:r w:rsidRPr="002608D5">
        <w:rPr>
          <w:sz w:val="23"/>
          <w:szCs w:val="23"/>
        </w:rPr>
        <w:t>výslov-nost</w:t>
      </w:r>
      <w:proofErr w:type="spellEnd"/>
      <w:r w:rsidRPr="002608D5">
        <w:rPr>
          <w:sz w:val="23"/>
          <w:szCs w:val="23"/>
        </w:rPr>
        <w:t xml:space="preserve"> znamená opřít hrot jazyka o dásňový výběžek za horními řezáky a nechat výdechový proud „projít“ podél jazyka (l je také tzv. hláska boková). Při špatné výslovnosti má vzduch tendenci procházet nosem a </w:t>
      </w:r>
      <w:r w:rsidRPr="002608D5">
        <w:rPr>
          <w:i/>
          <w:iCs/>
          <w:sz w:val="23"/>
          <w:szCs w:val="23"/>
        </w:rPr>
        <w:t xml:space="preserve">l </w:t>
      </w:r>
      <w:r w:rsidRPr="002608D5">
        <w:rPr>
          <w:sz w:val="23"/>
          <w:szCs w:val="23"/>
        </w:rPr>
        <w:t xml:space="preserve">je vysloveno „huhňavě“.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Hláska ř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je hláska, která je spojována se specifikem češtiny. Je pravda, že je v jazycích vzácná, nemá ji ani nám velmi příbuzná slovenština. V češtině tuto hlásku máme od 13. století; vyvinula se z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r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. Výslovnost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ř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je ovšem známa i jinde: např. v brabantském nářečí holandštiny, v některých jazycích amerických domorodců, v nářečích polštiny a lužické srbštiny (Jílek 1967: 268). Je to hláska úžinová, kmitavá, na jejím zvuku se podílí drobné rozkmitání špičky jazyka. Na rozdíl od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r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je artikulace této souhlásky intenzivnější, sblížení čelistí je větší, výdechový proud je prudší. Při tvorbě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ř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vzniká šum blízký sykavkám, zejména tupým. České ř se vyskytuje v dvojí podobě, jako znělé a jako neznělé. Znělé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ř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se vyskytuje na počátku slova před vokálem (samohláskou) a mezi vokály (samohláskami), v sousedství znělého konsonantu (souhlásky): </w:t>
      </w:r>
      <w:r w:rsidRPr="002608D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ř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eka, m</w:t>
      </w:r>
      <w:r w:rsidRPr="002608D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o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ř</w:t>
      </w:r>
      <w:r w:rsidRPr="002608D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e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, ř</w:t>
      </w:r>
      <w:r w:rsidRPr="002608D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v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át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. Neznělá varianta je na konci slova před pauzou a v sousedství neznělého konsonantu (souhlásky):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ková</w:t>
      </w:r>
      <w:r w:rsidRPr="002608D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ř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r w:rsidRPr="002608D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t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ři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spellStart"/>
      <w:r w:rsidRPr="002608D5">
        <w:rPr>
          <w:rFonts w:ascii="Times New Roman" w:hAnsi="Times New Roman" w:cs="Times New Roman"/>
          <w:color w:val="000000"/>
          <w:sz w:val="23"/>
          <w:szCs w:val="23"/>
        </w:rPr>
        <w:t>Romportl</w:t>
      </w:r>
      <w:proofErr w:type="spellEnd"/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 1973: 96).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Pokuste se vyslovit obě ř a pozorujte rozdíl. Častou chybou při výslovnosti je to, že hláska je „dekomponována“, </w:t>
      </w:r>
      <w:proofErr w:type="gramStart"/>
      <w:r w:rsidRPr="002608D5">
        <w:rPr>
          <w:rFonts w:ascii="Times New Roman" w:hAnsi="Times New Roman" w:cs="Times New Roman"/>
          <w:color w:val="000000"/>
          <w:sz w:val="23"/>
          <w:szCs w:val="23"/>
        </w:rPr>
        <w:t>tzn. že</w:t>
      </w:r>
      <w:proofErr w:type="gramEnd"/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 dva paralelně znějící elementy – sykavost a kmitavost – zaznívají po sobě – </w:t>
      </w:r>
      <w:proofErr w:type="spellStart"/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rz</w:t>
      </w:r>
      <w:proofErr w:type="spellEnd"/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rš</w:t>
      </w:r>
      <w:proofErr w:type="spellEnd"/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(tamtéž). Chybou je, že mluvčí vyslovuje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ř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vždy nezněle i v pozicích, kde je normativní výslovnost znělá.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Obecně jsou postiženy právě tzv. souhlásky úžinové, jsou totiž náročnější na tvoření zvuku a na koordinaci mluvidel. Úžinové souhlásky se tvoří přiblížením patřičných částí artikulačního ústrojí, čímž vzniká úžina a při tření v této úžině šum. Při této artikulaci je nutné přesné postavení mluvidel, i malá odchylka je slyšitelná. K úžinovým souhláskám patří r, ř, l, s, z, š, ž, dále f, v, j, ch, h.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2608D5">
        <w:rPr>
          <w:rFonts w:ascii="Arial" w:hAnsi="Arial" w:cs="Arial"/>
          <w:b/>
          <w:bCs/>
          <w:color w:val="000000"/>
          <w:sz w:val="26"/>
          <w:szCs w:val="26"/>
        </w:rPr>
        <w:t xml:space="preserve">2.3.5 VÝSLOVNOSTNÍ DUBLETY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Stejně jako u tvarosloví aj. i u výslovnosti mohou platit dublety. Buď jsou na stejné úrovni, nebo znamenají rozlišení z hlediska spisovnosti nebo nespisovnost, z hlediska užití v odlišných kontextech. </w:t>
      </w:r>
    </w:p>
    <w:p w:rsidR="002608D5" w:rsidRPr="002608D5" w:rsidRDefault="002608D5" w:rsidP="002608D5">
      <w:pPr>
        <w:pStyle w:val="Default"/>
        <w:rPr>
          <w:sz w:val="23"/>
          <w:szCs w:val="23"/>
        </w:rPr>
      </w:pPr>
      <w:r w:rsidRPr="002608D5">
        <w:rPr>
          <w:sz w:val="23"/>
          <w:szCs w:val="23"/>
        </w:rPr>
        <w:t xml:space="preserve">Jak už jsme uvedli, spisovnou dubletou je výslovnost u pomocného slovesa </w:t>
      </w:r>
      <w:r w:rsidRPr="002608D5">
        <w:rPr>
          <w:i/>
          <w:iCs/>
          <w:sz w:val="23"/>
          <w:szCs w:val="23"/>
        </w:rPr>
        <w:t xml:space="preserve">být </w:t>
      </w:r>
      <w:r w:rsidRPr="002608D5">
        <w:rPr>
          <w:sz w:val="23"/>
          <w:szCs w:val="23"/>
        </w:rPr>
        <w:t>[</w:t>
      </w:r>
      <w:r w:rsidRPr="002608D5">
        <w:rPr>
          <w:b/>
          <w:bCs/>
          <w:i/>
          <w:iCs/>
          <w:sz w:val="23"/>
          <w:szCs w:val="23"/>
        </w:rPr>
        <w:t>js</w:t>
      </w:r>
      <w:r w:rsidRPr="002608D5">
        <w:rPr>
          <w:i/>
          <w:iCs/>
          <w:sz w:val="23"/>
          <w:szCs w:val="23"/>
        </w:rPr>
        <w:t>em doma</w:t>
      </w:r>
      <w:r w:rsidRPr="002608D5">
        <w:rPr>
          <w:sz w:val="23"/>
          <w:szCs w:val="23"/>
        </w:rPr>
        <w:t xml:space="preserve">] </w:t>
      </w:r>
      <w:proofErr w:type="spellStart"/>
      <w:r w:rsidRPr="002608D5">
        <w:rPr>
          <w:sz w:val="23"/>
          <w:szCs w:val="23"/>
        </w:rPr>
        <w:t>i</w:t>
      </w:r>
      <w:r w:rsidRPr="002608D5">
        <w:rPr>
          <w:b/>
          <w:bCs/>
          <w:i/>
          <w:iCs/>
          <w:sz w:val="23"/>
          <w:szCs w:val="23"/>
        </w:rPr>
        <w:t>s</w:t>
      </w:r>
      <w:r w:rsidRPr="002608D5">
        <w:rPr>
          <w:i/>
          <w:iCs/>
          <w:sz w:val="23"/>
          <w:szCs w:val="23"/>
        </w:rPr>
        <w:t>em</w:t>
      </w:r>
      <w:proofErr w:type="spellEnd"/>
      <w:r w:rsidRPr="002608D5">
        <w:rPr>
          <w:i/>
          <w:iCs/>
          <w:sz w:val="23"/>
          <w:szCs w:val="23"/>
        </w:rPr>
        <w:t xml:space="preserve"> doma</w:t>
      </w:r>
      <w:r w:rsidRPr="002608D5">
        <w:rPr>
          <w:sz w:val="23"/>
          <w:szCs w:val="23"/>
        </w:rPr>
        <w:t xml:space="preserve">]. Dublety se týkají i výslovnosti předložky </w:t>
      </w:r>
      <w:r w:rsidRPr="002608D5">
        <w:rPr>
          <w:i/>
          <w:iCs/>
          <w:sz w:val="23"/>
          <w:szCs w:val="23"/>
        </w:rPr>
        <w:t>s</w:t>
      </w:r>
      <w:r w:rsidRPr="002608D5">
        <w:rPr>
          <w:sz w:val="23"/>
          <w:szCs w:val="23"/>
        </w:rPr>
        <w:t xml:space="preserve">, kde je spisovná jak </w:t>
      </w:r>
      <w:proofErr w:type="spellStart"/>
      <w:r w:rsidRPr="002608D5">
        <w:rPr>
          <w:sz w:val="23"/>
          <w:szCs w:val="23"/>
        </w:rPr>
        <w:t>vý-slovnost</w:t>
      </w:r>
      <w:proofErr w:type="spellEnd"/>
      <w:r w:rsidRPr="002608D5">
        <w:rPr>
          <w:sz w:val="23"/>
          <w:szCs w:val="23"/>
        </w:rPr>
        <w:t xml:space="preserve"> [</w:t>
      </w:r>
      <w:r w:rsidRPr="002608D5">
        <w:rPr>
          <w:b/>
          <w:bCs/>
          <w:i/>
          <w:iCs/>
          <w:sz w:val="23"/>
          <w:szCs w:val="23"/>
        </w:rPr>
        <w:t xml:space="preserve">s </w:t>
      </w:r>
      <w:proofErr w:type="spellStart"/>
      <w:r w:rsidRPr="002608D5">
        <w:rPr>
          <w:b/>
          <w:bCs/>
          <w:i/>
          <w:iCs/>
          <w:sz w:val="23"/>
          <w:szCs w:val="23"/>
        </w:rPr>
        <w:t>r</w:t>
      </w:r>
      <w:r w:rsidRPr="002608D5">
        <w:rPr>
          <w:i/>
          <w:iCs/>
          <w:sz w:val="23"/>
          <w:szCs w:val="23"/>
        </w:rPr>
        <w:t>adosťí</w:t>
      </w:r>
      <w:proofErr w:type="spellEnd"/>
      <w:r w:rsidRPr="002608D5">
        <w:rPr>
          <w:sz w:val="23"/>
          <w:szCs w:val="23"/>
        </w:rPr>
        <w:t>], tak [</w:t>
      </w:r>
      <w:r w:rsidRPr="002608D5">
        <w:rPr>
          <w:b/>
          <w:bCs/>
          <w:i/>
          <w:iCs/>
          <w:sz w:val="23"/>
          <w:szCs w:val="23"/>
        </w:rPr>
        <w:t xml:space="preserve">z </w:t>
      </w:r>
      <w:proofErr w:type="spellStart"/>
      <w:r w:rsidRPr="002608D5">
        <w:rPr>
          <w:b/>
          <w:bCs/>
          <w:i/>
          <w:iCs/>
          <w:sz w:val="23"/>
          <w:szCs w:val="23"/>
        </w:rPr>
        <w:t>r</w:t>
      </w:r>
      <w:r w:rsidRPr="002608D5">
        <w:rPr>
          <w:i/>
          <w:iCs/>
          <w:sz w:val="23"/>
          <w:szCs w:val="23"/>
        </w:rPr>
        <w:t>adosťí</w:t>
      </w:r>
      <w:proofErr w:type="spellEnd"/>
      <w:r w:rsidRPr="002608D5">
        <w:rPr>
          <w:sz w:val="23"/>
          <w:szCs w:val="23"/>
        </w:rPr>
        <w:t>] (kromě spojení se zájmeny - v tom se ale nechybuje - [</w:t>
      </w:r>
      <w:r w:rsidRPr="002608D5">
        <w:rPr>
          <w:b/>
          <w:bCs/>
          <w:i/>
          <w:iCs/>
          <w:sz w:val="23"/>
          <w:szCs w:val="23"/>
        </w:rPr>
        <w:t>s n</w:t>
      </w:r>
      <w:r w:rsidRPr="002608D5">
        <w:rPr>
          <w:i/>
          <w:iCs/>
          <w:sz w:val="23"/>
          <w:szCs w:val="23"/>
        </w:rPr>
        <w:t>ámi</w:t>
      </w:r>
      <w:r w:rsidRPr="002608D5">
        <w:rPr>
          <w:sz w:val="23"/>
          <w:szCs w:val="23"/>
        </w:rPr>
        <w:t>], [</w:t>
      </w:r>
      <w:r w:rsidRPr="002608D5">
        <w:rPr>
          <w:b/>
          <w:bCs/>
          <w:i/>
          <w:iCs/>
          <w:sz w:val="23"/>
          <w:szCs w:val="23"/>
        </w:rPr>
        <w:t>s v</w:t>
      </w:r>
      <w:r w:rsidRPr="002608D5">
        <w:rPr>
          <w:i/>
          <w:iCs/>
          <w:sz w:val="23"/>
          <w:szCs w:val="23"/>
        </w:rPr>
        <w:t>aší pomocí</w:t>
      </w:r>
      <w:r w:rsidRPr="002608D5">
        <w:rPr>
          <w:sz w:val="23"/>
          <w:szCs w:val="23"/>
        </w:rPr>
        <w:t xml:space="preserve">], odliš </w:t>
      </w:r>
      <w:r w:rsidRPr="002608D5">
        <w:rPr>
          <w:sz w:val="23"/>
          <w:szCs w:val="23"/>
        </w:rPr>
        <w:lastRenderedPageBreak/>
        <w:t>od [</w:t>
      </w:r>
      <w:r w:rsidRPr="002608D5">
        <w:rPr>
          <w:b/>
          <w:bCs/>
          <w:i/>
          <w:iCs/>
          <w:sz w:val="23"/>
          <w:szCs w:val="23"/>
        </w:rPr>
        <w:t>z v</w:t>
      </w:r>
      <w:r w:rsidRPr="002608D5">
        <w:rPr>
          <w:i/>
          <w:iCs/>
          <w:sz w:val="23"/>
          <w:szCs w:val="23"/>
        </w:rPr>
        <w:t>aší pomoci</w:t>
      </w:r>
      <w:r w:rsidRPr="002608D5">
        <w:rPr>
          <w:sz w:val="23"/>
          <w:szCs w:val="23"/>
        </w:rPr>
        <w:t xml:space="preserve">]). Předložka </w:t>
      </w:r>
      <w:r w:rsidRPr="002608D5">
        <w:rPr>
          <w:i/>
          <w:iCs/>
          <w:sz w:val="23"/>
          <w:szCs w:val="23"/>
        </w:rPr>
        <w:t xml:space="preserve">přes </w:t>
      </w:r>
      <w:proofErr w:type="gramStart"/>
      <w:r w:rsidRPr="002608D5">
        <w:rPr>
          <w:sz w:val="23"/>
          <w:szCs w:val="23"/>
        </w:rPr>
        <w:t>se</w:t>
      </w:r>
      <w:proofErr w:type="gramEnd"/>
      <w:r w:rsidRPr="002608D5">
        <w:rPr>
          <w:sz w:val="23"/>
          <w:szCs w:val="23"/>
        </w:rPr>
        <w:t xml:space="preserve"> vyslovuje tak, jako by to bylo „</w:t>
      </w:r>
      <w:proofErr w:type="spellStart"/>
      <w:r w:rsidRPr="002608D5">
        <w:rPr>
          <w:i/>
          <w:iCs/>
          <w:sz w:val="23"/>
          <w:szCs w:val="23"/>
        </w:rPr>
        <w:t>přez</w:t>
      </w:r>
      <w:proofErr w:type="spellEnd"/>
      <w:r w:rsidRPr="002608D5">
        <w:rPr>
          <w:sz w:val="23"/>
          <w:szCs w:val="23"/>
        </w:rPr>
        <w:t>“, [</w:t>
      </w:r>
      <w:proofErr w:type="spellStart"/>
      <w:r w:rsidRPr="002608D5">
        <w:rPr>
          <w:i/>
          <w:iCs/>
          <w:sz w:val="23"/>
          <w:szCs w:val="23"/>
        </w:rPr>
        <w:t>pře</w:t>
      </w:r>
      <w:r w:rsidRPr="002608D5">
        <w:rPr>
          <w:b/>
          <w:bCs/>
          <w:i/>
          <w:iCs/>
          <w:sz w:val="23"/>
          <w:szCs w:val="23"/>
        </w:rPr>
        <w:t>z</w:t>
      </w:r>
      <w:proofErr w:type="spellEnd"/>
      <w:r w:rsidRPr="002608D5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2608D5">
        <w:rPr>
          <w:b/>
          <w:bCs/>
          <w:i/>
          <w:iCs/>
          <w:sz w:val="23"/>
          <w:szCs w:val="23"/>
        </w:rPr>
        <w:t>d</w:t>
      </w:r>
      <w:r w:rsidRPr="002608D5">
        <w:rPr>
          <w:i/>
          <w:iCs/>
          <w:sz w:val="23"/>
          <w:szCs w:val="23"/>
        </w:rPr>
        <w:t>omi</w:t>
      </w:r>
      <w:proofErr w:type="spellEnd"/>
      <w:r w:rsidRPr="002608D5">
        <w:rPr>
          <w:sz w:val="23"/>
          <w:szCs w:val="23"/>
        </w:rPr>
        <w:t>], [</w:t>
      </w:r>
      <w:proofErr w:type="spellStart"/>
      <w:r w:rsidRPr="002608D5">
        <w:rPr>
          <w:i/>
          <w:iCs/>
          <w:sz w:val="23"/>
          <w:szCs w:val="23"/>
        </w:rPr>
        <w:t>pře</w:t>
      </w:r>
      <w:r w:rsidRPr="002608D5">
        <w:rPr>
          <w:b/>
          <w:bCs/>
          <w:i/>
          <w:iCs/>
          <w:sz w:val="23"/>
          <w:szCs w:val="23"/>
        </w:rPr>
        <w:t>z</w:t>
      </w:r>
      <w:proofErr w:type="spellEnd"/>
      <w:r w:rsidRPr="002608D5">
        <w:rPr>
          <w:b/>
          <w:bCs/>
          <w:i/>
          <w:iCs/>
          <w:sz w:val="23"/>
          <w:szCs w:val="23"/>
        </w:rPr>
        <w:t xml:space="preserve"> r</w:t>
      </w:r>
      <w:r w:rsidRPr="002608D5">
        <w:rPr>
          <w:i/>
          <w:iCs/>
          <w:sz w:val="23"/>
          <w:szCs w:val="23"/>
        </w:rPr>
        <w:t>uce</w:t>
      </w:r>
      <w:r w:rsidRPr="002608D5">
        <w:rPr>
          <w:sz w:val="23"/>
          <w:szCs w:val="23"/>
        </w:rPr>
        <w:t xml:space="preserve">]. Výslovnostní dublety máme i cizích slov, kde je </w:t>
      </w:r>
      <w:proofErr w:type="spellStart"/>
      <w:r w:rsidRPr="002608D5">
        <w:rPr>
          <w:sz w:val="23"/>
          <w:szCs w:val="23"/>
        </w:rPr>
        <w:t>výslovnsot</w:t>
      </w:r>
      <w:proofErr w:type="spellEnd"/>
      <w:r w:rsidRPr="002608D5">
        <w:rPr>
          <w:sz w:val="23"/>
          <w:szCs w:val="23"/>
        </w:rPr>
        <w:t xml:space="preserve"> jak [</w:t>
      </w:r>
      <w:r w:rsidRPr="002608D5">
        <w:rPr>
          <w:i/>
          <w:iCs/>
          <w:sz w:val="23"/>
          <w:szCs w:val="23"/>
        </w:rPr>
        <w:t>diskuse</w:t>
      </w:r>
      <w:r w:rsidRPr="002608D5">
        <w:rPr>
          <w:sz w:val="23"/>
          <w:szCs w:val="23"/>
        </w:rPr>
        <w:t>], tak i [</w:t>
      </w:r>
      <w:r w:rsidRPr="002608D5">
        <w:rPr>
          <w:i/>
          <w:iCs/>
          <w:sz w:val="23"/>
          <w:szCs w:val="23"/>
        </w:rPr>
        <w:t>diskuze</w:t>
      </w:r>
      <w:r w:rsidRPr="002608D5">
        <w:rPr>
          <w:sz w:val="23"/>
          <w:szCs w:val="23"/>
        </w:rPr>
        <w:t>]; stejně tak je [</w:t>
      </w:r>
      <w:r w:rsidRPr="002608D5">
        <w:rPr>
          <w:i/>
          <w:iCs/>
          <w:sz w:val="23"/>
          <w:szCs w:val="23"/>
        </w:rPr>
        <w:t>renesance</w:t>
      </w:r>
      <w:r w:rsidRPr="002608D5">
        <w:rPr>
          <w:sz w:val="23"/>
          <w:szCs w:val="23"/>
        </w:rPr>
        <w:t>] i [</w:t>
      </w:r>
      <w:r w:rsidRPr="002608D5">
        <w:rPr>
          <w:i/>
          <w:iCs/>
          <w:sz w:val="23"/>
          <w:szCs w:val="23"/>
        </w:rPr>
        <w:t>renezance</w:t>
      </w:r>
      <w:r w:rsidRPr="002608D5">
        <w:rPr>
          <w:sz w:val="23"/>
          <w:szCs w:val="23"/>
        </w:rPr>
        <w:t xml:space="preserve">]. U cizích slov je možná ve výslovnosti i dvojí kvantita: [benzin] i [benzín], [archiv] i [archív] atd.; podobně je tomu i mnoha českých slov, např. končících na – tel: </w:t>
      </w:r>
      <w:r w:rsidRPr="002608D5">
        <w:rPr>
          <w:i/>
          <w:iCs/>
          <w:sz w:val="23"/>
          <w:szCs w:val="23"/>
        </w:rPr>
        <w:t xml:space="preserve">odesilatel </w:t>
      </w:r>
      <w:r w:rsidRPr="002608D5">
        <w:rPr>
          <w:sz w:val="23"/>
          <w:szCs w:val="23"/>
        </w:rPr>
        <w:t xml:space="preserve">i </w:t>
      </w:r>
      <w:r w:rsidRPr="002608D5">
        <w:rPr>
          <w:i/>
          <w:iCs/>
          <w:sz w:val="23"/>
          <w:szCs w:val="23"/>
        </w:rPr>
        <w:t>odesílatel</w:t>
      </w:r>
      <w:r w:rsidRPr="002608D5">
        <w:rPr>
          <w:sz w:val="23"/>
          <w:szCs w:val="23"/>
        </w:rPr>
        <w:t xml:space="preserve">, - ač: </w:t>
      </w:r>
      <w:r w:rsidRPr="002608D5">
        <w:rPr>
          <w:i/>
          <w:iCs/>
          <w:sz w:val="23"/>
          <w:szCs w:val="23"/>
        </w:rPr>
        <w:t xml:space="preserve">udavač </w:t>
      </w:r>
      <w:r w:rsidRPr="002608D5">
        <w:rPr>
          <w:sz w:val="23"/>
          <w:szCs w:val="23"/>
        </w:rPr>
        <w:t xml:space="preserve">i </w:t>
      </w:r>
      <w:proofErr w:type="spellStart"/>
      <w:r w:rsidRPr="002608D5">
        <w:rPr>
          <w:i/>
          <w:iCs/>
          <w:sz w:val="23"/>
          <w:szCs w:val="23"/>
        </w:rPr>
        <w:t>udávač</w:t>
      </w:r>
      <w:proofErr w:type="spellEnd"/>
      <w:r w:rsidRPr="002608D5">
        <w:rPr>
          <w:i/>
          <w:iCs/>
          <w:sz w:val="23"/>
          <w:szCs w:val="23"/>
        </w:rPr>
        <w:t xml:space="preserve"> </w:t>
      </w:r>
      <w:r w:rsidRPr="002608D5">
        <w:rPr>
          <w:sz w:val="23"/>
          <w:szCs w:val="23"/>
        </w:rPr>
        <w:t xml:space="preserve">atd. Spisovné varianty jsou i varianty moravské a české u slov </w:t>
      </w:r>
      <w:r w:rsidRPr="002608D5">
        <w:rPr>
          <w:i/>
          <w:iCs/>
          <w:sz w:val="23"/>
          <w:szCs w:val="23"/>
        </w:rPr>
        <w:t xml:space="preserve">shoda Výslovnost a výslovnostní styly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22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8D5" w:rsidRPr="002608D5" w:rsidRDefault="002608D5" w:rsidP="002608D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lastRenderedPageBreak/>
        <w:t xml:space="preserve">a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na shledanou</w:t>
      </w:r>
      <w:r w:rsidRPr="002608D5">
        <w:rPr>
          <w:rFonts w:ascii="Times New Roman" w:hAnsi="Times New Roman" w:cs="Times New Roman"/>
          <w:sz w:val="23"/>
          <w:szCs w:val="23"/>
        </w:rPr>
        <w:t xml:space="preserve">: u slova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shoda </w:t>
      </w:r>
      <w:r w:rsidRPr="002608D5">
        <w:rPr>
          <w:rFonts w:ascii="Times New Roman" w:hAnsi="Times New Roman" w:cs="Times New Roman"/>
          <w:sz w:val="23"/>
          <w:szCs w:val="23"/>
        </w:rPr>
        <w:t>je spisovná jak výslovnost česká [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schoda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>], tak i moravská [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zhoda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]; stejně tak u výrazu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na shledanou </w:t>
      </w:r>
      <w:r w:rsidRPr="002608D5">
        <w:rPr>
          <w:rFonts w:ascii="Times New Roman" w:hAnsi="Times New Roman" w:cs="Times New Roman"/>
          <w:sz w:val="23"/>
          <w:szCs w:val="23"/>
        </w:rPr>
        <w:t>je možná výslovnost jak [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naschledanou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>], tak i [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nazhledanou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].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>Na druhé straně některá slova nemají dublety, přestože se někteří mluvčí (na základě naší zkušenosti) domnívají, že ano: Písmeno -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s</w:t>
      </w:r>
      <w:r w:rsidRPr="002608D5">
        <w:rPr>
          <w:rFonts w:ascii="Times New Roman" w:hAnsi="Times New Roman" w:cs="Times New Roman"/>
          <w:sz w:val="23"/>
          <w:szCs w:val="23"/>
        </w:rPr>
        <w:t>- se mezi samohláskami nebo sonorami (r, l, m, n) až na výjimky čte jako -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z</w:t>
      </w:r>
      <w:r w:rsidRPr="002608D5">
        <w:rPr>
          <w:rFonts w:ascii="Times New Roman" w:hAnsi="Times New Roman" w:cs="Times New Roman"/>
          <w:sz w:val="23"/>
          <w:szCs w:val="23"/>
        </w:rPr>
        <w:t>- a tomu se přizpůsobil i pravopis: čteme proto [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konzulát</w:t>
      </w:r>
      <w:r w:rsidRPr="002608D5">
        <w:rPr>
          <w:rFonts w:ascii="Times New Roman" w:hAnsi="Times New Roman" w:cs="Times New Roman"/>
          <w:sz w:val="23"/>
          <w:szCs w:val="23"/>
        </w:rPr>
        <w:t>] nikoliv [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konsulát</w:t>
      </w:r>
      <w:r w:rsidRPr="002608D5">
        <w:rPr>
          <w:rFonts w:ascii="Times New Roman" w:hAnsi="Times New Roman" w:cs="Times New Roman"/>
          <w:sz w:val="23"/>
          <w:szCs w:val="23"/>
        </w:rPr>
        <w:t>], dále je to např. [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kurzista</w:t>
      </w:r>
      <w:r w:rsidRPr="002608D5">
        <w:rPr>
          <w:rFonts w:ascii="Times New Roman" w:hAnsi="Times New Roman" w:cs="Times New Roman"/>
          <w:sz w:val="23"/>
          <w:szCs w:val="23"/>
        </w:rPr>
        <w:t>] a [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alibizmus</w:t>
      </w:r>
      <w:r w:rsidRPr="002608D5">
        <w:rPr>
          <w:rFonts w:ascii="Times New Roman" w:hAnsi="Times New Roman" w:cs="Times New Roman"/>
          <w:sz w:val="23"/>
          <w:szCs w:val="23"/>
        </w:rPr>
        <w:t xml:space="preserve">].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Problematika výslovnosti je ovšem oblast, které je ve školách, při rétorických školeních i při běžné mluvní praxi věnováno méně pozornosti než jiným záležitostem.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>Odchýlení od výslovnostní normy má důsledky obecně stylové. Není pochyb o tom, že nedbalá, nezřetelná výslovnost vede ke snížení celkovéh</w:t>
      </w:r>
      <w:r>
        <w:rPr>
          <w:rFonts w:ascii="Times New Roman" w:hAnsi="Times New Roman" w:cs="Times New Roman"/>
          <w:sz w:val="23"/>
          <w:szCs w:val="23"/>
        </w:rPr>
        <w:t>o dojmu řečnického projevu, sni</w:t>
      </w:r>
      <w:r w:rsidRPr="002608D5">
        <w:rPr>
          <w:rFonts w:ascii="Times New Roman" w:hAnsi="Times New Roman" w:cs="Times New Roman"/>
          <w:sz w:val="23"/>
          <w:szCs w:val="23"/>
        </w:rPr>
        <w:t>žuje jeho srozumitelnost a může navozovat dojem nerespektování partnera, přezíravého přístupu k němu, může být pociťována jako nezdvořilost, jako projev neúcty. Zároveň může znehodnotit obsah i velmi důležitého projevu:</w:t>
      </w:r>
      <w:r>
        <w:rPr>
          <w:rFonts w:ascii="Times New Roman" w:hAnsi="Times New Roman" w:cs="Times New Roman"/>
          <w:sz w:val="23"/>
          <w:szCs w:val="23"/>
        </w:rPr>
        <w:t xml:space="preserve"> „Nevhodná volba jazykových pro</w:t>
      </w:r>
      <w:r w:rsidRPr="002608D5">
        <w:rPr>
          <w:rFonts w:ascii="Times New Roman" w:hAnsi="Times New Roman" w:cs="Times New Roman"/>
          <w:sz w:val="23"/>
          <w:szCs w:val="23"/>
        </w:rPr>
        <w:t xml:space="preserve">středků, např. přílišná neformálnost výslovnosti či písma, slovní zásoby nebo větné stavby může zřetelně poškodit cíl obsahově závažného sdělení.“ (Krčmová, http://www.phil.muni.cz/stylistika/studie/rozvijeni.htm) </w:t>
      </w:r>
    </w:p>
    <w:p w:rsidR="002608D5" w:rsidRDefault="002608D5" w:rsidP="002608D5">
      <w:pPr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>Ve veřejném projevu zvuková složka „pomáhá zabezpeč</w:t>
      </w:r>
      <w:r>
        <w:rPr>
          <w:rFonts w:ascii="Times New Roman" w:hAnsi="Times New Roman" w:cs="Times New Roman"/>
          <w:sz w:val="23"/>
          <w:szCs w:val="23"/>
        </w:rPr>
        <w:t>it plnou srozumitelnost vyja</w:t>
      </w:r>
      <w:r w:rsidRPr="002608D5">
        <w:rPr>
          <w:rFonts w:ascii="Times New Roman" w:hAnsi="Times New Roman" w:cs="Times New Roman"/>
          <w:sz w:val="23"/>
          <w:szCs w:val="23"/>
        </w:rPr>
        <w:t>dřovaných myšlenek, nerozptyluje pozornost posluchače a usnadňuje mu percepci dík tomu, že jej nadbytečně neunavuje nutností domýšlet výrazy, které jsou při nepřesné výslovnosti narušeny.“ (Krčmová 1999: 296)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608D5" w:rsidRDefault="002608D5" w:rsidP="002608D5">
      <w:pPr>
        <w:rPr>
          <w:rFonts w:ascii="Times New Roman" w:hAnsi="Times New Roman" w:cs="Times New Roman"/>
          <w:sz w:val="23"/>
          <w:szCs w:val="23"/>
        </w:rPr>
      </w:pPr>
    </w:p>
    <w:p w:rsidR="002608D5" w:rsidRDefault="002608D5" w:rsidP="002608D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Literatura: </w:t>
      </w:r>
    </w:p>
    <w:p w:rsidR="002608D5" w:rsidRDefault="002608D5" w:rsidP="002608D5">
      <w:pPr>
        <w:rPr>
          <w:rFonts w:ascii="Times New Roman" w:hAnsi="Times New Roman" w:cs="Times New Roman"/>
          <w:sz w:val="23"/>
          <w:szCs w:val="23"/>
        </w:rPr>
      </w:pP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HŮRKOVÁ, Jiřina.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Česká výslovnostní norma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. Mníšek pod Brdy: </w:t>
      </w:r>
      <w:proofErr w:type="spellStart"/>
      <w:r w:rsidRPr="002608D5">
        <w:rPr>
          <w:rFonts w:ascii="Times New Roman" w:hAnsi="Times New Roman" w:cs="Times New Roman"/>
          <w:color w:val="000000"/>
          <w:sz w:val="23"/>
          <w:szCs w:val="23"/>
        </w:rPr>
        <w:t>Scientia</w:t>
      </w:r>
      <w:proofErr w:type="spellEnd"/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, 1995.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Jsem, jsi, jsme, jsou. Kdy je vyslovovat pečlivě?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https://olomouc.rozhlas.cz/jsem-jsi-jsme-jsou-kdy-je-vyslovovat-peclive-6380981 [Staženo 10. 6. 2018]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JÍLEK, František. 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Vtipná čeština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. Praha: Mladá fronta 1967.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08D5">
        <w:rPr>
          <w:rFonts w:ascii="Times New Roman" w:hAnsi="Times New Roman" w:cs="Times New Roman"/>
          <w:color w:val="000000"/>
          <w:sz w:val="23"/>
          <w:szCs w:val="23"/>
        </w:rPr>
        <w:t xml:space="preserve">JÍLKOVÁ, Lucie. K výslovnosti samohlásek v médiích. </w:t>
      </w:r>
      <w:proofErr w:type="spellStart"/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Mediažurnál</w:t>
      </w:r>
      <w:proofErr w:type="spellEnd"/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2608D5">
        <w:rPr>
          <w:rFonts w:ascii="Times New Roman" w:hAnsi="Times New Roman" w:cs="Times New Roman"/>
          <w:color w:val="000000"/>
          <w:sz w:val="23"/>
          <w:szCs w:val="23"/>
        </w:rPr>
        <w:t>, 2017, s. 17; http://www</w:t>
      </w:r>
      <w:r>
        <w:rPr>
          <w:rFonts w:ascii="Times New Roman" w:hAnsi="Times New Roman" w:cs="Times New Roman"/>
          <w:color w:val="000000"/>
          <w:sz w:val="23"/>
          <w:szCs w:val="23"/>
        </w:rPr>
        <w:t>.mediazurnal.cz/archiv-casopisu</w:t>
      </w:r>
      <w:r w:rsidRPr="002608D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8D5" w:rsidRPr="002608D5" w:rsidRDefault="002608D5" w:rsidP="002608D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lastRenderedPageBreak/>
        <w:t xml:space="preserve">KRAUS, Jiří a kol.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Člověk mluvící. Řečníci bez tribuny čtením i poslechem</w:t>
      </w:r>
      <w:r w:rsidRPr="002608D5">
        <w:rPr>
          <w:rFonts w:ascii="Times New Roman" w:hAnsi="Times New Roman" w:cs="Times New Roman"/>
          <w:sz w:val="23"/>
          <w:szCs w:val="23"/>
        </w:rPr>
        <w:t xml:space="preserve">. Praha: Leda 2011.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KRČMOVÁ, Marie.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Výslovnost ve veřejném projevu</w:t>
      </w:r>
      <w:r w:rsidRPr="002608D5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2608D5">
        <w:rPr>
          <w:rFonts w:ascii="Times New Roman" w:hAnsi="Times New Roman" w:cs="Times New Roman"/>
          <w:sz w:val="23"/>
          <w:szCs w:val="23"/>
        </w:rPr>
        <w:t>http</w:t>
      </w:r>
      <w:proofErr w:type="gramEnd"/>
      <w:r w:rsidRPr="002608D5">
        <w:rPr>
          <w:rFonts w:ascii="Times New Roman" w:hAnsi="Times New Roman" w:cs="Times New Roman"/>
          <w:sz w:val="23"/>
          <w:szCs w:val="23"/>
        </w:rPr>
        <w:t xml:space="preserve">://www.phil.muni.cz/linguis-tica/art/krcmova/krc-015.pdf (vřele doporučuji k prostudování)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Rovněž In Jelínek, M., Švandová, B.: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Argumentace a umění komunikovat</w:t>
      </w:r>
      <w:r w:rsidRPr="002608D5">
        <w:rPr>
          <w:rFonts w:ascii="Times New Roman" w:hAnsi="Times New Roman" w:cs="Times New Roman"/>
          <w:sz w:val="23"/>
          <w:szCs w:val="23"/>
        </w:rPr>
        <w:t xml:space="preserve">. Brno: </w:t>
      </w:r>
      <w:proofErr w:type="spellStart"/>
      <w:r w:rsidRPr="002608D5">
        <w:rPr>
          <w:rFonts w:ascii="Times New Roman" w:hAnsi="Times New Roman" w:cs="Times New Roman"/>
          <w:sz w:val="23"/>
          <w:szCs w:val="23"/>
        </w:rPr>
        <w:t>Peda-gogická</w:t>
      </w:r>
      <w:proofErr w:type="spellEnd"/>
      <w:r w:rsidRPr="002608D5">
        <w:rPr>
          <w:rFonts w:ascii="Times New Roman" w:hAnsi="Times New Roman" w:cs="Times New Roman"/>
          <w:sz w:val="23"/>
          <w:szCs w:val="23"/>
        </w:rPr>
        <w:t xml:space="preserve"> fakulta Masarykova univerzita 1999, s. 296–312.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KRČMOVÁ, Marie.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Rozvíjení mluveného projevu – nácvik, nebo teorie? </w:t>
      </w:r>
      <w:proofErr w:type="gramStart"/>
      <w:r w:rsidRPr="002608D5">
        <w:rPr>
          <w:rFonts w:ascii="Times New Roman" w:hAnsi="Times New Roman" w:cs="Times New Roman"/>
          <w:sz w:val="23"/>
          <w:szCs w:val="23"/>
        </w:rPr>
        <w:t>http</w:t>
      </w:r>
      <w:proofErr w:type="gramEnd"/>
      <w:r w:rsidRPr="002608D5">
        <w:rPr>
          <w:rFonts w:ascii="Times New Roman" w:hAnsi="Times New Roman" w:cs="Times New Roman"/>
          <w:sz w:val="23"/>
          <w:szCs w:val="23"/>
        </w:rPr>
        <w:t xml:space="preserve">://www.phil.muni.cz/stylistika/studie/rozvijeni.htm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KRČMOVÁ, Marie.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Podíl fonické roviny textu na konstituování stylu dnešních řečnic-</w:t>
      </w:r>
      <w:proofErr w:type="spellStart"/>
      <w:r w:rsidRPr="002608D5">
        <w:rPr>
          <w:rFonts w:ascii="Times New Roman" w:hAnsi="Times New Roman" w:cs="Times New Roman"/>
          <w:i/>
          <w:iCs/>
          <w:sz w:val="23"/>
          <w:szCs w:val="23"/>
        </w:rPr>
        <w:t>kých</w:t>
      </w:r>
      <w:proofErr w:type="spellEnd"/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 projevů</w:t>
      </w:r>
      <w:r w:rsidRPr="002608D5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2608D5">
        <w:rPr>
          <w:rFonts w:ascii="Times New Roman" w:hAnsi="Times New Roman" w:cs="Times New Roman"/>
          <w:sz w:val="23"/>
          <w:szCs w:val="23"/>
        </w:rPr>
        <w:t>http</w:t>
      </w:r>
      <w:proofErr w:type="gramEnd"/>
      <w:r w:rsidRPr="002608D5">
        <w:rPr>
          <w:rFonts w:ascii="Times New Roman" w:hAnsi="Times New Roman" w:cs="Times New Roman"/>
          <w:sz w:val="23"/>
          <w:szCs w:val="23"/>
        </w:rPr>
        <w:t xml:space="preserve">://www.phil.muni.cz/linguistica/art/krcmova/krc-004.pdf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PALKOVÁ, Zdena. Výslovnost rozhlasových mluvčích,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Naše řeč </w:t>
      </w:r>
      <w:r w:rsidRPr="002608D5">
        <w:rPr>
          <w:rFonts w:ascii="Times New Roman" w:hAnsi="Times New Roman" w:cs="Times New Roman"/>
          <w:sz w:val="23"/>
          <w:szCs w:val="23"/>
        </w:rPr>
        <w:t xml:space="preserve">1982, http://nase-rec.ujc.cas.cz/archiv.php?art=6344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PALKOVÁ, Zdena. Zvuková podoba veřejných mluvených projevů z hlediska jazykové kultury.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 xml:space="preserve">Čeština doma a ve světě </w:t>
      </w:r>
      <w:r w:rsidRPr="002608D5">
        <w:rPr>
          <w:rFonts w:ascii="Times New Roman" w:hAnsi="Times New Roman" w:cs="Times New Roman"/>
          <w:sz w:val="23"/>
          <w:szCs w:val="23"/>
        </w:rPr>
        <w:t xml:space="preserve">13, 2005, s. 37–38. </w:t>
      </w:r>
    </w:p>
    <w:p w:rsidR="002608D5" w:rsidRPr="002608D5" w:rsidRDefault="002608D5" w:rsidP="0026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ROMPORTL, Milan.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Základy fonetiky</w:t>
      </w:r>
      <w:r w:rsidRPr="002608D5">
        <w:rPr>
          <w:rFonts w:ascii="Times New Roman" w:hAnsi="Times New Roman" w:cs="Times New Roman"/>
          <w:sz w:val="23"/>
          <w:szCs w:val="23"/>
        </w:rPr>
        <w:t xml:space="preserve">. Praha: Státní pedagogické nakladatelství 1973. </w:t>
      </w:r>
    </w:p>
    <w:p w:rsidR="002608D5" w:rsidRDefault="002608D5" w:rsidP="002608D5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2608D5">
        <w:rPr>
          <w:rFonts w:ascii="Times New Roman" w:hAnsi="Times New Roman" w:cs="Times New Roman"/>
          <w:sz w:val="23"/>
          <w:szCs w:val="23"/>
        </w:rPr>
        <w:t xml:space="preserve">POKORNÁ, Jaroslava; VRÁNOVÁ, Milena. </w:t>
      </w:r>
      <w:r w:rsidRPr="002608D5">
        <w:rPr>
          <w:rFonts w:ascii="Times New Roman" w:hAnsi="Times New Roman" w:cs="Times New Roman"/>
          <w:i/>
          <w:iCs/>
          <w:sz w:val="23"/>
          <w:szCs w:val="23"/>
        </w:rPr>
        <w:t>Přehled české výslovnosti: logopedická a ortoepická cvičení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pro dospělé. </w:t>
      </w:r>
      <w:r>
        <w:rPr>
          <w:sz w:val="23"/>
          <w:szCs w:val="23"/>
        </w:rPr>
        <w:t>Praha: Portál, 2007.</w:t>
      </w:r>
    </w:p>
    <w:p w:rsidR="002608D5" w:rsidRPr="002608D5" w:rsidRDefault="002608D5" w:rsidP="002608D5"/>
    <w:sectPr w:rsidR="002608D5" w:rsidRPr="0026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A29DA9"/>
    <w:multiLevelType w:val="hybridMultilevel"/>
    <w:tmpl w:val="D3B45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7C7A59"/>
    <w:multiLevelType w:val="hybridMultilevel"/>
    <w:tmpl w:val="809398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B9B6C"/>
    <w:multiLevelType w:val="hybridMultilevel"/>
    <w:tmpl w:val="053881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9B80A1"/>
    <w:multiLevelType w:val="hybridMultilevel"/>
    <w:tmpl w:val="A4B205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D5"/>
    <w:rsid w:val="002608D5"/>
    <w:rsid w:val="00917E1E"/>
    <w:rsid w:val="00D12135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BD51"/>
  <w15:chartTrackingRefBased/>
  <w15:docId w15:val="{F45DB775-76FE-4E3F-9D84-3B5CF32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0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2644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2020-10-06T08:49:00Z</dcterms:created>
  <dcterms:modified xsi:type="dcterms:W3CDTF">2020-10-06T08:59:00Z</dcterms:modified>
</cp:coreProperties>
</file>