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63" w:rsidRPr="00C177C1" w:rsidRDefault="00132E63" w:rsidP="00132E6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TÉMA</w:t>
      </w:r>
    </w:p>
    <w:p w:rsidR="00132E63" w:rsidRPr="00C177C1" w:rsidRDefault="00132E63" w:rsidP="00132E63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INDIKATIV PRÉZENTA AKTIVA A PASIVA SLOVES 1. – 4. KONJUGACE</w:t>
      </w:r>
    </w:p>
    <w:p w:rsidR="00132E63" w:rsidRPr="00C177C1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C177C1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Charakteristika slovesa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Latinské sloveso se časuje, dle typu časování se řadí do čtyř skupin (konjugací). Určujeme u něj osobu, číslo, způsob/ označení jmenného tvaru slovesného, čas a rod.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 – 1. osoba singuláru indikativu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aktiva = 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préz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slovníku je sloveso obvykle uvedeno se čtyřmi tvary – 1. os. </w:t>
      </w:r>
      <w:proofErr w:type="spellStart"/>
      <w:proofErr w:type="gramStart"/>
      <w:r>
        <w:rPr>
          <w:sz w:val="24"/>
          <w:szCs w:val="24"/>
        </w:rPr>
        <w:t>ind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préz</w:t>
      </w:r>
      <w:proofErr w:type="spellEnd"/>
      <w:r>
        <w:rPr>
          <w:sz w:val="24"/>
          <w:szCs w:val="24"/>
        </w:rPr>
        <w:t>. aktiva, infinitiv, 1. os. perfekta aktiva, supinum (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āvī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ātum</w:t>
      </w:r>
      <w:proofErr w:type="spellEnd"/>
      <w:r>
        <w:rPr>
          <w:sz w:val="24"/>
          <w:szCs w:val="24"/>
        </w:rPr>
        <w:t xml:space="preserve"> = já chválím, chválit, pochválil jsem, chválit). První dva tvary v řadě zastupují tzv. prézentní kmen.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zařazení slovesa do určité konjugace je povětšinou rozhodující tvar aktivního infinitivu, ne koncovka 1. osoby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., která je pro všechny slovesa stejná.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B35B46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B35B46">
        <w:rPr>
          <w:b/>
          <w:sz w:val="24"/>
          <w:szCs w:val="24"/>
        </w:rPr>
        <w:t>konjugace</w:t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  <w:t>koncovka infinitivu</w:t>
      </w:r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āre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ēre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ere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īre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Jednotlivé osoby mají typické koncovky, které se používají u všech čtyř konjugací jak v přítomném, tak v minulém i budoucím čase. I z tohoto důvodu nemusí být v latinské větě uveden podmět (nevyjádřený podmět).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B35B46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B35B46">
        <w:rPr>
          <w:b/>
          <w:sz w:val="24"/>
          <w:szCs w:val="24"/>
        </w:rPr>
        <w:t>Koncovky pro časování činné</w:t>
      </w:r>
      <w:r w:rsidRPr="00B35B4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5B46">
        <w:rPr>
          <w:b/>
          <w:sz w:val="24"/>
          <w:szCs w:val="24"/>
        </w:rPr>
        <w:t>Koncovky pro časování trpné</w:t>
      </w:r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–ō</w:t>
      </w:r>
      <w:proofErr w:type="gramStart"/>
      <w:r>
        <w:rPr>
          <w:sz w:val="24"/>
          <w:szCs w:val="24"/>
        </w:rPr>
        <w:t>/-m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–</w:t>
      </w:r>
      <w:proofErr w:type="spellStart"/>
      <w:r>
        <w:rPr>
          <w:sz w:val="24"/>
          <w:szCs w:val="24"/>
        </w:rPr>
        <w:t>or</w:t>
      </w:r>
      <w:proofErr w:type="spellEnd"/>
      <w:proofErr w:type="gramEnd"/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–</w:t>
      </w:r>
      <w:proofErr w:type="spellStart"/>
      <w:r>
        <w:rPr>
          <w:sz w:val="24"/>
          <w:szCs w:val="24"/>
        </w:rPr>
        <w:t>ris</w:t>
      </w:r>
      <w:proofErr w:type="spellEnd"/>
      <w:proofErr w:type="gramEnd"/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–tur</w:t>
      </w:r>
      <w:proofErr w:type="gramEnd"/>
    </w:p>
    <w:p w:rsidR="00132E63" w:rsidRDefault="00132E63" w:rsidP="00132E63">
      <w:pPr>
        <w:spacing w:line="360" w:lineRule="auto"/>
        <w:ind w:left="360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–mur</w:t>
      </w:r>
      <w:proofErr w:type="gramEnd"/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gramStart"/>
      <w:r>
        <w:rPr>
          <w:sz w:val="24"/>
          <w:szCs w:val="24"/>
        </w:rPr>
        <w:t>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–mini</w:t>
      </w:r>
      <w:proofErr w:type="gramEnd"/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</w:t>
      </w:r>
      <w:proofErr w:type="spellStart"/>
      <w:r>
        <w:rPr>
          <w:sz w:val="24"/>
          <w:szCs w:val="24"/>
        </w:rPr>
        <w:t>ntur</w:t>
      </w:r>
      <w:proofErr w:type="spellEnd"/>
      <w:proofErr w:type="gram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Indikativ </w:t>
      </w:r>
      <w:proofErr w:type="spellStart"/>
      <w:r>
        <w:rPr>
          <w:b/>
          <w:sz w:val="24"/>
          <w:szCs w:val="24"/>
        </w:rPr>
        <w:t>pré</w:t>
      </w:r>
      <w:r w:rsidRPr="000E2A49">
        <w:rPr>
          <w:b/>
          <w:sz w:val="24"/>
          <w:szCs w:val="24"/>
        </w:rPr>
        <w:t>zenta</w:t>
      </w:r>
      <w:proofErr w:type="spellEnd"/>
      <w:r>
        <w:rPr>
          <w:b/>
          <w:sz w:val="24"/>
          <w:szCs w:val="24"/>
        </w:rPr>
        <w:t xml:space="preserve"> aktiva a pasiva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Indikativ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je oznamovací způsob přítomného času, překládá se do češtiny přítomný časem. Tvary indikativu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se tvoří přidáním koncovek k prézentnímu kmeni (ten dostaneme odtržením koncovky –ō v 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, z toho prézentní kmen </w:t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-).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0E2A49">
        <w:rPr>
          <w:b/>
          <w:sz w:val="24"/>
          <w:szCs w:val="24"/>
        </w:rPr>
        <w:t xml:space="preserve">Vzor 1. konjugace – </w:t>
      </w:r>
      <w:proofErr w:type="spellStart"/>
      <w:r w:rsidRPr="000E2A49">
        <w:rPr>
          <w:b/>
          <w:sz w:val="24"/>
          <w:szCs w:val="24"/>
        </w:rPr>
        <w:t>laudō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laudāre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laudāvī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laudātum</w:t>
      </w:r>
      <w:proofErr w:type="spellEnd"/>
      <w:r w:rsidRPr="000E2A49">
        <w:rPr>
          <w:b/>
          <w:sz w:val="24"/>
          <w:szCs w:val="24"/>
        </w:rPr>
        <w:t xml:space="preserve"> = chválit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Pasivum</w:t>
      </w:r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-ō = já chválím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laud-or</w:t>
      </w:r>
      <w:proofErr w:type="spellEnd"/>
      <w:r>
        <w:rPr>
          <w:sz w:val="24"/>
          <w:szCs w:val="24"/>
        </w:rPr>
        <w:t xml:space="preserve"> = já jsem chválen</w:t>
      </w:r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laud-ātur</w:t>
      </w:r>
      <w:proofErr w:type="spellEnd"/>
    </w:p>
    <w:p w:rsidR="00132E63" w:rsidRDefault="00132E63" w:rsidP="00132E63">
      <w:pPr>
        <w:spacing w:line="360" w:lineRule="auto"/>
        <w:ind w:left="360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laud-āmus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laud-āmur</w:t>
      </w:r>
      <w:proofErr w:type="spellEnd"/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ntur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0E2A49">
        <w:rPr>
          <w:b/>
          <w:sz w:val="24"/>
          <w:szCs w:val="24"/>
        </w:rPr>
        <w:t xml:space="preserve">Vzor 2. konjugace – </w:t>
      </w:r>
      <w:proofErr w:type="spellStart"/>
      <w:r w:rsidRPr="000E2A49">
        <w:rPr>
          <w:b/>
          <w:sz w:val="24"/>
          <w:szCs w:val="24"/>
        </w:rPr>
        <w:t>moneō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monēre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monuī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monitum</w:t>
      </w:r>
      <w:proofErr w:type="spellEnd"/>
      <w:r w:rsidRPr="000E2A49">
        <w:rPr>
          <w:b/>
          <w:sz w:val="24"/>
          <w:szCs w:val="24"/>
        </w:rPr>
        <w:t xml:space="preserve"> = napomínat</w:t>
      </w:r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-e-ō = já napomínám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= já jsem napomínán</w:t>
      </w:r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-ē-mur</w:t>
      </w:r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mon-ēminī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mon-ent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ntur</w:t>
      </w:r>
      <w:proofErr w:type="spellEnd"/>
      <w:r w:rsidRPr="000E2A49">
        <w:rPr>
          <w:sz w:val="24"/>
          <w:szCs w:val="24"/>
        </w:rPr>
        <w:tab/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847414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847414">
        <w:rPr>
          <w:b/>
          <w:sz w:val="24"/>
          <w:szCs w:val="24"/>
        </w:rPr>
        <w:t xml:space="preserve">Vzor 3. konjugace – </w:t>
      </w:r>
      <w:proofErr w:type="spellStart"/>
      <w:r w:rsidRPr="00847414">
        <w:rPr>
          <w:b/>
          <w:sz w:val="24"/>
          <w:szCs w:val="24"/>
        </w:rPr>
        <w:t>legō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legere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legī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lectum</w:t>
      </w:r>
      <w:proofErr w:type="spellEnd"/>
      <w:r w:rsidRPr="00847414">
        <w:rPr>
          <w:b/>
          <w:sz w:val="24"/>
          <w:szCs w:val="24"/>
        </w:rPr>
        <w:t xml:space="preserve"> = číst, sbírat</w:t>
      </w:r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leg-ō = já čtu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= já jsem čten</w:t>
      </w:r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leg-e-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leg-i-mur</w:t>
      </w:r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leg-u-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leg-u-</w:t>
      </w:r>
      <w:proofErr w:type="spellStart"/>
      <w:r>
        <w:rPr>
          <w:sz w:val="24"/>
          <w:szCs w:val="24"/>
        </w:rPr>
        <w:t>ntur</w:t>
      </w:r>
      <w:proofErr w:type="spellEnd"/>
    </w:p>
    <w:p w:rsidR="00132E63" w:rsidRPr="00847414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Podle vzoru 3. konjugace se také skloňují slovesa typu </w:t>
      </w:r>
      <w:proofErr w:type="spellStart"/>
      <w:r>
        <w:rPr>
          <w:sz w:val="24"/>
          <w:szCs w:val="24"/>
        </w:rPr>
        <w:t>capiō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cupiō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, která ve 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mají tvar </w:t>
      </w:r>
      <w:proofErr w:type="spellStart"/>
      <w:r>
        <w:rPr>
          <w:sz w:val="24"/>
          <w:szCs w:val="24"/>
        </w:rPr>
        <w:t>capiō</w:t>
      </w:r>
      <w:proofErr w:type="spellEnd"/>
      <w:r>
        <w:rPr>
          <w:sz w:val="24"/>
          <w:szCs w:val="24"/>
        </w:rPr>
        <w:t xml:space="preserve">; v 1. os.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. pas. </w:t>
      </w:r>
      <w:proofErr w:type="gramStart"/>
      <w:r>
        <w:rPr>
          <w:sz w:val="24"/>
          <w:szCs w:val="24"/>
        </w:rPr>
        <w:t>tvar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capior</w:t>
      </w:r>
      <w:proofErr w:type="spellEnd"/>
      <w:r>
        <w:rPr>
          <w:sz w:val="24"/>
          <w:szCs w:val="24"/>
        </w:rPr>
        <w:t xml:space="preserve">; ve 3. os. </w:t>
      </w:r>
      <w:proofErr w:type="spellStart"/>
      <w:proofErr w:type="gram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capiunt</w:t>
      </w:r>
      <w:proofErr w:type="spellEnd"/>
      <w:r>
        <w:rPr>
          <w:sz w:val="24"/>
          <w:szCs w:val="24"/>
        </w:rPr>
        <w:t xml:space="preserve"> a ve 3. os.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pas. tvar </w:t>
      </w:r>
      <w:proofErr w:type="spellStart"/>
      <w:r>
        <w:rPr>
          <w:sz w:val="24"/>
          <w:szCs w:val="24"/>
        </w:rPr>
        <w:t>capiuntur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3F6695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3F6695">
        <w:rPr>
          <w:b/>
          <w:sz w:val="24"/>
          <w:szCs w:val="24"/>
        </w:rPr>
        <w:t xml:space="preserve">Vzor 4. konjugace – </w:t>
      </w:r>
      <w:proofErr w:type="spellStart"/>
      <w:r w:rsidRPr="003F6695">
        <w:rPr>
          <w:b/>
          <w:sz w:val="24"/>
          <w:szCs w:val="24"/>
        </w:rPr>
        <w:t>audiō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audīre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audīvī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audītum</w:t>
      </w:r>
      <w:proofErr w:type="spellEnd"/>
      <w:r w:rsidRPr="003F6695">
        <w:rPr>
          <w:b/>
          <w:sz w:val="24"/>
          <w:szCs w:val="24"/>
        </w:rPr>
        <w:t xml:space="preserve"> = slyšet</w:t>
      </w:r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or</w:t>
      </w:r>
      <w:proofErr w:type="spellEnd"/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-ī-mur</w:t>
      </w:r>
    </w:p>
    <w:p w:rsidR="00132E63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Pr="003F6695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untur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3F6695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3F6695">
        <w:rPr>
          <w:b/>
          <w:sz w:val="24"/>
          <w:szCs w:val="24"/>
        </w:rPr>
        <w:t>Imperativ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Imperativ se tvoří pro 2.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Konjugace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os.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–ā (</w:t>
      </w:r>
      <w:proofErr w:type="spellStart"/>
      <w:r>
        <w:rPr>
          <w:sz w:val="24"/>
          <w:szCs w:val="24"/>
        </w:rPr>
        <w:t>laudā</w:t>
      </w:r>
      <w:proofErr w:type="spellEnd"/>
      <w:r>
        <w:rPr>
          <w:sz w:val="24"/>
          <w:szCs w:val="24"/>
        </w:rPr>
        <w:t xml:space="preserve"> – chval!)                 -</w:t>
      </w:r>
      <w:proofErr w:type="spellStart"/>
      <w:r>
        <w:rPr>
          <w:sz w:val="24"/>
          <w:szCs w:val="24"/>
        </w:rPr>
        <w:t>āte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laudāte</w:t>
      </w:r>
      <w:proofErr w:type="spellEnd"/>
      <w:r>
        <w:rPr>
          <w:sz w:val="24"/>
          <w:szCs w:val="24"/>
        </w:rPr>
        <w:t>- chvalte!)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–e (</w:t>
      </w:r>
      <w:proofErr w:type="spellStart"/>
      <w:r>
        <w:rPr>
          <w:sz w:val="24"/>
          <w:szCs w:val="24"/>
        </w:rPr>
        <w:t>mone</w:t>
      </w:r>
      <w:proofErr w:type="spellEnd"/>
      <w:r>
        <w:rPr>
          <w:sz w:val="24"/>
          <w:szCs w:val="24"/>
        </w:rPr>
        <w:t xml:space="preserve"> – napomínej!)        -</w:t>
      </w:r>
      <w:proofErr w:type="spellStart"/>
      <w:r>
        <w:rPr>
          <w:sz w:val="24"/>
          <w:szCs w:val="24"/>
        </w:rPr>
        <w:t>ete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monete</w:t>
      </w:r>
      <w:proofErr w:type="spellEnd"/>
      <w:r>
        <w:rPr>
          <w:sz w:val="24"/>
          <w:szCs w:val="24"/>
        </w:rPr>
        <w:t xml:space="preserve"> – napomínejte!)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–e (lege – čti!)                       -</w:t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legite</w:t>
      </w:r>
      <w:proofErr w:type="spellEnd"/>
      <w:r>
        <w:rPr>
          <w:sz w:val="24"/>
          <w:szCs w:val="24"/>
        </w:rPr>
        <w:t xml:space="preserve"> – čtěte)</w:t>
      </w:r>
    </w:p>
    <w:p w:rsidR="00132E63" w:rsidRPr="003F6695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–i (</w:t>
      </w:r>
      <w:proofErr w:type="spellStart"/>
      <w:r>
        <w:rPr>
          <w:sz w:val="24"/>
          <w:szCs w:val="24"/>
        </w:rPr>
        <w:t>audi</w:t>
      </w:r>
      <w:proofErr w:type="spellEnd"/>
      <w:r>
        <w:rPr>
          <w:sz w:val="24"/>
          <w:szCs w:val="24"/>
        </w:rPr>
        <w:t xml:space="preserve"> – slyš!)                     -</w:t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 (audite – slyšte!)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Infinitiv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Konjugace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Infinitiv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Infinitiv pasivní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āre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laudāre</w:t>
      </w:r>
      <w:proofErr w:type="spellEnd"/>
      <w:r>
        <w:rPr>
          <w:sz w:val="24"/>
          <w:szCs w:val="24"/>
        </w:rPr>
        <w:t>- chválit)                       -</w:t>
      </w:r>
      <w:proofErr w:type="spellStart"/>
      <w:r>
        <w:rPr>
          <w:sz w:val="24"/>
          <w:szCs w:val="24"/>
        </w:rPr>
        <w:t>ārī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laudārī</w:t>
      </w:r>
      <w:proofErr w:type="spellEnd"/>
      <w:r>
        <w:rPr>
          <w:sz w:val="24"/>
          <w:szCs w:val="24"/>
        </w:rPr>
        <w:t xml:space="preserve"> – být chválen)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ēre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monēre</w:t>
      </w:r>
      <w:proofErr w:type="spellEnd"/>
      <w:r>
        <w:rPr>
          <w:sz w:val="24"/>
          <w:szCs w:val="24"/>
        </w:rPr>
        <w:t xml:space="preserve"> – napomínat)               -</w:t>
      </w:r>
      <w:proofErr w:type="spellStart"/>
      <w:r>
        <w:rPr>
          <w:sz w:val="24"/>
          <w:szCs w:val="24"/>
        </w:rPr>
        <w:t>ērī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monērī</w:t>
      </w:r>
      <w:proofErr w:type="spellEnd"/>
      <w:r>
        <w:rPr>
          <w:sz w:val="24"/>
          <w:szCs w:val="24"/>
        </w:rPr>
        <w:t xml:space="preserve"> – být napomínán)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legere</w:t>
      </w:r>
      <w:proofErr w:type="spellEnd"/>
      <w:r>
        <w:rPr>
          <w:sz w:val="24"/>
          <w:szCs w:val="24"/>
        </w:rPr>
        <w:t xml:space="preserve"> – číst)                            -ī (</w:t>
      </w:r>
      <w:proofErr w:type="spellStart"/>
      <w:r>
        <w:rPr>
          <w:sz w:val="24"/>
          <w:szCs w:val="24"/>
        </w:rPr>
        <w:t>legī</w:t>
      </w:r>
      <w:proofErr w:type="spellEnd"/>
      <w:r>
        <w:rPr>
          <w:sz w:val="24"/>
          <w:szCs w:val="24"/>
        </w:rPr>
        <w:t xml:space="preserve"> – být čten)</w:t>
      </w:r>
    </w:p>
    <w:p w:rsidR="00132E63" w:rsidRPr="003F6695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īre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audīre</w:t>
      </w:r>
      <w:proofErr w:type="spellEnd"/>
      <w:r>
        <w:rPr>
          <w:sz w:val="24"/>
          <w:szCs w:val="24"/>
        </w:rPr>
        <w:t xml:space="preserve"> – slyšet)                         -</w:t>
      </w:r>
      <w:proofErr w:type="spellStart"/>
      <w:r>
        <w:rPr>
          <w:sz w:val="24"/>
          <w:szCs w:val="24"/>
        </w:rPr>
        <w:t>īrī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audīrī</w:t>
      </w:r>
      <w:proofErr w:type="spellEnd"/>
      <w:r>
        <w:rPr>
          <w:sz w:val="24"/>
          <w:szCs w:val="24"/>
        </w:rPr>
        <w:t xml:space="preserve"> – být slyšen)</w:t>
      </w: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847414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847414">
        <w:rPr>
          <w:b/>
          <w:sz w:val="24"/>
          <w:szCs w:val="24"/>
        </w:rPr>
        <w:t xml:space="preserve">Doporučená </w:t>
      </w:r>
      <w:r w:rsidRPr="00847414">
        <w:rPr>
          <w:b/>
          <w:sz w:val="24"/>
          <w:szCs w:val="24"/>
        </w:rPr>
        <w:tab/>
        <w:t>cvičení: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35-36, 70, 91-92</w:t>
      </w:r>
    </w:p>
    <w:p w:rsidR="00132E63" w:rsidRPr="00847414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Mikulová, s. 35, 102-103, 209-210</w:t>
      </w:r>
      <w:r w:rsidRPr="00847414">
        <w:rPr>
          <w:sz w:val="24"/>
          <w:szCs w:val="24"/>
        </w:rPr>
        <w:tab/>
      </w:r>
      <w:r w:rsidRPr="00847414">
        <w:rPr>
          <w:sz w:val="24"/>
          <w:szCs w:val="24"/>
        </w:rPr>
        <w:tab/>
      </w:r>
      <w:r w:rsidRPr="00847414">
        <w:rPr>
          <w:sz w:val="24"/>
          <w:szCs w:val="24"/>
        </w:rPr>
        <w:tab/>
      </w:r>
    </w:p>
    <w:p w:rsidR="00593238" w:rsidRDefault="00593238">
      <w:bookmarkStart w:id="0" w:name="_GoBack"/>
      <w:bookmarkEnd w:id="0"/>
    </w:p>
    <w:sectPr w:rsidR="0059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F4D"/>
    <w:multiLevelType w:val="hybridMultilevel"/>
    <w:tmpl w:val="99E20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E"/>
    <w:multiLevelType w:val="hybridMultilevel"/>
    <w:tmpl w:val="926C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4E0"/>
    <w:multiLevelType w:val="hybridMultilevel"/>
    <w:tmpl w:val="859C3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6FC6"/>
    <w:multiLevelType w:val="hybridMultilevel"/>
    <w:tmpl w:val="79821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76A"/>
    <w:multiLevelType w:val="hybridMultilevel"/>
    <w:tmpl w:val="6A803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827"/>
    <w:multiLevelType w:val="hybridMultilevel"/>
    <w:tmpl w:val="14B49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917"/>
    <w:multiLevelType w:val="hybridMultilevel"/>
    <w:tmpl w:val="91247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219A"/>
    <w:multiLevelType w:val="hybridMultilevel"/>
    <w:tmpl w:val="1D942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969"/>
    <w:multiLevelType w:val="hybridMultilevel"/>
    <w:tmpl w:val="A5C4D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E60"/>
    <w:multiLevelType w:val="hybridMultilevel"/>
    <w:tmpl w:val="DDFA5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4918"/>
    <w:multiLevelType w:val="hybridMultilevel"/>
    <w:tmpl w:val="EBC0B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B55A7"/>
    <w:multiLevelType w:val="hybridMultilevel"/>
    <w:tmpl w:val="9004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F0C"/>
    <w:multiLevelType w:val="hybridMultilevel"/>
    <w:tmpl w:val="FE3A8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4"/>
    <w:rsid w:val="00132E63"/>
    <w:rsid w:val="00593238"/>
    <w:rsid w:val="009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528A-192F-4D0E-8203-4F8C725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E6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Vymětalová</cp:lastModifiedBy>
  <cp:revision>2</cp:revision>
  <cp:lastPrinted>2019-01-22T16:52:00Z</cp:lastPrinted>
  <dcterms:created xsi:type="dcterms:W3CDTF">2019-01-22T16:52:00Z</dcterms:created>
  <dcterms:modified xsi:type="dcterms:W3CDTF">2019-01-22T16:52:00Z</dcterms:modified>
</cp:coreProperties>
</file>