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B7" w:rsidRPr="001700B7" w:rsidRDefault="001700B7" w:rsidP="001700B7">
      <w:pPr>
        <w:ind w:left="720"/>
        <w:jc w:val="center"/>
        <w:rPr>
          <w:b/>
          <w:sz w:val="28"/>
          <w:szCs w:val="28"/>
          <w:lang w:val="cs-CZ"/>
        </w:rPr>
      </w:pPr>
      <w:r w:rsidRPr="001700B7">
        <w:rPr>
          <w:b/>
          <w:sz w:val="28"/>
          <w:szCs w:val="28"/>
          <w:lang w:val="cs-CZ"/>
        </w:rPr>
        <w:t>Témata referátů (seminárních prací)</w:t>
      </w:r>
    </w:p>
    <w:tbl>
      <w:tblPr>
        <w:tblStyle w:val="Mkatabulky"/>
        <w:tblW w:w="0" w:type="auto"/>
        <w:tblLook w:val="04A0"/>
      </w:tblPr>
      <w:tblGrid>
        <w:gridCol w:w="9889"/>
        <w:gridCol w:w="4255"/>
      </w:tblGrid>
      <w:tr w:rsidR="001700B7" w:rsidTr="001700B7">
        <w:tc>
          <w:tcPr>
            <w:tcW w:w="9889" w:type="dxa"/>
          </w:tcPr>
          <w:p w:rsidR="001700B7" w:rsidRPr="00AF5915" w:rsidRDefault="001700B7" w:rsidP="00AF5915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lang w:val="cs-CZ"/>
              </w:rPr>
            </w:pPr>
            <w:r w:rsidRPr="00AF5915">
              <w:rPr>
                <w:b/>
                <w:bCs/>
                <w:lang w:val="cs-CZ"/>
              </w:rPr>
              <w:t>Suezská krize na pozadí blokového soupeření</w:t>
            </w:r>
          </w:p>
          <w:p w:rsidR="001700B7" w:rsidRPr="00AF5915" w:rsidRDefault="001700B7">
            <w:pPr>
              <w:rPr>
                <w:b/>
                <w:lang w:val="cs-CZ"/>
              </w:rPr>
            </w:pPr>
          </w:p>
        </w:tc>
        <w:tc>
          <w:tcPr>
            <w:tcW w:w="4255" w:type="dxa"/>
          </w:tcPr>
          <w:p w:rsidR="001700B7" w:rsidRDefault="001700B7"/>
        </w:tc>
      </w:tr>
      <w:tr w:rsidR="001700B7" w:rsidTr="001700B7">
        <w:tc>
          <w:tcPr>
            <w:tcW w:w="9889" w:type="dxa"/>
          </w:tcPr>
          <w:p w:rsidR="001700B7" w:rsidRPr="00AF5915" w:rsidRDefault="001700B7" w:rsidP="00AF5915">
            <w:pPr>
              <w:pStyle w:val="Odstavecseseznamem"/>
              <w:numPr>
                <w:ilvl w:val="0"/>
                <w:numId w:val="14"/>
              </w:numPr>
              <w:rPr>
                <w:b/>
                <w:lang w:val="cs-CZ"/>
              </w:rPr>
            </w:pPr>
            <w:r w:rsidRPr="00AF5915">
              <w:rPr>
                <w:b/>
                <w:bCs/>
                <w:lang w:val="cs-CZ"/>
              </w:rPr>
              <w:t>Dekolonizace v 50. a 60. letech na stránkách českého tisku</w:t>
            </w:r>
          </w:p>
          <w:p w:rsidR="00AF5915" w:rsidRPr="00AF5915" w:rsidRDefault="00AF5915" w:rsidP="00AF5915">
            <w:pPr>
              <w:pStyle w:val="Odstavecseseznamem"/>
              <w:rPr>
                <w:b/>
                <w:lang w:val="cs-CZ"/>
              </w:rPr>
            </w:pPr>
          </w:p>
        </w:tc>
        <w:tc>
          <w:tcPr>
            <w:tcW w:w="4255" w:type="dxa"/>
          </w:tcPr>
          <w:p w:rsidR="001700B7" w:rsidRDefault="001700B7"/>
        </w:tc>
      </w:tr>
      <w:tr w:rsidR="001700B7" w:rsidTr="001700B7">
        <w:tc>
          <w:tcPr>
            <w:tcW w:w="9889" w:type="dxa"/>
          </w:tcPr>
          <w:p w:rsidR="001700B7" w:rsidRPr="00AF5915" w:rsidRDefault="001700B7" w:rsidP="00AF5915">
            <w:pPr>
              <w:pStyle w:val="Odstavecseseznamem"/>
              <w:numPr>
                <w:ilvl w:val="0"/>
                <w:numId w:val="14"/>
              </w:numPr>
              <w:rPr>
                <w:b/>
                <w:lang w:val="cs-CZ"/>
              </w:rPr>
            </w:pPr>
            <w:r w:rsidRPr="00AF5915">
              <w:rPr>
                <w:b/>
                <w:bCs/>
                <w:lang w:val="cs-CZ"/>
              </w:rPr>
              <w:t>Sovětská zahraniční politika 1964-1983 a tzv. Brežněvova doktrína</w:t>
            </w:r>
          </w:p>
          <w:p w:rsidR="00AF5915" w:rsidRPr="00AF5915" w:rsidRDefault="00AF5915" w:rsidP="00AF5915">
            <w:pPr>
              <w:pStyle w:val="Odstavecseseznamem"/>
              <w:rPr>
                <w:b/>
                <w:lang w:val="cs-CZ"/>
              </w:rPr>
            </w:pPr>
          </w:p>
        </w:tc>
        <w:tc>
          <w:tcPr>
            <w:tcW w:w="4255" w:type="dxa"/>
          </w:tcPr>
          <w:p w:rsidR="001700B7" w:rsidRDefault="001700B7"/>
        </w:tc>
      </w:tr>
      <w:tr w:rsidR="001700B7" w:rsidTr="001700B7">
        <w:tc>
          <w:tcPr>
            <w:tcW w:w="9889" w:type="dxa"/>
          </w:tcPr>
          <w:p w:rsidR="001700B7" w:rsidRPr="00AF5915" w:rsidRDefault="001700B7" w:rsidP="00AF5915">
            <w:pPr>
              <w:pStyle w:val="Odstavecseseznamem"/>
              <w:numPr>
                <w:ilvl w:val="0"/>
                <w:numId w:val="14"/>
              </w:numPr>
              <w:rPr>
                <w:b/>
                <w:lang w:val="cs-CZ"/>
              </w:rPr>
            </w:pPr>
            <w:r w:rsidRPr="00AF5915">
              <w:rPr>
                <w:b/>
                <w:bCs/>
                <w:lang w:val="cs-CZ"/>
              </w:rPr>
              <w:t>Maďarské povstání a jeho reflexe</w:t>
            </w:r>
          </w:p>
          <w:p w:rsidR="00AF5915" w:rsidRPr="00AF5915" w:rsidRDefault="00AF5915" w:rsidP="00AF5915">
            <w:pPr>
              <w:pStyle w:val="Odstavecseseznamem"/>
              <w:rPr>
                <w:b/>
                <w:lang w:val="cs-CZ"/>
              </w:rPr>
            </w:pPr>
          </w:p>
        </w:tc>
        <w:tc>
          <w:tcPr>
            <w:tcW w:w="4255" w:type="dxa"/>
          </w:tcPr>
          <w:p w:rsidR="001700B7" w:rsidRDefault="001700B7"/>
        </w:tc>
      </w:tr>
      <w:tr w:rsidR="001700B7" w:rsidTr="001700B7">
        <w:tc>
          <w:tcPr>
            <w:tcW w:w="9889" w:type="dxa"/>
          </w:tcPr>
          <w:p w:rsidR="001700B7" w:rsidRPr="00AF5915" w:rsidRDefault="001700B7" w:rsidP="00AF5915">
            <w:pPr>
              <w:pStyle w:val="Odstavecseseznamem"/>
              <w:numPr>
                <w:ilvl w:val="0"/>
                <w:numId w:val="14"/>
              </w:numPr>
              <w:rPr>
                <w:b/>
                <w:lang w:val="cs-CZ"/>
              </w:rPr>
            </w:pPr>
            <w:r w:rsidRPr="00AF5915">
              <w:rPr>
                <w:b/>
                <w:bCs/>
                <w:lang w:val="cs-CZ"/>
              </w:rPr>
              <w:t>Gulášový socialismus (</w:t>
            </w:r>
            <w:proofErr w:type="spellStart"/>
            <w:r w:rsidRPr="00AF5915">
              <w:rPr>
                <w:b/>
                <w:bCs/>
                <w:lang w:val="cs-CZ"/>
              </w:rPr>
              <w:t>kádárismus</w:t>
            </w:r>
            <w:proofErr w:type="spellEnd"/>
            <w:r w:rsidRPr="00AF5915">
              <w:rPr>
                <w:b/>
                <w:bCs/>
                <w:lang w:val="cs-CZ"/>
              </w:rPr>
              <w:t>)</w:t>
            </w:r>
          </w:p>
          <w:p w:rsidR="00AF5915" w:rsidRPr="00AF5915" w:rsidRDefault="00AF5915" w:rsidP="00AF5915">
            <w:pPr>
              <w:pStyle w:val="Odstavecseseznamem"/>
              <w:rPr>
                <w:b/>
                <w:lang w:val="cs-CZ"/>
              </w:rPr>
            </w:pPr>
          </w:p>
        </w:tc>
        <w:tc>
          <w:tcPr>
            <w:tcW w:w="4255" w:type="dxa"/>
          </w:tcPr>
          <w:p w:rsidR="001700B7" w:rsidRDefault="001700B7"/>
        </w:tc>
      </w:tr>
      <w:tr w:rsidR="001700B7" w:rsidTr="001700B7">
        <w:tc>
          <w:tcPr>
            <w:tcW w:w="9889" w:type="dxa"/>
          </w:tcPr>
          <w:p w:rsidR="001700B7" w:rsidRPr="00AF5915" w:rsidRDefault="001700B7" w:rsidP="00AF5915">
            <w:pPr>
              <w:pStyle w:val="Odstavecseseznamem"/>
              <w:numPr>
                <w:ilvl w:val="0"/>
                <w:numId w:val="14"/>
              </w:numPr>
              <w:rPr>
                <w:b/>
                <w:lang w:val="cs-CZ"/>
              </w:rPr>
            </w:pPr>
            <w:proofErr w:type="spellStart"/>
            <w:r w:rsidRPr="00AF5915">
              <w:rPr>
                <w:b/>
                <w:bCs/>
                <w:lang w:val="cs-CZ"/>
              </w:rPr>
              <w:t>Marshallův</w:t>
            </w:r>
            <w:proofErr w:type="spellEnd"/>
            <w:r w:rsidRPr="00AF5915">
              <w:rPr>
                <w:b/>
                <w:bCs/>
                <w:lang w:val="cs-CZ"/>
              </w:rPr>
              <w:t xml:space="preserve"> plán a jeho reflexe</w:t>
            </w:r>
          </w:p>
          <w:p w:rsidR="00AF5915" w:rsidRPr="00AF5915" w:rsidRDefault="00AF5915" w:rsidP="00AF5915">
            <w:pPr>
              <w:pStyle w:val="Odstavecseseznamem"/>
              <w:rPr>
                <w:b/>
                <w:lang w:val="cs-CZ"/>
              </w:rPr>
            </w:pPr>
          </w:p>
        </w:tc>
        <w:tc>
          <w:tcPr>
            <w:tcW w:w="4255" w:type="dxa"/>
          </w:tcPr>
          <w:p w:rsidR="001700B7" w:rsidRDefault="001700B7"/>
        </w:tc>
      </w:tr>
      <w:tr w:rsidR="001700B7" w:rsidTr="001700B7">
        <w:tc>
          <w:tcPr>
            <w:tcW w:w="9889" w:type="dxa"/>
          </w:tcPr>
          <w:p w:rsidR="001700B7" w:rsidRPr="00AF5915" w:rsidRDefault="001700B7" w:rsidP="00AF5915">
            <w:pPr>
              <w:pStyle w:val="Odstavecseseznamem"/>
              <w:numPr>
                <w:ilvl w:val="0"/>
                <w:numId w:val="14"/>
              </w:numPr>
              <w:rPr>
                <w:b/>
                <w:lang w:val="cs-CZ"/>
              </w:rPr>
            </w:pPr>
            <w:r w:rsidRPr="00AF5915">
              <w:rPr>
                <w:b/>
                <w:bCs/>
                <w:lang w:val="cs-CZ"/>
              </w:rPr>
              <w:t>Kubánská krize a její reflexe</w:t>
            </w:r>
          </w:p>
          <w:p w:rsidR="00AF5915" w:rsidRPr="00AF5915" w:rsidRDefault="00AF5915" w:rsidP="00AF5915">
            <w:pPr>
              <w:pStyle w:val="Odstavecseseznamem"/>
              <w:rPr>
                <w:b/>
                <w:lang w:val="cs-CZ"/>
              </w:rPr>
            </w:pPr>
          </w:p>
        </w:tc>
        <w:tc>
          <w:tcPr>
            <w:tcW w:w="4255" w:type="dxa"/>
          </w:tcPr>
          <w:p w:rsidR="001700B7" w:rsidRDefault="001700B7"/>
        </w:tc>
      </w:tr>
      <w:tr w:rsidR="001700B7" w:rsidTr="001700B7">
        <w:tc>
          <w:tcPr>
            <w:tcW w:w="9889" w:type="dxa"/>
          </w:tcPr>
          <w:p w:rsidR="001700B7" w:rsidRPr="00AF5915" w:rsidRDefault="001700B7" w:rsidP="00AF5915">
            <w:pPr>
              <w:pStyle w:val="Odstavecseseznamem"/>
              <w:numPr>
                <w:ilvl w:val="0"/>
                <w:numId w:val="14"/>
              </w:numPr>
              <w:rPr>
                <w:b/>
                <w:lang w:val="cs-CZ"/>
              </w:rPr>
            </w:pPr>
            <w:r w:rsidRPr="00AF5915">
              <w:rPr>
                <w:b/>
                <w:bCs/>
                <w:lang w:val="cs-CZ"/>
              </w:rPr>
              <w:t>Politické procesy v ČSR v 50. letech</w:t>
            </w:r>
          </w:p>
          <w:p w:rsidR="00AF5915" w:rsidRPr="00AF5915" w:rsidRDefault="00AF5915" w:rsidP="00AF5915">
            <w:pPr>
              <w:pStyle w:val="Odstavecseseznamem"/>
              <w:rPr>
                <w:b/>
                <w:lang w:val="cs-CZ"/>
              </w:rPr>
            </w:pPr>
          </w:p>
        </w:tc>
        <w:tc>
          <w:tcPr>
            <w:tcW w:w="4255" w:type="dxa"/>
          </w:tcPr>
          <w:p w:rsidR="001700B7" w:rsidRDefault="001700B7"/>
        </w:tc>
      </w:tr>
      <w:tr w:rsidR="001700B7" w:rsidTr="001700B7">
        <w:tc>
          <w:tcPr>
            <w:tcW w:w="9889" w:type="dxa"/>
          </w:tcPr>
          <w:p w:rsidR="001700B7" w:rsidRPr="00AF5915" w:rsidRDefault="001700B7" w:rsidP="00AF5915">
            <w:pPr>
              <w:pStyle w:val="Odstavecseseznamem"/>
              <w:numPr>
                <w:ilvl w:val="0"/>
                <w:numId w:val="14"/>
              </w:numPr>
              <w:rPr>
                <w:b/>
                <w:lang w:val="cs-CZ"/>
              </w:rPr>
            </w:pPr>
            <w:r w:rsidRPr="00AF5915">
              <w:rPr>
                <w:b/>
                <w:bCs/>
                <w:lang w:val="cs-CZ"/>
              </w:rPr>
              <w:t>Solidarita</w:t>
            </w:r>
          </w:p>
          <w:p w:rsidR="00AF5915" w:rsidRPr="00AF5915" w:rsidRDefault="00AF5915" w:rsidP="00AF5915">
            <w:pPr>
              <w:pStyle w:val="Odstavecseseznamem"/>
              <w:rPr>
                <w:b/>
                <w:lang w:val="cs-CZ"/>
              </w:rPr>
            </w:pPr>
          </w:p>
        </w:tc>
        <w:tc>
          <w:tcPr>
            <w:tcW w:w="4255" w:type="dxa"/>
          </w:tcPr>
          <w:p w:rsidR="001700B7" w:rsidRDefault="001700B7"/>
        </w:tc>
      </w:tr>
      <w:tr w:rsidR="001700B7" w:rsidTr="001700B7">
        <w:tc>
          <w:tcPr>
            <w:tcW w:w="9889" w:type="dxa"/>
          </w:tcPr>
          <w:p w:rsidR="001700B7" w:rsidRPr="00AF5915" w:rsidRDefault="001700B7" w:rsidP="00AF5915">
            <w:pPr>
              <w:pStyle w:val="Odstavecseseznamem"/>
              <w:numPr>
                <w:ilvl w:val="0"/>
                <w:numId w:val="14"/>
              </w:numPr>
              <w:rPr>
                <w:b/>
                <w:lang w:val="cs-CZ"/>
              </w:rPr>
            </w:pPr>
            <w:r w:rsidRPr="00AF5915">
              <w:rPr>
                <w:b/>
                <w:bCs/>
                <w:lang w:val="cs-CZ"/>
              </w:rPr>
              <w:t>Řecká občanská válka (1946-1949) a její reflexe</w:t>
            </w:r>
          </w:p>
          <w:p w:rsidR="00AF5915" w:rsidRPr="00AF5915" w:rsidRDefault="00AF5915" w:rsidP="00AF5915">
            <w:pPr>
              <w:pStyle w:val="Odstavecseseznamem"/>
              <w:rPr>
                <w:b/>
                <w:lang w:val="cs-CZ"/>
              </w:rPr>
            </w:pPr>
          </w:p>
        </w:tc>
        <w:tc>
          <w:tcPr>
            <w:tcW w:w="4255" w:type="dxa"/>
          </w:tcPr>
          <w:p w:rsidR="001700B7" w:rsidRDefault="001700B7"/>
        </w:tc>
      </w:tr>
      <w:tr w:rsidR="001700B7" w:rsidTr="001700B7">
        <w:tc>
          <w:tcPr>
            <w:tcW w:w="9889" w:type="dxa"/>
          </w:tcPr>
          <w:p w:rsidR="001700B7" w:rsidRPr="00AF5915" w:rsidRDefault="001700B7" w:rsidP="00AF5915">
            <w:pPr>
              <w:pStyle w:val="Odstavecseseznamem"/>
              <w:numPr>
                <w:ilvl w:val="0"/>
                <w:numId w:val="14"/>
              </w:numPr>
              <w:rPr>
                <w:b/>
                <w:lang w:val="cs-CZ"/>
              </w:rPr>
            </w:pPr>
            <w:r w:rsidRPr="00AF5915">
              <w:rPr>
                <w:b/>
                <w:bCs/>
                <w:lang w:val="cs-CZ"/>
              </w:rPr>
              <w:t xml:space="preserve">Henry </w:t>
            </w:r>
            <w:proofErr w:type="spellStart"/>
            <w:r w:rsidRPr="00AF5915">
              <w:rPr>
                <w:b/>
                <w:bCs/>
                <w:lang w:val="cs-CZ"/>
              </w:rPr>
              <w:t>Kissinger</w:t>
            </w:r>
            <w:proofErr w:type="spellEnd"/>
            <w:r w:rsidRPr="00AF5915">
              <w:rPr>
                <w:b/>
                <w:bCs/>
                <w:lang w:val="cs-CZ"/>
              </w:rPr>
              <w:t xml:space="preserve"> a hlavní rysy jeho zahraničně politická koncepce</w:t>
            </w:r>
          </w:p>
          <w:p w:rsidR="00AF5915" w:rsidRPr="00AF5915" w:rsidRDefault="00AF5915" w:rsidP="00AF5915">
            <w:pPr>
              <w:pStyle w:val="Odstavecseseznamem"/>
              <w:rPr>
                <w:b/>
                <w:lang w:val="cs-CZ"/>
              </w:rPr>
            </w:pPr>
          </w:p>
        </w:tc>
        <w:tc>
          <w:tcPr>
            <w:tcW w:w="4255" w:type="dxa"/>
          </w:tcPr>
          <w:p w:rsidR="001700B7" w:rsidRDefault="001700B7"/>
        </w:tc>
      </w:tr>
      <w:tr w:rsidR="001700B7" w:rsidTr="001700B7">
        <w:tc>
          <w:tcPr>
            <w:tcW w:w="9889" w:type="dxa"/>
          </w:tcPr>
          <w:p w:rsidR="001700B7" w:rsidRPr="00AF5915" w:rsidRDefault="001700B7" w:rsidP="00AF5915">
            <w:pPr>
              <w:pStyle w:val="Odstavecseseznamem"/>
              <w:numPr>
                <w:ilvl w:val="0"/>
                <w:numId w:val="14"/>
              </w:numPr>
              <w:rPr>
                <w:b/>
                <w:lang w:val="cs-CZ"/>
              </w:rPr>
            </w:pPr>
            <w:r w:rsidRPr="00AF5915">
              <w:rPr>
                <w:b/>
                <w:bCs/>
                <w:lang w:val="cs-CZ"/>
              </w:rPr>
              <w:t>Snahy o odzbrojené (50. – 80. léta)</w:t>
            </w:r>
          </w:p>
          <w:p w:rsidR="00AF5915" w:rsidRPr="00AF5915" w:rsidRDefault="00AF5915" w:rsidP="00AF5915">
            <w:pPr>
              <w:pStyle w:val="Odstavecseseznamem"/>
              <w:rPr>
                <w:b/>
                <w:lang w:val="cs-CZ"/>
              </w:rPr>
            </w:pPr>
          </w:p>
        </w:tc>
        <w:tc>
          <w:tcPr>
            <w:tcW w:w="4255" w:type="dxa"/>
          </w:tcPr>
          <w:p w:rsidR="001700B7" w:rsidRDefault="001700B7"/>
        </w:tc>
      </w:tr>
      <w:tr w:rsidR="001700B7" w:rsidTr="001700B7">
        <w:tc>
          <w:tcPr>
            <w:tcW w:w="9889" w:type="dxa"/>
          </w:tcPr>
          <w:p w:rsidR="001700B7" w:rsidRPr="00AF5915" w:rsidRDefault="001700B7" w:rsidP="00AF5915">
            <w:pPr>
              <w:pStyle w:val="Odstavecseseznamem"/>
              <w:numPr>
                <w:ilvl w:val="0"/>
                <w:numId w:val="14"/>
              </w:numPr>
              <w:rPr>
                <w:b/>
                <w:lang w:val="cs-CZ"/>
              </w:rPr>
            </w:pPr>
            <w:r w:rsidRPr="00AF5915">
              <w:rPr>
                <w:b/>
                <w:bCs/>
                <w:lang w:val="cs-CZ"/>
              </w:rPr>
              <w:t>Role OSN v poválečném světě a její podíl na řešení mezinárodních krizí</w:t>
            </w:r>
          </w:p>
          <w:p w:rsidR="00AF5915" w:rsidRPr="00AF5915" w:rsidRDefault="00AF5915" w:rsidP="00AF5915">
            <w:pPr>
              <w:pStyle w:val="Odstavecseseznamem"/>
              <w:rPr>
                <w:b/>
                <w:lang w:val="cs-CZ"/>
              </w:rPr>
            </w:pPr>
          </w:p>
        </w:tc>
        <w:tc>
          <w:tcPr>
            <w:tcW w:w="4255" w:type="dxa"/>
          </w:tcPr>
          <w:p w:rsidR="001700B7" w:rsidRDefault="001700B7"/>
        </w:tc>
      </w:tr>
      <w:tr w:rsidR="001700B7" w:rsidTr="001700B7">
        <w:tc>
          <w:tcPr>
            <w:tcW w:w="9889" w:type="dxa"/>
          </w:tcPr>
          <w:p w:rsidR="001700B7" w:rsidRPr="00AF5915" w:rsidRDefault="001700B7" w:rsidP="00AF5915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lang w:val="cs-CZ"/>
              </w:rPr>
            </w:pPr>
            <w:r w:rsidRPr="00AF5915">
              <w:rPr>
                <w:b/>
                <w:bCs/>
                <w:lang w:val="cs-CZ"/>
              </w:rPr>
              <w:t xml:space="preserve">Zahraniční politická koncepce Charlese de </w:t>
            </w:r>
            <w:proofErr w:type="spellStart"/>
            <w:proofErr w:type="gramStart"/>
            <w:r w:rsidRPr="00AF5915">
              <w:rPr>
                <w:b/>
                <w:bCs/>
                <w:lang w:val="cs-CZ"/>
              </w:rPr>
              <w:t>Gaulla</w:t>
            </w:r>
            <w:proofErr w:type="spellEnd"/>
            <w:proofErr w:type="gramEnd"/>
            <w:r w:rsidRPr="00AF5915">
              <w:rPr>
                <w:b/>
                <w:bCs/>
                <w:lang w:val="cs-CZ"/>
              </w:rPr>
              <w:t xml:space="preserve"> v letech 1958-1969 </w:t>
            </w:r>
          </w:p>
          <w:p w:rsidR="001700B7" w:rsidRPr="00AF5915" w:rsidRDefault="001700B7">
            <w:pPr>
              <w:rPr>
                <w:b/>
              </w:rPr>
            </w:pPr>
          </w:p>
        </w:tc>
        <w:tc>
          <w:tcPr>
            <w:tcW w:w="4255" w:type="dxa"/>
          </w:tcPr>
          <w:p w:rsidR="001700B7" w:rsidRDefault="001700B7"/>
        </w:tc>
      </w:tr>
      <w:tr w:rsidR="002F2AD1" w:rsidTr="001700B7">
        <w:tc>
          <w:tcPr>
            <w:tcW w:w="9889" w:type="dxa"/>
          </w:tcPr>
          <w:p w:rsidR="002F2AD1" w:rsidRPr="00AF5915" w:rsidRDefault="00AF5915" w:rsidP="00AF5915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lang w:val="cs-CZ"/>
              </w:rPr>
            </w:pPr>
            <w:r w:rsidRPr="00AF5915">
              <w:rPr>
                <w:b/>
                <w:bCs/>
                <w:lang w:val="cs-CZ"/>
              </w:rPr>
              <w:t>Vesmírný závod (1957-1975)</w:t>
            </w:r>
          </w:p>
          <w:p w:rsidR="00AF5915" w:rsidRPr="00AF5915" w:rsidRDefault="00AF5915" w:rsidP="001700B7">
            <w:pPr>
              <w:rPr>
                <w:b/>
                <w:bCs/>
                <w:lang w:val="cs-CZ"/>
              </w:rPr>
            </w:pPr>
          </w:p>
        </w:tc>
        <w:tc>
          <w:tcPr>
            <w:tcW w:w="4255" w:type="dxa"/>
          </w:tcPr>
          <w:p w:rsidR="002F2AD1" w:rsidRDefault="002F2AD1"/>
        </w:tc>
      </w:tr>
      <w:tr w:rsidR="002F2AD1" w:rsidTr="001700B7">
        <w:tc>
          <w:tcPr>
            <w:tcW w:w="9889" w:type="dxa"/>
          </w:tcPr>
          <w:p w:rsidR="002F2AD1" w:rsidRPr="00AF5915" w:rsidRDefault="00AF5915" w:rsidP="00AF5915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lang w:val="cs-CZ"/>
              </w:rPr>
            </w:pPr>
            <w:r w:rsidRPr="00AF5915">
              <w:rPr>
                <w:b/>
                <w:bCs/>
                <w:lang w:val="cs-CZ"/>
              </w:rPr>
              <w:t>Pražské jaro a jeho reflexe v tisku</w:t>
            </w:r>
          </w:p>
          <w:p w:rsidR="00AF5915" w:rsidRPr="00AF5915" w:rsidRDefault="00AF5915" w:rsidP="001700B7">
            <w:pPr>
              <w:rPr>
                <w:b/>
                <w:bCs/>
                <w:lang w:val="cs-CZ"/>
              </w:rPr>
            </w:pPr>
          </w:p>
        </w:tc>
        <w:tc>
          <w:tcPr>
            <w:tcW w:w="4255" w:type="dxa"/>
          </w:tcPr>
          <w:p w:rsidR="002F2AD1" w:rsidRDefault="002F2AD1"/>
        </w:tc>
      </w:tr>
      <w:tr w:rsidR="002F2AD1" w:rsidTr="001700B7">
        <w:tc>
          <w:tcPr>
            <w:tcW w:w="9889" w:type="dxa"/>
          </w:tcPr>
          <w:p w:rsidR="002F2AD1" w:rsidRPr="00AF5915" w:rsidRDefault="00AF5915" w:rsidP="00AF5915">
            <w:pPr>
              <w:pStyle w:val="Odstavecseseznamem"/>
              <w:numPr>
                <w:ilvl w:val="0"/>
                <w:numId w:val="14"/>
              </w:numPr>
              <w:rPr>
                <w:b/>
                <w:bCs/>
                <w:lang w:val="cs-CZ"/>
              </w:rPr>
            </w:pPr>
            <w:r w:rsidRPr="00AF5915">
              <w:rPr>
                <w:b/>
                <w:bCs/>
                <w:lang w:val="cs-CZ"/>
              </w:rPr>
              <w:t>Ohlas korejské války v českém tisku (1950-1953)</w:t>
            </w:r>
          </w:p>
          <w:p w:rsidR="00AF5915" w:rsidRPr="00AF5915" w:rsidRDefault="00AF5915" w:rsidP="001700B7">
            <w:pPr>
              <w:rPr>
                <w:b/>
                <w:bCs/>
                <w:lang w:val="cs-CZ"/>
              </w:rPr>
            </w:pPr>
          </w:p>
        </w:tc>
        <w:tc>
          <w:tcPr>
            <w:tcW w:w="4255" w:type="dxa"/>
          </w:tcPr>
          <w:p w:rsidR="002F2AD1" w:rsidRDefault="002F2AD1"/>
        </w:tc>
      </w:tr>
    </w:tbl>
    <w:p w:rsidR="009C5FFC" w:rsidRDefault="009C5FFC"/>
    <w:sectPr w:rsidR="009C5FFC" w:rsidSect="00AF5915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04DAA"/>
    <w:multiLevelType w:val="hybridMultilevel"/>
    <w:tmpl w:val="93629D36"/>
    <w:lvl w:ilvl="0" w:tplc="964EA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80E1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C672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645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025C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948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4C1B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FE0C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82D2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D1071"/>
    <w:multiLevelType w:val="hybridMultilevel"/>
    <w:tmpl w:val="93629D36"/>
    <w:lvl w:ilvl="0" w:tplc="964EA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80E1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C672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645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025C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948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4C1B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FE0C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82D2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126B32"/>
    <w:multiLevelType w:val="hybridMultilevel"/>
    <w:tmpl w:val="93629D36"/>
    <w:lvl w:ilvl="0" w:tplc="964EA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80E1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C672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645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025C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948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4C1B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FE0C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82D2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35E49"/>
    <w:multiLevelType w:val="hybridMultilevel"/>
    <w:tmpl w:val="93629D36"/>
    <w:lvl w:ilvl="0" w:tplc="964EA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80E1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C672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645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025C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948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4C1B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FE0C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82D2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872F5"/>
    <w:multiLevelType w:val="hybridMultilevel"/>
    <w:tmpl w:val="FE34D92E"/>
    <w:lvl w:ilvl="0" w:tplc="964EA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E7912"/>
    <w:multiLevelType w:val="hybridMultilevel"/>
    <w:tmpl w:val="93629D36"/>
    <w:lvl w:ilvl="0" w:tplc="964EA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80E1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C672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645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025C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948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4C1B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FE0C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82D2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BC72A7"/>
    <w:multiLevelType w:val="hybridMultilevel"/>
    <w:tmpl w:val="93629D36"/>
    <w:lvl w:ilvl="0" w:tplc="964EA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80E1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C672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645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025C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948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4C1B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FE0C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82D2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D70779"/>
    <w:multiLevelType w:val="hybridMultilevel"/>
    <w:tmpl w:val="93629D36"/>
    <w:lvl w:ilvl="0" w:tplc="964EA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80E1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C672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645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025C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948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4C1B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FE0C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82D2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A97C9D"/>
    <w:multiLevelType w:val="hybridMultilevel"/>
    <w:tmpl w:val="93629D36"/>
    <w:lvl w:ilvl="0" w:tplc="964EA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80E1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C672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645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025C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948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4C1B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FE0C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82D2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592615"/>
    <w:multiLevelType w:val="hybridMultilevel"/>
    <w:tmpl w:val="93629D36"/>
    <w:lvl w:ilvl="0" w:tplc="964EA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80E1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C672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645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025C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948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4C1B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FE0C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82D2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D479CF"/>
    <w:multiLevelType w:val="hybridMultilevel"/>
    <w:tmpl w:val="93629D36"/>
    <w:lvl w:ilvl="0" w:tplc="964EA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80E1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C672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645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025C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948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4C1B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FE0C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82D2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E30B69"/>
    <w:multiLevelType w:val="hybridMultilevel"/>
    <w:tmpl w:val="93629D36"/>
    <w:lvl w:ilvl="0" w:tplc="964EA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80E1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C672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645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025C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948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4C1B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FE0C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82D2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FC7390"/>
    <w:multiLevelType w:val="hybridMultilevel"/>
    <w:tmpl w:val="93629D36"/>
    <w:lvl w:ilvl="0" w:tplc="964EA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80E1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C672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645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025C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948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4C1B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FE0C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82D2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1F0A56"/>
    <w:multiLevelType w:val="hybridMultilevel"/>
    <w:tmpl w:val="93629D36"/>
    <w:lvl w:ilvl="0" w:tplc="964EA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80E1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C672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645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025C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948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4C1B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FE0C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82D2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8"/>
  </w:num>
  <w:num w:numId="10">
    <w:abstractNumId w:val="10"/>
  </w:num>
  <w:num w:numId="11">
    <w:abstractNumId w:val="6"/>
  </w:num>
  <w:num w:numId="12">
    <w:abstractNumId w:val="5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700B7"/>
    <w:rsid w:val="001700B7"/>
    <w:rsid w:val="00185B1E"/>
    <w:rsid w:val="002F2AD1"/>
    <w:rsid w:val="006423D2"/>
    <w:rsid w:val="009C5FFC"/>
    <w:rsid w:val="00AF5915"/>
    <w:rsid w:val="00E13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5FFC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700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700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3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76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394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971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653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472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57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309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922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397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36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95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434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269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03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Němec</dc:creator>
  <cp:lastModifiedBy>Vít Němec</cp:lastModifiedBy>
  <cp:revision>3</cp:revision>
  <dcterms:created xsi:type="dcterms:W3CDTF">2019-10-07T23:58:00Z</dcterms:created>
  <dcterms:modified xsi:type="dcterms:W3CDTF">2020-09-10T13:08:00Z</dcterms:modified>
</cp:coreProperties>
</file>