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35CB" w14:textId="4F80922C" w:rsidR="00F07497" w:rsidRPr="00F07497" w:rsidRDefault="00F07497" w:rsidP="00F07497">
      <w:pPr>
        <w:pBdr>
          <w:bottom w:val="single" w:sz="6" w:space="0" w:color="A2A9B1"/>
        </w:pBdr>
        <w:spacing w:after="6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F07497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cs-CZ"/>
        </w:rPr>
        <w:t>Stejnokřídlice</w:t>
      </w:r>
      <w:proofErr w:type="spellEnd"/>
    </w:p>
    <w:tbl>
      <w:tblPr>
        <w:tblpPr w:leftFromText="141" w:rightFromText="141" w:vertAnchor="text" w:tblpXSpec="right" w:tblpY="1"/>
        <w:tblOverlap w:val="never"/>
        <w:tblW w:w="2639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00"/>
        <w:gridCol w:w="1888"/>
      </w:tblGrid>
      <w:tr w:rsidR="00F07497" w:rsidRPr="00F07497" w14:paraId="1A1D8FE3" w14:textId="77777777" w:rsidTr="00F07497">
        <w:trPr>
          <w:trHeight w:val="240"/>
        </w:trPr>
        <w:tc>
          <w:tcPr>
            <w:tcW w:w="0" w:type="auto"/>
            <w:gridSpan w:val="2"/>
            <w:shd w:val="clear" w:color="auto" w:fill="FFC0CB"/>
            <w:hideMark/>
          </w:tcPr>
          <w:p w14:paraId="7264A512" w14:textId="4CB31F01" w:rsidR="00F07497" w:rsidRPr="00F07497" w:rsidRDefault="00F07497" w:rsidP="00F07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F07497">
              <w:rPr>
                <w:rFonts w:eastAsia="Times New Roman" w:cs="Times New Roman"/>
                <w:b/>
                <w:bCs/>
                <w:noProof/>
                <w:color w:val="0645AD"/>
                <w:sz w:val="16"/>
                <w:szCs w:val="16"/>
                <w:vertAlign w:val="superscript"/>
                <w:lang w:eastAsia="cs-CZ"/>
              </w:rPr>
              <w:drawing>
                <wp:inline distT="0" distB="0" distL="0" distR="0" wp14:anchorId="7CDA719D" wp14:editId="57EA25A5">
                  <wp:extent cx="171450" cy="171450"/>
                  <wp:effectExtent l="0" t="0" r="0" b="0"/>
                  <wp:docPr id="3" name="Obrázek 3" descr="Jak číst taxobox">
                    <a:hlinkClick xmlns:a="http://schemas.openxmlformats.org/drawingml/2006/main" r:id="rId6" tooltip="&quot;Jak číst taxobo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k číst taxobox">
                            <a:hlinkClick r:id="rId6" tooltip="&quot;Jak číst taxobo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07497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Stejnokřídlice</w:t>
            </w:r>
            <w:proofErr w:type="spellEnd"/>
          </w:p>
        </w:tc>
      </w:tr>
      <w:tr w:rsidR="00F07497" w:rsidRPr="00F07497" w14:paraId="50D5AC82" w14:textId="77777777" w:rsidTr="00F07497">
        <w:trPr>
          <w:trHeight w:val="1507"/>
        </w:trPr>
        <w:tc>
          <w:tcPr>
            <w:tcW w:w="0" w:type="auto"/>
            <w:gridSpan w:val="2"/>
            <w:shd w:val="clear" w:color="auto" w:fill="F8F9FA"/>
            <w:hideMark/>
          </w:tcPr>
          <w:p w14:paraId="72E185C4" w14:textId="2FEE99CF" w:rsidR="00F07497" w:rsidRPr="00F07497" w:rsidRDefault="00F07497" w:rsidP="00F0749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F07497">
              <w:rPr>
                <w:rFonts w:eastAsia="Times New Roman" w:cs="Times New Roman"/>
                <w:noProof/>
                <w:color w:val="0645AD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63459835" wp14:editId="57BCFD65">
                  <wp:simplePos x="0" y="0"/>
                  <wp:positionH relativeFrom="column">
                    <wp:posOffset>-9489</wp:posOffset>
                  </wp:positionH>
                  <wp:positionV relativeFrom="paragraph">
                    <wp:posOffset>3291</wp:posOffset>
                  </wp:positionV>
                  <wp:extent cx="1646760" cy="875655"/>
                  <wp:effectExtent l="0" t="0" r="0" b="1270"/>
                  <wp:wrapTight wrapText="bothSides">
                    <wp:wrapPolygon edited="0">
                      <wp:start x="0" y="0"/>
                      <wp:lineTo x="0" y="21161"/>
                      <wp:lineTo x="21242" y="21161"/>
                      <wp:lineTo x="21242" y="0"/>
                      <wp:lineTo x="0" y="0"/>
                    </wp:wrapPolygon>
                  </wp:wrapTight>
                  <wp:docPr id="2" name="Obrázek 2" descr="alternativní popis obrázku chyb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alternativní popis obrázku chyb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77" cy="87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tooltip="Šidélko ruměnné" w:history="1">
              <w:r w:rsidRPr="00F07497">
                <w:rPr>
                  <w:rFonts w:eastAsia="Times New Roman" w:cs="Times New Roman"/>
                  <w:color w:val="0645AD"/>
                  <w:sz w:val="16"/>
                  <w:szCs w:val="16"/>
                  <w:u w:val="single"/>
                  <w:lang w:eastAsia="cs-CZ"/>
                </w:rPr>
                <w:t xml:space="preserve">Šidélko </w:t>
              </w:r>
              <w:proofErr w:type="spellStart"/>
              <w:r w:rsidRPr="00F07497">
                <w:rPr>
                  <w:rFonts w:eastAsia="Times New Roman" w:cs="Times New Roman"/>
                  <w:color w:val="0645AD"/>
                  <w:sz w:val="16"/>
                  <w:szCs w:val="16"/>
                  <w:u w:val="single"/>
                  <w:lang w:eastAsia="cs-CZ"/>
                </w:rPr>
                <w:t>ruměnné</w:t>
              </w:r>
              <w:proofErr w:type="spellEnd"/>
            </w:hyperlink>
          </w:p>
        </w:tc>
      </w:tr>
      <w:tr w:rsidR="00F07497" w:rsidRPr="00F07497" w14:paraId="50263416" w14:textId="77777777" w:rsidTr="00F07497">
        <w:trPr>
          <w:trHeight w:val="231"/>
        </w:trPr>
        <w:tc>
          <w:tcPr>
            <w:tcW w:w="0" w:type="auto"/>
            <w:gridSpan w:val="2"/>
            <w:shd w:val="clear" w:color="auto" w:fill="FFC0CB"/>
            <w:hideMark/>
          </w:tcPr>
          <w:p w14:paraId="3047DE41" w14:textId="77777777" w:rsidR="00F07497" w:rsidRPr="00F07497" w:rsidRDefault="00F07497" w:rsidP="00F07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hyperlink r:id="rId10" w:tooltip="Biologická klasifikace" w:history="1">
              <w:r w:rsidRPr="00F07497">
                <w:rPr>
                  <w:rFonts w:eastAsia="Times New Roman" w:cs="Times New Roman"/>
                  <w:b/>
                  <w:bCs/>
                  <w:color w:val="0645AD"/>
                  <w:sz w:val="16"/>
                  <w:szCs w:val="16"/>
                  <w:u w:val="single"/>
                  <w:lang w:eastAsia="cs-CZ"/>
                </w:rPr>
                <w:t>Vědecká klasifikace</w:t>
              </w:r>
            </w:hyperlink>
          </w:p>
        </w:tc>
      </w:tr>
      <w:tr w:rsidR="00F07497" w:rsidRPr="00F07497" w14:paraId="4147E585" w14:textId="77777777" w:rsidTr="00F07497">
        <w:trPr>
          <w:trHeight w:val="234"/>
        </w:trPr>
        <w:tc>
          <w:tcPr>
            <w:tcW w:w="0" w:type="auto"/>
            <w:shd w:val="clear" w:color="auto" w:fill="F8F9FA"/>
            <w:hideMark/>
          </w:tcPr>
          <w:p w14:paraId="64A90CFA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hyperlink r:id="rId11" w:tooltip="Říše (biologie)" w:history="1">
              <w:r w:rsidRPr="00F07497">
                <w:rPr>
                  <w:rFonts w:eastAsia="Times New Roman" w:cs="Times New Roman"/>
                  <w:b/>
                  <w:bCs/>
                  <w:color w:val="0645AD"/>
                  <w:sz w:val="16"/>
                  <w:szCs w:val="16"/>
                  <w:u w:val="single"/>
                  <w:lang w:eastAsia="cs-CZ"/>
                </w:rPr>
                <w:t>Říše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4463BC9E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hyperlink r:id="rId12" w:tooltip="Živočichové" w:history="1">
              <w:r w:rsidRPr="00F07497">
                <w:rPr>
                  <w:rFonts w:eastAsia="Times New Roman" w:cs="Times New Roman"/>
                  <w:color w:val="0645AD"/>
                  <w:sz w:val="16"/>
                  <w:szCs w:val="16"/>
                  <w:u w:val="single"/>
                  <w:lang w:eastAsia="cs-CZ"/>
                </w:rPr>
                <w:t>živočichové</w:t>
              </w:r>
            </w:hyperlink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 (</w:t>
            </w:r>
            <w:proofErr w:type="spellStart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Animalia</w:t>
            </w:r>
            <w:proofErr w:type="spellEnd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)</w:t>
            </w:r>
          </w:p>
        </w:tc>
      </w:tr>
      <w:tr w:rsidR="00F07497" w:rsidRPr="00F07497" w14:paraId="559F7557" w14:textId="77777777" w:rsidTr="00F07497">
        <w:trPr>
          <w:trHeight w:val="234"/>
        </w:trPr>
        <w:tc>
          <w:tcPr>
            <w:tcW w:w="0" w:type="auto"/>
            <w:shd w:val="clear" w:color="auto" w:fill="F8F9FA"/>
            <w:hideMark/>
          </w:tcPr>
          <w:p w14:paraId="7E3CFD46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hyperlink r:id="rId13" w:tooltip="Kmen (biologie)" w:history="1">
              <w:r w:rsidRPr="00F07497">
                <w:rPr>
                  <w:rFonts w:eastAsia="Times New Roman" w:cs="Times New Roman"/>
                  <w:b/>
                  <w:bCs/>
                  <w:color w:val="0645AD"/>
                  <w:sz w:val="16"/>
                  <w:szCs w:val="16"/>
                  <w:u w:val="single"/>
                  <w:lang w:eastAsia="cs-CZ"/>
                </w:rPr>
                <w:t>Kmen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04CD5E18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hyperlink r:id="rId14" w:tooltip="Členovci" w:history="1">
              <w:r w:rsidRPr="00F07497">
                <w:rPr>
                  <w:rFonts w:eastAsia="Times New Roman" w:cs="Times New Roman"/>
                  <w:color w:val="0645AD"/>
                  <w:sz w:val="16"/>
                  <w:szCs w:val="16"/>
                  <w:u w:val="single"/>
                  <w:lang w:eastAsia="cs-CZ"/>
                </w:rPr>
                <w:t>členovci</w:t>
              </w:r>
            </w:hyperlink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 (</w:t>
            </w:r>
            <w:proofErr w:type="spellStart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Arthropoda</w:t>
            </w:r>
            <w:proofErr w:type="spellEnd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)</w:t>
            </w:r>
          </w:p>
        </w:tc>
      </w:tr>
      <w:tr w:rsidR="00F07497" w:rsidRPr="00F07497" w14:paraId="153CAF19" w14:textId="77777777" w:rsidTr="00F07497">
        <w:trPr>
          <w:trHeight w:val="231"/>
        </w:trPr>
        <w:tc>
          <w:tcPr>
            <w:tcW w:w="0" w:type="auto"/>
            <w:shd w:val="clear" w:color="auto" w:fill="F8F9FA"/>
            <w:hideMark/>
          </w:tcPr>
          <w:p w14:paraId="61657467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hyperlink r:id="rId15" w:tooltip="Podkmen" w:history="1">
              <w:r w:rsidRPr="00F07497">
                <w:rPr>
                  <w:rFonts w:eastAsia="Times New Roman" w:cs="Times New Roman"/>
                  <w:b/>
                  <w:bCs/>
                  <w:color w:val="0645AD"/>
                  <w:sz w:val="16"/>
                  <w:szCs w:val="16"/>
                  <w:u w:val="single"/>
                  <w:lang w:eastAsia="cs-CZ"/>
                </w:rPr>
                <w:t>Podkmen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0C2F7F8B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hyperlink r:id="rId16" w:tooltip="Šestinozí" w:history="1">
              <w:r w:rsidRPr="00F07497">
                <w:rPr>
                  <w:rFonts w:eastAsia="Times New Roman" w:cs="Times New Roman"/>
                  <w:color w:val="0645AD"/>
                  <w:sz w:val="16"/>
                  <w:szCs w:val="16"/>
                  <w:u w:val="single"/>
                  <w:lang w:eastAsia="cs-CZ"/>
                </w:rPr>
                <w:t>šestinozí</w:t>
              </w:r>
            </w:hyperlink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 (</w:t>
            </w:r>
            <w:proofErr w:type="spellStart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Hexapoda</w:t>
            </w:r>
            <w:proofErr w:type="spellEnd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)</w:t>
            </w:r>
          </w:p>
        </w:tc>
      </w:tr>
      <w:tr w:rsidR="00F07497" w:rsidRPr="00F07497" w14:paraId="728F559D" w14:textId="77777777" w:rsidTr="00F07497">
        <w:trPr>
          <w:trHeight w:val="234"/>
        </w:trPr>
        <w:tc>
          <w:tcPr>
            <w:tcW w:w="0" w:type="auto"/>
            <w:shd w:val="clear" w:color="auto" w:fill="F8F9FA"/>
            <w:hideMark/>
          </w:tcPr>
          <w:p w14:paraId="5415FD04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hyperlink r:id="rId17" w:tooltip="Třída (biologie)" w:history="1">
              <w:r w:rsidRPr="00F07497">
                <w:rPr>
                  <w:rFonts w:eastAsia="Times New Roman" w:cs="Times New Roman"/>
                  <w:b/>
                  <w:bCs/>
                  <w:color w:val="0645AD"/>
                  <w:sz w:val="16"/>
                  <w:szCs w:val="16"/>
                  <w:u w:val="single"/>
                  <w:lang w:eastAsia="cs-CZ"/>
                </w:rPr>
                <w:t>Třída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6A985F5D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hyperlink r:id="rId18" w:tooltip="Hmyz" w:history="1">
              <w:r w:rsidRPr="00F07497">
                <w:rPr>
                  <w:rFonts w:eastAsia="Times New Roman" w:cs="Times New Roman"/>
                  <w:color w:val="0645AD"/>
                  <w:sz w:val="16"/>
                  <w:szCs w:val="16"/>
                  <w:u w:val="single"/>
                  <w:lang w:eastAsia="cs-CZ"/>
                </w:rPr>
                <w:t>hmyz</w:t>
              </w:r>
            </w:hyperlink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 (</w:t>
            </w:r>
            <w:proofErr w:type="spellStart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Insecta</w:t>
            </w:r>
            <w:proofErr w:type="spellEnd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)</w:t>
            </w:r>
          </w:p>
        </w:tc>
      </w:tr>
      <w:tr w:rsidR="00F07497" w:rsidRPr="00F07497" w14:paraId="3A8212E0" w14:textId="77777777" w:rsidTr="00F07497">
        <w:trPr>
          <w:trHeight w:val="231"/>
        </w:trPr>
        <w:tc>
          <w:tcPr>
            <w:tcW w:w="0" w:type="auto"/>
            <w:shd w:val="clear" w:color="auto" w:fill="F8F9FA"/>
            <w:hideMark/>
          </w:tcPr>
          <w:p w14:paraId="7FD45846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hyperlink r:id="rId19" w:tooltip="Řád (biologie)" w:history="1">
              <w:r w:rsidRPr="00F07497">
                <w:rPr>
                  <w:rFonts w:eastAsia="Times New Roman" w:cs="Times New Roman"/>
                  <w:b/>
                  <w:bCs/>
                  <w:color w:val="0645AD"/>
                  <w:sz w:val="16"/>
                  <w:szCs w:val="16"/>
                  <w:u w:val="single"/>
                  <w:lang w:eastAsia="cs-CZ"/>
                </w:rPr>
                <w:t>Řád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104B7988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hyperlink r:id="rId20" w:tooltip="Vážky" w:history="1">
              <w:r w:rsidRPr="00F07497">
                <w:rPr>
                  <w:rFonts w:eastAsia="Times New Roman" w:cs="Times New Roman"/>
                  <w:color w:val="0645AD"/>
                  <w:sz w:val="16"/>
                  <w:szCs w:val="16"/>
                  <w:u w:val="single"/>
                  <w:lang w:eastAsia="cs-CZ"/>
                </w:rPr>
                <w:t>vážky</w:t>
              </w:r>
            </w:hyperlink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 (</w:t>
            </w:r>
            <w:proofErr w:type="spellStart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Odonata</w:t>
            </w:r>
            <w:proofErr w:type="spellEnd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)</w:t>
            </w:r>
          </w:p>
        </w:tc>
      </w:tr>
      <w:tr w:rsidR="00F07497" w:rsidRPr="00F07497" w14:paraId="5B7B9558" w14:textId="77777777" w:rsidTr="00F07497">
        <w:trPr>
          <w:trHeight w:val="234"/>
        </w:trPr>
        <w:tc>
          <w:tcPr>
            <w:tcW w:w="0" w:type="auto"/>
            <w:shd w:val="clear" w:color="auto" w:fill="F8F9FA"/>
            <w:hideMark/>
          </w:tcPr>
          <w:p w14:paraId="2B1AE542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hyperlink r:id="rId21" w:tooltip="Podřád" w:history="1">
              <w:r w:rsidRPr="00F07497">
                <w:rPr>
                  <w:rFonts w:eastAsia="Times New Roman" w:cs="Times New Roman"/>
                  <w:b/>
                  <w:bCs/>
                  <w:color w:val="0645AD"/>
                  <w:sz w:val="16"/>
                  <w:szCs w:val="16"/>
                  <w:u w:val="single"/>
                  <w:lang w:eastAsia="cs-CZ"/>
                </w:rPr>
                <w:t>Podřád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14:paraId="41D9CC33" w14:textId="77777777" w:rsidR="00F07497" w:rsidRPr="00F07497" w:rsidRDefault="00F07497" w:rsidP="00F0749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stejnokřídlice</w:t>
            </w:r>
            <w:proofErr w:type="spellEnd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Zygoptera</w:t>
            </w:r>
            <w:proofErr w:type="spellEnd"/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)</w:t>
            </w:r>
          </w:p>
        </w:tc>
      </w:tr>
      <w:tr w:rsidR="00F07497" w:rsidRPr="00F07497" w14:paraId="108C7002" w14:textId="77777777" w:rsidTr="00F07497">
        <w:trPr>
          <w:trHeight w:val="407"/>
        </w:trPr>
        <w:tc>
          <w:tcPr>
            <w:tcW w:w="0" w:type="auto"/>
            <w:gridSpan w:val="2"/>
            <w:shd w:val="clear" w:color="auto" w:fill="F8F9FA"/>
            <w:hideMark/>
          </w:tcPr>
          <w:p w14:paraId="2F1D427D" w14:textId="77777777" w:rsidR="00F07497" w:rsidRPr="00F07497" w:rsidRDefault="00F07497" w:rsidP="00F0749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Některá data mohou pocházet z </w:t>
            </w:r>
            <w:hyperlink r:id="rId22" w:tooltip="d:Q230502" w:history="1">
              <w:r w:rsidRPr="00F07497">
                <w:rPr>
                  <w:rFonts w:eastAsia="Times New Roman" w:cs="Times New Roman"/>
                  <w:color w:val="3366BB"/>
                  <w:sz w:val="16"/>
                  <w:szCs w:val="16"/>
                  <w:u w:val="single"/>
                  <w:lang w:eastAsia="cs-CZ"/>
                </w:rPr>
                <w:t>datové položky</w:t>
              </w:r>
            </w:hyperlink>
            <w:r w:rsidRPr="00F07497">
              <w:rPr>
                <w:rFonts w:eastAsia="Times New Roman" w:cs="Times New Roman"/>
                <w:sz w:val="16"/>
                <w:szCs w:val="16"/>
                <w:lang w:eastAsia="cs-CZ"/>
              </w:rPr>
              <w:t>.</w:t>
            </w:r>
          </w:p>
        </w:tc>
      </w:tr>
    </w:tbl>
    <w:p w14:paraId="76B1B1D9" w14:textId="77777777" w:rsidR="00F07497" w:rsidRPr="00F07497" w:rsidRDefault="00F07497" w:rsidP="00F07497">
      <w:pPr>
        <w:spacing w:before="12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proofErr w:type="spellStart"/>
      <w:r w:rsidRPr="00F07497">
        <w:rPr>
          <w:rFonts w:eastAsia="Times New Roman" w:cs="Arial"/>
          <w:b/>
          <w:bCs/>
          <w:color w:val="202122"/>
          <w:sz w:val="20"/>
          <w:szCs w:val="20"/>
          <w:lang w:eastAsia="cs-CZ"/>
        </w:rPr>
        <w:t>Stejnokřídlice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vertAlign w:val="superscript"/>
          <w:lang w:eastAsia="cs-CZ"/>
        </w:rPr>
        <w:fldChar w:fldCharType="begin"/>
      </w:r>
      <w:r w:rsidRPr="00F07497">
        <w:rPr>
          <w:rFonts w:eastAsia="Times New Roman" w:cs="Arial"/>
          <w:color w:val="202122"/>
          <w:sz w:val="20"/>
          <w:szCs w:val="20"/>
          <w:vertAlign w:val="superscript"/>
          <w:lang w:eastAsia="cs-CZ"/>
        </w:rPr>
        <w:instrText xml:space="preserve"> HYPERLINK "https://cs.wikipedia.org/wiki/Stejnok%C5%99%C3%ADdlice" \l "cite_note-HANEL7-1" </w:instrText>
      </w:r>
      <w:r w:rsidRPr="00F07497">
        <w:rPr>
          <w:rFonts w:eastAsia="Times New Roman" w:cs="Arial"/>
          <w:color w:val="202122"/>
          <w:sz w:val="20"/>
          <w:szCs w:val="20"/>
          <w:vertAlign w:val="superscript"/>
          <w:lang w:eastAsia="cs-CZ"/>
        </w:rPr>
        <w:fldChar w:fldCharType="separate"/>
      </w:r>
      <w:r w:rsidRPr="00F07497">
        <w:rPr>
          <w:rFonts w:eastAsia="Times New Roman" w:cs="Arial"/>
          <w:color w:val="0645AD"/>
          <w:sz w:val="20"/>
          <w:szCs w:val="20"/>
          <w:u w:val="single"/>
          <w:vertAlign w:val="superscript"/>
          <w:lang w:eastAsia="cs-CZ"/>
        </w:rPr>
        <w:t>[1]</w:t>
      </w:r>
      <w:r w:rsidRPr="00F07497">
        <w:rPr>
          <w:rFonts w:eastAsia="Times New Roman" w:cs="Arial"/>
          <w:color w:val="202122"/>
          <w:sz w:val="20"/>
          <w:szCs w:val="20"/>
          <w:vertAlign w:val="superscript"/>
          <w:lang w:eastAsia="cs-CZ"/>
        </w:rPr>
        <w:fldChar w:fldCharType="end"/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, někdy též zvané </w:t>
      </w:r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motýlice</w:t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, (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Zygoptera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) jsou podřád </w:t>
      </w:r>
      <w:hyperlink r:id="rId23" w:tooltip="Hmyz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hmyzího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řádu </w:t>
      </w:r>
      <w:hyperlink r:id="rId24" w:tooltip="Vážky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vážek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(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Odonata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). Na celém světě jich existuje asi 2753 druhů.</w:t>
      </w:r>
      <w:hyperlink r:id="rId25" w:anchor="cite_note-puget-2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vertAlign w:val="superscript"/>
            <w:lang w:eastAsia="cs-CZ"/>
          </w:rPr>
          <w:t>[2]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V </w:t>
      </w:r>
      <w:hyperlink r:id="rId26" w:tooltip="Česko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Česku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se vyskytuje 25 druhů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stejnokřídlic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, z nichž je šest </w:t>
      </w:r>
      <w:hyperlink r:id="rId27" w:tooltip="Kriticky ohrožený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kriticky ohrožených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a jedna vymizelá (</w:t>
      </w:r>
      <w:hyperlink r:id="rId28" w:tooltip="Šidélko přilbovité (stránka neexistuje)" w:history="1">
        <w:r w:rsidRPr="00F07497">
          <w:rPr>
            <w:rFonts w:eastAsia="Times New Roman" w:cs="Arial"/>
            <w:color w:val="BA0000"/>
            <w:sz w:val="20"/>
            <w:szCs w:val="20"/>
            <w:u w:val="single"/>
            <w:lang w:eastAsia="cs-CZ"/>
          </w:rPr>
          <w:t>šidélko přilbovité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).</w:t>
      </w:r>
    </w:p>
    <w:p w14:paraId="6E812400" w14:textId="1CDCEE4E" w:rsidR="00F07497" w:rsidRPr="00F07497" w:rsidRDefault="00F07497" w:rsidP="00F07497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Arial"/>
          <w:color w:val="000000"/>
          <w:sz w:val="20"/>
          <w:szCs w:val="20"/>
          <w:lang w:eastAsia="cs-CZ"/>
        </w:rPr>
      </w:pPr>
      <w:r w:rsidRPr="00F07497">
        <w:rPr>
          <w:rFonts w:eastAsia="Times New Roman" w:cs="Arial"/>
          <w:color w:val="000000"/>
          <w:sz w:val="20"/>
          <w:szCs w:val="20"/>
          <w:lang w:eastAsia="cs-CZ"/>
        </w:rPr>
        <w:t>Popis</w:t>
      </w:r>
    </w:p>
    <w:p w14:paraId="6B4EF45B" w14:textId="77777777" w:rsidR="00F07497" w:rsidRPr="00F07497" w:rsidRDefault="00F07497" w:rsidP="00F07497">
      <w:pPr>
        <w:spacing w:before="12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Mají dva skoro stejné páry předních a zadních </w:t>
      </w:r>
      <w:hyperlink r:id="rId29" w:tooltip="Křídlo (biologie)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křídel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, na rozdíl od podřádu 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fldChar w:fldCharType="begin"/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instrText xml:space="preserve"> HYPERLINK "https://cs.wikipedia.org/wiki/R%C5%AFznok%C5%99%C3%ADdlice" \o "Různokřídlice" </w:instrText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fldChar w:fldCharType="separate"/>
      </w:r>
      <w:r w:rsidRPr="00F07497">
        <w:rPr>
          <w:rFonts w:eastAsia="Times New Roman" w:cs="Arial"/>
          <w:color w:val="0645AD"/>
          <w:sz w:val="20"/>
          <w:szCs w:val="20"/>
          <w:u w:val="single"/>
          <w:lang w:eastAsia="cs-CZ"/>
        </w:rPr>
        <w:t>různokřídlice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fldChar w:fldCharType="end"/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(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Anisoptera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), které mají oba páry </w:t>
      </w:r>
      <w:hyperlink r:id="rId30" w:tooltip="Křídlo (biologie)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křídel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více odlišné. Oči mají daleko od sebe. Jsou štíhlé, s protáhlým </w:t>
      </w:r>
      <w:hyperlink r:id="rId31" w:tooltip="Zadeček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zadečkem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</w:t>
      </w:r>
    </w:p>
    <w:p w14:paraId="4F0137AD" w14:textId="77777777" w:rsidR="00F07497" w:rsidRPr="00F07497" w:rsidRDefault="00F07497" w:rsidP="00F07497">
      <w:pPr>
        <w:spacing w:before="12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hyperlink r:id="rId32" w:tooltip="Nymfa (biologie)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Nymfy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(</w:t>
      </w:r>
      <w:hyperlink r:id="rId33" w:tooltip="Larva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larvy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)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stejnokřídlic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mají na konci zadečku tři protáhlé výrůstky sloužící k plavání. Nymfám mohou dorůstat ztracené končetiny (</w:t>
      </w:r>
      <w:hyperlink r:id="rId34" w:tooltip="Regenerace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regenerace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), i když už nebývají tak dokonalé jako původní.</w:t>
      </w:r>
      <w:hyperlink r:id="rId35" w:anchor="cite_note-OBENBERGER261-3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vertAlign w:val="superscript"/>
            <w:lang w:eastAsia="cs-CZ"/>
          </w:rPr>
          <w:t>[3]</w:t>
        </w:r>
      </w:hyperlink>
    </w:p>
    <w:p w14:paraId="7CC1C1FC" w14:textId="08A8501E" w:rsidR="00F07497" w:rsidRPr="00F07497" w:rsidRDefault="00F07497" w:rsidP="00F07497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Arial"/>
          <w:color w:val="000000"/>
          <w:sz w:val="20"/>
          <w:szCs w:val="20"/>
          <w:lang w:eastAsia="cs-CZ"/>
        </w:rPr>
      </w:pPr>
      <w:r w:rsidRPr="00F07497">
        <w:rPr>
          <w:rFonts w:eastAsia="Times New Roman" w:cs="Arial"/>
          <w:color w:val="000000"/>
          <w:sz w:val="20"/>
          <w:szCs w:val="20"/>
          <w:lang w:eastAsia="cs-CZ"/>
        </w:rPr>
        <w:t>Biologie</w:t>
      </w:r>
    </w:p>
    <w:p w14:paraId="303BCE18" w14:textId="77777777" w:rsidR="00F07497" w:rsidRPr="00F07497" w:rsidRDefault="00F07497" w:rsidP="00F07497">
      <w:pPr>
        <w:spacing w:before="12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Létají poměrně pomalu, často usedají na </w:t>
      </w:r>
      <w:hyperlink r:id="rId36" w:tooltip="Vegetace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vegetaci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.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Stejnokřídlice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se vyvíjejí </w:t>
      </w:r>
      <w:hyperlink r:id="rId37" w:tooltip="Proměna nedokonalá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proměnou nedokonalou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 </w:t>
      </w:r>
      <w:hyperlink r:id="rId38" w:tooltip="Pohlavní orgány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Pohlavní orgány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mají umístěny na konci zadečku. Sameček má ještě mezi druhým a třetím článkem umístěn kopulační orgán, na který před </w:t>
      </w:r>
      <w:hyperlink r:id="rId39" w:tooltip="Kopulace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kopulací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přenáší </w:t>
      </w:r>
      <w:hyperlink r:id="rId40" w:tooltip="Spermie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spermie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z pohlavního orgánu.</w:t>
      </w:r>
    </w:p>
    <w:p w14:paraId="168E8498" w14:textId="77777777" w:rsidR="00F07497" w:rsidRPr="00F07497" w:rsidRDefault="00F07497" w:rsidP="00F07497">
      <w:pPr>
        <w:spacing w:before="12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hyperlink r:id="rId41" w:tooltip="Vajíčko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Vajíčka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kladou obvykle zadečkem ponořeným několik centimetrů do vody. Některé druhy kladou vajíčka do větví u břehu nebo do rostlin. Při kladení vajíček samec často přidržuje samičku za hlavou, a to klíšťkami, které má na konci zadečku, a létají v </w:t>
      </w:r>
      <w:hyperlink r:id="rId42" w:tooltip="Tandem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tandemu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</w:t>
      </w:r>
    </w:p>
    <w:p w14:paraId="748170A4" w14:textId="6D132D25" w:rsidR="00F07497" w:rsidRPr="00F07497" w:rsidRDefault="00F07497" w:rsidP="00F07497">
      <w:pPr>
        <w:spacing w:before="12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Z vajíčka se nejprve vylíhne 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fldChar w:fldCharType="begin"/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instrText xml:space="preserve"> HYPERLINK "https://cs.wikipedia.org/w/index.php?title=Prelarva&amp;action=edit&amp;redlink=1" \o "Prelarva (stránka neexistuje)" </w:instrText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fldChar w:fldCharType="separate"/>
      </w:r>
      <w:r w:rsidRPr="00F07497">
        <w:rPr>
          <w:rFonts w:eastAsia="Times New Roman" w:cs="Arial"/>
          <w:color w:val="BA0000"/>
          <w:sz w:val="20"/>
          <w:szCs w:val="20"/>
          <w:u w:val="single"/>
          <w:lang w:eastAsia="cs-CZ"/>
        </w:rPr>
        <w:t>prelarva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fldChar w:fldCharType="end"/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(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pronymfa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) bez funkčních nohou. Po několika sekundách, někdy až hodinách se promění v </w:t>
      </w:r>
      <w:hyperlink r:id="rId43" w:anchor="Instary_a_stadia" w:tooltip="Členovci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larvu prvního instaru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 Larva žije ve vodě. Živí se </w:t>
      </w:r>
      <w:hyperlink r:id="rId44" w:tooltip="Predátor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dravě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, většinou larvami drobného hmyzu. K lovení kořisti má tzv. </w:t>
      </w:r>
      <w:hyperlink r:id="rId45" w:tooltip="Maska (zoologie) (stránka neexistuje)" w:history="1">
        <w:r w:rsidRPr="00F07497">
          <w:rPr>
            <w:rFonts w:eastAsia="Times New Roman" w:cs="Arial"/>
            <w:color w:val="BA0000"/>
            <w:sz w:val="20"/>
            <w:szCs w:val="20"/>
            <w:u w:val="single"/>
            <w:lang w:eastAsia="cs-CZ"/>
          </w:rPr>
          <w:t>masku</w:t>
        </w:r>
      </w:hyperlink>
      <w:r w:rsidR="00511B3D">
        <w:rPr>
          <w:rFonts w:eastAsia="Times New Roman" w:cs="Arial"/>
          <w:color w:val="202122"/>
          <w:sz w:val="20"/>
          <w:szCs w:val="20"/>
          <w:lang w:eastAsia="cs-CZ"/>
        </w:rPr>
        <w:t xml:space="preserve">, </w:t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kterou dokáže vymrštit, uchopit do ní kořist a přitáhnout k ústům. Larvy se svlékají 7–15×.</w:t>
      </w:r>
    </w:p>
    <w:p w14:paraId="24CB3C7A" w14:textId="77777777" w:rsidR="00F07497" w:rsidRPr="00F07497" w:rsidRDefault="00F07497" w:rsidP="00F07497">
      <w:pPr>
        <w:spacing w:before="12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Když larva doroste, vylézá na souš, převážně se přichytává na vegetaci a líhne se z ní </w:t>
      </w:r>
      <w:hyperlink r:id="rId46" w:tooltip="Dospělec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dospělec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 Živí se létajícím hmyzem. Po několika dnech, někdy i měsíci je připravena k páření.</w:t>
      </w:r>
    </w:p>
    <w:p w14:paraId="5AEFE02F" w14:textId="77777777" w:rsidR="00270F89" w:rsidRDefault="00F07497" w:rsidP="00270F89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Arial"/>
          <w:color w:val="000000"/>
          <w:sz w:val="20"/>
          <w:szCs w:val="20"/>
          <w:vertAlign w:val="superscript"/>
          <w:lang w:eastAsia="cs-CZ"/>
        </w:rPr>
      </w:pPr>
      <w:r w:rsidRPr="00F07497">
        <w:rPr>
          <w:rFonts w:eastAsia="Times New Roman" w:cs="Arial"/>
          <w:color w:val="000000"/>
          <w:sz w:val="20"/>
          <w:szCs w:val="20"/>
          <w:lang w:eastAsia="cs-CZ"/>
        </w:rPr>
        <w:t>Čeledi</w:t>
      </w:r>
      <w:hyperlink r:id="rId47" w:anchor="cite_note-puget-2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vertAlign w:val="superscript"/>
            <w:lang w:eastAsia="cs-CZ"/>
          </w:rPr>
          <w:t>[2]</w:t>
        </w:r>
        <w:proofErr w:type="spellStart"/>
      </w:hyperlink>
      <w:proofErr w:type="spellEnd"/>
    </w:p>
    <w:p w14:paraId="44DF8880" w14:textId="6A18F806" w:rsidR="00F07497" w:rsidRPr="00F07497" w:rsidRDefault="00F07497" w:rsidP="00270F89">
      <w:pPr>
        <w:pBdr>
          <w:bottom w:val="single" w:sz="6" w:space="0" w:color="A2A9B1"/>
        </w:pBdr>
        <w:spacing w:after="0" w:line="240" w:lineRule="auto"/>
        <w:outlineLvl w:val="1"/>
        <w:rPr>
          <w:rFonts w:eastAsia="Times New Roman" w:cs="Arial"/>
          <w:color w:val="202122"/>
          <w:sz w:val="20"/>
          <w:szCs w:val="20"/>
          <w:lang w:eastAsia="cs-CZ"/>
        </w:rPr>
      </w:pPr>
      <w:hyperlink r:id="rId48" w:tooltip="Amphipterygidae (stránka neexistuje)" w:history="1">
        <w:proofErr w:type="spellStart"/>
        <w:r w:rsidRPr="00F07497">
          <w:rPr>
            <w:rFonts w:eastAsia="Times New Roman" w:cs="Arial"/>
            <w:i/>
            <w:iCs/>
            <w:color w:val="BA0000"/>
            <w:sz w:val="20"/>
            <w:szCs w:val="20"/>
            <w:u w:val="single"/>
            <w:lang w:eastAsia="cs-CZ"/>
          </w:rPr>
          <w:t>Amphipterygidae</w:t>
        </w:r>
        <w:proofErr w:type="spellEnd"/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–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motýlicovití</w:t>
      </w:r>
      <w:proofErr w:type="spellEnd"/>
    </w:p>
    <w:p w14:paraId="4E8477AE" w14:textId="77777777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hyperlink r:id="rId49" w:tooltip="Calopterygidae (stránka neexistuje)" w:history="1">
        <w:proofErr w:type="spellStart"/>
        <w:r w:rsidRPr="00F07497">
          <w:rPr>
            <w:rFonts w:eastAsia="Times New Roman" w:cs="Arial"/>
            <w:i/>
            <w:iCs/>
            <w:color w:val="BA0000"/>
            <w:sz w:val="20"/>
            <w:szCs w:val="20"/>
            <w:u w:val="single"/>
            <w:lang w:eastAsia="cs-CZ"/>
          </w:rPr>
          <w:t>Calopterygidae</w:t>
        </w:r>
        <w:proofErr w:type="spellEnd"/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–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motýlicovití</w:t>
      </w:r>
      <w:proofErr w:type="spellEnd"/>
    </w:p>
    <w:p w14:paraId="7D9E8577" w14:textId="77777777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hyperlink r:id="rId50" w:tooltip="Coenagrionidae (stránka neexistuje)" w:history="1">
        <w:proofErr w:type="spellStart"/>
        <w:r w:rsidRPr="00F07497">
          <w:rPr>
            <w:rFonts w:eastAsia="Times New Roman" w:cs="Arial"/>
            <w:i/>
            <w:iCs/>
            <w:color w:val="BA0000"/>
            <w:sz w:val="20"/>
            <w:szCs w:val="20"/>
            <w:u w:val="single"/>
            <w:lang w:eastAsia="cs-CZ"/>
          </w:rPr>
          <w:t>Coenagrionidae</w:t>
        </w:r>
        <w:proofErr w:type="spellEnd"/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–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šidélkovití</w:t>
      </w:r>
      <w:proofErr w:type="spellEnd"/>
    </w:p>
    <w:p w14:paraId="62BF2DB7" w14:textId="77777777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hyperlink r:id="rId51" w:tooltip="Lestidae (stránka neexistuje)" w:history="1">
        <w:proofErr w:type="spellStart"/>
        <w:r w:rsidRPr="00F07497">
          <w:rPr>
            <w:rFonts w:eastAsia="Times New Roman" w:cs="Arial"/>
            <w:i/>
            <w:iCs/>
            <w:color w:val="BA0000"/>
            <w:sz w:val="20"/>
            <w:szCs w:val="20"/>
            <w:u w:val="single"/>
            <w:lang w:eastAsia="cs-CZ"/>
          </w:rPr>
          <w:t>Lestidae</w:t>
        </w:r>
        <w:proofErr w:type="spellEnd"/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–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šídlatkovití</w:t>
      </w:r>
      <w:proofErr w:type="spellEnd"/>
    </w:p>
    <w:p w14:paraId="4B802F8A" w14:textId="77777777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hyperlink r:id="rId52" w:tooltip="Platycnemididae (stránka neexistuje)" w:history="1">
        <w:proofErr w:type="spellStart"/>
        <w:r w:rsidRPr="00F07497">
          <w:rPr>
            <w:rFonts w:eastAsia="Times New Roman" w:cs="Arial"/>
            <w:i/>
            <w:iCs/>
            <w:color w:val="BA0000"/>
            <w:sz w:val="20"/>
            <w:szCs w:val="20"/>
            <w:u w:val="single"/>
            <w:lang w:eastAsia="cs-CZ"/>
          </w:rPr>
          <w:t>Platycnemididae</w:t>
        </w:r>
        <w:proofErr w:type="spellEnd"/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–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šidélkovití</w:t>
      </w:r>
      <w:proofErr w:type="spellEnd"/>
    </w:p>
    <w:p w14:paraId="1BA9ECAA" w14:textId="14C89300" w:rsidR="00F07497" w:rsidRPr="00F07497" w:rsidRDefault="00F07497" w:rsidP="00F07497">
      <w:pPr>
        <w:pBdr>
          <w:bottom w:val="single" w:sz="6" w:space="0" w:color="A2A9B1"/>
        </w:pBdr>
        <w:spacing w:before="240" w:after="60" w:line="240" w:lineRule="auto"/>
        <w:outlineLvl w:val="1"/>
        <w:rPr>
          <w:rFonts w:eastAsia="Times New Roman" w:cs="Arial"/>
          <w:color w:val="000000"/>
          <w:sz w:val="20"/>
          <w:szCs w:val="20"/>
          <w:lang w:eastAsia="cs-CZ"/>
        </w:rPr>
      </w:pPr>
      <w:r w:rsidRPr="00F07497">
        <w:rPr>
          <w:rFonts w:eastAsia="Times New Roman" w:cs="Arial"/>
          <w:color w:val="000000"/>
          <w:sz w:val="20"/>
          <w:szCs w:val="20"/>
          <w:lang w:eastAsia="cs-CZ"/>
        </w:rPr>
        <w:t>Odkazy</w:t>
      </w:r>
    </w:p>
    <w:p w14:paraId="39964EF1" w14:textId="2EF0B26A" w:rsidR="00270F89" w:rsidRDefault="00F07497" w:rsidP="00270F89">
      <w:pPr>
        <w:spacing w:before="72" w:after="0" w:line="240" w:lineRule="auto"/>
        <w:outlineLvl w:val="2"/>
        <w:rPr>
          <w:rFonts w:eastAsia="Times New Roman" w:cs="Arial"/>
          <w:color w:val="54595D"/>
          <w:sz w:val="20"/>
          <w:szCs w:val="20"/>
          <w:lang w:eastAsia="cs-CZ"/>
        </w:rPr>
      </w:pPr>
      <w:r w:rsidRPr="00F07497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Reference</w:t>
      </w:r>
    </w:p>
    <w:p w14:paraId="5C53EB69" w14:textId="1E7CA5C8" w:rsidR="00F07497" w:rsidRPr="00F07497" w:rsidRDefault="00F07497" w:rsidP="00270F89">
      <w:pPr>
        <w:spacing w:after="0" w:line="240" w:lineRule="auto"/>
        <w:outlineLvl w:val="2"/>
        <w:rPr>
          <w:rFonts w:eastAsia="Times New Roman" w:cs="Arial"/>
          <w:color w:val="202122"/>
          <w:sz w:val="20"/>
          <w:szCs w:val="20"/>
          <w:lang w:eastAsia="cs-CZ"/>
        </w:rPr>
      </w:pPr>
      <w:hyperlink r:id="rId53" w:tooltip="Jiří Zelený (stránka neexistuje)" w:history="1">
        <w:r w:rsidRPr="00F07497">
          <w:rPr>
            <w:rFonts w:eastAsia="Times New Roman" w:cs="Arial"/>
            <w:color w:val="BA0000"/>
            <w:sz w:val="20"/>
            <w:szCs w:val="20"/>
            <w:u w:val="single"/>
            <w:lang w:eastAsia="cs-CZ"/>
          </w:rPr>
          <w:t>ZELENÝ, Jiří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; </w:t>
      </w:r>
      <w:hyperlink r:id="rId54" w:tooltip="Lubomír Hanel (stránka neexistuje)" w:history="1">
        <w:r w:rsidRPr="00F07497">
          <w:rPr>
            <w:rFonts w:eastAsia="Times New Roman" w:cs="Arial"/>
            <w:color w:val="BA0000"/>
            <w:sz w:val="20"/>
            <w:szCs w:val="20"/>
            <w:u w:val="single"/>
            <w:lang w:eastAsia="cs-CZ"/>
          </w:rPr>
          <w:t>HANEL, Lubomír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 </w:t>
      </w:r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Vážky. Výzkum a ochrana</w:t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 1. vyd. Vlašim: Český svaz ochránců přírody, 2000. </w:t>
      </w:r>
      <w:hyperlink r:id="rId55" w:tooltip="International Standard Book Number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ISBN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</w:t>
      </w:r>
      <w:hyperlink r:id="rId56" w:tooltip="Speciální:Zdroje knih/80-86327-09-4" w:history="1">
        <w:r w:rsidRPr="00F07497">
          <w:rPr>
            <w:rFonts w:eastAsia="Times New Roman" w:cs="Arial"/>
            <w:color w:val="0645AD"/>
            <w:sz w:val="20"/>
            <w:szCs w:val="20"/>
            <w:lang w:eastAsia="cs-CZ"/>
          </w:rPr>
          <w:t>80-86327-09-4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 S. 7.</w:t>
      </w:r>
    </w:p>
    <w:p w14:paraId="1A7B0DCA" w14:textId="55C81F5E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SCHORR, Martin; LINDEBOOM, Martin; PAULSON, Dennis. </w:t>
      </w:r>
      <w:proofErr w:type="spellStart"/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Slater</w:t>
      </w:r>
      <w:proofErr w:type="spellEnd"/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 xml:space="preserve"> Museum </w:t>
      </w:r>
      <w:proofErr w:type="spellStart"/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of</w:t>
      </w:r>
      <w:proofErr w:type="spellEnd"/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 xml:space="preserve"> Natural </w:t>
      </w:r>
      <w:proofErr w:type="spellStart"/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History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[online].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Tacoma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: University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of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Puget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Sound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, 08-2007 [cit. 2009-08-25]. </w:t>
      </w:r>
    </w:p>
    <w:p w14:paraId="7DCCAE69" w14:textId="4217D2CB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hyperlink r:id="rId57" w:anchor="cite_ref-OBENBERGER261_3-0" w:tooltip="Skočit nahoru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↑</w:t>
        </w:r>
      </w:hyperlink>
      <w:hyperlink r:id="rId58" w:tooltip="Jan Obenberger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OBENBERGER, Jan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 </w:t>
      </w:r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Entomologie IV</w:t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 1. vyd. Praha: Československá akademie věd, 1958. S. 261–263.</w:t>
      </w:r>
    </w:p>
    <w:p w14:paraId="304BDC8B" w14:textId="40E43364" w:rsidR="00F07497" w:rsidRPr="00F07497" w:rsidRDefault="00F07497" w:rsidP="00270F89">
      <w:pPr>
        <w:spacing w:after="0" w:line="240" w:lineRule="auto"/>
        <w:outlineLvl w:val="2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F07497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Literatura</w:t>
      </w:r>
    </w:p>
    <w:p w14:paraId="695897A3" w14:textId="77777777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Hanel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, Lubomír. </w:t>
      </w:r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 xml:space="preserve">Vážky </w:t>
      </w:r>
      <w:proofErr w:type="spellStart"/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Podblanicka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 1. vyd. </w:t>
      </w:r>
      <w:proofErr w:type="gram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Vlašim :</w:t>
      </w:r>
      <w:proofErr w:type="gram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Český svaz ochránců přírody, 1999 : Muzeum okresu Benešov. 96 s. </w:t>
      </w:r>
      <w:hyperlink r:id="rId59" w:tooltip="International Standard Book Number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ISBN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</w:t>
      </w:r>
      <w:hyperlink r:id="rId60" w:tooltip="Speciální:Zdroje knih/80-86327-07-8" w:history="1">
        <w:r w:rsidRPr="00F07497">
          <w:rPr>
            <w:rFonts w:eastAsia="Times New Roman" w:cs="Arial"/>
            <w:color w:val="0645AD"/>
            <w:sz w:val="20"/>
            <w:szCs w:val="20"/>
            <w:lang w:eastAsia="cs-CZ"/>
          </w:rPr>
          <w:t>80-86327-07-8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</w:t>
      </w:r>
    </w:p>
    <w:p w14:paraId="06BE2B93" w14:textId="77777777" w:rsidR="00F07497" w:rsidRPr="00F07497" w:rsidRDefault="00F07497" w:rsidP="00270F89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Zahradník, Jiří, Severa, František. </w:t>
      </w:r>
      <w:r w:rsidRPr="00F07497">
        <w:rPr>
          <w:rFonts w:eastAsia="Times New Roman" w:cs="Arial"/>
          <w:i/>
          <w:iCs/>
          <w:color w:val="202122"/>
          <w:sz w:val="20"/>
          <w:szCs w:val="20"/>
          <w:lang w:eastAsia="cs-CZ"/>
        </w:rPr>
        <w:t>Hmyz</w:t>
      </w: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. Ilustroval František Severa. 2. vyd. </w:t>
      </w:r>
      <w:proofErr w:type="gram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Praha :</w:t>
      </w:r>
      <w:proofErr w:type="gram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AVENTINUM, 2004. 326 s. </w:t>
      </w:r>
      <w:hyperlink r:id="rId61" w:tooltip="International Standard Book Number" w:history="1">
        <w:r w:rsidRPr="00F07497">
          <w:rPr>
            <w:rFonts w:eastAsia="Times New Roman" w:cs="Arial"/>
            <w:color w:val="0645AD"/>
            <w:sz w:val="20"/>
            <w:szCs w:val="20"/>
            <w:u w:val="single"/>
            <w:lang w:eastAsia="cs-CZ"/>
          </w:rPr>
          <w:t>ISBN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 </w:t>
      </w:r>
      <w:hyperlink r:id="rId62" w:tooltip="Speciální:Zdroje knih/80-86858-36-7" w:history="1">
        <w:r w:rsidRPr="00F07497">
          <w:rPr>
            <w:rFonts w:eastAsia="Times New Roman" w:cs="Arial"/>
            <w:color w:val="0645AD"/>
            <w:sz w:val="20"/>
            <w:szCs w:val="20"/>
            <w:lang w:eastAsia="cs-CZ"/>
          </w:rPr>
          <w:t>80-86858-36-7</w:t>
        </w:r>
      </w:hyperlink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</w:t>
      </w:r>
    </w:p>
    <w:p w14:paraId="096ED167" w14:textId="6EBB0235" w:rsidR="00153C13" w:rsidRPr="00D83CEC" w:rsidRDefault="00F07497" w:rsidP="00D83CEC">
      <w:pPr>
        <w:spacing w:after="0" w:line="240" w:lineRule="auto"/>
        <w:rPr>
          <w:rFonts w:eastAsia="Times New Roman" w:cs="Arial"/>
          <w:color w:val="202122"/>
          <w:sz w:val="20"/>
          <w:szCs w:val="20"/>
          <w:lang w:eastAsia="cs-CZ"/>
        </w:rPr>
      </w:pPr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FARKAČ J., KRÁL D. &amp; ŠKORPÍK M. [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eds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.] (2005): Červený seznam ohrožených druhů České republiky. Bezobratlí. List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of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threatened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species in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the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 xml:space="preserve"> Czech Republic. </w:t>
      </w:r>
      <w:proofErr w:type="spellStart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Invertebrates</w:t>
      </w:r>
      <w:proofErr w:type="spellEnd"/>
      <w:r w:rsidRPr="00F07497">
        <w:rPr>
          <w:rFonts w:eastAsia="Times New Roman" w:cs="Arial"/>
          <w:color w:val="202122"/>
          <w:sz w:val="20"/>
          <w:szCs w:val="20"/>
          <w:lang w:eastAsia="cs-CZ"/>
        </w:rPr>
        <w:t>. – Agentura ochrany přírody a krajiny ČR, Praha, 760 pp. </w:t>
      </w:r>
      <w:hyperlink r:id="rId63" w:history="1">
        <w:r w:rsidRPr="00F07497">
          <w:rPr>
            <w:rFonts w:eastAsia="Times New Roman" w:cs="Arial"/>
            <w:color w:val="3366BB"/>
            <w:sz w:val="20"/>
            <w:szCs w:val="20"/>
            <w:u w:val="single"/>
            <w:lang w:eastAsia="cs-CZ"/>
          </w:rPr>
          <w:t>PDF</w:t>
        </w:r>
      </w:hyperlink>
    </w:p>
    <w:sectPr w:rsidR="00153C13" w:rsidRPr="00D83CEC" w:rsidSect="00D83CE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ADF"/>
    <w:multiLevelType w:val="multilevel"/>
    <w:tmpl w:val="2A6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64321"/>
    <w:multiLevelType w:val="multilevel"/>
    <w:tmpl w:val="FD42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67FC4"/>
    <w:multiLevelType w:val="multilevel"/>
    <w:tmpl w:val="C80C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E4B6C"/>
    <w:multiLevelType w:val="multilevel"/>
    <w:tmpl w:val="783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C2C2E"/>
    <w:multiLevelType w:val="multilevel"/>
    <w:tmpl w:val="25A2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97"/>
    <w:rsid w:val="00136487"/>
    <w:rsid w:val="00153C13"/>
    <w:rsid w:val="002221FA"/>
    <w:rsid w:val="00270F89"/>
    <w:rsid w:val="00511B3D"/>
    <w:rsid w:val="00D83CEC"/>
    <w:rsid w:val="00F07497"/>
    <w:rsid w:val="00F220A6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4F66"/>
  <w15:chartTrackingRefBased/>
  <w15:docId w15:val="{8EA13375-9B0C-49F1-A597-09AF1F24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0A6"/>
    <w:pPr>
      <w:spacing w:after="120" w:line="360" w:lineRule="auto"/>
    </w:pPr>
    <w:rPr>
      <w:rFonts w:ascii="Cambria" w:hAnsi="Cambria"/>
      <w:sz w:val="24"/>
    </w:rPr>
  </w:style>
  <w:style w:type="paragraph" w:styleId="Nadpis1">
    <w:name w:val="heading 1"/>
    <w:basedOn w:val="Normln"/>
    <w:link w:val="Nadpis1Char"/>
    <w:uiPriority w:val="9"/>
    <w:qFormat/>
    <w:rsid w:val="00F07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0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7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4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074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74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page-title-main">
    <w:name w:val="mw-page-title-main"/>
    <w:basedOn w:val="Standardnpsmoodstavce"/>
    <w:rsid w:val="00F07497"/>
  </w:style>
  <w:style w:type="character" w:customStyle="1" w:styleId="mw-redirectedfrom">
    <w:name w:val="mw-redirectedfrom"/>
    <w:basedOn w:val="Standardnpsmoodstavce"/>
    <w:rsid w:val="00F07497"/>
  </w:style>
  <w:style w:type="character" w:styleId="Hypertextovodkaz">
    <w:name w:val="Hyperlink"/>
    <w:basedOn w:val="Standardnpsmoodstavce"/>
    <w:uiPriority w:val="99"/>
    <w:semiHidden/>
    <w:unhideWhenUsed/>
    <w:rsid w:val="00F074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oclevel-1">
    <w:name w:val="toclevel-1"/>
    <w:basedOn w:val="Normln"/>
    <w:rsid w:val="00F0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ocnumber">
    <w:name w:val="tocnumber"/>
    <w:basedOn w:val="Standardnpsmoodstavce"/>
    <w:rsid w:val="00F07497"/>
  </w:style>
  <w:style w:type="character" w:customStyle="1" w:styleId="toctext">
    <w:name w:val="toctext"/>
    <w:basedOn w:val="Standardnpsmoodstavce"/>
    <w:rsid w:val="00F07497"/>
  </w:style>
  <w:style w:type="paragraph" w:customStyle="1" w:styleId="toclevel-2">
    <w:name w:val="toclevel-2"/>
    <w:basedOn w:val="Normln"/>
    <w:rsid w:val="00F0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mw-headline">
    <w:name w:val="mw-headline"/>
    <w:basedOn w:val="Standardnpsmoodstavce"/>
    <w:rsid w:val="00F07497"/>
  </w:style>
  <w:style w:type="character" w:customStyle="1" w:styleId="mw-editsection">
    <w:name w:val="mw-editsection"/>
    <w:basedOn w:val="Standardnpsmoodstavce"/>
    <w:rsid w:val="00F07497"/>
  </w:style>
  <w:style w:type="character" w:customStyle="1" w:styleId="mw-editsection-bracket">
    <w:name w:val="mw-editsection-bracket"/>
    <w:basedOn w:val="Standardnpsmoodstavce"/>
    <w:rsid w:val="00F07497"/>
  </w:style>
  <w:style w:type="character" w:customStyle="1" w:styleId="mw-editsection-divider">
    <w:name w:val="mw-editsection-divider"/>
    <w:basedOn w:val="Standardnpsmoodstavce"/>
    <w:rsid w:val="00F07497"/>
  </w:style>
  <w:style w:type="character" w:customStyle="1" w:styleId="mw-cite-backlink">
    <w:name w:val="mw-cite-backlink"/>
    <w:basedOn w:val="Standardnpsmoodstavce"/>
    <w:rsid w:val="00F07497"/>
  </w:style>
  <w:style w:type="character" w:customStyle="1" w:styleId="reference-text">
    <w:name w:val="reference-text"/>
    <w:basedOn w:val="Standardnpsmoodstavce"/>
    <w:rsid w:val="00F07497"/>
  </w:style>
  <w:style w:type="character" w:styleId="CittHTML">
    <w:name w:val="HTML Cite"/>
    <w:basedOn w:val="Standardnpsmoodstavce"/>
    <w:uiPriority w:val="99"/>
    <w:semiHidden/>
    <w:unhideWhenUsed/>
    <w:rsid w:val="00F07497"/>
    <w:rPr>
      <w:i/>
      <w:iCs/>
    </w:rPr>
  </w:style>
  <w:style w:type="character" w:customStyle="1" w:styleId="isbn">
    <w:name w:val="isbn"/>
    <w:basedOn w:val="Standardnpsmoodstavce"/>
    <w:rsid w:val="00F07497"/>
  </w:style>
  <w:style w:type="character" w:customStyle="1" w:styleId="cite-accessibility-label">
    <w:name w:val="cite-accessibility-label"/>
    <w:basedOn w:val="Standardnpsmoodstavce"/>
    <w:rsid w:val="00F07497"/>
  </w:style>
  <w:style w:type="character" w:customStyle="1" w:styleId="doplnte-zdroj">
    <w:name w:val="doplnte-zdroj"/>
    <w:basedOn w:val="Standardnpsmoodstavce"/>
    <w:rsid w:val="00F07497"/>
  </w:style>
  <w:style w:type="character" w:styleId="slodku">
    <w:name w:val="line number"/>
    <w:basedOn w:val="Standardnpsmoodstavce"/>
    <w:uiPriority w:val="99"/>
    <w:semiHidden/>
    <w:unhideWhenUsed/>
    <w:rsid w:val="00D8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7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1484">
                      <w:marLeft w:val="384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38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7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%C4%8Cesko" TargetMode="External"/><Relationship Id="rId21" Type="http://schemas.openxmlformats.org/officeDocument/2006/relationships/hyperlink" Target="https://cs.wikipedia.org/wiki/Pod%C5%99%C3%A1d" TargetMode="External"/><Relationship Id="rId34" Type="http://schemas.openxmlformats.org/officeDocument/2006/relationships/hyperlink" Target="https://cs.wikipedia.org/wiki/Regenerace" TargetMode="External"/><Relationship Id="rId42" Type="http://schemas.openxmlformats.org/officeDocument/2006/relationships/hyperlink" Target="https://cs.wikipedia.org/wiki/Tandem" TargetMode="External"/><Relationship Id="rId47" Type="http://schemas.openxmlformats.org/officeDocument/2006/relationships/hyperlink" Target="https://cs.wikipedia.org/wiki/Stejnok%C5%99%C3%ADdlice" TargetMode="External"/><Relationship Id="rId50" Type="http://schemas.openxmlformats.org/officeDocument/2006/relationships/hyperlink" Target="https://cs.wikipedia.org/w/index.php?title=Coenagrionidae&amp;action=edit&amp;redlink=1" TargetMode="External"/><Relationship Id="rId55" Type="http://schemas.openxmlformats.org/officeDocument/2006/relationships/hyperlink" Target="https://cs.wikipedia.org/wiki/International_Standard_Book_Number" TargetMode="External"/><Relationship Id="rId63" Type="http://schemas.openxmlformats.org/officeDocument/2006/relationships/hyperlink" Target="https://web.archive.org/web/20090219090149/http:/www.sci.muni.cz/zoolecol/inverteb/DipteraLab_UM/cerv_seznam_CR__bezobratli2005%5B1%5D.pdf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%C5%A0estinoz%C3%AD" TargetMode="External"/><Relationship Id="rId29" Type="http://schemas.openxmlformats.org/officeDocument/2006/relationships/hyperlink" Target="https://cs.wikipedia.org/wiki/K%C5%99%C3%ADdlo_(biologie)" TargetMode="External"/><Relationship Id="rId11" Type="http://schemas.openxmlformats.org/officeDocument/2006/relationships/hyperlink" Target="https://cs.wikipedia.org/wiki/%C5%98%C3%AD%C5%A1e_(biologie)" TargetMode="External"/><Relationship Id="rId24" Type="http://schemas.openxmlformats.org/officeDocument/2006/relationships/hyperlink" Target="https://cs.wikipedia.org/wiki/V%C3%A1%C5%BEky" TargetMode="External"/><Relationship Id="rId32" Type="http://schemas.openxmlformats.org/officeDocument/2006/relationships/hyperlink" Target="https://cs.wikipedia.org/wiki/Nymfa_(biologie)" TargetMode="External"/><Relationship Id="rId37" Type="http://schemas.openxmlformats.org/officeDocument/2006/relationships/hyperlink" Target="https://cs.wikipedia.org/wiki/Prom%C4%9Bna_nedokonal%C3%A1" TargetMode="External"/><Relationship Id="rId40" Type="http://schemas.openxmlformats.org/officeDocument/2006/relationships/hyperlink" Target="https://cs.wikipedia.org/wiki/Spermie" TargetMode="External"/><Relationship Id="rId45" Type="http://schemas.openxmlformats.org/officeDocument/2006/relationships/hyperlink" Target="https://cs.wikipedia.org/w/index.php?title=Maska_(zoologie)&amp;action=edit&amp;redlink=1" TargetMode="External"/><Relationship Id="rId53" Type="http://schemas.openxmlformats.org/officeDocument/2006/relationships/hyperlink" Target="https://cs.wikipedia.org/w/index.php?title=Ji%C5%99%C3%AD_Zelen%C3%BD&amp;action=edit&amp;redlink=1" TargetMode="External"/><Relationship Id="rId58" Type="http://schemas.openxmlformats.org/officeDocument/2006/relationships/hyperlink" Target="https://cs.wikipedia.org/wiki/Jan_Obenberge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s.wikipedia.org/wiki/International_Standard_Book_Number" TargetMode="External"/><Relationship Id="rId19" Type="http://schemas.openxmlformats.org/officeDocument/2006/relationships/hyperlink" Target="https://cs.wikipedia.org/wiki/%C5%98%C3%A1d_(biologie)" TargetMode="External"/><Relationship Id="rId14" Type="http://schemas.openxmlformats.org/officeDocument/2006/relationships/hyperlink" Target="https://cs.wikipedia.org/wiki/%C4%8Clenovci" TargetMode="External"/><Relationship Id="rId22" Type="http://schemas.openxmlformats.org/officeDocument/2006/relationships/hyperlink" Target="https://www.wikidata.org/wiki/Q230502" TargetMode="External"/><Relationship Id="rId27" Type="http://schemas.openxmlformats.org/officeDocument/2006/relationships/hyperlink" Target="https://cs.wikipedia.org/wiki/Kriticky_ohro%C5%BEen%C3%BD" TargetMode="External"/><Relationship Id="rId30" Type="http://schemas.openxmlformats.org/officeDocument/2006/relationships/hyperlink" Target="https://cs.wikipedia.org/wiki/K%C5%99%C3%ADdlo_(biologie)" TargetMode="External"/><Relationship Id="rId35" Type="http://schemas.openxmlformats.org/officeDocument/2006/relationships/hyperlink" Target="https://cs.wikipedia.org/wiki/Stejnok%C5%99%C3%ADdlice" TargetMode="External"/><Relationship Id="rId43" Type="http://schemas.openxmlformats.org/officeDocument/2006/relationships/hyperlink" Target="https://cs.wikipedia.org/wiki/%C4%8Clenovci" TargetMode="External"/><Relationship Id="rId48" Type="http://schemas.openxmlformats.org/officeDocument/2006/relationships/hyperlink" Target="https://cs.wikipedia.org/w/index.php?title=Amphipterygidae&amp;action=edit&amp;redlink=1" TargetMode="External"/><Relationship Id="rId56" Type="http://schemas.openxmlformats.org/officeDocument/2006/relationships/hyperlink" Target="https://cs.wikipedia.org/wiki/Speci%C3%A1ln%C3%AD:Zdroje_knih/80-86327-09-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cs.wikipedia.org/w/index.php?title=Lestidae&amp;action=edit&amp;redlink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cs.wikipedia.org/wiki/%C5%BDivo%C4%8Dichov%C3%A9" TargetMode="External"/><Relationship Id="rId17" Type="http://schemas.openxmlformats.org/officeDocument/2006/relationships/hyperlink" Target="https://cs.wikipedia.org/wiki/T%C5%99%C3%ADda_(biologie)" TargetMode="External"/><Relationship Id="rId25" Type="http://schemas.openxmlformats.org/officeDocument/2006/relationships/hyperlink" Target="https://cs.wikipedia.org/wiki/Stejnok%C5%99%C3%ADdlice" TargetMode="External"/><Relationship Id="rId33" Type="http://schemas.openxmlformats.org/officeDocument/2006/relationships/hyperlink" Target="https://cs.wikipedia.org/wiki/Larva" TargetMode="External"/><Relationship Id="rId38" Type="http://schemas.openxmlformats.org/officeDocument/2006/relationships/hyperlink" Target="https://cs.wikipedia.org/wiki/Pohlavn%C3%AD_org%C3%A1ny" TargetMode="External"/><Relationship Id="rId46" Type="http://schemas.openxmlformats.org/officeDocument/2006/relationships/hyperlink" Target="https://cs.wikipedia.org/wiki/Dosp%C4%9Blec" TargetMode="External"/><Relationship Id="rId59" Type="http://schemas.openxmlformats.org/officeDocument/2006/relationships/hyperlink" Target="https://cs.wikipedia.org/wiki/International_Standard_Book_Number" TargetMode="External"/><Relationship Id="rId20" Type="http://schemas.openxmlformats.org/officeDocument/2006/relationships/hyperlink" Target="https://cs.wikipedia.org/wiki/V%C3%A1%C5%BEky" TargetMode="External"/><Relationship Id="rId41" Type="http://schemas.openxmlformats.org/officeDocument/2006/relationships/hyperlink" Target="https://cs.wikipedia.org/wiki/Vaj%C3%AD%C4%8Dko" TargetMode="External"/><Relationship Id="rId54" Type="http://schemas.openxmlformats.org/officeDocument/2006/relationships/hyperlink" Target="https://cs.wikipedia.org/w/index.php?title=Lubom%C3%ADr_Hanel&amp;action=edit&amp;redlink=1" TargetMode="External"/><Relationship Id="rId62" Type="http://schemas.openxmlformats.org/officeDocument/2006/relationships/hyperlink" Target="https://cs.wikipedia.org/wiki/Speci%C3%A1ln%C3%AD:Zdroje_knih/80-86858-36-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Wikipedie:Jak_%C4%8D%C3%ADst_taxobox" TargetMode="External"/><Relationship Id="rId15" Type="http://schemas.openxmlformats.org/officeDocument/2006/relationships/hyperlink" Target="https://cs.wikipedia.org/wiki/Podkmen" TargetMode="External"/><Relationship Id="rId23" Type="http://schemas.openxmlformats.org/officeDocument/2006/relationships/hyperlink" Target="https://cs.wikipedia.org/wiki/Hmyz" TargetMode="External"/><Relationship Id="rId28" Type="http://schemas.openxmlformats.org/officeDocument/2006/relationships/hyperlink" Target="https://cs.wikipedia.org/w/index.php?title=%C5%A0id%C3%A9lko_p%C5%99ilbovit%C3%A9&amp;action=edit&amp;redlink=1" TargetMode="External"/><Relationship Id="rId36" Type="http://schemas.openxmlformats.org/officeDocument/2006/relationships/hyperlink" Target="https://cs.wikipedia.org/wiki/Vegetace" TargetMode="External"/><Relationship Id="rId49" Type="http://schemas.openxmlformats.org/officeDocument/2006/relationships/hyperlink" Target="https://cs.wikipedia.org/w/index.php?title=Calopterygidae&amp;action=edit&amp;redlink=1" TargetMode="External"/><Relationship Id="rId57" Type="http://schemas.openxmlformats.org/officeDocument/2006/relationships/hyperlink" Target="https://cs.wikipedia.org/wiki/Stejnok%C5%99%C3%ADdlice" TargetMode="External"/><Relationship Id="rId10" Type="http://schemas.openxmlformats.org/officeDocument/2006/relationships/hyperlink" Target="https://cs.wikipedia.org/wiki/Biologick%C3%A1_klasifikace" TargetMode="External"/><Relationship Id="rId31" Type="http://schemas.openxmlformats.org/officeDocument/2006/relationships/hyperlink" Target="https://cs.wikipedia.org/wiki/Zade%C4%8Dek" TargetMode="External"/><Relationship Id="rId44" Type="http://schemas.openxmlformats.org/officeDocument/2006/relationships/hyperlink" Target="https://cs.wikipedia.org/wiki/Pred%C3%A1tor" TargetMode="External"/><Relationship Id="rId52" Type="http://schemas.openxmlformats.org/officeDocument/2006/relationships/hyperlink" Target="https://cs.wikipedia.org/w/index.php?title=Platycnemididae&amp;action=edit&amp;redlink=1" TargetMode="External"/><Relationship Id="rId60" Type="http://schemas.openxmlformats.org/officeDocument/2006/relationships/hyperlink" Target="https://cs.wikipedia.org/wiki/Speci%C3%A1ln%C3%AD:Zdroje_knih/80-86327-07-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%C5%A0id%C3%A9lko_rum%C4%9Bnn%C3%A9" TargetMode="External"/><Relationship Id="rId13" Type="http://schemas.openxmlformats.org/officeDocument/2006/relationships/hyperlink" Target="https://cs.wikipedia.org/wiki/Kmen_(biologie)" TargetMode="External"/><Relationship Id="rId18" Type="http://schemas.openxmlformats.org/officeDocument/2006/relationships/hyperlink" Target="https://cs.wikipedia.org/wiki/Hmyz" TargetMode="External"/><Relationship Id="rId39" Type="http://schemas.openxmlformats.org/officeDocument/2006/relationships/hyperlink" Target="https://cs.wikipedia.org/wiki/Kopul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62D1-B2CB-46A7-969D-30FDD9A6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2023-01-09T12:53:00Z</dcterms:created>
  <dcterms:modified xsi:type="dcterms:W3CDTF">2023-01-09T12:53:00Z</dcterms:modified>
</cp:coreProperties>
</file>