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EB9A9" w14:textId="77777777" w:rsidR="00AF0AEA" w:rsidRPr="00AF0AEA" w:rsidRDefault="00AF0AEA" w:rsidP="003C58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63E0D85" w14:textId="77777777" w:rsidR="003C580C" w:rsidRPr="00AF0AEA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F0AE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Úkol 1</w:t>
      </w:r>
    </w:p>
    <w:p w14:paraId="0599837B" w14:textId="77777777" w:rsidR="003C580C" w:rsidRPr="00AF0AEA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0AEA">
        <w:rPr>
          <w:rFonts w:ascii="Times New Roman" w:eastAsia="Times New Roman" w:hAnsi="Times New Roman" w:cs="Times New Roman"/>
          <w:sz w:val="24"/>
          <w:szCs w:val="24"/>
          <w:lang w:eastAsia="cs-CZ"/>
        </w:rPr>
        <w:t>Český národní jazyk je jazyk domácích obyvatel Čech, Moravy a Slezska, ale je i jazykem Čechů žijících v zahraničí.</w:t>
      </w:r>
    </w:p>
    <w:p w14:paraId="6D55C931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0F144FE5" w14:textId="7EBCA731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7A087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4" type="#_x0000_t75" style="width:16.5pt;height:14pt" o:ole="">
            <v:imagedata r:id="rId6" o:title=""/>
          </v:shape>
          <w:control r:id="rId7" w:name="DefaultOcxName" w:shapeid="_x0000_i1144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1949B7AB" w14:textId="5FCE0CC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4785437">
          <v:shape id="_x0000_i1147" type="#_x0000_t75" style="width:16.5pt;height:14pt" o:ole="">
            <v:imagedata r:id="rId6" o:title=""/>
          </v:shape>
          <w:control r:id="rId8" w:name="DefaultOcxName1" w:shapeid="_x0000_i1147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3C17ECCB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Spisovná čeština se dělí na neutrální, hovorovou a knižní. </w:t>
      </w:r>
    </w:p>
    <w:p w14:paraId="7CE40122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520C69F0" w14:textId="7077EC09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7437FDF">
          <v:shape id="_x0000_i1150" type="#_x0000_t75" style="width:16.5pt;height:14pt" o:ole="">
            <v:imagedata r:id="rId6" o:title=""/>
          </v:shape>
          <w:control r:id="rId9" w:name="DefaultOcxName2" w:shapeid="_x0000_i1150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41490E4E" w14:textId="3A434E8F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38D6933">
          <v:shape id="_x0000_i1153" type="#_x0000_t75" style="width:16.5pt;height:14pt" o:ole="">
            <v:imagedata r:id="rId6" o:title=""/>
          </v:shape>
          <w:control r:id="rId10" w:name="DefaultOcxName11" w:shapeid="_x0000_i1153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2AB69251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Dialekty jsou odrazem vývoje národního jazyka.</w:t>
      </w:r>
    </w:p>
    <w:p w14:paraId="3917E7F2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652A036E" w14:textId="4CFBF28B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309A58A">
          <v:shape id="_x0000_i1156" type="#_x0000_t75" style="width:16.5pt;height:14pt" o:ole="">
            <v:imagedata r:id="rId6" o:title=""/>
          </v:shape>
          <w:control r:id="rId11" w:name="DefaultOcxName3" w:shapeid="_x0000_i1156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17D28EF8" w14:textId="20E8079F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4207B12">
          <v:shape id="_x0000_i1159" type="#_x0000_t75" style="width:16.5pt;height:14pt" o:ole="">
            <v:imagedata r:id="rId6" o:title=""/>
          </v:shape>
          <w:control r:id="rId12" w:name="DefaultOcxName12" w:shapeid="_x0000_i1159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03C38B2D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FBEF0F8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D1E3682" wp14:editId="6B1DF250">
            <wp:extent cx="6350" cy="6350"/>
            <wp:effectExtent l="0" t="0" r="0" b="0"/>
            <wp:docPr id="35" name="Obrázek 35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D7EB3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Úkol 2</w:t>
      </w:r>
    </w:p>
    <w:p w14:paraId="2D326229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Jazykovou kodifikaci vytvářejí orgány vědecko-výzkumné.</w:t>
      </w:r>
    </w:p>
    <w:p w14:paraId="00EC7D2A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0B8A6590" w14:textId="4DBD46BA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6E5E623">
          <v:shape id="_x0000_i1162" type="#_x0000_t75" style="width:16.5pt;height:14pt" o:ole="">
            <v:imagedata r:id="rId6" o:title=""/>
          </v:shape>
          <w:control r:id="rId14" w:name="DefaultOcxName4" w:shapeid="_x0000_i1162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57670CB8" w14:textId="5A9A9394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CBACF50">
          <v:shape id="_x0000_i1165" type="#_x0000_t75" style="width:16.5pt;height:14pt" o:ole="">
            <v:imagedata r:id="rId6" o:title=""/>
          </v:shape>
          <w:control r:id="rId15" w:name="DefaultOcxName13" w:shapeid="_x0000_i1165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275FD828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Úzus je oporou pro jazykovou normu. </w:t>
      </w:r>
    </w:p>
    <w:p w14:paraId="22F44881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08E4BC4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3DFD5BF2" w14:textId="077AD02A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5B020FA">
          <v:shape id="_x0000_i1168" type="#_x0000_t75" style="width:16.5pt;height:14pt" o:ole="">
            <v:imagedata r:id="rId6" o:title=""/>
          </v:shape>
          <w:control r:id="rId16" w:name="DefaultOcxName5" w:shapeid="_x0000_i1168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3BBD202A" w14:textId="53BFE02D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0EE0CD5">
          <v:shape id="_x0000_i1171" type="#_x0000_t75" style="width:16.5pt;height:14pt" o:ole="">
            <v:imagedata r:id="rId6" o:title=""/>
          </v:shape>
          <w:control r:id="rId17" w:name="DefaultOcxName14" w:shapeid="_x0000_i1171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6187CF83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Autorem konceptu minimální intervence je </w:t>
      </w:r>
    </w:p>
    <w:p w14:paraId="3230AFC7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10D4414F" w14:textId="5359345E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76F2471">
          <v:shape id="_x0000_i1174" type="#_x0000_t75" style="width:16.5pt;height:14pt" o:ole="">
            <v:imagedata r:id="rId6" o:title=""/>
          </v:shape>
          <w:control r:id="rId18" w:name="DefaultOcxName6" w:shapeid="_x0000_i1174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Václav Cvrček </w:t>
      </w:r>
    </w:p>
    <w:p w14:paraId="39DA2946" w14:textId="60585556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DD5CD74">
          <v:shape id="_x0000_i1177" type="#_x0000_t75" style="width:16.5pt;height:14pt" o:ole="">
            <v:imagedata r:id="rId6" o:title=""/>
          </v:shape>
          <w:control r:id="rId19" w:name="DefaultOcxName15" w:shapeid="_x0000_i1177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Vojtěch Cvrček </w:t>
      </w:r>
    </w:p>
    <w:p w14:paraId="016E3767" w14:textId="17556BB3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E37C324">
          <v:shape id="_x0000_i1180" type="#_x0000_t75" style="width:16.5pt;height:14pt" o:ole="">
            <v:imagedata r:id="rId6" o:title=""/>
          </v:shape>
          <w:control r:id="rId20" w:name="DefaultOcxName21" w:shapeid="_x0000_i1180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Václav Čermák </w:t>
      </w:r>
    </w:p>
    <w:p w14:paraId="7C501D24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7AED29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C461A69" wp14:editId="28702249">
            <wp:extent cx="6350" cy="6350"/>
            <wp:effectExtent l="0" t="0" r="0" b="0"/>
            <wp:docPr id="32" name="Obrázek 32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B702B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Úkol 3</w:t>
      </w:r>
    </w:p>
    <w:p w14:paraId="19DB10E4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Informace o stylových charakteristikách jednotlivých prostředků a jejich variantách najdeme ve </w:t>
      </w:r>
    </w:p>
    <w:p w14:paraId="0423CA8E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6C1E6740" w14:textId="0ED8B89A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0E012F9">
          <v:shape id="_x0000_i1183" type="#_x0000_t75" style="width:16.5pt;height:14pt" o:ole="">
            <v:imagedata r:id="rId6" o:title=""/>
          </v:shape>
          <w:control r:id="rId21" w:name="DefaultOcxName7" w:shapeid="_x0000_i1183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Slovníku spisovné češtiny pro školu a veřejnost </w:t>
      </w:r>
    </w:p>
    <w:p w14:paraId="656BEEE5" w14:textId="358ED33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F44CD19">
          <v:shape id="_x0000_i1186" type="#_x0000_t75" style="width:16.5pt;height:14pt" o:ole="">
            <v:imagedata r:id="rId6" o:title=""/>
          </v:shape>
          <w:control r:id="rId22" w:name="DefaultOcxName16" w:shapeid="_x0000_i1186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Pravidlech českého pravopisu </w:t>
      </w:r>
    </w:p>
    <w:p w14:paraId="78B8AFB7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Jsou obě varianty neutrální spisovné? </w:t>
      </w:r>
    </w:p>
    <w:p w14:paraId="6039E83B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umývadlo/umyvadlo</w:t>
      </w:r>
    </w:p>
    <w:p w14:paraId="288EF6E0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0FA1C83E" w14:textId="266A304F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D7D0E9F">
          <v:shape id="_x0000_i1189" type="#_x0000_t75" style="width:16.5pt;height:14pt" o:ole="">
            <v:imagedata r:id="rId6" o:title=""/>
          </v:shape>
          <w:control r:id="rId23" w:name="DefaultOcxName8" w:shapeid="_x0000_i1189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ne </w:t>
      </w:r>
    </w:p>
    <w:p w14:paraId="4C8BB655" w14:textId="14972B4A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1A6E218">
          <v:shape id="_x0000_i1192" type="#_x0000_t75" style="width:16.5pt;height:14pt" o:ole="">
            <v:imagedata r:id="rId6" o:title=""/>
          </v:shape>
          <w:control r:id="rId24" w:name="DefaultOcxName17" w:shapeid="_x0000_i1192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ano </w:t>
      </w:r>
    </w:p>
    <w:p w14:paraId="26DEC37B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hláskoslovná podoba </w:t>
      </w:r>
      <w:r w:rsidRPr="003C580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brejle </w: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je spisovná neutrální.</w:t>
      </w:r>
    </w:p>
    <w:p w14:paraId="4AFE0F0A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0F93C5CE" w14:textId="7E4C41BE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A3CA822">
          <v:shape id="_x0000_i1195" type="#_x0000_t75" style="width:16.5pt;height:14pt" o:ole="">
            <v:imagedata r:id="rId6" o:title=""/>
          </v:shape>
          <w:control r:id="rId25" w:name="DefaultOcxName9" w:shapeid="_x0000_i1195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33183B24" w14:textId="6F3CA6F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40AEC1A">
          <v:shape id="_x0000_i1198" type="#_x0000_t75" style="width:16.5pt;height:14pt" o:ole="">
            <v:imagedata r:id="rId6" o:title=""/>
          </v:shape>
          <w:control r:id="rId26" w:name="DefaultOcxName18" w:shapeid="_x0000_i1198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43A19C9C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362C2D" w14:textId="6BC6DE1C" w:rsidR="003C580C" w:rsidRPr="008D1282" w:rsidRDefault="003C580C" w:rsidP="008D1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21093C9" wp14:editId="3102670E">
            <wp:extent cx="6350" cy="6350"/>
            <wp:effectExtent l="0" t="0" r="0" b="0"/>
            <wp:docPr id="29" name="Obrázek 29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58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Úkol 4</w:t>
      </w:r>
    </w:p>
    <w:p w14:paraId="33499084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Česká grafická soustava je</w:t>
      </w:r>
    </w:p>
    <w:p w14:paraId="2839ED73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515711EB" w14:textId="095DA799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438402E">
          <v:shape id="_x0000_i1201" type="#_x0000_t75" style="width:16.5pt;height:14pt" o:ole="">
            <v:imagedata r:id="rId6" o:title=""/>
          </v:shape>
          <w:control r:id="rId27" w:name="DefaultOcxName10" w:shapeid="_x0000_i1201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cenemická </w:t>
      </w:r>
    </w:p>
    <w:p w14:paraId="1457469B" w14:textId="33ED86D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D02F21D">
          <v:shape id="_x0000_i1204" type="#_x0000_t75" style="width:16.5pt;height:14pt" o:ole="">
            <v:imagedata r:id="rId6" o:title=""/>
          </v:shape>
          <w:control r:id="rId28" w:name="DefaultOcxName19" w:shapeid="_x0000_i1204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pleremická </w:t>
      </w:r>
    </w:p>
    <w:p w14:paraId="733C60CD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Kdy došlo k poslední kodifikaci pravopisu?</w:t>
      </w:r>
    </w:p>
    <w:p w14:paraId="6E5A9706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2460B971" w14:textId="670F9092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50F0E5D">
          <v:shape id="_x0000_i1207" type="#_x0000_t75" style="width:16.5pt;height:14pt" o:ole="">
            <v:imagedata r:id="rId6" o:title=""/>
          </v:shape>
          <w:control r:id="rId29" w:name="DefaultOcxName20" w:shapeid="_x0000_i1207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1993 </w:t>
      </w:r>
    </w:p>
    <w:p w14:paraId="2DB6EC0F" w14:textId="21B733BF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DA6D8BC">
          <v:shape id="_x0000_i1210" type="#_x0000_t75" style="width:16.5pt;height:14pt" o:ole="">
            <v:imagedata r:id="rId6" o:title=""/>
          </v:shape>
          <w:control r:id="rId30" w:name="DefaultOcxName110" w:shapeid="_x0000_i1210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2001 </w:t>
      </w:r>
    </w:p>
    <w:p w14:paraId="5D8AC447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adjektivu ve spojení </w:t>
      </w:r>
      <w:r w:rsidRPr="003C580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bezkopc- kraj </w: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napíšeme</w:t>
      </w:r>
    </w:p>
    <w:p w14:paraId="2F98C6EA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1313C0CC" w14:textId="4E1131BA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4D55AB2">
          <v:shape id="_x0000_i1213" type="#_x0000_t75" style="width:16.5pt;height:14pt" o:ole="">
            <v:imagedata r:id="rId6" o:title=""/>
          </v:shape>
          <w:control r:id="rId31" w:name="DefaultOcxName22" w:shapeid="_x0000_i1213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ý </w:t>
      </w:r>
    </w:p>
    <w:p w14:paraId="77D81804" w14:textId="28C82B63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805338F">
          <v:shape id="_x0000_i1216" type="#_x0000_t75" style="width:16.5pt;height:14pt" o:ole="">
            <v:imagedata r:id="rId6" o:title=""/>
          </v:shape>
          <w:control r:id="rId32" w:name="DefaultOcxName111" w:shapeid="_x0000_i1216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í </w:t>
      </w:r>
    </w:p>
    <w:p w14:paraId="381E3D5A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8B15398" w14:textId="77777777" w:rsid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Úkol 5</w:t>
      </w:r>
    </w:p>
    <w:p w14:paraId="75E0EDAB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Jsou všechny morfologické varianty stylově rozlišeny? </w:t>
      </w:r>
    </w:p>
    <w:p w14:paraId="510AB833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234958C4" w14:textId="2F5927E5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A97C711">
          <v:shape id="_x0000_i1219" type="#_x0000_t75" style="width:16.5pt;height:14pt" o:ole="">
            <v:imagedata r:id="rId6" o:title=""/>
          </v:shape>
          <w:control r:id="rId33" w:name="DefaultOcxName23" w:shapeid="_x0000_i1219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ano </w:t>
      </w:r>
    </w:p>
    <w:p w14:paraId="4FDF21AE" w14:textId="6B96B7BC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BBCDA60">
          <v:shape id="_x0000_i1222" type="#_x0000_t75" style="width:16.5pt;height:14pt" o:ole="">
            <v:imagedata r:id="rId6" o:title=""/>
          </v:shape>
          <w:control r:id="rId34" w:name="DefaultOcxName112" w:shapeid="_x0000_i1222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ne </w:t>
      </w:r>
    </w:p>
    <w:p w14:paraId="3E1BFF2E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Jsou všechny uvedené tvary neutrální spisovné?</w:t>
      </w:r>
    </w:p>
    <w:p w14:paraId="531961EC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hokejisti, diplomati, atleti</w:t>
      </w:r>
    </w:p>
    <w:p w14:paraId="0FCE8F40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5A4F0A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5D96DC5E" w14:textId="5E157A44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71270BC">
          <v:shape id="_x0000_i1225" type="#_x0000_t75" style="width:16.5pt;height:14pt" o:ole="">
            <v:imagedata r:id="rId6" o:title=""/>
          </v:shape>
          <w:control r:id="rId35" w:name="DefaultOcxName24" w:shapeid="_x0000_i1225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ne </w:t>
      </w:r>
    </w:p>
    <w:p w14:paraId="7F90E2A8" w14:textId="769B38DA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97BD0AA">
          <v:shape id="_x0000_i1228" type="#_x0000_t75" style="width:16.5pt;height:14pt" o:ole="">
            <v:imagedata r:id="rId6" o:title=""/>
          </v:shape>
          <w:control r:id="rId36" w:name="DefaultOcxName113" w:shapeid="_x0000_i1228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ano </w:t>
      </w:r>
    </w:p>
    <w:p w14:paraId="74543612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Co je to hyperkorektnost?</w:t>
      </w:r>
    </w:p>
    <w:p w14:paraId="5DAB583C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1164CDD7" w14:textId="5D36DC6C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E00C0AE">
          <v:shape id="_x0000_i1231" type="#_x0000_t75" style="width:16.5pt;height:14pt" o:ole="">
            <v:imagedata r:id="rId6" o:title=""/>
          </v:shape>
          <w:control r:id="rId37" w:name="DefaultOcxName25" w:shapeid="_x0000_i1231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přehnaná snaha vyjadřovat se spisovně, což vede k vytváření nespisovných tvarů </w:t>
      </w:r>
    </w:p>
    <w:p w14:paraId="633974FD" w14:textId="65ACA29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DECB285">
          <v:shape id="_x0000_i1234" type="#_x0000_t75" style="width:16.5pt;height:14pt" o:ole="">
            <v:imagedata r:id="rId6" o:title=""/>
          </v:shape>
          <w:control r:id="rId38" w:name="DefaultOcxName114" w:shapeid="_x0000_i1234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vyjadřování jenom spisovné </w:t>
      </w:r>
    </w:p>
    <w:p w14:paraId="2E49FD7B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6504C9F" w14:textId="4743C4AB" w:rsidR="003C580C" w:rsidRPr="008D1282" w:rsidRDefault="003C580C" w:rsidP="008D1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C8973F4" wp14:editId="0032371A">
            <wp:extent cx="6350" cy="6350"/>
            <wp:effectExtent l="0" t="0" r="0" b="0"/>
            <wp:docPr id="23" name="Obrázek 23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58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Úkol 6</w:t>
      </w:r>
    </w:p>
    <w:p w14:paraId="119856CB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Jsou tvary </w:t>
      </w:r>
      <w:r w:rsidRPr="003C580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skáči, píši</w: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neutrální spisovné?</w:t>
      </w:r>
    </w:p>
    <w:p w14:paraId="1C465F53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52C3A1C2" w14:textId="5C641D8F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178A3A8">
          <v:shape id="_x0000_i1237" type="#_x0000_t75" style="width:16.5pt;height:14pt" o:ole="">
            <v:imagedata r:id="rId6" o:title=""/>
          </v:shape>
          <w:control r:id="rId39" w:name="DefaultOcxName26" w:shapeid="_x0000_i1237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ano </w:t>
      </w:r>
    </w:p>
    <w:p w14:paraId="36216891" w14:textId="1C7C716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C2B3B40">
          <v:shape id="_x0000_i1240" type="#_x0000_t75" style="width:16.5pt;height:14pt" o:ole="">
            <v:imagedata r:id="rId6" o:title=""/>
          </v:shape>
          <w:control r:id="rId40" w:name="DefaultOcxName115" w:shapeid="_x0000_i1240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ne </w:t>
      </w:r>
    </w:p>
    <w:p w14:paraId="3AB55B64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Jsou oba tvary 3. os. pl. neutrální spisovné?</w:t>
      </w:r>
    </w:p>
    <w:p w14:paraId="5A7FE790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(oni) vyrábí, vyrábějí</w:t>
      </w:r>
    </w:p>
    <w:p w14:paraId="77E37027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6B527722" w14:textId="26747A49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18CD899">
          <v:shape id="_x0000_i1243" type="#_x0000_t75" style="width:16.5pt;height:14pt" o:ole="">
            <v:imagedata r:id="rId6" o:title=""/>
          </v:shape>
          <w:control r:id="rId41" w:name="DefaultOcxName27" w:shapeid="_x0000_i1243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ne </w:t>
      </w:r>
    </w:p>
    <w:p w14:paraId="55B15401" w14:textId="0B7A73F9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35E30F5">
          <v:shape id="_x0000_i1246" type="#_x0000_t75" style="width:16.5pt;height:14pt" o:ole="">
            <v:imagedata r:id="rId6" o:title=""/>
          </v:shape>
          <w:control r:id="rId42" w:name="DefaultOcxName116" w:shapeid="_x0000_i1246"/>
        </w:object>
      </w:r>
      <w:r w:rsidRPr="003C58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ano </w:t>
      </w:r>
    </w:p>
    <w:p w14:paraId="0EF07F8F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Jsou uvedené tvary příčestí minulého spisovné?</w:t>
      </w:r>
    </w:p>
    <w:p w14:paraId="3B5A5895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vzniknul, tisknul</w:t>
      </w:r>
    </w:p>
    <w:p w14:paraId="1405187C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Vyberte jednu z nabízených možností:</w:t>
      </w:r>
    </w:p>
    <w:p w14:paraId="2289040C" w14:textId="1F490BCA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F891CDE">
          <v:shape id="_x0000_i1249" type="#_x0000_t75" style="width:16.5pt;height:14pt" o:ole="">
            <v:imagedata r:id="rId6" o:title=""/>
          </v:shape>
          <w:control r:id="rId43" w:name="DefaultOcxName28" w:shapeid="_x0000_i1249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ne </w:t>
      </w:r>
    </w:p>
    <w:p w14:paraId="7D6D0045" w14:textId="19183888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A253FC6">
          <v:shape id="_x0000_i1252" type="#_x0000_t75" style="width:16.5pt;height:14pt" o:ole="">
            <v:imagedata r:id="rId6" o:title=""/>
          </v:shape>
          <w:control r:id="rId44" w:name="DefaultOcxName117" w:shapeid="_x0000_i1252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ano, hovorové spisovné </w:t>
      </w:r>
    </w:p>
    <w:p w14:paraId="59B054F2" w14:textId="77777777" w:rsidR="003C580C" w:rsidRPr="003C580C" w:rsidRDefault="003C580C" w:rsidP="003C5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73751C8" w14:textId="0DDCAE90" w:rsidR="003C580C" w:rsidRPr="008D1282" w:rsidRDefault="003C580C" w:rsidP="008D1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20C6193" wp14:editId="70082BA7">
            <wp:extent cx="6350" cy="6350"/>
            <wp:effectExtent l="0" t="0" r="0" b="0"/>
            <wp:docPr id="20" name="Obrázek 20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2E8" w:rsidRPr="001962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Úkol 7</w:t>
      </w:r>
    </w:p>
    <w:p w14:paraId="20495933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Jsou uvedené tvary příčestí minulého spisovné?</w:t>
      </w:r>
    </w:p>
    <w:p w14:paraId="38EFC787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vzniknul, tisknul</w:t>
      </w:r>
    </w:p>
    <w:p w14:paraId="61C66341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12DA8CF5" w14:textId="3B839610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47F8B0D">
          <v:shape id="_x0000_i1255" type="#_x0000_t75" style="width:16.5pt;height:14pt" o:ole="">
            <v:imagedata r:id="rId6" o:title=""/>
          </v:shape>
          <w:control r:id="rId45" w:name="DefaultOcxName29" w:shapeid="_x0000_i1255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ne </w:t>
      </w:r>
    </w:p>
    <w:p w14:paraId="655E4C66" w14:textId="6786795A" w:rsid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C061C0F">
          <v:shape id="_x0000_i1258" type="#_x0000_t75" style="width:16.5pt;height:14pt" o:ole="">
            <v:imagedata r:id="rId6" o:title=""/>
          </v:shape>
          <w:control r:id="rId46" w:name="DefaultOcxName118" w:shapeid="_x0000_i1258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ano, hovorové spisovné </w:t>
      </w:r>
    </w:p>
    <w:p w14:paraId="6DA5C423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Kontaminace znamená</w:t>
      </w:r>
    </w:p>
    <w:p w14:paraId="0B625FD0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58027405" w14:textId="44349219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16F36FB">
          <v:shape id="_x0000_i1261" type="#_x0000_t75" style="width:16.5pt;height:14pt" o:ole="">
            <v:imagedata r:id="rId6" o:title=""/>
          </v:shape>
          <w:control r:id="rId47" w:name="DefaultOcxName30" w:shapeid="_x0000_i1261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směšování vazeb významově podobných sloves u jednoho slovesa </w:t>
      </w:r>
    </w:p>
    <w:p w14:paraId="7129CC44" w14:textId="3FADA2DA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29CF242">
          <v:shape id="_x0000_i1264" type="#_x0000_t75" style="width:16.5pt;height:14pt" o:ole="">
            <v:imagedata r:id="rId6" o:title=""/>
          </v:shape>
          <w:control r:id="rId48" w:name="DefaultOcxName119" w:shapeid="_x0000_i1264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spřežení dvou vazeb ve větě u dvou sloves </w:t>
      </w:r>
    </w:p>
    <w:p w14:paraId="6B8E2E7B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větě </w:t>
      </w:r>
      <w:r w:rsidRPr="001962E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Mám než tebe </w: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jde o </w:t>
      </w:r>
    </w:p>
    <w:p w14:paraId="489A2689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5CC5275D" w14:textId="527FCD33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A0694DB">
          <v:shape id="_x0000_i1267" type="#_x0000_t75" style="width:16.5pt;height:14pt" o:ole="">
            <v:imagedata r:id="rId6" o:title=""/>
          </v:shape>
          <w:control r:id="rId49" w:name="DefaultOcxName31" w:shapeid="_x0000_i1267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zeugmu </w:t>
      </w:r>
    </w:p>
    <w:p w14:paraId="12841393" w14:textId="117CF895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9899AD1">
          <v:shape id="_x0000_i1270" type="#_x0000_t75" style="width:16.5pt;height:14pt" o:ole="">
            <v:imagedata r:id="rId6" o:title=""/>
          </v:shape>
          <w:control r:id="rId50" w:name="DefaultOcxName120" w:shapeid="_x0000_i1270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kontaminaci </w:t>
      </w:r>
    </w:p>
    <w:p w14:paraId="6FEF9A62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029357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CF2675" w14:textId="66218701" w:rsidR="003C580C" w:rsidRDefault="003C580C" w:rsidP="008D1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F0532E5" wp14:editId="657E5567">
            <wp:extent cx="6350" cy="6350"/>
            <wp:effectExtent l="0" t="0" r="0" b="0"/>
            <wp:docPr id="17" name="Obrázek 17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Úkol 8</w:t>
      </w:r>
    </w:p>
    <w:p w14:paraId="22032721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větě </w:t>
      </w:r>
      <w:r w:rsidRPr="001962E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Padající sníh ze střechy může kolemjdoucí </w:t>
      </w:r>
      <w:r w:rsidRPr="001962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lehce</w:t>
      </w:r>
      <w:r w:rsidRPr="001962E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zranit. s</w: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lovo lehce můžeme nahradit vzhledem k předpokládanému významu věty slovem</w:t>
      </w:r>
    </w:p>
    <w:p w14:paraId="6E00E18C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32D9996B" w14:textId="75D21B11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A9F44EF">
          <v:shape id="_x0000_i1273" type="#_x0000_t75" style="width:16.5pt;height:14pt" o:ole="">
            <v:imagedata r:id="rId6" o:title=""/>
          </v:shape>
          <w:control r:id="rId51" w:name="DefaultOcxName32" w:shapeid="_x0000_i1273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mírně </w:t>
      </w:r>
    </w:p>
    <w:p w14:paraId="60DF6487" w14:textId="2CA08901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B24499D">
          <v:shape id="_x0000_i1276" type="#_x0000_t75" style="width:16.5pt;height:14pt" o:ole="">
            <v:imagedata r:id="rId6" o:title=""/>
          </v:shape>
          <w:control r:id="rId52" w:name="DefaultOcxName121" w:shapeid="_x0000_i1276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snadno </w:t>
      </w:r>
    </w:p>
    <w:p w14:paraId="752073E5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větě nahradíme slovo </w:t>
      </w:r>
      <w:r w:rsidRPr="001962E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čerstvý</w: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slovem</w:t>
      </w:r>
    </w:p>
    <w:p w14:paraId="790B04C2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Ministerstvo nyní spočítalo, jak se valorizace konkrétně projeví podle </w:t>
      </w:r>
      <w:r w:rsidRPr="001962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čerstvých údajů </w:t>
      </w:r>
      <w:r w:rsidRPr="001962E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o průměrném výdělku. </w: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(aktuálně.cz, 10. 9. 2018)</w:t>
      </w:r>
    </w:p>
    <w:p w14:paraId="36C28E53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60DAC5C4" w14:textId="652B6041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A28B5C6">
          <v:shape id="_x0000_i1279" type="#_x0000_t75" style="width:16.5pt;height:14pt" o:ole="">
            <v:imagedata r:id="rId6" o:title=""/>
          </v:shape>
          <w:control r:id="rId53" w:name="DefaultOcxName33" w:shapeid="_x0000_i1279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svěžích (význam slova čerstvý, synonymum k čerstvý) </w:t>
      </w:r>
    </w:p>
    <w:p w14:paraId="43E1D236" w14:textId="67C2E3D2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6D22713">
          <v:shape id="_x0000_i1282" type="#_x0000_t75" style="width:16.5pt;height:14pt" o:ole="">
            <v:imagedata r:id="rId6" o:title=""/>
          </v:shape>
          <w:control r:id="rId54" w:name="DefaultOcxName122" w:shapeid="_x0000_i1282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nejnovějších </w:t>
      </w:r>
    </w:p>
    <w:p w14:paraId="494A2B92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Je vhodnější nahradit slovo predikovat ve větě</w:t>
      </w:r>
      <w:r w:rsidRPr="001962E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Predikovat kličku by jistě herní taktice jeho soupeře prospělo. </w: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slovem českým předpovídat</w:t>
      </w:r>
    </w:p>
    <w:p w14:paraId="3D766498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FDEBEC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055061E7" w14:textId="61323E11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731DBF1">
          <v:shape id="_x0000_i1285" type="#_x0000_t75" style="width:16.5pt;height:14pt" o:ole="">
            <v:imagedata r:id="rId6" o:title=""/>
          </v:shape>
          <w:control r:id="rId55" w:name="DefaultOcxName34" w:shapeid="_x0000_i1285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ano </w:t>
      </w:r>
    </w:p>
    <w:p w14:paraId="77C891FD" w14:textId="016E64F9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ECF96CD">
          <v:shape id="_x0000_i1288" type="#_x0000_t75" style="width:16.5pt;height:14pt" o:ole="">
            <v:imagedata r:id="rId6" o:title=""/>
          </v:shape>
          <w:control r:id="rId56" w:name="DefaultOcxName123" w:shapeid="_x0000_i1288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ne </w:t>
      </w:r>
    </w:p>
    <w:p w14:paraId="64959B26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32020A" w14:textId="2F451026" w:rsidR="003C580C" w:rsidRPr="008D1282" w:rsidRDefault="003C580C" w:rsidP="008D1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CD8FFAD" wp14:editId="5BD57B71">
            <wp:extent cx="6350" cy="6350"/>
            <wp:effectExtent l="0" t="0" r="0" b="0"/>
            <wp:docPr id="14" name="Obrázek 14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2E8" w:rsidRPr="001962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Úkol 9</w:t>
      </w:r>
    </w:p>
    <w:p w14:paraId="1B853438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Při skloňování osobních jmen se primárně řídíme jejich výslovností.</w:t>
      </w:r>
    </w:p>
    <w:p w14:paraId="6031021D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532AEE19" w14:textId="44DF178A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7ED97F6">
          <v:shape id="_x0000_i1291" type="#_x0000_t75" style="width:16.5pt;height:14pt" o:ole="">
            <v:imagedata r:id="rId6" o:title=""/>
          </v:shape>
          <w:control r:id="rId57" w:name="DefaultOcxName35" w:shapeid="_x0000_i1291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30FD0D93" w14:textId="370433DC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0EB8026">
          <v:shape id="_x0000_i1294" type="#_x0000_t75" style="width:16.5pt;height:14pt" o:ole="">
            <v:imagedata r:id="rId6" o:title=""/>
          </v:shape>
          <w:control r:id="rId58" w:name="DefaultOcxName124" w:shapeid="_x0000_i1294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76FE87BB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Jméno francouzského dramatika </w:t>
      </w:r>
      <w:r w:rsidRPr="001962E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Bernsteina </w: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budeme vyslovovat </w:t>
      </w:r>
    </w:p>
    <w:p w14:paraId="1DAA0E24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1FED42A3" w14:textId="63298DC3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5A00C18">
          <v:shape id="_x0000_i1297" type="#_x0000_t75" style="width:16.5pt;height:14pt" o:ole="">
            <v:imagedata r:id="rId6" o:title=""/>
          </v:shape>
          <w:control r:id="rId59" w:name="DefaultOcxName36" w:shapeid="_x0000_i1297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[Bernsten] </w:t>
      </w:r>
    </w:p>
    <w:p w14:paraId="6C222C99" w14:textId="335E9255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7FCC9D7">
          <v:shape id="_x0000_i1300" type="#_x0000_t75" style="width:16.5pt;height:14pt" o:ole="">
            <v:imagedata r:id="rId6" o:title=""/>
          </v:shape>
          <w:control r:id="rId60" w:name="DefaultOcxName125" w:shapeid="_x0000_i1300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[Bernstejn] </w:t>
      </w:r>
    </w:p>
    <w:p w14:paraId="7615CB10" w14:textId="7284AB5D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7D7FDC5">
          <v:shape id="_x0000_i1303" type="#_x0000_t75" style="width:16.5pt;height:14pt" o:ole="">
            <v:imagedata r:id="rId6" o:title=""/>
          </v:shape>
          <w:control r:id="rId61" w:name="DefaultOcxName210" w:shapeid="_x0000_i1303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[Bernštajn] </w:t>
      </w:r>
    </w:p>
    <w:p w14:paraId="3D1C0ACA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Jméno ukrajinského fotbalisty </w:t>
      </w:r>
      <w:r w:rsidRPr="001962E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Bokij </w: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budem ve 2. p. sg. skloňovat </w:t>
      </w:r>
    </w:p>
    <w:p w14:paraId="77D6C976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05FBAB28" w14:textId="18CB510E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42F3F0B">
          <v:shape id="_x0000_i1306" type="#_x0000_t75" style="width:16.5pt;height:14pt" o:ole="">
            <v:imagedata r:id="rId6" o:title=""/>
          </v:shape>
          <w:control r:id="rId62" w:name="DefaultOcxName37" w:shapeid="_x0000_i1306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Bokije </w:t>
      </w:r>
    </w:p>
    <w:p w14:paraId="22E1D79A" w14:textId="5A8009A2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3923F9E">
          <v:shape id="_x0000_i1309" type="#_x0000_t75" style="width:16.5pt;height:14pt" o:ole="">
            <v:imagedata r:id="rId6" o:title=""/>
          </v:shape>
          <w:control r:id="rId63" w:name="DefaultOcxName126" w:shapeid="_x0000_i1309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Bokého </w:t>
      </w:r>
    </w:p>
    <w:p w14:paraId="4D190004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E0FEE8" w14:textId="07895308" w:rsidR="003C580C" w:rsidRPr="008D1282" w:rsidRDefault="003C580C" w:rsidP="008D1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C9F7A32" wp14:editId="6D1FBC48">
            <wp:extent cx="6350" cy="6350"/>
            <wp:effectExtent l="0" t="0" r="0" b="0"/>
            <wp:docPr id="11" name="Obrázek 11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2E8" w:rsidRPr="001962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Úkol 10</w:t>
      </w:r>
    </w:p>
    <w:p w14:paraId="749FCBD7" w14:textId="3F935DAE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Který z dnešních jazyků nejvíce ovli</w:t>
      </w:r>
      <w:r w:rsidR="006D56BA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ňuje češtinu?</w:t>
      </w:r>
    </w:p>
    <w:p w14:paraId="315BF4D6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2FCC87CA" w14:textId="339FC423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5871A7A">
          <v:shape id="_x0000_i1312" type="#_x0000_t75" style="width:16.5pt;height:14pt" o:ole="">
            <v:imagedata r:id="rId6" o:title=""/>
          </v:shape>
          <w:control r:id="rId64" w:name="DefaultOcxName41" w:shapeid="_x0000_i1312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angličtina </w:t>
      </w:r>
    </w:p>
    <w:p w14:paraId="54822640" w14:textId="7A9270CA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B0FB221">
          <v:shape id="_x0000_i1315" type="#_x0000_t75" style="width:16.5pt;height:14pt" o:ole="">
            <v:imagedata r:id="rId6" o:title=""/>
          </v:shape>
          <w:control r:id="rId65" w:name="DefaultOcxName130" w:shapeid="_x0000_i1315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slovenština </w:t>
      </w:r>
    </w:p>
    <w:p w14:paraId="2002453C" w14:textId="63725858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43186EA">
          <v:shape id="_x0000_i1318" type="#_x0000_t75" style="width:16.5pt;height:14pt" o:ole="">
            <v:imagedata r:id="rId6" o:title=""/>
          </v:shape>
          <w:control r:id="rId66" w:name="DefaultOcxName211" w:shapeid="_x0000_i1318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němčina </w:t>
      </w:r>
    </w:p>
    <w:p w14:paraId="1226DC6D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Neosémantizace je </w:t>
      </w:r>
    </w:p>
    <w:p w14:paraId="77E2FBF7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59E91FAD" w14:textId="1E66DA98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B117A33">
          <v:shape id="_x0000_i1321" type="#_x0000_t75" style="width:16.5pt;height:14pt" o:ole="">
            <v:imagedata r:id="rId6" o:title=""/>
          </v:shape>
          <w:control r:id="rId67" w:name="DefaultOcxName42" w:shapeid="_x0000_i1321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když je význam slova nově vytvořen u nového pojmenování, neologismu </w:t>
      </w:r>
    </w:p>
    <w:p w14:paraId="5F710DE2" w14:textId="463EC649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 w14:anchorId="6889E365">
          <v:shape id="_x0000_i1324" type="#_x0000_t75" style="width:16.5pt;height:14pt" o:ole="">
            <v:imagedata r:id="rId6" o:title=""/>
          </v:shape>
          <w:control r:id="rId68" w:name="DefaultOcxName131" w:shapeid="_x0000_i1324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když je (cizí) slovo používáno v českém prostředí, ale s jiným, nebo posunutým významem, než je jeho původní význam </w:t>
      </w:r>
    </w:p>
    <w:p w14:paraId="0F2E6F5F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Která z níže uvedených oblastí je nejvíce "protkána" anglicismy? </w:t>
      </w:r>
    </w:p>
    <w:p w14:paraId="037341F1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77B57764" w14:textId="50B569A2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CE5970D">
          <v:shape id="_x0000_i1327" type="#_x0000_t75" style="width:16.5pt;height:14pt" o:ole="">
            <v:imagedata r:id="rId6" o:title=""/>
          </v:shape>
          <w:control r:id="rId69" w:name="DefaultOcxName46" w:shapeid="_x0000_i1327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marketing </w:t>
      </w:r>
    </w:p>
    <w:p w14:paraId="07B2240E" w14:textId="6DBD214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EE07CC7">
          <v:shape id="_x0000_i1330" type="#_x0000_t75" style="width:16.5pt;height:14pt" o:ole="">
            <v:imagedata r:id="rId6" o:title=""/>
          </v:shape>
          <w:control r:id="rId70" w:name="DefaultOcxName135" w:shapeid="_x0000_i1330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školství </w:t>
      </w:r>
    </w:p>
    <w:p w14:paraId="581DCFC7" w14:textId="35E56C8F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51FBAD4">
          <v:shape id="_x0000_i1333" type="#_x0000_t75" style="width:16.5pt;height:14pt" o:ole="">
            <v:imagedata r:id="rId6" o:title=""/>
          </v:shape>
          <w:control r:id="rId71" w:name="DefaultOcxName213" w:shapeid="_x0000_i1333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lékařství </w:t>
      </w:r>
    </w:p>
    <w:p w14:paraId="0AB8E2F5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5DAD3B6" w14:textId="3A43097D" w:rsidR="001962E8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D4F3D5F" wp14:editId="33F21DA2">
            <wp:extent cx="6350" cy="6350"/>
            <wp:effectExtent l="0" t="0" r="0" b="0"/>
            <wp:docPr id="8" name="Obrázek 8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8BA71" w14:textId="77777777" w:rsidR="001962E8" w:rsidRPr="001962E8" w:rsidRDefault="001962E8" w:rsidP="003C58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Úkol 11</w:t>
      </w:r>
    </w:p>
    <w:p w14:paraId="3F156C46" w14:textId="137DBC1F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Pojem</w:t>
      </w:r>
      <w:r w:rsidRPr="001962E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jazykový ostrov</w: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také </w:t>
      </w:r>
      <w:r w:rsidRPr="001962E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jazyková enkláva </w: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označuje </w:t>
      </w:r>
    </w:p>
    <w:p w14:paraId="33E79093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55A21465" w14:textId="51D0A003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A67AB90">
          <v:shape id="_x0000_i1336" type="#_x0000_t75" style="width:16.5pt;height:14pt" o:ole="">
            <v:imagedata r:id="rId6" o:title=""/>
          </v:shape>
          <w:control r:id="rId72" w:name="DefaultOcxName38" w:shapeid="_x0000_i1336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kompaktní seskupení českého obyvatelstva vně území českého národního jazyka </w:t>
      </w:r>
    </w:p>
    <w:p w14:paraId="45F53AFC" w14:textId="0867B3A4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62D99BE">
          <v:shape id="_x0000_i1339" type="#_x0000_t75" style="width:16.5pt;height:14pt" o:ole="">
            <v:imagedata r:id="rId6" o:title=""/>
          </v:shape>
          <w:control r:id="rId73" w:name="DefaultOcxName127" w:shapeid="_x0000_i1339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výchozí skupinu dialektů, ke ketrým se krajané hlásí </w:t>
      </w:r>
    </w:p>
    <w:p w14:paraId="6BE4BCA5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Český jazykový atlas je </w:t>
      </w:r>
    </w:p>
    <w:p w14:paraId="412603BF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6A6A8F53" w14:textId="028A23D6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E6FCD1D">
          <v:shape id="_x0000_i1342" type="#_x0000_t75" style="width:16.5pt;height:14pt" o:ole="">
            <v:imagedata r:id="rId6" o:title=""/>
          </v:shape>
          <w:control r:id="rId74" w:name="DefaultOcxName39" w:shapeid="_x0000_i1342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zeměpisný atlas, který ukazuje, kde jsou v zahraničí usazeni čeští krajané </w:t>
      </w:r>
    </w:p>
    <w:p w14:paraId="1509544C" w14:textId="31B9E020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21CA920">
          <v:shape id="_x0000_i1345" type="#_x0000_t75" style="width:16.5pt;height:14pt" o:ole="">
            <v:imagedata r:id="rId6" o:title=""/>
          </v:shape>
          <w:control r:id="rId75" w:name="DefaultOcxName128" w:shapeid="_x0000_i1345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jazykovězeměpisná analýza č.nár.jaz. zobrazena formou atlasu s mapkami jednotlivých území, kde žijí čeští krajané, kteří používají český jazyk </w:t>
      </w:r>
    </w:p>
    <w:p w14:paraId="21F3A5BA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 Chorvatsku žije nejvíce českých krajanů v oblasti</w:t>
      </w:r>
    </w:p>
    <w:p w14:paraId="1B299A4D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26114BA0" w14:textId="0870E501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091176E">
          <v:shape id="_x0000_i1348" type="#_x0000_t75" style="width:16.5pt;height:14pt" o:ole="">
            <v:imagedata r:id="rId6" o:title=""/>
          </v:shape>
          <w:control r:id="rId76" w:name="DefaultOcxName40" w:shapeid="_x0000_i1348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okolo Omiše </w:t>
      </w:r>
    </w:p>
    <w:p w14:paraId="008EEFD4" w14:textId="476DB7FB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93C9287">
          <v:shape id="_x0000_i1351" type="#_x0000_t75" style="width:16.5pt;height:14pt" o:ole="">
            <v:imagedata r:id="rId6" o:title=""/>
          </v:shape>
          <w:control r:id="rId77" w:name="DefaultOcxName129" w:shapeid="_x0000_i1351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Daruvar </w:t>
      </w:r>
    </w:p>
    <w:p w14:paraId="06933C0F" w14:textId="77777777" w:rsidR="003C580C" w:rsidRPr="003C580C" w:rsidRDefault="003C580C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73CD16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3CE2E66" wp14:editId="17D6A678">
            <wp:extent cx="6350" cy="6350"/>
            <wp:effectExtent l="0" t="0" r="0" b="0"/>
            <wp:docPr id="6" name="Obrázek 6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E1679" w14:textId="38CFC100" w:rsidR="001962E8" w:rsidRDefault="003C580C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0BD11E7" wp14:editId="10648943">
            <wp:extent cx="6350" cy="6350"/>
            <wp:effectExtent l="0" t="0" r="0" b="0"/>
            <wp:docPr id="5" name="Obrázek 5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117D7" w14:textId="77777777" w:rsid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Úkol 12</w:t>
      </w:r>
    </w:p>
    <w:p w14:paraId="0A4C84ED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PLK byl založen</w:t>
      </w:r>
    </w:p>
    <w:p w14:paraId="34942834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32D71DE5" w14:textId="4CF18F48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BF2879C">
          <v:shape id="_x0000_i1354" type="#_x0000_t75" style="width:16.5pt;height:14pt" o:ole="">
            <v:imagedata r:id="rId6" o:title=""/>
          </v:shape>
          <w:control r:id="rId78" w:name="DefaultOcxName43" w:shapeid="_x0000_i1354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1931 </w:t>
      </w:r>
    </w:p>
    <w:p w14:paraId="01A2AD37" w14:textId="5F35974C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2495553">
          <v:shape id="_x0000_i1357" type="#_x0000_t75" style="width:16.5pt;height:14pt" o:ole="">
            <v:imagedata r:id="rId6" o:title=""/>
          </v:shape>
          <w:control r:id="rId79" w:name="DefaultOcxName132" w:shapeid="_x0000_i1357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1926 </w:t>
      </w:r>
    </w:p>
    <w:p w14:paraId="58DBD458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Tzv. liblická konference v r. 1954 se v prvé řadě zabývala</w:t>
      </w:r>
    </w:p>
    <w:p w14:paraId="046E2B1C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Vyberte jednu z nabízených možností:</w:t>
      </w:r>
    </w:p>
    <w:p w14:paraId="117888C6" w14:textId="33288F9E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25B091F">
          <v:shape id="_x0000_i1360" type="#_x0000_t75" style="width:16.5pt;height:14pt" o:ole="">
            <v:imagedata r:id="rId6" o:title=""/>
          </v:shape>
          <w:control r:id="rId80" w:name="DefaultOcxName44" w:shapeid="_x0000_i1360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pravopisem </w:t>
      </w:r>
    </w:p>
    <w:p w14:paraId="5823BEDD" w14:textId="4252EEEE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979DE67">
          <v:shape id="_x0000_i1363" type="#_x0000_t75" style="width:16.5pt;height:14pt" o:ole="">
            <v:imagedata r:id="rId6" o:title=""/>
          </v:shape>
          <w:control r:id="rId81" w:name="DefaultOcxName133" w:shapeid="_x0000_i1363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stylistikou </w:t>
      </w:r>
    </w:p>
    <w:p w14:paraId="6E5E0132" w14:textId="47A2F10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355DDE0">
          <v:shape id="_x0000_i1366" type="#_x0000_t75" style="width:16.5pt;height:14pt" o:ole="">
            <v:imagedata r:id="rId6" o:title=""/>
          </v:shape>
          <w:control r:id="rId82" w:name="DefaultOcxName212" w:shapeid="_x0000_i1366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problematikou tvarosloví </w:t>
      </w:r>
    </w:p>
    <w:p w14:paraId="2760BDFF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Autorem knihy </w:t>
      </w:r>
      <w:r w:rsidRPr="001962E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Čeština pod hákovým křížem</w: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Karolinum 2017 je </w:t>
      </w:r>
    </w:p>
    <w:p w14:paraId="4565A997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27EA68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5E588ED7" w14:textId="0FEFCD80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02DA6A7">
          <v:shape id="_x0000_i1369" type="#_x0000_t75" style="width:16.5pt;height:14pt" o:ole="">
            <v:imagedata r:id="rId6" o:title=""/>
          </v:shape>
          <w:control r:id="rId83" w:name="DefaultOcxName45" w:shapeid="_x0000_i1369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Robert Dittmann </w:t>
      </w:r>
    </w:p>
    <w:p w14:paraId="066CC000" w14:textId="4149FAC1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25F2B10">
          <v:shape id="_x0000_i1372" type="#_x0000_t75" style="width:16.5pt;height:14pt" o:ole="">
            <v:imagedata r:id="rId6" o:title=""/>
          </v:shape>
          <w:control r:id="rId84" w:name="DefaultOcxName134" w:shapeid="_x0000_i1372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Václav Velčovský </w:t>
      </w:r>
    </w:p>
    <w:p w14:paraId="150E7713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6FADAC8" w14:textId="77777777" w:rsidR="003C580C" w:rsidRPr="003C580C" w:rsidRDefault="003C580C" w:rsidP="003C5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580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803C8DA" wp14:editId="643D03F9">
            <wp:extent cx="6350" cy="6350"/>
            <wp:effectExtent l="0" t="0" r="0" b="0"/>
            <wp:docPr id="2" name="Obrázek 2" descr="https://elearning.fpf.slu.cz/theme/image.php/aardvark/core/1601022289/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elearning.fpf.slu.cz/theme/image.php/aardvark/core/1601022289/spac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30077" w14:textId="77777777" w:rsidR="003C580C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Úkol 13</w:t>
      </w:r>
    </w:p>
    <w:p w14:paraId="425576B9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Nový Encyklopedický slovník češtiny</w: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(NESČ) vyšel</w:t>
      </w:r>
    </w:p>
    <w:p w14:paraId="63B87877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F2553B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09BC96C6" w14:textId="3B793002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3CE61D1">
          <v:shape id="_x0000_i1375" type="#_x0000_t75" style="width:16.5pt;height:14pt" o:ole="">
            <v:imagedata r:id="rId6" o:title=""/>
          </v:shape>
          <w:control r:id="rId85" w:name="DefaultOcxName47" w:shapeid="_x0000_i1375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2002 </w:t>
      </w:r>
    </w:p>
    <w:p w14:paraId="22F0D158" w14:textId="6AD40B7F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F8B5A27">
          <v:shape id="_x0000_i1378" type="#_x0000_t75" style="width:16.5pt;height:14pt" o:ole="">
            <v:imagedata r:id="rId6" o:title=""/>
          </v:shape>
          <w:control r:id="rId86" w:name="DefaultOcxName136" w:shapeid="_x0000_i1378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2017 </w:t>
      </w:r>
    </w:p>
    <w:p w14:paraId="0B9BE547" w14:textId="7D779B6C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00E7218">
          <v:shape id="_x0000_i1381" type="#_x0000_t75" style="width:16.5pt;height:14pt" o:ole="">
            <v:imagedata r:id="rId6" o:title=""/>
          </v:shape>
          <w:control r:id="rId87" w:name="DefaultOcxName214" w:shapeid="_x0000_i1381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2016 </w:t>
      </w:r>
    </w:p>
    <w:p w14:paraId="76B79321" w14:textId="77777777" w:rsid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945DFC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Publikace </w:t>
      </w:r>
      <w:r w:rsidRPr="001962E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Nová slova v češtině</w: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1962E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Slovník neologizmů</w: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2. Praha: Academia 2004 zahrnuje slovní zásobu z let</w:t>
      </w:r>
    </w:p>
    <w:p w14:paraId="05E67646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75541A4B" w14:textId="57514C9E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53BDA29">
          <v:shape id="_x0000_i1384" type="#_x0000_t75" style="width:16.5pt;height:14pt" o:ole="">
            <v:imagedata r:id="rId6" o:title=""/>
          </v:shape>
          <w:control r:id="rId88" w:name="DefaultOcxName48" w:shapeid="_x0000_i1384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1985-1995 </w:t>
      </w:r>
    </w:p>
    <w:p w14:paraId="3681984C" w14:textId="23051FC6" w:rsid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42D2FC2">
          <v:shape id="_x0000_i1387" type="#_x0000_t75" style="width:16.5pt;height:14pt" o:ole="">
            <v:imagedata r:id="rId6" o:title=""/>
          </v:shape>
          <w:control r:id="rId89" w:name="DefaultOcxName137" w:shapeid="_x0000_i1387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1996–2002 </w:t>
      </w:r>
    </w:p>
    <w:p w14:paraId="24BC6890" w14:textId="3352BCB1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Akademická příručka českého jazyka</w: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(Praha: Academia 2014</w:t>
      </w:r>
      <w:r w:rsidR="006D56BA">
        <w:rPr>
          <w:rFonts w:ascii="Times New Roman" w:eastAsia="Times New Roman" w:hAnsi="Times New Roman" w:cs="Times New Roman"/>
          <w:sz w:val="24"/>
          <w:szCs w:val="24"/>
          <w:lang w:eastAsia="cs-CZ"/>
        </w:rPr>
        <w:t>, 2. vyd. 2019</w: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) je v podstatě tištěnou verzí Internetové jazykové příručky.</w:t>
      </w:r>
    </w:p>
    <w:p w14:paraId="6B0424B1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0085FA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>Vyberte jednu z nabízených možností:</w:t>
      </w:r>
    </w:p>
    <w:p w14:paraId="44207C0C" w14:textId="7D86917B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48E0FA7">
          <v:shape id="_x0000_i1390" type="#_x0000_t75" style="width:16.5pt;height:14pt" o:ole="">
            <v:imagedata r:id="rId6" o:title=""/>
          </v:shape>
          <w:control r:id="rId90" w:name="DefaultOcxName49" w:shapeid="_x0000_i1390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Pravda </w:t>
      </w:r>
    </w:p>
    <w:p w14:paraId="2D43A2FD" w14:textId="6FE105DD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2E8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8FB3BFA">
          <v:shape id="_x0000_i1393" type="#_x0000_t75" style="width:16.5pt;height:14pt" o:ole="">
            <v:imagedata r:id="rId6" o:title=""/>
          </v:shape>
          <w:control r:id="rId91" w:name="DefaultOcxName138" w:shapeid="_x0000_i1393"/>
        </w:object>
      </w:r>
      <w:r w:rsidRPr="001962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Nepravda </w:t>
      </w:r>
    </w:p>
    <w:p w14:paraId="16D09A75" w14:textId="77777777" w:rsidR="001962E8" w:rsidRPr="001962E8" w:rsidRDefault="001962E8" w:rsidP="001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C2261C" w14:textId="77777777" w:rsidR="001962E8" w:rsidRPr="001962E8" w:rsidRDefault="001962E8" w:rsidP="0019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23CF56F" w14:textId="77777777" w:rsidR="00F7085A" w:rsidRDefault="00F7085A"/>
    <w:sectPr w:rsidR="00F70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21EEF"/>
    <w:multiLevelType w:val="multilevel"/>
    <w:tmpl w:val="C50A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F5558"/>
    <w:multiLevelType w:val="multilevel"/>
    <w:tmpl w:val="9C30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9B51D1"/>
    <w:multiLevelType w:val="multilevel"/>
    <w:tmpl w:val="FC4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14789E"/>
    <w:multiLevelType w:val="multilevel"/>
    <w:tmpl w:val="4618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727EC9"/>
    <w:multiLevelType w:val="multilevel"/>
    <w:tmpl w:val="95F4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051F23"/>
    <w:multiLevelType w:val="multilevel"/>
    <w:tmpl w:val="882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ED3A70"/>
    <w:multiLevelType w:val="multilevel"/>
    <w:tmpl w:val="39EC8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A92C22"/>
    <w:multiLevelType w:val="multilevel"/>
    <w:tmpl w:val="BB28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200A5D"/>
    <w:multiLevelType w:val="multilevel"/>
    <w:tmpl w:val="63DA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625BE6"/>
    <w:multiLevelType w:val="multilevel"/>
    <w:tmpl w:val="B2DE6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751A4A"/>
    <w:multiLevelType w:val="multilevel"/>
    <w:tmpl w:val="6F6C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03314F"/>
    <w:multiLevelType w:val="multilevel"/>
    <w:tmpl w:val="D274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E2259F"/>
    <w:multiLevelType w:val="multilevel"/>
    <w:tmpl w:val="0B82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B90E7D"/>
    <w:multiLevelType w:val="multilevel"/>
    <w:tmpl w:val="F7202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430B91"/>
    <w:multiLevelType w:val="multilevel"/>
    <w:tmpl w:val="B1FC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081D52"/>
    <w:multiLevelType w:val="multilevel"/>
    <w:tmpl w:val="25D4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797D7F"/>
    <w:multiLevelType w:val="multilevel"/>
    <w:tmpl w:val="6ECC2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11"/>
  </w:num>
  <w:num w:numId="5">
    <w:abstractNumId w:val="10"/>
  </w:num>
  <w:num w:numId="6">
    <w:abstractNumId w:val="16"/>
  </w:num>
  <w:num w:numId="7">
    <w:abstractNumId w:val="0"/>
  </w:num>
  <w:num w:numId="8">
    <w:abstractNumId w:val="4"/>
  </w:num>
  <w:num w:numId="9">
    <w:abstractNumId w:val="7"/>
  </w:num>
  <w:num w:numId="10">
    <w:abstractNumId w:val="9"/>
  </w:num>
  <w:num w:numId="11">
    <w:abstractNumId w:val="12"/>
  </w:num>
  <w:num w:numId="12">
    <w:abstractNumId w:val="13"/>
  </w:num>
  <w:num w:numId="13">
    <w:abstractNumId w:val="3"/>
  </w:num>
  <w:num w:numId="14">
    <w:abstractNumId w:val="8"/>
  </w:num>
  <w:num w:numId="15">
    <w:abstractNumId w:val="5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80C"/>
    <w:rsid w:val="001962E8"/>
    <w:rsid w:val="001A4B47"/>
    <w:rsid w:val="003C580C"/>
    <w:rsid w:val="00432E6E"/>
    <w:rsid w:val="005877ED"/>
    <w:rsid w:val="006D56BA"/>
    <w:rsid w:val="0078011F"/>
    <w:rsid w:val="008D1282"/>
    <w:rsid w:val="009E1EBA"/>
    <w:rsid w:val="00AF0AEA"/>
    <w:rsid w:val="00C72332"/>
    <w:rsid w:val="00D0076D"/>
    <w:rsid w:val="00D12A4A"/>
    <w:rsid w:val="00F7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</o:shapelayout>
  </w:shapeDefaults>
  <w:decimalSymbol w:val=","/>
  <w:listSeparator w:val=";"/>
  <w14:docId w14:val="4CDF0D78"/>
  <w15:chartTrackingRefBased/>
  <w15:docId w15:val="{D56702EF-8CA5-48FC-B650-FA7B321F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C58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0A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C580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C580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C5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tivity">
    <w:name w:val="activity"/>
    <w:basedOn w:val="Normln"/>
    <w:rsid w:val="003C5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nstancename">
    <w:name w:val="instancename"/>
    <w:basedOn w:val="Standardnpsmoodstavce"/>
    <w:rsid w:val="003C580C"/>
  </w:style>
  <w:style w:type="character" w:customStyle="1" w:styleId="accesshide">
    <w:name w:val="accesshide"/>
    <w:basedOn w:val="Standardnpsmoodstavce"/>
    <w:rsid w:val="003C580C"/>
  </w:style>
  <w:style w:type="character" w:customStyle="1" w:styleId="Nadpis5Char">
    <w:name w:val="Nadpis 5 Char"/>
    <w:basedOn w:val="Standardnpsmoodstavce"/>
    <w:link w:val="Nadpis5"/>
    <w:uiPriority w:val="9"/>
    <w:semiHidden/>
    <w:rsid w:val="00AF0AEA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7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1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0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5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3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4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1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43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7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25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0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8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0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03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0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6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0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58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5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48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1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0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7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1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4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14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72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5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8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8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6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4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0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0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2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4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4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1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44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6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3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62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8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9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3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0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8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9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0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9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0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9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4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4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8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3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8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7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1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7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2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2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1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8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3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3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4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4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6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7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66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3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5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2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6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8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2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8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0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8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0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9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4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5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4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5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9.xml"/><Relationship Id="rId21" Type="http://schemas.openxmlformats.org/officeDocument/2006/relationships/control" Target="activeX/activeX14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84" Type="http://schemas.openxmlformats.org/officeDocument/2006/relationships/control" Target="activeX/activeX77.xml"/><Relationship Id="rId89" Type="http://schemas.openxmlformats.org/officeDocument/2006/relationships/control" Target="activeX/activeX82.xml"/><Relationship Id="rId16" Type="http://schemas.openxmlformats.org/officeDocument/2006/relationships/control" Target="activeX/activeX9.xml"/><Relationship Id="rId11" Type="http://schemas.openxmlformats.org/officeDocument/2006/relationships/control" Target="activeX/activeX5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74" Type="http://schemas.openxmlformats.org/officeDocument/2006/relationships/control" Target="activeX/activeX67.xml"/><Relationship Id="rId79" Type="http://schemas.openxmlformats.org/officeDocument/2006/relationships/control" Target="activeX/activeX72.xml"/><Relationship Id="rId5" Type="http://schemas.openxmlformats.org/officeDocument/2006/relationships/webSettings" Target="webSettings.xml"/><Relationship Id="rId90" Type="http://schemas.openxmlformats.org/officeDocument/2006/relationships/control" Target="activeX/activeX83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8" Type="http://schemas.openxmlformats.org/officeDocument/2006/relationships/control" Target="activeX/activeX2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80" Type="http://schemas.openxmlformats.org/officeDocument/2006/relationships/control" Target="activeX/activeX73.xml"/><Relationship Id="rId85" Type="http://schemas.openxmlformats.org/officeDocument/2006/relationships/control" Target="activeX/activeX78.xm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control" Target="activeX/activeX6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control" Target="activeX/activeX60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83" Type="http://schemas.openxmlformats.org/officeDocument/2006/relationships/control" Target="activeX/activeX76.xml"/><Relationship Id="rId88" Type="http://schemas.openxmlformats.org/officeDocument/2006/relationships/control" Target="activeX/activeX81.xml"/><Relationship Id="rId91" Type="http://schemas.openxmlformats.org/officeDocument/2006/relationships/control" Target="activeX/activeX84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" Type="http://schemas.openxmlformats.org/officeDocument/2006/relationships/control" Target="activeX/activeX4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81" Type="http://schemas.openxmlformats.org/officeDocument/2006/relationships/control" Target="activeX/activeX74.xml"/><Relationship Id="rId86" Type="http://schemas.openxmlformats.org/officeDocument/2006/relationships/control" Target="activeX/activeX79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3" Type="http://schemas.openxmlformats.org/officeDocument/2006/relationships/image" Target="media/image2.gif"/><Relationship Id="rId18" Type="http://schemas.openxmlformats.org/officeDocument/2006/relationships/control" Target="activeX/activeX11.xml"/><Relationship Id="rId39" Type="http://schemas.openxmlformats.org/officeDocument/2006/relationships/control" Target="activeX/activeX32.xml"/><Relationship Id="rId34" Type="http://schemas.openxmlformats.org/officeDocument/2006/relationships/control" Target="activeX/activeX27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6" Type="http://schemas.openxmlformats.org/officeDocument/2006/relationships/control" Target="activeX/activeX69.xml"/><Relationship Id="rId7" Type="http://schemas.openxmlformats.org/officeDocument/2006/relationships/control" Target="activeX/activeX1.xml"/><Relationship Id="rId71" Type="http://schemas.openxmlformats.org/officeDocument/2006/relationships/control" Target="activeX/activeX64.xm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control" Target="activeX/activeX22.xml"/><Relationship Id="rId24" Type="http://schemas.openxmlformats.org/officeDocument/2006/relationships/control" Target="activeX/activeX17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66" Type="http://schemas.openxmlformats.org/officeDocument/2006/relationships/control" Target="activeX/activeX59.xml"/><Relationship Id="rId87" Type="http://schemas.openxmlformats.org/officeDocument/2006/relationships/control" Target="activeX/activeX80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56" Type="http://schemas.openxmlformats.org/officeDocument/2006/relationships/control" Target="activeX/activeX49.xml"/><Relationship Id="rId77" Type="http://schemas.openxmlformats.org/officeDocument/2006/relationships/control" Target="activeX/activeX7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8A147-74BE-4B63-9032-E41783FBC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1292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sch0005</dc:creator>
  <cp:keywords/>
  <dc:description/>
  <cp:lastModifiedBy>Soňa Schneiderová</cp:lastModifiedBy>
  <cp:revision>4</cp:revision>
  <dcterms:created xsi:type="dcterms:W3CDTF">2023-10-15T18:34:00Z</dcterms:created>
  <dcterms:modified xsi:type="dcterms:W3CDTF">2023-12-22T06:58:00Z</dcterms:modified>
</cp:coreProperties>
</file>