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6C" w:rsidRPr="00B2636C" w:rsidRDefault="00B2636C" w:rsidP="00B2636C">
      <w:pPr>
        <w:spacing w:after="150" w:line="280" w:lineRule="atLeast"/>
        <w:rPr>
          <w:rFonts w:ascii="Arial" w:eastAsia="Times New Roman" w:hAnsi="Arial" w:cs="Arial"/>
          <w:b/>
          <w:bCs/>
          <w:color w:val="008000"/>
          <w:lang w:eastAsia="cs-CZ"/>
        </w:rPr>
      </w:pPr>
      <w:bookmarkStart w:id="0" w:name="loc5"/>
      <w:bookmarkStart w:id="1" w:name="loc2"/>
      <w:r w:rsidRPr="00B2636C">
        <w:rPr>
          <w:rFonts w:ascii="Arial" w:eastAsia="Times New Roman" w:hAnsi="Arial" w:cs="Arial"/>
          <w:b/>
          <w:bCs/>
          <w:color w:val="008000"/>
          <w:lang w:eastAsia="cs-CZ"/>
        </w:rPr>
        <w:t>Oda o Velebnosti Božské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B2636C" w:rsidRPr="00B2636C" w:rsidTr="00B26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36C" w:rsidRPr="00B2636C" w:rsidRDefault="00B2636C" w:rsidP="00B2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 jazyka Ruského P. Michaila Matvějeviče Cheraskova.</w:t>
            </w:r>
          </w:p>
        </w:tc>
      </w:tr>
    </w:tbl>
    <w:p w:rsidR="00B2636C" w:rsidRPr="00B2636C" w:rsidRDefault="00B2636C" w:rsidP="00B2636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6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Písně svaté nyní pěji,</w:t>
      </w:r>
    </w:p>
    <w:p w:rsidR="00B2636C" w:rsidRPr="00B2636C" w:rsidRDefault="00B2636C" w:rsidP="00B2636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6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Aniž proně kMůzám vzeji.</w:t>
      </w:r>
    </w:p>
    <w:p w:rsidR="00B2636C" w:rsidRPr="00B2636C" w:rsidRDefault="00B2636C" w:rsidP="00B2636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6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Můžeť člověk vejda vchrám,</w:t>
      </w:r>
    </w:p>
    <w:p w:rsidR="00B2636C" w:rsidRPr="00B2636C" w:rsidRDefault="00B2636C" w:rsidP="00B2636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6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Kde se slavná Božská děla</w:t>
      </w:r>
    </w:p>
    <w:p w:rsidR="00B2636C" w:rsidRPr="00B2636C" w:rsidRDefault="00B2636C" w:rsidP="00B2636C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6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Odvšech zběhlých věků stkvěla,</w:t>
      </w:r>
    </w:p>
    <w:p w:rsidR="00B2636C" w:rsidRPr="00B2636C" w:rsidRDefault="00B2636C" w:rsidP="00B2636C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2636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Všecko szřít a sčísti sám?</w:t>
      </w:r>
    </w:p>
    <w:bookmarkEnd w:id="1"/>
    <w:p w:rsidR="00B2636C" w:rsidRDefault="00B2636C" w:rsidP="00A81581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008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8000"/>
          <w:lang w:eastAsia="cs-CZ"/>
        </w:rPr>
        <w:t>Ant. Puchmajer</w:t>
      </w:r>
      <w:bookmarkStart w:id="2" w:name="_GoBack"/>
      <w:bookmarkEnd w:id="2"/>
    </w:p>
    <w:p w:rsidR="00B2636C" w:rsidRDefault="00B2636C" w:rsidP="00A81581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008000"/>
          <w:lang w:eastAsia="cs-CZ"/>
        </w:rPr>
      </w:pPr>
    </w:p>
    <w:p w:rsidR="00A81581" w:rsidRPr="00A81581" w:rsidRDefault="00A81581" w:rsidP="00A81581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008000"/>
          <w:lang w:eastAsia="cs-CZ"/>
        </w:rPr>
      </w:pPr>
      <w:r w:rsidRPr="00A81581">
        <w:rPr>
          <w:rFonts w:ascii="Times New Roman" w:eastAsia="Times New Roman" w:hAnsi="Times New Roman" w:cs="Times New Roman"/>
          <w:b/>
          <w:bCs/>
          <w:color w:val="008000"/>
          <w:lang w:eastAsia="cs-CZ"/>
        </w:rPr>
        <w:t>Pohádka.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Sedlák to seje,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Země to chová,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Lidi to kreje,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Tkadlec to snová,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Mlynář to mlívá.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Však vmalém čase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to mívá.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Nazpátek zase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Kramář to dává.</w:t>
      </w:r>
    </w:p>
    <w:p w:rsidR="00A81581" w:rsidRPr="00A81581" w:rsidRDefault="00A81581" w:rsidP="00A8158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Což se stím stává?</w:t>
      </w:r>
    </w:p>
    <w:p w:rsidR="00A81581" w:rsidRPr="00A81581" w:rsidRDefault="00A81581" w:rsidP="00A81581">
      <w:pPr>
        <w:spacing w:after="150" w:line="2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581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Čtenáři nevím.</w:t>
      </w:r>
    </w:p>
    <w:p w:rsidR="00A81581" w:rsidRPr="00A81581" w:rsidRDefault="00A81581" w:rsidP="00A81581">
      <w:pPr>
        <w:spacing w:after="90" w:line="240" w:lineRule="auto"/>
        <w:rPr>
          <w:rFonts w:ascii="Arial" w:eastAsia="Times New Roman" w:hAnsi="Arial" w:cs="Arial"/>
          <w:b/>
          <w:bCs/>
          <w:color w:val="008000"/>
          <w:lang w:eastAsia="cs-CZ"/>
        </w:rPr>
      </w:pPr>
      <w:bookmarkStart w:id="3" w:name="loc6"/>
      <w:bookmarkEnd w:id="0"/>
      <w:r w:rsidRPr="00A81581">
        <w:rPr>
          <w:rFonts w:ascii="Arial" w:eastAsia="Times New Roman" w:hAnsi="Arial" w:cs="Arial"/>
          <w:b/>
          <w:bCs/>
          <w:color w:val="008000"/>
          <w:lang w:eastAsia="cs-CZ"/>
        </w:rPr>
        <w:t>Na Boženu.</w:t>
      </w:r>
    </w:p>
    <w:p w:rsidR="00A81581" w:rsidRPr="00A81581" w:rsidRDefault="00A81581" w:rsidP="00A81581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15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Jaký div! Božena strašidel se bojí,</w:t>
      </w:r>
    </w:p>
    <w:p w:rsidR="00A81581" w:rsidRPr="00A81581" w:rsidRDefault="00A81581" w:rsidP="00A81581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815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Přednížto vzrcadle denně jedno stojí?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A81581" w:rsidRPr="00A81581" w:rsidTr="00A81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581" w:rsidRPr="00A81581" w:rsidRDefault="00A81581" w:rsidP="00A8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Václav Bělovský.</w:t>
            </w:r>
          </w:p>
        </w:tc>
      </w:tr>
      <w:bookmarkEnd w:id="3"/>
    </w:tbl>
    <w:p w:rsidR="00BD28A0" w:rsidRDefault="00BD28A0"/>
    <w:sectPr w:rsidR="00BD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1"/>
    <w:rsid w:val="00A81581"/>
    <w:rsid w:val="00B2636C"/>
    <w:rsid w:val="00B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68AD"/>
  <w15:chartTrackingRefBased/>
  <w15:docId w15:val="{196149B9-E62F-4B59-BAA3-8D6ACABB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A8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912">
          <w:marLeft w:val="0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3587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235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9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3316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194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15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235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228">
              <w:marLeft w:val="0"/>
              <w:marRight w:val="0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Jakub Chrobák, Ph.D.</dc:creator>
  <cp:keywords/>
  <dc:description/>
  <cp:lastModifiedBy>Mgr. Jakub Chrobák, Ph.D.</cp:lastModifiedBy>
  <cp:revision>3</cp:revision>
  <dcterms:created xsi:type="dcterms:W3CDTF">2019-10-20T16:19:00Z</dcterms:created>
  <dcterms:modified xsi:type="dcterms:W3CDTF">2019-10-20T16:31:00Z</dcterms:modified>
</cp:coreProperties>
</file>