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7A" w:rsidRDefault="00F95683" w:rsidP="001465D8">
      <w:pPr>
        <w:pStyle w:val="Nzev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5581991</wp:posOffset>
            </wp:positionH>
            <wp:positionV relativeFrom="paragraph">
              <wp:posOffset>-316865</wp:posOffset>
            </wp:positionV>
            <wp:extent cx="738029" cy="1086485"/>
            <wp:effectExtent l="130492" t="155258" r="2223" b="192722"/>
            <wp:wrapNone/>
            <wp:docPr id="1" name="Obrázek 1" descr="Zdarma Pergamen pozadí vektorové ilustrace | AI, SVG, 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darma Pergamen pozadí vektorové ilustrace | AI, SVG, EP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563846">
                      <a:off x="0" y="0"/>
                      <a:ext cx="738029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5D8">
        <w:t>Moje první noviny</w:t>
      </w:r>
    </w:p>
    <w:p w:rsidR="001465D8" w:rsidRDefault="001465D8" w:rsidP="00F95683">
      <w:pPr>
        <w:spacing w:after="240"/>
        <w:ind w:firstLine="0"/>
      </w:pPr>
      <w:r>
        <w:t>Čtvrtek 27. října 2022</w:t>
      </w:r>
    </w:p>
    <w:p w:rsidR="001465D8" w:rsidRDefault="001465D8" w:rsidP="001465D8">
      <w:pPr>
        <w:sectPr w:rsidR="001465D8" w:rsidSect="004A3A76">
          <w:footerReference w:type="default" r:id="rId7"/>
          <w:pgSz w:w="11906" w:h="16838"/>
          <w:pgMar w:top="680" w:right="720" w:bottom="567" w:left="720" w:header="709" w:footer="709" w:gutter="0"/>
          <w:cols w:space="708"/>
          <w:docGrid w:linePitch="360"/>
        </w:sectPr>
      </w:pPr>
    </w:p>
    <w:p w:rsidR="001465D8" w:rsidRPr="00F95683" w:rsidRDefault="001465D8" w:rsidP="001465D8">
      <w:pPr>
        <w:pStyle w:val="Nadpis1"/>
        <w:rPr>
          <w:spacing w:val="33"/>
        </w:rPr>
      </w:pPr>
      <w:r w:rsidRPr="00F95683">
        <w:rPr>
          <w:spacing w:val="33"/>
        </w:rPr>
        <w:t>Nadpis článku</w:t>
      </w:r>
    </w:p>
    <w:p w:rsidR="001465D8" w:rsidRDefault="001465D8" w:rsidP="001465D8">
      <w:pPr>
        <w:rPr>
          <w:noProof/>
        </w:rPr>
      </w:pPr>
      <w:r>
        <w:rPr>
          <w:noProof/>
        </w:rPr>
        <w:t>Lorem ipsum dolor sit amet, consectetuer adipiscing elit. Mae</w:t>
      </w:r>
      <w:r w:rsidR="00F95683">
        <w:rPr>
          <w:noProof/>
        </w:rPr>
        <w:t xml:space="preserve"> </w:t>
      </w:r>
      <w:r>
        <w:rPr>
          <w:noProof/>
        </w:rPr>
        <w:t xml:space="preserve">cenas porttitor congue massa. Fusce posuere, magna sed pulvinar ultricies, purus lectus </w:t>
      </w:r>
      <w:r>
        <w:rPr>
          <w:noProof/>
        </w:rPr>
        <w:t>malesuada libero, sit amet commodo magna eros quis urna.</w:t>
      </w:r>
    </w:p>
    <w:p w:rsidR="001465D8" w:rsidRDefault="001465D8" w:rsidP="001465D8">
      <w:pPr>
        <w:rPr>
          <w:noProof/>
        </w:rPr>
      </w:pPr>
      <w:r>
        <w:rPr>
          <w:noProof/>
        </w:rPr>
        <w:t>Nunc viverra imperdiet enim. Fusce est. Vivamus a tellus.</w:t>
      </w:r>
    </w:p>
    <w:p w:rsidR="001465D8" w:rsidRDefault="001465D8" w:rsidP="001465D8">
      <w:pPr>
        <w:rPr>
          <w:noProof/>
        </w:rPr>
      </w:pPr>
      <w:r>
        <w:rPr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1465D8" w:rsidRDefault="001465D8" w:rsidP="001465D8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1465D8" w:rsidRDefault="001465D8" w:rsidP="001465D8">
      <w:pPr>
        <w:rPr>
          <w:noProof/>
        </w:rPr>
      </w:pPr>
      <w:r>
        <w:rPr>
          <w:noProof/>
        </w:rPr>
        <w:t>Suspendisse dui purus, sceleris</w:t>
      </w:r>
      <w:bookmarkStart w:id="0" w:name="_GoBack"/>
      <w:bookmarkEnd w:id="0"/>
      <w:r>
        <w:rPr>
          <w:noProof/>
        </w:rPr>
        <w:t xml:space="preserve">que at, vulputate vitae, pretium mattis, nunc. Mauris eget neque at sem venenatis </w:t>
      </w:r>
      <w:r>
        <w:rPr>
          <w:noProof/>
        </w:rPr>
        <w:t>eleifend. Ut nonummy. Jak je vidět, jednotlivé sloupce nejsou rozloženy zrovna ideálně.</w:t>
      </w:r>
    </w:p>
    <w:p w:rsidR="00F95683" w:rsidRDefault="00F95683" w:rsidP="006D0DD4">
      <w:pPr>
        <w:tabs>
          <w:tab w:val="right" w:pos="2211"/>
        </w:tabs>
        <w:rPr>
          <w:noProof/>
        </w:rPr>
        <w:sectPr w:rsidR="00F95683" w:rsidSect="001465D8">
          <w:type w:val="continuous"/>
          <w:pgSz w:w="11906" w:h="16838"/>
          <w:pgMar w:top="426" w:right="720" w:bottom="720" w:left="720" w:header="708" w:footer="708" w:gutter="0"/>
          <w:cols w:num="4" w:sep="1" w:space="567"/>
          <w:docGrid w:linePitch="360"/>
        </w:sectPr>
      </w:pPr>
      <w:r>
        <w:rPr>
          <w:noProof/>
        </w:rPr>
        <w:t>Navíc – pokud  není zapnuto dělení slov, tak vznikají prázdné „řeky“, jako v předchozím odstavci.</w:t>
      </w:r>
      <w:r w:rsidR="006D0DD4">
        <w:rPr>
          <w:noProof/>
        </w:rPr>
        <w:tab/>
        <w:t>-aut-</w:t>
      </w:r>
    </w:p>
    <w:p w:rsidR="001465D8" w:rsidRPr="00F95683" w:rsidRDefault="001465D8" w:rsidP="001465D8">
      <w:pPr>
        <w:pStyle w:val="Nadpis1"/>
        <w:rPr>
          <w:spacing w:val="75"/>
        </w:rPr>
      </w:pPr>
      <w:r w:rsidRPr="00F95683">
        <w:rPr>
          <w:spacing w:val="75"/>
        </w:rPr>
        <w:t xml:space="preserve">Další </w:t>
      </w:r>
      <w:r w:rsidR="00F95683" w:rsidRPr="00F95683">
        <w:rPr>
          <w:spacing w:val="75"/>
        </w:rPr>
        <w:t xml:space="preserve">nadpis </w:t>
      </w:r>
      <w:r w:rsidRPr="00F95683">
        <w:rPr>
          <w:spacing w:val="75"/>
        </w:rPr>
        <w:t>článk</w:t>
      </w:r>
      <w:r w:rsidR="00F95683" w:rsidRPr="00F95683">
        <w:rPr>
          <w:spacing w:val="75"/>
        </w:rPr>
        <w:t>u</w:t>
      </w:r>
      <w:r w:rsidRPr="00F95683">
        <w:rPr>
          <w:spacing w:val="75"/>
        </w:rPr>
        <w:t>, tentokrát budou jen tři sloupce</w:t>
      </w:r>
    </w:p>
    <w:p w:rsidR="001465D8" w:rsidRDefault="001465D8" w:rsidP="001465D8">
      <w:pPr>
        <w:sectPr w:rsidR="001465D8" w:rsidSect="001465D8">
          <w:type w:val="continuous"/>
          <w:pgSz w:w="11906" w:h="16838"/>
          <w:pgMar w:top="426" w:right="720" w:bottom="720" w:left="720" w:header="708" w:footer="708" w:gutter="0"/>
          <w:cols w:sep="1" w:space="709"/>
          <w:docGrid w:linePitch="360"/>
        </w:sectPr>
      </w:pPr>
    </w:p>
    <w:p w:rsidR="001465D8" w:rsidRDefault="001465D8" w:rsidP="001465D8">
      <w:r>
        <w:t>Jednotlivé sloupce mají různou šířku: první je široký, další dva úzké.</w:t>
      </w:r>
      <w:r w:rsidR="00F95683">
        <w:t xml:space="preserve"> Se šířkou různě širokých sloupců si člověk musí pořádně pohrát, pokud chce, aby to „lícovalo“.</w:t>
      </w:r>
      <w:r w:rsidR="006D0DD4">
        <w:t xml:space="preserve"> Především pokud ten „jiný“ je zrovna ten první sloupec.</w:t>
      </w:r>
    </w:p>
    <w:p w:rsidR="001465D8" w:rsidRDefault="001465D8" w:rsidP="001465D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1465D8" w:rsidRDefault="001465D8" w:rsidP="001465D8">
      <w:pPr>
        <w:rPr>
          <w:noProof/>
        </w:rPr>
      </w:pPr>
      <w:r>
        <w:rPr>
          <w:noProof/>
        </w:rPr>
        <w:t>Nunc viverra imperdiet enim. Fusce est. Vivamus a tellus.</w:t>
      </w:r>
    </w:p>
    <w:p w:rsidR="001465D8" w:rsidRDefault="001465D8" w:rsidP="001465D8">
      <w:pPr>
        <w:rPr>
          <w:noProof/>
        </w:rPr>
      </w:pPr>
      <w:r>
        <w:rPr>
          <w:noProof/>
        </w:rPr>
        <w:t>Pellentesque habi</w:t>
      </w:r>
      <w:r w:rsidR="00F95683">
        <w:rPr>
          <w:noProof/>
        </w:rPr>
        <w:t xml:space="preserve"> </w:t>
      </w:r>
      <w:r>
        <w:rPr>
          <w:noProof/>
        </w:rPr>
        <w:t>tant morbi tristique senectus et netus et malesuada fames ac turpis egestas. Proin pharetra nonummy pede. Mauris et orci.</w:t>
      </w:r>
    </w:p>
    <w:p w:rsidR="001465D8" w:rsidRDefault="001465D8" w:rsidP="001465D8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3961AB" w:rsidRPr="003961AB" w:rsidRDefault="001465D8" w:rsidP="003961AB">
      <w:pPr>
        <w:tabs>
          <w:tab w:val="right" w:pos="2211"/>
        </w:tabs>
        <w:rPr>
          <w:noProof/>
          <w:lang w:val="en-US"/>
        </w:rPr>
        <w:sectPr w:rsidR="003961AB" w:rsidRPr="003961AB" w:rsidSect="00F95683">
          <w:type w:val="continuous"/>
          <w:pgSz w:w="11906" w:h="16838"/>
          <w:pgMar w:top="426" w:right="720" w:bottom="720" w:left="720" w:header="708" w:footer="708" w:gutter="0"/>
          <w:cols w:num="3" w:sep="1" w:space="543" w:equalWidth="0">
            <w:col w:w="4990" w:space="543"/>
            <w:col w:w="2189" w:space="555"/>
            <w:col w:w="2189"/>
          </w:cols>
          <w:docGrid w:linePitch="360"/>
        </w:sectPr>
      </w:pPr>
      <w:r>
        <w:rPr>
          <w:noProof/>
        </w:rPr>
        <w:t>Suspendisse dui purus, scelerisque at, vulputate vitae, pretium mattis, nunc. Mauris eget neque at sem venenatis eleifend.</w:t>
      </w:r>
      <w:r w:rsidR="003961AB">
        <w:rPr>
          <w:noProof/>
        </w:rPr>
        <w:t xml:space="preserve"> </w:t>
      </w:r>
      <w:r w:rsidR="003961AB">
        <w:rPr>
          <w:noProof/>
        </w:rPr>
        <w:tab/>
      </w:r>
      <w:r w:rsidR="003961AB">
        <w:rPr>
          <w:noProof/>
        </w:rPr>
        <w:t>-</w:t>
      </w:r>
      <w:r w:rsidR="003961AB">
        <w:rPr>
          <w:noProof/>
        </w:rPr>
        <w:t>nek-</w:t>
      </w:r>
    </w:p>
    <w:p w:rsidR="001465D8" w:rsidRDefault="001465D8" w:rsidP="003961AB">
      <w:pPr>
        <w:tabs>
          <w:tab w:val="right" w:pos="2211"/>
        </w:tabs>
        <w:ind w:firstLine="0"/>
        <w:sectPr w:rsidR="001465D8" w:rsidSect="00F95683">
          <w:type w:val="continuous"/>
          <w:pgSz w:w="11906" w:h="16838"/>
          <w:pgMar w:top="426" w:right="720" w:bottom="720" w:left="720" w:header="708" w:footer="708" w:gutter="0"/>
          <w:cols w:num="3" w:sep="1" w:space="543" w:equalWidth="0">
            <w:col w:w="4990" w:space="543"/>
            <w:col w:w="2189" w:space="555"/>
            <w:col w:w="2189"/>
          </w:cols>
          <w:docGrid w:linePitch="360"/>
        </w:sectPr>
      </w:pPr>
    </w:p>
    <w:p w:rsidR="003961AB" w:rsidRPr="003961AB" w:rsidRDefault="003961AB" w:rsidP="003961AB">
      <w:pPr>
        <w:pStyle w:val="Nadpis1"/>
        <w:rPr>
          <w:spacing w:val="8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7620</wp:posOffset>
                </wp:positionV>
                <wp:extent cx="1611630" cy="3133725"/>
                <wp:effectExtent l="0" t="0" r="7620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1630" cy="313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A0C" w:rsidRDefault="006D0DD4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  <w:r>
                              <w:t>Toto je textové pole, které může mít vlastní nastavení vzhledu. Pokud vložíme obrázek, tak bohužel nemáme mož</w:t>
                            </w:r>
                            <w:r w:rsidR="003961AB">
                              <w:t>-</w:t>
                            </w:r>
                            <w:r>
                              <w:t>nost určovat jeho rozložení, nemůže být „plovoucí“.</w:t>
                            </w:r>
                            <w:r w:rsidR="003961AB">
                              <w:t xml:space="preserve"> Plovoucí obrázek radši přímo do pole nedáváme.</w:t>
                            </w: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3961AB" w:rsidRDefault="003961AB" w:rsidP="00FB0A0C">
                            <w:pPr>
                              <w:pBdr>
                                <w:left w:val="single" w:sz="6" w:space="10" w:color="auto"/>
                              </w:pBdr>
                              <w:ind w:firstLine="0"/>
                            </w:pPr>
                          </w:p>
                          <w:p w:rsidR="006D0DD4" w:rsidRDefault="006D0DD4" w:rsidP="00FB0A0C">
                            <w:pPr>
                              <w:ind w:left="-170" w:firstLine="0"/>
                            </w:pPr>
                            <w:r w:rsidRPr="006D0DD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97.1pt;margin-top:.6pt;width:126.9pt;height:24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" stroked="f">
                <v:textbox inset="5mm,,0">
                  <w:txbxContent>
                    <w:p w:rsidR="00FB0A0C" w:rsidRDefault="006D0DD4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  <w:r>
                        <w:t>Toto je textové pole, které může mít vlastní nastavení vzhledu. Pokud vložíme obrázek, tak bohužel nemáme mož</w:t>
                      </w:r>
                      <w:r w:rsidR="003961AB">
                        <w:t>-</w:t>
                      </w:r>
                      <w:r>
                        <w:t>nost určovat jeho rozložení, nemůže být „plovoucí“.</w:t>
                      </w:r>
                      <w:r w:rsidR="003961AB">
                        <w:t xml:space="preserve"> Plovoucí obrázek radši přímo do pole nedáváme.</w:t>
                      </w: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3961AB" w:rsidRDefault="003961AB" w:rsidP="00FB0A0C">
                      <w:pPr>
                        <w:pBdr>
                          <w:left w:val="single" w:sz="6" w:space="10" w:color="auto"/>
                        </w:pBdr>
                        <w:ind w:firstLine="0"/>
                      </w:pPr>
                    </w:p>
                    <w:p w:rsidR="006D0DD4" w:rsidRDefault="006D0DD4" w:rsidP="00FB0A0C">
                      <w:pPr>
                        <w:ind w:left="-170" w:firstLine="0"/>
                      </w:pPr>
                      <w:r w:rsidRPr="006D0DD4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61AB">
        <w:rPr>
          <w:spacing w:val="80"/>
        </w:rPr>
        <w:t>Určení formátu pomocí textového pole</w:t>
      </w:r>
    </w:p>
    <w:p w:rsidR="005A0901" w:rsidRDefault="005A0901" w:rsidP="005A0901">
      <w:pPr>
        <w:ind w:firstLine="0"/>
      </w:pPr>
      <w:r>
        <w:rPr>
          <w:noProof/>
        </w:rPr>
        <mc:AlternateContent>
          <mc:Choice Requires="wps">
            <w:drawing>
              <wp:anchor distT="0" distB="0" distL="0" distR="144145" simplePos="0" relativeHeight="251665408" behindDoc="0" locked="0" layoutInCell="1" allowOverlap="1" wp14:anchorId="2803DB69" wp14:editId="37050B5C">
                <wp:simplePos x="0" y="0"/>
                <wp:positionH relativeFrom="column">
                  <wp:posOffset>9525</wp:posOffset>
                </wp:positionH>
                <wp:positionV relativeFrom="paragraph">
                  <wp:posOffset>35560</wp:posOffset>
                </wp:positionV>
                <wp:extent cx="475200" cy="252000"/>
                <wp:effectExtent l="0" t="0" r="1270" b="15240"/>
                <wp:wrapSquare wrapText="bothSides"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00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E12FC" w:rsidRPr="006E12FC" w:rsidRDefault="005A0901" w:rsidP="006E12FC">
                            <w:pPr>
                              <w:ind w:firstLine="0"/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Zde</w:t>
                            </w:r>
                            <w:r w:rsidR="006E12FC" w:rsidRPr="006E12FC"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3DB69" id="Textové pole 5" o:spid="_x0000_s1027" type="#_x0000_t202" style="position:absolute;left:0;text-align:left;margin-left:.75pt;margin-top:2.8pt;width:37.4pt;height:19.85pt;z-index:251665408;visibility:visible;mso-wrap-style:square;mso-width-percent:0;mso-height-percent:0;mso-wrap-distance-left:0;mso-wrap-distance-top:0;mso-wrap-distance-right:11.3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" filled="f" stroked="f">
                <v:fill o:detectmouseclick="t"/>
                <v:textbox inset="0,0,0,0">
                  <w:txbxContent>
                    <w:p w:rsidR="006E12FC" w:rsidRPr="006E12FC" w:rsidRDefault="005A0901" w:rsidP="006E12FC">
                      <w:pPr>
                        <w:ind w:firstLine="0"/>
                        <w:jc w:val="left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Zde</w:t>
                      </w:r>
                      <w:r w:rsidR="006E12FC" w:rsidRPr="006E12FC">
                        <w:rPr>
                          <w:b/>
                          <w:outline/>
                          <w:color w:val="4472C4" w:themeColor="accent5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0A0C">
        <w:t>se nejedná o skuteč</w:t>
      </w:r>
      <w:r w:rsidR="003961AB">
        <w:t>né sloupce, ale máme běžný textový odstavec vlevo a textové pole vpravo. U textového pole je nastaveno obtékání textu, případně by byla možnost u tohoto odstavce nastavit odsazení vpravo.</w:t>
      </w:r>
      <w:r>
        <w:t xml:space="preserve"> Navíc, jak vidíte, máme použitý Wordart pro „něco na způsob“ iniciály.</w:t>
      </w:r>
    </w:p>
    <w:p w:rsidR="003961AB" w:rsidRDefault="003961AB" w:rsidP="001465D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3961AB" w:rsidRDefault="003961AB" w:rsidP="001465D8">
      <w:pPr>
        <w:rPr>
          <w:noProof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5225415</wp:posOffset>
            </wp:positionH>
            <wp:positionV relativeFrom="paragraph">
              <wp:posOffset>306387</wp:posOffset>
            </wp:positionV>
            <wp:extent cx="1400175" cy="1252526"/>
            <wp:effectExtent l="133350" t="76200" r="85725" b="138430"/>
            <wp:wrapNone/>
            <wp:docPr id="3" name="Obrázek 3" descr="The Battle has Beg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Battle has Begu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5252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Nunc viverra imperdiet enim. Fusce est. Vivamus a tellus. Pellentesque habitant morbi tristique senectus et netus et malesuada fames ac turpis egestas. Proin pharetra nonummy pede. Mauris et orci.</w:t>
      </w:r>
    </w:p>
    <w:p w:rsidR="003961AB" w:rsidRDefault="003961AB" w:rsidP="001465D8">
      <w:pPr>
        <w:rPr>
          <w:noProof/>
        </w:rPr>
      </w:pPr>
      <w:r>
        <w:rPr>
          <w:noProof/>
        </w:rPr>
        <w:t>Aenean nec lorem. In porttitor. Donec laoreet nonummy augue.</w:t>
      </w:r>
      <w:r w:rsidR="006E12FC">
        <w:rPr>
          <w:noProof/>
        </w:rPr>
        <w:t xml:space="preserve"> </w:t>
      </w:r>
      <w:r>
        <w:rPr>
          <w:noProof/>
        </w:rPr>
        <w:t>Suspendisse dui purus, scelerisque at, vulputate vitae, pretium mattis, nunc. Mauris eget neque at sem venenatis eleifend. Ut nonummy.</w:t>
      </w:r>
    </w:p>
    <w:p w:rsidR="003961AB" w:rsidRDefault="003961AB" w:rsidP="001465D8">
      <w:pPr>
        <w:rPr>
          <w:noProof/>
        </w:rPr>
      </w:pPr>
      <w:r>
        <w:rPr>
          <w:noProof/>
        </w:rPr>
        <w:t>U obrázků pozor, k čemu jsou vlastně ukotveny. Pokud k odstavci, tak při změně odstavce (například jeho prodloužení) nebo změně před odstavcem se nám to rozháže.</w:t>
      </w:r>
    </w:p>
    <w:p w:rsidR="006E12FC" w:rsidRDefault="006E12FC" w:rsidP="004F577F">
      <w:pPr>
        <w:tabs>
          <w:tab w:val="right" w:pos="7797"/>
        </w:tabs>
      </w:pPr>
      <w:r>
        <w:t>U sloupců můžeme nastavit ohraničení, u textových polí taky, nebo alternativně můžeme nastavit ohraničení u samotného textu (tlačítko pro ohraničení na kartě Domů). V okně pro nastavení ohraničení textu je tlačítko „Možnosti“ –</w:t>
      </w:r>
      <w:r w:rsidR="004F577F">
        <w:t xml:space="preserve"> prozkoumejte</w:t>
      </w:r>
      <w:r>
        <w:t>.</w:t>
      </w:r>
      <w:r w:rsidR="004F577F">
        <w:tab/>
        <w:t>-aaa-</w:t>
      </w:r>
    </w:p>
    <w:p w:rsidR="004F577F" w:rsidRDefault="005A0901" w:rsidP="001465D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  <w:r w:rsidR="004F577F">
        <w:rPr>
          <w:noProof/>
        </w:rPr>
        <w:t xml:space="preserve"> </w:t>
      </w:r>
      <w:r w:rsidR="004F577F">
        <w:rPr>
          <w:noProof/>
        </w:rPr>
        <w:t>Fusce est. Vivamus a tellus.</w:t>
      </w:r>
      <w:r w:rsidR="004F577F">
        <w:rPr>
          <w:noProof/>
        </w:rPr>
        <w:t xml:space="preserve"> </w:t>
      </w:r>
      <w:r w:rsidR="004F577F">
        <w:rPr>
          <w:noProof/>
        </w:rPr>
        <w:t>Pellentesque habi tant morbi tristique senectus et netus et malesuada fames ac turpis egestas.</w:t>
      </w:r>
    </w:p>
    <w:p w:rsidR="005A0901" w:rsidRDefault="009449B2" w:rsidP="001465D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100965</wp:posOffset>
                </wp:positionV>
                <wp:extent cx="3086100" cy="981075"/>
                <wp:effectExtent l="0" t="0" r="19050" b="2857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810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FF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FFFF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FFFF">
                                <a:shade val="100000"/>
                                <a:satMod val="115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2FC" w:rsidRPr="009449B2" w:rsidRDefault="006E12FC" w:rsidP="009449B2">
                            <w:pPr>
                              <w:ind w:firstLine="0"/>
                              <w:rPr>
                                <w:sz w:val="24"/>
                                <w:szCs w:val="24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2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9449B2">
                              <w:rPr>
                                <w:sz w:val="24"/>
                                <w:szCs w:val="24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2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Reklama může někdy pokazit celý layout stránky, hlavně když je naprosto nevkusná.</w:t>
                            </w:r>
                            <w:r w:rsidR="005A0901" w:rsidRPr="009449B2">
                              <w:rPr>
                                <w:sz w:val="24"/>
                                <w:szCs w:val="24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2">
                                          <w14:lumMod w14:val="7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Když to přeženeme s textovými efekty, tak to může být i špatně čitelné – podívejte se na ty barvy…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perspectiveFront"/>
                          <a:lightRig rig="threePt" dir="t"/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.75pt;margin-top:7.95pt;width:243pt;height:7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" fillcolor="#959595">
                <v:fill rotate="t" angle="225" colors="0 #959595;.5 #d6d6d6;1 white" focus="100%" type="gradient"/>
                <v:textbox>
                  <w:txbxContent>
                    <w:p w:rsidR="006E12FC" w:rsidRPr="009449B2" w:rsidRDefault="006E12FC" w:rsidP="009449B2">
                      <w:pPr>
                        <w:ind w:firstLine="0"/>
                        <w:rPr>
                          <w:sz w:val="24"/>
                          <w:szCs w:val="24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2">
                                    <w14:lumMod w14:val="7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9449B2">
                        <w:rPr>
                          <w:sz w:val="24"/>
                          <w:szCs w:val="24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2">
                                    <w14:lumMod w14:val="7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Reklama může někdy pokazit celý layout stránky, hlavně když je naprosto nevkusná.</w:t>
                      </w:r>
                      <w:r w:rsidR="005A0901" w:rsidRPr="009449B2">
                        <w:rPr>
                          <w:sz w:val="24"/>
                          <w:szCs w:val="24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2">
                                    <w14:lumMod w14:val="7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Když to přeženeme s textovými efekty, tak to může být i špatně čitelné – podívejte se na ty barvy…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0901">
        <w:rPr>
          <w:noProof/>
        </w:rPr>
        <w:t>Nunc viverra imperdiet enim. Fusce est. Vivamus a tellus.</w:t>
      </w:r>
      <w:r w:rsidR="004F577F">
        <w:rPr>
          <w:noProof/>
        </w:rPr>
        <w:t xml:space="preserve"> </w:t>
      </w:r>
      <w:r w:rsidR="005A0901">
        <w:rPr>
          <w:noProof/>
        </w:rPr>
        <w:t>Pellentesque habitant morbi tristique senectus et netus et malesuada fames ac turpis egestas. Proin pharetra nonummy pede. Mauris et orci.</w:t>
      </w:r>
      <w:r w:rsidR="004F577F">
        <w:rPr>
          <w:noProof/>
        </w:rPr>
        <w:t xml:space="preserve"> </w:t>
      </w:r>
      <w:r w:rsidR="005A0901">
        <w:rPr>
          <w:noProof/>
        </w:rPr>
        <w:t>Aenean nec lorem. In porttitor. Donec laoreet nonummy augue.</w:t>
      </w:r>
    </w:p>
    <w:p w:rsidR="001465D8" w:rsidRPr="001465D8" w:rsidRDefault="005A0901" w:rsidP="001465D8">
      <w:r>
        <w:rPr>
          <w:noProof/>
        </w:rPr>
        <w:t xml:space="preserve">Suspendisse dui purus, scelerisque at, vulputate vitae, pretium mattis, nunc. </w:t>
      </w:r>
    </w:p>
    <w:sectPr w:rsidR="001465D8" w:rsidRPr="001465D8" w:rsidSect="004A3A76">
      <w:type w:val="continuous"/>
      <w:pgSz w:w="11906" w:h="16838"/>
      <w:pgMar w:top="709" w:right="720" w:bottom="993" w:left="720" w:header="708" w:footer="56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168" w:rsidRDefault="008C1168" w:rsidP="005A0901">
      <w:r>
        <w:separator/>
      </w:r>
    </w:p>
  </w:endnote>
  <w:endnote w:type="continuationSeparator" w:id="0">
    <w:p w:rsidR="008C1168" w:rsidRDefault="008C1168" w:rsidP="005A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A76" w:rsidRDefault="004A3A76" w:rsidP="004A3A76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inline distT="0" distB="0" distL="0" distR="0">
              <wp:extent cx="75882" cy="99695"/>
              <wp:effectExtent l="19050" t="0" r="38735" b="14605"/>
              <wp:docPr id="7" name="Dvojitá šipk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" cy="99695"/>
                      </a:xfrm>
                      <a:prstGeom prst="chevron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40429F1" id="_x0000_t55" coordsize="21600,21600" o:spt="55" adj="16200" path="m@0,l,0@1,10800,,21600@0,21600,21600,10800xe">
              <v:stroke joinstyle="miter"/>
              <v:formulas>
                <v:f eqn="val #0"/>
                <v:f eqn="sum 21600 0 @0"/>
                <v:f eqn="prod #0 1 2"/>
              </v:formulas>
              <v:path o:connecttype="custom" o:connectlocs="@2,0;@1,10800;@2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Dvojitá šipka 7" o:spid="_x0000_s1026" type="#_x0000_t55" style="width:5.95pt;height: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" adj="10800" fillcolor="#d8d8d8 [2732]" strokecolor="black [3213]" strokeweight=".25pt">
              <w10:anchorlock/>
            </v:shape>
          </w:pict>
        </mc:Fallback>
      </mc:AlternateContent>
    </w:r>
    <w:r w:rsidRPr="004A3A76">
      <w:rPr>
        <w:sz w:val="32"/>
        <w:szCs w:val="32"/>
      </w:rPr>
      <w:fldChar w:fldCharType="begin"/>
    </w:r>
    <w:r w:rsidRPr="004A3A76">
      <w:rPr>
        <w:sz w:val="32"/>
        <w:szCs w:val="32"/>
      </w:rPr>
      <w:instrText>PAGE   \* MERGEFORMAT</w:instrText>
    </w:r>
    <w:r w:rsidRPr="004A3A76">
      <w:rPr>
        <w:sz w:val="32"/>
        <w:szCs w:val="32"/>
      </w:rPr>
      <w:fldChar w:fldCharType="separate"/>
    </w:r>
    <w:r>
      <w:rPr>
        <w:noProof/>
        <w:sz w:val="32"/>
        <w:szCs w:val="32"/>
      </w:rPr>
      <w:t>1</w:t>
    </w:r>
    <w:r w:rsidRPr="004A3A76">
      <w:rPr>
        <w:sz w:val="32"/>
        <w:szCs w:val="32"/>
      </w:rPr>
      <w:fldChar w:fldCharType="end"/>
    </w:r>
    <w:r>
      <w:rPr>
        <w:noProof/>
        <w:lang w:eastAsia="cs-CZ"/>
      </w:rPr>
      <mc:AlternateContent>
        <mc:Choice Requires="wps">
          <w:drawing>
            <wp:inline distT="0" distB="0" distL="0" distR="0" wp14:anchorId="7544E37A" wp14:editId="6ED7AC1D">
              <wp:extent cx="75882" cy="99695"/>
              <wp:effectExtent l="19050" t="0" r="38735" b="14605"/>
              <wp:docPr id="8" name="Dvojitá šipk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" cy="99695"/>
                      </a:xfrm>
                      <a:prstGeom prst="chevron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53903B82" id="Dvojitá šipka 8" o:spid="_x0000_s1026" type="#_x0000_t55" style="width:5.95pt;height: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" adj="10800" fillcolor="#d8d8d8 [2732]" strokecolor="black [3213]" strokeweight=".25pt"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168" w:rsidRDefault="008C1168" w:rsidP="005A0901">
      <w:r>
        <w:separator/>
      </w:r>
    </w:p>
  </w:footnote>
  <w:footnote w:type="continuationSeparator" w:id="0">
    <w:p w:rsidR="008C1168" w:rsidRDefault="008C1168" w:rsidP="005A0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5D8"/>
    <w:rsid w:val="001465D8"/>
    <w:rsid w:val="002673F1"/>
    <w:rsid w:val="003961AB"/>
    <w:rsid w:val="004A3A76"/>
    <w:rsid w:val="004A7CAE"/>
    <w:rsid w:val="004F577F"/>
    <w:rsid w:val="005A0901"/>
    <w:rsid w:val="00620AD8"/>
    <w:rsid w:val="00680CA9"/>
    <w:rsid w:val="006D0DD4"/>
    <w:rsid w:val="006E12FC"/>
    <w:rsid w:val="00867747"/>
    <w:rsid w:val="008A5030"/>
    <w:rsid w:val="008C1168"/>
    <w:rsid w:val="009449B2"/>
    <w:rsid w:val="009609B8"/>
    <w:rsid w:val="009C1FE1"/>
    <w:rsid w:val="00BE1CC7"/>
    <w:rsid w:val="00CA2084"/>
    <w:rsid w:val="00F95683"/>
    <w:rsid w:val="00FB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40854"/>
  <w15:chartTrackingRefBased/>
  <w15:docId w15:val="{0867175D-57C5-403B-B8E7-98A422CE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5683"/>
    <w:pPr>
      <w:spacing w:after="0" w:line="240" w:lineRule="auto"/>
      <w:ind w:firstLine="284"/>
      <w:jc w:val="both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1465D8"/>
    <w:pPr>
      <w:keepNext/>
      <w:keepLines/>
      <w:spacing w:after="120"/>
      <w:ind w:firstLine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95683"/>
    <w:pPr>
      <w:ind w:firstLine="0"/>
      <w:contextualSpacing/>
    </w:pPr>
    <w:rPr>
      <w:rFonts w:asciiTheme="majorHAnsi" w:eastAsiaTheme="majorEastAsia" w:hAnsiTheme="majorHAnsi" w:cstheme="majorBidi"/>
      <w:spacing w:val="14"/>
      <w:kern w:val="28"/>
      <w:sz w:val="7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95683"/>
    <w:rPr>
      <w:rFonts w:asciiTheme="majorHAnsi" w:eastAsiaTheme="majorEastAsia" w:hAnsiTheme="majorHAnsi" w:cstheme="majorBidi"/>
      <w:spacing w:val="14"/>
      <w:kern w:val="28"/>
      <w:sz w:val="72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1465D8"/>
    <w:rPr>
      <w:rFonts w:asciiTheme="majorHAnsi" w:eastAsiaTheme="majorEastAsia" w:hAnsiTheme="majorHAnsi" w:cstheme="majorBidi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5A09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901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5A09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90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</dc:creator>
  <cp:keywords/>
  <dc:description/>
  <cp:lastModifiedBy>Šárka</cp:lastModifiedBy>
  <cp:revision>2</cp:revision>
  <dcterms:created xsi:type="dcterms:W3CDTF">2022-10-27T11:12:00Z</dcterms:created>
  <dcterms:modified xsi:type="dcterms:W3CDTF">2022-10-27T15:29:00Z</dcterms:modified>
</cp:coreProperties>
</file>