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  <w:lang w:val="cs-CZ"/>
        </w:rPr>
      </w:pPr>
      <w:r>
        <w:rPr>
          <w:rFonts w:ascii="Arial" w:hAnsi="Arial" w:cs="Arial"/>
          <w:b/>
          <w:bCs/>
          <w:sz w:val="21"/>
          <w:szCs w:val="21"/>
          <w:lang w:val="cs-CZ"/>
        </w:rPr>
        <w:t xml:space="preserve">USE OF 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FLAT CARBON </w:t>
      </w:r>
      <w:r>
        <w:rPr>
          <w:rFonts w:ascii="Arial" w:hAnsi="Arial" w:cs="Arial"/>
          <w:b/>
          <w:bCs/>
          <w:sz w:val="21"/>
          <w:szCs w:val="21"/>
          <w:lang w:val="cs-CZ"/>
        </w:rPr>
        <w:t>STEEL</w:t>
      </w:r>
      <w:r>
        <w:rPr>
          <w:rFonts w:ascii="Arial" w:hAnsi="Arial" w:cs="Arial"/>
          <w:b/>
          <w:bCs/>
          <w:sz w:val="21"/>
          <w:szCs w:val="21"/>
          <w:lang w:val="cs-CZ"/>
        </w:rPr>
        <w:t xml:space="preserve"> FOR INDUSTRY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 steel grade should fulfil two major demands : provide the end products its functionality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and agree with the processing at the customer. The choice of the steel grade and its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further specifications should meet these demands. Steels are widely used in all main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manufacturing sectors. These are the transport industry, the building industry, the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packaging sector, the domestic appliances industry and general engineering. Typical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applications in these areas are :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cs-CZ"/>
        </w:rPr>
      </w:pPr>
      <w:r>
        <w:rPr>
          <w:rFonts w:ascii="Arial" w:hAnsi="Arial" w:cs="Arial"/>
          <w:sz w:val="17"/>
          <w:szCs w:val="17"/>
          <w:lang w:val="cs-CZ"/>
        </w:rPr>
        <w:t>• Automotive and transport: cars, vans, trucks, railroad transport and shipbuilding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cs-CZ"/>
        </w:rPr>
      </w:pPr>
      <w:r>
        <w:rPr>
          <w:rFonts w:ascii="Arial" w:hAnsi="Arial" w:cs="Arial"/>
          <w:sz w:val="17"/>
          <w:szCs w:val="17"/>
          <w:lang w:val="cs-CZ"/>
        </w:rPr>
        <w:t>• Building : industrial buildings and home building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cs-CZ"/>
        </w:rPr>
      </w:pPr>
      <w:r>
        <w:rPr>
          <w:rFonts w:ascii="Arial" w:hAnsi="Arial" w:cs="Arial"/>
          <w:sz w:val="17"/>
          <w:szCs w:val="17"/>
          <w:lang w:val="cs-CZ"/>
        </w:rPr>
        <w:t>• Packaging : cans, tins, drums, containers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cs-CZ"/>
        </w:rPr>
      </w:pPr>
      <w:r>
        <w:rPr>
          <w:rFonts w:ascii="Arial" w:hAnsi="Arial" w:cs="Arial"/>
          <w:sz w:val="17"/>
          <w:szCs w:val="17"/>
          <w:lang w:val="cs-CZ"/>
        </w:rPr>
        <w:t>» Domestic appliances : refrigerators, washing machines, stoves and microwave ovens</w:t>
      </w:r>
    </w:p>
    <w:p w:rsidR="00253726" w:rsidRDefault="006B3BA3" w:rsidP="006B3BA3">
      <w:pPr>
        <w:rPr>
          <w:rFonts w:ascii="Arial" w:hAnsi="Arial" w:cs="Arial"/>
          <w:sz w:val="17"/>
          <w:szCs w:val="17"/>
          <w:lang w:val="cs-CZ"/>
        </w:rPr>
      </w:pPr>
      <w:r>
        <w:rPr>
          <w:rFonts w:ascii="Arial" w:hAnsi="Arial" w:cs="Arial"/>
          <w:sz w:val="17"/>
          <w:szCs w:val="17"/>
          <w:lang w:val="cs-CZ"/>
        </w:rPr>
        <w:t>« Engineering : process equipment for the chemical and oil industry, tubes and parts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cs-CZ"/>
        </w:rPr>
      </w:pPr>
      <w:r>
        <w:rPr>
          <w:rFonts w:ascii="Arial" w:hAnsi="Arial" w:cs="Arial"/>
          <w:b/>
          <w:bCs/>
          <w:sz w:val="19"/>
          <w:szCs w:val="19"/>
          <w:lang w:val="cs-CZ"/>
        </w:rPr>
        <w:t>Mechanical construction and engineering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Due to its mechanical properties, steel has virtually always ruled the field of mechanical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engineering. It satisfies a wide range of requirements. Its uniquely rich metallurgy, and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the skill with which the steel makers and many of their customers take advantage of it,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make it possible to obtain an extremely large diversity of functional characteristics.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Properties such as yield and tensile strengths, ductility, fatigue strength, abrasion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resistance, weldability, formability, etc., can be varied in apparently infinite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combinations.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Mobile cranes, for example, offer an illustration of the interest of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high strength steels. For a given lifting capacity, thinner sections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mean less metal and lower costs. However, here again, total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weight is an essential factor. The same reasoning applies to truck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trailers. A lighter structure means a higher payload. Furthermore,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 trailer must be easy to repair, and the weldability of steel is an</w:t>
      </w:r>
    </w:p>
    <w:p w:rsidR="006B3BA3" w:rsidRDefault="006B3BA3" w:rsidP="006B3BA3">
      <w:pPr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essential feature. Another example among the many applicationsof high strength steels is their use in pipelines, in order to reduce the wall thickness.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For the same pumping pressure and bursting strength, the weight savings significantly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decrease capital expenditure.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Corrosion can also be a constraint in mechanical engineering. Steel components, even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with thick sections for supporting heavy loads, must be protected against attack by the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natural environment or by chemical substances with which their function brings them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into contact. The traditional solution used to be galvanisation, followed by painting of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the finished part. Nowadays, wide hot-rolled steel strip several millimetres thick is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galvanised directly in the steel mills. Under certain conditions, corrosion of uncoated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edges and welds is prevented by "cathodic protection", so that in the majority of cases</w:t>
      </w:r>
    </w:p>
    <w:p w:rsidR="006B3BA3" w:rsidRDefault="006B3BA3" w:rsidP="006B3B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subsequent coating with zinc is not necessary. Liquified natural gas tanks is one of the</w:t>
      </w:r>
    </w:p>
    <w:p w:rsidR="006B3BA3" w:rsidRDefault="006B3BA3" w:rsidP="006B3BA3">
      <w:pPr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applications that have gained from progress in corrosion protection.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Automotive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The steel itself shapes the automobile, inspi</w:t>
      </w:r>
      <w:r>
        <w:rPr>
          <w:rFonts w:ascii="Arial" w:hAnsi="Arial" w:cs="Arial"/>
          <w:sz w:val="19"/>
          <w:szCs w:val="19"/>
          <w:lang w:val="cs-CZ"/>
        </w:rPr>
        <w:t xml:space="preserve">ring its forms and encasing its </w:t>
      </w:r>
      <w:r>
        <w:rPr>
          <w:rFonts w:ascii="Arial" w:hAnsi="Arial" w:cs="Arial"/>
          <w:sz w:val="19"/>
          <w:szCs w:val="19"/>
          <w:lang w:val="cs-CZ"/>
        </w:rPr>
        <w:t>mechanisms,</w:t>
      </w:r>
      <w:r>
        <w:rPr>
          <w:rFonts w:ascii="Arial" w:hAnsi="Arial" w:cs="Arial"/>
          <w:sz w:val="19"/>
          <w:szCs w:val="19"/>
          <w:lang w:val="cs-CZ"/>
        </w:rPr>
        <w:t xml:space="preserve"> while protecting its </w:t>
      </w:r>
      <w:r>
        <w:rPr>
          <w:rFonts w:ascii="Arial" w:hAnsi="Arial" w:cs="Arial"/>
          <w:sz w:val="19"/>
          <w:szCs w:val="19"/>
          <w:lang w:val="cs-CZ"/>
        </w:rPr>
        <w:t>passengers fr</w:t>
      </w:r>
      <w:r>
        <w:rPr>
          <w:rFonts w:ascii="Arial" w:hAnsi="Arial" w:cs="Arial"/>
          <w:sz w:val="19"/>
          <w:szCs w:val="19"/>
          <w:lang w:val="cs-CZ"/>
        </w:rPr>
        <w:t xml:space="preserve">om the weather, noise, and most </w:t>
      </w:r>
      <w:r>
        <w:rPr>
          <w:rFonts w:ascii="Arial" w:hAnsi="Arial" w:cs="Arial"/>
          <w:sz w:val="19"/>
          <w:szCs w:val="19"/>
          <w:lang w:val="cs-CZ"/>
        </w:rPr>
        <w:t>importantly, from the danger of accidents</w:t>
      </w:r>
      <w:r>
        <w:rPr>
          <w:rFonts w:ascii="Arial" w:hAnsi="Arial" w:cs="Arial"/>
          <w:sz w:val="19"/>
          <w:szCs w:val="19"/>
          <w:lang w:val="cs-CZ"/>
        </w:rPr>
        <w:t>.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 xml:space="preserve">The history of the motor vehicle is inseparable </w:t>
      </w:r>
      <w:r>
        <w:rPr>
          <w:rFonts w:ascii="Arial" w:hAnsi="Arial" w:cs="Arial"/>
          <w:sz w:val="19"/>
          <w:szCs w:val="19"/>
          <w:lang w:val="cs-CZ"/>
        </w:rPr>
        <w:t>from that of steel, and has led to today's close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 xml:space="preserve">partnership between the </w:t>
      </w:r>
      <w:r>
        <w:rPr>
          <w:rFonts w:ascii="Arial" w:hAnsi="Arial" w:cs="Arial"/>
          <w:sz w:val="19"/>
          <w:szCs w:val="19"/>
          <w:lang w:val="cs-CZ"/>
        </w:rPr>
        <w:t xml:space="preserve">automobile manufacturer and the </w:t>
      </w:r>
      <w:r>
        <w:rPr>
          <w:rFonts w:ascii="Arial" w:hAnsi="Arial" w:cs="Arial"/>
          <w:sz w:val="19"/>
          <w:szCs w:val="19"/>
          <w:lang w:val="cs-CZ"/>
        </w:rPr>
        <w:t>steel maker. Continuous progress in vehicle</w:t>
      </w:r>
      <w:r>
        <w:rPr>
          <w:rFonts w:ascii="Arial" w:hAnsi="Arial" w:cs="Arial"/>
          <w:sz w:val="19"/>
          <w:szCs w:val="19"/>
          <w:lang w:val="cs-CZ"/>
        </w:rPr>
        <w:t xml:space="preserve"> performance </w:t>
      </w:r>
      <w:r>
        <w:rPr>
          <w:rFonts w:ascii="Arial" w:hAnsi="Arial" w:cs="Arial"/>
          <w:sz w:val="19"/>
          <w:szCs w:val="19"/>
          <w:lang w:val="cs-CZ"/>
        </w:rPr>
        <w:t>has required parallel improvements in materials. T</w:t>
      </w:r>
      <w:r>
        <w:rPr>
          <w:rFonts w:ascii="Arial" w:hAnsi="Arial" w:cs="Arial"/>
          <w:sz w:val="19"/>
          <w:szCs w:val="19"/>
          <w:lang w:val="cs-CZ"/>
        </w:rPr>
        <w:t xml:space="preserve">he development of new grades is </w:t>
      </w:r>
      <w:r>
        <w:rPr>
          <w:rFonts w:ascii="Arial" w:hAnsi="Arial" w:cs="Arial"/>
          <w:sz w:val="19"/>
          <w:szCs w:val="19"/>
          <w:lang w:val="cs-CZ"/>
        </w:rPr>
        <w:t>dictated mainly by the demands of this industry f</w:t>
      </w:r>
      <w:r>
        <w:rPr>
          <w:rFonts w:ascii="Arial" w:hAnsi="Arial" w:cs="Arial"/>
          <w:sz w:val="19"/>
          <w:szCs w:val="19"/>
          <w:lang w:val="cs-CZ"/>
        </w:rPr>
        <w:t xml:space="preserve">or materials that will make the </w:t>
      </w:r>
      <w:r>
        <w:rPr>
          <w:rFonts w:ascii="Arial" w:hAnsi="Arial" w:cs="Arial"/>
          <w:sz w:val="19"/>
          <w:szCs w:val="19"/>
          <w:lang w:val="cs-CZ"/>
        </w:rPr>
        <w:t>production of lightweight, fuel-efficient cars, possible in a cost-effective manner.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Automobile design principles in fact reflect the propertie</w:t>
      </w:r>
      <w:r>
        <w:rPr>
          <w:rFonts w:ascii="Arial" w:hAnsi="Arial" w:cs="Arial"/>
          <w:sz w:val="19"/>
          <w:szCs w:val="19"/>
          <w:lang w:val="cs-CZ"/>
        </w:rPr>
        <w:t xml:space="preserve">s of the material. They provide </w:t>
      </w:r>
      <w:r>
        <w:rPr>
          <w:rFonts w:ascii="Arial" w:hAnsi="Arial" w:cs="Arial"/>
          <w:sz w:val="19"/>
          <w:szCs w:val="19"/>
          <w:lang w:val="cs-CZ"/>
        </w:rPr>
        <w:t>the toughness, strength and structural integrity necess</w:t>
      </w:r>
      <w:r>
        <w:rPr>
          <w:rFonts w:ascii="Arial" w:hAnsi="Arial" w:cs="Arial"/>
          <w:sz w:val="19"/>
          <w:szCs w:val="19"/>
          <w:lang w:val="cs-CZ"/>
        </w:rPr>
        <w:t xml:space="preserve">ary for passenger safety, while </w:t>
      </w:r>
      <w:r>
        <w:rPr>
          <w:rFonts w:ascii="Arial" w:hAnsi="Arial" w:cs="Arial"/>
          <w:sz w:val="19"/>
          <w:szCs w:val="19"/>
          <w:lang w:val="cs-CZ"/>
        </w:rPr>
        <w:t>at the same time complying with increasing demands for aesthetic appearanc</w:t>
      </w:r>
      <w:r>
        <w:rPr>
          <w:rFonts w:ascii="Arial" w:hAnsi="Arial" w:cs="Arial"/>
          <w:sz w:val="19"/>
          <w:szCs w:val="19"/>
          <w:lang w:val="cs-CZ"/>
        </w:rPr>
        <w:t xml:space="preserve">e and </w:t>
      </w:r>
      <w:r>
        <w:rPr>
          <w:rFonts w:ascii="Arial" w:hAnsi="Arial" w:cs="Arial"/>
          <w:sz w:val="19"/>
          <w:szCs w:val="19"/>
          <w:lang w:val="cs-CZ"/>
        </w:rPr>
        <w:t>durability.</w:t>
      </w:r>
    </w:p>
    <w:p w:rsidR="006E2E03" w:rsidRDefault="006E2E03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The proportion of steel used in housing (±2%) is quite different from that employed in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industrial buildings (±50%). However, whenever functional arguments prevail over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emotional reasoning, the mechanical qualities of steel win the day. Thus, the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possibility of very wide spans is extensively exploited in factories, warehouses,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agricultural buildings, sports facilities and shopping centres. Steel is not only the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rational choice, but is also synonymous with bold design. It enables a lighter, more airy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style. Less restricted by weight, and with the possibility of tensile loading, architects</w:t>
      </w:r>
    </w:p>
    <w:p w:rsidR="005E0294" w:rsidRDefault="005E0294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can make full use of cantilever designs and non-vertical contours.</w:t>
      </w:r>
    </w:p>
    <w:p w:rsidR="004B0A19" w:rsidRDefault="004B0A19" w:rsidP="005E02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aggressive chemicals, as in washing machines, enamel-coated or stainless steels meet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the challenge. New steel grades now greatly facilitate the enamelling process,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simplifying surface preparation and reducing the number of layers and baking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treatments required.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When low cost is essential, paint finishes are employed. In this case, the sheet can be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coilcoated in the plant after galvanising, and then cut to shape, formed and assembled.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Modern galvanised and painted products offer remarkable flexibility and attractive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appearance, combined with resistance to all types of foodstuffs and cleaning agents,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e.g. detergents, disinfectants, vinegar, wine, ... Their resistance to ageing and high</w:t>
      </w:r>
    </w:p>
    <w:p w:rsidR="004B0A19" w:rsidRDefault="004B0A19" w:rsidP="004B0A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temperatures has become excellent.</w:t>
      </w:r>
    </w:p>
    <w:p w:rsidR="00624E0F" w:rsidRDefault="00624E0F" w:rsidP="0062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In cooking appliances, numerous structural components are subjected to very high</w:t>
      </w:r>
    </w:p>
    <w:p w:rsidR="00624E0F" w:rsidRDefault="00624E0F" w:rsidP="0062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temperatures, exceeding 500°C in pyrolytic self-cleaning ovens. Only enamelled</w:t>
      </w:r>
    </w:p>
    <w:p w:rsidR="00624E0F" w:rsidRDefault="00624E0F" w:rsidP="0062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products can withstand these conditions, and are universally employed in gas-burning</w:t>
      </w:r>
    </w:p>
    <w:p w:rsidR="00624E0F" w:rsidRDefault="00624E0F" w:rsidP="0062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or electrically heated hobs.</w:t>
      </w:r>
    </w:p>
    <w:p w:rsidR="00624E0F" w:rsidRDefault="00624E0F" w:rsidP="0062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</w:p>
    <w:p w:rsidR="00624E0F" w:rsidRDefault="00624E0F" w:rsidP="00624E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rFonts w:ascii="Arial" w:hAnsi="Arial" w:cs="Arial"/>
          <w:sz w:val="19"/>
          <w:szCs w:val="19"/>
          <w:lang w:val="cs-CZ"/>
        </w:rPr>
        <w:t>points“</w:t>
      </w:r>
    </w:p>
    <w:p w:rsidR="008A4352" w:rsidRPr="008A4352" w:rsidRDefault="008A4352" w:rsidP="008A43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sz w:val="27"/>
          <w:szCs w:val="27"/>
        </w:rPr>
        <w:t xml:space="preserve"> </w:t>
      </w:r>
      <w:bookmarkStart w:id="0" w:name="_GoBack"/>
      <w:r w:rsidR="00624E0F" w:rsidRPr="008A4352">
        <w:rPr>
          <w:sz w:val="27"/>
          <w:szCs w:val="27"/>
        </w:rPr>
        <w:t xml:space="preserve">Steels are widely used in all </w:t>
      </w:r>
      <w:r w:rsidRPr="008A4352">
        <w:rPr>
          <w:sz w:val="27"/>
          <w:szCs w:val="27"/>
        </w:rPr>
        <w:t>main manufacturing sectors:</w:t>
      </w:r>
    </w:p>
    <w:p w:rsidR="008A4352" w:rsidRPr="008A4352" w:rsidRDefault="008A4352" w:rsidP="008A435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sz w:val="27"/>
          <w:szCs w:val="27"/>
        </w:rPr>
        <w:t>G</w:t>
      </w:r>
      <w:r w:rsidRPr="008A4352">
        <w:rPr>
          <w:sz w:val="27"/>
          <w:szCs w:val="27"/>
        </w:rPr>
        <w:t>eneral engineering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Due to its mechanical properties</w:t>
      </w:r>
      <w:r>
        <w:rPr>
          <w:sz w:val="27"/>
          <w:szCs w:val="27"/>
        </w:rPr>
        <w:t>)</w:t>
      </w:r>
    </w:p>
    <w:p w:rsidR="008A4352" w:rsidRPr="008A4352" w:rsidRDefault="008A4352" w:rsidP="00624E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>
        <w:rPr>
          <w:sz w:val="27"/>
          <w:szCs w:val="27"/>
        </w:rPr>
        <w:t>T</w:t>
      </w:r>
      <w:r w:rsidR="00624E0F">
        <w:rPr>
          <w:sz w:val="27"/>
          <w:szCs w:val="27"/>
        </w:rPr>
        <w:t>ransport industry</w:t>
      </w:r>
      <w:r>
        <w:rPr>
          <w:sz w:val="27"/>
          <w:szCs w:val="27"/>
        </w:rPr>
        <w:t xml:space="preserve"> (</w:t>
      </w:r>
      <w:r>
        <w:rPr>
          <w:sz w:val="27"/>
          <w:szCs w:val="27"/>
        </w:rPr>
        <w:t>The steel itself shapes the automobile</w:t>
      </w:r>
      <w:r>
        <w:rPr>
          <w:sz w:val="27"/>
          <w:szCs w:val="27"/>
        </w:rPr>
        <w:t>)</w:t>
      </w:r>
    </w:p>
    <w:p w:rsidR="008A4352" w:rsidRPr="008A4352" w:rsidRDefault="008A4352" w:rsidP="00624E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 w:rsidRPr="008A4352">
        <w:rPr>
          <w:sz w:val="27"/>
          <w:szCs w:val="27"/>
        </w:rPr>
        <w:t>B</w:t>
      </w:r>
      <w:r w:rsidR="00624E0F" w:rsidRPr="008A4352">
        <w:rPr>
          <w:sz w:val="27"/>
          <w:szCs w:val="27"/>
        </w:rPr>
        <w:t>uilding industry</w:t>
      </w:r>
      <w:r w:rsidRPr="008A4352">
        <w:rPr>
          <w:sz w:val="27"/>
          <w:szCs w:val="27"/>
        </w:rPr>
        <w:t xml:space="preserve"> (</w:t>
      </w:r>
      <w:r w:rsidRPr="008A4352">
        <w:rPr>
          <w:sz w:val="27"/>
          <w:szCs w:val="27"/>
        </w:rPr>
        <w:t xml:space="preserve">The high mechanical strength </w:t>
      </w:r>
      <w:r w:rsidRPr="008A4352">
        <w:rPr>
          <w:sz w:val="27"/>
          <w:szCs w:val="27"/>
        </w:rPr>
        <w:t>makes</w:t>
      </w:r>
      <w:r w:rsidRPr="008A4352">
        <w:rPr>
          <w:sz w:val="27"/>
          <w:szCs w:val="27"/>
        </w:rPr>
        <w:t xml:space="preserve"> it possible to obtain lighter and stiffer structures, with longer spans</w:t>
      </w:r>
      <w:r>
        <w:rPr>
          <w:sz w:val="27"/>
          <w:szCs w:val="27"/>
        </w:rPr>
        <w:t>)</w:t>
      </w:r>
    </w:p>
    <w:p w:rsidR="008A4352" w:rsidRPr="008A4352" w:rsidRDefault="008A4352" w:rsidP="00624E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 w:rsidRPr="008A4352">
        <w:rPr>
          <w:sz w:val="27"/>
          <w:szCs w:val="27"/>
        </w:rPr>
        <w:t>P</w:t>
      </w:r>
      <w:r w:rsidR="00624E0F" w:rsidRPr="008A4352">
        <w:rPr>
          <w:sz w:val="27"/>
          <w:szCs w:val="27"/>
        </w:rPr>
        <w:t>ackaging sector</w:t>
      </w:r>
      <w:r>
        <w:rPr>
          <w:sz w:val="27"/>
          <w:szCs w:val="27"/>
        </w:rPr>
        <w:t xml:space="preserve"> (E</w:t>
      </w:r>
      <w:r>
        <w:rPr>
          <w:sz w:val="27"/>
          <w:szCs w:val="27"/>
        </w:rPr>
        <w:t>asy and cheap to recycle</w:t>
      </w:r>
      <w:r>
        <w:rPr>
          <w:sz w:val="27"/>
          <w:szCs w:val="27"/>
        </w:rPr>
        <w:t>)</w:t>
      </w:r>
    </w:p>
    <w:p w:rsidR="00624E0F" w:rsidRPr="00624E0F" w:rsidRDefault="008A4352" w:rsidP="00624E0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cs-CZ"/>
        </w:rPr>
      </w:pPr>
      <w:r w:rsidRPr="008A4352">
        <w:rPr>
          <w:sz w:val="27"/>
          <w:szCs w:val="27"/>
        </w:rPr>
        <w:t>D</w:t>
      </w:r>
      <w:r w:rsidR="00624E0F" w:rsidRPr="008A4352">
        <w:rPr>
          <w:sz w:val="27"/>
          <w:szCs w:val="27"/>
        </w:rPr>
        <w:t>omestic appliances industry</w:t>
      </w:r>
      <w:r>
        <w:rPr>
          <w:sz w:val="27"/>
          <w:szCs w:val="27"/>
        </w:rPr>
        <w:t xml:space="preserve"> (C</w:t>
      </w:r>
      <w:r>
        <w:rPr>
          <w:sz w:val="27"/>
          <w:szCs w:val="27"/>
        </w:rPr>
        <w:t>heaper</w:t>
      </w:r>
      <w:r>
        <w:rPr>
          <w:sz w:val="27"/>
          <w:szCs w:val="27"/>
        </w:rPr>
        <w:t>, flexible, universal)</w:t>
      </w:r>
      <w:r w:rsidR="00624E0F" w:rsidRPr="008A4352">
        <w:rPr>
          <w:sz w:val="27"/>
          <w:szCs w:val="27"/>
        </w:rPr>
        <w:t xml:space="preserve"> </w:t>
      </w:r>
      <w:bookmarkEnd w:id="0"/>
    </w:p>
    <w:sectPr w:rsidR="00624E0F" w:rsidRPr="0062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73A8F"/>
    <w:multiLevelType w:val="hybridMultilevel"/>
    <w:tmpl w:val="643A861A"/>
    <w:lvl w:ilvl="0" w:tplc="E53857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A3"/>
    <w:rsid w:val="00253726"/>
    <w:rsid w:val="004B0A19"/>
    <w:rsid w:val="005E0294"/>
    <w:rsid w:val="00624E0F"/>
    <w:rsid w:val="006B3BA3"/>
    <w:rsid w:val="006E2E03"/>
    <w:rsid w:val="007E120F"/>
    <w:rsid w:val="008A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AD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2011-12-28T19:54:00Z</dcterms:created>
  <dcterms:modified xsi:type="dcterms:W3CDTF">2011-12-28T23:08:00Z</dcterms:modified>
</cp:coreProperties>
</file>