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01A0" w14:textId="632118BE" w:rsidR="005A4067" w:rsidRPr="00CE4695" w:rsidRDefault="00CE4695">
      <w:pPr>
        <w:rPr>
          <w:rFonts w:ascii="Times New Roman" w:hAnsi="Times New Roman" w:cs="Times New Roman"/>
          <w:sz w:val="24"/>
          <w:szCs w:val="24"/>
        </w:rPr>
      </w:pPr>
      <w:r w:rsidRPr="00CE4695">
        <w:rPr>
          <w:rFonts w:ascii="Times New Roman" w:hAnsi="Times New Roman" w:cs="Times New Roman"/>
          <w:sz w:val="24"/>
          <w:szCs w:val="24"/>
        </w:rPr>
        <w:t>Kultura řeči</w:t>
      </w:r>
    </w:p>
    <w:p w14:paraId="07BF0BB1" w14:textId="2BF99E90" w:rsidR="00CE4695" w:rsidRPr="00CE4695" w:rsidRDefault="00CE4695">
      <w:pPr>
        <w:rPr>
          <w:rFonts w:ascii="Times New Roman" w:hAnsi="Times New Roman" w:cs="Times New Roman"/>
          <w:sz w:val="24"/>
          <w:szCs w:val="24"/>
        </w:rPr>
      </w:pPr>
      <w:r w:rsidRPr="00CE4695">
        <w:rPr>
          <w:rFonts w:ascii="Times New Roman" w:hAnsi="Times New Roman" w:cs="Times New Roman"/>
          <w:sz w:val="24"/>
          <w:szCs w:val="24"/>
        </w:rPr>
        <w:t xml:space="preserve">Rozpis mluvního vystoupení </w:t>
      </w:r>
    </w:p>
    <w:p w14:paraId="62310B3D" w14:textId="3585C964" w:rsidR="00CE4695" w:rsidRPr="00CE4695" w:rsidRDefault="00CE4695">
      <w:pPr>
        <w:rPr>
          <w:rFonts w:ascii="Times New Roman" w:hAnsi="Times New Roman" w:cs="Times New Roman"/>
          <w:sz w:val="24"/>
          <w:szCs w:val="24"/>
        </w:rPr>
      </w:pPr>
    </w:p>
    <w:p w14:paraId="688BD0C0" w14:textId="0ADF431C" w:rsidR="00CE4695" w:rsidRPr="00CE4695" w:rsidRDefault="00CE4695">
      <w:pPr>
        <w:rPr>
          <w:rFonts w:ascii="Times New Roman" w:hAnsi="Times New Roman" w:cs="Times New Roman"/>
          <w:sz w:val="24"/>
          <w:szCs w:val="24"/>
        </w:rPr>
      </w:pPr>
      <w:r w:rsidRPr="00CE4695">
        <w:rPr>
          <w:rFonts w:ascii="Times New Roman" w:hAnsi="Times New Roman" w:cs="Times New Roman"/>
          <w:sz w:val="24"/>
          <w:szCs w:val="24"/>
        </w:rPr>
        <w:t xml:space="preserve">Chudoba </w:t>
      </w:r>
    </w:p>
    <w:p w14:paraId="3ABA5F84" w14:textId="3720AEC9" w:rsidR="00CE4695" w:rsidRPr="00CE4695" w:rsidRDefault="00CE4695">
      <w:pPr>
        <w:rPr>
          <w:rFonts w:ascii="Times New Roman" w:hAnsi="Times New Roman" w:cs="Times New Roman"/>
          <w:sz w:val="24"/>
          <w:szCs w:val="24"/>
        </w:rPr>
      </w:pPr>
      <w:r w:rsidRPr="00CE4695">
        <w:rPr>
          <w:rFonts w:ascii="Times New Roman" w:hAnsi="Times New Roman" w:cs="Times New Roman"/>
          <w:sz w:val="24"/>
          <w:szCs w:val="24"/>
        </w:rPr>
        <w:t>7. 10. – Vichrová, Walachová</w:t>
      </w:r>
    </w:p>
    <w:p w14:paraId="7BDE38C9" w14:textId="321E2E1D" w:rsidR="00CE4695" w:rsidRPr="00CE4695" w:rsidRDefault="00CE4695">
      <w:pPr>
        <w:rPr>
          <w:rFonts w:ascii="Times New Roman" w:hAnsi="Times New Roman" w:cs="Times New Roman"/>
          <w:sz w:val="24"/>
          <w:szCs w:val="24"/>
        </w:rPr>
      </w:pPr>
      <w:r w:rsidRPr="00CE4695">
        <w:rPr>
          <w:rFonts w:ascii="Times New Roman" w:hAnsi="Times New Roman" w:cs="Times New Roman"/>
          <w:sz w:val="24"/>
          <w:szCs w:val="24"/>
        </w:rPr>
        <w:t xml:space="preserve">4. 11. – </w:t>
      </w:r>
      <w:proofErr w:type="spellStart"/>
      <w:r w:rsidRPr="00CE4695">
        <w:rPr>
          <w:rFonts w:ascii="Times New Roman" w:hAnsi="Times New Roman" w:cs="Times New Roman"/>
          <w:sz w:val="24"/>
          <w:szCs w:val="24"/>
        </w:rPr>
        <w:t>Smolina</w:t>
      </w:r>
      <w:proofErr w:type="spellEnd"/>
      <w:r w:rsidRPr="00CE4695">
        <w:rPr>
          <w:rFonts w:ascii="Times New Roman" w:hAnsi="Times New Roman" w:cs="Times New Roman"/>
          <w:sz w:val="24"/>
          <w:szCs w:val="24"/>
        </w:rPr>
        <w:t xml:space="preserve">, Kučerová </w:t>
      </w:r>
    </w:p>
    <w:p w14:paraId="4ADBD711" w14:textId="6065BC08" w:rsidR="00CE4695" w:rsidRPr="00CE4695" w:rsidRDefault="00CE4695">
      <w:pPr>
        <w:rPr>
          <w:rFonts w:ascii="Times New Roman" w:hAnsi="Times New Roman" w:cs="Times New Roman"/>
          <w:sz w:val="24"/>
          <w:szCs w:val="24"/>
        </w:rPr>
      </w:pPr>
      <w:r w:rsidRPr="00CE4695">
        <w:rPr>
          <w:rFonts w:ascii="Times New Roman" w:hAnsi="Times New Roman" w:cs="Times New Roman"/>
          <w:sz w:val="24"/>
          <w:szCs w:val="24"/>
        </w:rPr>
        <w:t xml:space="preserve">11. 11. – Blahušová, Malíková </w:t>
      </w:r>
    </w:p>
    <w:p w14:paraId="39EB669C" w14:textId="2CA5EC71" w:rsidR="00CE4695" w:rsidRPr="00CE4695" w:rsidRDefault="00CE4695">
      <w:pPr>
        <w:rPr>
          <w:rFonts w:ascii="Times New Roman" w:hAnsi="Times New Roman" w:cs="Times New Roman"/>
          <w:sz w:val="24"/>
          <w:szCs w:val="24"/>
        </w:rPr>
      </w:pPr>
      <w:r w:rsidRPr="00CE4695">
        <w:rPr>
          <w:rFonts w:ascii="Times New Roman" w:hAnsi="Times New Roman" w:cs="Times New Roman"/>
          <w:sz w:val="24"/>
          <w:szCs w:val="24"/>
        </w:rPr>
        <w:t xml:space="preserve">2. 12. – Fojtíková, </w:t>
      </w:r>
      <w:proofErr w:type="spellStart"/>
      <w:r w:rsidRPr="00CE4695">
        <w:rPr>
          <w:rFonts w:ascii="Times New Roman" w:hAnsi="Times New Roman" w:cs="Times New Roman"/>
          <w:sz w:val="24"/>
          <w:szCs w:val="24"/>
        </w:rPr>
        <w:t>Mccullough</w:t>
      </w:r>
      <w:proofErr w:type="spellEnd"/>
    </w:p>
    <w:p w14:paraId="746C7407" w14:textId="1F5D8E19" w:rsidR="00CE4695" w:rsidRPr="00CE4695" w:rsidRDefault="00CE4695">
      <w:pPr>
        <w:rPr>
          <w:rFonts w:ascii="Times New Roman" w:hAnsi="Times New Roman" w:cs="Times New Roman"/>
          <w:sz w:val="24"/>
          <w:szCs w:val="24"/>
        </w:rPr>
      </w:pPr>
      <w:r w:rsidRPr="00CE4695">
        <w:rPr>
          <w:rFonts w:ascii="Times New Roman" w:hAnsi="Times New Roman" w:cs="Times New Roman"/>
          <w:sz w:val="24"/>
          <w:szCs w:val="24"/>
        </w:rPr>
        <w:t xml:space="preserve">9. 12. – </w:t>
      </w:r>
      <w:proofErr w:type="spellStart"/>
      <w:r w:rsidRPr="00CE4695">
        <w:rPr>
          <w:rFonts w:ascii="Times New Roman" w:hAnsi="Times New Roman" w:cs="Times New Roman"/>
          <w:sz w:val="24"/>
          <w:szCs w:val="24"/>
        </w:rPr>
        <w:t>Sroka</w:t>
      </w:r>
      <w:proofErr w:type="spellEnd"/>
      <w:r w:rsidRPr="00CE4695">
        <w:rPr>
          <w:rFonts w:ascii="Times New Roman" w:hAnsi="Times New Roman" w:cs="Times New Roman"/>
          <w:sz w:val="24"/>
          <w:szCs w:val="24"/>
        </w:rPr>
        <w:t xml:space="preserve">, Weberová </w:t>
      </w:r>
    </w:p>
    <w:sectPr w:rsidR="00CE4695" w:rsidRPr="00C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95"/>
    <w:rsid w:val="005A4067"/>
    <w:rsid w:val="00C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3814"/>
  <w15:chartTrackingRefBased/>
  <w15:docId w15:val="{BE4600E9-4831-46A4-B9FA-B0CD46F0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sch0005</cp:lastModifiedBy>
  <cp:revision>1</cp:revision>
  <dcterms:created xsi:type="dcterms:W3CDTF">2025-10-06T16:52:00Z</dcterms:created>
  <dcterms:modified xsi:type="dcterms:W3CDTF">2025-10-06T16:58:00Z</dcterms:modified>
</cp:coreProperties>
</file>