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C209" w14:textId="2386A4A5" w:rsidR="00753F80" w:rsidRDefault="00753F80" w:rsidP="00B66525">
      <w:pPr>
        <w:spacing w:before="100" w:beforeAutospacing="1" w:after="100" w:afterAutospacing="1" w:line="240" w:lineRule="auto"/>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8</w:t>
      </w:r>
    </w:p>
    <w:p w14:paraId="57B5EC3A" w14:textId="35609E1E" w:rsidR="00B66525" w:rsidRDefault="00D55025" w:rsidP="00B66525">
      <w:pPr>
        <w:spacing w:before="100" w:beforeAutospacing="1" w:after="100" w:afterAutospacing="1" w:line="240" w:lineRule="auto"/>
        <w:rPr>
          <w:rFonts w:ascii="Times New Roman" w:eastAsia="Times New Roman" w:hAnsi="Times New Roman" w:cs="Times New Roman"/>
          <w:sz w:val="24"/>
          <w:szCs w:val="24"/>
          <w:lang w:val="cs-CZ" w:eastAsia="cs-CZ"/>
        </w:rPr>
      </w:pPr>
      <w:proofErr w:type="spellStart"/>
      <w:r>
        <w:rPr>
          <w:rFonts w:ascii="Times New Roman" w:eastAsia="Times New Roman" w:hAnsi="Times New Roman" w:cs="Times New Roman"/>
          <w:sz w:val="24"/>
          <w:szCs w:val="24"/>
          <w:lang w:val="cs-CZ" w:eastAsia="cs-CZ"/>
        </w:rPr>
        <w:t>exercises</w:t>
      </w:r>
      <w:proofErr w:type="spellEnd"/>
    </w:p>
    <w:p w14:paraId="79344A81"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b/>
          <w:bCs/>
          <w:color w:val="FF0000"/>
          <w:sz w:val="24"/>
          <w:szCs w:val="24"/>
          <w:lang w:eastAsia="cs-CZ"/>
        </w:rPr>
        <w:t>Please select technical terms from the text below and translate them:</w:t>
      </w:r>
      <w:r w:rsidRPr="00D55025">
        <w:rPr>
          <w:rFonts w:ascii="Times New Roman" w:eastAsia="Times New Roman" w:hAnsi="Times New Roman" w:cs="Times New Roman"/>
          <w:color w:val="FF0000"/>
          <w:sz w:val="24"/>
          <w:szCs w:val="24"/>
          <w:lang w:val="cs-CZ" w:eastAsia="cs-CZ"/>
        </w:rPr>
        <w:t xml:space="preserve"> </w:t>
      </w:r>
    </w:p>
    <w:p w14:paraId="661B241B"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Hot Rolling</w:t>
      </w:r>
      <w:r w:rsidRPr="00D55025">
        <w:rPr>
          <w:rFonts w:ascii="Times New Roman" w:eastAsia="Times New Roman" w:hAnsi="Times New Roman" w:cs="Times New Roman"/>
          <w:color w:val="FF0000"/>
          <w:sz w:val="24"/>
          <w:szCs w:val="24"/>
          <w:lang w:val="cs-CZ" w:eastAsia="cs-CZ"/>
        </w:rPr>
        <w:t xml:space="preserve"> </w:t>
      </w:r>
    </w:p>
    <w:p w14:paraId="3A4519B8"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Slabs are first reheated in reheating furnaces. There are two types of reheating furnaces: pusher furnaces and walking beam furnaces. They differ mainly in the way the slabs are transported through the furnace. In the pusher-type furnaces, the charging machine pushes the slabs transversely through the furnace. In the walking beam furnaces, water-cooled walking beams move the slabs longitudinally through the furnace. The slabs are ready to be rolled when they have reached a temperature of 1200 ˚C. </w:t>
      </w:r>
    </w:p>
    <w:p w14:paraId="07F86FA1"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Prior to rolling, the scale layer of oxides formed on the slabs during reheating in the furnace has to be removed. This is done by the scale breaker, which cleans the top and underside of each slab with a water jet. After this, the slab is transported by the roller table to the roughing stand and then onto the finishing mill.  Just in front of the finishing train there are cropping shears that remove the head and the tail of the sheet. After the cropping shears, the sheet passes through a second scale breaker, which removes the oxide scale that has again been formed on the steel. Each stand in the finishing mill reduces the thickness of the sheet until the final thickness required has been attained.</w:t>
      </w:r>
    </w:p>
    <w:p w14:paraId="60DF2769"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Hot rolling – </w:t>
      </w:r>
      <w:proofErr w:type="spellStart"/>
      <w:r w:rsidRPr="00D55025">
        <w:rPr>
          <w:rFonts w:ascii="Times New Roman" w:eastAsia="Times New Roman" w:hAnsi="Times New Roman" w:cs="Times New Roman"/>
          <w:color w:val="FF0000"/>
          <w:sz w:val="24"/>
          <w:szCs w:val="24"/>
          <w:u w:val="single"/>
          <w:lang w:eastAsia="cs-CZ"/>
        </w:rPr>
        <w:t>Válcování</w:t>
      </w:r>
      <w:proofErr w:type="spellEnd"/>
      <w:r w:rsidRPr="00D55025">
        <w:rPr>
          <w:rFonts w:ascii="Times New Roman" w:eastAsia="Times New Roman" w:hAnsi="Times New Roman" w:cs="Times New Roman"/>
          <w:color w:val="FF0000"/>
          <w:sz w:val="24"/>
          <w:szCs w:val="24"/>
          <w:lang w:eastAsia="cs-CZ"/>
        </w:rPr>
        <w:t xml:space="preserve"> </w:t>
      </w:r>
      <w:r w:rsidRPr="00D55025">
        <w:rPr>
          <w:rFonts w:ascii="Times New Roman" w:eastAsia="Times New Roman" w:hAnsi="Times New Roman" w:cs="Times New Roman"/>
          <w:color w:val="FF0000"/>
          <w:sz w:val="24"/>
          <w:szCs w:val="24"/>
          <w:u w:val="single"/>
          <w:lang w:eastAsia="cs-CZ"/>
        </w:rPr>
        <w:t>za</w:t>
      </w:r>
      <w:r w:rsidRPr="00D55025">
        <w:rPr>
          <w:rFonts w:ascii="Times New Roman" w:eastAsia="Times New Roman" w:hAnsi="Times New Roman" w:cs="Times New Roman"/>
          <w:color w:val="FF0000"/>
          <w:sz w:val="24"/>
          <w:szCs w:val="24"/>
          <w:lang w:eastAsia="cs-CZ"/>
        </w:rPr>
        <w:t xml:space="preserve"> </w:t>
      </w:r>
      <w:proofErr w:type="spellStart"/>
      <w:r w:rsidRPr="00D55025">
        <w:rPr>
          <w:rFonts w:ascii="Times New Roman" w:eastAsia="Times New Roman" w:hAnsi="Times New Roman" w:cs="Times New Roman"/>
          <w:color w:val="FF0000"/>
          <w:sz w:val="24"/>
          <w:szCs w:val="24"/>
          <w:u w:val="single"/>
          <w:lang w:eastAsia="cs-CZ"/>
        </w:rPr>
        <w:t>tepla</w:t>
      </w:r>
      <w:proofErr w:type="spellEnd"/>
      <w:r w:rsidRPr="00D55025">
        <w:rPr>
          <w:rFonts w:ascii="Times New Roman" w:eastAsia="Times New Roman" w:hAnsi="Times New Roman" w:cs="Times New Roman"/>
          <w:color w:val="FF0000"/>
          <w:sz w:val="24"/>
          <w:szCs w:val="24"/>
          <w:lang w:eastAsia="cs-CZ"/>
        </w:rPr>
        <w:t xml:space="preserve"> </w:t>
      </w:r>
    </w:p>
    <w:p w14:paraId="6BF7E2A0"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Slabs – </w:t>
      </w:r>
      <w:proofErr w:type="spellStart"/>
      <w:r w:rsidRPr="00D55025">
        <w:rPr>
          <w:rFonts w:ascii="Times New Roman" w:eastAsia="Times New Roman" w:hAnsi="Times New Roman" w:cs="Times New Roman"/>
          <w:color w:val="FF0000"/>
          <w:sz w:val="24"/>
          <w:szCs w:val="24"/>
          <w:u w:val="single"/>
          <w:lang w:eastAsia="cs-CZ"/>
        </w:rPr>
        <w:t>Bramy</w:t>
      </w:r>
      <w:proofErr w:type="spellEnd"/>
      <w:r w:rsidRPr="00D55025">
        <w:rPr>
          <w:rFonts w:ascii="Times New Roman" w:eastAsia="Times New Roman" w:hAnsi="Times New Roman" w:cs="Times New Roman"/>
          <w:color w:val="FF0000"/>
          <w:sz w:val="24"/>
          <w:szCs w:val="24"/>
          <w:lang w:eastAsia="cs-CZ"/>
        </w:rPr>
        <w:t xml:space="preserve"> </w:t>
      </w:r>
    </w:p>
    <w:p w14:paraId="1FBDFB27"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Furnace – </w:t>
      </w:r>
      <w:r w:rsidRPr="00D55025">
        <w:rPr>
          <w:rFonts w:ascii="Times New Roman" w:eastAsia="Times New Roman" w:hAnsi="Times New Roman" w:cs="Times New Roman"/>
          <w:color w:val="FF0000"/>
          <w:sz w:val="24"/>
          <w:szCs w:val="24"/>
          <w:u w:val="single"/>
          <w:lang w:eastAsia="cs-CZ"/>
        </w:rPr>
        <w:t>Pec</w:t>
      </w:r>
      <w:r w:rsidRPr="00D55025">
        <w:rPr>
          <w:rFonts w:ascii="Times New Roman" w:eastAsia="Times New Roman" w:hAnsi="Times New Roman" w:cs="Times New Roman"/>
          <w:color w:val="FF0000"/>
          <w:sz w:val="24"/>
          <w:szCs w:val="24"/>
          <w:lang w:eastAsia="cs-CZ"/>
        </w:rPr>
        <w:t xml:space="preserve"> </w:t>
      </w:r>
    </w:p>
    <w:p w14:paraId="5658D7B7"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Pusher furnace – </w:t>
      </w:r>
      <w:proofErr w:type="spellStart"/>
      <w:r w:rsidRPr="00D55025">
        <w:rPr>
          <w:rFonts w:ascii="Times New Roman" w:eastAsia="Times New Roman" w:hAnsi="Times New Roman" w:cs="Times New Roman"/>
          <w:color w:val="FF0000"/>
          <w:sz w:val="24"/>
          <w:szCs w:val="24"/>
          <w:u w:val="single"/>
          <w:lang w:eastAsia="cs-CZ"/>
        </w:rPr>
        <w:t>Narážecí</w:t>
      </w:r>
      <w:proofErr w:type="spellEnd"/>
      <w:r w:rsidRPr="00D55025">
        <w:rPr>
          <w:rFonts w:ascii="Times New Roman" w:eastAsia="Times New Roman" w:hAnsi="Times New Roman" w:cs="Times New Roman"/>
          <w:color w:val="FF0000"/>
          <w:sz w:val="24"/>
          <w:szCs w:val="24"/>
          <w:lang w:eastAsia="cs-CZ"/>
        </w:rPr>
        <w:t xml:space="preserve"> </w:t>
      </w:r>
      <w:r w:rsidRPr="00D55025">
        <w:rPr>
          <w:rFonts w:ascii="Times New Roman" w:eastAsia="Times New Roman" w:hAnsi="Times New Roman" w:cs="Times New Roman"/>
          <w:color w:val="FF0000"/>
          <w:sz w:val="24"/>
          <w:szCs w:val="24"/>
          <w:u w:val="single"/>
          <w:lang w:eastAsia="cs-CZ"/>
        </w:rPr>
        <w:t>pec</w:t>
      </w:r>
      <w:r w:rsidRPr="00D55025">
        <w:rPr>
          <w:rFonts w:ascii="Times New Roman" w:eastAsia="Times New Roman" w:hAnsi="Times New Roman" w:cs="Times New Roman"/>
          <w:color w:val="FF0000"/>
          <w:sz w:val="24"/>
          <w:szCs w:val="24"/>
          <w:lang w:eastAsia="cs-CZ"/>
        </w:rPr>
        <w:t xml:space="preserve"> </w:t>
      </w:r>
    </w:p>
    <w:p w14:paraId="29586B70"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Walking beam furnace – </w:t>
      </w:r>
      <w:proofErr w:type="spellStart"/>
      <w:r w:rsidRPr="00D55025">
        <w:rPr>
          <w:rFonts w:ascii="Times New Roman" w:eastAsia="Times New Roman" w:hAnsi="Times New Roman" w:cs="Times New Roman"/>
          <w:color w:val="FF0000"/>
          <w:sz w:val="24"/>
          <w:szCs w:val="24"/>
          <w:u w:val="single"/>
          <w:lang w:eastAsia="cs-CZ"/>
        </w:rPr>
        <w:t>Kroková</w:t>
      </w:r>
      <w:proofErr w:type="spellEnd"/>
      <w:r w:rsidRPr="00D55025">
        <w:rPr>
          <w:rFonts w:ascii="Times New Roman" w:eastAsia="Times New Roman" w:hAnsi="Times New Roman" w:cs="Times New Roman"/>
          <w:color w:val="FF0000"/>
          <w:sz w:val="24"/>
          <w:szCs w:val="24"/>
          <w:lang w:eastAsia="cs-CZ"/>
        </w:rPr>
        <w:t xml:space="preserve"> </w:t>
      </w:r>
      <w:r w:rsidRPr="00D55025">
        <w:rPr>
          <w:rFonts w:ascii="Times New Roman" w:eastAsia="Times New Roman" w:hAnsi="Times New Roman" w:cs="Times New Roman"/>
          <w:color w:val="FF0000"/>
          <w:sz w:val="24"/>
          <w:szCs w:val="24"/>
          <w:u w:val="single"/>
          <w:lang w:eastAsia="cs-CZ"/>
        </w:rPr>
        <w:t>pec</w:t>
      </w:r>
      <w:r w:rsidRPr="00D55025">
        <w:rPr>
          <w:rFonts w:ascii="Times New Roman" w:eastAsia="Times New Roman" w:hAnsi="Times New Roman" w:cs="Times New Roman"/>
          <w:color w:val="FF0000"/>
          <w:sz w:val="24"/>
          <w:szCs w:val="24"/>
          <w:lang w:eastAsia="cs-CZ"/>
        </w:rPr>
        <w:t xml:space="preserve"> </w:t>
      </w:r>
    </w:p>
    <w:p w14:paraId="401E6701"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Charging machine – </w:t>
      </w:r>
      <w:proofErr w:type="spellStart"/>
      <w:r w:rsidRPr="00D55025">
        <w:rPr>
          <w:rFonts w:ascii="Times New Roman" w:eastAsia="Times New Roman" w:hAnsi="Times New Roman" w:cs="Times New Roman"/>
          <w:color w:val="FF0000"/>
          <w:sz w:val="24"/>
          <w:szCs w:val="24"/>
          <w:u w:val="single"/>
          <w:lang w:eastAsia="cs-CZ"/>
        </w:rPr>
        <w:t>Vsázecí</w:t>
      </w:r>
      <w:proofErr w:type="spellEnd"/>
      <w:r w:rsidRPr="00D55025">
        <w:rPr>
          <w:rFonts w:ascii="Times New Roman" w:eastAsia="Times New Roman" w:hAnsi="Times New Roman" w:cs="Times New Roman"/>
          <w:color w:val="FF0000"/>
          <w:sz w:val="24"/>
          <w:szCs w:val="24"/>
          <w:lang w:eastAsia="cs-CZ"/>
        </w:rPr>
        <w:t xml:space="preserve"> </w:t>
      </w:r>
      <w:proofErr w:type="spellStart"/>
      <w:r w:rsidRPr="00D55025">
        <w:rPr>
          <w:rFonts w:ascii="Times New Roman" w:eastAsia="Times New Roman" w:hAnsi="Times New Roman" w:cs="Times New Roman"/>
          <w:color w:val="FF0000"/>
          <w:sz w:val="24"/>
          <w:szCs w:val="24"/>
          <w:u w:val="single"/>
          <w:lang w:eastAsia="cs-CZ"/>
        </w:rPr>
        <w:t>stroj</w:t>
      </w:r>
      <w:proofErr w:type="spellEnd"/>
      <w:r w:rsidRPr="00D55025">
        <w:rPr>
          <w:rFonts w:ascii="Times New Roman" w:eastAsia="Times New Roman" w:hAnsi="Times New Roman" w:cs="Times New Roman"/>
          <w:color w:val="FF0000"/>
          <w:sz w:val="24"/>
          <w:szCs w:val="24"/>
          <w:lang w:eastAsia="cs-CZ"/>
        </w:rPr>
        <w:t xml:space="preserve"> </w:t>
      </w:r>
    </w:p>
    <w:p w14:paraId="6962577E"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Scale – </w:t>
      </w:r>
      <w:proofErr w:type="spellStart"/>
      <w:r w:rsidRPr="00D55025">
        <w:rPr>
          <w:rFonts w:ascii="Times New Roman" w:eastAsia="Times New Roman" w:hAnsi="Times New Roman" w:cs="Times New Roman"/>
          <w:color w:val="FF0000"/>
          <w:sz w:val="24"/>
          <w:szCs w:val="24"/>
          <w:u w:val="single"/>
          <w:lang w:eastAsia="cs-CZ"/>
        </w:rPr>
        <w:t>Okuje</w:t>
      </w:r>
      <w:proofErr w:type="spellEnd"/>
      <w:r w:rsidRPr="00D55025">
        <w:rPr>
          <w:rFonts w:ascii="Times New Roman" w:eastAsia="Times New Roman" w:hAnsi="Times New Roman" w:cs="Times New Roman"/>
          <w:color w:val="FF0000"/>
          <w:sz w:val="24"/>
          <w:szCs w:val="24"/>
          <w:lang w:eastAsia="cs-CZ"/>
        </w:rPr>
        <w:t xml:space="preserve"> </w:t>
      </w:r>
    </w:p>
    <w:p w14:paraId="7CC37D92"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Roller table – </w:t>
      </w:r>
      <w:proofErr w:type="spellStart"/>
      <w:r w:rsidRPr="00D55025">
        <w:rPr>
          <w:rFonts w:ascii="Times New Roman" w:eastAsia="Times New Roman" w:hAnsi="Times New Roman" w:cs="Times New Roman"/>
          <w:color w:val="FF0000"/>
          <w:sz w:val="24"/>
          <w:szCs w:val="24"/>
          <w:u w:val="single"/>
          <w:lang w:eastAsia="cs-CZ"/>
        </w:rPr>
        <w:t>Válečkový</w:t>
      </w:r>
      <w:proofErr w:type="spellEnd"/>
      <w:r w:rsidRPr="00D55025">
        <w:rPr>
          <w:rFonts w:ascii="Times New Roman" w:eastAsia="Times New Roman" w:hAnsi="Times New Roman" w:cs="Times New Roman"/>
          <w:color w:val="FF0000"/>
          <w:sz w:val="24"/>
          <w:szCs w:val="24"/>
          <w:lang w:eastAsia="cs-CZ"/>
        </w:rPr>
        <w:t xml:space="preserve"> </w:t>
      </w:r>
      <w:proofErr w:type="spellStart"/>
      <w:r w:rsidRPr="00D55025">
        <w:rPr>
          <w:rFonts w:ascii="Times New Roman" w:eastAsia="Times New Roman" w:hAnsi="Times New Roman" w:cs="Times New Roman"/>
          <w:color w:val="FF0000"/>
          <w:sz w:val="24"/>
          <w:szCs w:val="24"/>
          <w:u w:val="single"/>
          <w:lang w:eastAsia="cs-CZ"/>
        </w:rPr>
        <w:t>dopravník</w:t>
      </w:r>
      <w:proofErr w:type="spellEnd"/>
      <w:r w:rsidRPr="00D55025">
        <w:rPr>
          <w:rFonts w:ascii="Times New Roman" w:eastAsia="Times New Roman" w:hAnsi="Times New Roman" w:cs="Times New Roman"/>
          <w:color w:val="FF0000"/>
          <w:sz w:val="24"/>
          <w:szCs w:val="24"/>
          <w:lang w:eastAsia="cs-CZ"/>
        </w:rPr>
        <w:t xml:space="preserve"> </w:t>
      </w:r>
    </w:p>
    <w:p w14:paraId="72B55374"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Roughing stand – </w:t>
      </w:r>
      <w:proofErr w:type="spellStart"/>
      <w:r w:rsidRPr="00D55025">
        <w:rPr>
          <w:rFonts w:ascii="Times New Roman" w:eastAsia="Times New Roman" w:hAnsi="Times New Roman" w:cs="Times New Roman"/>
          <w:color w:val="FF0000"/>
          <w:sz w:val="24"/>
          <w:szCs w:val="24"/>
          <w:u w:val="single"/>
          <w:lang w:eastAsia="cs-CZ"/>
        </w:rPr>
        <w:t>Předválcovací</w:t>
      </w:r>
      <w:proofErr w:type="spellEnd"/>
      <w:r w:rsidRPr="00D55025">
        <w:rPr>
          <w:rFonts w:ascii="Times New Roman" w:eastAsia="Times New Roman" w:hAnsi="Times New Roman" w:cs="Times New Roman"/>
          <w:color w:val="FF0000"/>
          <w:sz w:val="24"/>
          <w:szCs w:val="24"/>
          <w:lang w:eastAsia="cs-CZ"/>
        </w:rPr>
        <w:t xml:space="preserve"> </w:t>
      </w:r>
      <w:proofErr w:type="spellStart"/>
      <w:r w:rsidRPr="00D55025">
        <w:rPr>
          <w:rFonts w:ascii="Times New Roman" w:eastAsia="Times New Roman" w:hAnsi="Times New Roman" w:cs="Times New Roman"/>
          <w:color w:val="FF0000"/>
          <w:sz w:val="24"/>
          <w:szCs w:val="24"/>
          <w:u w:val="single"/>
          <w:lang w:eastAsia="cs-CZ"/>
        </w:rPr>
        <w:t>stolice</w:t>
      </w:r>
      <w:proofErr w:type="spellEnd"/>
      <w:r w:rsidRPr="00D55025">
        <w:rPr>
          <w:rFonts w:ascii="Times New Roman" w:eastAsia="Times New Roman" w:hAnsi="Times New Roman" w:cs="Times New Roman"/>
          <w:color w:val="FF0000"/>
          <w:sz w:val="24"/>
          <w:szCs w:val="24"/>
          <w:lang w:eastAsia="cs-CZ"/>
        </w:rPr>
        <w:t xml:space="preserve"> </w:t>
      </w:r>
    </w:p>
    <w:p w14:paraId="314F8E70"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Finishing mill – </w:t>
      </w:r>
      <w:proofErr w:type="spellStart"/>
      <w:r w:rsidRPr="00D55025">
        <w:rPr>
          <w:rFonts w:ascii="Times New Roman" w:eastAsia="Times New Roman" w:hAnsi="Times New Roman" w:cs="Times New Roman"/>
          <w:color w:val="FF0000"/>
          <w:sz w:val="24"/>
          <w:szCs w:val="24"/>
          <w:u w:val="single"/>
          <w:lang w:eastAsia="cs-CZ"/>
        </w:rPr>
        <w:t>Doválcovací</w:t>
      </w:r>
      <w:proofErr w:type="spellEnd"/>
      <w:r w:rsidRPr="00D55025">
        <w:rPr>
          <w:rFonts w:ascii="Times New Roman" w:eastAsia="Times New Roman" w:hAnsi="Times New Roman" w:cs="Times New Roman"/>
          <w:color w:val="FF0000"/>
          <w:sz w:val="24"/>
          <w:szCs w:val="24"/>
          <w:lang w:eastAsia="cs-CZ"/>
        </w:rPr>
        <w:t xml:space="preserve"> </w:t>
      </w:r>
      <w:proofErr w:type="spellStart"/>
      <w:r w:rsidRPr="00D55025">
        <w:rPr>
          <w:rFonts w:ascii="Times New Roman" w:eastAsia="Times New Roman" w:hAnsi="Times New Roman" w:cs="Times New Roman"/>
          <w:color w:val="FF0000"/>
          <w:sz w:val="24"/>
          <w:szCs w:val="24"/>
          <w:u w:val="single"/>
          <w:lang w:eastAsia="cs-CZ"/>
        </w:rPr>
        <w:t>trať</w:t>
      </w:r>
      <w:proofErr w:type="spellEnd"/>
      <w:r w:rsidRPr="00D55025">
        <w:rPr>
          <w:rFonts w:ascii="Times New Roman" w:eastAsia="Times New Roman" w:hAnsi="Times New Roman" w:cs="Times New Roman"/>
          <w:color w:val="FF0000"/>
          <w:sz w:val="24"/>
          <w:szCs w:val="24"/>
          <w:lang w:eastAsia="cs-CZ"/>
        </w:rPr>
        <w:t xml:space="preserve"> </w:t>
      </w:r>
    </w:p>
    <w:p w14:paraId="54183DEC" w14:textId="77777777" w:rsidR="00D55025" w:rsidRDefault="00D55025" w:rsidP="00B66525">
      <w:pPr>
        <w:spacing w:before="100" w:beforeAutospacing="1" w:after="100" w:afterAutospacing="1" w:line="240" w:lineRule="auto"/>
        <w:rPr>
          <w:rFonts w:ascii="Times New Roman" w:eastAsia="Times New Roman" w:hAnsi="Times New Roman" w:cs="Times New Roman"/>
          <w:sz w:val="24"/>
          <w:szCs w:val="24"/>
          <w:lang w:val="cs-CZ" w:eastAsia="cs-CZ"/>
        </w:rPr>
      </w:pPr>
    </w:p>
    <w:p w14:paraId="410C5B67" w14:textId="77777777" w:rsidR="00D55025" w:rsidRDefault="00D55025" w:rsidP="00B66525">
      <w:pPr>
        <w:spacing w:before="100" w:beforeAutospacing="1" w:after="100" w:afterAutospacing="1" w:line="240" w:lineRule="auto"/>
        <w:rPr>
          <w:rFonts w:ascii="Times New Roman" w:eastAsia="Times New Roman" w:hAnsi="Times New Roman" w:cs="Times New Roman"/>
          <w:sz w:val="24"/>
          <w:szCs w:val="24"/>
          <w:lang w:val="cs-CZ" w:eastAsia="cs-CZ"/>
        </w:rPr>
      </w:pPr>
    </w:p>
    <w:p w14:paraId="121B6200" w14:textId="77777777" w:rsidR="00D55025" w:rsidRPr="00D55025" w:rsidRDefault="00D55025" w:rsidP="00D55025">
      <w:pPr>
        <w:spacing w:before="100" w:beforeAutospacing="1" w:after="100" w:afterAutospacing="1"/>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exe 2 cloze</w:t>
      </w:r>
      <w:r w:rsidRPr="00D55025">
        <w:t xml:space="preserve"> </w:t>
      </w:r>
      <w:r w:rsidRPr="00D55025">
        <w:rPr>
          <w:rFonts w:ascii="Times New Roman" w:eastAsia="Times New Roman" w:hAnsi="Times New Roman" w:cs="Times New Roman"/>
          <w:sz w:val="24"/>
          <w:szCs w:val="24"/>
          <w:lang w:eastAsia="cs-CZ"/>
        </w:rPr>
        <w:t xml:space="preserve">After </w:t>
      </w:r>
      <w:r w:rsidRPr="00D55025">
        <w:rPr>
          <w:rFonts w:ascii="Times New Roman" w:eastAsia="Times New Roman" w:hAnsi="Times New Roman" w:cs="Times New Roman"/>
          <w:sz w:val="24"/>
          <w:szCs w:val="24"/>
          <w:u w:val="single"/>
          <w:lang w:eastAsia="cs-CZ"/>
        </w:rPr>
        <w:t>hot</w:t>
      </w:r>
      <w:r w:rsidRPr="00D55025">
        <w:rPr>
          <w:rFonts w:ascii="Times New Roman" w:eastAsia="Times New Roman" w:hAnsi="Times New Roman" w:cs="Times New Roman"/>
          <w:sz w:val="24"/>
          <w:szCs w:val="24"/>
          <w:lang w:eastAsia="cs-CZ"/>
        </w:rPr>
        <w:t xml:space="preserve"> rolling, the strip carries a layer of oxide </w:t>
      </w:r>
      <w:r w:rsidRPr="00D55025">
        <w:rPr>
          <w:rFonts w:ascii="Times New Roman" w:eastAsia="Times New Roman" w:hAnsi="Times New Roman" w:cs="Times New Roman"/>
          <w:sz w:val="24"/>
          <w:szCs w:val="24"/>
          <w:u w:val="single"/>
          <w:lang w:eastAsia="cs-CZ"/>
        </w:rPr>
        <w:t>scale</w:t>
      </w:r>
      <w:r w:rsidRPr="00D55025">
        <w:rPr>
          <w:rFonts w:ascii="Times New Roman" w:eastAsia="Times New Roman" w:hAnsi="Times New Roman" w:cs="Times New Roman"/>
          <w:sz w:val="24"/>
          <w:szCs w:val="24"/>
          <w:lang w:eastAsia="cs-CZ"/>
        </w:rPr>
        <w:t xml:space="preserve"> . This </w:t>
      </w:r>
      <w:r w:rsidRPr="00D55025">
        <w:rPr>
          <w:rFonts w:ascii="Times New Roman" w:eastAsia="Times New Roman" w:hAnsi="Times New Roman" w:cs="Times New Roman"/>
          <w:sz w:val="24"/>
          <w:szCs w:val="24"/>
          <w:u w:val="single"/>
          <w:lang w:eastAsia="cs-CZ"/>
        </w:rPr>
        <w:t>scale</w:t>
      </w:r>
      <w:r w:rsidRPr="00D55025">
        <w:rPr>
          <w:rFonts w:ascii="Times New Roman" w:eastAsia="Times New Roman" w:hAnsi="Times New Roman" w:cs="Times New Roman"/>
          <w:sz w:val="24"/>
          <w:szCs w:val="24"/>
          <w:lang w:eastAsia="cs-CZ"/>
        </w:rPr>
        <w:t xml:space="preserve"> consists of a chemical compound of iron and oxygen and it is hard and </w:t>
      </w:r>
      <w:proofErr w:type="gramStart"/>
      <w:r w:rsidRPr="00D55025">
        <w:rPr>
          <w:rFonts w:ascii="Times New Roman" w:eastAsia="Times New Roman" w:hAnsi="Times New Roman" w:cs="Times New Roman"/>
          <w:sz w:val="24"/>
          <w:szCs w:val="24"/>
          <w:u w:val="single"/>
          <w:lang w:eastAsia="cs-CZ"/>
        </w:rPr>
        <w:t>brittle</w:t>
      </w:r>
      <w:r w:rsidRPr="00D55025">
        <w:rPr>
          <w:rFonts w:ascii="Times New Roman" w:eastAsia="Times New Roman" w:hAnsi="Times New Roman" w:cs="Times New Roman"/>
          <w:sz w:val="24"/>
          <w:szCs w:val="24"/>
          <w:lang w:eastAsia="cs-CZ"/>
        </w:rPr>
        <w:t xml:space="preserve"> .</w:t>
      </w:r>
      <w:proofErr w:type="gramEnd"/>
      <w:r w:rsidRPr="00D55025">
        <w:rPr>
          <w:rFonts w:ascii="Times New Roman" w:eastAsia="Times New Roman" w:hAnsi="Times New Roman" w:cs="Times New Roman"/>
          <w:sz w:val="24"/>
          <w:szCs w:val="24"/>
          <w:lang w:eastAsia="cs-CZ"/>
        </w:rPr>
        <w:t xml:space="preserve"> To prevent these oxides </w:t>
      </w:r>
      <w:r w:rsidRPr="00D55025">
        <w:rPr>
          <w:rFonts w:ascii="Times New Roman" w:eastAsia="Times New Roman" w:hAnsi="Times New Roman" w:cs="Times New Roman"/>
          <w:sz w:val="24"/>
          <w:szCs w:val="24"/>
          <w:lang w:eastAsia="cs-CZ"/>
        </w:rPr>
        <w:lastRenderedPageBreak/>
        <w:t xml:space="preserve">being pressed into the sheet during subsequent processing, they have to be removed prior to </w:t>
      </w:r>
      <w:r w:rsidRPr="00D55025">
        <w:rPr>
          <w:rFonts w:ascii="Times New Roman" w:eastAsia="Times New Roman" w:hAnsi="Times New Roman" w:cs="Times New Roman"/>
          <w:sz w:val="24"/>
          <w:szCs w:val="24"/>
          <w:u w:val="single"/>
          <w:lang w:eastAsia="cs-CZ"/>
        </w:rPr>
        <w:t>cold</w:t>
      </w:r>
      <w:r w:rsidRPr="00D55025">
        <w:rPr>
          <w:rFonts w:ascii="Times New Roman" w:eastAsia="Times New Roman" w:hAnsi="Times New Roman" w:cs="Times New Roman"/>
          <w:sz w:val="24"/>
          <w:szCs w:val="24"/>
          <w:lang w:eastAsia="cs-CZ"/>
        </w:rPr>
        <w:t xml:space="preserve"> rolling. This is done by </w:t>
      </w:r>
      <w:proofErr w:type="gramStart"/>
      <w:r w:rsidRPr="00D55025">
        <w:rPr>
          <w:rFonts w:ascii="Times New Roman" w:eastAsia="Times New Roman" w:hAnsi="Times New Roman" w:cs="Times New Roman"/>
          <w:sz w:val="24"/>
          <w:szCs w:val="24"/>
          <w:u w:val="single"/>
          <w:lang w:eastAsia="cs-CZ"/>
        </w:rPr>
        <w:t>pickling</w:t>
      </w:r>
      <w:r w:rsidRPr="00D55025">
        <w:rPr>
          <w:rFonts w:ascii="Times New Roman" w:eastAsia="Times New Roman" w:hAnsi="Times New Roman" w:cs="Times New Roman"/>
          <w:sz w:val="24"/>
          <w:szCs w:val="24"/>
          <w:lang w:eastAsia="cs-CZ"/>
        </w:rPr>
        <w:t xml:space="preserve"> ,</w:t>
      </w:r>
      <w:proofErr w:type="gramEnd"/>
      <w:r w:rsidRPr="00D55025">
        <w:rPr>
          <w:rFonts w:ascii="Times New Roman" w:eastAsia="Times New Roman" w:hAnsi="Times New Roman" w:cs="Times New Roman"/>
          <w:sz w:val="24"/>
          <w:szCs w:val="24"/>
          <w:lang w:eastAsia="cs-CZ"/>
        </w:rPr>
        <w:t xml:space="preserve"> during which the strip is passed through a warm </w:t>
      </w:r>
      <w:r w:rsidRPr="00D55025">
        <w:rPr>
          <w:rFonts w:ascii="Times New Roman" w:eastAsia="Times New Roman" w:hAnsi="Times New Roman" w:cs="Times New Roman"/>
          <w:sz w:val="24"/>
          <w:szCs w:val="24"/>
          <w:u w:val="single"/>
          <w:lang w:eastAsia="cs-CZ"/>
        </w:rPr>
        <w:t>acid</w:t>
      </w:r>
      <w:r w:rsidRPr="00D55025">
        <w:rPr>
          <w:rFonts w:ascii="Times New Roman" w:eastAsia="Times New Roman" w:hAnsi="Times New Roman" w:cs="Times New Roman"/>
          <w:sz w:val="24"/>
          <w:szCs w:val="24"/>
          <w:lang w:eastAsia="cs-CZ"/>
        </w:rPr>
        <w:t xml:space="preserve"> bath. Some mills use hydrochloric </w:t>
      </w:r>
      <w:r w:rsidRPr="00D55025">
        <w:rPr>
          <w:rFonts w:ascii="Times New Roman" w:eastAsia="Times New Roman" w:hAnsi="Times New Roman" w:cs="Times New Roman"/>
          <w:sz w:val="24"/>
          <w:szCs w:val="24"/>
          <w:u w:val="single"/>
          <w:lang w:eastAsia="cs-CZ"/>
        </w:rPr>
        <w:t>acid</w:t>
      </w:r>
      <w:r w:rsidRPr="00D55025">
        <w:rPr>
          <w:rFonts w:ascii="Times New Roman" w:eastAsia="Times New Roman" w:hAnsi="Times New Roman" w:cs="Times New Roman"/>
          <w:sz w:val="24"/>
          <w:szCs w:val="24"/>
          <w:lang w:eastAsia="cs-CZ"/>
        </w:rPr>
        <w:t xml:space="preserve"> and some </w:t>
      </w:r>
      <w:proofErr w:type="spellStart"/>
      <w:r w:rsidRPr="00D55025">
        <w:rPr>
          <w:rFonts w:ascii="Times New Roman" w:eastAsia="Times New Roman" w:hAnsi="Times New Roman" w:cs="Times New Roman"/>
          <w:sz w:val="24"/>
          <w:szCs w:val="24"/>
          <w:u w:val="single"/>
          <w:lang w:eastAsia="cs-CZ"/>
        </w:rPr>
        <w:t>sulphuric</w:t>
      </w:r>
      <w:proofErr w:type="spellEnd"/>
      <w:r w:rsidRPr="00D55025">
        <w:rPr>
          <w:rFonts w:ascii="Times New Roman" w:eastAsia="Times New Roman" w:hAnsi="Times New Roman" w:cs="Times New Roman"/>
          <w:sz w:val="24"/>
          <w:szCs w:val="24"/>
          <w:lang w:eastAsia="cs-CZ"/>
        </w:rPr>
        <w:t xml:space="preserve"> acid. Immediately after </w:t>
      </w:r>
      <w:proofErr w:type="gramStart"/>
      <w:r w:rsidRPr="00D55025">
        <w:rPr>
          <w:rFonts w:ascii="Times New Roman" w:eastAsia="Times New Roman" w:hAnsi="Times New Roman" w:cs="Times New Roman"/>
          <w:sz w:val="24"/>
          <w:szCs w:val="24"/>
          <w:u w:val="single"/>
          <w:lang w:eastAsia="cs-CZ"/>
        </w:rPr>
        <w:t>pickling</w:t>
      </w:r>
      <w:r w:rsidRPr="00D55025">
        <w:rPr>
          <w:rFonts w:ascii="Times New Roman" w:eastAsia="Times New Roman" w:hAnsi="Times New Roman" w:cs="Times New Roman"/>
          <w:sz w:val="24"/>
          <w:szCs w:val="24"/>
          <w:lang w:eastAsia="cs-CZ"/>
        </w:rPr>
        <w:t xml:space="preserve"> ,</w:t>
      </w:r>
      <w:proofErr w:type="gramEnd"/>
      <w:r w:rsidRPr="00D55025">
        <w:rPr>
          <w:rFonts w:ascii="Times New Roman" w:eastAsia="Times New Roman" w:hAnsi="Times New Roman" w:cs="Times New Roman"/>
          <w:sz w:val="24"/>
          <w:szCs w:val="24"/>
          <w:lang w:eastAsia="cs-CZ"/>
        </w:rPr>
        <w:t xml:space="preserve"> the steel strip is carefully rinsed and dried. </w:t>
      </w:r>
    </w:p>
    <w:p w14:paraId="3F8B5CD6" w14:textId="77777777" w:rsidR="00D55025" w:rsidRPr="00D55025" w:rsidRDefault="00D55025" w:rsidP="00D550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55025">
        <w:rPr>
          <w:rFonts w:ascii="Times New Roman" w:eastAsia="Times New Roman" w:hAnsi="Times New Roman" w:cs="Times New Roman"/>
          <w:color w:val="FF0000"/>
          <w:sz w:val="24"/>
          <w:szCs w:val="24"/>
          <w:lang w:eastAsia="cs-CZ"/>
        </w:rPr>
        <w:t xml:space="preserve">After </w:t>
      </w:r>
      <w:proofErr w:type="gramStart"/>
      <w:r w:rsidRPr="00D55025">
        <w:rPr>
          <w:rFonts w:ascii="Times New Roman" w:eastAsia="Times New Roman" w:hAnsi="Times New Roman" w:cs="Times New Roman"/>
          <w:color w:val="FF0000"/>
          <w:sz w:val="24"/>
          <w:szCs w:val="24"/>
          <w:u w:val="single"/>
          <w:lang w:eastAsia="cs-CZ"/>
        </w:rPr>
        <w:t>pickling</w:t>
      </w:r>
      <w:r w:rsidRPr="00D55025">
        <w:rPr>
          <w:rFonts w:ascii="Times New Roman" w:eastAsia="Times New Roman" w:hAnsi="Times New Roman" w:cs="Times New Roman"/>
          <w:color w:val="FF0000"/>
          <w:sz w:val="24"/>
          <w:szCs w:val="24"/>
          <w:lang w:eastAsia="cs-CZ"/>
        </w:rPr>
        <w:t xml:space="preserve"> ,</w:t>
      </w:r>
      <w:proofErr w:type="gramEnd"/>
      <w:r w:rsidRPr="00D55025">
        <w:rPr>
          <w:rFonts w:ascii="Times New Roman" w:eastAsia="Times New Roman" w:hAnsi="Times New Roman" w:cs="Times New Roman"/>
          <w:color w:val="FF0000"/>
          <w:sz w:val="24"/>
          <w:szCs w:val="24"/>
          <w:lang w:eastAsia="cs-CZ"/>
        </w:rPr>
        <w:t xml:space="preserve"> rinsing and drying, the strip can be cut to the required width by the side </w:t>
      </w:r>
      <w:r w:rsidRPr="00D55025">
        <w:rPr>
          <w:rFonts w:ascii="Times New Roman" w:eastAsia="Times New Roman" w:hAnsi="Times New Roman" w:cs="Times New Roman"/>
          <w:color w:val="FF0000"/>
          <w:sz w:val="24"/>
          <w:szCs w:val="24"/>
          <w:u w:val="single"/>
          <w:lang w:eastAsia="cs-CZ"/>
        </w:rPr>
        <w:t>trimmer</w:t>
      </w:r>
      <w:r w:rsidRPr="00D55025">
        <w:rPr>
          <w:rFonts w:ascii="Times New Roman" w:eastAsia="Times New Roman" w:hAnsi="Times New Roman" w:cs="Times New Roman"/>
          <w:color w:val="FF0000"/>
          <w:sz w:val="24"/>
          <w:szCs w:val="24"/>
          <w:lang w:eastAsia="cs-CZ"/>
        </w:rPr>
        <w:t xml:space="preserve"> . Subsequently, the strip is oiled, cut and </w:t>
      </w:r>
      <w:proofErr w:type="gramStart"/>
      <w:r w:rsidRPr="00D55025">
        <w:rPr>
          <w:rFonts w:ascii="Times New Roman" w:eastAsia="Times New Roman" w:hAnsi="Times New Roman" w:cs="Times New Roman"/>
          <w:color w:val="FF0000"/>
          <w:sz w:val="24"/>
          <w:szCs w:val="24"/>
          <w:u w:val="single"/>
          <w:lang w:eastAsia="cs-CZ"/>
        </w:rPr>
        <w:t>coiled</w:t>
      </w:r>
      <w:r w:rsidRPr="00D55025">
        <w:rPr>
          <w:rFonts w:ascii="Times New Roman" w:eastAsia="Times New Roman" w:hAnsi="Times New Roman" w:cs="Times New Roman"/>
          <w:color w:val="FF0000"/>
          <w:sz w:val="24"/>
          <w:szCs w:val="24"/>
          <w:lang w:eastAsia="cs-CZ"/>
        </w:rPr>
        <w:t xml:space="preserve"> .</w:t>
      </w:r>
      <w:proofErr w:type="gramEnd"/>
      <w:r w:rsidRPr="00D55025">
        <w:rPr>
          <w:rFonts w:ascii="Times New Roman" w:eastAsia="Times New Roman" w:hAnsi="Times New Roman" w:cs="Times New Roman"/>
          <w:color w:val="FF0000"/>
          <w:sz w:val="24"/>
          <w:szCs w:val="24"/>
          <w:lang w:eastAsia="cs-CZ"/>
        </w:rPr>
        <w:t xml:space="preserve"> The oil not only served as a protection against rust, but also acts as a lubricant during subsequent </w:t>
      </w:r>
      <w:r w:rsidRPr="00D55025">
        <w:rPr>
          <w:rFonts w:ascii="Times New Roman" w:eastAsia="Times New Roman" w:hAnsi="Times New Roman" w:cs="Times New Roman"/>
          <w:color w:val="FF0000"/>
          <w:sz w:val="24"/>
          <w:szCs w:val="24"/>
          <w:u w:val="single"/>
          <w:lang w:eastAsia="cs-CZ"/>
        </w:rPr>
        <w:t>cold</w:t>
      </w:r>
      <w:r w:rsidRPr="00D55025">
        <w:rPr>
          <w:rFonts w:ascii="Times New Roman" w:eastAsia="Times New Roman" w:hAnsi="Times New Roman" w:cs="Times New Roman"/>
          <w:color w:val="FF0000"/>
          <w:sz w:val="24"/>
          <w:szCs w:val="24"/>
          <w:lang w:eastAsia="cs-CZ"/>
        </w:rPr>
        <w:t xml:space="preserve"> rolling. The </w:t>
      </w:r>
      <w:r w:rsidRPr="00D55025">
        <w:rPr>
          <w:rFonts w:ascii="Times New Roman" w:eastAsia="Times New Roman" w:hAnsi="Times New Roman" w:cs="Times New Roman"/>
          <w:color w:val="FF0000"/>
          <w:sz w:val="24"/>
          <w:szCs w:val="24"/>
          <w:u w:val="single"/>
          <w:lang w:eastAsia="cs-CZ"/>
        </w:rPr>
        <w:t>shears</w:t>
      </w:r>
      <w:r w:rsidRPr="00D55025">
        <w:rPr>
          <w:rFonts w:ascii="Times New Roman" w:eastAsia="Times New Roman" w:hAnsi="Times New Roman" w:cs="Times New Roman"/>
          <w:color w:val="FF0000"/>
          <w:sz w:val="24"/>
          <w:szCs w:val="24"/>
          <w:lang w:eastAsia="cs-CZ"/>
        </w:rPr>
        <w:t xml:space="preserve"> cut the strip when the coil has reached the required size. The strip can be cut at the </w:t>
      </w:r>
      <w:proofErr w:type="gramStart"/>
      <w:r w:rsidRPr="00D55025">
        <w:rPr>
          <w:rFonts w:ascii="Times New Roman" w:eastAsia="Times New Roman" w:hAnsi="Times New Roman" w:cs="Times New Roman"/>
          <w:color w:val="FF0000"/>
          <w:sz w:val="24"/>
          <w:szCs w:val="24"/>
          <w:u w:val="single"/>
          <w:lang w:eastAsia="cs-CZ"/>
        </w:rPr>
        <w:t>weld</w:t>
      </w:r>
      <w:r w:rsidRPr="00D55025">
        <w:rPr>
          <w:rFonts w:ascii="Times New Roman" w:eastAsia="Times New Roman" w:hAnsi="Times New Roman" w:cs="Times New Roman"/>
          <w:color w:val="FF0000"/>
          <w:sz w:val="24"/>
          <w:szCs w:val="24"/>
          <w:lang w:eastAsia="cs-CZ"/>
        </w:rPr>
        <w:t xml:space="preserve"> ,</w:t>
      </w:r>
      <w:proofErr w:type="gramEnd"/>
      <w:r w:rsidRPr="00D55025">
        <w:rPr>
          <w:rFonts w:ascii="Times New Roman" w:eastAsia="Times New Roman" w:hAnsi="Times New Roman" w:cs="Times New Roman"/>
          <w:color w:val="FF0000"/>
          <w:sz w:val="24"/>
          <w:szCs w:val="24"/>
          <w:lang w:eastAsia="cs-CZ"/>
        </w:rPr>
        <w:t xml:space="preserve"> or another location to obtain the required coil weight. The pickled coils can be sold as coils or </w:t>
      </w:r>
      <w:r w:rsidRPr="00D55025">
        <w:rPr>
          <w:rFonts w:ascii="Times New Roman" w:eastAsia="Times New Roman" w:hAnsi="Times New Roman" w:cs="Times New Roman"/>
          <w:color w:val="FF0000"/>
          <w:sz w:val="24"/>
          <w:szCs w:val="24"/>
          <w:u w:val="single"/>
          <w:lang w:eastAsia="cs-CZ"/>
        </w:rPr>
        <w:t>sheets</w:t>
      </w:r>
      <w:r w:rsidRPr="00D55025">
        <w:rPr>
          <w:rFonts w:ascii="Times New Roman" w:eastAsia="Times New Roman" w:hAnsi="Times New Roman" w:cs="Times New Roman"/>
          <w:color w:val="FF0000"/>
          <w:sz w:val="24"/>
          <w:szCs w:val="24"/>
          <w:lang w:eastAsia="cs-CZ"/>
        </w:rPr>
        <w:t xml:space="preserve"> or can be passed on for further cold rolling.</w:t>
      </w:r>
    </w:p>
    <w:p w14:paraId="6075587B" w14:textId="77777777" w:rsidR="00D55025" w:rsidRDefault="00D55025" w:rsidP="00B66525">
      <w:pPr>
        <w:spacing w:before="100" w:beforeAutospacing="1" w:after="100" w:afterAutospacing="1" w:line="240" w:lineRule="auto"/>
        <w:rPr>
          <w:rFonts w:ascii="Times New Roman" w:eastAsia="Times New Roman" w:hAnsi="Times New Roman" w:cs="Times New Roman"/>
          <w:sz w:val="24"/>
          <w:szCs w:val="24"/>
          <w:lang w:val="cs-CZ" w:eastAsia="cs-CZ"/>
        </w:rPr>
      </w:pPr>
    </w:p>
    <w:p w14:paraId="10D03F41" w14:textId="77777777" w:rsidR="00687802" w:rsidRPr="00ED20F8" w:rsidRDefault="00687802" w:rsidP="00B665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ED20F8">
        <w:rPr>
          <w:rFonts w:ascii="Times New Roman" w:eastAsia="Times New Roman" w:hAnsi="Times New Roman" w:cs="Times New Roman"/>
          <w:color w:val="FF0000"/>
          <w:sz w:val="24"/>
          <w:szCs w:val="24"/>
          <w:lang w:val="cs-CZ" w:eastAsia="cs-CZ"/>
        </w:rPr>
        <w:t>exe 3</w:t>
      </w:r>
    </w:p>
    <w:p w14:paraId="2017488D" w14:textId="77777777" w:rsidR="00687802" w:rsidRPr="00687802"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687802">
        <w:rPr>
          <w:rFonts w:ascii="Times New Roman" w:eastAsia="Times New Roman" w:hAnsi="Times New Roman" w:cs="Times New Roman"/>
          <w:b/>
          <w:bCs/>
          <w:color w:val="FF0000"/>
          <w:sz w:val="24"/>
          <w:szCs w:val="24"/>
          <w:lang w:val="cs-CZ" w:eastAsia="cs-CZ"/>
        </w:rPr>
        <w:t>Translate the following into Czech:</w:t>
      </w:r>
      <w:r w:rsidRPr="00687802">
        <w:rPr>
          <w:rFonts w:ascii="Times New Roman" w:eastAsia="Times New Roman" w:hAnsi="Times New Roman" w:cs="Times New Roman"/>
          <w:color w:val="FF0000"/>
          <w:sz w:val="24"/>
          <w:szCs w:val="24"/>
          <w:lang w:val="cs-CZ" w:eastAsia="cs-CZ"/>
        </w:rPr>
        <w:t xml:space="preserve"> </w:t>
      </w:r>
    </w:p>
    <w:p w14:paraId="38471BF2" w14:textId="77777777" w:rsidR="00687802" w:rsidRPr="00687802"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687802">
        <w:rPr>
          <w:rFonts w:ascii="Times New Roman" w:eastAsia="Times New Roman" w:hAnsi="Times New Roman" w:cs="Times New Roman"/>
          <w:color w:val="FF0000"/>
          <w:sz w:val="24"/>
          <w:szCs w:val="24"/>
          <w:lang w:eastAsia="cs-CZ"/>
        </w:rPr>
        <w:t xml:space="preserve">Pickling requires continuous and even contact between the pickling acid and the treated material. This means that the strip has to move through the pickling baths at as constant speed as possible. Coils are therefore joined head to tail at the entry to the pickling shop to produce a continuous strip. The join is made by means of a butt weld, whereby both ends are heated and then butted together. Subsequently the weld is </w:t>
      </w:r>
      <w:proofErr w:type="spellStart"/>
      <w:r w:rsidRPr="00687802">
        <w:rPr>
          <w:rFonts w:ascii="Times New Roman" w:eastAsia="Times New Roman" w:hAnsi="Times New Roman" w:cs="Times New Roman"/>
          <w:color w:val="FF0000"/>
          <w:sz w:val="24"/>
          <w:szCs w:val="24"/>
          <w:lang w:eastAsia="cs-CZ"/>
        </w:rPr>
        <w:t>planed</w:t>
      </w:r>
      <w:proofErr w:type="spellEnd"/>
      <w:r w:rsidRPr="00687802">
        <w:rPr>
          <w:rFonts w:ascii="Times New Roman" w:eastAsia="Times New Roman" w:hAnsi="Times New Roman" w:cs="Times New Roman"/>
          <w:color w:val="FF0000"/>
          <w:sz w:val="24"/>
          <w:szCs w:val="24"/>
          <w:lang w:eastAsia="cs-CZ"/>
        </w:rPr>
        <w:t xml:space="preserve"> to remove the excess thickness. The strip is then passed to the entry loop accumulator, which acts as a storage buffer between the discontinuous entry section and the continuous pickling section. After pickling, there is an exit accumulator to accommodate speed differences between the pickling process and the downstream treatment. </w:t>
      </w:r>
    </w:p>
    <w:p w14:paraId="1B07DAC6" w14:textId="77777777" w:rsidR="00687802" w:rsidRPr="00687802"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687802">
        <w:rPr>
          <w:rFonts w:ascii="Times New Roman" w:eastAsia="Times New Roman" w:hAnsi="Times New Roman" w:cs="Times New Roman"/>
          <w:color w:val="FF0000"/>
          <w:sz w:val="24"/>
          <w:szCs w:val="24"/>
          <w:lang w:val="cs-CZ" w:eastAsia="cs-CZ"/>
        </w:rPr>
        <w:t xml:space="preserve">Pro moření je důležitý stálý a rovnoměrný kontakt mezi mořící kyselinou a upravovaným materiálem. Aby se pás mohl pohybovat skrz mořící lázeň konstantní rychlostí, jsou začátky a konce svitků spojeny na vstupu do mořící linky tak, aby se vytvořil nepřetržitý pás. Toho je docíleno tupým svarem, zahřátím a spojením obou konců a jeho následným vyhlazením. Poté pás přejde do vstupního smyčkového akumulátoru, sloužícího jako vyrovnávací zásobník mezi nesouvislou vstupní částí a nepřetržitou mořící částí a po moření následuje výstupní akumulátor vyrovnávající rozdíly v rychlosti mezi mořením a následným zpracováním. </w:t>
      </w:r>
    </w:p>
    <w:p w14:paraId="176098D3" w14:textId="77777777" w:rsidR="00687802" w:rsidRPr="00687802" w:rsidRDefault="00687802" w:rsidP="00687802">
      <w:pPr>
        <w:spacing w:before="100" w:beforeAutospacing="1" w:after="100" w:afterAutospacing="1" w:line="240" w:lineRule="auto"/>
        <w:rPr>
          <w:rFonts w:ascii="Times New Roman" w:eastAsia="Times New Roman" w:hAnsi="Times New Roman" w:cs="Times New Roman"/>
          <w:sz w:val="24"/>
          <w:szCs w:val="24"/>
          <w:lang w:val="cs-CZ" w:eastAsia="cs-CZ"/>
        </w:rPr>
      </w:pPr>
      <w:r w:rsidRPr="00687802">
        <w:rPr>
          <w:rFonts w:ascii="Times New Roman" w:eastAsia="Times New Roman" w:hAnsi="Times New Roman" w:cs="Times New Roman"/>
          <w:sz w:val="24"/>
          <w:szCs w:val="24"/>
          <w:lang w:val="cs-CZ" w:eastAsia="cs-CZ"/>
        </w:rPr>
        <w:t xml:space="preserve">  </w:t>
      </w:r>
    </w:p>
    <w:p w14:paraId="6FD3A7A6" w14:textId="77777777" w:rsidR="00687802" w:rsidRPr="00687802" w:rsidRDefault="00687802" w:rsidP="00687802">
      <w:pPr>
        <w:spacing w:before="100" w:beforeAutospacing="1" w:after="100" w:afterAutospacing="1" w:line="240" w:lineRule="auto"/>
        <w:rPr>
          <w:rFonts w:ascii="Times New Roman" w:eastAsia="Times New Roman" w:hAnsi="Times New Roman" w:cs="Times New Roman"/>
          <w:sz w:val="24"/>
          <w:szCs w:val="24"/>
          <w:lang w:val="cs-CZ" w:eastAsia="cs-CZ"/>
        </w:rPr>
      </w:pPr>
      <w:r w:rsidRPr="00687802">
        <w:rPr>
          <w:rFonts w:ascii="Times New Roman" w:eastAsia="Times New Roman" w:hAnsi="Times New Roman" w:cs="Times New Roman"/>
          <w:sz w:val="24"/>
          <w:szCs w:val="24"/>
          <w:lang w:val="cs-CZ" w:eastAsia="cs-CZ"/>
        </w:rPr>
        <w:t xml:space="preserve">  </w:t>
      </w:r>
    </w:p>
    <w:p w14:paraId="25D372B5" w14:textId="77777777" w:rsidR="00687802" w:rsidRPr="00687802"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687802">
        <w:rPr>
          <w:rFonts w:ascii="Times New Roman" w:eastAsia="Times New Roman" w:hAnsi="Times New Roman" w:cs="Times New Roman"/>
          <w:color w:val="FF0000"/>
          <w:sz w:val="24"/>
          <w:szCs w:val="24"/>
          <w:lang w:val="cs-CZ" w:eastAsia="cs-CZ"/>
        </w:rPr>
        <w:t xml:space="preserve">  </w:t>
      </w:r>
    </w:p>
    <w:p w14:paraId="3BE456B5" w14:textId="77777777" w:rsidR="00687802" w:rsidRPr="00687802"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proofErr w:type="spellStart"/>
      <w:r w:rsidRPr="00687802">
        <w:rPr>
          <w:rFonts w:ascii="Times New Roman" w:eastAsia="Times New Roman" w:hAnsi="Times New Roman" w:cs="Times New Roman"/>
          <w:color w:val="FF0000"/>
          <w:sz w:val="24"/>
          <w:szCs w:val="24"/>
          <w:lang w:eastAsia="cs-CZ"/>
        </w:rPr>
        <w:t>Všimněte</w:t>
      </w:r>
      <w:proofErr w:type="spellEnd"/>
      <w:r w:rsidRPr="00687802">
        <w:rPr>
          <w:rFonts w:ascii="Times New Roman" w:eastAsia="Times New Roman" w:hAnsi="Times New Roman" w:cs="Times New Roman"/>
          <w:color w:val="FF0000"/>
          <w:sz w:val="24"/>
          <w:szCs w:val="24"/>
          <w:lang w:eastAsia="cs-CZ"/>
        </w:rPr>
        <w:t xml:space="preserve"> </w:t>
      </w:r>
      <w:proofErr w:type="spellStart"/>
      <w:r w:rsidRPr="00687802">
        <w:rPr>
          <w:rFonts w:ascii="Times New Roman" w:eastAsia="Times New Roman" w:hAnsi="Times New Roman" w:cs="Times New Roman"/>
          <w:color w:val="FF0000"/>
          <w:sz w:val="24"/>
          <w:szCs w:val="24"/>
          <w:lang w:eastAsia="cs-CZ"/>
        </w:rPr>
        <w:t>si</w:t>
      </w:r>
      <w:proofErr w:type="spellEnd"/>
      <w:r w:rsidRPr="00687802">
        <w:rPr>
          <w:rFonts w:ascii="Times New Roman" w:eastAsia="Times New Roman" w:hAnsi="Times New Roman" w:cs="Times New Roman"/>
          <w:color w:val="FF0000"/>
          <w:sz w:val="24"/>
          <w:szCs w:val="24"/>
          <w:lang w:eastAsia="cs-CZ"/>
        </w:rPr>
        <w:t>:</w:t>
      </w:r>
      <w:r w:rsidRPr="00687802">
        <w:rPr>
          <w:rFonts w:ascii="Times New Roman" w:eastAsia="Times New Roman" w:hAnsi="Times New Roman" w:cs="Times New Roman"/>
          <w:color w:val="FF0000"/>
          <w:sz w:val="24"/>
          <w:szCs w:val="24"/>
          <w:lang w:val="cs-CZ" w:eastAsia="cs-CZ"/>
        </w:rPr>
        <w:t xml:space="preserve"> </w:t>
      </w:r>
    </w:p>
    <w:p w14:paraId="41DF2623" w14:textId="77777777" w:rsidR="00687802" w:rsidRPr="00687802"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687802">
        <w:rPr>
          <w:rFonts w:ascii="Times New Roman" w:eastAsia="Times New Roman" w:hAnsi="Times New Roman" w:cs="Times New Roman"/>
          <w:color w:val="FF0000"/>
          <w:sz w:val="24"/>
          <w:szCs w:val="24"/>
          <w:lang w:eastAsia="cs-CZ"/>
        </w:rPr>
        <w:t xml:space="preserve">Pickling je </w:t>
      </w:r>
      <w:proofErr w:type="spellStart"/>
      <w:r w:rsidRPr="00687802">
        <w:rPr>
          <w:rFonts w:ascii="Times New Roman" w:eastAsia="Times New Roman" w:hAnsi="Times New Roman" w:cs="Times New Roman"/>
          <w:color w:val="FF0000"/>
          <w:sz w:val="24"/>
          <w:szCs w:val="24"/>
          <w:lang w:eastAsia="cs-CZ"/>
        </w:rPr>
        <w:t>rovněž</w:t>
      </w:r>
      <w:proofErr w:type="spellEnd"/>
      <w:r w:rsidRPr="00687802">
        <w:rPr>
          <w:rFonts w:ascii="Times New Roman" w:eastAsia="Times New Roman" w:hAnsi="Times New Roman" w:cs="Times New Roman"/>
          <w:color w:val="FF0000"/>
          <w:sz w:val="24"/>
          <w:szCs w:val="24"/>
          <w:lang w:eastAsia="cs-CZ"/>
        </w:rPr>
        <w:t xml:space="preserve"> </w:t>
      </w:r>
      <w:proofErr w:type="spellStart"/>
      <w:r w:rsidRPr="00687802">
        <w:rPr>
          <w:rFonts w:ascii="Times New Roman" w:eastAsia="Times New Roman" w:hAnsi="Times New Roman" w:cs="Times New Roman"/>
          <w:color w:val="FF0000"/>
          <w:sz w:val="24"/>
          <w:szCs w:val="24"/>
          <w:lang w:eastAsia="cs-CZ"/>
        </w:rPr>
        <w:t>nakládání</w:t>
      </w:r>
      <w:proofErr w:type="spellEnd"/>
      <w:r w:rsidRPr="00687802">
        <w:rPr>
          <w:rFonts w:ascii="Times New Roman" w:eastAsia="Times New Roman" w:hAnsi="Times New Roman" w:cs="Times New Roman"/>
          <w:color w:val="FF0000"/>
          <w:sz w:val="24"/>
          <w:szCs w:val="24"/>
          <w:lang w:eastAsia="cs-CZ"/>
        </w:rPr>
        <w:t xml:space="preserve"> (do octa), pickles – </w:t>
      </w:r>
      <w:proofErr w:type="spellStart"/>
      <w:r w:rsidRPr="00687802">
        <w:rPr>
          <w:rFonts w:ascii="Times New Roman" w:eastAsia="Times New Roman" w:hAnsi="Times New Roman" w:cs="Times New Roman"/>
          <w:color w:val="FF0000"/>
          <w:sz w:val="24"/>
          <w:szCs w:val="24"/>
          <w:lang w:eastAsia="cs-CZ"/>
        </w:rPr>
        <w:t>naložená</w:t>
      </w:r>
      <w:proofErr w:type="spellEnd"/>
      <w:r w:rsidRPr="00687802">
        <w:rPr>
          <w:rFonts w:ascii="Times New Roman" w:eastAsia="Times New Roman" w:hAnsi="Times New Roman" w:cs="Times New Roman"/>
          <w:color w:val="FF0000"/>
          <w:sz w:val="24"/>
          <w:szCs w:val="24"/>
          <w:lang w:eastAsia="cs-CZ"/>
        </w:rPr>
        <w:t xml:space="preserve"> </w:t>
      </w:r>
      <w:proofErr w:type="spellStart"/>
      <w:r w:rsidRPr="00687802">
        <w:rPr>
          <w:rFonts w:ascii="Times New Roman" w:eastAsia="Times New Roman" w:hAnsi="Times New Roman" w:cs="Times New Roman"/>
          <w:color w:val="FF0000"/>
          <w:sz w:val="24"/>
          <w:szCs w:val="24"/>
          <w:lang w:eastAsia="cs-CZ"/>
        </w:rPr>
        <w:t>zelenina</w:t>
      </w:r>
      <w:proofErr w:type="spellEnd"/>
      <w:r w:rsidRPr="00687802">
        <w:rPr>
          <w:rFonts w:ascii="Times New Roman" w:eastAsia="Times New Roman" w:hAnsi="Times New Roman" w:cs="Times New Roman"/>
          <w:color w:val="FF0000"/>
          <w:sz w:val="24"/>
          <w:szCs w:val="24"/>
          <w:lang w:eastAsia="cs-CZ"/>
        </w:rPr>
        <w:t xml:space="preserve"> (</w:t>
      </w:r>
      <w:proofErr w:type="spellStart"/>
      <w:r w:rsidRPr="00687802">
        <w:rPr>
          <w:rFonts w:ascii="Times New Roman" w:eastAsia="Times New Roman" w:hAnsi="Times New Roman" w:cs="Times New Roman"/>
          <w:color w:val="FF0000"/>
          <w:sz w:val="24"/>
          <w:szCs w:val="24"/>
          <w:lang w:eastAsia="cs-CZ"/>
        </w:rPr>
        <w:t>okurky</w:t>
      </w:r>
      <w:proofErr w:type="spellEnd"/>
      <w:r w:rsidRPr="00687802">
        <w:rPr>
          <w:rFonts w:ascii="Times New Roman" w:eastAsia="Times New Roman" w:hAnsi="Times New Roman" w:cs="Times New Roman"/>
          <w:color w:val="FF0000"/>
          <w:sz w:val="24"/>
          <w:szCs w:val="24"/>
          <w:lang w:eastAsia="cs-CZ"/>
        </w:rPr>
        <w:t xml:space="preserve"> </w:t>
      </w:r>
      <w:proofErr w:type="spellStart"/>
      <w:r w:rsidRPr="00687802">
        <w:rPr>
          <w:rFonts w:ascii="Times New Roman" w:eastAsia="Times New Roman" w:hAnsi="Times New Roman" w:cs="Times New Roman"/>
          <w:color w:val="FF0000"/>
          <w:sz w:val="24"/>
          <w:szCs w:val="24"/>
          <w:lang w:eastAsia="cs-CZ"/>
        </w:rPr>
        <w:t>apod</w:t>
      </w:r>
      <w:proofErr w:type="spellEnd"/>
      <w:r w:rsidRPr="00687802">
        <w:rPr>
          <w:rFonts w:ascii="Times New Roman" w:eastAsia="Times New Roman" w:hAnsi="Times New Roman" w:cs="Times New Roman"/>
          <w:color w:val="FF0000"/>
          <w:sz w:val="24"/>
          <w:szCs w:val="24"/>
          <w:lang w:eastAsia="cs-CZ"/>
        </w:rPr>
        <w:t>.)</w:t>
      </w:r>
      <w:r w:rsidRPr="00687802">
        <w:rPr>
          <w:rFonts w:ascii="Times New Roman" w:eastAsia="Times New Roman" w:hAnsi="Times New Roman" w:cs="Times New Roman"/>
          <w:color w:val="FF0000"/>
          <w:sz w:val="24"/>
          <w:szCs w:val="24"/>
          <w:lang w:val="cs-CZ" w:eastAsia="cs-CZ"/>
        </w:rPr>
        <w:t xml:space="preserve"> </w:t>
      </w:r>
    </w:p>
    <w:p w14:paraId="28C6D206" w14:textId="77777777" w:rsidR="00687802" w:rsidRPr="00687802" w:rsidRDefault="00687802" w:rsidP="00687802">
      <w:pPr>
        <w:spacing w:after="0" w:line="240" w:lineRule="auto"/>
        <w:rPr>
          <w:rFonts w:ascii="Times New Roman" w:eastAsia="Times New Roman" w:hAnsi="Times New Roman" w:cs="Times New Roman"/>
          <w:sz w:val="24"/>
          <w:szCs w:val="24"/>
          <w:lang w:val="cs-CZ" w:eastAsia="cs-CZ"/>
        </w:rPr>
      </w:pPr>
      <w:r>
        <w:rPr>
          <w:rFonts w:ascii="Times New Roman" w:eastAsia="Times New Roman" w:hAnsi="Times New Roman" w:cs="Times New Roman"/>
          <w:noProof/>
          <w:color w:val="0000FF"/>
          <w:sz w:val="24"/>
          <w:szCs w:val="24"/>
          <w:lang w:val="cs-CZ" w:eastAsia="cs-CZ"/>
        </w:rPr>
        <w:drawing>
          <wp:inline distT="0" distB="0" distL="0" distR="0" wp14:anchorId="4373636D" wp14:editId="3CBA1295">
            <wp:extent cx="152400" cy="152400"/>
            <wp:effectExtent l="0" t="0" r="0" b="0"/>
            <wp:docPr id="2" name="Picture 2" descr="Editovat">
              <a:hlinkClick xmlns:a="http://schemas.openxmlformats.org/drawingml/2006/main" r:id="rId4" tooltip="&quot;Editova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tovat">
                      <a:hlinkClick r:id="rId4" tooltip="&quot;Editova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740AB1" w14:textId="77777777" w:rsidR="00687802" w:rsidRPr="00B636E1" w:rsidRDefault="00687802" w:rsidP="00B665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val="cs-CZ" w:eastAsia="cs-CZ"/>
        </w:rPr>
        <w:t>exe 4</w:t>
      </w:r>
    </w:p>
    <w:p w14:paraId="74CB1252"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b/>
          <w:bCs/>
          <w:color w:val="FF0000"/>
          <w:sz w:val="24"/>
          <w:szCs w:val="24"/>
          <w:lang w:eastAsia="cs-CZ"/>
        </w:rPr>
        <w:lastRenderedPageBreak/>
        <w:t>Please select technical terms from the text below and translate them:</w:t>
      </w:r>
      <w:r w:rsidRPr="00B636E1">
        <w:rPr>
          <w:rFonts w:ascii="Times New Roman" w:eastAsia="Times New Roman" w:hAnsi="Times New Roman" w:cs="Times New Roman"/>
          <w:color w:val="FF0000"/>
          <w:sz w:val="24"/>
          <w:szCs w:val="24"/>
          <w:lang w:val="cs-CZ" w:eastAsia="cs-CZ"/>
        </w:rPr>
        <w:t xml:space="preserve"> </w:t>
      </w:r>
    </w:p>
    <w:p w14:paraId="2D8AD4E4"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b/>
          <w:bCs/>
          <w:color w:val="FF0000"/>
          <w:sz w:val="24"/>
          <w:szCs w:val="24"/>
          <w:lang w:eastAsia="cs-CZ"/>
        </w:rPr>
        <w:t> </w:t>
      </w:r>
      <w:r w:rsidRPr="00B636E1">
        <w:rPr>
          <w:rFonts w:ascii="Times New Roman" w:eastAsia="Times New Roman" w:hAnsi="Times New Roman" w:cs="Times New Roman"/>
          <w:color w:val="FF0000"/>
          <w:sz w:val="24"/>
          <w:szCs w:val="24"/>
          <w:lang w:val="cs-CZ" w:eastAsia="cs-CZ"/>
        </w:rPr>
        <w:t xml:space="preserve"> </w:t>
      </w:r>
    </w:p>
    <w:p w14:paraId="42160778"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eastAsia="cs-CZ"/>
        </w:rPr>
        <w:t>Annealing</w:t>
      </w:r>
      <w:r w:rsidRPr="00B636E1">
        <w:rPr>
          <w:rFonts w:ascii="Times New Roman" w:eastAsia="Times New Roman" w:hAnsi="Times New Roman" w:cs="Times New Roman"/>
          <w:color w:val="FF0000"/>
          <w:sz w:val="24"/>
          <w:szCs w:val="24"/>
          <w:lang w:val="cs-CZ" w:eastAsia="cs-CZ"/>
        </w:rPr>
        <w:t xml:space="preserve"> </w:t>
      </w:r>
    </w:p>
    <w:p w14:paraId="62295BDC"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eastAsia="cs-CZ"/>
        </w:rPr>
        <w:t>Steel acquires the desired mechanical properties through annealing in an inert atmosphere at a temperature of about 700˚C.  There are two possibilities: the coils are either annealed in the batch annealing furnace (BAF) or in the continuous annealing and processing line (CAPL).</w:t>
      </w:r>
      <w:r w:rsidRPr="00B636E1">
        <w:rPr>
          <w:rFonts w:ascii="Times New Roman" w:eastAsia="Times New Roman" w:hAnsi="Times New Roman" w:cs="Times New Roman"/>
          <w:color w:val="FF0000"/>
          <w:sz w:val="24"/>
          <w:szCs w:val="24"/>
          <w:lang w:val="cs-CZ" w:eastAsia="cs-CZ"/>
        </w:rPr>
        <w:t xml:space="preserve"> </w:t>
      </w:r>
    </w:p>
    <w:p w14:paraId="67B5FBE2"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eastAsia="cs-CZ"/>
        </w:rPr>
        <w:t>In the batch annealing section, the steel coils are positioned on furnace supports. Up to four coils are stacked on top of each support. The stack is protected from the atmosphere by a protective cover around which the actual annealing hood is positioned. The air present inside the protective cover is replaced by a reducing gas (pure hydrogen or a mixture of hydrogen and nitrogen) to protect the sheet and prevent it from rusting during the annealing process. The gas also acts as a heat transfer medium. The annealing temperature depends upon the steel grade required, but will be about 700 ˚C. After annealing, the hood is removed and replaced by a cooling hood with a ventilator at the top, which cools the steel. The entire process takes several days.</w:t>
      </w:r>
    </w:p>
    <w:p w14:paraId="4B8CFBB2"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eastAsia="cs-CZ"/>
        </w:rPr>
        <w:t xml:space="preserve">Annealing – </w:t>
      </w:r>
      <w:proofErr w:type="spellStart"/>
      <w:r w:rsidRPr="00B636E1">
        <w:rPr>
          <w:rFonts w:ascii="Times New Roman" w:eastAsia="Times New Roman" w:hAnsi="Times New Roman" w:cs="Times New Roman"/>
          <w:color w:val="FF0000"/>
          <w:sz w:val="24"/>
          <w:szCs w:val="24"/>
          <w:u w:val="single"/>
          <w:lang w:eastAsia="cs-CZ"/>
        </w:rPr>
        <w:t>Žíhání</w:t>
      </w:r>
      <w:proofErr w:type="spellEnd"/>
      <w:r w:rsidRPr="00B636E1">
        <w:rPr>
          <w:rFonts w:ascii="Times New Roman" w:eastAsia="Times New Roman" w:hAnsi="Times New Roman" w:cs="Times New Roman"/>
          <w:color w:val="FF0000"/>
          <w:sz w:val="24"/>
          <w:szCs w:val="24"/>
          <w:lang w:eastAsia="cs-CZ"/>
        </w:rPr>
        <w:t xml:space="preserve"> </w:t>
      </w:r>
    </w:p>
    <w:p w14:paraId="7AA0B965"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eastAsia="cs-CZ"/>
        </w:rPr>
        <w:t xml:space="preserve">Inert atmosphere – </w:t>
      </w:r>
      <w:proofErr w:type="spellStart"/>
      <w:r w:rsidRPr="00B636E1">
        <w:rPr>
          <w:rFonts w:ascii="Times New Roman" w:eastAsia="Times New Roman" w:hAnsi="Times New Roman" w:cs="Times New Roman"/>
          <w:color w:val="FF0000"/>
          <w:sz w:val="24"/>
          <w:szCs w:val="24"/>
          <w:u w:val="single"/>
          <w:lang w:eastAsia="cs-CZ"/>
        </w:rPr>
        <w:t>Ochranné</w:t>
      </w:r>
      <w:proofErr w:type="spellEnd"/>
      <w:r w:rsidRPr="00B636E1">
        <w:rPr>
          <w:rFonts w:ascii="Times New Roman" w:eastAsia="Times New Roman" w:hAnsi="Times New Roman" w:cs="Times New Roman"/>
          <w:color w:val="FF0000"/>
          <w:sz w:val="24"/>
          <w:szCs w:val="24"/>
          <w:lang w:eastAsia="cs-CZ"/>
        </w:rPr>
        <w:t xml:space="preserve"> </w:t>
      </w:r>
      <w:proofErr w:type="spellStart"/>
      <w:r w:rsidRPr="00B636E1">
        <w:rPr>
          <w:rFonts w:ascii="Times New Roman" w:eastAsia="Times New Roman" w:hAnsi="Times New Roman" w:cs="Times New Roman"/>
          <w:color w:val="FF0000"/>
          <w:sz w:val="24"/>
          <w:szCs w:val="24"/>
          <w:u w:val="single"/>
          <w:lang w:eastAsia="cs-CZ"/>
        </w:rPr>
        <w:t>prostředí</w:t>
      </w:r>
      <w:proofErr w:type="spellEnd"/>
      <w:r w:rsidRPr="00B636E1">
        <w:rPr>
          <w:rFonts w:ascii="Times New Roman" w:eastAsia="Times New Roman" w:hAnsi="Times New Roman" w:cs="Times New Roman"/>
          <w:color w:val="FF0000"/>
          <w:sz w:val="24"/>
          <w:szCs w:val="24"/>
          <w:lang w:eastAsia="cs-CZ"/>
        </w:rPr>
        <w:t xml:space="preserve"> </w:t>
      </w:r>
    </w:p>
    <w:p w14:paraId="02F560D0"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eastAsia="cs-CZ"/>
        </w:rPr>
        <w:t xml:space="preserve">Batch annealing – </w:t>
      </w:r>
      <w:proofErr w:type="spellStart"/>
      <w:r w:rsidRPr="00B636E1">
        <w:rPr>
          <w:rFonts w:ascii="Times New Roman" w:eastAsia="Times New Roman" w:hAnsi="Times New Roman" w:cs="Times New Roman"/>
          <w:color w:val="FF0000"/>
          <w:sz w:val="24"/>
          <w:szCs w:val="24"/>
          <w:u w:val="single"/>
          <w:lang w:eastAsia="cs-CZ"/>
        </w:rPr>
        <w:t>Dávkové</w:t>
      </w:r>
      <w:proofErr w:type="spellEnd"/>
      <w:r w:rsidRPr="00B636E1">
        <w:rPr>
          <w:rFonts w:ascii="Times New Roman" w:eastAsia="Times New Roman" w:hAnsi="Times New Roman" w:cs="Times New Roman"/>
          <w:color w:val="FF0000"/>
          <w:sz w:val="24"/>
          <w:szCs w:val="24"/>
          <w:lang w:eastAsia="cs-CZ"/>
        </w:rPr>
        <w:t xml:space="preserve"> </w:t>
      </w:r>
      <w:proofErr w:type="spellStart"/>
      <w:r w:rsidRPr="00B636E1">
        <w:rPr>
          <w:rFonts w:ascii="Times New Roman" w:eastAsia="Times New Roman" w:hAnsi="Times New Roman" w:cs="Times New Roman"/>
          <w:color w:val="FF0000"/>
          <w:sz w:val="24"/>
          <w:szCs w:val="24"/>
          <w:u w:val="single"/>
          <w:lang w:eastAsia="cs-CZ"/>
        </w:rPr>
        <w:t>žíhání</w:t>
      </w:r>
      <w:proofErr w:type="spellEnd"/>
      <w:r w:rsidRPr="00B636E1">
        <w:rPr>
          <w:rFonts w:ascii="Times New Roman" w:eastAsia="Times New Roman" w:hAnsi="Times New Roman" w:cs="Times New Roman"/>
          <w:color w:val="FF0000"/>
          <w:sz w:val="24"/>
          <w:szCs w:val="24"/>
          <w:lang w:eastAsia="cs-CZ"/>
        </w:rPr>
        <w:t xml:space="preserve"> </w:t>
      </w:r>
    </w:p>
    <w:p w14:paraId="1A8FCEA0"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eastAsia="cs-CZ"/>
        </w:rPr>
        <w:t xml:space="preserve">Continuous annealing – </w:t>
      </w:r>
      <w:proofErr w:type="spellStart"/>
      <w:r w:rsidRPr="00B636E1">
        <w:rPr>
          <w:rFonts w:ascii="Times New Roman" w:eastAsia="Times New Roman" w:hAnsi="Times New Roman" w:cs="Times New Roman"/>
          <w:color w:val="FF0000"/>
          <w:sz w:val="24"/>
          <w:szCs w:val="24"/>
          <w:u w:val="single"/>
          <w:lang w:eastAsia="cs-CZ"/>
        </w:rPr>
        <w:t>Kontinuální</w:t>
      </w:r>
      <w:proofErr w:type="spellEnd"/>
      <w:r w:rsidRPr="00B636E1">
        <w:rPr>
          <w:rFonts w:ascii="Times New Roman" w:eastAsia="Times New Roman" w:hAnsi="Times New Roman" w:cs="Times New Roman"/>
          <w:color w:val="FF0000"/>
          <w:sz w:val="24"/>
          <w:szCs w:val="24"/>
          <w:lang w:eastAsia="cs-CZ"/>
        </w:rPr>
        <w:t xml:space="preserve"> </w:t>
      </w:r>
      <w:proofErr w:type="spellStart"/>
      <w:r w:rsidRPr="00B636E1">
        <w:rPr>
          <w:rFonts w:ascii="Times New Roman" w:eastAsia="Times New Roman" w:hAnsi="Times New Roman" w:cs="Times New Roman"/>
          <w:color w:val="FF0000"/>
          <w:sz w:val="24"/>
          <w:szCs w:val="24"/>
          <w:u w:val="single"/>
          <w:lang w:eastAsia="cs-CZ"/>
        </w:rPr>
        <w:t>žíhání</w:t>
      </w:r>
      <w:proofErr w:type="spellEnd"/>
      <w:r w:rsidRPr="00B636E1">
        <w:rPr>
          <w:rFonts w:ascii="Times New Roman" w:eastAsia="Times New Roman" w:hAnsi="Times New Roman" w:cs="Times New Roman"/>
          <w:color w:val="FF0000"/>
          <w:sz w:val="24"/>
          <w:szCs w:val="24"/>
          <w:lang w:eastAsia="cs-CZ"/>
        </w:rPr>
        <w:t xml:space="preserve"> </w:t>
      </w:r>
    </w:p>
    <w:p w14:paraId="19F69969" w14:textId="77777777" w:rsidR="00687802" w:rsidRPr="00B636E1"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B636E1">
        <w:rPr>
          <w:rFonts w:ascii="Times New Roman" w:eastAsia="Times New Roman" w:hAnsi="Times New Roman" w:cs="Times New Roman"/>
          <w:color w:val="FF0000"/>
          <w:sz w:val="24"/>
          <w:szCs w:val="24"/>
          <w:lang w:eastAsia="cs-CZ"/>
        </w:rPr>
        <w:t xml:space="preserve">Coils – </w:t>
      </w:r>
      <w:proofErr w:type="spellStart"/>
      <w:r w:rsidRPr="00B636E1">
        <w:rPr>
          <w:rFonts w:ascii="Times New Roman" w:eastAsia="Times New Roman" w:hAnsi="Times New Roman" w:cs="Times New Roman"/>
          <w:color w:val="FF0000"/>
          <w:sz w:val="24"/>
          <w:szCs w:val="24"/>
          <w:u w:val="single"/>
          <w:lang w:eastAsia="cs-CZ"/>
        </w:rPr>
        <w:t>Svitky</w:t>
      </w:r>
      <w:proofErr w:type="spellEnd"/>
      <w:r w:rsidRPr="00B636E1">
        <w:rPr>
          <w:rFonts w:ascii="Times New Roman" w:eastAsia="Times New Roman" w:hAnsi="Times New Roman" w:cs="Times New Roman"/>
          <w:color w:val="FF0000"/>
          <w:sz w:val="24"/>
          <w:szCs w:val="24"/>
          <w:lang w:eastAsia="cs-CZ"/>
        </w:rPr>
        <w:t xml:space="preserve"> </w:t>
      </w:r>
    </w:p>
    <w:p w14:paraId="24680DFD" w14:textId="77777777" w:rsidR="00687802" w:rsidRPr="00B636E1" w:rsidRDefault="00687802" w:rsidP="00B665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p>
    <w:p w14:paraId="46ED6945" w14:textId="77777777" w:rsidR="00687802" w:rsidRPr="00DD699F" w:rsidRDefault="00687802" w:rsidP="00B66525">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D699F">
        <w:rPr>
          <w:rFonts w:ascii="Times New Roman" w:eastAsia="Times New Roman" w:hAnsi="Times New Roman" w:cs="Times New Roman"/>
          <w:color w:val="FF0000"/>
          <w:sz w:val="24"/>
          <w:szCs w:val="24"/>
          <w:lang w:val="cs-CZ" w:eastAsia="cs-CZ"/>
        </w:rPr>
        <w:t>exe 5</w:t>
      </w:r>
    </w:p>
    <w:p w14:paraId="1CEC450D" w14:textId="77777777" w:rsidR="00687802" w:rsidRPr="00DD699F" w:rsidRDefault="00687802" w:rsidP="00B66525">
      <w:pPr>
        <w:spacing w:before="100" w:beforeAutospacing="1" w:after="100" w:afterAutospacing="1" w:line="240" w:lineRule="auto"/>
        <w:rPr>
          <w:color w:val="FF0000"/>
        </w:rPr>
      </w:pPr>
      <w:r w:rsidRPr="00DD699F">
        <w:rPr>
          <w:color w:val="FF0000"/>
        </w:rPr>
        <w:t xml:space="preserve">The </w:t>
      </w:r>
      <w:r w:rsidRPr="00DD699F">
        <w:rPr>
          <w:color w:val="FF0000"/>
          <w:u w:val="single"/>
        </w:rPr>
        <w:t>continuous</w:t>
      </w:r>
      <w:r w:rsidRPr="00DD699F">
        <w:rPr>
          <w:color w:val="FF0000"/>
        </w:rPr>
        <w:t xml:space="preserve"> annealing process is designed as a fast method of providing the steel with homogenous and uniform heat </w:t>
      </w:r>
      <w:r w:rsidRPr="00DD699F">
        <w:rPr>
          <w:color w:val="FF0000"/>
          <w:u w:val="single"/>
        </w:rPr>
        <w:t>treatment</w:t>
      </w:r>
      <w:r w:rsidRPr="00DD699F">
        <w:rPr>
          <w:color w:val="FF0000"/>
        </w:rPr>
        <w:t xml:space="preserve"> that should generate steel properties that are at least as good as of those resulting from the conventional </w:t>
      </w:r>
      <w:r w:rsidRPr="00DD699F">
        <w:rPr>
          <w:color w:val="FF0000"/>
          <w:u w:val="single"/>
        </w:rPr>
        <w:t>batch</w:t>
      </w:r>
      <w:r w:rsidRPr="00DD699F">
        <w:rPr>
          <w:color w:val="FF0000"/>
        </w:rPr>
        <w:t xml:space="preserve"> annealing process. As implied by the term “</w:t>
      </w:r>
      <w:r w:rsidRPr="00DD699F">
        <w:rPr>
          <w:b/>
          <w:bCs/>
          <w:color w:val="FF0000"/>
        </w:rPr>
        <w:t xml:space="preserve"> </w:t>
      </w:r>
      <w:r w:rsidRPr="00DD699F">
        <w:rPr>
          <w:b/>
          <w:bCs/>
          <w:color w:val="FF0000"/>
          <w:u w:val="single"/>
        </w:rPr>
        <w:t>continuous</w:t>
      </w:r>
      <w:r w:rsidRPr="00DD699F">
        <w:rPr>
          <w:b/>
          <w:bCs/>
          <w:color w:val="FF0000"/>
        </w:rPr>
        <w:t xml:space="preserve"> </w:t>
      </w:r>
      <w:r w:rsidRPr="00DD699F">
        <w:rPr>
          <w:color w:val="FF0000"/>
        </w:rPr>
        <w:t xml:space="preserve">annealing and processing line”, the process entails more than just annealing: within ten minutes, a cold rolled coil is degreased, annealed, </w:t>
      </w:r>
      <w:r w:rsidRPr="00DD699F">
        <w:rPr>
          <w:color w:val="FF0000"/>
          <w:u w:val="single"/>
        </w:rPr>
        <w:t>tempered</w:t>
      </w:r>
      <w:r w:rsidRPr="00DD699F">
        <w:rPr>
          <w:color w:val="FF0000"/>
        </w:rPr>
        <w:t xml:space="preserve"> in the </w:t>
      </w:r>
      <w:proofErr w:type="spellStart"/>
      <w:r w:rsidRPr="00DD699F">
        <w:rPr>
          <w:color w:val="FF0000"/>
        </w:rPr>
        <w:t>skinpass</w:t>
      </w:r>
      <w:proofErr w:type="spellEnd"/>
      <w:r w:rsidRPr="00DD699F">
        <w:rPr>
          <w:color w:val="FF0000"/>
        </w:rPr>
        <w:t xml:space="preserve"> mill, inspected and finished according to the requirements of the customer. In addition to the time saved by the </w:t>
      </w:r>
      <w:r w:rsidRPr="00DD699F">
        <w:rPr>
          <w:color w:val="FF0000"/>
          <w:u w:val="single"/>
        </w:rPr>
        <w:t>continuous</w:t>
      </w:r>
      <w:r w:rsidRPr="00DD699F">
        <w:rPr>
          <w:color w:val="FF0000"/>
        </w:rPr>
        <w:t xml:space="preserve"> annealing process, there are also certain steel </w:t>
      </w:r>
      <w:r w:rsidRPr="00DD699F">
        <w:rPr>
          <w:color w:val="FF0000"/>
          <w:u w:val="single"/>
        </w:rPr>
        <w:t>grades</w:t>
      </w:r>
      <w:r w:rsidRPr="00DD699F">
        <w:rPr>
          <w:color w:val="FF0000"/>
        </w:rPr>
        <w:t xml:space="preserve"> that can only by produced by </w:t>
      </w:r>
      <w:r w:rsidRPr="00DD699F">
        <w:rPr>
          <w:b/>
          <w:bCs/>
          <w:color w:val="FF0000"/>
          <w:u w:val="single"/>
        </w:rPr>
        <w:t>continuous</w:t>
      </w:r>
      <w:r w:rsidRPr="00DD699F">
        <w:rPr>
          <w:b/>
          <w:bCs/>
          <w:color w:val="FF0000"/>
        </w:rPr>
        <w:t xml:space="preserve"> </w:t>
      </w:r>
      <w:r w:rsidRPr="00DD699F">
        <w:rPr>
          <w:color w:val="FF0000"/>
        </w:rPr>
        <w:t>annealing.</w:t>
      </w:r>
    </w:p>
    <w:p w14:paraId="2F21B40E" w14:textId="77777777" w:rsidR="00687802" w:rsidRPr="00DD699F" w:rsidRDefault="00687802" w:rsidP="00B66525">
      <w:pPr>
        <w:spacing w:before="100" w:beforeAutospacing="1" w:after="100" w:afterAutospacing="1" w:line="240" w:lineRule="auto"/>
        <w:rPr>
          <w:color w:val="FF0000"/>
        </w:rPr>
      </w:pPr>
    </w:p>
    <w:p w14:paraId="3B0536A2" w14:textId="77777777" w:rsidR="00687802" w:rsidRPr="00DD699F" w:rsidRDefault="00687802" w:rsidP="00B66525">
      <w:pPr>
        <w:spacing w:before="100" w:beforeAutospacing="1" w:after="100" w:afterAutospacing="1" w:line="240" w:lineRule="auto"/>
        <w:rPr>
          <w:color w:val="FF0000"/>
        </w:rPr>
      </w:pPr>
      <w:r w:rsidRPr="00DD699F">
        <w:rPr>
          <w:color w:val="FF0000"/>
        </w:rPr>
        <w:t>exe 6</w:t>
      </w:r>
    </w:p>
    <w:p w14:paraId="520DAB82" w14:textId="77777777" w:rsidR="00687802" w:rsidRPr="00DD699F"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D699F">
        <w:rPr>
          <w:rFonts w:ascii="Times New Roman" w:eastAsia="Times New Roman" w:hAnsi="Times New Roman" w:cs="Times New Roman"/>
          <w:b/>
          <w:bCs/>
          <w:color w:val="FF0000"/>
          <w:sz w:val="24"/>
          <w:szCs w:val="24"/>
          <w:lang w:val="cs-CZ" w:eastAsia="cs-CZ"/>
        </w:rPr>
        <w:t>Translate the following into Czech:</w:t>
      </w:r>
      <w:r w:rsidRPr="00DD699F">
        <w:rPr>
          <w:rFonts w:ascii="Times New Roman" w:eastAsia="Times New Roman" w:hAnsi="Times New Roman" w:cs="Times New Roman"/>
          <w:color w:val="FF0000"/>
          <w:sz w:val="24"/>
          <w:szCs w:val="24"/>
          <w:lang w:val="cs-CZ" w:eastAsia="cs-CZ"/>
        </w:rPr>
        <w:t xml:space="preserve"> </w:t>
      </w:r>
    </w:p>
    <w:p w14:paraId="71797F14" w14:textId="77777777" w:rsidR="00687802" w:rsidRPr="00DD699F"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D699F">
        <w:rPr>
          <w:rFonts w:ascii="Times New Roman" w:eastAsia="Times New Roman" w:hAnsi="Times New Roman" w:cs="Times New Roman"/>
          <w:color w:val="FF0000"/>
          <w:sz w:val="24"/>
          <w:szCs w:val="24"/>
          <w:lang w:eastAsia="cs-CZ"/>
        </w:rPr>
        <w:lastRenderedPageBreak/>
        <w:t>In the continuous annealing line, the coils are welded to each other by a mesh seam weld so that a fully continuous strip can pass through the entire installation. First of all, the strip is completely degreased. After rinsing and drying, the strip arrives in the accumulator linking the discontinuous entry section and the continuous furnace section. In the furnace, the strip is heated to a temperature of about 700 - 800 ˚C, depending upon the metallurgical requirements. This annealing temperature is maintained for a short period only. In the first cooling stage, the temperature is reduced to approx. 400 ˚C and the strip is held at this temperature for a fixed period of time.</w:t>
      </w:r>
    </w:p>
    <w:p w14:paraId="5D0D0ED6" w14:textId="77777777" w:rsidR="00687802" w:rsidRPr="00DD699F" w:rsidRDefault="00687802" w:rsidP="00B66525">
      <w:pPr>
        <w:spacing w:before="100" w:beforeAutospacing="1" w:after="100" w:afterAutospacing="1" w:line="240" w:lineRule="auto"/>
        <w:rPr>
          <w:color w:val="FF0000"/>
        </w:rPr>
      </w:pPr>
      <w:r w:rsidRPr="00DD699F">
        <w:rPr>
          <w:color w:val="FF0000"/>
        </w:rPr>
        <w:t xml:space="preserve">V </w:t>
      </w:r>
      <w:proofErr w:type="spellStart"/>
      <w:r w:rsidRPr="00DD699F">
        <w:rPr>
          <w:color w:val="FF0000"/>
        </w:rPr>
        <w:t>kontinuální</w:t>
      </w:r>
      <w:proofErr w:type="spellEnd"/>
      <w:r w:rsidRPr="00DD699F">
        <w:rPr>
          <w:color w:val="FF0000"/>
        </w:rPr>
        <w:t xml:space="preserve"> </w:t>
      </w:r>
      <w:proofErr w:type="spellStart"/>
      <w:r w:rsidRPr="00DD699F">
        <w:rPr>
          <w:color w:val="FF0000"/>
        </w:rPr>
        <w:t>žíhací</w:t>
      </w:r>
      <w:proofErr w:type="spellEnd"/>
      <w:r w:rsidRPr="00DD699F">
        <w:rPr>
          <w:color w:val="FF0000"/>
        </w:rPr>
        <w:t xml:space="preserve"> </w:t>
      </w:r>
      <w:proofErr w:type="spellStart"/>
      <w:r w:rsidRPr="00DD699F">
        <w:rPr>
          <w:color w:val="FF0000"/>
        </w:rPr>
        <w:t>lince</w:t>
      </w:r>
      <w:proofErr w:type="spellEnd"/>
      <w:r w:rsidRPr="00DD699F">
        <w:rPr>
          <w:color w:val="FF0000"/>
        </w:rPr>
        <w:t xml:space="preserve"> </w:t>
      </w:r>
      <w:proofErr w:type="spellStart"/>
      <w:r w:rsidRPr="00DD699F">
        <w:rPr>
          <w:color w:val="FF0000"/>
        </w:rPr>
        <w:t>jsou</w:t>
      </w:r>
      <w:proofErr w:type="spellEnd"/>
      <w:r w:rsidRPr="00DD699F">
        <w:rPr>
          <w:color w:val="FF0000"/>
        </w:rPr>
        <w:t xml:space="preserve"> </w:t>
      </w:r>
      <w:proofErr w:type="spellStart"/>
      <w:r w:rsidRPr="00DD699F">
        <w:rPr>
          <w:color w:val="FF0000"/>
        </w:rPr>
        <w:t>svitky</w:t>
      </w:r>
      <w:proofErr w:type="spellEnd"/>
      <w:r w:rsidRPr="00DD699F">
        <w:rPr>
          <w:color w:val="FF0000"/>
        </w:rPr>
        <w:t xml:space="preserve"> </w:t>
      </w:r>
      <w:proofErr w:type="spellStart"/>
      <w:r w:rsidRPr="00DD699F">
        <w:rPr>
          <w:color w:val="FF0000"/>
        </w:rPr>
        <w:t>navařeny</w:t>
      </w:r>
      <w:proofErr w:type="spellEnd"/>
      <w:r w:rsidRPr="00DD699F">
        <w:rPr>
          <w:color w:val="FF0000"/>
        </w:rPr>
        <w:t xml:space="preserve"> </w:t>
      </w:r>
      <w:proofErr w:type="spellStart"/>
      <w:r w:rsidRPr="00DD699F">
        <w:rPr>
          <w:color w:val="FF0000"/>
        </w:rPr>
        <w:t>na</w:t>
      </w:r>
      <w:proofErr w:type="spellEnd"/>
      <w:r w:rsidRPr="00DD699F">
        <w:rPr>
          <w:color w:val="FF0000"/>
        </w:rPr>
        <w:t xml:space="preserve"> </w:t>
      </w:r>
      <w:proofErr w:type="spellStart"/>
      <w:r w:rsidRPr="00DD699F">
        <w:rPr>
          <w:color w:val="FF0000"/>
        </w:rPr>
        <w:t>sebe</w:t>
      </w:r>
      <w:proofErr w:type="spellEnd"/>
      <w:r w:rsidRPr="00DD699F">
        <w:rPr>
          <w:color w:val="FF0000"/>
        </w:rPr>
        <w:t xml:space="preserve"> </w:t>
      </w:r>
      <w:proofErr w:type="spellStart"/>
      <w:r w:rsidRPr="00DD699F">
        <w:rPr>
          <w:color w:val="FF0000"/>
        </w:rPr>
        <w:t>přerušovaným</w:t>
      </w:r>
      <w:proofErr w:type="spellEnd"/>
      <w:r w:rsidRPr="00DD699F">
        <w:rPr>
          <w:color w:val="FF0000"/>
        </w:rPr>
        <w:t xml:space="preserve"> </w:t>
      </w:r>
      <w:proofErr w:type="spellStart"/>
      <w:r w:rsidRPr="00DD699F">
        <w:rPr>
          <w:color w:val="FF0000"/>
        </w:rPr>
        <w:t>švovým</w:t>
      </w:r>
      <w:proofErr w:type="spellEnd"/>
      <w:r w:rsidRPr="00DD699F">
        <w:rPr>
          <w:color w:val="FF0000"/>
        </w:rPr>
        <w:t xml:space="preserve"> </w:t>
      </w:r>
      <w:proofErr w:type="spellStart"/>
      <w:r w:rsidRPr="00DD699F">
        <w:rPr>
          <w:color w:val="FF0000"/>
        </w:rPr>
        <w:t>svarem</w:t>
      </w:r>
      <w:proofErr w:type="spellEnd"/>
      <w:r w:rsidRPr="00DD699F">
        <w:rPr>
          <w:color w:val="FF0000"/>
        </w:rPr>
        <w:t xml:space="preserve"> aby </w:t>
      </w:r>
      <w:proofErr w:type="spellStart"/>
      <w:r w:rsidRPr="00DD699F">
        <w:rPr>
          <w:color w:val="FF0000"/>
        </w:rPr>
        <w:t>nepřetržitý</w:t>
      </w:r>
      <w:proofErr w:type="spellEnd"/>
      <w:r w:rsidRPr="00DD699F">
        <w:rPr>
          <w:color w:val="FF0000"/>
        </w:rPr>
        <w:t xml:space="preserve"> </w:t>
      </w:r>
      <w:proofErr w:type="spellStart"/>
      <w:r w:rsidRPr="00DD699F">
        <w:rPr>
          <w:color w:val="FF0000"/>
        </w:rPr>
        <w:t>pás</w:t>
      </w:r>
      <w:proofErr w:type="spellEnd"/>
      <w:r w:rsidRPr="00DD699F">
        <w:rPr>
          <w:color w:val="FF0000"/>
        </w:rPr>
        <w:t xml:space="preserve"> </w:t>
      </w:r>
      <w:proofErr w:type="spellStart"/>
      <w:r w:rsidRPr="00DD699F">
        <w:rPr>
          <w:color w:val="FF0000"/>
        </w:rPr>
        <w:t>mohl</w:t>
      </w:r>
      <w:proofErr w:type="spellEnd"/>
      <w:r w:rsidRPr="00DD699F">
        <w:rPr>
          <w:color w:val="FF0000"/>
        </w:rPr>
        <w:t xml:space="preserve"> </w:t>
      </w:r>
      <w:proofErr w:type="spellStart"/>
      <w:r w:rsidRPr="00DD699F">
        <w:rPr>
          <w:color w:val="FF0000"/>
        </w:rPr>
        <w:t>procházet</w:t>
      </w:r>
      <w:proofErr w:type="spellEnd"/>
      <w:r w:rsidRPr="00DD699F">
        <w:rPr>
          <w:color w:val="FF0000"/>
        </w:rPr>
        <w:t xml:space="preserve"> </w:t>
      </w:r>
      <w:proofErr w:type="spellStart"/>
      <w:r w:rsidRPr="00DD699F">
        <w:rPr>
          <w:color w:val="FF0000"/>
        </w:rPr>
        <w:t>celým</w:t>
      </w:r>
      <w:proofErr w:type="spellEnd"/>
      <w:r w:rsidRPr="00DD699F">
        <w:rPr>
          <w:color w:val="FF0000"/>
        </w:rPr>
        <w:t xml:space="preserve"> </w:t>
      </w:r>
      <w:proofErr w:type="spellStart"/>
      <w:r w:rsidRPr="00DD699F">
        <w:rPr>
          <w:color w:val="FF0000"/>
        </w:rPr>
        <w:t>zařízením</w:t>
      </w:r>
      <w:proofErr w:type="spellEnd"/>
      <w:r w:rsidRPr="00DD699F">
        <w:rPr>
          <w:color w:val="FF0000"/>
        </w:rPr>
        <w:t xml:space="preserve">. </w:t>
      </w:r>
      <w:proofErr w:type="spellStart"/>
      <w:r w:rsidRPr="00DD699F">
        <w:rPr>
          <w:color w:val="FF0000"/>
        </w:rPr>
        <w:t>Nejprve</w:t>
      </w:r>
      <w:proofErr w:type="spellEnd"/>
      <w:r w:rsidRPr="00DD699F">
        <w:rPr>
          <w:color w:val="FF0000"/>
        </w:rPr>
        <w:t xml:space="preserve"> je </w:t>
      </w:r>
      <w:proofErr w:type="spellStart"/>
      <w:r w:rsidRPr="00DD699F">
        <w:rPr>
          <w:color w:val="FF0000"/>
        </w:rPr>
        <w:t>pás</w:t>
      </w:r>
      <w:proofErr w:type="spellEnd"/>
      <w:r w:rsidRPr="00DD699F">
        <w:rPr>
          <w:color w:val="FF0000"/>
        </w:rPr>
        <w:t xml:space="preserve"> </w:t>
      </w:r>
      <w:proofErr w:type="spellStart"/>
      <w:r w:rsidRPr="00DD699F">
        <w:rPr>
          <w:color w:val="FF0000"/>
        </w:rPr>
        <w:t>odmaštěn</w:t>
      </w:r>
      <w:proofErr w:type="spellEnd"/>
      <w:r w:rsidRPr="00DD699F">
        <w:rPr>
          <w:color w:val="FF0000"/>
        </w:rPr>
        <w:t xml:space="preserve">, a po </w:t>
      </w:r>
      <w:proofErr w:type="spellStart"/>
      <w:r w:rsidRPr="00DD699F">
        <w:rPr>
          <w:color w:val="FF0000"/>
        </w:rPr>
        <w:t>opláchnutí</w:t>
      </w:r>
      <w:proofErr w:type="spellEnd"/>
      <w:r w:rsidRPr="00DD699F">
        <w:rPr>
          <w:color w:val="FF0000"/>
        </w:rPr>
        <w:t xml:space="preserve"> a </w:t>
      </w:r>
      <w:proofErr w:type="spellStart"/>
      <w:r w:rsidRPr="00DD699F">
        <w:rPr>
          <w:color w:val="FF0000"/>
        </w:rPr>
        <w:t>vysušení</w:t>
      </w:r>
      <w:proofErr w:type="spellEnd"/>
      <w:r w:rsidRPr="00DD699F">
        <w:rPr>
          <w:color w:val="FF0000"/>
        </w:rPr>
        <w:t xml:space="preserve"> </w:t>
      </w:r>
      <w:proofErr w:type="spellStart"/>
      <w:r w:rsidRPr="00DD699F">
        <w:rPr>
          <w:color w:val="FF0000"/>
        </w:rPr>
        <w:t>přiveden</w:t>
      </w:r>
      <w:proofErr w:type="spellEnd"/>
      <w:r w:rsidRPr="00DD699F">
        <w:rPr>
          <w:color w:val="FF0000"/>
        </w:rPr>
        <w:t xml:space="preserve"> do </w:t>
      </w:r>
      <w:proofErr w:type="spellStart"/>
      <w:r w:rsidRPr="00DD699F">
        <w:rPr>
          <w:color w:val="FF0000"/>
        </w:rPr>
        <w:t>akumulátoru</w:t>
      </w:r>
      <w:proofErr w:type="spellEnd"/>
      <w:r w:rsidRPr="00DD699F">
        <w:rPr>
          <w:color w:val="FF0000"/>
        </w:rPr>
        <w:t xml:space="preserve"> </w:t>
      </w:r>
      <w:proofErr w:type="spellStart"/>
      <w:r w:rsidRPr="00DD699F">
        <w:rPr>
          <w:color w:val="FF0000"/>
        </w:rPr>
        <w:t>spojujícího</w:t>
      </w:r>
      <w:proofErr w:type="spellEnd"/>
      <w:r w:rsidRPr="00DD699F">
        <w:rPr>
          <w:color w:val="FF0000"/>
        </w:rPr>
        <w:t xml:space="preserve"> </w:t>
      </w:r>
      <w:proofErr w:type="spellStart"/>
      <w:r w:rsidRPr="00DD699F">
        <w:rPr>
          <w:color w:val="FF0000"/>
        </w:rPr>
        <w:t>nesouvislou</w:t>
      </w:r>
      <w:proofErr w:type="spellEnd"/>
      <w:r w:rsidRPr="00DD699F">
        <w:rPr>
          <w:color w:val="FF0000"/>
        </w:rPr>
        <w:t xml:space="preserve"> </w:t>
      </w:r>
      <w:proofErr w:type="spellStart"/>
      <w:r w:rsidRPr="00DD699F">
        <w:rPr>
          <w:color w:val="FF0000"/>
        </w:rPr>
        <w:t>vstupní</w:t>
      </w:r>
      <w:proofErr w:type="spellEnd"/>
      <w:r w:rsidRPr="00DD699F">
        <w:rPr>
          <w:color w:val="FF0000"/>
        </w:rPr>
        <w:t xml:space="preserve"> </w:t>
      </w:r>
      <w:proofErr w:type="spellStart"/>
      <w:r w:rsidRPr="00DD699F">
        <w:rPr>
          <w:color w:val="FF0000"/>
        </w:rPr>
        <w:t>část</w:t>
      </w:r>
      <w:proofErr w:type="spellEnd"/>
      <w:r w:rsidRPr="00DD699F">
        <w:rPr>
          <w:color w:val="FF0000"/>
        </w:rPr>
        <w:t xml:space="preserve"> s </w:t>
      </w:r>
      <w:proofErr w:type="spellStart"/>
      <w:r w:rsidRPr="00DD699F">
        <w:rPr>
          <w:color w:val="FF0000"/>
        </w:rPr>
        <w:t>nepřetržitou</w:t>
      </w:r>
      <w:proofErr w:type="spellEnd"/>
      <w:r w:rsidRPr="00DD699F">
        <w:rPr>
          <w:color w:val="FF0000"/>
        </w:rPr>
        <w:t xml:space="preserve"> </w:t>
      </w:r>
      <w:proofErr w:type="spellStart"/>
      <w:r w:rsidRPr="00DD699F">
        <w:rPr>
          <w:color w:val="FF0000"/>
        </w:rPr>
        <w:t>pecní</w:t>
      </w:r>
      <w:proofErr w:type="spellEnd"/>
      <w:r w:rsidRPr="00DD699F">
        <w:rPr>
          <w:color w:val="FF0000"/>
        </w:rPr>
        <w:t xml:space="preserve"> </w:t>
      </w:r>
      <w:proofErr w:type="spellStart"/>
      <w:r w:rsidRPr="00DD699F">
        <w:rPr>
          <w:color w:val="FF0000"/>
        </w:rPr>
        <w:t>části</w:t>
      </w:r>
      <w:proofErr w:type="spellEnd"/>
      <w:r w:rsidRPr="00DD699F">
        <w:rPr>
          <w:color w:val="FF0000"/>
        </w:rPr>
        <w:t>. V </w:t>
      </w:r>
      <w:proofErr w:type="spellStart"/>
      <w:r w:rsidRPr="00DD699F">
        <w:rPr>
          <w:color w:val="FF0000"/>
        </w:rPr>
        <w:t>peci</w:t>
      </w:r>
      <w:proofErr w:type="spellEnd"/>
      <w:r w:rsidRPr="00DD699F">
        <w:rPr>
          <w:color w:val="FF0000"/>
        </w:rPr>
        <w:t xml:space="preserve"> je </w:t>
      </w:r>
      <w:proofErr w:type="spellStart"/>
      <w:r w:rsidRPr="00DD699F">
        <w:rPr>
          <w:color w:val="FF0000"/>
        </w:rPr>
        <w:t>pás</w:t>
      </w:r>
      <w:proofErr w:type="spellEnd"/>
      <w:r w:rsidRPr="00DD699F">
        <w:rPr>
          <w:color w:val="FF0000"/>
        </w:rPr>
        <w:t xml:space="preserve"> </w:t>
      </w:r>
      <w:proofErr w:type="spellStart"/>
      <w:r w:rsidRPr="00DD699F">
        <w:rPr>
          <w:color w:val="FF0000"/>
        </w:rPr>
        <w:t>zahřán</w:t>
      </w:r>
      <w:proofErr w:type="spellEnd"/>
      <w:r w:rsidRPr="00DD699F">
        <w:rPr>
          <w:color w:val="FF0000"/>
        </w:rPr>
        <w:t xml:space="preserve"> </w:t>
      </w:r>
      <w:proofErr w:type="spellStart"/>
      <w:r w:rsidRPr="00DD699F">
        <w:rPr>
          <w:color w:val="FF0000"/>
        </w:rPr>
        <w:t>na</w:t>
      </w:r>
      <w:proofErr w:type="spellEnd"/>
      <w:r w:rsidRPr="00DD699F">
        <w:rPr>
          <w:color w:val="FF0000"/>
        </w:rPr>
        <w:t xml:space="preserve"> </w:t>
      </w:r>
      <w:proofErr w:type="spellStart"/>
      <w:r w:rsidRPr="00DD699F">
        <w:rPr>
          <w:color w:val="FF0000"/>
        </w:rPr>
        <w:t>teplotu</w:t>
      </w:r>
      <w:proofErr w:type="spellEnd"/>
      <w:r w:rsidRPr="00DD699F">
        <w:rPr>
          <w:color w:val="FF0000"/>
        </w:rPr>
        <w:t xml:space="preserve"> </w:t>
      </w:r>
      <w:proofErr w:type="spellStart"/>
      <w:r w:rsidRPr="00DD699F">
        <w:rPr>
          <w:color w:val="FF0000"/>
        </w:rPr>
        <w:t>okolo</w:t>
      </w:r>
      <w:proofErr w:type="spellEnd"/>
      <w:r w:rsidRPr="00DD699F">
        <w:rPr>
          <w:color w:val="FF0000"/>
        </w:rPr>
        <w:t xml:space="preserve"> 700 - 800 ˚C v </w:t>
      </w:r>
      <w:proofErr w:type="spellStart"/>
      <w:r w:rsidRPr="00DD699F">
        <w:rPr>
          <w:color w:val="FF0000"/>
        </w:rPr>
        <w:t>závislosti</w:t>
      </w:r>
      <w:proofErr w:type="spellEnd"/>
      <w:r w:rsidRPr="00DD699F">
        <w:rPr>
          <w:color w:val="FF0000"/>
        </w:rPr>
        <w:t xml:space="preserve"> </w:t>
      </w:r>
      <w:proofErr w:type="spellStart"/>
      <w:r w:rsidRPr="00DD699F">
        <w:rPr>
          <w:color w:val="FF0000"/>
        </w:rPr>
        <w:t>na</w:t>
      </w:r>
      <w:proofErr w:type="spellEnd"/>
      <w:r w:rsidRPr="00DD699F">
        <w:rPr>
          <w:color w:val="FF0000"/>
        </w:rPr>
        <w:t xml:space="preserve"> </w:t>
      </w:r>
      <w:proofErr w:type="spellStart"/>
      <w:r w:rsidRPr="00DD699F">
        <w:rPr>
          <w:color w:val="FF0000"/>
        </w:rPr>
        <w:t>metalurgických</w:t>
      </w:r>
      <w:proofErr w:type="spellEnd"/>
      <w:r w:rsidRPr="00DD699F">
        <w:rPr>
          <w:color w:val="FF0000"/>
        </w:rPr>
        <w:t xml:space="preserve"> </w:t>
      </w:r>
      <w:proofErr w:type="spellStart"/>
      <w:r w:rsidRPr="00DD699F">
        <w:rPr>
          <w:color w:val="FF0000"/>
        </w:rPr>
        <w:t>požadavcích</w:t>
      </w:r>
      <w:proofErr w:type="spellEnd"/>
      <w:r w:rsidRPr="00DD699F">
        <w:rPr>
          <w:color w:val="FF0000"/>
        </w:rPr>
        <w:t xml:space="preserve">, ale </w:t>
      </w:r>
      <w:proofErr w:type="spellStart"/>
      <w:r w:rsidRPr="00DD699F">
        <w:rPr>
          <w:color w:val="FF0000"/>
        </w:rPr>
        <w:t>tato</w:t>
      </w:r>
      <w:proofErr w:type="spellEnd"/>
      <w:r w:rsidRPr="00DD699F">
        <w:rPr>
          <w:color w:val="FF0000"/>
        </w:rPr>
        <w:t xml:space="preserve"> </w:t>
      </w:r>
      <w:proofErr w:type="spellStart"/>
      <w:r w:rsidRPr="00DD699F">
        <w:rPr>
          <w:color w:val="FF0000"/>
        </w:rPr>
        <w:t>žíhací</w:t>
      </w:r>
      <w:proofErr w:type="spellEnd"/>
      <w:r w:rsidRPr="00DD699F">
        <w:rPr>
          <w:color w:val="FF0000"/>
        </w:rPr>
        <w:t xml:space="preserve"> </w:t>
      </w:r>
      <w:proofErr w:type="spellStart"/>
      <w:r w:rsidRPr="00DD699F">
        <w:rPr>
          <w:color w:val="FF0000"/>
        </w:rPr>
        <w:t>teplota</w:t>
      </w:r>
      <w:proofErr w:type="spellEnd"/>
      <w:r w:rsidRPr="00DD699F">
        <w:rPr>
          <w:color w:val="FF0000"/>
        </w:rPr>
        <w:t xml:space="preserve"> je </w:t>
      </w:r>
      <w:proofErr w:type="spellStart"/>
      <w:r w:rsidRPr="00DD699F">
        <w:rPr>
          <w:color w:val="FF0000"/>
        </w:rPr>
        <w:t>udržována</w:t>
      </w:r>
      <w:proofErr w:type="spellEnd"/>
      <w:r w:rsidRPr="00DD699F">
        <w:rPr>
          <w:color w:val="FF0000"/>
        </w:rPr>
        <w:t xml:space="preserve"> </w:t>
      </w:r>
      <w:proofErr w:type="spellStart"/>
      <w:r w:rsidRPr="00DD699F">
        <w:rPr>
          <w:color w:val="FF0000"/>
        </w:rPr>
        <w:t>pouze</w:t>
      </w:r>
      <w:proofErr w:type="spellEnd"/>
      <w:r w:rsidRPr="00DD699F">
        <w:rPr>
          <w:color w:val="FF0000"/>
        </w:rPr>
        <w:t xml:space="preserve"> po </w:t>
      </w:r>
      <w:proofErr w:type="spellStart"/>
      <w:r w:rsidRPr="00DD699F">
        <w:rPr>
          <w:color w:val="FF0000"/>
        </w:rPr>
        <w:t>krátkou</w:t>
      </w:r>
      <w:proofErr w:type="spellEnd"/>
      <w:r w:rsidRPr="00DD699F">
        <w:rPr>
          <w:color w:val="FF0000"/>
        </w:rPr>
        <w:t xml:space="preserve"> </w:t>
      </w:r>
      <w:proofErr w:type="spellStart"/>
      <w:r w:rsidRPr="00DD699F">
        <w:rPr>
          <w:color w:val="FF0000"/>
        </w:rPr>
        <w:t>dobu</w:t>
      </w:r>
      <w:proofErr w:type="spellEnd"/>
      <w:r w:rsidRPr="00DD699F">
        <w:rPr>
          <w:color w:val="FF0000"/>
        </w:rPr>
        <w:t xml:space="preserve">. V </w:t>
      </w:r>
      <w:proofErr w:type="spellStart"/>
      <w:r w:rsidRPr="00DD699F">
        <w:rPr>
          <w:color w:val="FF0000"/>
        </w:rPr>
        <w:t>první</w:t>
      </w:r>
      <w:proofErr w:type="spellEnd"/>
      <w:r w:rsidRPr="00DD699F">
        <w:rPr>
          <w:color w:val="FF0000"/>
        </w:rPr>
        <w:t xml:space="preserve"> </w:t>
      </w:r>
      <w:proofErr w:type="spellStart"/>
      <w:r w:rsidRPr="00DD699F">
        <w:rPr>
          <w:color w:val="FF0000"/>
        </w:rPr>
        <w:t>fázi</w:t>
      </w:r>
      <w:proofErr w:type="spellEnd"/>
      <w:r w:rsidRPr="00DD699F">
        <w:rPr>
          <w:color w:val="FF0000"/>
        </w:rPr>
        <w:t xml:space="preserve"> </w:t>
      </w:r>
      <w:proofErr w:type="spellStart"/>
      <w:r w:rsidRPr="00DD699F">
        <w:rPr>
          <w:color w:val="FF0000"/>
        </w:rPr>
        <w:t>chlazení</w:t>
      </w:r>
      <w:proofErr w:type="spellEnd"/>
      <w:r w:rsidRPr="00DD699F">
        <w:rPr>
          <w:color w:val="FF0000"/>
        </w:rPr>
        <w:t xml:space="preserve"> je </w:t>
      </w:r>
      <w:proofErr w:type="spellStart"/>
      <w:r w:rsidRPr="00DD699F">
        <w:rPr>
          <w:color w:val="FF0000"/>
        </w:rPr>
        <w:t>teplota</w:t>
      </w:r>
      <w:proofErr w:type="spellEnd"/>
      <w:r w:rsidRPr="00DD699F">
        <w:rPr>
          <w:color w:val="FF0000"/>
        </w:rPr>
        <w:t xml:space="preserve"> </w:t>
      </w:r>
      <w:proofErr w:type="spellStart"/>
      <w:r w:rsidRPr="00DD699F">
        <w:rPr>
          <w:color w:val="FF0000"/>
        </w:rPr>
        <w:t>snížena</w:t>
      </w:r>
      <w:proofErr w:type="spellEnd"/>
      <w:r w:rsidRPr="00DD699F">
        <w:rPr>
          <w:color w:val="FF0000"/>
        </w:rPr>
        <w:t xml:space="preserve"> </w:t>
      </w:r>
      <w:proofErr w:type="spellStart"/>
      <w:r w:rsidRPr="00DD699F">
        <w:rPr>
          <w:color w:val="FF0000"/>
        </w:rPr>
        <w:t>přibližně</w:t>
      </w:r>
      <w:proofErr w:type="spellEnd"/>
      <w:r w:rsidRPr="00DD699F">
        <w:rPr>
          <w:color w:val="FF0000"/>
        </w:rPr>
        <w:t xml:space="preserve"> </w:t>
      </w:r>
      <w:proofErr w:type="spellStart"/>
      <w:r w:rsidRPr="00DD699F">
        <w:rPr>
          <w:color w:val="FF0000"/>
        </w:rPr>
        <w:t>na</w:t>
      </w:r>
      <w:proofErr w:type="spellEnd"/>
      <w:r w:rsidRPr="00DD699F">
        <w:rPr>
          <w:color w:val="FF0000"/>
        </w:rPr>
        <w:t xml:space="preserve"> 400 ˚C a </w:t>
      </w:r>
      <w:proofErr w:type="spellStart"/>
      <w:r w:rsidRPr="00DD699F">
        <w:rPr>
          <w:color w:val="FF0000"/>
        </w:rPr>
        <w:t>pás</w:t>
      </w:r>
      <w:proofErr w:type="spellEnd"/>
      <w:r w:rsidRPr="00DD699F">
        <w:rPr>
          <w:color w:val="FF0000"/>
        </w:rPr>
        <w:t xml:space="preserve"> je v </w:t>
      </w:r>
      <w:proofErr w:type="spellStart"/>
      <w:r w:rsidRPr="00DD699F">
        <w:rPr>
          <w:color w:val="FF0000"/>
        </w:rPr>
        <w:t>ní</w:t>
      </w:r>
      <w:proofErr w:type="spellEnd"/>
      <w:r w:rsidRPr="00DD699F">
        <w:rPr>
          <w:color w:val="FF0000"/>
        </w:rPr>
        <w:t xml:space="preserve"> </w:t>
      </w:r>
      <w:proofErr w:type="spellStart"/>
      <w:r w:rsidRPr="00DD699F">
        <w:rPr>
          <w:color w:val="FF0000"/>
        </w:rPr>
        <w:t>udržován</w:t>
      </w:r>
      <w:proofErr w:type="spellEnd"/>
      <w:r w:rsidRPr="00DD699F">
        <w:rPr>
          <w:color w:val="FF0000"/>
        </w:rPr>
        <w:t xml:space="preserve"> po </w:t>
      </w:r>
      <w:proofErr w:type="spellStart"/>
      <w:r w:rsidRPr="00DD699F">
        <w:rPr>
          <w:color w:val="FF0000"/>
        </w:rPr>
        <w:t>určitou</w:t>
      </w:r>
      <w:proofErr w:type="spellEnd"/>
      <w:r w:rsidRPr="00DD699F">
        <w:rPr>
          <w:color w:val="FF0000"/>
        </w:rPr>
        <w:t xml:space="preserve"> </w:t>
      </w:r>
      <w:proofErr w:type="spellStart"/>
      <w:r w:rsidRPr="00DD699F">
        <w:rPr>
          <w:color w:val="FF0000"/>
        </w:rPr>
        <w:t>dobu</w:t>
      </w:r>
      <w:proofErr w:type="spellEnd"/>
      <w:r w:rsidRPr="00DD699F">
        <w:rPr>
          <w:color w:val="FF0000"/>
        </w:rPr>
        <w:t>.</w:t>
      </w:r>
    </w:p>
    <w:p w14:paraId="58FF0939" w14:textId="77777777" w:rsidR="00687802" w:rsidRDefault="00687802" w:rsidP="00B66525">
      <w:pPr>
        <w:spacing w:before="100" w:beforeAutospacing="1" w:after="100" w:afterAutospacing="1" w:line="240" w:lineRule="auto"/>
      </w:pPr>
    </w:p>
    <w:p w14:paraId="4B11B59C" w14:textId="77777777" w:rsidR="00687802" w:rsidRPr="00DD699F" w:rsidRDefault="00687802" w:rsidP="00B66525">
      <w:pPr>
        <w:spacing w:before="100" w:beforeAutospacing="1" w:after="100" w:afterAutospacing="1" w:line="240" w:lineRule="auto"/>
        <w:rPr>
          <w:color w:val="FF0000"/>
        </w:rPr>
      </w:pPr>
      <w:r w:rsidRPr="00DD699F">
        <w:rPr>
          <w:color w:val="FF0000"/>
        </w:rPr>
        <w:t>exe 7</w:t>
      </w:r>
    </w:p>
    <w:p w14:paraId="0170FCB7" w14:textId="77777777" w:rsidR="00687802" w:rsidRPr="00DD699F"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D699F">
        <w:rPr>
          <w:rFonts w:ascii="Times New Roman" w:eastAsia="Times New Roman" w:hAnsi="Times New Roman" w:cs="Times New Roman"/>
          <w:color w:val="FF0000"/>
          <w:sz w:val="24"/>
          <w:szCs w:val="24"/>
          <w:lang w:val="cs-CZ" w:eastAsia="cs-CZ"/>
        </w:rPr>
        <w:t xml:space="preserve">Hydrogen - </w:t>
      </w:r>
      <w:r w:rsidRPr="00DD699F">
        <w:rPr>
          <w:rFonts w:ascii="Times New Roman" w:eastAsia="Times New Roman" w:hAnsi="Times New Roman" w:cs="Times New Roman"/>
          <w:color w:val="FF0000"/>
          <w:sz w:val="24"/>
          <w:szCs w:val="24"/>
          <w:u w:val="single"/>
          <w:lang w:val="cs-CZ" w:eastAsia="cs-CZ"/>
        </w:rPr>
        <w:t>Vodík</w:t>
      </w:r>
      <w:r w:rsidRPr="00DD699F">
        <w:rPr>
          <w:rFonts w:ascii="Times New Roman" w:eastAsia="Times New Roman" w:hAnsi="Times New Roman" w:cs="Times New Roman"/>
          <w:color w:val="FF0000"/>
          <w:sz w:val="24"/>
          <w:szCs w:val="24"/>
          <w:lang w:val="cs-CZ" w:eastAsia="cs-CZ"/>
        </w:rPr>
        <w:t xml:space="preserve"> </w:t>
      </w:r>
    </w:p>
    <w:p w14:paraId="669BA031" w14:textId="77777777" w:rsidR="00687802" w:rsidRPr="00DD699F"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D699F">
        <w:rPr>
          <w:rFonts w:ascii="Times New Roman" w:eastAsia="Times New Roman" w:hAnsi="Times New Roman" w:cs="Times New Roman"/>
          <w:color w:val="FF0000"/>
          <w:sz w:val="24"/>
          <w:szCs w:val="24"/>
          <w:lang w:val="cs-CZ" w:eastAsia="cs-CZ"/>
        </w:rPr>
        <w:t xml:space="preserve">Hydrochloric acid - </w:t>
      </w:r>
      <w:r w:rsidRPr="00DD699F">
        <w:rPr>
          <w:rFonts w:ascii="Times New Roman" w:eastAsia="Times New Roman" w:hAnsi="Times New Roman" w:cs="Times New Roman"/>
          <w:color w:val="FF0000"/>
          <w:sz w:val="24"/>
          <w:szCs w:val="24"/>
          <w:u w:val="single"/>
          <w:lang w:val="cs-CZ" w:eastAsia="cs-CZ"/>
        </w:rPr>
        <w:t>Kyselina</w:t>
      </w:r>
      <w:r w:rsidRPr="00DD699F">
        <w:rPr>
          <w:rFonts w:ascii="Times New Roman" w:eastAsia="Times New Roman" w:hAnsi="Times New Roman" w:cs="Times New Roman"/>
          <w:color w:val="FF0000"/>
          <w:sz w:val="24"/>
          <w:szCs w:val="24"/>
          <w:lang w:val="cs-CZ" w:eastAsia="cs-CZ"/>
        </w:rPr>
        <w:t xml:space="preserve"> </w:t>
      </w:r>
      <w:r w:rsidRPr="00DD699F">
        <w:rPr>
          <w:rFonts w:ascii="Times New Roman" w:eastAsia="Times New Roman" w:hAnsi="Times New Roman" w:cs="Times New Roman"/>
          <w:color w:val="FF0000"/>
          <w:sz w:val="24"/>
          <w:szCs w:val="24"/>
          <w:u w:val="single"/>
          <w:lang w:val="cs-CZ" w:eastAsia="cs-CZ"/>
        </w:rPr>
        <w:t>chlorovodíková</w:t>
      </w:r>
      <w:r w:rsidRPr="00DD699F">
        <w:rPr>
          <w:rFonts w:ascii="Times New Roman" w:eastAsia="Times New Roman" w:hAnsi="Times New Roman" w:cs="Times New Roman"/>
          <w:color w:val="FF0000"/>
          <w:sz w:val="24"/>
          <w:szCs w:val="24"/>
          <w:lang w:val="cs-CZ" w:eastAsia="cs-CZ"/>
        </w:rPr>
        <w:t xml:space="preserve"> (Kyselina solná – triviální název) </w:t>
      </w:r>
    </w:p>
    <w:p w14:paraId="7B5D5BFA" w14:textId="77777777" w:rsidR="00687802" w:rsidRPr="00DD699F" w:rsidRDefault="00687802" w:rsidP="00DD699F">
      <w:pPr>
        <w:tabs>
          <w:tab w:val="left" w:pos="3600"/>
        </w:tabs>
        <w:spacing w:before="100" w:beforeAutospacing="1" w:after="100" w:afterAutospacing="1" w:line="240" w:lineRule="auto"/>
        <w:rPr>
          <w:rFonts w:ascii="Times New Roman" w:eastAsia="Times New Roman" w:hAnsi="Times New Roman" w:cs="Times New Roman"/>
          <w:color w:val="FF0000"/>
          <w:sz w:val="24"/>
          <w:szCs w:val="24"/>
          <w:lang w:val="cs-CZ" w:eastAsia="cs-CZ"/>
        </w:rPr>
      </w:pPr>
      <w:proofErr w:type="spellStart"/>
      <w:r w:rsidRPr="00DD699F">
        <w:rPr>
          <w:rFonts w:ascii="Times New Roman" w:eastAsia="Times New Roman" w:hAnsi="Times New Roman" w:cs="Times New Roman"/>
          <w:color w:val="FF0000"/>
          <w:sz w:val="24"/>
          <w:szCs w:val="24"/>
          <w:lang w:eastAsia="cs-CZ"/>
        </w:rPr>
        <w:t>Sulphuric</w:t>
      </w:r>
      <w:proofErr w:type="spellEnd"/>
      <w:r w:rsidRPr="00DD699F">
        <w:rPr>
          <w:rFonts w:ascii="Times New Roman" w:eastAsia="Times New Roman" w:hAnsi="Times New Roman" w:cs="Times New Roman"/>
          <w:color w:val="FF0000"/>
          <w:sz w:val="24"/>
          <w:szCs w:val="24"/>
          <w:lang w:eastAsia="cs-CZ"/>
        </w:rPr>
        <w:t xml:space="preserve"> acid - </w:t>
      </w:r>
      <w:proofErr w:type="spellStart"/>
      <w:r w:rsidRPr="00DD699F">
        <w:rPr>
          <w:rFonts w:ascii="Times New Roman" w:eastAsia="Times New Roman" w:hAnsi="Times New Roman" w:cs="Times New Roman"/>
          <w:color w:val="FF0000"/>
          <w:sz w:val="24"/>
          <w:szCs w:val="24"/>
          <w:u w:val="single"/>
          <w:lang w:eastAsia="cs-CZ"/>
        </w:rPr>
        <w:t>Kyselina</w:t>
      </w:r>
      <w:proofErr w:type="spellEnd"/>
      <w:r w:rsidRPr="00DD699F">
        <w:rPr>
          <w:rFonts w:ascii="Times New Roman" w:eastAsia="Times New Roman" w:hAnsi="Times New Roman" w:cs="Times New Roman"/>
          <w:color w:val="FF0000"/>
          <w:sz w:val="24"/>
          <w:szCs w:val="24"/>
          <w:lang w:eastAsia="cs-CZ"/>
        </w:rPr>
        <w:t xml:space="preserve"> </w:t>
      </w:r>
      <w:proofErr w:type="spellStart"/>
      <w:r w:rsidRPr="00DD699F">
        <w:rPr>
          <w:rFonts w:ascii="Times New Roman" w:eastAsia="Times New Roman" w:hAnsi="Times New Roman" w:cs="Times New Roman"/>
          <w:color w:val="FF0000"/>
          <w:sz w:val="24"/>
          <w:szCs w:val="24"/>
          <w:u w:val="single"/>
          <w:lang w:eastAsia="cs-CZ"/>
        </w:rPr>
        <w:t>sírová</w:t>
      </w:r>
      <w:proofErr w:type="spellEnd"/>
      <w:r w:rsidRPr="00DD699F">
        <w:rPr>
          <w:rFonts w:ascii="Times New Roman" w:eastAsia="Times New Roman" w:hAnsi="Times New Roman" w:cs="Times New Roman"/>
          <w:color w:val="FF0000"/>
          <w:sz w:val="24"/>
          <w:szCs w:val="24"/>
          <w:lang w:eastAsia="cs-CZ"/>
        </w:rPr>
        <w:t xml:space="preserve"> </w:t>
      </w:r>
      <w:r w:rsidR="00DD699F" w:rsidRPr="00DD699F">
        <w:rPr>
          <w:rFonts w:ascii="Times New Roman" w:eastAsia="Times New Roman" w:hAnsi="Times New Roman" w:cs="Times New Roman"/>
          <w:color w:val="FF0000"/>
          <w:sz w:val="24"/>
          <w:szCs w:val="24"/>
          <w:lang w:eastAsia="cs-CZ"/>
        </w:rPr>
        <w:tab/>
      </w:r>
    </w:p>
    <w:p w14:paraId="479E8BDE" w14:textId="77777777" w:rsidR="00687802" w:rsidRPr="00DD699F"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D699F">
        <w:rPr>
          <w:rFonts w:ascii="Times New Roman" w:eastAsia="Times New Roman" w:hAnsi="Times New Roman" w:cs="Times New Roman"/>
          <w:color w:val="FF0000"/>
          <w:sz w:val="24"/>
          <w:szCs w:val="24"/>
          <w:lang w:val="cs-CZ" w:eastAsia="cs-CZ"/>
        </w:rPr>
        <w:t xml:space="preserve">Tempering - </w:t>
      </w:r>
      <w:r w:rsidRPr="00DD699F">
        <w:rPr>
          <w:rFonts w:ascii="Times New Roman" w:eastAsia="Times New Roman" w:hAnsi="Times New Roman" w:cs="Times New Roman"/>
          <w:color w:val="FF0000"/>
          <w:sz w:val="24"/>
          <w:szCs w:val="24"/>
          <w:u w:val="single"/>
          <w:lang w:val="cs-CZ" w:eastAsia="cs-CZ"/>
        </w:rPr>
        <w:t>Popouštění</w:t>
      </w:r>
      <w:r w:rsidRPr="00DD699F">
        <w:rPr>
          <w:rFonts w:ascii="Times New Roman" w:eastAsia="Times New Roman" w:hAnsi="Times New Roman" w:cs="Times New Roman"/>
          <w:color w:val="FF0000"/>
          <w:sz w:val="24"/>
          <w:szCs w:val="24"/>
          <w:lang w:val="cs-CZ" w:eastAsia="cs-CZ"/>
        </w:rPr>
        <w:t xml:space="preserve"> </w:t>
      </w:r>
    </w:p>
    <w:p w14:paraId="28689BD7" w14:textId="77777777" w:rsidR="00687802" w:rsidRPr="00DD699F" w:rsidRDefault="00687802" w:rsidP="00687802">
      <w:pPr>
        <w:spacing w:before="100" w:beforeAutospacing="1" w:after="100" w:afterAutospacing="1" w:line="240" w:lineRule="auto"/>
        <w:rPr>
          <w:rFonts w:ascii="Times New Roman" w:eastAsia="Times New Roman" w:hAnsi="Times New Roman" w:cs="Times New Roman"/>
          <w:color w:val="FF0000"/>
          <w:sz w:val="24"/>
          <w:szCs w:val="24"/>
          <w:lang w:val="cs-CZ" w:eastAsia="cs-CZ"/>
        </w:rPr>
      </w:pPr>
      <w:r w:rsidRPr="00DD699F">
        <w:rPr>
          <w:rFonts w:ascii="Times New Roman" w:eastAsia="Times New Roman" w:hAnsi="Times New Roman" w:cs="Times New Roman"/>
          <w:color w:val="FF0000"/>
          <w:sz w:val="24"/>
          <w:szCs w:val="24"/>
          <w:lang w:eastAsia="cs-CZ"/>
        </w:rPr>
        <w:t xml:space="preserve">Skin pass - </w:t>
      </w:r>
      <w:proofErr w:type="spellStart"/>
      <w:r w:rsidRPr="00DD699F">
        <w:rPr>
          <w:rFonts w:ascii="Times New Roman" w:eastAsia="Times New Roman" w:hAnsi="Times New Roman" w:cs="Times New Roman"/>
          <w:color w:val="FF0000"/>
          <w:sz w:val="24"/>
          <w:szCs w:val="24"/>
          <w:u w:val="single"/>
          <w:lang w:eastAsia="cs-CZ"/>
        </w:rPr>
        <w:t>Válcovat</w:t>
      </w:r>
      <w:proofErr w:type="spellEnd"/>
      <w:r w:rsidRPr="00DD699F">
        <w:rPr>
          <w:rFonts w:ascii="Times New Roman" w:eastAsia="Times New Roman" w:hAnsi="Times New Roman" w:cs="Times New Roman"/>
          <w:color w:val="FF0000"/>
          <w:sz w:val="24"/>
          <w:szCs w:val="24"/>
          <w:lang w:eastAsia="cs-CZ"/>
        </w:rPr>
        <w:t xml:space="preserve"> </w:t>
      </w:r>
      <w:proofErr w:type="spellStart"/>
      <w:r w:rsidRPr="00DD699F">
        <w:rPr>
          <w:rFonts w:ascii="Times New Roman" w:eastAsia="Times New Roman" w:hAnsi="Times New Roman" w:cs="Times New Roman"/>
          <w:color w:val="FF0000"/>
          <w:sz w:val="24"/>
          <w:szCs w:val="24"/>
          <w:u w:val="single"/>
          <w:lang w:eastAsia="cs-CZ"/>
        </w:rPr>
        <w:t>povrchově</w:t>
      </w:r>
      <w:proofErr w:type="spellEnd"/>
      <w:r w:rsidRPr="00DD699F">
        <w:rPr>
          <w:rFonts w:ascii="Times New Roman" w:eastAsia="Times New Roman" w:hAnsi="Times New Roman" w:cs="Times New Roman"/>
          <w:color w:val="FF0000"/>
          <w:sz w:val="24"/>
          <w:szCs w:val="24"/>
          <w:lang w:eastAsia="cs-CZ"/>
        </w:rPr>
        <w:t xml:space="preserve"> </w:t>
      </w:r>
      <w:r w:rsidRPr="00DD699F">
        <w:rPr>
          <w:rFonts w:ascii="Times New Roman" w:eastAsia="Times New Roman" w:hAnsi="Times New Roman" w:cs="Times New Roman"/>
          <w:color w:val="FF0000"/>
          <w:sz w:val="24"/>
          <w:szCs w:val="24"/>
          <w:u w:val="single"/>
          <w:lang w:eastAsia="cs-CZ"/>
        </w:rPr>
        <w:t>za</w:t>
      </w:r>
      <w:r w:rsidRPr="00DD699F">
        <w:rPr>
          <w:rFonts w:ascii="Times New Roman" w:eastAsia="Times New Roman" w:hAnsi="Times New Roman" w:cs="Times New Roman"/>
          <w:color w:val="FF0000"/>
          <w:sz w:val="24"/>
          <w:szCs w:val="24"/>
          <w:lang w:eastAsia="cs-CZ"/>
        </w:rPr>
        <w:t xml:space="preserve"> </w:t>
      </w:r>
      <w:proofErr w:type="spellStart"/>
      <w:r w:rsidRPr="00DD699F">
        <w:rPr>
          <w:rFonts w:ascii="Times New Roman" w:eastAsia="Times New Roman" w:hAnsi="Times New Roman" w:cs="Times New Roman"/>
          <w:color w:val="FF0000"/>
          <w:sz w:val="24"/>
          <w:szCs w:val="24"/>
          <w:u w:val="single"/>
          <w:lang w:eastAsia="cs-CZ"/>
        </w:rPr>
        <w:t>studena</w:t>
      </w:r>
      <w:proofErr w:type="spellEnd"/>
      <w:r w:rsidRPr="00DD699F">
        <w:rPr>
          <w:rFonts w:ascii="Times New Roman" w:eastAsia="Times New Roman" w:hAnsi="Times New Roman" w:cs="Times New Roman"/>
          <w:color w:val="FF0000"/>
          <w:sz w:val="24"/>
          <w:szCs w:val="24"/>
          <w:lang w:eastAsia="cs-CZ"/>
        </w:rPr>
        <w:t xml:space="preserve"> (</w:t>
      </w:r>
      <w:proofErr w:type="spellStart"/>
      <w:r w:rsidRPr="00DD699F">
        <w:rPr>
          <w:rFonts w:ascii="Times New Roman" w:eastAsia="Times New Roman" w:hAnsi="Times New Roman" w:cs="Times New Roman"/>
          <w:color w:val="FF0000"/>
          <w:sz w:val="24"/>
          <w:szCs w:val="24"/>
          <w:lang w:eastAsia="cs-CZ"/>
        </w:rPr>
        <w:t>plechy</w:t>
      </w:r>
      <w:proofErr w:type="spellEnd"/>
      <w:r w:rsidRPr="00DD699F">
        <w:rPr>
          <w:rFonts w:ascii="Times New Roman" w:eastAsia="Times New Roman" w:hAnsi="Times New Roman" w:cs="Times New Roman"/>
          <w:color w:val="FF0000"/>
          <w:sz w:val="24"/>
          <w:szCs w:val="24"/>
          <w:lang w:eastAsia="cs-CZ"/>
        </w:rPr>
        <w:t>)</w:t>
      </w:r>
    </w:p>
    <w:p w14:paraId="502F58ED" w14:textId="77777777" w:rsidR="00687802" w:rsidRPr="00B66525" w:rsidRDefault="00687802" w:rsidP="00B66525">
      <w:pPr>
        <w:spacing w:before="100" w:beforeAutospacing="1" w:after="100" w:afterAutospacing="1" w:line="240" w:lineRule="auto"/>
        <w:rPr>
          <w:rFonts w:ascii="Times New Roman" w:eastAsia="Times New Roman" w:hAnsi="Times New Roman" w:cs="Times New Roman"/>
          <w:sz w:val="24"/>
          <w:szCs w:val="24"/>
          <w:lang w:val="cs-CZ" w:eastAsia="cs-CZ"/>
        </w:rPr>
      </w:pPr>
    </w:p>
    <w:sectPr w:rsidR="00687802" w:rsidRPr="00B66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525"/>
    <w:rsid w:val="001B61F9"/>
    <w:rsid w:val="00253726"/>
    <w:rsid w:val="002C4CBB"/>
    <w:rsid w:val="00424B41"/>
    <w:rsid w:val="00443310"/>
    <w:rsid w:val="00687802"/>
    <w:rsid w:val="00753F80"/>
    <w:rsid w:val="00901E9B"/>
    <w:rsid w:val="00AD40E5"/>
    <w:rsid w:val="00B636E1"/>
    <w:rsid w:val="00B66525"/>
    <w:rsid w:val="00CA1432"/>
    <w:rsid w:val="00D55025"/>
    <w:rsid w:val="00DD699F"/>
    <w:rsid w:val="00ED2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CDCA"/>
  <w15:docId w15:val="{7119D353-0B96-4C9B-9974-52BCC4AD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652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hps">
    <w:name w:val="hps"/>
    <w:basedOn w:val="Standardnpsmoodstavce"/>
    <w:rsid w:val="00424B41"/>
  </w:style>
  <w:style w:type="paragraph" w:styleId="Textbubliny">
    <w:name w:val="Balloon Text"/>
    <w:basedOn w:val="Normln"/>
    <w:link w:val="TextbublinyChar"/>
    <w:uiPriority w:val="99"/>
    <w:semiHidden/>
    <w:unhideWhenUsed/>
    <w:rsid w:val="00424B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4B41"/>
    <w:rPr>
      <w:rFonts w:ascii="Tahoma" w:hAnsi="Tahoma" w:cs="Tahoma"/>
      <w:sz w:val="16"/>
      <w:szCs w:val="16"/>
      <w:lang w:val="en-US"/>
    </w:rPr>
  </w:style>
  <w:style w:type="character" w:styleId="Hypertextovodkaz">
    <w:name w:val="Hyperlink"/>
    <w:basedOn w:val="Standardnpsmoodstavce"/>
    <w:uiPriority w:val="99"/>
    <w:semiHidden/>
    <w:unhideWhenUsed/>
    <w:rsid w:val="00424B41"/>
    <w:rPr>
      <w:color w:val="0000FF"/>
      <w:u w:val="single"/>
    </w:rPr>
  </w:style>
  <w:style w:type="paragraph" w:styleId="Normlnweb">
    <w:name w:val="Normal (Web)"/>
    <w:basedOn w:val="Normln"/>
    <w:uiPriority w:val="99"/>
    <w:semiHidden/>
    <w:unhideWhenUsed/>
    <w:rsid w:val="00687802"/>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711">
      <w:bodyDiv w:val="1"/>
      <w:marLeft w:val="0"/>
      <w:marRight w:val="0"/>
      <w:marTop w:val="0"/>
      <w:marBottom w:val="0"/>
      <w:divBdr>
        <w:top w:val="none" w:sz="0" w:space="0" w:color="auto"/>
        <w:left w:val="none" w:sz="0" w:space="0" w:color="auto"/>
        <w:bottom w:val="none" w:sz="0" w:space="0" w:color="auto"/>
        <w:right w:val="none" w:sz="0" w:space="0" w:color="auto"/>
      </w:divBdr>
    </w:div>
    <w:div w:id="122845974">
      <w:bodyDiv w:val="1"/>
      <w:marLeft w:val="0"/>
      <w:marRight w:val="0"/>
      <w:marTop w:val="0"/>
      <w:marBottom w:val="0"/>
      <w:divBdr>
        <w:top w:val="none" w:sz="0" w:space="0" w:color="auto"/>
        <w:left w:val="none" w:sz="0" w:space="0" w:color="auto"/>
        <w:bottom w:val="none" w:sz="0" w:space="0" w:color="auto"/>
        <w:right w:val="none" w:sz="0" w:space="0" w:color="auto"/>
      </w:divBdr>
    </w:div>
    <w:div w:id="167210098">
      <w:bodyDiv w:val="1"/>
      <w:marLeft w:val="0"/>
      <w:marRight w:val="0"/>
      <w:marTop w:val="0"/>
      <w:marBottom w:val="0"/>
      <w:divBdr>
        <w:top w:val="none" w:sz="0" w:space="0" w:color="auto"/>
        <w:left w:val="none" w:sz="0" w:space="0" w:color="auto"/>
        <w:bottom w:val="none" w:sz="0" w:space="0" w:color="auto"/>
        <w:right w:val="none" w:sz="0" w:space="0" w:color="auto"/>
      </w:divBdr>
    </w:div>
    <w:div w:id="187448544">
      <w:bodyDiv w:val="1"/>
      <w:marLeft w:val="0"/>
      <w:marRight w:val="0"/>
      <w:marTop w:val="0"/>
      <w:marBottom w:val="0"/>
      <w:divBdr>
        <w:top w:val="none" w:sz="0" w:space="0" w:color="auto"/>
        <w:left w:val="none" w:sz="0" w:space="0" w:color="auto"/>
        <w:bottom w:val="none" w:sz="0" w:space="0" w:color="auto"/>
        <w:right w:val="none" w:sz="0" w:space="0" w:color="auto"/>
      </w:divBdr>
    </w:div>
    <w:div w:id="467166690">
      <w:bodyDiv w:val="1"/>
      <w:marLeft w:val="0"/>
      <w:marRight w:val="0"/>
      <w:marTop w:val="0"/>
      <w:marBottom w:val="0"/>
      <w:divBdr>
        <w:top w:val="none" w:sz="0" w:space="0" w:color="auto"/>
        <w:left w:val="none" w:sz="0" w:space="0" w:color="auto"/>
        <w:bottom w:val="none" w:sz="0" w:space="0" w:color="auto"/>
        <w:right w:val="none" w:sz="0" w:space="0" w:color="auto"/>
      </w:divBdr>
    </w:div>
    <w:div w:id="972561977">
      <w:bodyDiv w:val="1"/>
      <w:marLeft w:val="0"/>
      <w:marRight w:val="0"/>
      <w:marTop w:val="0"/>
      <w:marBottom w:val="0"/>
      <w:divBdr>
        <w:top w:val="none" w:sz="0" w:space="0" w:color="auto"/>
        <w:left w:val="none" w:sz="0" w:space="0" w:color="auto"/>
        <w:bottom w:val="none" w:sz="0" w:space="0" w:color="auto"/>
        <w:right w:val="none" w:sz="0" w:space="0" w:color="auto"/>
      </w:divBdr>
    </w:div>
    <w:div w:id="1059594514">
      <w:bodyDiv w:val="1"/>
      <w:marLeft w:val="0"/>
      <w:marRight w:val="0"/>
      <w:marTop w:val="0"/>
      <w:marBottom w:val="0"/>
      <w:divBdr>
        <w:top w:val="none" w:sz="0" w:space="0" w:color="auto"/>
        <w:left w:val="none" w:sz="0" w:space="0" w:color="auto"/>
        <w:bottom w:val="none" w:sz="0" w:space="0" w:color="auto"/>
        <w:right w:val="none" w:sz="0" w:space="0" w:color="auto"/>
      </w:divBdr>
    </w:div>
    <w:div w:id="1082989668">
      <w:bodyDiv w:val="1"/>
      <w:marLeft w:val="0"/>
      <w:marRight w:val="0"/>
      <w:marTop w:val="0"/>
      <w:marBottom w:val="0"/>
      <w:divBdr>
        <w:top w:val="none" w:sz="0" w:space="0" w:color="auto"/>
        <w:left w:val="none" w:sz="0" w:space="0" w:color="auto"/>
        <w:bottom w:val="none" w:sz="0" w:space="0" w:color="auto"/>
        <w:right w:val="none" w:sz="0" w:space="0" w:color="auto"/>
      </w:divBdr>
    </w:div>
    <w:div w:id="1090543448">
      <w:bodyDiv w:val="1"/>
      <w:marLeft w:val="0"/>
      <w:marRight w:val="0"/>
      <w:marTop w:val="0"/>
      <w:marBottom w:val="0"/>
      <w:divBdr>
        <w:top w:val="none" w:sz="0" w:space="0" w:color="auto"/>
        <w:left w:val="none" w:sz="0" w:space="0" w:color="auto"/>
        <w:bottom w:val="none" w:sz="0" w:space="0" w:color="auto"/>
        <w:right w:val="none" w:sz="0" w:space="0" w:color="auto"/>
      </w:divBdr>
      <w:divsChild>
        <w:div w:id="1683438644">
          <w:marLeft w:val="0"/>
          <w:marRight w:val="0"/>
          <w:marTop w:val="0"/>
          <w:marBottom w:val="0"/>
          <w:divBdr>
            <w:top w:val="none" w:sz="0" w:space="0" w:color="auto"/>
            <w:left w:val="none" w:sz="0" w:space="0" w:color="auto"/>
            <w:bottom w:val="none" w:sz="0" w:space="0" w:color="auto"/>
            <w:right w:val="none" w:sz="0" w:space="0" w:color="auto"/>
          </w:divBdr>
          <w:divsChild>
            <w:div w:id="7932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6823">
      <w:bodyDiv w:val="1"/>
      <w:marLeft w:val="0"/>
      <w:marRight w:val="0"/>
      <w:marTop w:val="0"/>
      <w:marBottom w:val="0"/>
      <w:divBdr>
        <w:top w:val="none" w:sz="0" w:space="0" w:color="auto"/>
        <w:left w:val="none" w:sz="0" w:space="0" w:color="auto"/>
        <w:bottom w:val="none" w:sz="0" w:space="0" w:color="auto"/>
        <w:right w:val="none" w:sz="0" w:space="0" w:color="auto"/>
      </w:divBdr>
    </w:div>
    <w:div w:id="1237397252">
      <w:bodyDiv w:val="1"/>
      <w:marLeft w:val="0"/>
      <w:marRight w:val="0"/>
      <w:marTop w:val="0"/>
      <w:marBottom w:val="0"/>
      <w:divBdr>
        <w:top w:val="none" w:sz="0" w:space="0" w:color="auto"/>
        <w:left w:val="none" w:sz="0" w:space="0" w:color="auto"/>
        <w:bottom w:val="none" w:sz="0" w:space="0" w:color="auto"/>
        <w:right w:val="none" w:sz="0" w:space="0" w:color="auto"/>
      </w:divBdr>
    </w:div>
    <w:div w:id="1295987176">
      <w:bodyDiv w:val="1"/>
      <w:marLeft w:val="0"/>
      <w:marRight w:val="0"/>
      <w:marTop w:val="0"/>
      <w:marBottom w:val="0"/>
      <w:divBdr>
        <w:top w:val="none" w:sz="0" w:space="0" w:color="auto"/>
        <w:left w:val="none" w:sz="0" w:space="0" w:color="auto"/>
        <w:bottom w:val="none" w:sz="0" w:space="0" w:color="auto"/>
        <w:right w:val="none" w:sz="0" w:space="0" w:color="auto"/>
      </w:divBdr>
    </w:div>
    <w:div w:id="1332223358">
      <w:bodyDiv w:val="1"/>
      <w:marLeft w:val="0"/>
      <w:marRight w:val="0"/>
      <w:marTop w:val="0"/>
      <w:marBottom w:val="0"/>
      <w:divBdr>
        <w:top w:val="none" w:sz="0" w:space="0" w:color="auto"/>
        <w:left w:val="none" w:sz="0" w:space="0" w:color="auto"/>
        <w:bottom w:val="none" w:sz="0" w:space="0" w:color="auto"/>
        <w:right w:val="none" w:sz="0" w:space="0" w:color="auto"/>
      </w:divBdr>
    </w:div>
    <w:div w:id="1343509117">
      <w:bodyDiv w:val="1"/>
      <w:marLeft w:val="0"/>
      <w:marRight w:val="0"/>
      <w:marTop w:val="0"/>
      <w:marBottom w:val="0"/>
      <w:divBdr>
        <w:top w:val="none" w:sz="0" w:space="0" w:color="auto"/>
        <w:left w:val="none" w:sz="0" w:space="0" w:color="auto"/>
        <w:bottom w:val="none" w:sz="0" w:space="0" w:color="auto"/>
        <w:right w:val="none" w:sz="0" w:space="0" w:color="auto"/>
      </w:divBdr>
    </w:div>
    <w:div w:id="1377512903">
      <w:bodyDiv w:val="1"/>
      <w:marLeft w:val="0"/>
      <w:marRight w:val="0"/>
      <w:marTop w:val="0"/>
      <w:marBottom w:val="0"/>
      <w:divBdr>
        <w:top w:val="none" w:sz="0" w:space="0" w:color="auto"/>
        <w:left w:val="none" w:sz="0" w:space="0" w:color="auto"/>
        <w:bottom w:val="none" w:sz="0" w:space="0" w:color="auto"/>
        <w:right w:val="none" w:sz="0" w:space="0" w:color="auto"/>
      </w:divBdr>
    </w:div>
    <w:div w:id="1630672110">
      <w:bodyDiv w:val="1"/>
      <w:marLeft w:val="0"/>
      <w:marRight w:val="0"/>
      <w:marTop w:val="0"/>
      <w:marBottom w:val="0"/>
      <w:divBdr>
        <w:top w:val="none" w:sz="0" w:space="0" w:color="auto"/>
        <w:left w:val="none" w:sz="0" w:space="0" w:color="auto"/>
        <w:bottom w:val="none" w:sz="0" w:space="0" w:color="auto"/>
        <w:right w:val="none" w:sz="0" w:space="0" w:color="auto"/>
      </w:divBdr>
    </w:div>
    <w:div w:id="1644656205">
      <w:bodyDiv w:val="1"/>
      <w:marLeft w:val="0"/>
      <w:marRight w:val="0"/>
      <w:marTop w:val="0"/>
      <w:marBottom w:val="0"/>
      <w:divBdr>
        <w:top w:val="none" w:sz="0" w:space="0" w:color="auto"/>
        <w:left w:val="none" w:sz="0" w:space="0" w:color="auto"/>
        <w:bottom w:val="none" w:sz="0" w:space="0" w:color="auto"/>
        <w:right w:val="none" w:sz="0" w:space="0" w:color="auto"/>
      </w:divBdr>
    </w:div>
    <w:div w:id="1759716228">
      <w:bodyDiv w:val="1"/>
      <w:marLeft w:val="0"/>
      <w:marRight w:val="0"/>
      <w:marTop w:val="0"/>
      <w:marBottom w:val="0"/>
      <w:divBdr>
        <w:top w:val="none" w:sz="0" w:space="0" w:color="auto"/>
        <w:left w:val="none" w:sz="0" w:space="0" w:color="auto"/>
        <w:bottom w:val="none" w:sz="0" w:space="0" w:color="auto"/>
        <w:right w:val="none" w:sz="0" w:space="0" w:color="auto"/>
      </w:divBdr>
    </w:div>
    <w:div w:id="1766612008">
      <w:bodyDiv w:val="1"/>
      <w:marLeft w:val="0"/>
      <w:marRight w:val="0"/>
      <w:marTop w:val="0"/>
      <w:marBottom w:val="0"/>
      <w:divBdr>
        <w:top w:val="none" w:sz="0" w:space="0" w:color="auto"/>
        <w:left w:val="none" w:sz="0" w:space="0" w:color="auto"/>
        <w:bottom w:val="none" w:sz="0" w:space="0" w:color="auto"/>
        <w:right w:val="none" w:sz="0" w:space="0" w:color="auto"/>
      </w:divBdr>
    </w:div>
    <w:div w:id="1870337216">
      <w:bodyDiv w:val="1"/>
      <w:marLeft w:val="0"/>
      <w:marRight w:val="0"/>
      <w:marTop w:val="0"/>
      <w:marBottom w:val="0"/>
      <w:divBdr>
        <w:top w:val="none" w:sz="0" w:space="0" w:color="auto"/>
        <w:left w:val="none" w:sz="0" w:space="0" w:color="auto"/>
        <w:bottom w:val="none" w:sz="0" w:space="0" w:color="auto"/>
        <w:right w:val="none" w:sz="0" w:space="0" w:color="auto"/>
      </w:divBdr>
      <w:divsChild>
        <w:div w:id="1839232164">
          <w:marLeft w:val="0"/>
          <w:marRight w:val="0"/>
          <w:marTop w:val="0"/>
          <w:marBottom w:val="0"/>
          <w:divBdr>
            <w:top w:val="none" w:sz="0" w:space="0" w:color="auto"/>
            <w:left w:val="none" w:sz="0" w:space="0" w:color="auto"/>
            <w:bottom w:val="none" w:sz="0" w:space="0" w:color="auto"/>
            <w:right w:val="none" w:sz="0" w:space="0" w:color="auto"/>
          </w:divBdr>
          <w:divsChild>
            <w:div w:id="13774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5831">
      <w:bodyDiv w:val="1"/>
      <w:marLeft w:val="0"/>
      <w:marRight w:val="0"/>
      <w:marTop w:val="0"/>
      <w:marBottom w:val="0"/>
      <w:divBdr>
        <w:top w:val="none" w:sz="0" w:space="0" w:color="auto"/>
        <w:left w:val="none" w:sz="0" w:space="0" w:color="auto"/>
        <w:bottom w:val="none" w:sz="0" w:space="0" w:color="auto"/>
        <w:right w:val="none" w:sz="0" w:space="0" w:color="auto"/>
      </w:divBdr>
    </w:div>
    <w:div w:id="21421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127.0.0.1:51235/project/auth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1106</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kro0001</cp:lastModifiedBy>
  <cp:revision>5</cp:revision>
  <dcterms:created xsi:type="dcterms:W3CDTF">2011-12-23T23:06:00Z</dcterms:created>
  <dcterms:modified xsi:type="dcterms:W3CDTF">2024-05-28T09:36:00Z</dcterms:modified>
</cp:coreProperties>
</file>