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2255"/>
        <w:gridCol w:w="2265"/>
        <w:gridCol w:w="2269"/>
      </w:tblGrid>
      <w:tr w:rsidR="004D40FB" w:rsidRPr="00B93E48" w:rsidTr="00B93E48">
        <w:tc>
          <w:tcPr>
            <w:tcW w:w="9212" w:type="dxa"/>
            <w:gridSpan w:val="4"/>
            <w:shd w:val="clear" w:color="auto" w:fill="auto"/>
          </w:tcPr>
          <w:p w:rsidR="004D40FB" w:rsidRPr="00B93E48" w:rsidRDefault="004D40FB" w:rsidP="00B93E48">
            <w:pPr>
              <w:jc w:val="center"/>
              <w:rPr>
                <w:b/>
                <w:i/>
                <w:sz w:val="32"/>
                <w:szCs w:val="32"/>
              </w:rPr>
            </w:pPr>
            <w:r w:rsidRPr="00B93E48">
              <w:rPr>
                <w:b/>
                <w:i/>
                <w:sz w:val="32"/>
                <w:szCs w:val="32"/>
              </w:rPr>
              <w:t>Slezská univerzita v Opavě – Filosoficko-přírodovědecká fakulta</w:t>
            </w:r>
          </w:p>
        </w:tc>
      </w:tr>
      <w:tr w:rsidR="004D40FB" w:rsidRPr="00B93E48" w:rsidTr="00B93E48">
        <w:trPr>
          <w:trHeight w:val="507"/>
        </w:trPr>
        <w:tc>
          <w:tcPr>
            <w:tcW w:w="9212" w:type="dxa"/>
            <w:gridSpan w:val="4"/>
            <w:shd w:val="clear" w:color="auto" w:fill="auto"/>
            <w:vAlign w:val="center"/>
          </w:tcPr>
          <w:p w:rsidR="004D40FB" w:rsidRPr="00B93E48" w:rsidRDefault="004D40FB" w:rsidP="00B93E48">
            <w:pPr>
              <w:jc w:val="center"/>
              <w:rPr>
                <w:b/>
                <w:i/>
              </w:rPr>
            </w:pPr>
            <w:r w:rsidRPr="00B93E48">
              <w:rPr>
                <w:b/>
                <w:i/>
              </w:rPr>
              <w:t>Fyzikální praktikum I – Mechanika a molekulová fyzika</w:t>
            </w:r>
          </w:p>
        </w:tc>
      </w:tr>
      <w:tr w:rsidR="004D40FB" w:rsidTr="00B93E48">
        <w:tc>
          <w:tcPr>
            <w:tcW w:w="2303" w:type="dxa"/>
            <w:shd w:val="clear" w:color="auto" w:fill="auto"/>
          </w:tcPr>
          <w:p w:rsidR="004D40FB" w:rsidRPr="00B93E48" w:rsidRDefault="004D40FB" w:rsidP="00E86C05">
            <w:pPr>
              <w:rPr>
                <w:b/>
              </w:rPr>
            </w:pPr>
            <w:r w:rsidRPr="00B93E48">
              <w:rPr>
                <w:b/>
              </w:rPr>
              <w:t>Jméno:</w:t>
            </w:r>
          </w:p>
          <w:p w:rsidR="004D40FB" w:rsidRDefault="004977B2" w:rsidP="00E86C05">
            <w:r>
              <w:t>Katarína Huterová</w:t>
            </w:r>
          </w:p>
        </w:tc>
        <w:tc>
          <w:tcPr>
            <w:tcW w:w="2303" w:type="dxa"/>
            <w:shd w:val="clear" w:color="auto" w:fill="auto"/>
          </w:tcPr>
          <w:p w:rsidR="004D40FB" w:rsidRPr="00B93E48" w:rsidRDefault="004D40FB" w:rsidP="00E86C05">
            <w:pPr>
              <w:rPr>
                <w:b/>
              </w:rPr>
            </w:pPr>
            <w:r w:rsidRPr="00B93E48">
              <w:rPr>
                <w:b/>
              </w:rPr>
              <w:t>Ročník, obor:</w:t>
            </w:r>
          </w:p>
          <w:p w:rsidR="004D40FB" w:rsidRDefault="004D40FB" w:rsidP="00E86C05">
            <w:r>
              <w:t xml:space="preserve">První, </w:t>
            </w:r>
            <w:r w:rsidR="004977B2">
              <w:t>MMT</w:t>
            </w:r>
          </w:p>
        </w:tc>
        <w:tc>
          <w:tcPr>
            <w:tcW w:w="2303" w:type="dxa"/>
            <w:shd w:val="clear" w:color="auto" w:fill="auto"/>
          </w:tcPr>
          <w:p w:rsidR="004D40FB" w:rsidRPr="00B93E48" w:rsidRDefault="004D40FB" w:rsidP="00E86C05">
            <w:pPr>
              <w:rPr>
                <w:b/>
              </w:rPr>
            </w:pPr>
            <w:r w:rsidRPr="00B93E48">
              <w:rPr>
                <w:b/>
              </w:rPr>
              <w:t>Vyučující:</w:t>
            </w:r>
          </w:p>
          <w:p w:rsidR="004D40FB" w:rsidRDefault="004977B2" w:rsidP="00E86C05">
            <w:pPr>
              <w:rPr>
                <w:sz w:val="20"/>
              </w:rPr>
            </w:pPr>
            <w:r w:rsidRPr="004977B2">
              <w:rPr>
                <w:sz w:val="20"/>
              </w:rPr>
              <w:t>Mgr. Richard ŠVACHA</w:t>
            </w:r>
          </w:p>
          <w:p w:rsidR="004977B2" w:rsidRDefault="004977B2" w:rsidP="00E86C05">
            <w:r w:rsidRPr="004977B2">
              <w:rPr>
                <w:sz w:val="14"/>
              </w:rPr>
              <w:t>Mgr. Daniel CHARLUBÁK, Ph. D.</w:t>
            </w:r>
          </w:p>
        </w:tc>
        <w:tc>
          <w:tcPr>
            <w:tcW w:w="2303" w:type="dxa"/>
            <w:shd w:val="clear" w:color="auto" w:fill="auto"/>
          </w:tcPr>
          <w:p w:rsidR="004D40FB" w:rsidRPr="00B93E48" w:rsidRDefault="004D40FB" w:rsidP="00E86C05">
            <w:pPr>
              <w:rPr>
                <w:b/>
              </w:rPr>
            </w:pPr>
            <w:r w:rsidRPr="00B93E48">
              <w:rPr>
                <w:b/>
              </w:rPr>
              <w:t>Datum měření:</w:t>
            </w:r>
          </w:p>
          <w:p w:rsidR="004D40FB" w:rsidRDefault="004977B2" w:rsidP="00E86C05">
            <w:r>
              <w:t>30. 10. 2019</w:t>
            </w:r>
          </w:p>
        </w:tc>
      </w:tr>
      <w:tr w:rsidR="004D40FB" w:rsidTr="00B93E48">
        <w:tc>
          <w:tcPr>
            <w:tcW w:w="2303" w:type="dxa"/>
            <w:shd w:val="clear" w:color="auto" w:fill="auto"/>
          </w:tcPr>
          <w:p w:rsidR="004D40FB" w:rsidRPr="00B93E48" w:rsidRDefault="004D40FB" w:rsidP="00E86C05">
            <w:pPr>
              <w:rPr>
                <w:b/>
              </w:rPr>
            </w:pPr>
            <w:r w:rsidRPr="00B93E48">
              <w:rPr>
                <w:b/>
              </w:rPr>
              <w:t>Akademický rok:</w:t>
            </w:r>
          </w:p>
          <w:p w:rsidR="004D40FB" w:rsidRDefault="004D40FB" w:rsidP="00E86C05"/>
        </w:tc>
        <w:tc>
          <w:tcPr>
            <w:tcW w:w="4606" w:type="dxa"/>
            <w:gridSpan w:val="2"/>
            <w:vMerge w:val="restart"/>
            <w:shd w:val="clear" w:color="auto" w:fill="auto"/>
            <w:vAlign w:val="center"/>
          </w:tcPr>
          <w:p w:rsidR="004D40FB" w:rsidRPr="00B93E48" w:rsidRDefault="004D40FB" w:rsidP="00B93E48">
            <w:pPr>
              <w:jc w:val="center"/>
              <w:rPr>
                <w:b/>
              </w:rPr>
            </w:pPr>
            <w:r w:rsidRPr="00B93E48">
              <w:rPr>
                <w:b/>
              </w:rPr>
              <w:t>Název úlohy:</w:t>
            </w:r>
          </w:p>
          <w:p w:rsidR="004D40FB" w:rsidRPr="00B93E48" w:rsidRDefault="004D40FB" w:rsidP="00B93E48">
            <w:pPr>
              <w:jc w:val="center"/>
              <w:rPr>
                <w:b/>
                <w:sz w:val="28"/>
                <w:szCs w:val="28"/>
              </w:rPr>
            </w:pPr>
            <w:r w:rsidRPr="00B93E48">
              <w:rPr>
                <w:b/>
                <w:sz w:val="28"/>
                <w:szCs w:val="28"/>
              </w:rPr>
              <w:t>Modul pružnosti ve smyku</w:t>
            </w:r>
          </w:p>
        </w:tc>
        <w:tc>
          <w:tcPr>
            <w:tcW w:w="2303" w:type="dxa"/>
            <w:shd w:val="clear" w:color="auto" w:fill="auto"/>
          </w:tcPr>
          <w:p w:rsidR="004D40FB" w:rsidRPr="00B93E48" w:rsidRDefault="004D40FB" w:rsidP="00E86C05">
            <w:pPr>
              <w:rPr>
                <w:b/>
              </w:rPr>
            </w:pPr>
            <w:r w:rsidRPr="00B93E48">
              <w:rPr>
                <w:b/>
              </w:rPr>
              <w:t>Datum odevzdání:</w:t>
            </w:r>
          </w:p>
          <w:p w:rsidR="004D40FB" w:rsidRDefault="004D40FB" w:rsidP="00E86C05"/>
        </w:tc>
      </w:tr>
      <w:tr w:rsidR="004D40FB" w:rsidRPr="00B93E48" w:rsidTr="00B93E48">
        <w:tc>
          <w:tcPr>
            <w:tcW w:w="2303" w:type="dxa"/>
            <w:shd w:val="clear" w:color="auto" w:fill="auto"/>
          </w:tcPr>
          <w:p w:rsidR="004D40FB" w:rsidRPr="00B93E48" w:rsidRDefault="004D40FB" w:rsidP="00E86C05">
            <w:pPr>
              <w:rPr>
                <w:b/>
              </w:rPr>
            </w:pPr>
            <w:r w:rsidRPr="00B93E48">
              <w:rPr>
                <w:b/>
              </w:rPr>
              <w:t>Číslo úlohy:</w:t>
            </w:r>
          </w:p>
          <w:p w:rsidR="004D40FB" w:rsidRPr="00B93E48" w:rsidRDefault="004D40FB" w:rsidP="00E86C05">
            <w:pPr>
              <w:rPr>
                <w:b/>
              </w:rPr>
            </w:pPr>
            <w:r w:rsidRPr="00B93E48">
              <w:rPr>
                <w:b/>
              </w:rPr>
              <w:t xml:space="preserve">                        7</w:t>
            </w:r>
          </w:p>
        </w:tc>
        <w:tc>
          <w:tcPr>
            <w:tcW w:w="4606" w:type="dxa"/>
            <w:gridSpan w:val="2"/>
            <w:vMerge/>
            <w:shd w:val="clear" w:color="auto" w:fill="auto"/>
          </w:tcPr>
          <w:p w:rsidR="004D40FB" w:rsidRPr="00B93E48" w:rsidRDefault="004D40FB" w:rsidP="00E86C05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4D40FB" w:rsidRPr="00B93E48" w:rsidRDefault="004D40FB" w:rsidP="00E86C05">
            <w:pPr>
              <w:rPr>
                <w:b/>
              </w:rPr>
            </w:pPr>
            <w:r w:rsidRPr="00B93E48">
              <w:rPr>
                <w:b/>
              </w:rPr>
              <w:t>Hodnocení:</w:t>
            </w:r>
          </w:p>
        </w:tc>
      </w:tr>
    </w:tbl>
    <w:p w:rsidR="004D40FB" w:rsidRDefault="004D40FB" w:rsidP="004D40FB">
      <w:pPr>
        <w:jc w:val="both"/>
        <w:rPr>
          <w:b/>
          <w:sz w:val="28"/>
          <w:u w:val="single"/>
        </w:rPr>
      </w:pPr>
    </w:p>
    <w:p w:rsidR="004D40FB" w:rsidRDefault="004D40FB" w:rsidP="004D40FB">
      <w:pPr>
        <w:pStyle w:val="Nadpis1"/>
        <w:rPr>
          <w:sz w:val="24"/>
          <w:szCs w:val="24"/>
        </w:rPr>
      </w:pPr>
      <w:r w:rsidRPr="00CF7A6C">
        <w:rPr>
          <w:sz w:val="24"/>
          <w:szCs w:val="24"/>
        </w:rPr>
        <w:t>Pracovní úkoly:</w:t>
      </w:r>
    </w:p>
    <w:p w:rsidR="00CF7A6C" w:rsidRPr="00CF7A6C" w:rsidRDefault="00CF7A6C" w:rsidP="00CF7A6C"/>
    <w:p w:rsidR="004D40FB" w:rsidRDefault="004D40FB" w:rsidP="004D40FB">
      <w:pPr>
        <w:ind w:firstLine="708"/>
      </w:pPr>
      <w:r>
        <w:t>Určete modul pružnosti ve smyku ocelové struny.</w:t>
      </w:r>
    </w:p>
    <w:p w:rsidR="004D40FB" w:rsidRPr="00CF7A6C" w:rsidRDefault="004D40FB" w:rsidP="004D40FB">
      <w:pPr>
        <w:pStyle w:val="Nadpis1"/>
        <w:rPr>
          <w:sz w:val="24"/>
          <w:szCs w:val="24"/>
        </w:rPr>
      </w:pPr>
      <w:r w:rsidRPr="00CF7A6C">
        <w:rPr>
          <w:sz w:val="24"/>
          <w:szCs w:val="24"/>
        </w:rPr>
        <w:t>Teoretický úvod:</w:t>
      </w:r>
    </w:p>
    <w:p w:rsidR="004D40FB" w:rsidRDefault="004D40FB" w:rsidP="004D40FB">
      <w:pPr>
        <w:jc w:val="both"/>
      </w:pPr>
    </w:p>
    <w:p w:rsidR="004D40FB" w:rsidRDefault="004D40FB" w:rsidP="004D40FB">
      <w:pPr>
        <w:ind w:firstLine="708"/>
        <w:jc w:val="both"/>
      </w:pPr>
      <w:r>
        <w:t xml:space="preserve">Při namáhání materiálu smykem se jeho jednotlivé vrstvy navzájem posouvají (smýkají po sobě). Vzdálenost vrstev však zůstává zachována. Na obrázku 1. je znázorněna taková deformace. Tečná síla </w:t>
      </w:r>
      <w:r>
        <w:rPr>
          <w:i/>
        </w:rPr>
        <w:t>F</w:t>
      </w:r>
      <w:r>
        <w:rPr>
          <w:i/>
          <w:vertAlign w:val="subscript"/>
        </w:rPr>
        <w:t>t</w:t>
      </w:r>
      <w:r>
        <w:t xml:space="preserve">, působící v rovině horní stěny malého hranolu o hranách </w:t>
      </w:r>
      <w:proofErr w:type="gramStart"/>
      <w:r>
        <w:rPr>
          <w:i/>
        </w:rPr>
        <w:t>a,b</w:t>
      </w:r>
      <w:proofErr w:type="gramEnd"/>
      <w:r>
        <w:rPr>
          <w:i/>
        </w:rPr>
        <w:t>,c</w:t>
      </w:r>
      <w:r>
        <w:t xml:space="preserve">, posunula tuto stěnu o vzdálenost </w:t>
      </w:r>
      <w:r>
        <w:rPr>
          <w:i/>
        </w:rPr>
        <w:t>u.</w:t>
      </w:r>
    </w:p>
    <w:p w:rsidR="004D40FB" w:rsidRDefault="004D40FB" w:rsidP="004D40FB">
      <w:pPr>
        <w:ind w:firstLine="540"/>
        <w:jc w:val="both"/>
      </w:pPr>
    </w:p>
    <w:p w:rsidR="004D40FB" w:rsidRDefault="00C25089" w:rsidP="004D40FB">
      <w:pPr>
        <w:ind w:firstLine="540"/>
        <w:jc w:val="both"/>
      </w:pPr>
      <w:r>
        <w:rPr>
          <w:noProof/>
          <w:lang w:val="sk-SK" w:eastAsia="sk-SK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1028700</wp:posOffset>
            </wp:positionH>
            <wp:positionV relativeFrom="paragraph">
              <wp:posOffset>92710</wp:posOffset>
            </wp:positionV>
            <wp:extent cx="4343400" cy="1570990"/>
            <wp:effectExtent l="0" t="0" r="0" b="0"/>
            <wp:wrapSquare wrapText="bothSides"/>
            <wp:docPr id="43" name="Obrázok 43" descr="File0028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ile0028 kop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57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0FB" w:rsidRDefault="004D40FB" w:rsidP="004D40FB">
      <w:pPr>
        <w:ind w:left="3540" w:firstLine="708"/>
        <w:jc w:val="both"/>
        <w:rPr>
          <w:sz w:val="22"/>
        </w:rPr>
      </w:pPr>
    </w:p>
    <w:p w:rsidR="004D40FB" w:rsidRDefault="004D40FB" w:rsidP="004D40FB">
      <w:pPr>
        <w:ind w:left="3540" w:firstLine="708"/>
        <w:jc w:val="both"/>
        <w:rPr>
          <w:sz w:val="22"/>
        </w:rPr>
      </w:pPr>
    </w:p>
    <w:p w:rsidR="004D40FB" w:rsidRDefault="004D40FB" w:rsidP="004D40FB">
      <w:pPr>
        <w:ind w:left="3540" w:firstLine="708"/>
        <w:jc w:val="both"/>
        <w:rPr>
          <w:sz w:val="22"/>
        </w:rPr>
      </w:pPr>
    </w:p>
    <w:p w:rsidR="004D40FB" w:rsidRDefault="004D40FB" w:rsidP="004D40FB">
      <w:pPr>
        <w:ind w:left="3540" w:firstLine="708"/>
        <w:jc w:val="both"/>
        <w:rPr>
          <w:sz w:val="22"/>
        </w:rPr>
      </w:pPr>
    </w:p>
    <w:p w:rsidR="004D40FB" w:rsidRDefault="004D40FB" w:rsidP="004D40FB">
      <w:pPr>
        <w:ind w:left="3540" w:firstLine="708"/>
        <w:jc w:val="both"/>
        <w:rPr>
          <w:sz w:val="22"/>
        </w:rPr>
      </w:pPr>
    </w:p>
    <w:p w:rsidR="004D40FB" w:rsidRDefault="004D40FB" w:rsidP="004D40FB">
      <w:pPr>
        <w:ind w:left="3540" w:firstLine="708"/>
        <w:jc w:val="both"/>
        <w:rPr>
          <w:sz w:val="22"/>
        </w:rPr>
      </w:pPr>
    </w:p>
    <w:p w:rsidR="004D40FB" w:rsidRDefault="004D40FB" w:rsidP="004D40FB">
      <w:pPr>
        <w:ind w:left="3540" w:firstLine="708"/>
        <w:jc w:val="both"/>
        <w:rPr>
          <w:sz w:val="22"/>
        </w:rPr>
      </w:pPr>
    </w:p>
    <w:p w:rsidR="004D40FB" w:rsidRDefault="004D40FB" w:rsidP="004D40FB">
      <w:pPr>
        <w:ind w:left="3540" w:firstLine="708"/>
        <w:jc w:val="both"/>
        <w:rPr>
          <w:sz w:val="22"/>
        </w:rPr>
      </w:pPr>
    </w:p>
    <w:p w:rsidR="004D40FB" w:rsidRDefault="004D40FB" w:rsidP="004D40FB">
      <w:pPr>
        <w:jc w:val="center"/>
        <w:rPr>
          <w:sz w:val="22"/>
        </w:rPr>
      </w:pPr>
    </w:p>
    <w:p w:rsidR="004D40FB" w:rsidRDefault="004D40FB" w:rsidP="004D40FB">
      <w:pPr>
        <w:jc w:val="center"/>
        <w:rPr>
          <w:sz w:val="22"/>
        </w:rPr>
      </w:pPr>
    </w:p>
    <w:p w:rsidR="004D40FB" w:rsidRDefault="004D40FB" w:rsidP="004D40FB">
      <w:pPr>
        <w:jc w:val="center"/>
        <w:rPr>
          <w:sz w:val="22"/>
        </w:rPr>
      </w:pPr>
      <w:r>
        <w:rPr>
          <w:sz w:val="22"/>
        </w:rPr>
        <w:t>Obr. 2.1 Deformace tuhého tělesa při smyku.</w:t>
      </w:r>
    </w:p>
    <w:p w:rsidR="004D40FB" w:rsidRDefault="004D40FB" w:rsidP="004D40FB">
      <w:pPr>
        <w:jc w:val="center"/>
        <w:rPr>
          <w:sz w:val="22"/>
        </w:rPr>
      </w:pPr>
    </w:p>
    <w:p w:rsidR="004D40FB" w:rsidRDefault="004D40FB" w:rsidP="004D40FB">
      <w:pPr>
        <w:ind w:firstLine="708"/>
        <w:jc w:val="both"/>
      </w:pPr>
      <w:r>
        <w:t>Zaveďme veličiny nezávislé na rozměrech zvoleného hranolku: poměrné (relativní)</w:t>
      </w:r>
    </w:p>
    <w:p w:rsidR="004D40FB" w:rsidRDefault="004D40FB" w:rsidP="004D40FB">
      <w:pPr>
        <w:jc w:val="both"/>
      </w:pPr>
      <w:r>
        <w:t xml:space="preserve"> posunutí </w:t>
      </w:r>
      <w:r>
        <w:rPr>
          <w:position w:val="-10"/>
        </w:rPr>
        <w:object w:dxaOrig="2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3.5pt" o:ole="" fillcolor="window">
            <v:imagedata r:id="rId6" o:title=""/>
          </v:shape>
          <o:OLEObject Type="Embed" ProgID="Equation.3" ShapeID="_x0000_i1025" DrawAspect="Content" ObjectID="_1671894333" r:id="rId7"/>
        </w:object>
      </w:r>
      <w:r>
        <w:t xml:space="preserve"> a tečné (smykové) napětí </w:t>
      </w:r>
      <w:r>
        <w:rPr>
          <w:position w:val="-6"/>
        </w:rPr>
        <w:object w:dxaOrig="200" w:dyaOrig="220">
          <v:shape id="_x0000_i1026" type="#_x0000_t75" style="width:10.5pt;height:10.5pt" o:ole="" fillcolor="window">
            <v:imagedata r:id="rId8" o:title=""/>
          </v:shape>
          <o:OLEObject Type="Embed" ProgID="Equation.3" ShapeID="_x0000_i1026" DrawAspect="Content" ObjectID="_1671894334" r:id="rId9"/>
        </w:object>
      </w:r>
      <w:r>
        <w:t>:</w:t>
      </w:r>
    </w:p>
    <w:p w:rsidR="004D40FB" w:rsidRDefault="004D40FB" w:rsidP="004D40FB">
      <w:r>
        <w:t xml:space="preserve">                                                          </w:t>
      </w:r>
      <w:r>
        <w:rPr>
          <w:position w:val="-24"/>
        </w:rPr>
        <w:object w:dxaOrig="620" w:dyaOrig="620">
          <v:shape id="_x0000_i1027" type="#_x0000_t75" style="width:31.5pt;height:31.5pt" o:ole="" fillcolor="window">
            <v:imagedata r:id="rId10" o:title=""/>
          </v:shape>
          <o:OLEObject Type="Embed" ProgID="Equation.3" ShapeID="_x0000_i1027" DrawAspect="Content" ObjectID="_1671894335" r:id="rId11"/>
        </w:object>
      </w:r>
      <w:r>
        <w:t>,</w:t>
      </w:r>
      <w:r>
        <w:tab/>
      </w:r>
    </w:p>
    <w:p w:rsidR="004D40FB" w:rsidRDefault="004D40FB" w:rsidP="004D40FB"/>
    <w:p w:rsidR="004D40FB" w:rsidRDefault="004D40FB" w:rsidP="004D40FB">
      <w:r>
        <w:lastRenderedPageBreak/>
        <w:t xml:space="preserve">                                                         </w:t>
      </w:r>
      <w:r>
        <w:rPr>
          <w:position w:val="-24"/>
        </w:rPr>
        <w:object w:dxaOrig="1219" w:dyaOrig="620">
          <v:shape id="_x0000_i1028" type="#_x0000_t75" style="width:61.5pt;height:31.5pt" o:ole="" fillcolor="window">
            <v:imagedata r:id="rId12" o:title=""/>
          </v:shape>
          <o:OLEObject Type="Embed" ProgID="Equation.3" ShapeID="_x0000_i1028" DrawAspect="Content" ObjectID="_1671894336" r:id="rId13"/>
        </w:object>
      </w:r>
      <w:r>
        <w:t>,</w:t>
      </w:r>
    </w:p>
    <w:p w:rsidR="004D40FB" w:rsidRDefault="004D40FB" w:rsidP="004D40FB"/>
    <w:p w:rsidR="004D40FB" w:rsidRDefault="004D40FB" w:rsidP="004D40FB">
      <w:pPr>
        <w:ind w:left="708"/>
      </w:pPr>
      <w:r>
        <w:t>Hookeův zákon pro smyk má potom tvar:</w:t>
      </w:r>
    </w:p>
    <w:p w:rsidR="004D40FB" w:rsidRDefault="004D40FB" w:rsidP="004D40FB"/>
    <w:p w:rsidR="004D40FB" w:rsidRDefault="004D40FB" w:rsidP="004D40FB">
      <w:r>
        <w:t xml:space="preserve">                                          </w:t>
      </w:r>
      <w:r>
        <w:rPr>
          <w:position w:val="-10"/>
        </w:rPr>
        <w:object w:dxaOrig="760" w:dyaOrig="320">
          <v:shape id="_x0000_i1029" type="#_x0000_t75" style="width:37.5pt;height:16.5pt" o:ole="" fillcolor="window">
            <v:imagedata r:id="rId14" o:title=""/>
          </v:shape>
          <o:OLEObject Type="Embed" ProgID="Equation.3" ShapeID="_x0000_i1029" DrawAspect="Content" ObjectID="_1671894337" r:id="rId15"/>
        </w:object>
      </w:r>
      <w:proofErr w:type="gramStart"/>
      <w:r>
        <w:t>,  nebo</w:t>
      </w:r>
      <w:proofErr w:type="gramEnd"/>
      <w:r>
        <w:t xml:space="preserve"> </w:t>
      </w:r>
      <w:r>
        <w:rPr>
          <w:position w:val="-24"/>
        </w:rPr>
        <w:object w:dxaOrig="820" w:dyaOrig="620">
          <v:shape id="_x0000_i1030" type="#_x0000_t75" style="width:40.5pt;height:31.5pt" o:ole="" fillcolor="window">
            <v:imagedata r:id="rId16" o:title=""/>
          </v:shape>
          <o:OLEObject Type="Embed" ProgID="Equation.3" ShapeID="_x0000_i1030" DrawAspect="Content" ObjectID="_1671894338" r:id="rId17"/>
        </w:object>
      </w:r>
      <w:r>
        <w:t>,</w:t>
      </w:r>
    </w:p>
    <w:p w:rsidR="004D40FB" w:rsidRDefault="004D40FB" w:rsidP="004D40FB">
      <w:pPr>
        <w:jc w:val="both"/>
      </w:pPr>
      <w:r>
        <w:t xml:space="preserve">kde konstantu úměrnosti </w:t>
      </w:r>
      <w:r>
        <w:rPr>
          <w:i/>
        </w:rPr>
        <w:t>G</w:t>
      </w:r>
      <w:r>
        <w:t xml:space="preserve"> nazveme modulem pružnosti ve smyku. Můžeme tedy modul pružnosti ve smyku definovat vztahem:</w:t>
      </w:r>
    </w:p>
    <w:p w:rsidR="004D40FB" w:rsidRDefault="004D40FB" w:rsidP="004D40FB">
      <w:pPr>
        <w:rPr>
          <w:b/>
        </w:rPr>
      </w:pPr>
      <w:r>
        <w:t xml:space="preserve">                                                        </w:t>
      </w:r>
      <w:r>
        <w:rPr>
          <w:position w:val="-28"/>
        </w:rPr>
        <w:object w:dxaOrig="680" w:dyaOrig="660">
          <v:shape id="_x0000_i1031" type="#_x0000_t75" style="width:34.5pt;height:33pt" o:ole="" fillcolor="window">
            <v:imagedata r:id="rId18" o:title=""/>
          </v:shape>
          <o:OLEObject Type="Embed" ProgID="Equation.3" ShapeID="_x0000_i1031" DrawAspect="Content" ObjectID="_1671894339" r:id="rId19"/>
        </w:object>
      </w:r>
      <w:r>
        <w:t>.         [</w:t>
      </w:r>
      <w:r>
        <w:rPr>
          <w:i/>
        </w:rPr>
        <w:t>G</w:t>
      </w:r>
      <w:r>
        <w:t>] = Nm</w:t>
      </w:r>
      <w:r>
        <w:rPr>
          <w:vertAlign w:val="superscript"/>
        </w:rPr>
        <w:t>-</w:t>
      </w:r>
      <w:proofErr w:type="gramStart"/>
      <w:r>
        <w:rPr>
          <w:vertAlign w:val="superscript"/>
        </w:rPr>
        <w:t xml:space="preserve">2  </w:t>
      </w:r>
      <w:r>
        <w:t>=</w:t>
      </w:r>
      <w:proofErr w:type="gramEnd"/>
      <w:r>
        <w:t xml:space="preserve"> Pa                                    </w:t>
      </w:r>
      <w:r>
        <w:rPr>
          <w:b/>
        </w:rPr>
        <w:t>(1)</w:t>
      </w:r>
    </w:p>
    <w:p w:rsidR="004D40FB" w:rsidRDefault="004D40FB" w:rsidP="004D40FB"/>
    <w:p w:rsidR="004D40FB" w:rsidRDefault="004D40FB" w:rsidP="004D40FB">
      <w:pPr>
        <w:ind w:firstLine="708"/>
        <w:jc w:val="both"/>
      </w:pPr>
      <w:r>
        <w:t xml:space="preserve">K namáhání materiálu smykem dochází např. při zkrucování tyče kruhového průřezu, která je na jednom konci upevněna a na jejíž druhý konec působí dvojice sil kroutícím momentem </w:t>
      </w:r>
      <w:r>
        <w:rPr>
          <w:i/>
        </w:rPr>
        <w:t>M.</w:t>
      </w:r>
      <w:r>
        <w:t xml:space="preserve"> Mezi tímto momentem a úhlem zkroucení tyče </w:t>
      </w:r>
      <w:r>
        <w:rPr>
          <w:position w:val="-10"/>
        </w:rPr>
        <w:object w:dxaOrig="220" w:dyaOrig="260">
          <v:shape id="_x0000_i1032" type="#_x0000_t75" style="width:10.5pt;height:13.5pt" o:ole="" fillcolor="window">
            <v:imagedata r:id="rId20" o:title=""/>
          </v:shape>
          <o:OLEObject Type="Embed" ProgID="Equation.3" ShapeID="_x0000_i1032" DrawAspect="Content" ObjectID="_1671894340" r:id="rId21"/>
        </w:object>
      </w:r>
      <w:r>
        <w:t xml:space="preserve"> platí vztah</w:t>
      </w:r>
    </w:p>
    <w:p w:rsidR="004D40FB" w:rsidRDefault="004D40FB" w:rsidP="004D40FB"/>
    <w:p w:rsidR="004D40FB" w:rsidRDefault="004D40FB" w:rsidP="004D40FB">
      <w:r>
        <w:t xml:space="preserve">                                                              </w:t>
      </w:r>
      <w:r>
        <w:rPr>
          <w:position w:val="-24"/>
        </w:rPr>
        <w:object w:dxaOrig="1400" w:dyaOrig="660">
          <v:shape id="_x0000_i1033" type="#_x0000_t75" style="width:70.5pt;height:33pt" o:ole="" fillcolor="window">
            <v:imagedata r:id="rId22" o:title=""/>
          </v:shape>
          <o:OLEObject Type="Embed" ProgID="Equation.3" ShapeID="_x0000_i1033" DrawAspect="Content" ObjectID="_1671894341" r:id="rId23"/>
        </w:object>
      </w:r>
      <w:proofErr w:type="gramStart"/>
      <w:r>
        <w:t xml:space="preserve">,   </w:t>
      </w:r>
      <w:proofErr w:type="gramEnd"/>
      <w:r>
        <w:t xml:space="preserve">                                                    </w:t>
      </w:r>
      <w:r>
        <w:rPr>
          <w:b/>
        </w:rPr>
        <w:t>(2)</w:t>
      </w:r>
    </w:p>
    <w:p w:rsidR="004D40FB" w:rsidRDefault="004D40FB" w:rsidP="004D40FB"/>
    <w:p w:rsidR="004D40FB" w:rsidRDefault="004D40FB" w:rsidP="004D40FB">
      <w:r>
        <w:t xml:space="preserve">kde </w:t>
      </w:r>
      <w:r>
        <w:rPr>
          <w:i/>
        </w:rPr>
        <w:t>r</w:t>
      </w:r>
      <w:r>
        <w:t xml:space="preserve"> je poloměr a </w:t>
      </w:r>
      <w:r>
        <w:rPr>
          <w:i/>
        </w:rPr>
        <w:t>l</w:t>
      </w:r>
      <w:r>
        <w:t xml:space="preserve"> délka tyče.</w:t>
      </w:r>
    </w:p>
    <w:p w:rsidR="004D40FB" w:rsidRDefault="004D40FB" w:rsidP="004D40FB"/>
    <w:p w:rsidR="004D40FB" w:rsidRDefault="004D40FB" w:rsidP="004D40FB">
      <w:pPr>
        <w:ind w:firstLine="708"/>
        <w:jc w:val="both"/>
      </w:pPr>
      <w:r>
        <w:t xml:space="preserve">Použijeme-li tenkou a dlouhou tyč, je poměrné posunutí </w:t>
      </w:r>
      <w:r>
        <w:rPr>
          <w:position w:val="-10"/>
        </w:rPr>
        <w:object w:dxaOrig="200" w:dyaOrig="260">
          <v:shape id="_x0000_i1034" type="#_x0000_t75" style="width:10.5pt;height:13.5pt" o:ole="" fillcolor="window">
            <v:imagedata r:id="rId24" o:title=""/>
          </v:shape>
          <o:OLEObject Type="Embed" ProgID="Equation.3" ShapeID="_x0000_i1034" DrawAspect="Content" ObjectID="_1671894342" r:id="rId25"/>
        </w:object>
      </w:r>
      <w:r>
        <w:t xml:space="preserve"> dostatečně malé i při velkém úhlu zkroucení </w:t>
      </w:r>
      <w:r>
        <w:rPr>
          <w:position w:val="-10"/>
        </w:rPr>
        <w:object w:dxaOrig="220" w:dyaOrig="260">
          <v:shape id="_x0000_i1035" type="#_x0000_t75" style="width:10.5pt;height:13.5pt" o:ole="" fillcolor="window">
            <v:imagedata r:id="rId26" o:title=""/>
          </v:shape>
          <o:OLEObject Type="Embed" ProgID="Equation.3" ShapeID="_x0000_i1035" DrawAspect="Content" ObjectID="_1671894343" r:id="rId27"/>
        </w:object>
      </w:r>
      <w:r>
        <w:t xml:space="preserve">. Usnadní nám to udržet namáhání materiálu v oblasti malých deformací a tedy i v mezích platnosti Hookeova zákona. Tento požadavek snadno splníme, když místo tyče užijeme tenký dlouhý drát o průměru </w:t>
      </w:r>
      <w:r>
        <w:rPr>
          <w:i/>
        </w:rPr>
        <w:t>d</w:t>
      </w:r>
      <w:r>
        <w:t xml:space="preserve">. Po dosazení </w:t>
      </w:r>
      <w:r>
        <w:rPr>
          <w:i/>
        </w:rPr>
        <w:t xml:space="preserve">r </w:t>
      </w:r>
      <w:r>
        <w:t xml:space="preserve">= </w:t>
      </w:r>
      <w:r>
        <w:rPr>
          <w:i/>
        </w:rPr>
        <w:t>d</w:t>
      </w:r>
      <w:r>
        <w:t>/2 dostává vztah tvar:</w:t>
      </w:r>
    </w:p>
    <w:p w:rsidR="004D40FB" w:rsidRDefault="004D40FB" w:rsidP="004D40FB"/>
    <w:p w:rsidR="004D40FB" w:rsidRDefault="004D40FB" w:rsidP="004D40FB">
      <w:pPr>
        <w:rPr>
          <w:b/>
        </w:rPr>
      </w:pPr>
      <w:r>
        <w:t xml:space="preserve">                                                             </w:t>
      </w:r>
      <w:r>
        <w:rPr>
          <w:position w:val="-24"/>
        </w:rPr>
        <w:object w:dxaOrig="1500" w:dyaOrig="660">
          <v:shape id="_x0000_i1036" type="#_x0000_t75" style="width:75pt;height:33pt" o:ole="" fillcolor="window">
            <v:imagedata r:id="rId28" o:title=""/>
          </v:shape>
          <o:OLEObject Type="Embed" ProgID="Equation.3" ShapeID="_x0000_i1036" DrawAspect="Content" ObjectID="_1671894344" r:id="rId29"/>
        </w:object>
      </w:r>
      <w:r>
        <w:t xml:space="preserve">.                                                     </w:t>
      </w:r>
      <w:r>
        <w:rPr>
          <w:b/>
        </w:rPr>
        <w:t>(3)</w:t>
      </w:r>
    </w:p>
    <w:p w:rsidR="004D40FB" w:rsidRDefault="004D40FB" w:rsidP="004D40FB"/>
    <w:p w:rsidR="004D40FB" w:rsidRDefault="004D40FB" w:rsidP="004D40FB">
      <w:pPr>
        <w:ind w:firstLine="708"/>
        <w:jc w:val="both"/>
      </w:pPr>
      <w:r>
        <w:t xml:space="preserve">Zavěsme na dolní konec drátu těleso o momentu setrvačnosti </w:t>
      </w:r>
      <w:r>
        <w:rPr>
          <w:i/>
        </w:rPr>
        <w:t>J</w:t>
      </w:r>
      <w:r>
        <w:t xml:space="preserve"> a působením momentu </w:t>
      </w:r>
      <w:r>
        <w:rPr>
          <w:i/>
        </w:rPr>
        <w:t>M</w:t>
      </w:r>
      <w:r>
        <w:t xml:space="preserve"> drát zkruťme. Protože se pohybujeme v intervalu platnosti Hookeova zákona a tedy pod mezí pružnosti materiálu, bude se drát po skončení působení deformujících sil vracet do původního stavu. Na těleso přitom bude působit moment –</w:t>
      </w:r>
      <w:r>
        <w:rPr>
          <w:i/>
        </w:rPr>
        <w:t>M</w:t>
      </w:r>
      <w:r>
        <w:t>. Pohybová rovnice tělesa:</w:t>
      </w:r>
    </w:p>
    <w:p w:rsidR="004D40FB" w:rsidRDefault="004D40FB" w:rsidP="004D40FB"/>
    <w:p w:rsidR="004D40FB" w:rsidRDefault="004D40FB" w:rsidP="004D40FB">
      <w:r>
        <w:t xml:space="preserve">                                                              </w:t>
      </w:r>
      <w:r>
        <w:rPr>
          <w:position w:val="-10"/>
        </w:rPr>
        <w:object w:dxaOrig="999" w:dyaOrig="320">
          <v:shape id="_x0000_i1037" type="#_x0000_t75" style="width:49.5pt;height:16.5pt" o:ole="" fillcolor="window">
            <v:imagedata r:id="rId30" o:title=""/>
          </v:shape>
          <o:OLEObject Type="Embed" ProgID="Equation.3" ShapeID="_x0000_i1037" DrawAspect="Content" ObjectID="_1671894345" r:id="rId31"/>
        </w:object>
      </w:r>
      <w:r>
        <w:t xml:space="preserve">.                                                                </w:t>
      </w:r>
    </w:p>
    <w:p w:rsidR="004D40FB" w:rsidRDefault="004D40FB" w:rsidP="004D40FB"/>
    <w:p w:rsidR="004D40FB" w:rsidRDefault="004D40FB" w:rsidP="004D40FB">
      <w:r>
        <w:t xml:space="preserve">Přejde po dosazení za </w:t>
      </w:r>
      <w:r>
        <w:rPr>
          <w:i/>
        </w:rPr>
        <w:t>M</w:t>
      </w:r>
      <w:r>
        <w:t xml:space="preserve"> z (3) na </w:t>
      </w:r>
    </w:p>
    <w:p w:rsidR="004D40FB" w:rsidRDefault="004D40FB" w:rsidP="004D40FB"/>
    <w:p w:rsidR="004D40FB" w:rsidRDefault="004D40FB" w:rsidP="004D40FB">
      <w:r>
        <w:t xml:space="preserve">                                                          </w:t>
      </w:r>
      <w:r>
        <w:rPr>
          <w:position w:val="-24"/>
        </w:rPr>
        <w:object w:dxaOrig="1740" w:dyaOrig="660">
          <v:shape id="_x0000_i1038" type="#_x0000_t75" style="width:87pt;height:33pt" o:ole="" fillcolor="window">
            <v:imagedata r:id="rId32" o:title=""/>
          </v:shape>
          <o:OLEObject Type="Embed" ProgID="Equation.3" ShapeID="_x0000_i1038" DrawAspect="Content" ObjectID="_1671894346" r:id="rId33"/>
        </w:object>
      </w:r>
      <w:r>
        <w:t>.</w:t>
      </w:r>
    </w:p>
    <w:p w:rsidR="004D40FB" w:rsidRDefault="004D40FB" w:rsidP="004D40FB"/>
    <w:p w:rsidR="004D40FB" w:rsidRDefault="004D40FB" w:rsidP="004D40FB">
      <w:pPr>
        <w:ind w:firstLine="708"/>
      </w:pPr>
      <w:r>
        <w:t xml:space="preserve">To je ovšem diferenciální rovnice harmonického pohybu, pro jehož úhlovou frekvenci </w:t>
      </w:r>
      <w:r>
        <w:rPr>
          <w:position w:val="-6"/>
        </w:rPr>
        <w:object w:dxaOrig="240" w:dyaOrig="220">
          <v:shape id="_x0000_i1039" type="#_x0000_t75" style="width:12pt;height:10.5pt" o:ole="" fillcolor="window">
            <v:imagedata r:id="rId34" o:title=""/>
          </v:shape>
          <o:OLEObject Type="Embed" ProgID="Equation.3" ShapeID="_x0000_i1039" DrawAspect="Content" ObjectID="_1671894347" r:id="rId35"/>
        </w:object>
      </w:r>
      <w:r>
        <w:t xml:space="preserve"> platí: </w:t>
      </w:r>
    </w:p>
    <w:p w:rsidR="004D40FB" w:rsidRDefault="004D40FB" w:rsidP="004D40FB">
      <w:r>
        <w:t xml:space="preserve">                                                         </w:t>
      </w:r>
      <w:r>
        <w:rPr>
          <w:position w:val="-24"/>
        </w:rPr>
        <w:object w:dxaOrig="1280" w:dyaOrig="660">
          <v:shape id="_x0000_i1040" type="#_x0000_t75" style="width:64.5pt;height:33pt" o:ole="" fillcolor="window">
            <v:imagedata r:id="rId36" o:title=""/>
          </v:shape>
          <o:OLEObject Type="Embed" ProgID="Equation.3" ShapeID="_x0000_i1040" DrawAspect="Content" ObjectID="_1671894348" r:id="rId37"/>
        </w:object>
      </w:r>
      <w:r>
        <w:t xml:space="preserve">.                                                               </w:t>
      </w:r>
      <w:r>
        <w:rPr>
          <w:b/>
        </w:rPr>
        <w:t>(4)</w:t>
      </w:r>
    </w:p>
    <w:p w:rsidR="004D40FB" w:rsidRDefault="004D40FB" w:rsidP="004D40FB"/>
    <w:p w:rsidR="004D40FB" w:rsidRDefault="004D40FB" w:rsidP="004D40FB">
      <w:pPr>
        <w:ind w:firstLine="708"/>
        <w:jc w:val="both"/>
      </w:pPr>
      <w:r>
        <w:lastRenderedPageBreak/>
        <w:t>Zavěšené těleso tedy vykonává torzní kmity. Při výpočtu jsme nebrali v úvahu odpor prostředí a ztráty v drátu, které způsobují tlumení. Jejich vliv však lze obvykle zanedbat.</w:t>
      </w:r>
    </w:p>
    <w:p w:rsidR="004D40FB" w:rsidRDefault="004D40FB" w:rsidP="004D40FB">
      <w:pPr>
        <w:ind w:firstLine="708"/>
      </w:pPr>
      <w:r>
        <w:t xml:space="preserve">Dosadíme-li </w:t>
      </w:r>
      <w:r>
        <w:rPr>
          <w:position w:val="-6"/>
        </w:rPr>
        <w:object w:dxaOrig="1060" w:dyaOrig="279">
          <v:shape id="_x0000_i1041" type="#_x0000_t75" style="width:52.5pt;height:13.5pt" o:ole="" fillcolor="window">
            <v:imagedata r:id="rId38" o:title=""/>
          </v:shape>
          <o:OLEObject Type="Embed" ProgID="Equation.3" ShapeID="_x0000_i1041" DrawAspect="Content" ObjectID="_1671894349" r:id="rId39"/>
        </w:object>
      </w:r>
      <w:r>
        <w:t xml:space="preserve"> do (4), získáme po úpravě:</w:t>
      </w:r>
    </w:p>
    <w:p w:rsidR="004D40FB" w:rsidRDefault="004D40FB" w:rsidP="004D40FB"/>
    <w:p w:rsidR="004D40FB" w:rsidRDefault="004D40FB" w:rsidP="004D40FB">
      <w:pPr>
        <w:rPr>
          <w:b/>
        </w:rPr>
      </w:pPr>
      <w:r>
        <w:t xml:space="preserve">                                                     </w:t>
      </w:r>
      <w:r>
        <w:tab/>
      </w:r>
      <w:r>
        <w:rPr>
          <w:position w:val="-24"/>
        </w:rPr>
        <w:object w:dxaOrig="1180" w:dyaOrig="620">
          <v:shape id="_x0000_i1042" type="#_x0000_t75" style="width:58.5pt;height:31.5pt" o:ole="" fillcolor="window">
            <v:imagedata r:id="rId40" o:title=""/>
          </v:shape>
          <o:OLEObject Type="Embed" ProgID="Equation.3" ShapeID="_x0000_i1042" DrawAspect="Content" ObjectID="_1671894350" r:id="rId41"/>
        </w:object>
      </w:r>
      <w:r>
        <w:t xml:space="preserve">.                                                                </w:t>
      </w:r>
      <w:r>
        <w:rPr>
          <w:b/>
        </w:rPr>
        <w:t>(5)</w:t>
      </w:r>
    </w:p>
    <w:p w:rsidR="006A7803" w:rsidRDefault="006A7803" w:rsidP="004D40FB">
      <w:pPr>
        <w:rPr>
          <w:b/>
        </w:rPr>
      </w:pPr>
    </w:p>
    <w:p w:rsidR="004D40FB" w:rsidRDefault="004D40FB" w:rsidP="004D40FB">
      <w:r>
        <w:t xml:space="preserve">Kde </w:t>
      </w:r>
      <w:r>
        <w:rPr>
          <w:i/>
        </w:rPr>
        <w:t>T</w:t>
      </w:r>
      <w:r>
        <w:t xml:space="preserve"> je doba torzních kmitů tělesa a </w:t>
      </w:r>
      <w:r>
        <w:rPr>
          <w:i/>
        </w:rPr>
        <w:t>J</w:t>
      </w:r>
      <w:r>
        <w:t xml:space="preserve"> jeho moment setrvačnosti.</w:t>
      </w:r>
    </w:p>
    <w:p w:rsidR="004D40FB" w:rsidRDefault="004D40FB" w:rsidP="004D40FB"/>
    <w:p w:rsidR="004D40FB" w:rsidRDefault="004D40FB" w:rsidP="004D40FB">
      <w:pPr>
        <w:ind w:firstLine="708"/>
        <w:jc w:val="both"/>
      </w:pPr>
      <w:r>
        <w:t>Těleso</w:t>
      </w:r>
      <w:r w:rsidR="00AB7AA3">
        <w:t xml:space="preserve"> (obr.1)</w:t>
      </w:r>
      <w:r>
        <w:t xml:space="preserve"> vykonávající kmitavý pohyb je složeno z tyče o hmotnosti M a momentu setrvačnosti </w:t>
      </w:r>
      <w:r>
        <w:rPr>
          <w:i/>
        </w:rPr>
        <w:t>J</w:t>
      </w:r>
      <w:r w:rsidR="00155DCD">
        <w:rPr>
          <w:i/>
          <w:vertAlign w:val="subscript"/>
        </w:rPr>
        <w:t>T</w:t>
      </w:r>
      <w:r>
        <w:t xml:space="preserve"> a dvou stejných symetricky vzhledem k ose rotace umístěných přídavných těles</w:t>
      </w:r>
      <w:r w:rsidR="00DB2BF6">
        <w:t xml:space="preserve"> </w:t>
      </w:r>
      <w:r>
        <w:t xml:space="preserve">o hmotnostech </w:t>
      </w:r>
      <w:proofErr w:type="gramStart"/>
      <w:r w:rsidRPr="00F31C06">
        <w:rPr>
          <w:i/>
        </w:rPr>
        <w:t>m</w:t>
      </w:r>
      <w:r w:rsidR="00155DCD">
        <w:rPr>
          <w:i/>
          <w:vertAlign w:val="subscript"/>
        </w:rPr>
        <w:t>V</w:t>
      </w:r>
      <w:r>
        <w:t xml:space="preserve">  a</w:t>
      </w:r>
      <w:proofErr w:type="gramEnd"/>
      <w:r>
        <w:t xml:space="preserve"> momentech setrvačnosti k vlastní ose rotace procházející těžištěm  </w:t>
      </w:r>
      <w:r w:rsidRPr="00A704EC">
        <w:rPr>
          <w:i/>
        </w:rPr>
        <w:t>J</w:t>
      </w:r>
      <w:r w:rsidR="00155DCD">
        <w:rPr>
          <w:i/>
          <w:vertAlign w:val="subscript"/>
        </w:rPr>
        <w:t>V</w:t>
      </w:r>
      <w:r>
        <w:t>. Jelikož přídavná závaží m</w:t>
      </w:r>
      <w:r w:rsidR="00155DCD">
        <w:t>ají</w:t>
      </w:r>
      <w:r>
        <w:t xml:space="preserve"> tvar</w:t>
      </w:r>
      <w:r w:rsidR="00DB2BF6">
        <w:t xml:space="preserve"> </w:t>
      </w:r>
      <w:r w:rsidR="0030308D">
        <w:t xml:space="preserve">dutých </w:t>
      </w:r>
      <w:r w:rsidR="00155DCD">
        <w:t>válců</w:t>
      </w:r>
      <w:r w:rsidR="00F96D4C">
        <w:t xml:space="preserve"> nasunutých na tyč</w:t>
      </w:r>
      <w:r>
        <w:t xml:space="preserve">, lze pro moment setrvačnosti </w:t>
      </w:r>
      <w:r>
        <w:rPr>
          <w:i/>
        </w:rPr>
        <w:t>J</w:t>
      </w:r>
      <w:r>
        <w:t xml:space="preserve"> </w:t>
      </w:r>
      <w:r w:rsidR="00707ABC">
        <w:t>celé kmitající sestavy</w:t>
      </w:r>
      <w:r>
        <w:t xml:space="preserve"> </w:t>
      </w:r>
      <w:r w:rsidR="00AB7AA3">
        <w:t>napsat</w:t>
      </w:r>
      <w:r>
        <w:t xml:space="preserve"> vztah:</w:t>
      </w:r>
    </w:p>
    <w:p w:rsidR="0030308D" w:rsidRDefault="0030308D" w:rsidP="004D40FB">
      <w:pPr>
        <w:ind w:firstLine="708"/>
        <w:jc w:val="both"/>
      </w:pPr>
    </w:p>
    <w:p w:rsidR="0030308D" w:rsidRDefault="0030308D" w:rsidP="004D40FB">
      <w:pPr>
        <w:ind w:firstLine="708"/>
        <w:jc w:val="both"/>
      </w:pPr>
      <w:r w:rsidRPr="000F4A9A">
        <w:rPr>
          <w:position w:val="-12"/>
        </w:rPr>
        <w:object w:dxaOrig="2260" w:dyaOrig="380">
          <v:shape id="_x0000_i1043" type="#_x0000_t75" style="width:112.5pt;height:19.5pt" o:ole="">
            <v:imagedata r:id="rId42" o:title=""/>
          </v:shape>
          <o:OLEObject Type="Embed" ProgID="Equation.3" ShapeID="_x0000_i1043" DrawAspect="Content" ObjectID="_1671894351" r:id="rId43"/>
        </w:object>
      </w:r>
      <w:r>
        <w:t xml:space="preserve">                                                                               (6)</w:t>
      </w:r>
    </w:p>
    <w:p w:rsidR="0030308D" w:rsidRDefault="0030308D" w:rsidP="004D40FB">
      <w:pPr>
        <w:ind w:firstLine="708"/>
        <w:jc w:val="both"/>
      </w:pPr>
    </w:p>
    <w:p w:rsidR="0030308D" w:rsidRDefault="0030308D" w:rsidP="004D40FB">
      <w:pPr>
        <w:ind w:firstLine="708"/>
        <w:jc w:val="both"/>
      </w:pPr>
      <w:r>
        <w:t xml:space="preserve">Kde    </w:t>
      </w:r>
      <w:r w:rsidR="003425BD" w:rsidRPr="00BF71AF">
        <w:rPr>
          <w:position w:val="-24"/>
        </w:rPr>
        <w:object w:dxaOrig="1400" w:dyaOrig="620">
          <v:shape id="_x0000_i1044" type="#_x0000_t75" style="width:70.5pt;height:31.5pt" o:ole="">
            <v:imagedata r:id="rId44" o:title=""/>
          </v:shape>
          <o:OLEObject Type="Embed" ProgID="Equation.3" ShapeID="_x0000_i1044" DrawAspect="Content" ObjectID="_1671894352" r:id="rId45"/>
        </w:object>
      </w:r>
      <w:r w:rsidR="00AB7AA3">
        <w:t xml:space="preserve">                                                                                </w:t>
      </w:r>
      <w:proofErr w:type="gramStart"/>
      <w:r w:rsidR="00AB7AA3">
        <w:t xml:space="preserve">   (</w:t>
      </w:r>
      <w:proofErr w:type="gramEnd"/>
      <w:r w:rsidR="00AB7AA3">
        <w:t>7)</w:t>
      </w:r>
    </w:p>
    <w:p w:rsidR="0030308D" w:rsidRDefault="0030308D" w:rsidP="004D40FB">
      <w:pPr>
        <w:ind w:firstLine="708"/>
        <w:jc w:val="both"/>
      </w:pPr>
    </w:p>
    <w:p w:rsidR="0030308D" w:rsidRDefault="0030308D" w:rsidP="004D40FB">
      <w:pPr>
        <w:ind w:firstLine="708"/>
        <w:jc w:val="both"/>
      </w:pPr>
    </w:p>
    <w:p w:rsidR="0030308D" w:rsidRDefault="00F96D4C" w:rsidP="004D40FB">
      <w:pPr>
        <w:ind w:firstLine="708"/>
        <w:jc w:val="both"/>
      </w:pPr>
      <w:r>
        <w:t xml:space="preserve">           </w:t>
      </w:r>
      <w:r w:rsidR="006A7803" w:rsidRPr="00BF71AF">
        <w:rPr>
          <w:position w:val="-36"/>
        </w:rPr>
        <w:object w:dxaOrig="3480" w:dyaOrig="840">
          <v:shape id="_x0000_i1045" type="#_x0000_t75" style="width:174pt;height:42pt" o:ole="">
            <v:imagedata r:id="rId46" o:title=""/>
          </v:shape>
          <o:OLEObject Type="Embed" ProgID="Equation.3" ShapeID="_x0000_i1045" DrawAspect="Content" ObjectID="_1671894353" r:id="rId47"/>
        </w:object>
      </w:r>
      <w:r w:rsidR="00AB7AA3">
        <w:t xml:space="preserve">                                                (8) </w:t>
      </w:r>
    </w:p>
    <w:p w:rsidR="0030308D" w:rsidRDefault="0030308D" w:rsidP="004D40FB">
      <w:pPr>
        <w:ind w:firstLine="708"/>
        <w:jc w:val="both"/>
      </w:pPr>
    </w:p>
    <w:p w:rsidR="0030308D" w:rsidRDefault="0030308D" w:rsidP="004D40FB">
      <w:pPr>
        <w:ind w:firstLine="708"/>
        <w:jc w:val="both"/>
      </w:pPr>
      <w:r>
        <w:t xml:space="preserve">Po </w:t>
      </w:r>
      <w:proofErr w:type="gramStart"/>
      <w:r>
        <w:t>dosazení :</w:t>
      </w:r>
      <w:proofErr w:type="gramEnd"/>
    </w:p>
    <w:p w:rsidR="004D40FB" w:rsidRDefault="004D40FB" w:rsidP="004D40FB"/>
    <w:p w:rsidR="004D40FB" w:rsidRDefault="00AB7AA3" w:rsidP="004D40FB">
      <w:r>
        <w:t xml:space="preserve">           </w:t>
      </w:r>
      <w:r w:rsidR="006A7803" w:rsidRPr="0030308D">
        <w:rPr>
          <w:position w:val="-38"/>
        </w:rPr>
        <w:object w:dxaOrig="5260" w:dyaOrig="880">
          <v:shape id="_x0000_i1046" type="#_x0000_t75" style="width:233.25pt;height:39pt" o:ole="" fillcolor="window">
            <v:imagedata r:id="rId48" o:title=""/>
          </v:shape>
          <o:OLEObject Type="Embed" ProgID="Equation.3" ShapeID="_x0000_i1046" DrawAspect="Content" ObjectID="_1671894354" r:id="rId49"/>
        </w:object>
      </w:r>
      <w:r w:rsidR="004D40FB">
        <w:t xml:space="preserve"> </w:t>
      </w:r>
      <w:r>
        <w:t xml:space="preserve">                                 </w:t>
      </w:r>
      <w:r w:rsidR="00F96D4C">
        <w:t xml:space="preserve">  </w:t>
      </w:r>
      <w:r>
        <w:t xml:space="preserve">   (10)    </w:t>
      </w:r>
    </w:p>
    <w:p w:rsidR="004D40FB" w:rsidRDefault="004D40FB" w:rsidP="004D40FB">
      <w:pPr>
        <w:ind w:left="2124" w:firstLine="708"/>
        <w:jc w:val="both"/>
      </w:pPr>
    </w:p>
    <w:p w:rsidR="004D40FB" w:rsidRDefault="00C25089" w:rsidP="004D40FB">
      <w:pPr>
        <w:jc w:val="both"/>
      </w:pPr>
      <w:r>
        <w:rPr>
          <w:noProof/>
          <w:lang w:val="sk-SK" w:eastAsia="sk-SK"/>
        </w:rPr>
        <w:lastRenderedPageBreak/>
        <w:drawing>
          <wp:inline distT="0" distB="0" distL="0" distR="0">
            <wp:extent cx="5364480" cy="4358640"/>
            <wp:effectExtent l="0" t="0" r="7620" b="3810"/>
            <wp:docPr id="23" name="Obrázok 23" descr="uloha 7 cb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loha 7 cb m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435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0FB" w:rsidRDefault="00AB7AA3" w:rsidP="004D40FB">
      <w:pPr>
        <w:jc w:val="center"/>
        <w:rPr>
          <w:sz w:val="22"/>
        </w:rPr>
      </w:pPr>
      <w:r>
        <w:rPr>
          <w:sz w:val="22"/>
        </w:rPr>
        <w:t>Obr.1</w:t>
      </w:r>
    </w:p>
    <w:p w:rsidR="004D40FB" w:rsidRDefault="004D40FB" w:rsidP="004D40FB">
      <w:pPr>
        <w:ind w:left="3540" w:firstLine="708"/>
        <w:jc w:val="both"/>
        <w:rPr>
          <w:sz w:val="22"/>
        </w:rPr>
      </w:pPr>
    </w:p>
    <w:p w:rsidR="004D40FB" w:rsidRDefault="004D40FB" w:rsidP="004D40FB">
      <w:pPr>
        <w:ind w:firstLine="708"/>
        <w:jc w:val="both"/>
      </w:pPr>
      <w:proofErr w:type="gramStart"/>
      <w:r>
        <w:t>Vypočteme–li</w:t>
      </w:r>
      <w:proofErr w:type="gramEnd"/>
      <w:r>
        <w:t xml:space="preserve"> tedy moment setrvačnosti </w:t>
      </w:r>
      <w:r>
        <w:rPr>
          <w:i/>
        </w:rPr>
        <w:t>J</w:t>
      </w:r>
      <w:r>
        <w:t xml:space="preserve"> tělesa podle rovnice (</w:t>
      </w:r>
      <w:r w:rsidR="00AB7AA3">
        <w:t>10</w:t>
      </w:r>
      <w:r>
        <w:t>), můžeme poté vypočítat i hodnotu modulu pružnosti ve smyku ocelové struny podle rovnice (5).</w:t>
      </w:r>
    </w:p>
    <w:p w:rsidR="00CF7A6C" w:rsidRDefault="00CF7A6C" w:rsidP="004D40FB">
      <w:pPr>
        <w:rPr>
          <w:b/>
        </w:rPr>
      </w:pPr>
    </w:p>
    <w:p w:rsidR="003425BD" w:rsidRDefault="003425BD" w:rsidP="003425BD">
      <w:pPr>
        <w:ind w:left="720"/>
      </w:pPr>
      <w:r>
        <w:t xml:space="preserve">Abychom se vyhnuli použití teoretického vztahu pro </w:t>
      </w:r>
      <w:r w:rsidRPr="00C27A20">
        <w:rPr>
          <w:position w:val="-12"/>
        </w:rPr>
        <w:object w:dxaOrig="320" w:dyaOrig="360">
          <v:shape id="_x0000_i1047" type="#_x0000_t75" style="width:16.5pt;height:18pt" o:ole="">
            <v:imagedata r:id="rId51" o:title=""/>
          </v:shape>
          <o:OLEObject Type="Embed" ProgID="Equation.3" ShapeID="_x0000_i1047" DrawAspect="Content" ObjectID="_1671894355" r:id="rId52"/>
        </w:object>
      </w:r>
      <w:r>
        <w:t xml:space="preserve"> a </w:t>
      </w:r>
      <w:r w:rsidRPr="00DE2D64">
        <w:rPr>
          <w:position w:val="-10"/>
        </w:rPr>
        <w:object w:dxaOrig="300" w:dyaOrig="340">
          <v:shape id="_x0000_i1048" type="#_x0000_t75" style="width:15pt;height:16.5pt" o:ole="">
            <v:imagedata r:id="rId53" o:title=""/>
          </v:shape>
          <o:OLEObject Type="Embed" ProgID="Equation.3" ShapeID="_x0000_i1048" DrawAspect="Content" ObjectID="_1671894356" r:id="rId54"/>
        </w:object>
      </w:r>
      <w:r>
        <w:t xml:space="preserve">, vyloučíme je z měření následovně. Válce umístíme postupně do vzdálenosti </w:t>
      </w:r>
      <w:r w:rsidRPr="003673F0">
        <w:rPr>
          <w:i/>
        </w:rPr>
        <w:t>a</w:t>
      </w:r>
      <w:proofErr w:type="gramStart"/>
      <w:r w:rsidRPr="003673F0">
        <w:rPr>
          <w:i/>
        </w:rPr>
        <w:t>1</w:t>
      </w:r>
      <w:r>
        <w:t xml:space="preserve"> ,</w:t>
      </w:r>
      <w:proofErr w:type="gramEnd"/>
      <w:r>
        <w:t xml:space="preserve"> </w:t>
      </w:r>
      <w:r w:rsidRPr="003673F0">
        <w:rPr>
          <w:i/>
        </w:rPr>
        <w:t>a2</w:t>
      </w:r>
      <w:r>
        <w:t xml:space="preserve"> .Odpovídající časy </w:t>
      </w:r>
      <w:r w:rsidRPr="003673F0">
        <w:rPr>
          <w:position w:val="-10"/>
        </w:rPr>
        <w:object w:dxaOrig="240" w:dyaOrig="340">
          <v:shape id="_x0000_i1049" type="#_x0000_t75" style="width:12pt;height:16.5pt" o:ole="">
            <v:imagedata r:id="rId55" o:title=""/>
          </v:shape>
          <o:OLEObject Type="Embed" ProgID="Equation.3" ShapeID="_x0000_i1049" DrawAspect="Content" ObjectID="_1671894357" r:id="rId56"/>
        </w:object>
      </w:r>
      <w:r>
        <w:t xml:space="preserve">, </w:t>
      </w:r>
      <w:r w:rsidRPr="00C27A20">
        <w:rPr>
          <w:position w:val="-10"/>
        </w:rPr>
        <w:object w:dxaOrig="260" w:dyaOrig="340">
          <v:shape id="_x0000_i1050" type="#_x0000_t75" style="width:13.5pt;height:16.5pt" o:ole="">
            <v:imagedata r:id="rId57" o:title=""/>
          </v:shape>
          <o:OLEObject Type="Embed" ProgID="Equation.3" ShapeID="_x0000_i1050" DrawAspect="Content" ObjectID="_1671894358" r:id="rId58"/>
        </w:object>
      </w:r>
    </w:p>
    <w:p w:rsidR="003425BD" w:rsidRDefault="003425BD" w:rsidP="003425BD">
      <w:pPr>
        <w:ind w:left="720"/>
      </w:pPr>
      <w:r>
        <w:t>Platí</w:t>
      </w:r>
    </w:p>
    <w:p w:rsidR="003425BD" w:rsidRDefault="003425BD" w:rsidP="003425BD">
      <w:pPr>
        <w:ind w:left="720"/>
      </w:pPr>
    </w:p>
    <w:p w:rsidR="003425BD" w:rsidRDefault="003425BD" w:rsidP="003425BD">
      <w:pPr>
        <w:ind w:left="720"/>
      </w:pPr>
      <w:r>
        <w:t xml:space="preserve"> </w:t>
      </w:r>
      <w:r w:rsidRPr="00295CD6">
        <w:rPr>
          <w:position w:val="-12"/>
        </w:rPr>
        <w:object w:dxaOrig="2520" w:dyaOrig="400">
          <v:shape id="_x0000_i1051" type="#_x0000_t75" style="width:126pt;height:19.5pt" o:ole="">
            <v:imagedata r:id="rId59" o:title=""/>
          </v:shape>
          <o:OLEObject Type="Embed" ProgID="Equation.3" ShapeID="_x0000_i1051" DrawAspect="Content" ObjectID="_1671894359" r:id="rId60"/>
        </w:object>
      </w:r>
      <w:r>
        <w:t xml:space="preserve">                                            (11)</w:t>
      </w:r>
    </w:p>
    <w:p w:rsidR="003425BD" w:rsidRDefault="003425BD" w:rsidP="003425BD">
      <w:pPr>
        <w:ind w:left="720"/>
      </w:pPr>
    </w:p>
    <w:p w:rsidR="003425BD" w:rsidRDefault="003425BD" w:rsidP="003425BD">
      <w:pPr>
        <w:ind w:left="720"/>
      </w:pPr>
      <w:r w:rsidRPr="00295CD6">
        <w:rPr>
          <w:position w:val="-12"/>
        </w:rPr>
        <w:object w:dxaOrig="2580" w:dyaOrig="400">
          <v:shape id="_x0000_i1052" type="#_x0000_t75" style="width:129pt;height:19.5pt" o:ole="">
            <v:imagedata r:id="rId61" o:title=""/>
          </v:shape>
          <o:OLEObject Type="Embed" ProgID="Equation.3" ShapeID="_x0000_i1052" DrawAspect="Content" ObjectID="_1671894360" r:id="rId62"/>
        </w:object>
      </w:r>
      <w:r>
        <w:t xml:space="preserve">                                           (12)</w:t>
      </w:r>
    </w:p>
    <w:p w:rsidR="003425BD" w:rsidRDefault="003425BD" w:rsidP="003425BD">
      <w:pPr>
        <w:ind w:left="720"/>
      </w:pPr>
    </w:p>
    <w:p w:rsidR="003425BD" w:rsidRDefault="003425BD" w:rsidP="003425BD">
      <w:pPr>
        <w:ind w:left="720"/>
      </w:pPr>
      <w:r>
        <w:t xml:space="preserve">Rovnice odečteme </w:t>
      </w:r>
    </w:p>
    <w:p w:rsidR="003425BD" w:rsidRDefault="005E3E27" w:rsidP="003425BD">
      <w:pPr>
        <w:ind w:left="720"/>
      </w:pPr>
      <w:r w:rsidRPr="00295CD6">
        <w:rPr>
          <w:position w:val="-12"/>
        </w:rPr>
        <w:object w:dxaOrig="2520" w:dyaOrig="400">
          <v:shape id="_x0000_i1053" type="#_x0000_t75" style="width:126pt;height:19.5pt" o:ole="">
            <v:imagedata r:id="rId63" o:title=""/>
          </v:shape>
          <o:OLEObject Type="Embed" ProgID="Equation.3" ShapeID="_x0000_i1053" DrawAspect="Content" ObjectID="_1671894361" r:id="rId64"/>
        </w:object>
      </w:r>
      <w:r>
        <w:t xml:space="preserve">                                           (13)</w:t>
      </w:r>
    </w:p>
    <w:p w:rsidR="005E3E27" w:rsidRDefault="005E3E27" w:rsidP="003425BD">
      <w:pPr>
        <w:ind w:left="720"/>
      </w:pPr>
    </w:p>
    <w:p w:rsidR="005E3E27" w:rsidRDefault="005E3E27" w:rsidP="003425BD">
      <w:pPr>
        <w:ind w:left="720"/>
      </w:pPr>
      <w:r>
        <w:t xml:space="preserve">Z rovnice (5) vyjádříme </w:t>
      </w:r>
      <w:r w:rsidRPr="001C2B0E">
        <w:rPr>
          <w:i/>
        </w:rPr>
        <w:t>J</w:t>
      </w:r>
      <w:r>
        <w:t xml:space="preserve"> a pro dvě různé vzdálenosti </w:t>
      </w:r>
      <w:r w:rsidRPr="005E3E27">
        <w:rPr>
          <w:i/>
        </w:rPr>
        <w:t>a</w:t>
      </w:r>
      <w:r>
        <w:t xml:space="preserve"> a příslušné časy </w:t>
      </w:r>
      <w:r w:rsidRPr="005E3E27">
        <w:rPr>
          <w:i/>
        </w:rPr>
        <w:t>T</w:t>
      </w:r>
      <w:r>
        <w:t xml:space="preserve"> platí</w:t>
      </w:r>
    </w:p>
    <w:p w:rsidR="005E3E27" w:rsidRDefault="005E3E27" w:rsidP="003425BD">
      <w:pPr>
        <w:ind w:left="720"/>
      </w:pPr>
    </w:p>
    <w:p w:rsidR="005E3E27" w:rsidRDefault="005E3E27" w:rsidP="003425BD">
      <w:pPr>
        <w:ind w:left="720"/>
      </w:pPr>
      <w:r w:rsidRPr="005E3E27">
        <w:rPr>
          <w:position w:val="-24"/>
        </w:rPr>
        <w:object w:dxaOrig="2780" w:dyaOrig="660">
          <v:shape id="_x0000_i1054" type="#_x0000_t75" style="width:139.5pt;height:33pt" o:ole="">
            <v:imagedata r:id="rId65" o:title=""/>
          </v:shape>
          <o:OLEObject Type="Embed" ProgID="Equation.3" ShapeID="_x0000_i1054" DrawAspect="Content" ObjectID="_1671894362" r:id="rId66"/>
        </w:object>
      </w:r>
      <w:r>
        <w:t xml:space="preserve">                                          (14)</w:t>
      </w:r>
    </w:p>
    <w:p w:rsidR="005E3E27" w:rsidRDefault="005E3E27" w:rsidP="003425BD">
      <w:pPr>
        <w:ind w:left="720"/>
      </w:pPr>
    </w:p>
    <w:p w:rsidR="005E3E27" w:rsidRDefault="005E3E27" w:rsidP="003425BD">
      <w:pPr>
        <w:ind w:left="720"/>
      </w:pPr>
      <w:r>
        <w:t>Porovnáním pravých stran rovnic (13) a (14) dostaneme</w:t>
      </w:r>
    </w:p>
    <w:p w:rsidR="005E3E27" w:rsidRDefault="005E3E27" w:rsidP="003425BD">
      <w:pPr>
        <w:ind w:left="720"/>
      </w:pPr>
    </w:p>
    <w:p w:rsidR="005E3E27" w:rsidRDefault="005E3E27" w:rsidP="003425BD">
      <w:pPr>
        <w:ind w:left="720"/>
      </w:pPr>
      <w:r>
        <w:lastRenderedPageBreak/>
        <w:t xml:space="preserve"> </w:t>
      </w:r>
    </w:p>
    <w:p w:rsidR="005E3E27" w:rsidRDefault="005B3E6F" w:rsidP="003425BD">
      <w:pPr>
        <w:ind w:left="720"/>
      </w:pPr>
      <w:r w:rsidRPr="005E3E27">
        <w:rPr>
          <w:position w:val="-32"/>
        </w:rPr>
        <w:object w:dxaOrig="2500" w:dyaOrig="760">
          <v:shape id="_x0000_i1055" type="#_x0000_t75" style="width:124.5pt;height:37.5pt" o:ole="">
            <v:imagedata r:id="rId67" o:title=""/>
          </v:shape>
          <o:OLEObject Type="Embed" ProgID="Equation.3" ShapeID="_x0000_i1055" DrawAspect="Content" ObjectID="_1671894363" r:id="rId68"/>
        </w:object>
      </w:r>
      <w:r w:rsidR="005E3E27">
        <w:t xml:space="preserve">                                              (15)</w:t>
      </w:r>
    </w:p>
    <w:p w:rsidR="005E3E27" w:rsidRDefault="005E3E27" w:rsidP="003425BD">
      <w:pPr>
        <w:ind w:left="720"/>
      </w:pPr>
    </w:p>
    <w:p w:rsidR="004D40FB" w:rsidRPr="00CF7A6C" w:rsidRDefault="004D40FB" w:rsidP="004D40FB">
      <w:pPr>
        <w:pStyle w:val="Nadpis1"/>
        <w:rPr>
          <w:sz w:val="24"/>
          <w:szCs w:val="24"/>
        </w:rPr>
      </w:pPr>
      <w:r w:rsidRPr="00CF7A6C">
        <w:rPr>
          <w:sz w:val="24"/>
          <w:szCs w:val="24"/>
        </w:rPr>
        <w:t>Použité měřící přístroje a pomůcky</w:t>
      </w:r>
    </w:p>
    <w:p w:rsidR="004D40FB" w:rsidRPr="00E43C77" w:rsidRDefault="004D40FB" w:rsidP="004D40FB"/>
    <w:p w:rsidR="004D40FB" w:rsidRDefault="004D40FB" w:rsidP="004D40FB">
      <w:r>
        <w:t xml:space="preserve">- </w:t>
      </w:r>
      <w:r w:rsidRPr="00E43C77">
        <w:t>Mikrometrické měřítko</w:t>
      </w:r>
    </w:p>
    <w:p w:rsidR="004D40FB" w:rsidRDefault="004D40FB" w:rsidP="004D40FB">
      <w:r>
        <w:t>- Pravítko</w:t>
      </w:r>
    </w:p>
    <w:p w:rsidR="004D40FB" w:rsidRDefault="004D40FB" w:rsidP="004D40FB">
      <w:r>
        <w:t>- Stolní váhy</w:t>
      </w:r>
    </w:p>
    <w:p w:rsidR="004D40FB" w:rsidRDefault="004D40FB" w:rsidP="004D40FB">
      <w:r>
        <w:t>- Posuvné měřítko</w:t>
      </w:r>
    </w:p>
    <w:p w:rsidR="00463E7F" w:rsidRDefault="004D40FB" w:rsidP="004D40FB">
      <w:r>
        <w:t xml:space="preserve">- Stopky </w:t>
      </w:r>
    </w:p>
    <w:p w:rsidR="004D40FB" w:rsidRDefault="004D40FB" w:rsidP="004D40FB">
      <w:r>
        <w:t>- Svinovací metr</w:t>
      </w:r>
    </w:p>
    <w:p w:rsidR="004D40FB" w:rsidRPr="00CF7A6C" w:rsidRDefault="004D40FB" w:rsidP="004D40FB">
      <w:pPr>
        <w:pStyle w:val="Nadpis1"/>
        <w:rPr>
          <w:sz w:val="24"/>
          <w:szCs w:val="24"/>
        </w:rPr>
      </w:pPr>
      <w:r w:rsidRPr="00CF7A6C">
        <w:rPr>
          <w:sz w:val="24"/>
          <w:szCs w:val="24"/>
        </w:rPr>
        <w:t>Postup měření</w:t>
      </w:r>
      <w:r w:rsidR="00AB7AA3">
        <w:rPr>
          <w:sz w:val="24"/>
          <w:szCs w:val="24"/>
        </w:rPr>
        <w:t xml:space="preserve">  - metoda A</w:t>
      </w:r>
    </w:p>
    <w:p w:rsidR="004D40FB" w:rsidRPr="00E43C77" w:rsidRDefault="004D40FB" w:rsidP="004D40FB"/>
    <w:p w:rsidR="004D40FB" w:rsidRDefault="004D40FB" w:rsidP="004D40FB">
      <w:pPr>
        <w:numPr>
          <w:ilvl w:val="0"/>
          <w:numId w:val="1"/>
        </w:numPr>
      </w:pPr>
      <w:r>
        <w:t xml:space="preserve">Nejprve jsem proměřil průřez drátu </w:t>
      </w:r>
      <w:r w:rsidRPr="00EB14B9">
        <w:rPr>
          <w:i/>
        </w:rPr>
        <w:t>d</w:t>
      </w:r>
      <w:r>
        <w:t xml:space="preserve"> mikrometrickým měřítkem a jeho délku </w:t>
      </w:r>
      <w:r w:rsidRPr="00EB14B9">
        <w:rPr>
          <w:i/>
        </w:rPr>
        <w:t>l</w:t>
      </w:r>
      <w:r>
        <w:t xml:space="preserve"> svinovacím metrem.</w:t>
      </w:r>
    </w:p>
    <w:p w:rsidR="004D40FB" w:rsidRDefault="004D40FB" w:rsidP="004D40FB">
      <w:pPr>
        <w:numPr>
          <w:ilvl w:val="0"/>
          <w:numId w:val="1"/>
        </w:numPr>
      </w:pPr>
      <w:r>
        <w:t xml:space="preserve">Potom jsem změřil délku tyče </w:t>
      </w:r>
      <w:r w:rsidRPr="00EB14B9">
        <w:rPr>
          <w:i/>
        </w:rPr>
        <w:t>L</w:t>
      </w:r>
      <w:r>
        <w:t xml:space="preserve"> pravítkem, její hmotnost </w:t>
      </w:r>
      <w:r w:rsidRPr="00EB14B9">
        <w:rPr>
          <w:i/>
        </w:rPr>
        <w:t>M</w:t>
      </w:r>
      <w:r>
        <w:t xml:space="preserve"> na stolních vahách a její průřez </w:t>
      </w:r>
      <w:r w:rsidR="00AB7AA3" w:rsidRPr="00DE2D64">
        <w:rPr>
          <w:position w:val="-10"/>
        </w:rPr>
        <w:object w:dxaOrig="340" w:dyaOrig="340">
          <v:shape id="_x0000_i1056" type="#_x0000_t75" style="width:16.5pt;height:16.5pt" o:ole="">
            <v:imagedata r:id="rId69" o:title=""/>
          </v:shape>
          <o:OLEObject Type="Embed" ProgID="Equation.3" ShapeID="_x0000_i1056" DrawAspect="Content" ObjectID="_1671894364" r:id="rId70"/>
        </w:object>
      </w:r>
      <w:r>
        <w:t xml:space="preserve"> posuvným měřítkem.</w:t>
      </w:r>
    </w:p>
    <w:p w:rsidR="004D40FB" w:rsidRPr="00EB14B9" w:rsidRDefault="004D40FB" w:rsidP="004D40FB">
      <w:pPr>
        <w:numPr>
          <w:ilvl w:val="0"/>
          <w:numId w:val="1"/>
        </w:numPr>
        <w:rPr>
          <w:i/>
        </w:rPr>
      </w:pPr>
      <w:r>
        <w:t xml:space="preserve">Dále jsem změřil průměr závaží </w:t>
      </w:r>
      <w:r w:rsidR="006A7803" w:rsidRPr="00DE2D64">
        <w:rPr>
          <w:position w:val="-12"/>
        </w:rPr>
        <w:object w:dxaOrig="340" w:dyaOrig="360">
          <v:shape id="_x0000_i1057" type="#_x0000_t75" style="width:16.5pt;height:18pt" o:ole="">
            <v:imagedata r:id="rId71" o:title=""/>
          </v:shape>
          <o:OLEObject Type="Embed" ProgID="Equation.3" ShapeID="_x0000_i1057" DrawAspect="Content" ObjectID="_1671894365" r:id="rId72"/>
        </w:object>
      </w:r>
      <w:r>
        <w:t xml:space="preserve">, jejich </w:t>
      </w:r>
      <w:r w:rsidR="006A7803">
        <w:t>výšk</w:t>
      </w:r>
      <w:r w:rsidR="003043E6">
        <w:t>u</w:t>
      </w:r>
      <w:r>
        <w:t xml:space="preserve"> </w:t>
      </w:r>
      <w:r w:rsidR="006A7803" w:rsidRPr="00DE2D64">
        <w:rPr>
          <w:position w:val="-6"/>
        </w:rPr>
        <w:object w:dxaOrig="180" w:dyaOrig="220">
          <v:shape id="_x0000_i1058" type="#_x0000_t75" style="width:9pt;height:10.5pt" o:ole="">
            <v:imagedata r:id="rId73" o:title=""/>
          </v:shape>
          <o:OLEObject Type="Embed" ProgID="Equation.3" ShapeID="_x0000_i1058" DrawAspect="Content" ObjectID="_1671894366" r:id="rId74"/>
        </w:object>
      </w:r>
      <w:r>
        <w:t xml:space="preserve"> a jejich hmotnost </w:t>
      </w:r>
      <w:r w:rsidR="006A7803" w:rsidRPr="00DE2D64">
        <w:rPr>
          <w:position w:val="-12"/>
        </w:rPr>
        <w:object w:dxaOrig="340" w:dyaOrig="360">
          <v:shape id="_x0000_i1059" type="#_x0000_t75" style="width:16.5pt;height:18pt" o:ole="">
            <v:imagedata r:id="rId75" o:title=""/>
          </v:shape>
          <o:OLEObject Type="Embed" ProgID="Equation.3" ShapeID="_x0000_i1059" DrawAspect="Content" ObjectID="_1671894367" r:id="rId76"/>
        </w:object>
      </w:r>
      <w:r>
        <w:t xml:space="preserve"> a tím jsem měl připraveny všechny hodnoty pro výpočet jednotlivých momentů setrvačnosti.</w:t>
      </w:r>
    </w:p>
    <w:p w:rsidR="004D40FB" w:rsidRDefault="004D40FB" w:rsidP="004D40FB">
      <w:pPr>
        <w:numPr>
          <w:ilvl w:val="0"/>
          <w:numId w:val="1"/>
        </w:numPr>
      </w:pPr>
      <w:r>
        <w:t xml:space="preserve">Provedl jsem měření </w:t>
      </w:r>
      <w:proofErr w:type="gramStart"/>
      <w:r>
        <w:t>10ti</w:t>
      </w:r>
      <w:proofErr w:type="gramEnd"/>
      <w:r>
        <w:t xml:space="preserve"> k</w:t>
      </w:r>
      <w:r w:rsidR="006A7803">
        <w:t>mitů</w:t>
      </w:r>
      <w:r>
        <w:t xml:space="preserve"> torzního kyvadla bez závaží, pouze s upevněnou tyčí.</w:t>
      </w:r>
    </w:p>
    <w:p w:rsidR="004D40FB" w:rsidRDefault="004D40FB" w:rsidP="004D40FB">
      <w:pPr>
        <w:numPr>
          <w:ilvl w:val="0"/>
          <w:numId w:val="1"/>
        </w:numPr>
      </w:pPr>
      <w:r>
        <w:t xml:space="preserve">Provedl jsem měření </w:t>
      </w:r>
      <w:proofErr w:type="gramStart"/>
      <w:r>
        <w:t>10ti</w:t>
      </w:r>
      <w:proofErr w:type="gramEnd"/>
      <w:r>
        <w:t xml:space="preserve"> k</w:t>
      </w:r>
      <w:r w:rsidR="006A7803">
        <w:t>mitů</w:t>
      </w:r>
      <w:r>
        <w:t xml:space="preserve"> torzního kyvadla se závažími vzdálenými o délku </w:t>
      </w:r>
      <w:r w:rsidRPr="00192A72">
        <w:rPr>
          <w:i/>
        </w:rPr>
        <w:t>a</w:t>
      </w:r>
      <w:r>
        <w:t xml:space="preserve"> od středu tyče. </w:t>
      </w:r>
      <w:r w:rsidR="006A7803">
        <w:t>Celkem p</w:t>
      </w:r>
      <w:r>
        <w:t xml:space="preserve">ro </w:t>
      </w:r>
      <w:r w:rsidR="006A7803">
        <w:t>tři</w:t>
      </w:r>
      <w:r>
        <w:t xml:space="preserve"> různé délky </w:t>
      </w:r>
      <w:r w:rsidRPr="00192A72">
        <w:rPr>
          <w:i/>
        </w:rPr>
        <w:t>a</w:t>
      </w:r>
      <w:r w:rsidR="006A7803">
        <w:rPr>
          <w:i/>
        </w:rPr>
        <w:t>.</w:t>
      </w:r>
      <w:r>
        <w:t xml:space="preserve"> </w:t>
      </w:r>
    </w:p>
    <w:p w:rsidR="00DB2BF6" w:rsidRDefault="00DB2BF6" w:rsidP="004D40FB">
      <w:pPr>
        <w:numPr>
          <w:ilvl w:val="0"/>
          <w:numId w:val="1"/>
        </w:numPr>
      </w:pPr>
      <w:r>
        <w:t>Podle vztahu (</w:t>
      </w:r>
      <w:r w:rsidR="006A7803">
        <w:t>10</w:t>
      </w:r>
      <w:r>
        <w:t xml:space="preserve">) </w:t>
      </w:r>
      <w:proofErr w:type="gramStart"/>
      <w:r>
        <w:t>vypočetl</w:t>
      </w:r>
      <w:r w:rsidR="006A7803">
        <w:t xml:space="preserve"> </w:t>
      </w:r>
      <w:r>
        <w:t xml:space="preserve"> </w:t>
      </w:r>
      <w:r w:rsidRPr="00DB2BF6">
        <w:rPr>
          <w:i/>
        </w:rPr>
        <w:t>J</w:t>
      </w:r>
      <w:proofErr w:type="gramEnd"/>
      <w:r>
        <w:t xml:space="preserve"> a dosadil do vztahu (5).</w:t>
      </w:r>
    </w:p>
    <w:p w:rsidR="005B3E6F" w:rsidRPr="005B3E6F" w:rsidRDefault="005B3E6F" w:rsidP="005B3E6F">
      <w:pPr>
        <w:pStyle w:val="Nadpis1"/>
        <w:rPr>
          <w:sz w:val="24"/>
          <w:szCs w:val="24"/>
        </w:rPr>
      </w:pPr>
      <w:r w:rsidRPr="005B3E6F">
        <w:rPr>
          <w:sz w:val="24"/>
          <w:szCs w:val="24"/>
        </w:rPr>
        <w:t>Postup měření  - metoda B</w:t>
      </w:r>
    </w:p>
    <w:p w:rsidR="005B3E6F" w:rsidRDefault="005B3E6F" w:rsidP="005B3E6F">
      <w:pPr>
        <w:ind w:left="432"/>
      </w:pPr>
    </w:p>
    <w:p w:rsidR="005B3E6F" w:rsidRDefault="005B3E6F" w:rsidP="005B3E6F">
      <w:pPr>
        <w:ind w:left="360"/>
      </w:pPr>
      <w:r>
        <w:t xml:space="preserve">1)  Nejprve jsem proměřil průřez drátu </w:t>
      </w:r>
      <w:r w:rsidRPr="00EB14B9">
        <w:rPr>
          <w:i/>
        </w:rPr>
        <w:t>d</w:t>
      </w:r>
      <w:r>
        <w:t xml:space="preserve"> mikrometrickým měřítkem a jeho délku </w:t>
      </w:r>
      <w:r w:rsidRPr="00EB14B9">
        <w:rPr>
          <w:i/>
        </w:rPr>
        <w:t>l</w:t>
      </w:r>
      <w:r>
        <w:t xml:space="preserve"> svinovacím metrem.</w:t>
      </w:r>
    </w:p>
    <w:p w:rsidR="004D40FB" w:rsidRDefault="005B3E6F" w:rsidP="004D40FB">
      <w:r>
        <w:t xml:space="preserve">      2)   Dále jsem změřil </w:t>
      </w:r>
      <w:r w:rsidR="002E2B21">
        <w:t>hmotnost z</w:t>
      </w:r>
      <w:r>
        <w:t xml:space="preserve">ávaží </w:t>
      </w:r>
      <w:r w:rsidRPr="00DE2D64">
        <w:rPr>
          <w:position w:val="-12"/>
        </w:rPr>
        <w:object w:dxaOrig="340" w:dyaOrig="360">
          <v:shape id="_x0000_i1060" type="#_x0000_t75" style="width:16.5pt;height:18pt" o:ole="">
            <v:imagedata r:id="rId75" o:title=""/>
          </v:shape>
          <o:OLEObject Type="Embed" ProgID="Equation.3" ShapeID="_x0000_i1060" DrawAspect="Content" ObjectID="_1671894368" r:id="rId77"/>
        </w:object>
      </w:r>
      <w:r>
        <w:t xml:space="preserve"> .</w:t>
      </w:r>
    </w:p>
    <w:p w:rsidR="005B3E6F" w:rsidRDefault="005B3E6F" w:rsidP="005B3E6F">
      <w:pPr>
        <w:numPr>
          <w:ilvl w:val="0"/>
          <w:numId w:val="3"/>
        </w:numPr>
      </w:pPr>
      <w:r>
        <w:t xml:space="preserve"> Provedl jsem měření </w:t>
      </w:r>
      <w:proofErr w:type="gramStart"/>
      <w:r>
        <w:t>10ti</w:t>
      </w:r>
      <w:proofErr w:type="gramEnd"/>
      <w:r>
        <w:t xml:space="preserve"> kmitů torzního kyvadla se závažími vzdálenými o délku </w:t>
      </w:r>
      <w:r w:rsidRPr="00192A72">
        <w:rPr>
          <w:i/>
        </w:rPr>
        <w:t>a</w:t>
      </w:r>
      <w:r>
        <w:t xml:space="preserve"> od středu tyče. Celkem pro </w:t>
      </w:r>
      <w:r w:rsidR="002E2B21">
        <w:t>tři</w:t>
      </w:r>
      <w:r>
        <w:t xml:space="preserve"> různ</w:t>
      </w:r>
      <w:r w:rsidR="002E2B21">
        <w:t>é</w:t>
      </w:r>
      <w:r>
        <w:t xml:space="preserve"> dél</w:t>
      </w:r>
      <w:r w:rsidR="002E2B21">
        <w:t>ky</w:t>
      </w:r>
      <w:r>
        <w:t xml:space="preserve"> </w:t>
      </w:r>
      <w:r w:rsidRPr="00192A72">
        <w:rPr>
          <w:i/>
        </w:rPr>
        <w:t>a</w:t>
      </w:r>
      <w:r>
        <w:rPr>
          <w:i/>
        </w:rPr>
        <w:t>.</w:t>
      </w:r>
      <w:r>
        <w:t xml:space="preserve"> </w:t>
      </w:r>
    </w:p>
    <w:p w:rsidR="005B3E6F" w:rsidRDefault="005B3E6F" w:rsidP="005B3E6F">
      <w:pPr>
        <w:numPr>
          <w:ilvl w:val="0"/>
          <w:numId w:val="3"/>
        </w:numPr>
      </w:pPr>
      <w:r>
        <w:t xml:space="preserve">Podle vztahu (15) </w:t>
      </w:r>
      <w:proofErr w:type="gramStart"/>
      <w:r>
        <w:t xml:space="preserve">vypočetl  </w:t>
      </w:r>
      <w:r w:rsidRPr="005B3E6F">
        <w:rPr>
          <w:i/>
        </w:rPr>
        <w:t>G</w:t>
      </w:r>
      <w:proofErr w:type="gramEnd"/>
      <w:r>
        <w:t xml:space="preserve"> </w:t>
      </w:r>
    </w:p>
    <w:p w:rsidR="005B3E6F" w:rsidRDefault="005B3E6F" w:rsidP="004D40FB"/>
    <w:p w:rsidR="004D40FB" w:rsidRPr="00CF7A6C" w:rsidRDefault="004D40FB" w:rsidP="004D40FB">
      <w:pPr>
        <w:pStyle w:val="Nadpis1"/>
        <w:rPr>
          <w:sz w:val="24"/>
          <w:szCs w:val="24"/>
        </w:rPr>
      </w:pPr>
      <w:r w:rsidRPr="00CF7A6C">
        <w:rPr>
          <w:sz w:val="24"/>
          <w:szCs w:val="24"/>
        </w:rPr>
        <w:t>Naměřené a vypočtené hodnoty</w:t>
      </w:r>
    </w:p>
    <w:p w:rsidR="004D40FB" w:rsidRDefault="004D40FB" w:rsidP="004D40FB"/>
    <w:p w:rsidR="00B10E5D" w:rsidRDefault="00B10E5D" w:rsidP="004D40FB"/>
    <w:p w:rsidR="00B10E5D" w:rsidRDefault="00B10E5D" w:rsidP="004D40FB">
      <w:bookmarkStart w:id="0" w:name="_Hlk26010786"/>
      <w:r>
        <w:t>Délka drátu</w:t>
      </w:r>
      <w:r w:rsidR="005D1235">
        <w:tab/>
      </w:r>
      <w:r w:rsidR="005D1235">
        <w:tab/>
        <w:t>l = (</w:t>
      </w:r>
      <w:r>
        <w:t>68</w:t>
      </w:r>
      <w:r w:rsidR="00CE6DDC">
        <w:t>4</w:t>
      </w:r>
      <w:r w:rsidR="00194CB9">
        <w:t>,0±0,5)mm</w:t>
      </w:r>
      <w:r w:rsidR="00194CB9">
        <w:tab/>
      </w:r>
      <w:r w:rsidR="00194CB9">
        <w:tab/>
      </w:r>
      <w:r w:rsidR="00194CB9">
        <w:tab/>
        <w:t>l = 684</w:t>
      </w:r>
      <w:r w:rsidR="005D1235">
        <w:t xml:space="preserve"> (1±0,0007)mm</w:t>
      </w:r>
    </w:p>
    <w:p w:rsidR="005D1235" w:rsidRPr="005D1235" w:rsidRDefault="005D1235" w:rsidP="004D40FB">
      <w:r>
        <w:t>Hmotnost závaží</w:t>
      </w:r>
      <w:r>
        <w:tab/>
        <w:t>m</w:t>
      </w:r>
      <w:r>
        <w:rPr>
          <w:vertAlign w:val="subscript"/>
        </w:rPr>
        <w:t xml:space="preserve">v </w:t>
      </w:r>
      <w:r>
        <w:t>= (</w:t>
      </w:r>
      <w:r w:rsidR="004977B2">
        <w:t>367,6</w:t>
      </w:r>
      <w:r w:rsidR="00367A84">
        <w:t>±2</w:t>
      </w:r>
      <w:r>
        <w:t>)</w:t>
      </w:r>
      <w:r w:rsidR="008D59C3">
        <w:t>g</w:t>
      </w:r>
      <w:r w:rsidR="00367A84">
        <w:tab/>
      </w:r>
      <w:r w:rsidR="00367A84">
        <w:tab/>
      </w:r>
      <w:r w:rsidR="00367A84">
        <w:tab/>
        <w:t>m</w:t>
      </w:r>
      <w:r w:rsidR="00367A84">
        <w:rPr>
          <w:vertAlign w:val="subscript"/>
        </w:rPr>
        <w:t xml:space="preserve">v </w:t>
      </w:r>
      <w:r w:rsidR="009B6F64">
        <w:t xml:space="preserve">= </w:t>
      </w:r>
      <w:r w:rsidR="004977B2">
        <w:t>367,6</w:t>
      </w:r>
      <w:r w:rsidR="009B6F64">
        <w:t xml:space="preserve"> (1</w:t>
      </w:r>
      <w:r w:rsidR="00367A84">
        <w:t>±0,005)</w:t>
      </w:r>
      <w:bookmarkEnd w:id="0"/>
      <w:r w:rsidR="008D59C3">
        <w:t>g</w:t>
      </w:r>
    </w:p>
    <w:p w:rsidR="00B10E5D" w:rsidRDefault="00B10E5D" w:rsidP="004D40FB"/>
    <w:p w:rsidR="00881B05" w:rsidRDefault="00881B05"/>
    <w:p w:rsidR="00881B05" w:rsidRDefault="00881B05">
      <w:r>
        <w:t>Tab. 1 – průměr ocelové struny</w:t>
      </w:r>
    </w:p>
    <w:tbl>
      <w:tblPr>
        <w:tblW w:w="882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8"/>
        <w:gridCol w:w="2072"/>
        <w:gridCol w:w="2072"/>
        <w:gridCol w:w="2072"/>
      </w:tblGrid>
      <w:tr w:rsidR="00881B05" w:rsidTr="00BF039D">
        <w:trPr>
          <w:trHeight w:val="321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81B05" w:rsidRDefault="00881B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Počet měření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81B05" w:rsidRDefault="00881B0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 [mm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]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81B05" w:rsidRDefault="00E352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 </w:t>
            </w:r>
            <w:r w:rsidR="00881B05"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P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881B05">
              <w:rPr>
                <w:rFonts w:ascii="Calibri" w:hAnsi="Calibri"/>
                <w:color w:val="000000"/>
                <w:sz w:val="22"/>
                <w:szCs w:val="22"/>
              </w:rPr>
              <w:t>[mm]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881B05" w:rsidRDefault="00881B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="00E3525D">
              <w:rPr>
                <w:rFonts w:ascii="Calibri" w:hAnsi="Calibri"/>
                <w:color w:val="000000"/>
                <w:sz w:val="22"/>
                <w:szCs w:val="22"/>
              </w:rPr>
              <w:t>d - d</w:t>
            </w:r>
            <w:r w:rsidR="00E3525D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P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[mm]</w:t>
            </w:r>
          </w:p>
        </w:tc>
      </w:tr>
      <w:tr w:rsidR="00881B05" w:rsidTr="00E168CF">
        <w:trPr>
          <w:trHeight w:val="267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B05" w:rsidRDefault="00881B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B05" w:rsidRDefault="00881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</w:t>
            </w:r>
            <w:r w:rsidR="00580CB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B05" w:rsidRDefault="00580C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-0,008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B05" w:rsidRDefault="00164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</w:t>
            </w:r>
            <w:r w:rsidR="00E168CF">
              <w:rPr>
                <w:color w:val="000000"/>
                <w:sz w:val="22"/>
                <w:szCs w:val="22"/>
              </w:rPr>
              <w:t>64</w:t>
            </w:r>
          </w:p>
        </w:tc>
      </w:tr>
      <w:tr w:rsidR="00881B05" w:rsidTr="00E168CF">
        <w:trPr>
          <w:trHeight w:val="267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B05" w:rsidRDefault="00881B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B05" w:rsidRDefault="00881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B05" w:rsidRDefault="00164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580CB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B05" w:rsidRDefault="001641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  <w:r w:rsidR="00E168CF">
              <w:rPr>
                <w:rFonts w:ascii="Calibri" w:hAnsi="Calibri"/>
                <w:color w:val="000000"/>
                <w:sz w:val="22"/>
                <w:szCs w:val="22"/>
              </w:rPr>
              <w:t>004</w:t>
            </w:r>
          </w:p>
        </w:tc>
      </w:tr>
      <w:tr w:rsidR="00881B05" w:rsidTr="00E168CF">
        <w:trPr>
          <w:trHeight w:val="267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B05" w:rsidRDefault="00881B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B05" w:rsidRDefault="00881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B05" w:rsidRDefault="001641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580CBA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B05" w:rsidRDefault="001641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  <w:r w:rsidR="00E168CF">
              <w:rPr>
                <w:rFonts w:ascii="Calibri" w:hAnsi="Calibri"/>
                <w:color w:val="000000"/>
                <w:sz w:val="22"/>
                <w:szCs w:val="22"/>
              </w:rPr>
              <w:t>144</w:t>
            </w:r>
          </w:p>
        </w:tc>
      </w:tr>
      <w:tr w:rsidR="00881B05" w:rsidTr="00E168CF">
        <w:trPr>
          <w:trHeight w:val="267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B05" w:rsidRDefault="00881B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B05" w:rsidRDefault="00881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</w:t>
            </w:r>
            <w:r w:rsidR="00580CB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B05" w:rsidRDefault="00580C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164100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B05" w:rsidRDefault="00164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  <w:r w:rsidR="00E168CF">
              <w:rPr>
                <w:color w:val="000000"/>
                <w:sz w:val="22"/>
                <w:szCs w:val="22"/>
              </w:rPr>
              <w:t>064</w:t>
            </w:r>
          </w:p>
        </w:tc>
      </w:tr>
      <w:tr w:rsidR="00881B05" w:rsidTr="00E168CF">
        <w:trPr>
          <w:trHeight w:val="267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B05" w:rsidRDefault="00881B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B05" w:rsidRDefault="00881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</w:t>
            </w:r>
            <w:r w:rsidR="00580C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B05" w:rsidRDefault="00164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 w:rsidR="00580CB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B05" w:rsidRDefault="00164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</w:t>
            </w:r>
            <w:r w:rsidR="00E168CF">
              <w:rPr>
                <w:color w:val="000000"/>
                <w:sz w:val="22"/>
                <w:szCs w:val="22"/>
              </w:rPr>
              <w:t>04</w:t>
            </w:r>
          </w:p>
        </w:tc>
      </w:tr>
      <w:tr w:rsidR="00881B05" w:rsidTr="00E168CF">
        <w:trPr>
          <w:trHeight w:val="267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81B05" w:rsidRDefault="00881B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Součet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B05" w:rsidRDefault="00580C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6,99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B05" w:rsidRDefault="00881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B05" w:rsidRDefault="006249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164100">
              <w:rPr>
                <w:color w:val="000000"/>
                <w:sz w:val="22"/>
                <w:szCs w:val="22"/>
              </w:rPr>
              <w:t>000</w:t>
            </w:r>
            <w:r w:rsidR="00E168CF">
              <w:rPr>
                <w:color w:val="000000"/>
                <w:sz w:val="22"/>
                <w:szCs w:val="22"/>
              </w:rPr>
              <w:t>28</w:t>
            </w:r>
          </w:p>
        </w:tc>
      </w:tr>
      <w:tr w:rsidR="00881B05" w:rsidTr="00BF039D">
        <w:trPr>
          <w:trHeight w:val="335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81B05" w:rsidRDefault="00881B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P1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81B05" w:rsidRDefault="00881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</w:t>
            </w:r>
            <w:r w:rsidR="00580CBA">
              <w:rPr>
                <w:color w:val="000000"/>
                <w:sz w:val="22"/>
                <w:szCs w:val="22"/>
              </w:rPr>
              <w:t>398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81B05" w:rsidRDefault="00881B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1B05" w:rsidRDefault="00881B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</w:tbl>
    <w:p w:rsidR="00A02414" w:rsidRDefault="00A02414" w:rsidP="00A02414">
      <w:pPr>
        <w:jc w:val="both"/>
      </w:pPr>
      <w:bookmarkStart w:id="1" w:name="_Hlk26005444"/>
    </w:p>
    <w:bookmarkStart w:id="2" w:name="_Hlk26009338"/>
    <w:bookmarkEnd w:id="1"/>
    <w:p w:rsidR="009B6F64" w:rsidRPr="009B6F64" w:rsidRDefault="005D25A8" w:rsidP="003364F5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  <m:r>
                <w:rPr>
                  <w:rFonts w:ascii="Cambria Math" w:hAnsi="Cambria Math"/>
                </w:rPr>
                <m:t>´</m:t>
              </m:r>
            </m:e>
            <m:sub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</w:rPr>
                <m:t>d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5*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5-1</m:t>
                      </m:r>
                    </m:e>
                  </m:d>
                </m:den>
              </m:f>
              <m:r>
                <w:rPr>
                  <w:rFonts w:ascii="Cambria Math" w:hAnsi="Cambria Math"/>
                </w:rPr>
                <m:t>*0,00028</m:t>
              </m:r>
            </m:e>
          </m:rad>
          <m:r>
            <w:rPr>
              <w:rFonts w:ascii="Cambria Math" w:hAnsi="Cambria Math"/>
            </w:rPr>
            <m:t>=0,004=&gt;počet měření byl 5=&gt;</m:t>
          </m:r>
        </m:oMath>
      </m:oMathPara>
    </w:p>
    <w:p w:rsidR="003364F5" w:rsidRPr="007C1F07" w:rsidRDefault="007C1F07" w:rsidP="007C1F07">
      <w:pPr>
        <w:ind w:left="2124" w:firstLine="708"/>
        <w:jc w:val="both"/>
        <w:rPr>
          <w:rFonts w:ascii="Cambria Math" w:hAnsi="Cambria Math"/>
          <w:i/>
        </w:rPr>
      </w:pP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Ad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 xml:space="preserve"> </m:t>
            </m:r>
          </m:e>
        </m:rad>
        <m:r>
          <w:rPr>
            <w:rFonts w:ascii="Cambria Math" w:hAnsi="Cambria Math"/>
          </w:rPr>
          <m:t>0,004</m:t>
        </m:r>
        <m:r>
          <w:rPr>
            <w:rFonts w:ascii="Cambria Math" w:hAnsi="Cambria Math"/>
          </w:rPr>
          <m:t>=0,0</m:t>
        </m:r>
        <m:r>
          <w:rPr>
            <w:rFonts w:ascii="Cambria Math" w:hAnsi="Cambria Math"/>
          </w:rPr>
          <m:t>06</m:t>
        </m:r>
      </m:oMath>
      <w:r>
        <w:rPr>
          <w:rFonts w:ascii="Cambria Math" w:hAnsi="Cambria Math"/>
          <w:i/>
        </w:rPr>
        <w:t>mm</w:t>
      </w:r>
    </w:p>
    <w:bookmarkEnd w:id="2"/>
    <w:p w:rsidR="003364F5" w:rsidRPr="009424AC" w:rsidRDefault="005D25A8" w:rsidP="003364F5">
      <w:pPr>
        <w:jc w:val="both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Bd</m:t>
              </m:r>
            </m:sub>
          </m:sSub>
          <m:r>
            <w:rPr>
              <w:rFonts w:ascii="Cambria Math" w:hAnsi="Cambria Math"/>
            </w:rPr>
            <m:t>=0,05</m:t>
          </m:r>
        </m:oMath>
      </m:oMathPara>
    </w:p>
    <w:p w:rsidR="003364F5" w:rsidRPr="009424AC" w:rsidRDefault="005D25A8" w:rsidP="003364F5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  <m:r>
            <w:rPr>
              <w:rFonts w:ascii="Cambria Math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Ad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Bd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e>
          </m:rad>
        </m:oMath>
      </m:oMathPara>
    </w:p>
    <w:p w:rsidR="003364F5" w:rsidRPr="009424AC" w:rsidRDefault="005D25A8" w:rsidP="003364F5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0,0</m:t>
                </m:r>
                <m:r>
                  <w:rPr>
                    <w:rFonts w:ascii="Cambria Math" w:hAnsi="Cambria Math"/>
                  </w:rPr>
                  <m:t>06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0,05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=0,</m:t>
        </m:r>
        <m:r>
          <w:rPr>
            <w:rFonts w:ascii="Cambria Math" w:hAnsi="Cambria Math"/>
          </w:rPr>
          <m:t>05</m:t>
        </m:r>
      </m:oMath>
      <w:r w:rsidR="009B6F64" w:rsidRPr="009B6F64">
        <w:rPr>
          <w:rFonts w:ascii="Cambria Math" w:hAnsi="Cambria Math"/>
          <w:i/>
        </w:rPr>
        <w:t>mm</w:t>
      </w:r>
    </w:p>
    <w:p w:rsidR="003364F5" w:rsidRPr="003364F5" w:rsidRDefault="00C25089" w:rsidP="003364F5">
      <m:oMath>
        <m:r>
          <w:rPr>
            <w:rFonts w:ascii="Cambria Math" w:hAnsi="Cambria Math"/>
          </w:rPr>
          <m:t>d=(1,398±0,</m:t>
        </m:r>
        <m:r>
          <w:rPr>
            <w:rFonts w:ascii="Cambria Math" w:hAnsi="Cambria Math"/>
          </w:rPr>
          <m:t>05</m:t>
        </m:r>
        <m:r>
          <w:rPr>
            <w:rFonts w:ascii="Cambria Math" w:hAnsi="Cambria Math"/>
          </w:rPr>
          <m:t>)mm</m:t>
        </m:r>
      </m:oMath>
      <w:r w:rsidR="003364F5" w:rsidRPr="009424AC">
        <w:tab/>
      </w:r>
      <w:r w:rsidR="003364F5" w:rsidRPr="009424AC">
        <w:tab/>
      </w:r>
      <w:r w:rsidR="003364F5" w:rsidRPr="009424AC">
        <w:tab/>
      </w:r>
      <m:oMath>
        <m:r>
          <w:rPr>
            <w:rFonts w:ascii="Cambria Math" w:hAnsi="Cambria Math"/>
          </w:rPr>
          <m:t>d=1,398 (1±0,0</m:t>
        </m:r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)mm</m:t>
        </m:r>
      </m:oMath>
    </w:p>
    <w:p w:rsidR="00A02414" w:rsidRDefault="00A02414"/>
    <w:p w:rsidR="00881B05" w:rsidRPr="00881B05" w:rsidRDefault="00881B05">
      <w:r>
        <w:t xml:space="preserve">Tab. 2 – Měření </w:t>
      </w:r>
      <w:r w:rsidR="00E92B92">
        <w:t xml:space="preserve">doby 10 </w:t>
      </w:r>
      <w:r>
        <w:t>km</w:t>
      </w:r>
      <w:r w:rsidR="00E92B92">
        <w:t>it</w:t>
      </w:r>
      <w:r>
        <w:t>ů T</w:t>
      </w:r>
      <w:r>
        <w:rPr>
          <w:vertAlign w:val="subscript"/>
        </w:rPr>
        <w:t>1</w:t>
      </w:r>
      <w:r>
        <w:t xml:space="preserve"> se závažím</w:t>
      </w:r>
      <w:r w:rsidR="00E92B92">
        <w:t xml:space="preserve"> ve vzdálenosti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= 0,18m</w:t>
      </w:r>
    </w:p>
    <w:tbl>
      <w:tblPr>
        <w:tblW w:w="89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6"/>
        <w:gridCol w:w="2024"/>
        <w:gridCol w:w="2024"/>
        <w:gridCol w:w="2313"/>
      </w:tblGrid>
      <w:tr w:rsidR="00881B05" w:rsidTr="00BF039D">
        <w:trPr>
          <w:trHeight w:val="356"/>
        </w:trPr>
        <w:tc>
          <w:tcPr>
            <w:tcW w:w="2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81B05" w:rsidRDefault="00881B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Počet měření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81B05" w:rsidRDefault="00881B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(s)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81B05" w:rsidRDefault="00881B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T</w:t>
            </w:r>
            <w:r w:rsidR="00624905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[s]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881B05" w:rsidRDefault="00881B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(T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624905">
              <w:rPr>
                <w:rFonts w:ascii="Calibri" w:hAnsi="Calibri"/>
                <w:color w:val="000000"/>
                <w:sz w:val="22"/>
                <w:szCs w:val="22"/>
              </w:rPr>
              <w:t>–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624905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 w:rsidR="00624905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p1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[s]</w:t>
            </w:r>
          </w:p>
        </w:tc>
      </w:tr>
      <w:tr w:rsidR="00881B05" w:rsidTr="009424AC">
        <w:trPr>
          <w:trHeight w:val="296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B05" w:rsidRDefault="00881B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B05" w:rsidRDefault="00881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A226C6">
              <w:rPr>
                <w:color w:val="000000"/>
                <w:sz w:val="22"/>
                <w:szCs w:val="22"/>
              </w:rPr>
              <w:t>6,33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B05" w:rsidRDefault="00A226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-0,178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B05" w:rsidRDefault="001D56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9424AC">
              <w:rPr>
                <w:color w:val="000000"/>
                <w:sz w:val="22"/>
                <w:szCs w:val="22"/>
              </w:rPr>
              <w:t>31684</w:t>
            </w:r>
          </w:p>
        </w:tc>
      </w:tr>
      <w:tr w:rsidR="00881B05" w:rsidTr="009424AC">
        <w:trPr>
          <w:trHeight w:val="296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B05" w:rsidRDefault="00881B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B05" w:rsidRDefault="00881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A226C6">
              <w:rPr>
                <w:color w:val="000000"/>
                <w:sz w:val="22"/>
                <w:szCs w:val="22"/>
              </w:rPr>
              <w:t>6,85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B05" w:rsidRDefault="00A226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0,342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B05" w:rsidRDefault="001D56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  <w:r w:rsidR="009424AC">
              <w:rPr>
                <w:color w:val="000000"/>
                <w:sz w:val="22"/>
                <w:szCs w:val="22"/>
              </w:rPr>
              <w:t>16964</w:t>
            </w:r>
          </w:p>
        </w:tc>
      </w:tr>
      <w:tr w:rsidR="00881B05" w:rsidTr="009424AC">
        <w:trPr>
          <w:trHeight w:val="296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B05" w:rsidRDefault="00881B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B05" w:rsidRDefault="00881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A226C6">
              <w:rPr>
                <w:color w:val="000000"/>
                <w:sz w:val="22"/>
                <w:szCs w:val="22"/>
              </w:rPr>
              <w:t>6,22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B05" w:rsidRDefault="00A226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-0,288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B05" w:rsidRDefault="001D56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9424AC">
              <w:rPr>
                <w:color w:val="000000"/>
                <w:sz w:val="22"/>
                <w:szCs w:val="22"/>
              </w:rPr>
              <w:t>82944</w:t>
            </w:r>
          </w:p>
        </w:tc>
      </w:tr>
      <w:tr w:rsidR="00881B05" w:rsidTr="009424AC">
        <w:trPr>
          <w:trHeight w:val="296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B05" w:rsidRDefault="00881B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B05" w:rsidRDefault="00881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A226C6">
              <w:rPr>
                <w:color w:val="000000"/>
                <w:sz w:val="22"/>
                <w:szCs w:val="22"/>
              </w:rPr>
              <w:t>6,97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B05" w:rsidRDefault="00A226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0,462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B05" w:rsidRDefault="001D56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9424AC">
              <w:rPr>
                <w:color w:val="000000"/>
                <w:sz w:val="22"/>
                <w:szCs w:val="22"/>
              </w:rPr>
              <w:t>213444</w:t>
            </w:r>
          </w:p>
        </w:tc>
      </w:tr>
      <w:tr w:rsidR="00881B05" w:rsidTr="009424AC">
        <w:trPr>
          <w:trHeight w:val="296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B05" w:rsidRDefault="00881B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B05" w:rsidRDefault="00881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A226C6">
              <w:rPr>
                <w:color w:val="000000"/>
                <w:sz w:val="22"/>
                <w:szCs w:val="22"/>
              </w:rPr>
              <w:t>6,17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B05" w:rsidRDefault="00A226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-0,338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B05" w:rsidRDefault="001D56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9424AC">
              <w:rPr>
                <w:color w:val="000000"/>
                <w:sz w:val="22"/>
                <w:szCs w:val="22"/>
              </w:rPr>
              <w:t>114244</w:t>
            </w:r>
          </w:p>
        </w:tc>
      </w:tr>
      <w:tr w:rsidR="00881B05" w:rsidTr="009424AC">
        <w:trPr>
          <w:trHeight w:val="296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81B05" w:rsidRDefault="00881B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Součet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B05" w:rsidRDefault="00881B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B05" w:rsidRDefault="00881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B05" w:rsidRPr="009424AC" w:rsidRDefault="009424AC" w:rsidP="009424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0,55928</w:t>
            </w:r>
          </w:p>
        </w:tc>
      </w:tr>
      <w:tr w:rsidR="00881B05" w:rsidTr="00BF039D">
        <w:trPr>
          <w:trHeight w:val="370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81B05" w:rsidRDefault="00881B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P1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81B05" w:rsidRDefault="00881B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81B05" w:rsidRDefault="00881B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1B05" w:rsidRDefault="00881B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</w:tbl>
    <w:bookmarkStart w:id="3" w:name="_Hlk26008470"/>
    <w:bookmarkStart w:id="4" w:name="_Hlk26008405"/>
    <w:p w:rsidR="003364F5" w:rsidRPr="00107135" w:rsidRDefault="005D25A8" w:rsidP="003364F5">
      <m:oMathPara>
        <m:oMathParaPr>
          <m:jc m:val="left"/>
        </m:oMathParaPr>
        <m:oMath>
          <m:sSub>
            <m:sSubPr>
              <m:ctrlPr>
                <w:rPr>
                  <w:rFonts w:ascii="Cambria Math" w:eastAsia="Cambria Math" w:hAnsi="Cambria Math" w:cs="Cambria Math"/>
                  <w:i/>
                </w:rPr>
              </m:ctrlPr>
            </m:sSubPr>
            <m:e>
              <m:r>
                <w:rPr>
                  <w:rFonts w:ascii="Cambria Math" w:eastAsia="Cambria Math" w:hAnsi="Cambria Math" w:cs="Cambria Math"/>
                </w:rPr>
                <m:t>T</m:t>
              </m:r>
            </m:e>
            <m:sub>
              <m:r>
                <w:rPr>
                  <w:rFonts w:ascii="Cambria Math" w:eastAsia="Cambria Math" w:hAnsi="Cambria Math" w:cs="Cambria Math"/>
                </w:rPr>
                <m:t>p1</m:t>
              </m:r>
            </m:sub>
          </m:sSub>
          <m:r>
            <w:rPr>
              <w:rFonts w:ascii="Cambria Math" w:eastAsia="Cambria Math" w:hAnsi="Cambria Math" w:cs="Cambria Math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</w:rPr>
              </m:ctrlPr>
            </m:fPr>
            <m:num>
              <m:r>
                <w:rPr>
                  <w:rFonts w:ascii="Cambria Math" w:eastAsia="Cambria Math" w:hAnsi="Cambria Math" w:cs="Cambria Math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</w:rPr>
                <m:t>5</m:t>
              </m:r>
            </m:den>
          </m:f>
          <m:nary>
            <m:naryPr>
              <m:chr m:val="∑"/>
              <m:grow m:val="1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</w:rPr>
                <m:t>i=1</m:t>
              </m:r>
            </m:sub>
            <m:sup>
              <m:r>
                <w:rPr>
                  <w:rFonts w:ascii="Cambria Math" w:eastAsia="Cambria Math" w:hAnsi="Cambria Math" w:cs="Cambria Math"/>
                </w:rPr>
                <m:t>5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=56,508</m:t>
              </m:r>
            </m:e>
          </m:nary>
          <m:r>
            <w:rPr>
              <w:rFonts w:ascii="Cambria Math" w:hAnsi="Cambria Math"/>
            </w:rPr>
            <m:t>s</m:t>
          </m:r>
        </m:oMath>
      </m:oMathPara>
    </w:p>
    <w:bookmarkEnd w:id="3"/>
    <w:p w:rsidR="003364F5" w:rsidRPr="00107135" w:rsidRDefault="005D25A8" w:rsidP="003364F5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  <m:r>
              <w:rPr>
                <w:rFonts w:ascii="Cambria Math" w:hAnsi="Cambria Math"/>
              </w:rPr>
              <m:t>´</m:t>
            </m:r>
          </m:e>
          <m:sub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</w:rPr>
              <m:t>T</m:t>
            </m:r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20</m:t>
                </m:r>
              </m:den>
            </m:f>
            <m:r>
              <w:rPr>
                <w:rFonts w:ascii="Cambria Math" w:hAnsi="Cambria Math"/>
              </w:rPr>
              <m:t>*</m:t>
            </m:r>
            <m:r>
              <m:rPr>
                <m:sty m:val="p"/>
              </m:rPr>
              <w:rPr>
                <w:rFonts w:ascii="Cambria Math" w:hAnsi="Cambria Math"/>
              </w:rPr>
              <m:t>0,</m:t>
            </m:r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55928</m:t>
            </m:r>
          </m:e>
        </m:rad>
        <m:r>
          <w:rPr>
            <w:rFonts w:ascii="Cambria Math" w:hAnsi="Cambria Math"/>
          </w:rPr>
          <m:t xml:space="preserve">=0,17=&gt;počet měření byl 5=&gt;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AT1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*0,17</m:t>
        </m:r>
        <m:r>
          <w:rPr>
            <w:rFonts w:ascii="Cambria Math" w:hAnsi="Cambria Math"/>
          </w:rPr>
          <m:t>=0,</m:t>
        </m:r>
        <m:r>
          <w:rPr>
            <w:rFonts w:ascii="Cambria Math" w:hAnsi="Cambria Math"/>
          </w:rPr>
          <m:t>2</m:t>
        </m:r>
      </m:oMath>
      <w:r w:rsidR="003364F5" w:rsidRPr="00107135">
        <w:t>s</w:t>
      </w:r>
    </w:p>
    <w:p w:rsidR="003364F5" w:rsidRPr="00107135" w:rsidRDefault="005D25A8" w:rsidP="003364F5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BT</m:t>
              </m:r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=0,1s</m:t>
          </m:r>
        </m:oMath>
      </m:oMathPara>
    </w:p>
    <w:p w:rsidR="003364F5" w:rsidRPr="00107135" w:rsidRDefault="005D25A8" w:rsidP="003364F5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T1</m:t>
            </m:r>
          </m:sub>
        </m:sSub>
        <m:r>
          <w:rPr>
            <w:rFonts w:ascii="Cambria Math" w:hAnsi="Cambria Math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0,</m:t>
                </m:r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0,1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=0,</m:t>
        </m:r>
        <m:r>
          <w:rPr>
            <w:rFonts w:ascii="Cambria Math" w:hAnsi="Cambria Math"/>
          </w:rPr>
          <m:t>22</m:t>
        </m:r>
        <m:r>
          <w:rPr>
            <w:rFonts w:ascii="Cambria Math" w:hAnsi="Cambria Math"/>
          </w:rPr>
          <m:t>s</m:t>
        </m:r>
      </m:oMath>
      <w:r w:rsidR="00B70280">
        <w:t xml:space="preserve"> (chyba měření 5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5F1F8D">
        <w:t>, pro jednu periodu 0,22/5=0,04</w:t>
      </w:r>
      <w:r w:rsidR="00B70280">
        <w:t>)</w:t>
      </w:r>
    </w:p>
    <w:p w:rsidR="003364F5" w:rsidRPr="00B349E2" w:rsidRDefault="003364F5" w:rsidP="003364F5">
      <w:pPr>
        <w:rPr>
          <w:color w:val="FF0000"/>
        </w:rPr>
      </w:pPr>
      <w:r w:rsidRPr="00107135">
        <w:t xml:space="preserve">Pro jeden kmit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=(5,66±0,</m:t>
        </m:r>
        <m:r>
          <w:rPr>
            <w:rFonts w:ascii="Cambria Math" w:hAnsi="Cambria Math"/>
          </w:rPr>
          <m:t>04</m:t>
        </m:r>
        <m:r>
          <w:rPr>
            <w:rFonts w:ascii="Cambria Math" w:hAnsi="Cambria Math"/>
          </w:rPr>
          <m:t>)</m:t>
        </m:r>
      </m:oMath>
      <w:r w:rsidRPr="00107135">
        <w:t>s</w:t>
      </w:r>
      <w:r w:rsidRPr="00107135">
        <w:tab/>
      </w:r>
      <w:r w:rsidRPr="00107135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=5,66 (1±0,0</m:t>
        </m:r>
        <m:r>
          <w:rPr>
            <w:rFonts w:ascii="Cambria Math" w:hAnsi="Cambria Math"/>
          </w:rPr>
          <m:t>07</m:t>
        </m:r>
        <m:r>
          <w:rPr>
            <w:rFonts w:ascii="Cambria Math" w:hAnsi="Cambria Math"/>
          </w:rPr>
          <m:t>)s</m:t>
        </m:r>
      </m:oMath>
      <w:r w:rsidR="001F63B6" w:rsidRPr="00107135">
        <w:t xml:space="preserve"> </w:t>
      </w:r>
      <w:r w:rsidR="00650F05" w:rsidRPr="00B349E2">
        <w:rPr>
          <w:color w:val="FF0000"/>
        </w:rPr>
        <w:t>(tj. relativní chyba</w:t>
      </w:r>
      <w:r w:rsidR="00B349E2" w:rsidRPr="00B349E2">
        <w:rPr>
          <w:color w:val="FF0000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color w:val="FF0000"/>
              </w:rPr>
            </m:ctrlPr>
          </m:sSubPr>
          <m:e>
            <m:r>
              <w:rPr>
                <w:rFonts w:ascii="Cambria Math" w:hAnsi="Cambria Math" w:cs="Arial"/>
                <w:color w:val="FF0000"/>
              </w:rPr>
              <m:t>u</m:t>
            </m:r>
          </m:e>
          <m:sub>
            <m:r>
              <w:rPr>
                <w:rFonts w:ascii="Cambria Math" w:hAnsi="Cambria Math" w:cs="Arial"/>
                <w:color w:val="FF0000"/>
              </w:rPr>
              <m:t>r,T</m:t>
            </m:r>
            <m:r>
              <w:rPr>
                <w:rFonts w:ascii="Cambria Math" w:hAnsi="Cambria Math" w:cs="Arial"/>
                <w:color w:val="FF0000"/>
              </w:rPr>
              <m:t>1</m:t>
            </m:r>
          </m:sub>
        </m:sSub>
      </m:oMath>
      <w:r w:rsidR="00650F05" w:rsidRPr="00B349E2">
        <w:rPr>
          <w:color w:val="FF0000"/>
        </w:rPr>
        <w:t xml:space="preserve"> </w:t>
      </w:r>
      <w:r w:rsidR="00B349E2" w:rsidRPr="00B349E2">
        <w:rPr>
          <w:color w:val="FF0000"/>
        </w:rPr>
        <w:t xml:space="preserve">veličiny </w:t>
      </w:r>
      <w:r w:rsidR="00B349E2" w:rsidRPr="00B349E2">
        <w:rPr>
          <w:color w:val="FF0000"/>
        </w:rPr>
        <w:t>T</w:t>
      </w:r>
      <w:proofErr w:type="gramStart"/>
      <w:r w:rsidR="00B349E2" w:rsidRPr="00B349E2">
        <w:rPr>
          <w:color w:val="FF0000"/>
          <w:vertAlign w:val="subscript"/>
        </w:rPr>
        <w:t>1</w:t>
      </w:r>
      <w:r w:rsidR="00B349E2" w:rsidRPr="00B349E2">
        <w:rPr>
          <w:color w:val="FF0000"/>
          <w:vertAlign w:val="subscript"/>
        </w:rPr>
        <w:t xml:space="preserve">  </w:t>
      </w:r>
      <w:r w:rsidR="00B349E2" w:rsidRPr="00B349E2">
        <w:rPr>
          <w:color w:val="FF0000"/>
        </w:rPr>
        <w:t>je</w:t>
      </w:r>
      <w:proofErr w:type="gramEnd"/>
      <w:r w:rsidR="00B349E2" w:rsidRPr="00B349E2">
        <w:rPr>
          <w:color w:val="FF0000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color w:val="FF0000"/>
              </w:rPr>
            </m:ctrlPr>
          </m:sSubPr>
          <m:e>
            <m:r>
              <w:rPr>
                <w:rFonts w:ascii="Cambria Math" w:hAnsi="Cambria Math" w:cs="Arial"/>
                <w:color w:val="FF0000"/>
              </w:rPr>
              <m:t>u</m:t>
            </m:r>
          </m:e>
          <m:sub>
            <m:r>
              <w:rPr>
                <w:rFonts w:ascii="Cambria Math" w:hAnsi="Cambria Math" w:cs="Arial"/>
                <w:color w:val="FF0000"/>
              </w:rPr>
              <m:t>r,T1</m:t>
            </m:r>
          </m:sub>
        </m:sSub>
        <m:r>
          <w:rPr>
            <w:rFonts w:ascii="Cambria Math" w:hAnsi="Cambria Math" w:cs="Arial"/>
            <w:color w:val="FF0000"/>
          </w:rPr>
          <m:t>=0,007</m:t>
        </m:r>
      </m:oMath>
      <w:r w:rsidR="002204CD">
        <w:rPr>
          <w:color w:val="FF0000"/>
        </w:rPr>
        <w:t>, toto použijete pro výpočet přenášené chyby, viz níže</w:t>
      </w:r>
      <w:r w:rsidR="00650F05" w:rsidRPr="00B349E2">
        <w:rPr>
          <w:color w:val="FF0000"/>
        </w:rPr>
        <w:t>)</w:t>
      </w:r>
      <w:r w:rsidRPr="00B349E2">
        <w:rPr>
          <w:color w:val="FF0000"/>
        </w:rPr>
        <w:fldChar w:fldCharType="begin"/>
      </w:r>
      <w:r w:rsidRPr="00B349E2">
        <w:rPr>
          <w:color w:val="FF0000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color w:val="FF0000"/>
          </w:rPr>
          <m:t>=(5,78±0,003)s</m:t>
        </m:r>
      </m:oMath>
      <w:r w:rsidRPr="00B349E2">
        <w:rPr>
          <w:color w:val="FF0000"/>
        </w:rPr>
        <w:instrText xml:space="preserve"> </w:instrText>
      </w:r>
      <w:r w:rsidRPr="00B349E2">
        <w:rPr>
          <w:color w:val="FF0000"/>
        </w:rPr>
        <w:fldChar w:fldCharType="end"/>
      </w:r>
    </w:p>
    <w:bookmarkEnd w:id="4"/>
    <w:p w:rsidR="00B10E5D" w:rsidRDefault="00B10E5D"/>
    <w:p w:rsidR="00B10E5D" w:rsidRPr="00881B05" w:rsidRDefault="00B10E5D" w:rsidP="00B10E5D">
      <w:r>
        <w:t>Tab. 3 – Měření kmi</w:t>
      </w:r>
      <w:r w:rsidR="00FF4EEE">
        <w:t>t</w:t>
      </w:r>
      <w:r>
        <w:t>ů T</w:t>
      </w:r>
      <w:r w:rsidR="00DC77C0">
        <w:rPr>
          <w:vertAlign w:val="subscript"/>
        </w:rPr>
        <w:t>2</w:t>
      </w:r>
      <w:r>
        <w:t xml:space="preserve"> se závažím,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= 0,20m</w:t>
      </w:r>
    </w:p>
    <w:tbl>
      <w:tblPr>
        <w:tblW w:w="90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0"/>
        <w:gridCol w:w="2121"/>
        <w:gridCol w:w="2121"/>
        <w:gridCol w:w="2121"/>
      </w:tblGrid>
      <w:tr w:rsidR="00B10E5D" w:rsidTr="00BF039D">
        <w:trPr>
          <w:trHeight w:val="287"/>
        </w:trPr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B10E5D" w:rsidRDefault="00B10E5D" w:rsidP="00B10E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Počet měření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B10E5D" w:rsidRDefault="00DC77C0" w:rsidP="00B10E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2</w:t>
            </w:r>
            <w:r w:rsidR="00B10E5D">
              <w:rPr>
                <w:rFonts w:ascii="Calibri" w:hAnsi="Calibri"/>
                <w:color w:val="000000"/>
                <w:sz w:val="22"/>
                <w:szCs w:val="22"/>
              </w:rPr>
              <w:t xml:space="preserve"> (s)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B10E5D" w:rsidRDefault="00E92B92" w:rsidP="00B10E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 w:rsidR="00DC77C0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B10E5D"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P</w:t>
            </w:r>
            <w:r w:rsidR="00DC77C0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2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B10E5D">
              <w:rPr>
                <w:rFonts w:ascii="Calibri" w:hAnsi="Calibri"/>
                <w:color w:val="000000"/>
                <w:sz w:val="22"/>
                <w:szCs w:val="22"/>
              </w:rPr>
              <w:t>[s]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:rsidR="00B10E5D" w:rsidRDefault="00B10E5D" w:rsidP="00B10E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gramStart"/>
            <w:r w:rsidR="00E92B92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 w:rsidR="00DC77C0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2</w:t>
            </w:r>
            <w:r w:rsidR="00E92B92">
              <w:rPr>
                <w:rFonts w:ascii="Calibri" w:hAnsi="Calibri"/>
                <w:color w:val="000000"/>
                <w:sz w:val="22"/>
                <w:szCs w:val="22"/>
              </w:rPr>
              <w:t xml:space="preserve"> - T</w:t>
            </w:r>
            <w:r w:rsidR="00E92B92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P</w:t>
            </w:r>
            <w:r w:rsidR="00DC77C0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2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[s]</w:t>
            </w:r>
          </w:p>
        </w:tc>
      </w:tr>
      <w:tr w:rsidR="00B10E5D" w:rsidTr="006A58D2">
        <w:trPr>
          <w:trHeight w:val="240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E5D" w:rsidRDefault="00B10E5D" w:rsidP="00B10E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E5D" w:rsidRDefault="00712E26" w:rsidP="00B10E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61,0</w:t>
            </w:r>
            <w:r w:rsidR="00B10E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E5D" w:rsidRDefault="00B10E5D" w:rsidP="00B10E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0E5D" w:rsidRDefault="00B10E5D" w:rsidP="00B10E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E5D" w:rsidTr="006A58D2">
        <w:trPr>
          <w:trHeight w:val="240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E5D" w:rsidRDefault="00B10E5D" w:rsidP="00B10E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E5D" w:rsidRPr="00DC77C0" w:rsidRDefault="00DC77C0" w:rsidP="00B10E5D">
            <w:pPr>
              <w:jc w:val="center"/>
              <w:rPr>
                <w:color w:val="FF0000"/>
                <w:sz w:val="22"/>
                <w:szCs w:val="22"/>
              </w:rPr>
            </w:pPr>
            <w:r w:rsidRPr="00DC77C0">
              <w:rPr>
                <w:color w:val="FF0000"/>
                <w:sz w:val="22"/>
                <w:szCs w:val="22"/>
              </w:rPr>
              <w:t>zde si vymyslete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E5D" w:rsidRDefault="00B10E5D" w:rsidP="00B10E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0E5D" w:rsidRDefault="00B10E5D" w:rsidP="00B10E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E5D" w:rsidTr="006A58D2">
        <w:trPr>
          <w:trHeight w:val="240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E5D" w:rsidRDefault="00B10E5D" w:rsidP="00B10E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E5D" w:rsidRPr="00DC77C0" w:rsidRDefault="00DC77C0" w:rsidP="00B10E5D">
            <w:pPr>
              <w:jc w:val="center"/>
              <w:rPr>
                <w:color w:val="FF0000"/>
                <w:sz w:val="22"/>
                <w:szCs w:val="22"/>
              </w:rPr>
            </w:pPr>
            <w:r w:rsidRPr="00DC77C0">
              <w:rPr>
                <w:color w:val="FF0000"/>
                <w:sz w:val="22"/>
                <w:szCs w:val="22"/>
              </w:rPr>
              <w:t>přibližně stejné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E5D" w:rsidRDefault="00B10E5D" w:rsidP="00B10E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0E5D" w:rsidRDefault="00B10E5D" w:rsidP="00B10E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E5D" w:rsidTr="006A58D2">
        <w:trPr>
          <w:trHeight w:val="240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E5D" w:rsidRDefault="00B10E5D" w:rsidP="00B10E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E5D" w:rsidRPr="00DC77C0" w:rsidRDefault="00DC77C0" w:rsidP="00B10E5D">
            <w:pPr>
              <w:jc w:val="center"/>
              <w:rPr>
                <w:color w:val="FF0000"/>
                <w:sz w:val="22"/>
                <w:szCs w:val="22"/>
              </w:rPr>
            </w:pPr>
            <w:r w:rsidRPr="00DC77C0">
              <w:rPr>
                <w:color w:val="FF0000"/>
                <w:sz w:val="22"/>
                <w:szCs w:val="22"/>
              </w:rPr>
              <w:t>hodnoty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E5D" w:rsidRDefault="00B10E5D" w:rsidP="00B10E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0E5D" w:rsidRDefault="00B10E5D" w:rsidP="00B10E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E5D" w:rsidTr="006A58D2">
        <w:trPr>
          <w:trHeight w:val="240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E5D" w:rsidRDefault="00B10E5D" w:rsidP="00B10E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E5D" w:rsidRDefault="00B10E5D" w:rsidP="00B10E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</w:t>
            </w:r>
            <w:r w:rsidR="00712E26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E5D" w:rsidRDefault="00B10E5D" w:rsidP="00B10E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0E5D" w:rsidRDefault="00B10E5D" w:rsidP="00B10E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E5D" w:rsidTr="006A58D2">
        <w:trPr>
          <w:trHeight w:val="240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10E5D" w:rsidRDefault="00B10E5D" w:rsidP="00B10E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Součet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E5D" w:rsidRDefault="00B10E5D" w:rsidP="00B10E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E5D" w:rsidRDefault="00B10E5D" w:rsidP="00B10E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0E5D" w:rsidRDefault="00B10E5D" w:rsidP="00B10E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E5D" w:rsidTr="00BF039D">
        <w:trPr>
          <w:trHeight w:val="299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10E5D" w:rsidRDefault="00B10E5D" w:rsidP="00B10E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P</w:t>
            </w:r>
            <w:r w:rsidR="00DC77C0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0E5D" w:rsidRDefault="00B10E5D" w:rsidP="00B10E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10E5D" w:rsidRDefault="00B10E5D" w:rsidP="00B10E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0E5D" w:rsidRDefault="00B10E5D" w:rsidP="00B10E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</w:tbl>
    <w:bookmarkStart w:id="5" w:name="_Hlk26009912"/>
    <w:p w:rsidR="003364F5" w:rsidRPr="008D6A3E" w:rsidRDefault="005D25A8" w:rsidP="003364F5">
      <m:oMathPara>
        <m:oMathParaPr>
          <m:jc m:val="left"/>
        </m:oMathParaPr>
        <m:oMath>
          <m:sSub>
            <m:sSubPr>
              <m:ctrlPr>
                <w:rPr>
                  <w:rFonts w:ascii="Cambria Math" w:eastAsia="Cambria Math" w:hAnsi="Cambria Math" w:cs="Cambria Math"/>
                  <w:i/>
                </w:rPr>
              </m:ctrlPr>
            </m:sSubPr>
            <m:e>
              <m:r>
                <w:rPr>
                  <w:rFonts w:ascii="Cambria Math" w:eastAsia="Cambria Math" w:hAnsi="Cambria Math" w:cs="Cambria Math"/>
                </w:rPr>
                <m:t>T</m:t>
              </m:r>
            </m:e>
            <m:sub>
              <m:r>
                <w:rPr>
                  <w:rFonts w:ascii="Cambria Math" w:eastAsia="Cambria Math" w:hAnsi="Cambria Math" w:cs="Cambria Math"/>
                </w:rPr>
                <m:t>p2</m:t>
              </m:r>
            </m:sub>
          </m:sSub>
          <m:r>
            <w:rPr>
              <w:rFonts w:ascii="Cambria Math" w:eastAsia="Cambria Math" w:hAnsi="Cambria Math" w:cs="Cambria Math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</w:rPr>
              </m:ctrlPr>
            </m:fPr>
            <m:num>
              <m:r>
                <w:rPr>
                  <w:rFonts w:ascii="Cambria Math" w:eastAsia="Cambria Math" w:hAnsi="Cambria Math" w:cs="Cambria Math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</w:rPr>
                <m:t>5</m:t>
              </m:r>
            </m:den>
          </m:f>
          <m:nary>
            <m:naryPr>
              <m:chr m:val="∑"/>
              <m:grow m:val="1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</w:rPr>
                <m:t>i=1</m:t>
              </m:r>
            </m:sub>
            <m:sup>
              <m:r>
                <w:rPr>
                  <w:rFonts w:ascii="Cambria Math" w:eastAsia="Cambria Math" w:hAnsi="Cambria Math" w:cs="Cambria Math"/>
                </w:rPr>
                <m:t>5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</m:e>
          </m:nary>
        </m:oMath>
      </m:oMathPara>
    </w:p>
    <w:p w:rsidR="003364F5" w:rsidRPr="008D6A3E" w:rsidRDefault="005D25A8" w:rsidP="003364F5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</w:rPr>
              <m:t>T2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…</m:t>
        </m:r>
      </m:oMath>
      <w:r w:rsidR="003364F5" w:rsidRPr="008D6A3E">
        <w:t>s</w:t>
      </w:r>
    </w:p>
    <w:p w:rsidR="003364F5" w:rsidRPr="008D6A3E" w:rsidRDefault="005D25A8" w:rsidP="003364F5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BT</m:t>
              </m:r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=0,1s</m:t>
          </m:r>
        </m:oMath>
      </m:oMathPara>
    </w:p>
    <w:p w:rsidR="003364F5" w:rsidRPr="008D6A3E" w:rsidRDefault="005D25A8" w:rsidP="003364F5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T</m:t>
              </m:r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…</m:t>
          </m:r>
          <m:r>
            <w:rPr>
              <w:rFonts w:ascii="Cambria Math" w:hAnsi="Cambria Math"/>
            </w:rPr>
            <m:t>s</m:t>
          </m:r>
        </m:oMath>
      </m:oMathPara>
    </w:p>
    <w:p w:rsidR="003364F5" w:rsidRPr="003364F5" w:rsidRDefault="003364F5" w:rsidP="003364F5">
      <w:r w:rsidRPr="008D6A3E">
        <w:t xml:space="preserve">Pro jeden kmit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</m:oMath>
      <w:r w:rsidRPr="008D6A3E">
        <w:t>s</w:t>
      </w:r>
      <w:r w:rsidRPr="008D6A3E">
        <w:tab/>
      </w:r>
      <w:r w:rsidRPr="008D6A3E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…</m:t>
        </m:r>
        <m:r>
          <w:rPr>
            <w:rFonts w:ascii="Cambria Math" w:hAnsi="Cambria Math"/>
          </w:rPr>
          <m:t xml:space="preserve"> (1±</m:t>
        </m:r>
        <m:r>
          <w:rPr>
            <w:rFonts w:ascii="Cambria Math" w:hAnsi="Cambria Math"/>
          </w:rPr>
          <m:t>…</m:t>
        </m:r>
        <m:r>
          <w:rPr>
            <w:rFonts w:ascii="Cambria Math" w:hAnsi="Cambria Math"/>
          </w:rPr>
          <m:t>)</m:t>
        </m:r>
        <m:r>
          <w:rPr>
            <w:rFonts w:ascii="Cambria Math" w:hAnsi="Cambria Math"/>
          </w:rPr>
          <m:t>s</m:t>
        </m:r>
      </m:oMath>
    </w:p>
    <w:bookmarkEnd w:id="5"/>
    <w:p w:rsidR="00624905" w:rsidRDefault="00624905"/>
    <w:p w:rsidR="00BE5697" w:rsidRDefault="00BE5697"/>
    <w:p w:rsidR="00624905" w:rsidRPr="00881B05" w:rsidRDefault="00624905" w:rsidP="00624905">
      <w:r>
        <w:t>Tab. 4 – Měření kmi</w:t>
      </w:r>
      <w:r w:rsidR="00FF4EEE">
        <w:t>t</w:t>
      </w:r>
      <w:r>
        <w:t>ů T</w:t>
      </w:r>
      <w:r w:rsidR="004C1313">
        <w:rPr>
          <w:vertAlign w:val="subscript"/>
        </w:rPr>
        <w:t>3</w:t>
      </w:r>
      <w:r>
        <w:t xml:space="preserve"> se závažím,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 xml:space="preserve"> = 0,2</w:t>
      </w:r>
      <w:r w:rsidR="00367A84">
        <w:t>2</w:t>
      </w:r>
      <w:r>
        <w:t>m</w:t>
      </w:r>
    </w:p>
    <w:tbl>
      <w:tblPr>
        <w:tblW w:w="9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2127"/>
        <w:gridCol w:w="2127"/>
        <w:gridCol w:w="2127"/>
      </w:tblGrid>
      <w:tr w:rsidR="00624905" w:rsidTr="00BF039D">
        <w:trPr>
          <w:trHeight w:val="330"/>
        </w:trPr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24905" w:rsidRDefault="00624905" w:rsidP="00B93E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Počet měření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24905" w:rsidRDefault="00624905" w:rsidP="00B93E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 w:rsidR="004C131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(s)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24905" w:rsidRDefault="00E92B92" w:rsidP="00B93E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 w:rsidR="004C131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T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P</w:t>
            </w:r>
            <w:r w:rsidR="004C222E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3</w:t>
            </w:r>
            <w:proofErr w:type="gramEnd"/>
            <w:r w:rsidR="00624905">
              <w:rPr>
                <w:rFonts w:ascii="Calibri" w:hAnsi="Calibri"/>
                <w:color w:val="000000"/>
                <w:sz w:val="22"/>
                <w:szCs w:val="22"/>
              </w:rPr>
              <w:t xml:space="preserve"> [s]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:rsidR="00624905" w:rsidRDefault="00624905" w:rsidP="00B93E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gramStart"/>
            <w:r w:rsidR="00E92B92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 w:rsidR="004C222E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3</w:t>
            </w:r>
            <w:r w:rsidR="00E92B92">
              <w:rPr>
                <w:rFonts w:ascii="Calibri" w:hAnsi="Calibri"/>
                <w:color w:val="000000"/>
                <w:sz w:val="22"/>
                <w:szCs w:val="22"/>
              </w:rPr>
              <w:t xml:space="preserve"> - T</w:t>
            </w:r>
            <w:r w:rsidR="00E92B92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P</w:t>
            </w:r>
            <w:r w:rsidR="004C222E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3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[s]</w:t>
            </w:r>
          </w:p>
        </w:tc>
      </w:tr>
      <w:tr w:rsidR="00624905" w:rsidTr="00902B96">
        <w:trPr>
          <w:trHeight w:val="275"/>
        </w:trPr>
        <w:tc>
          <w:tcPr>
            <w:tcW w:w="2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905" w:rsidRDefault="00624905" w:rsidP="00B93E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905" w:rsidRDefault="00624905" w:rsidP="00B93E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712E26">
              <w:rPr>
                <w:color w:val="000000"/>
                <w:sz w:val="22"/>
                <w:szCs w:val="22"/>
              </w:rPr>
              <w:t>5,73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905" w:rsidRDefault="00624905" w:rsidP="00B93E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4905" w:rsidRDefault="00624905" w:rsidP="00B93E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222E" w:rsidTr="00902B96">
        <w:trPr>
          <w:trHeight w:val="275"/>
        </w:trPr>
        <w:tc>
          <w:tcPr>
            <w:tcW w:w="2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2E" w:rsidRDefault="004C222E" w:rsidP="004C22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2E" w:rsidRPr="00DC77C0" w:rsidRDefault="004C222E" w:rsidP="004C222E">
            <w:pPr>
              <w:jc w:val="center"/>
              <w:rPr>
                <w:color w:val="FF0000"/>
                <w:sz w:val="22"/>
                <w:szCs w:val="22"/>
              </w:rPr>
            </w:pPr>
            <w:r w:rsidRPr="00DC77C0">
              <w:rPr>
                <w:color w:val="FF0000"/>
                <w:sz w:val="22"/>
                <w:szCs w:val="22"/>
              </w:rPr>
              <w:t>zde si vymyslete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2E" w:rsidRDefault="004C222E" w:rsidP="004C22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222E" w:rsidRDefault="004C222E" w:rsidP="004C22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222E" w:rsidTr="00902B96">
        <w:trPr>
          <w:trHeight w:val="275"/>
        </w:trPr>
        <w:tc>
          <w:tcPr>
            <w:tcW w:w="2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2E" w:rsidRDefault="004C222E" w:rsidP="004C22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2E" w:rsidRPr="00DC77C0" w:rsidRDefault="004C222E" w:rsidP="004C222E">
            <w:pPr>
              <w:jc w:val="center"/>
              <w:rPr>
                <w:color w:val="FF0000"/>
                <w:sz w:val="22"/>
                <w:szCs w:val="22"/>
              </w:rPr>
            </w:pPr>
            <w:r w:rsidRPr="00DC77C0">
              <w:rPr>
                <w:color w:val="FF0000"/>
                <w:sz w:val="22"/>
                <w:szCs w:val="22"/>
              </w:rPr>
              <w:t>přibližně stejné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2E" w:rsidRDefault="004C222E" w:rsidP="004C22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222E" w:rsidRDefault="004C222E" w:rsidP="004C22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222E" w:rsidTr="0052325A">
        <w:trPr>
          <w:trHeight w:val="275"/>
        </w:trPr>
        <w:tc>
          <w:tcPr>
            <w:tcW w:w="2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2E" w:rsidRDefault="004C222E" w:rsidP="004C22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2E" w:rsidRPr="00DC77C0" w:rsidRDefault="004C222E" w:rsidP="004C222E">
            <w:pPr>
              <w:jc w:val="center"/>
              <w:rPr>
                <w:color w:val="FF0000"/>
                <w:sz w:val="22"/>
                <w:szCs w:val="22"/>
              </w:rPr>
            </w:pPr>
            <w:r w:rsidRPr="00DC77C0">
              <w:rPr>
                <w:color w:val="FF0000"/>
                <w:sz w:val="22"/>
                <w:szCs w:val="22"/>
              </w:rPr>
              <w:t>hodnoty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2E" w:rsidRDefault="004C222E" w:rsidP="004C22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222E" w:rsidRDefault="004C222E" w:rsidP="004C22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24905" w:rsidTr="0052325A">
        <w:trPr>
          <w:trHeight w:val="275"/>
        </w:trPr>
        <w:tc>
          <w:tcPr>
            <w:tcW w:w="2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05" w:rsidRDefault="00624905" w:rsidP="00B93E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905" w:rsidRDefault="00624905" w:rsidP="00B93E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712E26">
              <w:rPr>
                <w:color w:val="000000"/>
                <w:sz w:val="22"/>
                <w:szCs w:val="22"/>
              </w:rPr>
              <w:t>5,70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905" w:rsidRDefault="00624905" w:rsidP="00B93E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4905" w:rsidRDefault="00624905" w:rsidP="00B93E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24905" w:rsidTr="0052325A">
        <w:trPr>
          <w:trHeight w:val="275"/>
        </w:trPr>
        <w:tc>
          <w:tcPr>
            <w:tcW w:w="2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624905" w:rsidRDefault="00624905" w:rsidP="00B93E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Součet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905" w:rsidRDefault="00712E26" w:rsidP="00B93E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328,16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05" w:rsidRDefault="00624905" w:rsidP="00B93E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905" w:rsidRDefault="00624905" w:rsidP="00B93E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24905" w:rsidTr="00BF039D">
        <w:trPr>
          <w:trHeight w:val="344"/>
        </w:trPr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624905" w:rsidRDefault="00624905" w:rsidP="00B93E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P</w:t>
            </w:r>
            <w:r w:rsidR="004C222E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24905" w:rsidRDefault="002B119A" w:rsidP="00B93E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712E26">
              <w:rPr>
                <w:color w:val="000000"/>
                <w:sz w:val="22"/>
                <w:szCs w:val="22"/>
              </w:rPr>
              <w:t>5,632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24905" w:rsidRDefault="00624905" w:rsidP="00B93E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4905" w:rsidRDefault="00624905" w:rsidP="00B93E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</w:tbl>
    <w:p w:rsidR="00624905" w:rsidRDefault="00624905"/>
    <w:bookmarkStart w:id="6" w:name="_Hlk26010365"/>
    <w:p w:rsidR="003364F5" w:rsidRPr="00CD1E1C" w:rsidRDefault="005D25A8" w:rsidP="003364F5">
      <m:oMathPara>
        <m:oMathParaPr>
          <m:jc m:val="left"/>
        </m:oMathParaPr>
        <m:oMath>
          <m:sSub>
            <m:sSubPr>
              <m:ctrlPr>
                <w:rPr>
                  <w:rFonts w:ascii="Cambria Math" w:eastAsia="Cambria Math" w:hAnsi="Cambria Math" w:cs="Cambria Math"/>
                  <w:i/>
                </w:rPr>
              </m:ctrlPr>
            </m:sSubPr>
            <m:e>
              <m:r>
                <w:rPr>
                  <w:rFonts w:ascii="Cambria Math" w:eastAsia="Cambria Math" w:hAnsi="Cambria Math" w:cs="Cambria Math"/>
                </w:rPr>
                <m:t>T</m:t>
              </m:r>
            </m:e>
            <m:sub>
              <m:r>
                <w:rPr>
                  <w:rFonts w:ascii="Cambria Math" w:eastAsia="Cambria Math" w:hAnsi="Cambria Math" w:cs="Cambria Math"/>
                </w:rPr>
                <m:t>p3</m:t>
              </m:r>
            </m:sub>
          </m:sSub>
          <m:r>
            <w:rPr>
              <w:rFonts w:ascii="Cambria Math" w:eastAsia="Cambria Math" w:hAnsi="Cambria Math" w:cs="Cambria Math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</w:rPr>
              </m:ctrlPr>
            </m:fPr>
            <m:num>
              <m:r>
                <w:rPr>
                  <w:rFonts w:ascii="Cambria Math" w:eastAsia="Cambria Math" w:hAnsi="Cambria Math" w:cs="Cambria Math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</w:rPr>
                <m:t>5</m:t>
              </m:r>
            </m:den>
          </m:f>
          <m:nary>
            <m:naryPr>
              <m:chr m:val="∑"/>
              <m:grow m:val="1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</w:rPr>
                <m:t>i=1</m:t>
              </m:r>
            </m:sub>
            <m:sup>
              <m:r>
                <w:rPr>
                  <w:rFonts w:ascii="Cambria Math" w:eastAsia="Cambria Math" w:hAnsi="Cambria Math" w:cs="Cambria Math"/>
                </w:rPr>
                <m:t>5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</m:e>
          </m:nary>
        </m:oMath>
      </m:oMathPara>
    </w:p>
    <w:p w:rsidR="003364F5" w:rsidRPr="00CD1E1C" w:rsidRDefault="005D25A8" w:rsidP="003364F5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  <m:r>
                <w:rPr>
                  <w:rFonts w:ascii="Cambria Math" w:hAnsi="Cambria Math"/>
                </w:rPr>
                <m:t>´</m:t>
              </m:r>
            </m:e>
            <m:sub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</w:rPr>
                <m:t>T3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…</m:t>
          </m:r>
          <m:r>
            <w:rPr>
              <w:rFonts w:ascii="Cambria Math" w:hAnsi="Cambria Math"/>
            </w:rPr>
            <m:t xml:space="preserve">=&gt;počet měření byl 5=&gt;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AT</m:t>
              </m:r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…</m:t>
              </m:r>
            </m:e>
          </m:rad>
          <m:r>
            <w:rPr>
              <w:rFonts w:ascii="Cambria Math" w:hAnsi="Cambria Math"/>
            </w:rPr>
            <m:t>=</m:t>
          </m:r>
        </m:oMath>
      </m:oMathPara>
    </w:p>
    <w:p w:rsidR="003364F5" w:rsidRPr="00CD1E1C" w:rsidRDefault="005D25A8" w:rsidP="003364F5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BT</m:t>
              </m:r>
            </m:sub>
          </m:sSub>
          <m:r>
            <w:rPr>
              <w:rFonts w:ascii="Cambria Math" w:hAnsi="Cambria Math"/>
            </w:rPr>
            <m:t>=0,1s</m:t>
          </m:r>
        </m:oMath>
      </m:oMathPara>
    </w:p>
    <w:p w:rsidR="003364F5" w:rsidRPr="00CD1E1C" w:rsidRDefault="005D25A8" w:rsidP="003364F5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T</m:t>
              </m:r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 xml:space="preserve">= </m:t>
          </m:r>
        </m:oMath>
      </m:oMathPara>
    </w:p>
    <w:p w:rsidR="001F63B6" w:rsidRPr="001F63B6" w:rsidRDefault="001F63B6" w:rsidP="001F63B6">
      <w:r w:rsidRPr="00CD1E1C">
        <w:t xml:space="preserve">Pro jeden kmit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</m:oMath>
      <w:r w:rsidRPr="00CD1E1C">
        <w:tab/>
      </w:r>
      <w:r w:rsidRPr="00CD1E1C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</m:oMath>
    </w:p>
    <w:p w:rsidR="003364F5" w:rsidRPr="003364F5" w:rsidRDefault="003364F5" w:rsidP="003364F5"/>
    <w:bookmarkEnd w:id="6"/>
    <w:p w:rsidR="0028457C" w:rsidRDefault="0028457C"/>
    <w:p w:rsidR="001B4907" w:rsidRDefault="00FA62FD">
      <w:r>
        <w:t>G podle vztahu (15) pro tři kombinace</w:t>
      </w:r>
      <w:r w:rsidR="00346BDE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x,</m:t>
            </m:r>
          </m:sub>
        </m:sSub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y</m:t>
            </m:r>
            <m:r>
              <w:rPr>
                <w:rFonts w:ascii="Cambria Math" w:hAnsi="Cambria Math"/>
              </w:rPr>
              <m:t>,</m:t>
            </m:r>
          </m:sub>
        </m:sSub>
      </m:oMath>
      <w: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</m:oMath>
      <w:r w:rsidR="00C655DC">
        <w:t>,</w:t>
      </w:r>
      <w:r w:rsidR="00346BDE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</m:oMath>
      <w:r w:rsidR="00346BDE">
        <w:t>,</w:t>
      </w:r>
      <w:r w:rsidR="00C655DC">
        <w:t xml:space="preserve"> </w:t>
      </w:r>
      <w:r w:rsidR="00346BDE">
        <w:t xml:space="preserve"> </w:t>
      </w:r>
      <w:r w:rsidR="00C655DC">
        <w:t>x,y=1,2,3</w:t>
      </w:r>
    </w:p>
    <w:p w:rsidR="00346BDE" w:rsidRDefault="00346BDE"/>
    <w:p w:rsidR="00795CE2" w:rsidRPr="00CD1E1C" w:rsidRDefault="00C25089" w:rsidP="00795CE2">
      <w:bookmarkStart w:id="7" w:name="_Hlk25757633"/>
      <m:oMathPara>
        <m:oMath>
          <m:r>
            <w:rPr>
              <w:rFonts w:ascii="Cambria Math" w:hAnsi="Cambria Math"/>
            </w:rPr>
            <m:t xml:space="preserve">G=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128*π*l*2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v</m:t>
                  </m:r>
                </m:sub>
              </m:sSub>
              <m:r>
                <w:rPr>
                  <w:rFonts w:ascii="Cambria Math" w:hAnsi="Cambria Math"/>
                </w:rPr>
                <m:t>*(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*(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)</m:t>
              </m:r>
            </m:den>
          </m:f>
        </m:oMath>
      </m:oMathPara>
    </w:p>
    <w:p w:rsidR="00CD1E1C" w:rsidRDefault="00CD1E1C" w:rsidP="00795CE2"/>
    <w:p w:rsidR="00CD1E1C" w:rsidRPr="00C25089" w:rsidRDefault="00CD1E1C" w:rsidP="00795CE2"/>
    <w:bookmarkStart w:id="8" w:name="_Hlk25999805"/>
    <w:bookmarkEnd w:id="7"/>
    <w:p w:rsidR="00CD1E1C" w:rsidRDefault="005D25A8" w:rsidP="00C87B2C">
      <w:pPr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…</m:t>
        </m:r>
        <m:r>
          <w:rPr>
            <w:rFonts w:ascii="Cambria Math" w:hAnsi="Cambria Math"/>
          </w:rPr>
          <m:t xml:space="preserve"> Pa</m:t>
        </m:r>
      </m:oMath>
      <w:r w:rsidR="00C87B2C">
        <w:t xml:space="preserve"> (pro kombinaci 2, 3)</w:t>
      </w:r>
    </w:p>
    <w:p w:rsidR="00CD1E1C" w:rsidRPr="00C25089" w:rsidRDefault="00CD1E1C" w:rsidP="00C87B2C">
      <w:pPr>
        <w:jc w:val="center"/>
      </w:pPr>
    </w:p>
    <w:p w:rsidR="00CD1E1C" w:rsidRDefault="005D25A8" w:rsidP="00C87B2C">
      <w:pPr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…</m:t>
        </m:r>
        <m:r>
          <w:rPr>
            <w:rFonts w:ascii="Cambria Math" w:hAnsi="Cambria Math"/>
          </w:rPr>
          <m:t>Pa</m:t>
        </m:r>
      </m:oMath>
      <w:r w:rsidR="00C87B2C">
        <w:t xml:space="preserve"> (pro kombinaci 1, 3)</w:t>
      </w:r>
    </w:p>
    <w:p w:rsidR="00CD1E1C" w:rsidRPr="00C25089" w:rsidRDefault="00CD1E1C" w:rsidP="00C87B2C">
      <w:pPr>
        <w:jc w:val="center"/>
      </w:pPr>
    </w:p>
    <w:p w:rsidR="001F63B6" w:rsidRPr="00CD1E1C" w:rsidRDefault="005D25A8" w:rsidP="00C87B2C">
      <w:pPr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…</m:t>
        </m:r>
        <m:r>
          <w:rPr>
            <w:rFonts w:ascii="Cambria Math" w:hAnsi="Cambria Math"/>
          </w:rPr>
          <m:t xml:space="preserve"> Pa</m:t>
        </m:r>
      </m:oMath>
      <w:r w:rsidR="00C87B2C">
        <w:t xml:space="preserve"> (pro kombinaci 1, 2)</w:t>
      </w:r>
    </w:p>
    <w:p w:rsidR="00CD1E1C" w:rsidRDefault="00CD1E1C" w:rsidP="001F63B6"/>
    <w:p w:rsidR="00CD1E1C" w:rsidRPr="00C25089" w:rsidRDefault="00CD1E1C" w:rsidP="001F63B6"/>
    <w:p w:rsidR="00795CE2" w:rsidRPr="00346BDE" w:rsidRDefault="005D25A8" w:rsidP="00795CE2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…</m:t>
          </m:r>
          <m:r>
            <w:rPr>
              <w:rFonts w:ascii="Cambria Math" w:hAnsi="Cambria Math"/>
            </w:rPr>
            <m:t>Pa</m:t>
          </m:r>
        </m:oMath>
      </m:oMathPara>
    </w:p>
    <w:p w:rsidR="00346BDE" w:rsidRDefault="00346BDE" w:rsidP="00795CE2"/>
    <w:p w:rsidR="00346BDE" w:rsidRDefault="00346BDE" w:rsidP="002204CD">
      <w:pPr>
        <w:jc w:val="center"/>
        <w:rPr>
          <w:color w:val="000000" w:themeColor="text1"/>
        </w:rPr>
      </w:pPr>
      <w:r>
        <w:t xml:space="preserve">Výsledná relativní chyba: </w:t>
      </w:r>
      <m:oMath>
        <m:sSub>
          <m:sSub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="Arial"/>
                <w:color w:val="000000" w:themeColor="text1"/>
              </w:rPr>
              <m:t>r,G</m:t>
            </m:r>
          </m:sub>
        </m:sSub>
        <m:r>
          <w:rPr>
            <w:rFonts w:ascii="Cambria Math" w:hAnsi="Cambria Math" w:cs="Arial"/>
            <w:color w:val="000000" w:themeColor="text1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Arial"/>
                    <w:i/>
                    <w:color w:val="000000" w:themeColor="text1"/>
                  </w:rPr>
                </m:ctrlPr>
              </m:sSubSupPr>
              <m:e>
                <m:r>
                  <w:rPr>
                    <w:rFonts w:ascii="Cambria Math" w:hAnsi="Cambria Math" w:cs="Arial"/>
                    <w:color w:val="000000" w:themeColor="text1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color w:val="000000" w:themeColor="text1"/>
                  </w:rPr>
                  <m:t>r,</m:t>
                </m:r>
                <m:r>
                  <w:rPr>
                    <w:rFonts w:ascii="Cambria Math" w:hAnsi="Cambria Math" w:cs="Arial"/>
                    <w:color w:val="000000" w:themeColor="text1"/>
                  </w:rPr>
                  <m:t>G1</m:t>
                </m:r>
              </m:sub>
              <m:sup>
                <m:r>
                  <w:rPr>
                    <w:rFonts w:ascii="Cambria Math" w:hAnsi="Cambria Math" w:cs="Arial"/>
                    <w:color w:val="000000" w:themeColor="text1"/>
                  </w:rPr>
                  <m:t>2</m:t>
                </m:r>
              </m:sup>
            </m:sSubSup>
            <m:r>
              <w:rPr>
                <w:rFonts w:ascii="Cambria Math" w:hAnsi="Cambria Math" w:cs="Arial"/>
                <w:color w:val="000000" w:themeColor="text1"/>
              </w:rPr>
              <m:t>+</m:t>
            </m:r>
            <m:sSubSup>
              <m:sSubSupPr>
                <m:ctrlPr>
                  <w:rPr>
                    <w:rFonts w:ascii="Cambria Math" w:hAnsi="Cambria Math" w:cs="Arial"/>
                    <w:i/>
                    <w:color w:val="000000" w:themeColor="text1"/>
                  </w:rPr>
                </m:ctrlPr>
              </m:sSubSupPr>
              <m:e>
                <m:r>
                  <w:rPr>
                    <w:rFonts w:ascii="Cambria Math" w:hAnsi="Cambria Math" w:cs="Arial"/>
                    <w:color w:val="000000" w:themeColor="text1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color w:val="000000" w:themeColor="text1"/>
                  </w:rPr>
                  <m:t>r,G</m:t>
                </m:r>
                <m:r>
                  <w:rPr>
                    <w:rFonts w:ascii="Cambria Math" w:hAnsi="Cambria Math" w:cs="Arial"/>
                    <w:color w:val="000000" w:themeColor="text1"/>
                  </w:rPr>
                  <m:t>2</m:t>
                </m:r>
              </m:sub>
              <m:sup>
                <m:r>
                  <w:rPr>
                    <w:rFonts w:ascii="Cambria Math" w:hAnsi="Cambria Math" w:cs="Arial"/>
                    <w:color w:val="000000" w:themeColor="text1"/>
                  </w:rPr>
                  <m:t>2</m:t>
                </m:r>
              </m:sup>
            </m:sSubSup>
            <m:r>
              <w:rPr>
                <w:rFonts w:ascii="Cambria Math" w:hAnsi="Cambria Math" w:cs="Arial"/>
                <w:color w:val="000000" w:themeColor="text1"/>
              </w:rPr>
              <m:t>+</m:t>
            </m:r>
            <m:sSubSup>
              <m:sSubSupPr>
                <m:ctrlPr>
                  <w:rPr>
                    <w:rFonts w:ascii="Cambria Math" w:hAnsi="Cambria Math" w:cs="Arial"/>
                    <w:i/>
                    <w:color w:val="000000" w:themeColor="text1"/>
                  </w:rPr>
                </m:ctrlPr>
              </m:sSubSupPr>
              <m:e>
                <m:r>
                  <w:rPr>
                    <w:rFonts w:ascii="Cambria Math" w:hAnsi="Cambria Math" w:cs="Arial"/>
                    <w:color w:val="000000" w:themeColor="text1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color w:val="000000" w:themeColor="text1"/>
                  </w:rPr>
                  <m:t>r,G</m:t>
                </m:r>
                <m:r>
                  <w:rPr>
                    <w:rFonts w:ascii="Cambria Math" w:hAnsi="Cambria Math" w:cs="Arial"/>
                    <w:color w:val="000000" w:themeColor="text1"/>
                  </w:rPr>
                  <m:t>3</m:t>
                </m:r>
              </m:sub>
              <m:sup>
                <m:r>
                  <w:rPr>
                    <w:rFonts w:ascii="Cambria Math" w:hAnsi="Cambria Math" w:cs="Arial"/>
                    <w:color w:val="000000" w:themeColor="text1"/>
                  </w:rPr>
                  <m:t>2</m:t>
                </m:r>
              </m:sup>
            </m:sSubSup>
          </m:e>
        </m:rad>
      </m:oMath>
    </w:p>
    <w:p w:rsidR="002204CD" w:rsidRPr="002204CD" w:rsidRDefault="002204CD" w:rsidP="002204CD">
      <w:pPr>
        <w:jc w:val="center"/>
        <w:rPr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</w:rPr>
                <m:t>u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</w:rPr>
                <m:t>r,G</m:t>
              </m:r>
            </m:sub>
          </m:sSub>
          <m:r>
            <w:rPr>
              <w:rFonts w:ascii="Cambria Math" w:hAnsi="Cambria Math" w:cs="Arial"/>
              <w:color w:val="000000" w:themeColor="text1"/>
            </w:rPr>
            <m:t>=</m:t>
          </m:r>
          <m:r>
            <w:rPr>
              <w:rFonts w:ascii="Cambria Math" w:hAnsi="Cambria Math" w:cs="Arial"/>
              <w:color w:val="000000" w:themeColor="text1"/>
            </w:rPr>
            <m:t>…</m:t>
          </m:r>
        </m:oMath>
      </m:oMathPara>
    </w:p>
    <w:p w:rsidR="002204CD" w:rsidRPr="00C25089" w:rsidRDefault="002204CD" w:rsidP="002204CD">
      <w:pPr>
        <w:jc w:val="center"/>
      </w:pPr>
    </w:p>
    <w:bookmarkEnd w:id="8"/>
    <w:p w:rsidR="00AC298F" w:rsidRDefault="00346BDE" w:rsidP="002204CD">
      <w:pPr>
        <w:jc w:val="center"/>
      </w:pPr>
      <w:r>
        <w:t xml:space="preserve">Konečný výsledek: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G=</m:t>
            </m:r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(1±</m:t>
        </m:r>
        <m:sSub>
          <m:sSub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="Arial"/>
                <w:color w:val="000000" w:themeColor="text1"/>
              </w:rPr>
              <m:t>r,G</m:t>
            </m:r>
          </m:sub>
        </m:sSub>
        <m:r>
          <w:rPr>
            <w:rFonts w:ascii="Cambria Math" w:hAnsi="Cambria Math"/>
          </w:rPr>
          <m:t>)</m:t>
        </m:r>
      </m:oMath>
    </w:p>
    <w:p w:rsidR="002204CD" w:rsidRDefault="002204CD" w:rsidP="002204CD">
      <w:pPr>
        <w:jc w:val="center"/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</w:rPr>
                <m:t>u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</w:rPr>
                <m:t>r,G</m:t>
              </m:r>
            </m:sub>
          </m:sSub>
          <m:r>
            <w:rPr>
              <w:rFonts w:ascii="Cambria Math" w:hAnsi="Cambria Math" w:cs="Arial"/>
              <w:color w:val="000000" w:themeColor="text1"/>
            </w:rPr>
            <m:t>=</m:t>
          </m:r>
          <m:r>
            <w:rPr>
              <w:rFonts w:ascii="Cambria Math" w:hAnsi="Cambria Math" w:cs="Arial"/>
              <w:color w:val="000000" w:themeColor="text1"/>
            </w:rPr>
            <m:t>…</m:t>
          </m:r>
        </m:oMath>
      </m:oMathPara>
    </w:p>
    <w:p w:rsidR="00FC2D8C" w:rsidRDefault="00FC2D8C" w:rsidP="00AC298F"/>
    <w:p w:rsidR="00650F05" w:rsidRDefault="00C87B2C" w:rsidP="00FF3248">
      <w:pPr>
        <w:rPr>
          <w:color w:val="FF0000"/>
        </w:rPr>
      </w:pPr>
      <w:r w:rsidRPr="00C87B2C">
        <w:rPr>
          <w:color w:val="FF0000"/>
        </w:rPr>
        <w:t xml:space="preserve">(Příklad výpočtu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G</m:t>
            </m:r>
          </m:e>
          <m:sub>
            <m:r>
              <w:rPr>
                <w:rFonts w:ascii="Cambria Math" w:hAnsi="Cambria Math"/>
                <w:color w:val="FF0000"/>
              </w:rPr>
              <m:t>1</m:t>
            </m:r>
          </m:sub>
        </m:sSub>
        <m:r>
          <w:rPr>
            <w:rFonts w:ascii="Cambria Math" w:hAnsi="Cambria Math"/>
            <w:color w:val="FF0000"/>
          </w:rPr>
          <m:t xml:space="preserve"> </m:t>
        </m:r>
      </m:oMath>
      <w:r w:rsidR="002204CD">
        <w:rPr>
          <w:color w:val="FF0000"/>
        </w:rPr>
        <w:t>podle vzorce (15) a relativní</w:t>
      </w:r>
      <w:r w:rsidR="002204CD" w:rsidRPr="00C87B2C">
        <w:rPr>
          <w:color w:val="FF0000"/>
        </w:rPr>
        <w:t xml:space="preserve"> chyby</w:t>
      </w:r>
      <w:bookmarkStart w:id="9" w:name="_GoBack"/>
      <w:bookmarkEnd w:id="9"/>
      <w:r w:rsidR="002204CD">
        <w:rPr>
          <w:color w:val="FF000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G</m:t>
            </m:r>
          </m:e>
          <m:sub>
            <m:r>
              <w:rPr>
                <w:rFonts w:ascii="Cambria Math" w:hAnsi="Cambria Math"/>
                <w:color w:val="FF0000"/>
              </w:rPr>
              <m:t>1</m:t>
            </m:r>
          </m:sub>
        </m:sSub>
      </m:oMath>
      <w:r w:rsidR="00650F05">
        <w:rPr>
          <w:color w:val="FF0000"/>
        </w:rPr>
        <w:t xml:space="preserve"> vypočtené </w:t>
      </w:r>
      <w:r w:rsidR="002204CD">
        <w:rPr>
          <w:color w:val="FF0000"/>
        </w:rPr>
        <w:t>podle vzorce pro</w:t>
      </w:r>
      <w:r w:rsidR="00650F05">
        <w:rPr>
          <w:color w:val="FF0000"/>
        </w:rPr>
        <w:t xml:space="preserve"> tzv. přenášen</w:t>
      </w:r>
      <w:r w:rsidR="002204CD">
        <w:rPr>
          <w:color w:val="FF0000"/>
        </w:rPr>
        <w:t>ou</w:t>
      </w:r>
      <w:r w:rsidR="00650F05">
        <w:rPr>
          <w:color w:val="FF0000"/>
        </w:rPr>
        <w:t xml:space="preserve"> chyb</w:t>
      </w:r>
      <w:r w:rsidR="002204CD">
        <w:rPr>
          <w:color w:val="FF0000"/>
        </w:rPr>
        <w:t>u</w:t>
      </w:r>
      <w:r w:rsidRPr="00C87B2C">
        <w:rPr>
          <w:color w:val="FF0000"/>
        </w:rPr>
        <w:t>)</w:t>
      </w:r>
    </w:p>
    <w:p w:rsidR="00650F05" w:rsidRDefault="00650F05" w:rsidP="00650F05"/>
    <w:p w:rsidR="00B349E2" w:rsidRPr="0031787D" w:rsidRDefault="00B349E2" w:rsidP="00B349E2">
      <w:pPr>
        <w:rPr>
          <w:color w:val="00B050"/>
        </w:rPr>
      </w:pPr>
      <w:r w:rsidRPr="0031787D">
        <w:rPr>
          <w:color w:val="00B050"/>
        </w:rPr>
        <w:t>l = 684 (1±0,0007) mm</w:t>
      </w:r>
    </w:p>
    <w:p w:rsidR="00B349E2" w:rsidRPr="0031787D" w:rsidRDefault="00B349E2" w:rsidP="00B349E2">
      <w:pPr>
        <w:rPr>
          <w:color w:val="00B050"/>
        </w:rPr>
      </w:pPr>
      <w:r w:rsidRPr="0031787D">
        <w:rPr>
          <w:color w:val="00B050"/>
        </w:rPr>
        <w:t>m</w:t>
      </w:r>
      <w:r w:rsidRPr="0031787D">
        <w:rPr>
          <w:color w:val="00B050"/>
          <w:vertAlign w:val="subscript"/>
        </w:rPr>
        <w:t xml:space="preserve">v </w:t>
      </w:r>
      <w:r w:rsidRPr="0031787D">
        <w:rPr>
          <w:color w:val="00B050"/>
        </w:rPr>
        <w:t>= 367,6 (1±0,005) g</w:t>
      </w:r>
    </w:p>
    <w:p w:rsidR="00B349E2" w:rsidRPr="0031787D" w:rsidRDefault="00B349E2" w:rsidP="00B349E2">
      <w:pPr>
        <w:rPr>
          <w:rFonts w:ascii="Calibri" w:hAnsi="Calibri"/>
          <w:color w:val="00B050"/>
        </w:rPr>
      </w:pPr>
      <w:r w:rsidRPr="0031787D">
        <w:rPr>
          <w:color w:val="00B050"/>
        </w:rPr>
        <w:t>d = 1,398 (1±0,00</w:t>
      </w:r>
      <w:r w:rsidRPr="0031787D">
        <w:rPr>
          <w:color w:val="00B050"/>
        </w:rPr>
        <w:t>4</w:t>
      </w:r>
      <w:r w:rsidRPr="0031787D">
        <w:rPr>
          <w:color w:val="00B050"/>
        </w:rPr>
        <w:t>) mm</w:t>
      </w:r>
    </w:p>
    <w:p w:rsidR="00B349E2" w:rsidRPr="0031787D" w:rsidRDefault="00B349E2" w:rsidP="00B349E2">
      <w:pPr>
        <w:rPr>
          <w:color w:val="00B050"/>
        </w:rPr>
      </w:pPr>
      <w:r w:rsidRPr="0031787D">
        <w:rPr>
          <w:color w:val="00B050"/>
        </w:rPr>
        <w:t>a</w:t>
      </w:r>
      <w:r w:rsidRPr="0031787D">
        <w:rPr>
          <w:color w:val="00B050"/>
          <w:vertAlign w:val="subscript"/>
        </w:rPr>
        <w:t>2</w:t>
      </w:r>
      <w:r w:rsidRPr="0031787D">
        <w:rPr>
          <w:color w:val="00B050"/>
        </w:rPr>
        <w:t xml:space="preserve"> =200 (1± 0,003) mm</w:t>
      </w:r>
    </w:p>
    <w:p w:rsidR="00B349E2" w:rsidRPr="0031787D" w:rsidRDefault="00B349E2" w:rsidP="00B349E2">
      <w:pPr>
        <w:rPr>
          <w:color w:val="00B050"/>
        </w:rPr>
      </w:pPr>
      <w:r w:rsidRPr="0031787D">
        <w:rPr>
          <w:color w:val="00B050"/>
        </w:rPr>
        <w:t>a</w:t>
      </w:r>
      <w:r w:rsidRPr="0031787D">
        <w:rPr>
          <w:color w:val="00B050"/>
          <w:vertAlign w:val="subscript"/>
        </w:rPr>
        <w:t>3</w:t>
      </w:r>
      <w:r w:rsidRPr="0031787D">
        <w:rPr>
          <w:color w:val="00B050"/>
        </w:rPr>
        <w:t xml:space="preserve"> = 220 (1± 0,002) mm</w:t>
      </w:r>
    </w:p>
    <w:p w:rsidR="00B349E2" w:rsidRPr="0031787D" w:rsidRDefault="00B349E2" w:rsidP="00B349E2">
      <w:pPr>
        <w:rPr>
          <w:color w:val="00B050"/>
        </w:rPr>
      </w:pPr>
      <w:r w:rsidRPr="0031787D">
        <w:rPr>
          <w:color w:val="00B050"/>
        </w:rPr>
        <w:t>T</w:t>
      </w:r>
      <w:r w:rsidRPr="0031787D">
        <w:rPr>
          <w:color w:val="00B050"/>
          <w:vertAlign w:val="subscript"/>
        </w:rPr>
        <w:t xml:space="preserve">2 </w:t>
      </w:r>
      <w:r w:rsidRPr="0031787D">
        <w:rPr>
          <w:color w:val="00B050"/>
        </w:rPr>
        <w:t>=6,11 (1± 0,002) s</w:t>
      </w:r>
    </w:p>
    <w:p w:rsidR="00B349E2" w:rsidRPr="0031787D" w:rsidRDefault="00B349E2" w:rsidP="00B349E2">
      <w:pPr>
        <w:rPr>
          <w:color w:val="00B050"/>
        </w:rPr>
      </w:pPr>
      <w:r w:rsidRPr="0031787D">
        <w:rPr>
          <w:color w:val="00B050"/>
        </w:rPr>
        <w:t>T</w:t>
      </w:r>
      <w:r w:rsidRPr="0031787D">
        <w:rPr>
          <w:color w:val="00B050"/>
          <w:vertAlign w:val="subscript"/>
        </w:rPr>
        <w:t xml:space="preserve">3 </w:t>
      </w:r>
      <w:r w:rsidRPr="0031787D">
        <w:rPr>
          <w:color w:val="00B050"/>
        </w:rPr>
        <w:t>= 6,56 (1± 0,003) s</w:t>
      </w:r>
    </w:p>
    <w:p w:rsidR="00775A69" w:rsidRPr="0031787D" w:rsidRDefault="00775A69" w:rsidP="00775A69">
      <w:pPr>
        <w:rPr>
          <w:color w:val="00B05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B050"/>
                </w:rPr>
              </m:ctrlPr>
            </m:sSubPr>
            <m:e>
              <m:r>
                <w:rPr>
                  <w:rFonts w:ascii="Cambria Math" w:hAnsi="Cambria Math"/>
                  <w:color w:val="00B050"/>
                </w:rPr>
                <m:t>G</m:t>
              </m:r>
            </m:e>
            <m:sub>
              <m:r>
                <w:rPr>
                  <w:rFonts w:ascii="Cambria Math" w:hAnsi="Cambria Math"/>
                  <w:color w:val="00B050"/>
                </w:rPr>
                <m:t>1</m:t>
              </m:r>
            </m:sub>
          </m:sSub>
          <m:r>
            <w:rPr>
              <w:rFonts w:ascii="Cambria Math" w:hAnsi="Cambria Math"/>
              <w:color w:val="00B05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128*π*0,684*2*0,36</m:t>
              </m:r>
              <m:r>
                <w:rPr>
                  <w:rFonts w:ascii="Cambria Math" w:hAnsi="Cambria Math"/>
                  <w:color w:val="00B050"/>
                </w:rPr>
                <m:t>8</m:t>
              </m:r>
              <m:r>
                <w:rPr>
                  <w:rFonts w:ascii="Cambria Math" w:hAnsi="Cambria Math"/>
                  <w:color w:val="00B050"/>
                </w:rPr>
                <m:t>*(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</w:rPr>
                    <m:t>0,2</m:t>
                  </m:r>
                  <m:r>
                    <w:rPr>
                      <w:rFonts w:ascii="Cambria Math" w:hAnsi="Cambria Math"/>
                      <w:color w:val="00B050"/>
                    </w:rPr>
                    <m:t>2</m:t>
                  </m:r>
                  <m:ctrlPr>
                    <w:rPr>
                      <w:rFonts w:ascii="Cambria Math" w:eastAsia="Calibri" w:hAnsi="Cambria Math"/>
                      <w:i/>
                      <w:color w:val="00B050"/>
                      <w:lang w:eastAsia="en-US"/>
                    </w:rPr>
                  </m:ctrlPr>
                </m:e>
                <m:sup>
                  <m:r>
                    <w:rPr>
                      <w:rFonts w:ascii="Cambria Math" w:hAnsi="Cambria Math"/>
                      <w:color w:val="00B050"/>
                    </w:rPr>
                    <m:t>2</m:t>
                  </m:r>
                  <m:ctrlPr>
                    <w:rPr>
                      <w:rFonts w:ascii="Cambria Math" w:eastAsia="Calibri" w:hAnsi="Cambria Math"/>
                      <w:i/>
                      <w:color w:val="00B050"/>
                      <w:lang w:eastAsia="en-US"/>
                    </w:rPr>
                  </m:ctrlPr>
                </m:sup>
              </m:sSup>
              <m:r>
                <w:rPr>
                  <w:rFonts w:ascii="Cambria Math" w:hAnsi="Cambria Math"/>
                  <w:color w:val="00B050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</w:rPr>
                    <m:t>0,</m:t>
                  </m:r>
                  <m:r>
                    <w:rPr>
                      <w:rFonts w:ascii="Cambria Math" w:hAnsi="Cambria Math"/>
                      <w:color w:val="00B050"/>
                    </w:rPr>
                    <m:t>20</m:t>
                  </m:r>
                  <m:ctrlPr>
                    <w:rPr>
                      <w:rFonts w:ascii="Cambria Math" w:eastAsia="Calibri" w:hAnsi="Cambria Math"/>
                      <w:i/>
                      <w:color w:val="00B050"/>
                      <w:lang w:eastAsia="en-US"/>
                    </w:rPr>
                  </m:ctrlPr>
                </m:e>
                <m:sup>
                  <m:r>
                    <w:rPr>
                      <w:rFonts w:ascii="Cambria Math" w:hAnsi="Cambria Math"/>
                      <w:color w:val="00B050"/>
                    </w:rPr>
                    <m:t>2</m:t>
                  </m:r>
                  <m:ctrlPr>
                    <w:rPr>
                      <w:rFonts w:ascii="Cambria Math" w:eastAsia="Calibri" w:hAnsi="Cambria Math"/>
                      <w:i/>
                      <w:color w:val="00B050"/>
                      <w:lang w:eastAsia="en-US"/>
                    </w:rPr>
                  </m:ctrlPr>
                </m:sup>
              </m:sSup>
              <m:r>
                <w:rPr>
                  <w:rFonts w:ascii="Cambria Math" w:hAnsi="Cambria Math"/>
                  <w:color w:val="00B050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</w:rPr>
                    <m:t>0,001</m:t>
                  </m:r>
                  <m:r>
                    <w:rPr>
                      <w:rFonts w:ascii="Cambria Math" w:hAnsi="Cambria Math"/>
                      <w:color w:val="00B050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color w:val="00B050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color w:val="00B050"/>
                </w:rPr>
                <m:t>*(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</w:rPr>
                    <m:t>6,</m:t>
                  </m:r>
                  <m:r>
                    <w:rPr>
                      <w:rFonts w:ascii="Cambria Math" w:hAnsi="Cambria Math"/>
                      <w:color w:val="00B050"/>
                    </w:rPr>
                    <m:t>56</m:t>
                  </m:r>
                  <m:ctrlPr>
                    <w:rPr>
                      <w:rFonts w:ascii="Cambria Math" w:eastAsia="Calibri" w:hAnsi="Cambria Math"/>
                      <w:i/>
                      <w:color w:val="00B050"/>
                      <w:lang w:eastAsia="en-US"/>
                    </w:rPr>
                  </m:ctrlPr>
                </m:e>
                <m:sup>
                  <m:r>
                    <w:rPr>
                      <w:rFonts w:ascii="Cambria Math" w:hAnsi="Cambria Math"/>
                      <w:color w:val="00B050"/>
                    </w:rPr>
                    <m:t>2</m:t>
                  </m:r>
                  <m:ctrlPr>
                    <w:rPr>
                      <w:rFonts w:ascii="Cambria Math" w:eastAsia="Calibri" w:hAnsi="Cambria Math"/>
                      <w:i/>
                      <w:color w:val="00B050"/>
                      <w:lang w:eastAsia="en-US"/>
                    </w:rPr>
                  </m:ctrlPr>
                </m:sup>
              </m:sSup>
              <m:r>
                <w:rPr>
                  <w:rFonts w:ascii="Cambria Math" w:hAnsi="Cambria Math"/>
                  <w:color w:val="00B050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</w:rPr>
                    <m:t>6</m:t>
                  </m:r>
                  <m:r>
                    <w:rPr>
                      <w:rFonts w:ascii="Cambria Math" w:hAnsi="Cambria Math"/>
                      <w:color w:val="00B050"/>
                    </w:rPr>
                    <m:t>,</m:t>
                  </m:r>
                  <m:r>
                    <w:rPr>
                      <w:rFonts w:ascii="Cambria Math" w:hAnsi="Cambria Math"/>
                      <w:color w:val="00B050"/>
                    </w:rPr>
                    <m:t>11</m:t>
                  </m:r>
                  <m:ctrlPr>
                    <w:rPr>
                      <w:rFonts w:ascii="Cambria Math" w:eastAsia="Calibri" w:hAnsi="Cambria Math"/>
                      <w:i/>
                      <w:color w:val="00B050"/>
                      <w:lang w:eastAsia="en-US"/>
                    </w:rPr>
                  </m:ctrlPr>
                </m:e>
                <m:sup>
                  <m:r>
                    <w:rPr>
                      <w:rFonts w:ascii="Cambria Math" w:hAnsi="Cambria Math"/>
                      <w:color w:val="00B050"/>
                    </w:rPr>
                    <m:t>2</m:t>
                  </m:r>
                  <m:ctrlPr>
                    <w:rPr>
                      <w:rFonts w:ascii="Cambria Math" w:eastAsia="Calibri" w:hAnsi="Cambria Math"/>
                      <w:i/>
                      <w:color w:val="00B050"/>
                      <w:lang w:eastAsia="en-US"/>
                    </w:rPr>
                  </m:ctrlPr>
                </m:sup>
              </m:sSup>
              <m:r>
                <w:rPr>
                  <w:rFonts w:ascii="Cambria Math" w:hAnsi="Cambria Math"/>
                  <w:color w:val="00B050"/>
                </w:rPr>
                <m:t>)</m:t>
              </m:r>
            </m:den>
          </m:f>
          <m:r>
            <w:rPr>
              <w:rFonts w:ascii="Cambria Math" w:hAnsi="Cambria Math"/>
              <w:color w:val="00B050"/>
            </w:rPr>
            <m:t>=7,</m:t>
          </m:r>
          <m:r>
            <w:rPr>
              <w:rFonts w:ascii="Cambria Math" w:hAnsi="Cambria Math"/>
              <w:color w:val="00B050"/>
            </w:rPr>
            <m:t>7</m:t>
          </m:r>
          <m:r>
            <w:rPr>
              <w:rFonts w:ascii="Cambria Math" w:hAnsi="Cambria Math"/>
              <w:color w:val="00B050"/>
            </w:rPr>
            <m:t>6*</m:t>
          </m:r>
          <m:sSup>
            <m:sSupPr>
              <m:ctrlPr>
                <w:rPr>
                  <w:rFonts w:ascii="Cambria Math" w:hAnsi="Cambria Math"/>
                  <w:i/>
                  <w:color w:val="00B050"/>
                </w:rPr>
              </m:ctrlPr>
            </m:sSupPr>
            <m:e>
              <m:r>
                <w:rPr>
                  <w:rFonts w:ascii="Cambria Math" w:hAnsi="Cambria Math"/>
                  <w:color w:val="00B050"/>
                </w:rPr>
                <m:t>10</m:t>
              </m:r>
            </m:e>
            <m:sup>
              <m:r>
                <w:rPr>
                  <w:rFonts w:ascii="Cambria Math" w:hAnsi="Cambria Math"/>
                  <w:color w:val="00B050"/>
                </w:rPr>
                <m:t>10</m:t>
              </m:r>
            </m:sup>
          </m:sSup>
          <m:r>
            <w:rPr>
              <w:rFonts w:ascii="Cambria Math" w:hAnsi="Cambria Math"/>
              <w:color w:val="00B050"/>
            </w:rPr>
            <m:t xml:space="preserve"> Pa</m:t>
          </m:r>
        </m:oMath>
      </m:oMathPara>
    </w:p>
    <w:p w:rsidR="00775A69" w:rsidRPr="0031787D" w:rsidRDefault="00775A69" w:rsidP="00B349E2">
      <w:pPr>
        <w:rPr>
          <w:color w:val="00B050"/>
        </w:rPr>
      </w:pPr>
    </w:p>
    <w:p w:rsidR="00650F05" w:rsidRPr="0031787D" w:rsidRDefault="00650F05" w:rsidP="00650F05">
      <w:pPr>
        <w:rPr>
          <w:color w:val="00B050"/>
        </w:rPr>
      </w:pPr>
    </w:p>
    <w:p w:rsidR="00B349E2" w:rsidRPr="0031787D" w:rsidRDefault="00B349E2" w:rsidP="00B349E2">
      <w:pPr>
        <w:rPr>
          <w:rFonts w:cs="Arial"/>
          <w:color w:val="00B05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color w:val="00B050"/>
                </w:rPr>
              </m:ctrlPr>
            </m:sSubPr>
            <m:e>
              <m:r>
                <w:rPr>
                  <w:rFonts w:ascii="Cambria Math" w:hAnsi="Cambria Math" w:cs="Arial"/>
                  <w:color w:val="00B050"/>
                </w:rPr>
                <m:t>u</m:t>
              </m:r>
            </m:e>
            <m:sub>
              <m:r>
                <w:rPr>
                  <w:rFonts w:ascii="Cambria Math" w:hAnsi="Cambria Math" w:cs="Arial"/>
                  <w:color w:val="00B050"/>
                </w:rPr>
                <m:t>r,G1</m:t>
              </m:r>
            </m:sub>
          </m:sSub>
          <m:r>
            <w:rPr>
              <w:rFonts w:ascii="Cambria Math" w:hAnsi="Cambria Math" w:cs="Arial"/>
              <w:color w:val="00B050"/>
            </w:rPr>
            <m:t>=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  <w:color w:val="00B050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 w:cs="Arial"/>
                      <w:i/>
                      <w:color w:val="00B050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color w:val="00B050"/>
                    </w:rPr>
                    <m:t>u</m:t>
                  </m:r>
                </m:e>
                <m:sub>
                  <m:r>
                    <w:rPr>
                      <w:rFonts w:ascii="Cambria Math" w:hAnsi="Cambria Math" w:cs="Arial"/>
                      <w:color w:val="00B050"/>
                    </w:rPr>
                    <m:t>r,l</m:t>
                  </m:r>
                </m:sub>
                <m:sup>
                  <m:r>
                    <w:rPr>
                      <w:rFonts w:ascii="Cambria Math" w:hAnsi="Cambria Math" w:cs="Arial"/>
                      <w:color w:val="00B050"/>
                    </w:rPr>
                    <m:t>2</m:t>
                  </m:r>
                </m:sup>
              </m:sSubSup>
              <m:r>
                <w:rPr>
                  <w:rFonts w:ascii="Cambria Math" w:hAnsi="Cambria Math" w:cs="Arial"/>
                  <w:color w:val="00B050"/>
                </w:rPr>
                <m:t>+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color w:val="00B050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color w:val="00B050"/>
                    </w:rPr>
                    <m:t>u</m:t>
                  </m:r>
                </m:e>
                <m:sub>
                  <m:r>
                    <w:rPr>
                      <w:rFonts w:ascii="Cambria Math" w:hAnsi="Cambria Math" w:cs="Arial"/>
                      <w:color w:val="00B050"/>
                    </w:rPr>
                    <m:t>r,m</m:t>
                  </m:r>
                </m:sub>
                <m:sup>
                  <m:r>
                    <w:rPr>
                      <w:rFonts w:ascii="Cambria Math" w:hAnsi="Cambria Math" w:cs="Arial"/>
                      <w:color w:val="00B050"/>
                    </w:rPr>
                    <m:t>2</m:t>
                  </m:r>
                </m:sup>
              </m:sSubSup>
              <m:r>
                <w:rPr>
                  <w:rFonts w:ascii="Cambria Math" w:hAnsi="Cambria Math" w:cs="Arial"/>
                  <w:color w:val="00B050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B05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B050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B05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B050"/>
                        </w:rPr>
                        <m:t>2u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B050"/>
                        </w:rPr>
                        <m:t>r,a2</m:t>
                      </m:r>
                    </m:sub>
                  </m:sSub>
                  <m:r>
                    <w:rPr>
                      <w:rFonts w:ascii="Cambria Math" w:hAnsi="Cambria Math" w:cs="Arial"/>
                      <w:color w:val="00B050"/>
                    </w:rPr>
                    <m:t>)</m:t>
                  </m:r>
                </m:e>
                <m:sup>
                  <m:r>
                    <w:rPr>
                      <w:rFonts w:ascii="Cambria Math" w:hAnsi="Cambria Math" w:cs="Arial"/>
                      <w:color w:val="00B05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B050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B05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B050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B05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B050"/>
                        </w:rPr>
                        <m:t>2u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B050"/>
                        </w:rPr>
                        <m:t>r,a3</m:t>
                      </m:r>
                    </m:sub>
                  </m:sSub>
                  <m:r>
                    <w:rPr>
                      <w:rFonts w:ascii="Cambria Math" w:hAnsi="Cambria Math" w:cs="Arial"/>
                      <w:color w:val="00B050"/>
                    </w:rPr>
                    <m:t>)</m:t>
                  </m:r>
                </m:e>
                <m:sup>
                  <m:r>
                    <w:rPr>
                      <w:rFonts w:ascii="Cambria Math" w:hAnsi="Cambria Math" w:cs="Arial"/>
                      <w:color w:val="00B05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B050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B05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B050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B05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B050"/>
                        </w:rPr>
                        <m:t>4u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B050"/>
                        </w:rPr>
                        <m:t>r,d</m:t>
                      </m:r>
                    </m:sub>
                  </m:sSub>
                  <m:r>
                    <w:rPr>
                      <w:rFonts w:ascii="Cambria Math" w:hAnsi="Cambria Math" w:cs="Arial"/>
                      <w:color w:val="00B050"/>
                    </w:rPr>
                    <m:t>)</m:t>
                  </m:r>
                </m:e>
                <m:sup>
                  <m:r>
                    <w:rPr>
                      <w:rFonts w:ascii="Cambria Math" w:hAnsi="Cambria Math" w:cs="Arial"/>
                      <w:color w:val="00B05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B050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B05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B050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B05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B050"/>
                        </w:rPr>
                        <m:t>2u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B050"/>
                        </w:rPr>
                        <m:t>r,T2</m:t>
                      </m:r>
                    </m:sub>
                  </m:sSub>
                  <m:r>
                    <w:rPr>
                      <w:rFonts w:ascii="Cambria Math" w:hAnsi="Cambria Math" w:cs="Arial"/>
                      <w:color w:val="00B050"/>
                    </w:rPr>
                    <m:t>)</m:t>
                  </m:r>
                </m:e>
                <m:sup>
                  <m:r>
                    <w:rPr>
                      <w:rFonts w:ascii="Cambria Math" w:hAnsi="Cambria Math" w:cs="Arial"/>
                      <w:color w:val="00B05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B050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B05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B050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B05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B050"/>
                        </w:rPr>
                        <m:t>2u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B050"/>
                        </w:rPr>
                        <m:t>r,T3</m:t>
                      </m:r>
                    </m:sub>
                  </m:sSub>
                  <m:r>
                    <w:rPr>
                      <w:rFonts w:ascii="Cambria Math" w:hAnsi="Cambria Math" w:cs="Arial"/>
                      <w:color w:val="00B050"/>
                    </w:rPr>
                    <m:t>)</m:t>
                  </m:r>
                </m:e>
                <m:sup>
                  <m:r>
                    <w:rPr>
                      <w:rFonts w:ascii="Cambria Math" w:hAnsi="Cambria Math" w:cs="Arial"/>
                      <w:color w:val="00B050"/>
                    </w:rPr>
                    <m:t>2</m:t>
                  </m:r>
                </m:sup>
              </m:sSup>
            </m:e>
          </m:rad>
        </m:oMath>
      </m:oMathPara>
    </w:p>
    <w:p w:rsidR="00650F05" w:rsidRPr="0031787D" w:rsidRDefault="00650F05" w:rsidP="00650F05">
      <w:pPr>
        <w:rPr>
          <w:color w:val="00B050"/>
        </w:rPr>
      </w:pPr>
      <w:r w:rsidRPr="0031787D">
        <w:rPr>
          <w:color w:val="00B050"/>
        </w:rPr>
        <w:t xml:space="preserve">  </w:t>
      </w:r>
    </w:p>
    <w:p w:rsidR="00650F05" w:rsidRPr="0031787D" w:rsidRDefault="00650F05" w:rsidP="00650F05">
      <w:pPr>
        <w:rPr>
          <w:color w:val="00B05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B050"/>
                </w:rPr>
              </m:ctrlPr>
            </m:sSubPr>
            <m:e>
              <m:r>
                <w:rPr>
                  <w:rFonts w:ascii="Cambria Math" w:hAnsi="Cambria Math"/>
                  <w:color w:val="00B050"/>
                </w:rPr>
                <m:t>u</m:t>
              </m:r>
            </m:e>
            <m:sub>
              <m:r>
                <w:rPr>
                  <w:rFonts w:ascii="Cambria Math" w:hAnsi="Cambria Math"/>
                  <w:color w:val="00B050"/>
                </w:rPr>
                <m:t>r,G</m:t>
              </m:r>
              <m:r>
                <w:rPr>
                  <w:rFonts w:ascii="Cambria Math" w:hAnsi="Cambria Math"/>
                  <w:color w:val="00B050"/>
                </w:rPr>
                <m:t>1</m:t>
              </m:r>
            </m:sub>
          </m:sSub>
          <m:r>
            <w:rPr>
              <w:rFonts w:ascii="Cambria Math" w:hAnsi="Cambria Math"/>
              <w:color w:val="00B050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B050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</w:rPr>
                    <m:t>0,0007</m:t>
                  </m:r>
                </m:e>
                <m:sup>
                  <m:r>
                    <w:rPr>
                      <w:rFonts w:ascii="Cambria Math" w:hAnsi="Cambria Math"/>
                      <w:color w:val="00B05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B050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</w:rPr>
                    <m:t>0,005</m:t>
                  </m:r>
                </m:e>
                <m:sup>
                  <m:r>
                    <w:rPr>
                      <w:rFonts w:ascii="Cambria Math" w:hAnsi="Cambria Math"/>
                      <w:color w:val="00B05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B050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</w:rPr>
                    <m:t>0,006</m:t>
                  </m:r>
                </m:e>
                <m:sup>
                  <m:r>
                    <w:rPr>
                      <w:rFonts w:ascii="Cambria Math" w:hAnsi="Cambria Math"/>
                      <w:color w:val="00B05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B050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</w:rPr>
                    <m:t>0,004</m:t>
                  </m:r>
                </m:e>
                <m:sup>
                  <m:r>
                    <w:rPr>
                      <w:rFonts w:ascii="Cambria Math" w:hAnsi="Cambria Math"/>
                      <w:color w:val="00B05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B050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</w:rPr>
                    <m:t>0,0</m:t>
                  </m:r>
                  <m:r>
                    <w:rPr>
                      <w:rFonts w:ascii="Cambria Math" w:hAnsi="Cambria Math"/>
                      <w:color w:val="00B050"/>
                    </w:rPr>
                    <m:t>16</m:t>
                  </m:r>
                </m:e>
                <m:sup>
                  <m:r>
                    <w:rPr>
                      <w:rFonts w:ascii="Cambria Math" w:hAnsi="Cambria Math"/>
                      <w:color w:val="00B05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B050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</w:rPr>
                    <m:t>0,004</m:t>
                  </m:r>
                </m:e>
                <m:sup>
                  <m:r>
                    <w:rPr>
                      <w:rFonts w:ascii="Cambria Math" w:hAnsi="Cambria Math"/>
                      <w:color w:val="00B05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B050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</w:rPr>
                    <m:t>0,00</m:t>
                  </m:r>
                  <m:r>
                    <w:rPr>
                      <w:rFonts w:ascii="Cambria Math" w:hAnsi="Cambria Math"/>
                      <w:color w:val="00B050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  <w:color w:val="00B050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color w:val="00B050"/>
            </w:rPr>
            <m:t>=</m:t>
          </m:r>
          <m:r>
            <w:rPr>
              <w:rFonts w:ascii="Cambria Math" w:hAnsi="Cambria Math"/>
              <w:color w:val="00B050"/>
            </w:rPr>
            <m:t>0,01963=</m:t>
          </m:r>
          <m:r>
            <w:rPr>
              <w:rFonts w:ascii="Cambria Math" w:hAnsi="Cambria Math"/>
              <w:color w:val="00B050"/>
            </w:rPr>
            <m:t>0,02</m:t>
          </m:r>
          <m:r>
            <w:rPr>
              <w:rFonts w:ascii="Cambria Math" w:hAnsi="Cambria Math"/>
              <w:color w:val="00B050"/>
            </w:rPr>
            <m:t>0</m:t>
          </m:r>
        </m:oMath>
      </m:oMathPara>
    </w:p>
    <w:p w:rsidR="00650F05" w:rsidRPr="0031787D" w:rsidRDefault="00650F05" w:rsidP="00650F05">
      <w:pPr>
        <w:rPr>
          <w:color w:val="00B050"/>
        </w:rPr>
      </w:pPr>
    </w:p>
    <w:p w:rsidR="00650F05" w:rsidRPr="00650F05" w:rsidRDefault="00650F05" w:rsidP="00650F05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B050"/>
                </w:rPr>
              </m:ctrlPr>
            </m:sSubPr>
            <m:e>
              <m:r>
                <w:rPr>
                  <w:rFonts w:ascii="Cambria Math" w:hAnsi="Cambria Math"/>
                  <w:color w:val="00B050"/>
                </w:rPr>
                <m:t>G</m:t>
              </m:r>
            </m:e>
            <m:sub>
              <m:r>
                <w:rPr>
                  <w:rFonts w:ascii="Cambria Math" w:hAnsi="Cambria Math"/>
                  <w:color w:val="00B050"/>
                </w:rPr>
                <m:t>1</m:t>
              </m:r>
            </m:sub>
          </m:sSub>
          <m:r>
            <w:rPr>
              <w:rFonts w:ascii="Cambria Math" w:hAnsi="Cambria Math"/>
              <w:color w:val="00B050"/>
            </w:rPr>
            <m:t>=</m:t>
          </m:r>
          <m:r>
            <w:rPr>
              <w:rFonts w:ascii="Cambria Math" w:hAnsi="Cambria Math"/>
              <w:color w:val="00B050"/>
            </w:rPr>
            <m:t>7</m:t>
          </m:r>
          <m:r>
            <w:rPr>
              <w:rFonts w:ascii="Cambria Math" w:hAnsi="Cambria Math"/>
              <w:color w:val="00B050"/>
            </w:rPr>
            <m:t>,</m:t>
          </m:r>
          <m:r>
            <w:rPr>
              <w:rFonts w:ascii="Cambria Math" w:hAnsi="Cambria Math"/>
              <w:color w:val="00B050"/>
            </w:rPr>
            <m:t>76</m:t>
          </m:r>
          <m:d>
            <m:dPr>
              <m:ctrlPr>
                <w:rPr>
                  <w:rFonts w:ascii="Cambria Math" w:hAnsi="Cambria Math"/>
                  <w:i/>
                  <w:color w:val="00B050"/>
                </w:rPr>
              </m:ctrlPr>
            </m:dPr>
            <m:e>
              <m:r>
                <w:rPr>
                  <w:rFonts w:ascii="Cambria Math" w:hAnsi="Cambria Math"/>
                  <w:color w:val="00B050"/>
                </w:rPr>
                <m:t>1±0,02</m:t>
              </m:r>
              <m:r>
                <w:rPr>
                  <w:rFonts w:ascii="Cambria Math" w:hAnsi="Cambria Math"/>
                  <w:color w:val="00B050"/>
                </w:rPr>
                <m:t>0</m:t>
              </m:r>
            </m:e>
          </m:d>
          <m:r>
            <w:rPr>
              <w:rFonts w:ascii="Cambria Math" w:hAnsi="Cambria Math"/>
              <w:color w:val="00B050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color w:val="00B050"/>
                </w:rPr>
              </m:ctrlPr>
            </m:sSupPr>
            <m:e>
              <m:r>
                <w:rPr>
                  <w:rFonts w:ascii="Cambria Math" w:hAnsi="Cambria Math"/>
                  <w:color w:val="00B050"/>
                </w:rPr>
                <m:t>10</m:t>
              </m:r>
            </m:e>
            <m:sup>
              <m:r>
                <w:rPr>
                  <w:rFonts w:ascii="Cambria Math" w:hAnsi="Cambria Math"/>
                  <w:color w:val="00B050"/>
                </w:rPr>
                <m:t>10</m:t>
              </m:r>
            </m:sup>
          </m:sSup>
          <m:r>
            <w:rPr>
              <w:rFonts w:ascii="Cambria Math" w:hAnsi="Cambria Math"/>
              <w:color w:val="00B050"/>
            </w:rPr>
            <m:t>Pa</m:t>
          </m:r>
        </m:oMath>
      </m:oMathPara>
    </w:p>
    <w:p w:rsidR="00650F05" w:rsidRDefault="00650F05" w:rsidP="00FF3248">
      <w:pPr>
        <w:rPr>
          <w:color w:val="FF0000"/>
        </w:rPr>
      </w:pPr>
    </w:p>
    <w:p w:rsidR="00650F05" w:rsidRPr="00C87B2C" w:rsidRDefault="00650F05" w:rsidP="00FF3248">
      <w:pPr>
        <w:rPr>
          <w:color w:val="FF0000"/>
        </w:rPr>
      </w:pPr>
    </w:p>
    <w:p w:rsidR="003364F5" w:rsidRDefault="003364F5" w:rsidP="00FA62FD"/>
    <w:p w:rsidR="003364F5" w:rsidRPr="003364F5" w:rsidRDefault="003364F5" w:rsidP="003364F5">
      <w:r>
        <w:t xml:space="preserve">Měřením nám vyšlo, že modul pružnosti ve smyku ocelové struny je G </w:t>
      </w:r>
      <w:r w:rsidR="005F2919">
        <w:t>=</w:t>
      </w:r>
      <w:r w:rsidR="002204CD">
        <w:t>…</w:t>
      </w:r>
      <w:r w:rsidR="00346BDE">
        <w:t>, což je oproti tabulkové hodnotě … odchylka o</w:t>
      </w:r>
      <w:proofErr w:type="gramStart"/>
      <w:r w:rsidR="00346BDE">
        <w:t xml:space="preserve"> ..</w:t>
      </w:r>
      <w:proofErr w:type="gramEnd"/>
      <w:r w:rsidR="00346BDE">
        <w:rPr>
          <w:lang w:val="en-US"/>
        </w:rPr>
        <w:t>%</w:t>
      </w:r>
      <w:r w:rsidR="008E7F92">
        <w:t>.</w:t>
      </w:r>
    </w:p>
    <w:p w:rsidR="003364F5" w:rsidRPr="00795CE2" w:rsidRDefault="003364F5" w:rsidP="00FA62FD"/>
    <w:sectPr w:rsidR="003364F5" w:rsidRPr="00795CE2" w:rsidSect="00EB5F8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0F7"/>
    <w:multiLevelType w:val="hybridMultilevel"/>
    <w:tmpl w:val="05E2FAC4"/>
    <w:lvl w:ilvl="0" w:tplc="040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E03042"/>
    <w:multiLevelType w:val="hybridMultilevel"/>
    <w:tmpl w:val="F7AAB6E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C6379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0FB"/>
    <w:rsid w:val="0003752C"/>
    <w:rsid w:val="00107135"/>
    <w:rsid w:val="0011474F"/>
    <w:rsid w:val="00155DCD"/>
    <w:rsid w:val="00164100"/>
    <w:rsid w:val="00194CB9"/>
    <w:rsid w:val="001A4C9D"/>
    <w:rsid w:val="001B4907"/>
    <w:rsid w:val="001B59C4"/>
    <w:rsid w:val="001C2B0E"/>
    <w:rsid w:val="001D5678"/>
    <w:rsid w:val="001F222C"/>
    <w:rsid w:val="001F26CE"/>
    <w:rsid w:val="001F63B6"/>
    <w:rsid w:val="002204CD"/>
    <w:rsid w:val="00243C96"/>
    <w:rsid w:val="0028457C"/>
    <w:rsid w:val="0029512E"/>
    <w:rsid w:val="002B119A"/>
    <w:rsid w:val="002B5330"/>
    <w:rsid w:val="002C1E13"/>
    <w:rsid w:val="002E2B21"/>
    <w:rsid w:val="0030308D"/>
    <w:rsid w:val="003043E6"/>
    <w:rsid w:val="0031787D"/>
    <w:rsid w:val="003364F5"/>
    <w:rsid w:val="003425BD"/>
    <w:rsid w:val="00346BDE"/>
    <w:rsid w:val="00367A84"/>
    <w:rsid w:val="00463E7F"/>
    <w:rsid w:val="004977B2"/>
    <w:rsid w:val="004C1313"/>
    <w:rsid w:val="004C222E"/>
    <w:rsid w:val="004D40FB"/>
    <w:rsid w:val="00513A4F"/>
    <w:rsid w:val="005221B5"/>
    <w:rsid w:val="0052325A"/>
    <w:rsid w:val="00525D49"/>
    <w:rsid w:val="00555F8A"/>
    <w:rsid w:val="00580CBA"/>
    <w:rsid w:val="005A09A8"/>
    <w:rsid w:val="005B3E6F"/>
    <w:rsid w:val="005D1235"/>
    <w:rsid w:val="005D25A8"/>
    <w:rsid w:val="005E0C07"/>
    <w:rsid w:val="005E3E27"/>
    <w:rsid w:val="005F1F8D"/>
    <w:rsid w:val="005F2919"/>
    <w:rsid w:val="00624905"/>
    <w:rsid w:val="00647F02"/>
    <w:rsid w:val="00650F05"/>
    <w:rsid w:val="006663B2"/>
    <w:rsid w:val="0068238F"/>
    <w:rsid w:val="006A58D2"/>
    <w:rsid w:val="006A7803"/>
    <w:rsid w:val="00707ABC"/>
    <w:rsid w:val="00712E26"/>
    <w:rsid w:val="00740DFA"/>
    <w:rsid w:val="00764846"/>
    <w:rsid w:val="00775A69"/>
    <w:rsid w:val="00795CE2"/>
    <w:rsid w:val="007C1F07"/>
    <w:rsid w:val="007E2A2C"/>
    <w:rsid w:val="008031F0"/>
    <w:rsid w:val="00864C6B"/>
    <w:rsid w:val="008809AD"/>
    <w:rsid w:val="00881B05"/>
    <w:rsid w:val="008D59C3"/>
    <w:rsid w:val="008D6A3E"/>
    <w:rsid w:val="008E7F92"/>
    <w:rsid w:val="00902B96"/>
    <w:rsid w:val="0094109B"/>
    <w:rsid w:val="009424AC"/>
    <w:rsid w:val="0095631C"/>
    <w:rsid w:val="009757A7"/>
    <w:rsid w:val="00984F58"/>
    <w:rsid w:val="009B6F64"/>
    <w:rsid w:val="009D1EC9"/>
    <w:rsid w:val="00A02414"/>
    <w:rsid w:val="00A226C6"/>
    <w:rsid w:val="00AB7279"/>
    <w:rsid w:val="00AB7AA3"/>
    <w:rsid w:val="00AC298F"/>
    <w:rsid w:val="00B10E5D"/>
    <w:rsid w:val="00B349E2"/>
    <w:rsid w:val="00B623AB"/>
    <w:rsid w:val="00B63747"/>
    <w:rsid w:val="00B70280"/>
    <w:rsid w:val="00B800C8"/>
    <w:rsid w:val="00B91BF6"/>
    <w:rsid w:val="00B93E48"/>
    <w:rsid w:val="00BD1EDC"/>
    <w:rsid w:val="00BE5697"/>
    <w:rsid w:val="00BF039D"/>
    <w:rsid w:val="00C13621"/>
    <w:rsid w:val="00C25089"/>
    <w:rsid w:val="00C655DC"/>
    <w:rsid w:val="00C87B2C"/>
    <w:rsid w:val="00CD1E1C"/>
    <w:rsid w:val="00CE1D18"/>
    <w:rsid w:val="00CE6DDC"/>
    <w:rsid w:val="00CF370D"/>
    <w:rsid w:val="00CF7A6C"/>
    <w:rsid w:val="00D256E4"/>
    <w:rsid w:val="00D872F8"/>
    <w:rsid w:val="00DB2BF6"/>
    <w:rsid w:val="00DC77C0"/>
    <w:rsid w:val="00DD1B7E"/>
    <w:rsid w:val="00DD2AC8"/>
    <w:rsid w:val="00E168CF"/>
    <w:rsid w:val="00E3525D"/>
    <w:rsid w:val="00E64F2F"/>
    <w:rsid w:val="00E86C05"/>
    <w:rsid w:val="00E92B92"/>
    <w:rsid w:val="00EB5F8C"/>
    <w:rsid w:val="00EC7C94"/>
    <w:rsid w:val="00ED2ABF"/>
    <w:rsid w:val="00F32103"/>
    <w:rsid w:val="00F33D81"/>
    <w:rsid w:val="00F96D4C"/>
    <w:rsid w:val="00FA62FD"/>
    <w:rsid w:val="00FA74D9"/>
    <w:rsid w:val="00FC2D8C"/>
    <w:rsid w:val="00FF3248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0AB61"/>
  <w15:docId w15:val="{7E0FE8B2-7989-469D-8242-C092A15D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40FB"/>
    <w:rPr>
      <w:sz w:val="24"/>
      <w:szCs w:val="24"/>
    </w:rPr>
  </w:style>
  <w:style w:type="paragraph" w:styleId="Nadpis1">
    <w:name w:val="heading 1"/>
    <w:basedOn w:val="Normln"/>
    <w:next w:val="Normln"/>
    <w:qFormat/>
    <w:rsid w:val="004D40FB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D40FB"/>
    <w:pPr>
      <w:keepNext/>
      <w:numPr>
        <w:ilvl w:val="1"/>
        <w:numId w:val="2"/>
      </w:numPr>
      <w:jc w:val="both"/>
      <w:outlineLvl w:val="1"/>
    </w:pPr>
    <w:rPr>
      <w:b/>
      <w:bCs/>
      <w:sz w:val="32"/>
      <w:u w:val="single"/>
    </w:rPr>
  </w:style>
  <w:style w:type="paragraph" w:styleId="Nadpis3">
    <w:name w:val="heading 3"/>
    <w:basedOn w:val="Normln"/>
    <w:next w:val="Normln"/>
    <w:qFormat/>
    <w:rsid w:val="004D40FB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D40FB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4D40FB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4D40FB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4D40FB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4D40FB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4D40FB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D4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2E2B2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4977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977B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C655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png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7" Type="http://schemas.openxmlformats.org/officeDocument/2006/relationships/oleObject" Target="embeddings/oleObject1.bin"/><Relationship Id="rId71" Type="http://schemas.openxmlformats.org/officeDocument/2006/relationships/image" Target="media/image35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image" Target="media/image30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4.wmf"/><Relationship Id="rId77" Type="http://schemas.openxmlformats.org/officeDocument/2006/relationships/oleObject" Target="embeddings/oleObject36.bin"/><Relationship Id="rId8" Type="http://schemas.openxmlformats.org/officeDocument/2006/relationships/image" Target="media/image3.wmf"/><Relationship Id="rId51" Type="http://schemas.openxmlformats.org/officeDocument/2006/relationships/image" Target="media/image25.wmf"/><Relationship Id="rId72" Type="http://schemas.openxmlformats.org/officeDocument/2006/relationships/oleObject" Target="embeddings/oleObject33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7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8</Pages>
  <Words>1462</Words>
  <Characters>8630</Characters>
  <Application>Microsoft Office Word</Application>
  <DocSecurity>0</DocSecurity>
  <Lines>71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Slezská univerzita v Opavě – Filosoficko-přírodovědecká fakulta</vt:lpstr>
      <vt:lpstr>Slezská univerzita v Opavě – Filosoficko-přírodovědecká fakulta</vt:lpstr>
    </vt:vector>
  </TitlesOfParts>
  <Company>UF, FPF SU v Opavě</Company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Slezská univerzita v Opavě – Filosoficko-přírodovědecká fakulta</dc:title>
  <dc:creator>Svacha</dc:creator>
  <cp:lastModifiedBy>Daniel Charbulak</cp:lastModifiedBy>
  <cp:revision>5</cp:revision>
  <dcterms:created xsi:type="dcterms:W3CDTF">2020-12-14T19:20:00Z</dcterms:created>
  <dcterms:modified xsi:type="dcterms:W3CDTF">2021-01-11T17:17:00Z</dcterms:modified>
</cp:coreProperties>
</file>