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379D" w14:textId="6AC5996B" w:rsidR="005A7510" w:rsidRPr="00242EC9" w:rsidRDefault="00647A6E" w:rsidP="005A7510">
      <w:pPr>
        <w:ind w:left="142"/>
        <w:rPr>
          <w:sz w:val="36"/>
          <w:szCs w:val="36"/>
        </w:rPr>
      </w:pPr>
      <w:r w:rsidRPr="002150D2">
        <w:rPr>
          <w:noProof/>
        </w:rPr>
        <w:drawing>
          <wp:anchor distT="0" distB="0" distL="114300" distR="114300" simplePos="0" relativeHeight="251659264" behindDoc="0" locked="0" layoutInCell="1" allowOverlap="1" wp14:anchorId="4F2D9AF4" wp14:editId="048DD25B">
            <wp:simplePos x="0" y="0"/>
            <wp:positionH relativeFrom="column">
              <wp:posOffset>4126865</wp:posOffset>
            </wp:positionH>
            <wp:positionV relativeFrom="paragraph">
              <wp:posOffset>0</wp:posOffset>
            </wp:positionV>
            <wp:extent cx="2533015" cy="1482725"/>
            <wp:effectExtent l="0" t="0" r="635" b="3175"/>
            <wp:wrapSquare wrapText="bothSides"/>
            <wp:docPr id="4" name="Obrázek 4" descr="Obsah obrázku diagram, kruh, řada/pruh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diagram, kruh, řada/pruh, design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50D2">
        <w:rPr>
          <w:noProof/>
        </w:rPr>
        <w:drawing>
          <wp:inline distT="0" distB="0" distL="0" distR="0" wp14:anchorId="43C0824A" wp14:editId="2635A1D1">
            <wp:extent cx="3886200" cy="1416089"/>
            <wp:effectExtent l="0" t="0" r="0" b="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3459" cy="142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7A6E">
        <w:drawing>
          <wp:inline distT="0" distB="0" distL="0" distR="0" wp14:anchorId="71469FD0" wp14:editId="528D37E5">
            <wp:extent cx="4787906" cy="990600"/>
            <wp:effectExtent l="0" t="0" r="0" b="0"/>
            <wp:docPr id="119307656" name="Obrázek 1" descr="Obsah obrázku text, Písmo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07656" name="Obrázek 1" descr="Obsah obrázku text, Písmo, snímek obrazovky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3070" cy="101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7A6E">
        <w:drawing>
          <wp:inline distT="0" distB="0" distL="0" distR="0" wp14:anchorId="47B392A2" wp14:editId="5A78804C">
            <wp:extent cx="2292100" cy="1790700"/>
            <wp:effectExtent l="0" t="0" r="0" b="0"/>
            <wp:docPr id="1633165971" name="Obrázek 1" descr="Obsah obrázku diagram, snímek obrazovky, text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65971" name="Obrázek 1" descr="Obsah obrázku diagram, snímek obrazovky, text, design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0214" cy="182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7A6E">
        <w:drawing>
          <wp:inline distT="0" distB="0" distL="0" distR="0" wp14:anchorId="324B7025" wp14:editId="71321F40">
            <wp:extent cx="4838704" cy="1209675"/>
            <wp:effectExtent l="0" t="0" r="0" b="9525"/>
            <wp:docPr id="270452355" name="Obrázek 1" descr="Obsah obrázku text, Písmo, snímek obrazovky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52355" name="Obrázek 1" descr="Obsah obrázku text, Písmo, snímek obrazovky, bílé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4838" cy="121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7A6E">
        <w:drawing>
          <wp:inline distT="0" distB="0" distL="0" distR="0" wp14:anchorId="5D10E099" wp14:editId="77A302C3">
            <wp:extent cx="4365040" cy="1685925"/>
            <wp:effectExtent l="0" t="0" r="0" b="0"/>
            <wp:docPr id="1596102459" name="Obrázek 1" descr="Obsah obrázku snímek obrazovky, boty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02459" name="Obrázek 1" descr="Obsah obrázku snímek obrazovky, boty, text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4739" cy="170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7510" w:rsidRPr="00313B28">
        <w:rPr>
          <w:noProof/>
          <w:sz w:val="24"/>
          <w:szCs w:val="24"/>
        </w:rPr>
        <w:lastRenderedPageBreak/>
        <w:drawing>
          <wp:inline distT="0" distB="0" distL="0" distR="0" wp14:anchorId="518CDB9E" wp14:editId="5AA18DC1">
            <wp:extent cx="4622439" cy="3800475"/>
            <wp:effectExtent l="0" t="0" r="6985" b="0"/>
            <wp:docPr id="33" name="Obrázek 33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ázek 33" descr="Obsah obrázku text, snímek obrazovky, Písmo, číslo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3926" cy="383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7510" w:rsidRPr="00F10A2E">
        <w:rPr>
          <w:b/>
          <w:bCs/>
          <w:noProof/>
          <w:sz w:val="32"/>
          <w:szCs w:val="32"/>
        </w:rPr>
        <w:drawing>
          <wp:inline distT="0" distB="0" distL="0" distR="0" wp14:anchorId="676EF50D" wp14:editId="572D34E3">
            <wp:extent cx="4925112" cy="2581635"/>
            <wp:effectExtent l="0" t="0" r="8890" b="9525"/>
            <wp:docPr id="11" name="Obrázek 11" descr="Obsah obrázku text, snímek obrazovky, Písm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 descr="Obsah obrázku text, snímek obrazovky, Písmo, řada/pruh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7510" w:rsidRPr="005A7510">
        <w:rPr>
          <w:rFonts w:eastAsiaTheme="minorEastAsia"/>
          <w:sz w:val="36"/>
          <w:szCs w:val="36"/>
        </w:rPr>
        <w:t xml:space="preserve"> </w:t>
      </w:r>
      <w:r w:rsidR="005A7510" w:rsidRPr="00242EC9">
        <w:rPr>
          <w:rFonts w:eastAsiaTheme="minorEastAsia"/>
          <w:sz w:val="36"/>
          <w:szCs w:val="36"/>
        </w:rPr>
        <w:t xml:space="preserve">Uvažujte Zemi jako homogenní kouli o poloměru </w:t>
      </w:r>
      <m:oMath>
        <m:r>
          <w:rPr>
            <w:rFonts w:ascii="Cambria Math" w:eastAsiaTheme="minorEastAsia" w:hAnsi="Cambria Math"/>
            <w:sz w:val="36"/>
            <w:szCs w:val="36"/>
          </w:rPr>
          <m:t>R.</m:t>
        </m:r>
      </m:oMath>
      <w:r w:rsidR="005A7510" w:rsidRPr="00242EC9">
        <w:rPr>
          <w:rFonts w:eastAsiaTheme="minorEastAsia"/>
          <w:sz w:val="36"/>
          <w:szCs w:val="36"/>
        </w:rPr>
        <w:t xml:space="preserve"> Jestliže hodnota gravitačního zrychlení na jejím povrchu je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g0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,</m:t>
        </m:r>
      </m:oMath>
      <w:r w:rsidR="005A7510" w:rsidRPr="00242EC9">
        <w:rPr>
          <w:rFonts w:eastAsiaTheme="minorEastAsia"/>
          <w:sz w:val="36"/>
          <w:szCs w:val="36"/>
        </w:rPr>
        <w:t xml:space="preserve"> jaká hodnota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g</m:t>
            </m:r>
          </m:sub>
        </m:sSub>
      </m:oMath>
      <w:r w:rsidR="005A7510" w:rsidRPr="00242EC9">
        <w:rPr>
          <w:rFonts w:eastAsiaTheme="minorEastAsia"/>
          <w:sz w:val="36"/>
          <w:szCs w:val="36"/>
        </w:rPr>
        <w:t xml:space="preserve"> bude naměřena na dně šachty v hloubce </w:t>
      </w:r>
      <m:oMath>
        <m:r>
          <w:rPr>
            <w:rFonts w:ascii="Cambria Math" w:eastAsiaTheme="minorEastAsia" w:hAnsi="Cambria Math"/>
            <w:sz w:val="36"/>
            <w:szCs w:val="36"/>
          </w:rPr>
          <m:t>h</m:t>
        </m:r>
      </m:oMath>
      <w:r w:rsidR="005A7510" w:rsidRPr="00242EC9">
        <w:rPr>
          <w:rFonts w:eastAsiaTheme="minorEastAsia"/>
          <w:sz w:val="36"/>
          <w:szCs w:val="36"/>
        </w:rPr>
        <w:t>? Nápověda: Využijte skutečnosti, že gravitační zrychlení v dutině homogenní kulové slupky je nulové ve všech bodech dutiny.</w:t>
      </w:r>
    </w:p>
    <w:p w14:paraId="10D804DA" w14:textId="7378579A" w:rsidR="00647A6E" w:rsidRDefault="00647A6E"/>
    <w:sectPr w:rsidR="00647A6E" w:rsidSect="00647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6E"/>
    <w:rsid w:val="005A7510"/>
    <w:rsid w:val="00647A6E"/>
    <w:rsid w:val="00C4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6C00"/>
  <w15:chartTrackingRefBased/>
  <w15:docId w15:val="{D99CAA5D-092A-4C9C-8B10-74324BE2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7510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7A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A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7A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7A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7A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7A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7A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7A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7A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7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7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7A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7A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7A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7A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7A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7A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7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4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7A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47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7A6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47A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7A6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47A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7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7A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7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Charbulák</dc:creator>
  <cp:keywords/>
  <dc:description/>
  <cp:lastModifiedBy>Mgr. Daniel Charbulák</cp:lastModifiedBy>
  <cp:revision>1</cp:revision>
  <dcterms:created xsi:type="dcterms:W3CDTF">2026-01-14T08:49:00Z</dcterms:created>
  <dcterms:modified xsi:type="dcterms:W3CDTF">2026-01-14T09:07:00Z</dcterms:modified>
</cp:coreProperties>
</file>