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47" w:rsidRPr="00996991" w:rsidRDefault="00F10947" w:rsidP="00F10947">
      <w:pPr>
        <w:spacing w:before="300" w:after="300" w:line="312" w:lineRule="atLeast"/>
        <w:rPr>
          <w:rFonts w:ascii="Arial" w:eastAsia="Times New Roman" w:hAnsi="Arial" w:cs="Arial"/>
          <w:b/>
          <w:color w:val="231F20"/>
          <w:sz w:val="36"/>
          <w:szCs w:val="36"/>
          <w:lang w:val="en-US" w:eastAsia="cs-CZ"/>
        </w:rPr>
      </w:pPr>
      <w:r w:rsidRPr="00996991">
        <w:rPr>
          <w:rFonts w:ascii="Arial" w:eastAsia="Times New Roman" w:hAnsi="Arial" w:cs="Arial"/>
          <w:b/>
          <w:color w:val="231F20"/>
          <w:sz w:val="36"/>
          <w:szCs w:val="36"/>
          <w:lang w:val="en-US" w:eastAsia="cs-CZ"/>
        </w:rPr>
        <w:t>ODD Oppositional Defiant Disorder</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Even the most mild-mannered children have occasional outbursts of frustration and disobedience. But a persistent pattern of </w:t>
      </w:r>
      <w:r w:rsidRPr="00F10947">
        <w:rPr>
          <w:rFonts w:ascii="Arial" w:eastAsia="Times New Roman" w:hAnsi="Arial" w:cs="Arial"/>
          <w:b/>
          <w:color w:val="231F20"/>
          <w:lang w:val="en-US" w:eastAsia="cs-CZ"/>
        </w:rPr>
        <w:t>anger, defiance, and vindictiveness against authority figures</w:t>
      </w:r>
      <w:r w:rsidRPr="00F10947">
        <w:rPr>
          <w:rFonts w:ascii="Arial" w:eastAsia="Times New Roman" w:hAnsi="Arial" w:cs="Arial"/>
          <w:color w:val="231F20"/>
          <w:lang w:val="en-US" w:eastAsia="cs-CZ"/>
        </w:rPr>
        <w:t xml:space="preserve"> could be a sign of oppositional defiant disorder (ODD).</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ODD is a behavioral disorder that results in defiance and anger against authority. It can </w:t>
      </w:r>
      <w:r w:rsidRPr="00F10947">
        <w:rPr>
          <w:rFonts w:ascii="Arial" w:eastAsia="Times New Roman" w:hAnsi="Arial" w:cs="Arial"/>
          <w:b/>
          <w:color w:val="231F20"/>
          <w:lang w:val="en-US" w:eastAsia="cs-CZ"/>
        </w:rPr>
        <w:t>affect a person’s work, school, and social life</w:t>
      </w:r>
      <w:r w:rsidRPr="00F10947">
        <w:rPr>
          <w:rFonts w:ascii="Arial" w:eastAsia="Times New Roman" w:hAnsi="Arial" w:cs="Arial"/>
          <w:color w:val="231F20"/>
          <w:lang w:val="en-US" w:eastAsia="cs-CZ"/>
        </w:rPr>
        <w:t>.</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ODD affects between </w:t>
      </w:r>
      <w:hyperlink r:id="rId7" w:tgtFrame="_blank" w:history="1">
        <w:r w:rsidRPr="00974A0E">
          <w:rPr>
            <w:rFonts w:ascii="Arial" w:eastAsia="Times New Roman" w:hAnsi="Arial" w:cs="Arial"/>
            <w:lang w:val="en-US" w:eastAsia="cs-CZ"/>
          </w:rPr>
          <w:t>1 and 16 percent</w:t>
        </w:r>
      </w:hyperlink>
      <w:r w:rsidRPr="00974A0E">
        <w:rPr>
          <w:rFonts w:ascii="Arial" w:eastAsia="Times New Roman" w:hAnsi="Arial" w:cs="Arial"/>
          <w:lang w:val="en-US" w:eastAsia="cs-CZ"/>
        </w:rPr>
        <w:t> </w:t>
      </w:r>
      <w:r w:rsidRPr="00F10947">
        <w:rPr>
          <w:rFonts w:ascii="Arial" w:eastAsia="Times New Roman" w:hAnsi="Arial" w:cs="Arial"/>
          <w:color w:val="231F20"/>
          <w:lang w:val="en-US" w:eastAsia="cs-CZ"/>
        </w:rPr>
        <w:t>of school age children. It’s more common in boys than girls. Many children start to show symptoms of ODD between the ages of 6 and 8 years. ODD also occurs in adults. Adults with ODD who were not diagnosed as children often go undiagnosed.</w:t>
      </w:r>
    </w:p>
    <w:p w:rsidR="00F10947" w:rsidRPr="00F10947" w:rsidRDefault="00F10947" w:rsidP="00F10947">
      <w:pPr>
        <w:spacing w:before="540" w:after="180" w:line="504" w:lineRule="atLeast"/>
        <w:outlineLvl w:val="1"/>
        <w:rPr>
          <w:rFonts w:ascii="Arial" w:eastAsia="Times New Roman" w:hAnsi="Arial" w:cs="Arial"/>
          <w:b/>
          <w:bCs/>
          <w:color w:val="231F20"/>
          <w:sz w:val="32"/>
          <w:szCs w:val="32"/>
          <w:lang w:val="en-US" w:eastAsia="cs-CZ"/>
        </w:rPr>
      </w:pPr>
      <w:bookmarkStart w:id="0" w:name="symptoms"/>
      <w:r w:rsidRPr="00F10947">
        <w:rPr>
          <w:rFonts w:ascii="Arial" w:eastAsia="Times New Roman" w:hAnsi="Arial" w:cs="Arial"/>
          <w:b/>
          <w:bCs/>
          <w:color w:val="231F20"/>
          <w:sz w:val="32"/>
          <w:szCs w:val="32"/>
          <w:lang w:val="en-US" w:eastAsia="cs-CZ"/>
        </w:rPr>
        <w:t>Symptoms of oppositional defiant disorder</w:t>
      </w:r>
      <w:bookmarkEnd w:id="0"/>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In children and adolescents</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ODD most commonly affects children and adolescents. Symptoms of ODD include:</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frequent temper tantrums or episodes of anger</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refusal to comply with adult requests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excessive arguing with adults and authority figures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always questioning or actively disregarding rules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behavior intended to upset, annoy, or anger others, especially authority figures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blaming others for their own mistakes or misbehaviors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being easily annoyed</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vindictiveness</w:t>
      </w:r>
    </w:p>
    <w:p w:rsidR="00F10947" w:rsidRPr="00996991"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None of these symptoms alone points to ODD. There needs to be a pattern of multiple symptoms occurring over a period of at least six months.</w:t>
      </w:r>
    </w:p>
    <w:p w:rsidR="00996991" w:rsidRPr="00996991" w:rsidRDefault="00996991" w:rsidP="00F10947">
      <w:pPr>
        <w:spacing w:before="300" w:after="300" w:line="312" w:lineRule="atLeast"/>
        <w:rPr>
          <w:rFonts w:ascii="Arial" w:eastAsia="Times New Roman" w:hAnsi="Arial" w:cs="Arial"/>
          <w:color w:val="231F20"/>
          <w:lang w:val="en-US" w:eastAsia="cs-CZ"/>
        </w:rPr>
      </w:pPr>
    </w:p>
    <w:p w:rsidR="00996991" w:rsidRPr="00996991" w:rsidRDefault="00996991" w:rsidP="00F10947">
      <w:pPr>
        <w:spacing w:before="300" w:after="300" w:line="312" w:lineRule="atLeast"/>
        <w:rPr>
          <w:rFonts w:ascii="Arial" w:eastAsia="Times New Roman" w:hAnsi="Arial" w:cs="Arial"/>
          <w:color w:val="231F20"/>
          <w:lang w:val="en-US" w:eastAsia="cs-CZ"/>
        </w:rPr>
      </w:pPr>
    </w:p>
    <w:p w:rsidR="00996991" w:rsidRPr="00996991" w:rsidRDefault="00996991" w:rsidP="00F10947">
      <w:pPr>
        <w:spacing w:before="300" w:after="300" w:line="312" w:lineRule="atLeast"/>
        <w:rPr>
          <w:rFonts w:ascii="Arial" w:eastAsia="Times New Roman" w:hAnsi="Arial" w:cs="Arial"/>
          <w:color w:val="231F20"/>
          <w:lang w:val="en-US" w:eastAsia="cs-CZ"/>
        </w:rPr>
      </w:pPr>
    </w:p>
    <w:p w:rsidR="00996991" w:rsidRPr="00F10947" w:rsidRDefault="00996991" w:rsidP="00F10947">
      <w:pPr>
        <w:spacing w:before="300" w:after="300" w:line="312" w:lineRule="atLeast"/>
        <w:rPr>
          <w:rFonts w:ascii="Arial" w:eastAsia="Times New Roman" w:hAnsi="Arial" w:cs="Arial"/>
          <w:color w:val="231F20"/>
          <w:lang w:val="en-US" w:eastAsia="cs-CZ"/>
        </w:rPr>
      </w:pP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lastRenderedPageBreak/>
        <w:t>In adults</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There is some overlap in ODD symptoms between children and adults. Symptoms in adults with ODD include:</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feeling angry at the world</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feeling misunderstood or disliked</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strong dislike for authority, including supervisors at work</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identifying as a rebel</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defending themselves vehemently and not being open to feedback</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blaming others for their own mistakes</w:t>
      </w:r>
    </w:p>
    <w:p w:rsidR="00F10947" w:rsidRPr="008A6632" w:rsidRDefault="00F10947" w:rsidP="00F10947">
      <w:pPr>
        <w:spacing w:before="300" w:after="300" w:line="312" w:lineRule="atLeast"/>
        <w:rPr>
          <w:rFonts w:ascii="Arial" w:eastAsia="Times New Roman" w:hAnsi="Arial" w:cs="Arial"/>
          <w:lang w:val="en-US" w:eastAsia="cs-CZ"/>
        </w:rPr>
      </w:pPr>
      <w:r w:rsidRPr="008A6632">
        <w:rPr>
          <w:rFonts w:ascii="Arial" w:eastAsia="Times New Roman" w:hAnsi="Arial" w:cs="Arial"/>
          <w:lang w:val="en-US" w:eastAsia="cs-CZ"/>
        </w:rPr>
        <w:t>The disorder is often difficult to diagnose in adults because many of the symptoms overlap with </w:t>
      </w:r>
      <w:hyperlink r:id="rId8" w:anchor="Overview1" w:history="1">
        <w:r w:rsidRPr="008A6632">
          <w:rPr>
            <w:rFonts w:ascii="Arial" w:eastAsia="Times New Roman" w:hAnsi="Arial" w:cs="Arial"/>
            <w:lang w:val="en-US" w:eastAsia="cs-CZ"/>
          </w:rPr>
          <w:t>antisocial behaviors</w:t>
        </w:r>
      </w:hyperlink>
      <w:r w:rsidRPr="008A6632">
        <w:rPr>
          <w:rFonts w:ascii="Arial" w:eastAsia="Times New Roman" w:hAnsi="Arial" w:cs="Arial"/>
          <w:lang w:val="en-US" w:eastAsia="cs-CZ"/>
        </w:rPr>
        <w:t>, substance abuse, and other disorders.</w:t>
      </w:r>
    </w:p>
    <w:p w:rsidR="00F10947" w:rsidRPr="00F10947" w:rsidRDefault="00F10947" w:rsidP="00F10947">
      <w:pPr>
        <w:spacing w:before="540" w:after="180" w:line="504" w:lineRule="atLeast"/>
        <w:outlineLvl w:val="1"/>
        <w:rPr>
          <w:rFonts w:ascii="Arial" w:eastAsia="Times New Roman" w:hAnsi="Arial" w:cs="Arial"/>
          <w:b/>
          <w:bCs/>
          <w:color w:val="231F20"/>
          <w:sz w:val="32"/>
          <w:szCs w:val="32"/>
          <w:lang w:val="en-US" w:eastAsia="cs-CZ"/>
        </w:rPr>
      </w:pPr>
      <w:bookmarkStart w:id="1" w:name="causes"/>
      <w:r w:rsidRPr="00F10947">
        <w:rPr>
          <w:rFonts w:ascii="Arial" w:eastAsia="Times New Roman" w:hAnsi="Arial" w:cs="Arial"/>
          <w:b/>
          <w:bCs/>
          <w:color w:val="231F20"/>
          <w:sz w:val="32"/>
          <w:szCs w:val="32"/>
          <w:lang w:val="en-US" w:eastAsia="cs-CZ"/>
        </w:rPr>
        <w:t>Causes of oppositional defiant disorder</w:t>
      </w:r>
      <w:bookmarkEnd w:id="1"/>
    </w:p>
    <w:p w:rsidR="00F10947" w:rsidRPr="008A6632" w:rsidRDefault="00F10947" w:rsidP="00F10947">
      <w:pPr>
        <w:spacing w:before="300" w:after="300" w:line="312" w:lineRule="atLeast"/>
        <w:rPr>
          <w:rFonts w:ascii="Arial" w:eastAsia="Times New Roman" w:hAnsi="Arial" w:cs="Arial"/>
          <w:lang w:val="en-US" w:eastAsia="cs-CZ"/>
        </w:rPr>
      </w:pPr>
      <w:r w:rsidRPr="00F10947">
        <w:rPr>
          <w:rFonts w:ascii="Arial" w:eastAsia="Times New Roman" w:hAnsi="Arial" w:cs="Arial"/>
          <w:color w:val="231F20"/>
          <w:lang w:val="en-US" w:eastAsia="cs-CZ"/>
        </w:rPr>
        <w:t xml:space="preserve">There is no proven cause of ODD, but there are theories that can help identify potential causes. It’s thought a </w:t>
      </w:r>
      <w:r w:rsidRPr="00F10947">
        <w:rPr>
          <w:rFonts w:ascii="Arial" w:eastAsia="Times New Roman" w:hAnsi="Arial" w:cs="Arial"/>
          <w:b/>
          <w:color w:val="231F20"/>
          <w:lang w:val="en-US" w:eastAsia="cs-CZ"/>
        </w:rPr>
        <w:t>combination of environmental, biological, and psychological factors</w:t>
      </w:r>
      <w:r w:rsidRPr="00F10947">
        <w:rPr>
          <w:rFonts w:ascii="Arial" w:eastAsia="Times New Roman" w:hAnsi="Arial" w:cs="Arial"/>
          <w:color w:val="231F20"/>
          <w:lang w:val="en-US" w:eastAsia="cs-CZ"/>
        </w:rPr>
        <w:t xml:space="preserve"> cause ODD. For example, it’s more common in families with a history </w:t>
      </w:r>
      <w:r w:rsidRPr="008A6632">
        <w:rPr>
          <w:rFonts w:ascii="Arial" w:eastAsia="Times New Roman" w:hAnsi="Arial" w:cs="Arial"/>
          <w:lang w:val="en-US" w:eastAsia="cs-CZ"/>
        </w:rPr>
        <w:t>of </w:t>
      </w:r>
      <w:hyperlink r:id="rId9" w:history="1">
        <w:r w:rsidRPr="008A6632">
          <w:rPr>
            <w:rFonts w:ascii="Arial" w:eastAsia="Times New Roman" w:hAnsi="Arial" w:cs="Arial"/>
            <w:lang w:val="en-US" w:eastAsia="cs-CZ"/>
          </w:rPr>
          <w:t>attention deficit hyperactivity disorder (ADHD)</w:t>
        </w:r>
      </w:hyperlink>
      <w:r w:rsidRPr="008A6632">
        <w:rPr>
          <w:rFonts w:ascii="Arial" w:eastAsia="Times New Roman" w:hAnsi="Arial" w:cs="Arial"/>
          <w:lang w:val="en-US" w:eastAsia="cs-CZ"/>
        </w:rPr>
        <w:t>.</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One theory suggests ODD can begin to develop when children are toddlers, because </w:t>
      </w:r>
      <w:proofErr w:type="gramStart"/>
      <w:r w:rsidRPr="00F10947">
        <w:rPr>
          <w:rFonts w:ascii="Arial" w:eastAsia="Times New Roman" w:hAnsi="Arial" w:cs="Arial"/>
          <w:color w:val="231F20"/>
          <w:lang w:val="en-US" w:eastAsia="cs-CZ"/>
        </w:rPr>
        <w:t>children</w:t>
      </w:r>
      <w:proofErr w:type="gramEnd"/>
      <w:r w:rsidRPr="00F10947">
        <w:rPr>
          <w:rFonts w:ascii="Arial" w:eastAsia="Times New Roman" w:hAnsi="Arial" w:cs="Arial"/>
          <w:color w:val="231F20"/>
          <w:lang w:val="en-US" w:eastAsia="cs-CZ"/>
        </w:rPr>
        <w:t xml:space="preserve"> and adolescents with ODD show behaviors fairly typical of toddlers. This theory also suggests that the child or adolescent is struggling to become independent from parental or authority figures they were emotionally attached to.</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It’s also possible that ODD develops as a result of learned behaviors, reflecting negative reinforcement methods some authority figures and parents use. This is especially true if the child uses bad behavior to get attention. In other cases, the child could adopt negative behaviors from a parent.</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Other possible causes include:</w:t>
      </w:r>
    </w:p>
    <w:p w:rsidR="00F10947" w:rsidRPr="00F10947" w:rsidRDefault="00F10947" w:rsidP="00F10947">
      <w:pPr>
        <w:numPr>
          <w:ilvl w:val="0"/>
          <w:numId w:val="3"/>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certain personality traits, like being strong-willed</w:t>
      </w:r>
    </w:p>
    <w:p w:rsidR="00F10947" w:rsidRPr="00F10947" w:rsidRDefault="00F10947" w:rsidP="00F10947">
      <w:pPr>
        <w:numPr>
          <w:ilvl w:val="0"/>
          <w:numId w:val="3"/>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lack of positive attachment to a parent</w:t>
      </w:r>
    </w:p>
    <w:p w:rsidR="00F10947" w:rsidRPr="00F10947" w:rsidRDefault="00F10947" w:rsidP="00F10947">
      <w:pPr>
        <w:numPr>
          <w:ilvl w:val="0"/>
          <w:numId w:val="3"/>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significant stress or unpredictability in the home or daily life</w:t>
      </w:r>
    </w:p>
    <w:p w:rsidR="00996991" w:rsidRPr="00996991" w:rsidRDefault="00996991" w:rsidP="00F10947">
      <w:pPr>
        <w:spacing w:before="540" w:after="180" w:line="504" w:lineRule="atLeast"/>
        <w:outlineLvl w:val="1"/>
        <w:rPr>
          <w:rFonts w:ascii="Arial" w:eastAsia="Times New Roman" w:hAnsi="Arial" w:cs="Arial"/>
          <w:b/>
          <w:bCs/>
          <w:color w:val="231F20"/>
          <w:sz w:val="32"/>
          <w:szCs w:val="32"/>
          <w:lang w:val="en-US" w:eastAsia="cs-CZ"/>
        </w:rPr>
      </w:pPr>
      <w:bookmarkStart w:id="2" w:name="criteria-for-diagnosis"/>
    </w:p>
    <w:p w:rsidR="00F10947" w:rsidRPr="00F10947" w:rsidRDefault="00F10947" w:rsidP="00F10947">
      <w:pPr>
        <w:spacing w:before="540" w:after="180" w:line="504" w:lineRule="atLeast"/>
        <w:outlineLvl w:val="1"/>
        <w:rPr>
          <w:rFonts w:ascii="Arial" w:eastAsia="Times New Roman" w:hAnsi="Arial" w:cs="Arial"/>
          <w:b/>
          <w:bCs/>
          <w:color w:val="231F20"/>
          <w:sz w:val="32"/>
          <w:szCs w:val="32"/>
          <w:lang w:val="en-US" w:eastAsia="cs-CZ"/>
        </w:rPr>
      </w:pPr>
      <w:r w:rsidRPr="00F10947">
        <w:rPr>
          <w:rFonts w:ascii="Arial" w:eastAsia="Times New Roman" w:hAnsi="Arial" w:cs="Arial"/>
          <w:b/>
          <w:bCs/>
          <w:color w:val="231F20"/>
          <w:sz w:val="32"/>
          <w:szCs w:val="32"/>
          <w:lang w:val="en-US" w:eastAsia="cs-CZ"/>
        </w:rPr>
        <w:lastRenderedPageBreak/>
        <w:t>Criteria to diagnose oppositional defiant disorder</w:t>
      </w:r>
      <w:bookmarkEnd w:id="2"/>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A trained psychiatrist or psychologist can diagnose children and adults with ODD. The </w:t>
      </w:r>
      <w:r w:rsidRPr="00F10947">
        <w:rPr>
          <w:rFonts w:ascii="Arial" w:eastAsia="Times New Roman" w:hAnsi="Arial" w:cs="Arial"/>
          <w:b/>
          <w:color w:val="231F20"/>
          <w:lang w:val="en-US" w:eastAsia="cs-CZ"/>
        </w:rPr>
        <w:t>Diagnostic and Statistical Manual of Mental Disorders</w:t>
      </w:r>
      <w:r w:rsidRPr="00F10947">
        <w:rPr>
          <w:rFonts w:ascii="Arial" w:eastAsia="Times New Roman" w:hAnsi="Arial" w:cs="Arial"/>
          <w:color w:val="231F20"/>
          <w:lang w:val="en-US" w:eastAsia="cs-CZ"/>
        </w:rPr>
        <w:t xml:space="preserve">, known as </w:t>
      </w:r>
      <w:r w:rsidRPr="00F10947">
        <w:rPr>
          <w:rFonts w:ascii="Arial" w:eastAsia="Times New Roman" w:hAnsi="Arial" w:cs="Arial"/>
          <w:b/>
          <w:color w:val="231F20"/>
          <w:lang w:val="en-US" w:eastAsia="cs-CZ"/>
        </w:rPr>
        <w:t>the DSM-5</w:t>
      </w:r>
      <w:r w:rsidRPr="00F10947">
        <w:rPr>
          <w:rFonts w:ascii="Arial" w:eastAsia="Times New Roman" w:hAnsi="Arial" w:cs="Arial"/>
          <w:color w:val="231F20"/>
          <w:lang w:val="en-US" w:eastAsia="cs-CZ"/>
        </w:rPr>
        <w:t>, outlines three main factors needed to make a diagnosis of ODD:</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1. They show a behavioral pattern</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A person must have a pattern of angry or irritable moods, argumentative or defiant behaviors, or vindictiveness lasting at least six months. During this time, they need to display at least four of the following behaviors from any category.</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At least one of these symptoms must be displayed with someone who is not a sibling. The categories and symptoms include:</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996991">
        <w:rPr>
          <w:rFonts w:ascii="Arial" w:eastAsia="Times New Roman" w:hAnsi="Arial" w:cs="Arial"/>
          <w:b/>
          <w:bCs/>
          <w:color w:val="231F20"/>
          <w:lang w:val="en-US" w:eastAsia="cs-CZ"/>
        </w:rPr>
        <w:t>Angry or irritable mood,</w:t>
      </w:r>
      <w:r w:rsidRPr="00F10947">
        <w:rPr>
          <w:rFonts w:ascii="Arial" w:eastAsia="Times New Roman" w:hAnsi="Arial" w:cs="Arial"/>
          <w:color w:val="231F20"/>
          <w:lang w:val="en-US" w:eastAsia="cs-CZ"/>
        </w:rPr>
        <w:t> which includes symptoms like:</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often losing their temper</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being touchy</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being easily annoyed</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often becoming angry or resentful</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996991">
        <w:rPr>
          <w:rFonts w:ascii="Arial" w:eastAsia="Times New Roman" w:hAnsi="Arial" w:cs="Arial"/>
          <w:b/>
          <w:bCs/>
          <w:color w:val="231F20"/>
          <w:lang w:val="en-US" w:eastAsia="cs-CZ"/>
        </w:rPr>
        <w:t>Argumentative or defiant behavior,</w:t>
      </w:r>
      <w:r w:rsidRPr="00F10947">
        <w:rPr>
          <w:rFonts w:ascii="Arial" w:eastAsia="Times New Roman" w:hAnsi="Arial" w:cs="Arial"/>
          <w:color w:val="231F20"/>
          <w:lang w:val="en-US" w:eastAsia="cs-CZ"/>
        </w:rPr>
        <w:t> which includes symptoms like:</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having frequent arguments with authority figures or adults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actively defying requests from authority figures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refusing to comply with requests from authority figures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deliberately annoying others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blaming others for misbehavior</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996991">
        <w:rPr>
          <w:rFonts w:ascii="Arial" w:eastAsia="Times New Roman" w:hAnsi="Arial" w:cs="Arial"/>
          <w:b/>
          <w:bCs/>
          <w:color w:val="231F20"/>
          <w:lang w:val="en-US" w:eastAsia="cs-CZ"/>
        </w:rPr>
        <w:t>Vindictiveness</w:t>
      </w:r>
    </w:p>
    <w:p w:rsidR="00F10947" w:rsidRPr="00F10947" w:rsidRDefault="00F10947" w:rsidP="00F10947">
      <w:pPr>
        <w:numPr>
          <w:ilvl w:val="0"/>
          <w:numId w:val="6"/>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acting spitefully at least twice in a six-month period</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2. The behavior disrupts their life</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The second thing a professional looks for is if the disturbance in behavior is associated with distress in the person or their immediate social circle. The disruptive behavior may negatively affect important areas like their social life, education, or occupation.</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lastRenderedPageBreak/>
        <w:t xml:space="preserve">3. </w:t>
      </w:r>
      <w:proofErr w:type="gramStart"/>
      <w:r w:rsidRPr="00F10947">
        <w:rPr>
          <w:rFonts w:ascii="Arial" w:eastAsia="Times New Roman" w:hAnsi="Arial" w:cs="Arial"/>
          <w:b/>
          <w:bCs/>
          <w:color w:val="231F20"/>
          <w:sz w:val="31"/>
          <w:szCs w:val="31"/>
          <w:lang w:val="en-US" w:eastAsia="cs-CZ"/>
        </w:rPr>
        <w:t>It’s</w:t>
      </w:r>
      <w:proofErr w:type="gramEnd"/>
      <w:r w:rsidRPr="00F10947">
        <w:rPr>
          <w:rFonts w:ascii="Arial" w:eastAsia="Times New Roman" w:hAnsi="Arial" w:cs="Arial"/>
          <w:b/>
          <w:bCs/>
          <w:color w:val="231F20"/>
          <w:sz w:val="31"/>
          <w:szCs w:val="31"/>
          <w:lang w:val="en-US" w:eastAsia="cs-CZ"/>
        </w:rPr>
        <w:t xml:space="preserve"> not linked to substance abuse or mental health episodes</w:t>
      </w:r>
    </w:p>
    <w:p w:rsidR="00F10947" w:rsidRPr="00F10947" w:rsidRDefault="00F10947" w:rsidP="00655780">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For diagnosis, the behaviors can’t occur exclusively during the course of episodes that include:</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substance abuse</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depression</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bipolar disorder</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psychosis</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Severity</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The DSM-5 also has a scale of severity. A diagnosis of ODD can be:</w:t>
      </w:r>
    </w:p>
    <w:p w:rsidR="00F10947" w:rsidRPr="00F10947" w:rsidRDefault="00F10947" w:rsidP="00F10947">
      <w:pPr>
        <w:numPr>
          <w:ilvl w:val="0"/>
          <w:numId w:val="8"/>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Mild: Symptoms are confined to only one setting.</w:t>
      </w:r>
    </w:p>
    <w:p w:rsidR="00F10947" w:rsidRPr="00F10947" w:rsidRDefault="00F10947" w:rsidP="00F10947">
      <w:pPr>
        <w:numPr>
          <w:ilvl w:val="0"/>
          <w:numId w:val="8"/>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Moderate: Some symptoms will be present in at least two settings.</w:t>
      </w:r>
    </w:p>
    <w:p w:rsidR="00F10947" w:rsidRDefault="00F10947" w:rsidP="00F10947">
      <w:pPr>
        <w:numPr>
          <w:ilvl w:val="0"/>
          <w:numId w:val="8"/>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Severe: Symptoms will be present in three or more settings.</w:t>
      </w:r>
    </w:p>
    <w:p w:rsidR="00655780" w:rsidRDefault="00655780" w:rsidP="00655780">
      <w:pPr>
        <w:spacing w:before="100" w:beforeAutospacing="1" w:after="96" w:line="312" w:lineRule="atLeast"/>
        <w:rPr>
          <w:rFonts w:ascii="Arial" w:eastAsia="Times New Roman" w:hAnsi="Arial" w:cs="Arial"/>
          <w:color w:val="231F20"/>
          <w:lang w:val="en-US" w:eastAsia="cs-CZ"/>
        </w:rPr>
      </w:pPr>
    </w:p>
    <w:p w:rsidR="00655780" w:rsidRPr="00F10947" w:rsidRDefault="00655780" w:rsidP="00655780">
      <w:pPr>
        <w:spacing w:after="0" w:line="504" w:lineRule="atLeast"/>
        <w:outlineLvl w:val="1"/>
        <w:rPr>
          <w:rFonts w:ascii="Arial" w:eastAsia="Times New Roman" w:hAnsi="Arial" w:cs="Arial"/>
          <w:b/>
          <w:bCs/>
          <w:sz w:val="32"/>
          <w:szCs w:val="32"/>
          <w:lang w:val="en-US" w:eastAsia="cs-CZ"/>
        </w:rPr>
      </w:pPr>
      <w:bookmarkStart w:id="3" w:name="treatment"/>
      <w:r w:rsidRPr="00F10947">
        <w:rPr>
          <w:rFonts w:ascii="Arial" w:eastAsia="Times New Roman" w:hAnsi="Arial" w:cs="Arial"/>
          <w:b/>
          <w:bCs/>
          <w:sz w:val="32"/>
          <w:szCs w:val="32"/>
          <w:lang w:val="en-US" w:eastAsia="cs-CZ"/>
        </w:rPr>
        <w:t>Treatment for oppositional defiant disorder</w:t>
      </w:r>
      <w:bookmarkEnd w:id="3"/>
    </w:p>
    <w:p w:rsidR="00655780" w:rsidRPr="00F10947" w:rsidRDefault="00655780" w:rsidP="00655780">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Early treatment is essential for people with ODD. Teens and adults with untreated ODD have increased risk for depression and substance abuse, according to the </w:t>
      </w:r>
      <w:hyperlink r:id="rId10" w:tgtFrame="_blank" w:history="1">
        <w:r w:rsidRPr="00E35DD7">
          <w:rPr>
            <w:rFonts w:ascii="Arial" w:eastAsia="Times New Roman" w:hAnsi="Arial" w:cs="Arial"/>
            <w:u w:val="single"/>
            <w:lang w:val="en-US" w:eastAsia="cs-CZ"/>
          </w:rPr>
          <w:t>American Academy of Child &amp; Adolescent Psychiatry</w:t>
        </w:r>
      </w:hyperlink>
      <w:r w:rsidRPr="00F10947">
        <w:rPr>
          <w:rFonts w:ascii="Arial" w:eastAsia="Times New Roman" w:hAnsi="Arial" w:cs="Arial"/>
          <w:lang w:val="en-US" w:eastAsia="cs-CZ"/>
        </w:rPr>
        <w:t>. Treatment options can include:</w:t>
      </w:r>
    </w:p>
    <w:p w:rsidR="00655780" w:rsidRPr="00F10947" w:rsidRDefault="00655780" w:rsidP="00655780">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Individual cognitive behavioral therapy:</w:t>
      </w:r>
      <w:r w:rsidRPr="00F10947">
        <w:rPr>
          <w:rFonts w:ascii="Arial" w:eastAsia="Times New Roman" w:hAnsi="Arial" w:cs="Arial"/>
          <w:lang w:val="en-US" w:eastAsia="cs-CZ"/>
        </w:rPr>
        <w:t> A psychologist will work with the child to improve:</w:t>
      </w:r>
    </w:p>
    <w:p w:rsidR="00655780" w:rsidRPr="008A6632" w:rsidRDefault="00655780" w:rsidP="00655780">
      <w:pPr>
        <w:numPr>
          <w:ilvl w:val="0"/>
          <w:numId w:val="9"/>
        </w:numPr>
        <w:spacing w:before="100" w:beforeAutospacing="1" w:after="96" w:line="312" w:lineRule="atLeast"/>
        <w:rPr>
          <w:rFonts w:ascii="Arial" w:eastAsia="Times New Roman" w:hAnsi="Arial" w:cs="Arial"/>
          <w:b/>
          <w:lang w:val="en-US" w:eastAsia="cs-CZ"/>
        </w:rPr>
      </w:pPr>
      <w:r w:rsidRPr="008A6632">
        <w:rPr>
          <w:rFonts w:ascii="Arial" w:eastAsia="Times New Roman" w:hAnsi="Arial" w:cs="Arial"/>
          <w:b/>
          <w:lang w:val="en-US" w:eastAsia="cs-CZ"/>
        </w:rPr>
        <w:t>anger management skills</w:t>
      </w:r>
    </w:p>
    <w:p w:rsidR="00655780" w:rsidRPr="008A6632" w:rsidRDefault="00655780" w:rsidP="00655780">
      <w:pPr>
        <w:numPr>
          <w:ilvl w:val="0"/>
          <w:numId w:val="9"/>
        </w:numPr>
        <w:spacing w:before="100" w:beforeAutospacing="1" w:after="96" w:line="312" w:lineRule="atLeast"/>
        <w:rPr>
          <w:rFonts w:ascii="Arial" w:eastAsia="Times New Roman" w:hAnsi="Arial" w:cs="Arial"/>
          <w:b/>
          <w:lang w:val="en-US" w:eastAsia="cs-CZ"/>
        </w:rPr>
      </w:pPr>
      <w:r w:rsidRPr="008A6632">
        <w:rPr>
          <w:rFonts w:ascii="Arial" w:eastAsia="Times New Roman" w:hAnsi="Arial" w:cs="Arial"/>
          <w:b/>
          <w:lang w:val="en-US" w:eastAsia="cs-CZ"/>
        </w:rPr>
        <w:t>communication skills</w:t>
      </w:r>
    </w:p>
    <w:p w:rsidR="00655780" w:rsidRPr="008A6632" w:rsidRDefault="00655780" w:rsidP="00655780">
      <w:pPr>
        <w:numPr>
          <w:ilvl w:val="0"/>
          <w:numId w:val="9"/>
        </w:numPr>
        <w:spacing w:before="100" w:beforeAutospacing="1" w:after="96" w:line="312" w:lineRule="atLeast"/>
        <w:rPr>
          <w:rFonts w:ascii="Arial" w:eastAsia="Times New Roman" w:hAnsi="Arial" w:cs="Arial"/>
          <w:b/>
          <w:lang w:val="en-US" w:eastAsia="cs-CZ"/>
        </w:rPr>
      </w:pPr>
      <w:r w:rsidRPr="008A6632">
        <w:rPr>
          <w:rFonts w:ascii="Arial" w:eastAsia="Times New Roman" w:hAnsi="Arial" w:cs="Arial"/>
          <w:b/>
          <w:lang w:val="en-US" w:eastAsia="cs-CZ"/>
        </w:rPr>
        <w:t>impulse control</w:t>
      </w:r>
    </w:p>
    <w:p w:rsidR="00655780" w:rsidRPr="008A6632" w:rsidRDefault="00655780" w:rsidP="00655780">
      <w:pPr>
        <w:numPr>
          <w:ilvl w:val="0"/>
          <w:numId w:val="9"/>
        </w:numPr>
        <w:spacing w:before="100" w:beforeAutospacing="1" w:after="96" w:line="312" w:lineRule="atLeast"/>
        <w:rPr>
          <w:rFonts w:ascii="Arial" w:eastAsia="Times New Roman" w:hAnsi="Arial" w:cs="Arial"/>
          <w:b/>
          <w:lang w:val="en-US" w:eastAsia="cs-CZ"/>
        </w:rPr>
      </w:pPr>
      <w:r w:rsidRPr="008A6632">
        <w:rPr>
          <w:rFonts w:ascii="Arial" w:eastAsia="Times New Roman" w:hAnsi="Arial" w:cs="Arial"/>
          <w:b/>
          <w:lang w:val="en-US" w:eastAsia="cs-CZ"/>
        </w:rPr>
        <w:t>problem-solving skills</w:t>
      </w:r>
    </w:p>
    <w:p w:rsidR="00DF24E0" w:rsidRPr="009C1BF1" w:rsidRDefault="00DF24E0" w:rsidP="00655780">
      <w:pPr>
        <w:spacing w:before="300" w:after="300" w:line="312" w:lineRule="atLeast"/>
        <w:rPr>
          <w:rFonts w:ascii="Arial" w:hAnsi="Arial" w:cs="Arial"/>
          <w:color w:val="202124"/>
          <w:shd w:val="clear" w:color="auto" w:fill="FFFFFF"/>
          <w:lang w:val="en-US"/>
        </w:rPr>
      </w:pPr>
      <w:r w:rsidRPr="009C1BF1">
        <w:rPr>
          <w:rFonts w:ascii="Arial" w:hAnsi="Arial" w:cs="Arial"/>
          <w:b/>
          <w:bCs/>
          <w:color w:val="202124"/>
          <w:shd w:val="clear" w:color="auto" w:fill="FFFFFF"/>
          <w:lang w:val="en-US"/>
        </w:rPr>
        <w:t>Cognitive behavioral therapy</w:t>
      </w:r>
      <w:r w:rsidRPr="009C1BF1">
        <w:rPr>
          <w:rFonts w:ascii="Arial" w:hAnsi="Arial" w:cs="Arial"/>
          <w:color w:val="202124"/>
          <w:shd w:val="clear" w:color="auto" w:fill="FFFFFF"/>
          <w:lang w:val="en-US"/>
        </w:rPr>
        <w:t> (</w:t>
      </w:r>
      <w:r w:rsidRPr="009C1BF1">
        <w:rPr>
          <w:rFonts w:ascii="Arial" w:hAnsi="Arial" w:cs="Arial"/>
          <w:b/>
          <w:bCs/>
          <w:color w:val="202124"/>
          <w:shd w:val="clear" w:color="auto" w:fill="FFFFFF"/>
          <w:lang w:val="en-US"/>
        </w:rPr>
        <w:t>CBT</w:t>
      </w:r>
      <w:r w:rsidRPr="009C1BF1">
        <w:rPr>
          <w:rFonts w:ascii="Arial" w:hAnsi="Arial" w:cs="Arial"/>
          <w:color w:val="202124"/>
          <w:shd w:val="clear" w:color="auto" w:fill="FFFFFF"/>
          <w:lang w:val="en-US"/>
        </w:rPr>
        <w:t xml:space="preserve">) is a type of psychotherapeutic treatment that helps people </w:t>
      </w:r>
      <w:proofErr w:type="gramStart"/>
      <w:r w:rsidRPr="009C1BF1">
        <w:rPr>
          <w:rFonts w:ascii="Arial" w:hAnsi="Arial" w:cs="Arial"/>
          <w:color w:val="202124"/>
          <w:shd w:val="clear" w:color="auto" w:fill="FFFFFF"/>
          <w:lang w:val="en-US"/>
        </w:rPr>
        <w:t>learn</w:t>
      </w:r>
      <w:proofErr w:type="gramEnd"/>
      <w:r w:rsidRPr="009C1BF1">
        <w:rPr>
          <w:rFonts w:ascii="Arial" w:hAnsi="Arial" w:cs="Arial"/>
          <w:color w:val="202124"/>
          <w:shd w:val="clear" w:color="auto" w:fill="FFFFFF"/>
          <w:lang w:val="en-US"/>
        </w:rPr>
        <w:t xml:space="preserve"> how to identify and change destructive or disturbing thought patterns that have a negative influence on </w:t>
      </w:r>
      <w:r w:rsidRPr="009C1BF1">
        <w:rPr>
          <w:rFonts w:ascii="Arial" w:hAnsi="Arial" w:cs="Arial"/>
          <w:b/>
          <w:bCs/>
          <w:color w:val="202124"/>
          <w:shd w:val="clear" w:color="auto" w:fill="FFFFFF"/>
          <w:lang w:val="en-US"/>
        </w:rPr>
        <w:t>behavior</w:t>
      </w:r>
      <w:r w:rsidRPr="009C1BF1">
        <w:rPr>
          <w:rFonts w:ascii="Arial" w:hAnsi="Arial" w:cs="Arial"/>
          <w:color w:val="202124"/>
          <w:shd w:val="clear" w:color="auto" w:fill="FFFFFF"/>
          <w:lang w:val="en-US"/>
        </w:rPr>
        <w:t> and emotions.</w:t>
      </w:r>
    </w:p>
    <w:p w:rsidR="00655780" w:rsidRPr="00F10947" w:rsidRDefault="00655780" w:rsidP="00655780">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Family therapy: </w:t>
      </w:r>
      <w:r w:rsidRPr="00F10947">
        <w:rPr>
          <w:rFonts w:ascii="Arial" w:eastAsia="Times New Roman" w:hAnsi="Arial" w:cs="Arial"/>
          <w:lang w:val="en-US" w:eastAsia="cs-CZ"/>
        </w:rPr>
        <w:t>A psychologist will work with the whole family to make changes. This can help parents find support and learn strategies for handling their child’s ODD.</w:t>
      </w:r>
    </w:p>
    <w:p w:rsidR="00655780" w:rsidRPr="00F10947" w:rsidRDefault="00655780" w:rsidP="00655780">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Parent-child interaction therapy</w:t>
      </w:r>
      <w:r w:rsidRPr="00F10947">
        <w:rPr>
          <w:rFonts w:ascii="Arial" w:eastAsia="Times New Roman" w:hAnsi="Arial" w:cs="Arial"/>
          <w:lang w:val="en-US" w:eastAsia="cs-CZ"/>
        </w:rPr>
        <w:t> </w:t>
      </w:r>
      <w:r w:rsidRPr="00E35DD7">
        <w:rPr>
          <w:rFonts w:ascii="Arial" w:eastAsia="Times New Roman" w:hAnsi="Arial" w:cs="Arial"/>
          <w:b/>
          <w:bCs/>
          <w:lang w:val="en-US" w:eastAsia="cs-CZ"/>
        </w:rPr>
        <w:t>(PCIT):</w:t>
      </w:r>
      <w:r w:rsidRPr="00F10947">
        <w:rPr>
          <w:rFonts w:ascii="Arial" w:eastAsia="Times New Roman" w:hAnsi="Arial" w:cs="Arial"/>
          <w:lang w:val="en-US" w:eastAsia="cs-CZ"/>
        </w:rPr>
        <w:t> Therapists will coach the parents as they interact with their children. Parents can learn more effective parenting techniques.</w:t>
      </w:r>
    </w:p>
    <w:p w:rsidR="00655780" w:rsidRPr="00F10947" w:rsidRDefault="00655780" w:rsidP="00655780">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t>Peer groups:</w:t>
      </w:r>
      <w:r w:rsidRPr="00F10947">
        <w:rPr>
          <w:rFonts w:ascii="Arial" w:eastAsia="Times New Roman" w:hAnsi="Arial" w:cs="Arial"/>
          <w:lang w:val="en-US" w:eastAsia="cs-CZ"/>
        </w:rPr>
        <w:t> The child can learn how to improve their social skills and relationships with other children.</w:t>
      </w:r>
    </w:p>
    <w:p w:rsidR="00655780" w:rsidRPr="00F10947" w:rsidRDefault="00655780" w:rsidP="00655780">
      <w:pPr>
        <w:spacing w:before="300" w:after="300" w:line="312" w:lineRule="atLeast"/>
        <w:rPr>
          <w:rFonts w:ascii="Arial" w:eastAsia="Times New Roman" w:hAnsi="Arial" w:cs="Arial"/>
          <w:lang w:val="en-US" w:eastAsia="cs-CZ"/>
        </w:rPr>
      </w:pPr>
      <w:r w:rsidRPr="00E35DD7">
        <w:rPr>
          <w:rFonts w:ascii="Arial" w:eastAsia="Times New Roman" w:hAnsi="Arial" w:cs="Arial"/>
          <w:b/>
          <w:bCs/>
          <w:lang w:val="en-US" w:eastAsia="cs-CZ"/>
        </w:rPr>
        <w:lastRenderedPageBreak/>
        <w:t>Medications:</w:t>
      </w:r>
      <w:r w:rsidRPr="00F10947">
        <w:rPr>
          <w:rFonts w:ascii="Arial" w:eastAsia="Times New Roman" w:hAnsi="Arial" w:cs="Arial"/>
          <w:lang w:val="en-US" w:eastAsia="cs-CZ"/>
        </w:rPr>
        <w:t> These can help treat causes of ODD, such as </w:t>
      </w:r>
      <w:hyperlink r:id="rId11" w:history="1">
        <w:r w:rsidRPr="00E35DD7">
          <w:rPr>
            <w:rFonts w:ascii="Arial" w:eastAsia="Times New Roman" w:hAnsi="Arial" w:cs="Arial"/>
            <w:u w:val="single"/>
            <w:lang w:val="en-US" w:eastAsia="cs-CZ"/>
          </w:rPr>
          <w:t>depression</w:t>
        </w:r>
      </w:hyperlink>
      <w:r w:rsidRPr="00F10947">
        <w:rPr>
          <w:rFonts w:ascii="Arial" w:eastAsia="Times New Roman" w:hAnsi="Arial" w:cs="Arial"/>
          <w:lang w:val="en-US" w:eastAsia="cs-CZ"/>
        </w:rPr>
        <w:t> or ADHD. However, there is no specific medication to treat ODD itself.</w:t>
      </w:r>
    </w:p>
    <w:p w:rsidR="00655780" w:rsidRPr="00F10947" w:rsidRDefault="00655780" w:rsidP="00655780">
      <w:pPr>
        <w:spacing w:before="540" w:after="180" w:line="504" w:lineRule="atLeast"/>
        <w:outlineLvl w:val="1"/>
        <w:rPr>
          <w:rFonts w:ascii="Arial" w:eastAsia="Times New Roman" w:hAnsi="Arial" w:cs="Arial"/>
          <w:b/>
          <w:bCs/>
          <w:sz w:val="32"/>
          <w:szCs w:val="32"/>
          <w:lang w:val="en-US" w:eastAsia="cs-CZ"/>
        </w:rPr>
      </w:pPr>
      <w:bookmarkStart w:id="4" w:name="strategies"/>
      <w:r w:rsidRPr="00F10947">
        <w:rPr>
          <w:rFonts w:ascii="Arial" w:eastAsia="Times New Roman" w:hAnsi="Arial" w:cs="Arial"/>
          <w:b/>
          <w:bCs/>
          <w:sz w:val="32"/>
          <w:szCs w:val="32"/>
          <w:lang w:val="en-US" w:eastAsia="cs-CZ"/>
        </w:rPr>
        <w:t>Strategies to manage oppositional defiant disorder</w:t>
      </w:r>
      <w:bookmarkEnd w:id="4"/>
    </w:p>
    <w:p w:rsidR="00655780" w:rsidRPr="00F10947" w:rsidRDefault="00655780" w:rsidP="00655780">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Parents can help their children manage ODD by:</w:t>
      </w:r>
    </w:p>
    <w:p w:rsidR="00655780" w:rsidRPr="00F10947" w:rsidRDefault="00655780" w:rsidP="00655780">
      <w:pPr>
        <w:numPr>
          <w:ilvl w:val="0"/>
          <w:numId w:val="10"/>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increasing positive reinforcements and reducing negative reinforcements</w:t>
      </w:r>
    </w:p>
    <w:p w:rsidR="00655780" w:rsidRPr="00F10947" w:rsidRDefault="00655780" w:rsidP="00655780">
      <w:pPr>
        <w:numPr>
          <w:ilvl w:val="0"/>
          <w:numId w:val="10"/>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using consistent punishment for bad behavior</w:t>
      </w:r>
    </w:p>
    <w:p w:rsidR="00655780" w:rsidRPr="00F10947" w:rsidRDefault="00655780" w:rsidP="00655780">
      <w:pPr>
        <w:numPr>
          <w:ilvl w:val="0"/>
          <w:numId w:val="10"/>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using predictable and immediate parenting responses</w:t>
      </w:r>
    </w:p>
    <w:p w:rsidR="00655780" w:rsidRPr="00F10947" w:rsidRDefault="00655780" w:rsidP="00655780">
      <w:pPr>
        <w:numPr>
          <w:ilvl w:val="0"/>
          <w:numId w:val="10"/>
        </w:numPr>
        <w:spacing w:before="100" w:beforeAutospacing="1" w:after="96" w:line="312" w:lineRule="atLeast"/>
        <w:rPr>
          <w:rFonts w:ascii="Arial" w:eastAsia="Times New Roman" w:hAnsi="Arial" w:cs="Arial"/>
          <w:lang w:val="en-US" w:eastAsia="cs-CZ"/>
        </w:rPr>
      </w:pPr>
      <w:r w:rsidRPr="00F10947">
        <w:rPr>
          <w:rFonts w:ascii="Arial" w:eastAsia="Times New Roman" w:hAnsi="Arial" w:cs="Arial"/>
          <w:lang w:val="en-US" w:eastAsia="cs-CZ"/>
        </w:rPr>
        <w:t>modeling positive interactions in the household</w:t>
      </w:r>
    </w:p>
    <w:p w:rsidR="00655780" w:rsidRPr="00655780" w:rsidRDefault="00655780" w:rsidP="00655780">
      <w:pPr>
        <w:numPr>
          <w:ilvl w:val="0"/>
          <w:numId w:val="10"/>
        </w:numPr>
        <w:spacing w:before="100" w:beforeAutospacing="1" w:after="96" w:line="312" w:lineRule="atLeast"/>
        <w:rPr>
          <w:rFonts w:ascii="Arial" w:eastAsia="Times New Roman" w:hAnsi="Arial" w:cs="Arial"/>
          <w:lang w:val="en-US" w:eastAsia="cs-CZ"/>
        </w:rPr>
      </w:pPr>
      <w:proofErr w:type="gramStart"/>
      <w:r w:rsidRPr="00F10947">
        <w:rPr>
          <w:rFonts w:ascii="Arial" w:eastAsia="Times New Roman" w:hAnsi="Arial" w:cs="Arial"/>
          <w:lang w:val="en-US" w:eastAsia="cs-CZ"/>
        </w:rPr>
        <w:t>reducing</w:t>
      </w:r>
      <w:proofErr w:type="gramEnd"/>
      <w:r w:rsidRPr="00F10947">
        <w:rPr>
          <w:rFonts w:ascii="Arial" w:eastAsia="Times New Roman" w:hAnsi="Arial" w:cs="Arial"/>
          <w:lang w:val="en-US" w:eastAsia="cs-CZ"/>
        </w:rPr>
        <w:t xml:space="preserve"> environmental or situational triggers (For example, if your child’s disruptive behaviors seem to increase with a lack of sleep, make sure they get enough sleep.)</w:t>
      </w:r>
    </w:p>
    <w:p w:rsidR="00655780" w:rsidRPr="00FD06FF" w:rsidRDefault="00655780" w:rsidP="00655780">
      <w:pPr>
        <w:spacing w:before="300" w:after="300" w:line="312" w:lineRule="atLeast"/>
        <w:rPr>
          <w:rFonts w:ascii="Arial" w:eastAsia="Times New Roman" w:hAnsi="Arial" w:cs="Arial"/>
          <w:lang w:val="en-US" w:eastAsia="cs-CZ"/>
        </w:rPr>
      </w:pPr>
      <w:r w:rsidRPr="00FD06FF">
        <w:rPr>
          <w:rFonts w:ascii="Arial" w:eastAsia="Times New Roman" w:hAnsi="Arial" w:cs="Arial"/>
          <w:lang w:val="en-US" w:eastAsia="cs-CZ"/>
        </w:rPr>
        <w:t>Adults with ODD can manage their disorder by:</w:t>
      </w:r>
    </w:p>
    <w:p w:rsidR="00655780" w:rsidRPr="00FD06FF" w:rsidRDefault="00655780" w:rsidP="00655780">
      <w:pPr>
        <w:numPr>
          <w:ilvl w:val="0"/>
          <w:numId w:val="11"/>
        </w:numPr>
        <w:spacing w:before="100" w:beforeAutospacing="1" w:after="96" w:line="312" w:lineRule="atLeast"/>
        <w:rPr>
          <w:rFonts w:ascii="Arial" w:eastAsia="Times New Roman" w:hAnsi="Arial" w:cs="Arial"/>
          <w:lang w:val="en-US" w:eastAsia="cs-CZ"/>
        </w:rPr>
      </w:pPr>
      <w:r w:rsidRPr="00FD06FF">
        <w:rPr>
          <w:rFonts w:ascii="Arial" w:eastAsia="Times New Roman" w:hAnsi="Arial" w:cs="Arial"/>
          <w:lang w:val="en-US" w:eastAsia="cs-CZ"/>
        </w:rPr>
        <w:t>accepting responsibility for their actions and behaviors</w:t>
      </w:r>
    </w:p>
    <w:p w:rsidR="00655780" w:rsidRPr="00FD06FF" w:rsidRDefault="00655780" w:rsidP="00655780">
      <w:pPr>
        <w:numPr>
          <w:ilvl w:val="0"/>
          <w:numId w:val="11"/>
        </w:numPr>
        <w:spacing w:before="100" w:beforeAutospacing="1" w:after="96" w:line="312" w:lineRule="atLeast"/>
        <w:rPr>
          <w:rFonts w:ascii="Arial" w:eastAsia="Times New Roman" w:hAnsi="Arial" w:cs="Arial"/>
          <w:lang w:val="en-US" w:eastAsia="cs-CZ"/>
        </w:rPr>
      </w:pPr>
      <w:r w:rsidRPr="00FD06FF">
        <w:rPr>
          <w:rFonts w:ascii="Arial" w:eastAsia="Times New Roman" w:hAnsi="Arial" w:cs="Arial"/>
          <w:lang w:val="en-US" w:eastAsia="cs-CZ"/>
        </w:rPr>
        <w:t>using </w:t>
      </w:r>
      <w:hyperlink r:id="rId12" w:history="1">
        <w:r w:rsidRPr="00FD06FF">
          <w:rPr>
            <w:rFonts w:ascii="Arial" w:eastAsia="Times New Roman" w:hAnsi="Arial" w:cs="Arial"/>
            <w:lang w:val="en-US" w:eastAsia="cs-CZ"/>
          </w:rPr>
          <w:t>mindfulness</w:t>
        </w:r>
      </w:hyperlink>
      <w:r w:rsidRPr="00FD06FF">
        <w:rPr>
          <w:rFonts w:ascii="Arial" w:eastAsia="Times New Roman" w:hAnsi="Arial" w:cs="Arial"/>
          <w:lang w:val="en-US" w:eastAsia="cs-CZ"/>
        </w:rPr>
        <w:t> and deep breathing to keep their temper under control</w:t>
      </w:r>
    </w:p>
    <w:p w:rsidR="00655780" w:rsidRPr="00FD06FF" w:rsidRDefault="00655780" w:rsidP="00655780">
      <w:pPr>
        <w:numPr>
          <w:ilvl w:val="0"/>
          <w:numId w:val="11"/>
        </w:numPr>
        <w:spacing w:before="100" w:beforeAutospacing="1" w:after="96" w:line="312" w:lineRule="atLeast"/>
        <w:rPr>
          <w:rFonts w:ascii="Arial" w:eastAsia="Times New Roman" w:hAnsi="Arial" w:cs="Arial"/>
          <w:lang w:val="en-US" w:eastAsia="cs-CZ"/>
        </w:rPr>
      </w:pPr>
      <w:r w:rsidRPr="00FD06FF">
        <w:rPr>
          <w:rFonts w:ascii="Arial" w:eastAsia="Times New Roman" w:hAnsi="Arial" w:cs="Arial"/>
          <w:lang w:val="en-US" w:eastAsia="cs-CZ"/>
        </w:rPr>
        <w:t>finding </w:t>
      </w:r>
      <w:hyperlink r:id="rId13" w:history="1">
        <w:r w:rsidRPr="00FD06FF">
          <w:rPr>
            <w:rFonts w:ascii="Arial" w:eastAsia="Times New Roman" w:hAnsi="Arial" w:cs="Arial"/>
            <w:lang w:val="en-US" w:eastAsia="cs-CZ"/>
          </w:rPr>
          <w:t>stress-relieving activities</w:t>
        </w:r>
      </w:hyperlink>
      <w:r w:rsidRPr="00FD06FF">
        <w:rPr>
          <w:rFonts w:ascii="Arial" w:eastAsia="Times New Roman" w:hAnsi="Arial" w:cs="Arial"/>
          <w:lang w:val="en-US" w:eastAsia="cs-CZ"/>
        </w:rPr>
        <w:t>, such as </w:t>
      </w:r>
      <w:hyperlink r:id="rId14" w:history="1">
        <w:r w:rsidRPr="00FD06FF">
          <w:rPr>
            <w:rFonts w:ascii="Arial" w:eastAsia="Times New Roman" w:hAnsi="Arial" w:cs="Arial"/>
            <w:lang w:val="en-US" w:eastAsia="cs-CZ"/>
          </w:rPr>
          <w:t>exercise</w:t>
        </w:r>
      </w:hyperlink>
    </w:p>
    <w:p w:rsidR="00655780" w:rsidRPr="00F10947" w:rsidRDefault="00655780" w:rsidP="00655780">
      <w:pPr>
        <w:spacing w:before="540" w:after="180" w:line="504" w:lineRule="atLeast"/>
        <w:outlineLvl w:val="1"/>
        <w:rPr>
          <w:rFonts w:ascii="Arial" w:eastAsia="Times New Roman" w:hAnsi="Arial" w:cs="Arial"/>
          <w:b/>
          <w:bCs/>
          <w:sz w:val="32"/>
          <w:szCs w:val="32"/>
          <w:lang w:val="en-US" w:eastAsia="cs-CZ"/>
        </w:rPr>
      </w:pPr>
      <w:bookmarkStart w:id="5" w:name="in-the-classroom"/>
      <w:r w:rsidRPr="00F10947">
        <w:rPr>
          <w:rFonts w:ascii="Arial" w:eastAsia="Times New Roman" w:hAnsi="Arial" w:cs="Arial"/>
          <w:b/>
          <w:bCs/>
          <w:sz w:val="32"/>
          <w:szCs w:val="32"/>
          <w:lang w:val="en-US" w:eastAsia="cs-CZ"/>
        </w:rPr>
        <w:t>Oppositional defiant disorder in the classroom</w:t>
      </w:r>
      <w:bookmarkEnd w:id="5"/>
    </w:p>
    <w:p w:rsidR="00655780" w:rsidRPr="00F10947" w:rsidRDefault="00655780" w:rsidP="00655780">
      <w:pPr>
        <w:spacing w:before="300" w:after="300" w:line="312" w:lineRule="atLeast"/>
        <w:rPr>
          <w:rFonts w:ascii="Arial" w:eastAsia="Times New Roman" w:hAnsi="Arial" w:cs="Arial"/>
          <w:lang w:val="en-US" w:eastAsia="cs-CZ"/>
        </w:rPr>
      </w:pPr>
      <w:r w:rsidRPr="00F10947">
        <w:rPr>
          <w:rFonts w:ascii="Arial" w:eastAsia="Times New Roman" w:hAnsi="Arial" w:cs="Arial"/>
          <w:lang w:val="en-US" w:eastAsia="cs-CZ"/>
        </w:rPr>
        <w:t>Parents aren’t the only ones who are challenged by children with ODD. Sometimes the child might behave for the parent but misbehave for teachers at school. Teachers can use the following strategies to help teach students with ODD:</w:t>
      </w:r>
    </w:p>
    <w:p w:rsidR="00655780" w:rsidRPr="00765CB8" w:rsidRDefault="00655780" w:rsidP="00655780">
      <w:pPr>
        <w:numPr>
          <w:ilvl w:val="0"/>
          <w:numId w:val="12"/>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Know that behavior modification techniques that work on other students may not work on this student. You may have to ask the parent what is most effective.</w:t>
      </w:r>
    </w:p>
    <w:p w:rsidR="00655780" w:rsidRPr="00765CB8" w:rsidRDefault="00655780" w:rsidP="00655780">
      <w:pPr>
        <w:numPr>
          <w:ilvl w:val="0"/>
          <w:numId w:val="12"/>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Have clear expectations and rules. Post classroom rules in a visible place.</w:t>
      </w:r>
    </w:p>
    <w:p w:rsidR="00655780" w:rsidRPr="00765CB8" w:rsidRDefault="00655780" w:rsidP="00655780">
      <w:pPr>
        <w:numPr>
          <w:ilvl w:val="0"/>
          <w:numId w:val="12"/>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Know that any change in the classroom setting, including a fire drill or the order of lessons, can be upsetting to a child with ODD.</w:t>
      </w:r>
    </w:p>
    <w:p w:rsidR="00655780" w:rsidRPr="00765CB8" w:rsidRDefault="00655780" w:rsidP="00655780">
      <w:pPr>
        <w:numPr>
          <w:ilvl w:val="0"/>
          <w:numId w:val="12"/>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Hold the child accountable for their actions.</w:t>
      </w:r>
    </w:p>
    <w:p w:rsidR="00655780" w:rsidRPr="00765CB8" w:rsidRDefault="00655780" w:rsidP="00655780">
      <w:pPr>
        <w:numPr>
          <w:ilvl w:val="0"/>
          <w:numId w:val="12"/>
        </w:numPr>
        <w:spacing w:before="100" w:beforeAutospacing="1" w:after="96" w:line="312" w:lineRule="atLeast"/>
        <w:rPr>
          <w:rFonts w:ascii="Arial" w:eastAsia="Times New Roman" w:hAnsi="Arial" w:cs="Arial"/>
          <w:b/>
          <w:lang w:val="en-US" w:eastAsia="cs-CZ"/>
        </w:rPr>
      </w:pPr>
      <w:r w:rsidRPr="00765CB8">
        <w:rPr>
          <w:rFonts w:ascii="Arial" w:eastAsia="Times New Roman" w:hAnsi="Arial" w:cs="Arial"/>
          <w:b/>
          <w:lang w:val="en-US" w:eastAsia="cs-CZ"/>
        </w:rPr>
        <w:t>Try to establish trust with the student by communicating clearly and being consistent.</w:t>
      </w:r>
    </w:p>
    <w:p w:rsidR="00655780" w:rsidRDefault="00655780" w:rsidP="00655780">
      <w:pPr>
        <w:spacing w:before="100" w:beforeAutospacing="1" w:after="96" w:line="312" w:lineRule="atLeast"/>
        <w:rPr>
          <w:rFonts w:ascii="Arial" w:eastAsia="Times New Roman" w:hAnsi="Arial" w:cs="Arial"/>
          <w:color w:val="231F20"/>
          <w:lang w:val="en-US" w:eastAsia="cs-CZ"/>
        </w:rPr>
      </w:pPr>
    </w:p>
    <w:p w:rsidR="00DA7AE4" w:rsidRPr="00F10947" w:rsidRDefault="00DA7AE4" w:rsidP="00DA7AE4">
      <w:pPr>
        <w:spacing w:before="100" w:beforeAutospacing="1" w:after="96" w:line="312" w:lineRule="atLeast"/>
        <w:rPr>
          <w:rFonts w:ascii="Arial" w:eastAsia="Times New Roman" w:hAnsi="Arial" w:cs="Arial"/>
          <w:color w:val="231F20"/>
          <w:lang w:val="en-US" w:eastAsia="cs-CZ"/>
        </w:rPr>
      </w:pPr>
      <w:proofErr w:type="spellStart"/>
      <w:r>
        <w:rPr>
          <w:rFonts w:ascii="Arial" w:eastAsia="Times New Roman" w:hAnsi="Arial" w:cs="Arial"/>
          <w:color w:val="231F20"/>
          <w:lang w:val="en-US" w:eastAsia="cs-CZ"/>
        </w:rPr>
        <w:t>Zdroj</w:t>
      </w:r>
      <w:proofErr w:type="spellEnd"/>
      <w:r>
        <w:rPr>
          <w:rFonts w:ascii="Arial" w:eastAsia="Times New Roman" w:hAnsi="Arial" w:cs="Arial"/>
          <w:color w:val="231F20"/>
          <w:lang w:val="en-US" w:eastAsia="cs-CZ"/>
        </w:rPr>
        <w:t>: www.healthline.com</w:t>
      </w:r>
    </w:p>
    <w:sectPr w:rsidR="00DA7AE4" w:rsidRPr="00F10947" w:rsidSect="004B2335">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DC" w:rsidRDefault="001D6BDC" w:rsidP="00996991">
      <w:pPr>
        <w:spacing w:after="0" w:line="240" w:lineRule="auto"/>
      </w:pPr>
      <w:r>
        <w:separator/>
      </w:r>
    </w:p>
  </w:endnote>
  <w:endnote w:type="continuationSeparator" w:id="0">
    <w:p w:rsidR="001D6BDC" w:rsidRDefault="001D6BDC" w:rsidP="0099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01923"/>
      <w:docPartObj>
        <w:docPartGallery w:val="Page Numbers (Bottom of Page)"/>
        <w:docPartUnique/>
      </w:docPartObj>
    </w:sdtPr>
    <w:sdtContent>
      <w:p w:rsidR="00996991" w:rsidRDefault="00490E0A">
        <w:pPr>
          <w:pStyle w:val="Zpat"/>
          <w:jc w:val="center"/>
        </w:pPr>
        <w:fldSimple w:instr=" PAGE   \* MERGEFORMAT ">
          <w:r w:rsidR="008A6632">
            <w:rPr>
              <w:noProof/>
            </w:rPr>
            <w:t>1</w:t>
          </w:r>
        </w:fldSimple>
      </w:p>
    </w:sdtContent>
  </w:sdt>
  <w:p w:rsidR="00996991" w:rsidRDefault="009969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DC" w:rsidRDefault="001D6BDC" w:rsidP="00996991">
      <w:pPr>
        <w:spacing w:after="0" w:line="240" w:lineRule="auto"/>
      </w:pPr>
      <w:r>
        <w:separator/>
      </w:r>
    </w:p>
  </w:footnote>
  <w:footnote w:type="continuationSeparator" w:id="0">
    <w:p w:rsidR="001D6BDC" w:rsidRDefault="001D6BDC" w:rsidP="00996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27F"/>
    <w:multiLevelType w:val="multilevel"/>
    <w:tmpl w:val="DAF6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6C31"/>
    <w:multiLevelType w:val="multilevel"/>
    <w:tmpl w:val="9F4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4190"/>
    <w:multiLevelType w:val="multilevel"/>
    <w:tmpl w:val="D0C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B0B56"/>
    <w:multiLevelType w:val="multilevel"/>
    <w:tmpl w:val="2E10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5213E"/>
    <w:multiLevelType w:val="multilevel"/>
    <w:tmpl w:val="1C2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50CA4"/>
    <w:multiLevelType w:val="multilevel"/>
    <w:tmpl w:val="471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215E0"/>
    <w:multiLevelType w:val="multilevel"/>
    <w:tmpl w:val="E12E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47C1D"/>
    <w:multiLevelType w:val="multilevel"/>
    <w:tmpl w:val="71E6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226A0"/>
    <w:multiLevelType w:val="multilevel"/>
    <w:tmpl w:val="0DA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41698"/>
    <w:multiLevelType w:val="multilevel"/>
    <w:tmpl w:val="FB32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173FB"/>
    <w:multiLevelType w:val="multilevel"/>
    <w:tmpl w:val="64D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3C320C"/>
    <w:multiLevelType w:val="multilevel"/>
    <w:tmpl w:val="7C3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0"/>
  </w:num>
  <w:num w:numId="5">
    <w:abstractNumId w:val="4"/>
  </w:num>
  <w:num w:numId="6">
    <w:abstractNumId w:val="11"/>
  </w:num>
  <w:num w:numId="7">
    <w:abstractNumId w:val="1"/>
  </w:num>
  <w:num w:numId="8">
    <w:abstractNumId w:val="7"/>
  </w:num>
  <w:num w:numId="9">
    <w:abstractNumId w:val="8"/>
  </w:num>
  <w:num w:numId="10">
    <w:abstractNumId w:val="10"/>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0947"/>
    <w:rsid w:val="001D6BDC"/>
    <w:rsid w:val="002D0E3B"/>
    <w:rsid w:val="00437F39"/>
    <w:rsid w:val="00490E0A"/>
    <w:rsid w:val="004B2335"/>
    <w:rsid w:val="00655780"/>
    <w:rsid w:val="00741282"/>
    <w:rsid w:val="008A6632"/>
    <w:rsid w:val="00974A0E"/>
    <w:rsid w:val="00996991"/>
    <w:rsid w:val="009C1BF1"/>
    <w:rsid w:val="00BB5936"/>
    <w:rsid w:val="00BF1581"/>
    <w:rsid w:val="00C265D7"/>
    <w:rsid w:val="00D01269"/>
    <w:rsid w:val="00DA7AE4"/>
    <w:rsid w:val="00DF24E0"/>
    <w:rsid w:val="00F10947"/>
    <w:rsid w:val="00F345A8"/>
    <w:rsid w:val="00FA4B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335"/>
  </w:style>
  <w:style w:type="paragraph" w:styleId="Nadpis2">
    <w:name w:val="heading 2"/>
    <w:basedOn w:val="Normln"/>
    <w:link w:val="Nadpis2Char"/>
    <w:uiPriority w:val="9"/>
    <w:qFormat/>
    <w:rsid w:val="00F109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1094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1094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1094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109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10947"/>
    <w:rPr>
      <w:color w:val="0000FF"/>
      <w:u w:val="single"/>
    </w:rPr>
  </w:style>
  <w:style w:type="paragraph" w:customStyle="1" w:styleId="css-1cr3nkl">
    <w:name w:val="css-1cr3nkl"/>
    <w:basedOn w:val="Normln"/>
    <w:rsid w:val="00F109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F10947"/>
  </w:style>
  <w:style w:type="character" w:styleId="Siln">
    <w:name w:val="Strong"/>
    <w:basedOn w:val="Standardnpsmoodstavce"/>
    <w:uiPriority w:val="22"/>
    <w:qFormat/>
    <w:rsid w:val="00F10947"/>
    <w:rPr>
      <w:b/>
      <w:bCs/>
    </w:rPr>
  </w:style>
  <w:style w:type="paragraph" w:styleId="Zhlav">
    <w:name w:val="header"/>
    <w:basedOn w:val="Normln"/>
    <w:link w:val="ZhlavChar"/>
    <w:uiPriority w:val="99"/>
    <w:semiHidden/>
    <w:unhideWhenUsed/>
    <w:rsid w:val="009969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96991"/>
  </w:style>
  <w:style w:type="paragraph" w:styleId="Zpat">
    <w:name w:val="footer"/>
    <w:basedOn w:val="Normln"/>
    <w:link w:val="ZpatChar"/>
    <w:uiPriority w:val="99"/>
    <w:unhideWhenUsed/>
    <w:rsid w:val="0099699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6991"/>
  </w:style>
</w:styles>
</file>

<file path=word/webSettings.xml><?xml version="1.0" encoding="utf-8"?>
<w:webSettings xmlns:r="http://schemas.openxmlformats.org/officeDocument/2006/relationships" xmlns:w="http://schemas.openxmlformats.org/wordprocessingml/2006/main">
  <w:divs>
    <w:div w:id="1958903614">
      <w:bodyDiv w:val="1"/>
      <w:marLeft w:val="0"/>
      <w:marRight w:val="0"/>
      <w:marTop w:val="0"/>
      <w:marBottom w:val="0"/>
      <w:divBdr>
        <w:top w:val="none" w:sz="0" w:space="0" w:color="auto"/>
        <w:left w:val="none" w:sz="0" w:space="0" w:color="auto"/>
        <w:bottom w:val="none" w:sz="0" w:space="0" w:color="auto"/>
        <w:right w:val="none" w:sz="0" w:space="0" w:color="auto"/>
      </w:divBdr>
      <w:divsChild>
        <w:div w:id="773938708">
          <w:marLeft w:val="0"/>
          <w:marRight w:val="0"/>
          <w:marTop w:val="0"/>
          <w:marBottom w:val="0"/>
          <w:divBdr>
            <w:top w:val="none" w:sz="0" w:space="0" w:color="auto"/>
            <w:left w:val="none" w:sz="0" w:space="0" w:color="auto"/>
            <w:bottom w:val="none" w:sz="0" w:space="0" w:color="auto"/>
            <w:right w:val="none" w:sz="0" w:space="0" w:color="auto"/>
          </w:divBdr>
        </w:div>
        <w:div w:id="379479585">
          <w:marLeft w:val="0"/>
          <w:marRight w:val="0"/>
          <w:marTop w:val="0"/>
          <w:marBottom w:val="0"/>
          <w:divBdr>
            <w:top w:val="none" w:sz="0" w:space="0" w:color="auto"/>
            <w:left w:val="none" w:sz="0" w:space="0" w:color="auto"/>
            <w:bottom w:val="none" w:sz="0" w:space="0" w:color="auto"/>
            <w:right w:val="none" w:sz="0" w:space="0" w:color="auto"/>
          </w:divBdr>
          <w:divsChild>
            <w:div w:id="1319990773">
              <w:marLeft w:val="0"/>
              <w:marRight w:val="0"/>
              <w:marTop w:val="0"/>
              <w:marBottom w:val="0"/>
              <w:divBdr>
                <w:top w:val="none" w:sz="0" w:space="0" w:color="auto"/>
                <w:left w:val="none" w:sz="0" w:space="0" w:color="auto"/>
                <w:bottom w:val="none" w:sz="0" w:space="0" w:color="auto"/>
                <w:right w:val="none" w:sz="0" w:space="0" w:color="auto"/>
              </w:divBdr>
            </w:div>
          </w:divsChild>
        </w:div>
        <w:div w:id="716273722">
          <w:marLeft w:val="0"/>
          <w:marRight w:val="0"/>
          <w:marTop w:val="0"/>
          <w:marBottom w:val="0"/>
          <w:divBdr>
            <w:top w:val="none" w:sz="0" w:space="0" w:color="auto"/>
            <w:left w:val="none" w:sz="0" w:space="0" w:color="auto"/>
            <w:bottom w:val="none" w:sz="0" w:space="0" w:color="auto"/>
            <w:right w:val="none" w:sz="0" w:space="0" w:color="auto"/>
          </w:divBdr>
          <w:divsChild>
            <w:div w:id="733700884">
              <w:marLeft w:val="0"/>
              <w:marRight w:val="0"/>
              <w:marTop w:val="0"/>
              <w:marBottom w:val="0"/>
              <w:divBdr>
                <w:top w:val="none" w:sz="0" w:space="0" w:color="auto"/>
                <w:left w:val="none" w:sz="0" w:space="0" w:color="auto"/>
                <w:bottom w:val="none" w:sz="0" w:space="0" w:color="auto"/>
                <w:right w:val="none" w:sz="0" w:space="0" w:color="auto"/>
              </w:divBdr>
            </w:div>
          </w:divsChild>
        </w:div>
        <w:div w:id="515191784">
          <w:marLeft w:val="0"/>
          <w:marRight w:val="0"/>
          <w:marTop w:val="0"/>
          <w:marBottom w:val="0"/>
          <w:divBdr>
            <w:top w:val="none" w:sz="0" w:space="0" w:color="auto"/>
            <w:left w:val="none" w:sz="0" w:space="0" w:color="auto"/>
            <w:bottom w:val="none" w:sz="0" w:space="0" w:color="auto"/>
            <w:right w:val="none" w:sz="0" w:space="0" w:color="auto"/>
          </w:divBdr>
          <w:divsChild>
            <w:div w:id="1901670831">
              <w:marLeft w:val="0"/>
              <w:marRight w:val="0"/>
              <w:marTop w:val="0"/>
              <w:marBottom w:val="0"/>
              <w:divBdr>
                <w:top w:val="none" w:sz="0" w:space="0" w:color="auto"/>
                <w:left w:val="none" w:sz="0" w:space="0" w:color="auto"/>
                <w:bottom w:val="none" w:sz="0" w:space="0" w:color="auto"/>
                <w:right w:val="none" w:sz="0" w:space="0" w:color="auto"/>
              </w:divBdr>
              <w:divsChild>
                <w:div w:id="1355114579">
                  <w:marLeft w:val="0"/>
                  <w:marRight w:val="0"/>
                  <w:marTop w:val="180"/>
                  <w:marBottom w:val="0"/>
                  <w:divBdr>
                    <w:top w:val="none" w:sz="0" w:space="0" w:color="auto"/>
                    <w:left w:val="none" w:sz="0" w:space="0" w:color="auto"/>
                    <w:bottom w:val="none" w:sz="0" w:space="0" w:color="auto"/>
                    <w:right w:val="none" w:sz="0" w:space="0" w:color="auto"/>
                  </w:divBdr>
                  <w:divsChild>
                    <w:div w:id="87504070">
                      <w:marLeft w:val="0"/>
                      <w:marRight w:val="0"/>
                      <w:marTop w:val="0"/>
                      <w:marBottom w:val="0"/>
                      <w:divBdr>
                        <w:top w:val="none" w:sz="0" w:space="0" w:color="auto"/>
                        <w:left w:val="none" w:sz="0" w:space="0" w:color="auto"/>
                        <w:bottom w:val="none" w:sz="0" w:space="0" w:color="auto"/>
                        <w:right w:val="none" w:sz="0" w:space="0" w:color="auto"/>
                      </w:divBdr>
                    </w:div>
                    <w:div w:id="1731031024">
                      <w:marLeft w:val="0"/>
                      <w:marRight w:val="0"/>
                      <w:marTop w:val="0"/>
                      <w:marBottom w:val="0"/>
                      <w:divBdr>
                        <w:top w:val="none" w:sz="0" w:space="0" w:color="auto"/>
                        <w:left w:val="none" w:sz="0" w:space="0" w:color="auto"/>
                        <w:bottom w:val="none" w:sz="0" w:space="0" w:color="auto"/>
                        <w:right w:val="none" w:sz="0" w:space="0" w:color="auto"/>
                      </w:divBdr>
                      <w:divsChild>
                        <w:div w:id="397748406">
                          <w:marLeft w:val="0"/>
                          <w:marRight w:val="0"/>
                          <w:marTop w:val="60"/>
                          <w:marBottom w:val="0"/>
                          <w:divBdr>
                            <w:top w:val="none" w:sz="0" w:space="0" w:color="auto"/>
                            <w:left w:val="none" w:sz="0" w:space="0" w:color="auto"/>
                            <w:bottom w:val="none" w:sz="0" w:space="0" w:color="auto"/>
                            <w:right w:val="none" w:sz="0" w:space="0" w:color="auto"/>
                          </w:divBdr>
                        </w:div>
                      </w:divsChild>
                    </w:div>
                    <w:div w:id="590310249">
                      <w:marLeft w:val="0"/>
                      <w:marRight w:val="0"/>
                      <w:marTop w:val="0"/>
                      <w:marBottom w:val="0"/>
                      <w:divBdr>
                        <w:top w:val="none" w:sz="0" w:space="0" w:color="auto"/>
                        <w:left w:val="none" w:sz="0" w:space="0" w:color="auto"/>
                        <w:bottom w:val="none" w:sz="0" w:space="0" w:color="auto"/>
                        <w:right w:val="none" w:sz="0" w:space="0" w:color="auto"/>
                      </w:divBdr>
                      <w:divsChild>
                        <w:div w:id="572441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70623400">
          <w:marLeft w:val="0"/>
          <w:marRight w:val="0"/>
          <w:marTop w:val="0"/>
          <w:marBottom w:val="0"/>
          <w:divBdr>
            <w:top w:val="none" w:sz="0" w:space="0" w:color="auto"/>
            <w:left w:val="none" w:sz="0" w:space="0" w:color="auto"/>
            <w:bottom w:val="none" w:sz="0" w:space="0" w:color="auto"/>
            <w:right w:val="none" w:sz="0" w:space="0" w:color="auto"/>
          </w:divBdr>
          <w:divsChild>
            <w:div w:id="1602255293">
              <w:marLeft w:val="0"/>
              <w:marRight w:val="0"/>
              <w:marTop w:val="0"/>
              <w:marBottom w:val="0"/>
              <w:divBdr>
                <w:top w:val="none" w:sz="0" w:space="0" w:color="auto"/>
                <w:left w:val="none" w:sz="0" w:space="0" w:color="auto"/>
                <w:bottom w:val="none" w:sz="0" w:space="0" w:color="auto"/>
                <w:right w:val="none" w:sz="0" w:space="0" w:color="auto"/>
              </w:divBdr>
            </w:div>
          </w:divsChild>
        </w:div>
        <w:div w:id="770857262">
          <w:marLeft w:val="0"/>
          <w:marRight w:val="0"/>
          <w:marTop w:val="0"/>
          <w:marBottom w:val="0"/>
          <w:divBdr>
            <w:top w:val="none" w:sz="0" w:space="0" w:color="auto"/>
            <w:left w:val="none" w:sz="0" w:space="0" w:color="auto"/>
            <w:bottom w:val="none" w:sz="0" w:space="0" w:color="auto"/>
            <w:right w:val="none" w:sz="0" w:space="0" w:color="auto"/>
          </w:divBdr>
          <w:divsChild>
            <w:div w:id="1290084460">
              <w:marLeft w:val="0"/>
              <w:marRight w:val="0"/>
              <w:marTop w:val="0"/>
              <w:marBottom w:val="0"/>
              <w:divBdr>
                <w:top w:val="none" w:sz="0" w:space="0" w:color="auto"/>
                <w:left w:val="none" w:sz="0" w:space="0" w:color="auto"/>
                <w:bottom w:val="none" w:sz="0" w:space="0" w:color="auto"/>
                <w:right w:val="none" w:sz="0" w:space="0" w:color="auto"/>
              </w:divBdr>
            </w:div>
          </w:divsChild>
        </w:div>
        <w:div w:id="317654167">
          <w:marLeft w:val="0"/>
          <w:marRight w:val="0"/>
          <w:marTop w:val="0"/>
          <w:marBottom w:val="0"/>
          <w:divBdr>
            <w:top w:val="none" w:sz="0" w:space="0" w:color="auto"/>
            <w:left w:val="none" w:sz="0" w:space="0" w:color="auto"/>
            <w:bottom w:val="none" w:sz="0" w:space="0" w:color="auto"/>
            <w:right w:val="none" w:sz="0" w:space="0" w:color="auto"/>
          </w:divBdr>
          <w:divsChild>
            <w:div w:id="1706827504">
              <w:marLeft w:val="0"/>
              <w:marRight w:val="0"/>
              <w:marTop w:val="0"/>
              <w:marBottom w:val="0"/>
              <w:divBdr>
                <w:top w:val="none" w:sz="0" w:space="0" w:color="auto"/>
                <w:left w:val="none" w:sz="0" w:space="0" w:color="auto"/>
                <w:bottom w:val="none" w:sz="0" w:space="0" w:color="auto"/>
                <w:right w:val="none" w:sz="0" w:space="0" w:color="auto"/>
              </w:divBdr>
            </w:div>
          </w:divsChild>
        </w:div>
        <w:div w:id="1629625499">
          <w:marLeft w:val="0"/>
          <w:marRight w:val="0"/>
          <w:marTop w:val="0"/>
          <w:marBottom w:val="0"/>
          <w:divBdr>
            <w:top w:val="none" w:sz="0" w:space="0" w:color="auto"/>
            <w:left w:val="none" w:sz="0" w:space="0" w:color="auto"/>
            <w:bottom w:val="none" w:sz="0" w:space="0" w:color="auto"/>
            <w:right w:val="none" w:sz="0" w:space="0" w:color="auto"/>
          </w:divBdr>
          <w:divsChild>
            <w:div w:id="7439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ntisocial-personality-disorder" TargetMode="External"/><Relationship Id="rId13" Type="http://schemas.openxmlformats.org/officeDocument/2006/relationships/hyperlink" Target="https://www.healthline.com/health/10-ways-to-relieve-stress" TargetMode="External"/><Relationship Id="rId3" Type="http://schemas.openxmlformats.org/officeDocument/2006/relationships/settings" Target="settings.xml"/><Relationship Id="rId7" Type="http://schemas.openxmlformats.org/officeDocument/2006/relationships/hyperlink" Target="http://www.hopkinsmedicine.org/healthlibrary/conditions/mental_health_disorders/oppositional_defiant_disorder_90,P02573/" TargetMode="External"/><Relationship Id="rId12" Type="http://schemas.openxmlformats.org/officeDocument/2006/relationships/hyperlink" Target="https://www.healthline.com/health/mindfulness-tricks-to-reduce-anxie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depress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acap.org/aacap/Families_and_Youth/Resource_Centers/Oppositional_Defiant_Disorder_Resource_Center/FAQ.aspx" TargetMode="External"/><Relationship Id="rId4" Type="http://schemas.openxmlformats.org/officeDocument/2006/relationships/webSettings" Target="webSettings.xml"/><Relationship Id="rId9" Type="http://schemas.openxmlformats.org/officeDocument/2006/relationships/hyperlink" Target="https://www.healthline.com/health/adhd" TargetMode="External"/><Relationship Id="rId14" Type="http://schemas.openxmlformats.org/officeDocument/2006/relationships/hyperlink" Target="https://www.healthline.com/nutrition/10-benefits-of-exercis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7246</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2</cp:revision>
  <dcterms:created xsi:type="dcterms:W3CDTF">2021-03-26T17:39:00Z</dcterms:created>
  <dcterms:modified xsi:type="dcterms:W3CDTF">2021-03-26T17:39:00Z</dcterms:modified>
</cp:coreProperties>
</file>