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56" w:rsidRDefault="0014545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4545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Governments in terms of their key institutions</w:t>
      </w:r>
    </w:p>
    <w:p w:rsidR="0014545A" w:rsidRPr="0014545A" w:rsidRDefault="0014545A" w:rsidP="0014545A">
      <w:pPr>
        <w:pStyle w:val="Normlnweb"/>
        <w:spacing w:line="276" w:lineRule="auto"/>
        <w:jc w:val="both"/>
        <w:rPr>
          <w:lang w:val="en-GB"/>
        </w:rPr>
      </w:pPr>
      <w:r w:rsidRPr="0014545A">
        <w:rPr>
          <w:lang w:val="en-GB"/>
        </w:rPr>
        <w:t xml:space="preserve">A </w:t>
      </w:r>
      <w:r w:rsidRPr="0014545A">
        <w:rPr>
          <w:b/>
          <w:bCs/>
          <w:lang w:val="en-GB"/>
        </w:rPr>
        <w:t>parliamentary system</w:t>
      </w:r>
      <w:r w:rsidRPr="0014545A">
        <w:rPr>
          <w:lang w:val="en-GB"/>
        </w:rPr>
        <w:t xml:space="preserve"> or </w:t>
      </w:r>
      <w:r w:rsidRPr="0014545A">
        <w:rPr>
          <w:b/>
          <w:bCs/>
          <w:lang w:val="en-GB"/>
        </w:rPr>
        <w:t>parliamentary democracy</w:t>
      </w:r>
      <w:r w:rsidRPr="0014545A">
        <w:rPr>
          <w:lang w:val="en-GB"/>
        </w:rPr>
        <w:t xml:space="preserve"> is a system of </w:t>
      </w:r>
      <w:hyperlink r:id="rId4" w:tooltip="Democracy" w:history="1">
        <w:r w:rsidRPr="0014545A">
          <w:rPr>
            <w:rStyle w:val="Hypertextovodkaz"/>
            <w:color w:val="auto"/>
            <w:u w:val="none"/>
            <w:lang w:val="en-GB"/>
          </w:rPr>
          <w:t>democratic</w:t>
        </w:r>
      </w:hyperlink>
      <w:r w:rsidRPr="0014545A">
        <w:rPr>
          <w:lang w:val="en-GB"/>
        </w:rPr>
        <w:t xml:space="preserve"> </w:t>
      </w:r>
      <w:hyperlink r:id="rId5" w:tooltip="Government" w:history="1">
        <w:r w:rsidRPr="0014545A">
          <w:rPr>
            <w:rStyle w:val="Hypertextovodkaz"/>
            <w:color w:val="auto"/>
            <w:u w:val="none"/>
            <w:lang w:val="en-GB"/>
          </w:rPr>
          <w:t>governance</w:t>
        </w:r>
      </w:hyperlink>
      <w:r w:rsidRPr="0014545A">
        <w:rPr>
          <w:lang w:val="en-GB"/>
        </w:rPr>
        <w:t xml:space="preserve"> of a </w:t>
      </w:r>
      <w:hyperlink r:id="rId6" w:tooltip="Sovereign state" w:history="1">
        <w:r w:rsidRPr="0014545A">
          <w:rPr>
            <w:rStyle w:val="Hypertextovodkaz"/>
            <w:color w:val="auto"/>
            <w:u w:val="none"/>
            <w:lang w:val="en-GB"/>
          </w:rPr>
          <w:t>state</w:t>
        </w:r>
      </w:hyperlink>
      <w:r w:rsidRPr="0014545A">
        <w:rPr>
          <w:lang w:val="en-GB"/>
        </w:rPr>
        <w:t xml:space="preserve"> where the </w:t>
      </w:r>
      <w:hyperlink r:id="rId7" w:tooltip="Executive (government)" w:history="1">
        <w:r w:rsidRPr="0014545A">
          <w:rPr>
            <w:rStyle w:val="Hypertextovodkaz"/>
            <w:color w:val="auto"/>
            <w:u w:val="none"/>
            <w:lang w:val="en-GB"/>
          </w:rPr>
          <w:t>executive</w:t>
        </w:r>
      </w:hyperlink>
      <w:r w:rsidRPr="0014545A">
        <w:rPr>
          <w:lang w:val="en-GB"/>
        </w:rPr>
        <w:t xml:space="preserve"> derives its democratic legiti</w:t>
      </w:r>
      <w:r>
        <w:rPr>
          <w:lang w:val="en-GB"/>
        </w:rPr>
        <w:t>macy from its ability to gain</w:t>
      </w:r>
      <w:r w:rsidRPr="0014545A">
        <w:rPr>
          <w:lang w:val="en-GB"/>
        </w:rPr>
        <w:t xml:space="preserve"> the confidence of the </w:t>
      </w:r>
      <w:hyperlink r:id="rId8" w:tooltip="Legislature" w:history="1">
        <w:r w:rsidRPr="0014545A">
          <w:rPr>
            <w:rStyle w:val="Hypertextovodkaz"/>
            <w:color w:val="auto"/>
            <w:u w:val="none"/>
            <w:lang w:val="en-GB"/>
          </w:rPr>
          <w:t>legislature</w:t>
        </w:r>
      </w:hyperlink>
      <w:r w:rsidRPr="0014545A">
        <w:rPr>
          <w:lang w:val="en-GB"/>
        </w:rPr>
        <w:t xml:space="preserve">, typically a </w:t>
      </w:r>
      <w:hyperlink r:id="rId9" w:tooltip="Parliament" w:history="1">
        <w:r w:rsidRPr="0014545A">
          <w:rPr>
            <w:rStyle w:val="Hypertextovodkaz"/>
            <w:color w:val="auto"/>
            <w:u w:val="none"/>
            <w:lang w:val="en-GB"/>
          </w:rPr>
          <w:t>parliament</w:t>
        </w:r>
      </w:hyperlink>
      <w:r w:rsidRPr="0014545A">
        <w:rPr>
          <w:lang w:val="en-GB"/>
        </w:rPr>
        <w:t xml:space="preserve">, and is also held accountable to that parliament. In a parliamentary system, the </w:t>
      </w:r>
      <w:hyperlink r:id="rId10" w:tooltip="Head of state" w:history="1">
        <w:r w:rsidRPr="0014545A">
          <w:rPr>
            <w:rStyle w:val="Hypertextovodkaz"/>
            <w:color w:val="auto"/>
            <w:u w:val="none"/>
            <w:lang w:val="en-GB"/>
          </w:rPr>
          <w:t>head of state</w:t>
        </w:r>
      </w:hyperlink>
      <w:r w:rsidRPr="0014545A">
        <w:rPr>
          <w:lang w:val="en-GB"/>
        </w:rPr>
        <w:t xml:space="preserve"> is usually a person distinct from the </w:t>
      </w:r>
      <w:hyperlink r:id="rId11" w:tooltip="Head of government" w:history="1">
        <w:r w:rsidRPr="0014545A">
          <w:rPr>
            <w:rStyle w:val="Hypertextovodkaz"/>
            <w:color w:val="auto"/>
            <w:u w:val="none"/>
            <w:lang w:val="en-GB"/>
          </w:rPr>
          <w:t>head of government</w:t>
        </w:r>
      </w:hyperlink>
      <w:r w:rsidRPr="0014545A">
        <w:rPr>
          <w:lang w:val="en-GB"/>
        </w:rPr>
        <w:t xml:space="preserve">. This is in contrast to a </w:t>
      </w:r>
      <w:hyperlink r:id="rId12" w:tooltip="Presidential system" w:history="1">
        <w:r w:rsidRPr="0014545A">
          <w:rPr>
            <w:rStyle w:val="Hypertextovodkaz"/>
            <w:color w:val="auto"/>
            <w:u w:val="none"/>
            <w:lang w:val="en-GB"/>
          </w:rPr>
          <w:t>presidential system</w:t>
        </w:r>
      </w:hyperlink>
      <w:r w:rsidRPr="0014545A">
        <w:rPr>
          <w:lang w:val="en-GB"/>
        </w:rPr>
        <w:t xml:space="preserve">, where the head of state often is also the head of government and, most importantly, the executive does not derive its democratic legitimacy from the legislature. </w:t>
      </w:r>
    </w:p>
    <w:p w:rsidR="0014545A" w:rsidRDefault="0014545A" w:rsidP="0014545A">
      <w:pPr>
        <w:pStyle w:val="Normlnweb"/>
        <w:spacing w:line="276" w:lineRule="auto"/>
        <w:jc w:val="both"/>
        <w:rPr>
          <w:lang w:val="en-GB"/>
        </w:rPr>
      </w:pPr>
      <w:r w:rsidRPr="0014545A">
        <w:rPr>
          <w:lang w:val="en-GB"/>
        </w:rPr>
        <w:t xml:space="preserve">Countries with parliamentary democracies may be </w:t>
      </w:r>
      <w:hyperlink r:id="rId13" w:tooltip="Constitutional monarchy" w:history="1">
        <w:r w:rsidRPr="0014545A">
          <w:rPr>
            <w:rStyle w:val="Hypertextovodkaz"/>
            <w:color w:val="auto"/>
            <w:u w:val="none"/>
            <w:lang w:val="en-GB"/>
          </w:rPr>
          <w:t>constitutional monarchies</w:t>
        </w:r>
      </w:hyperlink>
      <w:r w:rsidRPr="0014545A">
        <w:rPr>
          <w:lang w:val="en-GB"/>
        </w:rPr>
        <w:t xml:space="preserve">, where a </w:t>
      </w:r>
      <w:hyperlink r:id="rId14" w:tooltip="Monarch" w:history="1">
        <w:r w:rsidRPr="0014545A">
          <w:rPr>
            <w:rStyle w:val="Hypertextovodkaz"/>
            <w:color w:val="auto"/>
            <w:u w:val="none"/>
            <w:lang w:val="en-GB"/>
          </w:rPr>
          <w:t>monarch</w:t>
        </w:r>
      </w:hyperlink>
      <w:r w:rsidRPr="0014545A">
        <w:rPr>
          <w:lang w:val="en-GB"/>
        </w:rPr>
        <w:t xml:space="preserve"> is the head of state while the head of government is almost always a </w:t>
      </w:r>
      <w:hyperlink r:id="rId15" w:tooltip="Member of parliament" w:history="1">
        <w:r w:rsidRPr="0014545A">
          <w:rPr>
            <w:rStyle w:val="Hypertextovodkaz"/>
            <w:color w:val="auto"/>
            <w:u w:val="none"/>
            <w:lang w:val="en-GB"/>
          </w:rPr>
          <w:t>member of parliament</w:t>
        </w:r>
      </w:hyperlink>
      <w:r w:rsidRPr="0014545A">
        <w:rPr>
          <w:lang w:val="en-GB"/>
        </w:rPr>
        <w:t xml:space="preserve"> (such as the United Kingdom, Denmark, </w:t>
      </w:r>
      <w:r>
        <w:rPr>
          <w:lang w:val="en-GB"/>
        </w:rPr>
        <w:t xml:space="preserve">and </w:t>
      </w:r>
      <w:r w:rsidRPr="0014545A">
        <w:rPr>
          <w:lang w:val="en-GB"/>
        </w:rPr>
        <w:t xml:space="preserve">Sweden), or </w:t>
      </w:r>
      <w:hyperlink r:id="rId16" w:tooltip="Parliamentary republic" w:history="1">
        <w:r w:rsidRPr="0014545A">
          <w:rPr>
            <w:rStyle w:val="Hypertextovodkaz"/>
            <w:color w:val="auto"/>
            <w:u w:val="none"/>
            <w:lang w:val="en-GB"/>
          </w:rPr>
          <w:t>parliamentary republics</w:t>
        </w:r>
      </w:hyperlink>
      <w:r w:rsidRPr="0014545A">
        <w:rPr>
          <w:lang w:val="en-GB"/>
        </w:rPr>
        <w:t>, where a mostly ceremonial president is the head of state while the head of government is regularly from the legislature (such as Ir</w:t>
      </w:r>
      <w:r w:rsidR="00727191">
        <w:rPr>
          <w:lang w:val="en-GB"/>
        </w:rPr>
        <w:t>eland, Germany, and Italy</w:t>
      </w:r>
      <w:r w:rsidRPr="0014545A">
        <w:rPr>
          <w:lang w:val="en-GB"/>
        </w:rPr>
        <w:t xml:space="preserve">). In </w:t>
      </w:r>
      <w:hyperlink r:id="rId17" w:tooltip="Bicameral legislature" w:history="1">
        <w:r w:rsidRPr="0014545A">
          <w:rPr>
            <w:rStyle w:val="Hypertextovodkaz"/>
            <w:color w:val="auto"/>
            <w:u w:val="none"/>
            <w:lang w:val="en-GB"/>
          </w:rPr>
          <w:t>bicameral</w:t>
        </w:r>
      </w:hyperlink>
      <w:r w:rsidRPr="0014545A">
        <w:rPr>
          <w:lang w:val="en-GB"/>
        </w:rPr>
        <w:t xml:space="preserve"> parliaments, the head of government is generally, though not always, a member of the lower house. </w:t>
      </w:r>
    </w:p>
    <w:p w:rsidR="00727191" w:rsidRPr="00727191" w:rsidRDefault="00727191" w:rsidP="00727191">
      <w:pPr>
        <w:pStyle w:val="Normlnweb"/>
        <w:spacing w:line="276" w:lineRule="auto"/>
        <w:jc w:val="both"/>
        <w:rPr>
          <w:color w:val="000000" w:themeColor="text1"/>
          <w:lang w:val="en-GB"/>
        </w:rPr>
      </w:pPr>
      <w:r w:rsidRPr="00727191">
        <w:rPr>
          <w:color w:val="000000" w:themeColor="text1"/>
          <w:lang w:val="en-GB"/>
        </w:rPr>
        <w:t xml:space="preserve">A </w:t>
      </w:r>
      <w:r w:rsidRPr="00727191">
        <w:rPr>
          <w:b/>
          <w:bCs/>
          <w:color w:val="000000" w:themeColor="text1"/>
          <w:lang w:val="en-GB"/>
        </w:rPr>
        <w:t>presidential system</w:t>
      </w:r>
      <w:r w:rsidRPr="00727191">
        <w:rPr>
          <w:color w:val="000000" w:themeColor="text1"/>
          <w:lang w:val="en-GB"/>
        </w:rPr>
        <w:t xml:space="preserve"> is a </w:t>
      </w:r>
      <w:hyperlink r:id="rId18" w:tooltip="Democracy" w:history="1">
        <w:r w:rsidRPr="00727191">
          <w:rPr>
            <w:rStyle w:val="Hypertextovodkaz"/>
            <w:color w:val="000000" w:themeColor="text1"/>
            <w:u w:val="none"/>
            <w:lang w:val="en-GB"/>
          </w:rPr>
          <w:t>democratic</w:t>
        </w:r>
      </w:hyperlink>
      <w:r w:rsidRPr="00727191">
        <w:rPr>
          <w:color w:val="000000" w:themeColor="text1"/>
          <w:lang w:val="en-GB"/>
        </w:rPr>
        <w:t xml:space="preserve"> and </w:t>
      </w:r>
      <w:hyperlink r:id="rId19" w:tooltip="Republic" w:history="1">
        <w:r w:rsidRPr="00727191">
          <w:rPr>
            <w:rStyle w:val="Hypertextovodkaz"/>
            <w:color w:val="000000" w:themeColor="text1"/>
            <w:u w:val="none"/>
            <w:lang w:val="en-GB"/>
          </w:rPr>
          <w:t>republican</w:t>
        </w:r>
      </w:hyperlink>
      <w:r w:rsidRPr="00727191">
        <w:rPr>
          <w:color w:val="000000" w:themeColor="text1"/>
          <w:lang w:val="en-GB"/>
        </w:rPr>
        <w:t xml:space="preserve"> </w:t>
      </w:r>
      <w:hyperlink r:id="rId20" w:tooltip="Government" w:history="1">
        <w:r w:rsidRPr="00727191">
          <w:rPr>
            <w:rStyle w:val="Hypertextovodkaz"/>
            <w:color w:val="000000" w:themeColor="text1"/>
            <w:u w:val="none"/>
            <w:lang w:val="en-GB"/>
          </w:rPr>
          <w:t>government</w:t>
        </w:r>
      </w:hyperlink>
      <w:r w:rsidRPr="00727191">
        <w:rPr>
          <w:color w:val="000000" w:themeColor="text1"/>
          <w:lang w:val="en-GB"/>
        </w:rPr>
        <w:t xml:space="preserve"> in which a </w:t>
      </w:r>
      <w:hyperlink r:id="rId21" w:tooltip="Head of government" w:history="1">
        <w:r w:rsidRPr="00727191">
          <w:rPr>
            <w:rStyle w:val="Hypertextovodkaz"/>
            <w:color w:val="000000" w:themeColor="text1"/>
            <w:u w:val="none"/>
            <w:lang w:val="en-GB"/>
          </w:rPr>
          <w:t>head of government</w:t>
        </w:r>
      </w:hyperlink>
      <w:r w:rsidRPr="00727191">
        <w:rPr>
          <w:color w:val="000000" w:themeColor="text1"/>
          <w:lang w:val="en-GB"/>
        </w:rPr>
        <w:t xml:space="preserve"> leads an </w:t>
      </w:r>
      <w:hyperlink r:id="rId22" w:tooltip="Executive (government)" w:history="1">
        <w:r w:rsidRPr="00727191">
          <w:rPr>
            <w:rStyle w:val="Hypertextovodkaz"/>
            <w:color w:val="000000" w:themeColor="text1"/>
            <w:u w:val="none"/>
            <w:lang w:val="en-GB"/>
          </w:rPr>
          <w:t>executive branch</w:t>
        </w:r>
      </w:hyperlink>
      <w:r w:rsidRPr="00727191">
        <w:rPr>
          <w:color w:val="000000" w:themeColor="text1"/>
          <w:lang w:val="en-GB"/>
        </w:rPr>
        <w:t xml:space="preserve"> that is separate from the </w:t>
      </w:r>
      <w:hyperlink r:id="rId23" w:tooltip="Legislative branch" w:history="1">
        <w:r w:rsidRPr="00727191">
          <w:rPr>
            <w:rStyle w:val="Hypertextovodkaz"/>
            <w:color w:val="000000" w:themeColor="text1"/>
            <w:u w:val="none"/>
            <w:lang w:val="en-GB"/>
          </w:rPr>
          <w:t>legislative branch</w:t>
        </w:r>
      </w:hyperlink>
      <w:r w:rsidRPr="00727191">
        <w:rPr>
          <w:color w:val="000000" w:themeColor="text1"/>
          <w:lang w:val="en-GB"/>
        </w:rPr>
        <w:t xml:space="preserve">. This head of government is in most cases also the </w:t>
      </w:r>
      <w:hyperlink r:id="rId24" w:tooltip="Head of state" w:history="1">
        <w:r w:rsidRPr="00727191">
          <w:rPr>
            <w:rStyle w:val="Hypertextovodkaz"/>
            <w:color w:val="000000" w:themeColor="text1"/>
            <w:u w:val="none"/>
            <w:lang w:val="en-GB"/>
          </w:rPr>
          <w:t>head of state</w:t>
        </w:r>
      </w:hyperlink>
      <w:r w:rsidRPr="00727191">
        <w:rPr>
          <w:color w:val="000000" w:themeColor="text1"/>
          <w:lang w:val="en-GB"/>
        </w:rPr>
        <w:t xml:space="preserve">, which is called </w:t>
      </w:r>
      <w:r>
        <w:rPr>
          <w:color w:val="000000" w:themeColor="text1"/>
          <w:lang w:val="en-GB"/>
        </w:rPr>
        <w:t>“</w:t>
      </w:r>
      <w:hyperlink r:id="rId25" w:tooltip="President (government title)" w:history="1">
        <w:r w:rsidRPr="00727191">
          <w:rPr>
            <w:rStyle w:val="Hypertextovodkaz"/>
            <w:iCs/>
            <w:color w:val="000000" w:themeColor="text1"/>
            <w:u w:val="none"/>
            <w:lang w:val="en-GB"/>
          </w:rPr>
          <w:t>president</w:t>
        </w:r>
      </w:hyperlink>
      <w:r>
        <w:rPr>
          <w:iCs/>
          <w:color w:val="000000" w:themeColor="text1"/>
          <w:lang w:val="en-GB"/>
        </w:rPr>
        <w:t>”.</w:t>
      </w:r>
      <w:r w:rsidRPr="00727191">
        <w:rPr>
          <w:color w:val="000000" w:themeColor="text1"/>
          <w:lang w:val="en-GB"/>
        </w:rPr>
        <w:t xml:space="preserve"> In presidential countries, the executive is </w:t>
      </w:r>
      <w:hyperlink r:id="rId26" w:tooltip="Election" w:history="1">
        <w:r w:rsidRPr="00727191">
          <w:rPr>
            <w:rStyle w:val="Hypertextovodkaz"/>
            <w:color w:val="000000" w:themeColor="text1"/>
            <w:u w:val="none"/>
            <w:lang w:val="en-GB"/>
          </w:rPr>
          <w:t>elected</w:t>
        </w:r>
      </w:hyperlink>
      <w:r w:rsidRPr="00727191">
        <w:rPr>
          <w:color w:val="000000" w:themeColor="text1"/>
          <w:lang w:val="en-GB"/>
        </w:rPr>
        <w:t xml:space="preserve"> and is not </w:t>
      </w:r>
      <w:hyperlink r:id="rId27" w:tooltip="Responsible government" w:history="1">
        <w:r w:rsidRPr="00727191">
          <w:rPr>
            <w:rStyle w:val="Hypertextovodkaz"/>
            <w:color w:val="000000" w:themeColor="text1"/>
            <w:u w:val="none"/>
            <w:lang w:val="en-GB"/>
          </w:rPr>
          <w:t>responsible</w:t>
        </w:r>
      </w:hyperlink>
      <w:r w:rsidRPr="00727191">
        <w:rPr>
          <w:color w:val="000000" w:themeColor="text1"/>
          <w:lang w:val="en-GB"/>
        </w:rPr>
        <w:t xml:space="preserve"> to the legislature, which cannot in normal circumstances </w:t>
      </w:r>
      <w:hyperlink r:id="rId28" w:tooltip="Dissolution of parliament" w:history="1">
        <w:r w:rsidRPr="00727191">
          <w:rPr>
            <w:rStyle w:val="Hypertextovodkaz"/>
            <w:color w:val="000000" w:themeColor="text1"/>
            <w:u w:val="none"/>
            <w:lang w:val="en-GB"/>
          </w:rPr>
          <w:t>dismiss</w:t>
        </w:r>
      </w:hyperlink>
      <w:r w:rsidRPr="00727191">
        <w:rPr>
          <w:color w:val="000000" w:themeColor="text1"/>
          <w:lang w:val="en-GB"/>
        </w:rPr>
        <w:t xml:space="preserve"> it. Such dismissal is possible, however, in uncommon cases, often through </w:t>
      </w:r>
      <w:hyperlink r:id="rId29" w:tooltip="Impeachment" w:history="1">
        <w:r w:rsidRPr="00727191">
          <w:rPr>
            <w:rStyle w:val="Hypertextovodkaz"/>
            <w:color w:val="000000" w:themeColor="text1"/>
            <w:u w:val="none"/>
            <w:lang w:val="en-GB"/>
          </w:rPr>
          <w:t>impeachment</w:t>
        </w:r>
      </w:hyperlink>
      <w:r w:rsidRPr="00727191">
        <w:rPr>
          <w:color w:val="000000" w:themeColor="text1"/>
          <w:lang w:val="en-GB"/>
        </w:rPr>
        <w:t xml:space="preserve">. </w:t>
      </w:r>
    </w:p>
    <w:p w:rsidR="00727191" w:rsidRPr="00727191" w:rsidRDefault="00727191" w:rsidP="00727191">
      <w:pPr>
        <w:pStyle w:val="Normlnweb"/>
        <w:spacing w:line="276" w:lineRule="auto"/>
        <w:jc w:val="both"/>
        <w:rPr>
          <w:color w:val="000000" w:themeColor="text1"/>
          <w:lang w:val="en-GB"/>
        </w:rPr>
      </w:pPr>
      <w:r w:rsidRPr="00727191">
        <w:rPr>
          <w:color w:val="000000" w:themeColor="text1"/>
          <w:lang w:val="en-GB"/>
        </w:rPr>
        <w:t xml:space="preserve">There is also a hybrid system called </w:t>
      </w:r>
      <w:hyperlink r:id="rId30" w:tooltip="Semi-presidential system" w:history="1">
        <w:r w:rsidRPr="00727191">
          <w:rPr>
            <w:rStyle w:val="Hypertextovodkaz"/>
            <w:b/>
            <w:color w:val="000000" w:themeColor="text1"/>
            <w:u w:val="none"/>
            <w:lang w:val="en-GB"/>
          </w:rPr>
          <w:t>semi-</w:t>
        </w:r>
        <w:proofErr w:type="spellStart"/>
        <w:r w:rsidRPr="00727191">
          <w:rPr>
            <w:rStyle w:val="Hypertextovodkaz"/>
            <w:b/>
            <w:color w:val="000000" w:themeColor="text1"/>
            <w:u w:val="none"/>
            <w:lang w:val="en-GB"/>
          </w:rPr>
          <w:t>presidentialism</w:t>
        </w:r>
        <w:proofErr w:type="spellEnd"/>
      </w:hyperlink>
      <w:r w:rsidRPr="00727191">
        <w:rPr>
          <w:color w:val="000000" w:themeColor="text1"/>
          <w:lang w:val="en-GB"/>
        </w:rPr>
        <w:t xml:space="preserve">. It is a </w:t>
      </w:r>
      <w:hyperlink r:id="rId31" w:tooltip="System of government" w:history="1">
        <w:r w:rsidRPr="00727191">
          <w:rPr>
            <w:rStyle w:val="Hypertextovodkaz"/>
            <w:rFonts w:eastAsiaTheme="majorEastAsia"/>
            <w:color w:val="000000" w:themeColor="text1"/>
            <w:u w:val="none"/>
            <w:lang w:val="en-GB"/>
          </w:rPr>
          <w:t>system of government</w:t>
        </w:r>
      </w:hyperlink>
      <w:r w:rsidRPr="00727191">
        <w:rPr>
          <w:color w:val="000000" w:themeColor="text1"/>
          <w:lang w:val="en-GB"/>
        </w:rPr>
        <w:t xml:space="preserve"> in which a </w:t>
      </w:r>
      <w:hyperlink r:id="rId32" w:tooltip="President (government title)" w:history="1">
        <w:r w:rsidRPr="00727191">
          <w:rPr>
            <w:rStyle w:val="Hypertextovodkaz"/>
            <w:rFonts w:eastAsiaTheme="majorEastAsia"/>
            <w:color w:val="000000" w:themeColor="text1"/>
            <w:u w:val="none"/>
            <w:lang w:val="en-GB"/>
          </w:rPr>
          <w:t>president</w:t>
        </w:r>
      </w:hyperlink>
      <w:r w:rsidRPr="00727191">
        <w:rPr>
          <w:color w:val="000000" w:themeColor="text1"/>
          <w:lang w:val="en-GB"/>
        </w:rPr>
        <w:t xml:space="preserve"> exists alongside a </w:t>
      </w:r>
      <w:hyperlink r:id="rId33" w:tooltip="Prime minister" w:history="1">
        <w:r w:rsidRPr="00727191">
          <w:rPr>
            <w:rStyle w:val="Hypertextovodkaz"/>
            <w:rFonts w:eastAsiaTheme="majorEastAsia"/>
            <w:color w:val="000000" w:themeColor="text1"/>
            <w:u w:val="none"/>
            <w:lang w:val="en-GB"/>
          </w:rPr>
          <w:t>prime minister</w:t>
        </w:r>
      </w:hyperlink>
      <w:r w:rsidRPr="00727191">
        <w:rPr>
          <w:color w:val="000000" w:themeColor="text1"/>
          <w:lang w:val="en-GB"/>
        </w:rPr>
        <w:t xml:space="preserve"> and a cabinet, with the latter being responsible to the legislature of the </w:t>
      </w:r>
      <w:hyperlink r:id="rId34" w:tooltip="State (polity)" w:history="1">
        <w:r w:rsidRPr="00727191">
          <w:rPr>
            <w:rStyle w:val="Hypertextovodkaz"/>
            <w:rFonts w:eastAsiaTheme="majorEastAsia"/>
            <w:color w:val="000000" w:themeColor="text1"/>
            <w:u w:val="none"/>
            <w:lang w:val="en-GB"/>
          </w:rPr>
          <w:t>state</w:t>
        </w:r>
      </w:hyperlink>
      <w:r w:rsidRPr="00727191">
        <w:rPr>
          <w:color w:val="000000" w:themeColor="text1"/>
          <w:lang w:val="en-GB"/>
        </w:rPr>
        <w:t xml:space="preserve">. It differs from a </w:t>
      </w:r>
      <w:hyperlink r:id="rId35" w:tooltip="Parliamentary republic" w:history="1">
        <w:r w:rsidRPr="00727191">
          <w:rPr>
            <w:rStyle w:val="Hypertextovodkaz"/>
            <w:rFonts w:eastAsiaTheme="majorEastAsia"/>
            <w:color w:val="000000" w:themeColor="text1"/>
            <w:u w:val="none"/>
            <w:lang w:val="en-GB"/>
          </w:rPr>
          <w:t>parliamentary republic</w:t>
        </w:r>
      </w:hyperlink>
      <w:r w:rsidRPr="00727191">
        <w:rPr>
          <w:color w:val="000000" w:themeColor="text1"/>
          <w:lang w:val="en-GB"/>
        </w:rPr>
        <w:t xml:space="preserve"> in that it has a popularly elected </w:t>
      </w:r>
      <w:hyperlink r:id="rId36" w:tooltip="Head of state" w:history="1">
        <w:r w:rsidRPr="00727191">
          <w:rPr>
            <w:rStyle w:val="Hypertextovodkaz"/>
            <w:rFonts w:eastAsiaTheme="majorEastAsia"/>
            <w:color w:val="000000" w:themeColor="text1"/>
            <w:u w:val="none"/>
            <w:lang w:val="en-GB"/>
          </w:rPr>
          <w:t>head of state</w:t>
        </w:r>
      </w:hyperlink>
      <w:r w:rsidRPr="00727191">
        <w:rPr>
          <w:color w:val="000000" w:themeColor="text1"/>
          <w:lang w:val="en-GB"/>
        </w:rPr>
        <w:t>, who is more tha</w:t>
      </w:r>
      <w:r>
        <w:rPr>
          <w:color w:val="000000" w:themeColor="text1"/>
          <w:lang w:val="en-GB"/>
        </w:rPr>
        <w:t>n a mostly ceremonial figure</w:t>
      </w:r>
      <w:r w:rsidRPr="00727191">
        <w:rPr>
          <w:color w:val="000000" w:themeColor="text1"/>
          <w:lang w:val="en-GB"/>
        </w:rPr>
        <w:t xml:space="preserve">, and from the </w:t>
      </w:r>
      <w:hyperlink r:id="rId37" w:tooltip="Presidential system" w:history="1">
        <w:r w:rsidRPr="00727191">
          <w:rPr>
            <w:rStyle w:val="Hypertextovodkaz"/>
            <w:rFonts w:eastAsiaTheme="majorEastAsia"/>
            <w:color w:val="000000" w:themeColor="text1"/>
            <w:u w:val="none"/>
            <w:lang w:val="en-GB"/>
          </w:rPr>
          <w:t>presidential system</w:t>
        </w:r>
      </w:hyperlink>
      <w:r w:rsidRPr="00727191">
        <w:rPr>
          <w:color w:val="000000" w:themeColor="text1"/>
          <w:lang w:val="en-GB"/>
        </w:rPr>
        <w:t xml:space="preserve"> in that the </w:t>
      </w:r>
      <w:hyperlink r:id="rId38" w:tooltip="Cabinet (government)" w:history="1">
        <w:r w:rsidRPr="00727191">
          <w:rPr>
            <w:rStyle w:val="Hypertextovodkaz"/>
            <w:rFonts w:eastAsiaTheme="majorEastAsia"/>
            <w:color w:val="000000" w:themeColor="text1"/>
            <w:u w:val="none"/>
            <w:lang w:val="en-GB"/>
          </w:rPr>
          <w:t>cabinet</w:t>
        </w:r>
      </w:hyperlink>
      <w:r w:rsidRPr="00727191">
        <w:rPr>
          <w:color w:val="000000" w:themeColor="text1"/>
          <w:lang w:val="en-GB"/>
        </w:rPr>
        <w:t xml:space="preserve">, although named by the president, is </w:t>
      </w:r>
      <w:hyperlink r:id="rId39" w:tooltip="Individual ministerial responsibility" w:history="1">
        <w:r w:rsidRPr="00727191">
          <w:rPr>
            <w:rStyle w:val="Hypertextovodkaz"/>
            <w:rFonts w:eastAsiaTheme="majorEastAsia"/>
            <w:color w:val="000000" w:themeColor="text1"/>
            <w:u w:val="none"/>
            <w:lang w:val="en-GB"/>
          </w:rPr>
          <w:t>responsible</w:t>
        </w:r>
      </w:hyperlink>
      <w:r w:rsidRPr="00727191">
        <w:rPr>
          <w:color w:val="000000" w:themeColor="text1"/>
          <w:lang w:val="en-GB"/>
        </w:rPr>
        <w:t xml:space="preserve"> to the </w:t>
      </w:r>
      <w:hyperlink r:id="rId40" w:tooltip="Legislature" w:history="1">
        <w:r w:rsidRPr="00727191">
          <w:rPr>
            <w:rStyle w:val="Hypertextovodkaz"/>
            <w:rFonts w:eastAsiaTheme="majorEastAsia"/>
            <w:color w:val="000000" w:themeColor="text1"/>
            <w:u w:val="none"/>
            <w:lang w:val="en-GB"/>
          </w:rPr>
          <w:t>legislature</w:t>
        </w:r>
      </w:hyperlink>
      <w:r w:rsidRPr="00727191">
        <w:rPr>
          <w:color w:val="000000" w:themeColor="text1"/>
          <w:lang w:val="en-GB"/>
        </w:rPr>
        <w:t xml:space="preserve">, which may force the cabinet to resign through a </w:t>
      </w:r>
      <w:hyperlink r:id="rId41" w:tooltip="Motion of no confidence" w:history="1">
        <w:r w:rsidRPr="00727191">
          <w:rPr>
            <w:rStyle w:val="Hypertextovodkaz"/>
            <w:rFonts w:eastAsiaTheme="majorEastAsia"/>
            <w:color w:val="000000" w:themeColor="text1"/>
            <w:u w:val="none"/>
            <w:lang w:val="en-GB"/>
          </w:rPr>
          <w:t>motion of no confidence</w:t>
        </w:r>
      </w:hyperlink>
      <w:r w:rsidRPr="00727191">
        <w:rPr>
          <w:color w:val="000000" w:themeColor="text1"/>
          <w:lang w:val="en-GB"/>
        </w:rPr>
        <w:t xml:space="preserve">. </w:t>
      </w:r>
      <w:r w:rsidR="00FF6E60">
        <w:rPr>
          <w:color w:val="000000" w:themeColor="text1"/>
          <w:lang w:val="en-GB"/>
        </w:rPr>
        <w:t>Such system can be found, for example, in France or Russia.</w:t>
      </w:r>
    </w:p>
    <w:p w:rsidR="0014545A" w:rsidRPr="0014545A" w:rsidRDefault="006C0795" w:rsidP="0014545A">
      <w:pPr>
        <w:pStyle w:val="Normlnweb"/>
        <w:spacing w:line="276" w:lineRule="auto"/>
        <w:jc w:val="both"/>
        <w:rPr>
          <w:lang w:val="en-GB"/>
        </w:rPr>
      </w:pPr>
      <w:r>
        <w:rPr>
          <w:lang w:val="en-GB"/>
        </w:rPr>
        <w:t>The Czech Republic is a unitary parliamentary republic (despite the president being elected by the people).</w:t>
      </w:r>
    </w:p>
    <w:p w:rsidR="00FF6E60" w:rsidRPr="00FF6E60" w:rsidRDefault="00FF6E60" w:rsidP="00FF6E6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  <w:t>P</w:t>
      </w:r>
      <w:r w:rsidRPr="00FF6E6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GB"/>
        </w:rPr>
        <w:t>arliament</w:t>
      </w:r>
      <w:r w:rsidRPr="00FF6E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  <w:t xml:space="preserve"> </w:t>
      </w:r>
    </w:p>
    <w:p w:rsidR="0014545A" w:rsidRPr="00FF6E60" w:rsidRDefault="00FF6E60" w:rsidP="00FF6E6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proofErr w:type="gramStart"/>
      <w:r w:rsidRPr="00FF6E6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is</w:t>
      </w:r>
      <w:proofErr w:type="gramEnd"/>
      <w:r w:rsidRPr="00FF6E6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 </w:t>
      </w:r>
      <w:hyperlink r:id="rId42" w:tooltip="Legislature" w:history="1">
        <w:r w:rsidRPr="00FF6E6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legislative</w:t>
        </w:r>
      </w:hyperlink>
      <w:r w:rsidRPr="00FF6E6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body of government. Generally, a modern parliament has three functions: </w:t>
      </w:r>
      <w:hyperlink r:id="rId43" w:tooltip="Representation (politics)" w:history="1">
        <w:r w:rsidRPr="00FF6E6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representing</w:t>
        </w:r>
      </w:hyperlink>
      <w:r w:rsidRPr="00FF6E6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 </w:t>
      </w:r>
      <w:hyperlink r:id="rId44" w:anchor="Suffrage" w:tooltip="Election" w:history="1">
        <w:r w:rsidRPr="00FF6E6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electorate</w:t>
        </w:r>
      </w:hyperlink>
      <w:r w:rsidRPr="00FF6E6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making laws, and overseeing the governmen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 via hearings and inquiries (t</w:t>
      </w:r>
      <w:r w:rsidRPr="00FF6E6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he term is similar to the idea of a </w:t>
      </w:r>
      <w:hyperlink r:id="rId45" w:tooltip="Senate" w:history="1">
        <w:r w:rsidRPr="00FF6E6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senate</w:t>
        </w:r>
      </w:hyperlink>
      <w:r w:rsidRPr="00FF6E6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hyperlink r:id="rId46" w:tooltip="Synod" w:history="1">
        <w:r w:rsidRPr="00FF6E6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synod</w:t>
        </w:r>
      </w:hyperlink>
      <w:r w:rsidRPr="00FF6E6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or </w:t>
      </w:r>
      <w:hyperlink r:id="rId47" w:tooltip="" w:history="1">
        <w:r w:rsidRPr="00FF6E6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congress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</w:t>
      </w:r>
      <w:r w:rsidRPr="00FF6E6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Parliaments usually consist of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“</w:t>
      </w:r>
      <w:hyperlink r:id="rId48" w:tooltip="Chambers of parliament" w:history="1">
        <w:r w:rsidRPr="00FF6E60">
          <w:rPr>
            <w:rStyle w:val="Hypertextovodkaz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  <w:lang w:val="en-GB"/>
          </w:rPr>
          <w:t>chambers</w:t>
        </w:r>
      </w:hyperlink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en-GB"/>
        </w:rPr>
        <w:t>”</w:t>
      </w:r>
      <w:r w:rsidRPr="00FF6E6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or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“</w:t>
      </w:r>
      <w:r w:rsidRPr="00FF6E60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GB"/>
        </w:rPr>
        <w:t>houses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en-GB"/>
        </w:rPr>
        <w:t>”</w:t>
      </w:r>
      <w:r w:rsidRPr="00FF6E6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and are usually either </w:t>
      </w:r>
      <w:hyperlink r:id="rId49" w:tooltip="Bicameralism" w:history="1">
        <w:r w:rsidRPr="00FF6E6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bicameral</w:t>
        </w:r>
      </w:hyperlink>
      <w:r w:rsidRPr="00FF6E6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or </w:t>
      </w:r>
      <w:hyperlink r:id="rId50" w:tooltip="Unicameralism" w:history="1">
        <w:r w:rsidRPr="00FF6E6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unicameral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:rsidR="00FF6E60" w:rsidRPr="00FF6E60" w:rsidRDefault="00FF6E60" w:rsidP="00FF6E6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FF6E6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In some parliamentary systems, the </w:t>
      </w:r>
      <w:hyperlink r:id="rId51" w:tooltip="Prime minister" w:history="1">
        <w:r w:rsidRPr="00FF6E6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prime minister</w:t>
        </w:r>
      </w:hyperlink>
      <w:r w:rsidRPr="00FF6E6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is a member of the parliament (e.g. </w:t>
      </w:r>
      <w:hyperlink r:id="rId52" w:tooltip="Prime Minister of the United Kingdom" w:history="1">
        <w:r w:rsidRPr="00FF6E6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in the United Kingdom</w:t>
        </w:r>
      </w:hyperlink>
      <w:r w:rsidRPr="00FF6E6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), whereas in others they are not (e.g. </w:t>
      </w:r>
      <w:hyperlink r:id="rId53" w:tooltip="Prime Minister of the Netherlands" w:history="1">
        <w:r w:rsidRPr="00FF6E6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in the Netherlands</w:t>
        </w:r>
      </w:hyperlink>
      <w:r w:rsidRPr="00FF6E6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). They are commonly the leader of the majority party in the lower house of parliament, but only hold the </w:t>
      </w:r>
      <w:r w:rsidRPr="00FF6E6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lastRenderedPageBreak/>
        <w:t xml:space="preserve">office as long as the "confidence of the house" is maintained. If members of the lower house lose faith in the leader for whatever reason, they can call a </w:t>
      </w:r>
      <w:hyperlink r:id="rId54" w:tooltip="Vote of no confidence" w:history="1">
        <w:r w:rsidRPr="00FF6E6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vote of no confidence</w:t>
        </w:r>
      </w:hyperlink>
      <w:r w:rsidRPr="00FF6E6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 force the prime minister to resign. The parliamentary system can be contrasted with a </w:t>
      </w:r>
      <w:hyperlink r:id="rId55" w:tooltip="Presidential system" w:history="1">
        <w:r w:rsidRPr="00FF6E6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presidential system</w:t>
        </w:r>
      </w:hyperlink>
      <w:r w:rsidRPr="00FF6E6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which operates under a stricter </w:t>
      </w:r>
      <w:hyperlink r:id="rId56" w:tooltip="Separation of powers" w:history="1">
        <w:r w:rsidRPr="00FF6E6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separation of powers</w:t>
        </w:r>
      </w:hyperlink>
      <w:r w:rsidRPr="00FF6E6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whereby the executive does not form part of, nor is it appointed by, the parliamentary or legislative body. In such a system, congresses do not select or dismiss </w:t>
      </w:r>
      <w:hyperlink r:id="rId57" w:tooltip="Head of government" w:history="1">
        <w:r w:rsidRPr="00FF6E6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heads of governments</w:t>
        </w:r>
      </w:hyperlink>
      <w:r w:rsidRPr="00FF6E6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and governments cannot request an early dissolution as may be the case for parliaments.</w:t>
      </w:r>
    </w:p>
    <w:p w:rsidR="00AF1021" w:rsidRPr="00AF1021" w:rsidRDefault="00AF1021" w:rsidP="00AF1021">
      <w:pPr>
        <w:pStyle w:val="Normlnweb"/>
        <w:spacing w:line="276" w:lineRule="auto"/>
        <w:jc w:val="both"/>
        <w:rPr>
          <w:b/>
          <w:color w:val="000000" w:themeColor="text1"/>
          <w:u w:val="single"/>
          <w:lang w:val="en-GB"/>
        </w:rPr>
      </w:pPr>
      <w:r w:rsidRPr="00AF1021">
        <w:rPr>
          <w:b/>
          <w:color w:val="000000" w:themeColor="text1"/>
          <w:u w:val="single"/>
          <w:lang w:val="en-GB"/>
        </w:rPr>
        <w:t>S</w:t>
      </w:r>
      <w:r w:rsidRPr="00AF1021">
        <w:rPr>
          <w:b/>
          <w:bCs/>
          <w:color w:val="000000" w:themeColor="text1"/>
          <w:u w:val="single"/>
          <w:lang w:val="en-GB"/>
        </w:rPr>
        <w:t>eparation of powers</w:t>
      </w:r>
      <w:r w:rsidRPr="00AF1021">
        <w:rPr>
          <w:b/>
          <w:color w:val="000000" w:themeColor="text1"/>
          <w:u w:val="single"/>
          <w:lang w:val="en-GB"/>
        </w:rPr>
        <w:t xml:space="preserve"> </w:t>
      </w:r>
    </w:p>
    <w:p w:rsidR="00AF1021" w:rsidRPr="00AF1021" w:rsidRDefault="00AF1021" w:rsidP="00AF1021">
      <w:pPr>
        <w:pStyle w:val="Normlnweb"/>
        <w:spacing w:line="276" w:lineRule="auto"/>
        <w:jc w:val="both"/>
        <w:rPr>
          <w:color w:val="000000" w:themeColor="text1"/>
          <w:lang w:val="en-GB"/>
        </w:rPr>
      </w:pPr>
      <w:proofErr w:type="gramStart"/>
      <w:r w:rsidRPr="00AF1021">
        <w:rPr>
          <w:color w:val="000000" w:themeColor="text1"/>
          <w:lang w:val="en-GB"/>
        </w:rPr>
        <w:t>is</w:t>
      </w:r>
      <w:proofErr w:type="gramEnd"/>
      <w:r w:rsidRPr="00AF1021">
        <w:rPr>
          <w:color w:val="000000" w:themeColor="text1"/>
          <w:lang w:val="en-GB"/>
        </w:rPr>
        <w:t xml:space="preserve"> a </w:t>
      </w:r>
      <w:r>
        <w:rPr>
          <w:color w:val="000000" w:themeColor="text1"/>
          <w:lang w:val="en-GB"/>
        </w:rPr>
        <w:t>system</w:t>
      </w:r>
      <w:r w:rsidRPr="00AF1021">
        <w:rPr>
          <w:color w:val="000000" w:themeColor="text1"/>
          <w:lang w:val="en-GB"/>
        </w:rPr>
        <w:t xml:space="preserve"> </w:t>
      </w:r>
      <w:r>
        <w:rPr>
          <w:color w:val="000000" w:themeColor="text1"/>
          <w:lang w:val="en-GB"/>
        </w:rPr>
        <w:t xml:space="preserve">where </w:t>
      </w:r>
      <w:r w:rsidRPr="00AF1021">
        <w:rPr>
          <w:color w:val="000000" w:themeColor="text1"/>
          <w:lang w:val="en-GB"/>
        </w:rPr>
        <w:t>a state's government is divided into branches, each with separate, independent powers and responsibilities</w:t>
      </w:r>
      <w:r>
        <w:rPr>
          <w:color w:val="000000" w:themeColor="text1"/>
          <w:lang w:val="en-GB"/>
        </w:rPr>
        <w:t>,</w:t>
      </w:r>
      <w:r w:rsidRPr="00AF1021">
        <w:rPr>
          <w:color w:val="000000" w:themeColor="text1"/>
          <w:lang w:val="en-GB"/>
        </w:rPr>
        <w:t xml:space="preserve"> so that </w:t>
      </w:r>
      <w:hyperlink r:id="rId58" w:tooltip="Power (social and political)" w:history="1">
        <w:r w:rsidRPr="00AF1021">
          <w:rPr>
            <w:rStyle w:val="Hypertextovodkaz"/>
            <w:color w:val="000000" w:themeColor="text1"/>
            <w:u w:val="none"/>
            <w:lang w:val="en-GB"/>
          </w:rPr>
          <w:t>powers</w:t>
        </w:r>
      </w:hyperlink>
      <w:r w:rsidRPr="00AF1021">
        <w:rPr>
          <w:color w:val="000000" w:themeColor="text1"/>
          <w:lang w:val="en-GB"/>
        </w:rPr>
        <w:t xml:space="preserve"> of one branch are not in conflict with those of the other branches. The typical division is into three branches: a </w:t>
      </w:r>
      <w:hyperlink r:id="rId59" w:tooltip="Legislature" w:history="1">
        <w:r w:rsidRPr="00AF1021">
          <w:rPr>
            <w:rStyle w:val="Hypertextovodkaz"/>
            <w:color w:val="000000" w:themeColor="text1"/>
            <w:u w:val="none"/>
            <w:lang w:val="en-GB"/>
          </w:rPr>
          <w:t>legislature</w:t>
        </w:r>
      </w:hyperlink>
      <w:r w:rsidRPr="00AF1021">
        <w:rPr>
          <w:color w:val="000000" w:themeColor="text1"/>
          <w:lang w:val="en-GB"/>
        </w:rPr>
        <w:t xml:space="preserve">, an </w:t>
      </w:r>
      <w:hyperlink r:id="rId60" w:tooltip="Executive (government)" w:history="1">
        <w:r w:rsidRPr="00AF1021">
          <w:rPr>
            <w:rStyle w:val="Hypertextovodkaz"/>
            <w:color w:val="000000" w:themeColor="text1"/>
            <w:u w:val="none"/>
            <w:lang w:val="en-GB"/>
          </w:rPr>
          <w:t>executive</w:t>
        </w:r>
      </w:hyperlink>
      <w:r w:rsidRPr="00AF1021">
        <w:rPr>
          <w:color w:val="000000" w:themeColor="text1"/>
          <w:lang w:val="en-GB"/>
        </w:rPr>
        <w:t xml:space="preserve">, and a </w:t>
      </w:r>
      <w:hyperlink r:id="rId61" w:tooltip="Judiciary" w:history="1">
        <w:r w:rsidRPr="00AF1021">
          <w:rPr>
            <w:rStyle w:val="Hypertextovodkaz"/>
            <w:color w:val="000000" w:themeColor="text1"/>
            <w:u w:val="none"/>
            <w:lang w:val="en-GB"/>
          </w:rPr>
          <w:t>judiciary</w:t>
        </w:r>
      </w:hyperlink>
      <w:r w:rsidRPr="00AF1021">
        <w:rPr>
          <w:color w:val="000000" w:themeColor="text1"/>
          <w:lang w:val="en-GB"/>
        </w:rPr>
        <w:t xml:space="preserve">. </w:t>
      </w:r>
      <w:r>
        <w:rPr>
          <w:color w:val="000000" w:themeColor="text1"/>
          <w:lang w:val="en-GB"/>
        </w:rPr>
        <w:t>(</w:t>
      </w:r>
      <w:r w:rsidRPr="00AF1021">
        <w:rPr>
          <w:color w:val="000000" w:themeColor="text1"/>
          <w:lang w:val="en-GB"/>
        </w:rPr>
        <w:t xml:space="preserve">It can be contrasted with the </w:t>
      </w:r>
      <w:hyperlink r:id="rId62" w:tooltip="Fusion of powers" w:history="1">
        <w:r w:rsidRPr="00AF1021">
          <w:rPr>
            <w:rStyle w:val="Hypertextovodkaz"/>
            <w:color w:val="000000" w:themeColor="text1"/>
            <w:u w:val="none"/>
            <w:lang w:val="en-GB"/>
          </w:rPr>
          <w:t>fusion of powers</w:t>
        </w:r>
      </w:hyperlink>
      <w:r w:rsidRPr="00AF1021">
        <w:rPr>
          <w:color w:val="000000" w:themeColor="text1"/>
          <w:lang w:val="en-GB"/>
        </w:rPr>
        <w:t xml:space="preserve"> in </w:t>
      </w:r>
      <w:hyperlink r:id="rId63" w:tooltip="Parliamentary system" w:history="1">
        <w:r w:rsidRPr="00AF1021">
          <w:rPr>
            <w:rStyle w:val="Hypertextovodkaz"/>
            <w:color w:val="000000" w:themeColor="text1"/>
            <w:u w:val="none"/>
            <w:lang w:val="en-GB"/>
          </w:rPr>
          <w:t>parliamentary</w:t>
        </w:r>
      </w:hyperlink>
      <w:r w:rsidRPr="00AF1021">
        <w:rPr>
          <w:color w:val="000000" w:themeColor="text1"/>
          <w:lang w:val="en-GB"/>
        </w:rPr>
        <w:t xml:space="preserve"> and </w:t>
      </w:r>
      <w:hyperlink r:id="rId64" w:tooltip="Semi-presidential systems" w:history="1">
        <w:r w:rsidRPr="00AF1021">
          <w:rPr>
            <w:rStyle w:val="Hypertextovodkaz"/>
            <w:color w:val="000000" w:themeColor="text1"/>
            <w:u w:val="none"/>
            <w:lang w:val="en-GB"/>
          </w:rPr>
          <w:t>semi-presidential systems</w:t>
        </w:r>
      </w:hyperlink>
      <w:r w:rsidRPr="00AF1021">
        <w:rPr>
          <w:color w:val="000000" w:themeColor="text1"/>
          <w:lang w:val="en-GB"/>
        </w:rPr>
        <w:t>, where the executive and legislative branches overlap.</w:t>
      </w:r>
      <w:r>
        <w:rPr>
          <w:color w:val="000000" w:themeColor="text1"/>
          <w:lang w:val="en-GB"/>
        </w:rPr>
        <w:t>)</w:t>
      </w:r>
      <w:r w:rsidRPr="00AF1021">
        <w:rPr>
          <w:color w:val="000000" w:themeColor="text1"/>
          <w:lang w:val="en-GB"/>
        </w:rPr>
        <w:t xml:space="preserve"> </w:t>
      </w:r>
    </w:p>
    <w:p w:rsidR="00AF1021" w:rsidRPr="00AF1021" w:rsidRDefault="00AF1021" w:rsidP="00AF1021">
      <w:pPr>
        <w:pStyle w:val="Normlnweb"/>
        <w:spacing w:line="276" w:lineRule="auto"/>
        <w:jc w:val="both"/>
        <w:rPr>
          <w:color w:val="000000" w:themeColor="text1"/>
          <w:lang w:val="en-GB"/>
        </w:rPr>
      </w:pPr>
      <w:r w:rsidRPr="00AF1021">
        <w:rPr>
          <w:color w:val="000000" w:themeColor="text1"/>
          <w:lang w:val="en-GB"/>
        </w:rPr>
        <w:t xml:space="preserve">Separation of powers, therefore, refers to the division of responsibilities into distinct </w:t>
      </w:r>
      <w:r w:rsidRPr="00AF1021">
        <w:rPr>
          <w:bCs/>
          <w:color w:val="000000" w:themeColor="text1"/>
          <w:lang w:val="en-GB"/>
        </w:rPr>
        <w:t>branches of government</w:t>
      </w:r>
      <w:r w:rsidRPr="00AF1021">
        <w:rPr>
          <w:color w:val="000000" w:themeColor="text1"/>
          <w:lang w:val="en-GB"/>
        </w:rPr>
        <w:t xml:space="preserve"> by limiting any one branch from exercising the core functions of another. The intent of separation of powers is to prevent the concentration of power by </w:t>
      </w:r>
      <w:r>
        <w:rPr>
          <w:color w:val="000000" w:themeColor="text1"/>
          <w:lang w:val="en-GB"/>
        </w:rPr>
        <w:t xml:space="preserve">the system of </w:t>
      </w:r>
      <w:r w:rsidRPr="00AF1021">
        <w:rPr>
          <w:b/>
          <w:bCs/>
          <w:color w:val="000000" w:themeColor="text1"/>
          <w:lang w:val="en-GB"/>
        </w:rPr>
        <w:t>checks and balances</w:t>
      </w:r>
      <w:r w:rsidRPr="00AF1021">
        <w:rPr>
          <w:color w:val="000000" w:themeColor="text1"/>
          <w:lang w:val="en-GB"/>
        </w:rPr>
        <w:t xml:space="preserve">. </w:t>
      </w:r>
    </w:p>
    <w:p w:rsidR="0014545A" w:rsidRDefault="00AF1021" w:rsidP="00AF102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AF102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system of separations of powers is commonly ascribed to </w:t>
      </w:r>
      <w:hyperlink r:id="rId65" w:tooltip="France" w:history="1">
        <w:r w:rsidRPr="00AF1021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French</w:t>
        </w:r>
      </w:hyperlink>
      <w:r w:rsidRPr="00AF102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hyperlink r:id="rId66" w:tooltip="Age of Enlightenment" w:history="1">
        <w:r w:rsidRPr="00AF1021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Enlightenment</w:t>
        </w:r>
      </w:hyperlink>
      <w:r w:rsidRPr="00AF102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hyperlink r:id="rId67" w:tooltip="Political philosopher" w:history="1">
        <w:r w:rsidRPr="00AF1021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political philosopher</w:t>
        </w:r>
      </w:hyperlink>
      <w:r w:rsidRPr="00AF102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hyperlink r:id="rId68" w:tooltip="Charles de Secondat, baron de Montesquieu" w:history="1">
        <w:r w:rsidRPr="00AF1021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Charles-Louis de Montesquieu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who described such system in his work </w:t>
      </w:r>
      <w:hyperlink r:id="rId69" w:tooltip="The Spirit of the Laws" w:history="1">
        <w:r w:rsidRPr="00AF1021">
          <w:rPr>
            <w:rStyle w:val="Hypertextovodkaz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lang w:val="en-GB"/>
          </w:rPr>
          <w:t>The Spirit of the Laws</w:t>
        </w:r>
      </w:hyperlink>
      <w:r w:rsidRPr="00AF102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(1748)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:rsidR="00D7403D" w:rsidRPr="00D7403D" w:rsidRDefault="00D7403D" w:rsidP="00AF102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</w:pPr>
      <w:r w:rsidRPr="00D7403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  <w:t xml:space="preserve">Power </w:t>
      </w:r>
    </w:p>
    <w:p w:rsidR="00D46096" w:rsidRDefault="00D7403D" w:rsidP="00AF102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proofErr w:type="gramStart"/>
      <w:r w:rsidRPr="00D7403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is</w:t>
      </w:r>
      <w:proofErr w:type="gramEnd"/>
      <w:r w:rsidRPr="00D7403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 capacity of an individual to influence the conduct (behaviour) of others. The term "</w:t>
      </w:r>
      <w:hyperlink r:id="rId70" w:tooltip="Authority" w:history="1">
        <w:r w:rsidRPr="00D46096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lang w:val="en-GB"/>
          </w:rPr>
          <w:t>authority</w:t>
        </w:r>
      </w:hyperlink>
      <w:r w:rsidRPr="00D7403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" is often used for power that is perceived as </w:t>
      </w:r>
      <w:hyperlink r:id="rId71" w:tooltip="Legitimacy (political)" w:history="1">
        <w:r w:rsidRPr="00D7403D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legitimate</w:t>
        </w:r>
      </w:hyperlink>
      <w:r w:rsidRPr="00D7403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by the </w:t>
      </w:r>
      <w:hyperlink r:id="rId72" w:tooltip="Social structure" w:history="1">
        <w:r w:rsidRPr="00D7403D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social structure</w:t>
        </w:r>
      </w:hyperlink>
      <w:r w:rsidRPr="00D7403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D4609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D7403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use of power need not involve force or the threat of force (</w:t>
      </w:r>
      <w:hyperlink r:id="rId73" w:tooltip="Coercion" w:history="1">
        <w:r w:rsidRPr="00D7403D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coercion</w:t>
        </w:r>
      </w:hyperlink>
      <w:r w:rsidRPr="00D7403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). An example of using power without oppression is the concept "</w:t>
      </w:r>
      <w:hyperlink r:id="rId74" w:tooltip="Soft power" w:history="1">
        <w:r w:rsidRPr="00D7403D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soft power</w:t>
        </w:r>
      </w:hyperlink>
      <w:r w:rsidRPr="00D7403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"</w:t>
      </w:r>
      <w:r w:rsidR="00D46096">
        <w:t xml:space="preserve"> </w:t>
      </w:r>
      <w:r w:rsidR="00D46096" w:rsidRPr="00D4609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(which comes from </w:t>
      </w:r>
      <w:hyperlink r:id="rId75" w:tooltip="Diplomacy" w:history="1">
        <w:r w:rsidR="00D46096" w:rsidRPr="00D4609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diplomacy</w:t>
        </w:r>
      </w:hyperlink>
      <w:r w:rsidR="00D46096" w:rsidRPr="00D4609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hyperlink r:id="rId76" w:tooltip="Culture" w:history="1">
        <w:r w:rsidR="00D46096" w:rsidRPr="00D4609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culture</w:t>
        </w:r>
      </w:hyperlink>
      <w:r w:rsidR="00D46096" w:rsidRPr="00D4609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 </w:t>
      </w:r>
      <w:hyperlink r:id="rId77" w:tooltip="" w:history="1">
        <w:r w:rsidR="00D46096" w:rsidRPr="00D4609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history</w:t>
        </w:r>
      </w:hyperlink>
      <w:r w:rsidR="00D46096" w:rsidRPr="00D4609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), </w:t>
      </w:r>
      <w:r w:rsidRPr="00D4609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as compared to </w:t>
      </w:r>
      <w:r w:rsidR="00D4609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“</w:t>
      </w:r>
      <w:hyperlink r:id="rId78" w:tooltip="Hard power" w:history="1">
        <w:r w:rsidRPr="00D4609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hard power</w:t>
        </w:r>
      </w:hyperlink>
      <w:r w:rsidR="00D4609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”</w:t>
      </w:r>
      <w:r w:rsidRPr="00D4609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D46096" w:rsidRPr="00D4609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</w:p>
    <w:p w:rsidR="00D7403D" w:rsidRPr="00D46096" w:rsidRDefault="00D46096" w:rsidP="00AF102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hyperlink r:id="rId79" w:history="1">
        <w:r w:rsidRPr="00D4609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Governments</w:t>
        </w:r>
      </w:hyperlink>
      <w:r w:rsidRPr="00D4609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are perhaps the most familiar example of an </w:t>
      </w:r>
      <w:hyperlink r:id="rId80" w:history="1">
        <w:r w:rsidRPr="00D4609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authoritative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social actor, because</w:t>
      </w:r>
      <w:r w:rsidRPr="00D4609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they generally possess a </w:t>
      </w:r>
      <w:hyperlink r:id="rId81" w:history="1">
        <w:r w:rsidRPr="00D4609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monopoly on the legitimate use of physical force</w:t>
        </w:r>
      </w:hyperlink>
      <w:r w:rsidRPr="00D4609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to compel obedience to their </w:t>
      </w:r>
      <w:hyperlink r:id="rId82" w:history="1">
        <w:r w:rsidRPr="00D4609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mandates</w:t>
        </w:r>
      </w:hyperlink>
      <w:r w:rsidRPr="00D4609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 a given geographic area. The soldier or </w:t>
      </w:r>
      <w:hyperlink r:id="rId83" w:history="1">
        <w:r w:rsidRPr="00D4609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police</w:t>
        </w:r>
      </w:hyperlink>
      <w:r w:rsidRPr="00D4609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officer serves as an extension of </w:t>
      </w:r>
      <w:hyperlink r:id="rId84" w:history="1">
        <w:r w:rsidRPr="00D4609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state</w:t>
        </w:r>
      </w:hyperlink>
      <w:r w:rsidRPr="00D4609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authority and shares its legitimacy. However, even these familiar forms of political authority as exercised by the state have limits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set by the law</w:t>
      </w:r>
      <w:r w:rsidRPr="00D4609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sectPr w:rsidR="00D7403D" w:rsidRPr="00D46096" w:rsidSect="00A66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4545A"/>
    <w:rsid w:val="0014545A"/>
    <w:rsid w:val="00591A76"/>
    <w:rsid w:val="006C0795"/>
    <w:rsid w:val="00727191"/>
    <w:rsid w:val="007B37FB"/>
    <w:rsid w:val="00921653"/>
    <w:rsid w:val="00A66356"/>
    <w:rsid w:val="00AF1021"/>
    <w:rsid w:val="00D46096"/>
    <w:rsid w:val="00D7403D"/>
    <w:rsid w:val="00EB75D2"/>
    <w:rsid w:val="00EF601A"/>
    <w:rsid w:val="00FF6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1A76"/>
  </w:style>
  <w:style w:type="paragraph" w:styleId="Nadpis1">
    <w:name w:val="heading 1"/>
    <w:basedOn w:val="Normln"/>
    <w:next w:val="Normln"/>
    <w:link w:val="Nadpis1Char"/>
    <w:uiPriority w:val="9"/>
    <w:qFormat/>
    <w:rsid w:val="00591A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91A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1A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1A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1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91A7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1A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1A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14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454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3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Constitutional_monarchy" TargetMode="External"/><Relationship Id="rId18" Type="http://schemas.openxmlformats.org/officeDocument/2006/relationships/hyperlink" Target="https://en.wikipedia.org/wiki/Democracy" TargetMode="External"/><Relationship Id="rId26" Type="http://schemas.openxmlformats.org/officeDocument/2006/relationships/hyperlink" Target="https://en.wikipedia.org/wiki/Election" TargetMode="External"/><Relationship Id="rId39" Type="http://schemas.openxmlformats.org/officeDocument/2006/relationships/hyperlink" Target="https://en.wikipedia.org/wiki/Individual_ministerial_responsibility" TargetMode="External"/><Relationship Id="rId21" Type="http://schemas.openxmlformats.org/officeDocument/2006/relationships/hyperlink" Target="https://en.wikipedia.org/wiki/Head_of_government" TargetMode="External"/><Relationship Id="rId34" Type="http://schemas.openxmlformats.org/officeDocument/2006/relationships/hyperlink" Target="https://en.wikipedia.org/wiki/State_(polity)" TargetMode="External"/><Relationship Id="rId42" Type="http://schemas.openxmlformats.org/officeDocument/2006/relationships/hyperlink" Target="https://en.wikipedia.org/wiki/Legislature" TargetMode="External"/><Relationship Id="rId47" Type="http://schemas.openxmlformats.org/officeDocument/2006/relationships/hyperlink" Target="https://en.wikipedia.org/wiki/Congress" TargetMode="External"/><Relationship Id="rId50" Type="http://schemas.openxmlformats.org/officeDocument/2006/relationships/hyperlink" Target="https://en.wikipedia.org/wiki/Unicameralism" TargetMode="External"/><Relationship Id="rId55" Type="http://schemas.openxmlformats.org/officeDocument/2006/relationships/hyperlink" Target="https://en.wikipedia.org/wiki/Presidential_system" TargetMode="External"/><Relationship Id="rId63" Type="http://schemas.openxmlformats.org/officeDocument/2006/relationships/hyperlink" Target="https://en.wikipedia.org/wiki/Parliamentary_system" TargetMode="External"/><Relationship Id="rId68" Type="http://schemas.openxmlformats.org/officeDocument/2006/relationships/hyperlink" Target="https://en.wikipedia.org/wiki/Charles_de_Secondat,_baron_de_Montesquieu" TargetMode="External"/><Relationship Id="rId76" Type="http://schemas.openxmlformats.org/officeDocument/2006/relationships/hyperlink" Target="https://en.wikipedia.org/wiki/Culture" TargetMode="External"/><Relationship Id="rId84" Type="http://schemas.openxmlformats.org/officeDocument/2006/relationships/hyperlink" Target="https://www.britannica.com/topic/state-sovereign-political-entity" TargetMode="External"/><Relationship Id="rId7" Type="http://schemas.openxmlformats.org/officeDocument/2006/relationships/hyperlink" Target="https://en.wikipedia.org/wiki/Executive_(government)" TargetMode="External"/><Relationship Id="rId71" Type="http://schemas.openxmlformats.org/officeDocument/2006/relationships/hyperlink" Target="https://en.wikipedia.org/wiki/Legitimacy_(political)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Parliamentary_republic" TargetMode="External"/><Relationship Id="rId29" Type="http://schemas.openxmlformats.org/officeDocument/2006/relationships/hyperlink" Target="https://en.wikipedia.org/wiki/Impeachment" TargetMode="External"/><Relationship Id="rId11" Type="http://schemas.openxmlformats.org/officeDocument/2006/relationships/hyperlink" Target="https://en.wikipedia.org/wiki/Head_of_government" TargetMode="External"/><Relationship Id="rId24" Type="http://schemas.openxmlformats.org/officeDocument/2006/relationships/hyperlink" Target="https://en.wikipedia.org/wiki/Head_of_state" TargetMode="External"/><Relationship Id="rId32" Type="http://schemas.openxmlformats.org/officeDocument/2006/relationships/hyperlink" Target="https://en.wikipedia.org/wiki/President_(government_title)" TargetMode="External"/><Relationship Id="rId37" Type="http://schemas.openxmlformats.org/officeDocument/2006/relationships/hyperlink" Target="https://en.wikipedia.org/wiki/Presidential_system" TargetMode="External"/><Relationship Id="rId40" Type="http://schemas.openxmlformats.org/officeDocument/2006/relationships/hyperlink" Target="https://en.wikipedia.org/wiki/Legislature" TargetMode="External"/><Relationship Id="rId45" Type="http://schemas.openxmlformats.org/officeDocument/2006/relationships/hyperlink" Target="https://en.wikipedia.org/wiki/Senate" TargetMode="External"/><Relationship Id="rId53" Type="http://schemas.openxmlformats.org/officeDocument/2006/relationships/hyperlink" Target="https://en.wikipedia.org/wiki/Prime_Minister_of_the_Netherlands" TargetMode="External"/><Relationship Id="rId58" Type="http://schemas.openxmlformats.org/officeDocument/2006/relationships/hyperlink" Target="https://en.wikipedia.org/wiki/Power_(social_and_political)" TargetMode="External"/><Relationship Id="rId66" Type="http://schemas.openxmlformats.org/officeDocument/2006/relationships/hyperlink" Target="https://en.wikipedia.org/wiki/Age_of_Enlightenment" TargetMode="External"/><Relationship Id="rId74" Type="http://schemas.openxmlformats.org/officeDocument/2006/relationships/hyperlink" Target="https://en.wikipedia.org/wiki/Soft_power" TargetMode="External"/><Relationship Id="rId79" Type="http://schemas.openxmlformats.org/officeDocument/2006/relationships/hyperlink" Target="https://www.britannica.com/topic/government" TargetMode="External"/><Relationship Id="rId5" Type="http://schemas.openxmlformats.org/officeDocument/2006/relationships/hyperlink" Target="https://en.wikipedia.org/wiki/Government" TargetMode="External"/><Relationship Id="rId61" Type="http://schemas.openxmlformats.org/officeDocument/2006/relationships/hyperlink" Target="https://en.wikipedia.org/wiki/Judiciary" TargetMode="External"/><Relationship Id="rId82" Type="http://schemas.openxmlformats.org/officeDocument/2006/relationships/hyperlink" Target="https://www.merriam-webster.com/dictionary/mandates" TargetMode="External"/><Relationship Id="rId19" Type="http://schemas.openxmlformats.org/officeDocument/2006/relationships/hyperlink" Target="https://en.wikipedia.org/wiki/Republic" TargetMode="External"/><Relationship Id="rId4" Type="http://schemas.openxmlformats.org/officeDocument/2006/relationships/hyperlink" Target="https://en.wikipedia.org/wiki/Democracy" TargetMode="External"/><Relationship Id="rId9" Type="http://schemas.openxmlformats.org/officeDocument/2006/relationships/hyperlink" Target="https://en.wikipedia.org/wiki/Parliament" TargetMode="External"/><Relationship Id="rId14" Type="http://schemas.openxmlformats.org/officeDocument/2006/relationships/hyperlink" Target="https://en.wikipedia.org/wiki/Monarch" TargetMode="External"/><Relationship Id="rId22" Type="http://schemas.openxmlformats.org/officeDocument/2006/relationships/hyperlink" Target="https://en.wikipedia.org/wiki/Executive_(government)" TargetMode="External"/><Relationship Id="rId27" Type="http://schemas.openxmlformats.org/officeDocument/2006/relationships/hyperlink" Target="https://en.wikipedia.org/wiki/Responsible_government" TargetMode="External"/><Relationship Id="rId30" Type="http://schemas.openxmlformats.org/officeDocument/2006/relationships/hyperlink" Target="https://en.wikipedia.org/wiki/Semi-presidential_system" TargetMode="External"/><Relationship Id="rId35" Type="http://schemas.openxmlformats.org/officeDocument/2006/relationships/hyperlink" Target="https://en.wikipedia.org/wiki/Parliamentary_republic" TargetMode="External"/><Relationship Id="rId43" Type="http://schemas.openxmlformats.org/officeDocument/2006/relationships/hyperlink" Target="https://en.wikipedia.org/wiki/Representation_(politics)" TargetMode="External"/><Relationship Id="rId48" Type="http://schemas.openxmlformats.org/officeDocument/2006/relationships/hyperlink" Target="https://en.wikipedia.org/wiki/Chambers_of_parliament" TargetMode="External"/><Relationship Id="rId56" Type="http://schemas.openxmlformats.org/officeDocument/2006/relationships/hyperlink" Target="https://en.wikipedia.org/wiki/Separation_of_powers" TargetMode="External"/><Relationship Id="rId64" Type="http://schemas.openxmlformats.org/officeDocument/2006/relationships/hyperlink" Target="https://en.wikipedia.org/wiki/Semi-presidential_systems" TargetMode="External"/><Relationship Id="rId69" Type="http://schemas.openxmlformats.org/officeDocument/2006/relationships/hyperlink" Target="https://en.wikipedia.org/wiki/The_Spirit_of_the_Laws" TargetMode="External"/><Relationship Id="rId77" Type="http://schemas.openxmlformats.org/officeDocument/2006/relationships/hyperlink" Target="https://en.wikipedia.org/wiki/History" TargetMode="External"/><Relationship Id="rId8" Type="http://schemas.openxmlformats.org/officeDocument/2006/relationships/hyperlink" Target="https://en.wikipedia.org/wiki/Legislature" TargetMode="External"/><Relationship Id="rId51" Type="http://schemas.openxmlformats.org/officeDocument/2006/relationships/hyperlink" Target="https://en.wikipedia.org/wiki/Prime_minister" TargetMode="External"/><Relationship Id="rId72" Type="http://schemas.openxmlformats.org/officeDocument/2006/relationships/hyperlink" Target="https://en.wikipedia.org/wiki/Social_structure" TargetMode="External"/><Relationship Id="rId80" Type="http://schemas.openxmlformats.org/officeDocument/2006/relationships/hyperlink" Target="https://www.merriam-webster.com/dictionary/authoritative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en.wikipedia.org/wiki/Presidential_system" TargetMode="External"/><Relationship Id="rId17" Type="http://schemas.openxmlformats.org/officeDocument/2006/relationships/hyperlink" Target="https://en.wikipedia.org/wiki/Bicameral_legislature" TargetMode="External"/><Relationship Id="rId25" Type="http://schemas.openxmlformats.org/officeDocument/2006/relationships/hyperlink" Target="https://en.wikipedia.org/wiki/President_(government_title)" TargetMode="External"/><Relationship Id="rId33" Type="http://schemas.openxmlformats.org/officeDocument/2006/relationships/hyperlink" Target="https://en.wikipedia.org/wiki/Prime_minister" TargetMode="External"/><Relationship Id="rId38" Type="http://schemas.openxmlformats.org/officeDocument/2006/relationships/hyperlink" Target="https://en.wikipedia.org/wiki/Cabinet_(government)" TargetMode="External"/><Relationship Id="rId46" Type="http://schemas.openxmlformats.org/officeDocument/2006/relationships/hyperlink" Target="https://en.wikipedia.org/wiki/Synod" TargetMode="External"/><Relationship Id="rId59" Type="http://schemas.openxmlformats.org/officeDocument/2006/relationships/hyperlink" Target="https://en.wikipedia.org/wiki/Legislature" TargetMode="External"/><Relationship Id="rId67" Type="http://schemas.openxmlformats.org/officeDocument/2006/relationships/hyperlink" Target="https://en.wikipedia.org/wiki/Political_philosopher" TargetMode="External"/><Relationship Id="rId20" Type="http://schemas.openxmlformats.org/officeDocument/2006/relationships/hyperlink" Target="https://en.wikipedia.org/wiki/Government" TargetMode="External"/><Relationship Id="rId41" Type="http://schemas.openxmlformats.org/officeDocument/2006/relationships/hyperlink" Target="https://en.wikipedia.org/wiki/Motion_of_no_confidence" TargetMode="External"/><Relationship Id="rId54" Type="http://schemas.openxmlformats.org/officeDocument/2006/relationships/hyperlink" Target="https://en.wikipedia.org/wiki/Vote_of_no_confidence" TargetMode="External"/><Relationship Id="rId62" Type="http://schemas.openxmlformats.org/officeDocument/2006/relationships/hyperlink" Target="https://en.wikipedia.org/wiki/Fusion_of_powers" TargetMode="External"/><Relationship Id="rId70" Type="http://schemas.openxmlformats.org/officeDocument/2006/relationships/hyperlink" Target="https://en.wikipedia.org/wiki/Authority" TargetMode="External"/><Relationship Id="rId75" Type="http://schemas.openxmlformats.org/officeDocument/2006/relationships/hyperlink" Target="https://en.wikipedia.org/wiki/Diplomacy" TargetMode="External"/><Relationship Id="rId83" Type="http://schemas.openxmlformats.org/officeDocument/2006/relationships/hyperlink" Target="https://www.britannica.com/topic/police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Sovereign_state" TargetMode="External"/><Relationship Id="rId15" Type="http://schemas.openxmlformats.org/officeDocument/2006/relationships/hyperlink" Target="https://en.wikipedia.org/wiki/Member_of_parliament" TargetMode="External"/><Relationship Id="rId23" Type="http://schemas.openxmlformats.org/officeDocument/2006/relationships/hyperlink" Target="https://en.wikipedia.org/wiki/Legislative_branch" TargetMode="External"/><Relationship Id="rId28" Type="http://schemas.openxmlformats.org/officeDocument/2006/relationships/hyperlink" Target="https://en.wikipedia.org/wiki/Dissolution_of_parliament" TargetMode="External"/><Relationship Id="rId36" Type="http://schemas.openxmlformats.org/officeDocument/2006/relationships/hyperlink" Target="https://en.wikipedia.org/wiki/Head_of_state" TargetMode="External"/><Relationship Id="rId49" Type="http://schemas.openxmlformats.org/officeDocument/2006/relationships/hyperlink" Target="https://en.wikipedia.org/wiki/Bicameralism" TargetMode="External"/><Relationship Id="rId57" Type="http://schemas.openxmlformats.org/officeDocument/2006/relationships/hyperlink" Target="https://en.wikipedia.org/wiki/Head_of_government" TargetMode="External"/><Relationship Id="rId10" Type="http://schemas.openxmlformats.org/officeDocument/2006/relationships/hyperlink" Target="https://en.wikipedia.org/wiki/Head_of_state" TargetMode="External"/><Relationship Id="rId31" Type="http://schemas.openxmlformats.org/officeDocument/2006/relationships/hyperlink" Target="https://en.wikipedia.org/wiki/System_of_government" TargetMode="External"/><Relationship Id="rId44" Type="http://schemas.openxmlformats.org/officeDocument/2006/relationships/hyperlink" Target="https://en.wikipedia.org/wiki/Election" TargetMode="External"/><Relationship Id="rId52" Type="http://schemas.openxmlformats.org/officeDocument/2006/relationships/hyperlink" Target="https://en.wikipedia.org/wiki/Prime_Minister_of_the_United_Kingdom" TargetMode="External"/><Relationship Id="rId60" Type="http://schemas.openxmlformats.org/officeDocument/2006/relationships/hyperlink" Target="https://en.wikipedia.org/wiki/Executive_(government)" TargetMode="External"/><Relationship Id="rId65" Type="http://schemas.openxmlformats.org/officeDocument/2006/relationships/hyperlink" Target="https://en.wikipedia.org/wiki/France" TargetMode="External"/><Relationship Id="rId73" Type="http://schemas.openxmlformats.org/officeDocument/2006/relationships/hyperlink" Target="https://en.wikipedia.org/wiki/Coercion" TargetMode="External"/><Relationship Id="rId78" Type="http://schemas.openxmlformats.org/officeDocument/2006/relationships/hyperlink" Target="https://en.wikipedia.org/wiki/Hard_power" TargetMode="External"/><Relationship Id="rId81" Type="http://schemas.openxmlformats.org/officeDocument/2006/relationships/hyperlink" Target="https://www.britannica.com/topic/state-monopoly-on-violence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1797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6</cp:revision>
  <dcterms:created xsi:type="dcterms:W3CDTF">2020-03-23T11:02:00Z</dcterms:created>
  <dcterms:modified xsi:type="dcterms:W3CDTF">2020-03-23T11:50:00Z</dcterms:modified>
</cp:coreProperties>
</file>