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56" w:rsidRPr="00D5475C" w:rsidRDefault="001305E9" w:rsidP="00DA3D15">
      <w:pPr>
        <w:jc w:val="both"/>
        <w:rPr>
          <w:rFonts w:ascii="Times New Roman" w:hAnsi="Times New Roman" w:cs="Times New Roman"/>
          <w:b/>
          <w:color w:val="000000" w:themeColor="text1"/>
          <w:sz w:val="24"/>
          <w:szCs w:val="24"/>
          <w:u w:val="single"/>
          <w:lang w:val="en-GB"/>
        </w:rPr>
      </w:pPr>
      <w:r w:rsidRPr="00D5475C">
        <w:rPr>
          <w:rFonts w:ascii="Times New Roman" w:hAnsi="Times New Roman" w:cs="Times New Roman"/>
          <w:b/>
          <w:color w:val="000000" w:themeColor="text1"/>
          <w:sz w:val="24"/>
          <w:szCs w:val="24"/>
          <w:u w:val="single"/>
          <w:lang w:val="en-GB"/>
        </w:rPr>
        <w:t>Psychology</w:t>
      </w:r>
    </w:p>
    <w:p w:rsidR="00DA3D15" w:rsidRPr="00DA3D15" w:rsidRDefault="00DA3D15" w:rsidP="00DA3D15">
      <w:pPr>
        <w:spacing w:beforeAutospacing="1" w:after="100" w:afterAutospacing="1"/>
        <w:jc w:val="both"/>
        <w:rPr>
          <w:rFonts w:ascii="Times New Roman" w:eastAsia="Times New Roman" w:hAnsi="Times New Roman" w:cs="Times New Roman"/>
          <w:color w:val="000000" w:themeColor="text1"/>
          <w:sz w:val="24"/>
          <w:szCs w:val="24"/>
          <w:lang w:val="en-GB" w:eastAsia="cs-CZ"/>
        </w:rPr>
      </w:pPr>
      <w:proofErr w:type="gramStart"/>
      <w:r w:rsidRPr="00DA3D15">
        <w:rPr>
          <w:rFonts w:ascii="Times New Roman" w:eastAsia="Times New Roman" w:hAnsi="Times New Roman" w:cs="Times New Roman"/>
          <w:color w:val="000000" w:themeColor="text1"/>
          <w:sz w:val="24"/>
          <w:szCs w:val="24"/>
          <w:lang w:val="en-GB" w:eastAsia="cs-CZ"/>
        </w:rPr>
        <w:t>is</w:t>
      </w:r>
      <w:proofErr w:type="gramEnd"/>
      <w:r w:rsidRPr="00DA3D15">
        <w:rPr>
          <w:rFonts w:ascii="Times New Roman" w:eastAsia="Times New Roman" w:hAnsi="Times New Roman" w:cs="Times New Roman"/>
          <w:color w:val="000000" w:themeColor="text1"/>
          <w:sz w:val="24"/>
          <w:szCs w:val="24"/>
          <w:lang w:val="en-GB" w:eastAsia="cs-CZ"/>
        </w:rPr>
        <w:t xml:space="preserve"> </w:t>
      </w:r>
      <w:r w:rsidRPr="009458D3">
        <w:rPr>
          <w:rFonts w:ascii="Times New Roman" w:eastAsia="Times New Roman" w:hAnsi="Times New Roman" w:cs="Times New Roman"/>
          <w:color w:val="000000" w:themeColor="text1"/>
          <w:sz w:val="24"/>
          <w:szCs w:val="24"/>
          <w:u w:val="single"/>
          <w:lang w:val="en-GB" w:eastAsia="cs-CZ"/>
        </w:rPr>
        <w:t>the scientific study of</w:t>
      </w:r>
      <w:r w:rsidRPr="009458D3">
        <w:rPr>
          <w:rFonts w:ascii="Times New Roman" w:eastAsia="Times New Roman" w:hAnsi="Times New Roman" w:cs="Times New Roman"/>
          <w:color w:val="000000" w:themeColor="text1"/>
          <w:sz w:val="24"/>
          <w:szCs w:val="24"/>
          <w:lang w:val="en-GB" w:eastAsia="cs-CZ"/>
        </w:rPr>
        <w:t xml:space="preserve"> </w:t>
      </w:r>
      <w:r w:rsidRPr="009458D3">
        <w:rPr>
          <w:rFonts w:ascii="Times New Roman" w:eastAsia="Times New Roman" w:hAnsi="Times New Roman" w:cs="Times New Roman"/>
          <w:color w:val="000000" w:themeColor="text1"/>
          <w:sz w:val="24"/>
          <w:szCs w:val="24"/>
          <w:u w:val="single"/>
          <w:lang w:val="en-GB" w:eastAsia="cs-CZ"/>
        </w:rPr>
        <w:t>the mind</w:t>
      </w:r>
      <w:r w:rsidRPr="009458D3">
        <w:rPr>
          <w:rFonts w:ascii="Times New Roman" w:eastAsia="Times New Roman" w:hAnsi="Times New Roman" w:cs="Times New Roman"/>
          <w:color w:val="000000" w:themeColor="text1"/>
          <w:sz w:val="24"/>
          <w:szCs w:val="24"/>
          <w:lang w:val="en-GB" w:eastAsia="cs-CZ"/>
        </w:rPr>
        <w:t xml:space="preserve"> and </w:t>
      </w:r>
      <w:r w:rsidRPr="009458D3">
        <w:rPr>
          <w:rFonts w:ascii="Times New Roman" w:eastAsia="Times New Roman" w:hAnsi="Times New Roman" w:cs="Times New Roman"/>
          <w:color w:val="000000" w:themeColor="text1"/>
          <w:sz w:val="24"/>
          <w:szCs w:val="24"/>
          <w:u w:val="single"/>
          <w:lang w:val="en-GB" w:eastAsia="cs-CZ"/>
        </w:rPr>
        <w:t>behavio</w:t>
      </w:r>
      <w:r w:rsidR="00D5475C" w:rsidRPr="009458D3">
        <w:rPr>
          <w:rFonts w:ascii="Times New Roman" w:eastAsia="Times New Roman" w:hAnsi="Times New Roman" w:cs="Times New Roman"/>
          <w:color w:val="000000" w:themeColor="text1"/>
          <w:sz w:val="24"/>
          <w:szCs w:val="24"/>
          <w:u w:val="single"/>
          <w:lang w:val="en-GB" w:eastAsia="cs-CZ"/>
        </w:rPr>
        <w:t>u</w:t>
      </w:r>
      <w:r w:rsidRPr="009458D3">
        <w:rPr>
          <w:rFonts w:ascii="Times New Roman" w:eastAsia="Times New Roman" w:hAnsi="Times New Roman" w:cs="Times New Roman"/>
          <w:color w:val="000000" w:themeColor="text1"/>
          <w:sz w:val="24"/>
          <w:szCs w:val="24"/>
          <w:u w:val="single"/>
          <w:lang w:val="en-GB" w:eastAsia="cs-CZ"/>
        </w:rPr>
        <w:t>r</w:t>
      </w:r>
      <w:r w:rsidR="009458D3">
        <w:rPr>
          <w:rFonts w:ascii="Times New Roman" w:eastAsia="Times New Roman" w:hAnsi="Times New Roman" w:cs="Times New Roman"/>
          <w:color w:val="000000" w:themeColor="text1"/>
          <w:sz w:val="24"/>
          <w:szCs w:val="24"/>
          <w:lang w:val="en-GB" w:eastAsia="cs-CZ"/>
        </w:rPr>
        <w:t>. It</w:t>
      </w:r>
      <w:r w:rsidRPr="00DA3D15">
        <w:rPr>
          <w:rFonts w:ascii="Times New Roman" w:eastAsia="Times New Roman" w:hAnsi="Times New Roman" w:cs="Times New Roman"/>
          <w:color w:val="000000" w:themeColor="text1"/>
          <w:sz w:val="24"/>
          <w:szCs w:val="24"/>
          <w:lang w:val="en-GB" w:eastAsia="cs-CZ"/>
        </w:rPr>
        <w:t xml:space="preserve"> is a multifaceted discipline and includes many</w:t>
      </w:r>
      <w:r w:rsidR="009458D3">
        <w:rPr>
          <w:rFonts w:ascii="Times New Roman" w:eastAsia="Times New Roman" w:hAnsi="Times New Roman" w:cs="Times New Roman"/>
          <w:color w:val="000000" w:themeColor="text1"/>
          <w:sz w:val="24"/>
          <w:szCs w:val="24"/>
          <w:lang w:val="en-GB" w:eastAsia="cs-CZ"/>
        </w:rPr>
        <w:t xml:space="preserve"> sub-fields of study such </w:t>
      </w:r>
      <w:r w:rsidRPr="00DA3D15">
        <w:rPr>
          <w:rFonts w:ascii="Times New Roman" w:eastAsia="Times New Roman" w:hAnsi="Times New Roman" w:cs="Times New Roman"/>
          <w:color w:val="000000" w:themeColor="text1"/>
          <w:sz w:val="24"/>
          <w:szCs w:val="24"/>
          <w:lang w:val="en-GB" w:eastAsia="cs-CZ"/>
        </w:rPr>
        <w:t>as human development, sports, health, clinical, social behavio</w:t>
      </w:r>
      <w:r w:rsidR="00D5475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 xml:space="preserve">r and cognitive processes.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Psychology is really a very new science, with most advances happening over the past 150 years or so.  However, its origins can be traced back to ancien</w:t>
      </w:r>
      <w:r w:rsidR="009458D3">
        <w:rPr>
          <w:rFonts w:ascii="Times New Roman" w:eastAsia="Times New Roman" w:hAnsi="Times New Roman" w:cs="Times New Roman"/>
          <w:color w:val="000000" w:themeColor="text1"/>
          <w:sz w:val="24"/>
          <w:szCs w:val="24"/>
          <w:lang w:val="en-GB" w:eastAsia="cs-CZ"/>
        </w:rPr>
        <w:t>t Greece, 400 – 500 years BC, when p</w:t>
      </w:r>
      <w:r w:rsidRPr="00DA3D15">
        <w:rPr>
          <w:rFonts w:ascii="Times New Roman" w:eastAsia="Times New Roman" w:hAnsi="Times New Roman" w:cs="Times New Roman"/>
          <w:color w:val="000000" w:themeColor="text1"/>
          <w:sz w:val="24"/>
          <w:szCs w:val="24"/>
          <w:lang w:val="en-GB" w:eastAsia="cs-CZ"/>
        </w:rPr>
        <w:t xml:space="preserve">hilosophers used to discuss many topics now studied by modern psychology, such as </w:t>
      </w:r>
      <w:hyperlink r:id="rId4" w:history="1">
        <w:r w:rsidRPr="00DA3D15">
          <w:rPr>
            <w:rFonts w:ascii="Times New Roman" w:eastAsia="Times New Roman" w:hAnsi="Times New Roman" w:cs="Times New Roman"/>
            <w:color w:val="000000" w:themeColor="text1"/>
            <w:sz w:val="24"/>
            <w:szCs w:val="24"/>
            <w:lang w:val="en-GB" w:eastAsia="cs-CZ"/>
          </w:rPr>
          <w:t>memory</w:t>
        </w:r>
      </w:hyperlink>
      <w:r w:rsidRPr="00DA3D15">
        <w:rPr>
          <w:rFonts w:ascii="Times New Roman" w:eastAsia="Times New Roman" w:hAnsi="Times New Roman" w:cs="Times New Roman"/>
          <w:color w:val="000000" w:themeColor="text1"/>
          <w:sz w:val="24"/>
          <w:szCs w:val="24"/>
          <w:lang w:val="en-GB" w:eastAsia="cs-CZ"/>
        </w:rPr>
        <w:t xml:space="preserve">, </w:t>
      </w:r>
      <w:hyperlink r:id="rId5" w:history="1">
        <w:r w:rsidRPr="00DA3D15">
          <w:rPr>
            <w:rFonts w:ascii="Times New Roman" w:eastAsia="Times New Roman" w:hAnsi="Times New Roman" w:cs="Times New Roman"/>
            <w:color w:val="000000" w:themeColor="text1"/>
            <w:sz w:val="24"/>
            <w:szCs w:val="24"/>
            <w:lang w:val="en-GB" w:eastAsia="cs-CZ"/>
          </w:rPr>
          <w:t>free will v</w:t>
        </w:r>
        <w:r w:rsidR="00D5475C">
          <w:rPr>
            <w:rFonts w:ascii="Times New Roman" w:eastAsia="Times New Roman" w:hAnsi="Times New Roman" w:cs="Times New Roman"/>
            <w:color w:val="000000" w:themeColor="text1"/>
            <w:sz w:val="24"/>
            <w:szCs w:val="24"/>
            <w:lang w:val="en-GB" w:eastAsia="cs-CZ"/>
          </w:rPr>
          <w:t>ersus</w:t>
        </w:r>
        <w:r w:rsidRPr="00DA3D15">
          <w:rPr>
            <w:rFonts w:ascii="Times New Roman" w:eastAsia="Times New Roman" w:hAnsi="Times New Roman" w:cs="Times New Roman"/>
            <w:color w:val="000000" w:themeColor="text1"/>
            <w:sz w:val="24"/>
            <w:szCs w:val="24"/>
            <w:lang w:val="en-GB" w:eastAsia="cs-CZ"/>
          </w:rPr>
          <w:t xml:space="preserve"> determinism</w:t>
        </w:r>
      </w:hyperlink>
      <w:r w:rsidRPr="00DA3D15">
        <w:rPr>
          <w:rFonts w:ascii="Times New Roman" w:eastAsia="Times New Roman" w:hAnsi="Times New Roman" w:cs="Times New Roman"/>
          <w:color w:val="000000" w:themeColor="text1"/>
          <w:sz w:val="24"/>
          <w:szCs w:val="24"/>
          <w:lang w:val="en-GB" w:eastAsia="cs-CZ"/>
        </w:rPr>
        <w:t xml:space="preserve">, </w:t>
      </w:r>
      <w:hyperlink r:id="rId6" w:history="1">
        <w:r w:rsidRPr="00DA3D15">
          <w:rPr>
            <w:rFonts w:ascii="Times New Roman" w:eastAsia="Times New Roman" w:hAnsi="Times New Roman" w:cs="Times New Roman"/>
            <w:color w:val="000000" w:themeColor="text1"/>
            <w:sz w:val="24"/>
            <w:szCs w:val="24"/>
            <w:lang w:val="en-GB" w:eastAsia="cs-CZ"/>
          </w:rPr>
          <w:t>nature vs. nurture</w:t>
        </w:r>
      </w:hyperlink>
      <w:r w:rsidRPr="00DA3D15">
        <w:rPr>
          <w:rFonts w:ascii="Times New Roman" w:eastAsia="Times New Roman" w:hAnsi="Times New Roman" w:cs="Times New Roman"/>
          <w:color w:val="000000" w:themeColor="text1"/>
          <w:sz w:val="24"/>
          <w:szCs w:val="24"/>
          <w:lang w:val="en-GB" w:eastAsia="cs-CZ"/>
        </w:rPr>
        <w:t xml:space="preserve">, attraction etc.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In the early days of psychology there were two dominant theoretical perspectives regarding how the brain worked, structuralism and functionalism.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9458D3">
        <w:rPr>
          <w:rFonts w:ascii="Times New Roman" w:eastAsia="Times New Roman" w:hAnsi="Times New Roman" w:cs="Times New Roman"/>
          <w:b/>
          <w:color w:val="000000" w:themeColor="text1"/>
          <w:sz w:val="24"/>
          <w:szCs w:val="24"/>
          <w:lang w:val="en-GB" w:eastAsia="cs-CZ"/>
        </w:rPr>
        <w:t>Structuralism</w:t>
      </w:r>
      <w:r w:rsidRPr="00DA3D15">
        <w:rPr>
          <w:rFonts w:ascii="Times New Roman" w:eastAsia="Times New Roman" w:hAnsi="Times New Roman" w:cs="Times New Roman"/>
          <w:color w:val="000000" w:themeColor="text1"/>
          <w:sz w:val="24"/>
          <w:szCs w:val="24"/>
          <w:lang w:val="en-GB" w:eastAsia="cs-CZ"/>
        </w:rPr>
        <w:t xml:space="preserve"> was the name given to the approach pioneered by </w:t>
      </w:r>
      <w:hyperlink r:id="rId7" w:history="1">
        <w:r w:rsidRPr="00DA3D15">
          <w:rPr>
            <w:rFonts w:ascii="Times New Roman" w:eastAsia="Times New Roman" w:hAnsi="Times New Roman" w:cs="Times New Roman"/>
            <w:color w:val="000000" w:themeColor="text1"/>
            <w:sz w:val="24"/>
            <w:szCs w:val="24"/>
            <w:lang w:val="en-GB" w:eastAsia="cs-CZ"/>
          </w:rPr>
          <w:t>Wilhelm Wundt</w:t>
        </w:r>
      </w:hyperlink>
      <w:r w:rsidRPr="00DA3D15">
        <w:rPr>
          <w:rFonts w:ascii="Times New Roman" w:eastAsia="Times New Roman" w:hAnsi="Times New Roman" w:cs="Times New Roman"/>
          <w:color w:val="000000" w:themeColor="text1"/>
          <w:sz w:val="24"/>
          <w:szCs w:val="24"/>
          <w:lang w:val="en-GB" w:eastAsia="cs-CZ"/>
        </w:rPr>
        <w:t xml:space="preserve"> (1832-1920), which focused on breaking down mental processes intro the most basic components.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The term originated from Edward </w:t>
      </w:r>
      <w:proofErr w:type="spellStart"/>
      <w:r w:rsidRPr="00DA3D15">
        <w:rPr>
          <w:rFonts w:ascii="Times New Roman" w:eastAsia="Times New Roman" w:hAnsi="Times New Roman" w:cs="Times New Roman"/>
          <w:color w:val="000000" w:themeColor="text1"/>
          <w:sz w:val="24"/>
          <w:szCs w:val="24"/>
          <w:lang w:val="en-GB" w:eastAsia="cs-CZ"/>
        </w:rPr>
        <w:t>Titchener</w:t>
      </w:r>
      <w:proofErr w:type="spellEnd"/>
      <w:r w:rsidRPr="00DA3D15">
        <w:rPr>
          <w:rFonts w:ascii="Times New Roman" w:eastAsia="Times New Roman" w:hAnsi="Times New Roman" w:cs="Times New Roman"/>
          <w:color w:val="000000" w:themeColor="text1"/>
          <w:sz w:val="24"/>
          <w:szCs w:val="24"/>
          <w:lang w:val="en-GB" w:eastAsia="cs-CZ"/>
        </w:rPr>
        <w:t xml:space="preserve">, an American psychologist who had been trained by Wundt. Wundt separated psychology from philosophy by analyzing the workings of the mind in a more structured way, with the emphasis being on objective measurement and control.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Structuralism relied on trained introspection, a research method whereby subjects related what was going on in their minds while performing a certain task.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However, introspection proved to be an unreliable method because there was too much individual variation in the experiences and reports of research subjects.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An American psychologist named </w:t>
      </w:r>
      <w:hyperlink r:id="rId8" w:history="1">
        <w:r w:rsidRPr="00DA3D15">
          <w:rPr>
            <w:rFonts w:ascii="Times New Roman" w:eastAsia="Times New Roman" w:hAnsi="Times New Roman" w:cs="Times New Roman"/>
            <w:color w:val="000000" w:themeColor="text1"/>
            <w:sz w:val="24"/>
            <w:szCs w:val="24"/>
            <w:lang w:val="en-GB" w:eastAsia="cs-CZ"/>
          </w:rPr>
          <w:t>William James</w:t>
        </w:r>
      </w:hyperlink>
      <w:r w:rsidRPr="00DA3D15">
        <w:rPr>
          <w:rFonts w:ascii="Times New Roman" w:eastAsia="Times New Roman" w:hAnsi="Times New Roman" w:cs="Times New Roman"/>
          <w:color w:val="000000" w:themeColor="text1"/>
          <w:sz w:val="24"/>
          <w:szCs w:val="24"/>
          <w:lang w:val="en-GB" w:eastAsia="cs-CZ"/>
        </w:rPr>
        <w:t xml:space="preserve"> (1842-1910) developed an approach which came to be known as </w:t>
      </w:r>
      <w:r w:rsidRPr="009458D3">
        <w:rPr>
          <w:rFonts w:ascii="Times New Roman" w:eastAsia="Times New Roman" w:hAnsi="Times New Roman" w:cs="Times New Roman"/>
          <w:b/>
          <w:color w:val="000000" w:themeColor="text1"/>
          <w:sz w:val="24"/>
          <w:szCs w:val="24"/>
          <w:lang w:val="en-GB" w:eastAsia="cs-CZ"/>
        </w:rPr>
        <w:t>functionalism</w:t>
      </w:r>
      <w:r w:rsidR="009458D3">
        <w:rPr>
          <w:rFonts w:ascii="Times New Roman" w:eastAsia="Times New Roman" w:hAnsi="Times New Roman" w:cs="Times New Roman"/>
          <w:color w:val="000000" w:themeColor="text1"/>
          <w:sz w:val="24"/>
          <w:szCs w:val="24"/>
          <w:lang w:val="en-GB" w:eastAsia="cs-CZ"/>
        </w:rPr>
        <w:t xml:space="preserve">. </w:t>
      </w:r>
      <w:r w:rsidRPr="00DA3D15">
        <w:rPr>
          <w:rFonts w:ascii="Times New Roman" w:eastAsia="Times New Roman" w:hAnsi="Times New Roman" w:cs="Times New Roman"/>
          <w:color w:val="000000" w:themeColor="text1"/>
          <w:sz w:val="24"/>
          <w:szCs w:val="24"/>
          <w:lang w:val="en-GB" w:eastAsia="cs-CZ"/>
        </w:rPr>
        <w:t>James argued that the mind is constantly changing and it is pointless to look for the structure of conscious experience. Rather, he proposed the focus should be on how and why an organism does something, i.e. the functions or purpose of the brain.</w:t>
      </w:r>
    </w:p>
    <w:p w:rsidR="00DA3D15" w:rsidRPr="00DA3D15" w:rsidRDefault="009458D3"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Pr>
          <w:rFonts w:ascii="Times New Roman" w:eastAsia="Times New Roman" w:hAnsi="Times New Roman" w:cs="Times New Roman"/>
          <w:color w:val="000000" w:themeColor="text1"/>
          <w:sz w:val="24"/>
          <w:szCs w:val="24"/>
          <w:lang w:val="en-GB" w:eastAsia="cs-CZ"/>
        </w:rPr>
        <w:t>He</w:t>
      </w:r>
      <w:r w:rsidR="00DA3D15" w:rsidRPr="00DA3D15">
        <w:rPr>
          <w:rFonts w:ascii="Times New Roman" w:eastAsia="Times New Roman" w:hAnsi="Times New Roman" w:cs="Times New Roman"/>
          <w:color w:val="000000" w:themeColor="text1"/>
          <w:sz w:val="24"/>
          <w:szCs w:val="24"/>
          <w:lang w:val="en-GB" w:eastAsia="cs-CZ"/>
        </w:rPr>
        <w:t xml:space="preserve"> suggested that psychologists should look for the underlying cause of behavio</w:t>
      </w:r>
      <w:r>
        <w:rPr>
          <w:rFonts w:ascii="Times New Roman" w:eastAsia="Times New Roman" w:hAnsi="Times New Roman" w:cs="Times New Roman"/>
          <w:color w:val="000000" w:themeColor="text1"/>
          <w:sz w:val="24"/>
          <w:szCs w:val="24"/>
          <w:lang w:val="en-GB" w:eastAsia="cs-CZ"/>
        </w:rPr>
        <w:t>u</w:t>
      </w:r>
      <w:r w:rsidR="00DA3D15" w:rsidRPr="00DA3D15">
        <w:rPr>
          <w:rFonts w:ascii="Times New Roman" w:eastAsia="Times New Roman" w:hAnsi="Times New Roman" w:cs="Times New Roman"/>
          <w:color w:val="000000" w:themeColor="text1"/>
          <w:sz w:val="24"/>
          <w:szCs w:val="24"/>
          <w:lang w:val="en-GB" w:eastAsia="cs-CZ"/>
        </w:rPr>
        <w:t>r and the mental processes involved. This emphasis on the causes and consequences of behavio</w:t>
      </w:r>
      <w:r>
        <w:rPr>
          <w:rFonts w:ascii="Times New Roman" w:eastAsia="Times New Roman" w:hAnsi="Times New Roman" w:cs="Times New Roman"/>
          <w:color w:val="000000" w:themeColor="text1"/>
          <w:sz w:val="24"/>
          <w:szCs w:val="24"/>
          <w:lang w:val="en-GB" w:eastAsia="cs-CZ"/>
        </w:rPr>
        <w:t>u</w:t>
      </w:r>
      <w:r w:rsidR="00DA3D15" w:rsidRPr="00DA3D15">
        <w:rPr>
          <w:rFonts w:ascii="Times New Roman" w:eastAsia="Times New Roman" w:hAnsi="Times New Roman" w:cs="Times New Roman"/>
          <w:color w:val="000000" w:themeColor="text1"/>
          <w:sz w:val="24"/>
          <w:szCs w:val="24"/>
          <w:lang w:val="en-GB" w:eastAsia="cs-CZ"/>
        </w:rPr>
        <w:t>r has influenced contemporary psychology.</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Structuralism and functionalism have since been </w:t>
      </w:r>
      <w:r w:rsidRPr="009458D3">
        <w:rPr>
          <w:rFonts w:ascii="Times New Roman" w:eastAsia="Times New Roman" w:hAnsi="Times New Roman" w:cs="Times New Roman"/>
          <w:color w:val="000000" w:themeColor="text1"/>
          <w:sz w:val="24"/>
          <w:szCs w:val="24"/>
          <w:u w:val="single"/>
          <w:lang w:val="en-GB" w:eastAsia="cs-CZ"/>
        </w:rPr>
        <w:t xml:space="preserve">replaced by several dominant and influential </w:t>
      </w:r>
      <w:hyperlink r:id="rId9" w:history="1">
        <w:r w:rsidRPr="009458D3">
          <w:rPr>
            <w:rFonts w:ascii="Times New Roman" w:eastAsia="Times New Roman" w:hAnsi="Times New Roman" w:cs="Times New Roman"/>
            <w:color w:val="000000" w:themeColor="text1"/>
            <w:sz w:val="24"/>
            <w:szCs w:val="24"/>
            <w:u w:val="single"/>
            <w:lang w:val="en-GB" w:eastAsia="cs-CZ"/>
          </w:rPr>
          <w:t>approaches to psychology</w:t>
        </w:r>
      </w:hyperlink>
      <w:r w:rsidRPr="00DA3D15">
        <w:rPr>
          <w:rFonts w:ascii="Times New Roman" w:eastAsia="Times New Roman" w:hAnsi="Times New Roman" w:cs="Times New Roman"/>
          <w:color w:val="000000" w:themeColor="text1"/>
          <w:sz w:val="24"/>
          <w:szCs w:val="24"/>
          <w:lang w:val="en-GB" w:eastAsia="cs-CZ"/>
        </w:rPr>
        <w:t xml:space="preserve">.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9458D3">
        <w:rPr>
          <w:rFonts w:ascii="Times New Roman" w:eastAsia="Times New Roman" w:hAnsi="Times New Roman" w:cs="Times New Roman"/>
          <w:b/>
          <w:color w:val="000000" w:themeColor="text1"/>
          <w:sz w:val="24"/>
          <w:szCs w:val="24"/>
          <w:lang w:val="en-GB" w:eastAsia="cs-CZ"/>
        </w:rPr>
        <w:t>Psychoanalysis</w:t>
      </w:r>
      <w:r w:rsidRPr="00DA3D15">
        <w:rPr>
          <w:rFonts w:ascii="Times New Roman" w:eastAsia="Times New Roman" w:hAnsi="Times New Roman" w:cs="Times New Roman"/>
          <w:color w:val="000000" w:themeColor="text1"/>
          <w:sz w:val="24"/>
          <w:szCs w:val="24"/>
          <w:lang w:val="en-GB" w:eastAsia="cs-CZ"/>
        </w:rPr>
        <w:t xml:space="preserve">, founded by </w:t>
      </w:r>
      <w:hyperlink r:id="rId10" w:history="1">
        <w:r w:rsidRPr="00DA3D15">
          <w:rPr>
            <w:rFonts w:ascii="Times New Roman" w:eastAsia="Times New Roman" w:hAnsi="Times New Roman" w:cs="Times New Roman"/>
            <w:color w:val="000000" w:themeColor="text1"/>
            <w:sz w:val="24"/>
            <w:szCs w:val="24"/>
            <w:lang w:val="en-GB" w:eastAsia="cs-CZ"/>
          </w:rPr>
          <w:t>Sigmund Freud</w:t>
        </w:r>
      </w:hyperlink>
      <w:r w:rsidRPr="00DA3D15">
        <w:rPr>
          <w:rFonts w:ascii="Times New Roman" w:eastAsia="Times New Roman" w:hAnsi="Times New Roman" w:cs="Times New Roman"/>
          <w:color w:val="000000" w:themeColor="text1"/>
          <w:sz w:val="24"/>
          <w:szCs w:val="24"/>
          <w:lang w:val="en-GB" w:eastAsia="cs-CZ"/>
        </w:rPr>
        <w:t xml:space="preserve"> (1856</w:t>
      </w:r>
      <w:r w:rsidR="009458D3">
        <w:rPr>
          <w:rFonts w:ascii="Times New Roman" w:eastAsia="Times New Roman" w:hAnsi="Times New Roman" w:cs="Times New Roman"/>
          <w:color w:val="000000" w:themeColor="text1"/>
          <w:sz w:val="24"/>
          <w:szCs w:val="24"/>
          <w:lang w:val="en-GB" w:eastAsia="cs-CZ"/>
        </w:rPr>
        <w:t>-1939) was the dominant approach</w:t>
      </w:r>
      <w:r w:rsidRPr="00DA3D15">
        <w:rPr>
          <w:rFonts w:ascii="Times New Roman" w:eastAsia="Times New Roman" w:hAnsi="Times New Roman" w:cs="Times New Roman"/>
          <w:color w:val="000000" w:themeColor="text1"/>
          <w:sz w:val="24"/>
          <w:szCs w:val="24"/>
          <w:lang w:val="en-GB" w:eastAsia="cs-CZ"/>
        </w:rPr>
        <w:t xml:space="preserve"> in psychology during the early twentieth century. Freud believed that people could be cured by making conscious their unconscious thoughts and motivations, thus gaining insight.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lastRenderedPageBreak/>
        <w:t xml:space="preserve">Freud’s psychoanalysis was the original psychodynamic theory, but the psychodynamic approach as a whole includes all theories that were based on his ideas, e.g., </w:t>
      </w:r>
      <w:hyperlink r:id="rId11" w:history="1">
        <w:r w:rsidRPr="00DA3D15">
          <w:rPr>
            <w:rFonts w:ascii="Times New Roman" w:eastAsia="Times New Roman" w:hAnsi="Times New Roman" w:cs="Times New Roman"/>
            <w:color w:val="000000" w:themeColor="text1"/>
            <w:sz w:val="24"/>
            <w:szCs w:val="24"/>
            <w:lang w:val="en-GB" w:eastAsia="cs-CZ"/>
          </w:rPr>
          <w:t>Jung</w:t>
        </w:r>
      </w:hyperlink>
      <w:r w:rsidRPr="00DA3D15">
        <w:rPr>
          <w:rFonts w:ascii="Times New Roman" w:eastAsia="Times New Roman" w:hAnsi="Times New Roman" w:cs="Times New Roman"/>
          <w:color w:val="000000" w:themeColor="text1"/>
          <w:sz w:val="24"/>
          <w:szCs w:val="24"/>
          <w:lang w:val="en-GB" w:eastAsia="cs-CZ"/>
        </w:rPr>
        <w:t xml:space="preserve"> (1964), Adler (1927) and </w:t>
      </w:r>
      <w:hyperlink r:id="rId12" w:history="1">
        <w:r w:rsidRPr="00DA3D15">
          <w:rPr>
            <w:rFonts w:ascii="Times New Roman" w:eastAsia="Times New Roman" w:hAnsi="Times New Roman" w:cs="Times New Roman"/>
            <w:color w:val="000000" w:themeColor="text1"/>
            <w:sz w:val="24"/>
            <w:szCs w:val="24"/>
            <w:lang w:val="en-GB" w:eastAsia="cs-CZ"/>
          </w:rPr>
          <w:t>Erikson</w:t>
        </w:r>
      </w:hyperlink>
      <w:r w:rsidRPr="00DA3D15">
        <w:rPr>
          <w:rFonts w:ascii="Times New Roman" w:eastAsia="Times New Roman" w:hAnsi="Times New Roman" w:cs="Times New Roman"/>
          <w:color w:val="000000" w:themeColor="text1"/>
          <w:sz w:val="24"/>
          <w:szCs w:val="24"/>
          <w:lang w:val="en-GB" w:eastAsia="cs-CZ"/>
        </w:rPr>
        <w:t xml:space="preserve"> (1950).</w:t>
      </w:r>
    </w:p>
    <w:p w:rsidR="00DA3D15" w:rsidRPr="00DA3D15" w:rsidRDefault="009458D3"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9458D3">
        <w:rPr>
          <w:rFonts w:ascii="Times New Roman" w:eastAsia="Times New Roman" w:hAnsi="Times New Roman" w:cs="Times New Roman"/>
          <w:b/>
          <w:color w:val="000000" w:themeColor="text1"/>
          <w:sz w:val="24"/>
          <w:szCs w:val="24"/>
          <w:lang w:val="en-GB" w:eastAsia="cs-CZ"/>
        </w:rPr>
        <w:t>Behaviourism</w:t>
      </w:r>
      <w:r>
        <w:rPr>
          <w:rFonts w:ascii="Times New Roman" w:eastAsia="Times New Roman" w:hAnsi="Times New Roman" w:cs="Times New Roman"/>
          <w:color w:val="000000" w:themeColor="text1"/>
          <w:sz w:val="24"/>
          <w:szCs w:val="24"/>
          <w:lang w:val="en-GB" w:eastAsia="cs-CZ"/>
        </w:rPr>
        <w:t xml:space="preserve"> has been t</w:t>
      </w:r>
      <w:r w:rsidR="00DA3D15" w:rsidRPr="00DA3D15">
        <w:rPr>
          <w:rFonts w:ascii="Times New Roman" w:eastAsia="Times New Roman" w:hAnsi="Times New Roman" w:cs="Times New Roman"/>
          <w:color w:val="000000" w:themeColor="text1"/>
          <w:sz w:val="24"/>
          <w:szCs w:val="24"/>
          <w:lang w:val="en-GB" w:eastAsia="cs-CZ"/>
        </w:rPr>
        <w:t>he c</w:t>
      </w:r>
      <w:r>
        <w:rPr>
          <w:rFonts w:ascii="Times New Roman" w:eastAsia="Times New Roman" w:hAnsi="Times New Roman" w:cs="Times New Roman"/>
          <w:color w:val="000000" w:themeColor="text1"/>
          <w:sz w:val="24"/>
          <w:szCs w:val="24"/>
          <w:lang w:val="en-GB" w:eastAsia="cs-CZ"/>
        </w:rPr>
        <w:t>lassic contemporary perspective in psychology which</w:t>
      </w:r>
      <w:r w:rsidR="00DA3D15" w:rsidRPr="00DA3D15">
        <w:rPr>
          <w:rFonts w:ascii="Times New Roman" w:eastAsia="Times New Roman" w:hAnsi="Times New Roman" w:cs="Times New Roman"/>
          <w:color w:val="000000" w:themeColor="text1"/>
          <w:sz w:val="24"/>
          <w:szCs w:val="24"/>
          <w:lang w:val="en-GB" w:eastAsia="cs-CZ"/>
        </w:rPr>
        <w:t xml:space="preserve"> adopt</w:t>
      </w:r>
      <w:r>
        <w:rPr>
          <w:rFonts w:ascii="Times New Roman" w:eastAsia="Times New Roman" w:hAnsi="Times New Roman" w:cs="Times New Roman"/>
          <w:color w:val="000000" w:themeColor="text1"/>
          <w:sz w:val="24"/>
          <w:szCs w:val="24"/>
          <w:lang w:val="en-GB" w:eastAsia="cs-CZ"/>
        </w:rPr>
        <w:t>ed scientific strategies. T</w:t>
      </w:r>
      <w:r w:rsidR="00DA3D15" w:rsidRPr="00DA3D15">
        <w:rPr>
          <w:rFonts w:ascii="Times New Roman" w:eastAsia="Times New Roman" w:hAnsi="Times New Roman" w:cs="Times New Roman"/>
          <w:color w:val="000000" w:themeColor="text1"/>
          <w:sz w:val="24"/>
          <w:szCs w:val="24"/>
          <w:lang w:val="en-GB" w:eastAsia="cs-CZ"/>
        </w:rPr>
        <w:t xml:space="preserve">he </w:t>
      </w:r>
      <w:hyperlink r:id="rId13" w:history="1">
        <w:r w:rsidR="00DA3D15" w:rsidRPr="00DA3D15">
          <w:rPr>
            <w:rFonts w:ascii="Times New Roman" w:eastAsia="Times New Roman" w:hAnsi="Times New Roman" w:cs="Times New Roman"/>
            <w:color w:val="000000" w:themeColor="text1"/>
            <w:sz w:val="24"/>
            <w:szCs w:val="24"/>
            <w:lang w:val="en-GB" w:eastAsia="cs-CZ"/>
          </w:rPr>
          <w:t>behavio</w:t>
        </w:r>
        <w:r>
          <w:rPr>
            <w:rFonts w:ascii="Times New Roman" w:eastAsia="Times New Roman" w:hAnsi="Times New Roman" w:cs="Times New Roman"/>
            <w:color w:val="000000" w:themeColor="text1"/>
            <w:sz w:val="24"/>
            <w:szCs w:val="24"/>
            <w:lang w:val="en-GB" w:eastAsia="cs-CZ"/>
          </w:rPr>
          <w:t>u</w:t>
        </w:r>
        <w:r w:rsidR="00DA3D15" w:rsidRPr="00DA3D15">
          <w:rPr>
            <w:rFonts w:ascii="Times New Roman" w:eastAsia="Times New Roman" w:hAnsi="Times New Roman" w:cs="Times New Roman"/>
            <w:color w:val="000000" w:themeColor="text1"/>
            <w:sz w:val="24"/>
            <w:szCs w:val="24"/>
            <w:lang w:val="en-GB" w:eastAsia="cs-CZ"/>
          </w:rPr>
          <w:t>rists</w:t>
        </w:r>
      </w:hyperlink>
      <w:r>
        <w:t xml:space="preserve"> </w:t>
      </w:r>
      <w:r w:rsidR="00DA3D15" w:rsidRPr="00DA3D15">
        <w:rPr>
          <w:rFonts w:ascii="Times New Roman" w:eastAsia="Times New Roman" w:hAnsi="Times New Roman" w:cs="Times New Roman"/>
          <w:color w:val="000000" w:themeColor="text1"/>
          <w:sz w:val="24"/>
          <w:szCs w:val="24"/>
          <w:lang w:val="en-GB" w:eastAsia="cs-CZ"/>
        </w:rPr>
        <w:t>were renowned for their reliance on controlled laboratory experiment and rejection of any unseen or unconscious forces as causes of behavio</w:t>
      </w:r>
      <w:r>
        <w:rPr>
          <w:rFonts w:ascii="Times New Roman" w:eastAsia="Times New Roman" w:hAnsi="Times New Roman" w:cs="Times New Roman"/>
          <w:color w:val="000000" w:themeColor="text1"/>
          <w:sz w:val="24"/>
          <w:szCs w:val="24"/>
          <w:lang w:val="en-GB" w:eastAsia="cs-CZ"/>
        </w:rPr>
        <w:t>u</w:t>
      </w:r>
      <w:r w:rsidR="00DA3D15" w:rsidRPr="00DA3D15">
        <w:rPr>
          <w:rFonts w:ascii="Times New Roman" w:eastAsia="Times New Roman" w:hAnsi="Times New Roman" w:cs="Times New Roman"/>
          <w:color w:val="000000" w:themeColor="text1"/>
          <w:sz w:val="24"/>
          <w:szCs w:val="24"/>
          <w:lang w:val="en-GB" w:eastAsia="cs-CZ"/>
        </w:rPr>
        <w:t>r.</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Later, </w:t>
      </w:r>
      <w:r w:rsidRPr="0067710C">
        <w:rPr>
          <w:rFonts w:ascii="Times New Roman" w:eastAsia="Times New Roman" w:hAnsi="Times New Roman" w:cs="Times New Roman"/>
          <w:b/>
          <w:color w:val="000000" w:themeColor="text1"/>
          <w:sz w:val="24"/>
          <w:szCs w:val="24"/>
          <w:lang w:val="en-GB" w:eastAsia="cs-CZ"/>
        </w:rPr>
        <w:t xml:space="preserve">the </w:t>
      </w:r>
      <w:hyperlink r:id="rId14" w:history="1">
        <w:r w:rsidRPr="0067710C">
          <w:rPr>
            <w:rFonts w:ascii="Times New Roman" w:eastAsia="Times New Roman" w:hAnsi="Times New Roman" w:cs="Times New Roman"/>
            <w:b/>
            <w:color w:val="000000" w:themeColor="text1"/>
            <w:sz w:val="24"/>
            <w:szCs w:val="24"/>
            <w:lang w:val="en-GB" w:eastAsia="cs-CZ"/>
          </w:rPr>
          <w:t>humanistic approach</w:t>
        </w:r>
      </w:hyperlink>
      <w:r w:rsidRPr="00DA3D15">
        <w:rPr>
          <w:rFonts w:ascii="Times New Roman" w:eastAsia="Times New Roman" w:hAnsi="Times New Roman" w:cs="Times New Roman"/>
          <w:color w:val="000000" w:themeColor="text1"/>
          <w:sz w:val="24"/>
          <w:szCs w:val="24"/>
          <w:lang w:val="en-GB" w:eastAsia="cs-CZ"/>
        </w:rPr>
        <w:t xml:space="preserve"> became the 'third force' in psychology and proposed the importance of subjective experience and personal growth. </w:t>
      </w:r>
    </w:p>
    <w:p w:rsidR="00DA3D15" w:rsidRPr="00DA3D15" w:rsidRDefault="00DA3D15" w:rsidP="00DA3D15">
      <w:pPr>
        <w:spacing w:before="100"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 xml:space="preserve">During the 1960s and 1970s psychology began a </w:t>
      </w:r>
      <w:hyperlink r:id="rId15" w:history="1">
        <w:r w:rsidRPr="00DA3D15">
          <w:rPr>
            <w:rFonts w:ascii="Times New Roman" w:eastAsia="Times New Roman" w:hAnsi="Times New Roman" w:cs="Times New Roman"/>
            <w:color w:val="000000" w:themeColor="text1"/>
            <w:sz w:val="24"/>
            <w:szCs w:val="24"/>
            <w:lang w:val="en-GB" w:eastAsia="cs-CZ"/>
          </w:rPr>
          <w:t>cognitive revolution</w:t>
        </w:r>
      </w:hyperlink>
      <w:r w:rsidRPr="00DA3D15">
        <w:rPr>
          <w:rFonts w:ascii="Times New Roman" w:eastAsia="Times New Roman" w:hAnsi="Times New Roman" w:cs="Times New Roman"/>
          <w:color w:val="000000" w:themeColor="text1"/>
          <w:sz w:val="24"/>
          <w:szCs w:val="24"/>
          <w:lang w:val="en-GB" w:eastAsia="cs-CZ"/>
        </w:rPr>
        <w:t xml:space="preserve">, adopting </w:t>
      </w:r>
      <w:r w:rsidRPr="0067710C">
        <w:rPr>
          <w:rFonts w:ascii="Times New Roman" w:eastAsia="Times New Roman" w:hAnsi="Times New Roman" w:cs="Times New Roman"/>
          <w:b/>
          <w:color w:val="000000" w:themeColor="text1"/>
          <w:sz w:val="24"/>
          <w:szCs w:val="24"/>
          <w:lang w:val="en-GB" w:eastAsia="cs-CZ"/>
        </w:rPr>
        <w:t>a scientific approach</w:t>
      </w:r>
      <w:r w:rsidRPr="00DA3D15">
        <w:rPr>
          <w:rFonts w:ascii="Times New Roman" w:eastAsia="Times New Roman" w:hAnsi="Times New Roman" w:cs="Times New Roman"/>
          <w:color w:val="000000" w:themeColor="text1"/>
          <w:sz w:val="24"/>
          <w:szCs w:val="24"/>
          <w:lang w:val="en-GB" w:eastAsia="cs-CZ"/>
        </w:rPr>
        <w:t xml:space="preserve"> with application to </w:t>
      </w:r>
      <w:hyperlink r:id="rId16" w:history="1">
        <w:r w:rsidRPr="00DA3D15">
          <w:rPr>
            <w:rFonts w:ascii="Times New Roman" w:eastAsia="Times New Roman" w:hAnsi="Times New Roman" w:cs="Times New Roman"/>
            <w:color w:val="000000" w:themeColor="text1"/>
            <w:sz w:val="24"/>
            <w:szCs w:val="24"/>
            <w:lang w:val="en-GB" w:eastAsia="cs-CZ"/>
          </w:rPr>
          <w:t>memory</w:t>
        </w:r>
      </w:hyperlink>
      <w:r w:rsidRPr="00DA3D15">
        <w:rPr>
          <w:rFonts w:ascii="Times New Roman" w:eastAsia="Times New Roman" w:hAnsi="Times New Roman" w:cs="Times New Roman"/>
          <w:color w:val="000000" w:themeColor="text1"/>
          <w:sz w:val="24"/>
          <w:szCs w:val="24"/>
          <w:lang w:val="en-GB" w:eastAsia="cs-CZ"/>
        </w:rPr>
        <w:t xml:space="preserve">, </w:t>
      </w:r>
      <w:hyperlink r:id="rId17" w:history="1">
        <w:r w:rsidRPr="00DA3D15">
          <w:rPr>
            <w:rFonts w:ascii="Times New Roman" w:eastAsia="Times New Roman" w:hAnsi="Times New Roman" w:cs="Times New Roman"/>
            <w:color w:val="000000" w:themeColor="text1"/>
            <w:sz w:val="24"/>
            <w:szCs w:val="24"/>
            <w:lang w:val="en-GB" w:eastAsia="cs-CZ"/>
          </w:rPr>
          <w:t>perception</w:t>
        </w:r>
      </w:hyperlink>
      <w:r w:rsidRPr="00DA3D15">
        <w:rPr>
          <w:rFonts w:ascii="Times New Roman" w:eastAsia="Times New Roman" w:hAnsi="Times New Roman" w:cs="Times New Roman"/>
          <w:color w:val="000000" w:themeColor="text1"/>
          <w:sz w:val="24"/>
          <w:szCs w:val="24"/>
          <w:lang w:val="en-GB" w:eastAsia="cs-CZ"/>
        </w:rPr>
        <w:t xml:space="preserve">, </w:t>
      </w:r>
      <w:hyperlink r:id="rId18" w:history="1">
        <w:r w:rsidRPr="00DA3D15">
          <w:rPr>
            <w:rFonts w:ascii="Times New Roman" w:eastAsia="Times New Roman" w:hAnsi="Times New Roman" w:cs="Times New Roman"/>
            <w:color w:val="000000" w:themeColor="text1"/>
            <w:sz w:val="24"/>
            <w:szCs w:val="24"/>
            <w:lang w:val="en-GB" w:eastAsia="cs-CZ"/>
          </w:rPr>
          <w:t>cognitive development</w:t>
        </w:r>
      </w:hyperlink>
      <w:r w:rsidRPr="00DA3D15">
        <w:rPr>
          <w:rFonts w:ascii="Times New Roman" w:eastAsia="Times New Roman" w:hAnsi="Times New Roman" w:cs="Times New Roman"/>
          <w:color w:val="000000" w:themeColor="text1"/>
          <w:sz w:val="24"/>
          <w:szCs w:val="24"/>
          <w:lang w:val="en-GB" w:eastAsia="cs-CZ"/>
        </w:rPr>
        <w:t xml:space="preserve">, </w:t>
      </w:r>
      <w:hyperlink r:id="rId19" w:history="1">
        <w:r w:rsidRPr="00DA3D15">
          <w:rPr>
            <w:rFonts w:ascii="Times New Roman" w:eastAsia="Times New Roman" w:hAnsi="Times New Roman" w:cs="Times New Roman"/>
            <w:color w:val="000000" w:themeColor="text1"/>
            <w:sz w:val="24"/>
            <w:szCs w:val="24"/>
            <w:lang w:val="en-GB" w:eastAsia="cs-CZ"/>
          </w:rPr>
          <w:t>mental illness</w:t>
        </w:r>
      </w:hyperlink>
      <w:r w:rsidRPr="00DA3D15">
        <w:rPr>
          <w:rFonts w:ascii="Times New Roman" w:eastAsia="Times New Roman" w:hAnsi="Times New Roman" w:cs="Times New Roman"/>
          <w:color w:val="000000" w:themeColor="text1"/>
          <w:sz w:val="24"/>
          <w:szCs w:val="24"/>
          <w:lang w:val="en-GB" w:eastAsia="cs-CZ"/>
        </w:rPr>
        <w:t>, and much more.</w:t>
      </w:r>
    </w:p>
    <w:p w:rsidR="00DA3D15" w:rsidRPr="0067710C" w:rsidRDefault="00DA3D15" w:rsidP="00DA3D15">
      <w:pPr>
        <w:spacing w:before="100" w:beforeAutospacing="1" w:after="100" w:afterAutospacing="1"/>
        <w:jc w:val="both"/>
        <w:outlineLvl w:val="1"/>
        <w:rPr>
          <w:rFonts w:ascii="Times New Roman" w:eastAsia="Times New Roman" w:hAnsi="Times New Roman" w:cs="Times New Roman"/>
          <w:bCs/>
          <w:color w:val="000000" w:themeColor="text1"/>
          <w:sz w:val="24"/>
          <w:szCs w:val="24"/>
          <w:u w:val="single"/>
          <w:lang w:val="en-GB" w:eastAsia="cs-CZ"/>
        </w:rPr>
      </w:pPr>
      <w:r w:rsidRPr="0067710C">
        <w:rPr>
          <w:rFonts w:ascii="Times New Roman" w:eastAsia="Times New Roman" w:hAnsi="Times New Roman" w:cs="Times New Roman"/>
          <w:bCs/>
          <w:color w:val="000000" w:themeColor="text1"/>
          <w:sz w:val="24"/>
          <w:szCs w:val="24"/>
          <w:u w:val="single"/>
          <w:lang w:val="en-GB" w:eastAsia="cs-CZ"/>
        </w:rPr>
        <w:t>The Goals of Psychology</w:t>
      </w:r>
    </w:p>
    <w:p w:rsidR="00DA3D15" w:rsidRPr="00DA3D15" w:rsidRDefault="00DA3D15" w:rsidP="00DA3D15">
      <w:pPr>
        <w:spacing w:beforeAutospacing="1" w:after="100" w:afterAutospacing="1"/>
        <w:jc w:val="both"/>
        <w:rPr>
          <w:rFonts w:ascii="Times New Roman" w:eastAsia="Times New Roman" w:hAnsi="Times New Roman" w:cs="Times New Roman"/>
          <w:color w:val="000000" w:themeColor="text1"/>
          <w:sz w:val="24"/>
          <w:szCs w:val="24"/>
          <w:lang w:val="en-GB" w:eastAsia="cs-CZ"/>
        </w:rPr>
      </w:pPr>
      <w:r w:rsidRPr="00DA3D15">
        <w:rPr>
          <w:rFonts w:ascii="Times New Roman" w:eastAsia="Times New Roman" w:hAnsi="Times New Roman" w:cs="Times New Roman"/>
          <w:color w:val="000000" w:themeColor="text1"/>
          <w:sz w:val="24"/>
          <w:szCs w:val="24"/>
          <w:lang w:val="en-GB" w:eastAsia="cs-CZ"/>
        </w:rPr>
        <w:t>The four main goals of psychology are</w:t>
      </w:r>
      <w:r w:rsidR="0067710C">
        <w:rPr>
          <w:rFonts w:ascii="Times New Roman" w:eastAsia="Times New Roman" w:hAnsi="Times New Roman" w:cs="Times New Roman"/>
          <w:color w:val="000000" w:themeColor="text1"/>
          <w:sz w:val="24"/>
          <w:szCs w:val="24"/>
          <w:lang w:val="en-GB" w:eastAsia="cs-CZ"/>
        </w:rPr>
        <w:t>:</w:t>
      </w:r>
      <w:r w:rsidRPr="00DA3D15">
        <w:rPr>
          <w:rFonts w:ascii="Times New Roman" w:eastAsia="Times New Roman" w:hAnsi="Times New Roman" w:cs="Times New Roman"/>
          <w:color w:val="000000" w:themeColor="text1"/>
          <w:sz w:val="24"/>
          <w:szCs w:val="24"/>
          <w:lang w:val="en-GB" w:eastAsia="cs-CZ"/>
        </w:rPr>
        <w:t xml:space="preserve"> </w:t>
      </w:r>
    </w:p>
    <w:p w:rsidR="00DA3D15" w:rsidRPr="00DA3D15" w:rsidRDefault="00DA3D15" w:rsidP="0067710C">
      <w:pPr>
        <w:spacing w:after="0"/>
        <w:jc w:val="both"/>
        <w:rPr>
          <w:rFonts w:ascii="Times New Roman" w:eastAsia="Times New Roman" w:hAnsi="Times New Roman" w:cs="Times New Roman"/>
          <w:color w:val="000000" w:themeColor="text1"/>
          <w:sz w:val="24"/>
          <w:szCs w:val="24"/>
          <w:lang w:val="en-GB" w:eastAsia="cs-CZ"/>
        </w:rPr>
      </w:pPr>
      <w:r w:rsidRPr="0067710C">
        <w:rPr>
          <w:rFonts w:ascii="Times New Roman" w:eastAsia="Times New Roman" w:hAnsi="Times New Roman" w:cs="Times New Roman"/>
          <w:b/>
          <w:color w:val="000000" w:themeColor="text1"/>
          <w:sz w:val="24"/>
          <w:szCs w:val="24"/>
          <w:lang w:val="en-GB" w:eastAsia="cs-CZ"/>
        </w:rPr>
        <w:t>To Describe</w:t>
      </w:r>
      <w:r w:rsidR="0067710C">
        <w:rPr>
          <w:rFonts w:ascii="Times New Roman" w:eastAsia="Times New Roman" w:hAnsi="Times New Roman" w:cs="Times New Roman"/>
          <w:color w:val="000000" w:themeColor="text1"/>
          <w:sz w:val="24"/>
          <w:szCs w:val="24"/>
          <w:lang w:val="en-GB" w:eastAsia="cs-CZ"/>
        </w:rPr>
        <w:t xml:space="preserve"> - </w:t>
      </w:r>
      <w:r w:rsidRPr="00DA3D15">
        <w:rPr>
          <w:rFonts w:ascii="Times New Roman" w:eastAsia="Times New Roman" w:hAnsi="Times New Roman" w:cs="Times New Roman"/>
          <w:color w:val="000000" w:themeColor="text1"/>
          <w:sz w:val="24"/>
          <w:szCs w:val="24"/>
          <w:lang w:val="en-GB" w:eastAsia="cs-CZ"/>
        </w:rPr>
        <w:t>Describing a behavio</w:t>
      </w:r>
      <w:r w:rsidR="0067710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r or cognition can enable researchers to develop general laws of human behavio</w:t>
      </w:r>
      <w:r w:rsidR="0067710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 xml:space="preserve">r. </w:t>
      </w:r>
    </w:p>
    <w:p w:rsidR="00DA3D15" w:rsidRPr="00DA3D15" w:rsidRDefault="00DA3D15" w:rsidP="0067710C">
      <w:pPr>
        <w:spacing w:after="0"/>
        <w:jc w:val="both"/>
        <w:rPr>
          <w:rFonts w:ascii="Times New Roman" w:eastAsia="Times New Roman" w:hAnsi="Times New Roman" w:cs="Times New Roman"/>
          <w:color w:val="000000" w:themeColor="text1"/>
          <w:sz w:val="24"/>
          <w:szCs w:val="24"/>
          <w:lang w:val="en-GB" w:eastAsia="cs-CZ"/>
        </w:rPr>
      </w:pPr>
      <w:r w:rsidRPr="0067710C">
        <w:rPr>
          <w:rFonts w:ascii="Times New Roman" w:eastAsia="Times New Roman" w:hAnsi="Times New Roman" w:cs="Times New Roman"/>
          <w:b/>
          <w:color w:val="000000" w:themeColor="text1"/>
          <w:sz w:val="24"/>
          <w:szCs w:val="24"/>
          <w:lang w:val="en-GB" w:eastAsia="cs-CZ"/>
        </w:rPr>
        <w:t>To Explain</w:t>
      </w:r>
      <w:r w:rsidR="0067710C">
        <w:rPr>
          <w:rFonts w:ascii="Times New Roman" w:eastAsia="Times New Roman" w:hAnsi="Times New Roman" w:cs="Times New Roman"/>
          <w:color w:val="000000" w:themeColor="text1"/>
          <w:sz w:val="24"/>
          <w:szCs w:val="24"/>
          <w:lang w:val="en-GB" w:eastAsia="cs-CZ"/>
        </w:rPr>
        <w:t xml:space="preserve"> - </w:t>
      </w:r>
      <w:r w:rsidRPr="00DA3D15">
        <w:rPr>
          <w:rFonts w:ascii="Times New Roman" w:eastAsia="Times New Roman" w:hAnsi="Times New Roman" w:cs="Times New Roman"/>
          <w:color w:val="000000" w:themeColor="text1"/>
          <w:sz w:val="24"/>
          <w:szCs w:val="24"/>
          <w:lang w:val="en-GB" w:eastAsia="cs-CZ"/>
        </w:rPr>
        <w:t>Once researchers have described general laws behavio</w:t>
      </w:r>
      <w:r w:rsidR="0067710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 xml:space="preserve">r, the next step is to explain how or why this trend occurs. </w:t>
      </w:r>
    </w:p>
    <w:p w:rsidR="00DA3D15" w:rsidRPr="00DA3D15" w:rsidRDefault="00DA3D15" w:rsidP="0067710C">
      <w:pPr>
        <w:spacing w:after="0"/>
        <w:jc w:val="both"/>
        <w:rPr>
          <w:rFonts w:ascii="Times New Roman" w:eastAsia="Times New Roman" w:hAnsi="Times New Roman" w:cs="Times New Roman"/>
          <w:color w:val="000000" w:themeColor="text1"/>
          <w:sz w:val="24"/>
          <w:szCs w:val="24"/>
          <w:lang w:val="en-GB" w:eastAsia="cs-CZ"/>
        </w:rPr>
      </w:pPr>
      <w:r w:rsidRPr="0067710C">
        <w:rPr>
          <w:rFonts w:ascii="Times New Roman" w:eastAsia="Times New Roman" w:hAnsi="Times New Roman" w:cs="Times New Roman"/>
          <w:b/>
          <w:color w:val="000000" w:themeColor="text1"/>
          <w:sz w:val="24"/>
          <w:szCs w:val="24"/>
          <w:lang w:val="en-GB" w:eastAsia="cs-CZ"/>
        </w:rPr>
        <w:t>To Predict</w:t>
      </w:r>
      <w:r w:rsidR="0067710C">
        <w:rPr>
          <w:rFonts w:ascii="Times New Roman" w:eastAsia="Times New Roman" w:hAnsi="Times New Roman" w:cs="Times New Roman"/>
          <w:color w:val="000000" w:themeColor="text1"/>
          <w:sz w:val="24"/>
          <w:szCs w:val="24"/>
          <w:lang w:val="en-GB" w:eastAsia="cs-CZ"/>
        </w:rPr>
        <w:t xml:space="preserve"> - </w:t>
      </w:r>
      <w:r w:rsidR="0067710C" w:rsidRPr="0067710C">
        <w:rPr>
          <w:rFonts w:ascii="Times New Roman" w:hAnsi="Times New Roman" w:cs="Times New Roman"/>
          <w:sz w:val="24"/>
          <w:szCs w:val="24"/>
          <w:lang w:val="en-GB"/>
        </w:rPr>
        <w:t>Psychology aims to be able</w:t>
      </w:r>
      <w:r w:rsidR="0067710C">
        <w:t xml:space="preserve"> </w:t>
      </w:r>
      <w:r w:rsidRPr="00DA3D15">
        <w:rPr>
          <w:rFonts w:ascii="Times New Roman" w:eastAsia="Times New Roman" w:hAnsi="Times New Roman" w:cs="Times New Roman"/>
          <w:color w:val="000000" w:themeColor="text1"/>
          <w:sz w:val="24"/>
          <w:szCs w:val="24"/>
          <w:lang w:val="en-GB" w:eastAsia="cs-CZ"/>
        </w:rPr>
        <w:t>to predict future behavio</w:t>
      </w:r>
      <w:r w:rsidR="0067710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 xml:space="preserve">r from the findings of empirical research. If a prediction is not confirmed, then the explanation it is based on might need to be revised. </w:t>
      </w:r>
    </w:p>
    <w:p w:rsidR="00DA3D15" w:rsidRPr="0067710C" w:rsidRDefault="00DA3D15" w:rsidP="0067710C">
      <w:pPr>
        <w:spacing w:after="0"/>
        <w:jc w:val="both"/>
        <w:rPr>
          <w:rFonts w:ascii="Times New Roman" w:eastAsia="Times New Roman" w:hAnsi="Times New Roman" w:cs="Times New Roman"/>
          <w:b/>
          <w:color w:val="000000" w:themeColor="text1"/>
          <w:sz w:val="24"/>
          <w:szCs w:val="24"/>
          <w:lang w:val="en-GB" w:eastAsia="cs-CZ"/>
        </w:rPr>
      </w:pPr>
      <w:r w:rsidRPr="0067710C">
        <w:rPr>
          <w:rFonts w:ascii="Times New Roman" w:eastAsia="Times New Roman" w:hAnsi="Times New Roman" w:cs="Times New Roman"/>
          <w:b/>
          <w:color w:val="000000" w:themeColor="text1"/>
          <w:sz w:val="24"/>
          <w:szCs w:val="24"/>
          <w:lang w:val="en-GB" w:eastAsia="cs-CZ"/>
        </w:rPr>
        <w:t>To Change</w:t>
      </w:r>
      <w:r w:rsidR="0067710C">
        <w:rPr>
          <w:rFonts w:ascii="Times New Roman" w:eastAsia="Times New Roman" w:hAnsi="Times New Roman" w:cs="Times New Roman"/>
          <w:b/>
          <w:color w:val="000000" w:themeColor="text1"/>
          <w:sz w:val="24"/>
          <w:szCs w:val="24"/>
          <w:lang w:val="en-GB" w:eastAsia="cs-CZ"/>
        </w:rPr>
        <w:t xml:space="preserve"> - </w:t>
      </w:r>
      <w:r w:rsidRPr="00DA3D15">
        <w:rPr>
          <w:rFonts w:ascii="Times New Roman" w:eastAsia="Times New Roman" w:hAnsi="Times New Roman" w:cs="Times New Roman"/>
          <w:color w:val="000000" w:themeColor="text1"/>
          <w:sz w:val="24"/>
          <w:szCs w:val="24"/>
          <w:lang w:val="en-GB" w:eastAsia="cs-CZ"/>
        </w:rPr>
        <w:t>Once psychology has described, explained and made predictions about behavio</w:t>
      </w:r>
      <w:r w:rsidR="0067710C">
        <w:rPr>
          <w:rFonts w:ascii="Times New Roman" w:eastAsia="Times New Roman" w:hAnsi="Times New Roman" w:cs="Times New Roman"/>
          <w:color w:val="000000" w:themeColor="text1"/>
          <w:sz w:val="24"/>
          <w:szCs w:val="24"/>
          <w:lang w:val="en-GB" w:eastAsia="cs-CZ"/>
        </w:rPr>
        <w:t xml:space="preserve">ur, changing or controlling </w:t>
      </w:r>
      <w:r w:rsidRPr="00DA3D15">
        <w:rPr>
          <w:rFonts w:ascii="Times New Roman" w:eastAsia="Times New Roman" w:hAnsi="Times New Roman" w:cs="Times New Roman"/>
          <w:color w:val="000000" w:themeColor="text1"/>
          <w:sz w:val="24"/>
          <w:szCs w:val="24"/>
          <w:lang w:val="en-GB" w:eastAsia="cs-CZ"/>
        </w:rPr>
        <w:t>behavio</w:t>
      </w:r>
      <w:r w:rsidR="0067710C">
        <w:rPr>
          <w:rFonts w:ascii="Times New Roman" w:eastAsia="Times New Roman" w:hAnsi="Times New Roman" w:cs="Times New Roman"/>
          <w:color w:val="000000" w:themeColor="text1"/>
          <w:sz w:val="24"/>
          <w:szCs w:val="24"/>
          <w:lang w:val="en-GB" w:eastAsia="cs-CZ"/>
        </w:rPr>
        <w:t>u</w:t>
      </w:r>
      <w:r w:rsidRPr="00DA3D15">
        <w:rPr>
          <w:rFonts w:ascii="Times New Roman" w:eastAsia="Times New Roman" w:hAnsi="Times New Roman" w:cs="Times New Roman"/>
          <w:color w:val="000000" w:themeColor="text1"/>
          <w:sz w:val="24"/>
          <w:szCs w:val="24"/>
          <w:lang w:val="en-GB" w:eastAsia="cs-CZ"/>
        </w:rPr>
        <w:t xml:space="preserve">r can be attempted. </w:t>
      </w:r>
    </w:p>
    <w:p w:rsidR="00DA3D15" w:rsidRPr="00DA3D15" w:rsidRDefault="00DA3D15" w:rsidP="00DA3D15">
      <w:pPr>
        <w:jc w:val="both"/>
        <w:rPr>
          <w:rFonts w:ascii="Times New Roman" w:hAnsi="Times New Roman" w:cs="Times New Roman"/>
          <w:color w:val="000000" w:themeColor="text1"/>
          <w:sz w:val="24"/>
          <w:szCs w:val="24"/>
          <w:lang w:val="en-GB"/>
        </w:rPr>
      </w:pPr>
    </w:p>
    <w:sectPr w:rsidR="00DA3D15" w:rsidRPr="00DA3D15"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305E9"/>
    <w:rsid w:val="000C43EF"/>
    <w:rsid w:val="001305E9"/>
    <w:rsid w:val="00591A76"/>
    <w:rsid w:val="0067710C"/>
    <w:rsid w:val="009458D3"/>
    <w:rsid w:val="00A66356"/>
    <w:rsid w:val="00C54F20"/>
    <w:rsid w:val="00D5475C"/>
    <w:rsid w:val="00DA3D15"/>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DA3D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A3D15"/>
    <w:rPr>
      <w:color w:val="0000FF"/>
      <w:u w:val="single"/>
    </w:rPr>
  </w:style>
</w:styles>
</file>

<file path=word/webSettings.xml><?xml version="1.0" encoding="utf-8"?>
<w:webSettings xmlns:r="http://schemas.openxmlformats.org/officeDocument/2006/relationships" xmlns:w="http://schemas.openxmlformats.org/wordprocessingml/2006/main">
  <w:divs>
    <w:div w:id="251355121">
      <w:bodyDiv w:val="1"/>
      <w:marLeft w:val="0"/>
      <w:marRight w:val="0"/>
      <w:marTop w:val="0"/>
      <w:marBottom w:val="0"/>
      <w:divBdr>
        <w:top w:val="none" w:sz="0" w:space="0" w:color="auto"/>
        <w:left w:val="none" w:sz="0" w:space="0" w:color="auto"/>
        <w:bottom w:val="none" w:sz="0" w:space="0" w:color="auto"/>
        <w:right w:val="none" w:sz="0" w:space="0" w:color="auto"/>
      </w:divBdr>
      <w:divsChild>
        <w:div w:id="157909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83434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143056">
          <w:marLeft w:val="0"/>
          <w:marRight w:val="0"/>
          <w:marTop w:val="0"/>
          <w:marBottom w:val="0"/>
          <w:divBdr>
            <w:top w:val="none" w:sz="0" w:space="0" w:color="auto"/>
            <w:left w:val="none" w:sz="0" w:space="0" w:color="auto"/>
            <w:bottom w:val="none" w:sz="0" w:space="0" w:color="auto"/>
            <w:right w:val="none" w:sz="0" w:space="0" w:color="auto"/>
          </w:divBdr>
          <w:divsChild>
            <w:div w:id="1791968236">
              <w:marLeft w:val="0"/>
              <w:marRight w:val="0"/>
              <w:marTop w:val="0"/>
              <w:marBottom w:val="0"/>
              <w:divBdr>
                <w:top w:val="none" w:sz="0" w:space="0" w:color="auto"/>
                <w:left w:val="none" w:sz="0" w:space="0" w:color="auto"/>
                <w:bottom w:val="none" w:sz="0" w:space="0" w:color="auto"/>
                <w:right w:val="none" w:sz="0" w:space="0" w:color="auto"/>
              </w:divBdr>
            </w:div>
            <w:div w:id="1076786166">
              <w:marLeft w:val="0"/>
              <w:marRight w:val="0"/>
              <w:marTop w:val="0"/>
              <w:marBottom w:val="0"/>
              <w:divBdr>
                <w:top w:val="none" w:sz="0" w:space="0" w:color="auto"/>
                <w:left w:val="none" w:sz="0" w:space="0" w:color="auto"/>
                <w:bottom w:val="none" w:sz="0" w:space="0" w:color="auto"/>
                <w:right w:val="none" w:sz="0" w:space="0" w:color="auto"/>
              </w:divBdr>
            </w:div>
          </w:divsChild>
        </w:div>
        <w:div w:id="1944803630">
          <w:marLeft w:val="0"/>
          <w:marRight w:val="0"/>
          <w:marTop w:val="0"/>
          <w:marBottom w:val="0"/>
          <w:divBdr>
            <w:top w:val="none" w:sz="0" w:space="0" w:color="auto"/>
            <w:left w:val="none" w:sz="0" w:space="0" w:color="auto"/>
            <w:bottom w:val="none" w:sz="0" w:space="0" w:color="auto"/>
            <w:right w:val="none" w:sz="0" w:space="0" w:color="auto"/>
          </w:divBdr>
          <w:divsChild>
            <w:div w:id="1257254198">
              <w:marLeft w:val="0"/>
              <w:marRight w:val="0"/>
              <w:marTop w:val="0"/>
              <w:marBottom w:val="0"/>
              <w:divBdr>
                <w:top w:val="none" w:sz="0" w:space="0" w:color="auto"/>
                <w:left w:val="none" w:sz="0" w:space="0" w:color="auto"/>
                <w:bottom w:val="none" w:sz="0" w:space="0" w:color="auto"/>
                <w:right w:val="none" w:sz="0" w:space="0" w:color="auto"/>
              </w:divBdr>
            </w:div>
            <w:div w:id="136722899">
              <w:marLeft w:val="0"/>
              <w:marRight w:val="0"/>
              <w:marTop w:val="0"/>
              <w:marBottom w:val="0"/>
              <w:divBdr>
                <w:top w:val="none" w:sz="0" w:space="0" w:color="auto"/>
                <w:left w:val="none" w:sz="0" w:space="0" w:color="auto"/>
                <w:bottom w:val="none" w:sz="0" w:space="0" w:color="auto"/>
                <w:right w:val="none" w:sz="0" w:space="0" w:color="auto"/>
              </w:divBdr>
            </w:div>
          </w:divsChild>
        </w:div>
        <w:div w:id="1115950673">
          <w:marLeft w:val="0"/>
          <w:marRight w:val="0"/>
          <w:marTop w:val="0"/>
          <w:marBottom w:val="0"/>
          <w:divBdr>
            <w:top w:val="none" w:sz="0" w:space="0" w:color="auto"/>
            <w:left w:val="none" w:sz="0" w:space="0" w:color="auto"/>
            <w:bottom w:val="none" w:sz="0" w:space="0" w:color="auto"/>
            <w:right w:val="none" w:sz="0" w:space="0" w:color="auto"/>
          </w:divBdr>
          <w:divsChild>
            <w:div w:id="1367683671">
              <w:marLeft w:val="0"/>
              <w:marRight w:val="0"/>
              <w:marTop w:val="0"/>
              <w:marBottom w:val="0"/>
              <w:divBdr>
                <w:top w:val="none" w:sz="0" w:space="0" w:color="auto"/>
                <w:left w:val="none" w:sz="0" w:space="0" w:color="auto"/>
                <w:bottom w:val="none" w:sz="0" w:space="0" w:color="auto"/>
                <w:right w:val="none" w:sz="0" w:space="0" w:color="auto"/>
              </w:divBdr>
            </w:div>
            <w:div w:id="991908414">
              <w:marLeft w:val="0"/>
              <w:marRight w:val="0"/>
              <w:marTop w:val="0"/>
              <w:marBottom w:val="0"/>
              <w:divBdr>
                <w:top w:val="none" w:sz="0" w:space="0" w:color="auto"/>
                <w:left w:val="none" w:sz="0" w:space="0" w:color="auto"/>
                <w:bottom w:val="none" w:sz="0" w:space="0" w:color="auto"/>
                <w:right w:val="none" w:sz="0" w:space="0" w:color="auto"/>
              </w:divBdr>
            </w:div>
          </w:divsChild>
        </w:div>
        <w:div w:id="65152306">
          <w:marLeft w:val="0"/>
          <w:marRight w:val="0"/>
          <w:marTop w:val="0"/>
          <w:marBottom w:val="0"/>
          <w:divBdr>
            <w:top w:val="none" w:sz="0" w:space="0" w:color="auto"/>
            <w:left w:val="none" w:sz="0" w:space="0" w:color="auto"/>
            <w:bottom w:val="none" w:sz="0" w:space="0" w:color="auto"/>
            <w:right w:val="none" w:sz="0" w:space="0" w:color="auto"/>
          </w:divBdr>
          <w:divsChild>
            <w:div w:id="1123184259">
              <w:marLeft w:val="0"/>
              <w:marRight w:val="0"/>
              <w:marTop w:val="0"/>
              <w:marBottom w:val="0"/>
              <w:divBdr>
                <w:top w:val="none" w:sz="0" w:space="0" w:color="auto"/>
                <w:left w:val="none" w:sz="0" w:space="0" w:color="auto"/>
                <w:bottom w:val="none" w:sz="0" w:space="0" w:color="auto"/>
                <w:right w:val="none" w:sz="0" w:space="0" w:color="auto"/>
              </w:divBdr>
            </w:div>
            <w:div w:id="9528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chology.fas.harvard.edu/people/william-james" TargetMode="External"/><Relationship Id="rId13" Type="http://schemas.openxmlformats.org/officeDocument/2006/relationships/hyperlink" Target="https://www.simplypsychology.org/behaviorism.html" TargetMode="External"/><Relationship Id="rId18" Type="http://schemas.openxmlformats.org/officeDocument/2006/relationships/hyperlink" Target="https://www.simplypsychology.org/piaget.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implypsychology.org/wundt.html" TargetMode="External"/><Relationship Id="rId12" Type="http://schemas.openxmlformats.org/officeDocument/2006/relationships/hyperlink" Target="https://www.simplypsychology.org/Erik-Erikson.html" TargetMode="External"/><Relationship Id="rId17" Type="http://schemas.openxmlformats.org/officeDocument/2006/relationships/hyperlink" Target="https://www.simplypsychology.org/perception-theories.html" TargetMode="External"/><Relationship Id="rId2" Type="http://schemas.openxmlformats.org/officeDocument/2006/relationships/settings" Target="settings.xml"/><Relationship Id="rId16" Type="http://schemas.openxmlformats.org/officeDocument/2006/relationships/hyperlink" Target="https://www.simplypsychology.org/memory.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implypsychology.org/naturevsnurture.html" TargetMode="External"/><Relationship Id="rId11" Type="http://schemas.openxmlformats.org/officeDocument/2006/relationships/hyperlink" Target="https://www.simplypsychology.org/carl-jung.html" TargetMode="External"/><Relationship Id="rId5" Type="http://schemas.openxmlformats.org/officeDocument/2006/relationships/hyperlink" Target="https://www.simplypsychology.org/freewill-determinism.html" TargetMode="External"/><Relationship Id="rId15" Type="http://schemas.openxmlformats.org/officeDocument/2006/relationships/hyperlink" Target="https://www.simplypsychology.org/cognitive.html" TargetMode="External"/><Relationship Id="rId10" Type="http://schemas.openxmlformats.org/officeDocument/2006/relationships/hyperlink" Target="https://www.simplypsychology.org/Sigmund-Freud.html" TargetMode="External"/><Relationship Id="rId19" Type="http://schemas.openxmlformats.org/officeDocument/2006/relationships/hyperlink" Target="https://www.simplypsychology.org/abnormal-psychology.html" TargetMode="External"/><Relationship Id="rId4" Type="http://schemas.openxmlformats.org/officeDocument/2006/relationships/hyperlink" Target="https://www.simplypsychology.org/memory.html" TargetMode="External"/><Relationship Id="rId9" Type="http://schemas.openxmlformats.org/officeDocument/2006/relationships/hyperlink" Target="https://www.simplypsychology.org/perspective.html" TargetMode="External"/><Relationship Id="rId14" Type="http://schemas.openxmlformats.org/officeDocument/2006/relationships/hyperlink" Target="https://www.simplypsychology.org/humanistic.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717</Words>
  <Characters>4233</Characters>
  <Application>Microsoft Office Word</Application>
  <DocSecurity>0</DocSecurity>
  <Lines>35</Lines>
  <Paragraphs>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The Goals of Psychology</vt:lpstr>
    </vt:vector>
  </TitlesOfParts>
  <Company>ATC</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2020-04-08T19:36:00Z</dcterms:created>
  <dcterms:modified xsi:type="dcterms:W3CDTF">2020-04-08T20:06:00Z</dcterms:modified>
</cp:coreProperties>
</file>