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3E3F" w14:textId="07426A69" w:rsidR="00CB3AB9" w:rsidRPr="001325D1" w:rsidRDefault="00CB3AB9" w:rsidP="00CB3AB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5D1">
        <w:rPr>
          <w:rFonts w:ascii="Times New Roman" w:hAnsi="Times New Roman" w:cs="Times New Roman"/>
          <w:sz w:val="24"/>
          <w:szCs w:val="24"/>
        </w:rPr>
        <w:t xml:space="preserve">Základní podpora studentů se specifickými potřebami na </w:t>
      </w:r>
      <w:r>
        <w:rPr>
          <w:rFonts w:ascii="Times New Roman" w:hAnsi="Times New Roman" w:cs="Times New Roman"/>
          <w:sz w:val="24"/>
          <w:szCs w:val="24"/>
        </w:rPr>
        <w:t>UNIVERZITE HRADCE KRÁLOVÉ</w:t>
      </w:r>
    </w:p>
    <w:p w14:paraId="3406C8A2" w14:textId="77777777" w:rsidR="00CB3AB9" w:rsidRPr="001325D1" w:rsidRDefault="00CB3AB9" w:rsidP="00CB3A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9B8D4E" w14:textId="77777777" w:rsidR="00CB3AB9" w:rsidRDefault="00CB3AB9" w:rsidP="00CB3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UNIVERZITA HRADEC KRÁLOVÉ</w:t>
      </w:r>
    </w:p>
    <w:p w14:paraId="0238CE00" w14:textId="3BF7DA28" w:rsidR="00CB3AB9" w:rsidRDefault="00CB3AB9" w:rsidP="00CB3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5D1">
        <w:rPr>
          <w:rFonts w:ascii="Times New Roman" w:hAnsi="Times New Roman" w:cs="Times New Roman"/>
          <w:b/>
          <w:bCs/>
          <w:sz w:val="24"/>
          <w:szCs w:val="24"/>
        </w:rPr>
        <w:t>STUDENTI SE SPECIFICKÝMI POTŘEBAMI</w:t>
      </w:r>
    </w:p>
    <w:p w14:paraId="2E790068" w14:textId="6EF9CCD1" w:rsidR="00CB3AB9" w:rsidRDefault="00CB3AB9" w:rsidP="00CB3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363B8" w14:textId="77777777" w:rsidR="00CB3AB9" w:rsidRDefault="00CB3AB9" w:rsidP="00CB3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1D101" w14:textId="3FB797EB" w:rsidR="00CB3AB9" w:rsidRDefault="00CB3AB9" w:rsidP="00CB3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Odkaz: </w:t>
      </w:r>
      <w:hyperlink r:id="rId5" w:history="1">
        <w:r w:rsidRPr="0069147E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https://www.uhk.cz/cs/univerzita-hradec-kralove/uhk/celouniverzitni-pracoviste/ipakc/augustin</w:t>
        </w:r>
      </w:hyperlink>
    </w:p>
    <w:p w14:paraId="7DB6A2C4" w14:textId="77777777" w:rsidR="00CB3AB9" w:rsidRDefault="00CB3AB9" w:rsidP="00CB3A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9DBC3" w14:textId="77777777" w:rsidR="00CB3AB9" w:rsidRPr="00B42CF0" w:rsidRDefault="00CB3AB9" w:rsidP="00CB3AB9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42CF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Pozn.: součástí dokumentu jsou funkční odkazy – přechod na odkaz pomoci tlačítka CTRL + kliknutí </w:t>
      </w:r>
    </w:p>
    <w:p w14:paraId="225DD6F8" w14:textId="77777777" w:rsidR="00CB3AB9" w:rsidRDefault="00CB3AB9" w:rsidP="00CB3A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9550CB" w14:textId="0ED87E06" w:rsidR="00CB3AB9" w:rsidRPr="00CB3AB9" w:rsidRDefault="00CB3AB9" w:rsidP="00CB3AB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B3AB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lang w:eastAsia="cs-CZ"/>
        </w:rPr>
        <w:t xml:space="preserve">Podpora studentů se specifickými </w:t>
      </w:r>
      <w:r w:rsidRPr="00CB3AB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 w:color="0D0D0D" w:themeColor="text1" w:themeTint="F2"/>
          <w:lang w:eastAsia="cs-CZ"/>
        </w:rPr>
        <w:t xml:space="preserve">potřebami </w:t>
      </w:r>
      <w:r w:rsidRPr="00CB3AB9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 w:color="0D0D0D" w:themeColor="text1" w:themeTint="F2"/>
          <w:lang w:eastAsia="cs-CZ"/>
        </w:rPr>
        <w:t>A</w:t>
      </w:r>
      <w:r w:rsidRPr="004B2C6C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 w:color="0D0D0D" w:themeColor="text1" w:themeTint="F2"/>
          <w:lang w:eastAsia="cs-CZ"/>
        </w:rPr>
        <w:t>UGUSTIN</w:t>
      </w:r>
    </w:p>
    <w:p w14:paraId="734DCBE1" w14:textId="12A32A32" w:rsidR="00CB3AB9" w:rsidRDefault="00CB3AB9"/>
    <w:p w14:paraId="18967764" w14:textId="45640875" w:rsidR="00CB3AB9" w:rsidRDefault="00CB3AB9" w:rsidP="00CB3AB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Zajišťuje podporu a vyrovnávání studijních podmínek uchazečům o studium a studentům se specifickými potřebami již od přijímacího řízení a dál po celou dobu studia.</w:t>
      </w:r>
    </w:p>
    <w:p w14:paraId="29A53FC8" w14:textId="696F20EF" w:rsidR="00CB3AB9" w:rsidRDefault="00CB3AB9" w:rsidP="00CB3AB9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B3A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Cílem Augustinu</w:t>
      </w:r>
      <w:r w:rsidRPr="00CB3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co možná nejvíce </w:t>
      </w:r>
      <w:r w:rsidRPr="00CB3AB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zpřístupnit studium</w:t>
      </w:r>
      <w:r w:rsidRPr="00CB3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vysoké škole studentům se </w:t>
      </w:r>
      <w:r w:rsidRPr="00CB3AB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zrakovým, sluchovým nebo pohybovým postižením, osobám s poruchami učení, poruchou autistického spektra, narušenou komunikační schopností, s psychickým či chronickým somatickým onemocněním.</w:t>
      </w:r>
    </w:p>
    <w:p w14:paraId="674F5F6B" w14:textId="2D81741F" w:rsidR="00CB3AB9" w:rsidRDefault="00CB3AB9" w:rsidP="00CB3AB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4105C7" w14:textId="57301522" w:rsidR="00F14E6B" w:rsidRPr="00F14E6B" w:rsidRDefault="004B2C6C" w:rsidP="00F14E6B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/>
        <w:jc w:val="both"/>
        <w:rPr>
          <w:color w:val="000000"/>
        </w:rPr>
      </w:pPr>
      <w:r w:rsidRPr="004B2C6C">
        <w:rPr>
          <w:color w:val="000000"/>
        </w:rPr>
        <w:t>Na webových stránkách (viz odkaz nahoře) naleznete i jednotlivá jména a kontakty na pracovníky Augustinu.</w:t>
      </w:r>
      <w:r w:rsidR="00F14E6B">
        <w:rPr>
          <w:color w:val="000000"/>
        </w:rPr>
        <w:br/>
      </w:r>
    </w:p>
    <w:p w14:paraId="39CC5037" w14:textId="77777777" w:rsidR="00F14E6B" w:rsidRDefault="00F14E6B" w:rsidP="00CB3AB9">
      <w:pPr>
        <w:pStyle w:val="Normlnweb"/>
        <w:shd w:val="clear" w:color="auto" w:fill="FFFFFF"/>
        <w:spacing w:before="0" w:beforeAutospacing="0"/>
        <w:rPr>
          <w:b/>
          <w:bCs/>
          <w:color w:val="C00000"/>
          <w:sz w:val="28"/>
          <w:szCs w:val="28"/>
          <w:u w:val="thick" w:color="C00000"/>
        </w:rPr>
      </w:pPr>
    </w:p>
    <w:p w14:paraId="5A0E5024" w14:textId="6AA79357" w:rsidR="004B2C6C" w:rsidRPr="004B2C6C" w:rsidRDefault="004B2C6C" w:rsidP="00CB3AB9">
      <w:pPr>
        <w:pStyle w:val="Normlnweb"/>
        <w:shd w:val="clear" w:color="auto" w:fill="FFFFFF"/>
        <w:spacing w:before="0" w:beforeAutospacing="0"/>
        <w:rPr>
          <w:b/>
          <w:bCs/>
          <w:color w:val="C00000"/>
          <w:sz w:val="28"/>
          <w:szCs w:val="28"/>
          <w:u w:val="thick" w:color="C00000"/>
        </w:rPr>
      </w:pPr>
      <w:r w:rsidRPr="004B2C6C">
        <w:rPr>
          <w:b/>
          <w:bCs/>
          <w:color w:val="C00000"/>
          <w:sz w:val="28"/>
          <w:szCs w:val="28"/>
          <w:u w:val="thick" w:color="C00000"/>
        </w:rPr>
        <w:t>Pro uchazeče:</w:t>
      </w:r>
    </w:p>
    <w:p w14:paraId="130B0460" w14:textId="77777777" w:rsidR="004B2C6C" w:rsidRPr="004B2C6C" w:rsidRDefault="004B2C6C" w:rsidP="004B2C6C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 w:rsidRPr="004B2C6C">
        <w:rPr>
          <w:color w:val="000000"/>
          <w:shd w:val="clear" w:color="auto" w:fill="FFFFFF"/>
        </w:rPr>
        <w:t>Při přijímacím řízení je podpora poskytována uchazečům se specifickými potřebami, kteří o to požádají, souhlasí s evidencí osobních údajů a dostaví se k přezkoumání oprávněnosti a konkretizaci specifických potřeb. Další podmínkou je také předložení uznatelného dokladu prokazujícího dané zdravotní postižení či jiné znevýhodnění (např. doklad o zdravotním postižení nebo o invaliditě, průkaz osoby se zdravotním postižením, doklad o specifické poruše učení zjištěné na základě výsledků obecně platných psychometrických testů, případně lékařská zpráva). Vymezení konkrétních kritérií pro úpravu podmínek při přijímací zkoušce a studiu vychází z výsledků funkční diagnostiky a ze zařazení do některé z </w:t>
      </w:r>
      <w:hyperlink r:id="rId6" w:tgtFrame="_blank" w:tooltip="Odkaz se otevře v novém okně" w:history="1">
        <w:r w:rsidRPr="004B2C6C">
          <w:rPr>
            <w:rStyle w:val="Hypertextovodkaz"/>
            <w:color w:val="000000"/>
            <w:shd w:val="clear" w:color="auto" w:fill="FFFFFF"/>
          </w:rPr>
          <w:t>kategorií dle funkčních dopadů zdravotního postižení či jiného znevýhodnění</w:t>
        </w:r>
      </w:hyperlink>
      <w:r w:rsidRPr="004B2C6C">
        <w:rPr>
          <w:color w:val="000000"/>
          <w:shd w:val="clear" w:color="auto" w:fill="FFFFFF"/>
        </w:rPr>
        <w:t>.</w:t>
      </w:r>
    </w:p>
    <w:p w14:paraId="673C69B2" w14:textId="23B04FAD" w:rsidR="004B2C6C" w:rsidRPr="004B2C6C" w:rsidRDefault="004B2C6C" w:rsidP="00CB3AB9">
      <w:pPr>
        <w:pStyle w:val="Normlnweb"/>
        <w:shd w:val="clear" w:color="auto" w:fill="FFFFFF"/>
        <w:spacing w:before="0" w:beforeAutospacing="0"/>
        <w:rPr>
          <w:color w:val="000000"/>
        </w:rPr>
      </w:pPr>
      <w:r w:rsidRPr="00F14E6B">
        <w:rPr>
          <w:b/>
          <w:bCs/>
          <w:color w:val="000000"/>
        </w:rPr>
        <w:t xml:space="preserve">Bližší informace včetně </w:t>
      </w:r>
      <w:proofErr w:type="gramStart"/>
      <w:r w:rsidRPr="00F14E6B">
        <w:rPr>
          <w:b/>
          <w:bCs/>
          <w:color w:val="000000"/>
        </w:rPr>
        <w:t>videí  s</w:t>
      </w:r>
      <w:proofErr w:type="gramEnd"/>
      <w:r w:rsidRPr="00F14E6B">
        <w:rPr>
          <w:b/>
          <w:bCs/>
          <w:color w:val="000000"/>
        </w:rPr>
        <w:t xml:space="preserve"> překladem do českého znakového jazyka naleznete na: </w:t>
      </w:r>
      <w:r w:rsidRPr="00F14E6B">
        <w:rPr>
          <w:b/>
          <w:bCs/>
          <w:color w:val="000000"/>
        </w:rPr>
        <w:br/>
      </w:r>
      <w:r w:rsidRPr="004B2C6C">
        <w:rPr>
          <w:color w:val="000000"/>
        </w:rPr>
        <w:br/>
      </w:r>
      <w:hyperlink r:id="rId7" w:history="1">
        <w:r w:rsidRPr="004B2C6C">
          <w:rPr>
            <w:rStyle w:val="Hypertextovodkaz"/>
          </w:rPr>
          <w:t>https://www.uhk.cz/cs/univerzita-hradec-kralove/uhk/celouniverzitni-pracoviste/ipakc/augustin/uchazeci</w:t>
        </w:r>
      </w:hyperlink>
    </w:p>
    <w:p w14:paraId="1068E0B7" w14:textId="77777777" w:rsidR="004B2C6C" w:rsidRDefault="004B2C6C" w:rsidP="004B2C6C">
      <w:pPr>
        <w:pStyle w:val="Normlnweb"/>
        <w:shd w:val="clear" w:color="auto" w:fill="FFFFFF"/>
        <w:spacing w:before="0" w:beforeAutospacing="0"/>
        <w:rPr>
          <w:b/>
          <w:bCs/>
          <w:color w:val="C00000"/>
          <w:u w:val="thick" w:color="C00000"/>
        </w:rPr>
      </w:pPr>
    </w:p>
    <w:p w14:paraId="5E0DE08D" w14:textId="00014277" w:rsidR="004B2C6C" w:rsidRDefault="004B2C6C" w:rsidP="004B2C6C">
      <w:pPr>
        <w:pStyle w:val="Normlnweb"/>
        <w:shd w:val="clear" w:color="auto" w:fill="FFFFFF"/>
        <w:spacing w:before="0" w:beforeAutospacing="0"/>
        <w:rPr>
          <w:b/>
          <w:bCs/>
          <w:color w:val="C00000"/>
          <w:u w:val="thick" w:color="C00000"/>
        </w:rPr>
      </w:pPr>
    </w:p>
    <w:p w14:paraId="4B5F766B" w14:textId="77777777" w:rsidR="00F14E6B" w:rsidRDefault="00F14E6B" w:rsidP="004B2C6C">
      <w:pPr>
        <w:pStyle w:val="Normlnweb"/>
        <w:shd w:val="clear" w:color="auto" w:fill="FFFFFF"/>
        <w:spacing w:before="0" w:beforeAutospacing="0"/>
        <w:rPr>
          <w:b/>
          <w:bCs/>
          <w:color w:val="C00000"/>
          <w:u w:val="thick" w:color="C00000"/>
        </w:rPr>
      </w:pPr>
    </w:p>
    <w:p w14:paraId="40D91475" w14:textId="17064A2A" w:rsidR="004B2C6C" w:rsidRPr="004B2C6C" w:rsidRDefault="004B2C6C" w:rsidP="004B2C6C">
      <w:pPr>
        <w:pStyle w:val="Normlnweb"/>
        <w:shd w:val="clear" w:color="auto" w:fill="FFFFFF"/>
        <w:spacing w:before="0" w:beforeAutospacing="0"/>
        <w:rPr>
          <w:b/>
          <w:bCs/>
          <w:color w:val="C00000"/>
          <w:sz w:val="28"/>
          <w:szCs w:val="28"/>
          <w:u w:val="thick" w:color="C00000"/>
        </w:rPr>
      </w:pPr>
      <w:r w:rsidRPr="004B2C6C">
        <w:rPr>
          <w:b/>
          <w:bCs/>
          <w:color w:val="C00000"/>
          <w:sz w:val="28"/>
          <w:szCs w:val="28"/>
          <w:u w:val="thick" w:color="C00000"/>
        </w:rPr>
        <w:lastRenderedPageBreak/>
        <w:t xml:space="preserve">Pro </w:t>
      </w:r>
      <w:r w:rsidRPr="004B2C6C">
        <w:rPr>
          <w:b/>
          <w:bCs/>
          <w:color w:val="C00000"/>
          <w:sz w:val="28"/>
          <w:szCs w:val="28"/>
          <w:u w:val="thick" w:color="C00000"/>
        </w:rPr>
        <w:t>studenty</w:t>
      </w:r>
      <w:r w:rsidRPr="004B2C6C">
        <w:rPr>
          <w:b/>
          <w:bCs/>
          <w:color w:val="C00000"/>
          <w:sz w:val="28"/>
          <w:szCs w:val="28"/>
          <w:u w:val="thick" w:color="C00000"/>
        </w:rPr>
        <w:t>:</w:t>
      </w:r>
    </w:p>
    <w:p w14:paraId="3B61E3EA" w14:textId="351659E2" w:rsidR="004B2C6C" w:rsidRDefault="004B2C6C" w:rsidP="004B2C6C">
      <w:pPr>
        <w:pStyle w:val="Normlnweb"/>
        <w:shd w:val="clear" w:color="auto" w:fill="FFFFFF"/>
        <w:spacing w:before="0" w:beforeAutospacing="0"/>
        <w:jc w:val="both"/>
        <w:rPr>
          <w:color w:val="000000"/>
          <w:shd w:val="clear" w:color="auto" w:fill="FFFFFF"/>
        </w:rPr>
      </w:pPr>
      <w:r w:rsidRPr="004B2C6C">
        <w:rPr>
          <w:color w:val="000000"/>
          <w:shd w:val="clear" w:color="auto" w:fill="FFFFFF"/>
        </w:rPr>
        <w:t xml:space="preserve">Většina studentů se specifickými potřebami je s námi v kontaktu ještě před nástupem ke studiu, neboť žádali o úpravu podmínek během přijímacího řízení. </w:t>
      </w:r>
      <w:r w:rsidRPr="004B2C6C">
        <w:rPr>
          <w:b/>
          <w:bCs/>
          <w:color w:val="000000"/>
          <w:shd w:val="clear" w:color="auto" w:fill="FFFFFF"/>
        </w:rPr>
        <w:t>Registrace ve středisku je v odůvodněných případech možná i v průběhu studia.</w:t>
      </w:r>
      <w:r w:rsidRPr="004B2C6C">
        <w:rPr>
          <w:color w:val="000000"/>
          <w:shd w:val="clear" w:color="auto" w:fill="FFFFFF"/>
        </w:rPr>
        <w:t xml:space="preserve"> Obrátit se na nás mohou také studenti, kteří </w:t>
      </w:r>
      <w:r w:rsidRPr="004B2C6C">
        <w:rPr>
          <w:b/>
          <w:bCs/>
          <w:color w:val="000000"/>
          <w:shd w:val="clear" w:color="auto" w:fill="FFFFFF"/>
        </w:rPr>
        <w:t>následkem úrazu či onemocnění mají přechodně zhoršený zdravotní stav</w:t>
      </w:r>
      <w:r w:rsidRPr="004B2C6C">
        <w:rPr>
          <w:color w:val="000000"/>
          <w:shd w:val="clear" w:color="auto" w:fill="FFFFFF"/>
        </w:rPr>
        <w:t xml:space="preserve"> vyžadující vyrovnání podmínek ke studiu prostřednictvím servisních opatření.</w:t>
      </w:r>
    </w:p>
    <w:p w14:paraId="3582F723" w14:textId="572B8E12" w:rsidR="004B2C6C" w:rsidRPr="004B2C6C" w:rsidRDefault="004B2C6C" w:rsidP="004B2C6C">
      <w:pPr>
        <w:pStyle w:val="Normlnweb"/>
        <w:shd w:val="clear" w:color="auto" w:fill="FFFFFF"/>
        <w:spacing w:before="0" w:beforeAutospacing="0"/>
        <w:jc w:val="both"/>
        <w:rPr>
          <w:color w:val="000000"/>
        </w:rPr>
      </w:pPr>
      <w:r w:rsidRPr="004B2C6C">
        <w:rPr>
          <w:color w:val="000000"/>
          <w:shd w:val="clear" w:color="auto" w:fill="FFFFFF"/>
        </w:rPr>
        <w:t>Vždy je potřeba nás nejprve kontaktovat a dostavit se do střediska kvůli ověření oprávněnosti a konkretizaci specifických potřeb.</w:t>
      </w:r>
    </w:p>
    <w:p w14:paraId="382A7E6D" w14:textId="296836C3" w:rsidR="004B2C6C" w:rsidRDefault="00F14E6B" w:rsidP="00CB3AB9">
      <w:pPr>
        <w:pStyle w:val="Normlnweb"/>
        <w:shd w:val="clear" w:color="auto" w:fill="FFFFFF"/>
        <w:spacing w:before="0" w:before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F14E6B">
        <w:rPr>
          <w:b/>
          <w:bCs/>
          <w:color w:val="000000"/>
        </w:rPr>
        <w:t xml:space="preserve">Bližší informace včetně </w:t>
      </w:r>
      <w:proofErr w:type="gramStart"/>
      <w:r w:rsidRPr="00F14E6B">
        <w:rPr>
          <w:b/>
          <w:bCs/>
          <w:color w:val="000000"/>
        </w:rPr>
        <w:t>videí  s</w:t>
      </w:r>
      <w:proofErr w:type="gramEnd"/>
      <w:r w:rsidRPr="00F14E6B">
        <w:rPr>
          <w:b/>
          <w:bCs/>
          <w:color w:val="000000"/>
        </w:rPr>
        <w:t xml:space="preserve"> překladem do českého znakového jazyka naleznete na: </w:t>
      </w:r>
    </w:p>
    <w:p w14:paraId="6F372267" w14:textId="532EFFBC" w:rsidR="00F14E6B" w:rsidRDefault="00F14E6B" w:rsidP="00F14E6B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/>
        <w:rPr>
          <w:color w:val="000000"/>
        </w:rPr>
      </w:pPr>
      <w:hyperlink r:id="rId8" w:history="1">
        <w:r w:rsidRPr="00F14E6B">
          <w:rPr>
            <w:rStyle w:val="Hypertextovodkaz"/>
          </w:rPr>
          <w:t>https://www.uhk.cz/cs/univerzita-hradec-kralove/uhk/celouniverzitni-pracoviste/ipakc/augustin/studenti</w:t>
        </w:r>
      </w:hyperlink>
      <w:r>
        <w:rPr>
          <w:color w:val="000000"/>
        </w:rPr>
        <w:br/>
      </w:r>
    </w:p>
    <w:p w14:paraId="7A6D03F6" w14:textId="77777777" w:rsidR="00F14E6B" w:rsidRDefault="00F14E6B" w:rsidP="00F14E6B">
      <w:pPr>
        <w:pStyle w:val="Normlnweb"/>
        <w:shd w:val="clear" w:color="auto" w:fill="FFFFFF"/>
        <w:spacing w:before="0" w:beforeAutospacing="0"/>
        <w:rPr>
          <w:color w:val="000000"/>
        </w:rPr>
      </w:pPr>
    </w:p>
    <w:p w14:paraId="2D708E94" w14:textId="312FC221" w:rsidR="00F14E6B" w:rsidRPr="00F14E6B" w:rsidRDefault="00F14E6B" w:rsidP="00F14E6B">
      <w:pPr>
        <w:pStyle w:val="Normlnweb"/>
        <w:shd w:val="clear" w:color="auto" w:fill="FFFFFF"/>
        <w:spacing w:before="0" w:beforeAutospacing="0"/>
        <w:rPr>
          <w:color w:val="000000"/>
          <w:sz w:val="32"/>
          <w:szCs w:val="32"/>
        </w:rPr>
      </w:pPr>
      <w:r w:rsidRPr="00F14E6B">
        <w:rPr>
          <w:b/>
          <w:bCs/>
          <w:color w:val="000000"/>
          <w:sz w:val="32"/>
          <w:szCs w:val="32"/>
          <w:u w:val="thick" w:color="C00000"/>
        </w:rPr>
        <w:t>Důležité řídící dokumenty Augustinu:</w:t>
      </w:r>
    </w:p>
    <w:p w14:paraId="521A8627" w14:textId="77777777" w:rsidR="00F14E6B" w:rsidRPr="00F14E6B" w:rsidRDefault="00F14E6B" w:rsidP="00F14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E6B">
        <w:rPr>
          <w:rFonts w:ascii="Times New Roman" w:hAnsi="Times New Roman" w:cs="Times New Roman"/>
          <w:color w:val="000000"/>
          <w:sz w:val="24"/>
          <w:szCs w:val="24"/>
        </w:rPr>
        <w:t>Bližší informace o poskytování podpory a servisních opatřeních naleznete ve </w:t>
      </w:r>
      <w:hyperlink r:id="rId9" w:tgtFrame="_blank" w:tooltip="Odkaz se otevře v novém okně" w:history="1">
        <w:r w:rsidRPr="00F14E6B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Standardech činnost</w:t>
        </w:r>
      </w:hyperlink>
      <w:r w:rsidRPr="00F14E6B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14:paraId="5E995D75" w14:textId="77777777" w:rsidR="00F14E6B" w:rsidRPr="00F14E6B" w:rsidRDefault="00F14E6B" w:rsidP="00F14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tgtFrame="_blank" w:tooltip="Odkaz se otevře v novém okně" w:history="1">
        <w:r w:rsidRPr="00F14E6B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Metodický pokyn k realizaci podpory uchazečům a studentům se specifickými potřebami na UHK</w:t>
        </w:r>
      </w:hyperlink>
    </w:p>
    <w:p w14:paraId="3CA342CC" w14:textId="77777777" w:rsidR="00F14E6B" w:rsidRPr="00F14E6B" w:rsidRDefault="00F14E6B" w:rsidP="00F14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1" w:tgtFrame="_blank" w:tooltip="Odkaz se otevře v novém okně" w:history="1">
        <w:r w:rsidRPr="00F14E6B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Pravidla MŠMT pro financování zvýšených nákladů na studium studentů se specifickými potřebami</w:t>
        </w:r>
      </w:hyperlink>
    </w:p>
    <w:p w14:paraId="5E465829" w14:textId="77777777" w:rsidR="00F14E6B" w:rsidRPr="00F14E6B" w:rsidRDefault="00F14E6B" w:rsidP="00F14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tgtFrame="_blank" w:tooltip="Odkaz se otevře v novém okně" w:history="1">
        <w:r w:rsidRPr="00F14E6B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Rektorský výnos č. 9/2021</w:t>
        </w:r>
      </w:hyperlink>
    </w:p>
    <w:p w14:paraId="4BB104BF" w14:textId="77777777" w:rsidR="00F14E6B" w:rsidRPr="00F14E6B" w:rsidRDefault="00F14E6B" w:rsidP="00F14E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Pr="00F14E6B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Zákon č. 111/1998 Sb., o vysokých školách.</w:t>
        </w:r>
      </w:hyperlink>
    </w:p>
    <w:p w14:paraId="610FE3C8" w14:textId="4D15C41C" w:rsidR="00F14E6B" w:rsidRDefault="00F14E6B" w:rsidP="00F14E6B">
      <w:pPr>
        <w:pStyle w:val="Normlnweb"/>
        <w:shd w:val="clear" w:color="auto" w:fill="FFFFFF"/>
        <w:spacing w:before="0" w:beforeAutospacing="0"/>
        <w:rPr>
          <w:color w:val="000000"/>
          <w:sz w:val="32"/>
          <w:szCs w:val="32"/>
          <w:u w:val="thick" w:color="C00000"/>
        </w:rPr>
      </w:pPr>
    </w:p>
    <w:p w14:paraId="571146D4" w14:textId="77777777" w:rsidR="00F14E6B" w:rsidRPr="00F14E6B" w:rsidRDefault="00F14E6B" w:rsidP="00F14E6B">
      <w:pPr>
        <w:pStyle w:val="Normlnweb"/>
        <w:shd w:val="clear" w:color="auto" w:fill="FFFFFF"/>
        <w:spacing w:before="0" w:beforeAutospacing="0"/>
        <w:rPr>
          <w:color w:val="000000"/>
          <w:sz w:val="32"/>
          <w:szCs w:val="32"/>
          <w:u w:val="thick" w:color="C00000"/>
        </w:rPr>
      </w:pPr>
    </w:p>
    <w:p w14:paraId="7CC8FE90" w14:textId="77777777" w:rsidR="00F14E6B" w:rsidRPr="00F14E6B" w:rsidRDefault="00F14E6B" w:rsidP="00F1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14E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thick" w:color="C00000"/>
          <w:lang w:eastAsia="cs-CZ"/>
        </w:rPr>
        <w:t>Užitečné odkazy​</w:t>
      </w:r>
      <w:r w:rsidRPr="00F14E6B">
        <w:rPr>
          <w:rFonts w:ascii="Times New Roman" w:eastAsia="Times New Roman" w:hAnsi="Times New Roman" w:cs="Times New Roman"/>
          <w:color w:val="000000"/>
          <w:sz w:val="32"/>
          <w:szCs w:val="32"/>
          <w:u w:val="thick" w:color="C00000"/>
          <w:lang w:eastAsia="cs-CZ"/>
        </w:rPr>
        <w:t>:</w:t>
      </w:r>
      <w:r w:rsidRPr="00F14E6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hyperlink r:id="rId14" w:tgtFrame="_blank" w:tooltip="Odkaz se otevře v novém okně" w:history="1">
        <w:r w:rsidRPr="00F14E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Centrum pro integraci osob se zdravotním postižením Královéhradeckého kraje</w:t>
        </w:r>
      </w:hyperlink>
    </w:p>
    <w:p w14:paraId="45DAD5DF" w14:textId="77777777" w:rsidR="00F14E6B" w:rsidRPr="00F14E6B" w:rsidRDefault="00F14E6B" w:rsidP="00F1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15" w:tgtFrame="_blank" w:tooltip="Odkaz se otevře v novém okně" w:history="1">
        <w:r w:rsidRPr="00F14E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H​</w:t>
        </w:r>
        <w:proofErr w:type="spellStart"/>
        <w:r w:rsidRPr="00F14E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elpnet</w:t>
        </w:r>
        <w:proofErr w:type="spellEnd"/>
        <w:r w:rsidRPr="00F14E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​</w:t>
        </w:r>
      </w:hyperlink>
      <w:r w:rsidRPr="00F14E6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hyperlink r:id="rId16" w:tgtFrame="_blank" w:tooltip="Odkaz se otevře v novém okně" w:history="1">
        <w:r w:rsidRPr="00F14E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Bezbariérový Hradec</w:t>
        </w:r>
      </w:hyperlink>
      <w:r w:rsidRPr="00F14E6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hyperlink r:id="rId17" w:tgtFrame="_blank" w:tooltip="Odkaz se otevře v novém okně" w:history="1">
        <w:r w:rsidRPr="00F14E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Mapování bariér v Hradci Králové</w:t>
        </w:r>
      </w:hyperlink>
    </w:p>
    <w:p w14:paraId="675DDBD6" w14:textId="16C793E9" w:rsidR="004B2C6C" w:rsidRDefault="004B2C6C" w:rsidP="00CB3AB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8"/>
          <w:szCs w:val="28"/>
        </w:rPr>
      </w:pPr>
    </w:p>
    <w:p w14:paraId="01820C18" w14:textId="77777777" w:rsidR="004B2C6C" w:rsidRPr="004B2C6C" w:rsidRDefault="004B2C6C" w:rsidP="00CB3AB9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000000"/>
          <w:sz w:val="28"/>
          <w:szCs w:val="28"/>
        </w:rPr>
      </w:pPr>
    </w:p>
    <w:p w14:paraId="72D19995" w14:textId="6DFDE8CE" w:rsidR="004B2C6C" w:rsidRPr="004B2C6C" w:rsidRDefault="00CB3AB9" w:rsidP="004B2C6C">
      <w:pPr>
        <w:pStyle w:val="Normlnweb"/>
        <w:shd w:val="clear" w:color="auto" w:fill="FFFFFF"/>
        <w:spacing w:before="0" w:before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4B2C6C">
        <w:rPr>
          <w:b/>
          <w:bCs/>
          <w:color w:val="000000"/>
          <w:sz w:val="28"/>
          <w:szCs w:val="28"/>
          <w:u w:val="single"/>
        </w:rPr>
        <w:t>KONTAKT</w:t>
      </w:r>
    </w:p>
    <w:p w14:paraId="034A1707" w14:textId="32304550" w:rsidR="00CB3AB9" w:rsidRPr="00F14E6B" w:rsidRDefault="00CB3AB9" w:rsidP="00CB3AB9">
      <w:pPr>
        <w:pStyle w:val="Normlnweb"/>
        <w:shd w:val="clear" w:color="auto" w:fill="FFFFFF"/>
        <w:spacing w:before="0" w:beforeAutospacing="0"/>
        <w:rPr>
          <w:color w:val="000000"/>
          <w:u w:val="thick" w:color="C00000"/>
        </w:rPr>
      </w:pPr>
      <w:r w:rsidRPr="00CB3AB9">
        <w:rPr>
          <w:color w:val="000000"/>
        </w:rPr>
        <w:t xml:space="preserve">Augustin sídlí ve </w:t>
      </w:r>
      <w:r w:rsidRPr="00CB3AB9">
        <w:rPr>
          <w:b/>
          <w:bCs/>
          <w:color w:val="000000"/>
        </w:rPr>
        <w:t>4. patře </w:t>
      </w:r>
      <w:hyperlink r:id="rId18" w:tgtFrame="_blank" w:tooltip="Odkaz se otevře v novém okně" w:history="1">
        <w:r w:rsidRPr="00CB3AB9">
          <w:rPr>
            <w:rStyle w:val="Hypertextovodkaz"/>
            <w:b/>
            <w:bCs/>
            <w:color w:val="000000"/>
          </w:rPr>
          <w:t>budovy S</w:t>
        </w:r>
      </w:hyperlink>
      <w:r w:rsidRPr="00CB3AB9">
        <w:rPr>
          <w:color w:val="000000"/>
        </w:rPr>
        <w:t> </w:t>
      </w:r>
      <w:r w:rsidRPr="00CB3AB9">
        <w:rPr>
          <w:b/>
          <w:bCs/>
          <w:color w:val="000000"/>
        </w:rPr>
        <w:t>v místnosti č. 74460</w:t>
      </w:r>
      <w:r w:rsidRPr="00CB3AB9">
        <w:rPr>
          <w:color w:val="000000"/>
        </w:rPr>
        <w:t xml:space="preserve"> </w:t>
      </w:r>
      <w:r w:rsidRPr="00CB3AB9">
        <w:rPr>
          <w:b/>
          <w:bCs/>
          <w:color w:val="000000"/>
        </w:rPr>
        <w:t>(</w:t>
      </w:r>
      <w:r w:rsidRPr="00F14E6B">
        <w:rPr>
          <w:b/>
          <w:bCs/>
          <w:color w:val="000000"/>
          <w:u w:val="thick" w:color="C00000"/>
        </w:rPr>
        <w:t>Mgr. Petra Chalupová, Mgr. Zuzana Průchová).</w:t>
      </w:r>
    </w:p>
    <w:p w14:paraId="4C62200A" w14:textId="15777CBF" w:rsidR="00CB3AB9" w:rsidRDefault="00CB3AB9" w:rsidP="00CB3AB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CB3AB9">
        <w:rPr>
          <w:color w:val="000000"/>
        </w:rPr>
        <w:t xml:space="preserve">V průběhu akademického roku máme otevřeno každý pracovní den </w:t>
      </w:r>
      <w:r w:rsidRPr="00CB3AB9">
        <w:rPr>
          <w:b/>
          <w:bCs/>
          <w:color w:val="000000"/>
        </w:rPr>
        <w:t>od 8:00 do 16:30</w:t>
      </w:r>
      <w:r w:rsidRPr="00CB3AB9">
        <w:rPr>
          <w:color w:val="000000"/>
        </w:rPr>
        <w:t xml:space="preserve">. Osobní setkání je možné na základě předchozí domluvy. </w:t>
      </w:r>
    </w:p>
    <w:p w14:paraId="23F974F8" w14:textId="34090FCF" w:rsidR="00CB3AB9" w:rsidRDefault="00CB3AB9" w:rsidP="00CB3AB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14:paraId="65E1F69B" w14:textId="19D543B7" w:rsidR="00CB3AB9" w:rsidRPr="00CB3AB9" w:rsidRDefault="00CB3AB9" w:rsidP="00CB3AB9">
      <w:pPr>
        <w:pStyle w:val="text-center"/>
        <w:shd w:val="clear" w:color="auto" w:fill="FFFFFF"/>
        <w:spacing w:before="0" w:beforeAutospacing="0"/>
        <w:rPr>
          <w:b/>
          <w:bCs/>
          <w:color w:val="000000"/>
        </w:rPr>
      </w:pPr>
      <w:r w:rsidRPr="00CB3AB9">
        <w:rPr>
          <w:b/>
          <w:bCs/>
          <w:color w:val="000000"/>
        </w:rPr>
        <w:t xml:space="preserve">EMAIL:  </w:t>
      </w:r>
      <w:hyperlink r:id="rId19" w:tgtFrame="_blank" w:tooltip="Odkaz se otevře v novém okně" w:history="1">
        <w:r w:rsidRPr="00CB3AB9">
          <w:rPr>
            <w:rStyle w:val="Hypertextovodkaz"/>
            <w:b/>
            <w:bCs/>
            <w:color w:val="000000"/>
          </w:rPr>
          <w:t>augustin@uhk.cz</w:t>
        </w:r>
      </w:hyperlink>
      <w:r w:rsidRPr="00CB3AB9">
        <w:rPr>
          <w:b/>
          <w:bCs/>
          <w:color w:val="000000"/>
        </w:rPr>
        <w:br/>
        <w:t xml:space="preserve">TEL.: </w:t>
      </w:r>
      <w:r w:rsidRPr="00CB3AB9">
        <w:rPr>
          <w:b/>
          <w:bCs/>
          <w:color w:val="000000"/>
        </w:rPr>
        <w:t>+420 493 332</w:t>
      </w:r>
      <w:r w:rsidRPr="00CB3AB9">
        <w:rPr>
          <w:b/>
          <w:bCs/>
          <w:color w:val="000000"/>
        </w:rPr>
        <w:t> </w:t>
      </w:r>
      <w:r w:rsidRPr="00CB3AB9">
        <w:rPr>
          <w:b/>
          <w:bCs/>
          <w:color w:val="000000"/>
        </w:rPr>
        <w:t>717</w:t>
      </w:r>
    </w:p>
    <w:p w14:paraId="5AB03723" w14:textId="28BE943E" w:rsidR="00CB3AB9" w:rsidRPr="00CB3AB9" w:rsidRDefault="00CB3AB9" w:rsidP="00CB3AB9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14:paraId="5A50A619" w14:textId="77777777" w:rsidR="00CB3AB9" w:rsidRPr="00CB3AB9" w:rsidRDefault="00CB3AB9" w:rsidP="00CB3A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B3AB9" w:rsidRPr="00CB3AB9" w:rsidSect="00CB3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D0C"/>
    <w:multiLevelType w:val="multilevel"/>
    <w:tmpl w:val="34AE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86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9"/>
    <w:rsid w:val="0049230D"/>
    <w:rsid w:val="004B2C6C"/>
    <w:rsid w:val="00CB3AB9"/>
    <w:rsid w:val="00F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FB1C"/>
  <w15:chartTrackingRefBased/>
  <w15:docId w15:val="{D6F61135-C6C0-49FE-A9D4-FE8A0B32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AB9"/>
  </w:style>
  <w:style w:type="paragraph" w:styleId="Nadpis1">
    <w:name w:val="heading 1"/>
    <w:basedOn w:val="Normln"/>
    <w:link w:val="Nadpis1Char"/>
    <w:uiPriority w:val="9"/>
    <w:qFormat/>
    <w:rsid w:val="00CB3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4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A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B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3AB9"/>
    <w:rPr>
      <w:color w:val="0000FF"/>
      <w:u w:val="single"/>
    </w:rPr>
  </w:style>
  <w:style w:type="paragraph" w:customStyle="1" w:styleId="text-center">
    <w:name w:val="text-center"/>
    <w:basedOn w:val="Normln"/>
    <w:rsid w:val="00CB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B3AB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4E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F14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/univerzita-hradec-kralove/uhk/celouniverzitni-pracoviste/ipakc/augustin/studenti" TargetMode="External"/><Relationship Id="rId13" Type="http://schemas.openxmlformats.org/officeDocument/2006/relationships/hyperlink" Target="https://www.zakonyprolidi.cz/cs/1998-111" TargetMode="External"/><Relationship Id="rId18" Type="http://schemas.openxmlformats.org/officeDocument/2006/relationships/hyperlink" Target="https://www.uhk.cz/cs/prirodovedecka-fakulta/kontakty/prirodovedecka-fakulta-uh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hk.cz/cs/univerzita-hradec-kralove/uhk/celouniverzitni-pracoviste/ipakc/augustin/uchazeci" TargetMode="External"/><Relationship Id="rId12" Type="http://schemas.openxmlformats.org/officeDocument/2006/relationships/hyperlink" Target="https://www.uhk.cz/cs/univerzita-hradec-kralove/uhk/uredni-deska/vnitrni-predpisy-a-ridici-akty-2/ridici-akty/rektorske-vynosy/2021/podpora-uchazecu-a-studentu-se-specifickymi-potrebami-na-univerzite-hradec-kralove" TargetMode="External"/><Relationship Id="rId17" Type="http://schemas.openxmlformats.org/officeDocument/2006/relationships/hyperlink" Target="https://www.google.cz/url?sa=t&amp;rct=j&amp;q=&amp;esrc=s&amp;source=web&amp;cd=1&amp;cad=rja&amp;uact=8&amp;ved=0ahUKEwjSl-W9gMDLAhVL63IKHXf7DLUQFggcMAA&amp;url=http%3A%2F%2Fwww.hradeckralove.org%2Ffile%2F7435_1_1%2F&amp;usg=AFQjCNHwvZjQ2RUxDxq1nLw6UI0AWLglbQ&amp;sig2=gd4uZJoMR1KzdZoXA1E8x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adeckralove.org/hradec-kralove/bezbarierovy-hrade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hk.cz/file/edee/univerzita-hradec-kralove/uhk/celouniverzitni-pracoviste/ipakc/augustin/dokumenty/kategorie_dle_funkcnich_dopadu_zdravotniho_postizeni_ci_znevyhodneni.pdf" TargetMode="External"/><Relationship Id="rId11" Type="http://schemas.openxmlformats.org/officeDocument/2006/relationships/hyperlink" Target="https://www.uhk.cz/file/edee/univerzita-hradec-kralove/uhk/celouniverzitni-pracoviste/ipakc/augustin/dokumenty/pravidla-pro-poskytovani-prispevku-a-dotaci-2019.pdf" TargetMode="External"/><Relationship Id="rId5" Type="http://schemas.openxmlformats.org/officeDocument/2006/relationships/hyperlink" Target="https://www.uhk.cz/cs/univerzita-hradec-kralove/uhk/celouniverzitni-pracoviste/ipakc/augustin" TargetMode="External"/><Relationship Id="rId15" Type="http://schemas.openxmlformats.org/officeDocument/2006/relationships/hyperlink" Target="http://www.helpnet.cz/" TargetMode="External"/><Relationship Id="rId10" Type="http://schemas.openxmlformats.org/officeDocument/2006/relationships/hyperlink" Target="https://www.uhk.cz/file/edee/univerzita-hradec-kralove/uhk/celouniverzitni-pracoviste/ipakc/augustin/dokumenty/metodicky-pokyn-k-realizaci-podpory-uchazecum-a-studentum-se-specifickymi-potrebami-na-uhk.pdf" TargetMode="External"/><Relationship Id="rId19" Type="http://schemas.openxmlformats.org/officeDocument/2006/relationships/hyperlink" Target="mailto:augustin@uh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hk.cz/cs/univerzita-hradec-kralove/uhk/celouniverzitni-pracoviste/ipakc/dokumenty?dir=%2Faugustin%2Fdokumenty%2Fstandardy-cinnosti-strediska-augustin" TargetMode="External"/><Relationship Id="rId14" Type="http://schemas.openxmlformats.org/officeDocument/2006/relationships/hyperlink" Target="http://www.czph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Johanka Savková</dc:creator>
  <cp:keywords/>
  <dc:description/>
  <cp:lastModifiedBy>Irena Johanka Savková</cp:lastModifiedBy>
  <cp:revision>1</cp:revision>
  <dcterms:created xsi:type="dcterms:W3CDTF">2023-03-02T12:21:00Z</dcterms:created>
  <dcterms:modified xsi:type="dcterms:W3CDTF">2023-03-02T12:48:00Z</dcterms:modified>
</cp:coreProperties>
</file>