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AC69" w14:textId="77777777" w:rsidR="004D6E50" w:rsidRDefault="004D6E50" w:rsidP="004D6E50">
      <w:pPr>
        <w:pStyle w:val="Vrazncitt"/>
        <w:rPr>
          <w:rFonts w:ascii="Ladislav" w:hAnsi="Ladislav"/>
          <w:i w:val="0"/>
          <w:sz w:val="24"/>
          <w:szCs w:val="24"/>
        </w:rPr>
      </w:pPr>
      <w:r>
        <w:rPr>
          <w:rFonts w:ascii="Ladislav" w:hAnsi="Ladislav"/>
          <w:i w:val="0"/>
          <w:sz w:val="24"/>
          <w:szCs w:val="24"/>
        </w:rPr>
        <w:t xml:space="preserve">MODUL „PRAXE“ IS SU – POSTUP PRO STUDENTY </w:t>
      </w:r>
    </w:p>
    <w:p w14:paraId="4DF701E0" w14:textId="77777777" w:rsidR="004D6E50" w:rsidRDefault="004D6E50" w:rsidP="004D6E50">
      <w:pPr>
        <w:jc w:val="both"/>
      </w:pPr>
      <w:r>
        <w:t xml:space="preserve">Od zimního semestru akademického roku 2023/2024 budou odborné praxe studentů nově řešeny přes aplikaci „Praxe“ v rámci informačního systému IS SU a s tím souvisí i změny v organizaci praxí, které se týkají vás studentů. </w:t>
      </w:r>
    </w:p>
    <w:p w14:paraId="180FBE07" w14:textId="77777777" w:rsidR="004D6E50" w:rsidRDefault="004D6E50" w:rsidP="004D6E50">
      <w:pPr>
        <w:jc w:val="both"/>
      </w:pPr>
      <w:r>
        <w:t>VSTUP DO APLIKACE „PRAXE“:</w:t>
      </w:r>
    </w:p>
    <w:p w14:paraId="2EF9C93E" w14:textId="77777777" w:rsidR="004D6E50" w:rsidRDefault="004D6E50" w:rsidP="004D6E50">
      <w:pPr>
        <w:jc w:val="both"/>
      </w:pPr>
      <w:r>
        <w:t>Pro vstup do aplikace se přihlaste do IS SU. Jestliže dlaždici „PRAXE“ nevidíte na své úvodní stránce, rozklikněte dole na stránce volbu „Více aplikací“, případně ji vyhledejte přes vyhledávací políčko.</w:t>
      </w:r>
    </w:p>
    <w:p w14:paraId="3FAA19ED" w14:textId="77777777" w:rsidR="004D6E50" w:rsidRDefault="004D6E50" w:rsidP="004D6E50">
      <w:pPr>
        <w:jc w:val="both"/>
      </w:pPr>
      <w:r>
        <w:t>VÝBĚR ORGANIZACE PRO VYKONÁNÍ ODBORNÉ PRAXE:</w:t>
      </w:r>
    </w:p>
    <w:p w14:paraId="7BB18118" w14:textId="77777777" w:rsidR="004D6E50" w:rsidRDefault="004D6E50" w:rsidP="004D6E50">
      <w:pPr>
        <w:jc w:val="both"/>
        <w:rPr>
          <w:b/>
          <w:u w:val="single"/>
        </w:rPr>
      </w:pPr>
      <w:r>
        <w:rPr>
          <w:b/>
          <w:u w:val="single"/>
        </w:rPr>
        <w:t>1. ročník magisterského studia</w:t>
      </w:r>
    </w:p>
    <w:p w14:paraId="63B27A6A" w14:textId="77777777" w:rsidR="004D6E50" w:rsidRDefault="004D6E50" w:rsidP="004D6E50">
      <w:pPr>
        <w:jc w:val="both"/>
      </w:pPr>
      <w:r>
        <w:t xml:space="preserve">V letním semestru 1. ročníku studia akademického roku 2023/2024 studenti absolvují předmět </w:t>
      </w:r>
      <w:r>
        <w:rPr>
          <w:color w:val="0070C0"/>
        </w:rPr>
        <w:t>„Odborná praxe a supervizní seminář 1“ (UVSRPHP010, HK010),</w:t>
      </w:r>
      <w:r>
        <w:t xml:space="preserve"> tato praxe se týká oblasti veřejné správy, garantem praxe je PaedDr. Miroslav Pilát, Ph.D. viz sylabus předmětu.</w:t>
      </w:r>
    </w:p>
    <w:p w14:paraId="510F28B9" w14:textId="77777777" w:rsidR="004D6E50" w:rsidRDefault="004D6E50" w:rsidP="004D6E50">
      <w:pPr>
        <w:jc w:val="both"/>
        <w:rPr>
          <w:b/>
          <w:u w:val="single"/>
        </w:rPr>
      </w:pPr>
      <w:r>
        <w:rPr>
          <w:b/>
          <w:u w:val="single"/>
        </w:rPr>
        <w:t>1. ročník bakalářského studia</w:t>
      </w:r>
    </w:p>
    <w:p w14:paraId="4D9A107B" w14:textId="77777777" w:rsidR="004D6E50" w:rsidRDefault="004D6E50" w:rsidP="004D6E50">
      <w:pPr>
        <w:jc w:val="both"/>
      </w:pPr>
      <w:r>
        <w:t xml:space="preserve">V letním semestru 1. ročníku studia akademického roku 2023/2024 studenti absolvují předmět </w:t>
      </w:r>
      <w:r>
        <w:rPr>
          <w:color w:val="0070C0"/>
        </w:rPr>
        <w:t>„Supervize a odborná praxe I“ (UVSSPUP03, UK013),</w:t>
      </w:r>
      <w:r>
        <w:t xml:space="preserve"> tato praxe se týká oblasti sociální práce, garantem praxe je PaedDr. Miroslav Pilát, Ph.D. viz sylabus předmětu.</w:t>
      </w:r>
    </w:p>
    <w:p w14:paraId="2A771F45" w14:textId="77777777" w:rsidR="004D6E50" w:rsidRDefault="004D6E50" w:rsidP="004D6E50">
      <w:pPr>
        <w:jc w:val="both"/>
        <w:rPr>
          <w:b/>
          <w:u w:val="single"/>
        </w:rPr>
      </w:pPr>
      <w:r>
        <w:rPr>
          <w:b/>
          <w:u w:val="single"/>
        </w:rPr>
        <w:t>2. ročník bakalářského studia</w:t>
      </w:r>
    </w:p>
    <w:p w14:paraId="36F752B7" w14:textId="77777777" w:rsidR="004D6E50" w:rsidRDefault="004D6E50" w:rsidP="004D6E50">
      <w:pPr>
        <w:jc w:val="both"/>
      </w:pPr>
      <w:r>
        <w:t xml:space="preserve">V letním semestru 2. ročníku studia akademického roku 2023/2024 studenti absolvují předmět </w:t>
      </w:r>
      <w:r>
        <w:rPr>
          <w:color w:val="0070C0"/>
        </w:rPr>
        <w:t>„Supervize a odborná praxe III“ (UVSSPUP027, UK027),</w:t>
      </w:r>
      <w:r>
        <w:t xml:space="preserve"> tato praxe se týká oblasti sociální práce, garantem praxe je Mgr. Petr Fabián, Ph.D. viz sylabus předmětu.</w:t>
      </w:r>
    </w:p>
    <w:p w14:paraId="492CF63F" w14:textId="77777777" w:rsidR="004D6E50" w:rsidRDefault="004D6E50" w:rsidP="004D6E50">
      <w:pPr>
        <w:jc w:val="both"/>
        <w:rPr>
          <w:b/>
          <w:u w:val="single"/>
        </w:rPr>
      </w:pPr>
    </w:p>
    <w:p w14:paraId="5CEF9877" w14:textId="77777777" w:rsidR="004D6E50" w:rsidRDefault="004D6E50" w:rsidP="004D6E50">
      <w:pPr>
        <w:jc w:val="both"/>
      </w:pPr>
      <w:r>
        <w:t xml:space="preserve">Dle tohoto zadání si vyberte a oslovte organizaci, kde máte zájem praxi vykonat, a pokud vám praxi přislíbí, vyžádejte si jméno a kontakty na školitele (e-mail, telefon), který vás na praxi povede. </w:t>
      </w:r>
      <w:r w:rsidRPr="002E13C2">
        <w:rPr>
          <w:b/>
          <w:highlight w:val="yellow"/>
        </w:rPr>
        <w:t>Nově již není potřeba dokládat souhlas organizace s praxí potvrzeným formulářem</w:t>
      </w:r>
      <w:r w:rsidRPr="002E13C2">
        <w:rPr>
          <w:highlight w:val="yellow"/>
        </w:rPr>
        <w:t>.</w:t>
      </w:r>
    </w:p>
    <w:p w14:paraId="6EB8F54E" w14:textId="77777777" w:rsidR="004D6E50" w:rsidRDefault="004D6E50" w:rsidP="004D6E50">
      <w:pPr>
        <w:jc w:val="both"/>
      </w:pPr>
      <w:r>
        <w:t xml:space="preserve">Následně je potřeba dohodnutou praxi zadat do IS SU prostřednictvím postupu popsaného v návodu k aplikaci PRAXE pro studenty zde: </w:t>
      </w:r>
      <w:hyperlink r:id="rId8" w:history="1">
        <w:r>
          <w:rPr>
            <w:rStyle w:val="Hypertextovodkaz"/>
          </w:rPr>
          <w:t>https://is.muni.cz/napoveda/student/praxe</w:t>
        </w:r>
      </w:hyperlink>
      <w:r>
        <w:t xml:space="preserve"> a těchto poznámek:</w:t>
      </w:r>
    </w:p>
    <w:p w14:paraId="48A796A4" w14:textId="77777777" w:rsidR="004D6E50" w:rsidRDefault="004D6E50" w:rsidP="004D6E50">
      <w:pPr>
        <w:jc w:val="both"/>
      </w:pPr>
      <w:r>
        <w:t>- „Název“ uveďte v tomto tvaru „Příjmení, jméno – název organizace“</w:t>
      </w:r>
    </w:p>
    <w:p w14:paraId="604ADB3B" w14:textId="77777777" w:rsidR="004D6E50" w:rsidRDefault="004D6E50" w:rsidP="004D6E50">
      <w:pPr>
        <w:jc w:val="both"/>
      </w:pPr>
      <w:r>
        <w:t>- položky „Popis“ a „Pracovněprávní vztah“ přeskočte</w:t>
      </w:r>
    </w:p>
    <w:p w14:paraId="32C9557A" w14:textId="77777777" w:rsidR="004D6E50" w:rsidRDefault="004D6E50" w:rsidP="004D6E50">
      <w:pPr>
        <w:jc w:val="both"/>
      </w:pPr>
      <w:r>
        <w:t>- v oddílu „Instituce“ můžete vložením IČO do okna „Instituce“ a zmáčknutím symbolu lupy zkusit, zda vámi zvolená organizace již v systému existuje</w:t>
      </w:r>
    </w:p>
    <w:p w14:paraId="70E10A80" w14:textId="77777777" w:rsidR="004D6E50" w:rsidRDefault="004D6E50" w:rsidP="004D6E50">
      <w:pPr>
        <w:jc w:val="both"/>
      </w:pPr>
      <w:r>
        <w:t>- jestliže svou organizaci v systému nenaleznete, je potřeba „Zavést novou instituci“ – opět prostřednictvím zadání IČO organizace</w:t>
      </w:r>
    </w:p>
    <w:p w14:paraId="045CC0E5" w14:textId="77777777" w:rsidR="004D6E50" w:rsidRDefault="004D6E50" w:rsidP="004D6E50">
      <w:pPr>
        <w:jc w:val="both"/>
      </w:pPr>
      <w:r>
        <w:t>- jestliže se vaše praxe uskuteční na jiné adrese, než je sídlo organizace, je potřeba adresu místa výkonu praxe zadat prostřednictvím okna „Vyplňte adresu pobočky“</w:t>
      </w:r>
    </w:p>
    <w:p w14:paraId="7560D659" w14:textId="77777777" w:rsidR="004D6E50" w:rsidRDefault="004D6E50" w:rsidP="004D6E50">
      <w:pPr>
        <w:jc w:val="both"/>
      </w:pPr>
      <w:r>
        <w:lastRenderedPageBreak/>
        <w:t>- pokračujte na „Kontaktní údaje“, kde zadáte svého školitele (jméno, příjmení, tel., e-mail. adresa)</w:t>
      </w:r>
    </w:p>
    <w:p w14:paraId="1F0C0746" w14:textId="77777777" w:rsidR="004D6E50" w:rsidRDefault="004D6E50" w:rsidP="004D6E50">
      <w:pPr>
        <w:jc w:val="both"/>
      </w:pPr>
      <w:r>
        <w:t>- následuje stránka „Přehled“, kde zkontrolujete vložené a dáte „uložit“</w:t>
      </w:r>
    </w:p>
    <w:p w14:paraId="2B7FD47C" w14:textId="77777777" w:rsidR="004D6E50" w:rsidRDefault="004D6E50" w:rsidP="004D6E50">
      <w:pPr>
        <w:jc w:val="both"/>
      </w:pPr>
      <w:r>
        <w:t>- vámi vybranou a zadanou organizaci pro praxi následně musí odsouhlasit vyučující předmětu praxe.</w:t>
      </w:r>
    </w:p>
    <w:p w14:paraId="62075A88" w14:textId="77777777" w:rsidR="004D6E50" w:rsidRDefault="004D6E50" w:rsidP="004D6E50">
      <w:pPr>
        <w:jc w:val="both"/>
      </w:pPr>
      <w:r>
        <w:t>Názorný návod na vyplnění praxe najdete na stránkách věnovaných praxím.</w:t>
      </w:r>
    </w:p>
    <w:p w14:paraId="4F290A2B" w14:textId="77777777" w:rsidR="004D6E50" w:rsidRDefault="004D6E50" w:rsidP="004D6E50">
      <w:pPr>
        <w:jc w:val="both"/>
      </w:pPr>
      <w:r>
        <w:t xml:space="preserve">NMgr. </w:t>
      </w:r>
      <w:hyperlink r:id="rId9" w:history="1">
        <w:r w:rsidRPr="00AB669B">
          <w:rPr>
            <w:rStyle w:val="Hypertextovodkaz"/>
          </w:rPr>
          <w:t>https://www.slu.cz/fvp/cz/uvsrppraxediplomovavsspmgr</w:t>
        </w:r>
      </w:hyperlink>
      <w:r>
        <w:t xml:space="preserve"> </w:t>
      </w:r>
    </w:p>
    <w:p w14:paraId="7477E9A3" w14:textId="77777777" w:rsidR="004D6E50" w:rsidRDefault="004D6E50" w:rsidP="004D6E50">
      <w:pPr>
        <w:jc w:val="both"/>
      </w:pPr>
      <w:r>
        <w:t xml:space="preserve">Bc. </w:t>
      </w:r>
      <w:hyperlink r:id="rId10" w:history="1">
        <w:r w:rsidRPr="00AB669B">
          <w:rPr>
            <w:rStyle w:val="Hypertextovodkaz"/>
          </w:rPr>
          <w:t>https://www.slu.cz/fvp/cz/uvsrppraxeodbornavsspbc</w:t>
        </w:r>
      </w:hyperlink>
      <w:r>
        <w:t xml:space="preserve"> </w:t>
      </w:r>
    </w:p>
    <w:p w14:paraId="374B0023" w14:textId="77777777" w:rsidR="004D6E50" w:rsidRDefault="004D6E50" w:rsidP="004D6E50">
      <w:pPr>
        <w:ind w:left="284"/>
        <w:jc w:val="both"/>
      </w:pPr>
    </w:p>
    <w:p w14:paraId="5351042C" w14:textId="77777777" w:rsidR="004D6E50" w:rsidRDefault="004D6E50" w:rsidP="004D6E50">
      <w:pPr>
        <w:jc w:val="both"/>
      </w:pPr>
      <w:bookmarkStart w:id="0" w:name="_Hlk157328548"/>
      <w:r>
        <w:t>SMLUVNÍ ZAJIŠTĚNÍ PRAXE:</w:t>
      </w:r>
    </w:p>
    <w:p w14:paraId="6619F46F" w14:textId="77777777" w:rsidR="004D6E50" w:rsidRDefault="004D6E50" w:rsidP="004D6E50">
      <w:pPr>
        <w:jc w:val="both"/>
      </w:pPr>
      <w:r>
        <w:t xml:space="preserve">Před nástupem na praxi je vaše praxe zajištěna smluvně=na základě vámi vyplněných údajů o organizaci zajistí smlouvu na praxi fakultní administrátor praxí Bc. Kateřina Magrlová. </w:t>
      </w:r>
    </w:p>
    <w:p w14:paraId="0CC3281C" w14:textId="77777777" w:rsidR="004D6E50" w:rsidRDefault="004D6E50" w:rsidP="004D6E50">
      <w:pPr>
        <w:jc w:val="both"/>
      </w:pPr>
      <w:r>
        <w:t xml:space="preserve">(V případě organizací s rámcovou smlouvou* je organizacím zasílán dodatek k uzavřené trvalé smlouvě. O odeslání dodatku jsou současně e-mailem informováni všichni studenti přihlášení na praxi v dané organizaci. U individuálně dohodnutých praxí jsou smlouvy zasílány do organizací tak, aby praxe byla smluvně zajištěna před jejich začátkem. Návrh smlouvy je organizaci zaslán e-mailem, student je v kopii této zprávy. O uzavření smlouvy je student informován rovněž e-mailem.) </w:t>
      </w:r>
    </w:p>
    <w:p w14:paraId="35E66F39" w14:textId="77777777" w:rsidR="004D6E50" w:rsidRDefault="004D6E50" w:rsidP="004D6E50">
      <w:pPr>
        <w:jc w:val="both"/>
      </w:pPr>
      <w:r>
        <w:t xml:space="preserve">Stav smluvního zajištění praxe je možné rovněž sledovat v aplikaci Praxe. </w:t>
      </w:r>
    </w:p>
    <w:p w14:paraId="6445A842" w14:textId="77777777" w:rsidR="004D6E50" w:rsidRDefault="004D6E50" w:rsidP="004D6E50">
      <w:pPr>
        <w:jc w:val="both"/>
      </w:pPr>
      <w:r>
        <w:t xml:space="preserve">Na základě informace, že praxe je smluvně zajištěna, kontaktuje student organizaci a dohodne si nástup a docházku na praxi. </w:t>
      </w:r>
    </w:p>
    <w:p w14:paraId="5F54E1E9" w14:textId="77777777" w:rsidR="004D6E50" w:rsidRDefault="004D6E50" w:rsidP="004D6E50">
      <w:pPr>
        <w:jc w:val="both"/>
      </w:pPr>
      <w:r>
        <w:t xml:space="preserve">V případě nejasností a dotazů k evidenci praxí a smlouvám se obracejte na fakultního administrátora praxí: Kateřina Magrlová, </w:t>
      </w:r>
      <w:hyperlink r:id="rId11" w:history="1">
        <w:r>
          <w:rPr>
            <w:rStyle w:val="Hypertextovodkaz"/>
          </w:rPr>
          <w:t>katerina.magrlova@fvp.slu.cz</w:t>
        </w:r>
      </w:hyperlink>
      <w:r>
        <w:t>, 553 684 183, 734 419 093.</w:t>
      </w:r>
    </w:p>
    <w:bookmarkEnd w:id="0"/>
    <w:p w14:paraId="566BA419" w14:textId="77777777" w:rsidR="004D6E50" w:rsidRDefault="004D6E50" w:rsidP="004D6E50">
      <w:pPr>
        <w:jc w:val="both"/>
        <w:rPr>
          <w:u w:val="single"/>
        </w:rPr>
      </w:pPr>
      <w:r>
        <w:rPr>
          <w:u w:val="single"/>
        </w:rPr>
        <w:t xml:space="preserve">Důležité termíny </w:t>
      </w:r>
    </w:p>
    <w:p w14:paraId="7A8347F8" w14:textId="77777777" w:rsidR="004D6E50" w:rsidRDefault="004D6E50" w:rsidP="004D6E50">
      <w:pPr>
        <w:pStyle w:val="Odstavecseseznamem"/>
        <w:numPr>
          <w:ilvl w:val="0"/>
          <w:numId w:val="1"/>
        </w:numPr>
        <w:jc w:val="both"/>
      </w:pPr>
      <w:r>
        <w:t xml:space="preserve">Dohodnutou praxi zadat dle návodu do IS do </w:t>
      </w:r>
      <w:r>
        <w:rPr>
          <w:color w:val="0070C0"/>
        </w:rPr>
        <w:t>15. 11. 2023</w:t>
      </w:r>
    </w:p>
    <w:p w14:paraId="196CDCB9" w14:textId="77777777" w:rsidR="004D6E50" w:rsidRDefault="004D6E50" w:rsidP="004D6E50">
      <w:pPr>
        <w:pStyle w:val="Odstavecseseznamem"/>
        <w:numPr>
          <w:ilvl w:val="0"/>
          <w:numId w:val="1"/>
        </w:numPr>
        <w:jc w:val="both"/>
      </w:pPr>
      <w:r>
        <w:t xml:space="preserve">Praxe se vykonává v období </w:t>
      </w:r>
      <w:r>
        <w:rPr>
          <w:color w:val="0070C0"/>
        </w:rPr>
        <w:t xml:space="preserve">19. 2. 2023-30. 4. 2024 </w:t>
      </w:r>
      <w:r>
        <w:t>(v tomto období je nutno splnit předepsaný počet hodin docházky dle sylabu předmětu; konkrétní dny docházky jsou na domluvě mezi studentem a organizací).</w:t>
      </w:r>
    </w:p>
    <w:p w14:paraId="005C60C7" w14:textId="77777777" w:rsidR="004D6E50" w:rsidRDefault="004D6E50" w:rsidP="004D6E50">
      <w:pPr>
        <w:pStyle w:val="Odstavecseseznamem"/>
        <w:numPr>
          <w:ilvl w:val="0"/>
          <w:numId w:val="1"/>
        </w:numPr>
        <w:jc w:val="both"/>
      </w:pPr>
      <w:r>
        <w:t xml:space="preserve">Odevzdat deník praxe garantovi </w:t>
      </w:r>
      <w:r>
        <w:rPr>
          <w:b/>
          <w:i/>
        </w:rPr>
        <w:t>nejpozději</w:t>
      </w:r>
      <w:r>
        <w:rPr>
          <w:b/>
        </w:rPr>
        <w:t xml:space="preserve"> </w:t>
      </w:r>
      <w:r>
        <w:t xml:space="preserve">do začátku zápočtového období </w:t>
      </w:r>
      <w:r>
        <w:rPr>
          <w:color w:val="0070C0"/>
        </w:rPr>
        <w:t xml:space="preserve">13. 5. 2024. </w:t>
      </w:r>
    </w:p>
    <w:p w14:paraId="72F97547" w14:textId="77777777" w:rsidR="004D6E50" w:rsidRDefault="004D6E50" w:rsidP="004D6E50">
      <w:pPr>
        <w:pStyle w:val="Odstavecseseznamem"/>
        <w:jc w:val="both"/>
      </w:pPr>
      <w:r>
        <w:t>O způsobu odevzdání deníku praxe vás budeme včas informovat.</w:t>
      </w:r>
    </w:p>
    <w:p w14:paraId="67150D78" w14:textId="77777777" w:rsidR="004D6E50" w:rsidRDefault="004D6E50" w:rsidP="004D6E50">
      <w:pPr>
        <w:jc w:val="both"/>
      </w:pPr>
    </w:p>
    <w:p w14:paraId="2DB29361" w14:textId="77777777" w:rsidR="004D6E50" w:rsidRDefault="004D6E50" w:rsidP="004D6E50">
      <w:pPr>
        <w:jc w:val="both"/>
      </w:pPr>
    </w:p>
    <w:p w14:paraId="36CCC176" w14:textId="77777777" w:rsidR="004D6E50" w:rsidRDefault="004D6E50" w:rsidP="004D6E50">
      <w:pPr>
        <w:jc w:val="both"/>
      </w:pPr>
      <w:r>
        <w:t>*</w:t>
      </w:r>
      <w:bookmarkStart w:id="1" w:name="_Hlk157328624"/>
      <w:r>
        <w:t xml:space="preserve">Seznam organizací, se kterými má ÚVSSP rámcovou smlouvu je k nahlédnutí zde: </w:t>
      </w:r>
      <w:hyperlink r:id="rId12" w:history="1">
        <w:r>
          <w:rPr>
            <w:rStyle w:val="Hypertextovodkaz"/>
          </w:rPr>
          <w:t>https://www.slu.cz/fvp/cz/uvsrppraxediplomovavsspmgr</w:t>
        </w:r>
      </w:hyperlink>
      <w:bookmarkEnd w:id="1"/>
      <w:r>
        <w:t xml:space="preserve"> </w:t>
      </w:r>
    </w:p>
    <w:p w14:paraId="6826A1CF" w14:textId="77777777" w:rsidR="004D6E50" w:rsidRDefault="004D6E50" w:rsidP="004D6E50">
      <w:pPr>
        <w:jc w:val="both"/>
      </w:pPr>
      <w:r>
        <w:t xml:space="preserve">  </w:t>
      </w:r>
    </w:p>
    <w:p w14:paraId="2D1A6927" w14:textId="77777777" w:rsidR="0074535E" w:rsidRDefault="0074535E"/>
    <w:sectPr w:rsidR="00745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dislav">
    <w:panose1 w:val="02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50945"/>
    <w:multiLevelType w:val="hybridMultilevel"/>
    <w:tmpl w:val="24764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50"/>
    <w:rsid w:val="002E13C2"/>
    <w:rsid w:val="004D6E50"/>
    <w:rsid w:val="0074535E"/>
    <w:rsid w:val="008D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4F61"/>
  <w15:chartTrackingRefBased/>
  <w15:docId w15:val="{85AC1CB0-64DA-4B36-B4FF-B18A7CB3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6E5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6E5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6E50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4D6E5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6E50"/>
    <w:rPr>
      <w:i/>
      <w:iCs/>
      <w:color w:val="4472C4" w:themeColor="accent1"/>
    </w:rPr>
  </w:style>
  <w:style w:type="character" w:styleId="Nevyeenzmnka">
    <w:name w:val="Unresolved Mention"/>
    <w:basedOn w:val="Standardnpsmoodstavce"/>
    <w:uiPriority w:val="99"/>
    <w:semiHidden/>
    <w:unhideWhenUsed/>
    <w:rsid w:val="004D6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napoveda/student/prax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lu.cz/fvp/cz/uvsrppraxediplomovavsspmg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erina.magrlova@fvp.slu.cz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lu.cz/fvp/cz/uvsrppraxeodbornavsspbc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lu.cz/fvp/cz/uvsrppraxediplomovavsspm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54c96e-07a9-430a-8540-7a001348cf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4D6BBA9B7D444F97448CC88D85BBEB" ma:contentTypeVersion="12" ma:contentTypeDescription="Vytvoří nový dokument" ma:contentTypeScope="" ma:versionID="546dfd1ac24e96a4417cbdb114f6bf3d">
  <xsd:schema xmlns:xsd="http://www.w3.org/2001/XMLSchema" xmlns:xs="http://www.w3.org/2001/XMLSchema" xmlns:p="http://schemas.microsoft.com/office/2006/metadata/properties" xmlns:ns3="2e476ced-7465-47e0-b915-bc757db3f9a6" xmlns:ns4="4b54c96e-07a9-430a-8540-7a001348cf3a" targetNamespace="http://schemas.microsoft.com/office/2006/metadata/properties" ma:root="true" ma:fieldsID="354305dad82ab21094d1670d787f56fc" ns3:_="" ns4:_="">
    <xsd:import namespace="2e476ced-7465-47e0-b915-bc757db3f9a6"/>
    <xsd:import namespace="4b54c96e-07a9-430a-8540-7a001348cf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76ced-7465-47e0-b915-bc757db3f9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96e-07a9-430a-8540-7a001348c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00040-190D-43AE-A3FE-F88CE4CF625F}">
  <ds:schemaRefs>
    <ds:schemaRef ds:uri="http://schemas.microsoft.com/office/2006/metadata/properties"/>
    <ds:schemaRef ds:uri="http://schemas.microsoft.com/office/infopath/2007/PartnerControls"/>
    <ds:schemaRef ds:uri="4b54c96e-07a9-430a-8540-7a001348cf3a"/>
  </ds:schemaRefs>
</ds:datastoreItem>
</file>

<file path=customXml/itemProps2.xml><?xml version="1.0" encoding="utf-8"?>
<ds:datastoreItem xmlns:ds="http://schemas.openxmlformats.org/officeDocument/2006/customXml" ds:itemID="{B3649589-FE9D-4D15-88EB-020D80B1F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E5428-4CB5-4AEB-B271-D4662996E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76ced-7465-47e0-b915-bc757db3f9a6"/>
    <ds:schemaRef ds:uri="4b54c96e-07a9-430a-8540-7a001348c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701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Recmanová</dc:creator>
  <cp:keywords/>
  <dc:description/>
  <cp:lastModifiedBy>Miroslav Pilát</cp:lastModifiedBy>
  <cp:revision>2</cp:revision>
  <dcterms:created xsi:type="dcterms:W3CDTF">2023-10-17T09:59:00Z</dcterms:created>
  <dcterms:modified xsi:type="dcterms:W3CDTF">2024-01-28T09:19:00Z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0x010100344D6BBA9B7D444F97448CC88D85BBEB</vt:lpwstr>
  </property>
</Properties>
</file>