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8E" w:rsidRPr="00B14AC4" w:rsidRDefault="00E06E8E" w:rsidP="00E06E8E">
      <w:pPr>
        <w:pBdr>
          <w:bottom w:val="single" w:sz="4" w:space="1" w:color="auto"/>
        </w:pBdr>
        <w:jc w:val="center"/>
        <w:rPr>
          <w:b/>
        </w:rPr>
      </w:pPr>
      <w:r w:rsidRPr="00B14AC4">
        <w:rPr>
          <w:b/>
        </w:rPr>
        <w:t>Podmínky ukončení předmětu</w:t>
      </w:r>
      <w:r>
        <w:rPr>
          <w:b/>
        </w:rPr>
        <w:t xml:space="preserve"> 2025 </w:t>
      </w:r>
    </w:p>
    <w:p w:rsidR="00E06E8E" w:rsidRPr="007A096F" w:rsidRDefault="00E06E8E" w:rsidP="00E06E8E">
      <w:pPr>
        <w:pStyle w:val="Odstavecseseznamem"/>
        <w:numPr>
          <w:ilvl w:val="0"/>
          <w:numId w:val="1"/>
        </w:numPr>
        <w:rPr>
          <w:b/>
        </w:rPr>
      </w:pPr>
      <w:r w:rsidRPr="007A096F">
        <w:rPr>
          <w:b/>
        </w:rPr>
        <w:t>Zkouška</w:t>
      </w:r>
    </w:p>
    <w:p w:rsidR="00E06E8E" w:rsidRDefault="00E06E8E" w:rsidP="00E06E8E">
      <w:pPr>
        <w:pStyle w:val="Odstavecseseznamem"/>
        <w:numPr>
          <w:ilvl w:val="0"/>
          <w:numId w:val="1"/>
        </w:numPr>
      </w:pPr>
      <w:r>
        <w:t>Zkouška je složena z</w:t>
      </w:r>
      <w:r>
        <w:t> </w:t>
      </w:r>
      <w:r>
        <w:t>1</w:t>
      </w:r>
      <w:r>
        <w:t>0 otevřených</w:t>
      </w:r>
      <w:r>
        <w:t xml:space="preserve"> otázek. </w:t>
      </w:r>
    </w:p>
    <w:p w:rsidR="00E06E8E" w:rsidRDefault="00E06E8E" w:rsidP="00E06E8E">
      <w:pPr>
        <w:pStyle w:val="Odstavecseseznamem"/>
        <w:numPr>
          <w:ilvl w:val="0"/>
          <w:numId w:val="1"/>
        </w:numPr>
      </w:pPr>
      <w:r>
        <w:t xml:space="preserve">Každá otázka je hodnocena </w:t>
      </w:r>
      <w:r>
        <w:t>6</w:t>
      </w:r>
      <w:bookmarkStart w:id="0" w:name="_GoBack"/>
      <w:bookmarkEnd w:id="0"/>
      <w:r>
        <w:t xml:space="preserve"> body </w:t>
      </w:r>
    </w:p>
    <w:p w:rsidR="00E06E8E" w:rsidRDefault="00E06E8E" w:rsidP="00E06E8E">
      <w:pPr>
        <w:pStyle w:val="Odstavecseseznamem"/>
        <w:numPr>
          <w:ilvl w:val="0"/>
          <w:numId w:val="1"/>
        </w:numPr>
      </w:pPr>
      <w:r>
        <w:t xml:space="preserve">Za test lze celkem získat 60 bodů. </w:t>
      </w:r>
    </w:p>
    <w:p w:rsidR="00E06E8E" w:rsidRDefault="00E06E8E" w:rsidP="00E06E8E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E06E8E" w:rsidRDefault="00E06E8E" w:rsidP="00E06E8E">
      <w:pPr>
        <w:pStyle w:val="Odstavecseseznamem"/>
        <w:numPr>
          <w:ilvl w:val="0"/>
          <w:numId w:val="1"/>
        </w:numPr>
      </w:pPr>
      <w:r>
        <w:t xml:space="preserve">U zkoušky lze používat všechny studijní materiály v tištěné podobě. </w:t>
      </w:r>
    </w:p>
    <w:p w:rsidR="00E06E8E" w:rsidRDefault="00E06E8E" w:rsidP="00E06E8E">
      <w:pPr>
        <w:ind w:left="360"/>
      </w:pPr>
      <w:r>
        <w:t>Celkové hodnocení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A → 60–55 bodů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B → 54–50 bodů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C → 49–45 bodů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D → 44–40 bodů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E → 39–30 bodů</w:t>
      </w:r>
    </w:p>
    <w:p w:rsidR="00E06E8E" w:rsidRPr="00041059" w:rsidRDefault="00E06E8E" w:rsidP="00E06E8E">
      <w:pPr>
        <w:pStyle w:val="Odstavecseseznamem"/>
        <w:numPr>
          <w:ilvl w:val="0"/>
          <w:numId w:val="2"/>
        </w:numPr>
      </w:pPr>
      <w:r w:rsidRPr="00041059">
        <w:t>F → méně než 30 bodů</w:t>
      </w:r>
    </w:p>
    <w:p w:rsidR="00E06E8E" w:rsidRDefault="00E06E8E"/>
    <w:sectPr w:rsidR="00E0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755"/>
    <w:multiLevelType w:val="hybridMultilevel"/>
    <w:tmpl w:val="90163B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8E"/>
    <w:rsid w:val="00046728"/>
    <w:rsid w:val="00092FD0"/>
    <w:rsid w:val="00606FC6"/>
    <w:rsid w:val="006C3266"/>
    <w:rsid w:val="00A76EBE"/>
    <w:rsid w:val="00D60328"/>
    <w:rsid w:val="00E06E8E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497D"/>
  <w15:chartTrackingRefBased/>
  <w15:docId w15:val="{1A4C3466-AF1B-41DC-8DAE-20471B55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2025-02-04T09:44:00Z</dcterms:created>
  <dcterms:modified xsi:type="dcterms:W3CDTF">2025-02-04T09:46:00Z</dcterms:modified>
</cp:coreProperties>
</file>