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4AD" w:rsidRDefault="008764AD" w:rsidP="008764AD">
      <w:pPr>
        <w:pStyle w:val="Nzev"/>
        <w:rPr>
          <w:b/>
          <w:szCs w:val="32"/>
        </w:rPr>
      </w:pPr>
      <w:r>
        <w:rPr>
          <w:b/>
          <w:szCs w:val="32"/>
        </w:rPr>
        <w:t>Slezská univerzita v Opavě</w:t>
      </w:r>
    </w:p>
    <w:p w:rsidR="008764AD" w:rsidRDefault="008764AD" w:rsidP="008764AD">
      <w:pPr>
        <w:pStyle w:val="Nzev"/>
        <w:rPr>
          <w:sz w:val="28"/>
          <w:szCs w:val="28"/>
        </w:rPr>
      </w:pPr>
      <w:r>
        <w:rPr>
          <w:sz w:val="28"/>
          <w:szCs w:val="28"/>
        </w:rPr>
        <w:t>Fakulta veřejných politik</w:t>
      </w:r>
    </w:p>
    <w:p w:rsidR="008764AD" w:rsidRDefault="008764AD" w:rsidP="008764A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Ústav Veřejné správy a regionální politiky </w:t>
      </w:r>
    </w:p>
    <w:p w:rsidR="008764AD" w:rsidRDefault="008764AD" w:rsidP="008764AD">
      <w:pPr>
        <w:rPr>
          <w:noProof/>
          <w:lang w:eastAsia="cs-CZ"/>
        </w:rPr>
      </w:pPr>
      <w:r>
        <w:t xml:space="preserve">                                                               </w:t>
      </w: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>
      <w:pPr>
        <w:rPr>
          <w:noProof/>
          <w:lang w:eastAsia="cs-CZ"/>
        </w:rPr>
      </w:pPr>
    </w:p>
    <w:p w:rsidR="008764AD" w:rsidRDefault="008764AD" w:rsidP="008764AD"/>
    <w:p w:rsidR="008764AD" w:rsidRDefault="008764AD" w:rsidP="008764AD">
      <w:pPr>
        <w:pStyle w:val="Nzev"/>
        <w:rPr>
          <w:b/>
        </w:rPr>
      </w:pPr>
      <w:r>
        <w:rPr>
          <w:b/>
        </w:rPr>
        <w:t>Bibliografická citace na téma Ekonomie</w:t>
      </w:r>
    </w:p>
    <w:p w:rsidR="008764AD" w:rsidRDefault="008764AD" w:rsidP="008764AD">
      <w:pPr>
        <w:pStyle w:val="Normlnweb"/>
        <w:jc w:val="center"/>
      </w:pPr>
      <w:r>
        <w:t xml:space="preserve">do předmětu </w:t>
      </w:r>
      <w:r>
        <w:t>Úvod do studia</w:t>
      </w:r>
    </w:p>
    <w:p w:rsidR="008764AD" w:rsidRDefault="008764AD" w:rsidP="008764AD">
      <w:pPr>
        <w:pStyle w:val="Normlnweb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  <w:bookmarkStart w:id="0" w:name="_GoBack"/>
      <w:bookmarkEnd w:id="0"/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jc w:val="center"/>
      </w:pPr>
    </w:p>
    <w:p w:rsidR="008764AD" w:rsidRDefault="008764AD" w:rsidP="008764AD">
      <w:pPr>
        <w:pStyle w:val="Nzev"/>
        <w:jc w:val="both"/>
        <w:rPr>
          <w:sz w:val="24"/>
        </w:rPr>
      </w:pPr>
      <w:r>
        <w:rPr>
          <w:sz w:val="24"/>
        </w:rPr>
        <w:t xml:space="preserve">Vypracoval: </w:t>
      </w:r>
      <w:proofErr w:type="spellStart"/>
      <w:r>
        <w:rPr>
          <w:sz w:val="24"/>
        </w:rPr>
        <w:t>xxxxx</w:t>
      </w:r>
      <w:proofErr w:type="spellEnd"/>
    </w:p>
    <w:p w:rsidR="008764AD" w:rsidRDefault="008764AD" w:rsidP="008764AD">
      <w:pPr>
        <w:pStyle w:val="Nzev"/>
        <w:jc w:val="both"/>
        <w:rPr>
          <w:sz w:val="24"/>
        </w:rPr>
      </w:pPr>
      <w:r>
        <w:rPr>
          <w:sz w:val="24"/>
        </w:rPr>
        <w:t xml:space="preserve">Akademický rok: </w:t>
      </w:r>
      <w:proofErr w:type="spellStart"/>
      <w:r>
        <w:rPr>
          <w:sz w:val="24"/>
        </w:rPr>
        <w:t>xxx</w:t>
      </w:r>
      <w:proofErr w:type="spellEnd"/>
    </w:p>
    <w:p w:rsidR="008764AD" w:rsidRDefault="008764AD" w:rsidP="008764AD">
      <w:pPr>
        <w:pStyle w:val="Nzev"/>
        <w:jc w:val="both"/>
        <w:rPr>
          <w:sz w:val="24"/>
        </w:rPr>
      </w:pPr>
      <w:r>
        <w:rPr>
          <w:sz w:val="24"/>
        </w:rPr>
        <w:t xml:space="preserve">Semestr: </w:t>
      </w:r>
      <w:proofErr w:type="spellStart"/>
      <w:r>
        <w:rPr>
          <w:sz w:val="24"/>
        </w:rPr>
        <w:t>xxx</w:t>
      </w:r>
      <w:proofErr w:type="spellEnd"/>
    </w:p>
    <w:p w:rsidR="008764AD" w:rsidRDefault="008764AD" w:rsidP="008764AD">
      <w:pPr>
        <w:pStyle w:val="Nzev"/>
        <w:jc w:val="both"/>
      </w:pPr>
      <w:r>
        <w:rPr>
          <w:sz w:val="24"/>
        </w:rPr>
        <w:t xml:space="preserve">Ročník: </w:t>
      </w:r>
      <w:proofErr w:type="spellStart"/>
      <w:r>
        <w:rPr>
          <w:sz w:val="24"/>
        </w:rPr>
        <w:t>xxx</w:t>
      </w:r>
      <w:proofErr w:type="spellEnd"/>
    </w:p>
    <w:p w:rsidR="00A56F63" w:rsidRPr="008764AD" w:rsidRDefault="008764AD">
      <w:pPr>
        <w:rPr>
          <w:rFonts w:ascii="Times New Roman" w:hAnsi="Times New Roman" w:cs="Times New Roman"/>
          <w:b/>
          <w:sz w:val="24"/>
          <w:szCs w:val="24"/>
        </w:rPr>
      </w:pPr>
      <w:r w:rsidRPr="008764AD">
        <w:rPr>
          <w:rFonts w:ascii="Times New Roman" w:hAnsi="Times New Roman" w:cs="Times New Roman"/>
          <w:b/>
          <w:sz w:val="24"/>
          <w:szCs w:val="24"/>
        </w:rPr>
        <w:lastRenderedPageBreak/>
        <w:t>Pět monografických publikací:</w:t>
      </w:r>
    </w:p>
    <w:p w:rsid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HORÁK, R. </w:t>
      </w:r>
      <w:r w:rsidRPr="008764AD">
        <w:rPr>
          <w:rFonts w:ascii="Times New Roman" w:hAnsi="Times New Roman" w:cs="Times New Roman"/>
          <w:i/>
          <w:sz w:val="24"/>
          <w:szCs w:val="24"/>
        </w:rPr>
        <w:t>Ekonomie</w:t>
      </w:r>
      <w:r>
        <w:rPr>
          <w:rFonts w:ascii="Times New Roman" w:hAnsi="Times New Roman" w:cs="Times New Roman"/>
          <w:sz w:val="24"/>
          <w:szCs w:val="24"/>
        </w:rPr>
        <w:t>. Praha: Linde, 2011. ISBN 978-80-7201-827-7.</w:t>
      </w:r>
    </w:p>
    <w:p w:rsid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764AD" w:rsidRP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764AD" w:rsidRPr="008764AD" w:rsidRDefault="008764AD">
      <w:pPr>
        <w:rPr>
          <w:rFonts w:ascii="Times New Roman" w:hAnsi="Times New Roman" w:cs="Times New Roman"/>
          <w:b/>
          <w:sz w:val="24"/>
          <w:szCs w:val="24"/>
        </w:rPr>
      </w:pPr>
      <w:r w:rsidRPr="008764AD">
        <w:rPr>
          <w:rFonts w:ascii="Times New Roman" w:hAnsi="Times New Roman" w:cs="Times New Roman"/>
          <w:b/>
          <w:sz w:val="24"/>
          <w:szCs w:val="24"/>
        </w:rPr>
        <w:t>Pět časopiseckých zdrojů: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QUISOVÁ, S. Jak počítat v ekonomii. </w:t>
      </w:r>
      <w:r w:rsidRPr="008764AD">
        <w:rPr>
          <w:rFonts w:ascii="Times New Roman" w:hAnsi="Times New Roman" w:cs="Times New Roman"/>
          <w:i/>
          <w:sz w:val="24"/>
          <w:szCs w:val="24"/>
        </w:rPr>
        <w:t>Ekonom</w:t>
      </w:r>
      <w:r>
        <w:rPr>
          <w:rFonts w:ascii="Times New Roman" w:hAnsi="Times New Roman" w:cs="Times New Roman"/>
          <w:sz w:val="24"/>
          <w:szCs w:val="24"/>
        </w:rPr>
        <w:t>. 2015, roč.16, č.3-4, s. 123-135. ISSN 1803-8670.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764AD" w:rsidRP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764AD" w:rsidRPr="008764AD" w:rsidRDefault="008764AD">
      <w:pPr>
        <w:rPr>
          <w:rFonts w:ascii="Times New Roman" w:hAnsi="Times New Roman" w:cs="Times New Roman"/>
          <w:b/>
          <w:sz w:val="24"/>
          <w:szCs w:val="24"/>
        </w:rPr>
      </w:pPr>
      <w:r w:rsidRPr="008764AD">
        <w:rPr>
          <w:rFonts w:ascii="Times New Roman" w:hAnsi="Times New Roman" w:cs="Times New Roman"/>
          <w:b/>
          <w:sz w:val="24"/>
          <w:szCs w:val="24"/>
        </w:rPr>
        <w:t>Pět elektronických zdrojů: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764AD">
        <w:rPr>
          <w:rFonts w:ascii="Times New Roman" w:hAnsi="Times New Roman" w:cs="Times New Roman"/>
          <w:i/>
          <w:sz w:val="24"/>
          <w:szCs w:val="24"/>
        </w:rPr>
        <w:t>Ministerstvo financí České republiky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. Praha: MFČR, 2010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cit. 16.5.2018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 Dostupné z: https://www.mfcr.cz/.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764AD" w:rsidRPr="008764AD" w:rsidRDefault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8764AD" w:rsidRPr="008764AD" w:rsidRDefault="008764AD">
      <w:pPr>
        <w:rPr>
          <w:rFonts w:ascii="Times New Roman" w:hAnsi="Times New Roman" w:cs="Times New Roman"/>
          <w:b/>
          <w:sz w:val="24"/>
          <w:szCs w:val="24"/>
        </w:rPr>
      </w:pPr>
      <w:r w:rsidRPr="008764AD">
        <w:rPr>
          <w:rFonts w:ascii="Times New Roman" w:hAnsi="Times New Roman" w:cs="Times New Roman"/>
          <w:b/>
          <w:sz w:val="24"/>
          <w:szCs w:val="24"/>
        </w:rPr>
        <w:t>Pět příspěvků ve sborníku: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00E">
        <w:rPr>
          <w:rFonts w:ascii="Times New Roman" w:hAnsi="Times New Roman" w:cs="Times New Roman"/>
          <w:sz w:val="24"/>
          <w:szCs w:val="24"/>
        </w:rPr>
        <w:t>NOVÁK, P. Ekonomika v praxi. In: JAKŠ, L. (</w:t>
      </w:r>
      <w:proofErr w:type="spellStart"/>
      <w:r w:rsidR="002B700E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2B700E">
        <w:rPr>
          <w:rFonts w:ascii="Times New Roman" w:hAnsi="Times New Roman" w:cs="Times New Roman"/>
          <w:sz w:val="24"/>
          <w:szCs w:val="24"/>
        </w:rPr>
        <w:t xml:space="preserve">.) </w:t>
      </w:r>
      <w:r w:rsidR="002B700E" w:rsidRPr="002B700E">
        <w:rPr>
          <w:rFonts w:ascii="Times New Roman" w:hAnsi="Times New Roman" w:cs="Times New Roman"/>
          <w:i/>
          <w:sz w:val="24"/>
          <w:szCs w:val="24"/>
        </w:rPr>
        <w:t>Sborník prací ekonomického ústavu 2016.</w:t>
      </w:r>
      <w:r w:rsidR="002B700E">
        <w:rPr>
          <w:rFonts w:ascii="Times New Roman" w:hAnsi="Times New Roman" w:cs="Times New Roman"/>
          <w:sz w:val="24"/>
          <w:szCs w:val="24"/>
        </w:rPr>
        <w:t xml:space="preserve"> Praha: Linde, 2016, s. 244-251. ISBN 978-80-5610061-5.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764AD" w:rsidRDefault="008764AD" w:rsidP="0087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2B700E" w:rsidRDefault="002B700E" w:rsidP="008764AD"/>
    <w:p w:rsidR="002B700E" w:rsidRPr="002B700E" w:rsidRDefault="002B700E" w:rsidP="008764AD">
      <w:pPr>
        <w:rPr>
          <w:rFonts w:ascii="Times New Roman" w:hAnsi="Times New Roman" w:cs="Times New Roman"/>
          <w:sz w:val="24"/>
        </w:rPr>
      </w:pPr>
      <w:r w:rsidRPr="002B700E">
        <w:rPr>
          <w:rFonts w:ascii="Times New Roman" w:hAnsi="Times New Roman" w:cs="Times New Roman"/>
          <w:sz w:val="24"/>
        </w:rPr>
        <w:t>Další vzory naleznete ve Směrnici děkana č. 4/2018, Příloha č. 5</w:t>
      </w:r>
    </w:p>
    <w:sectPr w:rsidR="002B700E" w:rsidRPr="002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AD"/>
    <w:rsid w:val="002B700E"/>
    <w:rsid w:val="008764AD"/>
    <w:rsid w:val="00A5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793"/>
  <w15:chartTrackingRefBased/>
  <w15:docId w15:val="{DB62F6AC-01A8-4727-AB4D-BB525BFC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64A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764AD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7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2019-10-04T11:00:00Z</dcterms:created>
  <dcterms:modified xsi:type="dcterms:W3CDTF">2019-10-04T11:13:00Z</dcterms:modified>
</cp:coreProperties>
</file>