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1" w:rsidRPr="00984392" w:rsidRDefault="00892EF1" w:rsidP="00BC594C">
      <w:pPr>
        <w:jc w:val="center"/>
        <w:rPr>
          <w:b/>
          <w:sz w:val="28"/>
          <w:szCs w:val="28"/>
        </w:rPr>
      </w:pPr>
      <w:r w:rsidRPr="00984392">
        <w:rPr>
          <w:b/>
          <w:sz w:val="28"/>
          <w:szCs w:val="28"/>
        </w:rPr>
        <w:t>ODBĚR ANAMNÉZY ANGLICKY MLUVÍCÍHO PACIENTA</w:t>
      </w:r>
    </w:p>
    <w:p w:rsidR="00BC594C" w:rsidRDefault="00BC594C" w:rsidP="00BC594C">
      <w:pPr>
        <w:jc w:val="center"/>
      </w:pPr>
    </w:p>
    <w:p w:rsidR="00BC594C" w:rsidRPr="00BC594C" w:rsidRDefault="00892EF1" w:rsidP="00BC594C">
      <w:pPr>
        <w:jc w:val="both"/>
        <w:rPr>
          <w:sz w:val="24"/>
          <w:szCs w:val="24"/>
        </w:rPr>
      </w:pPr>
      <w:r w:rsidRPr="00BC594C">
        <w:rPr>
          <w:color w:val="000000" w:themeColor="text1"/>
          <w:sz w:val="24"/>
          <w:szCs w:val="24"/>
        </w:rPr>
        <w:t xml:space="preserve">Odběr anamnézy </w:t>
      </w:r>
      <w:r w:rsidRPr="00BC594C">
        <w:rPr>
          <w:b/>
          <w:color w:val="000000" w:themeColor="text1"/>
          <w:sz w:val="24"/>
          <w:szCs w:val="24"/>
        </w:rPr>
        <w:t>(</w:t>
      </w:r>
      <w:proofErr w:type="spellStart"/>
      <w:r w:rsidRPr="00BC594C">
        <w:rPr>
          <w:b/>
          <w:color w:val="000000" w:themeColor="text1"/>
          <w:sz w:val="24"/>
          <w:szCs w:val="24"/>
        </w:rPr>
        <w:t>history</w:t>
      </w:r>
      <w:proofErr w:type="spellEnd"/>
      <w:r w:rsidRPr="00BC594C">
        <w:rPr>
          <w:b/>
          <w:color w:val="000000" w:themeColor="text1"/>
          <w:sz w:val="24"/>
          <w:szCs w:val="24"/>
        </w:rPr>
        <w:t>-</w:t>
      </w:r>
      <w:proofErr w:type="spellStart"/>
      <w:r w:rsidRPr="00BC594C">
        <w:rPr>
          <w:b/>
          <w:color w:val="000000" w:themeColor="text1"/>
          <w:sz w:val="24"/>
          <w:szCs w:val="24"/>
        </w:rPr>
        <w:t>taking</w:t>
      </w:r>
      <w:proofErr w:type="spellEnd"/>
      <w:r w:rsidRPr="00BC594C">
        <w:rPr>
          <w:b/>
          <w:color w:val="000000" w:themeColor="text1"/>
          <w:sz w:val="24"/>
          <w:szCs w:val="24"/>
        </w:rPr>
        <w:t>)</w:t>
      </w:r>
      <w:r w:rsidRPr="00BC594C">
        <w:rPr>
          <w:color w:val="000000" w:themeColor="text1"/>
          <w:sz w:val="24"/>
          <w:szCs w:val="24"/>
        </w:rPr>
        <w:t xml:space="preserve"> provádí jak lékař </w:t>
      </w:r>
      <w:r w:rsidRPr="00BC594C">
        <w:rPr>
          <w:b/>
          <w:color w:val="000000" w:themeColor="text1"/>
          <w:sz w:val="24"/>
          <w:szCs w:val="24"/>
        </w:rPr>
        <w:t>(</w:t>
      </w:r>
      <w:proofErr w:type="spellStart"/>
      <w:r w:rsidRPr="00BC594C">
        <w:rPr>
          <w:b/>
          <w:color w:val="000000" w:themeColor="text1"/>
          <w:sz w:val="24"/>
          <w:szCs w:val="24"/>
        </w:rPr>
        <w:t>physician</w:t>
      </w:r>
      <w:proofErr w:type="spellEnd"/>
      <w:r w:rsidRPr="00BC594C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BC594C">
        <w:rPr>
          <w:b/>
          <w:color w:val="000000" w:themeColor="text1"/>
          <w:sz w:val="24"/>
          <w:szCs w:val="24"/>
        </w:rPr>
        <w:t>doctor</w:t>
      </w:r>
      <w:proofErr w:type="spellEnd"/>
      <w:r w:rsidRPr="00BC594C">
        <w:rPr>
          <w:b/>
          <w:color w:val="000000" w:themeColor="text1"/>
          <w:sz w:val="24"/>
          <w:szCs w:val="24"/>
        </w:rPr>
        <w:t xml:space="preserve">, </w:t>
      </w:r>
      <w:proofErr w:type="spellStart"/>
      <w:r w:rsidRPr="00BC594C">
        <w:rPr>
          <w:b/>
          <w:color w:val="000000" w:themeColor="text1"/>
          <w:sz w:val="24"/>
          <w:szCs w:val="24"/>
        </w:rPr>
        <w:t>practitioner</w:t>
      </w:r>
      <w:proofErr w:type="spellEnd"/>
      <w:r w:rsidRPr="00BC594C">
        <w:rPr>
          <w:b/>
          <w:color w:val="000000" w:themeColor="text1"/>
          <w:sz w:val="24"/>
          <w:szCs w:val="24"/>
        </w:rPr>
        <w:t>),</w:t>
      </w:r>
      <w:r w:rsidRPr="00BC594C">
        <w:rPr>
          <w:color w:val="000000" w:themeColor="text1"/>
          <w:sz w:val="24"/>
          <w:szCs w:val="24"/>
        </w:rPr>
        <w:t xml:space="preserve"> tak sestra </w:t>
      </w:r>
      <w:r w:rsidRPr="00BC594C">
        <w:rPr>
          <w:b/>
          <w:color w:val="000000" w:themeColor="text1"/>
          <w:sz w:val="24"/>
          <w:szCs w:val="24"/>
        </w:rPr>
        <w:t>(</w:t>
      </w:r>
      <w:proofErr w:type="spellStart"/>
      <w:r w:rsidRPr="00BC594C">
        <w:rPr>
          <w:b/>
          <w:color w:val="000000" w:themeColor="text1"/>
          <w:sz w:val="24"/>
          <w:szCs w:val="24"/>
        </w:rPr>
        <w:t>nurse</w:t>
      </w:r>
      <w:proofErr w:type="spellEnd"/>
      <w:r w:rsidRPr="00BC594C">
        <w:rPr>
          <w:b/>
          <w:color w:val="000000" w:themeColor="text1"/>
          <w:sz w:val="24"/>
          <w:szCs w:val="24"/>
        </w:rPr>
        <w:t>)</w:t>
      </w:r>
      <w:r w:rsidRPr="00BC594C">
        <w:rPr>
          <w:color w:val="000000" w:themeColor="text1"/>
          <w:sz w:val="24"/>
          <w:szCs w:val="24"/>
        </w:rPr>
        <w:t xml:space="preserve"> – každý s jiným zaměřením a jinými kompetencemi. Anamnéza </w:t>
      </w:r>
      <w:r w:rsidRPr="00BC594C">
        <w:rPr>
          <w:b/>
          <w:color w:val="000000" w:themeColor="text1"/>
          <w:sz w:val="24"/>
          <w:szCs w:val="24"/>
        </w:rPr>
        <w:t>(´</w:t>
      </w:r>
      <w:proofErr w:type="spellStart"/>
      <w:r w:rsidRPr="00BC594C">
        <w:rPr>
          <w:b/>
          <w:color w:val="000000" w:themeColor="text1"/>
          <w:sz w:val="24"/>
          <w:szCs w:val="24"/>
        </w:rPr>
        <w:t>anamnesis</w:t>
      </w:r>
      <w:proofErr w:type="spellEnd"/>
      <w:r w:rsidRPr="00BC594C">
        <w:rPr>
          <w:b/>
          <w:color w:val="000000" w:themeColor="text1"/>
          <w:sz w:val="24"/>
          <w:szCs w:val="24"/>
        </w:rPr>
        <w:t>´,</w:t>
      </w:r>
      <w:r w:rsidRPr="00BC594C">
        <w:rPr>
          <w:color w:val="000000" w:themeColor="text1"/>
          <w:sz w:val="24"/>
          <w:szCs w:val="24"/>
        </w:rPr>
        <w:t xml:space="preserve"> ale daleko častěji </w:t>
      </w:r>
      <w:r w:rsidRPr="00BC594C">
        <w:rPr>
          <w:b/>
          <w:color w:val="000000" w:themeColor="text1"/>
          <w:sz w:val="24"/>
          <w:szCs w:val="24"/>
        </w:rPr>
        <w:t>´</w:t>
      </w:r>
      <w:proofErr w:type="spellStart"/>
      <w:r w:rsidRPr="00BC594C">
        <w:rPr>
          <w:b/>
          <w:color w:val="000000" w:themeColor="text1"/>
          <w:sz w:val="24"/>
          <w:szCs w:val="24"/>
        </w:rPr>
        <w:t>history</w:t>
      </w:r>
      <w:proofErr w:type="spellEnd"/>
      <w:r w:rsidRPr="00BC594C">
        <w:rPr>
          <w:b/>
          <w:color w:val="000000" w:themeColor="text1"/>
          <w:sz w:val="24"/>
          <w:szCs w:val="24"/>
        </w:rPr>
        <w:t>´</w:t>
      </w:r>
      <w:r w:rsidRPr="00BC594C">
        <w:rPr>
          <w:color w:val="000000" w:themeColor="text1"/>
          <w:sz w:val="24"/>
          <w:szCs w:val="24"/>
        </w:rPr>
        <w:t xml:space="preserve"> nebo ´</w:t>
      </w:r>
      <w:r w:rsidRPr="00BC594C">
        <w:rPr>
          <w:b/>
          <w:color w:val="000000" w:themeColor="text1"/>
          <w:sz w:val="24"/>
          <w:szCs w:val="24"/>
        </w:rPr>
        <w:t xml:space="preserve">case </w:t>
      </w:r>
      <w:proofErr w:type="spellStart"/>
      <w:r w:rsidRPr="00BC594C">
        <w:rPr>
          <w:b/>
          <w:color w:val="000000" w:themeColor="text1"/>
          <w:sz w:val="24"/>
          <w:szCs w:val="24"/>
        </w:rPr>
        <w:t>history</w:t>
      </w:r>
      <w:proofErr w:type="spellEnd"/>
      <w:r w:rsidRPr="00BC594C">
        <w:rPr>
          <w:color w:val="000000" w:themeColor="text1"/>
          <w:sz w:val="24"/>
          <w:szCs w:val="24"/>
        </w:rPr>
        <w:t xml:space="preserve">´) je výraz z řečtiny, znamenající ´rozpomínání´. Pokud zdrojem informací o své minulosti a současnosti nemůže být pacient sám (například proto, že je v bezvědomí), mohou potřebná data poskytnout příbuzní </w:t>
      </w:r>
      <w:r w:rsidRPr="00BC594C">
        <w:rPr>
          <w:b/>
          <w:color w:val="000000" w:themeColor="text1"/>
          <w:sz w:val="24"/>
          <w:szCs w:val="24"/>
        </w:rPr>
        <w:t>(</w:t>
      </w:r>
      <w:proofErr w:type="spellStart"/>
      <w:r w:rsidRPr="00BC594C">
        <w:rPr>
          <w:b/>
          <w:color w:val="000000" w:themeColor="text1"/>
          <w:sz w:val="24"/>
          <w:szCs w:val="24"/>
        </w:rPr>
        <w:t>relatives</w:t>
      </w:r>
      <w:proofErr w:type="spellEnd"/>
      <w:r w:rsidRPr="00BC594C">
        <w:rPr>
          <w:b/>
          <w:color w:val="000000" w:themeColor="text1"/>
          <w:sz w:val="24"/>
          <w:szCs w:val="24"/>
        </w:rPr>
        <w:t>)</w:t>
      </w:r>
      <w:r w:rsidRPr="00BC594C">
        <w:rPr>
          <w:color w:val="000000" w:themeColor="text1"/>
          <w:sz w:val="24"/>
          <w:szCs w:val="24"/>
        </w:rPr>
        <w:t xml:space="preserve"> či další blízké osoby </w:t>
      </w:r>
      <w:r w:rsidRPr="00BC594C">
        <w:rPr>
          <w:b/>
          <w:color w:val="000000" w:themeColor="text1"/>
          <w:sz w:val="24"/>
          <w:szCs w:val="24"/>
        </w:rPr>
        <w:t>(</w:t>
      </w:r>
      <w:proofErr w:type="spellStart"/>
      <w:r w:rsidRPr="00BC594C">
        <w:rPr>
          <w:b/>
          <w:color w:val="000000" w:themeColor="text1"/>
          <w:sz w:val="24"/>
          <w:szCs w:val="24"/>
        </w:rPr>
        <w:t>significant</w:t>
      </w:r>
      <w:proofErr w:type="spellEnd"/>
      <w:r w:rsidRPr="00BC594C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BC594C">
        <w:rPr>
          <w:b/>
          <w:color w:val="000000" w:themeColor="text1"/>
          <w:sz w:val="24"/>
          <w:szCs w:val="24"/>
        </w:rPr>
        <w:t>others</w:t>
      </w:r>
      <w:proofErr w:type="spellEnd"/>
      <w:r w:rsidRPr="00BC594C">
        <w:rPr>
          <w:b/>
          <w:color w:val="000000" w:themeColor="text1"/>
          <w:sz w:val="24"/>
          <w:szCs w:val="24"/>
        </w:rPr>
        <w:t>).</w:t>
      </w:r>
      <w:r w:rsidRPr="00BC594C">
        <w:rPr>
          <w:color w:val="000000" w:themeColor="text1"/>
          <w:sz w:val="24"/>
          <w:szCs w:val="24"/>
        </w:rPr>
        <w:t xml:space="preserve"> V takovém případě hovoříme o </w:t>
      </w:r>
      <w:proofErr w:type="spellStart"/>
      <w:r w:rsidRPr="00BC594C">
        <w:rPr>
          <w:color w:val="000000" w:themeColor="text1"/>
          <w:sz w:val="24"/>
          <w:szCs w:val="24"/>
        </w:rPr>
        <w:t>heteroanamnéze</w:t>
      </w:r>
      <w:proofErr w:type="spellEnd"/>
      <w:r w:rsidRPr="00BC594C">
        <w:rPr>
          <w:color w:val="000000" w:themeColor="text1"/>
          <w:sz w:val="24"/>
          <w:szCs w:val="24"/>
        </w:rPr>
        <w:t xml:space="preserve"> </w:t>
      </w:r>
      <w:r w:rsidRPr="00BC594C">
        <w:rPr>
          <w:b/>
          <w:color w:val="000000" w:themeColor="text1"/>
          <w:sz w:val="24"/>
          <w:szCs w:val="24"/>
        </w:rPr>
        <w:t>(</w:t>
      </w:r>
      <w:proofErr w:type="spellStart"/>
      <w:r w:rsidRPr="00BC594C">
        <w:rPr>
          <w:b/>
          <w:color w:val="000000" w:themeColor="text1"/>
          <w:sz w:val="24"/>
          <w:szCs w:val="24"/>
        </w:rPr>
        <w:t>heteroanamnesis</w:t>
      </w:r>
      <w:proofErr w:type="spellEnd"/>
      <w:r w:rsidRPr="00BC594C">
        <w:rPr>
          <w:b/>
          <w:sz w:val="24"/>
          <w:szCs w:val="24"/>
        </w:rPr>
        <w:t>).</w:t>
      </w:r>
      <w:r w:rsidRPr="00BC594C">
        <w:rPr>
          <w:sz w:val="24"/>
          <w:szCs w:val="24"/>
        </w:rPr>
        <w:t xml:space="preserve"> </w:t>
      </w:r>
    </w:p>
    <w:p w:rsidR="00892EF1" w:rsidRPr="00BC594C" w:rsidRDefault="00892EF1">
      <w:pPr>
        <w:rPr>
          <w:sz w:val="24"/>
          <w:szCs w:val="24"/>
        </w:rPr>
      </w:pPr>
      <w:r w:rsidRPr="00BC594C">
        <w:rPr>
          <w:sz w:val="24"/>
          <w:szCs w:val="24"/>
        </w:rPr>
        <w:t xml:space="preserve">Součástí anamnézy </w:t>
      </w:r>
      <w:r w:rsidRPr="00BC594C">
        <w:rPr>
          <w:b/>
          <w:sz w:val="24"/>
          <w:szCs w:val="24"/>
        </w:rPr>
        <w:t>(</w:t>
      </w:r>
      <w:proofErr w:type="spellStart"/>
      <w:r w:rsidRPr="00BC594C">
        <w:rPr>
          <w:b/>
          <w:sz w:val="24"/>
          <w:szCs w:val="24"/>
        </w:rPr>
        <w:t>personal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b/>
          <w:sz w:val="24"/>
          <w:szCs w:val="24"/>
        </w:rPr>
        <w:t xml:space="preserve">/case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– zkratka </w:t>
      </w:r>
      <w:proofErr w:type="spellStart"/>
      <w:r w:rsidRPr="00BC594C">
        <w:rPr>
          <w:b/>
          <w:sz w:val="24"/>
          <w:szCs w:val="24"/>
        </w:rPr>
        <w:t>Hx</w:t>
      </w:r>
      <w:proofErr w:type="spellEnd"/>
      <w:r w:rsidRPr="00BC594C">
        <w:rPr>
          <w:sz w:val="24"/>
          <w:szCs w:val="24"/>
        </w:rPr>
        <w:t xml:space="preserve">, anamnéza v širokém smyslu slova) je zejména: </w:t>
      </w:r>
    </w:p>
    <w:p w:rsidR="00892EF1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Chief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complaint</w:t>
      </w:r>
      <w:proofErr w:type="spellEnd"/>
      <w:r w:rsidRPr="00BC594C">
        <w:rPr>
          <w:sz w:val="24"/>
          <w:szCs w:val="24"/>
        </w:rPr>
        <w:t xml:space="preserve"> (</w:t>
      </w:r>
      <w:proofErr w:type="spellStart"/>
      <w:r w:rsidRPr="00BC594C">
        <w:rPr>
          <w:sz w:val="24"/>
          <w:szCs w:val="24"/>
        </w:rPr>
        <w:t>akutální</w:t>
      </w:r>
      <w:proofErr w:type="spellEnd"/>
      <w:r w:rsidRPr="00BC594C">
        <w:rPr>
          <w:sz w:val="24"/>
          <w:szCs w:val="24"/>
        </w:rPr>
        <w:t xml:space="preserve"> potíže) a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of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the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present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illness</w:t>
      </w:r>
      <w:proofErr w:type="spellEnd"/>
      <w:r w:rsidRPr="00BC594C">
        <w:rPr>
          <w:sz w:val="24"/>
          <w:szCs w:val="24"/>
        </w:rPr>
        <w:t xml:space="preserve"> (podrobnosti o vývoji k současnému onemocnění) </w:t>
      </w:r>
    </w:p>
    <w:p w:rsidR="00892EF1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Medical</w:t>
      </w:r>
      <w:proofErr w:type="spellEnd"/>
      <w:r w:rsidRPr="00BC594C">
        <w:rPr>
          <w:b/>
          <w:sz w:val="24"/>
          <w:szCs w:val="24"/>
        </w:rPr>
        <w:t>/</w:t>
      </w:r>
      <w:proofErr w:type="spellStart"/>
      <w:r w:rsidRPr="00BC594C">
        <w:rPr>
          <w:b/>
          <w:sz w:val="24"/>
          <w:szCs w:val="24"/>
        </w:rPr>
        <w:t>surgical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(interní a chirurgická anamnéza) – prodělané nemoci, operace (</w:t>
      </w:r>
      <w:proofErr w:type="spellStart"/>
      <w:r w:rsidRPr="00BC594C">
        <w:rPr>
          <w:b/>
          <w:sz w:val="24"/>
          <w:szCs w:val="24"/>
        </w:rPr>
        <w:t>surgery</w:t>
      </w:r>
      <w:proofErr w:type="spellEnd"/>
      <w:r w:rsidRPr="00BC594C">
        <w:rPr>
          <w:sz w:val="24"/>
          <w:szCs w:val="24"/>
        </w:rPr>
        <w:t xml:space="preserve">) aj. </w:t>
      </w:r>
    </w:p>
    <w:p w:rsidR="00892EF1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Social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(</w:t>
      </w:r>
      <w:proofErr w:type="spellStart"/>
      <w:r w:rsidRPr="00BC594C">
        <w:rPr>
          <w:b/>
          <w:sz w:val="24"/>
          <w:szCs w:val="24"/>
        </w:rPr>
        <w:t>SocHx</w:t>
      </w:r>
      <w:proofErr w:type="spellEnd"/>
      <w:r w:rsidRPr="00BC594C">
        <w:rPr>
          <w:sz w:val="24"/>
          <w:szCs w:val="24"/>
        </w:rPr>
        <w:t xml:space="preserve">, sociální anamnéza, </w:t>
      </w:r>
      <w:r w:rsidRPr="00BC594C">
        <w:rPr>
          <w:b/>
          <w:sz w:val="24"/>
          <w:szCs w:val="24"/>
        </w:rPr>
        <w:t>SA</w:t>
      </w:r>
      <w:r w:rsidRPr="00BC594C">
        <w:rPr>
          <w:sz w:val="24"/>
          <w:szCs w:val="24"/>
        </w:rPr>
        <w:t>) – zaměstnání (</w:t>
      </w:r>
      <w:proofErr w:type="spellStart"/>
      <w:r w:rsidRPr="00BC594C">
        <w:rPr>
          <w:b/>
          <w:sz w:val="24"/>
          <w:szCs w:val="24"/>
        </w:rPr>
        <w:t>occupation</w:t>
      </w:r>
      <w:proofErr w:type="spellEnd"/>
      <w:r w:rsidRPr="00BC594C">
        <w:rPr>
          <w:sz w:val="24"/>
          <w:szCs w:val="24"/>
        </w:rPr>
        <w:t>), příjmy (</w:t>
      </w:r>
      <w:proofErr w:type="spellStart"/>
      <w:r w:rsidRPr="00BC594C">
        <w:rPr>
          <w:b/>
          <w:sz w:val="24"/>
          <w:szCs w:val="24"/>
        </w:rPr>
        <w:t>income</w:t>
      </w:r>
      <w:proofErr w:type="spellEnd"/>
      <w:r w:rsidRPr="00BC594C">
        <w:rPr>
          <w:sz w:val="24"/>
          <w:szCs w:val="24"/>
        </w:rPr>
        <w:t>), bydlení (</w:t>
      </w:r>
      <w:proofErr w:type="spellStart"/>
      <w:r w:rsidRPr="00BC594C">
        <w:rPr>
          <w:b/>
          <w:sz w:val="24"/>
          <w:szCs w:val="24"/>
        </w:rPr>
        <w:t>housing</w:t>
      </w:r>
      <w:proofErr w:type="spellEnd"/>
      <w:r w:rsidRPr="00BC594C">
        <w:rPr>
          <w:sz w:val="24"/>
          <w:szCs w:val="24"/>
        </w:rPr>
        <w:t>), soběstačnost, věznění (</w:t>
      </w:r>
      <w:proofErr w:type="spellStart"/>
      <w:r w:rsidRPr="00BC594C">
        <w:rPr>
          <w:b/>
          <w:sz w:val="24"/>
          <w:szCs w:val="24"/>
        </w:rPr>
        <w:t>imprisonment</w:t>
      </w:r>
      <w:proofErr w:type="spellEnd"/>
      <w:r w:rsidRPr="00BC594C">
        <w:rPr>
          <w:sz w:val="24"/>
          <w:szCs w:val="24"/>
        </w:rPr>
        <w:t xml:space="preserve"> – s ohledem například na TBC), cestování (</w:t>
      </w:r>
      <w:proofErr w:type="spellStart"/>
      <w:r w:rsidRPr="00BC594C">
        <w:rPr>
          <w:b/>
          <w:sz w:val="24"/>
          <w:szCs w:val="24"/>
        </w:rPr>
        <w:t>travel</w:t>
      </w:r>
      <w:proofErr w:type="spellEnd"/>
      <w:r w:rsidRPr="00BC594C">
        <w:rPr>
          <w:sz w:val="24"/>
          <w:szCs w:val="24"/>
        </w:rPr>
        <w:t xml:space="preserve">) </w:t>
      </w:r>
    </w:p>
    <w:p w:rsidR="00892EF1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Pharmacologic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(farmakologická anamnéza, </w:t>
      </w:r>
      <w:r w:rsidRPr="00BC594C">
        <w:rPr>
          <w:b/>
          <w:sz w:val="24"/>
          <w:szCs w:val="24"/>
        </w:rPr>
        <w:t>FA</w:t>
      </w:r>
      <w:r w:rsidRPr="00BC594C">
        <w:rPr>
          <w:sz w:val="24"/>
          <w:szCs w:val="24"/>
        </w:rPr>
        <w:t>) - užívané léky na předpis a volně prodejné (</w:t>
      </w:r>
      <w:proofErr w:type="spellStart"/>
      <w:r w:rsidRPr="00BC594C">
        <w:rPr>
          <w:sz w:val="24"/>
          <w:szCs w:val="24"/>
        </w:rPr>
        <w:t>prescription</w:t>
      </w:r>
      <w:proofErr w:type="spellEnd"/>
      <w:r w:rsidRPr="00BC594C">
        <w:rPr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drugs</w:t>
      </w:r>
      <w:proofErr w:type="spellEnd"/>
      <w:r w:rsidRPr="00BC594C">
        <w:rPr>
          <w:b/>
          <w:sz w:val="24"/>
          <w:szCs w:val="24"/>
        </w:rPr>
        <w:t xml:space="preserve">, OTC </w:t>
      </w:r>
      <w:proofErr w:type="spellStart"/>
      <w:r w:rsidRPr="00BC594C">
        <w:rPr>
          <w:b/>
          <w:sz w:val="24"/>
          <w:szCs w:val="24"/>
        </w:rPr>
        <w:t>drugs</w:t>
      </w:r>
      <w:proofErr w:type="spellEnd"/>
      <w:r w:rsidRPr="00BC594C">
        <w:rPr>
          <w:sz w:val="24"/>
          <w:szCs w:val="24"/>
        </w:rPr>
        <w:t>), alergie na léky (</w:t>
      </w:r>
      <w:proofErr w:type="spellStart"/>
      <w:r w:rsidRPr="00BC594C">
        <w:rPr>
          <w:b/>
          <w:sz w:val="24"/>
          <w:szCs w:val="24"/>
        </w:rPr>
        <w:t>drug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allergies</w:t>
      </w:r>
      <w:proofErr w:type="spellEnd"/>
      <w:r w:rsidRPr="00BC594C">
        <w:rPr>
          <w:b/>
          <w:sz w:val="24"/>
          <w:szCs w:val="24"/>
        </w:rPr>
        <w:t>/</w:t>
      </w:r>
      <w:proofErr w:type="spellStart"/>
      <w:r w:rsidRPr="00BC594C">
        <w:rPr>
          <w:b/>
          <w:sz w:val="24"/>
          <w:szCs w:val="24"/>
        </w:rPr>
        <w:t>sensitivities</w:t>
      </w:r>
      <w:proofErr w:type="spellEnd"/>
      <w:r w:rsidRPr="00BC594C">
        <w:rPr>
          <w:sz w:val="24"/>
          <w:szCs w:val="24"/>
        </w:rPr>
        <w:t xml:space="preserve">)  </w:t>
      </w:r>
    </w:p>
    <w:p w:rsidR="00892EF1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Current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illness</w:t>
      </w:r>
      <w:proofErr w:type="spellEnd"/>
      <w:r w:rsidRPr="00BC594C">
        <w:rPr>
          <w:sz w:val="24"/>
          <w:szCs w:val="24"/>
        </w:rPr>
        <w:t xml:space="preserve"> (nynější onemocnění, NO) – současné onemocnění, hlavní potíže (</w:t>
      </w:r>
      <w:proofErr w:type="spellStart"/>
      <w:r w:rsidRPr="00BC594C">
        <w:rPr>
          <w:b/>
          <w:sz w:val="24"/>
          <w:szCs w:val="24"/>
        </w:rPr>
        <w:t>chief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complaint</w:t>
      </w:r>
      <w:proofErr w:type="spellEnd"/>
      <w:r w:rsidRPr="00BC594C">
        <w:rPr>
          <w:b/>
          <w:sz w:val="24"/>
          <w:szCs w:val="24"/>
        </w:rPr>
        <w:t>)</w:t>
      </w:r>
      <w:r w:rsidRPr="00BC594C">
        <w:rPr>
          <w:sz w:val="24"/>
          <w:szCs w:val="24"/>
        </w:rPr>
        <w:t>, vedlejší příznaky (</w:t>
      </w:r>
      <w:proofErr w:type="spellStart"/>
      <w:r w:rsidRPr="00BC594C">
        <w:rPr>
          <w:b/>
          <w:sz w:val="24"/>
          <w:szCs w:val="24"/>
        </w:rPr>
        <w:t>other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symptoms</w:t>
      </w:r>
      <w:proofErr w:type="spellEnd"/>
      <w:r w:rsidRPr="00BC594C">
        <w:rPr>
          <w:sz w:val="24"/>
          <w:szCs w:val="24"/>
        </w:rPr>
        <w:t>)</w:t>
      </w:r>
    </w:p>
    <w:p w:rsidR="00BC594C" w:rsidRPr="00BC594C" w:rsidRDefault="00BC594C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94C">
        <w:rPr>
          <w:sz w:val="24"/>
          <w:szCs w:val="24"/>
        </w:rPr>
        <w:t xml:space="preserve"> </w:t>
      </w:r>
      <w:r w:rsidR="00892EF1" w:rsidRPr="00BC594C">
        <w:rPr>
          <w:b/>
          <w:sz w:val="24"/>
          <w:szCs w:val="24"/>
        </w:rPr>
        <w:t>Substance (ab)use</w:t>
      </w:r>
      <w:r w:rsidR="00892EF1" w:rsidRPr="00BC594C">
        <w:rPr>
          <w:sz w:val="24"/>
          <w:szCs w:val="24"/>
        </w:rPr>
        <w:t xml:space="preserve"> – toxikologická anamnéza, abúzus – alkohol </w:t>
      </w:r>
      <w:r w:rsidR="00892EF1" w:rsidRPr="00BC594C">
        <w:rPr>
          <w:b/>
          <w:sz w:val="24"/>
          <w:szCs w:val="24"/>
        </w:rPr>
        <w:t>(</w:t>
      </w:r>
      <w:proofErr w:type="spellStart"/>
      <w:r w:rsidR="00892EF1" w:rsidRPr="00BC594C">
        <w:rPr>
          <w:b/>
          <w:sz w:val="24"/>
          <w:szCs w:val="24"/>
        </w:rPr>
        <w:t>alcohol</w:t>
      </w:r>
      <w:proofErr w:type="spellEnd"/>
      <w:r w:rsidR="00892EF1" w:rsidRPr="00BC594C">
        <w:rPr>
          <w:sz w:val="24"/>
          <w:szCs w:val="24"/>
        </w:rPr>
        <w:t>), tabák (</w:t>
      </w:r>
      <w:proofErr w:type="spellStart"/>
      <w:r w:rsidR="00892EF1" w:rsidRPr="00BC594C">
        <w:rPr>
          <w:b/>
          <w:sz w:val="24"/>
          <w:szCs w:val="24"/>
        </w:rPr>
        <w:t>tobacco</w:t>
      </w:r>
      <w:proofErr w:type="spellEnd"/>
      <w:r w:rsidR="00892EF1" w:rsidRPr="00BC594C">
        <w:rPr>
          <w:b/>
          <w:sz w:val="24"/>
          <w:szCs w:val="24"/>
        </w:rPr>
        <w:t>)</w:t>
      </w:r>
      <w:r w:rsidR="00892EF1" w:rsidRPr="00BC594C">
        <w:rPr>
          <w:sz w:val="24"/>
          <w:szCs w:val="24"/>
        </w:rPr>
        <w:t>, drogy (</w:t>
      </w:r>
      <w:proofErr w:type="spellStart"/>
      <w:r w:rsidR="00892EF1" w:rsidRPr="00BC594C">
        <w:rPr>
          <w:b/>
          <w:sz w:val="24"/>
          <w:szCs w:val="24"/>
        </w:rPr>
        <w:t>illicit</w:t>
      </w:r>
      <w:proofErr w:type="spellEnd"/>
      <w:r w:rsidR="00892EF1" w:rsidRPr="00BC594C">
        <w:rPr>
          <w:b/>
          <w:sz w:val="24"/>
          <w:szCs w:val="24"/>
        </w:rPr>
        <w:t xml:space="preserve"> </w:t>
      </w:r>
      <w:proofErr w:type="spellStart"/>
      <w:r w:rsidR="00892EF1" w:rsidRPr="00BC594C">
        <w:rPr>
          <w:b/>
          <w:sz w:val="24"/>
          <w:szCs w:val="24"/>
        </w:rPr>
        <w:t>drugs</w:t>
      </w:r>
      <w:proofErr w:type="spellEnd"/>
      <w:r w:rsidR="00892EF1" w:rsidRPr="00BC594C">
        <w:rPr>
          <w:b/>
          <w:sz w:val="24"/>
          <w:szCs w:val="24"/>
        </w:rPr>
        <w:t xml:space="preserve">, </w:t>
      </w:r>
      <w:proofErr w:type="spellStart"/>
      <w:r w:rsidR="00892EF1" w:rsidRPr="00BC594C">
        <w:rPr>
          <w:b/>
          <w:sz w:val="24"/>
          <w:szCs w:val="24"/>
        </w:rPr>
        <w:t>drugs</w:t>
      </w:r>
      <w:proofErr w:type="spellEnd"/>
      <w:r w:rsidR="00892EF1" w:rsidRPr="00BC594C">
        <w:rPr>
          <w:b/>
          <w:sz w:val="24"/>
          <w:szCs w:val="24"/>
        </w:rPr>
        <w:t xml:space="preserve"> </w:t>
      </w:r>
      <w:proofErr w:type="spellStart"/>
      <w:r w:rsidR="00892EF1" w:rsidRPr="00BC594C">
        <w:rPr>
          <w:b/>
          <w:sz w:val="24"/>
          <w:szCs w:val="24"/>
        </w:rPr>
        <w:t>of</w:t>
      </w:r>
      <w:proofErr w:type="spellEnd"/>
      <w:r w:rsidR="00892EF1" w:rsidRPr="00BC594C">
        <w:rPr>
          <w:b/>
          <w:sz w:val="24"/>
          <w:szCs w:val="24"/>
        </w:rPr>
        <w:t xml:space="preserve"> </w:t>
      </w:r>
      <w:proofErr w:type="gramStart"/>
      <w:r w:rsidR="00892EF1" w:rsidRPr="00BC594C">
        <w:rPr>
          <w:b/>
          <w:sz w:val="24"/>
          <w:szCs w:val="24"/>
        </w:rPr>
        <w:t>abuse</w:t>
      </w:r>
      <w:proofErr w:type="gramEnd"/>
      <w:r w:rsidR="00892EF1" w:rsidRPr="00BC594C">
        <w:rPr>
          <w:sz w:val="24"/>
          <w:szCs w:val="24"/>
        </w:rPr>
        <w:t xml:space="preserve">). </w:t>
      </w:r>
    </w:p>
    <w:p w:rsidR="00BC594C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Occupational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(pracovní anamnéza) - může být začleněna podle zvyklostí </w:t>
      </w:r>
      <w:r w:rsidRPr="00BC594C">
        <w:rPr>
          <w:b/>
          <w:sz w:val="24"/>
          <w:szCs w:val="24"/>
        </w:rPr>
        <w:t xml:space="preserve">do </w:t>
      </w:r>
      <w:proofErr w:type="spellStart"/>
      <w:r w:rsidRPr="00BC594C">
        <w:rPr>
          <w:b/>
          <w:sz w:val="24"/>
          <w:szCs w:val="24"/>
        </w:rPr>
        <w:t>Social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="00BC594C" w:rsidRPr="00BC594C">
        <w:rPr>
          <w:sz w:val="24"/>
          <w:szCs w:val="24"/>
        </w:rPr>
        <w:t>, nebo uvedena samostatně</w:t>
      </w:r>
    </w:p>
    <w:p w:rsidR="00BC594C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C594C">
        <w:rPr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Family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(rodinná anamnéza) – informace o příbuzný</w:t>
      </w:r>
      <w:r w:rsidR="00BC594C" w:rsidRPr="00BC594C">
        <w:rPr>
          <w:sz w:val="24"/>
          <w:szCs w:val="24"/>
        </w:rPr>
        <w:t xml:space="preserve">ch a jejich zdravotním stavu </w:t>
      </w:r>
    </w:p>
    <w:p w:rsidR="00BC594C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Obstetric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and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gynaecological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(porodnická anamnéza) – u žen, informace o porodech apod. (předčasné porody – </w:t>
      </w:r>
      <w:proofErr w:type="spellStart"/>
      <w:r w:rsidRPr="00BC594C">
        <w:rPr>
          <w:b/>
          <w:sz w:val="24"/>
          <w:szCs w:val="24"/>
        </w:rPr>
        <w:t>preterm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birth</w:t>
      </w:r>
      <w:proofErr w:type="spellEnd"/>
      <w:r w:rsidRPr="00BC594C">
        <w:rPr>
          <w:sz w:val="24"/>
          <w:szCs w:val="24"/>
        </w:rPr>
        <w:t xml:space="preserve">, těhotenství – </w:t>
      </w:r>
      <w:proofErr w:type="spellStart"/>
      <w:r w:rsidRPr="00BC594C">
        <w:rPr>
          <w:b/>
          <w:sz w:val="24"/>
          <w:szCs w:val="24"/>
        </w:rPr>
        <w:t>pregnancy</w:t>
      </w:r>
      <w:proofErr w:type="spellEnd"/>
      <w:r w:rsidR="00BC594C" w:rsidRPr="00BC594C">
        <w:rPr>
          <w:sz w:val="24"/>
          <w:szCs w:val="24"/>
        </w:rPr>
        <w:t xml:space="preserve">) </w:t>
      </w:r>
    </w:p>
    <w:p w:rsidR="00BC594C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Immunization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history</w:t>
      </w:r>
      <w:proofErr w:type="spellEnd"/>
      <w:r w:rsidRPr="00BC594C">
        <w:rPr>
          <w:sz w:val="24"/>
          <w:szCs w:val="24"/>
        </w:rPr>
        <w:t xml:space="preserve"> (absolvovaná očkování) – vakcinace (</w:t>
      </w:r>
      <w:proofErr w:type="spellStart"/>
      <w:r w:rsidRPr="00BC594C">
        <w:rPr>
          <w:b/>
          <w:sz w:val="24"/>
          <w:szCs w:val="24"/>
        </w:rPr>
        <w:t>vaccination</w:t>
      </w:r>
      <w:proofErr w:type="spellEnd"/>
      <w:r w:rsidRPr="00BC594C">
        <w:rPr>
          <w:sz w:val="24"/>
          <w:szCs w:val="24"/>
        </w:rPr>
        <w:t>) a jejich exspirace (</w:t>
      </w:r>
      <w:proofErr w:type="spellStart"/>
      <w:r w:rsidRPr="00BC594C">
        <w:rPr>
          <w:b/>
          <w:sz w:val="24"/>
          <w:szCs w:val="24"/>
        </w:rPr>
        <w:t>expir</w:t>
      </w:r>
      <w:r w:rsidR="00BC594C" w:rsidRPr="00BC594C">
        <w:rPr>
          <w:b/>
          <w:sz w:val="24"/>
          <w:szCs w:val="24"/>
        </w:rPr>
        <w:t>ation</w:t>
      </w:r>
      <w:proofErr w:type="spellEnd"/>
      <w:r w:rsidR="00BC594C" w:rsidRPr="00BC594C">
        <w:rPr>
          <w:sz w:val="24"/>
          <w:szCs w:val="24"/>
        </w:rPr>
        <w:t xml:space="preserve">). </w:t>
      </w:r>
    </w:p>
    <w:p w:rsidR="00862BA2" w:rsidRPr="00BC594C" w:rsidRDefault="00892EF1" w:rsidP="00892EF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C594C">
        <w:rPr>
          <w:b/>
          <w:sz w:val="24"/>
          <w:szCs w:val="24"/>
        </w:rPr>
        <w:t>Review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of</w:t>
      </w:r>
      <w:proofErr w:type="spellEnd"/>
      <w:r w:rsidRPr="00BC594C">
        <w:rPr>
          <w:b/>
          <w:sz w:val="24"/>
          <w:szCs w:val="24"/>
        </w:rPr>
        <w:t xml:space="preserve"> </w:t>
      </w:r>
      <w:proofErr w:type="spellStart"/>
      <w:r w:rsidRPr="00BC594C">
        <w:rPr>
          <w:b/>
          <w:sz w:val="24"/>
          <w:szCs w:val="24"/>
        </w:rPr>
        <w:t>systems</w:t>
      </w:r>
      <w:proofErr w:type="spellEnd"/>
      <w:r w:rsidRPr="00BC594C">
        <w:rPr>
          <w:sz w:val="24"/>
          <w:szCs w:val="24"/>
        </w:rPr>
        <w:t xml:space="preserve"> (přehled orgánových soustav, dílčích systémů těla</w:t>
      </w:r>
      <w:r w:rsidR="00BC594C" w:rsidRPr="00BC594C">
        <w:rPr>
          <w:sz w:val="24"/>
          <w:szCs w:val="24"/>
        </w:rPr>
        <w:t>)</w:t>
      </w:r>
    </w:p>
    <w:sectPr w:rsidR="00862BA2" w:rsidRPr="00BC594C" w:rsidSect="0086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47CD"/>
    <w:multiLevelType w:val="hybridMultilevel"/>
    <w:tmpl w:val="BC00C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92EF1"/>
    <w:rsid w:val="00862BA2"/>
    <w:rsid w:val="00892EF1"/>
    <w:rsid w:val="00984392"/>
    <w:rsid w:val="00BC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2</cp:revision>
  <dcterms:created xsi:type="dcterms:W3CDTF">2021-10-03T07:00:00Z</dcterms:created>
  <dcterms:modified xsi:type="dcterms:W3CDTF">2021-10-03T07:17:00Z</dcterms:modified>
</cp:coreProperties>
</file>