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368" w:rsidRDefault="00236368" w:rsidP="00236368">
      <w:pPr>
        <w:pStyle w:val="Odstavecseseznamem"/>
        <w:numPr>
          <w:ilvl w:val="0"/>
          <w:numId w:val="1"/>
        </w:numPr>
        <w:spacing w:line="256" w:lineRule="auto"/>
      </w:pPr>
      <w:r>
        <w:t xml:space="preserve">Jaký je rozdíl mezi pohledávkou a dluhem? </w:t>
      </w:r>
    </w:p>
    <w:p w:rsidR="00236368" w:rsidRDefault="00236368" w:rsidP="00236368">
      <w:pPr>
        <w:pStyle w:val="Odstavecseseznamem"/>
        <w:numPr>
          <w:ilvl w:val="0"/>
          <w:numId w:val="1"/>
        </w:numPr>
        <w:spacing w:line="256" w:lineRule="auto"/>
      </w:pPr>
      <w:r>
        <w:t xml:space="preserve">Barbora se obrátila na známou zahradní architektku Gabrielu s žádostí o přípravu návrhu zahrady. Chtěla totiž získat inspiraci a zkonzultovat své nápady, aniž by chtěla opravdu smlouvu uzavřít. Když už se jevilo jako vysoce pravděpodobné, že bude smlouva uzavřena a Barbora měla všechny informace, rozhodla se, že smlouvu neuzavře. Posuďte. </w:t>
      </w:r>
    </w:p>
    <w:p w:rsidR="00236368" w:rsidRDefault="00236368" w:rsidP="00236368">
      <w:pPr>
        <w:pStyle w:val="Odstavecseseznamem"/>
        <w:numPr>
          <w:ilvl w:val="0"/>
          <w:numId w:val="1"/>
        </w:numPr>
        <w:spacing w:line="256" w:lineRule="auto"/>
      </w:pPr>
      <w:r>
        <w:t>Klára nabídla Kristýně, že jí připraví plán revitalizace zahrady. Klára připravila nabídku, kterou Kristýně mailem poslala; ta odpověděla, že souhlasí s návrhem. Kdy je smlouva uzavřena? Jak by se situace změnila, pokud by Kristýna v nabídce navrhla změny?</w:t>
      </w:r>
    </w:p>
    <w:p w:rsidR="00236368" w:rsidRDefault="00236368" w:rsidP="00236368">
      <w:pPr>
        <w:pStyle w:val="Odstavecseseznamem"/>
        <w:numPr>
          <w:ilvl w:val="0"/>
          <w:numId w:val="1"/>
        </w:numPr>
        <w:spacing w:line="256" w:lineRule="auto"/>
      </w:pPr>
      <w:r>
        <w:t xml:space="preserve">Anežka uzavřela smlouvu o dílo, ve které byla mj. podmínka, že se vzdává námitky neplatnosti smlouvy. Posuďte. </w:t>
      </w:r>
    </w:p>
    <w:p w:rsidR="00236368" w:rsidRDefault="00236368" w:rsidP="00236368">
      <w:pPr>
        <w:pStyle w:val="Odstavecseseznamem"/>
        <w:numPr>
          <w:ilvl w:val="0"/>
          <w:numId w:val="1"/>
        </w:numPr>
        <w:spacing w:line="256" w:lineRule="auto"/>
      </w:pPr>
      <w:r>
        <w:t xml:space="preserve">Známá zahradní architektka Diana uzavírala měsíčně několik smluv o dílo. Aby smlouvy byly kratší, vytvořila si své všeobecné obchodní podmínky, které měla uveřejněny na svých internetových stránkách a ve smlouvách na ně pro stručnost odkazovala. Co jsou všeobecné obchodní podmínky? Musí být vždy součástí smlouvy? </w:t>
      </w:r>
    </w:p>
    <w:p w:rsidR="00236368" w:rsidRDefault="00236368" w:rsidP="00236368">
      <w:pPr>
        <w:pStyle w:val="Odstavecseseznamem"/>
        <w:numPr>
          <w:ilvl w:val="0"/>
          <w:numId w:val="1"/>
        </w:numPr>
        <w:spacing w:line="256" w:lineRule="auto"/>
      </w:pPr>
      <w:r>
        <w:t xml:space="preserve"> Alexandra jako zhotovitel uzavřela smlouvu o přestavbě zahrady s Terezií jako objednatelem. Alexandra měla rovněž do zahrady zasadit vzácné holandské tulipány, které brala ze známého zahradnictví v Amsterdamu. Po uzavření smlouvy Alexandra tulipány objednala, avšak nedorazily, neboť zahradnictví zkrachovalo a jinde tento druh tulipánu nemohla sehnat. Jak budete na místě Alexandry postupovat? </w:t>
      </w:r>
    </w:p>
    <w:p w:rsidR="00236368" w:rsidRDefault="00236368" w:rsidP="00236368">
      <w:pPr>
        <w:pStyle w:val="Odstavecseseznamem"/>
        <w:numPr>
          <w:ilvl w:val="0"/>
          <w:numId w:val="1"/>
        </w:numPr>
        <w:spacing w:line="256" w:lineRule="auto"/>
      </w:pPr>
      <w:r>
        <w:t xml:space="preserve">Johana se s Kristinou dohodly, že Johana vypracuje plán revitalizace zahrady. Rámcově se dohodly na obsahu smlouvy o </w:t>
      </w:r>
      <w:proofErr w:type="spellStart"/>
      <w:r>
        <w:t>dílos</w:t>
      </w:r>
      <w:proofErr w:type="spellEnd"/>
      <w:r>
        <w:t xml:space="preserve"> tím, že jakmile bude jaro a bude vhodné počasí pro venkovní práce, tak uzavřou smlouvu o dílo. Je takový postup možný nebo musí ihned uzavřít smlouvu o dílo? </w:t>
      </w:r>
    </w:p>
    <w:p w:rsidR="00236368" w:rsidRDefault="00236368" w:rsidP="00236368">
      <w:pPr>
        <w:pStyle w:val="Odstavecseseznamem"/>
        <w:numPr>
          <w:ilvl w:val="0"/>
          <w:numId w:val="1"/>
        </w:numPr>
        <w:spacing w:line="256" w:lineRule="auto"/>
      </w:pPr>
      <w:r>
        <w:t xml:space="preserve">Alžběta a Miloš uzavřeli při podnikatelské činnosti smlouvu o revitalizaci zahrady za úplatu ve výši 1 000 000 Kč, zatímco hodnota zahrady byla 20 000 Kč. Posuďte platnost takové smlouvy. Jde o lichvu? </w:t>
      </w:r>
    </w:p>
    <w:p w:rsidR="00236368" w:rsidRDefault="00236368" w:rsidP="00236368">
      <w:pPr>
        <w:pStyle w:val="Odstavecseseznamem"/>
        <w:numPr>
          <w:ilvl w:val="0"/>
          <w:numId w:val="1"/>
        </w:numPr>
        <w:spacing w:line="256" w:lineRule="auto"/>
      </w:pPr>
      <w:r>
        <w:t xml:space="preserve">Co jsou smlouvy uzavírané adhezním způsobem? </w:t>
      </w:r>
    </w:p>
    <w:p w:rsidR="00236368" w:rsidRDefault="00236368" w:rsidP="00236368">
      <w:pPr>
        <w:pStyle w:val="Odstavecseseznamem"/>
        <w:numPr>
          <w:ilvl w:val="0"/>
          <w:numId w:val="1"/>
        </w:numPr>
        <w:spacing w:line="256" w:lineRule="auto"/>
      </w:pPr>
      <w:r>
        <w:t xml:space="preserve">Ivana dluží Antonínovi 10 000 Kč, neboť mu nezaplatila za projekt zahrady, který jí vypracoval. Vzhledem k tomu, že Ivana není schopna splácet, uvažuje Antonín, že se obrátí na exekutora. Zjistil ovšem, že je to velmi složité, a proto se raději obrátil na společnost, která se zabývá vymáháním pohledávek AB, s. r. o. Kdo může pohledávku vymáhat? </w:t>
      </w:r>
    </w:p>
    <w:p w:rsidR="00236368" w:rsidRDefault="00236368" w:rsidP="00236368">
      <w:pPr>
        <w:pStyle w:val="Odstavecseseznamem"/>
        <w:numPr>
          <w:ilvl w:val="0"/>
          <w:numId w:val="1"/>
        </w:numPr>
        <w:spacing w:line="256" w:lineRule="auto"/>
      </w:pPr>
      <w:r>
        <w:t xml:space="preserve">Jakým způsobem zanikají závazky? </w:t>
      </w:r>
    </w:p>
    <w:p w:rsidR="00236368" w:rsidRDefault="00236368" w:rsidP="00236368">
      <w:pPr>
        <w:pStyle w:val="Odstavecseseznamem"/>
        <w:numPr>
          <w:ilvl w:val="0"/>
          <w:numId w:val="1"/>
        </w:numPr>
        <w:spacing w:line="256" w:lineRule="auto"/>
      </w:pPr>
      <w:r>
        <w:t xml:space="preserve">Sára si objednala návrh zahrady od Alice. Sára chtěla, aby na zahradě bylo jezírko, túje a záhon tulipánů; to si následně sjednaly ve smlouvě. Alice ovšem vypracoval návrh, ve kterém požadavky Sáry vůbec nerespektovala. Posuďte. </w:t>
      </w:r>
    </w:p>
    <w:p w:rsidR="00236368" w:rsidRDefault="00236368" w:rsidP="00236368">
      <w:pPr>
        <w:pStyle w:val="Odstavecseseznamem"/>
        <w:numPr>
          <w:ilvl w:val="0"/>
          <w:numId w:val="1"/>
        </w:numPr>
        <w:spacing w:line="256" w:lineRule="auto"/>
      </w:pPr>
      <w:r>
        <w:t xml:space="preserve">Hana uzavřela smlouvu o dílo s Kateřinou. Hana požadovala, aby dílo bylo hotové do konce září, na čemž se dohodly. Kateřina dílo odevzdala až 15. října. Posuďte. </w:t>
      </w:r>
    </w:p>
    <w:p w:rsidR="00236368" w:rsidRDefault="00236368" w:rsidP="00236368">
      <w:pPr>
        <w:pStyle w:val="Odstavecseseznamem"/>
        <w:numPr>
          <w:ilvl w:val="0"/>
          <w:numId w:val="1"/>
        </w:numPr>
        <w:spacing w:line="256" w:lineRule="auto"/>
      </w:pPr>
      <w:r>
        <w:t>Jaký je rozdíl mezi odstoupením od smlouvy a výpovědí smlouvy?</w:t>
      </w:r>
    </w:p>
    <w:p w:rsidR="00236368" w:rsidRDefault="00236368" w:rsidP="00236368">
      <w:pPr>
        <w:pStyle w:val="Odstavecseseznamem"/>
        <w:numPr>
          <w:ilvl w:val="0"/>
          <w:numId w:val="1"/>
        </w:numPr>
        <w:spacing w:line="256" w:lineRule="auto"/>
      </w:pPr>
      <w:r>
        <w:t xml:space="preserve">Alexandr uzavřel smlouvu o dílo, na </w:t>
      </w:r>
      <w:proofErr w:type="gramStart"/>
      <w:r>
        <w:t>základě</w:t>
      </w:r>
      <w:proofErr w:type="gramEnd"/>
      <w:r>
        <w:t xml:space="preserve"> které se měl vypracovat návrh zahrady. Poté, co byla smlouva uzavřena, zemřel. Posuďte, zda smlouva trvá či nikoli. </w:t>
      </w:r>
    </w:p>
    <w:p w:rsidR="00236368" w:rsidRDefault="00236368" w:rsidP="00236368">
      <w:pPr>
        <w:pStyle w:val="Odstavecseseznamem"/>
        <w:numPr>
          <w:ilvl w:val="0"/>
          <w:numId w:val="1"/>
        </w:numPr>
        <w:spacing w:line="256" w:lineRule="auto"/>
      </w:pPr>
      <w:r>
        <w:t xml:space="preserve">Richard měl možnost uzavřít smlouvu o revitalizaci zahrady jedné velké mezinárodní společnosti, která mu nabídla vysokou cenu. Richard měl o zakázku zájem a věděl, že nad ní stráví mnoho času. Chtěl si být ovšem také jistý, že mu společnost zaplatí. Jaké jsou možnosti zajištění závazku? </w:t>
      </w:r>
    </w:p>
    <w:p w:rsidR="00236368" w:rsidRDefault="00236368" w:rsidP="00236368">
      <w:pPr>
        <w:pStyle w:val="Odstavecseseznamem"/>
        <w:numPr>
          <w:ilvl w:val="0"/>
          <w:numId w:val="1"/>
        </w:numPr>
        <w:spacing w:line="256" w:lineRule="auto"/>
      </w:pPr>
      <w:r>
        <w:t xml:space="preserve">Co je smluvní pokuta? V jaké výši může být? </w:t>
      </w:r>
    </w:p>
    <w:p w:rsidR="00A679FF" w:rsidRDefault="00A679FF" w:rsidP="00A679FF">
      <w:pPr>
        <w:pStyle w:val="Odstavecseseznamem"/>
        <w:numPr>
          <w:ilvl w:val="0"/>
          <w:numId w:val="1"/>
        </w:numPr>
        <w:jc w:val="both"/>
      </w:pPr>
      <w:r>
        <w:t xml:space="preserve">Jaká znáte obchodní korporace? </w:t>
      </w:r>
    </w:p>
    <w:p w:rsidR="00A679FF" w:rsidRDefault="00A679FF" w:rsidP="00A679FF">
      <w:pPr>
        <w:pStyle w:val="Odstavecseseznamem"/>
        <w:numPr>
          <w:ilvl w:val="0"/>
          <w:numId w:val="1"/>
        </w:numPr>
        <w:jc w:val="both"/>
      </w:pPr>
      <w:r>
        <w:t>Co je základní kapitál a k čemu slouží?</w:t>
      </w:r>
    </w:p>
    <w:p w:rsidR="00A679FF" w:rsidRDefault="00A679FF" w:rsidP="00A679FF">
      <w:pPr>
        <w:pStyle w:val="Odstavecseseznamem"/>
        <w:numPr>
          <w:ilvl w:val="0"/>
          <w:numId w:val="1"/>
        </w:numPr>
        <w:jc w:val="both"/>
      </w:pPr>
      <w:r>
        <w:t xml:space="preserve">Co je obchodní rejstřík a jaké informace z něj lze zjistit? </w:t>
      </w:r>
    </w:p>
    <w:p w:rsidR="00A679FF" w:rsidRDefault="00A679FF" w:rsidP="00A679FF">
      <w:pPr>
        <w:pStyle w:val="Odstavecseseznamem"/>
        <w:numPr>
          <w:ilvl w:val="0"/>
          <w:numId w:val="1"/>
        </w:numPr>
        <w:jc w:val="both"/>
      </w:pPr>
      <w:r>
        <w:lastRenderedPageBreak/>
        <w:t xml:space="preserve">Jak lze založit jednotlivé společnosti? </w:t>
      </w:r>
    </w:p>
    <w:p w:rsidR="00A679FF" w:rsidRDefault="00A679FF" w:rsidP="00A679FF">
      <w:pPr>
        <w:pStyle w:val="Odstavecseseznamem"/>
        <w:numPr>
          <w:ilvl w:val="0"/>
          <w:numId w:val="1"/>
        </w:numPr>
        <w:jc w:val="both"/>
      </w:pPr>
      <w:r>
        <w:t>Co je společenská smlouva? Jaké jsou její náležitosti a jakou musí mít formu?</w:t>
      </w:r>
    </w:p>
    <w:p w:rsidR="00A679FF" w:rsidRDefault="00A679FF" w:rsidP="00A679FF">
      <w:pPr>
        <w:pStyle w:val="Odstavecseseznamem"/>
        <w:numPr>
          <w:ilvl w:val="0"/>
          <w:numId w:val="1"/>
        </w:numPr>
        <w:jc w:val="both"/>
      </w:pPr>
      <w:r>
        <w:t>Jaké znáte formy akcií a jak se převádí?</w:t>
      </w:r>
    </w:p>
    <w:p w:rsidR="00A679FF" w:rsidRDefault="00A679FF" w:rsidP="00A679FF">
      <w:pPr>
        <w:pStyle w:val="Odstavecseseznamem"/>
        <w:numPr>
          <w:ilvl w:val="0"/>
          <w:numId w:val="1"/>
        </w:numPr>
        <w:jc w:val="both"/>
      </w:pPr>
      <w:r>
        <w:t xml:space="preserve">Paní Anna se rozhodla převést svůj podíl ve veřejné obchodní korporaci na svého syna. Je to možné? Jaký je rozdíl mezi převodem a přechodem podílu? </w:t>
      </w:r>
    </w:p>
    <w:p w:rsidR="00A679FF" w:rsidRDefault="00A679FF" w:rsidP="00A679FF">
      <w:pPr>
        <w:pStyle w:val="Odstavecseseznamem"/>
        <w:numPr>
          <w:ilvl w:val="0"/>
          <w:numId w:val="1"/>
        </w:numPr>
        <w:jc w:val="both"/>
      </w:pPr>
      <w:r>
        <w:t>MUDr. Hana je jediným společníkem ve společnosti „</w:t>
      </w:r>
      <w:proofErr w:type="spellStart"/>
      <w:r>
        <w:t>Medispol</w:t>
      </w:r>
      <w:proofErr w:type="spellEnd"/>
      <w:r>
        <w:t xml:space="preserve">, s. r. o.“. Rozhodla se svůj podíl převést na svou jedinou dceru, která právě dostudovala medicínu. Je to možné? A za jakých podmínek? </w:t>
      </w:r>
    </w:p>
    <w:p w:rsidR="00A679FF" w:rsidRDefault="00A679FF" w:rsidP="00A679FF">
      <w:pPr>
        <w:pStyle w:val="Odstavecseseznamem"/>
        <w:numPr>
          <w:ilvl w:val="0"/>
          <w:numId w:val="1"/>
        </w:numPr>
        <w:jc w:val="both"/>
      </w:pPr>
      <w:r>
        <w:t xml:space="preserve">Pan Ing. Václav byl jednatelem ve společnosti „Zahradní architekti s. r. o.“. Společníci k němu měli zásadní výhrady. Lze jej odvolat či vyloučit? </w:t>
      </w:r>
    </w:p>
    <w:p w:rsidR="00A679FF" w:rsidRDefault="00A679FF" w:rsidP="00A679FF">
      <w:pPr>
        <w:pStyle w:val="Odstavecseseznamem"/>
        <w:numPr>
          <w:ilvl w:val="0"/>
          <w:numId w:val="1"/>
        </w:numPr>
        <w:jc w:val="both"/>
      </w:pPr>
      <w:r>
        <w:t xml:space="preserve">Adam a Marta byli společníky ve společnosti AM, s. r. o. (základní kapitál ve výši 100 000 Kč byl zcela zaplacen). Tato společnost s Vámi jako zahradním architektem uzavřela smlouvu o dílo, tj. smlouvu na vypracování návrhu zahrady. Společnost AM, s. r. o. Vám ovšem posléze projekt nezaplatila. Můžete se domáhat zaplacení přímo po společnících? Může ručit za závazky společnosti její jednatel? Jak je to v případě veřejné obchodní společnosti? </w:t>
      </w:r>
    </w:p>
    <w:p w:rsidR="00A679FF" w:rsidRDefault="00A679FF" w:rsidP="00A679FF">
      <w:pPr>
        <w:pStyle w:val="Odstavecseseznamem"/>
        <w:numPr>
          <w:ilvl w:val="0"/>
          <w:numId w:val="1"/>
        </w:numPr>
        <w:jc w:val="both"/>
      </w:pPr>
      <w:r>
        <w:t xml:space="preserve">Co je </w:t>
      </w:r>
      <w:proofErr w:type="spellStart"/>
      <w:r>
        <w:t>společnická</w:t>
      </w:r>
      <w:proofErr w:type="spellEnd"/>
      <w:r>
        <w:t xml:space="preserve"> žaloba? A jak se liší od akcionářské žaloby?</w:t>
      </w:r>
    </w:p>
    <w:p w:rsidR="00A679FF" w:rsidRDefault="00A679FF" w:rsidP="00A679FF">
      <w:pPr>
        <w:pStyle w:val="Odstavecseseznamem"/>
        <w:spacing w:line="256" w:lineRule="auto"/>
      </w:pPr>
      <w:bookmarkStart w:id="0" w:name="_GoBack"/>
      <w:bookmarkEnd w:id="0"/>
    </w:p>
    <w:sectPr w:rsidR="00A67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05E9D"/>
    <w:multiLevelType w:val="hybridMultilevel"/>
    <w:tmpl w:val="90023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491A4B"/>
    <w:multiLevelType w:val="hybridMultilevel"/>
    <w:tmpl w:val="7640EA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E0"/>
    <w:rsid w:val="0001364A"/>
    <w:rsid w:val="00207570"/>
    <w:rsid w:val="0022704E"/>
    <w:rsid w:val="00236368"/>
    <w:rsid w:val="002636A3"/>
    <w:rsid w:val="002C4EE7"/>
    <w:rsid w:val="003050E0"/>
    <w:rsid w:val="00314ECF"/>
    <w:rsid w:val="00440268"/>
    <w:rsid w:val="00464A45"/>
    <w:rsid w:val="00647A03"/>
    <w:rsid w:val="0066454A"/>
    <w:rsid w:val="007B0CFB"/>
    <w:rsid w:val="007F348D"/>
    <w:rsid w:val="00A0428D"/>
    <w:rsid w:val="00A679FF"/>
    <w:rsid w:val="00B846FE"/>
    <w:rsid w:val="00E61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AF88"/>
  <w15:chartTrackingRefBased/>
  <w15:docId w15:val="{7F1707B5-13E0-493F-BC1F-B8E51BD5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5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8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3957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Pavelek</dc:creator>
  <cp:keywords/>
  <dc:description/>
  <cp:lastModifiedBy>vyk0011</cp:lastModifiedBy>
  <cp:revision>2</cp:revision>
  <dcterms:created xsi:type="dcterms:W3CDTF">2022-11-03T08:44:00Z</dcterms:created>
  <dcterms:modified xsi:type="dcterms:W3CDTF">2022-11-03T08:44:00Z</dcterms:modified>
</cp:coreProperties>
</file>