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DEAD" w14:textId="77777777" w:rsidR="000B3D5F" w:rsidRDefault="000B3D5F" w:rsidP="00047748">
      <w:pPr>
        <w:tabs>
          <w:tab w:val="num" w:pos="720"/>
        </w:tabs>
        <w:spacing w:after="0" w:line="240" w:lineRule="auto"/>
        <w:ind w:left="720" w:hanging="360"/>
      </w:pPr>
    </w:p>
    <w:p w14:paraId="0D0CD530" w14:textId="1BF35A7B" w:rsidR="000B3D5F" w:rsidRDefault="000B3D5F" w:rsidP="00047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Vysvětlete termíny: prevence, depistáž,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screening</w:t>
      </w:r>
      <w:proofErr w:type="spellEnd"/>
      <w:r w:rsidR="00123D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2ECE2" w14:textId="5F306D62" w:rsidR="00123DF4" w:rsidRPr="000B3D5F" w:rsidRDefault="00123DF4" w:rsidP="00047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Cíle prevence.</w:t>
      </w:r>
      <w:bookmarkStart w:id="0" w:name="_GoBack"/>
      <w:bookmarkEnd w:id="0"/>
    </w:p>
    <w:p w14:paraId="34FF6553" w14:textId="1B5E55C3" w:rsidR="00047748" w:rsidRPr="00C827D4" w:rsidRDefault="002C0846" w:rsidP="00047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Charakterizujte s</w:t>
      </w:r>
      <w:r w:rsidR="00047748" w:rsidRPr="001D7C95">
        <w:rPr>
          <w:rFonts w:ascii="Times New Roman" w:eastAsia="Times New Roman" w:hAnsi="Times New Roman" w:cs="Times New Roman"/>
          <w:bCs/>
          <w:sz w:val="24"/>
          <w:szCs w:val="24"/>
        </w:rPr>
        <w:t>tupně</w:t>
      </w:r>
      <w:r w:rsidR="00047748" w:rsidRPr="00C827D4">
        <w:rPr>
          <w:rFonts w:ascii="Times New Roman" w:eastAsia="Times New Roman" w:hAnsi="Times New Roman" w:cs="Times New Roman"/>
          <w:bCs/>
          <w:sz w:val="24"/>
          <w:szCs w:val="24"/>
        </w:rPr>
        <w:t xml:space="preserve"> prevence ve speciální pedagogice.</w:t>
      </w:r>
    </w:p>
    <w:p w14:paraId="44DEE32A" w14:textId="06D4DAB9" w:rsidR="00047748" w:rsidRPr="001D7C95" w:rsidRDefault="00047748" w:rsidP="000477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95">
        <w:rPr>
          <w:rFonts w:ascii="Times New Roman" w:hAnsi="Times New Roman" w:cs="Times New Roman"/>
          <w:bCs/>
          <w:sz w:val="24"/>
          <w:szCs w:val="24"/>
        </w:rPr>
        <w:t xml:space="preserve">Faktory ovlivňující </w:t>
      </w:r>
      <w:r w:rsidR="002C0846">
        <w:rPr>
          <w:rFonts w:ascii="Times New Roman" w:hAnsi="Times New Roman" w:cs="Times New Roman"/>
          <w:bCs/>
          <w:sz w:val="24"/>
          <w:szCs w:val="24"/>
        </w:rPr>
        <w:t>sociabilitu dětí</w:t>
      </w:r>
      <w:r w:rsidRPr="001D7C95">
        <w:rPr>
          <w:rFonts w:ascii="Times New Roman" w:hAnsi="Times New Roman" w:cs="Times New Roman"/>
          <w:bCs/>
          <w:sz w:val="24"/>
          <w:szCs w:val="24"/>
        </w:rPr>
        <w:t xml:space="preserve"> s mentální retardací</w:t>
      </w:r>
    </w:p>
    <w:p w14:paraId="35BD9D12" w14:textId="34E22B1D" w:rsidR="00047748" w:rsidRPr="001D7C95" w:rsidRDefault="00047748" w:rsidP="000477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95">
        <w:rPr>
          <w:rFonts w:ascii="Times New Roman" w:hAnsi="Times New Roman" w:cs="Times New Roman"/>
          <w:bCs/>
          <w:sz w:val="24"/>
          <w:szCs w:val="24"/>
        </w:rPr>
        <w:t xml:space="preserve">Faktory ovlivňující </w:t>
      </w:r>
      <w:r w:rsidR="002C0846">
        <w:rPr>
          <w:rFonts w:ascii="Times New Roman" w:hAnsi="Times New Roman" w:cs="Times New Roman"/>
          <w:bCs/>
          <w:sz w:val="24"/>
          <w:szCs w:val="24"/>
        </w:rPr>
        <w:t>sociabilitu dětí</w:t>
      </w:r>
      <w:r w:rsidR="002C0846" w:rsidRPr="001D7C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C95">
        <w:rPr>
          <w:rFonts w:ascii="Times New Roman" w:hAnsi="Times New Roman" w:cs="Times New Roman"/>
          <w:bCs/>
          <w:sz w:val="24"/>
          <w:szCs w:val="24"/>
        </w:rPr>
        <w:t>s poruchami hybnosti.</w:t>
      </w:r>
    </w:p>
    <w:p w14:paraId="463F9B13" w14:textId="050F15AB" w:rsidR="00047748" w:rsidRPr="001D7C95" w:rsidRDefault="00047748" w:rsidP="000477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95">
        <w:rPr>
          <w:rFonts w:ascii="Times New Roman" w:hAnsi="Times New Roman" w:cs="Times New Roman"/>
          <w:bCs/>
          <w:sz w:val="24"/>
          <w:szCs w:val="24"/>
        </w:rPr>
        <w:t>Faktory ovlivňující</w:t>
      </w:r>
      <w:r w:rsidR="002C0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846">
        <w:rPr>
          <w:rFonts w:ascii="Times New Roman" w:hAnsi="Times New Roman" w:cs="Times New Roman"/>
          <w:bCs/>
          <w:sz w:val="24"/>
          <w:szCs w:val="24"/>
        </w:rPr>
        <w:t>sociabilitu dětí</w:t>
      </w:r>
      <w:r w:rsidR="002C0846" w:rsidRPr="001D7C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C95">
        <w:rPr>
          <w:rFonts w:ascii="Times New Roman" w:hAnsi="Times New Roman" w:cs="Times New Roman"/>
          <w:bCs/>
          <w:sz w:val="24"/>
          <w:szCs w:val="24"/>
        </w:rPr>
        <w:t>se sluchovým postižením.</w:t>
      </w:r>
    </w:p>
    <w:p w14:paraId="112CF216" w14:textId="4681107B" w:rsidR="00047748" w:rsidRPr="002C0846" w:rsidRDefault="00047748" w:rsidP="000477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95">
        <w:rPr>
          <w:rFonts w:ascii="Times New Roman" w:hAnsi="Times New Roman" w:cs="Times New Roman"/>
          <w:bCs/>
          <w:sz w:val="24"/>
          <w:szCs w:val="24"/>
        </w:rPr>
        <w:t xml:space="preserve">Faktory ovlivňující </w:t>
      </w:r>
      <w:r w:rsidR="002C0846">
        <w:rPr>
          <w:rFonts w:ascii="Times New Roman" w:hAnsi="Times New Roman" w:cs="Times New Roman"/>
          <w:bCs/>
          <w:sz w:val="24"/>
          <w:szCs w:val="24"/>
        </w:rPr>
        <w:t>sociabilitu dětí</w:t>
      </w:r>
      <w:r w:rsidR="002C0846" w:rsidRPr="001D7C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C95">
        <w:rPr>
          <w:rFonts w:ascii="Times New Roman" w:hAnsi="Times New Roman" w:cs="Times New Roman"/>
          <w:bCs/>
          <w:sz w:val="24"/>
          <w:szCs w:val="24"/>
        </w:rPr>
        <w:t>se zrakovým postižením.</w:t>
      </w:r>
    </w:p>
    <w:p w14:paraId="2C5F74DB" w14:textId="66ED81A4" w:rsidR="002C0846" w:rsidRPr="00BF1288" w:rsidRDefault="002C0846" w:rsidP="002C08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95">
        <w:rPr>
          <w:rFonts w:ascii="Times New Roman" w:hAnsi="Times New Roman" w:cs="Times New Roman"/>
          <w:bCs/>
          <w:sz w:val="24"/>
          <w:szCs w:val="24"/>
        </w:rPr>
        <w:t xml:space="preserve">Faktory ovlivňující </w:t>
      </w:r>
      <w:r>
        <w:rPr>
          <w:rFonts w:ascii="Times New Roman" w:hAnsi="Times New Roman" w:cs="Times New Roman"/>
          <w:bCs/>
          <w:sz w:val="24"/>
          <w:szCs w:val="24"/>
        </w:rPr>
        <w:t>sociabilitu dětí</w:t>
      </w:r>
      <w:r w:rsidRPr="001D7C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 poruchami autistického spektra</w:t>
      </w:r>
      <w:r w:rsidRPr="001D7C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620B7C" w14:textId="77777777" w:rsidR="002C0846" w:rsidRPr="00BF1288" w:rsidRDefault="002C0846" w:rsidP="002C08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4BE70EE" w14:textId="77777777" w:rsidR="00F040A0" w:rsidRDefault="00F040A0"/>
    <w:sectPr w:rsidR="00F0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0CC"/>
    <w:multiLevelType w:val="hybridMultilevel"/>
    <w:tmpl w:val="AFA61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6"/>
    <w:rsid w:val="00037741"/>
    <w:rsid w:val="00047748"/>
    <w:rsid w:val="000B3D5F"/>
    <w:rsid w:val="000D5E12"/>
    <w:rsid w:val="00102A4B"/>
    <w:rsid w:val="00110B23"/>
    <w:rsid w:val="00123DF4"/>
    <w:rsid w:val="00136BAF"/>
    <w:rsid w:val="001F6A59"/>
    <w:rsid w:val="002B01C4"/>
    <w:rsid w:val="002C0846"/>
    <w:rsid w:val="004414F0"/>
    <w:rsid w:val="00471F51"/>
    <w:rsid w:val="00643271"/>
    <w:rsid w:val="00666532"/>
    <w:rsid w:val="00671379"/>
    <w:rsid w:val="00682823"/>
    <w:rsid w:val="006D53EB"/>
    <w:rsid w:val="007F1AE0"/>
    <w:rsid w:val="007F7880"/>
    <w:rsid w:val="009123C1"/>
    <w:rsid w:val="009F21EC"/>
    <w:rsid w:val="00A13D45"/>
    <w:rsid w:val="00A66D3E"/>
    <w:rsid w:val="00A674C5"/>
    <w:rsid w:val="00AC03B8"/>
    <w:rsid w:val="00AC059C"/>
    <w:rsid w:val="00BE01D2"/>
    <w:rsid w:val="00CA1954"/>
    <w:rsid w:val="00CB7B66"/>
    <w:rsid w:val="00D72600"/>
    <w:rsid w:val="00F040A0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E027"/>
  <w15:chartTrackingRefBased/>
  <w15:docId w15:val="{D0564539-9F7D-45B2-B593-6BA0D01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7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Eva Zezulková</cp:lastModifiedBy>
  <cp:revision>5</cp:revision>
  <dcterms:created xsi:type="dcterms:W3CDTF">2021-01-11T08:17:00Z</dcterms:created>
  <dcterms:modified xsi:type="dcterms:W3CDTF">2021-11-02T07:34:00Z</dcterms:modified>
</cp:coreProperties>
</file>