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7F69" w14:textId="77777777" w:rsidR="00D0570E" w:rsidRDefault="00D0570E" w:rsidP="005D0614">
      <w:pPr>
        <w:pStyle w:val="Nadpis2"/>
        <w:jc w:val="both"/>
        <w:rPr>
          <w:sz w:val="28"/>
          <w:szCs w:val="28"/>
        </w:rPr>
      </w:pPr>
    </w:p>
    <w:p w14:paraId="5B50BFCD" w14:textId="77777777" w:rsidR="005D0614" w:rsidRDefault="005D0614" w:rsidP="005D0614">
      <w:pPr>
        <w:pStyle w:val="Nadpis2"/>
        <w:jc w:val="both"/>
        <w:rPr>
          <w:sz w:val="28"/>
          <w:szCs w:val="28"/>
        </w:rPr>
      </w:pPr>
      <w:r w:rsidRPr="00491FD8">
        <w:rPr>
          <w:sz w:val="28"/>
          <w:szCs w:val="28"/>
        </w:rPr>
        <w:t xml:space="preserve">OKRUHY Z OŠETŘOVATELSTVÍ </w:t>
      </w:r>
    </w:p>
    <w:p w14:paraId="43DB0173" w14:textId="77777777" w:rsidR="0036405B" w:rsidRPr="0036405B" w:rsidRDefault="0036405B" w:rsidP="0036405B"/>
    <w:p w14:paraId="6D55A52E" w14:textId="582A9C47" w:rsidR="00101305" w:rsidRDefault="00101305" w:rsidP="00101305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Historie ošetřovatelství, vývoj Mezinárodní organizace Červeného kříže, osobnost Florence Nightingalové.</w:t>
      </w:r>
      <w:r w:rsidR="00C248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Typy poskytování ošetřovatelské péče (laická, charitativní, profesionální) Vzdělávání ve světě.</w:t>
      </w:r>
    </w:p>
    <w:p w14:paraId="75BA3B03" w14:textId="77777777" w:rsidR="00C24817" w:rsidRPr="006A2132" w:rsidRDefault="00C24817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7699D13" w14:textId="0476DF86" w:rsidR="00101305" w:rsidRDefault="00101305" w:rsidP="00101305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35E6">
        <w:rPr>
          <w:rFonts w:asciiTheme="minorHAnsi" w:eastAsiaTheme="minorHAnsi" w:hAnsiTheme="minorHAnsi" w:cstheme="minorBidi"/>
          <w:sz w:val="22"/>
          <w:szCs w:val="22"/>
          <w:lang w:eastAsia="en-US"/>
        </w:rPr>
        <w:t>Historie českého ošetřovatelství</w:t>
      </w:r>
      <w:r w:rsidR="00C24817">
        <w:rPr>
          <w:rFonts w:asciiTheme="minorHAnsi" w:eastAsiaTheme="minorHAnsi" w:hAnsiTheme="minorHAnsi" w:cstheme="minorBidi"/>
          <w:sz w:val="22"/>
          <w:szCs w:val="22"/>
          <w:lang w:eastAsia="en-US"/>
        </w:rPr>
        <w:t>, vznik prvních ošetřovatelských škol</w:t>
      </w:r>
      <w:r w:rsidRPr="00A63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vzdělávání sester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 20. a 21. století. </w:t>
      </w:r>
      <w:r w:rsidRPr="00A635E6">
        <w:rPr>
          <w:rFonts w:asciiTheme="minorHAnsi" w:eastAsiaTheme="minorHAnsi" w:hAnsiTheme="minorHAnsi" w:cstheme="minorBidi"/>
          <w:sz w:val="22"/>
          <w:szCs w:val="22"/>
          <w:lang w:eastAsia="en-US"/>
        </w:rPr>
        <w:t>Cíle vysokoškolského vzdělávání sester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role regulačního orgánu MZČR</w:t>
      </w:r>
      <w:r w:rsidRPr="00A635E6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90B0A8B" w14:textId="77777777" w:rsidR="00C24817" w:rsidRPr="00C24817" w:rsidRDefault="00C24817" w:rsidP="00C24817">
      <w:pPr>
        <w:pStyle w:val="Odstavecseseznamem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69CDDA" w14:textId="77777777" w:rsidR="00C24817" w:rsidRPr="00101305" w:rsidRDefault="00C24817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1A3AFA" w14:textId="67E2BE8C" w:rsidR="0036405B" w:rsidRDefault="00D24E01" w:rsidP="00101305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Ošetřovatelství jako vědní disciplína.</w:t>
      </w:r>
      <w:r w:rsidR="001013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B70E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Paradigma, metaparadigma. </w:t>
      </w:r>
      <w:r w:rsidR="0036405B" w:rsidRPr="00101305">
        <w:rPr>
          <w:rFonts w:asciiTheme="minorHAnsi" w:eastAsiaTheme="minorHAnsi" w:hAnsiTheme="minorHAnsi" w:cstheme="minorBidi"/>
          <w:sz w:val="22"/>
          <w:szCs w:val="22"/>
          <w:lang w:eastAsia="en-US"/>
        </w:rPr>
        <w:t>F</w:t>
      </w:r>
      <w:r w:rsidRPr="001013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ilozofie ošetřovatelství – holismus. </w:t>
      </w:r>
      <w:r w:rsidR="00B952AC">
        <w:rPr>
          <w:rFonts w:asciiTheme="minorHAnsi" w:eastAsiaTheme="minorHAnsi" w:hAnsiTheme="minorHAnsi" w:cstheme="minorBidi"/>
          <w:sz w:val="22"/>
          <w:szCs w:val="22"/>
          <w:lang w:eastAsia="en-US"/>
        </w:rPr>
        <w:t>Ošetřovatelský problém. Ošetřovatelská diagnóza.</w:t>
      </w:r>
    </w:p>
    <w:p w14:paraId="615BDC35" w14:textId="70E6C762" w:rsidR="00C24817" w:rsidRPr="00101305" w:rsidRDefault="00C24817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0554703" w14:textId="607BFD5A" w:rsidR="00D24E01" w:rsidRDefault="00D24E01" w:rsidP="006A2132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Cíle moderního ošetřovatelství, </w:t>
      </w:r>
      <w:r w:rsidR="001B341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teorie ošetřovatelství, </w:t>
      </w: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vztah ošetřovatelství k jiným vědním disciplínám.</w:t>
      </w:r>
      <w:r w:rsidR="001B341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Standardy v ošetřovatelství.</w:t>
      </w:r>
    </w:p>
    <w:p w14:paraId="6A657EC4" w14:textId="77777777" w:rsidR="00C24817" w:rsidRPr="00C24817" w:rsidRDefault="00C24817" w:rsidP="00C24817">
      <w:pPr>
        <w:pStyle w:val="Odstavecseseznamem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FB33E30" w14:textId="77777777" w:rsidR="00C24817" w:rsidRPr="006A2132" w:rsidRDefault="00C24817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41D2A04" w14:textId="405A697E" w:rsidR="00C24817" w:rsidRPr="006A2132" w:rsidRDefault="001970E2" w:rsidP="00C24817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Koncepční ošetřovatelské modely: </w:t>
      </w:r>
      <w:r w:rsidR="00C248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Enviromentální model </w:t>
      </w:r>
      <w:r w:rsidR="00C24817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Florence Nightingalové.</w:t>
      </w:r>
    </w:p>
    <w:p w14:paraId="49379614" w14:textId="62A58207" w:rsidR="001970E2" w:rsidRDefault="001970E2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Model sebepéče D. Oremové, Adaptační model C. Royové,.</w:t>
      </w:r>
      <w:r w:rsidR="003F397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F397A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Funkční a dysfunkční vzorce zdraví podle M. Gordonové</w:t>
      </w:r>
      <w:r w:rsidR="001B3418">
        <w:rPr>
          <w:rFonts w:asciiTheme="minorHAnsi" w:eastAsiaTheme="minorHAnsi" w:hAnsiTheme="minorHAnsi" w:cstheme="minorBidi"/>
          <w:sz w:val="22"/>
          <w:szCs w:val="22"/>
          <w:lang w:eastAsia="en-US"/>
        </w:rPr>
        <w:t>. Holismus. Typy ošetřovatelské péče.</w:t>
      </w:r>
    </w:p>
    <w:p w14:paraId="027A293A" w14:textId="77777777" w:rsidR="00C24817" w:rsidRPr="006A2132" w:rsidRDefault="00C24817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4856A82" w14:textId="238C5204" w:rsidR="00BE002C" w:rsidRDefault="00066855" w:rsidP="006A2132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Lidské potřeby</w:t>
      </w:r>
      <w:r w:rsidR="00491203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jejich </w:t>
      </w:r>
      <w:r w:rsidR="00C05D91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klasifikace </w:t>
      </w:r>
      <w:r w:rsidR="00C05D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</w:t>
      </w: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uspokojování při poskytování ošetřovatelské péče.</w:t>
      </w:r>
      <w:r w:rsidR="00BE002C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Hierarchie potřeb podle A. Maslowa; pocity při neuspokojených fyziologických a psychosociálních potřebách (příklady, specifika dle věku, pohlaví, sociokulturních kontextů).</w:t>
      </w:r>
    </w:p>
    <w:p w14:paraId="593322EB" w14:textId="77777777" w:rsidR="00C24817" w:rsidRDefault="00C24817" w:rsidP="00C24817">
      <w:pPr>
        <w:pStyle w:val="Odstavecseseznamem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93701D4" w14:textId="2D0F0EA7" w:rsidR="00066855" w:rsidRPr="006A2132" w:rsidRDefault="00066855" w:rsidP="006A2132">
      <w:pPr>
        <w:pStyle w:val="Odstavecseseznamem"/>
        <w:numPr>
          <w:ilvl w:val="0"/>
          <w:numId w:val="2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Determinanty zdraví, program podpory zdraví, Program Zdraví </w:t>
      </w:r>
      <w:r w:rsidR="0036405B">
        <w:rPr>
          <w:rFonts w:asciiTheme="minorHAnsi" w:eastAsiaTheme="minorHAnsi" w:hAnsiTheme="minorHAnsi" w:cstheme="minorBidi"/>
          <w:sz w:val="22"/>
          <w:szCs w:val="22"/>
          <w:lang w:eastAsia="en-US"/>
        </w:rPr>
        <w:t>30</w:t>
      </w:r>
      <w:r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A44AF7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Primární, sekundární a</w:t>
      </w:r>
      <w:r w:rsidR="005E2CD0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A44AF7" w:rsidRPr="006A2132">
        <w:rPr>
          <w:rFonts w:asciiTheme="minorHAnsi" w:eastAsiaTheme="minorHAnsi" w:hAnsiTheme="minorHAnsi" w:cstheme="minorBidi"/>
          <w:sz w:val="22"/>
          <w:szCs w:val="22"/>
          <w:lang w:eastAsia="en-US"/>
        </w:rPr>
        <w:t>terciární prevence.</w:t>
      </w:r>
      <w:r w:rsidR="00C248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WHO.</w:t>
      </w:r>
    </w:p>
    <w:p w14:paraId="2E4E0B84" w14:textId="77777777" w:rsidR="00EA390C" w:rsidRDefault="00EA390C" w:rsidP="00DE3F7C">
      <w:pPr>
        <w:jc w:val="both"/>
        <w:rPr>
          <w:sz w:val="24"/>
          <w:szCs w:val="24"/>
        </w:rPr>
      </w:pPr>
    </w:p>
    <w:p w14:paraId="031C9735" w14:textId="77777777" w:rsidR="00EA390C" w:rsidRDefault="00EA390C" w:rsidP="00DE3F7C">
      <w:pPr>
        <w:jc w:val="both"/>
        <w:rPr>
          <w:sz w:val="24"/>
          <w:szCs w:val="24"/>
        </w:rPr>
      </w:pPr>
    </w:p>
    <w:p w14:paraId="7AE16DF8" w14:textId="77777777" w:rsidR="00CC0610" w:rsidRPr="00DE3F7C" w:rsidRDefault="00CC0610" w:rsidP="00DE3F7C">
      <w:pPr>
        <w:jc w:val="both"/>
        <w:rPr>
          <w:sz w:val="24"/>
          <w:szCs w:val="24"/>
        </w:rPr>
      </w:pPr>
    </w:p>
    <w:sectPr w:rsidR="00CC0610" w:rsidRPr="00DE3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2222"/>
    <w:multiLevelType w:val="hybridMultilevel"/>
    <w:tmpl w:val="A9385A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65868"/>
    <w:multiLevelType w:val="multilevel"/>
    <w:tmpl w:val="99643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D31C2"/>
    <w:multiLevelType w:val="hybridMultilevel"/>
    <w:tmpl w:val="5F328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A66FA"/>
    <w:multiLevelType w:val="hybridMultilevel"/>
    <w:tmpl w:val="77EE8B62"/>
    <w:lvl w:ilvl="0" w:tplc="040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C3B9B"/>
    <w:multiLevelType w:val="hybridMultilevel"/>
    <w:tmpl w:val="210896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614"/>
    <w:rsid w:val="00016D0B"/>
    <w:rsid w:val="00023A59"/>
    <w:rsid w:val="0003577A"/>
    <w:rsid w:val="000432E6"/>
    <w:rsid w:val="00051FCF"/>
    <w:rsid w:val="00066855"/>
    <w:rsid w:val="00092AEF"/>
    <w:rsid w:val="00097271"/>
    <w:rsid w:val="000C2BC0"/>
    <w:rsid w:val="00101305"/>
    <w:rsid w:val="001970E2"/>
    <w:rsid w:val="001B3418"/>
    <w:rsid w:val="001C2220"/>
    <w:rsid w:val="001D79BC"/>
    <w:rsid w:val="001F1BDA"/>
    <w:rsid w:val="00240C02"/>
    <w:rsid w:val="00247E22"/>
    <w:rsid w:val="00251FEF"/>
    <w:rsid w:val="00276AA1"/>
    <w:rsid w:val="002848DB"/>
    <w:rsid w:val="00295927"/>
    <w:rsid w:val="002B2ECA"/>
    <w:rsid w:val="0036405B"/>
    <w:rsid w:val="003A61F3"/>
    <w:rsid w:val="003C477C"/>
    <w:rsid w:val="003F397A"/>
    <w:rsid w:val="004651E3"/>
    <w:rsid w:val="00471C91"/>
    <w:rsid w:val="00491203"/>
    <w:rsid w:val="004A0D02"/>
    <w:rsid w:val="004D5BD4"/>
    <w:rsid w:val="00584F3B"/>
    <w:rsid w:val="005D0614"/>
    <w:rsid w:val="005E2CD0"/>
    <w:rsid w:val="005F3288"/>
    <w:rsid w:val="006A2132"/>
    <w:rsid w:val="00706B13"/>
    <w:rsid w:val="00711C65"/>
    <w:rsid w:val="0072106F"/>
    <w:rsid w:val="00742E0F"/>
    <w:rsid w:val="00790C76"/>
    <w:rsid w:val="007F0166"/>
    <w:rsid w:val="0085036E"/>
    <w:rsid w:val="00887844"/>
    <w:rsid w:val="008D5ACD"/>
    <w:rsid w:val="008E6848"/>
    <w:rsid w:val="00903312"/>
    <w:rsid w:val="00971E99"/>
    <w:rsid w:val="00995373"/>
    <w:rsid w:val="009A4B94"/>
    <w:rsid w:val="00A44AF7"/>
    <w:rsid w:val="00A635E6"/>
    <w:rsid w:val="00A85A0D"/>
    <w:rsid w:val="00A95914"/>
    <w:rsid w:val="00AB1AFC"/>
    <w:rsid w:val="00AC7F41"/>
    <w:rsid w:val="00B952AC"/>
    <w:rsid w:val="00BE002C"/>
    <w:rsid w:val="00BF11AC"/>
    <w:rsid w:val="00BF63B2"/>
    <w:rsid w:val="00C05D91"/>
    <w:rsid w:val="00C179C6"/>
    <w:rsid w:val="00C2180C"/>
    <w:rsid w:val="00C24817"/>
    <w:rsid w:val="00CC0610"/>
    <w:rsid w:val="00D0570E"/>
    <w:rsid w:val="00D24E01"/>
    <w:rsid w:val="00D3038F"/>
    <w:rsid w:val="00D754A9"/>
    <w:rsid w:val="00D849F3"/>
    <w:rsid w:val="00DA12F2"/>
    <w:rsid w:val="00DB70E0"/>
    <w:rsid w:val="00DC2AB1"/>
    <w:rsid w:val="00DC2E27"/>
    <w:rsid w:val="00DD25C8"/>
    <w:rsid w:val="00DE3F7C"/>
    <w:rsid w:val="00E20025"/>
    <w:rsid w:val="00E3004C"/>
    <w:rsid w:val="00E3531D"/>
    <w:rsid w:val="00E52258"/>
    <w:rsid w:val="00E52B08"/>
    <w:rsid w:val="00EA390C"/>
    <w:rsid w:val="00F4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0A7E"/>
  <w15:docId w15:val="{21CC8902-96D3-44F9-9A1A-E92731AE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D0614"/>
    <w:pPr>
      <w:keepNext/>
      <w:jc w:val="center"/>
      <w:outlineLvl w:val="1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D061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85914-2E79-42EB-AB82-C45196DF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</dc:creator>
  <cp:lastModifiedBy>Yvetta Vrublová</cp:lastModifiedBy>
  <cp:revision>5</cp:revision>
  <cp:lastPrinted>2018-11-01T10:49:00Z</cp:lastPrinted>
  <dcterms:created xsi:type="dcterms:W3CDTF">2025-09-23T06:35:00Z</dcterms:created>
  <dcterms:modified xsi:type="dcterms:W3CDTF">2025-09-23T06:46:00Z</dcterms:modified>
</cp:coreProperties>
</file>