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8" w:rsidRPr="006E154A" w:rsidRDefault="00512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Úvěrové produkty</w:t>
      </w:r>
      <w:r w:rsidR="006E154A" w:rsidRPr="006E154A">
        <w:rPr>
          <w:b/>
          <w:sz w:val="28"/>
          <w:szCs w:val="28"/>
        </w:rPr>
        <w:t xml:space="preserve"> bank</w:t>
      </w:r>
    </w:p>
    <w:p w:rsidR="006E154A" w:rsidRPr="001336DD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 xml:space="preserve">K prezentaci si prostudujte ze skript </w:t>
      </w:r>
      <w:r w:rsidR="00512D23">
        <w:rPr>
          <w:b/>
          <w:sz w:val="24"/>
          <w:szCs w:val="24"/>
        </w:rPr>
        <w:t xml:space="preserve">kap. 3.3.3 str. 31 – 32, </w:t>
      </w:r>
      <w:r w:rsidRPr="001336DD">
        <w:rPr>
          <w:b/>
          <w:sz w:val="24"/>
          <w:szCs w:val="24"/>
        </w:rPr>
        <w:t xml:space="preserve">kap. </w:t>
      </w:r>
      <w:r w:rsidR="00512D23">
        <w:rPr>
          <w:b/>
          <w:sz w:val="24"/>
          <w:szCs w:val="24"/>
        </w:rPr>
        <w:t>4.1 a 4.2</w:t>
      </w:r>
      <w:r w:rsidRPr="001336DD">
        <w:rPr>
          <w:b/>
          <w:sz w:val="24"/>
          <w:szCs w:val="24"/>
        </w:rPr>
        <w:t xml:space="preserve"> str. </w:t>
      </w:r>
      <w:r w:rsidR="00512D23">
        <w:rPr>
          <w:b/>
          <w:sz w:val="24"/>
          <w:szCs w:val="24"/>
        </w:rPr>
        <w:t>33</w:t>
      </w:r>
      <w:r w:rsidRPr="001336DD">
        <w:rPr>
          <w:b/>
          <w:sz w:val="24"/>
          <w:szCs w:val="24"/>
        </w:rPr>
        <w:t xml:space="preserve"> </w:t>
      </w:r>
      <w:r w:rsidR="00F21E46" w:rsidRPr="001336DD">
        <w:rPr>
          <w:b/>
          <w:sz w:val="24"/>
          <w:szCs w:val="24"/>
        </w:rPr>
        <w:t>–</w:t>
      </w:r>
      <w:r w:rsidRPr="001336DD">
        <w:rPr>
          <w:b/>
          <w:sz w:val="24"/>
          <w:szCs w:val="24"/>
        </w:rPr>
        <w:t xml:space="preserve"> </w:t>
      </w:r>
      <w:r w:rsidR="00F21E46" w:rsidRPr="001336DD">
        <w:rPr>
          <w:b/>
          <w:sz w:val="24"/>
          <w:szCs w:val="24"/>
        </w:rPr>
        <w:t>3</w:t>
      </w:r>
      <w:r w:rsidR="00512D23">
        <w:rPr>
          <w:b/>
          <w:sz w:val="24"/>
          <w:szCs w:val="24"/>
        </w:rPr>
        <w:t>7</w:t>
      </w:r>
      <w:r w:rsidR="00F21E46" w:rsidRPr="001336DD">
        <w:rPr>
          <w:b/>
          <w:sz w:val="24"/>
          <w:szCs w:val="24"/>
        </w:rPr>
        <w:t xml:space="preserve">, </w:t>
      </w:r>
      <w:r w:rsidR="00512D23">
        <w:rPr>
          <w:b/>
          <w:sz w:val="24"/>
          <w:szCs w:val="24"/>
        </w:rPr>
        <w:t xml:space="preserve">kap. 5 str. 43 – 48. </w:t>
      </w:r>
    </w:p>
    <w:p w:rsidR="004F5913" w:rsidRDefault="00F21E46">
      <w:pPr>
        <w:rPr>
          <w:sz w:val="24"/>
          <w:szCs w:val="24"/>
        </w:rPr>
      </w:pPr>
      <w:r w:rsidRPr="001336DD">
        <w:rPr>
          <w:b/>
          <w:sz w:val="24"/>
          <w:szCs w:val="24"/>
        </w:rPr>
        <w:t>K</w:t>
      </w:r>
      <w:r w:rsidR="00944800">
        <w:rPr>
          <w:b/>
          <w:sz w:val="24"/>
          <w:szCs w:val="24"/>
        </w:rPr>
        <w:t> členění úvěrů podle platební kázně</w:t>
      </w:r>
      <w:r w:rsidRPr="001336DD">
        <w:rPr>
          <w:b/>
          <w:sz w:val="24"/>
          <w:szCs w:val="24"/>
        </w:rPr>
        <w:t> </w:t>
      </w:r>
      <w:r w:rsidR="004F5913">
        <w:rPr>
          <w:b/>
          <w:sz w:val="24"/>
          <w:szCs w:val="24"/>
        </w:rPr>
        <w:t xml:space="preserve">(slide 7) </w:t>
      </w:r>
      <w:r>
        <w:rPr>
          <w:sz w:val="24"/>
          <w:szCs w:val="24"/>
        </w:rPr>
        <w:t xml:space="preserve">– došlo k novelizaci </w:t>
      </w:r>
      <w:r w:rsidR="00944800">
        <w:rPr>
          <w:sz w:val="24"/>
          <w:szCs w:val="24"/>
        </w:rPr>
        <w:t xml:space="preserve">Vyhlášky ČNB, nově se pohledávky dělí na výkonné a nevýkonné (tj. s pojmy standardní, sledované, nestandardní, pochybné a ztrátové, jak je uvedeno ve skriptech, se už nepracuje). </w:t>
      </w:r>
    </w:p>
    <w:p w:rsidR="004F5913" w:rsidRDefault="004F5913">
      <w:pPr>
        <w:rPr>
          <w:sz w:val="24"/>
          <w:szCs w:val="24"/>
        </w:rPr>
      </w:pPr>
      <w:r w:rsidRPr="004F5913">
        <w:rPr>
          <w:b/>
          <w:sz w:val="24"/>
          <w:szCs w:val="24"/>
        </w:rPr>
        <w:t>Ke spotřebitelskému úvěru (slide 14)</w:t>
      </w:r>
      <w:r>
        <w:rPr>
          <w:sz w:val="24"/>
          <w:szCs w:val="24"/>
        </w:rPr>
        <w:t xml:space="preserve"> – ve skriptech jsou nepřesné údaje o tom, na co se vztahuje zákon o spotřebitelském úvěru (ve skriptech uvedena dřívější úprava, že pouze na úvěry v rozsahu částe</w:t>
      </w:r>
      <w:r w:rsidR="00F833AA">
        <w:rPr>
          <w:sz w:val="24"/>
          <w:szCs w:val="24"/>
        </w:rPr>
        <w:t>k</w:t>
      </w:r>
      <w:r>
        <w:rPr>
          <w:sz w:val="24"/>
          <w:szCs w:val="24"/>
        </w:rPr>
        <w:t xml:space="preserve">, ne na úvěry na bydlení, dnes bez omezení částek a včetně úvěrů na bydlení). Celkově pozor na právní úpravu, došlo k novelizaci, aktuální údaje jsou v prezentaci. </w:t>
      </w:r>
    </w:p>
    <w:p w:rsidR="004F5913" w:rsidRDefault="004F5913">
      <w:pPr>
        <w:rPr>
          <w:b/>
          <w:sz w:val="24"/>
          <w:szCs w:val="24"/>
        </w:rPr>
      </w:pPr>
      <w:r w:rsidRPr="004F5913">
        <w:rPr>
          <w:b/>
          <w:sz w:val="24"/>
          <w:szCs w:val="24"/>
        </w:rPr>
        <w:t>K výpočtu RPSN (slide 16)</w:t>
      </w:r>
      <w:r>
        <w:rPr>
          <w:b/>
          <w:sz w:val="24"/>
          <w:szCs w:val="24"/>
        </w:rPr>
        <w:t>:</w:t>
      </w:r>
    </w:p>
    <w:p w:rsidR="004F5913" w:rsidRDefault="004F5913" w:rsidP="004F591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4F5913">
        <w:rPr>
          <w:sz w:val="24"/>
          <w:szCs w:val="24"/>
        </w:rPr>
        <w:t xml:space="preserve">e třeba dbát na to, abyste porovnávali skutečně porovnatelné – tj. je třeba porovnávat úvěry se stejnou dobou splatnosti a stejným splátkovým kalendářem (tj. např. nemá smysl porovnávat dvouletý úvěr splatný čtvrtletně s pětiletým úvěrem splatným měsíčně). Celkově jsou s RPSN problém úvěry splatné do 1 roku – RPSN přepočítává náklady na roční bázi, takže u úvěrů splatných do 1 roku vycházejí hodnoty příliš vysoké. </w:t>
      </w:r>
    </w:p>
    <w:p w:rsidR="004F5913" w:rsidRDefault="004F5913" w:rsidP="004F591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Protože je výpočet složitý, lze využít úvěrové kalkulačky:</w:t>
      </w:r>
    </w:p>
    <w:p w:rsidR="004F5913" w:rsidRDefault="004F5913" w:rsidP="004F591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Úplně přesnou kalkulačku nalezneme např. zde:</w:t>
      </w:r>
    </w:p>
    <w:p w:rsidR="00102738" w:rsidRDefault="00102738" w:rsidP="00102738">
      <w:pPr>
        <w:pStyle w:val="Odstavecseseznamem"/>
        <w:numPr>
          <w:ilvl w:val="2"/>
          <w:numId w:val="2"/>
        </w:numPr>
        <w:rPr>
          <w:sz w:val="24"/>
          <w:szCs w:val="24"/>
        </w:rPr>
      </w:pPr>
      <w:hyperlink r:id="rId6" w:history="1">
        <w:r w:rsidRPr="006F7D68">
          <w:rPr>
            <w:rStyle w:val="Hypertextovodkaz"/>
            <w:sz w:val="24"/>
            <w:szCs w:val="24"/>
          </w:rPr>
          <w:t>https://www.finarbitr.cz/cs/informace-pro-verejnost/kalkulator-rpsn.html</w:t>
        </w:r>
      </w:hyperlink>
    </w:p>
    <w:p w:rsidR="004F5913" w:rsidRDefault="00102738" w:rsidP="004F591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F5913">
        <w:rPr>
          <w:sz w:val="24"/>
          <w:szCs w:val="24"/>
        </w:rPr>
        <w:t>ro jednodušší orientační výpočty lze bez problému využít kalkulačku tady:</w:t>
      </w:r>
    </w:p>
    <w:p w:rsidR="004F5913" w:rsidRPr="004F5913" w:rsidRDefault="00102738" w:rsidP="004F5913">
      <w:pPr>
        <w:pStyle w:val="Odstavecseseznamem"/>
        <w:numPr>
          <w:ilvl w:val="2"/>
          <w:numId w:val="2"/>
        </w:numPr>
        <w:rPr>
          <w:sz w:val="24"/>
          <w:szCs w:val="24"/>
        </w:rPr>
      </w:pPr>
      <w:hyperlink r:id="rId7" w:history="1">
        <w:r w:rsidRPr="006F7D68">
          <w:rPr>
            <w:rStyle w:val="Hypertextovodkaz"/>
            <w:sz w:val="24"/>
            <w:szCs w:val="24"/>
          </w:rPr>
          <w:t>https://www.penize.cz/kalkulacky/rpsn</w:t>
        </w:r>
      </w:hyperlink>
      <w:r>
        <w:rPr>
          <w:sz w:val="24"/>
          <w:szCs w:val="24"/>
        </w:rPr>
        <w:t xml:space="preserve"> </w:t>
      </w:r>
    </w:p>
    <w:p w:rsidR="004F5913" w:rsidRDefault="003F70BC">
      <w:pPr>
        <w:rPr>
          <w:sz w:val="24"/>
          <w:szCs w:val="24"/>
        </w:rPr>
      </w:pPr>
      <w:r w:rsidRPr="003F70BC">
        <w:rPr>
          <w:b/>
          <w:sz w:val="24"/>
          <w:szCs w:val="24"/>
        </w:rPr>
        <w:t xml:space="preserve">K dalším povinnostem ze zákona (slide 17): </w:t>
      </w:r>
      <w:r>
        <w:rPr>
          <w:sz w:val="24"/>
          <w:szCs w:val="24"/>
        </w:rPr>
        <w:t xml:space="preserve">doba na rozmyšlenou: </w:t>
      </w:r>
    </w:p>
    <w:p w:rsidR="003F70BC" w:rsidRDefault="003F70BC" w:rsidP="003F70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Poskytovatel po předlužení návrhu smluvních podmínek nesmí podmínky 14 dní změnit (výjimkou je změna v důsledku nedostatečné bonity dlužníka)</w:t>
      </w:r>
    </w:p>
    <w:p w:rsidR="003F70BC" w:rsidRDefault="003F70BC" w:rsidP="003F70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Sdělí-li spotřebitel během 14 dnů, že má zájem, poskytovatel musí smlouvu o spotřebitelském úvěru uzavřít bez odkladu</w:t>
      </w:r>
    </w:p>
    <w:p w:rsidR="00D03A69" w:rsidRDefault="00D03A69" w:rsidP="00D03A69">
      <w:pPr>
        <w:rPr>
          <w:b/>
          <w:sz w:val="24"/>
          <w:szCs w:val="24"/>
        </w:rPr>
      </w:pPr>
      <w:r w:rsidRPr="00D03A69">
        <w:rPr>
          <w:b/>
          <w:sz w:val="24"/>
          <w:szCs w:val="24"/>
        </w:rPr>
        <w:t xml:space="preserve">K dalším povinnostem ze </w:t>
      </w:r>
      <w:proofErr w:type="gramStart"/>
      <w:r w:rsidRPr="00D03A69">
        <w:rPr>
          <w:b/>
          <w:sz w:val="24"/>
          <w:szCs w:val="24"/>
        </w:rPr>
        <w:t xml:space="preserve">zákona </w:t>
      </w:r>
      <w:r>
        <w:rPr>
          <w:b/>
          <w:sz w:val="24"/>
          <w:szCs w:val="24"/>
        </w:rPr>
        <w:t xml:space="preserve">(2) </w:t>
      </w:r>
      <w:r w:rsidRPr="00D03A69">
        <w:rPr>
          <w:b/>
          <w:sz w:val="24"/>
          <w:szCs w:val="24"/>
        </w:rPr>
        <w:t>(slide</w:t>
      </w:r>
      <w:proofErr w:type="gramEnd"/>
      <w:r w:rsidRPr="00D03A69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8</w:t>
      </w:r>
      <w:r w:rsidRPr="00D03A69">
        <w:rPr>
          <w:b/>
          <w:sz w:val="24"/>
          <w:szCs w:val="24"/>
        </w:rPr>
        <w:t xml:space="preserve">): </w:t>
      </w:r>
    </w:p>
    <w:p w:rsidR="00D03A69" w:rsidRDefault="00D03A69" w:rsidP="00D03A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Úvěruschopnost se posuzuje včetně nahlédnutí do úvěrových registrů</w:t>
      </w:r>
    </w:p>
    <w:p w:rsidR="00D03A69" w:rsidRDefault="00D03A69" w:rsidP="00D03A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Dohled vykonává ČNB (dříve to byla i ČOI – ČOI nad nebankovními institucemi, ČNB nad bankami, dnes nad vším ČNB – ve skriptech opět neaktuální informace)</w:t>
      </w:r>
    </w:p>
    <w:p w:rsidR="00D03A69" w:rsidRDefault="00D03A69" w:rsidP="00D03A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Porušení povinností uložených zákonem:</w:t>
      </w:r>
    </w:p>
    <w:p w:rsidR="00D03A69" w:rsidRDefault="00D03A69" w:rsidP="00D03A6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Neplatnost smlouvy – když smlouva není písemně, nebo neobsahuje požadované informace nebo poskytovatel neposoudil bonitu dlužníka</w:t>
      </w:r>
    </w:p>
    <w:p w:rsidR="00D03A69" w:rsidRDefault="00D03A69" w:rsidP="00D03A6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Úročení pouze repo sazbou – když smlouva neobsahuje informace o úrokové sazbě, RPSN, celkové splatné částce</w:t>
      </w:r>
    </w:p>
    <w:p w:rsidR="00D03A69" w:rsidRDefault="00D03A69" w:rsidP="00D03A6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Pokuty – až 20 mil. Kč v některých případech (v jiných případech 5 mil. Kč, 10 mil. Kč – případy přesně vymezuje zákon, zájemci se můžou podívat do zákona </w:t>
      </w:r>
      <w:r w:rsidRPr="00D03A6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)</w:t>
      </w:r>
    </w:p>
    <w:p w:rsidR="003F70BC" w:rsidRPr="001F4F17" w:rsidRDefault="001F4F17" w:rsidP="003F70BC">
      <w:pPr>
        <w:rPr>
          <w:sz w:val="24"/>
          <w:szCs w:val="24"/>
        </w:rPr>
      </w:pPr>
      <w:r w:rsidRPr="001F4F17">
        <w:rPr>
          <w:b/>
          <w:sz w:val="24"/>
          <w:szCs w:val="24"/>
        </w:rPr>
        <w:t>K výhodám a nevýhodám úvěrů ze SS (slide 34):</w:t>
      </w:r>
      <w:r>
        <w:rPr>
          <w:sz w:val="24"/>
          <w:szCs w:val="24"/>
        </w:rPr>
        <w:t xml:space="preserve"> mimořádná splátka bez jakýchkoliv sankčních poplatků platí pouze pro řádný úvěr ze SS (překlenovací úvěr není po dobu jeho trvání splácen, klient hradí pouze úroky)</w:t>
      </w:r>
    </w:p>
    <w:p w:rsidR="004F5913" w:rsidRPr="00E7652D" w:rsidRDefault="007A14DC" w:rsidP="00E7652D">
      <w:pPr>
        <w:rPr>
          <w:b/>
          <w:sz w:val="24"/>
          <w:szCs w:val="24"/>
        </w:rPr>
      </w:pPr>
      <w:r w:rsidRPr="007A14DC">
        <w:rPr>
          <w:b/>
          <w:sz w:val="24"/>
          <w:szCs w:val="24"/>
        </w:rPr>
        <w:t xml:space="preserve">Ke klasickému hypotečnímu úvěru (slide 38): </w:t>
      </w:r>
      <w:r w:rsidRPr="00E7652D">
        <w:rPr>
          <w:sz w:val="24"/>
          <w:szCs w:val="24"/>
        </w:rPr>
        <w:t>Do jaké výše LTV bývá úvěr poskytován?</w:t>
      </w:r>
    </w:p>
    <w:p w:rsidR="007A14DC" w:rsidRDefault="007A14DC" w:rsidP="00E7652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minulosti klidně i 100 % LTV.</w:t>
      </w:r>
    </w:p>
    <w:p w:rsidR="007A14DC" w:rsidRDefault="007A14DC" w:rsidP="00E7652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 r. 2016 ČNB zavedla pravidla (dala doporučení, které banky respektují), že HÚ může být poskytnut maximálně ve výši 90 % LTV, s tím, že podíl úvěrů v pásmu 80 – 90 % LTV nesmí překročit 15 % objemu sjednaných hypoték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sz w:val="24"/>
          <w:szCs w:val="24"/>
        </w:rPr>
        <w:t xml:space="preserve"> tj. v realitě je většina klasických HÚ poskytovaných ve výši 80 % LTV</w:t>
      </w:r>
    </w:p>
    <w:p w:rsidR="007A14DC" w:rsidRDefault="008F1831" w:rsidP="007A14DC">
      <w:pPr>
        <w:rPr>
          <w:sz w:val="24"/>
          <w:szCs w:val="24"/>
        </w:rPr>
      </w:pPr>
      <w:r w:rsidRPr="008F1831">
        <w:rPr>
          <w:b/>
          <w:sz w:val="24"/>
          <w:szCs w:val="24"/>
        </w:rPr>
        <w:t>K splácení HÚ (slide 42):</w:t>
      </w:r>
      <w:r>
        <w:rPr>
          <w:sz w:val="24"/>
          <w:szCs w:val="24"/>
        </w:rPr>
        <w:t xml:space="preserve"> Jak je to s mimořádnými splátkami?</w:t>
      </w:r>
    </w:p>
    <w:p w:rsidR="008F1831" w:rsidRDefault="008F1831" w:rsidP="008F183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Dříve: zdarma (bez sankcí) bylo možné dát mimořádnou splátku pouze v těchto případech:</w:t>
      </w:r>
    </w:p>
    <w:p w:rsidR="008F1831" w:rsidRDefault="008F1831" w:rsidP="008F183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 klasických HÚ v době fixace</w:t>
      </w:r>
    </w:p>
    <w:p w:rsidR="008F1831" w:rsidRDefault="008F1831" w:rsidP="008F183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 amerických HÚ kdykoliv (šlo o spotřebitelský úvěr)</w:t>
      </w:r>
    </w:p>
    <w:p w:rsidR="008F1831" w:rsidRDefault="008F1831" w:rsidP="008F183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 variabilních HÚ v době čerpání kdykoliv, v době splácení při změně úrokové sazby</w:t>
      </w:r>
    </w:p>
    <w:p w:rsidR="008F1831" w:rsidRDefault="008F1831" w:rsidP="008F183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Nyní (tj. po novelizaci zákona o spotřebitelském úvěru od r. 2016):</w:t>
      </w:r>
    </w:p>
    <w:p w:rsidR="008F1831" w:rsidRDefault="008F1831" w:rsidP="008F183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Každý rok lze bez sankce splatit až 25 % celkové výše úvěru (během 1 měsíce před dnem výročí uzavření smlouvy)</w:t>
      </w:r>
    </w:p>
    <w:p w:rsidR="008F1831" w:rsidRDefault="008F1831" w:rsidP="008F183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 prodeji dané nemovitosti (a tím splacení najednou) může sankce činit max. 1 % z předčasně splacené částky, max. 50 000,- Kč (tj. musí jít pouze o skutečně vynaložené náklady)</w:t>
      </w:r>
    </w:p>
    <w:p w:rsidR="008F1831" w:rsidRDefault="00A854BD" w:rsidP="008F1831">
      <w:pPr>
        <w:rPr>
          <w:sz w:val="24"/>
          <w:szCs w:val="24"/>
        </w:rPr>
      </w:pPr>
      <w:r w:rsidRPr="00A854BD">
        <w:rPr>
          <w:b/>
          <w:sz w:val="24"/>
          <w:szCs w:val="24"/>
        </w:rPr>
        <w:t>K půjčkám ze Státního fondu rozvoje bydlení (slide 48):</w:t>
      </w:r>
      <w:r>
        <w:rPr>
          <w:sz w:val="24"/>
          <w:szCs w:val="24"/>
        </w:rPr>
        <w:t xml:space="preserve"> ve skriptech je neaktuální verze půjček, aktuální popisuje prezentace plus odkaz na web SFRB</w:t>
      </w:r>
    </w:p>
    <w:p w:rsidR="006E154A" w:rsidRPr="001336DD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Řešené příklady viz samostatný soubor.</w:t>
      </w:r>
    </w:p>
    <w:p w:rsidR="006E154A" w:rsidRPr="006E154A" w:rsidRDefault="006E154A">
      <w:pPr>
        <w:rPr>
          <w:sz w:val="24"/>
          <w:szCs w:val="24"/>
        </w:rPr>
      </w:pPr>
    </w:p>
    <w:p w:rsidR="006E154A" w:rsidRDefault="006E154A"/>
    <w:sectPr w:rsidR="006E154A" w:rsidSect="0007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8D8"/>
    <w:multiLevelType w:val="hybridMultilevel"/>
    <w:tmpl w:val="B6101B0A"/>
    <w:lvl w:ilvl="0" w:tplc="6A42F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A335A"/>
    <w:multiLevelType w:val="hybridMultilevel"/>
    <w:tmpl w:val="374CA712"/>
    <w:lvl w:ilvl="0" w:tplc="D0165D6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154A"/>
    <w:rsid w:val="00070A3E"/>
    <w:rsid w:val="00102738"/>
    <w:rsid w:val="001336DD"/>
    <w:rsid w:val="001647B0"/>
    <w:rsid w:val="00192EC2"/>
    <w:rsid w:val="001F4F17"/>
    <w:rsid w:val="00264990"/>
    <w:rsid w:val="00271D96"/>
    <w:rsid w:val="003F70BC"/>
    <w:rsid w:val="004F5913"/>
    <w:rsid w:val="00512D23"/>
    <w:rsid w:val="00631FC7"/>
    <w:rsid w:val="006E154A"/>
    <w:rsid w:val="007A14DC"/>
    <w:rsid w:val="008F1831"/>
    <w:rsid w:val="00944800"/>
    <w:rsid w:val="00A8438A"/>
    <w:rsid w:val="00A854BD"/>
    <w:rsid w:val="00D03A69"/>
    <w:rsid w:val="00E7652D"/>
    <w:rsid w:val="00F21E46"/>
    <w:rsid w:val="00F32EA9"/>
    <w:rsid w:val="00F8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2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nize.cz/kalkulacky/rps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arbitr.cz/cs/informace-pro-verejnost/kalkulator-rps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684EE-8454-4C45-A3B8-8FD4F1FD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15</cp:revision>
  <dcterms:created xsi:type="dcterms:W3CDTF">2020-03-22T20:03:00Z</dcterms:created>
  <dcterms:modified xsi:type="dcterms:W3CDTF">2020-03-22T21:34:00Z</dcterms:modified>
</cp:coreProperties>
</file>